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i w:val="0"/>
          <w:iCs w:val="0"/>
          <w:color w:val="auto"/>
        </w:rPr>
      </w:pPr>
    </w:p>
    <w:p>
      <w:pPr>
        <w:pStyle w:val="18"/>
        <w:rPr>
          <w:i w:val="0"/>
          <w:iCs w:val="0"/>
          <w:color w:val="auto"/>
        </w:rPr>
      </w:pPr>
    </w:p>
    <w:p>
      <w:pPr>
        <w:pStyle w:val="18"/>
        <w:outlineLvl w:val="9"/>
        <w:rPr>
          <w:i w:val="0"/>
          <w:iCs w:val="0"/>
          <w:color w:val="auto"/>
          <w:sz w:val="44"/>
          <w:szCs w:val="44"/>
        </w:rPr>
      </w:pPr>
      <w:bookmarkStart w:id="0" w:name="_Toc29596"/>
      <w:r>
        <w:rPr>
          <w:rFonts w:hint="default" w:ascii="宋体" w:hAnsi="宋体" w:cs="宋体"/>
          <w:b/>
          <w:color w:val="auto"/>
          <w:sz w:val="44"/>
          <w:szCs w:val="44"/>
        </w:rPr>
        <w:t>黄阁镇“精致示范•共同富裕”新乡村示范带勘察、方案设计及初步设计</w:t>
      </w:r>
      <w:r>
        <w:rPr>
          <w:i w:val="0"/>
          <w:iCs w:val="0"/>
          <w:color w:val="auto"/>
          <w:sz w:val="44"/>
          <w:szCs w:val="44"/>
        </w:rPr>
        <w:t>合同</w:t>
      </w:r>
      <w:bookmarkEnd w:id="0"/>
    </w:p>
    <w:p>
      <w:pPr>
        <w:pStyle w:val="7"/>
        <w:rPr>
          <w:rFonts w:ascii="宋体"/>
          <w:b/>
          <w:i w:val="0"/>
          <w:iCs w:val="0"/>
          <w:color w:val="auto"/>
          <w:sz w:val="72"/>
        </w:rPr>
      </w:pPr>
    </w:p>
    <w:p>
      <w:pPr>
        <w:pStyle w:val="7"/>
        <w:rPr>
          <w:rFonts w:ascii="宋体"/>
          <w:b/>
          <w:i w:val="0"/>
          <w:iCs w:val="0"/>
          <w:color w:val="auto"/>
          <w:sz w:val="72"/>
        </w:rPr>
      </w:pPr>
    </w:p>
    <w:p>
      <w:pPr>
        <w:spacing w:before="495"/>
        <w:ind w:left="1759"/>
        <w:rPr>
          <w:rFonts w:ascii="宋体" w:eastAsia="宋体"/>
          <w:i w:val="0"/>
          <w:iCs w:val="0"/>
          <w:color w:val="auto"/>
          <w:sz w:val="32"/>
        </w:rPr>
      </w:pPr>
      <w:r>
        <w:rPr>
          <w:rFonts w:hint="eastAsia" w:ascii="宋体" w:eastAsia="宋体"/>
          <w:i w:val="0"/>
          <w:iCs w:val="0"/>
          <w:color w:val="auto"/>
          <w:sz w:val="32"/>
        </w:rPr>
        <w:t>合同编号：</w:t>
      </w:r>
    </w:p>
    <w:p>
      <w:pPr>
        <w:pStyle w:val="7"/>
        <w:rPr>
          <w:rFonts w:ascii="宋体"/>
          <w:i w:val="0"/>
          <w:iCs w:val="0"/>
          <w:color w:val="auto"/>
          <w:sz w:val="32"/>
        </w:rPr>
      </w:pPr>
    </w:p>
    <w:p>
      <w:pPr>
        <w:pStyle w:val="7"/>
        <w:rPr>
          <w:rFonts w:ascii="宋体"/>
          <w:i w:val="0"/>
          <w:iCs w:val="0"/>
          <w:color w:val="auto"/>
          <w:sz w:val="32"/>
        </w:rPr>
      </w:pPr>
    </w:p>
    <w:p>
      <w:pPr>
        <w:pStyle w:val="7"/>
        <w:rPr>
          <w:rFonts w:ascii="宋体"/>
          <w:i w:val="0"/>
          <w:iCs w:val="0"/>
          <w:color w:val="auto"/>
          <w:sz w:val="32"/>
        </w:rPr>
      </w:pPr>
    </w:p>
    <w:p>
      <w:pPr>
        <w:pStyle w:val="7"/>
        <w:rPr>
          <w:rFonts w:ascii="宋体"/>
          <w:i w:val="0"/>
          <w:iCs w:val="0"/>
          <w:color w:val="auto"/>
          <w:sz w:val="32"/>
        </w:rPr>
      </w:pPr>
    </w:p>
    <w:p>
      <w:pPr>
        <w:pStyle w:val="7"/>
        <w:rPr>
          <w:rFonts w:ascii="宋体"/>
          <w:i w:val="0"/>
          <w:iCs w:val="0"/>
          <w:color w:val="auto"/>
          <w:sz w:val="32"/>
        </w:rPr>
      </w:pPr>
    </w:p>
    <w:p>
      <w:pPr>
        <w:pStyle w:val="7"/>
        <w:spacing w:before="6"/>
        <w:rPr>
          <w:rFonts w:ascii="宋体"/>
          <w:i w:val="0"/>
          <w:iCs w:val="0"/>
          <w:color w:val="auto"/>
          <w:sz w:val="41"/>
        </w:rPr>
      </w:pPr>
    </w:p>
    <w:p>
      <w:pPr>
        <w:tabs>
          <w:tab w:val="left" w:pos="7600"/>
        </w:tabs>
        <w:ind w:right="65"/>
        <w:jc w:val="center"/>
        <w:rPr>
          <w:rFonts w:ascii="Times New Roman" w:eastAsia="Times New Roman"/>
          <w:i w:val="0"/>
          <w:iCs w:val="0"/>
          <w:color w:val="auto"/>
          <w:sz w:val="32"/>
        </w:rPr>
      </w:pPr>
      <w:r>
        <w:rPr>
          <w:i w:val="0"/>
          <w:iCs w:val="0"/>
          <w:color w:val="auto"/>
          <w:w w:val="95"/>
          <w:sz w:val="32"/>
        </w:rPr>
        <w:t>工程名称：</w:t>
      </w:r>
      <w:r>
        <w:rPr>
          <w:rFonts w:ascii="Times New Roman" w:eastAsia="Times New Roman"/>
          <w:i w:val="0"/>
          <w:iCs w:val="0"/>
          <w:color w:val="auto"/>
          <w:w w:val="95"/>
          <w:sz w:val="32"/>
          <w:u w:val="single"/>
        </w:rPr>
        <w:t xml:space="preserve"> </w:t>
      </w:r>
      <w:r>
        <w:rPr>
          <w:rFonts w:ascii="Times New Roman" w:eastAsia="Times New Roman"/>
          <w:i w:val="0"/>
          <w:iCs w:val="0"/>
          <w:color w:val="auto"/>
          <w:sz w:val="32"/>
          <w:u w:val="single"/>
        </w:rPr>
        <w:tab/>
      </w:r>
    </w:p>
    <w:p>
      <w:pPr>
        <w:pStyle w:val="7"/>
        <w:rPr>
          <w:rFonts w:ascii="Times New Roman"/>
          <w:i w:val="0"/>
          <w:iCs w:val="0"/>
          <w:color w:val="auto"/>
          <w:sz w:val="20"/>
        </w:rPr>
      </w:pPr>
    </w:p>
    <w:p>
      <w:pPr>
        <w:pStyle w:val="7"/>
        <w:spacing w:before="10"/>
        <w:rPr>
          <w:rFonts w:ascii="Times New Roman"/>
          <w:i w:val="0"/>
          <w:iCs w:val="0"/>
          <w:color w:val="auto"/>
          <w:sz w:val="23"/>
        </w:rPr>
      </w:pPr>
    </w:p>
    <w:p>
      <w:pPr>
        <w:tabs>
          <w:tab w:val="left" w:pos="8399"/>
        </w:tabs>
        <w:spacing w:before="65"/>
        <w:ind w:left="799"/>
        <w:rPr>
          <w:rFonts w:ascii="Times New Roman" w:eastAsia="Times New Roman"/>
          <w:i w:val="0"/>
          <w:iCs w:val="0"/>
          <w:color w:val="auto"/>
          <w:sz w:val="32"/>
        </w:rPr>
      </w:pPr>
      <w:r>
        <w:rPr>
          <w:i w:val="0"/>
          <w:iCs w:val="0"/>
          <w:color w:val="auto"/>
          <w:w w:val="95"/>
          <w:sz w:val="32"/>
        </w:rPr>
        <w:t>工程地点：</w:t>
      </w:r>
      <w:r>
        <w:rPr>
          <w:rFonts w:ascii="Times New Roman" w:eastAsia="Times New Roman"/>
          <w:i w:val="0"/>
          <w:iCs w:val="0"/>
          <w:color w:val="auto"/>
          <w:w w:val="95"/>
          <w:sz w:val="32"/>
          <w:u w:val="single"/>
        </w:rPr>
        <w:t xml:space="preserve"> </w:t>
      </w:r>
      <w:r>
        <w:rPr>
          <w:rFonts w:ascii="Times New Roman" w:eastAsia="Times New Roman"/>
          <w:i w:val="0"/>
          <w:iCs w:val="0"/>
          <w:color w:val="auto"/>
          <w:sz w:val="32"/>
          <w:u w:val="single"/>
        </w:rPr>
        <w:tab/>
      </w:r>
    </w:p>
    <w:p>
      <w:pPr>
        <w:pStyle w:val="7"/>
        <w:rPr>
          <w:rFonts w:ascii="Times New Roman"/>
          <w:i w:val="0"/>
          <w:iCs w:val="0"/>
          <w:color w:val="auto"/>
          <w:sz w:val="20"/>
        </w:rPr>
      </w:pPr>
    </w:p>
    <w:p>
      <w:pPr>
        <w:pStyle w:val="7"/>
        <w:spacing w:before="8"/>
        <w:rPr>
          <w:rFonts w:ascii="Times New Roman"/>
          <w:i w:val="0"/>
          <w:iCs w:val="0"/>
          <w:color w:val="auto"/>
          <w:sz w:val="23"/>
        </w:rPr>
      </w:pPr>
    </w:p>
    <w:p>
      <w:pPr>
        <w:tabs>
          <w:tab w:val="left" w:pos="8239"/>
        </w:tabs>
        <w:spacing w:before="64"/>
        <w:ind w:left="799"/>
        <w:rPr>
          <w:rFonts w:ascii="Times New Roman" w:eastAsia="Times New Roman"/>
          <w:i w:val="0"/>
          <w:iCs w:val="0"/>
          <w:color w:val="auto"/>
          <w:sz w:val="32"/>
        </w:rPr>
      </w:pPr>
      <w:r>
        <w:rPr>
          <w:i w:val="0"/>
          <w:iCs w:val="0"/>
          <w:color w:val="auto"/>
          <w:w w:val="99"/>
          <w:sz w:val="32"/>
        </w:rPr>
        <w:t>发</w:t>
      </w:r>
      <w:r>
        <w:rPr>
          <w:i w:val="0"/>
          <w:iCs w:val="0"/>
          <w:color w:val="auto"/>
          <w:spacing w:val="2"/>
          <w:w w:val="99"/>
          <w:sz w:val="32"/>
        </w:rPr>
        <w:t>包</w:t>
      </w:r>
      <w:r>
        <w:rPr>
          <w:i w:val="0"/>
          <w:iCs w:val="0"/>
          <w:color w:val="auto"/>
          <w:w w:val="99"/>
          <w:sz w:val="32"/>
        </w:rPr>
        <w:t>人（</w:t>
      </w:r>
      <w:r>
        <w:rPr>
          <w:i w:val="0"/>
          <w:iCs w:val="0"/>
          <w:color w:val="auto"/>
          <w:spacing w:val="2"/>
          <w:w w:val="99"/>
          <w:sz w:val="32"/>
        </w:rPr>
        <w:t>建</w:t>
      </w:r>
      <w:r>
        <w:rPr>
          <w:i w:val="0"/>
          <w:iCs w:val="0"/>
          <w:color w:val="auto"/>
          <w:w w:val="99"/>
          <w:sz w:val="32"/>
        </w:rPr>
        <w:t>设单</w:t>
      </w:r>
      <w:r>
        <w:rPr>
          <w:i w:val="0"/>
          <w:iCs w:val="0"/>
          <w:color w:val="auto"/>
          <w:spacing w:val="2"/>
          <w:w w:val="99"/>
          <w:sz w:val="32"/>
        </w:rPr>
        <w:t>位</w:t>
      </w:r>
      <w:r>
        <w:rPr>
          <w:i w:val="0"/>
          <w:iCs w:val="0"/>
          <w:color w:val="auto"/>
          <w:spacing w:val="-159"/>
          <w:w w:val="99"/>
          <w:sz w:val="32"/>
        </w:rPr>
        <w:t>）</w:t>
      </w:r>
      <w:r>
        <w:rPr>
          <w:i w:val="0"/>
          <w:iCs w:val="0"/>
          <w:color w:val="auto"/>
          <w:w w:val="99"/>
          <w:sz w:val="32"/>
        </w:rPr>
        <w:t>：</w:t>
      </w:r>
      <w:r>
        <w:rPr>
          <w:rFonts w:ascii="Times New Roman" w:eastAsia="Times New Roman"/>
          <w:i w:val="0"/>
          <w:iCs w:val="0"/>
          <w:color w:val="auto"/>
          <w:w w:val="99"/>
          <w:sz w:val="32"/>
          <w:u w:val="single"/>
        </w:rPr>
        <w:t xml:space="preserve"> </w:t>
      </w:r>
      <w:r>
        <w:rPr>
          <w:rFonts w:ascii="Times New Roman" w:eastAsia="Times New Roman"/>
          <w:i w:val="0"/>
          <w:iCs w:val="0"/>
          <w:color w:val="auto"/>
          <w:sz w:val="32"/>
          <w:u w:val="single"/>
        </w:rPr>
        <w:tab/>
      </w:r>
    </w:p>
    <w:p>
      <w:pPr>
        <w:pStyle w:val="7"/>
        <w:spacing w:before="10"/>
        <w:rPr>
          <w:rFonts w:ascii="Times New Roman"/>
          <w:i w:val="0"/>
          <w:iCs w:val="0"/>
          <w:color w:val="auto"/>
          <w:sz w:val="23"/>
        </w:rPr>
      </w:pPr>
    </w:p>
    <w:p>
      <w:pPr>
        <w:pStyle w:val="7"/>
        <w:rPr>
          <w:rFonts w:ascii="Times New Roman"/>
          <w:i w:val="0"/>
          <w:iCs w:val="0"/>
          <w:color w:val="auto"/>
          <w:sz w:val="20"/>
        </w:rPr>
      </w:pPr>
    </w:p>
    <w:p>
      <w:pPr>
        <w:tabs>
          <w:tab w:val="left" w:pos="8399"/>
        </w:tabs>
        <w:spacing w:before="173"/>
        <w:ind w:left="799"/>
        <w:rPr>
          <w:rFonts w:ascii="Times New Roman" w:eastAsia="Times New Roman"/>
          <w:i w:val="0"/>
          <w:iCs w:val="0"/>
          <w:color w:val="auto"/>
          <w:sz w:val="32"/>
        </w:rPr>
      </w:pPr>
      <w:r>
        <w:rPr>
          <w:i w:val="0"/>
          <w:iCs w:val="0"/>
          <w:color w:val="auto"/>
          <w:w w:val="95"/>
          <w:sz w:val="32"/>
        </w:rPr>
        <w:t>承包人：</w:t>
      </w:r>
      <w:r>
        <w:rPr>
          <w:rFonts w:ascii="Times New Roman" w:eastAsia="Times New Roman"/>
          <w:i w:val="0"/>
          <w:iCs w:val="0"/>
          <w:color w:val="auto"/>
          <w:w w:val="95"/>
          <w:sz w:val="32"/>
          <w:u w:val="single"/>
        </w:rPr>
        <w:t xml:space="preserve"> </w:t>
      </w:r>
      <w:r>
        <w:rPr>
          <w:rFonts w:ascii="Times New Roman" w:eastAsia="Times New Roman"/>
          <w:i w:val="0"/>
          <w:iCs w:val="0"/>
          <w:color w:val="auto"/>
          <w:sz w:val="32"/>
          <w:u w:val="single"/>
        </w:rPr>
        <w:tab/>
      </w:r>
    </w:p>
    <w:p>
      <w:pPr>
        <w:rPr>
          <w:rFonts w:ascii="Times New Roman" w:eastAsia="Times New Roman"/>
          <w:i w:val="0"/>
          <w:iCs w:val="0"/>
          <w:color w:val="auto"/>
          <w:sz w:val="32"/>
        </w:rPr>
        <w:sectPr>
          <w:type w:val="continuous"/>
          <w:pgSz w:w="11910" w:h="16840"/>
          <w:pgMar w:top="1480" w:right="1320" w:bottom="280" w:left="1320" w:header="720" w:footer="720" w:gutter="0"/>
          <w:cols w:space="720" w:num="1"/>
        </w:sectPr>
      </w:pPr>
    </w:p>
    <w:p>
      <w:pPr>
        <w:pStyle w:val="7"/>
        <w:spacing w:before="8"/>
        <w:rPr>
          <w:rFonts w:ascii="Times New Roman"/>
          <w:i w:val="0"/>
          <w:iCs w:val="0"/>
          <w:color w:val="auto"/>
          <w:sz w:val="10"/>
        </w:rPr>
      </w:pPr>
    </w:p>
    <w:p>
      <w:pPr>
        <w:spacing w:before="55"/>
        <w:jc w:val="center"/>
        <w:rPr>
          <w:i w:val="0"/>
          <w:iCs w:val="0"/>
          <w:color w:val="auto"/>
          <w:sz w:val="32"/>
        </w:rPr>
      </w:pPr>
      <w:r>
        <w:rPr>
          <w:i w:val="0"/>
          <w:iCs w:val="0"/>
          <w:color w:val="auto"/>
          <w:sz w:val="32"/>
        </w:rPr>
        <w:t>目 录</w:t>
      </w:r>
    </w:p>
    <w:p>
      <w:pPr>
        <w:jc w:val="center"/>
        <w:rPr>
          <w:i w:val="0"/>
          <w:iCs w:val="0"/>
          <w:color w:val="auto"/>
          <w:sz w:val="32"/>
        </w:rPr>
        <w:sectPr>
          <w:headerReference r:id="rId3" w:type="default"/>
          <w:footerReference r:id="rId4" w:type="default"/>
          <w:pgSz w:w="11910" w:h="16840"/>
          <w:pgMar w:top="1380" w:right="1320" w:bottom="1694" w:left="1320" w:header="878" w:footer="975" w:gutter="0"/>
          <w:pgNumType w:start="1"/>
          <w:cols w:space="720" w:num="1"/>
        </w:sectPr>
      </w:pPr>
    </w:p>
    <w:sdt>
      <w:sdtPr>
        <w:rPr>
          <w:rFonts w:ascii="宋体" w:hAnsi="宋体" w:eastAsia="宋体" w:cs="仿宋"/>
          <w:sz w:val="21"/>
          <w:szCs w:val="22"/>
          <w:lang w:val="zh-CN" w:eastAsia="zh-CN" w:bidi="zh-CN"/>
        </w:rPr>
        <w:id w:val="147468588"/>
        <w15:color w:val="DBDBDB"/>
        <w:docPartObj>
          <w:docPartGallery w:val="Table of Contents"/>
          <w:docPartUnique/>
        </w:docPartObj>
      </w:sdtPr>
      <w:sdtEndPr>
        <w:rPr>
          <w:rFonts w:ascii="宋体" w:hAnsi="宋体" w:eastAsia="宋体" w:cs="仿宋"/>
          <w:b/>
          <w:sz w:val="21"/>
          <w:szCs w:val="22"/>
          <w:lang w:val="zh-CN" w:eastAsia="zh-CN" w:bidi="zh-CN"/>
        </w:rPr>
      </w:sdtEndPr>
      <w:sdtContent>
        <w:p>
          <w:pPr>
            <w:spacing w:before="0" w:beforeLines="0" w:after="0" w:afterLines="0" w:line="240" w:lineRule="auto"/>
            <w:ind w:left="0" w:leftChars="0" w:right="0" w:rightChars="0" w:firstLine="0" w:firstLineChars="0"/>
            <w:jc w:val="center"/>
          </w:pPr>
        </w:p>
        <w:p>
          <w:pPr>
            <w:pStyle w:val="13"/>
            <w:tabs>
              <w:tab w:val="right" w:pos="2800"/>
              <w:tab w:val="right" w:leader="dot" w:pos="9270"/>
            </w:tabs>
          </w:pPr>
          <w:r>
            <w:fldChar w:fldCharType="begin"/>
          </w:r>
          <w:r>
            <w:instrText xml:space="preserve">TOC \o "1-2" \h \u </w:instrText>
          </w:r>
          <w:r>
            <w:fldChar w:fldCharType="separate"/>
          </w:r>
          <w:r>
            <w:fldChar w:fldCharType="begin"/>
          </w:r>
          <w:r>
            <w:instrText xml:space="preserve"> HYPERLINK \l _Toc6136 </w:instrText>
          </w:r>
          <w:r>
            <w:fldChar w:fldCharType="separate"/>
          </w:r>
          <w:r>
            <w:rPr>
              <w:i w:val="0"/>
              <w:iCs w:val="0"/>
            </w:rPr>
            <w:t>第一部分</w:t>
          </w:r>
          <w:r>
            <w:rPr>
              <w:i w:val="0"/>
              <w:iCs w:val="0"/>
            </w:rPr>
            <w:tab/>
          </w:r>
          <w:r>
            <w:rPr>
              <w:i w:val="0"/>
              <w:iCs w:val="0"/>
            </w:rPr>
            <w:t>合同协议书</w:t>
          </w:r>
          <w:r>
            <w:tab/>
          </w:r>
          <w:r>
            <w:fldChar w:fldCharType="begin"/>
          </w:r>
          <w:r>
            <w:instrText xml:space="preserve"> PAGEREF _Toc6136 \h </w:instrText>
          </w:r>
          <w:r>
            <w:fldChar w:fldCharType="separate"/>
          </w:r>
          <w:r>
            <w:t>3</w:t>
          </w:r>
          <w:r>
            <w:fldChar w:fldCharType="end"/>
          </w:r>
          <w:r>
            <w:fldChar w:fldCharType="end"/>
          </w:r>
        </w:p>
        <w:p>
          <w:pPr>
            <w:pStyle w:val="16"/>
            <w:tabs>
              <w:tab w:val="right" w:leader="dot" w:pos="9270"/>
            </w:tabs>
          </w:pPr>
          <w:r>
            <w:fldChar w:fldCharType="begin"/>
          </w:r>
          <w:r>
            <w:instrText xml:space="preserve"> HYPERLINK \l _Toc31853 </w:instrText>
          </w:r>
          <w:r>
            <w:fldChar w:fldCharType="separate"/>
          </w:r>
          <w:r>
            <w:rPr>
              <w:i w:val="0"/>
              <w:iCs w:val="0"/>
            </w:rPr>
            <w:t>一、工程概况</w:t>
          </w:r>
          <w:r>
            <w:tab/>
          </w:r>
          <w:r>
            <w:fldChar w:fldCharType="begin"/>
          </w:r>
          <w:r>
            <w:instrText xml:space="preserve"> PAGEREF _Toc31853 \h </w:instrText>
          </w:r>
          <w:r>
            <w:fldChar w:fldCharType="separate"/>
          </w:r>
          <w:r>
            <w:t>3</w:t>
          </w:r>
          <w:r>
            <w:fldChar w:fldCharType="end"/>
          </w:r>
          <w:r>
            <w:fldChar w:fldCharType="end"/>
          </w:r>
        </w:p>
        <w:p>
          <w:pPr>
            <w:pStyle w:val="16"/>
            <w:tabs>
              <w:tab w:val="right" w:leader="dot" w:pos="9270"/>
            </w:tabs>
          </w:pPr>
          <w:r>
            <w:fldChar w:fldCharType="begin"/>
          </w:r>
          <w:r>
            <w:instrText xml:space="preserve"> HYPERLINK \l _Toc6706 </w:instrText>
          </w:r>
          <w:r>
            <w:fldChar w:fldCharType="separate"/>
          </w:r>
          <w:r>
            <w:rPr>
              <w:i w:val="0"/>
              <w:iCs w:val="0"/>
            </w:rPr>
            <w:t>二、勘察设计范围、阶段与服务内容</w:t>
          </w:r>
          <w:r>
            <w:tab/>
          </w:r>
          <w:r>
            <w:fldChar w:fldCharType="begin"/>
          </w:r>
          <w:r>
            <w:instrText xml:space="preserve"> PAGEREF _Toc6706 \h </w:instrText>
          </w:r>
          <w:r>
            <w:fldChar w:fldCharType="separate"/>
          </w:r>
          <w:r>
            <w:t>3</w:t>
          </w:r>
          <w:r>
            <w:fldChar w:fldCharType="end"/>
          </w:r>
          <w:r>
            <w:fldChar w:fldCharType="end"/>
          </w:r>
        </w:p>
        <w:p>
          <w:pPr>
            <w:pStyle w:val="16"/>
            <w:tabs>
              <w:tab w:val="right" w:leader="dot" w:pos="9270"/>
            </w:tabs>
          </w:pPr>
          <w:r>
            <w:fldChar w:fldCharType="begin"/>
          </w:r>
          <w:r>
            <w:instrText xml:space="preserve"> HYPERLINK \l _Toc5099 </w:instrText>
          </w:r>
          <w:r>
            <w:fldChar w:fldCharType="separate"/>
          </w:r>
          <w:r>
            <w:rPr>
              <w:i w:val="0"/>
              <w:iCs w:val="0"/>
            </w:rPr>
            <w:t>三、服务期</w:t>
          </w:r>
          <w:r>
            <w:tab/>
          </w:r>
          <w:r>
            <w:fldChar w:fldCharType="begin"/>
          </w:r>
          <w:r>
            <w:instrText xml:space="preserve"> PAGEREF _Toc5099 \h </w:instrText>
          </w:r>
          <w:r>
            <w:fldChar w:fldCharType="separate"/>
          </w:r>
          <w:r>
            <w:t>4</w:t>
          </w:r>
          <w:r>
            <w:fldChar w:fldCharType="end"/>
          </w:r>
          <w:r>
            <w:fldChar w:fldCharType="end"/>
          </w:r>
        </w:p>
        <w:p>
          <w:pPr>
            <w:pStyle w:val="16"/>
            <w:tabs>
              <w:tab w:val="right" w:leader="dot" w:pos="9270"/>
            </w:tabs>
          </w:pPr>
          <w:r>
            <w:fldChar w:fldCharType="begin"/>
          </w:r>
          <w:r>
            <w:instrText xml:space="preserve"> HYPERLINK \l _Toc20566 </w:instrText>
          </w:r>
          <w:r>
            <w:fldChar w:fldCharType="separate"/>
          </w:r>
          <w:r>
            <w:rPr>
              <w:i w:val="0"/>
              <w:iCs w:val="0"/>
            </w:rPr>
            <w:t>四、签约合同价</w:t>
          </w:r>
          <w:r>
            <w:rPr>
              <w:rFonts w:hint="eastAsia"/>
              <w:i w:val="0"/>
              <w:iCs w:val="0"/>
              <w:lang w:val="en-US" w:eastAsia="zh-CN"/>
            </w:rPr>
            <w:t>及支付</w:t>
          </w:r>
          <w:r>
            <w:tab/>
          </w:r>
          <w:r>
            <w:fldChar w:fldCharType="begin"/>
          </w:r>
          <w:r>
            <w:instrText xml:space="preserve"> PAGEREF _Toc20566 \h </w:instrText>
          </w:r>
          <w:r>
            <w:fldChar w:fldCharType="separate"/>
          </w:r>
          <w:r>
            <w:t>4</w:t>
          </w:r>
          <w:r>
            <w:fldChar w:fldCharType="end"/>
          </w:r>
          <w:r>
            <w:fldChar w:fldCharType="end"/>
          </w:r>
        </w:p>
        <w:p>
          <w:pPr>
            <w:pStyle w:val="16"/>
            <w:tabs>
              <w:tab w:val="right" w:leader="dot" w:pos="9270"/>
            </w:tabs>
          </w:pPr>
          <w:r>
            <w:fldChar w:fldCharType="begin"/>
          </w:r>
          <w:r>
            <w:instrText xml:space="preserve"> HYPERLINK \l _Toc30276 </w:instrText>
          </w:r>
          <w:r>
            <w:fldChar w:fldCharType="separate"/>
          </w:r>
          <w:r>
            <w:rPr>
              <w:i w:val="0"/>
              <w:iCs w:val="0"/>
              <w:w w:val="95"/>
            </w:rPr>
            <w:t>五、合同文件构成</w:t>
          </w:r>
          <w:r>
            <w:tab/>
          </w:r>
          <w:r>
            <w:fldChar w:fldCharType="begin"/>
          </w:r>
          <w:r>
            <w:instrText xml:space="preserve"> PAGEREF _Toc30276 \h </w:instrText>
          </w:r>
          <w:r>
            <w:fldChar w:fldCharType="separate"/>
          </w:r>
          <w:r>
            <w:t>5</w:t>
          </w:r>
          <w:r>
            <w:fldChar w:fldCharType="end"/>
          </w:r>
          <w:r>
            <w:fldChar w:fldCharType="end"/>
          </w:r>
        </w:p>
        <w:p>
          <w:pPr>
            <w:pStyle w:val="16"/>
            <w:tabs>
              <w:tab w:val="right" w:leader="dot" w:pos="9270"/>
            </w:tabs>
          </w:pPr>
          <w:r>
            <w:fldChar w:fldCharType="begin"/>
          </w:r>
          <w:r>
            <w:instrText xml:space="preserve"> HYPERLINK \l _Toc11034 </w:instrText>
          </w:r>
          <w:r>
            <w:fldChar w:fldCharType="separate"/>
          </w:r>
          <w:r>
            <w:rPr>
              <w:i w:val="0"/>
              <w:iCs w:val="0"/>
            </w:rPr>
            <w:t>六、承诺</w:t>
          </w:r>
          <w:r>
            <w:tab/>
          </w:r>
          <w:r>
            <w:fldChar w:fldCharType="begin"/>
          </w:r>
          <w:r>
            <w:instrText xml:space="preserve"> PAGEREF _Toc11034 \h </w:instrText>
          </w:r>
          <w:r>
            <w:fldChar w:fldCharType="separate"/>
          </w:r>
          <w:r>
            <w:t>5</w:t>
          </w:r>
          <w:r>
            <w:fldChar w:fldCharType="end"/>
          </w:r>
          <w:r>
            <w:fldChar w:fldCharType="end"/>
          </w:r>
        </w:p>
        <w:p>
          <w:pPr>
            <w:pStyle w:val="16"/>
            <w:tabs>
              <w:tab w:val="right" w:leader="dot" w:pos="9270"/>
            </w:tabs>
          </w:pPr>
          <w:r>
            <w:fldChar w:fldCharType="begin"/>
          </w:r>
          <w:r>
            <w:instrText xml:space="preserve"> HYPERLINK \l _Toc12329 </w:instrText>
          </w:r>
          <w:r>
            <w:fldChar w:fldCharType="separate"/>
          </w:r>
          <w:r>
            <w:rPr>
              <w:i w:val="0"/>
              <w:iCs w:val="0"/>
            </w:rPr>
            <w:t>七、建设管理单位的授权</w:t>
          </w:r>
          <w:r>
            <w:tab/>
          </w:r>
          <w:r>
            <w:fldChar w:fldCharType="begin"/>
          </w:r>
          <w:r>
            <w:instrText xml:space="preserve"> PAGEREF _Toc12329 \h </w:instrText>
          </w:r>
          <w:r>
            <w:fldChar w:fldCharType="separate"/>
          </w:r>
          <w:r>
            <w:t>6</w:t>
          </w:r>
          <w:r>
            <w:fldChar w:fldCharType="end"/>
          </w:r>
          <w:r>
            <w:fldChar w:fldCharType="end"/>
          </w:r>
        </w:p>
        <w:p>
          <w:pPr>
            <w:pStyle w:val="16"/>
            <w:tabs>
              <w:tab w:val="right" w:leader="dot" w:pos="9270"/>
            </w:tabs>
          </w:pPr>
          <w:r>
            <w:fldChar w:fldCharType="begin"/>
          </w:r>
          <w:r>
            <w:instrText xml:space="preserve"> HYPERLINK \l _Toc12276 </w:instrText>
          </w:r>
          <w:r>
            <w:fldChar w:fldCharType="separate"/>
          </w:r>
          <w:r>
            <w:rPr>
              <w:i w:val="0"/>
              <w:iCs w:val="0"/>
            </w:rPr>
            <w:t>八、联合体</w:t>
          </w:r>
          <w:r>
            <w:tab/>
          </w:r>
          <w:r>
            <w:fldChar w:fldCharType="begin"/>
          </w:r>
          <w:r>
            <w:instrText xml:space="preserve"> PAGEREF _Toc12276 \h </w:instrText>
          </w:r>
          <w:r>
            <w:fldChar w:fldCharType="separate"/>
          </w:r>
          <w:r>
            <w:t>7</w:t>
          </w:r>
          <w:r>
            <w:fldChar w:fldCharType="end"/>
          </w:r>
          <w:r>
            <w:fldChar w:fldCharType="end"/>
          </w:r>
        </w:p>
        <w:p>
          <w:pPr>
            <w:pStyle w:val="16"/>
            <w:tabs>
              <w:tab w:val="right" w:leader="dot" w:pos="9270"/>
            </w:tabs>
          </w:pPr>
          <w:r>
            <w:fldChar w:fldCharType="begin"/>
          </w:r>
          <w:r>
            <w:instrText xml:space="preserve"> HYPERLINK \l _Toc22171 </w:instrText>
          </w:r>
          <w:r>
            <w:fldChar w:fldCharType="separate"/>
          </w:r>
          <w:r>
            <w:rPr>
              <w:i w:val="0"/>
              <w:iCs w:val="0"/>
              <w:w w:val="95"/>
            </w:rPr>
            <w:t>九、词语含义</w:t>
          </w:r>
          <w:r>
            <w:tab/>
          </w:r>
          <w:r>
            <w:fldChar w:fldCharType="begin"/>
          </w:r>
          <w:r>
            <w:instrText xml:space="preserve"> PAGEREF _Toc22171 \h </w:instrText>
          </w:r>
          <w:r>
            <w:fldChar w:fldCharType="separate"/>
          </w:r>
          <w:r>
            <w:t>7</w:t>
          </w:r>
          <w:r>
            <w:fldChar w:fldCharType="end"/>
          </w:r>
          <w:r>
            <w:fldChar w:fldCharType="end"/>
          </w:r>
        </w:p>
        <w:p>
          <w:pPr>
            <w:pStyle w:val="16"/>
            <w:tabs>
              <w:tab w:val="right" w:leader="dot" w:pos="9270"/>
            </w:tabs>
          </w:pPr>
          <w:r>
            <w:fldChar w:fldCharType="begin"/>
          </w:r>
          <w:r>
            <w:instrText xml:space="preserve"> HYPERLINK \l _Toc14269 </w:instrText>
          </w:r>
          <w:r>
            <w:fldChar w:fldCharType="separate"/>
          </w:r>
          <w:r>
            <w:rPr>
              <w:i w:val="0"/>
              <w:iCs w:val="0"/>
            </w:rPr>
            <w:t>十、合同订立</w:t>
          </w:r>
          <w:r>
            <w:tab/>
          </w:r>
          <w:r>
            <w:fldChar w:fldCharType="begin"/>
          </w:r>
          <w:r>
            <w:instrText xml:space="preserve"> PAGEREF _Toc14269 \h </w:instrText>
          </w:r>
          <w:r>
            <w:fldChar w:fldCharType="separate"/>
          </w:r>
          <w:r>
            <w:t>7</w:t>
          </w:r>
          <w:r>
            <w:fldChar w:fldCharType="end"/>
          </w:r>
          <w:r>
            <w:fldChar w:fldCharType="end"/>
          </w:r>
        </w:p>
        <w:p>
          <w:pPr>
            <w:pStyle w:val="16"/>
            <w:tabs>
              <w:tab w:val="right" w:leader="dot" w:pos="9270"/>
            </w:tabs>
          </w:pPr>
          <w:r>
            <w:fldChar w:fldCharType="begin"/>
          </w:r>
          <w:r>
            <w:instrText xml:space="preserve"> HYPERLINK \l _Toc32640 </w:instrText>
          </w:r>
          <w:r>
            <w:fldChar w:fldCharType="separate"/>
          </w:r>
          <w:r>
            <w:rPr>
              <w:i w:val="0"/>
              <w:iCs w:val="0"/>
            </w:rPr>
            <w:t>十一、补充协议</w:t>
          </w:r>
          <w:r>
            <w:tab/>
          </w:r>
          <w:r>
            <w:fldChar w:fldCharType="begin"/>
          </w:r>
          <w:r>
            <w:instrText xml:space="preserve"> PAGEREF _Toc32640 \h </w:instrText>
          </w:r>
          <w:r>
            <w:fldChar w:fldCharType="separate"/>
          </w:r>
          <w:r>
            <w:t>7</w:t>
          </w:r>
          <w:r>
            <w:fldChar w:fldCharType="end"/>
          </w:r>
          <w:r>
            <w:fldChar w:fldCharType="end"/>
          </w:r>
        </w:p>
        <w:p>
          <w:pPr>
            <w:pStyle w:val="16"/>
            <w:tabs>
              <w:tab w:val="right" w:leader="dot" w:pos="9270"/>
            </w:tabs>
          </w:pPr>
          <w:r>
            <w:fldChar w:fldCharType="begin"/>
          </w:r>
          <w:r>
            <w:instrText xml:space="preserve"> HYPERLINK \l _Toc26479 </w:instrText>
          </w:r>
          <w:r>
            <w:fldChar w:fldCharType="separate"/>
          </w:r>
          <w:r>
            <w:rPr>
              <w:i w:val="0"/>
              <w:iCs w:val="0"/>
            </w:rPr>
            <w:t>十三、合同份数</w:t>
          </w:r>
          <w:r>
            <w:tab/>
          </w:r>
          <w:r>
            <w:fldChar w:fldCharType="begin"/>
          </w:r>
          <w:r>
            <w:instrText xml:space="preserve"> PAGEREF _Toc26479 \h </w:instrText>
          </w:r>
          <w:r>
            <w:fldChar w:fldCharType="separate"/>
          </w:r>
          <w:r>
            <w:t>7</w:t>
          </w:r>
          <w:r>
            <w:fldChar w:fldCharType="end"/>
          </w:r>
          <w:r>
            <w:fldChar w:fldCharType="end"/>
          </w:r>
        </w:p>
        <w:p>
          <w:pPr>
            <w:pStyle w:val="13"/>
            <w:tabs>
              <w:tab w:val="right" w:pos="2800"/>
              <w:tab w:val="right" w:leader="dot" w:pos="9270"/>
            </w:tabs>
          </w:pPr>
          <w:r>
            <w:fldChar w:fldCharType="begin"/>
          </w:r>
          <w:r>
            <w:instrText xml:space="preserve"> HYPERLINK \l _Toc12269 </w:instrText>
          </w:r>
          <w:r>
            <w:fldChar w:fldCharType="separate"/>
          </w:r>
          <w:r>
            <w:rPr>
              <w:i w:val="0"/>
              <w:iCs w:val="0"/>
            </w:rPr>
            <w:t>第二部分</w:t>
          </w:r>
          <w:r>
            <w:rPr>
              <w:i w:val="0"/>
              <w:iCs w:val="0"/>
            </w:rPr>
            <w:tab/>
          </w:r>
          <w:r>
            <w:rPr>
              <w:i w:val="0"/>
              <w:iCs w:val="0"/>
            </w:rPr>
            <w:t>通用合同条款</w:t>
          </w:r>
          <w:r>
            <w:tab/>
          </w:r>
          <w:r>
            <w:fldChar w:fldCharType="begin"/>
          </w:r>
          <w:r>
            <w:instrText xml:space="preserve"> PAGEREF _Toc12269 \h </w:instrText>
          </w:r>
          <w:r>
            <w:fldChar w:fldCharType="separate"/>
          </w:r>
          <w:r>
            <w:t>12</w:t>
          </w:r>
          <w:r>
            <w:fldChar w:fldCharType="end"/>
          </w:r>
          <w:r>
            <w:fldChar w:fldCharType="end"/>
          </w:r>
        </w:p>
        <w:p>
          <w:pPr>
            <w:pStyle w:val="16"/>
            <w:tabs>
              <w:tab w:val="right" w:leader="dot" w:pos="9270"/>
            </w:tabs>
          </w:pPr>
          <w:r>
            <w:fldChar w:fldCharType="begin"/>
          </w:r>
          <w:r>
            <w:instrText xml:space="preserve"> HYPERLINK \l _Toc23487 </w:instrText>
          </w:r>
          <w:r>
            <w:fldChar w:fldCharType="separate"/>
          </w:r>
          <w:r>
            <w:rPr>
              <w:i w:val="0"/>
              <w:iCs w:val="0"/>
            </w:rPr>
            <w:t>一、一般约定</w:t>
          </w:r>
          <w:r>
            <w:tab/>
          </w:r>
          <w:r>
            <w:fldChar w:fldCharType="begin"/>
          </w:r>
          <w:r>
            <w:instrText xml:space="preserve"> PAGEREF _Toc23487 \h </w:instrText>
          </w:r>
          <w:r>
            <w:fldChar w:fldCharType="separate"/>
          </w:r>
          <w:r>
            <w:t>12</w:t>
          </w:r>
          <w:r>
            <w:fldChar w:fldCharType="end"/>
          </w:r>
          <w:r>
            <w:fldChar w:fldCharType="end"/>
          </w:r>
        </w:p>
        <w:p>
          <w:pPr>
            <w:pStyle w:val="16"/>
            <w:tabs>
              <w:tab w:val="right" w:leader="dot" w:pos="9270"/>
            </w:tabs>
          </w:pPr>
          <w:r>
            <w:fldChar w:fldCharType="begin"/>
          </w:r>
          <w:r>
            <w:instrText xml:space="preserve"> HYPERLINK \l _Toc30164 </w:instrText>
          </w:r>
          <w:r>
            <w:fldChar w:fldCharType="separate"/>
          </w:r>
          <w:r>
            <w:rPr>
              <w:i w:val="0"/>
              <w:iCs w:val="0"/>
            </w:rPr>
            <w:t>二、 发包人</w:t>
          </w:r>
          <w:r>
            <w:tab/>
          </w:r>
          <w:r>
            <w:fldChar w:fldCharType="begin"/>
          </w:r>
          <w:r>
            <w:instrText xml:space="preserve"> PAGEREF _Toc30164 \h </w:instrText>
          </w:r>
          <w:r>
            <w:fldChar w:fldCharType="separate"/>
          </w:r>
          <w:r>
            <w:t>15</w:t>
          </w:r>
          <w:r>
            <w:fldChar w:fldCharType="end"/>
          </w:r>
          <w:r>
            <w:fldChar w:fldCharType="end"/>
          </w:r>
        </w:p>
        <w:p>
          <w:pPr>
            <w:pStyle w:val="16"/>
            <w:tabs>
              <w:tab w:val="right" w:leader="dot" w:pos="9270"/>
            </w:tabs>
          </w:pPr>
          <w:r>
            <w:fldChar w:fldCharType="begin"/>
          </w:r>
          <w:r>
            <w:instrText xml:space="preserve"> HYPERLINK \l _Toc20460 </w:instrText>
          </w:r>
          <w:r>
            <w:fldChar w:fldCharType="separate"/>
          </w:r>
          <w:r>
            <w:rPr>
              <w:i w:val="0"/>
              <w:iCs w:val="0"/>
            </w:rPr>
            <w:t>三、 承包人</w:t>
          </w:r>
          <w:r>
            <w:tab/>
          </w:r>
          <w:r>
            <w:fldChar w:fldCharType="begin"/>
          </w:r>
          <w:r>
            <w:instrText xml:space="preserve"> PAGEREF _Toc20460 \h </w:instrText>
          </w:r>
          <w:r>
            <w:fldChar w:fldCharType="separate"/>
          </w:r>
          <w:r>
            <w:t>16</w:t>
          </w:r>
          <w:r>
            <w:fldChar w:fldCharType="end"/>
          </w:r>
          <w:r>
            <w:fldChar w:fldCharType="end"/>
          </w:r>
        </w:p>
        <w:p>
          <w:pPr>
            <w:pStyle w:val="16"/>
            <w:tabs>
              <w:tab w:val="right" w:leader="dot" w:pos="9270"/>
            </w:tabs>
          </w:pPr>
          <w:r>
            <w:fldChar w:fldCharType="begin"/>
          </w:r>
          <w:r>
            <w:instrText xml:space="preserve"> HYPERLINK \l _Toc24079 </w:instrText>
          </w:r>
          <w:r>
            <w:fldChar w:fldCharType="separate"/>
          </w:r>
          <w:r>
            <w:rPr>
              <w:bCs/>
              <w:i w:val="0"/>
              <w:iCs w:val="0"/>
            </w:rPr>
            <w:t>四、工期</w:t>
          </w:r>
          <w:r>
            <w:tab/>
          </w:r>
          <w:r>
            <w:fldChar w:fldCharType="begin"/>
          </w:r>
          <w:r>
            <w:instrText xml:space="preserve"> PAGEREF _Toc24079 \h </w:instrText>
          </w:r>
          <w:r>
            <w:fldChar w:fldCharType="separate"/>
          </w:r>
          <w:r>
            <w:t>18</w:t>
          </w:r>
          <w:r>
            <w:fldChar w:fldCharType="end"/>
          </w:r>
          <w:r>
            <w:fldChar w:fldCharType="end"/>
          </w:r>
        </w:p>
        <w:p>
          <w:pPr>
            <w:pStyle w:val="16"/>
            <w:tabs>
              <w:tab w:val="right" w:leader="dot" w:pos="9270"/>
            </w:tabs>
          </w:pPr>
          <w:r>
            <w:fldChar w:fldCharType="begin"/>
          </w:r>
          <w:r>
            <w:instrText xml:space="preserve"> HYPERLINK \l _Toc13678 </w:instrText>
          </w:r>
          <w:r>
            <w:fldChar w:fldCharType="separate"/>
          </w:r>
          <w:r>
            <w:rPr>
              <w:i w:val="0"/>
              <w:iCs w:val="0"/>
            </w:rPr>
            <w:t>五、成果资料</w:t>
          </w:r>
          <w:r>
            <w:tab/>
          </w:r>
          <w:r>
            <w:fldChar w:fldCharType="begin"/>
          </w:r>
          <w:r>
            <w:instrText xml:space="preserve"> PAGEREF _Toc13678 \h </w:instrText>
          </w:r>
          <w:r>
            <w:fldChar w:fldCharType="separate"/>
          </w:r>
          <w:r>
            <w:t>19</w:t>
          </w:r>
          <w:r>
            <w:fldChar w:fldCharType="end"/>
          </w:r>
          <w:r>
            <w:fldChar w:fldCharType="end"/>
          </w:r>
        </w:p>
        <w:p>
          <w:pPr>
            <w:pStyle w:val="16"/>
            <w:tabs>
              <w:tab w:val="right" w:leader="dot" w:pos="9270"/>
            </w:tabs>
          </w:pPr>
          <w:r>
            <w:fldChar w:fldCharType="begin"/>
          </w:r>
          <w:r>
            <w:instrText xml:space="preserve"> HYPERLINK \l _Toc25960 </w:instrText>
          </w:r>
          <w:r>
            <w:fldChar w:fldCharType="separate"/>
          </w:r>
          <w:r>
            <w:rPr>
              <w:i w:val="0"/>
              <w:iCs w:val="0"/>
              <w:w w:val="100"/>
            </w:rPr>
            <w:t>六、施工现场配合服务及后期服务</w:t>
          </w:r>
          <w:r>
            <w:tab/>
          </w:r>
          <w:r>
            <w:fldChar w:fldCharType="begin"/>
          </w:r>
          <w:r>
            <w:instrText xml:space="preserve"> PAGEREF _Toc25960 \h </w:instrText>
          </w:r>
          <w:r>
            <w:fldChar w:fldCharType="separate"/>
          </w:r>
          <w:r>
            <w:t>21</w:t>
          </w:r>
          <w:r>
            <w:fldChar w:fldCharType="end"/>
          </w:r>
          <w:r>
            <w:fldChar w:fldCharType="end"/>
          </w:r>
        </w:p>
        <w:p>
          <w:pPr>
            <w:pStyle w:val="16"/>
            <w:tabs>
              <w:tab w:val="right" w:leader="dot" w:pos="9270"/>
            </w:tabs>
          </w:pPr>
          <w:r>
            <w:fldChar w:fldCharType="begin"/>
          </w:r>
          <w:r>
            <w:instrText xml:space="preserve"> HYPERLINK \l _Toc18277 </w:instrText>
          </w:r>
          <w:r>
            <w:fldChar w:fldCharType="separate"/>
          </w:r>
          <w:r>
            <w:rPr>
              <w:i w:val="0"/>
              <w:iCs w:val="0"/>
            </w:rPr>
            <w:t>七、合同价款与支付</w:t>
          </w:r>
          <w:r>
            <w:tab/>
          </w:r>
          <w:r>
            <w:fldChar w:fldCharType="begin"/>
          </w:r>
          <w:r>
            <w:instrText xml:space="preserve"> PAGEREF _Toc18277 \h </w:instrText>
          </w:r>
          <w:r>
            <w:fldChar w:fldCharType="separate"/>
          </w:r>
          <w:r>
            <w:t>21</w:t>
          </w:r>
          <w:r>
            <w:fldChar w:fldCharType="end"/>
          </w:r>
          <w:r>
            <w:fldChar w:fldCharType="end"/>
          </w:r>
        </w:p>
        <w:p>
          <w:pPr>
            <w:pStyle w:val="16"/>
            <w:tabs>
              <w:tab w:val="right" w:leader="dot" w:pos="9270"/>
            </w:tabs>
          </w:pPr>
          <w:r>
            <w:fldChar w:fldCharType="begin"/>
          </w:r>
          <w:r>
            <w:instrText xml:space="preserve"> HYPERLINK \l _Toc20257 </w:instrText>
          </w:r>
          <w:r>
            <w:fldChar w:fldCharType="separate"/>
          </w:r>
          <w:r>
            <w:rPr>
              <w:i w:val="0"/>
              <w:iCs w:val="0"/>
            </w:rPr>
            <w:t>八、变更与调整</w:t>
          </w:r>
          <w:r>
            <w:tab/>
          </w:r>
          <w:r>
            <w:fldChar w:fldCharType="begin"/>
          </w:r>
          <w:r>
            <w:instrText xml:space="preserve"> PAGEREF _Toc20257 \h </w:instrText>
          </w:r>
          <w:r>
            <w:fldChar w:fldCharType="separate"/>
          </w:r>
          <w:r>
            <w:t>22</w:t>
          </w:r>
          <w:r>
            <w:fldChar w:fldCharType="end"/>
          </w:r>
          <w:r>
            <w:fldChar w:fldCharType="end"/>
          </w:r>
        </w:p>
        <w:p>
          <w:pPr>
            <w:pStyle w:val="16"/>
            <w:tabs>
              <w:tab w:val="right" w:leader="dot" w:pos="9270"/>
            </w:tabs>
          </w:pPr>
          <w:r>
            <w:fldChar w:fldCharType="begin"/>
          </w:r>
          <w:r>
            <w:instrText xml:space="preserve"> HYPERLINK \l _Toc25736 </w:instrText>
          </w:r>
          <w:r>
            <w:fldChar w:fldCharType="separate"/>
          </w:r>
          <w:r>
            <w:rPr>
              <w:i w:val="0"/>
              <w:iCs w:val="0"/>
            </w:rPr>
            <w:t>九、知识产权</w:t>
          </w:r>
          <w:r>
            <w:tab/>
          </w:r>
          <w:r>
            <w:fldChar w:fldCharType="begin"/>
          </w:r>
          <w:r>
            <w:instrText xml:space="preserve"> PAGEREF _Toc25736 \h </w:instrText>
          </w:r>
          <w:r>
            <w:fldChar w:fldCharType="separate"/>
          </w:r>
          <w:r>
            <w:t>23</w:t>
          </w:r>
          <w:r>
            <w:fldChar w:fldCharType="end"/>
          </w:r>
          <w:r>
            <w:fldChar w:fldCharType="end"/>
          </w:r>
        </w:p>
        <w:p>
          <w:pPr>
            <w:pStyle w:val="16"/>
            <w:tabs>
              <w:tab w:val="right" w:leader="dot" w:pos="9270"/>
            </w:tabs>
          </w:pPr>
          <w:r>
            <w:fldChar w:fldCharType="begin"/>
          </w:r>
          <w:r>
            <w:instrText xml:space="preserve"> HYPERLINK \l _Toc15730 </w:instrText>
          </w:r>
          <w:r>
            <w:fldChar w:fldCharType="separate"/>
          </w:r>
          <w:r>
            <w:rPr>
              <w:i w:val="0"/>
              <w:iCs w:val="0"/>
            </w:rPr>
            <w:t>十、 不可抗力</w:t>
          </w:r>
          <w:r>
            <w:tab/>
          </w:r>
          <w:r>
            <w:fldChar w:fldCharType="begin"/>
          </w:r>
          <w:r>
            <w:instrText xml:space="preserve"> PAGEREF _Toc15730 \h </w:instrText>
          </w:r>
          <w:r>
            <w:fldChar w:fldCharType="separate"/>
          </w:r>
          <w:r>
            <w:t>23</w:t>
          </w:r>
          <w:r>
            <w:fldChar w:fldCharType="end"/>
          </w:r>
          <w:r>
            <w:fldChar w:fldCharType="end"/>
          </w:r>
        </w:p>
        <w:p>
          <w:pPr>
            <w:pStyle w:val="16"/>
            <w:tabs>
              <w:tab w:val="right" w:leader="dot" w:pos="9270"/>
            </w:tabs>
          </w:pPr>
          <w:r>
            <w:fldChar w:fldCharType="begin"/>
          </w:r>
          <w:r>
            <w:instrText xml:space="preserve"> HYPERLINK \l _Toc19077 </w:instrText>
          </w:r>
          <w:r>
            <w:fldChar w:fldCharType="separate"/>
          </w:r>
          <w:r>
            <w:rPr>
              <w:i w:val="0"/>
              <w:iCs w:val="0"/>
            </w:rPr>
            <w:t>十一、 合同生效与终止</w:t>
          </w:r>
          <w:r>
            <w:tab/>
          </w:r>
          <w:r>
            <w:fldChar w:fldCharType="begin"/>
          </w:r>
          <w:r>
            <w:instrText xml:space="preserve"> PAGEREF _Toc19077 \h </w:instrText>
          </w:r>
          <w:r>
            <w:fldChar w:fldCharType="separate"/>
          </w:r>
          <w:r>
            <w:t>24</w:t>
          </w:r>
          <w:r>
            <w:fldChar w:fldCharType="end"/>
          </w:r>
          <w:r>
            <w:fldChar w:fldCharType="end"/>
          </w:r>
        </w:p>
        <w:p>
          <w:pPr>
            <w:pStyle w:val="16"/>
            <w:tabs>
              <w:tab w:val="right" w:leader="dot" w:pos="9270"/>
            </w:tabs>
          </w:pPr>
          <w:r>
            <w:fldChar w:fldCharType="begin"/>
          </w:r>
          <w:r>
            <w:instrText xml:space="preserve"> HYPERLINK \l _Toc29253 </w:instrText>
          </w:r>
          <w:r>
            <w:fldChar w:fldCharType="separate"/>
          </w:r>
          <w:r>
            <w:rPr>
              <w:i w:val="0"/>
              <w:iCs w:val="0"/>
            </w:rPr>
            <w:t>十二、合同解除</w:t>
          </w:r>
          <w:r>
            <w:tab/>
          </w:r>
          <w:r>
            <w:fldChar w:fldCharType="begin"/>
          </w:r>
          <w:r>
            <w:instrText xml:space="preserve"> PAGEREF _Toc29253 \h </w:instrText>
          </w:r>
          <w:r>
            <w:fldChar w:fldCharType="separate"/>
          </w:r>
          <w:r>
            <w:t>24</w:t>
          </w:r>
          <w:r>
            <w:fldChar w:fldCharType="end"/>
          </w:r>
          <w:r>
            <w:fldChar w:fldCharType="end"/>
          </w:r>
        </w:p>
        <w:p>
          <w:pPr>
            <w:pStyle w:val="16"/>
            <w:tabs>
              <w:tab w:val="right" w:leader="dot" w:pos="9270"/>
            </w:tabs>
          </w:pPr>
          <w:r>
            <w:fldChar w:fldCharType="begin"/>
          </w:r>
          <w:r>
            <w:instrText xml:space="preserve"> HYPERLINK \l _Toc2768 </w:instrText>
          </w:r>
          <w:r>
            <w:fldChar w:fldCharType="separate"/>
          </w:r>
          <w:r>
            <w:rPr>
              <w:i w:val="0"/>
              <w:iCs w:val="0"/>
            </w:rPr>
            <w:t>十三、专业责任与保险</w:t>
          </w:r>
          <w:r>
            <w:tab/>
          </w:r>
          <w:r>
            <w:fldChar w:fldCharType="begin"/>
          </w:r>
          <w:r>
            <w:instrText xml:space="preserve"> PAGEREF _Toc2768 \h </w:instrText>
          </w:r>
          <w:r>
            <w:fldChar w:fldCharType="separate"/>
          </w:r>
          <w:r>
            <w:t>25</w:t>
          </w:r>
          <w:r>
            <w:fldChar w:fldCharType="end"/>
          </w:r>
          <w:r>
            <w:fldChar w:fldCharType="end"/>
          </w:r>
        </w:p>
        <w:p>
          <w:pPr>
            <w:pStyle w:val="16"/>
            <w:tabs>
              <w:tab w:val="right" w:leader="dot" w:pos="9270"/>
            </w:tabs>
          </w:pPr>
          <w:r>
            <w:fldChar w:fldCharType="begin"/>
          </w:r>
          <w:r>
            <w:instrText xml:space="preserve"> HYPERLINK \l _Toc23489 </w:instrText>
          </w:r>
          <w:r>
            <w:fldChar w:fldCharType="separate"/>
          </w:r>
          <w:r>
            <w:rPr>
              <w:i w:val="0"/>
              <w:iCs w:val="0"/>
            </w:rPr>
            <w:t>十四、 违约</w:t>
          </w:r>
          <w:r>
            <w:tab/>
          </w:r>
          <w:r>
            <w:fldChar w:fldCharType="begin"/>
          </w:r>
          <w:r>
            <w:instrText xml:space="preserve"> PAGEREF _Toc23489 \h </w:instrText>
          </w:r>
          <w:r>
            <w:fldChar w:fldCharType="separate"/>
          </w:r>
          <w:r>
            <w:t>26</w:t>
          </w:r>
          <w:r>
            <w:fldChar w:fldCharType="end"/>
          </w:r>
          <w:r>
            <w:fldChar w:fldCharType="end"/>
          </w:r>
        </w:p>
        <w:p>
          <w:pPr>
            <w:pStyle w:val="16"/>
            <w:tabs>
              <w:tab w:val="right" w:leader="dot" w:pos="9270"/>
            </w:tabs>
          </w:pPr>
          <w:r>
            <w:fldChar w:fldCharType="begin"/>
          </w:r>
          <w:r>
            <w:instrText xml:space="preserve"> HYPERLINK \l _Toc31588 </w:instrText>
          </w:r>
          <w:r>
            <w:fldChar w:fldCharType="separate"/>
          </w:r>
          <w:r>
            <w:rPr>
              <w:i w:val="0"/>
              <w:iCs w:val="0"/>
            </w:rPr>
            <w:t>十五、索赔</w:t>
          </w:r>
          <w:r>
            <w:tab/>
          </w:r>
          <w:r>
            <w:fldChar w:fldCharType="begin"/>
          </w:r>
          <w:r>
            <w:instrText xml:space="preserve"> PAGEREF _Toc31588 \h </w:instrText>
          </w:r>
          <w:r>
            <w:fldChar w:fldCharType="separate"/>
          </w:r>
          <w:r>
            <w:t>27</w:t>
          </w:r>
          <w:r>
            <w:fldChar w:fldCharType="end"/>
          </w:r>
          <w:r>
            <w:fldChar w:fldCharType="end"/>
          </w:r>
        </w:p>
        <w:p>
          <w:pPr>
            <w:pStyle w:val="16"/>
            <w:tabs>
              <w:tab w:val="right" w:leader="dot" w:pos="9270"/>
            </w:tabs>
          </w:pPr>
          <w:r>
            <w:fldChar w:fldCharType="begin"/>
          </w:r>
          <w:r>
            <w:instrText xml:space="preserve"> HYPERLINK \l _Toc32389 </w:instrText>
          </w:r>
          <w:r>
            <w:fldChar w:fldCharType="separate"/>
          </w:r>
          <w:r>
            <w:rPr>
              <w:i w:val="0"/>
              <w:iCs w:val="0"/>
            </w:rPr>
            <w:t>十六、 争议解决</w:t>
          </w:r>
          <w:r>
            <w:tab/>
          </w:r>
          <w:r>
            <w:fldChar w:fldCharType="begin"/>
          </w:r>
          <w:r>
            <w:instrText xml:space="preserve"> PAGEREF _Toc32389 \h </w:instrText>
          </w:r>
          <w:r>
            <w:fldChar w:fldCharType="separate"/>
          </w:r>
          <w:r>
            <w:t>28</w:t>
          </w:r>
          <w:r>
            <w:fldChar w:fldCharType="end"/>
          </w:r>
          <w:r>
            <w:fldChar w:fldCharType="end"/>
          </w:r>
        </w:p>
        <w:p>
          <w:pPr>
            <w:pStyle w:val="16"/>
            <w:tabs>
              <w:tab w:val="right" w:leader="dot" w:pos="9270"/>
            </w:tabs>
          </w:pPr>
          <w:r>
            <w:fldChar w:fldCharType="begin"/>
          </w:r>
          <w:r>
            <w:instrText xml:space="preserve"> HYPERLINK \l _Toc17078 </w:instrText>
          </w:r>
          <w:r>
            <w:fldChar w:fldCharType="separate"/>
          </w:r>
          <w:r>
            <w:rPr>
              <w:i w:val="0"/>
              <w:iCs w:val="0"/>
            </w:rPr>
            <w:t>十七、补充条款</w:t>
          </w:r>
          <w:r>
            <w:tab/>
          </w:r>
          <w:r>
            <w:fldChar w:fldCharType="begin"/>
          </w:r>
          <w:r>
            <w:instrText xml:space="preserve"> PAGEREF _Toc17078 \h </w:instrText>
          </w:r>
          <w:r>
            <w:fldChar w:fldCharType="separate"/>
          </w:r>
          <w:r>
            <w:t>29</w:t>
          </w:r>
          <w:r>
            <w:fldChar w:fldCharType="end"/>
          </w:r>
          <w:r>
            <w:fldChar w:fldCharType="end"/>
          </w:r>
        </w:p>
        <w:p>
          <w:pPr>
            <w:pStyle w:val="13"/>
            <w:tabs>
              <w:tab w:val="right" w:pos="2800"/>
              <w:tab w:val="right" w:leader="dot" w:pos="9270"/>
            </w:tabs>
          </w:pPr>
          <w:r>
            <w:fldChar w:fldCharType="begin"/>
          </w:r>
          <w:r>
            <w:instrText xml:space="preserve"> HYPERLINK \l _Toc29269 </w:instrText>
          </w:r>
          <w:r>
            <w:fldChar w:fldCharType="separate"/>
          </w:r>
          <w:r>
            <w:rPr>
              <w:i w:val="0"/>
              <w:iCs w:val="0"/>
            </w:rPr>
            <w:t>第三部分</w:t>
          </w:r>
          <w:r>
            <w:rPr>
              <w:i w:val="0"/>
              <w:iCs w:val="0"/>
            </w:rPr>
            <w:tab/>
          </w:r>
          <w:r>
            <w:rPr>
              <w:i w:val="0"/>
              <w:iCs w:val="0"/>
            </w:rPr>
            <w:t>专用合同条款</w:t>
          </w:r>
          <w:r>
            <w:tab/>
          </w:r>
          <w:r>
            <w:fldChar w:fldCharType="begin"/>
          </w:r>
          <w:r>
            <w:instrText xml:space="preserve"> PAGEREF _Toc29269 \h </w:instrText>
          </w:r>
          <w:r>
            <w:fldChar w:fldCharType="separate"/>
          </w:r>
          <w:r>
            <w:t>30</w:t>
          </w:r>
          <w:r>
            <w:fldChar w:fldCharType="end"/>
          </w:r>
          <w:r>
            <w:fldChar w:fldCharType="end"/>
          </w:r>
        </w:p>
        <w:p>
          <w:pPr>
            <w:pStyle w:val="16"/>
            <w:tabs>
              <w:tab w:val="right" w:leader="dot" w:pos="9270"/>
            </w:tabs>
          </w:pPr>
          <w:r>
            <w:fldChar w:fldCharType="begin"/>
          </w:r>
          <w:r>
            <w:instrText xml:space="preserve"> HYPERLINK \l _Toc18 </w:instrText>
          </w:r>
          <w:r>
            <w:fldChar w:fldCharType="separate"/>
          </w:r>
          <w:r>
            <w:rPr>
              <w:i w:val="0"/>
              <w:iCs w:val="0"/>
            </w:rPr>
            <w:t>一、 一般约定</w:t>
          </w:r>
          <w:r>
            <w:tab/>
          </w:r>
          <w:r>
            <w:fldChar w:fldCharType="begin"/>
          </w:r>
          <w:r>
            <w:instrText xml:space="preserve"> PAGEREF _Toc18 \h </w:instrText>
          </w:r>
          <w:r>
            <w:fldChar w:fldCharType="separate"/>
          </w:r>
          <w:r>
            <w:t>30</w:t>
          </w:r>
          <w:r>
            <w:fldChar w:fldCharType="end"/>
          </w:r>
          <w:r>
            <w:fldChar w:fldCharType="end"/>
          </w:r>
        </w:p>
        <w:p>
          <w:pPr>
            <w:pStyle w:val="16"/>
            <w:tabs>
              <w:tab w:val="right" w:leader="dot" w:pos="9270"/>
            </w:tabs>
          </w:pPr>
          <w:r>
            <w:fldChar w:fldCharType="begin"/>
          </w:r>
          <w:r>
            <w:instrText xml:space="preserve"> HYPERLINK \l _Toc3456 </w:instrText>
          </w:r>
          <w:r>
            <w:fldChar w:fldCharType="separate"/>
          </w:r>
          <w:r>
            <w:rPr>
              <w:i w:val="0"/>
              <w:iCs w:val="0"/>
            </w:rPr>
            <w:t>二、 发包人</w:t>
          </w:r>
          <w:r>
            <w:tab/>
          </w:r>
          <w:r>
            <w:fldChar w:fldCharType="begin"/>
          </w:r>
          <w:r>
            <w:instrText xml:space="preserve"> PAGEREF _Toc3456 \h </w:instrText>
          </w:r>
          <w:r>
            <w:fldChar w:fldCharType="separate"/>
          </w:r>
          <w:r>
            <w:t>31</w:t>
          </w:r>
          <w:r>
            <w:fldChar w:fldCharType="end"/>
          </w:r>
          <w:r>
            <w:fldChar w:fldCharType="end"/>
          </w:r>
        </w:p>
        <w:p>
          <w:pPr>
            <w:pStyle w:val="16"/>
            <w:tabs>
              <w:tab w:val="right" w:leader="dot" w:pos="9270"/>
            </w:tabs>
          </w:pPr>
          <w:r>
            <w:fldChar w:fldCharType="begin"/>
          </w:r>
          <w:r>
            <w:instrText xml:space="preserve"> HYPERLINK \l _Toc23538 </w:instrText>
          </w:r>
          <w:r>
            <w:fldChar w:fldCharType="separate"/>
          </w:r>
          <w:r>
            <w:rPr>
              <w:i w:val="0"/>
              <w:iCs w:val="0"/>
            </w:rPr>
            <w:t>三、承包人</w:t>
          </w:r>
          <w:r>
            <w:tab/>
          </w:r>
          <w:r>
            <w:fldChar w:fldCharType="begin"/>
          </w:r>
          <w:r>
            <w:instrText xml:space="preserve"> PAGEREF _Toc23538 \h </w:instrText>
          </w:r>
          <w:r>
            <w:fldChar w:fldCharType="separate"/>
          </w:r>
          <w:r>
            <w:t>31</w:t>
          </w:r>
          <w:r>
            <w:fldChar w:fldCharType="end"/>
          </w:r>
          <w:r>
            <w:fldChar w:fldCharType="end"/>
          </w:r>
        </w:p>
        <w:p>
          <w:pPr>
            <w:pStyle w:val="16"/>
            <w:tabs>
              <w:tab w:val="right" w:leader="dot" w:pos="9270"/>
            </w:tabs>
          </w:pPr>
          <w:r>
            <w:fldChar w:fldCharType="begin"/>
          </w:r>
          <w:r>
            <w:instrText xml:space="preserve"> HYPERLINK \l _Toc31833 </w:instrText>
          </w:r>
          <w:r>
            <w:fldChar w:fldCharType="separate"/>
          </w:r>
          <w:r>
            <w:rPr>
              <w:i w:val="0"/>
              <w:iCs w:val="0"/>
            </w:rPr>
            <w:t>四、工期</w:t>
          </w:r>
          <w:r>
            <w:tab/>
          </w:r>
          <w:r>
            <w:fldChar w:fldCharType="begin"/>
          </w:r>
          <w:r>
            <w:instrText xml:space="preserve"> PAGEREF _Toc31833 \h </w:instrText>
          </w:r>
          <w:r>
            <w:fldChar w:fldCharType="separate"/>
          </w:r>
          <w:r>
            <w:t>35</w:t>
          </w:r>
          <w:r>
            <w:fldChar w:fldCharType="end"/>
          </w:r>
          <w:r>
            <w:fldChar w:fldCharType="end"/>
          </w:r>
        </w:p>
        <w:p>
          <w:pPr>
            <w:pStyle w:val="16"/>
            <w:tabs>
              <w:tab w:val="right" w:leader="dot" w:pos="9270"/>
            </w:tabs>
          </w:pPr>
          <w:r>
            <w:fldChar w:fldCharType="begin"/>
          </w:r>
          <w:r>
            <w:instrText xml:space="preserve"> HYPERLINK \l _Toc26649 </w:instrText>
          </w:r>
          <w:r>
            <w:fldChar w:fldCharType="separate"/>
          </w:r>
          <w:r>
            <w:rPr>
              <w:i w:val="0"/>
              <w:iCs w:val="0"/>
            </w:rPr>
            <w:t>五、成果资料</w:t>
          </w:r>
          <w:r>
            <w:tab/>
          </w:r>
          <w:r>
            <w:fldChar w:fldCharType="begin"/>
          </w:r>
          <w:r>
            <w:instrText xml:space="preserve"> PAGEREF _Toc26649 \h </w:instrText>
          </w:r>
          <w:r>
            <w:fldChar w:fldCharType="separate"/>
          </w:r>
          <w:r>
            <w:t>36</w:t>
          </w:r>
          <w:r>
            <w:fldChar w:fldCharType="end"/>
          </w:r>
          <w:r>
            <w:fldChar w:fldCharType="end"/>
          </w:r>
        </w:p>
        <w:p>
          <w:pPr>
            <w:pStyle w:val="16"/>
            <w:tabs>
              <w:tab w:val="right" w:leader="dot" w:pos="9270"/>
            </w:tabs>
          </w:pPr>
          <w:r>
            <w:fldChar w:fldCharType="begin"/>
          </w:r>
          <w:r>
            <w:instrText xml:space="preserve"> HYPERLINK \l _Toc11627 </w:instrText>
          </w:r>
          <w:r>
            <w:fldChar w:fldCharType="separate"/>
          </w:r>
          <w:r>
            <w:rPr>
              <w:i w:val="0"/>
              <w:iCs w:val="0"/>
            </w:rPr>
            <w:t>七、合同价款与支付</w:t>
          </w:r>
          <w:r>
            <w:tab/>
          </w:r>
          <w:r>
            <w:fldChar w:fldCharType="begin"/>
          </w:r>
          <w:r>
            <w:instrText xml:space="preserve"> PAGEREF _Toc11627 \h </w:instrText>
          </w:r>
          <w:r>
            <w:fldChar w:fldCharType="separate"/>
          </w:r>
          <w:r>
            <w:t>36</w:t>
          </w:r>
          <w:r>
            <w:fldChar w:fldCharType="end"/>
          </w:r>
          <w:r>
            <w:fldChar w:fldCharType="end"/>
          </w:r>
        </w:p>
        <w:p>
          <w:pPr>
            <w:pStyle w:val="16"/>
            <w:tabs>
              <w:tab w:val="right" w:leader="dot" w:pos="9270"/>
            </w:tabs>
          </w:pPr>
          <w:r>
            <w:fldChar w:fldCharType="begin"/>
          </w:r>
          <w:r>
            <w:instrText xml:space="preserve"> HYPERLINK \l _Toc13684 </w:instrText>
          </w:r>
          <w:r>
            <w:fldChar w:fldCharType="separate"/>
          </w:r>
          <w:r>
            <w:rPr>
              <w:i w:val="0"/>
              <w:iCs w:val="0"/>
            </w:rPr>
            <w:t>八、 变更与调整</w:t>
          </w:r>
          <w:r>
            <w:tab/>
          </w:r>
          <w:r>
            <w:fldChar w:fldCharType="begin"/>
          </w:r>
          <w:r>
            <w:instrText xml:space="preserve"> PAGEREF _Toc13684 \h </w:instrText>
          </w:r>
          <w:r>
            <w:fldChar w:fldCharType="separate"/>
          </w:r>
          <w:r>
            <w:t>40</w:t>
          </w:r>
          <w:r>
            <w:fldChar w:fldCharType="end"/>
          </w:r>
          <w:r>
            <w:fldChar w:fldCharType="end"/>
          </w:r>
        </w:p>
        <w:p>
          <w:pPr>
            <w:pStyle w:val="16"/>
            <w:tabs>
              <w:tab w:val="right" w:leader="dot" w:pos="9270"/>
            </w:tabs>
          </w:pPr>
          <w:r>
            <w:fldChar w:fldCharType="begin"/>
          </w:r>
          <w:r>
            <w:instrText xml:space="preserve"> HYPERLINK \l _Toc78 </w:instrText>
          </w:r>
          <w:r>
            <w:fldChar w:fldCharType="separate"/>
          </w:r>
          <w:r>
            <w:rPr>
              <w:bCs/>
              <w:i w:val="0"/>
              <w:iCs w:val="0"/>
              <w:szCs w:val="24"/>
            </w:rPr>
            <w:t>九、知识产权</w:t>
          </w:r>
          <w:r>
            <w:tab/>
          </w:r>
          <w:r>
            <w:fldChar w:fldCharType="begin"/>
          </w:r>
          <w:r>
            <w:instrText xml:space="preserve"> PAGEREF _Toc78 \h </w:instrText>
          </w:r>
          <w:r>
            <w:fldChar w:fldCharType="separate"/>
          </w:r>
          <w:r>
            <w:t>40</w:t>
          </w:r>
          <w:r>
            <w:fldChar w:fldCharType="end"/>
          </w:r>
          <w:r>
            <w:fldChar w:fldCharType="end"/>
          </w:r>
        </w:p>
        <w:p>
          <w:pPr>
            <w:pStyle w:val="16"/>
            <w:tabs>
              <w:tab w:val="right" w:leader="dot" w:pos="9270"/>
            </w:tabs>
          </w:pPr>
          <w:r>
            <w:fldChar w:fldCharType="begin"/>
          </w:r>
          <w:r>
            <w:instrText xml:space="preserve"> HYPERLINK \l _Toc30222 </w:instrText>
          </w:r>
          <w:r>
            <w:fldChar w:fldCharType="separate"/>
          </w:r>
          <w:r>
            <w:rPr>
              <w:i w:val="0"/>
              <w:iCs w:val="0"/>
            </w:rPr>
            <w:t>十、不可抗力</w:t>
          </w:r>
          <w:r>
            <w:tab/>
          </w:r>
          <w:r>
            <w:fldChar w:fldCharType="begin"/>
          </w:r>
          <w:r>
            <w:instrText xml:space="preserve"> PAGEREF _Toc30222 \h </w:instrText>
          </w:r>
          <w:r>
            <w:fldChar w:fldCharType="separate"/>
          </w:r>
          <w:r>
            <w:t>41</w:t>
          </w:r>
          <w:r>
            <w:fldChar w:fldCharType="end"/>
          </w:r>
          <w:r>
            <w:fldChar w:fldCharType="end"/>
          </w:r>
        </w:p>
        <w:p>
          <w:pPr>
            <w:pStyle w:val="16"/>
            <w:tabs>
              <w:tab w:val="right" w:leader="dot" w:pos="9270"/>
            </w:tabs>
          </w:pPr>
          <w:r>
            <w:fldChar w:fldCharType="begin"/>
          </w:r>
          <w:r>
            <w:instrText xml:space="preserve"> HYPERLINK \l _Toc29594 </w:instrText>
          </w:r>
          <w:r>
            <w:fldChar w:fldCharType="separate"/>
          </w:r>
          <w:r>
            <w:rPr>
              <w:i w:val="0"/>
              <w:iCs w:val="0"/>
            </w:rPr>
            <w:t>十二、合同解除</w:t>
          </w:r>
          <w:r>
            <w:tab/>
          </w:r>
          <w:r>
            <w:fldChar w:fldCharType="begin"/>
          </w:r>
          <w:r>
            <w:instrText xml:space="preserve"> PAGEREF _Toc29594 \h </w:instrText>
          </w:r>
          <w:r>
            <w:fldChar w:fldCharType="separate"/>
          </w:r>
          <w:r>
            <w:t>41</w:t>
          </w:r>
          <w:r>
            <w:fldChar w:fldCharType="end"/>
          </w:r>
          <w:r>
            <w:fldChar w:fldCharType="end"/>
          </w:r>
        </w:p>
        <w:p>
          <w:pPr>
            <w:pStyle w:val="16"/>
            <w:tabs>
              <w:tab w:val="right" w:leader="dot" w:pos="9270"/>
            </w:tabs>
          </w:pPr>
          <w:r>
            <w:fldChar w:fldCharType="begin"/>
          </w:r>
          <w:r>
            <w:instrText xml:space="preserve"> HYPERLINK \l _Toc15718 </w:instrText>
          </w:r>
          <w:r>
            <w:fldChar w:fldCharType="separate"/>
          </w:r>
          <w:r>
            <w:rPr>
              <w:i w:val="0"/>
              <w:iCs w:val="0"/>
            </w:rPr>
            <w:t>十三、专业责任与保险</w:t>
          </w:r>
          <w:r>
            <w:tab/>
          </w:r>
          <w:r>
            <w:fldChar w:fldCharType="begin"/>
          </w:r>
          <w:r>
            <w:instrText xml:space="preserve"> PAGEREF _Toc15718 \h </w:instrText>
          </w:r>
          <w:r>
            <w:fldChar w:fldCharType="separate"/>
          </w:r>
          <w:r>
            <w:t>41</w:t>
          </w:r>
          <w:r>
            <w:fldChar w:fldCharType="end"/>
          </w:r>
          <w:r>
            <w:fldChar w:fldCharType="end"/>
          </w:r>
        </w:p>
        <w:p>
          <w:pPr>
            <w:pStyle w:val="16"/>
            <w:tabs>
              <w:tab w:val="right" w:leader="dot" w:pos="9270"/>
            </w:tabs>
          </w:pPr>
          <w:r>
            <w:fldChar w:fldCharType="begin"/>
          </w:r>
          <w:r>
            <w:instrText xml:space="preserve"> HYPERLINK \l _Toc10085 </w:instrText>
          </w:r>
          <w:r>
            <w:fldChar w:fldCharType="separate"/>
          </w:r>
          <w:r>
            <w:rPr>
              <w:i w:val="0"/>
              <w:iCs w:val="0"/>
            </w:rPr>
            <w:t>十四、违约</w:t>
          </w:r>
          <w:r>
            <w:tab/>
          </w:r>
          <w:r>
            <w:fldChar w:fldCharType="begin"/>
          </w:r>
          <w:r>
            <w:instrText xml:space="preserve"> PAGEREF _Toc10085 \h </w:instrText>
          </w:r>
          <w:r>
            <w:fldChar w:fldCharType="separate"/>
          </w:r>
          <w:r>
            <w:t>42</w:t>
          </w:r>
          <w:r>
            <w:fldChar w:fldCharType="end"/>
          </w:r>
          <w:r>
            <w:fldChar w:fldCharType="end"/>
          </w:r>
        </w:p>
        <w:p>
          <w:pPr>
            <w:pStyle w:val="16"/>
            <w:tabs>
              <w:tab w:val="right" w:leader="dot" w:pos="9270"/>
            </w:tabs>
          </w:pPr>
          <w:r>
            <w:fldChar w:fldCharType="begin"/>
          </w:r>
          <w:r>
            <w:instrText xml:space="preserve"> HYPERLINK \l _Toc6320 </w:instrText>
          </w:r>
          <w:r>
            <w:fldChar w:fldCharType="separate"/>
          </w:r>
          <w:r>
            <w:rPr>
              <w:i w:val="0"/>
              <w:iCs w:val="0"/>
            </w:rPr>
            <w:t>十五、索赔</w:t>
          </w:r>
          <w:r>
            <w:tab/>
          </w:r>
          <w:r>
            <w:fldChar w:fldCharType="begin"/>
          </w:r>
          <w:r>
            <w:instrText xml:space="preserve"> PAGEREF _Toc6320 \h </w:instrText>
          </w:r>
          <w:r>
            <w:fldChar w:fldCharType="separate"/>
          </w:r>
          <w:r>
            <w:t>44</w:t>
          </w:r>
          <w:r>
            <w:fldChar w:fldCharType="end"/>
          </w:r>
          <w:r>
            <w:fldChar w:fldCharType="end"/>
          </w:r>
        </w:p>
        <w:p>
          <w:pPr>
            <w:pStyle w:val="16"/>
            <w:tabs>
              <w:tab w:val="right" w:leader="dot" w:pos="9270"/>
            </w:tabs>
          </w:pPr>
          <w:r>
            <w:fldChar w:fldCharType="begin"/>
          </w:r>
          <w:r>
            <w:instrText xml:space="preserve"> HYPERLINK \l _Toc26278 </w:instrText>
          </w:r>
          <w:r>
            <w:fldChar w:fldCharType="separate"/>
          </w:r>
          <w:r>
            <w:rPr>
              <w:i w:val="0"/>
              <w:iCs w:val="0"/>
            </w:rPr>
            <w:t>十六、争议解决</w:t>
          </w:r>
          <w:r>
            <w:tab/>
          </w:r>
          <w:r>
            <w:fldChar w:fldCharType="begin"/>
          </w:r>
          <w:r>
            <w:instrText xml:space="preserve"> PAGEREF _Toc26278 \h </w:instrText>
          </w:r>
          <w:r>
            <w:fldChar w:fldCharType="separate"/>
          </w:r>
          <w:r>
            <w:t>45</w:t>
          </w:r>
          <w:r>
            <w:fldChar w:fldCharType="end"/>
          </w:r>
          <w:r>
            <w:fldChar w:fldCharType="end"/>
          </w:r>
        </w:p>
        <w:p>
          <w:pPr>
            <w:pStyle w:val="13"/>
            <w:tabs>
              <w:tab w:val="right" w:leader="dot" w:pos="9270"/>
            </w:tabs>
          </w:pPr>
          <w:r>
            <w:fldChar w:fldCharType="begin"/>
          </w:r>
          <w:r>
            <w:instrText xml:space="preserve"> HYPERLINK \l _Toc18478 </w:instrText>
          </w:r>
          <w:r>
            <w:fldChar w:fldCharType="separate"/>
          </w:r>
          <w:r>
            <w:rPr>
              <w:i w:val="0"/>
              <w:iCs w:val="0"/>
            </w:rPr>
            <w:t>第四部分 合同附件</w:t>
          </w:r>
          <w:r>
            <w:tab/>
          </w:r>
          <w:r>
            <w:fldChar w:fldCharType="begin"/>
          </w:r>
          <w:r>
            <w:instrText xml:space="preserve"> PAGEREF _Toc18478 \h </w:instrText>
          </w:r>
          <w:r>
            <w:fldChar w:fldCharType="separate"/>
          </w:r>
          <w:r>
            <w:t>46</w:t>
          </w:r>
          <w:r>
            <w:fldChar w:fldCharType="end"/>
          </w:r>
          <w:r>
            <w:fldChar w:fldCharType="end"/>
          </w:r>
        </w:p>
        <w:p>
          <w:pPr>
            <w:pStyle w:val="13"/>
            <w:tabs>
              <w:tab w:val="right" w:leader="dot" w:pos="9270"/>
            </w:tabs>
            <w:ind w:left="439" w:firstLine="0" w:firstLineChars="0"/>
          </w:pPr>
          <w:r>
            <w:fldChar w:fldCharType="begin"/>
          </w:r>
          <w:r>
            <w:instrText xml:space="preserve"> HYPERLINK \l _Toc28297 </w:instrText>
          </w:r>
          <w:r>
            <w:fldChar w:fldCharType="separate"/>
          </w:r>
          <w:r>
            <w:rPr>
              <w:bCs/>
              <w:i w:val="0"/>
              <w:iCs w:val="0"/>
            </w:rPr>
            <w:t>附件 1：南沙区建设工程项目廉洁责任合同</w:t>
          </w:r>
          <w:r>
            <w:tab/>
          </w:r>
          <w:r>
            <w:fldChar w:fldCharType="begin"/>
          </w:r>
          <w:r>
            <w:instrText xml:space="preserve"> PAGEREF _Toc28297 \h </w:instrText>
          </w:r>
          <w:r>
            <w:fldChar w:fldCharType="separate"/>
          </w:r>
          <w:r>
            <w:t>47</w:t>
          </w:r>
          <w:r>
            <w:fldChar w:fldCharType="end"/>
          </w:r>
          <w:r>
            <w:fldChar w:fldCharType="end"/>
          </w:r>
        </w:p>
        <w:p>
          <w:pPr>
            <w:pStyle w:val="13"/>
            <w:tabs>
              <w:tab w:val="right" w:leader="dot" w:pos="9270"/>
            </w:tabs>
            <w:ind w:left="439" w:firstLine="0" w:firstLineChars="0"/>
          </w:pPr>
          <w:r>
            <w:fldChar w:fldCharType="begin"/>
          </w:r>
          <w:r>
            <w:instrText xml:space="preserve"> HYPERLINK \l _Toc21262 </w:instrText>
          </w:r>
          <w:r>
            <w:fldChar w:fldCharType="separate"/>
          </w:r>
          <w:r>
            <w:rPr>
              <w:bCs/>
              <w:i w:val="0"/>
              <w:iCs w:val="0"/>
            </w:rPr>
            <w:t xml:space="preserve">附件 </w:t>
          </w:r>
          <w:r>
            <w:rPr>
              <w:rFonts w:hint="default"/>
              <w:bCs/>
              <w:i w:val="0"/>
              <w:iCs w:val="0"/>
              <w:lang w:val="en-US" w:eastAsia="zh-CN"/>
            </w:rPr>
            <w:t>2</w:t>
          </w:r>
          <w:r>
            <w:rPr>
              <w:bCs/>
              <w:i w:val="0"/>
              <w:iCs w:val="0"/>
            </w:rPr>
            <w:t>：联合体协议书</w:t>
          </w:r>
          <w:r>
            <w:tab/>
          </w:r>
          <w:r>
            <w:fldChar w:fldCharType="begin"/>
          </w:r>
          <w:r>
            <w:instrText xml:space="preserve"> PAGEREF _Toc21262 \h </w:instrText>
          </w:r>
          <w:r>
            <w:fldChar w:fldCharType="separate"/>
          </w:r>
          <w:r>
            <w:t>52</w:t>
          </w:r>
          <w:r>
            <w:fldChar w:fldCharType="end"/>
          </w:r>
          <w:r>
            <w:fldChar w:fldCharType="end"/>
          </w:r>
        </w:p>
        <w:p>
          <w:pPr>
            <w:pStyle w:val="13"/>
            <w:tabs>
              <w:tab w:val="right" w:leader="dot" w:pos="9270"/>
            </w:tabs>
            <w:ind w:left="439" w:firstLine="0" w:firstLineChars="0"/>
          </w:pPr>
          <w:r>
            <w:fldChar w:fldCharType="begin"/>
          </w:r>
          <w:r>
            <w:instrText xml:space="preserve"> HYPERLINK \l _Toc13679 </w:instrText>
          </w:r>
          <w:r>
            <w:fldChar w:fldCharType="separate"/>
          </w:r>
          <w:r>
            <w:rPr>
              <w:bCs/>
              <w:i w:val="0"/>
              <w:iCs w:val="0"/>
            </w:rPr>
            <w:t xml:space="preserve">附件 </w:t>
          </w:r>
          <w:r>
            <w:rPr>
              <w:rFonts w:hint="default"/>
              <w:bCs/>
              <w:i w:val="0"/>
              <w:iCs w:val="0"/>
              <w:lang w:val="en-US" w:eastAsia="zh-CN"/>
            </w:rPr>
            <w:t>3</w:t>
          </w:r>
          <w:r>
            <w:rPr>
              <w:bCs/>
              <w:i w:val="0"/>
              <w:iCs w:val="0"/>
            </w:rPr>
            <w:t>：联合体支付协议书</w:t>
          </w:r>
          <w:r>
            <w:tab/>
          </w:r>
          <w:r>
            <w:fldChar w:fldCharType="begin"/>
          </w:r>
          <w:r>
            <w:instrText xml:space="preserve"> PAGEREF _Toc13679 \h </w:instrText>
          </w:r>
          <w:r>
            <w:fldChar w:fldCharType="separate"/>
          </w:r>
          <w:r>
            <w:t>53</w:t>
          </w:r>
          <w:r>
            <w:fldChar w:fldCharType="end"/>
          </w:r>
          <w:r>
            <w:fldChar w:fldCharType="end"/>
          </w:r>
        </w:p>
        <w:p>
          <w:pPr>
            <w:pStyle w:val="13"/>
            <w:tabs>
              <w:tab w:val="right" w:leader="dot" w:pos="9270"/>
            </w:tabs>
            <w:ind w:left="439" w:firstLine="0" w:firstLineChars="0"/>
          </w:pPr>
          <w:r>
            <w:fldChar w:fldCharType="begin"/>
          </w:r>
          <w:r>
            <w:instrText xml:space="preserve"> HYPERLINK \l _Toc23152 </w:instrText>
          </w:r>
          <w:r>
            <w:fldChar w:fldCharType="separate"/>
          </w:r>
          <w:r>
            <w:rPr>
              <w:bCs/>
              <w:i w:val="0"/>
              <w:iCs w:val="0"/>
            </w:rPr>
            <w:t xml:space="preserve">附件 </w:t>
          </w:r>
          <w:r>
            <w:rPr>
              <w:rFonts w:hint="default"/>
              <w:bCs/>
              <w:i w:val="0"/>
              <w:iCs w:val="0"/>
              <w:lang w:val="en-US" w:eastAsia="zh-CN"/>
            </w:rPr>
            <w:t>4</w:t>
          </w:r>
          <w:r>
            <w:rPr>
              <w:bCs/>
              <w:i w:val="0"/>
              <w:iCs w:val="0"/>
            </w:rPr>
            <w:t>：勘察设计任务书</w:t>
          </w:r>
          <w:r>
            <w:tab/>
          </w:r>
          <w:r>
            <w:fldChar w:fldCharType="begin"/>
          </w:r>
          <w:r>
            <w:instrText xml:space="preserve"> PAGEREF _Toc23152 \h </w:instrText>
          </w:r>
          <w:r>
            <w:fldChar w:fldCharType="separate"/>
          </w:r>
          <w:r>
            <w:t>54</w:t>
          </w:r>
          <w:r>
            <w:fldChar w:fldCharType="end"/>
          </w:r>
          <w:r>
            <w:fldChar w:fldCharType="end"/>
          </w:r>
        </w:p>
        <w:p>
          <w:pPr>
            <w:pStyle w:val="13"/>
            <w:tabs>
              <w:tab w:val="right" w:leader="dot" w:pos="9270"/>
            </w:tabs>
            <w:ind w:left="439" w:firstLine="0" w:firstLineChars="0"/>
          </w:pPr>
          <w:r>
            <w:fldChar w:fldCharType="begin"/>
          </w:r>
          <w:r>
            <w:instrText xml:space="preserve"> HYPERLINK \l _Toc21293 </w:instrText>
          </w:r>
          <w:r>
            <w:fldChar w:fldCharType="separate"/>
          </w:r>
          <w:r>
            <w:rPr>
              <w:bCs/>
              <w:i w:val="0"/>
              <w:iCs w:val="0"/>
            </w:rPr>
            <w:t xml:space="preserve">附件 </w:t>
          </w:r>
          <w:r>
            <w:rPr>
              <w:rFonts w:hint="default"/>
              <w:bCs/>
              <w:i w:val="0"/>
              <w:iCs w:val="0"/>
              <w:lang w:val="en-US" w:eastAsia="zh-CN"/>
            </w:rPr>
            <w:t>5</w:t>
          </w:r>
          <w:r>
            <w:rPr>
              <w:bCs/>
              <w:i w:val="0"/>
              <w:iCs w:val="0"/>
            </w:rPr>
            <w:t>：发包人向承包人提交有关资料及文件一览表</w:t>
          </w:r>
          <w:r>
            <w:tab/>
          </w:r>
          <w:r>
            <w:fldChar w:fldCharType="begin"/>
          </w:r>
          <w:r>
            <w:instrText xml:space="preserve"> PAGEREF _Toc21293 \h </w:instrText>
          </w:r>
          <w:r>
            <w:fldChar w:fldCharType="separate"/>
          </w:r>
          <w:r>
            <w:t>55</w:t>
          </w:r>
          <w:r>
            <w:fldChar w:fldCharType="end"/>
          </w:r>
          <w:r>
            <w:fldChar w:fldCharType="end"/>
          </w:r>
        </w:p>
        <w:p>
          <w:pPr>
            <w:pStyle w:val="13"/>
            <w:tabs>
              <w:tab w:val="right" w:leader="dot" w:pos="9270"/>
            </w:tabs>
            <w:ind w:left="439" w:firstLine="0" w:firstLineChars="0"/>
          </w:pPr>
          <w:r>
            <w:fldChar w:fldCharType="begin"/>
          </w:r>
          <w:r>
            <w:instrText xml:space="preserve"> HYPERLINK \l _Toc3368 </w:instrText>
          </w:r>
          <w:r>
            <w:fldChar w:fldCharType="separate"/>
          </w:r>
          <w:r>
            <w:rPr>
              <w:bCs/>
              <w:i w:val="0"/>
              <w:iCs w:val="0"/>
            </w:rPr>
            <w:t xml:space="preserve">附件 </w:t>
          </w:r>
          <w:r>
            <w:rPr>
              <w:rFonts w:hint="default"/>
              <w:bCs/>
              <w:i w:val="0"/>
              <w:iCs w:val="0"/>
              <w:lang w:val="en-US" w:eastAsia="zh-CN"/>
            </w:rPr>
            <w:t>6</w:t>
          </w:r>
          <w:r>
            <w:rPr>
              <w:bCs/>
              <w:i w:val="0"/>
              <w:iCs w:val="0"/>
            </w:rPr>
            <w:t>：勘察设计成果文件提交的份数和提交时间要求</w:t>
          </w:r>
          <w:r>
            <w:tab/>
          </w:r>
          <w:r>
            <w:fldChar w:fldCharType="begin"/>
          </w:r>
          <w:r>
            <w:instrText xml:space="preserve"> PAGEREF _Toc3368 \h </w:instrText>
          </w:r>
          <w:r>
            <w:fldChar w:fldCharType="separate"/>
          </w:r>
          <w:r>
            <w:t>56</w:t>
          </w:r>
          <w:r>
            <w:fldChar w:fldCharType="end"/>
          </w:r>
          <w:r>
            <w:fldChar w:fldCharType="end"/>
          </w:r>
        </w:p>
        <w:p>
          <w:pPr>
            <w:pStyle w:val="13"/>
            <w:tabs>
              <w:tab w:val="right" w:leader="dot" w:pos="9270"/>
            </w:tabs>
            <w:ind w:left="439" w:firstLine="0" w:firstLineChars="0"/>
          </w:pPr>
          <w:r>
            <w:fldChar w:fldCharType="begin"/>
          </w:r>
          <w:r>
            <w:instrText xml:space="preserve"> HYPERLINK \l _Toc8279 </w:instrText>
          </w:r>
          <w:r>
            <w:fldChar w:fldCharType="separate"/>
          </w:r>
          <w:r>
            <w:rPr>
              <w:bCs/>
              <w:i w:val="0"/>
              <w:iCs w:val="0"/>
            </w:rPr>
            <w:t xml:space="preserve">附件 </w:t>
          </w:r>
          <w:r>
            <w:rPr>
              <w:rFonts w:hint="default"/>
              <w:bCs/>
              <w:i w:val="0"/>
              <w:iCs w:val="0"/>
              <w:lang w:val="en-US" w:eastAsia="zh-CN"/>
            </w:rPr>
            <w:t>7</w:t>
          </w:r>
          <w:r>
            <w:rPr>
              <w:bCs/>
              <w:i w:val="0"/>
              <w:iCs w:val="0"/>
            </w:rPr>
            <w:t>：投入人员承诺表</w:t>
          </w:r>
          <w:r>
            <w:tab/>
          </w:r>
          <w:r>
            <w:fldChar w:fldCharType="begin"/>
          </w:r>
          <w:r>
            <w:instrText xml:space="preserve"> PAGEREF _Toc8279 \h </w:instrText>
          </w:r>
          <w:r>
            <w:fldChar w:fldCharType="separate"/>
          </w:r>
          <w:r>
            <w:t>57</w:t>
          </w:r>
          <w:r>
            <w:fldChar w:fldCharType="end"/>
          </w:r>
          <w:r>
            <w:fldChar w:fldCharType="end"/>
          </w:r>
        </w:p>
        <w:p>
          <w:pPr>
            <w:pStyle w:val="13"/>
            <w:tabs>
              <w:tab w:val="right" w:leader="dot" w:pos="9270"/>
            </w:tabs>
            <w:ind w:left="439" w:firstLine="0" w:firstLineChars="0"/>
          </w:pPr>
          <w:r>
            <w:fldChar w:fldCharType="begin"/>
          </w:r>
          <w:r>
            <w:instrText xml:space="preserve"> HYPERLINK \l _Toc23128 </w:instrText>
          </w:r>
          <w:r>
            <w:fldChar w:fldCharType="separate"/>
          </w:r>
          <w:r>
            <w:rPr>
              <w:rFonts w:hint="default" w:ascii="仿宋" w:hAnsi="仿宋" w:eastAsia="仿宋" w:cs="仿宋"/>
              <w:bCs/>
              <w:i w:val="0"/>
              <w:iCs w:val="0"/>
              <w:szCs w:val="22"/>
            </w:rPr>
            <w:t xml:space="preserve">附件 </w:t>
          </w:r>
          <w:r>
            <w:rPr>
              <w:rFonts w:hint="default" w:ascii="仿宋" w:hAnsi="仿宋" w:eastAsia="仿宋" w:cs="仿宋"/>
              <w:bCs/>
              <w:i w:val="0"/>
              <w:iCs w:val="0"/>
              <w:szCs w:val="22"/>
              <w:lang w:val="en-US" w:eastAsia="zh-CN"/>
            </w:rPr>
            <w:t>8</w:t>
          </w:r>
          <w:r>
            <w:rPr>
              <w:rFonts w:hint="default" w:ascii="仿宋" w:hAnsi="仿宋" w:eastAsia="仿宋" w:cs="仿宋"/>
              <w:bCs/>
              <w:i w:val="0"/>
              <w:iCs w:val="0"/>
              <w:szCs w:val="22"/>
            </w:rPr>
            <w:t>：勘察设计要求和管理（适用于市政类项目）</w:t>
          </w:r>
          <w:r>
            <w:tab/>
          </w:r>
          <w:r>
            <w:fldChar w:fldCharType="begin"/>
          </w:r>
          <w:r>
            <w:instrText xml:space="preserve"> PAGEREF _Toc23128 \h </w:instrText>
          </w:r>
          <w:r>
            <w:fldChar w:fldCharType="separate"/>
          </w:r>
          <w:r>
            <w:t>58</w:t>
          </w:r>
          <w:r>
            <w:fldChar w:fldCharType="end"/>
          </w:r>
          <w:r>
            <w:fldChar w:fldCharType="end"/>
          </w:r>
        </w:p>
        <w:p>
          <w:r>
            <w:fldChar w:fldCharType="end"/>
          </w:r>
        </w:p>
      </w:sdtContent>
    </w:sdt>
    <w:p>
      <w:pPr>
        <w:rPr>
          <w:rFonts w:ascii="Calibri" w:eastAsia="Calibri"/>
          <w:i w:val="0"/>
          <w:iCs w:val="0"/>
          <w:color w:val="auto"/>
        </w:rPr>
        <w:sectPr>
          <w:type w:val="continuous"/>
          <w:pgSz w:w="11910" w:h="16840"/>
          <w:pgMar w:top="1386" w:right="1320" w:bottom="1694" w:left="1320" w:header="720" w:footer="720" w:gutter="0"/>
          <w:cols w:space="720" w:num="1"/>
        </w:sectPr>
      </w:pPr>
    </w:p>
    <w:p>
      <w:pPr>
        <w:pStyle w:val="3"/>
        <w:tabs>
          <w:tab w:val="left" w:pos="1807"/>
        </w:tabs>
        <w:spacing w:before="226"/>
        <w:ind w:right="2"/>
        <w:rPr>
          <w:i w:val="0"/>
          <w:iCs w:val="0"/>
          <w:color w:val="auto"/>
        </w:rPr>
      </w:pPr>
      <w:bookmarkStart w:id="1" w:name="第一部分__合同协议书"/>
      <w:bookmarkEnd w:id="1"/>
      <w:bookmarkStart w:id="2" w:name="_Toc8180"/>
      <w:bookmarkStart w:id="3" w:name="_Toc910"/>
      <w:bookmarkStart w:id="4" w:name="_Toc26599"/>
      <w:bookmarkStart w:id="5" w:name="_Toc21243"/>
      <w:bookmarkStart w:id="6" w:name="_Toc19311"/>
      <w:bookmarkStart w:id="7" w:name="_Toc23181"/>
      <w:bookmarkStart w:id="8" w:name="_Toc13508"/>
      <w:bookmarkStart w:id="9" w:name="_Toc24924"/>
      <w:bookmarkStart w:id="10" w:name="_Toc32202"/>
      <w:bookmarkStart w:id="11" w:name="_Toc12621"/>
      <w:bookmarkStart w:id="12" w:name="_Toc30973"/>
      <w:bookmarkStart w:id="13" w:name="_Toc10913"/>
      <w:bookmarkStart w:id="14" w:name="_Toc6726"/>
      <w:bookmarkStart w:id="15" w:name="_Toc24540"/>
      <w:bookmarkStart w:id="16" w:name="_Toc15446"/>
      <w:bookmarkStart w:id="17" w:name="_Toc6136"/>
      <w:bookmarkStart w:id="18" w:name="_Toc28098"/>
      <w:bookmarkStart w:id="19" w:name="_Hlk136280633"/>
      <w:r>
        <w:rPr>
          <w:i w:val="0"/>
          <w:iCs w:val="0"/>
          <w:color w:val="auto"/>
        </w:rPr>
        <w:t>第一部分</w:t>
      </w:r>
      <w:r>
        <w:rPr>
          <w:i w:val="0"/>
          <w:iCs w:val="0"/>
          <w:color w:val="auto"/>
        </w:rPr>
        <w:tab/>
      </w:r>
      <w:r>
        <w:rPr>
          <w:i w:val="0"/>
          <w:iCs w:val="0"/>
          <w:color w:val="auto"/>
        </w:rPr>
        <w:t>合同协议书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bookmarkEnd w:id="19"/>
    <w:p>
      <w:pPr>
        <w:pStyle w:val="7"/>
        <w:rPr>
          <w:b/>
          <w:i w:val="0"/>
          <w:iCs w:val="0"/>
          <w:color w:val="auto"/>
          <w:sz w:val="36"/>
        </w:rPr>
      </w:pPr>
    </w:p>
    <w:p>
      <w:pPr>
        <w:spacing w:line="362" w:lineRule="auto"/>
        <w:ind w:left="482" w:right="476" w:firstLine="482"/>
        <w:rPr>
          <w:i w:val="0"/>
          <w:iCs w:val="0"/>
          <w:color w:val="auto"/>
          <w:sz w:val="24"/>
          <w:szCs w:val="24"/>
        </w:rPr>
      </w:pPr>
    </w:p>
    <w:p>
      <w:pPr>
        <w:tabs>
          <w:tab w:val="left" w:pos="720"/>
          <w:tab w:val="left" w:pos="1440"/>
          <w:tab w:val="left" w:pos="2160"/>
          <w:tab w:val="left" w:pos="2880"/>
          <w:tab w:val="left" w:pos="3600"/>
          <w:tab w:val="left" w:pos="4320"/>
          <w:tab w:val="left" w:pos="5040"/>
          <w:tab w:val="left" w:pos="5760"/>
          <w:tab w:val="left" w:pos="6480"/>
          <w:tab w:val="left" w:pos="7220"/>
        </w:tabs>
        <w:spacing w:line="362" w:lineRule="auto"/>
        <w:ind w:left="0" w:right="476" w:firstLine="481" w:firstLineChars="210"/>
        <w:rPr>
          <w:b/>
          <w:i w:val="0"/>
          <w:iCs w:val="0"/>
          <w:color w:val="auto"/>
          <w:w w:val="95"/>
          <w:sz w:val="24"/>
          <w:szCs w:val="24"/>
          <w:u w:val="single"/>
        </w:rPr>
      </w:pPr>
      <w:bookmarkStart w:id="20" w:name="_Hlk136280646"/>
      <w:r>
        <w:rPr>
          <w:b/>
          <w:i w:val="0"/>
          <w:iCs w:val="0"/>
          <w:color w:val="auto"/>
          <w:w w:val="95"/>
          <w:sz w:val="24"/>
          <w:szCs w:val="24"/>
        </w:rPr>
        <w:t>发包人（建设单位）：</w:t>
      </w:r>
      <w:r>
        <w:rPr>
          <w:b/>
          <w:i w:val="0"/>
          <w:iCs w:val="0"/>
          <w:color w:val="auto"/>
          <w:w w:val="95"/>
          <w:sz w:val="24"/>
          <w:szCs w:val="24"/>
          <w:u w:val="single"/>
        </w:rPr>
        <w:tab/>
      </w:r>
      <w:r>
        <w:rPr>
          <w:b/>
          <w:i w:val="0"/>
          <w:iCs w:val="0"/>
          <w:color w:val="auto"/>
          <w:w w:val="95"/>
          <w:sz w:val="24"/>
          <w:szCs w:val="24"/>
          <w:u w:val="single"/>
        </w:rPr>
        <w:t xml:space="preserve">                          </w:t>
      </w:r>
      <w:r>
        <w:rPr>
          <w:b/>
          <w:i w:val="0"/>
          <w:iCs w:val="0"/>
          <w:color w:val="auto"/>
          <w:w w:val="95"/>
          <w:sz w:val="24"/>
          <w:szCs w:val="24"/>
          <w:u w:val="single"/>
        </w:rPr>
        <w:tab/>
      </w:r>
      <w:r>
        <w:rPr>
          <w:b/>
          <w:i w:val="0"/>
          <w:iCs w:val="0"/>
          <w:color w:val="auto"/>
          <w:w w:val="95"/>
          <w:sz w:val="24"/>
          <w:szCs w:val="24"/>
          <w:u w:val="single"/>
        </w:rPr>
        <w:tab/>
      </w:r>
    </w:p>
    <w:p>
      <w:pPr>
        <w:tabs>
          <w:tab w:val="left" w:pos="720"/>
          <w:tab w:val="left" w:pos="1440"/>
          <w:tab w:val="left" w:pos="2160"/>
          <w:tab w:val="left" w:pos="6587"/>
        </w:tabs>
        <w:spacing w:line="362" w:lineRule="auto"/>
        <w:ind w:left="0" w:right="476" w:firstLine="481" w:firstLineChars="210"/>
        <w:rPr>
          <w:rFonts w:ascii="Times New Roman" w:eastAsia="Times New Roman"/>
          <w:b/>
          <w:i w:val="0"/>
          <w:iCs w:val="0"/>
          <w:color w:val="auto"/>
          <w:sz w:val="24"/>
          <w:szCs w:val="24"/>
        </w:rPr>
      </w:pPr>
      <w:r>
        <w:rPr>
          <w:b/>
          <w:i w:val="0"/>
          <w:iCs w:val="0"/>
          <w:color w:val="auto"/>
          <w:w w:val="95"/>
          <w:sz w:val="24"/>
          <w:szCs w:val="24"/>
        </w:rPr>
        <w:t>承包人：</w:t>
      </w:r>
      <w:r>
        <w:rPr>
          <w:b/>
          <w:i w:val="0"/>
          <w:iCs w:val="0"/>
          <w:color w:val="auto"/>
          <w:w w:val="95"/>
          <w:sz w:val="24"/>
          <w:szCs w:val="24"/>
          <w:u w:val="single"/>
        </w:rPr>
        <w:t xml:space="preserve"> </w:t>
      </w:r>
      <w:r>
        <w:rPr>
          <w:b/>
          <w:i w:val="0"/>
          <w:iCs w:val="0"/>
          <w:color w:val="auto"/>
          <w:w w:val="95"/>
          <w:sz w:val="24"/>
          <w:szCs w:val="24"/>
          <w:u w:val="single"/>
        </w:rPr>
        <w:tab/>
      </w:r>
      <w:r>
        <w:rPr>
          <w:b/>
          <w:i w:val="0"/>
          <w:iCs w:val="0"/>
          <w:color w:val="auto"/>
          <w:w w:val="95"/>
          <w:sz w:val="24"/>
          <w:szCs w:val="24"/>
          <w:u w:val="single"/>
        </w:rPr>
        <w:tab/>
      </w:r>
      <w:r>
        <w:rPr>
          <w:b/>
          <w:i w:val="0"/>
          <w:iCs w:val="0"/>
          <w:color w:val="auto"/>
          <w:w w:val="95"/>
          <w:sz w:val="24"/>
          <w:szCs w:val="24"/>
          <w:u w:val="single"/>
        </w:rPr>
        <w:tab/>
      </w:r>
    </w:p>
    <w:bookmarkEnd w:id="20"/>
    <w:p>
      <w:pPr>
        <w:spacing w:line="362" w:lineRule="auto"/>
        <w:ind w:left="0" w:right="476" w:firstLine="504" w:firstLineChars="210"/>
        <w:rPr>
          <w:i w:val="0"/>
          <w:iCs w:val="0"/>
          <w:color w:val="auto"/>
          <w:sz w:val="24"/>
          <w:szCs w:val="24"/>
        </w:rPr>
      </w:pPr>
      <w:bookmarkStart w:id="21" w:name="_Hlk136280667"/>
      <w:r>
        <w:rPr>
          <w:i w:val="0"/>
          <w:iCs w:val="0"/>
          <w:color w:val="auto"/>
          <w:sz w:val="24"/>
          <w:szCs w:val="24"/>
        </w:rPr>
        <w:t>根</w:t>
      </w:r>
      <w:r>
        <w:rPr>
          <w:i w:val="0"/>
          <w:iCs w:val="0"/>
          <w:color w:val="auto"/>
          <w:spacing w:val="-72"/>
          <w:sz w:val="24"/>
          <w:szCs w:val="24"/>
        </w:rPr>
        <w:t>据</w:t>
      </w:r>
      <w:r>
        <w:rPr>
          <w:i w:val="0"/>
          <w:iCs w:val="0"/>
          <w:color w:val="auto"/>
          <w:sz w:val="24"/>
          <w:szCs w:val="24"/>
        </w:rPr>
        <w:t>《中华人民共和国民法典</w:t>
      </w:r>
      <w:r>
        <w:rPr>
          <w:i w:val="0"/>
          <w:iCs w:val="0"/>
          <w:color w:val="auto"/>
          <w:spacing w:val="-120"/>
          <w:sz w:val="24"/>
          <w:szCs w:val="24"/>
        </w:rPr>
        <w:t>》</w:t>
      </w:r>
      <w:r>
        <w:rPr>
          <w:i w:val="0"/>
          <w:iCs w:val="0"/>
          <w:color w:val="auto"/>
          <w:spacing w:val="-192"/>
          <w:sz w:val="24"/>
          <w:szCs w:val="24"/>
        </w:rPr>
        <w:t>、</w:t>
      </w:r>
      <w:r>
        <w:rPr>
          <w:i w:val="0"/>
          <w:iCs w:val="0"/>
          <w:color w:val="auto"/>
          <w:sz w:val="24"/>
          <w:szCs w:val="24"/>
        </w:rPr>
        <w:t>《中华人民共和国建筑法</w:t>
      </w:r>
      <w:r>
        <w:rPr>
          <w:i w:val="0"/>
          <w:iCs w:val="0"/>
          <w:color w:val="auto"/>
          <w:spacing w:val="-70"/>
          <w:sz w:val="24"/>
          <w:szCs w:val="24"/>
        </w:rPr>
        <w:t>》</w:t>
      </w:r>
      <w:r>
        <w:rPr>
          <w:i w:val="0"/>
          <w:iCs w:val="0"/>
          <w:color w:val="auto"/>
          <w:sz w:val="24"/>
          <w:szCs w:val="24"/>
        </w:rPr>
        <w:t>及其他</w:t>
      </w:r>
      <w:r>
        <w:rPr>
          <w:rFonts w:hint="eastAsia"/>
          <w:i w:val="0"/>
          <w:iCs w:val="0"/>
          <w:color w:val="auto"/>
          <w:sz w:val="24"/>
          <w:szCs w:val="24"/>
        </w:rPr>
        <w:t>有关法</w:t>
      </w:r>
      <w:r>
        <w:rPr>
          <w:i w:val="0"/>
          <w:iCs w:val="0"/>
          <w:color w:val="auto"/>
          <w:sz w:val="24"/>
          <w:szCs w:val="24"/>
        </w:rPr>
        <w:t>律</w:t>
      </w:r>
      <w:r>
        <w:rPr>
          <w:i w:val="0"/>
          <w:iCs w:val="0"/>
          <w:color w:val="auto"/>
          <w:spacing w:val="-16"/>
          <w:sz w:val="24"/>
          <w:szCs w:val="24"/>
        </w:rPr>
        <w:t>、</w:t>
      </w:r>
      <w:r>
        <w:rPr>
          <w:i w:val="0"/>
          <w:iCs w:val="0"/>
          <w:color w:val="auto"/>
          <w:sz w:val="24"/>
          <w:szCs w:val="24"/>
        </w:rPr>
        <w:t>法规</w:t>
      </w:r>
      <w:r>
        <w:rPr>
          <w:i w:val="0"/>
          <w:iCs w:val="0"/>
          <w:color w:val="auto"/>
          <w:spacing w:val="-24"/>
          <w:sz w:val="24"/>
          <w:szCs w:val="24"/>
        </w:rPr>
        <w:t>，</w:t>
      </w:r>
      <w:r>
        <w:rPr>
          <w:i w:val="0"/>
          <w:iCs w:val="0"/>
          <w:color w:val="auto"/>
          <w:sz w:val="24"/>
          <w:szCs w:val="24"/>
        </w:rPr>
        <w:t>遵循平等</w:t>
      </w:r>
      <w:r>
        <w:rPr>
          <w:i w:val="0"/>
          <w:iCs w:val="0"/>
          <w:color w:val="auto"/>
          <w:spacing w:val="-24"/>
          <w:sz w:val="24"/>
          <w:szCs w:val="24"/>
        </w:rPr>
        <w:t>、</w:t>
      </w:r>
      <w:r>
        <w:rPr>
          <w:i w:val="0"/>
          <w:iCs w:val="0"/>
          <w:color w:val="auto"/>
          <w:sz w:val="24"/>
          <w:szCs w:val="24"/>
        </w:rPr>
        <w:t>自愿</w:t>
      </w:r>
      <w:r>
        <w:rPr>
          <w:i w:val="0"/>
          <w:iCs w:val="0"/>
          <w:color w:val="auto"/>
          <w:spacing w:val="-24"/>
          <w:sz w:val="24"/>
          <w:szCs w:val="24"/>
        </w:rPr>
        <w:t>、</w:t>
      </w:r>
      <w:r>
        <w:rPr>
          <w:i w:val="0"/>
          <w:iCs w:val="0"/>
          <w:color w:val="auto"/>
          <w:sz w:val="24"/>
          <w:szCs w:val="24"/>
        </w:rPr>
        <w:t>公平和诚实信用的原则</w:t>
      </w:r>
      <w:r>
        <w:rPr>
          <w:i w:val="0"/>
          <w:iCs w:val="0"/>
          <w:color w:val="auto"/>
          <w:spacing w:val="-22"/>
          <w:sz w:val="24"/>
          <w:szCs w:val="24"/>
        </w:rPr>
        <w:t>，</w:t>
      </w:r>
      <w:r>
        <w:rPr>
          <w:i w:val="0"/>
          <w:iCs w:val="0"/>
          <w:color w:val="auto"/>
          <w:sz w:val="24"/>
          <w:szCs w:val="24"/>
        </w:rPr>
        <w:t>双方就</w:t>
      </w:r>
      <w:r>
        <w:rPr>
          <w:rFonts w:hint="eastAsia"/>
          <w:i w:val="0"/>
          <w:iCs w:val="0"/>
          <w:color w:val="auto"/>
          <w:sz w:val="24"/>
          <w:szCs w:val="24"/>
          <w:u w:val="single"/>
        </w:rPr>
        <w:t>黄阁镇“精致示范•共同富裕” 新乡村示范带勘察、方案设计及初步设计</w:t>
      </w:r>
      <w:r>
        <w:rPr>
          <w:i w:val="0"/>
          <w:iCs w:val="0"/>
          <w:color w:val="auto"/>
          <w:sz w:val="24"/>
          <w:szCs w:val="24"/>
        </w:rPr>
        <w:t>及有关事项协商一致，共同达成如下协议：</w:t>
      </w:r>
    </w:p>
    <w:bookmarkEnd w:id="21"/>
    <w:p>
      <w:pPr>
        <w:pStyle w:val="4"/>
        <w:spacing w:before="139" w:line="432" w:lineRule="auto"/>
        <w:ind w:left="0" w:firstLine="506" w:firstLineChars="210"/>
        <w:outlineLvl w:val="1"/>
        <w:rPr>
          <w:i w:val="0"/>
          <w:iCs w:val="0"/>
          <w:color w:val="auto"/>
          <w:sz w:val="25"/>
        </w:rPr>
      </w:pPr>
      <w:bookmarkStart w:id="22" w:name="____一、工程概况"/>
      <w:bookmarkEnd w:id="22"/>
      <w:bookmarkStart w:id="23" w:name="_Toc8910"/>
      <w:bookmarkStart w:id="24" w:name="_Toc6219"/>
      <w:bookmarkStart w:id="25" w:name="_Toc30766"/>
      <w:bookmarkStart w:id="26" w:name="_Toc13441"/>
      <w:bookmarkStart w:id="27" w:name="_Toc30511"/>
      <w:bookmarkStart w:id="28" w:name="_Toc25571"/>
      <w:bookmarkStart w:id="29" w:name="_Toc5103"/>
      <w:bookmarkStart w:id="30" w:name="_Toc2763"/>
      <w:bookmarkStart w:id="31" w:name="_Toc27323"/>
      <w:bookmarkStart w:id="32" w:name="_Toc19214"/>
      <w:bookmarkStart w:id="33" w:name="_Toc15877"/>
      <w:bookmarkStart w:id="34" w:name="_Toc18213"/>
      <w:bookmarkStart w:id="35" w:name="_Toc7978"/>
      <w:bookmarkStart w:id="36" w:name="_Toc30562"/>
      <w:bookmarkStart w:id="37" w:name="_Toc25869"/>
      <w:bookmarkStart w:id="38" w:name="_Toc2729"/>
      <w:bookmarkStart w:id="39" w:name="_Toc31853"/>
      <w:r>
        <w:rPr>
          <w:i w:val="0"/>
          <w:iCs w:val="0"/>
          <w:color w:val="auto"/>
        </w:rPr>
        <w:t>一、</w:t>
      </w:r>
      <w:bookmarkStart w:id="40" w:name="_Hlk136280724"/>
      <w:r>
        <w:rPr>
          <w:i w:val="0"/>
          <w:iCs w:val="0"/>
          <w:color w:val="auto"/>
        </w:rPr>
        <w:t>工程概况</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pStyle w:val="23"/>
        <w:numPr>
          <w:ilvl w:val="1"/>
          <w:numId w:val="0"/>
        </w:numPr>
        <w:tabs>
          <w:tab w:val="left" w:pos="1371"/>
          <w:tab w:val="left" w:pos="7010"/>
        </w:tabs>
        <w:spacing w:before="1" w:line="312" w:lineRule="auto"/>
        <w:ind w:left="0" w:firstLine="504" w:firstLineChars="210"/>
        <w:rPr>
          <w:i w:val="0"/>
          <w:iCs w:val="0"/>
          <w:color w:val="auto"/>
          <w:sz w:val="24"/>
        </w:rPr>
      </w:pPr>
      <w:bookmarkStart w:id="41" w:name="_Hlk136281107"/>
      <w:r>
        <w:rPr>
          <w:rFonts w:hint="eastAsia" w:ascii="仿宋" w:hAnsi="仿宋" w:eastAsia="仿宋" w:cs="仿宋"/>
          <w:b w:val="0"/>
          <w:i w:val="0"/>
          <w:iCs w:val="0"/>
          <w:color w:val="auto"/>
          <w:w w:val="100"/>
          <w:sz w:val="24"/>
          <w:szCs w:val="24"/>
          <w:lang w:val="zh-CN" w:eastAsia="zh-CN" w:bidi="zh-CN"/>
        </w:rPr>
        <w:t>1.1</w:t>
      </w:r>
      <w:r>
        <w:rPr>
          <w:i w:val="0"/>
          <w:iCs w:val="0"/>
          <w:color w:val="auto"/>
          <w:sz w:val="24"/>
        </w:rPr>
        <w:t>工程名称：</w:t>
      </w:r>
      <w:r>
        <w:rPr>
          <w:rFonts w:hint="eastAsia" w:ascii="仿宋" w:hAnsi="仿宋" w:eastAsia="仿宋" w:cs="仿宋"/>
          <w:i w:val="0"/>
          <w:iCs w:val="0"/>
          <w:color w:val="auto"/>
          <w:sz w:val="24"/>
          <w:szCs w:val="24"/>
          <w:u w:val="single"/>
          <w:lang w:val="zh-CN" w:eastAsia="zh-CN" w:bidi="zh-CN"/>
        </w:rPr>
        <w:t>黄阁镇“精致示范•共同富裕”新乡村示范带</w:t>
      </w:r>
      <w:r>
        <w:rPr>
          <w:i w:val="0"/>
          <w:iCs w:val="0"/>
          <w:color w:val="auto"/>
          <w:sz w:val="24"/>
        </w:rPr>
        <w:t>。</w:t>
      </w:r>
    </w:p>
    <w:bookmarkEnd w:id="41"/>
    <w:p>
      <w:pPr>
        <w:pStyle w:val="23"/>
        <w:numPr>
          <w:ilvl w:val="1"/>
          <w:numId w:val="0"/>
        </w:numPr>
        <w:tabs>
          <w:tab w:val="left" w:pos="1371"/>
          <w:tab w:val="left" w:pos="7010"/>
        </w:tabs>
        <w:spacing w:before="179" w:line="312" w:lineRule="auto"/>
        <w:ind w:left="0" w:firstLine="504" w:firstLineChars="210"/>
        <w:rPr>
          <w:i w:val="0"/>
          <w:iCs w:val="0"/>
          <w:color w:val="auto"/>
          <w:sz w:val="24"/>
        </w:rPr>
      </w:pPr>
      <w:r>
        <w:rPr>
          <w:rFonts w:hint="eastAsia" w:ascii="仿宋" w:hAnsi="仿宋" w:eastAsia="仿宋" w:cs="仿宋"/>
          <w:b w:val="0"/>
          <w:i w:val="0"/>
          <w:iCs w:val="0"/>
          <w:color w:val="auto"/>
          <w:w w:val="100"/>
          <w:sz w:val="24"/>
          <w:szCs w:val="24"/>
          <w:lang w:val="zh-CN" w:eastAsia="zh-CN" w:bidi="zh-CN"/>
        </w:rPr>
        <w:t>1.2</w:t>
      </w:r>
      <w:r>
        <w:rPr>
          <w:i w:val="0"/>
          <w:iCs w:val="0"/>
          <w:color w:val="auto"/>
          <w:sz w:val="24"/>
        </w:rPr>
        <w:t>工程地点：</w:t>
      </w:r>
      <w:r>
        <w:rPr>
          <w:rFonts w:hint="eastAsia" w:ascii="仿宋" w:hAnsi="仿宋" w:eastAsia="仿宋" w:cs="仿宋"/>
          <w:i w:val="0"/>
          <w:iCs w:val="0"/>
          <w:color w:val="auto"/>
          <w:sz w:val="24"/>
          <w:szCs w:val="24"/>
          <w:u w:val="single"/>
          <w:lang w:val="zh-CN" w:eastAsia="zh-CN" w:bidi="zh-CN"/>
        </w:rPr>
        <w:t>广州市南沙区黄阁镇</w:t>
      </w:r>
      <w:r>
        <w:rPr>
          <w:i w:val="0"/>
          <w:iCs w:val="0"/>
          <w:color w:val="auto"/>
          <w:sz w:val="24"/>
        </w:rPr>
        <w:t>。</w:t>
      </w:r>
    </w:p>
    <w:p>
      <w:pPr>
        <w:pStyle w:val="23"/>
        <w:numPr>
          <w:ilvl w:val="1"/>
          <w:numId w:val="0"/>
        </w:numPr>
        <w:tabs>
          <w:tab w:val="left" w:pos="1371"/>
          <w:tab w:val="left" w:pos="7010"/>
        </w:tabs>
        <w:spacing w:before="182" w:line="312" w:lineRule="auto"/>
        <w:ind w:left="0" w:firstLine="504" w:firstLineChars="210"/>
        <w:rPr>
          <w:i w:val="0"/>
          <w:iCs w:val="0"/>
          <w:color w:val="auto"/>
          <w:sz w:val="24"/>
        </w:rPr>
      </w:pPr>
      <w:r>
        <w:rPr>
          <w:rFonts w:hint="eastAsia" w:ascii="仿宋" w:hAnsi="仿宋" w:eastAsia="仿宋" w:cs="仿宋"/>
          <w:b w:val="0"/>
          <w:i w:val="0"/>
          <w:iCs w:val="0"/>
          <w:color w:val="auto"/>
          <w:w w:val="100"/>
          <w:sz w:val="24"/>
          <w:szCs w:val="24"/>
          <w:lang w:val="zh-CN" w:eastAsia="zh-CN" w:bidi="zh-CN"/>
        </w:rPr>
        <w:t>1.3</w:t>
      </w:r>
      <w:r>
        <w:rPr>
          <w:i w:val="0"/>
          <w:iCs w:val="0"/>
          <w:color w:val="auto"/>
          <w:sz w:val="24"/>
        </w:rPr>
        <w:t>工程规模及建设内容：</w:t>
      </w:r>
      <w:r>
        <w:rPr>
          <w:rFonts w:hint="eastAsia"/>
          <w:i w:val="0"/>
          <w:iCs w:val="0"/>
          <w:color w:val="auto"/>
          <w:sz w:val="24"/>
          <w:u w:val="single"/>
          <w:lang w:val="zh-CN" w:eastAsia="zh-CN"/>
        </w:rPr>
        <w:t>黄阁镇“精致示范•共同富裕” 新乡村示范带投资14522.1</w:t>
      </w:r>
      <w:r>
        <w:rPr>
          <w:rFonts w:hint="eastAsia"/>
          <w:i w:val="0"/>
          <w:iCs w:val="0"/>
          <w:color w:val="auto"/>
          <w:sz w:val="24"/>
          <w:u w:val="single"/>
          <w:lang w:val="en-US" w:eastAsia="zh-CN"/>
        </w:rPr>
        <w:t>4</w:t>
      </w:r>
      <w:r>
        <w:rPr>
          <w:rFonts w:hint="eastAsia"/>
          <w:i w:val="0"/>
          <w:iCs w:val="0"/>
          <w:color w:val="auto"/>
          <w:sz w:val="24"/>
          <w:u w:val="single"/>
          <w:lang w:val="zh-CN" w:eastAsia="zh-CN"/>
        </w:rPr>
        <w:t>万元（实际投入以概算评审批复金额为准），建设具体内容包括但不限于以下内容：本项目位于黄阁镇，依托黄阁旧镇区，构建乡村古韵休闲核，沿骝岗水道东侧、黄阁西路、鸡谷山路、麟龙路、红山咀路构建20公里乡村振兴带，子项目包括共同富裕之路、工业文化产业之路、南沙岭南特色之路、生态健康绿美之路四条特色振兴带，重点围绕村居村貌环境提升、改善田园生态系统、公共服务设施建设、星舰营地基础设施建设、好农场基础设施建、交通基础设施建设、乡村旅游发展基础设施建设、全域视觉系统建设、新时代文明实践阵地建设工程等领域进行示范带建设。</w:t>
      </w:r>
    </w:p>
    <w:p>
      <w:pPr>
        <w:pStyle w:val="23"/>
        <w:numPr>
          <w:ilvl w:val="1"/>
          <w:numId w:val="0"/>
        </w:numPr>
        <w:tabs>
          <w:tab w:val="left" w:pos="1371"/>
          <w:tab w:val="left" w:pos="7010"/>
        </w:tabs>
        <w:spacing w:before="183" w:line="312" w:lineRule="auto"/>
        <w:ind w:left="0" w:right="2013" w:firstLine="504" w:firstLineChars="210"/>
        <w:rPr>
          <w:b/>
          <w:i w:val="0"/>
          <w:iCs w:val="0"/>
          <w:color w:val="auto"/>
          <w:sz w:val="24"/>
        </w:rPr>
      </w:pPr>
      <w:r>
        <w:rPr>
          <w:rFonts w:hint="eastAsia" w:ascii="仿宋" w:hAnsi="仿宋" w:eastAsia="仿宋" w:cs="仿宋"/>
          <w:b w:val="0"/>
          <w:i w:val="0"/>
          <w:iCs w:val="0"/>
          <w:color w:val="auto"/>
          <w:w w:val="100"/>
          <w:sz w:val="24"/>
          <w:szCs w:val="24"/>
          <w:lang w:val="zh-CN" w:eastAsia="zh-CN" w:bidi="zh-CN"/>
        </w:rPr>
        <w:t>1.4</w:t>
      </w:r>
      <w:r>
        <w:rPr>
          <w:i w:val="0"/>
          <w:iCs w:val="0"/>
          <w:color w:val="auto"/>
          <w:sz w:val="24"/>
        </w:rPr>
        <w:t>工程投资估算：</w:t>
      </w:r>
      <w:r>
        <w:rPr>
          <w:rFonts w:hint="eastAsia" w:ascii="仿宋" w:hAnsi="仿宋" w:eastAsia="仿宋" w:cs="仿宋"/>
          <w:i w:val="0"/>
          <w:iCs w:val="0"/>
          <w:color w:val="auto"/>
          <w:sz w:val="24"/>
          <w:szCs w:val="24"/>
          <w:u w:val="single"/>
          <w:lang w:val="en-US" w:eastAsia="zh-CN" w:bidi="zh-CN"/>
        </w:rPr>
        <w:t>约</w:t>
      </w:r>
      <w:r>
        <w:rPr>
          <w:rFonts w:hint="eastAsia" w:ascii="仿宋" w:hAnsi="仿宋" w:eastAsia="仿宋" w:cs="仿宋"/>
          <w:i w:val="0"/>
          <w:iCs w:val="0"/>
          <w:color w:val="auto"/>
          <w:sz w:val="24"/>
          <w:szCs w:val="24"/>
          <w:u w:val="single"/>
          <w:lang w:val="zh-CN" w:eastAsia="zh-CN" w:bidi="zh-CN"/>
        </w:rPr>
        <w:t>14522.1</w:t>
      </w:r>
      <w:r>
        <w:rPr>
          <w:rFonts w:hint="eastAsia" w:ascii="仿宋" w:hAnsi="仿宋" w:eastAsia="仿宋" w:cs="仿宋"/>
          <w:i w:val="0"/>
          <w:iCs w:val="0"/>
          <w:color w:val="auto"/>
          <w:sz w:val="24"/>
          <w:szCs w:val="24"/>
          <w:u w:val="single"/>
          <w:lang w:val="en-US" w:eastAsia="zh-CN" w:bidi="zh-CN"/>
        </w:rPr>
        <w:t>4万元</w:t>
      </w:r>
      <w:r>
        <w:rPr>
          <w:i w:val="0"/>
          <w:iCs w:val="0"/>
          <w:color w:val="auto"/>
          <w:spacing w:val="-17"/>
          <w:sz w:val="24"/>
        </w:rPr>
        <w:t>。</w:t>
      </w:r>
      <w:bookmarkStart w:id="42" w:name="____二、勘察设计范围、阶段与服务内容"/>
      <w:bookmarkEnd w:id="42"/>
    </w:p>
    <w:p>
      <w:pPr>
        <w:tabs>
          <w:tab w:val="left" w:pos="1371"/>
          <w:tab w:val="left" w:pos="7010"/>
        </w:tabs>
        <w:spacing w:before="183" w:line="432" w:lineRule="auto"/>
        <w:ind w:left="0" w:right="2013" w:firstLine="506" w:firstLineChars="210"/>
        <w:outlineLvl w:val="1"/>
        <w:rPr>
          <w:b/>
          <w:i w:val="0"/>
          <w:iCs w:val="0"/>
          <w:color w:val="auto"/>
          <w:sz w:val="24"/>
        </w:rPr>
      </w:pPr>
      <w:bookmarkStart w:id="43" w:name="_Toc11792"/>
      <w:bookmarkStart w:id="44" w:name="_Toc25265"/>
      <w:bookmarkStart w:id="45" w:name="_Toc13119"/>
      <w:bookmarkStart w:id="46" w:name="_Toc12725"/>
      <w:bookmarkStart w:id="47" w:name="_Toc26304"/>
      <w:bookmarkStart w:id="48" w:name="_Toc14015"/>
      <w:bookmarkStart w:id="49" w:name="_Toc22912"/>
      <w:bookmarkStart w:id="50" w:name="_Toc11743"/>
      <w:bookmarkStart w:id="51" w:name="_Toc15816"/>
      <w:bookmarkStart w:id="52" w:name="_Toc27169"/>
      <w:bookmarkStart w:id="53" w:name="_Toc22625"/>
      <w:bookmarkStart w:id="54" w:name="_Toc14042"/>
      <w:bookmarkStart w:id="55" w:name="_Toc5746"/>
      <w:bookmarkStart w:id="56" w:name="_Toc13281"/>
      <w:bookmarkStart w:id="57" w:name="_Toc20169"/>
      <w:bookmarkStart w:id="58" w:name="_Toc18433"/>
      <w:bookmarkStart w:id="59" w:name="_Toc6706"/>
      <w:r>
        <w:rPr>
          <w:b/>
          <w:i w:val="0"/>
          <w:iCs w:val="0"/>
          <w:color w:val="auto"/>
          <w:sz w:val="24"/>
        </w:rPr>
        <w:t>二、</w:t>
      </w:r>
      <w:bookmarkStart w:id="60" w:name="_Hlk136280916"/>
      <w:r>
        <w:rPr>
          <w:b/>
          <w:i w:val="0"/>
          <w:iCs w:val="0"/>
          <w:color w:val="auto"/>
          <w:sz w:val="24"/>
        </w:rPr>
        <w:t>勘察设计范围、阶段与服务内容</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bookmarkEnd w:id="60"/>
    <w:p>
      <w:pPr>
        <w:pStyle w:val="23"/>
        <w:numPr>
          <w:ilvl w:val="1"/>
          <w:numId w:val="0"/>
        </w:numPr>
        <w:tabs>
          <w:tab w:val="left" w:pos="1371"/>
        </w:tabs>
        <w:spacing w:before="3" w:line="336" w:lineRule="auto"/>
        <w:ind w:left="0" w:firstLine="504" w:firstLineChars="210"/>
        <w:rPr>
          <w:i w:val="0"/>
          <w:iCs w:val="0"/>
          <w:color w:val="auto"/>
          <w:sz w:val="24"/>
        </w:rPr>
      </w:pPr>
      <w:bookmarkStart w:id="61" w:name="_Hlk136280939"/>
      <w:r>
        <w:rPr>
          <w:rFonts w:hint="default" w:ascii="仿宋" w:hAnsi="仿宋" w:eastAsia="仿宋" w:cs="仿宋"/>
          <w:i w:val="0"/>
          <w:iCs w:val="0"/>
          <w:color w:val="auto"/>
          <w:w w:val="100"/>
          <w:sz w:val="24"/>
          <w:szCs w:val="24"/>
          <w:lang w:val="zh-CN" w:eastAsia="zh-CN" w:bidi="zh-CN"/>
        </w:rPr>
        <w:t>2.1</w:t>
      </w:r>
      <w:r>
        <w:rPr>
          <w:i w:val="0"/>
          <w:iCs w:val="0"/>
          <w:color w:val="auto"/>
          <w:sz w:val="24"/>
        </w:rPr>
        <w:t>勘察范围与工作内容：</w:t>
      </w:r>
    </w:p>
    <w:bookmarkEnd w:id="61"/>
    <w:p>
      <w:pPr>
        <w:pStyle w:val="23"/>
        <w:numPr>
          <w:ilvl w:val="2"/>
          <w:numId w:val="0"/>
        </w:numPr>
        <w:tabs>
          <w:tab w:val="left" w:pos="1620"/>
          <w:tab w:val="left" w:pos="5159"/>
        </w:tabs>
        <w:spacing w:before="93" w:line="336" w:lineRule="auto"/>
        <w:ind w:left="0" w:right="237" w:firstLine="504" w:firstLineChars="210"/>
        <w:rPr>
          <w:i w:val="0"/>
          <w:iCs w:val="0"/>
          <w:color w:val="auto"/>
          <w:szCs w:val="22"/>
          <w:u w:val="single"/>
        </w:rPr>
      </w:pPr>
      <w:bookmarkStart w:id="62" w:name="_Hlk136281590"/>
      <w:r>
        <w:rPr>
          <w:rFonts w:hint="default" w:ascii="仿宋" w:hAnsi="仿宋" w:eastAsia="仿宋" w:cs="仿宋"/>
          <w:i w:val="0"/>
          <w:iCs w:val="0"/>
          <w:color w:val="auto"/>
          <w:w w:val="100"/>
          <w:sz w:val="24"/>
          <w:szCs w:val="24"/>
          <w:lang w:val="zh-CN" w:eastAsia="zh-CN" w:bidi="zh-CN"/>
        </w:rPr>
        <w:t>2.1.1</w:t>
      </w:r>
      <w:r>
        <w:rPr>
          <w:i w:val="0"/>
          <w:iCs w:val="0"/>
          <w:color w:val="auto"/>
          <w:sz w:val="24"/>
        </w:rPr>
        <w:t>勘察范围与工作内容</w:t>
      </w:r>
      <w:r>
        <w:rPr>
          <w:i w:val="0"/>
          <w:iCs w:val="0"/>
          <w:color w:val="auto"/>
          <w:spacing w:val="-34"/>
          <w:sz w:val="24"/>
        </w:rPr>
        <w:t>：</w:t>
      </w:r>
      <w:r>
        <w:rPr>
          <w:i w:val="0"/>
          <w:iCs w:val="0"/>
          <w:color w:val="auto"/>
          <w:sz w:val="24"/>
          <w:u w:val="single"/>
        </w:rPr>
        <w:t>勘察范围为本项目工程范围内的工程勘察工作</w:t>
      </w:r>
      <w:r>
        <w:rPr>
          <w:i w:val="0"/>
          <w:iCs w:val="0"/>
          <w:color w:val="auto"/>
          <w:spacing w:val="-17"/>
          <w:sz w:val="24"/>
        </w:rPr>
        <w:t>。</w:t>
      </w:r>
      <w:r>
        <w:rPr>
          <w:i w:val="0"/>
          <w:iCs w:val="0"/>
          <w:color w:val="auto"/>
          <w:sz w:val="24"/>
          <w:u w:val="single"/>
        </w:rPr>
        <w:t>工程勘察工作内容包括但不限于如下内容</w:t>
      </w:r>
      <w:r>
        <w:rPr>
          <w:i w:val="0"/>
          <w:iCs w:val="0"/>
          <w:color w:val="auto"/>
          <w:spacing w:val="-16"/>
          <w:sz w:val="24"/>
          <w:u w:val="single"/>
        </w:rPr>
        <w:t>：</w:t>
      </w:r>
      <w:bookmarkEnd w:id="62"/>
      <w:r>
        <w:rPr>
          <w:rFonts w:hint="eastAsia"/>
          <w:i w:val="0"/>
          <w:iCs w:val="0"/>
          <w:color w:val="auto"/>
          <w:spacing w:val="-16"/>
          <w:sz w:val="24"/>
          <w:u w:val="single"/>
        </w:rPr>
        <w:t>工程勘察（地质勘察、地形图测量测绘、建筑测绘、管线物探）</w:t>
      </w:r>
      <w:r>
        <w:rPr>
          <w:rFonts w:hint="eastAsia"/>
          <w:i w:val="0"/>
          <w:iCs w:val="0"/>
          <w:color w:val="auto"/>
          <w:sz w:val="24"/>
          <w:u w:val="single"/>
          <w:lang w:eastAsia="zh-CN"/>
        </w:rPr>
        <w:t>，包括但不限于初步勘察、详细勘察工作，</w:t>
      </w:r>
      <w:r>
        <w:rPr>
          <w:i w:val="0"/>
          <w:iCs w:val="0"/>
          <w:color w:val="auto"/>
          <w:sz w:val="24"/>
          <w:u w:val="single"/>
        </w:rPr>
        <w:t>其他：</w:t>
      </w:r>
      <w:r>
        <w:rPr>
          <w:rFonts w:hint="eastAsia"/>
          <w:i w:val="0"/>
          <w:iCs w:val="0"/>
          <w:color w:val="auto"/>
          <w:sz w:val="24"/>
          <w:u w:val="single"/>
          <w:lang w:val="en-US" w:eastAsia="zh-CN"/>
        </w:rPr>
        <w:t>/</w:t>
      </w:r>
      <w:r>
        <w:rPr>
          <w:i w:val="0"/>
          <w:iCs w:val="0"/>
          <w:color w:val="auto"/>
          <w:sz w:val="24"/>
          <w:u w:val="single"/>
        </w:rPr>
        <w:t>。（具体按招标文件作相应调整）</w:t>
      </w:r>
      <w:r>
        <w:rPr>
          <w:i w:val="0"/>
          <w:iCs w:val="0"/>
          <w:color w:val="auto"/>
          <w:szCs w:val="22"/>
          <w:u w:val="single"/>
        </w:rPr>
        <w:t xml:space="preserve"> </w:t>
      </w:r>
      <w:r>
        <w:rPr>
          <w:rFonts w:hint="eastAsia"/>
          <w:i w:val="0"/>
          <w:iCs w:val="0"/>
          <w:color w:val="auto"/>
          <w:szCs w:val="22"/>
          <w:u w:val="single"/>
          <w:lang w:val="en-US" w:eastAsia="zh-CN"/>
        </w:rPr>
        <w:t>。</w:t>
      </w:r>
    </w:p>
    <w:p>
      <w:pPr>
        <w:pStyle w:val="23"/>
        <w:numPr>
          <w:ilvl w:val="2"/>
          <w:numId w:val="0"/>
        </w:numPr>
        <w:tabs>
          <w:tab w:val="left" w:pos="1620"/>
        </w:tabs>
        <w:spacing w:before="129" w:line="336" w:lineRule="auto"/>
        <w:ind w:left="0" w:right="477"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2.1.2</w:t>
      </w:r>
      <w:r>
        <w:rPr>
          <w:i w:val="0"/>
          <w:iCs w:val="0"/>
          <w:color w:val="auto"/>
          <w:spacing w:val="-4"/>
          <w:sz w:val="24"/>
        </w:rPr>
        <w:t>技术要求：</w:t>
      </w:r>
      <w:bookmarkStart w:id="63" w:name="_Hlk136281872"/>
      <w:r>
        <w:rPr>
          <w:i w:val="0"/>
          <w:iCs w:val="0"/>
          <w:color w:val="auto"/>
          <w:spacing w:val="-3"/>
          <w:sz w:val="24"/>
          <w:u w:val="single"/>
        </w:rPr>
        <w:t>承包人按国家现行有关技术规范、标准要求及发包人对工</w:t>
      </w:r>
      <w:r>
        <w:rPr>
          <w:i w:val="0"/>
          <w:iCs w:val="0"/>
          <w:color w:val="auto"/>
          <w:spacing w:val="-220"/>
          <w:sz w:val="24"/>
          <w:u w:val="single"/>
        </w:rPr>
        <w:t>程</w:t>
      </w:r>
      <w:r>
        <w:rPr>
          <w:i w:val="0"/>
          <w:iCs w:val="0"/>
          <w:color w:val="auto"/>
          <w:sz w:val="24"/>
          <w:u w:val="single"/>
        </w:rPr>
        <w:t>项目的相关要求，对本合同项目进行工程勘察。</w:t>
      </w:r>
    </w:p>
    <w:bookmarkEnd w:id="63"/>
    <w:p>
      <w:pPr>
        <w:pStyle w:val="23"/>
        <w:numPr>
          <w:ilvl w:val="2"/>
          <w:numId w:val="0"/>
        </w:numPr>
        <w:tabs>
          <w:tab w:val="left" w:pos="1620"/>
        </w:tabs>
        <w:spacing w:before="1" w:line="336" w:lineRule="auto"/>
        <w:ind w:left="0" w:right="477" w:firstLine="504" w:firstLineChars="210"/>
        <w:rPr>
          <w:i w:val="0"/>
          <w:iCs w:val="0"/>
          <w:color w:val="auto"/>
          <w:sz w:val="24"/>
        </w:rPr>
      </w:pPr>
      <w:bookmarkStart w:id="64" w:name="_Hlk136281908"/>
      <w:r>
        <w:rPr>
          <w:rFonts w:hint="default" w:ascii="仿宋" w:hAnsi="仿宋" w:eastAsia="仿宋" w:cs="仿宋"/>
          <w:i w:val="0"/>
          <w:iCs w:val="0"/>
          <w:color w:val="auto"/>
          <w:w w:val="100"/>
          <w:sz w:val="24"/>
          <w:szCs w:val="24"/>
          <w:lang w:val="zh-CN" w:eastAsia="zh-CN" w:bidi="zh-CN"/>
        </w:rPr>
        <w:t>2.1.3</w:t>
      </w:r>
      <w:r>
        <w:rPr>
          <w:i w:val="0"/>
          <w:iCs w:val="0"/>
          <w:color w:val="auto"/>
          <w:spacing w:val="-2"/>
          <w:sz w:val="24"/>
        </w:rPr>
        <w:t>预计勘察工作量：</w:t>
      </w:r>
      <w:r>
        <w:rPr>
          <w:i w:val="0"/>
          <w:iCs w:val="0"/>
          <w:color w:val="auto"/>
          <w:spacing w:val="-4"/>
          <w:sz w:val="24"/>
          <w:u w:val="single"/>
        </w:rPr>
        <w:t>根据发包人认可的《勘察工作大纲》中的内容，按</w:t>
      </w:r>
      <w:r>
        <w:rPr>
          <w:i w:val="0"/>
          <w:iCs w:val="0"/>
          <w:color w:val="auto"/>
          <w:spacing w:val="-220"/>
          <w:sz w:val="24"/>
          <w:u w:val="single"/>
        </w:rPr>
        <w:t>本</w:t>
      </w:r>
      <w:r>
        <w:rPr>
          <w:i w:val="0"/>
          <w:iCs w:val="0"/>
          <w:color w:val="auto"/>
          <w:sz w:val="24"/>
          <w:u w:val="single"/>
        </w:rPr>
        <w:t>项目的工程性质、规模、建设内容所需进行的工程勘察工作。</w:t>
      </w:r>
    </w:p>
    <w:bookmarkEnd w:id="64"/>
    <w:p>
      <w:pPr>
        <w:pStyle w:val="23"/>
        <w:numPr>
          <w:ilvl w:val="1"/>
          <w:numId w:val="0"/>
        </w:numPr>
        <w:tabs>
          <w:tab w:val="left" w:pos="1371"/>
        </w:tabs>
        <w:spacing w:before="94" w:line="336" w:lineRule="auto"/>
        <w:ind w:left="0" w:firstLine="504" w:firstLineChars="210"/>
        <w:rPr>
          <w:i w:val="0"/>
          <w:iCs w:val="0"/>
          <w:color w:val="auto"/>
          <w:sz w:val="24"/>
        </w:rPr>
      </w:pPr>
      <w:bookmarkStart w:id="65" w:name="_Hlk136282057"/>
      <w:r>
        <w:rPr>
          <w:rFonts w:hint="default" w:ascii="仿宋" w:hAnsi="仿宋" w:eastAsia="仿宋" w:cs="仿宋"/>
          <w:i w:val="0"/>
          <w:iCs w:val="0"/>
          <w:color w:val="auto"/>
          <w:w w:val="100"/>
          <w:sz w:val="24"/>
          <w:szCs w:val="24"/>
          <w:lang w:val="zh-CN" w:eastAsia="zh-CN" w:bidi="zh-CN"/>
        </w:rPr>
        <w:t>2.2</w:t>
      </w:r>
      <w:r>
        <w:rPr>
          <w:i w:val="0"/>
          <w:iCs w:val="0"/>
          <w:color w:val="auto"/>
          <w:sz w:val="24"/>
        </w:rPr>
        <w:t>设计范围、阶段与服务内容：</w:t>
      </w:r>
    </w:p>
    <w:bookmarkEnd w:id="65"/>
    <w:p>
      <w:pPr>
        <w:pStyle w:val="23"/>
        <w:numPr>
          <w:ilvl w:val="2"/>
          <w:numId w:val="0"/>
        </w:numPr>
        <w:tabs>
          <w:tab w:val="left" w:pos="1611"/>
        </w:tabs>
        <w:spacing w:before="182" w:line="363" w:lineRule="auto"/>
        <w:ind w:left="0"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2.2.1</w:t>
      </w:r>
      <w:r>
        <w:rPr>
          <w:i w:val="0"/>
          <w:iCs w:val="0"/>
          <w:color w:val="auto"/>
          <w:sz w:val="24"/>
        </w:rPr>
        <w:t>工程设计范围：</w:t>
      </w:r>
    </w:p>
    <w:p>
      <w:pPr>
        <w:pStyle w:val="7"/>
        <w:spacing w:before="145" w:line="362" w:lineRule="auto"/>
        <w:ind w:left="0" w:right="476" w:firstLine="483" w:firstLineChars="210"/>
        <w:rPr>
          <w:rFonts w:hint="eastAsia" w:eastAsia="仿宋"/>
          <w:i w:val="0"/>
          <w:iCs w:val="0"/>
          <w:color w:val="auto"/>
          <w:lang w:val="en-US" w:eastAsia="zh-CN"/>
        </w:rPr>
      </w:pPr>
      <w:r>
        <w:rPr>
          <w:i w:val="0"/>
          <w:iCs w:val="0"/>
          <w:color w:val="auto"/>
          <w:spacing w:val="-5"/>
          <w:u w:val="single"/>
        </w:rPr>
        <w:t>工程设计范</w:t>
      </w:r>
      <w:r>
        <w:rPr>
          <w:rFonts w:ascii="仿宋" w:hAnsi="仿宋" w:eastAsia="仿宋" w:cs="仿宋"/>
          <w:i w:val="0"/>
          <w:iCs w:val="0"/>
          <w:color w:val="auto"/>
          <w:spacing w:val="-5"/>
          <w:sz w:val="24"/>
          <w:szCs w:val="24"/>
          <w:u w:val="single"/>
          <w:lang w:val="zh-CN" w:eastAsia="zh-CN" w:bidi="zh-CN"/>
        </w:rPr>
        <w:t>围</w:t>
      </w:r>
      <w:r>
        <w:rPr>
          <w:rFonts w:hint="eastAsia" w:ascii="仿宋" w:hAnsi="仿宋" w:eastAsia="仿宋" w:cs="仿宋"/>
          <w:i w:val="0"/>
          <w:iCs w:val="0"/>
          <w:color w:val="auto"/>
          <w:spacing w:val="-5"/>
          <w:sz w:val="24"/>
          <w:szCs w:val="24"/>
          <w:u w:val="single"/>
          <w:lang w:val="zh-CN" w:eastAsia="zh-CN" w:bidi="zh-CN"/>
        </w:rPr>
        <w:t>包括但不限于本合同项目的建筑工程、道路工程、给排水工程、绿化景观工程、交通工程、照明工程等与本项目有关的工程设计，及相关的概算编制（具体按招标文件及其所附的设计任务书作相应调整）</w:t>
      </w:r>
      <w:r>
        <w:rPr>
          <w:i w:val="0"/>
          <w:iCs w:val="0"/>
          <w:color w:val="auto"/>
          <w:spacing w:val="-5"/>
          <w:u w:val="single"/>
        </w:rPr>
        <w:t>。</w:t>
      </w:r>
    </w:p>
    <w:p>
      <w:pPr>
        <w:pStyle w:val="23"/>
        <w:numPr>
          <w:ilvl w:val="2"/>
          <w:numId w:val="0"/>
        </w:numPr>
        <w:tabs>
          <w:tab w:val="left" w:pos="1140"/>
        </w:tabs>
        <w:spacing w:before="57" w:line="362" w:lineRule="auto"/>
        <w:ind w:left="0" w:firstLine="441" w:firstLineChars="210"/>
        <w:rPr>
          <w:i w:val="0"/>
          <w:iCs w:val="0"/>
          <w:color w:val="auto"/>
          <w:spacing w:val="-15"/>
          <w:sz w:val="24"/>
        </w:rPr>
      </w:pPr>
      <w:r>
        <w:rPr>
          <w:rFonts w:hint="default" w:ascii="仿宋" w:hAnsi="仿宋" w:eastAsia="仿宋" w:cs="仿宋"/>
          <w:i w:val="0"/>
          <w:iCs w:val="0"/>
          <w:color w:val="auto"/>
          <w:spacing w:val="-15"/>
          <w:w w:val="100"/>
          <w:sz w:val="24"/>
          <w:szCs w:val="24"/>
          <w:lang w:val="zh-CN" w:eastAsia="zh-CN" w:bidi="zh-CN"/>
        </w:rPr>
        <w:t>2.2.2</w:t>
      </w:r>
      <w:r>
        <w:rPr>
          <w:i w:val="0"/>
          <w:iCs w:val="0"/>
          <w:color w:val="auto"/>
          <w:sz w:val="24"/>
        </w:rPr>
        <w:t>工程设计阶段：（具体按招标文件及其所附的设计任务书作相应调</w:t>
      </w:r>
      <w:r>
        <w:rPr>
          <w:i w:val="0"/>
          <w:iCs w:val="0"/>
          <w:color w:val="auto"/>
          <w:spacing w:val="-15"/>
          <w:sz w:val="24"/>
        </w:rPr>
        <w:t>整）</w:t>
      </w:r>
    </w:p>
    <w:p>
      <w:pPr>
        <w:pStyle w:val="7"/>
        <w:spacing w:before="66" w:line="362" w:lineRule="auto"/>
        <w:ind w:left="0" w:right="476" w:firstLine="483" w:firstLineChars="210"/>
        <w:jc w:val="both"/>
        <w:rPr>
          <w:i w:val="0"/>
          <w:iCs w:val="0"/>
          <w:color w:val="auto"/>
          <w:spacing w:val="-5"/>
          <w:u w:val="single"/>
        </w:rPr>
      </w:pPr>
      <w:r>
        <w:rPr>
          <w:i w:val="0"/>
          <w:iCs w:val="0"/>
          <w:color w:val="auto"/>
          <w:spacing w:val="-5"/>
          <w:u w:val="single"/>
        </w:rPr>
        <w:t>√分为</w:t>
      </w:r>
      <w:r>
        <w:rPr>
          <w:rFonts w:hint="eastAsia"/>
          <w:i w:val="0"/>
          <w:iCs w:val="0"/>
          <w:color w:val="auto"/>
          <w:spacing w:val="-5"/>
          <w:u w:val="single"/>
          <w:lang w:eastAsia="zh-CN"/>
        </w:rPr>
        <w:t>建设</w:t>
      </w:r>
      <w:r>
        <w:rPr>
          <w:i w:val="0"/>
          <w:iCs w:val="0"/>
          <w:color w:val="auto"/>
          <w:spacing w:val="-5"/>
          <w:u w:val="single"/>
        </w:rPr>
        <w:t>方案设计、方案深化设计（含修改及完善）、</w:t>
      </w:r>
      <w:r>
        <w:rPr>
          <w:rFonts w:hint="eastAsia" w:ascii="宋体" w:hAnsi="宋体" w:cs="宋体"/>
          <w:i w:val="0"/>
          <w:iCs w:val="0"/>
          <w:color w:val="auto"/>
          <w:szCs w:val="24"/>
          <w:u w:val="single"/>
        </w:rPr>
        <w:t>运营方案策划</w:t>
      </w:r>
      <w:r>
        <w:rPr>
          <w:rFonts w:hint="eastAsia" w:ascii="宋体" w:hAnsi="宋体" w:cs="宋体"/>
          <w:i w:val="0"/>
          <w:iCs w:val="0"/>
          <w:color w:val="auto"/>
          <w:szCs w:val="24"/>
          <w:u w:val="single"/>
          <w:lang w:eastAsia="zh-CN"/>
        </w:rPr>
        <w:t>、</w:t>
      </w:r>
      <w:r>
        <w:rPr>
          <w:i w:val="0"/>
          <w:iCs w:val="0"/>
          <w:color w:val="auto"/>
          <w:spacing w:val="-5"/>
          <w:u w:val="single"/>
        </w:rPr>
        <w:t>初步设计（含概算）。</w:t>
      </w:r>
    </w:p>
    <w:p>
      <w:pPr>
        <w:pStyle w:val="23"/>
        <w:numPr>
          <w:ilvl w:val="2"/>
          <w:numId w:val="0"/>
        </w:numPr>
        <w:tabs>
          <w:tab w:val="left" w:pos="1620"/>
        </w:tabs>
        <w:spacing w:before="93" w:line="362" w:lineRule="auto"/>
        <w:ind w:left="0" w:right="476"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2.2.3</w:t>
      </w:r>
      <w:r>
        <w:rPr>
          <w:i w:val="0"/>
          <w:iCs w:val="0"/>
          <w:color w:val="auto"/>
          <w:sz w:val="24"/>
        </w:rPr>
        <w:t>工程设计服务内容：</w:t>
      </w:r>
    </w:p>
    <w:p>
      <w:pPr>
        <w:pStyle w:val="7"/>
        <w:spacing w:before="158" w:line="362" w:lineRule="auto"/>
        <w:ind w:left="0" w:right="476" w:firstLine="487" w:firstLineChars="210"/>
        <w:jc w:val="both"/>
        <w:rPr>
          <w:i w:val="0"/>
          <w:iCs w:val="0"/>
          <w:color w:val="auto"/>
          <w:spacing w:val="-7"/>
          <w:u w:val="single"/>
        </w:rPr>
      </w:pPr>
      <w:r>
        <w:rPr>
          <w:i w:val="0"/>
          <w:iCs w:val="0"/>
          <w:color w:val="auto"/>
          <w:spacing w:val="-4"/>
          <w:u w:val="single"/>
        </w:rPr>
        <w:t>编制</w:t>
      </w:r>
      <w:r>
        <w:rPr>
          <w:rFonts w:hint="eastAsia"/>
          <w:i w:val="0"/>
          <w:iCs w:val="0"/>
          <w:color w:val="auto"/>
          <w:spacing w:val="-4"/>
          <w:u w:val="single"/>
          <w:lang w:eastAsia="zh-CN"/>
        </w:rPr>
        <w:t>建设</w:t>
      </w:r>
      <w:r>
        <w:rPr>
          <w:i w:val="0"/>
          <w:iCs w:val="0"/>
          <w:color w:val="auto"/>
          <w:spacing w:val="-4"/>
          <w:u w:val="single"/>
        </w:rPr>
        <w:t>方案设计</w:t>
      </w:r>
      <w:r>
        <w:rPr>
          <w:i w:val="0"/>
          <w:iCs w:val="0"/>
          <w:color w:val="auto"/>
          <w:spacing w:val="-7"/>
          <w:u w:val="single"/>
        </w:rPr>
        <w:t>、方案深化设计文件</w:t>
      </w:r>
      <w:r>
        <w:rPr>
          <w:i w:val="0"/>
          <w:iCs w:val="0"/>
          <w:color w:val="auto"/>
          <w:spacing w:val="-3"/>
          <w:u w:val="single"/>
        </w:rPr>
        <w:t>（</w:t>
      </w:r>
      <w:r>
        <w:rPr>
          <w:i w:val="0"/>
          <w:iCs w:val="0"/>
          <w:color w:val="auto"/>
          <w:u w:val="single"/>
        </w:rPr>
        <w:t>含修改及完善</w:t>
      </w:r>
      <w:r>
        <w:rPr>
          <w:i w:val="0"/>
          <w:iCs w:val="0"/>
          <w:color w:val="auto"/>
          <w:spacing w:val="-120"/>
          <w:u w:val="single"/>
        </w:rPr>
        <w:t>）</w:t>
      </w:r>
      <w:r>
        <w:rPr>
          <w:i w:val="0"/>
          <w:iCs w:val="0"/>
          <w:color w:val="auto"/>
          <w:spacing w:val="-5"/>
          <w:u w:val="single"/>
        </w:rPr>
        <w:t>、初步设计文件</w:t>
      </w:r>
      <w:r>
        <w:rPr>
          <w:i w:val="0"/>
          <w:iCs w:val="0"/>
          <w:color w:val="auto"/>
          <w:spacing w:val="-7"/>
          <w:u w:val="single"/>
        </w:rPr>
        <w:t>（含概算）</w:t>
      </w:r>
      <w:r>
        <w:rPr>
          <w:rFonts w:hint="eastAsia" w:ascii="宋体" w:hAnsi="宋体" w:cs="宋体"/>
          <w:i w:val="0"/>
          <w:iCs w:val="0"/>
          <w:color w:val="auto"/>
          <w:szCs w:val="24"/>
          <w:u w:val="single"/>
        </w:rPr>
        <w:t>、运营方案策划</w:t>
      </w:r>
      <w:r>
        <w:rPr>
          <w:i w:val="0"/>
          <w:iCs w:val="0"/>
          <w:color w:val="auto"/>
          <w:spacing w:val="-7"/>
          <w:u w:val="single"/>
        </w:rPr>
        <w:t>，开展设计上述内容的整体方案论证和综合评估，协助报建报批工作，协助开展穿生态保护区、水闸保护范围相关论证工作、及时提供报建所需的技术资料， 进行必要的专项研究及深化设计，进行初步设计交底，配合开展施工图设计工作等。（适用于设计工作完成至初步设计的项目）</w:t>
      </w:r>
    </w:p>
    <w:p>
      <w:pPr>
        <w:pStyle w:val="4"/>
        <w:spacing w:before="66" w:line="362" w:lineRule="auto"/>
        <w:ind w:left="0" w:right="476" w:firstLine="506" w:firstLineChars="210"/>
        <w:outlineLvl w:val="1"/>
        <w:rPr>
          <w:i w:val="0"/>
          <w:iCs w:val="0"/>
          <w:color w:val="auto"/>
        </w:rPr>
      </w:pPr>
      <w:bookmarkStart w:id="66" w:name="__三、服务期"/>
      <w:bookmarkEnd w:id="66"/>
      <w:bookmarkStart w:id="67" w:name="_Toc32199"/>
      <w:bookmarkStart w:id="68" w:name="_Toc14420"/>
      <w:bookmarkStart w:id="69" w:name="_Toc14221"/>
      <w:bookmarkStart w:id="70" w:name="_Toc9223"/>
      <w:bookmarkStart w:id="71" w:name="_Toc6611"/>
      <w:bookmarkStart w:id="72" w:name="_Toc29160"/>
      <w:bookmarkStart w:id="73" w:name="_Toc15712"/>
      <w:bookmarkStart w:id="74" w:name="_Toc24394"/>
      <w:bookmarkStart w:id="75" w:name="_Toc12952"/>
      <w:bookmarkStart w:id="76" w:name="_Toc15873"/>
      <w:bookmarkStart w:id="77" w:name="_Toc19766"/>
      <w:bookmarkStart w:id="78" w:name="_Toc17186"/>
      <w:bookmarkStart w:id="79" w:name="_Toc29169"/>
      <w:bookmarkStart w:id="80" w:name="_Toc17934"/>
      <w:bookmarkStart w:id="81" w:name="_Toc31573"/>
      <w:bookmarkStart w:id="82" w:name="_Toc11012"/>
      <w:bookmarkStart w:id="83" w:name="_Toc5099"/>
      <w:r>
        <w:rPr>
          <w:i w:val="0"/>
          <w:iCs w:val="0"/>
          <w:color w:val="auto"/>
        </w:rPr>
        <w:t>三、服务期</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pStyle w:val="7"/>
        <w:spacing w:line="362" w:lineRule="auto"/>
        <w:ind w:left="0" w:right="476" w:firstLine="462" w:firstLineChars="210"/>
        <w:rPr>
          <w:i w:val="0"/>
          <w:iCs w:val="0"/>
          <w:color w:val="auto"/>
        </w:rPr>
      </w:pPr>
      <w:r>
        <w:rPr>
          <w:i w:val="0"/>
          <w:iCs w:val="0"/>
          <w:color w:val="auto"/>
          <w:spacing w:val="-10"/>
        </w:rPr>
        <w:t>服务期为：从承包人收到中标通知书开始起算，至按本合同约定承包人应承</w:t>
      </w:r>
      <w:r>
        <w:rPr>
          <w:i w:val="0"/>
          <w:iCs w:val="0"/>
          <w:color w:val="auto"/>
        </w:rPr>
        <w:t>担的全部工作内容完成止。</w:t>
      </w:r>
    </w:p>
    <w:p>
      <w:pPr>
        <w:pStyle w:val="4"/>
        <w:spacing w:before="1" w:line="362" w:lineRule="auto"/>
        <w:ind w:left="0" w:right="476" w:firstLine="506" w:firstLineChars="210"/>
        <w:outlineLvl w:val="1"/>
        <w:rPr>
          <w:rFonts w:hint="default" w:eastAsia="仿宋"/>
          <w:i w:val="0"/>
          <w:iCs w:val="0"/>
          <w:color w:val="auto"/>
          <w:lang w:val="en-US" w:eastAsia="zh-CN"/>
        </w:rPr>
      </w:pPr>
      <w:bookmarkStart w:id="84" w:name="____四、签约合同价"/>
      <w:bookmarkEnd w:id="84"/>
      <w:bookmarkStart w:id="85" w:name="_Toc30796"/>
      <w:bookmarkStart w:id="86" w:name="_Toc23889"/>
      <w:bookmarkStart w:id="87" w:name="_Toc24017"/>
      <w:bookmarkStart w:id="88" w:name="_Toc28612"/>
      <w:bookmarkStart w:id="89" w:name="_Toc23711"/>
      <w:bookmarkStart w:id="90" w:name="_Toc118"/>
      <w:bookmarkStart w:id="91" w:name="_Toc1440"/>
      <w:bookmarkStart w:id="92" w:name="_Toc12414"/>
      <w:bookmarkStart w:id="93" w:name="_Toc5181"/>
      <w:bookmarkStart w:id="94" w:name="_Toc7239"/>
      <w:bookmarkStart w:id="95" w:name="_Toc21166"/>
      <w:bookmarkStart w:id="96" w:name="_Toc12987"/>
      <w:bookmarkStart w:id="97" w:name="_Toc22363"/>
      <w:bookmarkStart w:id="98" w:name="_Toc21088"/>
      <w:bookmarkStart w:id="99" w:name="_Toc30587"/>
      <w:bookmarkStart w:id="100" w:name="_Toc27463"/>
      <w:bookmarkStart w:id="101" w:name="_Toc20566"/>
      <w:r>
        <w:rPr>
          <w:i w:val="0"/>
          <w:iCs w:val="0"/>
          <w:color w:val="auto"/>
        </w:rPr>
        <w:t>四、签约合同价</w:t>
      </w:r>
      <w:r>
        <w:rPr>
          <w:rFonts w:hint="eastAsia"/>
          <w:i w:val="0"/>
          <w:iCs w:val="0"/>
          <w:color w:val="auto"/>
          <w:lang w:val="en-US" w:eastAsia="zh-CN"/>
        </w:rPr>
        <w:t>及支付</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pStyle w:val="23"/>
        <w:numPr>
          <w:ilvl w:val="1"/>
          <w:numId w:val="0"/>
        </w:numPr>
        <w:tabs>
          <w:tab w:val="left" w:pos="1380"/>
        </w:tabs>
        <w:spacing w:before="1" w:line="362" w:lineRule="auto"/>
        <w:ind w:left="0" w:right="476" w:firstLine="504" w:firstLineChars="210"/>
        <w:jc w:val="both"/>
        <w:rPr>
          <w:i w:val="0"/>
          <w:iCs w:val="0"/>
          <w:color w:val="auto"/>
        </w:rPr>
      </w:pPr>
      <w:r>
        <w:rPr>
          <w:rFonts w:hint="default" w:ascii="仿宋" w:hAnsi="仿宋" w:eastAsia="仿宋" w:cs="仿宋"/>
          <w:i w:val="0"/>
          <w:iCs w:val="0"/>
          <w:color w:val="auto"/>
          <w:w w:val="100"/>
          <w:sz w:val="24"/>
          <w:szCs w:val="24"/>
          <w:lang w:val="zh-CN" w:eastAsia="zh-CN" w:bidi="zh-CN"/>
        </w:rPr>
        <w:t>4.1</w:t>
      </w:r>
      <w:r>
        <w:rPr>
          <w:i w:val="0"/>
          <w:iCs w:val="0"/>
          <w:color w:val="auto"/>
          <w:sz w:val="24"/>
        </w:rPr>
        <w:t>本合同总价格暂定为：</w:t>
      </w:r>
      <w:r>
        <w:rPr>
          <w:rFonts w:ascii="Arial" w:hAnsi="Arial" w:eastAsia="Arial"/>
          <w:i w:val="0"/>
          <w:iCs w:val="0"/>
          <w:color w:val="auto"/>
          <w:spacing w:val="-2"/>
          <w:sz w:val="24"/>
        </w:rPr>
        <w:t>¥</w:t>
      </w:r>
      <w:r>
        <w:rPr>
          <w:rFonts w:ascii="Times New Roman" w:hAnsi="Times New Roman" w:eastAsia="Times New Roman"/>
          <w:i w:val="0"/>
          <w:iCs w:val="0"/>
          <w:color w:val="auto"/>
          <w:sz w:val="24"/>
          <w:u w:val="single"/>
        </w:rPr>
        <w:t xml:space="preserve">          </w:t>
      </w:r>
      <w:r>
        <w:rPr>
          <w:i w:val="0"/>
          <w:iCs w:val="0"/>
          <w:color w:val="auto"/>
          <w:sz w:val="24"/>
        </w:rPr>
        <w:t>元（大写：人民币</w:t>
      </w:r>
      <w:r>
        <w:rPr>
          <w:rFonts w:ascii="Times New Roman" w:hAnsi="Times New Roman" w:eastAsia="Times New Roman"/>
          <w:i w:val="0"/>
          <w:iCs w:val="0"/>
          <w:color w:val="auto"/>
          <w:sz w:val="24"/>
          <w:u w:val="single"/>
        </w:rPr>
        <w:t xml:space="preserve">        </w:t>
      </w:r>
      <w:r>
        <w:rPr>
          <w:i w:val="0"/>
          <w:iCs w:val="0"/>
          <w:color w:val="auto"/>
          <w:spacing w:val="-120"/>
          <w:sz w:val="24"/>
        </w:rPr>
        <w:t>）</w:t>
      </w:r>
      <w:r>
        <w:rPr>
          <w:i w:val="0"/>
          <w:iCs w:val="0"/>
          <w:color w:val="auto"/>
          <w:sz w:val="24"/>
        </w:rPr>
        <w:t>，其中：</w:t>
      </w:r>
      <w:bookmarkStart w:id="102" w:name="_Hlk136283285"/>
      <w:r>
        <w:rPr>
          <w:i w:val="0"/>
          <w:iCs w:val="0"/>
          <w:color w:val="auto"/>
        </w:rPr>
        <w:t>勘察费用暂定合同价格为</w:t>
      </w:r>
      <w:r>
        <w:rPr>
          <w:i w:val="0"/>
          <w:iCs w:val="0"/>
          <w:color w:val="auto"/>
          <w:spacing w:val="-28"/>
        </w:rPr>
        <w:t>：</w:t>
      </w:r>
      <w:r>
        <w:rPr>
          <w:rFonts w:ascii="Arial" w:hAnsi="Arial" w:eastAsia="Arial"/>
          <w:i w:val="0"/>
          <w:iCs w:val="0"/>
          <w:color w:val="auto"/>
          <w:spacing w:val="-28"/>
        </w:rPr>
        <w:t>¥</w:t>
      </w:r>
      <w:r>
        <w:rPr>
          <w:rFonts w:ascii="Arial" w:hAnsi="Arial" w:eastAsia="Arial"/>
          <w:i w:val="0"/>
          <w:iCs w:val="0"/>
          <w:color w:val="auto"/>
          <w:spacing w:val="-28"/>
          <w:u w:val="single"/>
        </w:rPr>
        <w:t xml:space="preserve"> </w:t>
      </w:r>
      <w:r>
        <w:rPr>
          <w:rFonts w:ascii="Arial" w:hAnsi="Arial" w:eastAsia="Arial"/>
          <w:i w:val="0"/>
          <w:iCs w:val="0"/>
          <w:color w:val="auto"/>
          <w:spacing w:val="-28"/>
          <w:u w:val="single"/>
        </w:rPr>
        <w:tab/>
      </w:r>
      <w:r>
        <w:rPr>
          <w:i w:val="0"/>
          <w:iCs w:val="0"/>
          <w:color w:val="auto"/>
        </w:rPr>
        <w:t>元</w:t>
      </w:r>
      <w:r>
        <w:rPr>
          <w:i w:val="0"/>
          <w:iCs w:val="0"/>
          <w:color w:val="auto"/>
          <w:spacing w:val="-53"/>
        </w:rPr>
        <w:t>，</w:t>
      </w:r>
      <w:r>
        <w:rPr>
          <w:i w:val="0"/>
          <w:iCs w:val="0"/>
          <w:color w:val="auto"/>
        </w:rPr>
        <w:t>设计费用暂定合同价格为：</w:t>
      </w:r>
      <w:r>
        <w:rPr>
          <w:rFonts w:ascii="Arial" w:hAnsi="Arial" w:eastAsia="Arial"/>
          <w:i w:val="0"/>
          <w:iCs w:val="0"/>
          <w:color w:val="auto"/>
        </w:rPr>
        <w:t>¥</w:t>
      </w:r>
      <w:r>
        <w:rPr>
          <w:rFonts w:ascii="Arial" w:hAnsi="Arial" w:eastAsia="Arial"/>
          <w:i w:val="0"/>
          <w:iCs w:val="0"/>
          <w:color w:val="auto"/>
          <w:u w:val="single"/>
        </w:rPr>
        <w:t xml:space="preserve"> </w:t>
      </w:r>
      <w:r>
        <w:rPr>
          <w:rFonts w:ascii="Arial" w:hAnsi="Arial" w:eastAsia="Arial"/>
          <w:i w:val="0"/>
          <w:iCs w:val="0"/>
          <w:color w:val="auto"/>
          <w:u w:val="single"/>
        </w:rPr>
        <w:tab/>
      </w:r>
      <w:r>
        <w:rPr>
          <w:i w:val="0"/>
          <w:iCs w:val="0"/>
          <w:color w:val="auto"/>
        </w:rPr>
        <w:t>元。</w:t>
      </w:r>
    </w:p>
    <w:p>
      <w:pPr>
        <w:pStyle w:val="7"/>
        <w:spacing w:before="145" w:line="381" w:lineRule="auto"/>
        <w:ind w:left="0" w:right="477" w:firstLine="478" w:firstLineChars="210"/>
        <w:rPr>
          <w:i w:val="0"/>
          <w:iCs w:val="0"/>
          <w:color w:val="auto"/>
        </w:rPr>
      </w:pPr>
      <w:r>
        <w:rPr>
          <w:i w:val="0"/>
          <w:iCs w:val="0"/>
          <w:color w:val="auto"/>
          <w:spacing w:val="-6"/>
        </w:rPr>
        <w:t>本合同总价格按照中标价进行签约，为暂定价格，有关合同价款的调整、支</w:t>
      </w:r>
      <w:r>
        <w:rPr>
          <w:i w:val="0"/>
          <w:iCs w:val="0"/>
          <w:color w:val="auto"/>
        </w:rPr>
        <w:t>付与结算按本合同相关约定执行，</w:t>
      </w:r>
      <w:r>
        <w:rPr>
          <w:rFonts w:hint="eastAsia"/>
          <w:i w:val="0"/>
          <w:iCs w:val="0"/>
          <w:color w:val="auto"/>
        </w:rPr>
        <w:t>最终结算价以财政审定的金额为准</w:t>
      </w:r>
      <w:r>
        <w:rPr>
          <w:i w:val="0"/>
          <w:iCs w:val="0"/>
          <w:color w:val="auto"/>
        </w:rPr>
        <w:t>。</w:t>
      </w:r>
    </w:p>
    <w:p>
      <w:pPr>
        <w:pStyle w:val="23"/>
        <w:numPr>
          <w:ilvl w:val="1"/>
          <w:numId w:val="0"/>
        </w:numPr>
        <w:tabs>
          <w:tab w:val="left" w:pos="1380"/>
        </w:tabs>
        <w:spacing w:before="1" w:line="381" w:lineRule="auto"/>
        <w:ind w:left="0" w:right="237"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4.2</w:t>
      </w:r>
      <w:r>
        <w:rPr>
          <w:rFonts w:hint="eastAsia"/>
          <w:i w:val="0"/>
          <w:iCs w:val="0"/>
          <w:color w:val="auto"/>
          <w:spacing w:val="-3"/>
          <w:sz w:val="24"/>
          <w:lang w:val="en-US" w:eastAsia="zh-CN"/>
        </w:rPr>
        <w:t>费用支付按专用条款7.1约定执行</w:t>
      </w:r>
      <w:r>
        <w:rPr>
          <w:i w:val="0"/>
          <w:iCs w:val="0"/>
          <w:color w:val="auto"/>
          <w:spacing w:val="-10"/>
          <w:sz w:val="24"/>
        </w:rPr>
        <w:t>。</w:t>
      </w:r>
    </w:p>
    <w:bookmarkEnd w:id="102"/>
    <w:p>
      <w:pPr>
        <w:pStyle w:val="23"/>
        <w:numPr>
          <w:ilvl w:val="1"/>
          <w:numId w:val="0"/>
        </w:numPr>
        <w:tabs>
          <w:tab w:val="left" w:pos="1380"/>
        </w:tabs>
        <w:spacing w:before="1" w:line="381" w:lineRule="auto"/>
        <w:ind w:left="0" w:right="237"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4.3</w:t>
      </w:r>
      <w:r>
        <w:rPr>
          <w:i w:val="0"/>
          <w:iCs w:val="0"/>
          <w:color w:val="auto"/>
          <w:spacing w:val="-3"/>
          <w:sz w:val="24"/>
        </w:rPr>
        <w:t>本合同价格均已包括各有关应予缴纳的税金，承包人须承担纳税的责任。</w:t>
      </w:r>
      <w:r>
        <w:rPr>
          <w:i w:val="0"/>
          <w:iCs w:val="0"/>
          <w:color w:val="auto"/>
          <w:spacing w:val="-10"/>
          <w:sz w:val="24"/>
        </w:rPr>
        <w:t>其税种、税率，按国家和广东省、广州市、南沙区有关法律法规和条例的规定办理。</w:t>
      </w:r>
    </w:p>
    <w:p>
      <w:pPr>
        <w:pStyle w:val="23"/>
        <w:numPr>
          <w:ilvl w:val="1"/>
          <w:numId w:val="0"/>
        </w:numPr>
        <w:tabs>
          <w:tab w:val="left" w:pos="1380"/>
        </w:tabs>
        <w:spacing w:line="381" w:lineRule="auto"/>
        <w:ind w:left="0" w:right="357"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4.4</w:t>
      </w:r>
      <w:r>
        <w:rPr>
          <w:i w:val="0"/>
          <w:iCs w:val="0"/>
          <w:color w:val="auto"/>
          <w:spacing w:val="-13"/>
          <w:sz w:val="24"/>
        </w:rPr>
        <w:t>申请合同款时，承包人需向发包人开具等值、合法、有效的增值税发票。</w:t>
      </w:r>
      <w:r>
        <w:rPr>
          <w:i w:val="0"/>
          <w:iCs w:val="0"/>
          <w:color w:val="auto"/>
          <w:sz w:val="24"/>
        </w:rPr>
        <w:t>增值税发票发包人信息：</w:t>
      </w:r>
    </w:p>
    <w:p>
      <w:pPr>
        <w:pStyle w:val="7"/>
        <w:spacing w:before="1"/>
        <w:ind w:left="0" w:firstLine="504" w:firstLineChars="210"/>
        <w:rPr>
          <w:i w:val="0"/>
          <w:iCs w:val="0"/>
          <w:color w:val="auto"/>
        </w:rPr>
      </w:pPr>
      <w:r>
        <w:rPr>
          <w:i w:val="0"/>
          <w:iCs w:val="0"/>
          <w:color w:val="auto"/>
        </w:rPr>
        <w:t>单位名称：</w:t>
      </w:r>
    </w:p>
    <w:p>
      <w:pPr>
        <w:pStyle w:val="7"/>
        <w:spacing w:before="180"/>
        <w:ind w:left="0" w:firstLine="504" w:firstLineChars="210"/>
        <w:rPr>
          <w:i w:val="0"/>
          <w:iCs w:val="0"/>
          <w:color w:val="auto"/>
        </w:rPr>
      </w:pPr>
      <w:r>
        <w:rPr>
          <w:i w:val="0"/>
          <w:iCs w:val="0"/>
          <w:color w:val="auto"/>
        </w:rPr>
        <w:t>统一社会信用代码：</w:t>
      </w:r>
    </w:p>
    <w:p>
      <w:pPr>
        <w:pStyle w:val="7"/>
        <w:spacing w:before="3"/>
        <w:ind w:firstLine="525" w:firstLineChars="210"/>
        <w:rPr>
          <w:i w:val="0"/>
          <w:iCs w:val="0"/>
          <w:color w:val="auto"/>
          <w:sz w:val="25"/>
        </w:rPr>
      </w:pPr>
    </w:p>
    <w:p>
      <w:pPr>
        <w:pStyle w:val="4"/>
        <w:ind w:left="0" w:firstLine="481" w:firstLineChars="210"/>
        <w:outlineLvl w:val="1"/>
        <w:rPr>
          <w:i w:val="0"/>
          <w:iCs w:val="0"/>
          <w:color w:val="auto"/>
        </w:rPr>
      </w:pPr>
      <w:bookmarkStart w:id="103" w:name="____五、合同文件构成"/>
      <w:bookmarkEnd w:id="103"/>
      <w:bookmarkStart w:id="104" w:name="_Toc20829"/>
      <w:bookmarkStart w:id="105" w:name="_Toc28548"/>
      <w:bookmarkStart w:id="106" w:name="_Toc5744"/>
      <w:bookmarkStart w:id="107" w:name="_Toc17156"/>
      <w:bookmarkStart w:id="108" w:name="_Toc7215"/>
      <w:bookmarkStart w:id="109" w:name="_Toc17150"/>
      <w:bookmarkStart w:id="110" w:name="_Toc23667"/>
      <w:bookmarkStart w:id="111" w:name="_Toc11334"/>
      <w:bookmarkStart w:id="112" w:name="_Toc20774"/>
      <w:bookmarkStart w:id="113" w:name="_Toc27706"/>
      <w:bookmarkStart w:id="114" w:name="_Toc1916"/>
      <w:bookmarkStart w:id="115" w:name="_Toc29368"/>
      <w:bookmarkStart w:id="116" w:name="_Toc19357"/>
      <w:bookmarkStart w:id="117" w:name="_Toc22366"/>
      <w:bookmarkStart w:id="118" w:name="_Toc134"/>
      <w:bookmarkStart w:id="119" w:name="_Toc32585"/>
      <w:bookmarkStart w:id="120" w:name="_Toc30276"/>
      <w:r>
        <w:rPr>
          <w:i w:val="0"/>
          <w:iCs w:val="0"/>
          <w:color w:val="auto"/>
          <w:w w:val="95"/>
        </w:rPr>
        <w:t>五、合同文件构成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Style w:val="7"/>
        <w:spacing w:before="2"/>
        <w:ind w:firstLine="379" w:firstLineChars="210"/>
        <w:rPr>
          <w:b/>
          <w:i w:val="0"/>
          <w:iCs w:val="0"/>
          <w:color w:val="auto"/>
          <w:sz w:val="18"/>
        </w:rPr>
      </w:pPr>
    </w:p>
    <w:p>
      <w:pPr>
        <w:pStyle w:val="23"/>
        <w:numPr>
          <w:ilvl w:val="1"/>
          <w:numId w:val="0"/>
        </w:numPr>
        <w:tabs>
          <w:tab w:val="left" w:pos="1380"/>
        </w:tabs>
        <w:spacing w:line="362" w:lineRule="auto"/>
        <w:ind w:left="0" w:right="477"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5.1</w:t>
      </w:r>
      <w:r>
        <w:rPr>
          <w:i w:val="0"/>
          <w:iCs w:val="0"/>
          <w:color w:val="auto"/>
          <w:spacing w:val="-4"/>
          <w:sz w:val="24"/>
        </w:rPr>
        <w:t>下列文件成为合同文件的组成部份，并均具有法律效力，合同文件应是</w:t>
      </w:r>
      <w:r>
        <w:rPr>
          <w:i w:val="0"/>
          <w:iCs w:val="0"/>
          <w:color w:val="auto"/>
          <w:sz w:val="24"/>
        </w:rPr>
        <w:t>互为解释，互为说明，除合同另有约定外，解释的优先顺序如下：</w:t>
      </w:r>
    </w:p>
    <w:p>
      <w:pPr>
        <w:pStyle w:val="23"/>
        <w:numPr>
          <w:ilvl w:val="0"/>
          <w:numId w:val="0"/>
        </w:numPr>
        <w:tabs>
          <w:tab w:val="left" w:pos="1501"/>
        </w:tabs>
        <w:spacing w:before="91"/>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（1）</w:t>
      </w:r>
      <w:r>
        <w:rPr>
          <w:i w:val="0"/>
          <w:iCs w:val="0"/>
          <w:color w:val="auto"/>
          <w:sz w:val="24"/>
        </w:rPr>
        <w:t>发包人要求执行的政府及相关主管部门关于本工程的有关文件；</w:t>
      </w:r>
    </w:p>
    <w:p>
      <w:pPr>
        <w:pStyle w:val="23"/>
        <w:numPr>
          <w:ilvl w:val="0"/>
          <w:numId w:val="0"/>
        </w:numPr>
        <w:tabs>
          <w:tab w:val="left" w:pos="1501"/>
        </w:tabs>
        <w:spacing w:before="182"/>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（2）</w:t>
      </w:r>
      <w:r>
        <w:rPr>
          <w:i w:val="0"/>
          <w:iCs w:val="0"/>
          <w:color w:val="auto"/>
          <w:sz w:val="24"/>
        </w:rPr>
        <w:t>合同履行期间双方签订的补充合同（协议）或修正文件（如有）；</w:t>
      </w:r>
    </w:p>
    <w:p>
      <w:pPr>
        <w:pStyle w:val="23"/>
        <w:numPr>
          <w:ilvl w:val="0"/>
          <w:numId w:val="0"/>
        </w:numPr>
        <w:tabs>
          <w:tab w:val="left" w:pos="1501"/>
        </w:tabs>
        <w:spacing w:before="183"/>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（3）</w:t>
      </w:r>
      <w:r>
        <w:rPr>
          <w:i w:val="0"/>
          <w:iCs w:val="0"/>
          <w:color w:val="auto"/>
          <w:sz w:val="24"/>
        </w:rPr>
        <w:t>合同协议书；</w:t>
      </w:r>
    </w:p>
    <w:p>
      <w:pPr>
        <w:pStyle w:val="23"/>
        <w:numPr>
          <w:ilvl w:val="0"/>
          <w:numId w:val="0"/>
        </w:numPr>
        <w:tabs>
          <w:tab w:val="left" w:pos="1501"/>
        </w:tabs>
        <w:spacing w:before="182"/>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（4）</w:t>
      </w:r>
      <w:r>
        <w:rPr>
          <w:i w:val="0"/>
          <w:iCs w:val="0"/>
          <w:color w:val="auto"/>
          <w:sz w:val="24"/>
        </w:rPr>
        <w:t>中标通知书（如有）；</w:t>
      </w:r>
    </w:p>
    <w:p>
      <w:pPr>
        <w:pStyle w:val="23"/>
        <w:numPr>
          <w:ilvl w:val="0"/>
          <w:numId w:val="0"/>
        </w:numPr>
        <w:tabs>
          <w:tab w:val="left" w:pos="1501"/>
        </w:tabs>
        <w:spacing w:before="179"/>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（5）</w:t>
      </w:r>
      <w:r>
        <w:rPr>
          <w:i w:val="0"/>
          <w:iCs w:val="0"/>
          <w:color w:val="auto"/>
          <w:sz w:val="24"/>
        </w:rPr>
        <w:t>专用合同条款；</w:t>
      </w:r>
    </w:p>
    <w:p>
      <w:pPr>
        <w:pStyle w:val="23"/>
        <w:numPr>
          <w:ilvl w:val="0"/>
          <w:numId w:val="0"/>
        </w:numPr>
        <w:tabs>
          <w:tab w:val="left" w:pos="1501"/>
        </w:tabs>
        <w:spacing w:before="182"/>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（6）</w:t>
      </w:r>
      <w:r>
        <w:rPr>
          <w:i w:val="0"/>
          <w:iCs w:val="0"/>
          <w:color w:val="auto"/>
          <w:sz w:val="24"/>
        </w:rPr>
        <w:t>发包人关于工程管理的各项制度、规定和管理办法；</w:t>
      </w:r>
    </w:p>
    <w:p>
      <w:pPr>
        <w:pStyle w:val="23"/>
        <w:numPr>
          <w:ilvl w:val="0"/>
          <w:numId w:val="0"/>
        </w:numPr>
        <w:tabs>
          <w:tab w:val="left" w:pos="1501"/>
        </w:tabs>
        <w:spacing w:before="183"/>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（7）</w:t>
      </w:r>
      <w:r>
        <w:rPr>
          <w:i w:val="0"/>
          <w:iCs w:val="0"/>
          <w:color w:val="auto"/>
          <w:sz w:val="24"/>
        </w:rPr>
        <w:t>通用合同条款；</w:t>
      </w:r>
    </w:p>
    <w:p>
      <w:pPr>
        <w:pStyle w:val="23"/>
        <w:numPr>
          <w:ilvl w:val="0"/>
          <w:numId w:val="0"/>
        </w:numPr>
        <w:tabs>
          <w:tab w:val="left" w:pos="1501"/>
        </w:tabs>
        <w:spacing w:before="182"/>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（8）</w:t>
      </w:r>
      <w:r>
        <w:rPr>
          <w:i w:val="0"/>
          <w:iCs w:val="0"/>
          <w:color w:val="auto"/>
          <w:sz w:val="24"/>
        </w:rPr>
        <w:t>合同附件；</w:t>
      </w:r>
    </w:p>
    <w:p>
      <w:pPr>
        <w:pStyle w:val="23"/>
        <w:numPr>
          <w:ilvl w:val="0"/>
          <w:numId w:val="0"/>
        </w:numPr>
        <w:tabs>
          <w:tab w:val="left" w:pos="1501"/>
        </w:tabs>
        <w:spacing w:before="179"/>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（9）</w:t>
      </w:r>
      <w:r>
        <w:rPr>
          <w:i w:val="0"/>
          <w:iCs w:val="0"/>
          <w:color w:val="auto"/>
          <w:sz w:val="24"/>
        </w:rPr>
        <w:t>招标文件的答疑及澄清文件（如有）；</w:t>
      </w:r>
    </w:p>
    <w:p>
      <w:pPr>
        <w:pStyle w:val="23"/>
        <w:numPr>
          <w:ilvl w:val="0"/>
          <w:numId w:val="0"/>
        </w:numPr>
        <w:tabs>
          <w:tab w:val="left" w:pos="1621"/>
        </w:tabs>
        <w:spacing w:before="182"/>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（10）</w:t>
      </w:r>
      <w:r>
        <w:rPr>
          <w:i w:val="0"/>
          <w:iCs w:val="0"/>
          <w:color w:val="auto"/>
          <w:sz w:val="24"/>
        </w:rPr>
        <w:t>招标文件及其附件（如有）；</w:t>
      </w:r>
    </w:p>
    <w:p>
      <w:pPr>
        <w:pStyle w:val="23"/>
        <w:numPr>
          <w:ilvl w:val="0"/>
          <w:numId w:val="0"/>
        </w:numPr>
        <w:tabs>
          <w:tab w:val="left" w:pos="1621"/>
        </w:tabs>
        <w:spacing w:before="183"/>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（11）</w:t>
      </w:r>
      <w:r>
        <w:rPr>
          <w:i w:val="0"/>
          <w:iCs w:val="0"/>
          <w:color w:val="auto"/>
          <w:sz w:val="24"/>
        </w:rPr>
        <w:t>承包人投标时的澄清、承诺文件（如有）；</w:t>
      </w:r>
    </w:p>
    <w:p>
      <w:pPr>
        <w:pStyle w:val="23"/>
        <w:numPr>
          <w:ilvl w:val="0"/>
          <w:numId w:val="0"/>
        </w:numPr>
        <w:tabs>
          <w:tab w:val="left" w:pos="1621"/>
        </w:tabs>
        <w:spacing w:before="182"/>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（12）</w:t>
      </w:r>
      <w:r>
        <w:rPr>
          <w:i w:val="0"/>
          <w:iCs w:val="0"/>
          <w:color w:val="auto"/>
          <w:sz w:val="24"/>
        </w:rPr>
        <w:t>投标文件及其附件（如有）；</w:t>
      </w:r>
    </w:p>
    <w:p>
      <w:pPr>
        <w:pStyle w:val="23"/>
        <w:numPr>
          <w:ilvl w:val="0"/>
          <w:numId w:val="0"/>
        </w:numPr>
        <w:tabs>
          <w:tab w:val="left" w:pos="1621"/>
        </w:tabs>
        <w:spacing w:before="179"/>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（13）</w:t>
      </w:r>
      <w:r>
        <w:rPr>
          <w:i w:val="0"/>
          <w:iCs w:val="0"/>
          <w:color w:val="auto"/>
          <w:sz w:val="24"/>
        </w:rPr>
        <w:t>国家及广东省、广州市、南沙区的标准、规范及有关技术文件；</w:t>
      </w:r>
    </w:p>
    <w:p>
      <w:pPr>
        <w:pStyle w:val="23"/>
        <w:numPr>
          <w:ilvl w:val="0"/>
          <w:numId w:val="0"/>
        </w:numPr>
        <w:tabs>
          <w:tab w:val="left" w:pos="1681"/>
        </w:tabs>
        <w:spacing w:before="182"/>
        <w:ind w:left="0" w:firstLine="504" w:firstLineChars="210"/>
        <w:rPr>
          <w:i w:val="0"/>
          <w:iCs w:val="0"/>
          <w:color w:val="auto"/>
          <w:sz w:val="24"/>
        </w:rPr>
      </w:pPr>
      <w:r>
        <w:rPr>
          <w:rFonts w:hint="eastAsia" w:ascii="仿宋" w:hAnsi="仿宋" w:eastAsia="仿宋" w:cs="仿宋"/>
          <w:i w:val="0"/>
          <w:iCs w:val="0"/>
          <w:color w:val="auto"/>
          <w:w w:val="100"/>
          <w:sz w:val="24"/>
          <w:szCs w:val="22"/>
          <w:lang w:val="zh-CN" w:eastAsia="zh-CN" w:bidi="zh-CN"/>
        </w:rPr>
        <w:t>（14）</w:t>
      </w:r>
      <w:r>
        <w:rPr>
          <w:i w:val="0"/>
          <w:iCs w:val="0"/>
          <w:color w:val="auto"/>
          <w:sz w:val="24"/>
        </w:rPr>
        <w:t>构成合同的其他文件。</w:t>
      </w:r>
    </w:p>
    <w:p>
      <w:pPr>
        <w:pStyle w:val="23"/>
        <w:numPr>
          <w:ilvl w:val="1"/>
          <w:numId w:val="0"/>
        </w:numPr>
        <w:tabs>
          <w:tab w:val="left" w:pos="1380"/>
        </w:tabs>
        <w:spacing w:before="214" w:line="362" w:lineRule="auto"/>
        <w:ind w:left="0" w:right="477"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5.2</w:t>
      </w:r>
      <w:r>
        <w:rPr>
          <w:i w:val="0"/>
          <w:iCs w:val="0"/>
          <w:color w:val="auto"/>
          <w:spacing w:val="-3"/>
          <w:sz w:val="24"/>
        </w:rPr>
        <w:t>上述合同文件包括合同当事人就该项合同文件所作出的补充和修改，属</w:t>
      </w:r>
      <w:r>
        <w:rPr>
          <w:i w:val="0"/>
          <w:iCs w:val="0"/>
          <w:color w:val="auto"/>
          <w:sz w:val="24"/>
        </w:rPr>
        <w:t>于同一类内容的文件，应以最新签署的为准。</w:t>
      </w:r>
    </w:p>
    <w:p>
      <w:pPr>
        <w:pStyle w:val="23"/>
        <w:numPr>
          <w:ilvl w:val="1"/>
          <w:numId w:val="0"/>
        </w:numPr>
        <w:tabs>
          <w:tab w:val="left" w:pos="1440"/>
        </w:tabs>
        <w:spacing w:before="56" w:line="364" w:lineRule="auto"/>
        <w:ind w:left="0" w:right="357"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5.3</w:t>
      </w:r>
      <w:r>
        <w:rPr>
          <w:i w:val="0"/>
          <w:iCs w:val="0"/>
          <w:color w:val="auto"/>
          <w:spacing w:val="-4"/>
          <w:sz w:val="24"/>
        </w:rPr>
        <w:t>当上述文件按优先顺序解释仍然存在多义性或不一致解释时，双方同意</w:t>
      </w:r>
      <w:r>
        <w:rPr>
          <w:i w:val="0"/>
          <w:iCs w:val="0"/>
          <w:color w:val="auto"/>
          <w:spacing w:val="-10"/>
          <w:sz w:val="24"/>
        </w:rPr>
        <w:t>先由发包人作出解释和校正，并就此作出书面说明；承包人对发包人的解释和校</w:t>
      </w:r>
      <w:r>
        <w:rPr>
          <w:i w:val="0"/>
          <w:iCs w:val="0"/>
          <w:color w:val="auto"/>
          <w:spacing w:val="-13"/>
          <w:sz w:val="24"/>
        </w:rPr>
        <w:t>正有异议的，应在接到发包人书面说明之日三日内提出书面异议，由发包人与承</w:t>
      </w:r>
      <w:r>
        <w:rPr>
          <w:i w:val="0"/>
          <w:iCs w:val="0"/>
          <w:color w:val="auto"/>
          <w:spacing w:val="-20"/>
          <w:sz w:val="24"/>
        </w:rPr>
        <w:t>包人协商解决，如承包人期满未提出书面异议的，视为同意发包人的解释和校正。</w:t>
      </w:r>
      <w:r>
        <w:rPr>
          <w:i w:val="0"/>
          <w:iCs w:val="0"/>
          <w:color w:val="auto"/>
          <w:spacing w:val="-9"/>
          <w:sz w:val="24"/>
        </w:rPr>
        <w:t>双方协商不成的情况下，双方同意由发包人按照公平合理和有利于本工程建设的原则作出决定。</w:t>
      </w:r>
    </w:p>
    <w:p>
      <w:pPr>
        <w:pStyle w:val="7"/>
        <w:spacing w:before="9"/>
        <w:ind w:firstLine="357" w:firstLineChars="210"/>
        <w:rPr>
          <w:i w:val="0"/>
          <w:iCs w:val="0"/>
          <w:color w:val="auto"/>
          <w:sz w:val="17"/>
        </w:rPr>
      </w:pPr>
    </w:p>
    <w:p>
      <w:pPr>
        <w:pStyle w:val="4"/>
        <w:ind w:left="0" w:firstLine="506" w:firstLineChars="210"/>
        <w:outlineLvl w:val="1"/>
        <w:rPr>
          <w:i w:val="0"/>
          <w:iCs w:val="0"/>
          <w:color w:val="auto"/>
        </w:rPr>
      </w:pPr>
      <w:bookmarkStart w:id="121" w:name="___六、承诺"/>
      <w:bookmarkEnd w:id="121"/>
      <w:bookmarkStart w:id="122" w:name="_Toc28567"/>
      <w:bookmarkStart w:id="123" w:name="_Toc23427"/>
      <w:bookmarkStart w:id="124" w:name="_Toc21202"/>
      <w:bookmarkStart w:id="125" w:name="_Toc11034"/>
      <w:bookmarkStart w:id="126" w:name="_Toc13518"/>
      <w:bookmarkStart w:id="127" w:name="_Toc117"/>
      <w:bookmarkStart w:id="128" w:name="_Toc17819"/>
      <w:bookmarkStart w:id="129" w:name="_Toc21812"/>
      <w:bookmarkStart w:id="130" w:name="_Toc17091"/>
      <w:bookmarkStart w:id="131" w:name="_Toc5629"/>
      <w:bookmarkStart w:id="132" w:name="_Toc4799"/>
      <w:bookmarkStart w:id="133" w:name="_Toc31613"/>
      <w:bookmarkStart w:id="134" w:name="_Toc10897"/>
      <w:bookmarkStart w:id="135" w:name="_Toc5010"/>
      <w:bookmarkStart w:id="136" w:name="_Toc29274"/>
      <w:bookmarkStart w:id="137" w:name="_Toc9517"/>
      <w:bookmarkStart w:id="138" w:name="_Toc28084"/>
      <w:r>
        <w:rPr>
          <w:i w:val="0"/>
          <w:iCs w:val="0"/>
          <w:color w:val="auto"/>
        </w:rPr>
        <w:t>六、承诺</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pStyle w:val="7"/>
        <w:spacing w:before="1"/>
        <w:ind w:firstLine="527" w:firstLineChars="210"/>
        <w:rPr>
          <w:b/>
          <w:i w:val="0"/>
          <w:iCs w:val="0"/>
          <w:color w:val="auto"/>
          <w:sz w:val="25"/>
        </w:rPr>
      </w:pPr>
    </w:p>
    <w:p>
      <w:pPr>
        <w:pStyle w:val="23"/>
        <w:numPr>
          <w:ilvl w:val="1"/>
          <w:numId w:val="0"/>
        </w:numPr>
        <w:tabs>
          <w:tab w:val="left" w:pos="1380"/>
        </w:tabs>
        <w:spacing w:line="381" w:lineRule="auto"/>
        <w:ind w:left="0" w:right="477"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6.1</w:t>
      </w:r>
      <w:r>
        <w:rPr>
          <w:i w:val="0"/>
          <w:iCs w:val="0"/>
          <w:color w:val="auto"/>
          <w:spacing w:val="-3"/>
          <w:sz w:val="24"/>
        </w:rPr>
        <w:t>发包人承诺按照法律规定履行项目审批手续，按照合同约定提供勘察设</w:t>
      </w:r>
      <w:r>
        <w:rPr>
          <w:i w:val="0"/>
          <w:iCs w:val="0"/>
          <w:color w:val="auto"/>
          <w:sz w:val="24"/>
        </w:rPr>
        <w:t>计依据，并按合同约定的期限和方式支付合同价款。</w:t>
      </w:r>
    </w:p>
    <w:p>
      <w:pPr>
        <w:pStyle w:val="23"/>
        <w:numPr>
          <w:ilvl w:val="1"/>
          <w:numId w:val="0"/>
        </w:numPr>
        <w:tabs>
          <w:tab w:val="left" w:pos="1445"/>
        </w:tabs>
        <w:spacing w:line="306" w:lineRule="exact"/>
        <w:ind w:left="0" w:firstLine="504" w:firstLineChars="210"/>
        <w:jc w:val="both"/>
        <w:rPr>
          <w:i w:val="0"/>
          <w:iCs w:val="0"/>
          <w:color w:val="auto"/>
          <w:sz w:val="24"/>
        </w:rPr>
      </w:pPr>
      <w:r>
        <w:rPr>
          <w:rFonts w:hint="default" w:ascii="仿宋" w:hAnsi="仿宋" w:eastAsia="仿宋" w:cs="仿宋"/>
          <w:i w:val="0"/>
          <w:iCs w:val="0"/>
          <w:color w:val="auto"/>
          <w:w w:val="100"/>
          <w:sz w:val="24"/>
          <w:szCs w:val="24"/>
          <w:lang w:val="zh-CN" w:eastAsia="zh-CN" w:bidi="zh-CN"/>
        </w:rPr>
        <w:t>6.2</w:t>
      </w:r>
      <w:r>
        <w:rPr>
          <w:i w:val="0"/>
          <w:iCs w:val="0"/>
          <w:color w:val="auto"/>
          <w:spacing w:val="3"/>
          <w:sz w:val="24"/>
        </w:rPr>
        <w:t>承包人承诺按照法律和技术标准规定及合同约定提供工程勘察设计服</w:t>
      </w:r>
    </w:p>
    <w:p>
      <w:pPr>
        <w:pStyle w:val="7"/>
        <w:spacing w:before="182"/>
        <w:ind w:left="0" w:firstLine="504" w:firstLineChars="210"/>
        <w:rPr>
          <w:i w:val="0"/>
          <w:iCs w:val="0"/>
          <w:color w:val="auto"/>
        </w:rPr>
      </w:pPr>
      <w:r>
        <w:rPr>
          <w:i w:val="0"/>
          <w:iCs w:val="0"/>
          <w:color w:val="auto"/>
        </w:rPr>
        <w:t>务。</w:t>
      </w:r>
    </w:p>
    <w:p>
      <w:pPr>
        <w:pStyle w:val="23"/>
        <w:numPr>
          <w:ilvl w:val="1"/>
          <w:numId w:val="0"/>
        </w:numPr>
        <w:tabs>
          <w:tab w:val="left" w:pos="1380"/>
        </w:tabs>
        <w:spacing w:before="93" w:line="362" w:lineRule="auto"/>
        <w:ind w:left="0" w:right="477"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6.3</w:t>
      </w:r>
      <w:r>
        <w:rPr>
          <w:i w:val="0"/>
          <w:iCs w:val="0"/>
          <w:color w:val="auto"/>
          <w:spacing w:val="-3"/>
          <w:sz w:val="24"/>
        </w:rPr>
        <w:t>发包人和承包人保证严格遵守本合同的各项约定，享有并承担本合同的</w:t>
      </w:r>
      <w:r>
        <w:rPr>
          <w:i w:val="0"/>
          <w:iCs w:val="0"/>
          <w:color w:val="auto"/>
          <w:sz w:val="24"/>
        </w:rPr>
        <w:t>各项权利和义务。</w:t>
      </w:r>
    </w:p>
    <w:p>
      <w:pPr>
        <w:pStyle w:val="23"/>
        <w:numPr>
          <w:ilvl w:val="1"/>
          <w:numId w:val="0"/>
        </w:numPr>
        <w:tabs>
          <w:tab w:val="left" w:pos="1380"/>
        </w:tabs>
        <w:spacing w:before="5" w:line="364" w:lineRule="auto"/>
        <w:ind w:left="0" w:right="237" w:firstLine="504" w:firstLineChars="210"/>
        <w:rPr>
          <w:i w:val="0"/>
          <w:iCs w:val="0"/>
          <w:color w:val="auto"/>
          <w:sz w:val="24"/>
        </w:rPr>
      </w:pPr>
      <w:r>
        <w:rPr>
          <w:rFonts w:hint="default" w:ascii="仿宋" w:hAnsi="仿宋" w:eastAsia="仿宋" w:cs="仿宋"/>
          <w:i w:val="0"/>
          <w:iCs w:val="0"/>
          <w:color w:val="auto"/>
          <w:w w:val="100"/>
          <w:sz w:val="24"/>
          <w:szCs w:val="24"/>
          <w:lang w:val="zh-CN" w:eastAsia="zh-CN" w:bidi="zh-CN"/>
        </w:rPr>
        <w:t>6.4</w:t>
      </w:r>
      <w:r>
        <w:rPr>
          <w:i w:val="0"/>
          <w:iCs w:val="0"/>
          <w:color w:val="auto"/>
          <w:spacing w:val="-2"/>
          <w:sz w:val="24"/>
        </w:rPr>
        <w:t xml:space="preserve">承包人承诺遵守发包人制订的关于工程建设管理的各项制度、规定和管 </w:t>
      </w:r>
      <w:r>
        <w:rPr>
          <w:i w:val="0"/>
          <w:iCs w:val="0"/>
          <w:color w:val="auto"/>
          <w:spacing w:val="-10"/>
          <w:sz w:val="24"/>
        </w:rPr>
        <w:t xml:space="preserve">理办法等。合同生效后，承包人应履行合同义务及职责，并视为接受及认同发包 </w:t>
      </w:r>
      <w:r>
        <w:rPr>
          <w:i w:val="0"/>
          <w:iCs w:val="0"/>
          <w:color w:val="auto"/>
          <w:sz w:val="24"/>
        </w:rPr>
        <w:t>人 各项制度、规定和管理办法，包括但不限于管理制度、工作指引（或作业指导书</w:t>
      </w:r>
      <w:r>
        <w:rPr>
          <w:i w:val="0"/>
          <w:iCs w:val="0"/>
          <w:color w:val="auto"/>
          <w:spacing w:val="-20"/>
          <w:sz w:val="24"/>
        </w:rPr>
        <w:t>）</w:t>
      </w:r>
      <w:r>
        <w:rPr>
          <w:i w:val="0"/>
          <w:iCs w:val="0"/>
          <w:color w:val="auto"/>
          <w:spacing w:val="-9"/>
          <w:sz w:val="24"/>
        </w:rPr>
        <w:t>、工作流程等。如承包人违反发包人相关制度、规定和管理办法等的，发 包</w:t>
      </w:r>
      <w:r>
        <w:rPr>
          <w:i w:val="0"/>
          <w:iCs w:val="0"/>
          <w:color w:val="auto"/>
          <w:spacing w:val="-15"/>
          <w:sz w:val="24"/>
        </w:rPr>
        <w:t>人有权依据相关制度、规定和管理办法等要求承包人承担违约责任及赔偿损失。</w:t>
      </w:r>
    </w:p>
    <w:p>
      <w:pPr>
        <w:pStyle w:val="23"/>
        <w:numPr>
          <w:ilvl w:val="1"/>
          <w:numId w:val="0"/>
        </w:numPr>
        <w:tabs>
          <w:tab w:val="left" w:pos="1440"/>
        </w:tabs>
        <w:spacing w:line="364" w:lineRule="auto"/>
        <w:ind w:left="0" w:right="385" w:firstLine="504" w:firstLineChars="210"/>
        <w:jc w:val="both"/>
        <w:rPr>
          <w:i w:val="0"/>
          <w:iCs w:val="0"/>
          <w:color w:val="auto"/>
          <w:sz w:val="24"/>
        </w:rPr>
      </w:pPr>
      <w:r>
        <w:rPr>
          <w:rFonts w:hint="default" w:ascii="仿宋" w:hAnsi="仿宋" w:eastAsia="仿宋" w:cs="仿宋"/>
          <w:i w:val="0"/>
          <w:iCs w:val="0"/>
          <w:color w:val="auto"/>
          <w:w w:val="100"/>
          <w:sz w:val="24"/>
          <w:szCs w:val="24"/>
          <w:lang w:val="zh-CN" w:eastAsia="zh-CN" w:bidi="zh-CN"/>
        </w:rPr>
        <w:t>6.5</w:t>
      </w:r>
      <w:r>
        <w:rPr>
          <w:i w:val="0"/>
          <w:iCs w:val="0"/>
          <w:color w:val="auto"/>
          <w:spacing w:val="-1"/>
          <w:sz w:val="24"/>
        </w:rPr>
        <w:t xml:space="preserve">承包人承诺按投标文件和本合同所承诺的各项条款落实做好各项工作； 采取一切措施按合同文件约定完成本工程质量、进度、投资、安全等各项目标， </w:t>
      </w:r>
      <w:r>
        <w:rPr>
          <w:i w:val="0"/>
          <w:iCs w:val="0"/>
          <w:color w:val="auto"/>
          <w:sz w:val="24"/>
        </w:rPr>
        <w:t>达到合同约定的各项标准，并保证不因此增加发包人的成本负担。</w:t>
      </w:r>
    </w:p>
    <w:p>
      <w:pPr>
        <w:pStyle w:val="23"/>
        <w:numPr>
          <w:ilvl w:val="1"/>
          <w:numId w:val="0"/>
        </w:numPr>
        <w:tabs>
          <w:tab w:val="left" w:pos="1380"/>
        </w:tabs>
        <w:spacing w:line="362" w:lineRule="auto"/>
        <w:ind w:left="0" w:right="477" w:firstLine="504" w:firstLineChars="210"/>
        <w:jc w:val="both"/>
        <w:rPr>
          <w:i w:val="0"/>
          <w:iCs w:val="0"/>
          <w:color w:val="auto"/>
          <w:sz w:val="24"/>
        </w:rPr>
      </w:pPr>
      <w:r>
        <w:rPr>
          <w:rFonts w:hint="default" w:ascii="仿宋" w:hAnsi="仿宋" w:eastAsia="仿宋" w:cs="仿宋"/>
          <w:i w:val="0"/>
          <w:iCs w:val="0"/>
          <w:color w:val="auto"/>
          <w:w w:val="100"/>
          <w:sz w:val="24"/>
          <w:szCs w:val="24"/>
          <w:lang w:val="zh-CN" w:eastAsia="zh-CN" w:bidi="zh-CN"/>
        </w:rPr>
        <w:t>6.6</w:t>
      </w:r>
      <w:r>
        <w:rPr>
          <w:i w:val="0"/>
          <w:iCs w:val="0"/>
          <w:color w:val="auto"/>
          <w:spacing w:val="-5"/>
          <w:sz w:val="24"/>
        </w:rPr>
        <w:t>因资金管理的需要，发包人有权根据资金来源不同对合同价款的结算审</w:t>
      </w:r>
      <w:r>
        <w:rPr>
          <w:i w:val="0"/>
          <w:iCs w:val="0"/>
          <w:color w:val="auto"/>
          <w:sz w:val="24"/>
        </w:rPr>
        <w:t>核、支付流程及支付方式等进行调整，承包人承诺配合相关工作。</w:t>
      </w:r>
    </w:p>
    <w:p>
      <w:pPr>
        <w:pStyle w:val="23"/>
        <w:numPr>
          <w:ilvl w:val="1"/>
          <w:numId w:val="0"/>
        </w:numPr>
        <w:tabs>
          <w:tab w:val="left" w:pos="1380"/>
        </w:tabs>
        <w:ind w:left="0" w:firstLine="504" w:firstLineChars="210"/>
        <w:jc w:val="both"/>
        <w:rPr>
          <w:i w:val="0"/>
          <w:iCs w:val="0"/>
          <w:color w:val="auto"/>
          <w:sz w:val="24"/>
        </w:rPr>
      </w:pPr>
      <w:r>
        <w:rPr>
          <w:rFonts w:hint="default" w:ascii="仿宋" w:hAnsi="仿宋" w:eastAsia="仿宋" w:cs="仿宋"/>
          <w:i w:val="0"/>
          <w:iCs w:val="0"/>
          <w:color w:val="auto"/>
          <w:w w:val="100"/>
          <w:sz w:val="24"/>
          <w:szCs w:val="24"/>
          <w:lang w:val="zh-CN" w:eastAsia="zh-CN" w:bidi="zh-CN"/>
        </w:rPr>
        <w:t>6.7</w:t>
      </w:r>
      <w:r>
        <w:rPr>
          <w:i w:val="0"/>
          <w:iCs w:val="0"/>
          <w:color w:val="auto"/>
          <w:spacing w:val="-6"/>
          <w:sz w:val="24"/>
        </w:rPr>
        <w:t>按照《广州市南沙区政府投资工程建设项目建设方案联审决策实施细则》</w:t>
      </w:r>
    </w:p>
    <w:p>
      <w:pPr>
        <w:pStyle w:val="7"/>
        <w:spacing w:before="161" w:line="364" w:lineRule="auto"/>
        <w:ind w:left="0" w:right="477" w:firstLine="504" w:firstLineChars="210"/>
        <w:jc w:val="both"/>
        <w:rPr>
          <w:i w:val="0"/>
          <w:iCs w:val="0"/>
          <w:color w:val="auto"/>
        </w:rPr>
      </w:pPr>
      <w:r>
        <w:rPr>
          <w:i w:val="0"/>
          <w:iCs w:val="0"/>
          <w:color w:val="auto"/>
        </w:rPr>
        <w:t>（</w:t>
      </w:r>
      <w:r>
        <w:rPr>
          <w:i w:val="0"/>
          <w:iCs w:val="0"/>
          <w:color w:val="auto"/>
          <w:spacing w:val="-12"/>
        </w:rPr>
        <w:t>简称“联审实施细则”</w:t>
      </w:r>
      <w:r>
        <w:rPr>
          <w:i w:val="0"/>
          <w:iCs w:val="0"/>
          <w:color w:val="auto"/>
        </w:rPr>
        <w:t>）相关要求，本项目在联审决策阶段开展建设方案编制</w:t>
      </w:r>
      <w:r>
        <w:rPr>
          <w:i w:val="0"/>
          <w:iCs w:val="0"/>
          <w:color w:val="auto"/>
          <w:spacing w:val="-12"/>
        </w:rPr>
        <w:t>工作，为此承包人承诺：按要求开展联审决策阶段的建设方案的编制工作及勘察</w:t>
      </w:r>
      <w:r>
        <w:rPr>
          <w:i w:val="0"/>
          <w:iCs w:val="0"/>
          <w:color w:val="auto"/>
          <w:spacing w:val="-10"/>
        </w:rPr>
        <w:t>设计工作，协助发包人开展建设方案报审工作，待该项目可行性研究报告获得批</w:t>
      </w:r>
      <w:r>
        <w:rPr>
          <w:i w:val="0"/>
          <w:iCs w:val="0"/>
          <w:color w:val="auto"/>
          <w:spacing w:val="-5"/>
        </w:rPr>
        <w:t>复后按合同约定及发包人要求开展后续阶段勘察设计工作；若本项目因建设方案</w:t>
      </w:r>
      <w:r>
        <w:rPr>
          <w:i w:val="0"/>
          <w:iCs w:val="0"/>
          <w:color w:val="auto"/>
        </w:rPr>
        <w:t>未稳定或未通过审批致使合同解除的，承包人配合清算相关工作。[适用于开展建设方案联审决策的项目]</w:t>
      </w:r>
    </w:p>
    <w:p>
      <w:pPr>
        <w:pStyle w:val="7"/>
        <w:spacing w:before="4"/>
        <w:ind w:firstLine="630" w:firstLineChars="210"/>
        <w:rPr>
          <w:i w:val="0"/>
          <w:iCs w:val="0"/>
          <w:color w:val="auto"/>
          <w:sz w:val="30"/>
        </w:rPr>
      </w:pPr>
    </w:p>
    <w:p>
      <w:pPr>
        <w:pStyle w:val="4"/>
        <w:ind w:left="0" w:firstLine="506" w:firstLineChars="210"/>
        <w:outlineLvl w:val="1"/>
        <w:rPr>
          <w:i w:val="0"/>
          <w:iCs w:val="0"/>
          <w:color w:val="auto"/>
        </w:rPr>
      </w:pPr>
      <w:bookmarkStart w:id="139" w:name="七、建设管理单位的授权"/>
      <w:bookmarkEnd w:id="139"/>
      <w:bookmarkStart w:id="140" w:name="_Toc7059"/>
      <w:bookmarkStart w:id="141" w:name="_Toc18103"/>
      <w:bookmarkStart w:id="142" w:name="_Toc11239"/>
      <w:bookmarkStart w:id="143" w:name="_Toc12287"/>
      <w:bookmarkStart w:id="144" w:name="_Toc10596"/>
      <w:bookmarkStart w:id="145" w:name="_Toc12716"/>
      <w:bookmarkStart w:id="146" w:name="_Toc3955"/>
      <w:bookmarkStart w:id="147" w:name="_Toc16974"/>
      <w:bookmarkStart w:id="148" w:name="_Toc17605"/>
      <w:bookmarkStart w:id="149" w:name="_Toc6150"/>
      <w:bookmarkStart w:id="150" w:name="_Toc18473"/>
      <w:bookmarkStart w:id="151" w:name="_Toc18151"/>
      <w:bookmarkStart w:id="152" w:name="_Toc23872"/>
      <w:bookmarkStart w:id="153" w:name="_Toc31531"/>
      <w:bookmarkStart w:id="154" w:name="_Toc2991"/>
      <w:bookmarkStart w:id="155" w:name="_Toc16311"/>
      <w:bookmarkStart w:id="156" w:name="_Toc12329"/>
      <w:r>
        <w:rPr>
          <w:i w:val="0"/>
          <w:iCs w:val="0"/>
          <w:color w:val="auto"/>
        </w:rPr>
        <w:t>七、建设管理单位的授权</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7"/>
        <w:spacing w:before="2"/>
        <w:ind w:firstLine="379" w:firstLineChars="210"/>
        <w:rPr>
          <w:b/>
          <w:i w:val="0"/>
          <w:iCs w:val="0"/>
          <w:color w:val="auto"/>
          <w:sz w:val="18"/>
        </w:rPr>
      </w:pPr>
    </w:p>
    <w:p>
      <w:pPr>
        <w:pStyle w:val="7"/>
        <w:spacing w:line="364" w:lineRule="auto"/>
        <w:ind w:left="0" w:right="477" w:firstLine="483" w:firstLineChars="210"/>
        <w:jc w:val="both"/>
        <w:rPr>
          <w:i w:val="0"/>
          <w:iCs w:val="0"/>
          <w:color w:val="auto"/>
        </w:rPr>
      </w:pPr>
      <w:r>
        <w:rPr>
          <w:i w:val="0"/>
          <w:iCs w:val="0"/>
          <w:color w:val="auto"/>
          <w:spacing w:val="-5"/>
        </w:rPr>
        <w:t>因项目建设管理需要，发包人</w:t>
      </w:r>
      <w:r>
        <w:rPr>
          <w:i w:val="0"/>
          <w:iCs w:val="0"/>
          <w:color w:val="auto"/>
        </w:rPr>
        <w:t>（建设单位</w:t>
      </w:r>
      <w:r>
        <w:rPr>
          <w:i w:val="0"/>
          <w:iCs w:val="0"/>
          <w:color w:val="auto"/>
          <w:spacing w:val="-24"/>
        </w:rPr>
        <w:t>）</w:t>
      </w:r>
      <w:r>
        <w:rPr>
          <w:i w:val="0"/>
          <w:iCs w:val="0"/>
          <w:color w:val="auto"/>
          <w:spacing w:val="-3"/>
        </w:rPr>
        <w:t>有权委托建设管理单位</w:t>
      </w:r>
      <w:r>
        <w:rPr>
          <w:i w:val="0"/>
          <w:iCs w:val="0"/>
          <w:color w:val="auto"/>
        </w:rPr>
        <w:t>（</w:t>
      </w:r>
      <w:r>
        <w:rPr>
          <w:i w:val="0"/>
          <w:iCs w:val="0"/>
          <w:color w:val="auto"/>
          <w:spacing w:val="-6"/>
        </w:rPr>
        <w:t>或代建</w:t>
      </w:r>
      <w:r>
        <w:rPr>
          <w:i w:val="0"/>
          <w:iCs w:val="0"/>
          <w:color w:val="auto"/>
        </w:rPr>
        <w:t>单位</w:t>
      </w:r>
      <w:r>
        <w:rPr>
          <w:i w:val="0"/>
          <w:iCs w:val="0"/>
          <w:color w:val="auto"/>
          <w:spacing w:val="-48"/>
        </w:rPr>
        <w:t>）</w:t>
      </w:r>
      <w:r>
        <w:rPr>
          <w:i w:val="0"/>
          <w:iCs w:val="0"/>
          <w:color w:val="auto"/>
          <w:spacing w:val="-6"/>
        </w:rPr>
        <w:t>负责本工程的建设管理，承包人应服从建设管理单位管理并配合其开展工</w:t>
      </w:r>
      <w:r>
        <w:rPr>
          <w:i w:val="0"/>
          <w:iCs w:val="0"/>
          <w:color w:val="auto"/>
          <w:spacing w:val="-9"/>
        </w:rPr>
        <w:t>作。发包人</w:t>
      </w:r>
      <w:r>
        <w:rPr>
          <w:i w:val="0"/>
          <w:iCs w:val="0"/>
          <w:color w:val="auto"/>
          <w:spacing w:val="-3"/>
        </w:rPr>
        <w:t>（</w:t>
      </w:r>
      <w:r>
        <w:rPr>
          <w:i w:val="0"/>
          <w:iCs w:val="0"/>
          <w:color w:val="auto"/>
        </w:rPr>
        <w:t>建设单位</w:t>
      </w:r>
      <w:r>
        <w:rPr>
          <w:i w:val="0"/>
          <w:iCs w:val="0"/>
          <w:color w:val="auto"/>
          <w:spacing w:val="-20"/>
        </w:rPr>
        <w:t>）</w:t>
      </w:r>
      <w:r>
        <w:rPr>
          <w:i w:val="0"/>
          <w:iCs w:val="0"/>
          <w:color w:val="auto"/>
          <w:spacing w:val="-6"/>
        </w:rPr>
        <w:t>委托管理的权限、内容、范围等将另行签订书面合同予</w:t>
      </w:r>
      <w:r>
        <w:rPr>
          <w:i w:val="0"/>
          <w:iCs w:val="0"/>
          <w:color w:val="auto"/>
          <w:spacing w:val="-8"/>
        </w:rPr>
        <w:t>以明确，建设管理单位按合同约定代表发包人</w:t>
      </w:r>
      <w:r>
        <w:rPr>
          <w:i w:val="0"/>
          <w:iCs w:val="0"/>
          <w:color w:val="auto"/>
        </w:rPr>
        <w:t>（建设单位</w:t>
      </w:r>
      <w:r>
        <w:rPr>
          <w:i w:val="0"/>
          <w:iCs w:val="0"/>
          <w:color w:val="auto"/>
          <w:spacing w:val="-32"/>
        </w:rPr>
        <w:t>）</w:t>
      </w:r>
      <w:r>
        <w:rPr>
          <w:i w:val="0"/>
          <w:iCs w:val="0"/>
          <w:color w:val="auto"/>
          <w:spacing w:val="-2"/>
        </w:rPr>
        <w:t>履行项目建设管理职</w:t>
      </w:r>
      <w:r>
        <w:rPr>
          <w:i w:val="0"/>
          <w:iCs w:val="0"/>
          <w:color w:val="auto"/>
          <w:spacing w:val="-11"/>
        </w:rPr>
        <w:t>责。如本项目有建设管理单位，则本合同中所约定的有关承包人报发包人审核或</w:t>
      </w:r>
      <w:r>
        <w:rPr>
          <w:i w:val="0"/>
          <w:iCs w:val="0"/>
          <w:color w:val="auto"/>
          <w:spacing w:val="-10"/>
        </w:rPr>
        <w:t>确认等内容，均应按项目建设管理流程先由承包人报建设管理单位审核确认，再</w:t>
      </w:r>
      <w:r>
        <w:rPr>
          <w:i w:val="0"/>
          <w:iCs w:val="0"/>
          <w:color w:val="auto"/>
        </w:rPr>
        <w:t>由建设管理单位报发包人（建设单位）批准后方可执行。</w:t>
      </w:r>
    </w:p>
    <w:p>
      <w:pPr>
        <w:pStyle w:val="7"/>
        <w:spacing w:before="7"/>
        <w:ind w:firstLine="357" w:firstLineChars="210"/>
        <w:rPr>
          <w:i w:val="0"/>
          <w:iCs w:val="0"/>
          <w:color w:val="auto"/>
          <w:sz w:val="17"/>
        </w:rPr>
      </w:pPr>
    </w:p>
    <w:p>
      <w:pPr>
        <w:pStyle w:val="4"/>
        <w:ind w:left="0" w:firstLine="506" w:firstLineChars="210"/>
        <w:outlineLvl w:val="1"/>
        <w:rPr>
          <w:i w:val="0"/>
          <w:iCs w:val="0"/>
          <w:color w:val="auto"/>
        </w:rPr>
      </w:pPr>
      <w:bookmarkStart w:id="157" w:name="___八、联合体"/>
      <w:bookmarkEnd w:id="157"/>
      <w:bookmarkStart w:id="158" w:name="_Toc1956"/>
      <w:bookmarkStart w:id="159" w:name="_Toc22387"/>
      <w:bookmarkStart w:id="160" w:name="_Toc22158"/>
      <w:bookmarkStart w:id="161" w:name="_Toc21294"/>
      <w:bookmarkStart w:id="162" w:name="_Toc15220"/>
      <w:bookmarkStart w:id="163" w:name="_Toc4176"/>
      <w:bookmarkStart w:id="164" w:name="_Toc24218"/>
      <w:bookmarkStart w:id="165" w:name="_Toc5187"/>
      <w:bookmarkStart w:id="166" w:name="_Toc23543"/>
      <w:bookmarkStart w:id="167" w:name="_Toc10721"/>
      <w:bookmarkStart w:id="168" w:name="_Toc26363"/>
      <w:bookmarkStart w:id="169" w:name="_Toc2527"/>
      <w:bookmarkStart w:id="170" w:name="_Toc23277"/>
      <w:bookmarkStart w:id="171" w:name="_Toc3720"/>
      <w:bookmarkStart w:id="172" w:name="_Toc6062"/>
      <w:bookmarkStart w:id="173" w:name="_Toc16375"/>
      <w:bookmarkStart w:id="174" w:name="_Toc12276"/>
      <w:r>
        <w:rPr>
          <w:i w:val="0"/>
          <w:iCs w:val="0"/>
          <w:color w:val="auto"/>
        </w:rPr>
        <w:t>八、联合体</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pStyle w:val="7"/>
        <w:spacing w:before="3"/>
        <w:ind w:firstLine="527" w:firstLineChars="210"/>
        <w:rPr>
          <w:b/>
          <w:i w:val="0"/>
          <w:iCs w:val="0"/>
          <w:color w:val="auto"/>
          <w:sz w:val="25"/>
        </w:rPr>
      </w:pPr>
    </w:p>
    <w:p>
      <w:pPr>
        <w:pStyle w:val="7"/>
        <w:spacing w:before="1" w:line="381" w:lineRule="auto"/>
        <w:ind w:left="0" w:right="477" w:firstLine="466" w:firstLineChars="210"/>
        <w:jc w:val="both"/>
        <w:rPr>
          <w:i w:val="0"/>
          <w:iCs w:val="0"/>
          <w:color w:val="auto"/>
        </w:rPr>
      </w:pPr>
      <w:r>
        <w:rPr>
          <w:i w:val="0"/>
          <w:iCs w:val="0"/>
          <w:color w:val="auto"/>
          <w:spacing w:val="-9"/>
        </w:rPr>
        <w:t>如承包人为联合体，本合同由联合体的主办方及成员方共同签订，必须提供</w:t>
      </w:r>
      <w:r>
        <w:rPr>
          <w:i w:val="0"/>
          <w:iCs w:val="0"/>
          <w:color w:val="auto"/>
          <w:spacing w:val="-6"/>
        </w:rPr>
        <w:t>合同履行所在地税务部门认可的发票。合同签订后，联合体的主办方及成员方可</w:t>
      </w:r>
      <w:r>
        <w:rPr>
          <w:i w:val="0"/>
          <w:iCs w:val="0"/>
          <w:color w:val="auto"/>
          <w:spacing w:val="-5"/>
        </w:rPr>
        <w:t>根据所承担的工作内容分别向发包人提交相关支付协议，由发包人据此向联合体</w:t>
      </w:r>
      <w:r>
        <w:rPr>
          <w:i w:val="0"/>
          <w:iCs w:val="0"/>
          <w:color w:val="auto"/>
          <w:spacing w:val="-6"/>
        </w:rPr>
        <w:t>的主办方及成员方分别支付相关费用。本合同各方同意并确认，承包人在承包人</w:t>
      </w:r>
      <w:r>
        <w:rPr>
          <w:i w:val="0"/>
          <w:iCs w:val="0"/>
          <w:color w:val="auto"/>
          <w:spacing w:val="-7"/>
        </w:rPr>
        <w:t>联合体内部关系的任何约定，均不具有对抗发包人的效力，而且，在本合同履行</w:t>
      </w:r>
      <w:r>
        <w:rPr>
          <w:i w:val="0"/>
          <w:iCs w:val="0"/>
          <w:color w:val="auto"/>
          <w:spacing w:val="-10"/>
        </w:rPr>
        <w:t>中，承包人联合体主办方代表承包人联合体接受指令，其在本合同项下的任何作为或不作为，其效力均及于承包人联合体成员；发包人对承包人联合体主办方的</w:t>
      </w:r>
      <w:r>
        <w:rPr>
          <w:i w:val="0"/>
          <w:iCs w:val="0"/>
          <w:color w:val="auto"/>
          <w:spacing w:val="-11"/>
        </w:rPr>
        <w:t>作为或不作为，均及于承包人联合体成员。各承包人作为其承包人联合体的其它</w:t>
      </w:r>
      <w:r>
        <w:rPr>
          <w:i w:val="0"/>
          <w:iCs w:val="0"/>
          <w:color w:val="auto"/>
        </w:rPr>
        <w:t>成员，应履行本合同的责任并向发包人承担连带责任。</w:t>
      </w:r>
    </w:p>
    <w:p>
      <w:pPr>
        <w:pStyle w:val="4"/>
        <w:spacing w:before="140"/>
        <w:ind w:left="0" w:firstLine="481" w:firstLineChars="210"/>
        <w:outlineLvl w:val="1"/>
        <w:rPr>
          <w:i w:val="0"/>
          <w:iCs w:val="0"/>
          <w:color w:val="auto"/>
        </w:rPr>
      </w:pPr>
      <w:bookmarkStart w:id="175" w:name="____九、词语含义"/>
      <w:bookmarkEnd w:id="175"/>
      <w:bookmarkStart w:id="176" w:name="_Toc10084"/>
      <w:bookmarkStart w:id="177" w:name="_Toc20081"/>
      <w:bookmarkStart w:id="178" w:name="_Toc21263"/>
      <w:bookmarkStart w:id="179" w:name="_Toc22536"/>
      <w:bookmarkStart w:id="180" w:name="_Toc29791"/>
      <w:bookmarkStart w:id="181" w:name="_Toc20544"/>
      <w:bookmarkStart w:id="182" w:name="_Toc29995"/>
      <w:bookmarkStart w:id="183" w:name="_Toc8134"/>
      <w:bookmarkStart w:id="184" w:name="_Toc6514"/>
      <w:bookmarkStart w:id="185" w:name="_Toc10928"/>
      <w:bookmarkStart w:id="186" w:name="_Toc16229"/>
      <w:bookmarkStart w:id="187" w:name="_Toc3627"/>
      <w:bookmarkStart w:id="188" w:name="_Toc21415"/>
      <w:bookmarkStart w:id="189" w:name="_Toc22947"/>
      <w:bookmarkStart w:id="190" w:name="_Toc15984"/>
      <w:bookmarkStart w:id="191" w:name="_Toc12828"/>
      <w:bookmarkStart w:id="192" w:name="_Toc22171"/>
      <w:r>
        <w:rPr>
          <w:i w:val="0"/>
          <w:iCs w:val="0"/>
          <w:color w:val="auto"/>
          <w:w w:val="95"/>
        </w:rPr>
        <w:t>九、词语含义</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pStyle w:val="7"/>
        <w:spacing w:before="1"/>
        <w:ind w:firstLine="527" w:firstLineChars="210"/>
        <w:rPr>
          <w:b/>
          <w:i w:val="0"/>
          <w:iCs w:val="0"/>
          <w:color w:val="auto"/>
          <w:sz w:val="25"/>
        </w:rPr>
      </w:pPr>
    </w:p>
    <w:p>
      <w:pPr>
        <w:pStyle w:val="7"/>
        <w:spacing w:line="489" w:lineRule="auto"/>
        <w:ind w:left="0" w:right="1345" w:firstLine="499" w:firstLineChars="210"/>
        <w:rPr>
          <w:i w:val="0"/>
          <w:iCs w:val="0"/>
          <w:color w:val="auto"/>
          <w:spacing w:val="-1"/>
        </w:rPr>
      </w:pPr>
      <w:r>
        <w:rPr>
          <w:i w:val="0"/>
          <w:iCs w:val="0"/>
          <w:color w:val="auto"/>
          <w:spacing w:val="-1"/>
        </w:rPr>
        <w:t>本协议书中词语含义与第二部分通用合同条款中赋予的含义相同。</w:t>
      </w:r>
      <w:bookmarkStart w:id="193" w:name="____十、合同订立"/>
      <w:bookmarkEnd w:id="193"/>
    </w:p>
    <w:p>
      <w:pPr>
        <w:pStyle w:val="7"/>
        <w:spacing w:line="490" w:lineRule="auto"/>
        <w:ind w:left="0" w:right="1344" w:firstLine="506" w:firstLineChars="210"/>
        <w:outlineLvl w:val="1"/>
        <w:rPr>
          <w:b/>
          <w:i w:val="0"/>
          <w:iCs w:val="0"/>
          <w:color w:val="auto"/>
        </w:rPr>
      </w:pPr>
      <w:bookmarkStart w:id="194" w:name="_Toc19705"/>
      <w:bookmarkStart w:id="195" w:name="_Toc13780"/>
      <w:bookmarkStart w:id="196" w:name="_Toc14426"/>
      <w:bookmarkStart w:id="197" w:name="_Toc14392"/>
      <w:bookmarkStart w:id="198" w:name="_Toc27709"/>
      <w:bookmarkStart w:id="199" w:name="_Toc7817"/>
      <w:bookmarkStart w:id="200" w:name="_Toc27739"/>
      <w:bookmarkStart w:id="201" w:name="_Toc26372"/>
      <w:bookmarkStart w:id="202" w:name="_Toc3453"/>
      <w:bookmarkStart w:id="203" w:name="_Toc29395"/>
      <w:bookmarkStart w:id="204" w:name="_Toc29431"/>
      <w:bookmarkStart w:id="205" w:name="_Toc25052"/>
      <w:bookmarkStart w:id="206" w:name="_Toc18594"/>
      <w:bookmarkStart w:id="207" w:name="_Toc31155"/>
      <w:bookmarkStart w:id="208" w:name="_Toc31130"/>
      <w:bookmarkStart w:id="209" w:name="_Toc27629"/>
      <w:bookmarkStart w:id="210" w:name="_Toc14269"/>
      <w:r>
        <w:rPr>
          <w:b/>
          <w:i w:val="0"/>
          <w:iCs w:val="0"/>
          <w:color w:val="auto"/>
        </w:rPr>
        <w:t>十、合同订立</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pStyle w:val="23"/>
        <w:numPr>
          <w:ilvl w:val="1"/>
          <w:numId w:val="0"/>
        </w:numPr>
        <w:tabs>
          <w:tab w:val="left" w:pos="1647"/>
          <w:tab w:val="left" w:pos="5966"/>
        </w:tabs>
        <w:spacing w:before="3"/>
        <w:ind w:left="0" w:firstLine="499" w:firstLineChars="210"/>
        <w:rPr>
          <w:i w:val="0"/>
          <w:iCs w:val="0"/>
          <w:color w:val="auto"/>
          <w:sz w:val="24"/>
        </w:rPr>
      </w:pPr>
      <w:r>
        <w:rPr>
          <w:rFonts w:hint="eastAsia" w:ascii="仿宋" w:hAnsi="仿宋" w:eastAsia="仿宋" w:cs="仿宋"/>
          <w:b w:val="0"/>
          <w:i w:val="0"/>
          <w:iCs w:val="0"/>
          <w:color w:val="auto"/>
          <w:spacing w:val="-1"/>
          <w:w w:val="100"/>
          <w:sz w:val="24"/>
          <w:szCs w:val="24"/>
          <w:lang w:val="zh-CN" w:eastAsia="zh-CN" w:bidi="zh-CN"/>
        </w:rPr>
        <w:t>10.1</w:t>
      </w:r>
      <w:r>
        <w:rPr>
          <w:i w:val="0"/>
          <w:iCs w:val="0"/>
          <w:color w:val="auto"/>
          <w:sz w:val="24"/>
        </w:rPr>
        <w:t>订立时间：</w:t>
      </w:r>
      <w:r>
        <w:rPr>
          <w:i w:val="0"/>
          <w:iCs w:val="0"/>
          <w:color w:val="auto"/>
          <w:sz w:val="24"/>
          <w:u w:val="single"/>
        </w:rPr>
        <w:t xml:space="preserve"> </w:t>
      </w:r>
      <w:r>
        <w:rPr>
          <w:i w:val="0"/>
          <w:iCs w:val="0"/>
          <w:color w:val="auto"/>
          <w:sz w:val="24"/>
          <w:u w:val="single"/>
        </w:rPr>
        <w:tab/>
      </w:r>
      <w:r>
        <w:rPr>
          <w:i w:val="0"/>
          <w:iCs w:val="0"/>
          <w:color w:val="auto"/>
          <w:sz w:val="24"/>
        </w:rPr>
        <w:t>。</w:t>
      </w:r>
    </w:p>
    <w:p>
      <w:pPr>
        <w:pStyle w:val="23"/>
        <w:numPr>
          <w:ilvl w:val="1"/>
          <w:numId w:val="0"/>
        </w:numPr>
        <w:tabs>
          <w:tab w:val="left" w:pos="1680"/>
        </w:tabs>
        <w:spacing w:before="182" w:line="489" w:lineRule="auto"/>
        <w:ind w:left="0" w:right="4465" w:firstLine="499" w:firstLineChars="210"/>
        <w:rPr>
          <w:rFonts w:hint="eastAsia"/>
          <w:b/>
          <w:i w:val="0"/>
          <w:iCs w:val="0"/>
          <w:color w:val="auto"/>
          <w:sz w:val="24"/>
        </w:rPr>
      </w:pPr>
      <w:r>
        <w:rPr>
          <w:rFonts w:hint="eastAsia" w:ascii="仿宋" w:hAnsi="仿宋" w:eastAsia="仿宋" w:cs="仿宋"/>
          <w:b w:val="0"/>
          <w:i w:val="0"/>
          <w:iCs w:val="0"/>
          <w:color w:val="auto"/>
          <w:spacing w:val="-1"/>
          <w:w w:val="100"/>
          <w:sz w:val="24"/>
          <w:szCs w:val="24"/>
          <w:lang w:val="zh-CN" w:eastAsia="zh-CN" w:bidi="zh-CN"/>
        </w:rPr>
        <w:t>10.2</w:t>
      </w:r>
      <w:r>
        <w:rPr>
          <w:i w:val="0"/>
          <w:iCs w:val="0"/>
          <w:color w:val="auto"/>
          <w:sz w:val="24"/>
        </w:rPr>
        <w:t>订立地点：</w:t>
      </w:r>
      <w:r>
        <w:rPr>
          <w:rFonts w:hint="eastAsia"/>
          <w:i w:val="0"/>
          <w:iCs w:val="0"/>
          <w:color w:val="auto"/>
          <w:sz w:val="24"/>
          <w:u w:val="single"/>
          <w:lang w:val="en-US" w:eastAsia="zh-CN"/>
        </w:rPr>
        <w:t>广州市南沙区</w:t>
      </w:r>
      <w:bookmarkStart w:id="211" w:name="____十一、补充协议"/>
      <w:bookmarkEnd w:id="211"/>
    </w:p>
    <w:p>
      <w:pPr>
        <w:tabs>
          <w:tab w:val="left" w:pos="1680"/>
        </w:tabs>
        <w:spacing w:before="182" w:line="490" w:lineRule="auto"/>
        <w:ind w:left="0" w:right="4462" w:firstLine="506" w:firstLineChars="210"/>
        <w:outlineLvl w:val="1"/>
        <w:rPr>
          <w:b/>
          <w:i w:val="0"/>
          <w:iCs w:val="0"/>
          <w:color w:val="auto"/>
          <w:sz w:val="24"/>
        </w:rPr>
      </w:pPr>
      <w:bookmarkStart w:id="212" w:name="_Toc20353"/>
      <w:bookmarkStart w:id="213" w:name="_Toc18980"/>
      <w:bookmarkStart w:id="214" w:name="_Toc19162"/>
      <w:bookmarkStart w:id="215" w:name="_Toc711"/>
      <w:bookmarkStart w:id="216" w:name="_Toc18306"/>
      <w:bookmarkStart w:id="217" w:name="_Toc16727"/>
      <w:bookmarkStart w:id="218" w:name="_Toc12709"/>
      <w:bookmarkStart w:id="219" w:name="_Toc23963"/>
      <w:bookmarkStart w:id="220" w:name="_Toc314"/>
      <w:bookmarkStart w:id="221" w:name="_Toc25681"/>
      <w:bookmarkStart w:id="222" w:name="_Toc31665"/>
      <w:bookmarkStart w:id="223" w:name="_Toc11392"/>
      <w:bookmarkStart w:id="224" w:name="_Toc28391"/>
      <w:bookmarkStart w:id="225" w:name="_Toc8845"/>
      <w:bookmarkStart w:id="226" w:name="_Toc19133"/>
      <w:bookmarkStart w:id="227" w:name="_Toc4845"/>
      <w:bookmarkStart w:id="228" w:name="_Toc32640"/>
      <w:r>
        <w:rPr>
          <w:b/>
          <w:i w:val="0"/>
          <w:iCs w:val="0"/>
          <w:color w:val="auto"/>
          <w:sz w:val="24"/>
        </w:rPr>
        <w:t>十一、补充协议</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pStyle w:val="7"/>
        <w:spacing w:before="3"/>
        <w:ind w:left="0" w:leftChars="0" w:firstLine="504" w:firstLineChars="210"/>
        <w:rPr>
          <w:rFonts w:ascii="仿宋" w:hAnsi="仿宋" w:eastAsia="仿宋" w:cs="仿宋"/>
          <w:b/>
          <w:i w:val="0"/>
          <w:iCs w:val="0"/>
          <w:color w:val="auto"/>
          <w:sz w:val="24"/>
          <w:szCs w:val="22"/>
          <w:lang w:val="zh-CN" w:eastAsia="zh-CN" w:bidi="zh-CN"/>
        </w:rPr>
      </w:pPr>
      <w:r>
        <w:rPr>
          <w:i w:val="0"/>
          <w:iCs w:val="0"/>
          <w:color w:val="auto"/>
        </w:rPr>
        <w:t>合同未尽事宜，合同当事人另行签订补充合同，补充合同是合同的组成部分。</w:t>
      </w:r>
      <w:bookmarkStart w:id="229" w:name="____十二、合同生效"/>
      <w:bookmarkEnd w:id="229"/>
      <w:r>
        <w:rPr>
          <w:rFonts w:ascii="仿宋" w:hAnsi="仿宋" w:eastAsia="仿宋" w:cs="仿宋"/>
          <w:b/>
          <w:i w:val="0"/>
          <w:iCs w:val="0"/>
          <w:color w:val="auto"/>
          <w:sz w:val="24"/>
          <w:szCs w:val="22"/>
          <w:lang w:val="zh-CN" w:eastAsia="zh-CN" w:bidi="zh-CN"/>
        </w:rPr>
        <w:t>十二、合同生效</w:t>
      </w:r>
    </w:p>
    <w:p>
      <w:pPr>
        <w:pStyle w:val="7"/>
        <w:spacing w:before="3"/>
        <w:ind w:firstLine="527" w:firstLineChars="210"/>
        <w:rPr>
          <w:b/>
          <w:i w:val="0"/>
          <w:iCs w:val="0"/>
          <w:color w:val="auto"/>
          <w:sz w:val="25"/>
        </w:rPr>
      </w:pPr>
    </w:p>
    <w:p>
      <w:pPr>
        <w:pStyle w:val="7"/>
        <w:ind w:left="0" w:firstLine="504" w:firstLineChars="210"/>
        <w:rPr>
          <w:i w:val="0"/>
          <w:iCs w:val="0"/>
          <w:color w:val="auto"/>
        </w:rPr>
      </w:pPr>
      <w:r>
        <w:rPr>
          <w:i w:val="0"/>
          <w:iCs w:val="0"/>
          <w:color w:val="auto"/>
        </w:rPr>
        <w:t>本合同自</w:t>
      </w:r>
      <w:r>
        <w:rPr>
          <w:i w:val="0"/>
          <w:iCs w:val="0"/>
          <w:color w:val="auto"/>
          <w:u w:val="single"/>
        </w:rPr>
        <w:t>双方法定代表人或其委托代理人签字（或盖章）并加盖公章之日起</w:t>
      </w:r>
    </w:p>
    <w:p>
      <w:pPr>
        <w:pStyle w:val="7"/>
        <w:spacing w:before="11"/>
        <w:ind w:firstLine="168" w:firstLineChars="210"/>
        <w:rPr>
          <w:i w:val="0"/>
          <w:iCs w:val="0"/>
          <w:color w:val="auto"/>
          <w:sz w:val="8"/>
        </w:rPr>
      </w:pPr>
    </w:p>
    <w:p>
      <w:pPr>
        <w:pStyle w:val="7"/>
        <w:spacing w:before="66" w:line="489" w:lineRule="auto"/>
        <w:ind w:left="0" w:right="1825" w:firstLine="504" w:firstLineChars="210"/>
        <w:rPr>
          <w:i w:val="0"/>
          <w:iCs w:val="0"/>
          <w:color w:val="auto"/>
        </w:rPr>
      </w:pPr>
      <w:r>
        <w:rPr>
          <w:i w:val="0"/>
          <w:iCs w:val="0"/>
          <w:color w:val="auto"/>
        </w:rPr>
        <w:t>生效。合同各方履行完成本合同规定的条款后，本合同自行终止。</w:t>
      </w:r>
      <w:bookmarkStart w:id="230" w:name="____十三、合同份数"/>
      <w:bookmarkEnd w:id="230"/>
    </w:p>
    <w:p>
      <w:pPr>
        <w:tabs>
          <w:tab w:val="left" w:pos="1680"/>
        </w:tabs>
        <w:spacing w:before="182" w:line="490" w:lineRule="auto"/>
        <w:ind w:left="0" w:right="4462" w:firstLine="506" w:firstLineChars="210"/>
        <w:outlineLvl w:val="1"/>
        <w:rPr>
          <w:b/>
          <w:i w:val="0"/>
          <w:iCs w:val="0"/>
          <w:color w:val="auto"/>
          <w:sz w:val="24"/>
        </w:rPr>
      </w:pPr>
      <w:bookmarkStart w:id="231" w:name="_Toc6667"/>
      <w:bookmarkStart w:id="232" w:name="_Toc11936"/>
      <w:bookmarkStart w:id="233" w:name="_Toc9480"/>
      <w:bookmarkStart w:id="234" w:name="_Toc4813"/>
      <w:bookmarkStart w:id="235" w:name="_Toc18256"/>
      <w:bookmarkStart w:id="236" w:name="_Toc12355"/>
      <w:bookmarkStart w:id="237" w:name="_Toc4395"/>
      <w:bookmarkStart w:id="238" w:name="_Toc21420"/>
      <w:bookmarkStart w:id="239" w:name="_Toc10614"/>
      <w:bookmarkStart w:id="240" w:name="_Toc2728"/>
      <w:bookmarkStart w:id="241" w:name="_Toc2833"/>
      <w:bookmarkStart w:id="242" w:name="_Toc1311"/>
      <w:bookmarkStart w:id="243" w:name="_Toc17514"/>
      <w:bookmarkStart w:id="244" w:name="_Toc9551"/>
      <w:bookmarkStart w:id="245" w:name="_Toc23712"/>
      <w:bookmarkStart w:id="246" w:name="_Toc20744"/>
      <w:bookmarkStart w:id="247" w:name="_Toc26479"/>
      <w:r>
        <w:rPr>
          <w:b/>
          <w:i w:val="0"/>
          <w:iCs w:val="0"/>
          <w:color w:val="auto"/>
          <w:sz w:val="24"/>
        </w:rPr>
        <w:t>十三、合同份数</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Style w:val="7"/>
        <w:spacing w:before="3" w:line="381" w:lineRule="auto"/>
        <w:ind w:left="0" w:right="477" w:firstLine="504" w:firstLineChars="210"/>
        <w:jc w:val="both"/>
        <w:rPr>
          <w:i w:val="0"/>
          <w:iCs w:val="0"/>
          <w:color w:val="auto"/>
        </w:rPr>
      </w:pPr>
      <w:r>
        <w:rPr>
          <w:i w:val="0"/>
          <w:iCs w:val="0"/>
          <w:color w:val="auto"/>
        </w:rPr>
        <w:t>本合同正本一式</w:t>
      </w:r>
      <w:r>
        <w:rPr>
          <w:i w:val="0"/>
          <w:iCs w:val="0"/>
          <w:color w:val="auto"/>
          <w:u w:val="single"/>
        </w:rPr>
        <w:t xml:space="preserve">   </w:t>
      </w:r>
      <w:r>
        <w:rPr>
          <w:i w:val="0"/>
          <w:iCs w:val="0"/>
          <w:color w:val="auto"/>
        </w:rPr>
        <w:t>份，各方各执一份，副本一式</w:t>
      </w:r>
      <w:r>
        <w:rPr>
          <w:i w:val="0"/>
          <w:iCs w:val="0"/>
          <w:color w:val="auto"/>
          <w:u w:val="single"/>
        </w:rPr>
        <w:t xml:space="preserve">   </w:t>
      </w:r>
      <w:r>
        <w:rPr>
          <w:i w:val="0"/>
          <w:iCs w:val="0"/>
          <w:color w:val="auto"/>
        </w:rPr>
        <w:t>份，发包人（建设单位）执</w:t>
      </w:r>
      <w:r>
        <w:rPr>
          <w:i w:val="0"/>
          <w:iCs w:val="0"/>
          <w:color w:val="auto"/>
          <w:u w:val="single"/>
        </w:rPr>
        <w:t xml:space="preserve">    </w:t>
      </w:r>
      <w:r>
        <w:rPr>
          <w:i w:val="0"/>
          <w:iCs w:val="0"/>
          <w:color w:val="auto"/>
        </w:rPr>
        <w:t>份，承包人执</w:t>
      </w:r>
      <w:r>
        <w:rPr>
          <w:i w:val="0"/>
          <w:iCs w:val="0"/>
          <w:color w:val="auto"/>
          <w:u w:val="single"/>
        </w:rPr>
        <w:t xml:space="preserve">    </w:t>
      </w:r>
      <w:r>
        <w:rPr>
          <w:i w:val="0"/>
          <w:iCs w:val="0"/>
          <w:color w:val="auto"/>
        </w:rPr>
        <w:t>份，正副本具同等法律效力。</w:t>
      </w:r>
    </w:p>
    <w:p>
      <w:pPr>
        <w:pStyle w:val="7"/>
        <w:spacing w:before="8"/>
        <w:ind w:firstLine="525" w:firstLineChars="210"/>
        <w:rPr>
          <w:i w:val="0"/>
          <w:iCs w:val="0"/>
          <w:color w:val="auto"/>
          <w:sz w:val="25"/>
        </w:rPr>
      </w:pPr>
    </w:p>
    <w:p>
      <w:pPr>
        <w:pStyle w:val="7"/>
        <w:ind w:left="0" w:firstLine="504" w:firstLineChars="210"/>
        <w:rPr>
          <w:i w:val="0"/>
          <w:iCs w:val="0"/>
          <w:color w:val="auto"/>
        </w:rPr>
      </w:pPr>
      <w:r>
        <w:rPr>
          <w:i w:val="0"/>
          <w:iCs w:val="0"/>
          <w:color w:val="auto"/>
        </w:rPr>
        <w:t>（以下无正文）</w:t>
      </w:r>
    </w:p>
    <w:p>
      <w:pPr>
        <w:ind w:firstLine="462" w:firstLineChars="210"/>
        <w:rPr>
          <w:i w:val="0"/>
          <w:iCs w:val="0"/>
          <w:color w:val="auto"/>
        </w:rPr>
        <w:sectPr>
          <w:headerReference r:id="rId5" w:type="default"/>
          <w:footerReference r:id="rId6" w:type="default"/>
          <w:pgSz w:w="11910" w:h="16840"/>
          <w:pgMar w:top="1380" w:right="1320" w:bottom="1160" w:left="1320" w:header="878" w:footer="975" w:gutter="0"/>
          <w:cols w:space="720" w:num="1"/>
        </w:sectPr>
      </w:pPr>
    </w:p>
    <w:p>
      <w:pPr>
        <w:pStyle w:val="7"/>
        <w:tabs>
          <w:tab w:val="left" w:pos="6419"/>
        </w:tabs>
        <w:spacing w:before="121"/>
        <w:ind w:left="480"/>
        <w:rPr>
          <w:rFonts w:ascii="Times New Roman" w:eastAsia="Times New Roman"/>
          <w:i w:val="0"/>
          <w:iCs w:val="0"/>
          <w:color w:val="auto"/>
        </w:rPr>
      </w:pPr>
      <w:r>
        <w:rPr>
          <w:i w:val="0"/>
          <w:iCs w:val="0"/>
          <w:color w:val="auto"/>
        </w:rPr>
        <w:t>发包人（建设单位</w:t>
      </w:r>
      <w:r>
        <w:rPr>
          <w:i w:val="0"/>
          <w:iCs w:val="0"/>
          <w:color w:val="auto"/>
          <w:spacing w:val="-120"/>
        </w:rPr>
        <w:t>）</w:t>
      </w:r>
      <w:r>
        <w:rPr>
          <w:i w:val="0"/>
          <w:iCs w:val="0"/>
          <w:color w:val="auto"/>
        </w:rPr>
        <w:t>（盖章</w:t>
      </w:r>
      <w:r>
        <w:rPr>
          <w:i w:val="0"/>
          <w:iCs w:val="0"/>
          <w:color w:val="auto"/>
          <w:spacing w:val="-120"/>
        </w:rPr>
        <w:t>）</w:t>
      </w:r>
      <w:r>
        <w:rPr>
          <w:i w:val="0"/>
          <w:iCs w:val="0"/>
          <w:color w:val="auto"/>
        </w:rPr>
        <w:t>：</w:t>
      </w:r>
      <w:r>
        <w:rPr>
          <w:rFonts w:ascii="Times New Roman" w:eastAsia="Times New Roman"/>
          <w:i w:val="0"/>
          <w:iCs w:val="0"/>
          <w:color w:val="auto"/>
          <w:u w:val="single"/>
        </w:rPr>
        <w:t xml:space="preserve"> </w:t>
      </w:r>
      <w:r>
        <w:rPr>
          <w:rFonts w:ascii="Times New Roman" w:eastAsia="Times New Roman"/>
          <w:i w:val="0"/>
          <w:iCs w:val="0"/>
          <w:color w:val="auto"/>
          <w:u w:val="single"/>
        </w:rPr>
        <w:tab/>
      </w:r>
    </w:p>
    <w:p>
      <w:pPr>
        <w:pStyle w:val="7"/>
        <w:spacing w:before="9"/>
        <w:rPr>
          <w:rFonts w:ascii="Times New Roman"/>
          <w:i w:val="0"/>
          <w:iCs w:val="0"/>
          <w:color w:val="auto"/>
          <w:sz w:val="28"/>
        </w:rPr>
      </w:pPr>
    </w:p>
    <w:p>
      <w:pPr>
        <w:pStyle w:val="7"/>
        <w:spacing w:before="67" w:line="549" w:lineRule="auto"/>
        <w:ind w:left="480" w:right="7345"/>
        <w:jc w:val="both"/>
        <w:rPr>
          <w:i w:val="0"/>
          <w:iCs w:val="0"/>
          <w:color w:val="auto"/>
        </w:rPr>
      </w:pPr>
      <w:r>
        <w:rPr>
          <w:i w:val="0"/>
          <w:iCs w:val="0"/>
          <w:color w:val="auto"/>
        </w:rPr>
        <w:t>法定代表人： 委托代理人： 联</w:t>
      </w:r>
      <w:r>
        <w:rPr>
          <w:rFonts w:hint="eastAsia"/>
          <w:i w:val="0"/>
          <w:iCs w:val="0"/>
          <w:color w:val="auto"/>
          <w:lang w:val="en-US" w:eastAsia="zh-CN"/>
        </w:rPr>
        <w:t xml:space="preserve">  </w:t>
      </w:r>
      <w:r>
        <w:rPr>
          <w:i w:val="0"/>
          <w:iCs w:val="0"/>
          <w:color w:val="auto"/>
        </w:rPr>
        <w:t>系</w:t>
      </w:r>
      <w:r>
        <w:rPr>
          <w:rFonts w:hint="eastAsia"/>
          <w:i w:val="0"/>
          <w:iCs w:val="0"/>
          <w:color w:val="auto"/>
          <w:lang w:val="en-US" w:eastAsia="zh-CN"/>
        </w:rPr>
        <w:t xml:space="preserve">  </w:t>
      </w:r>
      <w:r>
        <w:rPr>
          <w:i w:val="0"/>
          <w:iCs w:val="0"/>
          <w:color w:val="auto"/>
        </w:rPr>
        <w:t>人：</w:t>
      </w:r>
    </w:p>
    <w:p>
      <w:pPr>
        <w:pStyle w:val="7"/>
        <w:tabs>
          <w:tab w:val="left" w:pos="959"/>
        </w:tabs>
        <w:spacing w:before="4" w:line="297" w:lineRule="auto"/>
        <w:ind w:left="480" w:right="2065"/>
        <w:rPr>
          <w:rFonts w:hint="eastAsia" w:eastAsia="仿宋"/>
          <w:i w:val="0"/>
          <w:iCs w:val="0"/>
          <w:color w:val="auto"/>
          <w:lang w:val="en-US" w:eastAsia="zh-CN"/>
        </w:rPr>
      </w:pPr>
      <w:r>
        <w:rPr>
          <w:i w:val="0"/>
          <w:iCs w:val="0"/>
          <w:color w:val="auto"/>
        </w:rPr>
        <w:t>地</w:t>
      </w:r>
      <w:r>
        <w:rPr>
          <w:i w:val="0"/>
          <w:iCs w:val="0"/>
          <w:color w:val="auto"/>
        </w:rPr>
        <w:tab/>
      </w:r>
      <w:r>
        <w:rPr>
          <w:rFonts w:hint="eastAsia"/>
          <w:i w:val="0"/>
          <w:iCs w:val="0"/>
          <w:color w:val="auto"/>
          <w:lang w:val="en-US" w:eastAsia="zh-CN"/>
        </w:rPr>
        <w:t xml:space="preserve">    </w:t>
      </w:r>
      <w:r>
        <w:rPr>
          <w:i w:val="0"/>
          <w:iCs w:val="0"/>
          <w:color w:val="auto"/>
        </w:rPr>
        <w:t>址：</w:t>
      </w:r>
      <w:r>
        <w:rPr>
          <w:rFonts w:hint="eastAsia"/>
          <w:i w:val="0"/>
          <w:iCs w:val="0"/>
          <w:color w:val="auto"/>
          <w:lang w:val="en-US" w:eastAsia="zh-CN"/>
        </w:rPr>
        <w:t xml:space="preserve"> </w:t>
      </w:r>
    </w:p>
    <w:p>
      <w:pPr>
        <w:pStyle w:val="7"/>
        <w:tabs>
          <w:tab w:val="left" w:pos="1199"/>
        </w:tabs>
        <w:spacing w:line="306" w:lineRule="exact"/>
        <w:ind w:left="480"/>
        <w:rPr>
          <w:i w:val="0"/>
          <w:iCs w:val="0"/>
          <w:color w:val="auto"/>
        </w:rPr>
      </w:pPr>
      <w:r>
        <w:rPr>
          <w:i w:val="0"/>
          <w:iCs w:val="0"/>
          <w:color w:val="auto"/>
        </w:rPr>
        <w:t>电</w:t>
      </w:r>
      <w:r>
        <w:rPr>
          <w:i w:val="0"/>
          <w:iCs w:val="0"/>
          <w:color w:val="auto"/>
        </w:rPr>
        <w:tab/>
      </w:r>
      <w:r>
        <w:rPr>
          <w:rFonts w:hint="eastAsia"/>
          <w:i w:val="0"/>
          <w:iCs w:val="0"/>
          <w:color w:val="auto"/>
          <w:lang w:val="en-US" w:eastAsia="zh-CN"/>
        </w:rPr>
        <w:t xml:space="preserve">  </w:t>
      </w:r>
      <w:r>
        <w:rPr>
          <w:i w:val="0"/>
          <w:iCs w:val="0"/>
          <w:color w:val="auto"/>
        </w:rPr>
        <w:t>话：</w:t>
      </w:r>
    </w:p>
    <w:p>
      <w:pPr>
        <w:pStyle w:val="7"/>
        <w:tabs>
          <w:tab w:val="left" w:pos="1199"/>
        </w:tabs>
        <w:spacing w:before="72"/>
        <w:ind w:left="480"/>
        <w:rPr>
          <w:i w:val="0"/>
          <w:iCs w:val="0"/>
          <w:color w:val="auto"/>
        </w:rPr>
      </w:pPr>
      <w:r>
        <w:rPr>
          <w:i w:val="0"/>
          <w:iCs w:val="0"/>
          <w:color w:val="auto"/>
        </w:rPr>
        <w:t>传</w:t>
      </w:r>
      <w:r>
        <w:rPr>
          <w:i w:val="0"/>
          <w:iCs w:val="0"/>
          <w:color w:val="auto"/>
        </w:rPr>
        <w:tab/>
      </w:r>
      <w:r>
        <w:rPr>
          <w:rFonts w:hint="eastAsia"/>
          <w:i w:val="0"/>
          <w:iCs w:val="0"/>
          <w:color w:val="auto"/>
          <w:lang w:val="en-US" w:eastAsia="zh-CN"/>
        </w:rPr>
        <w:t xml:space="preserve">  </w:t>
      </w:r>
      <w:r>
        <w:rPr>
          <w:i w:val="0"/>
          <w:iCs w:val="0"/>
          <w:color w:val="auto"/>
        </w:rPr>
        <w:t>真：</w:t>
      </w:r>
    </w:p>
    <w:p>
      <w:pPr>
        <w:pStyle w:val="7"/>
        <w:spacing w:before="5"/>
        <w:rPr>
          <w:i w:val="0"/>
          <w:iCs w:val="0"/>
          <w:strike/>
          <w:color w:val="auto"/>
          <w:sz w:val="35"/>
        </w:rPr>
      </w:pPr>
    </w:p>
    <w:p>
      <w:pPr>
        <w:pStyle w:val="7"/>
        <w:spacing w:before="4"/>
        <w:rPr>
          <w:i w:val="0"/>
          <w:iCs w:val="0"/>
          <w:color w:val="auto"/>
          <w:sz w:val="29"/>
        </w:rPr>
      </w:pPr>
    </w:p>
    <w:p>
      <w:pPr>
        <w:pStyle w:val="7"/>
        <w:tabs>
          <w:tab w:val="left" w:pos="6899"/>
        </w:tabs>
        <w:ind w:left="480"/>
        <w:rPr>
          <w:rFonts w:ascii="Times New Roman" w:eastAsia="Times New Roman"/>
          <w:i w:val="0"/>
          <w:iCs w:val="0"/>
          <w:color w:val="auto"/>
        </w:rPr>
      </w:pPr>
      <w:r>
        <w:rPr>
          <w:i w:val="0"/>
          <w:iCs w:val="0"/>
          <w:color w:val="auto"/>
        </w:rPr>
        <w:t>承包人（盖章</w:t>
      </w:r>
      <w:r>
        <w:rPr>
          <w:i w:val="0"/>
          <w:iCs w:val="0"/>
          <w:color w:val="auto"/>
          <w:spacing w:val="-120"/>
        </w:rPr>
        <w:t>）</w:t>
      </w:r>
      <w:r>
        <w:rPr>
          <w:i w:val="0"/>
          <w:iCs w:val="0"/>
          <w:color w:val="auto"/>
        </w:rPr>
        <w:t>：</w:t>
      </w:r>
      <w:r>
        <w:rPr>
          <w:rFonts w:ascii="Times New Roman" w:eastAsia="Times New Roman"/>
          <w:i w:val="0"/>
          <w:iCs w:val="0"/>
          <w:color w:val="auto"/>
          <w:u w:val="single"/>
        </w:rPr>
        <w:t xml:space="preserve"> </w:t>
      </w:r>
      <w:r>
        <w:rPr>
          <w:rFonts w:ascii="Times New Roman" w:eastAsia="Times New Roman"/>
          <w:i w:val="0"/>
          <w:iCs w:val="0"/>
          <w:color w:val="auto"/>
          <w:u w:val="single"/>
        </w:rPr>
        <w:tab/>
      </w:r>
    </w:p>
    <w:p>
      <w:pPr>
        <w:pStyle w:val="7"/>
        <w:spacing w:before="9"/>
        <w:rPr>
          <w:rFonts w:ascii="Times New Roman"/>
          <w:i w:val="0"/>
          <w:iCs w:val="0"/>
          <w:color w:val="auto"/>
          <w:sz w:val="28"/>
        </w:rPr>
      </w:pPr>
    </w:p>
    <w:p>
      <w:pPr>
        <w:pStyle w:val="7"/>
        <w:spacing w:before="67" w:line="549" w:lineRule="auto"/>
        <w:ind w:left="480" w:right="7345"/>
        <w:rPr>
          <w:i w:val="0"/>
          <w:iCs w:val="0"/>
          <w:color w:val="auto"/>
        </w:rPr>
      </w:pPr>
      <w:r>
        <w:rPr>
          <w:i w:val="0"/>
          <w:iCs w:val="0"/>
          <w:color w:val="auto"/>
          <w:spacing w:val="-4"/>
        </w:rPr>
        <w:t xml:space="preserve">法定代表人： </w:t>
      </w:r>
      <w:r>
        <w:rPr>
          <w:i w:val="0"/>
          <w:iCs w:val="0"/>
          <w:color w:val="auto"/>
        </w:rPr>
        <w:t>联系人：</w:t>
      </w:r>
    </w:p>
    <w:p>
      <w:pPr>
        <w:pStyle w:val="7"/>
        <w:spacing w:before="5"/>
        <w:ind w:left="480"/>
        <w:jc w:val="both"/>
        <w:rPr>
          <w:i w:val="0"/>
          <w:iCs w:val="0"/>
          <w:color w:val="auto"/>
        </w:rPr>
      </w:pPr>
      <w:r>
        <w:rPr>
          <w:i w:val="0"/>
          <w:iCs w:val="0"/>
          <w:color w:val="auto"/>
        </w:rPr>
        <w:t>地 址：</w:t>
      </w:r>
    </w:p>
    <w:p>
      <w:pPr>
        <w:pStyle w:val="7"/>
        <w:spacing w:before="72" w:line="295" w:lineRule="auto"/>
        <w:ind w:left="480" w:right="7585"/>
        <w:jc w:val="both"/>
        <w:rPr>
          <w:i w:val="0"/>
          <w:iCs w:val="0"/>
          <w:color w:val="auto"/>
        </w:rPr>
      </w:pPr>
      <w:r>
        <w:rPr>
          <w:i w:val="0"/>
          <w:iCs w:val="0"/>
          <w:color w:val="auto"/>
          <w:spacing w:val="-4"/>
        </w:rPr>
        <w:t xml:space="preserve">邮政编码： </w:t>
      </w:r>
      <w:r>
        <w:rPr>
          <w:i w:val="0"/>
          <w:iCs w:val="0"/>
          <w:color w:val="auto"/>
          <w:spacing w:val="-3"/>
        </w:rPr>
        <w:t>电   话 ：</w:t>
      </w:r>
    </w:p>
    <w:p>
      <w:pPr>
        <w:pStyle w:val="7"/>
        <w:spacing w:before="4" w:line="297" w:lineRule="auto"/>
        <w:ind w:left="480" w:right="7585"/>
        <w:jc w:val="both"/>
        <w:rPr>
          <w:i w:val="0"/>
          <w:iCs w:val="0"/>
          <w:color w:val="auto"/>
        </w:rPr>
      </w:pPr>
      <w:r>
        <w:rPr>
          <w:i w:val="0"/>
          <w:iCs w:val="0"/>
          <w:color w:val="auto"/>
          <w:spacing w:val="-4"/>
        </w:rPr>
        <w:t>传 真 ： 开户银行： 账户名称： 银行账号：</w:t>
      </w:r>
    </w:p>
    <w:p>
      <w:pPr>
        <w:spacing w:line="297" w:lineRule="auto"/>
        <w:jc w:val="both"/>
        <w:rPr>
          <w:i w:val="0"/>
          <w:iCs w:val="0"/>
          <w:color w:val="auto"/>
        </w:rPr>
        <w:sectPr>
          <w:pgSz w:w="11910" w:h="16840"/>
          <w:pgMar w:top="1380" w:right="1320" w:bottom="1160" w:left="1320" w:header="878" w:footer="975" w:gutter="0"/>
          <w:cols w:space="720" w:num="1"/>
        </w:sectPr>
      </w:pPr>
    </w:p>
    <w:p>
      <w:pPr>
        <w:pStyle w:val="7"/>
        <w:rPr>
          <w:i w:val="0"/>
          <w:iCs w:val="0"/>
          <w:color w:val="auto"/>
          <w:sz w:val="8"/>
        </w:rPr>
      </w:pPr>
    </w:p>
    <w:p>
      <w:pPr>
        <w:pStyle w:val="7"/>
        <w:spacing w:before="66"/>
        <w:ind w:left="480"/>
        <w:rPr>
          <w:i w:val="0"/>
          <w:iCs w:val="0"/>
          <w:color w:val="auto"/>
        </w:rPr>
      </w:pPr>
      <w:r>
        <w:rPr>
          <w:i w:val="0"/>
          <w:iCs w:val="0"/>
          <w:color w:val="auto"/>
        </w:rPr>
        <w:t>此处粘贴中标通知书/发包通知书复印件</w:t>
      </w:r>
    </w:p>
    <w:p>
      <w:pPr>
        <w:rPr>
          <w:i w:val="0"/>
          <w:iCs w:val="0"/>
          <w:color w:val="auto"/>
        </w:rPr>
        <w:sectPr>
          <w:pgSz w:w="11910" w:h="16840"/>
          <w:pgMar w:top="1380" w:right="1320" w:bottom="1160" w:left="1320" w:header="878" w:footer="975" w:gutter="0"/>
          <w:cols w:space="720" w:num="1"/>
        </w:sectPr>
      </w:pPr>
    </w:p>
    <w:p>
      <w:pPr>
        <w:pStyle w:val="7"/>
        <w:rPr>
          <w:i w:val="0"/>
          <w:iCs w:val="0"/>
          <w:color w:val="auto"/>
          <w:sz w:val="8"/>
        </w:rPr>
      </w:pPr>
    </w:p>
    <w:p>
      <w:pPr>
        <w:pStyle w:val="7"/>
        <w:spacing w:before="66"/>
        <w:ind w:left="480"/>
        <w:rPr>
          <w:i w:val="0"/>
          <w:iCs w:val="0"/>
          <w:color w:val="auto"/>
        </w:rPr>
      </w:pPr>
      <w:bookmarkStart w:id="248" w:name="第二部分_通用合同条款"/>
      <w:bookmarkEnd w:id="248"/>
      <w:r>
        <w:rPr>
          <w:i w:val="0"/>
          <w:iCs w:val="0"/>
          <w:color w:val="auto"/>
        </w:rPr>
        <w:t>此处粘贴承包人法定代表人证明书原件及法定代表人身份证复印件</w:t>
      </w:r>
    </w:p>
    <w:p>
      <w:pPr>
        <w:pStyle w:val="7"/>
        <w:spacing w:before="132"/>
        <w:ind w:left="480"/>
        <w:rPr>
          <w:i w:val="0"/>
          <w:iCs w:val="0"/>
          <w:color w:val="auto"/>
        </w:rPr>
      </w:pPr>
      <w:r>
        <w:rPr>
          <w:i w:val="0"/>
          <w:iCs w:val="0"/>
          <w:color w:val="auto"/>
        </w:rPr>
        <w:t>（仅合同正本粘贴）</w:t>
      </w:r>
    </w:p>
    <w:p>
      <w:pPr>
        <w:rPr>
          <w:i w:val="0"/>
          <w:iCs w:val="0"/>
          <w:color w:val="auto"/>
        </w:rPr>
        <w:sectPr>
          <w:pgSz w:w="11910" w:h="16840"/>
          <w:pgMar w:top="1380" w:right="1320" w:bottom="1160" w:left="1320" w:header="878" w:footer="975" w:gutter="0"/>
          <w:cols w:space="720" w:num="1"/>
        </w:sectPr>
      </w:pPr>
    </w:p>
    <w:p>
      <w:pPr>
        <w:pStyle w:val="7"/>
        <w:rPr>
          <w:i w:val="0"/>
          <w:iCs w:val="0"/>
          <w:color w:val="auto"/>
          <w:sz w:val="20"/>
        </w:rPr>
      </w:pPr>
    </w:p>
    <w:p>
      <w:pPr>
        <w:pStyle w:val="7"/>
        <w:spacing w:before="6"/>
        <w:rPr>
          <w:i w:val="0"/>
          <w:iCs w:val="0"/>
          <w:color w:val="auto"/>
          <w:sz w:val="19"/>
        </w:rPr>
      </w:pPr>
    </w:p>
    <w:p>
      <w:pPr>
        <w:pStyle w:val="3"/>
        <w:tabs>
          <w:tab w:val="left" w:pos="1807"/>
        </w:tabs>
        <w:rPr>
          <w:i w:val="0"/>
          <w:iCs w:val="0"/>
          <w:color w:val="auto"/>
        </w:rPr>
      </w:pPr>
      <w:bookmarkStart w:id="249" w:name="_Toc31371"/>
      <w:bookmarkStart w:id="250" w:name="_Toc24569"/>
      <w:bookmarkStart w:id="251" w:name="_Toc1651"/>
      <w:bookmarkStart w:id="252" w:name="_Toc916"/>
      <w:bookmarkStart w:id="253" w:name="_Toc12165"/>
      <w:bookmarkStart w:id="254" w:name="_Toc9981"/>
      <w:bookmarkStart w:id="255" w:name="_Toc19377"/>
      <w:bookmarkStart w:id="256" w:name="_Toc31235"/>
      <w:bookmarkStart w:id="257" w:name="_Toc32234"/>
      <w:bookmarkStart w:id="258" w:name="_Toc17936"/>
      <w:bookmarkStart w:id="259" w:name="_Toc28069"/>
      <w:bookmarkStart w:id="260" w:name="_Toc8"/>
      <w:bookmarkStart w:id="261" w:name="_Toc8991"/>
      <w:bookmarkStart w:id="262" w:name="_Toc29838"/>
      <w:bookmarkStart w:id="263" w:name="_Toc7118"/>
      <w:bookmarkStart w:id="264" w:name="_Toc11284"/>
      <w:bookmarkStart w:id="265" w:name="_Toc12269"/>
      <w:r>
        <w:rPr>
          <w:i w:val="0"/>
          <w:iCs w:val="0"/>
          <w:color w:val="auto"/>
        </w:rPr>
        <w:t>第二部分</w:t>
      </w:r>
      <w:r>
        <w:rPr>
          <w:i w:val="0"/>
          <w:iCs w:val="0"/>
          <w:color w:val="auto"/>
        </w:rPr>
        <w:tab/>
      </w:r>
      <w:r>
        <w:rPr>
          <w:i w:val="0"/>
          <w:iCs w:val="0"/>
          <w:color w:val="auto"/>
        </w:rPr>
        <w:t>通用合同条款</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pStyle w:val="7"/>
        <w:rPr>
          <w:b/>
          <w:i w:val="0"/>
          <w:iCs w:val="0"/>
          <w:color w:val="auto"/>
          <w:sz w:val="20"/>
        </w:rPr>
      </w:pPr>
    </w:p>
    <w:p>
      <w:pPr>
        <w:pStyle w:val="7"/>
        <w:spacing w:before="7"/>
        <w:rPr>
          <w:b/>
          <w:i w:val="0"/>
          <w:iCs w:val="0"/>
          <w:color w:val="auto"/>
          <w:sz w:val="20"/>
        </w:rPr>
      </w:pPr>
    </w:p>
    <w:p>
      <w:pPr>
        <w:pStyle w:val="4"/>
        <w:spacing w:before="66"/>
        <w:ind w:left="0" w:firstLine="482" w:firstLineChars="200"/>
        <w:outlineLvl w:val="1"/>
        <w:rPr>
          <w:i w:val="0"/>
          <w:iCs w:val="0"/>
          <w:color w:val="auto"/>
        </w:rPr>
      </w:pPr>
      <w:bookmarkStart w:id="266" w:name="___一、一般约定"/>
      <w:bookmarkEnd w:id="266"/>
      <w:bookmarkStart w:id="267" w:name="_Toc13985"/>
      <w:bookmarkStart w:id="268" w:name="_Toc31723"/>
      <w:bookmarkStart w:id="269" w:name="_Toc1607"/>
      <w:bookmarkStart w:id="270" w:name="_Toc13781"/>
      <w:bookmarkStart w:id="271" w:name="_Toc10354"/>
      <w:bookmarkStart w:id="272" w:name="_Toc23617"/>
      <w:bookmarkStart w:id="273" w:name="_Toc23496"/>
      <w:bookmarkStart w:id="274" w:name="_Toc2778"/>
      <w:bookmarkStart w:id="275" w:name="_Toc16921"/>
      <w:bookmarkStart w:id="276" w:name="_Toc12112"/>
      <w:bookmarkStart w:id="277" w:name="_Toc6298"/>
      <w:bookmarkStart w:id="278" w:name="_Toc4492"/>
      <w:bookmarkStart w:id="279" w:name="_Toc29844"/>
      <w:bookmarkStart w:id="280" w:name="_Toc6124"/>
      <w:bookmarkStart w:id="281" w:name="_Toc5085"/>
      <w:bookmarkStart w:id="282" w:name="_Toc3788"/>
      <w:bookmarkStart w:id="283" w:name="_Toc23487"/>
      <w:r>
        <w:rPr>
          <w:i w:val="0"/>
          <w:iCs w:val="0"/>
          <w:color w:val="auto"/>
        </w:rPr>
        <w:t>一、一般约定</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pStyle w:val="7"/>
        <w:spacing w:before="10"/>
        <w:ind w:firstLine="522" w:firstLineChars="200"/>
        <w:rPr>
          <w:b/>
          <w:i w:val="0"/>
          <w:iCs w:val="0"/>
          <w:color w:val="auto"/>
          <w:sz w:val="26"/>
        </w:rPr>
      </w:pPr>
    </w:p>
    <w:p>
      <w:pPr>
        <w:pStyle w:val="4"/>
        <w:numPr>
          <w:ilvl w:val="1"/>
          <w:numId w:val="0"/>
        </w:numPr>
        <w:tabs>
          <w:tab w:val="left" w:pos="1268"/>
        </w:tabs>
        <w:ind w:left="0" w:firstLine="474" w:firstLineChars="200"/>
        <w:rPr>
          <w:i w:val="0"/>
          <w:iCs w:val="0"/>
          <w:color w:val="auto"/>
        </w:rPr>
      </w:pPr>
      <w:bookmarkStart w:id="284" w:name="___1.1_词语定义"/>
      <w:bookmarkEnd w:id="284"/>
      <w:bookmarkStart w:id="285" w:name="_Toc31674"/>
      <w:bookmarkStart w:id="286" w:name="_Toc27451"/>
      <w:bookmarkStart w:id="287" w:name="_Toc8597"/>
      <w:bookmarkStart w:id="288" w:name="_Toc7743"/>
      <w:bookmarkStart w:id="289" w:name="_Toc18713"/>
      <w:r>
        <w:rPr>
          <w:rFonts w:hint="default" w:ascii="Calibri" w:hAnsi="Calibri" w:eastAsia="宋体" w:cs="Calibri"/>
          <w:b w:val="0"/>
          <w:bCs/>
          <w:i w:val="0"/>
          <w:iCs w:val="0"/>
          <w:color w:val="auto"/>
          <w:w w:val="99"/>
          <w:sz w:val="24"/>
          <w:szCs w:val="24"/>
          <w:lang w:val="zh-CN" w:eastAsia="zh-CN" w:bidi="zh-CN"/>
        </w:rPr>
        <w:t>1.1</w:t>
      </w:r>
      <w:r>
        <w:rPr>
          <w:i w:val="0"/>
          <w:iCs w:val="0"/>
          <w:color w:val="auto"/>
        </w:rPr>
        <w:t>词语定义</w:t>
      </w:r>
      <w:bookmarkEnd w:id="285"/>
      <w:bookmarkEnd w:id="286"/>
      <w:bookmarkEnd w:id="287"/>
      <w:bookmarkEnd w:id="288"/>
      <w:bookmarkEnd w:id="289"/>
    </w:p>
    <w:p>
      <w:pPr>
        <w:pStyle w:val="7"/>
        <w:ind w:firstLine="402" w:firstLineChars="200"/>
        <w:rPr>
          <w:b/>
          <w:i w:val="0"/>
          <w:iCs w:val="0"/>
          <w:color w:val="auto"/>
          <w:sz w:val="20"/>
        </w:rPr>
      </w:pPr>
    </w:p>
    <w:p>
      <w:pPr>
        <w:pStyle w:val="7"/>
        <w:ind w:left="0" w:firstLine="480" w:firstLineChars="200"/>
        <w:rPr>
          <w:rFonts w:hint="eastAsia"/>
          <w:i w:val="0"/>
          <w:iCs w:val="0"/>
          <w:color w:val="auto"/>
        </w:rPr>
      </w:pPr>
      <w:r>
        <w:rPr>
          <w:i w:val="0"/>
          <w:iCs w:val="0"/>
          <w:color w:val="auto"/>
        </w:rPr>
        <w:t>下列词语除专用合同条款另有约定外，应具有本条所赋予的含义。</w:t>
      </w:r>
    </w:p>
    <w:p>
      <w:pPr>
        <w:pStyle w:val="23"/>
        <w:numPr>
          <w:ilvl w:val="2"/>
          <w:numId w:val="0"/>
        </w:numPr>
        <w:tabs>
          <w:tab w:val="left" w:pos="1680"/>
        </w:tabs>
        <w:spacing w:before="158" w:line="364" w:lineRule="auto"/>
        <w:ind w:left="0" w:right="477"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1.1.1</w:t>
      </w:r>
      <w:r>
        <w:rPr>
          <w:i w:val="0"/>
          <w:iCs w:val="0"/>
          <w:color w:val="auto"/>
          <w:spacing w:val="-10"/>
          <w:sz w:val="24"/>
        </w:rPr>
        <w:t>合同：指根据法律规定和合同当事人约定具有约束力的文件，构成合</w:t>
      </w:r>
      <w:r>
        <w:rPr>
          <w:i w:val="0"/>
          <w:iCs w:val="0"/>
          <w:color w:val="auto"/>
          <w:spacing w:val="-7"/>
          <w:sz w:val="24"/>
        </w:rPr>
        <w:t>同的文件包括合同协议书、专用合同条款及其附件、通用合同条款、中标通知书</w:t>
      </w:r>
    </w:p>
    <w:p>
      <w:pPr>
        <w:pStyle w:val="7"/>
        <w:spacing w:line="364" w:lineRule="auto"/>
        <w:ind w:left="0" w:right="481" w:firstLine="480" w:firstLineChars="200"/>
        <w:rPr>
          <w:i w:val="0"/>
          <w:iCs w:val="0"/>
          <w:color w:val="auto"/>
        </w:rPr>
      </w:pPr>
      <w:r>
        <w:rPr>
          <w:i w:val="0"/>
          <w:iCs w:val="0"/>
          <w:color w:val="auto"/>
        </w:rPr>
        <w:t>（如果有</w:t>
      </w:r>
      <w:r>
        <w:rPr>
          <w:i w:val="0"/>
          <w:iCs w:val="0"/>
          <w:color w:val="auto"/>
          <w:spacing w:val="-15"/>
        </w:rPr>
        <w:t>）</w:t>
      </w:r>
      <w:r>
        <w:rPr>
          <w:i w:val="0"/>
          <w:iCs w:val="0"/>
          <w:color w:val="auto"/>
          <w:spacing w:val="-5"/>
        </w:rPr>
        <w:t>、投标文件及其附件</w:t>
      </w:r>
      <w:r>
        <w:rPr>
          <w:i w:val="0"/>
          <w:iCs w:val="0"/>
          <w:color w:val="auto"/>
        </w:rPr>
        <w:t>（如果有</w:t>
      </w:r>
      <w:r>
        <w:rPr>
          <w:i w:val="0"/>
          <w:iCs w:val="0"/>
          <w:color w:val="auto"/>
          <w:spacing w:val="-15"/>
        </w:rPr>
        <w:t>）</w:t>
      </w:r>
      <w:r>
        <w:rPr>
          <w:i w:val="0"/>
          <w:iCs w:val="0"/>
          <w:color w:val="auto"/>
          <w:spacing w:val="-7"/>
        </w:rPr>
        <w:t>、合同附件、技术标准和要求、图纸</w:t>
      </w:r>
      <w:r>
        <w:rPr>
          <w:i w:val="0"/>
          <w:iCs w:val="0"/>
          <w:color w:val="auto"/>
        </w:rPr>
        <w:t>以及其他合同文件。</w:t>
      </w:r>
    </w:p>
    <w:p>
      <w:pPr>
        <w:pStyle w:val="23"/>
        <w:numPr>
          <w:ilvl w:val="2"/>
          <w:numId w:val="0"/>
        </w:numPr>
        <w:tabs>
          <w:tab w:val="left" w:pos="1680"/>
        </w:tabs>
        <w:spacing w:line="364" w:lineRule="auto"/>
        <w:ind w:left="0" w:right="477"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1.1.2</w:t>
      </w:r>
      <w:r>
        <w:rPr>
          <w:i w:val="0"/>
          <w:iCs w:val="0"/>
          <w:color w:val="auto"/>
          <w:spacing w:val="-10"/>
          <w:sz w:val="24"/>
        </w:rPr>
        <w:t>合同协议书：指构成合同的由发包人和承包人共同签署的称为“合同</w:t>
      </w:r>
      <w:r>
        <w:rPr>
          <w:i w:val="0"/>
          <w:iCs w:val="0"/>
          <w:color w:val="auto"/>
          <w:sz w:val="24"/>
        </w:rPr>
        <w:t>协议书”的书面文件。</w:t>
      </w:r>
    </w:p>
    <w:p>
      <w:pPr>
        <w:pStyle w:val="23"/>
        <w:numPr>
          <w:ilvl w:val="2"/>
          <w:numId w:val="0"/>
        </w:numPr>
        <w:tabs>
          <w:tab w:val="left" w:pos="1680"/>
        </w:tabs>
        <w:spacing w:line="362" w:lineRule="auto"/>
        <w:ind w:left="0" w:right="477"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1.1.3</w:t>
      </w:r>
      <w:r>
        <w:rPr>
          <w:i w:val="0"/>
          <w:iCs w:val="0"/>
          <w:color w:val="auto"/>
          <w:spacing w:val="-11"/>
          <w:sz w:val="24"/>
        </w:rPr>
        <w:t>通用合同条款：是根据法律、行政法规规定及建设工程勘察设计的需</w:t>
      </w:r>
      <w:r>
        <w:rPr>
          <w:i w:val="0"/>
          <w:iCs w:val="0"/>
          <w:color w:val="auto"/>
          <w:sz w:val="24"/>
        </w:rPr>
        <w:t>要订立，通用于建设工程勘察设计的合同条款。</w:t>
      </w:r>
    </w:p>
    <w:p>
      <w:pPr>
        <w:pStyle w:val="23"/>
        <w:numPr>
          <w:ilvl w:val="2"/>
          <w:numId w:val="0"/>
        </w:numPr>
        <w:tabs>
          <w:tab w:val="left" w:pos="1680"/>
        </w:tabs>
        <w:spacing w:before="2" w:line="364" w:lineRule="auto"/>
        <w:ind w:left="0" w:right="357"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1.1.4</w:t>
      </w:r>
      <w:r>
        <w:rPr>
          <w:i w:val="0"/>
          <w:iCs w:val="0"/>
          <w:color w:val="auto"/>
          <w:spacing w:val="-8"/>
          <w:sz w:val="24"/>
        </w:rPr>
        <w:t>专用合同条款：是发包人与承包人根据法律、行政法规规定，结合具</w:t>
      </w:r>
      <w:r>
        <w:rPr>
          <w:i w:val="0"/>
          <w:iCs w:val="0"/>
          <w:color w:val="auto"/>
          <w:spacing w:val="-17"/>
          <w:sz w:val="24"/>
        </w:rPr>
        <w:t>体工程实际，经协商达成一致意见的合同条款，是对通用合同条款的细化、完善、</w:t>
      </w:r>
      <w:r>
        <w:rPr>
          <w:i w:val="0"/>
          <w:iCs w:val="0"/>
          <w:color w:val="auto"/>
          <w:sz w:val="24"/>
        </w:rPr>
        <w:t>补充、修改或另行约定。</w:t>
      </w:r>
    </w:p>
    <w:p>
      <w:pPr>
        <w:pStyle w:val="23"/>
        <w:numPr>
          <w:ilvl w:val="2"/>
          <w:numId w:val="0"/>
        </w:numPr>
        <w:tabs>
          <w:tab w:val="left" w:pos="1680"/>
        </w:tabs>
        <w:spacing w:line="364" w:lineRule="auto"/>
        <w:ind w:left="0" w:right="385"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1.1.5</w:t>
      </w:r>
      <w:r>
        <w:rPr>
          <w:i w:val="0"/>
          <w:iCs w:val="0"/>
          <w:color w:val="auto"/>
          <w:spacing w:val="-11"/>
          <w:sz w:val="24"/>
        </w:rPr>
        <w:t>发包人：指与承包人签定合同协议书的当事人以及取得该当事人资格的合法继承人，包括本合同发包人中的建设单位和建设管理单位（即代建单位</w:t>
      </w:r>
      <w:r>
        <w:rPr>
          <w:i w:val="0"/>
          <w:iCs w:val="0"/>
          <w:color w:val="auto"/>
          <w:spacing w:val="-19"/>
          <w:sz w:val="24"/>
        </w:rPr>
        <w:t>）</w:t>
      </w:r>
    </w:p>
    <w:p>
      <w:pPr>
        <w:pStyle w:val="23"/>
        <w:numPr>
          <w:ilvl w:val="2"/>
          <w:numId w:val="0"/>
        </w:numPr>
        <w:tabs>
          <w:tab w:val="left" w:pos="1680"/>
        </w:tabs>
        <w:spacing w:line="364" w:lineRule="auto"/>
        <w:ind w:left="0" w:right="477"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1.1.6</w:t>
      </w:r>
      <w:r>
        <w:rPr>
          <w:i w:val="0"/>
          <w:iCs w:val="0"/>
          <w:color w:val="auto"/>
          <w:spacing w:val="-11"/>
          <w:sz w:val="24"/>
        </w:rPr>
        <w:t>承包人：指在合同协议书中约定，被发包人接受的具有工程勘察设计</w:t>
      </w:r>
      <w:r>
        <w:rPr>
          <w:i w:val="0"/>
          <w:iCs w:val="0"/>
          <w:color w:val="auto"/>
          <w:sz w:val="24"/>
        </w:rPr>
        <w:t>资质的当事人以及取得该当事人资格的合法继承人。</w:t>
      </w:r>
    </w:p>
    <w:p>
      <w:pPr>
        <w:pStyle w:val="23"/>
        <w:numPr>
          <w:ilvl w:val="2"/>
          <w:numId w:val="0"/>
        </w:numPr>
        <w:tabs>
          <w:tab w:val="left" w:pos="1680"/>
        </w:tabs>
        <w:spacing w:line="364" w:lineRule="auto"/>
        <w:ind w:left="0" w:right="477"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1.1.7</w:t>
      </w:r>
      <w:r>
        <w:rPr>
          <w:i w:val="0"/>
          <w:iCs w:val="0"/>
          <w:color w:val="auto"/>
          <w:spacing w:val="-12"/>
          <w:sz w:val="24"/>
        </w:rPr>
        <w:t>工程：指发包人与承包人在合同协议书中约定的勘察设计范围内的项</w:t>
      </w:r>
      <w:r>
        <w:rPr>
          <w:i w:val="0"/>
          <w:iCs w:val="0"/>
          <w:color w:val="auto"/>
          <w:sz w:val="24"/>
        </w:rPr>
        <w:t>目。</w:t>
      </w:r>
    </w:p>
    <w:p>
      <w:pPr>
        <w:pStyle w:val="23"/>
        <w:numPr>
          <w:ilvl w:val="2"/>
          <w:numId w:val="0"/>
        </w:numPr>
        <w:tabs>
          <w:tab w:val="left" w:pos="1680"/>
        </w:tabs>
        <w:spacing w:line="364" w:lineRule="auto"/>
        <w:ind w:left="0" w:right="477"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1.1.8</w:t>
      </w:r>
      <w:r>
        <w:rPr>
          <w:i w:val="0"/>
          <w:iCs w:val="0"/>
          <w:color w:val="auto"/>
          <w:spacing w:val="-9"/>
          <w:sz w:val="24"/>
        </w:rPr>
        <w:t>勘察设计任务书：指由发包人就工程勘察设计范围、内容和技术标准</w:t>
      </w:r>
      <w:r>
        <w:rPr>
          <w:i w:val="0"/>
          <w:iCs w:val="0"/>
          <w:color w:val="auto"/>
          <w:sz w:val="24"/>
        </w:rPr>
        <w:t>等提出要求的书面文件。勘察设计任务书构成合同文件组成部分。</w:t>
      </w:r>
    </w:p>
    <w:p>
      <w:pPr>
        <w:pStyle w:val="23"/>
        <w:numPr>
          <w:ilvl w:val="2"/>
          <w:numId w:val="0"/>
        </w:numPr>
        <w:tabs>
          <w:tab w:val="left" w:pos="1680"/>
        </w:tabs>
        <w:spacing w:line="364" w:lineRule="auto"/>
        <w:ind w:left="0" w:right="477"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1.1.9</w:t>
      </w:r>
      <w:r>
        <w:rPr>
          <w:i w:val="0"/>
          <w:iCs w:val="0"/>
          <w:color w:val="auto"/>
          <w:spacing w:val="-10"/>
          <w:sz w:val="24"/>
        </w:rPr>
        <w:t>合同价款：指合同当事人在合同协议书中约定，发包人用以支付承包</w:t>
      </w:r>
      <w:r>
        <w:rPr>
          <w:i w:val="0"/>
          <w:iCs w:val="0"/>
          <w:color w:val="auto"/>
          <w:sz w:val="24"/>
        </w:rPr>
        <w:t>人完成合同约定范围内工程勘察设计工作的款项。</w:t>
      </w:r>
    </w:p>
    <w:p>
      <w:pPr>
        <w:pStyle w:val="23"/>
        <w:numPr>
          <w:ilvl w:val="2"/>
          <w:numId w:val="0"/>
        </w:numPr>
        <w:tabs>
          <w:tab w:val="left" w:pos="1800"/>
        </w:tabs>
        <w:ind w:left="0"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1.1.10</w:t>
      </w:r>
      <w:r>
        <w:rPr>
          <w:i w:val="0"/>
          <w:iCs w:val="0"/>
          <w:color w:val="auto"/>
          <w:sz w:val="24"/>
        </w:rPr>
        <w:t>费用：指为履行合同所发生的或将要发生的必需的支出。</w:t>
      </w:r>
    </w:p>
    <w:p>
      <w:pPr>
        <w:pStyle w:val="23"/>
        <w:numPr>
          <w:ilvl w:val="2"/>
          <w:numId w:val="0"/>
        </w:numPr>
        <w:tabs>
          <w:tab w:val="left" w:pos="1800"/>
        </w:tabs>
        <w:spacing w:before="153"/>
        <w:ind w:left="0"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1.1.11</w:t>
      </w:r>
      <w:r>
        <w:rPr>
          <w:i w:val="0"/>
          <w:iCs w:val="0"/>
          <w:color w:val="auto"/>
          <w:sz w:val="24"/>
        </w:rPr>
        <w:t>工期：指合同当事人在合同协议书中约定，按总日历天数（包括法</w:t>
      </w:r>
    </w:p>
    <w:p>
      <w:pPr>
        <w:ind w:firstLine="480" w:firstLineChars="200"/>
        <w:rPr>
          <w:i w:val="0"/>
          <w:iCs w:val="0"/>
          <w:color w:val="auto"/>
          <w:sz w:val="24"/>
        </w:rPr>
        <w:sectPr>
          <w:pgSz w:w="11910" w:h="16840"/>
          <w:pgMar w:top="1380" w:right="1320" w:bottom="1160" w:left="1320" w:header="878" w:footer="975" w:gutter="0"/>
          <w:cols w:space="720" w:num="1"/>
        </w:sectPr>
      </w:pPr>
    </w:p>
    <w:p>
      <w:pPr>
        <w:pStyle w:val="7"/>
        <w:spacing w:before="56"/>
        <w:ind w:left="0" w:firstLine="480" w:firstLineChars="200"/>
        <w:rPr>
          <w:i w:val="0"/>
          <w:iCs w:val="0"/>
          <w:color w:val="auto"/>
        </w:rPr>
      </w:pPr>
      <w:r>
        <w:rPr>
          <w:i w:val="0"/>
          <w:iCs w:val="0"/>
          <w:color w:val="auto"/>
        </w:rPr>
        <w:t>定节假日）计算的工作天数。</w:t>
      </w:r>
    </w:p>
    <w:p>
      <w:pPr>
        <w:pStyle w:val="23"/>
        <w:numPr>
          <w:ilvl w:val="2"/>
          <w:numId w:val="0"/>
        </w:numPr>
        <w:tabs>
          <w:tab w:val="left" w:pos="1800"/>
        </w:tabs>
        <w:spacing w:before="160"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1.1.12</w:t>
      </w:r>
      <w:r>
        <w:rPr>
          <w:i w:val="0"/>
          <w:iCs w:val="0"/>
          <w:color w:val="auto"/>
          <w:sz w:val="24"/>
        </w:rPr>
        <w:t>天：除特别指明外，均指日历天。约定按天计算时间的，开始当天</w:t>
      </w:r>
      <w:r>
        <w:rPr>
          <w:i w:val="0"/>
          <w:iCs w:val="0"/>
          <w:color w:val="auto"/>
          <w:spacing w:val="-11"/>
          <w:sz w:val="24"/>
        </w:rPr>
        <w:t>不计入，从次日开始计算。时限的最后一天是休息日或者其他法定节假日的，以</w:t>
      </w:r>
      <w:r>
        <w:rPr>
          <w:i w:val="0"/>
          <w:iCs w:val="0"/>
          <w:color w:val="auto"/>
          <w:spacing w:val="-2"/>
          <w:sz w:val="24"/>
        </w:rPr>
        <w:t xml:space="preserve">节假日次日为时限的最后一天，时限的最后一天的截止时间为当日 </w:t>
      </w:r>
      <w:r>
        <w:rPr>
          <w:i w:val="0"/>
          <w:iCs w:val="0"/>
          <w:color w:val="auto"/>
          <w:sz w:val="24"/>
        </w:rPr>
        <w:t>24</w:t>
      </w:r>
      <w:r>
        <w:rPr>
          <w:i w:val="0"/>
          <w:iCs w:val="0"/>
          <w:color w:val="auto"/>
          <w:spacing w:val="-20"/>
          <w:sz w:val="24"/>
        </w:rPr>
        <w:t xml:space="preserve"> 时。</w:t>
      </w:r>
    </w:p>
    <w:p>
      <w:pPr>
        <w:pStyle w:val="23"/>
        <w:numPr>
          <w:ilvl w:val="2"/>
          <w:numId w:val="0"/>
        </w:numPr>
        <w:tabs>
          <w:tab w:val="left" w:pos="1800"/>
        </w:tabs>
        <w:spacing w:line="364" w:lineRule="auto"/>
        <w:ind w:left="0" w:right="505"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1.1.13</w:t>
      </w:r>
      <w:r>
        <w:rPr>
          <w:i w:val="0"/>
          <w:iCs w:val="0"/>
          <w:color w:val="auto"/>
          <w:spacing w:val="-1"/>
          <w:sz w:val="24"/>
        </w:rPr>
        <w:t>开工日期：指合同当事人在合同中约定，承包人开始工作的绝对或</w:t>
      </w:r>
      <w:r>
        <w:rPr>
          <w:i w:val="0"/>
          <w:iCs w:val="0"/>
          <w:color w:val="auto"/>
          <w:sz w:val="24"/>
        </w:rPr>
        <w:t>相对日期。</w:t>
      </w:r>
    </w:p>
    <w:p>
      <w:pPr>
        <w:pStyle w:val="23"/>
        <w:numPr>
          <w:ilvl w:val="2"/>
          <w:numId w:val="0"/>
        </w:numPr>
        <w:tabs>
          <w:tab w:val="left" w:pos="1800"/>
        </w:tabs>
        <w:spacing w:line="364" w:lineRule="auto"/>
        <w:ind w:left="0" w:right="505"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1.1.14</w:t>
      </w:r>
      <w:r>
        <w:rPr>
          <w:i w:val="0"/>
          <w:iCs w:val="0"/>
          <w:color w:val="auto"/>
          <w:spacing w:val="-1"/>
          <w:sz w:val="24"/>
        </w:rPr>
        <w:t>成果提交日期：指合同当事人在合同中约定，承包人完成合同范围</w:t>
      </w:r>
      <w:r>
        <w:rPr>
          <w:i w:val="0"/>
          <w:iCs w:val="0"/>
          <w:color w:val="auto"/>
          <w:sz w:val="24"/>
        </w:rPr>
        <w:t>内工作并提交成果资料的绝对或相对日期。</w:t>
      </w:r>
    </w:p>
    <w:p>
      <w:pPr>
        <w:pStyle w:val="23"/>
        <w:numPr>
          <w:ilvl w:val="2"/>
          <w:numId w:val="0"/>
        </w:numPr>
        <w:tabs>
          <w:tab w:val="left" w:pos="1800"/>
        </w:tabs>
        <w:spacing w:line="362" w:lineRule="auto"/>
        <w:ind w:left="0" w:right="505"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1.1.15</w:t>
      </w:r>
      <w:r>
        <w:rPr>
          <w:i w:val="0"/>
          <w:iCs w:val="0"/>
          <w:color w:val="auto"/>
          <w:spacing w:val="-1"/>
          <w:sz w:val="24"/>
        </w:rPr>
        <w:t>作业场地：指工程勘察作业的场所以及发包人具体指定的供工程勘</w:t>
      </w:r>
      <w:r>
        <w:rPr>
          <w:i w:val="0"/>
          <w:iCs w:val="0"/>
          <w:color w:val="auto"/>
          <w:sz w:val="24"/>
        </w:rPr>
        <w:t>察作业使用的其他场所。</w:t>
      </w:r>
    </w:p>
    <w:p>
      <w:pPr>
        <w:pStyle w:val="23"/>
        <w:numPr>
          <w:ilvl w:val="2"/>
          <w:numId w:val="0"/>
        </w:numPr>
        <w:tabs>
          <w:tab w:val="left" w:pos="1800"/>
        </w:tabs>
        <w:spacing w:line="364" w:lineRule="auto"/>
        <w:ind w:left="0" w:right="505"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1.1.16</w:t>
      </w:r>
      <w:r>
        <w:rPr>
          <w:i w:val="0"/>
          <w:iCs w:val="0"/>
          <w:color w:val="auto"/>
          <w:sz w:val="24"/>
        </w:rPr>
        <w:t>书面形式：指合同书、信件和数据电文（</w:t>
      </w:r>
      <w:r>
        <w:rPr>
          <w:i w:val="0"/>
          <w:iCs w:val="0"/>
          <w:color w:val="auto"/>
          <w:spacing w:val="-2"/>
          <w:sz w:val="24"/>
        </w:rPr>
        <w:t>包括电报、电传、传真、</w:t>
      </w:r>
      <w:r>
        <w:rPr>
          <w:i w:val="0"/>
          <w:iCs w:val="0"/>
          <w:color w:val="auto"/>
          <w:sz w:val="24"/>
        </w:rPr>
        <w:t>电子数据交换和电子邮件）等可以有形地表现所载内容的形式。</w:t>
      </w:r>
    </w:p>
    <w:p>
      <w:pPr>
        <w:pStyle w:val="23"/>
        <w:numPr>
          <w:ilvl w:val="2"/>
          <w:numId w:val="0"/>
        </w:numPr>
        <w:tabs>
          <w:tab w:val="left" w:pos="1800"/>
        </w:tabs>
        <w:spacing w:before="1" w:line="362" w:lineRule="auto"/>
        <w:ind w:left="0" w:right="385"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1.1.17</w:t>
      </w:r>
      <w:r>
        <w:rPr>
          <w:i w:val="0"/>
          <w:iCs w:val="0"/>
          <w:color w:val="auto"/>
          <w:sz w:val="24"/>
        </w:rPr>
        <w:t>索赔：指在合同履行过程中，一方违反合同约定，直接或间接地给另一方造成实际损失，受损方向违约方提出经济赔偿和（或）</w:t>
      </w:r>
      <w:r>
        <w:rPr>
          <w:i w:val="0"/>
          <w:iCs w:val="0"/>
          <w:color w:val="auto"/>
          <w:spacing w:val="-3"/>
          <w:sz w:val="24"/>
        </w:rPr>
        <w:t>工期顺延的要求。</w:t>
      </w:r>
    </w:p>
    <w:p>
      <w:pPr>
        <w:pStyle w:val="23"/>
        <w:numPr>
          <w:ilvl w:val="2"/>
          <w:numId w:val="0"/>
        </w:numPr>
        <w:tabs>
          <w:tab w:val="left" w:pos="1800"/>
        </w:tabs>
        <w:spacing w:before="5" w:line="362" w:lineRule="auto"/>
        <w:ind w:left="0" w:right="505"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1.1.18</w:t>
      </w:r>
      <w:r>
        <w:rPr>
          <w:i w:val="0"/>
          <w:iCs w:val="0"/>
          <w:color w:val="auto"/>
          <w:spacing w:val="-1"/>
          <w:sz w:val="24"/>
        </w:rPr>
        <w:t>不利物质条件：指承包人在作业场地遇到的不可预见的自然物质条</w:t>
      </w:r>
      <w:r>
        <w:rPr>
          <w:i w:val="0"/>
          <w:iCs w:val="0"/>
          <w:color w:val="auto"/>
          <w:sz w:val="24"/>
        </w:rPr>
        <w:t>件、非自然的物质障碍和污染物。</w:t>
      </w:r>
    </w:p>
    <w:p>
      <w:pPr>
        <w:pStyle w:val="23"/>
        <w:numPr>
          <w:ilvl w:val="2"/>
          <w:numId w:val="0"/>
        </w:numPr>
        <w:tabs>
          <w:tab w:val="left" w:pos="1800"/>
        </w:tabs>
        <w:spacing w:before="5" w:line="362" w:lineRule="auto"/>
        <w:ind w:left="0" w:right="505"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1.1.19</w:t>
      </w:r>
      <w:r>
        <w:rPr>
          <w:i w:val="0"/>
          <w:iCs w:val="0"/>
          <w:color w:val="auto"/>
          <w:spacing w:val="-1"/>
          <w:sz w:val="24"/>
        </w:rPr>
        <w:t>后期服务：指承包人提交成果资料后，为发包人提供的后续技术服</w:t>
      </w:r>
      <w:r>
        <w:rPr>
          <w:i w:val="0"/>
          <w:iCs w:val="0"/>
          <w:color w:val="auto"/>
          <w:sz w:val="24"/>
        </w:rPr>
        <w:t>务工作和程序性工作，如报告成果咨询、现场交桩和竣工验收等。</w:t>
      </w:r>
    </w:p>
    <w:p>
      <w:pPr>
        <w:pStyle w:val="7"/>
        <w:spacing w:before="1"/>
        <w:ind w:firstLine="400" w:firstLineChars="200"/>
        <w:rPr>
          <w:i w:val="0"/>
          <w:iCs w:val="0"/>
          <w:color w:val="auto"/>
          <w:sz w:val="20"/>
        </w:rPr>
      </w:pPr>
    </w:p>
    <w:p>
      <w:pPr>
        <w:pStyle w:val="4"/>
        <w:numPr>
          <w:ilvl w:val="1"/>
          <w:numId w:val="0"/>
        </w:numPr>
        <w:tabs>
          <w:tab w:val="left" w:pos="1388"/>
        </w:tabs>
        <w:ind w:left="0" w:firstLine="474" w:firstLineChars="200"/>
        <w:rPr>
          <w:i w:val="0"/>
          <w:iCs w:val="0"/>
          <w:color w:val="auto"/>
        </w:rPr>
      </w:pPr>
      <w:bookmarkStart w:id="290" w:name="_Toc30362"/>
      <w:bookmarkStart w:id="291" w:name="_Toc28354"/>
      <w:bookmarkStart w:id="292" w:name="_Toc18157"/>
      <w:bookmarkStart w:id="293" w:name="_Toc27892"/>
      <w:bookmarkStart w:id="294" w:name="_Toc8244"/>
      <w:r>
        <w:rPr>
          <w:rFonts w:hint="default" w:ascii="Calibri" w:hAnsi="Calibri" w:eastAsia="宋体" w:cs="Calibri"/>
          <w:b w:val="0"/>
          <w:bCs/>
          <w:i w:val="0"/>
          <w:iCs w:val="0"/>
          <w:color w:val="auto"/>
          <w:w w:val="99"/>
          <w:sz w:val="24"/>
          <w:szCs w:val="24"/>
          <w:lang w:val="zh-CN" w:eastAsia="zh-CN" w:bidi="zh-CN"/>
        </w:rPr>
        <w:t>1.2</w:t>
      </w:r>
      <w:r>
        <w:rPr>
          <w:i w:val="0"/>
          <w:iCs w:val="0"/>
          <w:color w:val="auto"/>
        </w:rPr>
        <w:t>合同文件及优先解释顺序</w:t>
      </w:r>
      <w:bookmarkEnd w:id="290"/>
      <w:bookmarkEnd w:id="291"/>
      <w:bookmarkEnd w:id="292"/>
      <w:bookmarkEnd w:id="293"/>
      <w:bookmarkEnd w:id="294"/>
    </w:p>
    <w:p>
      <w:pPr>
        <w:pStyle w:val="7"/>
        <w:spacing w:before="10"/>
        <w:ind w:firstLine="381" w:firstLineChars="200"/>
        <w:rPr>
          <w:b/>
          <w:i w:val="0"/>
          <w:iCs w:val="0"/>
          <w:color w:val="auto"/>
          <w:sz w:val="19"/>
        </w:rPr>
      </w:pPr>
    </w:p>
    <w:p>
      <w:pPr>
        <w:pStyle w:val="23"/>
        <w:numPr>
          <w:ilvl w:val="2"/>
          <w:numId w:val="0"/>
        </w:numPr>
        <w:tabs>
          <w:tab w:val="left" w:pos="1680"/>
        </w:tabs>
        <w:spacing w:line="364" w:lineRule="auto"/>
        <w:ind w:left="0" w:right="477"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1.2.1</w:t>
      </w:r>
      <w:r>
        <w:rPr>
          <w:i w:val="0"/>
          <w:iCs w:val="0"/>
          <w:color w:val="auto"/>
          <w:spacing w:val="-7"/>
          <w:sz w:val="24"/>
        </w:rPr>
        <w:t>合同文件应能相互解释，互为说明。除专用合同条款另有约定外，组</w:t>
      </w:r>
      <w:r>
        <w:rPr>
          <w:i w:val="0"/>
          <w:iCs w:val="0"/>
          <w:color w:val="auto"/>
          <w:sz w:val="24"/>
        </w:rPr>
        <w:t>成本合同的文件及优先解释顺序如下：</w:t>
      </w:r>
    </w:p>
    <w:p>
      <w:pPr>
        <w:pStyle w:val="23"/>
        <w:numPr>
          <w:ilvl w:val="0"/>
          <w:numId w:val="1"/>
        </w:numPr>
        <w:tabs>
          <w:tab w:val="left" w:pos="1537"/>
        </w:tabs>
        <w:spacing w:line="306" w:lineRule="exact"/>
        <w:ind w:left="0" w:firstLine="480" w:firstLineChars="200"/>
        <w:rPr>
          <w:i w:val="0"/>
          <w:iCs w:val="0"/>
          <w:color w:val="auto"/>
          <w:sz w:val="24"/>
        </w:rPr>
      </w:pPr>
      <w:r>
        <w:rPr>
          <w:i w:val="0"/>
          <w:iCs w:val="0"/>
          <w:color w:val="auto"/>
          <w:sz w:val="24"/>
        </w:rPr>
        <w:t>合同履行期间双方签订的补充合同（协议）或修正文件（如有）；</w:t>
      </w:r>
    </w:p>
    <w:p>
      <w:pPr>
        <w:pStyle w:val="23"/>
        <w:numPr>
          <w:ilvl w:val="0"/>
          <w:numId w:val="1"/>
        </w:numPr>
        <w:tabs>
          <w:tab w:val="left" w:pos="1561"/>
        </w:tabs>
        <w:spacing w:before="161"/>
        <w:ind w:left="0" w:firstLine="480" w:firstLineChars="200"/>
        <w:rPr>
          <w:i w:val="0"/>
          <w:iCs w:val="0"/>
          <w:color w:val="auto"/>
          <w:sz w:val="24"/>
        </w:rPr>
      </w:pPr>
      <w:r>
        <w:rPr>
          <w:i w:val="0"/>
          <w:iCs w:val="0"/>
          <w:color w:val="auto"/>
          <w:sz w:val="24"/>
        </w:rPr>
        <w:t>合同协议书；</w:t>
      </w:r>
    </w:p>
    <w:p>
      <w:pPr>
        <w:pStyle w:val="23"/>
        <w:numPr>
          <w:ilvl w:val="0"/>
          <w:numId w:val="1"/>
        </w:numPr>
        <w:tabs>
          <w:tab w:val="left" w:pos="1561"/>
        </w:tabs>
        <w:spacing w:before="160"/>
        <w:ind w:left="0" w:firstLine="480" w:firstLineChars="200"/>
        <w:rPr>
          <w:i w:val="0"/>
          <w:iCs w:val="0"/>
          <w:color w:val="auto"/>
          <w:sz w:val="24"/>
        </w:rPr>
      </w:pPr>
      <w:r>
        <w:rPr>
          <w:i w:val="0"/>
          <w:iCs w:val="0"/>
          <w:color w:val="auto"/>
          <w:sz w:val="24"/>
        </w:rPr>
        <w:t>中标通知书（如有）；</w:t>
      </w:r>
    </w:p>
    <w:p>
      <w:pPr>
        <w:pStyle w:val="23"/>
        <w:numPr>
          <w:ilvl w:val="0"/>
          <w:numId w:val="1"/>
        </w:numPr>
        <w:tabs>
          <w:tab w:val="left" w:pos="1561"/>
        </w:tabs>
        <w:spacing w:before="159"/>
        <w:ind w:left="0" w:firstLine="480" w:firstLineChars="200"/>
        <w:rPr>
          <w:i w:val="0"/>
          <w:iCs w:val="0"/>
          <w:color w:val="auto"/>
          <w:sz w:val="24"/>
        </w:rPr>
      </w:pPr>
      <w:r>
        <w:rPr>
          <w:i w:val="0"/>
          <w:iCs w:val="0"/>
          <w:color w:val="auto"/>
          <w:sz w:val="24"/>
        </w:rPr>
        <w:t>专用合同条款；</w:t>
      </w:r>
    </w:p>
    <w:p>
      <w:pPr>
        <w:pStyle w:val="23"/>
        <w:numPr>
          <w:ilvl w:val="0"/>
          <w:numId w:val="1"/>
        </w:numPr>
        <w:tabs>
          <w:tab w:val="left" w:pos="1561"/>
        </w:tabs>
        <w:spacing w:before="160"/>
        <w:ind w:left="0" w:firstLine="480" w:firstLineChars="200"/>
        <w:rPr>
          <w:i w:val="0"/>
          <w:iCs w:val="0"/>
          <w:color w:val="auto"/>
          <w:sz w:val="24"/>
        </w:rPr>
      </w:pPr>
      <w:r>
        <w:rPr>
          <w:i w:val="0"/>
          <w:iCs w:val="0"/>
          <w:color w:val="auto"/>
          <w:sz w:val="24"/>
        </w:rPr>
        <w:t>通用合同条款；</w:t>
      </w:r>
    </w:p>
    <w:p>
      <w:pPr>
        <w:pStyle w:val="23"/>
        <w:numPr>
          <w:ilvl w:val="0"/>
          <w:numId w:val="1"/>
        </w:numPr>
        <w:tabs>
          <w:tab w:val="left" w:pos="1561"/>
        </w:tabs>
        <w:spacing w:before="158"/>
        <w:ind w:left="0" w:firstLine="480" w:firstLineChars="200"/>
        <w:rPr>
          <w:i w:val="0"/>
          <w:iCs w:val="0"/>
          <w:color w:val="auto"/>
          <w:sz w:val="24"/>
        </w:rPr>
      </w:pPr>
      <w:r>
        <w:rPr>
          <w:i w:val="0"/>
          <w:iCs w:val="0"/>
          <w:color w:val="auto"/>
          <w:sz w:val="24"/>
        </w:rPr>
        <w:t>合同附件；</w:t>
      </w:r>
    </w:p>
    <w:p>
      <w:pPr>
        <w:pStyle w:val="23"/>
        <w:numPr>
          <w:ilvl w:val="0"/>
          <w:numId w:val="1"/>
        </w:numPr>
        <w:tabs>
          <w:tab w:val="left" w:pos="1561"/>
        </w:tabs>
        <w:spacing w:before="158"/>
        <w:ind w:left="0" w:firstLine="480" w:firstLineChars="200"/>
        <w:rPr>
          <w:i w:val="0"/>
          <w:iCs w:val="0"/>
          <w:color w:val="auto"/>
          <w:sz w:val="24"/>
        </w:rPr>
      </w:pPr>
      <w:r>
        <w:rPr>
          <w:i w:val="0"/>
          <w:iCs w:val="0"/>
          <w:color w:val="auto"/>
          <w:sz w:val="24"/>
        </w:rPr>
        <w:t>发包人要求；</w:t>
      </w:r>
    </w:p>
    <w:p>
      <w:pPr>
        <w:pStyle w:val="23"/>
        <w:numPr>
          <w:ilvl w:val="0"/>
          <w:numId w:val="1"/>
        </w:numPr>
        <w:tabs>
          <w:tab w:val="left" w:pos="1561"/>
        </w:tabs>
        <w:spacing w:before="161"/>
        <w:ind w:left="0" w:firstLine="480" w:firstLineChars="200"/>
        <w:rPr>
          <w:i w:val="0"/>
          <w:iCs w:val="0"/>
          <w:color w:val="auto"/>
          <w:sz w:val="24"/>
        </w:rPr>
      </w:pPr>
      <w:r>
        <w:rPr>
          <w:i w:val="0"/>
          <w:iCs w:val="0"/>
          <w:color w:val="auto"/>
          <w:sz w:val="24"/>
        </w:rPr>
        <w:t>技术标准；</w:t>
      </w:r>
    </w:p>
    <w:p>
      <w:pPr>
        <w:ind w:firstLine="480" w:firstLineChars="200"/>
        <w:rPr>
          <w:i w:val="0"/>
          <w:iCs w:val="0"/>
          <w:color w:val="auto"/>
          <w:sz w:val="24"/>
        </w:rPr>
        <w:sectPr>
          <w:pgSz w:w="11910" w:h="16840"/>
          <w:pgMar w:top="1380" w:right="1320" w:bottom="1160" w:left="1320" w:header="878" w:footer="975" w:gutter="0"/>
          <w:cols w:space="720" w:num="1"/>
        </w:sectPr>
      </w:pPr>
    </w:p>
    <w:p>
      <w:pPr>
        <w:pStyle w:val="23"/>
        <w:numPr>
          <w:ilvl w:val="0"/>
          <w:numId w:val="1"/>
        </w:numPr>
        <w:tabs>
          <w:tab w:val="left" w:pos="1561"/>
        </w:tabs>
        <w:spacing w:before="56"/>
        <w:ind w:left="0" w:firstLine="480" w:firstLineChars="200"/>
        <w:rPr>
          <w:i w:val="0"/>
          <w:iCs w:val="0"/>
          <w:color w:val="auto"/>
          <w:sz w:val="24"/>
        </w:rPr>
      </w:pPr>
      <w:r>
        <w:rPr>
          <w:i w:val="0"/>
          <w:iCs w:val="0"/>
          <w:color w:val="auto"/>
          <w:sz w:val="24"/>
        </w:rPr>
        <w:t>招标文件及其附件（如有）；</w:t>
      </w:r>
    </w:p>
    <w:p>
      <w:pPr>
        <w:pStyle w:val="23"/>
        <w:numPr>
          <w:ilvl w:val="0"/>
          <w:numId w:val="1"/>
        </w:numPr>
        <w:tabs>
          <w:tab w:val="left" w:pos="1681"/>
        </w:tabs>
        <w:spacing w:before="160"/>
        <w:ind w:left="0" w:firstLine="480" w:firstLineChars="200"/>
        <w:rPr>
          <w:i w:val="0"/>
          <w:iCs w:val="0"/>
          <w:color w:val="auto"/>
          <w:sz w:val="24"/>
        </w:rPr>
      </w:pPr>
      <w:r>
        <w:rPr>
          <w:i w:val="0"/>
          <w:iCs w:val="0"/>
          <w:color w:val="auto"/>
          <w:sz w:val="24"/>
        </w:rPr>
        <w:t>投标文件及其附件（如有）；</w:t>
      </w:r>
    </w:p>
    <w:p>
      <w:pPr>
        <w:pStyle w:val="23"/>
        <w:numPr>
          <w:ilvl w:val="0"/>
          <w:numId w:val="1"/>
        </w:numPr>
        <w:tabs>
          <w:tab w:val="left" w:pos="1681"/>
        </w:tabs>
        <w:spacing w:before="159"/>
        <w:ind w:left="0" w:firstLine="480" w:firstLineChars="200"/>
        <w:rPr>
          <w:i w:val="0"/>
          <w:iCs w:val="0"/>
          <w:color w:val="auto"/>
          <w:sz w:val="24"/>
        </w:rPr>
      </w:pPr>
      <w:r>
        <w:rPr>
          <w:i w:val="0"/>
          <w:iCs w:val="0"/>
          <w:color w:val="auto"/>
          <w:sz w:val="24"/>
        </w:rPr>
        <w:t>发包人提供的上一阶段图纸（如有）；</w:t>
      </w:r>
    </w:p>
    <w:p>
      <w:pPr>
        <w:pStyle w:val="23"/>
        <w:numPr>
          <w:ilvl w:val="0"/>
          <w:numId w:val="1"/>
        </w:numPr>
        <w:tabs>
          <w:tab w:val="left" w:pos="1681"/>
        </w:tabs>
        <w:spacing w:before="160"/>
        <w:ind w:left="0" w:firstLine="480" w:firstLineChars="200"/>
        <w:rPr>
          <w:i w:val="0"/>
          <w:iCs w:val="0"/>
          <w:color w:val="auto"/>
          <w:sz w:val="24"/>
        </w:rPr>
      </w:pPr>
      <w:r>
        <w:rPr>
          <w:i w:val="0"/>
          <w:iCs w:val="0"/>
          <w:color w:val="auto"/>
          <w:sz w:val="24"/>
        </w:rPr>
        <w:t>其他合同文件。</w:t>
      </w:r>
    </w:p>
    <w:p>
      <w:pPr>
        <w:pStyle w:val="7"/>
        <w:spacing w:before="158" w:line="364" w:lineRule="auto"/>
        <w:ind w:left="0" w:right="477" w:firstLine="460" w:firstLineChars="200"/>
        <w:rPr>
          <w:i w:val="0"/>
          <w:iCs w:val="0"/>
          <w:color w:val="auto"/>
        </w:rPr>
      </w:pPr>
      <w:r>
        <w:rPr>
          <w:i w:val="0"/>
          <w:iCs w:val="0"/>
          <w:color w:val="auto"/>
          <w:spacing w:val="-5"/>
        </w:rPr>
        <w:t>上述合同文件包括合同当事人就该项合同文件所作出的补充和修改，属于同</w:t>
      </w:r>
      <w:r>
        <w:rPr>
          <w:i w:val="0"/>
          <w:iCs w:val="0"/>
          <w:color w:val="auto"/>
        </w:rPr>
        <w:t>一类内容的文件，应以最新签署的为准。</w:t>
      </w:r>
    </w:p>
    <w:p>
      <w:pPr>
        <w:pStyle w:val="23"/>
        <w:numPr>
          <w:ilvl w:val="2"/>
          <w:numId w:val="0"/>
        </w:numPr>
        <w:tabs>
          <w:tab w:val="left" w:pos="1680"/>
        </w:tabs>
        <w:spacing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1.2.2</w:t>
      </w:r>
      <w:r>
        <w:rPr>
          <w:i w:val="0"/>
          <w:iCs w:val="0"/>
          <w:color w:val="auto"/>
          <w:spacing w:val="-7"/>
          <w:sz w:val="24"/>
        </w:rPr>
        <w:t>当合同文件内容含糊不清或不相一致时，在不影响工作正常进行的情</w:t>
      </w:r>
      <w:r>
        <w:rPr>
          <w:i w:val="0"/>
          <w:iCs w:val="0"/>
          <w:color w:val="auto"/>
          <w:spacing w:val="-2"/>
          <w:sz w:val="24"/>
        </w:rPr>
        <w:t xml:space="preserve">况下，由发包人和承包人协商解决。双方协商不成时，按第 </w:t>
      </w:r>
      <w:r>
        <w:rPr>
          <w:i w:val="0"/>
          <w:iCs w:val="0"/>
          <w:color w:val="auto"/>
          <w:sz w:val="24"/>
        </w:rPr>
        <w:t>16</w:t>
      </w:r>
      <w:r>
        <w:rPr>
          <w:i w:val="0"/>
          <w:iCs w:val="0"/>
          <w:color w:val="auto"/>
          <w:spacing w:val="-10"/>
          <w:sz w:val="24"/>
        </w:rPr>
        <w:t xml:space="preserve"> 条〔争议解决〕</w:t>
      </w:r>
      <w:r>
        <w:rPr>
          <w:i w:val="0"/>
          <w:iCs w:val="0"/>
          <w:color w:val="auto"/>
          <w:sz w:val="24"/>
        </w:rPr>
        <w:t>的约定处理。</w:t>
      </w:r>
    </w:p>
    <w:p>
      <w:pPr>
        <w:pStyle w:val="7"/>
        <w:spacing w:before="7"/>
        <w:ind w:firstLine="380" w:firstLineChars="200"/>
        <w:rPr>
          <w:i w:val="0"/>
          <w:iCs w:val="0"/>
          <w:color w:val="auto"/>
          <w:sz w:val="19"/>
        </w:rPr>
      </w:pPr>
    </w:p>
    <w:p>
      <w:pPr>
        <w:pStyle w:val="4"/>
        <w:numPr>
          <w:ilvl w:val="1"/>
          <w:numId w:val="0"/>
        </w:numPr>
        <w:tabs>
          <w:tab w:val="left" w:pos="1388"/>
        </w:tabs>
        <w:ind w:left="0" w:firstLine="474" w:firstLineChars="200"/>
        <w:jc w:val="both"/>
        <w:rPr>
          <w:i w:val="0"/>
          <w:iCs w:val="0"/>
          <w:color w:val="auto"/>
        </w:rPr>
      </w:pPr>
      <w:bookmarkStart w:id="295" w:name="____1.3_适用法律法规、技术标准"/>
      <w:bookmarkEnd w:id="295"/>
      <w:bookmarkStart w:id="296" w:name="_Toc17600"/>
      <w:bookmarkStart w:id="297" w:name="_Toc8319"/>
      <w:bookmarkStart w:id="298" w:name="_Toc23095"/>
      <w:bookmarkStart w:id="299" w:name="_Toc13226"/>
      <w:bookmarkStart w:id="300" w:name="_Toc15994"/>
      <w:r>
        <w:rPr>
          <w:rFonts w:hint="default" w:ascii="Calibri" w:hAnsi="Calibri" w:eastAsia="宋体" w:cs="Calibri"/>
          <w:b w:val="0"/>
          <w:bCs/>
          <w:i w:val="0"/>
          <w:iCs w:val="0"/>
          <w:color w:val="auto"/>
          <w:w w:val="99"/>
          <w:sz w:val="24"/>
          <w:szCs w:val="24"/>
          <w:lang w:val="zh-CN" w:eastAsia="zh-CN" w:bidi="zh-CN"/>
        </w:rPr>
        <w:t>1.3</w:t>
      </w:r>
      <w:r>
        <w:rPr>
          <w:i w:val="0"/>
          <w:iCs w:val="0"/>
          <w:color w:val="auto"/>
        </w:rPr>
        <w:t>适用法律法规、技术标准</w:t>
      </w:r>
      <w:bookmarkEnd w:id="296"/>
      <w:bookmarkEnd w:id="297"/>
      <w:bookmarkEnd w:id="298"/>
      <w:bookmarkEnd w:id="299"/>
      <w:bookmarkEnd w:id="300"/>
    </w:p>
    <w:p>
      <w:pPr>
        <w:pStyle w:val="7"/>
        <w:spacing w:before="10"/>
        <w:ind w:firstLine="381" w:firstLineChars="200"/>
        <w:rPr>
          <w:b/>
          <w:i w:val="0"/>
          <w:iCs w:val="0"/>
          <w:color w:val="auto"/>
          <w:sz w:val="19"/>
        </w:rPr>
      </w:pPr>
    </w:p>
    <w:p>
      <w:pPr>
        <w:pStyle w:val="23"/>
        <w:numPr>
          <w:ilvl w:val="2"/>
          <w:numId w:val="0"/>
        </w:numPr>
        <w:tabs>
          <w:tab w:val="left" w:pos="1680"/>
        </w:tabs>
        <w:spacing w:before="1"/>
        <w:ind w:left="0" w:right="476"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1.3.1</w:t>
      </w:r>
      <w:r>
        <w:rPr>
          <w:i w:val="0"/>
          <w:iCs w:val="0"/>
          <w:color w:val="auto"/>
          <w:sz w:val="24"/>
        </w:rPr>
        <w:t>适用法律法规</w:t>
      </w:r>
    </w:p>
    <w:p>
      <w:pPr>
        <w:pStyle w:val="7"/>
        <w:spacing w:before="160" w:line="364" w:lineRule="auto"/>
        <w:ind w:left="0" w:right="476" w:firstLine="456" w:firstLineChars="200"/>
        <w:jc w:val="both"/>
        <w:rPr>
          <w:i w:val="0"/>
          <w:iCs w:val="0"/>
          <w:color w:val="auto"/>
        </w:rPr>
      </w:pPr>
      <w:r>
        <w:rPr>
          <w:i w:val="0"/>
          <w:iCs w:val="0"/>
          <w:color w:val="auto"/>
          <w:spacing w:val="-6"/>
        </w:rPr>
        <w:t>本合同文件适用中华人民共和国法律、行政法规、部门规章以及工程所在地</w:t>
      </w:r>
      <w:r>
        <w:rPr>
          <w:i w:val="0"/>
          <w:iCs w:val="0"/>
          <w:color w:val="auto"/>
          <w:spacing w:val="-10"/>
        </w:rPr>
        <w:t>的地方性法规、自治条例、单行条例和地方政府规章等。其他需要明示的规范性</w:t>
      </w:r>
      <w:r>
        <w:rPr>
          <w:i w:val="0"/>
          <w:iCs w:val="0"/>
          <w:color w:val="auto"/>
        </w:rPr>
        <w:t>文件，由合同当事人在专用合同条款中约定。</w:t>
      </w:r>
    </w:p>
    <w:p>
      <w:pPr>
        <w:pStyle w:val="23"/>
        <w:numPr>
          <w:ilvl w:val="2"/>
          <w:numId w:val="0"/>
        </w:numPr>
        <w:tabs>
          <w:tab w:val="left" w:pos="1680"/>
        </w:tabs>
        <w:spacing w:line="307" w:lineRule="exact"/>
        <w:ind w:left="0" w:right="476"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1.3.2</w:t>
      </w:r>
      <w:r>
        <w:rPr>
          <w:i w:val="0"/>
          <w:iCs w:val="0"/>
          <w:color w:val="auto"/>
          <w:sz w:val="24"/>
        </w:rPr>
        <w:t>适用技术标准</w:t>
      </w:r>
    </w:p>
    <w:p>
      <w:pPr>
        <w:pStyle w:val="7"/>
        <w:spacing w:before="158" w:line="364" w:lineRule="auto"/>
        <w:ind w:left="0" w:right="477" w:firstLine="448" w:firstLineChars="200"/>
        <w:jc w:val="both"/>
        <w:rPr>
          <w:i w:val="0"/>
          <w:iCs w:val="0"/>
          <w:color w:val="auto"/>
        </w:rPr>
      </w:pPr>
      <w:r>
        <w:rPr>
          <w:i w:val="0"/>
          <w:iCs w:val="0"/>
          <w:color w:val="auto"/>
          <w:spacing w:val="-8"/>
        </w:rPr>
        <w:t>适用于工程的现行有效国家标准、行业标准、工程所在地的地方标准以及相</w:t>
      </w:r>
      <w:r>
        <w:rPr>
          <w:i w:val="0"/>
          <w:iCs w:val="0"/>
          <w:color w:val="auto"/>
          <w:spacing w:val="-10"/>
        </w:rPr>
        <w:t>应的规范、规程为本合同文件适用的技术标准。合同当事人有特别要求的，应在</w:t>
      </w:r>
      <w:r>
        <w:rPr>
          <w:i w:val="0"/>
          <w:iCs w:val="0"/>
          <w:color w:val="auto"/>
        </w:rPr>
        <w:t>专用合同条款中约定。</w:t>
      </w:r>
    </w:p>
    <w:p>
      <w:pPr>
        <w:pStyle w:val="7"/>
        <w:spacing w:line="364" w:lineRule="auto"/>
        <w:ind w:left="0" w:right="477" w:firstLine="448" w:firstLineChars="200"/>
        <w:jc w:val="both"/>
        <w:rPr>
          <w:i w:val="0"/>
          <w:iCs w:val="0"/>
          <w:color w:val="auto"/>
        </w:rPr>
      </w:pPr>
      <w:r>
        <w:rPr>
          <w:i w:val="0"/>
          <w:iCs w:val="0"/>
          <w:color w:val="auto"/>
          <w:spacing w:val="-8"/>
        </w:rPr>
        <w:t>发包人要求使用国外技术标准的，应在专用合同条款中约定所使用技术标准的名称及提供方，并约定技术标准原文版、中译本的份数、时间及费用承担等事</w:t>
      </w:r>
      <w:r>
        <w:rPr>
          <w:i w:val="0"/>
          <w:iCs w:val="0"/>
          <w:color w:val="auto"/>
        </w:rPr>
        <w:t>项。</w:t>
      </w:r>
    </w:p>
    <w:p>
      <w:pPr>
        <w:pStyle w:val="7"/>
        <w:spacing w:before="5"/>
        <w:ind w:firstLine="380" w:firstLineChars="200"/>
        <w:rPr>
          <w:i w:val="0"/>
          <w:iCs w:val="0"/>
          <w:color w:val="auto"/>
          <w:sz w:val="19"/>
        </w:rPr>
      </w:pPr>
    </w:p>
    <w:p>
      <w:pPr>
        <w:pStyle w:val="4"/>
        <w:numPr>
          <w:ilvl w:val="1"/>
          <w:numId w:val="0"/>
        </w:numPr>
        <w:tabs>
          <w:tab w:val="left" w:pos="1388"/>
        </w:tabs>
        <w:ind w:left="0" w:firstLine="474" w:firstLineChars="200"/>
        <w:jc w:val="both"/>
        <w:rPr>
          <w:i w:val="0"/>
          <w:iCs w:val="0"/>
          <w:color w:val="auto"/>
        </w:rPr>
      </w:pPr>
      <w:bookmarkStart w:id="301" w:name="_Toc27825"/>
      <w:bookmarkStart w:id="302" w:name="_Toc1087"/>
      <w:bookmarkStart w:id="303" w:name="_Toc13462"/>
      <w:bookmarkStart w:id="304" w:name="_Toc9972"/>
      <w:bookmarkStart w:id="305" w:name="_Toc22739"/>
      <w:r>
        <w:rPr>
          <w:rFonts w:hint="default" w:ascii="Calibri" w:hAnsi="Calibri" w:eastAsia="宋体" w:cs="Calibri"/>
          <w:b w:val="0"/>
          <w:bCs/>
          <w:i w:val="0"/>
          <w:iCs w:val="0"/>
          <w:color w:val="auto"/>
          <w:w w:val="99"/>
          <w:sz w:val="24"/>
          <w:szCs w:val="24"/>
          <w:lang w:val="zh-CN" w:eastAsia="zh-CN" w:bidi="zh-CN"/>
        </w:rPr>
        <w:t>1.4</w:t>
      </w:r>
      <w:r>
        <w:rPr>
          <w:i w:val="0"/>
          <w:iCs w:val="0"/>
          <w:color w:val="auto"/>
        </w:rPr>
        <w:t>语言文字</w:t>
      </w:r>
      <w:bookmarkEnd w:id="301"/>
      <w:bookmarkEnd w:id="302"/>
      <w:bookmarkEnd w:id="303"/>
      <w:bookmarkEnd w:id="304"/>
      <w:bookmarkEnd w:id="305"/>
    </w:p>
    <w:p>
      <w:pPr>
        <w:pStyle w:val="7"/>
        <w:ind w:firstLine="402" w:firstLineChars="200"/>
        <w:rPr>
          <w:b/>
          <w:i w:val="0"/>
          <w:iCs w:val="0"/>
          <w:color w:val="auto"/>
          <w:sz w:val="20"/>
        </w:rPr>
      </w:pPr>
    </w:p>
    <w:p>
      <w:pPr>
        <w:pStyle w:val="7"/>
        <w:spacing w:line="364" w:lineRule="auto"/>
        <w:ind w:left="0" w:right="477" w:firstLine="456" w:firstLineChars="200"/>
        <w:rPr>
          <w:i w:val="0"/>
          <w:iCs w:val="0"/>
          <w:color w:val="auto"/>
        </w:rPr>
      </w:pPr>
      <w:r>
        <w:rPr>
          <w:i w:val="0"/>
          <w:iCs w:val="0"/>
          <w:color w:val="auto"/>
          <w:spacing w:val="-6"/>
        </w:rPr>
        <w:t>本合同文件使用汉语语言文字书写、解释和说明。如专用合同条款约定使用</w:t>
      </w:r>
      <w:r>
        <w:rPr>
          <w:i w:val="0"/>
          <w:iCs w:val="0"/>
          <w:color w:val="auto"/>
        </w:rPr>
        <w:t>两种以上（含两种）语言时，汉语为优先解释和说明本合同的语言。</w:t>
      </w:r>
    </w:p>
    <w:p>
      <w:pPr>
        <w:pStyle w:val="7"/>
        <w:spacing w:before="8"/>
        <w:ind w:firstLine="380" w:firstLineChars="200"/>
        <w:rPr>
          <w:i w:val="0"/>
          <w:iCs w:val="0"/>
          <w:color w:val="auto"/>
          <w:sz w:val="19"/>
        </w:rPr>
      </w:pPr>
    </w:p>
    <w:p>
      <w:pPr>
        <w:pStyle w:val="4"/>
        <w:numPr>
          <w:ilvl w:val="1"/>
          <w:numId w:val="0"/>
        </w:numPr>
        <w:tabs>
          <w:tab w:val="left" w:pos="1388"/>
        </w:tabs>
        <w:ind w:left="0" w:firstLine="474" w:firstLineChars="200"/>
        <w:jc w:val="both"/>
        <w:rPr>
          <w:i w:val="0"/>
          <w:iCs w:val="0"/>
          <w:color w:val="auto"/>
        </w:rPr>
      </w:pPr>
      <w:bookmarkStart w:id="306" w:name="_Toc4514"/>
      <w:bookmarkStart w:id="307" w:name="_Toc9288"/>
      <w:bookmarkStart w:id="308" w:name="_Toc20025"/>
      <w:bookmarkStart w:id="309" w:name="_Toc18540"/>
      <w:bookmarkStart w:id="310" w:name="_Toc19066"/>
      <w:r>
        <w:rPr>
          <w:rFonts w:hint="default" w:ascii="Calibri" w:hAnsi="Calibri" w:eastAsia="宋体" w:cs="Calibri"/>
          <w:b w:val="0"/>
          <w:bCs/>
          <w:i w:val="0"/>
          <w:iCs w:val="0"/>
          <w:color w:val="auto"/>
          <w:w w:val="99"/>
          <w:sz w:val="24"/>
          <w:szCs w:val="24"/>
          <w:lang w:val="zh-CN" w:eastAsia="zh-CN" w:bidi="zh-CN"/>
        </w:rPr>
        <w:t>1.5</w:t>
      </w:r>
      <w:r>
        <w:rPr>
          <w:i w:val="0"/>
          <w:iCs w:val="0"/>
          <w:color w:val="auto"/>
        </w:rPr>
        <w:t>联络</w:t>
      </w:r>
      <w:bookmarkEnd w:id="306"/>
      <w:bookmarkEnd w:id="307"/>
      <w:bookmarkEnd w:id="308"/>
      <w:bookmarkEnd w:id="309"/>
      <w:bookmarkEnd w:id="310"/>
    </w:p>
    <w:p>
      <w:pPr>
        <w:pStyle w:val="7"/>
        <w:ind w:firstLine="402" w:firstLineChars="200"/>
        <w:rPr>
          <w:b/>
          <w:i w:val="0"/>
          <w:iCs w:val="0"/>
          <w:color w:val="auto"/>
          <w:sz w:val="20"/>
        </w:rPr>
      </w:pPr>
    </w:p>
    <w:p>
      <w:pPr>
        <w:pStyle w:val="23"/>
        <w:numPr>
          <w:ilvl w:val="2"/>
          <w:numId w:val="0"/>
        </w:numPr>
        <w:tabs>
          <w:tab w:val="left" w:pos="1680"/>
        </w:tabs>
        <w:spacing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1.5.1</w:t>
      </w:r>
      <w:r>
        <w:rPr>
          <w:i w:val="0"/>
          <w:iCs w:val="0"/>
          <w:color w:val="auto"/>
          <w:spacing w:val="-9"/>
          <w:sz w:val="24"/>
        </w:rPr>
        <w:t>与合同有关的批准文件、通知、证明、证书、指示、指令、要求、请</w:t>
      </w:r>
      <w:r>
        <w:rPr>
          <w:i w:val="0"/>
          <w:iCs w:val="0"/>
          <w:color w:val="auto"/>
          <w:spacing w:val="-11"/>
          <w:sz w:val="24"/>
        </w:rPr>
        <w:t>求、意见、确定和决定等，均应采用书面形式或合同双方确认的其他形式，并应</w:t>
      </w:r>
      <w:r>
        <w:rPr>
          <w:i w:val="0"/>
          <w:iCs w:val="0"/>
          <w:color w:val="auto"/>
          <w:sz w:val="24"/>
        </w:rPr>
        <w:t>在合同约定的期限内送达接收人。</w:t>
      </w:r>
    </w:p>
    <w:p>
      <w:pPr>
        <w:spacing w:line="364" w:lineRule="auto"/>
        <w:ind w:firstLine="480" w:firstLineChars="200"/>
        <w:jc w:val="both"/>
        <w:rPr>
          <w:i w:val="0"/>
          <w:iCs w:val="0"/>
          <w:color w:val="auto"/>
          <w:sz w:val="24"/>
        </w:rPr>
        <w:sectPr>
          <w:pgSz w:w="11910" w:h="16840"/>
          <w:pgMar w:top="1380" w:right="1320" w:bottom="1160" w:left="1320" w:header="878" w:footer="975" w:gutter="0"/>
          <w:cols w:space="720" w:num="1"/>
        </w:sectPr>
      </w:pPr>
    </w:p>
    <w:p>
      <w:pPr>
        <w:pStyle w:val="23"/>
        <w:numPr>
          <w:ilvl w:val="2"/>
          <w:numId w:val="0"/>
        </w:numPr>
        <w:tabs>
          <w:tab w:val="left" w:pos="1680"/>
        </w:tabs>
        <w:spacing w:before="56"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1.5.2</w:t>
      </w:r>
      <w:r>
        <w:rPr>
          <w:i w:val="0"/>
          <w:iCs w:val="0"/>
          <w:color w:val="auto"/>
          <w:spacing w:val="-5"/>
          <w:sz w:val="24"/>
        </w:rPr>
        <w:t>发包人和承包人应在专用合同条款中约定各自的送达接收人、送达形</w:t>
      </w:r>
      <w:r>
        <w:rPr>
          <w:i w:val="0"/>
          <w:iCs w:val="0"/>
          <w:color w:val="auto"/>
          <w:spacing w:val="-9"/>
          <w:sz w:val="24"/>
        </w:rPr>
        <w:t>式及联系方式。合同当事人指定的接收人、送达地点或联系方式发生变动的，应</w:t>
      </w:r>
      <w:r>
        <w:rPr>
          <w:i w:val="0"/>
          <w:iCs w:val="0"/>
          <w:color w:val="auto"/>
          <w:spacing w:val="-20"/>
          <w:sz w:val="24"/>
        </w:rPr>
        <w:t xml:space="preserve">提前 </w:t>
      </w:r>
      <w:r>
        <w:rPr>
          <w:i w:val="0"/>
          <w:iCs w:val="0"/>
          <w:color w:val="auto"/>
          <w:sz w:val="24"/>
        </w:rPr>
        <w:t>3</w:t>
      </w:r>
      <w:r>
        <w:rPr>
          <w:i w:val="0"/>
          <w:iCs w:val="0"/>
          <w:color w:val="auto"/>
          <w:spacing w:val="-8"/>
          <w:sz w:val="24"/>
        </w:rPr>
        <w:t xml:space="preserve"> 天以书面形式通知对方，否则视为未发生变动。</w:t>
      </w:r>
    </w:p>
    <w:p>
      <w:pPr>
        <w:pStyle w:val="23"/>
        <w:numPr>
          <w:ilvl w:val="2"/>
          <w:numId w:val="0"/>
        </w:numPr>
        <w:tabs>
          <w:tab w:val="left" w:pos="1680"/>
        </w:tabs>
        <w:spacing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1.5.3</w:t>
      </w:r>
      <w:r>
        <w:rPr>
          <w:i w:val="0"/>
          <w:iCs w:val="0"/>
          <w:color w:val="auto"/>
          <w:spacing w:val="-12"/>
          <w:sz w:val="24"/>
        </w:rPr>
        <w:t>发包人、承包人应及时签收对方送达至约定送达地点和指定接收人的</w:t>
      </w:r>
      <w:r>
        <w:rPr>
          <w:i w:val="0"/>
          <w:iCs w:val="0"/>
          <w:color w:val="auto"/>
          <w:spacing w:val="-10"/>
          <w:sz w:val="24"/>
        </w:rPr>
        <w:t>来往信函；如确有充分证据证明一方无正当理由拒不签收的，视为拒绝签收一方</w:t>
      </w:r>
      <w:r>
        <w:rPr>
          <w:i w:val="0"/>
          <w:iCs w:val="0"/>
          <w:color w:val="auto"/>
          <w:sz w:val="24"/>
        </w:rPr>
        <w:t>认可往来信函的内容。</w:t>
      </w:r>
    </w:p>
    <w:p>
      <w:pPr>
        <w:pStyle w:val="7"/>
        <w:spacing w:before="5"/>
        <w:ind w:firstLine="380" w:firstLineChars="200"/>
        <w:rPr>
          <w:i w:val="0"/>
          <w:iCs w:val="0"/>
          <w:color w:val="auto"/>
          <w:sz w:val="19"/>
        </w:rPr>
      </w:pPr>
    </w:p>
    <w:p>
      <w:pPr>
        <w:pStyle w:val="4"/>
        <w:numPr>
          <w:ilvl w:val="1"/>
          <w:numId w:val="0"/>
        </w:numPr>
        <w:tabs>
          <w:tab w:val="left" w:pos="1388"/>
        </w:tabs>
        <w:ind w:left="0" w:firstLine="474" w:firstLineChars="200"/>
        <w:rPr>
          <w:i w:val="0"/>
          <w:iCs w:val="0"/>
          <w:color w:val="auto"/>
        </w:rPr>
      </w:pPr>
      <w:bookmarkStart w:id="311" w:name="____1.6_严禁贿赂"/>
      <w:bookmarkEnd w:id="311"/>
      <w:bookmarkStart w:id="312" w:name="_Toc4278"/>
      <w:bookmarkStart w:id="313" w:name="_Toc32705"/>
      <w:bookmarkStart w:id="314" w:name="_Toc5823"/>
      <w:bookmarkStart w:id="315" w:name="_Toc20758"/>
      <w:bookmarkStart w:id="316" w:name="_Toc4835"/>
      <w:r>
        <w:rPr>
          <w:rFonts w:hint="default" w:ascii="Calibri" w:hAnsi="Calibri" w:eastAsia="宋体" w:cs="Calibri"/>
          <w:b w:val="0"/>
          <w:bCs/>
          <w:i w:val="0"/>
          <w:iCs w:val="0"/>
          <w:color w:val="auto"/>
          <w:w w:val="99"/>
          <w:sz w:val="24"/>
          <w:szCs w:val="24"/>
          <w:lang w:val="zh-CN" w:eastAsia="zh-CN" w:bidi="zh-CN"/>
        </w:rPr>
        <w:t>1.6</w:t>
      </w:r>
      <w:r>
        <w:rPr>
          <w:i w:val="0"/>
          <w:iCs w:val="0"/>
          <w:color w:val="auto"/>
        </w:rPr>
        <w:t>严禁贿赂</w:t>
      </w:r>
      <w:bookmarkEnd w:id="312"/>
      <w:bookmarkEnd w:id="313"/>
      <w:bookmarkEnd w:id="314"/>
      <w:bookmarkEnd w:id="315"/>
      <w:bookmarkEnd w:id="316"/>
    </w:p>
    <w:p>
      <w:pPr>
        <w:pStyle w:val="7"/>
        <w:ind w:firstLine="402" w:firstLineChars="200"/>
        <w:rPr>
          <w:b/>
          <w:i w:val="0"/>
          <w:iCs w:val="0"/>
          <w:color w:val="auto"/>
          <w:sz w:val="20"/>
        </w:rPr>
      </w:pPr>
    </w:p>
    <w:p>
      <w:pPr>
        <w:pStyle w:val="7"/>
        <w:spacing w:line="364" w:lineRule="auto"/>
        <w:ind w:left="0" w:right="385" w:firstLine="480" w:firstLineChars="200"/>
        <w:rPr>
          <w:i w:val="0"/>
          <w:iCs w:val="0"/>
          <w:color w:val="auto"/>
        </w:rPr>
      </w:pPr>
      <w:r>
        <w:rPr>
          <w:i w:val="0"/>
          <w:iCs w:val="0"/>
          <w:color w:val="auto"/>
        </w:rPr>
        <w:t>合同当事人不得以贿赂或变相贿赂的方式，谋取非法利益或损害对方权益。因一方的贿赂造成对方损失的，应赔偿损失并承担相应的法律责任。</w:t>
      </w:r>
    </w:p>
    <w:p>
      <w:pPr>
        <w:pStyle w:val="7"/>
        <w:spacing w:before="7"/>
        <w:ind w:firstLine="380" w:firstLineChars="200"/>
        <w:rPr>
          <w:i w:val="0"/>
          <w:iCs w:val="0"/>
          <w:color w:val="auto"/>
          <w:sz w:val="19"/>
        </w:rPr>
      </w:pPr>
    </w:p>
    <w:p>
      <w:pPr>
        <w:pStyle w:val="4"/>
        <w:numPr>
          <w:ilvl w:val="1"/>
          <w:numId w:val="0"/>
        </w:numPr>
        <w:tabs>
          <w:tab w:val="left" w:pos="1388"/>
        </w:tabs>
        <w:spacing w:before="1"/>
        <w:ind w:left="0" w:firstLine="474" w:firstLineChars="200"/>
        <w:rPr>
          <w:i w:val="0"/>
          <w:iCs w:val="0"/>
          <w:color w:val="auto"/>
        </w:rPr>
      </w:pPr>
      <w:bookmarkStart w:id="317" w:name="_Toc15671"/>
      <w:bookmarkStart w:id="318" w:name="_Toc8772"/>
      <w:bookmarkStart w:id="319" w:name="_Toc3535"/>
      <w:bookmarkStart w:id="320" w:name="_Toc15224"/>
      <w:bookmarkStart w:id="321" w:name="_Toc833"/>
      <w:r>
        <w:rPr>
          <w:rFonts w:hint="default" w:ascii="Calibri" w:hAnsi="Calibri" w:eastAsia="宋体" w:cs="Calibri"/>
          <w:b w:val="0"/>
          <w:bCs/>
          <w:i w:val="0"/>
          <w:iCs w:val="0"/>
          <w:color w:val="auto"/>
          <w:w w:val="99"/>
          <w:sz w:val="24"/>
          <w:szCs w:val="24"/>
          <w:lang w:val="zh-CN" w:eastAsia="zh-CN" w:bidi="zh-CN"/>
        </w:rPr>
        <w:t>1.7</w:t>
      </w:r>
      <w:r>
        <w:rPr>
          <w:i w:val="0"/>
          <w:iCs w:val="0"/>
          <w:color w:val="auto"/>
        </w:rPr>
        <w:t>保密</w:t>
      </w:r>
      <w:bookmarkEnd w:id="317"/>
      <w:bookmarkEnd w:id="318"/>
      <w:bookmarkEnd w:id="319"/>
      <w:bookmarkEnd w:id="320"/>
      <w:bookmarkEnd w:id="321"/>
    </w:p>
    <w:p>
      <w:pPr>
        <w:pStyle w:val="7"/>
        <w:ind w:firstLine="402" w:firstLineChars="200"/>
        <w:rPr>
          <w:b/>
          <w:i w:val="0"/>
          <w:iCs w:val="0"/>
          <w:color w:val="auto"/>
          <w:sz w:val="20"/>
        </w:rPr>
      </w:pPr>
    </w:p>
    <w:p>
      <w:pPr>
        <w:pStyle w:val="7"/>
        <w:spacing w:line="362" w:lineRule="auto"/>
        <w:ind w:left="0" w:right="477" w:firstLine="456" w:firstLineChars="200"/>
        <w:rPr>
          <w:i w:val="0"/>
          <w:iCs w:val="0"/>
          <w:color w:val="auto"/>
        </w:rPr>
      </w:pPr>
      <w:r>
        <w:rPr>
          <w:i w:val="0"/>
          <w:iCs w:val="0"/>
          <w:color w:val="auto"/>
          <w:spacing w:val="-6"/>
        </w:rPr>
        <w:t>除法律法规规定或合同另有约定外，未经发包人同意，承包人不得将发包人</w:t>
      </w:r>
      <w:r>
        <w:rPr>
          <w:i w:val="0"/>
          <w:iCs w:val="0"/>
          <w:color w:val="auto"/>
        </w:rPr>
        <w:t>提供的图纸、文件以及声明需要保密的资料信息等商业秘密泄露给第三方。</w:t>
      </w:r>
    </w:p>
    <w:p>
      <w:pPr>
        <w:pStyle w:val="7"/>
        <w:spacing w:before="5" w:line="364" w:lineRule="auto"/>
        <w:ind w:left="0" w:right="477" w:firstLine="456" w:firstLineChars="200"/>
        <w:jc w:val="both"/>
        <w:rPr>
          <w:i w:val="0"/>
          <w:iCs w:val="0"/>
          <w:color w:val="auto"/>
        </w:rPr>
      </w:pPr>
      <w:r>
        <w:rPr>
          <w:i w:val="0"/>
          <w:iCs w:val="0"/>
          <w:color w:val="auto"/>
          <w:spacing w:val="-6"/>
        </w:rPr>
        <w:t>除法律法规规定或合同另有约定外，未经承包人同意，发包人不得将承包人</w:t>
      </w:r>
      <w:r>
        <w:rPr>
          <w:i w:val="0"/>
          <w:iCs w:val="0"/>
          <w:color w:val="auto"/>
          <w:spacing w:val="-11"/>
        </w:rPr>
        <w:t>提供的技术文件、成果资料、技术秘密及声明需要保密的资料信息等商业秘密泄</w:t>
      </w:r>
      <w:r>
        <w:rPr>
          <w:i w:val="0"/>
          <w:iCs w:val="0"/>
          <w:color w:val="auto"/>
        </w:rPr>
        <w:t>露给第三方。</w:t>
      </w:r>
    </w:p>
    <w:p>
      <w:pPr>
        <w:pStyle w:val="4"/>
        <w:spacing w:before="206"/>
        <w:ind w:left="0" w:firstLine="482" w:firstLineChars="200"/>
        <w:jc w:val="both"/>
        <w:outlineLvl w:val="1"/>
        <w:rPr>
          <w:i w:val="0"/>
          <w:iCs w:val="0"/>
          <w:color w:val="auto"/>
        </w:rPr>
      </w:pPr>
      <w:bookmarkStart w:id="322" w:name="_Toc8234"/>
      <w:bookmarkStart w:id="323" w:name="_Toc9444"/>
      <w:bookmarkStart w:id="324" w:name="_Toc17386"/>
      <w:bookmarkStart w:id="325" w:name="_Toc7772"/>
      <w:bookmarkStart w:id="326" w:name="_Toc9379"/>
      <w:bookmarkStart w:id="327" w:name="_Toc14446"/>
      <w:bookmarkStart w:id="328" w:name="_Toc19574"/>
      <w:bookmarkStart w:id="329" w:name="_Toc19910"/>
      <w:bookmarkStart w:id="330" w:name="_Toc21678"/>
      <w:bookmarkStart w:id="331" w:name="_Toc19552"/>
      <w:bookmarkStart w:id="332" w:name="_Toc23861"/>
      <w:bookmarkStart w:id="333" w:name="_Toc13087"/>
      <w:bookmarkStart w:id="334" w:name="_Toc17941"/>
      <w:bookmarkStart w:id="335" w:name="_Toc12523"/>
      <w:bookmarkStart w:id="336" w:name="_Toc11186"/>
      <w:bookmarkStart w:id="337" w:name="_Toc12098"/>
      <w:bookmarkStart w:id="338" w:name="_Toc30164"/>
      <w:r>
        <w:rPr>
          <w:i w:val="0"/>
          <w:iCs w:val="0"/>
          <w:color w:val="auto"/>
        </w:rPr>
        <w:t>二、 发包人</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pStyle w:val="7"/>
        <w:spacing w:before="12"/>
        <w:ind w:firstLine="522" w:firstLineChars="200"/>
        <w:rPr>
          <w:b/>
          <w:i w:val="0"/>
          <w:iCs w:val="0"/>
          <w:color w:val="auto"/>
          <w:sz w:val="26"/>
        </w:rPr>
      </w:pPr>
    </w:p>
    <w:p>
      <w:pPr>
        <w:pStyle w:val="4"/>
        <w:numPr>
          <w:ilvl w:val="1"/>
          <w:numId w:val="0"/>
        </w:numPr>
        <w:tabs>
          <w:tab w:val="left" w:pos="1388"/>
        </w:tabs>
        <w:ind w:left="0" w:firstLine="476" w:firstLineChars="200"/>
        <w:rPr>
          <w:i w:val="0"/>
          <w:iCs w:val="0"/>
          <w:color w:val="auto"/>
        </w:rPr>
      </w:pPr>
      <w:bookmarkStart w:id="339" w:name="____2.1_发包人权利"/>
      <w:bookmarkEnd w:id="339"/>
      <w:bookmarkStart w:id="340" w:name="_Toc19676"/>
      <w:bookmarkStart w:id="341" w:name="_Toc957"/>
      <w:bookmarkStart w:id="342" w:name="_Toc26664"/>
      <w:bookmarkStart w:id="343" w:name="_Toc16898"/>
      <w:r>
        <w:rPr>
          <w:rFonts w:hint="default" w:ascii="Calibri" w:hAnsi="Calibri" w:eastAsia="宋体" w:cs="Calibri"/>
          <w:b/>
          <w:bCs/>
          <w:i w:val="0"/>
          <w:iCs w:val="0"/>
          <w:color w:val="auto"/>
          <w:w w:val="99"/>
          <w:sz w:val="24"/>
          <w:szCs w:val="24"/>
          <w:lang w:val="zh-CN" w:eastAsia="zh-CN" w:bidi="zh-CN"/>
        </w:rPr>
        <w:t>2.1</w:t>
      </w:r>
      <w:r>
        <w:rPr>
          <w:i w:val="0"/>
          <w:iCs w:val="0"/>
          <w:color w:val="auto"/>
        </w:rPr>
        <w:t>发包人权利</w:t>
      </w:r>
      <w:bookmarkEnd w:id="340"/>
      <w:bookmarkEnd w:id="341"/>
      <w:bookmarkEnd w:id="342"/>
      <w:bookmarkEnd w:id="343"/>
    </w:p>
    <w:p>
      <w:pPr>
        <w:pStyle w:val="7"/>
        <w:ind w:firstLine="402" w:firstLineChars="200"/>
        <w:rPr>
          <w:b/>
          <w:i w:val="0"/>
          <w:iCs w:val="0"/>
          <w:color w:val="auto"/>
          <w:sz w:val="20"/>
        </w:rPr>
      </w:pPr>
    </w:p>
    <w:p>
      <w:pPr>
        <w:pStyle w:val="23"/>
        <w:numPr>
          <w:ilvl w:val="2"/>
          <w:numId w:val="0"/>
        </w:numPr>
        <w:tabs>
          <w:tab w:val="left" w:pos="1680"/>
        </w:tabs>
        <w:spacing w:line="362" w:lineRule="auto"/>
        <w:ind w:left="0" w:right="476"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2.1.1</w:t>
      </w:r>
      <w:r>
        <w:rPr>
          <w:i w:val="0"/>
          <w:iCs w:val="0"/>
          <w:color w:val="auto"/>
          <w:spacing w:val="-5"/>
          <w:sz w:val="24"/>
        </w:rPr>
        <w:t>发包人对承包人的勘察设计工作有权依照合同约定实施监督，并对勘</w:t>
      </w:r>
      <w:r>
        <w:rPr>
          <w:i w:val="0"/>
          <w:iCs w:val="0"/>
          <w:color w:val="auto"/>
          <w:sz w:val="24"/>
        </w:rPr>
        <w:t>察设计成果文件予以接收。</w:t>
      </w:r>
    </w:p>
    <w:p>
      <w:pPr>
        <w:pStyle w:val="23"/>
        <w:numPr>
          <w:ilvl w:val="2"/>
          <w:numId w:val="0"/>
        </w:numPr>
        <w:tabs>
          <w:tab w:val="left" w:pos="1680"/>
        </w:tabs>
        <w:spacing w:before="5"/>
        <w:ind w:left="0" w:right="476"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2.1.2</w:t>
      </w:r>
      <w:r>
        <w:rPr>
          <w:i w:val="0"/>
          <w:iCs w:val="0"/>
          <w:color w:val="auto"/>
          <w:sz w:val="24"/>
        </w:rPr>
        <w:t>发包人对承包人无法胜任工程勘察设计工作的人员有权提出更换。</w:t>
      </w:r>
    </w:p>
    <w:p>
      <w:pPr>
        <w:pStyle w:val="23"/>
        <w:numPr>
          <w:ilvl w:val="2"/>
          <w:numId w:val="0"/>
        </w:numPr>
        <w:tabs>
          <w:tab w:val="left" w:pos="1680"/>
        </w:tabs>
        <w:spacing w:before="158" w:line="364" w:lineRule="auto"/>
        <w:ind w:left="0" w:right="476"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2.1.3</w:t>
      </w:r>
      <w:r>
        <w:rPr>
          <w:i w:val="0"/>
          <w:iCs w:val="0"/>
          <w:color w:val="auto"/>
          <w:spacing w:val="-5"/>
          <w:sz w:val="24"/>
        </w:rPr>
        <w:t>发包人拥有承包人为其项目编制的所有文件资料的使用权，包括投标</w:t>
      </w:r>
      <w:r>
        <w:rPr>
          <w:i w:val="0"/>
          <w:iCs w:val="0"/>
          <w:color w:val="auto"/>
          <w:sz w:val="24"/>
        </w:rPr>
        <w:t>文件、成果资料和数据等。</w:t>
      </w:r>
    </w:p>
    <w:p>
      <w:pPr>
        <w:pStyle w:val="23"/>
        <w:numPr>
          <w:ilvl w:val="2"/>
          <w:numId w:val="0"/>
        </w:numPr>
        <w:tabs>
          <w:tab w:val="left" w:pos="1620"/>
        </w:tabs>
        <w:spacing w:line="364" w:lineRule="auto"/>
        <w:ind w:left="0" w:right="477"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2.1.4</w:t>
      </w:r>
      <w:r>
        <w:rPr>
          <w:i w:val="0"/>
          <w:iCs w:val="0"/>
          <w:color w:val="auto"/>
          <w:spacing w:val="-4"/>
          <w:sz w:val="24"/>
        </w:rPr>
        <w:t>发包人有权根据合同约定，对因承包人原因给发包人带来的任何损失</w:t>
      </w:r>
      <w:r>
        <w:rPr>
          <w:i w:val="0"/>
          <w:iCs w:val="0"/>
          <w:color w:val="auto"/>
          <w:sz w:val="24"/>
        </w:rPr>
        <w:t>和损害，提出赔偿。</w:t>
      </w:r>
    </w:p>
    <w:p>
      <w:pPr>
        <w:pStyle w:val="23"/>
        <w:numPr>
          <w:ilvl w:val="2"/>
          <w:numId w:val="0"/>
        </w:numPr>
        <w:tabs>
          <w:tab w:val="left" w:pos="1680"/>
        </w:tabs>
        <w:spacing w:line="306" w:lineRule="exact"/>
        <w:ind w:left="0"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2.1.5</w:t>
      </w:r>
      <w:r>
        <w:rPr>
          <w:i w:val="0"/>
          <w:iCs w:val="0"/>
          <w:color w:val="auto"/>
          <w:sz w:val="24"/>
        </w:rPr>
        <w:t>其他依据合同和法律规定属于发包人的权利。</w:t>
      </w:r>
    </w:p>
    <w:p>
      <w:pPr>
        <w:pStyle w:val="7"/>
        <w:spacing w:before="1"/>
        <w:ind w:firstLine="640" w:firstLineChars="200"/>
        <w:rPr>
          <w:i w:val="0"/>
          <w:iCs w:val="0"/>
          <w:color w:val="auto"/>
          <w:sz w:val="32"/>
        </w:rPr>
      </w:pPr>
    </w:p>
    <w:p>
      <w:pPr>
        <w:pStyle w:val="4"/>
        <w:numPr>
          <w:ilvl w:val="1"/>
          <w:numId w:val="0"/>
        </w:numPr>
        <w:tabs>
          <w:tab w:val="left" w:pos="1388"/>
        </w:tabs>
        <w:ind w:left="0" w:firstLine="476" w:firstLineChars="200"/>
        <w:rPr>
          <w:i w:val="0"/>
          <w:iCs w:val="0"/>
          <w:color w:val="auto"/>
        </w:rPr>
      </w:pPr>
      <w:bookmarkStart w:id="344" w:name="_Toc22868"/>
      <w:bookmarkStart w:id="345" w:name="_Toc7795"/>
      <w:bookmarkStart w:id="346" w:name="_Toc6858"/>
      <w:bookmarkStart w:id="347" w:name="_Toc887"/>
      <w:r>
        <w:rPr>
          <w:rFonts w:hint="default" w:ascii="Calibri" w:hAnsi="Calibri" w:eastAsia="宋体" w:cs="Calibri"/>
          <w:b/>
          <w:bCs/>
          <w:i w:val="0"/>
          <w:iCs w:val="0"/>
          <w:color w:val="auto"/>
          <w:w w:val="99"/>
          <w:sz w:val="24"/>
          <w:szCs w:val="24"/>
          <w:lang w:val="zh-CN" w:eastAsia="zh-CN" w:bidi="zh-CN"/>
        </w:rPr>
        <w:t>2.2</w:t>
      </w:r>
      <w:r>
        <w:rPr>
          <w:i w:val="0"/>
          <w:iCs w:val="0"/>
          <w:color w:val="auto"/>
        </w:rPr>
        <w:t>发包人义务</w:t>
      </w:r>
      <w:bookmarkEnd w:id="344"/>
      <w:bookmarkEnd w:id="345"/>
      <w:bookmarkEnd w:id="346"/>
      <w:bookmarkEnd w:id="347"/>
    </w:p>
    <w:p>
      <w:pPr>
        <w:pStyle w:val="7"/>
        <w:spacing w:before="11"/>
        <w:ind w:firstLine="381" w:firstLineChars="200"/>
        <w:rPr>
          <w:b/>
          <w:i w:val="0"/>
          <w:iCs w:val="0"/>
          <w:color w:val="auto"/>
          <w:sz w:val="19"/>
        </w:rPr>
      </w:pPr>
    </w:p>
    <w:p>
      <w:pPr>
        <w:pStyle w:val="23"/>
        <w:numPr>
          <w:ilvl w:val="2"/>
          <w:numId w:val="0"/>
        </w:numPr>
        <w:tabs>
          <w:tab w:val="left" w:pos="1620"/>
        </w:tabs>
        <w:ind w:left="0"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2.2.1</w:t>
      </w:r>
      <w:r>
        <w:rPr>
          <w:i w:val="0"/>
          <w:iCs w:val="0"/>
          <w:color w:val="auto"/>
          <w:spacing w:val="-2"/>
          <w:sz w:val="24"/>
        </w:rPr>
        <w:t>发包人在履行合同过程中应遵守法律，并保证承包人免于承担因发包</w:t>
      </w:r>
    </w:p>
    <w:p>
      <w:pPr>
        <w:ind w:firstLine="480" w:firstLineChars="200"/>
        <w:rPr>
          <w:i w:val="0"/>
          <w:iCs w:val="0"/>
          <w:color w:val="auto"/>
          <w:sz w:val="24"/>
        </w:rPr>
        <w:sectPr>
          <w:pgSz w:w="11910" w:h="16840"/>
          <w:pgMar w:top="1380" w:right="1320" w:bottom="1160" w:left="1320" w:header="878" w:footer="975" w:gutter="0"/>
          <w:cols w:space="720" w:num="1"/>
        </w:sectPr>
      </w:pPr>
    </w:p>
    <w:p>
      <w:pPr>
        <w:pStyle w:val="7"/>
        <w:spacing w:before="56"/>
        <w:ind w:left="0" w:firstLine="480" w:firstLineChars="200"/>
        <w:rPr>
          <w:i w:val="0"/>
          <w:iCs w:val="0"/>
          <w:color w:val="auto"/>
        </w:rPr>
      </w:pPr>
      <w:r>
        <w:rPr>
          <w:i w:val="0"/>
          <w:iCs w:val="0"/>
          <w:color w:val="auto"/>
        </w:rPr>
        <w:t>人违反法律而引起的任何责任。</w:t>
      </w:r>
    </w:p>
    <w:p>
      <w:pPr>
        <w:pStyle w:val="7"/>
        <w:spacing w:before="11"/>
        <w:ind w:firstLine="420" w:firstLineChars="200"/>
        <w:rPr>
          <w:i w:val="0"/>
          <w:iCs w:val="0"/>
          <w:color w:val="auto"/>
          <w:sz w:val="21"/>
        </w:rPr>
      </w:pPr>
    </w:p>
    <w:p>
      <w:pPr>
        <w:pStyle w:val="23"/>
        <w:numPr>
          <w:ilvl w:val="2"/>
          <w:numId w:val="0"/>
        </w:numPr>
        <w:tabs>
          <w:tab w:val="left" w:pos="1620"/>
        </w:tabs>
        <w:ind w:left="0"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2.2.2</w:t>
      </w:r>
      <w:r>
        <w:rPr>
          <w:i w:val="0"/>
          <w:iCs w:val="0"/>
          <w:color w:val="auto"/>
          <w:sz w:val="24"/>
        </w:rPr>
        <w:t>发包人应按本合同约定的金额和时间向承包人支付勘察设计费。</w:t>
      </w:r>
    </w:p>
    <w:p>
      <w:pPr>
        <w:pStyle w:val="23"/>
        <w:numPr>
          <w:ilvl w:val="2"/>
          <w:numId w:val="0"/>
        </w:numPr>
        <w:tabs>
          <w:tab w:val="left" w:pos="1620"/>
        </w:tabs>
        <w:spacing w:before="158" w:line="364" w:lineRule="auto"/>
        <w:ind w:left="0" w:right="445"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2.2.3</w:t>
      </w:r>
      <w:r>
        <w:rPr>
          <w:i w:val="0"/>
          <w:iCs w:val="0"/>
          <w:color w:val="auto"/>
          <w:spacing w:val="-1"/>
          <w:sz w:val="24"/>
        </w:rPr>
        <w:t>发包人应按合同规定向承包人提交基础资料及文件，并对其完整性、</w:t>
      </w:r>
      <w:r>
        <w:rPr>
          <w:i w:val="0"/>
          <w:iCs w:val="0"/>
          <w:color w:val="auto"/>
          <w:sz w:val="24"/>
        </w:rPr>
        <w:t>正确性及时限负责。发包人不得要求承包人违反国家有关标准进行勘察设计。</w:t>
      </w:r>
    </w:p>
    <w:p>
      <w:pPr>
        <w:pStyle w:val="23"/>
        <w:numPr>
          <w:ilvl w:val="2"/>
          <w:numId w:val="0"/>
        </w:numPr>
        <w:tabs>
          <w:tab w:val="left" w:pos="1620"/>
        </w:tabs>
        <w:spacing w:line="306" w:lineRule="exact"/>
        <w:ind w:left="0"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2.2.4</w:t>
      </w:r>
      <w:r>
        <w:rPr>
          <w:i w:val="0"/>
          <w:iCs w:val="0"/>
          <w:color w:val="auto"/>
          <w:sz w:val="24"/>
        </w:rPr>
        <w:t>专用合同条款约定的其他义务。</w:t>
      </w:r>
    </w:p>
    <w:p>
      <w:pPr>
        <w:pStyle w:val="7"/>
        <w:spacing w:before="3"/>
        <w:ind w:firstLine="640" w:firstLineChars="200"/>
        <w:rPr>
          <w:i w:val="0"/>
          <w:iCs w:val="0"/>
          <w:color w:val="auto"/>
          <w:sz w:val="32"/>
        </w:rPr>
      </w:pPr>
    </w:p>
    <w:p>
      <w:pPr>
        <w:pStyle w:val="4"/>
        <w:numPr>
          <w:ilvl w:val="1"/>
          <w:numId w:val="0"/>
        </w:numPr>
        <w:tabs>
          <w:tab w:val="left" w:pos="1388"/>
        </w:tabs>
        <w:ind w:left="0" w:firstLine="476" w:firstLineChars="200"/>
        <w:rPr>
          <w:i w:val="0"/>
          <w:iCs w:val="0"/>
          <w:color w:val="auto"/>
        </w:rPr>
      </w:pPr>
      <w:bookmarkStart w:id="348" w:name="_Toc28270"/>
      <w:bookmarkStart w:id="349" w:name="_Toc2873"/>
      <w:bookmarkStart w:id="350" w:name="_Toc32300"/>
      <w:bookmarkStart w:id="351" w:name="_Toc687"/>
      <w:r>
        <w:rPr>
          <w:rFonts w:hint="default" w:ascii="Calibri" w:hAnsi="Calibri" w:eastAsia="宋体" w:cs="Calibri"/>
          <w:b/>
          <w:bCs/>
          <w:i w:val="0"/>
          <w:iCs w:val="0"/>
          <w:color w:val="auto"/>
          <w:w w:val="99"/>
          <w:sz w:val="24"/>
          <w:szCs w:val="24"/>
          <w:lang w:val="zh-CN" w:eastAsia="zh-CN" w:bidi="zh-CN"/>
        </w:rPr>
        <w:t>2.3</w:t>
      </w:r>
      <w:r>
        <w:rPr>
          <w:i w:val="0"/>
          <w:iCs w:val="0"/>
          <w:color w:val="auto"/>
        </w:rPr>
        <w:t>发包人代表</w:t>
      </w:r>
      <w:bookmarkEnd w:id="348"/>
      <w:bookmarkEnd w:id="349"/>
      <w:bookmarkEnd w:id="350"/>
      <w:bookmarkEnd w:id="351"/>
    </w:p>
    <w:p>
      <w:pPr>
        <w:pStyle w:val="7"/>
        <w:spacing w:before="10"/>
        <w:ind w:firstLine="381" w:firstLineChars="200"/>
        <w:rPr>
          <w:b/>
          <w:i w:val="0"/>
          <w:iCs w:val="0"/>
          <w:color w:val="auto"/>
          <w:sz w:val="19"/>
        </w:rPr>
      </w:pPr>
    </w:p>
    <w:p>
      <w:pPr>
        <w:pStyle w:val="7"/>
        <w:spacing w:before="1" w:line="364" w:lineRule="auto"/>
        <w:ind w:left="0" w:right="385" w:firstLine="476" w:firstLineChars="200"/>
        <w:rPr>
          <w:i w:val="0"/>
          <w:iCs w:val="0"/>
          <w:color w:val="auto"/>
        </w:rPr>
      </w:pPr>
      <w:r>
        <w:rPr>
          <w:i w:val="0"/>
          <w:iCs w:val="0"/>
          <w:color w:val="auto"/>
          <w:spacing w:val="-1"/>
        </w:rPr>
        <w:t>发包人应在专用合同条款中明确其负责工程勘察设计的发包人代表的姓名、</w:t>
      </w:r>
      <w:r>
        <w:rPr>
          <w:i w:val="0"/>
          <w:iCs w:val="0"/>
          <w:color w:val="auto"/>
          <w:spacing w:val="-9"/>
        </w:rPr>
        <w:t>职务、联系方式及授权范围等事项。发包人代表在发包人的授权范围内，负责处理合同履行过程中与发包人有关的具体事宜。</w:t>
      </w:r>
    </w:p>
    <w:p>
      <w:pPr>
        <w:pStyle w:val="4"/>
        <w:spacing w:before="208"/>
        <w:ind w:left="0" w:firstLine="482" w:firstLineChars="200"/>
        <w:outlineLvl w:val="1"/>
        <w:rPr>
          <w:i w:val="0"/>
          <w:iCs w:val="0"/>
          <w:color w:val="auto"/>
        </w:rPr>
      </w:pPr>
      <w:bookmarkStart w:id="352" w:name="____三、_承包人"/>
      <w:bookmarkEnd w:id="352"/>
      <w:bookmarkStart w:id="353" w:name="_Toc29776"/>
      <w:bookmarkStart w:id="354" w:name="_Toc18180"/>
      <w:bookmarkStart w:id="355" w:name="_Toc21015"/>
      <w:bookmarkStart w:id="356" w:name="_Toc14282"/>
      <w:bookmarkStart w:id="357" w:name="_Toc6651"/>
      <w:bookmarkStart w:id="358" w:name="_Toc8090"/>
      <w:bookmarkStart w:id="359" w:name="_Toc21476"/>
      <w:bookmarkStart w:id="360" w:name="_Toc24981"/>
      <w:bookmarkStart w:id="361" w:name="_Toc21574"/>
      <w:bookmarkStart w:id="362" w:name="_Toc10541"/>
      <w:bookmarkStart w:id="363" w:name="_Toc18020"/>
      <w:bookmarkStart w:id="364" w:name="_Toc30066"/>
      <w:bookmarkStart w:id="365" w:name="_Toc4425"/>
      <w:bookmarkStart w:id="366" w:name="_Toc31063"/>
      <w:bookmarkStart w:id="367" w:name="_Toc16843"/>
      <w:bookmarkStart w:id="368" w:name="_Toc18293"/>
      <w:bookmarkStart w:id="369" w:name="_Toc20460"/>
      <w:r>
        <w:rPr>
          <w:i w:val="0"/>
          <w:iCs w:val="0"/>
          <w:color w:val="auto"/>
        </w:rPr>
        <w:t>三、 承包人</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pStyle w:val="7"/>
        <w:spacing w:before="12"/>
        <w:ind w:firstLine="522" w:firstLineChars="200"/>
        <w:rPr>
          <w:b/>
          <w:i w:val="0"/>
          <w:iCs w:val="0"/>
          <w:color w:val="auto"/>
          <w:sz w:val="26"/>
        </w:rPr>
      </w:pPr>
    </w:p>
    <w:p>
      <w:pPr>
        <w:pStyle w:val="4"/>
        <w:numPr>
          <w:ilvl w:val="1"/>
          <w:numId w:val="0"/>
        </w:numPr>
        <w:tabs>
          <w:tab w:val="left" w:pos="1388"/>
        </w:tabs>
        <w:ind w:left="0" w:firstLine="474" w:firstLineChars="200"/>
        <w:rPr>
          <w:rFonts w:ascii="Calibri" w:eastAsia="Calibri"/>
          <w:i w:val="0"/>
          <w:iCs w:val="0"/>
          <w:color w:val="auto"/>
        </w:rPr>
      </w:pPr>
      <w:bookmarkStart w:id="370" w:name="_Toc29301"/>
      <w:bookmarkStart w:id="371" w:name="_Toc9035"/>
      <w:bookmarkStart w:id="372" w:name="_Toc11756"/>
      <w:bookmarkStart w:id="373" w:name="_Toc29381"/>
      <w:r>
        <w:rPr>
          <w:rFonts w:hint="default" w:ascii="Calibri" w:hAnsi="仿宋" w:eastAsia="Calibri" w:cs="仿宋"/>
          <w:b/>
          <w:bCs/>
          <w:i w:val="0"/>
          <w:iCs w:val="0"/>
          <w:color w:val="auto"/>
          <w:w w:val="99"/>
          <w:sz w:val="24"/>
          <w:szCs w:val="24"/>
          <w:lang w:val="zh-CN" w:eastAsia="zh-CN" w:bidi="zh-CN"/>
        </w:rPr>
        <w:t>3.1</w:t>
      </w:r>
      <w:r>
        <w:rPr>
          <w:i w:val="0"/>
          <w:iCs w:val="0"/>
          <w:color w:val="auto"/>
        </w:rPr>
        <w:t>承包人权利</w:t>
      </w:r>
      <w:bookmarkEnd w:id="370"/>
      <w:bookmarkEnd w:id="371"/>
      <w:bookmarkEnd w:id="372"/>
      <w:bookmarkEnd w:id="373"/>
    </w:p>
    <w:p>
      <w:pPr>
        <w:pStyle w:val="7"/>
        <w:ind w:firstLine="402" w:firstLineChars="200"/>
        <w:rPr>
          <w:b/>
          <w:i w:val="0"/>
          <w:iCs w:val="0"/>
          <w:color w:val="auto"/>
          <w:sz w:val="20"/>
        </w:rPr>
      </w:pPr>
    </w:p>
    <w:p>
      <w:pPr>
        <w:pStyle w:val="23"/>
        <w:numPr>
          <w:ilvl w:val="2"/>
          <w:numId w:val="0"/>
        </w:numPr>
        <w:tabs>
          <w:tab w:val="left" w:pos="1680"/>
        </w:tabs>
        <w:spacing w:line="362"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3.1.1</w:t>
      </w:r>
      <w:r>
        <w:rPr>
          <w:i w:val="0"/>
          <w:iCs w:val="0"/>
          <w:color w:val="auto"/>
          <w:spacing w:val="-7"/>
          <w:sz w:val="24"/>
        </w:rPr>
        <w:t>承包人在工程勘察设计期间，根据项目条件和技术标准、法律法规规</w:t>
      </w:r>
      <w:r>
        <w:rPr>
          <w:i w:val="0"/>
          <w:iCs w:val="0"/>
          <w:color w:val="auto"/>
          <w:spacing w:val="-8"/>
          <w:sz w:val="24"/>
        </w:rPr>
        <w:t>定等方面的变化，有权向发包人提出增减合同工作量、修改技术方案、设计方案</w:t>
      </w:r>
      <w:r>
        <w:rPr>
          <w:i w:val="0"/>
          <w:iCs w:val="0"/>
          <w:color w:val="auto"/>
          <w:sz w:val="24"/>
        </w:rPr>
        <w:t>的建议。</w:t>
      </w:r>
    </w:p>
    <w:p>
      <w:pPr>
        <w:pStyle w:val="23"/>
        <w:numPr>
          <w:ilvl w:val="2"/>
          <w:numId w:val="0"/>
        </w:numPr>
        <w:tabs>
          <w:tab w:val="left" w:pos="1680"/>
        </w:tabs>
        <w:spacing w:before="7" w:line="364" w:lineRule="auto"/>
        <w:ind w:left="0" w:right="385"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3.1.2</w:t>
      </w:r>
      <w:r>
        <w:rPr>
          <w:i w:val="0"/>
          <w:iCs w:val="0"/>
          <w:color w:val="auto"/>
          <w:spacing w:val="-1"/>
          <w:sz w:val="24"/>
        </w:rPr>
        <w:t xml:space="preserve">除建设工程主体部分的勘察设计外，根据合同约定或经发包人同意， </w:t>
      </w:r>
      <w:r>
        <w:rPr>
          <w:i w:val="0"/>
          <w:iCs w:val="0"/>
          <w:color w:val="auto"/>
          <w:spacing w:val="-6"/>
          <w:sz w:val="24"/>
        </w:rPr>
        <w:t>承包人可以将建设工程其他部分的勘察、设计分包给其他具有相应资质等级的建设工程承包人。发包人对分包的特殊要求应在专用合同条款中另行约定。</w:t>
      </w:r>
    </w:p>
    <w:p>
      <w:pPr>
        <w:pStyle w:val="23"/>
        <w:numPr>
          <w:ilvl w:val="2"/>
          <w:numId w:val="0"/>
        </w:numPr>
        <w:tabs>
          <w:tab w:val="left" w:pos="1680"/>
        </w:tabs>
        <w:spacing w:line="362" w:lineRule="auto"/>
        <w:ind w:left="0" w:right="477"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3.1.3</w:t>
      </w:r>
      <w:r>
        <w:rPr>
          <w:i w:val="0"/>
          <w:iCs w:val="0"/>
          <w:color w:val="auto"/>
          <w:spacing w:val="-7"/>
          <w:sz w:val="24"/>
        </w:rPr>
        <w:t>承包人对其编制的所有文件资料，包括投标文件、成果资料、数据和</w:t>
      </w:r>
      <w:r>
        <w:rPr>
          <w:i w:val="0"/>
          <w:iCs w:val="0"/>
          <w:color w:val="auto"/>
          <w:sz w:val="24"/>
        </w:rPr>
        <w:t>专利技术等拥有知识产权。</w:t>
      </w:r>
    </w:p>
    <w:p>
      <w:pPr>
        <w:pStyle w:val="7"/>
        <w:spacing w:before="12"/>
        <w:ind w:firstLine="380" w:firstLineChars="200"/>
        <w:rPr>
          <w:i w:val="0"/>
          <w:iCs w:val="0"/>
          <w:color w:val="auto"/>
          <w:sz w:val="19"/>
        </w:rPr>
      </w:pPr>
    </w:p>
    <w:p>
      <w:pPr>
        <w:pStyle w:val="4"/>
        <w:numPr>
          <w:ilvl w:val="1"/>
          <w:numId w:val="0"/>
        </w:numPr>
        <w:tabs>
          <w:tab w:val="left" w:pos="1388"/>
        </w:tabs>
        <w:ind w:left="0" w:firstLine="474" w:firstLineChars="200"/>
        <w:rPr>
          <w:rFonts w:ascii="Calibri" w:eastAsia="Calibri"/>
          <w:i w:val="0"/>
          <w:iCs w:val="0"/>
          <w:color w:val="auto"/>
        </w:rPr>
      </w:pPr>
      <w:bookmarkStart w:id="374" w:name="_Toc6006"/>
      <w:bookmarkStart w:id="375" w:name="_Toc21910"/>
      <w:bookmarkStart w:id="376" w:name="_Toc1574"/>
      <w:bookmarkStart w:id="377" w:name="_Toc14265"/>
      <w:r>
        <w:rPr>
          <w:rFonts w:hint="default" w:ascii="Calibri" w:hAnsi="仿宋" w:eastAsia="Calibri" w:cs="仿宋"/>
          <w:b/>
          <w:bCs/>
          <w:i w:val="0"/>
          <w:iCs w:val="0"/>
          <w:color w:val="auto"/>
          <w:w w:val="99"/>
          <w:sz w:val="24"/>
          <w:szCs w:val="24"/>
          <w:lang w:val="zh-CN" w:eastAsia="zh-CN" w:bidi="zh-CN"/>
        </w:rPr>
        <w:t>3.2</w:t>
      </w:r>
      <w:r>
        <w:rPr>
          <w:i w:val="0"/>
          <w:iCs w:val="0"/>
          <w:color w:val="auto"/>
        </w:rPr>
        <w:t>承包人义务</w:t>
      </w:r>
      <w:bookmarkEnd w:id="374"/>
      <w:bookmarkEnd w:id="375"/>
      <w:bookmarkEnd w:id="376"/>
      <w:bookmarkEnd w:id="377"/>
    </w:p>
    <w:p>
      <w:pPr>
        <w:pStyle w:val="7"/>
        <w:spacing w:before="11"/>
        <w:ind w:firstLine="381" w:firstLineChars="200"/>
        <w:rPr>
          <w:b/>
          <w:i w:val="0"/>
          <w:iCs w:val="0"/>
          <w:color w:val="auto"/>
          <w:sz w:val="19"/>
        </w:rPr>
      </w:pPr>
    </w:p>
    <w:p>
      <w:pPr>
        <w:pStyle w:val="23"/>
        <w:numPr>
          <w:ilvl w:val="2"/>
          <w:numId w:val="0"/>
        </w:numPr>
        <w:tabs>
          <w:tab w:val="left" w:pos="1620"/>
        </w:tabs>
        <w:spacing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3.2.1</w:t>
      </w:r>
      <w:r>
        <w:rPr>
          <w:i w:val="0"/>
          <w:iCs w:val="0"/>
          <w:color w:val="auto"/>
          <w:spacing w:val="-3"/>
          <w:sz w:val="24"/>
        </w:rPr>
        <w:t>承包人应遵守法律和有关技术标准的强制性规定，完成合同约定范围</w:t>
      </w:r>
      <w:r>
        <w:rPr>
          <w:i w:val="0"/>
          <w:iCs w:val="0"/>
          <w:color w:val="auto"/>
          <w:spacing w:val="-10"/>
          <w:sz w:val="24"/>
        </w:rPr>
        <w:t>内的勘察设计，提供符合技术标准及合同要求的工程勘察设计文件，提供施工配</w:t>
      </w:r>
      <w:r>
        <w:rPr>
          <w:i w:val="0"/>
          <w:iCs w:val="0"/>
          <w:color w:val="auto"/>
          <w:sz w:val="24"/>
        </w:rPr>
        <w:t>合服务。</w:t>
      </w:r>
    </w:p>
    <w:p>
      <w:pPr>
        <w:pStyle w:val="23"/>
        <w:numPr>
          <w:ilvl w:val="2"/>
          <w:numId w:val="0"/>
        </w:numPr>
        <w:tabs>
          <w:tab w:val="left" w:pos="1620"/>
        </w:tabs>
        <w:spacing w:before="119" w:line="364" w:lineRule="auto"/>
        <w:ind w:left="0" w:right="357"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3.2.2</w:t>
      </w:r>
      <w:r>
        <w:rPr>
          <w:i w:val="0"/>
          <w:iCs w:val="0"/>
          <w:color w:val="auto"/>
          <w:spacing w:val="-2"/>
          <w:sz w:val="24"/>
        </w:rPr>
        <w:t>承包人应当配合发包人办理有关许可、核准或备案手续，因承包人原</w:t>
      </w:r>
      <w:r>
        <w:rPr>
          <w:i w:val="0"/>
          <w:iCs w:val="0"/>
          <w:color w:val="auto"/>
          <w:spacing w:val="-12"/>
          <w:sz w:val="24"/>
        </w:rPr>
        <w:t>因造成发包人未能及时办理许可、核准或备案手续，导致设计工作量增加和</w:t>
      </w:r>
      <w:r>
        <w:rPr>
          <w:i w:val="0"/>
          <w:iCs w:val="0"/>
          <w:color w:val="auto"/>
          <w:sz w:val="24"/>
        </w:rPr>
        <w:t>（或</w:t>
      </w:r>
      <w:r>
        <w:rPr>
          <w:i w:val="0"/>
          <w:iCs w:val="0"/>
          <w:color w:val="auto"/>
          <w:spacing w:val="-17"/>
          <w:sz w:val="24"/>
        </w:rPr>
        <w:t xml:space="preserve">） </w:t>
      </w:r>
      <w:r>
        <w:rPr>
          <w:i w:val="0"/>
          <w:iCs w:val="0"/>
          <w:color w:val="auto"/>
          <w:spacing w:val="-6"/>
          <w:sz w:val="24"/>
        </w:rPr>
        <w:t>设计周期延长时，由承包人自行承担由此增加的设计费用和</w:t>
      </w:r>
      <w:r>
        <w:rPr>
          <w:i w:val="0"/>
          <w:iCs w:val="0"/>
          <w:color w:val="auto"/>
          <w:sz w:val="24"/>
        </w:rPr>
        <w:t>（或</w:t>
      </w:r>
      <w:r>
        <w:rPr>
          <w:i w:val="0"/>
          <w:iCs w:val="0"/>
          <w:color w:val="auto"/>
          <w:spacing w:val="-32"/>
          <w:sz w:val="24"/>
        </w:rPr>
        <w:t>）</w:t>
      </w:r>
      <w:r>
        <w:rPr>
          <w:i w:val="0"/>
          <w:iCs w:val="0"/>
          <w:color w:val="auto"/>
          <w:sz w:val="24"/>
        </w:rPr>
        <w:t>设计周期延长的责任。</w:t>
      </w:r>
    </w:p>
    <w:p>
      <w:pPr>
        <w:spacing w:line="364" w:lineRule="auto"/>
        <w:ind w:firstLine="480" w:firstLineChars="200"/>
        <w:rPr>
          <w:i w:val="0"/>
          <w:iCs w:val="0"/>
          <w:color w:val="auto"/>
          <w:sz w:val="24"/>
        </w:rPr>
        <w:sectPr>
          <w:pgSz w:w="11910" w:h="16840"/>
          <w:pgMar w:top="1380" w:right="1320" w:bottom="1160" w:left="1320" w:header="878" w:footer="975" w:gutter="0"/>
          <w:cols w:space="720" w:num="1"/>
        </w:sectPr>
      </w:pPr>
    </w:p>
    <w:p>
      <w:pPr>
        <w:pStyle w:val="23"/>
        <w:numPr>
          <w:ilvl w:val="2"/>
          <w:numId w:val="0"/>
        </w:numPr>
        <w:tabs>
          <w:tab w:val="left" w:pos="1620"/>
        </w:tabs>
        <w:spacing w:before="56"/>
        <w:ind w:left="0"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3.2.3</w:t>
      </w:r>
      <w:r>
        <w:rPr>
          <w:i w:val="0"/>
          <w:iCs w:val="0"/>
          <w:color w:val="auto"/>
          <w:sz w:val="24"/>
        </w:rPr>
        <w:t>承包人应当完成合同约定的工程勘察设计其他服务。</w:t>
      </w:r>
    </w:p>
    <w:p>
      <w:pPr>
        <w:pStyle w:val="7"/>
        <w:spacing w:before="11"/>
        <w:ind w:firstLine="420" w:firstLineChars="200"/>
        <w:rPr>
          <w:i w:val="0"/>
          <w:iCs w:val="0"/>
          <w:color w:val="auto"/>
          <w:sz w:val="21"/>
        </w:rPr>
      </w:pPr>
    </w:p>
    <w:p>
      <w:pPr>
        <w:pStyle w:val="23"/>
        <w:numPr>
          <w:ilvl w:val="2"/>
          <w:numId w:val="0"/>
        </w:numPr>
        <w:tabs>
          <w:tab w:val="left" w:pos="1620"/>
        </w:tabs>
        <w:ind w:left="0" w:firstLine="480" w:firstLineChars="200"/>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3.2.4</w:t>
      </w:r>
      <w:r>
        <w:rPr>
          <w:i w:val="0"/>
          <w:iCs w:val="0"/>
          <w:color w:val="auto"/>
          <w:sz w:val="24"/>
        </w:rPr>
        <w:t>专用合同条款约定的其他义务。</w:t>
      </w:r>
    </w:p>
    <w:p>
      <w:pPr>
        <w:pStyle w:val="7"/>
        <w:ind w:firstLine="640" w:firstLineChars="200"/>
        <w:rPr>
          <w:i w:val="0"/>
          <w:iCs w:val="0"/>
          <w:color w:val="auto"/>
          <w:sz w:val="32"/>
        </w:rPr>
      </w:pPr>
    </w:p>
    <w:p>
      <w:pPr>
        <w:pStyle w:val="4"/>
        <w:numPr>
          <w:ilvl w:val="1"/>
          <w:numId w:val="0"/>
        </w:numPr>
        <w:tabs>
          <w:tab w:val="left" w:pos="1388"/>
        </w:tabs>
        <w:ind w:left="0" w:firstLine="474" w:firstLineChars="200"/>
        <w:rPr>
          <w:rFonts w:ascii="Calibri" w:eastAsia="Calibri"/>
          <w:i w:val="0"/>
          <w:iCs w:val="0"/>
          <w:color w:val="auto"/>
        </w:rPr>
      </w:pPr>
      <w:bookmarkStart w:id="378" w:name="____3.3_项目组及项目负责人"/>
      <w:bookmarkEnd w:id="378"/>
      <w:bookmarkStart w:id="379" w:name="_Toc15096"/>
      <w:bookmarkStart w:id="380" w:name="_Toc26284"/>
      <w:bookmarkStart w:id="381" w:name="_Toc10995"/>
      <w:bookmarkStart w:id="382" w:name="_Toc30375"/>
      <w:r>
        <w:rPr>
          <w:rFonts w:hint="default" w:ascii="Calibri" w:hAnsi="仿宋" w:eastAsia="Calibri" w:cs="仿宋"/>
          <w:b/>
          <w:bCs/>
          <w:i w:val="0"/>
          <w:iCs w:val="0"/>
          <w:color w:val="auto"/>
          <w:w w:val="99"/>
          <w:sz w:val="24"/>
          <w:szCs w:val="24"/>
          <w:lang w:val="zh-CN" w:eastAsia="zh-CN" w:bidi="zh-CN"/>
        </w:rPr>
        <w:t>3.3</w:t>
      </w:r>
      <w:r>
        <w:rPr>
          <w:i w:val="0"/>
          <w:iCs w:val="0"/>
          <w:color w:val="auto"/>
        </w:rPr>
        <w:t>项目组及项目负责人</w:t>
      </w:r>
      <w:bookmarkEnd w:id="379"/>
      <w:bookmarkEnd w:id="380"/>
      <w:bookmarkEnd w:id="381"/>
      <w:bookmarkEnd w:id="382"/>
    </w:p>
    <w:p>
      <w:pPr>
        <w:pStyle w:val="7"/>
        <w:spacing w:before="1"/>
        <w:ind w:firstLine="402" w:firstLineChars="200"/>
        <w:rPr>
          <w:b/>
          <w:i w:val="0"/>
          <w:iCs w:val="0"/>
          <w:color w:val="auto"/>
          <w:sz w:val="20"/>
        </w:rPr>
      </w:pPr>
    </w:p>
    <w:p>
      <w:pPr>
        <w:pStyle w:val="23"/>
        <w:numPr>
          <w:ilvl w:val="2"/>
          <w:numId w:val="0"/>
        </w:numPr>
        <w:tabs>
          <w:tab w:val="left" w:pos="1620"/>
        </w:tabs>
        <w:spacing w:line="362"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3.3.1</w:t>
      </w:r>
      <w:r>
        <w:rPr>
          <w:i w:val="0"/>
          <w:iCs w:val="0"/>
          <w:color w:val="auto"/>
          <w:spacing w:val="-3"/>
          <w:sz w:val="24"/>
        </w:rPr>
        <w:t>承包人应根据项目的特点及需求组成项目组，从组织上保证投入的人</w:t>
      </w:r>
      <w:r>
        <w:rPr>
          <w:i w:val="0"/>
          <w:iCs w:val="0"/>
          <w:color w:val="auto"/>
          <w:sz w:val="24"/>
        </w:rPr>
        <w:t>力、物力能满足勘察设计开展的需要。</w:t>
      </w:r>
    </w:p>
    <w:p>
      <w:pPr>
        <w:pStyle w:val="23"/>
        <w:numPr>
          <w:ilvl w:val="2"/>
          <w:numId w:val="0"/>
        </w:numPr>
        <w:tabs>
          <w:tab w:val="left" w:pos="1620"/>
        </w:tabs>
        <w:spacing w:before="5"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3.3.2</w:t>
      </w:r>
      <w:r>
        <w:rPr>
          <w:i w:val="0"/>
          <w:iCs w:val="0"/>
          <w:color w:val="auto"/>
          <w:spacing w:val="-3"/>
          <w:sz w:val="24"/>
        </w:rPr>
        <w:t>项目负责人应为承包人所确认的人选，并在专用合同条款中明确项目</w:t>
      </w:r>
      <w:r>
        <w:rPr>
          <w:i w:val="0"/>
          <w:iCs w:val="0"/>
          <w:color w:val="auto"/>
          <w:spacing w:val="-10"/>
          <w:sz w:val="24"/>
        </w:rPr>
        <w:t>负责人的姓名、执业资格及等级、注册执业证书编号、联系方式及授权范围等事</w:t>
      </w:r>
      <w:r>
        <w:rPr>
          <w:i w:val="0"/>
          <w:iCs w:val="0"/>
          <w:color w:val="auto"/>
          <w:sz w:val="24"/>
        </w:rPr>
        <w:t>项，项目负责人经承包人授权后代表承包人负责履行合同。</w:t>
      </w:r>
    </w:p>
    <w:p>
      <w:pPr>
        <w:pStyle w:val="23"/>
        <w:numPr>
          <w:ilvl w:val="2"/>
          <w:numId w:val="0"/>
        </w:numPr>
        <w:tabs>
          <w:tab w:val="left" w:pos="1620"/>
        </w:tabs>
        <w:spacing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3.3.3</w:t>
      </w:r>
      <w:r>
        <w:rPr>
          <w:i w:val="0"/>
          <w:iCs w:val="0"/>
          <w:color w:val="auto"/>
          <w:spacing w:val="-4"/>
          <w:sz w:val="24"/>
        </w:rPr>
        <w:t>承包人需要更换项目负责人的，应书面通知发包人，并征得发包人书</w:t>
      </w:r>
      <w:r>
        <w:rPr>
          <w:i w:val="0"/>
          <w:iCs w:val="0"/>
          <w:color w:val="auto"/>
          <w:spacing w:val="-9"/>
          <w:sz w:val="24"/>
        </w:rPr>
        <w:t>面同意。通知中应当载明继任项目负责人的注册执业资格、管理经验等资料，继</w:t>
      </w:r>
      <w:r>
        <w:rPr>
          <w:i w:val="0"/>
          <w:iCs w:val="0"/>
          <w:color w:val="auto"/>
          <w:spacing w:val="-5"/>
          <w:sz w:val="24"/>
        </w:rPr>
        <w:t xml:space="preserve">任项目负责人继续履行第 </w:t>
      </w:r>
      <w:r>
        <w:rPr>
          <w:i w:val="0"/>
          <w:iCs w:val="0"/>
          <w:color w:val="auto"/>
          <w:sz w:val="24"/>
        </w:rPr>
        <w:t>3.3.2</w:t>
      </w:r>
      <w:r>
        <w:rPr>
          <w:i w:val="0"/>
          <w:iCs w:val="0"/>
          <w:color w:val="auto"/>
          <w:spacing w:val="-14"/>
          <w:sz w:val="24"/>
        </w:rPr>
        <w:t xml:space="preserve"> 项约定的职责。未经发包人书面同意，承包人不</w:t>
      </w:r>
      <w:r>
        <w:rPr>
          <w:i w:val="0"/>
          <w:iCs w:val="0"/>
          <w:color w:val="auto"/>
          <w:spacing w:val="-8"/>
          <w:sz w:val="24"/>
        </w:rPr>
        <w:t>得擅自更换项目负责人。承包人擅自更换项目负责人的，应按照专用合同条款的</w:t>
      </w:r>
      <w:r>
        <w:rPr>
          <w:i w:val="0"/>
          <w:iCs w:val="0"/>
          <w:color w:val="auto"/>
          <w:spacing w:val="-9"/>
          <w:sz w:val="24"/>
        </w:rPr>
        <w:t>约定承担违约责任。对于承包人项目负责人确因患病、与承包人解除或终止劳动</w:t>
      </w:r>
      <w:r>
        <w:rPr>
          <w:i w:val="0"/>
          <w:iCs w:val="0"/>
          <w:color w:val="auto"/>
          <w:sz w:val="24"/>
        </w:rPr>
        <w:t>关系、工伤等原因更换项目负责人的，发包人无正当理由不得拒绝更换。</w:t>
      </w:r>
    </w:p>
    <w:p>
      <w:pPr>
        <w:pStyle w:val="23"/>
        <w:numPr>
          <w:ilvl w:val="2"/>
          <w:numId w:val="0"/>
        </w:numPr>
        <w:tabs>
          <w:tab w:val="left" w:pos="1680"/>
        </w:tabs>
        <w:spacing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3.3.4</w:t>
      </w:r>
      <w:r>
        <w:rPr>
          <w:i w:val="0"/>
          <w:iCs w:val="0"/>
          <w:color w:val="auto"/>
          <w:spacing w:val="-5"/>
          <w:sz w:val="24"/>
        </w:rPr>
        <w:t>发包人有权书面通知承包人更换其认为不称职的项目负责人，通知中</w:t>
      </w:r>
      <w:r>
        <w:rPr>
          <w:i w:val="0"/>
          <w:iCs w:val="0"/>
          <w:color w:val="auto"/>
          <w:spacing w:val="-7"/>
          <w:sz w:val="24"/>
        </w:rPr>
        <w:t>应当载明要求更换的理由及更换限期。承包人应在收到书面更换通知后在期限内</w:t>
      </w:r>
      <w:r>
        <w:rPr>
          <w:i w:val="0"/>
          <w:iCs w:val="0"/>
          <w:color w:val="auto"/>
          <w:spacing w:val="-6"/>
          <w:sz w:val="24"/>
        </w:rPr>
        <w:t>将新任命的项目负责人的注册执业资格、管理经验等资料提交至发包人，经发包</w:t>
      </w:r>
      <w:r>
        <w:rPr>
          <w:i w:val="0"/>
          <w:iCs w:val="0"/>
          <w:color w:val="auto"/>
          <w:spacing w:val="-8"/>
          <w:sz w:val="24"/>
        </w:rPr>
        <w:t xml:space="preserve">人确认后方可进行更换。继任项目负责人继续履行第 </w:t>
      </w:r>
      <w:r>
        <w:rPr>
          <w:i w:val="0"/>
          <w:iCs w:val="0"/>
          <w:color w:val="auto"/>
          <w:sz w:val="24"/>
        </w:rPr>
        <w:t>3.3.2</w:t>
      </w:r>
      <w:r>
        <w:rPr>
          <w:i w:val="0"/>
          <w:iCs w:val="0"/>
          <w:color w:val="auto"/>
          <w:spacing w:val="-14"/>
          <w:sz w:val="24"/>
        </w:rPr>
        <w:t xml:space="preserve"> 项约定的职责。承包</w:t>
      </w:r>
      <w:r>
        <w:rPr>
          <w:i w:val="0"/>
          <w:iCs w:val="0"/>
          <w:color w:val="auto"/>
          <w:spacing w:val="-3"/>
          <w:sz w:val="24"/>
        </w:rPr>
        <w:t xml:space="preserve">人无正当理由拒绝更换项目负责人的，应按照专用合同条款第 </w:t>
      </w:r>
      <w:r>
        <w:rPr>
          <w:i w:val="0"/>
          <w:iCs w:val="0"/>
          <w:color w:val="auto"/>
          <w:sz w:val="24"/>
        </w:rPr>
        <w:t>14.2</w:t>
      </w:r>
      <w:r>
        <w:rPr>
          <w:i w:val="0"/>
          <w:iCs w:val="0"/>
          <w:color w:val="auto"/>
          <w:spacing w:val="-10"/>
          <w:sz w:val="24"/>
        </w:rPr>
        <w:t xml:space="preserve"> 款的约定承担违约责任。</w:t>
      </w:r>
    </w:p>
    <w:p>
      <w:pPr>
        <w:pStyle w:val="23"/>
        <w:numPr>
          <w:ilvl w:val="2"/>
          <w:numId w:val="0"/>
        </w:numPr>
        <w:tabs>
          <w:tab w:val="left" w:pos="1680"/>
        </w:tabs>
        <w:spacing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4"/>
          <w:lang w:val="zh-CN" w:eastAsia="zh-CN" w:bidi="zh-CN"/>
        </w:rPr>
        <w:t>3.3.5</w:t>
      </w:r>
      <w:r>
        <w:rPr>
          <w:i w:val="0"/>
          <w:iCs w:val="0"/>
          <w:color w:val="auto"/>
          <w:spacing w:val="-5"/>
          <w:sz w:val="24"/>
        </w:rPr>
        <w:t>承包人委派到工程项目中的勘察设计服务人员应相对稳定。勘察设计</w:t>
      </w:r>
      <w:r>
        <w:rPr>
          <w:i w:val="0"/>
          <w:iCs w:val="0"/>
          <w:color w:val="auto"/>
          <w:spacing w:val="-9"/>
          <w:sz w:val="24"/>
        </w:rPr>
        <w:t>过程中如有变动，承包人应及时向发包人提交工程人员变动情况的报告。承包人</w:t>
      </w:r>
      <w:r>
        <w:rPr>
          <w:i w:val="0"/>
          <w:iCs w:val="0"/>
          <w:color w:val="auto"/>
          <w:spacing w:val="-11"/>
          <w:sz w:val="24"/>
        </w:rPr>
        <w:t xml:space="preserve">更换专业负责人时，应提前 </w:t>
      </w:r>
      <w:r>
        <w:rPr>
          <w:i w:val="0"/>
          <w:iCs w:val="0"/>
          <w:color w:val="auto"/>
          <w:sz w:val="24"/>
        </w:rPr>
        <w:t>7</w:t>
      </w:r>
      <w:r>
        <w:rPr>
          <w:i w:val="0"/>
          <w:iCs w:val="0"/>
          <w:color w:val="auto"/>
          <w:spacing w:val="-12"/>
          <w:sz w:val="24"/>
        </w:rPr>
        <w:t xml:space="preserve"> 天书面通知发包人，除专业负责人无法正常履职情</w:t>
      </w:r>
      <w:r>
        <w:rPr>
          <w:i w:val="0"/>
          <w:iCs w:val="0"/>
          <w:color w:val="auto"/>
          <w:spacing w:val="-10"/>
          <w:sz w:val="24"/>
        </w:rPr>
        <w:t>形外，还应征得发包人书面同意。通知中应当载明继任人员的注册执业资格、执</w:t>
      </w:r>
      <w:r>
        <w:rPr>
          <w:i w:val="0"/>
          <w:iCs w:val="0"/>
          <w:color w:val="auto"/>
          <w:sz w:val="24"/>
        </w:rPr>
        <w:t>业经验等资料。</w:t>
      </w:r>
    </w:p>
    <w:p>
      <w:pPr>
        <w:pStyle w:val="23"/>
        <w:numPr>
          <w:ilvl w:val="2"/>
          <w:numId w:val="0"/>
        </w:numPr>
        <w:tabs>
          <w:tab w:val="left" w:pos="1680"/>
        </w:tabs>
        <w:spacing w:line="364" w:lineRule="auto"/>
        <w:ind w:left="0" w:right="477" w:firstLine="460" w:firstLineChars="200"/>
        <w:jc w:val="both"/>
        <w:rPr>
          <w:i w:val="0"/>
          <w:iCs w:val="0"/>
          <w:color w:val="auto"/>
          <w:spacing w:val="-5"/>
          <w:sz w:val="24"/>
        </w:rPr>
      </w:pPr>
      <w:r>
        <w:rPr>
          <w:rFonts w:hint="default" w:ascii="仿宋" w:hAnsi="仿宋" w:eastAsia="仿宋" w:cs="仿宋"/>
          <w:b w:val="0"/>
          <w:i w:val="0"/>
          <w:iCs w:val="0"/>
          <w:color w:val="auto"/>
          <w:spacing w:val="-5"/>
          <w:w w:val="100"/>
          <w:sz w:val="24"/>
          <w:szCs w:val="22"/>
          <w:lang w:val="zh-CN" w:eastAsia="zh-CN" w:bidi="zh-CN"/>
        </w:rPr>
        <w:t>3.3.6</w:t>
      </w:r>
      <w:r>
        <w:rPr>
          <w:i w:val="0"/>
          <w:iCs w:val="0"/>
          <w:color w:val="auto"/>
          <w:spacing w:val="-5"/>
          <w:sz w:val="24"/>
        </w:rPr>
        <w:t>发包人对于承包人投入的人员的资格或能力有异议的，承包人应提供资料证明被质疑人员有能力完成其岗位工作或不存在发包人所质疑的情形。发包人要求撤换不能按照合同约定履行职责及义务的人员的，承包人认为发包人有理由的，应当撤换。承包人无正当理由拒绝撤换的，应按照专用合同条款第 14.2款的约定承担违约责任。</w:t>
      </w:r>
    </w:p>
    <w:p>
      <w:pPr>
        <w:pStyle w:val="7"/>
        <w:spacing w:before="2"/>
        <w:ind w:firstLine="640" w:firstLineChars="200"/>
        <w:rPr>
          <w:i w:val="0"/>
          <w:iCs w:val="0"/>
          <w:color w:val="auto"/>
          <w:sz w:val="32"/>
        </w:rPr>
      </w:pPr>
    </w:p>
    <w:p>
      <w:pPr>
        <w:pStyle w:val="7"/>
        <w:spacing w:before="2"/>
        <w:ind w:firstLine="640" w:firstLineChars="200"/>
        <w:rPr>
          <w:i w:val="0"/>
          <w:iCs w:val="0"/>
          <w:color w:val="auto"/>
          <w:sz w:val="32"/>
        </w:rPr>
      </w:pPr>
    </w:p>
    <w:p>
      <w:pPr>
        <w:pStyle w:val="4"/>
        <w:numPr>
          <w:ilvl w:val="1"/>
          <w:numId w:val="0"/>
        </w:numPr>
        <w:tabs>
          <w:tab w:val="left" w:pos="1445"/>
        </w:tabs>
        <w:ind w:left="0" w:firstLine="476" w:firstLineChars="200"/>
        <w:rPr>
          <w:i w:val="0"/>
          <w:iCs w:val="0"/>
          <w:color w:val="auto"/>
        </w:rPr>
      </w:pPr>
      <w:bookmarkStart w:id="383" w:name="_Toc16227"/>
      <w:bookmarkStart w:id="384" w:name="_Toc19063"/>
      <w:bookmarkStart w:id="385" w:name="_Toc27483"/>
      <w:bookmarkStart w:id="386" w:name="_Toc524"/>
      <w:r>
        <w:rPr>
          <w:rFonts w:hint="default" w:ascii="仿宋" w:hAnsi="仿宋" w:eastAsia="仿宋" w:cs="仿宋"/>
          <w:b/>
          <w:bCs/>
          <w:i w:val="0"/>
          <w:iCs w:val="0"/>
          <w:color w:val="auto"/>
          <w:w w:val="99"/>
          <w:sz w:val="24"/>
          <w:szCs w:val="24"/>
          <w:lang w:val="zh-CN" w:eastAsia="zh-CN" w:bidi="zh-CN"/>
        </w:rPr>
        <w:t>3.4</w:t>
      </w:r>
      <w:r>
        <w:rPr>
          <w:i w:val="0"/>
          <w:iCs w:val="0"/>
          <w:color w:val="auto"/>
        </w:rPr>
        <w:t>履约担保</w:t>
      </w:r>
      <w:bookmarkEnd w:id="383"/>
      <w:bookmarkEnd w:id="384"/>
      <w:bookmarkEnd w:id="385"/>
      <w:bookmarkEnd w:id="386"/>
    </w:p>
    <w:p>
      <w:pPr>
        <w:pStyle w:val="7"/>
        <w:spacing w:before="11"/>
        <w:ind w:firstLine="381" w:firstLineChars="200"/>
        <w:rPr>
          <w:b/>
          <w:i w:val="0"/>
          <w:iCs w:val="0"/>
          <w:color w:val="auto"/>
          <w:sz w:val="19"/>
        </w:rPr>
      </w:pPr>
    </w:p>
    <w:p>
      <w:pPr>
        <w:pStyle w:val="7"/>
        <w:ind w:left="0" w:firstLine="480" w:firstLineChars="200"/>
        <w:rPr>
          <w:i w:val="0"/>
          <w:iCs w:val="0"/>
          <w:color w:val="auto"/>
        </w:rPr>
      </w:pPr>
      <w:r>
        <w:rPr>
          <w:i w:val="0"/>
          <w:iCs w:val="0"/>
          <w:color w:val="auto"/>
        </w:rPr>
        <w:t>发包人根据项目的需求，可以要求承包人出具履约担保。</w:t>
      </w:r>
    </w:p>
    <w:p>
      <w:pPr>
        <w:pStyle w:val="7"/>
        <w:spacing w:before="161" w:line="525" w:lineRule="auto"/>
        <w:ind w:left="0" w:right="625" w:firstLine="480" w:firstLineChars="200"/>
        <w:rPr>
          <w:i w:val="0"/>
          <w:iCs w:val="0"/>
          <w:color w:val="auto"/>
        </w:rPr>
      </w:pPr>
      <w:r>
        <w:rPr>
          <w:i w:val="0"/>
          <w:iCs w:val="0"/>
          <w:color w:val="auto"/>
        </w:rPr>
        <w:t>发包人要求承包人提供履约担保的，履约担保具体要求在专用条款约定。</w:t>
      </w:r>
    </w:p>
    <w:p>
      <w:pPr>
        <w:pStyle w:val="7"/>
        <w:spacing w:before="161" w:line="526" w:lineRule="auto"/>
        <w:ind w:left="0" w:right="624" w:firstLine="482" w:firstLineChars="200"/>
        <w:outlineLvl w:val="1"/>
        <w:rPr>
          <w:b/>
          <w:i w:val="0"/>
          <w:iCs w:val="0"/>
          <w:color w:val="auto"/>
        </w:rPr>
      </w:pPr>
      <w:bookmarkStart w:id="387" w:name="_Toc12223"/>
      <w:bookmarkStart w:id="388" w:name="_Toc9325"/>
      <w:bookmarkStart w:id="389" w:name="_Toc26666"/>
      <w:bookmarkStart w:id="390" w:name="_Toc7897"/>
      <w:bookmarkStart w:id="391" w:name="_Toc7965"/>
      <w:bookmarkStart w:id="392" w:name="_Toc18664"/>
      <w:bookmarkStart w:id="393" w:name="_Toc10302"/>
      <w:bookmarkStart w:id="394" w:name="_Toc5"/>
      <w:bookmarkStart w:id="395" w:name="_Toc18247"/>
      <w:bookmarkStart w:id="396" w:name="_Toc23286"/>
      <w:bookmarkStart w:id="397" w:name="_Toc29579"/>
      <w:bookmarkStart w:id="398" w:name="_Toc8743"/>
      <w:bookmarkStart w:id="399" w:name="_Toc22475"/>
      <w:bookmarkStart w:id="400" w:name="_Toc24079"/>
      <w:r>
        <w:rPr>
          <w:b/>
          <w:bCs/>
          <w:i w:val="0"/>
          <w:iCs w:val="0"/>
          <w:color w:val="auto"/>
        </w:rPr>
        <w:t>四、工期</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pStyle w:val="4"/>
        <w:numPr>
          <w:ilvl w:val="1"/>
          <w:numId w:val="0"/>
        </w:numPr>
        <w:tabs>
          <w:tab w:val="left" w:pos="1388"/>
        </w:tabs>
        <w:spacing w:line="288" w:lineRule="exact"/>
        <w:ind w:left="0" w:firstLine="476" w:firstLineChars="200"/>
        <w:rPr>
          <w:i w:val="0"/>
          <w:iCs w:val="0"/>
          <w:color w:val="auto"/>
        </w:rPr>
      </w:pPr>
      <w:bookmarkStart w:id="401" w:name="____4.1_开工及延期开工"/>
      <w:bookmarkEnd w:id="401"/>
      <w:bookmarkStart w:id="402" w:name="_Toc14911"/>
      <w:bookmarkStart w:id="403" w:name="_Toc27940"/>
      <w:bookmarkStart w:id="404" w:name="_Toc29292"/>
      <w:bookmarkStart w:id="405" w:name="_Toc32175"/>
      <w:r>
        <w:rPr>
          <w:rFonts w:hint="default" w:ascii="Calibri" w:hAnsi="Calibri" w:eastAsia="宋体" w:cs="Calibri"/>
          <w:b/>
          <w:bCs/>
          <w:i w:val="0"/>
          <w:iCs w:val="0"/>
          <w:color w:val="auto"/>
          <w:w w:val="99"/>
          <w:sz w:val="24"/>
          <w:szCs w:val="24"/>
          <w:lang w:val="zh-CN" w:eastAsia="zh-CN" w:bidi="zh-CN"/>
        </w:rPr>
        <w:t>4.1</w:t>
      </w:r>
      <w:r>
        <w:rPr>
          <w:i w:val="0"/>
          <w:iCs w:val="0"/>
          <w:color w:val="auto"/>
        </w:rPr>
        <w:t>开工及延期开工</w:t>
      </w:r>
      <w:bookmarkEnd w:id="402"/>
      <w:bookmarkEnd w:id="403"/>
      <w:bookmarkEnd w:id="404"/>
      <w:bookmarkEnd w:id="405"/>
    </w:p>
    <w:p>
      <w:pPr>
        <w:pStyle w:val="7"/>
        <w:ind w:firstLine="402" w:firstLineChars="200"/>
        <w:rPr>
          <w:b/>
          <w:i w:val="0"/>
          <w:iCs w:val="0"/>
          <w:color w:val="auto"/>
          <w:sz w:val="20"/>
        </w:rPr>
      </w:pPr>
    </w:p>
    <w:p>
      <w:pPr>
        <w:pStyle w:val="23"/>
        <w:numPr>
          <w:ilvl w:val="2"/>
          <w:numId w:val="0"/>
        </w:numPr>
        <w:tabs>
          <w:tab w:val="left" w:pos="1680"/>
        </w:tabs>
        <w:spacing w:line="362" w:lineRule="auto"/>
        <w:ind w:left="0" w:right="476" w:firstLine="480" w:firstLineChars="200"/>
        <w:rPr>
          <w:i w:val="0"/>
          <w:iCs w:val="0"/>
          <w:color w:val="auto"/>
          <w:sz w:val="24"/>
        </w:rPr>
      </w:pPr>
      <w:r>
        <w:rPr>
          <w:rFonts w:hint="eastAsia" w:ascii="仿宋" w:hAnsi="仿宋" w:eastAsia="仿宋" w:cs="仿宋"/>
          <w:i w:val="0"/>
          <w:iCs w:val="0"/>
          <w:color w:val="auto"/>
          <w:spacing w:val="0"/>
          <w:w w:val="100"/>
          <w:sz w:val="24"/>
          <w:szCs w:val="24"/>
          <w:lang w:val="zh-CN" w:eastAsia="zh-CN" w:bidi="zh-CN"/>
        </w:rPr>
        <w:t>4.1.1</w:t>
      </w:r>
      <w:r>
        <w:rPr>
          <w:i w:val="0"/>
          <w:iCs w:val="0"/>
          <w:color w:val="auto"/>
          <w:spacing w:val="-6"/>
          <w:sz w:val="24"/>
        </w:rPr>
        <w:t>承包人应按合同约定的工期进行工程勘察设计工作，并接受发包人对</w:t>
      </w:r>
      <w:r>
        <w:rPr>
          <w:i w:val="0"/>
          <w:iCs w:val="0"/>
          <w:color w:val="auto"/>
          <w:sz w:val="24"/>
        </w:rPr>
        <w:t>工程勘察设计工作进度的监督、检查。</w:t>
      </w:r>
    </w:p>
    <w:p>
      <w:pPr>
        <w:pStyle w:val="23"/>
        <w:numPr>
          <w:ilvl w:val="2"/>
          <w:numId w:val="0"/>
        </w:numPr>
        <w:tabs>
          <w:tab w:val="left" w:pos="1680"/>
        </w:tabs>
        <w:spacing w:before="5" w:line="362" w:lineRule="auto"/>
        <w:ind w:left="0" w:right="476" w:firstLine="480" w:firstLineChars="200"/>
        <w:rPr>
          <w:i w:val="0"/>
          <w:iCs w:val="0"/>
          <w:color w:val="auto"/>
          <w:sz w:val="24"/>
        </w:rPr>
      </w:pPr>
      <w:r>
        <w:rPr>
          <w:rFonts w:hint="eastAsia" w:ascii="仿宋" w:hAnsi="仿宋" w:eastAsia="仿宋" w:cs="仿宋"/>
          <w:i w:val="0"/>
          <w:iCs w:val="0"/>
          <w:color w:val="auto"/>
          <w:spacing w:val="0"/>
          <w:w w:val="100"/>
          <w:sz w:val="24"/>
          <w:szCs w:val="24"/>
          <w:lang w:val="zh-CN" w:eastAsia="zh-CN" w:bidi="zh-CN"/>
        </w:rPr>
        <w:t>4.1.2</w:t>
      </w:r>
      <w:r>
        <w:rPr>
          <w:i w:val="0"/>
          <w:iCs w:val="0"/>
          <w:color w:val="auto"/>
          <w:spacing w:val="-6"/>
          <w:sz w:val="24"/>
        </w:rPr>
        <w:t>因发包人原因不能按照合同约定的日期开工，发包人应以书面形式通</w:t>
      </w:r>
      <w:r>
        <w:rPr>
          <w:i w:val="0"/>
          <w:iCs w:val="0"/>
          <w:color w:val="auto"/>
          <w:sz w:val="24"/>
        </w:rPr>
        <w:t>知承包人，推迟开工日期并相应顺延工期。</w:t>
      </w:r>
    </w:p>
    <w:p>
      <w:pPr>
        <w:pStyle w:val="7"/>
        <w:ind w:firstLine="400" w:firstLineChars="200"/>
        <w:rPr>
          <w:i w:val="0"/>
          <w:iCs w:val="0"/>
          <w:color w:val="auto"/>
          <w:sz w:val="20"/>
        </w:rPr>
      </w:pPr>
    </w:p>
    <w:p>
      <w:pPr>
        <w:pStyle w:val="4"/>
        <w:numPr>
          <w:ilvl w:val="1"/>
          <w:numId w:val="0"/>
        </w:numPr>
        <w:tabs>
          <w:tab w:val="left" w:pos="1388"/>
        </w:tabs>
        <w:spacing w:before="1"/>
        <w:ind w:left="0" w:firstLine="476" w:firstLineChars="200"/>
        <w:rPr>
          <w:i w:val="0"/>
          <w:iCs w:val="0"/>
          <w:color w:val="auto"/>
        </w:rPr>
      </w:pPr>
      <w:bookmarkStart w:id="406" w:name="____4.2_成果提交日期"/>
      <w:bookmarkEnd w:id="406"/>
      <w:bookmarkStart w:id="407" w:name="_Toc29311"/>
      <w:bookmarkStart w:id="408" w:name="_Toc8543"/>
      <w:bookmarkStart w:id="409" w:name="_Toc18002"/>
      <w:bookmarkStart w:id="410" w:name="_Toc31409"/>
      <w:r>
        <w:rPr>
          <w:rFonts w:hint="default" w:ascii="Calibri" w:hAnsi="Calibri" w:eastAsia="宋体" w:cs="Calibri"/>
          <w:b/>
          <w:bCs/>
          <w:i w:val="0"/>
          <w:iCs w:val="0"/>
          <w:color w:val="auto"/>
          <w:w w:val="99"/>
          <w:sz w:val="24"/>
          <w:szCs w:val="24"/>
          <w:lang w:val="zh-CN" w:eastAsia="zh-CN" w:bidi="zh-CN"/>
        </w:rPr>
        <w:t>4.2</w:t>
      </w:r>
      <w:r>
        <w:rPr>
          <w:i w:val="0"/>
          <w:iCs w:val="0"/>
          <w:color w:val="auto"/>
        </w:rPr>
        <w:t>成果提交日期</w:t>
      </w:r>
      <w:bookmarkEnd w:id="407"/>
      <w:bookmarkEnd w:id="408"/>
      <w:bookmarkEnd w:id="409"/>
      <w:bookmarkEnd w:id="410"/>
    </w:p>
    <w:p>
      <w:pPr>
        <w:pStyle w:val="7"/>
        <w:ind w:firstLine="402" w:firstLineChars="200"/>
        <w:rPr>
          <w:b/>
          <w:i w:val="0"/>
          <w:iCs w:val="0"/>
          <w:color w:val="auto"/>
          <w:sz w:val="20"/>
        </w:rPr>
      </w:pPr>
    </w:p>
    <w:p>
      <w:pPr>
        <w:pStyle w:val="7"/>
        <w:spacing w:line="362" w:lineRule="auto"/>
        <w:ind w:left="0" w:right="477" w:firstLine="460" w:firstLineChars="200"/>
        <w:rPr>
          <w:rFonts w:hint="eastAsia"/>
          <w:i w:val="0"/>
          <w:iCs w:val="0"/>
          <w:color w:val="auto"/>
        </w:rPr>
      </w:pPr>
      <w:r>
        <w:rPr>
          <w:i w:val="0"/>
          <w:iCs w:val="0"/>
          <w:color w:val="auto"/>
          <w:spacing w:val="-5"/>
        </w:rPr>
        <w:t>承包人应按照合同约定的日期或双方同意顺延的工期提交成果资料，具体可</w:t>
      </w:r>
      <w:r>
        <w:rPr>
          <w:i w:val="0"/>
          <w:iCs w:val="0"/>
          <w:color w:val="auto"/>
        </w:rPr>
        <w:t>在专用合同条款中约定。</w:t>
      </w:r>
    </w:p>
    <w:p>
      <w:pPr>
        <w:pStyle w:val="4"/>
        <w:numPr>
          <w:ilvl w:val="1"/>
          <w:numId w:val="0"/>
        </w:numPr>
        <w:tabs>
          <w:tab w:val="left" w:pos="1388"/>
        </w:tabs>
        <w:spacing w:line="360" w:lineRule="auto"/>
        <w:ind w:left="0" w:right="476" w:firstLine="476" w:firstLineChars="200"/>
        <w:rPr>
          <w:i w:val="0"/>
          <w:iCs w:val="0"/>
          <w:color w:val="auto"/>
        </w:rPr>
      </w:pPr>
      <w:bookmarkStart w:id="411" w:name="____4.3_因发包人原因导致的进度延误"/>
      <w:bookmarkEnd w:id="411"/>
      <w:bookmarkStart w:id="412" w:name="_Toc19378"/>
      <w:bookmarkStart w:id="413" w:name="_Toc23700"/>
      <w:bookmarkStart w:id="414" w:name="_Toc2437"/>
      <w:bookmarkStart w:id="415" w:name="_Toc19305"/>
      <w:r>
        <w:rPr>
          <w:rFonts w:hint="default" w:ascii="Calibri" w:hAnsi="Calibri" w:eastAsia="宋体" w:cs="Calibri"/>
          <w:b/>
          <w:bCs/>
          <w:i w:val="0"/>
          <w:iCs w:val="0"/>
          <w:color w:val="auto"/>
          <w:w w:val="99"/>
          <w:sz w:val="24"/>
          <w:szCs w:val="24"/>
          <w:lang w:val="zh-CN" w:eastAsia="zh-CN" w:bidi="zh-CN"/>
        </w:rPr>
        <w:t>4.3</w:t>
      </w:r>
      <w:r>
        <w:rPr>
          <w:i w:val="0"/>
          <w:iCs w:val="0"/>
          <w:color w:val="auto"/>
        </w:rPr>
        <w:t>因发包人原因导致的进度延误</w:t>
      </w:r>
      <w:bookmarkEnd w:id="412"/>
      <w:bookmarkEnd w:id="413"/>
      <w:bookmarkEnd w:id="414"/>
      <w:bookmarkEnd w:id="415"/>
    </w:p>
    <w:p>
      <w:pPr>
        <w:pStyle w:val="23"/>
        <w:numPr>
          <w:ilvl w:val="2"/>
          <w:numId w:val="0"/>
        </w:numPr>
        <w:tabs>
          <w:tab w:val="left" w:pos="1680"/>
        </w:tabs>
        <w:spacing w:before="158" w:line="288" w:lineRule="auto"/>
        <w:ind w:left="0" w:right="476" w:firstLine="480" w:firstLineChars="200"/>
        <w:rPr>
          <w:i w:val="0"/>
          <w:iCs w:val="0"/>
          <w:color w:val="auto"/>
          <w:sz w:val="24"/>
        </w:rPr>
      </w:pPr>
      <w:r>
        <w:rPr>
          <w:rFonts w:hint="eastAsia" w:ascii="仿宋" w:hAnsi="仿宋" w:eastAsia="仿宋" w:cs="仿宋"/>
          <w:i w:val="0"/>
          <w:iCs w:val="0"/>
          <w:color w:val="auto"/>
          <w:spacing w:val="0"/>
          <w:w w:val="100"/>
          <w:sz w:val="24"/>
          <w:szCs w:val="24"/>
          <w:lang w:val="zh-CN" w:eastAsia="zh-CN" w:bidi="zh-CN"/>
        </w:rPr>
        <w:t>4.3.1</w:t>
      </w:r>
      <w:r>
        <w:rPr>
          <w:i w:val="0"/>
          <w:iCs w:val="0"/>
          <w:color w:val="auto"/>
          <w:sz w:val="24"/>
        </w:rPr>
        <w:t>在合同履行过程中，发包人导致勘察设计进度延误的情形主要有：</w:t>
      </w:r>
    </w:p>
    <w:p>
      <w:pPr>
        <w:pStyle w:val="23"/>
        <w:numPr>
          <w:ilvl w:val="0"/>
          <w:numId w:val="2"/>
        </w:numPr>
        <w:tabs>
          <w:tab w:val="left" w:pos="1561"/>
        </w:tabs>
        <w:spacing w:before="158"/>
        <w:ind w:left="0" w:right="476" w:firstLine="480" w:firstLineChars="200"/>
        <w:rPr>
          <w:i w:val="0"/>
          <w:iCs w:val="0"/>
          <w:color w:val="auto"/>
          <w:sz w:val="24"/>
        </w:rPr>
      </w:pPr>
      <w:r>
        <w:rPr>
          <w:i w:val="0"/>
          <w:iCs w:val="0"/>
          <w:color w:val="auto"/>
          <w:sz w:val="24"/>
        </w:rPr>
        <w:t>发包人未能按合同约定足额支付定金或预付款、进度款的；</w:t>
      </w:r>
    </w:p>
    <w:p>
      <w:pPr>
        <w:pStyle w:val="23"/>
        <w:numPr>
          <w:ilvl w:val="0"/>
          <w:numId w:val="2"/>
        </w:numPr>
        <w:tabs>
          <w:tab w:val="left" w:pos="1561"/>
        </w:tabs>
        <w:spacing w:before="161" w:line="364" w:lineRule="auto"/>
        <w:ind w:left="0" w:right="476" w:firstLine="476" w:firstLineChars="200"/>
        <w:rPr>
          <w:i w:val="0"/>
          <w:iCs w:val="0"/>
          <w:color w:val="auto"/>
          <w:sz w:val="24"/>
        </w:rPr>
      </w:pPr>
      <w:r>
        <w:rPr>
          <w:i w:val="0"/>
          <w:iCs w:val="0"/>
          <w:color w:val="auto"/>
          <w:spacing w:val="-1"/>
          <w:sz w:val="24"/>
        </w:rPr>
        <w:t>发包人未能按合同约定提供有关资料或所提供的资料不符合合同约定</w:t>
      </w:r>
      <w:r>
        <w:rPr>
          <w:i w:val="0"/>
          <w:iCs w:val="0"/>
          <w:color w:val="auto"/>
          <w:sz w:val="24"/>
        </w:rPr>
        <w:t>或存在错误或疏漏的，经承包人书面告知，仍未提供相应准确资料的；</w:t>
      </w:r>
    </w:p>
    <w:p>
      <w:pPr>
        <w:pStyle w:val="23"/>
        <w:numPr>
          <w:ilvl w:val="0"/>
          <w:numId w:val="2"/>
        </w:numPr>
        <w:tabs>
          <w:tab w:val="left" w:pos="1561"/>
        </w:tabs>
        <w:spacing w:line="306" w:lineRule="exact"/>
        <w:ind w:left="0" w:firstLine="480" w:firstLineChars="200"/>
        <w:rPr>
          <w:i w:val="0"/>
          <w:iCs w:val="0"/>
          <w:color w:val="auto"/>
          <w:sz w:val="24"/>
        </w:rPr>
      </w:pPr>
      <w:r>
        <w:rPr>
          <w:i w:val="0"/>
          <w:iCs w:val="0"/>
          <w:color w:val="auto"/>
          <w:sz w:val="24"/>
        </w:rPr>
        <w:t>发包人变更需求影响勘察设计进度的；</w:t>
      </w:r>
    </w:p>
    <w:p>
      <w:pPr>
        <w:pStyle w:val="23"/>
        <w:numPr>
          <w:ilvl w:val="0"/>
          <w:numId w:val="2"/>
        </w:numPr>
        <w:tabs>
          <w:tab w:val="left" w:pos="1561"/>
        </w:tabs>
        <w:spacing w:before="160"/>
        <w:ind w:left="0" w:firstLine="480" w:firstLineChars="200"/>
        <w:rPr>
          <w:i w:val="0"/>
          <w:iCs w:val="0"/>
          <w:color w:val="auto"/>
          <w:sz w:val="24"/>
        </w:rPr>
      </w:pPr>
      <w:r>
        <w:rPr>
          <w:i w:val="0"/>
          <w:iCs w:val="0"/>
          <w:color w:val="auto"/>
          <w:sz w:val="24"/>
        </w:rPr>
        <w:t>专用合同条款中约定的其他情形。</w:t>
      </w:r>
    </w:p>
    <w:p>
      <w:pPr>
        <w:pStyle w:val="23"/>
        <w:numPr>
          <w:ilvl w:val="2"/>
          <w:numId w:val="0"/>
        </w:numPr>
        <w:tabs>
          <w:tab w:val="left" w:pos="1680"/>
        </w:tabs>
        <w:spacing w:before="158" w:line="364" w:lineRule="auto"/>
        <w:ind w:left="0" w:right="477" w:firstLine="480" w:firstLineChars="200"/>
        <w:rPr>
          <w:i w:val="0"/>
          <w:iCs w:val="0"/>
          <w:color w:val="auto"/>
          <w:sz w:val="24"/>
        </w:rPr>
      </w:pPr>
      <w:r>
        <w:rPr>
          <w:rFonts w:hint="eastAsia" w:ascii="仿宋" w:hAnsi="仿宋" w:eastAsia="仿宋" w:cs="仿宋"/>
          <w:i w:val="0"/>
          <w:iCs w:val="0"/>
          <w:color w:val="auto"/>
          <w:spacing w:val="0"/>
          <w:w w:val="100"/>
          <w:sz w:val="24"/>
          <w:szCs w:val="24"/>
          <w:lang w:val="zh-CN" w:eastAsia="zh-CN" w:bidi="zh-CN"/>
        </w:rPr>
        <w:t>4.3.2</w:t>
      </w:r>
      <w:r>
        <w:rPr>
          <w:i w:val="0"/>
          <w:iCs w:val="0"/>
          <w:color w:val="auto"/>
          <w:spacing w:val="-9"/>
          <w:sz w:val="24"/>
        </w:rPr>
        <w:t xml:space="preserve">除专用合同条款对期限另有约定外，承包人在第 </w:t>
      </w:r>
      <w:r>
        <w:rPr>
          <w:i w:val="0"/>
          <w:iCs w:val="0"/>
          <w:color w:val="auto"/>
          <w:sz w:val="24"/>
        </w:rPr>
        <w:t>4.3.1</w:t>
      </w:r>
      <w:r>
        <w:rPr>
          <w:i w:val="0"/>
          <w:iCs w:val="0"/>
          <w:color w:val="auto"/>
          <w:spacing w:val="-11"/>
          <w:sz w:val="24"/>
        </w:rPr>
        <w:t xml:space="preserve"> 款情形发生后</w:t>
      </w:r>
      <w:r>
        <w:rPr>
          <w:i w:val="0"/>
          <w:iCs w:val="0"/>
          <w:color w:val="auto"/>
          <w:sz w:val="24"/>
        </w:rPr>
        <w:t>7</w:t>
      </w:r>
      <w:r>
        <w:rPr>
          <w:i w:val="0"/>
          <w:iCs w:val="0"/>
          <w:color w:val="auto"/>
          <w:spacing w:val="-8"/>
          <w:sz w:val="24"/>
        </w:rPr>
        <w:t xml:space="preserve"> 天内，应就延误的工期以书面形式向发包人提出报告。</w:t>
      </w:r>
    </w:p>
    <w:p>
      <w:pPr>
        <w:pStyle w:val="7"/>
        <w:spacing w:before="8"/>
        <w:ind w:firstLine="380" w:firstLineChars="200"/>
        <w:rPr>
          <w:i w:val="0"/>
          <w:iCs w:val="0"/>
          <w:color w:val="auto"/>
          <w:sz w:val="19"/>
        </w:rPr>
      </w:pPr>
    </w:p>
    <w:p>
      <w:pPr>
        <w:pStyle w:val="4"/>
        <w:numPr>
          <w:ilvl w:val="1"/>
          <w:numId w:val="0"/>
        </w:numPr>
        <w:tabs>
          <w:tab w:val="left" w:pos="1328"/>
        </w:tabs>
        <w:ind w:left="0" w:firstLine="476" w:firstLineChars="200"/>
        <w:rPr>
          <w:i w:val="0"/>
          <w:iCs w:val="0"/>
          <w:color w:val="auto"/>
        </w:rPr>
      </w:pPr>
      <w:bookmarkStart w:id="416" w:name="____4.4因承包人原因导致的进度延误"/>
      <w:bookmarkEnd w:id="416"/>
      <w:bookmarkStart w:id="417" w:name="_Toc1266"/>
      <w:bookmarkStart w:id="418" w:name="_Toc23860"/>
      <w:bookmarkStart w:id="419" w:name="_Toc21673"/>
      <w:bookmarkStart w:id="420" w:name="_Toc19835"/>
      <w:r>
        <w:rPr>
          <w:rFonts w:hint="default" w:ascii="Calibri" w:hAnsi="Calibri" w:eastAsia="宋体" w:cs="Calibri"/>
          <w:b/>
          <w:bCs/>
          <w:i w:val="0"/>
          <w:iCs w:val="0"/>
          <w:color w:val="auto"/>
          <w:w w:val="99"/>
          <w:sz w:val="24"/>
          <w:szCs w:val="24"/>
          <w:lang w:val="zh-CN" w:eastAsia="zh-CN" w:bidi="zh-CN"/>
        </w:rPr>
        <w:t>4.4</w:t>
      </w:r>
      <w:r>
        <w:rPr>
          <w:i w:val="0"/>
          <w:iCs w:val="0"/>
          <w:color w:val="auto"/>
        </w:rPr>
        <w:t>因承包人原因导致的进度延误</w:t>
      </w:r>
      <w:bookmarkEnd w:id="417"/>
      <w:bookmarkEnd w:id="418"/>
      <w:bookmarkEnd w:id="419"/>
      <w:bookmarkEnd w:id="420"/>
    </w:p>
    <w:p>
      <w:pPr>
        <w:pStyle w:val="7"/>
        <w:ind w:firstLine="402" w:firstLineChars="200"/>
        <w:rPr>
          <w:b/>
          <w:i w:val="0"/>
          <w:iCs w:val="0"/>
          <w:color w:val="auto"/>
          <w:sz w:val="20"/>
        </w:rPr>
      </w:pPr>
    </w:p>
    <w:p>
      <w:pPr>
        <w:pStyle w:val="7"/>
        <w:spacing w:line="362" w:lineRule="auto"/>
        <w:ind w:left="0" w:right="625" w:firstLine="480" w:firstLineChars="200"/>
        <w:rPr>
          <w:i w:val="0"/>
          <w:iCs w:val="0"/>
          <w:color w:val="auto"/>
        </w:rPr>
      </w:pPr>
      <w:r>
        <w:rPr>
          <w:i w:val="0"/>
          <w:iCs w:val="0"/>
          <w:color w:val="auto"/>
        </w:rPr>
        <w:t>承包人因以下情形不能按照合同约定的日期或双方同意顺延的工期提交成果资料的，承包人承担违约责任：</w:t>
      </w:r>
    </w:p>
    <w:p>
      <w:pPr>
        <w:pStyle w:val="23"/>
        <w:numPr>
          <w:ilvl w:val="0"/>
          <w:numId w:val="3"/>
        </w:numPr>
        <w:tabs>
          <w:tab w:val="left" w:pos="1561"/>
        </w:tabs>
        <w:spacing w:before="5"/>
        <w:ind w:left="0" w:firstLine="480" w:firstLineChars="200"/>
        <w:rPr>
          <w:i w:val="0"/>
          <w:iCs w:val="0"/>
          <w:color w:val="auto"/>
          <w:sz w:val="24"/>
        </w:rPr>
      </w:pPr>
      <w:r>
        <w:rPr>
          <w:i w:val="0"/>
          <w:iCs w:val="0"/>
          <w:color w:val="auto"/>
          <w:sz w:val="24"/>
        </w:rPr>
        <w:t>承包人未按合同约定开工日期开展工作造成工期延误的；</w:t>
      </w:r>
    </w:p>
    <w:p>
      <w:pPr>
        <w:ind w:firstLine="480" w:firstLineChars="200"/>
        <w:rPr>
          <w:i w:val="0"/>
          <w:iCs w:val="0"/>
          <w:color w:val="auto"/>
          <w:sz w:val="24"/>
        </w:rPr>
        <w:sectPr>
          <w:pgSz w:w="11910" w:h="16840"/>
          <w:pgMar w:top="1380" w:right="1320" w:bottom="1160" w:left="1320" w:header="878" w:footer="975" w:gutter="0"/>
          <w:cols w:space="720" w:num="1"/>
        </w:sectPr>
      </w:pPr>
    </w:p>
    <w:p>
      <w:pPr>
        <w:pStyle w:val="23"/>
        <w:numPr>
          <w:ilvl w:val="0"/>
          <w:numId w:val="3"/>
        </w:numPr>
        <w:tabs>
          <w:tab w:val="left" w:pos="1561"/>
        </w:tabs>
        <w:spacing w:before="56"/>
        <w:ind w:left="0" w:firstLine="480" w:firstLineChars="200"/>
        <w:rPr>
          <w:i w:val="0"/>
          <w:iCs w:val="0"/>
          <w:color w:val="auto"/>
          <w:sz w:val="24"/>
        </w:rPr>
      </w:pPr>
      <w:r>
        <w:rPr>
          <w:i w:val="0"/>
          <w:iCs w:val="0"/>
          <w:color w:val="auto"/>
          <w:sz w:val="24"/>
        </w:rPr>
        <w:t>承包人管理不善、组织不力造成工期延误的；</w:t>
      </w:r>
    </w:p>
    <w:p>
      <w:pPr>
        <w:pStyle w:val="23"/>
        <w:numPr>
          <w:ilvl w:val="0"/>
          <w:numId w:val="3"/>
        </w:numPr>
        <w:tabs>
          <w:tab w:val="left" w:pos="1561"/>
        </w:tabs>
        <w:spacing w:before="160"/>
        <w:ind w:left="0" w:firstLine="480" w:firstLineChars="200"/>
        <w:rPr>
          <w:i w:val="0"/>
          <w:iCs w:val="0"/>
          <w:color w:val="auto"/>
          <w:sz w:val="24"/>
        </w:rPr>
      </w:pPr>
      <w:r>
        <w:rPr>
          <w:i w:val="0"/>
          <w:iCs w:val="0"/>
          <w:color w:val="auto"/>
          <w:sz w:val="24"/>
        </w:rPr>
        <w:t>因弥补承包人自身原因导致的质量缺陷而造成工期延误的；</w:t>
      </w:r>
    </w:p>
    <w:p>
      <w:pPr>
        <w:pStyle w:val="23"/>
        <w:numPr>
          <w:ilvl w:val="0"/>
          <w:numId w:val="3"/>
        </w:numPr>
        <w:tabs>
          <w:tab w:val="left" w:pos="1561"/>
        </w:tabs>
        <w:spacing w:before="159"/>
        <w:ind w:left="0" w:firstLine="480" w:firstLineChars="200"/>
        <w:rPr>
          <w:i w:val="0"/>
          <w:iCs w:val="0"/>
          <w:color w:val="auto"/>
          <w:sz w:val="24"/>
        </w:rPr>
      </w:pPr>
      <w:r>
        <w:rPr>
          <w:i w:val="0"/>
          <w:iCs w:val="0"/>
          <w:color w:val="auto"/>
          <w:sz w:val="24"/>
        </w:rPr>
        <w:t>因承包人成果资料不合格返工造成工期延误的；</w:t>
      </w:r>
    </w:p>
    <w:p>
      <w:pPr>
        <w:pStyle w:val="23"/>
        <w:numPr>
          <w:ilvl w:val="0"/>
          <w:numId w:val="3"/>
        </w:numPr>
        <w:tabs>
          <w:tab w:val="left" w:pos="1561"/>
        </w:tabs>
        <w:spacing w:before="160"/>
        <w:ind w:left="0" w:firstLine="480" w:firstLineChars="200"/>
        <w:rPr>
          <w:i w:val="0"/>
          <w:iCs w:val="0"/>
          <w:color w:val="auto"/>
          <w:sz w:val="24"/>
        </w:rPr>
      </w:pPr>
      <w:r>
        <w:rPr>
          <w:i w:val="0"/>
          <w:iCs w:val="0"/>
          <w:color w:val="auto"/>
          <w:sz w:val="24"/>
        </w:rPr>
        <w:t>承包人导致工期延误的其他情形。</w:t>
      </w:r>
    </w:p>
    <w:p>
      <w:pPr>
        <w:pStyle w:val="7"/>
        <w:ind w:firstLine="640" w:firstLineChars="200"/>
        <w:rPr>
          <w:i w:val="0"/>
          <w:iCs w:val="0"/>
          <w:color w:val="auto"/>
          <w:sz w:val="32"/>
        </w:rPr>
      </w:pPr>
    </w:p>
    <w:p>
      <w:pPr>
        <w:pStyle w:val="4"/>
        <w:numPr>
          <w:ilvl w:val="1"/>
          <w:numId w:val="0"/>
        </w:numPr>
        <w:tabs>
          <w:tab w:val="left" w:pos="1388"/>
        </w:tabs>
        <w:ind w:left="0" w:firstLine="476" w:firstLineChars="200"/>
        <w:rPr>
          <w:i w:val="0"/>
          <w:iCs w:val="0"/>
          <w:color w:val="auto"/>
        </w:rPr>
      </w:pPr>
      <w:bookmarkStart w:id="421" w:name="____4.5_恶劣气候条件"/>
      <w:bookmarkEnd w:id="421"/>
      <w:bookmarkStart w:id="422" w:name="_Toc27292"/>
      <w:bookmarkStart w:id="423" w:name="_Toc22217"/>
      <w:bookmarkStart w:id="424" w:name="_Toc177"/>
      <w:bookmarkStart w:id="425" w:name="_Toc18499"/>
      <w:r>
        <w:rPr>
          <w:rFonts w:hint="default" w:ascii="Calibri" w:hAnsi="Calibri" w:eastAsia="宋体" w:cs="Calibri"/>
          <w:b/>
          <w:bCs/>
          <w:i w:val="0"/>
          <w:iCs w:val="0"/>
          <w:color w:val="auto"/>
          <w:w w:val="99"/>
          <w:sz w:val="24"/>
          <w:szCs w:val="24"/>
          <w:lang w:val="zh-CN" w:eastAsia="zh-CN" w:bidi="zh-CN"/>
        </w:rPr>
        <w:t>4.5</w:t>
      </w:r>
      <w:r>
        <w:rPr>
          <w:i w:val="0"/>
          <w:iCs w:val="0"/>
          <w:color w:val="auto"/>
        </w:rPr>
        <w:t>恶劣气候条件</w:t>
      </w:r>
      <w:bookmarkEnd w:id="422"/>
      <w:bookmarkEnd w:id="423"/>
      <w:bookmarkEnd w:id="424"/>
      <w:bookmarkEnd w:id="425"/>
    </w:p>
    <w:p>
      <w:pPr>
        <w:pStyle w:val="7"/>
        <w:ind w:firstLine="402" w:firstLineChars="200"/>
        <w:rPr>
          <w:b/>
          <w:i w:val="0"/>
          <w:iCs w:val="0"/>
          <w:color w:val="auto"/>
          <w:sz w:val="20"/>
        </w:rPr>
      </w:pPr>
    </w:p>
    <w:p>
      <w:pPr>
        <w:pStyle w:val="7"/>
        <w:spacing w:line="362" w:lineRule="auto"/>
        <w:ind w:left="0" w:right="477" w:firstLine="452" w:firstLineChars="200"/>
        <w:rPr>
          <w:i w:val="0"/>
          <w:iCs w:val="0"/>
          <w:color w:val="auto"/>
        </w:rPr>
      </w:pPr>
      <w:r>
        <w:rPr>
          <w:i w:val="0"/>
          <w:iCs w:val="0"/>
          <w:color w:val="auto"/>
          <w:spacing w:val="-7"/>
        </w:rPr>
        <w:t>恶劣气候条件影响现场作业，导致现场作业难以进行，造成工期延误的，承</w:t>
      </w:r>
      <w:r>
        <w:rPr>
          <w:i w:val="0"/>
          <w:iCs w:val="0"/>
          <w:color w:val="auto"/>
          <w:spacing w:val="-3"/>
        </w:rPr>
        <w:t xml:space="preserve">包人有权要求发包人延长工期，具体可参照第 </w:t>
      </w:r>
      <w:r>
        <w:rPr>
          <w:i w:val="0"/>
          <w:iCs w:val="0"/>
          <w:color w:val="auto"/>
        </w:rPr>
        <w:t>4.3.2</w:t>
      </w:r>
      <w:r>
        <w:rPr>
          <w:i w:val="0"/>
          <w:iCs w:val="0"/>
          <w:color w:val="auto"/>
          <w:spacing w:val="-12"/>
        </w:rPr>
        <w:t xml:space="preserve"> 款处理。</w:t>
      </w:r>
    </w:p>
    <w:p>
      <w:pPr>
        <w:pStyle w:val="4"/>
        <w:spacing w:before="214"/>
        <w:ind w:left="0" w:firstLine="482" w:firstLineChars="200"/>
        <w:outlineLvl w:val="1"/>
        <w:rPr>
          <w:i w:val="0"/>
          <w:iCs w:val="0"/>
          <w:color w:val="auto"/>
        </w:rPr>
      </w:pPr>
      <w:bookmarkStart w:id="426" w:name="____五、成果资料"/>
      <w:bookmarkEnd w:id="426"/>
      <w:bookmarkStart w:id="427" w:name="_Toc9613"/>
      <w:bookmarkStart w:id="428" w:name="_Toc288"/>
      <w:bookmarkStart w:id="429" w:name="_Toc12593"/>
      <w:bookmarkStart w:id="430" w:name="_Toc31717"/>
      <w:bookmarkStart w:id="431" w:name="_Toc985"/>
      <w:bookmarkStart w:id="432" w:name="_Toc29679"/>
      <w:bookmarkStart w:id="433" w:name="_Toc10031"/>
      <w:bookmarkStart w:id="434" w:name="_Toc3993"/>
      <w:bookmarkStart w:id="435" w:name="_Toc1141"/>
      <w:bookmarkStart w:id="436" w:name="_Toc5717"/>
      <w:bookmarkStart w:id="437" w:name="_Toc25865"/>
      <w:bookmarkStart w:id="438" w:name="_Toc7560"/>
      <w:bookmarkStart w:id="439" w:name="_Toc31939"/>
      <w:bookmarkStart w:id="440" w:name="_Toc8563"/>
      <w:bookmarkStart w:id="441" w:name="_Toc9932"/>
      <w:bookmarkStart w:id="442" w:name="_Toc2796"/>
      <w:bookmarkStart w:id="443" w:name="_Toc13678"/>
      <w:r>
        <w:rPr>
          <w:i w:val="0"/>
          <w:iCs w:val="0"/>
          <w:color w:val="auto"/>
        </w:rPr>
        <w:t>五、成果资料</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pStyle w:val="7"/>
        <w:spacing w:before="12"/>
        <w:ind w:firstLine="522" w:firstLineChars="200"/>
        <w:rPr>
          <w:b/>
          <w:i w:val="0"/>
          <w:iCs w:val="0"/>
          <w:color w:val="auto"/>
          <w:sz w:val="26"/>
        </w:rPr>
      </w:pPr>
    </w:p>
    <w:p>
      <w:pPr>
        <w:pStyle w:val="23"/>
        <w:numPr>
          <w:ilvl w:val="1"/>
          <w:numId w:val="0"/>
        </w:numPr>
        <w:tabs>
          <w:tab w:val="left" w:pos="1388"/>
        </w:tabs>
        <w:ind w:left="0" w:firstLine="474" w:firstLineChars="200"/>
        <w:rPr>
          <w:b/>
          <w:i w:val="0"/>
          <w:iCs w:val="0"/>
          <w:color w:val="auto"/>
          <w:sz w:val="24"/>
        </w:rPr>
      </w:pPr>
      <w:bookmarkStart w:id="444" w:name="____5.1_勘察设计要求和管理"/>
      <w:bookmarkEnd w:id="444"/>
      <w:r>
        <w:rPr>
          <w:rFonts w:hint="default" w:ascii="Calibri" w:hAnsi="Calibri" w:eastAsia="Calibri" w:cs="Calibri"/>
          <w:b/>
          <w:bCs/>
          <w:i w:val="0"/>
          <w:iCs w:val="0"/>
          <w:color w:val="auto"/>
          <w:w w:val="99"/>
          <w:sz w:val="24"/>
          <w:szCs w:val="24"/>
          <w:lang w:val="zh-CN" w:eastAsia="zh-CN" w:bidi="zh-CN"/>
        </w:rPr>
        <w:t>5.1</w:t>
      </w:r>
      <w:r>
        <w:rPr>
          <w:b/>
          <w:i w:val="0"/>
          <w:iCs w:val="0"/>
          <w:color w:val="auto"/>
          <w:sz w:val="24"/>
        </w:rPr>
        <w:t>勘察设计要求和管理</w:t>
      </w:r>
    </w:p>
    <w:p>
      <w:pPr>
        <w:pStyle w:val="7"/>
        <w:spacing w:before="11"/>
        <w:ind w:firstLine="381" w:firstLineChars="200"/>
        <w:rPr>
          <w:b/>
          <w:i w:val="0"/>
          <w:iCs w:val="0"/>
          <w:color w:val="auto"/>
          <w:sz w:val="19"/>
        </w:rPr>
      </w:pPr>
    </w:p>
    <w:p>
      <w:pPr>
        <w:pStyle w:val="7"/>
        <w:spacing w:line="364" w:lineRule="auto"/>
        <w:ind w:left="0" w:right="477" w:firstLine="480" w:firstLineChars="200"/>
        <w:rPr>
          <w:i w:val="0"/>
          <w:iCs w:val="0"/>
          <w:color w:val="auto"/>
        </w:rPr>
      </w:pPr>
      <w:r>
        <w:rPr>
          <w:i w:val="0"/>
          <w:iCs w:val="0"/>
          <w:color w:val="auto"/>
        </w:rPr>
        <w:t>承包人应当按法律和技术标准的强制性规定及发包人要求进行工程勘察设</w:t>
      </w:r>
      <w:r>
        <w:rPr>
          <w:i w:val="0"/>
          <w:iCs w:val="0"/>
          <w:color w:val="auto"/>
          <w:spacing w:val="-9"/>
        </w:rPr>
        <w:t>计。发包人对勘察设计的管理和要求见本合同附件《勘察设计要求和管理》，承</w:t>
      </w:r>
      <w:r>
        <w:rPr>
          <w:i w:val="0"/>
          <w:iCs w:val="0"/>
          <w:color w:val="auto"/>
        </w:rPr>
        <w:t>包人应遵守执行。</w:t>
      </w:r>
    </w:p>
    <w:p>
      <w:pPr>
        <w:pStyle w:val="7"/>
        <w:spacing w:before="8"/>
        <w:ind w:firstLine="380" w:firstLineChars="200"/>
        <w:rPr>
          <w:i w:val="0"/>
          <w:iCs w:val="0"/>
          <w:color w:val="auto"/>
          <w:sz w:val="19"/>
        </w:rPr>
      </w:pPr>
    </w:p>
    <w:p>
      <w:pPr>
        <w:pStyle w:val="4"/>
        <w:numPr>
          <w:ilvl w:val="1"/>
          <w:numId w:val="0"/>
        </w:numPr>
        <w:tabs>
          <w:tab w:val="left" w:pos="1388"/>
        </w:tabs>
        <w:ind w:left="0" w:firstLine="474" w:firstLineChars="200"/>
        <w:rPr>
          <w:i w:val="0"/>
          <w:iCs w:val="0"/>
          <w:color w:val="auto"/>
        </w:rPr>
      </w:pPr>
      <w:bookmarkStart w:id="445" w:name="____5.2_成果质量"/>
      <w:bookmarkEnd w:id="445"/>
      <w:bookmarkStart w:id="446" w:name="_Toc4183"/>
      <w:bookmarkStart w:id="447" w:name="_Toc24714"/>
      <w:bookmarkStart w:id="448" w:name="_Toc11032"/>
      <w:bookmarkStart w:id="449" w:name="_Toc16452"/>
      <w:r>
        <w:rPr>
          <w:rFonts w:hint="default" w:ascii="Calibri" w:hAnsi="Calibri" w:eastAsia="Calibri" w:cs="Calibri"/>
          <w:b/>
          <w:bCs/>
          <w:i w:val="0"/>
          <w:iCs w:val="0"/>
          <w:color w:val="auto"/>
          <w:w w:val="99"/>
          <w:sz w:val="24"/>
          <w:szCs w:val="24"/>
          <w:lang w:val="zh-CN" w:eastAsia="zh-CN" w:bidi="zh-CN"/>
        </w:rPr>
        <w:t>5.2</w:t>
      </w:r>
      <w:r>
        <w:rPr>
          <w:i w:val="0"/>
          <w:iCs w:val="0"/>
          <w:color w:val="auto"/>
        </w:rPr>
        <w:t>成果质量</w:t>
      </w:r>
      <w:bookmarkEnd w:id="446"/>
      <w:bookmarkEnd w:id="447"/>
      <w:bookmarkEnd w:id="448"/>
      <w:bookmarkEnd w:id="449"/>
    </w:p>
    <w:p>
      <w:pPr>
        <w:pStyle w:val="7"/>
        <w:spacing w:before="10"/>
        <w:ind w:firstLine="381" w:firstLineChars="200"/>
        <w:rPr>
          <w:b/>
          <w:i w:val="0"/>
          <w:iCs w:val="0"/>
          <w:color w:val="auto"/>
          <w:sz w:val="19"/>
        </w:rPr>
      </w:pPr>
    </w:p>
    <w:p>
      <w:pPr>
        <w:pStyle w:val="23"/>
        <w:numPr>
          <w:ilvl w:val="2"/>
          <w:numId w:val="0"/>
        </w:numPr>
        <w:tabs>
          <w:tab w:val="left" w:pos="1620"/>
        </w:tabs>
        <w:spacing w:before="0" w:line="364" w:lineRule="auto"/>
        <w:ind w:left="0" w:right="477" w:firstLine="460" w:firstLineChars="200"/>
        <w:rPr>
          <w:i w:val="0"/>
          <w:iCs w:val="0"/>
          <w:color w:val="auto"/>
          <w:spacing w:val="-5"/>
          <w:sz w:val="24"/>
        </w:rPr>
      </w:pPr>
      <w:r>
        <w:rPr>
          <w:rFonts w:hint="default" w:ascii="仿宋" w:hAnsi="仿宋" w:eastAsia="仿宋" w:cs="仿宋"/>
          <w:i w:val="0"/>
          <w:iCs w:val="0"/>
          <w:color w:val="auto"/>
          <w:spacing w:val="-5"/>
          <w:w w:val="100"/>
          <w:sz w:val="24"/>
          <w:szCs w:val="24"/>
          <w:lang w:val="zh-CN" w:eastAsia="zh-CN" w:bidi="zh-CN"/>
        </w:rPr>
        <w:t>5.2.1</w:t>
      </w:r>
      <w:r>
        <w:rPr>
          <w:i w:val="0"/>
          <w:iCs w:val="0"/>
          <w:color w:val="auto"/>
          <w:spacing w:val="-5"/>
          <w:sz w:val="24"/>
        </w:rPr>
        <w:t>勘察设计文件的编制应符合法律、技术标准的强制性规定及合同的要求。</w:t>
      </w:r>
    </w:p>
    <w:p>
      <w:pPr>
        <w:pStyle w:val="23"/>
        <w:numPr>
          <w:ilvl w:val="2"/>
          <w:numId w:val="0"/>
        </w:numPr>
        <w:tabs>
          <w:tab w:val="left" w:pos="1620"/>
        </w:tabs>
        <w:spacing w:line="364" w:lineRule="auto"/>
        <w:ind w:left="0" w:right="477"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5.2.2</w:t>
      </w:r>
      <w:r>
        <w:rPr>
          <w:i w:val="0"/>
          <w:iCs w:val="0"/>
          <w:color w:val="auto"/>
          <w:spacing w:val="-5"/>
          <w:sz w:val="24"/>
        </w:rPr>
        <w:t>勘察设计文件依据应完整、准确、可靠，设计方案论证充分，计算成</w:t>
      </w:r>
      <w:r>
        <w:rPr>
          <w:i w:val="0"/>
          <w:iCs w:val="0"/>
          <w:color w:val="auto"/>
          <w:sz w:val="24"/>
        </w:rPr>
        <w:t>果可靠，并能够实施。</w:t>
      </w:r>
    </w:p>
    <w:p>
      <w:pPr>
        <w:pStyle w:val="23"/>
        <w:numPr>
          <w:ilvl w:val="2"/>
          <w:numId w:val="0"/>
        </w:numPr>
        <w:tabs>
          <w:tab w:val="left" w:pos="1680"/>
        </w:tabs>
        <w:spacing w:line="362" w:lineRule="auto"/>
        <w:ind w:left="0" w:right="477"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5.2.3</w:t>
      </w:r>
      <w:r>
        <w:rPr>
          <w:i w:val="0"/>
          <w:iCs w:val="0"/>
          <w:color w:val="auto"/>
          <w:spacing w:val="-5"/>
          <w:sz w:val="24"/>
        </w:rPr>
        <w:t>工程设计文件的深度应满足本合同相应设计阶段的规定要求，并符合</w:t>
      </w:r>
      <w:r>
        <w:rPr>
          <w:i w:val="0"/>
          <w:iCs w:val="0"/>
          <w:color w:val="auto"/>
          <w:sz w:val="24"/>
        </w:rPr>
        <w:t>国家和行业现行有效的相关规定。</w:t>
      </w:r>
    </w:p>
    <w:p>
      <w:pPr>
        <w:pStyle w:val="23"/>
        <w:numPr>
          <w:ilvl w:val="2"/>
          <w:numId w:val="0"/>
        </w:numPr>
        <w:tabs>
          <w:tab w:val="left" w:pos="1680"/>
        </w:tabs>
        <w:spacing w:before="5" w:line="364" w:lineRule="auto"/>
        <w:ind w:left="0" w:right="477"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5.2.4</w:t>
      </w:r>
      <w:r>
        <w:rPr>
          <w:i w:val="0"/>
          <w:iCs w:val="0"/>
          <w:color w:val="auto"/>
          <w:spacing w:val="-5"/>
          <w:sz w:val="24"/>
        </w:rPr>
        <w:t>勘察设计文件必须保证工程质量和施工安全等方面的要求，按照有关</w:t>
      </w:r>
      <w:r>
        <w:rPr>
          <w:i w:val="0"/>
          <w:iCs w:val="0"/>
          <w:color w:val="auto"/>
          <w:sz w:val="24"/>
        </w:rPr>
        <w:t>法律法规规定在勘察设计文件中提出保障施工作业人员安全和预防生产安全事故的措施建议。</w:t>
      </w:r>
    </w:p>
    <w:p>
      <w:pPr>
        <w:pStyle w:val="23"/>
        <w:numPr>
          <w:ilvl w:val="2"/>
          <w:numId w:val="0"/>
        </w:numPr>
        <w:tabs>
          <w:tab w:val="left" w:pos="1680"/>
        </w:tabs>
        <w:spacing w:line="364" w:lineRule="auto"/>
        <w:ind w:left="0" w:right="477"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5.2.5</w:t>
      </w:r>
      <w:r>
        <w:rPr>
          <w:i w:val="0"/>
          <w:iCs w:val="0"/>
          <w:color w:val="auto"/>
          <w:spacing w:val="-6"/>
          <w:sz w:val="24"/>
        </w:rPr>
        <w:t>因承包人原因造成勘察设计文件不合格的，发包人有权要求承包人采</w:t>
      </w:r>
      <w:r>
        <w:rPr>
          <w:i w:val="0"/>
          <w:iCs w:val="0"/>
          <w:color w:val="auto"/>
          <w:spacing w:val="-3"/>
          <w:sz w:val="24"/>
        </w:rPr>
        <w:t xml:space="preserve">取补救措施，直至达到合同要求的质量标准，并按第 </w:t>
      </w:r>
      <w:r>
        <w:rPr>
          <w:i w:val="0"/>
          <w:iCs w:val="0"/>
          <w:color w:val="auto"/>
          <w:sz w:val="24"/>
        </w:rPr>
        <w:t>14.2</w:t>
      </w:r>
      <w:r>
        <w:rPr>
          <w:i w:val="0"/>
          <w:iCs w:val="0"/>
          <w:color w:val="auto"/>
          <w:spacing w:val="-8"/>
          <w:sz w:val="24"/>
        </w:rPr>
        <w:t xml:space="preserve"> 款的约定承担责任。</w:t>
      </w:r>
    </w:p>
    <w:p>
      <w:pPr>
        <w:pStyle w:val="23"/>
        <w:numPr>
          <w:ilvl w:val="2"/>
          <w:numId w:val="0"/>
        </w:numPr>
        <w:tabs>
          <w:tab w:val="left" w:pos="1680"/>
        </w:tabs>
        <w:spacing w:line="364" w:lineRule="auto"/>
        <w:ind w:left="0" w:right="477"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5.2.6</w:t>
      </w:r>
      <w:r>
        <w:rPr>
          <w:i w:val="0"/>
          <w:iCs w:val="0"/>
          <w:color w:val="auto"/>
          <w:spacing w:val="-6"/>
          <w:sz w:val="24"/>
        </w:rPr>
        <w:t>因非承包人原因造成勘察设计文件不合格的，承包人应当积极配合发</w:t>
      </w:r>
      <w:r>
        <w:rPr>
          <w:i w:val="0"/>
          <w:iCs w:val="0"/>
          <w:color w:val="auto"/>
          <w:sz w:val="24"/>
        </w:rPr>
        <w:t>包人采取有效措施予以纠正，直至达到合同要求的质量标准。</w:t>
      </w:r>
    </w:p>
    <w:p>
      <w:pPr>
        <w:pStyle w:val="4"/>
        <w:numPr>
          <w:ilvl w:val="1"/>
          <w:numId w:val="0"/>
        </w:numPr>
        <w:tabs>
          <w:tab w:val="left" w:pos="1388"/>
        </w:tabs>
        <w:spacing w:before="157"/>
        <w:ind w:left="0" w:firstLine="474" w:firstLineChars="200"/>
        <w:rPr>
          <w:i w:val="0"/>
          <w:iCs w:val="0"/>
          <w:color w:val="auto"/>
        </w:rPr>
      </w:pPr>
      <w:bookmarkStart w:id="450" w:name="5.3_成果份数"/>
      <w:bookmarkEnd w:id="450"/>
      <w:bookmarkStart w:id="451" w:name="_Toc7892"/>
      <w:bookmarkStart w:id="452" w:name="_Toc15900"/>
      <w:bookmarkStart w:id="453" w:name="_Toc24478"/>
      <w:bookmarkStart w:id="454" w:name="_Toc13256"/>
      <w:r>
        <w:rPr>
          <w:rFonts w:hint="default" w:ascii="Calibri" w:hAnsi="Calibri" w:eastAsia="Calibri" w:cs="Calibri"/>
          <w:b/>
          <w:bCs/>
          <w:i w:val="0"/>
          <w:iCs w:val="0"/>
          <w:color w:val="auto"/>
          <w:w w:val="99"/>
          <w:sz w:val="24"/>
          <w:szCs w:val="24"/>
          <w:lang w:val="zh-CN" w:eastAsia="zh-CN" w:bidi="zh-CN"/>
        </w:rPr>
        <w:t>5.3</w:t>
      </w:r>
      <w:r>
        <w:rPr>
          <w:i w:val="0"/>
          <w:iCs w:val="0"/>
          <w:color w:val="auto"/>
        </w:rPr>
        <w:t>成果份数</w:t>
      </w:r>
      <w:bookmarkEnd w:id="451"/>
      <w:bookmarkEnd w:id="452"/>
      <w:bookmarkEnd w:id="453"/>
      <w:bookmarkEnd w:id="454"/>
    </w:p>
    <w:p>
      <w:pPr>
        <w:ind w:firstLine="440" w:firstLineChars="200"/>
        <w:rPr>
          <w:i w:val="0"/>
          <w:iCs w:val="0"/>
          <w:color w:val="auto"/>
        </w:rPr>
        <w:sectPr>
          <w:pgSz w:w="11910" w:h="16840"/>
          <w:pgMar w:top="1380" w:right="1320" w:bottom="1160" w:left="1320" w:header="878" w:footer="975" w:gutter="0"/>
          <w:cols w:space="720" w:num="1"/>
        </w:sectPr>
      </w:pPr>
    </w:p>
    <w:p>
      <w:pPr>
        <w:pStyle w:val="7"/>
        <w:spacing w:before="56"/>
        <w:ind w:left="0" w:firstLine="480" w:firstLineChars="200"/>
        <w:rPr>
          <w:i w:val="0"/>
          <w:iCs w:val="0"/>
          <w:color w:val="auto"/>
        </w:rPr>
      </w:pPr>
      <w:r>
        <w:rPr>
          <w:i w:val="0"/>
          <w:iCs w:val="0"/>
          <w:color w:val="auto"/>
        </w:rPr>
        <w:t>承包人向发包人提交成果资料数量要求在专用合同条款中约定。</w:t>
      </w:r>
    </w:p>
    <w:p>
      <w:pPr>
        <w:pStyle w:val="7"/>
        <w:spacing w:before="2"/>
        <w:ind w:firstLine="640" w:firstLineChars="200"/>
        <w:rPr>
          <w:i w:val="0"/>
          <w:iCs w:val="0"/>
          <w:color w:val="auto"/>
          <w:sz w:val="32"/>
        </w:rPr>
      </w:pPr>
    </w:p>
    <w:p>
      <w:pPr>
        <w:pStyle w:val="4"/>
        <w:numPr>
          <w:ilvl w:val="1"/>
          <w:numId w:val="0"/>
        </w:numPr>
        <w:tabs>
          <w:tab w:val="left" w:pos="1388"/>
        </w:tabs>
        <w:ind w:left="0" w:firstLine="474" w:firstLineChars="200"/>
        <w:rPr>
          <w:i w:val="0"/>
          <w:iCs w:val="0"/>
          <w:color w:val="auto"/>
        </w:rPr>
      </w:pPr>
      <w:bookmarkStart w:id="455" w:name="_Toc25023"/>
      <w:bookmarkStart w:id="456" w:name="_Toc14075"/>
      <w:bookmarkStart w:id="457" w:name="_Toc19974"/>
      <w:bookmarkStart w:id="458" w:name="_Toc15367"/>
      <w:r>
        <w:rPr>
          <w:rFonts w:hint="default" w:ascii="Calibri" w:hAnsi="Calibri" w:eastAsia="Calibri" w:cs="Calibri"/>
          <w:b/>
          <w:bCs/>
          <w:i w:val="0"/>
          <w:iCs w:val="0"/>
          <w:color w:val="auto"/>
          <w:w w:val="99"/>
          <w:sz w:val="24"/>
          <w:szCs w:val="24"/>
          <w:lang w:val="zh-CN" w:eastAsia="zh-CN" w:bidi="zh-CN"/>
        </w:rPr>
        <w:t>5.4</w:t>
      </w:r>
      <w:r>
        <w:rPr>
          <w:i w:val="0"/>
          <w:iCs w:val="0"/>
          <w:color w:val="auto"/>
        </w:rPr>
        <w:t>成果交付</w:t>
      </w:r>
      <w:bookmarkEnd w:id="455"/>
      <w:bookmarkEnd w:id="456"/>
      <w:bookmarkEnd w:id="457"/>
      <w:bookmarkEnd w:id="458"/>
    </w:p>
    <w:p>
      <w:pPr>
        <w:pStyle w:val="7"/>
        <w:spacing w:before="11"/>
        <w:ind w:firstLine="381" w:firstLineChars="200"/>
        <w:rPr>
          <w:b/>
          <w:i w:val="0"/>
          <w:iCs w:val="0"/>
          <w:color w:val="auto"/>
          <w:sz w:val="19"/>
        </w:rPr>
      </w:pPr>
    </w:p>
    <w:p>
      <w:pPr>
        <w:pStyle w:val="7"/>
        <w:spacing w:line="364" w:lineRule="auto"/>
        <w:ind w:left="0" w:right="357" w:firstLine="464" w:firstLineChars="200"/>
        <w:rPr>
          <w:i w:val="0"/>
          <w:iCs w:val="0"/>
          <w:color w:val="auto"/>
        </w:rPr>
      </w:pPr>
      <w:r>
        <w:rPr>
          <w:i w:val="0"/>
          <w:iCs w:val="0"/>
          <w:color w:val="auto"/>
          <w:spacing w:val="-4"/>
        </w:rPr>
        <w:t>承包人按照专用合同条款约定时间和地点向发包人交付成果资料，发包人应</w:t>
      </w:r>
      <w:r>
        <w:rPr>
          <w:i w:val="0"/>
          <w:iCs w:val="0"/>
          <w:color w:val="auto"/>
          <w:spacing w:val="-16"/>
        </w:rPr>
        <w:t>出具书面签收单，内容包括成果名称、成果组成、成果份数、提交和签收日期等。</w:t>
      </w:r>
    </w:p>
    <w:p>
      <w:pPr>
        <w:pStyle w:val="7"/>
        <w:spacing w:before="7"/>
        <w:ind w:firstLine="380" w:firstLineChars="200"/>
        <w:rPr>
          <w:i w:val="0"/>
          <w:iCs w:val="0"/>
          <w:color w:val="auto"/>
          <w:sz w:val="19"/>
        </w:rPr>
      </w:pPr>
    </w:p>
    <w:p>
      <w:pPr>
        <w:pStyle w:val="4"/>
        <w:numPr>
          <w:ilvl w:val="1"/>
          <w:numId w:val="0"/>
        </w:numPr>
        <w:tabs>
          <w:tab w:val="left" w:pos="1328"/>
        </w:tabs>
        <w:ind w:left="0" w:firstLine="474" w:firstLineChars="200"/>
        <w:rPr>
          <w:i w:val="0"/>
          <w:iCs w:val="0"/>
          <w:color w:val="auto"/>
        </w:rPr>
      </w:pPr>
      <w:bookmarkStart w:id="459" w:name="_Toc32009"/>
      <w:bookmarkStart w:id="460" w:name="_Toc22711"/>
      <w:bookmarkStart w:id="461" w:name="_Toc18131"/>
      <w:bookmarkStart w:id="462" w:name="_Toc19672"/>
      <w:r>
        <w:rPr>
          <w:rFonts w:hint="default" w:ascii="Calibri" w:hAnsi="Calibri" w:eastAsia="Calibri" w:cs="Calibri"/>
          <w:b/>
          <w:bCs/>
          <w:i w:val="0"/>
          <w:iCs w:val="0"/>
          <w:color w:val="auto"/>
          <w:w w:val="99"/>
          <w:sz w:val="24"/>
          <w:szCs w:val="24"/>
          <w:lang w:val="zh-CN" w:eastAsia="zh-CN" w:bidi="zh-CN"/>
        </w:rPr>
        <w:t>5.5</w:t>
      </w:r>
      <w:r>
        <w:rPr>
          <w:i w:val="0"/>
          <w:iCs w:val="0"/>
          <w:color w:val="auto"/>
        </w:rPr>
        <w:t>成果文件审查</w:t>
      </w:r>
      <w:bookmarkEnd w:id="459"/>
      <w:bookmarkEnd w:id="460"/>
      <w:bookmarkEnd w:id="461"/>
      <w:bookmarkEnd w:id="462"/>
    </w:p>
    <w:p>
      <w:pPr>
        <w:pStyle w:val="7"/>
        <w:spacing w:before="1"/>
        <w:ind w:firstLine="402" w:firstLineChars="200"/>
        <w:rPr>
          <w:b/>
          <w:i w:val="0"/>
          <w:iCs w:val="0"/>
          <w:color w:val="auto"/>
          <w:sz w:val="20"/>
        </w:rPr>
      </w:pPr>
    </w:p>
    <w:p>
      <w:pPr>
        <w:pStyle w:val="23"/>
        <w:numPr>
          <w:ilvl w:val="2"/>
          <w:numId w:val="0"/>
        </w:numPr>
        <w:tabs>
          <w:tab w:val="left" w:pos="1680"/>
        </w:tabs>
        <w:spacing w:line="364" w:lineRule="auto"/>
        <w:ind w:left="0" w:right="385"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5.5.1</w:t>
      </w:r>
      <w:r>
        <w:rPr>
          <w:i w:val="0"/>
          <w:iCs w:val="0"/>
          <w:color w:val="auto"/>
          <w:sz w:val="24"/>
        </w:rPr>
        <w:t xml:space="preserve">承包人的勘察设计文件应报发包人或发包人委托的审查单位审查同 </w:t>
      </w:r>
      <w:r>
        <w:rPr>
          <w:i w:val="0"/>
          <w:iCs w:val="0"/>
          <w:color w:val="auto"/>
          <w:spacing w:val="-1"/>
          <w:sz w:val="24"/>
        </w:rPr>
        <w:t>意。审查的范围和内容在发包人要求中约定。审查的具体标准应符合法律规定、</w:t>
      </w:r>
      <w:r>
        <w:rPr>
          <w:i w:val="0"/>
          <w:iCs w:val="0"/>
          <w:color w:val="auto"/>
          <w:sz w:val="24"/>
        </w:rPr>
        <w:t>技术标准要求和本合同约定。</w:t>
      </w:r>
    </w:p>
    <w:p>
      <w:pPr>
        <w:pStyle w:val="7"/>
        <w:spacing w:line="364" w:lineRule="auto"/>
        <w:ind w:left="0" w:right="477" w:firstLine="456" w:firstLineChars="200"/>
        <w:jc w:val="both"/>
        <w:rPr>
          <w:i w:val="0"/>
          <w:iCs w:val="0"/>
          <w:color w:val="auto"/>
        </w:rPr>
      </w:pPr>
      <w:r>
        <w:rPr>
          <w:i w:val="0"/>
          <w:iCs w:val="0"/>
          <w:color w:val="auto"/>
          <w:spacing w:val="-6"/>
        </w:rPr>
        <w:t>经发包人或发包人委托的审查单位审查且不同意的，应以书面形式通知承包</w:t>
      </w:r>
      <w:r>
        <w:rPr>
          <w:i w:val="0"/>
          <w:iCs w:val="0"/>
          <w:color w:val="auto"/>
          <w:spacing w:val="-10"/>
        </w:rPr>
        <w:t>人，并说明不符合合同要求的具体内容。承包人应根据发包人的书面说明，对勘</w:t>
      </w:r>
      <w:r>
        <w:rPr>
          <w:i w:val="0"/>
          <w:iCs w:val="0"/>
          <w:color w:val="auto"/>
        </w:rPr>
        <w:t>察设计文件进行修改后重新报送发包人审查。</w:t>
      </w:r>
    </w:p>
    <w:p>
      <w:pPr>
        <w:pStyle w:val="23"/>
        <w:numPr>
          <w:ilvl w:val="2"/>
          <w:numId w:val="0"/>
        </w:numPr>
        <w:tabs>
          <w:tab w:val="left" w:pos="1680"/>
        </w:tabs>
        <w:spacing w:line="364" w:lineRule="auto"/>
        <w:ind w:left="0" w:right="477"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5.5.2</w:t>
      </w:r>
      <w:r>
        <w:rPr>
          <w:i w:val="0"/>
          <w:iCs w:val="0"/>
          <w:color w:val="auto"/>
          <w:spacing w:val="-3"/>
          <w:sz w:val="24"/>
        </w:rPr>
        <w:t>承包人的勘察设计文件不需要政府有关部门</w:t>
      </w:r>
      <w:r>
        <w:rPr>
          <w:i w:val="0"/>
          <w:iCs w:val="0"/>
          <w:color w:val="auto"/>
          <w:sz w:val="24"/>
        </w:rPr>
        <w:t>（</w:t>
      </w:r>
      <w:r>
        <w:rPr>
          <w:i w:val="0"/>
          <w:iCs w:val="0"/>
          <w:color w:val="auto"/>
          <w:spacing w:val="-8"/>
          <w:sz w:val="24"/>
        </w:rPr>
        <w:t>含施工图审查机构、技</w:t>
      </w:r>
      <w:r>
        <w:rPr>
          <w:i w:val="0"/>
          <w:iCs w:val="0"/>
          <w:color w:val="auto"/>
          <w:spacing w:val="-4"/>
          <w:sz w:val="24"/>
        </w:rPr>
        <w:t>术审查咨询单位</w:t>
      </w:r>
      <w:r>
        <w:rPr>
          <w:i w:val="0"/>
          <w:iCs w:val="0"/>
          <w:color w:val="auto"/>
          <w:sz w:val="24"/>
        </w:rPr>
        <w:t>（水务项目如有</w:t>
      </w:r>
      <w:r>
        <w:rPr>
          <w:i w:val="0"/>
          <w:iCs w:val="0"/>
          <w:color w:val="auto"/>
          <w:spacing w:val="-24"/>
          <w:sz w:val="24"/>
        </w:rPr>
        <w:t>））</w:t>
      </w:r>
      <w:r>
        <w:rPr>
          <w:i w:val="0"/>
          <w:iCs w:val="0"/>
          <w:color w:val="auto"/>
          <w:spacing w:val="-5"/>
          <w:sz w:val="24"/>
        </w:rPr>
        <w:t>审查或批准的，承包人应当严格按照经发包</w:t>
      </w:r>
      <w:r>
        <w:rPr>
          <w:i w:val="0"/>
          <w:iCs w:val="0"/>
          <w:color w:val="auto"/>
          <w:sz w:val="24"/>
        </w:rPr>
        <w:t>人审查意见进行修改。</w:t>
      </w:r>
    </w:p>
    <w:p>
      <w:pPr>
        <w:pStyle w:val="23"/>
        <w:numPr>
          <w:ilvl w:val="2"/>
          <w:numId w:val="0"/>
        </w:numPr>
        <w:tabs>
          <w:tab w:val="left" w:pos="1680"/>
        </w:tabs>
        <w:spacing w:line="362" w:lineRule="auto"/>
        <w:ind w:left="0" w:right="477"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5.5.3</w:t>
      </w:r>
      <w:r>
        <w:rPr>
          <w:i w:val="0"/>
          <w:iCs w:val="0"/>
          <w:color w:val="auto"/>
          <w:spacing w:val="-3"/>
          <w:sz w:val="24"/>
        </w:rPr>
        <w:t>承包人的勘察设计文件需政府有关部门</w:t>
      </w:r>
      <w:r>
        <w:rPr>
          <w:i w:val="0"/>
          <w:iCs w:val="0"/>
          <w:color w:val="auto"/>
          <w:sz w:val="24"/>
        </w:rPr>
        <w:t>（</w:t>
      </w:r>
      <w:r>
        <w:rPr>
          <w:i w:val="0"/>
          <w:iCs w:val="0"/>
          <w:color w:val="auto"/>
          <w:spacing w:val="-7"/>
          <w:sz w:val="24"/>
        </w:rPr>
        <w:t>含施工图审查机构、技术审</w:t>
      </w:r>
      <w:r>
        <w:rPr>
          <w:i w:val="0"/>
          <w:iCs w:val="0"/>
          <w:color w:val="auto"/>
          <w:sz w:val="24"/>
        </w:rPr>
        <w:t>查咨询单位（水务项目如有）审查或批准的，承包人应按工作计划要求报送。</w:t>
      </w:r>
    </w:p>
    <w:p>
      <w:pPr>
        <w:pStyle w:val="7"/>
        <w:spacing w:line="362" w:lineRule="auto"/>
        <w:ind w:left="0" w:right="357" w:firstLine="444" w:firstLineChars="200"/>
        <w:rPr>
          <w:i w:val="0"/>
          <w:iCs w:val="0"/>
          <w:color w:val="auto"/>
        </w:rPr>
      </w:pPr>
      <w:r>
        <w:rPr>
          <w:i w:val="0"/>
          <w:iCs w:val="0"/>
          <w:color w:val="auto"/>
          <w:spacing w:val="-9"/>
        </w:rPr>
        <w:t>对于政府有关部门</w:t>
      </w:r>
      <w:r>
        <w:rPr>
          <w:i w:val="0"/>
          <w:iCs w:val="0"/>
          <w:color w:val="auto"/>
        </w:rPr>
        <w:t>（</w:t>
      </w:r>
      <w:r>
        <w:rPr>
          <w:i w:val="0"/>
          <w:iCs w:val="0"/>
          <w:color w:val="auto"/>
          <w:spacing w:val="-12"/>
        </w:rPr>
        <w:t>含施工图审查机构、技术审查咨询单位</w:t>
      </w:r>
      <w:r>
        <w:rPr>
          <w:i w:val="0"/>
          <w:iCs w:val="0"/>
          <w:color w:val="auto"/>
        </w:rPr>
        <w:t>（水务项目如有</w:t>
      </w:r>
      <w:r>
        <w:rPr>
          <w:i w:val="0"/>
          <w:iCs w:val="0"/>
          <w:color w:val="auto"/>
          <w:spacing w:val="-16"/>
        </w:rPr>
        <w:t xml:space="preserve">） </w:t>
      </w:r>
      <w:r>
        <w:rPr>
          <w:i w:val="0"/>
          <w:iCs w:val="0"/>
          <w:color w:val="auto"/>
        </w:rPr>
        <w:t>的审查意见，承包人需按审查意见修改。</w:t>
      </w:r>
    </w:p>
    <w:p>
      <w:pPr>
        <w:pStyle w:val="23"/>
        <w:numPr>
          <w:ilvl w:val="2"/>
          <w:numId w:val="0"/>
        </w:numPr>
        <w:tabs>
          <w:tab w:val="left" w:pos="1680"/>
        </w:tabs>
        <w:spacing w:before="5" w:line="362" w:lineRule="auto"/>
        <w:ind w:left="0" w:right="477"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5.5.4</w:t>
      </w:r>
      <w:r>
        <w:rPr>
          <w:i w:val="0"/>
          <w:iCs w:val="0"/>
          <w:color w:val="auto"/>
          <w:spacing w:val="-5"/>
          <w:sz w:val="24"/>
        </w:rPr>
        <w:t>发包人需要组织审查会议对勘察设计文件进行审查的，审查会议的审</w:t>
      </w:r>
      <w:r>
        <w:rPr>
          <w:i w:val="0"/>
          <w:iCs w:val="0"/>
          <w:color w:val="auto"/>
          <w:sz w:val="24"/>
        </w:rPr>
        <w:t>查形式和时间安排，在专用合同条款中约定。</w:t>
      </w:r>
    </w:p>
    <w:p>
      <w:pPr>
        <w:pStyle w:val="7"/>
        <w:spacing w:before="5" w:line="362" w:lineRule="auto"/>
        <w:ind w:left="0" w:right="385" w:firstLine="480" w:firstLineChars="200"/>
        <w:rPr>
          <w:i w:val="0"/>
          <w:iCs w:val="0"/>
          <w:color w:val="auto"/>
        </w:rPr>
      </w:pPr>
      <w:r>
        <w:rPr>
          <w:i w:val="0"/>
          <w:iCs w:val="0"/>
          <w:color w:val="auto"/>
        </w:rPr>
        <w:t>承包人按合同的约定向发包人提交勘察设计文件，有义务参加发包人组织的审查会议，向审查者介绍、解答、解释其勘察设计文件，并提供有关补充资料。</w:t>
      </w:r>
    </w:p>
    <w:p>
      <w:pPr>
        <w:pStyle w:val="7"/>
        <w:spacing w:before="5" w:line="364" w:lineRule="auto"/>
        <w:ind w:left="0" w:right="477" w:firstLine="460" w:firstLineChars="200"/>
        <w:jc w:val="both"/>
        <w:rPr>
          <w:i w:val="0"/>
          <w:iCs w:val="0"/>
          <w:color w:val="auto"/>
        </w:rPr>
      </w:pPr>
      <w:r>
        <w:rPr>
          <w:i w:val="0"/>
          <w:iCs w:val="0"/>
          <w:color w:val="auto"/>
          <w:spacing w:val="-5"/>
        </w:rPr>
        <w:t>发包人有义务向承包人提供审查会议的批准文件和纪要。承包人有义务按照</w:t>
      </w:r>
      <w:r>
        <w:rPr>
          <w:i w:val="0"/>
          <w:iCs w:val="0"/>
          <w:color w:val="auto"/>
          <w:spacing w:val="-7"/>
        </w:rPr>
        <w:t>相关审查会议批准的文件和纪要，并依据合同约定及相关技术标准，对勘察设计</w:t>
      </w:r>
      <w:r>
        <w:rPr>
          <w:i w:val="0"/>
          <w:iCs w:val="0"/>
          <w:color w:val="auto"/>
        </w:rPr>
        <w:t>文件进行修改、补充和完善。</w:t>
      </w:r>
    </w:p>
    <w:p>
      <w:pPr>
        <w:pStyle w:val="23"/>
        <w:numPr>
          <w:ilvl w:val="2"/>
          <w:numId w:val="0"/>
        </w:numPr>
        <w:tabs>
          <w:tab w:val="left" w:pos="1620"/>
        </w:tabs>
        <w:spacing w:line="307" w:lineRule="exact"/>
        <w:ind w:left="0"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5.5.5</w:t>
      </w:r>
      <w:r>
        <w:rPr>
          <w:i w:val="0"/>
          <w:iCs w:val="0"/>
          <w:color w:val="auto"/>
          <w:spacing w:val="-4"/>
          <w:sz w:val="24"/>
        </w:rPr>
        <w:t>勘察设计文件的审查，不减轻或免除承包人依据法律应当承担的责任。</w:t>
      </w:r>
    </w:p>
    <w:p>
      <w:pPr>
        <w:spacing w:line="307" w:lineRule="exact"/>
        <w:ind w:firstLine="480" w:firstLineChars="200"/>
        <w:jc w:val="both"/>
        <w:rPr>
          <w:i w:val="0"/>
          <w:iCs w:val="0"/>
          <w:color w:val="auto"/>
          <w:sz w:val="24"/>
        </w:rPr>
        <w:sectPr>
          <w:pgSz w:w="11910" w:h="16840"/>
          <w:pgMar w:top="1380" w:right="1320" w:bottom="1160" w:left="1320" w:header="878" w:footer="975" w:gutter="0"/>
          <w:cols w:space="720" w:num="1"/>
        </w:sectPr>
      </w:pPr>
    </w:p>
    <w:p>
      <w:pPr>
        <w:pStyle w:val="4"/>
        <w:spacing w:before="208"/>
        <w:ind w:left="0" w:firstLine="482" w:firstLineChars="200"/>
        <w:outlineLvl w:val="1"/>
        <w:rPr>
          <w:i w:val="0"/>
          <w:iCs w:val="0"/>
          <w:color w:val="auto"/>
        </w:rPr>
      </w:pPr>
      <w:bookmarkStart w:id="463" w:name="____六、施工现场配合服务及后期服务"/>
      <w:bookmarkEnd w:id="463"/>
      <w:bookmarkStart w:id="464" w:name="_Toc12668"/>
      <w:bookmarkStart w:id="465" w:name="_Toc11885"/>
      <w:bookmarkStart w:id="466" w:name="_Toc6287"/>
      <w:bookmarkStart w:id="467" w:name="_Toc26606"/>
      <w:bookmarkStart w:id="468" w:name="_Toc28349"/>
      <w:bookmarkStart w:id="469" w:name="_Toc16693"/>
      <w:bookmarkStart w:id="470" w:name="_Toc27583"/>
      <w:bookmarkStart w:id="471" w:name="_Toc18203"/>
      <w:bookmarkStart w:id="472" w:name="_Toc27232"/>
      <w:bookmarkStart w:id="473" w:name="_Toc19648"/>
      <w:bookmarkStart w:id="474" w:name="_Toc27640"/>
      <w:bookmarkStart w:id="475" w:name="_Toc13557"/>
      <w:bookmarkStart w:id="476" w:name="_Toc22728"/>
      <w:bookmarkStart w:id="477" w:name="_Toc15709"/>
      <w:bookmarkStart w:id="478" w:name="_Toc16032"/>
      <w:bookmarkStart w:id="479" w:name="_Toc14414"/>
      <w:bookmarkStart w:id="480" w:name="_Toc25960"/>
      <w:r>
        <w:rPr>
          <w:i w:val="0"/>
          <w:iCs w:val="0"/>
          <w:color w:val="auto"/>
          <w:w w:val="100"/>
        </w:rPr>
        <w:t>六、施工现场配合服务及后期服务</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pPr>
        <w:pStyle w:val="7"/>
        <w:spacing w:before="12"/>
        <w:ind w:firstLine="522" w:firstLineChars="200"/>
        <w:rPr>
          <w:b/>
          <w:i w:val="0"/>
          <w:iCs w:val="0"/>
          <w:color w:val="auto"/>
          <w:sz w:val="26"/>
        </w:rPr>
      </w:pPr>
    </w:p>
    <w:p>
      <w:pPr>
        <w:pStyle w:val="23"/>
        <w:numPr>
          <w:ilvl w:val="1"/>
          <w:numId w:val="0"/>
        </w:numPr>
        <w:tabs>
          <w:tab w:val="left" w:pos="1328"/>
        </w:tabs>
        <w:ind w:left="0" w:firstLine="480" w:firstLineChars="200"/>
        <w:jc w:val="both"/>
        <w:rPr>
          <w:b/>
          <w:i w:val="0"/>
          <w:iCs w:val="0"/>
          <w:color w:val="auto"/>
          <w:sz w:val="24"/>
        </w:rPr>
      </w:pPr>
      <w:bookmarkStart w:id="481" w:name="____6.1施工现场配合服务"/>
      <w:bookmarkEnd w:id="481"/>
      <w:r>
        <w:rPr>
          <w:rFonts w:hint="default" w:ascii="Calibri" w:hAnsi="Calibri" w:eastAsia="Calibri" w:cs="Calibri"/>
          <w:b/>
          <w:bCs/>
          <w:i w:val="0"/>
          <w:iCs w:val="0"/>
          <w:color w:val="auto"/>
          <w:w w:val="100"/>
          <w:sz w:val="24"/>
          <w:szCs w:val="24"/>
          <w:lang w:val="zh-CN" w:eastAsia="zh-CN" w:bidi="zh-CN"/>
        </w:rPr>
        <w:t>6.1</w:t>
      </w:r>
      <w:r>
        <w:rPr>
          <w:b/>
          <w:i w:val="0"/>
          <w:iCs w:val="0"/>
          <w:color w:val="auto"/>
          <w:w w:val="95"/>
          <w:sz w:val="24"/>
        </w:rPr>
        <w:t>施工现场配合服务</w:t>
      </w:r>
    </w:p>
    <w:p>
      <w:pPr>
        <w:pStyle w:val="7"/>
        <w:spacing w:before="12"/>
        <w:ind w:firstLine="522" w:firstLineChars="200"/>
        <w:rPr>
          <w:b/>
          <w:i w:val="0"/>
          <w:iCs w:val="0"/>
          <w:color w:val="auto"/>
          <w:sz w:val="26"/>
        </w:rPr>
      </w:pPr>
    </w:p>
    <w:p>
      <w:pPr>
        <w:pStyle w:val="23"/>
        <w:numPr>
          <w:ilvl w:val="2"/>
          <w:numId w:val="0"/>
        </w:numPr>
        <w:tabs>
          <w:tab w:val="left" w:pos="1620"/>
        </w:tabs>
        <w:spacing w:line="381" w:lineRule="auto"/>
        <w:ind w:left="0" w:right="477"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6.1.1</w:t>
      </w:r>
      <w:r>
        <w:rPr>
          <w:i w:val="0"/>
          <w:iCs w:val="0"/>
          <w:color w:val="auto"/>
          <w:spacing w:val="-3"/>
          <w:sz w:val="24"/>
        </w:rPr>
        <w:t>发包人可为承包人派赴现场的工作人员提供现场办公便利条件。承包</w:t>
      </w:r>
      <w:r>
        <w:rPr>
          <w:i w:val="0"/>
          <w:iCs w:val="0"/>
          <w:color w:val="auto"/>
          <w:spacing w:val="-7"/>
          <w:sz w:val="24"/>
        </w:rPr>
        <w:t>人派赴现场的工作人员的工作、生活、交通等由承包人自行解决，相关费用已包</w:t>
      </w:r>
      <w:r>
        <w:rPr>
          <w:i w:val="0"/>
          <w:iCs w:val="0"/>
          <w:color w:val="auto"/>
          <w:sz w:val="24"/>
        </w:rPr>
        <w:t>含在合同价款中，发包人不另行支付。</w:t>
      </w:r>
    </w:p>
    <w:p>
      <w:pPr>
        <w:pStyle w:val="23"/>
        <w:numPr>
          <w:ilvl w:val="2"/>
          <w:numId w:val="0"/>
        </w:numPr>
        <w:tabs>
          <w:tab w:val="left" w:pos="1620"/>
        </w:tabs>
        <w:spacing w:line="381" w:lineRule="auto"/>
        <w:ind w:left="0" w:right="477"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6.1.2</w:t>
      </w:r>
      <w:r>
        <w:rPr>
          <w:i w:val="0"/>
          <w:iCs w:val="0"/>
          <w:color w:val="auto"/>
          <w:spacing w:val="-4"/>
          <w:sz w:val="24"/>
        </w:rPr>
        <w:t>承包人应当提供设计技术交底、解决施工中设计技术问题和竣工验收</w:t>
      </w:r>
      <w:r>
        <w:rPr>
          <w:i w:val="0"/>
          <w:iCs w:val="0"/>
          <w:color w:val="auto"/>
          <w:sz w:val="24"/>
        </w:rPr>
        <w:t>服务。</w:t>
      </w:r>
    </w:p>
    <w:p>
      <w:pPr>
        <w:pStyle w:val="4"/>
        <w:numPr>
          <w:ilvl w:val="1"/>
          <w:numId w:val="0"/>
        </w:numPr>
        <w:tabs>
          <w:tab w:val="left" w:pos="1328"/>
        </w:tabs>
        <w:spacing w:before="162"/>
        <w:ind w:left="0" w:firstLine="480" w:firstLineChars="200"/>
        <w:jc w:val="both"/>
        <w:rPr>
          <w:i w:val="0"/>
          <w:iCs w:val="0"/>
          <w:color w:val="auto"/>
        </w:rPr>
      </w:pPr>
      <w:bookmarkStart w:id="482" w:name="____6.2后续技术服务"/>
      <w:bookmarkEnd w:id="482"/>
      <w:bookmarkStart w:id="483" w:name="_Toc10718"/>
      <w:bookmarkStart w:id="484" w:name="_Toc7357"/>
      <w:bookmarkStart w:id="485" w:name="_Toc5730"/>
      <w:bookmarkStart w:id="486" w:name="_Toc3967"/>
      <w:r>
        <w:rPr>
          <w:rFonts w:hint="default" w:ascii="Calibri" w:hAnsi="Calibri" w:eastAsia="Calibri" w:cs="Calibri"/>
          <w:b/>
          <w:bCs/>
          <w:i w:val="0"/>
          <w:iCs w:val="0"/>
          <w:color w:val="auto"/>
          <w:w w:val="100"/>
          <w:sz w:val="24"/>
          <w:szCs w:val="24"/>
          <w:lang w:val="zh-CN" w:eastAsia="zh-CN" w:bidi="zh-CN"/>
        </w:rPr>
        <w:t>6.2</w:t>
      </w:r>
      <w:r>
        <w:rPr>
          <w:i w:val="0"/>
          <w:iCs w:val="0"/>
          <w:color w:val="auto"/>
        </w:rPr>
        <w:t>后续技术服务</w:t>
      </w:r>
      <w:bookmarkEnd w:id="483"/>
      <w:bookmarkEnd w:id="484"/>
      <w:bookmarkEnd w:id="485"/>
      <w:bookmarkEnd w:id="486"/>
    </w:p>
    <w:p>
      <w:pPr>
        <w:pStyle w:val="7"/>
        <w:ind w:firstLine="402" w:firstLineChars="200"/>
        <w:rPr>
          <w:b/>
          <w:i w:val="0"/>
          <w:iCs w:val="0"/>
          <w:color w:val="auto"/>
          <w:sz w:val="20"/>
        </w:rPr>
      </w:pPr>
    </w:p>
    <w:p>
      <w:pPr>
        <w:pStyle w:val="7"/>
        <w:spacing w:line="364" w:lineRule="auto"/>
        <w:ind w:left="0" w:right="477" w:firstLine="460" w:firstLineChars="200"/>
        <w:jc w:val="both"/>
        <w:rPr>
          <w:i w:val="0"/>
          <w:iCs w:val="0"/>
          <w:color w:val="auto"/>
        </w:rPr>
      </w:pPr>
      <w:r>
        <w:rPr>
          <w:i w:val="0"/>
          <w:iCs w:val="0"/>
          <w:color w:val="auto"/>
          <w:spacing w:val="-5"/>
        </w:rPr>
        <w:t>承包人应派专业技术人员为发包人提供后续技术服务，发包人应为其提供必</w:t>
      </w:r>
      <w:r>
        <w:rPr>
          <w:i w:val="0"/>
          <w:iCs w:val="0"/>
          <w:color w:val="auto"/>
          <w:spacing w:val="-7"/>
        </w:rPr>
        <w:t>要的现场办公便利条件。承包人派赴现场的工作人员的工作、生活、交通等由承</w:t>
      </w:r>
      <w:r>
        <w:rPr>
          <w:i w:val="0"/>
          <w:iCs w:val="0"/>
          <w:color w:val="auto"/>
        </w:rPr>
        <w:t>包人自行解决，相关费用已包含在合同价款中，发包人不另行支付。</w:t>
      </w:r>
    </w:p>
    <w:p>
      <w:pPr>
        <w:pStyle w:val="7"/>
        <w:spacing w:before="5"/>
        <w:ind w:firstLine="380" w:firstLineChars="200"/>
        <w:rPr>
          <w:i w:val="0"/>
          <w:iCs w:val="0"/>
          <w:color w:val="auto"/>
          <w:sz w:val="19"/>
        </w:rPr>
      </w:pPr>
    </w:p>
    <w:p>
      <w:pPr>
        <w:pStyle w:val="4"/>
        <w:numPr>
          <w:ilvl w:val="1"/>
          <w:numId w:val="0"/>
        </w:numPr>
        <w:tabs>
          <w:tab w:val="left" w:pos="1388"/>
        </w:tabs>
        <w:spacing w:before="1"/>
        <w:ind w:left="0" w:firstLine="480" w:firstLineChars="200"/>
        <w:jc w:val="both"/>
        <w:rPr>
          <w:i w:val="0"/>
          <w:iCs w:val="0"/>
          <w:color w:val="auto"/>
        </w:rPr>
      </w:pPr>
      <w:bookmarkStart w:id="487" w:name="____6.3_竣工验收"/>
      <w:bookmarkEnd w:id="487"/>
      <w:bookmarkStart w:id="488" w:name="_Toc17789"/>
      <w:bookmarkStart w:id="489" w:name="_Toc25320"/>
      <w:bookmarkStart w:id="490" w:name="_Toc3461"/>
      <w:bookmarkStart w:id="491" w:name="_Toc18945"/>
      <w:r>
        <w:rPr>
          <w:rFonts w:hint="default" w:ascii="Calibri" w:hAnsi="Calibri" w:eastAsia="Calibri" w:cs="Calibri"/>
          <w:b/>
          <w:bCs/>
          <w:i w:val="0"/>
          <w:iCs w:val="0"/>
          <w:color w:val="auto"/>
          <w:w w:val="100"/>
          <w:sz w:val="24"/>
          <w:szCs w:val="24"/>
          <w:lang w:val="zh-CN" w:eastAsia="zh-CN" w:bidi="zh-CN"/>
        </w:rPr>
        <w:t>6.3</w:t>
      </w:r>
      <w:r>
        <w:rPr>
          <w:i w:val="0"/>
          <w:iCs w:val="0"/>
          <w:color w:val="auto"/>
        </w:rPr>
        <w:t>竣工验收</w:t>
      </w:r>
      <w:bookmarkEnd w:id="488"/>
      <w:bookmarkEnd w:id="489"/>
      <w:bookmarkEnd w:id="490"/>
      <w:bookmarkEnd w:id="491"/>
    </w:p>
    <w:p>
      <w:pPr>
        <w:pStyle w:val="7"/>
        <w:ind w:firstLine="402" w:firstLineChars="200"/>
        <w:rPr>
          <w:b/>
          <w:i w:val="0"/>
          <w:iCs w:val="0"/>
          <w:color w:val="auto"/>
          <w:sz w:val="20"/>
        </w:rPr>
      </w:pPr>
    </w:p>
    <w:p>
      <w:pPr>
        <w:pStyle w:val="7"/>
        <w:spacing w:line="364" w:lineRule="auto"/>
        <w:ind w:left="0" w:right="477" w:firstLine="444" w:firstLineChars="200"/>
        <w:rPr>
          <w:i w:val="0"/>
          <w:iCs w:val="0"/>
          <w:color w:val="auto"/>
        </w:rPr>
      </w:pPr>
      <w:r>
        <w:rPr>
          <w:i w:val="0"/>
          <w:iCs w:val="0"/>
          <w:color w:val="auto"/>
          <w:spacing w:val="-9"/>
        </w:rPr>
        <w:t>工程竣工验收时，承包人应按发包人要求参加竣工验收工作，并提供竣工验</w:t>
      </w:r>
      <w:r>
        <w:rPr>
          <w:i w:val="0"/>
          <w:iCs w:val="0"/>
          <w:color w:val="auto"/>
        </w:rPr>
        <w:t>收所需相关资料。</w:t>
      </w:r>
    </w:p>
    <w:p>
      <w:pPr>
        <w:pStyle w:val="4"/>
        <w:spacing w:before="208"/>
        <w:ind w:left="0" w:firstLine="482" w:firstLineChars="200"/>
        <w:outlineLvl w:val="1"/>
        <w:rPr>
          <w:i w:val="0"/>
          <w:iCs w:val="0"/>
          <w:color w:val="auto"/>
        </w:rPr>
      </w:pPr>
      <w:bookmarkStart w:id="492" w:name="_Toc21117"/>
      <w:bookmarkStart w:id="493" w:name="_Toc32448"/>
      <w:bookmarkStart w:id="494" w:name="_Toc14649"/>
      <w:bookmarkStart w:id="495" w:name="_Toc29640"/>
      <w:bookmarkStart w:id="496" w:name="_Toc16968"/>
      <w:bookmarkStart w:id="497" w:name="_Toc25810"/>
      <w:bookmarkStart w:id="498" w:name="_Toc31176"/>
      <w:bookmarkStart w:id="499" w:name="_Toc14628"/>
      <w:bookmarkStart w:id="500" w:name="_Toc23"/>
      <w:bookmarkStart w:id="501" w:name="_Toc6226"/>
      <w:bookmarkStart w:id="502" w:name="_Toc12844"/>
      <w:bookmarkStart w:id="503" w:name="_Toc26580"/>
      <w:bookmarkStart w:id="504" w:name="_Toc1702"/>
      <w:bookmarkStart w:id="505" w:name="_Toc18222"/>
      <w:bookmarkStart w:id="506" w:name="_Toc261"/>
      <w:bookmarkStart w:id="507" w:name="_Toc16966"/>
      <w:bookmarkStart w:id="508" w:name="_Toc18277"/>
      <w:r>
        <w:rPr>
          <w:i w:val="0"/>
          <w:iCs w:val="0"/>
          <w:color w:val="auto"/>
        </w:rPr>
        <w:t>七、合同价款与支付</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pStyle w:val="7"/>
        <w:spacing w:before="12"/>
        <w:ind w:firstLine="522" w:firstLineChars="200"/>
        <w:rPr>
          <w:b/>
          <w:i w:val="0"/>
          <w:iCs w:val="0"/>
          <w:color w:val="auto"/>
          <w:sz w:val="26"/>
        </w:rPr>
      </w:pPr>
    </w:p>
    <w:p>
      <w:pPr>
        <w:pStyle w:val="23"/>
        <w:numPr>
          <w:ilvl w:val="1"/>
          <w:numId w:val="0"/>
        </w:numPr>
        <w:tabs>
          <w:tab w:val="left" w:pos="1388"/>
        </w:tabs>
        <w:ind w:left="0" w:firstLine="474" w:firstLineChars="200"/>
        <w:jc w:val="both"/>
        <w:rPr>
          <w:b/>
          <w:i w:val="0"/>
          <w:iCs w:val="0"/>
          <w:color w:val="auto"/>
          <w:sz w:val="24"/>
        </w:rPr>
      </w:pPr>
      <w:r>
        <w:rPr>
          <w:rFonts w:hint="default" w:ascii="Calibri" w:hAnsi="Calibri" w:eastAsia="Calibri" w:cs="Calibri"/>
          <w:b/>
          <w:bCs/>
          <w:i w:val="0"/>
          <w:iCs w:val="0"/>
          <w:color w:val="auto"/>
          <w:w w:val="99"/>
          <w:sz w:val="24"/>
          <w:szCs w:val="24"/>
          <w:lang w:val="zh-CN" w:eastAsia="zh-CN" w:bidi="zh-CN"/>
        </w:rPr>
        <w:t>7.1</w:t>
      </w:r>
      <w:r>
        <w:rPr>
          <w:b/>
          <w:i w:val="0"/>
          <w:iCs w:val="0"/>
          <w:color w:val="auto"/>
          <w:sz w:val="24"/>
        </w:rPr>
        <w:t>合同价款与调整</w:t>
      </w:r>
    </w:p>
    <w:p>
      <w:pPr>
        <w:pStyle w:val="7"/>
        <w:spacing w:before="10"/>
        <w:ind w:firstLine="381" w:firstLineChars="200"/>
        <w:rPr>
          <w:b/>
          <w:i w:val="0"/>
          <w:iCs w:val="0"/>
          <w:color w:val="auto"/>
          <w:sz w:val="19"/>
        </w:rPr>
      </w:pPr>
    </w:p>
    <w:p>
      <w:pPr>
        <w:pStyle w:val="23"/>
        <w:numPr>
          <w:ilvl w:val="2"/>
          <w:numId w:val="0"/>
        </w:numPr>
        <w:tabs>
          <w:tab w:val="left" w:pos="1680"/>
        </w:tabs>
        <w:ind w:left="0"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7.1.1</w:t>
      </w:r>
      <w:r>
        <w:rPr>
          <w:i w:val="0"/>
          <w:iCs w:val="0"/>
          <w:color w:val="auto"/>
          <w:sz w:val="24"/>
        </w:rPr>
        <w:t>合同价款组成</w:t>
      </w:r>
    </w:p>
    <w:p>
      <w:pPr>
        <w:pStyle w:val="7"/>
        <w:spacing w:before="161"/>
        <w:ind w:left="0" w:firstLine="480" w:firstLineChars="200"/>
        <w:rPr>
          <w:i w:val="0"/>
          <w:iCs w:val="0"/>
          <w:color w:val="auto"/>
        </w:rPr>
      </w:pPr>
      <w:r>
        <w:rPr>
          <w:i w:val="0"/>
          <w:iCs w:val="0"/>
          <w:color w:val="auto"/>
        </w:rPr>
        <w:t>发包人和承包人应当在专用合同条款中明确约定合同价款的组成。</w:t>
      </w:r>
    </w:p>
    <w:p>
      <w:pPr>
        <w:pStyle w:val="23"/>
        <w:numPr>
          <w:ilvl w:val="2"/>
          <w:numId w:val="0"/>
        </w:numPr>
        <w:tabs>
          <w:tab w:val="left" w:pos="1680"/>
        </w:tabs>
        <w:spacing w:before="160"/>
        <w:ind w:left="0"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7.1.2</w:t>
      </w:r>
      <w:r>
        <w:rPr>
          <w:i w:val="0"/>
          <w:iCs w:val="0"/>
          <w:color w:val="auto"/>
          <w:sz w:val="24"/>
        </w:rPr>
        <w:t>合同价款调整</w:t>
      </w:r>
    </w:p>
    <w:p>
      <w:pPr>
        <w:pStyle w:val="7"/>
        <w:spacing w:before="158"/>
        <w:ind w:left="0" w:firstLine="480" w:firstLineChars="200"/>
        <w:rPr>
          <w:i w:val="0"/>
          <w:iCs w:val="0"/>
          <w:color w:val="auto"/>
        </w:rPr>
      </w:pPr>
      <w:r>
        <w:rPr>
          <w:i w:val="0"/>
          <w:iCs w:val="0"/>
          <w:color w:val="auto"/>
        </w:rPr>
        <w:t>发包人和承包人应当在专用合同条款中明确约定合同价款的调整原则。</w:t>
      </w:r>
    </w:p>
    <w:p>
      <w:pPr>
        <w:pStyle w:val="7"/>
        <w:ind w:firstLine="640" w:firstLineChars="200"/>
        <w:rPr>
          <w:i w:val="0"/>
          <w:iCs w:val="0"/>
          <w:color w:val="auto"/>
          <w:sz w:val="32"/>
        </w:rPr>
      </w:pPr>
    </w:p>
    <w:p>
      <w:pPr>
        <w:pStyle w:val="4"/>
        <w:numPr>
          <w:ilvl w:val="1"/>
          <w:numId w:val="0"/>
        </w:numPr>
        <w:tabs>
          <w:tab w:val="left" w:pos="1388"/>
        </w:tabs>
        <w:spacing w:before="1"/>
        <w:ind w:left="0" w:firstLine="474" w:firstLineChars="200"/>
        <w:jc w:val="both"/>
        <w:rPr>
          <w:i w:val="0"/>
          <w:iCs w:val="0"/>
          <w:color w:val="auto"/>
        </w:rPr>
      </w:pPr>
      <w:bookmarkStart w:id="509" w:name="_Toc339"/>
      <w:bookmarkStart w:id="510" w:name="_Toc15131"/>
      <w:bookmarkStart w:id="511" w:name="_Toc6648"/>
      <w:bookmarkStart w:id="512" w:name="_Toc25534"/>
      <w:r>
        <w:rPr>
          <w:rFonts w:hint="default" w:ascii="Calibri" w:hAnsi="Calibri" w:eastAsia="Calibri" w:cs="Calibri"/>
          <w:b/>
          <w:bCs/>
          <w:i w:val="0"/>
          <w:iCs w:val="0"/>
          <w:color w:val="auto"/>
          <w:w w:val="99"/>
          <w:sz w:val="24"/>
          <w:szCs w:val="24"/>
          <w:lang w:val="zh-CN" w:eastAsia="zh-CN" w:bidi="zh-CN"/>
        </w:rPr>
        <w:t>7.2</w:t>
      </w:r>
      <w:r>
        <w:rPr>
          <w:i w:val="0"/>
          <w:iCs w:val="0"/>
          <w:color w:val="auto"/>
        </w:rPr>
        <w:t>定金或预付款</w:t>
      </w:r>
      <w:bookmarkEnd w:id="509"/>
      <w:bookmarkEnd w:id="510"/>
      <w:bookmarkEnd w:id="511"/>
      <w:bookmarkEnd w:id="512"/>
    </w:p>
    <w:p>
      <w:pPr>
        <w:pStyle w:val="7"/>
        <w:ind w:firstLine="402" w:firstLineChars="200"/>
        <w:rPr>
          <w:b/>
          <w:i w:val="0"/>
          <w:iCs w:val="0"/>
          <w:color w:val="auto"/>
          <w:sz w:val="20"/>
        </w:rPr>
      </w:pPr>
    </w:p>
    <w:p>
      <w:pPr>
        <w:pStyle w:val="23"/>
        <w:numPr>
          <w:ilvl w:val="2"/>
          <w:numId w:val="0"/>
        </w:numPr>
        <w:tabs>
          <w:tab w:val="left" w:pos="1680"/>
        </w:tabs>
        <w:spacing w:line="364" w:lineRule="auto"/>
        <w:ind w:left="0" w:right="477"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7.2.1</w:t>
      </w:r>
      <w:r>
        <w:rPr>
          <w:i w:val="0"/>
          <w:iCs w:val="0"/>
          <w:color w:val="auto"/>
          <w:spacing w:val="-11"/>
          <w:sz w:val="24"/>
        </w:rPr>
        <w:t>实行定金或预付款的，双方应在专用合同条款中约定发包人向承包人</w:t>
      </w:r>
      <w:r>
        <w:rPr>
          <w:i w:val="0"/>
          <w:iCs w:val="0"/>
          <w:color w:val="auto"/>
          <w:spacing w:val="-6"/>
          <w:sz w:val="24"/>
        </w:rPr>
        <w:t>支付定金或预付款数额及支付时间。发包人不按约定支付，承包人以书面形式向</w:t>
      </w:r>
      <w:r>
        <w:rPr>
          <w:i w:val="0"/>
          <w:iCs w:val="0"/>
          <w:color w:val="auto"/>
          <w:spacing w:val="-7"/>
          <w:sz w:val="24"/>
        </w:rPr>
        <w:t>发包人发出要求支付的通知，发包人收到通知后仍不能按合同约定支付，发包人</w:t>
      </w:r>
      <w:r>
        <w:rPr>
          <w:i w:val="0"/>
          <w:iCs w:val="0"/>
          <w:color w:val="auto"/>
          <w:sz w:val="24"/>
        </w:rPr>
        <w:t>应承担违约责任。</w:t>
      </w:r>
    </w:p>
    <w:p>
      <w:pPr>
        <w:pStyle w:val="23"/>
        <w:numPr>
          <w:ilvl w:val="2"/>
          <w:numId w:val="0"/>
        </w:numPr>
        <w:tabs>
          <w:tab w:val="left" w:pos="1680"/>
        </w:tabs>
        <w:spacing w:line="305" w:lineRule="exact"/>
        <w:ind w:left="0"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7.2.2</w:t>
      </w:r>
      <w:r>
        <w:rPr>
          <w:i w:val="0"/>
          <w:iCs w:val="0"/>
          <w:color w:val="auto"/>
          <w:sz w:val="24"/>
        </w:rPr>
        <w:t>定金或预付款在进度款中抵扣，抵扣办法可在专用合同条款中约定。</w:t>
      </w:r>
    </w:p>
    <w:p>
      <w:pPr>
        <w:spacing w:line="305" w:lineRule="exact"/>
        <w:ind w:firstLine="480" w:firstLineChars="200"/>
        <w:jc w:val="both"/>
        <w:rPr>
          <w:i w:val="0"/>
          <w:iCs w:val="0"/>
          <w:color w:val="auto"/>
          <w:sz w:val="24"/>
        </w:rPr>
        <w:sectPr>
          <w:pgSz w:w="11910" w:h="16840"/>
          <w:pgMar w:top="1380" w:right="1320" w:bottom="1160" w:left="1320" w:header="878" w:footer="975" w:gutter="0"/>
          <w:cols w:space="720" w:num="1"/>
        </w:sectPr>
      </w:pPr>
    </w:p>
    <w:p>
      <w:pPr>
        <w:pStyle w:val="4"/>
        <w:numPr>
          <w:ilvl w:val="1"/>
          <w:numId w:val="0"/>
        </w:numPr>
        <w:tabs>
          <w:tab w:val="left" w:pos="1388"/>
        </w:tabs>
        <w:spacing w:before="145"/>
        <w:ind w:left="0" w:firstLine="474" w:firstLineChars="200"/>
        <w:rPr>
          <w:i w:val="0"/>
          <w:iCs w:val="0"/>
          <w:color w:val="auto"/>
        </w:rPr>
      </w:pPr>
      <w:bookmarkStart w:id="513" w:name="_Toc21251"/>
      <w:bookmarkStart w:id="514" w:name="_Toc1427"/>
      <w:bookmarkStart w:id="515" w:name="_Toc18071"/>
      <w:bookmarkStart w:id="516" w:name="_Toc8300"/>
      <w:r>
        <w:rPr>
          <w:rFonts w:hint="default" w:ascii="Calibri" w:hAnsi="Calibri" w:eastAsia="Calibri" w:cs="Calibri"/>
          <w:b/>
          <w:bCs/>
          <w:i w:val="0"/>
          <w:iCs w:val="0"/>
          <w:color w:val="auto"/>
          <w:w w:val="99"/>
          <w:sz w:val="24"/>
          <w:szCs w:val="24"/>
          <w:lang w:val="zh-CN" w:eastAsia="zh-CN" w:bidi="zh-CN"/>
        </w:rPr>
        <w:t>7.3</w:t>
      </w:r>
      <w:r>
        <w:rPr>
          <w:i w:val="0"/>
          <w:iCs w:val="0"/>
          <w:color w:val="auto"/>
        </w:rPr>
        <w:t>进度款支付</w:t>
      </w:r>
      <w:bookmarkEnd w:id="513"/>
      <w:bookmarkEnd w:id="514"/>
      <w:bookmarkEnd w:id="515"/>
      <w:bookmarkEnd w:id="516"/>
    </w:p>
    <w:p>
      <w:pPr>
        <w:pStyle w:val="7"/>
        <w:ind w:firstLine="402" w:firstLineChars="200"/>
        <w:rPr>
          <w:b/>
          <w:i w:val="0"/>
          <w:iCs w:val="0"/>
          <w:color w:val="auto"/>
          <w:sz w:val="20"/>
        </w:rPr>
      </w:pPr>
    </w:p>
    <w:p>
      <w:pPr>
        <w:pStyle w:val="23"/>
        <w:numPr>
          <w:ilvl w:val="2"/>
          <w:numId w:val="0"/>
        </w:numPr>
        <w:tabs>
          <w:tab w:val="left" w:pos="1680"/>
        </w:tabs>
        <w:spacing w:line="362" w:lineRule="auto"/>
        <w:ind w:left="0" w:right="477"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7.3.1</w:t>
      </w:r>
      <w:r>
        <w:rPr>
          <w:i w:val="0"/>
          <w:iCs w:val="0"/>
          <w:color w:val="auto"/>
          <w:spacing w:val="-6"/>
          <w:sz w:val="24"/>
        </w:rPr>
        <w:t>发包人应按照专用合同条款约定的进度款支付方式、支付条件和支付</w:t>
      </w:r>
      <w:r>
        <w:rPr>
          <w:i w:val="0"/>
          <w:iCs w:val="0"/>
          <w:color w:val="auto"/>
          <w:sz w:val="24"/>
        </w:rPr>
        <w:t>时间进行支付。</w:t>
      </w:r>
    </w:p>
    <w:p>
      <w:pPr>
        <w:pStyle w:val="23"/>
        <w:numPr>
          <w:ilvl w:val="2"/>
          <w:numId w:val="0"/>
        </w:numPr>
        <w:tabs>
          <w:tab w:val="left" w:pos="1680"/>
        </w:tabs>
        <w:spacing w:before="5" w:line="364" w:lineRule="auto"/>
        <w:ind w:left="0" w:right="477"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7.3.2</w:t>
      </w:r>
      <w:r>
        <w:rPr>
          <w:i w:val="0"/>
          <w:iCs w:val="0"/>
          <w:color w:val="auto"/>
          <w:spacing w:val="-30"/>
          <w:sz w:val="24"/>
        </w:rPr>
        <w:t xml:space="preserve">第 </w:t>
      </w:r>
      <w:r>
        <w:rPr>
          <w:i w:val="0"/>
          <w:iCs w:val="0"/>
          <w:color w:val="auto"/>
          <w:sz w:val="24"/>
        </w:rPr>
        <w:t>7.1</w:t>
      </w:r>
      <w:r>
        <w:rPr>
          <w:i w:val="0"/>
          <w:iCs w:val="0"/>
          <w:color w:val="auto"/>
          <w:spacing w:val="-15"/>
          <w:sz w:val="24"/>
        </w:rPr>
        <w:t xml:space="preserve"> 款〔合同价款与调整〕和第 </w:t>
      </w:r>
      <w:r>
        <w:rPr>
          <w:i w:val="0"/>
          <w:iCs w:val="0"/>
          <w:color w:val="auto"/>
          <w:sz w:val="24"/>
        </w:rPr>
        <w:t>8.2</w:t>
      </w:r>
      <w:r>
        <w:rPr>
          <w:i w:val="0"/>
          <w:iCs w:val="0"/>
          <w:color w:val="auto"/>
          <w:spacing w:val="-12"/>
          <w:sz w:val="24"/>
        </w:rPr>
        <w:t xml:space="preserve"> 款〔变更合同价款确定〕确定</w:t>
      </w:r>
      <w:r>
        <w:rPr>
          <w:i w:val="0"/>
          <w:iCs w:val="0"/>
          <w:color w:val="auto"/>
          <w:spacing w:val="-5"/>
          <w:sz w:val="24"/>
        </w:rPr>
        <w:t>调整的合同价款及其他条款中约定的追加或减少的合同价款，应与进度款同期调</w:t>
      </w:r>
      <w:r>
        <w:rPr>
          <w:i w:val="0"/>
          <w:iCs w:val="0"/>
          <w:color w:val="auto"/>
          <w:sz w:val="24"/>
        </w:rPr>
        <w:t>整支付。</w:t>
      </w:r>
    </w:p>
    <w:p>
      <w:pPr>
        <w:pStyle w:val="23"/>
        <w:numPr>
          <w:ilvl w:val="2"/>
          <w:numId w:val="0"/>
        </w:numPr>
        <w:tabs>
          <w:tab w:val="left" w:pos="1680"/>
        </w:tabs>
        <w:spacing w:line="364" w:lineRule="auto"/>
        <w:ind w:left="0" w:right="477" w:firstLine="480" w:firstLineChars="200"/>
        <w:jc w:val="both"/>
        <w:rPr>
          <w:i w:val="0"/>
          <w:iCs w:val="0"/>
          <w:color w:val="auto"/>
          <w:sz w:val="24"/>
        </w:rPr>
      </w:pPr>
      <w:r>
        <w:rPr>
          <w:rFonts w:hint="default" w:ascii="仿宋" w:hAnsi="仿宋" w:eastAsia="仿宋" w:cs="仿宋"/>
          <w:i w:val="0"/>
          <w:iCs w:val="0"/>
          <w:color w:val="auto"/>
          <w:w w:val="100"/>
          <w:sz w:val="24"/>
          <w:szCs w:val="24"/>
          <w:lang w:val="zh-CN" w:eastAsia="zh-CN" w:bidi="zh-CN"/>
        </w:rPr>
        <w:t>7.3.3</w:t>
      </w:r>
      <w:r>
        <w:rPr>
          <w:i w:val="0"/>
          <w:iCs w:val="0"/>
          <w:color w:val="auto"/>
          <w:spacing w:val="-6"/>
          <w:sz w:val="24"/>
        </w:rPr>
        <w:t>发包人超过约定的支付时间不支付进度款，承包人可以书面形式向发</w:t>
      </w:r>
      <w:r>
        <w:rPr>
          <w:i w:val="0"/>
          <w:iCs w:val="0"/>
          <w:color w:val="auto"/>
          <w:spacing w:val="-7"/>
          <w:sz w:val="24"/>
        </w:rPr>
        <w:t>包人发出要求付款的通知，发包人收到承包人通知后仍不能按要求付款，可与承</w:t>
      </w:r>
      <w:r>
        <w:rPr>
          <w:i w:val="0"/>
          <w:iCs w:val="0"/>
          <w:color w:val="auto"/>
          <w:sz w:val="24"/>
        </w:rPr>
        <w:t>包人协商签订延期付款协议，经承包人同意后可延期支付。</w:t>
      </w:r>
    </w:p>
    <w:p>
      <w:pPr>
        <w:pStyle w:val="7"/>
        <w:spacing w:before="5"/>
        <w:ind w:firstLine="380" w:firstLineChars="200"/>
        <w:rPr>
          <w:i w:val="0"/>
          <w:iCs w:val="0"/>
          <w:color w:val="auto"/>
          <w:sz w:val="19"/>
        </w:rPr>
      </w:pPr>
    </w:p>
    <w:p>
      <w:pPr>
        <w:pStyle w:val="4"/>
        <w:numPr>
          <w:ilvl w:val="1"/>
          <w:numId w:val="0"/>
        </w:numPr>
        <w:tabs>
          <w:tab w:val="left" w:pos="1388"/>
        </w:tabs>
        <w:ind w:left="0" w:firstLine="474" w:firstLineChars="200"/>
        <w:rPr>
          <w:i w:val="0"/>
          <w:iCs w:val="0"/>
          <w:color w:val="auto"/>
        </w:rPr>
      </w:pPr>
      <w:bookmarkStart w:id="517" w:name="_Toc25673"/>
      <w:bookmarkStart w:id="518" w:name="_Toc23037"/>
      <w:bookmarkStart w:id="519" w:name="_Toc9430"/>
      <w:bookmarkStart w:id="520" w:name="_Toc1887"/>
      <w:r>
        <w:rPr>
          <w:rFonts w:hint="default" w:ascii="Calibri" w:hAnsi="Calibri" w:eastAsia="Calibri" w:cs="Calibri"/>
          <w:b/>
          <w:bCs/>
          <w:i w:val="0"/>
          <w:iCs w:val="0"/>
          <w:color w:val="auto"/>
          <w:w w:val="99"/>
          <w:sz w:val="24"/>
          <w:szCs w:val="24"/>
          <w:lang w:val="zh-CN" w:eastAsia="zh-CN" w:bidi="zh-CN"/>
        </w:rPr>
        <w:t>7.4</w:t>
      </w:r>
      <w:r>
        <w:rPr>
          <w:i w:val="0"/>
          <w:iCs w:val="0"/>
          <w:color w:val="auto"/>
        </w:rPr>
        <w:t>合同价款结算</w:t>
      </w:r>
      <w:bookmarkEnd w:id="517"/>
      <w:bookmarkEnd w:id="518"/>
      <w:bookmarkEnd w:id="519"/>
      <w:bookmarkEnd w:id="520"/>
    </w:p>
    <w:p>
      <w:pPr>
        <w:pStyle w:val="7"/>
        <w:ind w:firstLine="402" w:firstLineChars="200"/>
        <w:rPr>
          <w:b/>
          <w:i w:val="0"/>
          <w:iCs w:val="0"/>
          <w:color w:val="auto"/>
          <w:sz w:val="20"/>
        </w:rPr>
      </w:pPr>
    </w:p>
    <w:p>
      <w:pPr>
        <w:pStyle w:val="7"/>
        <w:ind w:left="0" w:firstLine="480" w:firstLineChars="200"/>
        <w:rPr>
          <w:i w:val="0"/>
          <w:iCs w:val="0"/>
          <w:color w:val="auto"/>
        </w:rPr>
      </w:pPr>
      <w:r>
        <w:rPr>
          <w:i w:val="0"/>
          <w:iCs w:val="0"/>
          <w:color w:val="auto"/>
        </w:rPr>
        <w:t>除专用合同条款另有约定外，发包人应在承包人提交成果资料后，依据第</w:t>
      </w:r>
    </w:p>
    <w:p>
      <w:pPr>
        <w:pStyle w:val="7"/>
        <w:spacing w:before="158" w:line="364" w:lineRule="auto"/>
        <w:ind w:left="0" w:right="477" w:firstLine="480" w:firstLineChars="200"/>
        <w:rPr>
          <w:i w:val="0"/>
          <w:iCs w:val="0"/>
          <w:color w:val="auto"/>
        </w:rPr>
      </w:pPr>
      <w:r>
        <w:rPr>
          <w:i w:val="0"/>
          <w:iCs w:val="0"/>
          <w:color w:val="auto"/>
        </w:rPr>
        <w:t>7.1</w:t>
      </w:r>
      <w:r>
        <w:rPr>
          <w:i w:val="0"/>
          <w:iCs w:val="0"/>
          <w:color w:val="auto"/>
          <w:spacing w:val="-13"/>
        </w:rPr>
        <w:t xml:space="preserve"> 款〔合同价款与调整〕和第 </w:t>
      </w:r>
      <w:r>
        <w:rPr>
          <w:i w:val="0"/>
          <w:iCs w:val="0"/>
          <w:color w:val="auto"/>
        </w:rPr>
        <w:t>8.2</w:t>
      </w:r>
      <w:r>
        <w:rPr>
          <w:i w:val="0"/>
          <w:iCs w:val="0"/>
          <w:color w:val="auto"/>
          <w:spacing w:val="-10"/>
        </w:rPr>
        <w:t xml:space="preserve"> 款〔变更合同价款确定〕的约定进行最终合</w:t>
      </w:r>
      <w:r>
        <w:rPr>
          <w:i w:val="0"/>
          <w:iCs w:val="0"/>
          <w:color w:val="auto"/>
        </w:rPr>
        <w:t>同价款确定，并予以全额支付。</w:t>
      </w:r>
    </w:p>
    <w:p>
      <w:pPr>
        <w:pStyle w:val="4"/>
        <w:spacing w:before="208"/>
        <w:ind w:left="0" w:firstLine="482" w:firstLineChars="200"/>
        <w:outlineLvl w:val="1"/>
        <w:rPr>
          <w:i w:val="0"/>
          <w:iCs w:val="0"/>
          <w:color w:val="auto"/>
        </w:rPr>
      </w:pPr>
      <w:bookmarkStart w:id="521" w:name="_Toc31397"/>
      <w:bookmarkStart w:id="522" w:name="_Toc27128"/>
      <w:bookmarkStart w:id="523" w:name="_Toc11192"/>
      <w:bookmarkStart w:id="524" w:name="_Toc29568"/>
      <w:bookmarkStart w:id="525" w:name="_Toc15346"/>
      <w:bookmarkStart w:id="526" w:name="_Toc28"/>
      <w:bookmarkStart w:id="527" w:name="_Toc7985"/>
      <w:bookmarkStart w:id="528" w:name="_Toc16144"/>
      <w:bookmarkStart w:id="529" w:name="_Toc29947"/>
      <w:bookmarkStart w:id="530" w:name="_Toc29420"/>
      <w:bookmarkStart w:id="531" w:name="_Toc6078"/>
      <w:bookmarkStart w:id="532" w:name="_Toc19637"/>
      <w:bookmarkStart w:id="533" w:name="_Toc25783"/>
      <w:bookmarkStart w:id="534" w:name="_Toc26049"/>
      <w:bookmarkStart w:id="535" w:name="_Toc27300"/>
      <w:bookmarkStart w:id="536" w:name="_Toc26674"/>
      <w:bookmarkStart w:id="537" w:name="_Toc20257"/>
      <w:r>
        <w:rPr>
          <w:i w:val="0"/>
          <w:iCs w:val="0"/>
          <w:color w:val="auto"/>
        </w:rPr>
        <w:t>八、变更与调整</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pStyle w:val="7"/>
        <w:spacing w:before="12"/>
        <w:ind w:firstLine="522" w:firstLineChars="200"/>
        <w:rPr>
          <w:b/>
          <w:i w:val="0"/>
          <w:iCs w:val="0"/>
          <w:color w:val="auto"/>
          <w:sz w:val="26"/>
        </w:rPr>
      </w:pPr>
    </w:p>
    <w:p>
      <w:pPr>
        <w:pStyle w:val="23"/>
        <w:numPr>
          <w:ilvl w:val="1"/>
          <w:numId w:val="0"/>
        </w:numPr>
        <w:tabs>
          <w:tab w:val="left" w:pos="1388"/>
        </w:tabs>
        <w:ind w:left="0" w:firstLine="474" w:firstLineChars="200"/>
        <w:rPr>
          <w:b/>
          <w:i w:val="0"/>
          <w:iCs w:val="0"/>
          <w:color w:val="auto"/>
          <w:sz w:val="24"/>
        </w:rPr>
      </w:pPr>
      <w:bookmarkStart w:id="538" w:name="____8.1_变更范围与确认"/>
      <w:bookmarkEnd w:id="538"/>
      <w:r>
        <w:rPr>
          <w:rFonts w:hint="default" w:ascii="Calibri" w:hAnsi="Calibri" w:eastAsia="Calibri" w:cs="Calibri"/>
          <w:b/>
          <w:bCs/>
          <w:i w:val="0"/>
          <w:iCs w:val="0"/>
          <w:color w:val="auto"/>
          <w:w w:val="99"/>
          <w:sz w:val="24"/>
          <w:szCs w:val="24"/>
          <w:lang w:val="zh-CN" w:eastAsia="zh-CN" w:bidi="zh-CN"/>
        </w:rPr>
        <w:t>8.1</w:t>
      </w:r>
      <w:r>
        <w:rPr>
          <w:b/>
          <w:i w:val="0"/>
          <w:iCs w:val="0"/>
          <w:color w:val="auto"/>
          <w:sz w:val="24"/>
        </w:rPr>
        <w:t>变更范围与确认</w:t>
      </w:r>
    </w:p>
    <w:p>
      <w:pPr>
        <w:pStyle w:val="7"/>
        <w:ind w:firstLine="402" w:firstLineChars="200"/>
        <w:rPr>
          <w:b/>
          <w:i w:val="0"/>
          <w:iCs w:val="0"/>
          <w:color w:val="auto"/>
          <w:sz w:val="20"/>
        </w:rPr>
      </w:pPr>
    </w:p>
    <w:p>
      <w:pPr>
        <w:pStyle w:val="23"/>
        <w:numPr>
          <w:ilvl w:val="2"/>
          <w:numId w:val="0"/>
        </w:numPr>
        <w:tabs>
          <w:tab w:val="left" w:pos="1680"/>
        </w:tabs>
        <w:ind w:left="0"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8.1.1</w:t>
      </w:r>
      <w:r>
        <w:rPr>
          <w:i w:val="0"/>
          <w:iCs w:val="0"/>
          <w:color w:val="auto"/>
          <w:sz w:val="24"/>
        </w:rPr>
        <w:t>变更范围</w:t>
      </w:r>
    </w:p>
    <w:p>
      <w:pPr>
        <w:pStyle w:val="7"/>
        <w:spacing w:before="158"/>
        <w:ind w:left="0" w:firstLine="480" w:firstLineChars="200"/>
        <w:rPr>
          <w:i w:val="0"/>
          <w:iCs w:val="0"/>
          <w:color w:val="auto"/>
        </w:rPr>
      </w:pPr>
      <w:r>
        <w:rPr>
          <w:i w:val="0"/>
          <w:iCs w:val="0"/>
          <w:color w:val="auto"/>
        </w:rPr>
        <w:t>本合同变更是指在合同签订日后发生的以下变更：</w:t>
      </w:r>
    </w:p>
    <w:p>
      <w:pPr>
        <w:pStyle w:val="23"/>
        <w:numPr>
          <w:ilvl w:val="0"/>
          <w:numId w:val="0"/>
        </w:numPr>
        <w:tabs>
          <w:tab w:val="left" w:pos="1561"/>
        </w:tabs>
        <w:spacing w:before="161"/>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（1）</w:t>
      </w:r>
      <w:r>
        <w:rPr>
          <w:i w:val="0"/>
          <w:iCs w:val="0"/>
          <w:color w:val="auto"/>
          <w:sz w:val="24"/>
        </w:rPr>
        <w:t>法律法规及技术标准的变化引起的变更；</w:t>
      </w:r>
    </w:p>
    <w:p>
      <w:pPr>
        <w:pStyle w:val="23"/>
        <w:numPr>
          <w:ilvl w:val="0"/>
          <w:numId w:val="0"/>
        </w:numPr>
        <w:tabs>
          <w:tab w:val="left" w:pos="1561"/>
        </w:tabs>
        <w:spacing w:before="158"/>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（2）</w:t>
      </w:r>
      <w:r>
        <w:rPr>
          <w:i w:val="0"/>
          <w:iCs w:val="0"/>
          <w:color w:val="auto"/>
          <w:sz w:val="24"/>
        </w:rPr>
        <w:t>规划调整或设计条件的变化引起的变更；</w:t>
      </w:r>
    </w:p>
    <w:p>
      <w:pPr>
        <w:pStyle w:val="23"/>
        <w:numPr>
          <w:ilvl w:val="0"/>
          <w:numId w:val="0"/>
        </w:numPr>
        <w:tabs>
          <w:tab w:val="left" w:pos="1561"/>
        </w:tabs>
        <w:spacing w:before="160"/>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（3）</w:t>
      </w:r>
      <w:r>
        <w:rPr>
          <w:i w:val="0"/>
          <w:iCs w:val="0"/>
          <w:color w:val="auto"/>
          <w:sz w:val="24"/>
        </w:rPr>
        <w:t>不利物质条件引起的变更；</w:t>
      </w:r>
    </w:p>
    <w:p>
      <w:pPr>
        <w:pStyle w:val="23"/>
        <w:numPr>
          <w:ilvl w:val="0"/>
          <w:numId w:val="0"/>
        </w:numPr>
        <w:tabs>
          <w:tab w:val="left" w:pos="1561"/>
        </w:tabs>
        <w:spacing w:before="159"/>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（4）</w:t>
      </w:r>
      <w:r>
        <w:rPr>
          <w:i w:val="0"/>
          <w:iCs w:val="0"/>
          <w:color w:val="auto"/>
          <w:sz w:val="24"/>
        </w:rPr>
        <w:t>发包人的要求变化引起的变更；</w:t>
      </w:r>
    </w:p>
    <w:p>
      <w:pPr>
        <w:pStyle w:val="23"/>
        <w:numPr>
          <w:ilvl w:val="0"/>
          <w:numId w:val="0"/>
        </w:numPr>
        <w:tabs>
          <w:tab w:val="left" w:pos="1561"/>
        </w:tabs>
        <w:spacing w:before="160"/>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（5）</w:t>
      </w:r>
      <w:r>
        <w:rPr>
          <w:i w:val="0"/>
          <w:iCs w:val="0"/>
          <w:color w:val="auto"/>
          <w:sz w:val="24"/>
        </w:rPr>
        <w:t>其他专用合同条款中约定的变更。</w:t>
      </w:r>
    </w:p>
    <w:p>
      <w:pPr>
        <w:pStyle w:val="23"/>
        <w:numPr>
          <w:ilvl w:val="2"/>
          <w:numId w:val="0"/>
        </w:numPr>
        <w:tabs>
          <w:tab w:val="left" w:pos="1680"/>
        </w:tabs>
        <w:spacing w:before="158"/>
        <w:ind w:left="0"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8.1.2</w:t>
      </w:r>
      <w:r>
        <w:rPr>
          <w:i w:val="0"/>
          <w:iCs w:val="0"/>
          <w:color w:val="auto"/>
          <w:sz w:val="24"/>
        </w:rPr>
        <w:t>变更确认</w:t>
      </w:r>
    </w:p>
    <w:p>
      <w:pPr>
        <w:pStyle w:val="7"/>
        <w:spacing w:before="161"/>
        <w:ind w:left="0" w:firstLine="480" w:firstLineChars="200"/>
        <w:rPr>
          <w:i w:val="0"/>
          <w:iCs w:val="0"/>
          <w:color w:val="auto"/>
        </w:rPr>
      </w:pPr>
      <w:r>
        <w:rPr>
          <w:i w:val="0"/>
          <w:iCs w:val="0"/>
          <w:color w:val="auto"/>
        </w:rPr>
        <w:t>变更确认按专用合同条款约定。</w:t>
      </w:r>
    </w:p>
    <w:p>
      <w:pPr>
        <w:pStyle w:val="7"/>
        <w:ind w:firstLine="640" w:firstLineChars="200"/>
        <w:rPr>
          <w:i w:val="0"/>
          <w:iCs w:val="0"/>
          <w:color w:val="auto"/>
          <w:sz w:val="32"/>
        </w:rPr>
      </w:pPr>
    </w:p>
    <w:p>
      <w:pPr>
        <w:pStyle w:val="4"/>
        <w:numPr>
          <w:ilvl w:val="1"/>
          <w:numId w:val="0"/>
        </w:numPr>
        <w:tabs>
          <w:tab w:val="left" w:pos="1388"/>
        </w:tabs>
        <w:ind w:left="0" w:firstLine="474" w:firstLineChars="200"/>
        <w:rPr>
          <w:i w:val="0"/>
          <w:iCs w:val="0"/>
          <w:color w:val="auto"/>
        </w:rPr>
      </w:pPr>
      <w:bookmarkStart w:id="539" w:name="____8.2_变更合同价款确定"/>
      <w:bookmarkEnd w:id="539"/>
      <w:bookmarkStart w:id="540" w:name="_Toc373"/>
      <w:bookmarkStart w:id="541" w:name="_Toc22607"/>
      <w:bookmarkStart w:id="542" w:name="_Toc2148"/>
      <w:bookmarkStart w:id="543" w:name="_Toc9316"/>
      <w:r>
        <w:rPr>
          <w:rFonts w:hint="default" w:ascii="Calibri" w:hAnsi="Calibri" w:eastAsia="Calibri" w:cs="Calibri"/>
          <w:b/>
          <w:bCs/>
          <w:i w:val="0"/>
          <w:iCs w:val="0"/>
          <w:color w:val="auto"/>
          <w:w w:val="99"/>
          <w:sz w:val="24"/>
          <w:szCs w:val="24"/>
          <w:lang w:val="zh-CN" w:eastAsia="zh-CN" w:bidi="zh-CN"/>
        </w:rPr>
        <w:t>8.2</w:t>
      </w:r>
      <w:r>
        <w:rPr>
          <w:i w:val="0"/>
          <w:iCs w:val="0"/>
          <w:color w:val="auto"/>
        </w:rPr>
        <w:t>变更合同价款确定</w:t>
      </w:r>
      <w:bookmarkEnd w:id="540"/>
      <w:bookmarkEnd w:id="541"/>
      <w:bookmarkEnd w:id="542"/>
      <w:bookmarkEnd w:id="543"/>
    </w:p>
    <w:p>
      <w:pPr>
        <w:pStyle w:val="7"/>
        <w:ind w:firstLine="402" w:firstLineChars="200"/>
        <w:rPr>
          <w:b/>
          <w:i w:val="0"/>
          <w:iCs w:val="0"/>
          <w:color w:val="auto"/>
          <w:sz w:val="20"/>
        </w:rPr>
      </w:pPr>
    </w:p>
    <w:p>
      <w:pPr>
        <w:pStyle w:val="23"/>
        <w:numPr>
          <w:ilvl w:val="2"/>
          <w:numId w:val="0"/>
        </w:numPr>
        <w:tabs>
          <w:tab w:val="left" w:pos="1680"/>
        </w:tabs>
        <w:ind w:left="0"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8.2.1</w:t>
      </w:r>
      <w:r>
        <w:rPr>
          <w:i w:val="0"/>
          <w:iCs w:val="0"/>
          <w:color w:val="auto"/>
          <w:sz w:val="24"/>
        </w:rPr>
        <w:t>变更合同价款按专用合同条款约定。</w:t>
      </w:r>
    </w:p>
    <w:p>
      <w:pPr>
        <w:pStyle w:val="23"/>
        <w:numPr>
          <w:ilvl w:val="2"/>
          <w:numId w:val="0"/>
        </w:numPr>
        <w:tabs>
          <w:tab w:val="left" w:pos="1680"/>
        </w:tabs>
        <w:spacing w:before="161"/>
        <w:ind w:left="0" w:right="476" w:firstLine="480" w:firstLineChars="200"/>
        <w:rPr>
          <w:i w:val="0"/>
          <w:iCs w:val="0"/>
          <w:color w:val="auto"/>
          <w:sz w:val="24"/>
        </w:rPr>
        <w:sectPr>
          <w:pgSz w:w="11910" w:h="16840"/>
          <w:pgMar w:top="1380" w:right="1320" w:bottom="1160" w:left="1320" w:header="878" w:footer="975" w:gutter="0"/>
          <w:cols w:space="720" w:num="1"/>
        </w:sectPr>
      </w:pPr>
      <w:r>
        <w:rPr>
          <w:rFonts w:hint="default" w:ascii="仿宋" w:hAnsi="仿宋" w:eastAsia="仿宋" w:cs="仿宋"/>
          <w:i w:val="0"/>
          <w:iCs w:val="0"/>
          <w:color w:val="auto"/>
          <w:w w:val="100"/>
          <w:sz w:val="24"/>
          <w:szCs w:val="24"/>
          <w:lang w:val="zh-CN" w:eastAsia="zh-CN" w:bidi="zh-CN"/>
        </w:rPr>
        <w:t>8.2.2</w:t>
      </w:r>
      <w:r>
        <w:rPr>
          <w:i w:val="0"/>
          <w:iCs w:val="0"/>
          <w:color w:val="auto"/>
          <w:sz w:val="24"/>
        </w:rPr>
        <w:t>除专用合同条款对期限另有约定外，一方应在双方确定变更事项后</w:t>
      </w:r>
    </w:p>
    <w:p>
      <w:pPr>
        <w:pStyle w:val="7"/>
        <w:spacing w:before="56" w:line="365" w:lineRule="auto"/>
        <w:ind w:left="0" w:right="476" w:firstLine="480" w:firstLineChars="200"/>
        <w:rPr>
          <w:i w:val="0"/>
          <w:iCs w:val="0"/>
          <w:color w:val="auto"/>
        </w:rPr>
      </w:pPr>
      <w:r>
        <w:rPr>
          <w:i w:val="0"/>
          <w:iCs w:val="0"/>
          <w:color w:val="auto"/>
        </w:rPr>
        <w:t>14</w:t>
      </w:r>
      <w:r>
        <w:rPr>
          <w:i w:val="0"/>
          <w:iCs w:val="0"/>
          <w:color w:val="auto"/>
          <w:spacing w:val="-9"/>
        </w:rPr>
        <w:t xml:space="preserve"> 天内向对方提出变更合同价款报告，否则视为该项变更不涉及合同价款的变</w:t>
      </w:r>
      <w:r>
        <w:rPr>
          <w:i w:val="0"/>
          <w:iCs w:val="0"/>
          <w:color w:val="auto"/>
        </w:rPr>
        <w:t>更。</w:t>
      </w:r>
    </w:p>
    <w:p>
      <w:pPr>
        <w:pStyle w:val="23"/>
        <w:numPr>
          <w:ilvl w:val="2"/>
          <w:numId w:val="0"/>
        </w:numPr>
        <w:tabs>
          <w:tab w:val="left" w:pos="1680"/>
        </w:tabs>
        <w:spacing w:line="306" w:lineRule="exact"/>
        <w:ind w:left="0"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8.2.3</w:t>
      </w:r>
      <w:r>
        <w:rPr>
          <w:i w:val="0"/>
          <w:iCs w:val="0"/>
          <w:color w:val="auto"/>
          <w:sz w:val="24"/>
        </w:rPr>
        <w:t>因承包人自身原因导致的变更，承包人无权要求追加合同价款。</w:t>
      </w:r>
    </w:p>
    <w:p>
      <w:pPr>
        <w:pStyle w:val="7"/>
        <w:spacing w:before="10"/>
        <w:ind w:firstLine="560" w:firstLineChars="200"/>
        <w:rPr>
          <w:i w:val="0"/>
          <w:iCs w:val="0"/>
          <w:color w:val="auto"/>
          <w:sz w:val="28"/>
        </w:rPr>
      </w:pPr>
    </w:p>
    <w:p>
      <w:pPr>
        <w:pStyle w:val="4"/>
        <w:spacing w:before="208"/>
        <w:ind w:left="0" w:firstLine="482" w:firstLineChars="200"/>
        <w:outlineLvl w:val="1"/>
        <w:rPr>
          <w:i w:val="0"/>
          <w:iCs w:val="0"/>
          <w:color w:val="auto"/>
        </w:rPr>
      </w:pPr>
      <w:bookmarkStart w:id="544" w:name="_Toc22031"/>
      <w:bookmarkStart w:id="545" w:name="_Toc8361"/>
      <w:bookmarkStart w:id="546" w:name="_Toc23518"/>
      <w:bookmarkStart w:id="547" w:name="_Toc26963"/>
      <w:bookmarkStart w:id="548" w:name="_Toc8007"/>
      <w:bookmarkStart w:id="549" w:name="_Toc25225"/>
      <w:bookmarkStart w:id="550" w:name="_Toc22614"/>
      <w:bookmarkStart w:id="551" w:name="_Toc26663"/>
      <w:bookmarkStart w:id="552" w:name="_Toc3817"/>
      <w:bookmarkStart w:id="553" w:name="_Toc29466"/>
      <w:bookmarkStart w:id="554" w:name="_Toc8941"/>
      <w:bookmarkStart w:id="555" w:name="_Toc10947"/>
      <w:bookmarkStart w:id="556" w:name="_Toc19253"/>
      <w:bookmarkStart w:id="557" w:name="_Toc6113"/>
      <w:bookmarkStart w:id="558" w:name="_Toc28689"/>
      <w:bookmarkStart w:id="559" w:name="_Toc19833"/>
      <w:bookmarkStart w:id="560" w:name="_Toc25736"/>
      <w:r>
        <w:rPr>
          <w:i w:val="0"/>
          <w:iCs w:val="0"/>
          <w:color w:val="auto"/>
        </w:rPr>
        <w:t>九、知识产权</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pStyle w:val="23"/>
        <w:numPr>
          <w:ilvl w:val="1"/>
          <w:numId w:val="0"/>
        </w:numPr>
        <w:tabs>
          <w:tab w:val="left" w:pos="1443"/>
        </w:tabs>
        <w:spacing w:before="211" w:line="364" w:lineRule="auto"/>
        <w:ind w:left="0" w:right="477" w:firstLine="474" w:firstLineChars="200"/>
        <w:rPr>
          <w:b w:val="0"/>
          <w:bCs w:val="0"/>
          <w:i w:val="0"/>
          <w:iCs w:val="0"/>
          <w:color w:val="auto"/>
          <w:sz w:val="24"/>
        </w:rPr>
      </w:pPr>
      <w:r>
        <w:rPr>
          <w:rFonts w:hint="default" w:ascii="仿宋" w:hAnsi="仿宋" w:eastAsia="仿宋" w:cs="仿宋"/>
          <w:b w:val="0"/>
          <w:bCs w:val="0"/>
          <w:i w:val="0"/>
          <w:iCs w:val="0"/>
          <w:color w:val="auto"/>
          <w:spacing w:val="0"/>
          <w:w w:val="99"/>
          <w:sz w:val="24"/>
          <w:szCs w:val="24"/>
          <w:lang w:val="zh-CN" w:eastAsia="zh-CN" w:bidi="zh-CN"/>
        </w:rPr>
        <w:t>9.1</w:t>
      </w:r>
      <w:r>
        <w:rPr>
          <w:b w:val="0"/>
          <w:bCs w:val="0"/>
          <w:i w:val="0"/>
          <w:iCs w:val="0"/>
          <w:color w:val="auto"/>
          <w:spacing w:val="-7"/>
          <w:sz w:val="24"/>
        </w:rPr>
        <w:t>除专用合同条款另有约定外，发包人提供给承包人的图纸、发包人为实</w:t>
      </w:r>
      <w:r>
        <w:rPr>
          <w:b w:val="0"/>
          <w:bCs w:val="0"/>
          <w:i w:val="0"/>
          <w:iCs w:val="0"/>
          <w:color w:val="auto"/>
          <w:sz w:val="24"/>
        </w:rPr>
        <w:t>施工程自行编制或委托编制的反映发包人要求或其他类似性质的文件的著作权</w:t>
      </w:r>
      <w:r>
        <w:rPr>
          <w:b w:val="0"/>
          <w:bCs w:val="0"/>
          <w:i w:val="0"/>
          <w:iCs w:val="0"/>
          <w:color w:val="auto"/>
          <w:spacing w:val="-10"/>
          <w:sz w:val="24"/>
        </w:rPr>
        <w:t>属于发包人，承包人可以为实现本合同目的而复制、使用此类文件，但不能用于</w:t>
      </w:r>
      <w:r>
        <w:rPr>
          <w:b w:val="0"/>
          <w:bCs w:val="0"/>
          <w:i w:val="0"/>
          <w:iCs w:val="0"/>
          <w:color w:val="auto"/>
          <w:spacing w:val="-7"/>
          <w:sz w:val="24"/>
        </w:rPr>
        <w:t>与本合同无关的其他事项。未经发包人书面同意，承包人不得为了本合同以外的</w:t>
      </w:r>
      <w:r>
        <w:rPr>
          <w:b w:val="0"/>
          <w:bCs w:val="0"/>
          <w:i w:val="0"/>
          <w:iCs w:val="0"/>
          <w:color w:val="auto"/>
          <w:sz w:val="24"/>
        </w:rPr>
        <w:t>目的而复制、使用上述文件或将之提供给任何第三方。</w:t>
      </w:r>
    </w:p>
    <w:p>
      <w:pPr>
        <w:pStyle w:val="23"/>
        <w:numPr>
          <w:ilvl w:val="1"/>
          <w:numId w:val="0"/>
        </w:numPr>
        <w:tabs>
          <w:tab w:val="left" w:pos="1443"/>
        </w:tabs>
        <w:spacing w:line="364" w:lineRule="auto"/>
        <w:ind w:left="0" w:right="477" w:firstLine="474" w:firstLineChars="200"/>
        <w:jc w:val="both"/>
        <w:rPr>
          <w:b w:val="0"/>
          <w:bCs w:val="0"/>
          <w:i w:val="0"/>
          <w:iCs w:val="0"/>
          <w:color w:val="auto"/>
          <w:sz w:val="24"/>
        </w:rPr>
      </w:pPr>
      <w:r>
        <w:rPr>
          <w:rFonts w:hint="default" w:ascii="仿宋" w:hAnsi="仿宋" w:eastAsia="仿宋" w:cs="仿宋"/>
          <w:b w:val="0"/>
          <w:bCs w:val="0"/>
          <w:i w:val="0"/>
          <w:iCs w:val="0"/>
          <w:color w:val="auto"/>
          <w:spacing w:val="0"/>
          <w:w w:val="99"/>
          <w:sz w:val="24"/>
          <w:szCs w:val="24"/>
          <w:lang w:val="zh-CN" w:eastAsia="zh-CN" w:bidi="zh-CN"/>
        </w:rPr>
        <w:t>9.2</w:t>
      </w:r>
      <w:r>
        <w:rPr>
          <w:b w:val="0"/>
          <w:bCs w:val="0"/>
          <w:i w:val="0"/>
          <w:iCs w:val="0"/>
          <w:color w:val="auto"/>
          <w:spacing w:val="-9"/>
          <w:sz w:val="24"/>
        </w:rPr>
        <w:t>除专用合同条款另有约定外，承包人为实施工程所编制的成果文件的著</w:t>
      </w:r>
      <w:r>
        <w:rPr>
          <w:b w:val="0"/>
          <w:bCs w:val="0"/>
          <w:i w:val="0"/>
          <w:iCs w:val="0"/>
          <w:color w:val="auto"/>
          <w:spacing w:val="-8"/>
          <w:sz w:val="24"/>
        </w:rPr>
        <w:t>作权属于承包人，发包人可因本工程的需要而复制、使用此类文件，但不能擅自</w:t>
      </w:r>
      <w:r>
        <w:rPr>
          <w:b w:val="0"/>
          <w:bCs w:val="0"/>
          <w:i w:val="0"/>
          <w:iCs w:val="0"/>
          <w:color w:val="auto"/>
          <w:spacing w:val="-6"/>
          <w:sz w:val="24"/>
        </w:rPr>
        <w:t>修改或用于与本合同无关的其他事项。未经承包人书面同意，发包人不得为了本</w:t>
      </w:r>
      <w:r>
        <w:rPr>
          <w:b w:val="0"/>
          <w:bCs w:val="0"/>
          <w:i w:val="0"/>
          <w:iCs w:val="0"/>
          <w:color w:val="auto"/>
          <w:sz w:val="24"/>
        </w:rPr>
        <w:t>合同以外的目的而复制、使用上述文件或将之提供给任何第三方。</w:t>
      </w:r>
    </w:p>
    <w:p>
      <w:pPr>
        <w:pStyle w:val="23"/>
        <w:numPr>
          <w:ilvl w:val="1"/>
          <w:numId w:val="0"/>
        </w:numPr>
        <w:tabs>
          <w:tab w:val="left" w:pos="1443"/>
        </w:tabs>
        <w:spacing w:line="364" w:lineRule="auto"/>
        <w:ind w:left="0" w:right="381" w:firstLine="474" w:firstLineChars="200"/>
        <w:jc w:val="both"/>
        <w:rPr>
          <w:b w:val="0"/>
          <w:bCs w:val="0"/>
          <w:i w:val="0"/>
          <w:iCs w:val="0"/>
          <w:color w:val="auto"/>
          <w:sz w:val="24"/>
        </w:rPr>
      </w:pPr>
      <w:r>
        <w:rPr>
          <w:rFonts w:hint="default" w:ascii="仿宋" w:hAnsi="仿宋" w:eastAsia="仿宋" w:cs="仿宋"/>
          <w:b w:val="0"/>
          <w:bCs w:val="0"/>
          <w:i w:val="0"/>
          <w:iCs w:val="0"/>
          <w:color w:val="auto"/>
          <w:spacing w:val="0"/>
          <w:w w:val="99"/>
          <w:sz w:val="24"/>
          <w:szCs w:val="24"/>
          <w:lang w:val="zh-CN" w:eastAsia="zh-CN" w:bidi="zh-CN"/>
        </w:rPr>
        <w:t>9.3</w:t>
      </w:r>
      <w:r>
        <w:rPr>
          <w:b w:val="0"/>
          <w:bCs w:val="0"/>
          <w:i w:val="0"/>
          <w:iCs w:val="0"/>
          <w:color w:val="auto"/>
          <w:spacing w:val="-1"/>
          <w:sz w:val="24"/>
        </w:rPr>
        <w:t xml:space="preserve">合同当事人保证在履行本合同过程中不侵犯对方及第三方的知识产权。承包人在工程勘察设计时，因侵犯他人的专利权或其他知识产权所引起的责任， </w:t>
      </w:r>
      <w:r>
        <w:rPr>
          <w:b w:val="0"/>
          <w:bCs w:val="0"/>
          <w:i w:val="0"/>
          <w:iCs w:val="0"/>
          <w:color w:val="auto"/>
          <w:sz w:val="24"/>
        </w:rPr>
        <w:t>由承包人承担。</w:t>
      </w:r>
    </w:p>
    <w:p>
      <w:pPr>
        <w:pStyle w:val="23"/>
        <w:numPr>
          <w:ilvl w:val="1"/>
          <w:numId w:val="0"/>
        </w:numPr>
        <w:tabs>
          <w:tab w:val="left" w:pos="1383"/>
        </w:tabs>
        <w:spacing w:line="364" w:lineRule="auto"/>
        <w:ind w:left="0" w:right="477" w:firstLine="474" w:firstLineChars="200"/>
        <w:jc w:val="both"/>
        <w:rPr>
          <w:b w:val="0"/>
          <w:bCs w:val="0"/>
          <w:i w:val="0"/>
          <w:iCs w:val="0"/>
          <w:color w:val="auto"/>
          <w:sz w:val="24"/>
        </w:rPr>
      </w:pPr>
      <w:r>
        <w:rPr>
          <w:rFonts w:hint="default" w:ascii="仿宋" w:hAnsi="仿宋" w:eastAsia="仿宋" w:cs="仿宋"/>
          <w:b w:val="0"/>
          <w:bCs w:val="0"/>
          <w:i w:val="0"/>
          <w:iCs w:val="0"/>
          <w:color w:val="auto"/>
          <w:spacing w:val="0"/>
          <w:w w:val="99"/>
          <w:sz w:val="24"/>
          <w:szCs w:val="24"/>
          <w:lang w:val="zh-CN" w:eastAsia="zh-CN" w:bidi="zh-CN"/>
        </w:rPr>
        <w:t>9.4</w:t>
      </w:r>
      <w:r>
        <w:rPr>
          <w:b w:val="0"/>
          <w:bCs w:val="0"/>
          <w:i w:val="0"/>
          <w:iCs w:val="0"/>
          <w:color w:val="auto"/>
          <w:spacing w:val="-3"/>
          <w:sz w:val="24"/>
        </w:rPr>
        <w:t>合同当事人双方均有权在不损害对方利益和保密约定的前提下，在自己</w:t>
      </w:r>
      <w:r>
        <w:rPr>
          <w:b w:val="0"/>
          <w:bCs w:val="0"/>
          <w:i w:val="0"/>
          <w:iCs w:val="0"/>
          <w:color w:val="auto"/>
          <w:spacing w:val="-8"/>
          <w:sz w:val="24"/>
        </w:rPr>
        <w:t>宣传用的印刷品或其他出版物上，或申报奖项时等情形下公布有关项目的文字和</w:t>
      </w:r>
      <w:r>
        <w:rPr>
          <w:b w:val="0"/>
          <w:bCs w:val="0"/>
          <w:i w:val="0"/>
          <w:iCs w:val="0"/>
          <w:color w:val="auto"/>
          <w:sz w:val="24"/>
        </w:rPr>
        <w:t>图片材料。</w:t>
      </w:r>
    </w:p>
    <w:p>
      <w:pPr>
        <w:pStyle w:val="23"/>
        <w:numPr>
          <w:ilvl w:val="1"/>
          <w:numId w:val="0"/>
        </w:numPr>
        <w:tabs>
          <w:tab w:val="left" w:pos="1443"/>
        </w:tabs>
        <w:spacing w:line="364" w:lineRule="auto"/>
        <w:ind w:left="0" w:right="477" w:firstLine="474" w:firstLineChars="200"/>
        <w:jc w:val="both"/>
        <w:rPr>
          <w:i w:val="0"/>
          <w:iCs w:val="0"/>
          <w:color w:val="auto"/>
          <w:sz w:val="24"/>
        </w:rPr>
      </w:pPr>
      <w:r>
        <w:rPr>
          <w:rFonts w:hint="default" w:ascii="仿宋" w:hAnsi="仿宋" w:eastAsia="仿宋" w:cs="仿宋"/>
          <w:b w:val="0"/>
          <w:bCs w:val="0"/>
          <w:i w:val="0"/>
          <w:iCs w:val="0"/>
          <w:color w:val="auto"/>
          <w:spacing w:val="0"/>
          <w:w w:val="99"/>
          <w:sz w:val="24"/>
          <w:szCs w:val="24"/>
          <w:lang w:val="zh-CN" w:eastAsia="zh-CN" w:bidi="zh-CN"/>
        </w:rPr>
        <w:t>9.5</w:t>
      </w:r>
      <w:r>
        <w:rPr>
          <w:b w:val="0"/>
          <w:bCs w:val="0"/>
          <w:i w:val="0"/>
          <w:iCs w:val="0"/>
          <w:color w:val="auto"/>
          <w:spacing w:val="-9"/>
          <w:sz w:val="24"/>
        </w:rPr>
        <w:t>除</w:t>
      </w:r>
      <w:r>
        <w:rPr>
          <w:i w:val="0"/>
          <w:iCs w:val="0"/>
          <w:color w:val="auto"/>
          <w:spacing w:val="-9"/>
          <w:sz w:val="24"/>
        </w:rPr>
        <w:t>专用合同条款另有约定外，承包人在合同签订前和签订时已确定采用</w:t>
      </w:r>
      <w:r>
        <w:rPr>
          <w:i w:val="0"/>
          <w:iCs w:val="0"/>
          <w:color w:val="auto"/>
          <w:sz w:val="24"/>
        </w:rPr>
        <w:t>的专利、专有技术、技术秘密的使用费已包含在合同价款中。</w:t>
      </w:r>
    </w:p>
    <w:p>
      <w:pPr>
        <w:pStyle w:val="4"/>
        <w:spacing w:before="203"/>
        <w:ind w:left="0" w:firstLine="482" w:firstLineChars="200"/>
        <w:jc w:val="both"/>
        <w:outlineLvl w:val="1"/>
        <w:rPr>
          <w:i w:val="0"/>
          <w:iCs w:val="0"/>
          <w:color w:val="auto"/>
        </w:rPr>
      </w:pPr>
      <w:bookmarkStart w:id="561" w:name="____十、_不可抗力"/>
      <w:bookmarkEnd w:id="561"/>
      <w:bookmarkStart w:id="562" w:name="_Toc2321"/>
      <w:bookmarkStart w:id="563" w:name="_Toc750"/>
      <w:bookmarkStart w:id="564" w:name="_Toc11429"/>
      <w:bookmarkStart w:id="565" w:name="_Toc11622"/>
      <w:bookmarkStart w:id="566" w:name="_Toc15548"/>
      <w:bookmarkStart w:id="567" w:name="_Toc2643"/>
      <w:bookmarkStart w:id="568" w:name="_Toc10488"/>
      <w:bookmarkStart w:id="569" w:name="_Toc3969"/>
      <w:bookmarkStart w:id="570" w:name="_Toc18239"/>
      <w:bookmarkStart w:id="571" w:name="_Toc10957"/>
      <w:bookmarkStart w:id="572" w:name="_Toc24673"/>
      <w:bookmarkStart w:id="573" w:name="_Toc6903"/>
      <w:bookmarkStart w:id="574" w:name="_Toc11927"/>
      <w:bookmarkStart w:id="575" w:name="_Toc21032"/>
      <w:bookmarkStart w:id="576" w:name="_Toc23265"/>
      <w:bookmarkStart w:id="577" w:name="_Toc32273"/>
      <w:bookmarkStart w:id="578" w:name="_Toc15730"/>
      <w:r>
        <w:rPr>
          <w:i w:val="0"/>
          <w:iCs w:val="0"/>
          <w:color w:val="auto"/>
        </w:rPr>
        <w:t>十、 不可抗力</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pStyle w:val="7"/>
        <w:spacing w:before="9"/>
        <w:ind w:firstLine="522" w:firstLineChars="200"/>
        <w:rPr>
          <w:b/>
          <w:i w:val="0"/>
          <w:iCs w:val="0"/>
          <w:color w:val="auto"/>
          <w:sz w:val="26"/>
        </w:rPr>
      </w:pPr>
    </w:p>
    <w:p>
      <w:pPr>
        <w:pStyle w:val="23"/>
        <w:numPr>
          <w:ilvl w:val="1"/>
          <w:numId w:val="0"/>
        </w:numPr>
        <w:tabs>
          <w:tab w:val="left" w:pos="1510"/>
        </w:tabs>
        <w:ind w:left="0" w:firstLine="476" w:firstLineChars="200"/>
        <w:rPr>
          <w:b/>
          <w:i w:val="0"/>
          <w:iCs w:val="0"/>
          <w:color w:val="auto"/>
          <w:sz w:val="24"/>
        </w:rPr>
      </w:pPr>
      <w:r>
        <w:rPr>
          <w:rFonts w:hint="default" w:ascii="Calibri" w:hAnsi="Calibri" w:eastAsia="宋体" w:cs="Calibri"/>
          <w:b/>
          <w:bCs/>
          <w:i w:val="0"/>
          <w:iCs w:val="0"/>
          <w:color w:val="auto"/>
          <w:w w:val="99"/>
          <w:sz w:val="24"/>
          <w:szCs w:val="24"/>
          <w:lang w:val="zh-CN" w:eastAsia="zh-CN" w:bidi="zh-CN"/>
        </w:rPr>
        <w:t>10.1</w:t>
      </w:r>
      <w:r>
        <w:rPr>
          <w:b/>
          <w:i w:val="0"/>
          <w:iCs w:val="0"/>
          <w:color w:val="auto"/>
          <w:sz w:val="24"/>
        </w:rPr>
        <w:t>不可抗力的确认</w:t>
      </w:r>
    </w:p>
    <w:p>
      <w:pPr>
        <w:pStyle w:val="7"/>
        <w:ind w:firstLine="402" w:firstLineChars="200"/>
        <w:rPr>
          <w:b/>
          <w:i w:val="0"/>
          <w:iCs w:val="0"/>
          <w:color w:val="auto"/>
          <w:sz w:val="20"/>
        </w:rPr>
      </w:pPr>
    </w:p>
    <w:p>
      <w:pPr>
        <w:pStyle w:val="23"/>
        <w:numPr>
          <w:ilvl w:val="2"/>
          <w:numId w:val="0"/>
        </w:numPr>
        <w:tabs>
          <w:tab w:val="left" w:pos="1800"/>
        </w:tabs>
        <w:spacing w:before="1" w:line="364" w:lineRule="auto"/>
        <w:ind w:left="0" w:right="357"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 xml:space="preserve">10.1.1 </w:t>
      </w:r>
      <w:r>
        <w:rPr>
          <w:i w:val="0"/>
          <w:iCs w:val="0"/>
          <w:color w:val="auto"/>
          <w:sz w:val="24"/>
        </w:rPr>
        <w:t>不可抗力是在订立合同时不可合理预见，在履行合同中不可避免的</w:t>
      </w:r>
      <w:r>
        <w:rPr>
          <w:i w:val="0"/>
          <w:iCs w:val="0"/>
          <w:color w:val="auto"/>
          <w:spacing w:val="-11"/>
          <w:sz w:val="24"/>
        </w:rPr>
        <w:t>发生且不能克服的自然灾害和社会突发事件，如地震、海啸、瘟疫、洪水、骚乱、</w:t>
      </w:r>
      <w:r>
        <w:rPr>
          <w:i w:val="0"/>
          <w:iCs w:val="0"/>
          <w:color w:val="auto"/>
          <w:sz w:val="24"/>
        </w:rPr>
        <w:t>暴动、战争以及专用条款约定的其他自然灾害和社会突发事件。</w:t>
      </w:r>
    </w:p>
    <w:p>
      <w:pPr>
        <w:pStyle w:val="23"/>
        <w:numPr>
          <w:ilvl w:val="2"/>
          <w:numId w:val="0"/>
        </w:numPr>
        <w:tabs>
          <w:tab w:val="left" w:pos="1800"/>
        </w:tabs>
        <w:spacing w:before="1" w:line="364" w:lineRule="auto"/>
        <w:ind w:left="0" w:right="357" w:firstLine="480" w:firstLineChars="200"/>
        <w:rPr>
          <w:i w:val="0"/>
          <w:iCs w:val="0"/>
          <w:color w:val="auto"/>
          <w:sz w:val="24"/>
        </w:rPr>
      </w:pPr>
      <w:r>
        <w:rPr>
          <w:rFonts w:hint="default" w:ascii="仿宋" w:hAnsi="仿宋" w:eastAsia="仿宋" w:cs="仿宋"/>
          <w:b w:val="0"/>
          <w:i w:val="0"/>
          <w:iCs w:val="0"/>
          <w:color w:val="auto"/>
          <w:spacing w:val="0"/>
          <w:w w:val="100"/>
          <w:sz w:val="24"/>
          <w:szCs w:val="22"/>
          <w:u w:val="none"/>
          <w:lang w:val="zh-CN" w:eastAsia="zh-CN" w:bidi="zh-CN"/>
        </w:rPr>
        <w:t xml:space="preserve">10.1.2 </w:t>
      </w:r>
      <w:r>
        <w:rPr>
          <w:i w:val="0"/>
          <w:iCs w:val="0"/>
          <w:color w:val="auto"/>
          <w:sz w:val="24"/>
        </w:rPr>
        <w:t>不可抗力发生后，发包人和承包人应收集不可抗力发生及造成损失</w:t>
      </w:r>
      <w:r>
        <w:rPr>
          <w:i w:val="0"/>
          <w:iCs w:val="0"/>
          <w:color w:val="auto"/>
          <w:spacing w:val="0"/>
          <w:sz w:val="24"/>
        </w:rPr>
        <w:t xml:space="preserve">的证据。合同当事双方对是否属于不可抗力或其损失发生争议时，按第 </w:t>
      </w:r>
      <w:r>
        <w:rPr>
          <w:i w:val="0"/>
          <w:iCs w:val="0"/>
          <w:color w:val="auto"/>
          <w:sz w:val="24"/>
        </w:rPr>
        <w:t>16</w:t>
      </w:r>
      <w:r>
        <w:rPr>
          <w:i w:val="0"/>
          <w:iCs w:val="0"/>
          <w:color w:val="auto"/>
          <w:spacing w:val="0"/>
          <w:sz w:val="24"/>
        </w:rPr>
        <w:t xml:space="preserve"> 条〔争</w:t>
      </w:r>
      <w:r>
        <w:rPr>
          <w:i w:val="0"/>
          <w:iCs w:val="0"/>
          <w:color w:val="auto"/>
          <w:sz w:val="24"/>
        </w:rPr>
        <w:t>议解决〕的约定处理。</w:t>
      </w:r>
    </w:p>
    <w:p>
      <w:pPr>
        <w:pStyle w:val="7"/>
        <w:spacing w:before="2"/>
        <w:ind w:firstLine="640" w:firstLineChars="200"/>
        <w:rPr>
          <w:i w:val="0"/>
          <w:iCs w:val="0"/>
          <w:color w:val="auto"/>
          <w:sz w:val="32"/>
        </w:rPr>
      </w:pPr>
    </w:p>
    <w:p>
      <w:pPr>
        <w:pStyle w:val="4"/>
        <w:numPr>
          <w:ilvl w:val="1"/>
          <w:numId w:val="0"/>
        </w:numPr>
        <w:tabs>
          <w:tab w:val="left" w:pos="1630"/>
        </w:tabs>
        <w:ind w:left="0" w:firstLine="476" w:firstLineChars="200"/>
        <w:rPr>
          <w:i w:val="0"/>
          <w:iCs w:val="0"/>
          <w:color w:val="auto"/>
        </w:rPr>
      </w:pPr>
      <w:bookmarkStart w:id="579" w:name="_____10.2_不可抗力的通知"/>
      <w:bookmarkEnd w:id="579"/>
      <w:bookmarkStart w:id="580" w:name="_Toc22984"/>
      <w:bookmarkStart w:id="581" w:name="_Toc2516"/>
      <w:bookmarkStart w:id="582" w:name="_Toc414"/>
      <w:bookmarkStart w:id="583" w:name="_Toc7036"/>
      <w:r>
        <w:rPr>
          <w:rFonts w:hint="default" w:ascii="Calibri" w:hAnsi="Calibri" w:eastAsia="宋体" w:cs="Calibri"/>
          <w:b/>
          <w:bCs/>
          <w:i w:val="0"/>
          <w:iCs w:val="0"/>
          <w:color w:val="auto"/>
          <w:w w:val="99"/>
          <w:sz w:val="24"/>
          <w:szCs w:val="24"/>
          <w:lang w:val="zh-CN" w:eastAsia="zh-CN" w:bidi="zh-CN"/>
        </w:rPr>
        <w:t>10.2</w:t>
      </w:r>
      <w:r>
        <w:rPr>
          <w:i w:val="0"/>
          <w:iCs w:val="0"/>
          <w:color w:val="auto"/>
        </w:rPr>
        <w:t>不可抗力的通知</w:t>
      </w:r>
      <w:bookmarkEnd w:id="580"/>
      <w:bookmarkEnd w:id="581"/>
      <w:bookmarkEnd w:id="582"/>
      <w:bookmarkEnd w:id="583"/>
    </w:p>
    <w:p>
      <w:pPr>
        <w:pStyle w:val="7"/>
        <w:spacing w:before="11"/>
        <w:ind w:firstLine="381" w:firstLineChars="200"/>
        <w:rPr>
          <w:b/>
          <w:i w:val="0"/>
          <w:iCs w:val="0"/>
          <w:color w:val="auto"/>
          <w:sz w:val="19"/>
        </w:rPr>
      </w:pPr>
    </w:p>
    <w:p>
      <w:pPr>
        <w:pStyle w:val="23"/>
        <w:numPr>
          <w:ilvl w:val="2"/>
          <w:numId w:val="0"/>
        </w:numPr>
        <w:tabs>
          <w:tab w:val="left" w:pos="1800"/>
        </w:tabs>
        <w:spacing w:line="364" w:lineRule="auto"/>
        <w:ind w:left="0" w:right="385" w:firstLine="480" w:firstLineChars="200"/>
        <w:rPr>
          <w:i w:val="0"/>
          <w:iCs w:val="0"/>
          <w:color w:val="auto"/>
          <w:sz w:val="24"/>
        </w:rPr>
      </w:pPr>
      <w:r>
        <w:rPr>
          <w:rFonts w:hint="default" w:ascii="仿宋" w:hAnsi="仿宋" w:eastAsia="仿宋" w:cs="仿宋"/>
          <w:i w:val="0"/>
          <w:iCs w:val="0"/>
          <w:color w:val="auto"/>
          <w:spacing w:val="0"/>
          <w:w w:val="100"/>
          <w:sz w:val="24"/>
          <w:szCs w:val="24"/>
          <w:lang w:val="zh-CN" w:eastAsia="zh-CN" w:bidi="zh-CN"/>
        </w:rPr>
        <w:t>10.2.1</w:t>
      </w:r>
      <w:r>
        <w:rPr>
          <w:i w:val="0"/>
          <w:iCs w:val="0"/>
          <w:color w:val="auto"/>
          <w:sz w:val="24"/>
        </w:rPr>
        <w:t>遇有不可抗力发生时，发包人和承包人应立即通知对方，双方应共</w:t>
      </w:r>
      <w:r>
        <w:rPr>
          <w:i w:val="0"/>
          <w:iCs w:val="0"/>
          <w:color w:val="auto"/>
          <w:spacing w:val="-1"/>
          <w:sz w:val="24"/>
        </w:rPr>
        <w:t xml:space="preserve">同采取措施减少损失。除专用合同条款对期限另有约定外，不可抗力持续发生， </w:t>
      </w:r>
      <w:r>
        <w:rPr>
          <w:i w:val="0"/>
          <w:iCs w:val="0"/>
          <w:color w:val="auto"/>
          <w:spacing w:val="-9"/>
          <w:sz w:val="24"/>
        </w:rPr>
        <w:t xml:space="preserve">承包人应每隔 </w:t>
      </w:r>
      <w:r>
        <w:rPr>
          <w:i w:val="0"/>
          <w:iCs w:val="0"/>
          <w:color w:val="auto"/>
          <w:sz w:val="24"/>
        </w:rPr>
        <w:t>7</w:t>
      </w:r>
      <w:r>
        <w:rPr>
          <w:i w:val="0"/>
          <w:iCs w:val="0"/>
          <w:color w:val="auto"/>
          <w:spacing w:val="-8"/>
          <w:sz w:val="24"/>
        </w:rPr>
        <w:t xml:space="preserve"> 天向发包人报告一次受害损失情况。</w:t>
      </w:r>
    </w:p>
    <w:p>
      <w:pPr>
        <w:pStyle w:val="23"/>
        <w:numPr>
          <w:ilvl w:val="2"/>
          <w:numId w:val="0"/>
        </w:numPr>
        <w:tabs>
          <w:tab w:val="left" w:pos="1800"/>
        </w:tabs>
        <w:spacing w:line="364" w:lineRule="auto"/>
        <w:ind w:left="0" w:right="505" w:firstLine="480" w:firstLineChars="200"/>
        <w:rPr>
          <w:i w:val="0"/>
          <w:iCs w:val="0"/>
          <w:color w:val="auto"/>
          <w:sz w:val="24"/>
        </w:rPr>
      </w:pPr>
      <w:r>
        <w:rPr>
          <w:rFonts w:hint="default" w:ascii="仿宋" w:hAnsi="仿宋" w:eastAsia="仿宋" w:cs="仿宋"/>
          <w:i w:val="0"/>
          <w:iCs w:val="0"/>
          <w:color w:val="auto"/>
          <w:spacing w:val="0"/>
          <w:w w:val="100"/>
          <w:sz w:val="24"/>
          <w:szCs w:val="24"/>
          <w:lang w:val="zh-CN" w:eastAsia="zh-CN" w:bidi="zh-CN"/>
        </w:rPr>
        <w:t>10.2.2</w:t>
      </w:r>
      <w:r>
        <w:rPr>
          <w:i w:val="0"/>
          <w:iCs w:val="0"/>
          <w:color w:val="auto"/>
          <w:spacing w:val="-3"/>
          <w:sz w:val="24"/>
        </w:rPr>
        <w:t xml:space="preserve">除专用合同条款对期限另有约定外，不可抗力结束后 </w:t>
      </w:r>
      <w:r>
        <w:rPr>
          <w:i w:val="0"/>
          <w:iCs w:val="0"/>
          <w:color w:val="auto"/>
          <w:sz w:val="24"/>
        </w:rPr>
        <w:t>2</w:t>
      </w:r>
      <w:r>
        <w:rPr>
          <w:i w:val="0"/>
          <w:iCs w:val="0"/>
          <w:color w:val="auto"/>
          <w:spacing w:val="-14"/>
          <w:sz w:val="24"/>
        </w:rPr>
        <w:t xml:space="preserve"> 天内，承包</w:t>
      </w:r>
      <w:r>
        <w:rPr>
          <w:i w:val="0"/>
          <w:iCs w:val="0"/>
          <w:color w:val="auto"/>
          <w:spacing w:val="-2"/>
          <w:sz w:val="24"/>
        </w:rPr>
        <w:t xml:space="preserve">人向发包人通报受害损失情况 及预计清理和修复的费用；不可抗力结束后 </w:t>
      </w:r>
      <w:r>
        <w:rPr>
          <w:i w:val="0"/>
          <w:iCs w:val="0"/>
          <w:color w:val="auto"/>
          <w:sz w:val="24"/>
        </w:rPr>
        <w:t>14 天内，承包人向发包人提交清理和修复费用的正式报告及有关资料。</w:t>
      </w:r>
    </w:p>
    <w:p>
      <w:pPr>
        <w:pStyle w:val="7"/>
        <w:spacing w:before="7"/>
        <w:ind w:firstLine="380" w:firstLineChars="200"/>
        <w:rPr>
          <w:i w:val="0"/>
          <w:iCs w:val="0"/>
          <w:color w:val="auto"/>
          <w:sz w:val="19"/>
        </w:rPr>
      </w:pPr>
    </w:p>
    <w:p>
      <w:pPr>
        <w:pStyle w:val="4"/>
        <w:numPr>
          <w:ilvl w:val="1"/>
          <w:numId w:val="0"/>
        </w:numPr>
        <w:tabs>
          <w:tab w:val="left" w:pos="1510"/>
        </w:tabs>
        <w:ind w:left="0" w:firstLine="476" w:firstLineChars="200"/>
        <w:rPr>
          <w:i w:val="0"/>
          <w:iCs w:val="0"/>
          <w:color w:val="auto"/>
        </w:rPr>
      </w:pPr>
      <w:bookmarkStart w:id="584" w:name="____10.3_不可抗力后果的承担"/>
      <w:bookmarkEnd w:id="584"/>
      <w:bookmarkStart w:id="585" w:name="_Toc30174"/>
      <w:bookmarkStart w:id="586" w:name="_Toc3319"/>
      <w:bookmarkStart w:id="587" w:name="_Toc29173"/>
      <w:bookmarkStart w:id="588" w:name="_Toc2426"/>
      <w:r>
        <w:rPr>
          <w:rFonts w:hint="default" w:ascii="Calibri" w:hAnsi="Calibri" w:eastAsia="宋体" w:cs="Calibri"/>
          <w:b/>
          <w:bCs/>
          <w:i w:val="0"/>
          <w:iCs w:val="0"/>
          <w:color w:val="auto"/>
          <w:w w:val="99"/>
          <w:sz w:val="24"/>
          <w:szCs w:val="24"/>
          <w:lang w:val="zh-CN" w:eastAsia="zh-CN" w:bidi="zh-CN"/>
        </w:rPr>
        <w:t>10.3</w:t>
      </w:r>
      <w:r>
        <w:rPr>
          <w:i w:val="0"/>
          <w:iCs w:val="0"/>
          <w:color w:val="auto"/>
        </w:rPr>
        <w:t>不可抗力后果的承担</w:t>
      </w:r>
      <w:bookmarkEnd w:id="585"/>
      <w:bookmarkEnd w:id="586"/>
      <w:bookmarkEnd w:id="587"/>
      <w:bookmarkEnd w:id="588"/>
    </w:p>
    <w:p>
      <w:pPr>
        <w:pStyle w:val="7"/>
        <w:spacing w:before="11"/>
        <w:ind w:firstLine="381" w:firstLineChars="200"/>
        <w:rPr>
          <w:b/>
          <w:i w:val="0"/>
          <w:iCs w:val="0"/>
          <w:color w:val="auto"/>
          <w:sz w:val="19"/>
        </w:rPr>
      </w:pPr>
    </w:p>
    <w:p>
      <w:pPr>
        <w:pStyle w:val="23"/>
        <w:numPr>
          <w:ilvl w:val="2"/>
          <w:numId w:val="0"/>
        </w:numPr>
        <w:tabs>
          <w:tab w:val="left" w:pos="1800"/>
        </w:tabs>
        <w:ind w:left="0" w:right="476"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 xml:space="preserve">10.3.1 </w:t>
      </w:r>
      <w:r>
        <w:rPr>
          <w:i w:val="0"/>
          <w:iCs w:val="0"/>
          <w:color w:val="auto"/>
          <w:sz w:val="24"/>
        </w:rPr>
        <w:t>因不可抗力发生的费用及延误的工期由双方按以下方法分别承担：</w:t>
      </w:r>
    </w:p>
    <w:p>
      <w:pPr>
        <w:pStyle w:val="23"/>
        <w:numPr>
          <w:ilvl w:val="0"/>
          <w:numId w:val="0"/>
        </w:numPr>
        <w:tabs>
          <w:tab w:val="left" w:pos="1561"/>
        </w:tabs>
        <w:spacing w:before="161" w:line="362" w:lineRule="auto"/>
        <w:ind w:left="0" w:right="505" w:firstLine="480" w:firstLineChars="200"/>
        <w:rPr>
          <w:i w:val="0"/>
          <w:iCs w:val="0"/>
          <w:color w:val="auto"/>
          <w:sz w:val="24"/>
        </w:rPr>
      </w:pPr>
      <w:r>
        <w:rPr>
          <w:rFonts w:hint="eastAsia" w:ascii="仿宋" w:hAnsi="仿宋" w:eastAsia="仿宋" w:cs="仿宋"/>
          <w:i w:val="0"/>
          <w:iCs w:val="0"/>
          <w:color w:val="auto"/>
          <w:spacing w:val="0"/>
          <w:w w:val="100"/>
          <w:sz w:val="24"/>
          <w:szCs w:val="22"/>
          <w:lang w:val="zh-CN" w:eastAsia="zh-CN" w:bidi="zh-CN"/>
        </w:rPr>
        <w:t>（1）</w:t>
      </w:r>
      <w:r>
        <w:rPr>
          <w:i w:val="0"/>
          <w:iCs w:val="0"/>
          <w:color w:val="auto"/>
          <w:spacing w:val="-1"/>
          <w:sz w:val="24"/>
        </w:rPr>
        <w:t>发包人和承包人人员伤亡由合同当事人双方自行负责，并承担相应费</w:t>
      </w:r>
      <w:r>
        <w:rPr>
          <w:i w:val="0"/>
          <w:iCs w:val="0"/>
          <w:color w:val="auto"/>
          <w:sz w:val="24"/>
        </w:rPr>
        <w:t>用；</w:t>
      </w:r>
    </w:p>
    <w:p>
      <w:pPr>
        <w:pStyle w:val="23"/>
        <w:numPr>
          <w:ilvl w:val="0"/>
          <w:numId w:val="0"/>
        </w:numPr>
        <w:tabs>
          <w:tab w:val="left" w:pos="1561"/>
        </w:tabs>
        <w:spacing w:before="5"/>
        <w:ind w:left="0" w:firstLine="480" w:firstLineChars="200"/>
        <w:rPr>
          <w:i w:val="0"/>
          <w:iCs w:val="0"/>
          <w:color w:val="auto"/>
          <w:sz w:val="24"/>
        </w:rPr>
      </w:pPr>
      <w:r>
        <w:rPr>
          <w:rFonts w:hint="eastAsia" w:ascii="仿宋" w:hAnsi="仿宋" w:eastAsia="仿宋" w:cs="仿宋"/>
          <w:i w:val="0"/>
          <w:iCs w:val="0"/>
          <w:color w:val="auto"/>
          <w:spacing w:val="0"/>
          <w:w w:val="100"/>
          <w:sz w:val="24"/>
          <w:szCs w:val="22"/>
          <w:lang w:val="zh-CN" w:eastAsia="zh-CN" w:bidi="zh-CN"/>
        </w:rPr>
        <w:t>（2）</w:t>
      </w:r>
      <w:r>
        <w:rPr>
          <w:i w:val="0"/>
          <w:iCs w:val="0"/>
          <w:color w:val="auto"/>
          <w:sz w:val="24"/>
        </w:rPr>
        <w:t>承包人机械设备损坏及停工损失，由承包人承担；</w:t>
      </w:r>
    </w:p>
    <w:p>
      <w:pPr>
        <w:pStyle w:val="23"/>
        <w:numPr>
          <w:ilvl w:val="0"/>
          <w:numId w:val="0"/>
        </w:numPr>
        <w:tabs>
          <w:tab w:val="left" w:pos="1561"/>
        </w:tabs>
        <w:spacing w:before="158" w:line="364" w:lineRule="auto"/>
        <w:ind w:left="0" w:right="505" w:firstLine="480" w:firstLineChars="200"/>
        <w:rPr>
          <w:i w:val="0"/>
          <w:iCs w:val="0"/>
          <w:color w:val="auto"/>
          <w:sz w:val="24"/>
        </w:rPr>
      </w:pPr>
      <w:r>
        <w:rPr>
          <w:rFonts w:hint="eastAsia" w:ascii="仿宋" w:hAnsi="仿宋" w:eastAsia="仿宋" w:cs="仿宋"/>
          <w:i w:val="0"/>
          <w:iCs w:val="0"/>
          <w:color w:val="auto"/>
          <w:spacing w:val="0"/>
          <w:w w:val="100"/>
          <w:sz w:val="24"/>
          <w:szCs w:val="22"/>
          <w:lang w:val="zh-CN" w:eastAsia="zh-CN" w:bidi="zh-CN"/>
        </w:rPr>
        <w:t>（3）</w:t>
      </w:r>
      <w:r>
        <w:rPr>
          <w:i w:val="0"/>
          <w:iCs w:val="0"/>
          <w:color w:val="auto"/>
          <w:spacing w:val="-1"/>
          <w:sz w:val="24"/>
        </w:rPr>
        <w:t>停工期间，承包人应发包人要求留在作业场地的管理人员及保卫人员</w:t>
      </w:r>
      <w:r>
        <w:rPr>
          <w:i w:val="0"/>
          <w:iCs w:val="0"/>
          <w:color w:val="auto"/>
          <w:sz w:val="24"/>
        </w:rPr>
        <w:t>的费用由发包人承担；</w:t>
      </w:r>
    </w:p>
    <w:p>
      <w:pPr>
        <w:pStyle w:val="23"/>
        <w:numPr>
          <w:ilvl w:val="0"/>
          <w:numId w:val="0"/>
        </w:numPr>
        <w:tabs>
          <w:tab w:val="left" w:pos="1561"/>
        </w:tabs>
        <w:spacing w:line="306" w:lineRule="exact"/>
        <w:ind w:left="0" w:firstLine="480" w:firstLineChars="200"/>
        <w:rPr>
          <w:i w:val="0"/>
          <w:iCs w:val="0"/>
          <w:color w:val="auto"/>
          <w:sz w:val="24"/>
        </w:rPr>
      </w:pPr>
      <w:r>
        <w:rPr>
          <w:rFonts w:hint="eastAsia" w:ascii="仿宋" w:hAnsi="仿宋" w:eastAsia="仿宋" w:cs="仿宋"/>
          <w:i w:val="0"/>
          <w:iCs w:val="0"/>
          <w:color w:val="auto"/>
          <w:spacing w:val="0"/>
          <w:w w:val="100"/>
          <w:sz w:val="24"/>
          <w:szCs w:val="22"/>
          <w:lang w:val="zh-CN" w:eastAsia="zh-CN" w:bidi="zh-CN"/>
        </w:rPr>
        <w:t>（4）</w:t>
      </w:r>
      <w:r>
        <w:rPr>
          <w:i w:val="0"/>
          <w:iCs w:val="0"/>
          <w:color w:val="auto"/>
          <w:sz w:val="24"/>
        </w:rPr>
        <w:t>作业场地发生的清理、修复费用由发包人承担；</w:t>
      </w:r>
    </w:p>
    <w:p>
      <w:pPr>
        <w:pStyle w:val="23"/>
        <w:numPr>
          <w:ilvl w:val="0"/>
          <w:numId w:val="0"/>
        </w:numPr>
        <w:tabs>
          <w:tab w:val="left" w:pos="1561"/>
        </w:tabs>
        <w:spacing w:before="160"/>
        <w:ind w:left="0" w:firstLine="480" w:firstLineChars="200"/>
        <w:rPr>
          <w:i w:val="0"/>
          <w:iCs w:val="0"/>
          <w:color w:val="auto"/>
          <w:sz w:val="24"/>
        </w:rPr>
      </w:pPr>
      <w:r>
        <w:rPr>
          <w:rFonts w:hint="eastAsia" w:ascii="仿宋" w:hAnsi="仿宋" w:eastAsia="仿宋" w:cs="仿宋"/>
          <w:i w:val="0"/>
          <w:iCs w:val="0"/>
          <w:color w:val="auto"/>
          <w:spacing w:val="0"/>
          <w:w w:val="100"/>
          <w:sz w:val="24"/>
          <w:szCs w:val="22"/>
          <w:lang w:val="zh-CN" w:eastAsia="zh-CN" w:bidi="zh-CN"/>
        </w:rPr>
        <w:t>（5）</w:t>
      </w:r>
      <w:r>
        <w:rPr>
          <w:i w:val="0"/>
          <w:iCs w:val="0"/>
          <w:color w:val="auto"/>
          <w:sz w:val="24"/>
        </w:rPr>
        <w:t>延误的工期相应顺延。</w:t>
      </w:r>
    </w:p>
    <w:p>
      <w:pPr>
        <w:pStyle w:val="23"/>
        <w:numPr>
          <w:ilvl w:val="2"/>
          <w:numId w:val="0"/>
        </w:numPr>
        <w:tabs>
          <w:tab w:val="left" w:pos="1800"/>
        </w:tabs>
        <w:spacing w:before="158" w:line="364" w:lineRule="auto"/>
        <w:ind w:left="0" w:right="505" w:firstLine="480" w:firstLineChars="200"/>
        <w:rPr>
          <w:i w:val="0"/>
          <w:iCs w:val="0"/>
          <w:color w:val="auto"/>
          <w:sz w:val="24"/>
        </w:rPr>
      </w:pPr>
      <w:r>
        <w:rPr>
          <w:rFonts w:hint="eastAsia" w:ascii="仿宋" w:hAnsi="仿宋" w:eastAsia="仿宋" w:cs="仿宋"/>
          <w:b w:val="0"/>
          <w:i w:val="0"/>
          <w:iCs w:val="0"/>
          <w:color w:val="auto"/>
          <w:spacing w:val="0"/>
          <w:w w:val="100"/>
          <w:sz w:val="24"/>
          <w:szCs w:val="24"/>
          <w:u w:val="none"/>
          <w:lang w:val="zh-CN" w:eastAsia="zh-CN" w:bidi="zh-CN"/>
        </w:rPr>
        <w:t xml:space="preserve">10.3.2 </w:t>
      </w:r>
      <w:r>
        <w:rPr>
          <w:i w:val="0"/>
          <w:iCs w:val="0"/>
          <w:color w:val="auto"/>
          <w:spacing w:val="-1"/>
          <w:sz w:val="24"/>
        </w:rPr>
        <w:t>因合同一方迟延履行合同后发生不可抗力的，不能免除迟延履行方</w:t>
      </w:r>
      <w:r>
        <w:rPr>
          <w:i w:val="0"/>
          <w:iCs w:val="0"/>
          <w:color w:val="auto"/>
          <w:sz w:val="24"/>
        </w:rPr>
        <w:t>的相应责任。</w:t>
      </w:r>
    </w:p>
    <w:p>
      <w:pPr>
        <w:pStyle w:val="4"/>
        <w:spacing w:before="208"/>
        <w:ind w:left="0" w:firstLine="482" w:firstLineChars="200"/>
        <w:outlineLvl w:val="1"/>
        <w:rPr>
          <w:i w:val="0"/>
          <w:iCs w:val="0"/>
          <w:color w:val="auto"/>
        </w:rPr>
      </w:pPr>
      <w:bookmarkStart w:id="589" w:name="____十一、_合同生效与终止"/>
      <w:bookmarkEnd w:id="589"/>
      <w:bookmarkStart w:id="590" w:name="_Toc21657"/>
      <w:bookmarkStart w:id="591" w:name="_Toc6460"/>
      <w:bookmarkStart w:id="592" w:name="_Toc17308"/>
      <w:bookmarkStart w:id="593" w:name="_Toc8496"/>
      <w:bookmarkStart w:id="594" w:name="_Toc9388"/>
      <w:bookmarkStart w:id="595" w:name="_Toc8689"/>
      <w:bookmarkStart w:id="596" w:name="_Toc6739"/>
      <w:bookmarkStart w:id="597" w:name="_Toc3947"/>
      <w:bookmarkStart w:id="598" w:name="_Toc31762"/>
      <w:bookmarkStart w:id="599" w:name="_Toc25202"/>
      <w:bookmarkStart w:id="600" w:name="_Toc4848"/>
      <w:bookmarkStart w:id="601" w:name="_Toc23030"/>
      <w:bookmarkStart w:id="602" w:name="_Toc13584"/>
      <w:bookmarkStart w:id="603" w:name="_Toc721"/>
      <w:bookmarkStart w:id="604" w:name="_Toc9046"/>
      <w:bookmarkStart w:id="605" w:name="_Toc20145"/>
      <w:bookmarkStart w:id="606" w:name="_Toc19077"/>
      <w:r>
        <w:rPr>
          <w:i w:val="0"/>
          <w:iCs w:val="0"/>
          <w:color w:val="auto"/>
        </w:rPr>
        <w:t>十一、 合同生效与终止</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pStyle w:val="23"/>
        <w:numPr>
          <w:ilvl w:val="1"/>
          <w:numId w:val="0"/>
        </w:numPr>
        <w:tabs>
          <w:tab w:val="left" w:pos="1565"/>
        </w:tabs>
        <w:spacing w:before="213"/>
        <w:ind w:left="0" w:firstLine="476" w:firstLineChars="200"/>
        <w:rPr>
          <w:i w:val="0"/>
          <w:iCs w:val="0"/>
          <w:color w:val="auto"/>
          <w:sz w:val="24"/>
        </w:rPr>
      </w:pPr>
      <w:r>
        <w:rPr>
          <w:rFonts w:hint="default" w:ascii="仿宋" w:hAnsi="仿宋" w:eastAsia="仿宋" w:cs="仿宋"/>
          <w:b/>
          <w:bCs/>
          <w:i w:val="0"/>
          <w:iCs w:val="0"/>
          <w:color w:val="auto"/>
          <w:spacing w:val="0"/>
          <w:w w:val="99"/>
          <w:sz w:val="24"/>
          <w:szCs w:val="24"/>
          <w:lang w:val="zh-CN" w:eastAsia="zh-CN" w:bidi="zh-CN"/>
        </w:rPr>
        <w:t>11.1</w:t>
      </w:r>
      <w:r>
        <w:rPr>
          <w:i w:val="0"/>
          <w:iCs w:val="0"/>
          <w:color w:val="auto"/>
          <w:sz w:val="24"/>
        </w:rPr>
        <w:t>双方在合同协议书中约定合同生效方式。</w:t>
      </w:r>
    </w:p>
    <w:p>
      <w:pPr>
        <w:pStyle w:val="23"/>
        <w:numPr>
          <w:ilvl w:val="1"/>
          <w:numId w:val="0"/>
        </w:numPr>
        <w:tabs>
          <w:tab w:val="left" w:pos="1565"/>
        </w:tabs>
        <w:spacing w:before="161" w:line="362" w:lineRule="auto"/>
        <w:ind w:left="0" w:right="499" w:firstLine="476" w:firstLineChars="200"/>
        <w:rPr>
          <w:i w:val="0"/>
          <w:iCs w:val="0"/>
          <w:color w:val="auto"/>
          <w:sz w:val="24"/>
        </w:rPr>
      </w:pPr>
      <w:r>
        <w:rPr>
          <w:rFonts w:hint="default" w:ascii="仿宋" w:hAnsi="仿宋" w:eastAsia="仿宋" w:cs="仿宋"/>
          <w:b/>
          <w:bCs/>
          <w:i w:val="0"/>
          <w:iCs w:val="0"/>
          <w:color w:val="auto"/>
          <w:spacing w:val="0"/>
          <w:w w:val="99"/>
          <w:sz w:val="24"/>
          <w:szCs w:val="24"/>
          <w:lang w:val="zh-CN" w:eastAsia="zh-CN" w:bidi="zh-CN"/>
        </w:rPr>
        <w:t>11.2</w:t>
      </w:r>
      <w:r>
        <w:rPr>
          <w:i w:val="0"/>
          <w:iCs w:val="0"/>
          <w:color w:val="auto"/>
          <w:spacing w:val="-1"/>
          <w:sz w:val="24"/>
        </w:rPr>
        <w:t>发包人、承包人履行合同全部义务，合同价款支付完毕，本合同即告</w:t>
      </w:r>
      <w:r>
        <w:rPr>
          <w:i w:val="0"/>
          <w:iCs w:val="0"/>
          <w:color w:val="auto"/>
          <w:sz w:val="24"/>
        </w:rPr>
        <w:t>终止。</w:t>
      </w:r>
    </w:p>
    <w:p>
      <w:pPr>
        <w:pStyle w:val="23"/>
        <w:numPr>
          <w:ilvl w:val="1"/>
          <w:numId w:val="0"/>
        </w:numPr>
        <w:tabs>
          <w:tab w:val="left" w:pos="1565"/>
        </w:tabs>
        <w:spacing w:before="5" w:line="362" w:lineRule="auto"/>
        <w:ind w:left="0" w:right="357" w:firstLine="476" w:firstLineChars="200"/>
        <w:rPr>
          <w:i w:val="0"/>
          <w:iCs w:val="0"/>
          <w:color w:val="auto"/>
          <w:sz w:val="24"/>
        </w:rPr>
      </w:pPr>
      <w:r>
        <w:rPr>
          <w:rFonts w:hint="default" w:ascii="仿宋" w:hAnsi="仿宋" w:eastAsia="仿宋" w:cs="仿宋"/>
          <w:b/>
          <w:bCs/>
          <w:i w:val="0"/>
          <w:iCs w:val="0"/>
          <w:color w:val="auto"/>
          <w:spacing w:val="0"/>
          <w:w w:val="99"/>
          <w:sz w:val="24"/>
          <w:szCs w:val="24"/>
          <w:lang w:val="zh-CN" w:eastAsia="zh-CN" w:bidi="zh-CN"/>
        </w:rPr>
        <w:t>11.3</w:t>
      </w:r>
      <w:r>
        <w:rPr>
          <w:i w:val="0"/>
          <w:iCs w:val="0"/>
          <w:color w:val="auto"/>
          <w:spacing w:val="-8"/>
          <w:sz w:val="24"/>
        </w:rPr>
        <w:t>合同的权利义务终止后，合同当事人应遵循诚实信用原则，履行通知、</w:t>
      </w:r>
      <w:r>
        <w:rPr>
          <w:i w:val="0"/>
          <w:iCs w:val="0"/>
          <w:color w:val="auto"/>
          <w:sz w:val="24"/>
        </w:rPr>
        <w:t>协助和保密等义务。</w:t>
      </w:r>
    </w:p>
    <w:p>
      <w:pPr>
        <w:pStyle w:val="4"/>
        <w:spacing w:before="213"/>
        <w:ind w:left="0" w:firstLine="482" w:firstLineChars="200"/>
        <w:outlineLvl w:val="1"/>
        <w:rPr>
          <w:i w:val="0"/>
          <w:iCs w:val="0"/>
          <w:color w:val="auto"/>
        </w:rPr>
      </w:pPr>
      <w:bookmarkStart w:id="607" w:name="____十二、合同解除"/>
      <w:bookmarkEnd w:id="607"/>
      <w:bookmarkStart w:id="608" w:name="_Toc18019"/>
      <w:bookmarkStart w:id="609" w:name="_Toc23504"/>
      <w:bookmarkStart w:id="610" w:name="_Toc21843"/>
      <w:bookmarkStart w:id="611" w:name="_Toc21932"/>
      <w:bookmarkStart w:id="612" w:name="_Toc10210"/>
      <w:bookmarkStart w:id="613" w:name="_Toc31122"/>
      <w:bookmarkStart w:id="614" w:name="_Toc22059"/>
      <w:bookmarkStart w:id="615" w:name="_Toc20557"/>
      <w:bookmarkStart w:id="616" w:name="_Toc13192"/>
      <w:bookmarkStart w:id="617" w:name="_Toc18680"/>
      <w:bookmarkStart w:id="618" w:name="_Toc25261"/>
      <w:bookmarkStart w:id="619" w:name="_Toc8724"/>
      <w:bookmarkStart w:id="620" w:name="_Toc28733"/>
      <w:bookmarkStart w:id="621" w:name="_Toc7690"/>
      <w:bookmarkStart w:id="622" w:name="_Toc184"/>
      <w:bookmarkStart w:id="623" w:name="_Toc27272"/>
      <w:bookmarkStart w:id="624" w:name="_Toc29253"/>
      <w:r>
        <w:rPr>
          <w:i w:val="0"/>
          <w:iCs w:val="0"/>
          <w:color w:val="auto"/>
        </w:rPr>
        <w:t>十二、合同解除</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pStyle w:val="23"/>
        <w:numPr>
          <w:ilvl w:val="1"/>
          <w:numId w:val="0"/>
        </w:numPr>
        <w:tabs>
          <w:tab w:val="left" w:pos="1563"/>
        </w:tabs>
        <w:spacing w:before="214"/>
        <w:ind w:left="0" w:firstLine="476" w:firstLineChars="200"/>
        <w:rPr>
          <w:i w:val="0"/>
          <w:iCs w:val="0"/>
          <w:color w:val="auto"/>
          <w:sz w:val="24"/>
        </w:rPr>
      </w:pPr>
      <w:r>
        <w:rPr>
          <w:rFonts w:hint="default" w:ascii="仿宋" w:hAnsi="仿宋" w:eastAsia="仿宋" w:cs="仿宋"/>
          <w:b/>
          <w:bCs/>
          <w:i w:val="0"/>
          <w:iCs w:val="0"/>
          <w:color w:val="auto"/>
          <w:spacing w:val="0"/>
          <w:w w:val="99"/>
          <w:sz w:val="24"/>
          <w:szCs w:val="22"/>
          <w:lang w:val="zh-CN" w:eastAsia="zh-CN" w:bidi="zh-CN"/>
        </w:rPr>
        <w:t>12.1</w:t>
      </w:r>
      <w:r>
        <w:rPr>
          <w:i w:val="0"/>
          <w:iCs w:val="0"/>
          <w:color w:val="auto"/>
          <w:sz w:val="24"/>
        </w:rPr>
        <w:t>发包人与承包人协商一致，可以解除合同。</w:t>
      </w:r>
    </w:p>
    <w:p>
      <w:pPr>
        <w:ind w:firstLine="480" w:firstLineChars="200"/>
        <w:rPr>
          <w:i w:val="0"/>
          <w:iCs w:val="0"/>
          <w:color w:val="auto"/>
          <w:sz w:val="24"/>
        </w:rPr>
        <w:sectPr>
          <w:pgSz w:w="11910" w:h="16840"/>
          <w:pgMar w:top="1380" w:right="1320" w:bottom="1160" w:left="1320" w:header="878" w:footer="975" w:gutter="0"/>
          <w:cols w:space="720" w:num="1"/>
        </w:sectPr>
      </w:pPr>
    </w:p>
    <w:p>
      <w:pPr>
        <w:pStyle w:val="23"/>
        <w:numPr>
          <w:ilvl w:val="1"/>
          <w:numId w:val="0"/>
        </w:numPr>
        <w:tabs>
          <w:tab w:val="left" w:pos="1563"/>
        </w:tabs>
        <w:spacing w:before="56"/>
        <w:ind w:left="0" w:firstLine="476" w:firstLineChars="200"/>
        <w:jc w:val="both"/>
        <w:rPr>
          <w:i w:val="0"/>
          <w:iCs w:val="0"/>
          <w:color w:val="auto"/>
          <w:sz w:val="24"/>
        </w:rPr>
      </w:pPr>
      <w:r>
        <w:rPr>
          <w:rFonts w:hint="default" w:ascii="仿宋" w:hAnsi="仿宋" w:eastAsia="仿宋" w:cs="仿宋"/>
          <w:b/>
          <w:bCs/>
          <w:i w:val="0"/>
          <w:iCs w:val="0"/>
          <w:color w:val="auto"/>
          <w:spacing w:val="0"/>
          <w:w w:val="99"/>
          <w:sz w:val="24"/>
          <w:szCs w:val="22"/>
          <w:lang w:val="zh-CN" w:eastAsia="zh-CN" w:bidi="zh-CN"/>
        </w:rPr>
        <w:t>12.2</w:t>
      </w:r>
      <w:r>
        <w:rPr>
          <w:i w:val="0"/>
          <w:iCs w:val="0"/>
          <w:color w:val="auto"/>
          <w:sz w:val="24"/>
        </w:rPr>
        <w:t>有下列情形之一的，发包人、承包人可以解除合同：</w:t>
      </w:r>
    </w:p>
    <w:p>
      <w:pPr>
        <w:pStyle w:val="23"/>
        <w:numPr>
          <w:ilvl w:val="0"/>
          <w:numId w:val="0"/>
        </w:numPr>
        <w:tabs>
          <w:tab w:val="left" w:pos="1561"/>
        </w:tabs>
        <w:spacing w:before="160"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2"/>
          <w:lang w:val="zh-CN" w:eastAsia="zh-CN" w:bidi="zh-CN"/>
        </w:rPr>
        <w:t>（1）</w:t>
      </w:r>
      <w:r>
        <w:rPr>
          <w:i w:val="0"/>
          <w:iCs w:val="0"/>
          <w:color w:val="auto"/>
          <w:spacing w:val="-3"/>
          <w:sz w:val="24"/>
        </w:rPr>
        <w:t>承包人勘察设计文件存在重大质量问题，经发包人催告后,在合理期</w:t>
      </w:r>
      <w:r>
        <w:rPr>
          <w:i w:val="0"/>
          <w:iCs w:val="0"/>
          <w:color w:val="auto"/>
          <w:spacing w:val="-7"/>
          <w:sz w:val="24"/>
        </w:rPr>
        <w:t>限内修改后仍不能满足国家现行深度要求或不能达到合同约定的质量要求的，发</w:t>
      </w:r>
      <w:r>
        <w:rPr>
          <w:i w:val="0"/>
          <w:iCs w:val="0"/>
          <w:color w:val="auto"/>
          <w:spacing w:val="-4"/>
          <w:sz w:val="24"/>
        </w:rPr>
        <w:t>包人可以解除合同。</w:t>
      </w:r>
    </w:p>
    <w:p>
      <w:pPr>
        <w:pStyle w:val="23"/>
        <w:numPr>
          <w:ilvl w:val="0"/>
          <w:numId w:val="0"/>
        </w:numPr>
        <w:tabs>
          <w:tab w:val="left" w:pos="1561"/>
        </w:tabs>
        <w:spacing w:line="304" w:lineRule="exact"/>
        <w:ind w:left="0" w:firstLine="480" w:firstLineChars="200"/>
        <w:rPr>
          <w:i w:val="0"/>
          <w:iCs w:val="0"/>
          <w:color w:val="auto"/>
          <w:sz w:val="24"/>
        </w:rPr>
      </w:pPr>
      <w:r>
        <w:rPr>
          <w:rFonts w:hint="eastAsia" w:ascii="仿宋" w:hAnsi="仿宋" w:eastAsia="仿宋" w:cs="仿宋"/>
          <w:b w:val="0"/>
          <w:i w:val="0"/>
          <w:iCs w:val="0"/>
          <w:color w:val="auto"/>
          <w:spacing w:val="0"/>
          <w:w w:val="100"/>
          <w:sz w:val="24"/>
          <w:szCs w:val="22"/>
          <w:lang w:val="zh-CN" w:eastAsia="zh-CN" w:bidi="zh-CN"/>
        </w:rPr>
        <w:t>（2）</w:t>
      </w:r>
      <w:r>
        <w:rPr>
          <w:i w:val="0"/>
          <w:iCs w:val="0"/>
          <w:color w:val="auto"/>
          <w:sz w:val="24"/>
        </w:rPr>
        <w:t>因不可抗力致使合同无法履行。</w:t>
      </w:r>
    </w:p>
    <w:p>
      <w:pPr>
        <w:pStyle w:val="23"/>
        <w:numPr>
          <w:ilvl w:val="0"/>
          <w:numId w:val="0"/>
        </w:numPr>
        <w:tabs>
          <w:tab w:val="left" w:pos="1561"/>
        </w:tabs>
        <w:spacing w:before="161"/>
        <w:ind w:left="0" w:firstLine="480" w:firstLineChars="200"/>
        <w:rPr>
          <w:i w:val="0"/>
          <w:iCs w:val="0"/>
          <w:color w:val="auto"/>
          <w:sz w:val="24"/>
        </w:rPr>
      </w:pPr>
      <w:r>
        <w:rPr>
          <w:rFonts w:hint="eastAsia" w:ascii="仿宋" w:hAnsi="仿宋" w:eastAsia="仿宋" w:cs="仿宋"/>
          <w:b w:val="0"/>
          <w:i w:val="0"/>
          <w:iCs w:val="0"/>
          <w:color w:val="auto"/>
          <w:spacing w:val="0"/>
          <w:w w:val="100"/>
          <w:sz w:val="24"/>
          <w:szCs w:val="22"/>
          <w:lang w:val="zh-CN" w:eastAsia="zh-CN" w:bidi="zh-CN"/>
        </w:rPr>
        <w:t>（3）</w:t>
      </w:r>
      <w:r>
        <w:rPr>
          <w:i w:val="0"/>
          <w:iCs w:val="0"/>
          <w:color w:val="auto"/>
          <w:sz w:val="24"/>
        </w:rPr>
        <w:t>因一方违约致使合同无法实际履行或实际履行已无必要。</w:t>
      </w:r>
    </w:p>
    <w:p>
      <w:pPr>
        <w:pStyle w:val="23"/>
        <w:numPr>
          <w:ilvl w:val="0"/>
          <w:numId w:val="0"/>
        </w:numPr>
        <w:tabs>
          <w:tab w:val="left" w:pos="1561"/>
        </w:tabs>
        <w:spacing w:before="158" w:line="364" w:lineRule="auto"/>
        <w:ind w:left="0" w:right="477" w:firstLine="480" w:firstLineChars="200"/>
        <w:jc w:val="both"/>
        <w:rPr>
          <w:i w:val="0"/>
          <w:iCs w:val="0"/>
          <w:color w:val="auto"/>
          <w:sz w:val="24"/>
        </w:rPr>
      </w:pPr>
      <w:r>
        <w:rPr>
          <w:rFonts w:hint="eastAsia" w:ascii="仿宋" w:hAnsi="仿宋" w:eastAsia="仿宋" w:cs="仿宋"/>
          <w:b w:val="0"/>
          <w:i w:val="0"/>
          <w:iCs w:val="0"/>
          <w:color w:val="auto"/>
          <w:spacing w:val="0"/>
          <w:w w:val="100"/>
          <w:sz w:val="24"/>
          <w:szCs w:val="22"/>
          <w:lang w:val="zh-CN" w:eastAsia="zh-CN" w:bidi="zh-CN"/>
        </w:rPr>
        <w:t>（4）</w:t>
      </w:r>
      <w:r>
        <w:rPr>
          <w:i w:val="0"/>
          <w:iCs w:val="0"/>
          <w:color w:val="auto"/>
          <w:sz w:val="24"/>
        </w:rPr>
        <w:t>因规划调整、征地拆迁或青苗补偿、建设方案未稳定或未通过审批等</w:t>
      </w:r>
      <w:r>
        <w:rPr>
          <w:i w:val="0"/>
          <w:iCs w:val="0"/>
          <w:color w:val="auto"/>
          <w:spacing w:val="-6"/>
          <w:sz w:val="24"/>
        </w:rPr>
        <w:t>客观原因造成本工程项目条件发生重大变化，使合同无法继续履行的，发包人可</w:t>
      </w:r>
      <w:r>
        <w:rPr>
          <w:i w:val="0"/>
          <w:iCs w:val="0"/>
          <w:color w:val="auto"/>
          <w:spacing w:val="-10"/>
          <w:sz w:val="24"/>
        </w:rPr>
        <w:t>以解除合同，并免除发包人违约责任，发包人无需就此对承包人给予赔偿。除专用合同条款另有约定外，由发包人与承包人协商签订书面协议明确清算原则进行</w:t>
      </w:r>
      <w:r>
        <w:rPr>
          <w:i w:val="0"/>
          <w:iCs w:val="0"/>
          <w:color w:val="auto"/>
          <w:sz w:val="24"/>
        </w:rPr>
        <w:t>结算。</w:t>
      </w:r>
    </w:p>
    <w:p>
      <w:pPr>
        <w:pStyle w:val="23"/>
        <w:numPr>
          <w:ilvl w:val="0"/>
          <w:numId w:val="0"/>
        </w:numPr>
        <w:tabs>
          <w:tab w:val="left" w:pos="1561"/>
        </w:tabs>
        <w:spacing w:line="364" w:lineRule="auto"/>
        <w:ind w:left="0" w:right="505" w:firstLine="480" w:firstLineChars="200"/>
        <w:rPr>
          <w:i w:val="0"/>
          <w:iCs w:val="0"/>
          <w:color w:val="auto"/>
          <w:sz w:val="24"/>
        </w:rPr>
      </w:pPr>
      <w:r>
        <w:rPr>
          <w:rFonts w:hint="eastAsia" w:ascii="仿宋" w:hAnsi="仿宋" w:eastAsia="仿宋" w:cs="仿宋"/>
          <w:b w:val="0"/>
          <w:i w:val="0"/>
          <w:iCs w:val="0"/>
          <w:color w:val="auto"/>
          <w:spacing w:val="0"/>
          <w:w w:val="100"/>
          <w:sz w:val="24"/>
          <w:szCs w:val="22"/>
          <w:lang w:val="zh-CN" w:eastAsia="zh-CN" w:bidi="zh-CN"/>
        </w:rPr>
        <w:t>（5）</w:t>
      </w:r>
      <w:r>
        <w:rPr>
          <w:i w:val="0"/>
          <w:iCs w:val="0"/>
          <w:color w:val="auto"/>
          <w:spacing w:val="-1"/>
          <w:sz w:val="24"/>
        </w:rPr>
        <w:t>承包人将其承包的全部或部分工程转包给他人或者肢解以后以分包的</w:t>
      </w:r>
      <w:r>
        <w:rPr>
          <w:i w:val="0"/>
          <w:iCs w:val="0"/>
          <w:color w:val="auto"/>
          <w:sz w:val="24"/>
        </w:rPr>
        <w:t>名义分别转包给他人，发包人有权解除合同，由承包人承担违约责任。</w:t>
      </w:r>
    </w:p>
    <w:p>
      <w:pPr>
        <w:pStyle w:val="23"/>
        <w:numPr>
          <w:ilvl w:val="0"/>
          <w:numId w:val="0"/>
        </w:numPr>
        <w:tabs>
          <w:tab w:val="left" w:pos="1561"/>
        </w:tabs>
        <w:spacing w:line="364" w:lineRule="auto"/>
        <w:ind w:left="0" w:right="480" w:firstLine="480" w:firstLineChars="200"/>
        <w:rPr>
          <w:i w:val="0"/>
          <w:iCs w:val="0"/>
          <w:color w:val="auto"/>
          <w:sz w:val="24"/>
        </w:rPr>
      </w:pPr>
      <w:r>
        <w:rPr>
          <w:rFonts w:hint="eastAsia" w:ascii="仿宋" w:hAnsi="仿宋" w:eastAsia="仿宋" w:cs="仿宋"/>
          <w:b w:val="0"/>
          <w:i w:val="0"/>
          <w:iCs w:val="0"/>
          <w:color w:val="auto"/>
          <w:spacing w:val="0"/>
          <w:w w:val="100"/>
          <w:sz w:val="24"/>
          <w:szCs w:val="22"/>
          <w:lang w:val="zh-CN" w:eastAsia="zh-CN" w:bidi="zh-CN"/>
        </w:rPr>
        <w:t>（6）</w:t>
      </w:r>
      <w:r>
        <w:rPr>
          <w:i w:val="0"/>
          <w:iCs w:val="0"/>
          <w:color w:val="auto"/>
          <w:spacing w:val="-1"/>
          <w:sz w:val="24"/>
        </w:rPr>
        <w:t>因国家政策变化或受到相关主管部门处罚，承包人丧失履行合同能力</w:t>
      </w:r>
      <w:r>
        <w:rPr>
          <w:i w:val="0"/>
          <w:iCs w:val="0"/>
          <w:color w:val="auto"/>
          <w:sz w:val="24"/>
        </w:rPr>
        <w:t>的。</w:t>
      </w:r>
    </w:p>
    <w:p>
      <w:pPr>
        <w:pStyle w:val="23"/>
        <w:numPr>
          <w:ilvl w:val="0"/>
          <w:numId w:val="0"/>
        </w:numPr>
        <w:tabs>
          <w:tab w:val="left" w:pos="1561"/>
        </w:tabs>
        <w:spacing w:before="5"/>
        <w:ind w:left="0" w:firstLine="480" w:firstLineChars="200"/>
        <w:rPr>
          <w:i w:val="0"/>
          <w:iCs w:val="0"/>
          <w:color w:val="auto"/>
          <w:sz w:val="24"/>
        </w:rPr>
      </w:pPr>
      <w:r>
        <w:rPr>
          <w:rFonts w:hint="eastAsia" w:ascii="仿宋" w:hAnsi="仿宋" w:eastAsia="仿宋" w:cs="仿宋"/>
          <w:b w:val="0"/>
          <w:i w:val="0"/>
          <w:iCs w:val="0"/>
          <w:color w:val="auto"/>
          <w:spacing w:val="0"/>
          <w:w w:val="100"/>
          <w:sz w:val="24"/>
          <w:szCs w:val="22"/>
          <w:lang w:val="zh-CN" w:eastAsia="zh-CN" w:bidi="zh-CN"/>
        </w:rPr>
        <w:t>（7）</w:t>
      </w:r>
      <w:r>
        <w:rPr>
          <w:i w:val="0"/>
          <w:iCs w:val="0"/>
          <w:color w:val="auto"/>
          <w:sz w:val="24"/>
        </w:rPr>
        <w:t>法律规定或者合同约定可以解除合同的其他情形。</w:t>
      </w:r>
    </w:p>
    <w:p>
      <w:pPr>
        <w:pStyle w:val="23"/>
        <w:numPr>
          <w:ilvl w:val="1"/>
          <w:numId w:val="0"/>
        </w:numPr>
        <w:tabs>
          <w:tab w:val="left" w:pos="1560"/>
        </w:tabs>
        <w:spacing w:before="130" w:line="364" w:lineRule="auto"/>
        <w:ind w:left="0" w:right="477" w:firstLine="476" w:firstLineChars="200"/>
        <w:jc w:val="both"/>
        <w:rPr>
          <w:i w:val="0"/>
          <w:iCs w:val="0"/>
          <w:color w:val="auto"/>
          <w:sz w:val="24"/>
        </w:rPr>
      </w:pPr>
      <w:r>
        <w:rPr>
          <w:rFonts w:hint="default" w:ascii="仿宋" w:hAnsi="仿宋" w:eastAsia="仿宋" w:cs="仿宋"/>
          <w:b/>
          <w:bCs/>
          <w:i w:val="0"/>
          <w:iCs w:val="0"/>
          <w:color w:val="auto"/>
          <w:spacing w:val="0"/>
          <w:w w:val="99"/>
          <w:sz w:val="24"/>
          <w:szCs w:val="22"/>
          <w:lang w:val="zh-CN" w:eastAsia="zh-CN" w:bidi="zh-CN"/>
        </w:rPr>
        <w:t>12.3</w:t>
      </w:r>
      <w:r>
        <w:rPr>
          <w:i w:val="0"/>
          <w:iCs w:val="0"/>
          <w:color w:val="auto"/>
          <w:spacing w:val="-7"/>
          <w:sz w:val="24"/>
        </w:rPr>
        <w:t xml:space="preserve">合同当事人一方要求解除合同的，应当提前 </w:t>
      </w:r>
      <w:r>
        <w:rPr>
          <w:i w:val="0"/>
          <w:iCs w:val="0"/>
          <w:color w:val="auto"/>
          <w:sz w:val="24"/>
        </w:rPr>
        <w:t>30</w:t>
      </w:r>
      <w:r>
        <w:rPr>
          <w:i w:val="0"/>
          <w:iCs w:val="0"/>
          <w:color w:val="auto"/>
          <w:spacing w:val="-13"/>
          <w:sz w:val="24"/>
        </w:rPr>
        <w:t xml:space="preserve"> 天通知对方；因解除合</w:t>
      </w:r>
      <w:r>
        <w:rPr>
          <w:i w:val="0"/>
          <w:iCs w:val="0"/>
          <w:color w:val="auto"/>
          <w:sz w:val="24"/>
        </w:rPr>
        <w:t>同使一方遭受损失的，应由责任方负责赔偿。</w:t>
      </w:r>
    </w:p>
    <w:p>
      <w:pPr>
        <w:pStyle w:val="23"/>
        <w:numPr>
          <w:ilvl w:val="1"/>
          <w:numId w:val="0"/>
        </w:numPr>
        <w:tabs>
          <w:tab w:val="left" w:pos="1560"/>
        </w:tabs>
        <w:spacing w:line="364" w:lineRule="auto"/>
        <w:ind w:left="0" w:right="477" w:firstLine="476" w:firstLineChars="200"/>
        <w:jc w:val="both"/>
        <w:rPr>
          <w:i w:val="0"/>
          <w:iCs w:val="0"/>
          <w:color w:val="auto"/>
          <w:sz w:val="24"/>
        </w:rPr>
      </w:pPr>
      <w:r>
        <w:rPr>
          <w:rFonts w:hint="default" w:ascii="仿宋" w:hAnsi="仿宋" w:eastAsia="仿宋" w:cs="仿宋"/>
          <w:b/>
          <w:bCs/>
          <w:i w:val="0"/>
          <w:iCs w:val="0"/>
          <w:color w:val="auto"/>
          <w:spacing w:val="0"/>
          <w:w w:val="99"/>
          <w:sz w:val="24"/>
          <w:szCs w:val="22"/>
          <w:lang w:val="zh-CN" w:eastAsia="zh-CN" w:bidi="zh-CN"/>
        </w:rPr>
        <w:t>12.4</w:t>
      </w:r>
      <w:r>
        <w:rPr>
          <w:i w:val="0"/>
          <w:iCs w:val="0"/>
          <w:color w:val="auto"/>
          <w:sz w:val="24"/>
        </w:rPr>
        <w:t>合同解除的，合同当事人可就解除清算、款项支付以及各方权责等解</w:t>
      </w:r>
      <w:r>
        <w:rPr>
          <w:i w:val="0"/>
          <w:iCs w:val="0"/>
          <w:color w:val="auto"/>
          <w:spacing w:val="-17"/>
          <w:sz w:val="24"/>
        </w:rPr>
        <w:t xml:space="preserve">除事宜签订解除协议。合同当事人未能就解除事宜 达成一致的，按照第 </w:t>
      </w:r>
      <w:r>
        <w:rPr>
          <w:i w:val="0"/>
          <w:iCs w:val="0"/>
          <w:color w:val="auto"/>
          <w:sz w:val="24"/>
        </w:rPr>
        <w:t>16</w:t>
      </w:r>
      <w:r>
        <w:rPr>
          <w:i w:val="0"/>
          <w:iCs w:val="0"/>
          <w:color w:val="auto"/>
          <w:spacing w:val="-47"/>
          <w:sz w:val="24"/>
        </w:rPr>
        <w:t xml:space="preserve"> 条〔争</w:t>
      </w:r>
      <w:r>
        <w:rPr>
          <w:i w:val="0"/>
          <w:iCs w:val="0"/>
          <w:color w:val="auto"/>
          <w:sz w:val="24"/>
        </w:rPr>
        <w:t>议解决〕的约定处理。</w:t>
      </w:r>
    </w:p>
    <w:p>
      <w:pPr>
        <w:pStyle w:val="23"/>
        <w:numPr>
          <w:ilvl w:val="1"/>
          <w:numId w:val="0"/>
        </w:numPr>
        <w:tabs>
          <w:tab w:val="left" w:pos="1560"/>
        </w:tabs>
        <w:spacing w:line="362" w:lineRule="auto"/>
        <w:ind w:left="0" w:right="505" w:firstLine="476" w:firstLineChars="200"/>
        <w:jc w:val="both"/>
        <w:rPr>
          <w:i w:val="0"/>
          <w:iCs w:val="0"/>
          <w:color w:val="auto"/>
          <w:sz w:val="24"/>
        </w:rPr>
      </w:pPr>
      <w:r>
        <w:rPr>
          <w:rFonts w:hint="default" w:ascii="仿宋" w:hAnsi="仿宋" w:eastAsia="仿宋" w:cs="仿宋"/>
          <w:b/>
          <w:bCs/>
          <w:i w:val="0"/>
          <w:iCs w:val="0"/>
          <w:color w:val="auto"/>
          <w:spacing w:val="0"/>
          <w:w w:val="99"/>
          <w:sz w:val="24"/>
          <w:szCs w:val="22"/>
          <w:lang w:val="zh-CN" w:eastAsia="zh-CN" w:bidi="zh-CN"/>
        </w:rPr>
        <w:t>12.5</w:t>
      </w:r>
      <w:r>
        <w:rPr>
          <w:i w:val="0"/>
          <w:iCs w:val="0"/>
          <w:color w:val="auto"/>
          <w:spacing w:val="-1"/>
          <w:sz w:val="24"/>
        </w:rPr>
        <w:t>合同解除后，承包人应按发包人要求将自有设备、机械和人员撤出作</w:t>
      </w:r>
      <w:r>
        <w:rPr>
          <w:i w:val="0"/>
          <w:iCs w:val="0"/>
          <w:color w:val="auto"/>
          <w:sz w:val="24"/>
        </w:rPr>
        <w:t>业场地，发包人应为承包人撤出提供必要条件。</w:t>
      </w:r>
    </w:p>
    <w:p>
      <w:pPr>
        <w:pStyle w:val="23"/>
        <w:numPr>
          <w:ilvl w:val="1"/>
          <w:numId w:val="0"/>
        </w:numPr>
        <w:tabs>
          <w:tab w:val="left" w:pos="1560"/>
        </w:tabs>
        <w:spacing w:before="3" w:line="364" w:lineRule="auto"/>
        <w:ind w:left="0" w:right="477" w:firstLine="476" w:firstLineChars="200"/>
        <w:jc w:val="both"/>
        <w:rPr>
          <w:i w:val="0"/>
          <w:iCs w:val="0"/>
          <w:color w:val="auto"/>
          <w:sz w:val="24"/>
        </w:rPr>
      </w:pPr>
      <w:r>
        <w:rPr>
          <w:rFonts w:hint="default" w:ascii="仿宋" w:hAnsi="仿宋" w:eastAsia="仿宋" w:cs="仿宋"/>
          <w:b/>
          <w:bCs/>
          <w:i w:val="0"/>
          <w:iCs w:val="0"/>
          <w:color w:val="auto"/>
          <w:spacing w:val="0"/>
          <w:w w:val="99"/>
          <w:sz w:val="24"/>
          <w:szCs w:val="22"/>
          <w:lang w:val="zh-CN" w:eastAsia="zh-CN" w:bidi="zh-CN"/>
        </w:rPr>
        <w:t>12.6</w:t>
      </w:r>
      <w:r>
        <w:rPr>
          <w:i w:val="0"/>
          <w:iCs w:val="0"/>
          <w:color w:val="auto"/>
          <w:sz w:val="24"/>
        </w:rPr>
        <w:t>合同解除后，承包人应在规定期限内做好勘察设计文件、技术资料和</w:t>
      </w:r>
      <w:r>
        <w:rPr>
          <w:i w:val="0"/>
          <w:iCs w:val="0"/>
          <w:color w:val="auto"/>
          <w:spacing w:val="-12"/>
          <w:sz w:val="24"/>
        </w:rPr>
        <w:t>实物的交底、移交工作。承包人因未履行上述义务而给发包人带来工期延误和其</w:t>
      </w:r>
      <w:r>
        <w:rPr>
          <w:i w:val="0"/>
          <w:iCs w:val="0"/>
          <w:color w:val="auto"/>
          <w:sz w:val="24"/>
        </w:rPr>
        <w:t>他损失的，应赔偿发包人的实际损失。</w:t>
      </w:r>
    </w:p>
    <w:p>
      <w:pPr>
        <w:pStyle w:val="4"/>
        <w:spacing w:before="206"/>
        <w:ind w:left="0" w:firstLine="482" w:firstLineChars="200"/>
        <w:outlineLvl w:val="1"/>
        <w:rPr>
          <w:i w:val="0"/>
          <w:iCs w:val="0"/>
          <w:color w:val="auto"/>
        </w:rPr>
      </w:pPr>
      <w:bookmarkStart w:id="625" w:name="_Toc4680"/>
      <w:bookmarkStart w:id="626" w:name="_Toc9375"/>
      <w:bookmarkStart w:id="627" w:name="_Toc24"/>
      <w:bookmarkStart w:id="628" w:name="_Toc9038"/>
      <w:bookmarkStart w:id="629" w:name="_Toc14686"/>
      <w:bookmarkStart w:id="630" w:name="_Toc29932"/>
      <w:bookmarkStart w:id="631" w:name="_Toc1498"/>
      <w:bookmarkStart w:id="632" w:name="_Toc19112"/>
      <w:bookmarkStart w:id="633" w:name="_Toc32004"/>
      <w:bookmarkStart w:id="634" w:name="_Toc12280"/>
      <w:bookmarkStart w:id="635" w:name="_Toc1188"/>
      <w:bookmarkStart w:id="636" w:name="_Toc24216"/>
      <w:bookmarkStart w:id="637" w:name="_Toc29086"/>
      <w:bookmarkStart w:id="638" w:name="_Toc8630"/>
      <w:bookmarkStart w:id="639" w:name="_Toc4101"/>
      <w:bookmarkStart w:id="640" w:name="_Toc3856"/>
      <w:bookmarkStart w:id="641" w:name="_Toc2768"/>
      <w:r>
        <w:rPr>
          <w:i w:val="0"/>
          <w:iCs w:val="0"/>
          <w:color w:val="auto"/>
        </w:rPr>
        <w:t>十三、专业责任与保险</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pStyle w:val="23"/>
        <w:numPr>
          <w:ilvl w:val="1"/>
          <w:numId w:val="0"/>
        </w:numPr>
        <w:tabs>
          <w:tab w:val="left" w:pos="1560"/>
        </w:tabs>
        <w:spacing w:before="213" w:line="362" w:lineRule="auto"/>
        <w:ind w:left="0" w:right="477" w:firstLine="480" w:firstLineChars="200"/>
        <w:rPr>
          <w:i w:val="0"/>
          <w:iCs w:val="0"/>
          <w:color w:val="auto"/>
          <w:sz w:val="24"/>
        </w:rPr>
      </w:pPr>
      <w:r>
        <w:rPr>
          <w:rFonts w:hint="default" w:ascii="仿宋" w:hAnsi="仿宋" w:eastAsia="仿宋" w:cs="仿宋"/>
          <w:i w:val="0"/>
          <w:iCs w:val="0"/>
          <w:color w:val="auto"/>
          <w:spacing w:val="0"/>
          <w:w w:val="100"/>
          <w:sz w:val="24"/>
          <w:szCs w:val="24"/>
          <w:lang w:val="zh-CN" w:eastAsia="zh-CN" w:bidi="zh-CN"/>
        </w:rPr>
        <w:t>13.1</w:t>
      </w:r>
      <w:r>
        <w:rPr>
          <w:i w:val="0"/>
          <w:iCs w:val="0"/>
          <w:color w:val="auto"/>
          <w:sz w:val="24"/>
        </w:rPr>
        <w:t>承包人应运用一切合理的专业技术和经验，按照公认的职业标准尽其</w:t>
      </w:r>
      <w:r>
        <w:rPr>
          <w:i w:val="0"/>
          <w:iCs w:val="0"/>
          <w:color w:val="auto"/>
          <w:spacing w:val="-9"/>
          <w:sz w:val="24"/>
        </w:rPr>
        <w:t>全部职责和谨慎、勤勉地履行其在本合同项下的责任和义务。承包人应根据勘察</w:t>
      </w:r>
    </w:p>
    <w:p>
      <w:pPr>
        <w:spacing w:line="362" w:lineRule="auto"/>
        <w:ind w:firstLine="480" w:firstLineChars="200"/>
        <w:rPr>
          <w:i w:val="0"/>
          <w:iCs w:val="0"/>
          <w:color w:val="auto"/>
          <w:sz w:val="24"/>
        </w:rPr>
        <w:sectPr>
          <w:pgSz w:w="11910" w:h="16840"/>
          <w:pgMar w:top="1380" w:right="1320" w:bottom="1160" w:left="1320" w:header="878" w:footer="975" w:gutter="0"/>
          <w:cols w:space="720" w:num="1"/>
        </w:sectPr>
      </w:pPr>
    </w:p>
    <w:p>
      <w:pPr>
        <w:pStyle w:val="7"/>
        <w:spacing w:before="56"/>
        <w:ind w:left="0" w:firstLine="480" w:firstLineChars="200"/>
        <w:rPr>
          <w:i w:val="0"/>
          <w:iCs w:val="0"/>
          <w:color w:val="auto"/>
        </w:rPr>
      </w:pPr>
      <w:r>
        <w:rPr>
          <w:i w:val="0"/>
          <w:iCs w:val="0"/>
          <w:color w:val="auto"/>
        </w:rPr>
        <w:t>成果文件进行工程设计</w:t>
      </w:r>
    </w:p>
    <w:p>
      <w:pPr>
        <w:pStyle w:val="23"/>
        <w:numPr>
          <w:ilvl w:val="1"/>
          <w:numId w:val="0"/>
        </w:numPr>
        <w:tabs>
          <w:tab w:val="left" w:pos="1500"/>
        </w:tabs>
        <w:spacing w:before="160" w:line="364" w:lineRule="auto"/>
        <w:ind w:left="0" w:right="477" w:firstLine="480" w:firstLineChars="200"/>
        <w:rPr>
          <w:i w:val="0"/>
          <w:iCs w:val="0"/>
          <w:color w:val="auto"/>
          <w:sz w:val="24"/>
        </w:rPr>
      </w:pPr>
      <w:r>
        <w:rPr>
          <w:rFonts w:hint="default" w:ascii="仿宋" w:hAnsi="仿宋" w:eastAsia="仿宋" w:cs="仿宋"/>
          <w:i w:val="0"/>
          <w:iCs w:val="0"/>
          <w:color w:val="auto"/>
          <w:spacing w:val="0"/>
          <w:w w:val="100"/>
          <w:sz w:val="24"/>
          <w:szCs w:val="24"/>
          <w:lang w:val="zh-CN" w:eastAsia="zh-CN" w:bidi="zh-CN"/>
        </w:rPr>
        <w:t>13.2</w:t>
      </w:r>
      <w:r>
        <w:rPr>
          <w:i w:val="0"/>
          <w:iCs w:val="0"/>
          <w:color w:val="auto"/>
          <w:sz w:val="24"/>
        </w:rPr>
        <w:t>除专用合同条款另有约定外，承包人应具有发包人认可的、履行本合</w:t>
      </w:r>
      <w:r>
        <w:rPr>
          <w:i w:val="0"/>
          <w:iCs w:val="0"/>
          <w:color w:val="auto"/>
          <w:spacing w:val="-8"/>
          <w:sz w:val="24"/>
        </w:rPr>
        <w:t>同所需要的工程勘察责任保险、工程设计责任保险并使其于合同责任期内保持有</w:t>
      </w:r>
      <w:r>
        <w:rPr>
          <w:i w:val="0"/>
          <w:iCs w:val="0"/>
          <w:color w:val="auto"/>
          <w:sz w:val="24"/>
        </w:rPr>
        <w:t>效。</w:t>
      </w:r>
    </w:p>
    <w:p>
      <w:pPr>
        <w:pStyle w:val="23"/>
        <w:numPr>
          <w:ilvl w:val="1"/>
          <w:numId w:val="0"/>
        </w:numPr>
        <w:tabs>
          <w:tab w:val="left" w:pos="1500"/>
        </w:tabs>
        <w:spacing w:line="364" w:lineRule="auto"/>
        <w:ind w:left="0" w:right="565" w:firstLine="480" w:firstLineChars="200"/>
        <w:jc w:val="both"/>
        <w:rPr>
          <w:i w:val="0"/>
          <w:iCs w:val="0"/>
          <w:color w:val="auto"/>
          <w:sz w:val="24"/>
        </w:rPr>
      </w:pPr>
      <w:r>
        <w:rPr>
          <w:rFonts w:hint="default" w:ascii="仿宋" w:hAnsi="仿宋" w:eastAsia="仿宋" w:cs="仿宋"/>
          <w:i w:val="0"/>
          <w:iCs w:val="0"/>
          <w:color w:val="auto"/>
          <w:spacing w:val="0"/>
          <w:w w:val="100"/>
          <w:sz w:val="24"/>
          <w:szCs w:val="24"/>
          <w:lang w:val="zh-CN" w:eastAsia="zh-CN" w:bidi="zh-CN"/>
        </w:rPr>
        <w:t>13.3</w:t>
      </w:r>
      <w:r>
        <w:rPr>
          <w:i w:val="0"/>
          <w:iCs w:val="0"/>
          <w:color w:val="auto"/>
          <w:spacing w:val="-1"/>
          <w:sz w:val="24"/>
        </w:rPr>
        <w:t>工程勘察责任保险、工程设计责任保险应承担由于承包人的疏忽或过</w:t>
      </w:r>
      <w:r>
        <w:rPr>
          <w:i w:val="0"/>
          <w:iCs w:val="0"/>
          <w:color w:val="auto"/>
          <w:sz w:val="24"/>
        </w:rPr>
        <w:t>失而引发的工程质量事故所造成的建设工程本身的物质损失以及第三者人身伤亡、财产损失或费用的赔偿责任。</w:t>
      </w:r>
    </w:p>
    <w:p>
      <w:pPr>
        <w:pStyle w:val="4"/>
        <w:spacing w:before="206"/>
        <w:ind w:left="0" w:firstLine="482" w:firstLineChars="200"/>
        <w:jc w:val="both"/>
        <w:outlineLvl w:val="1"/>
        <w:rPr>
          <w:i w:val="0"/>
          <w:iCs w:val="0"/>
          <w:color w:val="auto"/>
        </w:rPr>
      </w:pPr>
      <w:bookmarkStart w:id="642" w:name="____十四、_违约"/>
      <w:bookmarkEnd w:id="642"/>
      <w:bookmarkStart w:id="643" w:name="_Toc10553"/>
      <w:bookmarkStart w:id="644" w:name="_Toc1155"/>
      <w:bookmarkStart w:id="645" w:name="_Toc17464"/>
      <w:bookmarkStart w:id="646" w:name="_Toc8028"/>
      <w:bookmarkStart w:id="647" w:name="_Toc3834"/>
      <w:bookmarkStart w:id="648" w:name="_Toc794"/>
      <w:bookmarkStart w:id="649" w:name="_Toc21590"/>
      <w:bookmarkStart w:id="650" w:name="_Toc28156"/>
      <w:bookmarkStart w:id="651" w:name="_Toc15334"/>
      <w:bookmarkStart w:id="652" w:name="_Toc8812"/>
      <w:bookmarkStart w:id="653" w:name="_Toc21732"/>
      <w:bookmarkStart w:id="654" w:name="_Toc15842"/>
      <w:bookmarkStart w:id="655" w:name="_Toc14512"/>
      <w:bookmarkStart w:id="656" w:name="_Toc16344"/>
      <w:bookmarkStart w:id="657" w:name="_Toc18615"/>
      <w:bookmarkStart w:id="658" w:name="_Toc5569"/>
      <w:bookmarkStart w:id="659" w:name="_Toc23489"/>
      <w:r>
        <w:rPr>
          <w:i w:val="0"/>
          <w:iCs w:val="0"/>
          <w:color w:val="auto"/>
        </w:rPr>
        <w:t>十四、 违约</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pStyle w:val="7"/>
        <w:spacing w:before="12"/>
        <w:ind w:firstLine="522" w:firstLineChars="200"/>
        <w:rPr>
          <w:b/>
          <w:i w:val="0"/>
          <w:iCs w:val="0"/>
          <w:color w:val="auto"/>
          <w:sz w:val="26"/>
        </w:rPr>
      </w:pPr>
    </w:p>
    <w:p>
      <w:pPr>
        <w:pStyle w:val="23"/>
        <w:numPr>
          <w:ilvl w:val="1"/>
          <w:numId w:val="0"/>
        </w:numPr>
        <w:tabs>
          <w:tab w:val="left" w:pos="1565"/>
        </w:tabs>
        <w:ind w:left="0" w:firstLine="476" w:firstLineChars="200"/>
        <w:rPr>
          <w:b/>
          <w:i w:val="0"/>
          <w:iCs w:val="0"/>
          <w:color w:val="auto"/>
          <w:sz w:val="24"/>
        </w:rPr>
      </w:pPr>
      <w:r>
        <w:rPr>
          <w:rFonts w:hint="default" w:ascii="仿宋" w:hAnsi="仿宋" w:eastAsia="仿宋" w:cs="仿宋"/>
          <w:b/>
          <w:bCs/>
          <w:i w:val="0"/>
          <w:iCs w:val="0"/>
          <w:color w:val="auto"/>
          <w:spacing w:val="0"/>
          <w:w w:val="99"/>
          <w:sz w:val="24"/>
          <w:szCs w:val="24"/>
          <w:lang w:val="zh-CN" w:eastAsia="zh-CN" w:bidi="zh-CN"/>
        </w:rPr>
        <w:t>14.1</w:t>
      </w:r>
      <w:r>
        <w:rPr>
          <w:b/>
          <w:i w:val="0"/>
          <w:iCs w:val="0"/>
          <w:color w:val="auto"/>
          <w:sz w:val="24"/>
        </w:rPr>
        <w:t>发包人违约</w:t>
      </w:r>
    </w:p>
    <w:p>
      <w:pPr>
        <w:pStyle w:val="7"/>
        <w:spacing w:before="10"/>
        <w:ind w:firstLine="381" w:firstLineChars="200"/>
        <w:rPr>
          <w:b/>
          <w:i w:val="0"/>
          <w:iCs w:val="0"/>
          <w:color w:val="auto"/>
          <w:sz w:val="19"/>
        </w:rPr>
      </w:pPr>
    </w:p>
    <w:p>
      <w:pPr>
        <w:pStyle w:val="23"/>
        <w:numPr>
          <w:ilvl w:val="2"/>
          <w:numId w:val="0"/>
        </w:numPr>
        <w:tabs>
          <w:tab w:val="left" w:pos="1800"/>
        </w:tabs>
        <w:ind w:left="0"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14.1.1</w:t>
      </w:r>
      <w:r>
        <w:rPr>
          <w:i w:val="0"/>
          <w:iCs w:val="0"/>
          <w:color w:val="auto"/>
          <w:sz w:val="24"/>
        </w:rPr>
        <w:t>发包人违约情形</w:t>
      </w:r>
    </w:p>
    <w:p>
      <w:pPr>
        <w:pStyle w:val="23"/>
        <w:numPr>
          <w:ilvl w:val="0"/>
          <w:numId w:val="0"/>
        </w:numPr>
        <w:tabs>
          <w:tab w:val="left" w:pos="1561"/>
        </w:tabs>
        <w:spacing w:before="161"/>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（1）</w:t>
      </w:r>
      <w:r>
        <w:rPr>
          <w:i w:val="0"/>
          <w:iCs w:val="0"/>
          <w:color w:val="auto"/>
          <w:sz w:val="24"/>
        </w:rPr>
        <w:t>合同生效后，发包人无故要求终止或解除合同；</w:t>
      </w:r>
    </w:p>
    <w:p>
      <w:pPr>
        <w:pStyle w:val="23"/>
        <w:numPr>
          <w:ilvl w:val="0"/>
          <w:numId w:val="0"/>
        </w:numPr>
        <w:tabs>
          <w:tab w:val="left" w:pos="1561"/>
        </w:tabs>
        <w:spacing w:before="158"/>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（2）</w:t>
      </w:r>
      <w:r>
        <w:rPr>
          <w:i w:val="0"/>
          <w:iCs w:val="0"/>
          <w:color w:val="auto"/>
          <w:spacing w:val="-9"/>
          <w:sz w:val="24"/>
        </w:rPr>
        <w:t xml:space="preserve">发包人未按第 </w:t>
      </w:r>
      <w:r>
        <w:rPr>
          <w:i w:val="0"/>
          <w:iCs w:val="0"/>
          <w:color w:val="auto"/>
          <w:sz w:val="24"/>
        </w:rPr>
        <w:t>7.2</w:t>
      </w:r>
      <w:r>
        <w:rPr>
          <w:i w:val="0"/>
          <w:iCs w:val="0"/>
          <w:color w:val="auto"/>
          <w:spacing w:val="-8"/>
          <w:sz w:val="24"/>
        </w:rPr>
        <w:t xml:space="preserve"> 款〔定金或预付款〕约定按时支付定金或预付款；</w:t>
      </w:r>
    </w:p>
    <w:p>
      <w:pPr>
        <w:pStyle w:val="23"/>
        <w:numPr>
          <w:ilvl w:val="0"/>
          <w:numId w:val="0"/>
        </w:numPr>
        <w:tabs>
          <w:tab w:val="left" w:pos="1561"/>
        </w:tabs>
        <w:spacing w:before="161"/>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（3）</w:t>
      </w:r>
      <w:r>
        <w:rPr>
          <w:i w:val="0"/>
          <w:iCs w:val="0"/>
          <w:color w:val="auto"/>
          <w:spacing w:val="-9"/>
          <w:sz w:val="24"/>
        </w:rPr>
        <w:t xml:space="preserve">发包人未按第 </w:t>
      </w:r>
      <w:r>
        <w:rPr>
          <w:i w:val="0"/>
          <w:iCs w:val="0"/>
          <w:color w:val="auto"/>
          <w:sz w:val="24"/>
        </w:rPr>
        <w:t>7.3</w:t>
      </w:r>
      <w:r>
        <w:rPr>
          <w:i w:val="0"/>
          <w:iCs w:val="0"/>
          <w:color w:val="auto"/>
          <w:spacing w:val="-8"/>
          <w:sz w:val="24"/>
        </w:rPr>
        <w:t xml:space="preserve"> 款〔进度款支付〕约定按时支付进度款；</w:t>
      </w:r>
    </w:p>
    <w:p>
      <w:pPr>
        <w:pStyle w:val="23"/>
        <w:numPr>
          <w:ilvl w:val="0"/>
          <w:numId w:val="0"/>
        </w:numPr>
        <w:tabs>
          <w:tab w:val="left" w:pos="1561"/>
        </w:tabs>
        <w:spacing w:before="158"/>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（4）</w:t>
      </w:r>
      <w:r>
        <w:rPr>
          <w:i w:val="0"/>
          <w:iCs w:val="0"/>
          <w:color w:val="auto"/>
          <w:sz w:val="24"/>
        </w:rPr>
        <w:t>发包人不履行合同义务或不按合同约定履行义务的其他情形。</w:t>
      </w:r>
    </w:p>
    <w:p>
      <w:pPr>
        <w:pStyle w:val="23"/>
        <w:numPr>
          <w:ilvl w:val="2"/>
          <w:numId w:val="0"/>
        </w:numPr>
        <w:tabs>
          <w:tab w:val="left" w:pos="1800"/>
        </w:tabs>
        <w:spacing w:before="160"/>
        <w:ind w:left="0"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14.1.2</w:t>
      </w:r>
      <w:r>
        <w:rPr>
          <w:i w:val="0"/>
          <w:iCs w:val="0"/>
          <w:color w:val="auto"/>
          <w:sz w:val="24"/>
        </w:rPr>
        <w:t>发包人违约责任</w:t>
      </w:r>
    </w:p>
    <w:p>
      <w:pPr>
        <w:pStyle w:val="23"/>
        <w:numPr>
          <w:ilvl w:val="0"/>
          <w:numId w:val="0"/>
        </w:numPr>
        <w:tabs>
          <w:tab w:val="left" w:pos="1561"/>
        </w:tabs>
        <w:spacing w:before="158" w:line="364" w:lineRule="auto"/>
        <w:ind w:left="0" w:right="505" w:firstLine="480" w:firstLineChars="200"/>
        <w:rPr>
          <w:i w:val="0"/>
          <w:iCs w:val="0"/>
          <w:color w:val="auto"/>
          <w:sz w:val="24"/>
        </w:rPr>
      </w:pPr>
      <w:r>
        <w:rPr>
          <w:rFonts w:hint="default" w:ascii="仿宋" w:hAnsi="仿宋" w:eastAsia="仿宋" w:cs="仿宋"/>
          <w:i w:val="0"/>
          <w:iCs w:val="0"/>
          <w:color w:val="auto"/>
          <w:spacing w:val="0"/>
          <w:w w:val="100"/>
          <w:sz w:val="24"/>
          <w:szCs w:val="22"/>
          <w:lang w:val="zh-CN" w:eastAsia="zh-CN" w:bidi="zh-CN"/>
        </w:rPr>
        <w:t>（1）</w:t>
      </w:r>
      <w:r>
        <w:rPr>
          <w:i w:val="0"/>
          <w:iCs w:val="0"/>
          <w:color w:val="auto"/>
          <w:spacing w:val="-1"/>
          <w:sz w:val="24"/>
        </w:rPr>
        <w:t>合同生效后，发包人无故要求终止或解除合同，发包人按专用合同条</w:t>
      </w:r>
      <w:r>
        <w:rPr>
          <w:i w:val="0"/>
          <w:iCs w:val="0"/>
          <w:color w:val="auto"/>
          <w:sz w:val="24"/>
        </w:rPr>
        <w:t>款约定承担违约责任。</w:t>
      </w:r>
    </w:p>
    <w:p>
      <w:pPr>
        <w:pStyle w:val="23"/>
        <w:numPr>
          <w:ilvl w:val="0"/>
          <w:numId w:val="0"/>
        </w:numPr>
        <w:tabs>
          <w:tab w:val="left" w:pos="1561"/>
        </w:tabs>
        <w:spacing w:before="1" w:line="362" w:lineRule="auto"/>
        <w:ind w:left="0" w:right="477" w:firstLine="480" w:firstLineChars="200"/>
        <w:jc w:val="both"/>
        <w:rPr>
          <w:i w:val="0"/>
          <w:iCs w:val="0"/>
          <w:color w:val="auto"/>
          <w:sz w:val="24"/>
        </w:rPr>
      </w:pPr>
      <w:r>
        <w:rPr>
          <w:rFonts w:hint="default" w:ascii="仿宋" w:hAnsi="仿宋" w:eastAsia="仿宋" w:cs="仿宋"/>
          <w:i w:val="0"/>
          <w:iCs w:val="0"/>
          <w:color w:val="auto"/>
          <w:spacing w:val="0"/>
          <w:w w:val="100"/>
          <w:sz w:val="24"/>
          <w:szCs w:val="22"/>
          <w:lang w:val="zh-CN" w:eastAsia="zh-CN" w:bidi="zh-CN"/>
        </w:rPr>
        <w:t>（2）</w:t>
      </w:r>
      <w:r>
        <w:rPr>
          <w:i w:val="0"/>
          <w:iCs w:val="0"/>
          <w:color w:val="auto"/>
          <w:sz w:val="24"/>
        </w:rPr>
        <w:t>发包人发生其他违约情形时，发包人应承担由此增加的费用和工期延</w:t>
      </w:r>
      <w:r>
        <w:rPr>
          <w:i w:val="0"/>
          <w:iCs w:val="0"/>
          <w:color w:val="auto"/>
          <w:spacing w:val="-11"/>
          <w:sz w:val="24"/>
        </w:rPr>
        <w:t>误损失，并给予承包人合理赔偿。双方可在专用合同条款内约定发包人赔偿承包</w:t>
      </w:r>
      <w:r>
        <w:rPr>
          <w:i w:val="0"/>
          <w:iCs w:val="0"/>
          <w:color w:val="auto"/>
          <w:sz w:val="24"/>
        </w:rPr>
        <w:t>人损失的计算方法或者发包人应支付违约金的数额或计算方法。</w:t>
      </w:r>
    </w:p>
    <w:p>
      <w:pPr>
        <w:pStyle w:val="7"/>
        <w:spacing w:before="2"/>
        <w:ind w:firstLine="400" w:firstLineChars="200"/>
        <w:rPr>
          <w:i w:val="0"/>
          <w:iCs w:val="0"/>
          <w:color w:val="auto"/>
          <w:sz w:val="20"/>
        </w:rPr>
      </w:pPr>
    </w:p>
    <w:p>
      <w:pPr>
        <w:pStyle w:val="4"/>
        <w:numPr>
          <w:ilvl w:val="1"/>
          <w:numId w:val="0"/>
        </w:numPr>
        <w:tabs>
          <w:tab w:val="left" w:pos="1565"/>
        </w:tabs>
        <w:ind w:left="0" w:firstLine="476" w:firstLineChars="200"/>
        <w:rPr>
          <w:i w:val="0"/>
          <w:iCs w:val="0"/>
          <w:color w:val="auto"/>
        </w:rPr>
      </w:pPr>
      <w:bookmarkStart w:id="660" w:name="_Toc6450"/>
      <w:bookmarkStart w:id="661" w:name="_Toc12818"/>
      <w:bookmarkStart w:id="662" w:name="_Toc15870"/>
      <w:bookmarkStart w:id="663" w:name="_Toc18883"/>
      <w:r>
        <w:rPr>
          <w:rFonts w:hint="default" w:ascii="仿宋" w:hAnsi="仿宋" w:eastAsia="仿宋" w:cs="仿宋"/>
          <w:b/>
          <w:bCs/>
          <w:i w:val="0"/>
          <w:iCs w:val="0"/>
          <w:color w:val="auto"/>
          <w:spacing w:val="0"/>
          <w:w w:val="99"/>
          <w:sz w:val="24"/>
          <w:szCs w:val="24"/>
          <w:lang w:val="zh-CN" w:eastAsia="zh-CN" w:bidi="zh-CN"/>
        </w:rPr>
        <w:t>14.2</w:t>
      </w:r>
      <w:r>
        <w:rPr>
          <w:i w:val="0"/>
          <w:iCs w:val="0"/>
          <w:color w:val="auto"/>
        </w:rPr>
        <w:t>承包人违约</w:t>
      </w:r>
      <w:bookmarkEnd w:id="660"/>
      <w:bookmarkEnd w:id="661"/>
      <w:bookmarkEnd w:id="662"/>
      <w:bookmarkEnd w:id="663"/>
    </w:p>
    <w:p>
      <w:pPr>
        <w:pStyle w:val="7"/>
        <w:spacing w:before="1"/>
        <w:ind w:firstLine="402" w:firstLineChars="200"/>
        <w:rPr>
          <w:b/>
          <w:i w:val="0"/>
          <w:iCs w:val="0"/>
          <w:color w:val="auto"/>
          <w:sz w:val="20"/>
        </w:rPr>
      </w:pPr>
    </w:p>
    <w:p>
      <w:pPr>
        <w:pStyle w:val="23"/>
        <w:numPr>
          <w:ilvl w:val="2"/>
          <w:numId w:val="0"/>
        </w:numPr>
        <w:tabs>
          <w:tab w:val="left" w:pos="1800"/>
        </w:tabs>
        <w:ind w:left="0"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14.2.1</w:t>
      </w:r>
      <w:r>
        <w:rPr>
          <w:i w:val="0"/>
          <w:iCs w:val="0"/>
          <w:color w:val="auto"/>
          <w:sz w:val="24"/>
        </w:rPr>
        <w:t>承包人违约情形</w:t>
      </w:r>
    </w:p>
    <w:p>
      <w:pPr>
        <w:pStyle w:val="23"/>
        <w:numPr>
          <w:ilvl w:val="0"/>
          <w:numId w:val="0"/>
        </w:numPr>
        <w:tabs>
          <w:tab w:val="left" w:pos="1561"/>
        </w:tabs>
        <w:spacing w:before="158"/>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（1）</w:t>
      </w:r>
      <w:r>
        <w:rPr>
          <w:i w:val="0"/>
          <w:iCs w:val="0"/>
          <w:color w:val="auto"/>
          <w:sz w:val="24"/>
        </w:rPr>
        <w:t>合同生效后，承包人因自身原因要求终止或解除合同；</w:t>
      </w:r>
    </w:p>
    <w:p>
      <w:pPr>
        <w:pStyle w:val="23"/>
        <w:numPr>
          <w:ilvl w:val="0"/>
          <w:numId w:val="0"/>
        </w:numPr>
        <w:tabs>
          <w:tab w:val="left" w:pos="1561"/>
        </w:tabs>
        <w:spacing w:before="160" w:line="362" w:lineRule="auto"/>
        <w:ind w:left="0" w:right="505"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（2）</w:t>
      </w:r>
      <w:r>
        <w:rPr>
          <w:i w:val="0"/>
          <w:iCs w:val="0"/>
          <w:color w:val="auto"/>
          <w:spacing w:val="-1"/>
          <w:sz w:val="24"/>
        </w:rPr>
        <w:t>因承包人原因不能按照合同约定的日期或合同当事人同意顺延的工期</w:t>
      </w:r>
      <w:r>
        <w:rPr>
          <w:i w:val="0"/>
          <w:iCs w:val="0"/>
          <w:color w:val="auto"/>
          <w:sz w:val="24"/>
        </w:rPr>
        <w:t>提交合格的成果资料；</w:t>
      </w:r>
    </w:p>
    <w:p>
      <w:pPr>
        <w:pStyle w:val="23"/>
        <w:numPr>
          <w:ilvl w:val="0"/>
          <w:numId w:val="0"/>
        </w:numPr>
        <w:tabs>
          <w:tab w:val="left" w:pos="1561"/>
        </w:tabs>
        <w:spacing w:before="5"/>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（3）</w:t>
      </w:r>
      <w:r>
        <w:rPr>
          <w:i w:val="0"/>
          <w:iCs w:val="0"/>
          <w:color w:val="auto"/>
          <w:sz w:val="24"/>
        </w:rPr>
        <w:t>因承包人原因造成成果资料质量达不到合同约定的质量标准；</w:t>
      </w:r>
    </w:p>
    <w:p>
      <w:pPr>
        <w:pStyle w:val="23"/>
        <w:numPr>
          <w:ilvl w:val="0"/>
          <w:numId w:val="0"/>
        </w:numPr>
        <w:tabs>
          <w:tab w:val="left" w:pos="1561"/>
        </w:tabs>
        <w:spacing w:before="158"/>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（4）</w:t>
      </w:r>
      <w:r>
        <w:rPr>
          <w:i w:val="0"/>
          <w:iCs w:val="0"/>
          <w:color w:val="auto"/>
          <w:sz w:val="24"/>
        </w:rPr>
        <w:t>承包人不履行合同义务或未按约定履行合同义务的其他情形。</w:t>
      </w:r>
    </w:p>
    <w:p>
      <w:pPr>
        <w:pStyle w:val="23"/>
        <w:numPr>
          <w:ilvl w:val="2"/>
          <w:numId w:val="0"/>
        </w:numPr>
        <w:tabs>
          <w:tab w:val="left" w:pos="1800"/>
        </w:tabs>
        <w:spacing w:before="161"/>
        <w:ind w:left="0"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14.2.2</w:t>
      </w:r>
      <w:r>
        <w:rPr>
          <w:i w:val="0"/>
          <w:iCs w:val="0"/>
          <w:color w:val="auto"/>
          <w:sz w:val="24"/>
        </w:rPr>
        <w:t>承包人违约责任</w:t>
      </w:r>
    </w:p>
    <w:p>
      <w:pPr>
        <w:ind w:firstLine="480" w:firstLineChars="200"/>
        <w:rPr>
          <w:i w:val="0"/>
          <w:iCs w:val="0"/>
          <w:color w:val="auto"/>
          <w:sz w:val="24"/>
        </w:rPr>
        <w:sectPr>
          <w:pgSz w:w="11910" w:h="16840"/>
          <w:pgMar w:top="1380" w:right="1320" w:bottom="1160" w:left="1320" w:header="878" w:footer="975" w:gutter="0"/>
          <w:cols w:space="720" w:num="1"/>
        </w:sectPr>
      </w:pPr>
    </w:p>
    <w:p>
      <w:pPr>
        <w:pStyle w:val="23"/>
        <w:numPr>
          <w:ilvl w:val="0"/>
          <w:numId w:val="0"/>
        </w:numPr>
        <w:tabs>
          <w:tab w:val="left" w:pos="1561"/>
        </w:tabs>
        <w:spacing w:before="56" w:line="364" w:lineRule="auto"/>
        <w:ind w:left="0" w:right="48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（1）</w:t>
      </w:r>
      <w:r>
        <w:rPr>
          <w:i w:val="0"/>
          <w:iCs w:val="0"/>
          <w:color w:val="auto"/>
          <w:spacing w:val="-1"/>
          <w:sz w:val="24"/>
        </w:rPr>
        <w:t>合同生效后，承包人因自身原因要求终止或解除合同，承包人应返还</w:t>
      </w:r>
      <w:r>
        <w:rPr>
          <w:i w:val="0"/>
          <w:iCs w:val="0"/>
          <w:color w:val="auto"/>
          <w:sz w:val="24"/>
        </w:rPr>
        <w:t>发包人已支付的定金或承包人按照专用合同条款约定向发包人支付违约金。</w:t>
      </w:r>
    </w:p>
    <w:p>
      <w:pPr>
        <w:pStyle w:val="23"/>
        <w:numPr>
          <w:ilvl w:val="0"/>
          <w:numId w:val="0"/>
        </w:numPr>
        <w:tabs>
          <w:tab w:val="left" w:pos="1561"/>
        </w:tabs>
        <w:spacing w:line="364" w:lineRule="auto"/>
        <w:ind w:left="0" w:right="505"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（2）</w:t>
      </w:r>
      <w:r>
        <w:rPr>
          <w:i w:val="0"/>
          <w:iCs w:val="0"/>
          <w:color w:val="auto"/>
          <w:spacing w:val="-1"/>
          <w:sz w:val="24"/>
        </w:rPr>
        <w:t>因承包人原因造成工期延误的，应按专用合同条款约定向发包人支付</w:t>
      </w:r>
      <w:r>
        <w:rPr>
          <w:i w:val="0"/>
          <w:iCs w:val="0"/>
          <w:color w:val="auto"/>
          <w:sz w:val="24"/>
        </w:rPr>
        <w:t>违约金。</w:t>
      </w:r>
    </w:p>
    <w:p>
      <w:pPr>
        <w:pStyle w:val="23"/>
        <w:numPr>
          <w:ilvl w:val="0"/>
          <w:numId w:val="0"/>
        </w:numPr>
        <w:tabs>
          <w:tab w:val="left" w:pos="1561"/>
        </w:tabs>
        <w:spacing w:line="364" w:lineRule="auto"/>
        <w:ind w:left="0" w:right="477" w:firstLine="480" w:firstLineChars="200"/>
        <w:jc w:val="both"/>
        <w:rPr>
          <w:i w:val="0"/>
          <w:iCs w:val="0"/>
          <w:color w:val="auto"/>
          <w:sz w:val="24"/>
        </w:rPr>
      </w:pPr>
      <w:r>
        <w:rPr>
          <w:rFonts w:hint="default" w:ascii="仿宋" w:hAnsi="仿宋" w:eastAsia="仿宋" w:cs="仿宋"/>
          <w:i w:val="0"/>
          <w:iCs w:val="0"/>
          <w:color w:val="auto"/>
          <w:w w:val="100"/>
          <w:sz w:val="24"/>
          <w:szCs w:val="22"/>
          <w:lang w:val="zh-CN" w:eastAsia="zh-CN" w:bidi="zh-CN"/>
        </w:rPr>
        <w:t>（3）</w:t>
      </w:r>
      <w:r>
        <w:rPr>
          <w:i w:val="0"/>
          <w:iCs w:val="0"/>
          <w:color w:val="auto"/>
          <w:sz w:val="24"/>
        </w:rPr>
        <w:t>因承包人原因造成成果资料质量达不到合同约定的质量标准，承包人</w:t>
      </w:r>
      <w:r>
        <w:rPr>
          <w:i w:val="0"/>
          <w:iCs w:val="0"/>
          <w:color w:val="auto"/>
          <w:spacing w:val="-6"/>
          <w:sz w:val="24"/>
        </w:rPr>
        <w:t>应负责无偿给予补充完善使其达到质量合格。因承包人原因导致工程质量安全事</w:t>
      </w:r>
      <w:r>
        <w:rPr>
          <w:i w:val="0"/>
          <w:iCs w:val="0"/>
          <w:color w:val="auto"/>
          <w:spacing w:val="-9"/>
          <w:sz w:val="24"/>
        </w:rPr>
        <w:t>故或其他事故时，承包人除负责采取补救措施外，应向发包人承担违约责任或根</w:t>
      </w:r>
      <w:r>
        <w:rPr>
          <w:i w:val="0"/>
          <w:iCs w:val="0"/>
          <w:color w:val="auto"/>
          <w:sz w:val="24"/>
        </w:rPr>
        <w:t>据直接经济损失程度按专用合同条款约定向发包人支付违约金。</w:t>
      </w:r>
    </w:p>
    <w:p>
      <w:pPr>
        <w:pStyle w:val="23"/>
        <w:numPr>
          <w:ilvl w:val="0"/>
          <w:numId w:val="0"/>
        </w:numPr>
        <w:tabs>
          <w:tab w:val="left" w:pos="1561"/>
        </w:tabs>
        <w:spacing w:line="362" w:lineRule="auto"/>
        <w:ind w:left="0" w:right="477" w:firstLine="480" w:firstLineChars="200"/>
        <w:jc w:val="both"/>
        <w:rPr>
          <w:i w:val="0"/>
          <w:iCs w:val="0"/>
          <w:color w:val="auto"/>
          <w:sz w:val="24"/>
        </w:rPr>
      </w:pPr>
      <w:r>
        <w:rPr>
          <w:rFonts w:hint="default" w:ascii="仿宋" w:hAnsi="仿宋" w:eastAsia="仿宋" w:cs="仿宋"/>
          <w:i w:val="0"/>
          <w:iCs w:val="0"/>
          <w:color w:val="auto"/>
          <w:w w:val="100"/>
          <w:sz w:val="24"/>
          <w:szCs w:val="22"/>
          <w:lang w:val="zh-CN" w:eastAsia="zh-CN" w:bidi="zh-CN"/>
        </w:rPr>
        <w:t>（4）</w:t>
      </w:r>
      <w:r>
        <w:rPr>
          <w:i w:val="0"/>
          <w:iCs w:val="0"/>
          <w:color w:val="auto"/>
          <w:sz w:val="24"/>
        </w:rPr>
        <w:t>承包人发生其他违约情形时，承包人应承担违约责任并赔偿因其违约</w:t>
      </w:r>
      <w:r>
        <w:rPr>
          <w:i w:val="0"/>
          <w:iCs w:val="0"/>
          <w:color w:val="auto"/>
          <w:spacing w:val="-11"/>
          <w:sz w:val="24"/>
        </w:rPr>
        <w:t>给发包人造成的损失，双方可在专用合同条款内约定承包人赔偿发包人损失的计</w:t>
      </w:r>
      <w:r>
        <w:rPr>
          <w:i w:val="0"/>
          <w:iCs w:val="0"/>
          <w:color w:val="auto"/>
          <w:sz w:val="24"/>
        </w:rPr>
        <w:t>算方法和赔偿金额。</w:t>
      </w:r>
    </w:p>
    <w:p>
      <w:pPr>
        <w:pStyle w:val="4"/>
        <w:spacing w:before="213"/>
        <w:ind w:left="0" w:firstLine="482" w:firstLineChars="200"/>
        <w:outlineLvl w:val="1"/>
        <w:rPr>
          <w:i w:val="0"/>
          <w:iCs w:val="0"/>
          <w:color w:val="auto"/>
        </w:rPr>
      </w:pPr>
      <w:bookmarkStart w:id="664" w:name="_Toc31956"/>
      <w:bookmarkStart w:id="665" w:name="_Toc3362"/>
      <w:bookmarkStart w:id="666" w:name="_Toc1004"/>
      <w:bookmarkStart w:id="667" w:name="_Toc18055"/>
      <w:bookmarkStart w:id="668" w:name="_Toc7592"/>
      <w:bookmarkStart w:id="669" w:name="_Toc502"/>
      <w:bookmarkStart w:id="670" w:name="_Toc31419"/>
      <w:bookmarkStart w:id="671" w:name="_Toc12417"/>
      <w:bookmarkStart w:id="672" w:name="_Toc11373"/>
      <w:bookmarkStart w:id="673" w:name="_Toc12070"/>
      <w:bookmarkStart w:id="674" w:name="_Toc17578"/>
      <w:bookmarkStart w:id="675" w:name="_Toc10036"/>
      <w:bookmarkStart w:id="676" w:name="_Toc5638"/>
      <w:bookmarkStart w:id="677" w:name="_Toc31334"/>
      <w:bookmarkStart w:id="678" w:name="_Toc5127"/>
      <w:bookmarkStart w:id="679" w:name="_Toc20351"/>
      <w:bookmarkStart w:id="680" w:name="_Toc31588"/>
      <w:r>
        <w:rPr>
          <w:i w:val="0"/>
          <w:iCs w:val="0"/>
          <w:color w:val="auto"/>
        </w:rPr>
        <w:t>十五、索赔</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pPr>
        <w:pStyle w:val="7"/>
        <w:spacing w:before="12"/>
        <w:ind w:firstLine="522" w:firstLineChars="200"/>
        <w:rPr>
          <w:b/>
          <w:i w:val="0"/>
          <w:iCs w:val="0"/>
          <w:color w:val="auto"/>
          <w:sz w:val="26"/>
        </w:rPr>
      </w:pPr>
    </w:p>
    <w:p>
      <w:pPr>
        <w:pStyle w:val="23"/>
        <w:numPr>
          <w:ilvl w:val="1"/>
          <w:numId w:val="0"/>
        </w:numPr>
        <w:tabs>
          <w:tab w:val="left" w:pos="1565"/>
        </w:tabs>
        <w:ind w:left="0" w:firstLine="476" w:firstLineChars="200"/>
        <w:rPr>
          <w:b/>
          <w:i w:val="0"/>
          <w:iCs w:val="0"/>
          <w:color w:val="auto"/>
          <w:sz w:val="24"/>
        </w:rPr>
      </w:pPr>
      <w:r>
        <w:rPr>
          <w:rFonts w:hint="default" w:ascii="仿宋" w:hAnsi="仿宋" w:eastAsia="仿宋" w:cs="仿宋"/>
          <w:b/>
          <w:bCs/>
          <w:i w:val="0"/>
          <w:iCs w:val="0"/>
          <w:color w:val="auto"/>
          <w:spacing w:val="0"/>
          <w:w w:val="99"/>
          <w:sz w:val="24"/>
          <w:szCs w:val="24"/>
          <w:lang w:val="zh-CN" w:eastAsia="zh-CN" w:bidi="zh-CN"/>
        </w:rPr>
        <w:t>15.1</w:t>
      </w:r>
      <w:r>
        <w:rPr>
          <w:b/>
          <w:i w:val="0"/>
          <w:iCs w:val="0"/>
          <w:color w:val="auto"/>
          <w:sz w:val="24"/>
        </w:rPr>
        <w:t>发包人索赔</w:t>
      </w:r>
    </w:p>
    <w:p>
      <w:pPr>
        <w:pStyle w:val="7"/>
        <w:spacing w:before="10"/>
        <w:ind w:firstLine="381" w:firstLineChars="200"/>
        <w:rPr>
          <w:b/>
          <w:i w:val="0"/>
          <w:iCs w:val="0"/>
          <w:color w:val="auto"/>
          <w:sz w:val="19"/>
        </w:rPr>
      </w:pPr>
    </w:p>
    <w:p>
      <w:pPr>
        <w:pStyle w:val="7"/>
        <w:spacing w:line="364" w:lineRule="auto"/>
        <w:ind w:left="0" w:right="477" w:firstLine="480" w:firstLineChars="200"/>
        <w:rPr>
          <w:i w:val="0"/>
          <w:iCs w:val="0"/>
          <w:color w:val="auto"/>
        </w:rPr>
      </w:pPr>
      <w:r>
        <w:rPr>
          <w:i w:val="0"/>
          <w:iCs w:val="0"/>
          <w:color w:val="auto"/>
        </w:rPr>
        <w:t>承包人未按合同约定履行义务或因承包人原因无法继续履行以及应由承包</w:t>
      </w:r>
      <w:r>
        <w:rPr>
          <w:i w:val="0"/>
          <w:iCs w:val="0"/>
          <w:color w:val="auto"/>
          <w:spacing w:val="-8"/>
        </w:rPr>
        <w:t>人承担责任的其他情形，造成工期延误及发包人的经济损失，除专用合同条款另</w:t>
      </w:r>
      <w:r>
        <w:rPr>
          <w:i w:val="0"/>
          <w:iCs w:val="0"/>
          <w:color w:val="auto"/>
        </w:rPr>
        <w:t>有约定外，发包人可按下列程序以书面形式向承包人索赔：</w:t>
      </w:r>
    </w:p>
    <w:p>
      <w:pPr>
        <w:pStyle w:val="23"/>
        <w:numPr>
          <w:ilvl w:val="0"/>
          <w:numId w:val="4"/>
        </w:numPr>
        <w:tabs>
          <w:tab w:val="left" w:pos="1561"/>
        </w:tabs>
        <w:spacing w:line="307" w:lineRule="exact"/>
        <w:ind w:left="0" w:right="476" w:firstLine="448" w:firstLineChars="200"/>
        <w:rPr>
          <w:i w:val="0"/>
          <w:iCs w:val="0"/>
          <w:color w:val="auto"/>
          <w:sz w:val="24"/>
        </w:rPr>
      </w:pPr>
      <w:r>
        <w:rPr>
          <w:i w:val="0"/>
          <w:iCs w:val="0"/>
          <w:color w:val="auto"/>
          <w:spacing w:val="-8"/>
          <w:sz w:val="24"/>
        </w:rPr>
        <w:t xml:space="preserve">违约事件发生后 </w:t>
      </w:r>
      <w:r>
        <w:rPr>
          <w:i w:val="0"/>
          <w:iCs w:val="0"/>
          <w:color w:val="auto"/>
          <w:sz w:val="24"/>
        </w:rPr>
        <w:t>7</w:t>
      </w:r>
      <w:r>
        <w:rPr>
          <w:i w:val="0"/>
          <w:iCs w:val="0"/>
          <w:color w:val="auto"/>
          <w:spacing w:val="-8"/>
          <w:sz w:val="24"/>
        </w:rPr>
        <w:t xml:space="preserve"> 天内，向承包人发出索赔意向通知；</w:t>
      </w:r>
    </w:p>
    <w:p>
      <w:pPr>
        <w:pStyle w:val="23"/>
        <w:numPr>
          <w:ilvl w:val="0"/>
          <w:numId w:val="4"/>
        </w:numPr>
        <w:tabs>
          <w:tab w:val="left" w:pos="1561"/>
        </w:tabs>
        <w:spacing w:before="161" w:line="362" w:lineRule="auto"/>
        <w:ind w:left="0" w:right="476" w:firstLine="456" w:firstLineChars="200"/>
        <w:jc w:val="both"/>
        <w:rPr>
          <w:i w:val="0"/>
          <w:iCs w:val="0"/>
          <w:color w:val="auto"/>
          <w:sz w:val="24"/>
        </w:rPr>
      </w:pPr>
      <w:r>
        <w:rPr>
          <w:i w:val="0"/>
          <w:iCs w:val="0"/>
          <w:color w:val="auto"/>
          <w:spacing w:val="-6"/>
          <w:sz w:val="24"/>
        </w:rPr>
        <w:t xml:space="preserve">发出索赔意向通知后 </w:t>
      </w:r>
      <w:r>
        <w:rPr>
          <w:i w:val="0"/>
          <w:iCs w:val="0"/>
          <w:color w:val="auto"/>
          <w:sz w:val="24"/>
        </w:rPr>
        <w:t>14</w:t>
      </w:r>
      <w:r>
        <w:rPr>
          <w:i w:val="0"/>
          <w:iCs w:val="0"/>
          <w:color w:val="auto"/>
          <w:spacing w:val="-11"/>
          <w:sz w:val="24"/>
        </w:rPr>
        <w:t xml:space="preserve"> 天内，向承包人提出经济损失的索赔报告及</w:t>
      </w:r>
      <w:r>
        <w:rPr>
          <w:i w:val="0"/>
          <w:iCs w:val="0"/>
          <w:color w:val="auto"/>
          <w:spacing w:val="-4"/>
          <w:sz w:val="24"/>
        </w:rPr>
        <w:t>有关资料；</w:t>
      </w:r>
    </w:p>
    <w:p>
      <w:pPr>
        <w:pStyle w:val="23"/>
        <w:numPr>
          <w:ilvl w:val="0"/>
          <w:numId w:val="4"/>
        </w:numPr>
        <w:tabs>
          <w:tab w:val="left" w:pos="1561"/>
        </w:tabs>
        <w:spacing w:before="2" w:line="364" w:lineRule="auto"/>
        <w:ind w:left="0" w:right="476" w:firstLine="476" w:firstLineChars="200"/>
        <w:jc w:val="both"/>
        <w:rPr>
          <w:i w:val="0"/>
          <w:iCs w:val="0"/>
          <w:color w:val="auto"/>
          <w:sz w:val="24"/>
        </w:rPr>
      </w:pPr>
      <w:r>
        <w:rPr>
          <w:i w:val="0"/>
          <w:iCs w:val="0"/>
          <w:color w:val="auto"/>
          <w:spacing w:val="-1"/>
          <w:sz w:val="24"/>
        </w:rPr>
        <w:t>承包人在收到发包人送交的索赔报告和有关资料或补充索赔理由、证</w:t>
      </w:r>
      <w:r>
        <w:rPr>
          <w:i w:val="0"/>
          <w:iCs w:val="0"/>
          <w:color w:val="auto"/>
          <w:spacing w:val="-12"/>
          <w:sz w:val="24"/>
        </w:rPr>
        <w:t xml:space="preserve">据后，于 </w:t>
      </w:r>
      <w:r>
        <w:rPr>
          <w:i w:val="0"/>
          <w:iCs w:val="0"/>
          <w:color w:val="auto"/>
          <w:sz w:val="24"/>
        </w:rPr>
        <w:t>28</w:t>
      </w:r>
      <w:r>
        <w:rPr>
          <w:i w:val="0"/>
          <w:iCs w:val="0"/>
          <w:color w:val="auto"/>
          <w:spacing w:val="-8"/>
          <w:sz w:val="24"/>
        </w:rPr>
        <w:t xml:space="preserve"> 天内给予答复；</w:t>
      </w:r>
    </w:p>
    <w:p>
      <w:pPr>
        <w:pStyle w:val="23"/>
        <w:numPr>
          <w:ilvl w:val="0"/>
          <w:numId w:val="4"/>
        </w:numPr>
        <w:tabs>
          <w:tab w:val="left" w:pos="1561"/>
        </w:tabs>
        <w:spacing w:before="2" w:line="362" w:lineRule="auto"/>
        <w:ind w:left="0" w:right="476" w:firstLine="468" w:firstLineChars="200"/>
        <w:jc w:val="both"/>
        <w:rPr>
          <w:i w:val="0"/>
          <w:iCs w:val="0"/>
          <w:color w:val="auto"/>
          <w:sz w:val="24"/>
        </w:rPr>
      </w:pPr>
      <w:r>
        <w:rPr>
          <w:i w:val="0"/>
          <w:iCs w:val="0"/>
          <w:color w:val="auto"/>
          <w:spacing w:val="-3"/>
          <w:sz w:val="24"/>
        </w:rPr>
        <w:t xml:space="preserve">承包人在收到发包人送交的索赔报告和有关资料后 </w:t>
      </w:r>
      <w:r>
        <w:rPr>
          <w:i w:val="0"/>
          <w:iCs w:val="0"/>
          <w:color w:val="auto"/>
          <w:sz w:val="24"/>
        </w:rPr>
        <w:t>28</w:t>
      </w:r>
      <w:r>
        <w:rPr>
          <w:i w:val="0"/>
          <w:iCs w:val="0"/>
          <w:color w:val="auto"/>
          <w:spacing w:val="-9"/>
          <w:sz w:val="24"/>
        </w:rPr>
        <w:t xml:space="preserve"> 天内未予答复</w:t>
      </w:r>
      <w:r>
        <w:rPr>
          <w:i w:val="0"/>
          <w:iCs w:val="0"/>
          <w:color w:val="auto"/>
          <w:spacing w:val="-4"/>
          <w:sz w:val="24"/>
        </w:rPr>
        <w:t>或未对发包人作进一步要求，视为该项索赔已被认可；</w:t>
      </w:r>
    </w:p>
    <w:p>
      <w:pPr>
        <w:pStyle w:val="23"/>
        <w:numPr>
          <w:ilvl w:val="0"/>
          <w:numId w:val="4"/>
        </w:numPr>
        <w:tabs>
          <w:tab w:val="left" w:pos="1561"/>
        </w:tabs>
        <w:spacing w:before="5" w:line="364" w:lineRule="auto"/>
        <w:ind w:left="0" w:right="476" w:firstLine="476" w:firstLineChars="200"/>
        <w:jc w:val="both"/>
        <w:rPr>
          <w:i w:val="0"/>
          <w:iCs w:val="0"/>
          <w:color w:val="auto"/>
          <w:sz w:val="24"/>
        </w:rPr>
      </w:pPr>
      <w:r>
        <w:rPr>
          <w:i w:val="0"/>
          <w:iCs w:val="0"/>
          <w:color w:val="auto"/>
          <w:spacing w:val="-1"/>
          <w:sz w:val="24"/>
        </w:rPr>
        <w:t>当该违约事件持续进行时，发包人应阶段性向承包人发出索赔意向，</w:t>
      </w:r>
      <w:r>
        <w:rPr>
          <w:i w:val="0"/>
          <w:iCs w:val="0"/>
          <w:color w:val="auto"/>
          <w:spacing w:val="-7"/>
          <w:sz w:val="24"/>
        </w:rPr>
        <w:t xml:space="preserve">在违约事件终了后 </w:t>
      </w:r>
      <w:r>
        <w:rPr>
          <w:i w:val="0"/>
          <w:iCs w:val="0"/>
          <w:color w:val="auto"/>
          <w:sz w:val="24"/>
        </w:rPr>
        <w:t>21</w:t>
      </w:r>
      <w:r>
        <w:rPr>
          <w:i w:val="0"/>
          <w:iCs w:val="0"/>
          <w:color w:val="auto"/>
          <w:spacing w:val="-9"/>
          <w:sz w:val="24"/>
        </w:rPr>
        <w:t xml:space="preserve"> 天内，向承包人送交索赔的有关资料和最终索赔报告。索</w:t>
      </w:r>
      <w:r>
        <w:rPr>
          <w:i w:val="0"/>
          <w:iCs w:val="0"/>
          <w:color w:val="auto"/>
          <w:sz w:val="24"/>
        </w:rPr>
        <w:t>赔答复程序与本款第（3）、（4）项约定相同。</w:t>
      </w:r>
    </w:p>
    <w:p>
      <w:pPr>
        <w:pStyle w:val="7"/>
        <w:spacing w:before="5"/>
        <w:ind w:firstLine="380" w:firstLineChars="200"/>
        <w:rPr>
          <w:i w:val="0"/>
          <w:iCs w:val="0"/>
          <w:color w:val="auto"/>
          <w:sz w:val="19"/>
        </w:rPr>
      </w:pPr>
    </w:p>
    <w:p>
      <w:pPr>
        <w:pStyle w:val="4"/>
        <w:numPr>
          <w:ilvl w:val="1"/>
          <w:numId w:val="0"/>
        </w:numPr>
        <w:tabs>
          <w:tab w:val="left" w:pos="1565"/>
        </w:tabs>
        <w:ind w:left="0" w:firstLine="476" w:firstLineChars="200"/>
        <w:rPr>
          <w:i w:val="0"/>
          <w:iCs w:val="0"/>
          <w:color w:val="auto"/>
        </w:rPr>
      </w:pPr>
      <w:bookmarkStart w:id="681" w:name="_Toc377"/>
      <w:bookmarkStart w:id="682" w:name="_Toc11886"/>
      <w:bookmarkStart w:id="683" w:name="_Toc18259"/>
      <w:bookmarkStart w:id="684" w:name="_Toc5440"/>
      <w:r>
        <w:rPr>
          <w:rFonts w:hint="default" w:ascii="仿宋" w:hAnsi="仿宋" w:eastAsia="仿宋" w:cs="仿宋"/>
          <w:b/>
          <w:bCs/>
          <w:i w:val="0"/>
          <w:iCs w:val="0"/>
          <w:color w:val="auto"/>
          <w:spacing w:val="0"/>
          <w:w w:val="99"/>
          <w:sz w:val="24"/>
          <w:szCs w:val="24"/>
          <w:lang w:val="zh-CN" w:eastAsia="zh-CN" w:bidi="zh-CN"/>
        </w:rPr>
        <w:t>15.2</w:t>
      </w:r>
      <w:r>
        <w:rPr>
          <w:i w:val="0"/>
          <w:iCs w:val="0"/>
          <w:color w:val="auto"/>
        </w:rPr>
        <w:t>承包人索赔</w:t>
      </w:r>
      <w:bookmarkEnd w:id="681"/>
      <w:bookmarkEnd w:id="682"/>
      <w:bookmarkEnd w:id="683"/>
      <w:bookmarkEnd w:id="684"/>
    </w:p>
    <w:p>
      <w:pPr>
        <w:pStyle w:val="7"/>
        <w:ind w:firstLine="402" w:firstLineChars="200"/>
        <w:rPr>
          <w:b/>
          <w:i w:val="0"/>
          <w:iCs w:val="0"/>
          <w:color w:val="auto"/>
          <w:sz w:val="20"/>
        </w:rPr>
      </w:pPr>
    </w:p>
    <w:p>
      <w:pPr>
        <w:pStyle w:val="7"/>
        <w:spacing w:before="56" w:line="364" w:lineRule="auto"/>
        <w:ind w:left="0" w:right="477" w:firstLine="480" w:firstLineChars="200"/>
        <w:jc w:val="both"/>
        <w:rPr>
          <w:i w:val="0"/>
          <w:iCs w:val="0"/>
          <w:color w:val="auto"/>
        </w:rPr>
      </w:pPr>
      <w:r>
        <w:rPr>
          <w:i w:val="0"/>
          <w:iCs w:val="0"/>
          <w:color w:val="auto"/>
        </w:rPr>
        <w:t>发包人未按合同约定履行义务或因发包人原因无法继续履行以及应由发包</w:t>
      </w:r>
      <w:r>
        <w:rPr>
          <w:i w:val="0"/>
          <w:iCs w:val="0"/>
          <w:color w:val="auto"/>
          <w:spacing w:val="-5"/>
        </w:rPr>
        <w:t>人承担责任的其他情形，造成工期延误和</w:t>
      </w:r>
      <w:r>
        <w:rPr>
          <w:i w:val="0"/>
          <w:iCs w:val="0"/>
          <w:color w:val="auto"/>
        </w:rPr>
        <w:t>（或</w:t>
      </w:r>
      <w:r>
        <w:rPr>
          <w:i w:val="0"/>
          <w:iCs w:val="0"/>
          <w:color w:val="auto"/>
          <w:spacing w:val="-34"/>
        </w:rPr>
        <w:t>）</w:t>
      </w:r>
      <w:r>
        <w:rPr>
          <w:i w:val="0"/>
          <w:iCs w:val="0"/>
          <w:color w:val="auto"/>
          <w:spacing w:val="-1"/>
        </w:rPr>
        <w:t>承包人不能及时得到合同价款及</w:t>
      </w:r>
      <w:r>
        <w:rPr>
          <w:i w:val="0"/>
          <w:iCs w:val="0"/>
          <w:color w:val="auto"/>
          <w:spacing w:val="-9"/>
        </w:rPr>
        <w:t>承包人的经济损失，除专用合同条款另有约定外，承包人可按下列程序以书面形</w:t>
      </w:r>
      <w:r>
        <w:rPr>
          <w:i w:val="0"/>
          <w:iCs w:val="0"/>
          <w:color w:val="auto"/>
        </w:rPr>
        <w:t>式向发包人索赔：</w:t>
      </w:r>
    </w:p>
    <w:p>
      <w:pPr>
        <w:pStyle w:val="23"/>
        <w:numPr>
          <w:ilvl w:val="0"/>
          <w:numId w:val="5"/>
        </w:numPr>
        <w:tabs>
          <w:tab w:val="left" w:pos="1561"/>
          <w:tab w:val="left" w:pos="8800"/>
        </w:tabs>
        <w:spacing w:line="364" w:lineRule="auto"/>
        <w:ind w:left="0" w:right="469" w:rightChars="213" w:firstLine="456" w:firstLineChars="200"/>
        <w:rPr>
          <w:i w:val="0"/>
          <w:iCs w:val="0"/>
          <w:color w:val="auto"/>
          <w:spacing w:val="-6"/>
          <w:sz w:val="24"/>
        </w:rPr>
      </w:pPr>
      <w:r>
        <w:rPr>
          <w:i w:val="0"/>
          <w:iCs w:val="0"/>
          <w:color w:val="auto"/>
          <w:spacing w:val="-6"/>
          <w:sz w:val="24"/>
        </w:rPr>
        <w:t>违约事件发生后 7 天内，承包人可向发包人发出要求其采取有效措施纠正违约行为的通知；发包人收到通知 14 天内仍不履行合同义务，承包人有权停止作业，并向发包人发出索赔意向通知。</w:t>
      </w:r>
    </w:p>
    <w:p>
      <w:pPr>
        <w:pStyle w:val="23"/>
        <w:numPr>
          <w:ilvl w:val="0"/>
          <w:numId w:val="5"/>
        </w:numPr>
        <w:tabs>
          <w:tab w:val="left" w:pos="1561"/>
          <w:tab w:val="left" w:pos="8800"/>
        </w:tabs>
        <w:spacing w:line="364" w:lineRule="auto"/>
        <w:ind w:left="0" w:right="469" w:rightChars="213" w:firstLine="456" w:firstLineChars="200"/>
        <w:jc w:val="both"/>
        <w:rPr>
          <w:i w:val="0"/>
          <w:iCs w:val="0"/>
          <w:color w:val="auto"/>
          <w:sz w:val="24"/>
        </w:rPr>
      </w:pPr>
      <w:r>
        <w:rPr>
          <w:i w:val="0"/>
          <w:iCs w:val="0"/>
          <w:color w:val="auto"/>
          <w:spacing w:val="-6"/>
          <w:sz w:val="24"/>
        </w:rPr>
        <w:t xml:space="preserve">发出索赔意向通知后 </w:t>
      </w:r>
      <w:r>
        <w:rPr>
          <w:i w:val="0"/>
          <w:iCs w:val="0"/>
          <w:color w:val="auto"/>
          <w:sz w:val="24"/>
        </w:rPr>
        <w:t>14</w:t>
      </w:r>
      <w:r>
        <w:rPr>
          <w:i w:val="0"/>
          <w:iCs w:val="0"/>
          <w:color w:val="auto"/>
          <w:spacing w:val="-11"/>
          <w:sz w:val="24"/>
        </w:rPr>
        <w:t xml:space="preserve"> 天内，向发包人提出延长工期和</w:t>
      </w:r>
      <w:r>
        <w:rPr>
          <w:i w:val="0"/>
          <w:iCs w:val="0"/>
          <w:color w:val="auto"/>
          <w:spacing w:val="-3"/>
          <w:sz w:val="24"/>
        </w:rPr>
        <w:t>（</w:t>
      </w:r>
      <w:r>
        <w:rPr>
          <w:i w:val="0"/>
          <w:iCs w:val="0"/>
          <w:color w:val="auto"/>
          <w:sz w:val="24"/>
        </w:rPr>
        <w:t>或</w:t>
      </w:r>
      <w:r>
        <w:rPr>
          <w:i w:val="0"/>
          <w:iCs w:val="0"/>
          <w:color w:val="auto"/>
          <w:spacing w:val="-22"/>
          <w:sz w:val="24"/>
        </w:rPr>
        <w:t>）</w:t>
      </w:r>
      <w:r>
        <w:rPr>
          <w:i w:val="0"/>
          <w:iCs w:val="0"/>
          <w:color w:val="auto"/>
          <w:sz w:val="24"/>
        </w:rPr>
        <w:t>补偿</w:t>
      </w:r>
      <w:r>
        <w:rPr>
          <w:i w:val="0"/>
          <w:iCs w:val="0"/>
          <w:color w:val="auto"/>
          <w:spacing w:val="-4"/>
          <w:sz w:val="24"/>
        </w:rPr>
        <w:t>经济损失的索赔报告及有关资料；</w:t>
      </w:r>
    </w:p>
    <w:p>
      <w:pPr>
        <w:pStyle w:val="23"/>
        <w:numPr>
          <w:ilvl w:val="0"/>
          <w:numId w:val="5"/>
        </w:numPr>
        <w:tabs>
          <w:tab w:val="left" w:pos="1561"/>
          <w:tab w:val="left" w:pos="8800"/>
        </w:tabs>
        <w:spacing w:line="362" w:lineRule="auto"/>
        <w:ind w:left="0" w:right="469" w:rightChars="213" w:firstLine="476" w:firstLineChars="200"/>
        <w:jc w:val="both"/>
        <w:rPr>
          <w:i w:val="0"/>
          <w:iCs w:val="0"/>
          <w:color w:val="auto"/>
          <w:sz w:val="24"/>
        </w:rPr>
      </w:pPr>
      <w:r>
        <w:rPr>
          <w:i w:val="0"/>
          <w:iCs w:val="0"/>
          <w:color w:val="auto"/>
          <w:spacing w:val="-1"/>
          <w:sz w:val="24"/>
        </w:rPr>
        <w:t>发包人在收到承包人送交的索赔报告和有关资料或补充索赔理由、证</w:t>
      </w:r>
      <w:r>
        <w:rPr>
          <w:i w:val="0"/>
          <w:iCs w:val="0"/>
          <w:color w:val="auto"/>
          <w:spacing w:val="-12"/>
          <w:sz w:val="24"/>
        </w:rPr>
        <w:t xml:space="preserve">据后，于 </w:t>
      </w:r>
      <w:r>
        <w:rPr>
          <w:i w:val="0"/>
          <w:iCs w:val="0"/>
          <w:color w:val="auto"/>
          <w:sz w:val="24"/>
        </w:rPr>
        <w:t>28</w:t>
      </w:r>
      <w:r>
        <w:rPr>
          <w:i w:val="0"/>
          <w:iCs w:val="0"/>
          <w:color w:val="auto"/>
          <w:spacing w:val="-8"/>
          <w:sz w:val="24"/>
        </w:rPr>
        <w:t xml:space="preserve"> 天内给予答复；</w:t>
      </w:r>
    </w:p>
    <w:p>
      <w:pPr>
        <w:pStyle w:val="23"/>
        <w:numPr>
          <w:ilvl w:val="0"/>
          <w:numId w:val="5"/>
        </w:numPr>
        <w:tabs>
          <w:tab w:val="left" w:pos="1561"/>
          <w:tab w:val="left" w:pos="8800"/>
        </w:tabs>
        <w:spacing w:before="3" w:line="364" w:lineRule="auto"/>
        <w:ind w:left="0" w:right="469" w:rightChars="213" w:firstLine="468" w:firstLineChars="200"/>
        <w:jc w:val="both"/>
        <w:rPr>
          <w:i w:val="0"/>
          <w:iCs w:val="0"/>
          <w:color w:val="auto"/>
          <w:sz w:val="24"/>
        </w:rPr>
      </w:pPr>
      <w:r>
        <w:rPr>
          <w:i w:val="0"/>
          <w:iCs w:val="0"/>
          <w:color w:val="auto"/>
          <w:spacing w:val="-3"/>
          <w:sz w:val="24"/>
        </w:rPr>
        <w:t xml:space="preserve">发包人在收到承包人送交的索赔报告和有关资料后 </w:t>
      </w:r>
      <w:r>
        <w:rPr>
          <w:i w:val="0"/>
          <w:iCs w:val="0"/>
          <w:color w:val="auto"/>
          <w:sz w:val="24"/>
        </w:rPr>
        <w:t>28</w:t>
      </w:r>
      <w:r>
        <w:rPr>
          <w:i w:val="0"/>
          <w:iCs w:val="0"/>
          <w:color w:val="auto"/>
          <w:spacing w:val="-9"/>
          <w:sz w:val="24"/>
        </w:rPr>
        <w:t xml:space="preserve"> 天内未予答复</w:t>
      </w:r>
      <w:r>
        <w:rPr>
          <w:i w:val="0"/>
          <w:iCs w:val="0"/>
          <w:color w:val="auto"/>
          <w:spacing w:val="-4"/>
          <w:sz w:val="24"/>
        </w:rPr>
        <w:t>或未对承包人作进一步要求，视为该项索赔已被认可；</w:t>
      </w:r>
    </w:p>
    <w:p>
      <w:pPr>
        <w:pStyle w:val="23"/>
        <w:numPr>
          <w:ilvl w:val="0"/>
          <w:numId w:val="5"/>
        </w:numPr>
        <w:tabs>
          <w:tab w:val="left" w:pos="1561"/>
          <w:tab w:val="left" w:pos="8800"/>
        </w:tabs>
        <w:spacing w:before="1" w:line="364" w:lineRule="auto"/>
        <w:ind w:left="0" w:right="469" w:rightChars="213" w:firstLine="476" w:firstLineChars="200"/>
        <w:jc w:val="both"/>
        <w:rPr>
          <w:i w:val="0"/>
          <w:iCs w:val="0"/>
          <w:color w:val="auto"/>
          <w:sz w:val="24"/>
        </w:rPr>
      </w:pPr>
      <w:r>
        <w:rPr>
          <w:i w:val="0"/>
          <w:iCs w:val="0"/>
          <w:color w:val="auto"/>
          <w:spacing w:val="-1"/>
          <w:sz w:val="24"/>
        </w:rPr>
        <w:t>当该索赔事件持续进行时，承包人应阶段性向发包人发出索赔意向，</w:t>
      </w:r>
      <w:r>
        <w:rPr>
          <w:i w:val="0"/>
          <w:iCs w:val="0"/>
          <w:color w:val="auto"/>
          <w:spacing w:val="-7"/>
          <w:sz w:val="24"/>
        </w:rPr>
        <w:t xml:space="preserve">在索赔事件终了后 </w:t>
      </w:r>
      <w:r>
        <w:rPr>
          <w:i w:val="0"/>
          <w:iCs w:val="0"/>
          <w:color w:val="auto"/>
          <w:sz w:val="24"/>
        </w:rPr>
        <w:t>21</w:t>
      </w:r>
      <w:r>
        <w:rPr>
          <w:i w:val="0"/>
          <w:iCs w:val="0"/>
          <w:color w:val="auto"/>
          <w:spacing w:val="-9"/>
          <w:sz w:val="24"/>
        </w:rPr>
        <w:t xml:space="preserve"> 天内，向发包人送交索赔的有关资料和最终索赔报告。索</w:t>
      </w:r>
      <w:r>
        <w:rPr>
          <w:i w:val="0"/>
          <w:iCs w:val="0"/>
          <w:color w:val="auto"/>
          <w:sz w:val="24"/>
        </w:rPr>
        <w:t>赔答复程序与本款第（3）、（4）项约定相同。</w:t>
      </w:r>
    </w:p>
    <w:p>
      <w:pPr>
        <w:pStyle w:val="4"/>
        <w:spacing w:before="206"/>
        <w:ind w:left="0" w:firstLine="482" w:firstLineChars="200"/>
        <w:jc w:val="both"/>
        <w:outlineLvl w:val="1"/>
        <w:rPr>
          <w:i w:val="0"/>
          <w:iCs w:val="0"/>
          <w:color w:val="auto"/>
        </w:rPr>
      </w:pPr>
      <w:bookmarkStart w:id="685" w:name="____十六、_争议解决"/>
      <w:bookmarkEnd w:id="685"/>
      <w:bookmarkStart w:id="686" w:name="_Toc18015"/>
      <w:bookmarkStart w:id="687" w:name="_Toc23042"/>
      <w:bookmarkStart w:id="688" w:name="_Toc28853"/>
      <w:bookmarkStart w:id="689" w:name="_Toc28474"/>
      <w:bookmarkStart w:id="690" w:name="_Toc31243"/>
      <w:bookmarkStart w:id="691" w:name="_Toc19820"/>
      <w:bookmarkStart w:id="692" w:name="_Toc4787"/>
      <w:bookmarkStart w:id="693" w:name="_Toc30817"/>
      <w:bookmarkStart w:id="694" w:name="_Toc5567"/>
      <w:bookmarkStart w:id="695" w:name="_Toc3433"/>
      <w:bookmarkStart w:id="696" w:name="_Toc2812"/>
      <w:bookmarkStart w:id="697" w:name="_Toc17569"/>
      <w:bookmarkStart w:id="698" w:name="_Toc27095"/>
      <w:bookmarkStart w:id="699" w:name="_Toc14147"/>
      <w:bookmarkStart w:id="700" w:name="_Toc5715"/>
      <w:bookmarkStart w:id="701" w:name="_Toc30919"/>
      <w:bookmarkStart w:id="702" w:name="_Toc32389"/>
      <w:r>
        <w:rPr>
          <w:i w:val="0"/>
          <w:iCs w:val="0"/>
          <w:color w:val="auto"/>
        </w:rPr>
        <w:t>十六、 争议解决</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pStyle w:val="7"/>
        <w:spacing w:before="12"/>
        <w:ind w:firstLine="522" w:firstLineChars="200"/>
        <w:rPr>
          <w:b/>
          <w:i w:val="0"/>
          <w:iCs w:val="0"/>
          <w:color w:val="auto"/>
          <w:sz w:val="26"/>
        </w:rPr>
      </w:pPr>
    </w:p>
    <w:p>
      <w:pPr>
        <w:pStyle w:val="23"/>
        <w:numPr>
          <w:ilvl w:val="1"/>
          <w:numId w:val="0"/>
        </w:numPr>
        <w:tabs>
          <w:tab w:val="left" w:pos="1565"/>
        </w:tabs>
        <w:ind w:left="0" w:firstLine="476" w:firstLineChars="200"/>
        <w:rPr>
          <w:b/>
          <w:i w:val="0"/>
          <w:iCs w:val="0"/>
          <w:color w:val="auto"/>
          <w:sz w:val="24"/>
        </w:rPr>
      </w:pPr>
      <w:bookmarkStart w:id="703" w:name="____16.1_和解"/>
      <w:bookmarkEnd w:id="703"/>
      <w:r>
        <w:rPr>
          <w:rFonts w:hint="default" w:ascii="仿宋" w:hAnsi="仿宋" w:eastAsia="仿宋" w:cs="仿宋"/>
          <w:b/>
          <w:bCs/>
          <w:i w:val="0"/>
          <w:iCs w:val="0"/>
          <w:color w:val="auto"/>
          <w:spacing w:val="0"/>
          <w:w w:val="99"/>
          <w:sz w:val="24"/>
          <w:szCs w:val="24"/>
          <w:lang w:val="zh-CN" w:eastAsia="zh-CN" w:bidi="zh-CN"/>
        </w:rPr>
        <w:t>16.1</w:t>
      </w:r>
      <w:r>
        <w:rPr>
          <w:b/>
          <w:i w:val="0"/>
          <w:iCs w:val="0"/>
          <w:color w:val="auto"/>
          <w:sz w:val="24"/>
        </w:rPr>
        <w:t>和解</w:t>
      </w:r>
    </w:p>
    <w:p>
      <w:pPr>
        <w:pStyle w:val="7"/>
        <w:ind w:firstLine="402" w:firstLineChars="200"/>
        <w:rPr>
          <w:b/>
          <w:i w:val="0"/>
          <w:iCs w:val="0"/>
          <w:color w:val="auto"/>
          <w:sz w:val="20"/>
        </w:rPr>
      </w:pPr>
    </w:p>
    <w:p>
      <w:pPr>
        <w:pStyle w:val="7"/>
        <w:spacing w:line="362" w:lineRule="auto"/>
        <w:ind w:left="0" w:right="477" w:firstLine="448" w:firstLineChars="200"/>
        <w:rPr>
          <w:i w:val="0"/>
          <w:iCs w:val="0"/>
          <w:color w:val="auto"/>
        </w:rPr>
      </w:pPr>
      <w:r>
        <w:rPr>
          <w:i w:val="0"/>
          <w:iCs w:val="0"/>
          <w:color w:val="auto"/>
          <w:spacing w:val="-8"/>
        </w:rPr>
        <w:t>合同当事人可以就争议自行和解，自行和解达成协议的经双方签字并盖章后</w:t>
      </w:r>
      <w:r>
        <w:rPr>
          <w:i w:val="0"/>
          <w:iCs w:val="0"/>
          <w:color w:val="auto"/>
        </w:rPr>
        <w:t>作为合同补充文件，双方均应遵照执行。</w:t>
      </w:r>
    </w:p>
    <w:p>
      <w:pPr>
        <w:pStyle w:val="7"/>
        <w:spacing w:before="11"/>
        <w:ind w:firstLine="380" w:firstLineChars="200"/>
        <w:rPr>
          <w:i w:val="0"/>
          <w:iCs w:val="0"/>
          <w:color w:val="auto"/>
          <w:sz w:val="19"/>
        </w:rPr>
      </w:pPr>
    </w:p>
    <w:p>
      <w:pPr>
        <w:pStyle w:val="4"/>
        <w:numPr>
          <w:ilvl w:val="1"/>
          <w:numId w:val="0"/>
        </w:numPr>
        <w:tabs>
          <w:tab w:val="left" w:pos="1565"/>
        </w:tabs>
        <w:ind w:left="0" w:firstLine="476" w:firstLineChars="200"/>
        <w:rPr>
          <w:i w:val="0"/>
          <w:iCs w:val="0"/>
          <w:color w:val="auto"/>
        </w:rPr>
      </w:pPr>
      <w:bookmarkStart w:id="704" w:name="____16.2_调解"/>
      <w:bookmarkEnd w:id="704"/>
      <w:bookmarkStart w:id="705" w:name="_Toc6883"/>
      <w:bookmarkStart w:id="706" w:name="_Toc29709"/>
      <w:bookmarkStart w:id="707" w:name="_Toc16442"/>
      <w:bookmarkStart w:id="708" w:name="_Toc3916"/>
      <w:r>
        <w:rPr>
          <w:rFonts w:hint="default" w:ascii="仿宋" w:hAnsi="仿宋" w:eastAsia="仿宋" w:cs="仿宋"/>
          <w:b/>
          <w:bCs/>
          <w:i w:val="0"/>
          <w:iCs w:val="0"/>
          <w:color w:val="auto"/>
          <w:spacing w:val="0"/>
          <w:w w:val="99"/>
          <w:sz w:val="24"/>
          <w:szCs w:val="24"/>
          <w:lang w:val="zh-CN" w:eastAsia="zh-CN" w:bidi="zh-CN"/>
        </w:rPr>
        <w:t>16.2</w:t>
      </w:r>
      <w:r>
        <w:rPr>
          <w:i w:val="0"/>
          <w:iCs w:val="0"/>
          <w:color w:val="auto"/>
        </w:rPr>
        <w:t>调解</w:t>
      </w:r>
      <w:bookmarkEnd w:id="705"/>
      <w:bookmarkEnd w:id="706"/>
      <w:bookmarkEnd w:id="707"/>
      <w:bookmarkEnd w:id="708"/>
    </w:p>
    <w:p>
      <w:pPr>
        <w:pStyle w:val="7"/>
        <w:ind w:firstLine="402" w:firstLineChars="200"/>
        <w:rPr>
          <w:b/>
          <w:i w:val="0"/>
          <w:iCs w:val="0"/>
          <w:color w:val="auto"/>
          <w:sz w:val="20"/>
        </w:rPr>
      </w:pPr>
    </w:p>
    <w:p>
      <w:pPr>
        <w:pStyle w:val="7"/>
        <w:spacing w:line="364" w:lineRule="auto"/>
        <w:ind w:left="0" w:right="477" w:firstLine="456" w:firstLineChars="200"/>
        <w:jc w:val="both"/>
        <w:rPr>
          <w:i w:val="0"/>
          <w:iCs w:val="0"/>
          <w:color w:val="auto"/>
        </w:rPr>
      </w:pPr>
      <w:r>
        <w:rPr>
          <w:i w:val="0"/>
          <w:iCs w:val="0"/>
          <w:color w:val="auto"/>
          <w:spacing w:val="-6"/>
        </w:rPr>
        <w:t>合同当事人可以就争议请求相关行政主管部门、行业协会或其他第三方进行</w:t>
      </w:r>
      <w:r>
        <w:rPr>
          <w:i w:val="0"/>
          <w:iCs w:val="0"/>
          <w:color w:val="auto"/>
          <w:spacing w:val="-11"/>
        </w:rPr>
        <w:t>调解，调解达成协议的，经双方签字并盖章后作为合同补充文件，双方均应遵照</w:t>
      </w:r>
      <w:r>
        <w:rPr>
          <w:i w:val="0"/>
          <w:iCs w:val="0"/>
          <w:color w:val="auto"/>
        </w:rPr>
        <w:t>执行。</w:t>
      </w:r>
    </w:p>
    <w:p>
      <w:pPr>
        <w:pStyle w:val="7"/>
        <w:spacing w:before="8"/>
        <w:ind w:firstLine="380" w:firstLineChars="200"/>
        <w:rPr>
          <w:i w:val="0"/>
          <w:iCs w:val="0"/>
          <w:color w:val="auto"/>
          <w:sz w:val="19"/>
        </w:rPr>
      </w:pPr>
    </w:p>
    <w:p>
      <w:pPr>
        <w:pStyle w:val="4"/>
        <w:numPr>
          <w:ilvl w:val="1"/>
          <w:numId w:val="0"/>
        </w:numPr>
        <w:tabs>
          <w:tab w:val="left" w:pos="1565"/>
        </w:tabs>
        <w:ind w:left="0" w:firstLine="476" w:firstLineChars="200"/>
        <w:rPr>
          <w:i w:val="0"/>
          <w:iCs w:val="0"/>
          <w:color w:val="auto"/>
        </w:rPr>
      </w:pPr>
      <w:bookmarkStart w:id="709" w:name="_Toc8354"/>
      <w:bookmarkStart w:id="710" w:name="_Toc11789"/>
      <w:bookmarkStart w:id="711" w:name="_Toc15194"/>
      <w:bookmarkStart w:id="712" w:name="_Toc25541"/>
      <w:r>
        <w:rPr>
          <w:rFonts w:hint="default" w:ascii="仿宋" w:hAnsi="仿宋" w:eastAsia="仿宋" w:cs="仿宋"/>
          <w:b/>
          <w:bCs/>
          <w:i w:val="0"/>
          <w:iCs w:val="0"/>
          <w:color w:val="auto"/>
          <w:spacing w:val="0"/>
          <w:w w:val="99"/>
          <w:sz w:val="24"/>
          <w:szCs w:val="24"/>
          <w:lang w:val="zh-CN" w:eastAsia="zh-CN" w:bidi="zh-CN"/>
        </w:rPr>
        <w:t>16.3</w:t>
      </w:r>
      <w:r>
        <w:rPr>
          <w:i w:val="0"/>
          <w:iCs w:val="0"/>
          <w:color w:val="auto"/>
        </w:rPr>
        <w:t>仲裁或诉讼</w:t>
      </w:r>
      <w:bookmarkEnd w:id="709"/>
      <w:bookmarkEnd w:id="710"/>
      <w:bookmarkEnd w:id="711"/>
      <w:bookmarkEnd w:id="712"/>
    </w:p>
    <w:p>
      <w:pPr>
        <w:pStyle w:val="7"/>
        <w:spacing w:before="11"/>
        <w:ind w:firstLine="381" w:firstLineChars="200"/>
        <w:rPr>
          <w:b/>
          <w:i w:val="0"/>
          <w:iCs w:val="0"/>
          <w:color w:val="auto"/>
          <w:sz w:val="19"/>
        </w:rPr>
      </w:pPr>
    </w:p>
    <w:p>
      <w:pPr>
        <w:pStyle w:val="7"/>
        <w:spacing w:line="364" w:lineRule="auto"/>
        <w:ind w:left="0" w:right="477" w:firstLine="456" w:firstLineChars="200"/>
        <w:rPr>
          <w:i w:val="0"/>
          <w:iCs w:val="0"/>
          <w:color w:val="auto"/>
        </w:rPr>
      </w:pPr>
      <w:r>
        <w:rPr>
          <w:i w:val="0"/>
          <w:iCs w:val="0"/>
          <w:color w:val="auto"/>
          <w:spacing w:val="-6"/>
        </w:rPr>
        <w:t>因本合同以及与本合同有关事项发生争议的，当事人不愿和解、调解或者和</w:t>
      </w:r>
      <w:r>
        <w:rPr>
          <w:i w:val="0"/>
          <w:iCs w:val="0"/>
          <w:color w:val="auto"/>
        </w:rPr>
        <w:t>解、调解不成的，双方可以在专用合同条款内约定以下一种方式解决争议：</w:t>
      </w:r>
    </w:p>
    <w:p>
      <w:pPr>
        <w:pStyle w:val="23"/>
        <w:numPr>
          <w:ilvl w:val="2"/>
          <w:numId w:val="0"/>
        </w:numPr>
        <w:tabs>
          <w:tab w:val="left" w:pos="1732"/>
        </w:tabs>
        <w:spacing w:line="306" w:lineRule="exact"/>
        <w:ind w:left="0" w:firstLine="480" w:firstLineChars="200"/>
        <w:rPr>
          <w:i w:val="0"/>
          <w:iCs w:val="0"/>
          <w:color w:val="auto"/>
          <w:sz w:val="24"/>
        </w:rPr>
      </w:pPr>
      <w:r>
        <w:rPr>
          <w:rFonts w:hint="default" w:ascii="仿宋" w:hAnsi="仿宋" w:eastAsia="仿宋" w:cs="仿宋"/>
          <w:i w:val="0"/>
          <w:iCs w:val="0"/>
          <w:color w:val="auto"/>
          <w:w w:val="100"/>
          <w:sz w:val="24"/>
          <w:szCs w:val="22"/>
          <w:lang w:val="zh-CN" w:eastAsia="zh-CN" w:bidi="zh-CN"/>
        </w:rPr>
        <w:t>（1）</w:t>
      </w:r>
      <w:r>
        <w:rPr>
          <w:i w:val="0"/>
          <w:iCs w:val="0"/>
          <w:color w:val="auto"/>
          <w:sz w:val="24"/>
        </w:rPr>
        <w:t>双方达成仲裁协议，向约定的仲裁委员会申请仲裁；</w:t>
      </w:r>
    </w:p>
    <w:p>
      <w:pPr>
        <w:spacing w:line="306" w:lineRule="exact"/>
        <w:ind w:firstLine="480" w:firstLineChars="200"/>
        <w:rPr>
          <w:i w:val="0"/>
          <w:iCs w:val="0"/>
          <w:color w:val="auto"/>
          <w:sz w:val="24"/>
        </w:rPr>
        <w:sectPr>
          <w:pgSz w:w="11910" w:h="16840"/>
          <w:pgMar w:top="1380" w:right="1320" w:bottom="1160" w:left="1320" w:header="878" w:footer="975" w:gutter="0"/>
          <w:cols w:space="720" w:num="1"/>
        </w:sectPr>
      </w:pPr>
    </w:p>
    <w:p>
      <w:pPr>
        <w:pStyle w:val="23"/>
        <w:numPr>
          <w:ilvl w:val="2"/>
          <w:numId w:val="0"/>
        </w:numPr>
        <w:tabs>
          <w:tab w:val="left" w:pos="1732"/>
        </w:tabs>
        <w:spacing w:before="56"/>
        <w:ind w:left="0" w:firstLine="480" w:firstLineChars="200"/>
        <w:rPr>
          <w:i w:val="0"/>
          <w:iCs w:val="0"/>
          <w:color w:val="auto"/>
          <w:sz w:val="24"/>
        </w:rPr>
      </w:pPr>
      <w:bookmarkStart w:id="713" w:name="第三部分_专用合同条款"/>
      <w:bookmarkEnd w:id="713"/>
      <w:r>
        <w:rPr>
          <w:rFonts w:hint="default" w:ascii="仿宋" w:hAnsi="仿宋" w:eastAsia="仿宋" w:cs="仿宋"/>
          <w:i w:val="0"/>
          <w:iCs w:val="0"/>
          <w:color w:val="auto"/>
          <w:w w:val="100"/>
          <w:sz w:val="24"/>
          <w:szCs w:val="22"/>
          <w:lang w:val="zh-CN" w:eastAsia="zh-CN" w:bidi="zh-CN"/>
        </w:rPr>
        <w:t>（2）</w:t>
      </w:r>
      <w:r>
        <w:rPr>
          <w:i w:val="0"/>
          <w:iCs w:val="0"/>
          <w:color w:val="auto"/>
          <w:sz w:val="24"/>
        </w:rPr>
        <w:t>向有管辖权的人民法院起诉。</w:t>
      </w:r>
    </w:p>
    <w:p>
      <w:pPr>
        <w:pStyle w:val="7"/>
        <w:spacing w:before="2"/>
        <w:ind w:firstLine="640" w:firstLineChars="200"/>
        <w:rPr>
          <w:i w:val="0"/>
          <w:iCs w:val="0"/>
          <w:color w:val="auto"/>
          <w:sz w:val="32"/>
        </w:rPr>
      </w:pPr>
    </w:p>
    <w:p>
      <w:pPr>
        <w:pStyle w:val="4"/>
        <w:numPr>
          <w:ilvl w:val="1"/>
          <w:numId w:val="0"/>
        </w:numPr>
        <w:tabs>
          <w:tab w:val="left" w:pos="1505"/>
        </w:tabs>
        <w:ind w:left="0" w:firstLine="476" w:firstLineChars="200"/>
        <w:rPr>
          <w:i w:val="0"/>
          <w:iCs w:val="0"/>
          <w:color w:val="auto"/>
        </w:rPr>
      </w:pPr>
      <w:bookmarkStart w:id="714" w:name="____16.4争议解决条款效力"/>
      <w:bookmarkEnd w:id="714"/>
      <w:bookmarkStart w:id="715" w:name="_Toc32431"/>
      <w:bookmarkStart w:id="716" w:name="_Toc3159"/>
      <w:bookmarkStart w:id="717" w:name="_Toc26338"/>
      <w:bookmarkStart w:id="718" w:name="_Toc19515"/>
      <w:r>
        <w:rPr>
          <w:rFonts w:hint="default" w:ascii="仿宋" w:hAnsi="仿宋" w:eastAsia="仿宋" w:cs="仿宋"/>
          <w:b/>
          <w:bCs/>
          <w:i w:val="0"/>
          <w:iCs w:val="0"/>
          <w:color w:val="auto"/>
          <w:spacing w:val="0"/>
          <w:w w:val="99"/>
          <w:sz w:val="24"/>
          <w:szCs w:val="24"/>
          <w:lang w:val="zh-CN" w:eastAsia="zh-CN" w:bidi="zh-CN"/>
        </w:rPr>
        <w:t>16.4</w:t>
      </w:r>
      <w:r>
        <w:rPr>
          <w:i w:val="0"/>
          <w:iCs w:val="0"/>
          <w:color w:val="auto"/>
        </w:rPr>
        <w:t>争议解决条款效力</w:t>
      </w:r>
      <w:bookmarkEnd w:id="715"/>
      <w:bookmarkEnd w:id="716"/>
      <w:bookmarkEnd w:id="717"/>
      <w:bookmarkEnd w:id="718"/>
    </w:p>
    <w:p>
      <w:pPr>
        <w:pStyle w:val="7"/>
        <w:spacing w:before="11"/>
        <w:ind w:firstLine="381" w:firstLineChars="200"/>
        <w:rPr>
          <w:b/>
          <w:i w:val="0"/>
          <w:iCs w:val="0"/>
          <w:color w:val="auto"/>
          <w:sz w:val="19"/>
        </w:rPr>
      </w:pPr>
    </w:p>
    <w:p>
      <w:pPr>
        <w:pStyle w:val="7"/>
        <w:spacing w:line="364" w:lineRule="auto"/>
        <w:ind w:left="0" w:right="477" w:firstLine="456" w:firstLineChars="200"/>
        <w:rPr>
          <w:i w:val="0"/>
          <w:iCs w:val="0"/>
          <w:color w:val="auto"/>
        </w:rPr>
      </w:pPr>
      <w:r>
        <w:rPr>
          <w:i w:val="0"/>
          <w:iCs w:val="0"/>
          <w:color w:val="auto"/>
          <w:spacing w:val="-6"/>
        </w:rPr>
        <w:t>合同有关争议解决的条款独立存在，合同的变更、解除、终止、无效或者被</w:t>
      </w:r>
      <w:r>
        <w:rPr>
          <w:i w:val="0"/>
          <w:iCs w:val="0"/>
          <w:color w:val="auto"/>
        </w:rPr>
        <w:t>撤销均不影响其效力。</w:t>
      </w:r>
    </w:p>
    <w:p>
      <w:pPr>
        <w:pStyle w:val="4"/>
        <w:spacing w:before="206"/>
        <w:ind w:left="0" w:firstLine="482" w:firstLineChars="200"/>
        <w:jc w:val="both"/>
        <w:outlineLvl w:val="1"/>
        <w:rPr>
          <w:i w:val="0"/>
          <w:iCs w:val="0"/>
          <w:color w:val="auto"/>
        </w:rPr>
      </w:pPr>
      <w:bookmarkStart w:id="719" w:name="____十七、补充条款"/>
      <w:bookmarkEnd w:id="719"/>
      <w:bookmarkStart w:id="720" w:name="_Toc27418"/>
      <w:bookmarkStart w:id="721" w:name="_Toc7815"/>
      <w:bookmarkStart w:id="722" w:name="_Toc16325"/>
      <w:bookmarkStart w:id="723" w:name="_Toc5483"/>
      <w:bookmarkStart w:id="724" w:name="_Toc26317"/>
      <w:bookmarkStart w:id="725" w:name="_Toc25816"/>
      <w:bookmarkStart w:id="726" w:name="_Toc10053"/>
      <w:bookmarkStart w:id="727" w:name="_Toc29607"/>
      <w:bookmarkStart w:id="728" w:name="_Toc8646"/>
      <w:bookmarkStart w:id="729" w:name="_Toc4920"/>
      <w:bookmarkStart w:id="730" w:name="_Toc4490"/>
      <w:bookmarkStart w:id="731" w:name="_Toc21345"/>
      <w:bookmarkStart w:id="732" w:name="_Toc24735"/>
      <w:bookmarkStart w:id="733" w:name="_Toc3694"/>
      <w:bookmarkStart w:id="734" w:name="_Toc21863"/>
      <w:bookmarkStart w:id="735" w:name="_Toc31129"/>
      <w:bookmarkStart w:id="736" w:name="_Toc17078"/>
      <w:r>
        <w:rPr>
          <w:i w:val="0"/>
          <w:iCs w:val="0"/>
          <w:color w:val="auto"/>
        </w:rPr>
        <w:t>十七、补充条款</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pStyle w:val="7"/>
        <w:spacing w:before="213" w:line="364" w:lineRule="auto"/>
        <w:ind w:left="0" w:right="477" w:firstLine="452" w:firstLineChars="200"/>
        <w:rPr>
          <w:i w:val="0"/>
          <w:iCs w:val="0"/>
          <w:color w:val="auto"/>
        </w:rPr>
      </w:pPr>
      <w:r>
        <w:rPr>
          <w:i w:val="0"/>
          <w:iCs w:val="0"/>
          <w:color w:val="auto"/>
          <w:spacing w:val="-7"/>
        </w:rPr>
        <w:t>双方根据有关法律法规规定，结合实际经协商一致，可对通用合同条款内容</w:t>
      </w:r>
      <w:r>
        <w:rPr>
          <w:i w:val="0"/>
          <w:iCs w:val="0"/>
          <w:color w:val="auto"/>
        </w:rPr>
        <w:t>具体化、补充或修改，并在专用合同条款内约定。</w:t>
      </w:r>
    </w:p>
    <w:p>
      <w:pPr>
        <w:spacing w:line="364" w:lineRule="auto"/>
        <w:ind w:firstLine="440" w:firstLineChars="200"/>
        <w:rPr>
          <w:i w:val="0"/>
          <w:iCs w:val="0"/>
          <w:color w:val="auto"/>
        </w:rPr>
        <w:sectPr>
          <w:pgSz w:w="11910" w:h="16840"/>
          <w:pgMar w:top="1380" w:right="1320" w:bottom="1160" w:left="1320" w:header="878" w:footer="975" w:gutter="0"/>
          <w:cols w:space="720" w:num="1"/>
        </w:sectPr>
      </w:pPr>
    </w:p>
    <w:p>
      <w:pPr>
        <w:pStyle w:val="7"/>
        <w:rPr>
          <w:i w:val="0"/>
          <w:iCs w:val="0"/>
          <w:color w:val="auto"/>
          <w:sz w:val="20"/>
        </w:rPr>
      </w:pPr>
    </w:p>
    <w:p>
      <w:pPr>
        <w:pStyle w:val="7"/>
        <w:spacing w:before="6"/>
        <w:rPr>
          <w:i w:val="0"/>
          <w:iCs w:val="0"/>
          <w:color w:val="auto"/>
          <w:sz w:val="19"/>
        </w:rPr>
      </w:pPr>
    </w:p>
    <w:p>
      <w:pPr>
        <w:pStyle w:val="3"/>
        <w:tabs>
          <w:tab w:val="left" w:pos="1807"/>
        </w:tabs>
        <w:rPr>
          <w:i w:val="0"/>
          <w:iCs w:val="0"/>
          <w:color w:val="auto"/>
        </w:rPr>
      </w:pPr>
      <w:bookmarkStart w:id="737" w:name="_Toc21719"/>
      <w:bookmarkStart w:id="738" w:name="_Toc11007"/>
      <w:bookmarkStart w:id="739" w:name="_Toc19480"/>
      <w:bookmarkStart w:id="740" w:name="_Toc21908"/>
      <w:bookmarkStart w:id="741" w:name="_Toc2364"/>
      <w:bookmarkStart w:id="742" w:name="_Toc31581"/>
      <w:bookmarkStart w:id="743" w:name="_Toc6731"/>
      <w:bookmarkStart w:id="744" w:name="_Toc17815"/>
      <w:bookmarkStart w:id="745" w:name="_Toc31659"/>
      <w:bookmarkStart w:id="746" w:name="_Toc22067"/>
      <w:bookmarkStart w:id="747" w:name="_Toc25089"/>
      <w:bookmarkStart w:id="748" w:name="_Toc22652"/>
      <w:bookmarkStart w:id="749" w:name="_Toc17541"/>
      <w:bookmarkStart w:id="750" w:name="_Toc32560"/>
      <w:bookmarkStart w:id="751" w:name="_Toc11823"/>
      <w:bookmarkStart w:id="752" w:name="_Toc16534"/>
      <w:bookmarkStart w:id="753" w:name="_Toc29269"/>
      <w:r>
        <w:rPr>
          <w:i w:val="0"/>
          <w:iCs w:val="0"/>
          <w:color w:val="auto"/>
        </w:rPr>
        <w:t>第三部分</w:t>
      </w:r>
      <w:r>
        <w:rPr>
          <w:i w:val="0"/>
          <w:iCs w:val="0"/>
          <w:color w:val="auto"/>
        </w:rPr>
        <w:tab/>
      </w:r>
      <w:r>
        <w:rPr>
          <w:i w:val="0"/>
          <w:iCs w:val="0"/>
          <w:color w:val="auto"/>
        </w:rPr>
        <w:t>专用合同条款</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pPr>
        <w:pStyle w:val="7"/>
        <w:rPr>
          <w:b/>
          <w:i w:val="0"/>
          <w:iCs w:val="0"/>
          <w:color w:val="auto"/>
          <w:sz w:val="20"/>
        </w:rPr>
      </w:pPr>
    </w:p>
    <w:p>
      <w:pPr>
        <w:pStyle w:val="7"/>
        <w:spacing w:before="7"/>
        <w:rPr>
          <w:b/>
          <w:i w:val="0"/>
          <w:iCs w:val="0"/>
          <w:color w:val="auto"/>
          <w:sz w:val="20"/>
        </w:rPr>
      </w:pPr>
    </w:p>
    <w:p>
      <w:pPr>
        <w:pStyle w:val="4"/>
        <w:spacing w:before="66"/>
        <w:outlineLvl w:val="1"/>
        <w:rPr>
          <w:i w:val="0"/>
          <w:iCs w:val="0"/>
          <w:color w:val="auto"/>
        </w:rPr>
      </w:pPr>
      <w:bookmarkStart w:id="754" w:name="____一、_一般约定"/>
      <w:bookmarkEnd w:id="754"/>
      <w:bookmarkStart w:id="755" w:name="_Toc3887"/>
      <w:bookmarkStart w:id="756" w:name="_Toc11642"/>
      <w:bookmarkStart w:id="757" w:name="_Toc12861"/>
      <w:bookmarkStart w:id="758" w:name="_Toc664"/>
      <w:bookmarkStart w:id="759" w:name="_Toc7659"/>
      <w:bookmarkStart w:id="760" w:name="_Toc9688"/>
      <w:bookmarkStart w:id="761" w:name="_Toc6045"/>
      <w:bookmarkStart w:id="762" w:name="_Toc23677"/>
      <w:bookmarkStart w:id="763" w:name="_Toc736"/>
      <w:bookmarkStart w:id="764" w:name="_Toc7285"/>
      <w:bookmarkStart w:id="765" w:name="_Toc12838"/>
      <w:bookmarkStart w:id="766" w:name="_Toc16839"/>
      <w:bookmarkStart w:id="767" w:name="_Toc9028"/>
      <w:bookmarkStart w:id="768" w:name="_Toc5831"/>
      <w:bookmarkStart w:id="769" w:name="_Toc27131"/>
      <w:bookmarkStart w:id="770" w:name="_Toc4337"/>
      <w:bookmarkStart w:id="771" w:name="_Toc18"/>
      <w:r>
        <w:rPr>
          <w:i w:val="0"/>
          <w:iCs w:val="0"/>
          <w:color w:val="auto"/>
        </w:rPr>
        <w:t>一、 一般约定</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pStyle w:val="7"/>
        <w:spacing w:before="10"/>
        <w:rPr>
          <w:b/>
          <w:i w:val="0"/>
          <w:iCs w:val="0"/>
          <w:color w:val="auto"/>
          <w:sz w:val="26"/>
        </w:rPr>
      </w:pPr>
    </w:p>
    <w:p>
      <w:pPr>
        <w:pStyle w:val="23"/>
        <w:numPr>
          <w:ilvl w:val="1"/>
          <w:numId w:val="6"/>
        </w:numPr>
        <w:tabs>
          <w:tab w:val="left" w:pos="1445"/>
        </w:tabs>
        <w:spacing w:line="365" w:lineRule="auto"/>
        <w:ind w:left="482" w:right="476" w:firstLine="482"/>
        <w:outlineLvl w:val="2"/>
        <w:rPr>
          <w:b/>
          <w:i w:val="0"/>
          <w:iCs w:val="0"/>
          <w:color w:val="auto"/>
          <w:sz w:val="24"/>
        </w:rPr>
      </w:pPr>
      <w:bookmarkStart w:id="772" w:name="____1.2_合同文件及优先解释顺序"/>
      <w:bookmarkEnd w:id="772"/>
      <w:bookmarkStart w:id="773" w:name="_Toc4251"/>
      <w:bookmarkStart w:id="774" w:name="_Toc6110"/>
      <w:bookmarkStart w:id="775" w:name="_Toc4448"/>
      <w:bookmarkStart w:id="776" w:name="_Toc2279"/>
      <w:r>
        <w:rPr>
          <w:b/>
          <w:i w:val="0"/>
          <w:iCs w:val="0"/>
          <w:color w:val="auto"/>
          <w:sz w:val="24"/>
        </w:rPr>
        <w:t>合同文件及优先解释顺序</w:t>
      </w:r>
      <w:bookmarkEnd w:id="773"/>
      <w:bookmarkEnd w:id="774"/>
      <w:bookmarkEnd w:id="775"/>
      <w:bookmarkEnd w:id="776"/>
    </w:p>
    <w:p>
      <w:pPr>
        <w:pStyle w:val="23"/>
        <w:numPr>
          <w:ilvl w:val="2"/>
          <w:numId w:val="7"/>
        </w:numPr>
        <w:tabs>
          <w:tab w:val="left" w:pos="1680"/>
        </w:tabs>
        <w:spacing w:line="365" w:lineRule="auto"/>
        <w:ind w:left="482" w:right="476" w:firstLine="482"/>
        <w:rPr>
          <w:i w:val="0"/>
          <w:iCs w:val="0"/>
          <w:color w:val="auto"/>
          <w:sz w:val="24"/>
        </w:rPr>
      </w:pPr>
      <w:r>
        <w:rPr>
          <w:i w:val="0"/>
          <w:iCs w:val="0"/>
          <w:color w:val="auto"/>
          <w:spacing w:val="-7"/>
          <w:sz w:val="24"/>
        </w:rPr>
        <w:t>合同文件组成及优先解释顺序：</w:t>
      </w:r>
      <w:r>
        <w:rPr>
          <w:i w:val="0"/>
          <w:iCs w:val="0"/>
          <w:color w:val="auto"/>
          <w:spacing w:val="-2"/>
          <w:sz w:val="24"/>
          <w:u w:val="single"/>
        </w:rPr>
        <w:t>合同文件组成及优先解释顺序按合同</w:t>
      </w:r>
      <w:r>
        <w:rPr>
          <w:i w:val="0"/>
          <w:iCs w:val="0"/>
          <w:color w:val="auto"/>
          <w:spacing w:val="-220"/>
          <w:sz w:val="24"/>
          <w:u w:val="single"/>
        </w:rPr>
        <w:t>协</w:t>
      </w:r>
      <w:r>
        <w:rPr>
          <w:i w:val="0"/>
          <w:iCs w:val="0"/>
          <w:color w:val="auto"/>
          <w:sz w:val="24"/>
          <w:u w:val="single"/>
        </w:rPr>
        <w:t>议书第五条执行。</w:t>
      </w:r>
    </w:p>
    <w:p>
      <w:pPr>
        <w:pStyle w:val="4"/>
        <w:numPr>
          <w:ilvl w:val="1"/>
          <w:numId w:val="6"/>
        </w:numPr>
        <w:tabs>
          <w:tab w:val="left" w:pos="1325"/>
        </w:tabs>
        <w:spacing w:before="67" w:line="365" w:lineRule="auto"/>
        <w:ind w:left="482" w:right="476" w:firstLine="482"/>
        <w:rPr>
          <w:i w:val="0"/>
          <w:iCs w:val="0"/>
          <w:color w:val="auto"/>
        </w:rPr>
      </w:pPr>
      <w:bookmarkStart w:id="777" w:name="___1.3_适用法律法规、技术标准"/>
      <w:bookmarkEnd w:id="777"/>
      <w:bookmarkStart w:id="778" w:name="_Toc22574"/>
      <w:bookmarkStart w:id="779" w:name="_Toc7890"/>
      <w:bookmarkStart w:id="780" w:name="_Toc17828"/>
      <w:bookmarkStart w:id="781" w:name="_Toc4612"/>
      <w:r>
        <w:rPr>
          <w:i w:val="0"/>
          <w:iCs w:val="0"/>
          <w:color w:val="auto"/>
        </w:rPr>
        <w:t>适用法律法规、技术标准</w:t>
      </w:r>
      <w:bookmarkEnd w:id="778"/>
      <w:bookmarkEnd w:id="779"/>
      <w:bookmarkEnd w:id="780"/>
      <w:bookmarkEnd w:id="781"/>
    </w:p>
    <w:p>
      <w:pPr>
        <w:pStyle w:val="23"/>
        <w:numPr>
          <w:ilvl w:val="1"/>
          <w:numId w:val="7"/>
        </w:numPr>
        <w:tabs>
          <w:tab w:val="left" w:pos="1680"/>
        </w:tabs>
        <w:spacing w:line="365" w:lineRule="auto"/>
        <w:ind w:left="482" w:right="476" w:firstLine="482"/>
        <w:rPr>
          <w:i w:val="0"/>
          <w:iCs w:val="0"/>
          <w:vanish/>
          <w:color w:val="auto"/>
          <w:sz w:val="24"/>
        </w:rPr>
      </w:pPr>
    </w:p>
    <w:p>
      <w:pPr>
        <w:pStyle w:val="23"/>
        <w:numPr>
          <w:ilvl w:val="2"/>
          <w:numId w:val="7"/>
        </w:numPr>
        <w:tabs>
          <w:tab w:val="left" w:pos="1680"/>
        </w:tabs>
        <w:spacing w:line="365" w:lineRule="auto"/>
        <w:ind w:left="482" w:right="476" w:firstLine="482"/>
        <w:rPr>
          <w:i w:val="0"/>
          <w:iCs w:val="0"/>
          <w:color w:val="auto"/>
          <w:sz w:val="24"/>
        </w:rPr>
      </w:pPr>
      <w:r>
        <w:rPr>
          <w:i w:val="0"/>
          <w:iCs w:val="0"/>
          <w:color w:val="auto"/>
          <w:sz w:val="24"/>
        </w:rPr>
        <w:t>适用法律法规</w:t>
      </w:r>
    </w:p>
    <w:p>
      <w:pPr>
        <w:pStyle w:val="7"/>
        <w:spacing w:before="161" w:line="365" w:lineRule="auto"/>
        <w:ind w:left="482" w:right="476" w:firstLine="482"/>
        <w:rPr>
          <w:i w:val="0"/>
          <w:iCs w:val="0"/>
          <w:color w:val="auto"/>
        </w:rPr>
      </w:pPr>
      <w:r>
        <w:rPr>
          <w:i w:val="0"/>
          <w:iCs w:val="0"/>
          <w:color w:val="auto"/>
        </w:rPr>
        <w:t>需要明示的规范性文件：</w:t>
      </w:r>
      <w:r>
        <w:rPr>
          <w:i w:val="0"/>
          <w:iCs w:val="0"/>
          <w:color w:val="auto"/>
          <w:u w:val="single"/>
        </w:rPr>
        <w:t xml:space="preserve"> /</w:t>
      </w:r>
      <w:r>
        <w:rPr>
          <w:i w:val="0"/>
          <w:iCs w:val="0"/>
          <w:color w:val="auto"/>
        </w:rPr>
        <w:t xml:space="preserve"> 。</w:t>
      </w:r>
    </w:p>
    <w:p>
      <w:pPr>
        <w:pStyle w:val="23"/>
        <w:numPr>
          <w:ilvl w:val="2"/>
          <w:numId w:val="7"/>
        </w:numPr>
        <w:tabs>
          <w:tab w:val="left" w:pos="1680"/>
          <w:tab w:val="left" w:pos="2759"/>
        </w:tabs>
        <w:spacing w:before="158" w:line="365" w:lineRule="auto"/>
        <w:ind w:left="482" w:right="476" w:firstLine="482"/>
        <w:rPr>
          <w:i w:val="0"/>
          <w:iCs w:val="0"/>
          <w:color w:val="auto"/>
          <w:sz w:val="24"/>
        </w:rPr>
      </w:pPr>
      <w:r>
        <w:rPr>
          <w:i w:val="0"/>
          <w:iCs w:val="0"/>
          <w:color w:val="auto"/>
          <w:sz w:val="24"/>
        </w:rPr>
        <w:t>适用技术标</w:t>
      </w:r>
      <w:r>
        <w:rPr>
          <w:i w:val="0"/>
          <w:iCs w:val="0"/>
          <w:color w:val="auto"/>
          <w:spacing w:val="-19"/>
          <w:sz w:val="24"/>
        </w:rPr>
        <w:t>准</w:t>
      </w:r>
    </w:p>
    <w:p>
      <w:pPr>
        <w:pStyle w:val="23"/>
        <w:tabs>
          <w:tab w:val="left" w:pos="1680"/>
          <w:tab w:val="left" w:pos="2759"/>
        </w:tabs>
        <w:spacing w:before="158" w:line="365" w:lineRule="auto"/>
        <w:ind w:left="482" w:right="476" w:firstLine="482"/>
        <w:rPr>
          <w:i w:val="0"/>
          <w:iCs w:val="0"/>
          <w:color w:val="auto"/>
          <w:sz w:val="24"/>
        </w:rPr>
      </w:pPr>
      <w:r>
        <w:rPr>
          <w:i w:val="0"/>
          <w:iCs w:val="0"/>
          <w:color w:val="auto"/>
          <w:sz w:val="24"/>
        </w:rPr>
        <w:t>特别要求：</w:t>
      </w:r>
      <w:r>
        <w:rPr>
          <w:i w:val="0"/>
          <w:iCs w:val="0"/>
          <w:color w:val="auto"/>
          <w:sz w:val="24"/>
          <w:u w:val="single"/>
        </w:rPr>
        <w:t xml:space="preserve">  /</w:t>
      </w:r>
      <w:r>
        <w:rPr>
          <w:i w:val="0"/>
          <w:iCs w:val="0"/>
          <w:color w:val="auto"/>
          <w:sz w:val="24"/>
          <w:u w:val="single"/>
        </w:rPr>
        <w:tab/>
      </w:r>
      <w:r>
        <w:rPr>
          <w:i w:val="0"/>
          <w:iCs w:val="0"/>
          <w:color w:val="auto"/>
          <w:sz w:val="24"/>
        </w:rPr>
        <w:t>。</w:t>
      </w:r>
    </w:p>
    <w:p>
      <w:pPr>
        <w:pStyle w:val="7"/>
        <w:tabs>
          <w:tab w:val="left" w:pos="1559"/>
        </w:tabs>
        <w:spacing w:before="1" w:line="365" w:lineRule="auto"/>
        <w:ind w:left="482" w:right="476" w:firstLine="482"/>
        <w:rPr>
          <w:i w:val="0"/>
          <w:iCs w:val="0"/>
          <w:color w:val="auto"/>
        </w:rPr>
      </w:pPr>
      <w:r>
        <w:rPr>
          <w:i w:val="0"/>
          <w:iCs w:val="0"/>
          <w:color w:val="auto"/>
        </w:rPr>
        <w:t>使用国外技术标准的名称</w:t>
      </w:r>
      <w:r>
        <w:rPr>
          <w:i w:val="0"/>
          <w:iCs w:val="0"/>
          <w:color w:val="auto"/>
          <w:spacing w:val="-24"/>
        </w:rPr>
        <w:t>、</w:t>
      </w:r>
      <w:r>
        <w:rPr>
          <w:i w:val="0"/>
          <w:iCs w:val="0"/>
          <w:color w:val="auto"/>
        </w:rPr>
        <w:t>提供方</w:t>
      </w:r>
      <w:r>
        <w:rPr>
          <w:i w:val="0"/>
          <w:iCs w:val="0"/>
          <w:color w:val="auto"/>
          <w:spacing w:val="-24"/>
        </w:rPr>
        <w:t>、</w:t>
      </w:r>
      <w:r>
        <w:rPr>
          <w:i w:val="0"/>
          <w:iCs w:val="0"/>
          <w:color w:val="auto"/>
        </w:rPr>
        <w:t>原文版</w:t>
      </w:r>
      <w:r>
        <w:rPr>
          <w:i w:val="0"/>
          <w:iCs w:val="0"/>
          <w:color w:val="auto"/>
          <w:spacing w:val="-24"/>
        </w:rPr>
        <w:t>、</w:t>
      </w:r>
      <w:r>
        <w:rPr>
          <w:i w:val="0"/>
          <w:iCs w:val="0"/>
          <w:color w:val="auto"/>
        </w:rPr>
        <w:t>中译本的份数</w:t>
      </w:r>
      <w:r>
        <w:rPr>
          <w:i w:val="0"/>
          <w:iCs w:val="0"/>
          <w:color w:val="auto"/>
          <w:spacing w:val="-22"/>
        </w:rPr>
        <w:t>、</w:t>
      </w:r>
      <w:r>
        <w:rPr>
          <w:i w:val="0"/>
          <w:iCs w:val="0"/>
          <w:color w:val="auto"/>
        </w:rPr>
        <w:t>时间及费用</w:t>
      </w:r>
      <w:r>
        <w:rPr>
          <w:i w:val="0"/>
          <w:iCs w:val="0"/>
          <w:color w:val="auto"/>
          <w:spacing w:val="-17"/>
        </w:rPr>
        <w:t>承</w:t>
      </w:r>
      <w:r>
        <w:rPr>
          <w:i w:val="0"/>
          <w:iCs w:val="0"/>
          <w:color w:val="auto"/>
        </w:rPr>
        <w:t>担：</w:t>
      </w:r>
      <w:r>
        <w:rPr>
          <w:i w:val="0"/>
          <w:iCs w:val="0"/>
          <w:color w:val="auto"/>
          <w:u w:val="single"/>
        </w:rPr>
        <w:t xml:space="preserve">  /</w:t>
      </w:r>
      <w:r>
        <w:rPr>
          <w:i w:val="0"/>
          <w:iCs w:val="0"/>
          <w:color w:val="auto"/>
          <w:u w:val="single"/>
        </w:rPr>
        <w:tab/>
      </w:r>
      <w:r>
        <w:rPr>
          <w:i w:val="0"/>
          <w:iCs w:val="0"/>
          <w:color w:val="auto"/>
        </w:rPr>
        <w:t>。</w:t>
      </w:r>
    </w:p>
    <w:p>
      <w:pPr>
        <w:pStyle w:val="7"/>
        <w:spacing w:before="1" w:line="365" w:lineRule="auto"/>
        <w:ind w:left="482" w:right="476" w:firstLine="482"/>
        <w:rPr>
          <w:i w:val="0"/>
          <w:iCs w:val="0"/>
          <w:color w:val="auto"/>
          <w:sz w:val="20"/>
        </w:rPr>
      </w:pPr>
    </w:p>
    <w:p>
      <w:pPr>
        <w:pStyle w:val="4"/>
        <w:numPr>
          <w:ilvl w:val="1"/>
          <w:numId w:val="7"/>
        </w:numPr>
        <w:tabs>
          <w:tab w:val="left" w:pos="1445"/>
        </w:tabs>
        <w:spacing w:line="365" w:lineRule="auto"/>
        <w:ind w:left="482" w:right="476" w:firstLine="482"/>
        <w:rPr>
          <w:i w:val="0"/>
          <w:iCs w:val="0"/>
          <w:color w:val="auto"/>
        </w:rPr>
      </w:pPr>
      <w:bookmarkStart w:id="782" w:name="____1.4_语言文字"/>
      <w:bookmarkEnd w:id="782"/>
      <w:bookmarkStart w:id="783" w:name="_Toc18004"/>
      <w:bookmarkStart w:id="784" w:name="_Toc9408"/>
      <w:bookmarkStart w:id="785" w:name="_Toc24754"/>
      <w:bookmarkStart w:id="786" w:name="_Toc5676"/>
      <w:r>
        <w:rPr>
          <w:i w:val="0"/>
          <w:iCs w:val="0"/>
          <w:color w:val="auto"/>
        </w:rPr>
        <w:t>语言文字</w:t>
      </w:r>
      <w:bookmarkEnd w:id="783"/>
      <w:bookmarkEnd w:id="784"/>
      <w:bookmarkEnd w:id="785"/>
      <w:bookmarkEnd w:id="786"/>
    </w:p>
    <w:p>
      <w:pPr>
        <w:pStyle w:val="7"/>
        <w:tabs>
          <w:tab w:val="left" w:pos="4679"/>
        </w:tabs>
        <w:spacing w:before="1" w:line="365" w:lineRule="auto"/>
        <w:ind w:left="960"/>
        <w:rPr>
          <w:i w:val="0"/>
          <w:iCs w:val="0"/>
          <w:color w:val="auto"/>
        </w:rPr>
      </w:pPr>
      <w:r>
        <w:rPr>
          <w:i w:val="0"/>
          <w:iCs w:val="0"/>
          <w:color w:val="auto"/>
        </w:rPr>
        <w:t>本合同除使用汉语外，还使用</w:t>
      </w:r>
      <w:r>
        <w:rPr>
          <w:i w:val="0"/>
          <w:iCs w:val="0"/>
          <w:color w:val="auto"/>
          <w:u w:val="single"/>
        </w:rPr>
        <w:t xml:space="preserve">  /</w:t>
      </w:r>
      <w:r>
        <w:rPr>
          <w:i w:val="0"/>
          <w:iCs w:val="0"/>
          <w:color w:val="auto"/>
          <w:u w:val="single"/>
        </w:rPr>
        <w:tab/>
      </w:r>
      <w:r>
        <w:rPr>
          <w:i w:val="0"/>
          <w:iCs w:val="0"/>
          <w:color w:val="auto"/>
        </w:rPr>
        <w:t>语言文字。</w:t>
      </w:r>
    </w:p>
    <w:p>
      <w:pPr>
        <w:pStyle w:val="7"/>
        <w:tabs>
          <w:tab w:val="left" w:pos="4679"/>
        </w:tabs>
        <w:spacing w:before="1" w:line="365" w:lineRule="auto"/>
        <w:ind w:left="960"/>
        <w:rPr>
          <w:i w:val="0"/>
          <w:iCs w:val="0"/>
          <w:color w:val="auto"/>
        </w:rPr>
      </w:pPr>
    </w:p>
    <w:p>
      <w:pPr>
        <w:pStyle w:val="4"/>
        <w:numPr>
          <w:ilvl w:val="1"/>
          <w:numId w:val="7"/>
        </w:numPr>
        <w:tabs>
          <w:tab w:val="left" w:pos="1445"/>
        </w:tabs>
        <w:spacing w:line="365" w:lineRule="auto"/>
        <w:ind w:left="482" w:right="476" w:firstLine="482"/>
        <w:rPr>
          <w:i w:val="0"/>
          <w:iCs w:val="0"/>
          <w:color w:val="auto"/>
        </w:rPr>
      </w:pPr>
      <w:bookmarkStart w:id="787" w:name="____1.5_联络"/>
      <w:bookmarkEnd w:id="787"/>
      <w:bookmarkStart w:id="788" w:name="_Toc8242"/>
      <w:bookmarkStart w:id="789" w:name="_Toc5895"/>
      <w:bookmarkStart w:id="790" w:name="_Toc21161"/>
      <w:bookmarkStart w:id="791" w:name="_Toc18406"/>
      <w:r>
        <w:rPr>
          <w:i w:val="0"/>
          <w:iCs w:val="0"/>
          <w:color w:val="auto"/>
        </w:rPr>
        <w:t>联络</w:t>
      </w:r>
      <w:bookmarkEnd w:id="788"/>
      <w:bookmarkEnd w:id="789"/>
      <w:bookmarkEnd w:id="790"/>
      <w:bookmarkEnd w:id="791"/>
    </w:p>
    <w:p>
      <w:pPr>
        <w:pStyle w:val="23"/>
        <w:numPr>
          <w:ilvl w:val="2"/>
          <w:numId w:val="7"/>
        </w:numPr>
        <w:tabs>
          <w:tab w:val="left" w:pos="1685"/>
        </w:tabs>
        <w:spacing w:line="365" w:lineRule="auto"/>
        <w:ind w:left="482" w:right="476" w:firstLine="482"/>
        <w:jc w:val="both"/>
        <w:rPr>
          <w:i w:val="0"/>
          <w:iCs w:val="0"/>
          <w:color w:val="auto"/>
          <w:sz w:val="24"/>
        </w:rPr>
      </w:pPr>
      <w:r>
        <w:rPr>
          <w:i w:val="0"/>
          <w:iCs w:val="0"/>
          <w:color w:val="auto"/>
          <w:spacing w:val="4"/>
          <w:sz w:val="24"/>
        </w:rPr>
        <w:t>发包人和承包人应在</w:t>
      </w:r>
      <w:r>
        <w:rPr>
          <w:i w:val="0"/>
          <w:iCs w:val="0"/>
          <w:color w:val="auto"/>
          <w:spacing w:val="-2"/>
          <w:sz w:val="24"/>
          <w:u w:val="single"/>
        </w:rPr>
        <w:t xml:space="preserve">下述书面函件发出之日起 </w:t>
      </w:r>
      <w:r>
        <w:rPr>
          <w:i w:val="0"/>
          <w:iCs w:val="0"/>
          <w:color w:val="auto"/>
          <w:sz w:val="24"/>
          <w:u w:val="single"/>
        </w:rPr>
        <w:t>3</w:t>
      </w:r>
      <w:r>
        <w:rPr>
          <w:i w:val="0"/>
          <w:iCs w:val="0"/>
          <w:color w:val="auto"/>
          <w:spacing w:val="-4"/>
          <w:sz w:val="24"/>
        </w:rPr>
        <w:t xml:space="preserve"> 天内将与合同有关</w:t>
      </w:r>
      <w:r>
        <w:rPr>
          <w:i w:val="0"/>
          <w:iCs w:val="0"/>
          <w:color w:val="auto"/>
          <w:spacing w:val="-11"/>
          <w:sz w:val="24"/>
        </w:rPr>
        <w:t>的通知、批准、证明、证书、指示、指令、要求、请求、同意、意见、确定和决</w:t>
      </w:r>
      <w:r>
        <w:rPr>
          <w:i w:val="0"/>
          <w:iCs w:val="0"/>
          <w:color w:val="auto"/>
          <w:sz w:val="24"/>
        </w:rPr>
        <w:t>定等书面函件送达对方当事人。</w:t>
      </w:r>
    </w:p>
    <w:p>
      <w:pPr>
        <w:pStyle w:val="23"/>
        <w:numPr>
          <w:ilvl w:val="2"/>
          <w:numId w:val="7"/>
        </w:numPr>
        <w:tabs>
          <w:tab w:val="left" w:pos="1680"/>
          <w:tab w:val="left" w:pos="5999"/>
          <w:tab w:val="left" w:pos="6059"/>
          <w:tab w:val="left" w:pos="6119"/>
        </w:tabs>
        <w:spacing w:line="365" w:lineRule="auto"/>
        <w:ind w:left="482" w:right="476" w:firstLine="482"/>
        <w:rPr>
          <w:i w:val="0"/>
          <w:iCs w:val="0"/>
          <w:color w:val="auto"/>
          <w:sz w:val="24"/>
        </w:rPr>
      </w:pPr>
      <w:r>
        <w:rPr>
          <w:i w:val="0"/>
          <w:iCs w:val="0"/>
          <w:color w:val="auto"/>
          <w:sz w:val="24"/>
        </w:rPr>
        <w:t>发包人接收文件的地点：</w:t>
      </w:r>
      <w:r>
        <w:rPr>
          <w:i w:val="0"/>
          <w:iCs w:val="0"/>
          <w:color w:val="auto"/>
          <w:sz w:val="24"/>
          <w:u w:val="single"/>
        </w:rPr>
        <w:t>广州市南沙区</w:t>
      </w:r>
      <w:r>
        <w:rPr>
          <w:i w:val="0"/>
          <w:iCs w:val="0"/>
          <w:color w:val="auto"/>
          <w:sz w:val="24"/>
          <w:u w:val="single"/>
        </w:rPr>
        <w:tab/>
      </w:r>
      <w:r>
        <w:rPr>
          <w:i w:val="0"/>
          <w:iCs w:val="0"/>
          <w:color w:val="auto"/>
          <w:sz w:val="24"/>
        </w:rPr>
        <w:t xml:space="preserve">； </w:t>
      </w:r>
    </w:p>
    <w:p>
      <w:pPr>
        <w:pStyle w:val="23"/>
        <w:tabs>
          <w:tab w:val="left" w:pos="1680"/>
          <w:tab w:val="left" w:pos="5999"/>
          <w:tab w:val="left" w:pos="6059"/>
          <w:tab w:val="left" w:pos="6119"/>
        </w:tabs>
        <w:spacing w:line="365" w:lineRule="auto"/>
        <w:ind w:left="964" w:right="476" w:firstLine="0"/>
        <w:rPr>
          <w:i w:val="0"/>
          <w:iCs w:val="0"/>
          <w:color w:val="auto"/>
          <w:spacing w:val="-18"/>
          <w:sz w:val="24"/>
        </w:rPr>
      </w:pPr>
      <w:r>
        <w:rPr>
          <w:i w:val="0"/>
          <w:iCs w:val="0"/>
          <w:color w:val="auto"/>
          <w:sz w:val="24"/>
        </w:rPr>
        <w:t>发包人指定的接收人：</w:t>
      </w:r>
      <w:r>
        <w:rPr>
          <w:i w:val="0"/>
          <w:iCs w:val="0"/>
          <w:color w:val="auto"/>
          <w:sz w:val="24"/>
          <w:u w:val="single"/>
        </w:rPr>
        <w:t xml:space="preserve"> </w:t>
      </w:r>
      <w:r>
        <w:rPr>
          <w:i w:val="0"/>
          <w:iCs w:val="0"/>
          <w:color w:val="auto"/>
          <w:sz w:val="24"/>
          <w:u w:val="single"/>
        </w:rPr>
        <w:tab/>
      </w:r>
      <w:r>
        <w:rPr>
          <w:i w:val="0"/>
          <w:iCs w:val="0"/>
          <w:color w:val="auto"/>
          <w:sz w:val="24"/>
          <w:u w:val="single"/>
        </w:rPr>
        <w:tab/>
      </w:r>
      <w:r>
        <w:rPr>
          <w:i w:val="0"/>
          <w:iCs w:val="0"/>
          <w:color w:val="auto"/>
          <w:sz w:val="24"/>
          <w:u w:val="single"/>
        </w:rPr>
        <w:tab/>
      </w:r>
      <w:r>
        <w:rPr>
          <w:i w:val="0"/>
          <w:iCs w:val="0"/>
          <w:color w:val="auto"/>
          <w:spacing w:val="-18"/>
          <w:sz w:val="24"/>
        </w:rPr>
        <w:t xml:space="preserve">； </w:t>
      </w:r>
    </w:p>
    <w:p>
      <w:pPr>
        <w:pStyle w:val="23"/>
        <w:tabs>
          <w:tab w:val="left" w:pos="1680"/>
          <w:tab w:val="left" w:pos="5999"/>
          <w:tab w:val="left" w:pos="6059"/>
          <w:tab w:val="left" w:pos="6119"/>
        </w:tabs>
        <w:spacing w:line="365" w:lineRule="auto"/>
        <w:ind w:left="964" w:right="476" w:firstLine="0"/>
        <w:rPr>
          <w:i w:val="0"/>
          <w:iCs w:val="0"/>
          <w:color w:val="auto"/>
          <w:spacing w:val="-18"/>
          <w:sz w:val="24"/>
        </w:rPr>
      </w:pPr>
      <w:r>
        <w:rPr>
          <w:i w:val="0"/>
          <w:iCs w:val="0"/>
          <w:color w:val="auto"/>
          <w:sz w:val="24"/>
        </w:rPr>
        <w:t>发包人指定的联系方式：</w:t>
      </w:r>
      <w:r>
        <w:rPr>
          <w:i w:val="0"/>
          <w:iCs w:val="0"/>
          <w:color w:val="auto"/>
          <w:sz w:val="24"/>
          <w:u w:val="single"/>
        </w:rPr>
        <w:t xml:space="preserve"> </w:t>
      </w:r>
      <w:r>
        <w:rPr>
          <w:i w:val="0"/>
          <w:iCs w:val="0"/>
          <w:color w:val="auto"/>
          <w:sz w:val="24"/>
          <w:u w:val="single"/>
        </w:rPr>
        <w:tab/>
      </w:r>
      <w:r>
        <w:rPr>
          <w:i w:val="0"/>
          <w:iCs w:val="0"/>
          <w:color w:val="auto"/>
          <w:sz w:val="24"/>
          <w:u w:val="single"/>
        </w:rPr>
        <w:tab/>
      </w:r>
      <w:r>
        <w:rPr>
          <w:i w:val="0"/>
          <w:iCs w:val="0"/>
          <w:color w:val="auto"/>
          <w:sz w:val="24"/>
          <w:u w:val="single"/>
        </w:rPr>
        <w:tab/>
      </w:r>
      <w:r>
        <w:rPr>
          <w:i w:val="0"/>
          <w:iCs w:val="0"/>
          <w:color w:val="auto"/>
          <w:spacing w:val="-18"/>
          <w:sz w:val="24"/>
        </w:rPr>
        <w:t xml:space="preserve">； </w:t>
      </w:r>
    </w:p>
    <w:p>
      <w:pPr>
        <w:pStyle w:val="23"/>
        <w:tabs>
          <w:tab w:val="left" w:pos="1680"/>
          <w:tab w:val="left" w:pos="5999"/>
          <w:tab w:val="left" w:pos="6059"/>
          <w:tab w:val="left" w:pos="6119"/>
        </w:tabs>
        <w:spacing w:line="365" w:lineRule="auto"/>
        <w:ind w:left="964" w:right="476" w:firstLine="0"/>
        <w:rPr>
          <w:i w:val="0"/>
          <w:iCs w:val="0"/>
          <w:color w:val="auto"/>
          <w:spacing w:val="-18"/>
          <w:sz w:val="24"/>
        </w:rPr>
      </w:pPr>
      <w:r>
        <w:rPr>
          <w:i w:val="0"/>
          <w:iCs w:val="0"/>
          <w:color w:val="auto"/>
          <w:sz w:val="24"/>
        </w:rPr>
        <w:t>承包人接收文件的地点：</w:t>
      </w:r>
      <w:r>
        <w:rPr>
          <w:i w:val="0"/>
          <w:iCs w:val="0"/>
          <w:color w:val="auto"/>
          <w:sz w:val="24"/>
          <w:u w:val="single"/>
        </w:rPr>
        <w:t>广州市南沙区</w:t>
      </w:r>
      <w:r>
        <w:rPr>
          <w:i w:val="0"/>
          <w:iCs w:val="0"/>
          <w:color w:val="auto"/>
          <w:sz w:val="24"/>
          <w:u w:val="single"/>
        </w:rPr>
        <w:tab/>
      </w:r>
      <w:r>
        <w:rPr>
          <w:i w:val="0"/>
          <w:iCs w:val="0"/>
          <w:color w:val="auto"/>
          <w:sz w:val="24"/>
          <w:u w:val="single"/>
        </w:rPr>
        <w:tab/>
      </w:r>
      <w:r>
        <w:rPr>
          <w:i w:val="0"/>
          <w:iCs w:val="0"/>
          <w:color w:val="auto"/>
          <w:sz w:val="24"/>
          <w:u w:val="single"/>
        </w:rPr>
        <w:tab/>
      </w:r>
      <w:r>
        <w:rPr>
          <w:i w:val="0"/>
          <w:iCs w:val="0"/>
          <w:color w:val="auto"/>
          <w:spacing w:val="-18"/>
          <w:sz w:val="24"/>
        </w:rPr>
        <w:t xml:space="preserve">； </w:t>
      </w:r>
    </w:p>
    <w:p>
      <w:pPr>
        <w:pStyle w:val="23"/>
        <w:tabs>
          <w:tab w:val="left" w:pos="1680"/>
          <w:tab w:val="left" w:pos="5999"/>
          <w:tab w:val="left" w:pos="6059"/>
          <w:tab w:val="left" w:pos="6119"/>
        </w:tabs>
        <w:spacing w:line="365" w:lineRule="auto"/>
        <w:ind w:left="964" w:right="476" w:firstLine="0"/>
        <w:rPr>
          <w:i w:val="0"/>
          <w:iCs w:val="0"/>
          <w:color w:val="auto"/>
          <w:spacing w:val="-18"/>
          <w:sz w:val="24"/>
        </w:rPr>
      </w:pPr>
      <w:r>
        <w:rPr>
          <w:i w:val="0"/>
          <w:iCs w:val="0"/>
          <w:color w:val="auto"/>
          <w:sz w:val="24"/>
        </w:rPr>
        <w:t>承包人指定的接收人：</w:t>
      </w:r>
      <w:r>
        <w:rPr>
          <w:i w:val="0"/>
          <w:iCs w:val="0"/>
          <w:color w:val="auto"/>
          <w:sz w:val="24"/>
          <w:u w:val="single"/>
        </w:rPr>
        <w:t xml:space="preserve"> </w:t>
      </w:r>
      <w:r>
        <w:rPr>
          <w:i w:val="0"/>
          <w:iCs w:val="0"/>
          <w:color w:val="auto"/>
          <w:sz w:val="24"/>
          <w:u w:val="single"/>
        </w:rPr>
        <w:tab/>
      </w:r>
      <w:r>
        <w:rPr>
          <w:i w:val="0"/>
          <w:iCs w:val="0"/>
          <w:color w:val="auto"/>
          <w:sz w:val="24"/>
          <w:u w:val="single"/>
        </w:rPr>
        <w:tab/>
      </w:r>
      <w:r>
        <w:rPr>
          <w:i w:val="0"/>
          <w:iCs w:val="0"/>
          <w:color w:val="auto"/>
          <w:sz w:val="24"/>
          <w:u w:val="single"/>
        </w:rPr>
        <w:tab/>
      </w:r>
      <w:r>
        <w:rPr>
          <w:i w:val="0"/>
          <w:iCs w:val="0"/>
          <w:color w:val="auto"/>
          <w:spacing w:val="-18"/>
          <w:sz w:val="24"/>
        </w:rPr>
        <w:t>；</w:t>
      </w:r>
    </w:p>
    <w:p>
      <w:pPr>
        <w:pStyle w:val="23"/>
        <w:tabs>
          <w:tab w:val="left" w:pos="1680"/>
          <w:tab w:val="left" w:pos="5999"/>
          <w:tab w:val="left" w:pos="6059"/>
          <w:tab w:val="left" w:pos="6119"/>
        </w:tabs>
        <w:spacing w:line="365" w:lineRule="auto"/>
        <w:ind w:left="964" w:right="476" w:firstLine="0"/>
        <w:rPr>
          <w:i w:val="0"/>
          <w:iCs w:val="0"/>
          <w:color w:val="auto"/>
          <w:sz w:val="24"/>
        </w:rPr>
      </w:pPr>
      <w:r>
        <w:rPr>
          <w:i w:val="0"/>
          <w:iCs w:val="0"/>
          <w:color w:val="auto"/>
          <w:sz w:val="24"/>
        </w:rPr>
        <w:t>承包人指定的联系方式：</w:t>
      </w:r>
      <w:r>
        <w:rPr>
          <w:i w:val="0"/>
          <w:iCs w:val="0"/>
          <w:color w:val="auto"/>
          <w:sz w:val="24"/>
          <w:u w:val="single"/>
        </w:rPr>
        <w:t xml:space="preserve"> </w:t>
      </w:r>
      <w:r>
        <w:rPr>
          <w:i w:val="0"/>
          <w:iCs w:val="0"/>
          <w:color w:val="auto"/>
          <w:sz w:val="24"/>
          <w:u w:val="single"/>
        </w:rPr>
        <w:tab/>
      </w:r>
      <w:r>
        <w:rPr>
          <w:i w:val="0"/>
          <w:iCs w:val="0"/>
          <w:color w:val="auto"/>
          <w:sz w:val="24"/>
          <w:u w:val="single"/>
        </w:rPr>
        <w:tab/>
      </w:r>
      <w:r>
        <w:rPr>
          <w:i w:val="0"/>
          <w:iCs w:val="0"/>
          <w:color w:val="auto"/>
          <w:sz w:val="24"/>
          <w:u w:val="single"/>
        </w:rPr>
        <w:tab/>
      </w:r>
      <w:r>
        <w:rPr>
          <w:i w:val="0"/>
          <w:iCs w:val="0"/>
          <w:color w:val="auto"/>
          <w:spacing w:val="-18"/>
          <w:sz w:val="24"/>
        </w:rPr>
        <w:t>；</w:t>
      </w:r>
    </w:p>
    <w:p>
      <w:pPr>
        <w:spacing w:line="364" w:lineRule="auto"/>
        <w:rPr>
          <w:i w:val="0"/>
          <w:iCs w:val="0"/>
          <w:color w:val="auto"/>
          <w:sz w:val="24"/>
        </w:rPr>
        <w:sectPr>
          <w:pgSz w:w="11910" w:h="16840"/>
          <w:pgMar w:top="1380" w:right="1320" w:bottom="1160" w:left="1320" w:header="878" w:footer="975" w:gutter="0"/>
          <w:cols w:space="720" w:num="1"/>
        </w:sectPr>
      </w:pPr>
    </w:p>
    <w:p>
      <w:pPr>
        <w:pStyle w:val="4"/>
        <w:spacing w:before="145" w:line="365" w:lineRule="auto"/>
        <w:rPr>
          <w:i w:val="0"/>
          <w:iCs w:val="0"/>
          <w:color w:val="auto"/>
        </w:rPr>
      </w:pPr>
      <w:bookmarkStart w:id="792" w:name="____1.7_保密"/>
      <w:bookmarkEnd w:id="792"/>
      <w:bookmarkStart w:id="793" w:name="_Toc3287"/>
      <w:bookmarkStart w:id="794" w:name="_Toc30384"/>
      <w:bookmarkStart w:id="795" w:name="_Toc13142"/>
      <w:bookmarkStart w:id="796" w:name="_Toc25108"/>
      <w:r>
        <w:rPr>
          <w:i w:val="0"/>
          <w:iCs w:val="0"/>
          <w:color w:val="auto"/>
        </w:rPr>
        <w:t>1.7 保密</w:t>
      </w:r>
      <w:bookmarkEnd w:id="793"/>
      <w:bookmarkEnd w:id="794"/>
      <w:bookmarkEnd w:id="795"/>
      <w:bookmarkEnd w:id="796"/>
    </w:p>
    <w:p>
      <w:pPr>
        <w:spacing w:line="365" w:lineRule="auto"/>
        <w:ind w:left="960" w:right="2785"/>
        <w:rPr>
          <w:i w:val="0"/>
          <w:iCs w:val="0"/>
          <w:color w:val="auto"/>
          <w:sz w:val="24"/>
        </w:rPr>
      </w:pPr>
      <w:r>
        <w:rPr>
          <w:i w:val="0"/>
          <w:iCs w:val="0"/>
          <w:color w:val="auto"/>
          <w:sz w:val="24"/>
        </w:rPr>
        <w:t>合同当事人关于保密的约定：</w:t>
      </w:r>
      <w:r>
        <w:rPr>
          <w:i w:val="0"/>
          <w:iCs w:val="0"/>
          <w:color w:val="auto"/>
          <w:sz w:val="24"/>
          <w:u w:val="single"/>
        </w:rPr>
        <w:t>按通用合同条款执行</w:t>
      </w:r>
      <w:r>
        <w:rPr>
          <w:i w:val="0"/>
          <w:iCs w:val="0"/>
          <w:color w:val="auto"/>
          <w:sz w:val="24"/>
        </w:rPr>
        <w:t>。</w:t>
      </w:r>
      <w:bookmarkStart w:id="797" w:name="____二、_发包人"/>
      <w:bookmarkEnd w:id="797"/>
    </w:p>
    <w:p>
      <w:pPr>
        <w:spacing w:line="365" w:lineRule="auto"/>
        <w:ind w:left="960" w:right="2785"/>
        <w:rPr>
          <w:i w:val="0"/>
          <w:iCs w:val="0"/>
          <w:color w:val="auto"/>
          <w:sz w:val="24"/>
        </w:rPr>
      </w:pPr>
    </w:p>
    <w:p>
      <w:pPr>
        <w:spacing w:line="365" w:lineRule="auto"/>
        <w:ind w:left="960" w:right="2785"/>
        <w:outlineLvl w:val="1"/>
        <w:rPr>
          <w:b/>
          <w:i w:val="0"/>
          <w:iCs w:val="0"/>
          <w:color w:val="auto"/>
          <w:sz w:val="24"/>
        </w:rPr>
      </w:pPr>
      <w:bookmarkStart w:id="798" w:name="_Toc5371"/>
      <w:bookmarkStart w:id="799" w:name="_Toc9934"/>
      <w:bookmarkStart w:id="800" w:name="_Toc31736"/>
      <w:bookmarkStart w:id="801" w:name="_Toc5154"/>
      <w:bookmarkStart w:id="802" w:name="_Toc18224"/>
      <w:bookmarkStart w:id="803" w:name="_Toc11954"/>
      <w:bookmarkStart w:id="804" w:name="_Toc29519"/>
      <w:bookmarkStart w:id="805" w:name="_Toc13822"/>
      <w:bookmarkStart w:id="806" w:name="_Toc32289"/>
      <w:bookmarkStart w:id="807" w:name="_Toc10655"/>
      <w:bookmarkStart w:id="808" w:name="_Toc2973"/>
      <w:bookmarkStart w:id="809" w:name="_Toc2916"/>
      <w:bookmarkStart w:id="810" w:name="_Toc3456"/>
      <w:r>
        <w:rPr>
          <w:b/>
          <w:i w:val="0"/>
          <w:iCs w:val="0"/>
          <w:color w:val="auto"/>
          <w:sz w:val="24"/>
        </w:rPr>
        <w:t>二、 发包人</w:t>
      </w:r>
      <w:bookmarkEnd w:id="798"/>
      <w:bookmarkEnd w:id="799"/>
      <w:bookmarkEnd w:id="800"/>
      <w:bookmarkEnd w:id="801"/>
      <w:bookmarkEnd w:id="802"/>
      <w:bookmarkEnd w:id="803"/>
      <w:bookmarkEnd w:id="804"/>
      <w:bookmarkEnd w:id="805"/>
      <w:bookmarkEnd w:id="806"/>
      <w:bookmarkEnd w:id="807"/>
      <w:bookmarkEnd w:id="808"/>
      <w:bookmarkEnd w:id="809"/>
      <w:bookmarkEnd w:id="810"/>
    </w:p>
    <w:p>
      <w:pPr>
        <w:pStyle w:val="4"/>
        <w:numPr>
          <w:ilvl w:val="1"/>
          <w:numId w:val="8"/>
        </w:numPr>
        <w:tabs>
          <w:tab w:val="left" w:pos="1445"/>
        </w:tabs>
        <w:spacing w:line="365" w:lineRule="auto"/>
        <w:rPr>
          <w:i w:val="0"/>
          <w:iCs w:val="0"/>
          <w:color w:val="auto"/>
        </w:rPr>
      </w:pPr>
      <w:bookmarkStart w:id="811" w:name="____2.2_发包人义务"/>
      <w:bookmarkEnd w:id="811"/>
      <w:bookmarkStart w:id="812" w:name="_Toc25242"/>
      <w:bookmarkStart w:id="813" w:name="_Toc11308"/>
      <w:bookmarkStart w:id="814" w:name="_Toc11719"/>
      <w:bookmarkStart w:id="815" w:name="_Toc1962"/>
      <w:r>
        <w:rPr>
          <w:i w:val="0"/>
          <w:iCs w:val="0"/>
          <w:color w:val="auto"/>
        </w:rPr>
        <w:t>发包人义务</w:t>
      </w:r>
      <w:bookmarkEnd w:id="812"/>
      <w:bookmarkEnd w:id="813"/>
      <w:bookmarkEnd w:id="814"/>
      <w:bookmarkEnd w:id="815"/>
    </w:p>
    <w:p>
      <w:pPr>
        <w:pStyle w:val="7"/>
        <w:spacing w:line="365" w:lineRule="auto"/>
        <w:ind w:left="480" w:right="477" w:firstLine="480"/>
        <w:rPr>
          <w:i w:val="0"/>
          <w:iCs w:val="0"/>
          <w:color w:val="auto"/>
          <w:spacing w:val="-220"/>
          <w:u w:val="single"/>
        </w:rPr>
      </w:pPr>
      <w:r>
        <w:rPr>
          <w:i w:val="0"/>
          <w:iCs w:val="0"/>
          <w:color w:val="auto"/>
        </w:rPr>
        <w:t>2.2.7</w:t>
      </w:r>
      <w:r>
        <w:rPr>
          <w:i w:val="0"/>
          <w:iCs w:val="0"/>
          <w:color w:val="auto"/>
          <w:spacing w:val="-11"/>
        </w:rPr>
        <w:t xml:space="preserve"> 发包人其他义务：</w:t>
      </w:r>
      <w:r>
        <w:rPr>
          <w:i w:val="0"/>
          <w:iCs w:val="0"/>
          <w:color w:val="auto"/>
          <w:spacing w:val="-1"/>
          <w:u w:val="single"/>
        </w:rPr>
        <w:t>本合同有关条款和补充合同中约定发包人应负的</w:t>
      </w:r>
      <w:r>
        <w:rPr>
          <w:rFonts w:hint="eastAsia"/>
          <w:i w:val="0"/>
          <w:iCs w:val="0"/>
          <w:color w:val="auto"/>
          <w:spacing w:val="-1"/>
          <w:u w:val="single"/>
        </w:rPr>
        <w:t>其他</w:t>
      </w:r>
      <w:r>
        <w:rPr>
          <w:i w:val="0"/>
          <w:iCs w:val="0"/>
          <w:color w:val="auto"/>
          <w:u w:val="single"/>
        </w:rPr>
        <w:t>义务。</w:t>
      </w:r>
    </w:p>
    <w:p>
      <w:pPr>
        <w:pStyle w:val="4"/>
        <w:numPr>
          <w:ilvl w:val="1"/>
          <w:numId w:val="8"/>
        </w:numPr>
        <w:tabs>
          <w:tab w:val="left" w:pos="1445"/>
        </w:tabs>
        <w:spacing w:before="67" w:line="365" w:lineRule="auto"/>
        <w:rPr>
          <w:i w:val="0"/>
          <w:iCs w:val="0"/>
          <w:color w:val="auto"/>
        </w:rPr>
      </w:pPr>
      <w:bookmarkStart w:id="816" w:name="____2.3_发包人代表"/>
      <w:bookmarkEnd w:id="816"/>
      <w:bookmarkStart w:id="817" w:name="_Toc12016"/>
      <w:bookmarkStart w:id="818" w:name="_Toc26238"/>
      <w:bookmarkStart w:id="819" w:name="_Toc26743"/>
      <w:bookmarkStart w:id="820" w:name="_Toc29689"/>
      <w:r>
        <w:rPr>
          <w:i w:val="0"/>
          <w:iCs w:val="0"/>
          <w:color w:val="auto"/>
        </w:rPr>
        <w:t>发包人代表</w:t>
      </w:r>
      <w:bookmarkEnd w:id="817"/>
      <w:bookmarkEnd w:id="818"/>
      <w:bookmarkEnd w:id="819"/>
      <w:bookmarkEnd w:id="820"/>
    </w:p>
    <w:p>
      <w:pPr>
        <w:pStyle w:val="7"/>
        <w:tabs>
          <w:tab w:val="left" w:pos="2819"/>
          <w:tab w:val="left" w:pos="5819"/>
        </w:tabs>
        <w:spacing w:line="365" w:lineRule="auto"/>
        <w:ind w:left="960"/>
        <w:rPr>
          <w:rFonts w:ascii="Times New Roman" w:eastAsia="Times New Roman"/>
          <w:i w:val="0"/>
          <w:iCs w:val="0"/>
          <w:color w:val="auto"/>
        </w:rPr>
      </w:pPr>
      <w:r>
        <w:rPr>
          <w:i w:val="0"/>
          <w:iCs w:val="0"/>
          <w:color w:val="auto"/>
        </w:rPr>
        <w:t>姓名：</w:t>
      </w:r>
      <w:r>
        <w:rPr>
          <w:i w:val="0"/>
          <w:iCs w:val="0"/>
          <w:color w:val="auto"/>
          <w:u w:val="single"/>
        </w:rPr>
        <w:t xml:space="preserve"> </w:t>
      </w:r>
      <w:r>
        <w:rPr>
          <w:i w:val="0"/>
          <w:iCs w:val="0"/>
          <w:color w:val="auto"/>
          <w:u w:val="single"/>
        </w:rPr>
        <w:tab/>
      </w:r>
      <w:r>
        <w:rPr>
          <w:i w:val="0"/>
          <w:iCs w:val="0"/>
          <w:color w:val="auto"/>
        </w:rPr>
        <w:t>联系方式 ：</w:t>
      </w:r>
      <w:r>
        <w:rPr>
          <w:rFonts w:ascii="Times New Roman" w:eastAsia="Times New Roman"/>
          <w:i w:val="0"/>
          <w:iCs w:val="0"/>
          <w:color w:val="auto"/>
          <w:u w:val="single"/>
        </w:rPr>
        <w:t xml:space="preserve"> </w:t>
      </w:r>
      <w:r>
        <w:rPr>
          <w:rFonts w:ascii="Times New Roman" w:eastAsia="Times New Roman"/>
          <w:i w:val="0"/>
          <w:iCs w:val="0"/>
          <w:color w:val="auto"/>
          <w:u w:val="single"/>
        </w:rPr>
        <w:tab/>
      </w:r>
    </w:p>
    <w:p>
      <w:pPr>
        <w:pStyle w:val="7"/>
        <w:spacing w:before="161" w:line="365" w:lineRule="auto"/>
        <w:ind w:left="480" w:right="357" w:firstLine="480"/>
        <w:rPr>
          <w:i w:val="0"/>
          <w:iCs w:val="0"/>
          <w:color w:val="auto"/>
        </w:rPr>
      </w:pPr>
      <w:r>
        <w:rPr>
          <w:i w:val="0"/>
          <w:iCs w:val="0"/>
          <w:color w:val="auto"/>
          <w:spacing w:val="-10"/>
        </w:rPr>
        <w:t>授权范围：</w:t>
      </w:r>
      <w:r>
        <w:rPr>
          <w:i w:val="0"/>
          <w:iCs w:val="0"/>
          <w:color w:val="auto"/>
          <w:spacing w:val="-2"/>
          <w:u w:val="single"/>
        </w:rPr>
        <w:t>代表发包人对本合同工程勘察设计活动进行全方位、全过程的</w:t>
      </w:r>
      <w:r>
        <w:rPr>
          <w:rFonts w:hint="eastAsia"/>
          <w:i w:val="0"/>
          <w:iCs w:val="0"/>
          <w:color w:val="auto"/>
          <w:spacing w:val="-2"/>
          <w:u w:val="single"/>
        </w:rPr>
        <w:t>监督检查</w:t>
      </w:r>
      <w:r>
        <w:rPr>
          <w:i w:val="0"/>
          <w:iCs w:val="0"/>
          <w:color w:val="auto"/>
          <w:spacing w:val="-16"/>
          <w:u w:val="single"/>
        </w:rPr>
        <w:t>和宏观控制，负责与承包人的日常沟通联系，履行发包人的现场管理职责。</w:t>
      </w:r>
    </w:p>
    <w:p>
      <w:pPr>
        <w:pStyle w:val="7"/>
        <w:spacing w:before="94" w:line="365" w:lineRule="auto"/>
        <w:ind w:left="960" w:right="2785"/>
        <w:rPr>
          <w:i w:val="0"/>
          <w:iCs w:val="0"/>
          <w:color w:val="auto"/>
        </w:rPr>
      </w:pPr>
      <w:r>
        <w:rPr>
          <w:i w:val="0"/>
          <w:iCs w:val="0"/>
          <w:color w:val="auto"/>
        </w:rPr>
        <w:t>发包人需要更换发包人代表的，应及时通知承包人。</w:t>
      </w:r>
      <w:bookmarkStart w:id="821" w:name="____三、承包人"/>
      <w:bookmarkEnd w:id="821"/>
    </w:p>
    <w:p>
      <w:pPr>
        <w:pStyle w:val="7"/>
        <w:spacing w:before="94" w:line="365" w:lineRule="auto"/>
        <w:ind w:left="960" w:right="2785"/>
        <w:rPr>
          <w:i w:val="0"/>
          <w:iCs w:val="0"/>
          <w:color w:val="auto"/>
        </w:rPr>
      </w:pPr>
    </w:p>
    <w:p>
      <w:pPr>
        <w:pStyle w:val="7"/>
        <w:spacing w:before="94" w:line="365" w:lineRule="auto"/>
        <w:ind w:left="960" w:right="2785"/>
        <w:outlineLvl w:val="1"/>
        <w:rPr>
          <w:b/>
          <w:i w:val="0"/>
          <w:iCs w:val="0"/>
          <w:color w:val="auto"/>
        </w:rPr>
      </w:pPr>
      <w:bookmarkStart w:id="822" w:name="_Toc28400"/>
      <w:bookmarkStart w:id="823" w:name="_Toc30865"/>
      <w:bookmarkStart w:id="824" w:name="_Toc1115"/>
      <w:bookmarkStart w:id="825" w:name="_Toc16457"/>
      <w:bookmarkStart w:id="826" w:name="_Toc3599"/>
      <w:bookmarkStart w:id="827" w:name="_Toc7889"/>
      <w:bookmarkStart w:id="828" w:name="_Toc30840"/>
      <w:bookmarkStart w:id="829" w:name="_Toc15173"/>
      <w:bookmarkStart w:id="830" w:name="_Toc1267"/>
      <w:bookmarkStart w:id="831" w:name="_Toc24243"/>
      <w:bookmarkStart w:id="832" w:name="_Toc29012"/>
      <w:bookmarkStart w:id="833" w:name="_Toc12653"/>
      <w:bookmarkStart w:id="834" w:name="_Toc23538"/>
      <w:r>
        <w:rPr>
          <w:b/>
          <w:i w:val="0"/>
          <w:iCs w:val="0"/>
          <w:color w:val="auto"/>
        </w:rPr>
        <w:t>三、承包人</w:t>
      </w:r>
      <w:bookmarkEnd w:id="822"/>
      <w:bookmarkEnd w:id="823"/>
      <w:bookmarkEnd w:id="824"/>
      <w:bookmarkEnd w:id="825"/>
      <w:bookmarkEnd w:id="826"/>
      <w:bookmarkEnd w:id="827"/>
      <w:bookmarkEnd w:id="828"/>
      <w:bookmarkEnd w:id="829"/>
      <w:bookmarkEnd w:id="830"/>
      <w:bookmarkEnd w:id="831"/>
      <w:bookmarkEnd w:id="832"/>
      <w:bookmarkEnd w:id="833"/>
      <w:bookmarkEnd w:id="834"/>
    </w:p>
    <w:p>
      <w:pPr>
        <w:pStyle w:val="4"/>
        <w:numPr>
          <w:ilvl w:val="1"/>
          <w:numId w:val="9"/>
        </w:numPr>
        <w:tabs>
          <w:tab w:val="left" w:pos="1445"/>
        </w:tabs>
        <w:spacing w:before="44" w:line="365" w:lineRule="auto"/>
        <w:rPr>
          <w:i w:val="0"/>
          <w:iCs w:val="0"/>
          <w:color w:val="auto"/>
        </w:rPr>
      </w:pPr>
      <w:bookmarkStart w:id="835" w:name="____3.1_承包人权利"/>
      <w:bookmarkEnd w:id="835"/>
      <w:bookmarkStart w:id="836" w:name="_Toc16130"/>
      <w:bookmarkStart w:id="837" w:name="_Toc24227"/>
      <w:bookmarkStart w:id="838" w:name="_Toc31753"/>
      <w:bookmarkStart w:id="839" w:name="_Toc11143"/>
      <w:r>
        <w:rPr>
          <w:i w:val="0"/>
          <w:iCs w:val="0"/>
          <w:color w:val="auto"/>
        </w:rPr>
        <w:t>承包人权利</w:t>
      </w:r>
      <w:bookmarkEnd w:id="836"/>
      <w:bookmarkEnd w:id="837"/>
      <w:bookmarkEnd w:id="838"/>
      <w:bookmarkEnd w:id="839"/>
    </w:p>
    <w:p>
      <w:pPr>
        <w:pStyle w:val="7"/>
        <w:spacing w:line="365" w:lineRule="auto"/>
        <w:ind w:left="960"/>
        <w:rPr>
          <w:i w:val="0"/>
          <w:iCs w:val="0"/>
          <w:color w:val="auto"/>
        </w:rPr>
      </w:pPr>
      <w:r>
        <w:rPr>
          <w:i w:val="0"/>
          <w:iCs w:val="0"/>
          <w:color w:val="auto"/>
        </w:rPr>
        <w:t>3.1.2 关于分包的约定：</w:t>
      </w:r>
    </w:p>
    <w:p>
      <w:pPr>
        <w:pStyle w:val="23"/>
        <w:numPr>
          <w:ilvl w:val="0"/>
          <w:numId w:val="10"/>
        </w:numPr>
        <w:tabs>
          <w:tab w:val="left" w:pos="1561"/>
        </w:tabs>
        <w:spacing w:line="365" w:lineRule="auto"/>
        <w:ind w:left="482" w:right="476" w:firstLine="482"/>
        <w:rPr>
          <w:rFonts w:hint="eastAsia"/>
          <w:i w:val="0"/>
          <w:iCs w:val="0"/>
          <w:color w:val="auto"/>
          <w:sz w:val="24"/>
          <w:szCs w:val="24"/>
        </w:rPr>
      </w:pPr>
      <w:r>
        <w:rPr>
          <w:i w:val="0"/>
          <w:iCs w:val="0"/>
          <w:color w:val="auto"/>
          <w:sz w:val="24"/>
          <w:szCs w:val="24"/>
          <w:u w:val="single"/>
        </w:rPr>
        <w:t>承包人</w:t>
      </w:r>
      <w:r>
        <w:rPr>
          <w:rFonts w:hint="default"/>
          <w:color w:val="auto"/>
          <w:sz w:val="24"/>
          <w:szCs w:val="24"/>
          <w:u w:val="single"/>
        </w:rPr>
        <w:t>按照合同约定或者经</w:t>
      </w:r>
      <w:r>
        <w:rPr>
          <w:i w:val="0"/>
          <w:iCs w:val="0"/>
          <w:color w:val="auto"/>
          <w:sz w:val="24"/>
          <w:szCs w:val="24"/>
          <w:u w:val="single"/>
        </w:rPr>
        <w:t>发包人</w:t>
      </w:r>
      <w:r>
        <w:rPr>
          <w:rFonts w:hint="default"/>
          <w:color w:val="auto"/>
          <w:sz w:val="24"/>
          <w:szCs w:val="24"/>
          <w:u w:val="single"/>
        </w:rPr>
        <w:t>同意，可以将中标项目的部分非主体、非关键性工作分包给他人完成。接受分包的人应当具备相应的资格条件，并不得再次分包。</w:t>
      </w:r>
      <w:r>
        <w:rPr>
          <w:i w:val="0"/>
          <w:iCs w:val="0"/>
          <w:color w:val="auto"/>
          <w:sz w:val="24"/>
          <w:szCs w:val="24"/>
          <w:u w:val="single"/>
        </w:rPr>
        <w:t>承包人</w:t>
      </w:r>
      <w:r>
        <w:rPr>
          <w:rFonts w:hint="default"/>
          <w:color w:val="auto"/>
          <w:sz w:val="24"/>
          <w:szCs w:val="24"/>
          <w:u w:val="single"/>
        </w:rPr>
        <w:t>应当就分包项目向</w:t>
      </w:r>
      <w:r>
        <w:rPr>
          <w:rFonts w:hint="default"/>
          <w:color w:val="auto"/>
          <w:sz w:val="24"/>
          <w:szCs w:val="24"/>
          <w:u w:val="single"/>
          <w:lang w:eastAsia="zh-CN"/>
        </w:rPr>
        <w:t>发包</w:t>
      </w:r>
      <w:r>
        <w:rPr>
          <w:rFonts w:hint="default"/>
          <w:color w:val="auto"/>
          <w:sz w:val="24"/>
          <w:szCs w:val="24"/>
          <w:u w:val="single"/>
        </w:rPr>
        <w:t>人负责，接受分包的人就分包项目承担连带责任。</w:t>
      </w:r>
    </w:p>
    <w:p>
      <w:pPr>
        <w:pStyle w:val="23"/>
        <w:numPr>
          <w:ilvl w:val="0"/>
          <w:numId w:val="10"/>
        </w:numPr>
        <w:tabs>
          <w:tab w:val="left" w:pos="1561"/>
        </w:tabs>
        <w:spacing w:before="67" w:line="365" w:lineRule="auto"/>
        <w:ind w:left="482" w:right="476" w:firstLine="482"/>
        <w:rPr>
          <w:rFonts w:hint="eastAsia"/>
          <w:i w:val="0"/>
          <w:iCs w:val="0"/>
          <w:color w:val="auto"/>
          <w:sz w:val="24"/>
          <w:szCs w:val="24"/>
        </w:rPr>
      </w:pPr>
      <w:r>
        <w:rPr>
          <w:i w:val="0"/>
          <w:iCs w:val="0"/>
          <w:color w:val="auto"/>
          <w:sz w:val="24"/>
          <w:szCs w:val="24"/>
          <w:u w:val="single"/>
        </w:rPr>
        <w:t>承包人应当在签订分包合同前，将分包人的营业执照、资质证书以及分包合同等资料提交发包人（建设管理单位）审查。经发包人（建设管理单位）</w:t>
      </w:r>
      <w:r>
        <w:rPr>
          <w:i w:val="0"/>
          <w:iCs w:val="0"/>
          <w:color w:val="auto"/>
          <w:spacing w:val="-2"/>
          <w:sz w:val="24"/>
          <w:szCs w:val="24"/>
          <w:u w:val="single"/>
        </w:rPr>
        <w:t>审查同意后的分包合同报发包人</w:t>
      </w:r>
      <w:r>
        <w:rPr>
          <w:i w:val="0"/>
          <w:iCs w:val="0"/>
          <w:color w:val="auto"/>
          <w:sz w:val="24"/>
          <w:szCs w:val="24"/>
          <w:u w:val="single"/>
        </w:rPr>
        <w:t>（建设单位</w:t>
      </w:r>
      <w:r>
        <w:rPr>
          <w:i w:val="0"/>
          <w:iCs w:val="0"/>
          <w:color w:val="auto"/>
          <w:spacing w:val="-20"/>
          <w:sz w:val="24"/>
          <w:szCs w:val="24"/>
          <w:u w:val="single"/>
        </w:rPr>
        <w:t>）</w:t>
      </w:r>
      <w:r>
        <w:rPr>
          <w:i w:val="0"/>
          <w:iCs w:val="0"/>
          <w:color w:val="auto"/>
          <w:spacing w:val="-7"/>
          <w:sz w:val="24"/>
          <w:szCs w:val="24"/>
          <w:u w:val="single"/>
        </w:rPr>
        <w:t>备案，经发包人</w:t>
      </w:r>
      <w:r>
        <w:rPr>
          <w:i w:val="0"/>
          <w:iCs w:val="0"/>
          <w:color w:val="auto"/>
          <w:spacing w:val="-3"/>
          <w:sz w:val="24"/>
          <w:szCs w:val="24"/>
          <w:u w:val="single"/>
        </w:rPr>
        <w:t>（</w:t>
      </w:r>
      <w:r>
        <w:rPr>
          <w:i w:val="0"/>
          <w:iCs w:val="0"/>
          <w:color w:val="auto"/>
          <w:sz w:val="24"/>
          <w:szCs w:val="24"/>
          <w:u w:val="single"/>
        </w:rPr>
        <w:t>建设单位</w:t>
      </w:r>
      <w:r>
        <w:rPr>
          <w:i w:val="0"/>
          <w:iCs w:val="0"/>
          <w:color w:val="auto"/>
          <w:spacing w:val="-17"/>
          <w:sz w:val="24"/>
          <w:szCs w:val="24"/>
          <w:u w:val="single"/>
        </w:rPr>
        <w:t>）</w:t>
      </w:r>
      <w:r>
        <w:rPr>
          <w:i w:val="0"/>
          <w:iCs w:val="0"/>
          <w:color w:val="auto"/>
          <w:sz w:val="24"/>
          <w:szCs w:val="24"/>
          <w:u w:val="single"/>
        </w:rPr>
        <w:t>备案后方可开展工作。</w:t>
      </w:r>
    </w:p>
    <w:p>
      <w:pPr>
        <w:pStyle w:val="23"/>
        <w:numPr>
          <w:ilvl w:val="0"/>
          <w:numId w:val="10"/>
        </w:numPr>
        <w:tabs>
          <w:tab w:val="left" w:pos="1561"/>
        </w:tabs>
        <w:spacing w:before="66" w:line="365" w:lineRule="auto"/>
        <w:ind w:left="482" w:right="476" w:firstLine="482"/>
        <w:rPr>
          <w:rFonts w:hint="eastAsia"/>
          <w:i w:val="0"/>
          <w:iCs w:val="0"/>
          <w:color w:val="auto"/>
          <w:sz w:val="24"/>
          <w:szCs w:val="24"/>
        </w:rPr>
      </w:pPr>
      <w:r>
        <w:rPr>
          <w:i w:val="0"/>
          <w:iCs w:val="0"/>
          <w:color w:val="auto"/>
          <w:sz w:val="24"/>
          <w:szCs w:val="24"/>
          <w:u w:val="single"/>
        </w:rPr>
        <w:t>承包人按照合同约定进行分包的，应确保分包人具有相应的资质和能力。工程分包不减轻或免除承包人的责任和义务，承包人和分包人就分包工程向发包人承担连带责任。</w:t>
      </w:r>
    </w:p>
    <w:p>
      <w:pPr>
        <w:pStyle w:val="23"/>
        <w:numPr>
          <w:ilvl w:val="0"/>
          <w:numId w:val="10"/>
        </w:numPr>
        <w:tabs>
          <w:tab w:val="left" w:pos="1561"/>
        </w:tabs>
        <w:spacing w:before="67" w:line="365" w:lineRule="auto"/>
        <w:ind w:left="482" w:right="476" w:firstLine="482"/>
        <w:rPr>
          <w:i w:val="0"/>
          <w:iCs w:val="0"/>
          <w:color w:val="auto"/>
          <w:sz w:val="24"/>
          <w:szCs w:val="24"/>
        </w:rPr>
        <w:sectPr>
          <w:pgSz w:w="11910" w:h="16840"/>
          <w:pgMar w:top="1380" w:right="1320" w:bottom="1160" w:left="1320" w:header="878" w:footer="975" w:gutter="0"/>
          <w:cols w:space="720" w:num="1"/>
        </w:sectPr>
      </w:pPr>
      <w:r>
        <w:rPr>
          <w:i w:val="0"/>
          <w:iCs w:val="0"/>
          <w:color w:val="auto"/>
          <w:spacing w:val="-5"/>
          <w:sz w:val="24"/>
          <w:szCs w:val="24"/>
          <w:u w:val="single"/>
        </w:rPr>
        <w:t xml:space="preserve">承包人应在分包合同签订后 </w:t>
      </w:r>
      <w:r>
        <w:rPr>
          <w:i w:val="0"/>
          <w:iCs w:val="0"/>
          <w:color w:val="auto"/>
          <w:sz w:val="24"/>
          <w:szCs w:val="24"/>
          <w:u w:val="single"/>
        </w:rPr>
        <w:t>7</w:t>
      </w:r>
      <w:r>
        <w:rPr>
          <w:i w:val="0"/>
          <w:iCs w:val="0"/>
          <w:color w:val="auto"/>
          <w:spacing w:val="-8"/>
          <w:sz w:val="24"/>
          <w:szCs w:val="24"/>
          <w:u w:val="single"/>
        </w:rPr>
        <w:t xml:space="preserve"> 天内向发包人提交分包合同副本。承</w:t>
      </w:r>
      <w:r>
        <w:rPr>
          <w:rFonts w:hint="eastAsia"/>
          <w:i w:val="0"/>
          <w:iCs w:val="0"/>
          <w:color w:val="auto"/>
          <w:spacing w:val="-8"/>
          <w:sz w:val="24"/>
          <w:szCs w:val="24"/>
          <w:u w:val="single"/>
        </w:rPr>
        <w:t>包</w:t>
      </w:r>
    </w:p>
    <w:p>
      <w:pPr>
        <w:pStyle w:val="7"/>
        <w:spacing w:before="145" w:line="365" w:lineRule="auto"/>
        <w:ind w:right="476" w:firstLine="480" w:firstLineChars="200"/>
        <w:rPr>
          <w:i w:val="0"/>
          <w:iCs w:val="0"/>
          <w:color w:val="auto"/>
          <w:u w:val="single"/>
        </w:rPr>
      </w:pPr>
      <w:r>
        <w:rPr>
          <w:i w:val="0"/>
          <w:iCs w:val="0"/>
          <w:color w:val="auto"/>
          <w:u w:val="single"/>
        </w:rPr>
        <w:t>人有责任禁止分包人将分包工程再次分包。</w:t>
      </w:r>
    </w:p>
    <w:p>
      <w:pPr>
        <w:pStyle w:val="4"/>
        <w:numPr>
          <w:ilvl w:val="1"/>
          <w:numId w:val="9"/>
        </w:numPr>
        <w:tabs>
          <w:tab w:val="left" w:pos="1445"/>
        </w:tabs>
        <w:spacing w:before="66" w:line="365" w:lineRule="auto"/>
        <w:ind w:left="482" w:right="476" w:firstLine="482"/>
        <w:jc w:val="both"/>
        <w:rPr>
          <w:i w:val="0"/>
          <w:iCs w:val="0"/>
          <w:color w:val="auto"/>
        </w:rPr>
      </w:pPr>
      <w:bookmarkStart w:id="840" w:name="____3.2_承包人义务"/>
      <w:bookmarkEnd w:id="840"/>
      <w:bookmarkStart w:id="841" w:name="_Toc21951"/>
      <w:bookmarkStart w:id="842" w:name="_Toc6804"/>
      <w:bookmarkStart w:id="843" w:name="_Toc29022"/>
      <w:bookmarkStart w:id="844" w:name="_Toc5209"/>
      <w:r>
        <w:rPr>
          <w:i w:val="0"/>
          <w:iCs w:val="0"/>
          <w:color w:val="auto"/>
        </w:rPr>
        <w:t>承包人义务</w:t>
      </w:r>
      <w:bookmarkEnd w:id="841"/>
      <w:bookmarkEnd w:id="842"/>
      <w:bookmarkEnd w:id="843"/>
      <w:bookmarkEnd w:id="844"/>
    </w:p>
    <w:p>
      <w:pPr>
        <w:pStyle w:val="7"/>
        <w:spacing w:line="365" w:lineRule="auto"/>
        <w:ind w:left="482" w:right="476" w:firstLine="482"/>
        <w:jc w:val="both"/>
        <w:rPr>
          <w:i w:val="0"/>
          <w:iCs w:val="0"/>
          <w:color w:val="auto"/>
        </w:rPr>
      </w:pPr>
      <w:r>
        <w:rPr>
          <w:i w:val="0"/>
          <w:iCs w:val="0"/>
          <w:color w:val="auto"/>
        </w:rPr>
        <w:t>3.2.2 承包人的其他义务：</w:t>
      </w:r>
    </w:p>
    <w:p>
      <w:pPr>
        <w:pStyle w:val="7"/>
        <w:spacing w:before="158" w:line="365" w:lineRule="auto"/>
        <w:ind w:left="482" w:right="476" w:firstLine="482"/>
        <w:jc w:val="both"/>
        <w:rPr>
          <w:i w:val="0"/>
          <w:iCs w:val="0"/>
          <w:color w:val="auto"/>
          <w:spacing w:val="-220"/>
          <w:u w:val="single"/>
        </w:rPr>
      </w:pPr>
      <w:r>
        <w:rPr>
          <w:rFonts w:hint="eastAsia"/>
          <w:i w:val="0"/>
          <w:iCs w:val="0"/>
          <w:color w:val="auto"/>
          <w:spacing w:val="-8"/>
          <w:u w:val="single"/>
          <w:lang w:eastAsia="zh-CN"/>
        </w:rPr>
        <w:t>（</w:t>
      </w:r>
      <w:r>
        <w:rPr>
          <w:rFonts w:hint="eastAsia"/>
          <w:i w:val="0"/>
          <w:iCs w:val="0"/>
          <w:color w:val="auto"/>
          <w:spacing w:val="-8"/>
          <w:u w:val="single"/>
          <w:lang w:val="en-US" w:eastAsia="zh-CN"/>
        </w:rPr>
        <w:t>1）</w:t>
      </w:r>
      <w:r>
        <w:rPr>
          <w:i w:val="0"/>
          <w:iCs w:val="0"/>
          <w:color w:val="auto"/>
          <w:spacing w:val="-8"/>
          <w:u w:val="single"/>
        </w:rPr>
        <w:t>承包人应按国家规定、发包人要求和合同约定的技术规范、标准、要求进行</w:t>
      </w:r>
      <w:r>
        <w:rPr>
          <w:rFonts w:hint="eastAsia"/>
          <w:i w:val="0"/>
          <w:iCs w:val="0"/>
          <w:color w:val="auto"/>
          <w:spacing w:val="-8"/>
          <w:u w:val="single"/>
        </w:rPr>
        <w:t>勘察</w:t>
      </w:r>
      <w:r>
        <w:rPr>
          <w:i w:val="0"/>
          <w:iCs w:val="0"/>
          <w:color w:val="auto"/>
          <w:spacing w:val="-6"/>
          <w:u w:val="single"/>
        </w:rPr>
        <w:t>设计，向发包人交付合格的勘察设计文件</w:t>
      </w:r>
      <w:r>
        <w:rPr>
          <w:i w:val="0"/>
          <w:iCs w:val="0"/>
          <w:color w:val="auto"/>
          <w:u w:val="single"/>
        </w:rPr>
        <w:t>（包括概算</w:t>
      </w:r>
      <w:r>
        <w:rPr>
          <w:i w:val="0"/>
          <w:iCs w:val="0"/>
          <w:color w:val="auto"/>
          <w:spacing w:val="-23"/>
          <w:u w:val="single"/>
        </w:rPr>
        <w:t>）</w:t>
      </w:r>
      <w:r>
        <w:rPr>
          <w:i w:val="0"/>
          <w:iCs w:val="0"/>
          <w:color w:val="auto"/>
          <w:spacing w:val="-5"/>
          <w:u w:val="single"/>
        </w:rPr>
        <w:t>，并对其成果文件的质量负责。（适用于设计工作完成至初步设计的项目）</w:t>
      </w:r>
    </w:p>
    <w:p>
      <w:pPr>
        <w:pStyle w:val="23"/>
        <w:numPr>
          <w:ilvl w:val="0"/>
          <w:numId w:val="11"/>
        </w:numPr>
        <w:tabs>
          <w:tab w:val="left" w:pos="1561"/>
        </w:tabs>
        <w:spacing w:line="362" w:lineRule="auto"/>
        <w:ind w:left="482" w:right="476" w:firstLine="482"/>
        <w:rPr>
          <w:i w:val="0"/>
          <w:iCs w:val="0"/>
          <w:color w:val="auto"/>
          <w:sz w:val="24"/>
          <w:szCs w:val="24"/>
        </w:rPr>
      </w:pPr>
      <w:r>
        <w:rPr>
          <w:i w:val="0"/>
          <w:iCs w:val="0"/>
          <w:color w:val="auto"/>
          <w:spacing w:val="-1"/>
          <w:sz w:val="24"/>
          <w:szCs w:val="24"/>
          <w:u w:val="single"/>
        </w:rPr>
        <w:t>承包人应编制勘察设计工作大纲，组建项目团队，确保勘察设计</w:t>
      </w:r>
      <w:r>
        <w:rPr>
          <w:rFonts w:hint="eastAsia"/>
          <w:i w:val="0"/>
          <w:iCs w:val="0"/>
          <w:color w:val="auto"/>
          <w:spacing w:val="-1"/>
          <w:sz w:val="24"/>
          <w:szCs w:val="24"/>
          <w:u w:val="single"/>
        </w:rPr>
        <w:t>文件按时</w:t>
      </w:r>
      <w:r>
        <w:rPr>
          <w:i w:val="0"/>
          <w:iCs w:val="0"/>
          <w:color w:val="auto"/>
          <w:sz w:val="24"/>
          <w:szCs w:val="24"/>
          <w:u w:val="single"/>
        </w:rPr>
        <w:t>保质完成。</w:t>
      </w:r>
    </w:p>
    <w:p>
      <w:pPr>
        <w:pStyle w:val="23"/>
        <w:numPr>
          <w:ilvl w:val="0"/>
          <w:numId w:val="11"/>
        </w:numPr>
        <w:tabs>
          <w:tab w:val="left" w:pos="1561"/>
        </w:tabs>
        <w:spacing w:before="5" w:line="364" w:lineRule="auto"/>
        <w:ind w:left="482" w:right="476" w:firstLine="482"/>
        <w:jc w:val="both"/>
        <w:rPr>
          <w:i w:val="0"/>
          <w:iCs w:val="0"/>
          <w:color w:val="auto"/>
          <w:sz w:val="24"/>
          <w:szCs w:val="24"/>
        </w:rPr>
      </w:pPr>
      <w:r>
        <w:rPr>
          <w:i w:val="0"/>
          <w:iCs w:val="0"/>
          <w:color w:val="auto"/>
          <w:sz w:val="24"/>
          <w:szCs w:val="24"/>
          <w:u w:val="single"/>
        </w:rPr>
        <w:t>在工程勘察前，提交勘察工作大纲，经发包人认可后开展勘察工作</w:t>
      </w:r>
      <w:r>
        <w:rPr>
          <w:rFonts w:hint="eastAsia"/>
          <w:i w:val="0"/>
          <w:iCs w:val="0"/>
          <w:color w:val="auto"/>
          <w:sz w:val="24"/>
          <w:szCs w:val="24"/>
          <w:u w:val="single"/>
        </w:rPr>
        <w:t>。</w:t>
      </w:r>
      <w:r>
        <w:rPr>
          <w:i w:val="0"/>
          <w:iCs w:val="0"/>
          <w:color w:val="auto"/>
          <w:spacing w:val="-9"/>
          <w:sz w:val="24"/>
          <w:szCs w:val="24"/>
          <w:u w:val="single"/>
        </w:rPr>
        <w:t>承包人未经发包人同意擅自超前开展勘察工作的，超前实施的工作量发包人有权不予以确认相应的成果文件及费用支付。</w:t>
      </w:r>
    </w:p>
    <w:p>
      <w:pPr>
        <w:pStyle w:val="23"/>
        <w:numPr>
          <w:ilvl w:val="0"/>
          <w:numId w:val="11"/>
        </w:numPr>
        <w:tabs>
          <w:tab w:val="left" w:pos="1561"/>
        </w:tabs>
        <w:spacing w:line="364" w:lineRule="auto"/>
        <w:ind w:left="482" w:right="476" w:firstLine="482"/>
        <w:rPr>
          <w:i w:val="0"/>
          <w:iCs w:val="0"/>
          <w:color w:val="auto"/>
          <w:sz w:val="24"/>
          <w:szCs w:val="24"/>
        </w:rPr>
      </w:pPr>
      <w:r>
        <w:rPr>
          <w:i w:val="0"/>
          <w:iCs w:val="0"/>
          <w:color w:val="auto"/>
          <w:sz w:val="24"/>
          <w:szCs w:val="24"/>
          <w:u w:val="single"/>
        </w:rPr>
        <w:t>若勘察现场需要看守，特别是在有毒、有害等危险现场作业时，承包</w:t>
      </w:r>
      <w:r>
        <w:rPr>
          <w:rFonts w:hint="eastAsia"/>
          <w:i w:val="0"/>
          <w:iCs w:val="0"/>
          <w:color w:val="auto"/>
          <w:sz w:val="24"/>
          <w:szCs w:val="24"/>
          <w:u w:val="single"/>
        </w:rPr>
        <w:t>人应</w:t>
      </w:r>
      <w:r>
        <w:rPr>
          <w:i w:val="0"/>
          <w:iCs w:val="0"/>
          <w:color w:val="auto"/>
          <w:spacing w:val="-8"/>
          <w:sz w:val="24"/>
          <w:szCs w:val="24"/>
          <w:u w:val="single"/>
        </w:rPr>
        <w:t>派人负责安全保卫工作，按国家有关规定，对从事危险作业的现场人员进行保健防护，并承担费用。</w:t>
      </w:r>
    </w:p>
    <w:p>
      <w:pPr>
        <w:pStyle w:val="23"/>
        <w:numPr>
          <w:ilvl w:val="0"/>
          <w:numId w:val="11"/>
        </w:numPr>
        <w:tabs>
          <w:tab w:val="left" w:pos="1561"/>
        </w:tabs>
        <w:spacing w:line="365" w:lineRule="auto"/>
        <w:ind w:left="482" w:right="476" w:firstLine="482"/>
        <w:rPr>
          <w:i w:val="0"/>
          <w:iCs w:val="0"/>
          <w:color w:val="auto"/>
          <w:sz w:val="24"/>
          <w:szCs w:val="24"/>
          <w:u w:val="single"/>
        </w:rPr>
      </w:pPr>
      <w:r>
        <w:rPr>
          <w:i w:val="0"/>
          <w:iCs w:val="0"/>
          <w:color w:val="auto"/>
          <w:spacing w:val="0"/>
          <w:sz w:val="24"/>
          <w:szCs w:val="24"/>
          <w:u w:val="single"/>
        </w:rPr>
        <w:t>承包人提交的各阶段设计文件应达到国家、广东省、广州市、南沙区规定的工程设计标准和工程设计的深度要求，满足发包人设计目标、定位和设计要求，并应通过设计审查、咨询单位审核、施工图审查（</w:t>
      </w:r>
      <w:r>
        <w:rPr>
          <w:i w:val="0"/>
          <w:iCs w:val="0"/>
          <w:color w:val="auto"/>
          <w:sz w:val="24"/>
          <w:szCs w:val="24"/>
          <w:u w:val="single"/>
        </w:rPr>
        <w:t>如有</w:t>
      </w:r>
      <w:r>
        <w:rPr>
          <w:i w:val="0"/>
          <w:iCs w:val="0"/>
          <w:color w:val="auto"/>
          <w:spacing w:val="0"/>
          <w:sz w:val="24"/>
          <w:szCs w:val="24"/>
          <w:u w:val="single"/>
        </w:rPr>
        <w:t>）</w:t>
      </w:r>
      <w:r>
        <w:rPr>
          <w:i w:val="0"/>
          <w:iCs w:val="0"/>
          <w:color w:val="auto"/>
          <w:sz w:val="24"/>
          <w:szCs w:val="24"/>
          <w:u w:val="single"/>
        </w:rPr>
        <w:t>、专家</w:t>
      </w:r>
      <w:r>
        <w:rPr>
          <w:i w:val="0"/>
          <w:iCs w:val="0"/>
          <w:color w:val="auto"/>
          <w:spacing w:val="0"/>
          <w:sz w:val="24"/>
          <w:szCs w:val="24"/>
          <w:u w:val="single"/>
        </w:rPr>
        <w:t>评审及政府行政主管部门审批或其授权单位组织专家的评审。否则，承包人应无条件进行修改、完善，其费用发包人不再另行计量支付。</w:t>
      </w:r>
    </w:p>
    <w:p>
      <w:pPr>
        <w:pStyle w:val="23"/>
        <w:numPr>
          <w:ilvl w:val="0"/>
          <w:numId w:val="11"/>
        </w:numPr>
        <w:tabs>
          <w:tab w:val="left" w:pos="1561"/>
        </w:tabs>
        <w:spacing w:line="365" w:lineRule="auto"/>
        <w:ind w:left="482" w:right="476" w:firstLine="482"/>
        <w:rPr>
          <w:i w:val="0"/>
          <w:iCs w:val="0"/>
          <w:color w:val="auto"/>
          <w:sz w:val="24"/>
          <w:szCs w:val="24"/>
        </w:rPr>
      </w:pPr>
      <w:r>
        <w:rPr>
          <w:i w:val="0"/>
          <w:iCs w:val="0"/>
          <w:color w:val="auto"/>
          <w:spacing w:val="-4"/>
          <w:sz w:val="24"/>
          <w:szCs w:val="24"/>
          <w:u w:val="single"/>
        </w:rPr>
        <w:t>承包</w:t>
      </w:r>
      <w:r>
        <w:rPr>
          <w:i w:val="0"/>
          <w:iCs w:val="0"/>
          <w:color w:val="auto"/>
          <w:spacing w:val="0"/>
          <w:sz w:val="24"/>
          <w:szCs w:val="24"/>
          <w:u w:val="single"/>
        </w:rPr>
        <w:t>人应根据相关法律法规、主管部门或权属单位要求提供因本项目建设影响周边河涌、堤岸、地铁、管线、隧道、高速公路或其他建</w:t>
      </w:r>
      <w:r>
        <w:rPr>
          <w:i w:val="0"/>
          <w:iCs w:val="0"/>
          <w:color w:val="auto"/>
          <w:sz w:val="24"/>
          <w:szCs w:val="24"/>
          <w:u w:val="single"/>
        </w:rPr>
        <w:t>（构</w:t>
      </w:r>
      <w:r>
        <w:rPr>
          <w:i w:val="0"/>
          <w:iCs w:val="0"/>
          <w:color w:val="auto"/>
          <w:spacing w:val="0"/>
          <w:sz w:val="24"/>
          <w:szCs w:val="24"/>
          <w:u w:val="single"/>
        </w:rPr>
        <w:t>）</w:t>
      </w:r>
      <w:r>
        <w:rPr>
          <w:i w:val="0"/>
          <w:iCs w:val="0"/>
          <w:color w:val="auto"/>
          <w:sz w:val="24"/>
          <w:szCs w:val="24"/>
          <w:u w:val="single"/>
        </w:rPr>
        <w:t>筑物的</w:t>
      </w:r>
      <w:r>
        <w:rPr>
          <w:i w:val="0"/>
          <w:iCs w:val="0"/>
          <w:color w:val="auto"/>
          <w:spacing w:val="0"/>
          <w:sz w:val="24"/>
          <w:szCs w:val="24"/>
          <w:u w:val="single"/>
        </w:rPr>
        <w:t>保护设计，相关保护设计必须满足各设计阶段的深度，满足相关规范、标准、管理办法以及相关权属单位的要求或评审。相关设计费、评审费等含在合同价款中，发包人不再另行计量支付。</w:t>
      </w:r>
    </w:p>
    <w:p>
      <w:pPr>
        <w:pStyle w:val="23"/>
        <w:numPr>
          <w:ilvl w:val="0"/>
          <w:numId w:val="11"/>
        </w:numPr>
        <w:tabs>
          <w:tab w:val="left" w:pos="1561"/>
        </w:tabs>
        <w:spacing w:line="365" w:lineRule="auto"/>
        <w:ind w:left="482" w:right="476" w:firstLine="482"/>
        <w:rPr>
          <w:i w:val="0"/>
          <w:iCs w:val="0"/>
          <w:color w:val="auto"/>
          <w:sz w:val="24"/>
          <w:szCs w:val="24"/>
        </w:rPr>
      </w:pPr>
      <w:r>
        <w:rPr>
          <w:i w:val="0"/>
          <w:iCs w:val="0"/>
          <w:color w:val="auto"/>
          <w:sz w:val="24"/>
          <w:szCs w:val="24"/>
          <w:u w:val="single"/>
        </w:rPr>
        <w:t>承包人应按照建设项目审批程序，提供涉及本项目规划、用地报建测绘工作内容所需的现状地形图测量、套打地形图，相关费用包含在合同价款中，发包人不再另行计量支付。</w:t>
      </w:r>
    </w:p>
    <w:p>
      <w:pPr>
        <w:pStyle w:val="23"/>
        <w:numPr>
          <w:ilvl w:val="0"/>
          <w:numId w:val="11"/>
        </w:numPr>
        <w:tabs>
          <w:tab w:val="left" w:pos="1561"/>
        </w:tabs>
        <w:spacing w:line="384" w:lineRule="auto"/>
        <w:ind w:left="482" w:right="476" w:firstLine="482"/>
        <w:rPr>
          <w:i w:val="0"/>
          <w:iCs w:val="0"/>
          <w:color w:val="auto"/>
          <w:sz w:val="24"/>
          <w:szCs w:val="24"/>
        </w:rPr>
      </w:pPr>
      <w:r>
        <w:rPr>
          <w:i w:val="0"/>
          <w:iCs w:val="0"/>
          <w:color w:val="auto"/>
          <w:sz w:val="24"/>
          <w:szCs w:val="24"/>
          <w:u w:val="single"/>
        </w:rPr>
        <w:t>承包人在进行工程设计的同时，应按《建设项目安全设施“三同时”</w:t>
      </w:r>
      <w:r>
        <w:rPr>
          <w:rFonts w:hint="eastAsia"/>
          <w:i w:val="0"/>
          <w:iCs w:val="0"/>
          <w:color w:val="auto"/>
          <w:sz w:val="24"/>
          <w:szCs w:val="24"/>
          <w:u w:val="single"/>
        </w:rPr>
        <w:t>监督管理办法</w:t>
      </w:r>
      <w:r>
        <w:rPr>
          <w:i w:val="0"/>
          <w:iCs w:val="0"/>
          <w:color w:val="auto"/>
          <w:sz w:val="24"/>
          <w:szCs w:val="24"/>
          <w:u w:val="single"/>
        </w:rPr>
        <w:t>（</w:t>
      </w:r>
      <w:r>
        <w:rPr>
          <w:i w:val="0"/>
          <w:iCs w:val="0"/>
          <w:color w:val="auto"/>
          <w:spacing w:val="-5"/>
          <w:sz w:val="24"/>
          <w:szCs w:val="24"/>
          <w:u w:val="single"/>
        </w:rPr>
        <w:t xml:space="preserve">国家安全生产监督管理总局令第 </w:t>
      </w:r>
      <w:r>
        <w:rPr>
          <w:i w:val="0"/>
          <w:iCs w:val="0"/>
          <w:color w:val="auto"/>
          <w:sz w:val="24"/>
          <w:szCs w:val="24"/>
          <w:u w:val="single"/>
        </w:rPr>
        <w:t>36</w:t>
      </w:r>
      <w:r>
        <w:rPr>
          <w:i w:val="0"/>
          <w:iCs w:val="0"/>
          <w:color w:val="auto"/>
          <w:spacing w:val="-30"/>
          <w:sz w:val="24"/>
          <w:szCs w:val="24"/>
          <w:u w:val="single"/>
        </w:rPr>
        <w:t xml:space="preserve"> 号</w:t>
      </w:r>
      <w:r>
        <w:rPr>
          <w:i w:val="0"/>
          <w:iCs w:val="0"/>
          <w:color w:val="auto"/>
          <w:spacing w:val="-32"/>
          <w:sz w:val="24"/>
          <w:szCs w:val="24"/>
          <w:u w:val="single"/>
        </w:rPr>
        <w:t>）</w:t>
      </w:r>
      <w:r>
        <w:rPr>
          <w:i w:val="0"/>
          <w:iCs w:val="0"/>
          <w:color w:val="auto"/>
          <w:spacing w:val="-2"/>
          <w:sz w:val="24"/>
          <w:szCs w:val="24"/>
          <w:u w:val="single"/>
        </w:rPr>
        <w:t>对安全设施进行</w:t>
      </w:r>
      <w:r>
        <w:rPr>
          <w:rFonts w:hint="eastAsia"/>
          <w:i w:val="0"/>
          <w:iCs w:val="0"/>
          <w:color w:val="auto"/>
          <w:spacing w:val="-2"/>
          <w:sz w:val="24"/>
          <w:szCs w:val="24"/>
          <w:u w:val="single"/>
        </w:rPr>
        <w:t>设计，并满足国家的有关规定、规范要求。</w:t>
      </w:r>
    </w:p>
    <w:p>
      <w:pPr>
        <w:pStyle w:val="23"/>
        <w:numPr>
          <w:ilvl w:val="0"/>
          <w:numId w:val="11"/>
        </w:numPr>
        <w:tabs>
          <w:tab w:val="left" w:pos="1561"/>
        </w:tabs>
        <w:spacing w:line="384" w:lineRule="auto"/>
        <w:ind w:left="482" w:right="476" w:firstLine="482"/>
        <w:rPr>
          <w:i w:val="0"/>
          <w:iCs w:val="0"/>
          <w:color w:val="auto"/>
          <w:sz w:val="24"/>
          <w:szCs w:val="24"/>
        </w:rPr>
      </w:pPr>
      <w:r>
        <w:rPr>
          <w:i w:val="0"/>
          <w:iCs w:val="0"/>
          <w:color w:val="auto"/>
          <w:spacing w:val="-1"/>
          <w:sz w:val="24"/>
          <w:szCs w:val="24"/>
          <w:u w:val="single"/>
        </w:rPr>
        <w:t>承包人协助发包人完成报建报批等工作，相关费用已包括在合同价款</w:t>
      </w:r>
      <w:r>
        <w:rPr>
          <w:i w:val="0"/>
          <w:iCs w:val="0"/>
          <w:color w:val="auto"/>
          <w:spacing w:val="-220"/>
          <w:sz w:val="24"/>
          <w:szCs w:val="24"/>
          <w:u w:val="single"/>
        </w:rPr>
        <w:t>中</w:t>
      </w:r>
      <w:r>
        <w:rPr>
          <w:i w:val="0"/>
          <w:iCs w:val="0"/>
          <w:color w:val="auto"/>
          <w:sz w:val="24"/>
          <w:szCs w:val="24"/>
          <w:u w:val="single"/>
        </w:rPr>
        <w:t>。（适用于设计工作完成至初步设计的项目）</w:t>
      </w:r>
    </w:p>
    <w:p>
      <w:pPr>
        <w:pStyle w:val="23"/>
        <w:numPr>
          <w:ilvl w:val="0"/>
          <w:numId w:val="11"/>
        </w:numPr>
        <w:tabs>
          <w:tab w:val="left" w:pos="1681"/>
        </w:tabs>
        <w:spacing w:line="384" w:lineRule="auto"/>
        <w:ind w:left="482" w:right="476" w:firstLine="482"/>
        <w:rPr>
          <w:i w:val="0"/>
          <w:iCs w:val="0"/>
          <w:color w:val="auto"/>
          <w:sz w:val="24"/>
          <w:szCs w:val="24"/>
        </w:rPr>
      </w:pPr>
      <w:r>
        <w:rPr>
          <w:i w:val="0"/>
          <w:iCs w:val="0"/>
          <w:color w:val="auto"/>
          <w:spacing w:val="-3"/>
          <w:sz w:val="24"/>
          <w:szCs w:val="24"/>
          <w:u w:val="single"/>
        </w:rPr>
        <w:t>承包人在进行设计文件编制过程中，为完成合同内的设计内容而进</w:t>
      </w:r>
      <w:r>
        <w:rPr>
          <w:i w:val="0"/>
          <w:iCs w:val="0"/>
          <w:color w:val="auto"/>
          <w:spacing w:val="-21"/>
          <w:sz w:val="24"/>
          <w:szCs w:val="24"/>
          <w:u w:val="single"/>
        </w:rPr>
        <w:t>行的咨询、对外洽谈、国内外技术考察及相关专项研究、评审而发生的费用，由承包人承担，发包人不予支付。</w:t>
      </w:r>
    </w:p>
    <w:p>
      <w:pPr>
        <w:pStyle w:val="23"/>
        <w:numPr>
          <w:ilvl w:val="0"/>
          <w:numId w:val="11"/>
        </w:numPr>
        <w:tabs>
          <w:tab w:val="left" w:pos="1681"/>
        </w:tabs>
        <w:spacing w:line="384" w:lineRule="auto"/>
        <w:ind w:left="482" w:right="476" w:firstLine="482"/>
        <w:rPr>
          <w:i w:val="0"/>
          <w:iCs w:val="0"/>
          <w:color w:val="auto"/>
          <w:sz w:val="24"/>
          <w:szCs w:val="24"/>
        </w:rPr>
      </w:pPr>
      <w:r>
        <w:rPr>
          <w:i w:val="0"/>
          <w:iCs w:val="0"/>
          <w:color w:val="auto"/>
          <w:spacing w:val="-1"/>
          <w:sz w:val="24"/>
          <w:szCs w:val="24"/>
          <w:u w:val="single"/>
        </w:rPr>
        <w:t>本工程项目中，承包人不得指定建筑材料、设备的生产厂或供商。</w:t>
      </w:r>
      <w:r>
        <w:rPr>
          <w:i w:val="0"/>
          <w:iCs w:val="0"/>
          <w:color w:val="auto"/>
          <w:spacing w:val="-220"/>
          <w:sz w:val="24"/>
          <w:szCs w:val="24"/>
          <w:u w:val="single"/>
        </w:rPr>
        <w:t>未</w:t>
      </w:r>
      <w:r>
        <w:rPr>
          <w:i w:val="0"/>
          <w:iCs w:val="0"/>
          <w:color w:val="auto"/>
          <w:sz w:val="24"/>
          <w:szCs w:val="24"/>
          <w:u w:val="single"/>
        </w:rPr>
        <w:t>经发包人同意，不得擅自采用专利技术。</w:t>
      </w:r>
    </w:p>
    <w:p>
      <w:pPr>
        <w:pStyle w:val="23"/>
        <w:numPr>
          <w:ilvl w:val="0"/>
          <w:numId w:val="11"/>
        </w:numPr>
        <w:tabs>
          <w:tab w:val="left" w:pos="1681"/>
        </w:tabs>
        <w:spacing w:line="384" w:lineRule="auto"/>
        <w:ind w:left="482" w:right="476" w:firstLine="482"/>
        <w:rPr>
          <w:i w:val="0"/>
          <w:iCs w:val="0"/>
          <w:color w:val="auto"/>
          <w:sz w:val="24"/>
          <w:szCs w:val="24"/>
        </w:rPr>
      </w:pPr>
      <w:r>
        <w:rPr>
          <w:i w:val="0"/>
          <w:iCs w:val="0"/>
          <w:color w:val="auto"/>
          <w:spacing w:val="-6"/>
          <w:sz w:val="24"/>
          <w:szCs w:val="24"/>
          <w:u w:val="single"/>
        </w:rPr>
        <w:t>承</w:t>
      </w:r>
      <w:r>
        <w:rPr>
          <w:i w:val="0"/>
          <w:iCs w:val="0"/>
          <w:color w:val="auto"/>
          <w:spacing w:val="-3"/>
          <w:sz w:val="24"/>
          <w:szCs w:val="24"/>
          <w:u w:val="single"/>
        </w:rPr>
        <w:t>包人应每月（或根据发包人另行要求的时间频度）向发包人提交项目推进的专项情况报告。</w:t>
      </w:r>
    </w:p>
    <w:p>
      <w:pPr>
        <w:pStyle w:val="23"/>
        <w:numPr>
          <w:ilvl w:val="0"/>
          <w:numId w:val="11"/>
        </w:numPr>
        <w:tabs>
          <w:tab w:val="left" w:pos="1681"/>
        </w:tabs>
        <w:spacing w:line="384" w:lineRule="auto"/>
        <w:ind w:left="482" w:right="476" w:firstLine="482"/>
        <w:rPr>
          <w:i w:val="0"/>
          <w:iCs w:val="0"/>
          <w:color w:val="auto"/>
          <w:sz w:val="24"/>
          <w:szCs w:val="24"/>
        </w:rPr>
      </w:pPr>
      <w:r>
        <w:rPr>
          <w:i w:val="0"/>
          <w:iCs w:val="0"/>
          <w:color w:val="auto"/>
          <w:spacing w:val="-5"/>
          <w:sz w:val="24"/>
          <w:szCs w:val="24"/>
          <w:u w:val="single"/>
        </w:rPr>
        <w:t>承包人须实行限额设计，确保各阶段工程造价控制在经政府部门批</w:t>
      </w:r>
      <w:r>
        <w:rPr>
          <w:i w:val="0"/>
          <w:iCs w:val="0"/>
          <w:color w:val="auto"/>
          <w:spacing w:val="-31"/>
          <w:sz w:val="24"/>
          <w:szCs w:val="24"/>
          <w:u w:val="single"/>
        </w:rPr>
        <w:t>准的批复金额内。</w:t>
      </w:r>
    </w:p>
    <w:p>
      <w:pPr>
        <w:pStyle w:val="23"/>
        <w:numPr>
          <w:ilvl w:val="0"/>
          <w:numId w:val="11"/>
        </w:numPr>
        <w:tabs>
          <w:tab w:val="left" w:pos="1681"/>
        </w:tabs>
        <w:spacing w:line="384" w:lineRule="auto"/>
        <w:ind w:left="482" w:right="476" w:firstLine="482"/>
        <w:rPr>
          <w:i w:val="0"/>
          <w:iCs w:val="0"/>
          <w:color w:val="auto"/>
          <w:sz w:val="24"/>
          <w:szCs w:val="24"/>
        </w:rPr>
      </w:pPr>
      <w:r>
        <w:rPr>
          <w:i w:val="0"/>
          <w:iCs w:val="0"/>
          <w:color w:val="auto"/>
          <w:spacing w:val="-2"/>
          <w:sz w:val="24"/>
          <w:szCs w:val="24"/>
          <w:u w:val="single"/>
        </w:rPr>
        <w:t>发包人根据项目服务情况要求约谈承包人法定代表人的，承包人的</w:t>
      </w:r>
      <w:r>
        <w:rPr>
          <w:i w:val="0"/>
          <w:iCs w:val="0"/>
          <w:color w:val="auto"/>
          <w:spacing w:val="-20"/>
          <w:sz w:val="24"/>
          <w:szCs w:val="24"/>
          <w:u w:val="single"/>
        </w:rPr>
        <w:t>法定代表人应无条件予以配合。</w:t>
      </w:r>
    </w:p>
    <w:p>
      <w:pPr>
        <w:pStyle w:val="23"/>
        <w:numPr>
          <w:ilvl w:val="0"/>
          <w:numId w:val="11"/>
        </w:numPr>
        <w:tabs>
          <w:tab w:val="left" w:pos="1681"/>
        </w:tabs>
        <w:spacing w:line="384" w:lineRule="auto"/>
        <w:ind w:left="482" w:right="476" w:firstLine="482"/>
        <w:rPr>
          <w:i w:val="0"/>
          <w:iCs w:val="0"/>
          <w:color w:val="auto"/>
          <w:sz w:val="24"/>
          <w:szCs w:val="24"/>
        </w:rPr>
      </w:pPr>
      <w:r>
        <w:rPr>
          <w:i w:val="0"/>
          <w:iCs w:val="0"/>
          <w:color w:val="auto"/>
          <w:sz w:val="24"/>
          <w:szCs w:val="24"/>
          <w:u w:val="single"/>
        </w:rPr>
        <w:t>承包人需全力配合发包人完成涉及本工程的审计工作。</w:t>
      </w:r>
    </w:p>
    <w:p>
      <w:pPr>
        <w:pStyle w:val="23"/>
        <w:numPr>
          <w:ilvl w:val="0"/>
          <w:numId w:val="11"/>
        </w:numPr>
        <w:tabs>
          <w:tab w:val="left" w:pos="1681"/>
        </w:tabs>
        <w:spacing w:line="384" w:lineRule="auto"/>
        <w:ind w:left="482" w:right="476" w:firstLine="482"/>
        <w:rPr>
          <w:i w:val="0"/>
          <w:iCs w:val="0"/>
          <w:color w:val="auto"/>
          <w:sz w:val="24"/>
          <w:szCs w:val="24"/>
        </w:rPr>
      </w:pPr>
      <w:r>
        <w:rPr>
          <w:i w:val="0"/>
          <w:iCs w:val="0"/>
          <w:color w:val="auto"/>
          <w:sz w:val="24"/>
          <w:szCs w:val="24"/>
          <w:u w:val="single"/>
        </w:rPr>
        <w:t>因承包人原因未能有效履行合同约定或未能按发包人要求严格把关、认真履职的，经行政部门发现或提出问题经发包人确认后，发包人有权要求承包人承担相应违约责任，乙方对此无异议。</w:t>
      </w:r>
    </w:p>
    <w:p>
      <w:pPr>
        <w:pStyle w:val="23"/>
        <w:numPr>
          <w:ilvl w:val="0"/>
          <w:numId w:val="11"/>
        </w:numPr>
        <w:tabs>
          <w:tab w:val="left" w:pos="1681"/>
        </w:tabs>
        <w:spacing w:line="384" w:lineRule="auto"/>
        <w:ind w:left="482" w:right="476" w:firstLine="482"/>
        <w:rPr>
          <w:i w:val="0"/>
          <w:iCs w:val="0"/>
          <w:color w:val="auto"/>
          <w:sz w:val="24"/>
          <w:szCs w:val="24"/>
        </w:rPr>
      </w:pPr>
      <w:r>
        <w:rPr>
          <w:i w:val="0"/>
          <w:iCs w:val="0"/>
          <w:color w:val="auto"/>
          <w:spacing w:val="-6"/>
          <w:sz w:val="24"/>
          <w:szCs w:val="24"/>
          <w:u w:val="single"/>
        </w:rPr>
        <w:t>承包人结合工程规模，按照发包人要求提供效果图、展板等成果展示</w:t>
      </w:r>
      <w:r>
        <w:rPr>
          <w:i w:val="0"/>
          <w:iCs w:val="0"/>
          <w:color w:val="auto"/>
          <w:sz w:val="24"/>
          <w:szCs w:val="24"/>
          <w:u w:val="single"/>
        </w:rPr>
        <w:t>资料。</w:t>
      </w:r>
    </w:p>
    <w:p>
      <w:pPr>
        <w:pStyle w:val="23"/>
        <w:numPr>
          <w:ilvl w:val="0"/>
          <w:numId w:val="11"/>
        </w:numPr>
        <w:tabs>
          <w:tab w:val="left" w:pos="1681"/>
        </w:tabs>
        <w:spacing w:line="384" w:lineRule="auto"/>
        <w:ind w:left="482" w:right="476" w:firstLine="482"/>
        <w:rPr>
          <w:i w:val="0"/>
          <w:iCs w:val="0"/>
          <w:color w:val="auto"/>
          <w:sz w:val="24"/>
          <w:szCs w:val="24"/>
        </w:rPr>
      </w:pPr>
      <w:r>
        <w:rPr>
          <w:i w:val="0"/>
          <w:iCs w:val="0"/>
          <w:color w:val="auto"/>
          <w:sz w:val="24"/>
          <w:szCs w:val="24"/>
          <w:u w:val="single"/>
        </w:rPr>
        <w:t>承包人应在发包人提供的资料基础上自行收集作业场地内地下埋藏物（包括地下管线、地下构筑物）相关技术资料，并配合发包人取得管线权属单位的意见；</w:t>
      </w:r>
    </w:p>
    <w:p>
      <w:pPr>
        <w:pStyle w:val="23"/>
        <w:numPr>
          <w:ilvl w:val="0"/>
          <w:numId w:val="11"/>
        </w:numPr>
        <w:tabs>
          <w:tab w:val="left" w:pos="1681"/>
        </w:tabs>
        <w:spacing w:line="384" w:lineRule="auto"/>
        <w:ind w:left="482" w:right="476" w:firstLine="482"/>
        <w:rPr>
          <w:i w:val="0"/>
          <w:iCs w:val="0"/>
          <w:color w:val="auto"/>
          <w:sz w:val="24"/>
          <w:szCs w:val="24"/>
        </w:rPr>
      </w:pPr>
      <w:r>
        <w:rPr>
          <w:i w:val="0"/>
          <w:iCs w:val="0"/>
          <w:color w:val="auto"/>
          <w:spacing w:val="-3"/>
          <w:sz w:val="24"/>
          <w:szCs w:val="24"/>
          <w:u w:val="single"/>
        </w:rPr>
        <w:t>承包人应在勘察方案中列明环境保护的具体措施，并在合同履行期间</w:t>
      </w:r>
      <w:r>
        <w:rPr>
          <w:i w:val="0"/>
          <w:iCs w:val="0"/>
          <w:color w:val="auto"/>
          <w:sz w:val="24"/>
          <w:szCs w:val="24"/>
          <w:u w:val="single"/>
        </w:rPr>
        <w:t>采取合理措施保护作业现场环境。</w:t>
      </w:r>
    </w:p>
    <w:p>
      <w:pPr>
        <w:pStyle w:val="23"/>
        <w:numPr>
          <w:ilvl w:val="0"/>
          <w:numId w:val="11"/>
        </w:numPr>
        <w:tabs>
          <w:tab w:val="left" w:pos="1681"/>
        </w:tabs>
        <w:spacing w:line="365" w:lineRule="auto"/>
        <w:ind w:left="482" w:right="476" w:firstLine="482"/>
        <w:rPr>
          <w:i w:val="0"/>
          <w:iCs w:val="0"/>
          <w:color w:val="auto"/>
          <w:sz w:val="24"/>
        </w:rPr>
      </w:pPr>
      <w:r>
        <w:rPr>
          <w:i w:val="0"/>
          <w:iCs w:val="0"/>
          <w:color w:val="auto"/>
          <w:spacing w:val="-6"/>
          <w:sz w:val="24"/>
          <w:szCs w:val="24"/>
          <w:u w:val="single"/>
        </w:rPr>
        <w:t>承包人在燃气管道、热力管道动力设备、输水管道、输电线路临街交</w:t>
      </w:r>
      <w:r>
        <w:rPr>
          <w:i w:val="0"/>
          <w:iCs w:val="0"/>
          <w:color w:val="auto"/>
          <w:sz w:val="24"/>
          <w:szCs w:val="24"/>
          <w:u w:val="single"/>
        </w:rPr>
        <w:t>通要道及地下通道（地下隧道）附近等风险性较大的地点，以及在易燃易爆</w:t>
      </w:r>
      <w:r>
        <w:rPr>
          <w:rFonts w:hint="eastAsia"/>
          <w:i w:val="0"/>
          <w:iCs w:val="0"/>
          <w:color w:val="auto"/>
          <w:sz w:val="24"/>
          <w:szCs w:val="24"/>
          <w:u w:val="single"/>
        </w:rPr>
        <w:t>地段</w:t>
      </w:r>
      <w:r>
        <w:rPr>
          <w:i w:val="0"/>
          <w:iCs w:val="0"/>
          <w:color w:val="auto"/>
          <w:sz w:val="24"/>
          <w:szCs w:val="24"/>
          <w:u w:val="single"/>
        </w:rPr>
        <w:t>及放射、有毒环境中进行工程勘察作业时，应编制安全防护方案并制定应急预案。</w:t>
      </w:r>
    </w:p>
    <w:p>
      <w:pPr>
        <w:pStyle w:val="23"/>
        <w:numPr>
          <w:ilvl w:val="0"/>
          <w:numId w:val="11"/>
        </w:numPr>
        <w:tabs>
          <w:tab w:val="left" w:pos="1681"/>
        </w:tabs>
        <w:spacing w:line="365" w:lineRule="auto"/>
        <w:ind w:left="482" w:right="476" w:firstLine="482"/>
        <w:rPr>
          <w:i w:val="0"/>
          <w:iCs w:val="0"/>
          <w:color w:val="auto"/>
          <w:sz w:val="24"/>
        </w:rPr>
      </w:pPr>
      <w:r>
        <w:rPr>
          <w:i w:val="0"/>
          <w:iCs w:val="0"/>
          <w:color w:val="auto"/>
          <w:spacing w:val="-3"/>
          <w:sz w:val="24"/>
          <w:u w:val="single"/>
        </w:rPr>
        <w:t>承包人在工程勘察期间遇到地下文物时，应及时向发包人和文物主管</w:t>
      </w:r>
      <w:r>
        <w:rPr>
          <w:i w:val="0"/>
          <w:iCs w:val="0"/>
          <w:color w:val="auto"/>
          <w:u w:val="single"/>
        </w:rPr>
        <w:t>部门报告并妥善保护。</w:t>
      </w:r>
    </w:p>
    <w:p>
      <w:pPr>
        <w:pStyle w:val="23"/>
        <w:numPr>
          <w:ilvl w:val="0"/>
          <w:numId w:val="11"/>
        </w:numPr>
        <w:tabs>
          <w:tab w:val="left" w:pos="1681"/>
        </w:tabs>
        <w:spacing w:line="365" w:lineRule="auto"/>
        <w:ind w:left="482" w:right="476" w:firstLine="482"/>
        <w:rPr>
          <w:i w:val="0"/>
          <w:iCs w:val="0"/>
          <w:color w:val="auto"/>
          <w:sz w:val="24"/>
        </w:rPr>
      </w:pPr>
      <w:r>
        <w:rPr>
          <w:i w:val="0"/>
          <w:iCs w:val="0"/>
          <w:color w:val="auto"/>
          <w:sz w:val="24"/>
          <w:u w:val="single"/>
        </w:rPr>
        <w:t>承包人按发包人要求提供其他相关服务。</w:t>
      </w:r>
    </w:p>
    <w:p>
      <w:pPr>
        <w:pStyle w:val="23"/>
        <w:numPr>
          <w:ilvl w:val="0"/>
          <w:numId w:val="11"/>
        </w:numPr>
        <w:tabs>
          <w:tab w:val="left" w:pos="1681"/>
        </w:tabs>
        <w:spacing w:line="365" w:lineRule="auto"/>
        <w:ind w:left="482" w:right="476" w:firstLine="482"/>
        <w:rPr>
          <w:i w:val="0"/>
          <w:iCs w:val="0"/>
          <w:color w:val="auto"/>
          <w:sz w:val="24"/>
        </w:rPr>
      </w:pPr>
      <w:r>
        <w:rPr>
          <w:i w:val="0"/>
          <w:iCs w:val="0"/>
          <w:color w:val="auto"/>
          <w:sz w:val="24"/>
          <w:u w:val="single"/>
        </w:rPr>
        <w:t>本合同有关条款和补充合同中规定承包人应负的其它义务。</w:t>
      </w:r>
    </w:p>
    <w:p>
      <w:pPr>
        <w:pStyle w:val="7"/>
        <w:ind w:left="482" w:right="476" w:firstLine="482"/>
        <w:rPr>
          <w:i w:val="0"/>
          <w:iCs w:val="0"/>
          <w:color w:val="auto"/>
          <w:sz w:val="27"/>
        </w:rPr>
      </w:pPr>
    </w:p>
    <w:p>
      <w:pPr>
        <w:pStyle w:val="4"/>
        <w:numPr>
          <w:ilvl w:val="1"/>
          <w:numId w:val="9"/>
        </w:numPr>
        <w:tabs>
          <w:tab w:val="left" w:pos="1385"/>
        </w:tabs>
        <w:spacing w:before="67"/>
        <w:ind w:left="1384" w:hanging="425"/>
        <w:rPr>
          <w:i w:val="0"/>
          <w:iCs w:val="0"/>
          <w:color w:val="auto"/>
        </w:rPr>
      </w:pPr>
      <w:bookmarkStart w:id="845" w:name="____3.3项目组及项目负责人"/>
      <w:bookmarkEnd w:id="845"/>
      <w:bookmarkStart w:id="846" w:name="_Toc2587"/>
      <w:bookmarkStart w:id="847" w:name="_Toc27795"/>
      <w:bookmarkStart w:id="848" w:name="_Toc20592"/>
      <w:bookmarkStart w:id="849" w:name="_Toc23716"/>
      <w:r>
        <w:rPr>
          <w:i w:val="0"/>
          <w:iCs w:val="0"/>
          <w:color w:val="auto"/>
        </w:rPr>
        <w:t>项目组及项目负责人</w:t>
      </w:r>
      <w:bookmarkEnd w:id="846"/>
      <w:bookmarkEnd w:id="847"/>
      <w:bookmarkEnd w:id="848"/>
      <w:bookmarkEnd w:id="849"/>
    </w:p>
    <w:p>
      <w:pPr>
        <w:pStyle w:val="7"/>
        <w:spacing w:before="10"/>
        <w:rPr>
          <w:b/>
          <w:i w:val="0"/>
          <w:iCs w:val="0"/>
          <w:color w:val="auto"/>
          <w:sz w:val="19"/>
        </w:rPr>
      </w:pPr>
    </w:p>
    <w:p>
      <w:pPr>
        <w:pStyle w:val="7"/>
        <w:ind w:left="960"/>
        <w:rPr>
          <w:i w:val="0"/>
          <w:iCs w:val="0"/>
          <w:color w:val="auto"/>
        </w:rPr>
      </w:pPr>
      <w:r>
        <w:rPr>
          <w:i w:val="0"/>
          <w:iCs w:val="0"/>
          <w:color w:val="auto"/>
        </w:rPr>
        <w:t>3.3.2 项目负责人</w:t>
      </w:r>
    </w:p>
    <w:p>
      <w:pPr>
        <w:pStyle w:val="7"/>
        <w:spacing w:before="6"/>
        <w:rPr>
          <w:i w:val="0"/>
          <w:iCs w:val="0"/>
          <w:color w:val="auto"/>
          <w:sz w:val="19"/>
        </w:rPr>
      </w:pPr>
    </w:p>
    <w:p>
      <w:pPr>
        <w:pStyle w:val="7"/>
        <w:tabs>
          <w:tab w:val="left" w:pos="1679"/>
          <w:tab w:val="left" w:pos="3839"/>
          <w:tab w:val="left" w:pos="4079"/>
        </w:tabs>
        <w:spacing w:line="381" w:lineRule="auto"/>
        <w:ind w:left="960" w:right="4945"/>
        <w:rPr>
          <w:i w:val="0"/>
          <w:iCs w:val="0"/>
          <w:color w:val="auto"/>
        </w:rPr>
      </w:pPr>
      <w:r>
        <w:rPr>
          <w:i w:val="0"/>
          <w:iCs w:val="0"/>
          <w:color w:val="auto"/>
        </w:rPr>
        <w:t>姓</w:t>
      </w:r>
      <w:r>
        <w:rPr>
          <w:i w:val="0"/>
          <w:iCs w:val="0"/>
          <w:color w:val="auto"/>
        </w:rPr>
        <w:tab/>
      </w:r>
      <w:r>
        <w:rPr>
          <w:i w:val="0"/>
          <w:iCs w:val="0"/>
          <w:color w:val="auto"/>
        </w:rPr>
        <w:t>名：</w:t>
      </w:r>
      <w:r>
        <w:rPr>
          <w:i w:val="0"/>
          <w:iCs w:val="0"/>
          <w:color w:val="auto"/>
          <w:u w:val="single"/>
        </w:rPr>
        <w:t xml:space="preserve"> </w:t>
      </w:r>
      <w:r>
        <w:rPr>
          <w:i w:val="0"/>
          <w:iCs w:val="0"/>
          <w:color w:val="auto"/>
          <w:u w:val="single"/>
        </w:rPr>
        <w:tab/>
      </w:r>
      <w:r>
        <w:rPr>
          <w:i w:val="0"/>
          <w:iCs w:val="0"/>
          <w:color w:val="auto"/>
        </w:rPr>
        <w:t>； 执业资格及等级：</w:t>
      </w:r>
      <w:r>
        <w:rPr>
          <w:i w:val="0"/>
          <w:iCs w:val="0"/>
          <w:color w:val="auto"/>
          <w:u w:val="single"/>
        </w:rPr>
        <w:t xml:space="preserve"> </w:t>
      </w:r>
      <w:r>
        <w:rPr>
          <w:i w:val="0"/>
          <w:iCs w:val="0"/>
          <w:color w:val="auto"/>
          <w:u w:val="single"/>
        </w:rPr>
        <w:tab/>
      </w:r>
      <w:r>
        <w:rPr>
          <w:i w:val="0"/>
          <w:iCs w:val="0"/>
          <w:color w:val="auto"/>
          <w:u w:val="single"/>
        </w:rPr>
        <w:tab/>
      </w:r>
      <w:r>
        <w:rPr>
          <w:i w:val="0"/>
          <w:iCs w:val="0"/>
          <w:color w:val="auto"/>
          <w:spacing w:val="-18"/>
        </w:rPr>
        <w:t>；</w:t>
      </w:r>
    </w:p>
    <w:p>
      <w:pPr>
        <w:pStyle w:val="7"/>
        <w:tabs>
          <w:tab w:val="left" w:pos="4319"/>
        </w:tabs>
        <w:spacing w:line="306" w:lineRule="exact"/>
        <w:ind w:left="960"/>
        <w:rPr>
          <w:i w:val="0"/>
          <w:iCs w:val="0"/>
          <w:color w:val="auto"/>
        </w:rPr>
      </w:pPr>
      <w:r>
        <w:rPr>
          <w:i w:val="0"/>
          <w:iCs w:val="0"/>
          <w:color w:val="auto"/>
        </w:rPr>
        <w:t>注册证书号：</w:t>
      </w:r>
      <w:r>
        <w:rPr>
          <w:i w:val="0"/>
          <w:iCs w:val="0"/>
          <w:color w:val="auto"/>
          <w:u w:val="single"/>
        </w:rPr>
        <w:t xml:space="preserve"> </w:t>
      </w:r>
      <w:r>
        <w:rPr>
          <w:i w:val="0"/>
          <w:iCs w:val="0"/>
          <w:color w:val="auto"/>
          <w:u w:val="single"/>
        </w:rPr>
        <w:tab/>
      </w:r>
      <w:r>
        <w:rPr>
          <w:i w:val="0"/>
          <w:iCs w:val="0"/>
          <w:color w:val="auto"/>
        </w:rPr>
        <w:t>；</w:t>
      </w:r>
    </w:p>
    <w:p>
      <w:pPr>
        <w:pStyle w:val="7"/>
        <w:spacing w:before="93" w:line="364" w:lineRule="auto"/>
        <w:ind w:left="480" w:right="385" w:firstLine="480"/>
        <w:rPr>
          <w:i w:val="0"/>
          <w:iCs w:val="0"/>
          <w:color w:val="auto"/>
        </w:rPr>
      </w:pPr>
      <w:r>
        <w:rPr>
          <w:i w:val="0"/>
          <w:iCs w:val="0"/>
          <w:color w:val="auto"/>
        </w:rPr>
        <w:t>授权范围：</w:t>
      </w:r>
      <w:r>
        <w:rPr>
          <w:i w:val="0"/>
          <w:iCs w:val="0"/>
          <w:color w:val="auto"/>
          <w:spacing w:val="-1"/>
          <w:u w:val="single"/>
        </w:rPr>
        <w:t>代表承包人负责履行合同，负责工程勘察设计与技术管理工作</w:t>
      </w:r>
      <w:r>
        <w:rPr>
          <w:rFonts w:hint="eastAsia"/>
          <w:i w:val="0"/>
          <w:iCs w:val="0"/>
          <w:color w:val="auto"/>
          <w:spacing w:val="-1"/>
          <w:u w:val="single"/>
        </w:rPr>
        <w:t>，包</w:t>
      </w:r>
      <w:r>
        <w:rPr>
          <w:i w:val="0"/>
          <w:iCs w:val="0"/>
          <w:color w:val="auto"/>
          <w:spacing w:val="-6"/>
          <w:u w:val="single"/>
        </w:rPr>
        <w:t>括勘察设计工作的统筹安排、质量管理、技术管理、进度管理、投资管理以及外部关系协调等。</w:t>
      </w:r>
    </w:p>
    <w:p>
      <w:pPr>
        <w:pStyle w:val="7"/>
        <w:spacing w:before="6"/>
        <w:rPr>
          <w:i w:val="0"/>
          <w:iCs w:val="0"/>
          <w:color w:val="auto"/>
          <w:sz w:val="14"/>
        </w:rPr>
      </w:pPr>
    </w:p>
    <w:p>
      <w:pPr>
        <w:pStyle w:val="4"/>
        <w:numPr>
          <w:ilvl w:val="1"/>
          <w:numId w:val="9"/>
        </w:numPr>
        <w:tabs>
          <w:tab w:val="left" w:pos="1445"/>
        </w:tabs>
        <w:spacing w:before="66"/>
        <w:rPr>
          <w:i w:val="0"/>
          <w:iCs w:val="0"/>
          <w:color w:val="auto"/>
        </w:rPr>
      </w:pPr>
      <w:bookmarkStart w:id="850" w:name="____3.4_履约担保"/>
      <w:bookmarkEnd w:id="850"/>
      <w:bookmarkStart w:id="851" w:name="_Toc23297"/>
      <w:bookmarkStart w:id="852" w:name="_Toc19541"/>
      <w:bookmarkStart w:id="853" w:name="_Toc18550"/>
      <w:bookmarkStart w:id="854" w:name="_Toc10225"/>
      <w:r>
        <w:rPr>
          <w:i w:val="0"/>
          <w:iCs w:val="0"/>
          <w:color w:val="auto"/>
        </w:rPr>
        <w:t>履约担保</w:t>
      </w:r>
      <w:bookmarkEnd w:id="851"/>
      <w:bookmarkEnd w:id="852"/>
      <w:bookmarkEnd w:id="853"/>
      <w:bookmarkEnd w:id="854"/>
    </w:p>
    <w:p>
      <w:pPr>
        <w:pStyle w:val="7"/>
        <w:spacing w:before="11"/>
        <w:rPr>
          <w:b/>
          <w:i w:val="0"/>
          <w:iCs w:val="0"/>
          <w:color w:val="auto"/>
          <w:sz w:val="19"/>
        </w:rPr>
      </w:pPr>
    </w:p>
    <w:p>
      <w:pPr>
        <w:pStyle w:val="7"/>
        <w:tabs>
          <w:tab w:val="left" w:pos="4199"/>
        </w:tabs>
        <w:ind w:left="960"/>
        <w:rPr>
          <w:i w:val="0"/>
          <w:iCs w:val="0"/>
          <w:color w:val="auto"/>
        </w:rPr>
      </w:pPr>
      <w:r>
        <w:rPr>
          <w:i w:val="0"/>
          <w:iCs w:val="0"/>
          <w:color w:val="auto"/>
        </w:rPr>
        <w:t>履约担保约定按下列方式</w:t>
      </w:r>
      <w:r>
        <w:rPr>
          <w:i w:val="0"/>
          <w:iCs w:val="0"/>
          <w:color w:val="auto"/>
          <w:u w:val="single"/>
        </w:rPr>
        <w:t xml:space="preserve"> </w:t>
      </w:r>
      <w:r>
        <w:rPr>
          <w:rFonts w:hint="eastAsia"/>
          <w:i w:val="0"/>
          <w:iCs w:val="0"/>
          <w:color w:val="auto"/>
          <w:u w:val="single"/>
          <w:lang w:eastAsia="zh-CN"/>
        </w:rPr>
        <w:t>（</w:t>
      </w:r>
      <w:r>
        <w:rPr>
          <w:rFonts w:hint="eastAsia"/>
          <w:i w:val="0"/>
          <w:iCs w:val="0"/>
          <w:color w:val="auto"/>
          <w:u w:val="single"/>
          <w:lang w:val="en-US" w:eastAsia="zh-CN"/>
        </w:rPr>
        <w:t>1</w:t>
      </w:r>
      <w:r>
        <w:rPr>
          <w:rFonts w:hint="eastAsia"/>
          <w:i w:val="0"/>
          <w:iCs w:val="0"/>
          <w:color w:val="auto"/>
          <w:u w:val="single"/>
          <w:lang w:eastAsia="zh-CN"/>
        </w:rPr>
        <w:t>）</w:t>
      </w:r>
      <w:r>
        <w:rPr>
          <w:i w:val="0"/>
          <w:iCs w:val="0"/>
          <w:color w:val="auto"/>
        </w:rPr>
        <w:t>：</w:t>
      </w:r>
    </w:p>
    <w:p>
      <w:pPr>
        <w:pStyle w:val="23"/>
        <w:numPr>
          <w:ilvl w:val="0"/>
          <w:numId w:val="12"/>
        </w:numPr>
        <w:tabs>
          <w:tab w:val="left" w:pos="1561"/>
        </w:tabs>
        <w:spacing w:before="161"/>
        <w:rPr>
          <w:i w:val="0"/>
          <w:iCs w:val="0"/>
          <w:color w:val="auto"/>
          <w:sz w:val="24"/>
        </w:rPr>
      </w:pPr>
      <w:r>
        <w:rPr>
          <w:i w:val="0"/>
          <w:iCs w:val="0"/>
          <w:color w:val="auto"/>
          <w:sz w:val="24"/>
        </w:rPr>
        <w:t>本项目不需要承包人提供履约担保；</w:t>
      </w:r>
    </w:p>
    <w:p>
      <w:pPr>
        <w:pStyle w:val="23"/>
        <w:numPr>
          <w:ilvl w:val="0"/>
          <w:numId w:val="12"/>
        </w:numPr>
        <w:tabs>
          <w:tab w:val="left" w:pos="1561"/>
        </w:tabs>
        <w:spacing w:before="160" w:line="362" w:lineRule="auto"/>
        <w:ind w:left="480" w:right="505" w:firstLine="480"/>
        <w:rPr>
          <w:i w:val="0"/>
          <w:iCs w:val="0"/>
          <w:color w:val="auto"/>
          <w:sz w:val="24"/>
        </w:rPr>
      </w:pPr>
      <w:r>
        <w:rPr>
          <w:i w:val="0"/>
          <w:iCs w:val="0"/>
          <w:color w:val="auto"/>
          <w:spacing w:val="-1"/>
          <w:sz w:val="24"/>
        </w:rPr>
        <w:t>通过公开招标选定承包人的项目要求承包人提供履约担保，履约担保</w:t>
      </w:r>
      <w:r>
        <w:rPr>
          <w:i w:val="0"/>
          <w:iCs w:val="0"/>
          <w:color w:val="auto"/>
          <w:sz w:val="24"/>
        </w:rPr>
        <w:t>约定如下：</w:t>
      </w:r>
    </w:p>
    <w:p>
      <w:pPr>
        <w:pStyle w:val="7"/>
        <w:spacing w:before="3" w:line="364" w:lineRule="auto"/>
        <w:ind w:left="480" w:right="385" w:firstLine="600"/>
        <w:rPr>
          <w:i w:val="0"/>
          <w:iCs w:val="0"/>
          <w:color w:val="auto"/>
        </w:rPr>
      </w:pPr>
      <w:r>
        <w:rPr>
          <w:i w:val="0"/>
          <w:iCs w:val="0"/>
          <w:color w:val="auto"/>
          <w:spacing w:val="-6"/>
        </w:rPr>
        <w:t xml:space="preserve">收到中标通知书后的 </w:t>
      </w:r>
      <w:r>
        <w:rPr>
          <w:i w:val="0"/>
          <w:iCs w:val="0"/>
          <w:color w:val="auto"/>
        </w:rPr>
        <w:t>20</w:t>
      </w:r>
      <w:r>
        <w:rPr>
          <w:i w:val="0"/>
          <w:iCs w:val="0"/>
          <w:color w:val="auto"/>
          <w:spacing w:val="-15"/>
        </w:rPr>
        <w:t xml:space="preserve"> 天内，承包人应按中标价的 </w:t>
      </w:r>
      <w:r>
        <w:rPr>
          <w:i w:val="0"/>
          <w:iCs w:val="0"/>
          <w:color w:val="auto"/>
        </w:rPr>
        <w:t>10%向发包人提供履约</w:t>
      </w:r>
      <w:r>
        <w:rPr>
          <w:i w:val="0"/>
          <w:iCs w:val="0"/>
          <w:color w:val="auto"/>
          <w:spacing w:val="-9"/>
        </w:rPr>
        <w:t>担保。承包人的履约担保以银行保函形式提供的，则该银行保函是在中国境内银</w:t>
      </w:r>
      <w:r>
        <w:rPr>
          <w:i w:val="0"/>
          <w:iCs w:val="0"/>
          <w:color w:val="auto"/>
          <w:spacing w:val="-15"/>
        </w:rPr>
        <w:t>行开具的不可撤销银行保函，如发现承包人提供虚假银行保函，发包人将追究其</w:t>
      </w:r>
      <w:r>
        <w:rPr>
          <w:i w:val="0"/>
          <w:iCs w:val="0"/>
          <w:color w:val="auto"/>
          <w:spacing w:val="-13"/>
        </w:rPr>
        <w:t>法律责任。银行保函有效期须符合发包人有关履约保证金的规定及要求。如承包</w:t>
      </w:r>
      <w:r>
        <w:rPr>
          <w:i w:val="0"/>
          <w:iCs w:val="0"/>
          <w:color w:val="auto"/>
          <w:spacing w:val="-14"/>
        </w:rPr>
        <w:t xml:space="preserve">人未按要求按期对银行保函续保，发包人有权暂停批准承包人的所有支付申请， </w:t>
      </w:r>
      <w:r>
        <w:rPr>
          <w:i w:val="0"/>
          <w:iCs w:val="0"/>
          <w:color w:val="auto"/>
        </w:rPr>
        <w:t>直至承包人向发包人提交新的合法有效的银行保函时止。</w:t>
      </w:r>
    </w:p>
    <w:p>
      <w:pPr>
        <w:pStyle w:val="7"/>
        <w:spacing w:line="364" w:lineRule="auto"/>
        <w:ind w:left="480" w:right="477" w:firstLine="480"/>
        <w:jc w:val="both"/>
        <w:rPr>
          <w:i w:val="0"/>
          <w:iCs w:val="0"/>
          <w:color w:val="auto"/>
        </w:rPr>
      </w:pPr>
      <w:r>
        <w:rPr>
          <w:i w:val="0"/>
          <w:iCs w:val="0"/>
          <w:color w:val="auto"/>
          <w:spacing w:val="-6"/>
        </w:rPr>
        <w:t>承包人未按上述规定递交履约担保的，发包人有权解除中标通知书，承包人</w:t>
      </w:r>
      <w:r>
        <w:rPr>
          <w:i w:val="0"/>
          <w:iCs w:val="0"/>
          <w:color w:val="auto"/>
          <w:spacing w:val="-8"/>
        </w:rPr>
        <w:t>的投标担保不予退还，并依法承担相应的法律责任。承包人给发包人造成的损失超过投标担保数额的，还应当对超过部分予以赔偿。承包人有异议的，可以向项</w:t>
      </w:r>
      <w:r>
        <w:rPr>
          <w:i w:val="0"/>
          <w:iCs w:val="0"/>
          <w:color w:val="auto"/>
        </w:rPr>
        <w:t>目所在地人民法院提起诉讼。</w:t>
      </w:r>
    </w:p>
    <w:p>
      <w:pPr>
        <w:spacing w:line="364" w:lineRule="auto"/>
        <w:jc w:val="both"/>
        <w:rPr>
          <w:i w:val="0"/>
          <w:iCs w:val="0"/>
          <w:color w:val="auto"/>
        </w:rPr>
        <w:sectPr>
          <w:pgSz w:w="11910" w:h="16840"/>
          <w:pgMar w:top="1380" w:right="1320" w:bottom="1160" w:left="1320" w:header="878" w:footer="975" w:gutter="0"/>
          <w:cols w:space="720" w:num="1"/>
        </w:sectPr>
      </w:pPr>
    </w:p>
    <w:p>
      <w:pPr>
        <w:pStyle w:val="7"/>
        <w:spacing w:before="56" w:line="364" w:lineRule="auto"/>
        <w:ind w:left="480" w:right="477" w:firstLine="480"/>
        <w:rPr>
          <w:i w:val="0"/>
          <w:iCs w:val="0"/>
          <w:color w:val="auto"/>
        </w:rPr>
      </w:pPr>
      <w:r>
        <w:rPr>
          <w:i w:val="0"/>
          <w:iCs w:val="0"/>
          <w:color w:val="auto"/>
          <w:spacing w:val="-5"/>
        </w:rPr>
        <w:t>合同履行过程中如出现工期延长或履约银行保函到期需续保等情形，继续提</w:t>
      </w:r>
      <w:r>
        <w:rPr>
          <w:i w:val="0"/>
          <w:iCs w:val="0"/>
          <w:color w:val="auto"/>
        </w:rPr>
        <w:t>供履约担保所增加的费用由承包人承担。</w:t>
      </w:r>
    </w:p>
    <w:p>
      <w:pPr>
        <w:pStyle w:val="7"/>
        <w:spacing w:line="364" w:lineRule="auto"/>
        <w:ind w:left="480" w:right="477" w:firstLine="480"/>
        <w:jc w:val="both"/>
        <w:rPr>
          <w:i w:val="0"/>
          <w:iCs w:val="0"/>
          <w:color w:val="auto"/>
        </w:rPr>
      </w:pPr>
      <w:r>
        <w:rPr>
          <w:i w:val="0"/>
          <w:iCs w:val="0"/>
          <w:color w:val="auto"/>
          <w:spacing w:val="-4"/>
        </w:rPr>
        <w:t>履约保证金的有效期限从合同生效之日起至该项目竣工验收</w:t>
      </w:r>
      <w:r>
        <w:rPr>
          <w:i w:val="0"/>
          <w:iCs w:val="0"/>
          <w:color w:val="auto"/>
        </w:rPr>
        <w:t>（</w:t>
      </w:r>
      <w:r>
        <w:rPr>
          <w:i w:val="0"/>
          <w:iCs w:val="0"/>
          <w:color w:val="auto"/>
          <w:spacing w:val="-3"/>
        </w:rPr>
        <w:t>质量验收或交</w:t>
      </w:r>
      <w:r>
        <w:rPr>
          <w:i w:val="0"/>
          <w:iCs w:val="0"/>
          <w:color w:val="auto"/>
        </w:rPr>
        <w:t>工验收</w:t>
      </w:r>
      <w:r>
        <w:rPr>
          <w:i w:val="0"/>
          <w:iCs w:val="0"/>
          <w:color w:val="auto"/>
          <w:spacing w:val="-20"/>
        </w:rPr>
        <w:t>）</w:t>
      </w:r>
      <w:r>
        <w:rPr>
          <w:i w:val="0"/>
          <w:iCs w:val="0"/>
          <w:color w:val="auto"/>
          <w:spacing w:val="-8"/>
        </w:rPr>
        <w:t>合格止，其中，如本合同在该项目竣工验收</w:t>
      </w:r>
      <w:r>
        <w:rPr>
          <w:i w:val="0"/>
          <w:iCs w:val="0"/>
          <w:color w:val="auto"/>
          <w:spacing w:val="-3"/>
        </w:rPr>
        <w:t>（</w:t>
      </w:r>
      <w:r>
        <w:rPr>
          <w:i w:val="0"/>
          <w:iCs w:val="0"/>
          <w:color w:val="auto"/>
        </w:rPr>
        <w:t>质量验收或交工验收</w:t>
      </w:r>
      <w:r>
        <w:rPr>
          <w:i w:val="0"/>
          <w:iCs w:val="0"/>
          <w:color w:val="auto"/>
          <w:spacing w:val="-17"/>
        </w:rPr>
        <w:t>）</w:t>
      </w:r>
      <w:r>
        <w:rPr>
          <w:i w:val="0"/>
          <w:iCs w:val="0"/>
          <w:color w:val="auto"/>
          <w:spacing w:val="-14"/>
        </w:rPr>
        <w:t>合</w:t>
      </w:r>
      <w:r>
        <w:rPr>
          <w:i w:val="0"/>
          <w:iCs w:val="0"/>
          <w:color w:val="auto"/>
          <w:spacing w:val="-8"/>
        </w:rPr>
        <w:t>格前完成本合同结算的，该履约保证金有效期至完成本合同结算止。履约保证金</w:t>
      </w:r>
      <w:r>
        <w:rPr>
          <w:i w:val="0"/>
          <w:iCs w:val="0"/>
          <w:color w:val="auto"/>
        </w:rPr>
        <w:t>管理具体按照南沙开发区（区）有关履约保证金管理工作指引执行。</w:t>
      </w:r>
    </w:p>
    <w:p>
      <w:pPr>
        <w:pStyle w:val="4"/>
        <w:spacing w:before="208"/>
        <w:outlineLvl w:val="1"/>
        <w:rPr>
          <w:i w:val="0"/>
          <w:iCs w:val="0"/>
          <w:color w:val="auto"/>
        </w:rPr>
      </w:pPr>
      <w:bookmarkStart w:id="855" w:name="____四、工期"/>
      <w:bookmarkEnd w:id="855"/>
      <w:bookmarkStart w:id="856" w:name="_Toc22354"/>
      <w:bookmarkStart w:id="857" w:name="_Toc13888"/>
      <w:bookmarkStart w:id="858" w:name="_Toc26980"/>
      <w:bookmarkStart w:id="859" w:name="_Toc5167"/>
      <w:bookmarkStart w:id="860" w:name="_Toc18487"/>
      <w:bookmarkStart w:id="861" w:name="_Toc17363"/>
      <w:bookmarkStart w:id="862" w:name="_Toc11167"/>
      <w:bookmarkStart w:id="863" w:name="_Toc10816"/>
      <w:bookmarkStart w:id="864" w:name="_Toc22843"/>
      <w:bookmarkStart w:id="865" w:name="_Toc6222"/>
      <w:bookmarkStart w:id="866" w:name="_Toc14011"/>
      <w:bookmarkStart w:id="867" w:name="_Toc28445"/>
      <w:bookmarkStart w:id="868" w:name="_Toc29742"/>
      <w:bookmarkStart w:id="869" w:name="_Toc18257"/>
      <w:bookmarkStart w:id="870" w:name="_Toc17227"/>
      <w:bookmarkStart w:id="871" w:name="_Toc12547"/>
      <w:bookmarkStart w:id="872" w:name="_Toc31833"/>
      <w:r>
        <w:rPr>
          <w:i w:val="0"/>
          <w:iCs w:val="0"/>
          <w:color w:val="auto"/>
        </w:rPr>
        <w:t>四、工期</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pPr>
        <w:pStyle w:val="7"/>
        <w:spacing w:before="9"/>
        <w:rPr>
          <w:b/>
          <w:i w:val="0"/>
          <w:iCs w:val="0"/>
          <w:color w:val="auto"/>
          <w:sz w:val="26"/>
        </w:rPr>
      </w:pPr>
    </w:p>
    <w:p>
      <w:pPr>
        <w:pStyle w:val="4"/>
        <w:numPr>
          <w:ilvl w:val="1"/>
          <w:numId w:val="13"/>
        </w:numPr>
        <w:tabs>
          <w:tab w:val="left" w:pos="1385"/>
        </w:tabs>
        <w:jc w:val="both"/>
        <w:rPr>
          <w:i w:val="0"/>
          <w:iCs w:val="0"/>
          <w:color w:val="auto"/>
        </w:rPr>
      </w:pPr>
      <w:bookmarkStart w:id="873" w:name="____4.2成果提交日期"/>
      <w:bookmarkEnd w:id="873"/>
      <w:bookmarkStart w:id="874" w:name="_Toc10883"/>
      <w:bookmarkStart w:id="875" w:name="_Toc32158"/>
      <w:bookmarkStart w:id="876" w:name="_Toc20873"/>
      <w:bookmarkStart w:id="877" w:name="_Toc29946"/>
      <w:r>
        <w:rPr>
          <w:i w:val="0"/>
          <w:iCs w:val="0"/>
          <w:color w:val="auto"/>
        </w:rPr>
        <w:t>成果提交日期</w:t>
      </w:r>
      <w:bookmarkEnd w:id="874"/>
      <w:bookmarkEnd w:id="875"/>
      <w:bookmarkEnd w:id="876"/>
      <w:bookmarkEnd w:id="877"/>
    </w:p>
    <w:p>
      <w:pPr>
        <w:pStyle w:val="7"/>
        <w:rPr>
          <w:b/>
          <w:i w:val="0"/>
          <w:iCs w:val="0"/>
          <w:color w:val="auto"/>
          <w:sz w:val="20"/>
        </w:rPr>
      </w:pPr>
    </w:p>
    <w:p>
      <w:pPr>
        <w:pStyle w:val="23"/>
        <w:numPr>
          <w:ilvl w:val="2"/>
          <w:numId w:val="13"/>
        </w:numPr>
        <w:tabs>
          <w:tab w:val="left" w:pos="1620"/>
        </w:tabs>
        <w:spacing w:before="1"/>
        <w:jc w:val="both"/>
        <w:rPr>
          <w:i w:val="0"/>
          <w:iCs w:val="0"/>
          <w:color w:val="auto"/>
          <w:sz w:val="24"/>
        </w:rPr>
      </w:pPr>
      <w:r>
        <w:rPr>
          <w:i w:val="0"/>
          <w:iCs w:val="0"/>
          <w:color w:val="auto"/>
          <w:sz w:val="24"/>
        </w:rPr>
        <w:t>提交勘察文件的时间要求</w:t>
      </w:r>
    </w:p>
    <w:p>
      <w:pPr>
        <w:pStyle w:val="23"/>
        <w:numPr>
          <w:ilvl w:val="0"/>
          <w:numId w:val="14"/>
        </w:numPr>
        <w:tabs>
          <w:tab w:val="left" w:pos="1441"/>
        </w:tabs>
        <w:spacing w:before="158"/>
        <w:rPr>
          <w:i w:val="0"/>
          <w:iCs w:val="0"/>
          <w:color w:val="auto"/>
          <w:sz w:val="24"/>
        </w:rPr>
      </w:pPr>
      <w:r>
        <w:rPr>
          <w:i w:val="0"/>
          <w:iCs w:val="0"/>
          <w:color w:val="auto"/>
          <w:sz w:val="24"/>
        </w:rPr>
        <w:t>勘察工期，应配合、满足设计进度要求。</w:t>
      </w:r>
    </w:p>
    <w:p>
      <w:pPr>
        <w:pStyle w:val="23"/>
        <w:numPr>
          <w:ilvl w:val="0"/>
          <w:numId w:val="14"/>
        </w:numPr>
        <w:tabs>
          <w:tab w:val="left" w:pos="1441"/>
        </w:tabs>
        <w:spacing w:before="160"/>
        <w:rPr>
          <w:i w:val="0"/>
          <w:iCs w:val="0"/>
          <w:color w:val="auto"/>
          <w:sz w:val="24"/>
        </w:rPr>
      </w:pPr>
      <w:r>
        <w:rPr>
          <w:i w:val="0"/>
          <w:iCs w:val="0"/>
          <w:color w:val="auto"/>
          <w:spacing w:val="-4"/>
          <w:sz w:val="24"/>
        </w:rPr>
        <w:t xml:space="preserve">勘察文件提交时间要求详见本合同附件 </w:t>
      </w:r>
      <w:r>
        <w:rPr>
          <w:rFonts w:hint="eastAsia"/>
          <w:i w:val="0"/>
          <w:iCs w:val="0"/>
          <w:color w:val="auto"/>
          <w:sz w:val="24"/>
          <w:lang w:val="en-US" w:eastAsia="zh-CN"/>
        </w:rPr>
        <w:t>6</w:t>
      </w:r>
      <w:r>
        <w:rPr>
          <w:i w:val="0"/>
          <w:iCs w:val="0"/>
          <w:color w:val="auto"/>
          <w:sz w:val="24"/>
        </w:rPr>
        <w:t>。</w:t>
      </w:r>
    </w:p>
    <w:p>
      <w:pPr>
        <w:pStyle w:val="23"/>
        <w:numPr>
          <w:ilvl w:val="2"/>
          <w:numId w:val="13"/>
        </w:numPr>
        <w:tabs>
          <w:tab w:val="left" w:pos="1620"/>
        </w:tabs>
        <w:spacing w:before="158"/>
        <w:jc w:val="both"/>
        <w:rPr>
          <w:i w:val="0"/>
          <w:iCs w:val="0"/>
          <w:color w:val="auto"/>
          <w:sz w:val="24"/>
        </w:rPr>
      </w:pPr>
      <w:r>
        <w:rPr>
          <w:i w:val="0"/>
          <w:iCs w:val="0"/>
          <w:color w:val="auto"/>
          <w:sz w:val="24"/>
        </w:rPr>
        <w:t>提交设计文件的时间要求</w:t>
      </w:r>
    </w:p>
    <w:p>
      <w:pPr>
        <w:pStyle w:val="7"/>
        <w:spacing w:before="161" w:line="364" w:lineRule="auto"/>
        <w:ind w:left="480" w:right="477" w:firstLine="631" w:firstLineChars="263"/>
        <w:jc w:val="both"/>
        <w:rPr>
          <w:i w:val="0"/>
          <w:iCs w:val="0"/>
          <w:color w:val="auto"/>
        </w:rPr>
      </w:pPr>
      <w:r>
        <w:rPr>
          <w:i w:val="0"/>
          <w:iCs w:val="0"/>
          <w:color w:val="auto"/>
          <w:u w:val="single"/>
        </w:rPr>
        <w:t>承包人</w:t>
      </w:r>
      <w:r>
        <w:rPr>
          <w:rFonts w:hint="eastAsia" w:ascii="宋体" w:hAnsi="宋体"/>
          <w:szCs w:val="21"/>
          <w:highlight w:val="none"/>
          <w:u w:val="single"/>
        </w:rPr>
        <w:t>应在设计合同签订后</w:t>
      </w:r>
      <w:r>
        <w:rPr>
          <w:rFonts w:hint="eastAsia" w:ascii="宋体" w:hAnsi="宋体"/>
          <w:szCs w:val="21"/>
          <w:highlight w:val="none"/>
          <w:u w:val="single"/>
          <w:lang w:val="en-US" w:eastAsia="zh-CN"/>
        </w:rPr>
        <w:t>3</w:t>
      </w:r>
      <w:r>
        <w:rPr>
          <w:rFonts w:hint="eastAsia" w:ascii="宋体" w:hAnsi="宋体"/>
          <w:szCs w:val="21"/>
          <w:highlight w:val="none"/>
          <w:u w:val="single"/>
        </w:rPr>
        <w:t>0天内完成方案报建及修改</w:t>
      </w:r>
      <w:r>
        <w:rPr>
          <w:rFonts w:hint="eastAsia" w:ascii="宋体" w:hAnsi="宋体"/>
          <w:szCs w:val="21"/>
          <w:highlight w:val="none"/>
          <w:u w:val="single"/>
          <w:lang w:eastAsia="zh-CN"/>
        </w:rPr>
        <w:t>（含</w:t>
      </w:r>
      <w:r>
        <w:rPr>
          <w:rFonts w:hint="eastAsia" w:ascii="宋体" w:hAnsi="宋体" w:cs="宋体"/>
          <w:color w:val="auto"/>
          <w:highlight w:val="none"/>
          <w:u w:val="single"/>
          <w:lang w:val="en-US" w:eastAsia="zh-CN"/>
        </w:rPr>
        <w:t>运营方案策划</w:t>
      </w:r>
      <w:r>
        <w:rPr>
          <w:rFonts w:hint="eastAsia" w:ascii="宋体" w:hAnsi="宋体"/>
          <w:szCs w:val="21"/>
          <w:highlight w:val="none"/>
          <w:u w:val="single"/>
          <w:lang w:eastAsia="zh-CN"/>
        </w:rPr>
        <w:t>）</w:t>
      </w:r>
      <w:r>
        <w:rPr>
          <w:rFonts w:hint="eastAsia" w:ascii="宋体" w:hAnsi="宋体"/>
          <w:szCs w:val="21"/>
          <w:highlight w:val="none"/>
          <w:u w:val="single"/>
        </w:rPr>
        <w:t>，方案确定后10天内完成初步设计（含概算编制等内容）</w:t>
      </w:r>
      <w:r>
        <w:rPr>
          <w:rFonts w:hint="eastAsia" w:ascii="宋体" w:hAnsi="宋体"/>
          <w:szCs w:val="21"/>
          <w:highlight w:val="none"/>
          <w:u w:val="single"/>
          <w:lang w:eastAsia="zh-CN"/>
        </w:rPr>
        <w:t>。</w:t>
      </w:r>
    </w:p>
    <w:p>
      <w:pPr>
        <w:pStyle w:val="7"/>
        <w:spacing w:line="364" w:lineRule="auto"/>
        <w:ind w:left="480" w:right="477" w:firstLine="600"/>
        <w:jc w:val="both"/>
        <w:rPr>
          <w:i w:val="0"/>
          <w:iCs w:val="0"/>
          <w:color w:val="auto"/>
        </w:rPr>
      </w:pPr>
      <w:r>
        <w:rPr>
          <w:i w:val="0"/>
          <w:iCs w:val="0"/>
          <w:color w:val="auto"/>
          <w:spacing w:val="-1"/>
          <w:u w:val="single"/>
        </w:rPr>
        <w:t>承包人在开展各个阶段设计工作前，应根据发包人实际要求报送各阶段</w:t>
      </w:r>
      <w:r>
        <w:rPr>
          <w:rFonts w:hint="eastAsia"/>
          <w:i w:val="0"/>
          <w:iCs w:val="0"/>
          <w:color w:val="auto"/>
          <w:spacing w:val="-1"/>
          <w:u w:val="single"/>
        </w:rPr>
        <w:t>的含</w:t>
      </w:r>
      <w:r>
        <w:rPr>
          <w:i w:val="0"/>
          <w:iCs w:val="0"/>
          <w:color w:val="auto"/>
          <w:spacing w:val="-6"/>
          <w:u w:val="single"/>
        </w:rPr>
        <w:t>设计成果提交工作计划的设计工作大纲。</w:t>
      </w:r>
      <w:bookmarkStart w:id="1551" w:name="_GoBack"/>
      <w:bookmarkEnd w:id="1551"/>
      <w:r>
        <w:rPr>
          <w:i w:val="0"/>
          <w:iCs w:val="0"/>
          <w:color w:val="auto"/>
          <w:spacing w:val="-10"/>
          <w:u w:val="single"/>
        </w:rPr>
        <w:t>设计文件提交时间</w:t>
      </w:r>
      <w:r>
        <w:rPr>
          <w:i w:val="0"/>
          <w:iCs w:val="0"/>
          <w:color w:val="auto"/>
          <w:spacing w:val="-15"/>
          <w:u w:val="single"/>
        </w:rPr>
        <w:t xml:space="preserve">要求详见本合同附件 </w:t>
      </w:r>
      <w:r>
        <w:rPr>
          <w:rFonts w:hint="eastAsia"/>
          <w:i w:val="0"/>
          <w:iCs w:val="0"/>
          <w:color w:val="auto"/>
          <w:u w:val="single"/>
          <w:lang w:val="en-US" w:eastAsia="zh-CN"/>
        </w:rPr>
        <w:t>6</w:t>
      </w:r>
      <w:r>
        <w:rPr>
          <w:i w:val="0"/>
          <w:iCs w:val="0"/>
          <w:color w:val="auto"/>
          <w:u w:val="single"/>
        </w:rPr>
        <w:t>。</w:t>
      </w:r>
    </w:p>
    <w:p>
      <w:pPr>
        <w:pStyle w:val="23"/>
        <w:numPr>
          <w:ilvl w:val="2"/>
          <w:numId w:val="13"/>
        </w:numPr>
        <w:tabs>
          <w:tab w:val="left" w:pos="1620"/>
        </w:tabs>
        <w:spacing w:line="364" w:lineRule="auto"/>
        <w:ind w:left="480" w:right="237" w:firstLine="480"/>
        <w:rPr>
          <w:i w:val="0"/>
          <w:iCs w:val="0"/>
          <w:color w:val="auto"/>
          <w:sz w:val="24"/>
        </w:rPr>
      </w:pPr>
      <w:r>
        <w:rPr>
          <w:i w:val="0"/>
          <w:iCs w:val="0"/>
          <w:color w:val="auto"/>
          <w:spacing w:val="-2"/>
          <w:sz w:val="24"/>
        </w:rPr>
        <w:t>双方约定工期顺延的情况：</w:t>
      </w:r>
      <w:r>
        <w:rPr>
          <w:i w:val="0"/>
          <w:iCs w:val="0"/>
          <w:color w:val="auto"/>
          <w:spacing w:val="-3"/>
          <w:sz w:val="24"/>
          <w:u w:val="single"/>
        </w:rPr>
        <w:t>因承包人原因造成工期延误的，承包人</w:t>
      </w:r>
      <w:r>
        <w:rPr>
          <w:rFonts w:hint="eastAsia"/>
          <w:i w:val="0"/>
          <w:iCs w:val="0"/>
          <w:color w:val="auto"/>
          <w:spacing w:val="-3"/>
          <w:sz w:val="24"/>
          <w:u w:val="single"/>
        </w:rPr>
        <w:t>应</w:t>
      </w:r>
    </w:p>
    <w:p>
      <w:pPr>
        <w:tabs>
          <w:tab w:val="left" w:pos="1620"/>
        </w:tabs>
        <w:spacing w:line="364" w:lineRule="auto"/>
        <w:ind w:left="480" w:right="237"/>
        <w:rPr>
          <w:i w:val="0"/>
          <w:iCs w:val="0"/>
          <w:color w:val="auto"/>
          <w:sz w:val="24"/>
        </w:rPr>
      </w:pPr>
      <w:r>
        <w:rPr>
          <w:rFonts w:hint="eastAsia"/>
          <w:i w:val="0"/>
          <w:iCs w:val="0"/>
          <w:color w:val="auto"/>
          <w:spacing w:val="-3"/>
          <w:sz w:val="24"/>
          <w:u w:val="single"/>
        </w:rPr>
        <w:t>采取</w:t>
      </w:r>
      <w:r>
        <w:rPr>
          <w:i w:val="0"/>
          <w:iCs w:val="0"/>
          <w:color w:val="auto"/>
          <w:sz w:val="24"/>
          <w:u w:val="single"/>
        </w:rPr>
        <w:t>积极的补救措施予以消化，工期不予顺延。非承包人原因造成工期延误的，承包</w:t>
      </w:r>
      <w:r>
        <w:rPr>
          <w:i w:val="0"/>
          <w:iCs w:val="0"/>
          <w:color w:val="auto"/>
          <w:spacing w:val="-4"/>
          <w:sz w:val="24"/>
          <w:u w:val="single"/>
        </w:rPr>
        <w:t>人应当积极配合发包人采取合理有效的工期补回措施予以消化，确需顺延的</w:t>
      </w:r>
      <w:r>
        <w:rPr>
          <w:i w:val="0"/>
          <w:iCs w:val="0"/>
          <w:color w:val="auto"/>
          <w:sz w:val="24"/>
        </w:rPr>
        <w:t>，</w:t>
      </w:r>
      <w:r>
        <w:rPr>
          <w:i w:val="0"/>
          <w:iCs w:val="0"/>
          <w:color w:val="auto"/>
          <w:sz w:val="24"/>
          <w:u w:val="single"/>
        </w:rPr>
        <w:t>由双方协商按工程管理程序确定顺延工期。</w:t>
      </w:r>
    </w:p>
    <w:p>
      <w:pPr>
        <w:pStyle w:val="7"/>
        <w:rPr>
          <w:i w:val="0"/>
          <w:iCs w:val="0"/>
          <w:color w:val="auto"/>
          <w:sz w:val="23"/>
        </w:rPr>
      </w:pPr>
    </w:p>
    <w:p>
      <w:pPr>
        <w:pStyle w:val="4"/>
        <w:numPr>
          <w:ilvl w:val="1"/>
          <w:numId w:val="13"/>
        </w:numPr>
        <w:tabs>
          <w:tab w:val="left" w:pos="1383"/>
        </w:tabs>
        <w:spacing w:before="67"/>
        <w:ind w:left="1382" w:hanging="423"/>
        <w:rPr>
          <w:i w:val="0"/>
          <w:iCs w:val="0"/>
          <w:color w:val="auto"/>
        </w:rPr>
      </w:pPr>
      <w:bookmarkStart w:id="878" w:name="4.3因发包人原因导致的进度延误"/>
      <w:bookmarkEnd w:id="878"/>
      <w:bookmarkStart w:id="879" w:name="_Toc30231"/>
      <w:bookmarkStart w:id="880" w:name="_Toc22770"/>
      <w:bookmarkStart w:id="881" w:name="_Toc18047"/>
      <w:bookmarkStart w:id="882" w:name="_Toc29236"/>
      <w:r>
        <w:rPr>
          <w:i w:val="0"/>
          <w:iCs w:val="0"/>
          <w:color w:val="auto"/>
        </w:rPr>
        <w:t>因发包人原因导致的进度延误</w:t>
      </w:r>
      <w:bookmarkEnd w:id="879"/>
      <w:bookmarkEnd w:id="880"/>
      <w:bookmarkEnd w:id="881"/>
      <w:bookmarkEnd w:id="882"/>
    </w:p>
    <w:p>
      <w:pPr>
        <w:pStyle w:val="7"/>
        <w:spacing w:before="9"/>
        <w:rPr>
          <w:b/>
          <w:i w:val="0"/>
          <w:iCs w:val="0"/>
          <w:color w:val="auto"/>
          <w:sz w:val="35"/>
        </w:rPr>
      </w:pPr>
    </w:p>
    <w:p>
      <w:pPr>
        <w:pStyle w:val="23"/>
        <w:numPr>
          <w:ilvl w:val="2"/>
          <w:numId w:val="13"/>
        </w:numPr>
        <w:tabs>
          <w:tab w:val="left" w:pos="1740"/>
        </w:tabs>
        <w:spacing w:before="1"/>
        <w:rPr>
          <w:i w:val="0"/>
          <w:iCs w:val="0"/>
          <w:color w:val="auto"/>
          <w:sz w:val="24"/>
        </w:rPr>
      </w:pPr>
      <w:r>
        <w:rPr>
          <w:i w:val="0"/>
          <w:iCs w:val="0"/>
          <w:color w:val="auto"/>
          <w:sz w:val="24"/>
        </w:rPr>
        <w:t>因发包人原因导致进度延误的其他情形：</w:t>
      </w:r>
      <w:r>
        <w:rPr>
          <w:i w:val="0"/>
          <w:iCs w:val="0"/>
          <w:color w:val="auto"/>
          <w:sz w:val="24"/>
          <w:u w:val="single"/>
        </w:rPr>
        <w:t xml:space="preserve"> /</w:t>
      </w:r>
      <w:r>
        <w:rPr>
          <w:i w:val="0"/>
          <w:iCs w:val="0"/>
          <w:color w:val="auto"/>
          <w:sz w:val="24"/>
        </w:rPr>
        <w:t xml:space="preserve"> 。</w:t>
      </w:r>
    </w:p>
    <w:p>
      <w:pPr>
        <w:pStyle w:val="23"/>
        <w:numPr>
          <w:ilvl w:val="2"/>
          <w:numId w:val="13"/>
        </w:numPr>
        <w:tabs>
          <w:tab w:val="left" w:pos="1740"/>
        </w:tabs>
        <w:spacing w:before="182"/>
        <w:rPr>
          <w:i w:val="0"/>
          <w:iCs w:val="0"/>
          <w:color w:val="auto"/>
          <w:sz w:val="24"/>
        </w:rPr>
      </w:pPr>
      <w:r>
        <w:rPr>
          <w:i w:val="0"/>
          <w:iCs w:val="0"/>
          <w:color w:val="auto"/>
          <w:sz w:val="24"/>
        </w:rPr>
        <w:t>双方就工期顺延确定期限的约定：</w:t>
      </w:r>
    </w:p>
    <w:p>
      <w:pPr>
        <w:pStyle w:val="23"/>
        <w:numPr>
          <w:ilvl w:val="0"/>
          <w:numId w:val="15"/>
        </w:numPr>
        <w:tabs>
          <w:tab w:val="left" w:pos="1561"/>
        </w:tabs>
        <w:spacing w:before="91"/>
        <w:rPr>
          <w:i w:val="0"/>
          <w:iCs w:val="0"/>
          <w:color w:val="auto"/>
          <w:sz w:val="24"/>
        </w:rPr>
      </w:pPr>
      <w:r>
        <w:rPr>
          <w:i w:val="0"/>
          <w:iCs w:val="0"/>
          <w:color w:val="auto"/>
          <w:spacing w:val="-6"/>
          <w:sz w:val="24"/>
          <w:u w:val="single"/>
        </w:rPr>
        <w:t xml:space="preserve">如因通用合同条款第 </w:t>
      </w:r>
      <w:r>
        <w:rPr>
          <w:i w:val="0"/>
          <w:iCs w:val="0"/>
          <w:color w:val="auto"/>
          <w:sz w:val="24"/>
          <w:u w:val="single"/>
        </w:rPr>
        <w:t>4.3.1</w:t>
      </w:r>
      <w:r>
        <w:rPr>
          <w:i w:val="0"/>
          <w:iCs w:val="0"/>
          <w:color w:val="auto"/>
          <w:spacing w:val="-29"/>
          <w:sz w:val="24"/>
          <w:u w:val="single"/>
        </w:rPr>
        <w:t xml:space="preserve"> 条第</w:t>
      </w:r>
      <w:r>
        <w:rPr>
          <w:i w:val="0"/>
          <w:iCs w:val="0"/>
          <w:color w:val="auto"/>
          <w:spacing w:val="-8"/>
          <w:sz w:val="24"/>
          <w:u w:val="single"/>
        </w:rPr>
        <w:t>（1）</w:t>
      </w:r>
      <w:r>
        <w:rPr>
          <w:i w:val="0"/>
          <w:iCs w:val="0"/>
          <w:color w:val="auto"/>
          <w:spacing w:val="-3"/>
          <w:sz w:val="24"/>
          <w:u w:val="single"/>
        </w:rPr>
        <w:t>款造成进度延误的，发包人协调</w:t>
      </w:r>
    </w:p>
    <w:p>
      <w:pPr>
        <w:rPr>
          <w:i w:val="0"/>
          <w:iCs w:val="0"/>
          <w:color w:val="auto"/>
          <w:sz w:val="24"/>
        </w:rPr>
        <w:sectPr>
          <w:pgSz w:w="11910" w:h="16840"/>
          <w:pgMar w:top="1380" w:right="1320" w:bottom="1160" w:left="1320" w:header="878" w:footer="975" w:gutter="0"/>
          <w:cols w:space="720" w:num="1"/>
        </w:sectPr>
      </w:pPr>
    </w:p>
    <w:p>
      <w:pPr>
        <w:pStyle w:val="7"/>
        <w:spacing w:before="56" w:line="362" w:lineRule="auto"/>
        <w:ind w:left="480"/>
        <w:rPr>
          <w:i w:val="0"/>
          <w:iCs w:val="0"/>
          <w:color w:val="auto"/>
          <w:u w:val="single"/>
        </w:rPr>
      </w:pPr>
      <w:r>
        <w:rPr>
          <w:i w:val="0"/>
          <w:iCs w:val="0"/>
          <w:color w:val="auto"/>
          <w:u w:val="single"/>
        </w:rPr>
        <w:t>财政部门支付工程款项，具体以财政部门集中支付为准。</w:t>
      </w:r>
    </w:p>
    <w:p>
      <w:pPr>
        <w:pStyle w:val="7"/>
        <w:numPr>
          <w:ilvl w:val="0"/>
          <w:numId w:val="16"/>
        </w:numPr>
        <w:spacing w:before="56" w:line="362" w:lineRule="auto"/>
        <w:ind w:left="482" w:right="476" w:firstLine="482"/>
        <w:rPr>
          <w:i w:val="0"/>
          <w:iCs w:val="0"/>
          <w:color w:val="auto"/>
          <w:sz w:val="16"/>
          <w:u w:val="single"/>
        </w:rPr>
      </w:pPr>
      <w:r>
        <w:rPr>
          <w:i w:val="0"/>
          <w:iCs w:val="0"/>
          <w:color w:val="auto"/>
          <w:spacing w:val="-6"/>
          <w:u w:val="single"/>
        </w:rPr>
        <w:t xml:space="preserve">如因通用合同条款第 </w:t>
      </w:r>
      <w:r>
        <w:rPr>
          <w:i w:val="0"/>
          <w:iCs w:val="0"/>
          <w:color w:val="auto"/>
          <w:u w:val="single"/>
        </w:rPr>
        <w:t>4.3.1</w:t>
      </w:r>
      <w:r>
        <w:rPr>
          <w:i w:val="0"/>
          <w:iCs w:val="0"/>
          <w:color w:val="auto"/>
          <w:spacing w:val="-30"/>
          <w:u w:val="single"/>
        </w:rPr>
        <w:t xml:space="preserve"> 条</w:t>
      </w:r>
      <w:r>
        <w:rPr>
          <w:i w:val="0"/>
          <w:iCs w:val="0"/>
          <w:color w:val="auto"/>
          <w:u w:val="single"/>
        </w:rPr>
        <w:t>（2）～（4）款造成工期延误的原因</w:t>
      </w:r>
      <w:r>
        <w:rPr>
          <w:rFonts w:hint="eastAsia"/>
          <w:i w:val="0"/>
          <w:iCs w:val="0"/>
          <w:color w:val="auto"/>
          <w:u w:val="single"/>
        </w:rPr>
        <w:t>导致进度</w:t>
      </w:r>
      <w:r>
        <w:rPr>
          <w:i w:val="0"/>
          <w:iCs w:val="0"/>
          <w:color w:val="auto"/>
          <w:spacing w:val="-10"/>
          <w:u w:val="single"/>
        </w:rPr>
        <w:t>度延误的，承包人应当积</w:t>
      </w:r>
      <w:r>
        <w:rPr>
          <w:rFonts w:hint="eastAsia"/>
          <w:i w:val="0"/>
          <w:iCs w:val="0"/>
          <w:color w:val="auto"/>
          <w:spacing w:val="-10"/>
          <w:u w:val="single"/>
        </w:rPr>
        <w:t>极配合发包人采取合理有效的工期补回措施予以消化。</w:t>
      </w:r>
    </w:p>
    <w:p>
      <w:pPr>
        <w:pStyle w:val="7"/>
        <w:spacing w:before="56"/>
        <w:ind w:left="964" w:right="476"/>
        <w:rPr>
          <w:rFonts w:hint="eastAsia"/>
          <w:i w:val="0"/>
          <w:iCs w:val="0"/>
          <w:color w:val="auto"/>
          <w:sz w:val="16"/>
        </w:rPr>
      </w:pPr>
    </w:p>
    <w:p>
      <w:pPr>
        <w:pStyle w:val="4"/>
        <w:spacing w:before="66"/>
        <w:outlineLvl w:val="1"/>
        <w:rPr>
          <w:i w:val="0"/>
          <w:iCs w:val="0"/>
          <w:color w:val="auto"/>
        </w:rPr>
      </w:pPr>
      <w:bookmarkStart w:id="883" w:name="五、成果资料"/>
      <w:bookmarkEnd w:id="883"/>
      <w:bookmarkStart w:id="884" w:name="_Toc5205"/>
      <w:bookmarkStart w:id="885" w:name="_Toc18207"/>
      <w:bookmarkStart w:id="886" w:name="_Toc29914"/>
      <w:bookmarkStart w:id="887" w:name="_Toc11039"/>
      <w:bookmarkStart w:id="888" w:name="_Toc29341"/>
      <w:bookmarkStart w:id="889" w:name="_Toc29916"/>
      <w:bookmarkStart w:id="890" w:name="_Toc6687"/>
      <w:bookmarkStart w:id="891" w:name="_Toc20707"/>
      <w:bookmarkStart w:id="892" w:name="_Toc17804"/>
      <w:bookmarkStart w:id="893" w:name="_Toc7865"/>
      <w:bookmarkStart w:id="894" w:name="_Toc23467"/>
      <w:bookmarkStart w:id="895" w:name="_Toc3132"/>
      <w:bookmarkStart w:id="896" w:name="_Toc32150"/>
      <w:bookmarkStart w:id="897" w:name="_Toc17368"/>
      <w:bookmarkStart w:id="898" w:name="_Toc23363"/>
      <w:bookmarkStart w:id="899" w:name="_Toc799"/>
      <w:bookmarkStart w:id="900" w:name="_Toc26649"/>
      <w:r>
        <w:rPr>
          <w:i w:val="0"/>
          <w:iCs w:val="0"/>
          <w:color w:val="auto"/>
        </w:rPr>
        <w:t>五、成果资料</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pPr>
        <w:pStyle w:val="7"/>
        <w:spacing w:before="7"/>
        <w:rPr>
          <w:b/>
          <w:i w:val="0"/>
          <w:iCs w:val="0"/>
          <w:color w:val="auto"/>
          <w:sz w:val="20"/>
        </w:rPr>
      </w:pPr>
    </w:p>
    <w:p>
      <w:pPr>
        <w:pStyle w:val="4"/>
        <w:numPr>
          <w:ilvl w:val="1"/>
          <w:numId w:val="17"/>
        </w:numPr>
        <w:tabs>
          <w:tab w:val="left" w:pos="1443"/>
        </w:tabs>
        <w:spacing w:before="1"/>
        <w:rPr>
          <w:i w:val="0"/>
          <w:iCs w:val="0"/>
          <w:color w:val="auto"/>
        </w:rPr>
      </w:pPr>
      <w:bookmarkStart w:id="901" w:name="_Toc4619"/>
      <w:bookmarkStart w:id="902" w:name="_Toc29209"/>
      <w:bookmarkStart w:id="903" w:name="_Toc16838"/>
      <w:bookmarkStart w:id="904" w:name="_Toc70"/>
      <w:r>
        <w:rPr>
          <w:i w:val="0"/>
          <w:iCs w:val="0"/>
          <w:color w:val="auto"/>
        </w:rPr>
        <w:t>成果份数</w:t>
      </w:r>
      <w:bookmarkEnd w:id="901"/>
      <w:bookmarkEnd w:id="902"/>
      <w:bookmarkEnd w:id="903"/>
      <w:bookmarkEnd w:id="904"/>
    </w:p>
    <w:p>
      <w:pPr>
        <w:pStyle w:val="7"/>
        <w:spacing w:before="175" w:line="362" w:lineRule="auto"/>
        <w:ind w:left="480" w:right="477" w:firstLine="480"/>
        <w:rPr>
          <w:i w:val="0"/>
          <w:iCs w:val="0"/>
          <w:color w:val="auto"/>
        </w:rPr>
      </w:pPr>
      <w:r>
        <w:rPr>
          <w:i w:val="0"/>
          <w:iCs w:val="0"/>
          <w:color w:val="auto"/>
          <w:spacing w:val="-1"/>
        </w:rPr>
        <w:t>承包人向发包人提交成果资料数量要求：</w:t>
      </w:r>
      <w:r>
        <w:rPr>
          <w:i w:val="0"/>
          <w:iCs w:val="0"/>
          <w:color w:val="auto"/>
          <w:spacing w:val="-10"/>
          <w:u w:val="single"/>
        </w:rPr>
        <w:t xml:space="preserve">见合同附件 </w:t>
      </w:r>
      <w:r>
        <w:rPr>
          <w:rFonts w:hint="eastAsia"/>
          <w:i w:val="0"/>
          <w:iCs w:val="0"/>
          <w:color w:val="auto"/>
          <w:spacing w:val="-17"/>
          <w:u w:val="single"/>
          <w:lang w:val="en-US" w:eastAsia="zh-CN"/>
        </w:rPr>
        <w:t>6</w:t>
      </w:r>
      <w:r>
        <w:rPr>
          <w:i w:val="0"/>
          <w:iCs w:val="0"/>
          <w:color w:val="auto"/>
          <w:spacing w:val="-2"/>
          <w:u w:val="single"/>
        </w:rPr>
        <w:t>《勘察设计成果</w:t>
      </w:r>
      <w:r>
        <w:rPr>
          <w:rFonts w:hint="eastAsia"/>
          <w:i w:val="0"/>
          <w:iCs w:val="0"/>
          <w:color w:val="auto"/>
          <w:spacing w:val="-2"/>
          <w:u w:val="single"/>
        </w:rPr>
        <w:t>文件提交</w:t>
      </w:r>
      <w:r>
        <w:rPr>
          <w:i w:val="0"/>
          <w:iCs w:val="0"/>
          <w:color w:val="auto"/>
          <w:u w:val="single"/>
        </w:rPr>
        <w:t>的份数和提交时间要求》。</w:t>
      </w:r>
    </w:p>
    <w:p>
      <w:pPr>
        <w:pStyle w:val="7"/>
        <w:spacing w:before="11"/>
        <w:rPr>
          <w:i w:val="0"/>
          <w:iCs w:val="0"/>
          <w:color w:val="auto"/>
          <w:sz w:val="14"/>
        </w:rPr>
      </w:pPr>
    </w:p>
    <w:p>
      <w:pPr>
        <w:pStyle w:val="4"/>
        <w:numPr>
          <w:ilvl w:val="1"/>
          <w:numId w:val="17"/>
        </w:numPr>
        <w:tabs>
          <w:tab w:val="left" w:pos="1445"/>
        </w:tabs>
        <w:spacing w:before="66"/>
        <w:ind w:left="1444" w:hanging="485"/>
        <w:rPr>
          <w:i w:val="0"/>
          <w:iCs w:val="0"/>
          <w:color w:val="auto"/>
        </w:rPr>
      </w:pPr>
      <w:bookmarkStart w:id="905" w:name="____5.4_成果交付"/>
      <w:bookmarkEnd w:id="905"/>
      <w:bookmarkStart w:id="906" w:name="_Toc15738"/>
      <w:bookmarkStart w:id="907" w:name="_Toc28325"/>
      <w:bookmarkStart w:id="908" w:name="_Toc5119"/>
      <w:bookmarkStart w:id="909" w:name="_Toc3087"/>
      <w:r>
        <w:rPr>
          <w:i w:val="0"/>
          <w:iCs w:val="0"/>
          <w:color w:val="auto"/>
        </w:rPr>
        <w:t>成果交付</w:t>
      </w:r>
      <w:bookmarkEnd w:id="906"/>
      <w:bookmarkEnd w:id="907"/>
      <w:bookmarkEnd w:id="908"/>
      <w:bookmarkEnd w:id="909"/>
    </w:p>
    <w:p>
      <w:pPr>
        <w:pStyle w:val="7"/>
        <w:spacing w:before="11"/>
        <w:rPr>
          <w:b/>
          <w:i w:val="0"/>
          <w:iCs w:val="0"/>
          <w:color w:val="auto"/>
          <w:sz w:val="19"/>
        </w:rPr>
      </w:pPr>
    </w:p>
    <w:p>
      <w:pPr>
        <w:pStyle w:val="7"/>
        <w:spacing w:line="364" w:lineRule="auto"/>
        <w:ind w:left="480" w:right="477" w:firstLine="480"/>
        <w:rPr>
          <w:i w:val="0"/>
          <w:iCs w:val="0"/>
          <w:color w:val="auto"/>
        </w:rPr>
      </w:pPr>
      <w:r>
        <w:rPr>
          <w:i w:val="0"/>
          <w:iCs w:val="0"/>
          <w:color w:val="auto"/>
          <w:spacing w:val="-3"/>
        </w:rPr>
        <w:t>承包人应按合同约定的时间及时交付成果文件，成果交付地点为</w:t>
      </w:r>
      <w:r>
        <w:rPr>
          <w:i w:val="0"/>
          <w:iCs w:val="0"/>
          <w:color w:val="auto"/>
          <w:spacing w:val="-13"/>
          <w:u w:val="single"/>
        </w:rPr>
        <w:t>：发包人指</w:t>
      </w:r>
      <w:r>
        <w:rPr>
          <w:i w:val="0"/>
          <w:iCs w:val="0"/>
          <w:color w:val="auto"/>
          <w:u w:val="single"/>
        </w:rPr>
        <w:t>定地点</w:t>
      </w:r>
      <w:r>
        <w:rPr>
          <w:i w:val="0"/>
          <w:iCs w:val="0"/>
          <w:color w:val="auto"/>
        </w:rPr>
        <w:t>。</w:t>
      </w:r>
    </w:p>
    <w:p>
      <w:pPr>
        <w:pStyle w:val="7"/>
        <w:spacing w:before="7"/>
        <w:rPr>
          <w:i w:val="0"/>
          <w:iCs w:val="0"/>
          <w:color w:val="auto"/>
          <w:sz w:val="19"/>
        </w:rPr>
      </w:pPr>
    </w:p>
    <w:p>
      <w:pPr>
        <w:pStyle w:val="4"/>
        <w:numPr>
          <w:ilvl w:val="1"/>
          <w:numId w:val="17"/>
        </w:numPr>
        <w:tabs>
          <w:tab w:val="left" w:pos="1385"/>
        </w:tabs>
        <w:ind w:left="1384" w:hanging="425"/>
        <w:rPr>
          <w:i w:val="0"/>
          <w:iCs w:val="0"/>
          <w:color w:val="auto"/>
        </w:rPr>
      </w:pPr>
      <w:bookmarkStart w:id="910" w:name="____5.5成果文件审查"/>
      <w:bookmarkEnd w:id="910"/>
      <w:bookmarkStart w:id="911" w:name="_Toc28903"/>
      <w:bookmarkStart w:id="912" w:name="_Toc14724"/>
      <w:bookmarkStart w:id="913" w:name="_Toc28555"/>
      <w:bookmarkStart w:id="914" w:name="_Toc26152"/>
      <w:r>
        <w:rPr>
          <w:i w:val="0"/>
          <w:iCs w:val="0"/>
          <w:color w:val="auto"/>
        </w:rPr>
        <w:t>成果文件审查</w:t>
      </w:r>
      <w:bookmarkEnd w:id="911"/>
      <w:bookmarkEnd w:id="912"/>
      <w:bookmarkEnd w:id="913"/>
      <w:bookmarkEnd w:id="914"/>
    </w:p>
    <w:p>
      <w:pPr>
        <w:pStyle w:val="7"/>
        <w:rPr>
          <w:b/>
          <w:i w:val="0"/>
          <w:iCs w:val="0"/>
          <w:color w:val="auto"/>
          <w:sz w:val="20"/>
        </w:rPr>
      </w:pPr>
    </w:p>
    <w:p>
      <w:pPr>
        <w:pStyle w:val="7"/>
        <w:ind w:left="840"/>
        <w:jc w:val="both"/>
        <w:rPr>
          <w:i w:val="0"/>
          <w:iCs w:val="0"/>
          <w:color w:val="auto"/>
        </w:rPr>
      </w:pPr>
      <w:r>
        <w:rPr>
          <w:i w:val="0"/>
          <w:iCs w:val="0"/>
          <w:color w:val="auto"/>
        </w:rPr>
        <w:t>5.5.4 审查形式及时间安排：</w:t>
      </w:r>
    </w:p>
    <w:p>
      <w:pPr>
        <w:pStyle w:val="7"/>
        <w:spacing w:before="159" w:line="364" w:lineRule="auto"/>
        <w:ind w:left="480" w:right="477" w:firstLine="480"/>
        <w:jc w:val="both"/>
        <w:rPr>
          <w:i w:val="0"/>
          <w:iCs w:val="0"/>
          <w:color w:val="auto"/>
        </w:rPr>
      </w:pPr>
      <w:r>
        <w:rPr>
          <w:i w:val="0"/>
          <w:iCs w:val="0"/>
          <w:color w:val="auto"/>
          <w:spacing w:val="-8"/>
          <w:u w:val="single"/>
        </w:rPr>
        <w:t>发包人将采用内部审查会议、专家评审会、专项评审会、委托设计咨询等</w:t>
      </w:r>
      <w:r>
        <w:rPr>
          <w:rFonts w:hint="eastAsia"/>
          <w:i w:val="0"/>
          <w:iCs w:val="0"/>
          <w:color w:val="auto"/>
          <w:spacing w:val="-8"/>
          <w:u w:val="single"/>
        </w:rPr>
        <w:t>形式对</w:t>
      </w:r>
      <w:r>
        <w:rPr>
          <w:i w:val="0"/>
          <w:iCs w:val="0"/>
          <w:color w:val="auto"/>
          <w:spacing w:val="-8"/>
          <w:u w:val="single"/>
        </w:rPr>
        <w:t>勘察设计文件进行审查，审查会议的时间由发包人根据勘察设计进展情况发出</w:t>
      </w:r>
      <w:r>
        <w:rPr>
          <w:i w:val="0"/>
          <w:iCs w:val="0"/>
          <w:color w:val="auto"/>
          <w:spacing w:val="-10"/>
          <w:u w:val="single"/>
        </w:rPr>
        <w:t>会议通知。承包人负责按发包人要求组织勘察设计文件审查会议，专家费、会议</w:t>
      </w:r>
      <w:r>
        <w:rPr>
          <w:i w:val="0"/>
          <w:iCs w:val="0"/>
          <w:color w:val="auto"/>
          <w:spacing w:val="-15"/>
          <w:u w:val="single"/>
        </w:rPr>
        <w:t>费等相关费用含在合同价款中，发包人不另行支付。</w:t>
      </w:r>
      <w:r>
        <w:rPr>
          <w:i w:val="0"/>
          <w:iCs w:val="0"/>
          <w:color w:val="auto"/>
          <w:spacing w:val="-3"/>
          <w:u w:val="single"/>
        </w:rPr>
        <w:t>（</w:t>
      </w:r>
      <w:r>
        <w:rPr>
          <w:i w:val="0"/>
          <w:iCs w:val="0"/>
          <w:color w:val="auto"/>
          <w:u w:val="single"/>
        </w:rPr>
        <w:t>适用于设计工作完成至初步设计的项目）</w:t>
      </w:r>
    </w:p>
    <w:p>
      <w:pPr>
        <w:pStyle w:val="7"/>
        <w:spacing w:before="12"/>
        <w:rPr>
          <w:i w:val="0"/>
          <w:iCs w:val="0"/>
          <w:color w:val="auto"/>
          <w:sz w:val="10"/>
        </w:rPr>
      </w:pPr>
    </w:p>
    <w:p>
      <w:pPr>
        <w:pStyle w:val="4"/>
        <w:spacing w:before="66"/>
        <w:outlineLvl w:val="1"/>
        <w:rPr>
          <w:i w:val="0"/>
          <w:iCs w:val="0"/>
          <w:color w:val="auto"/>
        </w:rPr>
      </w:pPr>
      <w:bookmarkStart w:id="915" w:name="____七、合同价款与支付"/>
      <w:bookmarkEnd w:id="915"/>
      <w:bookmarkStart w:id="916" w:name="_Toc2851"/>
      <w:bookmarkStart w:id="917" w:name="_Toc11406"/>
      <w:bookmarkStart w:id="918" w:name="_Toc11952"/>
      <w:bookmarkStart w:id="919" w:name="_Toc16877"/>
      <w:bookmarkStart w:id="920" w:name="_Toc19884"/>
      <w:bookmarkStart w:id="921" w:name="_Toc27648"/>
      <w:bookmarkStart w:id="922" w:name="_Toc27386"/>
      <w:bookmarkStart w:id="923" w:name="_Toc20136"/>
      <w:bookmarkStart w:id="924" w:name="_Toc20366"/>
      <w:bookmarkStart w:id="925" w:name="_Toc381"/>
      <w:bookmarkStart w:id="926" w:name="_Toc13029"/>
      <w:bookmarkStart w:id="927" w:name="_Toc16343"/>
      <w:bookmarkStart w:id="928" w:name="_Toc30085"/>
      <w:bookmarkStart w:id="929" w:name="_Toc27934"/>
      <w:bookmarkStart w:id="930" w:name="_Toc25655"/>
      <w:bookmarkStart w:id="931" w:name="_Toc26723"/>
      <w:bookmarkStart w:id="932" w:name="_Toc11627"/>
      <w:r>
        <w:rPr>
          <w:i w:val="0"/>
          <w:iCs w:val="0"/>
          <w:color w:val="auto"/>
        </w:rPr>
        <w:t>七、合同价款与支付</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pPr>
        <w:pStyle w:val="7"/>
        <w:rPr>
          <w:b/>
          <w:i w:val="0"/>
          <w:iCs w:val="0"/>
          <w:color w:val="auto"/>
          <w:sz w:val="27"/>
        </w:rPr>
      </w:pPr>
    </w:p>
    <w:p>
      <w:pPr>
        <w:pStyle w:val="4"/>
        <w:numPr>
          <w:ilvl w:val="1"/>
          <w:numId w:val="18"/>
        </w:numPr>
        <w:tabs>
          <w:tab w:val="left" w:pos="1445"/>
        </w:tabs>
        <w:rPr>
          <w:i w:val="0"/>
          <w:iCs w:val="0"/>
          <w:color w:val="auto"/>
        </w:rPr>
      </w:pPr>
      <w:bookmarkStart w:id="933" w:name="____7.1_合同价款与调整"/>
      <w:bookmarkEnd w:id="933"/>
      <w:bookmarkStart w:id="934" w:name="_Toc24022"/>
      <w:bookmarkStart w:id="935" w:name="_Toc22769"/>
      <w:bookmarkStart w:id="936" w:name="_Toc25235"/>
      <w:bookmarkStart w:id="937" w:name="_Toc2339"/>
      <w:r>
        <w:rPr>
          <w:i w:val="0"/>
          <w:iCs w:val="0"/>
          <w:color w:val="auto"/>
        </w:rPr>
        <w:t>合同价款与调整</w:t>
      </w:r>
      <w:bookmarkEnd w:id="934"/>
      <w:bookmarkEnd w:id="935"/>
      <w:bookmarkEnd w:id="936"/>
      <w:bookmarkEnd w:id="937"/>
    </w:p>
    <w:p>
      <w:pPr>
        <w:pStyle w:val="7"/>
        <w:rPr>
          <w:b/>
          <w:i w:val="0"/>
          <w:iCs w:val="0"/>
          <w:color w:val="auto"/>
          <w:sz w:val="20"/>
        </w:rPr>
      </w:pPr>
    </w:p>
    <w:p>
      <w:pPr>
        <w:pStyle w:val="23"/>
        <w:numPr>
          <w:ilvl w:val="2"/>
          <w:numId w:val="18"/>
        </w:numPr>
        <w:tabs>
          <w:tab w:val="left" w:pos="1620"/>
        </w:tabs>
        <w:rPr>
          <w:i w:val="0"/>
          <w:iCs w:val="0"/>
          <w:color w:val="auto"/>
          <w:sz w:val="24"/>
        </w:rPr>
      </w:pPr>
      <w:r>
        <w:rPr>
          <w:i w:val="0"/>
          <w:iCs w:val="0"/>
          <w:color w:val="auto"/>
          <w:sz w:val="24"/>
        </w:rPr>
        <w:t>合同价款组成</w:t>
      </w:r>
    </w:p>
    <w:p>
      <w:pPr>
        <w:pStyle w:val="7"/>
        <w:spacing w:before="158" w:line="362" w:lineRule="auto"/>
        <w:ind w:left="480" w:right="477" w:firstLine="480"/>
        <w:rPr>
          <w:i w:val="0"/>
          <w:iCs w:val="0"/>
          <w:color w:val="auto"/>
        </w:rPr>
      </w:pPr>
      <w:r>
        <w:rPr>
          <w:i w:val="0"/>
          <w:iCs w:val="0"/>
          <w:color w:val="auto"/>
          <w:spacing w:val="-5"/>
        </w:rPr>
        <w:t>合同价款组成：</w:t>
      </w:r>
      <w:r>
        <w:rPr>
          <w:i w:val="0"/>
          <w:iCs w:val="0"/>
          <w:color w:val="auto"/>
          <w:spacing w:val="-5"/>
          <w:u w:val="single"/>
        </w:rPr>
        <w:t>本合同价款由勘察费用、设计费用</w:t>
      </w:r>
      <w:r>
        <w:rPr>
          <w:i w:val="0"/>
          <w:iCs w:val="0"/>
          <w:color w:val="auto"/>
          <w:u w:val="single"/>
        </w:rPr>
        <w:t>组成。其中：</w:t>
      </w:r>
    </w:p>
    <w:p>
      <w:pPr>
        <w:pStyle w:val="23"/>
        <w:numPr>
          <w:ilvl w:val="0"/>
          <w:numId w:val="19"/>
        </w:numPr>
        <w:tabs>
          <w:tab w:val="left" w:pos="1561"/>
        </w:tabs>
        <w:spacing w:before="94"/>
        <w:rPr>
          <w:i w:val="0"/>
          <w:iCs w:val="0"/>
          <w:color w:val="auto"/>
          <w:sz w:val="24"/>
        </w:rPr>
      </w:pPr>
      <w:r>
        <w:rPr>
          <w:i w:val="0"/>
          <w:iCs w:val="0"/>
          <w:color w:val="auto"/>
          <w:sz w:val="24"/>
          <w:u w:val="single"/>
        </w:rPr>
        <w:t>勘察费用</w:t>
      </w:r>
    </w:p>
    <w:p>
      <w:pPr>
        <w:pStyle w:val="7"/>
        <w:spacing w:before="145"/>
        <w:ind w:left="960"/>
        <w:rPr>
          <w:i w:val="0"/>
          <w:iCs w:val="0"/>
          <w:color w:val="auto"/>
        </w:rPr>
      </w:pPr>
      <w:r>
        <w:rPr>
          <w:i w:val="0"/>
          <w:iCs w:val="0"/>
          <w:color w:val="auto"/>
          <w:spacing w:val="-4"/>
          <w:u w:val="single"/>
        </w:rPr>
        <w:t>勘察费用为完成工程勘察工作所需的全部实物工作收费、技术工作收费、辅</w:t>
      </w:r>
    </w:p>
    <w:p>
      <w:pPr>
        <w:pStyle w:val="7"/>
        <w:rPr>
          <w:i w:val="0"/>
          <w:iCs w:val="0"/>
          <w:color w:val="auto"/>
          <w:sz w:val="9"/>
        </w:rPr>
      </w:pPr>
    </w:p>
    <w:p>
      <w:pPr>
        <w:pStyle w:val="7"/>
        <w:spacing w:before="67"/>
        <w:ind w:left="480"/>
        <w:rPr>
          <w:i w:val="0"/>
          <w:iCs w:val="0"/>
          <w:color w:val="auto"/>
        </w:rPr>
      </w:pPr>
      <w:r>
        <w:rPr>
          <w:i w:val="0"/>
          <w:iCs w:val="0"/>
          <w:color w:val="auto"/>
          <w:spacing w:val="-7"/>
          <w:u w:val="single"/>
        </w:rPr>
        <w:t>助工作收费等全部费用。因勘察产生的辅助工作收费包含在勘察费用中，发包人</w:t>
      </w:r>
    </w:p>
    <w:p>
      <w:pPr>
        <w:pStyle w:val="7"/>
        <w:rPr>
          <w:i w:val="0"/>
          <w:iCs w:val="0"/>
          <w:color w:val="auto"/>
          <w:sz w:val="9"/>
        </w:rPr>
      </w:pPr>
    </w:p>
    <w:p>
      <w:pPr>
        <w:pStyle w:val="7"/>
        <w:spacing w:before="66"/>
        <w:ind w:left="480"/>
        <w:rPr>
          <w:i w:val="0"/>
          <w:iCs w:val="0"/>
          <w:color w:val="auto"/>
        </w:rPr>
      </w:pPr>
      <w:r>
        <w:rPr>
          <w:i w:val="0"/>
          <w:iCs w:val="0"/>
          <w:color w:val="auto"/>
          <w:u w:val="single"/>
        </w:rPr>
        <w:t>不另行计量及支付。</w:t>
      </w:r>
    </w:p>
    <w:p>
      <w:pPr>
        <w:pStyle w:val="7"/>
        <w:spacing w:before="1"/>
        <w:rPr>
          <w:i w:val="0"/>
          <w:iCs w:val="0"/>
          <w:color w:val="auto"/>
          <w:sz w:val="9"/>
        </w:rPr>
      </w:pPr>
    </w:p>
    <w:p>
      <w:pPr>
        <w:pStyle w:val="7"/>
        <w:spacing w:before="66"/>
        <w:ind w:left="960"/>
        <w:rPr>
          <w:i w:val="0"/>
          <w:iCs w:val="0"/>
          <w:color w:val="auto"/>
        </w:rPr>
      </w:pPr>
      <w:r>
        <w:rPr>
          <w:i w:val="0"/>
          <w:iCs w:val="0"/>
          <w:color w:val="auto"/>
          <w:spacing w:val="4"/>
        </w:rPr>
        <w:t>√</w:t>
      </w:r>
      <w:r>
        <w:rPr>
          <w:i w:val="0"/>
          <w:iCs w:val="0"/>
          <w:color w:val="auto"/>
          <w:spacing w:val="2"/>
          <w:u w:val="single"/>
        </w:rPr>
        <w:t>勘察费用以经发包人最终核定的工程勘察工作大纲及审核确认的实际完</w:t>
      </w:r>
    </w:p>
    <w:p>
      <w:pPr>
        <w:pStyle w:val="7"/>
        <w:spacing w:before="11"/>
        <w:rPr>
          <w:i w:val="0"/>
          <w:iCs w:val="0"/>
          <w:color w:val="auto"/>
          <w:sz w:val="8"/>
        </w:rPr>
      </w:pPr>
    </w:p>
    <w:p>
      <w:pPr>
        <w:pStyle w:val="7"/>
        <w:spacing w:before="66"/>
        <w:ind w:left="480"/>
        <w:rPr>
          <w:i w:val="0"/>
          <w:iCs w:val="0"/>
          <w:color w:val="auto"/>
        </w:rPr>
      </w:pPr>
      <w:r>
        <w:rPr>
          <w:i w:val="0"/>
          <w:iCs w:val="0"/>
          <w:color w:val="auto"/>
          <w:u w:val="single"/>
        </w:rPr>
        <w:t>成工程量为基础，按照《工程勘察设计收费管理规定》(计价格[2002]10</w:t>
      </w:r>
      <w:r>
        <w:rPr>
          <w:i w:val="0"/>
          <w:iCs w:val="0"/>
          <w:color w:val="auto"/>
          <w:spacing w:val="-3"/>
          <w:u w:val="single"/>
        </w:rPr>
        <w:t xml:space="preserve"> 号)以</w:t>
      </w:r>
    </w:p>
    <w:p>
      <w:pPr>
        <w:pStyle w:val="7"/>
        <w:spacing w:before="1"/>
        <w:rPr>
          <w:i w:val="0"/>
          <w:iCs w:val="0"/>
          <w:color w:val="auto"/>
          <w:sz w:val="9"/>
        </w:rPr>
      </w:pPr>
    </w:p>
    <w:p>
      <w:pPr>
        <w:pStyle w:val="7"/>
        <w:tabs>
          <w:tab w:val="left" w:pos="6362"/>
        </w:tabs>
        <w:spacing w:before="66"/>
        <w:ind w:left="480"/>
        <w:rPr>
          <w:i w:val="0"/>
          <w:iCs w:val="0"/>
          <w:color w:val="auto"/>
        </w:rPr>
      </w:pPr>
      <w:r>
        <w:rPr>
          <w:i w:val="0"/>
          <w:iCs w:val="0"/>
          <w:color w:val="auto"/>
          <w:u w:val="single"/>
        </w:rPr>
        <w:t>及《工程勘</w:t>
      </w:r>
      <w:r>
        <w:rPr>
          <w:i w:val="0"/>
          <w:iCs w:val="0"/>
          <w:color w:val="auto"/>
          <w:spacing w:val="4"/>
          <w:u w:val="single"/>
        </w:rPr>
        <w:t>察</w:t>
      </w:r>
      <w:r>
        <w:rPr>
          <w:i w:val="0"/>
          <w:iCs w:val="0"/>
          <w:color w:val="auto"/>
          <w:u w:val="single"/>
        </w:rPr>
        <w:t>设计收费标准》(2002</w:t>
      </w:r>
      <w:r>
        <w:rPr>
          <w:i w:val="0"/>
          <w:iCs w:val="0"/>
          <w:color w:val="auto"/>
          <w:spacing w:val="-48"/>
          <w:u w:val="single"/>
        </w:rPr>
        <w:t xml:space="preserve"> </w:t>
      </w:r>
      <w:r>
        <w:rPr>
          <w:i w:val="0"/>
          <w:iCs w:val="0"/>
          <w:color w:val="auto"/>
          <w:u w:val="single"/>
        </w:rPr>
        <w:t>年修订本)并下浮</w:t>
      </w:r>
      <w:r>
        <w:rPr>
          <w:i w:val="0"/>
          <w:iCs w:val="0"/>
          <w:color w:val="auto"/>
          <w:u w:val="single"/>
        </w:rPr>
        <w:tab/>
      </w:r>
      <w:r>
        <w:rPr>
          <w:i w:val="0"/>
          <w:iCs w:val="0"/>
          <w:color w:val="auto"/>
          <w:u w:val="single"/>
        </w:rPr>
        <w:t>计算，如勘察费结</w:t>
      </w:r>
      <w:r>
        <w:rPr>
          <w:i w:val="0"/>
          <w:iCs w:val="0"/>
          <w:color w:val="auto"/>
          <w:spacing w:val="4"/>
          <w:u w:val="single"/>
        </w:rPr>
        <w:t>算</w:t>
      </w:r>
      <w:r>
        <w:rPr>
          <w:i w:val="0"/>
          <w:iCs w:val="0"/>
          <w:color w:val="auto"/>
          <w:u w:val="single"/>
        </w:rPr>
        <w:t>价</w:t>
      </w:r>
    </w:p>
    <w:p>
      <w:pPr>
        <w:pStyle w:val="7"/>
        <w:rPr>
          <w:i w:val="0"/>
          <w:iCs w:val="0"/>
          <w:color w:val="auto"/>
          <w:sz w:val="9"/>
        </w:rPr>
      </w:pPr>
    </w:p>
    <w:p>
      <w:pPr>
        <w:pStyle w:val="7"/>
        <w:spacing w:before="67"/>
        <w:ind w:left="480"/>
        <w:rPr>
          <w:i w:val="0"/>
          <w:iCs w:val="0"/>
          <w:color w:val="auto"/>
        </w:rPr>
      </w:pPr>
      <w:r>
        <w:rPr>
          <w:i w:val="0"/>
          <w:iCs w:val="0"/>
          <w:color w:val="auto"/>
          <w:spacing w:val="-7"/>
          <w:u w:val="single"/>
        </w:rPr>
        <w:t>超过中标价格，则按中标价格结算</w:t>
      </w:r>
      <w:r>
        <w:rPr>
          <w:i w:val="0"/>
          <w:iCs w:val="0"/>
          <w:color w:val="auto"/>
          <w:u w:val="single"/>
        </w:rPr>
        <w:t>（</w:t>
      </w:r>
      <w:r>
        <w:rPr>
          <w:i w:val="0"/>
          <w:iCs w:val="0"/>
          <w:color w:val="auto"/>
          <w:spacing w:val="-3"/>
          <w:u w:val="single"/>
        </w:rPr>
        <w:t>因可行性研究报告或规划调整、勘察过程中</w:t>
      </w:r>
    </w:p>
    <w:p>
      <w:pPr>
        <w:pStyle w:val="7"/>
        <w:rPr>
          <w:i w:val="0"/>
          <w:iCs w:val="0"/>
          <w:color w:val="auto"/>
          <w:sz w:val="9"/>
        </w:rPr>
      </w:pPr>
    </w:p>
    <w:p>
      <w:pPr>
        <w:pStyle w:val="7"/>
        <w:spacing w:before="67"/>
        <w:ind w:left="480"/>
        <w:rPr>
          <w:i w:val="0"/>
          <w:iCs w:val="0"/>
          <w:color w:val="auto"/>
        </w:rPr>
      </w:pPr>
      <w:r>
        <w:rPr>
          <w:i w:val="0"/>
          <w:iCs w:val="0"/>
          <w:color w:val="auto"/>
          <w:spacing w:val="-4"/>
          <w:u w:val="single"/>
        </w:rPr>
        <w:t>发现重大地质危害等不可预料因素造成勘察工作量变化、以桥梁或隧道为主体工</w:t>
      </w:r>
    </w:p>
    <w:p>
      <w:pPr>
        <w:pStyle w:val="7"/>
        <w:spacing w:before="10"/>
        <w:rPr>
          <w:i w:val="0"/>
          <w:iCs w:val="0"/>
          <w:color w:val="auto"/>
          <w:sz w:val="8"/>
        </w:rPr>
      </w:pPr>
    </w:p>
    <w:p>
      <w:pPr>
        <w:pStyle w:val="7"/>
        <w:tabs>
          <w:tab w:val="left" w:pos="7804"/>
          <w:tab w:val="left" w:pos="8666"/>
        </w:tabs>
        <w:spacing w:before="67"/>
        <w:ind w:left="480"/>
        <w:rPr>
          <w:i w:val="0"/>
          <w:iCs w:val="0"/>
          <w:color w:val="auto"/>
        </w:rPr>
      </w:pPr>
      <w:r>
        <w:rPr>
          <w:i w:val="0"/>
          <w:iCs w:val="0"/>
          <w:color w:val="auto"/>
          <w:spacing w:val="4"/>
          <w:u w:val="single"/>
        </w:rPr>
        <w:t>程</w:t>
      </w:r>
      <w:r>
        <w:rPr>
          <w:i w:val="0"/>
          <w:iCs w:val="0"/>
          <w:color w:val="auto"/>
          <w:u w:val="single"/>
        </w:rPr>
        <w:t>的</w:t>
      </w:r>
      <w:r>
        <w:rPr>
          <w:i w:val="0"/>
          <w:iCs w:val="0"/>
          <w:color w:val="auto"/>
          <w:spacing w:val="4"/>
          <w:u w:val="single"/>
        </w:rPr>
        <w:t>项目</w:t>
      </w:r>
      <w:r>
        <w:rPr>
          <w:i w:val="0"/>
          <w:iCs w:val="0"/>
          <w:color w:val="auto"/>
          <w:u w:val="single"/>
        </w:rPr>
        <w:t>除</w:t>
      </w:r>
      <w:r>
        <w:rPr>
          <w:i w:val="0"/>
          <w:iCs w:val="0"/>
          <w:color w:val="auto"/>
          <w:spacing w:val="4"/>
          <w:u w:val="single"/>
        </w:rPr>
        <w:t>外）勘</w:t>
      </w:r>
      <w:r>
        <w:rPr>
          <w:i w:val="0"/>
          <w:iCs w:val="0"/>
          <w:color w:val="auto"/>
          <w:u w:val="single"/>
        </w:rPr>
        <w:t>察</w:t>
      </w:r>
      <w:r>
        <w:rPr>
          <w:i w:val="0"/>
          <w:iCs w:val="0"/>
          <w:color w:val="auto"/>
          <w:spacing w:val="4"/>
          <w:u w:val="single"/>
        </w:rPr>
        <w:t>费结</w:t>
      </w:r>
      <w:r>
        <w:rPr>
          <w:i w:val="0"/>
          <w:iCs w:val="0"/>
          <w:color w:val="auto"/>
          <w:u w:val="single"/>
        </w:rPr>
        <w:t>算</w:t>
      </w:r>
      <w:r>
        <w:rPr>
          <w:i w:val="0"/>
          <w:iCs w:val="0"/>
          <w:color w:val="auto"/>
          <w:spacing w:val="4"/>
          <w:u w:val="single"/>
        </w:rPr>
        <w:t>价不</w:t>
      </w:r>
      <w:r>
        <w:rPr>
          <w:i w:val="0"/>
          <w:iCs w:val="0"/>
          <w:color w:val="auto"/>
          <w:u w:val="single"/>
        </w:rPr>
        <w:t>得</w:t>
      </w:r>
      <w:r>
        <w:rPr>
          <w:i w:val="0"/>
          <w:iCs w:val="0"/>
          <w:color w:val="auto"/>
          <w:spacing w:val="4"/>
          <w:u w:val="single"/>
        </w:rPr>
        <w:t>超过</w:t>
      </w:r>
      <w:r>
        <w:rPr>
          <w:i w:val="0"/>
          <w:iCs w:val="0"/>
          <w:color w:val="auto"/>
          <w:u w:val="single"/>
        </w:rPr>
        <w:t>以</w:t>
      </w:r>
      <w:r>
        <w:rPr>
          <w:i w:val="0"/>
          <w:iCs w:val="0"/>
          <w:color w:val="auto"/>
          <w:spacing w:val="4"/>
          <w:u w:val="single"/>
        </w:rPr>
        <w:t>可研</w:t>
      </w:r>
      <w:r>
        <w:rPr>
          <w:i w:val="0"/>
          <w:iCs w:val="0"/>
          <w:color w:val="auto"/>
          <w:u w:val="single"/>
        </w:rPr>
        <w:t>批</w:t>
      </w:r>
      <w:r>
        <w:rPr>
          <w:i w:val="0"/>
          <w:iCs w:val="0"/>
          <w:color w:val="auto"/>
          <w:spacing w:val="4"/>
          <w:u w:val="single"/>
        </w:rPr>
        <w:t>复的建</w:t>
      </w:r>
      <w:r>
        <w:rPr>
          <w:i w:val="0"/>
          <w:iCs w:val="0"/>
          <w:color w:val="auto"/>
          <w:u w:val="single"/>
        </w:rPr>
        <w:t>安</w:t>
      </w:r>
      <w:r>
        <w:rPr>
          <w:i w:val="0"/>
          <w:iCs w:val="0"/>
          <w:color w:val="auto"/>
          <w:spacing w:val="4"/>
          <w:u w:val="single"/>
        </w:rPr>
        <w:t>工程</w:t>
      </w:r>
      <w:r>
        <w:rPr>
          <w:i w:val="0"/>
          <w:iCs w:val="0"/>
          <w:color w:val="auto"/>
          <w:u w:val="single"/>
        </w:rPr>
        <w:t>费乘</w:t>
      </w:r>
      <w:r>
        <w:rPr>
          <w:i w:val="0"/>
          <w:iCs w:val="0"/>
          <w:color w:val="auto"/>
          <w:u w:val="single"/>
        </w:rPr>
        <w:tab/>
      </w:r>
      <w:r>
        <w:rPr>
          <w:i w:val="0"/>
          <w:iCs w:val="0"/>
          <w:color w:val="auto"/>
          <w:spacing w:val="4"/>
          <w:u w:val="single"/>
        </w:rPr>
        <w:t>%下</w:t>
      </w:r>
      <w:r>
        <w:rPr>
          <w:i w:val="0"/>
          <w:iCs w:val="0"/>
          <w:color w:val="auto"/>
          <w:u w:val="single"/>
        </w:rPr>
        <w:t>浮</w:t>
      </w:r>
      <w:r>
        <w:rPr>
          <w:i w:val="0"/>
          <w:iCs w:val="0"/>
          <w:color w:val="auto"/>
          <w:u w:val="single"/>
        </w:rPr>
        <w:tab/>
      </w:r>
      <w:r>
        <w:rPr>
          <w:i w:val="0"/>
          <w:iCs w:val="0"/>
          <w:color w:val="auto"/>
          <w:u w:val="single"/>
        </w:rPr>
        <w:t>%</w:t>
      </w:r>
    </w:p>
    <w:p>
      <w:pPr>
        <w:pStyle w:val="7"/>
        <w:rPr>
          <w:i w:val="0"/>
          <w:iCs w:val="0"/>
          <w:color w:val="auto"/>
          <w:sz w:val="9"/>
        </w:rPr>
      </w:pPr>
    </w:p>
    <w:p>
      <w:pPr>
        <w:pStyle w:val="7"/>
        <w:spacing w:before="67"/>
        <w:ind w:left="480"/>
        <w:rPr>
          <w:i w:val="0"/>
          <w:iCs w:val="0"/>
          <w:color w:val="auto"/>
        </w:rPr>
      </w:pPr>
      <w:r>
        <w:rPr>
          <w:i w:val="0"/>
          <w:iCs w:val="0"/>
          <w:color w:val="auto"/>
          <w:spacing w:val="-8"/>
          <w:u w:val="single"/>
        </w:rPr>
        <w:t>计算的勘察费</w:t>
      </w:r>
      <w:r>
        <w:rPr>
          <w:i w:val="0"/>
          <w:iCs w:val="0"/>
          <w:color w:val="auto"/>
          <w:u w:val="single"/>
        </w:rPr>
        <w:t>（</w:t>
      </w:r>
      <w:r>
        <w:rPr>
          <w:i w:val="0"/>
          <w:iCs w:val="0"/>
          <w:color w:val="auto"/>
          <w:spacing w:val="-4"/>
          <w:u w:val="single"/>
        </w:rPr>
        <w:t>因可行性研究报告或规划调整、勘察过程中发现重大地质危害等</w:t>
      </w:r>
    </w:p>
    <w:p>
      <w:pPr>
        <w:pStyle w:val="7"/>
        <w:rPr>
          <w:i w:val="0"/>
          <w:iCs w:val="0"/>
          <w:color w:val="auto"/>
          <w:sz w:val="9"/>
        </w:rPr>
      </w:pPr>
    </w:p>
    <w:p>
      <w:pPr>
        <w:pStyle w:val="7"/>
        <w:spacing w:before="66"/>
        <w:ind w:left="480"/>
        <w:rPr>
          <w:i w:val="0"/>
          <w:iCs w:val="0"/>
          <w:color w:val="auto"/>
        </w:rPr>
      </w:pPr>
      <w:r>
        <w:rPr>
          <w:i w:val="0"/>
          <w:iCs w:val="0"/>
          <w:color w:val="auto"/>
          <w:u w:val="single"/>
        </w:rPr>
        <w:t>不可预料因素造成勘察工作量变化、以桥梁或隧道为主体工程的项目除外）(适</w:t>
      </w:r>
    </w:p>
    <w:p>
      <w:pPr>
        <w:pStyle w:val="7"/>
        <w:spacing w:before="1"/>
        <w:rPr>
          <w:i w:val="0"/>
          <w:iCs w:val="0"/>
          <w:color w:val="auto"/>
          <w:sz w:val="9"/>
        </w:rPr>
      </w:pPr>
    </w:p>
    <w:p>
      <w:pPr>
        <w:pStyle w:val="7"/>
        <w:spacing w:before="66"/>
        <w:ind w:left="480"/>
        <w:rPr>
          <w:i w:val="0"/>
          <w:iCs w:val="0"/>
          <w:color w:val="auto"/>
        </w:rPr>
      </w:pPr>
      <w:r>
        <w:rPr>
          <w:i w:val="0"/>
          <w:iCs w:val="0"/>
          <w:color w:val="auto"/>
          <w:u w:val="single"/>
        </w:rPr>
        <w:t>用于开展建设方案联审决策的项目)。最终结算价以财政审定金额为准。工程勘</w:t>
      </w:r>
    </w:p>
    <w:p>
      <w:pPr>
        <w:pStyle w:val="7"/>
        <w:spacing w:before="11"/>
        <w:rPr>
          <w:i w:val="0"/>
          <w:iCs w:val="0"/>
          <w:color w:val="auto"/>
          <w:sz w:val="8"/>
        </w:rPr>
      </w:pPr>
    </w:p>
    <w:p>
      <w:pPr>
        <w:pStyle w:val="7"/>
        <w:spacing w:before="66"/>
        <w:ind w:left="480"/>
        <w:rPr>
          <w:i w:val="0"/>
          <w:iCs w:val="0"/>
          <w:color w:val="auto"/>
        </w:rPr>
      </w:pPr>
      <w:r>
        <w:rPr>
          <w:i w:val="0"/>
          <w:iCs w:val="0"/>
          <w:color w:val="auto"/>
          <w:spacing w:val="-4"/>
          <w:u w:val="single"/>
        </w:rPr>
        <w:t>察费包括完成工程勘察工作所需的全部实物工作收费、技术工作收费、辅助工作</w:t>
      </w:r>
    </w:p>
    <w:p>
      <w:pPr>
        <w:pStyle w:val="7"/>
        <w:spacing w:before="1"/>
        <w:rPr>
          <w:i w:val="0"/>
          <w:iCs w:val="0"/>
          <w:color w:val="auto"/>
          <w:sz w:val="9"/>
        </w:rPr>
      </w:pPr>
    </w:p>
    <w:p>
      <w:pPr>
        <w:pStyle w:val="7"/>
        <w:spacing w:before="66"/>
        <w:ind w:left="480"/>
        <w:rPr>
          <w:i w:val="0"/>
          <w:iCs w:val="0"/>
          <w:color w:val="auto"/>
        </w:rPr>
      </w:pPr>
      <w:r>
        <w:rPr>
          <w:i w:val="0"/>
          <w:iCs w:val="0"/>
          <w:color w:val="auto"/>
          <w:spacing w:val="-12"/>
          <w:u w:val="single"/>
        </w:rPr>
        <w:t>收费</w:t>
      </w:r>
      <w:r>
        <w:rPr>
          <w:i w:val="0"/>
          <w:iCs w:val="0"/>
          <w:color w:val="auto"/>
          <w:u w:val="single"/>
        </w:rPr>
        <w:t>（</w:t>
      </w:r>
      <w:r>
        <w:rPr>
          <w:i w:val="0"/>
          <w:iCs w:val="0"/>
          <w:color w:val="auto"/>
          <w:spacing w:val="-5"/>
          <w:u w:val="single"/>
        </w:rPr>
        <w:t>包括但不限于办理相关许可、收集资料、拆除障碍物、修通现场作业道路</w:t>
      </w:r>
    </w:p>
    <w:p>
      <w:pPr>
        <w:pStyle w:val="7"/>
        <w:spacing w:before="1"/>
        <w:rPr>
          <w:i w:val="0"/>
          <w:iCs w:val="0"/>
          <w:color w:val="auto"/>
          <w:sz w:val="9"/>
        </w:rPr>
      </w:pPr>
    </w:p>
    <w:p>
      <w:pPr>
        <w:pStyle w:val="7"/>
        <w:spacing w:before="66"/>
        <w:ind w:left="480"/>
        <w:rPr>
          <w:i w:val="0"/>
          <w:iCs w:val="0"/>
          <w:color w:val="auto"/>
        </w:rPr>
      </w:pPr>
      <w:r>
        <w:rPr>
          <w:i w:val="0"/>
          <w:iCs w:val="0"/>
          <w:color w:val="auto"/>
          <w:spacing w:val="-5"/>
          <w:u w:val="single"/>
        </w:rPr>
        <w:t>及接通水源和电源、平整场地、勘察材料及加工等</w:t>
      </w:r>
      <w:r>
        <w:rPr>
          <w:i w:val="0"/>
          <w:iCs w:val="0"/>
          <w:color w:val="auto"/>
          <w:spacing w:val="-24"/>
          <w:u w:val="single"/>
        </w:rPr>
        <w:t>）</w:t>
      </w:r>
      <w:r>
        <w:rPr>
          <w:i w:val="0"/>
          <w:iCs w:val="0"/>
          <w:color w:val="auto"/>
          <w:spacing w:val="-4"/>
          <w:u w:val="single"/>
        </w:rPr>
        <w:t>等全部费用。辅助工作收费</w:t>
      </w:r>
    </w:p>
    <w:p>
      <w:pPr>
        <w:pStyle w:val="7"/>
        <w:rPr>
          <w:i w:val="0"/>
          <w:iCs w:val="0"/>
          <w:color w:val="auto"/>
          <w:sz w:val="9"/>
        </w:rPr>
      </w:pPr>
    </w:p>
    <w:p>
      <w:pPr>
        <w:pStyle w:val="7"/>
        <w:spacing w:before="67"/>
        <w:ind w:left="480"/>
        <w:rPr>
          <w:i w:val="0"/>
          <w:iCs w:val="0"/>
          <w:color w:val="auto"/>
        </w:rPr>
      </w:pPr>
      <w:r>
        <w:rPr>
          <w:i w:val="0"/>
          <w:iCs w:val="0"/>
          <w:color w:val="auto"/>
          <w:u w:val="single"/>
        </w:rPr>
        <w:t>包含在勘察费用中，发包人不另行计算及支付。</w:t>
      </w:r>
    </w:p>
    <w:p>
      <w:pPr>
        <w:pStyle w:val="7"/>
        <w:spacing w:before="11"/>
        <w:rPr>
          <w:i w:val="0"/>
          <w:iCs w:val="0"/>
          <w:color w:val="auto"/>
          <w:sz w:val="8"/>
        </w:rPr>
      </w:pPr>
    </w:p>
    <w:p>
      <w:pPr>
        <w:pStyle w:val="23"/>
        <w:numPr>
          <w:ilvl w:val="0"/>
          <w:numId w:val="19"/>
        </w:numPr>
        <w:tabs>
          <w:tab w:val="left" w:pos="1561"/>
        </w:tabs>
        <w:spacing w:before="66"/>
        <w:rPr>
          <w:i w:val="0"/>
          <w:iCs w:val="0"/>
          <w:color w:val="auto"/>
          <w:sz w:val="24"/>
        </w:rPr>
      </w:pPr>
      <w:r>
        <w:rPr>
          <w:i w:val="0"/>
          <w:iCs w:val="0"/>
          <w:color w:val="auto"/>
          <w:sz w:val="24"/>
          <w:u w:val="single"/>
        </w:rPr>
        <w:t>设计费用</w:t>
      </w:r>
    </w:p>
    <w:p>
      <w:pPr>
        <w:pStyle w:val="7"/>
        <w:rPr>
          <w:i w:val="0"/>
          <w:iCs w:val="0"/>
          <w:color w:val="auto"/>
          <w:sz w:val="9"/>
        </w:rPr>
      </w:pPr>
    </w:p>
    <w:p>
      <w:pPr>
        <w:pStyle w:val="7"/>
        <w:spacing w:before="67"/>
        <w:ind w:left="960"/>
        <w:rPr>
          <w:i w:val="0"/>
          <w:iCs w:val="0"/>
          <w:color w:val="auto"/>
        </w:rPr>
      </w:pPr>
      <w:r>
        <w:rPr>
          <w:i w:val="0"/>
          <w:iCs w:val="0"/>
          <w:color w:val="auto"/>
          <w:spacing w:val="-4"/>
          <w:u w:val="single"/>
        </w:rPr>
        <w:t>设计费包括但不限于承包人完成合同约定的所有设计工作内容、提供全套设</w:t>
      </w:r>
    </w:p>
    <w:p>
      <w:pPr>
        <w:pStyle w:val="7"/>
        <w:rPr>
          <w:i w:val="0"/>
          <w:iCs w:val="0"/>
          <w:color w:val="auto"/>
          <w:sz w:val="9"/>
        </w:rPr>
      </w:pPr>
    </w:p>
    <w:p>
      <w:pPr>
        <w:pStyle w:val="7"/>
        <w:spacing w:before="67"/>
        <w:ind w:left="480"/>
        <w:rPr>
          <w:i w:val="0"/>
          <w:iCs w:val="0"/>
          <w:color w:val="auto"/>
        </w:rPr>
      </w:pPr>
      <w:r>
        <w:rPr>
          <w:i w:val="0"/>
          <w:iCs w:val="0"/>
          <w:color w:val="auto"/>
          <w:spacing w:val="-4"/>
          <w:u w:val="single"/>
        </w:rPr>
        <w:t>计成果文件和后续服务的全部费用以及承担合同一切风险、义务、责任等所发生</w:t>
      </w:r>
    </w:p>
    <w:p>
      <w:pPr>
        <w:pStyle w:val="7"/>
        <w:rPr>
          <w:i w:val="0"/>
          <w:iCs w:val="0"/>
          <w:color w:val="auto"/>
          <w:sz w:val="9"/>
        </w:rPr>
      </w:pPr>
    </w:p>
    <w:p>
      <w:pPr>
        <w:pStyle w:val="7"/>
        <w:spacing w:before="66"/>
        <w:ind w:left="480"/>
        <w:rPr>
          <w:i w:val="0"/>
          <w:iCs w:val="0"/>
          <w:color w:val="auto"/>
        </w:rPr>
      </w:pPr>
      <w:r>
        <w:rPr>
          <w:i w:val="0"/>
          <w:iCs w:val="0"/>
          <w:color w:val="auto"/>
          <w:spacing w:val="-9"/>
          <w:u w:val="single"/>
        </w:rPr>
        <w:t>的费用。应由承包人支付的所有税费、保险费，也已包含在设计费中，发包人不</w:t>
      </w:r>
    </w:p>
    <w:p>
      <w:pPr>
        <w:pStyle w:val="7"/>
        <w:spacing w:before="11"/>
        <w:rPr>
          <w:i w:val="0"/>
          <w:iCs w:val="0"/>
          <w:color w:val="auto"/>
          <w:sz w:val="8"/>
        </w:rPr>
      </w:pPr>
    </w:p>
    <w:p>
      <w:pPr>
        <w:pStyle w:val="7"/>
        <w:spacing w:before="67"/>
        <w:ind w:left="480"/>
        <w:rPr>
          <w:i w:val="0"/>
          <w:iCs w:val="0"/>
          <w:color w:val="auto"/>
        </w:rPr>
      </w:pPr>
      <w:r>
        <w:rPr>
          <w:i w:val="0"/>
          <w:iCs w:val="0"/>
          <w:color w:val="auto"/>
          <w:u w:val="single"/>
        </w:rPr>
        <w:t>再另行计算及支付。</w:t>
      </w:r>
    </w:p>
    <w:p>
      <w:pPr>
        <w:pStyle w:val="7"/>
        <w:rPr>
          <w:i w:val="0"/>
          <w:iCs w:val="0"/>
          <w:color w:val="auto"/>
          <w:sz w:val="9"/>
        </w:rPr>
      </w:pPr>
    </w:p>
    <w:p>
      <w:pPr>
        <w:pStyle w:val="7"/>
        <w:spacing w:before="66"/>
        <w:ind w:left="960"/>
        <w:rPr>
          <w:i w:val="0"/>
          <w:iCs w:val="0"/>
          <w:color w:val="auto"/>
        </w:rPr>
      </w:pPr>
      <w:r>
        <w:rPr>
          <w:i w:val="0"/>
          <w:iCs w:val="0"/>
          <w:color w:val="auto"/>
          <w:u w:val="single"/>
        </w:rPr>
        <w:t>总平面套打地形图相关费用承包人已综合考虑含在设计费中，不单独列计，</w:t>
      </w:r>
    </w:p>
    <w:p>
      <w:pPr>
        <w:pStyle w:val="7"/>
        <w:spacing w:before="1"/>
        <w:rPr>
          <w:i w:val="0"/>
          <w:iCs w:val="0"/>
          <w:color w:val="auto"/>
          <w:sz w:val="9"/>
        </w:rPr>
      </w:pPr>
    </w:p>
    <w:p>
      <w:pPr>
        <w:pStyle w:val="7"/>
        <w:spacing w:before="66"/>
        <w:ind w:left="480"/>
        <w:rPr>
          <w:i w:val="0"/>
          <w:iCs w:val="0"/>
          <w:color w:val="auto"/>
        </w:rPr>
      </w:pPr>
      <w:r>
        <w:rPr>
          <w:i w:val="0"/>
          <w:iCs w:val="0"/>
          <w:color w:val="auto"/>
          <w:u w:val="single"/>
        </w:rPr>
        <w:t>发包人不再另行计算及支付。</w:t>
      </w:r>
    </w:p>
    <w:p>
      <w:pPr>
        <w:pStyle w:val="7"/>
        <w:tabs>
          <w:tab w:val="left" w:pos="3479"/>
          <w:tab w:val="left" w:pos="4679"/>
          <w:tab w:val="left" w:pos="6616"/>
        </w:tabs>
        <w:spacing w:before="93" w:line="364" w:lineRule="auto"/>
        <w:ind w:left="480" w:right="357" w:firstLine="360"/>
        <w:rPr>
          <w:i w:val="0"/>
          <w:iCs w:val="0"/>
          <w:color w:val="auto"/>
        </w:rPr>
      </w:pPr>
      <w:r>
        <w:rPr>
          <w:rFonts w:ascii="Times New Roman" w:eastAsia="Times New Roman"/>
          <w:i w:val="0"/>
          <w:iCs w:val="0"/>
          <w:color w:val="auto"/>
          <w:u w:val="single"/>
        </w:rPr>
        <w:t xml:space="preserve">    </w:t>
      </w:r>
      <w:r>
        <w:rPr>
          <w:i w:val="0"/>
          <w:iCs w:val="0"/>
          <w:color w:val="auto"/>
          <w:u w:val="single"/>
        </w:rPr>
        <w:t>设计费以批复的工程概算中建筑安装工程费为设计收费计费额，按照《工程勘察设计收费管理规定</w:t>
      </w:r>
      <w:r>
        <w:rPr>
          <w:i w:val="0"/>
          <w:iCs w:val="0"/>
          <w:color w:val="auto"/>
          <w:spacing w:val="-17"/>
          <w:u w:val="single"/>
        </w:rPr>
        <w:t>》</w:t>
      </w:r>
      <w:r>
        <w:rPr>
          <w:i w:val="0"/>
          <w:iCs w:val="0"/>
          <w:color w:val="auto"/>
          <w:u w:val="single"/>
        </w:rPr>
        <w:t>(计价格[2002]10</w:t>
      </w:r>
      <w:r>
        <w:rPr>
          <w:i w:val="0"/>
          <w:iCs w:val="0"/>
          <w:color w:val="auto"/>
          <w:spacing w:val="-61"/>
          <w:u w:val="single"/>
        </w:rPr>
        <w:t xml:space="preserve"> </w:t>
      </w:r>
      <w:r>
        <w:rPr>
          <w:i w:val="0"/>
          <w:iCs w:val="0"/>
          <w:color w:val="auto"/>
          <w:u w:val="single"/>
        </w:rPr>
        <w:t>号)以</w:t>
      </w:r>
      <w:r>
        <w:rPr>
          <w:i w:val="0"/>
          <w:iCs w:val="0"/>
          <w:color w:val="auto"/>
          <w:spacing w:val="-17"/>
          <w:u w:val="single"/>
        </w:rPr>
        <w:t>及</w:t>
      </w:r>
      <w:r>
        <w:rPr>
          <w:i w:val="0"/>
          <w:iCs w:val="0"/>
          <w:color w:val="auto"/>
          <w:u w:val="single"/>
        </w:rPr>
        <w:t>《工程勘察设计收费标准》(2002</w:t>
      </w:r>
      <w:r>
        <w:rPr>
          <w:i w:val="0"/>
          <w:iCs w:val="0"/>
          <w:color w:val="auto"/>
          <w:spacing w:val="-42"/>
          <w:u w:val="single"/>
        </w:rPr>
        <w:t xml:space="preserve"> </w:t>
      </w:r>
      <w:r>
        <w:rPr>
          <w:i w:val="0"/>
          <w:iCs w:val="0"/>
          <w:color w:val="auto"/>
          <w:u w:val="single"/>
        </w:rPr>
        <w:t>年修订本</w:t>
      </w:r>
      <w:r>
        <w:rPr>
          <w:i w:val="0"/>
          <w:iCs w:val="0"/>
          <w:color w:val="auto"/>
          <w:spacing w:val="4"/>
          <w:u w:val="single"/>
        </w:rPr>
        <w:t>)</w:t>
      </w:r>
      <w:r>
        <w:rPr>
          <w:i w:val="0"/>
          <w:iCs w:val="0"/>
          <w:color w:val="auto"/>
          <w:u w:val="single"/>
        </w:rPr>
        <w:t>计算的基</w:t>
      </w:r>
      <w:r>
        <w:rPr>
          <w:i w:val="0"/>
          <w:iCs w:val="0"/>
          <w:color w:val="auto"/>
          <w:spacing w:val="4"/>
          <w:u w:val="single"/>
        </w:rPr>
        <w:t>本</w:t>
      </w:r>
      <w:r>
        <w:rPr>
          <w:i w:val="0"/>
          <w:iCs w:val="0"/>
          <w:color w:val="auto"/>
          <w:u w:val="single"/>
        </w:rPr>
        <w:t>设计收费并乘以</w:t>
      </w:r>
      <w:r>
        <w:rPr>
          <w:i w:val="0"/>
          <w:iCs w:val="0"/>
          <w:color w:val="auto"/>
          <w:spacing w:val="4"/>
          <w:u w:val="single"/>
        </w:rPr>
        <w:t>方</w:t>
      </w:r>
      <w:r>
        <w:rPr>
          <w:i w:val="0"/>
          <w:iCs w:val="0"/>
          <w:color w:val="auto"/>
          <w:u w:val="single"/>
        </w:rPr>
        <w:t>案设计和初步设</w:t>
      </w:r>
      <w:r>
        <w:rPr>
          <w:i w:val="0"/>
          <w:iCs w:val="0"/>
          <w:color w:val="auto"/>
          <w:spacing w:val="4"/>
          <w:u w:val="single"/>
        </w:rPr>
        <w:t>计</w:t>
      </w:r>
      <w:r>
        <w:rPr>
          <w:i w:val="0"/>
          <w:iCs w:val="0"/>
          <w:color w:val="auto"/>
          <w:u w:val="single"/>
        </w:rPr>
        <w:t>阶段的设计工作占全部设计工作量比例</w:t>
      </w:r>
      <w:r>
        <w:rPr>
          <w:i w:val="0"/>
          <w:iCs w:val="0"/>
          <w:color w:val="auto"/>
          <w:u w:val="single"/>
        </w:rPr>
        <w:tab/>
      </w:r>
      <w:r>
        <w:rPr>
          <w:i w:val="0"/>
          <w:iCs w:val="0"/>
          <w:color w:val="auto"/>
          <w:u w:val="single"/>
        </w:rPr>
        <w:t>%再下浮</w:t>
      </w:r>
      <w:r>
        <w:rPr>
          <w:i w:val="0"/>
          <w:iCs w:val="0"/>
          <w:color w:val="auto"/>
          <w:u w:val="single"/>
        </w:rPr>
        <w:tab/>
      </w:r>
      <w:r>
        <w:rPr>
          <w:i w:val="0"/>
          <w:iCs w:val="0"/>
          <w:color w:val="auto"/>
          <w:u w:val="single"/>
        </w:rPr>
        <w:t>%计</w:t>
      </w:r>
      <w:r>
        <w:rPr>
          <w:i w:val="0"/>
          <w:iCs w:val="0"/>
          <w:color w:val="auto"/>
          <w:spacing w:val="-94"/>
          <w:u w:val="single"/>
        </w:rPr>
        <w:t>取</w:t>
      </w:r>
      <w:r>
        <w:rPr>
          <w:i w:val="0"/>
          <w:iCs w:val="0"/>
          <w:color w:val="auto"/>
          <w:u w:val="single"/>
        </w:rPr>
        <w:t>（公开招标项目下浮率按招标项目的招标文件</w:t>
      </w:r>
      <w:r>
        <w:rPr>
          <w:i w:val="0"/>
          <w:iCs w:val="0"/>
          <w:color w:val="auto"/>
          <w:spacing w:val="4"/>
          <w:u w:val="single"/>
        </w:rPr>
        <w:t>规</w:t>
      </w:r>
      <w:r>
        <w:rPr>
          <w:i w:val="0"/>
          <w:iCs w:val="0"/>
          <w:color w:val="auto"/>
          <w:u w:val="single"/>
        </w:rPr>
        <w:t>定/中标下浮率。</w:t>
      </w:r>
      <w:r>
        <w:rPr>
          <w:i w:val="0"/>
          <w:iCs w:val="0"/>
          <w:color w:val="auto"/>
          <w:spacing w:val="-3"/>
          <w:u w:val="single"/>
        </w:rPr>
        <w:t>其中附加调整系数</w:t>
      </w:r>
      <w:r>
        <w:rPr>
          <w:i w:val="0"/>
          <w:iCs w:val="0"/>
          <w:color w:val="auto"/>
          <w:spacing w:val="-2"/>
          <w:u w:val="single"/>
        </w:rPr>
        <w:t>及工程复杂程度调整系数</w:t>
      </w:r>
      <w:r>
        <w:rPr>
          <w:i w:val="0"/>
          <w:iCs w:val="0"/>
          <w:color w:val="auto"/>
          <w:spacing w:val="-8"/>
          <w:u w:val="single"/>
        </w:rPr>
        <w:t>按</w:t>
      </w:r>
      <w:r>
        <w:rPr>
          <w:i w:val="0"/>
          <w:iCs w:val="0"/>
          <w:color w:val="auto"/>
          <w:spacing w:val="-2"/>
          <w:u w:val="single"/>
        </w:rPr>
        <w:t>照概算审核中对</w:t>
      </w:r>
      <w:r>
        <w:rPr>
          <w:i w:val="0"/>
          <w:iCs w:val="0"/>
          <w:color w:val="auto"/>
          <w:spacing w:val="-4"/>
          <w:u w:val="single"/>
        </w:rPr>
        <w:t>应值计取。最终结算价以财政审定的金额为准。</w:t>
      </w:r>
      <w:r>
        <w:rPr>
          <w:i w:val="0"/>
          <w:iCs w:val="0"/>
          <w:color w:val="auto"/>
          <w:u w:val="single"/>
        </w:rPr>
        <w:t>（适用于设计工作完成至初步设计的项目）</w:t>
      </w:r>
    </w:p>
    <w:p>
      <w:pPr>
        <w:pStyle w:val="7"/>
        <w:spacing w:before="11"/>
        <w:rPr>
          <w:i w:val="0"/>
          <w:iCs w:val="0"/>
          <w:color w:val="auto"/>
          <w:sz w:val="8"/>
        </w:rPr>
      </w:pPr>
    </w:p>
    <w:p>
      <w:pPr>
        <w:pStyle w:val="23"/>
        <w:numPr>
          <w:ilvl w:val="2"/>
          <w:numId w:val="18"/>
        </w:numPr>
        <w:tabs>
          <w:tab w:val="left" w:pos="1620"/>
        </w:tabs>
        <w:spacing w:before="90"/>
        <w:rPr>
          <w:i w:val="0"/>
          <w:iCs w:val="0"/>
          <w:color w:val="auto"/>
          <w:sz w:val="24"/>
        </w:rPr>
      </w:pPr>
      <w:r>
        <w:rPr>
          <w:i w:val="0"/>
          <w:iCs w:val="0"/>
          <w:color w:val="auto"/>
          <w:sz w:val="24"/>
        </w:rPr>
        <w:t>合同价款调整</w:t>
      </w:r>
    </w:p>
    <w:p>
      <w:pPr>
        <w:pStyle w:val="7"/>
        <w:spacing w:before="161"/>
        <w:ind w:left="960"/>
        <w:rPr>
          <w:i w:val="0"/>
          <w:iCs w:val="0"/>
          <w:color w:val="auto"/>
        </w:rPr>
      </w:pPr>
      <w:r>
        <w:rPr>
          <w:i w:val="0"/>
          <w:iCs w:val="0"/>
          <w:color w:val="auto"/>
        </w:rPr>
        <w:t>合同价款调整原则约定：</w:t>
      </w:r>
    </w:p>
    <w:p>
      <w:pPr>
        <w:pStyle w:val="23"/>
        <w:numPr>
          <w:ilvl w:val="0"/>
          <w:numId w:val="20"/>
        </w:numPr>
        <w:tabs>
          <w:tab w:val="left" w:pos="1561"/>
        </w:tabs>
        <w:spacing w:before="158"/>
        <w:rPr>
          <w:i w:val="0"/>
          <w:iCs w:val="0"/>
          <w:color w:val="auto"/>
          <w:sz w:val="24"/>
        </w:rPr>
      </w:pPr>
      <w:r>
        <w:rPr>
          <w:i w:val="0"/>
          <w:iCs w:val="0"/>
          <w:color w:val="auto"/>
          <w:spacing w:val="-3"/>
          <w:sz w:val="24"/>
          <w:u w:val="single"/>
        </w:rPr>
        <w:t xml:space="preserve">合同价款组成和费用计算原则按专用合同条款第 </w:t>
      </w:r>
      <w:r>
        <w:rPr>
          <w:i w:val="0"/>
          <w:iCs w:val="0"/>
          <w:color w:val="auto"/>
          <w:sz w:val="24"/>
          <w:u w:val="single"/>
        </w:rPr>
        <w:t>7.1.1</w:t>
      </w:r>
      <w:r>
        <w:rPr>
          <w:i w:val="0"/>
          <w:iCs w:val="0"/>
          <w:color w:val="auto"/>
          <w:spacing w:val="-12"/>
          <w:sz w:val="24"/>
          <w:u w:val="single"/>
        </w:rPr>
        <w:t xml:space="preserve"> 项约定。</w:t>
      </w:r>
    </w:p>
    <w:p>
      <w:pPr>
        <w:pStyle w:val="23"/>
        <w:numPr>
          <w:ilvl w:val="0"/>
          <w:numId w:val="20"/>
        </w:numPr>
        <w:tabs>
          <w:tab w:val="left" w:pos="1561"/>
        </w:tabs>
        <w:spacing w:before="161" w:line="364" w:lineRule="auto"/>
        <w:ind w:left="480" w:right="477" w:firstLine="480"/>
        <w:rPr>
          <w:i w:val="0"/>
          <w:iCs w:val="0"/>
          <w:color w:val="auto"/>
          <w:sz w:val="24"/>
        </w:rPr>
      </w:pPr>
      <w:r>
        <w:rPr>
          <w:i w:val="0"/>
          <w:iCs w:val="0"/>
          <w:color w:val="auto"/>
          <w:sz w:val="24"/>
          <w:u w:val="single"/>
        </w:rPr>
        <w:t>如合同履行</w:t>
      </w:r>
      <w:r>
        <w:rPr>
          <w:i w:val="0"/>
          <w:iCs w:val="0"/>
          <w:color w:val="auto"/>
          <w:sz w:val="24"/>
          <w:szCs w:val="24"/>
          <w:u w:val="single"/>
        </w:rPr>
        <w:t>过程</w:t>
      </w:r>
      <w:r>
        <w:rPr>
          <w:i w:val="0"/>
          <w:iCs w:val="0"/>
          <w:color w:val="auto"/>
          <w:spacing w:val="-17"/>
          <w:sz w:val="24"/>
          <w:szCs w:val="24"/>
          <w:u w:val="single"/>
        </w:rPr>
        <w:t>中，因规划调整、征地拆迁等导致项目无法实施需发生甩项的，或发包人要求甩项的，合同当事人签订甩项协议。勘察费用按专用合同条款第 7.1.1（1）项约定以经发包人审核确认的实际完成工程量为基数进行甩项结算；设计费用按甩项协议和合同相关约定进行甩项结算。</w:t>
      </w:r>
    </w:p>
    <w:p>
      <w:pPr>
        <w:pStyle w:val="23"/>
        <w:numPr>
          <w:ilvl w:val="0"/>
          <w:numId w:val="20"/>
        </w:numPr>
        <w:tabs>
          <w:tab w:val="left" w:pos="1561"/>
        </w:tabs>
        <w:spacing w:line="364" w:lineRule="auto"/>
        <w:ind w:left="480" w:right="357" w:firstLine="480"/>
        <w:rPr>
          <w:i w:val="0"/>
          <w:iCs w:val="0"/>
          <w:color w:val="auto"/>
          <w:sz w:val="24"/>
        </w:rPr>
      </w:pPr>
      <w:r>
        <w:rPr>
          <w:i w:val="0"/>
          <w:iCs w:val="0"/>
          <w:color w:val="auto"/>
          <w:spacing w:val="-6"/>
          <w:sz w:val="24"/>
          <w:u w:val="single"/>
        </w:rPr>
        <w:t>所有合同价款调整，必须经过发包人确认，并按广州南沙开发区</w:t>
      </w:r>
      <w:r>
        <w:rPr>
          <w:i w:val="0"/>
          <w:iCs w:val="0"/>
          <w:color w:val="auto"/>
          <w:sz w:val="24"/>
          <w:u w:val="single"/>
        </w:rPr>
        <w:t>（区</w:t>
      </w:r>
      <w:r>
        <w:rPr>
          <w:i w:val="0"/>
          <w:iCs w:val="0"/>
          <w:color w:val="auto"/>
          <w:spacing w:val="-17"/>
          <w:sz w:val="24"/>
          <w:u w:val="single"/>
        </w:rPr>
        <w:t>）</w:t>
      </w:r>
      <w:r>
        <w:rPr>
          <w:i w:val="0"/>
          <w:iCs w:val="0"/>
          <w:color w:val="auto"/>
          <w:spacing w:val="-20"/>
          <w:sz w:val="24"/>
          <w:u w:val="single"/>
        </w:rPr>
        <w:t>印发的工程变更管理办法</w:t>
      </w:r>
      <w:r>
        <w:rPr>
          <w:i w:val="0"/>
          <w:iCs w:val="0"/>
          <w:color w:val="auto"/>
          <w:sz w:val="24"/>
          <w:u w:val="single"/>
        </w:rPr>
        <w:t>及发包人其他有关规定履行相关程序后实施。</w:t>
      </w:r>
    </w:p>
    <w:p>
      <w:pPr>
        <w:pStyle w:val="7"/>
        <w:spacing w:before="3"/>
        <w:rPr>
          <w:i w:val="0"/>
          <w:iCs w:val="0"/>
          <w:color w:val="auto"/>
          <w:sz w:val="14"/>
        </w:rPr>
      </w:pPr>
    </w:p>
    <w:p>
      <w:pPr>
        <w:pStyle w:val="4"/>
        <w:numPr>
          <w:ilvl w:val="1"/>
          <w:numId w:val="18"/>
        </w:numPr>
        <w:tabs>
          <w:tab w:val="left" w:pos="1445"/>
        </w:tabs>
        <w:spacing w:before="66"/>
        <w:rPr>
          <w:i w:val="0"/>
          <w:iCs w:val="0"/>
          <w:color w:val="auto"/>
        </w:rPr>
      </w:pPr>
      <w:bookmarkStart w:id="938" w:name="____7.2_定金或预付款"/>
      <w:bookmarkEnd w:id="938"/>
      <w:bookmarkStart w:id="939" w:name="_Toc6627"/>
      <w:bookmarkStart w:id="940" w:name="_Toc504"/>
      <w:bookmarkStart w:id="941" w:name="_Toc1209"/>
      <w:bookmarkStart w:id="942" w:name="_Toc32485"/>
      <w:r>
        <w:rPr>
          <w:i w:val="0"/>
          <w:iCs w:val="0"/>
          <w:color w:val="auto"/>
        </w:rPr>
        <w:t>定金或预付款</w:t>
      </w:r>
      <w:bookmarkEnd w:id="939"/>
      <w:bookmarkEnd w:id="940"/>
      <w:bookmarkEnd w:id="941"/>
      <w:bookmarkEnd w:id="942"/>
    </w:p>
    <w:p>
      <w:pPr>
        <w:pStyle w:val="7"/>
        <w:spacing w:before="10"/>
        <w:rPr>
          <w:b/>
          <w:i w:val="0"/>
          <w:iCs w:val="0"/>
          <w:color w:val="auto"/>
          <w:sz w:val="26"/>
        </w:rPr>
      </w:pPr>
    </w:p>
    <w:p>
      <w:pPr>
        <w:pStyle w:val="23"/>
        <w:numPr>
          <w:ilvl w:val="2"/>
          <w:numId w:val="18"/>
        </w:numPr>
        <w:tabs>
          <w:tab w:val="left" w:pos="1620"/>
        </w:tabs>
        <w:rPr>
          <w:i w:val="0"/>
          <w:iCs w:val="0"/>
          <w:color w:val="auto"/>
          <w:sz w:val="24"/>
        </w:rPr>
      </w:pPr>
      <w:r>
        <w:rPr>
          <w:i w:val="0"/>
          <w:iCs w:val="0"/>
          <w:color w:val="auto"/>
          <w:sz w:val="24"/>
        </w:rPr>
        <w:t>发包人向承包人支付定金或预付款金额:</w:t>
      </w:r>
    </w:p>
    <w:p>
      <w:pPr>
        <w:pStyle w:val="7"/>
        <w:spacing w:before="182"/>
        <w:ind w:left="960"/>
        <w:rPr>
          <w:i w:val="0"/>
          <w:iCs w:val="0"/>
          <w:color w:val="auto"/>
        </w:rPr>
      </w:pPr>
      <w:r>
        <w:rPr>
          <w:i w:val="0"/>
          <w:iCs w:val="0"/>
          <w:color w:val="auto"/>
        </w:rPr>
        <w:t>√</w:t>
      </w:r>
      <w:r>
        <w:rPr>
          <w:i w:val="0"/>
          <w:iCs w:val="0"/>
          <w:color w:val="auto"/>
          <w:u w:val="single"/>
        </w:rPr>
        <w:t>该项目不支付定金。</w:t>
      </w:r>
    </w:p>
    <w:p>
      <w:pPr>
        <w:pStyle w:val="7"/>
        <w:rPr>
          <w:i w:val="0"/>
          <w:iCs w:val="0"/>
          <w:color w:val="auto"/>
          <w:sz w:val="9"/>
        </w:rPr>
      </w:pPr>
    </w:p>
    <w:p>
      <w:pPr>
        <w:pStyle w:val="7"/>
        <w:spacing w:before="67"/>
        <w:ind w:left="960"/>
        <w:rPr>
          <w:i w:val="0"/>
          <w:iCs w:val="0"/>
          <w:color w:val="auto"/>
        </w:rPr>
      </w:pPr>
      <w:r>
        <w:rPr>
          <w:i w:val="0"/>
          <w:iCs w:val="0"/>
          <w:color w:val="auto"/>
          <w:u w:val="single"/>
        </w:rPr>
        <w:t>□发包人按如下金额向承包人支付定金：</w:t>
      </w:r>
    </w:p>
    <w:p>
      <w:pPr>
        <w:pStyle w:val="7"/>
        <w:rPr>
          <w:i w:val="0"/>
          <w:iCs w:val="0"/>
          <w:color w:val="auto"/>
          <w:sz w:val="9"/>
        </w:rPr>
      </w:pPr>
    </w:p>
    <w:p>
      <w:pPr>
        <w:pStyle w:val="23"/>
        <w:numPr>
          <w:ilvl w:val="0"/>
          <w:numId w:val="21"/>
        </w:numPr>
        <w:tabs>
          <w:tab w:val="left" w:pos="1561"/>
        </w:tabs>
        <w:spacing w:before="67"/>
        <w:rPr>
          <w:i w:val="0"/>
          <w:iCs w:val="0"/>
          <w:color w:val="auto"/>
          <w:sz w:val="24"/>
        </w:rPr>
      </w:pPr>
      <w:r>
        <w:rPr>
          <w:i w:val="0"/>
          <w:iCs w:val="0"/>
          <w:color w:val="auto"/>
          <w:sz w:val="24"/>
          <w:u w:val="single"/>
        </w:rPr>
        <w:t>勘察费用定金：本合同生效且承包人根据项目推进情况开展工作后，</w:t>
      </w:r>
    </w:p>
    <w:p>
      <w:pPr>
        <w:pStyle w:val="7"/>
        <w:spacing w:before="10"/>
        <w:rPr>
          <w:i w:val="0"/>
          <w:iCs w:val="0"/>
          <w:color w:val="auto"/>
          <w:sz w:val="8"/>
        </w:rPr>
      </w:pPr>
    </w:p>
    <w:p>
      <w:pPr>
        <w:pStyle w:val="7"/>
        <w:spacing w:before="67"/>
        <w:ind w:left="480"/>
        <w:rPr>
          <w:i w:val="0"/>
          <w:iCs w:val="0"/>
          <w:color w:val="auto"/>
        </w:rPr>
      </w:pPr>
      <w:r>
        <w:rPr>
          <w:i w:val="0"/>
          <w:iCs w:val="0"/>
          <w:color w:val="auto"/>
          <w:u w:val="single"/>
        </w:rPr>
        <w:t>发包人向承包人支付勘察费用暂定合同价格的 20％作为定金。</w:t>
      </w:r>
    </w:p>
    <w:p>
      <w:pPr>
        <w:pStyle w:val="7"/>
        <w:rPr>
          <w:i w:val="0"/>
          <w:iCs w:val="0"/>
          <w:color w:val="auto"/>
          <w:sz w:val="9"/>
        </w:rPr>
      </w:pPr>
    </w:p>
    <w:p>
      <w:pPr>
        <w:pStyle w:val="23"/>
        <w:numPr>
          <w:ilvl w:val="0"/>
          <w:numId w:val="21"/>
        </w:numPr>
        <w:tabs>
          <w:tab w:val="left" w:pos="1561"/>
        </w:tabs>
        <w:spacing w:before="67"/>
        <w:rPr>
          <w:i w:val="0"/>
          <w:iCs w:val="0"/>
          <w:color w:val="auto"/>
          <w:sz w:val="24"/>
        </w:rPr>
      </w:pPr>
      <w:r>
        <w:rPr>
          <w:i w:val="0"/>
          <w:iCs w:val="0"/>
          <w:color w:val="auto"/>
          <w:sz w:val="24"/>
          <w:u w:val="single"/>
        </w:rPr>
        <w:t>设计费用定金：本合同生效且承包人根据项目推进情况开展工作后，</w:t>
      </w:r>
    </w:p>
    <w:p>
      <w:pPr>
        <w:pStyle w:val="7"/>
        <w:rPr>
          <w:i w:val="0"/>
          <w:iCs w:val="0"/>
          <w:color w:val="auto"/>
          <w:sz w:val="9"/>
        </w:rPr>
      </w:pPr>
    </w:p>
    <w:p>
      <w:pPr>
        <w:pStyle w:val="7"/>
        <w:spacing w:before="66"/>
        <w:ind w:left="480"/>
        <w:rPr>
          <w:i w:val="0"/>
          <w:iCs w:val="0"/>
          <w:color w:val="auto"/>
        </w:rPr>
      </w:pPr>
      <w:r>
        <w:rPr>
          <w:i w:val="0"/>
          <w:iCs w:val="0"/>
          <w:color w:val="auto"/>
          <w:u w:val="single"/>
        </w:rPr>
        <w:t>发包人向承包人支付扣除投标经济补偿费（如有）后设计费用暂定合同价格的</w:t>
      </w:r>
    </w:p>
    <w:p>
      <w:pPr>
        <w:pStyle w:val="7"/>
        <w:spacing w:before="1"/>
        <w:rPr>
          <w:i w:val="0"/>
          <w:iCs w:val="0"/>
          <w:color w:val="auto"/>
          <w:sz w:val="9"/>
        </w:rPr>
      </w:pPr>
    </w:p>
    <w:p>
      <w:pPr>
        <w:pStyle w:val="7"/>
        <w:spacing w:before="66"/>
        <w:ind w:left="480"/>
        <w:rPr>
          <w:i w:val="0"/>
          <w:iCs w:val="0"/>
          <w:color w:val="auto"/>
          <w:u w:val="single"/>
        </w:rPr>
      </w:pPr>
      <w:r>
        <w:rPr>
          <w:i w:val="0"/>
          <w:iCs w:val="0"/>
          <w:color w:val="auto"/>
          <w:u w:val="single"/>
        </w:rPr>
        <w:t>20%作为定金。</w:t>
      </w:r>
    </w:p>
    <w:p>
      <w:pPr>
        <w:pStyle w:val="7"/>
        <w:spacing w:before="66"/>
        <w:ind w:left="480" w:firstLine="480" w:firstLineChars="200"/>
        <w:rPr>
          <w:rFonts w:hint="default"/>
          <w:i w:val="0"/>
          <w:iCs w:val="0"/>
          <w:color w:val="auto"/>
          <w:szCs w:val="22"/>
          <w:u w:val="single"/>
        </w:rPr>
      </w:pPr>
      <w:r>
        <w:rPr>
          <w:rFonts w:hint="eastAsia"/>
          <w:i w:val="0"/>
          <w:iCs w:val="0"/>
          <w:color w:val="auto"/>
          <w:u w:val="single"/>
          <w:lang w:eastAsia="zh-CN"/>
        </w:rPr>
        <w:t>（</w:t>
      </w:r>
      <w:r>
        <w:rPr>
          <w:rFonts w:hint="eastAsia"/>
          <w:i w:val="0"/>
          <w:iCs w:val="0"/>
          <w:color w:val="auto"/>
          <w:u w:val="single"/>
          <w:lang w:val="en-US" w:eastAsia="zh-CN"/>
        </w:rPr>
        <w:t>3</w:t>
      </w:r>
      <w:r>
        <w:rPr>
          <w:rFonts w:hint="eastAsia"/>
          <w:i w:val="0"/>
          <w:iCs w:val="0"/>
          <w:color w:val="auto"/>
          <w:u w:val="single"/>
          <w:lang w:eastAsia="zh-CN"/>
        </w:rPr>
        <w:t>）</w:t>
      </w:r>
      <w:r>
        <w:rPr>
          <w:rFonts w:hint="default"/>
          <w:i w:val="0"/>
          <w:iCs w:val="0"/>
          <w:color w:val="auto"/>
          <w:szCs w:val="22"/>
          <w:u w:val="single"/>
        </w:rPr>
        <w:t>合同已签订，承包人已</w:t>
      </w:r>
      <w:r>
        <w:rPr>
          <w:rFonts w:hint="default"/>
          <w:i w:val="0"/>
          <w:iCs w:val="0"/>
          <w:color w:val="auto"/>
          <w:szCs w:val="22"/>
          <w:u w:val="single"/>
          <w:lang w:eastAsia="zh-CN"/>
        </w:rPr>
        <w:t>开展工作</w:t>
      </w:r>
      <w:r>
        <w:rPr>
          <w:rFonts w:hint="default"/>
          <w:i w:val="0"/>
          <w:iCs w:val="0"/>
          <w:color w:val="auto"/>
          <w:szCs w:val="22"/>
          <w:u w:val="single"/>
        </w:rPr>
        <w:t>，承包人</w:t>
      </w:r>
      <w:r>
        <w:rPr>
          <w:rFonts w:hint="default"/>
          <w:i w:val="0"/>
          <w:iCs w:val="0"/>
          <w:color w:val="auto"/>
          <w:szCs w:val="22"/>
          <w:u w:val="single"/>
          <w:lang w:eastAsia="zh-CN"/>
        </w:rPr>
        <w:t>并</w:t>
      </w:r>
      <w:r>
        <w:rPr>
          <w:rFonts w:hint="default"/>
          <w:i w:val="0"/>
          <w:iCs w:val="0"/>
          <w:color w:val="auto"/>
          <w:szCs w:val="22"/>
          <w:u w:val="single"/>
        </w:rPr>
        <w:t>向发包人提供与预付工程款金额相当的</w:t>
      </w:r>
      <w:r>
        <w:rPr>
          <w:rFonts w:hint="default"/>
          <w:i w:val="0"/>
          <w:iCs w:val="0"/>
          <w:color w:val="auto"/>
          <w:szCs w:val="22"/>
          <w:u w:val="single"/>
          <w:lang w:val="zh-CN" w:eastAsia="zh-CN"/>
        </w:rPr>
        <w:t>银行</w:t>
      </w:r>
      <w:r>
        <w:rPr>
          <w:rFonts w:hint="default"/>
          <w:i w:val="0"/>
          <w:iCs w:val="0"/>
          <w:color w:val="auto"/>
          <w:szCs w:val="22"/>
          <w:u w:val="single"/>
        </w:rPr>
        <w:t>保函，发包人受理申请之日起30个日历天内，发包人向承包人预付合同总价的</w:t>
      </w:r>
      <w:r>
        <w:rPr>
          <w:rFonts w:hint="default"/>
          <w:i w:val="0"/>
          <w:iCs w:val="0"/>
          <w:color w:val="auto"/>
          <w:szCs w:val="22"/>
          <w:u w:val="single"/>
          <w:lang w:val="zh-CN" w:eastAsia="zh-CN"/>
        </w:rPr>
        <w:t>2</w:t>
      </w:r>
      <w:r>
        <w:rPr>
          <w:rFonts w:hint="default"/>
          <w:i w:val="0"/>
          <w:iCs w:val="0"/>
          <w:color w:val="auto"/>
          <w:szCs w:val="22"/>
          <w:u w:val="single"/>
        </w:rPr>
        <w:t>0%；一旦支付进度款后不再受理预付款申请。</w:t>
      </w:r>
      <w:r>
        <w:rPr>
          <w:rFonts w:hint="default"/>
          <w:i w:val="0"/>
          <w:iCs w:val="0"/>
          <w:color w:val="auto"/>
          <w:szCs w:val="22"/>
          <w:u w:val="single"/>
          <w:lang w:eastAsia="zh-CN"/>
        </w:rPr>
        <w:t>银行</w:t>
      </w:r>
      <w:r>
        <w:rPr>
          <w:rFonts w:hint="default"/>
          <w:i w:val="0"/>
          <w:iCs w:val="0"/>
          <w:color w:val="auto"/>
          <w:szCs w:val="22"/>
          <w:u w:val="single"/>
        </w:rPr>
        <w:t>保函须由承包人领取并交给发包人,经发包人查询核实为有效保函后才受理,查询核实发生的相关费用由承包人承担。</w:t>
      </w:r>
    </w:p>
    <w:p>
      <w:pPr>
        <w:pStyle w:val="7"/>
        <w:spacing w:before="66"/>
        <w:ind w:left="480"/>
        <w:rPr>
          <w:rFonts w:hint="eastAsia" w:eastAsia="仿宋"/>
          <w:i w:val="0"/>
          <w:iCs w:val="0"/>
          <w:color w:val="auto"/>
          <w:u w:val="single"/>
          <w:lang w:eastAsia="zh-CN"/>
        </w:rPr>
      </w:pPr>
    </w:p>
    <w:p>
      <w:pPr>
        <w:pStyle w:val="23"/>
        <w:numPr>
          <w:ilvl w:val="2"/>
          <w:numId w:val="18"/>
        </w:numPr>
        <w:tabs>
          <w:tab w:val="left" w:pos="1620"/>
        </w:tabs>
        <w:spacing w:before="56" w:line="364" w:lineRule="auto"/>
        <w:ind w:left="480" w:right="477" w:firstLine="480"/>
        <w:rPr>
          <w:b/>
          <w:i w:val="0"/>
          <w:iCs w:val="0"/>
          <w:color w:val="auto"/>
          <w:sz w:val="24"/>
        </w:rPr>
      </w:pPr>
      <w:r>
        <w:rPr>
          <w:i w:val="0"/>
          <w:iCs w:val="0"/>
          <w:color w:val="auto"/>
          <w:spacing w:val="-1"/>
          <w:sz w:val="24"/>
        </w:rPr>
        <w:t>定金或预付款在进度款中的抵扣办法：</w:t>
      </w:r>
      <w:r>
        <w:rPr>
          <w:i w:val="0"/>
          <w:iCs w:val="0"/>
          <w:color w:val="auto"/>
          <w:spacing w:val="-5"/>
          <w:sz w:val="24"/>
          <w:u w:val="single"/>
        </w:rPr>
        <w:t>合同结算时，定金抵作勘察设</w:t>
      </w:r>
      <w:r>
        <w:rPr>
          <w:i w:val="0"/>
          <w:iCs w:val="0"/>
          <w:color w:val="auto"/>
          <w:sz w:val="24"/>
          <w:u w:val="single"/>
        </w:rPr>
        <w:t>计费用</w:t>
      </w:r>
      <w:r>
        <w:rPr>
          <w:b/>
          <w:i w:val="0"/>
          <w:iCs w:val="0"/>
          <w:color w:val="auto"/>
          <w:sz w:val="24"/>
        </w:rPr>
        <w:t>。</w:t>
      </w:r>
    </w:p>
    <w:p>
      <w:pPr>
        <w:pStyle w:val="7"/>
        <w:spacing w:before="7"/>
        <w:rPr>
          <w:b/>
          <w:i w:val="0"/>
          <w:iCs w:val="0"/>
          <w:color w:val="auto"/>
          <w:sz w:val="19"/>
        </w:rPr>
      </w:pPr>
    </w:p>
    <w:p>
      <w:pPr>
        <w:pStyle w:val="4"/>
        <w:numPr>
          <w:ilvl w:val="1"/>
          <w:numId w:val="18"/>
        </w:numPr>
        <w:tabs>
          <w:tab w:val="left" w:pos="1445"/>
        </w:tabs>
        <w:rPr>
          <w:i w:val="0"/>
          <w:iCs w:val="0"/>
          <w:color w:val="auto"/>
        </w:rPr>
      </w:pPr>
      <w:bookmarkStart w:id="943" w:name="____7.3_进度款支付"/>
      <w:bookmarkEnd w:id="943"/>
      <w:bookmarkStart w:id="944" w:name="_Toc27022"/>
      <w:bookmarkStart w:id="945" w:name="_Toc65"/>
      <w:bookmarkStart w:id="946" w:name="_Toc7729"/>
      <w:bookmarkStart w:id="947" w:name="_Toc4780"/>
      <w:r>
        <w:rPr>
          <w:i w:val="0"/>
          <w:iCs w:val="0"/>
          <w:color w:val="auto"/>
        </w:rPr>
        <w:t>进度款支付</w:t>
      </w:r>
      <w:bookmarkEnd w:id="944"/>
      <w:bookmarkEnd w:id="945"/>
      <w:bookmarkEnd w:id="946"/>
      <w:bookmarkEnd w:id="947"/>
    </w:p>
    <w:p>
      <w:pPr>
        <w:pStyle w:val="7"/>
        <w:rPr>
          <w:b/>
          <w:i w:val="0"/>
          <w:iCs w:val="0"/>
          <w:color w:val="auto"/>
          <w:sz w:val="20"/>
        </w:rPr>
      </w:pPr>
    </w:p>
    <w:p>
      <w:pPr>
        <w:pStyle w:val="23"/>
        <w:numPr>
          <w:ilvl w:val="2"/>
          <w:numId w:val="18"/>
        </w:numPr>
        <w:tabs>
          <w:tab w:val="left" w:pos="1620"/>
        </w:tabs>
        <w:spacing w:before="1"/>
        <w:rPr>
          <w:i w:val="0"/>
          <w:iCs w:val="0"/>
          <w:color w:val="auto"/>
          <w:sz w:val="24"/>
        </w:rPr>
      </w:pPr>
      <w:r>
        <w:rPr>
          <w:i w:val="0"/>
          <w:iCs w:val="0"/>
          <w:color w:val="auto"/>
          <w:sz w:val="24"/>
        </w:rPr>
        <w:t>双方约定的进度款支付方式、支付条件和支付时间：</w:t>
      </w:r>
    </w:p>
    <w:p>
      <w:pPr>
        <w:pStyle w:val="23"/>
        <w:numPr>
          <w:ilvl w:val="0"/>
          <w:numId w:val="22"/>
        </w:numPr>
        <w:tabs>
          <w:tab w:val="left" w:pos="1561"/>
        </w:tabs>
        <w:spacing w:before="158"/>
        <w:rPr>
          <w:i w:val="0"/>
          <w:iCs w:val="0"/>
          <w:color w:val="auto"/>
          <w:sz w:val="24"/>
        </w:rPr>
      </w:pPr>
      <w:r>
        <w:rPr>
          <w:i w:val="0"/>
          <w:iCs w:val="0"/>
          <w:color w:val="auto"/>
          <w:sz w:val="24"/>
          <w:u w:val="single"/>
        </w:rPr>
        <w:t>勘察费用支付</w:t>
      </w:r>
    </w:p>
    <w:p>
      <w:pPr>
        <w:pStyle w:val="7"/>
        <w:spacing w:before="160" w:line="364" w:lineRule="auto"/>
        <w:ind w:left="480" w:right="385" w:firstLine="480"/>
        <w:rPr>
          <w:i w:val="0"/>
          <w:iCs w:val="0"/>
          <w:color w:val="auto"/>
        </w:rPr>
      </w:pPr>
      <w:r>
        <w:rPr>
          <w:i w:val="0"/>
          <w:iCs w:val="0"/>
          <w:color w:val="auto"/>
        </w:rPr>
        <w:t>√</w:t>
      </w:r>
      <w:r>
        <w:rPr>
          <w:i w:val="0"/>
          <w:iCs w:val="0"/>
          <w:color w:val="auto"/>
          <w:spacing w:val="-1"/>
          <w:u w:val="single"/>
        </w:rPr>
        <w:t>承</w:t>
      </w:r>
      <w:r>
        <w:rPr>
          <w:i w:val="0"/>
          <w:iCs w:val="0"/>
          <w:color w:val="auto"/>
          <w:spacing w:val="-5"/>
          <w:u w:val="single"/>
        </w:rPr>
        <w:t>包人完成初勘后，经发包人确认后，可支付至勘察费用暂定合同价格的 20%；承包人完成详勘后，经发包人确认后，可支</w:t>
      </w:r>
      <w:r>
        <w:rPr>
          <w:i w:val="0"/>
          <w:iCs w:val="0"/>
          <w:color w:val="auto"/>
          <w:spacing w:val="-4"/>
          <w:sz w:val="24"/>
          <w:szCs w:val="24"/>
          <w:u w:val="single"/>
        </w:rPr>
        <w:t>付至</w:t>
      </w:r>
      <w:r>
        <w:rPr>
          <w:i w:val="0"/>
          <w:iCs w:val="0"/>
          <w:color w:val="auto"/>
          <w:spacing w:val="-4"/>
          <w:u w:val="single"/>
        </w:rPr>
        <w:t xml:space="preserve">勘察费用暂定合同价格的 </w:t>
      </w:r>
      <w:r>
        <w:rPr>
          <w:i w:val="0"/>
          <w:iCs w:val="0"/>
          <w:color w:val="auto"/>
          <w:spacing w:val="-5"/>
          <w:u w:val="single"/>
        </w:rPr>
        <w:t>40%；概算审定后，经发包人初步确认实际完成</w:t>
      </w:r>
      <w:r>
        <w:rPr>
          <w:i w:val="0"/>
          <w:iCs w:val="0"/>
          <w:color w:val="auto"/>
          <w:spacing w:val="-7"/>
          <w:u w:val="single"/>
        </w:rPr>
        <w:t xml:space="preserve">勘察工作量和勘察费用，可累计支付至勘察费用暂定合同价格的 </w:t>
      </w:r>
      <w:r>
        <w:rPr>
          <w:i w:val="0"/>
          <w:iCs w:val="0"/>
          <w:color w:val="auto"/>
          <w:u w:val="single"/>
        </w:rPr>
        <w:t>60％；在配合</w:t>
      </w:r>
      <w:r>
        <w:rPr>
          <w:i w:val="0"/>
          <w:iCs w:val="0"/>
          <w:color w:val="auto"/>
          <w:spacing w:val="-7"/>
          <w:u w:val="single"/>
        </w:rPr>
        <w:t>施工现场服务过程中，发包人视工程进度的情况，分期支付勘察费用，但支付额</w:t>
      </w:r>
      <w:r>
        <w:rPr>
          <w:i w:val="0"/>
          <w:iCs w:val="0"/>
          <w:color w:val="auto"/>
          <w:spacing w:val="-10"/>
          <w:u w:val="single"/>
        </w:rPr>
        <w:t xml:space="preserve">度累计不超过勘察费用暂定合同价格的 </w:t>
      </w:r>
      <w:r>
        <w:rPr>
          <w:i w:val="0"/>
          <w:iCs w:val="0"/>
          <w:color w:val="auto"/>
          <w:spacing w:val="-9"/>
          <w:u w:val="single"/>
        </w:rPr>
        <w:t>80%</w:t>
      </w:r>
      <w:r>
        <w:rPr>
          <w:i w:val="0"/>
          <w:iCs w:val="0"/>
          <w:color w:val="auto"/>
          <w:spacing w:val="-3"/>
          <w:u w:val="single"/>
        </w:rPr>
        <w:t>，工程全部完工验收</w:t>
      </w:r>
      <w:r>
        <w:rPr>
          <w:rFonts w:hint="eastAsia"/>
          <w:i w:val="0"/>
          <w:iCs w:val="0"/>
          <w:color w:val="auto"/>
          <w:spacing w:val="-3"/>
          <w:u w:val="single"/>
          <w:lang w:eastAsia="zh-CN"/>
        </w:rPr>
        <w:t>并</w:t>
      </w:r>
      <w:r>
        <w:rPr>
          <w:rFonts w:hint="eastAsia"/>
          <w:i w:val="0"/>
          <w:iCs w:val="0"/>
          <w:color w:val="auto"/>
          <w:spacing w:val="-3"/>
          <w:u w:val="single"/>
        </w:rPr>
        <w:t>配合完成项目结算</w:t>
      </w:r>
      <w:r>
        <w:rPr>
          <w:i w:val="0"/>
          <w:iCs w:val="0"/>
          <w:color w:val="auto"/>
          <w:spacing w:val="-3"/>
          <w:u w:val="single"/>
        </w:rPr>
        <w:t>后支付至勘察费</w:t>
      </w:r>
      <w:r>
        <w:rPr>
          <w:i w:val="0"/>
          <w:iCs w:val="0"/>
          <w:color w:val="auto"/>
          <w:spacing w:val="-10"/>
          <w:u w:val="single"/>
        </w:rPr>
        <w:t xml:space="preserve">用结算审定金额的 </w:t>
      </w:r>
      <w:r>
        <w:rPr>
          <w:i w:val="0"/>
          <w:iCs w:val="0"/>
          <w:color w:val="auto"/>
          <w:u w:val="single"/>
        </w:rPr>
        <w:t>100％。</w:t>
      </w:r>
    </w:p>
    <w:p>
      <w:pPr>
        <w:pStyle w:val="23"/>
        <w:numPr>
          <w:ilvl w:val="0"/>
          <w:numId w:val="22"/>
        </w:numPr>
        <w:tabs>
          <w:tab w:val="left" w:pos="1641"/>
        </w:tabs>
        <w:spacing w:before="158"/>
        <w:ind w:left="1640" w:hanging="602"/>
        <w:rPr>
          <w:i w:val="0"/>
          <w:iCs w:val="0"/>
          <w:color w:val="auto"/>
          <w:sz w:val="24"/>
        </w:rPr>
      </w:pPr>
      <w:r>
        <w:rPr>
          <w:i w:val="0"/>
          <w:iCs w:val="0"/>
          <w:color w:val="auto"/>
          <w:sz w:val="24"/>
          <w:u w:val="single"/>
        </w:rPr>
        <w:t>设计费用支付</w:t>
      </w:r>
    </w:p>
    <w:p>
      <w:pPr>
        <w:pStyle w:val="7"/>
        <w:spacing w:before="1"/>
        <w:ind w:left="945"/>
        <w:rPr>
          <w:i w:val="0"/>
          <w:iCs w:val="0"/>
          <w:color w:val="auto"/>
        </w:rPr>
      </w:pPr>
      <w:r>
        <w:rPr>
          <w:i w:val="0"/>
          <w:iCs w:val="0"/>
          <w:color w:val="auto"/>
          <w:u w:val="single"/>
        </w:rPr>
        <w:t>设计费用进度款支付及设计工作量见下表：</w:t>
      </w:r>
    </w:p>
    <w:p>
      <w:pPr>
        <w:pStyle w:val="7"/>
        <w:spacing w:before="3"/>
        <w:rPr>
          <w:i w:val="0"/>
          <w:iCs w:val="0"/>
          <w:color w:val="auto"/>
          <w:sz w:val="12"/>
        </w:rPr>
      </w:pPr>
    </w:p>
    <w:tbl>
      <w:tblPr>
        <w:tblStyle w:val="22"/>
        <w:tblW w:w="0" w:type="auto"/>
        <w:tblInd w:w="5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2539"/>
        <w:gridCol w:w="2219"/>
        <w:gridCol w:w="2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980" w:type="dxa"/>
          </w:tcPr>
          <w:p>
            <w:pPr>
              <w:pStyle w:val="24"/>
              <w:spacing w:before="4" w:line="326" w:lineRule="exact"/>
              <w:ind w:left="173" w:right="165"/>
              <w:rPr>
                <w:i w:val="0"/>
                <w:iCs w:val="0"/>
                <w:color w:val="auto"/>
                <w:sz w:val="21"/>
              </w:rPr>
            </w:pPr>
            <w:r>
              <w:rPr>
                <w:i w:val="0"/>
                <w:iCs w:val="0"/>
                <w:color w:val="auto"/>
                <w:sz w:val="21"/>
              </w:rPr>
              <w:t>进度款支付期</w:t>
            </w:r>
          </w:p>
        </w:tc>
        <w:tc>
          <w:tcPr>
            <w:tcW w:w="2539" w:type="dxa"/>
          </w:tcPr>
          <w:p>
            <w:pPr>
              <w:pStyle w:val="24"/>
              <w:rPr>
                <w:i w:val="0"/>
                <w:iCs w:val="0"/>
                <w:color w:val="auto"/>
                <w:sz w:val="17"/>
              </w:rPr>
            </w:pPr>
          </w:p>
          <w:p>
            <w:pPr>
              <w:pStyle w:val="24"/>
              <w:ind w:left="826" w:right="823"/>
              <w:jc w:val="center"/>
              <w:rPr>
                <w:i w:val="0"/>
                <w:iCs w:val="0"/>
                <w:color w:val="auto"/>
                <w:sz w:val="21"/>
              </w:rPr>
            </w:pPr>
            <w:r>
              <w:rPr>
                <w:i w:val="0"/>
                <w:iCs w:val="0"/>
                <w:color w:val="auto"/>
                <w:sz w:val="21"/>
              </w:rPr>
              <w:t>支付条件</w:t>
            </w:r>
          </w:p>
        </w:tc>
        <w:tc>
          <w:tcPr>
            <w:tcW w:w="2219" w:type="dxa"/>
          </w:tcPr>
          <w:p>
            <w:pPr>
              <w:pStyle w:val="24"/>
              <w:rPr>
                <w:i w:val="0"/>
                <w:iCs w:val="0"/>
                <w:color w:val="auto"/>
                <w:sz w:val="17"/>
              </w:rPr>
            </w:pPr>
          </w:p>
          <w:p>
            <w:pPr>
              <w:pStyle w:val="24"/>
              <w:ind w:left="689"/>
              <w:rPr>
                <w:i w:val="0"/>
                <w:iCs w:val="0"/>
                <w:color w:val="auto"/>
                <w:sz w:val="21"/>
              </w:rPr>
            </w:pPr>
            <w:r>
              <w:rPr>
                <w:i w:val="0"/>
                <w:iCs w:val="0"/>
                <w:color w:val="auto"/>
                <w:sz w:val="21"/>
              </w:rPr>
              <w:t>支付比例</w:t>
            </w:r>
          </w:p>
        </w:tc>
        <w:tc>
          <w:tcPr>
            <w:tcW w:w="2373" w:type="dxa"/>
          </w:tcPr>
          <w:p>
            <w:pPr>
              <w:pStyle w:val="24"/>
              <w:spacing w:before="4" w:line="326" w:lineRule="exact"/>
              <w:ind w:left="975" w:right="127" w:hanging="840"/>
              <w:rPr>
                <w:i w:val="0"/>
                <w:iCs w:val="0"/>
                <w:color w:val="auto"/>
                <w:sz w:val="21"/>
              </w:rPr>
            </w:pPr>
            <w:r>
              <w:rPr>
                <w:i w:val="0"/>
                <w:iCs w:val="0"/>
                <w:color w:val="auto"/>
                <w:sz w:val="21"/>
              </w:rPr>
              <w:t>累计完成工作量及支付比例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980" w:type="dxa"/>
          </w:tcPr>
          <w:p>
            <w:pPr>
              <w:pStyle w:val="24"/>
              <w:rPr>
                <w:i w:val="0"/>
                <w:iCs w:val="0"/>
                <w:color w:val="auto"/>
                <w:sz w:val="20"/>
              </w:rPr>
            </w:pPr>
          </w:p>
          <w:p>
            <w:pPr>
              <w:pStyle w:val="24"/>
              <w:rPr>
                <w:i w:val="0"/>
                <w:iCs w:val="0"/>
                <w:color w:val="auto"/>
                <w:sz w:val="20"/>
              </w:rPr>
            </w:pPr>
          </w:p>
          <w:p>
            <w:pPr>
              <w:pStyle w:val="24"/>
              <w:spacing w:before="167" w:line="290" w:lineRule="auto"/>
              <w:ind w:left="173" w:right="165"/>
              <w:rPr>
                <w:i w:val="0"/>
                <w:iCs w:val="0"/>
                <w:color w:val="auto"/>
                <w:sz w:val="21"/>
              </w:rPr>
            </w:pPr>
            <w:r>
              <w:rPr>
                <w:i w:val="0"/>
                <w:iCs w:val="0"/>
                <w:color w:val="auto"/>
                <w:sz w:val="21"/>
              </w:rPr>
              <w:t>第一期进度款</w:t>
            </w:r>
          </w:p>
        </w:tc>
        <w:tc>
          <w:tcPr>
            <w:tcW w:w="2539" w:type="dxa"/>
          </w:tcPr>
          <w:p>
            <w:pPr>
              <w:pStyle w:val="24"/>
              <w:rPr>
                <w:i w:val="0"/>
                <w:iCs w:val="0"/>
                <w:color w:val="auto"/>
                <w:sz w:val="20"/>
              </w:rPr>
            </w:pPr>
          </w:p>
          <w:p>
            <w:pPr>
              <w:pStyle w:val="24"/>
              <w:rPr>
                <w:i w:val="0"/>
                <w:iCs w:val="0"/>
                <w:color w:val="auto"/>
                <w:sz w:val="20"/>
              </w:rPr>
            </w:pPr>
          </w:p>
          <w:p>
            <w:pPr>
              <w:pStyle w:val="24"/>
              <w:spacing w:before="167" w:line="290" w:lineRule="auto"/>
              <w:ind w:left="108" w:right="97"/>
              <w:jc w:val="center"/>
              <w:rPr>
                <w:rFonts w:hint="eastAsia" w:eastAsia="仿宋"/>
                <w:i w:val="0"/>
                <w:iCs w:val="0"/>
                <w:color w:val="auto"/>
                <w:sz w:val="21"/>
                <w:lang w:eastAsia="zh-CN"/>
              </w:rPr>
            </w:pPr>
            <w:r>
              <w:rPr>
                <w:rFonts w:hint="eastAsia" w:ascii="宋体" w:hAnsi="宋体" w:cs="宋体"/>
                <w:i w:val="0"/>
                <w:iCs w:val="0"/>
                <w:color w:val="auto"/>
                <w:sz w:val="21"/>
                <w:szCs w:val="21"/>
                <w:lang w:val="en-US"/>
              </w:rPr>
              <w:t>合同签订后</w:t>
            </w:r>
            <w:r>
              <w:rPr>
                <w:rFonts w:hint="eastAsia" w:ascii="宋体" w:hAnsi="宋体" w:cs="宋体"/>
                <w:i w:val="0"/>
                <w:iCs w:val="0"/>
                <w:color w:val="auto"/>
                <w:sz w:val="21"/>
                <w:szCs w:val="21"/>
                <w:lang w:val="en-US" w:eastAsia="zh-CN"/>
              </w:rPr>
              <w:t>，提供建设方案设计</w:t>
            </w:r>
            <w:r>
              <w:rPr>
                <w:rFonts w:hint="eastAsia" w:ascii="宋体" w:hAnsi="宋体" w:cs="宋体"/>
                <w:color w:val="auto"/>
                <w:highlight w:val="none"/>
                <w:u w:val="none"/>
              </w:rPr>
              <w:t>（含</w:t>
            </w:r>
            <w:r>
              <w:rPr>
                <w:rFonts w:hint="eastAsia" w:ascii="宋体" w:hAnsi="宋体" w:cs="宋体"/>
                <w:color w:val="auto"/>
                <w:highlight w:val="none"/>
                <w:u w:val="none"/>
                <w:lang w:val="en-US" w:eastAsia="zh-CN"/>
              </w:rPr>
              <w:t>运营方案策划</w:t>
            </w:r>
            <w:r>
              <w:rPr>
                <w:rFonts w:hint="eastAsia" w:ascii="宋体" w:hAnsi="宋体" w:cs="宋体"/>
                <w:color w:val="auto"/>
                <w:highlight w:val="none"/>
                <w:u w:val="none"/>
              </w:rPr>
              <w:t>）</w:t>
            </w:r>
            <w:r>
              <w:rPr>
                <w:rFonts w:hint="eastAsia" w:ascii="宋体" w:hAnsi="宋体" w:cs="宋体"/>
                <w:i w:val="0"/>
                <w:iCs w:val="0"/>
                <w:color w:val="auto"/>
                <w:sz w:val="21"/>
                <w:szCs w:val="21"/>
                <w:lang w:val="en-US" w:eastAsia="zh-CN"/>
              </w:rPr>
              <w:t>给发包人后</w:t>
            </w:r>
          </w:p>
        </w:tc>
        <w:tc>
          <w:tcPr>
            <w:tcW w:w="2219" w:type="dxa"/>
          </w:tcPr>
          <w:p>
            <w:pPr>
              <w:pStyle w:val="24"/>
              <w:spacing w:before="27" w:line="290" w:lineRule="auto"/>
              <w:ind w:left="108" w:right="96"/>
              <w:jc w:val="both"/>
              <w:rPr>
                <w:i w:val="0"/>
                <w:iCs w:val="0"/>
                <w:color w:val="auto"/>
                <w:sz w:val="21"/>
              </w:rPr>
            </w:pPr>
            <w:r>
              <w:rPr>
                <w:i w:val="0"/>
                <w:iCs w:val="0"/>
                <w:color w:val="auto"/>
                <w:sz w:val="21"/>
              </w:rPr>
              <w:t>支付扣除投标经济补</w:t>
            </w:r>
            <w:r>
              <w:rPr>
                <w:i w:val="0"/>
                <w:iCs w:val="0"/>
                <w:color w:val="auto"/>
                <w:w w:val="95"/>
                <w:sz w:val="21"/>
              </w:rPr>
              <w:t>偿费（如有）后设计费用暂定合同价格（以可</w:t>
            </w:r>
            <w:r>
              <w:rPr>
                <w:i w:val="0"/>
                <w:iCs w:val="0"/>
                <w:color w:val="auto"/>
                <w:sz w:val="21"/>
              </w:rPr>
              <w:t>研批复的可研中建筑安装工程费为基数计</w:t>
            </w:r>
          </w:p>
          <w:p>
            <w:pPr>
              <w:pStyle w:val="24"/>
              <w:spacing w:before="2"/>
              <w:ind w:left="108"/>
              <w:rPr>
                <w:i w:val="0"/>
                <w:iCs w:val="0"/>
                <w:color w:val="auto"/>
                <w:sz w:val="21"/>
              </w:rPr>
            </w:pPr>
            <w:r>
              <w:rPr>
                <w:i w:val="0"/>
                <w:iCs w:val="0"/>
                <w:color w:val="auto"/>
                <w:sz w:val="21"/>
              </w:rPr>
              <w:t>算）的20%</w:t>
            </w:r>
          </w:p>
        </w:tc>
        <w:tc>
          <w:tcPr>
            <w:tcW w:w="2373" w:type="dxa"/>
          </w:tcPr>
          <w:p>
            <w:pPr>
              <w:pStyle w:val="24"/>
              <w:rPr>
                <w:i w:val="0"/>
                <w:iCs w:val="0"/>
                <w:color w:val="auto"/>
                <w:sz w:val="20"/>
              </w:rPr>
            </w:pPr>
          </w:p>
          <w:p>
            <w:pPr>
              <w:pStyle w:val="24"/>
              <w:rPr>
                <w:i w:val="0"/>
                <w:iCs w:val="0"/>
                <w:color w:val="auto"/>
                <w:sz w:val="20"/>
              </w:rPr>
            </w:pPr>
          </w:p>
          <w:p>
            <w:pPr>
              <w:pStyle w:val="24"/>
              <w:spacing w:before="167" w:line="290" w:lineRule="auto"/>
              <w:ind w:left="107" w:right="156"/>
              <w:rPr>
                <w:i w:val="0"/>
                <w:iCs w:val="0"/>
                <w:color w:val="auto"/>
                <w:sz w:val="21"/>
              </w:rPr>
            </w:pPr>
            <w:r>
              <w:rPr>
                <w:i w:val="0"/>
                <w:iCs w:val="0"/>
                <w:color w:val="auto"/>
                <w:sz w:val="21"/>
              </w:rPr>
              <w:t>累计支付至设计费用暂定合同价格的20%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980" w:type="dxa"/>
          </w:tcPr>
          <w:p>
            <w:pPr>
              <w:pStyle w:val="24"/>
              <w:spacing w:before="5"/>
              <w:rPr>
                <w:i w:val="0"/>
                <w:iCs w:val="0"/>
                <w:color w:val="auto"/>
                <w:sz w:val="17"/>
              </w:rPr>
            </w:pPr>
          </w:p>
          <w:p>
            <w:pPr>
              <w:pStyle w:val="24"/>
              <w:spacing w:before="1" w:line="290" w:lineRule="auto"/>
              <w:ind w:left="173" w:right="165"/>
              <w:rPr>
                <w:i w:val="0"/>
                <w:iCs w:val="0"/>
                <w:color w:val="auto"/>
                <w:sz w:val="21"/>
              </w:rPr>
            </w:pPr>
            <w:r>
              <w:rPr>
                <w:i w:val="0"/>
                <w:iCs w:val="0"/>
                <w:color w:val="auto"/>
                <w:sz w:val="21"/>
              </w:rPr>
              <w:t>第二期进度款</w:t>
            </w:r>
          </w:p>
        </w:tc>
        <w:tc>
          <w:tcPr>
            <w:tcW w:w="2539" w:type="dxa"/>
          </w:tcPr>
          <w:p>
            <w:pPr>
              <w:pStyle w:val="24"/>
              <w:spacing w:before="60"/>
              <w:ind w:left="108"/>
              <w:rPr>
                <w:i w:val="0"/>
                <w:iCs w:val="0"/>
                <w:color w:val="auto"/>
                <w:sz w:val="21"/>
              </w:rPr>
            </w:pPr>
            <w:r>
              <w:rPr>
                <w:i w:val="0"/>
                <w:iCs w:val="0"/>
                <w:color w:val="auto"/>
                <w:sz w:val="21"/>
              </w:rPr>
              <w:t>完成初步设计技术评审、</w:t>
            </w:r>
          </w:p>
          <w:p>
            <w:pPr>
              <w:pStyle w:val="24"/>
              <w:spacing w:before="7" w:line="320" w:lineRule="atLeast"/>
              <w:ind w:left="108" w:right="97"/>
              <w:rPr>
                <w:i w:val="0"/>
                <w:iCs w:val="0"/>
                <w:color w:val="auto"/>
                <w:sz w:val="21"/>
              </w:rPr>
            </w:pPr>
            <w:r>
              <w:rPr>
                <w:i w:val="0"/>
                <w:iCs w:val="0"/>
                <w:color w:val="auto"/>
                <w:sz w:val="21"/>
              </w:rPr>
              <w:t>概算评审，按相关规定取得初步设计批复文件</w:t>
            </w:r>
          </w:p>
        </w:tc>
        <w:tc>
          <w:tcPr>
            <w:tcW w:w="2219" w:type="dxa"/>
          </w:tcPr>
          <w:p>
            <w:pPr>
              <w:pStyle w:val="24"/>
              <w:rPr>
                <w:i w:val="0"/>
                <w:iCs w:val="0"/>
                <w:color w:val="auto"/>
                <w:sz w:val="20"/>
              </w:rPr>
            </w:pPr>
          </w:p>
          <w:p>
            <w:pPr>
              <w:pStyle w:val="24"/>
              <w:spacing w:before="130"/>
              <w:ind w:left="108"/>
              <w:rPr>
                <w:i w:val="0"/>
                <w:iCs w:val="0"/>
                <w:color w:val="auto"/>
                <w:sz w:val="21"/>
              </w:rPr>
            </w:pPr>
            <w:r>
              <w:rPr>
                <w:i w:val="0"/>
                <w:iCs w:val="0"/>
                <w:color w:val="auto"/>
                <w:sz w:val="21"/>
              </w:rPr>
              <w:t>支付设计费用的</w:t>
            </w:r>
            <w:r>
              <w:rPr>
                <w:rFonts w:hint="default"/>
                <w:i w:val="0"/>
                <w:iCs w:val="0"/>
                <w:color w:val="auto"/>
                <w:sz w:val="21"/>
                <w:lang w:val="en-US"/>
              </w:rPr>
              <w:t>4</w:t>
            </w:r>
            <w:r>
              <w:rPr>
                <w:i w:val="0"/>
                <w:iCs w:val="0"/>
                <w:color w:val="auto"/>
                <w:sz w:val="21"/>
              </w:rPr>
              <w:t>0％</w:t>
            </w:r>
          </w:p>
        </w:tc>
        <w:tc>
          <w:tcPr>
            <w:tcW w:w="2373" w:type="dxa"/>
          </w:tcPr>
          <w:p>
            <w:pPr>
              <w:pStyle w:val="24"/>
              <w:spacing w:before="5"/>
              <w:rPr>
                <w:i w:val="0"/>
                <w:iCs w:val="0"/>
                <w:color w:val="auto"/>
                <w:sz w:val="17"/>
              </w:rPr>
            </w:pPr>
          </w:p>
          <w:p>
            <w:pPr>
              <w:pStyle w:val="24"/>
              <w:spacing w:before="1" w:line="290" w:lineRule="auto"/>
              <w:ind w:left="107" w:right="156"/>
              <w:rPr>
                <w:i w:val="0"/>
                <w:iCs w:val="0"/>
                <w:color w:val="auto"/>
                <w:sz w:val="21"/>
              </w:rPr>
            </w:pPr>
            <w:r>
              <w:rPr>
                <w:i w:val="0"/>
                <w:iCs w:val="0"/>
                <w:color w:val="auto"/>
                <w:sz w:val="21"/>
              </w:rPr>
              <w:t>累计支付至设计费用的</w:t>
            </w:r>
            <w:r>
              <w:rPr>
                <w:rFonts w:hint="default"/>
                <w:i w:val="0"/>
                <w:iCs w:val="0"/>
                <w:color w:val="auto"/>
                <w:sz w:val="21"/>
                <w:lang w:val="en-US"/>
              </w:rPr>
              <w:t>6</w:t>
            </w:r>
            <w:r>
              <w:rPr>
                <w:i w:val="0"/>
                <w:iCs w:val="0"/>
                <w:color w:val="auto"/>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0" w:type="dxa"/>
          </w:tcPr>
          <w:p>
            <w:pPr>
              <w:pStyle w:val="24"/>
              <w:spacing w:before="5"/>
              <w:rPr>
                <w:i w:val="0"/>
                <w:iCs w:val="0"/>
                <w:color w:val="auto"/>
                <w:sz w:val="17"/>
              </w:rPr>
            </w:pPr>
          </w:p>
          <w:p>
            <w:pPr>
              <w:pStyle w:val="24"/>
              <w:spacing w:line="290" w:lineRule="auto"/>
              <w:ind w:left="173" w:right="165"/>
              <w:rPr>
                <w:i w:val="0"/>
                <w:iCs w:val="0"/>
                <w:color w:val="auto"/>
                <w:sz w:val="21"/>
              </w:rPr>
            </w:pPr>
            <w:r>
              <w:rPr>
                <w:i w:val="0"/>
                <w:iCs w:val="0"/>
                <w:color w:val="auto"/>
                <w:sz w:val="21"/>
              </w:rPr>
              <w:t>第三期进度款</w:t>
            </w:r>
          </w:p>
        </w:tc>
        <w:tc>
          <w:tcPr>
            <w:tcW w:w="2539" w:type="dxa"/>
          </w:tcPr>
          <w:p>
            <w:pPr>
              <w:pStyle w:val="24"/>
              <w:spacing w:before="9" w:line="320" w:lineRule="atLeast"/>
              <w:ind w:left="108" w:right="97"/>
              <w:jc w:val="both"/>
              <w:rPr>
                <w:i w:val="0"/>
                <w:iCs w:val="0"/>
                <w:color w:val="auto"/>
                <w:sz w:val="21"/>
              </w:rPr>
            </w:pPr>
            <w:r>
              <w:rPr>
                <w:i w:val="0"/>
                <w:iCs w:val="0"/>
                <w:color w:val="auto"/>
                <w:sz w:val="21"/>
              </w:rPr>
              <w:t>配合施工图设计单位完成施工图设计及预算编制工作后</w:t>
            </w:r>
          </w:p>
        </w:tc>
        <w:tc>
          <w:tcPr>
            <w:tcW w:w="2219" w:type="dxa"/>
          </w:tcPr>
          <w:p>
            <w:pPr>
              <w:pStyle w:val="24"/>
              <w:rPr>
                <w:i w:val="0"/>
                <w:iCs w:val="0"/>
                <w:color w:val="auto"/>
                <w:sz w:val="20"/>
              </w:rPr>
            </w:pPr>
          </w:p>
          <w:p>
            <w:pPr>
              <w:pStyle w:val="24"/>
              <w:spacing w:before="130"/>
              <w:ind w:left="108"/>
              <w:rPr>
                <w:i w:val="0"/>
                <w:iCs w:val="0"/>
                <w:color w:val="auto"/>
                <w:sz w:val="21"/>
              </w:rPr>
            </w:pPr>
            <w:r>
              <w:rPr>
                <w:i w:val="0"/>
                <w:iCs w:val="0"/>
                <w:color w:val="auto"/>
                <w:sz w:val="21"/>
              </w:rPr>
              <w:t>支付设计费用的20％</w:t>
            </w:r>
          </w:p>
        </w:tc>
        <w:tc>
          <w:tcPr>
            <w:tcW w:w="2373" w:type="dxa"/>
          </w:tcPr>
          <w:p>
            <w:pPr>
              <w:pStyle w:val="24"/>
              <w:spacing w:before="5"/>
              <w:rPr>
                <w:i w:val="0"/>
                <w:iCs w:val="0"/>
                <w:color w:val="auto"/>
                <w:sz w:val="17"/>
              </w:rPr>
            </w:pPr>
          </w:p>
          <w:p>
            <w:pPr>
              <w:pStyle w:val="24"/>
              <w:spacing w:line="290" w:lineRule="auto"/>
              <w:ind w:left="107" w:right="156"/>
              <w:rPr>
                <w:i w:val="0"/>
                <w:iCs w:val="0"/>
                <w:color w:val="auto"/>
                <w:sz w:val="21"/>
              </w:rPr>
            </w:pPr>
            <w:r>
              <w:rPr>
                <w:i w:val="0"/>
                <w:iCs w:val="0"/>
                <w:color w:val="auto"/>
                <w:sz w:val="21"/>
              </w:rPr>
              <w:t>累计支付至设计费用的80%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80" w:type="dxa"/>
          </w:tcPr>
          <w:p>
            <w:pPr>
              <w:pStyle w:val="24"/>
              <w:spacing w:before="27"/>
              <w:ind w:left="173"/>
              <w:rPr>
                <w:i w:val="0"/>
                <w:iCs w:val="0"/>
                <w:color w:val="auto"/>
                <w:sz w:val="21"/>
              </w:rPr>
            </w:pPr>
            <w:r>
              <w:rPr>
                <w:i w:val="0"/>
                <w:iCs w:val="0"/>
                <w:color w:val="auto"/>
                <w:w w:val="95"/>
                <w:sz w:val="21"/>
              </w:rPr>
              <w:t>第四期</w:t>
            </w:r>
          </w:p>
          <w:p>
            <w:pPr>
              <w:pStyle w:val="24"/>
              <w:spacing w:before="58"/>
              <w:ind w:left="173"/>
              <w:rPr>
                <w:i w:val="0"/>
                <w:iCs w:val="0"/>
                <w:color w:val="auto"/>
                <w:sz w:val="21"/>
              </w:rPr>
            </w:pPr>
            <w:r>
              <w:rPr>
                <w:i w:val="0"/>
                <w:iCs w:val="0"/>
                <w:color w:val="auto"/>
                <w:w w:val="95"/>
                <w:sz w:val="21"/>
              </w:rPr>
              <w:t>进度款</w:t>
            </w:r>
          </w:p>
        </w:tc>
        <w:tc>
          <w:tcPr>
            <w:tcW w:w="2539" w:type="dxa"/>
          </w:tcPr>
          <w:p>
            <w:pPr>
              <w:pStyle w:val="24"/>
              <w:spacing w:before="27"/>
              <w:ind w:left="108"/>
              <w:rPr>
                <w:i w:val="0"/>
                <w:iCs w:val="0"/>
                <w:color w:val="auto"/>
                <w:sz w:val="21"/>
              </w:rPr>
            </w:pPr>
            <w:r>
              <w:rPr>
                <w:i w:val="0"/>
                <w:iCs w:val="0"/>
                <w:color w:val="auto"/>
                <w:sz w:val="21"/>
              </w:rPr>
              <w:t>承包人完成合同约定的全</w:t>
            </w:r>
          </w:p>
          <w:p>
            <w:pPr>
              <w:pStyle w:val="24"/>
              <w:spacing w:before="58"/>
              <w:ind w:left="108"/>
              <w:rPr>
                <w:rFonts w:hint="eastAsia" w:eastAsia="仿宋"/>
                <w:i w:val="0"/>
                <w:iCs w:val="0"/>
                <w:color w:val="auto"/>
                <w:sz w:val="21"/>
                <w:lang w:eastAsia="zh-CN"/>
              </w:rPr>
            </w:pPr>
            <w:r>
              <w:rPr>
                <w:i w:val="0"/>
                <w:iCs w:val="0"/>
                <w:color w:val="auto"/>
                <w:sz w:val="21"/>
              </w:rPr>
              <w:t>部工作</w:t>
            </w:r>
            <w:r>
              <w:rPr>
                <w:rFonts w:hint="eastAsia"/>
                <w:i w:val="0"/>
                <w:iCs w:val="0"/>
                <w:color w:val="auto"/>
                <w:sz w:val="21"/>
                <w:lang w:eastAsia="zh-CN"/>
              </w:rPr>
              <w:t>，配合完成项目结算后</w:t>
            </w:r>
          </w:p>
        </w:tc>
        <w:tc>
          <w:tcPr>
            <w:tcW w:w="2219" w:type="dxa"/>
          </w:tcPr>
          <w:p>
            <w:pPr>
              <w:pStyle w:val="24"/>
              <w:spacing w:before="11"/>
              <w:rPr>
                <w:i w:val="0"/>
                <w:iCs w:val="0"/>
                <w:color w:val="auto"/>
                <w:sz w:val="14"/>
              </w:rPr>
            </w:pPr>
          </w:p>
          <w:p>
            <w:pPr>
              <w:pStyle w:val="24"/>
              <w:ind w:left="108"/>
              <w:rPr>
                <w:i w:val="0"/>
                <w:iCs w:val="0"/>
                <w:color w:val="auto"/>
                <w:sz w:val="21"/>
              </w:rPr>
            </w:pPr>
            <w:r>
              <w:rPr>
                <w:i w:val="0"/>
                <w:iCs w:val="0"/>
                <w:color w:val="auto"/>
                <w:sz w:val="21"/>
              </w:rPr>
              <w:t>支付设计费用的余款</w:t>
            </w:r>
          </w:p>
        </w:tc>
        <w:tc>
          <w:tcPr>
            <w:tcW w:w="2373" w:type="dxa"/>
          </w:tcPr>
          <w:p>
            <w:pPr>
              <w:pStyle w:val="24"/>
              <w:spacing w:before="27"/>
              <w:ind w:left="107"/>
              <w:rPr>
                <w:i w:val="0"/>
                <w:iCs w:val="0"/>
                <w:color w:val="auto"/>
                <w:sz w:val="21"/>
              </w:rPr>
            </w:pPr>
            <w:r>
              <w:rPr>
                <w:i w:val="0"/>
                <w:iCs w:val="0"/>
                <w:color w:val="auto"/>
                <w:sz w:val="21"/>
              </w:rPr>
              <w:t>累计支付至设计费用结</w:t>
            </w:r>
          </w:p>
          <w:p>
            <w:pPr>
              <w:pStyle w:val="24"/>
              <w:spacing w:before="58"/>
              <w:ind w:left="107"/>
              <w:rPr>
                <w:i w:val="0"/>
                <w:iCs w:val="0"/>
                <w:color w:val="auto"/>
                <w:sz w:val="21"/>
              </w:rPr>
            </w:pPr>
            <w:r>
              <w:rPr>
                <w:i w:val="0"/>
                <w:iCs w:val="0"/>
                <w:color w:val="auto"/>
                <w:sz w:val="21"/>
              </w:rPr>
              <w:t>算审定金额的100%</w:t>
            </w:r>
          </w:p>
        </w:tc>
      </w:tr>
    </w:tbl>
    <w:p>
      <w:pPr>
        <w:pStyle w:val="23"/>
        <w:numPr>
          <w:ilvl w:val="0"/>
          <w:numId w:val="22"/>
        </w:numPr>
        <w:tabs>
          <w:tab w:val="left" w:pos="1641"/>
        </w:tabs>
        <w:spacing w:before="159" w:line="365" w:lineRule="auto"/>
        <w:ind w:left="480" w:right="477" w:firstLine="559"/>
        <w:rPr>
          <w:i w:val="0"/>
          <w:iCs w:val="0"/>
          <w:color w:val="auto"/>
          <w:sz w:val="24"/>
        </w:rPr>
      </w:pPr>
      <w:r>
        <w:rPr>
          <w:i w:val="0"/>
          <w:iCs w:val="0"/>
          <w:color w:val="auto"/>
          <w:spacing w:val="-4"/>
          <w:sz w:val="24"/>
          <w:u w:val="single"/>
        </w:rPr>
        <w:t>承包人按合同约定承担违约金、赔偿金等费用，发包人均有权直接从</w:t>
      </w:r>
      <w:r>
        <w:rPr>
          <w:i w:val="0"/>
          <w:iCs w:val="0"/>
          <w:color w:val="auto"/>
          <w:spacing w:val="-16"/>
          <w:sz w:val="24"/>
          <w:u w:val="single"/>
        </w:rPr>
        <w:t>向承包人支付的当期费用中直接扣除。</w:t>
      </w:r>
    </w:p>
    <w:p>
      <w:pPr>
        <w:pStyle w:val="23"/>
        <w:numPr>
          <w:ilvl w:val="0"/>
          <w:numId w:val="22"/>
        </w:numPr>
        <w:tabs>
          <w:tab w:val="left" w:pos="1563"/>
        </w:tabs>
        <w:spacing w:before="39" w:line="365" w:lineRule="auto"/>
        <w:ind w:left="1562" w:hanging="603"/>
        <w:rPr>
          <w:rFonts w:hint="eastAsia"/>
          <w:i w:val="0"/>
          <w:iCs w:val="0"/>
          <w:color w:val="auto"/>
          <w:sz w:val="24"/>
        </w:rPr>
      </w:pPr>
      <w:r>
        <w:rPr>
          <w:i w:val="0"/>
          <w:iCs w:val="0"/>
          <w:color w:val="auto"/>
          <w:sz w:val="24"/>
          <w:u w:val="single"/>
        </w:rPr>
        <w:t>每次支付前，应由承包人提交支付申请，经发包人审核同意后按发包</w:t>
      </w:r>
    </w:p>
    <w:p>
      <w:pPr>
        <w:pStyle w:val="7"/>
        <w:spacing w:before="66" w:line="365" w:lineRule="auto"/>
        <w:ind w:left="480"/>
        <w:rPr>
          <w:rFonts w:hint="eastAsia"/>
          <w:i w:val="0"/>
          <w:iCs w:val="0"/>
          <w:color w:val="auto"/>
        </w:rPr>
      </w:pPr>
      <w:r>
        <w:rPr>
          <w:i w:val="0"/>
          <w:iCs w:val="0"/>
          <w:color w:val="auto"/>
          <w:u w:val="single"/>
        </w:rPr>
        <w:t>人要求及财政国库集中支付程序办理支付。财政部门集中支付程序办理支付时间</w:t>
      </w:r>
    </w:p>
    <w:p>
      <w:pPr>
        <w:pStyle w:val="7"/>
        <w:spacing w:before="67" w:line="365" w:lineRule="auto"/>
        <w:ind w:left="480"/>
        <w:rPr>
          <w:rFonts w:hint="eastAsia"/>
          <w:i w:val="0"/>
          <w:iCs w:val="0"/>
          <w:color w:val="auto"/>
        </w:rPr>
      </w:pPr>
      <w:r>
        <w:rPr>
          <w:i w:val="0"/>
          <w:iCs w:val="0"/>
          <w:color w:val="auto"/>
          <w:u w:val="single"/>
        </w:rPr>
        <w:t>不计算在发包人付款时间内，不视为发包人逾期付款。</w:t>
      </w:r>
    </w:p>
    <w:p>
      <w:pPr>
        <w:pStyle w:val="23"/>
        <w:numPr>
          <w:ilvl w:val="0"/>
          <w:numId w:val="22"/>
        </w:numPr>
        <w:tabs>
          <w:tab w:val="left" w:pos="1563"/>
        </w:tabs>
        <w:spacing w:before="67" w:line="365" w:lineRule="auto"/>
        <w:ind w:left="1562" w:hanging="603"/>
        <w:rPr>
          <w:rFonts w:hint="eastAsia"/>
          <w:i w:val="0"/>
          <w:iCs w:val="0"/>
          <w:color w:val="auto"/>
          <w:sz w:val="24"/>
        </w:rPr>
      </w:pPr>
      <w:r>
        <w:rPr>
          <w:i w:val="0"/>
          <w:iCs w:val="0"/>
          <w:color w:val="auto"/>
          <w:sz w:val="24"/>
          <w:u w:val="single"/>
        </w:rPr>
        <w:t>申请费用支付时，承包人需向发包人开具等值、合法、有效的增值税</w:t>
      </w:r>
    </w:p>
    <w:p>
      <w:pPr>
        <w:pStyle w:val="7"/>
        <w:spacing w:before="66" w:line="365" w:lineRule="auto"/>
        <w:ind w:left="480"/>
        <w:rPr>
          <w:rFonts w:hint="eastAsia"/>
          <w:i w:val="0"/>
          <w:iCs w:val="0"/>
          <w:color w:val="auto"/>
        </w:rPr>
      </w:pPr>
      <w:r>
        <w:rPr>
          <w:i w:val="0"/>
          <w:iCs w:val="0"/>
          <w:color w:val="auto"/>
          <w:u w:val="single"/>
        </w:rPr>
        <w:t>发票。</w:t>
      </w:r>
    </w:p>
    <w:p>
      <w:pPr>
        <w:pStyle w:val="23"/>
        <w:numPr>
          <w:ilvl w:val="0"/>
          <w:numId w:val="22"/>
        </w:numPr>
        <w:tabs>
          <w:tab w:val="left" w:pos="1641"/>
        </w:tabs>
        <w:spacing w:before="66" w:line="365" w:lineRule="auto"/>
        <w:ind w:left="1640" w:hanging="602"/>
        <w:rPr>
          <w:i w:val="0"/>
          <w:iCs w:val="0"/>
          <w:color w:val="auto"/>
          <w:sz w:val="24"/>
        </w:rPr>
      </w:pPr>
      <w:r>
        <w:rPr>
          <w:i w:val="0"/>
          <w:iCs w:val="0"/>
          <w:color w:val="auto"/>
          <w:sz w:val="24"/>
          <w:u w:val="single"/>
        </w:rPr>
        <w:t>双方委托银行代付代收有关费用。</w:t>
      </w:r>
    </w:p>
    <w:p>
      <w:pPr>
        <w:pStyle w:val="4"/>
        <w:numPr>
          <w:ilvl w:val="1"/>
          <w:numId w:val="18"/>
        </w:numPr>
        <w:tabs>
          <w:tab w:val="left" w:pos="1445"/>
        </w:tabs>
        <w:spacing w:before="145"/>
        <w:rPr>
          <w:i w:val="0"/>
          <w:iCs w:val="0"/>
          <w:color w:val="auto"/>
        </w:rPr>
      </w:pPr>
      <w:bookmarkStart w:id="948" w:name="____7.4_合同价款结算"/>
      <w:bookmarkEnd w:id="948"/>
      <w:bookmarkStart w:id="949" w:name="_Toc19266"/>
      <w:bookmarkStart w:id="950" w:name="_Toc19832"/>
      <w:bookmarkStart w:id="951" w:name="_Toc20209"/>
      <w:bookmarkStart w:id="952" w:name="_Toc19618"/>
      <w:r>
        <w:rPr>
          <w:i w:val="0"/>
          <w:iCs w:val="0"/>
          <w:color w:val="auto"/>
        </w:rPr>
        <w:t>合同价款结算</w:t>
      </w:r>
      <w:bookmarkEnd w:id="949"/>
      <w:bookmarkEnd w:id="950"/>
      <w:bookmarkEnd w:id="951"/>
      <w:bookmarkEnd w:id="952"/>
    </w:p>
    <w:p>
      <w:pPr>
        <w:pStyle w:val="7"/>
        <w:rPr>
          <w:b/>
          <w:i w:val="0"/>
          <w:iCs w:val="0"/>
          <w:color w:val="auto"/>
          <w:sz w:val="20"/>
        </w:rPr>
      </w:pPr>
    </w:p>
    <w:p>
      <w:pPr>
        <w:pStyle w:val="7"/>
        <w:spacing w:line="365" w:lineRule="auto"/>
        <w:ind w:left="482" w:right="476" w:firstLine="482"/>
        <w:jc w:val="both"/>
        <w:rPr>
          <w:i w:val="0"/>
          <w:iCs w:val="0"/>
          <w:color w:val="auto"/>
        </w:rPr>
      </w:pPr>
      <w:r>
        <w:rPr>
          <w:i w:val="0"/>
          <w:iCs w:val="0"/>
          <w:color w:val="auto"/>
          <w:spacing w:val="-8"/>
        </w:rPr>
        <w:t>最终合同价款支付的约定：</w:t>
      </w:r>
      <w:r>
        <w:rPr>
          <w:i w:val="0"/>
          <w:iCs w:val="0"/>
          <w:color w:val="auto"/>
          <w:spacing w:val="-1"/>
          <w:u w:val="single"/>
        </w:rPr>
        <w:t>结算按南沙区财政统筹投资项目相关结算工作指</w:t>
      </w:r>
      <w:r>
        <w:rPr>
          <w:i w:val="0"/>
          <w:iCs w:val="0"/>
          <w:color w:val="auto"/>
          <w:spacing w:val="-220"/>
          <w:u w:val="single"/>
        </w:rPr>
        <w:t>引</w:t>
      </w:r>
      <w:r>
        <w:rPr>
          <w:i w:val="0"/>
          <w:iCs w:val="0"/>
          <w:color w:val="auto"/>
          <w:spacing w:val="-6"/>
          <w:u w:val="single"/>
        </w:rPr>
        <w:t>及发包人有关结算管理制度执行。承包人提交结算资料经发包人审核后，发包人</w:t>
      </w:r>
      <w:r>
        <w:rPr>
          <w:i w:val="0"/>
          <w:iCs w:val="0"/>
          <w:color w:val="auto"/>
          <w:spacing w:val="-10"/>
          <w:u w:val="single"/>
        </w:rPr>
        <w:t>按照财政国库集中支付管理相关程序办理相关手续，最终结算价以财政审定的金额为准。</w:t>
      </w:r>
    </w:p>
    <w:p>
      <w:pPr>
        <w:pStyle w:val="4"/>
        <w:spacing w:before="66"/>
        <w:outlineLvl w:val="1"/>
        <w:rPr>
          <w:i w:val="0"/>
          <w:iCs w:val="0"/>
          <w:color w:val="auto"/>
        </w:rPr>
      </w:pPr>
      <w:bookmarkStart w:id="953" w:name="____八、_变更与调整"/>
      <w:bookmarkEnd w:id="953"/>
      <w:bookmarkStart w:id="954" w:name="_Toc24448"/>
      <w:bookmarkStart w:id="955" w:name="_Toc12558"/>
      <w:bookmarkStart w:id="956" w:name="_Toc3704"/>
      <w:bookmarkStart w:id="957" w:name="_Toc383"/>
      <w:bookmarkStart w:id="958" w:name="_Toc30444"/>
      <w:bookmarkStart w:id="959" w:name="_Toc24525"/>
      <w:bookmarkStart w:id="960" w:name="_Toc11202"/>
      <w:bookmarkStart w:id="961" w:name="_Toc3963"/>
      <w:bookmarkStart w:id="962" w:name="_Toc23384"/>
      <w:bookmarkStart w:id="963" w:name="_Toc19221"/>
      <w:bookmarkStart w:id="964" w:name="_Toc27531"/>
      <w:bookmarkStart w:id="965" w:name="_Toc9553"/>
      <w:bookmarkStart w:id="966" w:name="_Toc17645"/>
      <w:bookmarkStart w:id="967" w:name="_Toc17587"/>
      <w:bookmarkStart w:id="968" w:name="_Toc10099"/>
      <w:bookmarkStart w:id="969" w:name="_Toc31554"/>
      <w:bookmarkStart w:id="970" w:name="_Toc13684"/>
      <w:r>
        <w:rPr>
          <w:i w:val="0"/>
          <w:iCs w:val="0"/>
          <w:color w:val="auto"/>
        </w:rPr>
        <w:t>八、 变更与调整</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pPr>
        <w:pStyle w:val="7"/>
        <w:spacing w:before="12"/>
        <w:rPr>
          <w:b/>
          <w:i w:val="0"/>
          <w:iCs w:val="0"/>
          <w:color w:val="auto"/>
          <w:sz w:val="26"/>
        </w:rPr>
      </w:pPr>
    </w:p>
    <w:p>
      <w:pPr>
        <w:pStyle w:val="4"/>
        <w:numPr>
          <w:ilvl w:val="1"/>
          <w:numId w:val="23"/>
        </w:numPr>
        <w:tabs>
          <w:tab w:val="left" w:pos="1565"/>
        </w:tabs>
        <w:jc w:val="both"/>
        <w:rPr>
          <w:i w:val="0"/>
          <w:iCs w:val="0"/>
          <w:color w:val="auto"/>
        </w:rPr>
      </w:pPr>
      <w:bookmarkStart w:id="971" w:name="____8.1__变更范围与确认"/>
      <w:bookmarkEnd w:id="971"/>
      <w:bookmarkStart w:id="972" w:name="_Toc30949"/>
      <w:bookmarkStart w:id="973" w:name="_Toc31309"/>
      <w:bookmarkStart w:id="974" w:name="_Toc8580"/>
      <w:bookmarkStart w:id="975" w:name="_Toc2971"/>
      <w:r>
        <w:rPr>
          <w:i w:val="0"/>
          <w:iCs w:val="0"/>
          <w:color w:val="auto"/>
        </w:rPr>
        <w:t>变更范围与确认</w:t>
      </w:r>
      <w:bookmarkEnd w:id="972"/>
      <w:bookmarkEnd w:id="973"/>
      <w:bookmarkEnd w:id="974"/>
      <w:bookmarkEnd w:id="975"/>
    </w:p>
    <w:p>
      <w:pPr>
        <w:pStyle w:val="7"/>
        <w:spacing w:before="11"/>
        <w:rPr>
          <w:b/>
          <w:i w:val="0"/>
          <w:iCs w:val="0"/>
          <w:color w:val="auto"/>
          <w:sz w:val="19"/>
        </w:rPr>
      </w:pPr>
    </w:p>
    <w:p>
      <w:pPr>
        <w:pStyle w:val="23"/>
        <w:numPr>
          <w:ilvl w:val="2"/>
          <w:numId w:val="23"/>
        </w:numPr>
        <w:tabs>
          <w:tab w:val="left" w:pos="1680"/>
        </w:tabs>
        <w:jc w:val="both"/>
        <w:rPr>
          <w:i w:val="0"/>
          <w:iCs w:val="0"/>
          <w:color w:val="auto"/>
          <w:sz w:val="24"/>
        </w:rPr>
      </w:pPr>
      <w:r>
        <w:rPr>
          <w:i w:val="0"/>
          <w:iCs w:val="0"/>
          <w:color w:val="auto"/>
          <w:sz w:val="24"/>
        </w:rPr>
        <w:t>变更范围</w:t>
      </w:r>
    </w:p>
    <w:p>
      <w:pPr>
        <w:pStyle w:val="7"/>
        <w:tabs>
          <w:tab w:val="left" w:pos="3959"/>
        </w:tabs>
        <w:spacing w:before="161"/>
        <w:ind w:left="960"/>
        <w:rPr>
          <w:i w:val="0"/>
          <w:iCs w:val="0"/>
          <w:color w:val="auto"/>
        </w:rPr>
      </w:pPr>
      <w:r>
        <w:rPr>
          <w:i w:val="0"/>
          <w:iCs w:val="0"/>
          <w:color w:val="auto"/>
        </w:rPr>
        <w:t>变更范围的其他约定：</w:t>
      </w:r>
      <w:r>
        <w:rPr>
          <w:i w:val="0"/>
          <w:iCs w:val="0"/>
          <w:color w:val="auto"/>
          <w:u w:val="single"/>
        </w:rPr>
        <w:t xml:space="preserve">  /</w:t>
      </w:r>
      <w:r>
        <w:rPr>
          <w:i w:val="0"/>
          <w:iCs w:val="0"/>
          <w:color w:val="auto"/>
          <w:u w:val="single"/>
        </w:rPr>
        <w:tab/>
      </w:r>
      <w:r>
        <w:rPr>
          <w:i w:val="0"/>
          <w:iCs w:val="0"/>
          <w:color w:val="auto"/>
        </w:rPr>
        <w:t>。</w:t>
      </w:r>
    </w:p>
    <w:p>
      <w:pPr>
        <w:pStyle w:val="23"/>
        <w:numPr>
          <w:ilvl w:val="2"/>
          <w:numId w:val="23"/>
        </w:numPr>
        <w:tabs>
          <w:tab w:val="left" w:pos="1680"/>
        </w:tabs>
        <w:spacing w:before="158"/>
        <w:jc w:val="both"/>
        <w:rPr>
          <w:i w:val="0"/>
          <w:iCs w:val="0"/>
          <w:color w:val="auto"/>
          <w:sz w:val="24"/>
        </w:rPr>
      </w:pPr>
      <w:r>
        <w:rPr>
          <w:i w:val="0"/>
          <w:iCs w:val="0"/>
          <w:color w:val="auto"/>
          <w:sz w:val="24"/>
        </w:rPr>
        <w:t>变更确认</w:t>
      </w:r>
    </w:p>
    <w:p>
      <w:pPr>
        <w:pStyle w:val="7"/>
        <w:spacing w:before="160" w:line="364" w:lineRule="auto"/>
        <w:ind w:left="480" w:right="357" w:firstLine="480"/>
        <w:jc w:val="both"/>
        <w:rPr>
          <w:i w:val="0"/>
          <w:iCs w:val="0"/>
          <w:color w:val="auto"/>
        </w:rPr>
      </w:pPr>
      <w:r>
        <w:rPr>
          <w:i w:val="0"/>
          <w:iCs w:val="0"/>
          <w:color w:val="auto"/>
          <w:spacing w:val="-7"/>
        </w:rPr>
        <w:t>变更确认：</w:t>
      </w:r>
      <w:r>
        <w:rPr>
          <w:i w:val="0"/>
          <w:iCs w:val="0"/>
          <w:color w:val="auto"/>
          <w:spacing w:val="-5"/>
          <w:u w:val="single"/>
        </w:rPr>
        <w:t>所有变更必须经过发包人确认，所有变更均须遵循“先审批后变</w:t>
      </w:r>
      <w:r>
        <w:rPr>
          <w:i w:val="0"/>
          <w:iCs w:val="0"/>
          <w:color w:val="auto"/>
          <w:spacing w:val="-178"/>
          <w:u w:val="single"/>
        </w:rPr>
        <w:t>更，</w:t>
      </w:r>
      <w:r>
        <w:rPr>
          <w:i w:val="0"/>
          <w:iCs w:val="0"/>
          <w:color w:val="auto"/>
          <w:spacing w:val="-118"/>
          <w:u w:val="single"/>
        </w:rPr>
        <w:t xml:space="preserve"> </w:t>
      </w:r>
      <w:r>
        <w:rPr>
          <w:i w:val="0"/>
          <w:iCs w:val="0"/>
          <w:color w:val="auto"/>
          <w:spacing w:val="-6"/>
          <w:u w:val="single"/>
        </w:rPr>
        <w:t>先变更后实施”的原则，按照广州南沙开发区</w:t>
      </w:r>
      <w:r>
        <w:rPr>
          <w:i w:val="0"/>
          <w:iCs w:val="0"/>
          <w:color w:val="auto"/>
          <w:spacing w:val="-3"/>
          <w:u w:val="single"/>
        </w:rPr>
        <w:t>（</w:t>
      </w:r>
      <w:r>
        <w:rPr>
          <w:i w:val="0"/>
          <w:iCs w:val="0"/>
          <w:color w:val="auto"/>
          <w:u w:val="single"/>
        </w:rPr>
        <w:t>区</w:t>
      </w:r>
      <w:r>
        <w:rPr>
          <w:i w:val="0"/>
          <w:iCs w:val="0"/>
          <w:color w:val="auto"/>
          <w:spacing w:val="-17"/>
          <w:u w:val="single"/>
        </w:rPr>
        <w:t>）</w:t>
      </w:r>
      <w:r>
        <w:rPr>
          <w:i w:val="0"/>
          <w:iCs w:val="0"/>
          <w:color w:val="auto"/>
          <w:spacing w:val="-2"/>
          <w:u w:val="single"/>
        </w:rPr>
        <w:t>印发的工程变更管理办法。未经发包人批准</w:t>
      </w:r>
      <w:r>
        <w:rPr>
          <w:i w:val="0"/>
          <w:iCs w:val="0"/>
          <w:color w:val="auto"/>
          <w:spacing w:val="-17"/>
          <w:u w:val="single"/>
        </w:rPr>
        <w:t>自行变更，承包人需承担由此引起的相关责任，且发包人不予支付相关费用。</w:t>
      </w:r>
    </w:p>
    <w:p>
      <w:pPr>
        <w:pStyle w:val="7"/>
        <w:spacing w:before="4"/>
        <w:rPr>
          <w:i w:val="0"/>
          <w:iCs w:val="0"/>
          <w:color w:val="auto"/>
          <w:sz w:val="14"/>
        </w:rPr>
      </w:pPr>
    </w:p>
    <w:p>
      <w:pPr>
        <w:pStyle w:val="4"/>
        <w:numPr>
          <w:ilvl w:val="1"/>
          <w:numId w:val="23"/>
        </w:numPr>
        <w:tabs>
          <w:tab w:val="left" w:pos="1565"/>
        </w:tabs>
        <w:spacing w:before="66"/>
        <w:jc w:val="both"/>
        <w:rPr>
          <w:i w:val="0"/>
          <w:iCs w:val="0"/>
          <w:color w:val="auto"/>
        </w:rPr>
      </w:pPr>
      <w:bookmarkStart w:id="976" w:name="____8.2__变更合同价款确定"/>
      <w:bookmarkEnd w:id="976"/>
      <w:bookmarkStart w:id="977" w:name="_Toc25545"/>
      <w:bookmarkStart w:id="978" w:name="_Toc376"/>
      <w:bookmarkStart w:id="979" w:name="_Toc24236"/>
      <w:bookmarkStart w:id="980" w:name="_Toc16482"/>
      <w:r>
        <w:rPr>
          <w:i w:val="0"/>
          <w:iCs w:val="0"/>
          <w:color w:val="auto"/>
        </w:rPr>
        <w:t>变更合同价款确定</w:t>
      </w:r>
      <w:bookmarkEnd w:id="977"/>
      <w:bookmarkEnd w:id="978"/>
      <w:bookmarkEnd w:id="979"/>
      <w:bookmarkEnd w:id="980"/>
    </w:p>
    <w:p>
      <w:pPr>
        <w:pStyle w:val="7"/>
        <w:rPr>
          <w:b/>
          <w:i w:val="0"/>
          <w:iCs w:val="0"/>
          <w:color w:val="auto"/>
          <w:sz w:val="20"/>
        </w:rPr>
      </w:pPr>
    </w:p>
    <w:p>
      <w:pPr>
        <w:pStyle w:val="23"/>
        <w:numPr>
          <w:ilvl w:val="2"/>
          <w:numId w:val="23"/>
        </w:numPr>
        <w:tabs>
          <w:tab w:val="left" w:pos="1620"/>
        </w:tabs>
        <w:spacing w:before="1" w:line="364" w:lineRule="auto"/>
        <w:ind w:left="480" w:right="477" w:firstLine="480"/>
        <w:jc w:val="both"/>
        <w:rPr>
          <w:i w:val="0"/>
          <w:iCs w:val="0"/>
          <w:color w:val="auto"/>
          <w:sz w:val="24"/>
        </w:rPr>
      </w:pPr>
      <w:r>
        <w:rPr>
          <w:i w:val="0"/>
          <w:iCs w:val="0"/>
          <w:color w:val="auto"/>
          <w:spacing w:val="-2"/>
          <w:sz w:val="24"/>
        </w:rPr>
        <w:t>变更合同价款：</w:t>
      </w:r>
      <w:r>
        <w:rPr>
          <w:i w:val="0"/>
          <w:iCs w:val="0"/>
          <w:color w:val="auto"/>
          <w:spacing w:val="-5"/>
          <w:sz w:val="24"/>
          <w:u w:val="single"/>
        </w:rPr>
        <w:t>按合同相关条款约定，遵循“先审批后变更，先变更</w:t>
      </w:r>
      <w:r>
        <w:rPr>
          <w:i w:val="0"/>
          <w:iCs w:val="0"/>
          <w:color w:val="auto"/>
          <w:spacing w:val="-220"/>
          <w:sz w:val="24"/>
          <w:u w:val="single"/>
        </w:rPr>
        <w:t>后</w:t>
      </w:r>
      <w:r>
        <w:rPr>
          <w:i w:val="0"/>
          <w:iCs w:val="0"/>
          <w:color w:val="auto"/>
          <w:spacing w:val="-8"/>
          <w:sz w:val="24"/>
          <w:u w:val="single"/>
        </w:rPr>
        <w:t>实施”的原则，按照广州南沙开发区</w:t>
      </w:r>
      <w:r>
        <w:rPr>
          <w:i w:val="0"/>
          <w:iCs w:val="0"/>
          <w:color w:val="auto"/>
          <w:spacing w:val="-3"/>
          <w:sz w:val="24"/>
          <w:u w:val="single"/>
        </w:rPr>
        <w:t>（</w:t>
      </w:r>
      <w:r>
        <w:rPr>
          <w:i w:val="0"/>
          <w:iCs w:val="0"/>
          <w:color w:val="auto"/>
          <w:sz w:val="24"/>
          <w:u w:val="single"/>
        </w:rPr>
        <w:t>区</w:t>
      </w:r>
      <w:r>
        <w:rPr>
          <w:i w:val="0"/>
          <w:iCs w:val="0"/>
          <w:color w:val="auto"/>
          <w:spacing w:val="-20"/>
          <w:sz w:val="24"/>
          <w:u w:val="single"/>
        </w:rPr>
        <w:t>）</w:t>
      </w:r>
      <w:r>
        <w:rPr>
          <w:i w:val="0"/>
          <w:iCs w:val="0"/>
          <w:color w:val="auto"/>
          <w:spacing w:val="-2"/>
          <w:sz w:val="24"/>
          <w:u w:val="single"/>
        </w:rPr>
        <w:t>印发的工程变更管理办法。</w:t>
      </w:r>
    </w:p>
    <w:p>
      <w:pPr>
        <w:pStyle w:val="23"/>
        <w:numPr>
          <w:ilvl w:val="2"/>
          <w:numId w:val="23"/>
        </w:numPr>
        <w:tabs>
          <w:tab w:val="left" w:pos="1680"/>
        </w:tabs>
        <w:spacing w:before="6" w:line="240" w:lineRule="auto"/>
        <w:ind w:left="958" w:right="2903" w:firstLine="0"/>
        <w:jc w:val="both"/>
        <w:outlineLvl w:val="9"/>
        <w:rPr>
          <w:b/>
          <w:i w:val="0"/>
          <w:iCs w:val="0"/>
          <w:color w:val="auto"/>
          <w:sz w:val="24"/>
        </w:rPr>
      </w:pPr>
      <w:bookmarkStart w:id="981" w:name="_Toc23762"/>
      <w:bookmarkStart w:id="982" w:name="_Toc5452"/>
      <w:bookmarkStart w:id="983" w:name="_Toc13950"/>
      <w:r>
        <w:rPr>
          <w:i w:val="0"/>
          <w:iCs w:val="0"/>
          <w:color w:val="auto"/>
          <w:sz w:val="24"/>
        </w:rPr>
        <w:t>提出变更合同价款报告期限的约定：</w:t>
      </w:r>
      <w:r>
        <w:rPr>
          <w:i w:val="0"/>
          <w:iCs w:val="0"/>
          <w:color w:val="auto"/>
          <w:sz w:val="24"/>
          <w:u w:val="single"/>
        </w:rPr>
        <w:t xml:space="preserve"> / </w:t>
      </w:r>
      <w:r>
        <w:rPr>
          <w:i w:val="0"/>
          <w:iCs w:val="0"/>
          <w:color w:val="auto"/>
          <w:spacing w:val="-10"/>
          <w:sz w:val="24"/>
        </w:rPr>
        <w:t xml:space="preserve"> </w:t>
      </w:r>
    </w:p>
    <w:p>
      <w:pPr>
        <w:pStyle w:val="23"/>
        <w:numPr>
          <w:ilvl w:val="-1"/>
          <w:numId w:val="0"/>
        </w:numPr>
        <w:tabs>
          <w:tab w:val="left" w:pos="1680"/>
        </w:tabs>
        <w:spacing w:before="6" w:line="240" w:lineRule="auto"/>
        <w:ind w:left="440" w:leftChars="200" w:right="2903" w:firstLine="482" w:firstLineChars="200"/>
        <w:jc w:val="both"/>
        <w:outlineLvl w:val="1"/>
        <w:rPr>
          <w:b/>
          <w:bCs/>
          <w:i w:val="0"/>
          <w:iCs w:val="0"/>
          <w:color w:val="auto"/>
          <w:spacing w:val="0"/>
          <w:sz w:val="24"/>
          <w:szCs w:val="24"/>
        </w:rPr>
      </w:pPr>
    </w:p>
    <w:bookmarkEnd w:id="981"/>
    <w:bookmarkEnd w:id="982"/>
    <w:p>
      <w:pPr>
        <w:pStyle w:val="23"/>
        <w:numPr>
          <w:ilvl w:val="-1"/>
          <w:numId w:val="0"/>
        </w:numPr>
        <w:tabs>
          <w:tab w:val="left" w:pos="1680"/>
        </w:tabs>
        <w:spacing w:before="6" w:line="411" w:lineRule="auto"/>
        <w:ind w:left="440" w:leftChars="200" w:right="2903" w:firstLine="482" w:firstLineChars="200"/>
        <w:jc w:val="both"/>
        <w:outlineLvl w:val="1"/>
        <w:rPr>
          <w:b/>
          <w:i w:val="0"/>
          <w:iCs w:val="0"/>
          <w:color w:val="auto"/>
          <w:sz w:val="24"/>
        </w:rPr>
      </w:pPr>
      <w:bookmarkStart w:id="984" w:name="____九、知识产权"/>
      <w:bookmarkEnd w:id="984"/>
      <w:bookmarkStart w:id="985" w:name="_Toc20591"/>
      <w:bookmarkStart w:id="986" w:name="_Toc5640"/>
      <w:bookmarkStart w:id="987" w:name="_Toc5636"/>
      <w:bookmarkStart w:id="988" w:name="_Toc4447"/>
      <w:bookmarkStart w:id="989" w:name="_Toc14929"/>
      <w:bookmarkStart w:id="990" w:name="_Toc78"/>
      <w:bookmarkStart w:id="991" w:name="_Toc20345"/>
      <w:bookmarkStart w:id="992" w:name="_Toc12509"/>
      <w:r>
        <w:rPr>
          <w:b/>
          <w:bCs/>
          <w:i w:val="0"/>
          <w:iCs w:val="0"/>
          <w:color w:val="auto"/>
          <w:sz w:val="24"/>
          <w:szCs w:val="24"/>
        </w:rPr>
        <w:t>九、知识产权</w:t>
      </w:r>
      <w:bookmarkEnd w:id="983"/>
      <w:bookmarkEnd w:id="985"/>
      <w:bookmarkEnd w:id="986"/>
      <w:bookmarkEnd w:id="987"/>
      <w:bookmarkEnd w:id="988"/>
      <w:bookmarkEnd w:id="989"/>
      <w:bookmarkEnd w:id="990"/>
      <w:bookmarkEnd w:id="991"/>
      <w:bookmarkEnd w:id="992"/>
    </w:p>
    <w:p>
      <w:pPr>
        <w:pStyle w:val="23"/>
        <w:numPr>
          <w:ilvl w:val="1"/>
          <w:numId w:val="24"/>
        </w:numPr>
        <w:tabs>
          <w:tab w:val="left" w:pos="1383"/>
        </w:tabs>
        <w:spacing w:line="362" w:lineRule="auto"/>
        <w:ind w:right="477" w:firstLine="480"/>
        <w:jc w:val="both"/>
        <w:rPr>
          <w:i w:val="0"/>
          <w:iCs w:val="0"/>
          <w:color w:val="auto"/>
          <w:sz w:val="24"/>
        </w:rPr>
      </w:pPr>
      <w:r>
        <w:rPr>
          <w:i w:val="0"/>
          <w:iCs w:val="0"/>
          <w:color w:val="auto"/>
          <w:spacing w:val="-4"/>
          <w:sz w:val="24"/>
        </w:rPr>
        <w:t>关于发包人提供给承包人的图纸、发包人为实施工程自行编制或委托编</w:t>
      </w:r>
      <w:r>
        <w:rPr>
          <w:i w:val="0"/>
          <w:iCs w:val="0"/>
          <w:color w:val="auto"/>
          <w:sz w:val="24"/>
        </w:rPr>
        <w:t>制的反映发包人要求或其他类似性质的文件的著作权的归属：</w:t>
      </w:r>
      <w:r>
        <w:rPr>
          <w:i w:val="0"/>
          <w:iCs w:val="0"/>
          <w:color w:val="auto"/>
          <w:sz w:val="24"/>
          <w:u w:val="single"/>
        </w:rPr>
        <w:t>属于发包人</w:t>
      </w:r>
      <w:r>
        <w:rPr>
          <w:i w:val="0"/>
          <w:iCs w:val="0"/>
          <w:color w:val="auto"/>
          <w:sz w:val="24"/>
        </w:rPr>
        <w:t>。</w:t>
      </w:r>
    </w:p>
    <w:p>
      <w:pPr>
        <w:pStyle w:val="7"/>
        <w:spacing w:line="364" w:lineRule="auto"/>
        <w:ind w:left="480" w:right="477" w:firstLine="480"/>
        <w:jc w:val="both"/>
        <w:rPr>
          <w:i w:val="0"/>
          <w:iCs w:val="0"/>
          <w:color w:val="auto"/>
        </w:rPr>
      </w:pPr>
      <w:r>
        <w:rPr>
          <w:i w:val="0"/>
          <w:iCs w:val="0"/>
          <w:color w:val="auto"/>
          <w:spacing w:val="-3"/>
        </w:rPr>
        <w:t>关于发包人提供的上述文件的使用限制的要求：</w:t>
      </w:r>
      <w:r>
        <w:rPr>
          <w:i w:val="0"/>
          <w:iCs w:val="0"/>
          <w:color w:val="auto"/>
          <w:spacing w:val="-8"/>
          <w:u w:val="single"/>
        </w:rPr>
        <w:t>仅用于本项目，未经发包人</w:t>
      </w:r>
      <w:r>
        <w:rPr>
          <w:i w:val="0"/>
          <w:iCs w:val="0"/>
          <w:color w:val="auto"/>
          <w:spacing w:val="-220"/>
          <w:u w:val="single"/>
        </w:rPr>
        <w:t>书</w:t>
      </w:r>
      <w:r>
        <w:rPr>
          <w:i w:val="0"/>
          <w:iCs w:val="0"/>
          <w:color w:val="auto"/>
          <w:spacing w:val="-11"/>
          <w:u w:val="single"/>
        </w:rPr>
        <w:t>面同意，承包人不得以本合同以外的目的复制或使用上述文件或将上述文件提供给任何单位。</w:t>
      </w:r>
    </w:p>
    <w:p>
      <w:pPr>
        <w:pStyle w:val="23"/>
        <w:numPr>
          <w:ilvl w:val="1"/>
          <w:numId w:val="24"/>
        </w:numPr>
        <w:tabs>
          <w:tab w:val="left" w:pos="1383"/>
        </w:tabs>
        <w:spacing w:line="364" w:lineRule="auto"/>
        <w:ind w:right="477" w:firstLine="480"/>
        <w:jc w:val="both"/>
        <w:rPr>
          <w:i w:val="0"/>
          <w:iCs w:val="0"/>
          <w:color w:val="auto"/>
          <w:sz w:val="24"/>
        </w:rPr>
      </w:pPr>
      <w:r>
        <w:rPr>
          <w:i w:val="0"/>
          <w:iCs w:val="0"/>
          <w:color w:val="auto"/>
          <w:spacing w:val="-2"/>
          <w:sz w:val="24"/>
        </w:rPr>
        <w:t>关于承包人为实施工程所编制文件的著作权的归属：</w:t>
      </w:r>
      <w:r>
        <w:rPr>
          <w:i w:val="0"/>
          <w:iCs w:val="0"/>
          <w:color w:val="auto"/>
          <w:spacing w:val="-3"/>
          <w:sz w:val="24"/>
          <w:u w:val="single"/>
        </w:rPr>
        <w:t>除署名权以外的著</w:t>
      </w:r>
      <w:r>
        <w:rPr>
          <w:i w:val="0"/>
          <w:iCs w:val="0"/>
          <w:color w:val="auto"/>
          <w:spacing w:val="-220"/>
          <w:sz w:val="24"/>
          <w:u w:val="single"/>
        </w:rPr>
        <w:t>作</w:t>
      </w:r>
      <w:r>
        <w:rPr>
          <w:i w:val="0"/>
          <w:iCs w:val="0"/>
          <w:color w:val="auto"/>
          <w:sz w:val="24"/>
          <w:u w:val="single"/>
        </w:rPr>
        <w:t>权属于发包人所有。</w:t>
      </w:r>
    </w:p>
    <w:p>
      <w:pPr>
        <w:pStyle w:val="7"/>
        <w:spacing w:before="56" w:line="364" w:lineRule="auto"/>
        <w:ind w:left="480" w:right="237" w:firstLine="480"/>
        <w:rPr>
          <w:i w:val="0"/>
          <w:iCs w:val="0"/>
          <w:color w:val="auto"/>
        </w:rPr>
      </w:pPr>
      <w:r>
        <w:rPr>
          <w:i w:val="0"/>
          <w:iCs w:val="0"/>
          <w:color w:val="auto"/>
          <w:spacing w:val="-5"/>
        </w:rPr>
        <w:t>关于承包人提供的上述文件的使用限制的要求：</w:t>
      </w:r>
      <w:r>
        <w:rPr>
          <w:i w:val="0"/>
          <w:iCs w:val="0"/>
          <w:color w:val="auto"/>
          <w:u w:val="single"/>
        </w:rPr>
        <w:t>承包人可因实施工程的运行</w:t>
      </w:r>
      <w:r>
        <w:rPr>
          <w:i w:val="0"/>
          <w:iCs w:val="0"/>
          <w:color w:val="auto"/>
          <w:spacing w:val="-17"/>
        </w:rPr>
        <w:t>、</w:t>
      </w:r>
      <w:r>
        <w:rPr>
          <w:i w:val="0"/>
          <w:iCs w:val="0"/>
          <w:color w:val="auto"/>
          <w:spacing w:val="-11"/>
          <w:u w:val="single"/>
        </w:rPr>
        <w:t>调试、维修、改造等目的而复制、使用此类文件，但不能用于与合同无关的其他事</w:t>
      </w:r>
      <w:r>
        <w:rPr>
          <w:i w:val="0"/>
          <w:iCs w:val="0"/>
          <w:color w:val="auto"/>
          <w:u w:val="single"/>
        </w:rPr>
        <w:t>项。</w:t>
      </w:r>
    </w:p>
    <w:p>
      <w:pPr>
        <w:pStyle w:val="7"/>
        <w:spacing w:line="362" w:lineRule="auto"/>
        <w:ind w:left="480" w:right="477" w:firstLine="480"/>
        <w:rPr>
          <w:i w:val="0"/>
          <w:iCs w:val="0"/>
          <w:color w:val="auto"/>
        </w:rPr>
      </w:pPr>
      <w:r>
        <w:rPr>
          <w:b/>
          <w:i w:val="0"/>
          <w:iCs w:val="0"/>
          <w:color w:val="auto"/>
        </w:rPr>
        <w:t xml:space="preserve">9.5 </w:t>
      </w:r>
      <w:r>
        <w:rPr>
          <w:i w:val="0"/>
          <w:iCs w:val="0"/>
          <w:color w:val="auto"/>
          <w:spacing w:val="-7"/>
        </w:rPr>
        <w:t>承包人在工作过程中所采用的专利、专有技术、技术秘密的使用费的承</w:t>
      </w:r>
      <w:r>
        <w:rPr>
          <w:i w:val="0"/>
          <w:iCs w:val="0"/>
          <w:color w:val="auto"/>
        </w:rPr>
        <w:t>担方式：</w:t>
      </w:r>
      <w:r>
        <w:rPr>
          <w:i w:val="0"/>
          <w:iCs w:val="0"/>
          <w:color w:val="auto"/>
          <w:u w:val="single"/>
        </w:rPr>
        <w:t>已含在签约合同价中，不另行支付。</w:t>
      </w:r>
    </w:p>
    <w:p>
      <w:pPr>
        <w:pStyle w:val="7"/>
        <w:spacing w:before="6"/>
        <w:rPr>
          <w:i w:val="0"/>
          <w:iCs w:val="0"/>
          <w:color w:val="auto"/>
          <w:sz w:val="11"/>
        </w:rPr>
      </w:pPr>
    </w:p>
    <w:p>
      <w:pPr>
        <w:pStyle w:val="4"/>
        <w:spacing w:before="66"/>
        <w:outlineLvl w:val="1"/>
        <w:rPr>
          <w:i w:val="0"/>
          <w:iCs w:val="0"/>
          <w:color w:val="auto"/>
        </w:rPr>
      </w:pPr>
      <w:bookmarkStart w:id="993" w:name="____十、不可抗力"/>
      <w:bookmarkEnd w:id="993"/>
      <w:bookmarkStart w:id="994" w:name="_Toc4505"/>
      <w:bookmarkStart w:id="995" w:name="_Toc18033"/>
      <w:bookmarkStart w:id="996" w:name="_Toc17084"/>
      <w:bookmarkStart w:id="997" w:name="_Toc298"/>
      <w:bookmarkStart w:id="998" w:name="_Toc12371"/>
      <w:bookmarkStart w:id="999" w:name="_Toc20715"/>
      <w:bookmarkStart w:id="1000" w:name="_Toc22328"/>
      <w:bookmarkStart w:id="1001" w:name="_Toc1869"/>
      <w:bookmarkStart w:id="1002" w:name="_Toc30124"/>
      <w:bookmarkStart w:id="1003" w:name="_Toc26013"/>
      <w:bookmarkStart w:id="1004" w:name="_Toc6111"/>
      <w:bookmarkStart w:id="1005" w:name="_Toc26404"/>
      <w:bookmarkStart w:id="1006" w:name="_Toc30191"/>
      <w:bookmarkStart w:id="1007" w:name="_Toc24338"/>
      <w:bookmarkStart w:id="1008" w:name="_Toc3820"/>
      <w:bookmarkStart w:id="1009" w:name="_Toc5904"/>
      <w:bookmarkStart w:id="1010" w:name="_Toc30222"/>
      <w:r>
        <w:rPr>
          <w:i w:val="0"/>
          <w:iCs w:val="0"/>
          <w:color w:val="auto"/>
        </w:rPr>
        <w:t>十、不可抗力</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pStyle w:val="7"/>
        <w:spacing w:before="12"/>
        <w:rPr>
          <w:b/>
          <w:i w:val="0"/>
          <w:iCs w:val="0"/>
          <w:color w:val="auto"/>
          <w:sz w:val="26"/>
        </w:rPr>
      </w:pPr>
    </w:p>
    <w:p>
      <w:pPr>
        <w:pStyle w:val="4"/>
        <w:numPr>
          <w:ilvl w:val="1"/>
          <w:numId w:val="25"/>
        </w:numPr>
        <w:tabs>
          <w:tab w:val="left" w:pos="1565"/>
        </w:tabs>
        <w:rPr>
          <w:i w:val="0"/>
          <w:iCs w:val="0"/>
          <w:color w:val="auto"/>
        </w:rPr>
      </w:pPr>
      <w:bookmarkStart w:id="1011" w:name="____10.1_不可抗力的确认"/>
      <w:bookmarkEnd w:id="1011"/>
      <w:bookmarkStart w:id="1012" w:name="_Toc16803"/>
      <w:bookmarkStart w:id="1013" w:name="_Toc7814"/>
      <w:bookmarkStart w:id="1014" w:name="_Toc2209"/>
      <w:bookmarkStart w:id="1015" w:name="_Toc22569"/>
      <w:r>
        <w:rPr>
          <w:i w:val="0"/>
          <w:iCs w:val="0"/>
          <w:color w:val="auto"/>
        </w:rPr>
        <w:t>不可抗力的确认</w:t>
      </w:r>
      <w:bookmarkEnd w:id="1012"/>
      <w:bookmarkEnd w:id="1013"/>
      <w:bookmarkEnd w:id="1014"/>
      <w:bookmarkEnd w:id="1015"/>
    </w:p>
    <w:p>
      <w:pPr>
        <w:pStyle w:val="7"/>
        <w:spacing w:before="10"/>
        <w:rPr>
          <w:b/>
          <w:i w:val="0"/>
          <w:iCs w:val="0"/>
          <w:color w:val="auto"/>
          <w:sz w:val="26"/>
        </w:rPr>
      </w:pPr>
    </w:p>
    <w:p>
      <w:pPr>
        <w:pStyle w:val="23"/>
        <w:numPr>
          <w:ilvl w:val="2"/>
          <w:numId w:val="25"/>
        </w:numPr>
        <w:tabs>
          <w:tab w:val="left" w:pos="1800"/>
          <w:tab w:val="left" w:pos="5639"/>
        </w:tabs>
        <w:rPr>
          <w:i w:val="0"/>
          <w:iCs w:val="0"/>
          <w:color w:val="auto"/>
          <w:sz w:val="24"/>
        </w:rPr>
      </w:pPr>
      <w:r>
        <w:rPr>
          <w:i w:val="0"/>
          <w:iCs w:val="0"/>
          <w:color w:val="auto"/>
          <w:sz w:val="24"/>
        </w:rPr>
        <w:t>双方关于不可抗力的其他约定：</w:t>
      </w:r>
      <w:r>
        <w:rPr>
          <w:i w:val="0"/>
          <w:iCs w:val="0"/>
          <w:color w:val="auto"/>
          <w:sz w:val="24"/>
          <w:u w:val="single"/>
        </w:rPr>
        <w:t xml:space="preserve"> /</w:t>
      </w:r>
      <w:r>
        <w:rPr>
          <w:i w:val="0"/>
          <w:iCs w:val="0"/>
          <w:color w:val="auto"/>
          <w:sz w:val="24"/>
          <w:u w:val="single"/>
        </w:rPr>
        <w:tab/>
      </w:r>
      <w:r>
        <w:rPr>
          <w:i w:val="0"/>
          <w:iCs w:val="0"/>
          <w:color w:val="auto"/>
          <w:sz w:val="24"/>
        </w:rPr>
        <w:t>。</w:t>
      </w:r>
    </w:p>
    <w:p>
      <w:pPr>
        <w:pStyle w:val="7"/>
        <w:spacing w:before="12"/>
        <w:rPr>
          <w:i w:val="0"/>
          <w:iCs w:val="0"/>
          <w:color w:val="auto"/>
          <w:sz w:val="26"/>
        </w:rPr>
      </w:pPr>
    </w:p>
    <w:p>
      <w:pPr>
        <w:pStyle w:val="4"/>
        <w:numPr>
          <w:ilvl w:val="1"/>
          <w:numId w:val="25"/>
        </w:numPr>
        <w:tabs>
          <w:tab w:val="left" w:pos="1565"/>
        </w:tabs>
        <w:rPr>
          <w:i w:val="0"/>
          <w:iCs w:val="0"/>
          <w:color w:val="auto"/>
        </w:rPr>
      </w:pPr>
      <w:bookmarkStart w:id="1016" w:name="____10.2_不可抗力的通知"/>
      <w:bookmarkEnd w:id="1016"/>
      <w:bookmarkStart w:id="1017" w:name="_Toc13893"/>
      <w:bookmarkStart w:id="1018" w:name="_Toc15866"/>
      <w:bookmarkStart w:id="1019" w:name="_Toc21159"/>
      <w:bookmarkStart w:id="1020" w:name="_Toc8984"/>
      <w:r>
        <w:rPr>
          <w:i w:val="0"/>
          <w:iCs w:val="0"/>
          <w:color w:val="auto"/>
        </w:rPr>
        <w:t>不可抗力的通知</w:t>
      </w:r>
      <w:bookmarkEnd w:id="1017"/>
      <w:bookmarkEnd w:id="1018"/>
      <w:bookmarkEnd w:id="1019"/>
      <w:bookmarkEnd w:id="1020"/>
    </w:p>
    <w:p>
      <w:pPr>
        <w:pStyle w:val="7"/>
        <w:rPr>
          <w:b/>
          <w:i w:val="0"/>
          <w:iCs w:val="0"/>
          <w:color w:val="auto"/>
          <w:sz w:val="20"/>
        </w:rPr>
      </w:pPr>
    </w:p>
    <w:p>
      <w:pPr>
        <w:pStyle w:val="23"/>
        <w:numPr>
          <w:ilvl w:val="2"/>
          <w:numId w:val="25"/>
        </w:numPr>
        <w:tabs>
          <w:tab w:val="left" w:pos="1800"/>
        </w:tabs>
        <w:spacing w:before="1" w:line="362" w:lineRule="auto"/>
        <w:ind w:left="480" w:right="480" w:firstLine="480"/>
        <w:rPr>
          <w:i w:val="0"/>
          <w:iCs w:val="0"/>
          <w:color w:val="auto"/>
          <w:sz w:val="24"/>
        </w:rPr>
      </w:pPr>
      <w:r>
        <w:rPr>
          <w:i w:val="0"/>
          <w:iCs w:val="0"/>
          <w:color w:val="auto"/>
          <w:sz w:val="24"/>
        </w:rPr>
        <w:t>不可抗力持续发生，承包人报告受害损失期限的约定：</w:t>
      </w:r>
      <w:r>
        <w:rPr>
          <w:i w:val="0"/>
          <w:iCs w:val="0"/>
          <w:color w:val="auto"/>
          <w:spacing w:val="-3"/>
          <w:sz w:val="24"/>
          <w:u w:val="single"/>
        </w:rPr>
        <w:t>按通用合同</w:t>
      </w:r>
      <w:r>
        <w:rPr>
          <w:i w:val="0"/>
          <w:iCs w:val="0"/>
          <w:color w:val="auto"/>
          <w:spacing w:val="-220"/>
          <w:sz w:val="24"/>
          <w:u w:val="single"/>
        </w:rPr>
        <w:t>条</w:t>
      </w:r>
      <w:r>
        <w:rPr>
          <w:i w:val="0"/>
          <w:iCs w:val="0"/>
          <w:color w:val="auto"/>
          <w:sz w:val="24"/>
          <w:u w:val="single"/>
        </w:rPr>
        <w:t>款约定。</w:t>
      </w:r>
    </w:p>
    <w:p>
      <w:pPr>
        <w:pStyle w:val="23"/>
        <w:numPr>
          <w:ilvl w:val="2"/>
          <w:numId w:val="25"/>
        </w:numPr>
        <w:tabs>
          <w:tab w:val="left" w:pos="1800"/>
        </w:tabs>
        <w:spacing w:before="4" w:line="362" w:lineRule="auto"/>
        <w:ind w:left="480" w:right="480" w:firstLine="480"/>
        <w:rPr>
          <w:i w:val="0"/>
          <w:iCs w:val="0"/>
          <w:color w:val="auto"/>
          <w:sz w:val="24"/>
        </w:rPr>
      </w:pPr>
      <w:r>
        <w:rPr>
          <w:i w:val="0"/>
          <w:iCs w:val="0"/>
          <w:color w:val="auto"/>
          <w:sz w:val="24"/>
        </w:rPr>
        <w:t>承包人向发包人通报受害损失情况及费用期限的约定：</w:t>
      </w:r>
      <w:r>
        <w:rPr>
          <w:i w:val="0"/>
          <w:iCs w:val="0"/>
          <w:color w:val="auto"/>
          <w:spacing w:val="-3"/>
          <w:sz w:val="24"/>
          <w:u w:val="single"/>
        </w:rPr>
        <w:t>按通用合同</w:t>
      </w:r>
      <w:r>
        <w:rPr>
          <w:i w:val="0"/>
          <w:iCs w:val="0"/>
          <w:color w:val="auto"/>
          <w:sz w:val="24"/>
          <w:u w:val="single"/>
        </w:rPr>
        <w:t>条款约定。</w:t>
      </w:r>
    </w:p>
    <w:p>
      <w:pPr>
        <w:pStyle w:val="7"/>
        <w:spacing w:before="7"/>
        <w:rPr>
          <w:i w:val="0"/>
          <w:iCs w:val="0"/>
          <w:color w:val="auto"/>
          <w:sz w:val="11"/>
        </w:rPr>
      </w:pPr>
    </w:p>
    <w:p>
      <w:pPr>
        <w:pStyle w:val="4"/>
        <w:spacing w:before="66"/>
        <w:outlineLvl w:val="1"/>
        <w:rPr>
          <w:i w:val="0"/>
          <w:iCs w:val="0"/>
          <w:color w:val="auto"/>
        </w:rPr>
      </w:pPr>
      <w:bookmarkStart w:id="1021" w:name="十二、合同解除"/>
      <w:bookmarkEnd w:id="1021"/>
      <w:bookmarkStart w:id="1022" w:name="_Toc30350"/>
      <w:bookmarkStart w:id="1023" w:name="_Toc21111"/>
      <w:bookmarkStart w:id="1024" w:name="_Toc2982"/>
      <w:bookmarkStart w:id="1025" w:name="_Toc16053"/>
      <w:bookmarkStart w:id="1026" w:name="_Toc30559"/>
      <w:bookmarkStart w:id="1027" w:name="_Toc20333"/>
      <w:bookmarkStart w:id="1028" w:name="_Toc31813"/>
      <w:bookmarkStart w:id="1029" w:name="_Toc20734"/>
      <w:bookmarkStart w:id="1030" w:name="_Toc8626"/>
      <w:bookmarkStart w:id="1031" w:name="_Toc26587"/>
      <w:bookmarkStart w:id="1032" w:name="_Toc26919"/>
      <w:bookmarkStart w:id="1033" w:name="_Toc6854"/>
      <w:bookmarkStart w:id="1034" w:name="_Toc26883"/>
      <w:bookmarkStart w:id="1035" w:name="_Toc15701"/>
      <w:bookmarkStart w:id="1036" w:name="_Toc8644"/>
      <w:bookmarkStart w:id="1037" w:name="_Toc28731"/>
      <w:bookmarkStart w:id="1038" w:name="_Toc29594"/>
      <w:r>
        <w:rPr>
          <w:i w:val="0"/>
          <w:iCs w:val="0"/>
          <w:color w:val="auto"/>
        </w:rPr>
        <w:t>十二、合同解除</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pStyle w:val="7"/>
        <w:spacing w:before="5"/>
        <w:rPr>
          <w:b/>
          <w:i w:val="0"/>
          <w:iCs w:val="0"/>
          <w:color w:val="auto"/>
          <w:sz w:val="23"/>
        </w:rPr>
      </w:pPr>
    </w:p>
    <w:p>
      <w:pPr>
        <w:pStyle w:val="7"/>
        <w:ind w:left="1080"/>
        <w:rPr>
          <w:i w:val="0"/>
          <w:iCs w:val="0"/>
          <w:color w:val="auto"/>
        </w:rPr>
      </w:pPr>
      <w:bookmarkStart w:id="1039" w:name="12.2_（4）因建设方案未稳定或未通过审批等客观原因，使合同无法继续履行的，按"/>
      <w:bookmarkEnd w:id="1039"/>
      <w:r>
        <w:rPr>
          <w:i w:val="0"/>
          <w:iCs w:val="0"/>
          <w:color w:val="auto"/>
          <w:u w:val="single"/>
        </w:rPr>
        <w:t>12.2 （4）因建设方案未稳定或未通过审批等客观原因，使合同无法继续</w:t>
      </w:r>
    </w:p>
    <w:p>
      <w:pPr>
        <w:pStyle w:val="7"/>
        <w:spacing w:before="1"/>
        <w:rPr>
          <w:i w:val="0"/>
          <w:iCs w:val="0"/>
          <w:color w:val="auto"/>
          <w:sz w:val="9"/>
        </w:rPr>
      </w:pPr>
    </w:p>
    <w:p>
      <w:pPr>
        <w:pStyle w:val="7"/>
        <w:spacing w:before="66"/>
        <w:ind w:left="600"/>
        <w:rPr>
          <w:i w:val="0"/>
          <w:iCs w:val="0"/>
          <w:color w:val="auto"/>
        </w:rPr>
      </w:pPr>
      <w:r>
        <w:rPr>
          <w:i w:val="0"/>
          <w:iCs w:val="0"/>
          <w:color w:val="auto"/>
          <w:u w:val="single"/>
        </w:rPr>
        <w:t>履行的，按以下原则清算：</w:t>
      </w:r>
    </w:p>
    <w:p>
      <w:pPr>
        <w:pStyle w:val="7"/>
        <w:spacing w:before="6"/>
        <w:rPr>
          <w:i w:val="0"/>
          <w:iCs w:val="0"/>
          <w:color w:val="auto"/>
          <w:sz w:val="11"/>
        </w:rPr>
      </w:pPr>
    </w:p>
    <w:p>
      <w:pPr>
        <w:pStyle w:val="7"/>
        <w:tabs>
          <w:tab w:val="left" w:pos="2039"/>
        </w:tabs>
        <w:spacing w:before="66" w:line="364" w:lineRule="auto"/>
        <w:ind w:left="480" w:right="477" w:firstLine="480"/>
        <w:rPr>
          <w:i w:val="0"/>
          <w:iCs w:val="0"/>
          <w:color w:val="auto"/>
        </w:rPr>
      </w:pPr>
      <w:r>
        <w:rPr>
          <w:i w:val="0"/>
          <w:iCs w:val="0"/>
          <w:color w:val="auto"/>
          <w:u w:val="single"/>
        </w:rPr>
        <w:t>设计费清算金额以最终送审建设方案的投资估算的建安工程费与合同暂定</w:t>
      </w:r>
      <w:r>
        <w:rPr>
          <w:i w:val="0"/>
          <w:iCs w:val="0"/>
          <w:color w:val="auto"/>
          <w:spacing w:val="-111"/>
          <w:u w:val="single"/>
        </w:rPr>
        <w:t>的</w:t>
      </w:r>
      <w:r>
        <w:rPr>
          <w:i w:val="0"/>
          <w:iCs w:val="0"/>
          <w:color w:val="auto"/>
          <w:u w:val="single"/>
        </w:rPr>
        <w:t>投资规模中建安工程费较低值为基数</w:t>
      </w:r>
      <w:r>
        <w:rPr>
          <w:i w:val="0"/>
          <w:iCs w:val="0"/>
          <w:color w:val="auto"/>
          <w:spacing w:val="-72"/>
          <w:u w:val="single"/>
        </w:rPr>
        <w:t>，</w:t>
      </w:r>
      <w:r>
        <w:rPr>
          <w:i w:val="0"/>
          <w:iCs w:val="0"/>
          <w:color w:val="auto"/>
          <w:u w:val="single"/>
        </w:rPr>
        <w:t>按</w:t>
      </w:r>
      <w:r>
        <w:rPr>
          <w:i w:val="0"/>
          <w:iCs w:val="0"/>
          <w:color w:val="auto"/>
          <w:spacing w:val="-72"/>
          <w:u w:val="single"/>
        </w:rPr>
        <w:t>照</w:t>
      </w:r>
      <w:r>
        <w:rPr>
          <w:i w:val="0"/>
          <w:iCs w:val="0"/>
          <w:color w:val="auto"/>
          <w:u w:val="single"/>
        </w:rPr>
        <w:t>《工程勘察设计收费管理规定</w:t>
      </w:r>
      <w:r>
        <w:rPr>
          <w:i w:val="0"/>
          <w:iCs w:val="0"/>
          <w:color w:val="auto"/>
          <w:spacing w:val="-70"/>
          <w:u w:val="single"/>
        </w:rPr>
        <w:t>》</w:t>
      </w:r>
      <w:r>
        <w:rPr>
          <w:i w:val="0"/>
          <w:iCs w:val="0"/>
          <w:color w:val="auto"/>
          <w:u w:val="single"/>
        </w:rPr>
        <w:t>(计</w:t>
      </w:r>
      <w:r>
        <w:rPr>
          <w:i w:val="0"/>
          <w:iCs w:val="0"/>
          <w:color w:val="auto"/>
          <w:spacing w:val="-17"/>
          <w:u w:val="single"/>
        </w:rPr>
        <w:t>价</w:t>
      </w:r>
      <w:r>
        <w:rPr>
          <w:i w:val="0"/>
          <w:iCs w:val="0"/>
          <w:color w:val="auto"/>
          <w:u w:val="single"/>
        </w:rPr>
        <w:t>格[2002]10</w:t>
      </w:r>
      <w:r>
        <w:rPr>
          <w:i w:val="0"/>
          <w:iCs w:val="0"/>
          <w:color w:val="auto"/>
          <w:spacing w:val="-60"/>
          <w:u w:val="single"/>
        </w:rPr>
        <w:t xml:space="preserve"> </w:t>
      </w:r>
      <w:r>
        <w:rPr>
          <w:i w:val="0"/>
          <w:iCs w:val="0"/>
          <w:color w:val="auto"/>
          <w:u w:val="single"/>
        </w:rPr>
        <w:t>号)以</w:t>
      </w:r>
      <w:r>
        <w:rPr>
          <w:i w:val="0"/>
          <w:iCs w:val="0"/>
          <w:color w:val="auto"/>
          <w:spacing w:val="-48"/>
          <w:u w:val="single"/>
        </w:rPr>
        <w:t>及</w:t>
      </w:r>
      <w:r>
        <w:rPr>
          <w:i w:val="0"/>
          <w:iCs w:val="0"/>
          <w:color w:val="auto"/>
          <w:u w:val="single"/>
        </w:rPr>
        <w:t>《工程勘察设计收费标准</w:t>
      </w:r>
      <w:r>
        <w:rPr>
          <w:i w:val="0"/>
          <w:iCs w:val="0"/>
          <w:color w:val="auto"/>
          <w:spacing w:val="-46"/>
          <w:u w:val="single"/>
        </w:rPr>
        <w:t>》</w:t>
      </w:r>
      <w:r>
        <w:rPr>
          <w:i w:val="0"/>
          <w:iCs w:val="0"/>
          <w:color w:val="auto"/>
          <w:u w:val="single"/>
        </w:rPr>
        <w:t>(2002</w:t>
      </w:r>
      <w:r>
        <w:rPr>
          <w:i w:val="0"/>
          <w:iCs w:val="0"/>
          <w:color w:val="auto"/>
          <w:spacing w:val="-60"/>
          <w:u w:val="single"/>
        </w:rPr>
        <w:t xml:space="preserve"> </w:t>
      </w:r>
      <w:r>
        <w:rPr>
          <w:i w:val="0"/>
          <w:iCs w:val="0"/>
          <w:color w:val="auto"/>
          <w:u w:val="single"/>
        </w:rPr>
        <w:t>年修订本)计算的基本设</w:t>
      </w:r>
      <w:r>
        <w:rPr>
          <w:i w:val="0"/>
          <w:iCs w:val="0"/>
          <w:color w:val="auto"/>
          <w:spacing w:val="-17"/>
          <w:u w:val="single"/>
        </w:rPr>
        <w:t>计</w:t>
      </w:r>
      <w:r>
        <w:rPr>
          <w:i w:val="0"/>
          <w:iCs w:val="0"/>
          <w:color w:val="auto"/>
          <w:u w:val="single"/>
        </w:rPr>
        <w:t>收费下浮</w:t>
      </w:r>
      <w:r>
        <w:rPr>
          <w:i w:val="0"/>
          <w:iCs w:val="0"/>
          <w:color w:val="auto"/>
          <w:u w:val="single"/>
        </w:rPr>
        <w:tab/>
      </w:r>
      <w:r>
        <w:rPr>
          <w:i w:val="0"/>
          <w:iCs w:val="0"/>
          <w:color w:val="auto"/>
          <w:u w:val="single"/>
        </w:rPr>
        <w:t>%计算的设计</w:t>
      </w:r>
      <w:r>
        <w:rPr>
          <w:i w:val="0"/>
          <w:iCs w:val="0"/>
          <w:color w:val="auto"/>
          <w:spacing w:val="-94"/>
          <w:u w:val="single"/>
        </w:rPr>
        <w:t>费</w:t>
      </w:r>
      <w:r>
        <w:rPr>
          <w:i w:val="0"/>
          <w:iCs w:val="0"/>
          <w:color w:val="auto"/>
          <w:u w:val="single"/>
        </w:rPr>
        <w:t>（公开招标项目下浮率按招标项目的招标文件规</w:t>
      </w:r>
      <w:r>
        <w:rPr>
          <w:i w:val="0"/>
          <w:iCs w:val="0"/>
          <w:color w:val="auto"/>
          <w:spacing w:val="-16"/>
          <w:u w:val="single"/>
        </w:rPr>
        <w:t>定</w:t>
      </w:r>
    </w:p>
    <w:p>
      <w:pPr>
        <w:pStyle w:val="7"/>
        <w:spacing w:line="305" w:lineRule="exact"/>
        <w:ind w:left="480"/>
        <w:rPr>
          <w:i w:val="0"/>
          <w:iCs w:val="0"/>
          <w:color w:val="auto"/>
        </w:rPr>
      </w:pPr>
      <w:r>
        <w:rPr>
          <w:i w:val="0"/>
          <w:iCs w:val="0"/>
          <w:color w:val="auto"/>
          <w:u w:val="single"/>
        </w:rPr>
        <w:t>/中标下浮率）再乘 5%计取。</w:t>
      </w:r>
    </w:p>
    <w:p>
      <w:pPr>
        <w:pStyle w:val="7"/>
        <w:tabs>
          <w:tab w:val="left" w:pos="2519"/>
        </w:tabs>
        <w:spacing w:before="161" w:line="364" w:lineRule="auto"/>
        <w:ind w:left="480" w:right="477" w:firstLine="480"/>
        <w:rPr>
          <w:i w:val="0"/>
          <w:iCs w:val="0"/>
          <w:color w:val="auto"/>
        </w:rPr>
      </w:pPr>
      <w:r>
        <w:rPr>
          <w:i w:val="0"/>
          <w:iCs w:val="0"/>
          <w:color w:val="auto"/>
          <w:u w:val="single"/>
        </w:rPr>
        <w:t>勘察费用清算金额以经发包人最终核定的工程勘察工作大纲中联审决策阶</w:t>
      </w:r>
      <w:r>
        <w:rPr>
          <w:i w:val="0"/>
          <w:iCs w:val="0"/>
          <w:color w:val="auto"/>
          <w:spacing w:val="-111"/>
          <w:u w:val="single"/>
        </w:rPr>
        <w:t>段</w:t>
      </w:r>
      <w:r>
        <w:rPr>
          <w:i w:val="0"/>
          <w:iCs w:val="0"/>
          <w:color w:val="auto"/>
          <w:spacing w:val="-220"/>
          <w:u w:val="single"/>
        </w:rPr>
        <w:t>工</w:t>
      </w:r>
      <w:r>
        <w:rPr>
          <w:i w:val="0"/>
          <w:iCs w:val="0"/>
          <w:color w:val="auto"/>
          <w:u w:val="single"/>
        </w:rPr>
        <w:t>作内容及审核确认的联审决策阶段实际完成工程量为基础</w:t>
      </w:r>
      <w:r>
        <w:rPr>
          <w:i w:val="0"/>
          <w:iCs w:val="0"/>
          <w:color w:val="auto"/>
          <w:spacing w:val="-48"/>
          <w:u w:val="single"/>
        </w:rPr>
        <w:t>，</w:t>
      </w:r>
      <w:r>
        <w:rPr>
          <w:i w:val="0"/>
          <w:iCs w:val="0"/>
          <w:color w:val="auto"/>
          <w:u w:val="single"/>
        </w:rPr>
        <w:t>按</w:t>
      </w:r>
      <w:r>
        <w:rPr>
          <w:i w:val="0"/>
          <w:iCs w:val="0"/>
          <w:color w:val="auto"/>
          <w:spacing w:val="-46"/>
          <w:u w:val="single"/>
        </w:rPr>
        <w:t>照</w:t>
      </w:r>
      <w:r>
        <w:rPr>
          <w:i w:val="0"/>
          <w:iCs w:val="0"/>
          <w:color w:val="auto"/>
          <w:u w:val="single"/>
        </w:rPr>
        <w:t>《工程勘察设计收费管理规定</w:t>
      </w:r>
      <w:r>
        <w:rPr>
          <w:i w:val="0"/>
          <w:iCs w:val="0"/>
          <w:color w:val="auto"/>
          <w:spacing w:val="-12"/>
          <w:u w:val="single"/>
        </w:rPr>
        <w:t>》</w:t>
      </w:r>
      <w:r>
        <w:rPr>
          <w:i w:val="0"/>
          <w:iCs w:val="0"/>
          <w:color w:val="auto"/>
          <w:u w:val="single"/>
        </w:rPr>
        <w:t>(计价格[2002]10</w:t>
      </w:r>
      <w:r>
        <w:rPr>
          <w:i w:val="0"/>
          <w:iCs w:val="0"/>
          <w:color w:val="auto"/>
          <w:spacing w:val="-60"/>
          <w:u w:val="single"/>
        </w:rPr>
        <w:t xml:space="preserve"> </w:t>
      </w:r>
      <w:r>
        <w:rPr>
          <w:i w:val="0"/>
          <w:iCs w:val="0"/>
          <w:color w:val="auto"/>
          <w:u w:val="single"/>
        </w:rPr>
        <w:t>号)以</w:t>
      </w:r>
      <w:r>
        <w:rPr>
          <w:i w:val="0"/>
          <w:iCs w:val="0"/>
          <w:color w:val="auto"/>
          <w:spacing w:val="-12"/>
          <w:u w:val="single"/>
        </w:rPr>
        <w:t>及</w:t>
      </w:r>
      <w:r>
        <w:rPr>
          <w:i w:val="0"/>
          <w:iCs w:val="0"/>
          <w:color w:val="auto"/>
          <w:u w:val="single"/>
        </w:rPr>
        <w:t>《工程勘察设计收费标准</w:t>
      </w:r>
      <w:r>
        <w:rPr>
          <w:i w:val="0"/>
          <w:iCs w:val="0"/>
          <w:color w:val="auto"/>
          <w:spacing w:val="-10"/>
          <w:u w:val="single"/>
        </w:rPr>
        <w:t>》</w:t>
      </w:r>
      <w:r>
        <w:rPr>
          <w:i w:val="0"/>
          <w:iCs w:val="0"/>
          <w:color w:val="auto"/>
          <w:u w:val="single"/>
        </w:rPr>
        <w:t>(2002年修订本)并下浮</w:t>
      </w:r>
      <w:r>
        <w:rPr>
          <w:i w:val="0"/>
          <w:iCs w:val="0"/>
          <w:color w:val="auto"/>
          <w:u w:val="single"/>
        </w:rPr>
        <w:tab/>
      </w:r>
      <w:r>
        <w:rPr>
          <w:i w:val="0"/>
          <w:iCs w:val="0"/>
          <w:color w:val="auto"/>
          <w:u w:val="single"/>
        </w:rPr>
        <w:t>计算</w:t>
      </w:r>
      <w:r>
        <w:rPr>
          <w:i w:val="0"/>
          <w:iCs w:val="0"/>
          <w:color w:val="auto"/>
          <w:spacing w:val="-72"/>
          <w:u w:val="single"/>
        </w:rPr>
        <w:t>，</w:t>
      </w:r>
      <w:r>
        <w:rPr>
          <w:i w:val="0"/>
          <w:iCs w:val="0"/>
          <w:color w:val="auto"/>
          <w:u w:val="single"/>
        </w:rPr>
        <w:t>如勘察费结算价超过中标价格</w:t>
      </w:r>
      <w:r>
        <w:rPr>
          <w:i w:val="0"/>
          <w:iCs w:val="0"/>
          <w:color w:val="auto"/>
          <w:spacing w:val="-72"/>
          <w:u w:val="single"/>
        </w:rPr>
        <w:t>，</w:t>
      </w:r>
      <w:r>
        <w:rPr>
          <w:i w:val="0"/>
          <w:iCs w:val="0"/>
          <w:color w:val="auto"/>
          <w:u w:val="single"/>
        </w:rPr>
        <w:t>则按中标价格结</w:t>
      </w:r>
      <w:r>
        <w:rPr>
          <w:i w:val="0"/>
          <w:iCs w:val="0"/>
          <w:color w:val="auto"/>
          <w:spacing w:val="-70"/>
          <w:u w:val="single"/>
        </w:rPr>
        <w:t>算</w:t>
      </w:r>
      <w:r>
        <w:rPr>
          <w:i w:val="0"/>
          <w:iCs w:val="0"/>
          <w:color w:val="auto"/>
          <w:u w:val="single"/>
        </w:rPr>
        <w:t>（因可行性研究报告或规划调整</w:t>
      </w:r>
      <w:r>
        <w:rPr>
          <w:i w:val="0"/>
          <w:iCs w:val="0"/>
          <w:color w:val="auto"/>
          <w:spacing w:val="-94"/>
          <w:u w:val="single"/>
        </w:rPr>
        <w:t>、</w:t>
      </w:r>
      <w:r>
        <w:rPr>
          <w:i w:val="0"/>
          <w:iCs w:val="0"/>
          <w:color w:val="auto"/>
          <w:u w:val="single"/>
        </w:rPr>
        <w:t>勘察过程中发现重大地质危害等不可预料因素造成勘察工作量变化、以桥梁或隧道为主体工程的项目除外</w:t>
      </w:r>
      <w:r>
        <w:rPr>
          <w:i w:val="0"/>
          <w:iCs w:val="0"/>
          <w:color w:val="auto"/>
          <w:spacing w:val="-120"/>
          <w:u w:val="single"/>
        </w:rPr>
        <w:t>）</w:t>
      </w:r>
      <w:r>
        <w:rPr>
          <w:i w:val="0"/>
          <w:iCs w:val="0"/>
          <w:color w:val="auto"/>
          <w:u w:val="single"/>
        </w:rPr>
        <w:t>。最终结算价以财政审</w:t>
      </w:r>
      <w:r>
        <w:rPr>
          <w:i w:val="0"/>
          <w:iCs w:val="0"/>
          <w:color w:val="auto"/>
          <w:spacing w:val="-9"/>
          <w:u w:val="single"/>
        </w:rPr>
        <w:t>定金额为准。工程勘察费包括完成工程勘察工作所需的全部实物工作收费、技术</w:t>
      </w:r>
      <w:r>
        <w:rPr>
          <w:i w:val="0"/>
          <w:iCs w:val="0"/>
          <w:color w:val="auto"/>
          <w:spacing w:val="-179"/>
          <w:u w:val="single"/>
        </w:rPr>
        <w:t>工作</w:t>
      </w:r>
      <w:r>
        <w:rPr>
          <w:i w:val="0"/>
          <w:iCs w:val="0"/>
          <w:color w:val="auto"/>
          <w:spacing w:val="-13"/>
          <w:u w:val="single"/>
        </w:rPr>
        <w:t>收费、辅助工作收费</w:t>
      </w:r>
      <w:r>
        <w:rPr>
          <w:i w:val="0"/>
          <w:iCs w:val="0"/>
          <w:color w:val="auto"/>
          <w:u w:val="single"/>
        </w:rPr>
        <w:t>（</w:t>
      </w:r>
      <w:r>
        <w:rPr>
          <w:i w:val="0"/>
          <w:iCs w:val="0"/>
          <w:color w:val="auto"/>
          <w:spacing w:val="-8"/>
          <w:u w:val="single"/>
        </w:rPr>
        <w:t>包括但不限于办理相关许可、收集资料、拆除障碍物、修通</w:t>
      </w:r>
      <w:r>
        <w:rPr>
          <w:i w:val="0"/>
          <w:iCs w:val="0"/>
          <w:color w:val="auto"/>
          <w:spacing w:val="-12"/>
          <w:u w:val="single"/>
        </w:rPr>
        <w:t>现场作业道路及接通水源和电源、平整场地、勘察材料及加工等</w:t>
      </w:r>
      <w:r>
        <w:rPr>
          <w:i w:val="0"/>
          <w:iCs w:val="0"/>
          <w:color w:val="auto"/>
          <w:spacing w:val="-32"/>
          <w:u w:val="single"/>
        </w:rPr>
        <w:t>）</w:t>
      </w:r>
      <w:r>
        <w:rPr>
          <w:i w:val="0"/>
          <w:iCs w:val="0"/>
          <w:color w:val="auto"/>
          <w:u w:val="single"/>
        </w:rPr>
        <w:t>等全部费用。辅助工作收费、包含在勘察费用中，发包人不另行计算及支付。</w:t>
      </w:r>
    </w:p>
    <w:p>
      <w:pPr>
        <w:pStyle w:val="7"/>
        <w:spacing w:before="10"/>
        <w:rPr>
          <w:i w:val="0"/>
          <w:iCs w:val="0"/>
          <w:color w:val="auto"/>
          <w:sz w:val="10"/>
        </w:rPr>
      </w:pPr>
    </w:p>
    <w:p>
      <w:pPr>
        <w:pStyle w:val="4"/>
        <w:spacing w:before="66"/>
        <w:outlineLvl w:val="1"/>
        <w:rPr>
          <w:i w:val="0"/>
          <w:iCs w:val="0"/>
          <w:color w:val="auto"/>
        </w:rPr>
      </w:pPr>
      <w:bookmarkStart w:id="1040" w:name="____十三、专业责任与保险"/>
      <w:bookmarkEnd w:id="1040"/>
      <w:bookmarkStart w:id="1041" w:name="_Toc5591"/>
      <w:bookmarkStart w:id="1042" w:name="_Toc7395"/>
      <w:bookmarkStart w:id="1043" w:name="_Toc29206"/>
      <w:bookmarkStart w:id="1044" w:name="_Toc16031"/>
      <w:bookmarkStart w:id="1045" w:name="_Toc20583"/>
      <w:bookmarkStart w:id="1046" w:name="_Toc30727"/>
      <w:bookmarkStart w:id="1047" w:name="_Toc22881"/>
      <w:bookmarkStart w:id="1048" w:name="_Toc32108"/>
      <w:bookmarkStart w:id="1049" w:name="_Toc3745"/>
      <w:bookmarkStart w:id="1050" w:name="_Toc9807"/>
      <w:bookmarkStart w:id="1051" w:name="_Toc2071"/>
      <w:bookmarkStart w:id="1052" w:name="_Toc6346"/>
      <w:bookmarkStart w:id="1053" w:name="_Toc29218"/>
      <w:bookmarkStart w:id="1054" w:name="_Toc25849"/>
      <w:bookmarkStart w:id="1055" w:name="_Toc16828"/>
      <w:bookmarkStart w:id="1056" w:name="_Toc7923"/>
      <w:bookmarkStart w:id="1057" w:name="_Toc15718"/>
      <w:r>
        <w:rPr>
          <w:i w:val="0"/>
          <w:iCs w:val="0"/>
          <w:color w:val="auto"/>
        </w:rPr>
        <w:t>十三、专业责任与保险</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pPr>
        <w:pStyle w:val="7"/>
        <w:spacing w:before="214" w:line="364" w:lineRule="auto"/>
        <w:ind w:left="480" w:right="477" w:firstLine="480"/>
        <w:jc w:val="both"/>
        <w:rPr>
          <w:i w:val="0"/>
          <w:iCs w:val="0"/>
          <w:color w:val="auto"/>
        </w:rPr>
      </w:pPr>
      <w:r>
        <w:rPr>
          <w:b/>
          <w:i w:val="0"/>
          <w:iCs w:val="0"/>
          <w:color w:val="auto"/>
        </w:rPr>
        <w:t xml:space="preserve">13.2 </w:t>
      </w:r>
      <w:r>
        <w:rPr>
          <w:i w:val="0"/>
          <w:iCs w:val="0"/>
          <w:color w:val="auto"/>
        </w:rPr>
        <w:t>承包人</w:t>
      </w:r>
      <w:r>
        <w:rPr>
          <w:i w:val="0"/>
          <w:iCs w:val="0"/>
          <w:color w:val="auto"/>
          <w:u w:val="single"/>
        </w:rPr>
        <w:t>按要求购买工程勘察责任保险、工程设计责任保险的，购买保</w:t>
      </w:r>
      <w:r>
        <w:rPr>
          <w:i w:val="0"/>
          <w:iCs w:val="0"/>
          <w:color w:val="auto"/>
          <w:spacing w:val="-228"/>
          <w:u w:val="single"/>
        </w:rPr>
        <w:t>险的</w:t>
      </w:r>
      <w:r>
        <w:rPr>
          <w:i w:val="0"/>
          <w:iCs w:val="0"/>
          <w:color w:val="auto"/>
          <w:spacing w:val="-6"/>
          <w:u w:val="single"/>
        </w:rPr>
        <w:t>相关费用已包含在合同价款中，发包人不另行支付，由承包人负责办理本项目</w:t>
      </w:r>
      <w:r>
        <w:rPr>
          <w:i w:val="0"/>
          <w:iCs w:val="0"/>
          <w:color w:val="auto"/>
          <w:spacing w:val="-6"/>
        </w:rPr>
        <w:t>工程勘察责任保险、工程设计责任保险。</w:t>
      </w:r>
    </w:p>
    <w:p>
      <w:pPr>
        <w:pStyle w:val="4"/>
        <w:spacing w:before="206"/>
        <w:outlineLvl w:val="1"/>
        <w:rPr>
          <w:i w:val="0"/>
          <w:iCs w:val="0"/>
          <w:color w:val="auto"/>
        </w:rPr>
      </w:pPr>
      <w:bookmarkStart w:id="1058" w:name="____十四、违约"/>
      <w:bookmarkEnd w:id="1058"/>
      <w:bookmarkStart w:id="1059" w:name="_Toc10115"/>
      <w:bookmarkStart w:id="1060" w:name="_Toc14009"/>
      <w:bookmarkStart w:id="1061" w:name="_Toc28716"/>
      <w:bookmarkStart w:id="1062" w:name="_Toc4860"/>
      <w:bookmarkStart w:id="1063" w:name="_Toc25338"/>
      <w:bookmarkStart w:id="1064" w:name="_Toc1226"/>
      <w:bookmarkStart w:id="1065" w:name="_Toc13237"/>
      <w:bookmarkStart w:id="1066" w:name="_Toc26598"/>
      <w:bookmarkStart w:id="1067" w:name="_Toc11201"/>
      <w:bookmarkStart w:id="1068" w:name="_Toc8663"/>
      <w:bookmarkStart w:id="1069" w:name="_Toc16866"/>
      <w:bookmarkStart w:id="1070" w:name="_Toc4978"/>
      <w:bookmarkStart w:id="1071" w:name="_Toc8099"/>
      <w:bookmarkStart w:id="1072" w:name="_Toc6841"/>
      <w:bookmarkStart w:id="1073" w:name="_Toc16667"/>
      <w:bookmarkStart w:id="1074" w:name="_Toc2767"/>
      <w:bookmarkStart w:id="1075" w:name="_Toc10085"/>
      <w:r>
        <w:rPr>
          <w:i w:val="0"/>
          <w:iCs w:val="0"/>
          <w:color w:val="auto"/>
        </w:rPr>
        <w:t>十四、违约</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pPr>
        <w:pStyle w:val="7"/>
        <w:spacing w:before="12"/>
        <w:rPr>
          <w:b/>
          <w:i w:val="0"/>
          <w:iCs w:val="0"/>
          <w:color w:val="auto"/>
          <w:sz w:val="26"/>
        </w:rPr>
      </w:pPr>
    </w:p>
    <w:p>
      <w:pPr>
        <w:pStyle w:val="4"/>
        <w:numPr>
          <w:ilvl w:val="1"/>
          <w:numId w:val="26"/>
        </w:numPr>
        <w:tabs>
          <w:tab w:val="left" w:pos="1565"/>
        </w:tabs>
        <w:jc w:val="both"/>
        <w:rPr>
          <w:i w:val="0"/>
          <w:iCs w:val="0"/>
          <w:color w:val="auto"/>
        </w:rPr>
      </w:pPr>
      <w:bookmarkStart w:id="1076" w:name="____14.1_发包人违约"/>
      <w:bookmarkEnd w:id="1076"/>
      <w:bookmarkStart w:id="1077" w:name="_Toc13339"/>
      <w:bookmarkStart w:id="1078" w:name="_Toc11368"/>
      <w:bookmarkStart w:id="1079" w:name="_Toc28228"/>
      <w:bookmarkStart w:id="1080" w:name="_Toc22046"/>
      <w:bookmarkStart w:id="1081" w:name="_Toc3558"/>
      <w:r>
        <w:rPr>
          <w:i w:val="0"/>
          <w:iCs w:val="0"/>
          <w:color w:val="auto"/>
        </w:rPr>
        <w:t>发包人违约</w:t>
      </w:r>
      <w:bookmarkEnd w:id="1077"/>
      <w:bookmarkEnd w:id="1078"/>
      <w:bookmarkEnd w:id="1079"/>
      <w:bookmarkEnd w:id="1080"/>
      <w:bookmarkEnd w:id="1081"/>
    </w:p>
    <w:p>
      <w:pPr>
        <w:pStyle w:val="7"/>
        <w:rPr>
          <w:b/>
          <w:i w:val="0"/>
          <w:iCs w:val="0"/>
          <w:color w:val="auto"/>
          <w:sz w:val="20"/>
        </w:rPr>
      </w:pPr>
    </w:p>
    <w:p>
      <w:pPr>
        <w:pStyle w:val="7"/>
        <w:ind w:left="960"/>
        <w:jc w:val="both"/>
        <w:rPr>
          <w:i w:val="0"/>
          <w:iCs w:val="0"/>
          <w:color w:val="auto"/>
        </w:rPr>
      </w:pPr>
      <w:r>
        <w:rPr>
          <w:i w:val="0"/>
          <w:iCs w:val="0"/>
          <w:color w:val="auto"/>
        </w:rPr>
        <w:t>14.1.2 发包人违约责任</w:t>
      </w:r>
    </w:p>
    <w:p>
      <w:pPr>
        <w:pStyle w:val="23"/>
        <w:numPr>
          <w:ilvl w:val="0"/>
          <w:numId w:val="27"/>
        </w:numPr>
        <w:tabs>
          <w:tab w:val="left" w:pos="1561"/>
        </w:tabs>
        <w:spacing w:before="158" w:line="364" w:lineRule="auto"/>
        <w:ind w:right="477" w:firstLine="480"/>
        <w:jc w:val="both"/>
        <w:rPr>
          <w:i w:val="0"/>
          <w:iCs w:val="0"/>
          <w:color w:val="auto"/>
          <w:sz w:val="24"/>
        </w:rPr>
      </w:pPr>
      <w:r>
        <w:rPr>
          <w:i w:val="0"/>
          <w:iCs w:val="0"/>
          <w:color w:val="auto"/>
          <w:spacing w:val="-5"/>
          <w:sz w:val="24"/>
          <w:u w:val="single"/>
        </w:rPr>
        <w:t>如发</w:t>
      </w:r>
      <w:r>
        <w:rPr>
          <w:i w:val="0"/>
          <w:iCs w:val="0"/>
          <w:color w:val="auto"/>
          <w:spacing w:val="-7"/>
          <w:sz w:val="24"/>
          <w:u w:val="single"/>
        </w:rPr>
        <w:t>包人出现通用合同条款第 14.1.1 项第（1）目违约情形的，发包人与承包人签订解除协议，按承包人实际完成的工作量结清勘察设计费用。已完工作量的相应勘察设计费少于已支付定金的，承包人应退还剩余定金。合同解除后承包人应按合同通用条款第 12.5 款及第 12.6 款的约定做好设备、机械和人员撤场及成果文件的移交。</w:t>
      </w:r>
    </w:p>
    <w:p>
      <w:pPr>
        <w:pStyle w:val="23"/>
        <w:numPr>
          <w:ilvl w:val="0"/>
          <w:numId w:val="27"/>
        </w:numPr>
        <w:tabs>
          <w:tab w:val="left" w:pos="1561"/>
        </w:tabs>
        <w:spacing w:before="87"/>
        <w:ind w:left="1561"/>
        <w:rPr>
          <w:i w:val="0"/>
          <w:iCs w:val="0"/>
          <w:color w:val="auto"/>
          <w:sz w:val="24"/>
        </w:rPr>
      </w:pPr>
      <w:r>
        <w:rPr>
          <w:i w:val="0"/>
          <w:iCs w:val="0"/>
          <w:color w:val="auto"/>
          <w:spacing w:val="-5"/>
          <w:sz w:val="24"/>
          <w:u w:val="single"/>
        </w:rPr>
        <w:t xml:space="preserve">如发包人出现通用合同条款第 </w:t>
      </w:r>
      <w:r>
        <w:rPr>
          <w:i w:val="0"/>
          <w:iCs w:val="0"/>
          <w:color w:val="auto"/>
          <w:sz w:val="24"/>
          <w:u w:val="single"/>
        </w:rPr>
        <w:t>14.1.1</w:t>
      </w:r>
      <w:r>
        <w:rPr>
          <w:i w:val="0"/>
          <w:iCs w:val="0"/>
          <w:color w:val="auto"/>
          <w:spacing w:val="-32"/>
          <w:sz w:val="24"/>
          <w:u w:val="single"/>
        </w:rPr>
        <w:t xml:space="preserve"> 项第</w:t>
      </w:r>
      <w:r>
        <w:rPr>
          <w:i w:val="0"/>
          <w:iCs w:val="0"/>
          <w:color w:val="auto"/>
          <w:spacing w:val="-12"/>
          <w:sz w:val="24"/>
          <w:u w:val="single"/>
        </w:rPr>
        <w:t>（2）</w:t>
      </w:r>
      <w:r>
        <w:rPr>
          <w:i w:val="0"/>
          <w:iCs w:val="0"/>
          <w:color w:val="auto"/>
          <w:spacing w:val="-70"/>
          <w:sz w:val="24"/>
          <w:u w:val="single"/>
        </w:rPr>
        <w:t>、</w:t>
      </w:r>
      <w:r>
        <w:rPr>
          <w:i w:val="0"/>
          <w:iCs w:val="0"/>
          <w:color w:val="auto"/>
          <w:spacing w:val="-13"/>
          <w:sz w:val="24"/>
          <w:u w:val="single"/>
        </w:rPr>
        <w:t>（3）</w:t>
      </w:r>
      <w:r>
        <w:rPr>
          <w:i w:val="0"/>
          <w:iCs w:val="0"/>
          <w:color w:val="auto"/>
          <w:sz w:val="24"/>
          <w:u w:val="single"/>
        </w:rPr>
        <w:t>目违约情形的，</w:t>
      </w:r>
    </w:p>
    <w:p>
      <w:pPr>
        <w:pStyle w:val="7"/>
        <w:rPr>
          <w:i w:val="0"/>
          <w:iCs w:val="0"/>
          <w:color w:val="auto"/>
          <w:sz w:val="9"/>
        </w:rPr>
      </w:pPr>
    </w:p>
    <w:p>
      <w:pPr>
        <w:pStyle w:val="7"/>
        <w:spacing w:before="67"/>
        <w:ind w:left="480"/>
        <w:rPr>
          <w:i w:val="0"/>
          <w:iCs w:val="0"/>
          <w:color w:val="auto"/>
        </w:rPr>
      </w:pPr>
      <w:r>
        <w:rPr>
          <w:i w:val="0"/>
          <w:iCs w:val="0"/>
          <w:color w:val="auto"/>
          <w:u w:val="single"/>
        </w:rPr>
        <w:t>发包人协调财政部门支付工程款项，具体以财政部门集中支付为准。</w:t>
      </w:r>
    </w:p>
    <w:p>
      <w:pPr>
        <w:pStyle w:val="7"/>
        <w:spacing w:before="11"/>
        <w:rPr>
          <w:i w:val="0"/>
          <w:iCs w:val="0"/>
          <w:color w:val="auto"/>
          <w:sz w:val="8"/>
        </w:rPr>
      </w:pPr>
    </w:p>
    <w:p>
      <w:pPr>
        <w:pStyle w:val="23"/>
        <w:numPr>
          <w:ilvl w:val="0"/>
          <w:numId w:val="27"/>
        </w:numPr>
        <w:tabs>
          <w:tab w:val="left" w:pos="1563"/>
        </w:tabs>
        <w:spacing w:before="66"/>
        <w:ind w:left="1562" w:hanging="603"/>
        <w:rPr>
          <w:i w:val="0"/>
          <w:iCs w:val="0"/>
          <w:color w:val="auto"/>
          <w:sz w:val="24"/>
        </w:rPr>
      </w:pPr>
      <w:r>
        <w:rPr>
          <w:i w:val="0"/>
          <w:iCs w:val="0"/>
          <w:color w:val="auto"/>
          <w:spacing w:val="-5"/>
          <w:sz w:val="24"/>
          <w:u w:val="single"/>
        </w:rPr>
        <w:t xml:space="preserve">如发包人出现通用合同条款第 </w:t>
      </w:r>
      <w:r>
        <w:rPr>
          <w:i w:val="0"/>
          <w:iCs w:val="0"/>
          <w:color w:val="auto"/>
          <w:sz w:val="24"/>
          <w:u w:val="single"/>
        </w:rPr>
        <w:t>14.1.1</w:t>
      </w:r>
      <w:r>
        <w:rPr>
          <w:i w:val="0"/>
          <w:iCs w:val="0"/>
          <w:color w:val="auto"/>
          <w:spacing w:val="-19"/>
          <w:sz w:val="24"/>
          <w:u w:val="single"/>
        </w:rPr>
        <w:t xml:space="preserve"> 项第</w:t>
      </w:r>
      <w:r>
        <w:rPr>
          <w:i w:val="0"/>
          <w:iCs w:val="0"/>
          <w:color w:val="auto"/>
          <w:sz w:val="24"/>
          <w:u w:val="single"/>
        </w:rPr>
        <w:t>（4）目违约情形的，承包</w:t>
      </w:r>
    </w:p>
    <w:p>
      <w:pPr>
        <w:pStyle w:val="7"/>
        <w:rPr>
          <w:i w:val="0"/>
          <w:iCs w:val="0"/>
          <w:color w:val="auto"/>
          <w:sz w:val="9"/>
        </w:rPr>
      </w:pPr>
    </w:p>
    <w:p>
      <w:pPr>
        <w:pStyle w:val="7"/>
        <w:spacing w:before="67"/>
        <w:ind w:left="480"/>
        <w:rPr>
          <w:i w:val="0"/>
          <w:iCs w:val="0"/>
          <w:color w:val="auto"/>
        </w:rPr>
      </w:pPr>
      <w:r>
        <w:rPr>
          <w:i w:val="0"/>
          <w:iCs w:val="0"/>
          <w:color w:val="auto"/>
          <w:spacing w:val="-5"/>
          <w:u w:val="single"/>
        </w:rPr>
        <w:t>人应当积极配合发包人采取有效措施予以纠正，并由承包人采取有效的工期补回</w:t>
      </w:r>
    </w:p>
    <w:p>
      <w:pPr>
        <w:pStyle w:val="7"/>
        <w:rPr>
          <w:i w:val="0"/>
          <w:iCs w:val="0"/>
          <w:color w:val="auto"/>
          <w:sz w:val="9"/>
        </w:rPr>
      </w:pPr>
    </w:p>
    <w:p>
      <w:pPr>
        <w:pStyle w:val="7"/>
        <w:spacing w:before="67"/>
        <w:ind w:left="480"/>
        <w:rPr>
          <w:i w:val="0"/>
          <w:iCs w:val="0"/>
          <w:color w:val="auto"/>
        </w:rPr>
      </w:pPr>
      <w:r>
        <w:rPr>
          <w:i w:val="0"/>
          <w:iCs w:val="0"/>
          <w:color w:val="auto"/>
          <w:spacing w:val="-9"/>
          <w:u w:val="single"/>
        </w:rPr>
        <w:t>措施予以消化，如对关键线路造成实质性影响，除合同条款另有约定外发包人仅</w:t>
      </w:r>
    </w:p>
    <w:p>
      <w:pPr>
        <w:pStyle w:val="7"/>
        <w:rPr>
          <w:i w:val="0"/>
          <w:iCs w:val="0"/>
          <w:color w:val="auto"/>
          <w:sz w:val="9"/>
        </w:rPr>
      </w:pPr>
    </w:p>
    <w:p>
      <w:pPr>
        <w:pStyle w:val="7"/>
        <w:spacing w:before="66"/>
        <w:ind w:left="480"/>
        <w:rPr>
          <w:i w:val="0"/>
          <w:iCs w:val="0"/>
          <w:color w:val="auto"/>
          <w:u w:val="single"/>
        </w:rPr>
      </w:pPr>
      <w:r>
        <w:rPr>
          <w:i w:val="0"/>
          <w:iCs w:val="0"/>
          <w:color w:val="auto"/>
          <w:u w:val="single"/>
        </w:rPr>
        <w:t>以工期顺延的方式承担违约责任。</w:t>
      </w:r>
    </w:p>
    <w:p>
      <w:pPr>
        <w:pStyle w:val="7"/>
        <w:spacing w:before="66"/>
        <w:ind w:left="480"/>
        <w:rPr>
          <w:i w:val="0"/>
          <w:iCs w:val="0"/>
          <w:color w:val="auto"/>
          <w:u w:val="single"/>
        </w:rPr>
      </w:pPr>
    </w:p>
    <w:p>
      <w:pPr>
        <w:pStyle w:val="4"/>
        <w:numPr>
          <w:ilvl w:val="1"/>
          <w:numId w:val="26"/>
        </w:numPr>
        <w:tabs>
          <w:tab w:val="left" w:pos="1565"/>
        </w:tabs>
        <w:spacing w:before="145"/>
        <w:jc w:val="both"/>
        <w:rPr>
          <w:i w:val="0"/>
          <w:iCs w:val="0"/>
          <w:color w:val="auto"/>
        </w:rPr>
      </w:pPr>
      <w:bookmarkStart w:id="1082" w:name="____14.2_承包人违约"/>
      <w:bookmarkEnd w:id="1082"/>
      <w:bookmarkStart w:id="1083" w:name="_Toc22762"/>
      <w:bookmarkStart w:id="1084" w:name="_Toc13911"/>
      <w:bookmarkStart w:id="1085" w:name="_Toc9550"/>
      <w:bookmarkStart w:id="1086" w:name="_Toc22122"/>
      <w:bookmarkStart w:id="1087" w:name="_Toc31294"/>
      <w:r>
        <w:rPr>
          <w:i w:val="0"/>
          <w:iCs w:val="0"/>
          <w:color w:val="auto"/>
        </w:rPr>
        <w:t>承包人违约</w:t>
      </w:r>
      <w:bookmarkEnd w:id="1083"/>
      <w:bookmarkEnd w:id="1084"/>
      <w:bookmarkEnd w:id="1085"/>
      <w:bookmarkEnd w:id="1086"/>
      <w:bookmarkEnd w:id="1087"/>
    </w:p>
    <w:p>
      <w:pPr>
        <w:rPr>
          <w:i w:val="0"/>
          <w:iCs w:val="0"/>
          <w:color w:val="auto"/>
        </w:rPr>
      </w:pPr>
    </w:p>
    <w:p>
      <w:pPr>
        <w:pStyle w:val="7"/>
        <w:rPr>
          <w:b/>
          <w:i w:val="0"/>
          <w:iCs w:val="0"/>
          <w:color w:val="auto"/>
          <w:sz w:val="20"/>
        </w:rPr>
      </w:pPr>
    </w:p>
    <w:p>
      <w:pPr>
        <w:pStyle w:val="23"/>
        <w:numPr>
          <w:ilvl w:val="2"/>
          <w:numId w:val="28"/>
        </w:numPr>
        <w:tabs>
          <w:tab w:val="left" w:pos="1740"/>
        </w:tabs>
        <w:jc w:val="both"/>
        <w:rPr>
          <w:i w:val="0"/>
          <w:iCs w:val="0"/>
          <w:color w:val="auto"/>
          <w:sz w:val="24"/>
        </w:rPr>
      </w:pPr>
      <w:r>
        <w:rPr>
          <w:i w:val="0"/>
          <w:iCs w:val="0"/>
          <w:color w:val="auto"/>
          <w:sz w:val="24"/>
        </w:rPr>
        <w:t>承包人违约责任</w:t>
      </w:r>
    </w:p>
    <w:p>
      <w:pPr>
        <w:pStyle w:val="23"/>
        <w:numPr>
          <w:ilvl w:val="0"/>
          <w:numId w:val="0"/>
        </w:numPr>
        <w:tabs>
          <w:tab w:val="left" w:pos="1740"/>
        </w:tabs>
        <w:ind w:left="960" w:leftChars="0"/>
        <w:jc w:val="both"/>
        <w:rPr>
          <w:i w:val="0"/>
          <w:iCs w:val="0"/>
          <w:color w:val="auto"/>
          <w:sz w:val="24"/>
        </w:rPr>
      </w:pPr>
    </w:p>
    <w:p>
      <w:pPr>
        <w:pStyle w:val="23"/>
        <w:numPr>
          <w:ilvl w:val="0"/>
          <w:numId w:val="29"/>
        </w:numPr>
        <w:tabs>
          <w:tab w:val="left" w:pos="1561"/>
        </w:tabs>
        <w:spacing w:before="158" w:line="364" w:lineRule="auto"/>
        <w:ind w:left="482" w:right="476" w:firstLine="482"/>
        <w:jc w:val="both"/>
        <w:rPr>
          <w:i w:val="0"/>
          <w:iCs w:val="0"/>
          <w:color w:val="auto"/>
          <w:sz w:val="24"/>
        </w:rPr>
      </w:pPr>
      <w:r>
        <w:rPr>
          <w:i w:val="0"/>
          <w:iCs w:val="0"/>
          <w:color w:val="auto"/>
          <w:sz w:val="24"/>
        </w:rPr>
        <w:t>合同履行过程中，发包人有权根据项目实际情况约谈承包人的法定代</w:t>
      </w:r>
      <w:r>
        <w:rPr>
          <w:i w:val="0"/>
          <w:iCs w:val="0"/>
          <w:color w:val="auto"/>
          <w:spacing w:val="-9"/>
          <w:sz w:val="24"/>
        </w:rPr>
        <w:t>表人，要求法定代表人驻场协调及安排工作，确保工程保质、保量顺利推进。承</w:t>
      </w:r>
      <w:r>
        <w:rPr>
          <w:i w:val="0"/>
          <w:iCs w:val="0"/>
          <w:color w:val="auto"/>
          <w:spacing w:val="-6"/>
          <w:sz w:val="24"/>
        </w:rPr>
        <w:t>包人的法定代表人无正当理由拒绝约谈的，每出现一次，承包人须承担勘察设计</w:t>
      </w:r>
      <w:r>
        <w:rPr>
          <w:i w:val="0"/>
          <w:iCs w:val="0"/>
          <w:color w:val="auto"/>
          <w:spacing w:val="-10"/>
          <w:sz w:val="24"/>
        </w:rPr>
        <w:t xml:space="preserve">费合同价款 </w:t>
      </w:r>
      <w:r>
        <w:rPr>
          <w:i w:val="0"/>
          <w:iCs w:val="0"/>
          <w:color w:val="auto"/>
          <w:sz w:val="24"/>
        </w:rPr>
        <w:t>10%</w:t>
      </w:r>
      <w:r>
        <w:rPr>
          <w:i w:val="0"/>
          <w:iCs w:val="0"/>
          <w:color w:val="auto"/>
          <w:spacing w:val="-12"/>
          <w:sz w:val="24"/>
        </w:rPr>
        <w:t xml:space="preserve">且不超过 </w:t>
      </w:r>
      <w:r>
        <w:rPr>
          <w:i w:val="0"/>
          <w:iCs w:val="0"/>
          <w:color w:val="auto"/>
          <w:sz w:val="24"/>
        </w:rPr>
        <w:t>5</w:t>
      </w:r>
      <w:r>
        <w:rPr>
          <w:i w:val="0"/>
          <w:iCs w:val="0"/>
          <w:color w:val="auto"/>
          <w:spacing w:val="-11"/>
          <w:sz w:val="24"/>
        </w:rPr>
        <w:t xml:space="preserve"> 万元的违约金。承包人的法定代表人无正当理由拒绝</w:t>
      </w:r>
      <w:r>
        <w:rPr>
          <w:i w:val="0"/>
          <w:iCs w:val="0"/>
          <w:color w:val="auto"/>
          <w:spacing w:val="-12"/>
          <w:sz w:val="24"/>
        </w:rPr>
        <w:t xml:space="preserve">约谈累计 </w:t>
      </w:r>
      <w:r>
        <w:rPr>
          <w:i w:val="0"/>
          <w:iCs w:val="0"/>
          <w:color w:val="auto"/>
          <w:sz w:val="24"/>
        </w:rPr>
        <w:t>3</w:t>
      </w:r>
      <w:r>
        <w:rPr>
          <w:i w:val="0"/>
          <w:iCs w:val="0"/>
          <w:color w:val="auto"/>
          <w:spacing w:val="-14"/>
          <w:sz w:val="24"/>
        </w:rPr>
        <w:t xml:space="preserve"> 次及以上的，发包人有权解除合同，将本工程另行发包，且发包人有</w:t>
      </w:r>
      <w:r>
        <w:rPr>
          <w:i w:val="0"/>
          <w:iCs w:val="0"/>
          <w:color w:val="auto"/>
          <w:sz w:val="24"/>
        </w:rPr>
        <w:t>权暂停或取消承包人参与由发包人负责组织实施项目的投标资格。</w:t>
      </w:r>
    </w:p>
    <w:p>
      <w:pPr>
        <w:pStyle w:val="23"/>
        <w:numPr>
          <w:ilvl w:val="0"/>
          <w:numId w:val="29"/>
        </w:numPr>
        <w:tabs>
          <w:tab w:val="left" w:pos="1563"/>
        </w:tabs>
        <w:spacing w:before="88" w:line="381" w:lineRule="auto"/>
        <w:ind w:left="482" w:right="476" w:firstLine="482"/>
        <w:rPr>
          <w:b/>
          <w:i w:val="0"/>
          <w:iCs w:val="0"/>
          <w:color w:val="auto"/>
          <w:sz w:val="20"/>
        </w:rPr>
      </w:pPr>
      <w:r>
        <w:rPr>
          <w:i w:val="0"/>
          <w:iCs w:val="0"/>
          <w:color w:val="auto"/>
          <w:sz w:val="24"/>
        </w:rPr>
        <w:t xml:space="preserve">承包人应采用一切合理有效措施保证造价编审的准确性，如出现编审 </w:t>
      </w:r>
      <w:r>
        <w:rPr>
          <w:i w:val="0"/>
          <w:iCs w:val="0"/>
          <w:color w:val="auto"/>
          <w:spacing w:val="-10"/>
          <w:sz w:val="24"/>
        </w:rPr>
        <w:t>质量问题，正式成果文件的偏差率或核减率超过一定范围时需承担如下违约责任</w:t>
      </w:r>
      <w:r>
        <w:rPr>
          <w:b/>
          <w:i w:val="0"/>
          <w:iCs w:val="0"/>
          <w:color w:val="auto"/>
          <w:spacing w:val="-16"/>
          <w:sz w:val="24"/>
        </w:rPr>
        <w:t>：</w:t>
      </w:r>
    </w:p>
    <w:p>
      <w:pPr>
        <w:pStyle w:val="7"/>
        <w:rPr>
          <w:b/>
          <w:i w:val="0"/>
          <w:iCs w:val="0"/>
          <w:color w:val="auto"/>
          <w:sz w:val="20"/>
        </w:rPr>
      </w:pPr>
    </w:p>
    <w:p>
      <w:pPr>
        <w:pStyle w:val="7"/>
        <w:spacing w:before="3" w:after="1"/>
        <w:rPr>
          <w:b/>
          <w:i w:val="0"/>
          <w:iCs w:val="0"/>
          <w:color w:val="auto"/>
          <w:sz w:val="17"/>
        </w:rPr>
      </w:pPr>
    </w:p>
    <w:tbl>
      <w:tblPr>
        <w:tblStyle w:val="22"/>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1"/>
        <w:gridCol w:w="1254"/>
        <w:gridCol w:w="1448"/>
        <w:gridCol w:w="1346"/>
        <w:gridCol w:w="1334"/>
        <w:gridCol w:w="918"/>
        <w:gridCol w:w="1060"/>
        <w:gridCol w:w="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391" w:type="dxa"/>
            <w:vMerge w:val="restart"/>
          </w:tcPr>
          <w:p>
            <w:pPr>
              <w:pStyle w:val="24"/>
              <w:rPr>
                <w:b/>
                <w:i w:val="0"/>
                <w:iCs w:val="0"/>
                <w:color w:val="auto"/>
                <w:sz w:val="20"/>
              </w:rPr>
            </w:pPr>
          </w:p>
          <w:p>
            <w:pPr>
              <w:pStyle w:val="24"/>
              <w:spacing w:before="8"/>
              <w:rPr>
                <w:b/>
                <w:i w:val="0"/>
                <w:iCs w:val="0"/>
                <w:color w:val="auto"/>
                <w:sz w:val="21"/>
              </w:rPr>
            </w:pPr>
          </w:p>
          <w:p>
            <w:pPr>
              <w:pStyle w:val="24"/>
              <w:spacing w:line="288" w:lineRule="auto"/>
              <w:ind w:left="89" w:right="80"/>
              <w:rPr>
                <w:i w:val="0"/>
                <w:iCs w:val="0"/>
                <w:color w:val="auto"/>
                <w:sz w:val="21"/>
              </w:rPr>
            </w:pPr>
            <w:r>
              <w:rPr>
                <w:i w:val="0"/>
                <w:iCs w:val="0"/>
                <w:color w:val="auto"/>
                <w:sz w:val="21"/>
              </w:rPr>
              <w:t>序号</w:t>
            </w:r>
          </w:p>
        </w:tc>
        <w:tc>
          <w:tcPr>
            <w:tcW w:w="5382" w:type="dxa"/>
            <w:gridSpan w:val="4"/>
          </w:tcPr>
          <w:p>
            <w:pPr>
              <w:pStyle w:val="24"/>
              <w:spacing w:before="90"/>
              <w:ind w:left="1745"/>
              <w:rPr>
                <w:i w:val="0"/>
                <w:iCs w:val="0"/>
                <w:color w:val="auto"/>
                <w:sz w:val="21"/>
              </w:rPr>
            </w:pPr>
            <w:r>
              <w:rPr>
                <w:i w:val="0"/>
                <w:iCs w:val="0"/>
                <w:color w:val="auto"/>
                <w:sz w:val="21"/>
              </w:rPr>
              <w:t>概（预）算审核结果</w:t>
            </w:r>
          </w:p>
        </w:tc>
        <w:tc>
          <w:tcPr>
            <w:tcW w:w="1978" w:type="dxa"/>
            <w:gridSpan w:val="2"/>
            <w:vMerge w:val="restart"/>
          </w:tcPr>
          <w:p>
            <w:pPr>
              <w:pStyle w:val="24"/>
              <w:spacing w:before="8"/>
              <w:rPr>
                <w:b/>
                <w:i w:val="0"/>
                <w:iCs w:val="0"/>
                <w:color w:val="auto"/>
                <w:sz w:val="26"/>
              </w:rPr>
            </w:pPr>
          </w:p>
          <w:p>
            <w:pPr>
              <w:pStyle w:val="24"/>
              <w:spacing w:before="1"/>
              <w:ind w:left="568"/>
              <w:rPr>
                <w:i w:val="0"/>
                <w:iCs w:val="0"/>
                <w:color w:val="auto"/>
                <w:sz w:val="21"/>
              </w:rPr>
            </w:pPr>
            <w:r>
              <w:rPr>
                <w:i w:val="0"/>
                <w:iCs w:val="0"/>
                <w:color w:val="auto"/>
                <w:sz w:val="21"/>
              </w:rPr>
              <w:t>责任追究</w:t>
            </w:r>
          </w:p>
        </w:tc>
        <w:tc>
          <w:tcPr>
            <w:tcW w:w="529" w:type="dxa"/>
            <w:vMerge w:val="restart"/>
          </w:tcPr>
          <w:p>
            <w:pPr>
              <w:pStyle w:val="24"/>
              <w:spacing w:before="8"/>
              <w:rPr>
                <w:b/>
                <w:i w:val="0"/>
                <w:iCs w:val="0"/>
                <w:color w:val="auto"/>
                <w:sz w:val="26"/>
              </w:rPr>
            </w:pPr>
          </w:p>
          <w:p>
            <w:pPr>
              <w:pStyle w:val="24"/>
              <w:spacing w:before="1"/>
              <w:ind w:left="54"/>
              <w:rPr>
                <w:i w:val="0"/>
                <w:iCs w:val="0"/>
                <w:color w:val="auto"/>
                <w:sz w:val="21"/>
              </w:rPr>
            </w:pPr>
            <w:r>
              <w:rPr>
                <w:i w:val="0"/>
                <w:iCs w:val="0"/>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391" w:type="dxa"/>
            <w:vMerge w:val="continue"/>
            <w:tcBorders>
              <w:top w:val="nil"/>
            </w:tcBorders>
          </w:tcPr>
          <w:p>
            <w:pPr>
              <w:rPr>
                <w:i w:val="0"/>
                <w:iCs w:val="0"/>
                <w:color w:val="auto"/>
                <w:sz w:val="2"/>
                <w:szCs w:val="2"/>
              </w:rPr>
            </w:pPr>
          </w:p>
        </w:tc>
        <w:tc>
          <w:tcPr>
            <w:tcW w:w="2702" w:type="dxa"/>
            <w:gridSpan w:val="2"/>
          </w:tcPr>
          <w:p>
            <w:pPr>
              <w:pStyle w:val="24"/>
              <w:spacing w:before="119"/>
              <w:ind w:left="720"/>
              <w:rPr>
                <w:i w:val="0"/>
                <w:iCs w:val="0"/>
                <w:color w:val="auto"/>
                <w:sz w:val="21"/>
              </w:rPr>
            </w:pPr>
            <w:r>
              <w:rPr>
                <w:i w:val="0"/>
                <w:iCs w:val="0"/>
                <w:color w:val="auto"/>
                <w:sz w:val="21"/>
              </w:rPr>
              <w:t>概算（如有）</w:t>
            </w:r>
          </w:p>
        </w:tc>
        <w:tc>
          <w:tcPr>
            <w:tcW w:w="2680" w:type="dxa"/>
            <w:gridSpan w:val="2"/>
          </w:tcPr>
          <w:p>
            <w:pPr>
              <w:pStyle w:val="24"/>
              <w:spacing w:before="119"/>
              <w:ind w:left="708"/>
              <w:rPr>
                <w:i w:val="0"/>
                <w:iCs w:val="0"/>
                <w:color w:val="auto"/>
                <w:sz w:val="21"/>
              </w:rPr>
            </w:pPr>
            <w:r>
              <w:rPr>
                <w:i w:val="0"/>
                <w:iCs w:val="0"/>
                <w:color w:val="auto"/>
                <w:sz w:val="21"/>
              </w:rPr>
              <w:t>预算（如有）</w:t>
            </w:r>
          </w:p>
        </w:tc>
        <w:tc>
          <w:tcPr>
            <w:tcW w:w="1978" w:type="dxa"/>
            <w:gridSpan w:val="2"/>
            <w:vMerge w:val="continue"/>
            <w:tcBorders>
              <w:top w:val="nil"/>
            </w:tcBorders>
          </w:tcPr>
          <w:p>
            <w:pPr>
              <w:rPr>
                <w:i w:val="0"/>
                <w:iCs w:val="0"/>
                <w:color w:val="auto"/>
                <w:sz w:val="2"/>
                <w:szCs w:val="2"/>
              </w:rPr>
            </w:pPr>
          </w:p>
        </w:tc>
        <w:tc>
          <w:tcPr>
            <w:tcW w:w="529" w:type="dxa"/>
            <w:vMerge w:val="continue"/>
            <w:tcBorders>
              <w:top w:val="nil"/>
            </w:tcBorders>
          </w:tcPr>
          <w:p>
            <w:pPr>
              <w:rPr>
                <w:i w:val="0"/>
                <w:iCs w:val="0"/>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391" w:type="dxa"/>
            <w:vMerge w:val="continue"/>
            <w:tcBorders>
              <w:top w:val="nil"/>
            </w:tcBorders>
          </w:tcPr>
          <w:p>
            <w:pPr>
              <w:rPr>
                <w:i w:val="0"/>
                <w:iCs w:val="0"/>
                <w:color w:val="auto"/>
                <w:sz w:val="2"/>
                <w:szCs w:val="2"/>
              </w:rPr>
            </w:pPr>
          </w:p>
        </w:tc>
        <w:tc>
          <w:tcPr>
            <w:tcW w:w="1254" w:type="dxa"/>
          </w:tcPr>
          <w:p>
            <w:pPr>
              <w:pStyle w:val="24"/>
              <w:spacing w:before="7" w:line="320" w:lineRule="atLeast"/>
              <w:ind w:left="415" w:right="91" w:hanging="315"/>
              <w:rPr>
                <w:i w:val="0"/>
                <w:iCs w:val="0"/>
                <w:color w:val="auto"/>
                <w:sz w:val="21"/>
              </w:rPr>
            </w:pPr>
            <w:r>
              <w:rPr>
                <w:i w:val="0"/>
                <w:iCs w:val="0"/>
                <w:color w:val="auto"/>
                <w:sz w:val="21"/>
              </w:rPr>
              <w:t>概算审定核减率</w:t>
            </w:r>
          </w:p>
        </w:tc>
        <w:tc>
          <w:tcPr>
            <w:tcW w:w="1448" w:type="dxa"/>
          </w:tcPr>
          <w:p>
            <w:pPr>
              <w:pStyle w:val="24"/>
              <w:spacing w:before="7" w:line="320" w:lineRule="atLeast"/>
              <w:ind w:left="618" w:right="85" w:hanging="526"/>
              <w:rPr>
                <w:i w:val="0"/>
                <w:iCs w:val="0"/>
                <w:color w:val="auto"/>
                <w:sz w:val="21"/>
              </w:rPr>
            </w:pPr>
            <w:r>
              <w:rPr>
                <w:i w:val="0"/>
                <w:iCs w:val="0"/>
                <w:color w:val="auto"/>
                <w:sz w:val="21"/>
              </w:rPr>
              <w:t>概算审定偏差率</w:t>
            </w:r>
          </w:p>
        </w:tc>
        <w:tc>
          <w:tcPr>
            <w:tcW w:w="1346" w:type="dxa"/>
          </w:tcPr>
          <w:p>
            <w:pPr>
              <w:pStyle w:val="24"/>
              <w:spacing w:before="7" w:line="320" w:lineRule="atLeast"/>
              <w:ind w:left="567" w:right="34" w:hanging="526"/>
              <w:rPr>
                <w:i w:val="0"/>
                <w:iCs w:val="0"/>
                <w:color w:val="auto"/>
                <w:sz w:val="21"/>
              </w:rPr>
            </w:pPr>
            <w:r>
              <w:rPr>
                <w:i w:val="0"/>
                <w:iCs w:val="0"/>
                <w:color w:val="auto"/>
                <w:sz w:val="21"/>
              </w:rPr>
              <w:t>预算审定核减率</w:t>
            </w:r>
          </w:p>
        </w:tc>
        <w:tc>
          <w:tcPr>
            <w:tcW w:w="1334" w:type="dxa"/>
          </w:tcPr>
          <w:p>
            <w:pPr>
              <w:pStyle w:val="24"/>
              <w:spacing w:before="7" w:line="320" w:lineRule="atLeast"/>
              <w:ind w:left="560" w:right="26" w:hanging="524"/>
              <w:rPr>
                <w:i w:val="0"/>
                <w:iCs w:val="0"/>
                <w:color w:val="auto"/>
                <w:sz w:val="21"/>
              </w:rPr>
            </w:pPr>
            <w:r>
              <w:rPr>
                <w:i w:val="0"/>
                <w:iCs w:val="0"/>
                <w:color w:val="auto"/>
                <w:sz w:val="21"/>
              </w:rPr>
              <w:t>预算审定偏差率</w:t>
            </w:r>
          </w:p>
        </w:tc>
        <w:tc>
          <w:tcPr>
            <w:tcW w:w="918" w:type="dxa"/>
          </w:tcPr>
          <w:p>
            <w:pPr>
              <w:pStyle w:val="24"/>
              <w:spacing w:before="7" w:line="320" w:lineRule="atLeast"/>
              <w:ind w:left="37" w:right="30"/>
              <w:rPr>
                <w:i w:val="0"/>
                <w:iCs w:val="0"/>
                <w:color w:val="auto"/>
                <w:sz w:val="21"/>
              </w:rPr>
            </w:pPr>
            <w:r>
              <w:rPr>
                <w:i w:val="0"/>
                <w:iCs w:val="0"/>
                <w:color w:val="auto"/>
                <w:sz w:val="21"/>
              </w:rPr>
              <w:t>扣减设计费用</w:t>
            </w:r>
          </w:p>
        </w:tc>
        <w:tc>
          <w:tcPr>
            <w:tcW w:w="1060" w:type="dxa"/>
          </w:tcPr>
          <w:p>
            <w:pPr>
              <w:pStyle w:val="24"/>
              <w:spacing w:before="3"/>
              <w:rPr>
                <w:b/>
                <w:i w:val="0"/>
                <w:iCs w:val="0"/>
                <w:color w:val="auto"/>
                <w:sz w:val="17"/>
              </w:rPr>
            </w:pPr>
          </w:p>
          <w:p>
            <w:pPr>
              <w:pStyle w:val="24"/>
              <w:ind w:left="87" w:right="83"/>
              <w:jc w:val="center"/>
              <w:rPr>
                <w:i w:val="0"/>
                <w:iCs w:val="0"/>
                <w:color w:val="auto"/>
                <w:sz w:val="21"/>
              </w:rPr>
            </w:pPr>
            <w:r>
              <w:rPr>
                <w:i w:val="0"/>
                <w:iCs w:val="0"/>
                <w:color w:val="auto"/>
                <w:sz w:val="21"/>
              </w:rPr>
              <w:t>其他处罚</w:t>
            </w:r>
          </w:p>
        </w:tc>
        <w:tc>
          <w:tcPr>
            <w:tcW w:w="529" w:type="dxa"/>
          </w:tcPr>
          <w:p>
            <w:pPr>
              <w:pStyle w:val="24"/>
              <w:rPr>
                <w:rFonts w:ascii="Times New Roman"/>
                <w:i w:val="0"/>
                <w:i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91" w:type="dxa"/>
          </w:tcPr>
          <w:p>
            <w:pPr>
              <w:pStyle w:val="24"/>
              <w:spacing w:before="157"/>
              <w:ind w:left="7"/>
              <w:jc w:val="center"/>
              <w:rPr>
                <w:i w:val="0"/>
                <w:iCs w:val="0"/>
                <w:color w:val="auto"/>
                <w:sz w:val="21"/>
              </w:rPr>
            </w:pPr>
            <w:r>
              <w:rPr>
                <w:i w:val="0"/>
                <w:iCs w:val="0"/>
                <w:color w:val="auto"/>
                <w:w w:val="99"/>
                <w:sz w:val="21"/>
              </w:rPr>
              <w:t>1</w:t>
            </w:r>
          </w:p>
        </w:tc>
        <w:tc>
          <w:tcPr>
            <w:tcW w:w="1254" w:type="dxa"/>
          </w:tcPr>
          <w:p>
            <w:pPr>
              <w:pStyle w:val="24"/>
              <w:spacing w:before="157"/>
              <w:ind w:left="448" w:right="440"/>
              <w:jc w:val="center"/>
              <w:rPr>
                <w:i w:val="0"/>
                <w:iCs w:val="0"/>
                <w:color w:val="auto"/>
                <w:sz w:val="21"/>
              </w:rPr>
            </w:pPr>
            <w:r>
              <w:rPr>
                <w:i w:val="0"/>
                <w:iCs w:val="0"/>
                <w:color w:val="auto"/>
                <w:sz w:val="21"/>
              </w:rPr>
              <w:t>&lt;</w:t>
            </w:r>
            <w:r>
              <w:rPr>
                <w:rFonts w:hint="eastAsia"/>
                <w:i w:val="0"/>
                <w:iCs w:val="0"/>
                <w:color w:val="auto"/>
                <w:sz w:val="21"/>
                <w:lang w:val="en-US" w:eastAsia="zh-CN"/>
              </w:rPr>
              <w:t>5</w:t>
            </w:r>
            <w:r>
              <w:rPr>
                <w:i w:val="0"/>
                <w:iCs w:val="0"/>
                <w:color w:val="auto"/>
                <w:sz w:val="21"/>
              </w:rPr>
              <w:t>%</w:t>
            </w:r>
          </w:p>
        </w:tc>
        <w:tc>
          <w:tcPr>
            <w:tcW w:w="1448" w:type="dxa"/>
          </w:tcPr>
          <w:p>
            <w:pPr>
              <w:pStyle w:val="24"/>
              <w:spacing w:before="157"/>
              <w:ind w:left="21" w:right="12"/>
              <w:jc w:val="center"/>
              <w:rPr>
                <w:i w:val="0"/>
                <w:iCs w:val="0"/>
                <w:color w:val="auto"/>
                <w:sz w:val="21"/>
              </w:rPr>
            </w:pPr>
            <w:r>
              <w:rPr>
                <w:i w:val="0"/>
                <w:iCs w:val="0"/>
                <w:color w:val="auto"/>
                <w:sz w:val="21"/>
              </w:rPr>
              <w:t>&lt;</w:t>
            </w:r>
            <w:r>
              <w:rPr>
                <w:rFonts w:hint="eastAsia"/>
                <w:i w:val="0"/>
                <w:iCs w:val="0"/>
                <w:color w:val="auto"/>
                <w:sz w:val="21"/>
                <w:lang w:val="en-US" w:eastAsia="zh-CN"/>
              </w:rPr>
              <w:t>5</w:t>
            </w:r>
            <w:r>
              <w:rPr>
                <w:i w:val="0"/>
                <w:iCs w:val="0"/>
                <w:color w:val="auto"/>
                <w:sz w:val="21"/>
              </w:rPr>
              <w:t>%</w:t>
            </w:r>
          </w:p>
        </w:tc>
        <w:tc>
          <w:tcPr>
            <w:tcW w:w="1346" w:type="dxa"/>
          </w:tcPr>
          <w:p>
            <w:pPr>
              <w:pStyle w:val="24"/>
              <w:spacing w:before="157"/>
              <w:ind w:left="74" w:right="66"/>
              <w:jc w:val="center"/>
              <w:rPr>
                <w:i w:val="0"/>
                <w:iCs w:val="0"/>
                <w:color w:val="auto"/>
                <w:sz w:val="21"/>
              </w:rPr>
            </w:pPr>
            <w:r>
              <w:rPr>
                <w:i w:val="0"/>
                <w:iCs w:val="0"/>
                <w:color w:val="auto"/>
                <w:sz w:val="21"/>
              </w:rPr>
              <w:t>&lt;</w:t>
            </w:r>
            <w:r>
              <w:rPr>
                <w:rFonts w:hint="eastAsia"/>
                <w:i w:val="0"/>
                <w:iCs w:val="0"/>
                <w:color w:val="auto"/>
                <w:sz w:val="21"/>
                <w:lang w:val="en-US" w:eastAsia="zh-CN"/>
              </w:rPr>
              <w:t>5</w:t>
            </w:r>
            <w:r>
              <w:rPr>
                <w:i w:val="0"/>
                <w:iCs w:val="0"/>
                <w:color w:val="auto"/>
                <w:sz w:val="21"/>
              </w:rPr>
              <w:t>%</w:t>
            </w:r>
          </w:p>
        </w:tc>
        <w:tc>
          <w:tcPr>
            <w:tcW w:w="1334" w:type="dxa"/>
          </w:tcPr>
          <w:p>
            <w:pPr>
              <w:pStyle w:val="24"/>
              <w:spacing w:before="157"/>
              <w:ind w:left="14" w:right="7"/>
              <w:jc w:val="center"/>
              <w:rPr>
                <w:i w:val="0"/>
                <w:iCs w:val="0"/>
                <w:color w:val="auto"/>
                <w:sz w:val="21"/>
              </w:rPr>
            </w:pPr>
            <w:r>
              <w:rPr>
                <w:i w:val="0"/>
                <w:iCs w:val="0"/>
                <w:color w:val="auto"/>
                <w:sz w:val="21"/>
              </w:rPr>
              <w:t>&lt;5%</w:t>
            </w:r>
          </w:p>
        </w:tc>
        <w:tc>
          <w:tcPr>
            <w:tcW w:w="918" w:type="dxa"/>
          </w:tcPr>
          <w:p>
            <w:pPr>
              <w:pStyle w:val="24"/>
              <w:spacing w:before="157"/>
              <w:ind w:left="122" w:right="115"/>
              <w:jc w:val="center"/>
              <w:rPr>
                <w:i w:val="0"/>
                <w:iCs w:val="0"/>
                <w:color w:val="auto"/>
                <w:sz w:val="21"/>
              </w:rPr>
            </w:pPr>
            <w:r>
              <w:rPr>
                <w:i w:val="0"/>
                <w:iCs w:val="0"/>
                <w:color w:val="auto"/>
                <w:sz w:val="21"/>
              </w:rPr>
              <w:t>不扣减</w:t>
            </w:r>
          </w:p>
        </w:tc>
        <w:tc>
          <w:tcPr>
            <w:tcW w:w="1060" w:type="dxa"/>
          </w:tcPr>
          <w:p>
            <w:pPr>
              <w:pStyle w:val="24"/>
              <w:spacing w:before="157"/>
              <w:ind w:left="9"/>
              <w:jc w:val="center"/>
              <w:rPr>
                <w:i w:val="0"/>
                <w:iCs w:val="0"/>
                <w:color w:val="auto"/>
                <w:sz w:val="21"/>
              </w:rPr>
            </w:pPr>
            <w:r>
              <w:rPr>
                <w:i w:val="0"/>
                <w:iCs w:val="0"/>
                <w:color w:val="auto"/>
                <w:w w:val="99"/>
                <w:sz w:val="21"/>
              </w:rPr>
              <w:t>无</w:t>
            </w:r>
          </w:p>
        </w:tc>
        <w:tc>
          <w:tcPr>
            <w:tcW w:w="529" w:type="dxa"/>
          </w:tcPr>
          <w:p>
            <w:pPr>
              <w:pStyle w:val="24"/>
              <w:rPr>
                <w:rFonts w:ascii="Times New Roman"/>
                <w:i w:val="0"/>
                <w:i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391" w:type="dxa"/>
          </w:tcPr>
          <w:p>
            <w:pPr>
              <w:pStyle w:val="24"/>
              <w:spacing w:before="158"/>
              <w:ind w:left="7"/>
              <w:jc w:val="center"/>
              <w:rPr>
                <w:i w:val="0"/>
                <w:iCs w:val="0"/>
                <w:color w:val="auto"/>
                <w:sz w:val="21"/>
              </w:rPr>
            </w:pPr>
            <w:r>
              <w:rPr>
                <w:i w:val="0"/>
                <w:iCs w:val="0"/>
                <w:color w:val="auto"/>
                <w:w w:val="99"/>
                <w:sz w:val="21"/>
              </w:rPr>
              <w:t>2</w:t>
            </w:r>
          </w:p>
        </w:tc>
        <w:tc>
          <w:tcPr>
            <w:tcW w:w="1254" w:type="dxa"/>
          </w:tcPr>
          <w:p>
            <w:pPr>
              <w:pStyle w:val="24"/>
              <w:spacing w:before="158"/>
              <w:ind w:right="37"/>
              <w:jc w:val="right"/>
              <w:rPr>
                <w:i w:val="0"/>
                <w:iCs w:val="0"/>
                <w:color w:val="auto"/>
                <w:sz w:val="21"/>
              </w:rPr>
            </w:pPr>
            <w:r>
              <w:rPr>
                <w:i w:val="0"/>
                <w:iCs w:val="0"/>
                <w:color w:val="auto"/>
                <w:w w:val="95"/>
                <w:sz w:val="21"/>
              </w:rPr>
              <w:t>5%（含）-</w:t>
            </w:r>
            <w:r>
              <w:rPr>
                <w:rFonts w:hint="eastAsia"/>
                <w:i w:val="0"/>
                <w:iCs w:val="0"/>
                <w:color w:val="auto"/>
                <w:w w:val="95"/>
                <w:sz w:val="21"/>
                <w:lang w:val="en-US" w:eastAsia="zh-CN"/>
              </w:rPr>
              <w:t>10</w:t>
            </w:r>
            <w:r>
              <w:rPr>
                <w:i w:val="0"/>
                <w:iCs w:val="0"/>
                <w:color w:val="auto"/>
                <w:w w:val="95"/>
                <w:sz w:val="21"/>
              </w:rPr>
              <w:t>%</w:t>
            </w:r>
          </w:p>
        </w:tc>
        <w:tc>
          <w:tcPr>
            <w:tcW w:w="1448" w:type="dxa"/>
          </w:tcPr>
          <w:p>
            <w:pPr>
              <w:pStyle w:val="24"/>
              <w:spacing w:before="158"/>
              <w:ind w:left="21" w:right="12"/>
              <w:jc w:val="center"/>
              <w:rPr>
                <w:i w:val="0"/>
                <w:iCs w:val="0"/>
                <w:color w:val="auto"/>
                <w:sz w:val="21"/>
              </w:rPr>
            </w:pPr>
            <w:r>
              <w:rPr>
                <w:rFonts w:hint="eastAsia"/>
                <w:i w:val="0"/>
                <w:iCs w:val="0"/>
                <w:color w:val="auto"/>
                <w:sz w:val="21"/>
                <w:lang w:val="en-US" w:eastAsia="zh-CN"/>
              </w:rPr>
              <w:t>5</w:t>
            </w:r>
            <w:r>
              <w:rPr>
                <w:i w:val="0"/>
                <w:iCs w:val="0"/>
                <w:color w:val="auto"/>
                <w:sz w:val="21"/>
              </w:rPr>
              <w:t>%（含）-1</w:t>
            </w:r>
            <w:r>
              <w:rPr>
                <w:rFonts w:hint="eastAsia"/>
                <w:i w:val="0"/>
                <w:iCs w:val="0"/>
                <w:color w:val="auto"/>
                <w:sz w:val="21"/>
                <w:lang w:val="en-US" w:eastAsia="zh-CN"/>
              </w:rPr>
              <w:t>0</w:t>
            </w:r>
            <w:r>
              <w:rPr>
                <w:i w:val="0"/>
                <w:iCs w:val="0"/>
                <w:color w:val="auto"/>
                <w:sz w:val="21"/>
              </w:rPr>
              <w:t>%</w:t>
            </w:r>
          </w:p>
        </w:tc>
        <w:tc>
          <w:tcPr>
            <w:tcW w:w="1346" w:type="dxa"/>
          </w:tcPr>
          <w:p>
            <w:pPr>
              <w:pStyle w:val="24"/>
              <w:spacing w:before="158"/>
              <w:ind w:left="74" w:right="66"/>
              <w:jc w:val="center"/>
              <w:rPr>
                <w:i w:val="0"/>
                <w:iCs w:val="0"/>
                <w:color w:val="auto"/>
                <w:sz w:val="21"/>
              </w:rPr>
            </w:pPr>
            <w:r>
              <w:rPr>
                <w:rFonts w:hint="eastAsia"/>
                <w:i w:val="0"/>
                <w:iCs w:val="0"/>
                <w:color w:val="auto"/>
                <w:sz w:val="21"/>
                <w:lang w:val="en-US" w:eastAsia="zh-CN"/>
              </w:rPr>
              <w:t>5</w:t>
            </w:r>
            <w:r>
              <w:rPr>
                <w:i w:val="0"/>
                <w:iCs w:val="0"/>
                <w:color w:val="auto"/>
                <w:sz w:val="21"/>
              </w:rPr>
              <w:t>%（含）-</w:t>
            </w:r>
            <w:r>
              <w:rPr>
                <w:rFonts w:hint="eastAsia"/>
                <w:i w:val="0"/>
                <w:iCs w:val="0"/>
                <w:color w:val="auto"/>
                <w:sz w:val="21"/>
                <w:lang w:val="en-US" w:eastAsia="zh-CN"/>
              </w:rPr>
              <w:t>10</w:t>
            </w:r>
            <w:r>
              <w:rPr>
                <w:i w:val="0"/>
                <w:iCs w:val="0"/>
                <w:color w:val="auto"/>
                <w:sz w:val="21"/>
              </w:rPr>
              <w:t>%</w:t>
            </w:r>
          </w:p>
        </w:tc>
        <w:tc>
          <w:tcPr>
            <w:tcW w:w="1334" w:type="dxa"/>
          </w:tcPr>
          <w:p>
            <w:pPr>
              <w:pStyle w:val="24"/>
              <w:spacing w:before="158"/>
              <w:ind w:left="14" w:right="7"/>
              <w:jc w:val="center"/>
              <w:rPr>
                <w:i w:val="0"/>
                <w:iCs w:val="0"/>
                <w:color w:val="auto"/>
                <w:sz w:val="21"/>
              </w:rPr>
            </w:pPr>
            <w:r>
              <w:rPr>
                <w:i w:val="0"/>
                <w:iCs w:val="0"/>
                <w:color w:val="auto"/>
                <w:sz w:val="21"/>
              </w:rPr>
              <w:t>5%（含）-</w:t>
            </w:r>
            <w:r>
              <w:rPr>
                <w:rFonts w:hint="eastAsia"/>
                <w:i w:val="0"/>
                <w:iCs w:val="0"/>
                <w:color w:val="auto"/>
                <w:sz w:val="21"/>
                <w:lang w:val="en-US" w:eastAsia="zh-CN"/>
              </w:rPr>
              <w:t>10</w:t>
            </w:r>
            <w:r>
              <w:rPr>
                <w:i w:val="0"/>
                <w:iCs w:val="0"/>
                <w:color w:val="auto"/>
                <w:sz w:val="21"/>
              </w:rPr>
              <w:t>%</w:t>
            </w:r>
          </w:p>
        </w:tc>
        <w:tc>
          <w:tcPr>
            <w:tcW w:w="918" w:type="dxa"/>
          </w:tcPr>
          <w:p>
            <w:pPr>
              <w:pStyle w:val="24"/>
              <w:spacing w:before="158"/>
              <w:ind w:left="122" w:right="111"/>
              <w:jc w:val="center"/>
              <w:rPr>
                <w:rFonts w:hint="default" w:eastAsia="仿宋"/>
                <w:i w:val="0"/>
                <w:iCs w:val="0"/>
                <w:color w:val="auto"/>
                <w:sz w:val="21"/>
                <w:lang w:val="en-US" w:eastAsia="zh-CN"/>
              </w:rPr>
            </w:pPr>
            <w:r>
              <w:rPr>
                <w:rFonts w:hint="eastAsia"/>
                <w:i w:val="0"/>
                <w:iCs w:val="0"/>
                <w:color w:val="auto"/>
                <w:sz w:val="21"/>
                <w:lang w:val="en-US" w:eastAsia="zh-CN"/>
              </w:rPr>
              <w:t>5000元</w:t>
            </w:r>
          </w:p>
        </w:tc>
        <w:tc>
          <w:tcPr>
            <w:tcW w:w="1060" w:type="dxa"/>
          </w:tcPr>
          <w:p>
            <w:pPr>
              <w:pStyle w:val="24"/>
              <w:spacing w:before="158"/>
              <w:ind w:left="9"/>
              <w:jc w:val="center"/>
              <w:rPr>
                <w:i w:val="0"/>
                <w:iCs w:val="0"/>
                <w:color w:val="auto"/>
                <w:sz w:val="21"/>
              </w:rPr>
            </w:pPr>
            <w:r>
              <w:rPr>
                <w:i w:val="0"/>
                <w:iCs w:val="0"/>
                <w:color w:val="auto"/>
                <w:w w:val="99"/>
                <w:sz w:val="21"/>
              </w:rPr>
              <w:t>无</w:t>
            </w:r>
          </w:p>
        </w:tc>
        <w:tc>
          <w:tcPr>
            <w:tcW w:w="529" w:type="dxa"/>
          </w:tcPr>
          <w:p>
            <w:pPr>
              <w:pStyle w:val="24"/>
              <w:rPr>
                <w:rFonts w:ascii="Times New Roman"/>
                <w:i w:val="0"/>
                <w:i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391" w:type="dxa"/>
            <w:vAlign w:val="top"/>
          </w:tcPr>
          <w:p>
            <w:pPr>
              <w:pStyle w:val="24"/>
              <w:jc w:val="both"/>
              <w:rPr>
                <w:rFonts w:hint="eastAsia"/>
                <w:i w:val="0"/>
                <w:iCs w:val="0"/>
                <w:color w:val="auto"/>
                <w:w w:val="99"/>
                <w:sz w:val="21"/>
                <w:lang w:val="en-US" w:eastAsia="zh-CN"/>
              </w:rPr>
            </w:pPr>
          </w:p>
          <w:p>
            <w:pPr>
              <w:pStyle w:val="24"/>
              <w:ind w:firstLine="207" w:firstLineChars="100"/>
              <w:jc w:val="both"/>
              <w:rPr>
                <w:rFonts w:hint="eastAsia" w:eastAsia="仿宋"/>
                <w:i w:val="0"/>
                <w:iCs w:val="0"/>
                <w:color w:val="auto"/>
                <w:sz w:val="21"/>
                <w:lang w:eastAsia="zh-CN"/>
              </w:rPr>
            </w:pPr>
            <w:r>
              <w:rPr>
                <w:rFonts w:hint="eastAsia"/>
                <w:i w:val="0"/>
                <w:iCs w:val="0"/>
                <w:color w:val="auto"/>
                <w:w w:val="99"/>
                <w:sz w:val="21"/>
                <w:lang w:val="en-US" w:eastAsia="zh-CN"/>
              </w:rPr>
              <w:t>3</w:t>
            </w:r>
          </w:p>
        </w:tc>
        <w:tc>
          <w:tcPr>
            <w:tcW w:w="1254" w:type="dxa"/>
            <w:vAlign w:val="top"/>
          </w:tcPr>
          <w:p>
            <w:pPr>
              <w:pStyle w:val="24"/>
              <w:spacing w:before="7"/>
              <w:jc w:val="center"/>
              <w:rPr>
                <w:b/>
                <w:i w:val="0"/>
                <w:iCs w:val="0"/>
                <w:color w:val="auto"/>
                <w:sz w:val="20"/>
              </w:rPr>
            </w:pPr>
          </w:p>
          <w:p>
            <w:pPr>
              <w:pStyle w:val="24"/>
              <w:ind w:right="91"/>
              <w:jc w:val="center"/>
              <w:rPr>
                <w:i w:val="0"/>
                <w:iCs w:val="0"/>
                <w:color w:val="auto"/>
                <w:sz w:val="21"/>
              </w:rPr>
            </w:pPr>
            <w:r>
              <w:rPr>
                <w:i w:val="0"/>
                <w:iCs w:val="0"/>
                <w:color w:val="auto"/>
                <w:w w:val="95"/>
                <w:sz w:val="21"/>
              </w:rPr>
              <w:t>&gt;10%（含）</w:t>
            </w:r>
          </w:p>
        </w:tc>
        <w:tc>
          <w:tcPr>
            <w:tcW w:w="1448" w:type="dxa"/>
            <w:vAlign w:val="top"/>
          </w:tcPr>
          <w:p>
            <w:pPr>
              <w:pStyle w:val="24"/>
              <w:spacing w:before="7"/>
              <w:jc w:val="center"/>
              <w:rPr>
                <w:b/>
                <w:i w:val="0"/>
                <w:iCs w:val="0"/>
                <w:color w:val="auto"/>
                <w:sz w:val="20"/>
              </w:rPr>
            </w:pPr>
          </w:p>
          <w:p>
            <w:pPr>
              <w:pStyle w:val="24"/>
              <w:ind w:left="20" w:right="12"/>
              <w:jc w:val="center"/>
              <w:rPr>
                <w:i w:val="0"/>
                <w:iCs w:val="0"/>
                <w:color w:val="auto"/>
                <w:sz w:val="21"/>
              </w:rPr>
            </w:pPr>
            <w:r>
              <w:rPr>
                <w:i w:val="0"/>
                <w:iCs w:val="0"/>
                <w:color w:val="auto"/>
                <w:sz w:val="21"/>
              </w:rPr>
              <w:t>&gt;15%（含）</w:t>
            </w:r>
          </w:p>
        </w:tc>
        <w:tc>
          <w:tcPr>
            <w:tcW w:w="1346" w:type="dxa"/>
            <w:vAlign w:val="top"/>
          </w:tcPr>
          <w:p>
            <w:pPr>
              <w:pStyle w:val="24"/>
              <w:spacing w:before="7"/>
              <w:jc w:val="center"/>
              <w:rPr>
                <w:b/>
                <w:i w:val="0"/>
                <w:iCs w:val="0"/>
                <w:color w:val="auto"/>
                <w:sz w:val="20"/>
              </w:rPr>
            </w:pPr>
          </w:p>
          <w:p>
            <w:pPr>
              <w:pStyle w:val="24"/>
              <w:ind w:left="73" w:right="66"/>
              <w:jc w:val="center"/>
              <w:rPr>
                <w:i w:val="0"/>
                <w:iCs w:val="0"/>
                <w:color w:val="auto"/>
                <w:sz w:val="21"/>
              </w:rPr>
            </w:pPr>
            <w:r>
              <w:rPr>
                <w:i w:val="0"/>
                <w:iCs w:val="0"/>
                <w:color w:val="auto"/>
                <w:sz w:val="21"/>
              </w:rPr>
              <w:t>&gt;8%（含）</w:t>
            </w:r>
          </w:p>
        </w:tc>
        <w:tc>
          <w:tcPr>
            <w:tcW w:w="1334" w:type="dxa"/>
            <w:vAlign w:val="top"/>
          </w:tcPr>
          <w:p>
            <w:pPr>
              <w:pStyle w:val="24"/>
              <w:spacing w:before="7"/>
              <w:jc w:val="center"/>
              <w:rPr>
                <w:b/>
                <w:i w:val="0"/>
                <w:iCs w:val="0"/>
                <w:color w:val="auto"/>
                <w:sz w:val="20"/>
              </w:rPr>
            </w:pPr>
          </w:p>
          <w:p>
            <w:pPr>
              <w:pStyle w:val="24"/>
              <w:ind w:left="13" w:right="7"/>
              <w:jc w:val="center"/>
              <w:rPr>
                <w:i w:val="0"/>
                <w:iCs w:val="0"/>
                <w:color w:val="auto"/>
                <w:sz w:val="21"/>
              </w:rPr>
            </w:pPr>
            <w:r>
              <w:rPr>
                <w:i w:val="0"/>
                <w:iCs w:val="0"/>
                <w:color w:val="auto"/>
                <w:sz w:val="21"/>
              </w:rPr>
              <w:t>&gt;10%（含）</w:t>
            </w:r>
          </w:p>
        </w:tc>
        <w:tc>
          <w:tcPr>
            <w:tcW w:w="918" w:type="dxa"/>
            <w:vAlign w:val="top"/>
          </w:tcPr>
          <w:p>
            <w:pPr>
              <w:pStyle w:val="24"/>
              <w:spacing w:before="7"/>
              <w:jc w:val="center"/>
              <w:rPr>
                <w:b/>
                <w:i w:val="0"/>
                <w:iCs w:val="0"/>
                <w:color w:val="auto"/>
                <w:sz w:val="20"/>
              </w:rPr>
            </w:pPr>
          </w:p>
          <w:p>
            <w:pPr>
              <w:pStyle w:val="24"/>
              <w:ind w:left="122" w:right="111"/>
              <w:jc w:val="center"/>
              <w:rPr>
                <w:rFonts w:hint="default" w:eastAsia="仿宋"/>
                <w:i w:val="0"/>
                <w:iCs w:val="0"/>
                <w:color w:val="auto"/>
                <w:sz w:val="21"/>
                <w:lang w:val="en-US" w:eastAsia="zh-CN"/>
              </w:rPr>
            </w:pPr>
            <w:r>
              <w:rPr>
                <w:rFonts w:hint="eastAsia"/>
                <w:i w:val="0"/>
                <w:iCs w:val="0"/>
                <w:color w:val="auto"/>
                <w:sz w:val="21"/>
                <w:lang w:val="en-US" w:eastAsia="zh-CN"/>
              </w:rPr>
              <w:t>10000元</w:t>
            </w:r>
          </w:p>
        </w:tc>
        <w:tc>
          <w:tcPr>
            <w:tcW w:w="1060" w:type="dxa"/>
            <w:tcBorders>
              <w:top w:val="nil"/>
            </w:tcBorders>
            <w:vAlign w:val="top"/>
          </w:tcPr>
          <w:p>
            <w:pPr>
              <w:jc w:val="center"/>
              <w:rPr>
                <w:i w:val="0"/>
                <w:iCs w:val="0"/>
                <w:color w:val="auto"/>
                <w:sz w:val="2"/>
                <w:szCs w:val="2"/>
              </w:rPr>
            </w:pPr>
          </w:p>
          <w:p>
            <w:pPr>
              <w:bidi w:val="0"/>
              <w:jc w:val="center"/>
              <w:rPr>
                <w:i w:val="0"/>
                <w:iCs w:val="0"/>
                <w:color w:val="auto"/>
                <w:lang w:val="zh-CN" w:eastAsia="zh-CN"/>
              </w:rPr>
            </w:pPr>
          </w:p>
          <w:p>
            <w:pPr>
              <w:bidi w:val="0"/>
              <w:ind w:firstLine="414" w:firstLineChars="200"/>
              <w:jc w:val="both"/>
              <w:rPr>
                <w:i w:val="0"/>
                <w:iCs w:val="0"/>
                <w:color w:val="auto"/>
                <w:lang w:val="zh-CN" w:eastAsia="zh-CN"/>
              </w:rPr>
            </w:pPr>
            <w:r>
              <w:rPr>
                <w:i w:val="0"/>
                <w:iCs w:val="0"/>
                <w:color w:val="auto"/>
                <w:w w:val="99"/>
                <w:sz w:val="21"/>
              </w:rPr>
              <w:t>无</w:t>
            </w:r>
          </w:p>
        </w:tc>
        <w:tc>
          <w:tcPr>
            <w:tcW w:w="529" w:type="dxa"/>
            <w:vAlign w:val="top"/>
          </w:tcPr>
          <w:p>
            <w:pPr>
              <w:pStyle w:val="24"/>
              <w:jc w:val="center"/>
              <w:rPr>
                <w:rFonts w:ascii="Times New Roman"/>
                <w:i w:val="0"/>
                <w:iCs w:val="0"/>
                <w:color w:val="auto"/>
              </w:rPr>
            </w:pPr>
          </w:p>
        </w:tc>
      </w:tr>
    </w:tbl>
    <w:p>
      <w:pPr>
        <w:pStyle w:val="7"/>
        <w:spacing w:before="3"/>
        <w:rPr>
          <w:b/>
          <w:i w:val="0"/>
          <w:iCs w:val="0"/>
          <w:color w:val="auto"/>
          <w:sz w:val="4"/>
        </w:rPr>
      </w:pPr>
    </w:p>
    <w:p>
      <w:pPr>
        <w:pStyle w:val="7"/>
        <w:ind w:left="460"/>
        <w:rPr>
          <w:i w:val="0"/>
          <w:iCs w:val="0"/>
          <w:color w:val="auto"/>
          <w:sz w:val="20"/>
        </w:rPr>
      </w:pPr>
      <w:r>
        <w:rPr>
          <w:i w:val="0"/>
          <w:iCs w:val="0"/>
          <w:color w:val="auto"/>
          <w:sz w:val="20"/>
          <w:lang w:val="en-US" w:bidi="ar-SA"/>
        </w:rPr>
        <mc:AlternateContent>
          <mc:Choice Requires="wps">
            <w:drawing>
              <wp:inline distT="0" distB="0" distL="0" distR="0">
                <wp:extent cx="5257800" cy="2162175"/>
                <wp:effectExtent l="12700" t="12700" r="6350" b="6350"/>
                <wp:docPr id="8" name="Text Box 7"/>
                <wp:cNvGraphicFramePr/>
                <a:graphic xmlns:a="http://schemas.openxmlformats.org/drawingml/2006/main">
                  <a:graphicData uri="http://schemas.microsoft.com/office/word/2010/wordprocessingShape">
                    <wps:wsp>
                      <wps:cNvSpPr txBox="1">
                        <a:spLocks noChangeArrowheads="1"/>
                      </wps:cNvSpPr>
                      <wps:spPr bwMode="auto">
                        <a:xfrm>
                          <a:off x="0" y="0"/>
                          <a:ext cx="5257800" cy="2162175"/>
                        </a:xfrm>
                        <a:prstGeom prst="rect">
                          <a:avLst/>
                        </a:prstGeom>
                        <a:noFill/>
                        <a:ln w="6096">
                          <a:solidFill>
                            <a:srgbClr val="000000"/>
                          </a:solidFill>
                          <a:miter lim="800000"/>
                        </a:ln>
                      </wps:spPr>
                      <wps:txbx>
                        <w:txbxContent>
                          <w:p>
                            <w:pPr>
                              <w:spacing w:before="43"/>
                              <w:ind w:left="10"/>
                              <w:rPr>
                                <w:sz w:val="21"/>
                              </w:rPr>
                            </w:pPr>
                            <w:r>
                              <w:rPr>
                                <w:sz w:val="21"/>
                              </w:rPr>
                              <w:t>说明：</w:t>
                            </w:r>
                          </w:p>
                          <w:p>
                            <w:pPr>
                              <w:spacing w:before="57" w:line="290" w:lineRule="auto"/>
                              <w:ind w:left="10" w:right="69"/>
                              <w:rPr>
                                <w:sz w:val="21"/>
                              </w:rPr>
                            </w:pPr>
                            <w:r>
                              <w:rPr>
                                <w:w w:val="95"/>
                                <w:sz w:val="21"/>
                              </w:rPr>
                              <w:t xml:space="preserve">1、核减率=评审审定核减金额÷送审总金额×100%；偏差率=（审增金额+|审减金额|）÷   </w:t>
                            </w:r>
                            <w:r>
                              <w:rPr>
                                <w:sz w:val="21"/>
                              </w:rPr>
                              <w:t>评审审定金额×100%。</w:t>
                            </w:r>
                          </w:p>
                          <w:p>
                            <w:pPr>
                              <w:spacing w:before="2" w:line="290" w:lineRule="auto"/>
                              <w:ind w:left="10" w:right="9"/>
                              <w:rPr>
                                <w:sz w:val="21"/>
                              </w:rPr>
                            </w:pPr>
                            <w:r>
                              <w:rPr>
                                <w:w w:val="95"/>
                                <w:sz w:val="21"/>
                              </w:rPr>
                              <w:t>2</w:t>
                            </w:r>
                            <w:r>
                              <w:rPr>
                                <w:spacing w:val="-7"/>
                                <w:w w:val="95"/>
                                <w:sz w:val="21"/>
                              </w:rPr>
                              <w:t>、概算或预算审核结果取核减率或偏差率两者中处罚严格的一档进行处罚，概算或预算内   两</w:t>
                            </w:r>
                            <w:r>
                              <w:rPr>
                                <w:spacing w:val="-7"/>
                                <w:sz w:val="21"/>
                              </w:rPr>
                              <w:t xml:space="preserve">项处罚不叠加，概算处罚与预算处罚分别进行，可叠加。如：某项目概算核减率 </w:t>
                            </w:r>
                            <w:r>
                              <w:rPr>
                                <w:sz w:val="21"/>
                              </w:rPr>
                              <w:t>5.5%,</w:t>
                            </w:r>
                            <w:r>
                              <w:rPr>
                                <w:spacing w:val="-11"/>
                                <w:sz w:val="21"/>
                              </w:rPr>
                              <w:t xml:space="preserve"> 偏差</w:t>
                            </w:r>
                            <w:r>
                              <w:rPr>
                                <w:spacing w:val="-13"/>
                                <w:sz w:val="21"/>
                              </w:rPr>
                              <w:t xml:space="preserve">率 </w:t>
                            </w:r>
                            <w:r>
                              <w:rPr>
                                <w:spacing w:val="-3"/>
                                <w:sz w:val="21"/>
                              </w:rPr>
                              <w:t>12.5</w:t>
                            </w:r>
                            <w:r>
                              <w:rPr>
                                <w:spacing w:val="-7"/>
                                <w:sz w:val="21"/>
                              </w:rPr>
                              <w:t xml:space="preserve">%，则按第三档扣减 </w:t>
                            </w:r>
                            <w:r>
                              <w:rPr>
                                <w:spacing w:val="-4"/>
                                <w:sz w:val="21"/>
                              </w:rPr>
                              <w:t>4</w:t>
                            </w:r>
                            <w:r>
                              <w:rPr>
                                <w:spacing w:val="-7"/>
                                <w:sz w:val="21"/>
                              </w:rPr>
                              <w:t>%进行处罚；预算核减率 3.5</w:t>
                            </w:r>
                            <w:r>
                              <w:rPr>
                                <w:spacing w:val="-11"/>
                                <w:sz w:val="21"/>
                              </w:rPr>
                              <w:t xml:space="preserve">%，偏差率 </w:t>
                            </w:r>
                            <w:r>
                              <w:rPr>
                                <w:sz w:val="21"/>
                              </w:rPr>
                              <w:t>4.5%，</w:t>
                            </w:r>
                            <w:r>
                              <w:rPr>
                                <w:spacing w:val="-5"/>
                                <w:sz w:val="21"/>
                              </w:rPr>
                              <w:t>则按第二档扣减</w:t>
                            </w:r>
                            <w:r>
                              <w:rPr>
                                <w:sz w:val="21"/>
                              </w:rPr>
                              <w:t>3</w:t>
                            </w:r>
                            <w:r>
                              <w:rPr>
                                <w:spacing w:val="-4"/>
                                <w:sz w:val="21"/>
                              </w:rPr>
                              <w:t xml:space="preserve">%进行处罚；该项目共计核减费用比例为 </w:t>
                            </w:r>
                            <w:r>
                              <w:rPr>
                                <w:sz w:val="21"/>
                              </w:rPr>
                              <w:t>4%+3%=7%。</w:t>
                            </w:r>
                          </w:p>
                          <w:p>
                            <w:pPr>
                              <w:spacing w:before="1" w:line="290" w:lineRule="auto"/>
                              <w:ind w:left="10" w:right="9"/>
                              <w:rPr>
                                <w:sz w:val="21"/>
                              </w:rPr>
                            </w:pPr>
                            <w:r>
                              <w:rPr>
                                <w:sz w:val="21"/>
                              </w:rPr>
                              <w:t>3</w:t>
                            </w:r>
                            <w:r>
                              <w:rPr>
                                <w:spacing w:val="-6"/>
                                <w:sz w:val="21"/>
                              </w:rPr>
                              <w:t>、承包人编制概预算质量违约责任以设计费合同金额</w:t>
                            </w:r>
                            <w:r>
                              <w:rPr>
                                <w:sz w:val="21"/>
                              </w:rPr>
                              <w:t>（</w:t>
                            </w:r>
                            <w:r>
                              <w:rPr>
                                <w:spacing w:val="-5"/>
                                <w:sz w:val="21"/>
                              </w:rPr>
                              <w:t xml:space="preserve">包括施工图预算编制费用和 </w:t>
                            </w:r>
                            <w:r>
                              <w:rPr>
                                <w:sz w:val="21"/>
                              </w:rPr>
                              <w:t>BIM</w:t>
                            </w:r>
                            <w:r>
                              <w:rPr>
                                <w:spacing w:val="-31"/>
                                <w:sz w:val="21"/>
                              </w:rPr>
                              <w:t xml:space="preserve"> 技术应用费用（如有））为基数计算。</w:t>
                            </w:r>
                          </w:p>
                          <w:p>
                            <w:pPr>
                              <w:spacing w:before="1"/>
                              <w:ind w:left="10"/>
                              <w:rPr>
                                <w:sz w:val="21"/>
                              </w:rPr>
                            </w:pPr>
                            <w:r>
                              <w:rPr>
                                <w:sz w:val="21"/>
                              </w:rPr>
                              <w:t>4、上述涉及概算方面违约责任条款不适用于设计从施工图设计阶段开始的项目。</w:t>
                            </w:r>
                          </w:p>
                        </w:txbxContent>
                      </wps:txbx>
                      <wps:bodyPr rot="0" vert="horz" wrap="square" lIns="0" tIns="0" rIns="0" bIns="0" anchor="t" anchorCtr="0" upright="1">
                        <a:noAutofit/>
                      </wps:bodyPr>
                    </wps:wsp>
                  </a:graphicData>
                </a:graphic>
              </wp:inline>
            </w:drawing>
          </mc:Choice>
          <mc:Fallback>
            <w:pict>
              <v:shape id="Text Box 7" o:spid="_x0000_s1026" o:spt="202" type="#_x0000_t202" style="height:170.25pt;width:414pt;" filled="f" stroked="t" coordsize="21600,21600" o:gfxdata="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oKZk90wAA&#10;AAUBAAAPAAAAAAAAAAEAIAAAACIAAABkcnMvZG93bnJldi54bWxQSwECFAAUAAAACACHTuJAHRFo&#10;tiMCAABOBAAADgAAAAAAAAABACAAAAAiAQAAZHJzL2Uyb0RvYy54bWxQSwUGAAAAAAYABgBZAQAA&#10;twUAAAAA&#10;">
                <v:fill on="f" focussize="0,0"/>
                <v:stroke weight="0.48pt" color="#000000" miterlimit="8" joinstyle="miter"/>
                <v:imagedata o:title=""/>
                <o:lock v:ext="edit" aspectratio="f"/>
                <v:textbox inset="0mm,0mm,0mm,0mm">
                  <w:txbxContent>
                    <w:p>
                      <w:pPr>
                        <w:spacing w:before="43"/>
                        <w:ind w:left="10"/>
                        <w:rPr>
                          <w:sz w:val="21"/>
                        </w:rPr>
                      </w:pPr>
                      <w:r>
                        <w:rPr>
                          <w:sz w:val="21"/>
                        </w:rPr>
                        <w:t>说明：</w:t>
                      </w:r>
                    </w:p>
                    <w:p>
                      <w:pPr>
                        <w:spacing w:before="57" w:line="290" w:lineRule="auto"/>
                        <w:ind w:left="10" w:right="69"/>
                        <w:rPr>
                          <w:sz w:val="21"/>
                        </w:rPr>
                      </w:pPr>
                      <w:r>
                        <w:rPr>
                          <w:w w:val="95"/>
                          <w:sz w:val="21"/>
                        </w:rPr>
                        <w:t xml:space="preserve">1、核减率=评审审定核减金额÷送审总金额×100%；偏差率=（审增金额+|审减金额|）÷   </w:t>
                      </w:r>
                      <w:r>
                        <w:rPr>
                          <w:sz w:val="21"/>
                        </w:rPr>
                        <w:t>评审审定金额×100%。</w:t>
                      </w:r>
                    </w:p>
                    <w:p>
                      <w:pPr>
                        <w:spacing w:before="2" w:line="290" w:lineRule="auto"/>
                        <w:ind w:left="10" w:right="9"/>
                        <w:rPr>
                          <w:sz w:val="21"/>
                        </w:rPr>
                      </w:pPr>
                      <w:r>
                        <w:rPr>
                          <w:w w:val="95"/>
                          <w:sz w:val="21"/>
                        </w:rPr>
                        <w:t>2</w:t>
                      </w:r>
                      <w:r>
                        <w:rPr>
                          <w:spacing w:val="-7"/>
                          <w:w w:val="95"/>
                          <w:sz w:val="21"/>
                        </w:rPr>
                        <w:t>、概算或预算审核结果取核减率或偏差率两者中处罚严格的一档进行处罚，概算或预算内   两</w:t>
                      </w:r>
                      <w:r>
                        <w:rPr>
                          <w:spacing w:val="-7"/>
                          <w:sz w:val="21"/>
                        </w:rPr>
                        <w:t xml:space="preserve">项处罚不叠加，概算处罚与预算处罚分别进行，可叠加。如：某项目概算核减率 </w:t>
                      </w:r>
                      <w:r>
                        <w:rPr>
                          <w:sz w:val="21"/>
                        </w:rPr>
                        <w:t>5.5%,</w:t>
                      </w:r>
                      <w:r>
                        <w:rPr>
                          <w:spacing w:val="-11"/>
                          <w:sz w:val="21"/>
                        </w:rPr>
                        <w:t xml:space="preserve"> 偏差</w:t>
                      </w:r>
                      <w:r>
                        <w:rPr>
                          <w:spacing w:val="-13"/>
                          <w:sz w:val="21"/>
                        </w:rPr>
                        <w:t xml:space="preserve">率 </w:t>
                      </w:r>
                      <w:r>
                        <w:rPr>
                          <w:spacing w:val="-3"/>
                          <w:sz w:val="21"/>
                        </w:rPr>
                        <w:t>12.5</w:t>
                      </w:r>
                      <w:r>
                        <w:rPr>
                          <w:spacing w:val="-7"/>
                          <w:sz w:val="21"/>
                        </w:rPr>
                        <w:t xml:space="preserve">%，则按第三档扣减 </w:t>
                      </w:r>
                      <w:r>
                        <w:rPr>
                          <w:spacing w:val="-4"/>
                          <w:sz w:val="21"/>
                        </w:rPr>
                        <w:t>4</w:t>
                      </w:r>
                      <w:r>
                        <w:rPr>
                          <w:spacing w:val="-7"/>
                          <w:sz w:val="21"/>
                        </w:rPr>
                        <w:t>%进行处罚；预算核减率 3.5</w:t>
                      </w:r>
                      <w:r>
                        <w:rPr>
                          <w:spacing w:val="-11"/>
                          <w:sz w:val="21"/>
                        </w:rPr>
                        <w:t xml:space="preserve">%，偏差率 </w:t>
                      </w:r>
                      <w:r>
                        <w:rPr>
                          <w:sz w:val="21"/>
                        </w:rPr>
                        <w:t>4.5%，</w:t>
                      </w:r>
                      <w:r>
                        <w:rPr>
                          <w:spacing w:val="-5"/>
                          <w:sz w:val="21"/>
                        </w:rPr>
                        <w:t>则按第二档扣减</w:t>
                      </w:r>
                      <w:r>
                        <w:rPr>
                          <w:sz w:val="21"/>
                        </w:rPr>
                        <w:t>3</w:t>
                      </w:r>
                      <w:r>
                        <w:rPr>
                          <w:spacing w:val="-4"/>
                          <w:sz w:val="21"/>
                        </w:rPr>
                        <w:t xml:space="preserve">%进行处罚；该项目共计核减费用比例为 </w:t>
                      </w:r>
                      <w:r>
                        <w:rPr>
                          <w:sz w:val="21"/>
                        </w:rPr>
                        <w:t>4%+3%=7%。</w:t>
                      </w:r>
                    </w:p>
                    <w:p>
                      <w:pPr>
                        <w:spacing w:before="1" w:line="290" w:lineRule="auto"/>
                        <w:ind w:left="10" w:right="9"/>
                        <w:rPr>
                          <w:sz w:val="21"/>
                        </w:rPr>
                      </w:pPr>
                      <w:r>
                        <w:rPr>
                          <w:sz w:val="21"/>
                        </w:rPr>
                        <w:t>3</w:t>
                      </w:r>
                      <w:r>
                        <w:rPr>
                          <w:spacing w:val="-6"/>
                          <w:sz w:val="21"/>
                        </w:rPr>
                        <w:t>、承包人编制概预算质量违约责任以设计费合同金额</w:t>
                      </w:r>
                      <w:r>
                        <w:rPr>
                          <w:sz w:val="21"/>
                        </w:rPr>
                        <w:t>（</w:t>
                      </w:r>
                      <w:r>
                        <w:rPr>
                          <w:spacing w:val="-5"/>
                          <w:sz w:val="21"/>
                        </w:rPr>
                        <w:t xml:space="preserve">包括施工图预算编制费用和 </w:t>
                      </w:r>
                      <w:r>
                        <w:rPr>
                          <w:sz w:val="21"/>
                        </w:rPr>
                        <w:t>BIM</w:t>
                      </w:r>
                      <w:r>
                        <w:rPr>
                          <w:spacing w:val="-31"/>
                          <w:sz w:val="21"/>
                        </w:rPr>
                        <w:t xml:space="preserve"> 技术应用费用（如有））为基数计算。</w:t>
                      </w:r>
                    </w:p>
                    <w:p>
                      <w:pPr>
                        <w:spacing w:before="1"/>
                        <w:ind w:left="10"/>
                        <w:rPr>
                          <w:sz w:val="21"/>
                        </w:rPr>
                      </w:pPr>
                      <w:r>
                        <w:rPr>
                          <w:sz w:val="21"/>
                        </w:rPr>
                        <w:t>4、上述涉及概算方面违约责任条款不适用于设计从施工图设计阶段开始的项目。</w:t>
                      </w:r>
                    </w:p>
                  </w:txbxContent>
                </v:textbox>
                <w10:wrap type="none"/>
                <w10:anchorlock/>
              </v:shape>
            </w:pict>
          </mc:Fallback>
        </mc:AlternateContent>
      </w:r>
    </w:p>
    <w:p>
      <w:pPr>
        <w:pStyle w:val="23"/>
        <w:numPr>
          <w:ilvl w:val="0"/>
          <w:numId w:val="29"/>
        </w:numPr>
        <w:tabs>
          <w:tab w:val="left" w:pos="1561"/>
        </w:tabs>
        <w:spacing w:before="60" w:line="382" w:lineRule="auto"/>
        <w:ind w:left="482" w:right="476" w:firstLine="482"/>
        <w:rPr>
          <w:i w:val="0"/>
          <w:iCs w:val="0"/>
          <w:color w:val="auto"/>
          <w:sz w:val="24"/>
        </w:rPr>
      </w:pPr>
      <w:r>
        <w:rPr>
          <w:i w:val="0"/>
          <w:iCs w:val="0"/>
          <w:color w:val="auto"/>
          <w:spacing w:val="-1"/>
          <w:sz w:val="24"/>
        </w:rPr>
        <w:t xml:space="preserve">承包人未能有效履行本合同约定或未能按发包人要求严格把关，认真 </w:t>
      </w:r>
      <w:r>
        <w:rPr>
          <w:i w:val="0"/>
          <w:iCs w:val="0"/>
          <w:color w:val="auto"/>
          <w:spacing w:val="-10"/>
          <w:sz w:val="24"/>
        </w:rPr>
        <w:t>履职的，或成果文件质量不符合规定要求或存在较大技术缺陷或错漏的，承包人</w:t>
      </w:r>
      <w:r>
        <w:rPr>
          <w:i w:val="0"/>
          <w:iCs w:val="0"/>
          <w:color w:val="auto"/>
          <w:spacing w:val="-14"/>
          <w:sz w:val="24"/>
        </w:rPr>
        <w:t>应当按发包人要求采取有效措施积极整改；发包人有权视情节严重程度，通过要</w:t>
      </w:r>
      <w:r>
        <w:rPr>
          <w:i w:val="0"/>
          <w:iCs w:val="0"/>
          <w:color w:val="auto"/>
          <w:spacing w:val="-15"/>
          <w:sz w:val="24"/>
        </w:rPr>
        <w:t>求承担违约金、或要求赔偿损失、或暂停或取消承包人一段时间内参与由发包人</w:t>
      </w:r>
      <w:r>
        <w:rPr>
          <w:i w:val="0"/>
          <w:iCs w:val="0"/>
          <w:color w:val="auto"/>
          <w:spacing w:val="-17"/>
          <w:sz w:val="24"/>
        </w:rPr>
        <w:t>负责组织实施项目的投标资格、或解除合同等多种方式要求承包人承担违约责任。</w:t>
      </w:r>
      <w:r>
        <w:rPr>
          <w:rFonts w:hint="eastAsia"/>
          <w:i w:val="0"/>
          <w:iCs w:val="0"/>
          <w:color w:val="auto"/>
          <w:spacing w:val="-17"/>
          <w:sz w:val="24"/>
          <w:lang w:eastAsia="zh-CN"/>
        </w:rPr>
        <w:t>若</w:t>
      </w:r>
      <w:r>
        <w:rPr>
          <w:i w:val="0"/>
          <w:iCs w:val="0"/>
          <w:color w:val="auto"/>
          <w:spacing w:val="-1"/>
          <w:sz w:val="24"/>
        </w:rPr>
        <w:t>承包人</w:t>
      </w:r>
      <w:r>
        <w:rPr>
          <w:rFonts w:hint="eastAsia"/>
          <w:i w:val="0"/>
          <w:iCs w:val="0"/>
          <w:color w:val="auto"/>
          <w:spacing w:val="-1"/>
          <w:sz w:val="24"/>
          <w:lang w:eastAsia="zh-CN"/>
        </w:rPr>
        <w:t>违约，中止合同，应按发包人要求协助新承包人，提供本项目已完成的成果文件。</w:t>
      </w:r>
    </w:p>
    <w:p>
      <w:pPr>
        <w:pStyle w:val="7"/>
        <w:spacing w:before="123"/>
        <w:ind w:left="960"/>
        <w:rPr>
          <w:i w:val="0"/>
          <w:iCs w:val="0"/>
          <w:color w:val="auto"/>
        </w:rPr>
      </w:pPr>
      <w:r>
        <w:rPr>
          <w:i w:val="0"/>
          <w:iCs w:val="0"/>
          <w:color w:val="auto"/>
        </w:rPr>
        <w:t>经双方协商一致同意专用合同条款增加第 14.2.3 项，内容如下：</w:t>
      </w:r>
    </w:p>
    <w:p>
      <w:pPr>
        <w:pStyle w:val="23"/>
        <w:numPr>
          <w:ilvl w:val="2"/>
          <w:numId w:val="28"/>
        </w:numPr>
        <w:tabs>
          <w:tab w:val="left" w:pos="1740"/>
        </w:tabs>
        <w:spacing w:before="179"/>
        <w:jc w:val="both"/>
        <w:rPr>
          <w:i w:val="0"/>
          <w:iCs w:val="0"/>
          <w:color w:val="auto"/>
          <w:sz w:val="24"/>
        </w:rPr>
      </w:pPr>
      <w:r>
        <w:rPr>
          <w:i w:val="0"/>
          <w:iCs w:val="0"/>
          <w:color w:val="auto"/>
          <w:sz w:val="24"/>
        </w:rPr>
        <w:t>承包人违约责任的认定方式及送达程序</w:t>
      </w:r>
    </w:p>
    <w:p>
      <w:pPr>
        <w:pStyle w:val="23"/>
        <w:numPr>
          <w:ilvl w:val="0"/>
          <w:numId w:val="30"/>
        </w:numPr>
        <w:tabs>
          <w:tab w:val="left" w:pos="1561"/>
        </w:tabs>
        <w:spacing w:before="182" w:line="381" w:lineRule="auto"/>
        <w:ind w:right="477" w:firstLine="480"/>
        <w:jc w:val="both"/>
        <w:rPr>
          <w:i w:val="0"/>
          <w:iCs w:val="0"/>
          <w:color w:val="auto"/>
          <w:sz w:val="24"/>
        </w:rPr>
      </w:pPr>
      <w:r>
        <w:rPr>
          <w:i w:val="0"/>
          <w:iCs w:val="0"/>
          <w:color w:val="auto"/>
          <w:spacing w:val="-1"/>
          <w:sz w:val="24"/>
        </w:rPr>
        <w:t>认定方式：发包人依据整改通知单、督办通知单、通知、通报、会议</w:t>
      </w:r>
      <w:r>
        <w:rPr>
          <w:i w:val="0"/>
          <w:iCs w:val="0"/>
          <w:color w:val="auto"/>
          <w:spacing w:val="-8"/>
          <w:sz w:val="24"/>
        </w:rPr>
        <w:t>纪要等书面文件，向承包人发出《违约处理决定书》，违约处理决定以发包人出</w:t>
      </w:r>
      <w:r>
        <w:rPr>
          <w:i w:val="0"/>
          <w:iCs w:val="0"/>
          <w:color w:val="auto"/>
          <w:sz w:val="24"/>
        </w:rPr>
        <w:t>具的《违约处理决定书》确定的内容为准。</w:t>
      </w:r>
    </w:p>
    <w:p>
      <w:pPr>
        <w:pStyle w:val="23"/>
        <w:numPr>
          <w:ilvl w:val="0"/>
          <w:numId w:val="30"/>
        </w:numPr>
        <w:tabs>
          <w:tab w:val="left" w:pos="1561"/>
        </w:tabs>
        <w:spacing w:line="381" w:lineRule="auto"/>
        <w:ind w:left="960" w:right="357" w:firstLine="0"/>
        <w:rPr>
          <w:i w:val="0"/>
          <w:iCs w:val="0"/>
          <w:color w:val="auto"/>
          <w:sz w:val="24"/>
        </w:rPr>
      </w:pPr>
      <w:r>
        <w:rPr>
          <w:i w:val="0"/>
          <w:iCs w:val="0"/>
          <w:color w:val="auto"/>
          <w:spacing w:val="-8"/>
          <w:sz w:val="24"/>
        </w:rPr>
        <w:t xml:space="preserve">送达程序：发包人以下列方式之一将《违约处理决定书》送达承包人： </w:t>
      </w:r>
      <w:r>
        <w:rPr>
          <w:i w:val="0"/>
          <w:iCs w:val="0"/>
          <w:color w:val="auto"/>
          <w:sz w:val="24"/>
        </w:rPr>
        <w:t>1）承包人现场管理机构工作人员签收；</w:t>
      </w:r>
    </w:p>
    <w:p>
      <w:pPr>
        <w:pStyle w:val="23"/>
        <w:numPr>
          <w:ilvl w:val="0"/>
          <w:numId w:val="31"/>
        </w:numPr>
        <w:tabs>
          <w:tab w:val="left" w:pos="1321"/>
        </w:tabs>
        <w:spacing w:before="1"/>
        <w:rPr>
          <w:i w:val="0"/>
          <w:iCs w:val="0"/>
          <w:color w:val="auto"/>
          <w:sz w:val="24"/>
        </w:rPr>
      </w:pPr>
      <w:r>
        <w:rPr>
          <w:i w:val="0"/>
          <w:iCs w:val="0"/>
          <w:color w:val="auto"/>
          <w:sz w:val="24"/>
        </w:rPr>
        <w:t>承包人其他工作人员签收；</w:t>
      </w:r>
    </w:p>
    <w:p>
      <w:pPr>
        <w:pStyle w:val="23"/>
        <w:numPr>
          <w:ilvl w:val="0"/>
          <w:numId w:val="31"/>
        </w:numPr>
        <w:tabs>
          <w:tab w:val="left" w:pos="1321"/>
        </w:tabs>
        <w:spacing w:before="183"/>
        <w:rPr>
          <w:i w:val="0"/>
          <w:iCs w:val="0"/>
          <w:color w:val="auto"/>
          <w:sz w:val="24"/>
        </w:rPr>
      </w:pPr>
      <w:r>
        <w:rPr>
          <w:i w:val="0"/>
          <w:iCs w:val="0"/>
          <w:color w:val="auto"/>
          <w:sz w:val="24"/>
        </w:rPr>
        <w:t>发包人邮寄送达。</w:t>
      </w:r>
    </w:p>
    <w:p>
      <w:pPr>
        <w:pStyle w:val="23"/>
        <w:numPr>
          <w:ilvl w:val="0"/>
          <w:numId w:val="30"/>
        </w:numPr>
        <w:tabs>
          <w:tab w:val="left" w:pos="1561"/>
        </w:tabs>
        <w:spacing w:before="179" w:line="381" w:lineRule="auto"/>
        <w:ind w:right="477" w:firstLine="480"/>
        <w:jc w:val="both"/>
        <w:rPr>
          <w:i w:val="0"/>
          <w:iCs w:val="0"/>
          <w:color w:val="auto"/>
          <w:sz w:val="24"/>
        </w:rPr>
      </w:pPr>
      <w:r>
        <w:rPr>
          <w:i w:val="0"/>
          <w:iCs w:val="0"/>
          <w:color w:val="auto"/>
          <w:spacing w:val="-1"/>
          <w:sz w:val="24"/>
        </w:rPr>
        <w:t>发包人发出的《违约处理决定书》一经送达承包人立即生效。承包人</w:t>
      </w:r>
      <w:r>
        <w:rPr>
          <w:i w:val="0"/>
          <w:iCs w:val="0"/>
          <w:color w:val="auto"/>
          <w:spacing w:val="-8"/>
          <w:sz w:val="24"/>
        </w:rPr>
        <w:t xml:space="preserve">如有证据证明不应由其承担违约责任的，应在收到违约处理决定书后 </w:t>
      </w:r>
      <w:r>
        <w:rPr>
          <w:i w:val="0"/>
          <w:iCs w:val="0"/>
          <w:color w:val="auto"/>
          <w:sz w:val="24"/>
        </w:rPr>
        <w:t>3</w:t>
      </w:r>
      <w:r>
        <w:rPr>
          <w:i w:val="0"/>
          <w:iCs w:val="0"/>
          <w:color w:val="auto"/>
          <w:spacing w:val="-16"/>
          <w:sz w:val="24"/>
        </w:rPr>
        <w:t xml:space="preserve"> 天内以书</w:t>
      </w:r>
    </w:p>
    <w:p>
      <w:pPr>
        <w:pStyle w:val="7"/>
        <w:spacing w:before="2" w:line="381" w:lineRule="auto"/>
        <w:ind w:left="480" w:right="477"/>
        <w:jc w:val="both"/>
        <w:rPr>
          <w:i w:val="0"/>
          <w:iCs w:val="0"/>
          <w:color w:val="auto"/>
        </w:rPr>
      </w:pPr>
      <w:r>
        <w:rPr>
          <w:i w:val="0"/>
          <w:iCs w:val="0"/>
          <w:color w:val="auto"/>
          <w:spacing w:val="-2"/>
        </w:rPr>
        <w:t xml:space="preserve">面形式向发包人提出异议并附上有关证据；发包人在收到承包人的异议后 </w:t>
      </w:r>
      <w:r>
        <w:rPr>
          <w:i w:val="0"/>
          <w:iCs w:val="0"/>
          <w:color w:val="auto"/>
        </w:rPr>
        <w:t>15</w:t>
      </w:r>
      <w:r>
        <w:rPr>
          <w:i w:val="0"/>
          <w:iCs w:val="0"/>
          <w:color w:val="auto"/>
          <w:spacing w:val="-32"/>
        </w:rPr>
        <w:t xml:space="preserve"> 个</w:t>
      </w:r>
      <w:r>
        <w:rPr>
          <w:i w:val="0"/>
          <w:iCs w:val="0"/>
          <w:color w:val="auto"/>
          <w:spacing w:val="-9"/>
        </w:rPr>
        <w:t>工作日内审核完毕，作出书面决定并通知承包人。承包人未在上述期限内提出异</w:t>
      </w:r>
      <w:r>
        <w:rPr>
          <w:i w:val="0"/>
          <w:iCs w:val="0"/>
          <w:color w:val="auto"/>
        </w:rPr>
        <w:t>议的，视为同意《违约处理决定书》。</w:t>
      </w:r>
    </w:p>
    <w:p>
      <w:pPr>
        <w:pStyle w:val="4"/>
        <w:spacing w:before="145"/>
        <w:outlineLvl w:val="1"/>
        <w:rPr>
          <w:i w:val="0"/>
          <w:iCs w:val="0"/>
          <w:color w:val="auto"/>
        </w:rPr>
      </w:pPr>
      <w:bookmarkStart w:id="1088" w:name="____十五、索赔"/>
      <w:bookmarkEnd w:id="1088"/>
      <w:bookmarkStart w:id="1089" w:name="_Toc7268"/>
      <w:bookmarkStart w:id="1090" w:name="_Toc2250"/>
      <w:bookmarkStart w:id="1091" w:name="_Toc24745"/>
      <w:bookmarkStart w:id="1092" w:name="_Toc1763"/>
      <w:bookmarkStart w:id="1093" w:name="_Toc6574"/>
      <w:bookmarkStart w:id="1094" w:name="_Toc12799"/>
      <w:bookmarkStart w:id="1095" w:name="_Toc3185"/>
      <w:bookmarkStart w:id="1096" w:name="_Toc14877"/>
      <w:bookmarkStart w:id="1097" w:name="_Toc17354"/>
      <w:bookmarkStart w:id="1098" w:name="_Toc14148"/>
      <w:bookmarkStart w:id="1099" w:name="_Toc9183"/>
      <w:bookmarkStart w:id="1100" w:name="_Toc18190"/>
      <w:bookmarkStart w:id="1101" w:name="_Toc11445"/>
      <w:bookmarkStart w:id="1102" w:name="_Toc22438"/>
      <w:bookmarkStart w:id="1103" w:name="_Toc10153"/>
      <w:bookmarkStart w:id="1104" w:name="_Toc11043"/>
      <w:bookmarkStart w:id="1105" w:name="_Toc6320"/>
      <w:r>
        <w:rPr>
          <w:i w:val="0"/>
          <w:iCs w:val="0"/>
          <w:color w:val="auto"/>
        </w:rPr>
        <w:t>十五、索赔</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pPr>
        <w:pStyle w:val="7"/>
        <w:spacing w:before="12"/>
        <w:rPr>
          <w:b/>
          <w:i w:val="0"/>
          <w:iCs w:val="0"/>
          <w:color w:val="auto"/>
          <w:sz w:val="26"/>
        </w:rPr>
      </w:pPr>
    </w:p>
    <w:p>
      <w:pPr>
        <w:pStyle w:val="4"/>
        <w:numPr>
          <w:ilvl w:val="1"/>
          <w:numId w:val="32"/>
        </w:numPr>
        <w:tabs>
          <w:tab w:val="left" w:pos="1565"/>
        </w:tabs>
        <w:rPr>
          <w:i w:val="0"/>
          <w:iCs w:val="0"/>
          <w:color w:val="auto"/>
        </w:rPr>
      </w:pPr>
      <w:bookmarkStart w:id="1106" w:name="____15.1_发包人索赔"/>
      <w:bookmarkEnd w:id="1106"/>
      <w:bookmarkStart w:id="1107" w:name="_Toc18230"/>
      <w:bookmarkStart w:id="1108" w:name="_Toc27935"/>
      <w:bookmarkStart w:id="1109" w:name="_Toc28638"/>
      <w:bookmarkStart w:id="1110" w:name="_Toc30223"/>
      <w:r>
        <w:rPr>
          <w:i w:val="0"/>
          <w:iCs w:val="0"/>
          <w:color w:val="auto"/>
        </w:rPr>
        <w:t>发包人索赔</w:t>
      </w:r>
      <w:bookmarkEnd w:id="1107"/>
      <w:bookmarkEnd w:id="1108"/>
      <w:bookmarkEnd w:id="1109"/>
      <w:bookmarkEnd w:id="1110"/>
    </w:p>
    <w:p>
      <w:pPr>
        <w:pStyle w:val="7"/>
        <w:rPr>
          <w:b/>
          <w:i w:val="0"/>
          <w:iCs w:val="0"/>
          <w:color w:val="auto"/>
          <w:sz w:val="20"/>
        </w:rPr>
      </w:pPr>
    </w:p>
    <w:p>
      <w:pPr>
        <w:pStyle w:val="7"/>
        <w:ind w:left="960"/>
        <w:rPr>
          <w:i w:val="0"/>
          <w:iCs w:val="0"/>
          <w:color w:val="auto"/>
        </w:rPr>
      </w:pPr>
      <w:r>
        <w:rPr>
          <w:i w:val="0"/>
          <w:iCs w:val="0"/>
          <w:color w:val="auto"/>
        </w:rPr>
        <w:t>索赔程序和期限的约定：</w:t>
      </w:r>
    </w:p>
    <w:p>
      <w:pPr>
        <w:pStyle w:val="7"/>
        <w:spacing w:before="158" w:line="364" w:lineRule="auto"/>
        <w:ind w:left="480" w:right="477" w:firstLine="480"/>
        <w:rPr>
          <w:i w:val="0"/>
          <w:iCs w:val="0"/>
          <w:color w:val="auto"/>
        </w:rPr>
      </w:pPr>
      <w:r>
        <w:rPr>
          <w:i w:val="0"/>
          <w:iCs w:val="0"/>
          <w:color w:val="auto"/>
          <w:spacing w:val="-4"/>
          <w:u w:val="single"/>
        </w:rPr>
        <w:t>承包人未按合同约定履行义务或因承包人原因无法继续履行以及应由承包</w:t>
      </w:r>
      <w:r>
        <w:rPr>
          <w:rFonts w:hint="eastAsia"/>
          <w:i w:val="0"/>
          <w:iCs w:val="0"/>
          <w:color w:val="auto"/>
          <w:spacing w:val="-4"/>
          <w:u w:val="single"/>
        </w:rPr>
        <w:t>人承</w:t>
      </w:r>
      <w:r>
        <w:rPr>
          <w:i w:val="0"/>
          <w:iCs w:val="0"/>
          <w:color w:val="auto"/>
          <w:spacing w:val="-8"/>
          <w:u w:val="single"/>
        </w:rPr>
        <w:t>担责任的其他情形，造成工期延误及发包人的经济损失，发包人可按下列程序以书面形式向承包人索赔：</w:t>
      </w:r>
    </w:p>
    <w:p>
      <w:pPr>
        <w:pStyle w:val="23"/>
        <w:numPr>
          <w:ilvl w:val="0"/>
          <w:numId w:val="33"/>
        </w:numPr>
        <w:tabs>
          <w:tab w:val="left" w:pos="1561"/>
        </w:tabs>
        <w:spacing w:line="307" w:lineRule="exact"/>
        <w:rPr>
          <w:i w:val="0"/>
          <w:iCs w:val="0"/>
          <w:color w:val="auto"/>
          <w:sz w:val="24"/>
        </w:rPr>
      </w:pPr>
      <w:r>
        <w:rPr>
          <w:i w:val="0"/>
          <w:iCs w:val="0"/>
          <w:color w:val="auto"/>
          <w:spacing w:val="-8"/>
          <w:sz w:val="24"/>
          <w:u w:val="single"/>
        </w:rPr>
        <w:t xml:space="preserve">违约事件发生后 </w:t>
      </w:r>
      <w:r>
        <w:rPr>
          <w:i w:val="0"/>
          <w:iCs w:val="0"/>
          <w:color w:val="auto"/>
          <w:sz w:val="24"/>
          <w:u w:val="single"/>
        </w:rPr>
        <w:t>28</w:t>
      </w:r>
      <w:r>
        <w:rPr>
          <w:i w:val="0"/>
          <w:iCs w:val="0"/>
          <w:color w:val="auto"/>
          <w:spacing w:val="-8"/>
          <w:sz w:val="24"/>
          <w:u w:val="single"/>
        </w:rPr>
        <w:t xml:space="preserve"> 天内发包人向承包人发出索赔意向通知；</w:t>
      </w:r>
    </w:p>
    <w:p>
      <w:pPr>
        <w:pStyle w:val="23"/>
        <w:numPr>
          <w:ilvl w:val="0"/>
          <w:numId w:val="33"/>
        </w:numPr>
        <w:tabs>
          <w:tab w:val="left" w:pos="1561"/>
        </w:tabs>
        <w:spacing w:before="158" w:line="364" w:lineRule="auto"/>
        <w:ind w:left="480" w:right="477" w:firstLine="480"/>
        <w:jc w:val="both"/>
        <w:rPr>
          <w:i w:val="0"/>
          <w:iCs w:val="0"/>
          <w:color w:val="auto"/>
          <w:sz w:val="24"/>
        </w:rPr>
      </w:pPr>
      <w:r>
        <w:rPr>
          <w:i w:val="0"/>
          <w:iCs w:val="0"/>
          <w:color w:val="auto"/>
          <w:spacing w:val="-5"/>
          <w:sz w:val="24"/>
          <w:u w:val="single"/>
        </w:rPr>
        <w:t xml:space="preserve">发包人在发出索赔意向通知后 </w:t>
      </w:r>
      <w:r>
        <w:rPr>
          <w:i w:val="0"/>
          <w:iCs w:val="0"/>
          <w:color w:val="auto"/>
          <w:sz w:val="24"/>
          <w:u w:val="single"/>
        </w:rPr>
        <w:t>28</w:t>
      </w:r>
      <w:r>
        <w:rPr>
          <w:i w:val="0"/>
          <w:iCs w:val="0"/>
          <w:color w:val="auto"/>
          <w:spacing w:val="-11"/>
          <w:sz w:val="24"/>
          <w:u w:val="single"/>
        </w:rPr>
        <w:t xml:space="preserve"> 天内，向承包人提出经济损失的索</w:t>
      </w:r>
      <w:r>
        <w:rPr>
          <w:i w:val="0"/>
          <w:iCs w:val="0"/>
          <w:color w:val="auto"/>
          <w:spacing w:val="-28"/>
          <w:sz w:val="24"/>
          <w:u w:val="single"/>
        </w:rPr>
        <w:t>赔报告及有关资料；</w:t>
      </w:r>
    </w:p>
    <w:p>
      <w:pPr>
        <w:pStyle w:val="23"/>
        <w:numPr>
          <w:ilvl w:val="0"/>
          <w:numId w:val="33"/>
        </w:numPr>
        <w:tabs>
          <w:tab w:val="left" w:pos="1561"/>
        </w:tabs>
        <w:spacing w:line="364" w:lineRule="auto"/>
        <w:ind w:left="480" w:right="505" w:firstLine="480"/>
        <w:jc w:val="both"/>
        <w:rPr>
          <w:i w:val="0"/>
          <w:iCs w:val="0"/>
          <w:color w:val="auto"/>
          <w:sz w:val="24"/>
        </w:rPr>
      </w:pPr>
      <w:r>
        <w:rPr>
          <w:i w:val="0"/>
          <w:iCs w:val="0"/>
          <w:color w:val="auto"/>
          <w:spacing w:val="-1"/>
          <w:sz w:val="24"/>
          <w:u w:val="single"/>
        </w:rPr>
        <w:t>承包人在收到发包人送交的索赔报告和有关资料或补充索赔理由、</w:t>
      </w:r>
      <w:r>
        <w:rPr>
          <w:rFonts w:hint="eastAsia"/>
          <w:i w:val="0"/>
          <w:iCs w:val="0"/>
          <w:color w:val="auto"/>
          <w:spacing w:val="-1"/>
          <w:sz w:val="24"/>
          <w:u w:val="single"/>
        </w:rPr>
        <w:t>证据</w:t>
      </w:r>
      <w:r>
        <w:rPr>
          <w:i w:val="0"/>
          <w:iCs w:val="0"/>
          <w:color w:val="auto"/>
          <w:spacing w:val="-15"/>
          <w:sz w:val="24"/>
          <w:u w:val="single"/>
        </w:rPr>
        <w:t xml:space="preserve">后，于 </w:t>
      </w:r>
      <w:r>
        <w:rPr>
          <w:i w:val="0"/>
          <w:iCs w:val="0"/>
          <w:color w:val="auto"/>
          <w:sz w:val="24"/>
          <w:u w:val="single"/>
        </w:rPr>
        <w:t>28</w:t>
      </w:r>
      <w:r>
        <w:rPr>
          <w:i w:val="0"/>
          <w:iCs w:val="0"/>
          <w:color w:val="auto"/>
          <w:spacing w:val="-8"/>
          <w:sz w:val="24"/>
          <w:u w:val="single"/>
        </w:rPr>
        <w:t xml:space="preserve"> 天内给予答复；</w:t>
      </w:r>
    </w:p>
    <w:p>
      <w:pPr>
        <w:pStyle w:val="23"/>
        <w:numPr>
          <w:ilvl w:val="0"/>
          <w:numId w:val="33"/>
        </w:numPr>
        <w:tabs>
          <w:tab w:val="left" w:pos="1561"/>
        </w:tabs>
        <w:spacing w:line="364" w:lineRule="auto"/>
        <w:ind w:left="480" w:right="477" w:firstLine="480"/>
        <w:jc w:val="both"/>
        <w:rPr>
          <w:i w:val="0"/>
          <w:iCs w:val="0"/>
          <w:color w:val="auto"/>
          <w:sz w:val="24"/>
        </w:rPr>
      </w:pPr>
      <w:r>
        <w:rPr>
          <w:i w:val="0"/>
          <w:iCs w:val="0"/>
          <w:color w:val="auto"/>
          <w:spacing w:val="-3"/>
          <w:sz w:val="24"/>
          <w:u w:val="single"/>
        </w:rPr>
        <w:t xml:space="preserve">承包人在收到发包人送交的索赔报告和有关资料后 </w:t>
      </w:r>
      <w:r>
        <w:rPr>
          <w:i w:val="0"/>
          <w:iCs w:val="0"/>
          <w:color w:val="auto"/>
          <w:sz w:val="24"/>
          <w:u w:val="single"/>
        </w:rPr>
        <w:t>28</w:t>
      </w:r>
      <w:r>
        <w:rPr>
          <w:i w:val="0"/>
          <w:iCs w:val="0"/>
          <w:color w:val="auto"/>
          <w:spacing w:val="-9"/>
          <w:sz w:val="24"/>
          <w:u w:val="single"/>
        </w:rPr>
        <w:t xml:space="preserve"> 天内未予答复</w:t>
      </w:r>
      <w:r>
        <w:rPr>
          <w:i w:val="0"/>
          <w:iCs w:val="0"/>
          <w:color w:val="auto"/>
          <w:spacing w:val="-17"/>
          <w:sz w:val="24"/>
          <w:u w:val="single"/>
        </w:rPr>
        <w:t>或未对发包人作进一步要求，视为该项索赔已被认可；</w:t>
      </w:r>
    </w:p>
    <w:p>
      <w:pPr>
        <w:pStyle w:val="23"/>
        <w:numPr>
          <w:ilvl w:val="0"/>
          <w:numId w:val="33"/>
        </w:numPr>
        <w:tabs>
          <w:tab w:val="left" w:pos="1561"/>
        </w:tabs>
        <w:spacing w:line="364" w:lineRule="auto"/>
        <w:ind w:left="480" w:right="505" w:firstLine="480"/>
        <w:jc w:val="both"/>
        <w:rPr>
          <w:i w:val="0"/>
          <w:iCs w:val="0"/>
          <w:color w:val="auto"/>
          <w:sz w:val="24"/>
        </w:rPr>
      </w:pPr>
      <w:r>
        <w:rPr>
          <w:i w:val="0"/>
          <w:iCs w:val="0"/>
          <w:color w:val="auto"/>
          <w:spacing w:val="-1"/>
          <w:sz w:val="24"/>
          <w:u w:val="single"/>
        </w:rPr>
        <w:t>当该违约事件持续进行时，发包人应阶段性向承包人发出索赔意向</w:t>
      </w:r>
      <w:r>
        <w:rPr>
          <w:rFonts w:hint="eastAsia"/>
          <w:i w:val="0"/>
          <w:iCs w:val="0"/>
          <w:color w:val="auto"/>
          <w:spacing w:val="-1"/>
          <w:sz w:val="24"/>
          <w:u w:val="single"/>
        </w:rPr>
        <w:t>，在</w:t>
      </w:r>
      <w:r>
        <w:rPr>
          <w:i w:val="0"/>
          <w:iCs w:val="0"/>
          <w:color w:val="auto"/>
          <w:spacing w:val="-8"/>
          <w:sz w:val="24"/>
          <w:u w:val="single"/>
        </w:rPr>
        <w:t xml:space="preserve">违约事件终了后 </w:t>
      </w:r>
      <w:r>
        <w:rPr>
          <w:i w:val="0"/>
          <w:iCs w:val="0"/>
          <w:color w:val="auto"/>
          <w:sz w:val="24"/>
          <w:u w:val="single"/>
        </w:rPr>
        <w:t>21</w:t>
      </w:r>
      <w:r>
        <w:rPr>
          <w:i w:val="0"/>
          <w:iCs w:val="0"/>
          <w:color w:val="auto"/>
          <w:spacing w:val="-8"/>
          <w:sz w:val="24"/>
          <w:u w:val="single"/>
        </w:rPr>
        <w:t xml:space="preserve"> 天内，向承包人送交索赔的有关资料和最终索赔报告。索赔答复程序与本款第（3）、（4）项约定相同。</w:t>
      </w:r>
    </w:p>
    <w:p>
      <w:pPr>
        <w:pStyle w:val="7"/>
        <w:spacing w:before="2"/>
        <w:rPr>
          <w:i w:val="0"/>
          <w:iCs w:val="0"/>
          <w:color w:val="auto"/>
          <w:sz w:val="14"/>
        </w:rPr>
      </w:pPr>
    </w:p>
    <w:p>
      <w:pPr>
        <w:pStyle w:val="4"/>
        <w:numPr>
          <w:ilvl w:val="1"/>
          <w:numId w:val="32"/>
        </w:numPr>
        <w:tabs>
          <w:tab w:val="left" w:pos="1565"/>
        </w:tabs>
        <w:spacing w:before="67"/>
        <w:rPr>
          <w:i w:val="0"/>
          <w:iCs w:val="0"/>
          <w:color w:val="auto"/>
        </w:rPr>
      </w:pPr>
      <w:bookmarkStart w:id="1111" w:name="____15.2_承包人索赔"/>
      <w:bookmarkEnd w:id="1111"/>
      <w:bookmarkStart w:id="1112" w:name="_Toc1589"/>
      <w:bookmarkStart w:id="1113" w:name="_Toc26564"/>
      <w:bookmarkStart w:id="1114" w:name="_Toc5727"/>
      <w:bookmarkStart w:id="1115" w:name="_Toc10421"/>
      <w:r>
        <w:rPr>
          <w:i w:val="0"/>
          <w:iCs w:val="0"/>
          <w:color w:val="auto"/>
        </w:rPr>
        <w:t>承包人索赔</w:t>
      </w:r>
      <w:bookmarkEnd w:id="1112"/>
      <w:bookmarkEnd w:id="1113"/>
      <w:bookmarkEnd w:id="1114"/>
      <w:bookmarkEnd w:id="1115"/>
    </w:p>
    <w:p>
      <w:pPr>
        <w:pStyle w:val="7"/>
        <w:rPr>
          <w:b/>
          <w:i w:val="0"/>
          <w:iCs w:val="0"/>
          <w:color w:val="auto"/>
          <w:sz w:val="20"/>
        </w:rPr>
      </w:pPr>
    </w:p>
    <w:p>
      <w:pPr>
        <w:pStyle w:val="7"/>
        <w:ind w:left="960"/>
        <w:rPr>
          <w:i w:val="0"/>
          <w:iCs w:val="0"/>
          <w:color w:val="auto"/>
        </w:rPr>
      </w:pPr>
      <w:r>
        <w:rPr>
          <w:i w:val="0"/>
          <w:iCs w:val="0"/>
          <w:color w:val="auto"/>
        </w:rPr>
        <w:t>索赔程序和期限的约定：</w:t>
      </w:r>
    </w:p>
    <w:p>
      <w:pPr>
        <w:pStyle w:val="7"/>
        <w:spacing w:before="158" w:line="364" w:lineRule="auto"/>
        <w:ind w:left="480" w:right="481" w:firstLine="480"/>
        <w:rPr>
          <w:i w:val="0"/>
          <w:iCs w:val="0"/>
          <w:color w:val="auto"/>
        </w:rPr>
      </w:pPr>
      <w:r>
        <w:rPr>
          <w:i w:val="0"/>
          <w:iCs w:val="0"/>
          <w:color w:val="auto"/>
          <w:spacing w:val="-4"/>
          <w:u w:val="single"/>
        </w:rPr>
        <w:t>发包人未按合同约定履行义务或因发包人原因无法继续履行以及应由发包人</w:t>
      </w:r>
      <w:r>
        <w:rPr>
          <w:i w:val="0"/>
          <w:iCs w:val="0"/>
          <w:color w:val="auto"/>
          <w:spacing w:val="-6"/>
          <w:u w:val="single"/>
        </w:rPr>
        <w:t>承担责任的其他情形，造成工期延误和</w:t>
      </w:r>
      <w:r>
        <w:rPr>
          <w:i w:val="0"/>
          <w:iCs w:val="0"/>
          <w:color w:val="auto"/>
          <w:u w:val="single"/>
        </w:rPr>
        <w:t>（或</w:t>
      </w:r>
      <w:r>
        <w:rPr>
          <w:i w:val="0"/>
          <w:iCs w:val="0"/>
          <w:color w:val="auto"/>
          <w:spacing w:val="-34"/>
          <w:u w:val="single"/>
        </w:rPr>
        <w:t>）</w:t>
      </w:r>
      <w:r>
        <w:rPr>
          <w:i w:val="0"/>
          <w:iCs w:val="0"/>
          <w:color w:val="auto"/>
          <w:spacing w:val="-2"/>
          <w:u w:val="single"/>
        </w:rPr>
        <w:t>承包人不能及时得到合同价款及承</w:t>
      </w:r>
      <w:r>
        <w:rPr>
          <w:i w:val="0"/>
          <w:iCs w:val="0"/>
          <w:color w:val="auto"/>
          <w:u w:val="single"/>
        </w:rPr>
        <w:t>包人的经济损失，承包人可按下列程序以书面形式向发包人索赔：</w:t>
      </w:r>
    </w:p>
    <w:p>
      <w:pPr>
        <w:pStyle w:val="23"/>
        <w:numPr>
          <w:ilvl w:val="0"/>
          <w:numId w:val="34"/>
        </w:numPr>
        <w:tabs>
          <w:tab w:val="left" w:pos="1561"/>
        </w:tabs>
        <w:spacing w:line="364" w:lineRule="auto"/>
        <w:ind w:right="505" w:firstLine="480"/>
        <w:jc w:val="both"/>
        <w:rPr>
          <w:i w:val="0"/>
          <w:iCs w:val="0"/>
          <w:color w:val="auto"/>
          <w:sz w:val="24"/>
        </w:rPr>
      </w:pPr>
      <w:r>
        <w:rPr>
          <w:i w:val="0"/>
          <w:iCs w:val="0"/>
          <w:color w:val="auto"/>
          <w:spacing w:val="-8"/>
          <w:sz w:val="24"/>
          <w:u w:val="single"/>
        </w:rPr>
        <w:t xml:space="preserve">违约事件发生后 </w:t>
      </w:r>
      <w:r>
        <w:rPr>
          <w:i w:val="0"/>
          <w:iCs w:val="0"/>
          <w:color w:val="auto"/>
          <w:sz w:val="24"/>
          <w:u w:val="single"/>
        </w:rPr>
        <w:t>7</w:t>
      </w:r>
      <w:r>
        <w:rPr>
          <w:i w:val="0"/>
          <w:iCs w:val="0"/>
          <w:color w:val="auto"/>
          <w:spacing w:val="-9"/>
          <w:sz w:val="24"/>
          <w:u w:val="single"/>
        </w:rPr>
        <w:t xml:space="preserve"> 天内，承包人可向发包人发出要求其采取有效</w:t>
      </w:r>
      <w:r>
        <w:rPr>
          <w:rFonts w:hint="eastAsia"/>
          <w:i w:val="0"/>
          <w:iCs w:val="0"/>
          <w:color w:val="auto"/>
          <w:spacing w:val="-9"/>
          <w:sz w:val="24"/>
          <w:u w:val="single"/>
        </w:rPr>
        <w:t>措施纠正</w:t>
      </w:r>
      <w:r>
        <w:rPr>
          <w:i w:val="0"/>
          <w:iCs w:val="0"/>
          <w:color w:val="auto"/>
          <w:spacing w:val="-4"/>
          <w:sz w:val="24"/>
          <w:u w:val="single"/>
        </w:rPr>
        <w:t xml:space="preserve">违约行为的通知；发包人收到通知 </w:t>
      </w:r>
      <w:r>
        <w:rPr>
          <w:i w:val="0"/>
          <w:iCs w:val="0"/>
          <w:color w:val="auto"/>
          <w:sz w:val="24"/>
          <w:u w:val="single"/>
        </w:rPr>
        <w:t>28</w:t>
      </w:r>
      <w:r>
        <w:rPr>
          <w:i w:val="0"/>
          <w:iCs w:val="0"/>
          <w:color w:val="auto"/>
          <w:spacing w:val="-8"/>
          <w:sz w:val="24"/>
          <w:u w:val="single"/>
        </w:rPr>
        <w:t xml:space="preserve"> 天内仍不履行合同义务，承包人有权向发包人发出索赔意向通知；</w:t>
      </w:r>
    </w:p>
    <w:p>
      <w:pPr>
        <w:pStyle w:val="23"/>
        <w:numPr>
          <w:ilvl w:val="0"/>
          <w:numId w:val="34"/>
        </w:numPr>
        <w:tabs>
          <w:tab w:val="left" w:pos="1561"/>
        </w:tabs>
        <w:spacing w:line="364" w:lineRule="auto"/>
        <w:ind w:right="477" w:firstLine="480"/>
        <w:jc w:val="both"/>
        <w:rPr>
          <w:i w:val="0"/>
          <w:iCs w:val="0"/>
          <w:color w:val="auto"/>
          <w:sz w:val="24"/>
        </w:rPr>
      </w:pPr>
      <w:r>
        <w:rPr>
          <w:i w:val="0"/>
          <w:iCs w:val="0"/>
          <w:color w:val="auto"/>
          <w:spacing w:val="-6"/>
          <w:sz w:val="24"/>
          <w:u w:val="single"/>
        </w:rPr>
        <w:t xml:space="preserve">发出索赔意向通知后 </w:t>
      </w:r>
      <w:r>
        <w:rPr>
          <w:i w:val="0"/>
          <w:iCs w:val="0"/>
          <w:color w:val="auto"/>
          <w:sz w:val="24"/>
          <w:u w:val="single"/>
        </w:rPr>
        <w:t>28</w:t>
      </w:r>
      <w:r>
        <w:rPr>
          <w:i w:val="0"/>
          <w:iCs w:val="0"/>
          <w:color w:val="auto"/>
          <w:spacing w:val="-11"/>
          <w:sz w:val="24"/>
          <w:u w:val="single"/>
        </w:rPr>
        <w:t xml:space="preserve"> 天内，向发包人提出延长工期和</w:t>
      </w:r>
      <w:r>
        <w:rPr>
          <w:i w:val="0"/>
          <w:iCs w:val="0"/>
          <w:color w:val="auto"/>
          <w:spacing w:val="-3"/>
          <w:sz w:val="24"/>
          <w:u w:val="single"/>
        </w:rPr>
        <w:t>（</w:t>
      </w:r>
      <w:r>
        <w:rPr>
          <w:i w:val="0"/>
          <w:iCs w:val="0"/>
          <w:color w:val="auto"/>
          <w:sz w:val="24"/>
          <w:u w:val="single"/>
        </w:rPr>
        <w:t>或</w:t>
      </w:r>
      <w:r>
        <w:rPr>
          <w:i w:val="0"/>
          <w:iCs w:val="0"/>
          <w:color w:val="auto"/>
          <w:spacing w:val="-22"/>
          <w:sz w:val="24"/>
          <w:u w:val="single"/>
        </w:rPr>
        <w:t>）</w:t>
      </w:r>
      <w:r>
        <w:rPr>
          <w:i w:val="0"/>
          <w:iCs w:val="0"/>
          <w:color w:val="auto"/>
          <w:sz w:val="24"/>
          <w:u w:val="single"/>
        </w:rPr>
        <w:t>补偿</w:t>
      </w:r>
      <w:r>
        <w:rPr>
          <w:i w:val="0"/>
          <w:iCs w:val="0"/>
          <w:color w:val="auto"/>
          <w:spacing w:val="-19"/>
          <w:sz w:val="24"/>
          <w:u w:val="single"/>
        </w:rPr>
        <w:t>经济损失的索赔报告及有关资料；</w:t>
      </w:r>
    </w:p>
    <w:p>
      <w:pPr>
        <w:pStyle w:val="23"/>
        <w:numPr>
          <w:ilvl w:val="0"/>
          <w:numId w:val="34"/>
        </w:numPr>
        <w:tabs>
          <w:tab w:val="left" w:pos="1561"/>
        </w:tabs>
        <w:spacing w:line="364" w:lineRule="auto"/>
        <w:ind w:right="505" w:firstLine="480"/>
        <w:jc w:val="both"/>
        <w:rPr>
          <w:i w:val="0"/>
          <w:iCs w:val="0"/>
          <w:color w:val="auto"/>
          <w:sz w:val="24"/>
        </w:rPr>
      </w:pPr>
      <w:r>
        <w:rPr>
          <w:i w:val="0"/>
          <w:iCs w:val="0"/>
          <w:color w:val="auto"/>
          <w:spacing w:val="-1"/>
          <w:sz w:val="24"/>
          <w:u w:val="single"/>
        </w:rPr>
        <w:t>发包人在收到承包人送交的索赔报告和有关资料或补充索赔理由、</w:t>
      </w:r>
      <w:r>
        <w:rPr>
          <w:rFonts w:hint="eastAsia"/>
          <w:i w:val="0"/>
          <w:iCs w:val="0"/>
          <w:color w:val="auto"/>
          <w:spacing w:val="-1"/>
          <w:sz w:val="24"/>
          <w:u w:val="single"/>
        </w:rPr>
        <w:t>证据</w:t>
      </w:r>
      <w:r>
        <w:rPr>
          <w:i w:val="0"/>
          <w:iCs w:val="0"/>
          <w:color w:val="auto"/>
          <w:spacing w:val="-15"/>
          <w:sz w:val="24"/>
          <w:u w:val="single"/>
        </w:rPr>
        <w:t xml:space="preserve">后，于 </w:t>
      </w:r>
      <w:r>
        <w:rPr>
          <w:i w:val="0"/>
          <w:iCs w:val="0"/>
          <w:color w:val="auto"/>
          <w:sz w:val="24"/>
          <w:u w:val="single"/>
        </w:rPr>
        <w:t>28</w:t>
      </w:r>
      <w:r>
        <w:rPr>
          <w:i w:val="0"/>
          <w:iCs w:val="0"/>
          <w:color w:val="auto"/>
          <w:spacing w:val="-8"/>
          <w:sz w:val="24"/>
          <w:u w:val="single"/>
        </w:rPr>
        <w:t xml:space="preserve"> 天内给予答复；</w:t>
      </w:r>
    </w:p>
    <w:p>
      <w:pPr>
        <w:pStyle w:val="23"/>
        <w:numPr>
          <w:ilvl w:val="0"/>
          <w:numId w:val="34"/>
        </w:numPr>
        <w:tabs>
          <w:tab w:val="left" w:pos="1561"/>
        </w:tabs>
        <w:spacing w:before="56" w:line="364" w:lineRule="auto"/>
        <w:ind w:right="477" w:firstLine="480"/>
        <w:jc w:val="both"/>
        <w:rPr>
          <w:i w:val="0"/>
          <w:iCs w:val="0"/>
          <w:color w:val="auto"/>
          <w:sz w:val="24"/>
        </w:rPr>
      </w:pPr>
      <w:r>
        <w:rPr>
          <w:i w:val="0"/>
          <w:iCs w:val="0"/>
          <w:color w:val="auto"/>
          <w:spacing w:val="-3"/>
          <w:sz w:val="24"/>
          <w:u w:val="single"/>
        </w:rPr>
        <w:t xml:space="preserve">发包人在收到承包人送交的索赔报告和有关资料后 </w:t>
      </w:r>
      <w:r>
        <w:rPr>
          <w:i w:val="0"/>
          <w:iCs w:val="0"/>
          <w:color w:val="auto"/>
          <w:sz w:val="24"/>
          <w:u w:val="single"/>
        </w:rPr>
        <w:t>28</w:t>
      </w:r>
      <w:r>
        <w:rPr>
          <w:i w:val="0"/>
          <w:iCs w:val="0"/>
          <w:color w:val="auto"/>
          <w:spacing w:val="-9"/>
          <w:sz w:val="24"/>
          <w:u w:val="single"/>
        </w:rPr>
        <w:t xml:space="preserve"> 天内未予答复</w:t>
      </w:r>
      <w:r>
        <w:rPr>
          <w:i w:val="0"/>
          <w:iCs w:val="0"/>
          <w:color w:val="auto"/>
          <w:spacing w:val="-17"/>
          <w:sz w:val="24"/>
          <w:u w:val="single"/>
        </w:rPr>
        <w:t>或未对承包人作进一步要求，视为该项索赔已被认可；</w:t>
      </w:r>
    </w:p>
    <w:p>
      <w:pPr>
        <w:pStyle w:val="23"/>
        <w:numPr>
          <w:ilvl w:val="0"/>
          <w:numId w:val="34"/>
        </w:numPr>
        <w:tabs>
          <w:tab w:val="left" w:pos="1561"/>
        </w:tabs>
        <w:spacing w:line="364" w:lineRule="auto"/>
        <w:ind w:right="505" w:firstLine="480"/>
        <w:jc w:val="both"/>
        <w:rPr>
          <w:i w:val="0"/>
          <w:iCs w:val="0"/>
          <w:color w:val="auto"/>
          <w:sz w:val="24"/>
        </w:rPr>
      </w:pPr>
      <w:r>
        <w:rPr>
          <w:i w:val="0"/>
          <w:iCs w:val="0"/>
          <w:color w:val="auto"/>
          <w:spacing w:val="-1"/>
          <w:sz w:val="24"/>
          <w:u w:val="single"/>
        </w:rPr>
        <w:t>当该索赔事件持续进行时，承包人应阶段性向发包人发出索赔意向</w:t>
      </w:r>
      <w:r>
        <w:rPr>
          <w:rFonts w:hint="eastAsia"/>
          <w:i w:val="0"/>
          <w:iCs w:val="0"/>
          <w:color w:val="auto"/>
          <w:spacing w:val="-1"/>
          <w:sz w:val="24"/>
          <w:u w:val="single"/>
        </w:rPr>
        <w:t>，在</w:t>
      </w:r>
      <w:r>
        <w:rPr>
          <w:i w:val="0"/>
          <w:iCs w:val="0"/>
          <w:color w:val="auto"/>
          <w:spacing w:val="-8"/>
          <w:sz w:val="24"/>
          <w:u w:val="single"/>
        </w:rPr>
        <w:t xml:space="preserve">索赔事件终了后 </w:t>
      </w:r>
      <w:r>
        <w:rPr>
          <w:i w:val="0"/>
          <w:iCs w:val="0"/>
          <w:color w:val="auto"/>
          <w:sz w:val="24"/>
          <w:u w:val="single"/>
        </w:rPr>
        <w:t>21</w:t>
      </w:r>
      <w:r>
        <w:rPr>
          <w:i w:val="0"/>
          <w:iCs w:val="0"/>
          <w:color w:val="auto"/>
          <w:spacing w:val="-8"/>
          <w:sz w:val="24"/>
          <w:u w:val="single"/>
        </w:rPr>
        <w:t xml:space="preserve"> 天内，向发包人送交索赔的有关资料和最终索赔报告。索赔答复程序与本款第（3）、（4）项约定相同。</w:t>
      </w:r>
    </w:p>
    <w:p>
      <w:pPr>
        <w:pStyle w:val="7"/>
        <w:rPr>
          <w:i w:val="0"/>
          <w:iCs w:val="0"/>
          <w:color w:val="auto"/>
          <w:sz w:val="11"/>
        </w:rPr>
      </w:pPr>
    </w:p>
    <w:p>
      <w:pPr>
        <w:pStyle w:val="4"/>
        <w:spacing w:before="66"/>
        <w:outlineLvl w:val="1"/>
        <w:rPr>
          <w:i w:val="0"/>
          <w:iCs w:val="0"/>
          <w:color w:val="auto"/>
        </w:rPr>
      </w:pPr>
      <w:bookmarkStart w:id="1116" w:name="____十六、争议解决"/>
      <w:bookmarkEnd w:id="1116"/>
      <w:bookmarkStart w:id="1117" w:name="_Toc31860"/>
      <w:bookmarkStart w:id="1118" w:name="_Toc11191"/>
      <w:bookmarkStart w:id="1119" w:name="_Toc21762"/>
      <w:bookmarkStart w:id="1120" w:name="_Toc7138"/>
      <w:bookmarkStart w:id="1121" w:name="_Toc6365"/>
      <w:bookmarkStart w:id="1122" w:name="_Toc5691"/>
      <w:bookmarkStart w:id="1123" w:name="_Toc14930"/>
      <w:bookmarkStart w:id="1124" w:name="_Toc27974"/>
      <w:bookmarkStart w:id="1125" w:name="_Toc4315"/>
      <w:bookmarkStart w:id="1126" w:name="_Toc7851"/>
      <w:bookmarkStart w:id="1127" w:name="_Toc18815"/>
      <w:bookmarkStart w:id="1128" w:name="_Toc5110"/>
      <w:bookmarkStart w:id="1129" w:name="_Toc13358"/>
      <w:bookmarkStart w:id="1130" w:name="_Toc6595"/>
      <w:bookmarkStart w:id="1131" w:name="_Toc13485"/>
      <w:bookmarkStart w:id="1132" w:name="_Toc31387"/>
      <w:bookmarkStart w:id="1133" w:name="_Toc26278"/>
      <w:r>
        <w:rPr>
          <w:i w:val="0"/>
          <w:iCs w:val="0"/>
          <w:color w:val="auto"/>
        </w:rPr>
        <w:t>十六、争议解决</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pPr>
        <w:pStyle w:val="7"/>
        <w:spacing w:before="12"/>
        <w:rPr>
          <w:b/>
          <w:i w:val="0"/>
          <w:iCs w:val="0"/>
          <w:color w:val="auto"/>
          <w:sz w:val="26"/>
        </w:rPr>
      </w:pPr>
    </w:p>
    <w:p>
      <w:pPr>
        <w:pStyle w:val="4"/>
        <w:rPr>
          <w:i w:val="0"/>
          <w:iCs w:val="0"/>
          <w:color w:val="auto"/>
        </w:rPr>
      </w:pPr>
      <w:bookmarkStart w:id="1134" w:name="____16.3_仲裁或诉讼"/>
      <w:bookmarkEnd w:id="1134"/>
      <w:bookmarkStart w:id="1135" w:name="_Toc23219"/>
      <w:bookmarkStart w:id="1136" w:name="_Toc11051"/>
      <w:bookmarkStart w:id="1137" w:name="_Toc27082"/>
      <w:bookmarkStart w:id="1138" w:name="_Toc25751"/>
      <w:r>
        <w:rPr>
          <w:i w:val="0"/>
          <w:iCs w:val="0"/>
          <w:color w:val="auto"/>
        </w:rPr>
        <w:t>16.3 仲裁或诉讼</w:t>
      </w:r>
      <w:bookmarkEnd w:id="1135"/>
      <w:bookmarkEnd w:id="1136"/>
      <w:bookmarkEnd w:id="1137"/>
      <w:bookmarkEnd w:id="1138"/>
    </w:p>
    <w:p>
      <w:pPr>
        <w:pStyle w:val="7"/>
        <w:spacing w:before="11"/>
        <w:rPr>
          <w:b/>
          <w:i w:val="0"/>
          <w:iCs w:val="0"/>
          <w:color w:val="auto"/>
          <w:sz w:val="19"/>
        </w:rPr>
      </w:pPr>
    </w:p>
    <w:p>
      <w:pPr>
        <w:pStyle w:val="7"/>
        <w:ind w:left="960"/>
        <w:rPr>
          <w:i w:val="0"/>
          <w:iCs w:val="0"/>
          <w:color w:val="auto"/>
        </w:rPr>
      </w:pPr>
      <w:r>
        <w:rPr>
          <w:i w:val="0"/>
          <w:iCs w:val="0"/>
          <w:color w:val="auto"/>
        </w:rPr>
        <w:t>双方约定在履行合同过程中产生争议时，采取下列第</w:t>
      </w:r>
      <w:r>
        <w:rPr>
          <w:i w:val="0"/>
          <w:iCs w:val="0"/>
          <w:color w:val="auto"/>
          <w:u w:val="single"/>
        </w:rPr>
        <w:t>（2）</w:t>
      </w:r>
      <w:r>
        <w:rPr>
          <w:i w:val="0"/>
          <w:iCs w:val="0"/>
          <w:color w:val="auto"/>
        </w:rPr>
        <w:t>种方式解决：</w:t>
      </w:r>
    </w:p>
    <w:p>
      <w:pPr>
        <w:pStyle w:val="23"/>
        <w:numPr>
          <w:ilvl w:val="0"/>
          <w:numId w:val="35"/>
        </w:numPr>
        <w:tabs>
          <w:tab w:val="left" w:pos="1561"/>
          <w:tab w:val="left" w:pos="2399"/>
        </w:tabs>
        <w:spacing w:before="160"/>
        <w:rPr>
          <w:i w:val="0"/>
          <w:iCs w:val="0"/>
          <w:color w:val="auto"/>
          <w:sz w:val="24"/>
        </w:rPr>
      </w:pPr>
      <w:r>
        <w:rPr>
          <w:i w:val="0"/>
          <w:iCs w:val="0"/>
          <w:color w:val="auto"/>
          <w:sz w:val="24"/>
        </w:rPr>
        <w:t>向</w:t>
      </w:r>
      <w:r>
        <w:rPr>
          <w:i w:val="0"/>
          <w:iCs w:val="0"/>
          <w:color w:val="auto"/>
          <w:sz w:val="24"/>
          <w:u w:val="single"/>
        </w:rPr>
        <w:t xml:space="preserve">  /</w:t>
      </w:r>
      <w:r>
        <w:rPr>
          <w:i w:val="0"/>
          <w:iCs w:val="0"/>
          <w:color w:val="auto"/>
          <w:sz w:val="24"/>
          <w:u w:val="single"/>
        </w:rPr>
        <w:tab/>
      </w:r>
      <w:r>
        <w:rPr>
          <w:i w:val="0"/>
          <w:iCs w:val="0"/>
          <w:color w:val="auto"/>
          <w:sz w:val="24"/>
        </w:rPr>
        <w:t>仲裁委员会提请仲裁；</w:t>
      </w:r>
    </w:p>
    <w:p>
      <w:pPr>
        <w:pStyle w:val="23"/>
        <w:numPr>
          <w:ilvl w:val="0"/>
          <w:numId w:val="35"/>
        </w:numPr>
        <w:tabs>
          <w:tab w:val="left" w:pos="1561"/>
        </w:tabs>
        <w:spacing w:before="158"/>
        <w:rPr>
          <w:i w:val="0"/>
          <w:iCs w:val="0"/>
          <w:color w:val="auto"/>
          <w:sz w:val="24"/>
        </w:rPr>
      </w:pPr>
      <w:r>
        <w:rPr>
          <w:i w:val="0"/>
          <w:iCs w:val="0"/>
          <w:color w:val="auto"/>
          <w:sz w:val="24"/>
        </w:rPr>
        <w:t>向</w:t>
      </w:r>
      <w:r>
        <w:rPr>
          <w:i w:val="0"/>
          <w:iCs w:val="0"/>
          <w:color w:val="auto"/>
          <w:sz w:val="24"/>
          <w:u w:val="single"/>
        </w:rPr>
        <w:t>项目所在地</w:t>
      </w:r>
      <w:r>
        <w:rPr>
          <w:i w:val="0"/>
          <w:iCs w:val="0"/>
          <w:color w:val="auto"/>
          <w:sz w:val="24"/>
        </w:rPr>
        <w:t>人民法院起诉。</w:t>
      </w: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rPr>
          <w:i w:val="0"/>
          <w:iCs w:val="0"/>
          <w:color w:val="auto"/>
        </w:rPr>
      </w:pPr>
    </w:p>
    <w:p>
      <w:pPr>
        <w:pStyle w:val="7"/>
        <w:spacing w:before="7"/>
        <w:rPr>
          <w:i w:val="0"/>
          <w:iCs w:val="0"/>
          <w:color w:val="auto"/>
          <w:sz w:val="34"/>
        </w:rPr>
      </w:pPr>
    </w:p>
    <w:p>
      <w:pPr>
        <w:pStyle w:val="3"/>
        <w:spacing w:before="1"/>
        <w:rPr>
          <w:i w:val="0"/>
          <w:iCs w:val="0"/>
          <w:color w:val="auto"/>
        </w:rPr>
      </w:pPr>
      <w:bookmarkStart w:id="1139" w:name="第四部分_合同附件"/>
      <w:bookmarkEnd w:id="1139"/>
      <w:bookmarkStart w:id="1140" w:name="_Toc28424"/>
      <w:bookmarkStart w:id="1141" w:name="_Toc15684"/>
      <w:bookmarkStart w:id="1142" w:name="_Toc5653"/>
      <w:bookmarkStart w:id="1143" w:name="_Toc1743"/>
      <w:bookmarkStart w:id="1144" w:name="_Toc19682"/>
      <w:bookmarkStart w:id="1145" w:name="_Toc4664"/>
      <w:bookmarkStart w:id="1146" w:name="_Toc9527"/>
      <w:bookmarkStart w:id="1147" w:name="_Toc1690"/>
      <w:bookmarkStart w:id="1148" w:name="_Toc10154"/>
      <w:bookmarkStart w:id="1149" w:name="_Toc8357"/>
      <w:bookmarkStart w:id="1150" w:name="_Toc25310"/>
      <w:bookmarkStart w:id="1151" w:name="_Toc31426"/>
      <w:bookmarkStart w:id="1152" w:name="_Toc867"/>
      <w:bookmarkStart w:id="1153" w:name="_Toc28269"/>
      <w:bookmarkStart w:id="1154" w:name="_Toc16268"/>
      <w:bookmarkStart w:id="1155" w:name="_Toc9798"/>
      <w:bookmarkStart w:id="1156" w:name="_Toc18478"/>
      <w:r>
        <w:rPr>
          <w:i w:val="0"/>
          <w:iCs w:val="0"/>
          <w:color w:val="auto"/>
        </w:rPr>
        <w:t>第四部分 合同附件</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rPr>
          <w:i w:val="0"/>
          <w:iCs w:val="0"/>
          <w:color w:val="auto"/>
        </w:rPr>
        <w:sectPr>
          <w:pgSz w:w="11910" w:h="16840"/>
          <w:pgMar w:top="1380" w:right="1320" w:bottom="1160" w:left="1320" w:header="878" w:footer="975" w:gutter="0"/>
          <w:cols w:space="720" w:num="1"/>
        </w:sectPr>
      </w:pPr>
    </w:p>
    <w:p>
      <w:pPr>
        <w:spacing w:before="145"/>
        <w:ind w:left="600"/>
        <w:outlineLvl w:val="0"/>
        <w:rPr>
          <w:b/>
          <w:bCs/>
          <w:i w:val="0"/>
          <w:iCs w:val="0"/>
          <w:color w:val="auto"/>
        </w:rPr>
      </w:pPr>
      <w:bookmarkStart w:id="1157" w:name="附件1：南沙区建设工程项目廉洁责任合同"/>
      <w:bookmarkEnd w:id="1157"/>
      <w:bookmarkStart w:id="1158" w:name="_Toc23743"/>
      <w:bookmarkStart w:id="1159" w:name="_Toc26359"/>
      <w:bookmarkStart w:id="1160" w:name="_Toc31532"/>
      <w:bookmarkStart w:id="1161" w:name="_Toc23321"/>
      <w:bookmarkStart w:id="1162" w:name="_Toc25091"/>
      <w:bookmarkStart w:id="1163" w:name="_Toc28553"/>
      <w:bookmarkStart w:id="1164" w:name="_Toc28045"/>
      <w:bookmarkStart w:id="1165" w:name="_Toc10771"/>
      <w:bookmarkStart w:id="1166" w:name="_Toc3332"/>
      <w:bookmarkStart w:id="1167" w:name="_Toc3012"/>
      <w:bookmarkStart w:id="1168" w:name="_Toc14019"/>
      <w:bookmarkStart w:id="1169" w:name="_Toc20443"/>
      <w:bookmarkStart w:id="1170" w:name="_Toc20066"/>
      <w:bookmarkStart w:id="1171" w:name="_Toc27997"/>
      <w:bookmarkStart w:id="1172" w:name="_Toc4794"/>
      <w:bookmarkStart w:id="1173" w:name="_Toc28297"/>
      <w:r>
        <w:rPr>
          <w:b/>
          <w:bCs/>
          <w:i w:val="0"/>
          <w:iCs w:val="0"/>
          <w:color w:val="auto"/>
        </w:rPr>
        <w:t>附件 1：南沙区建设工程项目廉洁责任合同</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pPr>
        <w:pStyle w:val="7"/>
        <w:spacing w:before="5"/>
        <w:rPr>
          <w:b/>
          <w:i w:val="0"/>
          <w:iCs w:val="0"/>
          <w:color w:val="auto"/>
          <w:sz w:val="23"/>
        </w:rPr>
      </w:pPr>
    </w:p>
    <w:p>
      <w:pPr>
        <w:jc w:val="center"/>
        <w:rPr>
          <w:b/>
          <w:i w:val="0"/>
          <w:iCs w:val="0"/>
          <w:color w:val="auto"/>
          <w:sz w:val="36"/>
        </w:rPr>
      </w:pPr>
      <w:r>
        <w:rPr>
          <w:b/>
          <w:i w:val="0"/>
          <w:iCs w:val="0"/>
          <w:color w:val="auto"/>
          <w:sz w:val="36"/>
        </w:rPr>
        <w:t>南沙区建设工程项目廉洁责任合同</w:t>
      </w:r>
    </w:p>
    <w:p>
      <w:pPr>
        <w:pStyle w:val="7"/>
        <w:rPr>
          <w:b/>
          <w:i w:val="0"/>
          <w:iCs w:val="0"/>
          <w:color w:val="auto"/>
          <w:sz w:val="36"/>
        </w:rPr>
      </w:pPr>
    </w:p>
    <w:p>
      <w:pPr>
        <w:pStyle w:val="7"/>
        <w:rPr>
          <w:b/>
          <w:i w:val="0"/>
          <w:iCs w:val="0"/>
          <w:color w:val="auto"/>
          <w:sz w:val="36"/>
        </w:rPr>
      </w:pPr>
    </w:p>
    <w:p>
      <w:pPr>
        <w:pStyle w:val="7"/>
        <w:spacing w:before="6"/>
        <w:rPr>
          <w:b/>
          <w:i w:val="0"/>
          <w:iCs w:val="0"/>
          <w:color w:val="auto"/>
          <w:sz w:val="32"/>
        </w:rPr>
      </w:pPr>
    </w:p>
    <w:p>
      <w:pPr>
        <w:pStyle w:val="7"/>
        <w:ind w:left="0" w:firstLine="480" w:firstLineChars="200"/>
        <w:rPr>
          <w:i w:val="0"/>
          <w:iCs w:val="0"/>
          <w:color w:val="auto"/>
        </w:rPr>
      </w:pPr>
      <w:r>
        <w:rPr>
          <w:i w:val="0"/>
          <w:iCs w:val="0"/>
          <w:color w:val="auto"/>
        </w:rPr>
        <w:t>发包人（建设单位</w:t>
      </w:r>
      <w:r>
        <w:rPr>
          <w:i w:val="0"/>
          <w:iCs w:val="0"/>
          <w:color w:val="auto"/>
          <w:spacing w:val="-120"/>
        </w:rPr>
        <w:t>）</w:t>
      </w:r>
      <w:r>
        <w:rPr>
          <w:i w:val="0"/>
          <w:iCs w:val="0"/>
          <w:color w:val="auto"/>
        </w:rPr>
        <w:t>：</w:t>
      </w:r>
    </w:p>
    <w:p>
      <w:pPr>
        <w:pStyle w:val="7"/>
        <w:spacing w:before="10"/>
        <w:ind w:firstLine="380" w:firstLineChars="200"/>
        <w:rPr>
          <w:i w:val="0"/>
          <w:iCs w:val="0"/>
          <w:color w:val="auto"/>
          <w:sz w:val="19"/>
        </w:rPr>
      </w:pPr>
    </w:p>
    <w:p>
      <w:pPr>
        <w:pStyle w:val="7"/>
        <w:spacing w:before="1" w:line="436" w:lineRule="auto"/>
        <w:ind w:left="0" w:right="6025" w:firstLine="480" w:firstLineChars="200"/>
        <w:rPr>
          <w:i w:val="0"/>
          <w:iCs w:val="0"/>
          <w:color w:val="auto"/>
        </w:rPr>
      </w:pPr>
      <w:r>
        <w:rPr>
          <w:i w:val="0"/>
          <w:iCs w:val="0"/>
          <w:color w:val="auto"/>
        </w:rPr>
        <w:t>承包人：</w:t>
      </w:r>
    </w:p>
    <w:p>
      <w:pPr>
        <w:pStyle w:val="7"/>
        <w:spacing w:line="307" w:lineRule="exact"/>
        <w:ind w:left="0" w:firstLine="480" w:firstLineChars="200"/>
        <w:rPr>
          <w:i w:val="0"/>
          <w:iCs w:val="0"/>
          <w:color w:val="auto"/>
        </w:rPr>
      </w:pPr>
      <w:r>
        <w:rPr>
          <w:i w:val="0"/>
          <w:iCs w:val="0"/>
          <w:color w:val="auto"/>
        </w:rPr>
        <w:t>建设工程项目：</w:t>
      </w:r>
    </w:p>
    <w:p>
      <w:pPr>
        <w:pStyle w:val="7"/>
        <w:spacing w:before="10"/>
        <w:ind w:firstLine="380" w:firstLineChars="200"/>
        <w:rPr>
          <w:i w:val="0"/>
          <w:iCs w:val="0"/>
          <w:color w:val="auto"/>
          <w:sz w:val="19"/>
        </w:rPr>
      </w:pPr>
    </w:p>
    <w:p>
      <w:pPr>
        <w:pStyle w:val="7"/>
        <w:ind w:left="0" w:firstLine="480" w:firstLineChars="200"/>
        <w:rPr>
          <w:i w:val="0"/>
          <w:iCs w:val="0"/>
          <w:color w:val="auto"/>
        </w:rPr>
      </w:pPr>
      <w:r>
        <w:rPr>
          <w:i w:val="0"/>
          <w:iCs w:val="0"/>
          <w:color w:val="auto"/>
        </w:rPr>
        <w:t>建设工程地点：</w:t>
      </w:r>
      <w:r>
        <w:rPr>
          <w:i w:val="0"/>
          <w:iCs w:val="0"/>
          <w:color w:val="auto"/>
          <w:u w:val="single"/>
        </w:rPr>
        <w:t>广州市南沙区</w:t>
      </w:r>
    </w:p>
    <w:p>
      <w:pPr>
        <w:pStyle w:val="7"/>
        <w:ind w:firstLine="400" w:firstLineChars="200"/>
        <w:rPr>
          <w:i w:val="0"/>
          <w:iCs w:val="0"/>
          <w:color w:val="auto"/>
          <w:sz w:val="20"/>
        </w:rPr>
      </w:pPr>
    </w:p>
    <w:p>
      <w:pPr>
        <w:pStyle w:val="7"/>
        <w:spacing w:before="12"/>
        <w:ind w:firstLine="380" w:firstLineChars="200"/>
        <w:rPr>
          <w:i w:val="0"/>
          <w:iCs w:val="0"/>
          <w:color w:val="auto"/>
          <w:sz w:val="19"/>
        </w:rPr>
      </w:pPr>
    </w:p>
    <w:p>
      <w:pPr>
        <w:pStyle w:val="7"/>
        <w:spacing w:before="67" w:line="436" w:lineRule="auto"/>
        <w:ind w:left="0" w:right="385" w:firstLine="448" w:firstLineChars="200"/>
        <w:rPr>
          <w:i w:val="0"/>
          <w:iCs w:val="0"/>
          <w:color w:val="auto"/>
        </w:rPr>
      </w:pPr>
      <w:r>
        <w:rPr>
          <w:i w:val="0"/>
          <w:iCs w:val="0"/>
          <w:color w:val="auto"/>
          <w:spacing w:val="-8"/>
        </w:rPr>
        <w:t>为贯彻落实国家、省、市有关廉洁规定，深化廉洁南沙自贸试验区建设，加</w:t>
      </w:r>
      <w:r>
        <w:rPr>
          <w:i w:val="0"/>
          <w:iCs w:val="0"/>
          <w:color w:val="auto"/>
          <w:spacing w:val="-9"/>
        </w:rPr>
        <w:t xml:space="preserve">强工程建设领域廉洁风险防控，构建亲清政商关系，营造风清气正的市场环境， </w:t>
      </w:r>
      <w:r>
        <w:rPr>
          <w:i w:val="0"/>
          <w:iCs w:val="0"/>
          <w:color w:val="auto"/>
          <w:spacing w:val="-7"/>
        </w:rPr>
        <w:t>根据《中华人民共和国反不正当竞争法》《中华人民共和国招标投标法》及其实施条例等法律法规及政策的规定，双方同意签订本合同。</w:t>
      </w:r>
    </w:p>
    <w:p>
      <w:pPr>
        <w:spacing w:line="437" w:lineRule="auto"/>
        <w:ind w:left="0" w:right="386" w:firstLine="482" w:firstLineChars="200"/>
        <w:rPr>
          <w:b/>
          <w:i w:val="0"/>
          <w:iCs w:val="0"/>
          <w:color w:val="auto"/>
          <w:sz w:val="24"/>
        </w:rPr>
      </w:pPr>
      <w:r>
        <w:rPr>
          <w:b/>
          <w:i w:val="0"/>
          <w:iCs w:val="0"/>
          <w:color w:val="auto"/>
          <w:sz w:val="24"/>
        </w:rPr>
        <w:t>第一条 本合同适用于南沙区政府财政资金和国有资金占控股或主导地位的公开招标类建设工程项目，涵盖工程施工类及服务类合同。辖区范围内其他工程项目可参照执行。</w:t>
      </w:r>
    </w:p>
    <w:p>
      <w:pPr>
        <w:spacing w:before="1" w:line="437" w:lineRule="auto"/>
        <w:ind w:left="0" w:right="386" w:firstLine="482" w:firstLineChars="200"/>
        <w:jc w:val="both"/>
        <w:rPr>
          <w:b/>
          <w:i w:val="0"/>
          <w:iCs w:val="0"/>
          <w:color w:val="auto"/>
          <w:sz w:val="24"/>
        </w:rPr>
      </w:pPr>
      <w:r>
        <w:rPr>
          <w:b/>
          <w:i w:val="0"/>
          <w:iCs w:val="0"/>
          <w:color w:val="auto"/>
          <w:sz w:val="24"/>
        </w:rPr>
        <w:t>第二条 发包人及其工作人员不得利用项目或职权为本人及亲属谋取不正当利益，包括下列行为：</w:t>
      </w:r>
    </w:p>
    <w:p>
      <w:pPr>
        <w:pStyle w:val="23"/>
        <w:numPr>
          <w:ilvl w:val="1"/>
          <w:numId w:val="0"/>
        </w:numPr>
        <w:tabs>
          <w:tab w:val="left" w:pos="0"/>
        </w:tabs>
        <w:spacing w:line="436" w:lineRule="auto"/>
        <w:ind w:left="0" w:right="477" w:firstLine="412" w:firstLineChars="200"/>
        <w:jc w:val="both"/>
        <w:rPr>
          <w:i w:val="0"/>
          <w:iCs w:val="0"/>
          <w:color w:val="auto"/>
          <w:sz w:val="24"/>
        </w:rPr>
      </w:pPr>
      <w:r>
        <w:rPr>
          <w:rFonts w:hint="default" w:ascii="仿宋" w:hAnsi="仿宋" w:eastAsia="仿宋" w:cs="仿宋"/>
          <w:i w:val="0"/>
          <w:iCs w:val="0"/>
          <w:color w:val="auto"/>
          <w:spacing w:val="-17"/>
          <w:w w:val="100"/>
          <w:sz w:val="24"/>
          <w:szCs w:val="24"/>
          <w:lang w:val="zh-CN" w:eastAsia="zh-CN" w:bidi="zh-CN"/>
        </w:rPr>
        <w:t>2.1</w:t>
      </w:r>
      <w:r>
        <w:rPr>
          <w:i w:val="0"/>
          <w:iCs w:val="0"/>
          <w:color w:val="auto"/>
          <w:spacing w:val="-1"/>
          <w:sz w:val="24"/>
        </w:rPr>
        <w:t>索取、接受或者以借为名占用承包人的财物，包括但不限于任何形式</w:t>
      </w:r>
      <w:r>
        <w:rPr>
          <w:i w:val="0"/>
          <w:iCs w:val="0"/>
          <w:color w:val="auto"/>
          <w:spacing w:val="-10"/>
          <w:sz w:val="24"/>
        </w:rPr>
        <w:t>的礼品礼金、好处费、回扣、各种有价证券、购物卡及其他支付凭证、房产、车</w:t>
      </w:r>
      <w:r>
        <w:rPr>
          <w:i w:val="0"/>
          <w:iCs w:val="0"/>
          <w:color w:val="auto"/>
          <w:sz w:val="24"/>
        </w:rPr>
        <w:t>辆、贵重物品等；</w:t>
      </w:r>
    </w:p>
    <w:p>
      <w:pPr>
        <w:pStyle w:val="23"/>
        <w:numPr>
          <w:ilvl w:val="1"/>
          <w:numId w:val="0"/>
        </w:numPr>
        <w:tabs>
          <w:tab w:val="left" w:pos="0"/>
        </w:tabs>
        <w:ind w:left="0" w:firstLine="412" w:firstLineChars="200"/>
        <w:jc w:val="both"/>
        <w:rPr>
          <w:i w:val="0"/>
          <w:iCs w:val="0"/>
          <w:color w:val="auto"/>
          <w:sz w:val="24"/>
        </w:rPr>
      </w:pPr>
      <w:r>
        <w:rPr>
          <w:rFonts w:hint="default" w:ascii="仿宋" w:hAnsi="仿宋" w:eastAsia="仿宋" w:cs="仿宋"/>
          <w:i w:val="0"/>
          <w:iCs w:val="0"/>
          <w:color w:val="auto"/>
          <w:spacing w:val="-17"/>
          <w:w w:val="100"/>
          <w:sz w:val="24"/>
          <w:szCs w:val="24"/>
          <w:lang w:val="zh-CN" w:eastAsia="zh-CN" w:bidi="zh-CN"/>
        </w:rPr>
        <w:t>2.2</w:t>
      </w:r>
      <w:r>
        <w:rPr>
          <w:i w:val="0"/>
          <w:iCs w:val="0"/>
          <w:color w:val="auto"/>
          <w:sz w:val="24"/>
        </w:rPr>
        <w:t>接受承包人宴请（工作餐除外）及旅游、健身、娱乐等活动安排；</w:t>
      </w:r>
    </w:p>
    <w:p>
      <w:pPr>
        <w:pStyle w:val="7"/>
        <w:spacing w:before="5"/>
        <w:ind w:firstLine="380" w:firstLineChars="200"/>
        <w:rPr>
          <w:i w:val="0"/>
          <w:iCs w:val="0"/>
          <w:color w:val="auto"/>
          <w:sz w:val="19"/>
        </w:rPr>
      </w:pPr>
    </w:p>
    <w:p>
      <w:pPr>
        <w:pStyle w:val="23"/>
        <w:numPr>
          <w:ilvl w:val="1"/>
          <w:numId w:val="0"/>
        </w:numPr>
        <w:tabs>
          <w:tab w:val="left" w:pos="0"/>
        </w:tabs>
        <w:ind w:left="0" w:firstLine="412" w:firstLineChars="200"/>
        <w:jc w:val="both"/>
        <w:rPr>
          <w:i w:val="0"/>
          <w:iCs w:val="0"/>
          <w:color w:val="auto"/>
          <w:sz w:val="24"/>
        </w:rPr>
      </w:pPr>
      <w:r>
        <w:rPr>
          <w:rFonts w:hint="default" w:ascii="仿宋" w:hAnsi="仿宋" w:eastAsia="仿宋" w:cs="仿宋"/>
          <w:i w:val="0"/>
          <w:iCs w:val="0"/>
          <w:color w:val="auto"/>
          <w:spacing w:val="-17"/>
          <w:w w:val="100"/>
          <w:sz w:val="24"/>
          <w:szCs w:val="24"/>
          <w:lang w:val="zh-CN" w:eastAsia="zh-CN" w:bidi="zh-CN"/>
        </w:rPr>
        <w:t>2.3</w:t>
      </w:r>
      <w:r>
        <w:rPr>
          <w:i w:val="0"/>
          <w:iCs w:val="0"/>
          <w:color w:val="auto"/>
          <w:sz w:val="24"/>
        </w:rPr>
        <w:t>向承包人报销任何应由自身承担、支付的费用；</w:t>
      </w:r>
    </w:p>
    <w:p>
      <w:pPr>
        <w:pStyle w:val="7"/>
        <w:spacing w:before="11"/>
        <w:ind w:firstLine="380" w:firstLineChars="200"/>
        <w:rPr>
          <w:i w:val="0"/>
          <w:iCs w:val="0"/>
          <w:color w:val="auto"/>
          <w:sz w:val="19"/>
        </w:rPr>
      </w:pPr>
    </w:p>
    <w:p>
      <w:pPr>
        <w:pStyle w:val="23"/>
        <w:numPr>
          <w:ilvl w:val="1"/>
          <w:numId w:val="0"/>
        </w:numPr>
        <w:tabs>
          <w:tab w:val="left" w:pos="0"/>
          <w:tab w:val="left" w:pos="1560"/>
        </w:tabs>
        <w:ind w:left="0" w:firstLine="412" w:firstLineChars="200"/>
        <w:rPr>
          <w:i w:val="0"/>
          <w:iCs w:val="0"/>
          <w:color w:val="auto"/>
          <w:sz w:val="24"/>
        </w:rPr>
      </w:pPr>
      <w:r>
        <w:rPr>
          <w:rFonts w:hint="default" w:ascii="仿宋" w:hAnsi="仿宋" w:eastAsia="仿宋" w:cs="仿宋"/>
          <w:i w:val="0"/>
          <w:iCs w:val="0"/>
          <w:color w:val="auto"/>
          <w:spacing w:val="-17"/>
          <w:w w:val="100"/>
          <w:sz w:val="24"/>
          <w:szCs w:val="24"/>
          <w:lang w:val="zh-CN" w:eastAsia="zh-CN" w:bidi="zh-CN"/>
        </w:rPr>
        <w:t>2.4</w:t>
      </w:r>
      <w:r>
        <w:rPr>
          <w:i w:val="0"/>
          <w:iCs w:val="0"/>
          <w:color w:val="auto"/>
          <w:sz w:val="24"/>
        </w:rPr>
        <w:t>向承包人推荐分包人，推销材料和设备，要求承包人购买指定的材料</w:t>
      </w:r>
    </w:p>
    <w:p>
      <w:pPr>
        <w:ind w:firstLine="480" w:firstLineChars="200"/>
        <w:rPr>
          <w:i w:val="0"/>
          <w:iCs w:val="0"/>
          <w:color w:val="auto"/>
          <w:sz w:val="24"/>
        </w:rPr>
        <w:sectPr>
          <w:pgSz w:w="11910" w:h="16840"/>
          <w:pgMar w:top="1380" w:right="1320" w:bottom="1160" w:left="1320" w:header="878" w:footer="975" w:gutter="0"/>
          <w:cols w:space="720" w:num="1"/>
        </w:sectPr>
      </w:pPr>
    </w:p>
    <w:p>
      <w:pPr>
        <w:pStyle w:val="7"/>
        <w:spacing w:before="6"/>
        <w:ind w:firstLine="300" w:firstLineChars="200"/>
        <w:rPr>
          <w:i w:val="0"/>
          <w:iCs w:val="0"/>
          <w:color w:val="auto"/>
          <w:sz w:val="15"/>
        </w:rPr>
      </w:pPr>
    </w:p>
    <w:p>
      <w:pPr>
        <w:pStyle w:val="7"/>
        <w:spacing w:before="67"/>
        <w:ind w:left="0" w:firstLine="480" w:firstLineChars="200"/>
        <w:rPr>
          <w:i w:val="0"/>
          <w:iCs w:val="0"/>
          <w:color w:val="auto"/>
        </w:rPr>
      </w:pPr>
      <w:r>
        <w:rPr>
          <w:i w:val="0"/>
          <w:iCs w:val="0"/>
          <w:color w:val="auto"/>
        </w:rPr>
        <w:t>和设备；</w:t>
      </w:r>
    </w:p>
    <w:p>
      <w:pPr>
        <w:pStyle w:val="7"/>
        <w:spacing w:before="8"/>
        <w:ind w:firstLine="380" w:firstLineChars="200"/>
        <w:rPr>
          <w:i w:val="0"/>
          <w:iCs w:val="0"/>
          <w:color w:val="auto"/>
          <w:sz w:val="19"/>
        </w:rPr>
      </w:pPr>
    </w:p>
    <w:p>
      <w:pPr>
        <w:pStyle w:val="23"/>
        <w:numPr>
          <w:ilvl w:val="1"/>
          <w:numId w:val="0"/>
        </w:numPr>
        <w:tabs>
          <w:tab w:val="left" w:pos="0"/>
          <w:tab w:val="left" w:pos="1560"/>
        </w:tabs>
        <w:spacing w:line="436" w:lineRule="auto"/>
        <w:ind w:left="0" w:right="480" w:firstLine="412" w:firstLineChars="200"/>
        <w:rPr>
          <w:i w:val="0"/>
          <w:iCs w:val="0"/>
          <w:color w:val="auto"/>
          <w:sz w:val="24"/>
        </w:rPr>
      </w:pPr>
      <w:r>
        <w:rPr>
          <w:rFonts w:hint="default" w:ascii="仿宋" w:hAnsi="仿宋" w:eastAsia="仿宋" w:cs="仿宋"/>
          <w:i w:val="0"/>
          <w:iCs w:val="0"/>
          <w:color w:val="auto"/>
          <w:spacing w:val="-17"/>
          <w:w w:val="100"/>
          <w:sz w:val="24"/>
          <w:szCs w:val="24"/>
          <w:lang w:val="zh-CN" w:eastAsia="zh-CN" w:bidi="zh-CN"/>
        </w:rPr>
        <w:t>2.5</w:t>
      </w:r>
      <w:r>
        <w:rPr>
          <w:i w:val="0"/>
          <w:iCs w:val="0"/>
          <w:color w:val="auto"/>
          <w:spacing w:val="-1"/>
          <w:sz w:val="24"/>
        </w:rPr>
        <w:t>私自为建设工程安排施工队伍，从事与建设工程有关的各种有偿中介</w:t>
      </w:r>
      <w:r>
        <w:rPr>
          <w:i w:val="0"/>
          <w:iCs w:val="0"/>
          <w:color w:val="auto"/>
          <w:sz w:val="24"/>
        </w:rPr>
        <w:t>服务；</w:t>
      </w:r>
    </w:p>
    <w:p>
      <w:pPr>
        <w:pStyle w:val="23"/>
        <w:numPr>
          <w:ilvl w:val="1"/>
          <w:numId w:val="0"/>
        </w:numPr>
        <w:tabs>
          <w:tab w:val="left" w:pos="0"/>
          <w:tab w:val="left" w:pos="1560"/>
        </w:tabs>
        <w:spacing w:before="1" w:line="436" w:lineRule="auto"/>
        <w:ind w:left="0" w:right="480" w:firstLine="412" w:firstLineChars="200"/>
        <w:rPr>
          <w:i w:val="0"/>
          <w:iCs w:val="0"/>
          <w:color w:val="auto"/>
          <w:sz w:val="24"/>
        </w:rPr>
      </w:pPr>
      <w:r>
        <w:rPr>
          <w:rFonts w:hint="default" w:ascii="仿宋" w:hAnsi="仿宋" w:eastAsia="仿宋" w:cs="仿宋"/>
          <w:i w:val="0"/>
          <w:iCs w:val="0"/>
          <w:color w:val="auto"/>
          <w:spacing w:val="-17"/>
          <w:w w:val="100"/>
          <w:sz w:val="24"/>
          <w:szCs w:val="24"/>
          <w:lang w:val="zh-CN" w:eastAsia="zh-CN" w:bidi="zh-CN"/>
        </w:rPr>
        <w:t>2.6</w:t>
      </w:r>
      <w:r>
        <w:rPr>
          <w:i w:val="0"/>
          <w:iCs w:val="0"/>
          <w:color w:val="auto"/>
          <w:spacing w:val="-1"/>
          <w:sz w:val="24"/>
        </w:rPr>
        <w:t>要求或者暗示承包人为本人或亲属的工作安排、职务晋升、经商办企</w:t>
      </w:r>
      <w:r>
        <w:rPr>
          <w:i w:val="0"/>
          <w:iCs w:val="0"/>
          <w:color w:val="auto"/>
          <w:sz w:val="24"/>
        </w:rPr>
        <w:t>业、出国出境、旅游、留学、探亲、定居等提供资助或便利；</w:t>
      </w:r>
    </w:p>
    <w:p>
      <w:pPr>
        <w:pStyle w:val="23"/>
        <w:numPr>
          <w:ilvl w:val="1"/>
          <w:numId w:val="0"/>
        </w:numPr>
        <w:tabs>
          <w:tab w:val="left" w:pos="0"/>
          <w:tab w:val="left" w:pos="1560"/>
        </w:tabs>
        <w:spacing w:line="439" w:lineRule="auto"/>
        <w:ind w:left="0" w:right="480" w:firstLine="412" w:firstLineChars="200"/>
        <w:rPr>
          <w:i w:val="0"/>
          <w:iCs w:val="0"/>
          <w:color w:val="auto"/>
          <w:sz w:val="24"/>
        </w:rPr>
      </w:pPr>
      <w:r>
        <w:rPr>
          <w:rFonts w:hint="default" w:ascii="仿宋" w:hAnsi="仿宋" w:eastAsia="仿宋" w:cs="仿宋"/>
          <w:i w:val="0"/>
          <w:iCs w:val="0"/>
          <w:color w:val="auto"/>
          <w:spacing w:val="-17"/>
          <w:w w:val="100"/>
          <w:sz w:val="24"/>
          <w:szCs w:val="24"/>
          <w:lang w:val="zh-CN" w:eastAsia="zh-CN" w:bidi="zh-CN"/>
        </w:rPr>
        <w:t>2.7</w:t>
      </w:r>
      <w:r>
        <w:rPr>
          <w:i w:val="0"/>
          <w:iCs w:val="0"/>
          <w:color w:val="auto"/>
          <w:spacing w:val="-1"/>
          <w:sz w:val="24"/>
        </w:rPr>
        <w:t>默许、纵容、授意亲属收受承包人财物，或从事与建设工程有关的材</w:t>
      </w:r>
      <w:r>
        <w:rPr>
          <w:i w:val="0"/>
          <w:iCs w:val="0"/>
          <w:color w:val="auto"/>
          <w:sz w:val="24"/>
        </w:rPr>
        <w:t>料和设备供应、工程分包、劳务等经济活动；</w:t>
      </w:r>
    </w:p>
    <w:p>
      <w:pPr>
        <w:pStyle w:val="23"/>
        <w:numPr>
          <w:ilvl w:val="1"/>
          <w:numId w:val="0"/>
        </w:numPr>
        <w:tabs>
          <w:tab w:val="left" w:pos="0"/>
        </w:tabs>
        <w:spacing w:line="440" w:lineRule="auto"/>
        <w:ind w:left="0" w:right="482" w:firstLine="412" w:firstLineChars="200"/>
        <w:outlineLvl w:val="9"/>
        <w:rPr>
          <w:i w:val="0"/>
          <w:iCs w:val="0"/>
          <w:color w:val="auto"/>
          <w:spacing w:val="-1"/>
          <w:sz w:val="24"/>
        </w:rPr>
      </w:pPr>
      <w:bookmarkStart w:id="1174" w:name="_Toc32100"/>
      <w:bookmarkStart w:id="1175" w:name="_Toc5593"/>
      <w:r>
        <w:rPr>
          <w:rFonts w:hint="default" w:ascii="仿宋" w:hAnsi="仿宋" w:eastAsia="仿宋" w:cs="仿宋"/>
          <w:i w:val="0"/>
          <w:iCs w:val="0"/>
          <w:color w:val="auto"/>
          <w:spacing w:val="-17"/>
          <w:w w:val="100"/>
          <w:sz w:val="24"/>
          <w:szCs w:val="24"/>
          <w:lang w:val="zh-CN" w:eastAsia="zh-CN" w:bidi="zh-CN"/>
        </w:rPr>
        <w:t>2.8</w:t>
      </w:r>
      <w:r>
        <w:rPr>
          <w:i w:val="0"/>
          <w:iCs w:val="0"/>
          <w:color w:val="auto"/>
          <w:spacing w:val="-1"/>
          <w:sz w:val="24"/>
        </w:rPr>
        <w:t>其他利用项目或职权谋取不正当利益的行为。</w:t>
      </w:r>
      <w:bookmarkEnd w:id="1174"/>
      <w:bookmarkEnd w:id="1175"/>
    </w:p>
    <w:p>
      <w:pPr>
        <w:pStyle w:val="7"/>
        <w:spacing w:before="7"/>
        <w:ind w:firstLine="380" w:firstLineChars="200"/>
        <w:rPr>
          <w:i w:val="0"/>
          <w:iCs w:val="0"/>
          <w:color w:val="auto"/>
          <w:sz w:val="19"/>
        </w:rPr>
      </w:pPr>
    </w:p>
    <w:p>
      <w:pPr>
        <w:spacing w:line="437" w:lineRule="auto"/>
        <w:ind w:left="0" w:right="386" w:firstLine="498" w:firstLineChars="200"/>
        <w:rPr>
          <w:b/>
          <w:i w:val="0"/>
          <w:iCs w:val="0"/>
          <w:color w:val="auto"/>
          <w:sz w:val="24"/>
        </w:rPr>
      </w:pPr>
      <w:r>
        <w:rPr>
          <w:b/>
          <w:i w:val="0"/>
          <w:iCs w:val="0"/>
          <w:color w:val="auto"/>
          <w:spacing w:val="4"/>
          <w:sz w:val="24"/>
        </w:rPr>
        <w:t>第三</w:t>
      </w:r>
      <w:r>
        <w:rPr>
          <w:b/>
          <w:i w:val="0"/>
          <w:iCs w:val="0"/>
          <w:color w:val="auto"/>
          <w:sz w:val="24"/>
        </w:rPr>
        <w:t xml:space="preserve">条 </w:t>
      </w:r>
      <w:r>
        <w:rPr>
          <w:b/>
          <w:i w:val="0"/>
          <w:iCs w:val="0"/>
          <w:color w:val="auto"/>
          <w:spacing w:val="4"/>
          <w:sz w:val="24"/>
        </w:rPr>
        <w:t>承包人及其</w:t>
      </w:r>
      <w:r>
        <w:rPr>
          <w:b/>
          <w:i w:val="0"/>
          <w:iCs w:val="0"/>
          <w:color w:val="auto"/>
          <w:sz w:val="24"/>
        </w:rPr>
        <w:t>工</w:t>
      </w:r>
      <w:r>
        <w:rPr>
          <w:b/>
          <w:i w:val="0"/>
          <w:iCs w:val="0"/>
          <w:color w:val="auto"/>
          <w:spacing w:val="4"/>
          <w:sz w:val="24"/>
        </w:rPr>
        <w:t>作人员不得通过商业</w:t>
      </w:r>
      <w:r>
        <w:rPr>
          <w:b/>
          <w:i w:val="0"/>
          <w:iCs w:val="0"/>
          <w:color w:val="auto"/>
          <w:sz w:val="24"/>
        </w:rPr>
        <w:t>贿</w:t>
      </w:r>
      <w:r>
        <w:rPr>
          <w:b/>
          <w:i w:val="0"/>
          <w:iCs w:val="0"/>
          <w:color w:val="auto"/>
          <w:spacing w:val="4"/>
          <w:sz w:val="24"/>
        </w:rPr>
        <w:t>赂等不正当手段谋取</w:t>
      </w:r>
      <w:r>
        <w:rPr>
          <w:b/>
          <w:i w:val="0"/>
          <w:iCs w:val="0"/>
          <w:color w:val="auto"/>
          <w:sz w:val="24"/>
        </w:rPr>
        <w:t>利</w:t>
      </w:r>
      <w:r>
        <w:rPr>
          <w:b/>
          <w:i w:val="0"/>
          <w:iCs w:val="0"/>
          <w:color w:val="auto"/>
          <w:spacing w:val="4"/>
          <w:sz w:val="24"/>
        </w:rPr>
        <w:t>益</w:t>
      </w:r>
      <w:r>
        <w:rPr>
          <w:b/>
          <w:i w:val="0"/>
          <w:iCs w:val="0"/>
          <w:color w:val="auto"/>
          <w:sz w:val="24"/>
        </w:rPr>
        <w:t>， 包括下列行为：</w:t>
      </w:r>
    </w:p>
    <w:p>
      <w:pPr>
        <w:pStyle w:val="23"/>
        <w:numPr>
          <w:ilvl w:val="1"/>
          <w:numId w:val="0"/>
        </w:numPr>
        <w:tabs>
          <w:tab w:val="left" w:pos="1559"/>
          <w:tab w:val="left" w:pos="1560"/>
        </w:tabs>
        <w:spacing w:line="437" w:lineRule="auto"/>
        <w:ind w:left="0" w:right="386" w:firstLine="480" w:firstLineChars="200"/>
        <w:rPr>
          <w:rFonts w:hint="eastAsia"/>
          <w:i w:val="0"/>
          <w:iCs w:val="0"/>
          <w:color w:val="auto"/>
          <w:sz w:val="24"/>
        </w:rPr>
      </w:pPr>
      <w:r>
        <w:rPr>
          <w:rFonts w:hint="default" w:ascii="仿宋" w:hAnsi="仿宋" w:eastAsia="仿宋" w:cs="仿宋"/>
          <w:i w:val="0"/>
          <w:iCs w:val="0"/>
          <w:color w:val="auto"/>
          <w:w w:val="100"/>
          <w:sz w:val="24"/>
          <w:szCs w:val="24"/>
          <w:lang w:val="zh-CN" w:eastAsia="zh-CN" w:bidi="zh-CN"/>
        </w:rPr>
        <w:t>3.1</w:t>
      </w:r>
      <w:r>
        <w:rPr>
          <w:i w:val="0"/>
          <w:iCs w:val="0"/>
          <w:color w:val="auto"/>
          <w:sz w:val="24"/>
        </w:rPr>
        <w:t>同意或主动向发包人及其工作人员提供第二条约定的禁止性行为；</w:t>
      </w:r>
    </w:p>
    <w:p>
      <w:pPr>
        <w:pStyle w:val="23"/>
        <w:numPr>
          <w:ilvl w:val="1"/>
          <w:numId w:val="0"/>
        </w:numPr>
        <w:tabs>
          <w:tab w:val="left" w:pos="1559"/>
          <w:tab w:val="left" w:pos="1560"/>
        </w:tabs>
        <w:spacing w:line="436" w:lineRule="auto"/>
        <w:ind w:left="0" w:right="385"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3.2</w:t>
      </w:r>
      <w:r>
        <w:rPr>
          <w:i w:val="0"/>
          <w:iCs w:val="0"/>
          <w:color w:val="auto"/>
          <w:spacing w:val="-4"/>
          <w:sz w:val="24"/>
        </w:rPr>
        <w:t>向与建设工程相关的代建、施工、监理</w:t>
      </w:r>
      <w:r>
        <w:rPr>
          <w:i w:val="0"/>
          <w:iCs w:val="0"/>
          <w:color w:val="auto"/>
          <w:sz w:val="24"/>
        </w:rPr>
        <w:t>（项目管理</w:t>
      </w:r>
      <w:r>
        <w:rPr>
          <w:i w:val="0"/>
          <w:iCs w:val="0"/>
          <w:color w:val="auto"/>
          <w:spacing w:val="-120"/>
          <w:sz w:val="24"/>
        </w:rPr>
        <w:t>）</w:t>
      </w:r>
      <w:r>
        <w:rPr>
          <w:i w:val="0"/>
          <w:iCs w:val="0"/>
          <w:color w:val="auto"/>
          <w:spacing w:val="-8"/>
          <w:sz w:val="24"/>
        </w:rPr>
        <w:t>、勘察、设计、咨</w:t>
      </w:r>
      <w:r>
        <w:rPr>
          <w:i w:val="0"/>
          <w:iCs w:val="0"/>
          <w:color w:val="auto"/>
          <w:spacing w:val="-9"/>
          <w:sz w:val="24"/>
        </w:rPr>
        <w:t>询等有关单位及其工作人员进行商业贿赂，包括但不限于任何形式的礼品礼金、</w:t>
      </w:r>
      <w:r>
        <w:rPr>
          <w:i w:val="0"/>
          <w:iCs w:val="0"/>
          <w:color w:val="auto"/>
          <w:spacing w:val="-10"/>
          <w:sz w:val="24"/>
        </w:rPr>
        <w:t>有价证券、购物卡、回扣、佣金、咨询费、劳务费、赞助费、宣传费，以及支付旅游费用、报销各种消费凭证等。</w:t>
      </w:r>
    </w:p>
    <w:p>
      <w:pPr>
        <w:pStyle w:val="23"/>
        <w:numPr>
          <w:ilvl w:val="1"/>
          <w:numId w:val="0"/>
        </w:numPr>
        <w:tabs>
          <w:tab w:val="left" w:pos="1559"/>
          <w:tab w:val="left" w:pos="1560"/>
        </w:tabs>
        <w:spacing w:before="3" w:line="436" w:lineRule="auto"/>
        <w:ind w:left="0" w:right="385"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3.3</w:t>
      </w:r>
      <w:r>
        <w:rPr>
          <w:i w:val="0"/>
          <w:iCs w:val="0"/>
          <w:color w:val="auto"/>
          <w:sz w:val="24"/>
        </w:rPr>
        <w:t>接受与建设工程相关的代建、施工、监理（项目管理</w:t>
      </w:r>
      <w:r>
        <w:rPr>
          <w:i w:val="0"/>
          <w:iCs w:val="0"/>
          <w:color w:val="auto"/>
          <w:spacing w:val="-120"/>
          <w:sz w:val="24"/>
        </w:rPr>
        <w:t>）</w:t>
      </w:r>
      <w:r>
        <w:rPr>
          <w:i w:val="0"/>
          <w:iCs w:val="0"/>
          <w:color w:val="auto"/>
          <w:spacing w:val="-3"/>
          <w:sz w:val="24"/>
        </w:rPr>
        <w:t>、勘察、设计、</w:t>
      </w:r>
      <w:r>
        <w:rPr>
          <w:i w:val="0"/>
          <w:iCs w:val="0"/>
          <w:color w:val="auto"/>
          <w:sz w:val="24"/>
        </w:rPr>
        <w:t>咨询等有关单位及其工作人员的商业贿赂。</w:t>
      </w:r>
    </w:p>
    <w:p>
      <w:pPr>
        <w:pStyle w:val="23"/>
        <w:numPr>
          <w:ilvl w:val="1"/>
          <w:numId w:val="0"/>
        </w:numPr>
        <w:tabs>
          <w:tab w:val="left" w:pos="1559"/>
          <w:tab w:val="left" w:pos="1560"/>
        </w:tabs>
        <w:spacing w:line="439" w:lineRule="auto"/>
        <w:ind w:left="0" w:right="480" w:firstLine="480" w:firstLineChars="200"/>
        <w:rPr>
          <w:i w:val="0"/>
          <w:iCs w:val="0"/>
          <w:color w:val="auto"/>
          <w:sz w:val="24"/>
        </w:rPr>
      </w:pPr>
      <w:r>
        <w:rPr>
          <w:rFonts w:hint="default" w:ascii="仿宋" w:hAnsi="仿宋" w:eastAsia="仿宋" w:cs="仿宋"/>
          <w:i w:val="0"/>
          <w:iCs w:val="0"/>
          <w:color w:val="auto"/>
          <w:w w:val="100"/>
          <w:sz w:val="24"/>
          <w:szCs w:val="24"/>
          <w:lang w:val="zh-CN" w:eastAsia="zh-CN" w:bidi="zh-CN"/>
        </w:rPr>
        <w:t>3.4</w:t>
      </w:r>
      <w:r>
        <w:rPr>
          <w:i w:val="0"/>
          <w:iCs w:val="0"/>
          <w:color w:val="auto"/>
          <w:sz w:val="24"/>
        </w:rPr>
        <w:t>接受分包（工程分包、劳务分包等）</w:t>
      </w:r>
      <w:r>
        <w:rPr>
          <w:i w:val="0"/>
          <w:iCs w:val="0"/>
          <w:color w:val="auto"/>
          <w:spacing w:val="-1"/>
          <w:sz w:val="24"/>
        </w:rPr>
        <w:t>单位、材料设备供应单位等单位</w:t>
      </w:r>
      <w:r>
        <w:rPr>
          <w:i w:val="0"/>
          <w:iCs w:val="0"/>
          <w:color w:val="auto"/>
          <w:sz w:val="24"/>
        </w:rPr>
        <w:t>及其工作人员的商业贿赂。</w:t>
      </w:r>
    </w:p>
    <w:p>
      <w:pPr>
        <w:pStyle w:val="23"/>
        <w:numPr>
          <w:ilvl w:val="1"/>
          <w:numId w:val="0"/>
        </w:numPr>
        <w:tabs>
          <w:tab w:val="left" w:pos="1559"/>
          <w:tab w:val="left" w:pos="1560"/>
        </w:tabs>
        <w:spacing w:line="303" w:lineRule="exact"/>
        <w:ind w:left="0" w:right="476" w:firstLine="480" w:firstLineChars="200"/>
        <w:outlineLvl w:val="9"/>
        <w:rPr>
          <w:i w:val="0"/>
          <w:iCs w:val="0"/>
          <w:color w:val="auto"/>
          <w:sz w:val="24"/>
        </w:rPr>
      </w:pPr>
      <w:bookmarkStart w:id="1176" w:name="_Toc2980"/>
      <w:bookmarkStart w:id="1177" w:name="_Toc3883"/>
      <w:bookmarkStart w:id="1178" w:name="_Toc5439"/>
      <w:bookmarkStart w:id="1179" w:name="_Toc32212"/>
      <w:bookmarkStart w:id="1180" w:name="_Toc19398"/>
      <w:bookmarkStart w:id="1181" w:name="_Toc24694"/>
      <w:bookmarkStart w:id="1182" w:name="_Toc14037"/>
      <w:r>
        <w:rPr>
          <w:rFonts w:hint="default" w:ascii="仿宋" w:hAnsi="仿宋" w:eastAsia="仿宋" w:cs="仿宋"/>
          <w:i w:val="0"/>
          <w:iCs w:val="0"/>
          <w:color w:val="auto"/>
          <w:w w:val="100"/>
          <w:sz w:val="24"/>
          <w:szCs w:val="24"/>
          <w:lang w:val="zh-CN" w:eastAsia="zh-CN" w:bidi="zh-CN"/>
        </w:rPr>
        <w:t>3.5</w:t>
      </w:r>
      <w:r>
        <w:rPr>
          <w:i w:val="0"/>
          <w:iCs w:val="0"/>
          <w:color w:val="auto"/>
          <w:sz w:val="24"/>
        </w:rPr>
        <w:t>其他通过不正当手段谋取利益的行为。</w:t>
      </w:r>
      <w:bookmarkEnd w:id="1176"/>
      <w:bookmarkEnd w:id="1177"/>
      <w:bookmarkEnd w:id="1178"/>
      <w:bookmarkEnd w:id="1179"/>
      <w:bookmarkEnd w:id="1180"/>
      <w:bookmarkEnd w:id="1181"/>
      <w:bookmarkEnd w:id="1182"/>
    </w:p>
    <w:p>
      <w:pPr>
        <w:pStyle w:val="7"/>
        <w:spacing w:before="7"/>
        <w:ind w:left="0" w:right="476" w:firstLine="380" w:firstLineChars="200"/>
        <w:rPr>
          <w:i w:val="0"/>
          <w:iCs w:val="0"/>
          <w:color w:val="auto"/>
          <w:sz w:val="19"/>
        </w:rPr>
      </w:pPr>
    </w:p>
    <w:p>
      <w:pPr>
        <w:spacing w:line="437" w:lineRule="auto"/>
        <w:ind w:left="0" w:right="476" w:firstLine="498" w:firstLineChars="200"/>
        <w:rPr>
          <w:b/>
          <w:i w:val="0"/>
          <w:iCs w:val="0"/>
          <w:color w:val="auto"/>
          <w:sz w:val="24"/>
        </w:rPr>
      </w:pPr>
      <w:r>
        <w:rPr>
          <w:b/>
          <w:i w:val="0"/>
          <w:iCs w:val="0"/>
          <w:color w:val="auto"/>
          <w:spacing w:val="4"/>
          <w:sz w:val="24"/>
        </w:rPr>
        <w:t>第四</w:t>
      </w:r>
      <w:r>
        <w:rPr>
          <w:b/>
          <w:i w:val="0"/>
          <w:iCs w:val="0"/>
          <w:color w:val="auto"/>
          <w:sz w:val="24"/>
        </w:rPr>
        <w:t xml:space="preserve">条 </w:t>
      </w:r>
      <w:r>
        <w:rPr>
          <w:b/>
          <w:i w:val="0"/>
          <w:iCs w:val="0"/>
          <w:color w:val="auto"/>
          <w:spacing w:val="4"/>
          <w:sz w:val="24"/>
        </w:rPr>
        <w:t>发包人、承</w:t>
      </w:r>
      <w:r>
        <w:rPr>
          <w:b/>
          <w:i w:val="0"/>
          <w:iCs w:val="0"/>
          <w:color w:val="auto"/>
          <w:sz w:val="24"/>
        </w:rPr>
        <w:t>包</w:t>
      </w:r>
      <w:r>
        <w:rPr>
          <w:b/>
          <w:i w:val="0"/>
          <w:iCs w:val="0"/>
          <w:color w:val="auto"/>
          <w:spacing w:val="4"/>
          <w:sz w:val="24"/>
        </w:rPr>
        <w:t>人及双方工作人员不</w:t>
      </w:r>
      <w:r>
        <w:rPr>
          <w:b/>
          <w:i w:val="0"/>
          <w:iCs w:val="0"/>
          <w:color w:val="auto"/>
          <w:sz w:val="24"/>
        </w:rPr>
        <w:t>得</w:t>
      </w:r>
      <w:r>
        <w:rPr>
          <w:b/>
          <w:i w:val="0"/>
          <w:iCs w:val="0"/>
          <w:color w:val="auto"/>
          <w:spacing w:val="4"/>
          <w:sz w:val="24"/>
        </w:rPr>
        <w:t>违规干预或插手建设</w:t>
      </w:r>
      <w:r>
        <w:rPr>
          <w:b/>
          <w:i w:val="0"/>
          <w:iCs w:val="0"/>
          <w:color w:val="auto"/>
          <w:sz w:val="24"/>
        </w:rPr>
        <w:t>工</w:t>
      </w:r>
      <w:r>
        <w:rPr>
          <w:b/>
          <w:i w:val="0"/>
          <w:iCs w:val="0"/>
          <w:color w:val="auto"/>
          <w:spacing w:val="4"/>
          <w:sz w:val="24"/>
        </w:rPr>
        <w:t>程</w:t>
      </w:r>
      <w:r>
        <w:rPr>
          <w:b/>
          <w:i w:val="0"/>
          <w:iCs w:val="0"/>
          <w:color w:val="auto"/>
          <w:sz w:val="24"/>
        </w:rPr>
        <w:t>招投标活动，禁止串通投标（围标）等不正当竞争行为。</w:t>
      </w:r>
    </w:p>
    <w:p>
      <w:pPr>
        <w:tabs>
          <w:tab w:val="left" w:pos="1922"/>
        </w:tabs>
        <w:spacing w:line="437" w:lineRule="auto"/>
        <w:ind w:left="0" w:right="476" w:firstLine="482" w:firstLineChars="200"/>
        <w:rPr>
          <w:rFonts w:hint="eastAsia"/>
          <w:b/>
          <w:i w:val="0"/>
          <w:iCs w:val="0"/>
          <w:color w:val="auto"/>
          <w:sz w:val="24"/>
        </w:rPr>
      </w:pPr>
      <w:r>
        <w:rPr>
          <w:b/>
          <w:i w:val="0"/>
          <w:iCs w:val="0"/>
          <w:color w:val="auto"/>
          <w:sz w:val="24"/>
        </w:rPr>
        <w:t>第五条 廉洁风险防控机制</w:t>
      </w:r>
    </w:p>
    <w:p>
      <w:pPr>
        <w:pStyle w:val="7"/>
        <w:spacing w:before="67" w:line="436" w:lineRule="auto"/>
        <w:ind w:left="0" w:right="477" w:firstLine="452" w:firstLineChars="200"/>
        <w:jc w:val="both"/>
        <w:rPr>
          <w:i w:val="0"/>
          <w:iCs w:val="0"/>
          <w:color w:val="auto"/>
        </w:rPr>
      </w:pPr>
      <w:r>
        <w:rPr>
          <w:i w:val="0"/>
          <w:iCs w:val="0"/>
          <w:color w:val="auto"/>
          <w:spacing w:val="-7"/>
        </w:rPr>
        <w:t>发包人、承包人双方均有义务建立健全廉洁风险防控机制，排查、梳理建设 工程业务流程及关键工作岗位涉及的廉洁风险点，有针对性地逐项制定防控措施，加强对单位工作人员的廉洁教育，预警在先、防范在前，风险定到岗、制度建到</w:t>
      </w:r>
      <w:r>
        <w:rPr>
          <w:i w:val="0"/>
          <w:iCs w:val="0"/>
          <w:color w:val="auto"/>
          <w:spacing w:val="-11"/>
        </w:rPr>
        <w:t>位、责任落到人。发现对方在业务活动中有违反廉洁规定的行为，应及时给予提</w:t>
      </w:r>
      <w:r>
        <w:rPr>
          <w:i w:val="0"/>
          <w:iCs w:val="0"/>
          <w:color w:val="auto"/>
        </w:rPr>
        <w:t>醒和纠正。</w:t>
      </w:r>
    </w:p>
    <w:p>
      <w:pPr>
        <w:spacing w:line="437" w:lineRule="auto"/>
        <w:ind w:left="0" w:right="476" w:firstLine="482" w:firstLineChars="200"/>
        <w:rPr>
          <w:rFonts w:hint="eastAsia"/>
          <w:b/>
          <w:i w:val="0"/>
          <w:iCs w:val="0"/>
          <w:color w:val="auto"/>
        </w:rPr>
      </w:pPr>
      <w:r>
        <w:rPr>
          <w:b/>
          <w:i w:val="0"/>
          <w:iCs w:val="0"/>
          <w:color w:val="auto"/>
          <w:sz w:val="24"/>
        </w:rPr>
        <w:t>第六条 廉洁违约责</w:t>
      </w:r>
      <w:r>
        <w:rPr>
          <w:b/>
          <w:i w:val="0"/>
          <w:iCs w:val="0"/>
          <w:color w:val="auto"/>
        </w:rPr>
        <w:t>任</w:t>
      </w:r>
    </w:p>
    <w:p>
      <w:pPr>
        <w:pStyle w:val="23"/>
        <w:numPr>
          <w:ilvl w:val="1"/>
          <w:numId w:val="0"/>
        </w:numPr>
        <w:tabs>
          <w:tab w:val="left" w:pos="1560"/>
        </w:tabs>
        <w:spacing w:line="436" w:lineRule="auto"/>
        <w:ind w:left="0" w:right="477" w:firstLine="400" w:firstLineChars="200"/>
        <w:jc w:val="both"/>
        <w:rPr>
          <w:i w:val="0"/>
          <w:iCs w:val="0"/>
          <w:color w:val="auto"/>
          <w:sz w:val="24"/>
        </w:rPr>
      </w:pPr>
      <w:r>
        <w:rPr>
          <w:rFonts w:hint="default" w:ascii="仿宋" w:hAnsi="仿宋" w:eastAsia="仿宋" w:cs="仿宋"/>
          <w:i w:val="0"/>
          <w:iCs w:val="0"/>
          <w:color w:val="auto"/>
          <w:spacing w:val="-20"/>
          <w:w w:val="100"/>
          <w:sz w:val="24"/>
          <w:szCs w:val="24"/>
          <w:lang w:val="zh-CN" w:eastAsia="zh-CN" w:bidi="zh-CN"/>
        </w:rPr>
        <w:t>6.1</w:t>
      </w:r>
      <w:r>
        <w:rPr>
          <w:i w:val="0"/>
          <w:iCs w:val="0"/>
          <w:color w:val="auto"/>
          <w:spacing w:val="-1"/>
          <w:sz w:val="24"/>
        </w:rPr>
        <w:t>发包人及其工作人员违反本合同第二条和第四条规定，相关责任人应</w:t>
      </w:r>
      <w:r>
        <w:rPr>
          <w:i w:val="0"/>
          <w:iCs w:val="0"/>
          <w:color w:val="auto"/>
          <w:spacing w:val="-3"/>
          <w:sz w:val="24"/>
        </w:rPr>
        <w:t>受到相应的党纪政务</w:t>
      </w:r>
      <w:r>
        <w:rPr>
          <w:i w:val="0"/>
          <w:iCs w:val="0"/>
          <w:color w:val="auto"/>
          <w:sz w:val="24"/>
        </w:rPr>
        <w:t>（纪</w:t>
      </w:r>
      <w:r>
        <w:rPr>
          <w:i w:val="0"/>
          <w:iCs w:val="0"/>
          <w:color w:val="auto"/>
          <w:spacing w:val="-20"/>
          <w:sz w:val="24"/>
        </w:rPr>
        <w:t>）</w:t>
      </w:r>
      <w:r>
        <w:rPr>
          <w:i w:val="0"/>
          <w:iCs w:val="0"/>
          <w:color w:val="auto"/>
          <w:spacing w:val="-9"/>
          <w:sz w:val="24"/>
        </w:rPr>
        <w:t>处分，涉嫌犯罪的，移送司法机关依法处理；给承包</w:t>
      </w:r>
      <w:r>
        <w:rPr>
          <w:i w:val="0"/>
          <w:iCs w:val="0"/>
          <w:color w:val="auto"/>
          <w:sz w:val="24"/>
        </w:rPr>
        <w:t>人造成经济损失的，应承担相应的赔偿责任。</w:t>
      </w:r>
    </w:p>
    <w:p>
      <w:pPr>
        <w:pStyle w:val="23"/>
        <w:numPr>
          <w:ilvl w:val="1"/>
          <w:numId w:val="0"/>
        </w:numPr>
        <w:tabs>
          <w:tab w:val="left" w:pos="1559"/>
          <w:tab w:val="left" w:pos="1560"/>
        </w:tabs>
        <w:spacing w:before="1" w:line="436" w:lineRule="auto"/>
        <w:ind w:left="0" w:right="237" w:firstLine="400" w:firstLineChars="200"/>
        <w:rPr>
          <w:i w:val="0"/>
          <w:iCs w:val="0"/>
          <w:color w:val="auto"/>
          <w:sz w:val="24"/>
        </w:rPr>
      </w:pPr>
      <w:r>
        <w:rPr>
          <w:rFonts w:hint="default" w:ascii="仿宋" w:hAnsi="仿宋" w:eastAsia="仿宋" w:cs="仿宋"/>
          <w:i w:val="0"/>
          <w:iCs w:val="0"/>
          <w:color w:val="auto"/>
          <w:spacing w:val="-20"/>
          <w:w w:val="100"/>
          <w:sz w:val="24"/>
          <w:szCs w:val="24"/>
          <w:lang w:val="zh-CN" w:eastAsia="zh-CN" w:bidi="zh-CN"/>
        </w:rPr>
        <w:t>6.2</w:t>
      </w:r>
      <w:r>
        <w:rPr>
          <w:i w:val="0"/>
          <w:iCs w:val="0"/>
          <w:color w:val="auto"/>
          <w:sz w:val="24"/>
        </w:rPr>
        <w:t xml:space="preserve">承包人及其工作人员违反本合同第三条和第四条规定，经有关主管部 </w:t>
      </w:r>
      <w:r>
        <w:rPr>
          <w:i w:val="0"/>
          <w:iCs w:val="0"/>
          <w:color w:val="auto"/>
          <w:spacing w:val="-6"/>
          <w:sz w:val="24"/>
        </w:rPr>
        <w:t xml:space="preserve">门查证属实或者经纪检监察机关认定违纪、经司法机关依法确定构成违法犯罪的， </w:t>
      </w:r>
      <w:r>
        <w:rPr>
          <w:i w:val="0"/>
          <w:iCs w:val="0"/>
          <w:color w:val="auto"/>
          <w:sz w:val="24"/>
        </w:rPr>
        <w:t>承包人应按次向发包人支付廉洁违约金</w:t>
      </w:r>
      <w:r>
        <w:rPr>
          <w:i w:val="0"/>
          <w:iCs w:val="0"/>
          <w:color w:val="auto"/>
          <w:spacing w:val="4"/>
          <w:sz w:val="24"/>
        </w:rPr>
        <w:t>（</w:t>
      </w:r>
      <w:r>
        <w:rPr>
          <w:i w:val="0"/>
          <w:iCs w:val="0"/>
          <w:color w:val="auto"/>
          <w:spacing w:val="-4"/>
          <w:sz w:val="24"/>
        </w:rPr>
        <w:t xml:space="preserve">施工类建设项目合同价款 </w:t>
      </w:r>
      <w:r>
        <w:rPr>
          <w:i w:val="0"/>
          <w:iCs w:val="0"/>
          <w:color w:val="auto"/>
          <w:sz w:val="24"/>
        </w:rPr>
        <w:t>2%且不超过100</w:t>
      </w:r>
      <w:r>
        <w:rPr>
          <w:i w:val="0"/>
          <w:iCs w:val="0"/>
          <w:color w:val="auto"/>
          <w:spacing w:val="-14"/>
          <w:sz w:val="24"/>
        </w:rPr>
        <w:t xml:space="preserve"> 万元人民币，服务类建设项目合同价款 </w:t>
      </w:r>
      <w:r>
        <w:rPr>
          <w:i w:val="0"/>
          <w:iCs w:val="0"/>
          <w:color w:val="auto"/>
          <w:sz w:val="24"/>
        </w:rPr>
        <w:t>5%</w:t>
      </w:r>
      <w:r>
        <w:rPr>
          <w:i w:val="0"/>
          <w:iCs w:val="0"/>
          <w:color w:val="auto"/>
          <w:spacing w:val="-12"/>
          <w:sz w:val="24"/>
        </w:rPr>
        <w:t xml:space="preserve">且不超过 </w:t>
      </w:r>
      <w:r>
        <w:rPr>
          <w:i w:val="0"/>
          <w:iCs w:val="0"/>
          <w:color w:val="auto"/>
          <w:sz w:val="24"/>
        </w:rPr>
        <w:t>50</w:t>
      </w:r>
      <w:r>
        <w:rPr>
          <w:i w:val="0"/>
          <w:iCs w:val="0"/>
          <w:color w:val="auto"/>
          <w:spacing w:val="-10"/>
          <w:sz w:val="24"/>
        </w:rPr>
        <w:t xml:space="preserve"> 万元人民币</w:t>
      </w:r>
      <w:r>
        <w:rPr>
          <w:i w:val="0"/>
          <w:iCs w:val="0"/>
          <w:color w:val="auto"/>
          <w:spacing w:val="-83"/>
          <w:sz w:val="24"/>
        </w:rPr>
        <w:t>）</w:t>
      </w:r>
      <w:r>
        <w:rPr>
          <w:i w:val="0"/>
          <w:iCs w:val="0"/>
          <w:color w:val="auto"/>
          <w:spacing w:val="-17"/>
          <w:sz w:val="24"/>
        </w:rPr>
        <w:t>；给发包人</w:t>
      </w:r>
      <w:r>
        <w:rPr>
          <w:i w:val="0"/>
          <w:iCs w:val="0"/>
          <w:color w:val="auto"/>
          <w:spacing w:val="-19"/>
          <w:sz w:val="24"/>
        </w:rPr>
        <w:t>造成经济损失的，还应承担相应的赔偿责任。同时，发包人有权：</w:t>
      </w:r>
      <w:r>
        <w:rPr>
          <w:i w:val="0"/>
          <w:iCs w:val="0"/>
          <w:color w:val="auto"/>
          <w:spacing w:val="-3"/>
          <w:sz w:val="24"/>
        </w:rPr>
        <w:t>（</w:t>
      </w:r>
      <w:r>
        <w:rPr>
          <w:i w:val="0"/>
          <w:iCs w:val="0"/>
          <w:color w:val="auto"/>
          <w:sz w:val="24"/>
        </w:rPr>
        <w:t>1</w:t>
      </w:r>
      <w:r>
        <w:rPr>
          <w:i w:val="0"/>
          <w:iCs w:val="0"/>
          <w:color w:val="auto"/>
          <w:spacing w:val="-17"/>
          <w:sz w:val="24"/>
        </w:rPr>
        <w:t>）</w:t>
      </w:r>
      <w:r>
        <w:rPr>
          <w:i w:val="0"/>
          <w:iCs w:val="0"/>
          <w:color w:val="auto"/>
          <w:sz w:val="24"/>
        </w:rPr>
        <w:t>如承包 人</w:t>
      </w:r>
      <w:r>
        <w:rPr>
          <w:i w:val="0"/>
          <w:iCs w:val="0"/>
          <w:color w:val="auto"/>
          <w:spacing w:val="-4"/>
          <w:sz w:val="24"/>
        </w:rPr>
        <w:t>的行为严重影响合同的履行或者严重干扰市场公平竞争营商环境，可单方解除主合</w:t>
      </w:r>
      <w:r>
        <w:rPr>
          <w:i w:val="0"/>
          <w:iCs w:val="0"/>
          <w:color w:val="auto"/>
          <w:spacing w:val="-78"/>
          <w:sz w:val="24"/>
        </w:rPr>
        <w:t>同；</w:t>
      </w:r>
      <w:r>
        <w:rPr>
          <w:i w:val="0"/>
          <w:iCs w:val="0"/>
          <w:color w:val="auto"/>
          <w:sz w:val="24"/>
        </w:rPr>
        <w:t>（2</w:t>
      </w:r>
      <w:r>
        <w:rPr>
          <w:i w:val="0"/>
          <w:iCs w:val="0"/>
          <w:color w:val="auto"/>
          <w:spacing w:val="-32"/>
          <w:sz w:val="24"/>
        </w:rPr>
        <w:t>）</w:t>
      </w:r>
      <w:r>
        <w:rPr>
          <w:i w:val="0"/>
          <w:iCs w:val="0"/>
          <w:color w:val="auto"/>
          <w:spacing w:val="-3"/>
          <w:sz w:val="24"/>
        </w:rPr>
        <w:t>将承包人的履约评价评为不合格，并拒绝其参与发包人负责实施项 目的投标或摇珠</w:t>
      </w:r>
      <w:r>
        <w:rPr>
          <w:i w:val="0"/>
          <w:iCs w:val="0"/>
          <w:color w:val="auto"/>
          <w:spacing w:val="-192"/>
          <w:sz w:val="24"/>
        </w:rPr>
        <w:t>；</w:t>
      </w:r>
      <w:r>
        <w:rPr>
          <w:i w:val="0"/>
          <w:iCs w:val="0"/>
          <w:color w:val="auto"/>
          <w:sz w:val="24"/>
        </w:rPr>
        <w:t>（3</w:t>
      </w:r>
      <w:r>
        <w:rPr>
          <w:i w:val="0"/>
          <w:iCs w:val="0"/>
          <w:color w:val="auto"/>
          <w:spacing w:val="-72"/>
          <w:sz w:val="24"/>
        </w:rPr>
        <w:t>）</w:t>
      </w:r>
      <w:r>
        <w:rPr>
          <w:i w:val="0"/>
          <w:iCs w:val="0"/>
          <w:color w:val="auto"/>
          <w:spacing w:val="-5"/>
          <w:sz w:val="24"/>
        </w:rPr>
        <w:t>将有关情况报相关主管部门记录，作为企业诚信评分考核，建议给予通报并向社会进行公示。</w:t>
      </w:r>
    </w:p>
    <w:p>
      <w:pPr>
        <w:ind w:left="0" w:right="476" w:firstLine="482" w:firstLineChars="200"/>
        <w:rPr>
          <w:b/>
          <w:i w:val="0"/>
          <w:iCs w:val="0"/>
          <w:color w:val="auto"/>
          <w:sz w:val="24"/>
        </w:rPr>
      </w:pPr>
      <w:r>
        <w:rPr>
          <w:b/>
          <w:i w:val="0"/>
          <w:iCs w:val="0"/>
          <w:color w:val="auto"/>
          <w:sz w:val="24"/>
        </w:rPr>
        <w:t>第七条 监督举报</w:t>
      </w:r>
    </w:p>
    <w:p>
      <w:pPr>
        <w:pStyle w:val="7"/>
        <w:spacing w:before="8"/>
        <w:ind w:firstLine="381" w:firstLineChars="200"/>
        <w:rPr>
          <w:b/>
          <w:i w:val="0"/>
          <w:iCs w:val="0"/>
          <w:color w:val="auto"/>
          <w:sz w:val="19"/>
        </w:rPr>
      </w:pPr>
    </w:p>
    <w:p>
      <w:pPr>
        <w:pStyle w:val="7"/>
        <w:spacing w:line="436" w:lineRule="auto"/>
        <w:ind w:left="0" w:right="357" w:firstLine="416" w:firstLineChars="200"/>
        <w:rPr>
          <w:i w:val="0"/>
          <w:iCs w:val="0"/>
          <w:color w:val="auto"/>
        </w:rPr>
      </w:pPr>
      <w:r>
        <w:rPr>
          <w:i w:val="0"/>
          <w:iCs w:val="0"/>
          <w:color w:val="auto"/>
          <w:spacing w:val="-16"/>
        </w:rPr>
        <w:t xml:space="preserve">发包人、承包人均有监督举报的权利和义务，发现对方有违反本合同的行为， </w:t>
      </w:r>
      <w:r>
        <w:rPr>
          <w:i w:val="0"/>
          <w:iCs w:val="0"/>
          <w:color w:val="auto"/>
          <w:spacing w:val="-6"/>
        </w:rPr>
        <w:t>可向南沙区纪委监委举报。南沙区纪委监委将按照相关规定予以受理，鼓励实名</w:t>
      </w:r>
      <w:r>
        <w:rPr>
          <w:i w:val="0"/>
          <w:iCs w:val="0"/>
          <w:color w:val="auto"/>
          <w:spacing w:val="-11"/>
        </w:rPr>
        <w:t>举报，严查诬告陷害，对实名举报有功人员给予一定的现金奖励，对诬告陷害的依规依纪依法给予处理。</w:t>
      </w:r>
    </w:p>
    <w:p>
      <w:pPr>
        <w:ind w:left="0" w:right="476" w:firstLine="482" w:firstLineChars="200"/>
        <w:rPr>
          <w:b/>
          <w:i w:val="0"/>
          <w:iCs w:val="0"/>
          <w:color w:val="auto"/>
          <w:sz w:val="24"/>
        </w:rPr>
      </w:pPr>
      <w:r>
        <w:rPr>
          <w:b/>
          <w:i w:val="0"/>
          <w:iCs w:val="0"/>
          <w:color w:val="auto"/>
          <w:sz w:val="24"/>
        </w:rPr>
        <w:t>南沙区纪委监委举报方式：</w:t>
      </w:r>
    </w:p>
    <w:p>
      <w:pPr>
        <w:pStyle w:val="7"/>
        <w:spacing w:before="8"/>
        <w:ind w:firstLine="380" w:firstLineChars="200"/>
        <w:rPr>
          <w:i w:val="0"/>
          <w:iCs w:val="0"/>
          <w:color w:val="auto"/>
          <w:sz w:val="19"/>
        </w:rPr>
      </w:pPr>
    </w:p>
    <w:p>
      <w:pPr>
        <w:pStyle w:val="7"/>
        <w:spacing w:before="1" w:line="436" w:lineRule="auto"/>
        <w:ind w:left="0" w:right="237" w:firstLine="424" w:firstLineChars="200"/>
        <w:rPr>
          <w:i w:val="0"/>
          <w:iCs w:val="0"/>
          <w:color w:val="auto"/>
        </w:rPr>
      </w:pPr>
      <w:r>
        <w:rPr>
          <w:i w:val="0"/>
          <w:iCs w:val="0"/>
          <w:color w:val="auto"/>
          <w:spacing w:val="-14"/>
        </w:rPr>
        <w:t xml:space="preserve">来信举报：广州市南沙区凤凰大道一号南沙区纪委监委信访室，邮编 </w:t>
      </w:r>
      <w:r>
        <w:rPr>
          <w:i w:val="0"/>
          <w:iCs w:val="0"/>
          <w:color w:val="auto"/>
          <w:spacing w:val="-3"/>
        </w:rPr>
        <w:t xml:space="preserve">511455； </w:t>
      </w:r>
      <w:r>
        <w:rPr>
          <w:i w:val="0"/>
          <w:iCs w:val="0"/>
          <w:color w:val="auto"/>
        </w:rPr>
        <w:t>电话举报：020-84986949，020-12388；</w:t>
      </w:r>
    </w:p>
    <w:p>
      <w:pPr>
        <w:pStyle w:val="7"/>
        <w:spacing w:before="1"/>
        <w:ind w:left="0" w:firstLine="480" w:firstLineChars="200"/>
        <w:rPr>
          <w:i w:val="0"/>
          <w:iCs w:val="0"/>
          <w:color w:val="auto"/>
        </w:rPr>
      </w:pPr>
      <w:r>
        <w:rPr>
          <w:i w:val="0"/>
          <w:iCs w:val="0"/>
          <w:color w:val="auto"/>
        </w:rPr>
        <w:fldChar w:fldCharType="begin"/>
      </w:r>
      <w:r>
        <w:rPr>
          <w:i w:val="0"/>
          <w:iCs w:val="0"/>
          <w:color w:val="auto"/>
        </w:rPr>
        <w:instrText xml:space="preserve"> HYPERLINK "http://guangdong.12388.gov.cn锛/" \h </w:instrText>
      </w:r>
      <w:r>
        <w:rPr>
          <w:i w:val="0"/>
          <w:iCs w:val="0"/>
          <w:color w:val="auto"/>
        </w:rPr>
        <w:fldChar w:fldCharType="separate"/>
      </w:r>
      <w:r>
        <w:rPr>
          <w:i w:val="0"/>
          <w:iCs w:val="0"/>
          <w:color w:val="auto"/>
        </w:rPr>
        <w:t>网络举报：http://guangdong.12388.gov.cn；</w:t>
      </w:r>
      <w:r>
        <w:rPr>
          <w:i w:val="0"/>
          <w:iCs w:val="0"/>
          <w:color w:val="auto"/>
        </w:rPr>
        <w:fldChar w:fldCharType="end"/>
      </w:r>
    </w:p>
    <w:p>
      <w:pPr>
        <w:ind w:firstLine="440" w:firstLineChars="200"/>
        <w:rPr>
          <w:i w:val="0"/>
          <w:iCs w:val="0"/>
          <w:color w:val="auto"/>
        </w:rPr>
        <w:sectPr>
          <w:pgSz w:w="11910" w:h="16840"/>
          <w:pgMar w:top="1380" w:right="1320" w:bottom="1160" w:left="1320" w:header="878" w:footer="975" w:gutter="0"/>
          <w:cols w:space="720" w:num="1"/>
        </w:sectPr>
      </w:pPr>
    </w:p>
    <w:p>
      <w:pPr>
        <w:pStyle w:val="7"/>
        <w:spacing w:before="6"/>
        <w:ind w:firstLine="300" w:firstLineChars="200"/>
        <w:rPr>
          <w:i w:val="0"/>
          <w:iCs w:val="0"/>
          <w:color w:val="auto"/>
          <w:sz w:val="15"/>
        </w:rPr>
      </w:pPr>
    </w:p>
    <w:p>
      <w:pPr>
        <w:pStyle w:val="7"/>
        <w:spacing w:before="67"/>
        <w:ind w:left="0" w:firstLine="480" w:firstLineChars="200"/>
        <w:rPr>
          <w:i w:val="0"/>
          <w:iCs w:val="0"/>
          <w:color w:val="auto"/>
        </w:rPr>
      </w:pPr>
      <w:r>
        <w:rPr>
          <w:i w:val="0"/>
          <w:iCs w:val="0"/>
          <w:color w:val="auto"/>
          <w:lang w:val="en-US" w:bidi="ar-SA"/>
        </w:rPr>
        <w:drawing>
          <wp:anchor distT="0" distB="0" distL="0" distR="0" simplePos="0" relativeHeight="251660288" behindDoc="0" locked="0" layoutInCell="1" allowOverlap="1">
            <wp:simplePos x="0" y="0"/>
            <wp:positionH relativeFrom="page">
              <wp:posOffset>2721610</wp:posOffset>
            </wp:positionH>
            <wp:positionV relativeFrom="paragraph">
              <wp:posOffset>325120</wp:posOffset>
            </wp:positionV>
            <wp:extent cx="1985645" cy="243395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985884" cy="2434113"/>
                    </a:xfrm>
                    <a:prstGeom prst="rect">
                      <a:avLst/>
                    </a:prstGeom>
                  </pic:spPr>
                </pic:pic>
              </a:graphicData>
            </a:graphic>
          </wp:anchor>
        </w:drawing>
      </w:r>
      <w:r>
        <w:rPr>
          <w:i w:val="0"/>
          <w:iCs w:val="0"/>
          <w:color w:val="auto"/>
        </w:rPr>
        <w:t>二维码举报：</w:t>
      </w:r>
    </w:p>
    <w:p>
      <w:pPr>
        <w:pStyle w:val="7"/>
        <w:ind w:firstLine="340" w:firstLineChars="200"/>
        <w:rPr>
          <w:i w:val="0"/>
          <w:iCs w:val="0"/>
          <w:color w:val="auto"/>
          <w:sz w:val="17"/>
        </w:rPr>
      </w:pPr>
    </w:p>
    <w:p>
      <w:pPr>
        <w:ind w:left="0" w:right="476" w:firstLine="482" w:firstLineChars="200"/>
        <w:rPr>
          <w:b/>
          <w:i w:val="0"/>
          <w:iCs w:val="0"/>
          <w:color w:val="auto"/>
          <w:sz w:val="24"/>
        </w:rPr>
      </w:pPr>
      <w:r>
        <w:rPr>
          <w:b/>
          <w:i w:val="0"/>
          <w:iCs w:val="0"/>
          <w:color w:val="auto"/>
          <w:sz w:val="24"/>
        </w:rPr>
        <w:t>第八条 其他约定</w:t>
      </w:r>
    </w:p>
    <w:p>
      <w:pPr>
        <w:pStyle w:val="7"/>
        <w:spacing w:before="8"/>
        <w:ind w:firstLine="381" w:firstLineChars="200"/>
        <w:rPr>
          <w:b/>
          <w:i w:val="0"/>
          <w:iCs w:val="0"/>
          <w:color w:val="auto"/>
          <w:sz w:val="19"/>
        </w:rPr>
      </w:pPr>
    </w:p>
    <w:p>
      <w:pPr>
        <w:pStyle w:val="7"/>
        <w:spacing w:line="436" w:lineRule="auto"/>
        <w:ind w:left="0" w:right="357" w:firstLine="460" w:firstLineChars="200"/>
        <w:rPr>
          <w:i w:val="0"/>
          <w:iCs w:val="0"/>
          <w:color w:val="auto"/>
        </w:rPr>
      </w:pPr>
      <w:r>
        <w:rPr>
          <w:i w:val="0"/>
          <w:iCs w:val="0"/>
          <w:color w:val="auto"/>
          <w:spacing w:val="-5"/>
        </w:rPr>
        <w:t>本合同作为双方所签署主合同的附件，与主合同具有同等法律效力。对项目</w:t>
      </w:r>
      <w:r>
        <w:rPr>
          <w:i w:val="0"/>
          <w:iCs w:val="0"/>
          <w:color w:val="auto"/>
          <w:spacing w:val="-17"/>
        </w:rPr>
        <w:t>涉及的廉洁问题，不受项目竣工验收、工作人员离职或退休等原因影响，发包人、</w:t>
      </w:r>
      <w:r>
        <w:rPr>
          <w:i w:val="0"/>
          <w:iCs w:val="0"/>
          <w:color w:val="auto"/>
        </w:rPr>
        <w:t>承包人仍应按合同约定承担相应的违约责任。</w:t>
      </w:r>
    </w:p>
    <w:p>
      <w:pPr>
        <w:pStyle w:val="7"/>
        <w:spacing w:before="1"/>
        <w:ind w:left="0" w:firstLine="480" w:firstLineChars="200"/>
        <w:rPr>
          <w:i w:val="0"/>
          <w:iCs w:val="0"/>
          <w:color w:val="auto"/>
        </w:rPr>
      </w:pPr>
      <w:r>
        <w:rPr>
          <w:i w:val="0"/>
          <w:iCs w:val="0"/>
          <w:color w:val="auto"/>
        </w:rPr>
        <w:t>(以下无正文)</w:t>
      </w:r>
    </w:p>
    <w:p>
      <w:pPr>
        <w:ind w:firstLine="440" w:firstLineChars="200"/>
        <w:rPr>
          <w:i w:val="0"/>
          <w:iCs w:val="0"/>
          <w:color w:val="auto"/>
        </w:rPr>
        <w:sectPr>
          <w:pgSz w:w="11910" w:h="16840"/>
          <w:pgMar w:top="1380" w:right="1320" w:bottom="1160" w:left="1320" w:header="878" w:footer="975" w:gutter="0"/>
          <w:cols w:space="720" w:num="1"/>
        </w:sectPr>
      </w:pPr>
    </w:p>
    <w:p>
      <w:pPr>
        <w:pStyle w:val="7"/>
        <w:spacing w:before="11"/>
        <w:rPr>
          <w:i w:val="0"/>
          <w:iCs w:val="0"/>
          <w:color w:val="auto"/>
          <w:sz w:val="14"/>
        </w:rPr>
      </w:pPr>
    </w:p>
    <w:p>
      <w:pPr>
        <w:pStyle w:val="7"/>
        <w:tabs>
          <w:tab w:val="left" w:pos="6299"/>
        </w:tabs>
        <w:spacing w:before="74"/>
        <w:ind w:left="0" w:firstLine="480" w:firstLineChars="200"/>
        <w:rPr>
          <w:rFonts w:ascii="Times New Roman" w:eastAsia="Times New Roman"/>
          <w:i w:val="0"/>
          <w:iCs w:val="0"/>
          <w:color w:val="auto"/>
        </w:rPr>
      </w:pPr>
      <w:r>
        <w:rPr>
          <w:i w:val="0"/>
          <w:iCs w:val="0"/>
          <w:color w:val="auto"/>
        </w:rPr>
        <w:t>发包人（建设单位</w:t>
      </w:r>
      <w:r>
        <w:rPr>
          <w:i w:val="0"/>
          <w:iCs w:val="0"/>
          <w:color w:val="auto"/>
          <w:spacing w:val="-120"/>
        </w:rPr>
        <w:t>）</w:t>
      </w:r>
      <w:r>
        <w:rPr>
          <w:i w:val="0"/>
          <w:iCs w:val="0"/>
          <w:color w:val="auto"/>
        </w:rPr>
        <w:t>（公章</w:t>
      </w:r>
      <w:r>
        <w:rPr>
          <w:i w:val="0"/>
          <w:iCs w:val="0"/>
          <w:color w:val="auto"/>
          <w:spacing w:val="-120"/>
        </w:rPr>
        <w:t>）</w:t>
      </w:r>
      <w:r>
        <w:rPr>
          <w:i w:val="0"/>
          <w:iCs w:val="0"/>
          <w:color w:val="auto"/>
        </w:rPr>
        <w:t>：</w:t>
      </w:r>
      <w:r>
        <w:rPr>
          <w:rFonts w:ascii="Times New Roman" w:eastAsia="Times New Roman"/>
          <w:i w:val="0"/>
          <w:iCs w:val="0"/>
          <w:color w:val="auto"/>
          <w:u w:val="single"/>
        </w:rPr>
        <w:t xml:space="preserve"> </w:t>
      </w:r>
      <w:r>
        <w:rPr>
          <w:rFonts w:ascii="Times New Roman" w:eastAsia="Times New Roman"/>
          <w:i w:val="0"/>
          <w:iCs w:val="0"/>
          <w:color w:val="auto"/>
          <w:u w:val="single"/>
        </w:rPr>
        <w:tab/>
      </w:r>
    </w:p>
    <w:p>
      <w:pPr>
        <w:pStyle w:val="7"/>
        <w:ind w:firstLine="400" w:firstLineChars="200"/>
        <w:rPr>
          <w:rFonts w:ascii="Times New Roman"/>
          <w:i w:val="0"/>
          <w:iCs w:val="0"/>
          <w:color w:val="auto"/>
          <w:sz w:val="20"/>
        </w:rPr>
      </w:pPr>
    </w:p>
    <w:p>
      <w:pPr>
        <w:pStyle w:val="7"/>
        <w:spacing w:before="6"/>
        <w:ind w:firstLine="560" w:firstLineChars="200"/>
        <w:rPr>
          <w:rFonts w:ascii="Times New Roman"/>
          <w:i w:val="0"/>
          <w:iCs w:val="0"/>
          <w:color w:val="auto"/>
          <w:sz w:val="28"/>
        </w:rPr>
      </w:pPr>
    </w:p>
    <w:p>
      <w:pPr>
        <w:pStyle w:val="7"/>
        <w:spacing w:before="66"/>
        <w:ind w:left="0" w:firstLine="480" w:firstLineChars="200"/>
        <w:rPr>
          <w:i w:val="0"/>
          <w:iCs w:val="0"/>
          <w:color w:val="auto"/>
        </w:rPr>
      </w:pPr>
      <w:r>
        <w:rPr>
          <w:i w:val="0"/>
          <w:iCs w:val="0"/>
          <w:color w:val="auto"/>
        </w:rPr>
        <w:t>法定代表人/授权代理人（签字</w:t>
      </w:r>
      <w:r>
        <w:rPr>
          <w:i w:val="0"/>
          <w:iCs w:val="0"/>
          <w:color w:val="auto"/>
          <w:spacing w:val="-120"/>
        </w:rPr>
        <w:t>）</w:t>
      </w:r>
      <w:r>
        <w:rPr>
          <w:i w:val="0"/>
          <w:iCs w:val="0"/>
          <w:color w:val="auto"/>
        </w:rPr>
        <w:t>：</w:t>
      </w:r>
    </w:p>
    <w:p>
      <w:pPr>
        <w:pStyle w:val="7"/>
        <w:ind w:firstLine="480" w:firstLineChars="200"/>
        <w:rPr>
          <w:i w:val="0"/>
          <w:iCs w:val="0"/>
          <w:color w:val="auto"/>
        </w:rPr>
      </w:pPr>
    </w:p>
    <w:p>
      <w:pPr>
        <w:pStyle w:val="7"/>
        <w:spacing w:before="11"/>
        <w:ind w:firstLine="480" w:firstLineChars="200"/>
        <w:rPr>
          <w:i w:val="0"/>
          <w:iCs w:val="0"/>
          <w:color w:val="auto"/>
        </w:rPr>
      </w:pPr>
    </w:p>
    <w:p>
      <w:pPr>
        <w:pStyle w:val="7"/>
        <w:ind w:left="0" w:firstLine="480" w:firstLineChars="200"/>
        <w:rPr>
          <w:i w:val="0"/>
          <w:iCs w:val="0"/>
          <w:color w:val="auto"/>
        </w:rPr>
      </w:pPr>
      <w:r>
        <w:rPr>
          <w:i w:val="0"/>
          <w:iCs w:val="0"/>
          <w:color w:val="auto"/>
        </w:rPr>
        <w:t>或党委书记/纪委书记（签字</w:t>
      </w:r>
      <w:r>
        <w:rPr>
          <w:i w:val="0"/>
          <w:iCs w:val="0"/>
          <w:color w:val="auto"/>
          <w:spacing w:val="-120"/>
        </w:rPr>
        <w:t>）</w:t>
      </w:r>
      <w:r>
        <w:rPr>
          <w:i w:val="0"/>
          <w:iCs w:val="0"/>
          <w:color w:val="auto"/>
        </w:rPr>
        <w:t>：</w:t>
      </w:r>
    </w:p>
    <w:p>
      <w:pPr>
        <w:pStyle w:val="7"/>
        <w:ind w:firstLine="480" w:firstLineChars="200"/>
        <w:rPr>
          <w:i w:val="0"/>
          <w:iCs w:val="0"/>
          <w:color w:val="auto"/>
        </w:rPr>
      </w:pPr>
    </w:p>
    <w:p>
      <w:pPr>
        <w:pStyle w:val="7"/>
        <w:ind w:firstLine="480" w:firstLineChars="200"/>
        <w:rPr>
          <w:i w:val="0"/>
          <w:iCs w:val="0"/>
          <w:color w:val="auto"/>
        </w:rPr>
      </w:pPr>
    </w:p>
    <w:p>
      <w:pPr>
        <w:pStyle w:val="7"/>
        <w:ind w:firstLine="480" w:firstLineChars="200"/>
        <w:rPr>
          <w:i w:val="0"/>
          <w:iCs w:val="0"/>
          <w:color w:val="auto"/>
        </w:rPr>
      </w:pPr>
    </w:p>
    <w:p>
      <w:pPr>
        <w:pStyle w:val="7"/>
        <w:ind w:firstLine="480" w:firstLineChars="200"/>
        <w:rPr>
          <w:i w:val="0"/>
          <w:iCs w:val="0"/>
          <w:color w:val="auto"/>
        </w:rPr>
      </w:pPr>
    </w:p>
    <w:p>
      <w:pPr>
        <w:pStyle w:val="7"/>
        <w:ind w:firstLine="480" w:firstLineChars="200"/>
        <w:rPr>
          <w:i w:val="0"/>
          <w:iCs w:val="0"/>
          <w:color w:val="auto"/>
        </w:rPr>
      </w:pPr>
    </w:p>
    <w:p>
      <w:pPr>
        <w:pStyle w:val="7"/>
        <w:spacing w:before="1"/>
        <w:ind w:firstLine="400" w:firstLineChars="200"/>
        <w:rPr>
          <w:i w:val="0"/>
          <w:iCs w:val="0"/>
          <w:color w:val="auto"/>
          <w:sz w:val="20"/>
        </w:rPr>
      </w:pPr>
    </w:p>
    <w:p>
      <w:pPr>
        <w:pStyle w:val="7"/>
        <w:tabs>
          <w:tab w:val="left" w:pos="6419"/>
        </w:tabs>
        <w:ind w:left="0" w:firstLine="480" w:firstLineChars="200"/>
        <w:rPr>
          <w:rFonts w:ascii="Times New Roman" w:eastAsia="Times New Roman"/>
          <w:i w:val="0"/>
          <w:iCs w:val="0"/>
          <w:color w:val="auto"/>
        </w:rPr>
      </w:pPr>
      <w:r>
        <w:rPr>
          <w:i w:val="0"/>
          <w:iCs w:val="0"/>
          <w:color w:val="auto"/>
        </w:rPr>
        <w:t>承包人（公章</w:t>
      </w:r>
      <w:r>
        <w:rPr>
          <w:i w:val="0"/>
          <w:iCs w:val="0"/>
          <w:color w:val="auto"/>
          <w:spacing w:val="-120"/>
        </w:rPr>
        <w:t>）</w:t>
      </w:r>
      <w:r>
        <w:rPr>
          <w:i w:val="0"/>
          <w:iCs w:val="0"/>
          <w:color w:val="auto"/>
        </w:rPr>
        <w:t>：</w:t>
      </w:r>
      <w:r>
        <w:rPr>
          <w:rFonts w:ascii="Times New Roman" w:eastAsia="Times New Roman"/>
          <w:i w:val="0"/>
          <w:iCs w:val="0"/>
          <w:color w:val="auto"/>
          <w:u w:val="single"/>
        </w:rPr>
        <w:t xml:space="preserve"> </w:t>
      </w:r>
      <w:r>
        <w:rPr>
          <w:rFonts w:ascii="Times New Roman" w:eastAsia="Times New Roman"/>
          <w:i w:val="0"/>
          <w:iCs w:val="0"/>
          <w:color w:val="auto"/>
          <w:u w:val="single"/>
        </w:rPr>
        <w:tab/>
      </w:r>
    </w:p>
    <w:p>
      <w:pPr>
        <w:pStyle w:val="7"/>
        <w:ind w:firstLine="400" w:firstLineChars="200"/>
        <w:rPr>
          <w:rFonts w:ascii="Times New Roman"/>
          <w:i w:val="0"/>
          <w:iCs w:val="0"/>
          <w:color w:val="auto"/>
          <w:sz w:val="20"/>
        </w:rPr>
      </w:pPr>
    </w:p>
    <w:p>
      <w:pPr>
        <w:pStyle w:val="7"/>
        <w:ind w:firstLine="400" w:firstLineChars="200"/>
        <w:rPr>
          <w:rFonts w:ascii="Times New Roman"/>
          <w:i w:val="0"/>
          <w:iCs w:val="0"/>
          <w:color w:val="auto"/>
          <w:sz w:val="20"/>
        </w:rPr>
      </w:pPr>
    </w:p>
    <w:p>
      <w:pPr>
        <w:pStyle w:val="7"/>
        <w:spacing w:before="210"/>
        <w:ind w:left="0" w:firstLine="480" w:firstLineChars="200"/>
        <w:rPr>
          <w:i w:val="0"/>
          <w:iCs w:val="0"/>
          <w:color w:val="auto"/>
        </w:rPr>
      </w:pPr>
      <w:r>
        <w:rPr>
          <w:i w:val="0"/>
          <w:iCs w:val="0"/>
          <w:color w:val="auto"/>
        </w:rPr>
        <w:t>法定代表人/授权代理人（签字</w:t>
      </w:r>
      <w:r>
        <w:rPr>
          <w:i w:val="0"/>
          <w:iCs w:val="0"/>
          <w:color w:val="auto"/>
          <w:spacing w:val="-120"/>
        </w:rPr>
        <w:t>）</w:t>
      </w:r>
      <w:r>
        <w:rPr>
          <w:i w:val="0"/>
          <w:iCs w:val="0"/>
          <w:color w:val="auto"/>
        </w:rPr>
        <w:t>：</w:t>
      </w:r>
    </w:p>
    <w:p>
      <w:pPr>
        <w:pStyle w:val="7"/>
        <w:ind w:firstLine="480" w:firstLineChars="200"/>
        <w:rPr>
          <w:i w:val="0"/>
          <w:iCs w:val="0"/>
          <w:color w:val="auto"/>
        </w:rPr>
      </w:pPr>
    </w:p>
    <w:p>
      <w:pPr>
        <w:pStyle w:val="7"/>
        <w:ind w:firstLine="500" w:firstLineChars="200"/>
        <w:rPr>
          <w:i w:val="0"/>
          <w:iCs w:val="0"/>
          <w:color w:val="auto"/>
          <w:sz w:val="25"/>
        </w:rPr>
      </w:pPr>
    </w:p>
    <w:p>
      <w:pPr>
        <w:pStyle w:val="7"/>
        <w:ind w:left="0" w:firstLine="480" w:firstLineChars="200"/>
        <w:rPr>
          <w:i w:val="0"/>
          <w:iCs w:val="0"/>
          <w:color w:val="auto"/>
        </w:rPr>
      </w:pPr>
      <w:r>
        <w:rPr>
          <w:i w:val="0"/>
          <w:iCs w:val="0"/>
          <w:color w:val="auto"/>
        </w:rPr>
        <w:t>或党委书记/纪委书记（签字</w:t>
      </w:r>
      <w:r>
        <w:rPr>
          <w:i w:val="0"/>
          <w:iCs w:val="0"/>
          <w:color w:val="auto"/>
          <w:spacing w:val="-120"/>
        </w:rPr>
        <w:t>）</w:t>
      </w:r>
      <w:r>
        <w:rPr>
          <w:i w:val="0"/>
          <w:iCs w:val="0"/>
          <w:color w:val="auto"/>
        </w:rPr>
        <w:t>：</w:t>
      </w:r>
    </w:p>
    <w:p>
      <w:pPr>
        <w:ind w:firstLine="440" w:firstLineChars="200"/>
        <w:rPr>
          <w:i w:val="0"/>
          <w:iCs w:val="0"/>
          <w:color w:val="auto"/>
        </w:rPr>
        <w:sectPr>
          <w:pgSz w:w="11910" w:h="16840"/>
          <w:pgMar w:top="1380" w:right="1320" w:bottom="1160" w:left="1320" w:header="878" w:footer="975" w:gutter="0"/>
          <w:cols w:space="720" w:num="1"/>
        </w:sectPr>
      </w:pPr>
    </w:p>
    <w:p>
      <w:pPr>
        <w:pStyle w:val="7"/>
        <w:spacing w:before="4"/>
        <w:rPr>
          <w:i w:val="0"/>
          <w:iCs w:val="0"/>
          <w:color w:val="auto"/>
          <w:sz w:val="9"/>
        </w:rPr>
      </w:pPr>
    </w:p>
    <w:p>
      <w:pPr>
        <w:pStyle w:val="7"/>
        <w:spacing w:before="6"/>
        <w:rPr>
          <w:i w:val="0"/>
          <w:iCs w:val="0"/>
          <w:color w:val="auto"/>
          <w:sz w:val="15"/>
        </w:rPr>
      </w:pPr>
    </w:p>
    <w:p>
      <w:pPr>
        <w:spacing w:before="67"/>
        <w:ind w:left="600"/>
        <w:outlineLvl w:val="0"/>
        <w:rPr>
          <w:b/>
          <w:bCs/>
          <w:i w:val="0"/>
          <w:iCs w:val="0"/>
          <w:color w:val="auto"/>
        </w:rPr>
      </w:pPr>
      <w:bookmarkStart w:id="1183" w:name="_Toc4586"/>
      <w:bookmarkStart w:id="1184" w:name="_Toc154"/>
      <w:bookmarkStart w:id="1185" w:name="_Toc5424"/>
      <w:bookmarkStart w:id="1186" w:name="_Toc11529"/>
      <w:bookmarkStart w:id="1187" w:name="_Toc11046"/>
      <w:bookmarkStart w:id="1188" w:name="_Toc14795"/>
      <w:bookmarkStart w:id="1189" w:name="_Toc23892"/>
      <w:bookmarkStart w:id="1190" w:name="_Toc29023"/>
      <w:bookmarkStart w:id="1191" w:name="_Toc3526"/>
      <w:bookmarkStart w:id="1192" w:name="_Toc26290"/>
      <w:bookmarkStart w:id="1193" w:name="_Toc15200"/>
      <w:bookmarkStart w:id="1194" w:name="_Toc18393"/>
      <w:bookmarkStart w:id="1195" w:name="_Toc3088"/>
      <w:bookmarkStart w:id="1196" w:name="_Toc1519"/>
      <w:bookmarkStart w:id="1197" w:name="_Toc21262"/>
      <w:r>
        <w:rPr>
          <w:b/>
          <w:bCs/>
          <w:i w:val="0"/>
          <w:iCs w:val="0"/>
          <w:color w:val="auto"/>
        </w:rPr>
        <w:t xml:space="preserve">附件 </w:t>
      </w:r>
      <w:r>
        <w:rPr>
          <w:rFonts w:hint="default"/>
          <w:b/>
          <w:bCs/>
          <w:i w:val="0"/>
          <w:iCs w:val="0"/>
          <w:color w:val="auto"/>
          <w:lang w:val="en-US" w:eastAsia="zh-CN"/>
        </w:rPr>
        <w:t>2</w:t>
      </w:r>
      <w:r>
        <w:rPr>
          <w:b/>
          <w:bCs/>
          <w:i w:val="0"/>
          <w:iCs w:val="0"/>
          <w:color w:val="auto"/>
        </w:rPr>
        <w:t>：联合体协议书</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pPr>
        <w:pStyle w:val="7"/>
        <w:spacing w:before="5"/>
        <w:rPr>
          <w:b/>
          <w:i w:val="0"/>
          <w:iCs w:val="0"/>
          <w:color w:val="auto"/>
          <w:sz w:val="22"/>
        </w:rPr>
      </w:pPr>
    </w:p>
    <w:p>
      <w:pPr>
        <w:spacing w:before="58"/>
        <w:jc w:val="center"/>
        <w:rPr>
          <w:b/>
          <w:i w:val="0"/>
          <w:iCs w:val="0"/>
          <w:color w:val="auto"/>
          <w:sz w:val="30"/>
        </w:rPr>
      </w:pPr>
      <w:r>
        <w:rPr>
          <w:b/>
          <w:i w:val="0"/>
          <w:iCs w:val="0"/>
          <w:color w:val="auto"/>
          <w:sz w:val="30"/>
        </w:rPr>
        <w:t>联合体协议书</w:t>
      </w:r>
    </w:p>
    <w:p>
      <w:pPr>
        <w:pStyle w:val="7"/>
        <w:rPr>
          <w:b/>
          <w:i w:val="0"/>
          <w:iCs w:val="0"/>
          <w:color w:val="auto"/>
          <w:sz w:val="30"/>
        </w:rPr>
      </w:pPr>
    </w:p>
    <w:p>
      <w:pPr>
        <w:pStyle w:val="7"/>
        <w:spacing w:before="2"/>
        <w:rPr>
          <w:b/>
          <w:i w:val="0"/>
          <w:iCs w:val="0"/>
          <w:color w:val="auto"/>
          <w:sz w:val="32"/>
        </w:rPr>
      </w:pPr>
    </w:p>
    <w:p>
      <w:pPr>
        <w:pStyle w:val="7"/>
        <w:ind w:right="1"/>
        <w:jc w:val="center"/>
        <w:rPr>
          <w:i w:val="0"/>
          <w:iCs w:val="0"/>
          <w:color w:val="auto"/>
        </w:rPr>
      </w:pPr>
      <w:r>
        <w:rPr>
          <w:i w:val="0"/>
          <w:iCs w:val="0"/>
          <w:color w:val="auto"/>
        </w:rPr>
        <w:t>（联合体协议书格式见招标文件，联合体投标的则需提供）</w:t>
      </w:r>
    </w:p>
    <w:p>
      <w:pPr>
        <w:jc w:val="center"/>
        <w:rPr>
          <w:i w:val="0"/>
          <w:iCs w:val="0"/>
          <w:color w:val="auto"/>
        </w:rPr>
        <w:sectPr>
          <w:pgSz w:w="11910" w:h="16840"/>
          <w:pgMar w:top="1380" w:right="1320" w:bottom="1160" w:left="1320" w:header="878" w:footer="975" w:gutter="0"/>
          <w:cols w:space="720" w:num="1"/>
        </w:sectPr>
      </w:pPr>
    </w:p>
    <w:p>
      <w:pPr>
        <w:pStyle w:val="7"/>
        <w:rPr>
          <w:i w:val="0"/>
          <w:iCs w:val="0"/>
          <w:color w:val="auto"/>
          <w:sz w:val="20"/>
        </w:rPr>
      </w:pPr>
    </w:p>
    <w:p>
      <w:pPr>
        <w:pStyle w:val="7"/>
        <w:spacing w:before="12"/>
        <w:rPr>
          <w:i w:val="0"/>
          <w:iCs w:val="0"/>
          <w:color w:val="auto"/>
          <w:sz w:val="20"/>
        </w:rPr>
      </w:pPr>
    </w:p>
    <w:p>
      <w:pPr>
        <w:spacing w:before="67"/>
        <w:ind w:left="600"/>
        <w:outlineLvl w:val="0"/>
        <w:rPr>
          <w:b/>
          <w:bCs/>
          <w:i w:val="0"/>
          <w:iCs w:val="0"/>
          <w:color w:val="auto"/>
        </w:rPr>
      </w:pPr>
      <w:bookmarkStart w:id="1198" w:name="附件4：联合体支付协议书"/>
      <w:bookmarkEnd w:id="1198"/>
      <w:bookmarkStart w:id="1199" w:name="_Toc18217"/>
      <w:bookmarkStart w:id="1200" w:name="_Toc3751"/>
      <w:bookmarkStart w:id="1201" w:name="_Toc5564"/>
      <w:bookmarkStart w:id="1202" w:name="_Toc32130"/>
      <w:bookmarkStart w:id="1203" w:name="_Toc8394"/>
      <w:bookmarkStart w:id="1204" w:name="_Toc19187"/>
      <w:bookmarkStart w:id="1205" w:name="_Toc12390"/>
      <w:bookmarkStart w:id="1206" w:name="_Toc24088"/>
      <w:bookmarkStart w:id="1207" w:name="_Toc25653"/>
      <w:bookmarkStart w:id="1208" w:name="_Toc20738"/>
      <w:bookmarkStart w:id="1209" w:name="_Toc18551"/>
      <w:bookmarkStart w:id="1210" w:name="_Toc13792"/>
      <w:bookmarkStart w:id="1211" w:name="_Toc15668"/>
      <w:bookmarkStart w:id="1212" w:name="_Toc11725"/>
      <w:bookmarkStart w:id="1213" w:name="_Toc13679"/>
      <w:r>
        <w:rPr>
          <w:b/>
          <w:bCs/>
          <w:i w:val="0"/>
          <w:iCs w:val="0"/>
          <w:color w:val="auto"/>
        </w:rPr>
        <w:t xml:space="preserve">附件 </w:t>
      </w:r>
      <w:r>
        <w:rPr>
          <w:rFonts w:hint="default"/>
          <w:b/>
          <w:bCs/>
          <w:i w:val="0"/>
          <w:iCs w:val="0"/>
          <w:color w:val="auto"/>
          <w:lang w:val="en-US" w:eastAsia="zh-CN"/>
        </w:rPr>
        <w:t>3</w:t>
      </w:r>
      <w:r>
        <w:rPr>
          <w:b/>
          <w:bCs/>
          <w:i w:val="0"/>
          <w:iCs w:val="0"/>
          <w:color w:val="auto"/>
        </w:rPr>
        <w:t>：联合体支付协议书</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pPr>
        <w:pStyle w:val="7"/>
        <w:spacing w:before="12"/>
        <w:rPr>
          <w:b/>
          <w:i w:val="0"/>
          <w:iCs w:val="0"/>
          <w:color w:val="auto"/>
          <w:sz w:val="25"/>
        </w:rPr>
      </w:pPr>
    </w:p>
    <w:p>
      <w:pPr>
        <w:ind w:right="2"/>
        <w:jc w:val="center"/>
        <w:rPr>
          <w:b/>
          <w:i w:val="0"/>
          <w:iCs w:val="0"/>
          <w:color w:val="auto"/>
          <w:sz w:val="32"/>
        </w:rPr>
      </w:pPr>
      <w:r>
        <w:rPr>
          <w:b/>
          <w:i w:val="0"/>
          <w:iCs w:val="0"/>
          <w:color w:val="auto"/>
          <w:sz w:val="32"/>
        </w:rPr>
        <w:t>联 合 体 支 付 协 议</w:t>
      </w:r>
    </w:p>
    <w:p>
      <w:pPr>
        <w:spacing w:before="268"/>
        <w:ind w:right="1"/>
        <w:jc w:val="center"/>
        <w:rPr>
          <w:i w:val="0"/>
          <w:iCs w:val="0"/>
          <w:color w:val="auto"/>
          <w:sz w:val="28"/>
        </w:rPr>
      </w:pPr>
      <w:r>
        <w:rPr>
          <w:i w:val="0"/>
          <w:iCs w:val="0"/>
          <w:color w:val="auto"/>
          <w:sz w:val="28"/>
        </w:rPr>
        <w:t>（如有则附）</w:t>
      </w:r>
    </w:p>
    <w:p>
      <w:pPr>
        <w:pStyle w:val="7"/>
        <w:tabs>
          <w:tab w:val="left" w:pos="3959"/>
        </w:tabs>
        <w:spacing w:before="236"/>
        <w:ind w:left="0" w:firstLine="480" w:firstLineChars="200"/>
        <w:rPr>
          <w:i w:val="0"/>
          <w:iCs w:val="0"/>
          <w:color w:val="auto"/>
        </w:rPr>
      </w:pPr>
      <w:r>
        <w:rPr>
          <w:rFonts w:ascii="Times New Roman" w:eastAsia="Times New Roman"/>
          <w:i w:val="0"/>
          <w:iCs w:val="0"/>
          <w:color w:val="auto"/>
          <w:u w:val="single"/>
        </w:rPr>
        <w:t xml:space="preserve"> </w:t>
      </w:r>
      <w:r>
        <w:rPr>
          <w:rFonts w:ascii="Times New Roman" w:eastAsia="Times New Roman"/>
          <w:i w:val="0"/>
          <w:iCs w:val="0"/>
          <w:color w:val="auto"/>
          <w:u w:val="single"/>
        </w:rPr>
        <w:tab/>
      </w:r>
      <w:r>
        <w:rPr>
          <w:i w:val="0"/>
          <w:iCs w:val="0"/>
          <w:color w:val="auto"/>
          <w:u w:val="single"/>
        </w:rPr>
        <w:t>(联合体主办方）</w:t>
      </w:r>
    </w:p>
    <w:p>
      <w:pPr>
        <w:pStyle w:val="7"/>
        <w:spacing w:before="5"/>
        <w:ind w:firstLine="160" w:firstLineChars="200"/>
        <w:rPr>
          <w:i w:val="0"/>
          <w:iCs w:val="0"/>
          <w:color w:val="auto"/>
          <w:sz w:val="8"/>
        </w:rPr>
      </w:pPr>
    </w:p>
    <w:p>
      <w:pPr>
        <w:pStyle w:val="7"/>
        <w:tabs>
          <w:tab w:val="left" w:pos="4079"/>
        </w:tabs>
        <w:spacing w:before="74"/>
        <w:ind w:left="0" w:firstLine="480" w:firstLineChars="200"/>
        <w:rPr>
          <w:i w:val="0"/>
          <w:iCs w:val="0"/>
          <w:color w:val="auto"/>
        </w:rPr>
      </w:pPr>
      <w:r>
        <w:rPr>
          <w:rFonts w:ascii="Times New Roman" w:eastAsia="Times New Roman"/>
          <w:i w:val="0"/>
          <w:iCs w:val="0"/>
          <w:color w:val="auto"/>
          <w:u w:val="single"/>
        </w:rPr>
        <w:t xml:space="preserve"> </w:t>
      </w:r>
      <w:r>
        <w:rPr>
          <w:rFonts w:ascii="Times New Roman" w:eastAsia="Times New Roman"/>
          <w:i w:val="0"/>
          <w:iCs w:val="0"/>
          <w:color w:val="auto"/>
          <w:u w:val="single"/>
        </w:rPr>
        <w:tab/>
      </w:r>
      <w:r>
        <w:rPr>
          <w:i w:val="0"/>
          <w:iCs w:val="0"/>
          <w:color w:val="auto"/>
          <w:u w:val="single"/>
        </w:rPr>
        <w:t>（联合体成员）</w:t>
      </w:r>
    </w:p>
    <w:p>
      <w:pPr>
        <w:pStyle w:val="7"/>
        <w:spacing w:before="3"/>
        <w:ind w:firstLine="360" w:firstLineChars="200"/>
        <w:rPr>
          <w:i w:val="0"/>
          <w:iCs w:val="0"/>
          <w:color w:val="auto"/>
          <w:sz w:val="18"/>
        </w:rPr>
      </w:pPr>
    </w:p>
    <w:p>
      <w:pPr>
        <w:pStyle w:val="7"/>
        <w:tabs>
          <w:tab w:val="left" w:pos="6479"/>
        </w:tabs>
        <w:spacing w:before="67" w:line="436" w:lineRule="auto"/>
        <w:ind w:left="0" w:right="385" w:firstLine="480" w:firstLineChars="200"/>
        <w:rPr>
          <w:i w:val="0"/>
          <w:iCs w:val="0"/>
          <w:color w:val="auto"/>
        </w:rPr>
      </w:pPr>
      <w:r>
        <w:rPr>
          <w:i w:val="0"/>
          <w:iCs w:val="0"/>
          <w:color w:val="auto"/>
        </w:rPr>
        <w:t>经参建各成员单位在遵循平等</w:t>
      </w:r>
      <w:r>
        <w:rPr>
          <w:i w:val="0"/>
          <w:iCs w:val="0"/>
          <w:color w:val="auto"/>
          <w:spacing w:val="-32"/>
        </w:rPr>
        <w:t>、</w:t>
      </w:r>
      <w:r>
        <w:rPr>
          <w:i w:val="0"/>
          <w:iCs w:val="0"/>
          <w:color w:val="auto"/>
        </w:rPr>
        <w:t>自愿</w:t>
      </w:r>
      <w:r>
        <w:rPr>
          <w:i w:val="0"/>
          <w:iCs w:val="0"/>
          <w:color w:val="auto"/>
          <w:spacing w:val="-32"/>
        </w:rPr>
        <w:t>、</w:t>
      </w:r>
      <w:r>
        <w:rPr>
          <w:i w:val="0"/>
          <w:iCs w:val="0"/>
          <w:color w:val="auto"/>
        </w:rPr>
        <w:t>公平和诚实信用的原则</w:t>
      </w:r>
      <w:r>
        <w:rPr>
          <w:i w:val="0"/>
          <w:iCs w:val="0"/>
          <w:color w:val="auto"/>
          <w:spacing w:val="-32"/>
        </w:rPr>
        <w:t>，</w:t>
      </w:r>
      <w:r>
        <w:rPr>
          <w:i w:val="0"/>
          <w:iCs w:val="0"/>
          <w:color w:val="auto"/>
        </w:rPr>
        <w:t>各方经协商一致，在原《联合体协议》基础上，订立</w:t>
      </w:r>
      <w:r>
        <w:rPr>
          <w:i w:val="0"/>
          <w:iCs w:val="0"/>
          <w:color w:val="auto"/>
          <w:u w:val="single"/>
        </w:rPr>
        <w:t xml:space="preserve"> </w:t>
      </w:r>
      <w:r>
        <w:rPr>
          <w:i w:val="0"/>
          <w:iCs w:val="0"/>
          <w:color w:val="auto"/>
          <w:u w:val="single"/>
        </w:rPr>
        <w:tab/>
      </w:r>
      <w:r>
        <w:rPr>
          <w:i w:val="0"/>
          <w:iCs w:val="0"/>
          <w:color w:val="auto"/>
        </w:rPr>
        <w:t>项目合同款支付协议</w:t>
      </w:r>
      <w:r>
        <w:rPr>
          <w:i w:val="0"/>
          <w:iCs w:val="0"/>
          <w:color w:val="auto"/>
          <w:spacing w:val="-18"/>
        </w:rPr>
        <w:t>。</w:t>
      </w:r>
    </w:p>
    <w:p>
      <w:pPr>
        <w:pStyle w:val="7"/>
        <w:tabs>
          <w:tab w:val="left" w:pos="2279"/>
          <w:tab w:val="left" w:pos="5399"/>
          <w:tab w:val="left" w:pos="8546"/>
        </w:tabs>
        <w:spacing w:before="1" w:line="436" w:lineRule="auto"/>
        <w:ind w:left="0" w:right="477" w:firstLine="480" w:firstLineChars="200"/>
        <w:rPr>
          <w:i w:val="0"/>
          <w:iCs w:val="0"/>
          <w:color w:val="auto"/>
        </w:rPr>
      </w:pPr>
      <w:r>
        <w:rPr>
          <w:rFonts w:ascii="Times New Roman" w:eastAsia="Times New Roman"/>
          <w:i w:val="0"/>
          <w:iCs w:val="0"/>
          <w:color w:val="auto"/>
          <w:u w:val="single"/>
        </w:rPr>
        <w:t xml:space="preserve"> </w:t>
      </w:r>
      <w:r>
        <w:rPr>
          <w:rFonts w:ascii="Times New Roman" w:eastAsia="Times New Roman"/>
          <w:i w:val="0"/>
          <w:iCs w:val="0"/>
          <w:color w:val="auto"/>
          <w:u w:val="single"/>
        </w:rPr>
        <w:tab/>
      </w:r>
      <w:r>
        <w:rPr>
          <w:i w:val="0"/>
          <w:iCs w:val="0"/>
          <w:color w:val="auto"/>
        </w:rPr>
        <w:t>（联合体主办方</w:t>
      </w:r>
      <w:r>
        <w:rPr>
          <w:i w:val="0"/>
          <w:iCs w:val="0"/>
          <w:color w:val="auto"/>
          <w:spacing w:val="-108"/>
        </w:rPr>
        <w:t>）</w:t>
      </w:r>
      <w:r>
        <w:rPr>
          <w:i w:val="0"/>
          <w:iCs w:val="0"/>
          <w:color w:val="auto"/>
        </w:rPr>
        <w:t>负责</w:t>
      </w:r>
      <w:r>
        <w:rPr>
          <w:i w:val="0"/>
          <w:iCs w:val="0"/>
          <w:color w:val="auto"/>
          <w:spacing w:val="-1"/>
          <w:u w:val="single"/>
        </w:rPr>
        <w:t xml:space="preserve"> </w:t>
      </w:r>
      <w:r>
        <w:rPr>
          <w:i w:val="0"/>
          <w:iCs w:val="0"/>
          <w:color w:val="auto"/>
          <w:u w:val="single"/>
        </w:rPr>
        <w:t xml:space="preserve">设计 </w:t>
      </w:r>
      <w:r>
        <w:rPr>
          <w:i w:val="0"/>
          <w:iCs w:val="0"/>
          <w:color w:val="auto"/>
        </w:rPr>
        <w:t>工作</w:t>
      </w:r>
      <w:r>
        <w:rPr>
          <w:i w:val="0"/>
          <w:iCs w:val="0"/>
          <w:color w:val="auto"/>
          <w:spacing w:val="-106"/>
        </w:rPr>
        <w:t>。</w:t>
      </w:r>
      <w:r>
        <w:rPr>
          <w:i w:val="0"/>
          <w:iCs w:val="0"/>
          <w:color w:val="auto"/>
        </w:rPr>
        <w:t>上述项目设计费用由</w:t>
      </w:r>
      <w:r>
        <w:rPr>
          <w:i w:val="0"/>
          <w:iCs w:val="0"/>
          <w:color w:val="auto"/>
          <w:u w:val="single"/>
        </w:rPr>
        <w:t xml:space="preserve"> </w:t>
      </w:r>
      <w:r>
        <w:rPr>
          <w:i w:val="0"/>
          <w:iCs w:val="0"/>
          <w:color w:val="auto"/>
          <w:u w:val="single"/>
        </w:rPr>
        <w:tab/>
      </w:r>
      <w:r>
        <w:rPr>
          <w:i w:val="0"/>
          <w:iCs w:val="0"/>
          <w:color w:val="auto"/>
          <w:spacing w:val="-17"/>
        </w:rPr>
        <w:t>向</w:t>
      </w:r>
      <w:r>
        <w:rPr>
          <w:i w:val="0"/>
          <w:iCs w:val="0"/>
          <w:color w:val="auto"/>
        </w:rPr>
        <w:t>发包人提出支付申请，设计费用拨付到</w:t>
      </w:r>
      <w:r>
        <w:rPr>
          <w:i w:val="0"/>
          <w:iCs w:val="0"/>
          <w:color w:val="auto"/>
          <w:u w:val="single"/>
        </w:rPr>
        <w:t xml:space="preserve"> </w:t>
      </w:r>
      <w:r>
        <w:rPr>
          <w:i w:val="0"/>
          <w:iCs w:val="0"/>
          <w:color w:val="auto"/>
          <w:u w:val="single"/>
        </w:rPr>
        <w:tab/>
      </w:r>
      <w:r>
        <w:rPr>
          <w:i w:val="0"/>
          <w:iCs w:val="0"/>
          <w:color w:val="auto"/>
          <w:u w:val="single"/>
        </w:rPr>
        <w:t>账户（单位账户名</w:t>
      </w:r>
      <w:r>
        <w:rPr>
          <w:i w:val="0"/>
          <w:iCs w:val="0"/>
          <w:color w:val="auto"/>
          <w:spacing w:val="-120"/>
          <w:u w:val="single"/>
        </w:rPr>
        <w:t>）</w:t>
      </w:r>
      <w:r>
        <w:rPr>
          <w:i w:val="0"/>
          <w:iCs w:val="0"/>
          <w:color w:val="auto"/>
        </w:rPr>
        <w:t>。</w:t>
      </w:r>
    </w:p>
    <w:p>
      <w:pPr>
        <w:pStyle w:val="7"/>
        <w:tabs>
          <w:tab w:val="left" w:pos="2279"/>
          <w:tab w:val="left" w:pos="6239"/>
        </w:tabs>
        <w:spacing w:line="439" w:lineRule="auto"/>
        <w:ind w:left="0" w:right="477" w:firstLine="480" w:firstLineChars="200"/>
        <w:rPr>
          <w:i w:val="0"/>
          <w:iCs w:val="0"/>
          <w:color w:val="auto"/>
        </w:rPr>
      </w:pPr>
      <w:r>
        <w:rPr>
          <w:rFonts w:ascii="Times New Roman" w:eastAsia="Times New Roman"/>
          <w:i w:val="0"/>
          <w:iCs w:val="0"/>
          <w:color w:val="auto"/>
          <w:u w:val="single"/>
        </w:rPr>
        <w:t xml:space="preserve"> </w:t>
      </w:r>
      <w:r>
        <w:rPr>
          <w:rFonts w:ascii="Times New Roman" w:eastAsia="Times New Roman"/>
          <w:i w:val="0"/>
          <w:iCs w:val="0"/>
          <w:color w:val="auto"/>
          <w:u w:val="single"/>
        </w:rPr>
        <w:tab/>
      </w:r>
      <w:r>
        <w:rPr>
          <w:i w:val="0"/>
          <w:iCs w:val="0"/>
          <w:color w:val="auto"/>
          <w:spacing w:val="19"/>
        </w:rPr>
        <w:t>（</w:t>
      </w:r>
      <w:r>
        <w:rPr>
          <w:i w:val="0"/>
          <w:iCs w:val="0"/>
          <w:color w:val="auto"/>
          <w:spacing w:val="21"/>
        </w:rPr>
        <w:t>联</w:t>
      </w:r>
      <w:r>
        <w:rPr>
          <w:i w:val="0"/>
          <w:iCs w:val="0"/>
          <w:color w:val="auto"/>
          <w:spacing w:val="19"/>
        </w:rPr>
        <w:t>合</w:t>
      </w:r>
      <w:r>
        <w:rPr>
          <w:i w:val="0"/>
          <w:iCs w:val="0"/>
          <w:color w:val="auto"/>
          <w:spacing w:val="21"/>
        </w:rPr>
        <w:t>体</w:t>
      </w:r>
      <w:r>
        <w:rPr>
          <w:i w:val="0"/>
          <w:iCs w:val="0"/>
          <w:color w:val="auto"/>
          <w:spacing w:val="19"/>
        </w:rPr>
        <w:t>成</w:t>
      </w:r>
      <w:r>
        <w:rPr>
          <w:i w:val="0"/>
          <w:iCs w:val="0"/>
          <w:color w:val="auto"/>
          <w:spacing w:val="21"/>
        </w:rPr>
        <w:t>员</w:t>
      </w:r>
      <w:r>
        <w:rPr>
          <w:i w:val="0"/>
          <w:iCs w:val="0"/>
          <w:color w:val="auto"/>
          <w:spacing w:val="19"/>
        </w:rPr>
        <w:t>方）</w:t>
      </w:r>
      <w:r>
        <w:rPr>
          <w:i w:val="0"/>
          <w:iCs w:val="0"/>
          <w:color w:val="auto"/>
          <w:spacing w:val="21"/>
        </w:rPr>
        <w:t>负</w:t>
      </w:r>
      <w:r>
        <w:rPr>
          <w:i w:val="0"/>
          <w:iCs w:val="0"/>
          <w:color w:val="auto"/>
          <w:spacing w:val="18"/>
        </w:rPr>
        <w:t>责</w:t>
      </w:r>
      <w:r>
        <w:rPr>
          <w:i w:val="0"/>
          <w:iCs w:val="0"/>
          <w:color w:val="auto"/>
          <w:spacing w:val="19"/>
          <w:u w:val="single"/>
        </w:rPr>
        <w:t xml:space="preserve"> 勘</w:t>
      </w:r>
      <w:r>
        <w:rPr>
          <w:i w:val="0"/>
          <w:iCs w:val="0"/>
          <w:color w:val="auto"/>
          <w:u w:val="single"/>
        </w:rPr>
        <w:t>察</w:t>
      </w:r>
      <w:r>
        <w:rPr>
          <w:i w:val="0"/>
          <w:iCs w:val="0"/>
          <w:color w:val="auto"/>
          <w:spacing w:val="43"/>
          <w:u w:val="single"/>
        </w:rPr>
        <w:t xml:space="preserve"> </w:t>
      </w:r>
      <w:r>
        <w:rPr>
          <w:i w:val="0"/>
          <w:iCs w:val="0"/>
          <w:color w:val="auto"/>
          <w:spacing w:val="19"/>
        </w:rPr>
        <w:t>工</w:t>
      </w:r>
      <w:r>
        <w:rPr>
          <w:i w:val="0"/>
          <w:iCs w:val="0"/>
          <w:color w:val="auto"/>
          <w:spacing w:val="21"/>
        </w:rPr>
        <w:t>作</w:t>
      </w:r>
      <w:r>
        <w:rPr>
          <w:i w:val="0"/>
          <w:iCs w:val="0"/>
          <w:color w:val="auto"/>
          <w:spacing w:val="19"/>
        </w:rPr>
        <w:t>。</w:t>
      </w:r>
      <w:r>
        <w:rPr>
          <w:i w:val="0"/>
          <w:iCs w:val="0"/>
          <w:color w:val="auto"/>
          <w:spacing w:val="21"/>
        </w:rPr>
        <w:t>上</w:t>
      </w:r>
      <w:r>
        <w:rPr>
          <w:i w:val="0"/>
          <w:iCs w:val="0"/>
          <w:color w:val="auto"/>
          <w:spacing w:val="19"/>
        </w:rPr>
        <w:t>述</w:t>
      </w:r>
      <w:r>
        <w:rPr>
          <w:i w:val="0"/>
          <w:iCs w:val="0"/>
          <w:color w:val="auto"/>
          <w:spacing w:val="21"/>
        </w:rPr>
        <w:t>项</w:t>
      </w:r>
      <w:r>
        <w:rPr>
          <w:i w:val="0"/>
          <w:iCs w:val="0"/>
          <w:color w:val="auto"/>
          <w:spacing w:val="19"/>
        </w:rPr>
        <w:t>目勘</w:t>
      </w:r>
      <w:r>
        <w:rPr>
          <w:i w:val="0"/>
          <w:iCs w:val="0"/>
          <w:color w:val="auto"/>
          <w:spacing w:val="21"/>
        </w:rPr>
        <w:t>察</w:t>
      </w:r>
      <w:r>
        <w:rPr>
          <w:i w:val="0"/>
          <w:iCs w:val="0"/>
          <w:color w:val="auto"/>
          <w:spacing w:val="19"/>
        </w:rPr>
        <w:t>费</w:t>
      </w:r>
      <w:r>
        <w:rPr>
          <w:i w:val="0"/>
          <w:iCs w:val="0"/>
          <w:color w:val="auto"/>
          <w:spacing w:val="21"/>
        </w:rPr>
        <w:t>用</w:t>
      </w:r>
      <w:r>
        <w:rPr>
          <w:i w:val="0"/>
          <w:iCs w:val="0"/>
          <w:color w:val="auto"/>
        </w:rPr>
        <w:t>由向发包人提出支付申请，勘察费用拨付到</w:t>
      </w:r>
      <w:r>
        <w:rPr>
          <w:i w:val="0"/>
          <w:iCs w:val="0"/>
          <w:color w:val="auto"/>
          <w:u w:val="single"/>
        </w:rPr>
        <w:t xml:space="preserve"> </w:t>
      </w:r>
      <w:r>
        <w:rPr>
          <w:i w:val="0"/>
          <w:iCs w:val="0"/>
          <w:color w:val="auto"/>
          <w:u w:val="single"/>
        </w:rPr>
        <w:tab/>
      </w:r>
      <w:r>
        <w:rPr>
          <w:i w:val="0"/>
          <w:iCs w:val="0"/>
          <w:color w:val="auto"/>
          <w:u w:val="single"/>
        </w:rPr>
        <w:t>账户（单位账户名</w:t>
      </w:r>
      <w:r>
        <w:rPr>
          <w:i w:val="0"/>
          <w:iCs w:val="0"/>
          <w:color w:val="auto"/>
          <w:spacing w:val="-120"/>
          <w:u w:val="single"/>
        </w:rPr>
        <w:t>）</w:t>
      </w:r>
      <w:r>
        <w:rPr>
          <w:i w:val="0"/>
          <w:iCs w:val="0"/>
          <w:color w:val="auto"/>
        </w:rPr>
        <w:t>。</w:t>
      </w:r>
    </w:p>
    <w:p>
      <w:pPr>
        <w:pStyle w:val="7"/>
        <w:spacing w:line="303" w:lineRule="exact"/>
        <w:ind w:left="0" w:firstLine="480" w:firstLineChars="200"/>
        <w:rPr>
          <w:i w:val="0"/>
          <w:iCs w:val="0"/>
          <w:color w:val="auto"/>
        </w:rPr>
      </w:pPr>
      <w:r>
        <w:rPr>
          <w:i w:val="0"/>
          <w:iCs w:val="0"/>
          <w:color w:val="auto"/>
        </w:rPr>
        <w:t>此页以下无正文。</w:t>
      </w:r>
    </w:p>
    <w:p>
      <w:pPr>
        <w:pStyle w:val="7"/>
        <w:ind w:firstLine="480" w:firstLineChars="200"/>
        <w:rPr>
          <w:i w:val="0"/>
          <w:iCs w:val="0"/>
          <w:color w:val="auto"/>
        </w:rPr>
      </w:pPr>
    </w:p>
    <w:p>
      <w:pPr>
        <w:pStyle w:val="7"/>
        <w:spacing w:before="9"/>
        <w:ind w:firstLine="380" w:firstLineChars="200"/>
        <w:rPr>
          <w:i w:val="0"/>
          <w:iCs w:val="0"/>
          <w:color w:val="auto"/>
          <w:sz w:val="19"/>
        </w:rPr>
      </w:pPr>
    </w:p>
    <w:p>
      <w:pPr>
        <w:pStyle w:val="7"/>
        <w:tabs>
          <w:tab w:val="left" w:pos="4679"/>
        </w:tabs>
        <w:spacing w:before="1"/>
        <w:ind w:left="0" w:firstLine="480" w:firstLineChars="200"/>
        <w:rPr>
          <w:i w:val="0"/>
          <w:iCs w:val="0"/>
          <w:color w:val="auto"/>
        </w:rPr>
      </w:pPr>
      <w:r>
        <w:rPr>
          <w:i w:val="0"/>
          <w:iCs w:val="0"/>
          <w:color w:val="auto"/>
        </w:rPr>
        <w:t>承包人（联合体主办方</w:t>
      </w:r>
      <w:r>
        <w:rPr>
          <w:i w:val="0"/>
          <w:iCs w:val="0"/>
          <w:color w:val="auto"/>
          <w:spacing w:val="-120"/>
        </w:rPr>
        <w:t>）</w:t>
      </w:r>
      <w:r>
        <w:rPr>
          <w:i w:val="0"/>
          <w:iCs w:val="0"/>
          <w:color w:val="auto"/>
        </w:rPr>
        <w:t>：</w:t>
      </w:r>
      <w:r>
        <w:rPr>
          <w:i w:val="0"/>
          <w:iCs w:val="0"/>
          <w:color w:val="auto"/>
        </w:rPr>
        <w:tab/>
      </w:r>
      <w:r>
        <w:rPr>
          <w:i w:val="0"/>
          <w:iCs w:val="0"/>
          <w:color w:val="auto"/>
        </w:rPr>
        <w:t>承包人（联合体成员方</w:t>
      </w:r>
      <w:r>
        <w:rPr>
          <w:i w:val="0"/>
          <w:iCs w:val="0"/>
          <w:color w:val="auto"/>
          <w:spacing w:val="-120"/>
        </w:rPr>
        <w:t>）</w:t>
      </w:r>
      <w:r>
        <w:rPr>
          <w:i w:val="0"/>
          <w:iCs w:val="0"/>
          <w:color w:val="auto"/>
        </w:rPr>
        <w:t>：</w:t>
      </w:r>
    </w:p>
    <w:p>
      <w:pPr>
        <w:pStyle w:val="7"/>
        <w:tabs>
          <w:tab w:val="left" w:pos="6119"/>
        </w:tabs>
        <w:spacing w:before="112"/>
        <w:ind w:left="0" w:firstLine="480" w:firstLineChars="200"/>
        <w:rPr>
          <w:i w:val="0"/>
          <w:iCs w:val="0"/>
          <w:color w:val="auto"/>
        </w:rPr>
      </w:pPr>
      <w:r>
        <w:rPr>
          <w:i w:val="0"/>
          <w:iCs w:val="0"/>
          <w:color w:val="auto"/>
        </w:rPr>
        <w:t>（公章）</w:t>
      </w:r>
      <w:r>
        <w:rPr>
          <w:i w:val="0"/>
          <w:iCs w:val="0"/>
          <w:color w:val="auto"/>
        </w:rPr>
        <w:tab/>
      </w:r>
      <w:r>
        <w:rPr>
          <w:i w:val="0"/>
          <w:iCs w:val="0"/>
          <w:color w:val="auto"/>
        </w:rPr>
        <w:t>（公章）</w:t>
      </w:r>
    </w:p>
    <w:p>
      <w:pPr>
        <w:pStyle w:val="7"/>
        <w:tabs>
          <w:tab w:val="left" w:pos="4799"/>
        </w:tabs>
        <w:spacing w:before="96"/>
        <w:ind w:left="0" w:firstLine="480" w:firstLineChars="200"/>
        <w:rPr>
          <w:i w:val="0"/>
          <w:iCs w:val="0"/>
          <w:color w:val="auto"/>
        </w:rPr>
      </w:pPr>
      <w:r>
        <w:rPr>
          <w:i w:val="0"/>
          <w:iCs w:val="0"/>
          <w:color w:val="auto"/>
        </w:rPr>
        <w:t>法定代表人：</w:t>
      </w:r>
      <w:r>
        <w:rPr>
          <w:i w:val="0"/>
          <w:iCs w:val="0"/>
          <w:color w:val="auto"/>
        </w:rPr>
        <w:tab/>
      </w:r>
      <w:r>
        <w:rPr>
          <w:i w:val="0"/>
          <w:iCs w:val="0"/>
          <w:color w:val="auto"/>
        </w:rPr>
        <w:t>法定代表人：</w:t>
      </w:r>
    </w:p>
    <w:p>
      <w:pPr>
        <w:pStyle w:val="7"/>
        <w:tabs>
          <w:tab w:val="left" w:pos="4799"/>
        </w:tabs>
        <w:spacing w:before="93"/>
        <w:ind w:left="0" w:firstLine="480" w:firstLineChars="200"/>
        <w:rPr>
          <w:i w:val="0"/>
          <w:iCs w:val="0"/>
          <w:color w:val="auto"/>
        </w:rPr>
      </w:pPr>
      <w:r>
        <w:rPr>
          <w:i w:val="0"/>
          <w:iCs w:val="0"/>
          <w:color w:val="auto"/>
        </w:rPr>
        <w:t>委托代理人：</w:t>
      </w:r>
      <w:r>
        <w:rPr>
          <w:i w:val="0"/>
          <w:iCs w:val="0"/>
          <w:color w:val="auto"/>
        </w:rPr>
        <w:tab/>
      </w:r>
      <w:r>
        <w:rPr>
          <w:i w:val="0"/>
          <w:iCs w:val="0"/>
          <w:color w:val="auto"/>
        </w:rPr>
        <w:t>委托代理人：</w:t>
      </w:r>
    </w:p>
    <w:p>
      <w:pPr>
        <w:pStyle w:val="7"/>
        <w:tabs>
          <w:tab w:val="left" w:pos="959"/>
          <w:tab w:val="left" w:pos="1439"/>
          <w:tab w:val="left" w:pos="4799"/>
          <w:tab w:val="left" w:pos="5279"/>
          <w:tab w:val="left" w:pos="5759"/>
        </w:tabs>
        <w:spacing w:before="91"/>
        <w:ind w:left="0" w:firstLine="480" w:firstLineChars="200"/>
        <w:rPr>
          <w:i w:val="0"/>
          <w:iCs w:val="0"/>
          <w:color w:val="auto"/>
        </w:rPr>
      </w:pPr>
      <w:r>
        <w:rPr>
          <w:i w:val="0"/>
          <w:iCs w:val="0"/>
          <w:color w:val="auto"/>
        </w:rPr>
        <w:t>联</w:t>
      </w:r>
      <w:r>
        <w:rPr>
          <w:i w:val="0"/>
          <w:iCs w:val="0"/>
          <w:color w:val="auto"/>
        </w:rPr>
        <w:tab/>
      </w:r>
      <w:r>
        <w:rPr>
          <w:i w:val="0"/>
          <w:iCs w:val="0"/>
          <w:color w:val="auto"/>
        </w:rPr>
        <w:t>系</w:t>
      </w:r>
      <w:r>
        <w:rPr>
          <w:i w:val="0"/>
          <w:iCs w:val="0"/>
          <w:color w:val="auto"/>
        </w:rPr>
        <w:tab/>
      </w:r>
      <w:r>
        <w:rPr>
          <w:i w:val="0"/>
          <w:iCs w:val="0"/>
          <w:color w:val="auto"/>
        </w:rPr>
        <w:t>人：</w:t>
      </w:r>
      <w:r>
        <w:rPr>
          <w:i w:val="0"/>
          <w:iCs w:val="0"/>
          <w:color w:val="auto"/>
        </w:rPr>
        <w:tab/>
      </w:r>
      <w:r>
        <w:rPr>
          <w:i w:val="0"/>
          <w:iCs w:val="0"/>
          <w:color w:val="auto"/>
        </w:rPr>
        <w:t>联</w:t>
      </w:r>
      <w:r>
        <w:rPr>
          <w:i w:val="0"/>
          <w:iCs w:val="0"/>
          <w:color w:val="auto"/>
        </w:rPr>
        <w:tab/>
      </w:r>
      <w:r>
        <w:rPr>
          <w:i w:val="0"/>
          <w:iCs w:val="0"/>
          <w:color w:val="auto"/>
        </w:rPr>
        <w:t>系</w:t>
      </w:r>
      <w:r>
        <w:rPr>
          <w:i w:val="0"/>
          <w:iCs w:val="0"/>
          <w:color w:val="auto"/>
        </w:rPr>
        <w:tab/>
      </w:r>
      <w:r>
        <w:rPr>
          <w:i w:val="0"/>
          <w:iCs w:val="0"/>
          <w:color w:val="auto"/>
        </w:rPr>
        <w:t>人：</w:t>
      </w:r>
    </w:p>
    <w:p>
      <w:pPr>
        <w:pStyle w:val="7"/>
        <w:tabs>
          <w:tab w:val="left" w:pos="1439"/>
          <w:tab w:val="left" w:pos="4799"/>
          <w:tab w:val="left" w:pos="5759"/>
        </w:tabs>
        <w:spacing w:before="93"/>
        <w:ind w:left="0" w:firstLine="480" w:firstLineChars="200"/>
        <w:rPr>
          <w:i w:val="0"/>
          <w:iCs w:val="0"/>
          <w:color w:val="auto"/>
        </w:rPr>
      </w:pPr>
      <w:r>
        <w:rPr>
          <w:i w:val="0"/>
          <w:iCs w:val="0"/>
          <w:color w:val="auto"/>
        </w:rPr>
        <w:t>地</w:t>
      </w:r>
      <w:r>
        <w:rPr>
          <w:i w:val="0"/>
          <w:iCs w:val="0"/>
          <w:color w:val="auto"/>
        </w:rPr>
        <w:tab/>
      </w:r>
      <w:r>
        <w:rPr>
          <w:i w:val="0"/>
          <w:iCs w:val="0"/>
          <w:color w:val="auto"/>
        </w:rPr>
        <w:t>址：</w:t>
      </w:r>
      <w:r>
        <w:rPr>
          <w:i w:val="0"/>
          <w:iCs w:val="0"/>
          <w:color w:val="auto"/>
        </w:rPr>
        <w:tab/>
      </w:r>
      <w:r>
        <w:rPr>
          <w:i w:val="0"/>
          <w:iCs w:val="0"/>
          <w:color w:val="auto"/>
        </w:rPr>
        <w:t>地</w:t>
      </w:r>
      <w:r>
        <w:rPr>
          <w:i w:val="0"/>
          <w:iCs w:val="0"/>
          <w:color w:val="auto"/>
        </w:rPr>
        <w:tab/>
      </w:r>
      <w:r>
        <w:rPr>
          <w:i w:val="0"/>
          <w:iCs w:val="0"/>
          <w:color w:val="auto"/>
        </w:rPr>
        <w:t>址：</w:t>
      </w:r>
    </w:p>
    <w:p>
      <w:pPr>
        <w:pStyle w:val="7"/>
        <w:ind w:firstLine="480" w:firstLineChars="200"/>
        <w:rPr>
          <w:i w:val="0"/>
          <w:iCs w:val="0"/>
          <w:color w:val="auto"/>
        </w:rPr>
      </w:pPr>
    </w:p>
    <w:p>
      <w:pPr>
        <w:pStyle w:val="7"/>
        <w:tabs>
          <w:tab w:val="left" w:pos="4799"/>
        </w:tabs>
        <w:spacing w:before="184"/>
        <w:ind w:left="0" w:firstLine="480" w:firstLineChars="200"/>
        <w:rPr>
          <w:i w:val="0"/>
          <w:iCs w:val="0"/>
          <w:color w:val="auto"/>
        </w:rPr>
      </w:pPr>
      <w:r>
        <w:rPr>
          <w:i w:val="0"/>
          <w:iCs w:val="0"/>
          <w:color w:val="auto"/>
        </w:rPr>
        <w:t>联 系 电话：</w:t>
      </w:r>
      <w:r>
        <w:rPr>
          <w:i w:val="0"/>
          <w:iCs w:val="0"/>
          <w:color w:val="auto"/>
        </w:rPr>
        <w:tab/>
      </w:r>
      <w:r>
        <w:rPr>
          <w:i w:val="0"/>
          <w:iCs w:val="0"/>
          <w:color w:val="auto"/>
        </w:rPr>
        <w:t>联 系 电话：</w:t>
      </w:r>
    </w:p>
    <w:p>
      <w:pPr>
        <w:pStyle w:val="7"/>
        <w:tabs>
          <w:tab w:val="left" w:pos="1439"/>
          <w:tab w:val="left" w:pos="4799"/>
          <w:tab w:val="left" w:pos="5759"/>
        </w:tabs>
        <w:spacing w:before="94"/>
        <w:ind w:left="0" w:firstLine="480" w:firstLineChars="200"/>
        <w:rPr>
          <w:i w:val="0"/>
          <w:iCs w:val="0"/>
          <w:color w:val="auto"/>
        </w:rPr>
      </w:pPr>
      <w:r>
        <w:rPr>
          <w:i w:val="0"/>
          <w:iCs w:val="0"/>
          <w:color w:val="auto"/>
        </w:rPr>
        <w:t>传</w:t>
      </w:r>
      <w:r>
        <w:rPr>
          <w:i w:val="0"/>
          <w:iCs w:val="0"/>
          <w:color w:val="auto"/>
        </w:rPr>
        <w:tab/>
      </w:r>
      <w:r>
        <w:rPr>
          <w:i w:val="0"/>
          <w:iCs w:val="0"/>
          <w:color w:val="auto"/>
        </w:rPr>
        <w:t>真：</w:t>
      </w:r>
      <w:r>
        <w:rPr>
          <w:i w:val="0"/>
          <w:iCs w:val="0"/>
          <w:color w:val="auto"/>
        </w:rPr>
        <w:tab/>
      </w:r>
      <w:r>
        <w:rPr>
          <w:i w:val="0"/>
          <w:iCs w:val="0"/>
          <w:color w:val="auto"/>
        </w:rPr>
        <w:t>传</w:t>
      </w:r>
      <w:r>
        <w:rPr>
          <w:i w:val="0"/>
          <w:iCs w:val="0"/>
          <w:color w:val="auto"/>
        </w:rPr>
        <w:tab/>
      </w:r>
      <w:r>
        <w:rPr>
          <w:i w:val="0"/>
          <w:iCs w:val="0"/>
          <w:color w:val="auto"/>
        </w:rPr>
        <w:t>真：</w:t>
      </w:r>
    </w:p>
    <w:p>
      <w:pPr>
        <w:pStyle w:val="7"/>
        <w:tabs>
          <w:tab w:val="left" w:pos="4799"/>
        </w:tabs>
        <w:spacing w:before="93"/>
        <w:ind w:left="0" w:firstLine="480" w:firstLineChars="200"/>
        <w:rPr>
          <w:i w:val="0"/>
          <w:iCs w:val="0"/>
          <w:color w:val="auto"/>
        </w:rPr>
      </w:pPr>
      <w:r>
        <w:rPr>
          <w:i w:val="0"/>
          <w:iCs w:val="0"/>
          <w:color w:val="auto"/>
        </w:rPr>
        <w:t>开 户 银行：</w:t>
      </w:r>
      <w:r>
        <w:rPr>
          <w:i w:val="0"/>
          <w:iCs w:val="0"/>
          <w:color w:val="auto"/>
        </w:rPr>
        <w:tab/>
      </w:r>
      <w:r>
        <w:rPr>
          <w:i w:val="0"/>
          <w:iCs w:val="0"/>
          <w:color w:val="auto"/>
        </w:rPr>
        <w:t>开 户 银行：</w:t>
      </w:r>
    </w:p>
    <w:p>
      <w:pPr>
        <w:pStyle w:val="7"/>
        <w:tabs>
          <w:tab w:val="left" w:pos="1439"/>
          <w:tab w:val="left" w:pos="4799"/>
          <w:tab w:val="left" w:pos="5759"/>
        </w:tabs>
        <w:spacing w:before="91"/>
        <w:ind w:left="0" w:firstLine="480" w:firstLineChars="200"/>
        <w:rPr>
          <w:i w:val="0"/>
          <w:iCs w:val="0"/>
          <w:color w:val="auto"/>
        </w:rPr>
      </w:pPr>
      <w:r>
        <w:rPr>
          <w:i w:val="0"/>
          <w:iCs w:val="0"/>
          <w:color w:val="auto"/>
        </w:rPr>
        <w:t>帐</w:t>
      </w:r>
      <w:r>
        <w:rPr>
          <w:i w:val="0"/>
          <w:iCs w:val="0"/>
          <w:color w:val="auto"/>
        </w:rPr>
        <w:tab/>
      </w:r>
      <w:r>
        <w:rPr>
          <w:i w:val="0"/>
          <w:iCs w:val="0"/>
          <w:color w:val="auto"/>
        </w:rPr>
        <w:t>号：</w:t>
      </w:r>
      <w:r>
        <w:rPr>
          <w:i w:val="0"/>
          <w:iCs w:val="0"/>
          <w:color w:val="auto"/>
        </w:rPr>
        <w:tab/>
      </w:r>
      <w:r>
        <w:rPr>
          <w:i w:val="0"/>
          <w:iCs w:val="0"/>
          <w:color w:val="auto"/>
        </w:rPr>
        <w:t>帐</w:t>
      </w:r>
      <w:r>
        <w:rPr>
          <w:i w:val="0"/>
          <w:iCs w:val="0"/>
          <w:color w:val="auto"/>
        </w:rPr>
        <w:tab/>
      </w:r>
      <w:r>
        <w:rPr>
          <w:i w:val="0"/>
          <w:iCs w:val="0"/>
          <w:color w:val="auto"/>
        </w:rPr>
        <w:t>号：</w:t>
      </w:r>
    </w:p>
    <w:p>
      <w:pPr>
        <w:pStyle w:val="7"/>
        <w:tabs>
          <w:tab w:val="left" w:pos="4799"/>
        </w:tabs>
        <w:spacing w:before="93"/>
        <w:ind w:left="0" w:firstLine="480" w:firstLineChars="200"/>
        <w:rPr>
          <w:i w:val="0"/>
          <w:iCs w:val="0"/>
          <w:color w:val="auto"/>
        </w:rPr>
      </w:pPr>
      <w:r>
        <w:rPr>
          <w:i w:val="0"/>
          <w:iCs w:val="0"/>
          <w:color w:val="auto"/>
        </w:rPr>
        <w:t>邮 政 编码：</w:t>
      </w:r>
      <w:r>
        <w:rPr>
          <w:i w:val="0"/>
          <w:iCs w:val="0"/>
          <w:color w:val="auto"/>
        </w:rPr>
        <w:tab/>
      </w:r>
      <w:r>
        <w:rPr>
          <w:i w:val="0"/>
          <w:iCs w:val="0"/>
          <w:color w:val="auto"/>
        </w:rPr>
        <w:t>邮 政 编码：</w:t>
      </w:r>
    </w:p>
    <w:p>
      <w:pPr>
        <w:rPr>
          <w:i w:val="0"/>
          <w:iCs w:val="0"/>
          <w:color w:val="auto"/>
        </w:rPr>
        <w:sectPr>
          <w:pgSz w:w="11910" w:h="16840"/>
          <w:pgMar w:top="1380" w:right="1320" w:bottom="1160" w:left="1320" w:header="878" w:footer="975" w:gutter="0"/>
          <w:cols w:space="720" w:num="1"/>
        </w:sectPr>
      </w:pPr>
    </w:p>
    <w:p>
      <w:pPr>
        <w:spacing w:before="145"/>
        <w:ind w:left="600"/>
        <w:outlineLvl w:val="0"/>
        <w:rPr>
          <w:b/>
          <w:bCs/>
          <w:i w:val="0"/>
          <w:iCs w:val="0"/>
          <w:color w:val="auto"/>
        </w:rPr>
      </w:pPr>
      <w:bookmarkStart w:id="1214" w:name="附件5：勘察设计任务书"/>
      <w:bookmarkEnd w:id="1214"/>
      <w:bookmarkStart w:id="1215" w:name="_Toc31261"/>
      <w:bookmarkStart w:id="1216" w:name="_Toc13840"/>
      <w:bookmarkStart w:id="1217" w:name="_Toc26878"/>
      <w:bookmarkStart w:id="1218" w:name="_Toc24876"/>
      <w:bookmarkStart w:id="1219" w:name="_Toc29832"/>
      <w:bookmarkStart w:id="1220" w:name="_Toc26120"/>
      <w:bookmarkStart w:id="1221" w:name="_Toc7407"/>
      <w:bookmarkStart w:id="1222" w:name="_Toc13825"/>
      <w:bookmarkStart w:id="1223" w:name="_Toc25622"/>
      <w:bookmarkStart w:id="1224" w:name="_Toc29162"/>
      <w:bookmarkStart w:id="1225" w:name="_Toc10990"/>
      <w:bookmarkStart w:id="1226" w:name="_Toc28883"/>
      <w:bookmarkStart w:id="1227" w:name="_Toc12541"/>
      <w:bookmarkStart w:id="1228" w:name="_Toc28718"/>
      <w:bookmarkStart w:id="1229" w:name="_Toc23152"/>
      <w:r>
        <w:rPr>
          <w:b/>
          <w:bCs/>
          <w:i w:val="0"/>
          <w:iCs w:val="0"/>
          <w:color w:val="auto"/>
        </w:rPr>
        <w:t xml:space="preserve">附件 </w:t>
      </w:r>
      <w:r>
        <w:rPr>
          <w:rFonts w:hint="default"/>
          <w:b/>
          <w:bCs/>
          <w:i w:val="0"/>
          <w:iCs w:val="0"/>
          <w:color w:val="auto"/>
          <w:lang w:val="en-US" w:eastAsia="zh-CN"/>
        </w:rPr>
        <w:t>4</w:t>
      </w:r>
      <w:r>
        <w:rPr>
          <w:b/>
          <w:bCs/>
          <w:i w:val="0"/>
          <w:iCs w:val="0"/>
          <w:color w:val="auto"/>
        </w:rPr>
        <w:t>：勘察设计任务书</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pPr>
        <w:pStyle w:val="7"/>
        <w:spacing w:before="9"/>
        <w:rPr>
          <w:b/>
          <w:i w:val="0"/>
          <w:iCs w:val="0"/>
          <w:color w:val="auto"/>
          <w:sz w:val="21"/>
        </w:rPr>
      </w:pPr>
    </w:p>
    <w:p>
      <w:pPr>
        <w:spacing w:before="54"/>
        <w:jc w:val="center"/>
        <w:rPr>
          <w:b/>
          <w:i w:val="0"/>
          <w:iCs w:val="0"/>
          <w:color w:val="auto"/>
          <w:sz w:val="32"/>
        </w:rPr>
      </w:pPr>
      <w:r>
        <w:rPr>
          <w:b/>
          <w:i w:val="0"/>
          <w:iCs w:val="0"/>
          <w:color w:val="auto"/>
          <w:sz w:val="32"/>
        </w:rPr>
        <w:t>勘察设计任务书</w:t>
      </w:r>
    </w:p>
    <w:p>
      <w:pPr>
        <w:pStyle w:val="7"/>
        <w:spacing w:before="131"/>
        <w:ind w:right="1"/>
        <w:jc w:val="center"/>
        <w:rPr>
          <w:i w:val="0"/>
          <w:iCs w:val="0"/>
          <w:color w:val="auto"/>
        </w:rPr>
      </w:pPr>
      <w:r>
        <w:rPr>
          <w:i w:val="0"/>
          <w:iCs w:val="0"/>
          <w:color w:val="auto"/>
        </w:rPr>
        <w:t>（见招标文件）</w:t>
      </w:r>
    </w:p>
    <w:p>
      <w:pPr>
        <w:jc w:val="center"/>
        <w:rPr>
          <w:i w:val="0"/>
          <w:iCs w:val="0"/>
          <w:color w:val="auto"/>
        </w:rPr>
        <w:sectPr>
          <w:pgSz w:w="11910" w:h="16840"/>
          <w:pgMar w:top="1380" w:right="1320" w:bottom="1160" w:left="1320" w:header="878" w:footer="975" w:gutter="0"/>
          <w:cols w:space="720" w:num="1"/>
        </w:sectPr>
      </w:pPr>
    </w:p>
    <w:p>
      <w:pPr>
        <w:pStyle w:val="7"/>
        <w:rPr>
          <w:i w:val="0"/>
          <w:iCs w:val="0"/>
          <w:color w:val="auto"/>
          <w:sz w:val="20"/>
        </w:rPr>
      </w:pPr>
    </w:p>
    <w:p>
      <w:pPr>
        <w:pStyle w:val="7"/>
        <w:spacing w:before="12"/>
        <w:rPr>
          <w:i w:val="0"/>
          <w:iCs w:val="0"/>
          <w:color w:val="auto"/>
          <w:sz w:val="20"/>
        </w:rPr>
      </w:pPr>
    </w:p>
    <w:p>
      <w:pPr>
        <w:spacing w:before="67"/>
        <w:ind w:left="600"/>
        <w:outlineLvl w:val="0"/>
        <w:rPr>
          <w:b/>
          <w:bCs/>
          <w:i w:val="0"/>
          <w:iCs w:val="0"/>
          <w:color w:val="auto"/>
        </w:rPr>
      </w:pPr>
      <w:bookmarkStart w:id="1230" w:name="附件6：发包人向承包人提交有关资料及文件一览表"/>
      <w:bookmarkEnd w:id="1230"/>
      <w:bookmarkStart w:id="1231" w:name="_Toc13915"/>
      <w:bookmarkStart w:id="1232" w:name="_Toc25561"/>
      <w:bookmarkStart w:id="1233" w:name="_Toc28276"/>
      <w:bookmarkStart w:id="1234" w:name="_Toc32545"/>
      <w:bookmarkStart w:id="1235" w:name="_Toc2876"/>
      <w:bookmarkStart w:id="1236" w:name="_Toc4113"/>
      <w:bookmarkStart w:id="1237" w:name="_Toc28483"/>
      <w:bookmarkStart w:id="1238" w:name="_Toc7869"/>
      <w:bookmarkStart w:id="1239" w:name="_Toc23574"/>
      <w:bookmarkStart w:id="1240" w:name="_Toc17693"/>
      <w:bookmarkStart w:id="1241" w:name="_Toc15428"/>
      <w:bookmarkStart w:id="1242" w:name="_Toc26434"/>
      <w:bookmarkStart w:id="1243" w:name="_Toc29496"/>
      <w:bookmarkStart w:id="1244" w:name="_Toc32719"/>
      <w:bookmarkStart w:id="1245" w:name="_Toc21293"/>
      <w:r>
        <w:rPr>
          <w:b/>
          <w:bCs/>
          <w:i w:val="0"/>
          <w:iCs w:val="0"/>
          <w:color w:val="auto"/>
        </w:rPr>
        <w:t xml:space="preserve">附件 </w:t>
      </w:r>
      <w:r>
        <w:rPr>
          <w:rFonts w:hint="default"/>
          <w:b/>
          <w:bCs/>
          <w:i w:val="0"/>
          <w:iCs w:val="0"/>
          <w:color w:val="auto"/>
          <w:lang w:val="en-US" w:eastAsia="zh-CN"/>
        </w:rPr>
        <w:t>5</w:t>
      </w:r>
      <w:r>
        <w:rPr>
          <w:b/>
          <w:bCs/>
          <w:i w:val="0"/>
          <w:iCs w:val="0"/>
          <w:color w:val="auto"/>
        </w:rPr>
        <w:t>：发包人向承包人提交有关资料及文件一览表</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pPr>
        <w:pStyle w:val="7"/>
        <w:spacing w:before="7"/>
        <w:rPr>
          <w:b/>
          <w:i w:val="0"/>
          <w:iCs w:val="0"/>
          <w:color w:val="auto"/>
          <w:sz w:val="20"/>
        </w:rPr>
      </w:pPr>
    </w:p>
    <w:p>
      <w:pPr>
        <w:spacing w:after="4"/>
        <w:jc w:val="center"/>
        <w:rPr>
          <w:i w:val="0"/>
          <w:iCs w:val="0"/>
          <w:color w:val="auto"/>
          <w:sz w:val="30"/>
        </w:rPr>
      </w:pPr>
      <w:r>
        <w:rPr>
          <w:i w:val="0"/>
          <w:iCs w:val="0"/>
          <w:color w:val="auto"/>
          <w:sz w:val="30"/>
        </w:rPr>
        <w:t>发包人向承包人提交有关资料及文件一览表</w:t>
      </w:r>
    </w:p>
    <w:tbl>
      <w:tblPr>
        <w:tblStyle w:val="22"/>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2385"/>
        <w:gridCol w:w="1843"/>
        <w:gridCol w:w="1134"/>
        <w:gridCol w:w="3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52" w:type="dxa"/>
          </w:tcPr>
          <w:p>
            <w:pPr>
              <w:pStyle w:val="24"/>
              <w:rPr>
                <w:i w:val="0"/>
                <w:iCs w:val="0"/>
                <w:color w:val="auto"/>
                <w:sz w:val="15"/>
              </w:rPr>
            </w:pPr>
          </w:p>
          <w:p>
            <w:pPr>
              <w:pStyle w:val="24"/>
              <w:spacing w:before="1"/>
              <w:ind w:left="126" w:right="115"/>
              <w:jc w:val="center"/>
              <w:rPr>
                <w:i w:val="0"/>
                <w:iCs w:val="0"/>
                <w:color w:val="auto"/>
                <w:sz w:val="18"/>
              </w:rPr>
            </w:pPr>
            <w:r>
              <w:rPr>
                <w:i w:val="0"/>
                <w:iCs w:val="0"/>
                <w:color w:val="auto"/>
                <w:sz w:val="18"/>
              </w:rPr>
              <w:t>序号</w:t>
            </w:r>
          </w:p>
        </w:tc>
        <w:tc>
          <w:tcPr>
            <w:tcW w:w="2385" w:type="dxa"/>
          </w:tcPr>
          <w:p>
            <w:pPr>
              <w:pStyle w:val="24"/>
              <w:rPr>
                <w:i w:val="0"/>
                <w:iCs w:val="0"/>
                <w:color w:val="auto"/>
                <w:sz w:val="15"/>
              </w:rPr>
            </w:pPr>
          </w:p>
          <w:p>
            <w:pPr>
              <w:pStyle w:val="24"/>
              <w:spacing w:before="1"/>
              <w:ind w:left="562"/>
              <w:rPr>
                <w:i w:val="0"/>
                <w:iCs w:val="0"/>
                <w:color w:val="auto"/>
                <w:sz w:val="18"/>
              </w:rPr>
            </w:pPr>
            <w:r>
              <w:rPr>
                <w:i w:val="0"/>
                <w:iCs w:val="0"/>
                <w:color w:val="auto"/>
                <w:sz w:val="18"/>
              </w:rPr>
              <w:t>资料及文件名称</w:t>
            </w:r>
          </w:p>
        </w:tc>
        <w:tc>
          <w:tcPr>
            <w:tcW w:w="1843" w:type="dxa"/>
          </w:tcPr>
          <w:p>
            <w:pPr>
              <w:pStyle w:val="24"/>
              <w:rPr>
                <w:i w:val="0"/>
                <w:iCs w:val="0"/>
                <w:color w:val="auto"/>
                <w:sz w:val="15"/>
              </w:rPr>
            </w:pPr>
          </w:p>
          <w:p>
            <w:pPr>
              <w:pStyle w:val="24"/>
              <w:spacing w:before="1"/>
              <w:ind w:left="560"/>
              <w:rPr>
                <w:i w:val="0"/>
                <w:iCs w:val="0"/>
                <w:color w:val="auto"/>
                <w:sz w:val="18"/>
              </w:rPr>
            </w:pPr>
            <w:r>
              <w:rPr>
                <w:i w:val="0"/>
                <w:iCs w:val="0"/>
                <w:color w:val="auto"/>
                <w:sz w:val="18"/>
              </w:rPr>
              <w:t>提交日期</w:t>
            </w:r>
          </w:p>
        </w:tc>
        <w:tc>
          <w:tcPr>
            <w:tcW w:w="1134" w:type="dxa"/>
          </w:tcPr>
          <w:p>
            <w:pPr>
              <w:pStyle w:val="24"/>
              <w:rPr>
                <w:i w:val="0"/>
                <w:iCs w:val="0"/>
                <w:color w:val="auto"/>
                <w:sz w:val="15"/>
              </w:rPr>
            </w:pPr>
          </w:p>
          <w:p>
            <w:pPr>
              <w:pStyle w:val="24"/>
              <w:spacing w:before="1"/>
              <w:ind w:left="365" w:right="358"/>
              <w:jc w:val="center"/>
              <w:rPr>
                <w:i w:val="0"/>
                <w:iCs w:val="0"/>
                <w:color w:val="auto"/>
                <w:sz w:val="18"/>
              </w:rPr>
            </w:pPr>
            <w:r>
              <w:rPr>
                <w:i w:val="0"/>
                <w:iCs w:val="0"/>
                <w:color w:val="auto"/>
                <w:sz w:val="18"/>
              </w:rPr>
              <w:t>份数</w:t>
            </w:r>
          </w:p>
        </w:tc>
        <w:tc>
          <w:tcPr>
            <w:tcW w:w="3008" w:type="dxa"/>
          </w:tcPr>
          <w:p>
            <w:pPr>
              <w:pStyle w:val="24"/>
              <w:rPr>
                <w:i w:val="0"/>
                <w:iCs w:val="0"/>
                <w:color w:val="auto"/>
                <w:sz w:val="15"/>
              </w:rPr>
            </w:pPr>
          </w:p>
          <w:p>
            <w:pPr>
              <w:pStyle w:val="24"/>
              <w:spacing w:before="1"/>
              <w:ind w:left="1302" w:right="1295"/>
              <w:jc w:val="center"/>
              <w:rPr>
                <w:i w:val="0"/>
                <w:iCs w:val="0"/>
                <w:color w:val="auto"/>
                <w:sz w:val="18"/>
              </w:rPr>
            </w:pPr>
            <w:r>
              <w:rPr>
                <w:i w:val="0"/>
                <w:iCs w:val="0"/>
                <w:color w:val="auto"/>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652" w:type="dxa"/>
          </w:tcPr>
          <w:p>
            <w:pPr>
              <w:pStyle w:val="24"/>
              <w:rPr>
                <w:i w:val="0"/>
                <w:iCs w:val="0"/>
                <w:color w:val="auto"/>
                <w:sz w:val="18"/>
              </w:rPr>
            </w:pPr>
          </w:p>
          <w:p>
            <w:pPr>
              <w:pStyle w:val="24"/>
              <w:spacing w:before="10"/>
              <w:rPr>
                <w:i w:val="0"/>
                <w:iCs w:val="0"/>
                <w:color w:val="auto"/>
                <w:sz w:val="23"/>
              </w:rPr>
            </w:pPr>
          </w:p>
          <w:p>
            <w:pPr>
              <w:pStyle w:val="24"/>
              <w:spacing w:before="1"/>
              <w:ind w:left="9"/>
              <w:jc w:val="center"/>
              <w:rPr>
                <w:i w:val="0"/>
                <w:iCs w:val="0"/>
                <w:color w:val="auto"/>
                <w:sz w:val="18"/>
              </w:rPr>
            </w:pPr>
            <w:r>
              <w:rPr>
                <w:i w:val="0"/>
                <w:iCs w:val="0"/>
                <w:color w:val="auto"/>
                <w:sz w:val="18"/>
              </w:rPr>
              <w:t>1</w:t>
            </w:r>
          </w:p>
        </w:tc>
        <w:tc>
          <w:tcPr>
            <w:tcW w:w="2385" w:type="dxa"/>
          </w:tcPr>
          <w:p>
            <w:pPr>
              <w:pStyle w:val="24"/>
              <w:spacing w:before="49" w:line="338" w:lineRule="auto"/>
              <w:ind w:left="106" w:right="96"/>
              <w:jc w:val="both"/>
              <w:rPr>
                <w:i w:val="0"/>
                <w:iCs w:val="0"/>
                <w:color w:val="auto"/>
                <w:sz w:val="18"/>
              </w:rPr>
            </w:pPr>
            <w:r>
              <w:rPr>
                <w:i w:val="0"/>
                <w:iCs w:val="0"/>
                <w:color w:val="auto"/>
                <w:sz w:val="18"/>
              </w:rPr>
              <w:t>前期工作相关文件（包括① 项目立项批文；②有关规划用地意见；③勘察设计工作</w:t>
            </w:r>
          </w:p>
          <w:p>
            <w:pPr>
              <w:pStyle w:val="24"/>
              <w:spacing w:before="1"/>
              <w:ind w:left="106"/>
              <w:rPr>
                <w:i w:val="0"/>
                <w:iCs w:val="0"/>
                <w:color w:val="auto"/>
                <w:sz w:val="18"/>
              </w:rPr>
            </w:pPr>
            <w:r>
              <w:rPr>
                <w:i w:val="0"/>
                <w:iCs w:val="0"/>
                <w:color w:val="auto"/>
                <w:sz w:val="18"/>
              </w:rPr>
              <w:t>要求。）</w:t>
            </w:r>
          </w:p>
        </w:tc>
        <w:tc>
          <w:tcPr>
            <w:tcW w:w="1843" w:type="dxa"/>
          </w:tcPr>
          <w:p>
            <w:pPr>
              <w:pStyle w:val="24"/>
              <w:rPr>
                <w:i w:val="0"/>
                <w:iCs w:val="0"/>
                <w:color w:val="auto"/>
                <w:sz w:val="18"/>
              </w:rPr>
            </w:pPr>
          </w:p>
          <w:p>
            <w:pPr>
              <w:pStyle w:val="24"/>
              <w:spacing w:before="10"/>
              <w:rPr>
                <w:i w:val="0"/>
                <w:iCs w:val="0"/>
                <w:color w:val="auto"/>
                <w:sz w:val="23"/>
              </w:rPr>
            </w:pPr>
          </w:p>
          <w:p>
            <w:pPr>
              <w:pStyle w:val="24"/>
              <w:spacing w:before="1"/>
              <w:ind w:left="107"/>
              <w:rPr>
                <w:i w:val="0"/>
                <w:iCs w:val="0"/>
                <w:color w:val="auto"/>
                <w:sz w:val="18"/>
              </w:rPr>
            </w:pPr>
            <w:r>
              <w:rPr>
                <w:i w:val="0"/>
                <w:iCs w:val="0"/>
                <w:color w:val="auto"/>
                <w:sz w:val="18"/>
              </w:rPr>
              <w:t>招标时提供</w:t>
            </w:r>
          </w:p>
        </w:tc>
        <w:tc>
          <w:tcPr>
            <w:tcW w:w="1134" w:type="dxa"/>
          </w:tcPr>
          <w:p>
            <w:pPr>
              <w:pStyle w:val="24"/>
              <w:rPr>
                <w:i w:val="0"/>
                <w:iCs w:val="0"/>
                <w:color w:val="auto"/>
                <w:sz w:val="18"/>
              </w:rPr>
            </w:pPr>
          </w:p>
          <w:p>
            <w:pPr>
              <w:pStyle w:val="24"/>
              <w:spacing w:before="10"/>
              <w:rPr>
                <w:i w:val="0"/>
                <w:iCs w:val="0"/>
                <w:color w:val="auto"/>
                <w:sz w:val="23"/>
              </w:rPr>
            </w:pPr>
          </w:p>
          <w:p>
            <w:pPr>
              <w:pStyle w:val="24"/>
              <w:spacing w:before="1"/>
              <w:ind w:right="97"/>
              <w:jc w:val="center"/>
              <w:rPr>
                <w:i w:val="0"/>
                <w:iCs w:val="0"/>
                <w:color w:val="auto"/>
                <w:sz w:val="18"/>
              </w:rPr>
            </w:pPr>
            <w:r>
              <w:rPr>
                <w:i w:val="0"/>
                <w:iCs w:val="0"/>
                <w:color w:val="auto"/>
                <w:sz w:val="18"/>
              </w:rPr>
              <w:t>1</w:t>
            </w:r>
          </w:p>
        </w:tc>
        <w:tc>
          <w:tcPr>
            <w:tcW w:w="3008" w:type="dxa"/>
          </w:tcPr>
          <w:p>
            <w:pPr>
              <w:pStyle w:val="24"/>
              <w:rPr>
                <w:i w:val="0"/>
                <w:iCs w:val="0"/>
                <w:color w:val="auto"/>
                <w:sz w:val="18"/>
              </w:rPr>
            </w:pPr>
          </w:p>
          <w:p>
            <w:pPr>
              <w:pStyle w:val="24"/>
              <w:spacing w:before="10"/>
              <w:rPr>
                <w:i w:val="0"/>
                <w:iCs w:val="0"/>
                <w:color w:val="auto"/>
                <w:sz w:val="23"/>
              </w:rPr>
            </w:pPr>
          </w:p>
          <w:p>
            <w:pPr>
              <w:pStyle w:val="24"/>
              <w:spacing w:before="1"/>
              <w:ind w:left="108"/>
              <w:rPr>
                <w:i w:val="0"/>
                <w:iCs w:val="0"/>
                <w:color w:val="auto"/>
                <w:sz w:val="18"/>
              </w:rPr>
            </w:pPr>
            <w:r>
              <w:rPr>
                <w:i w:val="0"/>
                <w:iCs w:val="0"/>
                <w:color w:val="auto"/>
                <w:sz w:val="18"/>
              </w:rPr>
              <w:t>如有补充或修改，根据需要提供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652" w:type="dxa"/>
          </w:tcPr>
          <w:p>
            <w:pPr>
              <w:pStyle w:val="24"/>
              <w:spacing w:before="8"/>
              <w:rPr>
                <w:i w:val="0"/>
                <w:iCs w:val="0"/>
                <w:color w:val="auto"/>
                <w:sz w:val="13"/>
              </w:rPr>
            </w:pPr>
          </w:p>
          <w:p>
            <w:pPr>
              <w:pStyle w:val="24"/>
              <w:ind w:left="9"/>
              <w:jc w:val="center"/>
              <w:rPr>
                <w:i w:val="0"/>
                <w:iCs w:val="0"/>
                <w:color w:val="auto"/>
                <w:sz w:val="18"/>
              </w:rPr>
            </w:pPr>
            <w:r>
              <w:rPr>
                <w:i w:val="0"/>
                <w:iCs w:val="0"/>
                <w:color w:val="auto"/>
                <w:sz w:val="18"/>
              </w:rPr>
              <w:t>2</w:t>
            </w:r>
          </w:p>
        </w:tc>
        <w:tc>
          <w:tcPr>
            <w:tcW w:w="2385" w:type="dxa"/>
          </w:tcPr>
          <w:p>
            <w:pPr>
              <w:pStyle w:val="24"/>
              <w:spacing w:before="8"/>
              <w:rPr>
                <w:i w:val="0"/>
                <w:iCs w:val="0"/>
                <w:color w:val="auto"/>
                <w:sz w:val="13"/>
              </w:rPr>
            </w:pPr>
          </w:p>
          <w:p>
            <w:pPr>
              <w:pStyle w:val="24"/>
              <w:ind w:left="106"/>
              <w:rPr>
                <w:i w:val="0"/>
                <w:iCs w:val="0"/>
                <w:color w:val="auto"/>
                <w:sz w:val="18"/>
              </w:rPr>
            </w:pPr>
            <w:r>
              <w:rPr>
                <w:i w:val="0"/>
                <w:iCs w:val="0"/>
                <w:color w:val="auto"/>
                <w:sz w:val="18"/>
              </w:rPr>
              <w:t>发包人要求（如有）</w:t>
            </w:r>
          </w:p>
        </w:tc>
        <w:tc>
          <w:tcPr>
            <w:tcW w:w="1843" w:type="dxa"/>
          </w:tcPr>
          <w:p>
            <w:pPr>
              <w:pStyle w:val="24"/>
              <w:spacing w:before="8"/>
              <w:rPr>
                <w:i w:val="0"/>
                <w:iCs w:val="0"/>
                <w:color w:val="auto"/>
                <w:sz w:val="13"/>
              </w:rPr>
            </w:pPr>
          </w:p>
          <w:p>
            <w:pPr>
              <w:pStyle w:val="24"/>
              <w:ind w:left="107"/>
              <w:rPr>
                <w:i w:val="0"/>
                <w:iCs w:val="0"/>
                <w:color w:val="auto"/>
                <w:sz w:val="18"/>
              </w:rPr>
            </w:pPr>
            <w:r>
              <w:rPr>
                <w:i w:val="0"/>
                <w:iCs w:val="0"/>
                <w:color w:val="auto"/>
                <w:sz w:val="18"/>
              </w:rPr>
              <w:t>设计工作开始前</w:t>
            </w:r>
          </w:p>
        </w:tc>
        <w:tc>
          <w:tcPr>
            <w:tcW w:w="1134" w:type="dxa"/>
          </w:tcPr>
          <w:p>
            <w:pPr>
              <w:pStyle w:val="24"/>
              <w:rPr>
                <w:rFonts w:ascii="Times New Roman"/>
                <w:i w:val="0"/>
                <w:iCs w:val="0"/>
                <w:color w:val="auto"/>
                <w:sz w:val="20"/>
              </w:rPr>
            </w:pPr>
          </w:p>
        </w:tc>
        <w:tc>
          <w:tcPr>
            <w:tcW w:w="3008" w:type="dxa"/>
          </w:tcPr>
          <w:p>
            <w:pPr>
              <w:pStyle w:val="24"/>
              <w:rPr>
                <w:rFonts w:ascii="Times New Roman"/>
                <w:i w:val="0"/>
                <w:iCs w:val="0"/>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52" w:type="dxa"/>
          </w:tcPr>
          <w:p>
            <w:pPr>
              <w:pStyle w:val="24"/>
              <w:spacing w:before="11"/>
              <w:rPr>
                <w:i w:val="0"/>
                <w:iCs w:val="0"/>
                <w:color w:val="auto"/>
              </w:rPr>
            </w:pPr>
          </w:p>
          <w:p>
            <w:pPr>
              <w:pStyle w:val="24"/>
              <w:ind w:left="9"/>
              <w:jc w:val="center"/>
              <w:rPr>
                <w:i w:val="0"/>
                <w:iCs w:val="0"/>
                <w:color w:val="auto"/>
                <w:sz w:val="18"/>
              </w:rPr>
            </w:pPr>
            <w:r>
              <w:rPr>
                <w:i w:val="0"/>
                <w:iCs w:val="0"/>
                <w:color w:val="auto"/>
                <w:sz w:val="18"/>
              </w:rPr>
              <w:t>3</w:t>
            </w:r>
          </w:p>
        </w:tc>
        <w:tc>
          <w:tcPr>
            <w:tcW w:w="2385" w:type="dxa"/>
          </w:tcPr>
          <w:p>
            <w:pPr>
              <w:pStyle w:val="24"/>
              <w:spacing w:before="11"/>
              <w:rPr>
                <w:i w:val="0"/>
                <w:iCs w:val="0"/>
                <w:color w:val="auto"/>
              </w:rPr>
            </w:pPr>
          </w:p>
          <w:p>
            <w:pPr>
              <w:pStyle w:val="24"/>
              <w:ind w:left="106"/>
              <w:rPr>
                <w:i w:val="0"/>
                <w:iCs w:val="0"/>
                <w:color w:val="auto"/>
                <w:sz w:val="18"/>
              </w:rPr>
            </w:pPr>
            <w:r>
              <w:rPr>
                <w:i w:val="0"/>
                <w:iCs w:val="0"/>
                <w:color w:val="auto"/>
                <w:sz w:val="18"/>
              </w:rPr>
              <w:t>…….</w:t>
            </w:r>
          </w:p>
        </w:tc>
        <w:tc>
          <w:tcPr>
            <w:tcW w:w="1843" w:type="dxa"/>
          </w:tcPr>
          <w:p>
            <w:pPr>
              <w:pStyle w:val="24"/>
              <w:rPr>
                <w:rFonts w:ascii="Times New Roman"/>
                <w:i w:val="0"/>
                <w:iCs w:val="0"/>
                <w:color w:val="auto"/>
                <w:sz w:val="20"/>
              </w:rPr>
            </w:pPr>
          </w:p>
        </w:tc>
        <w:tc>
          <w:tcPr>
            <w:tcW w:w="1134" w:type="dxa"/>
          </w:tcPr>
          <w:p>
            <w:pPr>
              <w:pStyle w:val="24"/>
              <w:rPr>
                <w:rFonts w:ascii="Times New Roman"/>
                <w:i w:val="0"/>
                <w:iCs w:val="0"/>
                <w:color w:val="auto"/>
                <w:sz w:val="20"/>
              </w:rPr>
            </w:pPr>
          </w:p>
        </w:tc>
        <w:tc>
          <w:tcPr>
            <w:tcW w:w="3008" w:type="dxa"/>
          </w:tcPr>
          <w:p>
            <w:pPr>
              <w:pStyle w:val="24"/>
              <w:rPr>
                <w:rFonts w:ascii="Times New Roman"/>
                <w:i w:val="0"/>
                <w:iCs w:val="0"/>
                <w:color w:val="auto"/>
                <w:sz w:val="20"/>
              </w:rPr>
            </w:pPr>
          </w:p>
        </w:tc>
      </w:tr>
    </w:tbl>
    <w:p>
      <w:pPr>
        <w:pStyle w:val="7"/>
        <w:spacing w:before="82"/>
        <w:ind w:left="480"/>
        <w:rPr>
          <w:i w:val="0"/>
          <w:iCs w:val="0"/>
          <w:color w:val="auto"/>
        </w:rPr>
      </w:pPr>
      <w:r>
        <w:rPr>
          <w:i w:val="0"/>
          <w:iCs w:val="0"/>
          <w:color w:val="auto"/>
        </w:rPr>
        <w:t>（根据项目具体情况详细列举）</w:t>
      </w:r>
    </w:p>
    <w:p>
      <w:pPr>
        <w:rPr>
          <w:i w:val="0"/>
          <w:iCs w:val="0"/>
          <w:color w:val="auto"/>
        </w:rPr>
        <w:sectPr>
          <w:pgSz w:w="11910" w:h="16840"/>
          <w:pgMar w:top="1380" w:right="1320" w:bottom="1160" w:left="1320" w:header="878" w:footer="975" w:gutter="0"/>
          <w:cols w:space="720" w:num="1"/>
        </w:sectPr>
      </w:pPr>
    </w:p>
    <w:p>
      <w:pPr>
        <w:pStyle w:val="7"/>
        <w:rPr>
          <w:i w:val="0"/>
          <w:iCs w:val="0"/>
          <w:color w:val="auto"/>
          <w:sz w:val="20"/>
        </w:rPr>
      </w:pPr>
    </w:p>
    <w:p>
      <w:pPr>
        <w:pStyle w:val="7"/>
        <w:spacing w:before="12"/>
        <w:rPr>
          <w:i w:val="0"/>
          <w:iCs w:val="0"/>
          <w:color w:val="auto"/>
          <w:sz w:val="20"/>
        </w:rPr>
      </w:pPr>
    </w:p>
    <w:p>
      <w:pPr>
        <w:spacing w:before="67"/>
        <w:ind w:left="480"/>
        <w:outlineLvl w:val="0"/>
        <w:rPr>
          <w:b/>
          <w:bCs/>
          <w:i w:val="0"/>
          <w:iCs w:val="0"/>
          <w:color w:val="auto"/>
        </w:rPr>
      </w:pPr>
      <w:bookmarkStart w:id="1246" w:name="附件7：勘察设计成果文件提交的份数和提交时间要求"/>
      <w:bookmarkEnd w:id="1246"/>
      <w:bookmarkStart w:id="1247" w:name="_Toc23231"/>
      <w:bookmarkStart w:id="1248" w:name="_Toc25697"/>
      <w:bookmarkStart w:id="1249" w:name="_Toc9872"/>
      <w:bookmarkStart w:id="1250" w:name="_Toc12760"/>
      <w:bookmarkStart w:id="1251" w:name="_Toc16774"/>
      <w:bookmarkStart w:id="1252" w:name="_Toc11082"/>
      <w:bookmarkStart w:id="1253" w:name="_Toc5358"/>
      <w:bookmarkStart w:id="1254" w:name="_Toc29458"/>
      <w:bookmarkStart w:id="1255" w:name="_Toc18842"/>
      <w:bookmarkStart w:id="1256" w:name="_Toc26991"/>
      <w:bookmarkStart w:id="1257" w:name="_Toc7235"/>
      <w:bookmarkStart w:id="1258" w:name="_Toc17842"/>
      <w:bookmarkStart w:id="1259" w:name="_Toc31283"/>
      <w:bookmarkStart w:id="1260" w:name="_Toc32401"/>
      <w:bookmarkStart w:id="1261" w:name="_Toc3368"/>
      <w:r>
        <w:rPr>
          <w:b/>
          <w:bCs/>
          <w:i w:val="0"/>
          <w:iCs w:val="0"/>
          <w:color w:val="auto"/>
        </w:rPr>
        <w:t xml:space="preserve">附件 </w:t>
      </w:r>
      <w:r>
        <w:rPr>
          <w:rFonts w:hint="default"/>
          <w:b/>
          <w:bCs/>
          <w:i w:val="0"/>
          <w:iCs w:val="0"/>
          <w:color w:val="auto"/>
          <w:lang w:val="en-US" w:eastAsia="zh-CN"/>
        </w:rPr>
        <w:t>6</w:t>
      </w:r>
      <w:r>
        <w:rPr>
          <w:b/>
          <w:bCs/>
          <w:i w:val="0"/>
          <w:iCs w:val="0"/>
          <w:color w:val="auto"/>
        </w:rPr>
        <w:t>：勘察设计成果文件提交的份数和提交时间要求</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pPr>
        <w:pStyle w:val="7"/>
        <w:spacing w:before="12"/>
        <w:rPr>
          <w:b/>
          <w:i w:val="0"/>
          <w:iCs w:val="0"/>
          <w:color w:val="auto"/>
          <w:sz w:val="26"/>
        </w:rPr>
      </w:pPr>
    </w:p>
    <w:p>
      <w:pPr>
        <w:ind w:left="663" w:right="65"/>
        <w:jc w:val="center"/>
        <w:rPr>
          <w:i w:val="0"/>
          <w:iCs w:val="0"/>
          <w:color w:val="auto"/>
          <w:sz w:val="30"/>
        </w:rPr>
      </w:pPr>
      <w:r>
        <w:rPr>
          <w:i w:val="0"/>
          <w:iCs w:val="0"/>
          <w:color w:val="auto"/>
          <w:sz w:val="30"/>
        </w:rPr>
        <w:t>勘察设计成果文件提交的份数和提交时间要求</w:t>
      </w:r>
    </w:p>
    <w:p>
      <w:pPr>
        <w:pStyle w:val="7"/>
        <w:spacing w:before="184" w:after="50"/>
        <w:ind w:left="543" w:right="65"/>
        <w:jc w:val="center"/>
        <w:rPr>
          <w:i w:val="0"/>
          <w:iCs w:val="0"/>
          <w:color w:val="auto"/>
        </w:rPr>
      </w:pPr>
      <w:r>
        <w:rPr>
          <w:i w:val="0"/>
          <w:iCs w:val="0"/>
          <w:color w:val="auto"/>
        </w:rPr>
        <w:t>（适用于市政类且设计工作完成至初步设计项目）</w:t>
      </w:r>
    </w:p>
    <w:tbl>
      <w:tblPr>
        <w:tblStyle w:val="22"/>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3434"/>
        <w:gridCol w:w="1669"/>
        <w:gridCol w:w="1768"/>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52" w:type="dxa"/>
          </w:tcPr>
          <w:p>
            <w:pPr>
              <w:pStyle w:val="24"/>
              <w:rPr>
                <w:i w:val="0"/>
                <w:iCs w:val="0"/>
                <w:color w:val="auto"/>
                <w:sz w:val="15"/>
              </w:rPr>
            </w:pPr>
          </w:p>
          <w:p>
            <w:pPr>
              <w:pStyle w:val="24"/>
              <w:ind w:left="126" w:right="115"/>
              <w:jc w:val="center"/>
              <w:rPr>
                <w:i w:val="0"/>
                <w:iCs w:val="0"/>
                <w:color w:val="auto"/>
                <w:sz w:val="18"/>
              </w:rPr>
            </w:pPr>
            <w:r>
              <w:rPr>
                <w:i w:val="0"/>
                <w:iCs w:val="0"/>
                <w:color w:val="auto"/>
                <w:sz w:val="18"/>
              </w:rPr>
              <w:t>序号</w:t>
            </w:r>
          </w:p>
        </w:tc>
        <w:tc>
          <w:tcPr>
            <w:tcW w:w="3434" w:type="dxa"/>
          </w:tcPr>
          <w:p>
            <w:pPr>
              <w:pStyle w:val="24"/>
              <w:rPr>
                <w:i w:val="0"/>
                <w:iCs w:val="0"/>
                <w:color w:val="auto"/>
                <w:sz w:val="15"/>
              </w:rPr>
            </w:pPr>
          </w:p>
          <w:p>
            <w:pPr>
              <w:pStyle w:val="24"/>
              <w:ind w:left="1085"/>
              <w:rPr>
                <w:i w:val="0"/>
                <w:iCs w:val="0"/>
                <w:color w:val="auto"/>
                <w:sz w:val="18"/>
              </w:rPr>
            </w:pPr>
            <w:r>
              <w:rPr>
                <w:i w:val="0"/>
                <w:iCs w:val="0"/>
                <w:color w:val="auto"/>
                <w:sz w:val="18"/>
              </w:rPr>
              <w:t>资料及文件名称</w:t>
            </w:r>
          </w:p>
        </w:tc>
        <w:tc>
          <w:tcPr>
            <w:tcW w:w="1669" w:type="dxa"/>
          </w:tcPr>
          <w:p>
            <w:pPr>
              <w:pStyle w:val="24"/>
              <w:rPr>
                <w:i w:val="0"/>
                <w:iCs w:val="0"/>
                <w:color w:val="auto"/>
                <w:sz w:val="15"/>
              </w:rPr>
            </w:pPr>
          </w:p>
          <w:p>
            <w:pPr>
              <w:pStyle w:val="24"/>
              <w:ind w:left="94" w:right="85"/>
              <w:jc w:val="center"/>
              <w:rPr>
                <w:i w:val="0"/>
                <w:iCs w:val="0"/>
                <w:color w:val="auto"/>
                <w:sz w:val="18"/>
              </w:rPr>
            </w:pPr>
            <w:r>
              <w:rPr>
                <w:i w:val="0"/>
                <w:iCs w:val="0"/>
                <w:color w:val="auto"/>
                <w:sz w:val="18"/>
              </w:rPr>
              <w:t>提交日期</w:t>
            </w:r>
          </w:p>
        </w:tc>
        <w:tc>
          <w:tcPr>
            <w:tcW w:w="1768" w:type="dxa"/>
          </w:tcPr>
          <w:p>
            <w:pPr>
              <w:pStyle w:val="24"/>
              <w:rPr>
                <w:i w:val="0"/>
                <w:iCs w:val="0"/>
                <w:color w:val="auto"/>
                <w:sz w:val="15"/>
              </w:rPr>
            </w:pPr>
          </w:p>
          <w:p>
            <w:pPr>
              <w:pStyle w:val="24"/>
              <w:ind w:left="143" w:right="134"/>
              <w:jc w:val="center"/>
              <w:rPr>
                <w:i w:val="0"/>
                <w:iCs w:val="0"/>
                <w:color w:val="auto"/>
                <w:sz w:val="18"/>
              </w:rPr>
            </w:pPr>
            <w:r>
              <w:rPr>
                <w:i w:val="0"/>
                <w:iCs w:val="0"/>
                <w:color w:val="auto"/>
                <w:sz w:val="18"/>
              </w:rPr>
              <w:t>份数</w:t>
            </w:r>
          </w:p>
        </w:tc>
        <w:tc>
          <w:tcPr>
            <w:tcW w:w="1499" w:type="dxa"/>
          </w:tcPr>
          <w:p>
            <w:pPr>
              <w:pStyle w:val="24"/>
              <w:rPr>
                <w:i w:val="0"/>
                <w:iCs w:val="0"/>
                <w:color w:val="auto"/>
                <w:sz w:val="15"/>
              </w:rPr>
            </w:pPr>
          </w:p>
          <w:p>
            <w:pPr>
              <w:pStyle w:val="24"/>
              <w:ind w:left="547" w:right="541"/>
              <w:jc w:val="center"/>
              <w:rPr>
                <w:i w:val="0"/>
                <w:iCs w:val="0"/>
                <w:color w:val="auto"/>
                <w:sz w:val="18"/>
              </w:rPr>
            </w:pPr>
            <w:r>
              <w:rPr>
                <w:i w:val="0"/>
                <w:iCs w:val="0"/>
                <w:color w:val="auto"/>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52" w:type="dxa"/>
          </w:tcPr>
          <w:p>
            <w:pPr>
              <w:pStyle w:val="24"/>
              <w:spacing w:before="4"/>
              <w:rPr>
                <w:i w:val="0"/>
                <w:iCs w:val="0"/>
                <w:color w:val="auto"/>
                <w:sz w:val="16"/>
              </w:rPr>
            </w:pPr>
          </w:p>
          <w:p>
            <w:pPr>
              <w:pStyle w:val="24"/>
              <w:ind w:left="9"/>
              <w:jc w:val="center"/>
              <w:rPr>
                <w:i w:val="0"/>
                <w:iCs w:val="0"/>
                <w:color w:val="auto"/>
                <w:sz w:val="18"/>
              </w:rPr>
            </w:pPr>
            <w:r>
              <w:rPr>
                <w:i w:val="0"/>
                <w:iCs w:val="0"/>
                <w:color w:val="auto"/>
                <w:sz w:val="18"/>
              </w:rPr>
              <w:t>1</w:t>
            </w:r>
          </w:p>
        </w:tc>
        <w:tc>
          <w:tcPr>
            <w:tcW w:w="3434" w:type="dxa"/>
          </w:tcPr>
          <w:p>
            <w:pPr>
              <w:pStyle w:val="24"/>
              <w:spacing w:before="4"/>
              <w:rPr>
                <w:i w:val="0"/>
                <w:iCs w:val="0"/>
                <w:color w:val="auto"/>
                <w:sz w:val="16"/>
              </w:rPr>
            </w:pPr>
          </w:p>
          <w:p>
            <w:pPr>
              <w:pStyle w:val="24"/>
              <w:ind w:left="106"/>
              <w:rPr>
                <w:rFonts w:hint="default" w:eastAsia="仿宋"/>
                <w:i w:val="0"/>
                <w:iCs w:val="0"/>
                <w:color w:val="auto"/>
                <w:sz w:val="18"/>
                <w:lang w:val="en-US" w:eastAsia="zh-CN"/>
              </w:rPr>
            </w:pPr>
            <w:r>
              <w:rPr>
                <w:i w:val="0"/>
                <w:iCs w:val="0"/>
                <w:color w:val="auto"/>
                <w:sz w:val="18"/>
              </w:rPr>
              <w:t>建设方案</w:t>
            </w:r>
            <w:r>
              <w:rPr>
                <w:rFonts w:hint="eastAsia"/>
                <w:i w:val="0"/>
                <w:iCs w:val="0"/>
                <w:color w:val="auto"/>
                <w:sz w:val="18"/>
                <w:lang w:eastAsia="zh-CN"/>
              </w:rPr>
              <w:t>设计（</w:t>
            </w:r>
            <w:r>
              <w:rPr>
                <w:rFonts w:hint="eastAsia"/>
                <w:i w:val="0"/>
                <w:iCs w:val="0"/>
                <w:color w:val="auto"/>
                <w:sz w:val="18"/>
                <w:lang w:val="en-US" w:eastAsia="zh-CN"/>
              </w:rPr>
              <w:t>含运营方案）</w:t>
            </w:r>
          </w:p>
        </w:tc>
        <w:tc>
          <w:tcPr>
            <w:tcW w:w="1669" w:type="dxa"/>
          </w:tcPr>
          <w:p>
            <w:pPr>
              <w:pStyle w:val="24"/>
              <w:spacing w:before="93"/>
              <w:ind w:left="94" w:right="85"/>
              <w:jc w:val="center"/>
              <w:rPr>
                <w:i w:val="0"/>
                <w:iCs w:val="0"/>
                <w:color w:val="auto"/>
                <w:sz w:val="18"/>
              </w:rPr>
            </w:pPr>
            <w:r>
              <w:rPr>
                <w:rFonts w:hint="eastAsia"/>
                <w:i w:val="0"/>
                <w:iCs w:val="0"/>
                <w:color w:val="auto"/>
                <w:sz w:val="18"/>
              </w:rPr>
              <w:t>设计合同签订后30天内</w:t>
            </w:r>
          </w:p>
        </w:tc>
        <w:tc>
          <w:tcPr>
            <w:tcW w:w="1768" w:type="dxa"/>
          </w:tcPr>
          <w:p>
            <w:pPr>
              <w:pStyle w:val="24"/>
              <w:spacing w:before="4"/>
              <w:rPr>
                <w:i w:val="0"/>
                <w:iCs w:val="0"/>
                <w:color w:val="auto"/>
                <w:sz w:val="16"/>
              </w:rPr>
            </w:pPr>
          </w:p>
          <w:p>
            <w:pPr>
              <w:pStyle w:val="24"/>
              <w:ind w:left="143" w:right="134"/>
              <w:jc w:val="center"/>
              <w:rPr>
                <w:i w:val="0"/>
                <w:iCs w:val="0"/>
                <w:color w:val="auto"/>
                <w:sz w:val="18"/>
              </w:rPr>
            </w:pPr>
            <w:r>
              <w:rPr>
                <w:i w:val="0"/>
                <w:iCs w:val="0"/>
                <w:color w:val="auto"/>
                <w:sz w:val="18"/>
              </w:rPr>
              <w:t>按发包人要求提供</w:t>
            </w:r>
          </w:p>
        </w:tc>
        <w:tc>
          <w:tcPr>
            <w:tcW w:w="1499" w:type="dxa"/>
          </w:tcPr>
          <w:p>
            <w:pPr>
              <w:pStyle w:val="24"/>
              <w:spacing w:before="48"/>
              <w:ind w:left="106"/>
              <w:rPr>
                <w:i w:val="0"/>
                <w:iCs w:val="0"/>
                <w:color w:val="auto"/>
                <w:sz w:val="18"/>
              </w:rPr>
            </w:pPr>
            <w:r>
              <w:rPr>
                <w:i w:val="0"/>
                <w:iCs w:val="0"/>
                <w:color w:val="auto"/>
                <w:sz w:val="18"/>
              </w:rPr>
              <w:t>相应成果文件电</w:t>
            </w:r>
          </w:p>
          <w:p>
            <w:pPr>
              <w:pStyle w:val="24"/>
              <w:spacing w:before="93"/>
              <w:ind w:left="106"/>
              <w:rPr>
                <w:i w:val="0"/>
                <w:iCs w:val="0"/>
                <w:color w:val="auto"/>
                <w:sz w:val="18"/>
              </w:rPr>
            </w:pPr>
            <w:r>
              <w:rPr>
                <w:i w:val="0"/>
                <w:iCs w:val="0"/>
                <w:color w:val="auto"/>
                <w:sz w:val="18"/>
              </w:rPr>
              <w:t>子版一式 4 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652" w:type="dxa"/>
          </w:tcPr>
          <w:p>
            <w:pPr>
              <w:pStyle w:val="24"/>
              <w:rPr>
                <w:i w:val="0"/>
                <w:iCs w:val="0"/>
                <w:color w:val="auto"/>
                <w:sz w:val="18"/>
              </w:rPr>
            </w:pPr>
          </w:p>
          <w:p>
            <w:pPr>
              <w:pStyle w:val="24"/>
              <w:spacing w:before="10"/>
              <w:rPr>
                <w:i w:val="0"/>
                <w:iCs w:val="0"/>
                <w:color w:val="auto"/>
                <w:sz w:val="23"/>
              </w:rPr>
            </w:pPr>
          </w:p>
          <w:p>
            <w:pPr>
              <w:pStyle w:val="24"/>
              <w:ind w:left="9"/>
              <w:jc w:val="center"/>
              <w:rPr>
                <w:i w:val="0"/>
                <w:iCs w:val="0"/>
                <w:color w:val="auto"/>
                <w:sz w:val="18"/>
              </w:rPr>
            </w:pPr>
            <w:r>
              <w:rPr>
                <w:i w:val="0"/>
                <w:iCs w:val="0"/>
                <w:color w:val="auto"/>
                <w:sz w:val="18"/>
              </w:rPr>
              <w:t>2</w:t>
            </w:r>
          </w:p>
        </w:tc>
        <w:tc>
          <w:tcPr>
            <w:tcW w:w="3434" w:type="dxa"/>
          </w:tcPr>
          <w:p>
            <w:pPr>
              <w:pStyle w:val="24"/>
              <w:rPr>
                <w:i w:val="0"/>
                <w:iCs w:val="0"/>
                <w:color w:val="auto"/>
                <w:sz w:val="18"/>
              </w:rPr>
            </w:pPr>
          </w:p>
          <w:p>
            <w:pPr>
              <w:pStyle w:val="24"/>
              <w:spacing w:before="10"/>
              <w:rPr>
                <w:i w:val="0"/>
                <w:iCs w:val="0"/>
                <w:color w:val="auto"/>
                <w:sz w:val="23"/>
              </w:rPr>
            </w:pPr>
          </w:p>
          <w:p>
            <w:pPr>
              <w:pStyle w:val="24"/>
              <w:ind w:left="106"/>
              <w:rPr>
                <w:i w:val="0"/>
                <w:iCs w:val="0"/>
                <w:color w:val="auto"/>
                <w:sz w:val="18"/>
              </w:rPr>
            </w:pPr>
            <w:r>
              <w:rPr>
                <w:i w:val="0"/>
                <w:iCs w:val="0"/>
                <w:color w:val="auto"/>
                <w:sz w:val="18"/>
              </w:rPr>
              <w:t>初步设计成果文件（含概算及计算书等）</w:t>
            </w:r>
          </w:p>
        </w:tc>
        <w:tc>
          <w:tcPr>
            <w:tcW w:w="1669" w:type="dxa"/>
          </w:tcPr>
          <w:p>
            <w:pPr>
              <w:pStyle w:val="24"/>
              <w:rPr>
                <w:i w:val="0"/>
                <w:iCs w:val="0"/>
                <w:color w:val="auto"/>
                <w:sz w:val="18"/>
              </w:rPr>
            </w:pPr>
          </w:p>
          <w:p>
            <w:pPr>
              <w:pStyle w:val="24"/>
              <w:spacing w:before="10"/>
              <w:rPr>
                <w:i w:val="0"/>
                <w:iCs w:val="0"/>
                <w:color w:val="auto"/>
                <w:sz w:val="23"/>
              </w:rPr>
            </w:pPr>
          </w:p>
          <w:p>
            <w:pPr>
              <w:pStyle w:val="24"/>
              <w:ind w:left="91" w:right="85"/>
              <w:jc w:val="center"/>
              <w:rPr>
                <w:i w:val="0"/>
                <w:iCs w:val="0"/>
                <w:color w:val="auto"/>
                <w:sz w:val="18"/>
              </w:rPr>
            </w:pPr>
            <w:r>
              <w:rPr>
                <w:rFonts w:hint="default" w:ascii="仿宋" w:hAnsi="仿宋"/>
                <w:color w:val="auto"/>
                <w:sz w:val="18"/>
                <w:szCs w:val="22"/>
                <w:u w:val="none"/>
              </w:rPr>
              <w:t>方案确定后10天内</w:t>
            </w:r>
          </w:p>
        </w:tc>
        <w:tc>
          <w:tcPr>
            <w:tcW w:w="1768" w:type="dxa"/>
          </w:tcPr>
          <w:p>
            <w:pPr>
              <w:pStyle w:val="24"/>
              <w:rPr>
                <w:i w:val="0"/>
                <w:iCs w:val="0"/>
                <w:color w:val="auto"/>
                <w:sz w:val="18"/>
              </w:rPr>
            </w:pPr>
          </w:p>
          <w:p>
            <w:pPr>
              <w:pStyle w:val="24"/>
              <w:spacing w:before="142" w:line="340" w:lineRule="auto"/>
              <w:ind w:left="523" w:right="69" w:hanging="384"/>
              <w:rPr>
                <w:i w:val="0"/>
                <w:iCs w:val="0"/>
                <w:color w:val="auto"/>
                <w:sz w:val="18"/>
              </w:rPr>
            </w:pPr>
            <w:r>
              <w:rPr>
                <w:i w:val="0"/>
                <w:iCs w:val="0"/>
                <w:color w:val="auto"/>
                <w:sz w:val="18"/>
              </w:rPr>
              <w:t>10 套，或按发包人要求提供</w:t>
            </w:r>
          </w:p>
        </w:tc>
        <w:tc>
          <w:tcPr>
            <w:tcW w:w="1499" w:type="dxa"/>
          </w:tcPr>
          <w:p>
            <w:pPr>
              <w:pStyle w:val="24"/>
              <w:spacing w:before="46" w:line="340" w:lineRule="auto"/>
              <w:ind w:left="106" w:right="96"/>
              <w:rPr>
                <w:i w:val="0"/>
                <w:iCs w:val="0"/>
                <w:color w:val="auto"/>
                <w:sz w:val="18"/>
              </w:rPr>
            </w:pPr>
            <w:r>
              <w:rPr>
                <w:i w:val="0"/>
                <w:iCs w:val="0"/>
                <w:color w:val="auto"/>
                <w:spacing w:val="-1"/>
                <w:sz w:val="18"/>
              </w:rPr>
              <w:t>相应成果文件电</w:t>
            </w:r>
            <w:r>
              <w:rPr>
                <w:i w:val="0"/>
                <w:iCs w:val="0"/>
                <w:color w:val="auto"/>
                <w:spacing w:val="23"/>
                <w:sz w:val="18"/>
              </w:rPr>
              <w:t xml:space="preserve">子版一式 </w:t>
            </w:r>
            <w:r>
              <w:rPr>
                <w:i w:val="0"/>
                <w:iCs w:val="0"/>
                <w:color w:val="auto"/>
                <w:sz w:val="18"/>
              </w:rPr>
              <w:t>4</w:t>
            </w:r>
            <w:r>
              <w:rPr>
                <w:i w:val="0"/>
                <w:iCs w:val="0"/>
                <w:color w:val="auto"/>
                <w:spacing w:val="-10"/>
                <w:sz w:val="18"/>
              </w:rPr>
              <w:t xml:space="preserve"> 套</w:t>
            </w:r>
          </w:p>
          <w:p>
            <w:pPr>
              <w:pStyle w:val="24"/>
              <w:spacing w:line="228" w:lineRule="exact"/>
              <w:ind w:left="106"/>
              <w:rPr>
                <w:i w:val="0"/>
                <w:iCs w:val="0"/>
                <w:color w:val="auto"/>
                <w:sz w:val="18"/>
              </w:rPr>
            </w:pPr>
            <w:r>
              <w:rPr>
                <w:i w:val="0"/>
                <w:iCs w:val="0"/>
                <w:color w:val="auto"/>
                <w:spacing w:val="4"/>
                <w:sz w:val="18"/>
              </w:rPr>
              <w:t>（</w:t>
            </w:r>
            <w:r>
              <w:rPr>
                <w:i w:val="0"/>
                <w:iCs w:val="0"/>
                <w:color w:val="auto"/>
                <w:sz w:val="18"/>
              </w:rPr>
              <w:t>含符合评审要</w:t>
            </w:r>
          </w:p>
          <w:p>
            <w:pPr>
              <w:pStyle w:val="24"/>
              <w:spacing w:before="96"/>
              <w:ind w:left="106"/>
              <w:rPr>
                <w:i w:val="0"/>
                <w:iCs w:val="0"/>
                <w:color w:val="auto"/>
                <w:sz w:val="18"/>
              </w:rPr>
            </w:pPr>
            <w:r>
              <w:rPr>
                <w:i w:val="0"/>
                <w:iCs w:val="0"/>
                <w:color w:val="auto"/>
                <w:sz w:val="18"/>
              </w:rPr>
              <w:t>求的软件版）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52" w:type="dxa"/>
          </w:tcPr>
          <w:p>
            <w:pPr>
              <w:pStyle w:val="24"/>
              <w:spacing w:before="10"/>
              <w:rPr>
                <w:i w:val="0"/>
                <w:iCs w:val="0"/>
                <w:color w:val="auto"/>
              </w:rPr>
            </w:pPr>
          </w:p>
          <w:p>
            <w:pPr>
              <w:pStyle w:val="24"/>
              <w:ind w:left="9"/>
              <w:jc w:val="center"/>
              <w:rPr>
                <w:i w:val="0"/>
                <w:iCs w:val="0"/>
                <w:color w:val="auto"/>
                <w:sz w:val="18"/>
              </w:rPr>
            </w:pPr>
            <w:r>
              <w:rPr>
                <w:i w:val="0"/>
                <w:iCs w:val="0"/>
                <w:color w:val="auto"/>
                <w:sz w:val="18"/>
              </w:rPr>
              <w:t>3</w:t>
            </w:r>
          </w:p>
        </w:tc>
        <w:tc>
          <w:tcPr>
            <w:tcW w:w="3434" w:type="dxa"/>
          </w:tcPr>
          <w:p>
            <w:pPr>
              <w:pStyle w:val="24"/>
              <w:spacing w:before="10"/>
              <w:rPr>
                <w:i w:val="0"/>
                <w:iCs w:val="0"/>
                <w:color w:val="auto"/>
              </w:rPr>
            </w:pPr>
          </w:p>
          <w:p>
            <w:pPr>
              <w:pStyle w:val="24"/>
              <w:ind w:left="106"/>
              <w:rPr>
                <w:i w:val="0"/>
                <w:iCs w:val="0"/>
                <w:color w:val="auto"/>
                <w:sz w:val="18"/>
              </w:rPr>
            </w:pPr>
            <w:r>
              <w:rPr>
                <w:i w:val="0"/>
                <w:iCs w:val="0"/>
                <w:color w:val="auto"/>
                <w:sz w:val="18"/>
              </w:rPr>
              <w:t>初步设计阶段相关报建、报批成果文件</w:t>
            </w:r>
          </w:p>
        </w:tc>
        <w:tc>
          <w:tcPr>
            <w:tcW w:w="1669" w:type="dxa"/>
          </w:tcPr>
          <w:p>
            <w:pPr>
              <w:pStyle w:val="24"/>
              <w:spacing w:before="10"/>
              <w:rPr>
                <w:i w:val="0"/>
                <w:iCs w:val="0"/>
                <w:color w:val="auto"/>
              </w:rPr>
            </w:pPr>
          </w:p>
          <w:p>
            <w:pPr>
              <w:pStyle w:val="24"/>
              <w:ind w:left="91" w:right="85"/>
              <w:jc w:val="center"/>
              <w:rPr>
                <w:i w:val="0"/>
                <w:iCs w:val="0"/>
                <w:color w:val="auto"/>
                <w:sz w:val="18"/>
              </w:rPr>
            </w:pPr>
            <w:r>
              <w:rPr>
                <w:i w:val="0"/>
                <w:iCs w:val="0"/>
                <w:color w:val="auto"/>
                <w:sz w:val="18"/>
              </w:rPr>
              <w:t>按工作计划</w:t>
            </w:r>
          </w:p>
        </w:tc>
        <w:tc>
          <w:tcPr>
            <w:tcW w:w="1768" w:type="dxa"/>
          </w:tcPr>
          <w:p>
            <w:pPr>
              <w:pStyle w:val="24"/>
              <w:spacing w:before="129" w:line="340" w:lineRule="auto"/>
              <w:ind w:left="343" w:right="152" w:hanging="180"/>
              <w:rPr>
                <w:i w:val="0"/>
                <w:iCs w:val="0"/>
                <w:color w:val="auto"/>
                <w:sz w:val="18"/>
              </w:rPr>
            </w:pPr>
            <w:r>
              <w:rPr>
                <w:i w:val="0"/>
                <w:iCs w:val="0"/>
                <w:color w:val="auto"/>
                <w:sz w:val="18"/>
              </w:rPr>
              <w:t>按报建要求及按发包人要求提供</w:t>
            </w:r>
          </w:p>
        </w:tc>
        <w:tc>
          <w:tcPr>
            <w:tcW w:w="1499" w:type="dxa"/>
          </w:tcPr>
          <w:p>
            <w:pPr>
              <w:pStyle w:val="24"/>
              <w:spacing w:before="129" w:line="340" w:lineRule="auto"/>
              <w:ind w:left="106" w:right="96"/>
              <w:rPr>
                <w:i w:val="0"/>
                <w:iCs w:val="0"/>
                <w:color w:val="auto"/>
                <w:sz w:val="18"/>
              </w:rPr>
            </w:pPr>
            <w:r>
              <w:rPr>
                <w:i w:val="0"/>
                <w:iCs w:val="0"/>
                <w:color w:val="auto"/>
                <w:sz w:val="18"/>
              </w:rPr>
              <w:t>相应成果文件电子版一式 4 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52" w:type="dxa"/>
          </w:tcPr>
          <w:p>
            <w:pPr>
              <w:pStyle w:val="24"/>
              <w:spacing w:before="10"/>
              <w:rPr>
                <w:i w:val="0"/>
                <w:iCs w:val="0"/>
                <w:color w:val="auto"/>
              </w:rPr>
            </w:pPr>
          </w:p>
          <w:p>
            <w:pPr>
              <w:pStyle w:val="24"/>
              <w:ind w:left="9"/>
              <w:jc w:val="center"/>
              <w:rPr>
                <w:rFonts w:hint="eastAsia" w:eastAsia="仿宋"/>
                <w:i w:val="0"/>
                <w:iCs w:val="0"/>
                <w:color w:val="auto"/>
                <w:sz w:val="18"/>
                <w:lang w:eastAsia="zh-CN"/>
              </w:rPr>
            </w:pPr>
            <w:r>
              <w:rPr>
                <w:rFonts w:hint="eastAsia"/>
                <w:i w:val="0"/>
                <w:iCs w:val="0"/>
                <w:color w:val="auto"/>
                <w:sz w:val="18"/>
                <w:lang w:val="en-US" w:eastAsia="zh-CN"/>
              </w:rPr>
              <w:t>4</w:t>
            </w:r>
          </w:p>
        </w:tc>
        <w:tc>
          <w:tcPr>
            <w:tcW w:w="3434" w:type="dxa"/>
          </w:tcPr>
          <w:p>
            <w:pPr>
              <w:pStyle w:val="24"/>
              <w:spacing w:before="129" w:line="340" w:lineRule="auto"/>
              <w:ind w:left="106" w:right="75"/>
              <w:rPr>
                <w:i w:val="0"/>
                <w:iCs w:val="0"/>
                <w:color w:val="auto"/>
                <w:sz w:val="18"/>
              </w:rPr>
            </w:pPr>
            <w:r>
              <w:rPr>
                <w:i w:val="0"/>
                <w:iCs w:val="0"/>
                <w:color w:val="auto"/>
                <w:sz w:val="18"/>
              </w:rPr>
              <w:t>勘察成果文件（含测量、物探以及初勘、详勘报告）</w:t>
            </w:r>
          </w:p>
        </w:tc>
        <w:tc>
          <w:tcPr>
            <w:tcW w:w="1669" w:type="dxa"/>
          </w:tcPr>
          <w:p>
            <w:pPr>
              <w:pStyle w:val="24"/>
              <w:spacing w:before="10"/>
              <w:rPr>
                <w:i w:val="0"/>
                <w:iCs w:val="0"/>
                <w:color w:val="auto"/>
              </w:rPr>
            </w:pPr>
          </w:p>
          <w:p>
            <w:pPr>
              <w:pStyle w:val="24"/>
              <w:ind w:left="91" w:right="85"/>
              <w:jc w:val="center"/>
              <w:rPr>
                <w:i w:val="0"/>
                <w:iCs w:val="0"/>
                <w:color w:val="auto"/>
                <w:sz w:val="18"/>
              </w:rPr>
            </w:pPr>
            <w:r>
              <w:rPr>
                <w:i w:val="0"/>
                <w:iCs w:val="0"/>
                <w:color w:val="auto"/>
                <w:sz w:val="18"/>
              </w:rPr>
              <w:t>按工作计划</w:t>
            </w:r>
          </w:p>
        </w:tc>
        <w:tc>
          <w:tcPr>
            <w:tcW w:w="1768" w:type="dxa"/>
          </w:tcPr>
          <w:p>
            <w:pPr>
              <w:pStyle w:val="24"/>
              <w:spacing w:before="129" w:line="340" w:lineRule="auto"/>
              <w:ind w:left="523" w:right="69" w:hanging="384"/>
              <w:rPr>
                <w:i w:val="0"/>
                <w:iCs w:val="0"/>
                <w:color w:val="auto"/>
                <w:sz w:val="18"/>
              </w:rPr>
            </w:pPr>
            <w:r>
              <w:rPr>
                <w:i w:val="0"/>
                <w:iCs w:val="0"/>
                <w:color w:val="auto"/>
                <w:sz w:val="18"/>
              </w:rPr>
              <w:t>16 套，或按发包人要求提供</w:t>
            </w:r>
          </w:p>
        </w:tc>
        <w:tc>
          <w:tcPr>
            <w:tcW w:w="1499" w:type="dxa"/>
          </w:tcPr>
          <w:p>
            <w:pPr>
              <w:pStyle w:val="24"/>
              <w:spacing w:before="129" w:line="340" w:lineRule="auto"/>
              <w:ind w:left="106" w:right="96"/>
              <w:rPr>
                <w:i w:val="0"/>
                <w:iCs w:val="0"/>
                <w:color w:val="auto"/>
                <w:sz w:val="18"/>
              </w:rPr>
            </w:pPr>
            <w:r>
              <w:rPr>
                <w:i w:val="0"/>
                <w:iCs w:val="0"/>
                <w:color w:val="auto"/>
                <w:sz w:val="18"/>
              </w:rPr>
              <w:t>相应成果文件电子版一式 4 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52" w:type="dxa"/>
          </w:tcPr>
          <w:p>
            <w:pPr>
              <w:pStyle w:val="24"/>
              <w:spacing w:before="10"/>
              <w:rPr>
                <w:i w:val="0"/>
                <w:iCs w:val="0"/>
                <w:color w:val="auto"/>
              </w:rPr>
            </w:pPr>
          </w:p>
          <w:p>
            <w:pPr>
              <w:pStyle w:val="24"/>
              <w:ind w:left="9"/>
              <w:jc w:val="center"/>
              <w:rPr>
                <w:rFonts w:hint="eastAsia" w:eastAsia="仿宋"/>
                <w:i w:val="0"/>
                <w:iCs w:val="0"/>
                <w:color w:val="auto"/>
                <w:sz w:val="18"/>
                <w:lang w:eastAsia="zh-CN"/>
              </w:rPr>
            </w:pPr>
            <w:r>
              <w:rPr>
                <w:rFonts w:hint="eastAsia"/>
                <w:i w:val="0"/>
                <w:iCs w:val="0"/>
                <w:color w:val="auto"/>
                <w:sz w:val="18"/>
                <w:lang w:val="en-US" w:eastAsia="zh-CN"/>
              </w:rPr>
              <w:t>5</w:t>
            </w:r>
          </w:p>
        </w:tc>
        <w:tc>
          <w:tcPr>
            <w:tcW w:w="3434" w:type="dxa"/>
          </w:tcPr>
          <w:p>
            <w:pPr>
              <w:pStyle w:val="24"/>
              <w:spacing w:before="10"/>
              <w:rPr>
                <w:i w:val="0"/>
                <w:iCs w:val="0"/>
                <w:color w:val="auto"/>
              </w:rPr>
            </w:pPr>
          </w:p>
          <w:p>
            <w:pPr>
              <w:pStyle w:val="24"/>
              <w:ind w:left="106"/>
              <w:rPr>
                <w:i w:val="0"/>
                <w:iCs w:val="0"/>
                <w:color w:val="auto"/>
                <w:sz w:val="18"/>
              </w:rPr>
            </w:pPr>
            <w:r>
              <w:rPr>
                <w:i w:val="0"/>
                <w:iCs w:val="0"/>
                <w:color w:val="auto"/>
                <w:spacing w:val="-7"/>
                <w:sz w:val="18"/>
              </w:rPr>
              <w:t>其他设计文件</w:t>
            </w:r>
            <w:r>
              <w:rPr>
                <w:i w:val="0"/>
                <w:iCs w:val="0"/>
                <w:color w:val="auto"/>
                <w:sz w:val="18"/>
              </w:rPr>
              <w:t>（如有）</w:t>
            </w:r>
          </w:p>
        </w:tc>
        <w:tc>
          <w:tcPr>
            <w:tcW w:w="1669" w:type="dxa"/>
          </w:tcPr>
          <w:p>
            <w:pPr>
              <w:pStyle w:val="24"/>
              <w:spacing w:before="129" w:line="340" w:lineRule="auto"/>
              <w:ind w:left="382" w:right="102" w:hanging="269"/>
              <w:rPr>
                <w:i w:val="0"/>
                <w:iCs w:val="0"/>
                <w:color w:val="auto"/>
                <w:sz w:val="18"/>
              </w:rPr>
            </w:pPr>
            <w:r>
              <w:rPr>
                <w:i w:val="0"/>
                <w:iCs w:val="0"/>
                <w:color w:val="auto"/>
                <w:sz w:val="18"/>
              </w:rPr>
              <w:t>按发包人要求及工程进度需要</w:t>
            </w:r>
          </w:p>
        </w:tc>
        <w:tc>
          <w:tcPr>
            <w:tcW w:w="1768" w:type="dxa"/>
          </w:tcPr>
          <w:p>
            <w:pPr>
              <w:pStyle w:val="24"/>
              <w:spacing w:before="10"/>
              <w:rPr>
                <w:i w:val="0"/>
                <w:iCs w:val="0"/>
                <w:color w:val="auto"/>
              </w:rPr>
            </w:pPr>
          </w:p>
          <w:p>
            <w:pPr>
              <w:pStyle w:val="24"/>
              <w:ind w:left="143" w:right="134"/>
              <w:jc w:val="center"/>
              <w:rPr>
                <w:i w:val="0"/>
                <w:iCs w:val="0"/>
                <w:color w:val="auto"/>
                <w:sz w:val="18"/>
              </w:rPr>
            </w:pPr>
            <w:r>
              <w:rPr>
                <w:i w:val="0"/>
                <w:iCs w:val="0"/>
                <w:color w:val="auto"/>
                <w:sz w:val="18"/>
              </w:rPr>
              <w:t>按发包人要求提交</w:t>
            </w:r>
          </w:p>
        </w:tc>
        <w:tc>
          <w:tcPr>
            <w:tcW w:w="1499" w:type="dxa"/>
          </w:tcPr>
          <w:p>
            <w:pPr>
              <w:pStyle w:val="24"/>
              <w:spacing w:before="10"/>
              <w:rPr>
                <w:i w:val="0"/>
                <w:iCs w:val="0"/>
                <w:color w:val="auto"/>
              </w:rPr>
            </w:pPr>
          </w:p>
          <w:p>
            <w:pPr>
              <w:pStyle w:val="24"/>
              <w:ind w:left="106"/>
              <w:rPr>
                <w:i w:val="0"/>
                <w:iCs w:val="0"/>
                <w:color w:val="auto"/>
                <w:sz w:val="18"/>
              </w:rPr>
            </w:pPr>
            <w:r>
              <w:rPr>
                <w:i w:val="0"/>
                <w:iCs w:val="0"/>
                <w:color w:val="auto"/>
                <w:sz w:val="18"/>
              </w:rPr>
              <w:t>含电子版</w:t>
            </w:r>
          </w:p>
        </w:tc>
      </w:tr>
    </w:tbl>
    <w:p>
      <w:pPr>
        <w:spacing w:before="27" w:line="290" w:lineRule="auto"/>
        <w:ind w:left="480" w:right="479"/>
        <w:rPr>
          <w:i w:val="0"/>
          <w:iCs w:val="0"/>
          <w:color w:val="auto"/>
          <w:sz w:val="21"/>
        </w:rPr>
      </w:pPr>
      <w:r>
        <w:rPr>
          <w:i w:val="0"/>
          <w:iCs w:val="0"/>
          <w:color w:val="auto"/>
          <w:sz w:val="21"/>
        </w:rPr>
        <w:t>注明：上表中所述成果文件可正常使用和编辑的电子版含图片、word、excel、cad、pdf、概预算软件版等形式。</w:t>
      </w:r>
    </w:p>
    <w:p>
      <w:pPr>
        <w:spacing w:line="240" w:lineRule="auto"/>
        <w:rPr>
          <w:i w:val="0"/>
          <w:iCs w:val="0"/>
          <w:color w:val="auto"/>
          <w:sz w:val="21"/>
        </w:rPr>
      </w:pPr>
      <w:r>
        <w:rPr>
          <w:i w:val="0"/>
          <w:iCs w:val="0"/>
          <w:color w:val="auto"/>
          <w:sz w:val="21"/>
        </w:rPr>
        <w:br w:type="page"/>
      </w:r>
    </w:p>
    <w:p>
      <w:pPr>
        <w:spacing w:before="67"/>
        <w:ind w:left="0"/>
        <w:outlineLvl w:val="0"/>
        <w:rPr>
          <w:b/>
          <w:bCs/>
          <w:i w:val="0"/>
          <w:iCs w:val="0"/>
          <w:color w:val="auto"/>
        </w:rPr>
      </w:pPr>
      <w:bookmarkStart w:id="1262" w:name="附件8：投入人员承诺表"/>
      <w:bookmarkEnd w:id="1262"/>
      <w:bookmarkStart w:id="1263" w:name="附件9：勘察设计要求和管理（适用于市政类项目）"/>
      <w:bookmarkEnd w:id="1263"/>
      <w:bookmarkStart w:id="1264" w:name="_Toc6377"/>
      <w:bookmarkStart w:id="1265" w:name="_Toc9043"/>
      <w:bookmarkStart w:id="1266" w:name="_Toc4661"/>
      <w:bookmarkStart w:id="1267" w:name="_Toc32157"/>
      <w:bookmarkStart w:id="1268" w:name="_Toc24297"/>
      <w:bookmarkStart w:id="1269" w:name="_Toc11280"/>
      <w:bookmarkStart w:id="1270" w:name="_Toc24749"/>
      <w:bookmarkStart w:id="1271" w:name="_Toc27302"/>
      <w:bookmarkStart w:id="1272" w:name="_Toc2870"/>
      <w:bookmarkStart w:id="1273" w:name="_Toc9127"/>
      <w:bookmarkStart w:id="1274" w:name="_Toc17838"/>
      <w:bookmarkStart w:id="1275" w:name="_Toc10459"/>
      <w:bookmarkStart w:id="1276" w:name="_Toc18671"/>
      <w:bookmarkStart w:id="1277" w:name="_Toc9099"/>
      <w:bookmarkStart w:id="1278" w:name="_Toc8279"/>
      <w:r>
        <w:rPr>
          <w:b/>
          <w:bCs/>
          <w:i w:val="0"/>
          <w:iCs w:val="0"/>
          <w:color w:val="auto"/>
        </w:rPr>
        <w:t xml:space="preserve">附件 </w:t>
      </w:r>
      <w:r>
        <w:rPr>
          <w:rFonts w:hint="default"/>
          <w:b/>
          <w:bCs/>
          <w:i w:val="0"/>
          <w:iCs w:val="0"/>
          <w:color w:val="auto"/>
          <w:lang w:val="en-US" w:eastAsia="zh-CN"/>
        </w:rPr>
        <w:t>7</w:t>
      </w:r>
      <w:r>
        <w:rPr>
          <w:b/>
          <w:bCs/>
          <w:i w:val="0"/>
          <w:iCs w:val="0"/>
          <w:color w:val="auto"/>
        </w:rPr>
        <w:t>：投入人员承诺表</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pPr>
        <w:pStyle w:val="7"/>
        <w:rPr>
          <w:b/>
          <w:i w:val="0"/>
          <w:iCs w:val="0"/>
          <w:color w:val="auto"/>
          <w:sz w:val="20"/>
        </w:rPr>
      </w:pPr>
    </w:p>
    <w:p>
      <w:pPr>
        <w:pStyle w:val="7"/>
        <w:rPr>
          <w:b/>
          <w:i w:val="0"/>
          <w:iCs w:val="0"/>
          <w:color w:val="auto"/>
          <w:sz w:val="20"/>
        </w:rPr>
      </w:pPr>
    </w:p>
    <w:p>
      <w:pPr>
        <w:spacing w:before="192"/>
        <w:jc w:val="center"/>
        <w:rPr>
          <w:i w:val="0"/>
          <w:iCs w:val="0"/>
          <w:color w:val="auto"/>
          <w:sz w:val="30"/>
        </w:rPr>
        <w:sectPr>
          <w:pgSz w:w="11910" w:h="16840"/>
          <w:pgMar w:top="1380" w:right="1320" w:bottom="1160" w:left="1320" w:header="878" w:footer="975" w:gutter="0"/>
          <w:cols w:space="720" w:num="1"/>
        </w:sectPr>
      </w:pPr>
      <w:r>
        <w:rPr>
          <w:b/>
          <w:i w:val="0"/>
          <w:iCs w:val="0"/>
          <w:color w:val="auto"/>
          <w:sz w:val="30"/>
        </w:rPr>
        <w:t>投入人员承诺表</w:t>
      </w:r>
    </w:p>
    <w:p>
      <w:pPr>
        <w:spacing w:before="67"/>
        <w:outlineLvl w:val="0"/>
        <w:rPr>
          <w:rFonts w:hint="default" w:ascii="仿宋" w:hAnsi="仿宋" w:eastAsia="仿宋" w:cs="仿宋"/>
          <w:b/>
          <w:bCs/>
          <w:i w:val="0"/>
          <w:iCs w:val="0"/>
          <w:color w:val="auto"/>
          <w:sz w:val="22"/>
          <w:szCs w:val="22"/>
        </w:rPr>
      </w:pPr>
      <w:bookmarkStart w:id="1279" w:name="_Toc7396"/>
      <w:bookmarkStart w:id="1280" w:name="_Toc15527"/>
      <w:bookmarkStart w:id="1281" w:name="_Toc23609"/>
      <w:bookmarkStart w:id="1282" w:name="_Toc915"/>
      <w:bookmarkStart w:id="1283" w:name="_Toc30808"/>
      <w:bookmarkStart w:id="1284" w:name="_Toc19020"/>
      <w:bookmarkStart w:id="1285" w:name="_Toc2824"/>
      <w:bookmarkStart w:id="1286" w:name="_Toc4475"/>
      <w:bookmarkStart w:id="1287" w:name="_Toc30638"/>
      <w:bookmarkStart w:id="1288" w:name="_Toc5914"/>
      <w:bookmarkStart w:id="1289" w:name="_Toc20252"/>
      <w:bookmarkStart w:id="1290" w:name="_Toc1446"/>
      <w:bookmarkStart w:id="1291" w:name="_Toc18395"/>
      <w:bookmarkStart w:id="1292" w:name="_Toc30951"/>
      <w:bookmarkStart w:id="1293" w:name="_Toc2978"/>
      <w:bookmarkStart w:id="1294" w:name="_Toc4682"/>
      <w:bookmarkStart w:id="1295" w:name="_Toc23128"/>
      <w:r>
        <w:rPr>
          <w:rFonts w:hint="default" w:ascii="仿宋" w:hAnsi="仿宋" w:eastAsia="仿宋" w:cs="仿宋"/>
          <w:b/>
          <w:bCs/>
          <w:i w:val="0"/>
          <w:iCs w:val="0"/>
          <w:color w:val="auto"/>
          <w:sz w:val="22"/>
          <w:szCs w:val="22"/>
        </w:rPr>
        <w:t xml:space="preserve">附件 </w:t>
      </w:r>
      <w:r>
        <w:rPr>
          <w:rFonts w:hint="default" w:ascii="仿宋" w:hAnsi="仿宋" w:eastAsia="仿宋" w:cs="仿宋"/>
          <w:b/>
          <w:bCs/>
          <w:i w:val="0"/>
          <w:iCs w:val="0"/>
          <w:color w:val="auto"/>
          <w:sz w:val="22"/>
          <w:szCs w:val="22"/>
          <w:lang w:val="en-US" w:eastAsia="zh-CN"/>
        </w:rPr>
        <w:t>8</w:t>
      </w:r>
      <w:r>
        <w:rPr>
          <w:rFonts w:hint="default" w:ascii="仿宋" w:hAnsi="仿宋" w:eastAsia="仿宋" w:cs="仿宋"/>
          <w:b/>
          <w:bCs/>
          <w:i w:val="0"/>
          <w:iCs w:val="0"/>
          <w:color w:val="auto"/>
          <w:sz w:val="22"/>
          <w:szCs w:val="22"/>
        </w:rPr>
        <w:t>：勘察设计要求和管理（适用于市政类项目）</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pPr>
        <w:pStyle w:val="7"/>
        <w:rPr>
          <w:rFonts w:hint="eastAsia" w:ascii="宋体" w:hAnsi="宋体" w:cs="宋体"/>
          <w:b/>
          <w:i w:val="0"/>
          <w:iCs w:val="0"/>
          <w:color w:val="auto"/>
          <w:sz w:val="21"/>
          <w:szCs w:val="21"/>
        </w:rPr>
      </w:pPr>
    </w:p>
    <w:p>
      <w:pPr>
        <w:spacing w:before="1"/>
        <w:ind w:right="1"/>
        <w:jc w:val="center"/>
        <w:rPr>
          <w:rFonts w:hint="eastAsia" w:ascii="仿宋" w:hAnsi="仿宋" w:eastAsia="仿宋" w:cs="仿宋"/>
          <w:i w:val="0"/>
          <w:iCs w:val="0"/>
          <w:color w:val="auto"/>
          <w:sz w:val="30"/>
          <w:szCs w:val="30"/>
        </w:rPr>
      </w:pPr>
      <w:r>
        <w:rPr>
          <w:rFonts w:hint="eastAsia" w:ascii="仿宋" w:hAnsi="仿宋" w:eastAsia="仿宋" w:cs="仿宋"/>
          <w:i w:val="0"/>
          <w:iCs w:val="0"/>
          <w:color w:val="auto"/>
          <w:sz w:val="30"/>
          <w:szCs w:val="30"/>
        </w:rPr>
        <w:t>勘察设计要求和管理</w:t>
      </w:r>
    </w:p>
    <w:p>
      <w:pPr>
        <w:pStyle w:val="7"/>
        <w:spacing w:before="1"/>
        <w:rPr>
          <w:rFonts w:hint="eastAsia" w:ascii="仿宋" w:hAnsi="仿宋" w:eastAsia="仿宋" w:cs="仿宋"/>
          <w:i w:val="0"/>
          <w:iCs w:val="0"/>
          <w:color w:val="auto"/>
          <w:sz w:val="21"/>
          <w:szCs w:val="21"/>
        </w:rPr>
      </w:pPr>
    </w:p>
    <w:p>
      <w:pPr>
        <w:tabs>
          <w:tab w:val="left" w:pos="1838"/>
          <w:tab w:val="left" w:pos="2400"/>
        </w:tabs>
        <w:spacing w:before="1"/>
        <w:ind w:left="574"/>
        <w:jc w:val="center"/>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第1章</w:t>
      </w:r>
      <w:r>
        <w:rPr>
          <w:rFonts w:hint="eastAsia" w:ascii="仿宋" w:hAnsi="仿宋" w:eastAsia="仿宋" w:cs="仿宋"/>
          <w:b/>
          <w:i w:val="0"/>
          <w:iCs w:val="0"/>
          <w:color w:val="auto"/>
          <w:sz w:val="24"/>
          <w:szCs w:val="24"/>
        </w:rPr>
        <w:tab/>
      </w:r>
      <w:r>
        <w:rPr>
          <w:rFonts w:hint="eastAsia" w:ascii="仿宋" w:hAnsi="仿宋" w:eastAsia="仿宋" w:cs="仿宋"/>
          <w:b/>
          <w:i w:val="0"/>
          <w:iCs w:val="0"/>
          <w:color w:val="auto"/>
          <w:sz w:val="24"/>
          <w:szCs w:val="24"/>
        </w:rPr>
        <w:t>总</w:t>
      </w:r>
      <w:r>
        <w:rPr>
          <w:rFonts w:hint="eastAsia" w:ascii="仿宋" w:hAnsi="仿宋" w:eastAsia="仿宋" w:cs="仿宋"/>
          <w:b/>
          <w:i w:val="0"/>
          <w:iCs w:val="0"/>
          <w:color w:val="auto"/>
          <w:sz w:val="24"/>
          <w:szCs w:val="24"/>
        </w:rPr>
        <w:tab/>
      </w:r>
      <w:r>
        <w:rPr>
          <w:rFonts w:hint="eastAsia" w:ascii="仿宋" w:hAnsi="仿宋" w:eastAsia="仿宋" w:cs="仿宋"/>
          <w:b/>
          <w:i w:val="0"/>
          <w:iCs w:val="0"/>
          <w:color w:val="auto"/>
          <w:sz w:val="24"/>
          <w:szCs w:val="24"/>
        </w:rPr>
        <w:t>则</w:t>
      </w:r>
    </w:p>
    <w:p>
      <w:pPr>
        <w:pStyle w:val="7"/>
        <w:spacing w:before="3"/>
        <w:rPr>
          <w:rFonts w:hint="eastAsia" w:ascii="仿宋" w:hAnsi="仿宋" w:eastAsia="仿宋" w:cs="仿宋"/>
          <w:b/>
          <w:i w:val="0"/>
          <w:iCs w:val="0"/>
          <w:color w:val="auto"/>
          <w:sz w:val="24"/>
          <w:szCs w:val="24"/>
        </w:rPr>
      </w:pPr>
    </w:p>
    <w:p>
      <w:pPr>
        <w:pStyle w:val="4"/>
        <w:numPr>
          <w:ilvl w:val="1"/>
          <w:numId w:val="0"/>
        </w:numPr>
        <w:tabs>
          <w:tab w:val="left" w:pos="0"/>
        </w:tabs>
        <w:spacing w:before="1"/>
        <w:ind w:left="0" w:leftChars="0" w:firstLine="476" w:firstLineChars="200"/>
        <w:outlineLvl w:val="2"/>
        <w:rPr>
          <w:rFonts w:hint="eastAsia" w:ascii="仿宋" w:hAnsi="仿宋" w:eastAsia="仿宋" w:cs="仿宋"/>
          <w:i w:val="0"/>
          <w:iCs w:val="0"/>
          <w:color w:val="auto"/>
          <w:sz w:val="24"/>
          <w:szCs w:val="24"/>
        </w:rPr>
      </w:pPr>
      <w:bookmarkStart w:id="1296" w:name="_Toc16240"/>
      <w:bookmarkStart w:id="1297" w:name="_Toc1258"/>
      <w:bookmarkStart w:id="1298" w:name="_Toc30836"/>
      <w:bookmarkStart w:id="1299" w:name="_Toc31137"/>
      <w:bookmarkStart w:id="1300" w:name="_Toc17977"/>
      <w:bookmarkStart w:id="1301" w:name="_Toc18318"/>
      <w:bookmarkStart w:id="1302" w:name="_Toc11692"/>
      <w:bookmarkStart w:id="1303" w:name="_Toc25607"/>
      <w:bookmarkStart w:id="1304" w:name="_Toc1413"/>
      <w:bookmarkStart w:id="1305" w:name="_Toc8152"/>
      <w:bookmarkStart w:id="1306" w:name="_Toc14074"/>
      <w:bookmarkStart w:id="1307" w:name="_Toc20767"/>
      <w:bookmarkStart w:id="1308" w:name="_Toc28079"/>
      <w:r>
        <w:rPr>
          <w:rFonts w:hint="default" w:ascii="仿宋" w:hAnsi="仿宋" w:eastAsia="仿宋" w:cs="仿宋"/>
          <w:b/>
          <w:bCs/>
          <w:i w:val="0"/>
          <w:iCs w:val="0"/>
          <w:color w:val="auto"/>
          <w:spacing w:val="0"/>
          <w:w w:val="99"/>
          <w:sz w:val="24"/>
          <w:szCs w:val="24"/>
          <w:lang w:val="zh-CN" w:eastAsia="zh-CN" w:bidi="zh-CN"/>
        </w:rPr>
        <w:t>1.1</w:t>
      </w:r>
      <w:r>
        <w:rPr>
          <w:rFonts w:hint="eastAsia" w:ascii="仿宋" w:hAnsi="仿宋" w:eastAsia="仿宋" w:cs="仿宋"/>
          <w:i w:val="0"/>
          <w:iCs w:val="0"/>
          <w:color w:val="auto"/>
          <w:sz w:val="24"/>
          <w:szCs w:val="24"/>
        </w:rPr>
        <w:t>技术标准</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pPr>
        <w:pStyle w:val="23"/>
        <w:numPr>
          <w:ilvl w:val="2"/>
          <w:numId w:val="0"/>
        </w:numPr>
        <w:spacing w:before="182"/>
        <w:ind w:left="0" w:leftChars="0" w:firstLine="480" w:firstLineChars="200"/>
        <w:outlineLvl w:val="2"/>
        <w:rPr>
          <w:rFonts w:hint="eastAsia" w:ascii="仿宋" w:hAnsi="仿宋" w:eastAsia="仿宋" w:cs="仿宋"/>
          <w:i w:val="0"/>
          <w:iCs w:val="0"/>
          <w:color w:val="auto"/>
          <w:sz w:val="24"/>
          <w:szCs w:val="24"/>
        </w:rPr>
      </w:pPr>
      <w:bookmarkStart w:id="1309" w:name="_Toc24301"/>
      <w:bookmarkStart w:id="1310" w:name="_Toc19403"/>
      <w:bookmarkStart w:id="1311" w:name="_Toc6233"/>
      <w:bookmarkStart w:id="1312" w:name="_Toc20435"/>
      <w:bookmarkStart w:id="1313" w:name="_Toc22740"/>
      <w:bookmarkStart w:id="1314" w:name="_Toc2752"/>
      <w:r>
        <w:rPr>
          <w:rFonts w:hint="default" w:ascii="仿宋" w:hAnsi="仿宋" w:eastAsia="仿宋" w:cs="仿宋"/>
          <w:i w:val="0"/>
          <w:iCs w:val="0"/>
          <w:color w:val="auto"/>
          <w:w w:val="100"/>
          <w:sz w:val="24"/>
          <w:szCs w:val="24"/>
          <w:lang w:val="zh-CN" w:eastAsia="zh-CN" w:bidi="zh-CN"/>
        </w:rPr>
        <w:t>1.1.1</w:t>
      </w:r>
      <w:r>
        <w:rPr>
          <w:rFonts w:hint="eastAsia" w:ascii="仿宋" w:hAnsi="仿宋" w:eastAsia="仿宋" w:cs="仿宋"/>
          <w:i w:val="0"/>
          <w:iCs w:val="0"/>
          <w:color w:val="auto"/>
          <w:sz w:val="24"/>
          <w:szCs w:val="24"/>
        </w:rPr>
        <w:t>道路等级：按有关规划要求。</w:t>
      </w:r>
      <w:bookmarkEnd w:id="1309"/>
      <w:bookmarkEnd w:id="1310"/>
      <w:bookmarkEnd w:id="1311"/>
      <w:bookmarkEnd w:id="1312"/>
      <w:bookmarkEnd w:id="1313"/>
      <w:bookmarkEnd w:id="1314"/>
    </w:p>
    <w:p>
      <w:pPr>
        <w:pStyle w:val="23"/>
        <w:numPr>
          <w:ilvl w:val="2"/>
          <w:numId w:val="0"/>
        </w:numPr>
        <w:spacing w:before="182" w:line="379" w:lineRule="auto"/>
        <w:ind w:left="0" w:leftChars="0" w:right="477"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1.1.2</w:t>
      </w:r>
      <w:r>
        <w:rPr>
          <w:rFonts w:hint="eastAsia" w:ascii="仿宋" w:hAnsi="仿宋" w:eastAsia="仿宋" w:cs="仿宋"/>
          <w:i w:val="0"/>
          <w:iCs w:val="0"/>
          <w:color w:val="auto"/>
          <w:sz w:val="24"/>
          <w:szCs w:val="24"/>
        </w:rPr>
        <w:t>道路宽度：根据城市道路设计规范的标准及有关规划要求、相关道路通行能力来取用。</w:t>
      </w:r>
    </w:p>
    <w:p>
      <w:pPr>
        <w:pStyle w:val="23"/>
        <w:numPr>
          <w:ilvl w:val="2"/>
          <w:numId w:val="0"/>
        </w:numPr>
        <w:spacing w:before="5"/>
        <w:ind w:left="0" w:leftChars="0" w:firstLine="480" w:firstLineChars="200"/>
        <w:outlineLvl w:val="2"/>
        <w:rPr>
          <w:rFonts w:hint="eastAsia" w:ascii="仿宋" w:hAnsi="仿宋" w:eastAsia="仿宋" w:cs="仿宋"/>
          <w:i w:val="0"/>
          <w:iCs w:val="0"/>
          <w:color w:val="auto"/>
          <w:sz w:val="24"/>
          <w:szCs w:val="24"/>
        </w:rPr>
      </w:pPr>
      <w:bookmarkStart w:id="1315" w:name="_Toc20813"/>
      <w:bookmarkStart w:id="1316" w:name="_Toc27353"/>
      <w:bookmarkStart w:id="1317" w:name="_Toc9650"/>
      <w:bookmarkStart w:id="1318" w:name="_Toc28122"/>
      <w:bookmarkStart w:id="1319" w:name="_Toc29933"/>
      <w:bookmarkStart w:id="1320" w:name="_Toc8599"/>
      <w:r>
        <w:rPr>
          <w:rFonts w:hint="default" w:ascii="仿宋" w:hAnsi="仿宋" w:eastAsia="仿宋" w:cs="仿宋"/>
          <w:i w:val="0"/>
          <w:iCs w:val="0"/>
          <w:color w:val="auto"/>
          <w:w w:val="100"/>
          <w:sz w:val="24"/>
          <w:szCs w:val="24"/>
          <w:lang w:val="zh-CN" w:eastAsia="zh-CN" w:bidi="zh-CN"/>
        </w:rPr>
        <w:t>1.1.3</w:t>
      </w:r>
      <w:r>
        <w:rPr>
          <w:rFonts w:hint="eastAsia" w:ascii="仿宋" w:hAnsi="仿宋" w:eastAsia="仿宋" w:cs="仿宋"/>
          <w:i w:val="0"/>
          <w:iCs w:val="0"/>
          <w:color w:val="auto"/>
          <w:sz w:val="24"/>
          <w:szCs w:val="24"/>
        </w:rPr>
        <w:t>荷载等级：按有关规划要求。</w:t>
      </w:r>
      <w:bookmarkEnd w:id="1315"/>
      <w:bookmarkEnd w:id="1316"/>
      <w:bookmarkEnd w:id="1317"/>
      <w:bookmarkEnd w:id="1318"/>
      <w:bookmarkEnd w:id="1319"/>
      <w:bookmarkEnd w:id="1320"/>
    </w:p>
    <w:p>
      <w:pPr>
        <w:pStyle w:val="23"/>
        <w:numPr>
          <w:ilvl w:val="2"/>
          <w:numId w:val="0"/>
        </w:numPr>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1.1.4</w:t>
      </w:r>
      <w:r>
        <w:rPr>
          <w:rFonts w:hint="eastAsia" w:ascii="仿宋" w:hAnsi="仿宋" w:eastAsia="仿宋" w:cs="仿宋"/>
          <w:i w:val="0"/>
          <w:iCs w:val="0"/>
          <w:color w:val="auto"/>
          <w:sz w:val="24"/>
          <w:szCs w:val="24"/>
        </w:rPr>
        <w:t>设计车速：根据城市道路设计规范的标准及有关规划要求设计。</w:t>
      </w:r>
    </w:p>
    <w:p>
      <w:pPr>
        <w:pStyle w:val="23"/>
        <w:numPr>
          <w:ilvl w:val="2"/>
          <w:numId w:val="0"/>
        </w:numPr>
        <w:spacing w:before="182"/>
        <w:ind w:left="0" w:leftChars="0" w:firstLine="480" w:firstLineChars="200"/>
        <w:outlineLvl w:val="2"/>
        <w:rPr>
          <w:rFonts w:hint="eastAsia" w:ascii="仿宋" w:hAnsi="仿宋" w:eastAsia="仿宋" w:cs="仿宋"/>
          <w:i w:val="0"/>
          <w:iCs w:val="0"/>
          <w:color w:val="auto"/>
          <w:sz w:val="24"/>
          <w:szCs w:val="24"/>
        </w:rPr>
      </w:pPr>
      <w:bookmarkStart w:id="1321" w:name="_Toc30080"/>
      <w:bookmarkStart w:id="1322" w:name="_Toc17120"/>
      <w:bookmarkStart w:id="1323" w:name="_Toc3452"/>
      <w:bookmarkStart w:id="1324" w:name="_Toc2658"/>
      <w:bookmarkStart w:id="1325" w:name="_Toc921"/>
      <w:bookmarkStart w:id="1326" w:name="_Toc18882"/>
      <w:r>
        <w:rPr>
          <w:rFonts w:hint="default" w:ascii="仿宋" w:hAnsi="仿宋" w:eastAsia="仿宋" w:cs="仿宋"/>
          <w:i w:val="0"/>
          <w:iCs w:val="0"/>
          <w:color w:val="auto"/>
          <w:w w:val="100"/>
          <w:sz w:val="24"/>
          <w:szCs w:val="24"/>
          <w:lang w:val="zh-CN" w:eastAsia="zh-CN" w:bidi="zh-CN"/>
        </w:rPr>
        <w:t>1.1.5</w:t>
      </w:r>
      <w:r>
        <w:rPr>
          <w:rFonts w:hint="eastAsia" w:ascii="仿宋" w:hAnsi="仿宋" w:eastAsia="仿宋" w:cs="仿宋"/>
          <w:i w:val="0"/>
          <w:iCs w:val="0"/>
          <w:color w:val="auto"/>
          <w:sz w:val="24"/>
          <w:szCs w:val="24"/>
        </w:rPr>
        <w:t>抗震烈度：按现行的《中国地震烈度分区图》根据抗震设计要求采</w:t>
      </w:r>
      <w:bookmarkEnd w:id="1321"/>
      <w:bookmarkEnd w:id="1322"/>
      <w:bookmarkEnd w:id="1323"/>
      <w:bookmarkEnd w:id="1324"/>
      <w:bookmarkEnd w:id="1325"/>
      <w:bookmarkEnd w:id="1326"/>
    </w:p>
    <w:p>
      <w:pPr>
        <w:pStyle w:val="7"/>
        <w:spacing w:before="180"/>
        <w:ind w:left="0" w:leftChars="0"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用。</w:t>
      </w:r>
    </w:p>
    <w:p>
      <w:pPr>
        <w:pStyle w:val="23"/>
        <w:numPr>
          <w:ilvl w:val="2"/>
          <w:numId w:val="0"/>
        </w:numPr>
        <w:spacing w:before="182"/>
        <w:ind w:left="0" w:leftChars="0" w:firstLine="480" w:firstLineChars="200"/>
        <w:outlineLvl w:val="2"/>
        <w:rPr>
          <w:rFonts w:hint="eastAsia" w:ascii="仿宋" w:hAnsi="仿宋" w:eastAsia="仿宋" w:cs="仿宋"/>
          <w:i w:val="0"/>
          <w:iCs w:val="0"/>
          <w:color w:val="auto"/>
          <w:sz w:val="24"/>
          <w:szCs w:val="24"/>
        </w:rPr>
      </w:pPr>
      <w:bookmarkStart w:id="1327" w:name="_Toc16772"/>
      <w:bookmarkStart w:id="1328" w:name="_Toc30272"/>
      <w:bookmarkStart w:id="1329" w:name="_Toc25038"/>
      <w:bookmarkStart w:id="1330" w:name="_Toc1953"/>
      <w:bookmarkStart w:id="1331" w:name="_Toc21149"/>
      <w:bookmarkStart w:id="1332" w:name="_Toc8545"/>
      <w:r>
        <w:rPr>
          <w:rFonts w:hint="default" w:ascii="仿宋" w:hAnsi="仿宋" w:eastAsia="仿宋" w:cs="仿宋"/>
          <w:i w:val="0"/>
          <w:iCs w:val="0"/>
          <w:color w:val="auto"/>
          <w:w w:val="100"/>
          <w:sz w:val="24"/>
          <w:szCs w:val="24"/>
          <w:lang w:val="zh-CN" w:eastAsia="zh-CN" w:bidi="zh-CN"/>
        </w:rPr>
        <w:t>1.1.6</w:t>
      </w:r>
      <w:r>
        <w:rPr>
          <w:rFonts w:hint="eastAsia" w:ascii="仿宋" w:hAnsi="仿宋" w:eastAsia="仿宋" w:cs="仿宋"/>
          <w:i w:val="0"/>
          <w:iCs w:val="0"/>
          <w:color w:val="auto"/>
          <w:sz w:val="24"/>
          <w:szCs w:val="24"/>
        </w:rPr>
        <w:t>设计规范</w:t>
      </w:r>
      <w:bookmarkEnd w:id="1327"/>
      <w:bookmarkEnd w:id="1328"/>
      <w:bookmarkEnd w:id="1329"/>
      <w:bookmarkEnd w:id="1330"/>
      <w:bookmarkEnd w:id="1331"/>
      <w:bookmarkEnd w:id="1332"/>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(1)</w:t>
      </w:r>
      <w:r>
        <w:rPr>
          <w:rFonts w:hint="eastAsia" w:ascii="仿宋" w:hAnsi="仿宋" w:eastAsia="仿宋" w:cs="仿宋"/>
          <w:i w:val="0"/>
          <w:iCs w:val="0"/>
          <w:color w:val="auto"/>
          <w:sz w:val="24"/>
          <w:szCs w:val="24"/>
        </w:rPr>
        <w:t>城市道路工程设计规范 CJJ 37—2016</w:t>
      </w:r>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(2)</w:t>
      </w:r>
      <w:r>
        <w:rPr>
          <w:rFonts w:hint="eastAsia" w:ascii="仿宋" w:hAnsi="仿宋" w:eastAsia="仿宋" w:cs="仿宋"/>
          <w:i w:val="0"/>
          <w:iCs w:val="0"/>
          <w:color w:val="auto"/>
          <w:sz w:val="24"/>
          <w:szCs w:val="24"/>
        </w:rPr>
        <w:t>城市桥梁设计规范 CJJ ll—2011</w:t>
      </w:r>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(3)</w:t>
      </w:r>
      <w:r>
        <w:rPr>
          <w:rFonts w:hint="eastAsia" w:ascii="仿宋" w:hAnsi="仿宋" w:eastAsia="仿宋" w:cs="仿宋"/>
          <w:i w:val="0"/>
          <w:iCs w:val="0"/>
          <w:color w:val="auto"/>
          <w:sz w:val="24"/>
          <w:szCs w:val="24"/>
        </w:rPr>
        <w:t>公路路线设计规范 JTG D20—2017</w:t>
      </w:r>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(4)</w:t>
      </w:r>
      <w:r>
        <w:rPr>
          <w:rFonts w:hint="eastAsia" w:ascii="仿宋" w:hAnsi="仿宋" w:eastAsia="仿宋" w:cs="仿宋"/>
          <w:i w:val="0"/>
          <w:iCs w:val="0"/>
          <w:color w:val="auto"/>
          <w:sz w:val="24"/>
          <w:szCs w:val="24"/>
        </w:rPr>
        <w:t>公路工程技术标准 JTG B01—2014</w:t>
      </w:r>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(5)</w:t>
      </w:r>
      <w:r>
        <w:rPr>
          <w:rFonts w:hint="eastAsia" w:ascii="仿宋" w:hAnsi="仿宋" w:eastAsia="仿宋" w:cs="仿宋"/>
          <w:i w:val="0"/>
          <w:iCs w:val="0"/>
          <w:color w:val="auto"/>
          <w:sz w:val="24"/>
          <w:szCs w:val="24"/>
        </w:rPr>
        <w:t>公路桥涵设计通用规范 JTG D60—2015</w:t>
      </w:r>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(6)</w:t>
      </w:r>
      <w:r>
        <w:rPr>
          <w:rFonts w:hint="eastAsia" w:ascii="仿宋" w:hAnsi="仿宋" w:eastAsia="仿宋" w:cs="仿宋"/>
          <w:i w:val="0"/>
          <w:iCs w:val="0"/>
          <w:color w:val="auto"/>
          <w:sz w:val="24"/>
          <w:szCs w:val="24"/>
        </w:rPr>
        <w:t>公路排水设计规范 JTG/T D33—2012</w:t>
      </w:r>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(7)</w:t>
      </w:r>
      <w:r>
        <w:rPr>
          <w:rFonts w:hint="eastAsia" w:ascii="仿宋" w:hAnsi="仿宋" w:eastAsia="仿宋" w:cs="仿宋"/>
          <w:i w:val="0"/>
          <w:iCs w:val="0"/>
          <w:color w:val="auto"/>
          <w:sz w:val="24"/>
          <w:szCs w:val="24"/>
        </w:rPr>
        <w:t>公路桥涵地基与基础设计规范 JTGD63-2007</w:t>
      </w:r>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(8)</w:t>
      </w:r>
      <w:r>
        <w:rPr>
          <w:rFonts w:hint="eastAsia" w:ascii="仿宋" w:hAnsi="仿宋" w:eastAsia="仿宋" w:cs="仿宋"/>
          <w:i w:val="0"/>
          <w:iCs w:val="0"/>
          <w:color w:val="auto"/>
          <w:sz w:val="24"/>
          <w:szCs w:val="24"/>
        </w:rPr>
        <w:t>公路路基设计规范 JTGD30—2015</w:t>
      </w:r>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(9)</w:t>
      </w:r>
      <w:r>
        <w:rPr>
          <w:rFonts w:hint="eastAsia" w:ascii="仿宋" w:hAnsi="仿宋" w:eastAsia="仿宋" w:cs="仿宋"/>
          <w:i w:val="0"/>
          <w:iCs w:val="0"/>
          <w:color w:val="auto"/>
          <w:sz w:val="24"/>
          <w:szCs w:val="24"/>
        </w:rPr>
        <w:t>公路路基施工技术规范 JTG F10-2006</w:t>
      </w:r>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(10)</w:t>
      </w:r>
      <w:r>
        <w:rPr>
          <w:rFonts w:hint="eastAsia" w:ascii="仿宋" w:hAnsi="仿宋" w:eastAsia="仿宋" w:cs="仿宋"/>
          <w:i w:val="0"/>
          <w:iCs w:val="0"/>
          <w:color w:val="auto"/>
          <w:sz w:val="24"/>
          <w:szCs w:val="24"/>
        </w:rPr>
        <w:t xml:space="preserve">公路填石路基施工技术规范 DB22∕T1961-2013 </w:t>
      </w:r>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(11)</w:t>
      </w:r>
      <w:r>
        <w:rPr>
          <w:rFonts w:hint="eastAsia" w:ascii="仿宋" w:hAnsi="仿宋" w:eastAsia="仿宋" w:cs="仿宋"/>
          <w:i w:val="0"/>
          <w:iCs w:val="0"/>
          <w:color w:val="auto"/>
          <w:sz w:val="24"/>
          <w:szCs w:val="24"/>
        </w:rPr>
        <w:t>公路沥青路面设计规范 JTGD50-2017</w:t>
      </w:r>
    </w:p>
    <w:p>
      <w:pPr>
        <w:pStyle w:val="23"/>
        <w:numPr>
          <w:ilvl w:val="0"/>
          <w:numId w:val="0"/>
        </w:numPr>
        <w:tabs>
          <w:tab w:val="left" w:pos="0"/>
        </w:tabs>
        <w:spacing w:before="182"/>
        <w:ind w:left="0" w:leftChars="0"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(12)</w:t>
      </w:r>
      <w:r>
        <w:rPr>
          <w:rFonts w:hint="eastAsia" w:ascii="仿宋" w:hAnsi="仿宋" w:eastAsia="仿宋" w:cs="仿宋"/>
          <w:i w:val="0"/>
          <w:iCs w:val="0"/>
          <w:color w:val="auto"/>
          <w:sz w:val="24"/>
          <w:szCs w:val="24"/>
        </w:rPr>
        <w:t>其它相关规范和标准。</w:t>
      </w:r>
    </w:p>
    <w:p>
      <w:pPr>
        <w:pStyle w:val="7"/>
        <w:spacing w:before="68"/>
        <w:ind w:left="0" w:leftChars="0" w:firstLine="480" w:firstLineChars="200"/>
        <w:jc w:val="both"/>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注：如上述规范标准有更新则按最新的规范和标准来执行。</w:t>
      </w:r>
    </w:p>
    <w:p>
      <w:pPr>
        <w:pStyle w:val="7"/>
        <w:spacing w:before="11"/>
        <w:ind w:left="0" w:leftChars="0" w:firstLine="480" w:firstLineChars="200"/>
        <w:rPr>
          <w:rFonts w:hint="eastAsia" w:ascii="仿宋" w:hAnsi="仿宋" w:eastAsia="仿宋" w:cs="仿宋"/>
          <w:i w:val="0"/>
          <w:iCs w:val="0"/>
          <w:color w:val="auto"/>
          <w:sz w:val="24"/>
          <w:szCs w:val="24"/>
        </w:rPr>
      </w:pPr>
    </w:p>
    <w:p>
      <w:pPr>
        <w:pStyle w:val="4"/>
        <w:numPr>
          <w:ilvl w:val="1"/>
          <w:numId w:val="0"/>
        </w:numPr>
        <w:tabs>
          <w:tab w:val="left" w:pos="0"/>
        </w:tabs>
        <w:spacing w:before="1"/>
        <w:ind w:left="0" w:leftChars="0" w:firstLine="476" w:firstLineChars="200"/>
        <w:jc w:val="left"/>
        <w:outlineLvl w:val="2"/>
        <w:rPr>
          <w:rFonts w:hint="eastAsia" w:ascii="仿宋" w:hAnsi="仿宋" w:eastAsia="仿宋" w:cs="仿宋"/>
          <w:i w:val="0"/>
          <w:iCs w:val="0"/>
          <w:color w:val="auto"/>
          <w:sz w:val="24"/>
          <w:szCs w:val="24"/>
        </w:rPr>
      </w:pPr>
      <w:bookmarkStart w:id="1333" w:name="_Toc28477"/>
      <w:bookmarkStart w:id="1334" w:name="_Toc23881"/>
      <w:bookmarkStart w:id="1335" w:name="_Toc20532"/>
      <w:bookmarkStart w:id="1336" w:name="_Toc13138"/>
      <w:bookmarkStart w:id="1337" w:name="_Toc18602"/>
      <w:bookmarkStart w:id="1338" w:name="_Toc10128"/>
      <w:bookmarkStart w:id="1339" w:name="_Toc22382"/>
      <w:bookmarkStart w:id="1340" w:name="_Toc31403"/>
      <w:bookmarkStart w:id="1341" w:name="_Toc4797"/>
      <w:bookmarkStart w:id="1342" w:name="_Toc12857"/>
      <w:bookmarkStart w:id="1343" w:name="_Toc11600"/>
      <w:bookmarkStart w:id="1344" w:name="_Toc29751"/>
      <w:bookmarkStart w:id="1345" w:name="_Toc2144"/>
      <w:r>
        <w:rPr>
          <w:rFonts w:hint="default" w:ascii="仿宋" w:hAnsi="仿宋" w:eastAsia="仿宋" w:cs="仿宋"/>
          <w:b/>
          <w:bCs/>
          <w:i w:val="0"/>
          <w:iCs w:val="0"/>
          <w:color w:val="auto"/>
          <w:spacing w:val="0"/>
          <w:w w:val="99"/>
          <w:sz w:val="24"/>
          <w:szCs w:val="24"/>
          <w:lang w:val="zh-CN" w:eastAsia="zh-CN" w:bidi="zh-CN"/>
        </w:rPr>
        <w:t>1.2</w:t>
      </w:r>
      <w:r>
        <w:rPr>
          <w:rFonts w:hint="eastAsia" w:ascii="仿宋" w:hAnsi="仿宋" w:eastAsia="仿宋" w:cs="仿宋"/>
          <w:i w:val="0"/>
          <w:iCs w:val="0"/>
          <w:color w:val="auto"/>
          <w:sz w:val="24"/>
          <w:szCs w:val="24"/>
        </w:rPr>
        <w:t>设计目标</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pPr>
        <w:pStyle w:val="23"/>
        <w:numPr>
          <w:ilvl w:val="2"/>
          <w:numId w:val="0"/>
        </w:numPr>
        <w:spacing w:before="182" w:line="382"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1.</w:t>
      </w:r>
      <w:r>
        <w:rPr>
          <w:rFonts w:hint="eastAsia" w:cs="仿宋"/>
          <w:i w:val="0"/>
          <w:iCs w:val="0"/>
          <w:color w:val="auto"/>
          <w:w w:val="100"/>
          <w:sz w:val="24"/>
          <w:szCs w:val="24"/>
          <w:lang w:val="en-US" w:eastAsia="zh-CN" w:bidi="zh-CN"/>
        </w:rPr>
        <w:t>2</w:t>
      </w:r>
      <w:r>
        <w:rPr>
          <w:rFonts w:hint="default" w:ascii="仿宋" w:hAnsi="仿宋" w:eastAsia="仿宋" w:cs="仿宋"/>
          <w:i w:val="0"/>
          <w:iCs w:val="0"/>
          <w:color w:val="auto"/>
          <w:w w:val="100"/>
          <w:sz w:val="24"/>
          <w:szCs w:val="24"/>
          <w:lang w:val="zh-CN" w:eastAsia="zh-CN" w:bidi="zh-CN"/>
        </w:rPr>
        <w:t>.1</w:t>
      </w:r>
      <w:r>
        <w:rPr>
          <w:rFonts w:hint="eastAsia" w:ascii="仿宋" w:hAnsi="仿宋" w:eastAsia="仿宋" w:cs="仿宋"/>
          <w:i w:val="0"/>
          <w:iCs w:val="0"/>
          <w:color w:val="auto"/>
          <w:sz w:val="24"/>
          <w:szCs w:val="24"/>
        </w:rPr>
        <w:t>项目功能：通过对设计行为的有效控制，确保能提供一个满足项目</w:t>
      </w:r>
      <w:r>
        <w:rPr>
          <w:rFonts w:hint="eastAsia" w:ascii="仿宋" w:hAnsi="仿宋" w:eastAsia="仿宋" w:cs="仿宋"/>
          <w:i w:val="0"/>
          <w:iCs w:val="0"/>
          <w:color w:val="auto"/>
          <w:spacing w:val="-5"/>
          <w:sz w:val="24"/>
          <w:szCs w:val="24"/>
        </w:rPr>
        <w:t>建设地点的区域交通功能以及工程建成后使用要求的功能合理、经济实用的交通</w:t>
      </w:r>
      <w:r>
        <w:rPr>
          <w:rFonts w:hint="eastAsia" w:ascii="仿宋" w:hAnsi="仿宋" w:eastAsia="仿宋" w:cs="仿宋"/>
          <w:i w:val="0"/>
          <w:iCs w:val="0"/>
          <w:color w:val="auto"/>
          <w:spacing w:val="-1"/>
          <w:sz w:val="24"/>
          <w:szCs w:val="24"/>
        </w:rPr>
        <w:t>系统。通过精心设计，努力达到规划满意、环保满意、发包人满意</w:t>
      </w:r>
      <w:r>
        <w:rPr>
          <w:rFonts w:hint="eastAsia" w:cs="仿宋"/>
          <w:i w:val="0"/>
          <w:iCs w:val="0"/>
          <w:color w:val="auto"/>
          <w:spacing w:val="-1"/>
          <w:sz w:val="24"/>
          <w:szCs w:val="24"/>
          <w:lang w:eastAsia="zh-CN"/>
        </w:rPr>
        <w:t>（</w:t>
      </w:r>
      <w:r>
        <w:rPr>
          <w:rFonts w:hint="eastAsia" w:ascii="仿宋" w:hAnsi="仿宋" w:eastAsia="仿宋" w:cs="仿宋"/>
          <w:i w:val="0"/>
          <w:iCs w:val="0"/>
          <w:color w:val="auto"/>
          <w:spacing w:val="-1"/>
          <w:sz w:val="24"/>
          <w:szCs w:val="24"/>
        </w:rPr>
        <w:t>包括市民满</w:t>
      </w:r>
      <w:r>
        <w:rPr>
          <w:rFonts w:hint="eastAsia" w:ascii="仿宋" w:hAnsi="仿宋" w:eastAsia="仿宋" w:cs="仿宋"/>
          <w:i w:val="0"/>
          <w:iCs w:val="0"/>
          <w:color w:val="auto"/>
          <w:sz w:val="24"/>
          <w:szCs w:val="24"/>
        </w:rPr>
        <w:t>意、运营满意、工程满意</w:t>
      </w:r>
      <w:r>
        <w:rPr>
          <w:rFonts w:hint="eastAsia" w:cs="仿宋"/>
          <w:i w:val="0"/>
          <w:iCs w:val="0"/>
          <w:color w:val="auto"/>
          <w:spacing w:val="-1"/>
          <w:sz w:val="24"/>
          <w:szCs w:val="24"/>
          <w:lang w:eastAsia="zh-CN"/>
        </w:rPr>
        <w:t>）</w:t>
      </w:r>
      <w:r>
        <w:rPr>
          <w:rFonts w:hint="eastAsia" w:ascii="仿宋" w:hAnsi="仿宋" w:eastAsia="仿宋" w:cs="仿宋"/>
          <w:i w:val="0"/>
          <w:iCs w:val="0"/>
          <w:color w:val="auto"/>
          <w:sz w:val="24"/>
          <w:szCs w:val="24"/>
        </w:rPr>
        <w:t>的目标。</w:t>
      </w:r>
    </w:p>
    <w:p>
      <w:pPr>
        <w:pStyle w:val="23"/>
        <w:numPr>
          <w:ilvl w:val="2"/>
          <w:numId w:val="0"/>
        </w:numPr>
        <w:spacing w:line="382" w:lineRule="auto"/>
        <w:ind w:left="0" w:leftChars="0" w:right="480"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1.</w:t>
      </w:r>
      <w:r>
        <w:rPr>
          <w:rFonts w:hint="eastAsia" w:cs="仿宋"/>
          <w:i w:val="0"/>
          <w:iCs w:val="0"/>
          <w:color w:val="auto"/>
          <w:w w:val="100"/>
          <w:sz w:val="24"/>
          <w:szCs w:val="24"/>
          <w:lang w:val="en-US" w:eastAsia="zh-CN" w:bidi="zh-CN"/>
        </w:rPr>
        <w:t>2</w:t>
      </w:r>
      <w:r>
        <w:rPr>
          <w:rFonts w:hint="default" w:ascii="仿宋" w:hAnsi="仿宋" w:eastAsia="仿宋" w:cs="仿宋"/>
          <w:i w:val="0"/>
          <w:iCs w:val="0"/>
          <w:color w:val="auto"/>
          <w:w w:val="100"/>
          <w:sz w:val="24"/>
          <w:szCs w:val="24"/>
          <w:lang w:val="zh-CN" w:eastAsia="zh-CN" w:bidi="zh-CN"/>
        </w:rPr>
        <w:t>.2</w:t>
      </w:r>
      <w:r>
        <w:rPr>
          <w:rFonts w:hint="eastAsia" w:ascii="仿宋" w:hAnsi="仿宋" w:eastAsia="仿宋" w:cs="仿宋"/>
          <w:i w:val="0"/>
          <w:iCs w:val="0"/>
          <w:color w:val="auto"/>
          <w:sz w:val="24"/>
          <w:szCs w:val="24"/>
        </w:rPr>
        <w:t>投资控制：通过对设计方案的优化组合，控制施工行为，预期工程行为的结果，从设计的角度提出保证工程质量的措施和控制投资标准。</w:t>
      </w:r>
    </w:p>
    <w:p>
      <w:pPr>
        <w:pStyle w:val="23"/>
        <w:numPr>
          <w:ilvl w:val="2"/>
          <w:numId w:val="0"/>
        </w:numPr>
        <w:spacing w:line="382"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1.</w:t>
      </w:r>
      <w:r>
        <w:rPr>
          <w:rFonts w:hint="eastAsia" w:cs="仿宋"/>
          <w:i w:val="0"/>
          <w:iCs w:val="0"/>
          <w:color w:val="auto"/>
          <w:w w:val="100"/>
          <w:sz w:val="24"/>
          <w:szCs w:val="24"/>
          <w:lang w:val="en-US" w:eastAsia="zh-CN" w:bidi="zh-CN"/>
        </w:rPr>
        <w:t>3</w:t>
      </w:r>
      <w:r>
        <w:rPr>
          <w:rFonts w:hint="default" w:ascii="仿宋" w:hAnsi="仿宋" w:eastAsia="仿宋" w:cs="仿宋"/>
          <w:i w:val="0"/>
          <w:iCs w:val="0"/>
          <w:color w:val="auto"/>
          <w:w w:val="100"/>
          <w:sz w:val="24"/>
          <w:szCs w:val="24"/>
          <w:lang w:val="zh-CN" w:eastAsia="zh-CN" w:bidi="zh-CN"/>
        </w:rPr>
        <w:t>.3</w:t>
      </w:r>
      <w:r>
        <w:rPr>
          <w:rFonts w:hint="eastAsia" w:ascii="仿宋" w:hAnsi="仿宋" w:eastAsia="仿宋" w:cs="仿宋"/>
          <w:i w:val="0"/>
          <w:iCs w:val="0"/>
          <w:color w:val="auto"/>
          <w:sz w:val="24"/>
          <w:szCs w:val="24"/>
        </w:rPr>
        <w:t>建设、使用：设计应考虑到工程实施条件，考虑工程风险，考虑国</w:t>
      </w:r>
      <w:r>
        <w:rPr>
          <w:rFonts w:hint="eastAsia" w:ascii="仿宋" w:hAnsi="仿宋" w:eastAsia="仿宋" w:cs="仿宋"/>
          <w:i w:val="0"/>
          <w:iCs w:val="0"/>
          <w:color w:val="auto"/>
          <w:spacing w:val="-10"/>
          <w:sz w:val="24"/>
          <w:szCs w:val="24"/>
        </w:rPr>
        <w:t>内施工、安装的技术水平，对无把握的工法、产品应慎重采用。方案必须论证透</w:t>
      </w:r>
      <w:r>
        <w:rPr>
          <w:rFonts w:hint="eastAsia" w:ascii="仿宋" w:hAnsi="仿宋" w:eastAsia="仿宋" w:cs="仿宋"/>
          <w:i w:val="0"/>
          <w:iCs w:val="0"/>
          <w:color w:val="auto"/>
          <w:sz w:val="24"/>
          <w:szCs w:val="24"/>
        </w:rPr>
        <w:t>彻，为工程的顺利实施创造条件；设计应考虑实际使用的实用和方便。</w:t>
      </w:r>
    </w:p>
    <w:p>
      <w:pPr>
        <w:pStyle w:val="4"/>
        <w:spacing w:before="1"/>
        <w:ind w:left="0" w:leftChars="0" w:firstLine="482" w:firstLineChars="200"/>
        <w:jc w:val="center"/>
        <w:outlineLvl w:val="2"/>
        <w:rPr>
          <w:rFonts w:hint="eastAsia" w:ascii="仿宋" w:hAnsi="仿宋" w:eastAsia="仿宋" w:cs="仿宋"/>
          <w:i w:val="0"/>
          <w:iCs w:val="0"/>
          <w:color w:val="auto"/>
          <w:sz w:val="24"/>
          <w:szCs w:val="24"/>
        </w:rPr>
      </w:pPr>
      <w:bookmarkStart w:id="1346" w:name="_Toc28600"/>
      <w:bookmarkStart w:id="1347" w:name="_Toc6242"/>
      <w:bookmarkStart w:id="1348" w:name="_Toc22426"/>
      <w:bookmarkStart w:id="1349" w:name="_Toc12837"/>
      <w:bookmarkStart w:id="1350" w:name="_Toc165"/>
      <w:bookmarkStart w:id="1351" w:name="_Toc13705"/>
      <w:bookmarkStart w:id="1352" w:name="_Toc2062"/>
      <w:bookmarkStart w:id="1353" w:name="_Toc12292"/>
      <w:bookmarkStart w:id="1354" w:name="_Toc18765"/>
      <w:bookmarkStart w:id="1355" w:name="_Toc5819"/>
      <w:bookmarkStart w:id="1356" w:name="_Toc10801"/>
      <w:bookmarkStart w:id="1357" w:name="_Toc10647"/>
      <w:bookmarkStart w:id="1358" w:name="_Toc30071"/>
      <w:bookmarkStart w:id="1359" w:name="_Toc8992"/>
      <w:r>
        <w:rPr>
          <w:rFonts w:hint="eastAsia" w:ascii="仿宋" w:hAnsi="仿宋" w:eastAsia="仿宋" w:cs="仿宋"/>
          <w:i w:val="0"/>
          <w:iCs w:val="0"/>
          <w:color w:val="auto"/>
          <w:sz w:val="24"/>
          <w:szCs w:val="24"/>
        </w:rPr>
        <w:t>第2章</w:t>
      </w:r>
      <w:r>
        <w:rPr>
          <w:rFonts w:hint="eastAsia" w:ascii="仿宋" w:hAnsi="仿宋" w:eastAsia="仿宋" w:cs="仿宋"/>
          <w:i w:val="0"/>
          <w:iCs w:val="0"/>
          <w:color w:val="auto"/>
          <w:sz w:val="24"/>
          <w:szCs w:val="24"/>
        </w:rPr>
        <w:tab/>
      </w:r>
      <w:r>
        <w:rPr>
          <w:rFonts w:hint="eastAsia" w:ascii="仿宋" w:hAnsi="仿宋" w:eastAsia="仿宋" w:cs="仿宋"/>
          <w:i w:val="0"/>
          <w:iCs w:val="0"/>
          <w:color w:val="auto"/>
          <w:sz w:val="24"/>
          <w:szCs w:val="24"/>
        </w:rPr>
        <w:t>勘察设计要求</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pPr>
        <w:pStyle w:val="7"/>
        <w:spacing w:before="10"/>
        <w:ind w:left="0" w:leftChars="0" w:firstLine="482" w:firstLineChars="200"/>
        <w:outlineLvl w:val="2"/>
        <w:rPr>
          <w:rFonts w:hint="eastAsia" w:ascii="仿宋" w:hAnsi="仿宋" w:eastAsia="仿宋" w:cs="仿宋"/>
          <w:b/>
          <w:i w:val="0"/>
          <w:iCs w:val="0"/>
          <w:color w:val="auto"/>
          <w:sz w:val="24"/>
          <w:szCs w:val="24"/>
        </w:rPr>
      </w:pPr>
    </w:p>
    <w:p>
      <w:pPr>
        <w:pStyle w:val="4"/>
        <w:numPr>
          <w:ilvl w:val="1"/>
          <w:numId w:val="0"/>
        </w:numPr>
        <w:tabs>
          <w:tab w:val="left" w:pos="1383"/>
        </w:tabs>
        <w:ind w:left="0" w:leftChars="0" w:firstLine="476" w:firstLineChars="200"/>
        <w:jc w:val="both"/>
        <w:outlineLvl w:val="2"/>
        <w:rPr>
          <w:rFonts w:hint="eastAsia" w:ascii="仿宋" w:hAnsi="仿宋" w:eastAsia="仿宋" w:cs="仿宋"/>
          <w:i w:val="0"/>
          <w:iCs w:val="0"/>
          <w:color w:val="auto"/>
          <w:sz w:val="24"/>
          <w:szCs w:val="24"/>
        </w:rPr>
      </w:pPr>
      <w:bookmarkStart w:id="1360" w:name="_Toc21633"/>
      <w:bookmarkStart w:id="1361" w:name="_Toc31594"/>
      <w:bookmarkStart w:id="1362" w:name="_Toc19345"/>
      <w:bookmarkStart w:id="1363" w:name="_Toc11108"/>
      <w:bookmarkStart w:id="1364" w:name="_Toc32767"/>
      <w:bookmarkStart w:id="1365" w:name="_Toc4863"/>
      <w:bookmarkStart w:id="1366" w:name="_Toc5163"/>
      <w:bookmarkStart w:id="1367" w:name="_Toc8591"/>
      <w:bookmarkStart w:id="1368" w:name="_Toc17321"/>
      <w:bookmarkStart w:id="1369" w:name="_Toc29179"/>
      <w:bookmarkStart w:id="1370" w:name="_Toc5842"/>
      <w:bookmarkStart w:id="1371" w:name="_Toc24553"/>
      <w:bookmarkStart w:id="1372" w:name="_Toc4515"/>
      <w:bookmarkStart w:id="1373" w:name="_Toc31386"/>
      <w:r>
        <w:rPr>
          <w:rFonts w:hint="default" w:ascii="仿宋" w:hAnsi="仿宋" w:eastAsia="仿宋" w:cs="仿宋"/>
          <w:b/>
          <w:bCs/>
          <w:i w:val="0"/>
          <w:iCs w:val="0"/>
          <w:color w:val="auto"/>
          <w:spacing w:val="0"/>
          <w:w w:val="99"/>
          <w:sz w:val="24"/>
          <w:szCs w:val="24"/>
          <w:lang w:val="zh-CN" w:eastAsia="zh-CN" w:bidi="zh-CN"/>
        </w:rPr>
        <w:t>2.1</w:t>
      </w:r>
      <w:r>
        <w:rPr>
          <w:rFonts w:hint="eastAsia" w:ascii="仿宋" w:hAnsi="仿宋" w:eastAsia="仿宋" w:cs="仿宋"/>
          <w:i w:val="0"/>
          <w:iCs w:val="0"/>
          <w:color w:val="auto"/>
          <w:sz w:val="24"/>
          <w:szCs w:val="24"/>
        </w:rPr>
        <w:t>一般要求：</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Style w:val="23"/>
        <w:numPr>
          <w:ilvl w:val="2"/>
          <w:numId w:val="0"/>
        </w:numPr>
        <w:spacing w:before="179" w:line="381" w:lineRule="auto"/>
        <w:ind w:left="0" w:leftChars="0" w:right="35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2.1.1</w:t>
      </w:r>
      <w:r>
        <w:rPr>
          <w:rFonts w:hint="eastAsia" w:ascii="仿宋" w:hAnsi="仿宋" w:eastAsia="仿宋" w:cs="仿宋"/>
          <w:i w:val="0"/>
          <w:iCs w:val="0"/>
          <w:color w:val="auto"/>
          <w:spacing w:val="-2"/>
          <w:sz w:val="24"/>
          <w:szCs w:val="24"/>
        </w:rPr>
        <w:t>设计应按照所在道路的使用任务、性质和将来发展需要，按照适用、</w:t>
      </w:r>
      <w:r>
        <w:rPr>
          <w:rFonts w:hint="eastAsia" w:ascii="仿宋" w:hAnsi="仿宋" w:eastAsia="仿宋" w:cs="仿宋"/>
          <w:i w:val="0"/>
          <w:iCs w:val="0"/>
          <w:color w:val="auto"/>
          <w:spacing w:val="-16"/>
          <w:sz w:val="24"/>
          <w:szCs w:val="24"/>
        </w:rPr>
        <w:t>经济、安全和美观的原则来进行。承包人应进行必要的方案比较，推荐最佳方案。</w:t>
      </w:r>
    </w:p>
    <w:p>
      <w:pPr>
        <w:pStyle w:val="23"/>
        <w:numPr>
          <w:ilvl w:val="2"/>
          <w:numId w:val="0"/>
        </w:numPr>
        <w:spacing w:before="2" w:line="381"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2.1.2</w:t>
      </w:r>
      <w:r>
        <w:rPr>
          <w:rFonts w:hint="eastAsia" w:ascii="仿宋" w:hAnsi="仿宋" w:eastAsia="仿宋" w:cs="仿宋"/>
          <w:i w:val="0"/>
          <w:iCs w:val="0"/>
          <w:color w:val="auto"/>
          <w:sz w:val="24"/>
          <w:szCs w:val="24"/>
        </w:rPr>
        <w:t>设计应根据工程地点的地形、地质和水文情况，合理布置平面，尽</w:t>
      </w:r>
      <w:r>
        <w:rPr>
          <w:rFonts w:hint="eastAsia" w:ascii="仿宋" w:hAnsi="仿宋" w:eastAsia="仿宋" w:cs="仿宋"/>
          <w:i w:val="0"/>
          <w:iCs w:val="0"/>
          <w:color w:val="auto"/>
          <w:spacing w:val="-10"/>
          <w:sz w:val="24"/>
          <w:szCs w:val="24"/>
        </w:rPr>
        <w:t>量减少对交通、水利、航道、海事的干扰，同时应考虑与周边环境的协调，制定</w:t>
      </w:r>
      <w:r>
        <w:rPr>
          <w:rFonts w:hint="eastAsia" w:ascii="仿宋" w:hAnsi="仿宋" w:eastAsia="仿宋" w:cs="仿宋"/>
          <w:i w:val="0"/>
          <w:iCs w:val="0"/>
          <w:color w:val="auto"/>
          <w:sz w:val="24"/>
          <w:szCs w:val="24"/>
        </w:rPr>
        <w:t>环境保护的内容和措施。</w:t>
      </w:r>
    </w:p>
    <w:p>
      <w:pPr>
        <w:pStyle w:val="23"/>
        <w:numPr>
          <w:ilvl w:val="2"/>
          <w:numId w:val="0"/>
        </w:numPr>
        <w:tabs>
          <w:tab w:val="left" w:pos="1620"/>
        </w:tabs>
        <w:spacing w:line="381" w:lineRule="auto"/>
        <w:ind w:left="0" w:leftChars="0" w:right="445"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2.1.3</w:t>
      </w:r>
      <w:r>
        <w:rPr>
          <w:rFonts w:hint="eastAsia" w:ascii="仿宋" w:hAnsi="仿宋" w:eastAsia="仿宋" w:cs="仿宋"/>
          <w:i w:val="0"/>
          <w:iCs w:val="0"/>
          <w:color w:val="auto"/>
          <w:spacing w:val="-1"/>
          <w:sz w:val="24"/>
          <w:szCs w:val="24"/>
        </w:rPr>
        <w:t xml:space="preserve">交叉口型式简洁大方、结构合理、轻巧，在满足功能要求的前提下， </w:t>
      </w:r>
      <w:r>
        <w:rPr>
          <w:rFonts w:hint="eastAsia" w:ascii="仿宋" w:hAnsi="仿宋" w:eastAsia="仿宋" w:cs="仿宋"/>
          <w:i w:val="0"/>
          <w:iCs w:val="0"/>
          <w:color w:val="auto"/>
          <w:sz w:val="24"/>
          <w:szCs w:val="24"/>
        </w:rPr>
        <w:t>适当提高美观要求，若采用立交型式应考虑项目建设地点的景观。</w:t>
      </w:r>
    </w:p>
    <w:p>
      <w:pPr>
        <w:pStyle w:val="23"/>
        <w:numPr>
          <w:ilvl w:val="2"/>
          <w:numId w:val="0"/>
        </w:numPr>
        <w:tabs>
          <w:tab w:val="left" w:pos="1620"/>
        </w:tabs>
        <w:spacing w:before="1" w:line="379"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2.1.4</w:t>
      </w:r>
      <w:r>
        <w:rPr>
          <w:rFonts w:hint="eastAsia" w:ascii="仿宋" w:hAnsi="仿宋" w:eastAsia="仿宋" w:cs="仿宋"/>
          <w:i w:val="0"/>
          <w:iCs w:val="0"/>
          <w:color w:val="auto"/>
          <w:spacing w:val="-3"/>
          <w:sz w:val="24"/>
          <w:szCs w:val="24"/>
        </w:rPr>
        <w:t>设计要在进行多方案比较后推荐一个方案，推荐的方案设计深度要超</w:t>
      </w:r>
      <w:r>
        <w:rPr>
          <w:rFonts w:hint="eastAsia" w:ascii="仿宋" w:hAnsi="仿宋" w:eastAsia="仿宋" w:cs="仿宋"/>
          <w:i w:val="0"/>
          <w:iCs w:val="0"/>
          <w:color w:val="auto"/>
          <w:sz w:val="24"/>
          <w:szCs w:val="24"/>
        </w:rPr>
        <w:t>出方案设计的深度要求。</w:t>
      </w:r>
    </w:p>
    <w:p>
      <w:pPr>
        <w:pStyle w:val="23"/>
        <w:numPr>
          <w:ilvl w:val="2"/>
          <w:numId w:val="0"/>
        </w:numPr>
        <w:tabs>
          <w:tab w:val="left" w:pos="1620"/>
        </w:tabs>
        <w:spacing w:before="5" w:line="381"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2.1.5</w:t>
      </w:r>
      <w:r>
        <w:rPr>
          <w:rFonts w:hint="eastAsia" w:ascii="仿宋" w:hAnsi="仿宋" w:eastAsia="仿宋" w:cs="仿宋"/>
          <w:i w:val="0"/>
          <w:iCs w:val="0"/>
          <w:color w:val="auto"/>
          <w:spacing w:val="-5"/>
          <w:sz w:val="24"/>
          <w:szCs w:val="24"/>
        </w:rPr>
        <w:t>应根据沿线地形、地质及以及既有建筑物的分布情况，结合设计规范</w:t>
      </w:r>
      <w:r>
        <w:rPr>
          <w:rFonts w:hint="eastAsia" w:ascii="仿宋" w:hAnsi="仿宋" w:eastAsia="仿宋" w:cs="仿宋"/>
          <w:i w:val="0"/>
          <w:iCs w:val="0"/>
          <w:color w:val="auto"/>
          <w:spacing w:val="-10"/>
          <w:sz w:val="24"/>
          <w:szCs w:val="24"/>
        </w:rPr>
        <w:t>的要求，通过方案比较和优化，合理组合道路的平、纵面，达到线形流畅，行车</w:t>
      </w:r>
      <w:r>
        <w:rPr>
          <w:rFonts w:hint="eastAsia" w:ascii="仿宋" w:hAnsi="仿宋" w:eastAsia="仿宋" w:cs="仿宋"/>
          <w:i w:val="0"/>
          <w:iCs w:val="0"/>
          <w:color w:val="auto"/>
          <w:sz w:val="24"/>
          <w:szCs w:val="24"/>
        </w:rPr>
        <w:t>安全、舒适的目的。</w:t>
      </w:r>
    </w:p>
    <w:p>
      <w:pPr>
        <w:pStyle w:val="23"/>
        <w:numPr>
          <w:ilvl w:val="2"/>
          <w:numId w:val="0"/>
        </w:numPr>
        <w:spacing w:before="148"/>
        <w:ind w:left="0" w:leftChars="0" w:firstLine="480"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2.1.6</w:t>
      </w:r>
      <w:r>
        <w:rPr>
          <w:rFonts w:hint="eastAsia" w:ascii="仿宋" w:hAnsi="仿宋" w:eastAsia="仿宋" w:cs="仿宋"/>
          <w:i w:val="0"/>
          <w:iCs w:val="0"/>
          <w:color w:val="auto"/>
          <w:sz w:val="24"/>
          <w:szCs w:val="24"/>
        </w:rPr>
        <w:t>对施工技术、工艺流程、施工组织及工期做必要的阐述。</w:t>
      </w:r>
    </w:p>
    <w:p>
      <w:pPr>
        <w:pStyle w:val="23"/>
        <w:numPr>
          <w:ilvl w:val="2"/>
          <w:numId w:val="0"/>
        </w:numPr>
        <w:spacing w:before="182"/>
        <w:ind w:left="0" w:leftChars="0" w:firstLine="480"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2.1.7</w:t>
      </w:r>
      <w:r>
        <w:rPr>
          <w:rFonts w:hint="eastAsia" w:ascii="仿宋" w:hAnsi="仿宋" w:eastAsia="仿宋" w:cs="仿宋"/>
          <w:i w:val="0"/>
          <w:iCs w:val="0"/>
          <w:color w:val="auto"/>
          <w:sz w:val="24"/>
          <w:szCs w:val="24"/>
        </w:rPr>
        <w:t>应采用成熟的技术、工艺和材料设备。</w:t>
      </w:r>
    </w:p>
    <w:p>
      <w:pPr>
        <w:pStyle w:val="23"/>
        <w:numPr>
          <w:ilvl w:val="2"/>
          <w:numId w:val="0"/>
        </w:numPr>
        <w:tabs>
          <w:tab w:val="left" w:pos="1740"/>
        </w:tabs>
        <w:spacing w:before="182"/>
        <w:ind w:left="0" w:leftChars="0" w:firstLine="480"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2.1.8</w:t>
      </w:r>
      <w:r>
        <w:rPr>
          <w:rFonts w:hint="eastAsia" w:ascii="仿宋" w:hAnsi="仿宋" w:eastAsia="仿宋" w:cs="仿宋"/>
          <w:i w:val="0"/>
          <w:iCs w:val="0"/>
          <w:color w:val="auto"/>
          <w:sz w:val="24"/>
          <w:szCs w:val="24"/>
        </w:rPr>
        <w:t>投资估算准确、合理、精细。</w:t>
      </w:r>
    </w:p>
    <w:p>
      <w:pPr>
        <w:pStyle w:val="7"/>
        <w:ind w:left="0" w:leftChars="0" w:firstLine="480" w:firstLineChars="200"/>
        <w:rPr>
          <w:rFonts w:hint="eastAsia" w:ascii="仿宋" w:hAnsi="仿宋" w:eastAsia="仿宋" w:cs="仿宋"/>
          <w:i w:val="0"/>
          <w:iCs w:val="0"/>
          <w:color w:val="auto"/>
          <w:sz w:val="24"/>
          <w:szCs w:val="24"/>
        </w:rPr>
      </w:pPr>
    </w:p>
    <w:p>
      <w:pPr>
        <w:pStyle w:val="4"/>
        <w:numPr>
          <w:ilvl w:val="1"/>
          <w:numId w:val="0"/>
        </w:numPr>
        <w:tabs>
          <w:tab w:val="left" w:pos="1143"/>
        </w:tabs>
        <w:spacing w:line="584" w:lineRule="auto"/>
        <w:ind w:left="0" w:leftChars="0" w:right="3112" w:rightChars="0" w:firstLine="476" w:firstLineChars="200"/>
        <w:jc w:val="both"/>
        <w:outlineLvl w:val="2"/>
        <w:rPr>
          <w:rFonts w:hint="eastAsia" w:ascii="仿宋" w:hAnsi="仿宋" w:eastAsia="仿宋" w:cs="仿宋"/>
          <w:i w:val="0"/>
          <w:iCs w:val="0"/>
          <w:color w:val="auto"/>
          <w:spacing w:val="-2"/>
          <w:sz w:val="24"/>
          <w:szCs w:val="24"/>
        </w:rPr>
      </w:pPr>
      <w:bookmarkStart w:id="1374" w:name="_Toc10725"/>
      <w:bookmarkStart w:id="1375" w:name="_Toc9867"/>
      <w:bookmarkStart w:id="1376" w:name="_Toc2914"/>
      <w:bookmarkStart w:id="1377" w:name="_Toc11312"/>
      <w:bookmarkStart w:id="1378" w:name="_Toc27392"/>
      <w:bookmarkStart w:id="1379" w:name="_Toc27053"/>
      <w:bookmarkStart w:id="1380" w:name="_Toc24266"/>
      <w:bookmarkStart w:id="1381" w:name="_Toc6893"/>
      <w:bookmarkStart w:id="1382" w:name="_Toc4191"/>
      <w:bookmarkStart w:id="1383" w:name="_Toc29399"/>
      <w:bookmarkStart w:id="1384" w:name="_Toc24147"/>
      <w:bookmarkStart w:id="1385" w:name="_Toc25165"/>
      <w:bookmarkStart w:id="1386" w:name="_Toc21724"/>
      <w:bookmarkStart w:id="1387" w:name="_Toc11624"/>
      <w:r>
        <w:rPr>
          <w:rFonts w:hint="default" w:ascii="仿宋" w:hAnsi="仿宋" w:eastAsia="仿宋" w:cs="仿宋"/>
          <w:b/>
          <w:bCs/>
          <w:i w:val="0"/>
          <w:iCs w:val="0"/>
          <w:color w:val="auto"/>
          <w:spacing w:val="0"/>
          <w:w w:val="99"/>
          <w:sz w:val="24"/>
          <w:szCs w:val="24"/>
          <w:lang w:val="zh-CN" w:eastAsia="zh-CN" w:bidi="zh-CN"/>
        </w:rPr>
        <w:t>2.2</w:t>
      </w:r>
      <w:r>
        <w:rPr>
          <w:rFonts w:hint="eastAsia" w:ascii="仿宋" w:hAnsi="仿宋" w:eastAsia="仿宋" w:cs="仿宋"/>
          <w:i w:val="0"/>
          <w:iCs w:val="0"/>
          <w:color w:val="auto"/>
          <w:spacing w:val="-2"/>
          <w:sz w:val="24"/>
          <w:szCs w:val="24"/>
        </w:rPr>
        <w:t>关于勘察设计的深度要求关于设计的深度要求</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p>
    <w:p>
      <w:pPr>
        <w:pStyle w:val="23"/>
        <w:numPr>
          <w:ilvl w:val="0"/>
          <w:numId w:val="0"/>
        </w:numPr>
        <w:tabs>
          <w:tab w:val="left" w:pos="0"/>
        </w:tabs>
        <w:spacing w:line="364" w:lineRule="auto"/>
        <w:ind w:left="0" w:leftChars="0" w:right="477" w:firstLine="448"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2"/>
          <w:w w:val="100"/>
          <w:sz w:val="22"/>
          <w:szCs w:val="22"/>
          <w:lang w:val="zh-CN" w:eastAsia="zh-CN" w:bidi="zh-CN"/>
        </w:rPr>
        <w:t>（1）</w:t>
      </w:r>
      <w:r>
        <w:rPr>
          <w:rFonts w:hint="eastAsia" w:ascii="仿宋" w:hAnsi="仿宋" w:eastAsia="仿宋" w:cs="仿宋"/>
          <w:i w:val="0"/>
          <w:iCs w:val="0"/>
          <w:color w:val="auto"/>
          <w:sz w:val="24"/>
          <w:szCs w:val="24"/>
        </w:rPr>
        <w:t>按照满足最新版《市政公用工程设计文件编制深度规定》、《建筑工</w:t>
      </w:r>
      <w:r>
        <w:rPr>
          <w:rFonts w:hint="eastAsia" w:ascii="仿宋" w:hAnsi="仿宋" w:eastAsia="仿宋" w:cs="仿宋"/>
          <w:i w:val="0"/>
          <w:iCs w:val="0"/>
          <w:color w:val="auto"/>
          <w:spacing w:val="-8"/>
          <w:sz w:val="24"/>
          <w:szCs w:val="24"/>
        </w:rPr>
        <w:t>程设计文件编制深度规定》、《公路工程基本建设项目设计文件编制办法》等规</w:t>
      </w:r>
      <w:r>
        <w:rPr>
          <w:rFonts w:hint="eastAsia" w:ascii="仿宋" w:hAnsi="仿宋" w:eastAsia="仿宋" w:cs="仿宋"/>
          <w:i w:val="0"/>
          <w:iCs w:val="0"/>
          <w:color w:val="auto"/>
          <w:sz w:val="24"/>
          <w:szCs w:val="24"/>
        </w:rPr>
        <w:t>定执行。</w:t>
      </w:r>
    </w:p>
    <w:p>
      <w:pPr>
        <w:pStyle w:val="23"/>
        <w:numPr>
          <w:ilvl w:val="0"/>
          <w:numId w:val="0"/>
        </w:numPr>
        <w:tabs>
          <w:tab w:val="left" w:pos="0"/>
        </w:tabs>
        <w:spacing w:line="381" w:lineRule="auto"/>
        <w:ind w:left="0" w:leftChars="0" w:right="477" w:firstLine="448"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2"/>
          <w:w w:val="100"/>
          <w:sz w:val="22"/>
          <w:szCs w:val="22"/>
          <w:lang w:val="zh-CN" w:eastAsia="zh-CN" w:bidi="zh-CN"/>
        </w:rPr>
        <w:t>（2）</w:t>
      </w:r>
      <w:r>
        <w:rPr>
          <w:rFonts w:hint="eastAsia" w:ascii="仿宋" w:hAnsi="仿宋" w:eastAsia="仿宋" w:cs="仿宋"/>
          <w:i w:val="0"/>
          <w:iCs w:val="0"/>
          <w:color w:val="auto"/>
          <w:sz w:val="24"/>
          <w:szCs w:val="24"/>
        </w:rPr>
        <w:t>按发包人提出的标准设计，工程征地总面积控制在规划部门的用地面积内。</w:t>
      </w:r>
    </w:p>
    <w:p>
      <w:pPr>
        <w:pStyle w:val="23"/>
        <w:numPr>
          <w:ilvl w:val="0"/>
          <w:numId w:val="0"/>
        </w:numPr>
        <w:tabs>
          <w:tab w:val="left" w:pos="0"/>
        </w:tabs>
        <w:spacing w:line="306" w:lineRule="exact"/>
        <w:ind w:left="0" w:leftChars="0" w:firstLine="448" w:firstLineChars="200"/>
        <w:outlineLvl w:val="2"/>
        <w:rPr>
          <w:rFonts w:hint="eastAsia" w:ascii="仿宋" w:hAnsi="仿宋" w:eastAsia="仿宋" w:cs="仿宋"/>
          <w:i w:val="0"/>
          <w:iCs w:val="0"/>
          <w:color w:val="auto"/>
          <w:sz w:val="24"/>
          <w:szCs w:val="24"/>
        </w:rPr>
      </w:pPr>
      <w:bookmarkStart w:id="1388" w:name="_Toc15147"/>
      <w:bookmarkStart w:id="1389" w:name="_Toc13549"/>
      <w:bookmarkStart w:id="1390" w:name="_Toc2622"/>
      <w:bookmarkStart w:id="1391" w:name="_Toc15139"/>
      <w:bookmarkStart w:id="1392" w:name="_Toc4608"/>
      <w:bookmarkStart w:id="1393" w:name="_Toc18655"/>
      <w:r>
        <w:rPr>
          <w:rFonts w:hint="default" w:ascii="仿宋" w:hAnsi="仿宋" w:eastAsia="仿宋" w:cs="仿宋"/>
          <w:i w:val="0"/>
          <w:iCs w:val="0"/>
          <w:color w:val="auto"/>
          <w:spacing w:val="2"/>
          <w:w w:val="100"/>
          <w:sz w:val="22"/>
          <w:szCs w:val="22"/>
          <w:lang w:val="zh-CN" w:eastAsia="zh-CN" w:bidi="zh-CN"/>
        </w:rPr>
        <w:t>（3）</w:t>
      </w:r>
      <w:r>
        <w:rPr>
          <w:rFonts w:hint="eastAsia" w:ascii="仿宋" w:hAnsi="仿宋" w:eastAsia="仿宋" w:cs="仿宋"/>
          <w:i w:val="0"/>
          <w:iCs w:val="0"/>
          <w:color w:val="auto"/>
          <w:sz w:val="24"/>
          <w:szCs w:val="24"/>
        </w:rPr>
        <w:t>按有关技术标准、设计规范</w:t>
      </w:r>
      <w:r>
        <w:rPr>
          <w:rFonts w:hint="eastAsia" w:cs="仿宋"/>
          <w:i w:val="0"/>
          <w:iCs w:val="0"/>
          <w:color w:val="auto"/>
          <w:sz w:val="24"/>
          <w:szCs w:val="24"/>
          <w:lang w:eastAsia="zh-CN"/>
        </w:rPr>
        <w:t>（</w:t>
      </w:r>
      <w:r>
        <w:rPr>
          <w:rFonts w:hint="eastAsia" w:ascii="仿宋" w:hAnsi="仿宋" w:eastAsia="仿宋" w:cs="仿宋"/>
          <w:i w:val="0"/>
          <w:iCs w:val="0"/>
          <w:color w:val="auto"/>
          <w:sz w:val="24"/>
          <w:szCs w:val="24"/>
        </w:rPr>
        <w:t>标准</w:t>
      </w:r>
      <w:r>
        <w:rPr>
          <w:rFonts w:hint="eastAsia" w:cs="仿宋"/>
          <w:i w:val="0"/>
          <w:iCs w:val="0"/>
          <w:color w:val="auto"/>
          <w:sz w:val="24"/>
          <w:szCs w:val="24"/>
          <w:lang w:eastAsia="zh-CN"/>
        </w:rPr>
        <w:t>）</w:t>
      </w:r>
      <w:r>
        <w:rPr>
          <w:rFonts w:hint="eastAsia" w:ascii="仿宋" w:hAnsi="仿宋" w:eastAsia="仿宋" w:cs="仿宋"/>
          <w:i w:val="0"/>
          <w:iCs w:val="0"/>
          <w:color w:val="auto"/>
          <w:sz w:val="24"/>
          <w:szCs w:val="24"/>
        </w:rPr>
        <w:t>要求。</w:t>
      </w:r>
      <w:bookmarkEnd w:id="1388"/>
      <w:bookmarkEnd w:id="1389"/>
      <w:bookmarkEnd w:id="1390"/>
      <w:bookmarkEnd w:id="1391"/>
      <w:bookmarkEnd w:id="1392"/>
      <w:bookmarkEnd w:id="1393"/>
    </w:p>
    <w:p>
      <w:pPr>
        <w:pStyle w:val="23"/>
        <w:numPr>
          <w:ilvl w:val="0"/>
          <w:numId w:val="0"/>
        </w:numPr>
        <w:tabs>
          <w:tab w:val="left" w:pos="0"/>
        </w:tabs>
        <w:spacing w:before="183" w:line="381" w:lineRule="auto"/>
        <w:ind w:left="0" w:leftChars="0" w:right="355" w:firstLine="448"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2"/>
          <w:w w:val="100"/>
          <w:sz w:val="22"/>
          <w:szCs w:val="22"/>
          <w:lang w:val="zh-CN" w:eastAsia="zh-CN" w:bidi="zh-CN"/>
        </w:rPr>
        <w:t>（4）</w:t>
      </w:r>
      <w:r>
        <w:rPr>
          <w:rFonts w:hint="eastAsia" w:ascii="仿宋" w:hAnsi="仿宋" w:eastAsia="仿宋" w:cs="仿宋"/>
          <w:i w:val="0"/>
          <w:iCs w:val="0"/>
          <w:color w:val="auto"/>
          <w:sz w:val="24"/>
          <w:szCs w:val="24"/>
        </w:rPr>
        <w:t>初步设计的路基设计，除一般路基设计外，对软土和泥沼地区路基、</w:t>
      </w:r>
      <w:r>
        <w:rPr>
          <w:rFonts w:hint="eastAsia" w:ascii="仿宋" w:hAnsi="仿宋" w:eastAsia="仿宋" w:cs="仿宋"/>
          <w:i w:val="0"/>
          <w:iCs w:val="0"/>
          <w:color w:val="auto"/>
          <w:spacing w:val="-6"/>
          <w:sz w:val="24"/>
          <w:szCs w:val="24"/>
        </w:rPr>
        <w:t>高路堤或深路堑</w:t>
      </w:r>
      <w:r>
        <w:rPr>
          <w:rFonts w:hint="eastAsia" w:cs="仿宋"/>
          <w:i w:val="0"/>
          <w:iCs w:val="0"/>
          <w:color w:val="auto"/>
          <w:sz w:val="24"/>
          <w:szCs w:val="24"/>
          <w:lang w:eastAsia="zh-CN"/>
        </w:rPr>
        <w:t>（</w:t>
      </w:r>
      <w:r>
        <w:rPr>
          <w:rFonts w:hint="eastAsia" w:ascii="仿宋" w:hAnsi="仿宋" w:eastAsia="仿宋" w:cs="仿宋"/>
          <w:i w:val="0"/>
          <w:iCs w:val="0"/>
          <w:color w:val="auto"/>
          <w:sz w:val="24"/>
          <w:szCs w:val="24"/>
        </w:rPr>
        <w:t>高度</w:t>
      </w:r>
      <w:r>
        <w:rPr>
          <w:rFonts w:hint="eastAsia" w:ascii="仿宋" w:hAnsi="仿宋" w:eastAsia="仿宋" w:cs="仿宋"/>
          <w:i w:val="0"/>
          <w:iCs w:val="0"/>
          <w:color w:val="auto"/>
          <w:spacing w:val="-9"/>
          <w:sz w:val="24"/>
          <w:szCs w:val="24"/>
        </w:rPr>
        <w:t>≥8m</w:t>
      </w:r>
      <w:r>
        <w:rPr>
          <w:rFonts w:hint="eastAsia" w:cs="仿宋"/>
          <w:i w:val="0"/>
          <w:iCs w:val="0"/>
          <w:color w:val="auto"/>
          <w:spacing w:val="-9"/>
          <w:sz w:val="24"/>
          <w:szCs w:val="24"/>
          <w:lang w:eastAsia="zh-CN"/>
        </w:rPr>
        <w:t>）</w:t>
      </w:r>
      <w:r>
        <w:rPr>
          <w:rFonts w:hint="eastAsia" w:ascii="仿宋" w:hAnsi="仿宋" w:eastAsia="仿宋" w:cs="仿宋"/>
          <w:i w:val="0"/>
          <w:iCs w:val="0"/>
          <w:color w:val="auto"/>
          <w:spacing w:val="-24"/>
          <w:sz w:val="24"/>
          <w:szCs w:val="24"/>
        </w:rPr>
        <w:t>、河滩</w:t>
      </w:r>
      <w:r>
        <w:rPr>
          <w:rFonts w:hint="eastAsia" w:cs="仿宋"/>
          <w:i w:val="0"/>
          <w:iCs w:val="0"/>
          <w:color w:val="auto"/>
          <w:sz w:val="24"/>
          <w:szCs w:val="24"/>
          <w:lang w:eastAsia="zh-CN"/>
        </w:rPr>
        <w:t>（</w:t>
      </w:r>
      <w:r>
        <w:rPr>
          <w:rFonts w:hint="eastAsia" w:ascii="仿宋" w:hAnsi="仿宋" w:eastAsia="仿宋" w:cs="仿宋"/>
          <w:i w:val="0"/>
          <w:iCs w:val="0"/>
          <w:color w:val="auto"/>
          <w:sz w:val="24"/>
          <w:szCs w:val="24"/>
        </w:rPr>
        <w:t>浸水</w:t>
      </w:r>
      <w:r>
        <w:rPr>
          <w:rFonts w:hint="eastAsia" w:cs="仿宋"/>
          <w:i w:val="0"/>
          <w:iCs w:val="0"/>
          <w:color w:val="auto"/>
          <w:spacing w:val="-36"/>
          <w:sz w:val="24"/>
          <w:szCs w:val="24"/>
          <w:lang w:eastAsia="zh-CN"/>
        </w:rPr>
        <w:t>）</w:t>
      </w:r>
      <w:r>
        <w:rPr>
          <w:rFonts w:hint="eastAsia" w:ascii="仿宋" w:hAnsi="仿宋" w:eastAsia="仿宋" w:cs="仿宋"/>
          <w:i w:val="0"/>
          <w:iCs w:val="0"/>
          <w:color w:val="auto"/>
          <w:spacing w:val="-7"/>
          <w:sz w:val="24"/>
          <w:szCs w:val="24"/>
        </w:rPr>
        <w:t xml:space="preserve">路堤、以及其他不良地质地段路基， </w:t>
      </w:r>
      <w:r>
        <w:rPr>
          <w:rFonts w:hint="eastAsia" w:ascii="仿宋" w:hAnsi="仿宋" w:eastAsia="仿宋" w:cs="仿宋"/>
          <w:i w:val="0"/>
          <w:iCs w:val="0"/>
          <w:color w:val="auto"/>
          <w:sz w:val="24"/>
          <w:szCs w:val="24"/>
        </w:rPr>
        <w:t>应分工点进行个别设计，对技术复杂或规模较大的工点应作方案比较。</w:t>
      </w:r>
    </w:p>
    <w:p>
      <w:pPr>
        <w:pStyle w:val="23"/>
        <w:numPr>
          <w:ilvl w:val="0"/>
          <w:numId w:val="0"/>
        </w:numPr>
        <w:tabs>
          <w:tab w:val="left" w:pos="0"/>
        </w:tabs>
        <w:spacing w:line="381" w:lineRule="auto"/>
        <w:ind w:left="0" w:leftChars="0" w:right="477" w:firstLine="448"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2"/>
          <w:w w:val="100"/>
          <w:sz w:val="22"/>
          <w:szCs w:val="22"/>
          <w:lang w:val="zh-CN" w:eastAsia="zh-CN" w:bidi="zh-CN"/>
        </w:rPr>
        <w:t>（5）</w:t>
      </w:r>
      <w:r>
        <w:rPr>
          <w:rFonts w:hint="eastAsia" w:ascii="仿宋" w:hAnsi="仿宋" w:eastAsia="仿宋" w:cs="仿宋"/>
          <w:i w:val="0"/>
          <w:iCs w:val="0"/>
          <w:color w:val="auto"/>
          <w:sz w:val="24"/>
          <w:szCs w:val="24"/>
        </w:rPr>
        <w:t>编制初步设计文件的深度，应当满足编制施工招标文件，主要设备材料订货和编制施工图设计文件的需要。</w:t>
      </w:r>
    </w:p>
    <w:p>
      <w:pPr>
        <w:pStyle w:val="23"/>
        <w:numPr>
          <w:ilvl w:val="0"/>
          <w:numId w:val="0"/>
        </w:numPr>
        <w:tabs>
          <w:tab w:val="left" w:pos="0"/>
        </w:tabs>
        <w:spacing w:before="1" w:line="381" w:lineRule="auto"/>
        <w:ind w:left="0" w:leftChars="0" w:right="477" w:firstLine="448" w:firstLineChars="200"/>
        <w:jc w:val="both"/>
        <w:rPr>
          <w:rFonts w:hint="eastAsia" w:ascii="仿宋" w:hAnsi="仿宋" w:eastAsia="仿宋" w:cs="仿宋"/>
          <w:i w:val="0"/>
          <w:iCs w:val="0"/>
          <w:color w:val="auto"/>
          <w:sz w:val="24"/>
          <w:szCs w:val="24"/>
          <w:lang w:eastAsia="zh-CN"/>
        </w:rPr>
      </w:pPr>
      <w:r>
        <w:rPr>
          <w:rFonts w:hint="default" w:ascii="仿宋" w:hAnsi="仿宋" w:eastAsia="仿宋" w:cs="仿宋"/>
          <w:i w:val="0"/>
          <w:iCs w:val="0"/>
          <w:color w:val="auto"/>
          <w:spacing w:val="2"/>
          <w:w w:val="100"/>
          <w:sz w:val="22"/>
          <w:szCs w:val="22"/>
          <w:lang w:val="zh-CN" w:eastAsia="zh-CN" w:bidi="zh-CN"/>
        </w:rPr>
        <w:t>（6）</w:t>
      </w:r>
      <w:r>
        <w:rPr>
          <w:rFonts w:hint="eastAsia" w:ascii="仿宋" w:hAnsi="仿宋" w:eastAsia="仿宋" w:cs="仿宋"/>
          <w:i w:val="0"/>
          <w:iCs w:val="0"/>
          <w:color w:val="auto"/>
          <w:sz w:val="24"/>
          <w:szCs w:val="24"/>
        </w:rPr>
        <w:t>编制施工图设计文件的深度，应当满足设备材料采购，非标准设备制</w:t>
      </w:r>
      <w:r>
        <w:rPr>
          <w:rFonts w:hint="eastAsia" w:ascii="仿宋" w:hAnsi="仿宋" w:eastAsia="仿宋" w:cs="仿宋"/>
          <w:i w:val="0"/>
          <w:iCs w:val="0"/>
          <w:color w:val="auto"/>
          <w:spacing w:val="-7"/>
          <w:sz w:val="24"/>
          <w:szCs w:val="24"/>
        </w:rPr>
        <w:t>作和施工的需要，并注明建设工程合理使用年限。</w:t>
      </w:r>
      <w:r>
        <w:rPr>
          <w:rFonts w:hint="eastAsia" w:cs="仿宋"/>
          <w:i w:val="0"/>
          <w:iCs w:val="0"/>
          <w:color w:val="auto"/>
          <w:sz w:val="24"/>
          <w:szCs w:val="24"/>
          <w:lang w:eastAsia="zh-CN"/>
        </w:rPr>
        <w:t>（</w:t>
      </w:r>
      <w:r>
        <w:rPr>
          <w:rFonts w:hint="eastAsia" w:ascii="仿宋" w:hAnsi="仿宋" w:eastAsia="仿宋" w:cs="仿宋"/>
          <w:i w:val="0"/>
          <w:iCs w:val="0"/>
          <w:color w:val="auto"/>
          <w:spacing w:val="-2"/>
          <w:sz w:val="24"/>
          <w:szCs w:val="24"/>
        </w:rPr>
        <w:t>设计工作完成至初步设计的</w:t>
      </w:r>
      <w:r>
        <w:rPr>
          <w:rFonts w:hint="eastAsia" w:ascii="仿宋" w:hAnsi="仿宋" w:eastAsia="仿宋" w:cs="仿宋"/>
          <w:i w:val="0"/>
          <w:iCs w:val="0"/>
          <w:color w:val="auto"/>
          <w:sz w:val="24"/>
          <w:szCs w:val="24"/>
        </w:rPr>
        <w:t>项目删除该条款要求</w:t>
      </w:r>
      <w:r>
        <w:rPr>
          <w:rFonts w:hint="eastAsia" w:cs="仿宋"/>
          <w:i w:val="0"/>
          <w:iCs w:val="0"/>
          <w:color w:val="auto"/>
          <w:sz w:val="24"/>
          <w:szCs w:val="24"/>
          <w:lang w:eastAsia="zh-CN"/>
        </w:rPr>
        <w:t>）</w:t>
      </w:r>
    </w:p>
    <w:p>
      <w:pPr>
        <w:pStyle w:val="23"/>
        <w:numPr>
          <w:ilvl w:val="0"/>
          <w:numId w:val="0"/>
        </w:numPr>
        <w:tabs>
          <w:tab w:val="left" w:pos="0"/>
        </w:tabs>
        <w:spacing w:line="381" w:lineRule="auto"/>
        <w:ind w:left="0" w:leftChars="0" w:right="480" w:firstLine="448"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2"/>
          <w:w w:val="100"/>
          <w:sz w:val="22"/>
          <w:szCs w:val="22"/>
          <w:lang w:val="zh-CN" w:eastAsia="zh-CN" w:bidi="zh-CN"/>
        </w:rPr>
        <w:t>（7）</w:t>
      </w:r>
      <w:r>
        <w:rPr>
          <w:rFonts w:hint="eastAsia" w:ascii="仿宋" w:hAnsi="仿宋" w:eastAsia="仿宋" w:cs="仿宋"/>
          <w:i w:val="0"/>
          <w:iCs w:val="0"/>
          <w:color w:val="auto"/>
          <w:sz w:val="24"/>
          <w:szCs w:val="24"/>
        </w:rPr>
        <w:t>在施工图设计阶段，应进行施工方案设计。</w:t>
      </w:r>
      <w:r>
        <w:rPr>
          <w:rFonts w:hint="eastAsia" w:cs="仿宋"/>
          <w:i w:val="0"/>
          <w:iCs w:val="0"/>
          <w:color w:val="auto"/>
          <w:sz w:val="24"/>
          <w:szCs w:val="24"/>
          <w:lang w:eastAsia="zh-CN"/>
        </w:rPr>
        <w:t>（</w:t>
      </w:r>
      <w:r>
        <w:rPr>
          <w:rFonts w:hint="eastAsia" w:ascii="仿宋" w:hAnsi="仿宋" w:eastAsia="仿宋" w:cs="仿宋"/>
          <w:i w:val="0"/>
          <w:iCs w:val="0"/>
          <w:color w:val="auto"/>
          <w:sz w:val="24"/>
          <w:szCs w:val="24"/>
        </w:rPr>
        <w:t>设计工作完成至初步设计的项目删除该条款要求</w:t>
      </w:r>
      <w:r>
        <w:rPr>
          <w:rFonts w:hint="eastAsia" w:cs="仿宋"/>
          <w:i w:val="0"/>
          <w:iCs w:val="0"/>
          <w:color w:val="auto"/>
          <w:sz w:val="24"/>
          <w:szCs w:val="24"/>
          <w:lang w:eastAsia="zh-CN"/>
        </w:rPr>
        <w:t>）</w:t>
      </w:r>
    </w:p>
    <w:p>
      <w:pPr>
        <w:pStyle w:val="23"/>
        <w:numPr>
          <w:ilvl w:val="0"/>
          <w:numId w:val="0"/>
        </w:numPr>
        <w:tabs>
          <w:tab w:val="left" w:pos="0"/>
        </w:tabs>
        <w:spacing w:before="1" w:line="379" w:lineRule="auto"/>
        <w:ind w:left="0" w:leftChars="0" w:right="480" w:firstLine="448"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2"/>
          <w:w w:val="100"/>
          <w:sz w:val="22"/>
          <w:szCs w:val="22"/>
          <w:lang w:val="zh-CN" w:eastAsia="zh-CN" w:bidi="zh-CN"/>
        </w:rPr>
        <w:t>（8）</w:t>
      </w:r>
      <w:r>
        <w:rPr>
          <w:rFonts w:hint="eastAsia" w:ascii="仿宋" w:hAnsi="仿宋" w:eastAsia="仿宋" w:cs="仿宋"/>
          <w:i w:val="0"/>
          <w:iCs w:val="0"/>
          <w:color w:val="auto"/>
          <w:sz w:val="24"/>
          <w:szCs w:val="24"/>
        </w:rPr>
        <w:t>变压送</w:t>
      </w:r>
      <w:r>
        <w:rPr>
          <w:rFonts w:hint="eastAsia" w:cs="仿宋"/>
          <w:i w:val="0"/>
          <w:iCs w:val="0"/>
          <w:color w:val="auto"/>
          <w:sz w:val="24"/>
          <w:szCs w:val="24"/>
          <w:lang w:eastAsia="zh-CN"/>
        </w:rPr>
        <w:t>（</w:t>
      </w:r>
      <w:r>
        <w:rPr>
          <w:rFonts w:hint="eastAsia" w:ascii="仿宋" w:hAnsi="仿宋" w:eastAsia="仿宋" w:cs="仿宋"/>
          <w:i w:val="0"/>
          <w:iCs w:val="0"/>
          <w:color w:val="auto"/>
          <w:spacing w:val="4"/>
          <w:sz w:val="24"/>
          <w:szCs w:val="24"/>
        </w:rPr>
        <w:t>配</w:t>
      </w:r>
      <w:r>
        <w:rPr>
          <w:rFonts w:hint="eastAsia" w:cs="仿宋"/>
          <w:i w:val="0"/>
          <w:iCs w:val="0"/>
          <w:color w:val="auto"/>
          <w:sz w:val="24"/>
          <w:szCs w:val="24"/>
          <w:lang w:eastAsia="zh-CN"/>
        </w:rPr>
        <w:t>）</w:t>
      </w:r>
      <w:r>
        <w:rPr>
          <w:rFonts w:hint="eastAsia" w:ascii="仿宋" w:hAnsi="仿宋" w:eastAsia="仿宋" w:cs="仿宋"/>
          <w:i w:val="0"/>
          <w:iCs w:val="0"/>
          <w:color w:val="auto"/>
          <w:sz w:val="24"/>
          <w:szCs w:val="24"/>
        </w:rPr>
        <w:t>电工程中，变压器的类型选择、变压器的选址及用电取电点均需经电力主管部门或电力规划部门初步认可。</w:t>
      </w:r>
    </w:p>
    <w:p>
      <w:pPr>
        <w:pStyle w:val="23"/>
        <w:numPr>
          <w:ilvl w:val="0"/>
          <w:numId w:val="0"/>
        </w:numPr>
        <w:tabs>
          <w:tab w:val="left" w:pos="0"/>
        </w:tabs>
        <w:spacing w:before="5" w:line="381" w:lineRule="auto"/>
        <w:ind w:left="0" w:leftChars="0" w:right="477" w:firstLine="448"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2"/>
          <w:w w:val="100"/>
          <w:sz w:val="22"/>
          <w:szCs w:val="22"/>
          <w:lang w:val="zh-CN" w:eastAsia="zh-CN" w:bidi="zh-CN"/>
        </w:rPr>
        <w:t>（9）</w:t>
      </w:r>
      <w:r>
        <w:rPr>
          <w:rFonts w:hint="eastAsia" w:ascii="仿宋" w:hAnsi="仿宋" w:eastAsia="仿宋" w:cs="仿宋"/>
          <w:i w:val="0"/>
          <w:iCs w:val="0"/>
          <w:color w:val="auto"/>
          <w:sz w:val="24"/>
          <w:szCs w:val="24"/>
        </w:rPr>
        <w:t>管线综合规划平衡设计中，承包人应在发包人的协助下，积极主动地</w:t>
      </w:r>
      <w:r>
        <w:rPr>
          <w:rFonts w:hint="eastAsia" w:ascii="仿宋" w:hAnsi="仿宋" w:eastAsia="仿宋" w:cs="仿宋"/>
          <w:i w:val="0"/>
          <w:iCs w:val="0"/>
          <w:color w:val="auto"/>
          <w:spacing w:val="-11"/>
          <w:sz w:val="24"/>
          <w:szCs w:val="24"/>
        </w:rPr>
        <w:t>与电力、通讯、供水、煤气等有关的管线产权单位进行协调，根据相应的市政基</w:t>
      </w:r>
      <w:r>
        <w:rPr>
          <w:rFonts w:hint="eastAsia" w:ascii="仿宋" w:hAnsi="仿宋" w:eastAsia="仿宋" w:cs="仿宋"/>
          <w:i w:val="0"/>
          <w:iCs w:val="0"/>
          <w:color w:val="auto"/>
          <w:sz w:val="24"/>
          <w:szCs w:val="24"/>
        </w:rPr>
        <w:t>础设施规划和各市政管线建设的要求进行管线的综合平衡设计。</w:t>
      </w:r>
    </w:p>
    <w:p>
      <w:pPr>
        <w:pStyle w:val="23"/>
        <w:numPr>
          <w:ilvl w:val="0"/>
          <w:numId w:val="0"/>
        </w:numPr>
        <w:tabs>
          <w:tab w:val="left" w:pos="1621"/>
        </w:tabs>
        <w:spacing w:before="148" w:line="381" w:lineRule="auto"/>
        <w:ind w:left="0" w:leftChars="0" w:right="357" w:firstLine="448"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2"/>
          <w:w w:val="100"/>
          <w:sz w:val="22"/>
          <w:szCs w:val="22"/>
          <w:lang w:val="zh-CN" w:eastAsia="zh-CN" w:bidi="zh-CN"/>
        </w:rPr>
        <w:t>（10）</w:t>
      </w:r>
      <w:r>
        <w:rPr>
          <w:rFonts w:hint="eastAsia" w:ascii="仿宋" w:hAnsi="仿宋" w:eastAsia="仿宋" w:cs="仿宋"/>
          <w:i w:val="0"/>
          <w:iCs w:val="0"/>
          <w:color w:val="auto"/>
          <w:spacing w:val="-8"/>
          <w:sz w:val="24"/>
          <w:szCs w:val="24"/>
        </w:rPr>
        <w:t>承包人应在发包人的协助下，积极主动地与规划、交通、水利、航道</w:t>
      </w:r>
      <w:r>
        <w:rPr>
          <w:rFonts w:hint="eastAsia" w:ascii="仿宋" w:hAnsi="仿宋" w:eastAsia="仿宋" w:cs="仿宋"/>
          <w:i w:val="0"/>
          <w:iCs w:val="0"/>
          <w:color w:val="auto"/>
          <w:spacing w:val="-4"/>
          <w:sz w:val="24"/>
          <w:szCs w:val="24"/>
        </w:rPr>
        <w:t>、海事等部门进行协调。</w:t>
      </w:r>
    </w:p>
    <w:p>
      <w:pPr>
        <w:pStyle w:val="7"/>
        <w:ind w:left="0" w:leftChars="0" w:firstLine="480" w:firstLineChars="200"/>
        <w:rPr>
          <w:rFonts w:hint="eastAsia" w:ascii="仿宋" w:hAnsi="仿宋" w:eastAsia="仿宋" w:cs="仿宋"/>
          <w:i w:val="0"/>
          <w:iCs w:val="0"/>
          <w:color w:val="auto"/>
          <w:sz w:val="24"/>
          <w:szCs w:val="24"/>
        </w:rPr>
      </w:pPr>
    </w:p>
    <w:p>
      <w:pPr>
        <w:pStyle w:val="4"/>
        <w:numPr>
          <w:ilvl w:val="1"/>
          <w:numId w:val="0"/>
        </w:numPr>
        <w:tabs>
          <w:tab w:val="left" w:pos="1383"/>
        </w:tabs>
        <w:spacing w:before="183"/>
        <w:ind w:left="0" w:leftChars="0" w:firstLine="476" w:firstLineChars="200"/>
        <w:jc w:val="both"/>
        <w:outlineLvl w:val="2"/>
        <w:rPr>
          <w:rFonts w:hint="eastAsia" w:ascii="仿宋" w:hAnsi="仿宋" w:eastAsia="仿宋" w:cs="仿宋"/>
          <w:i w:val="0"/>
          <w:iCs w:val="0"/>
          <w:color w:val="auto"/>
          <w:sz w:val="24"/>
          <w:szCs w:val="24"/>
        </w:rPr>
      </w:pPr>
      <w:bookmarkStart w:id="1394" w:name="_Toc15604"/>
      <w:bookmarkStart w:id="1395" w:name="_Toc29986"/>
      <w:bookmarkStart w:id="1396" w:name="_Toc24173"/>
      <w:bookmarkStart w:id="1397" w:name="_Toc5499"/>
      <w:bookmarkStart w:id="1398" w:name="_Toc15208"/>
      <w:bookmarkStart w:id="1399" w:name="_Toc12357"/>
      <w:bookmarkStart w:id="1400" w:name="_Toc5942"/>
      <w:bookmarkStart w:id="1401" w:name="_Toc7411"/>
      <w:bookmarkStart w:id="1402" w:name="_Toc29967"/>
      <w:bookmarkStart w:id="1403" w:name="_Toc29084"/>
      <w:bookmarkStart w:id="1404" w:name="_Toc31252"/>
      <w:bookmarkStart w:id="1405" w:name="_Toc12551"/>
      <w:bookmarkStart w:id="1406" w:name="_Toc22841"/>
      <w:bookmarkStart w:id="1407" w:name="_Toc27217"/>
      <w:r>
        <w:rPr>
          <w:rFonts w:hint="default" w:ascii="仿宋" w:hAnsi="仿宋" w:eastAsia="仿宋" w:cs="仿宋"/>
          <w:b/>
          <w:bCs/>
          <w:i w:val="0"/>
          <w:iCs w:val="0"/>
          <w:color w:val="auto"/>
          <w:spacing w:val="0"/>
          <w:w w:val="99"/>
          <w:sz w:val="24"/>
          <w:szCs w:val="24"/>
          <w:lang w:val="zh-CN" w:eastAsia="zh-CN" w:bidi="zh-CN"/>
        </w:rPr>
        <w:t>2.3</w:t>
      </w:r>
      <w:r>
        <w:rPr>
          <w:rFonts w:hint="eastAsia" w:ascii="仿宋" w:hAnsi="仿宋" w:eastAsia="仿宋" w:cs="仿宋"/>
          <w:i w:val="0"/>
          <w:iCs w:val="0"/>
          <w:color w:val="auto"/>
          <w:sz w:val="24"/>
          <w:szCs w:val="24"/>
        </w:rPr>
        <w:t>合理控制投资的要求</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pPr>
        <w:pStyle w:val="23"/>
        <w:numPr>
          <w:ilvl w:val="2"/>
          <w:numId w:val="0"/>
        </w:numPr>
        <w:tabs>
          <w:tab w:val="left" w:pos="1620"/>
        </w:tabs>
        <w:spacing w:before="180"/>
        <w:ind w:left="0" w:leftChars="0" w:firstLine="480" w:firstLineChars="200"/>
        <w:jc w:val="both"/>
        <w:outlineLvl w:val="2"/>
        <w:rPr>
          <w:rFonts w:hint="eastAsia" w:ascii="仿宋" w:hAnsi="仿宋" w:eastAsia="仿宋" w:cs="仿宋"/>
          <w:i w:val="0"/>
          <w:iCs w:val="0"/>
          <w:color w:val="auto"/>
          <w:sz w:val="24"/>
          <w:szCs w:val="24"/>
        </w:rPr>
      </w:pPr>
      <w:bookmarkStart w:id="1408" w:name="_Toc25187"/>
      <w:bookmarkStart w:id="1409" w:name="_Toc6395"/>
      <w:bookmarkStart w:id="1410" w:name="_Toc3210"/>
      <w:bookmarkStart w:id="1411" w:name="_Toc32592"/>
      <w:bookmarkStart w:id="1412" w:name="_Toc22121"/>
      <w:bookmarkStart w:id="1413" w:name="_Toc7952"/>
      <w:r>
        <w:rPr>
          <w:rFonts w:hint="default" w:ascii="仿宋" w:hAnsi="仿宋" w:eastAsia="仿宋" w:cs="仿宋"/>
          <w:i w:val="0"/>
          <w:iCs w:val="0"/>
          <w:color w:val="auto"/>
          <w:w w:val="100"/>
          <w:sz w:val="24"/>
          <w:szCs w:val="24"/>
          <w:lang w:val="zh-CN" w:eastAsia="zh-CN" w:bidi="zh-CN"/>
        </w:rPr>
        <w:t>2.3.1</w:t>
      </w:r>
      <w:r>
        <w:rPr>
          <w:rFonts w:hint="eastAsia" w:ascii="仿宋" w:hAnsi="仿宋" w:eastAsia="仿宋" w:cs="仿宋"/>
          <w:i w:val="0"/>
          <w:iCs w:val="0"/>
          <w:color w:val="auto"/>
          <w:sz w:val="24"/>
          <w:szCs w:val="24"/>
        </w:rPr>
        <w:t>技术经济分析论证</w:t>
      </w:r>
      <w:bookmarkEnd w:id="1408"/>
      <w:bookmarkEnd w:id="1409"/>
      <w:bookmarkEnd w:id="1410"/>
      <w:bookmarkEnd w:id="1411"/>
      <w:bookmarkEnd w:id="1412"/>
      <w:bookmarkEnd w:id="1413"/>
    </w:p>
    <w:p>
      <w:pPr>
        <w:pStyle w:val="23"/>
        <w:numPr>
          <w:ilvl w:val="3"/>
          <w:numId w:val="0"/>
        </w:numPr>
        <w:spacing w:before="182" w:line="381" w:lineRule="auto"/>
        <w:ind w:left="0" w:leftChars="0" w:right="477" w:firstLine="3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5"/>
          <w:w w:val="100"/>
          <w:sz w:val="22"/>
          <w:szCs w:val="22"/>
          <w:lang w:val="zh-CN" w:eastAsia="zh-CN" w:bidi="zh-CN"/>
        </w:rPr>
        <w:t>（1）</w:t>
      </w:r>
      <w:r>
        <w:rPr>
          <w:rFonts w:hint="eastAsia" w:ascii="仿宋" w:hAnsi="仿宋" w:eastAsia="仿宋" w:cs="仿宋"/>
          <w:i w:val="0"/>
          <w:iCs w:val="0"/>
          <w:color w:val="auto"/>
          <w:spacing w:val="-5"/>
          <w:sz w:val="24"/>
          <w:szCs w:val="24"/>
        </w:rPr>
        <w:t>设计方案必须进行技术经济分析。通过对设计方案、工艺、设备等进</w:t>
      </w:r>
      <w:r>
        <w:rPr>
          <w:rFonts w:hint="eastAsia" w:ascii="仿宋" w:hAnsi="仿宋" w:eastAsia="仿宋" w:cs="仿宋"/>
          <w:i w:val="0"/>
          <w:iCs w:val="0"/>
          <w:color w:val="auto"/>
          <w:spacing w:val="-9"/>
          <w:sz w:val="24"/>
          <w:szCs w:val="24"/>
        </w:rPr>
        <w:t>行全面的评价，在满足功能要求的前提下，采用技术经济合理、可以降低工程投</w:t>
      </w:r>
      <w:r>
        <w:rPr>
          <w:rFonts w:hint="eastAsia" w:ascii="仿宋" w:hAnsi="仿宋" w:eastAsia="仿宋" w:cs="仿宋"/>
          <w:i w:val="0"/>
          <w:iCs w:val="0"/>
          <w:color w:val="auto"/>
          <w:sz w:val="24"/>
          <w:szCs w:val="24"/>
        </w:rPr>
        <w:t>资的方案。</w:t>
      </w:r>
    </w:p>
    <w:p>
      <w:pPr>
        <w:pStyle w:val="23"/>
        <w:numPr>
          <w:ilvl w:val="3"/>
          <w:numId w:val="0"/>
        </w:numPr>
        <w:spacing w:line="381" w:lineRule="auto"/>
        <w:ind w:left="0" w:leftChars="0" w:right="415" w:firstLine="3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5"/>
          <w:w w:val="100"/>
          <w:sz w:val="22"/>
          <w:szCs w:val="22"/>
          <w:lang w:val="zh-CN" w:eastAsia="zh-CN" w:bidi="zh-CN"/>
        </w:rPr>
        <w:t>（2）</w:t>
      </w:r>
      <w:r>
        <w:rPr>
          <w:rFonts w:hint="eastAsia" w:ascii="仿宋" w:hAnsi="仿宋" w:eastAsia="仿宋" w:cs="仿宋"/>
          <w:i w:val="0"/>
          <w:iCs w:val="0"/>
          <w:color w:val="auto"/>
          <w:spacing w:val="-1"/>
          <w:sz w:val="24"/>
          <w:szCs w:val="24"/>
        </w:rPr>
        <w:t>承包人在进行经济指标分析时，应提出所采用经济分析的单项指标、</w:t>
      </w:r>
      <w:r>
        <w:rPr>
          <w:rFonts w:hint="eastAsia" w:ascii="仿宋" w:hAnsi="仿宋" w:eastAsia="仿宋" w:cs="仿宋"/>
          <w:i w:val="0"/>
          <w:iCs w:val="0"/>
          <w:color w:val="auto"/>
          <w:sz w:val="24"/>
          <w:szCs w:val="24"/>
        </w:rPr>
        <w:t>综合指标及相应的依据、理由。</w:t>
      </w:r>
    </w:p>
    <w:p>
      <w:pPr>
        <w:pStyle w:val="23"/>
        <w:numPr>
          <w:ilvl w:val="3"/>
          <w:numId w:val="0"/>
        </w:numPr>
        <w:spacing w:before="1" w:line="381" w:lineRule="auto"/>
        <w:ind w:left="0" w:leftChars="0" w:right="477" w:firstLine="3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5"/>
          <w:w w:val="100"/>
          <w:sz w:val="22"/>
          <w:szCs w:val="22"/>
          <w:lang w:val="zh-CN" w:eastAsia="zh-CN" w:bidi="zh-CN"/>
        </w:rPr>
        <w:t>（3）</w:t>
      </w:r>
      <w:r>
        <w:rPr>
          <w:rFonts w:hint="eastAsia" w:ascii="仿宋" w:hAnsi="仿宋" w:eastAsia="仿宋" w:cs="仿宋"/>
          <w:i w:val="0"/>
          <w:iCs w:val="0"/>
          <w:color w:val="auto"/>
          <w:spacing w:val="-2"/>
          <w:sz w:val="24"/>
          <w:szCs w:val="24"/>
        </w:rPr>
        <w:t>在保证方案实施的可行性和可操作性前提下，设计中凡能进行定量</w:t>
      </w:r>
      <w:r>
        <w:rPr>
          <w:rFonts w:hint="eastAsia" w:ascii="仿宋" w:hAnsi="仿宋" w:eastAsia="仿宋" w:cs="仿宋"/>
          <w:i w:val="0"/>
          <w:iCs w:val="0"/>
          <w:color w:val="auto"/>
          <w:spacing w:val="-4"/>
          <w:sz w:val="24"/>
          <w:szCs w:val="24"/>
        </w:rPr>
        <w:t>分析的设计内容，应通过计算，用数据说明其技术经济的合理性。</w:t>
      </w:r>
    </w:p>
    <w:p>
      <w:pPr>
        <w:pStyle w:val="23"/>
        <w:numPr>
          <w:ilvl w:val="3"/>
          <w:numId w:val="0"/>
        </w:numPr>
        <w:spacing w:line="381" w:lineRule="auto"/>
        <w:ind w:left="0" w:leftChars="0" w:right="477" w:firstLine="3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5"/>
          <w:w w:val="100"/>
          <w:sz w:val="22"/>
          <w:szCs w:val="22"/>
          <w:lang w:val="zh-CN" w:eastAsia="zh-CN" w:bidi="zh-CN"/>
        </w:rPr>
        <w:t>（4）</w:t>
      </w:r>
      <w:r>
        <w:rPr>
          <w:rFonts w:hint="eastAsia" w:ascii="仿宋" w:hAnsi="仿宋" w:eastAsia="仿宋" w:cs="仿宋"/>
          <w:i w:val="0"/>
          <w:iCs w:val="0"/>
          <w:color w:val="auto"/>
          <w:spacing w:val="-4"/>
          <w:sz w:val="24"/>
          <w:szCs w:val="24"/>
        </w:rPr>
        <w:t>鼓励承包人员开展创优设计，对项目建设提出合理建议，包括在设计</w:t>
      </w:r>
      <w:r>
        <w:rPr>
          <w:rFonts w:hint="eastAsia" w:ascii="仿宋" w:hAnsi="仿宋" w:eastAsia="仿宋" w:cs="仿宋"/>
          <w:i w:val="0"/>
          <w:iCs w:val="0"/>
          <w:color w:val="auto"/>
          <w:spacing w:val="-10"/>
          <w:sz w:val="24"/>
          <w:szCs w:val="24"/>
        </w:rPr>
        <w:t>中采用新技术、新工艺，缩短工期和其它一切能节约投资的措施，深入开展设计</w:t>
      </w:r>
      <w:r>
        <w:rPr>
          <w:rFonts w:hint="eastAsia" w:ascii="仿宋" w:hAnsi="仿宋" w:eastAsia="仿宋" w:cs="仿宋"/>
          <w:i w:val="0"/>
          <w:iCs w:val="0"/>
          <w:color w:val="auto"/>
          <w:sz w:val="24"/>
          <w:szCs w:val="24"/>
        </w:rPr>
        <w:t>方案的技术经济比较及论证工作，促进和不断提高设计水平。</w:t>
      </w:r>
    </w:p>
    <w:p>
      <w:pPr>
        <w:pStyle w:val="23"/>
        <w:numPr>
          <w:ilvl w:val="2"/>
          <w:numId w:val="0"/>
        </w:numPr>
        <w:spacing w:before="1"/>
        <w:ind w:left="0" w:leftChars="0" w:firstLine="480" w:firstLineChars="200"/>
        <w:jc w:val="both"/>
        <w:outlineLvl w:val="2"/>
        <w:rPr>
          <w:rFonts w:hint="eastAsia" w:ascii="仿宋" w:hAnsi="仿宋" w:eastAsia="仿宋" w:cs="仿宋"/>
          <w:i w:val="0"/>
          <w:iCs w:val="0"/>
          <w:color w:val="auto"/>
          <w:sz w:val="24"/>
          <w:szCs w:val="24"/>
        </w:rPr>
      </w:pPr>
      <w:bookmarkStart w:id="1414" w:name="_Toc6711"/>
      <w:bookmarkStart w:id="1415" w:name="_Toc309"/>
      <w:bookmarkStart w:id="1416" w:name="_Toc27498"/>
      <w:bookmarkStart w:id="1417" w:name="_Toc27623"/>
      <w:bookmarkStart w:id="1418" w:name="_Toc9937"/>
      <w:bookmarkStart w:id="1419" w:name="_Toc2030"/>
      <w:r>
        <w:rPr>
          <w:rFonts w:hint="default" w:ascii="仿宋" w:hAnsi="仿宋" w:eastAsia="仿宋" w:cs="仿宋"/>
          <w:i w:val="0"/>
          <w:iCs w:val="0"/>
          <w:color w:val="auto"/>
          <w:w w:val="100"/>
          <w:sz w:val="24"/>
          <w:szCs w:val="24"/>
          <w:lang w:val="zh-CN" w:eastAsia="zh-CN" w:bidi="zh-CN"/>
        </w:rPr>
        <w:t>2.3.2</w:t>
      </w:r>
      <w:r>
        <w:rPr>
          <w:rFonts w:hint="eastAsia" w:ascii="仿宋" w:hAnsi="仿宋" w:eastAsia="仿宋" w:cs="仿宋"/>
          <w:i w:val="0"/>
          <w:iCs w:val="0"/>
          <w:color w:val="auto"/>
          <w:sz w:val="24"/>
          <w:szCs w:val="24"/>
        </w:rPr>
        <w:t>投资估算</w:t>
      </w:r>
      <w:bookmarkEnd w:id="1414"/>
      <w:bookmarkEnd w:id="1415"/>
      <w:bookmarkEnd w:id="1416"/>
      <w:bookmarkEnd w:id="1417"/>
      <w:bookmarkEnd w:id="1418"/>
      <w:bookmarkEnd w:id="1419"/>
    </w:p>
    <w:p>
      <w:pPr>
        <w:pStyle w:val="23"/>
        <w:numPr>
          <w:ilvl w:val="0"/>
          <w:numId w:val="0"/>
        </w:numPr>
        <w:tabs>
          <w:tab w:val="left" w:pos="0"/>
        </w:tabs>
        <w:spacing w:before="179" w:line="381" w:lineRule="auto"/>
        <w:ind w:left="0" w:leftChars="0" w:right="477" w:firstLine="312"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32"/>
          <w:w w:val="100"/>
          <w:sz w:val="22"/>
          <w:szCs w:val="22"/>
          <w:lang w:val="zh-CN" w:eastAsia="zh-CN" w:bidi="zh-CN"/>
        </w:rPr>
        <w:t>（1）</w:t>
      </w:r>
      <w:r>
        <w:rPr>
          <w:rFonts w:hint="eastAsia" w:ascii="仿宋" w:hAnsi="仿宋" w:eastAsia="仿宋" w:cs="仿宋"/>
          <w:i w:val="0"/>
          <w:iCs w:val="0"/>
          <w:color w:val="auto"/>
          <w:spacing w:val="-2"/>
          <w:sz w:val="24"/>
          <w:szCs w:val="24"/>
        </w:rPr>
        <w:t>投资估算的起算指标分析应提供依据，起算数据应经有关部门和人</w:t>
      </w:r>
      <w:r>
        <w:rPr>
          <w:rFonts w:hint="eastAsia" w:ascii="仿宋" w:hAnsi="仿宋" w:eastAsia="仿宋" w:cs="仿宋"/>
          <w:i w:val="0"/>
          <w:iCs w:val="0"/>
          <w:color w:val="auto"/>
          <w:spacing w:val="-4"/>
          <w:sz w:val="24"/>
          <w:szCs w:val="24"/>
        </w:rPr>
        <w:t>员确认，确认后不得随意修改。没有定额的指标必须进行指标分析。</w:t>
      </w:r>
    </w:p>
    <w:p>
      <w:pPr>
        <w:pStyle w:val="23"/>
        <w:numPr>
          <w:ilvl w:val="0"/>
          <w:numId w:val="0"/>
        </w:numPr>
        <w:tabs>
          <w:tab w:val="left" w:pos="0"/>
        </w:tabs>
        <w:spacing w:before="2" w:line="381" w:lineRule="auto"/>
        <w:ind w:left="0" w:leftChars="0" w:right="477" w:firstLine="312"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32"/>
          <w:w w:val="100"/>
          <w:sz w:val="22"/>
          <w:szCs w:val="22"/>
          <w:lang w:val="zh-CN" w:eastAsia="zh-CN" w:bidi="zh-CN"/>
        </w:rPr>
        <w:t>（2）</w:t>
      </w:r>
      <w:r>
        <w:rPr>
          <w:rFonts w:hint="eastAsia" w:ascii="仿宋" w:hAnsi="仿宋" w:eastAsia="仿宋" w:cs="仿宋"/>
          <w:i w:val="0"/>
          <w:iCs w:val="0"/>
          <w:color w:val="auto"/>
          <w:spacing w:val="-3"/>
          <w:sz w:val="24"/>
          <w:szCs w:val="24"/>
        </w:rPr>
        <w:t>承包人应提高投资估算的准确性，认真分析可能影响造价的各种因</w:t>
      </w:r>
      <w:r>
        <w:rPr>
          <w:rFonts w:hint="eastAsia" w:ascii="仿宋" w:hAnsi="仿宋" w:eastAsia="仿宋" w:cs="仿宋"/>
          <w:i w:val="0"/>
          <w:iCs w:val="0"/>
          <w:color w:val="auto"/>
          <w:spacing w:val="-11"/>
          <w:sz w:val="24"/>
          <w:szCs w:val="24"/>
        </w:rPr>
        <w:t>素 (如自然条件、生产工艺和施工条件等)，准确选用定额、费率和价格等各项编制依据，使估算能够完整地反映设计内容，合理地反映施工条件，合理估算工</w:t>
      </w:r>
      <w:r>
        <w:rPr>
          <w:rFonts w:hint="eastAsia" w:ascii="仿宋" w:hAnsi="仿宋" w:eastAsia="仿宋" w:cs="仿宋"/>
          <w:i w:val="0"/>
          <w:iCs w:val="0"/>
          <w:color w:val="auto"/>
          <w:spacing w:val="-7"/>
          <w:sz w:val="24"/>
          <w:szCs w:val="24"/>
        </w:rPr>
        <w:t>程造价。</w:t>
      </w:r>
    </w:p>
    <w:p>
      <w:pPr>
        <w:pStyle w:val="23"/>
        <w:numPr>
          <w:ilvl w:val="0"/>
          <w:numId w:val="0"/>
        </w:numPr>
        <w:tabs>
          <w:tab w:val="left" w:pos="0"/>
        </w:tabs>
        <w:spacing w:line="381" w:lineRule="auto"/>
        <w:ind w:left="0" w:leftChars="0" w:right="477" w:firstLine="312"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32"/>
          <w:w w:val="100"/>
          <w:sz w:val="22"/>
          <w:szCs w:val="22"/>
          <w:lang w:val="zh-CN" w:eastAsia="zh-CN" w:bidi="zh-CN"/>
        </w:rPr>
        <w:t>（3）</w:t>
      </w:r>
      <w:r>
        <w:rPr>
          <w:rFonts w:hint="eastAsia" w:ascii="仿宋" w:hAnsi="仿宋" w:eastAsia="仿宋" w:cs="仿宋"/>
          <w:i w:val="0"/>
          <w:iCs w:val="0"/>
          <w:color w:val="auto"/>
          <w:spacing w:val="-2"/>
          <w:sz w:val="24"/>
          <w:szCs w:val="24"/>
        </w:rPr>
        <w:t>承包人在进行设计时提交相应深度的投资估算，并按设计深度提供</w:t>
      </w:r>
      <w:r>
        <w:rPr>
          <w:rFonts w:hint="eastAsia" w:ascii="仿宋" w:hAnsi="仿宋" w:eastAsia="仿宋" w:cs="仿宋"/>
          <w:i w:val="0"/>
          <w:iCs w:val="0"/>
          <w:color w:val="auto"/>
          <w:spacing w:val="-10"/>
          <w:sz w:val="24"/>
          <w:szCs w:val="24"/>
        </w:rPr>
        <w:t>相应的主要材料工程数量表、设备清单、数量及询价资料，编制好估算计算书和</w:t>
      </w:r>
      <w:r>
        <w:rPr>
          <w:rFonts w:hint="eastAsia" w:ascii="仿宋" w:hAnsi="仿宋" w:eastAsia="仿宋" w:cs="仿宋"/>
          <w:i w:val="0"/>
          <w:iCs w:val="0"/>
          <w:color w:val="auto"/>
          <w:spacing w:val="-5"/>
          <w:sz w:val="24"/>
          <w:szCs w:val="24"/>
        </w:rPr>
        <w:t>说明书。</w:t>
      </w:r>
    </w:p>
    <w:p>
      <w:pPr>
        <w:pStyle w:val="4"/>
        <w:numPr>
          <w:ilvl w:val="1"/>
          <w:numId w:val="0"/>
        </w:numPr>
        <w:tabs>
          <w:tab w:val="left" w:pos="1383"/>
        </w:tabs>
        <w:spacing w:line="307" w:lineRule="exact"/>
        <w:ind w:left="0" w:leftChars="0" w:firstLine="476" w:firstLineChars="200"/>
        <w:jc w:val="both"/>
        <w:outlineLvl w:val="2"/>
        <w:rPr>
          <w:rFonts w:hint="eastAsia" w:ascii="仿宋" w:hAnsi="仿宋" w:eastAsia="仿宋" w:cs="仿宋"/>
          <w:i w:val="0"/>
          <w:iCs w:val="0"/>
          <w:color w:val="auto"/>
          <w:sz w:val="24"/>
          <w:szCs w:val="24"/>
        </w:rPr>
      </w:pPr>
      <w:bookmarkStart w:id="1420" w:name="_Toc27198"/>
      <w:bookmarkStart w:id="1421" w:name="_Toc24688"/>
      <w:bookmarkStart w:id="1422" w:name="_Toc6038"/>
      <w:bookmarkStart w:id="1423" w:name="_Toc10700"/>
      <w:bookmarkStart w:id="1424" w:name="_Toc14865"/>
      <w:bookmarkStart w:id="1425" w:name="_Toc265"/>
      <w:bookmarkStart w:id="1426" w:name="_Toc13704"/>
      <w:bookmarkStart w:id="1427" w:name="_Toc15217"/>
      <w:bookmarkStart w:id="1428" w:name="_Toc11254"/>
      <w:bookmarkStart w:id="1429" w:name="_Toc1454"/>
      <w:bookmarkStart w:id="1430" w:name="_Toc16563"/>
      <w:bookmarkStart w:id="1431" w:name="_Toc12631"/>
      <w:bookmarkStart w:id="1432" w:name="_Toc23287"/>
      <w:bookmarkStart w:id="1433" w:name="_Toc29002"/>
      <w:r>
        <w:rPr>
          <w:rFonts w:hint="default" w:ascii="仿宋" w:hAnsi="仿宋" w:eastAsia="仿宋" w:cs="仿宋"/>
          <w:b/>
          <w:bCs/>
          <w:i w:val="0"/>
          <w:iCs w:val="0"/>
          <w:color w:val="auto"/>
          <w:spacing w:val="0"/>
          <w:w w:val="99"/>
          <w:sz w:val="24"/>
          <w:szCs w:val="24"/>
          <w:lang w:val="zh-CN" w:eastAsia="zh-CN" w:bidi="zh-CN"/>
        </w:rPr>
        <w:t>2.4</w:t>
      </w:r>
      <w:r>
        <w:rPr>
          <w:rFonts w:hint="eastAsia" w:ascii="仿宋" w:hAnsi="仿宋" w:eastAsia="仿宋" w:cs="仿宋"/>
          <w:i w:val="0"/>
          <w:iCs w:val="0"/>
          <w:color w:val="auto"/>
          <w:sz w:val="24"/>
          <w:szCs w:val="24"/>
        </w:rPr>
        <w:t>勘察设计质量控制要求</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pPr>
        <w:pStyle w:val="23"/>
        <w:numPr>
          <w:ilvl w:val="2"/>
          <w:numId w:val="0"/>
        </w:numPr>
        <w:tabs>
          <w:tab w:val="left" w:pos="1620"/>
        </w:tabs>
        <w:spacing w:before="182"/>
        <w:ind w:left="0" w:leftChars="0" w:firstLine="480" w:firstLineChars="200"/>
        <w:jc w:val="both"/>
        <w:outlineLvl w:val="2"/>
        <w:rPr>
          <w:rFonts w:hint="eastAsia" w:ascii="仿宋" w:hAnsi="仿宋" w:eastAsia="仿宋" w:cs="仿宋"/>
          <w:i w:val="0"/>
          <w:iCs w:val="0"/>
          <w:color w:val="auto"/>
          <w:sz w:val="24"/>
          <w:szCs w:val="24"/>
        </w:rPr>
      </w:pPr>
      <w:bookmarkStart w:id="1434" w:name="_Toc995"/>
      <w:bookmarkStart w:id="1435" w:name="_Toc349"/>
      <w:bookmarkStart w:id="1436" w:name="_Toc27482"/>
      <w:bookmarkStart w:id="1437" w:name="_Toc8017"/>
      <w:bookmarkStart w:id="1438" w:name="_Toc9879"/>
      <w:bookmarkStart w:id="1439" w:name="_Toc16455"/>
      <w:r>
        <w:rPr>
          <w:rFonts w:hint="default" w:ascii="仿宋" w:hAnsi="仿宋" w:eastAsia="仿宋" w:cs="仿宋"/>
          <w:i w:val="0"/>
          <w:iCs w:val="0"/>
          <w:color w:val="auto"/>
          <w:w w:val="100"/>
          <w:sz w:val="24"/>
          <w:szCs w:val="24"/>
          <w:lang w:val="zh-CN" w:eastAsia="zh-CN" w:bidi="zh-CN"/>
        </w:rPr>
        <w:t>2.4.1</w:t>
      </w:r>
      <w:r>
        <w:rPr>
          <w:rFonts w:hint="eastAsia" w:ascii="仿宋" w:hAnsi="仿宋" w:eastAsia="仿宋" w:cs="仿宋"/>
          <w:i w:val="0"/>
          <w:iCs w:val="0"/>
          <w:color w:val="auto"/>
          <w:sz w:val="24"/>
          <w:szCs w:val="24"/>
        </w:rPr>
        <w:t>质量要求</w:t>
      </w:r>
      <w:bookmarkEnd w:id="1434"/>
      <w:bookmarkEnd w:id="1435"/>
      <w:bookmarkEnd w:id="1436"/>
      <w:bookmarkEnd w:id="1437"/>
      <w:bookmarkEnd w:id="1438"/>
      <w:bookmarkEnd w:id="1439"/>
    </w:p>
    <w:p>
      <w:pPr>
        <w:pStyle w:val="23"/>
        <w:numPr>
          <w:ilvl w:val="0"/>
          <w:numId w:val="0"/>
        </w:numPr>
        <w:spacing w:before="182"/>
        <w:ind w:left="0" w:leftChars="0" w:right="249" w:rightChars="113"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（1）</w:t>
      </w:r>
      <w:r>
        <w:rPr>
          <w:rFonts w:hint="eastAsia" w:ascii="仿宋" w:hAnsi="仿宋" w:eastAsia="仿宋" w:cs="仿宋"/>
          <w:i w:val="0"/>
          <w:iCs w:val="0"/>
          <w:color w:val="auto"/>
          <w:sz w:val="24"/>
          <w:szCs w:val="24"/>
        </w:rPr>
        <w:t>勘察、设计应符合国家政策、现行的勘测、钻探规范、现行技术规范、标准、规则等有关规定。</w:t>
      </w:r>
    </w:p>
    <w:p>
      <w:pPr>
        <w:pStyle w:val="23"/>
        <w:numPr>
          <w:ilvl w:val="0"/>
          <w:numId w:val="0"/>
        </w:numPr>
        <w:spacing w:before="182"/>
        <w:ind w:left="0" w:leftChars="0"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（2）</w:t>
      </w:r>
      <w:r>
        <w:rPr>
          <w:rFonts w:hint="eastAsia" w:ascii="仿宋" w:hAnsi="仿宋" w:eastAsia="仿宋" w:cs="仿宋"/>
          <w:i w:val="0"/>
          <w:iCs w:val="0"/>
          <w:color w:val="auto"/>
          <w:sz w:val="24"/>
          <w:szCs w:val="24"/>
        </w:rPr>
        <w:t>符合规划、合同和有关各方要求。</w:t>
      </w:r>
    </w:p>
    <w:p>
      <w:pPr>
        <w:pStyle w:val="23"/>
        <w:numPr>
          <w:ilvl w:val="0"/>
          <w:numId w:val="0"/>
        </w:numPr>
        <w:tabs>
          <w:tab w:val="left" w:pos="0"/>
        </w:tabs>
        <w:spacing w:before="93" w:line="362" w:lineRule="auto"/>
        <w:ind w:left="0" w:leftChars="0" w:right="477"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（3）</w:t>
      </w:r>
      <w:r>
        <w:rPr>
          <w:rFonts w:hint="eastAsia" w:ascii="仿宋" w:hAnsi="仿宋" w:eastAsia="仿宋" w:cs="仿宋"/>
          <w:i w:val="0"/>
          <w:iCs w:val="0"/>
          <w:color w:val="auto"/>
          <w:spacing w:val="-5"/>
          <w:sz w:val="24"/>
          <w:szCs w:val="24"/>
        </w:rPr>
        <w:t>勘测及收集的基础资料应齐全、可靠和准确，并能满足国家有关法规</w:t>
      </w:r>
      <w:r>
        <w:rPr>
          <w:rFonts w:hint="eastAsia" w:ascii="仿宋" w:hAnsi="仿宋" w:eastAsia="仿宋" w:cs="仿宋"/>
          <w:i w:val="0"/>
          <w:iCs w:val="0"/>
          <w:color w:val="auto"/>
          <w:spacing w:val="-4"/>
          <w:sz w:val="24"/>
          <w:szCs w:val="24"/>
        </w:rPr>
        <w:t>及技术标准的要求，满足建设工程规划、选址、环保和施工的需要。</w:t>
      </w:r>
    </w:p>
    <w:p>
      <w:pPr>
        <w:pStyle w:val="23"/>
        <w:numPr>
          <w:ilvl w:val="0"/>
          <w:numId w:val="0"/>
        </w:numPr>
        <w:tabs>
          <w:tab w:val="left" w:pos="0"/>
        </w:tabs>
        <w:spacing w:before="5" w:line="362" w:lineRule="auto"/>
        <w:ind w:left="0" w:leftChars="0" w:right="480"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（4）</w:t>
      </w:r>
      <w:r>
        <w:rPr>
          <w:rFonts w:hint="eastAsia" w:ascii="仿宋" w:hAnsi="仿宋" w:eastAsia="仿宋" w:cs="仿宋"/>
          <w:i w:val="0"/>
          <w:iCs w:val="0"/>
          <w:color w:val="auto"/>
          <w:spacing w:val="-1"/>
          <w:sz w:val="24"/>
          <w:szCs w:val="24"/>
        </w:rPr>
        <w:t>承包人应保证工程测量结果满足相应等级的精密度和准确度，满足施</w:t>
      </w:r>
      <w:r>
        <w:rPr>
          <w:rFonts w:hint="eastAsia" w:ascii="仿宋" w:hAnsi="仿宋" w:eastAsia="仿宋" w:cs="仿宋"/>
          <w:i w:val="0"/>
          <w:iCs w:val="0"/>
          <w:color w:val="auto"/>
          <w:sz w:val="24"/>
          <w:szCs w:val="24"/>
        </w:rPr>
        <w:t>工图设计中计算的工程数量、建设用地征用及拆迁补偿的需要。</w:t>
      </w:r>
    </w:p>
    <w:p>
      <w:pPr>
        <w:pStyle w:val="23"/>
        <w:numPr>
          <w:ilvl w:val="0"/>
          <w:numId w:val="0"/>
        </w:numPr>
        <w:tabs>
          <w:tab w:val="left" w:pos="0"/>
        </w:tabs>
        <w:spacing w:before="5" w:line="362" w:lineRule="auto"/>
        <w:ind w:left="0" w:leftChars="0" w:right="357"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（5）</w:t>
      </w:r>
      <w:r>
        <w:rPr>
          <w:rFonts w:hint="eastAsia" w:ascii="仿宋" w:hAnsi="仿宋" w:eastAsia="仿宋" w:cs="仿宋"/>
          <w:i w:val="0"/>
          <w:iCs w:val="0"/>
          <w:color w:val="auto"/>
          <w:spacing w:val="-2"/>
          <w:sz w:val="24"/>
          <w:szCs w:val="24"/>
        </w:rPr>
        <w:t>承包人完成的地质钻探结果应与地层地质构造相接近，满足设计要求</w:t>
      </w:r>
      <w:r>
        <w:rPr>
          <w:rFonts w:hint="eastAsia" w:ascii="仿宋" w:hAnsi="仿宋" w:eastAsia="仿宋" w:cs="仿宋"/>
          <w:i w:val="0"/>
          <w:iCs w:val="0"/>
          <w:color w:val="auto"/>
          <w:spacing w:val="-4"/>
          <w:sz w:val="24"/>
          <w:szCs w:val="24"/>
        </w:rPr>
        <w:t>，最低限度减少不必要损失。</w:t>
      </w:r>
    </w:p>
    <w:p>
      <w:pPr>
        <w:pStyle w:val="23"/>
        <w:numPr>
          <w:ilvl w:val="0"/>
          <w:numId w:val="0"/>
        </w:numPr>
        <w:tabs>
          <w:tab w:val="left" w:pos="0"/>
        </w:tabs>
        <w:spacing w:before="5"/>
        <w:ind w:left="0" w:leftChars="0"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（6）</w:t>
      </w:r>
      <w:r>
        <w:rPr>
          <w:rFonts w:hint="eastAsia" w:ascii="仿宋" w:hAnsi="仿宋" w:eastAsia="仿宋" w:cs="仿宋"/>
          <w:i w:val="0"/>
          <w:iCs w:val="0"/>
          <w:color w:val="auto"/>
          <w:sz w:val="24"/>
          <w:szCs w:val="24"/>
        </w:rPr>
        <w:t>承包人应根据勘察成果文件进行工程设计。</w:t>
      </w:r>
    </w:p>
    <w:p>
      <w:pPr>
        <w:pStyle w:val="23"/>
        <w:numPr>
          <w:ilvl w:val="0"/>
          <w:numId w:val="0"/>
        </w:numPr>
        <w:tabs>
          <w:tab w:val="left" w:pos="0"/>
        </w:tabs>
        <w:spacing w:before="160"/>
        <w:ind w:left="0" w:leftChars="0"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（7）</w:t>
      </w:r>
      <w:r>
        <w:rPr>
          <w:rFonts w:hint="eastAsia" w:ascii="仿宋" w:hAnsi="仿宋" w:eastAsia="仿宋" w:cs="仿宋"/>
          <w:i w:val="0"/>
          <w:iCs w:val="0"/>
          <w:color w:val="auto"/>
          <w:sz w:val="24"/>
          <w:szCs w:val="24"/>
        </w:rPr>
        <w:t>承包人应按照工程建设强制性标准进行设计。</w:t>
      </w:r>
    </w:p>
    <w:p>
      <w:pPr>
        <w:pStyle w:val="7"/>
        <w:spacing w:before="4"/>
        <w:ind w:left="0" w:leftChars="0" w:firstLine="480" w:firstLineChars="200"/>
        <w:rPr>
          <w:rFonts w:hint="eastAsia" w:ascii="仿宋" w:hAnsi="仿宋" w:eastAsia="仿宋" w:cs="仿宋"/>
          <w:i w:val="0"/>
          <w:iCs w:val="0"/>
          <w:color w:val="auto"/>
          <w:sz w:val="24"/>
          <w:szCs w:val="24"/>
        </w:rPr>
      </w:pPr>
    </w:p>
    <w:p>
      <w:pPr>
        <w:pStyle w:val="23"/>
        <w:numPr>
          <w:ilvl w:val="0"/>
          <w:numId w:val="0"/>
        </w:numPr>
        <w:tabs>
          <w:tab w:val="left" w:pos="0"/>
        </w:tabs>
        <w:ind w:left="0" w:leftChars="0"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（8）</w:t>
      </w:r>
      <w:r>
        <w:rPr>
          <w:rFonts w:hint="eastAsia" w:ascii="仿宋" w:hAnsi="仿宋" w:eastAsia="仿宋" w:cs="仿宋"/>
          <w:i w:val="0"/>
          <w:iCs w:val="0"/>
          <w:color w:val="auto"/>
          <w:sz w:val="24"/>
          <w:szCs w:val="24"/>
        </w:rPr>
        <w:t>设计方案总体布置合理，技术先进，经济合理，项目齐全。</w:t>
      </w:r>
    </w:p>
    <w:p>
      <w:pPr>
        <w:pStyle w:val="23"/>
        <w:numPr>
          <w:ilvl w:val="0"/>
          <w:numId w:val="0"/>
        </w:numPr>
        <w:tabs>
          <w:tab w:val="left" w:pos="0"/>
        </w:tabs>
        <w:spacing w:before="182"/>
        <w:ind w:left="0" w:leftChars="0"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（9）</w:t>
      </w:r>
      <w:r>
        <w:rPr>
          <w:rFonts w:hint="eastAsia" w:ascii="仿宋" w:hAnsi="仿宋" w:eastAsia="仿宋" w:cs="仿宋"/>
          <w:i w:val="0"/>
          <w:iCs w:val="0"/>
          <w:color w:val="auto"/>
          <w:sz w:val="24"/>
          <w:szCs w:val="24"/>
        </w:rPr>
        <w:t>设计按规定进行计算分析，计算依据和结果正确，书写齐全。</w:t>
      </w:r>
    </w:p>
    <w:p>
      <w:pPr>
        <w:pStyle w:val="23"/>
        <w:numPr>
          <w:ilvl w:val="0"/>
          <w:numId w:val="0"/>
        </w:numPr>
        <w:tabs>
          <w:tab w:val="left" w:pos="0"/>
        </w:tabs>
        <w:spacing w:before="182"/>
        <w:ind w:left="0" w:leftChars="0"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（10）</w:t>
      </w:r>
      <w:r>
        <w:rPr>
          <w:rFonts w:hint="eastAsia" w:ascii="仿宋" w:hAnsi="仿宋" w:eastAsia="仿宋" w:cs="仿宋"/>
          <w:i w:val="0"/>
          <w:iCs w:val="0"/>
          <w:color w:val="auto"/>
          <w:sz w:val="24"/>
          <w:szCs w:val="24"/>
        </w:rPr>
        <w:t>各相关专业协作配合周全。</w:t>
      </w:r>
    </w:p>
    <w:p>
      <w:pPr>
        <w:pStyle w:val="23"/>
        <w:numPr>
          <w:ilvl w:val="0"/>
          <w:numId w:val="0"/>
        </w:numPr>
        <w:tabs>
          <w:tab w:val="left" w:pos="0"/>
        </w:tabs>
        <w:spacing w:before="180"/>
        <w:ind w:left="0" w:leftChars="0"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（11）</w:t>
      </w:r>
      <w:r>
        <w:rPr>
          <w:rFonts w:hint="eastAsia" w:ascii="仿宋" w:hAnsi="仿宋" w:eastAsia="仿宋" w:cs="仿宋"/>
          <w:i w:val="0"/>
          <w:iCs w:val="0"/>
          <w:color w:val="auto"/>
          <w:sz w:val="24"/>
          <w:szCs w:val="24"/>
        </w:rPr>
        <w:t>设计应符合环保要求。</w:t>
      </w:r>
    </w:p>
    <w:p>
      <w:pPr>
        <w:pStyle w:val="23"/>
        <w:numPr>
          <w:ilvl w:val="0"/>
          <w:numId w:val="0"/>
        </w:numPr>
        <w:tabs>
          <w:tab w:val="left" w:pos="0"/>
        </w:tabs>
        <w:spacing w:before="182"/>
        <w:ind w:left="0" w:leftChars="0"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（12）</w:t>
      </w:r>
      <w:r>
        <w:rPr>
          <w:rFonts w:hint="eastAsia" w:ascii="仿宋" w:hAnsi="仿宋" w:eastAsia="仿宋" w:cs="仿宋"/>
          <w:i w:val="0"/>
          <w:iCs w:val="0"/>
          <w:color w:val="auto"/>
          <w:sz w:val="24"/>
          <w:szCs w:val="24"/>
        </w:rPr>
        <w:t>工程数量基本准确，无漏项。</w:t>
      </w:r>
    </w:p>
    <w:p>
      <w:pPr>
        <w:pStyle w:val="23"/>
        <w:numPr>
          <w:ilvl w:val="0"/>
          <w:numId w:val="0"/>
        </w:numPr>
        <w:tabs>
          <w:tab w:val="left" w:pos="0"/>
        </w:tabs>
        <w:spacing w:before="182"/>
        <w:ind w:left="0" w:leftChars="0"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（13）</w:t>
      </w:r>
      <w:r>
        <w:rPr>
          <w:rFonts w:hint="eastAsia" w:ascii="仿宋" w:hAnsi="仿宋" w:eastAsia="仿宋" w:cs="仿宋"/>
          <w:i w:val="0"/>
          <w:iCs w:val="0"/>
          <w:color w:val="auto"/>
          <w:sz w:val="24"/>
          <w:szCs w:val="24"/>
        </w:rPr>
        <w:t>不用通用图代替设计图。</w:t>
      </w:r>
    </w:p>
    <w:p>
      <w:pPr>
        <w:pStyle w:val="23"/>
        <w:numPr>
          <w:ilvl w:val="0"/>
          <w:numId w:val="0"/>
        </w:numPr>
        <w:tabs>
          <w:tab w:val="left" w:pos="0"/>
        </w:tabs>
        <w:spacing w:before="182" w:line="379" w:lineRule="auto"/>
        <w:ind w:left="0" w:leftChars="0" w:right="477" w:firstLine="436" w:firstLineChars="200"/>
        <w:jc w:val="left"/>
        <w:rPr>
          <w:rFonts w:hint="eastAsia" w:ascii="仿宋" w:hAnsi="仿宋" w:eastAsia="仿宋" w:cs="仿宋"/>
          <w:i w:val="0"/>
          <w:iCs w:val="0"/>
          <w:color w:val="auto"/>
          <w:sz w:val="24"/>
          <w:szCs w:val="24"/>
          <w:lang w:eastAsia="zh-CN"/>
        </w:rPr>
      </w:pPr>
      <w:r>
        <w:rPr>
          <w:rFonts w:hint="default" w:ascii="仿宋" w:hAnsi="仿宋" w:eastAsia="仿宋" w:cs="仿宋"/>
          <w:i w:val="0"/>
          <w:iCs w:val="0"/>
          <w:color w:val="auto"/>
          <w:spacing w:val="-1"/>
          <w:w w:val="100"/>
          <w:sz w:val="22"/>
          <w:szCs w:val="22"/>
          <w:lang w:val="zh-CN" w:eastAsia="zh-CN" w:bidi="zh-CN"/>
        </w:rPr>
        <w:t>（14）</w:t>
      </w:r>
      <w:r>
        <w:rPr>
          <w:rFonts w:hint="eastAsia" w:ascii="仿宋" w:hAnsi="仿宋" w:eastAsia="仿宋" w:cs="仿宋"/>
          <w:i w:val="0"/>
          <w:iCs w:val="0"/>
          <w:color w:val="auto"/>
          <w:spacing w:val="-4"/>
          <w:sz w:val="24"/>
          <w:szCs w:val="24"/>
        </w:rPr>
        <w:t>工程概算和预算符合现行编制规定，计算正确无误，技术经济分析合理，评价正确。</w:t>
      </w:r>
      <w:r>
        <w:rPr>
          <w:rFonts w:hint="eastAsia" w:cs="仿宋"/>
          <w:i w:val="0"/>
          <w:iCs w:val="0"/>
          <w:color w:val="auto"/>
          <w:sz w:val="24"/>
          <w:szCs w:val="24"/>
          <w:lang w:eastAsia="zh-CN"/>
        </w:rPr>
        <w:t>（</w:t>
      </w:r>
      <w:r>
        <w:rPr>
          <w:rFonts w:hint="eastAsia" w:ascii="仿宋" w:hAnsi="仿宋" w:eastAsia="仿宋" w:cs="仿宋"/>
          <w:i w:val="0"/>
          <w:iCs w:val="0"/>
          <w:color w:val="auto"/>
          <w:sz w:val="24"/>
          <w:szCs w:val="24"/>
        </w:rPr>
        <w:t>适用于设计工作完成至施工图设计的项目</w:t>
      </w:r>
      <w:r>
        <w:rPr>
          <w:rFonts w:hint="eastAsia" w:cs="仿宋"/>
          <w:i w:val="0"/>
          <w:iCs w:val="0"/>
          <w:color w:val="auto"/>
          <w:sz w:val="24"/>
          <w:szCs w:val="24"/>
          <w:lang w:eastAsia="zh-CN"/>
        </w:rPr>
        <w:t>）</w:t>
      </w:r>
    </w:p>
    <w:p>
      <w:pPr>
        <w:pStyle w:val="7"/>
        <w:spacing w:before="5"/>
        <w:ind w:left="0" w:leftChars="0"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工程概算符合现行编制规定，计算正确无误，技术经济分析合理，评价正确。</w:t>
      </w:r>
    </w:p>
    <w:p>
      <w:pPr>
        <w:pStyle w:val="7"/>
        <w:spacing w:before="182"/>
        <w:ind w:left="0" w:leftChars="0" w:firstLine="480" w:firstLineChars="200"/>
        <w:outlineLvl w:val="2"/>
        <w:rPr>
          <w:rFonts w:hint="eastAsia" w:ascii="仿宋" w:hAnsi="仿宋" w:eastAsia="仿宋" w:cs="仿宋"/>
          <w:i w:val="0"/>
          <w:iCs w:val="0"/>
          <w:color w:val="auto"/>
          <w:sz w:val="24"/>
          <w:szCs w:val="24"/>
          <w:lang w:eastAsia="zh-CN"/>
        </w:rPr>
      </w:pPr>
      <w:bookmarkStart w:id="1440" w:name="_Toc19189"/>
      <w:bookmarkStart w:id="1441" w:name="_Toc19882"/>
      <w:bookmarkStart w:id="1442" w:name="_Toc3876"/>
      <w:bookmarkStart w:id="1443" w:name="_Toc17043"/>
      <w:bookmarkStart w:id="1444" w:name="_Toc4903"/>
      <w:bookmarkStart w:id="1445" w:name="_Toc29136"/>
      <w:r>
        <w:rPr>
          <w:rFonts w:hint="eastAsia" w:cs="仿宋"/>
          <w:i w:val="0"/>
          <w:iCs w:val="0"/>
          <w:color w:val="auto"/>
          <w:sz w:val="24"/>
          <w:szCs w:val="24"/>
          <w:lang w:eastAsia="zh-CN"/>
        </w:rPr>
        <w:t>（</w:t>
      </w:r>
      <w:r>
        <w:rPr>
          <w:rFonts w:hint="eastAsia" w:ascii="仿宋" w:hAnsi="仿宋" w:eastAsia="仿宋" w:cs="仿宋"/>
          <w:i w:val="0"/>
          <w:iCs w:val="0"/>
          <w:color w:val="auto"/>
          <w:sz w:val="24"/>
          <w:szCs w:val="24"/>
        </w:rPr>
        <w:t>适用于设计工作完成至初步设计的项目</w:t>
      </w:r>
      <w:bookmarkEnd w:id="1440"/>
      <w:bookmarkEnd w:id="1441"/>
      <w:bookmarkEnd w:id="1442"/>
      <w:bookmarkEnd w:id="1443"/>
      <w:bookmarkEnd w:id="1444"/>
      <w:bookmarkEnd w:id="1445"/>
      <w:r>
        <w:rPr>
          <w:rFonts w:hint="eastAsia" w:cs="仿宋"/>
          <w:i w:val="0"/>
          <w:iCs w:val="0"/>
          <w:color w:val="auto"/>
          <w:sz w:val="24"/>
          <w:szCs w:val="24"/>
          <w:lang w:eastAsia="zh-CN"/>
        </w:rPr>
        <w:t>）</w:t>
      </w:r>
    </w:p>
    <w:p>
      <w:pPr>
        <w:pStyle w:val="23"/>
        <w:numPr>
          <w:ilvl w:val="0"/>
          <w:numId w:val="0"/>
        </w:numPr>
        <w:spacing w:before="182" w:line="379" w:lineRule="auto"/>
        <w:ind w:left="0" w:leftChars="0" w:right="477" w:firstLine="436"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pacing w:val="-1"/>
          <w:w w:val="100"/>
          <w:sz w:val="22"/>
          <w:szCs w:val="22"/>
          <w:lang w:val="zh-CN" w:eastAsia="zh-CN" w:bidi="zh-CN"/>
        </w:rPr>
        <w:t>（15）</w:t>
      </w:r>
      <w:r>
        <w:rPr>
          <w:rFonts w:hint="eastAsia" w:ascii="仿宋" w:hAnsi="仿宋" w:eastAsia="仿宋" w:cs="仿宋"/>
          <w:i w:val="0"/>
          <w:iCs w:val="0"/>
          <w:color w:val="auto"/>
          <w:spacing w:val="-3"/>
          <w:sz w:val="24"/>
          <w:szCs w:val="24"/>
        </w:rPr>
        <w:t>设计文件组成及深度符合本合同要求，各专业设计有完整的工程项</w:t>
      </w:r>
      <w:r>
        <w:rPr>
          <w:rFonts w:hint="eastAsia" w:ascii="仿宋" w:hAnsi="仿宋" w:eastAsia="仿宋" w:cs="仿宋"/>
          <w:i w:val="0"/>
          <w:iCs w:val="0"/>
          <w:color w:val="auto"/>
          <w:spacing w:val="-4"/>
          <w:sz w:val="24"/>
          <w:szCs w:val="24"/>
        </w:rPr>
        <w:t>目数量汇总资料，图面清晰，签署齐全。</w:t>
      </w:r>
    </w:p>
    <w:p>
      <w:pPr>
        <w:pStyle w:val="23"/>
        <w:numPr>
          <w:ilvl w:val="0"/>
          <w:numId w:val="0"/>
        </w:numPr>
        <w:spacing w:before="5" w:line="381" w:lineRule="auto"/>
        <w:ind w:left="0" w:leftChars="0" w:right="477" w:firstLine="436" w:firstLineChars="200"/>
        <w:jc w:val="both"/>
        <w:rPr>
          <w:rFonts w:hint="eastAsia" w:ascii="仿宋" w:hAnsi="仿宋" w:eastAsia="仿宋" w:cs="仿宋"/>
          <w:i w:val="0"/>
          <w:iCs w:val="0"/>
          <w:color w:val="auto"/>
          <w:sz w:val="24"/>
          <w:szCs w:val="24"/>
          <w:lang w:eastAsia="zh-CN"/>
        </w:rPr>
      </w:pPr>
      <w:r>
        <w:rPr>
          <w:rFonts w:hint="default" w:ascii="仿宋" w:hAnsi="仿宋" w:eastAsia="仿宋" w:cs="仿宋"/>
          <w:i w:val="0"/>
          <w:iCs w:val="0"/>
          <w:color w:val="auto"/>
          <w:spacing w:val="-1"/>
          <w:w w:val="100"/>
          <w:sz w:val="22"/>
          <w:szCs w:val="22"/>
          <w:lang w:val="zh-CN" w:eastAsia="zh-CN" w:bidi="zh-CN"/>
        </w:rPr>
        <w:t>（16）</w:t>
      </w:r>
      <w:r>
        <w:rPr>
          <w:rFonts w:hint="eastAsia" w:ascii="仿宋" w:hAnsi="仿宋" w:eastAsia="仿宋" w:cs="仿宋"/>
          <w:i w:val="0"/>
          <w:iCs w:val="0"/>
          <w:color w:val="auto"/>
          <w:sz w:val="24"/>
          <w:szCs w:val="24"/>
        </w:rPr>
        <w:t>施工图设计应符合建设行政主管部门或其授权单位组织专家评审及</w:t>
      </w:r>
      <w:r>
        <w:rPr>
          <w:rFonts w:hint="eastAsia" w:ascii="仿宋" w:hAnsi="仿宋" w:eastAsia="仿宋" w:cs="仿宋"/>
          <w:i w:val="0"/>
          <w:iCs w:val="0"/>
          <w:color w:val="auto"/>
          <w:spacing w:val="-7"/>
          <w:sz w:val="24"/>
          <w:szCs w:val="24"/>
        </w:rPr>
        <w:t>发包人、咨询单位审查对初步设计的评审</w:t>
      </w:r>
      <w:r>
        <w:rPr>
          <w:rFonts w:hint="eastAsia" w:cs="仿宋"/>
          <w:i w:val="0"/>
          <w:iCs w:val="0"/>
          <w:color w:val="auto"/>
          <w:spacing w:val="-3"/>
          <w:sz w:val="24"/>
          <w:szCs w:val="24"/>
          <w:lang w:eastAsia="zh-CN"/>
        </w:rPr>
        <w:t>（</w:t>
      </w:r>
      <w:r>
        <w:rPr>
          <w:rFonts w:hint="eastAsia" w:ascii="仿宋" w:hAnsi="仿宋" w:eastAsia="仿宋" w:cs="仿宋"/>
          <w:i w:val="0"/>
          <w:iCs w:val="0"/>
          <w:color w:val="auto"/>
          <w:sz w:val="24"/>
          <w:szCs w:val="24"/>
        </w:rPr>
        <w:t>审查</w:t>
      </w:r>
      <w:r>
        <w:rPr>
          <w:rFonts w:hint="eastAsia" w:cs="仿宋"/>
          <w:i w:val="0"/>
          <w:iCs w:val="0"/>
          <w:color w:val="auto"/>
          <w:spacing w:val="-17"/>
          <w:sz w:val="24"/>
          <w:szCs w:val="24"/>
          <w:lang w:eastAsia="zh-CN"/>
        </w:rPr>
        <w:t>）</w:t>
      </w:r>
      <w:r>
        <w:rPr>
          <w:rFonts w:hint="eastAsia" w:ascii="仿宋" w:hAnsi="仿宋" w:eastAsia="仿宋" w:cs="仿宋"/>
          <w:i w:val="0"/>
          <w:iCs w:val="0"/>
          <w:color w:val="auto"/>
          <w:spacing w:val="-5"/>
          <w:sz w:val="24"/>
          <w:szCs w:val="24"/>
        </w:rPr>
        <w:t>意见和批复意见。</w:t>
      </w:r>
      <w:r>
        <w:rPr>
          <w:rFonts w:hint="eastAsia" w:cs="仿宋"/>
          <w:i w:val="0"/>
          <w:iCs w:val="0"/>
          <w:color w:val="auto"/>
          <w:sz w:val="24"/>
          <w:szCs w:val="24"/>
          <w:lang w:eastAsia="zh-CN"/>
        </w:rPr>
        <w:t>（</w:t>
      </w:r>
      <w:r>
        <w:rPr>
          <w:rFonts w:hint="eastAsia" w:ascii="仿宋" w:hAnsi="仿宋" w:eastAsia="仿宋" w:cs="仿宋"/>
          <w:i w:val="0"/>
          <w:iCs w:val="0"/>
          <w:color w:val="auto"/>
          <w:sz w:val="24"/>
          <w:szCs w:val="24"/>
        </w:rPr>
        <w:t>设计工作</w:t>
      </w:r>
      <w:r>
        <w:rPr>
          <w:rFonts w:hint="eastAsia" w:ascii="仿宋" w:hAnsi="仿宋" w:eastAsia="仿宋" w:cs="仿宋"/>
          <w:i w:val="0"/>
          <w:iCs w:val="0"/>
          <w:color w:val="auto"/>
          <w:spacing w:val="-4"/>
          <w:sz w:val="24"/>
          <w:szCs w:val="24"/>
        </w:rPr>
        <w:t>完成至初步设计的项目删除该条款要求</w:t>
      </w:r>
      <w:r>
        <w:rPr>
          <w:rFonts w:hint="eastAsia" w:cs="仿宋"/>
          <w:i w:val="0"/>
          <w:iCs w:val="0"/>
          <w:color w:val="auto"/>
          <w:sz w:val="24"/>
          <w:szCs w:val="24"/>
          <w:lang w:eastAsia="zh-CN"/>
        </w:rPr>
        <w:t>）</w:t>
      </w:r>
    </w:p>
    <w:p>
      <w:pPr>
        <w:pStyle w:val="23"/>
        <w:numPr>
          <w:ilvl w:val="2"/>
          <w:numId w:val="0"/>
        </w:numPr>
        <w:tabs>
          <w:tab w:val="left" w:pos="1620"/>
        </w:tabs>
        <w:spacing w:line="228" w:lineRule="exact"/>
        <w:ind w:left="0" w:leftChars="0" w:firstLine="480" w:firstLineChars="200"/>
        <w:jc w:val="left"/>
        <w:outlineLvl w:val="2"/>
        <w:rPr>
          <w:rFonts w:hint="eastAsia" w:ascii="仿宋" w:hAnsi="仿宋" w:eastAsia="仿宋" w:cs="仿宋"/>
          <w:i w:val="0"/>
          <w:iCs w:val="0"/>
          <w:color w:val="auto"/>
          <w:sz w:val="24"/>
          <w:szCs w:val="24"/>
        </w:rPr>
      </w:pPr>
      <w:bookmarkStart w:id="1446" w:name="_Toc23218"/>
      <w:bookmarkStart w:id="1447" w:name="_Toc26159"/>
      <w:bookmarkStart w:id="1448" w:name="_Toc3768"/>
      <w:bookmarkStart w:id="1449" w:name="_Toc22800"/>
      <w:bookmarkStart w:id="1450" w:name="_Toc2111"/>
      <w:bookmarkStart w:id="1451" w:name="_Toc667"/>
      <w:r>
        <w:rPr>
          <w:rFonts w:hint="default" w:ascii="仿宋" w:hAnsi="仿宋" w:eastAsia="仿宋" w:cs="仿宋"/>
          <w:i w:val="0"/>
          <w:iCs w:val="0"/>
          <w:color w:val="auto"/>
          <w:w w:val="100"/>
          <w:sz w:val="24"/>
          <w:szCs w:val="24"/>
          <w:lang w:val="zh-CN" w:eastAsia="zh-CN" w:bidi="zh-CN"/>
        </w:rPr>
        <w:t>2.4.2</w:t>
      </w:r>
      <w:r>
        <w:rPr>
          <w:rFonts w:hint="eastAsia" w:ascii="仿宋" w:hAnsi="仿宋" w:eastAsia="仿宋" w:cs="仿宋"/>
          <w:i w:val="0"/>
          <w:iCs w:val="0"/>
          <w:color w:val="auto"/>
          <w:sz w:val="24"/>
          <w:szCs w:val="24"/>
        </w:rPr>
        <w:t>设计质量控制</w:t>
      </w:r>
      <w:bookmarkEnd w:id="1446"/>
      <w:bookmarkEnd w:id="1447"/>
      <w:bookmarkEnd w:id="1448"/>
      <w:bookmarkEnd w:id="1449"/>
      <w:bookmarkEnd w:id="1450"/>
      <w:bookmarkEnd w:id="1451"/>
    </w:p>
    <w:p>
      <w:pPr>
        <w:pStyle w:val="23"/>
        <w:numPr>
          <w:ilvl w:val="0"/>
          <w:numId w:val="0"/>
        </w:numPr>
        <w:spacing w:before="182" w:line="380" w:lineRule="auto"/>
        <w:ind w:left="0" w:leftChars="0" w:right="476" w:firstLine="454" w:firstLineChars="0"/>
        <w:rPr>
          <w:rFonts w:hint="eastAsia" w:ascii="仿宋" w:hAnsi="仿宋" w:eastAsia="仿宋" w:cs="仿宋"/>
          <w:i w:val="0"/>
          <w:iCs w:val="0"/>
          <w:color w:val="auto"/>
          <w:spacing w:val="-3"/>
          <w:sz w:val="24"/>
          <w:szCs w:val="24"/>
        </w:rPr>
      </w:pPr>
      <w:r>
        <w:rPr>
          <w:rFonts w:hint="default" w:ascii="仿宋" w:hAnsi="仿宋" w:eastAsia="仿宋" w:cs="仿宋"/>
          <w:i w:val="0"/>
          <w:iCs w:val="0"/>
          <w:color w:val="auto"/>
          <w:spacing w:val="-3"/>
          <w:sz w:val="24"/>
          <w:szCs w:val="24"/>
          <w:lang w:val="zh-CN" w:eastAsia="zh-CN" w:bidi="zh-CN"/>
        </w:rPr>
        <w:t>(1)</w:t>
      </w:r>
      <w:r>
        <w:rPr>
          <w:rFonts w:hint="eastAsia" w:ascii="仿宋" w:hAnsi="仿宋" w:eastAsia="仿宋" w:cs="仿宋"/>
          <w:i w:val="0"/>
          <w:iCs w:val="0"/>
          <w:color w:val="auto"/>
          <w:spacing w:val="-3"/>
          <w:sz w:val="24"/>
          <w:szCs w:val="24"/>
        </w:rPr>
        <w:t>设计应立足于功能、结构以及环境等方面的整体效果，达到满足规划、改善交通、促进繁荣的目的。</w:t>
      </w:r>
    </w:p>
    <w:p>
      <w:pPr>
        <w:pStyle w:val="23"/>
        <w:numPr>
          <w:ilvl w:val="0"/>
          <w:numId w:val="0"/>
        </w:numPr>
        <w:spacing w:before="182" w:line="380" w:lineRule="auto"/>
        <w:ind w:left="0" w:leftChars="0" w:right="476" w:firstLine="454" w:firstLineChars="0"/>
        <w:rPr>
          <w:rFonts w:hint="eastAsia" w:ascii="仿宋" w:hAnsi="仿宋" w:eastAsia="仿宋" w:cs="仿宋"/>
          <w:i w:val="0"/>
          <w:iCs w:val="0"/>
          <w:color w:val="auto"/>
          <w:spacing w:val="-3"/>
          <w:sz w:val="24"/>
          <w:szCs w:val="24"/>
        </w:rPr>
      </w:pPr>
      <w:r>
        <w:rPr>
          <w:rFonts w:hint="default" w:ascii="仿宋" w:hAnsi="仿宋" w:eastAsia="仿宋" w:cs="仿宋"/>
          <w:i w:val="0"/>
          <w:iCs w:val="0"/>
          <w:color w:val="auto"/>
          <w:spacing w:val="-3"/>
          <w:sz w:val="24"/>
          <w:szCs w:val="24"/>
          <w:lang w:val="zh-CN" w:eastAsia="zh-CN" w:bidi="zh-CN"/>
        </w:rPr>
        <w:t>(2)</w:t>
      </w:r>
      <w:r>
        <w:rPr>
          <w:rFonts w:hint="eastAsia" w:ascii="仿宋" w:hAnsi="仿宋" w:eastAsia="仿宋" w:cs="仿宋"/>
          <w:i w:val="0"/>
          <w:iCs w:val="0"/>
          <w:color w:val="auto"/>
          <w:spacing w:val="-3"/>
          <w:sz w:val="24"/>
          <w:szCs w:val="24"/>
        </w:rPr>
        <w:t>发包人要求设计方在设计过程中考虑工程实施时的实际可操作，对方案的实施工序提出相应的技术要求，特别是关键工序，应明确提出工艺要求、质量控制要求。</w:t>
      </w:r>
    </w:p>
    <w:p>
      <w:pPr>
        <w:pStyle w:val="23"/>
        <w:numPr>
          <w:ilvl w:val="0"/>
          <w:numId w:val="0"/>
        </w:numPr>
        <w:spacing w:before="182" w:line="380" w:lineRule="auto"/>
        <w:ind w:left="0" w:leftChars="0" w:right="476" w:firstLine="454" w:firstLineChars="0"/>
        <w:jc w:val="left"/>
        <w:rPr>
          <w:rFonts w:hint="eastAsia" w:ascii="仿宋" w:hAnsi="仿宋" w:eastAsia="仿宋" w:cs="仿宋"/>
          <w:i w:val="0"/>
          <w:iCs w:val="0"/>
          <w:color w:val="auto"/>
          <w:spacing w:val="-3"/>
          <w:sz w:val="24"/>
          <w:szCs w:val="24"/>
        </w:rPr>
      </w:pPr>
      <w:r>
        <w:rPr>
          <w:rFonts w:hint="default" w:ascii="仿宋" w:hAnsi="仿宋" w:eastAsia="仿宋" w:cs="仿宋"/>
          <w:i w:val="0"/>
          <w:iCs w:val="0"/>
          <w:color w:val="auto"/>
          <w:spacing w:val="-3"/>
          <w:sz w:val="24"/>
          <w:szCs w:val="24"/>
          <w:lang w:val="zh-CN" w:eastAsia="zh-CN" w:bidi="zh-CN"/>
        </w:rPr>
        <w:t>(3)</w:t>
      </w:r>
      <w:r>
        <w:rPr>
          <w:rFonts w:hint="eastAsia" w:ascii="仿宋" w:hAnsi="仿宋" w:eastAsia="仿宋" w:cs="仿宋"/>
          <w:i w:val="0"/>
          <w:iCs w:val="0"/>
          <w:color w:val="auto"/>
          <w:spacing w:val="-3"/>
          <w:sz w:val="24"/>
          <w:szCs w:val="24"/>
        </w:rPr>
        <w:t>设计必须考虑工程的实施条件，采用较为合理的方案，确保工程能够按设计实施。超越目前国内施工单位平均技术水平的设计方案、施工方法，设计方应提出合理理由和可行的实施方案，报发包人审定同意后方可采用，否则，发包人有权要求设计方修改设计。</w:t>
      </w:r>
    </w:p>
    <w:p>
      <w:pPr>
        <w:pStyle w:val="23"/>
        <w:numPr>
          <w:ilvl w:val="0"/>
          <w:numId w:val="0"/>
        </w:numPr>
        <w:spacing w:before="182" w:line="380" w:lineRule="auto"/>
        <w:ind w:left="0" w:leftChars="0" w:right="476" w:firstLine="454" w:firstLineChars="0"/>
        <w:rPr>
          <w:rFonts w:hint="eastAsia" w:ascii="仿宋" w:hAnsi="仿宋" w:eastAsia="仿宋" w:cs="仿宋"/>
          <w:i w:val="0"/>
          <w:iCs w:val="0"/>
          <w:color w:val="auto"/>
          <w:spacing w:val="-3"/>
          <w:sz w:val="24"/>
          <w:szCs w:val="24"/>
        </w:rPr>
      </w:pPr>
      <w:r>
        <w:rPr>
          <w:rFonts w:hint="default" w:ascii="仿宋" w:hAnsi="仿宋" w:eastAsia="仿宋" w:cs="仿宋"/>
          <w:i w:val="0"/>
          <w:iCs w:val="0"/>
          <w:color w:val="auto"/>
          <w:spacing w:val="-3"/>
          <w:sz w:val="24"/>
          <w:szCs w:val="24"/>
          <w:lang w:val="zh-CN" w:eastAsia="zh-CN" w:bidi="zh-CN"/>
        </w:rPr>
        <w:t>(4)</w:t>
      </w:r>
      <w:r>
        <w:rPr>
          <w:rFonts w:hint="eastAsia" w:ascii="仿宋" w:hAnsi="仿宋" w:eastAsia="仿宋" w:cs="仿宋"/>
          <w:i w:val="0"/>
          <w:iCs w:val="0"/>
          <w:color w:val="auto"/>
          <w:spacing w:val="-3"/>
          <w:sz w:val="24"/>
          <w:szCs w:val="24"/>
        </w:rPr>
        <w:t>设计应能够预见工程行为，规范工程行为，并提出工程质量控制指标。国家已有规定的，可合理选用并编制成册，作为成果文件正式提交。</w:t>
      </w:r>
    </w:p>
    <w:p>
      <w:pPr>
        <w:pStyle w:val="7"/>
        <w:ind w:left="0" w:leftChars="0" w:firstLine="480" w:firstLineChars="200"/>
        <w:rPr>
          <w:rFonts w:hint="eastAsia" w:ascii="仿宋" w:hAnsi="仿宋" w:eastAsia="仿宋" w:cs="仿宋"/>
          <w:i w:val="0"/>
          <w:iCs w:val="0"/>
          <w:color w:val="auto"/>
          <w:sz w:val="24"/>
          <w:szCs w:val="24"/>
        </w:rPr>
      </w:pPr>
    </w:p>
    <w:p>
      <w:pPr>
        <w:pStyle w:val="23"/>
        <w:numPr>
          <w:ilvl w:val="2"/>
          <w:numId w:val="0"/>
        </w:numPr>
        <w:spacing w:before="181"/>
        <w:ind w:left="0" w:leftChars="0" w:firstLine="480" w:firstLineChars="200"/>
        <w:jc w:val="left"/>
        <w:outlineLvl w:val="2"/>
        <w:rPr>
          <w:rFonts w:hint="eastAsia" w:ascii="仿宋" w:hAnsi="仿宋" w:eastAsia="仿宋" w:cs="仿宋"/>
          <w:i w:val="0"/>
          <w:iCs w:val="0"/>
          <w:color w:val="auto"/>
          <w:sz w:val="24"/>
          <w:szCs w:val="24"/>
        </w:rPr>
      </w:pPr>
      <w:bookmarkStart w:id="1452" w:name="_Toc32228"/>
      <w:bookmarkStart w:id="1453" w:name="_Toc8256"/>
      <w:bookmarkStart w:id="1454" w:name="_Toc13972"/>
      <w:bookmarkStart w:id="1455" w:name="_Toc12737"/>
      <w:bookmarkStart w:id="1456" w:name="_Toc17677"/>
      <w:bookmarkStart w:id="1457" w:name="_Toc18036"/>
      <w:r>
        <w:rPr>
          <w:rFonts w:hint="default" w:ascii="仿宋" w:hAnsi="仿宋" w:eastAsia="仿宋" w:cs="仿宋"/>
          <w:i w:val="0"/>
          <w:iCs w:val="0"/>
          <w:color w:val="auto"/>
          <w:w w:val="100"/>
          <w:sz w:val="24"/>
          <w:szCs w:val="24"/>
          <w:lang w:val="zh-CN" w:eastAsia="zh-CN" w:bidi="zh-CN"/>
        </w:rPr>
        <w:t>2.4.3</w:t>
      </w:r>
      <w:r>
        <w:rPr>
          <w:rFonts w:hint="eastAsia" w:ascii="仿宋" w:hAnsi="仿宋" w:eastAsia="仿宋" w:cs="仿宋"/>
          <w:i w:val="0"/>
          <w:iCs w:val="0"/>
          <w:color w:val="auto"/>
          <w:sz w:val="24"/>
          <w:szCs w:val="24"/>
        </w:rPr>
        <w:t>方案比较和设计优化</w:t>
      </w:r>
      <w:bookmarkEnd w:id="1452"/>
      <w:bookmarkEnd w:id="1453"/>
      <w:bookmarkEnd w:id="1454"/>
      <w:bookmarkEnd w:id="1455"/>
      <w:bookmarkEnd w:id="1456"/>
      <w:bookmarkEnd w:id="1457"/>
    </w:p>
    <w:p>
      <w:pPr>
        <w:pStyle w:val="23"/>
        <w:numPr>
          <w:ilvl w:val="0"/>
          <w:numId w:val="0"/>
        </w:numPr>
        <w:tabs>
          <w:tab w:val="left" w:pos="0"/>
        </w:tabs>
        <w:spacing w:before="182" w:line="382" w:lineRule="auto"/>
        <w:ind w:left="0" w:leftChars="0" w:right="357"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(1)</w:t>
      </w:r>
      <w:r>
        <w:rPr>
          <w:rFonts w:hint="eastAsia" w:ascii="仿宋" w:hAnsi="仿宋" w:eastAsia="仿宋" w:cs="仿宋"/>
          <w:i w:val="0"/>
          <w:iCs w:val="0"/>
          <w:color w:val="auto"/>
          <w:spacing w:val="-7"/>
          <w:sz w:val="24"/>
          <w:szCs w:val="24"/>
        </w:rPr>
        <w:t>承包人应注意方案的总体优化。必须保证整个工程项目的协调一致性</w:t>
      </w:r>
      <w:r>
        <w:rPr>
          <w:rFonts w:hint="eastAsia" w:ascii="仿宋" w:hAnsi="仿宋" w:eastAsia="仿宋" w:cs="仿宋"/>
          <w:i w:val="0"/>
          <w:iCs w:val="0"/>
          <w:color w:val="auto"/>
          <w:spacing w:val="-4"/>
          <w:sz w:val="24"/>
          <w:szCs w:val="24"/>
        </w:rPr>
        <w:t>。要服从规划、交通、环保、防洪、水利、通航等方面的有关规定和要求。</w:t>
      </w:r>
    </w:p>
    <w:p>
      <w:pPr>
        <w:pStyle w:val="23"/>
        <w:numPr>
          <w:ilvl w:val="0"/>
          <w:numId w:val="0"/>
        </w:numPr>
        <w:tabs>
          <w:tab w:val="left" w:pos="0"/>
        </w:tabs>
        <w:spacing w:line="382"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(2)</w:t>
      </w:r>
      <w:r>
        <w:rPr>
          <w:rFonts w:hint="eastAsia" w:ascii="仿宋" w:hAnsi="仿宋" w:eastAsia="仿宋" w:cs="仿宋"/>
          <w:i w:val="0"/>
          <w:iCs w:val="0"/>
          <w:color w:val="auto"/>
          <w:sz w:val="24"/>
          <w:szCs w:val="24"/>
        </w:rPr>
        <w:t>多方案比较必须是可行方案的比较，比较工程实施的可操作性。 比</w:t>
      </w:r>
      <w:r>
        <w:rPr>
          <w:rFonts w:hint="eastAsia" w:ascii="仿宋" w:hAnsi="仿宋" w:eastAsia="仿宋" w:cs="仿宋"/>
          <w:i w:val="0"/>
          <w:iCs w:val="0"/>
          <w:color w:val="auto"/>
          <w:spacing w:val="-8"/>
          <w:sz w:val="24"/>
          <w:szCs w:val="24"/>
        </w:rPr>
        <w:t>较指标应具有可比性，防止为比较而比较的倾向。方案比较必须提出全面的、综合的评价指标体系。其中，可操作性指工程实施难度方面的比较，包括拆迁、场</w:t>
      </w:r>
      <w:r>
        <w:rPr>
          <w:rFonts w:hint="eastAsia" w:ascii="仿宋" w:hAnsi="仿宋" w:eastAsia="仿宋" w:cs="仿宋"/>
          <w:i w:val="0"/>
          <w:iCs w:val="0"/>
          <w:color w:val="auto"/>
          <w:sz w:val="24"/>
          <w:szCs w:val="24"/>
        </w:rPr>
        <w:t>地、工期、费用、交通疏解、环境保护、文明施工等内容。</w:t>
      </w:r>
    </w:p>
    <w:p>
      <w:pPr>
        <w:pStyle w:val="23"/>
        <w:numPr>
          <w:ilvl w:val="0"/>
          <w:numId w:val="0"/>
        </w:numPr>
        <w:tabs>
          <w:tab w:val="left" w:pos="0"/>
        </w:tabs>
        <w:spacing w:line="382" w:lineRule="auto"/>
        <w:ind w:left="0" w:leftChars="0" w:right="477"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(3)</w:t>
      </w:r>
      <w:r>
        <w:rPr>
          <w:rFonts w:hint="eastAsia" w:ascii="仿宋" w:hAnsi="仿宋" w:eastAsia="仿宋" w:cs="仿宋"/>
          <w:i w:val="0"/>
          <w:iCs w:val="0"/>
          <w:color w:val="auto"/>
          <w:spacing w:val="-4"/>
          <w:sz w:val="24"/>
          <w:szCs w:val="24"/>
        </w:rPr>
        <w:t>设计方案的比较和优化，技术人员必须进行技术经济分析，编制工程</w:t>
      </w:r>
      <w:r>
        <w:rPr>
          <w:rFonts w:hint="eastAsia" w:ascii="仿宋" w:hAnsi="仿宋" w:eastAsia="仿宋" w:cs="仿宋"/>
          <w:i w:val="0"/>
          <w:iCs w:val="0"/>
          <w:color w:val="auto"/>
          <w:sz w:val="24"/>
          <w:szCs w:val="24"/>
        </w:rPr>
        <w:t>估算，确保设计深度能够满足编制工程概、预算的需要。</w:t>
      </w:r>
    </w:p>
    <w:p>
      <w:pPr>
        <w:pStyle w:val="7"/>
        <w:ind w:left="0" w:leftChars="0" w:firstLine="480" w:firstLineChars="200"/>
        <w:rPr>
          <w:rFonts w:hint="eastAsia" w:ascii="仿宋" w:hAnsi="仿宋" w:eastAsia="仿宋" w:cs="仿宋"/>
          <w:i w:val="0"/>
          <w:iCs w:val="0"/>
          <w:color w:val="auto"/>
          <w:sz w:val="24"/>
          <w:szCs w:val="24"/>
        </w:rPr>
      </w:pPr>
    </w:p>
    <w:p>
      <w:pPr>
        <w:pStyle w:val="4"/>
        <w:numPr>
          <w:ilvl w:val="1"/>
          <w:numId w:val="0"/>
        </w:numPr>
        <w:tabs>
          <w:tab w:val="left" w:pos="1402"/>
        </w:tabs>
        <w:spacing w:before="183"/>
        <w:ind w:left="0" w:leftChars="0" w:firstLine="476" w:firstLineChars="200"/>
        <w:jc w:val="both"/>
        <w:outlineLvl w:val="2"/>
        <w:rPr>
          <w:rFonts w:hint="eastAsia" w:ascii="仿宋" w:hAnsi="仿宋" w:eastAsia="仿宋" w:cs="仿宋"/>
          <w:i w:val="0"/>
          <w:iCs w:val="0"/>
          <w:color w:val="auto"/>
          <w:sz w:val="24"/>
          <w:szCs w:val="24"/>
        </w:rPr>
      </w:pPr>
      <w:bookmarkStart w:id="1458" w:name="_Toc2700"/>
      <w:bookmarkStart w:id="1459" w:name="_Toc596"/>
      <w:bookmarkStart w:id="1460" w:name="_Toc21739"/>
      <w:bookmarkStart w:id="1461" w:name="_Toc15459"/>
      <w:bookmarkStart w:id="1462" w:name="_Toc5391"/>
      <w:bookmarkStart w:id="1463" w:name="_Toc9448"/>
      <w:bookmarkStart w:id="1464" w:name="_Toc4741"/>
      <w:bookmarkStart w:id="1465" w:name="_Toc12021"/>
      <w:bookmarkStart w:id="1466" w:name="_Toc18443"/>
      <w:bookmarkStart w:id="1467" w:name="_Toc6917"/>
      <w:bookmarkStart w:id="1468" w:name="_Toc3358"/>
      <w:bookmarkStart w:id="1469" w:name="_Toc24669"/>
      <w:bookmarkStart w:id="1470" w:name="_Toc22380"/>
      <w:bookmarkStart w:id="1471" w:name="_Toc10802"/>
      <w:r>
        <w:rPr>
          <w:rFonts w:hint="default" w:ascii="仿宋" w:hAnsi="仿宋" w:eastAsia="仿宋" w:cs="仿宋"/>
          <w:b/>
          <w:bCs/>
          <w:i w:val="0"/>
          <w:iCs w:val="0"/>
          <w:color w:val="auto"/>
          <w:spacing w:val="0"/>
          <w:w w:val="99"/>
          <w:sz w:val="24"/>
          <w:szCs w:val="24"/>
          <w:lang w:val="zh-CN" w:eastAsia="zh-CN" w:bidi="zh-CN"/>
        </w:rPr>
        <w:t>2.5</w:t>
      </w:r>
      <w:r>
        <w:rPr>
          <w:rFonts w:hint="eastAsia" w:ascii="仿宋" w:hAnsi="仿宋" w:eastAsia="仿宋" w:cs="仿宋"/>
          <w:i w:val="0"/>
          <w:iCs w:val="0"/>
          <w:color w:val="auto"/>
          <w:sz w:val="24"/>
          <w:szCs w:val="24"/>
        </w:rPr>
        <w:t>规划协调、环境保护要求</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pPr>
        <w:pStyle w:val="23"/>
        <w:numPr>
          <w:ilvl w:val="2"/>
          <w:numId w:val="0"/>
        </w:numPr>
        <w:spacing w:before="180" w:line="381"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2.5.1</w:t>
      </w:r>
      <w:r>
        <w:rPr>
          <w:rFonts w:hint="eastAsia" w:ascii="仿宋" w:hAnsi="仿宋" w:eastAsia="仿宋" w:cs="仿宋"/>
          <w:i w:val="0"/>
          <w:iCs w:val="0"/>
          <w:color w:val="auto"/>
          <w:sz w:val="24"/>
          <w:szCs w:val="24"/>
        </w:rPr>
        <w:t>工程的设计工作必须充分考虑满足该地区区域交通规划的要求，同</w:t>
      </w:r>
      <w:r>
        <w:rPr>
          <w:rFonts w:hint="eastAsia" w:ascii="仿宋" w:hAnsi="仿宋" w:eastAsia="仿宋" w:cs="仿宋"/>
          <w:i w:val="0"/>
          <w:iCs w:val="0"/>
          <w:color w:val="auto"/>
          <w:spacing w:val="-6"/>
          <w:sz w:val="24"/>
          <w:szCs w:val="24"/>
        </w:rPr>
        <w:t>时要充分考虑并论证整个工程对航道、水利及交通的影响，对设计时要考虑与该</w:t>
      </w:r>
      <w:r>
        <w:rPr>
          <w:rFonts w:hint="eastAsia" w:ascii="仿宋" w:hAnsi="仿宋" w:eastAsia="仿宋" w:cs="仿宋"/>
          <w:i w:val="0"/>
          <w:iCs w:val="0"/>
          <w:color w:val="auto"/>
          <w:sz w:val="24"/>
          <w:szCs w:val="24"/>
        </w:rPr>
        <w:t>沿线建筑物以及地形、环境保持协调。</w:t>
      </w:r>
    </w:p>
    <w:p>
      <w:pPr>
        <w:pStyle w:val="23"/>
        <w:numPr>
          <w:ilvl w:val="2"/>
          <w:numId w:val="0"/>
        </w:numPr>
        <w:spacing w:before="2" w:line="381"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2.5.2</w:t>
      </w:r>
      <w:r>
        <w:rPr>
          <w:rFonts w:hint="eastAsia" w:ascii="仿宋" w:hAnsi="仿宋" w:eastAsia="仿宋" w:cs="仿宋"/>
          <w:i w:val="0"/>
          <w:iCs w:val="0"/>
          <w:color w:val="auto"/>
          <w:sz w:val="24"/>
          <w:szCs w:val="24"/>
        </w:rPr>
        <w:t>工程的设计要注意对周围环境和建筑物的影响，要与相关建筑及环</w:t>
      </w:r>
      <w:r>
        <w:rPr>
          <w:rFonts w:hint="eastAsia" w:ascii="仿宋" w:hAnsi="仿宋" w:eastAsia="仿宋" w:cs="仿宋"/>
          <w:i w:val="0"/>
          <w:iCs w:val="0"/>
          <w:color w:val="auto"/>
          <w:spacing w:val="-9"/>
          <w:sz w:val="24"/>
          <w:szCs w:val="24"/>
        </w:rPr>
        <w:t>境相协调，建筑及景观设计要大方、美观、精心，在满足功能需求的前提下，适</w:t>
      </w:r>
      <w:r>
        <w:rPr>
          <w:rFonts w:hint="eastAsia" w:ascii="仿宋" w:hAnsi="仿宋" w:eastAsia="仿宋" w:cs="仿宋"/>
          <w:i w:val="0"/>
          <w:iCs w:val="0"/>
          <w:color w:val="auto"/>
          <w:sz w:val="24"/>
          <w:szCs w:val="24"/>
        </w:rPr>
        <w:t>当考虑景观要求。</w:t>
      </w:r>
    </w:p>
    <w:p>
      <w:pPr>
        <w:pStyle w:val="23"/>
        <w:numPr>
          <w:ilvl w:val="2"/>
          <w:numId w:val="0"/>
        </w:numPr>
        <w:spacing w:line="381"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2.5.3</w:t>
      </w:r>
      <w:r>
        <w:rPr>
          <w:rFonts w:hint="eastAsia" w:ascii="仿宋" w:hAnsi="仿宋" w:eastAsia="仿宋" w:cs="仿宋"/>
          <w:i w:val="0"/>
          <w:iCs w:val="0"/>
          <w:color w:val="auto"/>
          <w:sz w:val="24"/>
          <w:szCs w:val="24"/>
        </w:rPr>
        <w:t>承包人应从整体上考虑环保问题，提高环保措施的有效性及工程本身在环境方面的合理性，减少工程对环境的不利影响。</w:t>
      </w:r>
    </w:p>
    <w:p>
      <w:pPr>
        <w:pStyle w:val="23"/>
        <w:numPr>
          <w:ilvl w:val="2"/>
          <w:numId w:val="0"/>
        </w:numPr>
        <w:spacing w:before="148" w:line="381"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2.5.4</w:t>
      </w:r>
      <w:r>
        <w:rPr>
          <w:rFonts w:hint="eastAsia" w:ascii="仿宋" w:hAnsi="仿宋" w:eastAsia="仿宋" w:cs="仿宋"/>
          <w:i w:val="0"/>
          <w:iCs w:val="0"/>
          <w:color w:val="auto"/>
          <w:sz w:val="24"/>
          <w:szCs w:val="24"/>
        </w:rPr>
        <w:t>承包人应制定环保行动计划，针对防振、减噪、景观等环境问题开展优化环境设计，尽量消除负面影响，努力营造优良的环境。</w:t>
      </w:r>
    </w:p>
    <w:p>
      <w:pPr>
        <w:pStyle w:val="7"/>
        <w:ind w:left="0" w:leftChars="0" w:firstLine="480" w:firstLineChars="200"/>
        <w:rPr>
          <w:rFonts w:hint="eastAsia" w:ascii="仿宋" w:hAnsi="仿宋" w:eastAsia="仿宋" w:cs="仿宋"/>
          <w:i w:val="0"/>
          <w:iCs w:val="0"/>
          <w:color w:val="auto"/>
          <w:sz w:val="24"/>
          <w:szCs w:val="24"/>
        </w:rPr>
      </w:pPr>
    </w:p>
    <w:p>
      <w:pPr>
        <w:pStyle w:val="4"/>
        <w:tabs>
          <w:tab w:val="left" w:pos="972"/>
        </w:tabs>
        <w:spacing w:before="183"/>
        <w:ind w:left="0" w:leftChars="0" w:firstLine="482" w:firstLineChars="200"/>
        <w:jc w:val="center"/>
        <w:rPr>
          <w:rFonts w:hint="eastAsia" w:ascii="仿宋" w:hAnsi="仿宋" w:eastAsia="仿宋" w:cs="仿宋"/>
          <w:i w:val="0"/>
          <w:iCs w:val="0"/>
          <w:color w:val="auto"/>
          <w:sz w:val="24"/>
          <w:szCs w:val="24"/>
        </w:rPr>
      </w:pPr>
      <w:bookmarkStart w:id="1472" w:name="_Toc31089"/>
      <w:bookmarkStart w:id="1473" w:name="_Toc6610"/>
      <w:bookmarkStart w:id="1474" w:name="_Toc23313"/>
      <w:bookmarkStart w:id="1475" w:name="_Toc25291"/>
      <w:bookmarkStart w:id="1476" w:name="_Toc16824"/>
      <w:bookmarkStart w:id="1477" w:name="_Toc9603"/>
      <w:r>
        <w:rPr>
          <w:rFonts w:hint="eastAsia" w:ascii="仿宋" w:hAnsi="仿宋" w:eastAsia="仿宋" w:cs="仿宋"/>
          <w:i w:val="0"/>
          <w:iCs w:val="0"/>
          <w:color w:val="auto"/>
          <w:sz w:val="24"/>
          <w:szCs w:val="24"/>
        </w:rPr>
        <w:t>第3章</w:t>
      </w:r>
      <w:r>
        <w:rPr>
          <w:rFonts w:hint="eastAsia" w:ascii="仿宋" w:hAnsi="仿宋" w:eastAsia="仿宋" w:cs="仿宋"/>
          <w:i w:val="0"/>
          <w:iCs w:val="0"/>
          <w:color w:val="auto"/>
          <w:sz w:val="24"/>
          <w:szCs w:val="24"/>
        </w:rPr>
        <w:tab/>
      </w:r>
      <w:r>
        <w:rPr>
          <w:rFonts w:hint="eastAsia" w:ascii="仿宋" w:hAnsi="仿宋" w:eastAsia="仿宋" w:cs="仿宋"/>
          <w:i w:val="0"/>
          <w:iCs w:val="0"/>
          <w:color w:val="auto"/>
          <w:sz w:val="24"/>
          <w:szCs w:val="24"/>
        </w:rPr>
        <w:t>勘察设计管理</w:t>
      </w:r>
      <w:bookmarkEnd w:id="1472"/>
      <w:bookmarkEnd w:id="1473"/>
      <w:bookmarkEnd w:id="1474"/>
      <w:bookmarkEnd w:id="1475"/>
      <w:bookmarkEnd w:id="1476"/>
      <w:bookmarkEnd w:id="1477"/>
    </w:p>
    <w:p>
      <w:pPr>
        <w:pStyle w:val="7"/>
        <w:ind w:left="0" w:leftChars="0" w:firstLine="482" w:firstLineChars="200"/>
        <w:rPr>
          <w:rFonts w:hint="eastAsia" w:ascii="仿宋" w:hAnsi="仿宋" w:eastAsia="仿宋" w:cs="仿宋"/>
          <w:b/>
          <w:i w:val="0"/>
          <w:iCs w:val="0"/>
          <w:color w:val="auto"/>
          <w:sz w:val="24"/>
          <w:szCs w:val="24"/>
        </w:rPr>
      </w:pPr>
    </w:p>
    <w:p>
      <w:pPr>
        <w:pStyle w:val="7"/>
        <w:spacing w:before="3"/>
        <w:ind w:left="0" w:leftChars="0" w:firstLine="482" w:firstLineChars="200"/>
        <w:rPr>
          <w:rFonts w:hint="eastAsia" w:ascii="仿宋" w:hAnsi="仿宋" w:eastAsia="仿宋" w:cs="仿宋"/>
          <w:b/>
          <w:i w:val="0"/>
          <w:iCs w:val="0"/>
          <w:color w:val="auto"/>
          <w:sz w:val="24"/>
          <w:szCs w:val="24"/>
        </w:rPr>
      </w:pPr>
    </w:p>
    <w:p>
      <w:pPr>
        <w:pStyle w:val="4"/>
        <w:numPr>
          <w:ilvl w:val="1"/>
          <w:numId w:val="0"/>
        </w:numPr>
        <w:tabs>
          <w:tab w:val="left" w:pos="1472"/>
        </w:tabs>
        <w:spacing w:before="182"/>
        <w:ind w:left="0" w:leftChars="0" w:firstLine="476" w:firstLineChars="200"/>
        <w:jc w:val="both"/>
        <w:outlineLvl w:val="2"/>
        <w:rPr>
          <w:rFonts w:hint="default" w:ascii="仿宋" w:hAnsi="仿宋" w:eastAsia="仿宋" w:cs="仿宋"/>
          <w:b/>
          <w:i w:val="0"/>
          <w:iCs w:val="0"/>
          <w:color w:val="auto"/>
          <w:w w:val="99"/>
          <w:sz w:val="24"/>
          <w:szCs w:val="24"/>
        </w:rPr>
      </w:pPr>
      <w:bookmarkStart w:id="1478" w:name="_Toc32154"/>
      <w:bookmarkStart w:id="1479" w:name="_Toc22617"/>
      <w:bookmarkStart w:id="1480" w:name="_Toc31819"/>
      <w:bookmarkStart w:id="1481" w:name="_Toc20315"/>
      <w:bookmarkStart w:id="1482" w:name="_Toc5603"/>
      <w:bookmarkStart w:id="1483" w:name="_Toc16895"/>
      <w:bookmarkStart w:id="1484" w:name="_Toc26531"/>
      <w:bookmarkStart w:id="1485" w:name="_Toc10257"/>
      <w:bookmarkStart w:id="1486" w:name="_Toc8805"/>
      <w:bookmarkStart w:id="1487" w:name="_Toc7753"/>
      <w:bookmarkStart w:id="1488" w:name="_Toc15670"/>
      <w:bookmarkStart w:id="1489" w:name="_Toc8989"/>
      <w:bookmarkStart w:id="1490" w:name="_Toc4722"/>
      <w:bookmarkStart w:id="1491" w:name="_Toc10426"/>
      <w:r>
        <w:rPr>
          <w:rFonts w:hint="default" w:ascii="仿宋" w:hAnsi="仿宋" w:eastAsia="仿宋" w:cs="仿宋"/>
          <w:b/>
          <w:bCs/>
          <w:i w:val="0"/>
          <w:iCs w:val="0"/>
          <w:color w:val="auto"/>
          <w:spacing w:val="0"/>
          <w:w w:val="99"/>
          <w:sz w:val="24"/>
          <w:szCs w:val="24"/>
          <w:lang w:val="zh-CN" w:eastAsia="zh-CN" w:bidi="zh-CN"/>
        </w:rPr>
        <w:t>3.1</w:t>
      </w:r>
      <w:r>
        <w:rPr>
          <w:rFonts w:hint="default" w:ascii="仿宋" w:hAnsi="仿宋" w:eastAsia="仿宋" w:cs="仿宋"/>
          <w:b/>
          <w:i w:val="0"/>
          <w:iCs w:val="0"/>
          <w:color w:val="auto"/>
          <w:w w:val="99"/>
          <w:sz w:val="24"/>
          <w:szCs w:val="24"/>
        </w:rPr>
        <w:t>管理原则</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p>
    <w:p>
      <w:pPr>
        <w:pStyle w:val="23"/>
        <w:numPr>
          <w:ilvl w:val="2"/>
          <w:numId w:val="0"/>
        </w:numPr>
        <w:spacing w:before="182" w:line="381"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3.1.1</w:t>
      </w:r>
      <w:r>
        <w:rPr>
          <w:rFonts w:hint="eastAsia" w:ascii="仿宋" w:hAnsi="仿宋" w:eastAsia="仿宋" w:cs="仿宋"/>
          <w:i w:val="0"/>
          <w:iCs w:val="0"/>
          <w:color w:val="auto"/>
          <w:spacing w:val="-3"/>
          <w:sz w:val="24"/>
          <w:szCs w:val="24"/>
        </w:rPr>
        <w:t>发包人作为工程的建设单位及工程的组织和管理人，有责任对该项目</w:t>
      </w:r>
      <w:r>
        <w:rPr>
          <w:rFonts w:hint="eastAsia" w:ascii="仿宋" w:hAnsi="仿宋" w:eastAsia="仿宋" w:cs="仿宋"/>
          <w:i w:val="0"/>
          <w:iCs w:val="0"/>
          <w:color w:val="auto"/>
          <w:sz w:val="24"/>
          <w:szCs w:val="24"/>
        </w:rPr>
        <w:t>的勘察设计过程进行有效控制和管理。</w:t>
      </w:r>
    </w:p>
    <w:p>
      <w:pPr>
        <w:pStyle w:val="23"/>
        <w:numPr>
          <w:ilvl w:val="2"/>
          <w:numId w:val="0"/>
        </w:numPr>
        <w:spacing w:line="381"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3.1.2</w:t>
      </w:r>
      <w:r>
        <w:rPr>
          <w:rFonts w:hint="eastAsia" w:ascii="仿宋" w:hAnsi="仿宋" w:eastAsia="仿宋" w:cs="仿宋"/>
          <w:i w:val="0"/>
          <w:iCs w:val="0"/>
          <w:color w:val="auto"/>
          <w:spacing w:val="-3"/>
          <w:sz w:val="24"/>
          <w:szCs w:val="24"/>
        </w:rPr>
        <w:t>发包人要求设计必须服从区域交通规划以及工程使用的需求，服从环</w:t>
      </w:r>
      <w:r>
        <w:rPr>
          <w:rFonts w:hint="eastAsia" w:ascii="仿宋" w:hAnsi="仿宋" w:eastAsia="仿宋" w:cs="仿宋"/>
          <w:i w:val="0"/>
          <w:iCs w:val="0"/>
          <w:color w:val="auto"/>
          <w:spacing w:val="-10"/>
          <w:sz w:val="24"/>
          <w:szCs w:val="24"/>
        </w:rPr>
        <w:t>境保护要求，体现发包人使用意图，执行发包人决定。勘察设计在符合国家有关</w:t>
      </w:r>
      <w:r>
        <w:rPr>
          <w:rFonts w:hint="eastAsia" w:ascii="仿宋" w:hAnsi="仿宋" w:eastAsia="仿宋" w:cs="仿宋"/>
          <w:i w:val="0"/>
          <w:iCs w:val="0"/>
          <w:color w:val="auto"/>
          <w:sz w:val="24"/>
          <w:szCs w:val="24"/>
        </w:rPr>
        <w:t>法规、技术规范要求的前提下，必须保证勘察设计能够充分体现上述意图。</w:t>
      </w:r>
    </w:p>
    <w:p>
      <w:pPr>
        <w:pStyle w:val="23"/>
        <w:numPr>
          <w:ilvl w:val="2"/>
          <w:numId w:val="0"/>
        </w:numPr>
        <w:tabs>
          <w:tab w:val="left" w:pos="1587"/>
        </w:tabs>
        <w:spacing w:before="1" w:line="381" w:lineRule="auto"/>
        <w:ind w:left="0" w:leftChars="0" w:right="357"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3.1.3</w:t>
      </w:r>
      <w:r>
        <w:rPr>
          <w:rFonts w:hint="eastAsia" w:ascii="仿宋" w:hAnsi="仿宋" w:eastAsia="仿宋" w:cs="仿宋"/>
          <w:i w:val="0"/>
          <w:iCs w:val="0"/>
          <w:color w:val="auto"/>
          <w:spacing w:val="-7"/>
          <w:sz w:val="24"/>
          <w:szCs w:val="24"/>
        </w:rPr>
        <w:t>承包人应根据项目的特点及需求组成项目组，编制勘察设计工作大纲， 制定项目管理文件，明确勘察设计职责、勘察设计目标、勘察设计计划、勘察设</w:t>
      </w:r>
      <w:r>
        <w:rPr>
          <w:rFonts w:hint="eastAsia" w:ascii="仿宋" w:hAnsi="仿宋" w:eastAsia="仿宋" w:cs="仿宋"/>
          <w:i w:val="0"/>
          <w:iCs w:val="0"/>
          <w:color w:val="auto"/>
          <w:spacing w:val="-11"/>
          <w:sz w:val="24"/>
          <w:szCs w:val="24"/>
        </w:rPr>
        <w:t>计程序、内部审查和质量管理等内容，要求设立项目总体负责制，协调各专业设</w:t>
      </w:r>
      <w:r>
        <w:rPr>
          <w:rFonts w:hint="eastAsia" w:ascii="仿宋" w:hAnsi="仿宋" w:eastAsia="仿宋" w:cs="仿宋"/>
          <w:i w:val="0"/>
          <w:iCs w:val="0"/>
          <w:color w:val="auto"/>
          <w:spacing w:val="-12"/>
          <w:sz w:val="24"/>
          <w:szCs w:val="24"/>
        </w:rPr>
        <w:t>计工作，并将目标责任落实到项目总体、专业负责人和经办人，检查勘察设计是否按合同要求完成，确保勘察设计的有序性和有效性，对勘察设计质量负全责。</w:t>
      </w:r>
    </w:p>
    <w:p>
      <w:pPr>
        <w:pStyle w:val="23"/>
        <w:numPr>
          <w:ilvl w:val="2"/>
          <w:numId w:val="0"/>
        </w:numPr>
        <w:spacing w:line="381" w:lineRule="auto"/>
        <w:ind w:left="0" w:leftChars="0" w:right="477"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3.1.4</w:t>
      </w:r>
      <w:r>
        <w:rPr>
          <w:rFonts w:hint="eastAsia" w:ascii="仿宋" w:hAnsi="仿宋" w:eastAsia="仿宋" w:cs="仿宋"/>
          <w:i w:val="0"/>
          <w:iCs w:val="0"/>
          <w:color w:val="auto"/>
          <w:spacing w:val="-3"/>
          <w:sz w:val="24"/>
          <w:szCs w:val="24"/>
        </w:rPr>
        <w:t>承包人应通过对设计过程的严格控制及方案的技术经济比较，确保方</w:t>
      </w:r>
      <w:r>
        <w:rPr>
          <w:rFonts w:hint="eastAsia" w:ascii="仿宋" w:hAnsi="仿宋" w:eastAsia="仿宋" w:cs="仿宋"/>
          <w:i w:val="0"/>
          <w:iCs w:val="0"/>
          <w:color w:val="auto"/>
          <w:sz w:val="24"/>
          <w:szCs w:val="24"/>
        </w:rPr>
        <w:t>案可行并通过优化降低投资。</w:t>
      </w:r>
    </w:p>
    <w:p>
      <w:pPr>
        <w:pStyle w:val="23"/>
        <w:numPr>
          <w:ilvl w:val="2"/>
          <w:numId w:val="0"/>
        </w:numPr>
        <w:spacing w:line="381" w:lineRule="auto"/>
        <w:ind w:left="0" w:leftChars="0" w:right="357" w:firstLine="48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4"/>
          <w:szCs w:val="24"/>
          <w:lang w:val="zh-CN" w:eastAsia="zh-CN" w:bidi="zh-CN"/>
        </w:rPr>
        <w:t>3.1.5</w:t>
      </w:r>
      <w:r>
        <w:rPr>
          <w:rFonts w:hint="eastAsia" w:ascii="仿宋" w:hAnsi="仿宋" w:eastAsia="仿宋" w:cs="仿宋"/>
          <w:i w:val="0"/>
          <w:iCs w:val="0"/>
          <w:color w:val="auto"/>
          <w:spacing w:val="-2"/>
          <w:sz w:val="24"/>
          <w:szCs w:val="24"/>
        </w:rPr>
        <w:t>由发包人委托的监理人、设计咨询单位负责勘察设计工作量的确认、</w:t>
      </w:r>
      <w:r>
        <w:rPr>
          <w:rFonts w:hint="eastAsia" w:ascii="仿宋" w:hAnsi="仿宋" w:eastAsia="仿宋" w:cs="仿宋"/>
          <w:i w:val="0"/>
          <w:iCs w:val="0"/>
          <w:color w:val="auto"/>
          <w:spacing w:val="-6"/>
          <w:sz w:val="24"/>
          <w:szCs w:val="24"/>
        </w:rPr>
        <w:t>勘察设计成果质量的检查验收，并对勘察设计进度款的支付提出审核意见，承包</w:t>
      </w:r>
      <w:r>
        <w:rPr>
          <w:rFonts w:hint="eastAsia" w:ascii="仿宋" w:hAnsi="仿宋" w:eastAsia="仿宋" w:cs="仿宋"/>
          <w:i w:val="0"/>
          <w:iCs w:val="0"/>
          <w:color w:val="auto"/>
          <w:sz w:val="24"/>
          <w:szCs w:val="24"/>
        </w:rPr>
        <w:t>人应接受发包人委托的监理人、设计咨询单位方对勘察设计全过程的监督和审查。</w:t>
      </w:r>
    </w:p>
    <w:p>
      <w:pPr>
        <w:pStyle w:val="7"/>
        <w:ind w:left="0" w:leftChars="0" w:firstLine="480" w:firstLineChars="200"/>
        <w:rPr>
          <w:rFonts w:hint="eastAsia" w:ascii="仿宋" w:hAnsi="仿宋" w:eastAsia="仿宋" w:cs="仿宋"/>
          <w:i w:val="0"/>
          <w:iCs w:val="0"/>
          <w:color w:val="auto"/>
          <w:sz w:val="24"/>
          <w:szCs w:val="24"/>
        </w:rPr>
      </w:pPr>
    </w:p>
    <w:p>
      <w:pPr>
        <w:pStyle w:val="4"/>
        <w:numPr>
          <w:ilvl w:val="1"/>
          <w:numId w:val="0"/>
        </w:numPr>
        <w:tabs>
          <w:tab w:val="left" w:pos="1472"/>
        </w:tabs>
        <w:spacing w:before="182"/>
        <w:ind w:left="0" w:leftChars="0" w:firstLine="476" w:firstLineChars="200"/>
        <w:jc w:val="both"/>
        <w:outlineLvl w:val="2"/>
        <w:rPr>
          <w:rFonts w:hint="eastAsia" w:ascii="仿宋" w:hAnsi="仿宋" w:eastAsia="仿宋" w:cs="仿宋"/>
          <w:i w:val="0"/>
          <w:iCs w:val="0"/>
          <w:color w:val="auto"/>
          <w:sz w:val="24"/>
          <w:szCs w:val="24"/>
        </w:rPr>
      </w:pPr>
      <w:bookmarkStart w:id="1492" w:name="_Toc4910"/>
      <w:bookmarkStart w:id="1493" w:name="_Toc4164"/>
      <w:bookmarkStart w:id="1494" w:name="_Toc14345"/>
      <w:bookmarkStart w:id="1495" w:name="_Toc4672"/>
      <w:bookmarkStart w:id="1496" w:name="_Toc14946"/>
      <w:bookmarkStart w:id="1497" w:name="_Toc31512"/>
      <w:bookmarkStart w:id="1498" w:name="_Toc10303"/>
      <w:bookmarkStart w:id="1499" w:name="_Toc17656"/>
      <w:bookmarkStart w:id="1500" w:name="_Toc29880"/>
      <w:bookmarkStart w:id="1501" w:name="_Toc25300"/>
      <w:bookmarkStart w:id="1502" w:name="_Toc19028"/>
      <w:bookmarkStart w:id="1503" w:name="_Toc3155"/>
      <w:bookmarkStart w:id="1504" w:name="_Toc28642"/>
      <w:bookmarkStart w:id="1505" w:name="_Toc16694"/>
      <w:bookmarkStart w:id="1506" w:name="_Toc19916"/>
      <w:r>
        <w:rPr>
          <w:rFonts w:hint="default" w:ascii="仿宋" w:hAnsi="仿宋" w:eastAsia="仿宋" w:cs="仿宋"/>
          <w:b/>
          <w:bCs/>
          <w:i w:val="0"/>
          <w:iCs w:val="0"/>
          <w:color w:val="auto"/>
          <w:spacing w:val="0"/>
          <w:w w:val="99"/>
          <w:sz w:val="24"/>
          <w:szCs w:val="24"/>
          <w:lang w:val="zh-CN" w:eastAsia="zh-CN" w:bidi="zh-CN"/>
        </w:rPr>
        <w:t>3.2</w:t>
      </w:r>
      <w:r>
        <w:rPr>
          <w:rFonts w:hint="eastAsia" w:ascii="仿宋" w:hAnsi="仿宋" w:eastAsia="仿宋" w:cs="仿宋"/>
          <w:i w:val="0"/>
          <w:iCs w:val="0"/>
          <w:color w:val="auto"/>
          <w:sz w:val="24"/>
          <w:szCs w:val="24"/>
        </w:rPr>
        <w:t>前、后期工作</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pStyle w:val="7"/>
        <w:ind w:left="0" w:leftChars="0" w:firstLine="482" w:firstLineChars="200"/>
        <w:rPr>
          <w:rFonts w:hint="eastAsia" w:ascii="仿宋" w:hAnsi="仿宋" w:eastAsia="仿宋" w:cs="仿宋"/>
          <w:b/>
          <w:i w:val="0"/>
          <w:iCs w:val="0"/>
          <w:color w:val="auto"/>
          <w:sz w:val="24"/>
          <w:szCs w:val="24"/>
        </w:rPr>
      </w:pPr>
    </w:p>
    <w:p>
      <w:pPr>
        <w:pStyle w:val="23"/>
        <w:numPr>
          <w:ilvl w:val="2"/>
          <w:numId w:val="0"/>
        </w:numPr>
        <w:spacing w:before="0" w:line="381" w:lineRule="auto"/>
        <w:ind w:left="0" w:leftChars="0" w:right="357" w:firstLine="480" w:firstLineChars="200"/>
        <w:outlineLvl w:val="9"/>
        <w:rPr>
          <w:rFonts w:hint="default" w:ascii="仿宋" w:hAnsi="仿宋" w:eastAsia="仿宋" w:cs="仿宋"/>
          <w:b w:val="0"/>
          <w:i w:val="0"/>
          <w:iCs w:val="0"/>
          <w:color w:val="auto"/>
          <w:sz w:val="24"/>
          <w:szCs w:val="24"/>
        </w:rPr>
      </w:pPr>
      <w:bookmarkStart w:id="1507" w:name="_Toc1475"/>
      <w:bookmarkStart w:id="1508" w:name="_Toc12069"/>
      <w:bookmarkStart w:id="1509" w:name="_Toc14139"/>
      <w:bookmarkStart w:id="1510" w:name="_Toc30723"/>
      <w:bookmarkStart w:id="1511" w:name="_Toc7058"/>
      <w:bookmarkStart w:id="1512" w:name="_Toc10197"/>
      <w:r>
        <w:rPr>
          <w:rFonts w:hint="default" w:ascii="仿宋" w:hAnsi="仿宋" w:eastAsia="仿宋" w:cs="仿宋"/>
          <w:b w:val="0"/>
          <w:i w:val="0"/>
          <w:iCs w:val="0"/>
          <w:color w:val="auto"/>
          <w:w w:val="100"/>
          <w:sz w:val="24"/>
          <w:szCs w:val="24"/>
          <w:lang w:val="zh-CN" w:eastAsia="zh-CN" w:bidi="zh-CN"/>
        </w:rPr>
        <w:t>3.2.1</w:t>
      </w:r>
      <w:r>
        <w:rPr>
          <w:rFonts w:hint="default" w:ascii="仿宋" w:hAnsi="仿宋" w:eastAsia="仿宋" w:cs="仿宋"/>
          <w:b w:val="0"/>
          <w:i w:val="0"/>
          <w:iCs w:val="0"/>
          <w:color w:val="auto"/>
          <w:sz w:val="24"/>
          <w:szCs w:val="24"/>
        </w:rPr>
        <w:t>工程协调、设计报建工作</w:t>
      </w:r>
      <w:bookmarkEnd w:id="1507"/>
      <w:bookmarkEnd w:id="1508"/>
      <w:bookmarkEnd w:id="1509"/>
      <w:bookmarkEnd w:id="1510"/>
      <w:bookmarkEnd w:id="1511"/>
      <w:bookmarkEnd w:id="1512"/>
    </w:p>
    <w:p>
      <w:pPr>
        <w:pStyle w:val="7"/>
        <w:spacing w:before="3"/>
        <w:ind w:left="0" w:leftChars="0" w:firstLine="482" w:firstLineChars="200"/>
        <w:rPr>
          <w:rFonts w:hint="eastAsia" w:ascii="仿宋" w:hAnsi="仿宋" w:eastAsia="仿宋" w:cs="仿宋"/>
          <w:b/>
          <w:i w:val="0"/>
          <w:iCs w:val="0"/>
          <w:color w:val="auto"/>
          <w:sz w:val="24"/>
          <w:szCs w:val="24"/>
        </w:rPr>
      </w:pPr>
    </w:p>
    <w:p>
      <w:pPr>
        <w:pStyle w:val="23"/>
        <w:numPr>
          <w:ilvl w:val="255"/>
          <w:numId w:val="0"/>
        </w:numPr>
        <w:tabs>
          <w:tab w:val="left" w:pos="0"/>
        </w:tabs>
        <w:spacing w:line="362" w:lineRule="auto"/>
        <w:ind w:left="0" w:leftChars="0" w:right="475" w:firstLine="436"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pacing w:val="-11"/>
          <w:sz w:val="24"/>
          <w:szCs w:val="24"/>
        </w:rPr>
        <w:t>在发包人协助下，承包人应主动与本工程建设的政府职能部门进行工作</w:t>
      </w:r>
      <w:r>
        <w:rPr>
          <w:rFonts w:hint="eastAsia" w:ascii="仿宋" w:hAnsi="仿宋" w:eastAsia="仿宋" w:cs="仿宋"/>
          <w:i w:val="0"/>
          <w:iCs w:val="0"/>
          <w:color w:val="auto"/>
          <w:sz w:val="24"/>
          <w:szCs w:val="24"/>
        </w:rPr>
        <w:t>协调，并取得上述部门对方案的批复意见。</w:t>
      </w:r>
    </w:p>
    <w:p>
      <w:pPr>
        <w:pStyle w:val="23"/>
        <w:numPr>
          <w:ilvl w:val="255"/>
          <w:numId w:val="0"/>
        </w:numPr>
        <w:tabs>
          <w:tab w:val="left" w:pos="0"/>
        </w:tabs>
        <w:spacing w:before="59"/>
        <w:ind w:left="0" w:leftChars="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在发包人协助下，承包人代理发包人办理有关的规划、设计报建手续。</w:t>
      </w:r>
    </w:p>
    <w:p>
      <w:pPr>
        <w:pStyle w:val="7"/>
        <w:spacing w:before="3"/>
        <w:ind w:left="0" w:leftChars="0" w:firstLine="480" w:firstLineChars="200"/>
        <w:rPr>
          <w:rFonts w:hint="eastAsia" w:ascii="仿宋" w:hAnsi="仿宋" w:eastAsia="仿宋" w:cs="仿宋"/>
          <w:i w:val="0"/>
          <w:iCs w:val="0"/>
          <w:color w:val="auto"/>
          <w:sz w:val="24"/>
          <w:szCs w:val="24"/>
        </w:rPr>
      </w:pPr>
    </w:p>
    <w:p>
      <w:pPr>
        <w:pStyle w:val="23"/>
        <w:numPr>
          <w:ilvl w:val="2"/>
          <w:numId w:val="0"/>
        </w:numPr>
        <w:spacing w:before="0" w:line="381" w:lineRule="auto"/>
        <w:ind w:left="0" w:leftChars="0" w:right="357" w:firstLineChars="200"/>
        <w:jc w:val="left"/>
        <w:outlineLvl w:val="9"/>
        <w:rPr>
          <w:rFonts w:hint="default" w:ascii="仿宋" w:hAnsi="仿宋" w:eastAsia="仿宋" w:cs="仿宋"/>
          <w:i w:val="0"/>
          <w:iCs w:val="0"/>
          <w:color w:val="auto"/>
          <w:sz w:val="24"/>
          <w:szCs w:val="24"/>
        </w:rPr>
      </w:pPr>
      <w:r>
        <w:rPr>
          <w:rFonts w:hint="default" w:cs="仿宋"/>
          <w:b w:val="0"/>
          <w:i w:val="0"/>
          <w:iCs w:val="0"/>
          <w:color w:val="auto"/>
          <w:sz w:val="24"/>
          <w:szCs w:val="24"/>
          <w:lang w:val="zh-CN" w:eastAsia="zh-CN"/>
        </w:rPr>
        <w:t>3.2.2</w:t>
      </w:r>
      <w:r>
        <w:rPr>
          <w:rFonts w:hint="default" w:ascii="仿宋" w:hAnsi="仿宋" w:eastAsia="仿宋" w:cs="仿宋"/>
          <w:b w:val="0"/>
          <w:i w:val="0"/>
          <w:iCs w:val="0"/>
          <w:color w:val="auto"/>
          <w:sz w:val="24"/>
          <w:szCs w:val="24"/>
        </w:rPr>
        <w:t>配合施工</w:t>
      </w:r>
      <w:r>
        <w:rPr>
          <w:rFonts w:hint="default" w:ascii="仿宋" w:hAnsi="仿宋" w:eastAsia="仿宋" w:cs="仿宋"/>
          <w:i w:val="0"/>
          <w:iCs w:val="0"/>
          <w:color w:val="auto"/>
          <w:sz w:val="24"/>
          <w:szCs w:val="24"/>
        </w:rPr>
        <w:t>（适用于设计工作完成至初步设计项目）</w:t>
      </w:r>
    </w:p>
    <w:p>
      <w:pPr>
        <w:pStyle w:val="23"/>
        <w:numPr>
          <w:ilvl w:val="3"/>
          <w:numId w:val="0"/>
        </w:numPr>
        <w:tabs>
          <w:tab w:val="left" w:pos="0"/>
        </w:tabs>
        <w:spacing w:before="182"/>
        <w:ind w:left="0" w:leftChars="0" w:firstLine="44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2"/>
          <w:szCs w:val="22"/>
          <w:lang w:val="zh-CN" w:eastAsia="zh-CN" w:bidi="zh-CN"/>
        </w:rPr>
        <w:t>（1）</w:t>
      </w:r>
      <w:r>
        <w:rPr>
          <w:rFonts w:hint="eastAsia" w:ascii="仿宋" w:hAnsi="仿宋" w:eastAsia="仿宋" w:cs="仿宋"/>
          <w:i w:val="0"/>
          <w:iCs w:val="0"/>
          <w:color w:val="auto"/>
          <w:sz w:val="24"/>
          <w:szCs w:val="24"/>
        </w:rPr>
        <w:t>对项目的施工单位进行工程测量、工程地质和水文地质作技术交底；</w:t>
      </w:r>
    </w:p>
    <w:p>
      <w:pPr>
        <w:pStyle w:val="23"/>
        <w:numPr>
          <w:ilvl w:val="3"/>
          <w:numId w:val="0"/>
        </w:numPr>
        <w:tabs>
          <w:tab w:val="left" w:pos="0"/>
        </w:tabs>
        <w:spacing w:before="183"/>
        <w:ind w:left="0" w:leftChars="0" w:firstLine="44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2"/>
          <w:szCs w:val="22"/>
          <w:lang w:val="zh-CN" w:eastAsia="zh-CN" w:bidi="zh-CN"/>
        </w:rPr>
        <w:t>（2）</w:t>
      </w:r>
      <w:r>
        <w:rPr>
          <w:rFonts w:hint="eastAsia" w:ascii="仿宋" w:hAnsi="仿宋" w:eastAsia="仿宋" w:cs="仿宋"/>
          <w:i w:val="0"/>
          <w:iCs w:val="0"/>
          <w:color w:val="auto"/>
          <w:sz w:val="24"/>
          <w:szCs w:val="24"/>
        </w:rPr>
        <w:t>现场交桩；</w:t>
      </w:r>
    </w:p>
    <w:p>
      <w:pPr>
        <w:pStyle w:val="23"/>
        <w:numPr>
          <w:ilvl w:val="3"/>
          <w:numId w:val="0"/>
        </w:numPr>
        <w:tabs>
          <w:tab w:val="left" w:pos="0"/>
        </w:tabs>
        <w:spacing w:before="182" w:line="379" w:lineRule="auto"/>
        <w:ind w:left="0" w:leftChars="0" w:right="477" w:firstLine="44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2"/>
          <w:szCs w:val="22"/>
          <w:lang w:val="zh-CN" w:eastAsia="zh-CN" w:bidi="zh-CN"/>
        </w:rPr>
        <w:t>（3）</w:t>
      </w:r>
      <w:r>
        <w:rPr>
          <w:rFonts w:hint="eastAsia" w:ascii="仿宋" w:hAnsi="仿宋" w:eastAsia="仿宋" w:cs="仿宋"/>
          <w:i w:val="0"/>
          <w:iCs w:val="0"/>
          <w:color w:val="auto"/>
          <w:spacing w:val="-2"/>
          <w:sz w:val="24"/>
          <w:szCs w:val="24"/>
        </w:rPr>
        <w:t>承包人应参与建设工程质量和安全事故的处理工作，并对因勘察设</w:t>
      </w:r>
      <w:r>
        <w:rPr>
          <w:rFonts w:hint="eastAsia" w:ascii="仿宋" w:hAnsi="仿宋" w:eastAsia="仿宋" w:cs="仿宋"/>
          <w:i w:val="0"/>
          <w:iCs w:val="0"/>
          <w:color w:val="auto"/>
          <w:spacing w:val="-4"/>
          <w:sz w:val="24"/>
          <w:szCs w:val="24"/>
        </w:rPr>
        <w:t>计原因造成的质量事故，提出相应的技术处理方案；</w:t>
      </w:r>
    </w:p>
    <w:p>
      <w:pPr>
        <w:pStyle w:val="23"/>
        <w:numPr>
          <w:ilvl w:val="3"/>
          <w:numId w:val="0"/>
        </w:numPr>
        <w:tabs>
          <w:tab w:val="left" w:pos="0"/>
        </w:tabs>
        <w:spacing w:before="5"/>
        <w:ind w:left="0" w:leftChars="0" w:firstLine="440" w:firstLineChars="200"/>
        <w:rPr>
          <w:rFonts w:hint="eastAsia" w:ascii="仿宋" w:hAnsi="仿宋" w:eastAsia="仿宋" w:cs="仿宋"/>
          <w:i w:val="0"/>
          <w:iCs w:val="0"/>
          <w:color w:val="auto"/>
          <w:sz w:val="24"/>
          <w:szCs w:val="24"/>
        </w:rPr>
      </w:pPr>
      <w:r>
        <w:rPr>
          <w:rFonts w:hint="default" w:ascii="仿宋" w:hAnsi="仿宋" w:eastAsia="仿宋" w:cs="仿宋"/>
          <w:i w:val="0"/>
          <w:iCs w:val="0"/>
          <w:color w:val="auto"/>
          <w:w w:val="100"/>
          <w:sz w:val="22"/>
          <w:szCs w:val="22"/>
          <w:lang w:val="zh-CN" w:eastAsia="zh-CN" w:bidi="zh-CN"/>
        </w:rPr>
        <w:t>（4）</w:t>
      </w:r>
      <w:r>
        <w:rPr>
          <w:rFonts w:hint="eastAsia" w:ascii="仿宋" w:hAnsi="仿宋" w:eastAsia="仿宋" w:cs="仿宋"/>
          <w:i w:val="0"/>
          <w:iCs w:val="0"/>
          <w:color w:val="auto"/>
          <w:sz w:val="24"/>
          <w:szCs w:val="24"/>
        </w:rPr>
        <w:t>配合质量检测。</w:t>
      </w:r>
    </w:p>
    <w:p>
      <w:pPr>
        <w:pStyle w:val="7"/>
        <w:spacing w:before="11"/>
        <w:ind w:left="0" w:leftChars="0" w:firstLine="480" w:firstLineChars="200"/>
        <w:rPr>
          <w:rFonts w:hint="eastAsia" w:ascii="仿宋" w:hAnsi="仿宋" w:eastAsia="仿宋" w:cs="仿宋"/>
          <w:i w:val="0"/>
          <w:iCs w:val="0"/>
          <w:color w:val="auto"/>
          <w:sz w:val="24"/>
          <w:szCs w:val="24"/>
        </w:rPr>
      </w:pPr>
    </w:p>
    <w:p>
      <w:pPr>
        <w:pStyle w:val="23"/>
        <w:numPr>
          <w:ilvl w:val="2"/>
          <w:numId w:val="0"/>
        </w:numPr>
        <w:spacing w:line="381" w:lineRule="auto"/>
        <w:ind w:left="0" w:leftChars="0" w:right="357" w:firstLine="480" w:firstLineChars="200"/>
        <w:jc w:val="left"/>
        <w:outlineLvl w:val="9"/>
        <w:rPr>
          <w:rFonts w:hint="default" w:ascii="仿宋" w:hAnsi="仿宋" w:eastAsia="仿宋" w:cs="仿宋"/>
          <w:i w:val="0"/>
          <w:iCs w:val="0"/>
          <w:color w:val="auto"/>
          <w:sz w:val="24"/>
          <w:szCs w:val="24"/>
        </w:rPr>
      </w:pPr>
      <w:bookmarkStart w:id="1513" w:name="_Toc15356"/>
      <w:bookmarkStart w:id="1514" w:name="_Toc9929"/>
      <w:bookmarkStart w:id="1515" w:name="_Toc12374"/>
      <w:bookmarkStart w:id="1516" w:name="_Toc8913"/>
      <w:bookmarkStart w:id="1517" w:name="_Toc14057"/>
      <w:bookmarkStart w:id="1518" w:name="_Toc20084"/>
      <w:r>
        <w:rPr>
          <w:rFonts w:hint="default" w:ascii="仿宋" w:hAnsi="仿宋" w:eastAsia="仿宋" w:cs="仿宋"/>
          <w:b w:val="0"/>
          <w:bCs w:val="0"/>
          <w:i w:val="0"/>
          <w:iCs w:val="0"/>
          <w:color w:val="auto"/>
          <w:w w:val="100"/>
          <w:sz w:val="24"/>
          <w:szCs w:val="24"/>
          <w:lang w:val="zh-CN" w:eastAsia="zh-CN" w:bidi="zh-CN"/>
        </w:rPr>
        <w:t>3.2.</w:t>
      </w:r>
      <w:r>
        <w:rPr>
          <w:rFonts w:hint="eastAsia" w:cs="仿宋"/>
          <w:b w:val="0"/>
          <w:bCs w:val="0"/>
          <w:i w:val="0"/>
          <w:iCs w:val="0"/>
          <w:color w:val="auto"/>
          <w:w w:val="100"/>
          <w:sz w:val="24"/>
          <w:szCs w:val="24"/>
          <w:lang w:val="en-US" w:eastAsia="zh-CN" w:bidi="zh-CN"/>
        </w:rPr>
        <w:t>3</w:t>
      </w:r>
      <w:r>
        <w:rPr>
          <w:rFonts w:hint="default" w:ascii="仿宋" w:hAnsi="仿宋" w:eastAsia="仿宋" w:cs="仿宋"/>
          <w:i w:val="0"/>
          <w:iCs w:val="0"/>
          <w:color w:val="auto"/>
          <w:sz w:val="24"/>
          <w:szCs w:val="24"/>
        </w:rPr>
        <w:t>勘察设计安全</w:t>
      </w:r>
      <w:bookmarkEnd w:id="1513"/>
      <w:bookmarkEnd w:id="1514"/>
      <w:bookmarkEnd w:id="1515"/>
      <w:bookmarkEnd w:id="1516"/>
      <w:bookmarkEnd w:id="1517"/>
      <w:bookmarkEnd w:id="1518"/>
    </w:p>
    <w:p>
      <w:pPr>
        <w:pStyle w:val="7"/>
        <w:spacing w:before="158" w:line="364" w:lineRule="auto"/>
        <w:ind w:left="0" w:leftChars="0" w:right="477" w:firstLine="456" w:firstLineChars="200"/>
        <w:jc w:val="both"/>
        <w:rPr>
          <w:rFonts w:hint="eastAsia" w:ascii="仿宋" w:hAnsi="仿宋" w:eastAsia="仿宋" w:cs="仿宋"/>
          <w:i w:val="0"/>
          <w:iCs w:val="0"/>
          <w:color w:val="auto"/>
          <w:sz w:val="24"/>
          <w:szCs w:val="24"/>
        </w:rPr>
      </w:pPr>
      <w:r>
        <w:rPr>
          <w:rFonts w:hint="eastAsia" w:ascii="仿宋" w:hAnsi="仿宋" w:eastAsia="仿宋" w:cs="仿宋"/>
          <w:i w:val="0"/>
          <w:iCs w:val="0"/>
          <w:color w:val="auto"/>
          <w:spacing w:val="-6"/>
          <w:sz w:val="24"/>
          <w:szCs w:val="24"/>
        </w:rPr>
        <w:t>承包人根据承包内容及勘察设计大纲开展工作。施工期间，须做好与项目所</w:t>
      </w:r>
      <w:r>
        <w:rPr>
          <w:rFonts w:hint="eastAsia" w:ascii="仿宋" w:hAnsi="仿宋" w:eastAsia="仿宋" w:cs="仿宋"/>
          <w:i w:val="0"/>
          <w:iCs w:val="0"/>
          <w:color w:val="auto"/>
          <w:spacing w:val="-10"/>
          <w:sz w:val="24"/>
          <w:szCs w:val="24"/>
        </w:rPr>
        <w:t>在地镇、街的协调工作，应采取相应的安全、维护、保卫和环境保护措施，并严</w:t>
      </w:r>
      <w:r>
        <w:rPr>
          <w:rFonts w:hint="eastAsia" w:ascii="仿宋" w:hAnsi="仿宋" w:eastAsia="仿宋" w:cs="仿宋"/>
          <w:i w:val="0"/>
          <w:iCs w:val="0"/>
          <w:color w:val="auto"/>
          <w:sz w:val="24"/>
          <w:szCs w:val="24"/>
        </w:rPr>
        <w:t>格遵守发包人制定的质量、进度、安全、文明施工等各项管理规定和制度。</w:t>
      </w:r>
    </w:p>
    <w:p>
      <w:pPr>
        <w:pStyle w:val="23"/>
        <w:numPr>
          <w:ilvl w:val="2"/>
          <w:numId w:val="0"/>
        </w:numPr>
        <w:spacing w:before="0" w:line="381" w:lineRule="auto"/>
        <w:ind w:left="0" w:leftChars="0" w:right="357" w:firstLine="480" w:firstLineChars="200"/>
        <w:jc w:val="left"/>
        <w:outlineLvl w:val="9"/>
        <w:rPr>
          <w:rFonts w:hint="default" w:ascii="仿宋" w:hAnsi="仿宋" w:eastAsia="仿宋" w:cs="仿宋"/>
          <w:i w:val="0"/>
          <w:iCs w:val="0"/>
          <w:color w:val="auto"/>
          <w:sz w:val="24"/>
          <w:szCs w:val="24"/>
        </w:rPr>
      </w:pPr>
      <w:bookmarkStart w:id="1519" w:name="_Toc14241"/>
      <w:bookmarkStart w:id="1520" w:name="_Toc2674"/>
      <w:bookmarkStart w:id="1521" w:name="_Toc30500"/>
      <w:bookmarkStart w:id="1522" w:name="_Toc6099"/>
      <w:bookmarkStart w:id="1523" w:name="_Toc26465"/>
      <w:bookmarkStart w:id="1524" w:name="_Toc30020"/>
      <w:r>
        <w:rPr>
          <w:rFonts w:hint="default" w:ascii="仿宋" w:hAnsi="仿宋" w:eastAsia="仿宋" w:cs="仿宋"/>
          <w:i w:val="0"/>
          <w:iCs w:val="0"/>
          <w:color w:val="auto"/>
          <w:w w:val="100"/>
          <w:sz w:val="24"/>
          <w:szCs w:val="24"/>
          <w:lang w:val="zh-CN" w:eastAsia="zh-CN" w:bidi="zh-CN"/>
        </w:rPr>
        <w:t>3.2.</w:t>
      </w:r>
      <w:r>
        <w:rPr>
          <w:rFonts w:hint="default" w:cs="仿宋"/>
          <w:i w:val="0"/>
          <w:iCs w:val="0"/>
          <w:color w:val="auto"/>
          <w:w w:val="100"/>
          <w:sz w:val="24"/>
          <w:szCs w:val="24"/>
          <w:lang w:val="zh-CN" w:eastAsia="zh-CN" w:bidi="zh-CN"/>
        </w:rPr>
        <w:t>4</w:t>
      </w:r>
      <w:r>
        <w:rPr>
          <w:rFonts w:hint="default" w:ascii="仿宋" w:hAnsi="仿宋" w:eastAsia="仿宋" w:cs="仿宋"/>
          <w:b w:val="0"/>
          <w:i w:val="0"/>
          <w:iCs w:val="0"/>
          <w:color w:val="auto"/>
          <w:sz w:val="24"/>
          <w:szCs w:val="24"/>
        </w:rPr>
        <w:t>技术总结</w:t>
      </w:r>
      <w:r>
        <w:rPr>
          <w:rFonts w:hint="default" w:ascii="仿宋" w:hAnsi="仿宋" w:eastAsia="仿宋" w:cs="仿宋"/>
          <w:i w:val="0"/>
          <w:iCs w:val="0"/>
          <w:color w:val="auto"/>
          <w:sz w:val="24"/>
          <w:szCs w:val="24"/>
        </w:rPr>
        <w:t>（设计工作完成至初步设计的项目删除该条款要求）</w:t>
      </w:r>
      <w:bookmarkEnd w:id="1519"/>
      <w:bookmarkEnd w:id="1520"/>
      <w:bookmarkEnd w:id="1521"/>
      <w:bookmarkEnd w:id="1522"/>
      <w:bookmarkEnd w:id="1523"/>
      <w:bookmarkEnd w:id="1524"/>
    </w:p>
    <w:p>
      <w:pPr>
        <w:pStyle w:val="23"/>
        <w:numPr>
          <w:ilvl w:val="0"/>
          <w:numId w:val="0"/>
        </w:numPr>
        <w:tabs>
          <w:tab w:val="left" w:pos="0"/>
        </w:tabs>
        <w:spacing w:before="183" w:line="379" w:lineRule="auto"/>
        <w:ind w:left="0" w:leftChars="0" w:right="357" w:firstLine="480"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(1)</w:t>
      </w:r>
      <w:r>
        <w:rPr>
          <w:rFonts w:hint="eastAsia" w:ascii="仿宋" w:hAnsi="仿宋" w:eastAsia="仿宋" w:cs="仿宋"/>
          <w:i w:val="0"/>
          <w:iCs w:val="0"/>
          <w:color w:val="auto"/>
          <w:sz w:val="24"/>
          <w:szCs w:val="24"/>
        </w:rPr>
        <w:t>承包人对设计文件及施工过程中由其签署的设计变更通知书进行检查</w:t>
      </w:r>
      <w:r>
        <w:rPr>
          <w:rFonts w:hint="eastAsia" w:ascii="仿宋" w:hAnsi="仿宋" w:eastAsia="仿宋" w:cs="仿宋"/>
          <w:i w:val="0"/>
          <w:iCs w:val="0"/>
          <w:color w:val="auto"/>
          <w:spacing w:val="-4"/>
          <w:sz w:val="24"/>
          <w:szCs w:val="24"/>
        </w:rPr>
        <w:t>，并提出设计文件质量检查报告交发包人。</w:t>
      </w:r>
    </w:p>
    <w:p>
      <w:pPr>
        <w:pStyle w:val="23"/>
        <w:numPr>
          <w:ilvl w:val="0"/>
          <w:numId w:val="0"/>
        </w:numPr>
        <w:tabs>
          <w:tab w:val="left" w:pos="0"/>
        </w:tabs>
        <w:spacing w:before="5" w:line="381" w:lineRule="auto"/>
        <w:ind w:left="0" w:leftChars="0" w:right="477" w:firstLine="480" w:firstLineChars="200"/>
        <w:jc w:val="both"/>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(2)</w:t>
      </w:r>
      <w:r>
        <w:rPr>
          <w:rFonts w:hint="eastAsia" w:ascii="仿宋" w:hAnsi="仿宋" w:eastAsia="仿宋" w:cs="仿宋"/>
          <w:i w:val="0"/>
          <w:iCs w:val="0"/>
          <w:color w:val="auto"/>
          <w:spacing w:val="-1"/>
          <w:sz w:val="24"/>
          <w:szCs w:val="24"/>
        </w:rPr>
        <w:t>工程完工后，承包人应组织设计技术工作人员在工程设计、配合施工</w:t>
      </w:r>
      <w:r>
        <w:rPr>
          <w:rFonts w:hint="eastAsia" w:ascii="仿宋" w:hAnsi="仿宋" w:eastAsia="仿宋" w:cs="仿宋"/>
          <w:i w:val="0"/>
          <w:iCs w:val="0"/>
          <w:color w:val="auto"/>
          <w:spacing w:val="-8"/>
          <w:sz w:val="24"/>
          <w:szCs w:val="24"/>
        </w:rPr>
        <w:t>和设计回访的基础上，将全部资料进行整理并撰写工程技术总结，并于竣工后三</w:t>
      </w:r>
      <w:r>
        <w:rPr>
          <w:rFonts w:hint="eastAsia" w:ascii="仿宋" w:hAnsi="仿宋" w:eastAsia="仿宋" w:cs="仿宋"/>
          <w:i w:val="0"/>
          <w:iCs w:val="0"/>
          <w:color w:val="auto"/>
          <w:sz w:val="24"/>
          <w:szCs w:val="24"/>
        </w:rPr>
        <w:t>个月内完成初稿交发包人。</w:t>
      </w:r>
    </w:p>
    <w:p>
      <w:pPr>
        <w:pStyle w:val="23"/>
        <w:numPr>
          <w:ilvl w:val="0"/>
          <w:numId w:val="0"/>
        </w:numPr>
        <w:tabs>
          <w:tab w:val="left" w:pos="0"/>
        </w:tabs>
        <w:spacing w:line="381" w:lineRule="auto"/>
        <w:ind w:left="0" w:leftChars="0" w:right="357" w:firstLine="480" w:firstLineChars="200"/>
        <w:jc w:val="left"/>
        <w:rPr>
          <w:rFonts w:hint="eastAsia" w:ascii="仿宋" w:hAnsi="仿宋" w:eastAsia="仿宋" w:cs="仿宋"/>
          <w:i w:val="0"/>
          <w:iCs w:val="0"/>
          <w:color w:val="auto"/>
          <w:sz w:val="24"/>
          <w:szCs w:val="24"/>
        </w:rPr>
      </w:pPr>
      <w:r>
        <w:rPr>
          <w:rFonts w:hint="default" w:ascii="仿宋" w:hAnsi="仿宋" w:eastAsia="仿宋" w:cs="仿宋"/>
          <w:i w:val="0"/>
          <w:iCs w:val="0"/>
          <w:color w:val="auto"/>
          <w:sz w:val="24"/>
          <w:szCs w:val="24"/>
          <w:lang w:val="zh-CN" w:eastAsia="zh-CN" w:bidi="zh-CN"/>
        </w:rPr>
        <w:t>(3)</w:t>
      </w:r>
      <w:r>
        <w:rPr>
          <w:rFonts w:hint="eastAsia" w:ascii="仿宋" w:hAnsi="仿宋" w:eastAsia="仿宋" w:cs="仿宋"/>
          <w:i w:val="0"/>
          <w:iCs w:val="0"/>
          <w:color w:val="auto"/>
          <w:spacing w:val="-7"/>
          <w:sz w:val="24"/>
          <w:szCs w:val="24"/>
        </w:rPr>
        <w:t>设计技术总结分为二部分：第一部分为纳入完工报告的设计总结</w:t>
      </w:r>
      <w:r>
        <w:rPr>
          <w:rFonts w:hint="eastAsia" w:ascii="仿宋" w:hAnsi="仿宋" w:eastAsia="仿宋" w:cs="仿宋"/>
          <w:i w:val="0"/>
          <w:iCs w:val="0"/>
          <w:color w:val="auto"/>
          <w:spacing w:val="-4"/>
          <w:sz w:val="24"/>
          <w:szCs w:val="24"/>
        </w:rPr>
        <w:t>；第二部分为纳入工程建设技术总结的设计技术总结。</w:t>
      </w:r>
    </w:p>
    <w:p>
      <w:pPr>
        <w:pStyle w:val="4"/>
        <w:numPr>
          <w:ilvl w:val="1"/>
          <w:numId w:val="0"/>
        </w:numPr>
        <w:tabs>
          <w:tab w:val="left" w:pos="1383"/>
        </w:tabs>
        <w:spacing w:before="188"/>
        <w:ind w:left="0" w:leftChars="0" w:firstLine="556" w:firstLineChars="200"/>
        <w:jc w:val="left"/>
        <w:outlineLvl w:val="2"/>
        <w:rPr>
          <w:rFonts w:hint="eastAsia" w:ascii="仿宋" w:hAnsi="仿宋" w:eastAsia="仿宋" w:cs="仿宋"/>
          <w:i w:val="0"/>
          <w:iCs w:val="0"/>
          <w:color w:val="auto"/>
          <w:sz w:val="28"/>
          <w:szCs w:val="28"/>
        </w:rPr>
      </w:pPr>
      <w:bookmarkStart w:id="1525" w:name="_Toc631"/>
      <w:bookmarkStart w:id="1526" w:name="_Toc14381"/>
      <w:bookmarkStart w:id="1527" w:name="_Toc2504"/>
      <w:bookmarkStart w:id="1528" w:name="_Toc31610"/>
      <w:bookmarkStart w:id="1529" w:name="_Toc20720"/>
      <w:bookmarkStart w:id="1530" w:name="_Toc3390"/>
      <w:bookmarkStart w:id="1531" w:name="_Toc23032"/>
      <w:bookmarkStart w:id="1532" w:name="_Toc3073"/>
      <w:bookmarkStart w:id="1533" w:name="_Toc20998"/>
      <w:bookmarkStart w:id="1534" w:name="_Toc8606"/>
      <w:bookmarkStart w:id="1535" w:name="_Toc29303"/>
      <w:bookmarkStart w:id="1536" w:name="_Toc6529"/>
      <w:bookmarkStart w:id="1537" w:name="_Toc12983"/>
      <w:r>
        <w:rPr>
          <w:rFonts w:hint="default" w:ascii="仿宋" w:hAnsi="仿宋" w:eastAsia="仿宋" w:cs="仿宋"/>
          <w:b/>
          <w:bCs/>
          <w:i w:val="0"/>
          <w:iCs w:val="0"/>
          <w:color w:val="auto"/>
          <w:spacing w:val="0"/>
          <w:w w:val="99"/>
          <w:sz w:val="28"/>
          <w:szCs w:val="28"/>
          <w:lang w:val="zh-CN" w:eastAsia="zh-CN" w:bidi="zh-CN"/>
        </w:rPr>
        <w:t>3.3</w:t>
      </w:r>
      <w:r>
        <w:rPr>
          <w:rFonts w:hint="eastAsia" w:ascii="仿宋" w:hAnsi="仿宋" w:eastAsia="仿宋" w:cs="仿宋"/>
          <w:i w:val="0"/>
          <w:iCs w:val="0"/>
          <w:color w:val="auto"/>
          <w:sz w:val="28"/>
          <w:szCs w:val="28"/>
        </w:rPr>
        <w:t>组织保证和人员稳定原则</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pPr>
        <w:pStyle w:val="23"/>
        <w:numPr>
          <w:ilvl w:val="-1"/>
          <w:numId w:val="0"/>
        </w:numPr>
        <w:spacing w:before="91"/>
        <w:ind w:left="0" w:leftChars="0" w:firstLine="476" w:firstLineChars="200"/>
        <w:jc w:val="left"/>
        <w:rPr>
          <w:rFonts w:hint="eastAsia" w:ascii="仿宋" w:hAnsi="仿宋" w:eastAsia="仿宋" w:cs="仿宋"/>
          <w:i w:val="0"/>
          <w:iCs w:val="0"/>
          <w:color w:val="auto"/>
          <w:sz w:val="24"/>
          <w:szCs w:val="24"/>
        </w:rPr>
      </w:pPr>
      <w:r>
        <w:rPr>
          <w:rFonts w:hint="eastAsia" w:cs="仿宋"/>
          <w:i w:val="0"/>
          <w:iCs w:val="0"/>
          <w:color w:val="auto"/>
          <w:spacing w:val="-1"/>
          <w:sz w:val="24"/>
          <w:szCs w:val="24"/>
          <w:lang w:val="en-US" w:eastAsia="zh-CN"/>
        </w:rPr>
        <w:t>3.3.1</w:t>
      </w:r>
      <w:r>
        <w:rPr>
          <w:rFonts w:hint="eastAsia" w:ascii="仿宋" w:hAnsi="仿宋" w:eastAsia="仿宋" w:cs="仿宋"/>
          <w:i w:val="0"/>
          <w:iCs w:val="0"/>
          <w:color w:val="auto"/>
          <w:spacing w:val="-1"/>
          <w:sz w:val="24"/>
          <w:szCs w:val="24"/>
        </w:rPr>
        <w:t>承包人应根据勘察设计任务建立项目组，从组织上保证投入的人力、</w:t>
      </w:r>
      <w:r>
        <w:rPr>
          <w:rFonts w:hint="eastAsia" w:ascii="仿宋" w:hAnsi="仿宋" w:eastAsia="仿宋" w:cs="仿宋"/>
          <w:i w:val="0"/>
          <w:iCs w:val="0"/>
          <w:color w:val="auto"/>
          <w:sz w:val="24"/>
          <w:szCs w:val="24"/>
        </w:rPr>
        <w:t>物力能满足勘察设计开展的需要。</w:t>
      </w:r>
    </w:p>
    <w:p>
      <w:pPr>
        <w:pStyle w:val="23"/>
        <w:numPr>
          <w:ilvl w:val="-1"/>
          <w:numId w:val="0"/>
        </w:numPr>
        <w:spacing w:before="160" w:line="364" w:lineRule="auto"/>
        <w:ind w:left="0" w:leftChars="0" w:right="477" w:firstLine="480" w:firstLineChars="200"/>
        <w:jc w:val="both"/>
        <w:rPr>
          <w:rFonts w:hint="eastAsia" w:ascii="仿宋" w:hAnsi="仿宋" w:eastAsia="仿宋" w:cs="仿宋"/>
          <w:i w:val="0"/>
          <w:iCs w:val="0"/>
          <w:color w:val="auto"/>
          <w:sz w:val="24"/>
          <w:szCs w:val="24"/>
        </w:rPr>
      </w:pPr>
      <w:r>
        <w:rPr>
          <w:rFonts w:hint="eastAsia" w:cs="仿宋"/>
          <w:i w:val="0"/>
          <w:iCs w:val="0"/>
          <w:color w:val="auto"/>
          <w:sz w:val="24"/>
          <w:szCs w:val="24"/>
          <w:lang w:val="en-US" w:eastAsia="zh-CN"/>
        </w:rPr>
        <w:t>3.3.2</w:t>
      </w:r>
      <w:r>
        <w:rPr>
          <w:rFonts w:hint="eastAsia" w:ascii="仿宋" w:hAnsi="仿宋" w:eastAsia="仿宋" w:cs="仿宋"/>
          <w:i w:val="0"/>
          <w:iCs w:val="0"/>
          <w:color w:val="auto"/>
          <w:sz w:val="24"/>
          <w:szCs w:val="24"/>
        </w:rPr>
        <w:t>拟投入的项目负责人和各专业负责人应具有类似经验，其经验、能</w:t>
      </w:r>
      <w:r>
        <w:rPr>
          <w:rFonts w:hint="eastAsia" w:ascii="仿宋" w:hAnsi="仿宋" w:eastAsia="仿宋" w:cs="仿宋"/>
          <w:i w:val="0"/>
          <w:iCs w:val="0"/>
          <w:color w:val="auto"/>
          <w:spacing w:val="-6"/>
          <w:sz w:val="24"/>
          <w:szCs w:val="24"/>
        </w:rPr>
        <w:t>力和健康状况应能够胜任所承担的工作。主要技术骨干应保持相对稳定，未经发</w:t>
      </w:r>
      <w:r>
        <w:rPr>
          <w:rFonts w:hint="eastAsia" w:ascii="仿宋" w:hAnsi="仿宋" w:eastAsia="仿宋" w:cs="仿宋"/>
          <w:i w:val="0"/>
          <w:iCs w:val="0"/>
          <w:color w:val="auto"/>
          <w:sz w:val="24"/>
          <w:szCs w:val="24"/>
        </w:rPr>
        <w:t>包人书面同意不得自行撤换。工作不称职的，承包人应予撤换。</w:t>
      </w:r>
    </w:p>
    <w:p>
      <w:pPr>
        <w:pStyle w:val="7"/>
        <w:spacing w:before="4"/>
        <w:ind w:left="0" w:leftChars="0" w:firstLine="480" w:firstLineChars="200"/>
        <w:rPr>
          <w:rFonts w:hint="eastAsia" w:ascii="仿宋" w:hAnsi="仿宋" w:eastAsia="仿宋" w:cs="仿宋"/>
          <w:i w:val="0"/>
          <w:iCs w:val="0"/>
          <w:color w:val="auto"/>
          <w:sz w:val="24"/>
          <w:szCs w:val="24"/>
        </w:rPr>
      </w:pPr>
    </w:p>
    <w:p>
      <w:pPr>
        <w:pStyle w:val="4"/>
        <w:numPr>
          <w:ilvl w:val="1"/>
          <w:numId w:val="0"/>
        </w:numPr>
        <w:tabs>
          <w:tab w:val="left" w:pos="0"/>
        </w:tabs>
        <w:ind w:left="0" w:leftChars="0" w:firstLine="476" w:firstLineChars="200"/>
        <w:jc w:val="left"/>
        <w:outlineLvl w:val="2"/>
        <w:rPr>
          <w:rFonts w:hint="eastAsia" w:ascii="仿宋" w:hAnsi="仿宋" w:eastAsia="仿宋" w:cs="仿宋"/>
          <w:i w:val="0"/>
          <w:iCs w:val="0"/>
          <w:color w:val="auto"/>
          <w:sz w:val="24"/>
          <w:szCs w:val="24"/>
        </w:rPr>
      </w:pPr>
      <w:bookmarkStart w:id="1538" w:name="_Toc15242"/>
      <w:bookmarkStart w:id="1539" w:name="_Toc24214"/>
      <w:bookmarkStart w:id="1540" w:name="_Toc25699"/>
      <w:bookmarkStart w:id="1541" w:name="_Toc24497"/>
      <w:bookmarkStart w:id="1542" w:name="_Toc23566"/>
      <w:bookmarkStart w:id="1543" w:name="_Toc19136"/>
      <w:bookmarkStart w:id="1544" w:name="_Toc4052"/>
      <w:bookmarkStart w:id="1545" w:name="_Toc31321"/>
      <w:bookmarkStart w:id="1546" w:name="_Toc5114"/>
      <w:bookmarkStart w:id="1547" w:name="_Toc6576"/>
      <w:bookmarkStart w:id="1548" w:name="_Toc21639"/>
      <w:bookmarkStart w:id="1549" w:name="_Toc16377"/>
      <w:bookmarkStart w:id="1550" w:name="_Toc13033"/>
      <w:r>
        <w:rPr>
          <w:rFonts w:hint="default" w:ascii="仿宋" w:hAnsi="仿宋" w:eastAsia="仿宋" w:cs="仿宋"/>
          <w:b/>
          <w:bCs/>
          <w:i w:val="0"/>
          <w:iCs w:val="0"/>
          <w:color w:val="auto"/>
          <w:spacing w:val="0"/>
          <w:w w:val="99"/>
          <w:sz w:val="24"/>
          <w:szCs w:val="24"/>
          <w:lang w:val="zh-CN" w:eastAsia="zh-CN" w:bidi="zh-CN"/>
        </w:rPr>
        <w:t>3.4</w:t>
      </w:r>
      <w:r>
        <w:rPr>
          <w:rFonts w:hint="eastAsia" w:ascii="仿宋" w:hAnsi="仿宋" w:eastAsia="仿宋" w:cs="仿宋"/>
          <w:i w:val="0"/>
          <w:iCs w:val="0"/>
          <w:color w:val="auto"/>
          <w:sz w:val="24"/>
          <w:szCs w:val="24"/>
        </w:rPr>
        <w:t>服务意识</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pPr>
        <w:pStyle w:val="7"/>
        <w:spacing w:before="11"/>
        <w:ind w:left="0" w:leftChars="0" w:firstLine="482" w:firstLineChars="200"/>
        <w:rPr>
          <w:rFonts w:hint="eastAsia" w:ascii="仿宋" w:hAnsi="仿宋" w:eastAsia="仿宋" w:cs="仿宋"/>
          <w:b/>
          <w:i w:val="0"/>
          <w:iCs w:val="0"/>
          <w:color w:val="auto"/>
          <w:sz w:val="24"/>
          <w:szCs w:val="24"/>
        </w:rPr>
      </w:pPr>
    </w:p>
    <w:p>
      <w:pPr>
        <w:pStyle w:val="7"/>
        <w:spacing w:line="381" w:lineRule="auto"/>
        <w:ind w:left="0" w:leftChars="0" w:right="477" w:firstLine="460" w:firstLineChars="200"/>
        <w:jc w:val="both"/>
        <w:rPr>
          <w:rFonts w:hint="eastAsia" w:ascii="仿宋" w:hAnsi="仿宋" w:eastAsia="仿宋" w:cs="仿宋"/>
          <w:i w:val="0"/>
          <w:iCs w:val="0"/>
          <w:color w:val="auto"/>
          <w:sz w:val="24"/>
          <w:szCs w:val="24"/>
        </w:rPr>
      </w:pPr>
      <w:r>
        <w:rPr>
          <w:rFonts w:hint="eastAsia" w:ascii="仿宋" w:hAnsi="仿宋" w:eastAsia="仿宋" w:cs="仿宋"/>
          <w:i w:val="0"/>
          <w:iCs w:val="0"/>
          <w:color w:val="auto"/>
          <w:spacing w:val="-5"/>
          <w:sz w:val="24"/>
          <w:szCs w:val="24"/>
        </w:rPr>
        <w:t>承包人在勘察设计工作中应注意勘察设计成果的及时和有效，勘察设计过程</w:t>
      </w:r>
      <w:r>
        <w:rPr>
          <w:rFonts w:hint="eastAsia" w:ascii="仿宋" w:hAnsi="仿宋" w:eastAsia="仿宋" w:cs="仿宋"/>
          <w:i w:val="0"/>
          <w:iCs w:val="0"/>
          <w:color w:val="auto"/>
          <w:spacing w:val="-7"/>
          <w:sz w:val="24"/>
          <w:szCs w:val="24"/>
        </w:rPr>
        <w:t>中应考虑与相关专业的接口配合，注意互提资料的齐全、稳定、深度和提交时间</w:t>
      </w:r>
      <w:r>
        <w:rPr>
          <w:rFonts w:hint="eastAsia" w:ascii="仿宋" w:hAnsi="仿宋" w:eastAsia="仿宋" w:cs="仿宋"/>
          <w:i w:val="0"/>
          <w:iCs w:val="0"/>
          <w:color w:val="auto"/>
          <w:sz w:val="24"/>
          <w:szCs w:val="24"/>
        </w:rPr>
        <w:t>能满足资料使用者的需要。</w:t>
      </w:r>
    </w:p>
    <w:p>
      <w:pPr>
        <w:spacing w:before="6"/>
        <w:outlineLvl w:val="0"/>
        <w:rPr>
          <w:rFonts w:hint="eastAsia" w:ascii="仿宋" w:hAnsi="仿宋" w:eastAsia="仿宋" w:cs="仿宋"/>
          <w:b/>
          <w:i w:val="0"/>
          <w:iCs w:val="0"/>
          <w:color w:val="auto"/>
          <w:sz w:val="24"/>
        </w:rPr>
      </w:pPr>
    </w:p>
    <w:sectPr>
      <w:footerReference r:id="rId7" w:type="default"/>
      <w:pgSz w:w="11910" w:h="16840"/>
      <w:pgMar w:top="1380" w:right="1320" w:bottom="1160" w:left="1320" w:header="878"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3712210</wp:posOffset>
              </wp:positionH>
              <wp:positionV relativeFrom="page">
                <wp:posOffset>9933305</wp:posOffset>
              </wp:positionV>
              <wp:extent cx="134620" cy="139700"/>
              <wp:effectExtent l="0" t="0" r="0" b="0"/>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wps:spPr>
                    <wps:txbx>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3</w:t>
                          </w:r>
                          <w:r>
                            <w:fldChar w:fldCharType="end"/>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92.3pt;margin-top:782.15pt;height:11pt;width:10.6pt;mso-position-horizontal-relative:page;mso-position-vertical-relative:page;z-index:-251655168;mso-width-relative:page;mso-height-relative:page;" filled="f" stroked="f" coordsize="21600,21600" o:gfxdata="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wU6CNoAAAANAQAADwAAAAAAAAABACAAAAAiAAAAZHJzL2Rvd25y&#10;ZXYueG1sUEsBAhQAFAAAAAgAh07iQLAztuL8AQAAAwQAAA4AAAAAAAAAAQAgAAAAKQEAAGRycy9l&#10;Mm9Eb2MueG1sUEsFBgAAAAAGAAYAWQEAAJcFAAAAAA==&#10;">
              <v:fill on="f" focussize="0,0"/>
              <v:stroke on="f"/>
              <v:imagedata o:title=""/>
              <o:lock v:ext="edit" aspectratio="f"/>
              <v:textbox inset="0mm,0mm,0mm,0mm">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3683635</wp:posOffset>
              </wp:positionH>
              <wp:positionV relativeFrom="page">
                <wp:posOffset>9933305</wp:posOffset>
              </wp:positionV>
              <wp:extent cx="192405"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wps:spPr>
                    <wps:txbx>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05pt;margin-top:782.15pt;height:11pt;width:15.15pt;mso-position-horizontal-relative:page;mso-position-vertical-relative:page;z-index:-251653120;mso-width-relative:page;mso-height-relative:page;" filled="f" stroked="f" coordsize="21600,21600" o:gfxdata="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FWrS2gAAAA0BAAAPAAAAAAAAAAEAIAAAACIAAABkcnMvZG93bnJl&#10;di54bWxQSwECFAAUAAAACACHTuJAihu4ZPsBAAADBAAADgAAAAAAAAABACAAAAApAQAAZHJzL2Uy&#10;b0RvYy54bWxQSwUGAAAAAAYABgBZAQAAlgUAAAAA&#10;">
              <v:fill on="f" focussize="0,0"/>
              <v:stroke on="f"/>
              <v:imagedata o:title=""/>
              <o:lock v:ext="edit" aspectratio="f"/>
              <v:textbox inset="0mm,0mm,0mm,0mm">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3695700</wp:posOffset>
              </wp:positionH>
              <wp:positionV relativeFrom="page">
                <wp:posOffset>9932670</wp:posOffset>
              </wp:positionV>
              <wp:extent cx="167005" cy="1397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67</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pt;margin-top:782.1pt;height:11pt;width:13.15pt;mso-position-horizontal-relative:page;mso-position-vertical-relative:page;z-index:-251652096;mso-width-relative:page;mso-height-relative:page;" filled="f" stroked="f" coordsize="21600,21600" o:gfxdata="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iOHtNoAAAANAQAADwAAAAAAAAABACAAAAAiAAAAZHJzL2Rvd25yZXYueG1s&#10;UEsBAhQAFAAAAAgAh07iQEyi3EG9AQAAgQMAAA4AAAAAAAAAAQAgAAAAKQEAAGRycy9lMm9Eb2Mu&#10;eG1sUEsFBgAAAAAGAAYAWQEAAFgFA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1130300</wp:posOffset>
              </wp:positionH>
              <wp:positionV relativeFrom="page">
                <wp:posOffset>544830</wp:posOffset>
              </wp:positionV>
              <wp:extent cx="1264920" cy="152400"/>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64920" cy="152400"/>
                      </a:xfrm>
                      <a:prstGeom prst="rect">
                        <a:avLst/>
                      </a:prstGeom>
                      <a:noFill/>
                      <a:ln>
                        <a:noFill/>
                      </a:ln>
                    </wps:spPr>
                    <wps:txbx>
                      <w:txbxContent>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89pt;margin-top:42.9pt;height:12pt;width:99.6pt;mso-position-horizontal-relative:page;mso-position-vertical-relative:page;z-index:-251654144;mso-width-relative:page;mso-height-relative:page;" filled="f" stroked="f" coordsize="21600,21600" o:gfxdata="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qErsfYAAAACgEAAA8AAAAAAAAAAQAgAAAAIgAAAGRycy9kb3ducmV2&#10;LnhtbFBLAQIUABQAAAAIAIdO4kA9mBmt/AEAAAQEAAAOAAAAAAAAAAEAIAAAACcBAABkcnMvZTJv&#10;RG9jLnhtbFBLBQYAAAAABgAGAFkBAACVBQ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82EBB"/>
    <w:multiLevelType w:val="multilevel"/>
    <w:tmpl w:val="01582EBB"/>
    <w:lvl w:ilvl="0" w:tentative="0">
      <w:start w:val="1"/>
      <w:numFmt w:val="decimal"/>
      <w:suff w:val="nothing"/>
      <w:lvlText w:val="（%1）"/>
      <w:lvlJc w:val="left"/>
      <w:pPr>
        <w:ind w:left="480"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1">
    <w:nsid w:val="040B458A"/>
    <w:multiLevelType w:val="multilevel"/>
    <w:tmpl w:val="040B458A"/>
    <w:lvl w:ilvl="0" w:tentative="0">
      <w:start w:val="1"/>
      <w:numFmt w:val="decimal"/>
      <w:suff w:val="nothing"/>
      <w:lvlText w:val="（%1）"/>
      <w:lvlJc w:val="left"/>
      <w:pPr>
        <w:ind w:left="156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2">
    <w:nsid w:val="0C8E6046"/>
    <w:multiLevelType w:val="multilevel"/>
    <w:tmpl w:val="0C8E6046"/>
    <w:lvl w:ilvl="0" w:tentative="0">
      <w:start w:val="1"/>
      <w:numFmt w:val="decimal"/>
      <w:suff w:val="nothing"/>
      <w:lvlText w:val="（%1）"/>
      <w:lvlJc w:val="left"/>
      <w:pPr>
        <w:ind w:left="956"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1834" w:hanging="601"/>
      </w:pPr>
      <w:rPr>
        <w:rFonts w:hint="default"/>
        <w:lang w:val="zh-CN" w:eastAsia="zh-CN" w:bidi="zh-CN"/>
      </w:rPr>
    </w:lvl>
    <w:lvl w:ilvl="2" w:tentative="0">
      <w:start w:val="0"/>
      <w:numFmt w:val="bullet"/>
      <w:lvlText w:val="•"/>
      <w:lvlJc w:val="left"/>
      <w:pPr>
        <w:ind w:left="2713" w:hanging="601"/>
      </w:pPr>
      <w:rPr>
        <w:rFonts w:hint="default"/>
        <w:lang w:val="zh-CN" w:eastAsia="zh-CN" w:bidi="zh-CN"/>
      </w:rPr>
    </w:lvl>
    <w:lvl w:ilvl="3" w:tentative="0">
      <w:start w:val="0"/>
      <w:numFmt w:val="bullet"/>
      <w:lvlText w:val="•"/>
      <w:lvlJc w:val="left"/>
      <w:pPr>
        <w:ind w:left="3591" w:hanging="601"/>
      </w:pPr>
      <w:rPr>
        <w:rFonts w:hint="default"/>
        <w:lang w:val="zh-CN" w:eastAsia="zh-CN" w:bidi="zh-CN"/>
      </w:rPr>
    </w:lvl>
    <w:lvl w:ilvl="4" w:tentative="0">
      <w:start w:val="0"/>
      <w:numFmt w:val="bullet"/>
      <w:lvlText w:val="•"/>
      <w:lvlJc w:val="left"/>
      <w:pPr>
        <w:ind w:left="4470" w:hanging="601"/>
      </w:pPr>
      <w:rPr>
        <w:rFonts w:hint="default"/>
        <w:lang w:val="zh-CN" w:eastAsia="zh-CN" w:bidi="zh-CN"/>
      </w:rPr>
    </w:lvl>
    <w:lvl w:ilvl="5" w:tentative="0">
      <w:start w:val="0"/>
      <w:numFmt w:val="bullet"/>
      <w:lvlText w:val="•"/>
      <w:lvlJc w:val="left"/>
      <w:pPr>
        <w:ind w:left="5349" w:hanging="601"/>
      </w:pPr>
      <w:rPr>
        <w:rFonts w:hint="default"/>
        <w:lang w:val="zh-CN" w:eastAsia="zh-CN" w:bidi="zh-CN"/>
      </w:rPr>
    </w:lvl>
    <w:lvl w:ilvl="6" w:tentative="0">
      <w:start w:val="0"/>
      <w:numFmt w:val="bullet"/>
      <w:lvlText w:val="•"/>
      <w:lvlJc w:val="left"/>
      <w:pPr>
        <w:ind w:left="6227"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3">
    <w:nsid w:val="0F902C55"/>
    <w:multiLevelType w:val="multilevel"/>
    <w:tmpl w:val="0F902C55"/>
    <w:lvl w:ilvl="0" w:tentative="0">
      <w:start w:val="1"/>
      <w:numFmt w:val="decimal"/>
      <w:lvlText w:val="%1"/>
      <w:lvlJc w:val="left"/>
      <w:pPr>
        <w:ind w:left="600" w:hanging="600"/>
      </w:pPr>
      <w:rPr>
        <w:rFonts w:hint="default"/>
        <w:sz w:val="22"/>
      </w:rPr>
    </w:lvl>
    <w:lvl w:ilvl="1" w:tentative="0">
      <w:start w:val="2"/>
      <w:numFmt w:val="decimal"/>
      <w:lvlText w:val="%1.%2"/>
      <w:lvlJc w:val="left"/>
      <w:pPr>
        <w:ind w:left="600" w:hanging="60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1080" w:hanging="1080"/>
      </w:pPr>
      <w:rPr>
        <w:rFonts w:hint="default"/>
        <w:sz w:val="22"/>
      </w:rPr>
    </w:lvl>
    <w:lvl w:ilvl="4" w:tentative="0">
      <w:start w:val="1"/>
      <w:numFmt w:val="decimal"/>
      <w:lvlText w:val="%1.%2.%3.%4.%5"/>
      <w:lvlJc w:val="left"/>
      <w:pPr>
        <w:ind w:left="1080" w:hanging="1080"/>
      </w:pPr>
      <w:rPr>
        <w:rFonts w:hint="default"/>
        <w:sz w:val="22"/>
      </w:rPr>
    </w:lvl>
    <w:lvl w:ilvl="5" w:tentative="0">
      <w:start w:val="1"/>
      <w:numFmt w:val="decimal"/>
      <w:lvlText w:val="%1.%2.%3.%4.%5.%6"/>
      <w:lvlJc w:val="left"/>
      <w:pPr>
        <w:ind w:left="1440" w:hanging="1440"/>
      </w:pPr>
      <w:rPr>
        <w:rFonts w:hint="default"/>
        <w:sz w:val="22"/>
      </w:rPr>
    </w:lvl>
    <w:lvl w:ilvl="6" w:tentative="0">
      <w:start w:val="1"/>
      <w:numFmt w:val="decimal"/>
      <w:lvlText w:val="%1.%2.%3.%4.%5.%6.%7"/>
      <w:lvlJc w:val="left"/>
      <w:pPr>
        <w:ind w:left="1800" w:hanging="1800"/>
      </w:pPr>
      <w:rPr>
        <w:rFonts w:hint="default"/>
        <w:sz w:val="22"/>
      </w:rPr>
    </w:lvl>
    <w:lvl w:ilvl="7" w:tentative="0">
      <w:start w:val="1"/>
      <w:numFmt w:val="decimal"/>
      <w:lvlText w:val="%1.%2.%3.%4.%5.%6.%7.%8"/>
      <w:lvlJc w:val="left"/>
      <w:pPr>
        <w:ind w:left="1800" w:hanging="1800"/>
      </w:pPr>
      <w:rPr>
        <w:rFonts w:hint="default"/>
        <w:sz w:val="22"/>
      </w:rPr>
    </w:lvl>
    <w:lvl w:ilvl="8" w:tentative="0">
      <w:start w:val="1"/>
      <w:numFmt w:val="decimal"/>
      <w:lvlText w:val="%1.%2.%3.%4.%5.%6.%7.%8.%9"/>
      <w:lvlJc w:val="left"/>
      <w:pPr>
        <w:ind w:left="2160" w:hanging="2160"/>
      </w:pPr>
      <w:rPr>
        <w:rFonts w:hint="default"/>
        <w:sz w:val="22"/>
      </w:rPr>
    </w:lvl>
  </w:abstractNum>
  <w:abstractNum w:abstractNumId="4">
    <w:nsid w:val="11286839"/>
    <w:multiLevelType w:val="multilevel"/>
    <w:tmpl w:val="11286839"/>
    <w:lvl w:ilvl="0" w:tentative="0">
      <w:start w:val="5"/>
      <w:numFmt w:val="decimal"/>
      <w:lvlText w:val="%1"/>
      <w:lvlJc w:val="left"/>
      <w:pPr>
        <w:ind w:left="1442" w:hanging="483"/>
      </w:pPr>
      <w:rPr>
        <w:rFonts w:hint="default"/>
        <w:lang w:val="zh-CN" w:eastAsia="zh-CN" w:bidi="zh-CN"/>
      </w:rPr>
    </w:lvl>
    <w:lvl w:ilvl="1" w:tentative="0">
      <w:start w:val="3"/>
      <w:numFmt w:val="decimal"/>
      <w:lvlText w:val="%1.%2"/>
      <w:lvlJc w:val="left"/>
      <w:pPr>
        <w:ind w:left="1442" w:hanging="483"/>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005" w:hanging="483"/>
      </w:pPr>
      <w:rPr>
        <w:rFonts w:hint="default"/>
        <w:lang w:val="zh-CN" w:eastAsia="zh-CN" w:bidi="zh-CN"/>
      </w:rPr>
    </w:lvl>
    <w:lvl w:ilvl="3" w:tentative="0">
      <w:start w:val="0"/>
      <w:numFmt w:val="bullet"/>
      <w:lvlText w:val="•"/>
      <w:lvlJc w:val="left"/>
      <w:pPr>
        <w:ind w:left="3787" w:hanging="483"/>
      </w:pPr>
      <w:rPr>
        <w:rFonts w:hint="default"/>
        <w:lang w:val="zh-CN" w:eastAsia="zh-CN" w:bidi="zh-CN"/>
      </w:rPr>
    </w:lvl>
    <w:lvl w:ilvl="4" w:tentative="0">
      <w:start w:val="0"/>
      <w:numFmt w:val="bullet"/>
      <w:lvlText w:val="•"/>
      <w:lvlJc w:val="left"/>
      <w:pPr>
        <w:ind w:left="4570" w:hanging="483"/>
      </w:pPr>
      <w:rPr>
        <w:rFonts w:hint="default"/>
        <w:lang w:val="zh-CN" w:eastAsia="zh-CN" w:bidi="zh-CN"/>
      </w:rPr>
    </w:lvl>
    <w:lvl w:ilvl="5" w:tentative="0">
      <w:start w:val="0"/>
      <w:numFmt w:val="bullet"/>
      <w:lvlText w:val="•"/>
      <w:lvlJc w:val="left"/>
      <w:pPr>
        <w:ind w:left="5353" w:hanging="483"/>
      </w:pPr>
      <w:rPr>
        <w:rFonts w:hint="default"/>
        <w:lang w:val="zh-CN" w:eastAsia="zh-CN" w:bidi="zh-CN"/>
      </w:rPr>
    </w:lvl>
    <w:lvl w:ilvl="6" w:tentative="0">
      <w:start w:val="0"/>
      <w:numFmt w:val="bullet"/>
      <w:lvlText w:val="•"/>
      <w:lvlJc w:val="left"/>
      <w:pPr>
        <w:ind w:left="6135" w:hanging="483"/>
      </w:pPr>
      <w:rPr>
        <w:rFonts w:hint="default"/>
        <w:lang w:val="zh-CN" w:eastAsia="zh-CN" w:bidi="zh-CN"/>
      </w:rPr>
    </w:lvl>
    <w:lvl w:ilvl="7" w:tentative="0">
      <w:start w:val="0"/>
      <w:numFmt w:val="bullet"/>
      <w:lvlText w:val="•"/>
      <w:lvlJc w:val="left"/>
      <w:pPr>
        <w:ind w:left="6918" w:hanging="483"/>
      </w:pPr>
      <w:rPr>
        <w:rFonts w:hint="default"/>
        <w:lang w:val="zh-CN" w:eastAsia="zh-CN" w:bidi="zh-CN"/>
      </w:rPr>
    </w:lvl>
    <w:lvl w:ilvl="8" w:tentative="0">
      <w:start w:val="0"/>
      <w:numFmt w:val="bullet"/>
      <w:lvlText w:val="•"/>
      <w:lvlJc w:val="left"/>
      <w:pPr>
        <w:ind w:left="7700" w:hanging="483"/>
      </w:pPr>
      <w:rPr>
        <w:rFonts w:hint="default"/>
        <w:lang w:val="zh-CN" w:eastAsia="zh-CN" w:bidi="zh-CN"/>
      </w:rPr>
    </w:lvl>
  </w:abstractNum>
  <w:abstractNum w:abstractNumId="5">
    <w:nsid w:val="130F64FE"/>
    <w:multiLevelType w:val="multilevel"/>
    <w:tmpl w:val="130F64FE"/>
    <w:lvl w:ilvl="0" w:tentative="0">
      <w:start w:val="1"/>
      <w:numFmt w:val="decimal"/>
      <w:suff w:val="nothing"/>
      <w:lvlText w:val="（%1）"/>
      <w:lvlJc w:val="left"/>
      <w:pPr>
        <w:ind w:left="1561"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6">
    <w:nsid w:val="1B097055"/>
    <w:multiLevelType w:val="multilevel"/>
    <w:tmpl w:val="1B097055"/>
    <w:lvl w:ilvl="0" w:tentative="0">
      <w:start w:val="1"/>
      <w:numFmt w:val="decimal"/>
      <w:lvlText w:val="%1"/>
      <w:lvlJc w:val="left"/>
      <w:pPr>
        <w:ind w:left="1444" w:hanging="485"/>
      </w:pPr>
      <w:rPr>
        <w:rFonts w:hint="default"/>
        <w:lang w:val="zh-CN" w:eastAsia="zh-CN" w:bidi="zh-CN"/>
      </w:rPr>
    </w:lvl>
    <w:lvl w:ilvl="1" w:tentative="0">
      <w:start w:val="2"/>
      <w:numFmt w:val="decimal"/>
      <w:lvlText w:val="%1.%2"/>
      <w:lvlJc w:val="left"/>
      <w:pPr>
        <w:ind w:left="1444" w:hanging="485"/>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480" w:hanging="720"/>
      </w:pPr>
      <w:rPr>
        <w:rFonts w:hint="eastAsia" w:ascii="仿宋" w:hAnsi="仿宋" w:eastAsia="仿宋" w:cs="仿宋"/>
        <w:b w:val="0"/>
        <w:i w:val="0"/>
        <w:spacing w:val="-220"/>
        <w:w w:val="100"/>
        <w:sz w:val="22"/>
        <w:szCs w:val="24"/>
        <w:lang w:val="zh-CN" w:eastAsia="zh-CN" w:bidi="zh-CN"/>
      </w:rPr>
    </w:lvl>
    <w:lvl w:ilvl="3" w:tentative="0">
      <w:start w:val="0"/>
      <w:numFmt w:val="bullet"/>
      <w:lvlText w:val="•"/>
      <w:lvlJc w:val="left"/>
      <w:pPr>
        <w:ind w:left="2628" w:hanging="720"/>
      </w:pPr>
      <w:rPr>
        <w:rFonts w:hint="default"/>
        <w:lang w:val="zh-CN" w:eastAsia="zh-CN" w:bidi="zh-CN"/>
      </w:rPr>
    </w:lvl>
    <w:lvl w:ilvl="4" w:tentative="0">
      <w:start w:val="0"/>
      <w:numFmt w:val="bullet"/>
      <w:lvlText w:val="•"/>
      <w:lvlJc w:val="left"/>
      <w:pPr>
        <w:ind w:left="3576" w:hanging="720"/>
      </w:pPr>
      <w:rPr>
        <w:rFonts w:hint="default"/>
        <w:lang w:val="zh-CN" w:eastAsia="zh-CN" w:bidi="zh-CN"/>
      </w:rPr>
    </w:lvl>
    <w:lvl w:ilvl="5" w:tentative="0">
      <w:start w:val="0"/>
      <w:numFmt w:val="bullet"/>
      <w:lvlText w:val="•"/>
      <w:lvlJc w:val="left"/>
      <w:pPr>
        <w:ind w:left="4524" w:hanging="720"/>
      </w:pPr>
      <w:rPr>
        <w:rFonts w:hint="default"/>
        <w:lang w:val="zh-CN" w:eastAsia="zh-CN" w:bidi="zh-CN"/>
      </w:rPr>
    </w:lvl>
    <w:lvl w:ilvl="6" w:tentative="0">
      <w:start w:val="0"/>
      <w:numFmt w:val="bullet"/>
      <w:lvlText w:val="•"/>
      <w:lvlJc w:val="left"/>
      <w:pPr>
        <w:ind w:left="5473" w:hanging="720"/>
      </w:pPr>
      <w:rPr>
        <w:rFonts w:hint="default"/>
        <w:lang w:val="zh-CN" w:eastAsia="zh-CN" w:bidi="zh-CN"/>
      </w:rPr>
    </w:lvl>
    <w:lvl w:ilvl="7" w:tentative="0">
      <w:start w:val="0"/>
      <w:numFmt w:val="bullet"/>
      <w:lvlText w:val="•"/>
      <w:lvlJc w:val="left"/>
      <w:pPr>
        <w:ind w:left="6421" w:hanging="720"/>
      </w:pPr>
      <w:rPr>
        <w:rFonts w:hint="default"/>
        <w:lang w:val="zh-CN" w:eastAsia="zh-CN" w:bidi="zh-CN"/>
      </w:rPr>
    </w:lvl>
    <w:lvl w:ilvl="8" w:tentative="0">
      <w:start w:val="0"/>
      <w:numFmt w:val="bullet"/>
      <w:lvlText w:val="•"/>
      <w:lvlJc w:val="left"/>
      <w:pPr>
        <w:ind w:left="7369" w:hanging="720"/>
      </w:pPr>
      <w:rPr>
        <w:rFonts w:hint="default"/>
        <w:lang w:val="zh-CN" w:eastAsia="zh-CN" w:bidi="zh-CN"/>
      </w:rPr>
    </w:lvl>
  </w:abstractNum>
  <w:abstractNum w:abstractNumId="7">
    <w:nsid w:val="1DBC78E4"/>
    <w:multiLevelType w:val="multilevel"/>
    <w:tmpl w:val="1DBC78E4"/>
    <w:lvl w:ilvl="0" w:tentative="0">
      <w:start w:val="10"/>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800" w:hanging="840"/>
      </w:pPr>
      <w:rPr>
        <w:rFonts w:hint="default" w:ascii="仿宋" w:hAnsi="仿宋" w:eastAsia="仿宋" w:cs="仿宋"/>
        <w:w w:val="100"/>
        <w:sz w:val="24"/>
        <w:szCs w:val="24"/>
        <w:lang w:val="zh-CN" w:eastAsia="zh-CN" w:bidi="zh-CN"/>
      </w:rPr>
    </w:lvl>
    <w:lvl w:ilvl="3" w:tentative="0">
      <w:start w:val="0"/>
      <w:numFmt w:val="bullet"/>
      <w:lvlText w:val="•"/>
      <w:lvlJc w:val="left"/>
      <w:pPr>
        <w:ind w:left="2733" w:hanging="840"/>
      </w:pPr>
      <w:rPr>
        <w:rFonts w:hint="default"/>
        <w:lang w:val="zh-CN" w:eastAsia="zh-CN" w:bidi="zh-CN"/>
      </w:rPr>
    </w:lvl>
    <w:lvl w:ilvl="4" w:tentative="0">
      <w:start w:val="0"/>
      <w:numFmt w:val="bullet"/>
      <w:lvlText w:val="•"/>
      <w:lvlJc w:val="left"/>
      <w:pPr>
        <w:ind w:left="3666" w:hanging="840"/>
      </w:pPr>
      <w:rPr>
        <w:rFonts w:hint="default"/>
        <w:lang w:val="zh-CN" w:eastAsia="zh-CN" w:bidi="zh-CN"/>
      </w:rPr>
    </w:lvl>
    <w:lvl w:ilvl="5" w:tentative="0">
      <w:start w:val="0"/>
      <w:numFmt w:val="bullet"/>
      <w:lvlText w:val="•"/>
      <w:lvlJc w:val="left"/>
      <w:pPr>
        <w:ind w:left="4599" w:hanging="840"/>
      </w:pPr>
      <w:rPr>
        <w:rFonts w:hint="default"/>
        <w:lang w:val="zh-CN" w:eastAsia="zh-CN" w:bidi="zh-CN"/>
      </w:rPr>
    </w:lvl>
    <w:lvl w:ilvl="6" w:tentative="0">
      <w:start w:val="0"/>
      <w:numFmt w:val="bullet"/>
      <w:lvlText w:val="•"/>
      <w:lvlJc w:val="left"/>
      <w:pPr>
        <w:ind w:left="5533" w:hanging="840"/>
      </w:pPr>
      <w:rPr>
        <w:rFonts w:hint="default"/>
        <w:lang w:val="zh-CN" w:eastAsia="zh-CN" w:bidi="zh-CN"/>
      </w:rPr>
    </w:lvl>
    <w:lvl w:ilvl="7" w:tentative="0">
      <w:start w:val="0"/>
      <w:numFmt w:val="bullet"/>
      <w:lvlText w:val="•"/>
      <w:lvlJc w:val="left"/>
      <w:pPr>
        <w:ind w:left="6466" w:hanging="840"/>
      </w:pPr>
      <w:rPr>
        <w:rFonts w:hint="default"/>
        <w:lang w:val="zh-CN" w:eastAsia="zh-CN" w:bidi="zh-CN"/>
      </w:rPr>
    </w:lvl>
    <w:lvl w:ilvl="8" w:tentative="0">
      <w:start w:val="0"/>
      <w:numFmt w:val="bullet"/>
      <w:lvlText w:val="•"/>
      <w:lvlJc w:val="left"/>
      <w:pPr>
        <w:ind w:left="7399" w:hanging="840"/>
      </w:pPr>
      <w:rPr>
        <w:rFonts w:hint="default"/>
        <w:lang w:val="zh-CN" w:eastAsia="zh-CN" w:bidi="zh-CN"/>
      </w:rPr>
    </w:lvl>
  </w:abstractNum>
  <w:abstractNum w:abstractNumId="8">
    <w:nsid w:val="1DD41321"/>
    <w:multiLevelType w:val="multilevel"/>
    <w:tmpl w:val="1DD41321"/>
    <w:lvl w:ilvl="0" w:tentative="0">
      <w:start w:val="1"/>
      <w:numFmt w:val="decimal"/>
      <w:suff w:val="nothing"/>
      <w:lvlText w:val="（%1）"/>
      <w:lvlJc w:val="left"/>
      <w:pPr>
        <w:ind w:left="144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222" w:hanging="601"/>
      </w:pPr>
      <w:rPr>
        <w:rFonts w:hint="default"/>
        <w:lang w:val="zh-CN" w:eastAsia="zh-CN" w:bidi="zh-CN"/>
      </w:rPr>
    </w:lvl>
    <w:lvl w:ilvl="2" w:tentative="0">
      <w:start w:val="0"/>
      <w:numFmt w:val="bullet"/>
      <w:lvlText w:val="•"/>
      <w:lvlJc w:val="left"/>
      <w:pPr>
        <w:ind w:left="3005" w:hanging="601"/>
      </w:pPr>
      <w:rPr>
        <w:rFonts w:hint="default"/>
        <w:lang w:val="zh-CN" w:eastAsia="zh-CN" w:bidi="zh-CN"/>
      </w:rPr>
    </w:lvl>
    <w:lvl w:ilvl="3" w:tentative="0">
      <w:start w:val="0"/>
      <w:numFmt w:val="bullet"/>
      <w:lvlText w:val="•"/>
      <w:lvlJc w:val="left"/>
      <w:pPr>
        <w:ind w:left="3787" w:hanging="601"/>
      </w:pPr>
      <w:rPr>
        <w:rFonts w:hint="default"/>
        <w:lang w:val="zh-CN" w:eastAsia="zh-CN" w:bidi="zh-CN"/>
      </w:rPr>
    </w:lvl>
    <w:lvl w:ilvl="4" w:tentative="0">
      <w:start w:val="0"/>
      <w:numFmt w:val="bullet"/>
      <w:lvlText w:val="•"/>
      <w:lvlJc w:val="left"/>
      <w:pPr>
        <w:ind w:left="4570" w:hanging="601"/>
      </w:pPr>
      <w:rPr>
        <w:rFonts w:hint="default"/>
        <w:lang w:val="zh-CN" w:eastAsia="zh-CN" w:bidi="zh-CN"/>
      </w:rPr>
    </w:lvl>
    <w:lvl w:ilvl="5" w:tentative="0">
      <w:start w:val="0"/>
      <w:numFmt w:val="bullet"/>
      <w:lvlText w:val="•"/>
      <w:lvlJc w:val="left"/>
      <w:pPr>
        <w:ind w:left="5353" w:hanging="601"/>
      </w:pPr>
      <w:rPr>
        <w:rFonts w:hint="default"/>
        <w:lang w:val="zh-CN" w:eastAsia="zh-CN" w:bidi="zh-CN"/>
      </w:rPr>
    </w:lvl>
    <w:lvl w:ilvl="6" w:tentative="0">
      <w:start w:val="0"/>
      <w:numFmt w:val="bullet"/>
      <w:lvlText w:val="•"/>
      <w:lvlJc w:val="left"/>
      <w:pPr>
        <w:ind w:left="6135" w:hanging="601"/>
      </w:pPr>
      <w:rPr>
        <w:rFonts w:hint="default"/>
        <w:lang w:val="zh-CN" w:eastAsia="zh-CN" w:bidi="zh-CN"/>
      </w:rPr>
    </w:lvl>
    <w:lvl w:ilvl="7" w:tentative="0">
      <w:start w:val="0"/>
      <w:numFmt w:val="bullet"/>
      <w:lvlText w:val="•"/>
      <w:lvlJc w:val="left"/>
      <w:pPr>
        <w:ind w:left="6918" w:hanging="601"/>
      </w:pPr>
      <w:rPr>
        <w:rFonts w:hint="default"/>
        <w:lang w:val="zh-CN" w:eastAsia="zh-CN" w:bidi="zh-CN"/>
      </w:rPr>
    </w:lvl>
    <w:lvl w:ilvl="8" w:tentative="0">
      <w:start w:val="0"/>
      <w:numFmt w:val="bullet"/>
      <w:lvlText w:val="•"/>
      <w:lvlJc w:val="left"/>
      <w:pPr>
        <w:ind w:left="7700" w:hanging="601"/>
      </w:pPr>
      <w:rPr>
        <w:rFonts w:hint="default"/>
        <w:lang w:val="zh-CN" w:eastAsia="zh-CN" w:bidi="zh-CN"/>
      </w:rPr>
    </w:lvl>
  </w:abstractNum>
  <w:abstractNum w:abstractNumId="9">
    <w:nsid w:val="1ED341F1"/>
    <w:multiLevelType w:val="multilevel"/>
    <w:tmpl w:val="1ED341F1"/>
    <w:lvl w:ilvl="0" w:tentative="0">
      <w:start w:val="7"/>
      <w:numFmt w:val="decimal"/>
      <w:lvlText w:val="%1"/>
      <w:lvlJc w:val="left"/>
      <w:pPr>
        <w:ind w:left="1444" w:hanging="485"/>
      </w:pPr>
      <w:rPr>
        <w:rFonts w:hint="default"/>
        <w:lang w:val="zh-CN" w:eastAsia="zh-CN" w:bidi="zh-CN"/>
      </w:rPr>
    </w:lvl>
    <w:lvl w:ilvl="1" w:tentative="0">
      <w:start w:val="1"/>
      <w:numFmt w:val="decimal"/>
      <w:lvlText w:val="%1.%2"/>
      <w:lvlJc w:val="left"/>
      <w:pPr>
        <w:ind w:left="1444" w:hanging="485"/>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620" w:hanging="660"/>
      </w:pPr>
      <w:rPr>
        <w:rFonts w:hint="default" w:ascii="仿宋" w:hAnsi="仿宋" w:eastAsia="仿宋" w:cs="仿宋"/>
        <w:w w:val="100"/>
        <w:sz w:val="24"/>
        <w:szCs w:val="24"/>
        <w:lang w:val="zh-CN" w:eastAsia="zh-CN" w:bidi="zh-CN"/>
      </w:rPr>
    </w:lvl>
    <w:lvl w:ilvl="3" w:tentative="0">
      <w:start w:val="0"/>
      <w:numFmt w:val="bullet"/>
      <w:lvlText w:val="•"/>
      <w:lvlJc w:val="left"/>
      <w:pPr>
        <w:ind w:left="3319" w:hanging="660"/>
      </w:pPr>
      <w:rPr>
        <w:rFonts w:hint="default"/>
        <w:lang w:val="zh-CN" w:eastAsia="zh-CN" w:bidi="zh-CN"/>
      </w:rPr>
    </w:lvl>
    <w:lvl w:ilvl="4" w:tentative="0">
      <w:start w:val="0"/>
      <w:numFmt w:val="bullet"/>
      <w:lvlText w:val="•"/>
      <w:lvlJc w:val="left"/>
      <w:pPr>
        <w:ind w:left="4168" w:hanging="660"/>
      </w:pPr>
      <w:rPr>
        <w:rFonts w:hint="default"/>
        <w:lang w:val="zh-CN" w:eastAsia="zh-CN" w:bidi="zh-CN"/>
      </w:rPr>
    </w:lvl>
    <w:lvl w:ilvl="5" w:tentative="0">
      <w:start w:val="0"/>
      <w:numFmt w:val="bullet"/>
      <w:lvlText w:val="•"/>
      <w:lvlJc w:val="left"/>
      <w:pPr>
        <w:ind w:left="5018" w:hanging="660"/>
      </w:pPr>
      <w:rPr>
        <w:rFonts w:hint="default"/>
        <w:lang w:val="zh-CN" w:eastAsia="zh-CN" w:bidi="zh-CN"/>
      </w:rPr>
    </w:lvl>
    <w:lvl w:ilvl="6" w:tentative="0">
      <w:start w:val="0"/>
      <w:numFmt w:val="bullet"/>
      <w:lvlText w:val="•"/>
      <w:lvlJc w:val="left"/>
      <w:pPr>
        <w:ind w:left="5867" w:hanging="660"/>
      </w:pPr>
      <w:rPr>
        <w:rFonts w:hint="default"/>
        <w:lang w:val="zh-CN" w:eastAsia="zh-CN" w:bidi="zh-CN"/>
      </w:rPr>
    </w:lvl>
    <w:lvl w:ilvl="7" w:tentative="0">
      <w:start w:val="0"/>
      <w:numFmt w:val="bullet"/>
      <w:lvlText w:val="•"/>
      <w:lvlJc w:val="left"/>
      <w:pPr>
        <w:ind w:left="6717" w:hanging="660"/>
      </w:pPr>
      <w:rPr>
        <w:rFonts w:hint="default"/>
        <w:lang w:val="zh-CN" w:eastAsia="zh-CN" w:bidi="zh-CN"/>
      </w:rPr>
    </w:lvl>
    <w:lvl w:ilvl="8" w:tentative="0">
      <w:start w:val="0"/>
      <w:numFmt w:val="bullet"/>
      <w:lvlText w:val="•"/>
      <w:lvlJc w:val="left"/>
      <w:pPr>
        <w:ind w:left="7566" w:hanging="660"/>
      </w:pPr>
      <w:rPr>
        <w:rFonts w:hint="default"/>
        <w:lang w:val="zh-CN" w:eastAsia="zh-CN" w:bidi="zh-CN"/>
      </w:rPr>
    </w:lvl>
  </w:abstractNum>
  <w:abstractNum w:abstractNumId="10">
    <w:nsid w:val="20D117F1"/>
    <w:multiLevelType w:val="multilevel"/>
    <w:tmpl w:val="20D117F1"/>
    <w:lvl w:ilvl="0" w:tentative="0">
      <w:start w:val="8"/>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680" w:hanging="720"/>
      </w:pPr>
      <w:rPr>
        <w:rFonts w:hint="eastAsia" w:ascii="仿宋" w:hAnsi="仿宋" w:eastAsia="仿宋" w:cs="仿宋"/>
        <w:b w:val="0"/>
        <w:i w:val="0"/>
        <w:w w:val="100"/>
        <w:sz w:val="24"/>
        <w:szCs w:val="24"/>
        <w:lang w:val="zh-CN" w:eastAsia="zh-CN" w:bidi="zh-CN"/>
      </w:rPr>
    </w:lvl>
    <w:lvl w:ilvl="3" w:tentative="0">
      <w:start w:val="0"/>
      <w:numFmt w:val="bullet"/>
      <w:lvlText w:val="•"/>
      <w:lvlJc w:val="left"/>
      <w:pPr>
        <w:ind w:left="2628" w:hanging="720"/>
      </w:pPr>
      <w:rPr>
        <w:rFonts w:hint="default"/>
        <w:lang w:val="zh-CN" w:eastAsia="zh-CN" w:bidi="zh-CN"/>
      </w:rPr>
    </w:lvl>
    <w:lvl w:ilvl="4" w:tentative="0">
      <w:start w:val="0"/>
      <w:numFmt w:val="bullet"/>
      <w:lvlText w:val="•"/>
      <w:lvlJc w:val="left"/>
      <w:pPr>
        <w:ind w:left="3576" w:hanging="720"/>
      </w:pPr>
      <w:rPr>
        <w:rFonts w:hint="default"/>
        <w:lang w:val="zh-CN" w:eastAsia="zh-CN" w:bidi="zh-CN"/>
      </w:rPr>
    </w:lvl>
    <w:lvl w:ilvl="5" w:tentative="0">
      <w:start w:val="0"/>
      <w:numFmt w:val="bullet"/>
      <w:lvlText w:val="•"/>
      <w:lvlJc w:val="left"/>
      <w:pPr>
        <w:ind w:left="4524" w:hanging="720"/>
      </w:pPr>
      <w:rPr>
        <w:rFonts w:hint="default"/>
        <w:lang w:val="zh-CN" w:eastAsia="zh-CN" w:bidi="zh-CN"/>
      </w:rPr>
    </w:lvl>
    <w:lvl w:ilvl="6" w:tentative="0">
      <w:start w:val="0"/>
      <w:numFmt w:val="bullet"/>
      <w:lvlText w:val="•"/>
      <w:lvlJc w:val="left"/>
      <w:pPr>
        <w:ind w:left="5473" w:hanging="720"/>
      </w:pPr>
      <w:rPr>
        <w:rFonts w:hint="default"/>
        <w:lang w:val="zh-CN" w:eastAsia="zh-CN" w:bidi="zh-CN"/>
      </w:rPr>
    </w:lvl>
    <w:lvl w:ilvl="7" w:tentative="0">
      <w:start w:val="0"/>
      <w:numFmt w:val="bullet"/>
      <w:lvlText w:val="•"/>
      <w:lvlJc w:val="left"/>
      <w:pPr>
        <w:ind w:left="6421" w:hanging="720"/>
      </w:pPr>
      <w:rPr>
        <w:rFonts w:hint="default"/>
        <w:lang w:val="zh-CN" w:eastAsia="zh-CN" w:bidi="zh-CN"/>
      </w:rPr>
    </w:lvl>
    <w:lvl w:ilvl="8" w:tentative="0">
      <w:start w:val="0"/>
      <w:numFmt w:val="bullet"/>
      <w:lvlText w:val="•"/>
      <w:lvlJc w:val="left"/>
      <w:pPr>
        <w:ind w:left="7369" w:hanging="720"/>
      </w:pPr>
      <w:rPr>
        <w:rFonts w:hint="default"/>
        <w:lang w:val="zh-CN" w:eastAsia="zh-CN" w:bidi="zh-CN"/>
      </w:rPr>
    </w:lvl>
  </w:abstractNum>
  <w:abstractNum w:abstractNumId="11">
    <w:nsid w:val="26AB35BE"/>
    <w:multiLevelType w:val="multilevel"/>
    <w:tmpl w:val="26AB35BE"/>
    <w:lvl w:ilvl="0" w:tentative="0">
      <w:start w:val="1"/>
      <w:numFmt w:val="decimal"/>
      <w:suff w:val="nothing"/>
      <w:lvlText w:val="（%1）"/>
      <w:lvlJc w:val="left"/>
      <w:pPr>
        <w:ind w:left="1561"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12">
    <w:nsid w:val="28601B1A"/>
    <w:multiLevelType w:val="multilevel"/>
    <w:tmpl w:val="28601B1A"/>
    <w:lvl w:ilvl="0" w:tentative="0">
      <w:start w:val="1"/>
      <w:numFmt w:val="decimal"/>
      <w:suff w:val="nothing"/>
      <w:lvlText w:val="（%1）"/>
      <w:lvlJc w:val="left"/>
      <w:pPr>
        <w:ind w:left="144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222" w:hanging="601"/>
      </w:pPr>
      <w:rPr>
        <w:rFonts w:hint="default"/>
        <w:lang w:val="zh-CN" w:eastAsia="zh-CN" w:bidi="zh-CN"/>
      </w:rPr>
    </w:lvl>
    <w:lvl w:ilvl="2" w:tentative="0">
      <w:start w:val="0"/>
      <w:numFmt w:val="bullet"/>
      <w:lvlText w:val="•"/>
      <w:lvlJc w:val="left"/>
      <w:pPr>
        <w:ind w:left="3005" w:hanging="601"/>
      </w:pPr>
      <w:rPr>
        <w:rFonts w:hint="default"/>
        <w:lang w:val="zh-CN" w:eastAsia="zh-CN" w:bidi="zh-CN"/>
      </w:rPr>
    </w:lvl>
    <w:lvl w:ilvl="3" w:tentative="0">
      <w:start w:val="0"/>
      <w:numFmt w:val="bullet"/>
      <w:lvlText w:val="•"/>
      <w:lvlJc w:val="left"/>
      <w:pPr>
        <w:ind w:left="3787" w:hanging="601"/>
      </w:pPr>
      <w:rPr>
        <w:rFonts w:hint="default"/>
        <w:lang w:val="zh-CN" w:eastAsia="zh-CN" w:bidi="zh-CN"/>
      </w:rPr>
    </w:lvl>
    <w:lvl w:ilvl="4" w:tentative="0">
      <w:start w:val="0"/>
      <w:numFmt w:val="bullet"/>
      <w:lvlText w:val="•"/>
      <w:lvlJc w:val="left"/>
      <w:pPr>
        <w:ind w:left="4570" w:hanging="601"/>
      </w:pPr>
      <w:rPr>
        <w:rFonts w:hint="default"/>
        <w:lang w:val="zh-CN" w:eastAsia="zh-CN" w:bidi="zh-CN"/>
      </w:rPr>
    </w:lvl>
    <w:lvl w:ilvl="5" w:tentative="0">
      <w:start w:val="0"/>
      <w:numFmt w:val="bullet"/>
      <w:lvlText w:val="•"/>
      <w:lvlJc w:val="left"/>
      <w:pPr>
        <w:ind w:left="5353" w:hanging="601"/>
      </w:pPr>
      <w:rPr>
        <w:rFonts w:hint="default"/>
        <w:lang w:val="zh-CN" w:eastAsia="zh-CN" w:bidi="zh-CN"/>
      </w:rPr>
    </w:lvl>
    <w:lvl w:ilvl="6" w:tentative="0">
      <w:start w:val="0"/>
      <w:numFmt w:val="bullet"/>
      <w:lvlText w:val="•"/>
      <w:lvlJc w:val="left"/>
      <w:pPr>
        <w:ind w:left="6135" w:hanging="601"/>
      </w:pPr>
      <w:rPr>
        <w:rFonts w:hint="default"/>
        <w:lang w:val="zh-CN" w:eastAsia="zh-CN" w:bidi="zh-CN"/>
      </w:rPr>
    </w:lvl>
    <w:lvl w:ilvl="7" w:tentative="0">
      <w:start w:val="0"/>
      <w:numFmt w:val="bullet"/>
      <w:lvlText w:val="•"/>
      <w:lvlJc w:val="left"/>
      <w:pPr>
        <w:ind w:left="6918" w:hanging="601"/>
      </w:pPr>
      <w:rPr>
        <w:rFonts w:hint="default"/>
        <w:lang w:val="zh-CN" w:eastAsia="zh-CN" w:bidi="zh-CN"/>
      </w:rPr>
    </w:lvl>
    <w:lvl w:ilvl="8" w:tentative="0">
      <w:start w:val="0"/>
      <w:numFmt w:val="bullet"/>
      <w:lvlText w:val="•"/>
      <w:lvlJc w:val="left"/>
      <w:pPr>
        <w:ind w:left="7700" w:hanging="601"/>
      </w:pPr>
      <w:rPr>
        <w:rFonts w:hint="default"/>
        <w:lang w:val="zh-CN" w:eastAsia="zh-CN" w:bidi="zh-CN"/>
      </w:rPr>
    </w:lvl>
  </w:abstractNum>
  <w:abstractNum w:abstractNumId="13">
    <w:nsid w:val="2AD60734"/>
    <w:multiLevelType w:val="multilevel"/>
    <w:tmpl w:val="2AD60734"/>
    <w:lvl w:ilvl="0" w:tentative="0">
      <w:start w:val="1"/>
      <w:numFmt w:val="decimal"/>
      <w:suff w:val="nothing"/>
      <w:lvlText w:val="（%1）"/>
      <w:lvlJc w:val="left"/>
      <w:pPr>
        <w:ind w:left="956"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1834" w:hanging="601"/>
      </w:pPr>
      <w:rPr>
        <w:rFonts w:hint="default"/>
        <w:lang w:val="zh-CN" w:eastAsia="zh-CN" w:bidi="zh-CN"/>
      </w:rPr>
    </w:lvl>
    <w:lvl w:ilvl="2" w:tentative="0">
      <w:start w:val="0"/>
      <w:numFmt w:val="bullet"/>
      <w:lvlText w:val="•"/>
      <w:lvlJc w:val="left"/>
      <w:pPr>
        <w:ind w:left="2713" w:hanging="601"/>
      </w:pPr>
      <w:rPr>
        <w:rFonts w:hint="default"/>
        <w:lang w:val="zh-CN" w:eastAsia="zh-CN" w:bidi="zh-CN"/>
      </w:rPr>
    </w:lvl>
    <w:lvl w:ilvl="3" w:tentative="0">
      <w:start w:val="0"/>
      <w:numFmt w:val="bullet"/>
      <w:lvlText w:val="•"/>
      <w:lvlJc w:val="left"/>
      <w:pPr>
        <w:ind w:left="3591" w:hanging="601"/>
      </w:pPr>
      <w:rPr>
        <w:rFonts w:hint="default"/>
        <w:lang w:val="zh-CN" w:eastAsia="zh-CN" w:bidi="zh-CN"/>
      </w:rPr>
    </w:lvl>
    <w:lvl w:ilvl="4" w:tentative="0">
      <w:start w:val="0"/>
      <w:numFmt w:val="bullet"/>
      <w:lvlText w:val="•"/>
      <w:lvlJc w:val="left"/>
      <w:pPr>
        <w:ind w:left="4470" w:hanging="601"/>
      </w:pPr>
      <w:rPr>
        <w:rFonts w:hint="default"/>
        <w:lang w:val="zh-CN" w:eastAsia="zh-CN" w:bidi="zh-CN"/>
      </w:rPr>
    </w:lvl>
    <w:lvl w:ilvl="5" w:tentative="0">
      <w:start w:val="0"/>
      <w:numFmt w:val="bullet"/>
      <w:lvlText w:val="•"/>
      <w:lvlJc w:val="left"/>
      <w:pPr>
        <w:ind w:left="5349" w:hanging="601"/>
      </w:pPr>
      <w:rPr>
        <w:rFonts w:hint="default"/>
        <w:lang w:val="zh-CN" w:eastAsia="zh-CN" w:bidi="zh-CN"/>
      </w:rPr>
    </w:lvl>
    <w:lvl w:ilvl="6" w:tentative="0">
      <w:start w:val="0"/>
      <w:numFmt w:val="bullet"/>
      <w:lvlText w:val="•"/>
      <w:lvlJc w:val="left"/>
      <w:pPr>
        <w:ind w:left="6227"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14">
    <w:nsid w:val="31170CB9"/>
    <w:multiLevelType w:val="multilevel"/>
    <w:tmpl w:val="31170CB9"/>
    <w:lvl w:ilvl="0" w:tentative="0">
      <w:start w:val="1"/>
      <w:numFmt w:val="decimal"/>
      <w:suff w:val="nothing"/>
      <w:lvlText w:val="（%1）"/>
      <w:lvlJc w:val="left"/>
      <w:pPr>
        <w:ind w:left="480"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15">
    <w:nsid w:val="35A662C3"/>
    <w:multiLevelType w:val="multilevel"/>
    <w:tmpl w:val="35A662C3"/>
    <w:lvl w:ilvl="0" w:tentative="0">
      <w:start w:val="1"/>
      <w:numFmt w:val="decimal"/>
      <w:suff w:val="nothing"/>
      <w:lvlText w:val="（%1）"/>
      <w:lvlJc w:val="left"/>
      <w:pPr>
        <w:ind w:left="1537"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2312" w:hanging="601"/>
      </w:pPr>
      <w:rPr>
        <w:rFonts w:hint="default"/>
        <w:lang w:val="zh-CN" w:eastAsia="zh-CN" w:bidi="zh-CN"/>
      </w:rPr>
    </w:lvl>
    <w:lvl w:ilvl="2" w:tentative="0">
      <w:start w:val="0"/>
      <w:numFmt w:val="bullet"/>
      <w:lvlText w:val="•"/>
      <w:lvlJc w:val="left"/>
      <w:pPr>
        <w:ind w:left="3085" w:hanging="601"/>
      </w:pPr>
      <w:rPr>
        <w:rFonts w:hint="default"/>
        <w:lang w:val="zh-CN" w:eastAsia="zh-CN" w:bidi="zh-CN"/>
      </w:rPr>
    </w:lvl>
    <w:lvl w:ilvl="3" w:tentative="0">
      <w:start w:val="0"/>
      <w:numFmt w:val="bullet"/>
      <w:lvlText w:val="•"/>
      <w:lvlJc w:val="left"/>
      <w:pPr>
        <w:ind w:left="3857" w:hanging="601"/>
      </w:pPr>
      <w:rPr>
        <w:rFonts w:hint="default"/>
        <w:lang w:val="zh-CN" w:eastAsia="zh-CN" w:bidi="zh-CN"/>
      </w:rPr>
    </w:lvl>
    <w:lvl w:ilvl="4" w:tentative="0">
      <w:start w:val="0"/>
      <w:numFmt w:val="bullet"/>
      <w:lvlText w:val="•"/>
      <w:lvlJc w:val="left"/>
      <w:pPr>
        <w:ind w:left="4630" w:hanging="601"/>
      </w:pPr>
      <w:rPr>
        <w:rFonts w:hint="default"/>
        <w:lang w:val="zh-CN" w:eastAsia="zh-CN" w:bidi="zh-CN"/>
      </w:rPr>
    </w:lvl>
    <w:lvl w:ilvl="5" w:tentative="0">
      <w:start w:val="0"/>
      <w:numFmt w:val="bullet"/>
      <w:lvlText w:val="•"/>
      <w:lvlJc w:val="left"/>
      <w:pPr>
        <w:ind w:left="5403" w:hanging="601"/>
      </w:pPr>
      <w:rPr>
        <w:rFonts w:hint="default"/>
        <w:lang w:val="zh-CN" w:eastAsia="zh-CN" w:bidi="zh-CN"/>
      </w:rPr>
    </w:lvl>
    <w:lvl w:ilvl="6" w:tentative="0">
      <w:start w:val="0"/>
      <w:numFmt w:val="bullet"/>
      <w:lvlText w:val="•"/>
      <w:lvlJc w:val="left"/>
      <w:pPr>
        <w:ind w:left="6175" w:hanging="601"/>
      </w:pPr>
      <w:rPr>
        <w:rFonts w:hint="default"/>
        <w:lang w:val="zh-CN" w:eastAsia="zh-CN" w:bidi="zh-CN"/>
      </w:rPr>
    </w:lvl>
    <w:lvl w:ilvl="7" w:tentative="0">
      <w:start w:val="0"/>
      <w:numFmt w:val="bullet"/>
      <w:lvlText w:val="•"/>
      <w:lvlJc w:val="left"/>
      <w:pPr>
        <w:ind w:left="6948" w:hanging="601"/>
      </w:pPr>
      <w:rPr>
        <w:rFonts w:hint="default"/>
        <w:lang w:val="zh-CN" w:eastAsia="zh-CN" w:bidi="zh-CN"/>
      </w:rPr>
    </w:lvl>
    <w:lvl w:ilvl="8" w:tentative="0">
      <w:start w:val="0"/>
      <w:numFmt w:val="bullet"/>
      <w:lvlText w:val="•"/>
      <w:lvlJc w:val="left"/>
      <w:pPr>
        <w:ind w:left="7720" w:hanging="601"/>
      </w:pPr>
      <w:rPr>
        <w:rFonts w:hint="default"/>
        <w:lang w:val="zh-CN" w:eastAsia="zh-CN" w:bidi="zh-CN"/>
      </w:rPr>
    </w:lvl>
  </w:abstractNum>
  <w:abstractNum w:abstractNumId="16">
    <w:nsid w:val="3ABC0C35"/>
    <w:multiLevelType w:val="multilevel"/>
    <w:tmpl w:val="3ABC0C35"/>
    <w:lvl w:ilvl="0" w:tentative="0">
      <w:start w:val="3"/>
      <w:numFmt w:val="decimal"/>
      <w:lvlText w:val="%1"/>
      <w:lvlJc w:val="left"/>
      <w:pPr>
        <w:ind w:left="1444" w:hanging="485"/>
      </w:pPr>
      <w:rPr>
        <w:rFonts w:hint="default"/>
        <w:lang w:val="zh-CN" w:eastAsia="zh-CN" w:bidi="zh-CN"/>
      </w:rPr>
    </w:lvl>
    <w:lvl w:ilvl="1" w:tentative="0">
      <w:start w:val="1"/>
      <w:numFmt w:val="decimal"/>
      <w:lvlText w:val="%1.%2"/>
      <w:lvlJc w:val="left"/>
      <w:pPr>
        <w:ind w:left="1444" w:hanging="485"/>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005" w:hanging="485"/>
      </w:pPr>
      <w:rPr>
        <w:rFonts w:hint="default"/>
        <w:lang w:val="zh-CN" w:eastAsia="zh-CN" w:bidi="zh-CN"/>
      </w:rPr>
    </w:lvl>
    <w:lvl w:ilvl="3" w:tentative="0">
      <w:start w:val="0"/>
      <w:numFmt w:val="bullet"/>
      <w:lvlText w:val="•"/>
      <w:lvlJc w:val="left"/>
      <w:pPr>
        <w:ind w:left="3787" w:hanging="485"/>
      </w:pPr>
      <w:rPr>
        <w:rFonts w:hint="default"/>
        <w:lang w:val="zh-CN" w:eastAsia="zh-CN" w:bidi="zh-CN"/>
      </w:rPr>
    </w:lvl>
    <w:lvl w:ilvl="4" w:tentative="0">
      <w:start w:val="0"/>
      <w:numFmt w:val="bullet"/>
      <w:lvlText w:val="•"/>
      <w:lvlJc w:val="left"/>
      <w:pPr>
        <w:ind w:left="4570" w:hanging="485"/>
      </w:pPr>
      <w:rPr>
        <w:rFonts w:hint="default"/>
        <w:lang w:val="zh-CN" w:eastAsia="zh-CN" w:bidi="zh-CN"/>
      </w:rPr>
    </w:lvl>
    <w:lvl w:ilvl="5" w:tentative="0">
      <w:start w:val="0"/>
      <w:numFmt w:val="bullet"/>
      <w:lvlText w:val="•"/>
      <w:lvlJc w:val="left"/>
      <w:pPr>
        <w:ind w:left="5353" w:hanging="485"/>
      </w:pPr>
      <w:rPr>
        <w:rFonts w:hint="default"/>
        <w:lang w:val="zh-CN" w:eastAsia="zh-CN" w:bidi="zh-CN"/>
      </w:rPr>
    </w:lvl>
    <w:lvl w:ilvl="6" w:tentative="0">
      <w:start w:val="0"/>
      <w:numFmt w:val="bullet"/>
      <w:lvlText w:val="•"/>
      <w:lvlJc w:val="left"/>
      <w:pPr>
        <w:ind w:left="6135" w:hanging="485"/>
      </w:pPr>
      <w:rPr>
        <w:rFonts w:hint="default"/>
        <w:lang w:val="zh-CN" w:eastAsia="zh-CN" w:bidi="zh-CN"/>
      </w:rPr>
    </w:lvl>
    <w:lvl w:ilvl="7" w:tentative="0">
      <w:start w:val="0"/>
      <w:numFmt w:val="bullet"/>
      <w:lvlText w:val="•"/>
      <w:lvlJc w:val="left"/>
      <w:pPr>
        <w:ind w:left="6918" w:hanging="485"/>
      </w:pPr>
      <w:rPr>
        <w:rFonts w:hint="default"/>
        <w:lang w:val="zh-CN" w:eastAsia="zh-CN" w:bidi="zh-CN"/>
      </w:rPr>
    </w:lvl>
    <w:lvl w:ilvl="8" w:tentative="0">
      <w:start w:val="0"/>
      <w:numFmt w:val="bullet"/>
      <w:lvlText w:val="•"/>
      <w:lvlJc w:val="left"/>
      <w:pPr>
        <w:ind w:left="7700" w:hanging="485"/>
      </w:pPr>
      <w:rPr>
        <w:rFonts w:hint="default"/>
        <w:lang w:val="zh-CN" w:eastAsia="zh-CN" w:bidi="zh-CN"/>
      </w:rPr>
    </w:lvl>
  </w:abstractNum>
  <w:abstractNum w:abstractNumId="17">
    <w:nsid w:val="3C974041"/>
    <w:multiLevelType w:val="multilevel"/>
    <w:tmpl w:val="3C974041"/>
    <w:lvl w:ilvl="0" w:tentative="0">
      <w:start w:val="1"/>
      <w:numFmt w:val="decimal"/>
      <w:suff w:val="nothing"/>
      <w:lvlText w:val="（%1）"/>
      <w:lvlJc w:val="left"/>
      <w:pPr>
        <w:ind w:left="1561" w:hanging="601"/>
      </w:pPr>
      <w:rPr>
        <w:rFonts w:hint="eastAsia" w:ascii="仿宋" w:hAnsi="仿宋" w:eastAsia="仿宋" w:cs="仿宋"/>
        <w:w w:val="100"/>
        <w:sz w:val="24"/>
        <w:szCs w:val="22"/>
        <w:u w:val="single" w:color="000000"/>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18">
    <w:nsid w:val="3FE91D6A"/>
    <w:multiLevelType w:val="multilevel"/>
    <w:tmpl w:val="3FE91D6A"/>
    <w:lvl w:ilvl="0" w:tentative="0">
      <w:start w:val="1"/>
      <w:numFmt w:val="decimal"/>
      <w:suff w:val="nothing"/>
      <w:lvlText w:val="（%1）"/>
      <w:lvlJc w:val="left"/>
      <w:pPr>
        <w:ind w:left="1561" w:hanging="601"/>
      </w:pPr>
      <w:rPr>
        <w:rFonts w:hint="eastAsia" w:ascii="仿宋" w:hAnsi="仿宋" w:eastAsia="仿宋" w:cs="仿宋"/>
        <w:w w:val="100"/>
        <w:sz w:val="24"/>
        <w:szCs w:val="22"/>
        <w:u w:val="single" w:color="000000"/>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19">
    <w:nsid w:val="435003ED"/>
    <w:multiLevelType w:val="multilevel"/>
    <w:tmpl w:val="435003ED"/>
    <w:lvl w:ilvl="0" w:tentative="0">
      <w:start w:val="2"/>
      <w:numFmt w:val="decimal"/>
      <w:lvlText w:val="%1"/>
      <w:lvlJc w:val="left"/>
      <w:pPr>
        <w:ind w:left="1444" w:hanging="485"/>
      </w:pPr>
      <w:rPr>
        <w:rFonts w:hint="default"/>
        <w:lang w:val="zh-CN" w:eastAsia="zh-CN" w:bidi="zh-CN"/>
      </w:rPr>
    </w:lvl>
    <w:lvl w:ilvl="1" w:tentative="0">
      <w:start w:val="2"/>
      <w:numFmt w:val="decimal"/>
      <w:lvlText w:val="%1.%2"/>
      <w:lvlJc w:val="left"/>
      <w:pPr>
        <w:ind w:left="1444" w:hanging="485"/>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005" w:hanging="485"/>
      </w:pPr>
      <w:rPr>
        <w:rFonts w:hint="default"/>
        <w:lang w:val="zh-CN" w:eastAsia="zh-CN" w:bidi="zh-CN"/>
      </w:rPr>
    </w:lvl>
    <w:lvl w:ilvl="3" w:tentative="0">
      <w:start w:val="0"/>
      <w:numFmt w:val="bullet"/>
      <w:lvlText w:val="•"/>
      <w:lvlJc w:val="left"/>
      <w:pPr>
        <w:ind w:left="3787" w:hanging="485"/>
      </w:pPr>
      <w:rPr>
        <w:rFonts w:hint="default"/>
        <w:lang w:val="zh-CN" w:eastAsia="zh-CN" w:bidi="zh-CN"/>
      </w:rPr>
    </w:lvl>
    <w:lvl w:ilvl="4" w:tentative="0">
      <w:start w:val="0"/>
      <w:numFmt w:val="bullet"/>
      <w:lvlText w:val="•"/>
      <w:lvlJc w:val="left"/>
      <w:pPr>
        <w:ind w:left="4570" w:hanging="485"/>
      </w:pPr>
      <w:rPr>
        <w:rFonts w:hint="default"/>
        <w:lang w:val="zh-CN" w:eastAsia="zh-CN" w:bidi="zh-CN"/>
      </w:rPr>
    </w:lvl>
    <w:lvl w:ilvl="5" w:tentative="0">
      <w:start w:val="0"/>
      <w:numFmt w:val="bullet"/>
      <w:lvlText w:val="•"/>
      <w:lvlJc w:val="left"/>
      <w:pPr>
        <w:ind w:left="5353" w:hanging="485"/>
      </w:pPr>
      <w:rPr>
        <w:rFonts w:hint="default"/>
        <w:lang w:val="zh-CN" w:eastAsia="zh-CN" w:bidi="zh-CN"/>
      </w:rPr>
    </w:lvl>
    <w:lvl w:ilvl="6" w:tentative="0">
      <w:start w:val="0"/>
      <w:numFmt w:val="bullet"/>
      <w:lvlText w:val="•"/>
      <w:lvlJc w:val="left"/>
      <w:pPr>
        <w:ind w:left="6135" w:hanging="485"/>
      </w:pPr>
      <w:rPr>
        <w:rFonts w:hint="default"/>
        <w:lang w:val="zh-CN" w:eastAsia="zh-CN" w:bidi="zh-CN"/>
      </w:rPr>
    </w:lvl>
    <w:lvl w:ilvl="7" w:tentative="0">
      <w:start w:val="0"/>
      <w:numFmt w:val="bullet"/>
      <w:lvlText w:val="•"/>
      <w:lvlJc w:val="left"/>
      <w:pPr>
        <w:ind w:left="6918" w:hanging="485"/>
      </w:pPr>
      <w:rPr>
        <w:rFonts w:hint="default"/>
        <w:lang w:val="zh-CN" w:eastAsia="zh-CN" w:bidi="zh-CN"/>
      </w:rPr>
    </w:lvl>
    <w:lvl w:ilvl="8" w:tentative="0">
      <w:start w:val="0"/>
      <w:numFmt w:val="bullet"/>
      <w:lvlText w:val="•"/>
      <w:lvlJc w:val="left"/>
      <w:pPr>
        <w:ind w:left="7700" w:hanging="485"/>
      </w:pPr>
      <w:rPr>
        <w:rFonts w:hint="default"/>
        <w:lang w:val="zh-CN" w:eastAsia="zh-CN" w:bidi="zh-CN"/>
      </w:rPr>
    </w:lvl>
  </w:abstractNum>
  <w:abstractNum w:abstractNumId="20">
    <w:nsid w:val="446C1E95"/>
    <w:multiLevelType w:val="multilevel"/>
    <w:tmpl w:val="446C1E95"/>
    <w:lvl w:ilvl="0" w:tentative="0">
      <w:start w:val="1"/>
      <w:numFmt w:val="decimal"/>
      <w:suff w:val="nothing"/>
      <w:lvlText w:val="（%1）"/>
      <w:lvlJc w:val="left"/>
      <w:pPr>
        <w:ind w:left="956"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1834" w:hanging="601"/>
      </w:pPr>
      <w:rPr>
        <w:rFonts w:hint="default"/>
        <w:lang w:val="zh-CN" w:eastAsia="zh-CN" w:bidi="zh-CN"/>
      </w:rPr>
    </w:lvl>
    <w:lvl w:ilvl="2" w:tentative="0">
      <w:start w:val="0"/>
      <w:numFmt w:val="bullet"/>
      <w:lvlText w:val="•"/>
      <w:lvlJc w:val="left"/>
      <w:pPr>
        <w:ind w:left="2713" w:hanging="601"/>
      </w:pPr>
      <w:rPr>
        <w:rFonts w:hint="default"/>
        <w:lang w:val="zh-CN" w:eastAsia="zh-CN" w:bidi="zh-CN"/>
      </w:rPr>
    </w:lvl>
    <w:lvl w:ilvl="3" w:tentative="0">
      <w:start w:val="0"/>
      <w:numFmt w:val="bullet"/>
      <w:lvlText w:val="•"/>
      <w:lvlJc w:val="left"/>
      <w:pPr>
        <w:ind w:left="3591" w:hanging="601"/>
      </w:pPr>
      <w:rPr>
        <w:rFonts w:hint="default"/>
        <w:lang w:val="zh-CN" w:eastAsia="zh-CN" w:bidi="zh-CN"/>
      </w:rPr>
    </w:lvl>
    <w:lvl w:ilvl="4" w:tentative="0">
      <w:start w:val="0"/>
      <w:numFmt w:val="bullet"/>
      <w:lvlText w:val="•"/>
      <w:lvlJc w:val="left"/>
      <w:pPr>
        <w:ind w:left="4470" w:hanging="601"/>
      </w:pPr>
      <w:rPr>
        <w:rFonts w:hint="default"/>
        <w:lang w:val="zh-CN" w:eastAsia="zh-CN" w:bidi="zh-CN"/>
      </w:rPr>
    </w:lvl>
    <w:lvl w:ilvl="5" w:tentative="0">
      <w:start w:val="0"/>
      <w:numFmt w:val="bullet"/>
      <w:lvlText w:val="•"/>
      <w:lvlJc w:val="left"/>
      <w:pPr>
        <w:ind w:left="5349" w:hanging="601"/>
      </w:pPr>
      <w:rPr>
        <w:rFonts w:hint="default"/>
        <w:lang w:val="zh-CN" w:eastAsia="zh-CN" w:bidi="zh-CN"/>
      </w:rPr>
    </w:lvl>
    <w:lvl w:ilvl="6" w:tentative="0">
      <w:start w:val="0"/>
      <w:numFmt w:val="bullet"/>
      <w:lvlText w:val="•"/>
      <w:lvlJc w:val="left"/>
      <w:pPr>
        <w:ind w:left="6227"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21">
    <w:nsid w:val="485C433E"/>
    <w:multiLevelType w:val="multilevel"/>
    <w:tmpl w:val="485C433E"/>
    <w:lvl w:ilvl="0" w:tentative="0">
      <w:start w:val="15"/>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101" w:hanging="605"/>
      </w:pPr>
      <w:rPr>
        <w:rFonts w:hint="default"/>
        <w:lang w:val="zh-CN" w:eastAsia="zh-CN" w:bidi="zh-CN"/>
      </w:rPr>
    </w:lvl>
    <w:lvl w:ilvl="3" w:tentative="0">
      <w:start w:val="0"/>
      <w:numFmt w:val="bullet"/>
      <w:lvlText w:val="•"/>
      <w:lvlJc w:val="left"/>
      <w:pPr>
        <w:ind w:left="3871" w:hanging="605"/>
      </w:pPr>
      <w:rPr>
        <w:rFonts w:hint="default"/>
        <w:lang w:val="zh-CN" w:eastAsia="zh-CN" w:bidi="zh-CN"/>
      </w:rPr>
    </w:lvl>
    <w:lvl w:ilvl="4" w:tentative="0">
      <w:start w:val="0"/>
      <w:numFmt w:val="bullet"/>
      <w:lvlText w:val="•"/>
      <w:lvlJc w:val="left"/>
      <w:pPr>
        <w:ind w:left="4642" w:hanging="605"/>
      </w:pPr>
      <w:rPr>
        <w:rFonts w:hint="default"/>
        <w:lang w:val="zh-CN" w:eastAsia="zh-CN" w:bidi="zh-CN"/>
      </w:rPr>
    </w:lvl>
    <w:lvl w:ilvl="5" w:tentative="0">
      <w:start w:val="0"/>
      <w:numFmt w:val="bullet"/>
      <w:lvlText w:val="•"/>
      <w:lvlJc w:val="left"/>
      <w:pPr>
        <w:ind w:left="5413" w:hanging="605"/>
      </w:pPr>
      <w:rPr>
        <w:rFonts w:hint="default"/>
        <w:lang w:val="zh-CN" w:eastAsia="zh-CN" w:bidi="zh-CN"/>
      </w:rPr>
    </w:lvl>
    <w:lvl w:ilvl="6" w:tentative="0">
      <w:start w:val="0"/>
      <w:numFmt w:val="bullet"/>
      <w:lvlText w:val="•"/>
      <w:lvlJc w:val="left"/>
      <w:pPr>
        <w:ind w:left="6183" w:hanging="605"/>
      </w:pPr>
      <w:rPr>
        <w:rFonts w:hint="default"/>
        <w:lang w:val="zh-CN" w:eastAsia="zh-CN" w:bidi="zh-CN"/>
      </w:rPr>
    </w:lvl>
    <w:lvl w:ilvl="7" w:tentative="0">
      <w:start w:val="0"/>
      <w:numFmt w:val="bullet"/>
      <w:lvlText w:val="•"/>
      <w:lvlJc w:val="left"/>
      <w:pPr>
        <w:ind w:left="6954" w:hanging="605"/>
      </w:pPr>
      <w:rPr>
        <w:rFonts w:hint="default"/>
        <w:lang w:val="zh-CN" w:eastAsia="zh-CN" w:bidi="zh-CN"/>
      </w:rPr>
    </w:lvl>
    <w:lvl w:ilvl="8" w:tentative="0">
      <w:start w:val="0"/>
      <w:numFmt w:val="bullet"/>
      <w:lvlText w:val="•"/>
      <w:lvlJc w:val="left"/>
      <w:pPr>
        <w:ind w:left="7724" w:hanging="605"/>
      </w:pPr>
      <w:rPr>
        <w:rFonts w:hint="default"/>
        <w:lang w:val="zh-CN" w:eastAsia="zh-CN" w:bidi="zh-CN"/>
      </w:rPr>
    </w:lvl>
  </w:abstractNum>
  <w:abstractNum w:abstractNumId="22">
    <w:nsid w:val="50115717"/>
    <w:multiLevelType w:val="multilevel"/>
    <w:tmpl w:val="50115717"/>
    <w:lvl w:ilvl="0" w:tentative="0">
      <w:start w:val="1"/>
      <w:numFmt w:val="decimal"/>
      <w:suff w:val="nothing"/>
      <w:lvlText w:val="（%1）"/>
      <w:lvlJc w:val="left"/>
      <w:pPr>
        <w:ind w:left="156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23">
    <w:nsid w:val="50AC1DAC"/>
    <w:multiLevelType w:val="multilevel"/>
    <w:tmpl w:val="50AC1DAC"/>
    <w:lvl w:ilvl="0" w:tentative="0">
      <w:start w:val="1"/>
      <w:numFmt w:val="decimal"/>
      <w:suff w:val="nothing"/>
      <w:lvlText w:val="（%1）"/>
      <w:lvlJc w:val="left"/>
      <w:pPr>
        <w:ind w:left="156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24">
    <w:nsid w:val="53E82C05"/>
    <w:multiLevelType w:val="multilevel"/>
    <w:tmpl w:val="53E82C05"/>
    <w:lvl w:ilvl="0" w:tentative="0">
      <w:start w:val="2"/>
      <w:numFmt w:val="decimal"/>
      <w:suff w:val="nothing"/>
      <w:lvlText w:val="（%1）"/>
      <w:lvlJc w:val="left"/>
      <w:pPr>
        <w:ind w:left="1561" w:hanging="601"/>
      </w:pPr>
      <w:rPr>
        <w:rFonts w:hint="eastAsia" w:ascii="仿宋" w:hAnsi="仿宋" w:eastAsia="仿宋" w:cs="仿宋"/>
        <w:w w:val="100"/>
        <w:sz w:val="24"/>
        <w:szCs w:val="22"/>
        <w:u w:val="single" w:color="000000"/>
      </w:rPr>
    </w:lvl>
    <w:lvl w:ilvl="1" w:tentative="0">
      <w:start w:val="0"/>
      <w:numFmt w:val="bullet"/>
      <w:lvlText w:val="•"/>
      <w:lvlJc w:val="left"/>
      <w:pPr>
        <w:ind w:left="2330" w:hanging="601"/>
      </w:pPr>
      <w:rPr>
        <w:rFonts w:hint="default"/>
      </w:rPr>
    </w:lvl>
    <w:lvl w:ilvl="2" w:tentative="0">
      <w:start w:val="0"/>
      <w:numFmt w:val="bullet"/>
      <w:lvlText w:val="•"/>
      <w:lvlJc w:val="left"/>
      <w:pPr>
        <w:ind w:left="3101" w:hanging="601"/>
      </w:pPr>
      <w:rPr>
        <w:rFonts w:hint="default"/>
      </w:rPr>
    </w:lvl>
    <w:lvl w:ilvl="3" w:tentative="0">
      <w:start w:val="0"/>
      <w:numFmt w:val="bullet"/>
      <w:lvlText w:val="•"/>
      <w:lvlJc w:val="left"/>
      <w:pPr>
        <w:ind w:left="3871" w:hanging="601"/>
      </w:pPr>
      <w:rPr>
        <w:rFonts w:hint="default"/>
      </w:rPr>
    </w:lvl>
    <w:lvl w:ilvl="4" w:tentative="0">
      <w:start w:val="0"/>
      <w:numFmt w:val="bullet"/>
      <w:lvlText w:val="•"/>
      <w:lvlJc w:val="left"/>
      <w:pPr>
        <w:ind w:left="4642" w:hanging="601"/>
      </w:pPr>
      <w:rPr>
        <w:rFonts w:hint="default"/>
      </w:rPr>
    </w:lvl>
    <w:lvl w:ilvl="5" w:tentative="0">
      <w:start w:val="0"/>
      <w:numFmt w:val="bullet"/>
      <w:lvlText w:val="•"/>
      <w:lvlJc w:val="left"/>
      <w:pPr>
        <w:ind w:left="5413" w:hanging="601"/>
      </w:pPr>
      <w:rPr>
        <w:rFonts w:hint="default"/>
      </w:rPr>
    </w:lvl>
    <w:lvl w:ilvl="6" w:tentative="0">
      <w:start w:val="0"/>
      <w:numFmt w:val="bullet"/>
      <w:lvlText w:val="•"/>
      <w:lvlJc w:val="left"/>
      <w:pPr>
        <w:ind w:left="6183" w:hanging="601"/>
      </w:pPr>
      <w:rPr>
        <w:rFonts w:hint="default"/>
      </w:rPr>
    </w:lvl>
    <w:lvl w:ilvl="7" w:tentative="0">
      <w:start w:val="0"/>
      <w:numFmt w:val="bullet"/>
      <w:lvlText w:val="•"/>
      <w:lvlJc w:val="left"/>
      <w:pPr>
        <w:ind w:left="6954" w:hanging="601"/>
      </w:pPr>
      <w:rPr>
        <w:rFonts w:hint="default"/>
      </w:rPr>
    </w:lvl>
    <w:lvl w:ilvl="8" w:tentative="0">
      <w:start w:val="0"/>
      <w:numFmt w:val="bullet"/>
      <w:lvlText w:val="•"/>
      <w:lvlJc w:val="left"/>
      <w:pPr>
        <w:ind w:left="7724" w:hanging="601"/>
      </w:pPr>
      <w:rPr>
        <w:rFonts w:hint="default"/>
      </w:rPr>
    </w:lvl>
  </w:abstractNum>
  <w:abstractNum w:abstractNumId="25">
    <w:nsid w:val="555979B8"/>
    <w:multiLevelType w:val="multilevel"/>
    <w:tmpl w:val="555979B8"/>
    <w:lvl w:ilvl="0" w:tentative="0">
      <w:start w:val="2"/>
      <w:numFmt w:val="decimal"/>
      <w:suff w:val="nothing"/>
      <w:lvlText w:val="（%1）"/>
      <w:lvlJc w:val="left"/>
      <w:pPr>
        <w:ind w:left="8539" w:hanging="601"/>
      </w:pPr>
      <w:rPr>
        <w:rFonts w:hint="default" w:ascii="仿宋" w:hAnsi="仿宋" w:eastAsia="仿宋" w:cs="仿宋"/>
        <w:w w:val="100"/>
        <w:sz w:val="24"/>
        <w:szCs w:val="22"/>
        <w:u w:val="single" w:color="000000"/>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26">
    <w:nsid w:val="5BE10159"/>
    <w:multiLevelType w:val="multilevel"/>
    <w:tmpl w:val="5BE10159"/>
    <w:lvl w:ilvl="0" w:tentative="0">
      <w:start w:val="1"/>
      <w:numFmt w:val="decimal"/>
      <w:suff w:val="nothing"/>
      <w:lvlText w:val="（%1）"/>
      <w:lvlJc w:val="left"/>
      <w:pPr>
        <w:ind w:left="480" w:hanging="601"/>
      </w:pPr>
      <w:rPr>
        <w:rFonts w:hint="eastAsia" w:ascii="仿宋" w:hAnsi="仿宋" w:eastAsia="仿宋" w:cs="仿宋"/>
        <w:b w:val="0"/>
        <w:w w:val="100"/>
        <w:sz w:val="24"/>
        <w:szCs w:val="22"/>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27">
    <w:nsid w:val="5D6955E7"/>
    <w:multiLevelType w:val="multilevel"/>
    <w:tmpl w:val="5D6955E7"/>
    <w:lvl w:ilvl="0" w:tentative="0">
      <w:start w:val="1"/>
      <w:numFmt w:val="decimal"/>
      <w:suff w:val="nothing"/>
      <w:lvlText w:val="（%1）"/>
      <w:lvlJc w:val="left"/>
      <w:pPr>
        <w:ind w:left="480" w:hanging="601"/>
      </w:pPr>
      <w:rPr>
        <w:rFonts w:hint="eastAsia" w:ascii="仿宋" w:hAnsi="仿宋" w:eastAsia="仿宋" w:cs="仿宋"/>
        <w:w w:val="100"/>
        <w:sz w:val="24"/>
        <w:szCs w:val="22"/>
        <w:u w:val="single" w:color="000000"/>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28">
    <w:nsid w:val="61DB53BA"/>
    <w:multiLevelType w:val="multilevel"/>
    <w:tmpl w:val="61DB53BA"/>
    <w:lvl w:ilvl="0" w:tentative="0">
      <w:start w:val="4"/>
      <w:numFmt w:val="decimal"/>
      <w:lvlText w:val="%1"/>
      <w:lvlJc w:val="left"/>
      <w:pPr>
        <w:ind w:left="1384" w:hanging="425"/>
      </w:pPr>
      <w:rPr>
        <w:rFonts w:hint="default"/>
        <w:lang w:val="zh-CN" w:eastAsia="zh-CN" w:bidi="zh-CN"/>
      </w:rPr>
    </w:lvl>
    <w:lvl w:ilvl="1" w:tentative="0">
      <w:start w:val="2"/>
      <w:numFmt w:val="decimal"/>
      <w:lvlText w:val="%1.%2"/>
      <w:lvlJc w:val="left"/>
      <w:pPr>
        <w:ind w:left="1384" w:hanging="425"/>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620" w:hanging="660"/>
      </w:pPr>
      <w:rPr>
        <w:rFonts w:hint="default" w:ascii="仿宋" w:hAnsi="仿宋" w:eastAsia="仿宋" w:cs="仿宋"/>
        <w:w w:val="100"/>
        <w:sz w:val="24"/>
        <w:szCs w:val="24"/>
        <w:lang w:val="zh-CN" w:eastAsia="zh-CN" w:bidi="zh-CN"/>
      </w:rPr>
    </w:lvl>
    <w:lvl w:ilvl="3" w:tentative="0">
      <w:start w:val="0"/>
      <w:numFmt w:val="bullet"/>
      <w:lvlText w:val="•"/>
      <w:lvlJc w:val="left"/>
      <w:pPr>
        <w:ind w:left="2680" w:hanging="660"/>
      </w:pPr>
      <w:rPr>
        <w:rFonts w:hint="default"/>
        <w:lang w:val="zh-CN" w:eastAsia="zh-CN" w:bidi="zh-CN"/>
      </w:rPr>
    </w:lvl>
    <w:lvl w:ilvl="4" w:tentative="0">
      <w:start w:val="0"/>
      <w:numFmt w:val="bullet"/>
      <w:lvlText w:val="•"/>
      <w:lvlJc w:val="left"/>
      <w:pPr>
        <w:ind w:left="3621" w:hanging="660"/>
      </w:pPr>
      <w:rPr>
        <w:rFonts w:hint="default"/>
        <w:lang w:val="zh-CN" w:eastAsia="zh-CN" w:bidi="zh-CN"/>
      </w:rPr>
    </w:lvl>
    <w:lvl w:ilvl="5" w:tentative="0">
      <w:start w:val="0"/>
      <w:numFmt w:val="bullet"/>
      <w:lvlText w:val="•"/>
      <w:lvlJc w:val="left"/>
      <w:pPr>
        <w:ind w:left="4562" w:hanging="660"/>
      </w:pPr>
      <w:rPr>
        <w:rFonts w:hint="default"/>
        <w:lang w:val="zh-CN" w:eastAsia="zh-CN" w:bidi="zh-CN"/>
      </w:rPr>
    </w:lvl>
    <w:lvl w:ilvl="6" w:tentative="0">
      <w:start w:val="0"/>
      <w:numFmt w:val="bullet"/>
      <w:lvlText w:val="•"/>
      <w:lvlJc w:val="left"/>
      <w:pPr>
        <w:ind w:left="5503" w:hanging="660"/>
      </w:pPr>
      <w:rPr>
        <w:rFonts w:hint="default"/>
        <w:lang w:val="zh-CN" w:eastAsia="zh-CN" w:bidi="zh-CN"/>
      </w:rPr>
    </w:lvl>
    <w:lvl w:ilvl="7" w:tentative="0">
      <w:start w:val="0"/>
      <w:numFmt w:val="bullet"/>
      <w:lvlText w:val="•"/>
      <w:lvlJc w:val="left"/>
      <w:pPr>
        <w:ind w:left="6443" w:hanging="660"/>
      </w:pPr>
      <w:rPr>
        <w:rFonts w:hint="default"/>
        <w:lang w:val="zh-CN" w:eastAsia="zh-CN" w:bidi="zh-CN"/>
      </w:rPr>
    </w:lvl>
    <w:lvl w:ilvl="8" w:tentative="0">
      <w:start w:val="0"/>
      <w:numFmt w:val="bullet"/>
      <w:lvlText w:val="•"/>
      <w:lvlJc w:val="left"/>
      <w:pPr>
        <w:ind w:left="7384" w:hanging="660"/>
      </w:pPr>
      <w:rPr>
        <w:rFonts w:hint="default"/>
        <w:lang w:val="zh-CN" w:eastAsia="zh-CN" w:bidi="zh-CN"/>
      </w:rPr>
    </w:lvl>
  </w:abstractNum>
  <w:abstractNum w:abstractNumId="29">
    <w:nsid w:val="63323B2F"/>
    <w:multiLevelType w:val="multilevel"/>
    <w:tmpl w:val="63323B2F"/>
    <w:lvl w:ilvl="0" w:tentative="0">
      <w:start w:val="14"/>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101" w:hanging="605"/>
      </w:pPr>
      <w:rPr>
        <w:rFonts w:hint="default"/>
        <w:lang w:val="zh-CN" w:eastAsia="zh-CN" w:bidi="zh-CN"/>
      </w:rPr>
    </w:lvl>
    <w:lvl w:ilvl="3" w:tentative="0">
      <w:start w:val="0"/>
      <w:numFmt w:val="bullet"/>
      <w:lvlText w:val="•"/>
      <w:lvlJc w:val="left"/>
      <w:pPr>
        <w:ind w:left="3871" w:hanging="605"/>
      </w:pPr>
      <w:rPr>
        <w:rFonts w:hint="default"/>
        <w:lang w:val="zh-CN" w:eastAsia="zh-CN" w:bidi="zh-CN"/>
      </w:rPr>
    </w:lvl>
    <w:lvl w:ilvl="4" w:tentative="0">
      <w:start w:val="0"/>
      <w:numFmt w:val="bullet"/>
      <w:lvlText w:val="•"/>
      <w:lvlJc w:val="left"/>
      <w:pPr>
        <w:ind w:left="4642" w:hanging="605"/>
      </w:pPr>
      <w:rPr>
        <w:rFonts w:hint="default"/>
        <w:lang w:val="zh-CN" w:eastAsia="zh-CN" w:bidi="zh-CN"/>
      </w:rPr>
    </w:lvl>
    <w:lvl w:ilvl="5" w:tentative="0">
      <w:start w:val="0"/>
      <w:numFmt w:val="bullet"/>
      <w:lvlText w:val="•"/>
      <w:lvlJc w:val="left"/>
      <w:pPr>
        <w:ind w:left="5413" w:hanging="605"/>
      </w:pPr>
      <w:rPr>
        <w:rFonts w:hint="default"/>
        <w:lang w:val="zh-CN" w:eastAsia="zh-CN" w:bidi="zh-CN"/>
      </w:rPr>
    </w:lvl>
    <w:lvl w:ilvl="6" w:tentative="0">
      <w:start w:val="0"/>
      <w:numFmt w:val="bullet"/>
      <w:lvlText w:val="•"/>
      <w:lvlJc w:val="left"/>
      <w:pPr>
        <w:ind w:left="6183" w:hanging="605"/>
      </w:pPr>
      <w:rPr>
        <w:rFonts w:hint="default"/>
        <w:lang w:val="zh-CN" w:eastAsia="zh-CN" w:bidi="zh-CN"/>
      </w:rPr>
    </w:lvl>
    <w:lvl w:ilvl="7" w:tentative="0">
      <w:start w:val="0"/>
      <w:numFmt w:val="bullet"/>
      <w:lvlText w:val="•"/>
      <w:lvlJc w:val="left"/>
      <w:pPr>
        <w:ind w:left="6954" w:hanging="605"/>
      </w:pPr>
      <w:rPr>
        <w:rFonts w:hint="default"/>
        <w:lang w:val="zh-CN" w:eastAsia="zh-CN" w:bidi="zh-CN"/>
      </w:rPr>
    </w:lvl>
    <w:lvl w:ilvl="8" w:tentative="0">
      <w:start w:val="0"/>
      <w:numFmt w:val="bullet"/>
      <w:lvlText w:val="•"/>
      <w:lvlJc w:val="left"/>
      <w:pPr>
        <w:ind w:left="7724" w:hanging="605"/>
      </w:pPr>
      <w:rPr>
        <w:rFonts w:hint="default"/>
        <w:lang w:val="zh-CN" w:eastAsia="zh-CN" w:bidi="zh-CN"/>
      </w:rPr>
    </w:lvl>
  </w:abstractNum>
  <w:abstractNum w:abstractNumId="30">
    <w:nsid w:val="6467112E"/>
    <w:multiLevelType w:val="multilevel"/>
    <w:tmpl w:val="6467112E"/>
    <w:lvl w:ilvl="0" w:tentative="0">
      <w:start w:val="14"/>
      <w:numFmt w:val="decimal"/>
      <w:lvlText w:val="%1"/>
      <w:lvlJc w:val="left"/>
      <w:pPr>
        <w:ind w:left="1740" w:hanging="780"/>
      </w:pPr>
      <w:rPr>
        <w:rFonts w:hint="default"/>
        <w:lang w:val="zh-CN" w:eastAsia="zh-CN" w:bidi="zh-CN"/>
      </w:rPr>
    </w:lvl>
    <w:lvl w:ilvl="1" w:tentative="0">
      <w:start w:val="2"/>
      <w:numFmt w:val="decimal"/>
      <w:lvlText w:val="%1.%2"/>
      <w:lvlJc w:val="left"/>
      <w:pPr>
        <w:ind w:left="1740" w:hanging="780"/>
      </w:pPr>
      <w:rPr>
        <w:rFonts w:hint="default"/>
        <w:lang w:val="zh-CN" w:eastAsia="zh-CN" w:bidi="zh-CN"/>
      </w:rPr>
    </w:lvl>
    <w:lvl w:ilvl="2" w:tentative="0">
      <w:start w:val="2"/>
      <w:numFmt w:val="decimal"/>
      <w:lvlText w:val="%1.%2.%3"/>
      <w:lvlJc w:val="left"/>
      <w:pPr>
        <w:ind w:left="1740" w:hanging="780"/>
      </w:pPr>
      <w:rPr>
        <w:rFonts w:hint="default" w:ascii="仿宋" w:hAnsi="仿宋" w:eastAsia="仿宋" w:cs="仿宋"/>
        <w:w w:val="100"/>
        <w:sz w:val="24"/>
        <w:szCs w:val="24"/>
        <w:lang w:val="zh-CN" w:eastAsia="zh-CN" w:bidi="zh-CN"/>
      </w:rPr>
    </w:lvl>
    <w:lvl w:ilvl="3" w:tentative="0">
      <w:start w:val="0"/>
      <w:numFmt w:val="bullet"/>
      <w:lvlText w:val="•"/>
      <w:lvlJc w:val="left"/>
      <w:pPr>
        <w:ind w:left="3997" w:hanging="780"/>
      </w:pPr>
      <w:rPr>
        <w:rFonts w:hint="default"/>
        <w:lang w:val="zh-CN" w:eastAsia="zh-CN" w:bidi="zh-CN"/>
      </w:rPr>
    </w:lvl>
    <w:lvl w:ilvl="4" w:tentative="0">
      <w:start w:val="0"/>
      <w:numFmt w:val="bullet"/>
      <w:lvlText w:val="•"/>
      <w:lvlJc w:val="left"/>
      <w:pPr>
        <w:ind w:left="4750" w:hanging="780"/>
      </w:pPr>
      <w:rPr>
        <w:rFonts w:hint="default"/>
        <w:lang w:val="zh-CN" w:eastAsia="zh-CN" w:bidi="zh-CN"/>
      </w:rPr>
    </w:lvl>
    <w:lvl w:ilvl="5" w:tentative="0">
      <w:start w:val="0"/>
      <w:numFmt w:val="bullet"/>
      <w:lvlText w:val="•"/>
      <w:lvlJc w:val="left"/>
      <w:pPr>
        <w:ind w:left="5503" w:hanging="780"/>
      </w:pPr>
      <w:rPr>
        <w:rFonts w:hint="default"/>
        <w:lang w:val="zh-CN" w:eastAsia="zh-CN" w:bidi="zh-CN"/>
      </w:rPr>
    </w:lvl>
    <w:lvl w:ilvl="6" w:tentative="0">
      <w:start w:val="0"/>
      <w:numFmt w:val="bullet"/>
      <w:lvlText w:val="•"/>
      <w:lvlJc w:val="left"/>
      <w:pPr>
        <w:ind w:left="6255" w:hanging="780"/>
      </w:pPr>
      <w:rPr>
        <w:rFonts w:hint="default"/>
        <w:lang w:val="zh-CN" w:eastAsia="zh-CN" w:bidi="zh-CN"/>
      </w:rPr>
    </w:lvl>
    <w:lvl w:ilvl="7" w:tentative="0">
      <w:start w:val="0"/>
      <w:numFmt w:val="bullet"/>
      <w:lvlText w:val="•"/>
      <w:lvlJc w:val="left"/>
      <w:pPr>
        <w:ind w:left="7008" w:hanging="780"/>
      </w:pPr>
      <w:rPr>
        <w:rFonts w:hint="default"/>
        <w:lang w:val="zh-CN" w:eastAsia="zh-CN" w:bidi="zh-CN"/>
      </w:rPr>
    </w:lvl>
    <w:lvl w:ilvl="8" w:tentative="0">
      <w:start w:val="0"/>
      <w:numFmt w:val="bullet"/>
      <w:lvlText w:val="•"/>
      <w:lvlJc w:val="left"/>
      <w:pPr>
        <w:ind w:left="7760" w:hanging="780"/>
      </w:pPr>
      <w:rPr>
        <w:rFonts w:hint="default"/>
        <w:lang w:val="zh-CN" w:eastAsia="zh-CN" w:bidi="zh-CN"/>
      </w:rPr>
    </w:lvl>
  </w:abstractNum>
  <w:abstractNum w:abstractNumId="31">
    <w:nsid w:val="64BB2DFA"/>
    <w:multiLevelType w:val="multilevel"/>
    <w:tmpl w:val="64BB2DFA"/>
    <w:lvl w:ilvl="0" w:tentative="0">
      <w:start w:val="9"/>
      <w:numFmt w:val="decimal"/>
      <w:lvlText w:val="%1"/>
      <w:lvlJc w:val="left"/>
      <w:pPr>
        <w:ind w:left="480" w:hanging="423"/>
      </w:pPr>
      <w:rPr>
        <w:rFonts w:hint="default"/>
        <w:lang w:val="zh-CN" w:eastAsia="zh-CN" w:bidi="zh-CN"/>
      </w:rPr>
    </w:lvl>
    <w:lvl w:ilvl="1" w:tentative="0">
      <w:start w:val="1"/>
      <w:numFmt w:val="decimal"/>
      <w:lvlText w:val="%1.%2"/>
      <w:lvlJc w:val="left"/>
      <w:pPr>
        <w:ind w:left="480" w:hanging="423"/>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2237" w:hanging="423"/>
      </w:pPr>
      <w:rPr>
        <w:rFonts w:hint="default"/>
        <w:lang w:val="zh-CN" w:eastAsia="zh-CN" w:bidi="zh-CN"/>
      </w:rPr>
    </w:lvl>
    <w:lvl w:ilvl="3" w:tentative="0">
      <w:start w:val="0"/>
      <w:numFmt w:val="bullet"/>
      <w:lvlText w:val="•"/>
      <w:lvlJc w:val="left"/>
      <w:pPr>
        <w:ind w:left="3115" w:hanging="423"/>
      </w:pPr>
      <w:rPr>
        <w:rFonts w:hint="default"/>
        <w:lang w:val="zh-CN" w:eastAsia="zh-CN" w:bidi="zh-CN"/>
      </w:rPr>
    </w:lvl>
    <w:lvl w:ilvl="4" w:tentative="0">
      <w:start w:val="0"/>
      <w:numFmt w:val="bullet"/>
      <w:lvlText w:val="•"/>
      <w:lvlJc w:val="left"/>
      <w:pPr>
        <w:ind w:left="3994" w:hanging="423"/>
      </w:pPr>
      <w:rPr>
        <w:rFonts w:hint="default"/>
        <w:lang w:val="zh-CN" w:eastAsia="zh-CN" w:bidi="zh-CN"/>
      </w:rPr>
    </w:lvl>
    <w:lvl w:ilvl="5" w:tentative="0">
      <w:start w:val="0"/>
      <w:numFmt w:val="bullet"/>
      <w:lvlText w:val="•"/>
      <w:lvlJc w:val="left"/>
      <w:pPr>
        <w:ind w:left="4873" w:hanging="423"/>
      </w:pPr>
      <w:rPr>
        <w:rFonts w:hint="default"/>
        <w:lang w:val="zh-CN" w:eastAsia="zh-CN" w:bidi="zh-CN"/>
      </w:rPr>
    </w:lvl>
    <w:lvl w:ilvl="6" w:tentative="0">
      <w:start w:val="0"/>
      <w:numFmt w:val="bullet"/>
      <w:lvlText w:val="•"/>
      <w:lvlJc w:val="left"/>
      <w:pPr>
        <w:ind w:left="5751" w:hanging="423"/>
      </w:pPr>
      <w:rPr>
        <w:rFonts w:hint="default"/>
        <w:lang w:val="zh-CN" w:eastAsia="zh-CN" w:bidi="zh-CN"/>
      </w:rPr>
    </w:lvl>
    <w:lvl w:ilvl="7" w:tentative="0">
      <w:start w:val="0"/>
      <w:numFmt w:val="bullet"/>
      <w:lvlText w:val="•"/>
      <w:lvlJc w:val="left"/>
      <w:pPr>
        <w:ind w:left="6630" w:hanging="423"/>
      </w:pPr>
      <w:rPr>
        <w:rFonts w:hint="default"/>
        <w:lang w:val="zh-CN" w:eastAsia="zh-CN" w:bidi="zh-CN"/>
      </w:rPr>
    </w:lvl>
    <w:lvl w:ilvl="8" w:tentative="0">
      <w:start w:val="0"/>
      <w:numFmt w:val="bullet"/>
      <w:lvlText w:val="•"/>
      <w:lvlJc w:val="left"/>
      <w:pPr>
        <w:ind w:left="7508" w:hanging="423"/>
      </w:pPr>
      <w:rPr>
        <w:rFonts w:hint="default"/>
        <w:lang w:val="zh-CN" w:eastAsia="zh-CN" w:bidi="zh-CN"/>
      </w:rPr>
    </w:lvl>
  </w:abstractNum>
  <w:abstractNum w:abstractNumId="32">
    <w:nsid w:val="6DED6BBA"/>
    <w:multiLevelType w:val="multilevel"/>
    <w:tmpl w:val="6DED6BBA"/>
    <w:lvl w:ilvl="0" w:tentative="0">
      <w:start w:val="2"/>
      <w:numFmt w:val="decimal"/>
      <w:lvlText w:val="%1）"/>
      <w:lvlJc w:val="left"/>
      <w:pPr>
        <w:ind w:left="1321" w:hanging="361"/>
      </w:pPr>
      <w:rPr>
        <w:rFonts w:hint="default" w:ascii="仿宋" w:hAnsi="仿宋" w:eastAsia="仿宋" w:cs="仿宋"/>
        <w:w w:val="100"/>
        <w:sz w:val="22"/>
        <w:szCs w:val="22"/>
        <w:lang w:val="zh-CN" w:eastAsia="zh-CN" w:bidi="zh-CN"/>
      </w:rPr>
    </w:lvl>
    <w:lvl w:ilvl="1" w:tentative="0">
      <w:start w:val="0"/>
      <w:numFmt w:val="bullet"/>
      <w:lvlText w:val="•"/>
      <w:lvlJc w:val="left"/>
      <w:pPr>
        <w:ind w:left="2114" w:hanging="361"/>
      </w:pPr>
      <w:rPr>
        <w:rFonts w:hint="default"/>
        <w:lang w:val="zh-CN" w:eastAsia="zh-CN" w:bidi="zh-CN"/>
      </w:rPr>
    </w:lvl>
    <w:lvl w:ilvl="2" w:tentative="0">
      <w:start w:val="0"/>
      <w:numFmt w:val="bullet"/>
      <w:lvlText w:val="•"/>
      <w:lvlJc w:val="left"/>
      <w:pPr>
        <w:ind w:left="2909" w:hanging="361"/>
      </w:pPr>
      <w:rPr>
        <w:rFonts w:hint="default"/>
        <w:lang w:val="zh-CN" w:eastAsia="zh-CN" w:bidi="zh-CN"/>
      </w:rPr>
    </w:lvl>
    <w:lvl w:ilvl="3" w:tentative="0">
      <w:start w:val="0"/>
      <w:numFmt w:val="bullet"/>
      <w:lvlText w:val="•"/>
      <w:lvlJc w:val="left"/>
      <w:pPr>
        <w:ind w:left="3703" w:hanging="361"/>
      </w:pPr>
      <w:rPr>
        <w:rFonts w:hint="default"/>
        <w:lang w:val="zh-CN" w:eastAsia="zh-CN" w:bidi="zh-CN"/>
      </w:rPr>
    </w:lvl>
    <w:lvl w:ilvl="4" w:tentative="0">
      <w:start w:val="0"/>
      <w:numFmt w:val="bullet"/>
      <w:lvlText w:val="•"/>
      <w:lvlJc w:val="left"/>
      <w:pPr>
        <w:ind w:left="4498" w:hanging="361"/>
      </w:pPr>
      <w:rPr>
        <w:rFonts w:hint="default"/>
        <w:lang w:val="zh-CN" w:eastAsia="zh-CN" w:bidi="zh-CN"/>
      </w:rPr>
    </w:lvl>
    <w:lvl w:ilvl="5" w:tentative="0">
      <w:start w:val="0"/>
      <w:numFmt w:val="bullet"/>
      <w:lvlText w:val="•"/>
      <w:lvlJc w:val="left"/>
      <w:pPr>
        <w:ind w:left="5293" w:hanging="361"/>
      </w:pPr>
      <w:rPr>
        <w:rFonts w:hint="default"/>
        <w:lang w:val="zh-CN" w:eastAsia="zh-CN" w:bidi="zh-CN"/>
      </w:rPr>
    </w:lvl>
    <w:lvl w:ilvl="6" w:tentative="0">
      <w:start w:val="0"/>
      <w:numFmt w:val="bullet"/>
      <w:lvlText w:val="•"/>
      <w:lvlJc w:val="left"/>
      <w:pPr>
        <w:ind w:left="6087" w:hanging="361"/>
      </w:pPr>
      <w:rPr>
        <w:rFonts w:hint="default"/>
        <w:lang w:val="zh-CN" w:eastAsia="zh-CN" w:bidi="zh-CN"/>
      </w:rPr>
    </w:lvl>
    <w:lvl w:ilvl="7" w:tentative="0">
      <w:start w:val="0"/>
      <w:numFmt w:val="bullet"/>
      <w:lvlText w:val="•"/>
      <w:lvlJc w:val="left"/>
      <w:pPr>
        <w:ind w:left="6882" w:hanging="361"/>
      </w:pPr>
      <w:rPr>
        <w:rFonts w:hint="default"/>
        <w:lang w:val="zh-CN" w:eastAsia="zh-CN" w:bidi="zh-CN"/>
      </w:rPr>
    </w:lvl>
    <w:lvl w:ilvl="8" w:tentative="0">
      <w:start w:val="0"/>
      <w:numFmt w:val="bullet"/>
      <w:lvlText w:val="•"/>
      <w:lvlJc w:val="left"/>
      <w:pPr>
        <w:ind w:left="7676" w:hanging="361"/>
      </w:pPr>
      <w:rPr>
        <w:rFonts w:hint="default"/>
        <w:lang w:val="zh-CN" w:eastAsia="zh-CN" w:bidi="zh-CN"/>
      </w:rPr>
    </w:lvl>
  </w:abstractNum>
  <w:abstractNum w:abstractNumId="33">
    <w:nsid w:val="745C5116"/>
    <w:multiLevelType w:val="multilevel"/>
    <w:tmpl w:val="745C5116"/>
    <w:lvl w:ilvl="0" w:tentative="0">
      <w:start w:val="1"/>
      <w:numFmt w:val="decimal"/>
      <w:suff w:val="nothing"/>
      <w:lvlText w:val="（%1）"/>
      <w:lvlJc w:val="left"/>
      <w:pPr>
        <w:ind w:left="1561" w:hanging="601"/>
      </w:pPr>
      <w:rPr>
        <w:rFonts w:hint="eastAsia" w:ascii="仿宋" w:hAnsi="仿宋" w:eastAsia="仿宋" w:cs="仿宋"/>
        <w:w w:val="100"/>
        <w:sz w:val="24"/>
        <w:szCs w:val="22"/>
        <w:u w:val="single" w:color="000000"/>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34">
    <w:nsid w:val="7BBB03A6"/>
    <w:multiLevelType w:val="multilevel"/>
    <w:tmpl w:val="7BBB03A6"/>
    <w:lvl w:ilvl="0" w:tentative="0">
      <w:start w:val="1"/>
      <w:numFmt w:val="decimal"/>
      <w:suff w:val="nothing"/>
      <w:lvlText w:val="（%1）"/>
      <w:lvlJc w:val="left"/>
      <w:pPr>
        <w:ind w:left="156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num w:numId="1">
    <w:abstractNumId w:val="15"/>
  </w:num>
  <w:num w:numId="2">
    <w:abstractNumId w:val="5"/>
  </w:num>
  <w:num w:numId="3">
    <w:abstractNumId w:val="11"/>
  </w:num>
  <w:num w:numId="4">
    <w:abstractNumId w:val="13"/>
  </w:num>
  <w:num w:numId="5">
    <w:abstractNumId w:val="20"/>
  </w:num>
  <w:num w:numId="6">
    <w:abstractNumId w:val="6"/>
  </w:num>
  <w:num w:numId="7">
    <w:abstractNumId w:val="3"/>
  </w:num>
  <w:num w:numId="8">
    <w:abstractNumId w:val="19"/>
  </w:num>
  <w:num w:numId="9">
    <w:abstractNumId w:val="16"/>
  </w:num>
  <w:num w:numId="10">
    <w:abstractNumId w:val="2"/>
  </w:num>
  <w:num w:numId="11">
    <w:abstractNumId w:val="25"/>
  </w:num>
  <w:num w:numId="12">
    <w:abstractNumId w:val="23"/>
  </w:num>
  <w:num w:numId="13">
    <w:abstractNumId w:val="28"/>
  </w:num>
  <w:num w:numId="14">
    <w:abstractNumId w:val="8"/>
  </w:num>
  <w:num w:numId="15">
    <w:abstractNumId w:val="12"/>
  </w:num>
  <w:num w:numId="16">
    <w:abstractNumId w:val="24"/>
  </w:num>
  <w:num w:numId="17">
    <w:abstractNumId w:val="4"/>
  </w:num>
  <w:num w:numId="18">
    <w:abstractNumId w:val="9"/>
  </w:num>
  <w:num w:numId="19">
    <w:abstractNumId w:val="18"/>
  </w:num>
  <w:num w:numId="20">
    <w:abstractNumId w:val="1"/>
  </w:num>
  <w:num w:numId="21">
    <w:abstractNumId w:val="22"/>
  </w:num>
  <w:num w:numId="22">
    <w:abstractNumId w:val="33"/>
  </w:num>
  <w:num w:numId="23">
    <w:abstractNumId w:val="10"/>
  </w:num>
  <w:num w:numId="24">
    <w:abstractNumId w:val="31"/>
  </w:num>
  <w:num w:numId="25">
    <w:abstractNumId w:val="7"/>
  </w:num>
  <w:num w:numId="26">
    <w:abstractNumId w:val="29"/>
  </w:num>
  <w:num w:numId="27">
    <w:abstractNumId w:val="0"/>
  </w:num>
  <w:num w:numId="28">
    <w:abstractNumId w:val="30"/>
  </w:num>
  <w:num w:numId="29">
    <w:abstractNumId w:val="26"/>
  </w:num>
  <w:num w:numId="30">
    <w:abstractNumId w:val="14"/>
  </w:num>
  <w:num w:numId="31">
    <w:abstractNumId w:val="32"/>
  </w:num>
  <w:num w:numId="32">
    <w:abstractNumId w:val="21"/>
  </w:num>
  <w:num w:numId="33">
    <w:abstractNumId w:val="17"/>
  </w:num>
  <w:num w:numId="34">
    <w:abstractNumId w:val="2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5ZmY1MTkwNjEzMTczODIxMzJlNzVlMzBiMmViZGIifQ=="/>
  </w:docVars>
  <w:rsids>
    <w:rsidRoot w:val="0086377F"/>
    <w:rsid w:val="00013170"/>
    <w:rsid w:val="000146AC"/>
    <w:rsid w:val="00025530"/>
    <w:rsid w:val="000419C8"/>
    <w:rsid w:val="00065C2B"/>
    <w:rsid w:val="00095111"/>
    <w:rsid w:val="000B3788"/>
    <w:rsid w:val="000F388E"/>
    <w:rsid w:val="000F5DAD"/>
    <w:rsid w:val="0011239D"/>
    <w:rsid w:val="001267A3"/>
    <w:rsid w:val="00164F69"/>
    <w:rsid w:val="00176B06"/>
    <w:rsid w:val="00190C73"/>
    <w:rsid w:val="00191B7A"/>
    <w:rsid w:val="001B1434"/>
    <w:rsid w:val="00203D99"/>
    <w:rsid w:val="00215E13"/>
    <w:rsid w:val="00263E85"/>
    <w:rsid w:val="002729D1"/>
    <w:rsid w:val="00273090"/>
    <w:rsid w:val="00290349"/>
    <w:rsid w:val="00291AD9"/>
    <w:rsid w:val="00295F4C"/>
    <w:rsid w:val="00297BE2"/>
    <w:rsid w:val="002A50A1"/>
    <w:rsid w:val="002B0562"/>
    <w:rsid w:val="002C2B10"/>
    <w:rsid w:val="002C632D"/>
    <w:rsid w:val="002D03A6"/>
    <w:rsid w:val="002E00DB"/>
    <w:rsid w:val="002E1EA6"/>
    <w:rsid w:val="00306011"/>
    <w:rsid w:val="003440E8"/>
    <w:rsid w:val="003532E0"/>
    <w:rsid w:val="00361942"/>
    <w:rsid w:val="00380463"/>
    <w:rsid w:val="00385C20"/>
    <w:rsid w:val="003A5DC9"/>
    <w:rsid w:val="003B5135"/>
    <w:rsid w:val="003C4F5D"/>
    <w:rsid w:val="003C702E"/>
    <w:rsid w:val="003F7454"/>
    <w:rsid w:val="00403B16"/>
    <w:rsid w:val="004234C6"/>
    <w:rsid w:val="00430488"/>
    <w:rsid w:val="0043220E"/>
    <w:rsid w:val="00432A32"/>
    <w:rsid w:val="00434C94"/>
    <w:rsid w:val="00434E87"/>
    <w:rsid w:val="00437F12"/>
    <w:rsid w:val="00450FA9"/>
    <w:rsid w:val="0045102A"/>
    <w:rsid w:val="0045246F"/>
    <w:rsid w:val="00456FA9"/>
    <w:rsid w:val="004A31AC"/>
    <w:rsid w:val="004C3033"/>
    <w:rsid w:val="004C4D97"/>
    <w:rsid w:val="004D11BB"/>
    <w:rsid w:val="004F2801"/>
    <w:rsid w:val="00514286"/>
    <w:rsid w:val="005315CE"/>
    <w:rsid w:val="0057104B"/>
    <w:rsid w:val="005749F2"/>
    <w:rsid w:val="00583AAA"/>
    <w:rsid w:val="00595A39"/>
    <w:rsid w:val="005D2AEF"/>
    <w:rsid w:val="005D3139"/>
    <w:rsid w:val="005E18F3"/>
    <w:rsid w:val="006130B3"/>
    <w:rsid w:val="006301FC"/>
    <w:rsid w:val="0064342E"/>
    <w:rsid w:val="0067782E"/>
    <w:rsid w:val="00682A66"/>
    <w:rsid w:val="006A5154"/>
    <w:rsid w:val="006B21A5"/>
    <w:rsid w:val="006E5499"/>
    <w:rsid w:val="006F1024"/>
    <w:rsid w:val="006F45F2"/>
    <w:rsid w:val="00704B3C"/>
    <w:rsid w:val="007054EB"/>
    <w:rsid w:val="00715426"/>
    <w:rsid w:val="00723A82"/>
    <w:rsid w:val="00735F4E"/>
    <w:rsid w:val="007465EE"/>
    <w:rsid w:val="007524EC"/>
    <w:rsid w:val="007931E3"/>
    <w:rsid w:val="007A3354"/>
    <w:rsid w:val="007A3AD9"/>
    <w:rsid w:val="007A789F"/>
    <w:rsid w:val="007F7DAC"/>
    <w:rsid w:val="00824777"/>
    <w:rsid w:val="00850EF9"/>
    <w:rsid w:val="0086125D"/>
    <w:rsid w:val="0086377F"/>
    <w:rsid w:val="008932B4"/>
    <w:rsid w:val="008A2E2C"/>
    <w:rsid w:val="008A5E8A"/>
    <w:rsid w:val="008B006C"/>
    <w:rsid w:val="008B55E6"/>
    <w:rsid w:val="008E2920"/>
    <w:rsid w:val="008F2FB9"/>
    <w:rsid w:val="009040AC"/>
    <w:rsid w:val="00922101"/>
    <w:rsid w:val="00926B0B"/>
    <w:rsid w:val="009275CE"/>
    <w:rsid w:val="00934AB4"/>
    <w:rsid w:val="00956975"/>
    <w:rsid w:val="00961BFF"/>
    <w:rsid w:val="00962D3F"/>
    <w:rsid w:val="00962EAC"/>
    <w:rsid w:val="0097125B"/>
    <w:rsid w:val="00991D09"/>
    <w:rsid w:val="0099258F"/>
    <w:rsid w:val="009B094A"/>
    <w:rsid w:val="009B2BD3"/>
    <w:rsid w:val="009C22DF"/>
    <w:rsid w:val="009C2EB9"/>
    <w:rsid w:val="009E4C7C"/>
    <w:rsid w:val="009F39B1"/>
    <w:rsid w:val="00A24B28"/>
    <w:rsid w:val="00A27514"/>
    <w:rsid w:val="00A408A4"/>
    <w:rsid w:val="00A5095F"/>
    <w:rsid w:val="00A52206"/>
    <w:rsid w:val="00A5304D"/>
    <w:rsid w:val="00A70BE0"/>
    <w:rsid w:val="00A7335F"/>
    <w:rsid w:val="00A8111C"/>
    <w:rsid w:val="00A90E29"/>
    <w:rsid w:val="00AA0E33"/>
    <w:rsid w:val="00AB06AB"/>
    <w:rsid w:val="00AD4C7C"/>
    <w:rsid w:val="00AD6B31"/>
    <w:rsid w:val="00AE7314"/>
    <w:rsid w:val="00B01C7A"/>
    <w:rsid w:val="00B11B02"/>
    <w:rsid w:val="00B15C14"/>
    <w:rsid w:val="00B27BF7"/>
    <w:rsid w:val="00B352B7"/>
    <w:rsid w:val="00B43A12"/>
    <w:rsid w:val="00B646ED"/>
    <w:rsid w:val="00B851C2"/>
    <w:rsid w:val="00B97D49"/>
    <w:rsid w:val="00BA6700"/>
    <w:rsid w:val="00BC1B9A"/>
    <w:rsid w:val="00BD07A7"/>
    <w:rsid w:val="00BD2063"/>
    <w:rsid w:val="00BE0C8D"/>
    <w:rsid w:val="00BF0420"/>
    <w:rsid w:val="00C04592"/>
    <w:rsid w:val="00C27947"/>
    <w:rsid w:val="00C3029A"/>
    <w:rsid w:val="00C331DA"/>
    <w:rsid w:val="00C53141"/>
    <w:rsid w:val="00C87246"/>
    <w:rsid w:val="00CA00E9"/>
    <w:rsid w:val="00CB4F22"/>
    <w:rsid w:val="00CD0D40"/>
    <w:rsid w:val="00CE6104"/>
    <w:rsid w:val="00D03B33"/>
    <w:rsid w:val="00D12E8B"/>
    <w:rsid w:val="00D253CB"/>
    <w:rsid w:val="00D31E58"/>
    <w:rsid w:val="00D353E8"/>
    <w:rsid w:val="00D41710"/>
    <w:rsid w:val="00D4283F"/>
    <w:rsid w:val="00D47677"/>
    <w:rsid w:val="00D65868"/>
    <w:rsid w:val="00D7241B"/>
    <w:rsid w:val="00D92515"/>
    <w:rsid w:val="00DA35C9"/>
    <w:rsid w:val="00DA622E"/>
    <w:rsid w:val="00DC4953"/>
    <w:rsid w:val="00DD5A77"/>
    <w:rsid w:val="00DE00C1"/>
    <w:rsid w:val="00DE2AD6"/>
    <w:rsid w:val="00DF2494"/>
    <w:rsid w:val="00E2100A"/>
    <w:rsid w:val="00E402F7"/>
    <w:rsid w:val="00E526DC"/>
    <w:rsid w:val="00EA10B5"/>
    <w:rsid w:val="00EB272C"/>
    <w:rsid w:val="00EB2A9B"/>
    <w:rsid w:val="00EC75E8"/>
    <w:rsid w:val="00ED0DAD"/>
    <w:rsid w:val="00EE0C11"/>
    <w:rsid w:val="00EF2369"/>
    <w:rsid w:val="00F00F95"/>
    <w:rsid w:val="00F40DEC"/>
    <w:rsid w:val="00F4283C"/>
    <w:rsid w:val="00F453BB"/>
    <w:rsid w:val="00F7328D"/>
    <w:rsid w:val="00FA44D5"/>
    <w:rsid w:val="00FA53D7"/>
    <w:rsid w:val="00FD4A3B"/>
    <w:rsid w:val="00FD7434"/>
    <w:rsid w:val="00FF6319"/>
    <w:rsid w:val="010E12DC"/>
    <w:rsid w:val="012F498A"/>
    <w:rsid w:val="01B71548"/>
    <w:rsid w:val="025E6141"/>
    <w:rsid w:val="04BA7654"/>
    <w:rsid w:val="0675462B"/>
    <w:rsid w:val="0E545154"/>
    <w:rsid w:val="12604D4C"/>
    <w:rsid w:val="14FC0ABE"/>
    <w:rsid w:val="1B8F620D"/>
    <w:rsid w:val="1C232ADB"/>
    <w:rsid w:val="21496B63"/>
    <w:rsid w:val="24762593"/>
    <w:rsid w:val="24961512"/>
    <w:rsid w:val="25CD740D"/>
    <w:rsid w:val="27D925B3"/>
    <w:rsid w:val="27DB7375"/>
    <w:rsid w:val="2A541E57"/>
    <w:rsid w:val="2CBC6EA1"/>
    <w:rsid w:val="2CF9552F"/>
    <w:rsid w:val="30A25C90"/>
    <w:rsid w:val="33552367"/>
    <w:rsid w:val="34853643"/>
    <w:rsid w:val="35DF103A"/>
    <w:rsid w:val="3CCA034E"/>
    <w:rsid w:val="3E2972F7"/>
    <w:rsid w:val="417265A9"/>
    <w:rsid w:val="43F4656A"/>
    <w:rsid w:val="466B6B54"/>
    <w:rsid w:val="46C93D6D"/>
    <w:rsid w:val="4B7A736B"/>
    <w:rsid w:val="4F244236"/>
    <w:rsid w:val="4F9372CF"/>
    <w:rsid w:val="51D838ED"/>
    <w:rsid w:val="52B92ECC"/>
    <w:rsid w:val="53206310"/>
    <w:rsid w:val="59FF7951"/>
    <w:rsid w:val="5CD050B5"/>
    <w:rsid w:val="67D055E3"/>
    <w:rsid w:val="67EE256A"/>
    <w:rsid w:val="6D5E2269"/>
    <w:rsid w:val="70D0762A"/>
    <w:rsid w:val="719F75CF"/>
    <w:rsid w:val="7218359B"/>
    <w:rsid w:val="730438B3"/>
    <w:rsid w:val="73614861"/>
    <w:rsid w:val="79D815F5"/>
    <w:rsid w:val="7DB7481E"/>
    <w:rsid w:val="7DC0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9"/>
    <w:pPr>
      <w:spacing w:before="49"/>
      <w:jc w:val="center"/>
      <w:outlineLvl w:val="0"/>
    </w:pPr>
    <w:rPr>
      <w:b/>
      <w:bCs/>
      <w:sz w:val="36"/>
      <w:szCs w:val="36"/>
    </w:rPr>
  </w:style>
  <w:style w:type="paragraph" w:styleId="2">
    <w:name w:val="heading 2"/>
    <w:basedOn w:val="1"/>
    <w:next w:val="1"/>
    <w:unhideWhenUsed/>
    <w:qFormat/>
    <w:uiPriority w:val="9"/>
    <w:pPr>
      <w:spacing w:before="58"/>
      <w:jc w:val="center"/>
      <w:outlineLvl w:val="1"/>
    </w:pPr>
    <w:rPr>
      <w:b/>
      <w:bCs/>
      <w:sz w:val="30"/>
      <w:szCs w:val="30"/>
    </w:rPr>
  </w:style>
  <w:style w:type="paragraph" w:styleId="4">
    <w:name w:val="heading 3"/>
    <w:basedOn w:val="1"/>
    <w:next w:val="1"/>
    <w:unhideWhenUsed/>
    <w:qFormat/>
    <w:uiPriority w:val="9"/>
    <w:pPr>
      <w:ind w:left="960"/>
      <w:outlineLvl w:val="2"/>
    </w:pPr>
    <w:rPr>
      <w:b/>
      <w:bCs/>
      <w:sz w:val="24"/>
      <w:szCs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6">
    <w:name w:val="annotation text"/>
    <w:basedOn w:val="1"/>
    <w:semiHidden/>
    <w:unhideWhenUsed/>
    <w:qFormat/>
    <w:uiPriority w:val="99"/>
    <w:pPr>
      <w:jc w:val="left"/>
    </w:pPr>
  </w:style>
  <w:style w:type="paragraph" w:styleId="7">
    <w:name w:val="Body Text"/>
    <w:basedOn w:val="1"/>
    <w:qFormat/>
    <w:uiPriority w:val="1"/>
    <w:rPr>
      <w:sz w:val="24"/>
      <w:szCs w:val="24"/>
    </w:rPr>
  </w:style>
  <w:style w:type="paragraph" w:styleId="8">
    <w:name w:val="toc 5"/>
    <w:basedOn w:val="1"/>
    <w:next w:val="1"/>
    <w:unhideWhenUsed/>
    <w:qFormat/>
    <w:uiPriority w:val="39"/>
    <w:pPr>
      <w:autoSpaceDE/>
      <w:autoSpaceDN/>
      <w:ind w:left="1680" w:leftChars="800"/>
      <w:jc w:val="both"/>
    </w:pPr>
    <w:rPr>
      <w:rFonts w:asciiTheme="minorHAnsi" w:hAnsiTheme="minorHAnsi" w:eastAsiaTheme="minorEastAsia" w:cstheme="minorBidi"/>
      <w:kern w:val="2"/>
      <w:sz w:val="21"/>
      <w:lang w:val="en-US" w:bidi="ar-SA"/>
    </w:rPr>
  </w:style>
  <w:style w:type="paragraph" w:styleId="9">
    <w:name w:val="toc 3"/>
    <w:basedOn w:val="1"/>
    <w:next w:val="1"/>
    <w:qFormat/>
    <w:uiPriority w:val="39"/>
    <w:pPr>
      <w:spacing w:before="19"/>
      <w:ind w:left="960"/>
    </w:pPr>
    <w:rPr>
      <w:sz w:val="24"/>
      <w:szCs w:val="24"/>
    </w:rPr>
  </w:style>
  <w:style w:type="paragraph" w:styleId="10">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spacing w:before="128"/>
      <w:jc w:val="center"/>
    </w:pPr>
    <w:rPr>
      <w:sz w:val="24"/>
      <w:szCs w:val="24"/>
    </w:rPr>
  </w:style>
  <w:style w:type="paragraph" w:styleId="14">
    <w:name w:val="toc 4"/>
    <w:basedOn w:val="1"/>
    <w:next w:val="1"/>
    <w:qFormat/>
    <w:uiPriority w:val="39"/>
    <w:pPr>
      <w:spacing w:before="19"/>
      <w:ind w:left="1862" w:hanging="423"/>
    </w:pPr>
    <w:rPr>
      <w:sz w:val="24"/>
      <w:szCs w:val="24"/>
    </w:rPr>
  </w:style>
  <w:style w:type="paragraph" w:styleId="15">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16">
    <w:name w:val="toc 2"/>
    <w:basedOn w:val="1"/>
    <w:next w:val="1"/>
    <w:qFormat/>
    <w:uiPriority w:val="39"/>
    <w:pPr>
      <w:spacing w:before="18"/>
      <w:ind w:left="480"/>
    </w:pPr>
    <w:rPr>
      <w:sz w:val="24"/>
      <w:szCs w:val="24"/>
    </w:rPr>
  </w:style>
  <w:style w:type="paragraph" w:styleId="17">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18">
    <w:name w:val="Title"/>
    <w:basedOn w:val="1"/>
    <w:qFormat/>
    <w:uiPriority w:val="10"/>
    <w:pPr>
      <w:spacing w:line="892" w:lineRule="exact"/>
      <w:jc w:val="center"/>
    </w:pPr>
    <w:rPr>
      <w:rFonts w:ascii="宋体" w:hAnsi="宋体" w:eastAsia="宋体" w:cs="宋体"/>
      <w:b/>
      <w:bCs/>
      <w:sz w:val="72"/>
      <w:szCs w:val="72"/>
    </w:r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480" w:firstLine="480"/>
    </w:pPr>
  </w:style>
  <w:style w:type="paragraph" w:customStyle="1" w:styleId="24">
    <w:name w:val="Table Paragraph"/>
    <w:basedOn w:val="1"/>
    <w:qFormat/>
    <w:uiPriority w:val="1"/>
  </w:style>
  <w:style w:type="paragraph" w:customStyle="1" w:styleId="25">
    <w:name w:val="TOC Heading"/>
    <w:basedOn w:val="3"/>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 w:type="paragraph" w:customStyle="1" w:styleId="2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2E56F-BB9D-46F1-B55D-96C5C335D86B}">
  <ds:schemaRefs/>
</ds:datastoreItem>
</file>

<file path=docProps/app.xml><?xml version="1.0" encoding="utf-8"?>
<Properties xmlns="http://schemas.openxmlformats.org/officeDocument/2006/extended-properties" xmlns:vt="http://schemas.openxmlformats.org/officeDocument/2006/docPropsVTypes">
  <Template>Normal.dotm</Template>
  <Pages>71</Pages>
  <Words>6775</Words>
  <Characters>38621</Characters>
  <Lines>321</Lines>
  <Paragraphs>90</Paragraphs>
  <TotalTime>6</TotalTime>
  <ScaleCrop>false</ScaleCrop>
  <LinksUpToDate>false</LinksUpToDate>
  <CharactersWithSpaces>45306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2023-05-29T15:00:00Z</dcterms:created>
  <dc:creator>43440</dc:creator>
  <cp:lastModifiedBy>建达公司-林莎莎</cp:lastModifiedBy>
  <dcterms:modified xsi:type="dcterms:W3CDTF">2023-06-19T01:55:39Z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WPS 文字</vt:lpwstr>
  </property>
  <property fmtid="{D5CDD505-2E9C-101B-9397-08002B2CF9AE}" pid="4" name="LastSaved">
    <vt:filetime>2023-05-29T00:00:00Z</vt:filetime>
  </property>
  <property fmtid="{D5CDD505-2E9C-101B-9397-08002B2CF9AE}" pid="5" name="KSOProductBuildVer">
    <vt:lpwstr>2052-11.1.0.14309</vt:lpwstr>
  </property>
  <property fmtid="{D5CDD505-2E9C-101B-9397-08002B2CF9AE}" pid="6" name="ICV">
    <vt:lpwstr>2A68F5EF0F0F4A00B5B248268734AC1A_13</vt:lpwstr>
  </property>
</Properties>
</file>