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Calibri" w:hAnsi="Calibri" w:eastAsia="方正小标宋简体"/>
          <w:b/>
          <w:bCs/>
          <w:sz w:val="44"/>
          <w:szCs w:val="44"/>
        </w:rPr>
      </w:pPr>
      <w:bookmarkStart w:id="0" w:name="_Toc60073295"/>
      <w:r>
        <w:pict>
          <v:rect id="矩形 3" o:spid="_x0000_s1026" o:spt="1" style="position:absolute;left:0pt;margin-left:291.25pt;margin-top:1.95pt;height:33.75pt;width:205.5pt;z-index:251660288;v-text-anchor:middle;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">
            <v:path/>
            <v:fill on="t" focussize="0,0"/>
            <v:stroke weight="1pt" color="#000000"/>
            <v:imagedata o:title=""/>
            <o:lock v:ext="edit"/>
            <v:textbox>
              <w:txbxContent>
                <w:p>
                  <w:pPr>
                    <w:jc w:val="center"/>
                    <w:rPr>
                      <w:color w:val="000000" w:themeColor="text1"/>
                    </w:rPr>
                  </w:pPr>
                  <w:r>
                    <w:rPr>
                      <w:rFonts w:hint="eastAsia" w:ascii="宋体" w:hAnsi="宋体" w:cs="宋体"/>
                      <w:color w:val="000000" w:themeColor="text1"/>
                      <w:kern w:val="0"/>
                      <w:sz w:val="36"/>
                      <w:szCs w:val="36"/>
                    </w:rPr>
                    <w:t>□</w:t>
                  </w:r>
                  <w:r>
                    <w:rPr>
                      <w:rFonts w:hint="eastAsia" w:ascii="Calibri" w:hAnsi="Calibri"/>
                      <w:b/>
                      <w:color w:val="000000" w:themeColor="text1"/>
                      <w:sz w:val="32"/>
                      <w:szCs w:val="32"/>
                    </w:rPr>
                    <w:t xml:space="preserve">不属于 </w:t>
                  </w:r>
                  <w:r>
                    <w:rPr>
                      <w:rFonts w:hint="eastAsia" w:ascii="宋体" w:hAnsi="宋体" w:cs="宋体"/>
                      <w:color w:val="000000" w:themeColor="text1"/>
                      <w:kern w:val="0"/>
                      <w:sz w:val="36"/>
                      <w:szCs w:val="36"/>
                    </w:rPr>
                    <w:t>□</w:t>
                  </w:r>
                  <w:r>
                    <w:rPr>
                      <w:rFonts w:hint="eastAsia" w:ascii="Calibri" w:hAnsi="Calibri"/>
                      <w:b/>
                      <w:color w:val="000000" w:themeColor="text1"/>
                      <w:sz w:val="32"/>
                      <w:szCs w:val="32"/>
                    </w:rPr>
                    <w:t>属于 中小企</w:t>
                  </w:r>
                </w:p>
                <w:p>
                  <w:pPr>
                    <w:jc w:val="center"/>
                    <w:rPr>
                      <w:color w:val="000000" w:themeColor="text1"/>
                    </w:rPr>
                  </w:pPr>
                </w:p>
              </w:txbxContent>
            </v:textbox>
          </v:rect>
        </w:pict>
      </w:r>
      <w:r>
        <w:rPr>
          <w:rFonts w:hint="eastAsia" w:ascii="Calibri" w:hAnsi="Calibri"/>
          <w:b/>
          <w:sz w:val="32"/>
          <w:szCs w:val="32"/>
        </w:rPr>
        <w:t>合同</w:t>
      </w:r>
      <w:r>
        <w:rPr>
          <w:rFonts w:ascii="Calibri" w:hAnsi="Calibri"/>
          <w:b/>
          <w:sz w:val="32"/>
          <w:szCs w:val="32"/>
        </w:rPr>
        <w:t>编号：</w:t>
      </w:r>
      <w:r>
        <w:rPr>
          <w:rFonts w:ascii="Calibri" w:hAnsi="Calibri"/>
          <w:b/>
          <w:sz w:val="32"/>
          <w:szCs w:val="32"/>
          <w:u w:val="single"/>
        </w:rPr>
        <w:t xml:space="preserve">          </w:t>
      </w:r>
    </w:p>
    <w:p>
      <w:pPr>
        <w:spacing w:line="360" w:lineRule="auto"/>
        <w:rPr>
          <w:rFonts w:ascii="Calibri" w:hAnsi="Calibri" w:eastAsia="方正小标宋简体"/>
          <w:b/>
          <w:bCs/>
          <w:sz w:val="44"/>
          <w:szCs w:val="44"/>
        </w:rPr>
      </w:pPr>
    </w:p>
    <w:p>
      <w:pPr>
        <w:jc w:val="center"/>
        <w:rPr>
          <w:rFonts w:ascii="Calibri" w:hAnsi="Calibri" w:eastAsia="方正小标宋简体"/>
          <w:b/>
          <w:bCs/>
          <w:sz w:val="44"/>
          <w:szCs w:val="44"/>
        </w:rPr>
      </w:pPr>
    </w:p>
    <w:p>
      <w:pPr>
        <w:jc w:val="center"/>
        <w:rPr>
          <w:rFonts w:ascii="Calibri" w:hAnsi="Calibri" w:eastAsia="方正小标宋简体"/>
          <w:b/>
          <w:bCs/>
          <w:sz w:val="44"/>
          <w:szCs w:val="44"/>
        </w:rPr>
      </w:pPr>
    </w:p>
    <w:p>
      <w:pPr>
        <w:jc w:val="center"/>
        <w:rPr>
          <w:rFonts w:ascii="Calibri" w:hAnsi="Calibri" w:eastAsia="方正小标宋简体"/>
          <w:b/>
          <w:bCs/>
          <w:sz w:val="44"/>
          <w:szCs w:val="44"/>
        </w:rPr>
      </w:pPr>
    </w:p>
    <w:p>
      <w:pPr>
        <w:spacing w:line="300" w:lineRule="auto"/>
        <w:jc w:val="center"/>
        <w:rPr>
          <w:rFonts w:ascii="Calibri" w:hAnsi="Calibri" w:eastAsia="方正小标宋简体"/>
          <w:b/>
          <w:bCs/>
          <w:sz w:val="44"/>
          <w:szCs w:val="44"/>
        </w:rPr>
      </w:pPr>
      <w:bookmarkStart w:id="1" w:name="_Hlk44578735"/>
      <w:bookmarkStart w:id="2" w:name="_Hlk44578826"/>
      <w:r>
        <w:rPr>
          <w:rFonts w:hint="eastAsia" w:ascii="微软雅黑" w:hAnsi="微软雅黑" w:eastAsia="微软雅黑" w:cs="微软雅黑"/>
          <w:b/>
          <w:bCs/>
          <w:sz w:val="44"/>
          <w:szCs w:val="44"/>
        </w:rPr>
        <w:t>中山大学附属第三医院</w:t>
      </w:r>
    </w:p>
    <w:p>
      <w:pPr>
        <w:spacing w:line="300" w:lineRule="auto"/>
        <w:jc w:val="center"/>
        <w:rPr>
          <w:rFonts w:ascii="等线" w:hAnsi="等线" w:eastAsia="等线"/>
          <w:b/>
          <w:bCs/>
          <w:sz w:val="44"/>
          <w:szCs w:val="44"/>
          <w:u w:val="single"/>
        </w:rPr>
      </w:pPr>
      <w:sdt>
        <w:sdtPr>
          <w:rPr>
            <w:rFonts w:ascii="Calibri" w:hAnsi="Calibri" w:eastAsia="黑体"/>
            <w:b/>
            <w:bCs/>
            <w:color w:val="000000"/>
            <w:sz w:val="44"/>
            <w:szCs w:val="44"/>
            <w:u w:val="single"/>
          </w:rPr>
          <w:id w:val="-1337608413"/>
          <w:placeholder>
            <w:docPart w:val="98324D82C7084EB48EAD8732BB4C6827"/>
          </w:placeholder>
        </w:sdtPr>
        <w:sdtEndPr>
          <w:rPr>
            <w:rFonts w:ascii="Calibri" w:hAnsi="Calibri" w:eastAsia="黑体"/>
            <w:b/>
            <w:bCs/>
            <w:color w:val="000000"/>
            <w:sz w:val="44"/>
            <w:szCs w:val="44"/>
            <w:u w:val="single"/>
          </w:rPr>
        </w:sdtEndPr>
        <w:sdtContent/>
      </w:sdt>
      <w:r>
        <w:rPr>
          <w:rFonts w:hint="eastAsia" w:ascii="等线" w:hAnsi="等线" w:eastAsia="等线" w:cs="微软雅黑"/>
          <w:b/>
          <w:bCs/>
          <w:sz w:val="44"/>
          <w:szCs w:val="44"/>
          <w:u w:val="single"/>
        </w:rPr>
        <w:t>建设工程施工合同</w:t>
      </w:r>
    </w:p>
    <w:p>
      <w:pPr>
        <w:jc w:val="center"/>
        <w:rPr>
          <w:rFonts w:ascii="Calibri" w:hAnsi="Calibri" w:eastAsia="方正小标宋简体"/>
          <w:b/>
          <w:bCs/>
          <w:sz w:val="32"/>
          <w:szCs w:val="32"/>
        </w:rPr>
      </w:pPr>
    </w:p>
    <w:p>
      <w:pPr>
        <w:pStyle w:val="2"/>
        <w:ind w:firstLine="0"/>
        <w:jc w:val="center"/>
      </w:pPr>
    </w:p>
    <w:p>
      <w:pPr>
        <w:pStyle w:val="2"/>
        <w:ind w:firstLine="0"/>
        <w:jc w:val="center"/>
      </w:pPr>
    </w:p>
    <w:p>
      <w:pPr>
        <w:pStyle w:val="2"/>
        <w:ind w:firstLine="0"/>
        <w:jc w:val="center"/>
      </w:pPr>
    </w:p>
    <w:p>
      <w:pPr>
        <w:jc w:val="center"/>
        <w:rPr>
          <w:rFonts w:ascii="Calibri" w:hAnsi="Calibri" w:eastAsia="方正小标宋简体"/>
          <w:b/>
          <w:bCs/>
          <w:sz w:val="32"/>
          <w:szCs w:val="32"/>
        </w:rPr>
      </w:pPr>
    </w:p>
    <w:p>
      <w:pPr>
        <w:pStyle w:val="2"/>
        <w:ind w:firstLine="0"/>
        <w:jc w:val="center"/>
      </w:pPr>
    </w:p>
    <w:p>
      <w:pPr>
        <w:pStyle w:val="2"/>
        <w:ind w:firstLine="0"/>
        <w:jc w:val="center"/>
      </w:pPr>
    </w:p>
    <w:p>
      <w:pPr>
        <w:pStyle w:val="2"/>
        <w:ind w:firstLine="0"/>
        <w:jc w:val="center"/>
      </w:pPr>
    </w:p>
    <w:p>
      <w:pPr>
        <w:jc w:val="center"/>
        <w:rPr>
          <w:rFonts w:ascii="Calibri" w:hAnsi="Calibri" w:eastAsia="方正小标宋简体"/>
          <w:b/>
          <w:bCs/>
          <w:sz w:val="32"/>
          <w:szCs w:val="32"/>
        </w:rPr>
      </w:pPr>
    </w:p>
    <w:p>
      <w:pPr>
        <w:spacing w:line="360" w:lineRule="auto"/>
        <w:jc w:val="center"/>
        <w:rPr>
          <w:rFonts w:ascii="Calibri" w:hAnsi="Calibri" w:eastAsia="方正小标宋简体"/>
          <w:b/>
          <w:bCs/>
          <w:sz w:val="32"/>
          <w:szCs w:val="32"/>
        </w:rPr>
      </w:pPr>
    </w:p>
    <w:bookmarkEnd w:id="1"/>
    <w:bookmarkEnd w:id="2"/>
    <w:sdt>
      <w:sdtPr>
        <w:rPr>
          <w:rFonts w:ascii="Calibri" w:hAnsi="Calibri"/>
          <w:b/>
          <w:sz w:val="32"/>
          <w:szCs w:val="32"/>
        </w:rPr>
        <w:id w:val="-1736545821"/>
        <w:placeholder>
          <w:docPart w:val="BFA908ADBB744B4C90BED80DCAB4D846"/>
        </w:placeholder>
      </w:sdtPr>
      <w:sdtEndPr>
        <w:rPr>
          <w:rFonts w:ascii="Calibri" w:hAnsi="Calibri"/>
          <w:b/>
          <w:sz w:val="32"/>
          <w:szCs w:val="32"/>
          <w:u w:val="single"/>
        </w:rPr>
      </w:sdtEndPr>
      <w:sdtContent>
        <w:p>
          <w:pPr>
            <w:spacing w:line="360" w:lineRule="auto"/>
            <w:ind w:firstLine="1699" w:firstLineChars="529"/>
            <w:rPr>
              <w:rFonts w:ascii="Calibri" w:hAnsi="Calibri"/>
              <w:b/>
              <w:sz w:val="32"/>
              <w:szCs w:val="32"/>
            </w:rPr>
          </w:pPr>
          <w:r>
            <w:rPr>
              <w:rFonts w:ascii="Calibri" w:hAnsi="Calibri"/>
              <w:b/>
              <w:sz w:val="32"/>
              <w:szCs w:val="32"/>
            </w:rPr>
            <w:t>项目名称：</w:t>
          </w:r>
          <w:r>
            <w:rPr>
              <w:rFonts w:ascii="Calibri" w:hAnsi="Calibri"/>
              <w:b/>
              <w:sz w:val="32"/>
              <w:szCs w:val="32"/>
              <w:u w:val="single"/>
            </w:rPr>
            <w:t xml:space="preserve">                               </w:t>
          </w:r>
        </w:p>
        <w:p>
          <w:pPr>
            <w:spacing w:line="360" w:lineRule="auto"/>
            <w:ind w:firstLine="1699" w:firstLineChars="529"/>
            <w:rPr>
              <w:rFonts w:ascii="Calibri" w:hAnsi="Calibri"/>
              <w:b/>
              <w:sz w:val="32"/>
              <w:szCs w:val="32"/>
            </w:rPr>
          </w:pPr>
          <w:bookmarkStart w:id="3" w:name="_Hlk44578523"/>
          <w:r>
            <w:rPr>
              <w:rFonts w:hint="eastAsia" w:ascii="Calibri" w:hAnsi="Calibri"/>
              <w:b/>
              <w:sz w:val="32"/>
              <w:szCs w:val="32"/>
            </w:rPr>
            <w:t>甲方（发包人）：</w:t>
          </w:r>
          <w:r>
            <w:rPr>
              <w:rFonts w:hint="eastAsia" w:ascii="Calibri" w:hAnsi="Calibri"/>
              <w:b/>
              <w:sz w:val="32"/>
              <w:szCs w:val="32"/>
              <w:u w:val="single"/>
            </w:rPr>
            <w:t xml:space="preserve"> </w:t>
          </w:r>
          <w:r>
            <w:rPr>
              <w:rFonts w:ascii="Calibri" w:hAnsi="Calibri"/>
              <w:b/>
              <w:sz w:val="32"/>
              <w:szCs w:val="32"/>
              <w:u w:val="single"/>
            </w:rPr>
            <w:t xml:space="preserve">  </w:t>
          </w:r>
          <w:r>
            <w:rPr>
              <w:rFonts w:hint="eastAsia" w:ascii="Calibri" w:hAnsi="Calibri"/>
              <w:b/>
              <w:sz w:val="32"/>
              <w:szCs w:val="32"/>
              <w:u w:val="single"/>
            </w:rPr>
            <w:t>中山大学附属第三医院</w:t>
          </w:r>
          <w:r>
            <w:rPr>
              <w:rFonts w:ascii="Calibri" w:hAnsi="Calibri"/>
              <w:b/>
              <w:sz w:val="32"/>
              <w:szCs w:val="32"/>
              <w:u w:val="single"/>
            </w:rPr>
            <w:t xml:space="preserve"> </w:t>
          </w:r>
          <w:r>
            <w:rPr>
              <w:rFonts w:hint="eastAsia" w:ascii="Calibri" w:hAnsi="Calibri"/>
              <w:b/>
              <w:sz w:val="32"/>
              <w:szCs w:val="32"/>
              <w:u w:val="single"/>
            </w:rPr>
            <w:t xml:space="preserve"> </w:t>
          </w:r>
        </w:p>
        <w:p>
          <w:pPr>
            <w:spacing w:line="360" w:lineRule="auto"/>
            <w:ind w:firstLine="1699" w:firstLineChars="529"/>
            <w:rPr>
              <w:rFonts w:ascii="Calibri" w:hAnsi="Calibri"/>
              <w:b/>
              <w:sz w:val="32"/>
              <w:szCs w:val="32"/>
            </w:rPr>
          </w:pPr>
          <w:r>
            <w:rPr>
              <w:rFonts w:hint="eastAsia" w:ascii="Calibri" w:hAnsi="Calibri"/>
              <w:b/>
              <w:sz w:val="32"/>
              <w:szCs w:val="32"/>
            </w:rPr>
            <w:t>乙方（承包人）：</w:t>
          </w:r>
          <w:r>
            <w:rPr>
              <w:rFonts w:ascii="Calibri" w:hAnsi="Calibri"/>
              <w:b/>
              <w:sz w:val="32"/>
              <w:szCs w:val="32"/>
              <w:u w:val="single"/>
            </w:rPr>
            <w:t xml:space="preserve">                         </w:t>
          </w:r>
        </w:p>
        <w:bookmarkEnd w:id="3"/>
        <w:p>
          <w:pPr>
            <w:spacing w:line="360" w:lineRule="auto"/>
            <w:ind w:firstLine="1699" w:firstLineChars="529"/>
            <w:rPr>
              <w:rFonts w:ascii="Calibri" w:hAnsi="Calibri"/>
              <w:b/>
              <w:sz w:val="32"/>
              <w:szCs w:val="32"/>
            </w:rPr>
          </w:pPr>
          <w:r>
            <w:rPr>
              <w:rFonts w:hint="eastAsia" w:ascii="Calibri" w:hAnsi="Calibri"/>
              <w:b/>
              <w:sz w:val="32"/>
              <w:szCs w:val="32"/>
            </w:rPr>
            <w:t>签定地点：</w:t>
          </w:r>
          <w:r>
            <w:rPr>
              <w:rFonts w:ascii="Calibri" w:hAnsi="Calibri"/>
              <w:b/>
              <w:sz w:val="32"/>
              <w:szCs w:val="32"/>
              <w:u w:val="single"/>
            </w:rPr>
            <w:t xml:space="preserve">                               </w:t>
          </w:r>
        </w:p>
        <w:p>
          <w:pPr>
            <w:spacing w:line="360" w:lineRule="auto"/>
            <w:ind w:firstLine="1699" w:firstLineChars="529"/>
            <w:rPr>
              <w:rFonts w:ascii="Calibri" w:hAnsi="Calibri"/>
              <w:b/>
              <w:sz w:val="32"/>
              <w:szCs w:val="32"/>
              <w:u w:val="single"/>
            </w:rPr>
          </w:pPr>
          <w:r>
            <w:rPr>
              <w:rFonts w:hint="eastAsia" w:ascii="Calibri" w:hAnsi="Calibri"/>
              <w:b/>
              <w:sz w:val="32"/>
              <w:szCs w:val="32"/>
            </w:rPr>
            <w:t>签定时间：</w:t>
          </w:r>
          <w:r>
            <w:rPr>
              <w:rFonts w:hint="eastAsia" w:ascii="Calibri" w:hAnsi="Calibri"/>
              <w:b/>
              <w:sz w:val="32"/>
              <w:szCs w:val="32"/>
              <w:u w:val="single"/>
            </w:rPr>
            <w:t xml:space="preserve">   </w:t>
          </w:r>
          <w:r>
            <w:rPr>
              <w:rFonts w:ascii="Calibri" w:hAnsi="Calibri"/>
              <w:b/>
              <w:sz w:val="32"/>
              <w:szCs w:val="32"/>
              <w:u w:val="single"/>
            </w:rPr>
            <w:t xml:space="preserve">     </w:t>
          </w:r>
          <w:r>
            <w:rPr>
              <w:rFonts w:hint="eastAsia" w:ascii="Calibri" w:hAnsi="Calibri"/>
              <w:b/>
              <w:sz w:val="32"/>
              <w:szCs w:val="32"/>
              <w:u w:val="single"/>
            </w:rPr>
            <w:t xml:space="preserve">  年  </w:t>
          </w:r>
          <w:r>
            <w:rPr>
              <w:rFonts w:ascii="Calibri" w:hAnsi="Calibri"/>
              <w:b/>
              <w:sz w:val="32"/>
              <w:szCs w:val="32"/>
              <w:u w:val="single"/>
            </w:rPr>
            <w:t xml:space="preserve">  </w:t>
          </w:r>
          <w:r>
            <w:rPr>
              <w:rFonts w:hint="eastAsia" w:ascii="Calibri" w:hAnsi="Calibri"/>
              <w:b/>
              <w:sz w:val="32"/>
              <w:szCs w:val="32"/>
              <w:u w:val="single"/>
            </w:rPr>
            <w:t xml:space="preserve"> 月 </w:t>
          </w:r>
          <w:r>
            <w:rPr>
              <w:rFonts w:ascii="Calibri" w:hAnsi="Calibri"/>
              <w:b/>
              <w:sz w:val="32"/>
              <w:szCs w:val="32"/>
              <w:u w:val="single"/>
            </w:rPr>
            <w:t xml:space="preserve">  </w:t>
          </w:r>
          <w:r>
            <w:rPr>
              <w:rFonts w:hint="eastAsia" w:ascii="Calibri" w:hAnsi="Calibri"/>
              <w:b/>
              <w:sz w:val="32"/>
              <w:szCs w:val="32"/>
              <w:u w:val="single"/>
            </w:rPr>
            <w:t xml:space="preserve">  日 </w:t>
          </w:r>
          <w:r>
            <w:rPr>
              <w:rFonts w:ascii="Calibri" w:hAnsi="Calibri"/>
              <w:b/>
              <w:sz w:val="32"/>
              <w:szCs w:val="32"/>
              <w:u w:val="single"/>
            </w:rPr>
            <w:t xml:space="preserve">    </w:t>
          </w:r>
        </w:p>
      </w:sdtContent>
    </w:sdt>
    <w:p>
      <w:pPr>
        <w:spacing w:line="360" w:lineRule="auto"/>
        <w:rPr>
          <w:rFonts w:ascii="Calibri" w:hAnsi="Calibri"/>
          <w:b/>
          <w:sz w:val="32"/>
          <w:szCs w:val="32"/>
        </w:rPr>
      </w:pPr>
    </w:p>
    <w:p>
      <w:pPr>
        <w:spacing w:line="360" w:lineRule="auto"/>
        <w:ind w:left="99" w:firstLine="1581" w:firstLineChars="492"/>
        <w:rPr>
          <w:rFonts w:ascii="Calibri" w:hAnsi="Calibri"/>
          <w:b/>
          <w:sz w:val="32"/>
          <w:szCs w:val="32"/>
        </w:rPr>
      </w:pPr>
    </w:p>
    <w:p>
      <w:pPr>
        <w:pStyle w:val="2"/>
      </w:pPr>
    </w:p>
    <w:p>
      <w:pPr>
        <w:pStyle w:val="2"/>
      </w:pPr>
    </w:p>
    <w:p>
      <w:pPr>
        <w:pStyle w:val="2"/>
      </w:pPr>
    </w:p>
    <w:p>
      <w:pPr>
        <w:pStyle w:val="2"/>
      </w:pPr>
    </w:p>
    <w:p>
      <w:pPr>
        <w:pStyle w:val="2"/>
      </w:pPr>
    </w:p>
    <w:p>
      <w:pPr>
        <w:pStyle w:val="2"/>
      </w:pPr>
    </w:p>
    <w:p>
      <w:pPr>
        <w:pStyle w:val="2"/>
      </w:pPr>
    </w:p>
    <w:p>
      <w:pPr>
        <w:spacing w:before="240" w:beforeLines="100" w:after="240" w:afterLines="100" w:line="360" w:lineRule="auto"/>
        <w:jc w:val="center"/>
        <w:rPr>
          <w:rFonts w:eastAsia="黑体"/>
          <w:b/>
          <w:sz w:val="32"/>
          <w:szCs w:val="36"/>
        </w:rPr>
      </w:pPr>
      <w:r>
        <w:rPr>
          <w:rFonts w:hint="eastAsia" w:ascii="Calibri" w:hAnsi="Calibri" w:eastAsia="黑体"/>
          <w:b/>
          <w:sz w:val="32"/>
          <w:szCs w:val="36"/>
        </w:rPr>
        <w:t>合同使用指引</w:t>
      </w:r>
    </w:p>
    <w:p>
      <w:pPr>
        <w:spacing w:line="360" w:lineRule="auto"/>
        <w:ind w:firstLine="480" w:firstLineChars="200"/>
        <w:rPr>
          <w:rFonts w:ascii="黑体" w:hAnsi="黑体" w:eastAsia="黑体" w:cs="Courier New"/>
          <w:bCs/>
          <w:color w:val="000000"/>
          <w:sz w:val="24"/>
          <w:szCs w:val="24"/>
        </w:rPr>
      </w:pPr>
      <w:r>
        <w:rPr>
          <w:rFonts w:hint="eastAsia" w:ascii="黑体" w:hAnsi="黑体" w:eastAsia="黑体" w:cs="Courier New"/>
          <w:bCs/>
          <w:color w:val="000000"/>
          <w:sz w:val="24"/>
          <w:szCs w:val="24"/>
        </w:rPr>
        <w:t>一、本合同为中山大学附属第三医院的合同示范文本，建议合同当事人参照使用。</w:t>
      </w:r>
    </w:p>
    <w:p>
      <w:pPr>
        <w:spacing w:line="360" w:lineRule="auto"/>
        <w:ind w:firstLine="480" w:firstLineChars="200"/>
        <w:rPr>
          <w:rFonts w:ascii="黑体" w:hAnsi="黑体" w:eastAsia="黑体" w:cs="Courier New"/>
          <w:bCs/>
          <w:color w:val="000000"/>
          <w:sz w:val="24"/>
          <w:szCs w:val="24"/>
        </w:rPr>
      </w:pPr>
      <w:r>
        <w:rPr>
          <w:rFonts w:hint="eastAsia" w:ascii="黑体" w:hAnsi="黑体" w:eastAsia="黑体" w:cs="Courier New"/>
          <w:bCs/>
          <w:color w:val="000000"/>
          <w:sz w:val="24"/>
          <w:szCs w:val="24"/>
        </w:rPr>
        <w:t>二、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pPr>
        <w:spacing w:line="360" w:lineRule="auto"/>
        <w:ind w:firstLine="480" w:firstLineChars="200"/>
        <w:rPr>
          <w:rFonts w:ascii="黑体" w:hAnsi="黑体" w:eastAsia="黑体" w:cs="Courier New"/>
          <w:bCs/>
          <w:color w:val="000000"/>
          <w:sz w:val="24"/>
          <w:szCs w:val="24"/>
        </w:rPr>
      </w:pPr>
      <w:r>
        <w:rPr>
          <w:rFonts w:hint="eastAsia" w:ascii="黑体" w:hAnsi="黑体" w:eastAsia="黑体" w:cs="Courier New"/>
          <w:bCs/>
          <w:color w:val="000000"/>
          <w:sz w:val="24"/>
          <w:szCs w:val="24"/>
        </w:rPr>
        <w:t>三、合同中约定的实施计划应尽可能细化，项目工作的推进、款项支付进度等应与实施计划相适应，以监控项目的具体实施。</w:t>
      </w:r>
    </w:p>
    <w:p>
      <w:pPr>
        <w:spacing w:line="360" w:lineRule="auto"/>
        <w:ind w:firstLine="480" w:firstLineChars="200"/>
        <w:rPr>
          <w:rFonts w:ascii="黑体" w:hAnsi="黑体" w:eastAsia="黑体" w:cs="Courier New"/>
          <w:bCs/>
          <w:color w:val="000000"/>
          <w:sz w:val="24"/>
          <w:szCs w:val="24"/>
        </w:rPr>
      </w:pPr>
      <w:r>
        <w:rPr>
          <w:rFonts w:hint="eastAsia" w:ascii="黑体" w:hAnsi="黑体" w:eastAsia="黑体" w:cs="Courier New"/>
          <w:bCs/>
          <w:color w:val="000000"/>
          <w:sz w:val="24"/>
          <w:szCs w:val="24"/>
        </w:rPr>
        <w:t>四、若项目允许分包、转包，甲方应对乙方拟分包、转包的项目是否属于非主体事项等进行严格审核，方可作出书面同意。</w:t>
      </w:r>
    </w:p>
    <w:p>
      <w:pPr>
        <w:spacing w:line="360" w:lineRule="auto"/>
        <w:ind w:firstLine="480" w:firstLineChars="200"/>
        <w:rPr>
          <w:rFonts w:ascii="黑体" w:hAnsi="黑体" w:eastAsia="黑体" w:cs="Courier New"/>
          <w:bCs/>
          <w:color w:val="000000"/>
          <w:sz w:val="24"/>
          <w:szCs w:val="24"/>
        </w:rPr>
      </w:pPr>
      <w:r>
        <w:rPr>
          <w:rFonts w:hint="eastAsia" w:ascii="黑体" w:hAnsi="黑体" w:eastAsia="黑体" w:cs="Courier New"/>
          <w:bCs/>
          <w:color w:val="000000"/>
          <w:sz w:val="24"/>
          <w:szCs w:val="24"/>
        </w:rPr>
        <w:t>五、若对方出现违约情形的，应注意及时收集相关书面信息、数据、资料等客观依据，避免过于主观的判断，同时书面告知对方违约事项。</w:t>
      </w:r>
    </w:p>
    <w:p>
      <w:pPr>
        <w:spacing w:line="360" w:lineRule="auto"/>
        <w:ind w:firstLine="480" w:firstLineChars="200"/>
        <w:rPr>
          <w:rFonts w:ascii="黑体" w:hAnsi="黑体" w:eastAsia="黑体" w:cs="Courier New"/>
          <w:bCs/>
          <w:color w:val="000000"/>
          <w:sz w:val="24"/>
          <w:szCs w:val="24"/>
        </w:rPr>
      </w:pPr>
      <w:r>
        <w:rPr>
          <w:rFonts w:hint="eastAsia" w:ascii="黑体" w:hAnsi="黑体" w:eastAsia="黑体" w:cs="Courier New"/>
          <w:bCs/>
          <w:color w:val="000000"/>
          <w:sz w:val="24"/>
          <w:szCs w:val="24"/>
        </w:rPr>
        <w:t>六、合同的审批、订立、履行、变更、解除及纠纷处理等，必须符合《中山大学附属第三医院合同管理办法》的相关规定。</w:t>
      </w:r>
    </w:p>
    <w:p>
      <w:pPr>
        <w:spacing w:line="360" w:lineRule="auto"/>
        <w:ind w:firstLine="480" w:firstLineChars="200"/>
        <w:rPr>
          <w:rFonts w:ascii="黑体" w:hAnsi="黑体" w:eastAsia="黑体" w:cs="Courier New"/>
          <w:bCs/>
          <w:color w:val="000000"/>
          <w:sz w:val="24"/>
          <w:szCs w:val="24"/>
        </w:rPr>
      </w:pPr>
      <w:r>
        <w:rPr>
          <w:rFonts w:hint="eastAsia" w:ascii="黑体" w:hAnsi="黑体" w:eastAsia="黑体" w:cs="Courier New"/>
          <w:bCs/>
          <w:color w:val="000000"/>
          <w:sz w:val="24"/>
          <w:szCs w:val="24"/>
        </w:rPr>
        <w:t>七、合同文本要求按规定格式打印，大小为A4幅面，正文内容所用字型应不小于5号字，合同正本中所指定附件备齐后应与合同装订在一起，其规格大小应与合同书一致。</w:t>
      </w:r>
    </w:p>
    <w:p>
      <w:pPr>
        <w:spacing w:line="360" w:lineRule="auto"/>
        <w:ind w:firstLine="480" w:firstLineChars="200"/>
        <w:rPr>
          <w:rFonts w:ascii="黑体" w:hAnsi="黑体" w:eastAsia="黑体" w:cs="Courier New"/>
          <w:bCs/>
          <w:color w:val="000000"/>
          <w:sz w:val="24"/>
          <w:szCs w:val="24"/>
        </w:rPr>
      </w:pPr>
      <w:r>
        <w:rPr>
          <w:rFonts w:hint="eastAsia" w:ascii="黑体" w:hAnsi="黑体" w:eastAsia="黑体" w:cs="Courier New"/>
          <w:bCs/>
          <w:color w:val="000000"/>
          <w:sz w:val="24"/>
          <w:szCs w:val="24"/>
        </w:rPr>
        <w:t>八、本合同经签约双方法人（委托代理人）签署、盖章后，需交合同原件一式一份至</w:t>
      </w:r>
      <w:sdt>
        <w:sdtPr>
          <w:rPr>
            <w:rFonts w:hint="eastAsia" w:ascii="黑体" w:hAnsi="黑体" w:eastAsia="黑体" w:cs="Courier New"/>
            <w:bCs/>
            <w:color w:val="000000"/>
            <w:sz w:val="24"/>
            <w:szCs w:val="24"/>
          </w:rPr>
          <w:id w:val="2028908484"/>
          <w:placeholder>
            <w:docPart w:val="E363E40ED5B8498EB5EBCAFE5499FBA9"/>
          </w:placeholder>
        </w:sdtPr>
        <w:sdtEndPr>
          <w:rPr>
            <w:rFonts w:hint="eastAsia" w:ascii="黑体" w:hAnsi="黑体" w:eastAsia="黑体" w:cs="Courier New"/>
            <w:bCs/>
            <w:color w:val="000000"/>
            <w:sz w:val="24"/>
            <w:szCs w:val="24"/>
          </w:rPr>
        </w:sdtEndPr>
        <w:sdtContent>
          <w:r>
            <w:rPr>
              <w:rFonts w:hint="eastAsia" w:ascii="黑体" w:hAnsi="黑体" w:eastAsia="黑体" w:cs="Courier New"/>
              <w:bCs/>
              <w:color w:val="000000"/>
              <w:sz w:val="24"/>
              <w:szCs w:val="24"/>
            </w:rPr>
            <w:t>【院办】</w:t>
          </w:r>
        </w:sdtContent>
      </w:sdt>
      <w:r>
        <w:rPr>
          <w:rFonts w:hint="eastAsia" w:ascii="黑体" w:hAnsi="黑体" w:eastAsia="黑体" w:cs="Courier New"/>
          <w:bCs/>
          <w:color w:val="000000"/>
          <w:sz w:val="24"/>
          <w:szCs w:val="24"/>
        </w:rPr>
        <w:t>备案。</w:t>
      </w:r>
    </w:p>
    <w:p>
      <w:pPr>
        <w:widowControl/>
        <w:jc w:val="left"/>
        <w:rPr>
          <w:rFonts w:ascii="黑体" w:hAnsi="黑体" w:eastAsia="黑体" w:cs="Courier New"/>
          <w:bCs/>
          <w:color w:val="000000"/>
          <w:sz w:val="24"/>
          <w:szCs w:val="24"/>
        </w:rPr>
      </w:pPr>
      <w:r>
        <w:rPr>
          <w:rFonts w:ascii="黑体" w:hAnsi="黑体" w:eastAsia="黑体" w:cs="Courier New"/>
          <w:szCs w:val="24"/>
        </w:rPr>
        <w:br w:type="page"/>
      </w:r>
    </w:p>
    <w:sdt>
      <w:sdtPr>
        <w:rPr>
          <w:rFonts w:hint="eastAsia" w:ascii="宋体" w:hAnsi="宋体"/>
          <w:sz w:val="28"/>
          <w:szCs w:val="28"/>
        </w:rPr>
        <w:id w:val="-1366369780"/>
        <w:placeholder>
          <w:docPart w:val="F893AFA62F474EB59F79D9BD991A12E0"/>
        </w:placeholder>
      </w:sdtPr>
      <w:sdtEndPr>
        <w:rPr>
          <w:rFonts w:hint="eastAsia" w:ascii="宋体" w:hAnsi="宋体"/>
          <w:bCs/>
          <w:sz w:val="28"/>
          <w:szCs w:val="28"/>
          <w:u w:val="single"/>
        </w:rPr>
      </w:sdtEndPr>
      <w:sdtContent>
        <w:p>
          <w:pPr>
            <w:spacing w:line="560" w:lineRule="exact"/>
            <w:ind w:firstLine="560" w:firstLineChars="200"/>
            <w:rPr>
              <w:rFonts w:ascii="宋体" w:hAnsi="宋体"/>
              <w:sz w:val="28"/>
              <w:szCs w:val="28"/>
            </w:rPr>
          </w:pPr>
        </w:p>
        <w:p>
          <w:pPr>
            <w:spacing w:line="560" w:lineRule="exact"/>
            <w:ind w:firstLine="560" w:firstLineChars="200"/>
            <w:rPr>
              <w:rFonts w:ascii="宋体" w:hAnsi="宋体"/>
              <w:sz w:val="28"/>
              <w:szCs w:val="28"/>
            </w:rPr>
          </w:pPr>
        </w:p>
        <w:p>
          <w:pPr>
            <w:spacing w:line="560" w:lineRule="exact"/>
            <w:ind w:firstLine="560" w:firstLineChars="200"/>
            <w:rPr>
              <w:rFonts w:ascii="宋体" w:hAnsi="宋体"/>
              <w:sz w:val="28"/>
              <w:szCs w:val="28"/>
              <w:u w:val="single"/>
            </w:rPr>
          </w:pPr>
          <w:r>
            <w:rPr>
              <w:rFonts w:hint="eastAsia" w:ascii="宋体" w:hAnsi="宋体"/>
              <w:sz w:val="28"/>
              <w:szCs w:val="28"/>
            </w:rPr>
            <w:t>甲方（发包人）：</w:t>
          </w:r>
          <w:r>
            <w:rPr>
              <w:rFonts w:ascii="宋体" w:hAnsi="宋体"/>
              <w:sz w:val="28"/>
              <w:szCs w:val="28"/>
              <w:u w:val="single"/>
            </w:rPr>
            <w:t xml:space="preserve">         </w:t>
          </w:r>
          <w:r>
            <w:rPr>
              <w:rFonts w:hint="eastAsia" w:ascii="宋体" w:hAnsi="宋体"/>
              <w:sz w:val="28"/>
              <w:szCs w:val="28"/>
              <w:u w:val="single"/>
            </w:rPr>
            <w:t>中山大学附属第三医院</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560" w:lineRule="exact"/>
            <w:ind w:firstLine="560" w:firstLineChars="200"/>
            <w:rPr>
              <w:rFonts w:ascii="宋体" w:hAnsi="宋体"/>
              <w:sz w:val="28"/>
              <w:szCs w:val="28"/>
              <w:u w:val="single"/>
            </w:rPr>
          </w:pPr>
          <w:r>
            <w:rPr>
              <w:rFonts w:hint="eastAsia" w:ascii="宋体" w:hAnsi="宋体"/>
              <w:sz w:val="28"/>
              <w:szCs w:val="28"/>
            </w:rPr>
            <w:t xml:space="preserve">住 </w:t>
          </w:r>
          <w:r>
            <w:rPr>
              <w:rFonts w:ascii="宋体" w:hAnsi="宋体"/>
              <w:sz w:val="28"/>
              <w:szCs w:val="28"/>
            </w:rPr>
            <w:t xml:space="preserve"> </w:t>
          </w:r>
          <w:r>
            <w:rPr>
              <w:rFonts w:hint="eastAsia" w:ascii="宋体" w:hAnsi="宋体"/>
              <w:sz w:val="28"/>
              <w:szCs w:val="28"/>
            </w:rPr>
            <w:t xml:space="preserve">所 </w:t>
          </w:r>
          <w:r>
            <w:rPr>
              <w:rFonts w:ascii="宋体" w:hAnsi="宋体"/>
              <w:sz w:val="28"/>
              <w:szCs w:val="28"/>
            </w:rPr>
            <w:t xml:space="preserve"> </w:t>
          </w:r>
          <w:r>
            <w:rPr>
              <w:rFonts w:hint="eastAsia" w:ascii="宋体" w:hAnsi="宋体"/>
              <w:sz w:val="28"/>
              <w:szCs w:val="28"/>
            </w:rPr>
            <w:t>地：</w:t>
          </w:r>
          <w:r>
            <w:rPr>
              <w:rFonts w:ascii="宋体" w:hAnsi="宋体"/>
              <w:sz w:val="28"/>
              <w:szCs w:val="28"/>
              <w:u w:val="single"/>
            </w:rPr>
            <w:t xml:space="preserve">        </w:t>
          </w:r>
          <w:r>
            <w:rPr>
              <w:rFonts w:hint="eastAsia" w:ascii="宋体" w:hAnsi="宋体"/>
              <w:sz w:val="28"/>
              <w:szCs w:val="28"/>
              <w:u w:val="single"/>
            </w:rPr>
            <w:t>广州市天河区</w:t>
          </w:r>
          <w:r>
            <w:rPr>
              <w:rFonts w:ascii="宋体" w:hAnsi="宋体"/>
              <w:sz w:val="28"/>
              <w:szCs w:val="28"/>
              <w:u w:val="single"/>
            </w:rPr>
            <w:t xml:space="preserve">天河路600号           </w:t>
          </w:r>
        </w:p>
        <w:p>
          <w:pPr>
            <w:spacing w:line="560" w:lineRule="exact"/>
            <w:ind w:firstLine="560" w:firstLineChars="200"/>
            <w:rPr>
              <w:rFonts w:ascii="宋体" w:hAnsi="宋体"/>
              <w:sz w:val="28"/>
              <w:szCs w:val="28"/>
              <w:u w:val="single"/>
            </w:rPr>
          </w:pPr>
          <w:r>
            <w:rPr>
              <w:rFonts w:hint="eastAsia" w:ascii="宋体" w:hAnsi="宋体"/>
              <w:sz w:val="28"/>
              <w:szCs w:val="28"/>
            </w:rPr>
            <w:t>法定代表人：</w:t>
          </w:r>
          <w:r>
            <w:rPr>
              <w:rFonts w:ascii="宋体" w:hAnsi="宋体"/>
              <w:sz w:val="28"/>
              <w:szCs w:val="28"/>
              <w:u w:val="single"/>
            </w:rPr>
            <w:t xml:space="preserve">                  </w:t>
          </w:r>
          <w:r>
            <w:rPr>
              <w:rFonts w:hint="eastAsia" w:ascii="宋体" w:hAnsi="宋体"/>
              <w:sz w:val="28"/>
              <w:szCs w:val="28"/>
              <w:u w:val="single"/>
            </w:rPr>
            <w:t>戎利民</w:t>
          </w:r>
          <w:r>
            <w:rPr>
              <w:rFonts w:ascii="宋体" w:hAnsi="宋体"/>
              <w:sz w:val="28"/>
              <w:szCs w:val="28"/>
              <w:u w:val="single"/>
            </w:rPr>
            <w:t xml:space="preserve">                   </w:t>
          </w:r>
        </w:p>
        <w:p>
          <w:pPr>
            <w:spacing w:line="560" w:lineRule="exact"/>
            <w:ind w:firstLine="560" w:firstLineChars="200"/>
            <w:rPr>
              <w:rFonts w:ascii="宋体" w:hAnsi="宋体"/>
              <w:sz w:val="28"/>
              <w:szCs w:val="28"/>
              <w:u w:val="single"/>
            </w:rPr>
          </w:pPr>
          <w:r>
            <w:rPr>
              <w:rFonts w:hint="eastAsia" w:ascii="宋体" w:hAnsi="宋体"/>
              <w:sz w:val="28"/>
              <w:szCs w:val="28"/>
            </w:rPr>
            <w:t>授权代表人：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560" w:lineRule="exact"/>
            <w:ind w:firstLine="560" w:firstLineChars="200"/>
            <w:rPr>
              <w:rFonts w:ascii="宋体" w:hAnsi="宋体"/>
              <w:sz w:val="28"/>
              <w:szCs w:val="28"/>
              <w:u w:val="single"/>
            </w:rPr>
          </w:pPr>
          <w:r>
            <w:rPr>
              <w:rFonts w:hint="eastAsia" w:ascii="宋体" w:hAnsi="宋体"/>
              <w:sz w:val="28"/>
              <w:szCs w:val="28"/>
            </w:rPr>
            <w:t>项目联系人：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560" w:lineRule="exact"/>
            <w:ind w:firstLine="560" w:firstLineChars="200"/>
            <w:rPr>
              <w:rFonts w:ascii="宋体" w:hAnsi="宋体"/>
              <w:sz w:val="28"/>
              <w:szCs w:val="28"/>
              <w:u w:val="single"/>
            </w:rPr>
          </w:pPr>
          <w:r>
            <w:rPr>
              <w:rFonts w:hint="eastAsia" w:ascii="宋体" w:hAnsi="宋体"/>
              <w:sz w:val="28"/>
              <w:szCs w:val="28"/>
            </w:rPr>
            <w:t>通讯地址：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560" w:lineRule="exact"/>
            <w:ind w:firstLine="560" w:firstLineChars="200"/>
            <w:rPr>
              <w:rFonts w:ascii="宋体" w:hAnsi="宋体"/>
              <w:sz w:val="28"/>
              <w:szCs w:val="28"/>
              <w:u w:val="single"/>
            </w:rPr>
          </w:pPr>
          <w:r>
            <w:rPr>
              <w:rFonts w:hint="eastAsia" w:ascii="宋体" w:hAnsi="宋体"/>
              <w:sz w:val="28"/>
              <w:szCs w:val="28"/>
            </w:rPr>
            <w:t>邮政编码：</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560" w:lineRule="exact"/>
            <w:ind w:firstLine="560" w:firstLineChars="200"/>
            <w:rPr>
              <w:rFonts w:ascii="宋体" w:hAnsi="宋体"/>
              <w:sz w:val="28"/>
              <w:szCs w:val="28"/>
              <w:u w:val="single"/>
            </w:rPr>
          </w:pPr>
          <w:r>
            <w:rPr>
              <w:rFonts w:hint="eastAsia" w:ascii="宋体" w:hAnsi="宋体"/>
              <w:sz w:val="28"/>
              <w:szCs w:val="28"/>
            </w:rPr>
            <w:t xml:space="preserve">电 </w:t>
          </w:r>
          <w:r>
            <w:rPr>
              <w:rFonts w:ascii="宋体" w:hAnsi="宋体"/>
              <w:sz w:val="28"/>
              <w:szCs w:val="28"/>
            </w:rPr>
            <w:t xml:space="preserve">   </w:t>
          </w:r>
          <w:r>
            <w:rPr>
              <w:rFonts w:hint="eastAsia" w:ascii="宋体" w:hAnsi="宋体"/>
              <w:sz w:val="28"/>
              <w:szCs w:val="28"/>
            </w:rPr>
            <w:t>话：</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传真：</w:t>
          </w:r>
          <w:r>
            <w:rPr>
              <w:rFonts w:ascii="宋体" w:hAnsi="宋体"/>
              <w:sz w:val="28"/>
              <w:szCs w:val="28"/>
              <w:u w:val="single"/>
            </w:rPr>
            <w:t xml:space="preserve">                 </w:t>
          </w:r>
        </w:p>
        <w:p>
          <w:pPr>
            <w:spacing w:line="560" w:lineRule="exact"/>
            <w:ind w:firstLine="560" w:firstLineChars="200"/>
            <w:rPr>
              <w:rFonts w:ascii="宋体" w:hAnsi="宋体"/>
              <w:sz w:val="28"/>
              <w:szCs w:val="28"/>
              <w:u w:val="single"/>
            </w:rPr>
          </w:pPr>
          <w:r>
            <w:rPr>
              <w:rFonts w:hint="eastAsia" w:ascii="宋体" w:hAnsi="宋体"/>
              <w:sz w:val="28"/>
              <w:szCs w:val="28"/>
            </w:rPr>
            <w:t>电子信箱：</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560" w:lineRule="exact"/>
            <w:ind w:firstLine="560" w:firstLineChars="200"/>
            <w:rPr>
              <w:rFonts w:ascii="宋体" w:hAnsi="宋体"/>
              <w:sz w:val="28"/>
              <w:szCs w:val="28"/>
            </w:rPr>
          </w:pPr>
        </w:p>
        <w:p>
          <w:pPr>
            <w:spacing w:line="560" w:lineRule="exact"/>
            <w:rPr>
              <w:rFonts w:ascii="宋体" w:hAnsi="宋体"/>
              <w:sz w:val="28"/>
              <w:szCs w:val="28"/>
            </w:rPr>
          </w:pPr>
        </w:p>
        <w:p>
          <w:pPr>
            <w:spacing w:line="560" w:lineRule="exact"/>
            <w:ind w:firstLine="560" w:firstLineChars="200"/>
            <w:rPr>
              <w:rFonts w:ascii="宋体" w:hAnsi="宋体"/>
              <w:sz w:val="28"/>
              <w:szCs w:val="28"/>
              <w:u w:val="single"/>
            </w:rPr>
          </w:pPr>
          <w:r>
            <w:rPr>
              <w:rFonts w:hint="eastAsia" w:ascii="宋体" w:hAnsi="宋体"/>
              <w:sz w:val="28"/>
              <w:szCs w:val="28"/>
            </w:rPr>
            <w:t>乙方（承包人）：</w:t>
          </w:r>
          <w:r>
            <w:rPr>
              <w:rFonts w:ascii="宋体" w:hAnsi="宋体"/>
              <w:sz w:val="28"/>
              <w:szCs w:val="28"/>
              <w:u w:val="single"/>
            </w:rPr>
            <w:t xml:space="preserve">                                       </w:t>
          </w:r>
          <w:r>
            <w:rPr>
              <w:rFonts w:hint="eastAsia" w:ascii="宋体" w:hAnsi="宋体"/>
              <w:sz w:val="28"/>
              <w:szCs w:val="28"/>
              <w:u w:val="single"/>
            </w:rPr>
            <w:t xml:space="preserve"> </w:t>
          </w:r>
        </w:p>
        <w:p>
          <w:pPr>
            <w:spacing w:line="560" w:lineRule="exact"/>
            <w:ind w:firstLine="560" w:firstLineChars="200"/>
            <w:rPr>
              <w:rFonts w:ascii="宋体" w:hAnsi="宋体"/>
              <w:sz w:val="28"/>
              <w:szCs w:val="28"/>
              <w:u w:val="single"/>
            </w:rPr>
          </w:pPr>
          <w:r>
            <w:rPr>
              <w:rFonts w:hint="eastAsia" w:ascii="宋体" w:hAnsi="宋体"/>
              <w:sz w:val="28"/>
              <w:szCs w:val="28"/>
            </w:rPr>
            <w:t xml:space="preserve">住 </w:t>
          </w:r>
          <w:r>
            <w:rPr>
              <w:rFonts w:ascii="宋体" w:hAnsi="宋体"/>
              <w:sz w:val="28"/>
              <w:szCs w:val="28"/>
            </w:rPr>
            <w:t xml:space="preserve"> </w:t>
          </w:r>
          <w:r>
            <w:rPr>
              <w:rFonts w:hint="eastAsia" w:ascii="宋体" w:hAnsi="宋体"/>
              <w:sz w:val="28"/>
              <w:szCs w:val="28"/>
            </w:rPr>
            <w:t xml:space="preserve">所 </w:t>
          </w:r>
          <w:r>
            <w:rPr>
              <w:rFonts w:ascii="宋体" w:hAnsi="宋体"/>
              <w:sz w:val="28"/>
              <w:szCs w:val="28"/>
            </w:rPr>
            <w:t xml:space="preserve"> </w:t>
          </w:r>
          <w:r>
            <w:rPr>
              <w:rFonts w:hint="eastAsia" w:ascii="宋体" w:hAnsi="宋体"/>
              <w:sz w:val="28"/>
              <w:szCs w:val="28"/>
            </w:rPr>
            <w:t>地：</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560" w:lineRule="exact"/>
            <w:ind w:firstLine="560" w:firstLineChars="200"/>
            <w:rPr>
              <w:rFonts w:ascii="宋体" w:hAnsi="宋体"/>
              <w:sz w:val="28"/>
              <w:szCs w:val="28"/>
            </w:rPr>
          </w:pPr>
          <w:r>
            <w:rPr>
              <w:rFonts w:hint="eastAsia" w:ascii="宋体" w:hAnsi="宋体"/>
              <w:sz w:val="28"/>
              <w:szCs w:val="28"/>
            </w:rPr>
            <w:t>法定代表人：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560" w:lineRule="exact"/>
            <w:ind w:firstLine="560" w:firstLineChars="200"/>
            <w:rPr>
              <w:rFonts w:ascii="宋体" w:hAnsi="宋体"/>
              <w:sz w:val="28"/>
              <w:szCs w:val="28"/>
              <w:u w:val="single"/>
            </w:rPr>
          </w:pPr>
          <w:r>
            <w:rPr>
              <w:rFonts w:hint="eastAsia" w:ascii="宋体" w:hAnsi="宋体"/>
              <w:sz w:val="28"/>
              <w:szCs w:val="28"/>
            </w:rPr>
            <w:t>授权代表人：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560" w:lineRule="exact"/>
            <w:ind w:firstLine="560" w:firstLineChars="200"/>
            <w:rPr>
              <w:rFonts w:ascii="宋体" w:hAnsi="宋体"/>
              <w:sz w:val="28"/>
              <w:szCs w:val="28"/>
              <w:u w:val="single"/>
            </w:rPr>
          </w:pPr>
          <w:r>
            <w:rPr>
              <w:rFonts w:hint="eastAsia" w:ascii="宋体" w:hAnsi="宋体"/>
              <w:sz w:val="28"/>
              <w:szCs w:val="28"/>
            </w:rPr>
            <w:t>项目联系人：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560" w:lineRule="exact"/>
            <w:ind w:firstLine="560" w:firstLineChars="200"/>
            <w:rPr>
              <w:rFonts w:ascii="宋体" w:hAnsi="宋体"/>
              <w:sz w:val="28"/>
              <w:szCs w:val="28"/>
              <w:u w:val="single"/>
            </w:rPr>
          </w:pPr>
          <w:r>
            <w:rPr>
              <w:rFonts w:hint="eastAsia" w:ascii="宋体" w:hAnsi="宋体"/>
              <w:sz w:val="28"/>
              <w:szCs w:val="28"/>
            </w:rPr>
            <w:t>通讯地址：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560" w:lineRule="exact"/>
            <w:ind w:firstLine="560" w:firstLineChars="200"/>
            <w:rPr>
              <w:rFonts w:ascii="宋体" w:hAnsi="宋体"/>
              <w:sz w:val="28"/>
              <w:szCs w:val="28"/>
              <w:u w:val="single"/>
            </w:rPr>
          </w:pPr>
          <w:r>
            <w:rPr>
              <w:rFonts w:hint="eastAsia" w:ascii="宋体" w:hAnsi="宋体"/>
              <w:sz w:val="28"/>
              <w:szCs w:val="28"/>
            </w:rPr>
            <w:t>邮政编码：</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tabs>
              <w:tab w:val="left" w:pos="4140"/>
              <w:tab w:val="left" w:pos="4500"/>
            </w:tabs>
            <w:spacing w:line="560" w:lineRule="exact"/>
            <w:ind w:firstLine="560" w:firstLineChars="200"/>
            <w:rPr>
              <w:rFonts w:ascii="宋体" w:hAnsi="宋体"/>
              <w:sz w:val="28"/>
              <w:szCs w:val="28"/>
              <w:u w:val="single"/>
            </w:rPr>
          </w:pPr>
          <w:r>
            <w:rPr>
              <w:rFonts w:hint="eastAsia" w:ascii="宋体" w:hAnsi="宋体"/>
              <w:sz w:val="28"/>
              <w:szCs w:val="28"/>
            </w:rPr>
            <w:t xml:space="preserve">电 </w:t>
          </w:r>
          <w:r>
            <w:rPr>
              <w:rFonts w:ascii="宋体" w:hAnsi="宋体"/>
              <w:sz w:val="28"/>
              <w:szCs w:val="28"/>
            </w:rPr>
            <w:t xml:space="preserve">   </w:t>
          </w:r>
          <w:r>
            <w:rPr>
              <w:rFonts w:hint="eastAsia" w:ascii="宋体" w:hAnsi="宋体"/>
              <w:sz w:val="28"/>
              <w:szCs w:val="28"/>
            </w:rPr>
            <w:t>话：</w:t>
          </w:r>
          <w:r>
            <w:rPr>
              <w:rFonts w:ascii="宋体" w:hAnsi="宋体"/>
              <w:sz w:val="28"/>
              <w:szCs w:val="28"/>
              <w:u w:val="single"/>
            </w:rPr>
            <w:t xml:space="preserve">                      </w:t>
          </w:r>
          <w:r>
            <w:rPr>
              <w:rFonts w:hint="eastAsia" w:ascii="宋体" w:hAnsi="宋体"/>
              <w:sz w:val="28"/>
              <w:szCs w:val="28"/>
            </w:rPr>
            <w:t>传真：</w:t>
          </w:r>
          <w:r>
            <w:rPr>
              <w:rFonts w:ascii="宋体" w:hAnsi="宋体"/>
              <w:sz w:val="28"/>
              <w:szCs w:val="28"/>
              <w:u w:val="single"/>
            </w:rPr>
            <w:t xml:space="preserve">                  </w:t>
          </w:r>
        </w:p>
        <w:p>
          <w:pPr>
            <w:tabs>
              <w:tab w:val="left" w:pos="7513"/>
            </w:tabs>
            <w:spacing w:line="560" w:lineRule="exact"/>
            <w:ind w:firstLine="560" w:firstLineChars="200"/>
            <w:rPr>
              <w:rFonts w:ascii="宋体" w:hAnsi="宋体"/>
              <w:sz w:val="28"/>
              <w:szCs w:val="28"/>
              <w:u w:val="single"/>
            </w:rPr>
          </w:pPr>
          <w:r>
            <w:rPr>
              <w:rFonts w:hint="eastAsia" w:ascii="宋体" w:hAnsi="宋体"/>
              <w:sz w:val="28"/>
              <w:szCs w:val="28"/>
            </w:rPr>
            <w:t>电子信箱：</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360" w:lineRule="auto"/>
            <w:ind w:firstLine="480" w:firstLineChars="200"/>
            <w:rPr>
              <w:rFonts w:ascii="黑体" w:hAnsi="黑体" w:eastAsia="黑体" w:cs="Courier New"/>
              <w:bCs/>
              <w:color w:val="000000"/>
              <w:sz w:val="24"/>
              <w:szCs w:val="24"/>
            </w:rPr>
          </w:pPr>
        </w:p>
        <w:p>
          <w:pPr>
            <w:rPr>
              <w:rFonts w:ascii="宋体" w:hAnsi="宋体"/>
              <w:color w:val="000000"/>
              <w:sz w:val="32"/>
              <w:szCs w:val="32"/>
            </w:rPr>
          </w:pPr>
        </w:p>
      </w:sdtContent>
    </w:sdt>
    <w:bookmarkEnd w:id="0"/>
    <w:p>
      <w:pPr>
        <w:rPr>
          <w:rFonts w:ascii="宋体"/>
          <w:color w:val="000000"/>
          <w:sz w:val="32"/>
          <w:szCs w:val="32"/>
        </w:rPr>
      </w:pPr>
      <w:r>
        <w:rPr>
          <w:rFonts w:ascii="宋体"/>
          <w:color w:val="000000"/>
          <w:sz w:val="32"/>
          <w:szCs w:val="32"/>
        </w:rPr>
        <w:br w:type="page"/>
      </w:r>
    </w:p>
    <w:p>
      <w:pPr>
        <w:spacing w:line="360" w:lineRule="auto"/>
        <w:jc w:val="center"/>
        <w:rPr>
          <w:rFonts w:ascii="宋体" w:hAnsi="宋体" w:cs="宋体"/>
          <w:b/>
          <w:color w:val="000000"/>
          <w:sz w:val="28"/>
          <w:szCs w:val="28"/>
        </w:rPr>
      </w:pPr>
      <w:r>
        <w:rPr>
          <w:rFonts w:hint="eastAsia" w:ascii="宋体" w:hAnsi="宋体" w:cs="宋体"/>
          <w:b/>
          <w:color w:val="000000"/>
          <w:sz w:val="28"/>
          <w:szCs w:val="28"/>
        </w:rPr>
        <w:t>第一部分</w:t>
      </w:r>
      <w:r>
        <w:rPr>
          <w:rFonts w:hint="eastAsia" w:ascii="宋体" w:hAnsi="宋体" w:cs="宋体"/>
          <w:b/>
          <w:color w:val="000000"/>
          <w:sz w:val="28"/>
          <w:szCs w:val="28"/>
        </w:rPr>
        <w:tab/>
      </w:r>
      <w:r>
        <w:rPr>
          <w:rFonts w:hint="eastAsia" w:ascii="宋体" w:hAnsi="宋体" w:cs="宋体"/>
          <w:b/>
          <w:color w:val="000000"/>
          <w:sz w:val="28"/>
          <w:szCs w:val="28"/>
        </w:rPr>
        <w:t>协议书</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发包人:（全称）</w:t>
      </w:r>
      <w:r>
        <w:rPr>
          <w:rFonts w:hint="eastAsia" w:ascii="宋体" w:hAnsi="宋体" w:cs="宋体"/>
          <w:color w:val="000000"/>
          <w:sz w:val="24"/>
          <w:szCs w:val="24"/>
          <w:u w:val="single"/>
        </w:rPr>
        <w:t>中山大学附属第三医院</w:t>
      </w:r>
    </w:p>
    <w:p>
      <w:pPr>
        <w:spacing w:line="360" w:lineRule="auto"/>
        <w:rPr>
          <w:rFonts w:ascii="宋体" w:hAnsi="宋体" w:cs="宋体"/>
          <w:color w:val="000000"/>
          <w:sz w:val="24"/>
          <w:szCs w:val="24"/>
        </w:rPr>
      </w:pPr>
      <w:r>
        <w:rPr>
          <w:rFonts w:hint="eastAsia" w:ascii="宋体" w:hAnsi="宋体" w:cs="宋体"/>
          <w:color w:val="000000"/>
          <w:sz w:val="24"/>
          <w:szCs w:val="24"/>
        </w:rPr>
        <w:t>承包人:（全称）</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依照《中华人民共和国民法典》、《中华人民共和国建筑法》、《建筑工程质量管理条例》、</w:t>
      </w:r>
      <w:r>
        <w:rPr>
          <w:rFonts w:hint="eastAsia" w:ascii="宋体" w:hAnsi="宋体" w:cs="宋体"/>
          <w:sz w:val="24"/>
        </w:rPr>
        <w:t>《</w:t>
      </w:r>
      <w:r>
        <w:fldChar w:fldCharType="begin"/>
      </w:r>
      <w:r>
        <w:instrText xml:space="preserve"> HYPERLINK "http://baike.baidu.com/view/277491.htm" \t "_blank" </w:instrText>
      </w:r>
      <w:r>
        <w:fldChar w:fldCharType="separate"/>
      </w:r>
      <w:r>
        <w:rPr>
          <w:rStyle w:val="12"/>
          <w:rFonts w:hint="eastAsia" w:ascii="宋体" w:hAnsi="宋体" w:cs="宋体"/>
          <w:sz w:val="24"/>
        </w:rPr>
        <w:t>中华人民共和国政府采购法</w:t>
      </w:r>
      <w:r>
        <w:rPr>
          <w:rStyle w:val="12"/>
          <w:rFonts w:hint="eastAsia" w:ascii="宋体" w:hAnsi="宋体" w:cs="宋体"/>
          <w:sz w:val="24"/>
        </w:rPr>
        <w:fldChar w:fldCharType="end"/>
      </w:r>
      <w:r>
        <w:rPr>
          <w:rFonts w:hint="eastAsia" w:ascii="宋体" w:hAnsi="宋体" w:cs="宋体"/>
          <w:sz w:val="24"/>
        </w:rPr>
        <w:t>》/</w:t>
      </w:r>
      <w:r>
        <w:rPr>
          <w:rFonts w:hint="eastAsia" w:ascii="宋体" w:hAnsi="宋体" w:cs="宋体"/>
          <w:color w:val="000000"/>
          <w:sz w:val="24"/>
          <w:szCs w:val="24"/>
        </w:rPr>
        <w:t>《</w:t>
      </w:r>
      <w:r>
        <w:fldChar w:fldCharType="begin"/>
      </w:r>
      <w:r>
        <w:instrText xml:space="preserve"> HYPERLINK "http://baike.baidu.com/view/277491.htm" \t "_blank" </w:instrText>
      </w:r>
      <w:r>
        <w:fldChar w:fldCharType="separate"/>
      </w:r>
      <w:r>
        <w:rPr>
          <w:rFonts w:hint="eastAsia" w:ascii="宋体" w:hAnsi="宋体" w:cs="宋体"/>
          <w:color w:val="000000"/>
          <w:sz w:val="24"/>
          <w:szCs w:val="24"/>
        </w:rPr>
        <w:t>中华人民共和国招标投标法</w:t>
      </w:r>
      <w:r>
        <w:rPr>
          <w:rFonts w:hint="eastAsia" w:ascii="宋体" w:hAnsi="宋体" w:cs="宋体"/>
          <w:color w:val="000000"/>
          <w:sz w:val="24"/>
          <w:szCs w:val="24"/>
        </w:rPr>
        <w:fldChar w:fldCharType="end"/>
      </w:r>
      <w:r>
        <w:rPr>
          <w:rFonts w:hint="eastAsia" w:ascii="宋体" w:hAnsi="宋体" w:cs="宋体"/>
          <w:color w:val="000000"/>
          <w:sz w:val="24"/>
          <w:szCs w:val="24"/>
        </w:rPr>
        <w:t>》等国家法律、法规及广州市有关规定，以及承包人投标承诺，遵循平等、自愿、公平和诚实信用的原则，合同双方当事人就合同工程施工有关事项达成一致意见，以作为双方的工作依据。</w:t>
      </w:r>
    </w:p>
    <w:p>
      <w:pPr>
        <w:spacing w:line="360" w:lineRule="auto"/>
        <w:outlineLvl w:val="0"/>
        <w:rPr>
          <w:rFonts w:ascii="宋体" w:hAnsi="宋体" w:cs="宋体"/>
          <w:b/>
          <w:bCs/>
          <w:color w:val="000000"/>
          <w:sz w:val="24"/>
          <w:szCs w:val="24"/>
        </w:rPr>
      </w:pPr>
      <w:r>
        <w:rPr>
          <w:rFonts w:hint="eastAsia" w:ascii="宋体" w:hAnsi="宋体" w:cs="宋体"/>
          <w:b/>
          <w:bCs/>
          <w:color w:val="000000"/>
          <w:sz w:val="24"/>
          <w:szCs w:val="24"/>
        </w:rPr>
        <w:t>一、工程概况</w:t>
      </w:r>
    </w:p>
    <w:p>
      <w:pPr>
        <w:pStyle w:val="14"/>
        <w:spacing w:line="360" w:lineRule="auto"/>
        <w:ind w:left="420" w:firstLine="0" w:firstLineChars="0"/>
        <w:rPr>
          <w:rFonts w:ascii="宋体" w:hAnsi="宋体" w:cs="宋体"/>
          <w:color w:val="000000"/>
          <w:sz w:val="24"/>
          <w:szCs w:val="24"/>
          <w:u w:val="single"/>
        </w:rPr>
      </w:pPr>
      <w:r>
        <w:rPr>
          <w:rFonts w:hint="eastAsia" w:ascii="宋体" w:hAnsi="宋体" w:cs="宋体"/>
          <w:color w:val="000000"/>
          <w:sz w:val="24"/>
          <w:szCs w:val="24"/>
        </w:rPr>
        <w:t>1.工程名称：</w:t>
      </w:r>
      <w:r>
        <w:rPr>
          <w:rFonts w:hint="eastAsia" w:ascii="宋体" w:hAnsi="宋体" w:cs="宋体"/>
          <w:color w:val="000000"/>
          <w:sz w:val="24"/>
          <w:szCs w:val="24"/>
          <w:u w:val="single"/>
        </w:rPr>
        <w:t xml:space="preserve"> </w:t>
      </w:r>
      <w:r>
        <w:rPr>
          <w:rFonts w:ascii="宋体" w:hAnsi="宋体" w:cs="宋体"/>
          <w:color w:val="000000"/>
          <w:sz w:val="24"/>
          <w:szCs w:val="24"/>
          <w:u w:val="single"/>
        </w:rPr>
        <w:t xml:space="preserve">                                </w:t>
      </w:r>
    </w:p>
    <w:p>
      <w:pPr>
        <w:pStyle w:val="14"/>
        <w:spacing w:line="360" w:lineRule="auto"/>
        <w:ind w:left="420" w:firstLine="0" w:firstLineChars="0"/>
        <w:rPr>
          <w:rFonts w:ascii="宋体" w:hAnsi="宋体" w:cs="宋体"/>
          <w:color w:val="000000"/>
          <w:sz w:val="24"/>
          <w:szCs w:val="24"/>
        </w:rPr>
      </w:pPr>
      <w:r>
        <w:rPr>
          <w:rFonts w:hint="eastAsia" w:ascii="宋体" w:hAnsi="宋体" w:cs="宋体"/>
          <w:color w:val="000000"/>
          <w:sz w:val="24"/>
          <w:szCs w:val="24"/>
        </w:rPr>
        <w:t>2.工程地点：</w:t>
      </w:r>
      <w:r>
        <w:rPr>
          <w:rFonts w:hint="eastAsia" w:ascii="宋体" w:hAnsi="宋体" w:cs="宋体"/>
          <w:color w:val="000000"/>
          <w:sz w:val="24"/>
          <w:szCs w:val="24"/>
          <w:u w:val="single"/>
        </w:rPr>
        <w:t xml:space="preserve"> </w:t>
      </w:r>
      <w:r>
        <w:rPr>
          <w:rFonts w:ascii="宋体" w:hAnsi="宋体" w:cs="宋体"/>
          <w:color w:val="000000"/>
          <w:sz w:val="24"/>
          <w:szCs w:val="24"/>
          <w:u w:val="single"/>
        </w:rPr>
        <w:t xml:space="preserve">                                </w:t>
      </w:r>
    </w:p>
    <w:p>
      <w:pPr>
        <w:tabs>
          <w:tab w:val="center" w:pos="4415"/>
        </w:tabs>
        <w:adjustRightInd w:val="0"/>
        <w:snapToGrid w:val="0"/>
        <w:spacing w:line="360" w:lineRule="auto"/>
        <w:ind w:left="420"/>
        <w:rPr>
          <w:rFonts w:ascii="宋体" w:hAnsi="宋体"/>
          <w:sz w:val="24"/>
        </w:rPr>
      </w:pPr>
      <w:r>
        <w:rPr>
          <w:rFonts w:hint="eastAsia" w:ascii="宋体" w:hAnsi="宋体" w:cs="宋体"/>
          <w:color w:val="000000"/>
          <w:sz w:val="24"/>
          <w:szCs w:val="24"/>
        </w:rPr>
        <w:t>3.工程内容：</w:t>
      </w:r>
      <w:r>
        <w:rPr>
          <w:rFonts w:hint="eastAsia" w:ascii="宋体" w:hAnsi="宋体"/>
          <w:sz w:val="24"/>
          <w:szCs w:val="24"/>
          <w:u w:val="single"/>
        </w:rPr>
        <w:t xml:space="preserve"> </w:t>
      </w:r>
      <w:r>
        <w:rPr>
          <w:rFonts w:ascii="宋体" w:hAnsi="宋体"/>
          <w:sz w:val="24"/>
          <w:szCs w:val="24"/>
          <w:u w:val="single"/>
        </w:rPr>
        <w:t xml:space="preserve">                                </w:t>
      </w:r>
    </w:p>
    <w:p>
      <w:pPr>
        <w:tabs>
          <w:tab w:val="center" w:pos="4415"/>
        </w:tabs>
        <w:adjustRightInd w:val="0"/>
        <w:snapToGrid w:val="0"/>
        <w:spacing w:line="360" w:lineRule="auto"/>
        <w:ind w:left="420"/>
        <w:rPr>
          <w:rFonts w:ascii="宋体" w:hAnsi="宋体" w:cs="宋体"/>
          <w:color w:val="000000"/>
          <w:sz w:val="24"/>
          <w:szCs w:val="24"/>
        </w:rPr>
      </w:pPr>
      <w:r>
        <w:rPr>
          <w:rFonts w:hint="eastAsia" w:ascii="宋体" w:hAnsi="宋体" w:cs="宋体"/>
          <w:color w:val="000000"/>
          <w:sz w:val="24"/>
          <w:szCs w:val="24"/>
        </w:rPr>
        <w:t>4.工程规模：</w:t>
      </w:r>
      <w:r>
        <w:rPr>
          <w:rFonts w:hint="eastAsia" w:ascii="宋体" w:hAnsi="宋体" w:cs="宋体"/>
          <w:color w:val="000000"/>
          <w:sz w:val="24"/>
          <w:szCs w:val="24"/>
          <w:u w:val="single"/>
        </w:rPr>
        <w:t xml:space="preserve"> </w:t>
      </w:r>
      <w:r>
        <w:rPr>
          <w:rFonts w:ascii="宋体" w:hAnsi="宋体" w:cs="宋体"/>
          <w:color w:val="000000"/>
          <w:sz w:val="24"/>
          <w:szCs w:val="24"/>
          <w:u w:val="single"/>
        </w:rPr>
        <w:t xml:space="preserve">                                </w:t>
      </w:r>
    </w:p>
    <w:p>
      <w:pPr>
        <w:pStyle w:val="14"/>
        <w:spacing w:line="360" w:lineRule="auto"/>
        <w:ind w:left="420" w:firstLine="0" w:firstLineChars="0"/>
        <w:rPr>
          <w:rFonts w:ascii="宋体" w:hAnsi="宋体" w:cs="宋体"/>
          <w:color w:val="000000"/>
          <w:sz w:val="24"/>
          <w:szCs w:val="24"/>
        </w:rPr>
      </w:pPr>
    </w:p>
    <w:p>
      <w:pPr>
        <w:spacing w:line="360" w:lineRule="auto"/>
        <w:outlineLvl w:val="0"/>
        <w:rPr>
          <w:rFonts w:ascii="宋体" w:hAnsi="宋体" w:cs="宋体"/>
          <w:b/>
          <w:bCs/>
          <w:color w:val="000000"/>
          <w:sz w:val="24"/>
          <w:szCs w:val="24"/>
        </w:rPr>
      </w:pPr>
      <w:r>
        <w:rPr>
          <w:rFonts w:hint="eastAsia" w:ascii="宋体" w:hAnsi="宋体" w:cs="宋体"/>
          <w:b/>
          <w:bCs/>
          <w:color w:val="000000"/>
          <w:sz w:val="24"/>
          <w:szCs w:val="24"/>
        </w:rPr>
        <w:t>二、工程承包范围及承包方式</w:t>
      </w:r>
    </w:p>
    <w:p>
      <w:pPr>
        <w:pStyle w:val="14"/>
        <w:numPr>
          <w:ilvl w:val="0"/>
          <w:numId w:val="1"/>
        </w:numPr>
        <w:spacing w:line="360" w:lineRule="auto"/>
        <w:ind w:firstLineChars="0"/>
        <w:rPr>
          <w:rFonts w:ascii="宋体" w:hAnsi="宋体" w:cs="宋体"/>
          <w:color w:val="000000"/>
          <w:sz w:val="24"/>
          <w:szCs w:val="24"/>
          <w:u w:val="single"/>
        </w:rPr>
      </w:pPr>
      <w:r>
        <w:rPr>
          <w:rFonts w:hint="eastAsia" w:ascii="宋体" w:hAnsi="宋体" w:cs="宋体"/>
          <w:color w:val="000000"/>
          <w:sz w:val="24"/>
          <w:szCs w:val="24"/>
        </w:rPr>
        <w:t>工程承包范围:</w:t>
      </w:r>
      <w:r>
        <w:rPr>
          <w:rFonts w:hint="eastAsia" w:ascii="宋体" w:hAnsi="宋体" w:cs="宋体"/>
          <w:color w:val="000000"/>
          <w:sz w:val="24"/>
          <w:szCs w:val="24"/>
          <w:u w:val="single"/>
        </w:rPr>
        <w:t>承包人按发包人确认的招标图纸、工程量清单、图纸会审记录</w:t>
      </w:r>
    </w:p>
    <w:p>
      <w:pPr>
        <w:pStyle w:val="14"/>
        <w:spacing w:line="360" w:lineRule="auto"/>
        <w:ind w:firstLine="0" w:firstLineChars="0"/>
        <w:rPr>
          <w:rFonts w:ascii="宋体" w:hAnsi="宋体" w:cs="宋体"/>
          <w:color w:val="000000"/>
          <w:sz w:val="24"/>
          <w:szCs w:val="24"/>
        </w:rPr>
      </w:pPr>
      <w:r>
        <w:rPr>
          <w:rFonts w:hint="eastAsia" w:ascii="宋体" w:hAnsi="宋体" w:cs="宋体"/>
          <w:color w:val="000000"/>
          <w:sz w:val="24"/>
          <w:szCs w:val="24"/>
          <w:u w:val="single"/>
        </w:rPr>
        <w:t>和有关变更文件、资料、招标文件、承包人投标文件以及双方签订的有关协议所包含的内容。但发包人有权视情况取消部分工作内容。</w:t>
      </w:r>
    </w:p>
    <w:p>
      <w:pPr>
        <w:pStyle w:val="14"/>
        <w:numPr>
          <w:ilvl w:val="0"/>
          <w:numId w:val="1"/>
        </w:numPr>
        <w:spacing w:line="360" w:lineRule="auto"/>
        <w:ind w:firstLineChars="0"/>
        <w:rPr>
          <w:rFonts w:ascii="宋体" w:hAnsi="宋体" w:cs="宋体"/>
          <w:color w:val="000000"/>
          <w:sz w:val="24"/>
          <w:szCs w:val="24"/>
          <w:u w:val="single"/>
        </w:rPr>
      </w:pPr>
      <w:r>
        <w:rPr>
          <w:rFonts w:hint="eastAsia" w:ascii="宋体" w:hAnsi="宋体" w:cs="宋体"/>
          <w:color w:val="000000"/>
          <w:sz w:val="24"/>
          <w:szCs w:val="24"/>
        </w:rPr>
        <w:t>承包方式：</w:t>
      </w:r>
      <w:r>
        <w:rPr>
          <w:rFonts w:hint="eastAsia" w:ascii="宋体" w:hAnsi="宋体" w:cs="TimesNewRomanPS-BoldMT"/>
          <w:bCs/>
          <w:sz w:val="24"/>
          <w:u w:val="single"/>
        </w:rPr>
        <w:t>包设计优化（根据工程需要）、设备材料采购费、安装费、仓储运输装卸费、</w:t>
      </w:r>
    </w:p>
    <w:p>
      <w:pPr>
        <w:pStyle w:val="14"/>
        <w:spacing w:line="360" w:lineRule="auto"/>
        <w:ind w:firstLine="0" w:firstLineChars="0"/>
        <w:rPr>
          <w:rFonts w:ascii="宋体" w:hAnsi="宋体" w:cs="宋体"/>
          <w:color w:val="000000"/>
          <w:sz w:val="24"/>
          <w:szCs w:val="24"/>
          <w:u w:val="single"/>
        </w:rPr>
      </w:pPr>
      <w:r>
        <w:rPr>
          <w:rFonts w:hint="eastAsia" w:ascii="宋体" w:hAnsi="宋体" w:cs="TimesNewRomanPS-BoldMT"/>
          <w:bCs/>
          <w:sz w:val="24"/>
          <w:u w:val="single"/>
        </w:rPr>
        <w:t>工期、质量、安全、文明施工、调试、第三方室内空气检测、洁净度检测、保修费、验收通过、相关保险（建设工程一切险、建筑施工安全生产责任险、建筑施工人员团体意外伤害保险等）及相关服务内容等所有交钥匙工程必须的费用的承包方式。</w:t>
      </w:r>
    </w:p>
    <w:p>
      <w:pPr>
        <w:pStyle w:val="14"/>
        <w:spacing w:line="360" w:lineRule="auto"/>
        <w:ind w:left="780" w:firstLine="0" w:firstLineChars="0"/>
        <w:rPr>
          <w:rFonts w:ascii="宋体" w:hAnsi="宋体" w:cs="宋体"/>
          <w:color w:val="000000"/>
          <w:sz w:val="24"/>
          <w:szCs w:val="24"/>
          <w:u w:val="single"/>
        </w:rPr>
      </w:pPr>
    </w:p>
    <w:p>
      <w:pPr>
        <w:pStyle w:val="14"/>
        <w:spacing w:line="360" w:lineRule="auto"/>
        <w:ind w:firstLine="0" w:firstLineChars="0"/>
        <w:rPr>
          <w:rFonts w:ascii="宋体" w:hAnsi="宋体" w:cs="宋体"/>
          <w:b/>
          <w:bCs/>
          <w:color w:val="000000"/>
          <w:sz w:val="24"/>
          <w:szCs w:val="24"/>
        </w:rPr>
      </w:pPr>
      <w:r>
        <w:rPr>
          <w:rFonts w:hint="eastAsia" w:ascii="宋体" w:hAnsi="宋体" w:cs="宋体"/>
          <w:b/>
          <w:bCs/>
          <w:color w:val="000000"/>
          <w:sz w:val="24"/>
          <w:szCs w:val="24"/>
        </w:rPr>
        <w:t>三、合同工期</w:t>
      </w:r>
    </w:p>
    <w:p>
      <w:pPr>
        <w:pStyle w:val="14"/>
        <w:spacing w:line="360" w:lineRule="auto"/>
        <w:ind w:left="420" w:leftChars="200" w:firstLine="240" w:firstLineChars="100"/>
        <w:rPr>
          <w:rFonts w:ascii="宋体" w:hAnsi="宋体" w:cs="宋体"/>
          <w:color w:val="000000"/>
          <w:sz w:val="24"/>
          <w:szCs w:val="24"/>
        </w:rPr>
      </w:pPr>
      <w:r>
        <w:rPr>
          <w:rFonts w:hint="eastAsia" w:ascii="宋体" w:hAnsi="宋体" w:cs="宋体"/>
          <w:color w:val="000000"/>
          <w:sz w:val="24"/>
          <w:szCs w:val="24"/>
        </w:rPr>
        <w:t>1.工程合同工期总日历天数：</w:t>
      </w:r>
      <w:r>
        <w:rPr>
          <w:rFonts w:hint="eastAsia" w:ascii="宋体" w:hAnsi="宋体" w:cs="宋体"/>
          <w:color w:val="000000"/>
          <w:sz w:val="24"/>
          <w:szCs w:val="24"/>
          <w:u w:val="single"/>
        </w:rPr>
        <w:t xml:space="preserve"> </w:t>
      </w:r>
      <w:r>
        <w:rPr>
          <w:rFonts w:ascii="宋体" w:hAnsi="宋体" w:cs="宋体"/>
          <w:color w:val="000000"/>
          <w:sz w:val="24"/>
          <w:szCs w:val="24"/>
          <w:u w:val="single"/>
        </w:rPr>
        <w:t xml:space="preserve">   </w:t>
      </w:r>
      <w:r>
        <w:rPr>
          <w:rFonts w:hint="eastAsia" w:ascii="宋体" w:hAnsi="宋体" w:cs="宋体"/>
          <w:color w:val="000000"/>
          <w:sz w:val="24"/>
          <w:szCs w:val="24"/>
          <w:u w:val="single"/>
        </w:rPr>
        <w:t>日历天。</w:t>
      </w:r>
      <w:r>
        <w:rPr>
          <w:rFonts w:hint="eastAsia" w:ascii="宋体" w:hAnsi="宋体" w:cs="宋体"/>
          <w:color w:val="000000"/>
          <w:sz w:val="24"/>
          <w:szCs w:val="24"/>
        </w:rPr>
        <w:t>如遇国家节假日等，工期不予顺延。承包人在承包已全面考虑当地的天气、节假日等因素。</w:t>
      </w:r>
    </w:p>
    <w:p>
      <w:pPr>
        <w:pStyle w:val="14"/>
        <w:spacing w:line="360" w:lineRule="auto"/>
        <w:ind w:left="420" w:leftChars="200" w:firstLine="240" w:firstLineChars="100"/>
        <w:rPr>
          <w:rFonts w:ascii="宋体" w:hAnsi="宋体" w:cs="宋体"/>
          <w:color w:val="000000"/>
          <w:sz w:val="24"/>
          <w:szCs w:val="24"/>
        </w:rPr>
      </w:pPr>
      <w:r>
        <w:rPr>
          <w:rFonts w:hint="eastAsia" w:ascii="宋体" w:hAnsi="宋体" w:cs="宋体"/>
          <w:color w:val="000000"/>
          <w:sz w:val="24"/>
          <w:szCs w:val="24"/>
        </w:rPr>
        <w:t>2.开工日期：</w:t>
      </w:r>
      <w:r>
        <w:rPr>
          <w:rFonts w:hint="eastAsia" w:ascii="宋体" w:hAnsi="宋体" w:cs="宋体"/>
          <w:color w:val="000000"/>
          <w:sz w:val="24"/>
          <w:szCs w:val="24"/>
          <w:u w:val="single"/>
        </w:rPr>
        <w:t>以经业主批准的开工报告、进度计划时间为准。</w:t>
      </w:r>
      <w:r>
        <w:rPr>
          <w:rFonts w:hint="eastAsia" w:ascii="宋体" w:hAnsi="宋体" w:cs="宋体"/>
          <w:color w:val="000000"/>
          <w:sz w:val="24"/>
          <w:szCs w:val="24"/>
        </w:rPr>
        <w:tab/>
      </w:r>
    </w:p>
    <w:p>
      <w:pPr>
        <w:pStyle w:val="14"/>
        <w:spacing w:line="360" w:lineRule="auto"/>
        <w:ind w:left="420" w:leftChars="200" w:firstLine="240" w:firstLineChars="100"/>
        <w:rPr>
          <w:rFonts w:ascii="宋体" w:hAnsi="宋体" w:cs="宋体"/>
          <w:color w:val="000000"/>
          <w:sz w:val="24"/>
          <w:szCs w:val="24"/>
        </w:rPr>
      </w:pPr>
    </w:p>
    <w:p>
      <w:pPr>
        <w:pStyle w:val="14"/>
        <w:spacing w:line="360" w:lineRule="auto"/>
        <w:ind w:firstLine="0" w:firstLineChars="0"/>
        <w:rPr>
          <w:rFonts w:ascii="宋体" w:hAnsi="宋体" w:cs="宋体"/>
          <w:b/>
          <w:bCs/>
          <w:color w:val="000000"/>
          <w:sz w:val="24"/>
          <w:szCs w:val="24"/>
        </w:rPr>
      </w:pPr>
      <w:r>
        <w:rPr>
          <w:rFonts w:hint="eastAsia" w:ascii="宋体" w:hAnsi="宋体" w:cs="宋体"/>
          <w:b/>
          <w:bCs/>
          <w:color w:val="000000"/>
          <w:sz w:val="24"/>
          <w:szCs w:val="24"/>
        </w:rPr>
        <w:t>四、质量标准</w:t>
      </w:r>
    </w:p>
    <w:p>
      <w:pPr>
        <w:spacing w:line="360" w:lineRule="auto"/>
        <w:ind w:firstLine="600" w:firstLineChars="250"/>
        <w:rPr>
          <w:rFonts w:ascii="宋体" w:hAnsi="宋体" w:cs="宋体"/>
          <w:color w:val="000000"/>
          <w:sz w:val="24"/>
          <w:szCs w:val="24"/>
        </w:rPr>
      </w:pPr>
      <w:r>
        <w:rPr>
          <w:rFonts w:hint="eastAsia" w:ascii="宋体" w:hAnsi="宋体" w:cs="宋体"/>
          <w:color w:val="000000"/>
          <w:sz w:val="24"/>
          <w:szCs w:val="24"/>
        </w:rPr>
        <w:t>工程质量标准：</w:t>
      </w:r>
      <w:r>
        <w:rPr>
          <w:rFonts w:hint="eastAsia" w:ascii="宋体" w:hAnsi="宋体" w:cs="宋体"/>
          <w:color w:val="000000"/>
          <w:sz w:val="24"/>
          <w:szCs w:val="24"/>
          <w:u w:val="single"/>
        </w:rPr>
        <w:t>合格，符合国家标准、广东省标准、广州市标准、行业标准等与工程有关的规范和标准要求。</w:t>
      </w:r>
    </w:p>
    <w:p>
      <w:pPr>
        <w:spacing w:line="360" w:lineRule="auto"/>
        <w:rPr>
          <w:rFonts w:ascii="宋体" w:hAnsi="宋体" w:cs="宋体"/>
          <w:color w:val="000000"/>
          <w:sz w:val="24"/>
          <w:szCs w:val="24"/>
        </w:rPr>
      </w:pPr>
    </w:p>
    <w:p>
      <w:pPr>
        <w:pStyle w:val="14"/>
        <w:spacing w:line="360" w:lineRule="auto"/>
        <w:ind w:firstLine="0" w:firstLineChars="0"/>
        <w:rPr>
          <w:rFonts w:ascii="宋体" w:hAnsi="宋体" w:cs="宋体"/>
          <w:b/>
          <w:bCs/>
          <w:color w:val="000000"/>
          <w:sz w:val="24"/>
          <w:szCs w:val="24"/>
        </w:rPr>
      </w:pPr>
      <w:r>
        <w:rPr>
          <w:rFonts w:hint="eastAsia" w:ascii="宋体" w:hAnsi="宋体" w:cs="宋体"/>
          <w:b/>
          <w:bCs/>
          <w:color w:val="000000"/>
          <w:sz w:val="24"/>
          <w:szCs w:val="24"/>
        </w:rPr>
        <w:t>五、合同价款</w:t>
      </w:r>
    </w:p>
    <w:p>
      <w:pPr>
        <w:pStyle w:val="14"/>
        <w:spacing w:line="360" w:lineRule="auto"/>
        <w:ind w:left="420" w:leftChars="200" w:firstLine="120" w:firstLineChars="50"/>
        <w:rPr>
          <w:rFonts w:ascii="宋体" w:hAnsi="宋体" w:cs="宋体"/>
          <w:color w:val="000000"/>
          <w:sz w:val="24"/>
          <w:szCs w:val="24"/>
          <w:u w:val="single"/>
        </w:rPr>
      </w:pPr>
      <w:r>
        <w:rPr>
          <w:rFonts w:hint="eastAsia" w:ascii="宋体" w:hAnsi="宋体" w:cs="宋体"/>
          <w:color w:val="000000"/>
          <w:sz w:val="24"/>
          <w:szCs w:val="24"/>
        </w:rPr>
        <w:t>1.合同总价（大写）：</w:t>
      </w:r>
    </w:p>
    <w:p>
      <w:pPr>
        <w:pStyle w:val="14"/>
        <w:spacing w:line="360" w:lineRule="auto"/>
        <w:ind w:firstLine="480"/>
        <w:rPr>
          <w:rFonts w:ascii="宋体" w:hAnsi="宋体" w:cs="宋体"/>
          <w:color w:val="000000"/>
          <w:sz w:val="24"/>
          <w:szCs w:val="24"/>
          <w:u w:val="single"/>
        </w:rPr>
      </w:pPr>
      <w:r>
        <w:rPr>
          <w:rFonts w:hint="eastAsia" w:ascii="宋体" w:hAnsi="宋体" w:cs="宋体"/>
          <w:color w:val="000000"/>
          <w:sz w:val="24"/>
          <w:szCs w:val="24"/>
        </w:rPr>
        <w:t>2.小写：</w:t>
      </w:r>
      <w:r>
        <w:rPr>
          <w:rFonts w:hint="eastAsia" w:ascii="宋体" w:hAnsi="宋体" w:cs="宋体"/>
          <w:color w:val="000000"/>
          <w:sz w:val="24"/>
          <w:szCs w:val="24"/>
          <w:u w:val="single"/>
        </w:rPr>
        <w:t>人民币元（含税，税率%）</w:t>
      </w:r>
    </w:p>
    <w:p>
      <w:pPr>
        <w:pStyle w:val="14"/>
        <w:spacing w:line="360" w:lineRule="auto"/>
        <w:ind w:firstLine="480"/>
        <w:rPr>
          <w:rFonts w:ascii="宋体" w:hAnsi="宋体" w:cs="宋体"/>
          <w:color w:val="000000"/>
          <w:sz w:val="24"/>
          <w:szCs w:val="24"/>
          <w:u w:val="single"/>
        </w:rPr>
      </w:pPr>
      <w:r>
        <w:rPr>
          <w:rFonts w:hint="eastAsia" w:ascii="宋体" w:hAnsi="宋体" w:cs="宋体"/>
          <w:color w:val="000000"/>
          <w:sz w:val="24"/>
          <w:szCs w:val="24"/>
        </w:rPr>
        <w:t>3.项目单价：</w:t>
      </w:r>
      <w:r>
        <w:rPr>
          <w:rFonts w:hint="eastAsia" w:ascii="宋体" w:hAnsi="宋体" w:cs="宋体"/>
          <w:color w:val="000000"/>
          <w:sz w:val="24"/>
          <w:szCs w:val="24"/>
          <w:u w:val="single"/>
        </w:rPr>
        <w:t>详见承包人的投标报价书。单价中已经包括人工费、材料费、机械使用费、管理费、利润等一切履行本合同的费用，并考虑风险因素；措施费包括安全防护、文明施工措施费及其他措施费等。</w:t>
      </w:r>
    </w:p>
    <w:p>
      <w:pPr>
        <w:spacing w:line="360" w:lineRule="auto"/>
        <w:rPr>
          <w:rFonts w:ascii="宋体" w:hAnsi="宋体" w:cs="宋体"/>
          <w:color w:val="000000"/>
          <w:sz w:val="24"/>
          <w:szCs w:val="24"/>
        </w:rPr>
      </w:pPr>
    </w:p>
    <w:p>
      <w:pPr>
        <w:pStyle w:val="14"/>
        <w:spacing w:line="360" w:lineRule="auto"/>
        <w:ind w:firstLine="0" w:firstLineChars="0"/>
        <w:rPr>
          <w:rFonts w:ascii="宋体" w:hAnsi="宋体" w:cs="宋体"/>
          <w:b/>
          <w:bCs/>
          <w:color w:val="000000"/>
          <w:sz w:val="24"/>
          <w:szCs w:val="24"/>
        </w:rPr>
      </w:pPr>
      <w:r>
        <w:rPr>
          <w:rFonts w:hint="eastAsia" w:ascii="宋体" w:hAnsi="宋体" w:cs="宋体"/>
          <w:b/>
          <w:bCs/>
          <w:color w:val="000000"/>
          <w:sz w:val="24"/>
          <w:szCs w:val="24"/>
        </w:rPr>
        <w:t>六、组成合同的文件</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组成合同的文件及其优先解释顺序与本合同第三部分《专用条款》第 2.2 款赋予的规定一致。</w:t>
      </w:r>
    </w:p>
    <w:p>
      <w:pPr>
        <w:spacing w:line="360" w:lineRule="auto"/>
        <w:rPr>
          <w:rFonts w:ascii="宋体" w:hAnsi="宋体" w:cs="宋体"/>
          <w:color w:val="000000"/>
          <w:sz w:val="24"/>
          <w:szCs w:val="24"/>
        </w:rPr>
      </w:pPr>
    </w:p>
    <w:p>
      <w:pPr>
        <w:pStyle w:val="14"/>
        <w:spacing w:line="360" w:lineRule="auto"/>
        <w:ind w:firstLine="0" w:firstLineChars="0"/>
        <w:rPr>
          <w:rFonts w:ascii="宋体" w:hAnsi="宋体" w:cs="宋体"/>
          <w:b/>
          <w:bCs/>
          <w:color w:val="000000"/>
          <w:sz w:val="24"/>
          <w:szCs w:val="24"/>
        </w:rPr>
      </w:pPr>
      <w:r>
        <w:rPr>
          <w:rFonts w:hint="eastAsia" w:ascii="宋体" w:hAnsi="宋体" w:cs="宋体"/>
          <w:b/>
          <w:bCs/>
          <w:color w:val="000000"/>
          <w:sz w:val="24"/>
          <w:szCs w:val="24"/>
        </w:rPr>
        <w:t>七、词语含义</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本协议书中有关词语含义与本合同第二部分《通用条款》第 1 条赋予它们的定义相同。</w:t>
      </w:r>
    </w:p>
    <w:p>
      <w:pPr>
        <w:spacing w:line="360" w:lineRule="auto"/>
        <w:rPr>
          <w:rFonts w:ascii="宋体" w:hAnsi="宋体" w:cs="宋体"/>
          <w:color w:val="000000"/>
          <w:sz w:val="24"/>
          <w:szCs w:val="24"/>
        </w:rPr>
      </w:pPr>
    </w:p>
    <w:p>
      <w:pPr>
        <w:pStyle w:val="14"/>
        <w:spacing w:line="360" w:lineRule="auto"/>
        <w:ind w:firstLine="0" w:firstLineChars="0"/>
        <w:rPr>
          <w:rFonts w:ascii="宋体" w:hAnsi="宋体" w:cs="宋体"/>
          <w:b/>
          <w:bCs/>
          <w:color w:val="000000"/>
          <w:sz w:val="24"/>
          <w:szCs w:val="24"/>
        </w:rPr>
      </w:pPr>
      <w:r>
        <w:rPr>
          <w:rFonts w:hint="eastAsia" w:ascii="宋体" w:hAnsi="宋体" w:cs="宋体"/>
          <w:b/>
          <w:bCs/>
          <w:color w:val="000000"/>
          <w:sz w:val="24"/>
          <w:szCs w:val="24"/>
        </w:rPr>
        <w:t>八、承包人承诺</w:t>
      </w:r>
    </w:p>
    <w:p>
      <w:pPr>
        <w:spacing w:line="360" w:lineRule="auto"/>
        <w:ind w:firstLine="360" w:firstLineChars="150"/>
        <w:rPr>
          <w:rFonts w:ascii="宋体" w:hAnsi="宋体" w:cs="宋体"/>
          <w:color w:val="000000"/>
          <w:sz w:val="24"/>
          <w:szCs w:val="24"/>
        </w:rPr>
      </w:pPr>
      <w:r>
        <w:rPr>
          <w:rFonts w:hint="eastAsia" w:ascii="宋体" w:hAnsi="宋体" w:cs="宋体"/>
          <w:color w:val="000000"/>
          <w:sz w:val="24"/>
          <w:szCs w:val="24"/>
        </w:rPr>
        <w:t>承包人向发包人承诺已阅读、理解并接受本合同所有条款，按照本合同约定实施、完成并保修合同工程，履行本合同所约定的全部义务。</w:t>
      </w:r>
    </w:p>
    <w:p>
      <w:pPr>
        <w:spacing w:line="360" w:lineRule="auto"/>
        <w:rPr>
          <w:rFonts w:ascii="宋体" w:hAnsi="宋体" w:cs="宋体"/>
          <w:color w:val="000000"/>
          <w:sz w:val="24"/>
          <w:szCs w:val="24"/>
        </w:rPr>
      </w:pPr>
    </w:p>
    <w:p>
      <w:pPr>
        <w:pStyle w:val="14"/>
        <w:spacing w:line="360" w:lineRule="auto"/>
        <w:ind w:firstLine="0" w:firstLineChars="0"/>
        <w:rPr>
          <w:rFonts w:ascii="宋体" w:hAnsi="宋体" w:cs="宋体"/>
          <w:b/>
          <w:bCs/>
          <w:color w:val="000000"/>
          <w:sz w:val="24"/>
          <w:szCs w:val="24"/>
        </w:rPr>
      </w:pPr>
      <w:r>
        <w:rPr>
          <w:rFonts w:hint="eastAsia" w:ascii="宋体" w:hAnsi="宋体" w:cs="宋体"/>
          <w:b/>
          <w:bCs/>
          <w:color w:val="000000"/>
          <w:sz w:val="24"/>
          <w:szCs w:val="24"/>
        </w:rPr>
        <w:t>九、发包人承诺</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发包人向承包人承诺已阅读、理解并接受本合同所有条款，按照本合同约定的时限和方法支付工程款及其他应当支付的款项，履行本合同所约定的全部义务。</w:t>
      </w:r>
    </w:p>
    <w:p>
      <w:pPr>
        <w:spacing w:line="360" w:lineRule="auto"/>
        <w:ind w:firstLine="480" w:firstLineChars="200"/>
        <w:rPr>
          <w:rFonts w:ascii="宋体" w:hAnsi="宋体" w:cs="宋体"/>
          <w:color w:val="000000"/>
          <w:sz w:val="24"/>
          <w:szCs w:val="24"/>
        </w:rPr>
      </w:pPr>
    </w:p>
    <w:p>
      <w:pPr>
        <w:pStyle w:val="14"/>
        <w:spacing w:line="360" w:lineRule="auto"/>
        <w:ind w:firstLine="0" w:firstLineChars="0"/>
        <w:rPr>
          <w:rFonts w:ascii="宋体" w:hAnsi="宋体" w:cs="宋体"/>
          <w:b/>
          <w:bCs/>
          <w:color w:val="000000"/>
          <w:sz w:val="24"/>
          <w:szCs w:val="24"/>
        </w:rPr>
      </w:pPr>
      <w:r>
        <w:rPr>
          <w:rFonts w:hint="eastAsia" w:ascii="宋体" w:hAnsi="宋体" w:cs="宋体"/>
          <w:b/>
          <w:bCs/>
          <w:color w:val="000000"/>
          <w:sz w:val="24"/>
          <w:szCs w:val="24"/>
        </w:rPr>
        <w:t>十、合同生效</w:t>
      </w:r>
    </w:p>
    <w:p>
      <w:pPr>
        <w:pStyle w:val="14"/>
        <w:spacing w:line="360" w:lineRule="auto"/>
        <w:ind w:left="420" w:leftChars="200" w:firstLine="120" w:firstLineChars="50"/>
        <w:rPr>
          <w:rFonts w:ascii="宋体" w:hAnsi="宋体" w:cs="宋体"/>
          <w:color w:val="000000"/>
          <w:sz w:val="24"/>
          <w:szCs w:val="24"/>
          <w:u w:val="single"/>
        </w:rPr>
      </w:pPr>
      <w:r>
        <w:rPr>
          <w:rFonts w:hint="eastAsia" w:ascii="宋体" w:hAnsi="宋体" w:cs="宋体"/>
          <w:color w:val="000000"/>
          <w:sz w:val="24"/>
          <w:szCs w:val="24"/>
        </w:rPr>
        <w:t>1.订立合同时间：</w:t>
      </w:r>
      <w:r>
        <w:rPr>
          <w:rFonts w:hint="eastAsia" w:ascii="宋体" w:hAnsi="宋体" w:cs="宋体"/>
          <w:color w:val="000000"/>
          <w:sz w:val="24"/>
          <w:szCs w:val="24"/>
          <w:u w:val="single"/>
        </w:rPr>
        <w:t>20</w:t>
      </w:r>
      <w:r>
        <w:rPr>
          <w:rFonts w:ascii="宋体" w:hAnsi="宋体" w:cs="宋体"/>
          <w:color w:val="000000"/>
          <w:sz w:val="24"/>
          <w:szCs w:val="24"/>
          <w:u w:val="single"/>
        </w:rPr>
        <w:t xml:space="preserve">  </w:t>
      </w:r>
      <w:r>
        <w:rPr>
          <w:rFonts w:hint="eastAsia" w:ascii="宋体" w:hAnsi="宋体" w:cs="宋体"/>
          <w:color w:val="000000"/>
          <w:sz w:val="24"/>
          <w:szCs w:val="24"/>
          <w:u w:val="single"/>
        </w:rPr>
        <w:t xml:space="preserve">年 </w:t>
      </w:r>
      <w:r>
        <w:rPr>
          <w:rFonts w:ascii="宋体" w:hAnsi="宋体" w:cs="宋体"/>
          <w:color w:val="000000"/>
          <w:sz w:val="24"/>
          <w:szCs w:val="24"/>
          <w:u w:val="single"/>
        </w:rPr>
        <w:t xml:space="preserve"> </w:t>
      </w:r>
      <w:r>
        <w:rPr>
          <w:rFonts w:hint="eastAsia" w:ascii="宋体" w:hAnsi="宋体" w:cs="宋体"/>
          <w:color w:val="000000"/>
          <w:sz w:val="24"/>
          <w:szCs w:val="24"/>
          <w:u w:val="single"/>
        </w:rPr>
        <w:t xml:space="preserve">月 </w:t>
      </w:r>
      <w:r>
        <w:rPr>
          <w:rFonts w:ascii="宋体" w:hAnsi="宋体" w:cs="宋体"/>
          <w:color w:val="000000"/>
          <w:sz w:val="24"/>
          <w:szCs w:val="24"/>
          <w:u w:val="single"/>
        </w:rPr>
        <w:t xml:space="preserve"> </w:t>
      </w:r>
      <w:r>
        <w:rPr>
          <w:rFonts w:hint="eastAsia" w:ascii="宋体" w:hAnsi="宋体" w:cs="宋体"/>
          <w:color w:val="000000"/>
          <w:sz w:val="24"/>
          <w:szCs w:val="24"/>
          <w:u w:val="single"/>
        </w:rPr>
        <w:t>日</w:t>
      </w:r>
    </w:p>
    <w:p>
      <w:pPr>
        <w:pStyle w:val="14"/>
        <w:spacing w:line="360" w:lineRule="auto"/>
        <w:ind w:left="420" w:leftChars="200" w:firstLine="120" w:firstLineChars="50"/>
        <w:rPr>
          <w:rFonts w:ascii="宋体" w:hAnsi="宋体" w:cs="宋体"/>
          <w:color w:val="000000"/>
          <w:sz w:val="24"/>
          <w:szCs w:val="24"/>
        </w:rPr>
      </w:pPr>
      <w:r>
        <w:rPr>
          <w:rFonts w:hint="eastAsia" w:ascii="宋体" w:hAnsi="宋体" w:cs="宋体"/>
          <w:color w:val="000000"/>
          <w:sz w:val="24"/>
          <w:szCs w:val="24"/>
        </w:rPr>
        <w:t>2.订立合同地点：</w:t>
      </w:r>
      <w:r>
        <w:rPr>
          <w:rFonts w:hint="eastAsia" w:ascii="宋体" w:hAnsi="宋体" w:cs="宋体"/>
          <w:color w:val="000000"/>
          <w:sz w:val="24"/>
          <w:szCs w:val="24"/>
          <w:u w:val="single"/>
        </w:rPr>
        <w:t>广州市天河区</w:t>
      </w:r>
    </w:p>
    <w:p>
      <w:pPr>
        <w:pStyle w:val="14"/>
        <w:spacing w:line="360" w:lineRule="auto"/>
        <w:ind w:left="420" w:leftChars="200" w:firstLine="120" w:firstLineChars="50"/>
        <w:rPr>
          <w:rFonts w:ascii="宋体" w:hAnsi="宋体" w:cs="宋体"/>
          <w:color w:val="000000"/>
          <w:sz w:val="24"/>
          <w:szCs w:val="24"/>
          <w:u w:val="single"/>
        </w:rPr>
      </w:pPr>
      <w:r>
        <w:rPr>
          <w:rFonts w:hint="eastAsia" w:ascii="宋体" w:hAnsi="宋体" w:cs="宋体"/>
          <w:color w:val="000000"/>
          <w:sz w:val="24"/>
          <w:szCs w:val="24"/>
        </w:rPr>
        <w:t>3.合同双方当事人约定本合同自双方签字、盖章后，于</w:t>
      </w:r>
      <w:r>
        <w:rPr>
          <w:rFonts w:hint="eastAsia" w:ascii="宋体" w:hAnsi="宋体" w:cs="宋体"/>
          <w:color w:val="000000"/>
          <w:sz w:val="24"/>
          <w:szCs w:val="24"/>
          <w:u w:val="single"/>
        </w:rPr>
        <w:t>自签字盖章、且发包人</w:t>
      </w:r>
    </w:p>
    <w:p>
      <w:pPr>
        <w:pStyle w:val="14"/>
        <w:spacing w:line="360" w:lineRule="auto"/>
        <w:ind w:firstLine="0" w:firstLineChars="0"/>
        <w:rPr>
          <w:rFonts w:ascii="宋体" w:hAnsi="宋体" w:cs="宋体"/>
          <w:color w:val="000000"/>
          <w:sz w:val="24"/>
          <w:szCs w:val="24"/>
        </w:rPr>
      </w:pPr>
      <w:r>
        <w:rPr>
          <w:rFonts w:hint="eastAsia" w:ascii="宋体" w:hAnsi="宋体" w:cs="宋体"/>
          <w:color w:val="000000"/>
          <w:sz w:val="24"/>
          <w:szCs w:val="24"/>
          <w:u w:val="single"/>
        </w:rPr>
        <w:t>已收到承包人按合同专用条款规定提交的担保之日起</w:t>
      </w:r>
      <w:r>
        <w:rPr>
          <w:rFonts w:hint="eastAsia" w:ascii="宋体" w:hAnsi="宋体" w:cs="宋体"/>
          <w:color w:val="000000"/>
          <w:sz w:val="24"/>
          <w:szCs w:val="24"/>
        </w:rPr>
        <w:t>生效。</w:t>
      </w:r>
    </w:p>
    <w:p>
      <w:pPr>
        <w:pStyle w:val="14"/>
        <w:spacing w:line="360" w:lineRule="auto"/>
        <w:ind w:firstLine="120" w:firstLineChars="50"/>
        <w:rPr>
          <w:rFonts w:ascii="宋体" w:hAnsi="宋体" w:cs="宋体"/>
          <w:color w:val="000000"/>
          <w:sz w:val="24"/>
          <w:szCs w:val="24"/>
        </w:rPr>
      </w:pPr>
    </w:p>
    <w:p>
      <w:pPr>
        <w:rPr>
          <w:rFonts w:ascii="宋体" w:hAnsi="宋体" w:cs="宋体"/>
          <w:color w:val="000000"/>
          <w:sz w:val="24"/>
          <w:szCs w:val="24"/>
        </w:rPr>
      </w:pPr>
      <w:r>
        <w:rPr>
          <w:rFonts w:hint="eastAsia" w:ascii="宋体" w:hAnsi="宋体" w:cs="宋体"/>
          <w:color w:val="000000"/>
          <w:sz w:val="24"/>
          <w:szCs w:val="24"/>
        </w:rPr>
        <w:br w:type="page"/>
      </w:r>
    </w:p>
    <w:p>
      <w:pPr>
        <w:spacing w:line="360" w:lineRule="auto"/>
        <w:rPr>
          <w:rFonts w:ascii="宋体" w:hAnsi="宋体" w:cs="宋体"/>
          <w:color w:val="000000"/>
          <w:sz w:val="24"/>
          <w:szCs w:val="24"/>
        </w:rPr>
      </w:pPr>
      <w:r>
        <w:rPr>
          <w:rFonts w:hint="eastAsia" w:ascii="宋体" w:hAnsi="宋体" w:cs="宋体"/>
          <w:color w:val="000000"/>
          <w:sz w:val="24"/>
          <w:szCs w:val="24"/>
        </w:rPr>
        <w:t xml:space="preserve">发包人：（公章） </w:t>
      </w:r>
      <w:r>
        <w:rPr>
          <w:rFonts w:ascii="宋体" w:hAnsi="宋体" w:cs="宋体"/>
          <w:color w:val="000000"/>
          <w:sz w:val="24"/>
          <w:szCs w:val="24"/>
        </w:rPr>
        <w:t xml:space="preserve">                      </w:t>
      </w:r>
      <w:r>
        <w:rPr>
          <w:rFonts w:hint="eastAsia" w:ascii="宋体" w:hAnsi="宋体" w:cs="宋体"/>
          <w:color w:val="000000"/>
          <w:sz w:val="24"/>
          <w:szCs w:val="24"/>
        </w:rPr>
        <w:t>承包人：（公章）</w:t>
      </w:r>
    </w:p>
    <w:p>
      <w:pPr>
        <w:spacing w:line="360" w:lineRule="auto"/>
        <w:rPr>
          <w:rFonts w:ascii="宋体" w:hAnsi="宋体" w:cs="宋体"/>
          <w:color w:val="000000"/>
          <w:sz w:val="24"/>
          <w:szCs w:val="24"/>
        </w:rPr>
      </w:pPr>
      <w:r>
        <w:rPr>
          <w:rFonts w:hint="eastAsia" w:ascii="宋体" w:hAnsi="宋体" w:cs="宋体"/>
          <w:color w:val="000000"/>
          <w:sz w:val="24"/>
          <w:szCs w:val="24"/>
        </w:rPr>
        <w:t>中山大学附属第三医院</w:t>
      </w:r>
    </w:p>
    <w:p>
      <w:pPr>
        <w:spacing w:line="360" w:lineRule="auto"/>
        <w:rPr>
          <w:rFonts w:ascii="宋体" w:hAnsi="宋体" w:cs="宋体"/>
          <w:color w:val="000000"/>
          <w:sz w:val="24"/>
          <w:szCs w:val="24"/>
        </w:rPr>
      </w:pPr>
      <w:r>
        <w:rPr>
          <w:rFonts w:hint="eastAsia" w:ascii="宋体" w:hAnsi="宋体" w:cs="宋体"/>
          <w:color w:val="000000"/>
          <w:sz w:val="24"/>
          <w:szCs w:val="24"/>
        </w:rPr>
        <w:t xml:space="preserve">法定代表人 </w:t>
      </w:r>
      <w:r>
        <w:rPr>
          <w:rFonts w:ascii="宋体" w:hAnsi="宋体" w:cs="宋体"/>
          <w:color w:val="000000"/>
          <w:sz w:val="24"/>
          <w:szCs w:val="24"/>
        </w:rPr>
        <w:t xml:space="preserve">                            </w:t>
      </w:r>
      <w:r>
        <w:rPr>
          <w:rFonts w:hint="eastAsia" w:ascii="宋体" w:hAnsi="宋体" w:cs="宋体"/>
          <w:color w:val="000000"/>
          <w:sz w:val="24"/>
          <w:szCs w:val="24"/>
        </w:rPr>
        <w:t>法定代表人</w:t>
      </w:r>
    </w:p>
    <w:p>
      <w:pPr>
        <w:spacing w:line="360" w:lineRule="auto"/>
        <w:rPr>
          <w:rFonts w:ascii="宋体" w:hAnsi="宋体" w:cs="宋体"/>
          <w:color w:val="000000"/>
          <w:sz w:val="24"/>
          <w:szCs w:val="24"/>
        </w:rPr>
      </w:pPr>
      <w:r>
        <w:rPr>
          <w:rFonts w:hint="eastAsia" w:ascii="宋体" w:hAnsi="宋体" w:cs="宋体"/>
          <w:color w:val="000000"/>
          <w:sz w:val="24"/>
          <w:szCs w:val="24"/>
        </w:rPr>
        <w:t xml:space="preserve">地址：广州市天河路600号 </w:t>
      </w:r>
      <w:r>
        <w:rPr>
          <w:rFonts w:ascii="宋体" w:hAnsi="宋体" w:cs="宋体"/>
          <w:color w:val="000000"/>
          <w:sz w:val="24"/>
          <w:szCs w:val="24"/>
        </w:rPr>
        <w:t xml:space="preserve">              </w:t>
      </w:r>
      <w:r>
        <w:rPr>
          <w:rFonts w:hint="eastAsia" w:ascii="宋体" w:hAnsi="宋体" w:cs="宋体"/>
          <w:color w:val="000000"/>
          <w:sz w:val="24"/>
          <w:szCs w:val="24"/>
        </w:rPr>
        <w:t>地址：</w:t>
      </w:r>
    </w:p>
    <w:p>
      <w:pPr>
        <w:spacing w:line="360" w:lineRule="auto"/>
        <w:ind w:right="1540"/>
        <w:rPr>
          <w:rFonts w:ascii="宋体" w:hAnsi="宋体" w:cs="宋体"/>
          <w:color w:val="000000"/>
          <w:sz w:val="24"/>
          <w:szCs w:val="24"/>
        </w:rPr>
      </w:pPr>
      <w:r>
        <w:rPr>
          <w:rFonts w:hint="eastAsia" w:ascii="宋体" w:hAnsi="宋体" w:cs="宋体"/>
          <w:color w:val="000000"/>
          <w:sz w:val="24"/>
          <w:szCs w:val="24"/>
        </w:rPr>
        <w:t>电话：020-85252179                     电话：</w:t>
      </w:r>
    </w:p>
    <w:p>
      <w:pPr>
        <w:spacing w:line="360" w:lineRule="auto"/>
        <w:rPr>
          <w:rFonts w:ascii="宋体" w:hAnsi="宋体" w:cs="宋体"/>
          <w:color w:val="000000"/>
          <w:sz w:val="24"/>
          <w:szCs w:val="24"/>
        </w:rPr>
      </w:pPr>
      <w:r>
        <w:rPr>
          <w:rFonts w:hint="eastAsia" w:ascii="宋体" w:hAnsi="宋体" w:cs="宋体"/>
          <w:color w:val="000000"/>
          <w:sz w:val="24"/>
          <w:szCs w:val="24"/>
        </w:rPr>
        <w:t>传真：020-85253075                     传真：</w:t>
      </w:r>
    </w:p>
    <w:p>
      <w:pPr>
        <w:spacing w:line="360" w:lineRule="auto"/>
        <w:ind w:left="4800" w:hanging="4800" w:hangingChars="2000"/>
        <w:rPr>
          <w:rFonts w:ascii="宋体" w:hAnsi="宋体" w:cs="宋体"/>
          <w:color w:val="000000"/>
          <w:sz w:val="24"/>
          <w:szCs w:val="24"/>
        </w:rPr>
      </w:pPr>
      <w:r>
        <w:rPr>
          <w:rFonts w:hint="eastAsia" w:ascii="宋体" w:hAnsi="宋体" w:cs="宋体"/>
          <w:color w:val="000000"/>
          <w:sz w:val="24"/>
          <w:szCs w:val="24"/>
        </w:rPr>
        <w:t xml:space="preserve">开户银行：中国工商银行高新支行 </w:t>
      </w:r>
      <w:r>
        <w:rPr>
          <w:rFonts w:ascii="宋体" w:hAnsi="宋体" w:cs="宋体"/>
          <w:color w:val="000000"/>
          <w:sz w:val="24"/>
          <w:szCs w:val="24"/>
        </w:rPr>
        <w:t xml:space="preserve">        </w:t>
      </w:r>
      <w:r>
        <w:rPr>
          <w:rFonts w:hint="eastAsia" w:ascii="宋体" w:hAnsi="宋体" w:cs="宋体"/>
          <w:color w:val="000000"/>
          <w:sz w:val="24"/>
          <w:szCs w:val="24"/>
        </w:rPr>
        <w:t>开户银行：</w:t>
      </w:r>
    </w:p>
    <w:p>
      <w:pPr>
        <w:spacing w:line="360" w:lineRule="auto"/>
        <w:rPr>
          <w:rFonts w:ascii="宋体" w:hAnsi="宋体" w:cs="宋体"/>
          <w:color w:val="000000"/>
          <w:sz w:val="24"/>
          <w:szCs w:val="24"/>
        </w:rPr>
      </w:pPr>
      <w:r>
        <w:rPr>
          <w:rFonts w:hint="eastAsia" w:ascii="宋体" w:hAnsi="宋体" w:cs="宋体"/>
          <w:color w:val="000000"/>
          <w:sz w:val="24"/>
          <w:szCs w:val="24"/>
        </w:rPr>
        <w:t>帐号：3602008109000334985              帐号：</w:t>
      </w:r>
    </w:p>
    <w:p>
      <w:pPr>
        <w:spacing w:line="360" w:lineRule="auto"/>
        <w:rPr>
          <w:rFonts w:ascii="宋体" w:hAnsi="宋体" w:cs="宋体"/>
          <w:color w:val="000000"/>
          <w:sz w:val="24"/>
          <w:szCs w:val="24"/>
        </w:rPr>
      </w:pPr>
      <w:r>
        <w:rPr>
          <w:rFonts w:hint="eastAsia" w:ascii="宋体" w:hAnsi="宋体" w:cs="宋体"/>
          <w:color w:val="000000"/>
          <w:sz w:val="24"/>
          <w:szCs w:val="24"/>
        </w:rPr>
        <w:t>邮政编码： 510080                      邮政编码：</w:t>
      </w:r>
    </w:p>
    <w:p>
      <w:pPr>
        <w:spacing w:line="360" w:lineRule="auto"/>
        <w:rPr>
          <w:rFonts w:ascii="宋体" w:hAnsi="宋体" w:cs="宋体"/>
          <w:color w:val="000000"/>
          <w:sz w:val="24"/>
          <w:szCs w:val="24"/>
        </w:rPr>
        <w:sectPr>
          <w:headerReference r:id="rId5" w:type="first"/>
          <w:headerReference r:id="rId3" w:type="default"/>
          <w:footerReference r:id="rId6" w:type="default"/>
          <w:headerReference r:id="rId4" w:type="even"/>
          <w:footerReference r:id="rId7" w:type="even"/>
          <w:pgSz w:w="11920" w:h="16840"/>
          <w:pgMar w:top="1560" w:right="1000" w:bottom="935" w:left="880" w:header="1091" w:footer="720" w:gutter="0"/>
          <w:cols w:space="720" w:num="1"/>
        </w:sectPr>
      </w:pPr>
    </w:p>
    <w:p>
      <w:pPr>
        <w:spacing w:line="360" w:lineRule="auto"/>
        <w:jc w:val="center"/>
        <w:rPr>
          <w:rFonts w:ascii="宋体" w:hAnsi="宋体" w:cs="宋体"/>
          <w:b/>
          <w:color w:val="000000"/>
          <w:sz w:val="28"/>
          <w:szCs w:val="28"/>
        </w:rPr>
      </w:pPr>
      <w:r>
        <w:rPr>
          <w:rFonts w:hint="eastAsia" w:ascii="宋体" w:hAnsi="宋体" w:cs="宋体"/>
          <w:b/>
          <w:color w:val="000000"/>
          <w:sz w:val="28"/>
          <w:szCs w:val="28"/>
        </w:rPr>
        <w:t>第二部分通用条款</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说明：</w:t>
      </w:r>
    </w:p>
    <w:p>
      <w:pPr>
        <w:spacing w:line="360" w:lineRule="auto"/>
        <w:rPr>
          <w:rFonts w:ascii="宋体" w:hAnsi="宋体" w:cs="宋体"/>
          <w:color w:val="000000"/>
          <w:sz w:val="24"/>
          <w:szCs w:val="24"/>
        </w:rPr>
        <w:sectPr>
          <w:headerReference r:id="rId10" w:type="first"/>
          <w:headerReference r:id="rId8" w:type="default"/>
          <w:headerReference r:id="rId9" w:type="even"/>
          <w:pgSz w:w="11920" w:h="16840"/>
          <w:pgMar w:top="1580" w:right="780" w:bottom="280" w:left="920" w:header="0" w:footer="932" w:gutter="0"/>
          <w:cols w:space="720" w:num="1"/>
        </w:sectPr>
      </w:pPr>
      <w:r>
        <w:rPr>
          <w:rFonts w:hint="eastAsia" w:ascii="宋体" w:hAnsi="宋体" w:cs="宋体"/>
          <w:color w:val="000000"/>
          <w:sz w:val="24"/>
          <w:szCs w:val="24"/>
        </w:rPr>
        <w:t>具体以建设工程标准施工合同2017年版范本的通用条款为准。</w:t>
      </w:r>
    </w:p>
    <w:p>
      <w:pPr>
        <w:spacing w:line="360" w:lineRule="auto"/>
        <w:rPr>
          <w:rFonts w:ascii="宋体" w:hAnsi="宋体" w:cs="宋体"/>
          <w:color w:val="000000"/>
          <w:sz w:val="24"/>
          <w:szCs w:val="24"/>
        </w:rPr>
        <w:sectPr>
          <w:headerReference r:id="rId13" w:type="first"/>
          <w:headerReference r:id="rId11" w:type="default"/>
          <w:footerReference r:id="rId14" w:type="default"/>
          <w:headerReference r:id="rId12" w:type="even"/>
          <w:type w:val="continuous"/>
          <w:pgSz w:w="11920" w:h="16840"/>
          <w:pgMar w:top="1560" w:right="1000" w:bottom="935" w:left="880" w:header="720" w:footer="720" w:gutter="0"/>
          <w:cols w:space="720" w:num="1"/>
        </w:sectPr>
      </w:pPr>
    </w:p>
    <w:p>
      <w:pPr>
        <w:spacing w:line="360" w:lineRule="auto"/>
        <w:jc w:val="center"/>
        <w:rPr>
          <w:rFonts w:ascii="宋体" w:hAnsi="宋体" w:cs="宋体"/>
          <w:b/>
          <w:color w:val="000000"/>
          <w:sz w:val="28"/>
          <w:szCs w:val="28"/>
        </w:rPr>
      </w:pPr>
      <w:r>
        <w:rPr>
          <w:rFonts w:hint="eastAsia" w:ascii="宋体" w:hAnsi="宋体" w:cs="宋体"/>
          <w:b/>
          <w:color w:val="000000"/>
          <w:sz w:val="28"/>
          <w:szCs w:val="28"/>
        </w:rPr>
        <w:t>第三部分</w:t>
      </w:r>
      <w:r>
        <w:rPr>
          <w:rFonts w:hint="eastAsia" w:ascii="宋体" w:hAnsi="宋体" w:cs="宋体"/>
          <w:b/>
          <w:color w:val="000000"/>
          <w:sz w:val="28"/>
          <w:szCs w:val="28"/>
        </w:rPr>
        <w:tab/>
      </w:r>
      <w:r>
        <w:rPr>
          <w:rFonts w:hint="eastAsia" w:ascii="宋体" w:hAnsi="宋体" w:cs="宋体"/>
          <w:b/>
          <w:color w:val="000000"/>
          <w:sz w:val="28"/>
          <w:szCs w:val="28"/>
        </w:rPr>
        <w:t>专用条款</w:t>
      </w:r>
    </w:p>
    <w:p>
      <w:pPr>
        <w:spacing w:line="360" w:lineRule="auto"/>
        <w:rPr>
          <w:rFonts w:ascii="宋体" w:hAnsi="宋体" w:cs="宋体"/>
          <w:color w:val="000000"/>
          <w:sz w:val="24"/>
          <w:szCs w:val="24"/>
        </w:rPr>
      </w:pPr>
      <w:r>
        <w:rPr>
          <w:rFonts w:hint="eastAsia" w:ascii="宋体" w:hAnsi="宋体" w:cs="宋体"/>
          <w:color w:val="000000"/>
          <w:sz w:val="24"/>
          <w:szCs w:val="24"/>
        </w:rPr>
        <w:t>1．定义</w:t>
      </w:r>
    </w:p>
    <w:p>
      <w:pPr>
        <w:spacing w:line="360" w:lineRule="auto"/>
        <w:rPr>
          <w:rFonts w:ascii="宋体" w:hAnsi="宋体" w:cs="宋体"/>
          <w:color w:val="000000"/>
          <w:sz w:val="24"/>
          <w:szCs w:val="24"/>
        </w:rPr>
      </w:pPr>
      <w:r>
        <w:rPr>
          <w:rFonts w:hint="eastAsia" w:ascii="宋体" w:hAnsi="宋体" w:cs="宋体"/>
          <w:color w:val="000000"/>
          <w:sz w:val="24"/>
          <w:szCs w:val="24"/>
        </w:rPr>
        <w:t>1.53  所采用的书面形式包括：</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文书；</w:t>
      </w:r>
    </w:p>
    <w:p>
      <w:pPr>
        <w:spacing w:line="360" w:lineRule="auto"/>
        <w:rPr>
          <w:rFonts w:ascii="宋体" w:hAnsi="宋体" w:cs="宋体"/>
          <w:color w:val="000000"/>
          <w:sz w:val="24"/>
          <w:szCs w:val="24"/>
        </w:rPr>
      </w:pPr>
      <w:r>
        <w:rPr>
          <w:rFonts w:hint="eastAsia" w:ascii="宋体" w:hAnsi="宋体" w:cs="宋体"/>
          <w:color w:val="000000"/>
          <w:sz w:val="24"/>
          <w:szCs w:val="24"/>
        </w:rPr>
        <w:t>□信件；</w:t>
      </w:r>
    </w:p>
    <w:p>
      <w:pPr>
        <w:spacing w:line="360" w:lineRule="auto"/>
        <w:rPr>
          <w:rFonts w:ascii="宋体" w:hAnsi="宋体" w:cs="宋体"/>
          <w:color w:val="000000"/>
          <w:sz w:val="24"/>
          <w:szCs w:val="24"/>
        </w:rPr>
      </w:pPr>
      <w:r>
        <w:rPr>
          <w:rFonts w:hint="eastAsia" w:ascii="宋体" w:hAnsi="宋体" w:cs="宋体"/>
          <w:color w:val="000000"/>
          <w:sz w:val="24"/>
          <w:szCs w:val="24"/>
        </w:rPr>
        <w:t>□电报；</w:t>
      </w:r>
    </w:p>
    <w:p>
      <w:pPr>
        <w:spacing w:line="360" w:lineRule="auto"/>
        <w:rPr>
          <w:rFonts w:ascii="宋体" w:hAnsi="宋体" w:cs="宋体"/>
          <w:color w:val="000000"/>
          <w:sz w:val="24"/>
          <w:szCs w:val="24"/>
        </w:rPr>
      </w:pPr>
      <w:r>
        <w:rPr>
          <w:rFonts w:hint="eastAsia" w:ascii="宋体" w:hAnsi="宋体" w:cs="宋体"/>
          <w:color w:val="000000"/>
          <w:sz w:val="24"/>
          <w:szCs w:val="24"/>
        </w:rPr>
        <w:t>□传真；</w:t>
      </w:r>
    </w:p>
    <w:p>
      <w:pPr>
        <w:spacing w:line="360" w:lineRule="auto"/>
        <w:rPr>
          <w:rFonts w:ascii="宋体" w:hAnsi="宋体" w:cs="宋体"/>
          <w:color w:val="000000"/>
          <w:sz w:val="24"/>
          <w:szCs w:val="24"/>
        </w:rPr>
      </w:pPr>
      <w:r>
        <w:rPr>
          <w:rFonts w:hint="eastAsia" w:ascii="宋体" w:hAnsi="宋体" w:cs="宋体"/>
          <w:color w:val="000000"/>
          <w:sz w:val="24"/>
          <w:szCs w:val="24"/>
        </w:rPr>
        <w:t>□电子邮件；</w:t>
      </w:r>
    </w:p>
    <w:p>
      <w:pPr>
        <w:spacing w:line="360" w:lineRule="auto"/>
        <w:rPr>
          <w:rFonts w:ascii="宋体" w:hAnsi="宋体" w:cs="宋体"/>
          <w:color w:val="000000"/>
          <w:sz w:val="24"/>
          <w:szCs w:val="24"/>
        </w:rPr>
      </w:pPr>
      <w:r>
        <w:rPr>
          <w:rFonts w:hint="eastAsia" w:ascii="宋体" w:hAnsi="宋体" w:cs="宋体"/>
          <w:color w:val="000000"/>
          <w:sz w:val="24"/>
          <w:szCs w:val="24"/>
        </w:rPr>
        <w:t>其他：</w:t>
      </w:r>
    </w:p>
    <w:p>
      <w:pPr>
        <w:spacing w:line="360" w:lineRule="auto"/>
        <w:rPr>
          <w:rFonts w:ascii="宋体" w:hAnsi="宋体" w:cs="宋体"/>
          <w:color w:val="000000"/>
          <w:sz w:val="24"/>
          <w:szCs w:val="24"/>
        </w:rPr>
      </w:pPr>
      <w:r>
        <w:rPr>
          <w:rFonts w:hint="eastAsia" w:ascii="宋体" w:hAnsi="宋体" w:cs="宋体"/>
          <w:color w:val="000000"/>
          <w:sz w:val="24"/>
          <w:szCs w:val="24"/>
        </w:rPr>
        <w:t>1.55监理单位：</w:t>
      </w:r>
      <w:r>
        <w:rPr>
          <w:rFonts w:hint="eastAsia" w:ascii="宋体" w:hAnsi="宋体" w:cs="宋体"/>
          <w:color w:val="000000"/>
          <w:sz w:val="24"/>
          <w:szCs w:val="24"/>
          <w:u w:val="single"/>
        </w:rPr>
        <w:t>指发包人委托的负责本工程监理的单位或部门。</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2．合同文件及解释</w:t>
      </w:r>
    </w:p>
    <w:p>
      <w:pPr>
        <w:spacing w:line="360" w:lineRule="auto"/>
        <w:rPr>
          <w:rFonts w:ascii="宋体" w:hAnsi="宋体" w:cs="宋体"/>
          <w:color w:val="000000"/>
          <w:sz w:val="24"/>
          <w:szCs w:val="24"/>
        </w:rPr>
      </w:pPr>
      <w:r>
        <w:rPr>
          <w:rFonts w:hint="eastAsia" w:ascii="宋体" w:hAnsi="宋体" w:cs="宋体"/>
          <w:color w:val="000000"/>
          <w:sz w:val="24"/>
          <w:szCs w:val="24"/>
        </w:rPr>
        <w:t xml:space="preserve">2.2（10）组成合同的其他文件：  /  </w:t>
      </w:r>
    </w:p>
    <w:p>
      <w:pPr>
        <w:spacing w:line="360" w:lineRule="auto"/>
        <w:rPr>
          <w:rFonts w:ascii="宋体" w:hAnsi="宋体" w:cs="宋体"/>
          <w:color w:val="000000"/>
          <w:sz w:val="24"/>
          <w:szCs w:val="24"/>
          <w:u w:val="single"/>
        </w:rPr>
      </w:pPr>
      <w:r>
        <w:rPr>
          <w:rFonts w:hint="eastAsia" w:ascii="宋体" w:hAnsi="宋体" w:cs="宋体"/>
          <w:color w:val="000000"/>
          <w:sz w:val="24"/>
          <w:szCs w:val="24"/>
        </w:rPr>
        <w:t>2.2合同文件组成及优先顺序:</w:t>
      </w:r>
      <w:r>
        <w:rPr>
          <w:rFonts w:hint="eastAsia" w:ascii="宋体" w:hAnsi="宋体" w:cs="宋体"/>
          <w:color w:val="000000"/>
          <w:sz w:val="24"/>
          <w:szCs w:val="24"/>
          <w:u w:val="single"/>
        </w:rPr>
        <w:t>履行本合同的相关补充协议(如有)、本合同协议书、本合同专用条款、本合同通用条款、中标通知书、招标文件及其答疑文件、投标书及其附件、标准、规范及有关技术文件、图纸。</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4．语言及适用的法律、标准与规范</w:t>
      </w:r>
    </w:p>
    <w:p>
      <w:pPr>
        <w:spacing w:line="360" w:lineRule="auto"/>
        <w:rPr>
          <w:rFonts w:ascii="宋体" w:hAnsi="宋体" w:cs="宋体"/>
          <w:color w:val="000000"/>
          <w:sz w:val="24"/>
          <w:szCs w:val="24"/>
        </w:rPr>
      </w:pPr>
      <w:r>
        <w:rPr>
          <w:rFonts w:hint="eastAsia" w:ascii="宋体" w:hAnsi="宋体" w:cs="宋体"/>
          <w:color w:val="000000"/>
          <w:sz w:val="24"/>
          <w:szCs w:val="24"/>
        </w:rPr>
        <w:t>4.3 约定适用的标准、规范的名称：</w:t>
      </w:r>
    </w:p>
    <w:p>
      <w:pPr>
        <w:spacing w:line="360" w:lineRule="auto"/>
        <w:rPr>
          <w:rFonts w:ascii="宋体" w:hAnsi="宋体" w:cs="宋体"/>
          <w:color w:val="000000"/>
          <w:sz w:val="24"/>
          <w:szCs w:val="24"/>
          <w:u w:val="single"/>
        </w:rPr>
      </w:pPr>
      <w:r>
        <w:rPr>
          <w:rFonts w:hint="eastAsia" w:ascii="宋体" w:hAnsi="宋体" w:cs="宋体"/>
          <w:color w:val="000000"/>
          <w:sz w:val="24"/>
          <w:szCs w:val="24"/>
        </w:rPr>
        <w:t>需要明示的法律、行政法规：</w:t>
      </w:r>
      <w:r>
        <w:rPr>
          <w:rFonts w:hint="eastAsia" w:ascii="宋体" w:hAnsi="宋体" w:cs="宋体"/>
          <w:color w:val="000000"/>
          <w:sz w:val="24"/>
          <w:szCs w:val="24"/>
          <w:u w:val="single"/>
        </w:rPr>
        <w:t>《中华人民共和国民法典》、《中华人民共和国建筑法》、《建筑工程质量管理条例》、《建筑工程施工质量验收统一标准》、《建设工程安全生产管理条例》及现行的国家、广东省、广州市等有关法律、法规。</w:t>
      </w:r>
    </w:p>
    <w:p>
      <w:pPr>
        <w:spacing w:line="360" w:lineRule="auto"/>
        <w:rPr>
          <w:rFonts w:ascii="宋体" w:hAnsi="宋体" w:cs="宋体"/>
          <w:color w:val="000000"/>
          <w:sz w:val="24"/>
          <w:szCs w:val="24"/>
        </w:rPr>
      </w:pPr>
      <w:r>
        <w:rPr>
          <w:rFonts w:hint="eastAsia" w:ascii="宋体" w:hAnsi="宋体" w:cs="宋体"/>
          <w:color w:val="000000"/>
          <w:sz w:val="24"/>
          <w:szCs w:val="24"/>
        </w:rPr>
        <w:t>适用标准、规范的名称：</w:t>
      </w:r>
      <w:r>
        <w:rPr>
          <w:rFonts w:hint="eastAsia" w:ascii="宋体" w:hAnsi="宋体" w:cs="宋体"/>
          <w:color w:val="000000"/>
          <w:sz w:val="24"/>
          <w:szCs w:val="24"/>
          <w:u w:val="single"/>
        </w:rPr>
        <w:t>相应项目现行施工规范。</w:t>
      </w:r>
    </w:p>
    <w:p>
      <w:pPr>
        <w:spacing w:line="360" w:lineRule="auto"/>
        <w:rPr>
          <w:rFonts w:ascii="宋体" w:hAnsi="宋体" w:cs="宋体"/>
          <w:color w:val="000000"/>
          <w:sz w:val="24"/>
          <w:szCs w:val="24"/>
        </w:rPr>
      </w:pPr>
      <w:r>
        <w:rPr>
          <w:rFonts w:hint="eastAsia" w:ascii="宋体" w:hAnsi="宋体" w:cs="宋体"/>
          <w:color w:val="000000"/>
          <w:sz w:val="24"/>
          <w:szCs w:val="24"/>
        </w:rPr>
        <w:t>　　发包人提供标准、规范的时间：</w:t>
      </w:r>
      <w:r>
        <w:rPr>
          <w:rFonts w:hint="eastAsia" w:ascii="宋体" w:hAnsi="宋体" w:cs="宋体"/>
          <w:color w:val="000000"/>
          <w:sz w:val="24"/>
          <w:szCs w:val="24"/>
          <w:u w:val="single"/>
        </w:rPr>
        <w:t>承包人自备。</w:t>
      </w:r>
    </w:p>
    <w:p>
      <w:pPr>
        <w:spacing w:line="360" w:lineRule="auto"/>
        <w:rPr>
          <w:rFonts w:ascii="宋体" w:hAnsi="宋体" w:cs="宋体"/>
          <w:color w:val="000000"/>
          <w:sz w:val="24"/>
          <w:szCs w:val="24"/>
        </w:rPr>
      </w:pPr>
      <w:r>
        <w:rPr>
          <w:rFonts w:hint="eastAsia" w:ascii="宋体" w:hAnsi="宋体" w:cs="宋体"/>
          <w:color w:val="000000"/>
          <w:sz w:val="24"/>
          <w:szCs w:val="24"/>
        </w:rPr>
        <w:t>国内没有相应标准、规范时的约定：</w:t>
      </w:r>
      <w:r>
        <w:rPr>
          <w:rFonts w:hint="eastAsia" w:ascii="宋体" w:hAnsi="宋体" w:cs="宋体"/>
          <w:color w:val="000000"/>
          <w:sz w:val="24"/>
          <w:szCs w:val="24"/>
          <w:u w:val="single"/>
        </w:rPr>
        <w:t>发包人提供施工技术要求，或材料、设备供应商提供施工安装要求，承包人提供施工方案施工工艺要求，需经发包人、设计单位、监理认可后执行。</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5．施工设计图纸</w:t>
      </w:r>
    </w:p>
    <w:p>
      <w:pPr>
        <w:spacing w:line="360" w:lineRule="auto"/>
        <w:outlineLvl w:val="0"/>
        <w:rPr>
          <w:rFonts w:ascii="宋体" w:hAnsi="宋体" w:cs="宋体"/>
          <w:color w:val="000000"/>
          <w:sz w:val="24"/>
          <w:szCs w:val="24"/>
        </w:rPr>
      </w:pPr>
      <w:r>
        <w:rPr>
          <w:rFonts w:hint="eastAsia" w:ascii="宋体" w:hAnsi="宋体" w:cs="宋体"/>
          <w:color w:val="000000"/>
          <w:sz w:val="24"/>
          <w:szCs w:val="24"/>
        </w:rPr>
        <w:t>5.1  施工设计图纸由发包人提供</w:t>
      </w:r>
    </w:p>
    <w:p>
      <w:pPr>
        <w:spacing w:line="360" w:lineRule="auto"/>
        <w:rPr>
          <w:rFonts w:ascii="宋体" w:hAnsi="宋体" w:cs="宋体"/>
          <w:color w:val="000000"/>
          <w:sz w:val="24"/>
          <w:szCs w:val="24"/>
        </w:rPr>
      </w:pPr>
      <w:r>
        <w:rPr>
          <w:rFonts w:hint="eastAsia" w:ascii="宋体" w:hAnsi="宋体" w:cs="宋体"/>
          <w:color w:val="000000"/>
          <w:sz w:val="24"/>
          <w:szCs w:val="24"/>
        </w:rPr>
        <w:t>(1)施工设计图纸提供的时间：</w:t>
      </w:r>
      <w:r>
        <w:rPr>
          <w:rFonts w:hint="eastAsia" w:ascii="宋体" w:hAnsi="宋体" w:cs="宋体"/>
          <w:color w:val="000000"/>
          <w:sz w:val="24"/>
          <w:szCs w:val="24"/>
          <w:u w:val="single"/>
        </w:rPr>
        <w:t>发包人在开工前向承包人提供。</w:t>
      </w:r>
    </w:p>
    <w:p>
      <w:pPr>
        <w:spacing w:line="360" w:lineRule="auto"/>
        <w:rPr>
          <w:rFonts w:ascii="宋体" w:hAnsi="宋体" w:cs="宋体"/>
          <w:color w:val="000000"/>
          <w:sz w:val="24"/>
          <w:szCs w:val="24"/>
        </w:rPr>
      </w:pPr>
      <w:r>
        <w:rPr>
          <w:rFonts w:hint="eastAsia" w:ascii="宋体" w:hAnsi="宋体" w:cs="宋体"/>
          <w:color w:val="000000"/>
          <w:sz w:val="24"/>
          <w:szCs w:val="24"/>
        </w:rPr>
        <w:t>(2)施工设计图纸提供的数量：</w:t>
      </w:r>
      <w:r>
        <w:rPr>
          <w:rFonts w:hint="eastAsia" w:ascii="宋体" w:hAnsi="宋体" w:cs="宋体"/>
          <w:color w:val="000000"/>
          <w:sz w:val="24"/>
          <w:szCs w:val="24"/>
          <w:u w:val="single"/>
        </w:rPr>
        <w:t>4套图纸。若承包人额外需要的图纸，发包人可协助加晒，费用由承包人承担。</w:t>
      </w:r>
    </w:p>
    <w:p>
      <w:pPr>
        <w:spacing w:line="360" w:lineRule="auto"/>
        <w:rPr>
          <w:rFonts w:ascii="宋体" w:hAnsi="宋体" w:cs="宋体"/>
          <w:color w:val="000000"/>
          <w:sz w:val="24"/>
          <w:szCs w:val="24"/>
        </w:rPr>
      </w:pPr>
      <w:r>
        <w:rPr>
          <w:rFonts w:hint="eastAsia" w:ascii="宋体" w:hAnsi="宋体" w:cs="宋体"/>
          <w:color w:val="000000"/>
          <w:sz w:val="24"/>
          <w:szCs w:val="24"/>
        </w:rPr>
        <w:t>5.4发包人或监理及时跟进图纸错漏的改更，并及时通知承包人，若对承包人造成损失的，由承包人自行承担。</w:t>
      </w:r>
    </w:p>
    <w:p>
      <w:pPr>
        <w:spacing w:line="360" w:lineRule="auto"/>
        <w:rPr>
          <w:rFonts w:ascii="宋体" w:hAnsi="宋体" w:cs="宋体"/>
          <w:color w:val="000000"/>
          <w:sz w:val="24"/>
          <w:szCs w:val="24"/>
        </w:rPr>
      </w:pPr>
      <w:r>
        <w:rPr>
          <w:rFonts w:hint="eastAsia" w:ascii="宋体" w:hAnsi="宋体" w:cs="宋体"/>
          <w:color w:val="000000"/>
          <w:sz w:val="24"/>
          <w:szCs w:val="24"/>
        </w:rPr>
        <w:t>5.6承包人对图纸的保密要求：</w:t>
      </w:r>
      <w:r>
        <w:rPr>
          <w:rFonts w:hint="eastAsia" w:ascii="宋体" w:hAnsi="宋体" w:cs="宋体"/>
          <w:color w:val="000000"/>
          <w:sz w:val="24"/>
          <w:szCs w:val="24"/>
          <w:u w:val="single"/>
        </w:rPr>
        <w:t>不得将本工程图纸、资料转让、外借、扩散等。</w:t>
      </w:r>
    </w:p>
    <w:p>
      <w:pPr>
        <w:widowControl/>
        <w:spacing w:line="360" w:lineRule="auto"/>
        <w:jc w:val="left"/>
        <w:rPr>
          <w:rFonts w:ascii="宋体" w:hAnsi="宋体" w:cs="宋体"/>
          <w:color w:val="000000"/>
          <w:sz w:val="24"/>
          <w:szCs w:val="24"/>
        </w:rPr>
      </w:pPr>
    </w:p>
    <w:p>
      <w:pPr>
        <w:widowControl/>
        <w:spacing w:line="360" w:lineRule="auto"/>
        <w:jc w:val="left"/>
        <w:rPr>
          <w:rFonts w:ascii="宋体" w:hAnsi="宋体" w:cs="宋体"/>
          <w:color w:val="000000"/>
          <w:sz w:val="24"/>
          <w:szCs w:val="24"/>
        </w:rPr>
      </w:pPr>
      <w:r>
        <w:rPr>
          <w:rFonts w:hint="eastAsia" w:ascii="宋体" w:hAnsi="宋体" w:cs="宋体"/>
          <w:color w:val="000000"/>
          <w:sz w:val="24"/>
          <w:szCs w:val="24"/>
        </w:rPr>
        <w:t>6．通讯联络</w:t>
      </w:r>
    </w:p>
    <w:p>
      <w:pPr>
        <w:spacing w:line="360" w:lineRule="auto"/>
        <w:rPr>
          <w:rFonts w:ascii="宋体" w:hAnsi="宋体" w:cs="宋体"/>
          <w:color w:val="000000"/>
          <w:sz w:val="24"/>
          <w:szCs w:val="24"/>
        </w:rPr>
      </w:pPr>
      <w:r>
        <w:rPr>
          <w:rFonts w:hint="eastAsia" w:ascii="宋体" w:hAnsi="宋体" w:cs="宋体"/>
          <w:color w:val="000000"/>
          <w:sz w:val="24"/>
          <w:szCs w:val="24"/>
        </w:rPr>
        <w:t>6.2</w:t>
      </w:r>
      <w:r>
        <w:rPr>
          <w:rFonts w:hint="eastAsia" w:ascii="宋体" w:hAnsi="宋体" w:cs="宋体"/>
          <w:color w:val="000000"/>
          <w:sz w:val="24"/>
          <w:szCs w:val="24"/>
        </w:rPr>
        <w:tab/>
      </w:r>
      <w:r>
        <w:rPr>
          <w:rFonts w:hint="eastAsia" w:ascii="宋体" w:hAnsi="宋体" w:cs="宋体"/>
          <w:color w:val="000000"/>
          <w:sz w:val="24"/>
          <w:szCs w:val="24"/>
        </w:rPr>
        <w:t>各方通讯地址、收件人及其他送达方式</w:t>
      </w:r>
    </w:p>
    <w:p>
      <w:pPr>
        <w:spacing w:line="360" w:lineRule="auto"/>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rPr>
        <w:tab/>
      </w:r>
      <w:r>
        <w:rPr>
          <w:rFonts w:hint="eastAsia" w:ascii="宋体" w:hAnsi="宋体" w:cs="宋体"/>
          <w:color w:val="000000"/>
          <w:sz w:val="24"/>
          <w:szCs w:val="24"/>
        </w:rPr>
        <w:t>各方通讯地址和收件人：</w:t>
      </w:r>
      <w:r>
        <w:rPr>
          <w:rFonts w:hint="eastAsia" w:ascii="宋体" w:hAnsi="宋体" w:cs="宋体"/>
          <w:color w:val="000000"/>
          <w:sz w:val="24"/>
          <w:szCs w:val="24"/>
          <w:u w:val="single"/>
        </w:rPr>
        <w:t>进场后以各方提交的书面文件为准。</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(2)  视为送达的其他方式：</w:t>
      </w:r>
      <w:r>
        <w:rPr>
          <w:rFonts w:hint="eastAsia" w:ascii="宋体" w:hAnsi="宋体" w:cs="宋体"/>
          <w:color w:val="000000"/>
          <w:sz w:val="24"/>
          <w:szCs w:val="24"/>
          <w:u w:val="single"/>
        </w:rPr>
        <w:t>以发包人认可的形式。</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7．工程分包</w:t>
      </w:r>
    </w:p>
    <w:p>
      <w:pPr>
        <w:spacing w:line="360" w:lineRule="auto"/>
        <w:rPr>
          <w:rFonts w:ascii="宋体" w:hAnsi="宋体" w:cs="宋体"/>
          <w:color w:val="000000"/>
          <w:sz w:val="24"/>
          <w:szCs w:val="24"/>
        </w:rPr>
      </w:pPr>
      <w:r>
        <w:rPr>
          <w:rFonts w:hint="eastAsia" w:ascii="宋体" w:hAnsi="宋体" w:cs="宋体"/>
          <w:color w:val="000000"/>
          <w:sz w:val="24"/>
          <w:szCs w:val="24"/>
        </w:rPr>
        <w:t>7.5</w:t>
      </w:r>
      <w:r>
        <w:rPr>
          <w:rFonts w:hint="eastAsia" w:ascii="宋体" w:hAnsi="宋体" w:cs="宋体"/>
          <w:color w:val="000000"/>
          <w:sz w:val="24"/>
          <w:szCs w:val="24"/>
        </w:rPr>
        <w:tab/>
      </w:r>
      <w:r>
        <w:rPr>
          <w:rFonts w:hint="eastAsia" w:ascii="宋体" w:hAnsi="宋体" w:cs="宋体"/>
          <w:color w:val="000000"/>
          <w:sz w:val="24"/>
          <w:szCs w:val="24"/>
        </w:rPr>
        <w:t>(1)  指定分包工程：</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r>
        <w:rPr>
          <w:rFonts w:hint="eastAsia" w:ascii="宋体" w:hAnsi="宋体" w:cs="宋体"/>
          <w:color w:val="000000"/>
          <w:sz w:val="24"/>
          <w:szCs w:val="24"/>
        </w:rPr>
        <w:t>(2)  分包工程价款的支付方式：</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13．交通运输</w:t>
      </w:r>
    </w:p>
    <w:p>
      <w:pPr>
        <w:spacing w:line="360" w:lineRule="auto"/>
        <w:outlineLvl w:val="0"/>
        <w:rPr>
          <w:rFonts w:ascii="宋体" w:hAnsi="宋体" w:cs="宋体"/>
          <w:color w:val="000000"/>
          <w:sz w:val="24"/>
          <w:szCs w:val="24"/>
        </w:rPr>
      </w:pPr>
      <w:r>
        <w:rPr>
          <w:rFonts w:hint="eastAsia" w:ascii="宋体" w:hAnsi="宋体" w:cs="宋体"/>
          <w:color w:val="000000"/>
          <w:sz w:val="24"/>
          <w:szCs w:val="24"/>
        </w:rPr>
        <w:t>13.1  道路通行权和场外设施的约定：</w:t>
      </w:r>
      <w:r>
        <w:rPr>
          <w:rFonts w:hint="eastAsia" w:ascii="宋体" w:hAnsi="宋体" w:cs="宋体"/>
          <w:color w:val="000000"/>
          <w:sz w:val="24"/>
          <w:szCs w:val="24"/>
          <w:u w:val="single"/>
        </w:rPr>
        <w:t>由承包人负责并承担相应费用。</w:t>
      </w:r>
    </w:p>
    <w:p>
      <w:pPr>
        <w:spacing w:line="360" w:lineRule="auto"/>
        <w:outlineLvl w:val="0"/>
        <w:rPr>
          <w:rFonts w:ascii="宋体" w:hAnsi="宋体" w:cs="宋体"/>
          <w:color w:val="000000"/>
          <w:sz w:val="24"/>
          <w:szCs w:val="24"/>
        </w:rPr>
      </w:pPr>
      <w:r>
        <w:rPr>
          <w:rFonts w:hint="eastAsia" w:ascii="宋体" w:hAnsi="宋体" w:cs="宋体"/>
          <w:color w:val="000000"/>
          <w:sz w:val="24"/>
          <w:szCs w:val="24"/>
        </w:rPr>
        <w:t>13.2  场外施工道路的约定：</w:t>
      </w:r>
      <w:r>
        <w:rPr>
          <w:rFonts w:hint="eastAsia" w:ascii="宋体" w:hAnsi="宋体" w:cs="宋体"/>
          <w:color w:val="000000"/>
          <w:sz w:val="24"/>
          <w:szCs w:val="24"/>
          <w:u w:val="single"/>
        </w:rPr>
        <w:t>由承包人负责并承担相应费用。</w:t>
      </w:r>
    </w:p>
    <w:p>
      <w:pPr>
        <w:spacing w:line="360" w:lineRule="auto"/>
        <w:rPr>
          <w:rFonts w:ascii="宋体" w:hAnsi="宋体" w:cs="宋体"/>
          <w:color w:val="000000"/>
          <w:sz w:val="24"/>
          <w:szCs w:val="24"/>
        </w:rPr>
      </w:pPr>
      <w:r>
        <w:rPr>
          <w:rFonts w:hint="eastAsia" w:ascii="宋体" w:hAnsi="宋体" w:cs="宋体"/>
          <w:color w:val="000000"/>
          <w:sz w:val="24"/>
          <w:szCs w:val="24"/>
        </w:rPr>
        <w:t>13.4  超大件和超重件运输的约定：</w:t>
      </w:r>
      <w:r>
        <w:rPr>
          <w:rFonts w:hint="eastAsia" w:ascii="宋体" w:hAnsi="宋体" w:cs="宋体"/>
          <w:color w:val="000000"/>
          <w:sz w:val="24"/>
          <w:szCs w:val="24"/>
          <w:u w:val="single"/>
        </w:rPr>
        <w:t>由承包人负责并承担相应费用。</w:t>
      </w:r>
    </w:p>
    <w:p>
      <w:pPr>
        <w:spacing w:line="360" w:lineRule="auto"/>
        <w:rPr>
          <w:rFonts w:ascii="宋体" w:hAnsi="宋体" w:cs="宋体"/>
          <w:color w:val="000000"/>
          <w:sz w:val="24"/>
          <w:szCs w:val="24"/>
          <w:u w:val="single"/>
        </w:rPr>
      </w:pPr>
      <w:r>
        <w:rPr>
          <w:rFonts w:hint="eastAsia" w:ascii="宋体" w:hAnsi="宋体" w:cs="宋体"/>
          <w:color w:val="000000"/>
          <w:sz w:val="24"/>
          <w:szCs w:val="24"/>
        </w:rPr>
        <w:t>14．专项批准事件的签认：</w:t>
      </w:r>
      <w:r>
        <w:rPr>
          <w:rFonts w:hint="eastAsia" w:ascii="宋体" w:hAnsi="宋体" w:cs="宋体"/>
          <w:color w:val="000000"/>
          <w:sz w:val="24"/>
          <w:szCs w:val="24"/>
          <w:u w:val="single"/>
        </w:rPr>
        <w:t>若有，须发包人批准并认可。</w:t>
      </w:r>
    </w:p>
    <w:p>
      <w:pPr>
        <w:spacing w:line="360" w:lineRule="auto"/>
        <w:rPr>
          <w:rFonts w:ascii="宋体" w:hAnsi="宋体" w:cs="宋体"/>
          <w:color w:val="000000"/>
          <w:sz w:val="24"/>
          <w:szCs w:val="24"/>
        </w:rPr>
      </w:pPr>
      <w:r>
        <w:rPr>
          <w:rFonts w:hint="eastAsia" w:ascii="宋体" w:hAnsi="宋体" w:cs="宋体"/>
          <w:color w:val="000000"/>
          <w:sz w:val="24"/>
          <w:szCs w:val="24"/>
        </w:rPr>
        <w:t>(1)专项批准事件的监理工程师：</w:t>
      </w:r>
      <w:r>
        <w:rPr>
          <w:rFonts w:hint="eastAsia" w:ascii="宋体" w:hAnsi="宋体" w:cs="宋体"/>
          <w:color w:val="000000"/>
          <w:sz w:val="24"/>
          <w:szCs w:val="24"/>
          <w:u w:val="single"/>
        </w:rPr>
        <w:t>具体见专用条款23条规定。</w:t>
      </w:r>
    </w:p>
    <w:p>
      <w:pPr>
        <w:spacing w:line="360" w:lineRule="auto"/>
        <w:rPr>
          <w:rFonts w:ascii="宋体" w:hAnsi="宋体" w:cs="宋体"/>
          <w:color w:val="000000"/>
          <w:sz w:val="24"/>
          <w:szCs w:val="24"/>
        </w:rPr>
      </w:pPr>
      <w:r>
        <w:rPr>
          <w:rFonts w:hint="eastAsia" w:ascii="宋体" w:hAnsi="宋体" w:cs="宋体"/>
          <w:color w:val="000000"/>
          <w:sz w:val="24"/>
          <w:szCs w:val="24"/>
        </w:rPr>
        <w:t>具体人选：</w:t>
      </w:r>
      <w:r>
        <w:rPr>
          <w:rFonts w:hint="eastAsia" w:ascii="宋体" w:hAnsi="宋体" w:cs="宋体"/>
          <w:color w:val="000000"/>
          <w:sz w:val="24"/>
          <w:szCs w:val="24"/>
          <w:u w:val="single"/>
        </w:rPr>
        <w:t>/</w:t>
      </w:r>
      <w:r>
        <w:rPr>
          <w:rFonts w:hint="eastAsia" w:ascii="宋体" w:hAnsi="宋体" w:cs="宋体"/>
          <w:color w:val="000000"/>
          <w:sz w:val="24"/>
          <w:szCs w:val="24"/>
        </w:rPr>
        <w:tab/>
      </w:r>
      <w:r>
        <w:rPr>
          <w:rFonts w:hint="eastAsia" w:ascii="宋体" w:hAnsi="宋体" w:cs="宋体"/>
          <w:color w:val="000000"/>
          <w:sz w:val="24"/>
          <w:szCs w:val="24"/>
        </w:rPr>
        <w:t>印章样式：</w:t>
      </w:r>
      <w:r>
        <w:rPr>
          <w:rFonts w:hint="eastAsia" w:ascii="宋体" w:hAnsi="宋体" w:cs="宋体"/>
          <w:color w:val="000000"/>
          <w:sz w:val="24"/>
          <w:szCs w:val="24"/>
          <w:u w:val="single"/>
        </w:rPr>
        <w:t>/</w:t>
      </w:r>
      <w:r>
        <w:rPr>
          <w:rFonts w:hint="eastAsia" w:ascii="宋体" w:hAnsi="宋体" w:cs="宋体"/>
          <w:color w:val="000000"/>
          <w:sz w:val="24"/>
          <w:szCs w:val="24"/>
        </w:rPr>
        <w:tab/>
      </w:r>
      <w:r>
        <w:rPr>
          <w:rFonts w:hint="eastAsia" w:ascii="宋体" w:hAnsi="宋体" w:cs="宋体"/>
          <w:color w:val="000000"/>
          <w:sz w:val="24"/>
          <w:szCs w:val="24"/>
        </w:rPr>
        <w:t>签字样式：</w:t>
      </w:r>
      <w:r>
        <w:rPr>
          <w:rFonts w:hint="eastAsia" w:ascii="宋体" w:hAnsi="宋体" w:cs="宋体"/>
          <w:color w:val="000000"/>
          <w:sz w:val="24"/>
          <w:szCs w:val="24"/>
          <w:u w:val="single"/>
        </w:rPr>
        <w:t>/</w:t>
      </w:r>
      <w:r>
        <w:rPr>
          <w:rFonts w:hint="eastAsia" w:ascii="宋体" w:hAnsi="宋体" w:cs="宋体"/>
          <w:color w:val="000000"/>
          <w:sz w:val="24"/>
          <w:szCs w:val="24"/>
        </w:rPr>
        <w:tab/>
      </w:r>
      <w:r>
        <w:rPr>
          <w:rFonts w:hint="eastAsia" w:ascii="宋体" w:hAnsi="宋体" w:cs="宋体"/>
          <w:color w:val="000000"/>
          <w:sz w:val="24"/>
          <w:szCs w:val="24"/>
        </w:rPr>
        <w:t>授权范围：</w:t>
      </w:r>
      <w:r>
        <w:rPr>
          <w:rFonts w:hint="eastAsia" w:ascii="宋体" w:hAnsi="宋体" w:cs="宋体"/>
          <w:color w:val="000000"/>
          <w:sz w:val="24"/>
          <w:szCs w:val="24"/>
          <w:u w:val="single"/>
        </w:rPr>
        <w:t>/</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(2)专项批准事件的造价工程师：</w:t>
      </w:r>
    </w:p>
    <w:p>
      <w:pPr>
        <w:spacing w:line="360" w:lineRule="auto"/>
        <w:rPr>
          <w:rFonts w:ascii="宋体" w:hAnsi="宋体" w:cs="宋体"/>
          <w:color w:val="000000"/>
          <w:sz w:val="24"/>
          <w:szCs w:val="24"/>
        </w:rPr>
      </w:pPr>
      <w:r>
        <w:rPr>
          <w:rFonts w:hint="eastAsia" w:ascii="宋体" w:hAnsi="宋体" w:cs="宋体"/>
          <w:color w:val="000000"/>
          <w:sz w:val="24"/>
          <w:szCs w:val="24"/>
        </w:rPr>
        <w:t>具体人选：</w:t>
      </w:r>
      <w:r>
        <w:rPr>
          <w:rFonts w:hint="eastAsia" w:ascii="宋体" w:hAnsi="宋体" w:cs="宋体"/>
          <w:color w:val="000000"/>
          <w:sz w:val="24"/>
          <w:szCs w:val="24"/>
          <w:u w:val="single"/>
        </w:rPr>
        <w:t>/</w:t>
      </w:r>
      <w:r>
        <w:rPr>
          <w:rFonts w:hint="eastAsia" w:ascii="宋体" w:hAnsi="宋体" w:cs="宋体"/>
          <w:color w:val="000000"/>
          <w:sz w:val="24"/>
          <w:szCs w:val="24"/>
        </w:rPr>
        <w:tab/>
      </w:r>
      <w:r>
        <w:rPr>
          <w:rFonts w:hint="eastAsia" w:ascii="宋体" w:hAnsi="宋体" w:cs="宋体"/>
          <w:color w:val="000000"/>
          <w:sz w:val="24"/>
          <w:szCs w:val="24"/>
        </w:rPr>
        <w:t>印章样式：</w:t>
      </w:r>
      <w:r>
        <w:rPr>
          <w:rFonts w:hint="eastAsia" w:ascii="宋体" w:hAnsi="宋体" w:cs="宋体"/>
          <w:color w:val="000000"/>
          <w:sz w:val="24"/>
          <w:szCs w:val="24"/>
          <w:u w:val="single"/>
        </w:rPr>
        <w:t>/</w:t>
      </w:r>
      <w:r>
        <w:rPr>
          <w:rFonts w:hint="eastAsia" w:ascii="宋体" w:hAnsi="宋体" w:cs="宋体"/>
          <w:color w:val="000000"/>
          <w:sz w:val="24"/>
          <w:szCs w:val="24"/>
          <w:u w:val="single"/>
        </w:rPr>
        <w:tab/>
      </w:r>
      <w:r>
        <w:rPr>
          <w:rFonts w:hint="eastAsia" w:ascii="宋体" w:hAnsi="宋体" w:cs="宋体"/>
          <w:color w:val="000000"/>
          <w:sz w:val="24"/>
          <w:szCs w:val="24"/>
        </w:rPr>
        <w:t>签字样式：</w:t>
      </w:r>
      <w:r>
        <w:rPr>
          <w:rFonts w:hint="eastAsia" w:ascii="宋体" w:hAnsi="宋体" w:cs="宋体"/>
          <w:color w:val="000000"/>
          <w:sz w:val="24"/>
          <w:szCs w:val="24"/>
          <w:u w:val="single"/>
        </w:rPr>
        <w:t>/</w:t>
      </w:r>
      <w:r>
        <w:rPr>
          <w:rFonts w:hint="eastAsia" w:ascii="宋体" w:hAnsi="宋体" w:cs="宋体"/>
          <w:color w:val="000000"/>
          <w:sz w:val="24"/>
          <w:szCs w:val="24"/>
          <w:u w:val="single"/>
        </w:rPr>
        <w:tab/>
      </w:r>
      <w:r>
        <w:rPr>
          <w:rFonts w:hint="eastAsia" w:ascii="宋体" w:hAnsi="宋体" w:cs="宋体"/>
          <w:color w:val="000000"/>
          <w:sz w:val="24"/>
          <w:szCs w:val="24"/>
        </w:rPr>
        <w:t>授权范围：</w:t>
      </w:r>
      <w:r>
        <w:rPr>
          <w:rFonts w:hint="eastAsia" w:ascii="宋体" w:hAnsi="宋体" w:cs="宋体"/>
          <w:color w:val="000000"/>
          <w:sz w:val="24"/>
          <w:szCs w:val="24"/>
          <w:u w:val="single"/>
        </w:rPr>
        <w:t>/</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(3)专项批准事件的建造师：具体见专用条款25条规定。</w:t>
      </w:r>
    </w:p>
    <w:p>
      <w:pPr>
        <w:spacing w:line="360" w:lineRule="auto"/>
        <w:rPr>
          <w:rFonts w:ascii="宋体" w:hAnsi="宋体" w:cs="宋体"/>
          <w:color w:val="000000"/>
          <w:sz w:val="24"/>
          <w:szCs w:val="24"/>
        </w:rPr>
      </w:pPr>
      <w:r>
        <w:rPr>
          <w:rFonts w:hint="eastAsia" w:ascii="宋体" w:hAnsi="宋体" w:cs="宋体"/>
          <w:color w:val="000000"/>
          <w:sz w:val="24"/>
          <w:szCs w:val="24"/>
        </w:rPr>
        <w:t>具体人选：</w:t>
      </w:r>
      <w:r>
        <w:rPr>
          <w:rFonts w:hint="eastAsia" w:ascii="宋体" w:hAnsi="宋体" w:cs="宋体"/>
          <w:color w:val="000000"/>
          <w:sz w:val="24"/>
          <w:szCs w:val="24"/>
          <w:u w:val="single"/>
        </w:rPr>
        <w:t>/</w:t>
      </w:r>
      <w:r>
        <w:rPr>
          <w:rFonts w:hint="eastAsia" w:ascii="宋体" w:hAnsi="宋体" w:cs="宋体"/>
          <w:color w:val="000000"/>
          <w:sz w:val="24"/>
          <w:szCs w:val="24"/>
        </w:rPr>
        <w:tab/>
      </w:r>
      <w:r>
        <w:rPr>
          <w:rFonts w:hint="eastAsia" w:ascii="宋体" w:hAnsi="宋体" w:cs="宋体"/>
          <w:color w:val="000000"/>
          <w:sz w:val="24"/>
          <w:szCs w:val="24"/>
        </w:rPr>
        <w:t>印章样式：</w:t>
      </w:r>
      <w:r>
        <w:rPr>
          <w:rFonts w:hint="eastAsia" w:ascii="宋体" w:hAnsi="宋体" w:cs="宋体"/>
          <w:color w:val="000000"/>
          <w:sz w:val="24"/>
          <w:szCs w:val="24"/>
          <w:u w:val="single"/>
        </w:rPr>
        <w:t>/</w:t>
      </w:r>
      <w:r>
        <w:rPr>
          <w:rFonts w:hint="eastAsia" w:ascii="宋体" w:hAnsi="宋体" w:cs="宋体"/>
          <w:color w:val="000000"/>
          <w:sz w:val="24"/>
          <w:szCs w:val="24"/>
        </w:rPr>
        <w:tab/>
      </w:r>
      <w:r>
        <w:rPr>
          <w:rFonts w:hint="eastAsia" w:ascii="宋体" w:hAnsi="宋体" w:cs="宋体"/>
          <w:color w:val="000000"/>
          <w:sz w:val="24"/>
          <w:szCs w:val="24"/>
        </w:rPr>
        <w:t>签字样式：</w:t>
      </w:r>
      <w:r>
        <w:rPr>
          <w:rFonts w:hint="eastAsia" w:ascii="宋体" w:hAnsi="宋体" w:cs="宋体"/>
          <w:color w:val="000000"/>
          <w:sz w:val="24"/>
          <w:szCs w:val="24"/>
          <w:u w:val="single"/>
        </w:rPr>
        <w:t>/</w:t>
      </w:r>
      <w:r>
        <w:rPr>
          <w:rFonts w:hint="eastAsia" w:ascii="宋体" w:hAnsi="宋体" w:cs="宋体"/>
          <w:color w:val="000000"/>
          <w:sz w:val="24"/>
          <w:szCs w:val="24"/>
        </w:rPr>
        <w:tab/>
      </w:r>
      <w:r>
        <w:rPr>
          <w:rFonts w:hint="eastAsia" w:ascii="宋体" w:hAnsi="宋体" w:cs="宋体"/>
          <w:color w:val="000000"/>
          <w:sz w:val="24"/>
          <w:szCs w:val="24"/>
        </w:rPr>
        <w:t>授权范围：</w:t>
      </w:r>
      <w:r>
        <w:rPr>
          <w:rFonts w:hint="eastAsia" w:ascii="宋体" w:hAnsi="宋体" w:cs="宋体"/>
          <w:color w:val="000000"/>
          <w:sz w:val="24"/>
          <w:szCs w:val="24"/>
          <w:u w:val="single"/>
        </w:rPr>
        <w:t>/</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19．发包人</w:t>
      </w:r>
    </w:p>
    <w:p>
      <w:pPr>
        <w:spacing w:line="360" w:lineRule="auto"/>
        <w:outlineLvl w:val="0"/>
        <w:rPr>
          <w:rFonts w:ascii="宋体" w:hAnsi="宋体" w:cs="宋体"/>
          <w:color w:val="000000"/>
          <w:sz w:val="24"/>
          <w:szCs w:val="24"/>
        </w:rPr>
      </w:pPr>
      <w:r>
        <w:rPr>
          <w:rFonts w:hint="eastAsia" w:ascii="宋体" w:hAnsi="宋体" w:cs="宋体"/>
          <w:color w:val="000000"/>
          <w:sz w:val="24"/>
          <w:szCs w:val="24"/>
        </w:rPr>
        <w:t>19.2</w:t>
      </w:r>
      <w:r>
        <w:rPr>
          <w:rFonts w:hint="eastAsia" w:ascii="宋体" w:hAnsi="宋体" w:cs="宋体"/>
          <w:color w:val="000000"/>
          <w:sz w:val="24"/>
          <w:szCs w:val="24"/>
        </w:rPr>
        <w:tab/>
      </w:r>
      <w:r>
        <w:rPr>
          <w:rFonts w:hint="eastAsia" w:ascii="宋体" w:hAnsi="宋体" w:cs="宋体"/>
          <w:color w:val="000000"/>
          <w:sz w:val="24"/>
          <w:szCs w:val="24"/>
        </w:rPr>
        <w:t>发包人完成下列工作的约定</w:t>
      </w:r>
    </w:p>
    <w:p>
      <w:pPr>
        <w:spacing w:line="360" w:lineRule="auto"/>
        <w:rPr>
          <w:rFonts w:ascii="宋体" w:hAnsi="宋体" w:cs="宋体"/>
          <w:color w:val="000000"/>
          <w:sz w:val="24"/>
          <w:szCs w:val="24"/>
        </w:rPr>
      </w:pPr>
      <w:r>
        <w:rPr>
          <w:rFonts w:hint="eastAsia" w:ascii="宋体" w:hAnsi="宋体" w:cs="宋体"/>
          <w:color w:val="000000"/>
          <w:sz w:val="24"/>
          <w:szCs w:val="24"/>
        </w:rPr>
        <w:t>(1)   办理土地征用、拆迁、平整工作场地等工作，使施工场地具备施工条件的时间：</w:t>
      </w:r>
      <w:r>
        <w:rPr>
          <w:rFonts w:hint="eastAsia" w:ascii="宋体" w:hAnsi="宋体" w:cs="宋体"/>
          <w:color w:val="000000"/>
          <w:sz w:val="24"/>
          <w:szCs w:val="24"/>
          <w:u w:val="single"/>
        </w:rPr>
        <w:t>已具备开工条件。</w:t>
      </w:r>
    </w:p>
    <w:p>
      <w:pPr>
        <w:spacing w:line="360" w:lineRule="auto"/>
        <w:rPr>
          <w:rFonts w:ascii="宋体" w:hAnsi="宋体" w:cs="宋体"/>
          <w:color w:val="000000"/>
          <w:sz w:val="24"/>
          <w:szCs w:val="24"/>
        </w:rPr>
      </w:pPr>
      <w:r>
        <w:rPr>
          <w:rFonts w:hint="eastAsia" w:ascii="宋体" w:hAnsi="宋体" w:cs="宋体"/>
          <w:color w:val="000000"/>
          <w:sz w:val="24"/>
          <w:szCs w:val="24"/>
        </w:rPr>
        <w:t>(2)   完成施工所需水、电、通讯线路接驳的时间及地点：</w:t>
      </w:r>
      <w:r>
        <w:rPr>
          <w:rFonts w:hint="eastAsia" w:ascii="宋体" w:hAnsi="宋体" w:cs="宋体"/>
          <w:color w:val="000000"/>
          <w:sz w:val="24"/>
          <w:szCs w:val="24"/>
          <w:u w:val="single"/>
        </w:rPr>
        <w:t>施工期间发包人向承包人提供水、电接驳口，施工场地内水电管线由承包人根据施工需要自行解决，且必需符合国家安全要求。施工期间所产生水、电费由承包人负责。</w:t>
      </w:r>
    </w:p>
    <w:p>
      <w:pPr>
        <w:spacing w:line="360" w:lineRule="auto"/>
        <w:rPr>
          <w:rFonts w:ascii="宋体" w:hAnsi="宋体" w:cs="宋体"/>
          <w:color w:val="000000"/>
          <w:sz w:val="24"/>
          <w:szCs w:val="24"/>
          <w:u w:val="single"/>
        </w:rPr>
      </w:pPr>
      <w:r>
        <w:rPr>
          <w:rFonts w:hint="eastAsia" w:ascii="宋体" w:hAnsi="宋体" w:cs="宋体"/>
          <w:color w:val="000000"/>
          <w:sz w:val="24"/>
          <w:szCs w:val="24"/>
        </w:rPr>
        <w:t>(3)   开工施工现场与城乡公共道路间的通道的约定：</w:t>
      </w:r>
      <w:r>
        <w:rPr>
          <w:rFonts w:hint="eastAsia" w:ascii="宋体" w:hAnsi="宋体" w:cs="宋体"/>
          <w:color w:val="000000"/>
          <w:sz w:val="24"/>
          <w:szCs w:val="24"/>
          <w:u w:val="single"/>
        </w:rPr>
        <w:t>通道按现状，不论满足施工要求与否，该通道及施工便道均由承包人自行解决，在工程报价已包含。</w:t>
      </w:r>
    </w:p>
    <w:p>
      <w:pPr>
        <w:spacing w:line="360" w:lineRule="auto"/>
        <w:rPr>
          <w:rFonts w:ascii="宋体" w:hAnsi="宋体" w:cs="宋体"/>
          <w:color w:val="000000"/>
          <w:sz w:val="24"/>
          <w:szCs w:val="24"/>
        </w:rPr>
      </w:pPr>
      <w:r>
        <w:rPr>
          <w:rFonts w:hint="eastAsia" w:ascii="宋体" w:hAnsi="宋体" w:cs="宋体"/>
          <w:color w:val="000000"/>
          <w:sz w:val="24"/>
          <w:szCs w:val="24"/>
        </w:rPr>
        <w:t>(4)   提供有关资料的时间：</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r>
        <w:rPr>
          <w:rFonts w:hint="eastAsia" w:ascii="宋体" w:hAnsi="宋体" w:cs="宋体"/>
          <w:color w:val="000000"/>
          <w:sz w:val="24"/>
          <w:szCs w:val="24"/>
        </w:rPr>
        <w:t>(5)   办理有关所需证件的约定：</w:t>
      </w:r>
      <w:r>
        <w:rPr>
          <w:rFonts w:hint="eastAsia" w:ascii="宋体" w:hAnsi="宋体" w:cs="宋体"/>
          <w:color w:val="000000"/>
          <w:sz w:val="24"/>
          <w:szCs w:val="24"/>
          <w:u w:val="single"/>
        </w:rPr>
        <w:t>由承包方办理，并负责相关费用。</w:t>
      </w:r>
    </w:p>
    <w:p>
      <w:pPr>
        <w:spacing w:line="360" w:lineRule="auto"/>
        <w:rPr>
          <w:rFonts w:ascii="宋体" w:hAnsi="宋体" w:cs="宋体"/>
          <w:color w:val="000000"/>
          <w:sz w:val="24"/>
          <w:szCs w:val="24"/>
        </w:rPr>
      </w:pPr>
      <w:r>
        <w:rPr>
          <w:rFonts w:hint="eastAsia" w:ascii="宋体" w:hAnsi="宋体" w:cs="宋体"/>
          <w:color w:val="000000"/>
          <w:sz w:val="24"/>
          <w:szCs w:val="24"/>
        </w:rPr>
        <w:t>(6)   现场交验的时间：</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r>
        <w:rPr>
          <w:rFonts w:hint="eastAsia" w:ascii="宋体" w:hAnsi="宋体" w:cs="宋体"/>
          <w:color w:val="000000"/>
          <w:sz w:val="24"/>
          <w:szCs w:val="24"/>
        </w:rPr>
        <w:t>(7)   提供施工设计图纸、设计文件的时间：</w:t>
      </w:r>
      <w:r>
        <w:rPr>
          <w:rFonts w:hint="eastAsia" w:ascii="宋体" w:hAnsi="宋体" w:cs="宋体"/>
          <w:color w:val="000000"/>
          <w:sz w:val="24"/>
          <w:szCs w:val="24"/>
          <w:u w:val="single"/>
        </w:rPr>
        <w:t>4套图纸。若承包人额外需要的图纸，发包人可协助加晒，费用由承包人承担。</w:t>
      </w:r>
    </w:p>
    <w:p>
      <w:pPr>
        <w:spacing w:line="360" w:lineRule="auto"/>
        <w:rPr>
          <w:rFonts w:ascii="宋体" w:hAnsi="宋体" w:cs="宋体"/>
          <w:color w:val="000000"/>
          <w:sz w:val="24"/>
          <w:szCs w:val="24"/>
        </w:rPr>
      </w:pPr>
      <w:r>
        <w:rPr>
          <w:rFonts w:hint="eastAsia" w:ascii="宋体" w:hAnsi="宋体" w:cs="宋体"/>
          <w:color w:val="000000"/>
          <w:sz w:val="24"/>
          <w:szCs w:val="24"/>
        </w:rPr>
        <w:t>(8)   组织图纸会审和设计交底的约定：</w:t>
      </w:r>
      <w:r>
        <w:rPr>
          <w:rFonts w:hint="eastAsia" w:ascii="宋体" w:hAnsi="宋体" w:cs="宋体"/>
          <w:color w:val="000000"/>
          <w:sz w:val="24"/>
          <w:szCs w:val="24"/>
          <w:u w:val="single"/>
        </w:rPr>
        <w:t>由监理工程师通知。</w:t>
      </w:r>
    </w:p>
    <w:p>
      <w:pPr>
        <w:spacing w:line="360" w:lineRule="auto"/>
        <w:rPr>
          <w:rFonts w:ascii="宋体" w:hAnsi="宋体" w:cs="宋体"/>
          <w:color w:val="000000"/>
          <w:sz w:val="24"/>
          <w:szCs w:val="24"/>
        </w:rPr>
      </w:pPr>
      <w:r>
        <w:rPr>
          <w:rFonts w:hint="eastAsia" w:ascii="宋体" w:hAnsi="宋体" w:cs="宋体"/>
          <w:color w:val="000000"/>
          <w:sz w:val="24"/>
          <w:szCs w:val="24"/>
        </w:rPr>
        <w:t>(9)</w:t>
      </w:r>
      <w:r>
        <w:rPr>
          <w:rFonts w:hint="eastAsia" w:ascii="宋体" w:hAnsi="宋体" w:cs="宋体"/>
          <w:color w:val="000000"/>
          <w:sz w:val="24"/>
          <w:szCs w:val="24"/>
        </w:rPr>
        <w:tab/>
      </w:r>
      <w:r>
        <w:rPr>
          <w:rFonts w:hint="eastAsia" w:ascii="宋体" w:hAnsi="宋体" w:cs="宋体"/>
          <w:color w:val="000000"/>
          <w:sz w:val="24"/>
          <w:szCs w:val="24"/>
        </w:rPr>
        <w:t>协调处理施工场地周围地形关系问题和做好邻近建筑物、构筑物包括文物、保护建筑、古树名木等的保护工作的约定：</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r>
        <w:rPr>
          <w:rFonts w:hint="eastAsia" w:ascii="宋体" w:hAnsi="宋体" w:cs="宋体"/>
          <w:color w:val="000000"/>
          <w:sz w:val="24"/>
          <w:szCs w:val="24"/>
        </w:rPr>
        <w:t>(10)  接收已完工程支付工程相关价款的约定：</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r>
        <w:rPr>
          <w:rFonts w:hint="eastAsia" w:ascii="宋体" w:hAnsi="宋体" w:cs="宋体"/>
          <w:color w:val="000000"/>
          <w:sz w:val="24"/>
          <w:szCs w:val="24"/>
        </w:rPr>
        <w:t>委托给承包人负责的部分工作有：</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p>
    <w:p>
      <w:pPr>
        <w:spacing w:line="360" w:lineRule="auto"/>
        <w:outlineLvl w:val="0"/>
        <w:rPr>
          <w:rFonts w:ascii="宋体" w:hAnsi="宋体" w:cs="宋体"/>
          <w:color w:val="000000"/>
          <w:sz w:val="24"/>
          <w:szCs w:val="24"/>
          <w:u w:val="single"/>
        </w:rPr>
      </w:pPr>
      <w:r>
        <w:rPr>
          <w:rFonts w:hint="eastAsia" w:ascii="宋体" w:hAnsi="宋体" w:cs="宋体"/>
          <w:color w:val="000000"/>
          <w:sz w:val="24"/>
          <w:szCs w:val="24"/>
        </w:rPr>
        <w:t>19.3</w:t>
      </w:r>
      <w:r>
        <w:rPr>
          <w:rFonts w:hint="eastAsia" w:ascii="宋体" w:hAnsi="宋体" w:cs="宋体"/>
          <w:color w:val="000000"/>
          <w:sz w:val="24"/>
          <w:szCs w:val="24"/>
        </w:rPr>
        <w:tab/>
      </w:r>
      <w:r>
        <w:rPr>
          <w:rFonts w:hint="eastAsia" w:ascii="宋体" w:hAnsi="宋体" w:cs="宋体"/>
          <w:color w:val="000000"/>
          <w:sz w:val="24"/>
          <w:szCs w:val="24"/>
        </w:rPr>
        <w:t>提供施工场地的时间：</w:t>
      </w:r>
      <w:r>
        <w:rPr>
          <w:rFonts w:hint="eastAsia" w:ascii="宋体" w:hAnsi="宋体" w:cs="宋体"/>
          <w:color w:val="000000"/>
          <w:sz w:val="24"/>
          <w:szCs w:val="24"/>
          <w:u w:val="single"/>
        </w:rPr>
        <w:t>由发包人统一安排，承包人应主动配合施工进度。</w:t>
      </w:r>
    </w:p>
    <w:p>
      <w:pPr>
        <w:spacing w:line="360" w:lineRule="auto"/>
        <w:rPr>
          <w:rFonts w:ascii="宋体" w:hAnsi="宋体" w:cs="宋体"/>
          <w:color w:val="000000"/>
          <w:sz w:val="24"/>
          <w:szCs w:val="24"/>
        </w:rPr>
      </w:pPr>
      <w:r>
        <w:rPr>
          <w:rFonts w:hint="eastAsia" w:ascii="宋体" w:hAnsi="宋体" w:cs="宋体"/>
          <w:color w:val="000000"/>
          <w:sz w:val="24"/>
          <w:szCs w:val="24"/>
        </w:rPr>
        <w:t>19.4  支付期及支付方式的约定</w:t>
      </w:r>
    </w:p>
    <w:p>
      <w:pPr>
        <w:spacing w:line="360" w:lineRule="auto"/>
        <w:rPr>
          <w:rFonts w:ascii="宋体" w:hAnsi="宋体" w:cs="宋体"/>
          <w:color w:val="000000"/>
          <w:sz w:val="24"/>
          <w:szCs w:val="24"/>
        </w:rPr>
      </w:pPr>
      <w:r>
        <w:rPr>
          <w:rFonts w:hint="eastAsia" w:ascii="宋体" w:hAnsi="宋体" w:cs="宋体"/>
          <w:color w:val="000000"/>
          <w:sz w:val="24"/>
          <w:szCs w:val="24"/>
        </w:rPr>
        <w:t>(1)  工程价款支付期限</w:t>
      </w:r>
    </w:p>
    <w:p>
      <w:pPr>
        <w:spacing w:line="360" w:lineRule="auto"/>
        <w:rPr>
          <w:rFonts w:ascii="宋体" w:hAnsi="宋体" w:cs="宋体"/>
          <w:color w:val="000000"/>
          <w:sz w:val="24"/>
          <w:szCs w:val="24"/>
        </w:rPr>
      </w:pPr>
      <w:r>
        <w:rPr>
          <w:rFonts w:hint="eastAsia" w:ascii="宋体" w:hAnsi="宋体" w:cs="宋体"/>
          <w:color w:val="000000"/>
          <w:sz w:val="24"/>
          <w:szCs w:val="24"/>
        </w:rPr>
        <w:t>□按合同通用条款规定期限支付。</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其他：</w:t>
      </w:r>
      <w:r>
        <w:rPr>
          <w:rFonts w:hint="eastAsia" w:ascii="宋体" w:hAnsi="宋体" w:cs="宋体"/>
          <w:color w:val="000000"/>
          <w:sz w:val="24"/>
          <w:szCs w:val="24"/>
          <w:u w:val="single"/>
        </w:rPr>
        <w:t>按本合同专用条款中有关工程价款支付期限规定执行。</w:t>
      </w:r>
    </w:p>
    <w:p>
      <w:pPr>
        <w:spacing w:line="360" w:lineRule="auto"/>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rPr>
        <w:tab/>
      </w:r>
      <w:r>
        <w:rPr>
          <w:rFonts w:hint="eastAsia" w:ascii="宋体" w:hAnsi="宋体" w:cs="宋体"/>
          <w:color w:val="000000"/>
          <w:sz w:val="24"/>
          <w:szCs w:val="24"/>
        </w:rPr>
        <w:t>工程价款支付方式</w:t>
      </w:r>
    </w:p>
    <w:p>
      <w:pPr>
        <w:spacing w:line="360" w:lineRule="auto"/>
        <w:rPr>
          <w:rFonts w:ascii="宋体" w:hAnsi="宋体" w:cs="宋体"/>
          <w:color w:val="000000"/>
          <w:sz w:val="24"/>
          <w:szCs w:val="24"/>
          <w:u w:val="single"/>
        </w:rPr>
      </w:pPr>
      <w:r>
        <w:rPr>
          <w:rFonts w:hint="eastAsia" w:ascii="宋体" w:hAnsi="宋体" w:cs="宋体"/>
          <w:color w:val="000000"/>
          <w:sz w:val="24"/>
          <w:szCs w:val="24"/>
          <w:highlight w:val="black"/>
        </w:rPr>
        <w:t>□</w:t>
      </w:r>
      <w:r>
        <w:rPr>
          <w:rFonts w:hint="eastAsia" w:ascii="宋体" w:hAnsi="宋体" w:cs="宋体"/>
          <w:color w:val="000000"/>
          <w:sz w:val="24"/>
          <w:szCs w:val="24"/>
          <w:u w:val="single"/>
        </w:rPr>
        <w:t>按协议书所注明的银行帐号转帐。</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转账支付。</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其他方式：</w:t>
      </w:r>
      <w:r>
        <w:rPr>
          <w:rFonts w:hint="eastAsia" w:ascii="宋体" w:hAnsi="宋体" w:cs="宋体"/>
          <w:color w:val="000000"/>
          <w:sz w:val="24"/>
          <w:szCs w:val="24"/>
          <w:u w:val="single"/>
        </w:rPr>
        <w:t>按发包人规定执行；财政拨款的，以财政审批时间为准。</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20．承包人</w:t>
      </w:r>
    </w:p>
    <w:p>
      <w:pPr>
        <w:spacing w:line="360" w:lineRule="auto"/>
        <w:rPr>
          <w:rFonts w:ascii="宋体" w:hAnsi="宋体" w:cs="宋体"/>
          <w:color w:val="000000"/>
          <w:sz w:val="24"/>
          <w:szCs w:val="24"/>
        </w:rPr>
      </w:pPr>
      <w:r>
        <w:rPr>
          <w:rFonts w:hint="eastAsia" w:ascii="宋体" w:hAnsi="宋体" w:cs="宋体"/>
          <w:color w:val="000000"/>
          <w:sz w:val="24"/>
          <w:szCs w:val="24"/>
        </w:rPr>
        <w:t>20.2</w:t>
      </w:r>
      <w:r>
        <w:rPr>
          <w:rFonts w:hint="eastAsia" w:ascii="宋体" w:hAnsi="宋体" w:cs="宋体"/>
          <w:color w:val="000000"/>
          <w:sz w:val="24"/>
          <w:szCs w:val="24"/>
        </w:rPr>
        <w:tab/>
      </w:r>
      <w:r>
        <w:rPr>
          <w:rFonts w:hint="eastAsia" w:ascii="宋体" w:hAnsi="宋体" w:cs="宋体"/>
          <w:color w:val="000000"/>
          <w:sz w:val="24"/>
          <w:szCs w:val="24"/>
        </w:rPr>
        <w:t>承包人完成下列工作的约定</w:t>
      </w:r>
    </w:p>
    <w:p>
      <w:pPr>
        <w:spacing w:line="360" w:lineRule="auto"/>
        <w:rPr>
          <w:rFonts w:ascii="宋体" w:hAnsi="宋体" w:cs="宋体"/>
          <w:color w:val="000000"/>
          <w:sz w:val="24"/>
          <w:szCs w:val="24"/>
          <w:u w:val="single"/>
        </w:rPr>
      </w:pPr>
      <w:r>
        <w:rPr>
          <w:rFonts w:hint="eastAsia" w:ascii="宋体" w:hAnsi="宋体" w:cs="宋体"/>
          <w:color w:val="000000"/>
          <w:sz w:val="24"/>
          <w:szCs w:val="24"/>
        </w:rPr>
        <w:t>(5)向发包人提供施工现场办公和生活的房屋设施的时间和要求：</w:t>
      </w:r>
      <w:r>
        <w:rPr>
          <w:rFonts w:hint="eastAsia" w:ascii="宋体" w:hAnsi="宋体" w:cs="宋体"/>
          <w:color w:val="000000"/>
          <w:sz w:val="24"/>
          <w:szCs w:val="24"/>
          <w:u w:val="single"/>
        </w:rPr>
        <w:t>不需要。</w:t>
      </w:r>
    </w:p>
    <w:p>
      <w:pPr>
        <w:spacing w:line="360" w:lineRule="auto"/>
        <w:rPr>
          <w:rFonts w:ascii="宋体" w:hAnsi="宋体" w:cs="宋体"/>
          <w:color w:val="000000"/>
          <w:sz w:val="24"/>
          <w:szCs w:val="24"/>
        </w:rPr>
      </w:pPr>
    </w:p>
    <w:p>
      <w:pPr>
        <w:spacing w:line="360" w:lineRule="auto"/>
        <w:outlineLvl w:val="0"/>
        <w:rPr>
          <w:rFonts w:ascii="宋体" w:hAnsi="宋体" w:cs="宋体"/>
          <w:color w:val="000000"/>
          <w:sz w:val="24"/>
          <w:szCs w:val="24"/>
        </w:rPr>
      </w:pPr>
      <w:r>
        <w:rPr>
          <w:rFonts w:hint="eastAsia" w:ascii="宋体" w:hAnsi="宋体" w:cs="宋体"/>
          <w:color w:val="000000"/>
          <w:sz w:val="24"/>
          <w:szCs w:val="24"/>
        </w:rPr>
        <w:t>20.4</w:t>
      </w:r>
      <w:r>
        <w:rPr>
          <w:rFonts w:hint="eastAsia" w:ascii="宋体" w:hAnsi="宋体" w:cs="宋体"/>
          <w:color w:val="000000"/>
          <w:sz w:val="24"/>
          <w:szCs w:val="24"/>
        </w:rPr>
        <w:tab/>
      </w:r>
      <w:r>
        <w:rPr>
          <w:rFonts w:hint="eastAsia" w:ascii="宋体" w:hAnsi="宋体" w:cs="宋体"/>
          <w:color w:val="000000"/>
          <w:sz w:val="24"/>
          <w:szCs w:val="24"/>
        </w:rPr>
        <w:t>承包人完成设计的约定</w:t>
      </w:r>
    </w:p>
    <w:p>
      <w:pPr>
        <w:spacing w:line="360" w:lineRule="auto"/>
        <w:rPr>
          <w:rFonts w:ascii="宋体" w:hAnsi="宋体" w:cs="宋体"/>
          <w:color w:val="000000"/>
          <w:sz w:val="24"/>
          <w:szCs w:val="24"/>
        </w:rPr>
      </w:pPr>
      <w:r>
        <w:rPr>
          <w:rFonts w:hint="eastAsia" w:ascii="宋体" w:hAnsi="宋体" w:cs="宋体"/>
          <w:color w:val="000000"/>
          <w:sz w:val="24"/>
          <w:szCs w:val="24"/>
        </w:rPr>
        <w:t>(1)  承包人负责的设计有：</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r>
        <w:rPr>
          <w:rFonts w:hint="eastAsia" w:ascii="宋体" w:hAnsi="宋体" w:cs="宋体"/>
          <w:color w:val="000000"/>
          <w:sz w:val="24"/>
          <w:szCs w:val="24"/>
        </w:rPr>
        <w:t>(2)  承包人提交设计图纸的时间：</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r>
        <w:rPr>
          <w:rFonts w:hint="eastAsia" w:ascii="宋体" w:hAnsi="宋体" w:cs="宋体"/>
          <w:color w:val="000000"/>
          <w:sz w:val="24"/>
          <w:szCs w:val="24"/>
        </w:rPr>
        <w:t>20.8承包人应按约定的时间和要求完成以下工作：</w:t>
      </w:r>
    </w:p>
    <w:p>
      <w:pPr>
        <w:spacing w:line="360" w:lineRule="auto"/>
        <w:rPr>
          <w:rFonts w:ascii="宋体" w:hAnsi="宋体" w:cs="宋体"/>
          <w:color w:val="000000"/>
          <w:sz w:val="24"/>
          <w:szCs w:val="24"/>
          <w:u w:val="single"/>
        </w:rPr>
      </w:pPr>
      <w:r>
        <w:rPr>
          <w:rFonts w:hint="eastAsia" w:ascii="宋体" w:hAnsi="宋体" w:cs="宋体"/>
          <w:color w:val="000000"/>
          <w:sz w:val="24"/>
          <w:szCs w:val="24"/>
        </w:rPr>
        <w:t>（1）应提供计划、报表的名称及完成时间：</w:t>
      </w:r>
      <w:r>
        <w:rPr>
          <w:rFonts w:hint="eastAsia" w:ascii="宋体" w:hAnsi="宋体" w:cs="宋体"/>
          <w:color w:val="000000"/>
          <w:sz w:val="24"/>
          <w:szCs w:val="24"/>
          <w:u w:val="single"/>
        </w:rPr>
        <w:t>承包人必须根据工程情况重新编制施工组织方案，在进场施工前3天报发包人和监理单位审核确定。按照发包人和监理单位的要求提供完整的原始记录、检测记录等技术、经济资料；承包人负责在开工前向工程师提供监理人员架构表、施工组织设计、工程总进度计划，并在每单项工程开工前3天向工程师提供施工组织设计，向工程师提供相应进度、材料计划及有关统计报表；承包人负责参加周例会（提交本周完成进度报表、下周进度计划报表）、各类施工协调配合例会，按时向工程师提供开竣工报告、隐蔽工程验收报告、质量自检记录、交工验收报告以及工程事故报告（如果发生的话）等资料；做好施工现场的管理工作。</w:t>
      </w:r>
    </w:p>
    <w:p>
      <w:pPr>
        <w:spacing w:line="360" w:lineRule="auto"/>
        <w:rPr>
          <w:rFonts w:ascii="宋体" w:hAnsi="宋体" w:cs="宋体"/>
          <w:color w:val="000000"/>
          <w:sz w:val="24"/>
          <w:szCs w:val="24"/>
          <w:u w:val="single"/>
        </w:rPr>
      </w:pPr>
      <w:r>
        <w:rPr>
          <w:rFonts w:hint="eastAsia" w:ascii="宋体" w:hAnsi="宋体" w:cs="宋体"/>
          <w:color w:val="000000"/>
          <w:sz w:val="24"/>
          <w:szCs w:val="24"/>
        </w:rPr>
        <w:t>（2）承担施工安全保卫工作及非夜间施工照明的责任和要求：</w:t>
      </w:r>
      <w:r>
        <w:rPr>
          <w:rFonts w:hint="eastAsia" w:ascii="宋体" w:hAnsi="宋体" w:cs="宋体"/>
          <w:color w:val="000000"/>
          <w:sz w:val="24"/>
          <w:szCs w:val="24"/>
          <w:u w:val="single"/>
        </w:rPr>
        <w:t>作好施工现场人员、材料、器材的保卫工作。施工现场要求半封闭管理，二十四小时保卫值班。若承包人未履行上述义务造成项目、财产、人身伤害等，由承包人承担责任及因此所发生的一切费用。</w:t>
      </w:r>
    </w:p>
    <w:p>
      <w:pPr>
        <w:spacing w:line="360" w:lineRule="auto"/>
        <w:rPr>
          <w:rFonts w:ascii="宋体" w:hAnsi="宋体" w:cs="宋体"/>
          <w:color w:val="000000"/>
          <w:sz w:val="24"/>
          <w:szCs w:val="24"/>
          <w:u w:val="single"/>
        </w:rPr>
      </w:pPr>
      <w:r>
        <w:rPr>
          <w:rFonts w:hint="eastAsia" w:ascii="宋体" w:hAnsi="宋体" w:cs="宋体"/>
          <w:color w:val="000000"/>
          <w:sz w:val="24"/>
          <w:szCs w:val="24"/>
        </w:rPr>
        <w:t>（3）需承包人办理的有关施工场地交通、环卫和施工噪音管理等手续：</w:t>
      </w:r>
      <w:r>
        <w:rPr>
          <w:rFonts w:hint="eastAsia" w:ascii="宋体" w:hAnsi="宋体" w:cs="宋体"/>
          <w:color w:val="000000"/>
          <w:sz w:val="24"/>
          <w:szCs w:val="24"/>
          <w:u w:val="single"/>
        </w:rPr>
        <w:t>按广州市有关规定办理。</w:t>
      </w:r>
    </w:p>
    <w:p>
      <w:pPr>
        <w:spacing w:line="360" w:lineRule="auto"/>
        <w:rPr>
          <w:rFonts w:ascii="宋体" w:hAnsi="宋体" w:cs="宋体"/>
          <w:color w:val="000000"/>
          <w:sz w:val="24"/>
          <w:szCs w:val="24"/>
          <w:u w:val="single"/>
        </w:rPr>
      </w:pPr>
      <w:r>
        <w:rPr>
          <w:rFonts w:hint="eastAsia" w:ascii="宋体" w:hAnsi="宋体" w:cs="宋体"/>
          <w:color w:val="000000"/>
          <w:sz w:val="24"/>
          <w:szCs w:val="24"/>
        </w:rPr>
        <w:t>（4）已完工程成品保护的特殊要求及费用承担：</w:t>
      </w:r>
      <w:r>
        <w:rPr>
          <w:rFonts w:hint="eastAsia" w:ascii="宋体" w:hAnsi="宋体" w:cs="宋体"/>
          <w:color w:val="000000"/>
          <w:sz w:val="24"/>
          <w:szCs w:val="24"/>
          <w:u w:val="single"/>
        </w:rPr>
        <w:t>项目交付发包人使用前，对自行施工的已完工项目的保护工作及费用均由承包人负责，其费用已包含在投标报价内，发生损坏由承包人自费修复；交付发包人使用后按《工程质量保修书》有关规定执行。</w:t>
      </w:r>
    </w:p>
    <w:p>
      <w:pPr>
        <w:spacing w:line="360" w:lineRule="auto"/>
        <w:rPr>
          <w:rFonts w:ascii="宋体" w:hAnsi="宋体" w:cs="宋体"/>
          <w:color w:val="000000"/>
          <w:sz w:val="24"/>
          <w:szCs w:val="24"/>
          <w:u w:val="single"/>
        </w:rPr>
      </w:pPr>
      <w:r>
        <w:rPr>
          <w:rFonts w:hint="eastAsia" w:ascii="宋体" w:hAnsi="宋体" w:cs="宋体"/>
          <w:color w:val="000000"/>
          <w:sz w:val="24"/>
          <w:szCs w:val="24"/>
        </w:rPr>
        <w:t>（5）施工场地周围地下管线和邻近建筑物、构筑物（含文物保护建筑）、古树名木的保护要求及费用承担：</w:t>
      </w:r>
      <w:r>
        <w:rPr>
          <w:rFonts w:hint="eastAsia" w:ascii="宋体" w:hAnsi="宋体" w:cs="宋体"/>
          <w:color w:val="000000"/>
          <w:sz w:val="24"/>
          <w:szCs w:val="24"/>
          <w:u w:val="single"/>
        </w:rPr>
        <w:t>完全由承包人负责保护并承担一切费用。</w:t>
      </w:r>
    </w:p>
    <w:p>
      <w:pPr>
        <w:spacing w:line="360" w:lineRule="auto"/>
        <w:rPr>
          <w:rFonts w:ascii="宋体" w:hAnsi="宋体" w:cs="宋体"/>
          <w:color w:val="000000"/>
          <w:sz w:val="24"/>
          <w:szCs w:val="24"/>
          <w:u w:val="single"/>
        </w:rPr>
      </w:pPr>
      <w:r>
        <w:rPr>
          <w:rFonts w:hint="eastAsia" w:ascii="宋体" w:hAnsi="宋体" w:cs="宋体"/>
          <w:color w:val="000000"/>
          <w:sz w:val="24"/>
          <w:szCs w:val="24"/>
        </w:rPr>
        <w:t>（6）施工场地清洁卫生的要求：</w:t>
      </w:r>
      <w:r>
        <w:rPr>
          <w:rFonts w:hint="eastAsia" w:ascii="宋体" w:hAnsi="宋体" w:cs="宋体"/>
          <w:color w:val="000000"/>
          <w:sz w:val="24"/>
          <w:szCs w:val="24"/>
          <w:u w:val="single"/>
        </w:rPr>
        <w:t>按广州市相关法规和发包人相关规定执行，且要求达到安全文明施工要求。施工现场垃圾必需每天清运，其费用已包含在承包人报价中，不另作调整。工程完工后，负责自身施工场地范围的清洗打扫工作，须满足发包人的要求。</w:t>
      </w:r>
    </w:p>
    <w:p>
      <w:pPr>
        <w:spacing w:line="360" w:lineRule="auto"/>
        <w:rPr>
          <w:rFonts w:ascii="宋体" w:hAnsi="宋体" w:cs="宋体"/>
          <w:color w:val="000000"/>
          <w:sz w:val="24"/>
          <w:szCs w:val="24"/>
        </w:rPr>
      </w:pPr>
      <w:r>
        <w:rPr>
          <w:rFonts w:hint="eastAsia" w:ascii="宋体" w:hAnsi="宋体" w:cs="宋体"/>
          <w:color w:val="000000"/>
          <w:sz w:val="24"/>
          <w:szCs w:val="24"/>
        </w:rPr>
        <w:t>（7）双方约定承包人应做的其他工作：</w:t>
      </w:r>
    </w:p>
    <w:p>
      <w:pPr>
        <w:pStyle w:val="14"/>
        <w:numPr>
          <w:ilvl w:val="0"/>
          <w:numId w:val="2"/>
        </w:numPr>
        <w:spacing w:line="360" w:lineRule="auto"/>
        <w:ind w:firstLineChars="0"/>
        <w:rPr>
          <w:rFonts w:ascii="宋体" w:hAnsi="宋体" w:cs="宋体"/>
          <w:color w:val="000000"/>
          <w:sz w:val="24"/>
          <w:szCs w:val="24"/>
          <w:u w:val="single"/>
        </w:rPr>
      </w:pPr>
      <w:r>
        <w:rPr>
          <w:rFonts w:hint="eastAsia" w:ascii="宋体" w:hAnsi="宋体" w:cs="宋体"/>
          <w:color w:val="000000"/>
          <w:sz w:val="24"/>
          <w:szCs w:val="24"/>
          <w:u w:val="single"/>
        </w:rPr>
        <w:t>承包人所有发向监理（或发包人）的函件均应符合监理的表格或形式。该表格形式和要求由监理给予说明。</w:t>
      </w:r>
    </w:p>
    <w:p>
      <w:pPr>
        <w:pStyle w:val="14"/>
        <w:numPr>
          <w:ilvl w:val="0"/>
          <w:numId w:val="2"/>
        </w:numPr>
        <w:spacing w:line="360" w:lineRule="auto"/>
        <w:ind w:firstLineChars="0"/>
        <w:rPr>
          <w:rFonts w:ascii="宋体" w:hAnsi="宋体" w:cs="宋体"/>
          <w:color w:val="000000"/>
          <w:sz w:val="24"/>
          <w:szCs w:val="24"/>
          <w:u w:val="single"/>
        </w:rPr>
      </w:pPr>
      <w:r>
        <w:rPr>
          <w:rFonts w:hint="eastAsia" w:ascii="宋体" w:hAnsi="宋体" w:cs="宋体"/>
          <w:color w:val="000000"/>
          <w:sz w:val="24"/>
          <w:szCs w:val="24"/>
          <w:u w:val="single"/>
        </w:rPr>
        <w:t>承包人应对工地所有作业和施工方法的适当性、可靠性、安全性负责。</w:t>
      </w:r>
    </w:p>
    <w:p>
      <w:pPr>
        <w:pStyle w:val="14"/>
        <w:numPr>
          <w:ilvl w:val="0"/>
          <w:numId w:val="2"/>
        </w:numPr>
        <w:spacing w:line="360" w:lineRule="auto"/>
        <w:ind w:firstLineChars="0"/>
        <w:rPr>
          <w:rFonts w:ascii="宋体" w:hAnsi="宋体" w:cs="宋体"/>
          <w:color w:val="000000"/>
          <w:sz w:val="24"/>
          <w:szCs w:val="24"/>
          <w:u w:val="single"/>
        </w:rPr>
      </w:pPr>
      <w:r>
        <w:rPr>
          <w:rFonts w:hint="eastAsia" w:ascii="宋体" w:hAnsi="宋体" w:cs="宋体"/>
          <w:color w:val="000000"/>
          <w:sz w:val="24"/>
          <w:szCs w:val="24"/>
          <w:u w:val="single"/>
        </w:rPr>
        <w:t>承包人所承包的工程必须满足国家各政府部门对其相应的有关规范要求、设计文件的设计要求和本施工合同的具体要求。</w:t>
      </w:r>
    </w:p>
    <w:p>
      <w:pPr>
        <w:pStyle w:val="14"/>
        <w:numPr>
          <w:ilvl w:val="0"/>
          <w:numId w:val="2"/>
        </w:numPr>
        <w:spacing w:line="360" w:lineRule="auto"/>
        <w:ind w:firstLineChars="0"/>
        <w:rPr>
          <w:rFonts w:ascii="宋体" w:hAnsi="宋体" w:cs="宋体"/>
          <w:color w:val="000000"/>
          <w:sz w:val="24"/>
          <w:szCs w:val="24"/>
          <w:u w:val="single"/>
        </w:rPr>
      </w:pPr>
      <w:r>
        <w:rPr>
          <w:rFonts w:hint="eastAsia" w:ascii="宋体" w:hAnsi="宋体" w:cs="宋体"/>
          <w:color w:val="000000"/>
          <w:sz w:val="24"/>
          <w:szCs w:val="24"/>
          <w:u w:val="single"/>
        </w:rPr>
        <w:t>开工后承包人按投标文件承诺进场的设备机械未经发包人许可，不得撤出现场。</w:t>
      </w:r>
    </w:p>
    <w:p>
      <w:pPr>
        <w:pStyle w:val="14"/>
        <w:numPr>
          <w:ilvl w:val="0"/>
          <w:numId w:val="2"/>
        </w:numPr>
        <w:spacing w:line="360" w:lineRule="auto"/>
        <w:ind w:firstLineChars="0"/>
        <w:rPr>
          <w:rFonts w:ascii="宋体" w:hAnsi="宋体" w:cs="宋体"/>
          <w:color w:val="000000"/>
          <w:sz w:val="24"/>
          <w:szCs w:val="24"/>
          <w:u w:val="single"/>
        </w:rPr>
      </w:pPr>
      <w:r>
        <w:rPr>
          <w:rFonts w:hint="eastAsia" w:ascii="宋体" w:hAnsi="宋体" w:cs="宋体"/>
          <w:color w:val="000000"/>
          <w:sz w:val="24"/>
          <w:szCs w:val="24"/>
          <w:u w:val="single"/>
        </w:rPr>
        <w:t>承包人的项目经理负责本项目，出席由发包人及监理主持的每周例会（书面通报本周进度完成情况，并提出下周进度计划）及重要协调会。</w:t>
      </w:r>
    </w:p>
    <w:p>
      <w:pPr>
        <w:pStyle w:val="14"/>
        <w:numPr>
          <w:ilvl w:val="0"/>
          <w:numId w:val="2"/>
        </w:numPr>
        <w:spacing w:line="360" w:lineRule="auto"/>
        <w:ind w:firstLineChars="0"/>
        <w:rPr>
          <w:rFonts w:ascii="宋体" w:hAnsi="宋体" w:cs="宋体"/>
          <w:color w:val="000000"/>
          <w:sz w:val="24"/>
          <w:szCs w:val="24"/>
          <w:u w:val="single"/>
        </w:rPr>
      </w:pPr>
      <w:r>
        <w:rPr>
          <w:rFonts w:hint="eastAsia" w:ascii="宋体" w:hAnsi="宋体" w:cs="宋体"/>
          <w:color w:val="000000"/>
          <w:sz w:val="24"/>
          <w:szCs w:val="24"/>
          <w:u w:val="single"/>
        </w:rPr>
        <w:t>承包人应按国家、广州市相关城市建设档案管理规定，在施工过程中及时做好收集、汇总、整理工程档案。</w:t>
      </w:r>
    </w:p>
    <w:p>
      <w:pPr>
        <w:pStyle w:val="14"/>
        <w:numPr>
          <w:ilvl w:val="0"/>
          <w:numId w:val="2"/>
        </w:numPr>
        <w:spacing w:line="360" w:lineRule="auto"/>
        <w:ind w:firstLineChars="0"/>
        <w:rPr>
          <w:rFonts w:ascii="宋体" w:hAnsi="宋体" w:cs="宋体"/>
          <w:color w:val="000000"/>
          <w:sz w:val="24"/>
          <w:szCs w:val="24"/>
          <w:u w:val="single"/>
        </w:rPr>
      </w:pPr>
      <w:r>
        <w:rPr>
          <w:rFonts w:hint="eastAsia" w:ascii="宋体" w:hAnsi="宋体" w:cs="宋体"/>
          <w:color w:val="000000"/>
          <w:sz w:val="24"/>
          <w:szCs w:val="24"/>
          <w:u w:val="single"/>
        </w:rPr>
        <w:t>竣工资料的内容和完整性必须符合科学技术档案案卷构成的一般要求和技术制图、复制图的折叠方法。竣工图费用由承包人自行承担包含在投标价内。</w:t>
      </w:r>
    </w:p>
    <w:p>
      <w:pPr>
        <w:pStyle w:val="14"/>
        <w:numPr>
          <w:ilvl w:val="0"/>
          <w:numId w:val="2"/>
        </w:numPr>
        <w:spacing w:line="360" w:lineRule="auto"/>
        <w:ind w:firstLineChars="0"/>
        <w:rPr>
          <w:rFonts w:ascii="宋体" w:hAnsi="宋体" w:cs="宋体"/>
          <w:color w:val="000000"/>
          <w:sz w:val="24"/>
          <w:szCs w:val="24"/>
          <w:u w:val="single"/>
        </w:rPr>
      </w:pPr>
      <w:r>
        <w:rPr>
          <w:rFonts w:hint="eastAsia" w:ascii="宋体" w:hAnsi="宋体" w:cs="宋体"/>
          <w:color w:val="000000"/>
          <w:sz w:val="24"/>
          <w:szCs w:val="24"/>
          <w:u w:val="single"/>
        </w:rPr>
        <w:t>承包人应在本工程竣工后10天内或发包人规定的时间内，无条件清退所有施工场地。</w:t>
      </w:r>
    </w:p>
    <w:p>
      <w:pPr>
        <w:pStyle w:val="14"/>
        <w:numPr>
          <w:ilvl w:val="0"/>
          <w:numId w:val="2"/>
        </w:numPr>
        <w:spacing w:line="360" w:lineRule="auto"/>
        <w:ind w:firstLineChars="0"/>
        <w:rPr>
          <w:rFonts w:ascii="宋体" w:hAnsi="宋体" w:cs="宋体"/>
          <w:color w:val="000000"/>
          <w:sz w:val="24"/>
          <w:szCs w:val="24"/>
          <w:u w:val="single"/>
        </w:rPr>
      </w:pPr>
      <w:r>
        <w:rPr>
          <w:rFonts w:hint="eastAsia" w:ascii="宋体" w:hAnsi="宋体" w:cs="宋体"/>
          <w:color w:val="000000"/>
          <w:sz w:val="24"/>
          <w:szCs w:val="24"/>
          <w:u w:val="single"/>
        </w:rPr>
        <w:t>发包人供设备材料由发包人交至施工现场，与承包人车边交验，承包人必需负责对发包人供设备材料交货后直至工程竣工验收移交前的临时保管、必要的保养并承担责任，其保管费含在承包人的投标报价中。</w:t>
      </w:r>
    </w:p>
    <w:p>
      <w:pPr>
        <w:pStyle w:val="14"/>
        <w:numPr>
          <w:ilvl w:val="0"/>
          <w:numId w:val="2"/>
        </w:numPr>
        <w:spacing w:line="360" w:lineRule="auto"/>
        <w:ind w:firstLineChars="0"/>
        <w:rPr>
          <w:rFonts w:ascii="宋体" w:hAnsi="宋体" w:cs="宋体"/>
          <w:color w:val="000000"/>
          <w:sz w:val="24"/>
          <w:szCs w:val="24"/>
          <w:u w:val="single"/>
        </w:rPr>
      </w:pPr>
      <w:r>
        <w:rPr>
          <w:rFonts w:hint="eastAsia" w:ascii="宋体" w:hAnsi="宋体" w:cs="宋体"/>
          <w:color w:val="000000"/>
          <w:sz w:val="24"/>
          <w:szCs w:val="24"/>
          <w:u w:val="single"/>
        </w:rPr>
        <w:t>现场不提供施工管理人员及工人生活、住宿场地，由承包人自行解决。</w:t>
      </w:r>
    </w:p>
    <w:p>
      <w:pPr>
        <w:pStyle w:val="14"/>
        <w:numPr>
          <w:ilvl w:val="0"/>
          <w:numId w:val="2"/>
        </w:numPr>
        <w:spacing w:line="360" w:lineRule="auto"/>
        <w:ind w:firstLineChars="0"/>
        <w:rPr>
          <w:rFonts w:ascii="宋体" w:hAnsi="宋体" w:cs="宋体"/>
          <w:color w:val="000000"/>
          <w:sz w:val="24"/>
          <w:szCs w:val="24"/>
          <w:u w:val="single"/>
        </w:rPr>
      </w:pPr>
      <w:r>
        <w:rPr>
          <w:rFonts w:hint="eastAsia" w:ascii="宋体" w:hAnsi="宋体" w:cs="宋体"/>
          <w:color w:val="000000"/>
          <w:sz w:val="24"/>
          <w:szCs w:val="24"/>
          <w:u w:val="single"/>
        </w:rPr>
        <w:t>根据工程需要，承包人负责完成本工程向相关部门报批手续，直至最终顺利通过，其费用包含在投标报价中，发包人不另支付。若因承包人报批手续办理不及时或迟迟不报批所造成的工期延误等损失，除按延误工期规定处罚外，还应承担所有责任。</w:t>
      </w:r>
    </w:p>
    <w:p>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u w:val="single"/>
        </w:rPr>
        <w:t>上述事项所引起的或与之有关的索赔、诉讼、损害赔偿、及其他开支、承包人未能按合同约定完成上述工作时，应由承包人承担相应的责任和全部经济损失。</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22．发包人代表</w:t>
      </w:r>
    </w:p>
    <w:p>
      <w:pPr>
        <w:spacing w:line="360" w:lineRule="auto"/>
        <w:rPr>
          <w:rFonts w:ascii="宋体" w:hAnsi="宋体" w:cs="宋体"/>
          <w:color w:val="000000"/>
          <w:sz w:val="24"/>
          <w:szCs w:val="24"/>
        </w:rPr>
      </w:pPr>
      <w:r>
        <w:rPr>
          <w:rFonts w:hint="eastAsia" w:ascii="宋体" w:hAnsi="宋体" w:cs="宋体"/>
          <w:color w:val="000000"/>
          <w:sz w:val="24"/>
          <w:szCs w:val="24"/>
        </w:rPr>
        <w:t>22.1</w:t>
      </w:r>
      <w:r>
        <w:rPr>
          <w:rFonts w:hint="eastAsia" w:ascii="宋体" w:hAnsi="宋体" w:cs="宋体"/>
          <w:color w:val="000000"/>
          <w:sz w:val="24"/>
          <w:szCs w:val="24"/>
        </w:rPr>
        <w:tab/>
      </w:r>
      <w:r>
        <w:rPr>
          <w:rFonts w:hint="eastAsia" w:ascii="宋体" w:hAnsi="宋体" w:cs="宋体"/>
          <w:color w:val="000000"/>
          <w:sz w:val="24"/>
          <w:szCs w:val="24"/>
        </w:rPr>
        <w:t>发包人代表及其权力的限制</w:t>
      </w:r>
    </w:p>
    <w:p>
      <w:pPr>
        <w:spacing w:line="360" w:lineRule="auto"/>
        <w:rPr>
          <w:rFonts w:ascii="宋体" w:hAnsi="宋体" w:cs="宋体"/>
          <w:color w:val="000000"/>
          <w:sz w:val="24"/>
          <w:szCs w:val="24"/>
          <w:highlight w:val="yellow"/>
        </w:rPr>
      </w:pPr>
      <w:r>
        <w:rPr>
          <w:rFonts w:hint="eastAsia" w:ascii="宋体" w:hAnsi="宋体" w:cs="宋体"/>
          <w:color w:val="000000"/>
          <w:sz w:val="24"/>
          <w:szCs w:val="24"/>
          <w:highlight w:val="yellow"/>
        </w:rPr>
        <w:t>(1)  发包人任命为发包人代表，其联络通讯地址如下：</w:t>
      </w:r>
    </w:p>
    <w:p>
      <w:pPr>
        <w:spacing w:line="360" w:lineRule="auto"/>
        <w:rPr>
          <w:rFonts w:ascii="宋体" w:hAnsi="宋体" w:cs="宋体"/>
          <w:color w:val="000000"/>
          <w:sz w:val="24"/>
          <w:szCs w:val="24"/>
        </w:rPr>
      </w:pPr>
      <w:r>
        <w:rPr>
          <w:rFonts w:hint="eastAsia" w:ascii="宋体" w:hAnsi="宋体" w:cs="宋体"/>
          <w:color w:val="000000"/>
          <w:sz w:val="24"/>
          <w:szCs w:val="24"/>
        </w:rPr>
        <w:t>通讯地址、邮政编码、联系电话、传真号码：</w:t>
      </w:r>
      <w:r>
        <w:rPr>
          <w:rFonts w:hint="eastAsia" w:ascii="宋体" w:hAnsi="宋体" w:cs="宋体"/>
          <w:color w:val="000000"/>
          <w:sz w:val="24"/>
          <w:szCs w:val="24"/>
          <w:u w:val="single"/>
        </w:rPr>
        <w:t>见监理下发的通讯录。</w:t>
      </w:r>
    </w:p>
    <w:p>
      <w:pPr>
        <w:spacing w:line="360" w:lineRule="auto"/>
        <w:rPr>
          <w:rFonts w:ascii="宋体" w:hAnsi="宋体" w:cs="宋体"/>
          <w:color w:val="000000"/>
          <w:sz w:val="24"/>
          <w:szCs w:val="24"/>
        </w:rPr>
      </w:pPr>
      <w:r>
        <w:rPr>
          <w:rFonts w:hint="eastAsia" w:ascii="宋体" w:hAnsi="宋体" w:cs="宋体"/>
          <w:color w:val="000000"/>
          <w:sz w:val="24"/>
          <w:szCs w:val="24"/>
        </w:rPr>
        <w:t>发包人对发包人代表权力做如下限制：</w:t>
      </w:r>
      <w:r>
        <w:rPr>
          <w:rFonts w:hint="eastAsia" w:ascii="宋体" w:hAnsi="宋体" w:cs="宋体"/>
          <w:color w:val="000000"/>
          <w:sz w:val="24"/>
          <w:szCs w:val="24"/>
          <w:u w:val="single"/>
        </w:rPr>
        <w:t>作为现场管理代表，监督工程质量、进度、成本、工程变更及工程施工期间的其它事宜。</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23．监理工程师</w:t>
      </w:r>
    </w:p>
    <w:p>
      <w:pPr>
        <w:spacing w:line="360" w:lineRule="auto"/>
        <w:rPr>
          <w:rFonts w:ascii="宋体" w:hAnsi="宋体" w:cs="宋体"/>
          <w:color w:val="000000"/>
          <w:sz w:val="24"/>
          <w:szCs w:val="24"/>
        </w:rPr>
      </w:pPr>
      <w:r>
        <w:rPr>
          <w:rFonts w:hint="eastAsia" w:ascii="宋体" w:hAnsi="宋体" w:cs="宋体"/>
          <w:color w:val="000000"/>
          <w:sz w:val="24"/>
          <w:szCs w:val="24"/>
        </w:rPr>
        <w:t>23.1</w:t>
      </w:r>
      <w:r>
        <w:rPr>
          <w:rFonts w:hint="eastAsia" w:ascii="宋体" w:hAnsi="宋体" w:cs="宋体"/>
          <w:color w:val="000000"/>
          <w:sz w:val="24"/>
          <w:szCs w:val="24"/>
        </w:rPr>
        <w:tab/>
      </w:r>
      <w:r>
        <w:rPr>
          <w:rFonts w:hint="eastAsia" w:ascii="宋体" w:hAnsi="宋体" w:cs="宋体"/>
          <w:color w:val="000000"/>
          <w:sz w:val="24"/>
          <w:szCs w:val="24"/>
        </w:rPr>
        <w:t>负责合同工程的监理单位及任命的监理工程师</w:t>
      </w:r>
    </w:p>
    <w:p>
      <w:pPr>
        <w:spacing w:line="360" w:lineRule="auto"/>
        <w:rPr>
          <w:rFonts w:ascii="宋体" w:hAnsi="宋体" w:cs="宋体"/>
          <w:color w:val="000000"/>
          <w:sz w:val="24"/>
          <w:szCs w:val="24"/>
          <w:u w:val="single"/>
        </w:rPr>
      </w:pPr>
      <w:r>
        <w:rPr>
          <w:rFonts w:hint="eastAsia" w:ascii="宋体" w:hAnsi="宋体" w:cs="宋体"/>
          <w:color w:val="000000"/>
          <w:sz w:val="24"/>
          <w:szCs w:val="24"/>
        </w:rPr>
        <w:t>(1)  监理单位：</w:t>
      </w:r>
      <w:r>
        <w:rPr>
          <w:rFonts w:hint="eastAsia" w:ascii="宋体" w:hAnsi="宋体" w:cs="宋体"/>
          <w:color w:val="000000"/>
          <w:sz w:val="24"/>
          <w:szCs w:val="24"/>
          <w:u w:val="single"/>
        </w:rPr>
        <w:t>/</w:t>
      </w:r>
      <w:r>
        <w:rPr>
          <w:rFonts w:hint="eastAsia" w:ascii="宋体" w:hAnsi="宋体" w:cs="宋体"/>
          <w:color w:val="000000"/>
          <w:sz w:val="24"/>
          <w:szCs w:val="24"/>
        </w:rPr>
        <w:t>法定代表人：</w:t>
      </w:r>
      <w:r>
        <w:rPr>
          <w:rFonts w:hint="eastAsia" w:ascii="宋体" w:hAnsi="宋体" w:cs="宋体"/>
          <w:color w:val="000000"/>
          <w:sz w:val="24"/>
          <w:szCs w:val="24"/>
          <w:u w:val="single"/>
        </w:rPr>
        <w:t>/</w:t>
      </w:r>
    </w:p>
    <w:p>
      <w:pPr>
        <w:spacing w:line="360" w:lineRule="auto"/>
        <w:rPr>
          <w:rFonts w:ascii="宋体" w:hAnsi="宋体" w:cs="宋体"/>
          <w:color w:val="000000"/>
          <w:sz w:val="24"/>
          <w:szCs w:val="24"/>
        </w:rPr>
      </w:pPr>
      <w:r>
        <w:rPr>
          <w:rFonts w:hint="eastAsia" w:ascii="宋体" w:hAnsi="宋体" w:cs="宋体"/>
          <w:color w:val="000000"/>
          <w:sz w:val="24"/>
          <w:szCs w:val="24"/>
        </w:rPr>
        <w:t>(2)  任命</w:t>
      </w:r>
      <w:r>
        <w:rPr>
          <w:rFonts w:hint="eastAsia" w:ascii="宋体" w:hAnsi="宋体" w:cs="宋体"/>
          <w:color w:val="000000"/>
          <w:sz w:val="24"/>
          <w:szCs w:val="24"/>
          <w:u w:val="single"/>
        </w:rPr>
        <w:t xml:space="preserve"> /</w:t>
      </w:r>
      <w:r>
        <w:rPr>
          <w:rFonts w:hint="eastAsia" w:ascii="宋体" w:hAnsi="宋体" w:cs="宋体"/>
          <w:color w:val="000000"/>
          <w:sz w:val="24"/>
          <w:szCs w:val="24"/>
        </w:rPr>
        <w:t>为监理工程师，其联络通讯地址如下：</w:t>
      </w:r>
    </w:p>
    <w:p>
      <w:pPr>
        <w:spacing w:line="360" w:lineRule="auto"/>
        <w:rPr>
          <w:rFonts w:ascii="宋体" w:hAnsi="宋体" w:cs="宋体"/>
          <w:color w:val="000000"/>
          <w:sz w:val="24"/>
          <w:szCs w:val="24"/>
          <w:u w:val="single"/>
        </w:rPr>
      </w:pPr>
      <w:r>
        <w:rPr>
          <w:rFonts w:hint="eastAsia" w:ascii="宋体" w:hAnsi="宋体" w:cs="宋体"/>
          <w:color w:val="000000"/>
          <w:sz w:val="24"/>
          <w:szCs w:val="24"/>
        </w:rPr>
        <w:t>通讯地址、邮政编码、联系电话、传真号码：</w:t>
      </w:r>
      <w:r>
        <w:rPr>
          <w:rFonts w:hint="eastAsia" w:ascii="宋体" w:hAnsi="宋体" w:cs="宋体"/>
          <w:color w:val="000000"/>
          <w:sz w:val="24"/>
          <w:szCs w:val="24"/>
          <w:u w:val="single"/>
        </w:rPr>
        <w:t>见监理下发的通讯录。</w:t>
      </w:r>
    </w:p>
    <w:p>
      <w:pPr>
        <w:spacing w:line="360" w:lineRule="auto"/>
        <w:rPr>
          <w:rFonts w:ascii="宋体" w:hAnsi="宋体" w:cs="宋体"/>
          <w:color w:val="000000"/>
          <w:sz w:val="24"/>
          <w:szCs w:val="24"/>
        </w:rPr>
      </w:pPr>
      <w:r>
        <w:rPr>
          <w:rFonts w:hint="eastAsia" w:ascii="宋体" w:hAnsi="宋体" w:cs="宋体"/>
          <w:color w:val="000000"/>
          <w:sz w:val="24"/>
          <w:szCs w:val="24"/>
        </w:rPr>
        <w:t>23.3</w:t>
      </w:r>
      <w:r>
        <w:rPr>
          <w:rFonts w:hint="eastAsia" w:ascii="宋体" w:hAnsi="宋体" w:cs="宋体"/>
          <w:color w:val="000000"/>
          <w:sz w:val="24"/>
          <w:szCs w:val="24"/>
        </w:rPr>
        <w:tab/>
      </w:r>
      <w:r>
        <w:rPr>
          <w:rFonts w:hint="eastAsia" w:ascii="宋体" w:hAnsi="宋体" w:cs="宋体"/>
          <w:color w:val="000000"/>
          <w:sz w:val="24"/>
          <w:szCs w:val="24"/>
        </w:rPr>
        <w:t>（11）需要发包人批准的其他事项：</w:t>
      </w:r>
      <w:r>
        <w:rPr>
          <w:rFonts w:hint="eastAsia" w:ascii="宋体" w:hAnsi="宋体" w:cs="宋体"/>
          <w:color w:val="000000"/>
          <w:sz w:val="24"/>
          <w:szCs w:val="24"/>
          <w:u w:val="single"/>
        </w:rPr>
        <w:t>见《合同》</w:t>
      </w:r>
    </w:p>
    <w:p>
      <w:pPr>
        <w:spacing w:line="360" w:lineRule="auto"/>
        <w:rPr>
          <w:rFonts w:ascii="宋体" w:hAnsi="宋体" w:cs="宋体"/>
          <w:color w:val="000000"/>
          <w:sz w:val="24"/>
          <w:szCs w:val="24"/>
          <w:u w:val="single"/>
        </w:rPr>
      </w:pPr>
      <w:r>
        <w:rPr>
          <w:rFonts w:hint="eastAsia" w:ascii="宋体" w:hAnsi="宋体" w:cs="宋体"/>
          <w:color w:val="000000"/>
          <w:sz w:val="24"/>
          <w:szCs w:val="24"/>
        </w:rPr>
        <w:t>需要取得发包人批准才能行使的职权：</w:t>
      </w:r>
      <w:r>
        <w:rPr>
          <w:rFonts w:hint="eastAsia" w:ascii="宋体" w:hAnsi="宋体" w:cs="宋体"/>
          <w:color w:val="000000"/>
          <w:sz w:val="24"/>
          <w:szCs w:val="24"/>
          <w:u w:val="single"/>
        </w:rPr>
        <w:t>见《合同》</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25．承包人代表</w:t>
      </w:r>
    </w:p>
    <w:p>
      <w:pPr>
        <w:spacing w:line="360" w:lineRule="auto"/>
        <w:rPr>
          <w:rFonts w:ascii="宋体" w:hAnsi="宋体" w:cs="宋体"/>
          <w:color w:val="000000"/>
          <w:sz w:val="24"/>
          <w:szCs w:val="24"/>
        </w:rPr>
      </w:pPr>
      <w:r>
        <w:rPr>
          <w:rFonts w:hint="eastAsia" w:ascii="宋体" w:hAnsi="宋体" w:cs="宋体"/>
          <w:color w:val="000000"/>
          <w:sz w:val="24"/>
          <w:szCs w:val="24"/>
        </w:rPr>
        <w:t>25.1</w:t>
      </w:r>
      <w:r>
        <w:rPr>
          <w:rFonts w:hint="eastAsia" w:ascii="宋体" w:hAnsi="宋体" w:cs="宋体"/>
          <w:color w:val="000000"/>
          <w:sz w:val="24"/>
          <w:szCs w:val="24"/>
        </w:rPr>
        <w:tab/>
      </w:r>
      <w:r>
        <w:rPr>
          <w:rFonts w:hint="eastAsia" w:ascii="宋体" w:hAnsi="宋体" w:cs="宋体"/>
          <w:color w:val="000000"/>
          <w:sz w:val="24"/>
          <w:szCs w:val="24"/>
        </w:rPr>
        <w:t>承包人任命为承包人代表，其联络通讯地址如下：</w:t>
      </w:r>
    </w:p>
    <w:p>
      <w:pPr>
        <w:spacing w:line="360" w:lineRule="auto"/>
        <w:rPr>
          <w:rFonts w:ascii="宋体" w:hAnsi="宋体" w:cs="宋体"/>
          <w:color w:val="000000"/>
          <w:sz w:val="24"/>
          <w:szCs w:val="24"/>
        </w:rPr>
      </w:pPr>
      <w:r>
        <w:rPr>
          <w:rFonts w:hint="eastAsia" w:ascii="宋体" w:hAnsi="宋体" w:cs="宋体"/>
          <w:color w:val="000000"/>
          <w:sz w:val="24"/>
          <w:szCs w:val="24"/>
        </w:rPr>
        <w:t>通讯地址、邮政编码、联系电话、传真号码：见承包人下发的通讯录。</w:t>
      </w:r>
    </w:p>
    <w:p>
      <w:pPr>
        <w:spacing w:line="360" w:lineRule="auto"/>
        <w:rPr>
          <w:rFonts w:ascii="宋体" w:hAnsi="宋体" w:cs="宋体"/>
          <w:color w:val="000000"/>
          <w:sz w:val="24"/>
          <w:szCs w:val="24"/>
        </w:rPr>
      </w:pPr>
      <w:r>
        <w:rPr>
          <w:rFonts w:hint="eastAsia" w:ascii="宋体" w:hAnsi="宋体" w:cs="宋体"/>
          <w:color w:val="000000"/>
          <w:sz w:val="24"/>
          <w:szCs w:val="24"/>
        </w:rPr>
        <w:t>25.5.1承包人必须按照投标文件中所做出的承诺建立以项目经理为首的现场管理机构，并执行《建设工程监理规范》(GB／T502 36—2001)。</w:t>
      </w:r>
    </w:p>
    <w:p>
      <w:pPr>
        <w:spacing w:line="360" w:lineRule="auto"/>
        <w:rPr>
          <w:rFonts w:ascii="宋体" w:hAnsi="宋体" w:cs="宋体"/>
          <w:sz w:val="24"/>
        </w:rPr>
      </w:pPr>
      <w:r>
        <w:rPr>
          <w:rFonts w:hint="eastAsia" w:ascii="宋体" w:hAnsi="宋体" w:cs="宋体"/>
          <w:sz w:val="24"/>
        </w:rPr>
        <w:t>25.5.2项目部主要负责人员在开工前必须全部到位（项目经理和现场技术负责人在开工后必须长驻现场），并接受监理和发包人代表的查验。未全部到位的负责人，从开工第一日起计，每人每天支付合同总价的0.5‰作为违约金，该违约金在工程进度款中抵扣，且承包人必须承担违约责任和由此造成的一切经济损失。承包人所投入的工程管理人员和工程技术人员应与投标文件保持一致，发包人不要求更换时不得更换。承包人擅自更换项目经理、技术负责人及现场管理机构主要部门负责人的，承包人必须承担违约责任。</w:t>
      </w:r>
    </w:p>
    <w:p>
      <w:pPr>
        <w:spacing w:line="360" w:lineRule="auto"/>
        <w:rPr>
          <w:rFonts w:ascii="宋体" w:hAnsi="宋体" w:cs="宋体"/>
          <w:color w:val="000000"/>
          <w:sz w:val="24"/>
          <w:szCs w:val="24"/>
        </w:rPr>
      </w:pPr>
      <w:r>
        <w:rPr>
          <w:rFonts w:hint="eastAsia" w:ascii="宋体" w:hAnsi="宋体" w:cs="宋体"/>
          <w:color w:val="000000"/>
          <w:sz w:val="24"/>
          <w:szCs w:val="24"/>
        </w:rPr>
        <w:t>25.5.3项目经理、技术负责人及现场管理机构主要部门负责人必须全职在现场办公，不得兼职或者擅自离岗；因特殊情况需短暂离岗的，应当事先报发包人、监理批准，且必须妥善安排工地现场的工作交接，并按以下规定执行：</w:t>
      </w:r>
    </w:p>
    <w:p>
      <w:pPr>
        <w:pStyle w:val="14"/>
        <w:spacing w:line="360" w:lineRule="auto"/>
        <w:ind w:firstLine="240" w:firstLineChars="100"/>
        <w:rPr>
          <w:rFonts w:ascii="宋体" w:hAnsi="宋体" w:cs="宋体"/>
          <w:color w:val="000000"/>
          <w:sz w:val="24"/>
          <w:szCs w:val="24"/>
        </w:rPr>
      </w:pPr>
      <w:r>
        <w:rPr>
          <w:rFonts w:hint="eastAsia" w:ascii="宋体" w:hAnsi="宋体" w:cs="宋体"/>
          <w:color w:val="000000"/>
          <w:sz w:val="24"/>
          <w:szCs w:val="24"/>
        </w:rPr>
        <w:t>（1）离场1天内，须将工作交接情况知会现场发包人和监理工程师；</w:t>
      </w:r>
    </w:p>
    <w:p>
      <w:pPr>
        <w:spacing w:line="360" w:lineRule="auto"/>
        <w:ind w:firstLine="240" w:firstLineChars="100"/>
        <w:rPr>
          <w:rFonts w:ascii="宋体" w:hAnsi="宋体" w:cs="宋体"/>
          <w:color w:val="000000"/>
          <w:sz w:val="24"/>
          <w:szCs w:val="24"/>
        </w:rPr>
      </w:pPr>
      <w:r>
        <w:rPr>
          <w:rFonts w:hint="eastAsia" w:ascii="宋体" w:hAnsi="宋体" w:cs="宋体"/>
          <w:color w:val="000000"/>
          <w:sz w:val="24"/>
          <w:szCs w:val="24"/>
        </w:rPr>
        <w:t>（2）离场2～3天，须将工作交接情况知会现场发包人、监理工程师，并经现场业主和监理负责人批准；</w:t>
      </w:r>
    </w:p>
    <w:p>
      <w:pPr>
        <w:pStyle w:val="14"/>
        <w:spacing w:line="360" w:lineRule="auto"/>
        <w:ind w:firstLine="218" w:firstLineChars="91"/>
        <w:rPr>
          <w:rFonts w:ascii="宋体" w:hAnsi="宋体" w:cs="宋体"/>
          <w:color w:val="000000"/>
          <w:sz w:val="24"/>
          <w:szCs w:val="24"/>
        </w:rPr>
      </w:pPr>
      <w:r>
        <w:rPr>
          <w:rFonts w:hint="eastAsia" w:ascii="宋体" w:hAnsi="宋体" w:cs="宋体"/>
          <w:color w:val="000000"/>
          <w:sz w:val="24"/>
          <w:szCs w:val="24"/>
        </w:rPr>
        <w:t>（3）离场3天以上，须将工作交接情况知会发包人和监理负责人，并经发包人批准；</w:t>
      </w:r>
    </w:p>
    <w:p>
      <w:pPr>
        <w:pStyle w:val="14"/>
        <w:spacing w:line="360" w:lineRule="auto"/>
        <w:ind w:firstLine="218" w:firstLineChars="91"/>
        <w:rPr>
          <w:rFonts w:ascii="宋体" w:hAnsi="宋体" w:cs="宋体"/>
          <w:color w:val="000000"/>
          <w:sz w:val="24"/>
          <w:szCs w:val="24"/>
        </w:rPr>
      </w:pPr>
      <w:r>
        <w:rPr>
          <w:rFonts w:hint="eastAsia" w:ascii="宋体" w:hAnsi="宋体" w:cs="宋体"/>
          <w:color w:val="000000"/>
          <w:sz w:val="24"/>
          <w:szCs w:val="24"/>
        </w:rPr>
        <w:t>（4）但一个月内累计离场时间不得超过5天（含节假日）。</w:t>
      </w:r>
    </w:p>
    <w:p>
      <w:pPr>
        <w:spacing w:line="360" w:lineRule="auto"/>
        <w:rPr>
          <w:rFonts w:ascii="宋体" w:hAnsi="宋体" w:cs="宋体"/>
          <w:color w:val="000000"/>
          <w:sz w:val="24"/>
          <w:szCs w:val="24"/>
        </w:rPr>
      </w:pPr>
      <w:r>
        <w:rPr>
          <w:rFonts w:hint="eastAsia" w:ascii="宋体" w:hAnsi="宋体" w:cs="宋体"/>
          <w:color w:val="000000"/>
          <w:sz w:val="24"/>
          <w:szCs w:val="24"/>
        </w:rPr>
        <w:t>25.5.4项目经理或现场管理机构主要部门负责人的实际工作能力和工作表现达不到招标文件明确要求或投标文件的承诺或工作态度存在严重不足，不适应现场工作需要，发包人有权向承包人提出撤换。承包人可以提出整改意见，如发包人不予接受，或认为整改效果不明显的，则承包人必须在7天内无条件撤换，所调换来的人员资质、资历、学历、职称、业绩及实际工作能力不低于原投标文件中所承诺人员的综合能力。如果发包人的撤换通知下达7天后，承包人仍拒不执行，则视为该部门负责人空缺，承包人需按本合同的约定承担违约责任，直至部分或全部解除合同。</w:t>
      </w:r>
    </w:p>
    <w:p>
      <w:pPr>
        <w:spacing w:line="360" w:lineRule="auto"/>
        <w:rPr>
          <w:rFonts w:ascii="宋体" w:hAnsi="宋体" w:cs="宋体"/>
          <w:color w:val="000000"/>
          <w:sz w:val="24"/>
          <w:szCs w:val="24"/>
        </w:rPr>
      </w:pPr>
      <w:r>
        <w:rPr>
          <w:rFonts w:hint="eastAsia" w:ascii="宋体" w:hAnsi="宋体" w:cs="宋体"/>
          <w:color w:val="000000"/>
          <w:sz w:val="24"/>
          <w:szCs w:val="24"/>
        </w:rPr>
        <w:t>25.5.5若违反上述规定，业主、总监理工程师可发出停工令，待人员回到岗位后才批准复工，承包人自行承担由此造成的工期延误损失和一切经济损失。对于项目经理和主要技术负责人，无论是承包人擅自更换或发包人要求撤换，承包人都应分别向发包人支付20万元和5万元的违约金。</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26．指定分包人</w:t>
      </w:r>
    </w:p>
    <w:p>
      <w:pPr>
        <w:spacing w:line="360" w:lineRule="auto"/>
        <w:rPr>
          <w:rFonts w:ascii="宋体" w:hAnsi="宋体" w:cs="宋体"/>
          <w:color w:val="000000"/>
          <w:sz w:val="24"/>
          <w:szCs w:val="24"/>
        </w:rPr>
      </w:pPr>
      <w:r>
        <w:rPr>
          <w:rFonts w:hint="eastAsia" w:ascii="宋体" w:hAnsi="宋体" w:cs="宋体"/>
          <w:color w:val="000000"/>
          <w:sz w:val="24"/>
          <w:szCs w:val="24"/>
        </w:rPr>
        <w:t>26.1</w:t>
      </w:r>
      <w:r>
        <w:rPr>
          <w:rFonts w:hint="eastAsia" w:ascii="宋体" w:hAnsi="宋体" w:cs="宋体"/>
          <w:color w:val="000000"/>
          <w:sz w:val="24"/>
          <w:szCs w:val="24"/>
        </w:rPr>
        <w:tab/>
      </w:r>
      <w:r>
        <w:rPr>
          <w:rFonts w:hint="eastAsia" w:ascii="宋体" w:hAnsi="宋体" w:cs="宋体"/>
          <w:color w:val="000000"/>
          <w:sz w:val="24"/>
          <w:szCs w:val="24"/>
        </w:rPr>
        <w:t>依法指定的分包人及其有关规定：</w:t>
      </w:r>
    </w:p>
    <w:p>
      <w:pPr>
        <w:spacing w:line="360" w:lineRule="auto"/>
        <w:rPr>
          <w:rFonts w:ascii="宋体" w:hAnsi="宋体" w:cs="宋体"/>
          <w:color w:val="000000"/>
          <w:sz w:val="24"/>
          <w:szCs w:val="24"/>
        </w:rPr>
      </w:pPr>
      <w:r>
        <w:rPr>
          <w:rFonts w:hint="eastAsia" w:ascii="宋体" w:hAnsi="宋体" w:cs="宋体"/>
          <w:color w:val="000000"/>
          <w:sz w:val="24"/>
          <w:szCs w:val="24"/>
        </w:rPr>
        <w:t>（1）实施、完成任何永久工程的分包人：</w:t>
      </w:r>
      <w:r>
        <w:rPr>
          <w:rFonts w:hint="eastAsia" w:ascii="宋体" w:hAnsi="宋体" w:cs="宋体"/>
          <w:color w:val="000000"/>
          <w:sz w:val="24"/>
          <w:szCs w:val="24"/>
          <w:u w:val="single"/>
        </w:rPr>
        <w:t>经发包人批准，需厂家深化设计的特殊专业工程可由承包人依法分包。</w:t>
      </w:r>
    </w:p>
    <w:p>
      <w:pPr>
        <w:spacing w:line="360" w:lineRule="auto"/>
        <w:rPr>
          <w:rFonts w:ascii="宋体" w:hAnsi="宋体" w:cs="宋体"/>
          <w:color w:val="000000"/>
          <w:sz w:val="24"/>
          <w:szCs w:val="24"/>
        </w:rPr>
      </w:pPr>
      <w:r>
        <w:rPr>
          <w:rFonts w:hint="eastAsia" w:ascii="宋体" w:hAnsi="宋体" w:cs="宋体"/>
          <w:color w:val="000000"/>
          <w:sz w:val="24"/>
          <w:szCs w:val="24"/>
        </w:rPr>
        <w:t>（2）提供本合同工程材料和工程设备、服务的分包人：</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28．工程担保</w:t>
      </w:r>
    </w:p>
    <w:p>
      <w:pPr>
        <w:spacing w:line="360" w:lineRule="auto"/>
        <w:outlineLvl w:val="0"/>
        <w:rPr>
          <w:rFonts w:ascii="宋体" w:hAnsi="宋体" w:cs="宋体"/>
          <w:color w:val="000000"/>
          <w:sz w:val="24"/>
          <w:szCs w:val="24"/>
        </w:rPr>
      </w:pPr>
      <w:r>
        <w:rPr>
          <w:rFonts w:hint="eastAsia" w:ascii="宋体" w:hAnsi="宋体" w:cs="宋体"/>
          <w:color w:val="000000"/>
          <w:sz w:val="24"/>
          <w:szCs w:val="24"/>
        </w:rPr>
        <w:t>28.1</w:t>
      </w:r>
      <w:r>
        <w:rPr>
          <w:rFonts w:hint="eastAsia" w:ascii="宋体" w:hAnsi="宋体" w:cs="宋体"/>
          <w:color w:val="000000"/>
          <w:sz w:val="24"/>
          <w:szCs w:val="24"/>
        </w:rPr>
        <w:tab/>
      </w:r>
      <w:r>
        <w:rPr>
          <w:rFonts w:hint="eastAsia" w:ascii="宋体" w:hAnsi="宋体" w:cs="宋体"/>
          <w:color w:val="000000"/>
          <w:sz w:val="24"/>
          <w:szCs w:val="24"/>
        </w:rPr>
        <w:t>承包人提供履约担保的约定</w:t>
      </w:r>
    </w:p>
    <w:p>
      <w:pPr>
        <w:spacing w:line="360" w:lineRule="auto"/>
        <w:rPr>
          <w:rFonts w:ascii="宋体" w:hAnsi="宋体" w:cs="宋体"/>
          <w:color w:val="000000"/>
          <w:sz w:val="24"/>
          <w:szCs w:val="24"/>
        </w:rPr>
      </w:pPr>
      <w:r>
        <w:rPr>
          <w:rFonts w:hint="eastAsia" w:ascii="宋体" w:hAnsi="宋体" w:cs="宋体"/>
          <w:color w:val="000000"/>
          <w:sz w:val="24"/>
          <w:szCs w:val="24"/>
        </w:rPr>
        <w:t>(1)  履约担保的金额：</w:t>
      </w:r>
      <w:r>
        <w:rPr>
          <w:rFonts w:hint="eastAsia" w:ascii="宋体" w:hAnsi="宋体" w:cs="宋体"/>
          <w:color w:val="000000"/>
          <w:sz w:val="24"/>
          <w:szCs w:val="24"/>
          <w:u w:val="single"/>
        </w:rPr>
        <w:t>承包人提供的履约保证金为中标价款的10%。</w:t>
      </w:r>
    </w:p>
    <w:p>
      <w:pPr>
        <w:spacing w:line="360" w:lineRule="auto"/>
        <w:rPr>
          <w:rFonts w:ascii="宋体" w:hAnsi="宋体" w:cs="宋体"/>
          <w:color w:val="000000"/>
          <w:sz w:val="24"/>
          <w:szCs w:val="24"/>
        </w:rPr>
      </w:pPr>
      <w:r>
        <w:rPr>
          <w:rFonts w:hint="eastAsia" w:ascii="宋体" w:hAnsi="宋体" w:cs="宋体"/>
          <w:color w:val="000000"/>
          <w:sz w:val="24"/>
          <w:szCs w:val="24"/>
        </w:rPr>
        <w:t>(2)  提供履约担保的时间：</w:t>
      </w:r>
    </w:p>
    <w:p>
      <w:pPr>
        <w:spacing w:line="360" w:lineRule="auto"/>
        <w:rPr>
          <w:rFonts w:ascii="宋体" w:hAnsi="宋体" w:cs="宋体"/>
          <w:color w:val="000000"/>
          <w:sz w:val="24"/>
          <w:szCs w:val="24"/>
        </w:rPr>
      </w:pPr>
      <w:r>
        <w:rPr>
          <w:rFonts w:hint="eastAsia" w:ascii="宋体" w:hAnsi="宋体" w:cs="宋体"/>
          <w:color w:val="000000"/>
          <w:sz w:val="24"/>
          <w:szCs w:val="24"/>
        </w:rPr>
        <w:t>□签订本合同时。</w:t>
      </w:r>
    </w:p>
    <w:p>
      <w:pPr>
        <w:spacing w:line="360" w:lineRule="auto"/>
        <w:rPr>
          <w:rFonts w:ascii="宋体" w:hAnsi="宋体" w:cs="宋体"/>
          <w:color w:val="000000"/>
          <w:sz w:val="24"/>
          <w:szCs w:val="24"/>
        </w:rPr>
      </w:pPr>
    </w:p>
    <w:p>
      <w:pPr>
        <w:spacing w:line="360" w:lineRule="auto"/>
        <w:rPr>
          <w:rFonts w:ascii="宋体" w:hAnsi="宋体"/>
          <w:sz w:val="24"/>
        </w:rPr>
      </w:pPr>
      <w:r>
        <w:rPr>
          <w:rFonts w:hint="eastAsia" w:ascii="宋体" w:hAnsi="宋体" w:cs="宋体"/>
          <w:color w:val="000000"/>
          <w:sz w:val="24"/>
          <w:szCs w:val="24"/>
          <w:highlight w:val="black"/>
        </w:rPr>
        <w:t>□</w:t>
      </w:r>
      <w:r>
        <w:rPr>
          <w:rFonts w:hint="eastAsia" w:ascii="宋体" w:hAnsi="宋体" w:cs="宋体"/>
          <w:color w:val="000000"/>
          <w:sz w:val="24"/>
          <w:szCs w:val="24"/>
        </w:rPr>
        <w:t>其他时间：</w:t>
      </w:r>
      <w:bookmarkStart w:id="4" w:name="_GoBack"/>
      <w:r>
        <w:rPr>
          <w:rFonts w:hint="eastAsia" w:ascii="宋体" w:hAnsi="宋体" w:cs="宋体"/>
          <w:sz w:val="24"/>
          <w:u w:val="single"/>
        </w:rPr>
        <w:t>合同签订后10天内</w:t>
      </w:r>
      <w:bookmarkEnd w:id="4"/>
      <w:r>
        <w:rPr>
          <w:rFonts w:hint="eastAsia" w:ascii="宋体" w:hAnsi="宋体"/>
          <w:sz w:val="24"/>
          <w:u w:val="single"/>
        </w:rPr>
        <w:t>。</w:t>
      </w:r>
    </w:p>
    <w:p>
      <w:pPr>
        <w:spacing w:line="360" w:lineRule="auto"/>
        <w:rPr>
          <w:rFonts w:ascii="宋体" w:hAnsi="宋体" w:cs="宋体"/>
          <w:color w:val="000000"/>
          <w:sz w:val="24"/>
          <w:szCs w:val="24"/>
        </w:rPr>
      </w:pPr>
      <w:r>
        <w:rPr>
          <w:rFonts w:hint="eastAsia" w:ascii="宋体" w:hAnsi="宋体" w:cs="宋体"/>
          <w:color w:val="000000"/>
          <w:sz w:val="24"/>
          <w:szCs w:val="24"/>
          <w:u w:val="single"/>
        </w:rPr>
        <w:t>。</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 xml:space="preserve">(3)  出具履约担保的银行：  /  </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u w:val="single"/>
        </w:rPr>
      </w:pPr>
      <w:r>
        <w:rPr>
          <w:rFonts w:hint="eastAsia" w:ascii="宋体" w:hAnsi="宋体" w:cs="宋体"/>
          <w:color w:val="000000"/>
          <w:sz w:val="24"/>
          <w:szCs w:val="24"/>
        </w:rPr>
        <w:t>28.2</w:t>
      </w:r>
      <w:r>
        <w:rPr>
          <w:rFonts w:hint="eastAsia" w:ascii="宋体" w:hAnsi="宋体" w:cs="宋体"/>
          <w:color w:val="000000"/>
          <w:sz w:val="24"/>
          <w:szCs w:val="24"/>
        </w:rPr>
        <w:tab/>
      </w:r>
      <w:r>
        <w:rPr>
          <w:rFonts w:hint="eastAsia" w:ascii="宋体" w:hAnsi="宋体" w:cs="宋体"/>
          <w:color w:val="000000"/>
          <w:sz w:val="24"/>
          <w:szCs w:val="24"/>
        </w:rPr>
        <w:t>履约担保退还时间的约定：</w:t>
      </w:r>
      <w:r>
        <w:rPr>
          <w:rFonts w:hint="eastAsia" w:ascii="宋体" w:hAnsi="宋体" w:cs="宋体"/>
          <w:color w:val="000000"/>
          <w:sz w:val="24"/>
          <w:szCs w:val="24"/>
          <w:highlight w:val="yellow"/>
          <w:u w:val="single"/>
        </w:rPr>
        <w:t>竣工验收合格后退回，若竣工验收合格时间超过保函担保有效期，履约保函需重新办理至竣工验收合格。</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28.4</w:t>
      </w:r>
      <w:r>
        <w:rPr>
          <w:rFonts w:hint="eastAsia" w:ascii="宋体" w:hAnsi="宋体" w:cs="宋体"/>
          <w:color w:val="000000"/>
          <w:sz w:val="24"/>
          <w:szCs w:val="24"/>
        </w:rPr>
        <w:tab/>
      </w:r>
      <w:r>
        <w:rPr>
          <w:rFonts w:hint="eastAsia" w:ascii="宋体" w:hAnsi="宋体" w:cs="宋体"/>
          <w:color w:val="000000"/>
          <w:sz w:val="24"/>
          <w:szCs w:val="24"/>
        </w:rPr>
        <w:t>发包人提供支付担保的约定</w:t>
      </w:r>
    </w:p>
    <w:p>
      <w:pPr>
        <w:spacing w:line="360" w:lineRule="auto"/>
        <w:rPr>
          <w:rFonts w:ascii="宋体" w:hAnsi="宋体" w:cs="宋体"/>
          <w:color w:val="000000"/>
          <w:sz w:val="24"/>
          <w:szCs w:val="24"/>
        </w:rPr>
      </w:pPr>
      <w:r>
        <w:rPr>
          <w:rFonts w:hint="eastAsia" w:ascii="宋体" w:hAnsi="宋体" w:cs="宋体"/>
          <w:color w:val="000000"/>
          <w:sz w:val="24"/>
          <w:szCs w:val="24"/>
        </w:rPr>
        <w:t>(1)  支付担保的金额：</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r>
        <w:rPr>
          <w:rFonts w:hint="eastAsia" w:ascii="宋体" w:hAnsi="宋体" w:cs="宋体"/>
          <w:color w:val="000000"/>
          <w:sz w:val="24"/>
          <w:szCs w:val="24"/>
        </w:rPr>
        <w:t>(2)  提供支付担保的时间</w:t>
      </w:r>
    </w:p>
    <w:p>
      <w:pPr>
        <w:spacing w:line="360" w:lineRule="auto"/>
        <w:rPr>
          <w:rFonts w:ascii="宋体" w:hAnsi="宋体" w:cs="宋体"/>
          <w:color w:val="000000"/>
          <w:sz w:val="24"/>
          <w:szCs w:val="24"/>
        </w:rPr>
      </w:pPr>
      <w:r>
        <w:rPr>
          <w:rFonts w:hint="eastAsia" w:ascii="宋体" w:hAnsi="宋体" w:cs="宋体"/>
          <w:color w:val="000000"/>
          <w:sz w:val="24"/>
          <w:szCs w:val="24"/>
        </w:rPr>
        <w:t>□签订本合同时。</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□其他时间：</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(3)  出具支付担保的银行：</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p>
    <w:p>
      <w:pPr>
        <w:spacing w:line="360" w:lineRule="auto"/>
        <w:outlineLvl w:val="0"/>
        <w:rPr>
          <w:rFonts w:ascii="宋体" w:hAnsi="宋体" w:cs="宋体"/>
          <w:color w:val="000000"/>
          <w:sz w:val="24"/>
          <w:szCs w:val="24"/>
        </w:rPr>
      </w:pPr>
      <w:r>
        <w:rPr>
          <w:rFonts w:hint="eastAsia" w:ascii="宋体" w:hAnsi="宋体" w:cs="宋体"/>
          <w:color w:val="000000"/>
          <w:sz w:val="24"/>
          <w:szCs w:val="24"/>
        </w:rPr>
        <w:t>28.5</w:t>
      </w:r>
      <w:r>
        <w:rPr>
          <w:rFonts w:hint="eastAsia" w:ascii="宋体" w:hAnsi="宋体" w:cs="宋体"/>
          <w:color w:val="000000"/>
          <w:sz w:val="24"/>
          <w:szCs w:val="24"/>
        </w:rPr>
        <w:tab/>
      </w:r>
      <w:r>
        <w:rPr>
          <w:rFonts w:hint="eastAsia" w:ascii="宋体" w:hAnsi="宋体" w:cs="宋体"/>
          <w:color w:val="000000"/>
          <w:sz w:val="24"/>
          <w:szCs w:val="24"/>
        </w:rPr>
        <w:t>履约担保退还时间的约定：</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担保内容、方式和责任等事项的约定：</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31．不可抗力</w:t>
      </w:r>
    </w:p>
    <w:p>
      <w:pPr>
        <w:spacing w:line="360" w:lineRule="auto"/>
        <w:rPr>
          <w:rFonts w:ascii="宋体" w:hAnsi="宋体" w:cs="宋体"/>
          <w:color w:val="000000"/>
          <w:sz w:val="24"/>
          <w:szCs w:val="24"/>
        </w:rPr>
      </w:pPr>
      <w:r>
        <w:rPr>
          <w:rFonts w:hint="eastAsia" w:ascii="宋体" w:hAnsi="宋体" w:cs="宋体"/>
          <w:color w:val="000000"/>
          <w:sz w:val="24"/>
          <w:szCs w:val="24"/>
        </w:rPr>
        <w:t>31.1（4）不可抗力的其他情形：</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r>
        <w:rPr>
          <w:rFonts w:hint="eastAsia" w:ascii="宋体" w:hAnsi="宋体" w:cs="宋体"/>
          <w:color w:val="000000"/>
          <w:sz w:val="24"/>
          <w:szCs w:val="24"/>
        </w:rPr>
        <w:t>32．保险</w:t>
      </w:r>
    </w:p>
    <w:p>
      <w:pPr>
        <w:spacing w:line="360" w:lineRule="auto"/>
        <w:rPr>
          <w:rFonts w:ascii="宋体" w:hAnsi="宋体" w:cs="宋体"/>
          <w:color w:val="000000"/>
          <w:sz w:val="24"/>
          <w:szCs w:val="24"/>
        </w:rPr>
      </w:pPr>
      <w:r>
        <w:rPr>
          <w:rFonts w:hint="eastAsia" w:ascii="宋体" w:hAnsi="宋体" w:cs="宋体"/>
          <w:color w:val="000000"/>
          <w:sz w:val="24"/>
          <w:szCs w:val="24"/>
        </w:rPr>
        <w:t>32.1</w:t>
      </w:r>
      <w:r>
        <w:rPr>
          <w:rFonts w:hint="eastAsia" w:ascii="宋体" w:hAnsi="宋体" w:cs="宋体"/>
          <w:color w:val="000000"/>
          <w:sz w:val="24"/>
          <w:szCs w:val="24"/>
        </w:rPr>
        <w:tab/>
      </w:r>
      <w:r>
        <w:rPr>
          <w:rFonts w:hint="eastAsia" w:ascii="宋体" w:hAnsi="宋体" w:cs="宋体"/>
          <w:color w:val="000000"/>
          <w:sz w:val="24"/>
          <w:szCs w:val="24"/>
        </w:rPr>
        <w:t>发包人委托承包人办理保险事项有：</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合同通用条款第 32.1 款的第（1）项,但无须向承包人支付利润；</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合同通用条款第 32.1 款的第（2）项,但无须向承包人支付利润；</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合同通用条款第 32.1 款的第（3）项,但无须向承包人支付利润；</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合同通用条款第 32.1 款的第（4）项,但无须向承包人支付利润。</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 xml:space="preserve">担保内容和责任等事项的约定：  /  </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33．进度计划和报告</w:t>
      </w:r>
    </w:p>
    <w:p>
      <w:pPr>
        <w:spacing w:line="360" w:lineRule="auto"/>
        <w:rPr>
          <w:rFonts w:ascii="宋体" w:hAnsi="宋体" w:cs="宋体"/>
          <w:color w:val="000000"/>
          <w:sz w:val="24"/>
          <w:szCs w:val="24"/>
          <w:u w:val="single"/>
        </w:rPr>
      </w:pPr>
      <w:r>
        <w:rPr>
          <w:rFonts w:hint="eastAsia" w:ascii="宋体" w:hAnsi="宋体" w:cs="宋体"/>
          <w:color w:val="000000"/>
          <w:sz w:val="24"/>
          <w:szCs w:val="24"/>
        </w:rPr>
        <w:t>33.3</w:t>
      </w:r>
      <w:r>
        <w:rPr>
          <w:rFonts w:hint="eastAsia" w:ascii="宋体" w:hAnsi="宋体" w:cs="宋体"/>
          <w:color w:val="000000"/>
          <w:sz w:val="24"/>
          <w:szCs w:val="24"/>
        </w:rPr>
        <w:tab/>
      </w:r>
      <w:r>
        <w:rPr>
          <w:rFonts w:hint="eastAsia" w:ascii="宋体" w:hAnsi="宋体" w:cs="宋体"/>
          <w:color w:val="000000"/>
          <w:sz w:val="24"/>
          <w:szCs w:val="24"/>
        </w:rPr>
        <w:t>承包人编制施工进度报告和修订进度计划的时间要求：</w:t>
      </w:r>
      <w:r>
        <w:rPr>
          <w:rFonts w:hint="eastAsia" w:ascii="宋体" w:hAnsi="宋体" w:cs="宋体"/>
          <w:color w:val="000000"/>
          <w:sz w:val="24"/>
          <w:szCs w:val="24"/>
          <w:u w:val="single"/>
        </w:rPr>
        <w:t>在进场施工前3天报发包人和监理单位审核确定。</w:t>
      </w:r>
    </w:p>
    <w:p>
      <w:pPr>
        <w:spacing w:line="360" w:lineRule="auto"/>
        <w:rPr>
          <w:rFonts w:ascii="宋体" w:hAnsi="宋体" w:cs="宋体"/>
          <w:color w:val="000000"/>
          <w:sz w:val="24"/>
          <w:szCs w:val="24"/>
          <w:u w:val="single"/>
        </w:rPr>
      </w:pPr>
      <w:r>
        <w:rPr>
          <w:rFonts w:hint="eastAsia" w:ascii="宋体" w:hAnsi="宋体" w:cs="宋体"/>
          <w:color w:val="000000"/>
          <w:sz w:val="24"/>
          <w:szCs w:val="24"/>
        </w:rPr>
        <w:t>33.1承包人提供施工组织设计（施工方案）和进度计划的时间：</w:t>
      </w:r>
      <w:r>
        <w:rPr>
          <w:rFonts w:hint="eastAsia" w:ascii="宋体" w:hAnsi="宋体" w:cs="宋体"/>
          <w:color w:val="000000"/>
          <w:sz w:val="24"/>
          <w:szCs w:val="24"/>
          <w:u w:val="single"/>
        </w:rPr>
        <w:t>开工前3天，对工程师提出的修改意见，承包人应及时采纳并重新提交。进度计划一经批准，必须严格执行。当发现由于承包人原因造成进度滞后时，监理单位将以书面形式要求承包人采取有效措施保证项目按计划进行。若经督促进度仍然比计划工期滞后达10天，或已明显造成对主工期的不利影响，发包人有权采取措施将本合同工程的部分或剩余的全部工程分包给第三方，以保证工程进度，同时保留向承包人追究相关责任及赔偿的权利。</w:t>
      </w:r>
    </w:p>
    <w:p>
      <w:pPr>
        <w:spacing w:line="360" w:lineRule="auto"/>
        <w:rPr>
          <w:rFonts w:ascii="宋体" w:hAnsi="宋体" w:cs="宋体"/>
          <w:color w:val="000000"/>
          <w:sz w:val="24"/>
          <w:szCs w:val="24"/>
          <w:u w:val="single"/>
        </w:rPr>
      </w:pPr>
      <w:r>
        <w:rPr>
          <w:rFonts w:hint="eastAsia" w:ascii="宋体" w:hAnsi="宋体" w:cs="宋体"/>
          <w:color w:val="000000"/>
          <w:sz w:val="24"/>
          <w:szCs w:val="24"/>
        </w:rPr>
        <w:t>　　工程师确认的时间：</w:t>
      </w:r>
      <w:r>
        <w:rPr>
          <w:rFonts w:hint="eastAsia" w:ascii="宋体" w:hAnsi="宋体" w:cs="宋体"/>
          <w:color w:val="000000"/>
          <w:sz w:val="24"/>
          <w:szCs w:val="24"/>
          <w:u w:val="single"/>
        </w:rPr>
        <w:t>施工组织设计、进度计划在七天内答复批准或要求修改（其中监理单位在四天内审核并签署意见，发包人在三天内审核并签署意见）。逾期不确认，也不提出书面意见的视为同意，但需获得发包人的书面签收文件为准，否则无效。</w:t>
      </w:r>
    </w:p>
    <w:p>
      <w:pPr>
        <w:spacing w:line="360" w:lineRule="auto"/>
        <w:rPr>
          <w:rFonts w:ascii="宋体" w:hAnsi="宋体" w:cs="宋体"/>
          <w:color w:val="000000"/>
          <w:sz w:val="24"/>
          <w:szCs w:val="24"/>
        </w:rPr>
      </w:pPr>
      <w:r>
        <w:rPr>
          <w:rFonts w:hint="eastAsia" w:ascii="宋体" w:hAnsi="宋体" w:cs="宋体"/>
          <w:color w:val="000000"/>
          <w:sz w:val="24"/>
          <w:szCs w:val="24"/>
        </w:rPr>
        <w:t>10.2群体工程中有关进度计划的要求：</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34．开工</w:t>
      </w:r>
    </w:p>
    <w:p>
      <w:pPr>
        <w:spacing w:line="360" w:lineRule="auto"/>
        <w:rPr>
          <w:rFonts w:ascii="宋体" w:hAnsi="宋体" w:cs="宋体"/>
          <w:color w:val="000000"/>
          <w:sz w:val="24"/>
          <w:szCs w:val="24"/>
        </w:rPr>
      </w:pPr>
      <w:r>
        <w:rPr>
          <w:rFonts w:hint="eastAsia" w:ascii="宋体" w:hAnsi="宋体" w:cs="宋体"/>
          <w:color w:val="000000"/>
          <w:sz w:val="24"/>
          <w:szCs w:val="24"/>
        </w:rPr>
        <w:t>34.2</w:t>
      </w:r>
      <w:r>
        <w:rPr>
          <w:rFonts w:hint="eastAsia" w:ascii="宋体" w:hAnsi="宋体" w:cs="宋体"/>
          <w:color w:val="000000"/>
          <w:sz w:val="24"/>
          <w:szCs w:val="24"/>
        </w:rPr>
        <w:tab/>
      </w:r>
      <w:r>
        <w:rPr>
          <w:rFonts w:hint="eastAsia" w:ascii="宋体" w:hAnsi="宋体" w:cs="宋体"/>
          <w:color w:val="000000"/>
          <w:sz w:val="24"/>
          <w:szCs w:val="24"/>
        </w:rPr>
        <w:t>监理工程师在本合同签订后的（</w:t>
      </w:r>
      <w:r>
        <w:rPr>
          <w:rFonts w:hint="eastAsia" w:ascii="宋体" w:hAnsi="宋体" w:cs="宋体"/>
          <w:color w:val="000000"/>
          <w:sz w:val="24"/>
          <w:szCs w:val="24"/>
        </w:rPr>
        <w:tab/>
      </w:r>
      <w:r>
        <w:rPr>
          <w:rFonts w:hint="eastAsia" w:ascii="宋体" w:hAnsi="宋体" w:cs="宋体"/>
          <w:color w:val="000000"/>
          <w:sz w:val="24"/>
          <w:szCs w:val="24"/>
        </w:rPr>
        <w:t>）内签发开工令。</w:t>
      </w:r>
    </w:p>
    <w:p>
      <w:pPr>
        <w:spacing w:line="360" w:lineRule="auto"/>
        <w:rPr>
          <w:rFonts w:ascii="宋体" w:hAnsi="宋体" w:cs="宋体"/>
          <w:color w:val="000000"/>
          <w:sz w:val="24"/>
          <w:szCs w:val="24"/>
        </w:rPr>
      </w:pPr>
      <w:r>
        <w:rPr>
          <w:rFonts w:hint="eastAsia" w:ascii="宋体" w:hAnsi="宋体" w:cs="宋体"/>
          <w:color w:val="000000"/>
          <w:sz w:val="24"/>
          <w:szCs w:val="24"/>
        </w:rPr>
        <w:t>□按合同通用条款规定的 42 天。</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其他时间：</w:t>
      </w:r>
      <w:r>
        <w:rPr>
          <w:rFonts w:hint="eastAsia" w:ascii="宋体" w:hAnsi="宋体" w:cs="宋体"/>
          <w:color w:val="000000"/>
          <w:sz w:val="24"/>
          <w:szCs w:val="24"/>
          <w:u w:val="single"/>
        </w:rPr>
        <w:t>另行通知。</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35．暂停施工和复工</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发包人、承包人原因和不可抗力因素造成暂停施工的其他情形：</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35.4.1因下列原因，总监理工程师报经发包人同意，可通知承包人暂停施工：</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(1)政府对本项目作出停建或缓建的决定；</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(2)不可抗力；</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(3)质量事故；</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(4)安全生产事故；</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35.4.2为了保证工程质量安全，凡出现下列情况之一（不限于此）的，总监理工程师有权下达停工令，责令承包人停工整改，由此造成的损失由承包人自行负责。</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(1)拒绝监理单位管理；</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(2)施工组织设计（方案）未获总监理工程师批准而进行施工；</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(3)擅自变更设计图纸的要求；</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(4)转包工程；</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(5)未经发包人和总监理工程师批准擅自对工程进行分包；</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(6)存在安全隐患，未按监理单位要求及时进行整改；</w:t>
      </w:r>
    </w:p>
    <w:p>
      <w:pPr>
        <w:spacing w:line="360" w:lineRule="auto"/>
        <w:rPr>
          <w:rFonts w:ascii="宋体" w:hAnsi="宋体" w:cs="宋体"/>
          <w:sz w:val="24"/>
          <w:u w:val="single"/>
        </w:rPr>
      </w:pPr>
      <w:r>
        <w:rPr>
          <w:rFonts w:hint="eastAsia" w:ascii="宋体" w:hAnsi="宋体" w:cs="宋体"/>
          <w:sz w:val="24"/>
          <w:u w:val="single"/>
        </w:rPr>
        <w:t>35.4.3 未经业主和工程师的同意，承包人私自停工的，每停工一日向发包人支付5万元违约金，以此类推，该违约金在工程进度款中抵扣，承包人须承担由此发生的一切损失，工期不予顺延。</w:t>
      </w:r>
    </w:p>
    <w:p>
      <w:pPr>
        <w:pStyle w:val="2"/>
      </w:pPr>
    </w:p>
    <w:p>
      <w:pPr>
        <w:spacing w:line="360" w:lineRule="auto"/>
        <w:rPr>
          <w:rFonts w:ascii="宋体" w:hAnsi="宋体" w:cs="宋体"/>
          <w:color w:val="000000"/>
          <w:sz w:val="24"/>
          <w:szCs w:val="24"/>
        </w:rPr>
      </w:pPr>
      <w:r>
        <w:rPr>
          <w:rFonts w:hint="eastAsia" w:ascii="宋体" w:hAnsi="宋体" w:cs="宋体"/>
          <w:color w:val="000000"/>
          <w:sz w:val="24"/>
          <w:szCs w:val="24"/>
        </w:rPr>
        <w:t>36．工期及工期延误</w:t>
      </w:r>
    </w:p>
    <w:p>
      <w:pPr>
        <w:spacing w:line="360" w:lineRule="auto"/>
        <w:rPr>
          <w:rFonts w:ascii="宋体" w:hAnsi="宋体" w:cs="宋体"/>
          <w:color w:val="000000"/>
          <w:sz w:val="24"/>
          <w:szCs w:val="24"/>
        </w:rPr>
      </w:pPr>
      <w:r>
        <w:rPr>
          <w:rFonts w:hint="eastAsia" w:ascii="宋体" w:hAnsi="宋体" w:cs="宋体"/>
          <w:color w:val="000000"/>
          <w:sz w:val="24"/>
          <w:szCs w:val="24"/>
        </w:rPr>
        <w:t>36.1</w:t>
      </w:r>
      <w:r>
        <w:rPr>
          <w:rFonts w:hint="eastAsia" w:ascii="宋体" w:hAnsi="宋体" w:cs="宋体"/>
          <w:color w:val="000000"/>
          <w:sz w:val="24"/>
          <w:szCs w:val="24"/>
        </w:rPr>
        <w:tab/>
      </w:r>
      <w:r>
        <w:rPr>
          <w:rFonts w:hint="eastAsia" w:ascii="宋体" w:hAnsi="宋体" w:cs="宋体"/>
          <w:color w:val="000000"/>
          <w:sz w:val="24"/>
          <w:szCs w:val="24"/>
        </w:rPr>
        <w:t>合同工程的工期约定为：</w:t>
      </w:r>
      <w:r>
        <w:rPr>
          <w:rFonts w:hint="eastAsia" w:ascii="宋体" w:hAnsi="宋体" w:cs="宋体"/>
          <w:color w:val="000000"/>
          <w:sz w:val="24"/>
          <w:szCs w:val="24"/>
          <w:highlight w:val="yellow"/>
          <w:u w:val="single"/>
        </w:rPr>
        <w:t>日历天</w:t>
      </w:r>
      <w:r>
        <w:rPr>
          <w:rFonts w:hint="eastAsia" w:ascii="宋体" w:hAnsi="宋体" w:cs="宋体"/>
          <w:color w:val="000000"/>
          <w:sz w:val="24"/>
          <w:szCs w:val="24"/>
          <w:u w:val="single"/>
        </w:rPr>
        <w:t>。</w:t>
      </w:r>
    </w:p>
    <w:p>
      <w:pPr>
        <w:spacing w:line="360" w:lineRule="auto"/>
        <w:rPr>
          <w:rFonts w:ascii="宋体" w:hAnsi="宋体" w:cs="宋体"/>
          <w:sz w:val="24"/>
          <w:u w:val="single"/>
        </w:rPr>
      </w:pPr>
      <w:r>
        <w:rPr>
          <w:rFonts w:hint="eastAsia" w:ascii="宋体" w:hAnsi="宋体" w:cs="宋体"/>
          <w:sz w:val="24"/>
        </w:rPr>
        <w:t>36.3双方约定工期顺延的其他情况：</w:t>
      </w:r>
      <w:r>
        <w:rPr>
          <w:rFonts w:hint="eastAsia" w:ascii="宋体" w:hAnsi="宋体" w:cs="宋体"/>
          <w:sz w:val="24"/>
          <w:u w:val="single"/>
        </w:rPr>
        <w:t>1、发包人不能按时提供施工场地；2、发包人认可的第三方影响。 3、发包人根据需要发出暂停施工令的，连续停工时间超过10日历天的和累计停工时间超过20日历天的。以上原因可做工期顺延，但不作任何费用赔偿。因承包人原因造成工期延误从第1日起每延期一天承包人支付合同总价的0.5‰违约金。</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38．竣工日期</w:t>
      </w:r>
    </w:p>
    <w:p>
      <w:pPr>
        <w:spacing w:line="360" w:lineRule="auto"/>
        <w:rPr>
          <w:rFonts w:ascii="宋体" w:hAnsi="宋体" w:cs="宋体"/>
          <w:color w:val="000000"/>
          <w:sz w:val="24"/>
          <w:szCs w:val="24"/>
          <w:u w:val="single"/>
        </w:rPr>
      </w:pPr>
      <w:r>
        <w:rPr>
          <w:rFonts w:hint="eastAsia" w:ascii="宋体" w:hAnsi="宋体" w:cs="宋体"/>
          <w:color w:val="000000"/>
          <w:sz w:val="24"/>
          <w:szCs w:val="24"/>
        </w:rPr>
        <w:t>38.1</w:t>
      </w:r>
      <w:r>
        <w:rPr>
          <w:rFonts w:hint="eastAsia" w:ascii="宋体" w:hAnsi="宋体" w:cs="宋体"/>
          <w:color w:val="000000"/>
          <w:sz w:val="24"/>
          <w:szCs w:val="24"/>
        </w:rPr>
        <w:tab/>
      </w:r>
      <w:r>
        <w:rPr>
          <w:rFonts w:hint="eastAsia" w:ascii="宋体" w:hAnsi="宋体" w:cs="宋体"/>
          <w:color w:val="000000"/>
          <w:sz w:val="24"/>
          <w:szCs w:val="24"/>
        </w:rPr>
        <w:t>计划竣工日期：</w:t>
      </w:r>
      <w:r>
        <w:rPr>
          <w:rFonts w:hint="eastAsia" w:ascii="宋体" w:hAnsi="宋体" w:cs="宋体"/>
          <w:color w:val="000000"/>
          <w:sz w:val="24"/>
          <w:szCs w:val="24"/>
          <w:u w:val="single"/>
        </w:rPr>
        <w:t>具体从经发包人批准的开工之日起计</w:t>
      </w:r>
      <w:r>
        <w:rPr>
          <w:rFonts w:hint="eastAsia" w:ascii="宋体" w:hAnsi="宋体" w:cs="宋体"/>
          <w:color w:val="000000"/>
          <w:sz w:val="24"/>
          <w:szCs w:val="24"/>
          <w:highlight w:val="yellow"/>
          <w:u w:val="single"/>
        </w:rPr>
        <w:t>日历天</w:t>
      </w:r>
      <w:r>
        <w:rPr>
          <w:rFonts w:hint="eastAsia" w:ascii="宋体" w:hAnsi="宋体" w:cs="宋体"/>
          <w:color w:val="000000"/>
          <w:sz w:val="24"/>
          <w:szCs w:val="24"/>
          <w:u w:val="single"/>
        </w:rPr>
        <w:t>后。</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42．质量目标</w:t>
      </w:r>
    </w:p>
    <w:p>
      <w:pPr>
        <w:spacing w:line="360" w:lineRule="auto"/>
        <w:rPr>
          <w:rFonts w:ascii="宋体" w:hAnsi="宋体" w:cs="宋体"/>
          <w:color w:val="000000"/>
          <w:sz w:val="24"/>
          <w:szCs w:val="24"/>
          <w:u w:val="single"/>
        </w:rPr>
      </w:pPr>
      <w:r>
        <w:rPr>
          <w:rFonts w:hint="eastAsia" w:ascii="宋体" w:hAnsi="宋体" w:cs="宋体"/>
          <w:color w:val="000000"/>
          <w:sz w:val="24"/>
          <w:szCs w:val="24"/>
        </w:rPr>
        <w:t>42.1</w:t>
      </w:r>
      <w:r>
        <w:rPr>
          <w:rFonts w:hint="eastAsia" w:ascii="宋体" w:hAnsi="宋体" w:cs="宋体"/>
          <w:color w:val="000000"/>
          <w:sz w:val="24"/>
          <w:szCs w:val="24"/>
        </w:rPr>
        <w:tab/>
      </w:r>
      <w:r>
        <w:rPr>
          <w:rFonts w:hint="eastAsia" w:ascii="宋体" w:hAnsi="宋体" w:cs="宋体"/>
          <w:color w:val="000000"/>
          <w:sz w:val="24"/>
          <w:szCs w:val="24"/>
        </w:rPr>
        <w:t>工程质量标准：</w:t>
      </w:r>
      <w:r>
        <w:rPr>
          <w:rFonts w:hint="eastAsia" w:ascii="宋体" w:hAnsi="宋体" w:cs="宋体"/>
          <w:color w:val="000000"/>
          <w:sz w:val="24"/>
          <w:szCs w:val="24"/>
          <w:u w:val="single"/>
        </w:rPr>
        <w:t>合格，符合与工程有关规范的要求。如工程质量不符合设计要求，质量不合格者，发包人和监理单位可要求承包人停工和返工，返工费用由承包人承担，工期不予顺延。按照本合同专用条款的约定进行质量验收。若承包人有违反操作规程和标准或施工质量不符合规定的，发包人及监理工程师有权令其停止（或暂停）施工，由此造成的损失均由承包人负责。</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45．安全文明施工与环境保护</w:t>
      </w:r>
    </w:p>
    <w:p>
      <w:pPr>
        <w:spacing w:line="360" w:lineRule="auto"/>
        <w:rPr>
          <w:rFonts w:ascii="宋体" w:hAnsi="宋体" w:cs="宋体"/>
          <w:color w:val="000000"/>
          <w:sz w:val="24"/>
          <w:szCs w:val="24"/>
        </w:rPr>
      </w:pPr>
      <w:r>
        <w:rPr>
          <w:rFonts w:hint="eastAsia" w:ascii="宋体" w:hAnsi="宋体" w:cs="宋体"/>
          <w:color w:val="000000"/>
          <w:sz w:val="24"/>
          <w:szCs w:val="24"/>
        </w:rPr>
        <w:t>45.1</w:t>
      </w:r>
      <w:r>
        <w:rPr>
          <w:rFonts w:hint="eastAsia" w:ascii="宋体" w:hAnsi="宋体" w:cs="宋体"/>
          <w:color w:val="000000"/>
          <w:sz w:val="24"/>
          <w:szCs w:val="24"/>
        </w:rPr>
        <w:tab/>
      </w:r>
      <w:r>
        <w:rPr>
          <w:rFonts w:hint="eastAsia" w:ascii="宋体" w:hAnsi="宋体" w:cs="宋体"/>
          <w:color w:val="000000"/>
          <w:sz w:val="24"/>
          <w:szCs w:val="24"/>
        </w:rPr>
        <w:t>安全文明施工的内容：</w:t>
      </w:r>
      <w:r>
        <w:rPr>
          <w:rFonts w:hint="eastAsia" w:ascii="宋体" w:hAnsi="宋体" w:cs="宋体"/>
          <w:color w:val="000000"/>
          <w:sz w:val="24"/>
          <w:szCs w:val="24"/>
          <w:u w:val="single"/>
        </w:rPr>
        <w:t>承包人应执行《建筑施工安全检查标准》（JGJ59-2011）和《广州市建设现场文明施工管理办法》（穗建筑[1999]175号）的规定、《关于规范建筑施工安全管理标准的通知》穗建筑[2005]652号、广州市建设工程文明施工管理规定(广州市人民政府令第62号)及现行的省、市关于安全文明施工的相关规定。</w:t>
      </w:r>
    </w:p>
    <w:p>
      <w:pPr>
        <w:spacing w:line="360" w:lineRule="auto"/>
        <w:rPr>
          <w:rFonts w:ascii="宋体" w:hAnsi="宋体" w:cs="宋体"/>
          <w:color w:val="000000"/>
          <w:sz w:val="24"/>
          <w:szCs w:val="24"/>
        </w:rPr>
      </w:pPr>
      <w:r>
        <w:rPr>
          <w:rFonts w:hint="eastAsia" w:ascii="宋体" w:hAnsi="宋体" w:cs="宋体"/>
          <w:color w:val="000000"/>
          <w:sz w:val="24"/>
          <w:szCs w:val="24"/>
        </w:rPr>
        <w:t>45.5</w:t>
      </w:r>
      <w:r>
        <w:rPr>
          <w:rFonts w:hint="eastAsia" w:ascii="宋体" w:hAnsi="宋体" w:cs="宋体"/>
          <w:color w:val="000000"/>
          <w:sz w:val="24"/>
          <w:szCs w:val="24"/>
        </w:rPr>
        <w:tab/>
      </w:r>
      <w:r>
        <w:rPr>
          <w:rFonts w:hint="eastAsia" w:ascii="宋体" w:hAnsi="宋体" w:cs="宋体"/>
          <w:color w:val="000000"/>
          <w:sz w:val="24"/>
          <w:szCs w:val="24"/>
        </w:rPr>
        <w:t>治安管理的约定：</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r>
        <w:rPr>
          <w:rFonts w:hint="eastAsia" w:ascii="宋体" w:hAnsi="宋体" w:cs="宋体"/>
          <w:color w:val="000000"/>
          <w:sz w:val="24"/>
          <w:szCs w:val="24"/>
        </w:rPr>
        <w:t>45.7、安全施工与检查</w:t>
      </w:r>
    </w:p>
    <w:p>
      <w:pPr>
        <w:spacing w:line="360" w:lineRule="auto"/>
        <w:rPr>
          <w:rFonts w:ascii="宋体" w:hAnsi="宋体" w:cs="宋体"/>
          <w:color w:val="000000"/>
          <w:sz w:val="24"/>
          <w:szCs w:val="24"/>
        </w:rPr>
      </w:pPr>
      <w:r>
        <w:rPr>
          <w:rFonts w:hint="eastAsia" w:ascii="宋体" w:hAnsi="宋体" w:cs="宋体"/>
          <w:color w:val="000000"/>
          <w:sz w:val="24"/>
          <w:szCs w:val="24"/>
        </w:rPr>
        <w:t>45.7.1  安全施工措施</w:t>
      </w:r>
    </w:p>
    <w:p>
      <w:pPr>
        <w:spacing w:line="360" w:lineRule="auto"/>
        <w:rPr>
          <w:rFonts w:ascii="宋体" w:hAnsi="宋体" w:cs="宋体"/>
          <w:color w:val="000000"/>
          <w:sz w:val="24"/>
          <w:szCs w:val="24"/>
        </w:rPr>
      </w:pPr>
      <w:r>
        <w:rPr>
          <w:rFonts w:hint="eastAsia" w:ascii="宋体" w:hAnsi="宋体" w:cs="宋体"/>
          <w:color w:val="000000"/>
          <w:sz w:val="24"/>
          <w:szCs w:val="24"/>
        </w:rPr>
        <w:t>45.7.2承包人应建立健全建筑施工安全生产组织机构和安全保证体系，落实安全生产责任制，按照工程建设安全生产的有关管理规定，采取相应措施，负责现场自身作业范围内的安全，并对此承担责任。</w:t>
      </w:r>
    </w:p>
    <w:p>
      <w:pPr>
        <w:spacing w:line="360" w:lineRule="auto"/>
        <w:rPr>
          <w:rFonts w:ascii="宋体" w:hAnsi="宋体" w:cs="宋体"/>
          <w:color w:val="000000"/>
          <w:sz w:val="24"/>
          <w:szCs w:val="24"/>
        </w:rPr>
      </w:pPr>
      <w:r>
        <w:rPr>
          <w:rFonts w:hint="eastAsia" w:ascii="宋体" w:hAnsi="宋体" w:cs="宋体"/>
          <w:color w:val="000000"/>
          <w:sz w:val="24"/>
          <w:szCs w:val="24"/>
        </w:rPr>
        <w:t>45.7.3承包人必须将投标时承诺的安全生产施工措施落实到位。</w:t>
      </w:r>
    </w:p>
    <w:p>
      <w:pPr>
        <w:spacing w:line="360" w:lineRule="auto"/>
        <w:rPr>
          <w:rFonts w:ascii="宋体" w:hAnsi="宋体" w:cs="宋体"/>
          <w:color w:val="000000"/>
          <w:sz w:val="24"/>
          <w:szCs w:val="24"/>
        </w:rPr>
      </w:pPr>
      <w:r>
        <w:rPr>
          <w:rFonts w:hint="eastAsia" w:ascii="宋体" w:hAnsi="宋体" w:cs="宋体"/>
          <w:color w:val="000000"/>
          <w:sz w:val="24"/>
          <w:szCs w:val="24"/>
        </w:rPr>
        <w:t>45.8、安全防护</w:t>
      </w:r>
    </w:p>
    <w:p>
      <w:pPr>
        <w:spacing w:line="360" w:lineRule="auto"/>
        <w:rPr>
          <w:rFonts w:ascii="宋体" w:hAnsi="宋体" w:cs="宋体"/>
          <w:color w:val="000000"/>
          <w:sz w:val="24"/>
          <w:szCs w:val="24"/>
        </w:rPr>
      </w:pPr>
      <w:r>
        <w:rPr>
          <w:rFonts w:hint="eastAsia" w:ascii="宋体" w:hAnsi="宋体" w:cs="宋体"/>
          <w:color w:val="000000"/>
          <w:sz w:val="24"/>
          <w:szCs w:val="24"/>
        </w:rPr>
        <w:t>45.8.1  安全防护措施费用</w:t>
      </w:r>
    </w:p>
    <w:p>
      <w:pPr>
        <w:spacing w:line="360" w:lineRule="auto"/>
        <w:rPr>
          <w:rFonts w:ascii="宋体" w:hAnsi="宋体" w:cs="宋体"/>
          <w:color w:val="000000"/>
          <w:sz w:val="24"/>
          <w:szCs w:val="24"/>
        </w:rPr>
      </w:pPr>
      <w:r>
        <w:rPr>
          <w:rFonts w:hint="eastAsia" w:ascii="宋体" w:hAnsi="宋体" w:cs="宋体"/>
          <w:color w:val="000000"/>
          <w:sz w:val="24"/>
          <w:szCs w:val="24"/>
        </w:rPr>
        <w:t>本工程的安全防护措施费用已包含在合同价款之中。</w:t>
      </w:r>
    </w:p>
    <w:p>
      <w:pPr>
        <w:spacing w:line="360" w:lineRule="auto"/>
        <w:rPr>
          <w:rFonts w:ascii="宋体" w:hAnsi="宋体" w:cs="宋体"/>
          <w:color w:val="000000"/>
          <w:sz w:val="24"/>
          <w:szCs w:val="24"/>
        </w:rPr>
      </w:pPr>
      <w:r>
        <w:rPr>
          <w:rFonts w:hint="eastAsia" w:ascii="宋体" w:hAnsi="宋体" w:cs="宋体"/>
          <w:color w:val="000000"/>
          <w:sz w:val="24"/>
          <w:szCs w:val="24"/>
        </w:rPr>
        <w:t>45.9、事故处理</w:t>
      </w:r>
    </w:p>
    <w:p>
      <w:pPr>
        <w:spacing w:line="360" w:lineRule="auto"/>
        <w:rPr>
          <w:rFonts w:ascii="宋体" w:hAnsi="宋体" w:cs="宋体"/>
          <w:color w:val="000000"/>
          <w:sz w:val="24"/>
          <w:szCs w:val="24"/>
        </w:rPr>
      </w:pPr>
      <w:r>
        <w:rPr>
          <w:rFonts w:hint="eastAsia" w:ascii="宋体" w:hAnsi="宋体" w:cs="宋体"/>
          <w:color w:val="000000"/>
          <w:sz w:val="24"/>
          <w:szCs w:val="24"/>
        </w:rPr>
        <w:t>45.9.1  因承包人责任过失造成工程质量安全事故的，除按照国家规定由行业主管部门给予承包人处罚外，承包人还应负责赔偿发包人损失。</w:t>
      </w:r>
    </w:p>
    <w:p>
      <w:pPr>
        <w:spacing w:line="360" w:lineRule="auto"/>
        <w:rPr>
          <w:rFonts w:ascii="宋体" w:hAnsi="宋体" w:cs="宋体"/>
          <w:color w:val="000000"/>
          <w:sz w:val="24"/>
          <w:szCs w:val="24"/>
        </w:rPr>
      </w:pPr>
      <w:r>
        <w:rPr>
          <w:rFonts w:hint="eastAsia" w:ascii="宋体" w:hAnsi="宋体" w:cs="宋体"/>
          <w:color w:val="000000"/>
          <w:sz w:val="24"/>
          <w:szCs w:val="24"/>
        </w:rPr>
        <w:t>45.9.2施工期间由于承包人的原因：</w:t>
      </w:r>
      <w:r>
        <w:rPr>
          <w:rFonts w:hint="eastAsia" w:ascii="宋体" w:hAnsi="宋体" w:cs="宋体"/>
          <w:color w:val="000000"/>
          <w:sz w:val="24"/>
          <w:szCs w:val="24"/>
          <w:u w:val="single"/>
        </w:rPr>
        <w:t>如发生人员伤亡事故，则对承包人除赔偿损失、违约责任相关约定外，另向发包人支付违约金10万元。</w:t>
      </w:r>
    </w:p>
    <w:p>
      <w:pPr>
        <w:spacing w:line="360" w:lineRule="auto"/>
        <w:rPr>
          <w:rFonts w:ascii="宋体" w:hAnsi="宋体" w:cs="宋体"/>
          <w:color w:val="000000"/>
          <w:sz w:val="24"/>
          <w:szCs w:val="24"/>
        </w:rPr>
      </w:pPr>
      <w:r>
        <w:rPr>
          <w:rFonts w:hint="eastAsia" w:ascii="宋体" w:hAnsi="宋体" w:cs="宋体"/>
          <w:color w:val="000000"/>
          <w:sz w:val="24"/>
          <w:szCs w:val="24"/>
        </w:rPr>
        <w:t>45.9.3本合同工程实施过程中强调标准文明安全施工，承包人必须严格遵守国家和地方政府部门颁发的文明安全施工操作规程。监理和发包人将经常地进行督促检查，承包人必须落实专人负责管理，凡通过检查不合格、且在24小时内未能得到满意整改，承包人必需支付每次人民币5000～10000元的违约金，凡超过三次不整改的，监理和发包人有权责令其停工、更换现场相关负责人直至合同终止。</w:t>
      </w:r>
    </w:p>
    <w:p>
      <w:pPr>
        <w:spacing w:line="360" w:lineRule="auto"/>
        <w:rPr>
          <w:rFonts w:ascii="宋体" w:hAnsi="宋体" w:cs="宋体"/>
          <w:color w:val="000000"/>
          <w:sz w:val="24"/>
          <w:szCs w:val="24"/>
        </w:rPr>
      </w:pPr>
      <w:r>
        <w:rPr>
          <w:rFonts w:hint="eastAsia" w:ascii="宋体" w:hAnsi="宋体" w:cs="宋体"/>
          <w:color w:val="000000"/>
          <w:sz w:val="24"/>
          <w:szCs w:val="24"/>
        </w:rPr>
        <w:t>45.9.4本合同工程实施过程中，如发生由于承包人措施不当、管理或操作不当而引起的安全事故，其责任和相关的一切经济损失由承包人承担。承包人有责任管理好自己的职工，教育其遵纪守法，遵守发包人和工程的有关规定，做好现场防火、防盗、防打架群殴、防食物中毒等预防工作，如发生类似事件，其责任和相关的经济损失由承包人承担（包括对周围环境的损害责任）。</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46．测量放线</w:t>
      </w:r>
    </w:p>
    <w:p>
      <w:pPr>
        <w:spacing w:line="360" w:lineRule="auto"/>
        <w:rPr>
          <w:rFonts w:ascii="宋体" w:hAnsi="宋体" w:cs="宋体"/>
          <w:color w:val="000000"/>
          <w:sz w:val="24"/>
          <w:szCs w:val="24"/>
        </w:rPr>
      </w:pPr>
      <w:r>
        <w:rPr>
          <w:rFonts w:hint="eastAsia" w:ascii="宋体" w:hAnsi="宋体" w:cs="宋体"/>
          <w:color w:val="000000"/>
          <w:sz w:val="24"/>
          <w:szCs w:val="24"/>
        </w:rPr>
        <w:t>46.1</w:t>
      </w:r>
      <w:r>
        <w:rPr>
          <w:rFonts w:hint="eastAsia" w:ascii="宋体" w:hAnsi="宋体" w:cs="宋体"/>
          <w:color w:val="000000"/>
          <w:sz w:val="24"/>
          <w:szCs w:val="24"/>
        </w:rPr>
        <w:tab/>
      </w:r>
      <w:r>
        <w:rPr>
          <w:rFonts w:hint="eastAsia" w:ascii="宋体" w:hAnsi="宋体" w:cs="宋体"/>
          <w:color w:val="000000"/>
          <w:sz w:val="24"/>
          <w:szCs w:val="24"/>
        </w:rPr>
        <w:t>施工控制网资料提交的时间：</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r>
        <w:rPr>
          <w:rFonts w:hint="eastAsia" w:ascii="宋体" w:hAnsi="宋体" w:cs="宋体"/>
          <w:color w:val="000000"/>
          <w:sz w:val="24"/>
          <w:szCs w:val="24"/>
        </w:rPr>
        <w:t>46.4</w:t>
      </w:r>
      <w:r>
        <w:rPr>
          <w:rFonts w:hint="eastAsia" w:ascii="宋体" w:hAnsi="宋体" w:cs="宋体"/>
          <w:color w:val="000000"/>
          <w:sz w:val="24"/>
          <w:szCs w:val="24"/>
        </w:rPr>
        <w:tab/>
      </w:r>
      <w:r>
        <w:rPr>
          <w:rFonts w:hint="eastAsia" w:ascii="宋体" w:hAnsi="宋体" w:cs="宋体"/>
          <w:color w:val="000000"/>
          <w:sz w:val="24"/>
          <w:szCs w:val="24"/>
        </w:rPr>
        <w:t>测量放线误差的约定：</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48．发包人供应材料和工程设备</w:t>
      </w:r>
    </w:p>
    <w:p>
      <w:pPr>
        <w:spacing w:line="360" w:lineRule="auto"/>
        <w:rPr>
          <w:rFonts w:ascii="宋体" w:hAnsi="宋体" w:cs="宋体"/>
          <w:color w:val="000000"/>
          <w:sz w:val="24"/>
          <w:szCs w:val="24"/>
        </w:rPr>
      </w:pPr>
      <w:r>
        <w:rPr>
          <w:rFonts w:hint="eastAsia" w:ascii="宋体" w:hAnsi="宋体" w:cs="宋体"/>
          <w:color w:val="000000"/>
          <w:sz w:val="24"/>
          <w:szCs w:val="24"/>
        </w:rPr>
        <w:t>48.1</w:t>
      </w:r>
      <w:r>
        <w:rPr>
          <w:rFonts w:hint="eastAsia" w:ascii="宋体" w:hAnsi="宋体" w:cs="宋体"/>
          <w:color w:val="000000"/>
          <w:sz w:val="24"/>
          <w:szCs w:val="24"/>
        </w:rPr>
        <w:tab/>
      </w:r>
      <w:r>
        <w:rPr>
          <w:rFonts w:hint="eastAsia" w:ascii="宋体" w:hAnsi="宋体" w:cs="宋体"/>
          <w:color w:val="000000"/>
          <w:sz w:val="24"/>
          <w:szCs w:val="24"/>
        </w:rPr>
        <w:t>发包人是否供应材料设备</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发包人不供应材料和工程设备，本条不适用。</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□发包人若有供应材料和工程设备的，约定“发包人供应材料设备一览表”，作为本合同的附件。</w:t>
      </w:r>
    </w:p>
    <w:p>
      <w:pPr>
        <w:spacing w:line="360" w:lineRule="auto"/>
        <w:rPr>
          <w:rFonts w:ascii="宋体" w:hAnsi="宋体" w:cs="宋体"/>
          <w:color w:val="000000"/>
          <w:sz w:val="24"/>
          <w:szCs w:val="24"/>
        </w:rPr>
      </w:pPr>
      <w:r>
        <w:rPr>
          <w:rFonts w:hint="eastAsia" w:ascii="宋体" w:hAnsi="宋体" w:cs="宋体"/>
          <w:color w:val="000000"/>
          <w:sz w:val="24"/>
          <w:szCs w:val="24"/>
        </w:rPr>
        <w:t>48.9</w:t>
      </w:r>
      <w:r>
        <w:rPr>
          <w:rFonts w:hint="eastAsia" w:ascii="宋体" w:hAnsi="宋体" w:cs="宋体"/>
          <w:color w:val="000000"/>
          <w:sz w:val="24"/>
          <w:szCs w:val="24"/>
        </w:rPr>
        <w:tab/>
      </w:r>
      <w:r>
        <w:rPr>
          <w:rFonts w:hint="eastAsia" w:ascii="宋体" w:hAnsi="宋体" w:cs="宋体"/>
          <w:color w:val="000000"/>
          <w:sz w:val="24"/>
          <w:szCs w:val="24"/>
        </w:rPr>
        <w:t>发包人供应材料和工程设备的要求：</w:t>
      </w:r>
    </w:p>
    <w:p>
      <w:pPr>
        <w:spacing w:line="360" w:lineRule="auto"/>
        <w:rPr>
          <w:rFonts w:ascii="宋体" w:hAnsi="宋体" w:cs="宋体"/>
          <w:color w:val="000000"/>
          <w:sz w:val="24"/>
          <w:szCs w:val="24"/>
          <w:u w:val="single"/>
        </w:rPr>
      </w:pPr>
      <w:r>
        <w:rPr>
          <w:rFonts w:hint="eastAsia" w:ascii="宋体" w:hAnsi="宋体" w:cs="宋体"/>
          <w:color w:val="000000"/>
          <w:sz w:val="24"/>
          <w:szCs w:val="24"/>
        </w:rPr>
        <w:t>（</w:t>
      </w:r>
      <w:r>
        <w:rPr>
          <w:rFonts w:hint="eastAsia" w:ascii="宋体" w:hAnsi="宋体" w:cs="宋体"/>
          <w:color w:val="000000"/>
          <w:sz w:val="24"/>
          <w:szCs w:val="24"/>
          <w:u w:val="single"/>
        </w:rPr>
        <w:t>1）发包人向承包人提供设备材料及其产品的合格证明，并运至施工现场。在设备材料到货24小时前通知承包人验收，双方共同验收发包人所供设备材料。承包人应对设备材料的种类、规格、数量、外观质量等进行验收。验收后由承包人妥善保管，发生损坏丢失，由承包人负责赔偿。</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（2）承包人提前一个月应向监理单位及发包人提出材料和设备的使用和供应计划，并经监理单位审核，报发包人批准。</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3）承发包双方供应的材料、成品、半成品均需有原出厂证明和质量证书。某些必须在使用前进行试验或检验的材料、成品、半成品，实验检验合格后方能使用。试验检验费由供料方负责。若一方对试验检验结果有异议，应进行复检复试，若复检复试合格，复检复试费用由持有异议的一方承担。</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49．承包人采购材料和工程设备</w:t>
      </w:r>
    </w:p>
    <w:p>
      <w:pPr>
        <w:spacing w:line="360" w:lineRule="auto"/>
        <w:rPr>
          <w:rFonts w:ascii="宋体" w:hAnsi="宋体" w:cs="宋体"/>
          <w:color w:val="000000"/>
          <w:sz w:val="24"/>
          <w:szCs w:val="24"/>
        </w:rPr>
      </w:pPr>
      <w:r>
        <w:rPr>
          <w:rFonts w:hint="eastAsia" w:ascii="宋体" w:hAnsi="宋体" w:cs="宋体"/>
          <w:color w:val="000000"/>
          <w:sz w:val="24"/>
          <w:szCs w:val="24"/>
        </w:rPr>
        <w:t>49.1</w:t>
      </w:r>
      <w:r>
        <w:rPr>
          <w:rFonts w:hint="eastAsia" w:ascii="宋体" w:hAnsi="宋体" w:cs="宋体"/>
          <w:color w:val="000000"/>
          <w:sz w:val="24"/>
          <w:szCs w:val="24"/>
        </w:rPr>
        <w:tab/>
      </w:r>
      <w:r>
        <w:rPr>
          <w:rFonts w:hint="eastAsia" w:ascii="宋体" w:hAnsi="宋体" w:cs="宋体"/>
          <w:color w:val="000000"/>
          <w:sz w:val="24"/>
          <w:szCs w:val="24"/>
        </w:rPr>
        <w:t>承包人采购的材料和工程设备：</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1.承包人采购材料设备的约定：承包人负责采购的材料应按照招标文件的约定及设备和有关标准要求采购，并提供产品合格证明，对材料质量负责。采用进口产品，应提供进口报关单、完税证明及商检证明。承包人在材料到货前24小时通知工程师清点。</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2.承包人采购的材料与设计或标准要求不符时，承包人应按工程师要求的时间运出施工现场，重新采购符合要求的产品，承担由此发生的费用，由此延误工期不予顺延</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3.承包人采购的材料在使用前，承包人应就工程师的要求进行检验或试验，不合格的不得使用，检验或试验费用由承包人承担。</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4.工程师发现承包人采购并使用不符合设计或标准要求的材料时，应要求承包人负责修复拆除或重新采购，并承担发生的费用，由此延误的工期不予顺延。</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5.投标材料单价综合考虑招标文件《主要材料品牌推荐表》中的3个参考品牌。若承包人变更投标时的材料品牌，必须征得甲方同意，否则不予变更。甲方有权在3个参考品牌中任选一个。投标时的材料品牌如发包人要求换成其余2个参考品牌，材料单价不变。</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6.若招标文件《主要材料品牌推荐表》中没有的材料品牌，承包人必须在满足图纸要求和有关说明下采购，在实际采购前，须报3个（或以上）拟选用的材料品牌及有关资料给监理工程师和发包人审批，认可后才能采购，发生的费用变化包含在投标报价中，发包人不予调整。</w:t>
      </w:r>
    </w:p>
    <w:p>
      <w:pPr>
        <w:spacing w:line="360" w:lineRule="auto"/>
        <w:rPr>
          <w:rFonts w:ascii="宋体" w:hAnsi="宋体" w:cs="宋体"/>
          <w:color w:val="000000"/>
          <w:sz w:val="24"/>
          <w:szCs w:val="24"/>
        </w:rPr>
      </w:pPr>
      <w:r>
        <w:rPr>
          <w:rFonts w:hint="eastAsia" w:ascii="宋体" w:hAnsi="宋体" w:cs="宋体"/>
          <w:color w:val="000000"/>
          <w:sz w:val="24"/>
          <w:szCs w:val="24"/>
        </w:rPr>
        <w:t>49.2</w:t>
      </w:r>
      <w:r>
        <w:rPr>
          <w:rFonts w:hint="eastAsia" w:ascii="宋体" w:hAnsi="宋体" w:cs="宋体"/>
          <w:color w:val="000000"/>
          <w:sz w:val="24"/>
          <w:szCs w:val="24"/>
        </w:rPr>
        <w:tab/>
      </w:r>
      <w:r>
        <w:rPr>
          <w:rFonts w:hint="eastAsia" w:ascii="宋体" w:hAnsi="宋体" w:cs="宋体"/>
          <w:color w:val="000000"/>
          <w:sz w:val="24"/>
          <w:szCs w:val="24"/>
        </w:rPr>
        <w:t>承包人供货与清点要求：</w:t>
      </w:r>
      <w:r>
        <w:rPr>
          <w:rFonts w:hint="eastAsia" w:ascii="宋体" w:hAnsi="宋体" w:cs="宋体"/>
          <w:color w:val="000000"/>
          <w:sz w:val="24"/>
          <w:szCs w:val="24"/>
          <w:u w:val="single"/>
        </w:rPr>
        <w:t>按合同专用条款第49.1.1条规定。</w:t>
      </w:r>
    </w:p>
    <w:p>
      <w:pPr>
        <w:spacing w:line="360" w:lineRule="auto"/>
        <w:rPr>
          <w:rFonts w:ascii="宋体" w:hAnsi="宋体" w:cs="宋体"/>
          <w:color w:val="000000"/>
          <w:sz w:val="24"/>
          <w:szCs w:val="24"/>
        </w:rPr>
      </w:pPr>
      <w:r>
        <w:rPr>
          <w:rFonts w:hint="eastAsia" w:ascii="宋体" w:hAnsi="宋体" w:cs="宋体"/>
          <w:color w:val="000000"/>
          <w:sz w:val="24"/>
          <w:szCs w:val="24"/>
        </w:rPr>
        <w:t>49.8</w:t>
      </w:r>
      <w:r>
        <w:rPr>
          <w:rFonts w:hint="eastAsia" w:ascii="宋体" w:hAnsi="宋体" w:cs="宋体"/>
          <w:color w:val="000000"/>
          <w:sz w:val="24"/>
          <w:szCs w:val="24"/>
        </w:rPr>
        <w:tab/>
      </w:r>
      <w:r>
        <w:rPr>
          <w:rFonts w:hint="eastAsia" w:ascii="宋体" w:hAnsi="宋体" w:cs="宋体"/>
          <w:color w:val="000000"/>
          <w:sz w:val="24"/>
          <w:szCs w:val="24"/>
        </w:rPr>
        <w:t>发包人指定的生产厂家或供应商：</w:t>
      </w:r>
      <w:r>
        <w:rPr>
          <w:rFonts w:hint="eastAsia" w:ascii="宋体" w:hAnsi="宋体" w:cs="宋体"/>
          <w:color w:val="000000"/>
          <w:sz w:val="24"/>
          <w:szCs w:val="24"/>
          <w:u w:val="single"/>
        </w:rPr>
        <w:t>暂无，若有则根据工程需要。</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50．材料和工程设备的检验试验</w:t>
      </w:r>
    </w:p>
    <w:p>
      <w:pPr>
        <w:spacing w:line="360" w:lineRule="auto"/>
        <w:rPr>
          <w:rFonts w:ascii="宋体" w:hAnsi="宋体" w:cs="宋体"/>
          <w:color w:val="000000"/>
          <w:sz w:val="24"/>
          <w:szCs w:val="24"/>
        </w:rPr>
      </w:pPr>
      <w:r>
        <w:rPr>
          <w:rFonts w:hint="eastAsia" w:ascii="宋体" w:hAnsi="宋体" w:cs="宋体"/>
          <w:color w:val="000000"/>
          <w:sz w:val="24"/>
          <w:szCs w:val="24"/>
        </w:rPr>
        <w:t>50.2</w:t>
      </w:r>
      <w:r>
        <w:rPr>
          <w:rFonts w:hint="eastAsia" w:ascii="宋体" w:hAnsi="宋体" w:cs="宋体"/>
          <w:color w:val="000000"/>
          <w:sz w:val="24"/>
          <w:szCs w:val="24"/>
        </w:rPr>
        <w:tab/>
      </w:r>
      <w:r>
        <w:rPr>
          <w:rFonts w:hint="eastAsia" w:ascii="宋体" w:hAnsi="宋体" w:cs="宋体"/>
          <w:color w:val="000000"/>
          <w:sz w:val="24"/>
          <w:szCs w:val="24"/>
        </w:rPr>
        <w:t>材料和工程设备的检验试验时间和地点：</w:t>
      </w:r>
      <w:r>
        <w:rPr>
          <w:rFonts w:hint="eastAsia" w:ascii="宋体" w:hAnsi="宋体" w:cs="宋体"/>
          <w:color w:val="000000"/>
          <w:sz w:val="24"/>
          <w:szCs w:val="24"/>
          <w:u w:val="single"/>
        </w:rPr>
        <w:t>按本行业相关规定。</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51．施工设备和临时设施</w:t>
      </w:r>
    </w:p>
    <w:p>
      <w:pPr>
        <w:spacing w:line="360" w:lineRule="auto"/>
        <w:rPr>
          <w:rFonts w:ascii="宋体" w:hAnsi="宋体" w:cs="宋体"/>
          <w:color w:val="000000"/>
          <w:sz w:val="24"/>
          <w:szCs w:val="24"/>
        </w:rPr>
      </w:pPr>
      <w:r>
        <w:rPr>
          <w:rFonts w:hint="eastAsia" w:ascii="宋体" w:hAnsi="宋体" w:cs="宋体"/>
          <w:color w:val="000000"/>
          <w:sz w:val="24"/>
          <w:szCs w:val="24"/>
        </w:rPr>
        <w:t>51.2</w:t>
      </w:r>
      <w:r>
        <w:rPr>
          <w:rFonts w:hint="eastAsia" w:ascii="宋体" w:hAnsi="宋体" w:cs="宋体"/>
          <w:color w:val="000000"/>
          <w:sz w:val="24"/>
          <w:szCs w:val="24"/>
        </w:rPr>
        <w:tab/>
      </w:r>
      <w:r>
        <w:rPr>
          <w:rFonts w:hint="eastAsia" w:ascii="宋体" w:hAnsi="宋体" w:cs="宋体"/>
          <w:color w:val="000000"/>
          <w:sz w:val="24"/>
          <w:szCs w:val="24"/>
        </w:rPr>
        <w:t>发包人提供的施工设备和临时设施：</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r>
        <w:rPr>
          <w:rFonts w:hint="eastAsia" w:ascii="宋体" w:hAnsi="宋体" w:cs="宋体"/>
          <w:color w:val="000000"/>
          <w:sz w:val="24"/>
          <w:szCs w:val="24"/>
        </w:rPr>
        <w:t>52.工程质量检查</w:t>
      </w:r>
    </w:p>
    <w:p>
      <w:pPr>
        <w:spacing w:line="360" w:lineRule="auto"/>
        <w:rPr>
          <w:rFonts w:ascii="宋体" w:hAnsi="宋体" w:cs="宋体"/>
          <w:color w:val="000000"/>
          <w:sz w:val="24"/>
          <w:szCs w:val="24"/>
        </w:rPr>
      </w:pPr>
      <w:r>
        <w:rPr>
          <w:rFonts w:hint="eastAsia" w:ascii="宋体" w:hAnsi="宋体" w:cs="宋体"/>
          <w:color w:val="000000"/>
          <w:sz w:val="24"/>
          <w:szCs w:val="24"/>
        </w:rPr>
        <w:t>52.2工程质量检查的要求：</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52.2.1工程师的检查检验：工程师按规范、标准、设计图纸要求所进行的检查检测不应成为承包人工期顺延的理由。</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52.2.2 对承包人采购的主要工程材料、设备的查验。</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52.2.3 工程的主要材料、设备都必须符合工程设计及技术标准、规范的要求，并应当在用于工程之前经过检验或试验，不合格的不得使用。</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52.2.4  发包人可以委托国家质量检查机构或其他法定检验机构对工程材料、设备的生产、制造进行第三方检查、检验，承包人必须接受并提供便利条件,若检测出不合格者，费用由承包人承担。</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53．隐蔽工程和中间验收</w:t>
      </w:r>
    </w:p>
    <w:p>
      <w:pPr>
        <w:spacing w:line="360" w:lineRule="auto"/>
        <w:rPr>
          <w:rFonts w:ascii="宋体" w:hAnsi="宋体" w:cs="宋体"/>
          <w:color w:val="000000"/>
          <w:sz w:val="24"/>
          <w:szCs w:val="24"/>
        </w:rPr>
      </w:pPr>
      <w:r>
        <w:rPr>
          <w:rFonts w:hint="eastAsia" w:ascii="宋体" w:hAnsi="宋体" w:cs="宋体"/>
          <w:color w:val="000000"/>
          <w:sz w:val="24"/>
          <w:szCs w:val="24"/>
        </w:rPr>
        <w:t>53.1</w:t>
      </w:r>
      <w:r>
        <w:rPr>
          <w:rFonts w:hint="eastAsia" w:ascii="宋体" w:hAnsi="宋体" w:cs="宋体"/>
          <w:color w:val="000000"/>
          <w:sz w:val="24"/>
          <w:szCs w:val="24"/>
        </w:rPr>
        <w:tab/>
      </w:r>
      <w:r>
        <w:rPr>
          <w:rFonts w:hint="eastAsia" w:ascii="宋体" w:hAnsi="宋体" w:cs="宋体"/>
          <w:color w:val="000000"/>
          <w:sz w:val="24"/>
          <w:szCs w:val="24"/>
        </w:rPr>
        <w:t>中间验收部位有：</w:t>
      </w:r>
      <w:r>
        <w:rPr>
          <w:rFonts w:hint="eastAsia" w:ascii="宋体" w:hAnsi="宋体" w:cs="宋体"/>
          <w:color w:val="000000"/>
          <w:sz w:val="24"/>
          <w:szCs w:val="24"/>
          <w:u w:val="single"/>
        </w:rPr>
        <w:t>按建筑、安装、装修装饰等工程施工及验收规范要求执行。验收不合格，承包人在限定时间内修改后重新组织验收。</w:t>
      </w:r>
    </w:p>
    <w:p>
      <w:pPr>
        <w:spacing w:line="360" w:lineRule="auto"/>
        <w:rPr>
          <w:rFonts w:ascii="宋体" w:hAnsi="宋体" w:cs="宋体"/>
          <w:color w:val="000000"/>
          <w:sz w:val="24"/>
          <w:szCs w:val="24"/>
        </w:rPr>
      </w:pPr>
      <w:r>
        <w:rPr>
          <w:rFonts w:hint="eastAsia" w:ascii="宋体" w:hAnsi="宋体" w:cs="宋体"/>
          <w:color w:val="000000"/>
          <w:sz w:val="24"/>
          <w:szCs w:val="24"/>
        </w:rPr>
        <w:t>53.2  隐蔽工程在隐蔽前，</w:t>
      </w:r>
      <w:r>
        <w:rPr>
          <w:rFonts w:hint="eastAsia" w:ascii="宋体" w:hAnsi="宋体" w:cs="宋体"/>
          <w:color w:val="000000"/>
          <w:sz w:val="24"/>
          <w:szCs w:val="24"/>
          <w:u w:val="single"/>
        </w:rPr>
        <w:t>承包人完成需要隐蔽的工程项目施工以后，必须在48小时前书面通知监理工程师进行隐蔽工程验收，隐蔽工程验收后方可进行下道工序。监理工程师在接到书面通知24小时后未能参加隐蔽工程验收，或工程验收后24小时未签字，需通知发包人，经发包人指示后进行下一步操作。</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55．工程试车</w:t>
      </w:r>
    </w:p>
    <w:p>
      <w:pPr>
        <w:spacing w:line="360" w:lineRule="auto"/>
        <w:rPr>
          <w:rFonts w:ascii="宋体" w:hAnsi="宋体" w:cs="宋体"/>
          <w:color w:val="000000"/>
          <w:sz w:val="24"/>
          <w:szCs w:val="24"/>
        </w:rPr>
      </w:pPr>
      <w:r>
        <w:rPr>
          <w:rFonts w:hint="eastAsia" w:ascii="宋体" w:hAnsi="宋体" w:cs="宋体"/>
          <w:color w:val="000000"/>
          <w:sz w:val="24"/>
          <w:szCs w:val="24"/>
        </w:rPr>
        <w:t>55.1</w:t>
      </w:r>
      <w:r>
        <w:rPr>
          <w:rFonts w:hint="eastAsia" w:ascii="宋体" w:hAnsi="宋体" w:cs="宋体"/>
          <w:color w:val="000000"/>
          <w:sz w:val="24"/>
          <w:szCs w:val="24"/>
        </w:rPr>
        <w:tab/>
      </w:r>
      <w:r>
        <w:rPr>
          <w:rFonts w:hint="eastAsia" w:ascii="宋体" w:hAnsi="宋体" w:cs="宋体"/>
          <w:color w:val="000000"/>
          <w:sz w:val="24"/>
          <w:szCs w:val="24"/>
        </w:rPr>
        <w:t>是否需要试车</w:t>
      </w:r>
    </w:p>
    <w:p>
      <w:pPr>
        <w:spacing w:line="360" w:lineRule="auto"/>
        <w:rPr>
          <w:rFonts w:ascii="宋体" w:hAnsi="宋体" w:cs="宋体"/>
          <w:color w:val="000000"/>
          <w:sz w:val="24"/>
          <w:szCs w:val="24"/>
        </w:rPr>
      </w:pPr>
      <w:r>
        <w:rPr>
          <w:rFonts w:hint="eastAsia" w:ascii="宋体" w:hAnsi="宋体" w:cs="宋体"/>
          <w:color w:val="000000"/>
          <w:sz w:val="24"/>
          <w:szCs w:val="24"/>
        </w:rPr>
        <w:t>□不需要试车的，本条不适用。</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需要试车的，试车的内容和要求：</w:t>
      </w:r>
      <w:r>
        <w:rPr>
          <w:rFonts w:hint="eastAsia" w:ascii="宋体" w:hAnsi="宋体" w:cs="宋体"/>
          <w:color w:val="000000"/>
          <w:sz w:val="24"/>
          <w:szCs w:val="24"/>
          <w:u w:val="single"/>
        </w:rPr>
        <w:t>由承包人承担费用。</w:t>
      </w:r>
    </w:p>
    <w:p>
      <w:pPr>
        <w:spacing w:line="360" w:lineRule="auto"/>
        <w:rPr>
          <w:rFonts w:ascii="宋体" w:hAnsi="宋体" w:cs="宋体"/>
          <w:color w:val="000000"/>
          <w:sz w:val="24"/>
          <w:szCs w:val="24"/>
        </w:rPr>
      </w:pPr>
      <w:r>
        <w:rPr>
          <w:rFonts w:hint="eastAsia" w:ascii="宋体" w:hAnsi="宋体" w:cs="宋体"/>
          <w:color w:val="000000"/>
          <w:sz w:val="24"/>
          <w:szCs w:val="24"/>
        </w:rPr>
        <w:t>56．工程变更</w:t>
      </w:r>
    </w:p>
    <w:p>
      <w:pPr>
        <w:spacing w:line="360" w:lineRule="auto"/>
        <w:rPr>
          <w:rFonts w:ascii="宋体" w:hAnsi="宋体" w:cs="宋体"/>
          <w:color w:val="000000"/>
          <w:sz w:val="24"/>
          <w:szCs w:val="24"/>
        </w:rPr>
      </w:pPr>
      <w:r>
        <w:rPr>
          <w:rFonts w:hint="eastAsia" w:ascii="宋体" w:hAnsi="宋体" w:cs="宋体"/>
          <w:color w:val="000000"/>
          <w:sz w:val="24"/>
          <w:szCs w:val="24"/>
        </w:rPr>
        <w:t>56.4</w:t>
      </w:r>
      <w:r>
        <w:rPr>
          <w:rFonts w:hint="eastAsia" w:ascii="宋体" w:hAnsi="宋体" w:cs="宋体"/>
          <w:color w:val="000000"/>
          <w:sz w:val="24"/>
          <w:szCs w:val="24"/>
        </w:rPr>
        <w:tab/>
      </w:r>
      <w:r>
        <w:rPr>
          <w:rFonts w:hint="eastAsia" w:ascii="宋体" w:hAnsi="宋体" w:cs="宋体"/>
          <w:color w:val="000000"/>
          <w:sz w:val="24"/>
          <w:szCs w:val="24"/>
        </w:rPr>
        <w:t>承包人提出合理建议应得的奖励：</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58．竣工验收</w:t>
      </w:r>
    </w:p>
    <w:p>
      <w:pPr>
        <w:spacing w:line="360" w:lineRule="auto"/>
        <w:rPr>
          <w:rFonts w:ascii="宋体" w:hAnsi="宋体" w:cs="宋体"/>
          <w:color w:val="000000"/>
          <w:sz w:val="24"/>
          <w:szCs w:val="24"/>
        </w:rPr>
      </w:pPr>
      <w:r>
        <w:rPr>
          <w:rFonts w:hint="eastAsia" w:ascii="宋体" w:hAnsi="宋体" w:cs="宋体"/>
          <w:color w:val="000000"/>
          <w:sz w:val="24"/>
          <w:szCs w:val="24"/>
        </w:rPr>
        <w:t>58.10</w:t>
      </w:r>
      <w:r>
        <w:rPr>
          <w:rFonts w:hint="eastAsia" w:ascii="宋体" w:hAnsi="宋体" w:cs="宋体"/>
          <w:color w:val="000000"/>
          <w:sz w:val="24"/>
          <w:szCs w:val="24"/>
        </w:rPr>
        <w:tab/>
      </w:r>
      <w:r>
        <w:rPr>
          <w:rFonts w:hint="eastAsia" w:ascii="宋体" w:hAnsi="宋体" w:cs="宋体"/>
          <w:color w:val="000000"/>
          <w:sz w:val="24"/>
          <w:szCs w:val="24"/>
        </w:rPr>
        <w:t>单位工程和工程部位的验收</w:t>
      </w:r>
    </w:p>
    <w:p>
      <w:pPr>
        <w:spacing w:line="360" w:lineRule="auto"/>
        <w:rPr>
          <w:rFonts w:ascii="宋体" w:hAnsi="宋体" w:cs="宋体"/>
          <w:color w:val="000000"/>
          <w:sz w:val="24"/>
          <w:szCs w:val="24"/>
        </w:rPr>
      </w:pPr>
      <w:r>
        <w:rPr>
          <w:rFonts w:hint="eastAsia" w:ascii="宋体" w:hAnsi="宋体" w:cs="宋体"/>
          <w:color w:val="000000"/>
          <w:sz w:val="24"/>
          <w:szCs w:val="24"/>
        </w:rPr>
        <w:t>□合同工程无单位工程和工程部位的，本款不适用。</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合同工程需在施工期运行的约定：</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r>
        <w:rPr>
          <w:rFonts w:hint="eastAsia" w:ascii="宋体" w:hAnsi="宋体" w:cs="宋体"/>
          <w:color w:val="000000"/>
          <w:sz w:val="24"/>
          <w:szCs w:val="24"/>
        </w:rPr>
        <w:t>58.1.竣工验收</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1.验收依据：本合同文件、施工图纸，图纸说明，有关设计变更资料和图纸，技术交底及会议纪要，国家颁布的施工验收规范和有关规定，材料样板及合同规定的质量验收标准。</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2.工程基本完工后，承包人经自检达到合同约定标准后才向发包人和监理工程师发出竣工预（初步）验收通知书，由发包人和监理工程师进行预（初步）验收。对预（初步）验收发现的问题，承包人按要求认真整改。</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3.发包人和监理工程师预验收通过后30天内，承包人应向发包人提交承包范围内完整且符合《广州市建设工程档案预验收规定》要求的工程竣工图及有关技术档案资料一式贰份（其中原件贰份）。</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4.承包人提交承包范围内的竣工资料后20天内，由发包人和监理工程师审查并书面确认承包人所提交竣工资料是否符合合同要求。自竣工资料符合合同要求之日起10天内由监理组织发包人承包人双方、监理工程师、政府质量监督机构、设计单位等共同进行工程竣工质量验收，通过评定达到合格工程标准之日则视为承包人承包范围内工程的竣工日期。如果工程质量达不到国家或地方现行的有关标准、规范或工程内容有尚未完成者，承包人应在发包人规定的期限内采取切实可行措施进行弥补，再进行竣工验收，直至达到符合合同约定标准和要求为止。并按最后通过竣工验收的日期作为竣工日期。</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5.承包人应于工程竣工验收达到合同约定标准后五天内办理工程交接并移交验收证明文件，承包人将场地清理干净后将工程移交给发包人管理。</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6.发包人要求提前使用本工程（包括局部工程），承包人应给予积极配合，并办理移交手续。</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7.承包人应按建设部发布《建设工程文件归档整理规范》和《广州市城市建设档案管理办法》的规定，在工程施工过程及时做好收集、汇总、整理工程档案的工作。</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8.承包人应协助施工单位做好工程竣工资料。</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9.竣工图及竣工备案资料的整理、装订、移交等费用由承包人承担。</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10.工程竣工验收报告经发包人认可后28天内，承包人向发包人递交竣工结算报告及完整有效的结算资料，双方按本合同专用条款第95条的相关规定时间进行工程竣工结算。</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11.承包人提供竣工图的约定：按照工期期限后30天内将竣工资料（一式六份）和工程结算连同竣工报告一式六份交发包人。</w:t>
      </w:r>
    </w:p>
    <w:p>
      <w:pPr>
        <w:spacing w:line="360" w:lineRule="auto"/>
        <w:rPr>
          <w:rFonts w:ascii="宋体" w:hAnsi="宋体" w:cs="宋体"/>
          <w:color w:val="000000"/>
          <w:sz w:val="24"/>
          <w:szCs w:val="24"/>
          <w:u w:val="single"/>
        </w:rPr>
      </w:pPr>
      <w:r>
        <w:rPr>
          <w:rFonts w:ascii="宋体" w:hAnsi="宋体" w:cs="宋体"/>
          <w:color w:val="000000"/>
          <w:sz w:val="24"/>
          <w:szCs w:val="24"/>
          <w:u w:val="single"/>
        </w:rPr>
        <w:t>12.</w:t>
      </w:r>
      <w:r>
        <w:rPr>
          <w:rFonts w:hint="eastAsia" w:ascii="宋体" w:hAnsi="宋体" w:cs="宋体"/>
          <w:color w:val="000000"/>
          <w:sz w:val="24"/>
          <w:szCs w:val="24"/>
          <w:u w:val="single"/>
        </w:rPr>
        <w:t>承包人应当</w:t>
      </w:r>
      <w:r>
        <w:rPr>
          <w:rFonts w:ascii="宋体" w:hAnsi="宋体" w:cs="宋体"/>
          <w:color w:val="000000"/>
          <w:sz w:val="24"/>
          <w:szCs w:val="24"/>
          <w:u w:val="single"/>
        </w:rPr>
        <w:t>对</w:t>
      </w:r>
      <w:r>
        <w:rPr>
          <w:rFonts w:hint="eastAsia" w:ascii="宋体" w:hAnsi="宋体" w:cs="宋体"/>
          <w:color w:val="000000"/>
          <w:sz w:val="24"/>
          <w:szCs w:val="24"/>
          <w:u w:val="single"/>
        </w:rPr>
        <w:t>递交</w:t>
      </w:r>
      <w:r>
        <w:rPr>
          <w:rFonts w:ascii="宋体" w:hAnsi="宋体" w:cs="宋体"/>
          <w:color w:val="000000"/>
          <w:sz w:val="24"/>
          <w:szCs w:val="24"/>
          <w:u w:val="single"/>
        </w:rPr>
        <w:t>的结算报告</w:t>
      </w:r>
      <w:r>
        <w:rPr>
          <w:rFonts w:hint="eastAsia" w:ascii="宋体" w:hAnsi="宋体" w:cs="宋体"/>
          <w:color w:val="000000"/>
          <w:sz w:val="24"/>
          <w:szCs w:val="24"/>
          <w:u w:val="single"/>
        </w:rPr>
        <w:t>书</w:t>
      </w:r>
      <w:r>
        <w:rPr>
          <w:rFonts w:ascii="宋体" w:hAnsi="宋体" w:cs="宋体"/>
          <w:color w:val="000000"/>
          <w:sz w:val="24"/>
          <w:szCs w:val="24"/>
          <w:u w:val="single"/>
        </w:rPr>
        <w:t>完整性负责</w:t>
      </w:r>
      <w:r>
        <w:rPr>
          <w:rFonts w:hint="eastAsia" w:ascii="宋体" w:hAnsi="宋体" w:cs="宋体"/>
          <w:color w:val="000000"/>
          <w:sz w:val="24"/>
          <w:szCs w:val="24"/>
          <w:u w:val="single"/>
        </w:rPr>
        <w:t>，发包人只接受一次申报结算，若承包人递交的结算报告书有缺漏项不得追加；承包人递交的结算资料若有缺陷，只有甲方同意补充、完善时方可补充。</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59．缺陷责任与质量保修</w:t>
      </w:r>
    </w:p>
    <w:p>
      <w:pPr>
        <w:spacing w:line="360" w:lineRule="auto"/>
        <w:rPr>
          <w:rFonts w:ascii="宋体" w:hAnsi="宋体" w:cs="宋体"/>
          <w:color w:val="000000"/>
          <w:sz w:val="24"/>
          <w:szCs w:val="24"/>
        </w:rPr>
      </w:pPr>
      <w:r>
        <w:rPr>
          <w:rFonts w:hint="eastAsia" w:ascii="宋体" w:hAnsi="宋体" w:cs="宋体"/>
          <w:color w:val="000000"/>
          <w:sz w:val="24"/>
          <w:szCs w:val="24"/>
        </w:rPr>
        <w:t>59.6</w:t>
      </w:r>
      <w:r>
        <w:rPr>
          <w:rFonts w:hint="eastAsia" w:ascii="宋体" w:hAnsi="宋体" w:cs="宋体"/>
          <w:color w:val="000000"/>
          <w:sz w:val="24"/>
          <w:szCs w:val="24"/>
        </w:rPr>
        <w:tab/>
      </w:r>
      <w:r>
        <w:rPr>
          <w:rFonts w:hint="eastAsia" w:ascii="宋体" w:hAnsi="宋体" w:cs="宋体"/>
          <w:color w:val="000000"/>
          <w:sz w:val="24"/>
          <w:szCs w:val="24"/>
        </w:rPr>
        <w:t>缺陷责任期的约定：</w:t>
      </w:r>
      <w:r>
        <w:rPr>
          <w:rFonts w:hint="eastAsia" w:ascii="宋体" w:hAnsi="宋体" w:cs="宋体"/>
          <w:color w:val="000000"/>
          <w:sz w:val="24"/>
          <w:szCs w:val="24"/>
          <w:u w:val="single"/>
        </w:rPr>
        <w:t>按国家、省、市有关规定执行。</w:t>
      </w:r>
    </w:p>
    <w:p>
      <w:pPr>
        <w:spacing w:line="360" w:lineRule="auto"/>
        <w:rPr>
          <w:rFonts w:ascii="宋体" w:hAnsi="宋体" w:cs="宋体"/>
          <w:color w:val="000000"/>
          <w:sz w:val="24"/>
          <w:szCs w:val="24"/>
        </w:rPr>
      </w:pPr>
      <w:r>
        <w:rPr>
          <w:rFonts w:hint="eastAsia" w:ascii="宋体" w:hAnsi="宋体" w:cs="宋体"/>
          <w:color w:val="000000"/>
          <w:sz w:val="24"/>
          <w:szCs w:val="24"/>
        </w:rPr>
        <w:t>59.8</w:t>
      </w:r>
      <w:r>
        <w:rPr>
          <w:rFonts w:hint="eastAsia" w:ascii="宋体" w:hAnsi="宋体" w:cs="宋体"/>
          <w:color w:val="000000"/>
          <w:sz w:val="24"/>
          <w:szCs w:val="24"/>
        </w:rPr>
        <w:tab/>
      </w:r>
      <w:r>
        <w:rPr>
          <w:rFonts w:hint="eastAsia" w:ascii="宋体" w:hAnsi="宋体" w:cs="宋体"/>
          <w:color w:val="000000"/>
          <w:sz w:val="24"/>
          <w:szCs w:val="24"/>
        </w:rPr>
        <w:t>工程质量保修的约定：</w:t>
      </w:r>
      <w:r>
        <w:rPr>
          <w:rFonts w:hint="eastAsia" w:ascii="宋体" w:hAnsi="宋体" w:cs="宋体"/>
          <w:color w:val="000000"/>
          <w:sz w:val="24"/>
          <w:szCs w:val="24"/>
          <w:u w:val="single"/>
        </w:rPr>
        <w:t>按照《建设工程质量管理条例》规定。</w:t>
      </w:r>
    </w:p>
    <w:p>
      <w:pPr>
        <w:spacing w:line="360" w:lineRule="auto"/>
        <w:rPr>
          <w:rFonts w:ascii="宋体" w:hAnsi="宋体" w:cs="宋体"/>
          <w:color w:val="000000"/>
          <w:sz w:val="24"/>
          <w:szCs w:val="24"/>
          <w:u w:val="single"/>
        </w:rPr>
      </w:pPr>
      <w:r>
        <w:rPr>
          <w:rFonts w:hint="eastAsia" w:ascii="宋体" w:hAnsi="宋体" w:cs="宋体"/>
          <w:color w:val="000000"/>
          <w:sz w:val="24"/>
          <w:szCs w:val="24"/>
        </w:rPr>
        <w:t xml:space="preserve">59.7  </w:t>
      </w:r>
      <w:r>
        <w:rPr>
          <w:rFonts w:hint="eastAsia" w:ascii="宋体" w:hAnsi="宋体" w:cs="宋体"/>
          <w:color w:val="000000"/>
          <w:sz w:val="24"/>
          <w:szCs w:val="24"/>
          <w:u w:val="single"/>
        </w:rPr>
        <w:t>质量保修工作的实施。承包人应在工程竣工验收之前，与发包人签订质量保修书，作为本合同附件。</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63．暂列金额</w:t>
      </w:r>
    </w:p>
    <w:p>
      <w:pPr>
        <w:spacing w:line="360" w:lineRule="auto"/>
        <w:rPr>
          <w:rFonts w:ascii="宋体" w:hAnsi="宋体" w:cs="宋体"/>
          <w:color w:val="000000"/>
          <w:sz w:val="24"/>
          <w:szCs w:val="24"/>
        </w:rPr>
      </w:pPr>
      <w:r>
        <w:rPr>
          <w:rFonts w:hint="eastAsia" w:ascii="宋体" w:hAnsi="宋体" w:cs="宋体"/>
          <w:color w:val="000000"/>
          <w:sz w:val="24"/>
          <w:szCs w:val="24"/>
        </w:rPr>
        <w:t>63.1</w:t>
      </w:r>
      <w:r>
        <w:rPr>
          <w:rFonts w:hint="eastAsia" w:ascii="宋体" w:hAnsi="宋体" w:cs="宋体"/>
          <w:color w:val="000000"/>
          <w:sz w:val="24"/>
          <w:szCs w:val="24"/>
        </w:rPr>
        <w:tab/>
      </w:r>
      <w:r>
        <w:rPr>
          <w:rFonts w:hint="eastAsia" w:ascii="宋体" w:hAnsi="宋体" w:cs="宋体"/>
          <w:color w:val="000000"/>
          <w:sz w:val="24"/>
          <w:szCs w:val="24"/>
        </w:rPr>
        <w:t>合同工程的暂列金额为：</w:t>
      </w:r>
      <w:r>
        <w:rPr>
          <w:rFonts w:hint="eastAsia" w:ascii="宋体" w:hAnsi="宋体" w:cs="宋体"/>
          <w:color w:val="000000"/>
          <w:sz w:val="24"/>
          <w:szCs w:val="24"/>
          <w:u w:val="single"/>
        </w:rPr>
        <w:t>见招投标清单报价文件</w:t>
      </w:r>
      <w:r>
        <w:rPr>
          <w:rFonts w:hint="eastAsia" w:ascii="宋体" w:hAnsi="宋体" w:cs="宋体"/>
          <w:color w:val="000000"/>
          <w:sz w:val="24"/>
          <w:szCs w:val="24"/>
        </w:rPr>
        <w:t>元。</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65．暂估价</w:t>
      </w:r>
    </w:p>
    <w:p>
      <w:pPr>
        <w:spacing w:line="360" w:lineRule="auto"/>
        <w:rPr>
          <w:rFonts w:ascii="宋体" w:hAnsi="宋体" w:cs="宋体"/>
          <w:color w:val="000000"/>
          <w:sz w:val="24"/>
          <w:szCs w:val="24"/>
        </w:rPr>
      </w:pPr>
      <w:r>
        <w:rPr>
          <w:rFonts w:hint="eastAsia" w:ascii="宋体" w:hAnsi="宋体" w:cs="宋体"/>
          <w:color w:val="000000"/>
          <w:sz w:val="24"/>
          <w:szCs w:val="24"/>
        </w:rPr>
        <w:t>65.3</w:t>
      </w:r>
      <w:r>
        <w:rPr>
          <w:rFonts w:hint="eastAsia" w:ascii="宋体" w:hAnsi="宋体" w:cs="宋体"/>
          <w:color w:val="000000"/>
          <w:sz w:val="24"/>
          <w:szCs w:val="24"/>
        </w:rPr>
        <w:tab/>
      </w:r>
      <w:r>
        <w:rPr>
          <w:rFonts w:hint="eastAsia" w:ascii="宋体" w:hAnsi="宋体" w:cs="宋体"/>
          <w:color w:val="000000"/>
          <w:sz w:val="24"/>
          <w:szCs w:val="24"/>
        </w:rPr>
        <w:t>非招标专业工程的暂估价金额为</w:t>
      </w:r>
      <w:r>
        <w:rPr>
          <w:rFonts w:hint="eastAsia" w:ascii="宋体" w:hAnsi="宋体" w:cs="宋体"/>
          <w:color w:val="000000"/>
          <w:sz w:val="24"/>
          <w:szCs w:val="24"/>
          <w:u w:val="single"/>
        </w:rPr>
        <w:t xml:space="preserve"> / </w:t>
      </w:r>
      <w:r>
        <w:rPr>
          <w:rFonts w:hint="eastAsia" w:ascii="宋体" w:hAnsi="宋体" w:cs="宋体"/>
          <w:color w:val="000000"/>
          <w:sz w:val="24"/>
          <w:szCs w:val="24"/>
        </w:rPr>
        <w:t>元。</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66．提前竣工奖与误期赔偿费</w:t>
      </w:r>
    </w:p>
    <w:p>
      <w:pPr>
        <w:spacing w:line="360" w:lineRule="auto"/>
        <w:rPr>
          <w:rFonts w:ascii="宋体" w:hAnsi="宋体" w:cs="宋体"/>
          <w:color w:val="000000"/>
          <w:sz w:val="24"/>
          <w:szCs w:val="24"/>
        </w:rPr>
      </w:pPr>
      <w:r>
        <w:rPr>
          <w:rFonts w:hint="eastAsia" w:ascii="宋体" w:hAnsi="宋体" w:cs="宋体"/>
          <w:color w:val="000000"/>
          <w:sz w:val="24"/>
          <w:szCs w:val="24"/>
        </w:rPr>
        <w:t>66.1</w:t>
      </w:r>
      <w:r>
        <w:rPr>
          <w:rFonts w:hint="eastAsia" w:ascii="宋体" w:hAnsi="宋体" w:cs="宋体"/>
          <w:color w:val="000000"/>
          <w:sz w:val="24"/>
          <w:szCs w:val="24"/>
        </w:rPr>
        <w:tab/>
      </w:r>
      <w:r>
        <w:rPr>
          <w:rFonts w:hint="eastAsia" w:ascii="宋体" w:hAnsi="宋体" w:cs="宋体"/>
          <w:color w:val="000000"/>
          <w:sz w:val="24"/>
          <w:szCs w:val="24"/>
        </w:rPr>
        <w:t>提前竣工奖的约定：</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没约定提前竣工奖的，本款不适用。</w:t>
      </w:r>
    </w:p>
    <w:p>
      <w:pPr>
        <w:spacing w:line="360" w:lineRule="auto"/>
        <w:rPr>
          <w:rFonts w:ascii="宋体" w:hAnsi="宋体" w:cs="宋体"/>
          <w:color w:val="000000"/>
          <w:sz w:val="24"/>
          <w:szCs w:val="24"/>
        </w:rPr>
      </w:pPr>
      <w:r>
        <w:rPr>
          <w:rFonts w:hint="eastAsia" w:ascii="宋体" w:hAnsi="宋体" w:cs="宋体"/>
          <w:color w:val="000000"/>
          <w:sz w:val="24"/>
          <w:szCs w:val="24"/>
        </w:rPr>
        <w:t>□约定提前竣工奖的，每日历天应奖额度为</w:t>
      </w:r>
      <w:r>
        <w:rPr>
          <w:rFonts w:hint="eastAsia" w:ascii="宋体" w:hAnsi="宋体" w:cs="宋体"/>
          <w:color w:val="000000"/>
          <w:sz w:val="24"/>
          <w:szCs w:val="24"/>
          <w:u w:val="single"/>
        </w:rPr>
        <w:t xml:space="preserve"> / </w:t>
      </w:r>
      <w:r>
        <w:rPr>
          <w:rFonts w:hint="eastAsia" w:ascii="宋体" w:hAnsi="宋体" w:cs="宋体"/>
          <w:color w:val="000000"/>
          <w:sz w:val="24"/>
          <w:szCs w:val="24"/>
        </w:rPr>
        <w:t>元，提前竣工奖的最高限额是元。</w:t>
      </w:r>
    </w:p>
    <w:p>
      <w:pPr>
        <w:spacing w:line="360" w:lineRule="auto"/>
        <w:rPr>
          <w:rFonts w:ascii="宋体" w:hAnsi="宋体" w:cs="宋体"/>
          <w:color w:val="000000"/>
          <w:sz w:val="24"/>
          <w:szCs w:val="24"/>
        </w:rPr>
      </w:pPr>
      <w:r>
        <w:rPr>
          <w:rFonts w:hint="eastAsia" w:ascii="宋体" w:hAnsi="宋体" w:cs="宋体"/>
          <w:color w:val="000000"/>
          <w:sz w:val="24"/>
          <w:szCs w:val="24"/>
        </w:rPr>
        <w:t>66.2</w:t>
      </w:r>
      <w:r>
        <w:rPr>
          <w:rFonts w:hint="eastAsia" w:ascii="宋体" w:hAnsi="宋体" w:cs="宋体"/>
          <w:color w:val="000000"/>
          <w:sz w:val="24"/>
          <w:szCs w:val="24"/>
        </w:rPr>
        <w:tab/>
      </w:r>
      <w:r>
        <w:rPr>
          <w:rFonts w:hint="eastAsia" w:ascii="宋体" w:hAnsi="宋体" w:cs="宋体"/>
          <w:color w:val="000000"/>
          <w:sz w:val="24"/>
          <w:szCs w:val="24"/>
        </w:rPr>
        <w:t>误期赔偿费的约定：</w:t>
      </w:r>
    </w:p>
    <w:p>
      <w:pPr>
        <w:spacing w:line="360" w:lineRule="auto"/>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rPr>
        <w:tab/>
      </w:r>
      <w:r>
        <w:rPr>
          <w:rFonts w:hint="eastAsia" w:ascii="宋体" w:hAnsi="宋体" w:cs="宋体"/>
          <w:color w:val="000000"/>
          <w:sz w:val="24"/>
          <w:szCs w:val="24"/>
        </w:rPr>
        <w:t>每日历天应赔付额度为</w:t>
      </w:r>
      <w:r>
        <w:rPr>
          <w:rFonts w:hint="eastAsia" w:ascii="宋体" w:hAnsi="宋体" w:cs="宋体"/>
          <w:color w:val="000000"/>
          <w:sz w:val="24"/>
          <w:szCs w:val="24"/>
          <w:u w:val="single"/>
        </w:rPr>
        <w:t>合同总价的0.5‰。</w:t>
      </w:r>
    </w:p>
    <w:p>
      <w:pPr>
        <w:spacing w:line="360" w:lineRule="auto"/>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rPr>
        <w:tab/>
      </w:r>
      <w:r>
        <w:rPr>
          <w:rFonts w:hint="eastAsia" w:ascii="宋体" w:hAnsi="宋体" w:cs="宋体"/>
          <w:color w:val="000000"/>
          <w:sz w:val="24"/>
          <w:szCs w:val="24"/>
        </w:rPr>
        <w:t>误期赔偿费最高限额是</w:t>
      </w:r>
      <w:r>
        <w:rPr>
          <w:rFonts w:hint="eastAsia" w:ascii="宋体" w:hAnsi="宋体" w:cs="宋体"/>
          <w:color w:val="000000"/>
          <w:sz w:val="24"/>
          <w:szCs w:val="24"/>
          <w:u w:val="single"/>
        </w:rPr>
        <w:t>合同总价的2</w:t>
      </w:r>
      <w:r>
        <w:rPr>
          <w:rFonts w:ascii="宋体" w:hAnsi="宋体" w:cs="宋体"/>
          <w:color w:val="000000"/>
          <w:sz w:val="24"/>
          <w:szCs w:val="24"/>
          <w:u w:val="single"/>
        </w:rPr>
        <w:t>0</w:t>
      </w:r>
      <w:r>
        <w:rPr>
          <w:rFonts w:hint="eastAsia" w:ascii="宋体" w:hAnsi="宋体" w:cs="宋体"/>
          <w:color w:val="000000"/>
          <w:sz w:val="24"/>
          <w:szCs w:val="24"/>
          <w:u w:val="single"/>
        </w:rPr>
        <w:t>%。</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67．优质优价奖</w:t>
      </w:r>
    </w:p>
    <w:p>
      <w:pPr>
        <w:spacing w:line="360" w:lineRule="auto"/>
        <w:rPr>
          <w:rFonts w:ascii="宋体" w:hAnsi="宋体" w:cs="宋体"/>
          <w:color w:val="000000"/>
          <w:sz w:val="24"/>
          <w:szCs w:val="24"/>
        </w:rPr>
      </w:pPr>
      <w:r>
        <w:rPr>
          <w:rFonts w:hint="eastAsia" w:ascii="宋体" w:hAnsi="宋体" w:cs="宋体"/>
          <w:color w:val="000000"/>
          <w:sz w:val="24"/>
          <w:szCs w:val="24"/>
        </w:rPr>
        <w:t>67.1</w:t>
      </w:r>
      <w:r>
        <w:rPr>
          <w:rFonts w:hint="eastAsia" w:ascii="宋体" w:hAnsi="宋体" w:cs="宋体"/>
          <w:color w:val="000000"/>
          <w:sz w:val="24"/>
          <w:szCs w:val="24"/>
        </w:rPr>
        <w:tab/>
      </w:r>
      <w:r>
        <w:rPr>
          <w:rFonts w:hint="eastAsia" w:ascii="宋体" w:hAnsi="宋体" w:cs="宋体"/>
          <w:color w:val="000000"/>
          <w:sz w:val="24"/>
          <w:szCs w:val="24"/>
        </w:rPr>
        <w:t>优质优价奖的约定：</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没约定优质优价奖的，本款不适用；</w:t>
      </w:r>
    </w:p>
    <w:p>
      <w:pPr>
        <w:spacing w:line="360" w:lineRule="auto"/>
        <w:rPr>
          <w:rFonts w:ascii="宋体" w:hAnsi="宋体" w:cs="宋体"/>
          <w:color w:val="000000"/>
          <w:sz w:val="24"/>
          <w:szCs w:val="24"/>
        </w:rPr>
      </w:pPr>
      <w:r>
        <w:rPr>
          <w:rFonts w:hint="eastAsia" w:ascii="宋体" w:hAnsi="宋体" w:cs="宋体"/>
          <w:color w:val="000000"/>
          <w:sz w:val="24"/>
          <w:szCs w:val="24"/>
        </w:rPr>
        <w:t>□约定优质优价奖的等级：</w:t>
      </w:r>
    </w:p>
    <w:p>
      <w:pPr>
        <w:spacing w:line="360" w:lineRule="auto"/>
        <w:rPr>
          <w:rFonts w:ascii="宋体" w:hAnsi="宋体" w:cs="宋体"/>
          <w:color w:val="000000"/>
          <w:sz w:val="24"/>
          <w:szCs w:val="24"/>
        </w:rPr>
      </w:pPr>
      <w:r>
        <w:rPr>
          <w:rFonts w:hint="eastAsia" w:ascii="宋体" w:hAnsi="宋体" w:cs="宋体"/>
          <w:color w:val="000000"/>
          <w:sz w:val="24"/>
          <w:szCs w:val="24"/>
        </w:rPr>
        <w:t>67.2</w:t>
      </w:r>
      <w:r>
        <w:rPr>
          <w:rFonts w:hint="eastAsia" w:ascii="宋体" w:hAnsi="宋体" w:cs="宋体"/>
          <w:color w:val="000000"/>
          <w:sz w:val="24"/>
          <w:szCs w:val="24"/>
        </w:rPr>
        <w:tab/>
      </w:r>
      <w:r>
        <w:rPr>
          <w:rFonts w:hint="eastAsia" w:ascii="宋体" w:hAnsi="宋体" w:cs="宋体"/>
          <w:color w:val="000000"/>
          <w:sz w:val="24"/>
          <w:szCs w:val="24"/>
        </w:rPr>
        <w:t>优质优价奖的计提与支付：</w:t>
      </w:r>
    </w:p>
    <w:p>
      <w:pPr>
        <w:spacing w:line="360" w:lineRule="auto"/>
        <w:rPr>
          <w:rFonts w:ascii="宋体" w:hAnsi="宋体" w:cs="宋体"/>
          <w:color w:val="000000"/>
          <w:sz w:val="24"/>
          <w:szCs w:val="24"/>
        </w:rPr>
      </w:pPr>
      <w:r>
        <w:rPr>
          <w:rFonts w:hint="eastAsia" w:ascii="宋体" w:hAnsi="宋体" w:cs="宋体"/>
          <w:color w:val="000000"/>
          <w:sz w:val="24"/>
          <w:szCs w:val="24"/>
        </w:rPr>
        <w:t>□国家级质量奖，合同价款的 3%，即</w:t>
      </w:r>
      <w:r>
        <w:rPr>
          <w:rFonts w:hint="eastAsia" w:ascii="宋体" w:hAnsi="宋体" w:cs="宋体"/>
          <w:color w:val="000000"/>
          <w:sz w:val="24"/>
          <w:szCs w:val="24"/>
          <w:u w:val="single"/>
        </w:rPr>
        <w:t xml:space="preserve"> / </w:t>
      </w:r>
      <w:r>
        <w:rPr>
          <w:rFonts w:hint="eastAsia" w:ascii="宋体" w:hAnsi="宋体" w:cs="宋体"/>
          <w:color w:val="000000"/>
          <w:sz w:val="24"/>
          <w:szCs w:val="24"/>
        </w:rPr>
        <w:t>元；</w:t>
      </w:r>
    </w:p>
    <w:p>
      <w:pPr>
        <w:spacing w:line="360" w:lineRule="auto"/>
        <w:rPr>
          <w:rFonts w:ascii="宋体" w:hAnsi="宋体" w:cs="宋体"/>
          <w:color w:val="000000"/>
          <w:sz w:val="24"/>
          <w:szCs w:val="24"/>
        </w:rPr>
      </w:pPr>
      <w:r>
        <w:rPr>
          <w:rFonts w:hint="eastAsia" w:ascii="宋体" w:hAnsi="宋体" w:cs="宋体"/>
          <w:color w:val="000000"/>
          <w:sz w:val="24"/>
          <w:szCs w:val="24"/>
        </w:rPr>
        <w:t>□省级质量奖，合同价款的 2%；即</w:t>
      </w:r>
      <w:r>
        <w:rPr>
          <w:rFonts w:hint="eastAsia" w:ascii="宋体" w:hAnsi="宋体" w:cs="宋体"/>
          <w:color w:val="000000"/>
          <w:sz w:val="24"/>
          <w:szCs w:val="24"/>
          <w:u w:val="single"/>
        </w:rPr>
        <w:t xml:space="preserve"> / </w:t>
      </w:r>
      <w:r>
        <w:rPr>
          <w:rFonts w:hint="eastAsia" w:ascii="宋体" w:hAnsi="宋体" w:cs="宋体"/>
          <w:color w:val="000000"/>
          <w:sz w:val="24"/>
          <w:szCs w:val="24"/>
        </w:rPr>
        <w:t>元；</w:t>
      </w:r>
    </w:p>
    <w:p>
      <w:pPr>
        <w:spacing w:line="360" w:lineRule="auto"/>
        <w:rPr>
          <w:rFonts w:ascii="宋体" w:hAnsi="宋体" w:cs="宋体"/>
          <w:color w:val="000000"/>
          <w:sz w:val="24"/>
          <w:szCs w:val="24"/>
        </w:rPr>
      </w:pPr>
      <w:r>
        <w:rPr>
          <w:rFonts w:hint="eastAsia" w:ascii="宋体" w:hAnsi="宋体" w:cs="宋体"/>
          <w:color w:val="000000"/>
          <w:sz w:val="24"/>
          <w:szCs w:val="24"/>
        </w:rPr>
        <w:t>□市级质量奖，合同价款的 1%；即</w:t>
      </w:r>
      <w:r>
        <w:rPr>
          <w:rFonts w:hint="eastAsia" w:ascii="宋体" w:hAnsi="宋体" w:cs="宋体"/>
          <w:color w:val="000000"/>
          <w:sz w:val="24"/>
          <w:szCs w:val="24"/>
          <w:u w:val="single"/>
        </w:rPr>
        <w:t xml:space="preserve"> / </w:t>
      </w:r>
      <w:r>
        <w:rPr>
          <w:rFonts w:hint="eastAsia" w:ascii="宋体" w:hAnsi="宋体" w:cs="宋体"/>
          <w:color w:val="000000"/>
          <w:sz w:val="24"/>
          <w:szCs w:val="24"/>
        </w:rPr>
        <w:t>元。</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68．合同价款的约定与调整</w:t>
      </w:r>
    </w:p>
    <w:p>
      <w:pPr>
        <w:spacing w:line="360" w:lineRule="auto"/>
        <w:rPr>
          <w:rFonts w:ascii="宋体" w:hAnsi="宋体" w:cs="宋体"/>
          <w:color w:val="000000"/>
          <w:sz w:val="24"/>
          <w:szCs w:val="24"/>
        </w:rPr>
      </w:pPr>
      <w:r>
        <w:rPr>
          <w:rFonts w:hint="eastAsia" w:ascii="宋体" w:hAnsi="宋体" w:cs="宋体"/>
          <w:color w:val="000000"/>
          <w:sz w:val="24"/>
          <w:szCs w:val="24"/>
        </w:rPr>
        <w:t>68.2</w:t>
      </w:r>
      <w:r>
        <w:rPr>
          <w:rFonts w:hint="eastAsia" w:ascii="宋体" w:hAnsi="宋体" w:cs="宋体"/>
          <w:color w:val="000000"/>
          <w:sz w:val="24"/>
          <w:szCs w:val="24"/>
        </w:rPr>
        <w:tab/>
      </w:r>
      <w:r>
        <w:rPr>
          <w:rFonts w:hint="eastAsia" w:ascii="宋体" w:hAnsi="宋体" w:cs="宋体"/>
          <w:color w:val="000000"/>
          <w:sz w:val="24"/>
          <w:szCs w:val="24"/>
        </w:rPr>
        <w:t>合同价款的调整因素包括：</w:t>
      </w:r>
    </w:p>
    <w:p>
      <w:pPr>
        <w:spacing w:line="360" w:lineRule="auto"/>
        <w:rPr>
          <w:rFonts w:ascii="宋体" w:hAnsi="宋体" w:cs="宋体"/>
          <w:color w:val="000000"/>
          <w:sz w:val="24"/>
          <w:szCs w:val="24"/>
        </w:rPr>
      </w:pPr>
      <w:r>
        <w:rPr>
          <w:rFonts w:hint="eastAsia" w:ascii="宋体" w:hAnsi="宋体" w:cs="宋体"/>
          <w:color w:val="000000"/>
          <w:sz w:val="24"/>
          <w:szCs w:val="24"/>
        </w:rPr>
        <w:t>□工程量的偏差；</w:t>
      </w:r>
    </w:p>
    <w:p>
      <w:pPr>
        <w:spacing w:line="360" w:lineRule="auto"/>
        <w:rPr>
          <w:rFonts w:ascii="宋体" w:hAnsi="宋体" w:cs="宋体"/>
          <w:color w:val="000000"/>
          <w:sz w:val="24"/>
          <w:szCs w:val="24"/>
        </w:rPr>
      </w:pPr>
      <w:r>
        <w:rPr>
          <w:rFonts w:hint="eastAsia" w:ascii="宋体" w:hAnsi="宋体" w:cs="宋体"/>
          <w:color w:val="000000"/>
          <w:sz w:val="24"/>
          <w:szCs w:val="24"/>
        </w:rPr>
        <w:t>□工程变更；</w:t>
      </w:r>
    </w:p>
    <w:p>
      <w:pPr>
        <w:spacing w:line="360" w:lineRule="auto"/>
        <w:rPr>
          <w:rFonts w:ascii="宋体" w:hAnsi="宋体" w:cs="宋体"/>
          <w:color w:val="000000"/>
          <w:sz w:val="24"/>
          <w:szCs w:val="24"/>
        </w:rPr>
      </w:pPr>
      <w:r>
        <w:rPr>
          <w:rFonts w:hint="eastAsia" w:ascii="宋体" w:hAnsi="宋体" w:cs="宋体"/>
          <w:color w:val="000000"/>
          <w:sz w:val="24"/>
          <w:szCs w:val="24"/>
        </w:rPr>
        <w:t>□物价及后继法律法规的变化；</w:t>
      </w:r>
    </w:p>
    <w:p>
      <w:pPr>
        <w:spacing w:line="360" w:lineRule="auto"/>
        <w:rPr>
          <w:rFonts w:ascii="宋体" w:hAnsi="宋体" w:cs="宋体"/>
          <w:color w:val="000000"/>
          <w:sz w:val="24"/>
          <w:szCs w:val="24"/>
        </w:rPr>
      </w:pPr>
      <w:r>
        <w:rPr>
          <w:rFonts w:hint="eastAsia" w:ascii="宋体" w:hAnsi="宋体" w:cs="宋体"/>
          <w:color w:val="000000"/>
          <w:sz w:val="24"/>
          <w:szCs w:val="24"/>
        </w:rPr>
        <w:t>□费用索赔事件或发包人负责的其他情况；</w:t>
      </w:r>
    </w:p>
    <w:p>
      <w:pPr>
        <w:spacing w:line="360" w:lineRule="auto"/>
        <w:rPr>
          <w:rFonts w:ascii="宋体" w:hAnsi="宋体" w:cs="宋体"/>
          <w:color w:val="000000"/>
          <w:sz w:val="24"/>
          <w:szCs w:val="24"/>
        </w:rPr>
      </w:pPr>
      <w:r>
        <w:rPr>
          <w:rFonts w:hint="eastAsia" w:ascii="宋体" w:hAnsi="宋体" w:cs="宋体"/>
          <w:color w:val="000000"/>
          <w:sz w:val="24"/>
          <w:szCs w:val="24"/>
        </w:rPr>
        <w:t>□工程造价管理机构发布的造价调整；</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其他调整因素：</w:t>
      </w:r>
    </w:p>
    <w:p>
      <w:pPr>
        <w:spacing w:line="360" w:lineRule="auto"/>
        <w:rPr>
          <w:rFonts w:ascii="宋体" w:hAnsi="宋体" w:cs="宋体"/>
          <w:color w:val="000000"/>
          <w:sz w:val="24"/>
          <w:szCs w:val="24"/>
        </w:rPr>
      </w:pPr>
      <w:r>
        <w:rPr>
          <w:rFonts w:hint="eastAsia" w:ascii="宋体" w:hAnsi="宋体" w:cs="宋体"/>
          <w:color w:val="000000"/>
          <w:sz w:val="24"/>
          <w:szCs w:val="24"/>
        </w:rPr>
        <w:t>68.3合同价款调整的办理：</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68.3.1合同价款根据发包人提供的工程图纸、工程量清单及资料，按综合单价包干的方式确定，中标价为暂定合同价。综合单价包干合同价款在合同执行期间内，综合单价不作调整(除非综合单价高于按合同专用条款95条的相关规定编制的，发包人在结算时，有权对此项目的综合单价按合同专用条款95条的相关规定或按发包人编制的最高限价的综合单价，且按结算浮动率作相应浮动进行调整)。待完工时，以竣工图纸及总监理工程师、发包人签认的现场签证为依据，依实际工程量进行结算。</w:t>
      </w:r>
    </w:p>
    <w:p>
      <w:pPr>
        <w:spacing w:line="360" w:lineRule="auto"/>
        <w:rPr>
          <w:rFonts w:ascii="宋体" w:hAnsi="宋体" w:cs="宋体"/>
          <w:color w:val="000000"/>
          <w:sz w:val="24"/>
          <w:szCs w:val="24"/>
        </w:rPr>
      </w:pPr>
      <w:r>
        <w:rPr>
          <w:rFonts w:hint="eastAsia" w:ascii="宋体" w:hAnsi="宋体" w:cs="宋体"/>
          <w:color w:val="000000"/>
          <w:sz w:val="24"/>
          <w:szCs w:val="24"/>
        </w:rPr>
        <w:t>68.3.2 本合同价款采用</w:t>
      </w:r>
      <w:r>
        <w:rPr>
          <w:rFonts w:hint="eastAsia" w:ascii="宋体" w:hAnsi="宋体" w:cs="宋体"/>
          <w:color w:val="000000"/>
          <w:sz w:val="24"/>
          <w:szCs w:val="24"/>
          <w:u w:val="single"/>
        </w:rPr>
        <w:t>以下</w:t>
      </w:r>
      <w:r>
        <w:rPr>
          <w:rFonts w:hint="eastAsia" w:ascii="宋体" w:hAnsi="宋体" w:cs="宋体"/>
          <w:color w:val="000000"/>
          <w:sz w:val="24"/>
          <w:szCs w:val="24"/>
        </w:rPr>
        <w:t>方式确定。</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w:t>
      </w:r>
      <w:r>
        <w:rPr>
          <w:rFonts w:ascii="宋体" w:hAnsi="宋体" w:cs="宋体"/>
          <w:color w:val="000000"/>
          <w:sz w:val="24"/>
          <w:szCs w:val="24"/>
          <w:u w:val="single"/>
        </w:rPr>
        <w:t>1</w:t>
      </w:r>
      <w:r>
        <w:rPr>
          <w:rFonts w:hint="eastAsia" w:ascii="宋体" w:hAnsi="宋体" w:cs="宋体"/>
          <w:color w:val="000000"/>
          <w:sz w:val="24"/>
          <w:szCs w:val="24"/>
          <w:u w:val="single"/>
        </w:rPr>
        <w:t>）采用投标清单综合单价包干，工程量按实结算。</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w:t>
      </w:r>
      <w:r>
        <w:rPr>
          <w:rFonts w:ascii="宋体" w:hAnsi="宋体" w:cs="宋体"/>
          <w:color w:val="000000"/>
          <w:sz w:val="24"/>
          <w:szCs w:val="24"/>
          <w:u w:val="single"/>
        </w:rPr>
        <w:t>2</w:t>
      </w:r>
      <w:r>
        <w:rPr>
          <w:rFonts w:hint="eastAsia" w:ascii="宋体" w:hAnsi="宋体" w:cs="宋体"/>
          <w:color w:val="000000"/>
          <w:sz w:val="24"/>
          <w:szCs w:val="24"/>
          <w:u w:val="single"/>
        </w:rPr>
        <w:t>）项目措施费包干，结算不再调整。签证、变更等工程部分不另计取措施项目费。</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w:t>
      </w:r>
      <w:r>
        <w:rPr>
          <w:rFonts w:ascii="宋体" w:hAnsi="宋体" w:cs="宋体"/>
          <w:color w:val="000000"/>
          <w:sz w:val="24"/>
          <w:szCs w:val="24"/>
          <w:u w:val="single"/>
        </w:rPr>
        <w:t>3</w:t>
      </w:r>
      <w:r>
        <w:rPr>
          <w:rFonts w:hint="eastAsia" w:ascii="宋体" w:hAnsi="宋体" w:cs="宋体"/>
          <w:color w:val="000000"/>
          <w:sz w:val="24"/>
          <w:szCs w:val="24"/>
          <w:u w:val="single"/>
        </w:rPr>
        <w:t>）工程招标范围内的补充设计、设计变更、工程量清单中漏项、增加工程及暂定金额等的处理原则：</w:t>
      </w:r>
    </w:p>
    <w:p>
      <w:pPr>
        <w:pStyle w:val="2"/>
      </w:pPr>
    </w:p>
    <w:p>
      <w:pPr>
        <w:pStyle w:val="14"/>
        <w:numPr>
          <w:ilvl w:val="0"/>
          <w:numId w:val="3"/>
        </w:numPr>
        <w:spacing w:line="360" w:lineRule="auto"/>
        <w:ind w:firstLineChars="0"/>
        <w:rPr>
          <w:rFonts w:ascii="宋体" w:hAnsi="宋体" w:cs="宋体"/>
          <w:color w:val="000000"/>
          <w:sz w:val="24"/>
          <w:szCs w:val="24"/>
          <w:u w:val="single"/>
        </w:rPr>
      </w:pPr>
      <w:r>
        <w:rPr>
          <w:rFonts w:hint="eastAsia" w:ascii="宋体" w:hAnsi="宋体" w:cs="宋体"/>
          <w:color w:val="000000"/>
          <w:sz w:val="24"/>
          <w:szCs w:val="24"/>
          <w:u w:val="single"/>
        </w:rPr>
        <w:t>工程量清单内的工程项目。单价按中标综合单价执行，除非综合单价高于按合同专用条款95条的相关规定编制的，发包人在结算时，有权对此项目的综合单价按合同专用条款95条的相关规定或按发包人编制的最高限价的综合单价，且按结算浮动率作相应浮动进行调整。</w:t>
      </w:r>
    </w:p>
    <w:p>
      <w:pPr>
        <w:pStyle w:val="14"/>
        <w:numPr>
          <w:ilvl w:val="0"/>
          <w:numId w:val="3"/>
        </w:numPr>
        <w:spacing w:line="360" w:lineRule="auto"/>
        <w:ind w:firstLineChars="0"/>
        <w:rPr>
          <w:rFonts w:ascii="宋体" w:hAnsi="宋体" w:cs="宋体"/>
          <w:color w:val="000000"/>
          <w:sz w:val="24"/>
          <w:szCs w:val="24"/>
          <w:u w:val="single"/>
        </w:rPr>
      </w:pPr>
      <w:r>
        <w:rPr>
          <w:rFonts w:hint="eastAsia" w:ascii="宋体" w:hAnsi="宋体" w:cs="宋体"/>
          <w:color w:val="000000"/>
          <w:sz w:val="24"/>
          <w:szCs w:val="24"/>
          <w:u w:val="single"/>
        </w:rPr>
        <w:t>工程量清单中有相类似的工程项目。结算时，按实际工程量计算，单价按相类似的投标项目进行换算，并按结算浮动率作相应浮动。结算浮动率的计算方式：（1-中标价/投标限价）×100％。</w:t>
      </w:r>
    </w:p>
    <w:p>
      <w:pPr>
        <w:pStyle w:val="14"/>
        <w:numPr>
          <w:ilvl w:val="0"/>
          <w:numId w:val="3"/>
        </w:numPr>
        <w:spacing w:line="360" w:lineRule="auto"/>
        <w:ind w:firstLineChars="0"/>
        <w:rPr>
          <w:rFonts w:ascii="宋体" w:hAnsi="宋体" w:cs="宋体"/>
          <w:color w:val="000000"/>
          <w:sz w:val="24"/>
          <w:szCs w:val="24"/>
          <w:u w:val="single"/>
        </w:rPr>
      </w:pPr>
      <w:r>
        <w:rPr>
          <w:rFonts w:hint="eastAsia" w:ascii="宋体" w:hAnsi="宋体" w:cs="宋体"/>
          <w:color w:val="000000"/>
          <w:sz w:val="24"/>
          <w:szCs w:val="24"/>
          <w:u w:val="single"/>
        </w:rPr>
        <w:t>工程量清单外的工程项目。按《中华人民共和国建设工程工程量清单计价规范》 (GB50500-2013)、《房屋建筑与装饰工程工程量计算规范》(GB50854-2013)、《通用安装工程工程量计算规范》（GB50856-2013）、《市政工程工程量计算规范》（GB50857-2013）、《2018年广东省建设工程计价通则》、2018《广东省建筑与装饰工程综合定额》、2018《广东省安装工程综合定额》、2018《广东省市政工程综合定额》及现行的建筑施工规范和省市有关文件规定执行（如有新标准，按最新标准执行），并按结算的浮动率作相应浮动。</w:t>
      </w:r>
    </w:p>
    <w:p>
      <w:pPr>
        <w:pStyle w:val="14"/>
        <w:spacing w:line="360" w:lineRule="auto"/>
        <w:ind w:left="420" w:leftChars="200" w:firstLine="480"/>
        <w:rPr>
          <w:rFonts w:ascii="宋体" w:hAnsi="宋体" w:cs="宋体"/>
          <w:color w:val="000000"/>
          <w:sz w:val="24"/>
          <w:szCs w:val="24"/>
          <w:u w:val="single"/>
        </w:rPr>
      </w:pPr>
      <w:r>
        <w:rPr>
          <w:rFonts w:hint="eastAsia" w:ascii="宋体" w:hAnsi="宋体" w:cs="宋体"/>
          <w:color w:val="000000"/>
          <w:sz w:val="24"/>
          <w:szCs w:val="24"/>
          <w:u w:val="single"/>
        </w:rPr>
        <w:t>上述对于工程量清单中未有的项目。发包人确定主材价格的办法：A、对于投标书中已有的材料，按投标主材单价（投标书中同一材料出现不同价格时，取其低者）；B、对于投标书中未有的材料，按“广州地区建设工程常用材料综合价格”（</w:t>
      </w:r>
      <w:r>
        <w:rPr>
          <w:rFonts w:hint="eastAsia" w:ascii="宋体" w:hAnsi="宋体" w:cs="宋体"/>
          <w:color w:val="000000"/>
          <w:sz w:val="24"/>
          <w:szCs w:val="24"/>
          <w:highlight w:val="yellow"/>
          <w:u w:val="single"/>
        </w:rPr>
        <w:t>年第   季度</w:t>
      </w:r>
      <w:r>
        <w:rPr>
          <w:rFonts w:hint="eastAsia" w:ascii="宋体" w:hAnsi="宋体" w:cs="宋体"/>
          <w:color w:val="000000"/>
          <w:sz w:val="24"/>
          <w:szCs w:val="24"/>
          <w:u w:val="single"/>
        </w:rPr>
        <w:t>）”；若《广州地区建设工程常用材料综合价格》”中未有的材料，参考施工时期市场价且不高于《广州地区建设工程材料（设备）厂商价格信息》的85%计取。</w:t>
      </w:r>
    </w:p>
    <w:p>
      <w:pPr>
        <w:spacing w:line="360" w:lineRule="auto"/>
        <w:ind w:left="315" w:leftChars="150"/>
        <w:rPr>
          <w:rFonts w:ascii="宋体" w:hAnsi="宋体" w:cs="宋体"/>
          <w:color w:val="000000"/>
          <w:sz w:val="24"/>
          <w:szCs w:val="24"/>
          <w:u w:val="single"/>
        </w:rPr>
      </w:pPr>
      <w:r>
        <w:rPr>
          <w:rFonts w:hint="eastAsia" w:ascii="宋体" w:hAnsi="宋体" w:cs="宋体"/>
          <w:color w:val="000000"/>
          <w:sz w:val="24"/>
          <w:szCs w:val="24"/>
          <w:u w:val="single"/>
        </w:rPr>
        <w:t>（4）工程结算经审核，对施工单位（承包人）的结算报价的核减率超过5%（含5%），则该工程所需支付的审核费由施工单位支付，发包人可在工程结算款中直接抵扣。</w:t>
      </w:r>
    </w:p>
    <w:p>
      <w:pPr>
        <w:spacing w:line="360" w:lineRule="auto"/>
        <w:rPr>
          <w:rFonts w:ascii="宋体" w:hAnsi="宋体" w:cs="宋体"/>
          <w:color w:val="000000"/>
          <w:sz w:val="24"/>
          <w:szCs w:val="24"/>
        </w:rPr>
      </w:pPr>
      <w:r>
        <w:rPr>
          <w:rFonts w:hint="eastAsia" w:ascii="宋体" w:hAnsi="宋体" w:cs="宋体"/>
          <w:color w:val="000000"/>
          <w:sz w:val="24"/>
          <w:szCs w:val="24"/>
        </w:rPr>
        <w:t>68.3.3 双方约定合同价款的其他调整因素：</w:t>
      </w:r>
      <w:r>
        <w:rPr>
          <w:rFonts w:hint="eastAsia" w:ascii="宋体" w:hAnsi="宋体" w:cs="宋体"/>
          <w:color w:val="000000"/>
          <w:sz w:val="24"/>
          <w:szCs w:val="24"/>
          <w:u w:val="single"/>
        </w:rPr>
        <w:t>按招标文件规定。</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72．工程变更事件</w:t>
      </w:r>
    </w:p>
    <w:p>
      <w:pPr>
        <w:spacing w:line="360" w:lineRule="auto"/>
        <w:rPr>
          <w:rFonts w:ascii="宋体" w:hAnsi="宋体" w:cs="宋体"/>
          <w:color w:val="000000"/>
          <w:sz w:val="24"/>
          <w:szCs w:val="24"/>
        </w:rPr>
      </w:pPr>
      <w:r>
        <w:rPr>
          <w:rFonts w:hint="eastAsia" w:ascii="宋体" w:hAnsi="宋体" w:cs="宋体"/>
          <w:color w:val="000000"/>
          <w:sz w:val="24"/>
          <w:szCs w:val="24"/>
        </w:rPr>
        <w:t>72.4</w:t>
      </w:r>
      <w:r>
        <w:rPr>
          <w:rFonts w:hint="eastAsia" w:ascii="宋体" w:hAnsi="宋体" w:cs="宋体"/>
          <w:color w:val="000000"/>
          <w:sz w:val="24"/>
          <w:szCs w:val="24"/>
        </w:rPr>
        <w:tab/>
      </w:r>
      <w:r>
        <w:rPr>
          <w:rFonts w:hint="eastAsia" w:ascii="宋体" w:hAnsi="宋体" w:cs="宋体"/>
          <w:color w:val="000000"/>
          <w:sz w:val="24"/>
          <w:szCs w:val="24"/>
        </w:rPr>
        <w:t>工程变更，导致综合单价调整的方法：</w:t>
      </w:r>
    </w:p>
    <w:p>
      <w:pPr>
        <w:spacing w:line="360" w:lineRule="auto"/>
        <w:rPr>
          <w:rFonts w:ascii="宋体" w:hAnsi="宋体" w:cs="宋体"/>
          <w:color w:val="000000"/>
          <w:sz w:val="24"/>
          <w:szCs w:val="24"/>
        </w:rPr>
      </w:pPr>
      <w:r>
        <w:rPr>
          <w:rFonts w:hint="eastAsia" w:ascii="宋体" w:hAnsi="宋体" w:cs="宋体"/>
          <w:color w:val="000000"/>
          <w:sz w:val="24"/>
          <w:szCs w:val="24"/>
        </w:rPr>
        <w:t>□按合同通用条款的规定调整。</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按以下方法调整：</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72.4.1工程设计变更指改变任何这类工作的性质、质量、种类、数量。</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72.4.2变更应由监理单位或发包人发出变更指令，没有监理单位或发包人的指令，承包人不得进行上述变更，且监理单位的指令须事先会知发包人同意，否则也不予确认。</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72.4.3所有涉及工期的变更均应获得发包人书面批准才能生效。</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72.4.4发包人（含其委托监理单位）确认的设计变更或现场签证或招标文件、答疑会纪要中允许调整价款的工程变更内容造成的工程造价增减部分，在工程完工竣工验收后由承包人报送结算书，在竣工结算时一起计取。工程结算（含暂定工程量的结算）均以经相关审核部门审定的金额为准。工程竣工后，承包人按招标文件和合同专用条款约定中的报价编制方法编制本工程的结算书送监理审核，经监理审核后，送发包人复审，最终以相关有资质的造价咨询公司审定本工程的结算款为准。（若发包人有其他相关造价审核规定，以相关规定为准。）</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72.4.5发包人有权根据工程实际需要增加或减少部分工程，并相应增加或减少工程费用，承包人不得拒绝，且不对承包人作任何费用补偿。</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72.4.6承包人承诺：本工程所涉及的小变更项目及签证（单项造价3000元以内）而发生的费用已包含在本合同总价中不另调整。</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73．工程量的偏差事件</w:t>
      </w:r>
    </w:p>
    <w:p>
      <w:pPr>
        <w:spacing w:line="360" w:lineRule="auto"/>
        <w:rPr>
          <w:rFonts w:ascii="宋体" w:hAnsi="宋体" w:cs="宋体"/>
          <w:color w:val="000000"/>
          <w:sz w:val="24"/>
          <w:szCs w:val="24"/>
        </w:rPr>
      </w:pPr>
      <w:r>
        <w:rPr>
          <w:rFonts w:hint="eastAsia" w:ascii="宋体" w:hAnsi="宋体" w:cs="宋体"/>
          <w:color w:val="000000"/>
          <w:sz w:val="24"/>
          <w:szCs w:val="24"/>
        </w:rPr>
        <w:t>73.2</w:t>
      </w:r>
      <w:r>
        <w:rPr>
          <w:rFonts w:hint="eastAsia" w:ascii="宋体" w:hAnsi="宋体" w:cs="宋体"/>
          <w:color w:val="000000"/>
          <w:sz w:val="24"/>
          <w:szCs w:val="24"/>
        </w:rPr>
        <w:tab/>
      </w:r>
      <w:r>
        <w:rPr>
          <w:rFonts w:hint="eastAsia" w:ascii="宋体" w:hAnsi="宋体" w:cs="宋体"/>
          <w:color w:val="000000"/>
          <w:sz w:val="24"/>
          <w:szCs w:val="24"/>
        </w:rPr>
        <w:t>工程量的偏差，导致分部分项工程费结算价调整的方法：</w:t>
      </w:r>
    </w:p>
    <w:p>
      <w:pPr>
        <w:spacing w:line="360" w:lineRule="auto"/>
        <w:rPr>
          <w:rFonts w:ascii="宋体" w:hAnsi="宋体" w:cs="宋体"/>
          <w:color w:val="000000"/>
          <w:sz w:val="24"/>
          <w:szCs w:val="24"/>
        </w:rPr>
      </w:pPr>
      <w:r>
        <w:rPr>
          <w:rFonts w:hint="eastAsia" w:ascii="宋体" w:hAnsi="宋体" w:cs="宋体"/>
          <w:color w:val="000000"/>
          <w:sz w:val="24"/>
          <w:szCs w:val="24"/>
        </w:rPr>
        <w:t>□按合同通用条款的规定调整。</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按以下方法调整：</w:t>
      </w:r>
      <w:r>
        <w:rPr>
          <w:rFonts w:hint="eastAsia" w:ascii="宋体" w:hAnsi="宋体" w:cs="宋体"/>
          <w:color w:val="000000"/>
          <w:sz w:val="24"/>
          <w:szCs w:val="24"/>
          <w:u w:val="single"/>
        </w:rPr>
        <w:t>按专用条款相关规定执行。</w:t>
      </w:r>
    </w:p>
    <w:p>
      <w:pPr>
        <w:spacing w:line="360" w:lineRule="auto"/>
        <w:rPr>
          <w:rFonts w:ascii="宋体" w:hAnsi="宋体" w:cs="宋体"/>
          <w:color w:val="000000"/>
          <w:sz w:val="24"/>
          <w:szCs w:val="24"/>
        </w:rPr>
      </w:pPr>
      <w:r>
        <w:rPr>
          <w:rFonts w:hint="eastAsia" w:ascii="宋体" w:hAnsi="宋体" w:cs="宋体"/>
          <w:color w:val="000000"/>
          <w:sz w:val="24"/>
          <w:szCs w:val="24"/>
        </w:rPr>
        <w:t>73.3    工程量的偏差，导致措施项目费调整的方法：</w:t>
      </w:r>
    </w:p>
    <w:p>
      <w:pPr>
        <w:spacing w:line="360" w:lineRule="auto"/>
        <w:rPr>
          <w:rFonts w:ascii="宋体" w:hAnsi="宋体" w:cs="宋体"/>
          <w:color w:val="000000"/>
          <w:sz w:val="24"/>
          <w:szCs w:val="24"/>
        </w:rPr>
      </w:pPr>
      <w:r>
        <w:rPr>
          <w:rFonts w:hint="eastAsia" w:ascii="宋体" w:hAnsi="宋体" w:cs="宋体"/>
          <w:color w:val="000000"/>
          <w:sz w:val="24"/>
          <w:szCs w:val="24"/>
        </w:rPr>
        <w:t>□按合同通用条款的规定调整。</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按以下方法调整：</w:t>
      </w:r>
      <w:r>
        <w:rPr>
          <w:rFonts w:hint="eastAsia" w:ascii="宋体" w:hAnsi="宋体" w:cs="宋体"/>
          <w:color w:val="000000"/>
          <w:sz w:val="24"/>
          <w:szCs w:val="24"/>
          <w:u w:val="single"/>
        </w:rPr>
        <w:t>不作调整。</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75．现场签证事件</w:t>
      </w:r>
    </w:p>
    <w:p>
      <w:pPr>
        <w:spacing w:line="360" w:lineRule="auto"/>
        <w:rPr>
          <w:rFonts w:ascii="宋体" w:hAnsi="宋体" w:cs="宋体"/>
          <w:color w:val="000000"/>
          <w:sz w:val="24"/>
          <w:szCs w:val="24"/>
        </w:rPr>
      </w:pPr>
      <w:r>
        <w:rPr>
          <w:rFonts w:hint="eastAsia" w:ascii="宋体" w:hAnsi="宋体" w:cs="宋体"/>
          <w:color w:val="000000"/>
          <w:sz w:val="24"/>
          <w:szCs w:val="24"/>
        </w:rPr>
        <w:t xml:space="preserve">75.3  现场签证报告确认约定的时间：  /  </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76．物价涨落事件</w:t>
      </w:r>
    </w:p>
    <w:p>
      <w:pPr>
        <w:spacing w:line="360" w:lineRule="auto"/>
        <w:rPr>
          <w:rFonts w:ascii="宋体" w:hAnsi="宋体" w:cs="宋体"/>
          <w:color w:val="000000"/>
          <w:sz w:val="24"/>
          <w:szCs w:val="24"/>
        </w:rPr>
      </w:pPr>
      <w:r>
        <w:rPr>
          <w:rFonts w:hint="eastAsia" w:ascii="宋体" w:hAnsi="宋体" w:cs="宋体"/>
          <w:color w:val="000000"/>
          <w:sz w:val="24"/>
          <w:szCs w:val="24"/>
        </w:rPr>
        <w:t>76.1   调整承包人采购材料设备的材料设备、施工机械费的方法</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合同价款不因物价涨落而调整的，</w:t>
      </w:r>
      <w:r>
        <w:rPr>
          <w:rFonts w:hint="eastAsia" w:ascii="宋体" w:hAnsi="宋体" w:cs="宋体"/>
          <w:color w:val="000000"/>
          <w:sz w:val="24"/>
          <w:szCs w:val="24"/>
          <w:u w:val="single"/>
        </w:rPr>
        <w:t>本款不适用。</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□物价涨落超过合同通用条款规定的幅度，应调整合同价款，调整数据约定如下：</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(1)  固定系数 a 为</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spacing w:line="360" w:lineRule="auto"/>
        <w:rPr>
          <w:rFonts w:ascii="宋体" w:hAnsi="宋体" w:cs="宋体"/>
          <w:color w:val="000000"/>
          <w:sz w:val="24"/>
          <w:szCs w:val="24"/>
        </w:rPr>
      </w:pPr>
      <w:r>
        <w:rPr>
          <w:rFonts w:hint="eastAsia" w:ascii="宋体" w:hAnsi="宋体" w:cs="宋体"/>
          <w:color w:val="000000"/>
          <w:sz w:val="24"/>
          <w:szCs w:val="24"/>
        </w:rPr>
        <w:t>(2)  人工权重系数 b 为</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spacing w:line="360" w:lineRule="auto"/>
        <w:rPr>
          <w:rFonts w:ascii="宋体" w:hAnsi="宋体" w:cs="宋体"/>
          <w:color w:val="000000"/>
          <w:sz w:val="24"/>
          <w:szCs w:val="24"/>
        </w:rPr>
      </w:pPr>
      <w:r>
        <w:rPr>
          <w:rFonts w:hint="eastAsia" w:ascii="宋体" w:hAnsi="宋体" w:cs="宋体"/>
          <w:color w:val="000000"/>
          <w:sz w:val="24"/>
          <w:szCs w:val="24"/>
        </w:rPr>
        <w:t>(3)  机械台班权重系数 c 为</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spacing w:line="360" w:lineRule="auto"/>
        <w:rPr>
          <w:rFonts w:ascii="宋体" w:hAnsi="宋体" w:cs="宋体"/>
          <w:color w:val="000000"/>
          <w:sz w:val="24"/>
          <w:szCs w:val="24"/>
        </w:rPr>
      </w:pPr>
      <w:r>
        <w:rPr>
          <w:rFonts w:hint="eastAsia" w:ascii="宋体" w:hAnsi="宋体" w:cs="宋体"/>
          <w:color w:val="000000"/>
          <w:sz w:val="24"/>
          <w:szCs w:val="24"/>
        </w:rPr>
        <w:t>(4)  钢筋权重系数 d 为</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spacing w:line="360" w:lineRule="auto"/>
        <w:rPr>
          <w:rFonts w:ascii="宋体" w:hAnsi="宋体" w:cs="宋体"/>
          <w:color w:val="000000"/>
          <w:sz w:val="24"/>
          <w:szCs w:val="24"/>
        </w:rPr>
      </w:pPr>
      <w:r>
        <w:rPr>
          <w:rFonts w:hint="eastAsia" w:ascii="宋体" w:hAnsi="宋体" w:cs="宋体"/>
          <w:color w:val="000000"/>
          <w:sz w:val="24"/>
          <w:szCs w:val="24"/>
        </w:rPr>
        <w:t>(5)  其他资源的权重系数：</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spacing w:line="360" w:lineRule="auto"/>
        <w:rPr>
          <w:rFonts w:ascii="宋体" w:hAnsi="宋体" w:cs="宋体"/>
          <w:color w:val="000000"/>
          <w:sz w:val="24"/>
          <w:szCs w:val="24"/>
        </w:rPr>
      </w:pPr>
      <w:r>
        <w:rPr>
          <w:rFonts w:hint="eastAsia" w:ascii="宋体" w:hAnsi="宋体" w:cs="宋体"/>
          <w:color w:val="000000"/>
          <w:sz w:val="24"/>
          <w:szCs w:val="24"/>
        </w:rPr>
        <w:t>76.2  调整合同价款日期</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招标工程的递交投标文件截止日期：</w:t>
      </w:r>
      <w:r>
        <w:rPr>
          <w:rFonts w:hint="eastAsia" w:ascii="宋体" w:hAnsi="宋体" w:cs="宋体"/>
          <w:color w:val="000000"/>
          <w:sz w:val="24"/>
          <w:szCs w:val="24"/>
          <w:u w:val="single"/>
        </w:rPr>
        <w:t>按专用条款相关规定执行。</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□非招标工程的合同订立时间：</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78．支付事项</w:t>
      </w:r>
    </w:p>
    <w:p>
      <w:pPr>
        <w:spacing w:line="360" w:lineRule="auto"/>
        <w:rPr>
          <w:rFonts w:ascii="宋体" w:hAnsi="宋体" w:cs="宋体"/>
          <w:color w:val="000000"/>
          <w:sz w:val="24"/>
          <w:szCs w:val="24"/>
        </w:rPr>
      </w:pPr>
      <w:r>
        <w:rPr>
          <w:rFonts w:hint="eastAsia" w:ascii="宋体" w:hAnsi="宋体" w:cs="宋体"/>
          <w:color w:val="000000"/>
          <w:sz w:val="24"/>
          <w:szCs w:val="24"/>
        </w:rPr>
        <w:t>78.2  计算利息的利率</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按照中国人民银行发布的同期同类贷款利率。</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□其他为</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79．预付款</w:t>
      </w:r>
    </w:p>
    <w:p>
      <w:pPr>
        <w:spacing w:line="360" w:lineRule="auto"/>
        <w:rPr>
          <w:rFonts w:ascii="宋体" w:hAnsi="宋体" w:cs="宋体"/>
          <w:color w:val="000000"/>
          <w:sz w:val="24"/>
          <w:szCs w:val="24"/>
        </w:rPr>
      </w:pPr>
      <w:r>
        <w:rPr>
          <w:rFonts w:hint="eastAsia" w:ascii="宋体" w:hAnsi="宋体" w:cs="宋体"/>
          <w:color w:val="000000"/>
          <w:sz w:val="24"/>
          <w:szCs w:val="24"/>
        </w:rPr>
        <w:t>79.1</w:t>
      </w:r>
      <w:r>
        <w:rPr>
          <w:rFonts w:hint="eastAsia" w:ascii="宋体" w:hAnsi="宋体" w:cs="宋体"/>
          <w:color w:val="000000"/>
          <w:sz w:val="24"/>
          <w:szCs w:val="24"/>
        </w:rPr>
        <w:tab/>
      </w:r>
      <w:r>
        <w:rPr>
          <w:rFonts w:hint="eastAsia" w:ascii="宋体" w:hAnsi="宋体" w:cs="宋体"/>
          <w:color w:val="000000"/>
          <w:sz w:val="24"/>
          <w:szCs w:val="24"/>
        </w:rPr>
        <w:t>预付款的约定</w:t>
      </w:r>
    </w:p>
    <w:p>
      <w:pPr>
        <w:spacing w:line="360" w:lineRule="auto"/>
        <w:rPr>
          <w:rFonts w:ascii="宋体" w:hAnsi="宋体" w:cs="宋体"/>
          <w:color w:val="000000"/>
          <w:sz w:val="24"/>
          <w:szCs w:val="24"/>
        </w:rPr>
      </w:pPr>
      <w:r>
        <w:rPr>
          <w:rFonts w:hint="eastAsia" w:ascii="宋体" w:hAnsi="宋体" w:cs="宋体"/>
          <w:color w:val="000000"/>
          <w:sz w:val="24"/>
          <w:szCs w:val="24"/>
        </w:rPr>
        <w:t>□没约定预付款的，本款不适用。</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约定预付款的，</w:t>
      </w:r>
      <w:r>
        <w:rPr>
          <w:rFonts w:hint="eastAsia" w:ascii="宋体" w:hAnsi="宋体" w:cs="宋体"/>
          <w:color w:val="000000"/>
          <w:sz w:val="24"/>
          <w:szCs w:val="24"/>
          <w:highlight w:val="yellow"/>
        </w:rPr>
        <w:t>预付款的金额为</w:t>
      </w:r>
      <w:r>
        <w:rPr>
          <w:rFonts w:hint="eastAsia" w:ascii="宋体" w:hAnsi="宋体" w:cs="宋体"/>
          <w:color w:val="000000"/>
          <w:sz w:val="24"/>
          <w:szCs w:val="24"/>
          <w:highlight w:val="yellow"/>
          <w:u w:val="single"/>
        </w:rPr>
        <w:t>合同总价扣除暂列金后的20％</w:t>
      </w:r>
      <w:r>
        <w:rPr>
          <w:rFonts w:hint="eastAsia" w:ascii="宋体" w:hAnsi="宋体" w:cs="宋体"/>
          <w:color w:val="000000"/>
          <w:sz w:val="24"/>
          <w:szCs w:val="24"/>
          <w:u w:val="single"/>
        </w:rPr>
        <w:t>，</w:t>
      </w:r>
      <w:r>
        <w:rPr>
          <w:rFonts w:hint="eastAsia" w:ascii="宋体" w:hAnsi="宋体" w:cs="宋体"/>
          <w:color w:val="000000"/>
          <w:sz w:val="24"/>
          <w:szCs w:val="24"/>
        </w:rPr>
        <w:t>其支付办法及抵扣方式按本条有关规定确定。</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79.2</w:t>
      </w:r>
      <w:r>
        <w:rPr>
          <w:rFonts w:hint="eastAsia" w:ascii="宋体" w:hAnsi="宋体" w:cs="宋体"/>
          <w:color w:val="000000"/>
          <w:sz w:val="24"/>
          <w:szCs w:val="24"/>
        </w:rPr>
        <w:tab/>
      </w:r>
      <w:r>
        <w:rPr>
          <w:rFonts w:hint="eastAsia" w:ascii="宋体" w:hAnsi="宋体" w:cs="宋体"/>
          <w:color w:val="000000"/>
          <w:sz w:val="24"/>
          <w:szCs w:val="24"/>
        </w:rPr>
        <w:t>预付款支付申请的约定：</w:t>
      </w:r>
    </w:p>
    <w:p>
      <w:pPr>
        <w:spacing w:line="360" w:lineRule="auto"/>
        <w:rPr>
          <w:rFonts w:ascii="宋体" w:hAnsi="宋体" w:cs="宋体"/>
          <w:color w:val="000000"/>
          <w:sz w:val="24"/>
          <w:szCs w:val="24"/>
          <w:u w:val="single"/>
        </w:rPr>
      </w:pPr>
      <w:r>
        <w:rPr>
          <w:rFonts w:hint="eastAsia" w:ascii="宋体" w:hAnsi="宋体" w:cs="宋体"/>
          <w:color w:val="000000"/>
          <w:sz w:val="24"/>
          <w:szCs w:val="24"/>
        </w:rPr>
        <w:t xml:space="preserve"> (1) 合</w:t>
      </w:r>
      <w:r>
        <w:rPr>
          <w:rFonts w:hint="eastAsia" w:ascii="宋体" w:hAnsi="宋体" w:cs="宋体"/>
          <w:color w:val="000000"/>
          <w:sz w:val="24"/>
          <w:szCs w:val="24"/>
          <w:u w:val="single"/>
        </w:rPr>
        <w:t>同签订后10天内，承包人需先向发包人提供合同价款的10%的《履约银行保函》，然后发包人再向承包人支付</w:t>
      </w:r>
      <w:r>
        <w:rPr>
          <w:rFonts w:hint="eastAsia" w:ascii="宋体" w:hAnsi="宋体" w:cs="宋体"/>
          <w:color w:val="000000"/>
          <w:sz w:val="24"/>
          <w:szCs w:val="24"/>
          <w:highlight w:val="green"/>
          <w:u w:val="single"/>
        </w:rPr>
        <w:t>合同总价扣除暂列金后的20％作为预付款</w:t>
      </w:r>
      <w:r>
        <w:rPr>
          <w:rFonts w:hint="eastAsia" w:ascii="宋体" w:hAnsi="宋体" w:cs="宋体"/>
          <w:color w:val="000000"/>
          <w:sz w:val="24"/>
          <w:szCs w:val="24"/>
          <w:u w:val="single"/>
        </w:rPr>
        <w:t>,发包人收到承包人提供的符合税法规定、以发包人财务要求的正规税务发票方可支付工程款。</w:t>
      </w:r>
    </w:p>
    <w:p>
      <w:pPr>
        <w:spacing w:line="360" w:lineRule="auto"/>
        <w:rPr>
          <w:rFonts w:ascii="宋体" w:hAnsi="宋体" w:cs="宋体"/>
          <w:color w:val="000000"/>
          <w:sz w:val="24"/>
          <w:szCs w:val="24"/>
        </w:rPr>
      </w:pPr>
      <w:r>
        <w:rPr>
          <w:rFonts w:hint="eastAsia" w:ascii="宋体" w:hAnsi="宋体" w:cs="宋体"/>
          <w:color w:val="000000"/>
          <w:sz w:val="24"/>
          <w:szCs w:val="24"/>
        </w:rPr>
        <w:t>79.4</w:t>
      </w:r>
      <w:r>
        <w:rPr>
          <w:rFonts w:hint="eastAsia" w:ascii="宋体" w:hAnsi="宋体" w:cs="宋体"/>
          <w:color w:val="000000"/>
          <w:sz w:val="24"/>
          <w:szCs w:val="24"/>
        </w:rPr>
        <w:tab/>
      </w:r>
      <w:r>
        <w:rPr>
          <w:rFonts w:hint="eastAsia" w:ascii="宋体" w:hAnsi="宋体" w:cs="宋体"/>
          <w:color w:val="000000"/>
          <w:sz w:val="24"/>
          <w:szCs w:val="24"/>
        </w:rPr>
        <w:t>预付款抵扣方式</w:t>
      </w:r>
    </w:p>
    <w:p>
      <w:pPr>
        <w:spacing w:line="360" w:lineRule="auto"/>
        <w:rPr>
          <w:rFonts w:ascii="宋体" w:hAnsi="宋体" w:cs="宋体"/>
          <w:color w:val="000000"/>
          <w:sz w:val="24"/>
          <w:szCs w:val="24"/>
        </w:rPr>
      </w:pPr>
      <w:r>
        <w:rPr>
          <w:rFonts w:hint="eastAsia" w:ascii="宋体" w:hAnsi="宋体" w:cs="宋体"/>
          <w:color w:val="000000"/>
          <w:sz w:val="24"/>
          <w:szCs w:val="24"/>
        </w:rPr>
        <w:t>□预付款按照期中应支付工程款的  /  %扣回，直到扣完为止。</w:t>
      </w:r>
    </w:p>
    <w:p>
      <w:pPr>
        <w:spacing w:line="360" w:lineRule="auto"/>
        <w:rPr>
          <w:rFonts w:ascii="宋体" w:hAnsi="宋体" w:cs="宋体"/>
          <w:color w:val="000000"/>
          <w:sz w:val="24"/>
          <w:szCs w:val="24"/>
          <w:u w:val="single"/>
        </w:rPr>
      </w:pPr>
      <w:r>
        <w:rPr>
          <w:rFonts w:hint="eastAsia" w:ascii="宋体" w:hAnsi="宋体" w:cs="宋体"/>
          <w:color w:val="000000"/>
          <w:sz w:val="24"/>
          <w:szCs w:val="24"/>
          <w:highlight w:val="black"/>
        </w:rPr>
        <w:t>□</w:t>
      </w:r>
      <w:r>
        <w:rPr>
          <w:rFonts w:hint="eastAsia" w:ascii="宋体" w:hAnsi="宋体" w:cs="宋体"/>
          <w:color w:val="000000"/>
          <w:sz w:val="24"/>
          <w:szCs w:val="24"/>
        </w:rPr>
        <w:t>其他方式：</w:t>
      </w:r>
      <w:r>
        <w:rPr>
          <w:rFonts w:hint="eastAsia" w:ascii="宋体" w:hAnsi="宋体" w:cs="宋体"/>
          <w:color w:val="000000"/>
          <w:sz w:val="24"/>
          <w:szCs w:val="24"/>
          <w:u w:val="single"/>
        </w:rPr>
        <w:t>不扣回工程预付款。</w:t>
      </w:r>
    </w:p>
    <w:p>
      <w:pPr>
        <w:spacing w:line="360" w:lineRule="auto"/>
        <w:rPr>
          <w:rFonts w:ascii="宋体" w:hAnsi="宋体" w:cs="宋体"/>
          <w:color w:val="000000"/>
          <w:sz w:val="24"/>
          <w:szCs w:val="24"/>
        </w:rPr>
      </w:pPr>
      <w:r>
        <w:rPr>
          <w:rFonts w:hint="eastAsia" w:ascii="宋体" w:hAnsi="宋体" w:cs="宋体"/>
          <w:color w:val="000000"/>
          <w:sz w:val="24"/>
          <w:szCs w:val="24"/>
        </w:rPr>
        <w:t xml:space="preserve">□其他方式：/ </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80．安全文明施工费</w:t>
      </w:r>
    </w:p>
    <w:p>
      <w:pPr>
        <w:spacing w:line="360" w:lineRule="auto"/>
        <w:rPr>
          <w:rFonts w:ascii="宋体" w:hAnsi="宋体" w:cs="宋体"/>
          <w:color w:val="000000"/>
          <w:sz w:val="24"/>
          <w:szCs w:val="24"/>
        </w:rPr>
      </w:pPr>
      <w:r>
        <w:rPr>
          <w:rFonts w:hint="eastAsia" w:ascii="宋体" w:hAnsi="宋体" w:cs="宋体"/>
          <w:color w:val="000000"/>
          <w:sz w:val="24"/>
          <w:szCs w:val="24"/>
        </w:rPr>
        <w:t>80.1</w:t>
      </w:r>
      <w:r>
        <w:rPr>
          <w:rFonts w:hint="eastAsia" w:ascii="宋体" w:hAnsi="宋体" w:cs="宋体"/>
          <w:color w:val="000000"/>
          <w:sz w:val="24"/>
          <w:szCs w:val="24"/>
        </w:rPr>
        <w:tab/>
      </w:r>
      <w:r>
        <w:rPr>
          <w:rFonts w:hint="eastAsia" w:ascii="宋体" w:hAnsi="宋体" w:cs="宋体"/>
          <w:color w:val="000000"/>
          <w:sz w:val="24"/>
          <w:szCs w:val="24"/>
        </w:rPr>
        <w:t>安全文明施工费的内容、范围和金额的约定</w:t>
      </w:r>
    </w:p>
    <w:p>
      <w:pPr>
        <w:spacing w:line="360" w:lineRule="auto"/>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rPr>
        <w:tab/>
      </w:r>
      <w:r>
        <w:rPr>
          <w:rFonts w:hint="eastAsia" w:ascii="宋体" w:hAnsi="宋体" w:cs="宋体"/>
          <w:color w:val="000000"/>
          <w:sz w:val="24"/>
          <w:szCs w:val="24"/>
        </w:rPr>
        <w:t>安全文明施工费的内容和范围</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按合同通用条款的规定，以现行广东省统一工程计价依据规定为准。</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□合同双方的其他要求：</w:t>
      </w:r>
    </w:p>
    <w:p>
      <w:pPr>
        <w:spacing w:line="360" w:lineRule="auto"/>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rPr>
        <w:tab/>
      </w:r>
      <w:r>
        <w:rPr>
          <w:rFonts w:hint="eastAsia" w:ascii="宋体" w:hAnsi="宋体" w:cs="宋体"/>
          <w:color w:val="000000"/>
          <w:sz w:val="24"/>
          <w:szCs w:val="24"/>
        </w:rPr>
        <w:t>安全文明施工费的总金额为</w:t>
      </w:r>
      <w:r>
        <w:rPr>
          <w:rFonts w:hint="eastAsia" w:ascii="宋体" w:hAnsi="宋体" w:cs="宋体"/>
          <w:color w:val="000000"/>
          <w:sz w:val="24"/>
          <w:szCs w:val="24"/>
          <w:u w:val="single"/>
        </w:rPr>
        <w:t xml:space="preserve">    /   </w:t>
      </w:r>
      <w:r>
        <w:rPr>
          <w:rFonts w:hint="eastAsia" w:ascii="宋体" w:hAnsi="宋体" w:cs="宋体"/>
          <w:color w:val="000000"/>
          <w:sz w:val="24"/>
          <w:szCs w:val="24"/>
          <w:u w:val="single"/>
        </w:rPr>
        <w:tab/>
      </w:r>
      <w:r>
        <w:rPr>
          <w:rFonts w:hint="eastAsia" w:ascii="宋体" w:hAnsi="宋体" w:cs="宋体"/>
          <w:color w:val="000000"/>
          <w:sz w:val="24"/>
          <w:szCs w:val="24"/>
        </w:rPr>
        <w:t>元。</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80.2</w:t>
      </w:r>
      <w:r>
        <w:rPr>
          <w:rFonts w:hint="eastAsia" w:ascii="宋体" w:hAnsi="宋体" w:cs="宋体"/>
          <w:color w:val="000000"/>
          <w:sz w:val="24"/>
          <w:szCs w:val="24"/>
        </w:rPr>
        <w:tab/>
      </w:r>
      <w:r>
        <w:rPr>
          <w:rFonts w:hint="eastAsia" w:ascii="宋体" w:hAnsi="宋体" w:cs="宋体"/>
          <w:color w:val="000000"/>
          <w:sz w:val="24"/>
          <w:szCs w:val="24"/>
        </w:rPr>
        <w:t>安全文明施工费的预付金额、支付办法和抵扣方式</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按合同通用条款的规定。</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□其他：</w:t>
      </w:r>
    </w:p>
    <w:p>
      <w:pPr>
        <w:spacing w:line="360" w:lineRule="auto"/>
        <w:rPr>
          <w:rFonts w:ascii="宋体" w:hAnsi="宋体" w:cs="宋体"/>
          <w:color w:val="000000"/>
          <w:sz w:val="24"/>
          <w:szCs w:val="24"/>
        </w:rPr>
      </w:pPr>
      <w:r>
        <w:rPr>
          <w:rFonts w:hint="eastAsia" w:ascii="宋体" w:hAnsi="宋体" w:cs="宋体"/>
          <w:color w:val="000000"/>
          <w:sz w:val="24"/>
          <w:szCs w:val="24"/>
        </w:rPr>
        <w:t>81．进度款</w:t>
      </w:r>
    </w:p>
    <w:p>
      <w:pPr>
        <w:spacing w:line="360" w:lineRule="auto"/>
        <w:rPr>
          <w:rFonts w:ascii="宋体" w:hAnsi="宋体" w:cs="宋体"/>
          <w:color w:val="000000"/>
          <w:sz w:val="24"/>
          <w:szCs w:val="24"/>
        </w:rPr>
      </w:pPr>
      <w:r>
        <w:rPr>
          <w:rFonts w:hint="eastAsia" w:ascii="宋体" w:hAnsi="宋体" w:cs="宋体"/>
          <w:color w:val="000000"/>
          <w:sz w:val="24"/>
          <w:szCs w:val="24"/>
        </w:rPr>
        <w:t>81.1</w:t>
      </w:r>
      <w:r>
        <w:rPr>
          <w:rFonts w:hint="eastAsia" w:ascii="宋体" w:hAnsi="宋体" w:cs="宋体"/>
          <w:color w:val="000000"/>
          <w:sz w:val="24"/>
          <w:szCs w:val="24"/>
        </w:rPr>
        <w:tab/>
      </w:r>
      <w:r>
        <w:rPr>
          <w:rFonts w:hint="eastAsia" w:ascii="宋体" w:hAnsi="宋体" w:cs="宋体"/>
          <w:color w:val="000000"/>
          <w:sz w:val="24"/>
          <w:szCs w:val="24"/>
        </w:rPr>
        <w:t>支付期间</w:t>
      </w:r>
    </w:p>
    <w:p>
      <w:pPr>
        <w:spacing w:line="360" w:lineRule="auto"/>
        <w:rPr>
          <w:rFonts w:ascii="宋体" w:hAnsi="宋体" w:cs="宋体"/>
          <w:color w:val="000000"/>
          <w:sz w:val="24"/>
          <w:szCs w:val="24"/>
        </w:rPr>
      </w:pPr>
      <w:r>
        <w:rPr>
          <w:rFonts w:hint="eastAsia" w:ascii="宋体" w:hAnsi="宋体" w:cs="宋体"/>
          <w:color w:val="000000"/>
          <w:sz w:val="24"/>
          <w:szCs w:val="24"/>
        </w:rPr>
        <w:t>□以月为单位。</w:t>
      </w:r>
    </w:p>
    <w:p>
      <w:pPr>
        <w:spacing w:line="360" w:lineRule="auto"/>
        <w:rPr>
          <w:rFonts w:ascii="宋体" w:hAnsi="宋体" w:cs="宋体"/>
          <w:color w:val="000000"/>
          <w:sz w:val="24"/>
          <w:szCs w:val="24"/>
        </w:rPr>
      </w:pPr>
      <w:r>
        <w:rPr>
          <w:rFonts w:hint="eastAsia" w:ascii="宋体" w:hAnsi="宋体" w:cs="宋体"/>
          <w:color w:val="000000"/>
          <w:sz w:val="24"/>
          <w:szCs w:val="24"/>
        </w:rPr>
        <w:t>□以季度为单位。</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以形象进度为准，具体为：</w:t>
      </w:r>
    </w:p>
    <w:p>
      <w:pPr>
        <w:spacing w:line="360" w:lineRule="auto"/>
        <w:rPr>
          <w:rFonts w:ascii="宋体" w:hAnsi="宋体" w:cs="宋体"/>
          <w:color w:val="000000"/>
          <w:sz w:val="24"/>
          <w:szCs w:val="24"/>
          <w:u w:val="single"/>
        </w:rPr>
      </w:pPr>
      <w:r>
        <w:rPr>
          <w:rFonts w:hint="eastAsia" w:ascii="宋体" w:hAnsi="宋体" w:cs="宋体"/>
          <w:color w:val="000000"/>
          <w:sz w:val="24"/>
          <w:szCs w:val="24"/>
        </w:rPr>
        <w:t>(</w:t>
      </w:r>
      <w:r>
        <w:rPr>
          <w:rFonts w:hint="eastAsia" w:ascii="宋体" w:hAnsi="宋体" w:cs="宋体"/>
          <w:color w:val="000000"/>
          <w:sz w:val="24"/>
          <w:szCs w:val="24"/>
          <w:u w:val="single"/>
        </w:rPr>
        <w:t>1) 进度款按实际工程进度经发包人（含其委托的项目管理单位）确认后分次支付，</w:t>
      </w:r>
    </w:p>
    <w:p>
      <w:pPr>
        <w:spacing w:line="360" w:lineRule="auto"/>
        <w:ind w:firstLine="409" w:firstLineChars="195"/>
        <w:rPr>
          <w:rFonts w:asciiTheme="minorEastAsia" w:hAnsiTheme="minorEastAsia" w:eastAsiaTheme="minorEastAsia"/>
        </w:rPr>
      </w:pPr>
      <w:r>
        <w:rPr>
          <w:rFonts w:hint="eastAsia" w:asciiTheme="minorEastAsia" w:hAnsiTheme="minorEastAsia" w:eastAsiaTheme="minorEastAsia"/>
        </w:rPr>
        <w:t>拨款分次进行按合同总价扣除暂列金后的总价</w:t>
      </w:r>
      <w:r>
        <w:rPr>
          <w:rFonts w:hint="eastAsia" w:asciiTheme="minorEastAsia" w:hAnsiTheme="minorEastAsia" w:eastAsiaTheme="minorEastAsia"/>
          <w:u w:val="single"/>
        </w:rPr>
        <w:tab/>
      </w:r>
      <w:r>
        <w:rPr>
          <w:rFonts w:hint="eastAsia" w:asciiTheme="minorEastAsia" w:hAnsiTheme="minorEastAsia" w:eastAsiaTheme="minorEastAsia"/>
        </w:rPr>
        <w:t>金额</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p>
      <w:pPr>
        <w:pStyle w:val="2"/>
      </w:pPr>
      <w:r>
        <w:rPr>
          <w:rFonts w:hint="eastAsia"/>
        </w:rPr>
        <w:t>注：合同总价扣除暂列金后的总价=合同总价：</w:t>
      </w:r>
      <w:r>
        <w:rPr>
          <w:u w:val="single"/>
        </w:rPr>
        <w:t xml:space="preserve">       </w:t>
      </w:r>
      <w:r>
        <w:rPr>
          <w:rFonts w:hint="eastAsia"/>
        </w:rPr>
        <w:t>元-暂列金：</w:t>
      </w:r>
      <w:r>
        <w:rPr>
          <w:u w:val="single"/>
        </w:rPr>
        <w:t xml:space="preserve">     </w:t>
      </w:r>
      <w:r>
        <w:t xml:space="preserve"> </w:t>
      </w:r>
      <w:r>
        <w:rPr>
          <w:rFonts w:hint="eastAsia"/>
        </w:rPr>
        <w:t>元=</w:t>
      </w:r>
      <w:r>
        <w:t xml:space="preserve"> </w:t>
      </w:r>
      <w:r>
        <w:rPr>
          <w:u w:val="single"/>
        </w:rPr>
        <w:t xml:space="preserve">       </w:t>
      </w:r>
      <w:r>
        <w:rPr>
          <w:rFonts w:hint="eastAsia"/>
        </w:rPr>
        <w:t>（元）</w:t>
      </w:r>
    </w:p>
    <w:p>
      <w:pPr>
        <w:pStyle w:val="2"/>
      </w:pPr>
    </w:p>
    <w:tbl>
      <w:tblPr>
        <w:tblStyle w:val="10"/>
        <w:tblW w:w="9602" w:type="dxa"/>
        <w:tblInd w:w="0" w:type="dxa"/>
        <w:tblLayout w:type="fixed"/>
        <w:tblCellMar>
          <w:top w:w="0" w:type="dxa"/>
          <w:left w:w="30" w:type="dxa"/>
          <w:bottom w:w="0" w:type="dxa"/>
          <w:right w:w="30" w:type="dxa"/>
        </w:tblCellMar>
      </w:tblPr>
      <w:tblGrid>
        <w:gridCol w:w="4710"/>
        <w:gridCol w:w="2520"/>
        <w:gridCol w:w="2372"/>
      </w:tblGrid>
      <w:tr>
        <w:tblPrEx>
          <w:tblCellMar>
            <w:top w:w="0" w:type="dxa"/>
            <w:left w:w="30" w:type="dxa"/>
            <w:bottom w:w="0" w:type="dxa"/>
            <w:right w:w="30" w:type="dxa"/>
          </w:tblCellMar>
        </w:tblPrEx>
        <w:trPr>
          <w:trHeight w:val="529" w:hRule="atLeast"/>
        </w:trPr>
        <w:tc>
          <w:tcPr>
            <w:tcW w:w="4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Theme="minorEastAsia" w:hAnsiTheme="minorEastAsia" w:eastAsiaTheme="minorEastAsia"/>
                <w:color w:val="000000"/>
                <w:kern w:val="0"/>
              </w:rPr>
            </w:pPr>
            <w:r>
              <w:rPr>
                <w:rFonts w:hint="eastAsia" w:asciiTheme="minorEastAsia" w:hAnsiTheme="minorEastAsia" w:eastAsiaTheme="minorEastAsia"/>
                <w:color w:val="000000"/>
                <w:kern w:val="0"/>
              </w:rPr>
              <w:t>拨款分次进行</w:t>
            </w: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Theme="minorEastAsia" w:hAnsiTheme="minorEastAsia" w:eastAsiaTheme="minorEastAsia"/>
                <w:color w:val="000000"/>
                <w:kern w:val="0"/>
              </w:rPr>
            </w:pPr>
            <w:r>
              <w:rPr>
                <w:rFonts w:hint="eastAsia" w:asciiTheme="minorEastAsia" w:hAnsiTheme="minorEastAsia" w:eastAsiaTheme="minorEastAsia"/>
                <w:color w:val="000000"/>
                <w:kern w:val="0"/>
              </w:rPr>
              <w:t>按合同总价扣除暂列金后</w:t>
            </w:r>
          </w:p>
        </w:tc>
        <w:tc>
          <w:tcPr>
            <w:tcW w:w="237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Theme="minorEastAsia" w:hAnsiTheme="minorEastAsia" w:eastAsiaTheme="minorEastAsia"/>
                <w:color w:val="000000"/>
                <w:kern w:val="0"/>
              </w:rPr>
            </w:pPr>
            <w:r>
              <w:rPr>
                <w:rFonts w:hint="eastAsia" w:asciiTheme="minorEastAsia" w:hAnsiTheme="minorEastAsia" w:eastAsiaTheme="minorEastAsia"/>
                <w:color w:val="000000"/>
                <w:kern w:val="0"/>
              </w:rPr>
              <w:t>金额（元）</w:t>
            </w:r>
          </w:p>
        </w:tc>
      </w:tr>
      <w:tr>
        <w:tblPrEx>
          <w:tblCellMar>
            <w:top w:w="0" w:type="dxa"/>
            <w:left w:w="30" w:type="dxa"/>
            <w:bottom w:w="0" w:type="dxa"/>
            <w:right w:w="30" w:type="dxa"/>
          </w:tblCellMar>
        </w:tblPrEx>
        <w:trPr>
          <w:trHeight w:val="65" w:hRule="atLeast"/>
        </w:trPr>
        <w:tc>
          <w:tcPr>
            <w:tcW w:w="4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Theme="minorEastAsia" w:hAnsiTheme="minorEastAsia" w:eastAsiaTheme="minorEastAsia"/>
                <w:color w:val="000000"/>
                <w:kern w:val="0"/>
              </w:rPr>
            </w:pPr>
            <w:r>
              <w:rPr>
                <w:rFonts w:hint="eastAsia" w:asciiTheme="minorEastAsia" w:hAnsiTheme="minorEastAsia" w:eastAsiaTheme="minorEastAsia"/>
                <w:color w:val="000000"/>
                <w:kern w:val="0"/>
              </w:rPr>
              <w:t>预付款</w:t>
            </w: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ind w:firstLine="1050" w:firstLineChars="500"/>
              <w:rPr>
                <w:rFonts w:asciiTheme="minorEastAsia" w:hAnsiTheme="minorEastAsia" w:eastAsiaTheme="minorEastAsia"/>
                <w:color w:val="000000"/>
                <w:kern w:val="0"/>
              </w:rPr>
            </w:pPr>
            <w:r>
              <w:rPr>
                <w:rFonts w:hint="eastAsia" w:asciiTheme="minorEastAsia" w:hAnsiTheme="minorEastAsia" w:eastAsiaTheme="minorEastAsia"/>
                <w:color w:val="000000"/>
                <w:kern w:val="0"/>
              </w:rPr>
              <w:t>20%</w:t>
            </w:r>
          </w:p>
        </w:tc>
        <w:tc>
          <w:tcPr>
            <w:tcW w:w="237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Theme="minorEastAsia" w:hAnsiTheme="minorEastAsia" w:eastAsiaTheme="minorEastAsia"/>
                <w:color w:val="000000"/>
                <w:kern w:val="0"/>
              </w:rPr>
            </w:pPr>
          </w:p>
        </w:tc>
      </w:tr>
      <w:tr>
        <w:tblPrEx>
          <w:tblCellMar>
            <w:top w:w="0" w:type="dxa"/>
            <w:left w:w="30" w:type="dxa"/>
            <w:bottom w:w="0" w:type="dxa"/>
            <w:right w:w="30" w:type="dxa"/>
          </w:tblCellMar>
        </w:tblPrEx>
        <w:trPr>
          <w:trHeight w:val="65" w:hRule="atLeast"/>
        </w:trPr>
        <w:tc>
          <w:tcPr>
            <w:tcW w:w="4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Theme="minorEastAsia" w:hAnsiTheme="minorEastAsia" w:eastAsiaTheme="minorEastAsia"/>
                <w:color w:val="000000"/>
                <w:kern w:val="0"/>
              </w:rPr>
            </w:pPr>
            <w:r>
              <w:rPr>
                <w:rFonts w:hint="eastAsia" w:asciiTheme="minorEastAsia" w:hAnsiTheme="minorEastAsia" w:eastAsiaTheme="minorEastAsia"/>
                <w:color w:val="000000"/>
                <w:kern w:val="0"/>
              </w:rPr>
              <w:t>工程进度累计达到或超过40％</w:t>
            </w: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Theme="minorEastAsia" w:hAnsiTheme="minorEastAsia" w:eastAsiaTheme="minorEastAsia"/>
                <w:color w:val="000000"/>
                <w:kern w:val="0"/>
              </w:rPr>
            </w:pPr>
            <w:r>
              <w:rPr>
                <w:rFonts w:hint="eastAsia" w:asciiTheme="minorEastAsia" w:hAnsiTheme="minorEastAsia" w:eastAsiaTheme="minorEastAsia"/>
                <w:color w:val="000000"/>
                <w:kern w:val="0"/>
              </w:rPr>
              <w:t>20％</w:t>
            </w:r>
          </w:p>
        </w:tc>
        <w:tc>
          <w:tcPr>
            <w:tcW w:w="237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Theme="minorEastAsia" w:hAnsiTheme="minorEastAsia" w:eastAsiaTheme="minorEastAsia"/>
                <w:color w:val="000000"/>
                <w:kern w:val="0"/>
              </w:rPr>
            </w:pPr>
          </w:p>
        </w:tc>
      </w:tr>
      <w:tr>
        <w:tblPrEx>
          <w:tblCellMar>
            <w:top w:w="0" w:type="dxa"/>
            <w:left w:w="30" w:type="dxa"/>
            <w:bottom w:w="0" w:type="dxa"/>
            <w:right w:w="30" w:type="dxa"/>
          </w:tblCellMar>
        </w:tblPrEx>
        <w:trPr>
          <w:trHeight w:val="320" w:hRule="atLeast"/>
        </w:trPr>
        <w:tc>
          <w:tcPr>
            <w:tcW w:w="4710"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360" w:lineRule="auto"/>
              <w:jc w:val="center"/>
              <w:rPr>
                <w:rFonts w:asciiTheme="minorEastAsia" w:hAnsiTheme="minorEastAsia" w:eastAsiaTheme="minorEastAsia"/>
                <w:color w:val="000000"/>
                <w:kern w:val="0"/>
              </w:rPr>
            </w:pPr>
            <w:r>
              <w:rPr>
                <w:rFonts w:hint="eastAsia" w:asciiTheme="minorEastAsia" w:hAnsiTheme="minorEastAsia" w:eastAsiaTheme="minorEastAsia"/>
                <w:color w:val="000000"/>
                <w:kern w:val="0"/>
              </w:rPr>
              <w:t>工程进度累计达到或超过70％</w:t>
            </w:r>
          </w:p>
        </w:tc>
        <w:tc>
          <w:tcPr>
            <w:tcW w:w="2520"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360" w:lineRule="auto"/>
              <w:jc w:val="center"/>
              <w:rPr>
                <w:rFonts w:asciiTheme="minorEastAsia" w:hAnsiTheme="minorEastAsia" w:eastAsiaTheme="minorEastAsia"/>
                <w:color w:val="000000"/>
                <w:kern w:val="0"/>
              </w:rPr>
            </w:pPr>
            <w:r>
              <w:rPr>
                <w:rFonts w:hint="eastAsia" w:asciiTheme="minorEastAsia" w:hAnsiTheme="minorEastAsia" w:eastAsiaTheme="minorEastAsia"/>
                <w:color w:val="000000"/>
                <w:kern w:val="0"/>
              </w:rPr>
              <w:t>20％</w:t>
            </w:r>
          </w:p>
        </w:tc>
        <w:tc>
          <w:tcPr>
            <w:tcW w:w="2372"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360" w:lineRule="auto"/>
              <w:jc w:val="center"/>
              <w:rPr>
                <w:rFonts w:asciiTheme="minorEastAsia" w:hAnsiTheme="minorEastAsia" w:eastAsiaTheme="minorEastAsia"/>
                <w:color w:val="000000"/>
                <w:kern w:val="0"/>
              </w:rPr>
            </w:pPr>
          </w:p>
        </w:tc>
      </w:tr>
      <w:tr>
        <w:tblPrEx>
          <w:tblCellMar>
            <w:top w:w="0" w:type="dxa"/>
            <w:left w:w="30" w:type="dxa"/>
            <w:bottom w:w="0" w:type="dxa"/>
            <w:right w:w="30" w:type="dxa"/>
          </w:tblCellMar>
        </w:tblPrEx>
        <w:trPr>
          <w:trHeight w:val="436" w:hRule="atLeast"/>
        </w:trPr>
        <w:tc>
          <w:tcPr>
            <w:tcW w:w="4710" w:type="dxa"/>
            <w:tcBorders>
              <w:top w:val="single" w:color="auto" w:sz="4" w:space="0"/>
              <w:left w:val="single" w:color="auto" w:sz="6" w:space="0"/>
              <w:bottom w:val="single" w:color="auto" w:sz="6" w:space="0"/>
              <w:right w:val="single" w:color="auto" w:sz="6" w:space="0"/>
            </w:tcBorders>
            <w:vAlign w:val="bottom"/>
          </w:tcPr>
          <w:p>
            <w:pPr>
              <w:autoSpaceDE w:val="0"/>
              <w:autoSpaceDN w:val="0"/>
              <w:adjustRightInd w:val="0"/>
              <w:spacing w:line="360" w:lineRule="auto"/>
              <w:jc w:val="center"/>
              <w:rPr>
                <w:rFonts w:asciiTheme="minorEastAsia" w:hAnsiTheme="minorEastAsia" w:eastAsiaTheme="minorEastAsia"/>
                <w:color w:val="000000"/>
                <w:kern w:val="0"/>
              </w:rPr>
            </w:pPr>
            <w:r>
              <w:rPr>
                <w:rFonts w:hint="eastAsia" w:ascii="宋体" w:hAnsi="宋体" w:cs="宋体"/>
                <w:color w:val="000000"/>
                <w:kern w:val="0"/>
                <w:szCs w:val="21"/>
              </w:rPr>
              <w:t>工程进度累计达到100％并竣工验收合格后</w:t>
            </w:r>
          </w:p>
        </w:tc>
        <w:tc>
          <w:tcPr>
            <w:tcW w:w="2520" w:type="dxa"/>
            <w:tcBorders>
              <w:top w:val="single" w:color="auto" w:sz="4" w:space="0"/>
              <w:left w:val="single" w:color="auto" w:sz="6" w:space="0"/>
              <w:bottom w:val="single" w:color="auto" w:sz="6" w:space="0"/>
              <w:right w:val="single" w:color="auto" w:sz="6" w:space="0"/>
            </w:tcBorders>
            <w:vAlign w:val="bottom"/>
          </w:tcPr>
          <w:p>
            <w:pPr>
              <w:autoSpaceDE w:val="0"/>
              <w:autoSpaceDN w:val="0"/>
              <w:adjustRightInd w:val="0"/>
              <w:spacing w:line="360" w:lineRule="auto"/>
              <w:jc w:val="center"/>
              <w:rPr>
                <w:rFonts w:asciiTheme="minorEastAsia" w:hAnsiTheme="minorEastAsia" w:eastAsiaTheme="minorEastAsia"/>
                <w:color w:val="000000"/>
                <w:kern w:val="0"/>
              </w:rPr>
            </w:pPr>
            <w:r>
              <w:rPr>
                <w:rFonts w:hint="eastAsia" w:asciiTheme="minorEastAsia" w:hAnsiTheme="minorEastAsia" w:eastAsiaTheme="minorEastAsia"/>
                <w:color w:val="000000"/>
                <w:kern w:val="0"/>
              </w:rPr>
              <w:t>20％</w:t>
            </w:r>
          </w:p>
        </w:tc>
        <w:tc>
          <w:tcPr>
            <w:tcW w:w="2372" w:type="dxa"/>
            <w:tcBorders>
              <w:top w:val="single" w:color="auto" w:sz="4" w:space="0"/>
              <w:left w:val="single" w:color="auto" w:sz="6" w:space="0"/>
              <w:bottom w:val="single" w:color="auto" w:sz="6" w:space="0"/>
              <w:right w:val="single" w:color="auto" w:sz="6" w:space="0"/>
            </w:tcBorders>
            <w:vAlign w:val="bottom"/>
          </w:tcPr>
          <w:p>
            <w:pPr>
              <w:autoSpaceDE w:val="0"/>
              <w:autoSpaceDN w:val="0"/>
              <w:adjustRightInd w:val="0"/>
              <w:spacing w:line="360" w:lineRule="auto"/>
              <w:jc w:val="center"/>
              <w:rPr>
                <w:rFonts w:asciiTheme="minorEastAsia" w:hAnsiTheme="minorEastAsia" w:eastAsiaTheme="minorEastAsia"/>
                <w:color w:val="000000"/>
                <w:kern w:val="0"/>
              </w:rPr>
            </w:pPr>
          </w:p>
        </w:tc>
      </w:tr>
      <w:tr>
        <w:tblPrEx>
          <w:tblCellMar>
            <w:top w:w="0" w:type="dxa"/>
            <w:left w:w="30" w:type="dxa"/>
            <w:bottom w:w="0" w:type="dxa"/>
            <w:right w:w="30" w:type="dxa"/>
          </w:tblCellMar>
        </w:tblPrEx>
        <w:trPr>
          <w:trHeight w:val="740" w:hRule="atLeast"/>
        </w:trPr>
        <w:tc>
          <w:tcPr>
            <w:tcW w:w="471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eastAsiaTheme="minorEastAsia"/>
                <w:color w:val="000000"/>
                <w:kern w:val="0"/>
              </w:rPr>
            </w:pPr>
            <w:r>
              <w:rPr>
                <w:rFonts w:hint="eastAsia" w:asciiTheme="minorEastAsia" w:hAnsiTheme="minorEastAsia" w:eastAsiaTheme="minorEastAsia"/>
                <w:color w:val="000000"/>
                <w:kern w:val="0"/>
              </w:rPr>
              <w:t>竣工验收合格后结算经甲方审计完毕</w:t>
            </w:r>
          </w:p>
        </w:tc>
        <w:tc>
          <w:tcPr>
            <w:tcW w:w="252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eastAsiaTheme="minorEastAsia"/>
                <w:color w:val="000000"/>
                <w:kern w:val="0"/>
              </w:rPr>
            </w:pPr>
            <w:r>
              <w:rPr>
                <w:rFonts w:hint="eastAsia" w:asciiTheme="minorEastAsia" w:hAnsiTheme="minorEastAsia" w:eastAsiaTheme="minorEastAsia"/>
                <w:color w:val="000000"/>
                <w:kern w:val="0"/>
              </w:rPr>
              <w:t>付至结算款的97％</w:t>
            </w:r>
          </w:p>
        </w:tc>
        <w:tc>
          <w:tcPr>
            <w:tcW w:w="2372"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Theme="minorEastAsia" w:hAnsiTheme="minorEastAsia" w:eastAsiaTheme="minorEastAsia"/>
                <w:color w:val="000000"/>
                <w:kern w:val="0"/>
              </w:rPr>
            </w:pPr>
          </w:p>
        </w:tc>
      </w:tr>
      <w:tr>
        <w:tblPrEx>
          <w:tblCellMar>
            <w:top w:w="0" w:type="dxa"/>
            <w:left w:w="30" w:type="dxa"/>
            <w:bottom w:w="0" w:type="dxa"/>
            <w:right w:w="30" w:type="dxa"/>
          </w:tblCellMar>
        </w:tblPrEx>
        <w:trPr>
          <w:trHeight w:val="367" w:hRule="atLeast"/>
        </w:trPr>
        <w:tc>
          <w:tcPr>
            <w:tcW w:w="4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Theme="minorEastAsia" w:hAnsiTheme="minorEastAsia" w:eastAsiaTheme="minorEastAsia"/>
                <w:color w:val="000000"/>
                <w:kern w:val="0"/>
              </w:rPr>
            </w:pPr>
            <w:r>
              <w:rPr>
                <w:rFonts w:hint="eastAsia" w:asciiTheme="minorEastAsia" w:hAnsiTheme="minorEastAsia" w:eastAsiaTheme="minorEastAsia"/>
                <w:color w:val="000000"/>
                <w:kern w:val="0"/>
              </w:rPr>
              <w:t>保修期满后15天内</w:t>
            </w: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Theme="minorEastAsia" w:hAnsiTheme="minorEastAsia" w:eastAsiaTheme="minorEastAsia"/>
                <w:color w:val="000000"/>
                <w:kern w:val="0"/>
              </w:rPr>
            </w:pPr>
            <w:r>
              <w:rPr>
                <w:rFonts w:hint="eastAsia" w:asciiTheme="minorEastAsia" w:hAnsiTheme="minorEastAsia" w:eastAsiaTheme="minorEastAsia"/>
                <w:color w:val="000000"/>
                <w:kern w:val="0"/>
              </w:rPr>
              <w:t>付清余款</w:t>
            </w:r>
          </w:p>
        </w:tc>
        <w:tc>
          <w:tcPr>
            <w:tcW w:w="237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Theme="minorEastAsia" w:hAnsiTheme="minorEastAsia" w:eastAsiaTheme="minorEastAsia"/>
                <w:color w:val="000000"/>
                <w:kern w:val="0"/>
              </w:rPr>
            </w:pPr>
          </w:p>
        </w:tc>
      </w:tr>
    </w:tbl>
    <w:p>
      <w:pPr>
        <w:pStyle w:val="2"/>
      </w:pP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(2) 发包人（含其委托的项目管理单位）确认的设计变更或现场签证或招标文件、答疑会纪要中允许调整价款的工程变更内容造成的本工程造价增减部分，在工程完工竣工验收后由承包人报送结算书，在竣工结算时一起计取。工程结算（含暂定工程量的结算）均以经相关审核部门审定的金额为准。工程竣工后，承包人编制本工程的结算书送监理单位审核，经监理单位审核后，送发包人复审，最终以相关有资质的造价咨询公司审定本工程的结算款为准。（若发包人有其他相关造价审核规定，以相关规定为准。）</w:t>
      </w:r>
    </w:p>
    <w:p>
      <w:pPr>
        <w:spacing w:line="360" w:lineRule="auto"/>
        <w:rPr>
          <w:rFonts w:ascii="宋体" w:hAnsi="宋体" w:cs="宋体"/>
          <w:color w:val="000000"/>
          <w:sz w:val="24"/>
          <w:szCs w:val="24"/>
          <w:u w:val="single"/>
        </w:rPr>
      </w:pPr>
      <w:r>
        <w:rPr>
          <w:rFonts w:hint="eastAsia" w:ascii="宋体" w:hAnsi="宋体" w:cs="宋体"/>
          <w:color w:val="000000"/>
          <w:sz w:val="24"/>
          <w:szCs w:val="24"/>
        </w:rPr>
        <w:t>（3）承包人向工程师提交已完工程量报告的时间：</w:t>
      </w:r>
      <w:r>
        <w:rPr>
          <w:rFonts w:hint="eastAsia" w:ascii="宋体" w:hAnsi="宋体" w:cs="宋体"/>
          <w:color w:val="000000"/>
          <w:sz w:val="24"/>
          <w:szCs w:val="24"/>
          <w:u w:val="single"/>
        </w:rPr>
        <w:t>在按上述条件付款约定下，完成相应的形象进度，供审核进度款使用。</w:t>
      </w:r>
    </w:p>
    <w:p>
      <w:pPr>
        <w:spacing w:line="360" w:lineRule="auto"/>
        <w:rPr>
          <w:rFonts w:ascii="宋体" w:hAnsi="宋体" w:cs="宋体"/>
          <w:color w:val="000000"/>
          <w:sz w:val="24"/>
          <w:szCs w:val="24"/>
        </w:rPr>
      </w:pPr>
      <w:r>
        <w:rPr>
          <w:rFonts w:hint="eastAsia" w:ascii="宋体" w:hAnsi="宋体" w:cs="宋体"/>
          <w:color w:val="000000"/>
          <w:sz w:val="24"/>
          <w:szCs w:val="24"/>
        </w:rPr>
        <w:t>（4）甲方收到乙方提供的符合税法规定、以甲方财务要求的正规税务发票方可支付工程款；付款时，甲方须将工程款划入乙方账户（开户银行：、银行账号：）。为维护双方利益，甲、乙双方应配合做好往来款核对账工作。本工程由乙方签署认可的文件或资料均须加盖乙方备案印鉴后方为有效。</w:t>
      </w:r>
    </w:p>
    <w:p>
      <w:pPr>
        <w:spacing w:line="360" w:lineRule="auto"/>
        <w:rPr>
          <w:rFonts w:ascii="宋体" w:hAnsi="宋体"/>
          <w:sz w:val="24"/>
          <w:szCs w:val="24"/>
        </w:rPr>
      </w:pPr>
      <w:r>
        <w:rPr>
          <w:rFonts w:hint="eastAsia" w:ascii="宋体" w:hAnsi="宋体"/>
          <w:sz w:val="24"/>
          <w:szCs w:val="24"/>
        </w:rPr>
        <w:t>甲方</w:t>
      </w:r>
      <w:r>
        <w:rPr>
          <w:rFonts w:ascii="宋体" w:hAnsi="宋体"/>
          <w:sz w:val="24"/>
          <w:szCs w:val="24"/>
        </w:rPr>
        <w:t>开票信息</w:t>
      </w:r>
      <w:r>
        <w:rPr>
          <w:rFonts w:hint="eastAsia" w:ascii="宋体" w:hAnsi="宋体"/>
          <w:sz w:val="24"/>
          <w:szCs w:val="24"/>
        </w:rPr>
        <w:t>如下</w:t>
      </w:r>
      <w:r>
        <w:rPr>
          <w:rFonts w:ascii="宋体" w:hAnsi="宋体"/>
          <w:sz w:val="24"/>
          <w:szCs w:val="24"/>
        </w:rPr>
        <w:t>：</w:t>
      </w:r>
    </w:p>
    <w:sdt>
      <w:sdtPr>
        <w:rPr>
          <w:rFonts w:ascii="宋体" w:hAnsi="宋体"/>
          <w:sz w:val="24"/>
          <w:szCs w:val="24"/>
        </w:rPr>
        <w:id w:val="-1351720209"/>
        <w:placeholder>
          <w:docPart w:val="64B31E79C5714FD6ACDF2AF08CE0ADC2"/>
        </w:placeholder>
      </w:sdtPr>
      <w:sdtEndPr>
        <w:rPr>
          <w:rFonts w:ascii="宋体" w:hAnsi="宋体"/>
          <w:sz w:val="24"/>
          <w:szCs w:val="24"/>
          <w:u w:val="single"/>
        </w:rPr>
      </w:sdtEndPr>
      <w:sdtContent>
        <w:p>
          <w:pPr>
            <w:spacing w:line="360" w:lineRule="auto"/>
            <w:ind w:firstLine="720" w:firstLineChars="300"/>
            <w:rPr>
              <w:rFonts w:ascii="宋体" w:hAnsi="宋体"/>
              <w:sz w:val="24"/>
              <w:szCs w:val="24"/>
            </w:rPr>
          </w:pPr>
          <w:r>
            <w:rPr>
              <w:rFonts w:ascii="宋体" w:hAnsi="宋体"/>
              <w:sz w:val="24"/>
              <w:szCs w:val="24"/>
            </w:rPr>
            <w:t>名称</w:t>
          </w:r>
          <w:r>
            <w:rPr>
              <w:rFonts w:hint="eastAsia" w:ascii="宋体" w:hAnsi="宋体"/>
              <w:sz w:val="24"/>
              <w:szCs w:val="24"/>
            </w:rPr>
            <w:t>：</w:t>
          </w:r>
          <w:r>
            <w:rPr>
              <w:rFonts w:hint="eastAsia" w:ascii="宋体" w:hAnsi="宋体"/>
              <w:sz w:val="24"/>
              <w:szCs w:val="24"/>
              <w:u w:val="single"/>
            </w:rPr>
            <w:t xml:space="preserve"> 中山大学附属第三医院</w:t>
          </w:r>
        </w:p>
        <w:p>
          <w:pPr>
            <w:spacing w:line="360" w:lineRule="auto"/>
            <w:ind w:firstLine="720" w:firstLineChars="300"/>
            <w:rPr>
              <w:rFonts w:ascii="宋体" w:hAnsi="宋体"/>
              <w:sz w:val="24"/>
              <w:szCs w:val="24"/>
              <w:u w:val="single"/>
            </w:rPr>
          </w:pPr>
          <w:r>
            <w:rPr>
              <w:rFonts w:hint="eastAsia" w:ascii="宋体" w:hAnsi="宋体"/>
              <w:sz w:val="24"/>
              <w:szCs w:val="24"/>
            </w:rPr>
            <w:t>纳税人</w:t>
          </w:r>
          <w:r>
            <w:rPr>
              <w:rFonts w:ascii="宋体" w:hAnsi="宋体"/>
              <w:sz w:val="24"/>
              <w:szCs w:val="24"/>
            </w:rPr>
            <w:t>识别号：</w:t>
          </w:r>
          <w:r>
            <w:rPr>
              <w:rFonts w:ascii="宋体" w:hAnsi="宋体"/>
              <w:sz w:val="24"/>
              <w:szCs w:val="24"/>
              <w:u w:val="single"/>
            </w:rPr>
            <w:t xml:space="preserve">  121000004554160457   </w:t>
          </w:r>
        </w:p>
        <w:p>
          <w:pPr>
            <w:spacing w:line="360" w:lineRule="auto"/>
            <w:ind w:firstLine="720" w:firstLineChars="300"/>
            <w:rPr>
              <w:rFonts w:ascii="宋体" w:hAnsi="宋体"/>
              <w:sz w:val="24"/>
              <w:szCs w:val="24"/>
            </w:rPr>
          </w:pPr>
          <w:r>
            <w:rPr>
              <w:rFonts w:hint="eastAsia" w:ascii="宋体" w:hAnsi="宋体"/>
              <w:sz w:val="24"/>
              <w:szCs w:val="24"/>
            </w:rPr>
            <w:t>银行</w:t>
          </w:r>
          <w:r>
            <w:rPr>
              <w:rFonts w:ascii="宋体" w:hAnsi="宋体"/>
              <w:sz w:val="24"/>
              <w:szCs w:val="24"/>
            </w:rPr>
            <w:t>账</w:t>
          </w:r>
          <w:r>
            <w:rPr>
              <w:rFonts w:hint="eastAsia" w:ascii="宋体" w:hAnsi="宋体"/>
              <w:sz w:val="24"/>
              <w:szCs w:val="24"/>
            </w:rPr>
            <w:t>号</w:t>
          </w:r>
          <w:r>
            <w:rPr>
              <w:rFonts w:ascii="宋体" w:hAnsi="宋体"/>
              <w:sz w:val="24"/>
              <w:szCs w:val="24"/>
            </w:rPr>
            <w:t>：</w:t>
          </w:r>
          <w:r>
            <w:rPr>
              <w:rFonts w:ascii="宋体" w:hAnsi="宋体"/>
              <w:sz w:val="24"/>
              <w:szCs w:val="24"/>
              <w:u w:val="single"/>
            </w:rPr>
            <w:t xml:space="preserve">   3602008109000334985  </w:t>
          </w:r>
        </w:p>
        <w:p>
          <w:pPr>
            <w:spacing w:line="360" w:lineRule="auto"/>
            <w:ind w:firstLine="720" w:firstLineChars="300"/>
            <w:rPr>
              <w:rFonts w:ascii="宋体" w:hAnsi="宋体"/>
              <w:sz w:val="24"/>
              <w:szCs w:val="24"/>
            </w:rPr>
          </w:pPr>
          <w:r>
            <w:rPr>
              <w:rFonts w:hint="eastAsia" w:ascii="宋体" w:hAnsi="宋体"/>
              <w:sz w:val="24"/>
              <w:szCs w:val="24"/>
            </w:rPr>
            <w:t>开户行</w:t>
          </w:r>
          <w:r>
            <w:rPr>
              <w:rFonts w:ascii="宋体" w:hAnsi="宋体"/>
              <w:sz w:val="24"/>
              <w:szCs w:val="24"/>
            </w:rPr>
            <w:t>：</w:t>
          </w:r>
          <w:r>
            <w:rPr>
              <w:rFonts w:hint="eastAsia" w:ascii="宋体" w:hAnsi="宋体"/>
              <w:sz w:val="24"/>
              <w:szCs w:val="24"/>
              <w:u w:val="single"/>
            </w:rPr>
            <w:t>中国工商银行广州高新支行</w:t>
          </w:r>
        </w:p>
        <w:p>
          <w:pPr>
            <w:spacing w:line="360" w:lineRule="auto"/>
            <w:ind w:firstLine="720" w:firstLineChars="300"/>
            <w:rPr>
              <w:rFonts w:ascii="宋体" w:hAnsi="宋体"/>
              <w:sz w:val="24"/>
              <w:szCs w:val="24"/>
              <w:u w:val="single"/>
            </w:rPr>
          </w:pPr>
          <w:r>
            <w:rPr>
              <w:rFonts w:hint="eastAsia" w:ascii="宋体" w:hAnsi="宋体"/>
              <w:sz w:val="24"/>
              <w:szCs w:val="24"/>
            </w:rPr>
            <w:t>地址</w:t>
          </w:r>
          <w:r>
            <w:rPr>
              <w:rFonts w:ascii="宋体" w:hAnsi="宋体"/>
              <w:sz w:val="24"/>
              <w:szCs w:val="24"/>
            </w:rPr>
            <w:t>：</w:t>
          </w:r>
          <w:r>
            <w:rPr>
              <w:rFonts w:hint="eastAsia" w:ascii="宋体" w:hAnsi="宋体"/>
              <w:sz w:val="24"/>
              <w:szCs w:val="24"/>
              <w:u w:val="single"/>
            </w:rPr>
            <w:t>广州市天河区天河路600号</w:t>
          </w:r>
        </w:p>
      </w:sdtContent>
    </w:sdt>
    <w:p>
      <w:pPr>
        <w:pStyle w:val="2"/>
      </w:pPr>
    </w:p>
    <w:p>
      <w:pPr>
        <w:spacing w:line="360" w:lineRule="auto"/>
        <w:rPr>
          <w:rFonts w:ascii="宋体" w:hAnsi="宋体" w:cs="宋体"/>
          <w:color w:val="000000"/>
          <w:sz w:val="24"/>
          <w:szCs w:val="24"/>
        </w:rPr>
      </w:pPr>
      <w:r>
        <w:rPr>
          <w:rFonts w:hint="eastAsia" w:ascii="宋体" w:hAnsi="宋体" w:cs="宋体"/>
          <w:color w:val="000000"/>
          <w:sz w:val="24"/>
          <w:szCs w:val="24"/>
        </w:rPr>
        <w:t>□本期间应支付或扣留（扣回）的其他款项：</w:t>
      </w:r>
    </w:p>
    <w:p>
      <w:pPr>
        <w:spacing w:line="360" w:lineRule="auto"/>
        <w:rPr>
          <w:rFonts w:ascii="宋体" w:hAnsi="宋体" w:cs="宋体"/>
          <w:color w:val="000000"/>
          <w:sz w:val="24"/>
          <w:szCs w:val="24"/>
        </w:rPr>
      </w:pPr>
      <w:r>
        <w:rPr>
          <w:rFonts w:hint="eastAsia" w:ascii="宋体" w:hAnsi="宋体" w:cs="宋体"/>
          <w:color w:val="000000"/>
          <w:sz w:val="24"/>
          <w:szCs w:val="24"/>
        </w:rPr>
        <w:t>81.2</w:t>
      </w:r>
      <w:r>
        <w:rPr>
          <w:rFonts w:hint="eastAsia" w:ascii="宋体" w:hAnsi="宋体" w:cs="宋体"/>
          <w:color w:val="000000"/>
          <w:sz w:val="24"/>
          <w:szCs w:val="24"/>
        </w:rPr>
        <w:tab/>
      </w:r>
      <w:r>
        <w:rPr>
          <w:rFonts w:hint="eastAsia" w:ascii="宋体" w:hAnsi="宋体" w:cs="宋体"/>
          <w:color w:val="000000"/>
          <w:sz w:val="24"/>
          <w:szCs w:val="24"/>
        </w:rPr>
        <w:t>期中付款的最低限额为</w:t>
      </w:r>
      <w:r>
        <w:rPr>
          <w:rFonts w:hint="eastAsia" w:ascii="宋体" w:hAnsi="宋体" w:cs="宋体"/>
          <w:color w:val="000000"/>
          <w:sz w:val="24"/>
          <w:szCs w:val="24"/>
          <w:u w:val="single"/>
        </w:rPr>
        <w:t xml:space="preserve"> / </w:t>
      </w:r>
      <w:r>
        <w:rPr>
          <w:rFonts w:hint="eastAsia" w:ascii="宋体" w:hAnsi="宋体" w:cs="宋体"/>
          <w:color w:val="000000"/>
          <w:sz w:val="24"/>
          <w:szCs w:val="24"/>
        </w:rPr>
        <w:t>元。</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82．竣工结算与结算款</w:t>
      </w:r>
    </w:p>
    <w:p>
      <w:pPr>
        <w:spacing w:line="360" w:lineRule="auto"/>
        <w:rPr>
          <w:rFonts w:ascii="宋体" w:hAnsi="宋体" w:cs="宋体"/>
          <w:color w:val="000000"/>
          <w:sz w:val="24"/>
          <w:szCs w:val="24"/>
        </w:rPr>
      </w:pPr>
      <w:r>
        <w:rPr>
          <w:rFonts w:hint="eastAsia" w:ascii="宋体" w:hAnsi="宋体" w:cs="宋体"/>
          <w:color w:val="000000"/>
          <w:sz w:val="24"/>
          <w:szCs w:val="24"/>
        </w:rPr>
        <w:t>82.1</w:t>
      </w:r>
      <w:r>
        <w:rPr>
          <w:rFonts w:hint="eastAsia" w:ascii="宋体" w:hAnsi="宋体" w:cs="宋体"/>
          <w:color w:val="000000"/>
          <w:sz w:val="24"/>
          <w:szCs w:val="24"/>
        </w:rPr>
        <w:tab/>
      </w:r>
      <w:r>
        <w:rPr>
          <w:rFonts w:hint="eastAsia" w:ascii="宋体" w:hAnsi="宋体" w:cs="宋体"/>
          <w:color w:val="000000"/>
          <w:sz w:val="24"/>
          <w:szCs w:val="24"/>
        </w:rPr>
        <w:t>结算的程序和时限：</w:t>
      </w:r>
    </w:p>
    <w:p>
      <w:pPr>
        <w:spacing w:line="360" w:lineRule="auto"/>
        <w:rPr>
          <w:rFonts w:ascii="宋体" w:hAnsi="宋体" w:cs="宋体"/>
          <w:color w:val="000000"/>
          <w:sz w:val="24"/>
          <w:szCs w:val="24"/>
        </w:rPr>
      </w:pPr>
      <w:r>
        <w:rPr>
          <w:rFonts w:hint="eastAsia" w:ascii="宋体" w:hAnsi="宋体" w:cs="宋体"/>
          <w:color w:val="000000"/>
          <w:sz w:val="24"/>
          <w:szCs w:val="24"/>
        </w:rPr>
        <w:t>□按合同通用条款的规定办理。</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u w:val="single"/>
        </w:rPr>
      </w:pPr>
      <w:r>
        <w:rPr>
          <w:rFonts w:hint="eastAsia" w:ascii="宋体" w:hAnsi="宋体" w:cs="宋体"/>
          <w:color w:val="000000"/>
          <w:sz w:val="24"/>
          <w:szCs w:val="24"/>
          <w:highlight w:val="black"/>
        </w:rPr>
        <w:t>□</w:t>
      </w:r>
      <w:r>
        <w:rPr>
          <w:rFonts w:hint="eastAsia" w:ascii="宋体" w:hAnsi="宋体" w:cs="宋体"/>
          <w:color w:val="000000"/>
          <w:sz w:val="24"/>
          <w:szCs w:val="24"/>
        </w:rPr>
        <w:t>不按合同通用条款的规定，办理结算程序和时限为：</w:t>
      </w:r>
      <w:r>
        <w:rPr>
          <w:rFonts w:hint="eastAsia" w:ascii="宋体" w:hAnsi="宋体" w:cs="宋体"/>
          <w:color w:val="000000"/>
          <w:sz w:val="24"/>
          <w:szCs w:val="24"/>
          <w:u w:val="single"/>
        </w:rPr>
        <w:t>工程竣工验收质量达到合同要求，经审核部门工程结算审核后，甲方收到乙方提供的符合税法规定、以甲方财务要求的正规税务发票10个工作日内支付至工程款结算价的</w:t>
      </w:r>
      <w:r>
        <w:rPr>
          <w:rFonts w:hint="eastAsia" w:ascii="宋体" w:hAnsi="宋体" w:cs="宋体"/>
          <w:color w:val="000000"/>
          <w:sz w:val="24"/>
          <w:szCs w:val="24"/>
          <w:highlight w:val="yellow"/>
          <w:u w:val="single"/>
        </w:rPr>
        <w:t>97％</w:t>
      </w:r>
      <w:r>
        <w:rPr>
          <w:rFonts w:hint="eastAsia" w:ascii="宋体" w:hAnsi="宋体" w:cs="宋体"/>
          <w:color w:val="000000"/>
          <w:sz w:val="24"/>
          <w:szCs w:val="24"/>
          <w:u w:val="single"/>
        </w:rPr>
        <w:t>，工程保修金为工程结算价的</w:t>
      </w:r>
      <w:r>
        <w:rPr>
          <w:rFonts w:hint="eastAsia" w:ascii="宋体" w:hAnsi="宋体" w:cs="宋体"/>
          <w:color w:val="000000"/>
          <w:sz w:val="24"/>
          <w:szCs w:val="24"/>
          <w:highlight w:val="yellow"/>
          <w:u w:val="single"/>
        </w:rPr>
        <w:t>3％</w:t>
      </w:r>
      <w:r>
        <w:rPr>
          <w:rFonts w:hint="eastAsia" w:ascii="宋体" w:hAnsi="宋体" w:cs="宋体"/>
          <w:color w:val="000000"/>
          <w:sz w:val="24"/>
          <w:szCs w:val="24"/>
          <w:u w:val="single"/>
        </w:rPr>
        <w:t>。</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1.结算方式：按本合同专用条款第68.3条有关规定办理。</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2.综合单价已包括工作内容人工费，材料费、机械使用费、管理费、利润，并充分考虑了各种风险因素。除非合同另有规定或发包人要求，承包人不得因施工方法不同而提出任何追加费用的要求，实施办法的费用应包括在项目报价内。</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3.工程变更签证内容均须先由发包人委托的监理单位审核，然后必须有发包人签字方可生效，否则不能作为本合同双方结算的凭据。因特殊需要变更或增加工程项目的，承包人必须按照设计施工图纸及经发包人审定的施工预算内容施工。</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4.承包人提交结算报告的时间：竣工验收后60天内。</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5.发包人批准结算报告的时间：按合同专用条款95条的相关规定执行。</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6.本工程结算按本合同专用条款相关规定执行。</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7.承包人有责任准确编制结算书，要求经审定的结算金额与送审结算书误差在±5%以内(含±5%)。如误差超过±5%，则本工程的审核费由承包人负责承担，发包人在结算款中抵扣。</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84．质量保证金</w:t>
      </w:r>
    </w:p>
    <w:p>
      <w:pPr>
        <w:spacing w:line="360" w:lineRule="auto"/>
        <w:rPr>
          <w:rFonts w:ascii="宋体" w:hAnsi="宋体" w:cs="宋体"/>
          <w:color w:val="000000"/>
          <w:sz w:val="24"/>
          <w:szCs w:val="24"/>
        </w:rPr>
      </w:pPr>
      <w:r>
        <w:rPr>
          <w:rFonts w:hint="eastAsia" w:ascii="宋体" w:hAnsi="宋体" w:cs="宋体"/>
          <w:color w:val="000000"/>
          <w:sz w:val="24"/>
          <w:szCs w:val="24"/>
        </w:rPr>
        <w:t>84.2</w:t>
      </w:r>
      <w:r>
        <w:rPr>
          <w:rFonts w:hint="eastAsia" w:ascii="宋体" w:hAnsi="宋体" w:cs="宋体"/>
          <w:color w:val="000000"/>
          <w:sz w:val="24"/>
          <w:szCs w:val="24"/>
        </w:rPr>
        <w:tab/>
      </w:r>
      <w:r>
        <w:rPr>
          <w:rFonts w:hint="eastAsia" w:ascii="宋体" w:hAnsi="宋体" w:cs="宋体"/>
          <w:color w:val="000000"/>
          <w:sz w:val="24"/>
          <w:szCs w:val="24"/>
        </w:rPr>
        <w:t>质量保证金的金额及扣留</w:t>
      </w:r>
    </w:p>
    <w:p>
      <w:pPr>
        <w:spacing w:line="360" w:lineRule="auto"/>
        <w:rPr>
          <w:rFonts w:ascii="宋体" w:hAnsi="宋体" w:cs="宋体"/>
          <w:color w:val="000000"/>
          <w:sz w:val="24"/>
          <w:szCs w:val="24"/>
        </w:rPr>
      </w:pPr>
      <w:r>
        <w:rPr>
          <w:rFonts w:hint="eastAsia" w:ascii="宋体" w:hAnsi="宋体" w:cs="宋体"/>
          <w:color w:val="000000"/>
          <w:sz w:val="24"/>
          <w:szCs w:val="24"/>
        </w:rPr>
        <w:t>(1)  质量保证金的金额</w:t>
      </w:r>
    </w:p>
    <w:p>
      <w:pPr>
        <w:spacing w:line="360" w:lineRule="auto"/>
        <w:rPr>
          <w:rFonts w:ascii="宋体" w:hAnsi="宋体" w:cs="宋体"/>
          <w:color w:val="000000"/>
          <w:sz w:val="24"/>
          <w:szCs w:val="24"/>
        </w:rPr>
      </w:pPr>
      <w:r>
        <w:rPr>
          <w:rFonts w:hint="eastAsia" w:ascii="宋体" w:hAnsi="宋体" w:cs="宋体"/>
          <w:color w:val="000000"/>
          <w:sz w:val="24"/>
          <w:szCs w:val="24"/>
        </w:rPr>
        <w:t>□按合同通用条款的规定，即按合同价款的 3％。</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其他：</w:t>
      </w:r>
      <w:r>
        <w:rPr>
          <w:rFonts w:hint="eastAsia" w:ascii="宋体" w:hAnsi="宋体" w:cs="宋体"/>
          <w:color w:val="000000"/>
          <w:sz w:val="24"/>
          <w:szCs w:val="24"/>
          <w:u w:val="single"/>
        </w:rPr>
        <w:t>为工程结算价的</w:t>
      </w:r>
      <w:r>
        <w:rPr>
          <w:rFonts w:hint="eastAsia" w:ascii="宋体" w:hAnsi="宋体" w:cs="宋体"/>
          <w:color w:val="000000"/>
          <w:sz w:val="24"/>
          <w:szCs w:val="24"/>
          <w:highlight w:val="yellow"/>
          <w:u w:val="single"/>
        </w:rPr>
        <w:t>3％</w:t>
      </w:r>
      <w:r>
        <w:rPr>
          <w:rFonts w:hint="eastAsia" w:ascii="宋体" w:hAnsi="宋体" w:cs="宋体"/>
          <w:color w:val="000000"/>
          <w:sz w:val="24"/>
          <w:szCs w:val="24"/>
          <w:u w:val="single"/>
        </w:rPr>
        <w:t>。</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(2)  质量保证金的扣留</w:t>
      </w:r>
    </w:p>
    <w:p>
      <w:pPr>
        <w:spacing w:line="360" w:lineRule="auto"/>
        <w:rPr>
          <w:rFonts w:ascii="宋体" w:hAnsi="宋体" w:cs="宋体"/>
          <w:color w:val="000000"/>
          <w:sz w:val="24"/>
          <w:szCs w:val="24"/>
        </w:rPr>
      </w:pPr>
      <w:r>
        <w:rPr>
          <w:rFonts w:hint="eastAsia" w:ascii="宋体" w:hAnsi="宋体" w:cs="宋体"/>
          <w:color w:val="000000"/>
          <w:sz w:val="24"/>
          <w:szCs w:val="24"/>
        </w:rPr>
        <w:t>□按合同通用条款的规定，从每次应支付给承包人的工程款（包括进度款和结算款）中扣留，扣留的比例为 3%。</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其他方式：</w:t>
      </w:r>
      <w:r>
        <w:rPr>
          <w:rFonts w:hint="eastAsia" w:ascii="宋体" w:hAnsi="宋体" w:cs="宋体"/>
          <w:color w:val="000000"/>
          <w:sz w:val="24"/>
          <w:szCs w:val="24"/>
          <w:u w:val="single"/>
        </w:rPr>
        <w:t>工程结算审核后按结算价的3％扣留。</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u w:val="single"/>
        </w:rPr>
      </w:pPr>
      <w:r>
        <w:rPr>
          <w:rFonts w:hint="eastAsia" w:ascii="宋体" w:hAnsi="宋体" w:cs="宋体"/>
          <w:color w:val="000000"/>
          <w:sz w:val="24"/>
          <w:szCs w:val="24"/>
        </w:rPr>
        <w:t>84.3</w:t>
      </w:r>
      <w:r>
        <w:rPr>
          <w:rFonts w:hint="eastAsia" w:ascii="宋体" w:hAnsi="宋体" w:cs="宋体"/>
          <w:color w:val="000000"/>
          <w:sz w:val="24"/>
          <w:szCs w:val="24"/>
        </w:rPr>
        <w:tab/>
      </w:r>
      <w:r>
        <w:rPr>
          <w:rFonts w:hint="eastAsia" w:ascii="宋体" w:hAnsi="宋体" w:cs="宋体"/>
          <w:color w:val="000000"/>
          <w:sz w:val="24"/>
          <w:szCs w:val="24"/>
        </w:rPr>
        <w:t>质量保证金的返还时间：</w:t>
      </w:r>
      <w:r>
        <w:rPr>
          <w:rFonts w:hint="eastAsia" w:ascii="宋体" w:hAnsi="宋体" w:cs="宋体"/>
          <w:color w:val="000000"/>
          <w:sz w:val="24"/>
          <w:szCs w:val="24"/>
          <w:u w:val="single"/>
        </w:rPr>
        <w:t>留结算款的3%作为本工程的保修金。待工程竣工验收合格签字生效之日起满2年（防水工程5年）后十天内扣除此期间的维修费用将剩余部分无息予以支付。保修金不足以支付实际维修费用时，乙方应在接到甲方通知后七天内向甲方缴交此费用。</w:t>
      </w:r>
    </w:p>
    <w:p>
      <w:pPr>
        <w:spacing w:line="360" w:lineRule="auto"/>
        <w:rPr>
          <w:rFonts w:ascii="宋体" w:hAnsi="宋体" w:cs="宋体"/>
          <w:color w:val="000000"/>
          <w:sz w:val="24"/>
          <w:szCs w:val="24"/>
        </w:rPr>
      </w:pPr>
      <w:r>
        <w:rPr>
          <w:rFonts w:hint="eastAsia" w:ascii="宋体" w:hAnsi="宋体" w:cs="宋体"/>
          <w:color w:val="000000"/>
          <w:sz w:val="24"/>
          <w:szCs w:val="24"/>
        </w:rPr>
        <w:t>85．最终清算付款</w:t>
      </w:r>
    </w:p>
    <w:p>
      <w:pPr>
        <w:spacing w:line="360" w:lineRule="auto"/>
        <w:rPr>
          <w:rFonts w:ascii="宋体" w:hAnsi="宋体" w:cs="宋体"/>
          <w:color w:val="000000"/>
          <w:sz w:val="24"/>
          <w:szCs w:val="24"/>
        </w:rPr>
      </w:pPr>
      <w:r>
        <w:rPr>
          <w:rFonts w:hint="eastAsia" w:ascii="宋体" w:hAnsi="宋体" w:cs="宋体"/>
          <w:color w:val="000000"/>
          <w:sz w:val="24"/>
          <w:szCs w:val="24"/>
        </w:rPr>
        <w:t>85.1</w:t>
      </w:r>
      <w:r>
        <w:rPr>
          <w:rFonts w:hint="eastAsia" w:ascii="宋体" w:hAnsi="宋体" w:cs="宋体"/>
          <w:color w:val="000000"/>
          <w:sz w:val="24"/>
          <w:szCs w:val="24"/>
        </w:rPr>
        <w:tab/>
      </w:r>
      <w:r>
        <w:rPr>
          <w:rFonts w:hint="eastAsia" w:ascii="宋体" w:hAnsi="宋体" w:cs="宋体"/>
          <w:color w:val="000000"/>
          <w:sz w:val="24"/>
          <w:szCs w:val="24"/>
        </w:rPr>
        <w:t>最终结清申请报告</w:t>
      </w:r>
    </w:p>
    <w:p>
      <w:pPr>
        <w:spacing w:line="360" w:lineRule="auto"/>
        <w:rPr>
          <w:rFonts w:ascii="宋体" w:hAnsi="宋体" w:cs="宋体"/>
          <w:color w:val="000000"/>
          <w:sz w:val="24"/>
          <w:szCs w:val="24"/>
        </w:rPr>
      </w:pPr>
      <w:r>
        <w:rPr>
          <w:rFonts w:hint="eastAsia" w:ascii="宋体" w:hAnsi="宋体" w:cs="宋体"/>
          <w:color w:val="000000"/>
          <w:sz w:val="24"/>
          <w:szCs w:val="24"/>
        </w:rPr>
        <w:t>提交份数：</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r>
        <w:rPr>
          <w:rFonts w:hint="eastAsia" w:ascii="宋体" w:hAnsi="宋体" w:cs="宋体"/>
          <w:color w:val="000000"/>
          <w:sz w:val="24"/>
          <w:szCs w:val="24"/>
        </w:rPr>
        <w:t>提交期限：</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86．合同争议</w:t>
      </w:r>
    </w:p>
    <w:p>
      <w:pPr>
        <w:spacing w:line="360" w:lineRule="auto"/>
        <w:rPr>
          <w:rFonts w:ascii="宋体" w:hAnsi="宋体" w:cs="宋体"/>
          <w:color w:val="000000"/>
          <w:sz w:val="24"/>
          <w:szCs w:val="24"/>
        </w:rPr>
      </w:pPr>
      <w:r>
        <w:rPr>
          <w:rFonts w:hint="eastAsia" w:ascii="宋体" w:hAnsi="宋体" w:cs="宋体"/>
          <w:color w:val="000000"/>
          <w:sz w:val="24"/>
          <w:szCs w:val="24"/>
        </w:rPr>
        <w:t>86.4</w:t>
      </w:r>
      <w:r>
        <w:rPr>
          <w:rFonts w:hint="eastAsia" w:ascii="宋体" w:hAnsi="宋体" w:cs="宋体"/>
          <w:color w:val="000000"/>
          <w:sz w:val="24"/>
          <w:szCs w:val="24"/>
        </w:rPr>
        <w:tab/>
      </w:r>
      <w:r>
        <w:rPr>
          <w:rFonts w:hint="eastAsia" w:ascii="宋体" w:hAnsi="宋体" w:cs="宋体"/>
          <w:color w:val="000000"/>
          <w:sz w:val="24"/>
          <w:szCs w:val="24"/>
        </w:rPr>
        <w:t>争议调解或认定机构</w:t>
      </w: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按合同通用条款的规定。</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□不按合同通用条款的规定，合同双方认可为：</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86.6</w:t>
      </w:r>
      <w:r>
        <w:rPr>
          <w:rFonts w:hint="eastAsia" w:ascii="宋体" w:hAnsi="宋体" w:cs="宋体"/>
          <w:color w:val="000000"/>
          <w:sz w:val="24"/>
          <w:szCs w:val="24"/>
        </w:rPr>
        <w:tab/>
      </w:r>
      <w:r>
        <w:rPr>
          <w:rFonts w:hint="eastAsia" w:ascii="宋体" w:hAnsi="宋体" w:cs="宋体"/>
          <w:color w:val="000000"/>
          <w:sz w:val="24"/>
          <w:szCs w:val="24"/>
        </w:rPr>
        <w:t>双方同意选择下列一种方式解决争议：</w:t>
      </w:r>
    </w:p>
    <w:p>
      <w:pPr>
        <w:spacing w:line="360" w:lineRule="auto"/>
        <w:rPr>
          <w:rFonts w:ascii="宋体" w:hAnsi="宋体" w:cs="宋体"/>
          <w:color w:val="000000"/>
          <w:sz w:val="24"/>
          <w:szCs w:val="24"/>
        </w:rPr>
      </w:pPr>
      <w:r>
        <w:rPr>
          <w:rFonts w:hint="eastAsia" w:ascii="宋体" w:hAnsi="宋体" w:cs="宋体"/>
          <w:color w:val="000000"/>
          <w:sz w:val="24"/>
          <w:szCs w:val="24"/>
        </w:rPr>
        <w:t>□向广州（仲裁机构）申请仲裁。</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向工程所在地人民法院提起诉讼。</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91．保密要求</w:t>
      </w:r>
    </w:p>
    <w:p>
      <w:pPr>
        <w:spacing w:line="360" w:lineRule="auto"/>
        <w:rPr>
          <w:rFonts w:ascii="宋体" w:hAnsi="宋体" w:cs="宋体"/>
          <w:color w:val="000000"/>
          <w:sz w:val="24"/>
          <w:szCs w:val="24"/>
        </w:rPr>
      </w:pPr>
      <w:r>
        <w:rPr>
          <w:rFonts w:hint="eastAsia" w:ascii="宋体" w:hAnsi="宋体" w:cs="宋体"/>
          <w:color w:val="000000"/>
          <w:sz w:val="24"/>
          <w:szCs w:val="24"/>
        </w:rPr>
        <w:t>91.1</w:t>
      </w:r>
      <w:r>
        <w:rPr>
          <w:rFonts w:hint="eastAsia" w:ascii="宋体" w:hAnsi="宋体" w:cs="宋体"/>
          <w:color w:val="000000"/>
          <w:sz w:val="24"/>
          <w:szCs w:val="24"/>
        </w:rPr>
        <w:tab/>
      </w:r>
      <w:r>
        <w:rPr>
          <w:rFonts w:hint="eastAsia" w:ascii="宋体" w:hAnsi="宋体" w:cs="宋体"/>
          <w:color w:val="000000"/>
          <w:sz w:val="24"/>
          <w:szCs w:val="24"/>
        </w:rPr>
        <w:t>提供保密信息的期限：</w:t>
      </w:r>
      <w:r>
        <w:rPr>
          <w:rFonts w:hint="eastAsia" w:ascii="宋体" w:hAnsi="宋体" w:cs="宋体"/>
          <w:color w:val="000000"/>
          <w:sz w:val="24"/>
          <w:szCs w:val="24"/>
          <w:u w:val="single"/>
        </w:rPr>
        <w:t xml:space="preserve">  / </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94．合同份数</w:t>
      </w:r>
    </w:p>
    <w:p>
      <w:pPr>
        <w:spacing w:line="360" w:lineRule="auto"/>
        <w:rPr>
          <w:rFonts w:ascii="宋体" w:hAnsi="宋体" w:cs="宋体"/>
          <w:color w:val="000000"/>
          <w:sz w:val="24"/>
          <w:szCs w:val="24"/>
        </w:rPr>
      </w:pPr>
      <w:r>
        <w:rPr>
          <w:rFonts w:hint="eastAsia" w:ascii="宋体" w:hAnsi="宋体" w:cs="宋体"/>
          <w:color w:val="000000"/>
          <w:sz w:val="24"/>
          <w:szCs w:val="24"/>
        </w:rPr>
        <w:t>94.1</w:t>
      </w:r>
      <w:r>
        <w:rPr>
          <w:rFonts w:hint="eastAsia" w:ascii="宋体" w:hAnsi="宋体" w:cs="宋体"/>
          <w:color w:val="000000"/>
          <w:sz w:val="24"/>
          <w:szCs w:val="24"/>
        </w:rPr>
        <w:tab/>
      </w:r>
      <w:r>
        <w:rPr>
          <w:rFonts w:hint="eastAsia" w:ascii="宋体" w:hAnsi="宋体" w:cs="宋体"/>
          <w:color w:val="000000"/>
          <w:sz w:val="24"/>
          <w:szCs w:val="24"/>
        </w:rPr>
        <w:t>提供合同文本</w:t>
      </w:r>
    </w:p>
    <w:p>
      <w:pPr>
        <w:spacing w:line="360" w:lineRule="auto"/>
        <w:rPr>
          <w:rFonts w:ascii="宋体" w:hAnsi="宋体" w:cs="宋体"/>
          <w:color w:val="000000"/>
          <w:sz w:val="24"/>
          <w:szCs w:val="24"/>
        </w:rPr>
      </w:pPr>
      <w:r>
        <w:rPr>
          <w:rFonts w:hint="eastAsia" w:ascii="宋体" w:hAnsi="宋体" w:cs="宋体"/>
          <w:color w:val="000000"/>
          <w:sz w:val="24"/>
          <w:szCs w:val="24"/>
        </w:rPr>
        <w:t>□按合同通用条款的规定，由发包人提供。</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highlight w:val="black"/>
        </w:rPr>
        <w:t>□</w:t>
      </w:r>
      <w:r>
        <w:rPr>
          <w:rFonts w:hint="eastAsia" w:ascii="宋体" w:hAnsi="宋体" w:cs="宋体"/>
          <w:color w:val="000000"/>
          <w:sz w:val="24"/>
          <w:szCs w:val="24"/>
        </w:rPr>
        <w:t>不按合同通用条款的规定，提供方式为：</w:t>
      </w:r>
      <w:r>
        <w:rPr>
          <w:rFonts w:hint="eastAsia" w:ascii="宋体" w:hAnsi="宋体" w:cs="宋体"/>
          <w:color w:val="000000"/>
          <w:sz w:val="24"/>
          <w:szCs w:val="24"/>
          <w:u w:val="single"/>
        </w:rPr>
        <w:t>由承包人提供。</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94.2</w:t>
      </w:r>
      <w:r>
        <w:rPr>
          <w:rFonts w:hint="eastAsia" w:ascii="宋体" w:hAnsi="宋体" w:cs="宋体"/>
          <w:color w:val="000000"/>
          <w:sz w:val="24"/>
          <w:szCs w:val="24"/>
        </w:rPr>
        <w:tab/>
      </w:r>
      <w:r>
        <w:rPr>
          <w:rFonts w:hint="eastAsia" w:ascii="宋体" w:hAnsi="宋体" w:cs="宋体"/>
          <w:color w:val="000000"/>
          <w:sz w:val="24"/>
          <w:szCs w:val="24"/>
        </w:rPr>
        <w:t>合同副本的份数</w:t>
      </w:r>
      <w:r>
        <w:rPr>
          <w:rFonts w:hint="eastAsia" w:ascii="宋体" w:hAnsi="宋体" w:cs="宋体"/>
          <w:color w:val="000000"/>
          <w:sz w:val="24"/>
          <w:szCs w:val="24"/>
          <w:u w:val="single"/>
        </w:rPr>
        <w:t xml:space="preserve"> </w:t>
      </w:r>
      <w:r>
        <w:rPr>
          <w:rFonts w:ascii="宋体" w:hAnsi="宋体" w:cs="宋体"/>
          <w:color w:val="000000"/>
          <w:sz w:val="24"/>
          <w:szCs w:val="24"/>
          <w:u w:val="single"/>
        </w:rPr>
        <w:t>4</w:t>
      </w:r>
      <w:r>
        <w:rPr>
          <w:rFonts w:hint="eastAsia" w:ascii="宋体" w:hAnsi="宋体" w:cs="宋体"/>
          <w:color w:val="000000"/>
          <w:sz w:val="24"/>
          <w:szCs w:val="24"/>
          <w:u w:val="single"/>
        </w:rPr>
        <w:t>份，其中发包人3份，承包人</w:t>
      </w:r>
      <w:r>
        <w:rPr>
          <w:rFonts w:ascii="宋体" w:hAnsi="宋体" w:cs="宋体"/>
          <w:color w:val="000000"/>
          <w:sz w:val="24"/>
          <w:szCs w:val="24"/>
          <w:u w:val="single"/>
        </w:rPr>
        <w:t>1</w:t>
      </w:r>
      <w:r>
        <w:rPr>
          <w:rFonts w:hint="eastAsia" w:ascii="宋体" w:hAnsi="宋体" w:cs="宋体"/>
          <w:color w:val="000000"/>
          <w:sz w:val="24"/>
          <w:szCs w:val="24"/>
          <w:u w:val="single"/>
        </w:rPr>
        <w:t>份。</w:t>
      </w:r>
    </w:p>
    <w:p>
      <w:pPr>
        <w:spacing w:line="360" w:lineRule="auto"/>
        <w:rPr>
          <w:rFonts w:ascii="宋体" w:hAnsi="宋体" w:cs="宋体"/>
          <w:color w:val="000000"/>
          <w:sz w:val="24"/>
          <w:szCs w:val="24"/>
        </w:rPr>
      </w:pPr>
      <w:r>
        <w:rPr>
          <w:rFonts w:hint="eastAsia" w:ascii="宋体" w:hAnsi="宋体" w:cs="宋体"/>
          <w:color w:val="000000"/>
          <w:sz w:val="24"/>
          <w:szCs w:val="24"/>
        </w:rPr>
        <w:t xml:space="preserve">94.3  </w:t>
      </w:r>
      <w:r>
        <w:rPr>
          <w:rFonts w:hint="eastAsia" w:ascii="宋体" w:hAnsi="宋体" w:cs="宋体"/>
          <w:color w:val="000000"/>
          <w:sz w:val="24"/>
          <w:szCs w:val="24"/>
          <w:u w:val="single"/>
        </w:rPr>
        <w:t>双方约定合同正本份数：双方各1份。</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95.补充条款：</w:t>
      </w:r>
    </w:p>
    <w:p>
      <w:pPr>
        <w:spacing w:line="360" w:lineRule="auto"/>
        <w:rPr>
          <w:rFonts w:ascii="宋体" w:hAnsi="宋体" w:cs="宋体"/>
          <w:color w:val="000000"/>
          <w:sz w:val="24"/>
          <w:szCs w:val="24"/>
        </w:rPr>
      </w:pPr>
      <w:r>
        <w:rPr>
          <w:rFonts w:hint="eastAsia" w:ascii="宋体" w:hAnsi="宋体" w:cs="宋体"/>
          <w:color w:val="000000"/>
          <w:sz w:val="24"/>
          <w:szCs w:val="24"/>
        </w:rPr>
        <w:t>1 .本合同中关于发包人违约的具体责任如下：</w:t>
      </w:r>
    </w:p>
    <w:p>
      <w:pPr>
        <w:spacing w:line="360" w:lineRule="auto"/>
        <w:rPr>
          <w:rFonts w:ascii="宋体" w:hAnsi="宋体" w:cs="宋体"/>
          <w:color w:val="000000"/>
          <w:sz w:val="24"/>
          <w:szCs w:val="24"/>
          <w:u w:val="single"/>
        </w:rPr>
      </w:pPr>
      <w:r>
        <w:rPr>
          <w:rFonts w:hint="eastAsia" w:ascii="宋体" w:hAnsi="宋体" w:cs="宋体"/>
          <w:color w:val="000000"/>
          <w:sz w:val="24"/>
          <w:szCs w:val="24"/>
        </w:rPr>
        <w:t>1.1 本合同通用条款第79条约定发包人违约应承担的违约责任</w:t>
      </w:r>
      <w:r>
        <w:rPr>
          <w:rFonts w:hint="eastAsia" w:ascii="宋体" w:hAnsi="宋体" w:cs="宋体"/>
          <w:color w:val="000000"/>
          <w:sz w:val="24"/>
          <w:szCs w:val="24"/>
          <w:u w:val="single"/>
        </w:rPr>
        <w:t>：逾期付款的，从逾期第1日起,每日按向承包人偿付拖欠数额的0.01%的违约金。</w:t>
      </w:r>
    </w:p>
    <w:p>
      <w:pPr>
        <w:spacing w:line="360" w:lineRule="auto"/>
        <w:rPr>
          <w:rFonts w:ascii="宋体" w:hAnsi="宋体" w:cs="宋体"/>
          <w:color w:val="000000"/>
          <w:sz w:val="24"/>
          <w:szCs w:val="24"/>
          <w:u w:val="single"/>
        </w:rPr>
      </w:pPr>
      <w:r>
        <w:rPr>
          <w:rFonts w:hint="eastAsia" w:ascii="宋体" w:hAnsi="宋体" w:cs="宋体"/>
          <w:color w:val="000000"/>
          <w:sz w:val="24"/>
          <w:szCs w:val="24"/>
        </w:rPr>
        <w:t>1.2 逾期支付工程进度款，发包人违约应承担的违约责任：</w:t>
      </w:r>
      <w:r>
        <w:rPr>
          <w:rFonts w:hint="eastAsia" w:ascii="宋体" w:hAnsi="宋体" w:cs="宋体"/>
          <w:color w:val="000000"/>
          <w:sz w:val="24"/>
          <w:szCs w:val="24"/>
          <w:u w:val="single"/>
        </w:rPr>
        <w:t>逾期付款的,从逾期第1日起,每日向承包人偿付拖欠数额的0.01%的违约金。</w:t>
      </w:r>
    </w:p>
    <w:p>
      <w:pPr>
        <w:spacing w:line="360" w:lineRule="auto"/>
        <w:rPr>
          <w:rFonts w:ascii="宋体" w:hAnsi="宋体" w:cs="宋体"/>
          <w:color w:val="000000"/>
          <w:sz w:val="24"/>
          <w:szCs w:val="24"/>
          <w:u w:val="single"/>
        </w:rPr>
      </w:pPr>
      <w:r>
        <w:rPr>
          <w:rFonts w:hint="eastAsia" w:ascii="宋体" w:hAnsi="宋体" w:cs="宋体"/>
          <w:color w:val="000000"/>
          <w:sz w:val="24"/>
          <w:szCs w:val="24"/>
        </w:rPr>
        <w:t>1.3 本合同通用条款第82款约定发包人违约应承担的违约责任：</w:t>
      </w:r>
      <w:r>
        <w:rPr>
          <w:rFonts w:hint="eastAsia" w:ascii="宋体" w:hAnsi="宋体" w:cs="宋体"/>
          <w:color w:val="000000"/>
          <w:sz w:val="24"/>
          <w:szCs w:val="24"/>
          <w:u w:val="single"/>
        </w:rPr>
        <w:t>工程竣工后，承包人编制本工程的结算书送监理单位审核，经监理单位审核后，送发包人复审，发包人在收到承包人提交的齐全的工程竣工结算和资料，经发包人确认无误后，发包人应在360天内予以审核再送有资质的造价公司审定，最终以相关有资质的造价咨询公司审定本工程的结算款为准。（若发包人有其他相关造价审核规定，以相关规定为准。）审定后14天内支付竣工结算价款，发包人逾期支付的，须按银行有关延期付款规定的银行贷款利率向承包人支付拖欠工程款项的利息。</w:t>
      </w:r>
    </w:p>
    <w:p>
      <w:pPr>
        <w:spacing w:line="360" w:lineRule="auto"/>
        <w:rPr>
          <w:rFonts w:ascii="宋体" w:hAnsi="宋体" w:cs="宋体"/>
          <w:color w:val="000000"/>
          <w:sz w:val="24"/>
          <w:szCs w:val="24"/>
        </w:rPr>
      </w:pPr>
      <w:r>
        <w:rPr>
          <w:rFonts w:hint="eastAsia" w:ascii="宋体" w:hAnsi="宋体" w:cs="宋体"/>
          <w:color w:val="000000"/>
          <w:sz w:val="24"/>
          <w:szCs w:val="24"/>
        </w:rPr>
        <w:t>1.4 双方约定的发包人其他违约责任：</w:t>
      </w:r>
      <w:r>
        <w:rPr>
          <w:rFonts w:hint="eastAsia" w:ascii="宋体" w:hAnsi="宋体" w:cs="宋体"/>
          <w:color w:val="000000"/>
          <w:sz w:val="24"/>
          <w:szCs w:val="24"/>
          <w:u w:val="single"/>
        </w:rPr>
        <w:t>发包人违约，承包人保留索赔的权利。</w:t>
      </w:r>
    </w:p>
    <w:p>
      <w:pPr>
        <w:spacing w:line="360" w:lineRule="auto"/>
        <w:rPr>
          <w:rFonts w:ascii="宋体" w:hAnsi="宋体" w:cs="宋体"/>
          <w:color w:val="000000"/>
          <w:sz w:val="24"/>
          <w:szCs w:val="24"/>
        </w:rPr>
      </w:pPr>
      <w:r>
        <w:rPr>
          <w:rFonts w:hint="eastAsia" w:ascii="宋体" w:hAnsi="宋体" w:cs="宋体"/>
          <w:color w:val="000000"/>
          <w:sz w:val="24"/>
          <w:szCs w:val="24"/>
        </w:rPr>
        <w:t>2. 本合同中关于承包人违约的具体责任如下：</w:t>
      </w:r>
    </w:p>
    <w:p>
      <w:pPr>
        <w:spacing w:line="360" w:lineRule="auto"/>
        <w:rPr>
          <w:rFonts w:ascii="宋体" w:hAnsi="宋体" w:cs="宋体"/>
          <w:sz w:val="24"/>
          <w:u w:val="single"/>
        </w:rPr>
      </w:pPr>
      <w:r>
        <w:rPr>
          <w:rFonts w:hint="eastAsia" w:ascii="宋体" w:hAnsi="宋体" w:cs="宋体"/>
          <w:sz w:val="24"/>
          <w:u w:val="single"/>
        </w:rPr>
        <w:t>2.1 本合同通用条款有关约定承包人违约应承担的违约责任：延期竣工的，则每延期一天，按合同总价的0.5‰支付逾期违约金，该违约金在工程竣工结算款中抵扣。</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2.2 本合同通用条款有关约定承包人违约应承担的违约责任：工程不能通过质检部门验收的，由承包人负责无偿返修直至通过验收，并承担由此造成的损失和责任。</w:t>
      </w:r>
    </w:p>
    <w:p>
      <w:pPr>
        <w:spacing w:line="360" w:lineRule="auto"/>
        <w:rPr>
          <w:rFonts w:ascii="宋体" w:hAnsi="宋体" w:cs="宋体"/>
          <w:color w:val="000000"/>
          <w:sz w:val="24"/>
          <w:szCs w:val="24"/>
        </w:rPr>
      </w:pPr>
      <w:r>
        <w:rPr>
          <w:rFonts w:hint="eastAsia" w:ascii="宋体" w:hAnsi="宋体" w:cs="宋体"/>
          <w:color w:val="000000"/>
          <w:sz w:val="24"/>
          <w:szCs w:val="24"/>
        </w:rPr>
        <w:t>2.3 双方约定的承包人其他违约责任：</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（1）承包人违约，发包人保留索赔的权利。</w:t>
      </w:r>
    </w:p>
    <w:p>
      <w:pPr>
        <w:spacing w:line="360" w:lineRule="auto"/>
        <w:rPr>
          <w:rFonts w:ascii="宋体" w:hAnsi="宋体" w:cs="宋体"/>
          <w:color w:val="000000"/>
          <w:sz w:val="24"/>
          <w:szCs w:val="24"/>
        </w:rPr>
      </w:pPr>
      <w:r>
        <w:rPr>
          <w:rFonts w:hint="eastAsia" w:ascii="宋体" w:hAnsi="宋体" w:cs="宋体"/>
          <w:color w:val="000000"/>
          <w:sz w:val="24"/>
          <w:szCs w:val="24"/>
        </w:rPr>
        <w:t>3.工程分包的违约责任：</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（1）承包人擅自分包或者转包工程的，发包人有权单方部分解除合同或解除合同，承包人的履约保证金不予退还，发包人的损失超过履约保证金的部分，承包人还应承担赔偿责任。</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4.承包人应按安全施工的要求，采取严格科学的安全措施，确保施工安全和第三者的安全，必须按安全生产和文明工地要求实行封闭施工。在施工期间，凡在工地现场范围内由于承包人原因出现的任何安全事故，由承包人承担全部责任，与甲方无关。</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5.承包人应注意对现有的道路、供水管、排水管、绿化、路灯、与通讯设施等进行保护，如有损坏承包方应无条件修复，并承担由此产生的一切费用。若不能按要求修复则由发包人委托其它单位修复，费用从承包人工程款中扣付。</w:t>
      </w:r>
    </w:p>
    <w:p>
      <w:pPr>
        <w:spacing w:line="360" w:lineRule="auto"/>
        <w:rPr>
          <w:rFonts w:ascii="宋体" w:hAnsi="宋体" w:cs="宋体"/>
          <w:sz w:val="24"/>
        </w:rPr>
      </w:pPr>
      <w:r>
        <w:rPr>
          <w:rFonts w:hint="eastAsia" w:ascii="宋体" w:hAnsi="宋体" w:cs="宋体"/>
          <w:sz w:val="24"/>
          <w:u w:val="single"/>
        </w:rPr>
        <w:t>6.承包人必须做好与其它专业、工种的协调配合工作，保证施工质量和工期，不得以任何理由阻碍配合及拖延工期，若造成工期延误的，从延期的第1天起，每天支付合同总价的0.5‰作为违约金，该违约金在工程竣工结算款中抵扣。</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7．工程质量标准为合格。若对工程质量达不成一致意见，双方选定第三方机构进行检查，费用由承包方垫付。</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8.发包人保留对本项目工程进度协调的权力，保留对某些主材、器材和永久设备供应的权力；同时保留对本工程中材料、设备、有特殊资质要求的项目由发包人确认的权力。</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9.发生须紧急抢修事故，承包人接到通知后，应立即到达事故现场抢修；否则，发包人可以另委托单位抢修，属承包人施工质量问题造成的修复等费用全部由承包人承担。</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10.发包人有权根据需要最终确定或更改主要材料及设备的品牌型号，承包人不得以任何理由拒绝修改和变更。</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11.在施工中，承包人必须负责承担为完成属于本次招标范围的内容而由于承包人在投标文件中漏项、缺项、错项部分所发生的一切费用。</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12.严格按监理下达的有关安全、文明等规定执行。</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13.承包人投报综合单价时应充分了解各种取费的开项及计取标准，报价均不得超过招标文件发出之日已执行实施的政府造价管理部门的相关规定。若有超过的，发包人有权按招标文件发出之日已执行的政府造价管理部门的相关规定及招标文件规定的主材价格调整投标综合单价：</w:t>
      </w:r>
    </w:p>
    <w:p>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u w:val="single"/>
        </w:rPr>
        <w:t>1）、人工、辅材、机械的价格按广州市建设工程造价信息</w:t>
      </w:r>
      <w:r>
        <w:rPr>
          <w:rFonts w:ascii="宋体" w:hAnsi="宋体" w:cs="宋体"/>
          <w:color w:val="000000"/>
          <w:sz w:val="24"/>
          <w:szCs w:val="24"/>
          <w:u w:val="single"/>
        </w:rPr>
        <w:t xml:space="preserve">   </w:t>
      </w:r>
      <w:r>
        <w:rPr>
          <w:rFonts w:hint="eastAsia" w:ascii="宋体" w:hAnsi="宋体" w:cs="宋体"/>
          <w:color w:val="000000"/>
          <w:sz w:val="24"/>
          <w:szCs w:val="24"/>
          <w:highlight w:val="yellow"/>
          <w:u w:val="single"/>
        </w:rPr>
        <w:t xml:space="preserve">年第 </w:t>
      </w:r>
      <w:r>
        <w:rPr>
          <w:rFonts w:ascii="宋体" w:hAnsi="宋体" w:cs="宋体"/>
          <w:color w:val="000000"/>
          <w:sz w:val="24"/>
          <w:szCs w:val="24"/>
          <w:highlight w:val="yellow"/>
          <w:u w:val="single"/>
        </w:rPr>
        <w:t xml:space="preserve"> </w:t>
      </w:r>
      <w:r>
        <w:rPr>
          <w:rFonts w:hint="eastAsia" w:ascii="宋体" w:hAnsi="宋体" w:cs="宋体"/>
          <w:color w:val="000000"/>
          <w:sz w:val="24"/>
          <w:szCs w:val="24"/>
          <w:highlight w:val="yellow"/>
          <w:u w:val="single"/>
        </w:rPr>
        <w:t>季</w:t>
      </w:r>
      <w:r>
        <w:rPr>
          <w:rFonts w:hint="eastAsia" w:ascii="宋体" w:hAnsi="宋体" w:cs="宋体"/>
          <w:color w:val="000000"/>
          <w:sz w:val="24"/>
          <w:szCs w:val="24"/>
          <w:u w:val="single"/>
        </w:rPr>
        <w:t>度相关文件。</w:t>
      </w:r>
    </w:p>
    <w:p>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u w:val="single"/>
        </w:rPr>
        <w:t>2）、执行《中华人民共和国建设工程工程量清单计价规范》 (GB50500-2013)、《房屋建筑与装饰工程工程量计算规范》(GB50854-2013)、《通用安装工程工程量计算规范》（GB50856-2013）、《市政工程工程量计算规范》（GB50857-2013）、《2018年广东省建设工程计价通则》、2018《广东省建筑与装饰工程综合定额》、2018《广东省安装工程综合定额》2018《广东省市政工程综合定额》及现行的建筑施工规范和省市有关文件规定进行计价。</w:t>
      </w:r>
    </w:p>
    <w:p>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u w:val="single"/>
        </w:rPr>
        <w:t>3）、主材价计取方法为：①若招标文件为暂定价的，按该暂定价计取；②若招标文件有限价的，按不高于该限价计取；③招标文件没有规定限价的，各种主材价格参照3个推荐品牌，按不高于</w:t>
      </w:r>
      <w:r>
        <w:rPr>
          <w:rFonts w:hint="eastAsia" w:ascii="宋体" w:hAnsi="宋体" w:cs="宋体"/>
          <w:color w:val="000000"/>
          <w:sz w:val="24"/>
          <w:szCs w:val="24"/>
          <w:highlight w:val="yellow"/>
          <w:u w:val="single"/>
        </w:rPr>
        <w:t>年第季度</w:t>
      </w:r>
      <w:r>
        <w:rPr>
          <w:rFonts w:hint="eastAsia" w:ascii="宋体" w:hAnsi="宋体" w:cs="宋体"/>
          <w:color w:val="000000"/>
          <w:sz w:val="24"/>
          <w:szCs w:val="24"/>
          <w:u w:val="single"/>
        </w:rPr>
        <w:t>“广州地区建设工程常用材料综合价格”，如果“广州地区建设工程常用材料综合价格”没有的，则按不高于</w:t>
      </w:r>
      <w:r>
        <w:rPr>
          <w:rFonts w:hint="eastAsia" w:ascii="宋体" w:hAnsi="宋体" w:cs="宋体"/>
          <w:color w:val="000000"/>
          <w:sz w:val="24"/>
          <w:szCs w:val="24"/>
          <w:highlight w:val="yellow"/>
          <w:u w:val="single"/>
        </w:rPr>
        <w:t>年第   季度</w:t>
      </w:r>
      <w:r>
        <w:rPr>
          <w:rFonts w:hint="eastAsia" w:ascii="宋体" w:hAnsi="宋体" w:cs="宋体"/>
          <w:color w:val="000000"/>
          <w:sz w:val="24"/>
          <w:szCs w:val="24"/>
          <w:u w:val="single"/>
        </w:rPr>
        <w:t>“广州地区建设工程材料（设备）厂商价格信息”</w:t>
      </w:r>
      <w:r>
        <w:rPr>
          <w:rFonts w:hint="eastAsia" w:ascii="宋体" w:hAnsi="宋体" w:cs="宋体"/>
          <w:color w:val="000000"/>
          <w:sz w:val="24"/>
          <w:szCs w:val="24"/>
        </w:rPr>
        <w:t>的85%</w:t>
      </w:r>
      <w:r>
        <w:rPr>
          <w:rFonts w:hint="eastAsia" w:ascii="宋体" w:hAnsi="宋体" w:cs="宋体"/>
          <w:color w:val="000000"/>
          <w:sz w:val="24"/>
          <w:szCs w:val="24"/>
          <w:u w:val="single"/>
        </w:rPr>
        <w:t>并结合施工时期市场价计取。</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14.合同专用条款中带“□”项表示未选中，不适用于本工程；带“</w:t>
      </w:r>
      <w:r>
        <w:rPr>
          <w:rFonts w:hint="eastAsia" w:ascii="宋体" w:hAnsi="宋体" w:cs="宋体"/>
          <w:color w:val="000000"/>
          <w:sz w:val="24"/>
          <w:szCs w:val="24"/>
          <w:highlight w:val="black"/>
          <w:u w:val="single"/>
        </w:rPr>
        <w:t>□</w:t>
      </w:r>
      <w:r>
        <w:rPr>
          <w:rFonts w:hint="eastAsia" w:ascii="宋体" w:hAnsi="宋体" w:cs="宋体"/>
          <w:color w:val="000000"/>
          <w:sz w:val="24"/>
          <w:szCs w:val="24"/>
          <w:u w:val="single"/>
        </w:rPr>
        <w:t>”项表示选中，适用于本工程。</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15.未尽事宜，经双方友好协商解决。</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附件一：《工程质量保修书》</w:t>
      </w:r>
    </w:p>
    <w:p>
      <w:pPr>
        <w:spacing w:line="360" w:lineRule="auto"/>
        <w:rPr>
          <w:rFonts w:ascii="宋体" w:hAnsi="宋体" w:cs="宋体"/>
          <w:color w:val="000000"/>
          <w:sz w:val="24"/>
          <w:szCs w:val="24"/>
        </w:rPr>
      </w:pPr>
      <w:r>
        <w:rPr>
          <w:rFonts w:hint="eastAsia" w:ascii="宋体" w:hAnsi="宋体" w:cs="宋体"/>
          <w:color w:val="000000"/>
          <w:sz w:val="24"/>
          <w:szCs w:val="24"/>
        </w:rPr>
        <w:t>附件二：《廉政合同》</w:t>
      </w:r>
    </w:p>
    <w:p>
      <w:pPr>
        <w:spacing w:line="360" w:lineRule="auto"/>
        <w:rPr>
          <w:rFonts w:ascii="宋体" w:hAnsi="宋体" w:cs="宋体"/>
          <w:color w:val="000000"/>
          <w:sz w:val="24"/>
          <w:szCs w:val="24"/>
        </w:rPr>
      </w:pPr>
      <w:r>
        <w:rPr>
          <w:rFonts w:hint="eastAsia" w:ascii="宋体" w:hAnsi="宋体" w:cs="宋体"/>
          <w:color w:val="000000"/>
          <w:sz w:val="24"/>
          <w:szCs w:val="24"/>
        </w:rPr>
        <w:t>附件三：《安全生产责任书》</w:t>
      </w:r>
    </w:p>
    <w:p>
      <w:pPr>
        <w:spacing w:line="360" w:lineRule="auto"/>
        <w:rPr>
          <w:rFonts w:ascii="宋体" w:hAnsi="宋体" w:cs="宋体"/>
          <w:color w:val="000000"/>
          <w:sz w:val="24"/>
          <w:szCs w:val="24"/>
        </w:rPr>
      </w:pPr>
      <w:r>
        <w:rPr>
          <w:rFonts w:hint="eastAsia" w:ascii="宋体" w:hAnsi="宋体" w:cs="宋体"/>
          <w:color w:val="000000"/>
          <w:sz w:val="24"/>
          <w:szCs w:val="24"/>
        </w:rPr>
        <w:t>附件四：《工程结算审计送审承诺书》</w:t>
      </w:r>
    </w:p>
    <w:p>
      <w:pPr>
        <w:spacing w:line="360" w:lineRule="auto"/>
        <w:rPr>
          <w:rFonts w:ascii="宋体" w:hAnsi="宋体" w:cs="宋体"/>
          <w:color w:val="000000"/>
          <w:sz w:val="24"/>
          <w:szCs w:val="24"/>
        </w:rPr>
      </w:pPr>
      <w:r>
        <w:rPr>
          <w:rFonts w:hint="eastAsia" w:ascii="宋体" w:hAnsi="宋体" w:cs="宋体"/>
          <w:color w:val="000000"/>
          <w:sz w:val="24"/>
          <w:szCs w:val="24"/>
        </w:rPr>
        <w:t>附件五：《中小企业声明函》</w:t>
      </w:r>
    </w:p>
    <w:p>
      <w:pPr>
        <w:pStyle w:val="2"/>
        <w:sectPr>
          <w:headerReference r:id="rId17" w:type="first"/>
          <w:headerReference r:id="rId15" w:type="default"/>
          <w:footerReference r:id="rId18" w:type="default"/>
          <w:headerReference r:id="rId16" w:type="even"/>
          <w:pgSz w:w="11920" w:h="16840"/>
          <w:pgMar w:top="1440" w:right="1080" w:bottom="1440" w:left="1080" w:header="0" w:footer="932" w:gutter="0"/>
          <w:cols w:space="720" w:num="1"/>
          <w:docGrid w:linePitch="286" w:charSpace="0"/>
        </w:sectPr>
      </w:pPr>
    </w:p>
    <w:p>
      <w:pPr>
        <w:spacing w:line="360" w:lineRule="auto"/>
        <w:rPr>
          <w:rFonts w:ascii="宋体" w:hAnsi="宋体" w:cs="宋体"/>
          <w:color w:val="000000"/>
          <w:sz w:val="24"/>
          <w:szCs w:val="24"/>
        </w:rPr>
        <w:sectPr>
          <w:headerReference r:id="rId21" w:type="first"/>
          <w:headerReference r:id="rId19" w:type="default"/>
          <w:footerReference r:id="rId22" w:type="default"/>
          <w:headerReference r:id="rId20" w:type="even"/>
          <w:type w:val="continuous"/>
          <w:pgSz w:w="11920" w:h="16840"/>
          <w:pgMar w:top="1560" w:right="1000" w:bottom="280" w:left="880" w:header="720" w:footer="720" w:gutter="0"/>
          <w:cols w:space="720" w:num="1"/>
        </w:sectPr>
      </w:pPr>
    </w:p>
    <w:p>
      <w:pPr>
        <w:spacing w:line="360" w:lineRule="auto"/>
        <w:jc w:val="left"/>
        <w:rPr>
          <w:rFonts w:ascii="宋体" w:hAnsi="宋体" w:cs="宋体"/>
          <w:color w:val="000000"/>
          <w:sz w:val="24"/>
          <w:szCs w:val="24"/>
        </w:rPr>
      </w:pPr>
      <w:r>
        <w:rPr>
          <w:rFonts w:hint="eastAsia" w:ascii="宋体" w:hAnsi="宋体" w:cs="宋体"/>
          <w:color w:val="000000"/>
          <w:sz w:val="24"/>
          <w:szCs w:val="24"/>
        </w:rPr>
        <w:t>附件一：</w:t>
      </w:r>
    </w:p>
    <w:p>
      <w:pPr>
        <w:spacing w:line="360" w:lineRule="auto"/>
        <w:jc w:val="center"/>
        <w:rPr>
          <w:rFonts w:ascii="宋体" w:hAnsi="宋体" w:cs="宋体"/>
          <w:b/>
          <w:color w:val="000000"/>
          <w:sz w:val="24"/>
          <w:szCs w:val="24"/>
        </w:rPr>
      </w:pPr>
      <w:r>
        <w:rPr>
          <w:rFonts w:hint="eastAsia" w:ascii="宋体" w:hAnsi="宋体" w:cs="宋体"/>
          <w:b/>
          <w:color w:val="000000"/>
          <w:sz w:val="24"/>
          <w:szCs w:val="24"/>
        </w:rPr>
        <w:t>工程质量保修书</w:t>
      </w:r>
    </w:p>
    <w:p>
      <w:pPr>
        <w:spacing w:line="360" w:lineRule="auto"/>
        <w:jc w:val="center"/>
        <w:rPr>
          <w:rFonts w:ascii="宋体" w:hAnsi="宋体" w:cs="宋体"/>
          <w:b/>
          <w:color w:val="000000"/>
          <w:sz w:val="24"/>
          <w:szCs w:val="24"/>
        </w:rPr>
      </w:pPr>
    </w:p>
    <w:p>
      <w:pPr>
        <w:spacing w:line="360" w:lineRule="auto"/>
        <w:rPr>
          <w:rFonts w:ascii="宋体" w:hAnsi="宋体" w:cs="宋体"/>
          <w:color w:val="000000"/>
          <w:sz w:val="24"/>
          <w:szCs w:val="24"/>
          <w:u w:val="single"/>
        </w:rPr>
      </w:pPr>
      <w:r>
        <w:rPr>
          <w:rFonts w:hint="eastAsia" w:ascii="宋体" w:hAnsi="宋体" w:cs="宋体"/>
          <w:color w:val="000000"/>
          <w:sz w:val="24"/>
          <w:szCs w:val="24"/>
        </w:rPr>
        <w:t>发包人:（全称）</w:t>
      </w:r>
      <w:r>
        <w:rPr>
          <w:rFonts w:hint="eastAsia" w:ascii="宋体" w:hAnsi="宋体" w:cs="宋体"/>
          <w:color w:val="000000"/>
          <w:sz w:val="24"/>
          <w:szCs w:val="24"/>
          <w:u w:val="single"/>
        </w:rPr>
        <w:t>中山大学附属第三医院</w:t>
      </w:r>
    </w:p>
    <w:p>
      <w:pPr>
        <w:spacing w:line="360" w:lineRule="auto"/>
        <w:rPr>
          <w:rFonts w:ascii="宋体" w:hAnsi="宋体" w:cs="宋体"/>
          <w:color w:val="000000"/>
          <w:sz w:val="24"/>
          <w:szCs w:val="24"/>
          <w:u w:val="single"/>
        </w:rPr>
      </w:pPr>
      <w:r>
        <w:rPr>
          <w:rFonts w:hint="eastAsia" w:ascii="宋体" w:hAnsi="宋体" w:cs="宋体"/>
          <w:color w:val="000000"/>
          <w:sz w:val="24"/>
          <w:szCs w:val="24"/>
        </w:rPr>
        <w:t>承包人:（全称）</w:t>
      </w:r>
    </w:p>
    <w:p>
      <w:pPr>
        <w:spacing w:line="360" w:lineRule="auto"/>
        <w:rPr>
          <w:rFonts w:ascii="宋体" w:hAnsi="宋体" w:cs="宋体"/>
          <w:color w:val="000000"/>
          <w:sz w:val="24"/>
          <w:szCs w:val="24"/>
        </w:rPr>
      </w:pP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为保证本工程在合理使用期限内正常使用，合同双方当事人根据《中华人民共和国建筑法》、《建设工程质量管理条例》和《房屋建筑工程质量保修办法》等规定，经协商一致，订立本质量保修书。</w:t>
      </w:r>
    </w:p>
    <w:p>
      <w:pPr>
        <w:spacing w:line="360" w:lineRule="auto"/>
        <w:rPr>
          <w:rFonts w:ascii="宋体" w:hAnsi="宋体" w:cs="宋体"/>
          <w:color w:val="000000"/>
          <w:sz w:val="24"/>
          <w:szCs w:val="24"/>
        </w:rPr>
      </w:pPr>
      <w:r>
        <w:rPr>
          <w:rFonts w:hint="eastAsia" w:ascii="宋体" w:hAnsi="宋体" w:cs="宋体"/>
          <w:color w:val="000000"/>
          <w:sz w:val="24"/>
          <w:szCs w:val="24"/>
        </w:rPr>
        <w:t>1．质量保修范围</w:t>
      </w:r>
    </w:p>
    <w:p>
      <w:pPr>
        <w:spacing w:line="360" w:lineRule="auto"/>
        <w:rPr>
          <w:rFonts w:ascii="宋体" w:hAnsi="宋体" w:cs="宋体"/>
          <w:color w:val="000000"/>
          <w:sz w:val="24"/>
          <w:szCs w:val="24"/>
        </w:rPr>
      </w:pPr>
      <w:r>
        <w:rPr>
          <w:rFonts w:hint="eastAsia" w:ascii="宋体" w:hAnsi="宋体" w:cs="宋体"/>
          <w:color w:val="000000"/>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spacing w:line="360" w:lineRule="auto"/>
        <w:rPr>
          <w:rFonts w:ascii="宋体" w:hAnsi="宋体" w:cs="宋体"/>
          <w:color w:val="000000"/>
          <w:sz w:val="24"/>
          <w:szCs w:val="24"/>
        </w:rPr>
      </w:pPr>
      <w:r>
        <w:rPr>
          <w:rFonts w:hint="eastAsia" w:ascii="宋体" w:hAnsi="宋体" w:cs="宋体"/>
          <w:color w:val="000000"/>
          <w:sz w:val="24"/>
          <w:szCs w:val="24"/>
        </w:rPr>
        <w:t>本工程承包内容全部为质量保修内容，具体见本合同协议书第二条“工程承包范围”。</w:t>
      </w:r>
    </w:p>
    <w:p>
      <w:pPr>
        <w:spacing w:line="360" w:lineRule="auto"/>
        <w:rPr>
          <w:rFonts w:ascii="宋体" w:hAnsi="宋体" w:cs="宋体"/>
          <w:color w:val="000000"/>
          <w:sz w:val="24"/>
          <w:szCs w:val="24"/>
        </w:rPr>
      </w:pPr>
      <w:r>
        <w:rPr>
          <w:rFonts w:hint="eastAsia" w:ascii="宋体" w:hAnsi="宋体" w:cs="宋体"/>
          <w:color w:val="000000"/>
          <w:sz w:val="24"/>
          <w:szCs w:val="24"/>
        </w:rPr>
        <w:t>2．质量保修期</w:t>
      </w:r>
    </w:p>
    <w:p>
      <w:pPr>
        <w:spacing w:line="360" w:lineRule="auto"/>
        <w:rPr>
          <w:rFonts w:ascii="宋体" w:hAnsi="宋体" w:cs="宋体"/>
          <w:color w:val="000000"/>
          <w:sz w:val="24"/>
          <w:szCs w:val="24"/>
        </w:rPr>
      </w:pPr>
      <w:r>
        <w:rPr>
          <w:rFonts w:hint="eastAsia" w:ascii="宋体" w:hAnsi="宋体" w:cs="宋体"/>
          <w:color w:val="000000"/>
          <w:sz w:val="24"/>
          <w:szCs w:val="24"/>
        </w:rPr>
        <w:t>2.1  质量保修期从合同工程实际竣工之日算起。单项竣工验收的工程，按单项工程分别计算质量保修期。</w:t>
      </w:r>
    </w:p>
    <w:p>
      <w:pPr>
        <w:spacing w:line="360" w:lineRule="auto"/>
        <w:rPr>
          <w:rFonts w:ascii="宋体" w:hAnsi="宋体" w:cs="宋体"/>
          <w:color w:val="000000"/>
          <w:sz w:val="24"/>
          <w:szCs w:val="24"/>
        </w:rPr>
      </w:pPr>
      <w:r>
        <w:rPr>
          <w:rFonts w:hint="eastAsia" w:ascii="宋体" w:hAnsi="宋体" w:cs="宋体"/>
          <w:color w:val="000000"/>
          <w:sz w:val="24"/>
          <w:szCs w:val="24"/>
        </w:rPr>
        <w:t>2.2 合同工程质量保修期，合同双方当事人约定如下：</w:t>
      </w:r>
    </w:p>
    <w:p>
      <w:pPr>
        <w:spacing w:line="360" w:lineRule="auto"/>
        <w:rPr>
          <w:rFonts w:ascii="宋体" w:hAnsi="宋体" w:cs="宋体"/>
          <w:color w:val="000000"/>
          <w:sz w:val="24"/>
          <w:szCs w:val="24"/>
        </w:rPr>
      </w:pPr>
      <w:r>
        <w:rPr>
          <w:rFonts w:hint="eastAsia" w:ascii="宋体" w:hAnsi="宋体" w:cs="宋体"/>
          <w:color w:val="000000"/>
          <w:sz w:val="24"/>
          <w:szCs w:val="24"/>
        </w:rPr>
        <w:t>1．地基基础工程、主体结构工程为设计文件规定的合理使用年限；</w:t>
      </w:r>
    </w:p>
    <w:p>
      <w:pPr>
        <w:spacing w:line="360" w:lineRule="auto"/>
        <w:rPr>
          <w:rFonts w:ascii="宋体" w:hAnsi="宋体" w:cs="宋体"/>
          <w:color w:val="000000"/>
          <w:sz w:val="24"/>
          <w:szCs w:val="24"/>
        </w:rPr>
      </w:pPr>
      <w:r>
        <w:rPr>
          <w:rFonts w:hint="eastAsia" w:ascii="宋体" w:hAnsi="宋体" w:cs="宋体"/>
          <w:color w:val="000000"/>
          <w:sz w:val="24"/>
          <w:szCs w:val="24"/>
        </w:rPr>
        <w:t>2．屋面防水工程、有防水要求的卫生间、房间和外墙面的防渗漏工程为</w:t>
      </w:r>
      <w:r>
        <w:rPr>
          <w:rFonts w:hint="eastAsia" w:ascii="宋体" w:hAnsi="宋体" w:cs="宋体"/>
          <w:color w:val="000000"/>
          <w:sz w:val="24"/>
          <w:szCs w:val="24"/>
          <w:u w:val="single"/>
        </w:rPr>
        <w:t>5</w:t>
      </w:r>
      <w:r>
        <w:rPr>
          <w:rFonts w:hint="eastAsia" w:ascii="宋体" w:hAnsi="宋体" w:cs="宋体"/>
          <w:color w:val="000000"/>
          <w:sz w:val="24"/>
          <w:szCs w:val="24"/>
        </w:rPr>
        <w:t>年；</w:t>
      </w:r>
    </w:p>
    <w:p>
      <w:pPr>
        <w:spacing w:line="360" w:lineRule="auto"/>
        <w:rPr>
          <w:rFonts w:ascii="宋体" w:hAnsi="宋体" w:cs="宋体"/>
          <w:color w:val="000000"/>
          <w:sz w:val="24"/>
          <w:szCs w:val="24"/>
        </w:rPr>
      </w:pPr>
      <w:r>
        <w:rPr>
          <w:rFonts w:hint="eastAsia" w:ascii="宋体" w:hAnsi="宋体" w:cs="宋体"/>
          <w:color w:val="000000"/>
          <w:sz w:val="24"/>
          <w:szCs w:val="24"/>
        </w:rPr>
        <w:t>3．电气管线工程、给排水管道工程、设备安装、工程为</w:t>
      </w:r>
      <w:r>
        <w:rPr>
          <w:rFonts w:hint="eastAsia" w:ascii="宋体" w:hAnsi="宋体" w:cs="宋体"/>
          <w:color w:val="000000"/>
          <w:sz w:val="24"/>
          <w:szCs w:val="24"/>
          <w:u w:val="single"/>
        </w:rPr>
        <w:t>2</w:t>
      </w:r>
      <w:r>
        <w:rPr>
          <w:rFonts w:hint="eastAsia" w:ascii="宋体" w:hAnsi="宋体" w:cs="宋体"/>
          <w:color w:val="000000"/>
          <w:sz w:val="24"/>
          <w:szCs w:val="24"/>
        </w:rPr>
        <w:t>年；</w:t>
      </w:r>
    </w:p>
    <w:p>
      <w:pPr>
        <w:spacing w:line="360" w:lineRule="auto"/>
        <w:rPr>
          <w:rFonts w:ascii="宋体" w:hAnsi="宋体" w:cs="宋体"/>
          <w:color w:val="000000"/>
          <w:sz w:val="24"/>
          <w:szCs w:val="24"/>
        </w:rPr>
      </w:pPr>
      <w:r>
        <w:rPr>
          <w:rFonts w:hint="eastAsia" w:ascii="宋体" w:hAnsi="宋体" w:cs="宋体"/>
          <w:color w:val="000000"/>
          <w:sz w:val="24"/>
          <w:szCs w:val="24"/>
        </w:rPr>
        <w:t>4．供热、供冷系统工程为</w:t>
      </w:r>
      <w:r>
        <w:rPr>
          <w:rFonts w:hint="eastAsia" w:ascii="宋体" w:hAnsi="宋体" w:cs="宋体"/>
          <w:color w:val="000000"/>
          <w:sz w:val="24"/>
          <w:szCs w:val="24"/>
          <w:u w:val="single"/>
        </w:rPr>
        <w:t>2</w:t>
      </w:r>
      <w:r>
        <w:rPr>
          <w:rFonts w:hint="eastAsia" w:ascii="宋体" w:hAnsi="宋体" w:cs="宋体"/>
          <w:color w:val="000000"/>
          <w:sz w:val="24"/>
          <w:szCs w:val="24"/>
        </w:rPr>
        <w:t>个采暖期、供冷期；</w:t>
      </w:r>
    </w:p>
    <w:p>
      <w:pPr>
        <w:spacing w:line="360" w:lineRule="auto"/>
        <w:rPr>
          <w:rFonts w:ascii="宋体" w:hAnsi="宋体" w:cs="宋体"/>
          <w:color w:val="000000"/>
          <w:sz w:val="24"/>
          <w:szCs w:val="24"/>
        </w:rPr>
      </w:pPr>
      <w:r>
        <w:rPr>
          <w:rFonts w:hint="eastAsia" w:ascii="宋体" w:hAnsi="宋体" w:cs="宋体"/>
          <w:color w:val="000000"/>
          <w:sz w:val="24"/>
          <w:szCs w:val="24"/>
        </w:rPr>
        <w:t>5．装饰装修工程为</w:t>
      </w:r>
      <w:r>
        <w:rPr>
          <w:rFonts w:hint="eastAsia" w:ascii="宋体" w:hAnsi="宋体" w:cs="宋体"/>
          <w:color w:val="000000"/>
          <w:sz w:val="24"/>
          <w:szCs w:val="24"/>
          <w:u w:val="single"/>
        </w:rPr>
        <w:t>2</w:t>
      </w:r>
      <w:r>
        <w:rPr>
          <w:rFonts w:hint="eastAsia" w:ascii="宋体" w:hAnsi="宋体" w:cs="宋体"/>
          <w:color w:val="000000"/>
          <w:sz w:val="24"/>
          <w:szCs w:val="24"/>
        </w:rPr>
        <w:t>年；</w:t>
      </w:r>
    </w:p>
    <w:p>
      <w:pPr>
        <w:spacing w:line="360" w:lineRule="auto"/>
        <w:rPr>
          <w:rFonts w:ascii="宋体" w:hAnsi="宋体" w:cs="宋体"/>
          <w:color w:val="000000"/>
          <w:sz w:val="24"/>
          <w:szCs w:val="24"/>
        </w:rPr>
      </w:pPr>
      <w:r>
        <w:rPr>
          <w:rFonts w:hint="eastAsia" w:ascii="宋体" w:hAnsi="宋体" w:cs="宋体"/>
          <w:color w:val="000000"/>
          <w:sz w:val="24"/>
          <w:szCs w:val="24"/>
        </w:rPr>
        <w:t>6．其他项目</w:t>
      </w:r>
      <w:r>
        <w:rPr>
          <w:rFonts w:hint="eastAsia" w:ascii="宋体" w:hAnsi="宋体" w:cs="宋体"/>
          <w:color w:val="000000"/>
          <w:sz w:val="24"/>
          <w:szCs w:val="24"/>
          <w:u w:val="single"/>
        </w:rPr>
        <w:t>按国家规定的合理使用年限。</w:t>
      </w:r>
    </w:p>
    <w:p>
      <w:pPr>
        <w:spacing w:line="360" w:lineRule="auto"/>
        <w:rPr>
          <w:rFonts w:ascii="宋体" w:hAnsi="宋体" w:cs="宋体"/>
          <w:color w:val="000000"/>
          <w:sz w:val="24"/>
          <w:szCs w:val="24"/>
        </w:rPr>
      </w:pPr>
      <w:r>
        <w:rPr>
          <w:rFonts w:hint="eastAsia" w:ascii="宋体" w:hAnsi="宋体" w:cs="宋体"/>
          <w:color w:val="000000"/>
          <w:sz w:val="24"/>
          <w:szCs w:val="24"/>
        </w:rPr>
        <w:t>3．质量保修责任</w:t>
      </w:r>
    </w:p>
    <w:p>
      <w:pPr>
        <w:spacing w:line="360" w:lineRule="auto"/>
        <w:rPr>
          <w:rFonts w:ascii="宋体" w:hAnsi="宋体" w:cs="宋体"/>
          <w:color w:val="000000"/>
          <w:sz w:val="24"/>
          <w:szCs w:val="24"/>
        </w:rPr>
      </w:pPr>
      <w:r>
        <w:rPr>
          <w:rFonts w:hint="eastAsia" w:ascii="宋体" w:hAnsi="宋体" w:cs="宋体"/>
          <w:color w:val="000000"/>
          <w:sz w:val="24"/>
          <w:szCs w:val="24"/>
        </w:rPr>
        <w:t>3.1</w:t>
      </w:r>
      <w:r>
        <w:rPr>
          <w:rFonts w:hint="eastAsia" w:ascii="宋体" w:hAnsi="宋体" w:cs="宋体"/>
          <w:color w:val="000000"/>
          <w:sz w:val="24"/>
          <w:szCs w:val="24"/>
        </w:rPr>
        <w:tab/>
      </w:r>
      <w:r>
        <w:rPr>
          <w:rFonts w:hint="eastAsia" w:ascii="宋体" w:hAnsi="宋体" w:cs="宋体"/>
          <w:color w:val="000000"/>
          <w:sz w:val="24"/>
          <w:szCs w:val="24"/>
        </w:rPr>
        <w:t>属于保修范围的项目，承包人应在接到发包人通知后的 7 天内派人保修。承包人未能在规定时间内派人保修的，发包人可自行或委托第三方保修。</w:t>
      </w:r>
    </w:p>
    <w:p>
      <w:pPr>
        <w:spacing w:line="360" w:lineRule="auto"/>
        <w:rPr>
          <w:rFonts w:ascii="宋体" w:hAnsi="宋体" w:cs="宋体"/>
          <w:color w:val="000000"/>
          <w:sz w:val="24"/>
          <w:szCs w:val="24"/>
        </w:rPr>
      </w:pPr>
      <w:r>
        <w:rPr>
          <w:rFonts w:hint="eastAsia" w:ascii="宋体" w:hAnsi="宋体" w:cs="宋体"/>
          <w:color w:val="000000"/>
          <w:sz w:val="24"/>
          <w:szCs w:val="24"/>
        </w:rPr>
        <w:t>3.2发生紧急抢修事故的，承包人在接到通知后，应立即到达事故现场抢修。</w:t>
      </w:r>
    </w:p>
    <w:p>
      <w:pPr>
        <w:spacing w:line="360" w:lineRule="auto"/>
        <w:rPr>
          <w:rFonts w:ascii="宋体" w:hAnsi="宋体" w:cs="宋体"/>
          <w:color w:val="000000"/>
          <w:sz w:val="24"/>
          <w:szCs w:val="24"/>
        </w:rPr>
      </w:pPr>
      <w:r>
        <w:rPr>
          <w:rFonts w:hint="eastAsia" w:ascii="宋体" w:hAnsi="宋体" w:cs="宋体"/>
          <w:color w:val="000000"/>
          <w:sz w:val="24"/>
          <w:szCs w:val="24"/>
        </w:rPr>
        <w:t>3.3在国家规定的合理使用期限内，承包人应确保地基基础工程和主体结构的质量和安</w:t>
      </w:r>
    </w:p>
    <w:p>
      <w:pPr>
        <w:spacing w:line="360" w:lineRule="auto"/>
        <w:rPr>
          <w:rFonts w:ascii="宋体" w:hAnsi="宋体" w:cs="宋体"/>
          <w:color w:val="000000"/>
          <w:sz w:val="24"/>
          <w:szCs w:val="24"/>
        </w:rPr>
      </w:pPr>
      <w:r>
        <w:rPr>
          <w:rFonts w:hint="eastAsia" w:ascii="宋体" w:hAnsi="宋体" w:cs="宋体"/>
          <w:color w:val="000000"/>
          <w:sz w:val="24"/>
          <w:szCs w:val="24"/>
        </w:rPr>
        <w:t>全。凡出现质量问题，应立即报告当地建设行政主管部门，经设计人提出保修方案后，承包人应立即实施保修。</w:t>
      </w:r>
    </w:p>
    <w:p>
      <w:pPr>
        <w:spacing w:line="360" w:lineRule="auto"/>
        <w:rPr>
          <w:rFonts w:ascii="宋体" w:hAnsi="宋体" w:cs="宋体"/>
          <w:color w:val="000000"/>
          <w:sz w:val="24"/>
          <w:szCs w:val="24"/>
        </w:rPr>
      </w:pPr>
      <w:r>
        <w:rPr>
          <w:rFonts w:hint="eastAsia" w:ascii="宋体" w:hAnsi="宋体" w:cs="宋体"/>
          <w:color w:val="000000"/>
          <w:sz w:val="24"/>
          <w:szCs w:val="24"/>
        </w:rPr>
        <w:t>3.4质量保修完成后，由发包人组织验收。</w:t>
      </w:r>
    </w:p>
    <w:p>
      <w:pPr>
        <w:spacing w:line="360" w:lineRule="auto"/>
        <w:rPr>
          <w:rFonts w:ascii="宋体" w:hAnsi="宋体" w:cs="宋体"/>
          <w:color w:val="000000"/>
          <w:sz w:val="24"/>
          <w:szCs w:val="24"/>
        </w:rPr>
      </w:pPr>
      <w:r>
        <w:rPr>
          <w:rFonts w:hint="eastAsia" w:ascii="宋体" w:hAnsi="宋体" w:cs="宋体"/>
          <w:color w:val="000000"/>
          <w:sz w:val="24"/>
          <w:szCs w:val="24"/>
        </w:rPr>
        <w:t>4．质量保修费用</w:t>
      </w:r>
    </w:p>
    <w:p>
      <w:pPr>
        <w:spacing w:line="360" w:lineRule="auto"/>
        <w:rPr>
          <w:rFonts w:ascii="宋体" w:hAnsi="宋体" w:cs="宋体"/>
          <w:color w:val="000000"/>
          <w:sz w:val="24"/>
          <w:szCs w:val="24"/>
        </w:rPr>
      </w:pPr>
      <w:r>
        <w:rPr>
          <w:rFonts w:hint="eastAsia" w:ascii="宋体" w:hAnsi="宋体" w:cs="宋体"/>
          <w:color w:val="000000"/>
          <w:sz w:val="24"/>
          <w:szCs w:val="24"/>
        </w:rPr>
        <w:t>质量保修等费用，由责任方承担。</w:t>
      </w:r>
    </w:p>
    <w:p>
      <w:pPr>
        <w:spacing w:line="360" w:lineRule="auto"/>
        <w:rPr>
          <w:rFonts w:ascii="宋体" w:hAnsi="宋体" w:cs="宋体"/>
          <w:color w:val="000000"/>
          <w:sz w:val="24"/>
          <w:szCs w:val="24"/>
        </w:rPr>
      </w:pPr>
      <w:r>
        <w:rPr>
          <w:rFonts w:hint="eastAsia" w:ascii="宋体" w:hAnsi="宋体" w:cs="宋体"/>
          <w:color w:val="000000"/>
          <w:sz w:val="24"/>
          <w:szCs w:val="24"/>
        </w:rPr>
        <w:t>5．质量保证金</w:t>
      </w:r>
    </w:p>
    <w:p>
      <w:pPr>
        <w:spacing w:line="360" w:lineRule="auto"/>
        <w:rPr>
          <w:rFonts w:ascii="宋体" w:hAnsi="宋体" w:cs="宋体"/>
          <w:color w:val="000000"/>
          <w:sz w:val="24"/>
          <w:szCs w:val="24"/>
        </w:rPr>
      </w:pPr>
      <w:r>
        <w:rPr>
          <w:rFonts w:hint="eastAsia" w:ascii="宋体" w:hAnsi="宋体" w:cs="宋体"/>
          <w:color w:val="000000"/>
          <w:sz w:val="24"/>
          <w:szCs w:val="24"/>
        </w:rPr>
        <w:t>质量保证金的约定、支付和使用与本合同第二部分《通用条款》第 84 条赋予的规定一致。</w:t>
      </w:r>
    </w:p>
    <w:p>
      <w:pPr>
        <w:spacing w:line="360" w:lineRule="auto"/>
        <w:rPr>
          <w:rFonts w:ascii="宋体" w:hAnsi="宋体" w:cs="宋体"/>
          <w:color w:val="000000"/>
          <w:sz w:val="24"/>
          <w:szCs w:val="24"/>
        </w:rPr>
      </w:pPr>
      <w:r>
        <w:rPr>
          <w:rFonts w:hint="eastAsia" w:ascii="宋体" w:hAnsi="宋体" w:cs="宋体"/>
          <w:color w:val="000000"/>
          <w:sz w:val="24"/>
          <w:szCs w:val="24"/>
        </w:rPr>
        <w:t>6．其他</w:t>
      </w:r>
    </w:p>
    <w:p>
      <w:pPr>
        <w:spacing w:line="360" w:lineRule="auto"/>
        <w:rPr>
          <w:rFonts w:ascii="宋体" w:hAnsi="宋体" w:cs="宋体"/>
          <w:color w:val="000000"/>
          <w:sz w:val="24"/>
          <w:szCs w:val="24"/>
        </w:rPr>
      </w:pPr>
      <w:r>
        <w:rPr>
          <w:rFonts w:hint="eastAsia" w:ascii="宋体" w:hAnsi="宋体" w:cs="宋体"/>
          <w:color w:val="000000"/>
          <w:sz w:val="24"/>
          <w:szCs w:val="24"/>
        </w:rPr>
        <w:t>6.1 合同双方当事人约定的其他质量保修事项：</w:t>
      </w: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6.1.1本工程约定的工程质量保修金为工程结算价的3%。</w:t>
      </w:r>
    </w:p>
    <w:p>
      <w:pPr>
        <w:spacing w:line="360" w:lineRule="auto"/>
        <w:rPr>
          <w:rFonts w:ascii="宋体" w:hAnsi="宋体" w:cs="宋体"/>
          <w:color w:val="000000"/>
          <w:sz w:val="24"/>
          <w:szCs w:val="24"/>
        </w:rPr>
      </w:pPr>
      <w:r>
        <w:rPr>
          <w:rFonts w:hint="eastAsia" w:ascii="宋体" w:hAnsi="宋体" w:cs="宋体"/>
          <w:color w:val="000000"/>
          <w:sz w:val="24"/>
          <w:szCs w:val="24"/>
          <w:u w:val="single"/>
        </w:rPr>
        <w:t>6.1.2待工程竣工验收合格签字生效之日起满二年（防水工程五年）后十五天内扣除此期间的维修费用将剩余部分无息予以支付。保修金不足以支付实际维修费用时，乙方应在接到甲方通知后七天内向甲方缴交此费用</w:t>
      </w:r>
      <w:r>
        <w:rPr>
          <w:rFonts w:hint="eastAsia" w:ascii="宋体" w:hAnsi="宋体" w:cs="宋体"/>
          <w:color w:val="000000"/>
          <w:sz w:val="24"/>
          <w:szCs w:val="24"/>
        </w:rPr>
        <w:t>。</w:t>
      </w:r>
    </w:p>
    <w:p>
      <w:pPr>
        <w:spacing w:line="360" w:lineRule="auto"/>
        <w:rPr>
          <w:rFonts w:ascii="宋体" w:hAnsi="宋体" w:cs="宋体"/>
          <w:color w:val="000000"/>
          <w:sz w:val="24"/>
          <w:szCs w:val="24"/>
        </w:rPr>
      </w:pPr>
      <w:r>
        <w:rPr>
          <w:rFonts w:hint="eastAsia" w:ascii="宋体" w:hAnsi="宋体" w:cs="宋体"/>
          <w:color w:val="000000"/>
          <w:sz w:val="24"/>
          <w:szCs w:val="24"/>
        </w:rPr>
        <w:t>6.2</w:t>
      </w:r>
      <w:r>
        <w:rPr>
          <w:rFonts w:hint="eastAsia" w:ascii="宋体" w:hAnsi="宋体" w:cs="宋体"/>
          <w:color w:val="000000"/>
          <w:sz w:val="24"/>
          <w:szCs w:val="24"/>
        </w:rPr>
        <w:tab/>
      </w:r>
      <w:r>
        <w:rPr>
          <w:rFonts w:hint="eastAsia" w:ascii="宋体" w:hAnsi="宋体" w:cs="宋体"/>
          <w:color w:val="000000"/>
          <w:sz w:val="24"/>
          <w:szCs w:val="24"/>
        </w:rPr>
        <w:t>本质量保修书，由合同双方当事人在承包人向发包人提交竣工验收申请报告时签署，作为本合同的附件。</w:t>
      </w:r>
    </w:p>
    <w:p>
      <w:pPr>
        <w:spacing w:line="360" w:lineRule="auto"/>
        <w:rPr>
          <w:rFonts w:ascii="宋体" w:hAnsi="宋体" w:cs="宋体"/>
          <w:color w:val="000000"/>
          <w:sz w:val="24"/>
          <w:szCs w:val="24"/>
          <w:u w:val="single"/>
        </w:rPr>
      </w:pPr>
      <w:r>
        <w:rPr>
          <w:rFonts w:hint="eastAsia" w:ascii="宋体" w:hAnsi="宋体" w:cs="宋体"/>
          <w:color w:val="000000"/>
          <w:sz w:val="24"/>
          <w:szCs w:val="24"/>
        </w:rPr>
        <w:t>6.3  本质量保修书，自合同双方当事人签署之日起生效，至质量保修期满</w:t>
      </w:r>
      <w:r>
        <w:rPr>
          <w:rFonts w:hint="eastAsia" w:ascii="宋体" w:hAnsi="宋体" w:cs="宋体"/>
          <w:color w:val="000000"/>
          <w:sz w:val="24"/>
          <w:szCs w:val="24"/>
          <w:u w:val="single"/>
        </w:rPr>
        <w:t>且签发保修期质量合格报告之日后失效。</w:t>
      </w:r>
    </w:p>
    <w:p>
      <w:pPr>
        <w:spacing w:line="360" w:lineRule="auto"/>
        <w:rPr>
          <w:rFonts w:ascii="宋体" w:hAnsi="宋体" w:cs="宋体"/>
          <w:color w:val="000000"/>
          <w:sz w:val="24"/>
          <w:szCs w:val="24"/>
          <w:u w:val="single"/>
        </w:rPr>
      </w:pPr>
    </w:p>
    <w:p>
      <w:pPr>
        <w:spacing w:line="360" w:lineRule="auto"/>
        <w:rPr>
          <w:rFonts w:ascii="宋体" w:hAnsi="宋体" w:cs="宋体"/>
          <w:color w:val="000000"/>
          <w:sz w:val="24"/>
          <w:szCs w:val="24"/>
        </w:rPr>
      </w:pPr>
    </w:p>
    <w:p>
      <w:pPr>
        <w:pStyle w:val="2"/>
        <w:spacing w:line="360" w:lineRule="auto"/>
        <w:rPr>
          <w:rFonts w:ascii="宋体" w:hAnsi="宋体" w:cs="宋体"/>
          <w:sz w:val="24"/>
          <w:szCs w:val="24"/>
        </w:rPr>
      </w:pPr>
    </w:p>
    <w:p>
      <w:pPr>
        <w:pStyle w:val="2"/>
        <w:spacing w:line="360" w:lineRule="auto"/>
        <w:rPr>
          <w:rFonts w:ascii="宋体" w:hAnsi="宋体" w:cs="宋体"/>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发包人：（公章）</w:t>
      </w:r>
      <w:r>
        <w:rPr>
          <w:rFonts w:hint="eastAsia" w:ascii="宋体" w:hAnsi="宋体" w:cs="宋体"/>
          <w:color w:val="000000"/>
          <w:sz w:val="24"/>
          <w:szCs w:val="24"/>
        </w:rPr>
        <w:tab/>
      </w:r>
      <w:r>
        <w:rPr>
          <w:rFonts w:hint="eastAsia" w:ascii="宋体" w:hAnsi="宋体" w:cs="宋体"/>
          <w:color w:val="000000"/>
          <w:sz w:val="24"/>
          <w:szCs w:val="24"/>
        </w:rPr>
        <w:tab/>
      </w:r>
      <w:r>
        <w:rPr>
          <w:rFonts w:ascii="宋体" w:hAnsi="宋体" w:cs="宋体"/>
          <w:color w:val="000000"/>
          <w:sz w:val="24"/>
          <w:szCs w:val="24"/>
        </w:rPr>
        <w:t xml:space="preserve">            </w:t>
      </w:r>
      <w:r>
        <w:rPr>
          <w:rFonts w:hint="eastAsia" w:ascii="宋体" w:hAnsi="宋体" w:cs="宋体"/>
          <w:color w:val="000000"/>
          <w:sz w:val="24"/>
          <w:szCs w:val="24"/>
        </w:rPr>
        <w:t>承包人：（公章）</w:t>
      </w:r>
    </w:p>
    <w:p>
      <w:pPr>
        <w:spacing w:line="360" w:lineRule="auto"/>
        <w:ind w:right="281" w:rightChars="134"/>
        <w:rPr>
          <w:rFonts w:ascii="宋体" w:hAnsi="宋体" w:cs="宋体"/>
          <w:color w:val="000000"/>
          <w:sz w:val="24"/>
          <w:szCs w:val="24"/>
        </w:rPr>
      </w:pPr>
      <w:r>
        <w:rPr>
          <w:rFonts w:hint="eastAsia" w:ascii="宋体" w:hAnsi="宋体" w:cs="宋体"/>
          <w:color w:val="000000"/>
          <w:sz w:val="24"/>
          <w:szCs w:val="24"/>
          <w:u w:val="single"/>
        </w:rPr>
        <w:t xml:space="preserve">中山大学附属第三医院 </w:t>
      </w:r>
    </w:p>
    <w:p>
      <w:pPr>
        <w:spacing w:line="360" w:lineRule="auto"/>
        <w:rPr>
          <w:rFonts w:ascii="宋体" w:hAnsi="宋体" w:cs="宋体"/>
          <w:color w:val="000000"/>
          <w:sz w:val="24"/>
          <w:szCs w:val="24"/>
        </w:rPr>
      </w:pPr>
      <w:r>
        <w:rPr>
          <w:rFonts w:hint="eastAsia" w:ascii="宋体" w:hAnsi="宋体" w:cs="宋体"/>
          <w:color w:val="000000"/>
          <w:sz w:val="24"/>
          <w:szCs w:val="24"/>
        </w:rPr>
        <w:t xml:space="preserve">法定代表人 </w:t>
      </w:r>
      <w:r>
        <w:rPr>
          <w:rFonts w:ascii="宋体" w:hAnsi="宋体" w:cs="宋体"/>
          <w:color w:val="000000"/>
          <w:sz w:val="24"/>
          <w:szCs w:val="24"/>
        </w:rPr>
        <w:t xml:space="preserve">                      </w:t>
      </w:r>
      <w:r>
        <w:rPr>
          <w:rFonts w:hint="eastAsia" w:ascii="宋体" w:hAnsi="宋体" w:cs="宋体"/>
          <w:color w:val="000000"/>
          <w:sz w:val="24"/>
          <w:szCs w:val="24"/>
        </w:rPr>
        <w:t>法定代表人</w:t>
      </w:r>
    </w:p>
    <w:p>
      <w:pPr>
        <w:spacing w:line="360" w:lineRule="auto"/>
        <w:ind w:right="281" w:rightChars="134"/>
        <w:rPr>
          <w:rFonts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rPr>
        <w:tab/>
      </w:r>
      <w:r>
        <w:rPr>
          <w:rFonts w:hint="eastAsia" w:ascii="宋体" w:hAnsi="宋体" w:cs="宋体"/>
          <w:color w:val="000000"/>
          <w:sz w:val="24"/>
          <w:szCs w:val="24"/>
        </w:rPr>
        <w:tab/>
      </w:r>
      <w:r>
        <w:rPr>
          <w:rFonts w:ascii="宋体" w:hAnsi="宋体" w:cs="宋体"/>
          <w:color w:val="000000"/>
          <w:sz w:val="24"/>
          <w:szCs w:val="24"/>
        </w:rPr>
        <w:t xml:space="preserve">                   </w:t>
      </w:r>
      <w:r>
        <w:rPr>
          <w:rFonts w:hint="eastAsia" w:ascii="宋体" w:hAnsi="宋体" w:cs="宋体"/>
          <w:color w:val="000000"/>
          <w:sz w:val="24"/>
          <w:szCs w:val="24"/>
        </w:rPr>
        <w:t>联系电话：</w:t>
      </w:r>
    </w:p>
    <w:p>
      <w:pPr>
        <w:spacing w:line="360" w:lineRule="auto"/>
        <w:rPr>
          <w:rFonts w:ascii="宋体" w:hAnsi="宋体" w:cs="宋体"/>
          <w:color w:val="000000"/>
          <w:sz w:val="24"/>
          <w:szCs w:val="24"/>
        </w:rPr>
      </w:pPr>
      <w:r>
        <w:rPr>
          <w:rFonts w:hint="eastAsia" w:ascii="宋体" w:hAnsi="宋体" w:cs="宋体"/>
          <w:color w:val="000000"/>
          <w:sz w:val="24"/>
          <w:szCs w:val="24"/>
        </w:rPr>
        <w:t>20</w:t>
      </w:r>
      <w:r>
        <w:rPr>
          <w:rFonts w:ascii="宋体" w:hAnsi="宋体" w:cs="宋体"/>
          <w:color w:val="000000"/>
          <w:sz w:val="24"/>
          <w:szCs w:val="24"/>
        </w:rPr>
        <w:t xml:space="preserve">  </w:t>
      </w:r>
      <w:r>
        <w:rPr>
          <w:rFonts w:hint="eastAsia" w:ascii="宋体" w:hAnsi="宋体" w:cs="宋体"/>
          <w:color w:val="000000"/>
          <w:sz w:val="24"/>
          <w:szCs w:val="24"/>
        </w:rPr>
        <w:t>年月日                      20</w:t>
      </w:r>
      <w:r>
        <w:rPr>
          <w:rFonts w:ascii="宋体" w:hAnsi="宋体" w:cs="宋体"/>
          <w:color w:val="000000"/>
          <w:sz w:val="24"/>
          <w:szCs w:val="24"/>
        </w:rPr>
        <w:t xml:space="preserve">  </w:t>
      </w:r>
      <w:r>
        <w:rPr>
          <w:rFonts w:hint="eastAsia" w:ascii="宋体" w:hAnsi="宋体" w:cs="宋体"/>
          <w:color w:val="000000"/>
          <w:sz w:val="24"/>
          <w:szCs w:val="24"/>
        </w:rPr>
        <w:t>年月日</w:t>
      </w:r>
    </w:p>
    <w:p>
      <w:pPr>
        <w:spacing w:line="360" w:lineRule="auto"/>
        <w:rPr>
          <w:rFonts w:ascii="宋体" w:hAnsi="宋体" w:cs="宋体"/>
          <w:color w:val="000000"/>
          <w:sz w:val="24"/>
          <w:szCs w:val="24"/>
        </w:rPr>
        <w:sectPr>
          <w:pgSz w:w="11920" w:h="16840"/>
          <w:pgMar w:top="1580" w:right="780" w:bottom="280" w:left="920" w:header="0" w:footer="932" w:gutter="0"/>
          <w:cols w:space="720" w:num="1"/>
        </w:sectPr>
      </w:pPr>
    </w:p>
    <w:p>
      <w:pPr>
        <w:spacing w:line="360" w:lineRule="auto"/>
        <w:rPr>
          <w:rFonts w:ascii="宋体" w:hAnsi="宋体" w:cs="宋体"/>
          <w:color w:val="000000"/>
          <w:sz w:val="24"/>
          <w:szCs w:val="24"/>
        </w:rPr>
        <w:sectPr>
          <w:headerReference r:id="rId25" w:type="first"/>
          <w:headerReference r:id="rId23" w:type="default"/>
          <w:footerReference r:id="rId26" w:type="default"/>
          <w:headerReference r:id="rId24" w:type="even"/>
          <w:type w:val="continuous"/>
          <w:pgSz w:w="11920" w:h="16840"/>
          <w:pgMar w:top="1560" w:right="1000" w:bottom="280" w:left="880" w:header="720" w:footer="720" w:gutter="0"/>
          <w:cols w:space="720" w:num="1"/>
        </w:sectPr>
      </w:pPr>
    </w:p>
    <w:p>
      <w:pPr>
        <w:spacing w:line="360" w:lineRule="auto"/>
        <w:jc w:val="left"/>
        <w:rPr>
          <w:rFonts w:ascii="宋体" w:hAnsi="宋体" w:cs="宋体"/>
          <w:color w:val="000000"/>
          <w:sz w:val="24"/>
          <w:szCs w:val="24"/>
        </w:rPr>
      </w:pPr>
      <w:r>
        <w:rPr>
          <w:rFonts w:hint="eastAsia" w:ascii="宋体" w:hAnsi="宋体" w:cs="宋体"/>
          <w:color w:val="000000"/>
          <w:sz w:val="24"/>
          <w:szCs w:val="24"/>
        </w:rPr>
        <w:t>附件二：</w:t>
      </w:r>
    </w:p>
    <w:p>
      <w:pPr>
        <w:spacing w:line="360" w:lineRule="auto"/>
        <w:jc w:val="center"/>
        <w:rPr>
          <w:rFonts w:ascii="宋体" w:hAnsi="宋体" w:cs="宋体"/>
          <w:b/>
          <w:color w:val="000000"/>
          <w:sz w:val="24"/>
          <w:szCs w:val="24"/>
        </w:rPr>
      </w:pPr>
      <w:r>
        <w:rPr>
          <w:rFonts w:hint="eastAsia" w:ascii="宋体" w:hAnsi="宋体" w:cs="宋体"/>
          <w:b/>
          <w:color w:val="000000"/>
          <w:sz w:val="24"/>
          <w:szCs w:val="24"/>
        </w:rPr>
        <w:t>廉政合同</w:t>
      </w:r>
    </w:p>
    <w:p>
      <w:pPr>
        <w:spacing w:line="360" w:lineRule="auto"/>
        <w:jc w:val="center"/>
        <w:rPr>
          <w:rFonts w:ascii="宋体" w:hAnsi="宋体" w:cs="宋体"/>
          <w:b/>
          <w:color w:val="000000"/>
          <w:sz w:val="24"/>
          <w:szCs w:val="24"/>
        </w:rPr>
      </w:pPr>
    </w:p>
    <w:p>
      <w:pPr>
        <w:spacing w:line="360" w:lineRule="auto"/>
        <w:rPr>
          <w:rFonts w:ascii="宋体" w:hAnsi="宋体" w:cs="宋体"/>
          <w:color w:val="000000"/>
          <w:sz w:val="24"/>
          <w:szCs w:val="24"/>
          <w:u w:val="single"/>
        </w:rPr>
      </w:pPr>
      <w:r>
        <w:rPr>
          <w:rFonts w:hint="eastAsia" w:ascii="宋体" w:hAnsi="宋体" w:cs="宋体"/>
          <w:color w:val="000000"/>
          <w:sz w:val="24"/>
          <w:szCs w:val="24"/>
        </w:rPr>
        <w:t>发包人:（全称）</w:t>
      </w:r>
      <w:r>
        <w:rPr>
          <w:rFonts w:hint="eastAsia" w:ascii="宋体" w:hAnsi="宋体" w:cs="宋体"/>
          <w:color w:val="000000"/>
          <w:sz w:val="24"/>
          <w:szCs w:val="24"/>
          <w:u w:val="single"/>
        </w:rPr>
        <w:t>中山大学附属第三医院</w:t>
      </w:r>
    </w:p>
    <w:p>
      <w:pPr>
        <w:spacing w:line="360" w:lineRule="auto"/>
        <w:rPr>
          <w:rFonts w:ascii="宋体" w:hAnsi="宋体" w:cs="宋体"/>
          <w:color w:val="000000"/>
          <w:sz w:val="24"/>
          <w:szCs w:val="24"/>
          <w:u w:val="single"/>
        </w:rPr>
      </w:pPr>
      <w:r>
        <w:rPr>
          <w:rFonts w:hint="eastAsia" w:ascii="宋体" w:hAnsi="宋体" w:cs="宋体"/>
          <w:color w:val="000000"/>
          <w:sz w:val="24"/>
          <w:szCs w:val="24"/>
        </w:rPr>
        <w:t>承包人:（全称）</w:t>
      </w:r>
    </w:p>
    <w:p>
      <w:pPr>
        <w:spacing w:line="360" w:lineRule="auto"/>
        <w:rPr>
          <w:rFonts w:ascii="宋体" w:hAnsi="宋体" w:cs="宋体"/>
          <w:color w:val="000000"/>
          <w:sz w:val="24"/>
          <w:szCs w:val="24"/>
        </w:rPr>
      </w:pPr>
      <w:r>
        <w:rPr>
          <w:rFonts w:hint="eastAsia" w:ascii="宋体" w:hAnsi="宋体" w:cs="宋体"/>
          <w:color w:val="000000"/>
          <w:sz w:val="24"/>
          <w:szCs w:val="24"/>
        </w:rPr>
        <w:t>根据国家、省有关廉政建设的规定，为做好合同工程的廉政建设，保证工程质量与施工安全，提高建设资金的有效使用和投资效益，合同双方当事人就加强合同工程的廉政建设，订立本合同。</w:t>
      </w:r>
    </w:p>
    <w:p>
      <w:pPr>
        <w:spacing w:line="360" w:lineRule="auto"/>
        <w:rPr>
          <w:rFonts w:ascii="宋体" w:hAnsi="宋体" w:cs="宋体"/>
          <w:b/>
          <w:color w:val="000000"/>
          <w:sz w:val="24"/>
          <w:szCs w:val="24"/>
        </w:rPr>
      </w:pPr>
      <w:r>
        <w:rPr>
          <w:rFonts w:hint="eastAsia" w:ascii="宋体" w:hAnsi="宋体" w:cs="宋体"/>
          <w:b/>
          <w:color w:val="000000"/>
          <w:sz w:val="24"/>
          <w:szCs w:val="24"/>
        </w:rPr>
        <w:t>1</w:t>
      </w:r>
      <w:r>
        <w:rPr>
          <w:rFonts w:hint="eastAsia" w:ascii="宋体" w:hAnsi="宋体" w:cs="宋体"/>
          <w:b/>
          <w:color w:val="000000"/>
          <w:sz w:val="24"/>
          <w:szCs w:val="24"/>
        </w:rPr>
        <w:tab/>
      </w:r>
      <w:r>
        <w:rPr>
          <w:rFonts w:hint="eastAsia" w:ascii="宋体" w:hAnsi="宋体" w:cs="宋体"/>
          <w:b/>
          <w:color w:val="000000"/>
          <w:sz w:val="24"/>
          <w:szCs w:val="24"/>
        </w:rPr>
        <w:t>双方权利和义务</w:t>
      </w:r>
    </w:p>
    <w:p>
      <w:pPr>
        <w:spacing w:line="360" w:lineRule="auto"/>
        <w:rPr>
          <w:rFonts w:ascii="宋体" w:hAnsi="宋体" w:cs="宋体"/>
          <w:color w:val="000000"/>
          <w:sz w:val="24"/>
          <w:szCs w:val="24"/>
        </w:rPr>
      </w:pPr>
      <w:r>
        <w:rPr>
          <w:rFonts w:hint="eastAsia" w:ascii="宋体" w:hAnsi="宋体" w:cs="宋体"/>
          <w:color w:val="000000"/>
          <w:sz w:val="24"/>
          <w:szCs w:val="24"/>
        </w:rPr>
        <w:t>1.1</w:t>
      </w:r>
      <w:r>
        <w:rPr>
          <w:rFonts w:hint="eastAsia" w:ascii="宋体" w:hAnsi="宋体" w:cs="宋体"/>
          <w:color w:val="000000"/>
          <w:sz w:val="24"/>
          <w:szCs w:val="24"/>
        </w:rPr>
        <w:tab/>
      </w:r>
      <w:r>
        <w:rPr>
          <w:rFonts w:hint="eastAsia" w:ascii="宋体" w:hAnsi="宋体" w:cs="宋体"/>
          <w:color w:val="000000"/>
          <w:sz w:val="24"/>
          <w:szCs w:val="24"/>
        </w:rPr>
        <w:t>严格遵守国家、省有关法律法规的规定。</w:t>
      </w:r>
    </w:p>
    <w:p>
      <w:pPr>
        <w:spacing w:line="360" w:lineRule="auto"/>
        <w:rPr>
          <w:rFonts w:ascii="宋体" w:hAnsi="宋体" w:cs="宋体"/>
          <w:color w:val="000000"/>
          <w:sz w:val="24"/>
          <w:szCs w:val="24"/>
        </w:rPr>
      </w:pPr>
      <w:r>
        <w:rPr>
          <w:rFonts w:hint="eastAsia" w:ascii="宋体" w:hAnsi="宋体" w:cs="宋体"/>
          <w:color w:val="000000"/>
          <w:sz w:val="24"/>
          <w:szCs w:val="24"/>
        </w:rPr>
        <w:t>1.2</w:t>
      </w:r>
      <w:r>
        <w:rPr>
          <w:rFonts w:hint="eastAsia" w:ascii="宋体" w:hAnsi="宋体" w:cs="宋体"/>
          <w:color w:val="000000"/>
          <w:sz w:val="24"/>
          <w:szCs w:val="24"/>
        </w:rPr>
        <w:tab/>
      </w:r>
      <w:r>
        <w:rPr>
          <w:rFonts w:hint="eastAsia" w:ascii="宋体" w:hAnsi="宋体" w:cs="宋体"/>
          <w:color w:val="000000"/>
          <w:sz w:val="24"/>
          <w:szCs w:val="24"/>
        </w:rPr>
        <w:t>严格执行合同工程一切合同文件，自觉按合同办事。</w:t>
      </w:r>
    </w:p>
    <w:p>
      <w:pPr>
        <w:spacing w:line="360" w:lineRule="auto"/>
        <w:rPr>
          <w:rFonts w:ascii="宋体" w:hAnsi="宋体" w:cs="宋体"/>
          <w:color w:val="000000"/>
          <w:sz w:val="24"/>
          <w:szCs w:val="24"/>
        </w:rPr>
      </w:pPr>
      <w:r>
        <w:rPr>
          <w:rFonts w:hint="eastAsia" w:ascii="宋体" w:hAnsi="宋体" w:cs="宋体"/>
          <w:color w:val="000000"/>
          <w:sz w:val="24"/>
          <w:szCs w:val="24"/>
        </w:rPr>
        <w:t>1.3</w:t>
      </w:r>
      <w:r>
        <w:rPr>
          <w:rFonts w:hint="eastAsia" w:ascii="宋体" w:hAnsi="宋体" w:cs="宋体"/>
          <w:color w:val="000000"/>
          <w:sz w:val="24"/>
          <w:szCs w:val="24"/>
        </w:rPr>
        <w:tab/>
      </w:r>
      <w:r>
        <w:rPr>
          <w:rFonts w:hint="eastAsia" w:ascii="宋体" w:hAnsi="宋体" w:cs="宋体"/>
          <w:color w:val="000000"/>
          <w:sz w:val="24"/>
          <w:szCs w:val="24"/>
        </w:rPr>
        <w:t>合同双方当事人的业务活动应坚持公平、公开、公正和诚信的原则（法律认定的商业秘密和合同文件另有规定除外），不得损害国家和集体利益，不得违反工程建设管理规章制度。</w:t>
      </w:r>
    </w:p>
    <w:p>
      <w:pPr>
        <w:spacing w:line="360" w:lineRule="auto"/>
        <w:rPr>
          <w:rFonts w:ascii="宋体" w:hAnsi="宋体" w:cs="宋体"/>
          <w:color w:val="000000"/>
          <w:sz w:val="24"/>
          <w:szCs w:val="24"/>
        </w:rPr>
      </w:pPr>
      <w:r>
        <w:rPr>
          <w:rFonts w:hint="eastAsia" w:ascii="宋体" w:hAnsi="宋体" w:cs="宋体"/>
          <w:color w:val="000000"/>
          <w:sz w:val="24"/>
          <w:szCs w:val="24"/>
        </w:rPr>
        <w:t>1.4</w:t>
      </w:r>
      <w:r>
        <w:rPr>
          <w:rFonts w:hint="eastAsia" w:ascii="宋体" w:hAnsi="宋体" w:cs="宋体"/>
          <w:color w:val="000000"/>
          <w:sz w:val="24"/>
          <w:szCs w:val="24"/>
        </w:rPr>
        <w:tab/>
      </w:r>
      <w:r>
        <w:rPr>
          <w:rFonts w:hint="eastAsia" w:ascii="宋体" w:hAnsi="宋体" w:cs="宋体"/>
          <w:color w:val="000000"/>
          <w:sz w:val="24"/>
          <w:szCs w:val="24"/>
        </w:rPr>
        <w:t>建立健全廉政制度，开展廉政教育，设立廉政告示牌，公布举报电话，监督并认真查处违法违纪行为。</w:t>
      </w:r>
    </w:p>
    <w:p>
      <w:pPr>
        <w:spacing w:line="360" w:lineRule="auto"/>
        <w:rPr>
          <w:rFonts w:ascii="宋体" w:hAnsi="宋体" w:cs="宋体"/>
          <w:color w:val="000000"/>
          <w:sz w:val="24"/>
          <w:szCs w:val="24"/>
        </w:rPr>
      </w:pPr>
      <w:r>
        <w:rPr>
          <w:rFonts w:hint="eastAsia" w:ascii="宋体" w:hAnsi="宋体" w:cs="宋体"/>
          <w:color w:val="000000"/>
          <w:sz w:val="24"/>
          <w:szCs w:val="24"/>
        </w:rPr>
        <w:t>1.5</w:t>
      </w:r>
      <w:r>
        <w:rPr>
          <w:rFonts w:hint="eastAsia" w:ascii="宋体" w:hAnsi="宋体" w:cs="宋体"/>
          <w:color w:val="000000"/>
          <w:sz w:val="24"/>
          <w:szCs w:val="24"/>
        </w:rPr>
        <w:tab/>
      </w:r>
      <w:r>
        <w:rPr>
          <w:rFonts w:hint="eastAsia" w:ascii="宋体" w:hAnsi="宋体" w:cs="宋体"/>
          <w:color w:val="000000"/>
          <w:sz w:val="24"/>
          <w:szCs w:val="24"/>
        </w:rPr>
        <w:t>发现对方在业务活动中有违反廉政建设规定的行为，应及时给予提醒和纠正。</w:t>
      </w:r>
    </w:p>
    <w:p>
      <w:pPr>
        <w:spacing w:line="360" w:lineRule="auto"/>
        <w:rPr>
          <w:rFonts w:ascii="宋体" w:hAnsi="宋体" w:cs="宋体"/>
          <w:color w:val="000000"/>
          <w:sz w:val="24"/>
          <w:szCs w:val="24"/>
        </w:rPr>
      </w:pPr>
      <w:r>
        <w:rPr>
          <w:rFonts w:hint="eastAsia" w:ascii="宋体" w:hAnsi="宋体" w:cs="宋体"/>
          <w:color w:val="000000"/>
          <w:sz w:val="24"/>
          <w:szCs w:val="24"/>
        </w:rPr>
        <w:t>1.6</w:t>
      </w:r>
      <w:r>
        <w:rPr>
          <w:rFonts w:hint="eastAsia" w:ascii="宋体" w:hAnsi="宋体" w:cs="宋体"/>
          <w:color w:val="000000"/>
          <w:sz w:val="24"/>
          <w:szCs w:val="24"/>
        </w:rPr>
        <w:tab/>
      </w:r>
      <w:r>
        <w:rPr>
          <w:rFonts w:hint="eastAsia" w:ascii="宋体" w:hAnsi="宋体" w:cs="宋体"/>
          <w:color w:val="000000"/>
          <w:sz w:val="24"/>
          <w:szCs w:val="24"/>
        </w:rPr>
        <w:t>发现对方严重违反合同的行为，有向其上级部门举报、建议给予处理并要求告知处理结果的权利。没有上级部门的，可按本合同第二部分《通用条款》第 87 条规定处理。</w:t>
      </w:r>
    </w:p>
    <w:p>
      <w:pPr>
        <w:spacing w:line="360" w:lineRule="auto"/>
        <w:rPr>
          <w:rFonts w:ascii="宋体" w:hAnsi="宋体" w:cs="宋体"/>
          <w:b/>
          <w:color w:val="000000"/>
          <w:sz w:val="24"/>
          <w:szCs w:val="24"/>
        </w:rPr>
      </w:pPr>
      <w:r>
        <w:rPr>
          <w:rFonts w:hint="eastAsia" w:ascii="宋体" w:hAnsi="宋体" w:cs="宋体"/>
          <w:b/>
          <w:color w:val="000000"/>
          <w:sz w:val="24"/>
          <w:szCs w:val="24"/>
        </w:rPr>
        <w:t>2</w:t>
      </w:r>
      <w:r>
        <w:rPr>
          <w:rFonts w:hint="eastAsia" w:ascii="宋体" w:hAnsi="宋体" w:cs="宋体"/>
          <w:b/>
          <w:color w:val="000000"/>
          <w:sz w:val="24"/>
          <w:szCs w:val="24"/>
        </w:rPr>
        <w:tab/>
      </w:r>
      <w:r>
        <w:rPr>
          <w:rFonts w:hint="eastAsia" w:ascii="宋体" w:hAnsi="宋体" w:cs="宋体"/>
          <w:b/>
          <w:color w:val="000000"/>
          <w:sz w:val="24"/>
          <w:szCs w:val="24"/>
        </w:rPr>
        <w:t>发包人义务</w:t>
      </w:r>
    </w:p>
    <w:p>
      <w:pPr>
        <w:spacing w:line="360" w:lineRule="auto"/>
        <w:rPr>
          <w:rFonts w:ascii="宋体" w:hAnsi="宋体" w:cs="宋体"/>
          <w:color w:val="000000"/>
          <w:sz w:val="24"/>
          <w:szCs w:val="24"/>
        </w:rPr>
      </w:pPr>
      <w:r>
        <w:rPr>
          <w:rFonts w:hint="eastAsia" w:ascii="宋体" w:hAnsi="宋体" w:cs="宋体"/>
          <w:color w:val="000000"/>
          <w:sz w:val="24"/>
          <w:szCs w:val="24"/>
        </w:rPr>
        <w:t>2.1</w:t>
      </w:r>
      <w:r>
        <w:rPr>
          <w:rFonts w:hint="eastAsia" w:ascii="宋体" w:hAnsi="宋体" w:cs="宋体"/>
          <w:color w:val="000000"/>
          <w:sz w:val="24"/>
          <w:szCs w:val="24"/>
        </w:rPr>
        <w:tab/>
      </w:r>
      <w:r>
        <w:rPr>
          <w:rFonts w:hint="eastAsia" w:ascii="宋体" w:hAnsi="宋体" w:cs="宋体"/>
          <w:color w:val="000000"/>
          <w:sz w:val="24"/>
          <w:szCs w:val="24"/>
        </w:rPr>
        <w:t>发包人及其工作人员不得索取或接受承包人的礼金、有价证券和贵重物品，不得在承包人报销任何应由发包人或其工作人员个人支付的费用。</w:t>
      </w:r>
    </w:p>
    <w:p>
      <w:pPr>
        <w:spacing w:line="360" w:lineRule="auto"/>
        <w:rPr>
          <w:rFonts w:ascii="宋体" w:hAnsi="宋体" w:cs="宋体"/>
          <w:color w:val="000000"/>
          <w:sz w:val="24"/>
          <w:szCs w:val="24"/>
        </w:rPr>
      </w:pPr>
      <w:r>
        <w:rPr>
          <w:rFonts w:hint="eastAsia" w:ascii="宋体" w:hAnsi="宋体" w:cs="宋体"/>
          <w:color w:val="000000"/>
          <w:sz w:val="24"/>
          <w:szCs w:val="24"/>
        </w:rPr>
        <w:t>2.2</w:t>
      </w:r>
      <w:r>
        <w:rPr>
          <w:rFonts w:hint="eastAsia" w:ascii="宋体" w:hAnsi="宋体" w:cs="宋体"/>
          <w:color w:val="000000"/>
          <w:sz w:val="24"/>
          <w:szCs w:val="24"/>
        </w:rPr>
        <w:tab/>
      </w:r>
      <w:r>
        <w:rPr>
          <w:rFonts w:hint="eastAsia" w:ascii="宋体" w:hAnsi="宋体" w:cs="宋体"/>
          <w:color w:val="000000"/>
          <w:sz w:val="24"/>
          <w:szCs w:val="24"/>
        </w:rPr>
        <w:t>发包人及其工作人员不得参加承包人安排的宴请（工作餐除外）和娱乐活动，不得接受承包人提供的通讯、交通工具和高档办公用品等物品。</w:t>
      </w:r>
    </w:p>
    <w:p>
      <w:pPr>
        <w:spacing w:line="360" w:lineRule="auto"/>
        <w:rPr>
          <w:rFonts w:ascii="宋体" w:hAnsi="宋体" w:cs="宋体"/>
          <w:color w:val="000000"/>
          <w:sz w:val="24"/>
          <w:szCs w:val="24"/>
        </w:rPr>
      </w:pPr>
      <w:r>
        <w:rPr>
          <w:rFonts w:hint="eastAsia" w:ascii="宋体" w:hAnsi="宋体" w:cs="宋体"/>
          <w:color w:val="000000"/>
          <w:sz w:val="24"/>
          <w:szCs w:val="24"/>
        </w:rPr>
        <w:t>2.3</w:t>
      </w:r>
      <w:r>
        <w:rPr>
          <w:rFonts w:hint="eastAsia" w:ascii="宋体" w:hAnsi="宋体" w:cs="宋体"/>
          <w:color w:val="000000"/>
          <w:sz w:val="24"/>
          <w:szCs w:val="24"/>
        </w:rPr>
        <w:tab/>
      </w:r>
      <w:r>
        <w:rPr>
          <w:rFonts w:hint="eastAsia" w:ascii="宋体" w:hAnsi="宋体" w:cs="宋体"/>
          <w:color w:val="000000"/>
          <w:sz w:val="24"/>
          <w:szCs w:val="24"/>
        </w:rPr>
        <w:t>发包人及其工作人员不得要求或者接受承包人为其住房装修、婚丧嫁娶活动、配偶子女工作安排以及出国出境、旅游等提供方便。</w:t>
      </w:r>
    </w:p>
    <w:p>
      <w:pPr>
        <w:spacing w:line="360" w:lineRule="auto"/>
        <w:rPr>
          <w:rFonts w:ascii="宋体" w:hAnsi="宋体" w:cs="宋体"/>
          <w:color w:val="000000"/>
          <w:sz w:val="24"/>
          <w:szCs w:val="24"/>
        </w:rPr>
      </w:pPr>
      <w:r>
        <w:rPr>
          <w:rFonts w:hint="eastAsia" w:ascii="宋体" w:hAnsi="宋体" w:cs="宋体"/>
          <w:color w:val="000000"/>
          <w:sz w:val="24"/>
          <w:szCs w:val="24"/>
        </w:rPr>
        <w:t>2.4 发包人及其工作人员不得以任何理由向承包人推荐分包人、推销材料和工程设备，不得要求承包人购买合同以外的材料和工程设备。</w:t>
      </w:r>
    </w:p>
    <w:p>
      <w:pPr>
        <w:spacing w:line="360" w:lineRule="auto"/>
        <w:rPr>
          <w:rFonts w:ascii="宋体" w:hAnsi="宋体" w:cs="宋体"/>
          <w:color w:val="000000"/>
          <w:sz w:val="24"/>
          <w:szCs w:val="24"/>
        </w:rPr>
      </w:pPr>
      <w:r>
        <w:rPr>
          <w:rFonts w:hint="eastAsia" w:ascii="宋体" w:hAnsi="宋体" w:cs="宋体"/>
          <w:color w:val="000000"/>
          <w:sz w:val="24"/>
          <w:szCs w:val="24"/>
        </w:rPr>
        <w:t>2.5 发包人及其工作人员要秉公办事，不准营私舞弊，不准利用职权私自为合同工程安排施工队伍，也不得从事与合同工程有关的各种有偿中介活动。</w:t>
      </w:r>
    </w:p>
    <w:p>
      <w:pPr>
        <w:spacing w:line="360" w:lineRule="auto"/>
        <w:rPr>
          <w:rFonts w:ascii="宋体" w:hAnsi="宋体" w:cs="宋体"/>
          <w:color w:val="000000"/>
          <w:sz w:val="24"/>
          <w:szCs w:val="24"/>
        </w:rPr>
      </w:pPr>
      <w:r>
        <w:rPr>
          <w:rFonts w:hint="eastAsia" w:ascii="宋体" w:hAnsi="宋体" w:cs="宋体"/>
          <w:color w:val="000000"/>
          <w:sz w:val="24"/>
          <w:szCs w:val="24"/>
        </w:rPr>
        <w:t>2.6 发包人及其工作人员（含其配偶、子女）不得从事与合同工程有关的材料和工程设备供应、工程分包、劳务等经济活动。</w:t>
      </w:r>
    </w:p>
    <w:p>
      <w:pPr>
        <w:spacing w:line="360" w:lineRule="auto"/>
        <w:rPr>
          <w:rFonts w:ascii="宋体" w:hAnsi="宋体" w:cs="宋体"/>
          <w:b/>
          <w:color w:val="000000"/>
          <w:sz w:val="24"/>
          <w:szCs w:val="24"/>
        </w:rPr>
      </w:pPr>
      <w:r>
        <w:rPr>
          <w:rFonts w:hint="eastAsia" w:ascii="宋体" w:hAnsi="宋体" w:cs="宋体"/>
          <w:b/>
          <w:color w:val="000000"/>
          <w:sz w:val="24"/>
          <w:szCs w:val="24"/>
        </w:rPr>
        <w:t>3</w:t>
      </w:r>
      <w:r>
        <w:rPr>
          <w:rFonts w:hint="eastAsia" w:ascii="宋体" w:hAnsi="宋体" w:cs="宋体"/>
          <w:b/>
          <w:color w:val="000000"/>
          <w:sz w:val="24"/>
          <w:szCs w:val="24"/>
        </w:rPr>
        <w:tab/>
      </w:r>
      <w:r>
        <w:rPr>
          <w:rFonts w:hint="eastAsia" w:ascii="宋体" w:hAnsi="宋体" w:cs="宋体"/>
          <w:b/>
          <w:color w:val="000000"/>
          <w:sz w:val="24"/>
          <w:szCs w:val="24"/>
        </w:rPr>
        <w:t>承包人义务</w:t>
      </w:r>
    </w:p>
    <w:p>
      <w:pPr>
        <w:spacing w:line="360" w:lineRule="auto"/>
        <w:rPr>
          <w:rFonts w:ascii="宋体" w:hAnsi="宋体" w:cs="宋体"/>
          <w:color w:val="000000"/>
          <w:sz w:val="24"/>
          <w:szCs w:val="24"/>
        </w:rPr>
      </w:pPr>
      <w:r>
        <w:rPr>
          <w:rFonts w:hint="eastAsia" w:ascii="宋体" w:hAnsi="宋体" w:cs="宋体"/>
          <w:color w:val="000000"/>
          <w:sz w:val="24"/>
          <w:szCs w:val="24"/>
        </w:rPr>
        <w:t>3.1</w:t>
      </w:r>
      <w:r>
        <w:rPr>
          <w:rFonts w:hint="eastAsia" w:ascii="宋体" w:hAnsi="宋体" w:cs="宋体"/>
          <w:color w:val="000000"/>
          <w:sz w:val="24"/>
          <w:szCs w:val="24"/>
        </w:rPr>
        <w:tab/>
      </w:r>
      <w:r>
        <w:rPr>
          <w:rFonts w:hint="eastAsia" w:ascii="宋体" w:hAnsi="宋体" w:cs="宋体"/>
          <w:color w:val="000000"/>
          <w:sz w:val="24"/>
          <w:szCs w:val="24"/>
        </w:rPr>
        <w:t>承包人不得以任何理由向发包人及其工作人员行贿或馈赠礼金、有价证券、贵重礼品。</w:t>
      </w:r>
    </w:p>
    <w:p>
      <w:pPr>
        <w:spacing w:line="360" w:lineRule="auto"/>
        <w:rPr>
          <w:rFonts w:ascii="宋体" w:hAnsi="宋体" w:cs="宋体"/>
          <w:color w:val="000000"/>
          <w:sz w:val="24"/>
          <w:szCs w:val="24"/>
        </w:rPr>
      </w:pPr>
      <w:r>
        <w:rPr>
          <w:rFonts w:hint="eastAsia" w:ascii="宋体" w:hAnsi="宋体" w:cs="宋体"/>
          <w:color w:val="000000"/>
          <w:sz w:val="24"/>
          <w:szCs w:val="24"/>
        </w:rPr>
        <w:t>3.2 承包人不得以任何名义为发包人及其工作人员报销应由发包人或其工作人员个人支付的任何费用。</w:t>
      </w:r>
    </w:p>
    <w:p>
      <w:pPr>
        <w:spacing w:line="360" w:lineRule="auto"/>
        <w:rPr>
          <w:rFonts w:ascii="宋体" w:hAnsi="宋体" w:cs="宋体"/>
          <w:color w:val="000000"/>
          <w:sz w:val="24"/>
          <w:szCs w:val="24"/>
        </w:rPr>
      </w:pPr>
      <w:r>
        <w:rPr>
          <w:rFonts w:hint="eastAsia" w:ascii="宋体" w:hAnsi="宋体" w:cs="宋体"/>
          <w:color w:val="000000"/>
          <w:sz w:val="24"/>
          <w:szCs w:val="24"/>
        </w:rPr>
        <w:t>3.3</w:t>
      </w:r>
      <w:r>
        <w:rPr>
          <w:rFonts w:hint="eastAsia" w:ascii="宋体" w:hAnsi="宋体" w:cs="宋体"/>
          <w:color w:val="000000"/>
          <w:sz w:val="24"/>
          <w:szCs w:val="24"/>
        </w:rPr>
        <w:tab/>
      </w:r>
      <w:r>
        <w:rPr>
          <w:rFonts w:hint="eastAsia" w:ascii="宋体" w:hAnsi="宋体" w:cs="宋体"/>
          <w:color w:val="000000"/>
          <w:sz w:val="24"/>
          <w:szCs w:val="24"/>
        </w:rPr>
        <w:t>承包人不得以任何理由安排发包人及其工作人员参加宴请（工作餐除外）及娱乐活动。</w:t>
      </w:r>
    </w:p>
    <w:p>
      <w:pPr>
        <w:spacing w:line="360" w:lineRule="auto"/>
        <w:rPr>
          <w:rFonts w:ascii="宋体" w:hAnsi="宋体" w:cs="宋体"/>
          <w:color w:val="000000"/>
          <w:sz w:val="24"/>
          <w:szCs w:val="24"/>
        </w:rPr>
      </w:pPr>
      <w:r>
        <w:rPr>
          <w:rFonts w:hint="eastAsia" w:ascii="宋体" w:hAnsi="宋体" w:cs="宋体"/>
          <w:color w:val="000000"/>
          <w:sz w:val="24"/>
          <w:szCs w:val="24"/>
        </w:rPr>
        <w:t>3.4</w:t>
      </w:r>
      <w:r>
        <w:rPr>
          <w:rFonts w:hint="eastAsia" w:ascii="宋体" w:hAnsi="宋体" w:cs="宋体"/>
          <w:color w:val="000000"/>
          <w:sz w:val="24"/>
          <w:szCs w:val="24"/>
        </w:rPr>
        <w:tab/>
      </w:r>
      <w:r>
        <w:rPr>
          <w:rFonts w:hint="eastAsia" w:ascii="宋体" w:hAnsi="宋体" w:cs="宋体"/>
          <w:color w:val="000000"/>
          <w:sz w:val="24"/>
          <w:szCs w:val="24"/>
        </w:rPr>
        <w:t>承包人不得为发包人和个人购置或提供通讯、交通工具和高档办公用品等物品。</w:t>
      </w:r>
    </w:p>
    <w:p>
      <w:pPr>
        <w:spacing w:line="360" w:lineRule="auto"/>
        <w:rPr>
          <w:rFonts w:ascii="宋体" w:hAnsi="宋体" w:cs="宋体"/>
          <w:color w:val="000000"/>
          <w:sz w:val="24"/>
          <w:szCs w:val="24"/>
        </w:rPr>
      </w:pPr>
      <w:r>
        <w:rPr>
          <w:rFonts w:hint="eastAsia" w:ascii="宋体" w:hAnsi="宋体" w:cs="宋体"/>
          <w:color w:val="000000"/>
          <w:sz w:val="24"/>
          <w:szCs w:val="24"/>
        </w:rPr>
        <w:t>3.5 承包人不得为发包人及其工作人员的住房装修、婚丧嫁娶活动、配偶子女工作安排以及出国出境、旅游等提供方便。</w:t>
      </w:r>
    </w:p>
    <w:p>
      <w:pPr>
        <w:spacing w:line="360" w:lineRule="auto"/>
        <w:rPr>
          <w:rFonts w:ascii="宋体" w:hAnsi="宋体" w:cs="宋体"/>
          <w:b/>
          <w:color w:val="000000"/>
          <w:sz w:val="24"/>
          <w:szCs w:val="24"/>
        </w:rPr>
      </w:pPr>
      <w:r>
        <w:rPr>
          <w:rFonts w:hint="eastAsia" w:ascii="宋体" w:hAnsi="宋体" w:cs="宋体"/>
          <w:b/>
          <w:color w:val="000000"/>
          <w:sz w:val="24"/>
          <w:szCs w:val="24"/>
        </w:rPr>
        <w:t>4</w:t>
      </w:r>
      <w:r>
        <w:rPr>
          <w:rFonts w:hint="eastAsia" w:ascii="宋体" w:hAnsi="宋体" w:cs="宋体"/>
          <w:b/>
          <w:color w:val="000000"/>
          <w:sz w:val="24"/>
          <w:szCs w:val="24"/>
        </w:rPr>
        <w:tab/>
      </w:r>
      <w:r>
        <w:rPr>
          <w:rFonts w:hint="eastAsia" w:ascii="宋体" w:hAnsi="宋体" w:cs="宋体"/>
          <w:b/>
          <w:color w:val="000000"/>
          <w:sz w:val="24"/>
          <w:szCs w:val="24"/>
        </w:rPr>
        <w:t>违约责任</w:t>
      </w:r>
    </w:p>
    <w:p>
      <w:pPr>
        <w:spacing w:line="360" w:lineRule="auto"/>
        <w:rPr>
          <w:rFonts w:ascii="宋体" w:hAnsi="宋体" w:cs="宋体"/>
          <w:color w:val="000000"/>
          <w:sz w:val="24"/>
          <w:szCs w:val="24"/>
        </w:rPr>
      </w:pPr>
      <w:r>
        <w:rPr>
          <w:rFonts w:hint="eastAsia" w:ascii="宋体" w:hAnsi="宋体" w:cs="宋体"/>
          <w:color w:val="000000"/>
          <w:sz w:val="24"/>
          <w:szCs w:val="24"/>
        </w:rPr>
        <w:t>4.1    发包人及其工作人员违反本合同第 1 条和第 2 条规定，应按照廉政建设的有关规定给予处分；涉嫌犯罪的，移交司法机关追究刑事责任；给承包人造成损失的，应予赔偿。</w:t>
      </w:r>
    </w:p>
    <w:p>
      <w:pPr>
        <w:spacing w:line="360" w:lineRule="auto"/>
        <w:rPr>
          <w:rFonts w:ascii="宋体" w:hAnsi="宋体" w:cs="宋体"/>
          <w:color w:val="000000"/>
          <w:sz w:val="24"/>
          <w:szCs w:val="24"/>
        </w:rPr>
      </w:pPr>
      <w:r>
        <w:rPr>
          <w:rFonts w:hint="eastAsia" w:ascii="宋体" w:hAnsi="宋体" w:cs="宋体"/>
          <w:color w:val="000000"/>
          <w:sz w:val="24"/>
          <w:szCs w:val="24"/>
        </w:rPr>
        <w:t>4.2    承包人及其工作人员违反本合同第 1 条和第 3 条规定，应按照廉政建设的有关规定给予处分；情节严重的，给予承包人 1～3 年内不得进入工程建设市场的处罚；涉嫌犯罪的，移交司法机关追究刑事责任；给发包人造成损失的，应予赔偿；</w:t>
      </w:r>
    </w:p>
    <w:p>
      <w:pPr>
        <w:spacing w:line="360" w:lineRule="auto"/>
        <w:rPr>
          <w:rFonts w:ascii="宋体" w:hAnsi="宋体" w:cs="宋体"/>
          <w:b/>
          <w:color w:val="000000"/>
          <w:sz w:val="24"/>
          <w:szCs w:val="24"/>
        </w:rPr>
      </w:pPr>
      <w:r>
        <w:rPr>
          <w:rFonts w:hint="eastAsia" w:ascii="宋体" w:hAnsi="宋体" w:cs="宋体"/>
          <w:b/>
          <w:color w:val="000000"/>
          <w:sz w:val="24"/>
          <w:szCs w:val="24"/>
        </w:rPr>
        <w:t>5 双方约定</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本合同由合同双方当事人或其上级部门负责监督执行，并由合同双方当事人或其上级部门相互约请对本合同执行情况进行检查。</w:t>
      </w:r>
    </w:p>
    <w:p>
      <w:pPr>
        <w:spacing w:line="360" w:lineRule="auto"/>
        <w:rPr>
          <w:rFonts w:ascii="宋体" w:hAnsi="宋体" w:cs="宋体"/>
          <w:b/>
          <w:color w:val="000000"/>
          <w:sz w:val="24"/>
          <w:szCs w:val="24"/>
        </w:rPr>
      </w:pPr>
      <w:r>
        <w:rPr>
          <w:rFonts w:hint="eastAsia" w:ascii="宋体" w:hAnsi="宋体" w:cs="宋体"/>
          <w:b/>
          <w:color w:val="000000"/>
          <w:sz w:val="24"/>
          <w:szCs w:val="24"/>
        </w:rPr>
        <w:t>6合同法律效力</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本合同作为施工合同的附件，与施工合同具有同等的法律效力。</w:t>
      </w:r>
    </w:p>
    <w:p>
      <w:pPr>
        <w:spacing w:line="360" w:lineRule="auto"/>
        <w:rPr>
          <w:rFonts w:ascii="宋体" w:hAnsi="宋体" w:cs="宋体"/>
          <w:b/>
          <w:color w:val="000000"/>
          <w:sz w:val="24"/>
          <w:szCs w:val="24"/>
        </w:rPr>
      </w:pPr>
      <w:r>
        <w:rPr>
          <w:rFonts w:hint="eastAsia" w:ascii="宋体" w:hAnsi="宋体" w:cs="宋体"/>
          <w:b/>
          <w:color w:val="000000"/>
          <w:sz w:val="24"/>
          <w:szCs w:val="24"/>
        </w:rPr>
        <w:t>7</w:t>
      </w:r>
      <w:r>
        <w:rPr>
          <w:rFonts w:hint="eastAsia" w:ascii="宋体" w:hAnsi="宋体" w:cs="宋体"/>
          <w:b/>
          <w:color w:val="000000"/>
          <w:sz w:val="24"/>
          <w:szCs w:val="24"/>
        </w:rPr>
        <w:tab/>
      </w:r>
      <w:r>
        <w:rPr>
          <w:rFonts w:hint="eastAsia" w:ascii="宋体" w:hAnsi="宋体" w:cs="宋体"/>
          <w:b/>
          <w:color w:val="000000"/>
          <w:sz w:val="24"/>
          <w:szCs w:val="24"/>
        </w:rPr>
        <w:t>合同生效</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本合同自合同双方当事人签署之日起生效，至合同工程竣工验收合格之日后失效。</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发包人：（公章）</w:t>
      </w:r>
      <w:r>
        <w:rPr>
          <w:rFonts w:hint="eastAsia" w:ascii="宋体" w:hAnsi="宋体" w:cs="宋体"/>
          <w:color w:val="000000"/>
          <w:sz w:val="24"/>
          <w:szCs w:val="24"/>
        </w:rPr>
        <w:tab/>
      </w:r>
      <w:r>
        <w:rPr>
          <w:rFonts w:hint="eastAsia" w:ascii="宋体" w:hAnsi="宋体" w:cs="宋体"/>
          <w:color w:val="000000"/>
          <w:sz w:val="24"/>
          <w:szCs w:val="24"/>
        </w:rPr>
        <w:tab/>
      </w:r>
      <w:r>
        <w:rPr>
          <w:rFonts w:ascii="宋体" w:hAnsi="宋体" w:cs="宋体"/>
          <w:color w:val="000000"/>
          <w:sz w:val="24"/>
          <w:szCs w:val="24"/>
        </w:rPr>
        <w:t xml:space="preserve">                      </w:t>
      </w:r>
      <w:r>
        <w:rPr>
          <w:rFonts w:hint="eastAsia" w:ascii="宋体" w:hAnsi="宋体" w:cs="宋体"/>
          <w:color w:val="000000"/>
          <w:sz w:val="24"/>
          <w:szCs w:val="24"/>
        </w:rPr>
        <w:t>承包人：（公章）</w:t>
      </w:r>
    </w:p>
    <w:p>
      <w:pPr>
        <w:spacing w:line="360" w:lineRule="auto"/>
        <w:ind w:right="-340" w:rightChars="-162"/>
        <w:rPr>
          <w:rFonts w:ascii="宋体" w:hAnsi="宋体" w:cs="宋体"/>
          <w:color w:val="000000"/>
          <w:sz w:val="24"/>
          <w:szCs w:val="24"/>
        </w:rPr>
      </w:pPr>
      <w:r>
        <w:rPr>
          <w:rFonts w:hint="eastAsia" w:ascii="宋体" w:hAnsi="宋体" w:cs="宋体"/>
          <w:color w:val="000000"/>
          <w:sz w:val="24"/>
          <w:szCs w:val="24"/>
          <w:u w:val="single"/>
        </w:rPr>
        <w:t>中山大学附属第三医院</w:t>
      </w:r>
    </w:p>
    <w:p>
      <w:pPr>
        <w:spacing w:line="360" w:lineRule="auto"/>
        <w:rPr>
          <w:rFonts w:ascii="宋体" w:hAnsi="宋体" w:cs="宋体"/>
          <w:color w:val="000000"/>
          <w:sz w:val="24"/>
          <w:szCs w:val="24"/>
        </w:rPr>
      </w:pPr>
      <w:r>
        <w:rPr>
          <w:rFonts w:hint="eastAsia" w:ascii="宋体" w:hAnsi="宋体" w:cs="宋体"/>
          <w:color w:val="000000"/>
          <w:sz w:val="24"/>
          <w:szCs w:val="24"/>
        </w:rPr>
        <w:t xml:space="preserve">法定代表人 </w:t>
      </w:r>
      <w:r>
        <w:rPr>
          <w:rFonts w:ascii="宋体" w:hAnsi="宋体" w:cs="宋体"/>
          <w:color w:val="000000"/>
          <w:sz w:val="24"/>
          <w:szCs w:val="24"/>
        </w:rPr>
        <w:t xml:space="preserve">                                </w:t>
      </w:r>
      <w:r>
        <w:rPr>
          <w:rFonts w:hint="eastAsia" w:ascii="宋体" w:hAnsi="宋体" w:cs="宋体"/>
          <w:color w:val="000000"/>
          <w:sz w:val="24"/>
          <w:szCs w:val="24"/>
        </w:rPr>
        <w:t>法定代表人</w:t>
      </w:r>
    </w:p>
    <w:p>
      <w:pPr>
        <w:spacing w:line="360" w:lineRule="auto"/>
        <w:rPr>
          <w:rFonts w:ascii="宋体" w:hAnsi="宋体" w:cs="宋体"/>
          <w:color w:val="000000"/>
          <w:sz w:val="24"/>
          <w:szCs w:val="24"/>
        </w:rPr>
      </w:pPr>
      <w:r>
        <w:rPr>
          <w:rFonts w:hint="eastAsia" w:ascii="宋体" w:hAnsi="宋体" w:cs="宋体"/>
          <w:color w:val="000000"/>
          <w:sz w:val="24"/>
          <w:szCs w:val="24"/>
        </w:rPr>
        <w:t xml:space="preserve">联系电话： </w:t>
      </w:r>
      <w:r>
        <w:rPr>
          <w:rFonts w:ascii="宋体" w:hAnsi="宋体" w:cs="宋体"/>
          <w:color w:val="000000"/>
          <w:sz w:val="24"/>
          <w:szCs w:val="24"/>
        </w:rPr>
        <w:t xml:space="preserve">                                </w:t>
      </w:r>
      <w:r>
        <w:rPr>
          <w:rFonts w:hint="eastAsia" w:ascii="宋体" w:hAnsi="宋体" w:cs="宋体"/>
          <w:color w:val="000000"/>
          <w:sz w:val="24"/>
          <w:szCs w:val="24"/>
        </w:rPr>
        <w:t>联系电话：</w:t>
      </w:r>
    </w:p>
    <w:p>
      <w:pPr>
        <w:spacing w:line="360" w:lineRule="auto"/>
        <w:rPr>
          <w:rFonts w:ascii="宋体" w:hAnsi="宋体" w:cs="宋体"/>
          <w:color w:val="000000"/>
          <w:sz w:val="24"/>
          <w:szCs w:val="24"/>
        </w:rPr>
      </w:pPr>
    </w:p>
    <w:p>
      <w:pPr>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 xml:space="preserve">年 </w:t>
      </w:r>
      <w:r>
        <w:rPr>
          <w:rFonts w:ascii="宋体" w:hAnsi="宋体" w:cs="宋体"/>
          <w:color w:val="000000"/>
          <w:sz w:val="24"/>
          <w:szCs w:val="24"/>
        </w:rPr>
        <w:t xml:space="preserve"> </w:t>
      </w:r>
      <w:r>
        <w:rPr>
          <w:rFonts w:hint="eastAsia" w:ascii="宋体" w:hAnsi="宋体" w:cs="宋体"/>
          <w:color w:val="000000"/>
          <w:sz w:val="24"/>
          <w:szCs w:val="24"/>
        </w:rPr>
        <w:t xml:space="preserve">月 </w:t>
      </w:r>
      <w:r>
        <w:rPr>
          <w:rFonts w:ascii="宋体" w:hAnsi="宋体" w:cs="宋体"/>
          <w:color w:val="000000"/>
          <w:sz w:val="24"/>
          <w:szCs w:val="24"/>
        </w:rPr>
        <w:t xml:space="preserve"> </w:t>
      </w:r>
      <w:r>
        <w:rPr>
          <w:rFonts w:hint="eastAsia" w:ascii="宋体" w:hAnsi="宋体" w:cs="宋体"/>
          <w:color w:val="000000"/>
          <w:sz w:val="24"/>
          <w:szCs w:val="24"/>
        </w:rPr>
        <w:t xml:space="preserve">日 </w:t>
      </w:r>
      <w:r>
        <w:rPr>
          <w:rFonts w:ascii="宋体" w:hAnsi="宋体" w:cs="宋体"/>
          <w:color w:val="000000"/>
          <w:sz w:val="24"/>
          <w:szCs w:val="24"/>
        </w:rPr>
        <w:t xml:space="preserve">                              </w:t>
      </w:r>
      <w:r>
        <w:rPr>
          <w:rFonts w:hint="eastAsia" w:ascii="宋体" w:hAnsi="宋体" w:cs="宋体"/>
          <w:color w:val="000000"/>
          <w:sz w:val="24"/>
          <w:szCs w:val="24"/>
        </w:rPr>
        <w:t xml:space="preserve">年 </w:t>
      </w:r>
      <w:r>
        <w:rPr>
          <w:rFonts w:ascii="宋体" w:hAnsi="宋体" w:cs="宋体"/>
          <w:color w:val="000000"/>
          <w:sz w:val="24"/>
          <w:szCs w:val="24"/>
        </w:rPr>
        <w:t xml:space="preserve"> </w:t>
      </w:r>
      <w:r>
        <w:rPr>
          <w:rFonts w:hint="eastAsia" w:ascii="宋体" w:hAnsi="宋体" w:cs="宋体"/>
          <w:color w:val="000000"/>
          <w:sz w:val="24"/>
          <w:szCs w:val="24"/>
        </w:rPr>
        <w:t xml:space="preserve">月 </w:t>
      </w:r>
      <w:r>
        <w:rPr>
          <w:rFonts w:ascii="宋体" w:hAnsi="宋体" w:cs="宋体"/>
          <w:color w:val="000000"/>
          <w:sz w:val="24"/>
          <w:szCs w:val="24"/>
        </w:rPr>
        <w:t xml:space="preserve"> </w:t>
      </w:r>
      <w:r>
        <w:rPr>
          <w:rFonts w:hint="eastAsia" w:ascii="宋体" w:hAnsi="宋体" w:cs="宋体"/>
          <w:color w:val="000000"/>
          <w:sz w:val="24"/>
          <w:szCs w:val="24"/>
        </w:rPr>
        <w:t>日</w:t>
      </w:r>
    </w:p>
    <w:p>
      <w:pPr>
        <w:rPr>
          <w:rFonts w:ascii="宋体" w:hAnsi="宋体" w:cs="宋体"/>
          <w:color w:val="000000"/>
          <w:sz w:val="24"/>
          <w:szCs w:val="24"/>
        </w:rPr>
      </w:pPr>
      <w:r>
        <w:rPr>
          <w:rFonts w:hint="eastAsia" w:ascii="宋体" w:hAnsi="宋体" w:cs="宋体"/>
          <w:color w:val="000000"/>
          <w:sz w:val="24"/>
          <w:szCs w:val="24"/>
        </w:rPr>
        <w:br w:type="page"/>
      </w:r>
    </w:p>
    <w:p>
      <w:pPr>
        <w:spacing w:line="360" w:lineRule="auto"/>
        <w:jc w:val="left"/>
        <w:rPr>
          <w:rFonts w:ascii="宋体" w:hAnsi="宋体" w:cs="宋体"/>
          <w:color w:val="000000"/>
          <w:sz w:val="24"/>
          <w:szCs w:val="24"/>
        </w:rPr>
      </w:pPr>
      <w:r>
        <w:rPr>
          <w:rFonts w:hint="eastAsia" w:ascii="宋体" w:hAnsi="宋体" w:cs="宋体"/>
          <w:color w:val="000000"/>
          <w:sz w:val="24"/>
          <w:szCs w:val="24"/>
        </w:rPr>
        <w:t>附件三：</w:t>
      </w:r>
    </w:p>
    <w:p>
      <w:pPr>
        <w:spacing w:line="360" w:lineRule="auto"/>
        <w:jc w:val="center"/>
        <w:rPr>
          <w:rFonts w:ascii="宋体" w:hAnsi="宋体" w:cs="宋体"/>
          <w:b/>
          <w:color w:val="000000"/>
          <w:sz w:val="24"/>
          <w:szCs w:val="24"/>
        </w:rPr>
      </w:pPr>
      <w:r>
        <w:rPr>
          <w:rFonts w:hint="eastAsia" w:ascii="宋体" w:hAnsi="宋体" w:cs="宋体"/>
          <w:b/>
          <w:color w:val="000000"/>
          <w:sz w:val="24"/>
          <w:szCs w:val="24"/>
        </w:rPr>
        <w:t>安全生产责任书</w:t>
      </w:r>
    </w:p>
    <w:p>
      <w:pPr>
        <w:spacing w:line="360" w:lineRule="auto"/>
        <w:jc w:val="center"/>
        <w:rPr>
          <w:rFonts w:ascii="宋体" w:hAnsi="宋体" w:cs="宋体"/>
          <w:b/>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致发包人：</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为在合同的实施过程中创造安全、高效的安装环境，切实搞好本项目的安全管理工作，严格遵守国家有关安全生产的法律法规，认真执行项目承包合同中的有关安全要求。</w:t>
      </w:r>
    </w:p>
    <w:p>
      <w:pPr>
        <w:pStyle w:val="14"/>
        <w:numPr>
          <w:ilvl w:val="0"/>
          <w:numId w:val="4"/>
        </w:numPr>
        <w:spacing w:line="360" w:lineRule="auto"/>
        <w:ind w:firstLineChars="0"/>
        <w:rPr>
          <w:rFonts w:ascii="宋体" w:hAnsi="宋体" w:cs="宋体"/>
          <w:color w:val="000000"/>
          <w:sz w:val="24"/>
          <w:szCs w:val="24"/>
        </w:rPr>
      </w:pPr>
      <w:r>
        <w:rPr>
          <w:rFonts w:hint="eastAsia" w:ascii="宋体" w:hAnsi="宋体" w:cs="宋体"/>
          <w:color w:val="000000"/>
          <w:sz w:val="24"/>
          <w:szCs w:val="24"/>
        </w:rPr>
        <w:t>坚持“安全第一、预防为主”和“管生产必须管安全”的原则，加强安全生产宣传教育，增强全员安全生产意识，建立健全各项安全生产的管理规则和安全生产制度，配备专职及兼职安全检查人员，有组织有领导地开展安全生产活动。各级领导、项目技术人员、生产管理人员和具体操作人员，必须熟悉和遵守本条款的各项规定，做到生产与安全工作同时计划、布置、检查、总结和评比。</w:t>
      </w:r>
    </w:p>
    <w:p>
      <w:pPr>
        <w:pStyle w:val="14"/>
        <w:numPr>
          <w:ilvl w:val="0"/>
          <w:numId w:val="4"/>
        </w:numPr>
        <w:spacing w:line="360" w:lineRule="auto"/>
        <w:ind w:firstLineChars="0"/>
        <w:rPr>
          <w:rFonts w:ascii="宋体" w:hAnsi="宋体" w:cs="宋体"/>
          <w:color w:val="000000"/>
          <w:sz w:val="24"/>
          <w:szCs w:val="24"/>
        </w:rPr>
      </w:pPr>
      <w:r>
        <w:rPr>
          <w:rFonts w:hint="eastAsia" w:ascii="宋体" w:hAnsi="宋体" w:cs="宋体"/>
          <w:color w:val="000000"/>
          <w:sz w:val="24"/>
          <w:szCs w:val="24"/>
        </w:rPr>
        <w:t>建立健全安全生产责任制，从派住项目实施的项目经理到生产工人（包括临时雇请的民工）的安全生产管理系统必须做到纵向到底，一环不漏；各职能部门、人员的安全生产责任制做到横向到位，人人有责，项目经理是安全生产的第一责任人。现场设置的安全机构：应按安装人员的1%-3%配备安全员，专职负责所有的安全和治安保卫工作及预防事故的发生。安全机构人员，有权按有关规定发布指令，并采取保护性措施防止事故发生。</w:t>
      </w:r>
    </w:p>
    <w:p>
      <w:pPr>
        <w:pStyle w:val="14"/>
        <w:numPr>
          <w:ilvl w:val="0"/>
          <w:numId w:val="4"/>
        </w:numPr>
        <w:spacing w:line="360" w:lineRule="auto"/>
        <w:ind w:firstLineChars="0"/>
        <w:rPr>
          <w:rFonts w:ascii="宋体" w:hAnsi="宋体" w:cs="宋体"/>
          <w:color w:val="000000"/>
          <w:sz w:val="24"/>
          <w:szCs w:val="24"/>
        </w:rPr>
      </w:pPr>
      <w:r>
        <w:rPr>
          <w:rFonts w:hint="eastAsia" w:ascii="宋体" w:hAnsi="宋体" w:cs="宋体"/>
          <w:color w:val="000000"/>
          <w:sz w:val="24"/>
          <w:szCs w:val="24"/>
        </w:rPr>
        <w:t>承包人在任何时候都应采取各种合理的预防措施，防止其员工发生各种违法、违禁、暴力或妨碍治安的行为。</w:t>
      </w:r>
    </w:p>
    <w:p>
      <w:pPr>
        <w:pStyle w:val="14"/>
        <w:numPr>
          <w:ilvl w:val="0"/>
          <w:numId w:val="4"/>
        </w:numPr>
        <w:spacing w:line="360" w:lineRule="auto"/>
        <w:ind w:firstLineChars="0"/>
        <w:rPr>
          <w:rFonts w:ascii="宋体" w:hAnsi="宋体" w:cs="宋体"/>
          <w:color w:val="000000"/>
          <w:sz w:val="24"/>
          <w:szCs w:val="24"/>
        </w:rPr>
      </w:pPr>
      <w:r>
        <w:rPr>
          <w:rFonts w:hint="eastAsia" w:ascii="宋体" w:hAnsi="宋体" w:cs="宋体"/>
          <w:color w:val="000000"/>
          <w:sz w:val="24"/>
          <w:szCs w:val="24"/>
        </w:rPr>
        <w:t>承包人必须具有劳动安全管理部门颁发的安全生产证书，参加安装的人员，必须接受安全技术教育，熟知和遵守本工种的各项安全技术操作规程，定期进行安全技术考核，合格后方准上岗操作。对于从事电气、起重、建筑登高架设作业、锅炉、压力容器、焊接、机动车船艇驾驶、爆破、潜水、瓦斯检验等特殊工种的人员、经过专业培训，获得《安全操作合格证》后，方准持证上岗。安装现场如出现特种行业无证操作现象时，项目经理必须承担管理责任。</w:t>
      </w:r>
    </w:p>
    <w:p>
      <w:pPr>
        <w:pStyle w:val="14"/>
        <w:numPr>
          <w:ilvl w:val="0"/>
          <w:numId w:val="4"/>
        </w:numPr>
        <w:spacing w:line="360" w:lineRule="auto"/>
        <w:ind w:firstLineChars="0"/>
        <w:rPr>
          <w:rFonts w:ascii="宋体" w:hAnsi="宋体" w:cs="宋体"/>
          <w:color w:val="000000"/>
          <w:sz w:val="24"/>
          <w:szCs w:val="24"/>
        </w:rPr>
      </w:pPr>
      <w:r>
        <w:rPr>
          <w:rFonts w:hint="eastAsia" w:ascii="宋体" w:hAnsi="宋体" w:cs="宋体"/>
          <w:color w:val="000000"/>
          <w:sz w:val="24"/>
          <w:szCs w:val="24"/>
        </w:rPr>
        <w:t>对于易燃易爆的材料除应专门妥善保管之外，还应配备足够的消防设施，所有安装人员都应熟悉消防设备的性能和使用方法；承包人不能将任何种类的爆炸物给予、易货以其他方式转让给任何其他人，或允许、容忍上述同样行为。</w:t>
      </w:r>
    </w:p>
    <w:p>
      <w:pPr>
        <w:pStyle w:val="14"/>
        <w:numPr>
          <w:ilvl w:val="0"/>
          <w:numId w:val="4"/>
        </w:numPr>
        <w:spacing w:line="360" w:lineRule="auto"/>
        <w:ind w:firstLineChars="0"/>
        <w:rPr>
          <w:rFonts w:ascii="宋体" w:hAnsi="宋体" w:cs="宋体"/>
          <w:color w:val="000000"/>
          <w:sz w:val="24"/>
          <w:szCs w:val="24"/>
        </w:rPr>
      </w:pPr>
      <w:r>
        <w:rPr>
          <w:rFonts w:hint="eastAsia" w:ascii="宋体" w:hAnsi="宋体" w:cs="宋体"/>
          <w:color w:val="000000"/>
          <w:sz w:val="24"/>
          <w:szCs w:val="24"/>
        </w:rPr>
        <w:t>操作人员上岗，必须按规定穿戴防护用品。安装负责人和安全检查员应随时检查劳动防护用品的穿戴情况，不按规定穿戴防护用品的人员不得上岗。</w:t>
      </w:r>
    </w:p>
    <w:p>
      <w:pPr>
        <w:pStyle w:val="14"/>
        <w:numPr>
          <w:ilvl w:val="0"/>
          <w:numId w:val="4"/>
        </w:numPr>
        <w:spacing w:line="360" w:lineRule="auto"/>
        <w:ind w:firstLineChars="0"/>
        <w:rPr>
          <w:rFonts w:ascii="宋体" w:hAnsi="宋体" w:cs="宋体"/>
          <w:color w:val="000000"/>
          <w:sz w:val="24"/>
          <w:szCs w:val="24"/>
        </w:rPr>
      </w:pPr>
      <w:r>
        <w:rPr>
          <w:rFonts w:hint="eastAsia" w:ascii="宋体" w:hAnsi="宋体" w:cs="宋体"/>
          <w:color w:val="000000"/>
          <w:sz w:val="24"/>
          <w:szCs w:val="24"/>
        </w:rPr>
        <w:t>所有安装机具设备和高空作业的设备均应定期检查，并有安全员的签名记录，保证其经常处于完好状态，不合格的机具、设备和劳动保护用品严禁使用。</w:t>
      </w:r>
    </w:p>
    <w:p>
      <w:pPr>
        <w:pStyle w:val="14"/>
        <w:numPr>
          <w:ilvl w:val="0"/>
          <w:numId w:val="4"/>
        </w:numPr>
        <w:spacing w:line="360" w:lineRule="auto"/>
        <w:ind w:firstLineChars="0"/>
        <w:rPr>
          <w:rFonts w:ascii="宋体" w:hAnsi="宋体" w:cs="宋体"/>
          <w:color w:val="000000"/>
          <w:sz w:val="24"/>
          <w:szCs w:val="24"/>
        </w:rPr>
      </w:pPr>
      <w:r>
        <w:rPr>
          <w:rFonts w:hint="eastAsia" w:ascii="宋体" w:hAnsi="宋体" w:cs="宋体"/>
          <w:color w:val="000000"/>
          <w:sz w:val="24"/>
          <w:szCs w:val="24"/>
        </w:rPr>
        <w:t>安装中采用新技术、新工艺、新设备、新材料，必须制定相应的安全技术措施，安装现场必须具有相关的安全标志牌。</w:t>
      </w:r>
    </w:p>
    <w:p>
      <w:pPr>
        <w:pStyle w:val="14"/>
        <w:numPr>
          <w:ilvl w:val="0"/>
          <w:numId w:val="4"/>
        </w:numPr>
        <w:spacing w:line="360" w:lineRule="auto"/>
        <w:ind w:firstLineChars="0"/>
        <w:rPr>
          <w:rFonts w:ascii="宋体" w:hAnsi="宋体" w:cs="宋体"/>
          <w:color w:val="000000"/>
          <w:sz w:val="24"/>
          <w:szCs w:val="24"/>
        </w:rPr>
      </w:pPr>
      <w:r>
        <w:rPr>
          <w:rFonts w:hint="eastAsia" w:ascii="宋体" w:hAnsi="宋体" w:cs="宋体"/>
          <w:color w:val="000000"/>
          <w:sz w:val="24"/>
          <w:szCs w:val="24"/>
        </w:rPr>
        <w:t>承包人必须按照本项目特点，组织制定本项目实施中的生产安全事故应急求援预案；如果发生安全事故，即按照《生产安全事故报告和调查条例》以及其它有关规定，及时上报有关部门，并坚持“三不放过”的原则，严格处理相关责任人。</w:t>
      </w:r>
    </w:p>
    <w:p>
      <w:pPr>
        <w:pStyle w:val="14"/>
        <w:spacing w:line="360" w:lineRule="auto"/>
        <w:ind w:left="420" w:firstLine="0" w:firstLineChars="0"/>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承包人（公章）：</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法定代表：</w:t>
      </w:r>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 xml:space="preserve">日期： </w:t>
      </w:r>
      <w:r>
        <w:rPr>
          <w:rFonts w:ascii="宋体" w:hAnsi="宋体" w:cs="宋体"/>
          <w:color w:val="000000"/>
          <w:sz w:val="24"/>
          <w:szCs w:val="24"/>
        </w:rPr>
        <w:t xml:space="preserve">   </w:t>
      </w:r>
      <w:r>
        <w:rPr>
          <w:rFonts w:hint="eastAsia" w:ascii="宋体" w:hAnsi="宋体" w:cs="宋体"/>
          <w:color w:val="000000"/>
          <w:sz w:val="24"/>
          <w:szCs w:val="24"/>
        </w:rPr>
        <w:t xml:space="preserve">年 </w:t>
      </w:r>
      <w:r>
        <w:rPr>
          <w:rFonts w:ascii="宋体" w:hAnsi="宋体" w:cs="宋体"/>
          <w:color w:val="000000"/>
          <w:sz w:val="24"/>
          <w:szCs w:val="24"/>
        </w:rPr>
        <w:t xml:space="preserve"> </w:t>
      </w:r>
      <w:r>
        <w:rPr>
          <w:rFonts w:hint="eastAsia" w:ascii="宋体" w:hAnsi="宋体" w:cs="宋体"/>
          <w:color w:val="000000"/>
          <w:sz w:val="24"/>
          <w:szCs w:val="24"/>
        </w:rPr>
        <w:t xml:space="preserve">月 </w:t>
      </w:r>
      <w:r>
        <w:rPr>
          <w:rFonts w:ascii="宋体" w:hAnsi="宋体" w:cs="宋体"/>
          <w:color w:val="000000"/>
          <w:sz w:val="24"/>
          <w:szCs w:val="24"/>
        </w:rPr>
        <w:t xml:space="preserve"> </w:t>
      </w:r>
      <w:r>
        <w:rPr>
          <w:rFonts w:hint="eastAsia" w:ascii="宋体" w:hAnsi="宋体" w:cs="宋体"/>
          <w:color w:val="000000"/>
          <w:sz w:val="24"/>
          <w:szCs w:val="24"/>
        </w:rPr>
        <w:t>日</w:t>
      </w:r>
    </w:p>
    <w:p>
      <w:pPr>
        <w:spacing w:line="360" w:lineRule="auto"/>
        <w:rPr>
          <w:rFonts w:ascii="宋体" w:hAnsi="宋体" w:cs="宋体"/>
          <w:sz w:val="24"/>
          <w:szCs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jc w:val="left"/>
        <w:rPr>
          <w:rFonts w:ascii="宋体" w:hAnsi="宋体" w:cs="宋体"/>
          <w:color w:val="000000"/>
          <w:sz w:val="24"/>
          <w:szCs w:val="24"/>
        </w:rPr>
      </w:pPr>
      <w:r>
        <w:rPr>
          <w:rFonts w:hint="eastAsia" w:ascii="宋体" w:hAnsi="宋体" w:cs="宋体"/>
          <w:color w:val="000000"/>
          <w:sz w:val="24"/>
          <w:szCs w:val="24"/>
        </w:rPr>
        <w:t>附件四：</w:t>
      </w:r>
    </w:p>
    <w:p>
      <w:pPr>
        <w:pStyle w:val="2"/>
      </w:pPr>
    </w:p>
    <w:p>
      <w:pPr>
        <w:jc w:val="center"/>
        <w:rPr>
          <w:rFonts w:ascii="黑体" w:hAnsi="黑体" w:eastAsia="黑体"/>
          <w:color w:val="000000" w:themeColor="text1"/>
          <w:sz w:val="52"/>
          <w:szCs w:val="52"/>
        </w:rPr>
      </w:pPr>
      <w:r>
        <w:rPr>
          <w:rFonts w:hint="eastAsia" w:ascii="黑体" w:hAnsi="黑体" w:eastAsia="黑体"/>
          <w:color w:val="000000" w:themeColor="text1"/>
          <w:sz w:val="52"/>
          <w:szCs w:val="52"/>
        </w:rPr>
        <w:t>工程结算审计送审承诺书</w:t>
      </w:r>
    </w:p>
    <w:p>
      <w:pPr>
        <w:spacing w:line="520" w:lineRule="exact"/>
        <w:rPr>
          <w:rFonts w:ascii="仿宋" w:hAnsi="仿宋" w:eastAsia="仿宋"/>
          <w:color w:val="000000" w:themeColor="text1"/>
          <w:sz w:val="32"/>
          <w:szCs w:val="32"/>
        </w:rPr>
      </w:pPr>
      <w:r>
        <w:rPr>
          <w:rFonts w:hint="eastAsia" w:ascii="仿宋" w:hAnsi="仿宋" w:eastAsia="仿宋"/>
          <w:color w:val="000000" w:themeColor="text1"/>
          <w:sz w:val="32"/>
          <w:szCs w:val="32"/>
        </w:rPr>
        <w:t>至中山</w:t>
      </w:r>
      <w:r>
        <w:rPr>
          <w:rFonts w:ascii="仿宋" w:hAnsi="仿宋" w:eastAsia="仿宋"/>
          <w:color w:val="000000" w:themeColor="text1"/>
          <w:sz w:val="32"/>
          <w:szCs w:val="32"/>
        </w:rPr>
        <w:t>大学附属第三医院：</w:t>
      </w:r>
    </w:p>
    <w:p>
      <w:pPr>
        <w:spacing w:line="52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我</w:t>
      </w:r>
      <w:r>
        <w:rPr>
          <w:rFonts w:ascii="仿宋" w:hAnsi="仿宋" w:eastAsia="仿宋"/>
          <w:color w:val="000000" w:themeColor="text1"/>
          <w:sz w:val="32"/>
          <w:szCs w:val="32"/>
        </w:rPr>
        <w:t>单位承诺：</w:t>
      </w:r>
    </w:p>
    <w:p>
      <w:pPr>
        <w:spacing w:line="52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一</w:t>
      </w:r>
      <w:r>
        <w:rPr>
          <w:rFonts w:ascii="仿宋" w:hAnsi="仿宋" w:eastAsia="仿宋"/>
          <w:color w:val="000000" w:themeColor="text1"/>
          <w:sz w:val="32"/>
          <w:szCs w:val="32"/>
        </w:rPr>
        <w:t>、</w:t>
      </w:r>
      <w:r>
        <w:rPr>
          <w:rFonts w:hint="eastAsia" w:ascii="仿宋" w:hAnsi="仿宋" w:eastAsia="仿宋"/>
          <w:color w:val="000000" w:themeColor="text1"/>
          <w:sz w:val="32"/>
          <w:szCs w:val="32"/>
        </w:rPr>
        <w:t>以上资料为我单位该工程项目的全部资料。我单位对提供的资料保证真实、完整、合法，如发现有虚假、隐匿的资料，愿承担由此引起的全部法律责任和经济责任；</w:t>
      </w:r>
    </w:p>
    <w:p>
      <w:pPr>
        <w:spacing w:line="52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二</w:t>
      </w:r>
      <w:r>
        <w:rPr>
          <w:rFonts w:ascii="仿宋" w:hAnsi="仿宋" w:eastAsia="仿宋"/>
          <w:color w:val="000000" w:themeColor="text1"/>
          <w:sz w:val="32"/>
          <w:szCs w:val="32"/>
        </w:rPr>
        <w:t>、</w:t>
      </w:r>
      <w:r>
        <w:rPr>
          <w:rFonts w:hint="eastAsia" w:ascii="仿宋" w:hAnsi="仿宋" w:eastAsia="仿宋"/>
          <w:color w:val="000000" w:themeColor="text1"/>
          <w:sz w:val="32"/>
          <w:szCs w:val="32"/>
        </w:rPr>
        <w:t>承担审减率超过</w:t>
      </w:r>
      <w:r>
        <w:rPr>
          <w:rFonts w:ascii="仿宋" w:hAnsi="仿宋" w:eastAsia="仿宋"/>
          <w:color w:val="000000" w:themeColor="text1"/>
          <w:sz w:val="32"/>
          <w:szCs w:val="32"/>
        </w:rPr>
        <w:t>5%</w:t>
      </w:r>
      <w:r>
        <w:rPr>
          <w:rFonts w:hint="eastAsia" w:ascii="仿宋" w:hAnsi="仿宋" w:eastAsia="仿宋"/>
          <w:color w:val="000000" w:themeColor="text1"/>
          <w:sz w:val="32"/>
          <w:szCs w:val="32"/>
        </w:rPr>
        <w:t>（含5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以上</w:t>
      </w:r>
      <w:r>
        <w:rPr>
          <w:rFonts w:hint="eastAsia" w:ascii="仿宋" w:hAnsi="仿宋" w:eastAsia="仿宋"/>
          <w:color w:val="000000" w:themeColor="text1"/>
          <w:sz w:val="32"/>
          <w:szCs w:val="32"/>
        </w:rPr>
        <w:t>本工程项目</w:t>
      </w:r>
      <w:r>
        <w:rPr>
          <w:rFonts w:ascii="仿宋" w:hAnsi="仿宋" w:eastAsia="仿宋"/>
          <w:color w:val="000000" w:themeColor="text1"/>
          <w:sz w:val="32"/>
          <w:szCs w:val="32"/>
        </w:rPr>
        <w:t>的审计费用，从施工单位</w:t>
      </w:r>
      <w:r>
        <w:rPr>
          <w:rFonts w:hint="eastAsia" w:ascii="仿宋" w:hAnsi="仿宋" w:eastAsia="仿宋"/>
          <w:color w:val="000000" w:themeColor="text1"/>
          <w:sz w:val="32"/>
          <w:szCs w:val="32"/>
        </w:rPr>
        <w:t>最终结算</w:t>
      </w:r>
      <w:r>
        <w:rPr>
          <w:rFonts w:ascii="仿宋" w:hAnsi="仿宋" w:eastAsia="仿宋"/>
          <w:color w:val="000000" w:themeColor="text1"/>
          <w:sz w:val="32"/>
          <w:szCs w:val="32"/>
        </w:rPr>
        <w:t>金额中扣</w:t>
      </w:r>
      <w:r>
        <w:rPr>
          <w:rFonts w:hint="eastAsia" w:ascii="仿宋" w:hAnsi="仿宋" w:eastAsia="仿宋"/>
          <w:color w:val="000000" w:themeColor="text1"/>
          <w:sz w:val="32"/>
          <w:szCs w:val="32"/>
        </w:rPr>
        <w:t>除；</w:t>
      </w:r>
    </w:p>
    <w:p>
      <w:pPr>
        <w:spacing w:line="52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三</w:t>
      </w:r>
      <w:r>
        <w:rPr>
          <w:rFonts w:ascii="仿宋" w:hAnsi="仿宋" w:eastAsia="仿宋"/>
          <w:color w:val="000000" w:themeColor="text1"/>
          <w:sz w:val="32"/>
          <w:szCs w:val="32"/>
        </w:rPr>
        <w:t>、</w:t>
      </w:r>
      <w:r>
        <w:rPr>
          <w:rFonts w:hint="eastAsia" w:ascii="仿宋" w:hAnsi="仿宋" w:eastAsia="仿宋"/>
          <w:color w:val="000000" w:themeColor="text1"/>
          <w:sz w:val="32"/>
          <w:szCs w:val="32"/>
        </w:rPr>
        <w:t>我单位所送资料为</w:t>
      </w:r>
      <w:r>
        <w:rPr>
          <w:rFonts w:ascii="仿宋" w:hAnsi="仿宋" w:eastAsia="仿宋"/>
          <w:color w:val="000000" w:themeColor="text1"/>
          <w:sz w:val="32"/>
          <w:szCs w:val="32"/>
        </w:rPr>
        <w:t>“</w:t>
      </w:r>
      <w:r>
        <w:rPr>
          <w:rFonts w:hint="eastAsia" w:ascii="仿宋" w:hAnsi="仿宋" w:eastAsia="仿宋"/>
          <w:color w:val="000000" w:themeColor="text1"/>
          <w:sz w:val="32"/>
          <w:szCs w:val="32"/>
        </w:rPr>
        <w:t>一次性</w:t>
      </w:r>
      <w:r>
        <w:rPr>
          <w:rFonts w:ascii="仿宋" w:hAnsi="仿宋" w:eastAsia="仿宋"/>
          <w:color w:val="000000" w:themeColor="text1"/>
          <w:sz w:val="32"/>
          <w:szCs w:val="32"/>
        </w:rPr>
        <w:t>”</w:t>
      </w:r>
      <w:r>
        <w:rPr>
          <w:rFonts w:hint="eastAsia" w:ascii="仿宋" w:hAnsi="仿宋" w:eastAsia="仿宋"/>
          <w:color w:val="000000" w:themeColor="text1"/>
          <w:sz w:val="32"/>
          <w:szCs w:val="32"/>
        </w:rPr>
        <w:t>结算</w:t>
      </w:r>
      <w:r>
        <w:rPr>
          <w:rFonts w:ascii="仿宋" w:hAnsi="仿宋" w:eastAsia="仿宋"/>
          <w:color w:val="000000" w:themeColor="text1"/>
          <w:sz w:val="32"/>
          <w:szCs w:val="32"/>
        </w:rPr>
        <w:t>资料</w:t>
      </w:r>
      <w:r>
        <w:rPr>
          <w:rFonts w:hint="eastAsia" w:ascii="仿宋" w:hAnsi="仿宋" w:eastAsia="仿宋"/>
          <w:color w:val="000000" w:themeColor="text1"/>
          <w:sz w:val="32"/>
          <w:szCs w:val="32"/>
        </w:rPr>
        <w:t>，如有漏算、少算项目，完全认同甲方一律不予补充资料的要求，并且我们将放弃遗漏资料部分、</w:t>
      </w:r>
      <w:r>
        <w:rPr>
          <w:rFonts w:ascii="仿宋" w:hAnsi="仿宋" w:eastAsia="仿宋"/>
          <w:color w:val="000000" w:themeColor="text1"/>
          <w:sz w:val="32"/>
          <w:szCs w:val="32"/>
        </w:rPr>
        <w:t>漏项和少计工程</w:t>
      </w:r>
      <w:r>
        <w:rPr>
          <w:rFonts w:hint="eastAsia" w:ascii="仿宋" w:hAnsi="仿宋" w:eastAsia="仿宋"/>
          <w:color w:val="000000" w:themeColor="text1"/>
          <w:sz w:val="32"/>
          <w:szCs w:val="32"/>
        </w:rPr>
        <w:t>量</w:t>
      </w:r>
      <w:r>
        <w:rPr>
          <w:rFonts w:ascii="仿宋" w:hAnsi="仿宋" w:eastAsia="仿宋"/>
          <w:color w:val="000000" w:themeColor="text1"/>
          <w:sz w:val="32"/>
          <w:szCs w:val="32"/>
        </w:rPr>
        <w:t>部分</w:t>
      </w:r>
      <w:r>
        <w:rPr>
          <w:rFonts w:hint="eastAsia" w:ascii="仿宋" w:hAnsi="仿宋" w:eastAsia="仿宋"/>
          <w:color w:val="000000" w:themeColor="text1"/>
          <w:sz w:val="32"/>
          <w:szCs w:val="32"/>
        </w:rPr>
        <w:t>的结算金额，同时承诺同意审计部门审计的结算结果；</w:t>
      </w:r>
    </w:p>
    <w:p>
      <w:pPr>
        <w:spacing w:line="52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四</w:t>
      </w:r>
      <w:r>
        <w:rPr>
          <w:rFonts w:ascii="仿宋" w:hAnsi="仿宋" w:eastAsia="仿宋"/>
          <w:color w:val="000000" w:themeColor="text1"/>
          <w:sz w:val="32"/>
          <w:szCs w:val="32"/>
        </w:rPr>
        <w:t>、</w:t>
      </w:r>
      <w:r>
        <w:rPr>
          <w:rFonts w:hint="eastAsia" w:ascii="仿宋" w:hAnsi="仿宋" w:eastAsia="仿宋"/>
          <w:color w:val="000000" w:themeColor="text1"/>
          <w:sz w:val="32"/>
          <w:szCs w:val="32"/>
        </w:rPr>
        <w:t>在本工程的结算审计过程中，我们将积极主动配合相关审计部门现场勘察、核对结算稿等相关审计工作，确保审计工作的顺利进行，如发现送审资料存在无法核实工程量等不满足审计要求的情况，将无条件退回该项送审资料，放弃</w:t>
      </w:r>
      <w:r>
        <w:rPr>
          <w:rFonts w:ascii="仿宋" w:hAnsi="仿宋" w:eastAsia="仿宋"/>
          <w:color w:val="000000" w:themeColor="text1"/>
          <w:sz w:val="32"/>
          <w:szCs w:val="32"/>
        </w:rPr>
        <w:t>确认该项费用</w:t>
      </w:r>
      <w:r>
        <w:rPr>
          <w:rFonts w:hint="eastAsia" w:ascii="仿宋" w:hAnsi="仿宋" w:eastAsia="仿宋"/>
          <w:color w:val="000000" w:themeColor="text1"/>
          <w:sz w:val="32"/>
          <w:szCs w:val="32"/>
        </w:rPr>
        <w:t>。</w:t>
      </w:r>
    </w:p>
    <w:p>
      <w:pPr>
        <w:spacing w:line="52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五</w:t>
      </w:r>
      <w:r>
        <w:rPr>
          <w:rFonts w:ascii="仿宋" w:hAnsi="仿宋" w:eastAsia="仿宋"/>
          <w:color w:val="000000" w:themeColor="text1"/>
          <w:sz w:val="32"/>
          <w:szCs w:val="32"/>
        </w:rPr>
        <w:t>、</w:t>
      </w:r>
      <w:r>
        <w:rPr>
          <w:rFonts w:hint="eastAsia" w:ascii="仿宋" w:hAnsi="仿宋" w:eastAsia="仿宋"/>
          <w:color w:val="000000" w:themeColor="text1"/>
          <w:sz w:val="32"/>
          <w:szCs w:val="32"/>
        </w:rPr>
        <w:t>收到审计部门的审核结算稿，我们将及时组织核对，并于收到之日起</w:t>
      </w:r>
      <w:r>
        <w:rPr>
          <w:rFonts w:ascii="仿宋" w:hAnsi="仿宋" w:eastAsia="仿宋"/>
          <w:color w:val="000000" w:themeColor="text1"/>
          <w:sz w:val="32"/>
          <w:szCs w:val="32"/>
        </w:rPr>
        <w:t>5个工作日内将书面意见反馈审计部门，逾期不反馈视为无异议。</w:t>
      </w:r>
    </w:p>
    <w:p>
      <w:pPr>
        <w:spacing w:line="52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特此承诺！</w:t>
      </w:r>
    </w:p>
    <w:p>
      <w:pPr>
        <w:spacing w:line="520" w:lineRule="exact"/>
        <w:ind w:firstLine="645"/>
        <w:rPr>
          <w:rFonts w:ascii="仿宋" w:hAnsi="仿宋" w:eastAsia="仿宋"/>
          <w:color w:val="000000" w:themeColor="text1"/>
          <w:sz w:val="32"/>
          <w:szCs w:val="32"/>
        </w:rPr>
      </w:pPr>
    </w:p>
    <w:p>
      <w:pPr>
        <w:spacing w:line="52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项目</w:t>
      </w:r>
      <w:r>
        <w:rPr>
          <w:rFonts w:ascii="仿宋" w:hAnsi="仿宋" w:eastAsia="仿宋"/>
          <w:color w:val="000000" w:themeColor="text1"/>
          <w:sz w:val="32"/>
          <w:szCs w:val="32"/>
        </w:rPr>
        <w:t>名称：</w:t>
      </w:r>
    </w:p>
    <w:p>
      <w:pPr>
        <w:spacing w:line="520" w:lineRule="exact"/>
        <w:ind w:firstLine="3360" w:firstLineChars="1050"/>
        <w:rPr>
          <w:rFonts w:ascii="仿宋" w:hAnsi="仿宋" w:eastAsia="仿宋"/>
          <w:color w:val="000000" w:themeColor="text1"/>
          <w:sz w:val="32"/>
          <w:szCs w:val="32"/>
        </w:rPr>
      </w:pPr>
      <w:r>
        <w:rPr>
          <w:rFonts w:hint="eastAsia" w:ascii="仿宋" w:hAnsi="仿宋" w:eastAsia="仿宋"/>
          <w:color w:val="000000" w:themeColor="text1"/>
          <w:sz w:val="32"/>
          <w:szCs w:val="32"/>
        </w:rPr>
        <w:t>施工单位项目负责人签字：</w:t>
      </w:r>
    </w:p>
    <w:p>
      <w:pPr>
        <w:spacing w:line="520" w:lineRule="exact"/>
        <w:ind w:firstLine="4160" w:firstLineChars="1300"/>
        <w:rPr>
          <w:rFonts w:ascii="仿宋" w:hAnsi="仿宋" w:eastAsia="仿宋"/>
          <w:color w:val="000000" w:themeColor="text1"/>
          <w:sz w:val="32"/>
          <w:szCs w:val="32"/>
        </w:rPr>
      </w:pPr>
      <w:r>
        <w:rPr>
          <w:rFonts w:hint="eastAsia" w:ascii="仿宋" w:hAnsi="仿宋" w:eastAsia="仿宋"/>
          <w:color w:val="000000" w:themeColor="text1"/>
          <w:sz w:val="32"/>
          <w:szCs w:val="32"/>
        </w:rPr>
        <w:t>施工单位盖章：</w:t>
      </w:r>
    </w:p>
    <w:p>
      <w:pPr>
        <w:spacing w:line="520" w:lineRule="exact"/>
        <w:ind w:firstLine="5600" w:firstLineChars="1750"/>
        <w:rPr>
          <w:rFonts w:ascii="仿宋" w:hAnsi="仿宋" w:eastAsia="仿宋"/>
          <w:color w:val="000000" w:themeColor="text1"/>
          <w:sz w:val="32"/>
          <w:szCs w:val="32"/>
        </w:rPr>
      </w:pPr>
      <w:r>
        <w:rPr>
          <w:rFonts w:hint="eastAsia" w:ascii="仿宋" w:hAnsi="仿宋" w:eastAsia="仿宋"/>
          <w:color w:val="000000" w:themeColor="text1"/>
          <w:sz w:val="32"/>
          <w:szCs w:val="32"/>
        </w:rPr>
        <w:t>年   月   日</w:t>
      </w:r>
    </w:p>
    <w:p>
      <w:pPr>
        <w:pStyle w:val="2"/>
      </w:pPr>
    </w:p>
    <w:p>
      <w:pPr>
        <w:spacing w:line="360" w:lineRule="auto"/>
        <w:jc w:val="left"/>
        <w:rPr>
          <w:rFonts w:ascii="宋体" w:hAnsi="宋体" w:cs="宋体"/>
          <w:color w:val="000000"/>
          <w:sz w:val="24"/>
          <w:szCs w:val="24"/>
        </w:rPr>
      </w:pPr>
      <w:r>
        <w:rPr>
          <w:rFonts w:hint="eastAsia" w:ascii="宋体" w:hAnsi="宋体" w:cs="宋体"/>
          <w:color w:val="000000"/>
          <w:sz w:val="24"/>
          <w:szCs w:val="24"/>
        </w:rPr>
        <w:t>附件五：</w:t>
      </w:r>
      <w:r>
        <w:rPr>
          <w:rFonts w:ascii="宋体" w:hAnsi="宋体" w:cs="宋体"/>
          <w:color w:val="000000"/>
          <w:sz w:val="24"/>
          <w:szCs w:val="24"/>
        </w:rPr>
        <w:t xml:space="preserve"> </w:t>
      </w:r>
    </w:p>
    <w:p>
      <w:pPr>
        <w:adjustRightInd w:val="0"/>
        <w:snapToGrid w:val="0"/>
        <w:jc w:val="center"/>
        <w:rPr>
          <w:rFonts w:ascii="宋体" w:hAnsi="宋体"/>
          <w:b/>
          <w:sz w:val="28"/>
          <w:szCs w:val="28"/>
        </w:rPr>
      </w:pPr>
    </w:p>
    <w:p>
      <w:pPr>
        <w:jc w:val="center"/>
        <w:rPr>
          <w:rFonts w:ascii="宋体" w:hAnsi="宋体" w:cs="宋体"/>
          <w:b/>
          <w:sz w:val="32"/>
          <w:szCs w:val="32"/>
        </w:rPr>
      </w:pPr>
      <w:r>
        <w:rPr>
          <w:rFonts w:hint="eastAsia" w:ascii="宋体" w:hAnsi="宋体" w:cs="宋体"/>
          <w:b/>
          <w:sz w:val="32"/>
          <w:szCs w:val="32"/>
        </w:rPr>
        <w:t>中小企业声明函</w:t>
      </w:r>
    </w:p>
    <w:p>
      <w:pPr>
        <w:ind w:firstLine="420" w:firstLineChars="200"/>
        <w:rPr>
          <w:rFonts w:ascii="宋体" w:hAnsi="宋体" w:cs="宋体"/>
          <w:szCs w:val="21"/>
        </w:rPr>
      </w:pPr>
      <w:r>
        <w:rPr>
          <w:rFonts w:hint="eastAsia" w:ascii="宋体" w:hAnsi="宋体" w:cs="宋体"/>
          <w:szCs w:val="21"/>
        </w:rPr>
        <w:t>本公司（联合体）郑重声明，根据《政府采购促进中小企业发展管理办法》 (财库（2020) 46号）的规定，本公司（联合体）参加</w:t>
      </w:r>
      <w:r>
        <w:rPr>
          <w:rFonts w:hint="eastAsia" w:ascii="宋体" w:hAnsi="宋体" w:cs="宋体"/>
          <w:i/>
          <w:szCs w:val="21"/>
          <w:u w:val="single"/>
        </w:rPr>
        <w:t>（单位名称）</w:t>
      </w:r>
      <w:r>
        <w:rPr>
          <w:rFonts w:hint="eastAsia" w:ascii="宋体" w:hAnsi="宋体" w:cs="宋体"/>
          <w:szCs w:val="21"/>
        </w:rPr>
        <w:t>的</w:t>
      </w:r>
      <w:r>
        <w:rPr>
          <w:rFonts w:hint="eastAsia" w:ascii="宋体" w:hAnsi="宋体" w:cs="宋体"/>
          <w:i/>
          <w:szCs w:val="21"/>
          <w:u w:val="single"/>
        </w:rPr>
        <w:t>（项目名称）</w:t>
      </w:r>
      <w:r>
        <w:rPr>
          <w:rFonts w:hint="eastAsia" w:ascii="宋体" w:hAnsi="宋体"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pPr>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i/>
          <w:szCs w:val="21"/>
          <w:u w:val="single"/>
        </w:rPr>
        <w:t>(标的名称）</w:t>
      </w:r>
      <w:r>
        <w:rPr>
          <w:rFonts w:hint="eastAsia" w:ascii="宋体" w:hAnsi="宋体" w:cs="宋体"/>
          <w:szCs w:val="21"/>
        </w:rPr>
        <w:t>，属于</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color w:val="000000"/>
          <w:szCs w:val="21"/>
          <w:u w:val="single"/>
        </w:rPr>
        <w:t xml:space="preserve">  </w:t>
      </w:r>
      <w:r>
        <w:rPr>
          <w:rFonts w:hint="eastAsia" w:ascii="宋体" w:hAnsi="宋体" w:cs="宋体"/>
          <w:i/>
          <w:szCs w:val="21"/>
          <w:u w:val="single"/>
        </w:rPr>
        <w:t>（采购文件中明确的所属行业）</w:t>
      </w:r>
      <w:r>
        <w:rPr>
          <w:rFonts w:hint="eastAsia" w:ascii="宋体" w:hAnsi="宋体" w:cs="宋体"/>
          <w:szCs w:val="21"/>
        </w:rPr>
        <w:t>行业；承建（承接）企业为</w:t>
      </w:r>
      <w:r>
        <w:rPr>
          <w:rFonts w:hint="eastAsia" w:ascii="宋体" w:hAnsi="宋体" w:cs="宋体"/>
          <w:i/>
          <w:szCs w:val="21"/>
          <w:u w:val="single"/>
        </w:rPr>
        <w:t>（企业名称）</w:t>
      </w:r>
      <w:r>
        <w:rPr>
          <w:rFonts w:hint="eastAsia" w:ascii="宋体" w:hAnsi="宋体" w:cs="宋体"/>
          <w:szCs w:val="21"/>
        </w:rPr>
        <w:t>， 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w:t>
      </w:r>
      <w:r>
        <w:rPr>
          <w:rFonts w:hint="eastAsia" w:ascii="宋体" w:hAnsi="宋体" w:cs="宋体"/>
          <w:szCs w:val="21"/>
          <w:vertAlign w:val="superscript"/>
        </w:rPr>
        <w:t>1</w:t>
      </w:r>
      <w:r>
        <w:rPr>
          <w:rFonts w:hint="eastAsia" w:ascii="宋体" w:hAnsi="宋体" w:cs="宋体"/>
          <w:szCs w:val="21"/>
        </w:rPr>
        <w:t>， 属于</w:t>
      </w:r>
      <w:r>
        <w:rPr>
          <w:rFonts w:hint="eastAsia" w:ascii="宋体" w:hAnsi="宋体" w:cs="宋体"/>
          <w:i/>
          <w:szCs w:val="21"/>
          <w:u w:val="single"/>
        </w:rPr>
        <w:t>（中型企业，小型企业、微型企业）</w:t>
      </w:r>
      <w:r>
        <w:rPr>
          <w:rFonts w:hint="eastAsia" w:ascii="宋体" w:hAnsi="宋体" w:cs="宋体"/>
          <w:szCs w:val="21"/>
        </w:rPr>
        <w:t xml:space="preserve">； </w:t>
      </w:r>
    </w:p>
    <w:p>
      <w:pPr>
        <w:ind w:firstLine="420" w:firstLineChars="200"/>
        <w:rPr>
          <w:rFonts w:ascii="宋体" w:hAnsi="宋体" w:cs="宋体"/>
          <w:szCs w:val="21"/>
        </w:rPr>
      </w:pPr>
      <w:r>
        <w:rPr>
          <w:rFonts w:hint="eastAsia" w:ascii="宋体" w:hAnsi="宋体" w:cs="宋体"/>
          <w:szCs w:val="21"/>
        </w:rPr>
        <w:t xml:space="preserve">2. </w:t>
      </w:r>
      <w:r>
        <w:rPr>
          <w:rFonts w:hint="eastAsia" w:ascii="宋体" w:hAnsi="宋体" w:cs="宋体"/>
          <w:i/>
          <w:szCs w:val="21"/>
          <w:u w:val="single"/>
        </w:rPr>
        <w:t>(标的名称）</w:t>
      </w:r>
      <w:r>
        <w:rPr>
          <w:rFonts w:hint="eastAsia" w:ascii="宋体" w:hAnsi="宋体" w:cs="宋体"/>
          <w:szCs w:val="21"/>
        </w:rPr>
        <w:t>，属于</w:t>
      </w:r>
      <w:r>
        <w:rPr>
          <w:rFonts w:hint="eastAsia" w:ascii="宋体" w:hAnsi="宋体" w:cs="宋体"/>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i/>
          <w:szCs w:val="21"/>
          <w:u w:val="single"/>
        </w:rPr>
        <w:t>（采购文件中明确的所属行业）</w:t>
      </w:r>
      <w:r>
        <w:rPr>
          <w:rFonts w:hint="eastAsia" w:ascii="宋体" w:hAnsi="宋体" w:cs="宋体"/>
          <w:szCs w:val="21"/>
        </w:rPr>
        <w:t>行业；承建（承接）企业为</w:t>
      </w:r>
      <w:r>
        <w:rPr>
          <w:rFonts w:hint="eastAsia" w:ascii="宋体" w:hAnsi="宋体" w:cs="宋体"/>
          <w:i/>
          <w:szCs w:val="21"/>
          <w:u w:val="single"/>
        </w:rPr>
        <w:t>（企业名称）</w:t>
      </w:r>
      <w:r>
        <w:rPr>
          <w:rFonts w:hint="eastAsia" w:ascii="宋体" w:hAnsi="宋体" w:cs="宋体"/>
          <w:szCs w:val="21"/>
        </w:rPr>
        <w:t>， 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 属于</w:t>
      </w:r>
      <w:r>
        <w:rPr>
          <w:rFonts w:hint="eastAsia" w:ascii="宋体" w:hAnsi="宋体" w:cs="宋体"/>
          <w:i/>
          <w:szCs w:val="21"/>
          <w:u w:val="single"/>
        </w:rPr>
        <w:t>（中型企业，小型企业、微型企业）</w:t>
      </w:r>
      <w:r>
        <w:rPr>
          <w:rFonts w:hint="eastAsia" w:ascii="宋体" w:hAnsi="宋体" w:cs="宋体"/>
          <w:szCs w:val="21"/>
        </w:rPr>
        <w:t>；</w:t>
      </w:r>
    </w:p>
    <w:p>
      <w:pPr>
        <w:ind w:firstLine="525" w:firstLineChars="250"/>
        <w:rPr>
          <w:rFonts w:ascii="宋体" w:hAnsi="宋体" w:cs="宋体"/>
          <w:szCs w:val="21"/>
        </w:rPr>
      </w:pP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pPr>
        <w:ind w:firstLine="420" w:firstLineChars="200"/>
        <w:rPr>
          <w:rFonts w:ascii="宋体" w:hAnsi="宋体" w:cs="宋体"/>
          <w:szCs w:val="21"/>
        </w:rPr>
      </w:pPr>
      <w:r>
        <w:rPr>
          <w:rFonts w:hint="eastAsia" w:ascii="宋体" w:hAnsi="宋体" w:cs="宋体"/>
          <w:szCs w:val="21"/>
        </w:rPr>
        <w:t>本企业对上述声明内容的真实性负责。如有虚假，将依法承担相应责任。</w:t>
      </w:r>
    </w:p>
    <w:p>
      <w:pPr>
        <w:ind w:firstLine="2520" w:firstLineChars="1200"/>
        <w:rPr>
          <w:rFonts w:ascii="宋体" w:hAnsi="宋体" w:cs="宋体"/>
          <w:szCs w:val="21"/>
        </w:rPr>
      </w:pPr>
    </w:p>
    <w:p>
      <w:pPr>
        <w:ind w:firstLine="3570" w:firstLineChars="1700"/>
        <w:rPr>
          <w:rFonts w:ascii="宋体" w:hAnsi="宋体" w:cs="宋体"/>
          <w:szCs w:val="21"/>
        </w:rPr>
      </w:pPr>
      <w:r>
        <w:rPr>
          <w:rFonts w:hint="eastAsia" w:ascii="宋体" w:hAnsi="宋体" w:cs="宋体"/>
          <w:szCs w:val="21"/>
        </w:rPr>
        <w:t>企业名称（盖章）：</w:t>
      </w:r>
    </w:p>
    <w:p>
      <w:pPr>
        <w:ind w:firstLine="3570" w:firstLineChars="1700"/>
        <w:rPr>
          <w:rFonts w:ascii="宋体" w:hAnsi="宋体" w:cs="宋体"/>
          <w:szCs w:val="21"/>
        </w:rPr>
      </w:pPr>
      <w:r>
        <w:rPr>
          <w:rFonts w:hint="eastAsia" w:ascii="宋体" w:hAnsi="宋体" w:cs="宋体"/>
          <w:szCs w:val="21"/>
        </w:rPr>
        <w:t>日期：</w:t>
      </w:r>
    </w:p>
    <w:p>
      <w:pPr>
        <w:rPr>
          <w:rFonts w:ascii="宋体" w:hAnsi="宋体" w:cs="宋体"/>
          <w:szCs w:val="21"/>
        </w:rPr>
      </w:pPr>
    </w:p>
    <w:p>
      <w:pPr>
        <w:rPr>
          <w:rFonts w:ascii="宋体" w:hAnsi="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p>
      <w:pPr>
        <w:adjustRightInd w:val="0"/>
        <w:snapToGrid w:val="0"/>
        <w:jc w:val="center"/>
        <w:rPr>
          <w:rFonts w:ascii="宋体" w:hAnsi="宋体"/>
          <w:b/>
          <w:sz w:val="28"/>
          <w:szCs w:val="28"/>
        </w:rPr>
      </w:pPr>
    </w:p>
    <w:p>
      <w:pPr>
        <w:adjustRightInd w:val="0"/>
        <w:snapToGrid w:val="0"/>
        <w:rPr>
          <w:rFonts w:ascii="宋体" w:hAnsi="宋体"/>
          <w:b/>
          <w:sz w:val="24"/>
        </w:rPr>
      </w:pPr>
    </w:p>
    <w:p>
      <w:pPr>
        <w:adjustRightInd w:val="0"/>
        <w:snapToGrid w:val="0"/>
        <w:ind w:firstLine="422" w:firstLineChars="200"/>
        <w:rPr>
          <w:rFonts w:ascii="宋体" w:hAnsi="宋体"/>
          <w:b/>
        </w:rPr>
      </w:pPr>
      <w:r>
        <w:rPr>
          <w:rFonts w:hint="eastAsia" w:ascii="宋体" w:hAnsi="宋体"/>
          <w:b/>
        </w:rPr>
        <w:t>中小企业划分标准以《工业和信息化部、国家统计局、国家发展和改革委员会、财政部关于印发中小企业划型标准规定的通知》（工信部联企业[2011]300号）规定的划分标准为准。</w:t>
      </w:r>
      <w:r>
        <w:rPr>
          <w:rFonts w:hint="eastAsia" w:ascii="宋体" w:hAnsi="宋体"/>
          <w:b/>
          <w:i/>
          <w:szCs w:val="21"/>
          <w:u w:val="double"/>
        </w:rPr>
        <w:t>标的名称按工程名称填写，行业应按采购文件中明确的所属行业填写，不能留空。承包人须正确填写上表内容，否则应承担最有不利于响应承包人的后果。</w:t>
      </w:r>
    </w:p>
    <w:p>
      <w:pPr>
        <w:adjustRightInd w:val="0"/>
        <w:snapToGrid w:val="0"/>
        <w:ind w:firstLine="482" w:firstLineChars="200"/>
        <w:rPr>
          <w:rFonts w:ascii="宋体" w:hAnsi="宋体"/>
          <w:b/>
          <w:sz w:val="24"/>
          <w:u w:val="double"/>
        </w:rPr>
      </w:pPr>
      <w:r>
        <w:rPr>
          <w:rFonts w:hint="eastAsia" w:ascii="宋体" w:hAnsi="宋体"/>
          <w:b/>
          <w:sz w:val="24"/>
          <w:u w:val="double"/>
        </w:rPr>
        <w:t>承包人</w:t>
      </w:r>
      <w:r>
        <w:rPr>
          <w:rFonts w:ascii="宋体" w:hAnsi="宋体"/>
          <w:b/>
          <w:sz w:val="24"/>
          <w:u w:val="double"/>
        </w:rPr>
        <w:t>提供《中小企业声明函》内容不实的，属于提供虚假材料谋取</w:t>
      </w:r>
      <w:r>
        <w:rPr>
          <w:rFonts w:hint="eastAsia" w:ascii="宋体" w:hAnsi="宋体"/>
          <w:b/>
          <w:sz w:val="24"/>
          <w:u w:val="double"/>
        </w:rPr>
        <w:t>成交</w:t>
      </w:r>
      <w:r>
        <w:rPr>
          <w:rFonts w:ascii="宋体" w:hAnsi="宋体"/>
          <w:b/>
          <w:sz w:val="24"/>
          <w:u w:val="double"/>
        </w:rPr>
        <w:t>，依照《中华人民共和国政府采购法》等国家有关规定追究相应责任。</w:t>
      </w:r>
    </w:p>
    <w:p>
      <w:pPr>
        <w:spacing w:line="588" w:lineRule="exact"/>
        <w:rPr>
          <w:rFonts w:ascii="宋体" w:hAnsi="宋体"/>
          <w:b/>
          <w:spacing w:val="6"/>
          <w:sz w:val="32"/>
          <w:szCs w:val="32"/>
        </w:rPr>
      </w:pPr>
      <w:r>
        <w:rPr>
          <w:rFonts w:ascii="宋体" w:hAnsi="宋体"/>
          <w:b/>
          <w:spacing w:val="6"/>
          <w:sz w:val="32"/>
          <w:szCs w:val="32"/>
        </w:rPr>
        <w:br w:type="page"/>
      </w:r>
    </w:p>
    <w:p>
      <w:pPr>
        <w:spacing w:line="588" w:lineRule="exact"/>
        <w:jc w:val="center"/>
        <w:rPr>
          <w:rFonts w:ascii="宋体" w:hAnsi="宋体"/>
          <w:b/>
          <w:spacing w:val="6"/>
          <w:sz w:val="32"/>
          <w:szCs w:val="32"/>
        </w:rPr>
      </w:pPr>
      <w:r>
        <w:rPr>
          <w:rFonts w:hint="eastAsia" w:ascii="宋体" w:hAnsi="宋体"/>
          <w:b/>
          <w:spacing w:val="6"/>
          <w:sz w:val="32"/>
          <w:szCs w:val="32"/>
        </w:rPr>
        <w:t>残疾人福利性单位声明函</w:t>
      </w:r>
    </w:p>
    <w:p>
      <w:pPr>
        <w:spacing w:line="588" w:lineRule="exact"/>
        <w:ind w:firstLine="444" w:firstLineChars="200"/>
        <w:rPr>
          <w:rFonts w:ascii="宋体" w:hAnsi="宋体"/>
          <w:spacing w:val="6"/>
        </w:rPr>
      </w:pPr>
      <w:r>
        <w:rPr>
          <w:rFonts w:hint="eastAsia" w:ascii="宋体" w:hAnsi="宋体"/>
          <w:spacing w:val="6"/>
        </w:rPr>
        <w:t>本单位郑重声明，根据《财政部 民政部 中国残疾人联合会关于促进残疾人就业政府采购政策的通知》（财库</w:t>
      </w:r>
      <w:r>
        <w:rPr>
          <w:rFonts w:hint="eastAsia" w:ascii="宋体" w:hAnsi="宋体"/>
        </w:rPr>
        <w:t>〔2017〕 141</w:t>
      </w:r>
      <w:r>
        <w:rPr>
          <w:rFonts w:hint="eastAsia" w:ascii="宋体" w:hAnsi="宋体"/>
          <w:spacing w:val="6"/>
        </w:rPr>
        <w:t>号）的规定，本单位为符合条件的残疾人福利性单位，且本单位参加______单位的______项目采购活动提供本单位制造的货物（</w:t>
      </w:r>
      <w:r>
        <w:rPr>
          <w:rFonts w:hint="eastAsia" w:ascii="宋体" w:hAnsi="宋体"/>
          <w:i/>
          <w:spacing w:val="6"/>
        </w:rPr>
        <w:t>由本单位承担工程/提供服务</w:t>
      </w:r>
      <w:r>
        <w:rPr>
          <w:rFonts w:hint="eastAsia" w:ascii="宋体" w:hAnsi="宋体"/>
          <w:spacing w:val="6"/>
        </w:rPr>
        <w:t>），或者提供其他残疾人福利性单位制造的货物（不包括使用非残疾人福利性单位注册商标的货物）。</w:t>
      </w:r>
    </w:p>
    <w:p>
      <w:pPr>
        <w:spacing w:line="588" w:lineRule="exact"/>
        <w:ind w:firstLine="444" w:firstLineChars="200"/>
        <w:rPr>
          <w:rFonts w:ascii="宋体" w:hAnsi="宋体"/>
          <w:spacing w:val="6"/>
        </w:rPr>
      </w:pPr>
      <w:r>
        <w:rPr>
          <w:rFonts w:hint="eastAsia" w:ascii="宋体" w:hAnsi="宋体"/>
          <w:spacing w:val="6"/>
        </w:rPr>
        <w:t>本单位对上述声明的真实性负责。如有虚假，将依法承担相应责任。</w:t>
      </w:r>
    </w:p>
    <w:p>
      <w:pPr>
        <w:spacing w:line="588" w:lineRule="exact"/>
        <w:ind w:firstLine="444" w:firstLineChars="200"/>
        <w:rPr>
          <w:rFonts w:ascii="宋体" w:hAnsi="宋体"/>
          <w:spacing w:val="6"/>
        </w:rPr>
      </w:pPr>
    </w:p>
    <w:p>
      <w:pPr>
        <w:tabs>
          <w:tab w:val="left" w:pos="4860"/>
        </w:tabs>
        <w:spacing w:line="588" w:lineRule="exact"/>
        <w:ind w:right="1560" w:firstLine="444" w:firstLineChars="200"/>
        <w:jc w:val="center"/>
        <w:rPr>
          <w:rFonts w:ascii="宋体" w:hAnsi="宋体"/>
          <w:spacing w:val="6"/>
        </w:rPr>
      </w:pPr>
      <w:r>
        <w:rPr>
          <w:rFonts w:hint="eastAsia" w:ascii="宋体" w:hAnsi="宋体"/>
          <w:spacing w:val="6"/>
        </w:rPr>
        <w:t>单位名称（盖章）：</w:t>
      </w:r>
    </w:p>
    <w:p>
      <w:pPr>
        <w:tabs>
          <w:tab w:val="left" w:pos="4860"/>
        </w:tabs>
        <w:spacing w:line="588" w:lineRule="exact"/>
        <w:ind w:right="1560" w:firstLine="3330" w:firstLineChars="1500"/>
        <w:rPr>
          <w:rFonts w:ascii="宋体" w:hAnsi="宋体"/>
          <w:spacing w:val="6"/>
        </w:rPr>
      </w:pPr>
      <w:r>
        <w:rPr>
          <w:rFonts w:hint="eastAsia" w:ascii="宋体" w:hAnsi="宋体"/>
          <w:spacing w:val="6"/>
        </w:rPr>
        <w:t>日  期：</w:t>
      </w:r>
    </w:p>
    <w:p>
      <w:pPr>
        <w:adjustRightInd w:val="0"/>
        <w:snapToGrid w:val="0"/>
        <w:rPr>
          <w:rFonts w:ascii="宋体" w:hAnsi="宋体"/>
          <w:spacing w:val="6"/>
        </w:rPr>
      </w:pPr>
    </w:p>
    <w:p>
      <w:pPr>
        <w:adjustRightInd w:val="0"/>
        <w:snapToGrid w:val="0"/>
        <w:rPr>
          <w:rFonts w:ascii="宋体" w:hAnsi="宋体"/>
          <w:spacing w:val="6"/>
        </w:rPr>
      </w:pPr>
    </w:p>
    <w:p>
      <w:pPr>
        <w:adjustRightInd w:val="0"/>
        <w:snapToGrid w:val="0"/>
        <w:rPr>
          <w:rFonts w:ascii="宋体" w:hAnsi="宋体"/>
          <w:spacing w:val="6"/>
          <w:szCs w:val="21"/>
        </w:rPr>
      </w:pPr>
      <w:r>
        <w:rPr>
          <w:rFonts w:hint="eastAsia" w:ascii="宋体" w:hAnsi="宋体"/>
          <w:spacing w:val="6"/>
        </w:rPr>
        <w:t>注：</w:t>
      </w:r>
      <w:r>
        <w:rPr>
          <w:rFonts w:hint="eastAsia" w:ascii="宋体" w:hAnsi="宋体"/>
          <w:spacing w:val="6"/>
          <w:szCs w:val="21"/>
        </w:rPr>
        <w:t>承包人若是残疾人福利性单位，则提供《残疾人福利性单位声明函》，残疾人福利性单位应当同时满足的条件详见：</w:t>
      </w:r>
      <w:r>
        <w:fldChar w:fldCharType="begin"/>
      </w:r>
      <w:r>
        <w:instrText xml:space="preserve"> HYPERLINK "http://www.ccgp.gov.cn/zcfg/mof/201709/t20170904_8787205.htm" </w:instrText>
      </w:r>
      <w:r>
        <w:fldChar w:fldCharType="separate"/>
      </w:r>
      <w:r>
        <w:rPr>
          <w:rStyle w:val="12"/>
          <w:rFonts w:hint="eastAsia" w:ascii="宋体" w:hAnsi="宋体"/>
          <w:spacing w:val="6"/>
          <w:szCs w:val="21"/>
        </w:rPr>
        <w:t>http://www.ccgp.gov.cn/zcfg/mof/201709/t20170904_8787205.htm</w:t>
      </w:r>
      <w:r>
        <w:rPr>
          <w:rStyle w:val="12"/>
          <w:rFonts w:hint="eastAsia" w:ascii="宋体" w:hAnsi="宋体"/>
          <w:spacing w:val="6"/>
          <w:szCs w:val="21"/>
        </w:rPr>
        <w:fldChar w:fldCharType="end"/>
      </w:r>
      <w:r>
        <w:rPr>
          <w:rStyle w:val="12"/>
          <w:rFonts w:hint="eastAsia" w:ascii="宋体" w:hAnsi="宋体"/>
          <w:spacing w:val="6"/>
          <w:szCs w:val="21"/>
        </w:rPr>
        <w:t>。</w:t>
      </w:r>
      <w:r>
        <w:rPr>
          <w:rFonts w:hint="eastAsia" w:ascii="宋体" w:hAnsi="宋体"/>
          <w:b/>
          <w:bCs/>
          <w:spacing w:val="6"/>
          <w:szCs w:val="21"/>
          <w:u w:val="double"/>
        </w:rPr>
        <w:t>承包人若不是残疾人福利性单位，此声明函无需提供。</w:t>
      </w:r>
      <w:r>
        <w:rPr>
          <w:rFonts w:hint="eastAsia" w:ascii="宋体" w:hAnsi="宋体"/>
          <w:spacing w:val="6"/>
          <w:szCs w:val="21"/>
        </w:rPr>
        <w:t>承包人提供的《残疾人福利性单位声明函》与事实不符的，依照《政府采购法》第七十七条第一款的规定追究法律责任。</w:t>
      </w:r>
    </w:p>
    <w:p>
      <w:pPr>
        <w:adjustRightInd w:val="0"/>
        <w:snapToGrid w:val="0"/>
        <w:rPr>
          <w:rFonts w:ascii="宋体" w:hAnsi="宋体"/>
          <w:spacing w:val="6"/>
          <w:szCs w:val="21"/>
        </w:rPr>
      </w:pPr>
    </w:p>
    <w:p>
      <w:pPr>
        <w:adjustRightInd w:val="0"/>
        <w:snapToGrid w:val="0"/>
        <w:rPr>
          <w:rFonts w:ascii="宋体" w:hAnsi="宋体"/>
          <w:spacing w:val="6"/>
          <w:szCs w:val="21"/>
        </w:rPr>
      </w:pPr>
    </w:p>
    <w:p>
      <w:pPr>
        <w:adjustRightInd w:val="0"/>
        <w:snapToGrid w:val="0"/>
        <w:rPr>
          <w:rFonts w:ascii="宋体" w:hAnsi="宋体"/>
          <w:spacing w:val="6"/>
          <w:szCs w:val="21"/>
        </w:rPr>
      </w:pPr>
    </w:p>
    <w:p>
      <w:pPr>
        <w:adjustRightInd w:val="0"/>
        <w:snapToGrid w:val="0"/>
        <w:rPr>
          <w:rFonts w:ascii="宋体" w:hAnsi="宋体"/>
          <w:spacing w:val="6"/>
          <w:szCs w:val="21"/>
        </w:rPr>
      </w:pPr>
    </w:p>
    <w:p>
      <w:pPr>
        <w:adjustRightInd w:val="0"/>
        <w:snapToGrid w:val="0"/>
        <w:rPr>
          <w:rFonts w:ascii="宋体" w:hAnsi="宋体"/>
          <w:spacing w:val="6"/>
          <w:szCs w:val="21"/>
        </w:rPr>
      </w:pPr>
    </w:p>
    <w:p>
      <w:pPr>
        <w:adjustRightInd w:val="0"/>
        <w:snapToGrid w:val="0"/>
        <w:rPr>
          <w:rFonts w:ascii="宋体" w:hAnsi="宋体"/>
          <w:b/>
          <w:spacing w:val="6"/>
          <w:sz w:val="28"/>
          <w:szCs w:val="28"/>
        </w:rPr>
      </w:pPr>
      <w:r>
        <w:rPr>
          <w:rFonts w:hint="eastAsia" w:ascii="宋体" w:hAnsi="宋体"/>
          <w:b/>
          <w:spacing w:val="6"/>
          <w:sz w:val="28"/>
          <w:szCs w:val="28"/>
        </w:rPr>
        <w:t>承包人若为监狱企业，则提供由省级以上监狱管理局、戒毒管理局(含新疆生产建设兵团)出具的属于监狱企业的证明文件。</w:t>
      </w:r>
    </w:p>
    <w:p>
      <w:pPr>
        <w:pStyle w:val="2"/>
      </w:pPr>
    </w:p>
    <w:p>
      <w:pPr>
        <w:pStyle w:val="2"/>
      </w:pPr>
    </w:p>
    <w:p>
      <w:pPr>
        <w:pStyle w:val="2"/>
      </w:pPr>
    </w:p>
    <w:sectPr>
      <w:pgSz w:w="11906" w:h="16838"/>
      <w:pgMar w:top="1440" w:right="849" w:bottom="1440"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BoldMT">
    <w:altName w:val="等线"/>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3226885"/>
      <w:docPartObj>
        <w:docPartGallery w:val="AutoText"/>
      </w:docPartObj>
    </w:sdtPr>
    <w:sdtContent>
      <w:sdt>
        <w:sdtPr>
          <w:id w:val="1728636285"/>
          <w:docPartObj>
            <w:docPartGallery w:val="AutoText"/>
          </w:docPartObj>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43</w:t>
            </w:r>
            <w:r>
              <w:rPr>
                <w:b/>
                <w:bCs/>
                <w:sz w:val="24"/>
                <w:szCs w:val="24"/>
              </w:rPr>
              <w:fldChar w:fldCharType="end"/>
            </w:r>
          </w:p>
        </w:sdtContent>
      </w:sdt>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w:instrText>
    </w:r>
    <w: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w:instrText>
    </w:r>
    <w:r>
      <w:fldChar w:fldCharType="separate"/>
    </w:r>
    <w:r>
      <w:t>6</w:t>
    </w:r>
    <w:r>
      <w:fldChar w:fldCharType="end"/>
    </w:r>
  </w:p>
  <w:p>
    <w:r>
      <w:pict>
        <v:shape id="_x0000_s2049" o:spid="_x0000_s2049" o:spt="202" type="#_x0000_t202" style="position:absolute;left:0pt;margin-left:286.65pt;margin-top:778.95pt;height:17.4pt;width:22pt;mso-position-horizontal-relative:page;mso-position-vertical-relative:page;z-index:-251657216;mso-width-relative:page;mso-height-relative:page;" filled="f" stroked="f" coordsize="21600,21600" o:allowincell="f" o:gfxdata="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VOdsLbAAAADQEAAA8AAAAAAAAAAQAgAAAAIgAAAGRycy9kb3ducmV2Lnht&#10;bFBLAQIUABQAAAAIAIdO4kBP0utBvQEAAH8DAAAOAAAAAAAAAAEAIAAAACoBAABkcnMvZTJvRG9j&#10;LnhtbFBLBQYAAAAABgAGAFkBAABZBQAAAAA=&#10;">
          <v:path/>
          <v:fill on="f" focussize="0,0"/>
          <v:stroke on="f" joinstyle="miter"/>
          <v:imagedata o:title=""/>
          <o:lock v:ext="edit"/>
          <v:textbox inset="0mm,0mm,0mm,0mm">
            <w:txbxContent>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489853"/>
      <w:docPartObj>
        <w:docPartGallery w:val="AutoText"/>
      </w:docPartObj>
    </w:sdtPr>
    <w:sdtContent>
      <w:sdt>
        <w:sdtPr>
          <w:id w:val="1772509487"/>
          <w:docPartObj>
            <w:docPartGallery w:val="AutoText"/>
          </w:docPartObj>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43</w:t>
            </w:r>
            <w:r>
              <w:rPr>
                <w:b/>
                <w:bCs/>
                <w:sz w:val="24"/>
                <w:szCs w:val="24"/>
              </w:rPr>
              <w:fldChar w:fldCharType="end"/>
            </w:r>
          </w:p>
        </w:sdtContent>
      </w:sdt>
    </w:sdtContent>
  </w:sdt>
  <w:p>
    <w:pPr>
      <w:pStyle w:val="7"/>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412664"/>
      <w:docPartObj>
        <w:docPartGallery w:val="AutoText"/>
      </w:docPartObj>
    </w:sdtPr>
    <w:sdtContent>
      <w:sdt>
        <w:sdtPr>
          <w:id w:val="-720207807"/>
          <w:docPartObj>
            <w:docPartGallery w:val="AutoText"/>
          </w:docPartObj>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43</w:t>
            </w:r>
            <w:r>
              <w:rPr>
                <w:b/>
                <w:bCs/>
                <w:sz w:val="24"/>
                <w:szCs w:val="24"/>
              </w:rPr>
              <w:fldChar w:fldCharType="end"/>
            </w:r>
          </w:p>
        </w:sdtContent>
      </w:sdt>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0192550"/>
      <w:docPartObj>
        <w:docPartGallery w:val="AutoText"/>
      </w:docPartObj>
    </w:sdtPr>
    <w:sdtContent>
      <w:sdt>
        <w:sdtPr>
          <w:id w:val="-2065712355"/>
          <w:docPartObj>
            <w:docPartGallery w:val="AutoText"/>
          </w:docPartObj>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43</w:t>
            </w:r>
            <w:r>
              <w:rPr>
                <w:b/>
                <w:bCs/>
                <w:sz w:val="24"/>
                <w:szCs w:val="24"/>
              </w:rPr>
              <w:fldChar w:fldCharType="end"/>
            </w:r>
          </w:p>
        </w:sdtContent>
      </w:sdt>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基建科</w:t>
    </w:r>
  </w:p>
  <w:p>
    <w:pPr>
      <w:pStyle w:val="8"/>
      <w:pBdr>
        <w:bottom w:val="none" w:color="auto" w:sz="0" w:space="0"/>
      </w:pBdr>
    </w:pPr>
    <w:r>
      <w:pict>
        <v:shape id="PowerPlusWaterMarkObject1197697064" o:spid="_x0000_s2053" o:spt="136" type="#_x0000_t136" style="position:absolute;left:0pt;height:78.6pt;width:629.1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720" w:beforeLines="300"/>
    </w:pPr>
    <w:r>
      <w:rPr>
        <w:rFonts w:hint="eastAsia"/>
      </w:rPr>
      <w:t>基建科</w:t>
    </w:r>
    <w:r>
      <w:pict>
        <v:shape id="_x0000_s2069" o:spid="_x0000_s2069" o:spt="136" type="#_x0000_t136" style="position:absolute;left:0pt;height:78.6pt;width:629.15pt;mso-position-horizontal:center;mso-position-horizontal-relative:margin;mso-position-vertical:center;mso-position-vertical-relative:margin;rotation:20643840f;z-index:-251638784;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197697072" o:spid="_x0000_s2061" o:spt="136" type="#_x0000_t136" style="position:absolute;left:0pt;height:78.6pt;width:629.1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197697071" o:spid="_x0000_s2060" o:spt="136" type="#_x0000_t136" style="position:absolute;left:0pt;height:78.6pt;width:629.1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p>
    <w:pPr>
      <w:pStyle w:val="8"/>
    </w:pPr>
  </w:p>
  <w:p>
    <w:pPr>
      <w:pStyle w:val="8"/>
    </w:pPr>
    <w:r>
      <w:rPr>
        <w:rFonts w:hint="eastAsia"/>
      </w:rPr>
      <w:t>基建科</w:t>
    </w:r>
    <w:r>
      <w:pict>
        <v:shape id="PowerPlusWaterMarkObject1197697076" o:spid="_x0000_s2065" o:spt="136" type="#_x0000_t136" style="position:absolute;left:0pt;height:78.6pt;width:629.15pt;mso-position-horizontal:center;mso-position-horizontal-relative:margin;mso-position-vertical:center;mso-position-vertical-relative:margin;rotation:20643840f;z-index:-251642880;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197697075" o:spid="_x0000_s2064" o:spt="136" type="#_x0000_t136" style="position:absolute;left:0pt;height:78.6pt;width:629.15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197697074" o:spid="_x0000_s2063" o:spt="136" type="#_x0000_t136" style="position:absolute;left:0pt;height:78.6pt;width:629.15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197697079" o:spid="_x0000_s2068" o:spt="136" type="#_x0000_t136" style="position:absolute;left:0pt;height:78.6pt;width:629.15pt;mso-position-horizontal:center;mso-position-horizontal-relative:margin;mso-position-vertical:center;mso-position-vertical-relative:margin;rotation:20643840f;z-index:-251639808;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197697078" o:spid="_x0000_s2067" o:spt="136" type="#_x0000_t136" style="position:absolute;left:0pt;height:78.6pt;width:629.15pt;mso-position-horizontal:center;mso-position-horizontal-relative:margin;mso-position-vertical:center;mso-position-vertical-relative:margin;rotation:20643840f;z-index:-251640832;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197697077" o:spid="_x0000_s2066" o:spt="136" type="#_x0000_t136" style="position:absolute;left:0pt;height:78.6pt;width:629.15pt;mso-position-horizontal:center;mso-position-horizontal-relative:margin;mso-position-vertical:center;mso-position-vertical-relative:margin;rotation:20643840f;z-index:-251641856;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197697063" o:spid="_x0000_s2052" o:spt="136" type="#_x0000_t136" style="position:absolute;left:0pt;height:78.6pt;width:629.1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197697062" o:spid="_x0000_s2051" o:spt="136" type="#_x0000_t136" style="position:absolute;left:0pt;height:78.6pt;width:629.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840" w:beforeLines="350"/>
    </w:pPr>
    <w:r>
      <w:rPr>
        <w:rFonts w:hint="eastAsia"/>
      </w:rPr>
      <w:t>基建科</w:t>
    </w:r>
    <w:r>
      <w:pict>
        <v:shape id="PowerPlusWaterMarkObject1197697067" o:spid="_x0000_s2056" o:spt="136" type="#_x0000_t136" style="position:absolute;left:0pt;height:78.6pt;width:629.1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197697066" o:spid="_x0000_s2055" o:spt="136" type="#_x0000_t136" style="position:absolute;left:0pt;height:78.6pt;width:629.1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197697065" o:spid="_x0000_s2054" o:spt="136" type="#_x0000_t136" style="position:absolute;left:0pt;height:78.6pt;width:629.1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197697070" o:spid="_x0000_s2059" o:spt="136" type="#_x0000_t136" style="position:absolute;left:0pt;height:78.6pt;width:629.1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197697069" o:spid="_x0000_s2058" o:spt="136" type="#_x0000_t136" style="position:absolute;left:0pt;height:78.6pt;width:629.1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197697068" o:spid="_x0000_s2057" o:spt="136" type="#_x0000_t136" style="position:absolute;left:0pt;height:78.6pt;width:629.1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path="t" trim="f" xscale="f" string="中山三院合同范本" style="font-family:等线;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13B00"/>
    <w:multiLevelType w:val="multilevel"/>
    <w:tmpl w:val="29A13B00"/>
    <w:lvl w:ilvl="0" w:tentative="0">
      <w:start w:val="1"/>
      <w:numFmt w:val="chineseCountingThousand"/>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2AC157CB"/>
    <w:multiLevelType w:val="multilevel"/>
    <w:tmpl w:val="2AC157CB"/>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37D10110"/>
    <w:multiLevelType w:val="multilevel"/>
    <w:tmpl w:val="37D10110"/>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790D3ACB"/>
    <w:multiLevelType w:val="multilevel"/>
    <w:tmpl w:val="790D3ACB"/>
    <w:lvl w:ilvl="0" w:tentative="0">
      <w:start w:val="1"/>
      <w:numFmt w:val="decimal"/>
      <w:lvlText w:val="%1."/>
      <w:lvlJc w:val="left"/>
      <w:pPr>
        <w:ind w:left="780" w:hanging="360"/>
      </w:pPr>
      <w:rPr>
        <w:rFonts w:hint="default"/>
        <w:u w:val="no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F194EBA"/>
    <w:rsid w:val="00023176"/>
    <w:rsid w:val="000506AD"/>
    <w:rsid w:val="00053676"/>
    <w:rsid w:val="0006252D"/>
    <w:rsid w:val="0007217B"/>
    <w:rsid w:val="000823A1"/>
    <w:rsid w:val="00096FC0"/>
    <w:rsid w:val="00097EE4"/>
    <w:rsid w:val="000A74A5"/>
    <w:rsid w:val="000B10DA"/>
    <w:rsid w:val="000B3323"/>
    <w:rsid w:val="000D4C11"/>
    <w:rsid w:val="000F2A8F"/>
    <w:rsid w:val="001159BC"/>
    <w:rsid w:val="00116E4E"/>
    <w:rsid w:val="001265D3"/>
    <w:rsid w:val="00134326"/>
    <w:rsid w:val="00151B10"/>
    <w:rsid w:val="001655E0"/>
    <w:rsid w:val="00181E8B"/>
    <w:rsid w:val="00182597"/>
    <w:rsid w:val="001867DA"/>
    <w:rsid w:val="001B6C70"/>
    <w:rsid w:val="001E15FB"/>
    <w:rsid w:val="001F65C3"/>
    <w:rsid w:val="002034B1"/>
    <w:rsid w:val="002129DC"/>
    <w:rsid w:val="00214C96"/>
    <w:rsid w:val="00214F9D"/>
    <w:rsid w:val="00227B87"/>
    <w:rsid w:val="00232BB4"/>
    <w:rsid w:val="00246399"/>
    <w:rsid w:val="00250B70"/>
    <w:rsid w:val="002639CC"/>
    <w:rsid w:val="0026457B"/>
    <w:rsid w:val="00276B6B"/>
    <w:rsid w:val="002A2227"/>
    <w:rsid w:val="002A6335"/>
    <w:rsid w:val="002E0523"/>
    <w:rsid w:val="002E56D5"/>
    <w:rsid w:val="002F08FA"/>
    <w:rsid w:val="002F11AA"/>
    <w:rsid w:val="00300E46"/>
    <w:rsid w:val="00314A0A"/>
    <w:rsid w:val="003839D8"/>
    <w:rsid w:val="003B721B"/>
    <w:rsid w:val="003D161B"/>
    <w:rsid w:val="003D3B02"/>
    <w:rsid w:val="003D5601"/>
    <w:rsid w:val="003E0DB3"/>
    <w:rsid w:val="003E254F"/>
    <w:rsid w:val="003F45A2"/>
    <w:rsid w:val="003F62CA"/>
    <w:rsid w:val="0041051E"/>
    <w:rsid w:val="00413049"/>
    <w:rsid w:val="004438D6"/>
    <w:rsid w:val="00443B50"/>
    <w:rsid w:val="0046168C"/>
    <w:rsid w:val="00466773"/>
    <w:rsid w:val="00486BFC"/>
    <w:rsid w:val="004C15B6"/>
    <w:rsid w:val="004E194D"/>
    <w:rsid w:val="00506494"/>
    <w:rsid w:val="00515AC7"/>
    <w:rsid w:val="005223B9"/>
    <w:rsid w:val="00523DF9"/>
    <w:rsid w:val="005332FC"/>
    <w:rsid w:val="005502CF"/>
    <w:rsid w:val="00554F6D"/>
    <w:rsid w:val="005553FF"/>
    <w:rsid w:val="005730E1"/>
    <w:rsid w:val="005936BE"/>
    <w:rsid w:val="005D415E"/>
    <w:rsid w:val="005E1F85"/>
    <w:rsid w:val="005E6E31"/>
    <w:rsid w:val="0061538F"/>
    <w:rsid w:val="00652910"/>
    <w:rsid w:val="00662699"/>
    <w:rsid w:val="00674988"/>
    <w:rsid w:val="00676CC0"/>
    <w:rsid w:val="006932F4"/>
    <w:rsid w:val="00697B6A"/>
    <w:rsid w:val="006B6213"/>
    <w:rsid w:val="006C3FB9"/>
    <w:rsid w:val="006D15B2"/>
    <w:rsid w:val="006E027E"/>
    <w:rsid w:val="006E6251"/>
    <w:rsid w:val="00707657"/>
    <w:rsid w:val="007102D4"/>
    <w:rsid w:val="00730849"/>
    <w:rsid w:val="00772C7A"/>
    <w:rsid w:val="0077690B"/>
    <w:rsid w:val="00781CA4"/>
    <w:rsid w:val="00817F05"/>
    <w:rsid w:val="00830742"/>
    <w:rsid w:val="0083750D"/>
    <w:rsid w:val="008549BA"/>
    <w:rsid w:val="008617BD"/>
    <w:rsid w:val="008704E7"/>
    <w:rsid w:val="0088280D"/>
    <w:rsid w:val="00883E11"/>
    <w:rsid w:val="008A3962"/>
    <w:rsid w:val="008C080A"/>
    <w:rsid w:val="008E3A4A"/>
    <w:rsid w:val="008F6DB3"/>
    <w:rsid w:val="0091287E"/>
    <w:rsid w:val="00912C12"/>
    <w:rsid w:val="009134D2"/>
    <w:rsid w:val="0092323A"/>
    <w:rsid w:val="00943841"/>
    <w:rsid w:val="0094545A"/>
    <w:rsid w:val="00955117"/>
    <w:rsid w:val="00962DE8"/>
    <w:rsid w:val="009A3C7A"/>
    <w:rsid w:val="009B0A1A"/>
    <w:rsid w:val="009B58ED"/>
    <w:rsid w:val="009C4CA8"/>
    <w:rsid w:val="009D7B2F"/>
    <w:rsid w:val="009E7DAC"/>
    <w:rsid w:val="00A045F6"/>
    <w:rsid w:val="00A1202F"/>
    <w:rsid w:val="00A269ED"/>
    <w:rsid w:val="00A26DED"/>
    <w:rsid w:val="00A54D37"/>
    <w:rsid w:val="00A56903"/>
    <w:rsid w:val="00A61468"/>
    <w:rsid w:val="00A6320B"/>
    <w:rsid w:val="00A75125"/>
    <w:rsid w:val="00A90614"/>
    <w:rsid w:val="00AD2219"/>
    <w:rsid w:val="00AE43AB"/>
    <w:rsid w:val="00AE498A"/>
    <w:rsid w:val="00AE6AC4"/>
    <w:rsid w:val="00B10CC5"/>
    <w:rsid w:val="00B16380"/>
    <w:rsid w:val="00B21A94"/>
    <w:rsid w:val="00B2405C"/>
    <w:rsid w:val="00B57F75"/>
    <w:rsid w:val="00B66F52"/>
    <w:rsid w:val="00B75A25"/>
    <w:rsid w:val="00B821E8"/>
    <w:rsid w:val="00BA361D"/>
    <w:rsid w:val="00BD4747"/>
    <w:rsid w:val="00BF426A"/>
    <w:rsid w:val="00C00491"/>
    <w:rsid w:val="00C1126A"/>
    <w:rsid w:val="00C27D65"/>
    <w:rsid w:val="00C30534"/>
    <w:rsid w:val="00C32AE4"/>
    <w:rsid w:val="00C34BEE"/>
    <w:rsid w:val="00C47443"/>
    <w:rsid w:val="00C57111"/>
    <w:rsid w:val="00C65460"/>
    <w:rsid w:val="00C747D9"/>
    <w:rsid w:val="00CC6069"/>
    <w:rsid w:val="00CE5ABA"/>
    <w:rsid w:val="00D00D78"/>
    <w:rsid w:val="00D7244C"/>
    <w:rsid w:val="00D875B7"/>
    <w:rsid w:val="00D950D3"/>
    <w:rsid w:val="00DA0A46"/>
    <w:rsid w:val="00DA5148"/>
    <w:rsid w:val="00DA7C9F"/>
    <w:rsid w:val="00DC31CF"/>
    <w:rsid w:val="00DC34C8"/>
    <w:rsid w:val="00DD2F27"/>
    <w:rsid w:val="00DF4D61"/>
    <w:rsid w:val="00DF5DAC"/>
    <w:rsid w:val="00E03703"/>
    <w:rsid w:val="00E22540"/>
    <w:rsid w:val="00E41442"/>
    <w:rsid w:val="00E54D82"/>
    <w:rsid w:val="00E63E1E"/>
    <w:rsid w:val="00E67AC4"/>
    <w:rsid w:val="00E74E74"/>
    <w:rsid w:val="00E80BAA"/>
    <w:rsid w:val="00E912D6"/>
    <w:rsid w:val="00ED64DE"/>
    <w:rsid w:val="00EE1532"/>
    <w:rsid w:val="00F67DBD"/>
    <w:rsid w:val="00F82950"/>
    <w:rsid w:val="00FA0CA0"/>
    <w:rsid w:val="00FA14AA"/>
    <w:rsid w:val="00FA764F"/>
    <w:rsid w:val="00FE48A3"/>
    <w:rsid w:val="00FE5AEA"/>
    <w:rsid w:val="060763EC"/>
    <w:rsid w:val="1C323A4B"/>
    <w:rsid w:val="2F194EBA"/>
    <w:rsid w:val="3C4E71B9"/>
    <w:rsid w:val="487C144F"/>
    <w:rsid w:val="5C10626F"/>
    <w:rsid w:val="6D3C16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after="120" w:line="360" w:lineRule="auto"/>
      <w:outlineLvl w:val="0"/>
    </w:pPr>
    <w:rPr>
      <w:rFonts w:ascii="等线" w:hAnsi="等线"/>
      <w:kern w:val="44"/>
      <w:sz w:val="28"/>
      <w:szCs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annotation text"/>
    <w:basedOn w:val="1"/>
    <w:link w:val="15"/>
    <w:unhideWhenUsed/>
    <w:qFormat/>
    <w:uiPriority w:val="0"/>
    <w:pPr>
      <w:jc w:val="left"/>
    </w:pPr>
  </w:style>
  <w:style w:type="paragraph" w:styleId="5">
    <w:name w:val="Plain Text"/>
    <w:basedOn w:val="1"/>
    <w:link w:val="20"/>
    <w:qFormat/>
    <w:uiPriority w:val="0"/>
    <w:rPr>
      <w:rFonts w:ascii="宋体" w:hAnsi="Courier New" w:cs="Courier New"/>
      <w:szCs w:val="21"/>
    </w:rPr>
  </w:style>
  <w:style w:type="paragraph" w:styleId="6">
    <w:name w:val="Balloon Text"/>
    <w:basedOn w:val="1"/>
    <w:link w:val="17"/>
    <w:qFormat/>
    <w:uiPriority w:val="0"/>
    <w:rPr>
      <w:sz w:val="18"/>
      <w:szCs w:val="18"/>
    </w:rPr>
  </w:style>
  <w:style w:type="paragraph" w:styleId="7">
    <w:name w:val="footer"/>
    <w:basedOn w:val="1"/>
    <w:link w:val="19"/>
    <w:unhideWhenUsed/>
    <w:qFormat/>
    <w:uiPriority w:val="99"/>
    <w:pPr>
      <w:tabs>
        <w:tab w:val="center" w:pos="4153"/>
        <w:tab w:val="right" w:pos="8306"/>
      </w:tabs>
      <w:snapToGrid w:val="0"/>
      <w:jc w:val="left"/>
    </w:pPr>
    <w:rPr>
      <w:kern w:val="0"/>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annotation subject"/>
    <w:basedOn w:val="4"/>
    <w:next w:val="4"/>
    <w:link w:val="16"/>
    <w:unhideWhenUsed/>
    <w:qFormat/>
    <w:uiPriority w:val="0"/>
    <w:rPr>
      <w:b/>
      <w:bCs/>
    </w:rPr>
  </w:style>
  <w:style w:type="character" w:styleId="12">
    <w:name w:val="Hyperlink"/>
    <w:semiHidden/>
    <w:unhideWhenUsed/>
    <w:uiPriority w:val="99"/>
    <w:rPr>
      <w:color w:val="0000FF"/>
      <w:u w:val="single"/>
    </w:rPr>
  </w:style>
  <w:style w:type="character" w:styleId="13">
    <w:name w:val="annotation reference"/>
    <w:basedOn w:val="11"/>
    <w:unhideWhenUsed/>
    <w:qFormat/>
    <w:uiPriority w:val="0"/>
    <w:rPr>
      <w:sz w:val="21"/>
      <w:szCs w:val="21"/>
    </w:rPr>
  </w:style>
  <w:style w:type="paragraph" w:customStyle="1" w:styleId="14">
    <w:name w:val="列表段落1"/>
    <w:basedOn w:val="1"/>
    <w:qFormat/>
    <w:uiPriority w:val="0"/>
    <w:pPr>
      <w:ind w:firstLine="420" w:firstLineChars="200"/>
    </w:pPr>
  </w:style>
  <w:style w:type="character" w:customStyle="1" w:styleId="15">
    <w:name w:val="批注文字 字符"/>
    <w:basedOn w:val="11"/>
    <w:link w:val="4"/>
    <w:semiHidden/>
    <w:qFormat/>
    <w:uiPriority w:val="0"/>
    <w:rPr>
      <w:rFonts w:ascii="Times New Roman" w:hAnsi="Times New Roman"/>
      <w:kern w:val="2"/>
      <w:sz w:val="21"/>
      <w:szCs w:val="22"/>
    </w:rPr>
  </w:style>
  <w:style w:type="character" w:customStyle="1" w:styleId="16">
    <w:name w:val="批注主题 字符"/>
    <w:basedOn w:val="15"/>
    <w:link w:val="9"/>
    <w:semiHidden/>
    <w:qFormat/>
    <w:uiPriority w:val="0"/>
    <w:rPr>
      <w:rFonts w:ascii="Times New Roman" w:hAnsi="Times New Roman"/>
      <w:b/>
      <w:bCs/>
      <w:kern w:val="2"/>
      <w:sz w:val="21"/>
      <w:szCs w:val="22"/>
    </w:rPr>
  </w:style>
  <w:style w:type="character" w:customStyle="1" w:styleId="17">
    <w:name w:val="批注框文本 字符"/>
    <w:basedOn w:val="11"/>
    <w:link w:val="6"/>
    <w:qFormat/>
    <w:uiPriority w:val="0"/>
    <w:rPr>
      <w:rFonts w:ascii="Times New Roman" w:hAnsi="Times New Roman"/>
      <w:kern w:val="2"/>
      <w:sz w:val="18"/>
      <w:szCs w:val="18"/>
    </w:rPr>
  </w:style>
  <w:style w:type="character" w:customStyle="1" w:styleId="18">
    <w:name w:val="页眉 字符"/>
    <w:basedOn w:val="11"/>
    <w:link w:val="8"/>
    <w:uiPriority w:val="99"/>
    <w:rPr>
      <w:sz w:val="18"/>
      <w:szCs w:val="18"/>
    </w:rPr>
  </w:style>
  <w:style w:type="character" w:customStyle="1" w:styleId="19">
    <w:name w:val="页脚 字符"/>
    <w:basedOn w:val="11"/>
    <w:link w:val="7"/>
    <w:uiPriority w:val="99"/>
    <w:rPr>
      <w:sz w:val="18"/>
      <w:szCs w:val="18"/>
    </w:rPr>
  </w:style>
  <w:style w:type="character" w:customStyle="1" w:styleId="20">
    <w:name w:val="纯文本 字符"/>
    <w:link w:val="5"/>
    <w:uiPriority w:val="0"/>
    <w:rPr>
      <w:rFonts w:ascii="宋体" w:hAnsi="Courier New" w:cs="Courier New"/>
      <w:kern w:val="2"/>
      <w:sz w:val="21"/>
      <w:szCs w:val="21"/>
    </w:rPr>
  </w:style>
  <w:style w:type="character" w:customStyle="1" w:styleId="21">
    <w:name w:val="纯文本 字符1"/>
    <w:basedOn w:val="11"/>
    <w:semiHidden/>
    <w:uiPriority w:val="0"/>
    <w:rPr>
      <w:rFonts w:hAnsi="Courier New" w:cs="Courier New" w:asciiTheme="minorEastAsia" w:eastAsiaTheme="minorEastAsia"/>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glossaryDocument" Target="glossary/document.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6.xml"/><Relationship Id="rId25" Type="http://schemas.openxmlformats.org/officeDocument/2006/relationships/header" Target="header18.xml"/><Relationship Id="rId24" Type="http://schemas.openxmlformats.org/officeDocument/2006/relationships/header" Target="header17.xml"/><Relationship Id="rId23" Type="http://schemas.openxmlformats.org/officeDocument/2006/relationships/header" Target="header16.xml"/><Relationship Id="rId22" Type="http://schemas.openxmlformats.org/officeDocument/2006/relationships/footer" Target="footer5.xml"/><Relationship Id="rId21" Type="http://schemas.openxmlformats.org/officeDocument/2006/relationships/header" Target="header1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footer" Target="footer4.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4B31E79C5714FD6ACDF2AF08CE0ADC2"/>
        <w:style w:val=""/>
        <w:category>
          <w:name w:val="常规"/>
          <w:gallery w:val="placeholder"/>
        </w:category>
        <w:types>
          <w:type w:val="bbPlcHdr"/>
        </w:types>
        <w:behaviors>
          <w:behavior w:val="content"/>
        </w:behaviors>
        <w:description w:val=""/>
        <w:guid w:val="{BA86F053-8D35-4E84-A1E5-B22CA0078AAB}"/>
      </w:docPartPr>
      <w:docPartBody>
        <w:p>
          <w:pPr>
            <w:pStyle w:val="6"/>
          </w:pPr>
          <w:r>
            <w:rPr>
              <w:rStyle w:val="4"/>
            </w:rPr>
            <w:t>单击或点击此处输入文字。</w:t>
          </w:r>
        </w:p>
      </w:docPartBody>
    </w:docPart>
    <w:docPart>
      <w:docPartPr>
        <w:name w:val="F893AFA62F474EB59F79D9BD991A12E0"/>
        <w:style w:val=""/>
        <w:category>
          <w:name w:val="常规"/>
          <w:gallery w:val="placeholder"/>
        </w:category>
        <w:types>
          <w:type w:val="bbPlcHdr"/>
        </w:types>
        <w:behaviors>
          <w:behavior w:val="content"/>
        </w:behaviors>
        <w:description w:val=""/>
        <w:guid w:val="{938B5C75-5DA8-425F-BC22-70E2A2D4E594}"/>
      </w:docPartPr>
      <w:docPartBody>
        <w:p>
          <w:pPr>
            <w:pStyle w:val="7"/>
          </w:pPr>
          <w:r>
            <w:rPr>
              <w:rStyle w:val="4"/>
            </w:rPr>
            <w:t>单击或点击此处输入文字。</w:t>
          </w:r>
        </w:p>
      </w:docPartBody>
    </w:docPart>
    <w:docPart>
      <w:docPartPr>
        <w:name w:val="BFA908ADBB744B4C90BED80DCAB4D846"/>
        <w:style w:val=""/>
        <w:category>
          <w:name w:val="常规"/>
          <w:gallery w:val="placeholder"/>
        </w:category>
        <w:types>
          <w:type w:val="bbPlcHdr"/>
        </w:types>
        <w:behaviors>
          <w:behavior w:val="content"/>
        </w:behaviors>
        <w:description w:val=""/>
        <w:guid w:val="{BFECCA2D-FE3D-4CFB-AF74-796B1B24E8B4}"/>
      </w:docPartPr>
      <w:docPartBody>
        <w:p>
          <w:pPr>
            <w:pStyle w:val="8"/>
          </w:pPr>
          <w:r>
            <w:rPr>
              <w:rStyle w:val="4"/>
            </w:rPr>
            <w:t>单击或点击此处输入文字。</w:t>
          </w:r>
        </w:p>
      </w:docPartBody>
    </w:docPart>
    <w:docPart>
      <w:docPartPr>
        <w:name w:val="E363E40ED5B8498EB5EBCAFE5499FBA9"/>
        <w:style w:val=""/>
        <w:category>
          <w:name w:val="常规"/>
          <w:gallery w:val="placeholder"/>
        </w:category>
        <w:types>
          <w:type w:val="bbPlcHdr"/>
        </w:types>
        <w:behaviors>
          <w:behavior w:val="content"/>
        </w:behaviors>
        <w:description w:val=""/>
        <w:guid w:val="{48301BC6-CF8D-46A8-A154-2FA510DAE181}"/>
      </w:docPartPr>
      <w:docPartBody>
        <w:p>
          <w:pPr>
            <w:pStyle w:val="9"/>
          </w:pPr>
          <w:r>
            <w:rPr>
              <w:rStyle w:val="4"/>
            </w:rPr>
            <w:t>单击或点击此处输入文字。</w:t>
          </w:r>
        </w:p>
      </w:docPartBody>
    </w:docPart>
    <w:docPart>
      <w:docPartPr>
        <w:name w:val="98324D82C7084EB48EAD8732BB4C6827"/>
        <w:style w:val=""/>
        <w:category>
          <w:name w:val="常规"/>
          <w:gallery w:val="placeholder"/>
        </w:category>
        <w:types>
          <w:type w:val="bbPlcHdr"/>
        </w:types>
        <w:behaviors>
          <w:behavior w:val="content"/>
        </w:behaviors>
        <w:description w:val=""/>
        <w:guid w:val="{AF9C6CA4-7203-4AF5-913A-C4B28F652A82}"/>
      </w:docPartPr>
      <w:docPartBody>
        <w:p>
          <w:pPr>
            <w:pStyle w:val="13"/>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4ADE"/>
    <w:rsid w:val="000267B2"/>
    <w:rsid w:val="000F69D0"/>
    <w:rsid w:val="00113D27"/>
    <w:rsid w:val="001F2774"/>
    <w:rsid w:val="002D4ADE"/>
    <w:rsid w:val="00331B24"/>
    <w:rsid w:val="00350621"/>
    <w:rsid w:val="0037396A"/>
    <w:rsid w:val="003C4C8E"/>
    <w:rsid w:val="00407F3E"/>
    <w:rsid w:val="00477D6F"/>
    <w:rsid w:val="00496D7B"/>
    <w:rsid w:val="004C2B08"/>
    <w:rsid w:val="00510B9F"/>
    <w:rsid w:val="0052630C"/>
    <w:rsid w:val="005F7F27"/>
    <w:rsid w:val="00650ED5"/>
    <w:rsid w:val="0065349E"/>
    <w:rsid w:val="006E3966"/>
    <w:rsid w:val="00700E80"/>
    <w:rsid w:val="00703122"/>
    <w:rsid w:val="00871AD5"/>
    <w:rsid w:val="00930710"/>
    <w:rsid w:val="00C25E93"/>
    <w:rsid w:val="00C40C44"/>
    <w:rsid w:val="00D36B52"/>
    <w:rsid w:val="00D736AF"/>
    <w:rsid w:val="00DC3A06"/>
    <w:rsid w:val="00E1414F"/>
    <w:rsid w:val="00F03AA1"/>
    <w:rsid w:val="00F43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iPriority w:val="99"/>
    <w:rPr>
      <w:color w:val="808080"/>
    </w:rPr>
  </w:style>
  <w:style w:type="paragraph" w:customStyle="1" w:styleId="5">
    <w:name w:val="BFF40EB9BC644D4FA0A57684AE915C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4B31E79C5714FD6ACDF2AF08CE0AD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893AFA62F474EB59F79D9BD991A12E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BFA908ADBB744B4C90BED80DCAB4D8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E363E40ED5B8498EB5EBCAFE5499FB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3844B22E06E14E70B4F4C1A01A89F3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D79081926AC245A486ED7153AE2835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77B32989B16548C5B4D11ED57DDB1B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98324D82C7084EB48EAD8732BB4C682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3"/>
    <customShpInfo spid="_x0000_s2052"/>
    <customShpInfo spid="_x0000_s2051"/>
    <customShpInfo spid="_x0000_s2056"/>
    <customShpInfo spid="_x0000_s2055"/>
    <customShpInfo spid="_x0000_s2054"/>
    <customShpInfo spid="_x0000_s2059"/>
    <customShpInfo spid="_x0000_s2058"/>
    <customShpInfo spid="_x0000_s2057"/>
    <customShpInfo spid="_x0000_s2049"/>
    <customShpInfo spid="_x0000_s2069"/>
    <customShpInfo spid="_x0000_s2061"/>
    <customShpInfo spid="_x0000_s2060"/>
    <customShpInfo spid="_x0000_s2065"/>
    <customShpInfo spid="_x0000_s2064"/>
    <customShpInfo spid="_x0000_s2063"/>
    <customShpInfo spid="_x0000_s2068"/>
    <customShpInfo spid="_x0000_s2067"/>
    <customShpInfo spid="_x0000_s2066"/>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7FF01-5EBC-4B9B-994E-026FDFA1CDDB}">
  <ds:schemaRefs/>
</ds:datastoreItem>
</file>

<file path=docProps/app.xml><?xml version="1.0" encoding="utf-8"?>
<Properties xmlns="http://schemas.openxmlformats.org/officeDocument/2006/extended-properties" xmlns:vt="http://schemas.openxmlformats.org/officeDocument/2006/docPropsVTypes">
  <Template>Normal</Template>
  <Pages>43</Pages>
  <Words>4110</Words>
  <Characters>23433</Characters>
  <Lines>195</Lines>
  <Paragraphs>54</Paragraphs>
  <TotalTime>401</TotalTime>
  <ScaleCrop>false</ScaleCrop>
  <LinksUpToDate>false</LinksUpToDate>
  <CharactersWithSpaces>27489</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2021-03-11T07:49:00Z</dcterms:created>
  <dc:creator>26357</dc:creator>
  <cp:lastModifiedBy>林泽鑫</cp:lastModifiedBy>
  <cp:lastPrinted>2021-03-09T07:25:00Z</cp:lastPrinted>
  <dcterms:modified xsi:type="dcterms:W3CDTF">2023-06-13T08:27:52Z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D080D0236EB9444AB925C9580D67B1D2</vt:lpwstr>
  </property>
</Properties>
</file>