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eastAsia="黑体"/>
          <w:b/>
          <w:sz w:val="52"/>
          <w:lang w:val="en-US" w:eastAsia="zh-CN"/>
        </w:rPr>
      </w:pPr>
      <w:r>
        <w:rPr>
          <w:rFonts w:hint="eastAsia" w:ascii="黑体" w:eastAsia="黑体"/>
          <w:b/>
          <w:sz w:val="52"/>
          <w:lang w:eastAsia="zh-CN"/>
        </w:rPr>
        <w:t>燕子岗路</w:t>
      </w:r>
      <w:r>
        <w:rPr>
          <w:rFonts w:hint="eastAsia" w:ascii="黑体" w:eastAsia="黑体"/>
          <w:b/>
          <w:sz w:val="52"/>
          <w:lang w:val="en-US" w:eastAsia="zh-CN"/>
        </w:rPr>
        <w:t>68号园区雨污分流工程设计施工总承包</w:t>
      </w:r>
    </w:p>
    <w:p>
      <w:pPr>
        <w:ind w:firstLine="3570"/>
      </w:pPr>
    </w:p>
    <w:p>
      <w:pPr>
        <w:pStyle w:val="12"/>
      </w:pPr>
    </w:p>
    <w:p>
      <w:pPr>
        <w:wordWrap w:val="0"/>
        <w:jc w:val="right"/>
        <w:rPr>
          <w:rFonts w:ascii="宋体" w:hAnsi="宋体"/>
          <w:sz w:val="28"/>
        </w:rPr>
      </w:pPr>
    </w:p>
    <w:p>
      <w:pPr>
        <w:wordWrap w:val="0"/>
        <w:ind w:right="400"/>
        <w:jc w:val="right"/>
        <w:rPr>
          <w:rFonts w:ascii="宋体" w:hAnsi="宋体"/>
          <w:sz w:val="24"/>
        </w:rPr>
      </w:pPr>
      <w:r>
        <w:rPr>
          <w:rFonts w:hint="eastAsia" w:ascii="宋体" w:hAnsi="宋体"/>
          <w:sz w:val="24"/>
        </w:rPr>
        <w:t>合同编号：（</w:t>
      </w: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val="en-US" w:eastAsia="zh-CN"/>
        </w:rPr>
        <w:t xml:space="preserve"> </w:t>
      </w:r>
      <w:r>
        <w:rPr>
          <w:rFonts w:ascii="宋体" w:hAnsi="宋体"/>
          <w:sz w:val="24"/>
          <w:szCs w:val="24"/>
        </w:rPr>
        <w:t xml:space="preserve">  </w:t>
      </w:r>
    </w:p>
    <w:p>
      <w:pPr>
        <w:rPr>
          <w:rFonts w:ascii="宋体" w:hAnsi="宋体"/>
        </w:rPr>
      </w:pPr>
    </w:p>
    <w:p>
      <w:pPr>
        <w:rPr>
          <w:rFonts w:ascii="宋体" w:hAnsi="宋体"/>
        </w:rPr>
      </w:pPr>
    </w:p>
    <w:p>
      <w:pPr>
        <w:pStyle w:val="12"/>
      </w:pPr>
    </w:p>
    <w:p>
      <w:pPr>
        <w:rPr>
          <w:rFonts w:ascii="宋体" w:hAnsi="宋体"/>
        </w:rPr>
      </w:pPr>
    </w:p>
    <w:p>
      <w:pPr>
        <w:ind w:left="1405" w:hanging="1405" w:hangingChars="500"/>
        <w:rPr>
          <w:rFonts w:hint="default" w:ascii="宋体" w:hAnsi="宋体" w:eastAsia="宋体" w:cs="宋体"/>
          <w:b/>
          <w:sz w:val="28"/>
          <w:u w:val="single"/>
          <w:lang w:val="en-US" w:eastAsia="zh-CN"/>
        </w:rPr>
      </w:pPr>
      <w:r>
        <w:rPr>
          <w:rFonts w:hint="eastAsia" w:ascii="宋体" w:hAnsi="宋体" w:cs="宋体"/>
          <w:b/>
          <w:sz w:val="28"/>
        </w:rPr>
        <w:t>建设单位：</w:t>
      </w:r>
      <w:r>
        <w:rPr>
          <w:rFonts w:hint="eastAsia" w:ascii="宋体" w:hAnsi="宋体" w:cs="宋体"/>
          <w:b/>
          <w:sz w:val="28"/>
          <w:u w:val="single"/>
          <w:lang w:val="en-US" w:eastAsia="zh-CN"/>
        </w:rPr>
        <w:t>广州双鱼体育用品集团有限公司</w:t>
      </w:r>
    </w:p>
    <w:p>
      <w:pPr>
        <w:pStyle w:val="12"/>
      </w:pPr>
    </w:p>
    <w:p>
      <w:pPr>
        <w:ind w:left="1405" w:hanging="1405" w:hangingChars="500"/>
        <w:rPr>
          <w:rFonts w:ascii="宋体" w:hAnsi="宋体" w:cs="宋体"/>
          <w:b/>
          <w:sz w:val="28"/>
        </w:rPr>
      </w:pPr>
    </w:p>
    <w:p>
      <w:pPr>
        <w:ind w:left="1405" w:hanging="1405" w:hangingChars="500"/>
        <w:rPr>
          <w:rFonts w:ascii="宋体" w:hAnsi="宋体" w:cs="宋体"/>
          <w:b/>
          <w:sz w:val="28"/>
        </w:rPr>
      </w:pPr>
      <w:r>
        <w:rPr>
          <w:rFonts w:hint="eastAsia" w:ascii="宋体" w:hAnsi="宋体" w:cs="宋体"/>
          <w:b/>
          <w:sz w:val="28"/>
        </w:rPr>
        <w:t>委托管理单位：</w:t>
      </w:r>
      <w:r>
        <w:rPr>
          <w:rFonts w:hint="eastAsia" w:ascii="宋体" w:hAnsi="宋体" w:cs="宋体"/>
          <w:b/>
          <w:sz w:val="28"/>
          <w:u w:val="single"/>
        </w:rPr>
        <w:t>广州新仕诚企业发展股份有限公司</w:t>
      </w:r>
      <w:r>
        <w:rPr>
          <w:rFonts w:hint="eastAsia" w:ascii="宋体" w:hAnsi="宋体" w:cs="宋体"/>
          <w:b/>
          <w:sz w:val="28"/>
        </w:rPr>
        <w:t xml:space="preserve"> </w:t>
      </w:r>
    </w:p>
    <w:p>
      <w:pPr>
        <w:pStyle w:val="12"/>
      </w:pPr>
    </w:p>
    <w:p>
      <w:pPr>
        <w:ind w:left="1405" w:hanging="1405" w:hangingChars="500"/>
        <w:rPr>
          <w:rFonts w:ascii="宋体" w:hAnsi="宋体" w:cs="宋体"/>
          <w:b/>
          <w:sz w:val="28"/>
        </w:rPr>
      </w:pPr>
    </w:p>
    <w:p>
      <w:pPr>
        <w:ind w:left="1405" w:hanging="1405" w:hangingChars="500"/>
        <w:rPr>
          <w:rFonts w:hint="eastAsia" w:ascii="宋体" w:hAnsi="宋体" w:eastAsia="宋体" w:cs="宋体"/>
          <w:b/>
          <w:sz w:val="28"/>
          <w:lang w:eastAsia="zh-CN"/>
        </w:rPr>
      </w:pPr>
      <w:r>
        <w:rPr>
          <w:rFonts w:hint="eastAsia" w:ascii="宋体" w:hAnsi="宋体" w:cs="宋体"/>
          <w:b/>
          <w:sz w:val="28"/>
        </w:rPr>
        <w:t>施工单位：</w:t>
      </w:r>
      <w:r>
        <w:rPr>
          <w:rFonts w:hint="eastAsia" w:ascii="宋体" w:hAnsi="宋体" w:cs="宋体"/>
          <w:b/>
          <w:sz w:val="28"/>
          <w:u w:val="single"/>
          <w:lang w:val="en-US" w:eastAsia="zh-CN"/>
        </w:rPr>
        <w:t xml:space="preserve">                         </w:t>
      </w:r>
    </w:p>
    <w:p>
      <w:pPr>
        <w:pStyle w:val="12"/>
      </w:pPr>
    </w:p>
    <w:p>
      <w:pPr>
        <w:rPr>
          <w:rFonts w:ascii="宋体" w:hAnsi="宋体" w:cs="宋体"/>
          <w:b/>
          <w:sz w:val="28"/>
          <w:u w:val="single"/>
        </w:rPr>
      </w:pPr>
    </w:p>
    <w:p>
      <w:pPr>
        <w:ind w:left="1405" w:hanging="1405" w:hangingChars="500"/>
        <w:rPr>
          <w:rFonts w:ascii="宋体" w:hAnsi="宋体"/>
          <w:b/>
          <w:sz w:val="28"/>
        </w:rPr>
      </w:pPr>
      <w:r>
        <w:rPr>
          <w:rFonts w:hint="eastAsia" w:ascii="宋体" w:hAnsi="宋体" w:cs="宋体"/>
          <w:b/>
          <w:sz w:val="28"/>
        </w:rPr>
        <w:t>设计单位：</w:t>
      </w:r>
      <w:r>
        <w:rPr>
          <w:rFonts w:hint="eastAsia" w:ascii="宋体" w:hAnsi="宋体" w:cs="宋体"/>
          <w:b/>
          <w:sz w:val="28"/>
          <w:u w:val="single"/>
          <w:lang w:val="en-US" w:eastAsia="zh-CN"/>
        </w:rPr>
        <w:t xml:space="preserve">                         </w:t>
      </w:r>
      <w:r>
        <w:rPr>
          <w:rFonts w:hint="eastAsia" w:ascii="宋体" w:hAnsi="宋体" w:cs="宋体"/>
          <w:b/>
          <w:sz w:val="28"/>
        </w:rPr>
        <w:t xml:space="preserve"> </w:t>
      </w:r>
    </w:p>
    <w:p>
      <w:pPr>
        <w:pStyle w:val="12"/>
        <w:ind w:firstLine="0"/>
      </w:pPr>
    </w:p>
    <w:p>
      <w:pPr>
        <w:ind w:left="1405" w:hanging="1405" w:hangingChars="500"/>
        <w:rPr>
          <w:rFonts w:ascii="宋体" w:hAnsi="宋体" w:cs="宋体"/>
          <w:b/>
          <w:sz w:val="28"/>
        </w:rPr>
      </w:pPr>
    </w:p>
    <w:p>
      <w:pPr>
        <w:ind w:left="1405" w:hanging="1405" w:hangingChars="500"/>
        <w:rPr>
          <w:rFonts w:ascii="宋体" w:hAnsi="宋体" w:cs="宋体"/>
          <w:b/>
          <w:sz w:val="28"/>
          <w:u w:val="single"/>
        </w:rPr>
      </w:pPr>
      <w:r>
        <w:rPr>
          <w:rFonts w:hint="eastAsia" w:ascii="宋体" w:hAnsi="宋体" w:cs="宋体"/>
          <w:b/>
          <w:sz w:val="28"/>
        </w:rPr>
        <w:t>工程名称：</w:t>
      </w:r>
      <w:r>
        <w:rPr>
          <w:rFonts w:hint="eastAsia" w:ascii="宋体" w:hAnsi="宋体" w:cs="宋体"/>
          <w:b/>
          <w:sz w:val="28"/>
          <w:u w:val="single"/>
          <w:lang w:eastAsia="zh-CN"/>
        </w:rPr>
        <w:t>燕子岗路68号园区雨污分流工程设计施工总承包</w:t>
      </w:r>
    </w:p>
    <w:p>
      <w:pPr>
        <w:pStyle w:val="12"/>
      </w:pPr>
    </w:p>
    <w:p>
      <w:pPr>
        <w:ind w:left="1405" w:hanging="1405" w:hangingChars="500"/>
        <w:rPr>
          <w:rFonts w:ascii="宋体" w:hAnsi="宋体" w:cs="宋体"/>
          <w:b/>
          <w:sz w:val="28"/>
        </w:rPr>
      </w:pPr>
    </w:p>
    <w:p>
      <w:pPr>
        <w:ind w:left="1405" w:hanging="1405" w:hangingChars="500"/>
        <w:rPr>
          <w:rFonts w:ascii="宋体" w:hAnsi="宋体" w:cs="宋体"/>
          <w:b/>
          <w:sz w:val="28"/>
          <w:u w:val="single"/>
        </w:rPr>
      </w:pPr>
      <w:r>
        <w:rPr>
          <w:rFonts w:hint="eastAsia" w:ascii="宋体" w:hAnsi="宋体" w:cs="宋体"/>
          <w:b/>
          <w:sz w:val="28"/>
        </w:rPr>
        <w:t>工程地点：</w:t>
      </w:r>
      <w:r>
        <w:rPr>
          <w:rFonts w:hint="eastAsia" w:ascii="宋体" w:hAnsi="宋体" w:cs="宋体"/>
          <w:b/>
          <w:sz w:val="28"/>
          <w:u w:val="single"/>
          <w:lang w:val="en-US" w:eastAsia="zh-CN"/>
        </w:rPr>
        <w:t>广州海珠区燕子岗</w:t>
      </w:r>
    </w:p>
    <w:p>
      <w:pPr>
        <w:pStyle w:val="12"/>
      </w:pPr>
    </w:p>
    <w:p>
      <w:pPr>
        <w:ind w:left="1405" w:hanging="1405" w:hangingChars="500"/>
        <w:rPr>
          <w:rFonts w:ascii="宋体" w:hAnsi="宋体" w:cs="宋体"/>
          <w:b/>
          <w:sz w:val="28"/>
        </w:rPr>
      </w:pPr>
    </w:p>
    <w:p>
      <w:pPr>
        <w:ind w:left="1405" w:hanging="1405" w:hangingChars="500"/>
        <w:rPr>
          <w:rFonts w:ascii="宋体" w:hAnsi="宋体" w:cs="宋体"/>
          <w:b/>
          <w:sz w:val="28"/>
        </w:rPr>
      </w:pPr>
      <w:r>
        <w:rPr>
          <w:rFonts w:hint="eastAsia" w:ascii="宋体" w:hAnsi="宋体" w:cs="宋体"/>
          <w:b/>
          <w:sz w:val="28"/>
        </w:rPr>
        <w:t>签约地点：广东省、广州市</w:t>
      </w:r>
    </w:p>
    <w:p>
      <w:pPr>
        <w:pStyle w:val="12"/>
      </w:pPr>
    </w:p>
    <w:p>
      <w:pPr>
        <w:rPr>
          <w:rFonts w:ascii="宋体" w:hAnsi="宋体" w:cs="宋体"/>
          <w:b/>
          <w:sz w:val="28"/>
        </w:rPr>
      </w:pPr>
    </w:p>
    <w:p>
      <w:pPr>
        <w:ind w:left="1405" w:hanging="1405" w:hangingChars="500"/>
        <w:rPr>
          <w:rFonts w:ascii="黑体" w:hAnsi="宋体" w:eastAsia="黑体"/>
          <w:b/>
          <w:sz w:val="28"/>
        </w:rPr>
      </w:pPr>
      <w:r>
        <w:rPr>
          <w:rFonts w:hint="eastAsia" w:ascii="宋体" w:hAnsi="宋体" w:cs="宋体"/>
          <w:b/>
          <w:sz w:val="28"/>
        </w:rPr>
        <w:t>签订日期：       年    月    日</w:t>
      </w:r>
      <w:r>
        <w:rPr>
          <w:rFonts w:hint="eastAsia" w:ascii="黑体" w:hAnsi="宋体" w:eastAsia="黑体"/>
          <w:b/>
          <w:sz w:val="28"/>
        </w:rPr>
        <w:br w:type="textWrapping"/>
      </w:r>
    </w:p>
    <w:p>
      <w:pPr>
        <w:rPr>
          <w:rFonts w:ascii="宋体" w:hAnsi="宋体"/>
        </w:rPr>
      </w:pPr>
    </w:p>
    <w:p>
      <w:pPr>
        <w:rPr>
          <w:rFonts w:ascii="宋体" w:hAnsi="宋体" w:cs="宋体"/>
          <w:b/>
          <w:bCs/>
          <w:sz w:val="24"/>
          <w:u w:val="single"/>
        </w:rPr>
      </w:pPr>
    </w:p>
    <w:p>
      <w:pPr>
        <w:jc w:val="center"/>
        <w:rPr>
          <w:rFonts w:ascii="宋体" w:hAnsi="宋体" w:cs="宋体"/>
          <w:b/>
          <w:bCs/>
          <w:sz w:val="36"/>
          <w:szCs w:val="36"/>
          <w:u w:val="single"/>
        </w:rPr>
      </w:pPr>
      <w:r>
        <w:rPr>
          <w:rFonts w:hint="eastAsia" w:ascii="宋体" w:hAnsi="宋体" w:cs="宋体"/>
          <w:b/>
          <w:bCs/>
          <w:sz w:val="36"/>
          <w:szCs w:val="36"/>
          <w:u w:val="single"/>
        </w:rPr>
        <w:br w:type="page"/>
      </w:r>
      <w:r>
        <w:rPr>
          <w:rFonts w:hint="eastAsia" w:ascii="宋体" w:hAnsi="宋体" w:cs="宋体"/>
          <w:b/>
          <w:bCs/>
          <w:sz w:val="36"/>
          <w:szCs w:val="36"/>
          <w:u w:val="single"/>
        </w:rPr>
        <w:t>建设工程</w:t>
      </w:r>
      <w:r>
        <w:rPr>
          <w:rFonts w:hint="eastAsia" w:ascii="宋体" w:hAnsi="宋体"/>
          <w:b/>
          <w:sz w:val="36"/>
          <w:u w:val="single"/>
        </w:rPr>
        <w:t>设计</w:t>
      </w:r>
      <w:r>
        <w:rPr>
          <w:rFonts w:hint="eastAsia" w:ascii="宋体" w:hAnsi="宋体" w:cs="宋体"/>
          <w:b/>
          <w:bCs/>
          <w:sz w:val="36"/>
          <w:szCs w:val="36"/>
          <w:u w:val="single"/>
        </w:rPr>
        <w:t>施工</w:t>
      </w:r>
      <w:r>
        <w:rPr>
          <w:rFonts w:hint="eastAsia" w:ascii="宋体" w:hAnsi="宋体"/>
          <w:b/>
          <w:sz w:val="36"/>
          <w:u w:val="single"/>
        </w:rPr>
        <w:t>总承包</w:t>
      </w:r>
      <w:r>
        <w:rPr>
          <w:rFonts w:hint="eastAsia" w:ascii="宋体" w:hAnsi="宋体" w:cs="宋体"/>
          <w:b/>
          <w:bCs/>
          <w:sz w:val="36"/>
          <w:szCs w:val="36"/>
          <w:u w:val="single"/>
        </w:rPr>
        <w:t>合同</w:t>
      </w:r>
    </w:p>
    <w:p>
      <w:pPr>
        <w:pStyle w:val="2"/>
      </w:pPr>
    </w:p>
    <w:p>
      <w:pPr>
        <w:spacing w:line="360" w:lineRule="auto"/>
        <w:ind w:firstLine="482" w:firstLineChars="200"/>
        <w:rPr>
          <w:rFonts w:hint="default" w:ascii="宋体" w:hAnsi="宋体" w:eastAsia="宋体" w:cs="宋体"/>
          <w:b/>
          <w:bCs/>
          <w:sz w:val="24"/>
          <w:szCs w:val="24"/>
          <w:lang w:val="en-US" w:eastAsia="zh-CN"/>
        </w:rPr>
      </w:pPr>
      <w:r>
        <w:rPr>
          <w:rFonts w:hint="eastAsia" w:ascii="宋体" w:hAnsi="宋体" w:cs="宋体"/>
          <w:b/>
          <w:bCs/>
          <w:sz w:val="24"/>
          <w:szCs w:val="24"/>
        </w:rPr>
        <w:t>建设单位：</w:t>
      </w:r>
      <w:r>
        <w:rPr>
          <w:rFonts w:hint="eastAsia" w:ascii="宋体" w:hAnsi="宋体" w:cs="宋体"/>
          <w:b/>
          <w:bCs/>
          <w:sz w:val="24"/>
          <w:szCs w:val="24"/>
          <w:u w:val="single"/>
          <w:lang w:val="en-US" w:eastAsia="zh-CN"/>
        </w:rPr>
        <w:t>广州双鱼体育用品集团有限公司</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委托管理方：</w:t>
      </w:r>
      <w:r>
        <w:rPr>
          <w:rFonts w:hint="eastAsia" w:ascii="宋体" w:hAnsi="宋体" w:cs="宋体"/>
          <w:b/>
          <w:bCs/>
          <w:sz w:val="24"/>
          <w:szCs w:val="24"/>
          <w:u w:val="single"/>
        </w:rPr>
        <w:t>广州新仕诚企业发展股份有限公司</w:t>
      </w:r>
    </w:p>
    <w:p>
      <w:pPr>
        <w:spacing w:line="360" w:lineRule="auto"/>
        <w:ind w:firstLine="482" w:firstLineChars="200"/>
        <w:rPr>
          <w:rFonts w:hint="default" w:ascii="宋体" w:hAnsi="宋体" w:eastAsia="宋体" w:cs="宋体"/>
          <w:b/>
          <w:bCs/>
          <w:sz w:val="24"/>
          <w:szCs w:val="24"/>
          <w:u w:val="single"/>
          <w:lang w:val="en-US" w:eastAsia="zh-CN"/>
        </w:rPr>
      </w:pPr>
      <w:r>
        <w:rPr>
          <w:rFonts w:hint="eastAsia" w:ascii="宋体" w:hAnsi="宋体" w:cs="宋体"/>
          <w:b/>
          <w:bCs/>
          <w:sz w:val="24"/>
          <w:szCs w:val="24"/>
        </w:rPr>
        <w:t>承包方：</w:t>
      </w:r>
      <w:r>
        <w:rPr>
          <w:rFonts w:hint="eastAsia" w:ascii="宋体" w:hAnsi="宋体" w:cs="宋体"/>
          <w:b/>
          <w:sz w:val="24"/>
          <w:szCs w:val="24"/>
          <w:u w:val="single"/>
          <w:lang w:val="en-US" w:eastAsia="zh-CN"/>
        </w:rPr>
        <w:t xml:space="preserve">                        </w:t>
      </w:r>
    </w:p>
    <w:p>
      <w:pPr>
        <w:spacing w:line="360" w:lineRule="auto"/>
        <w:ind w:firstLine="1446" w:firstLineChars="600"/>
        <w:rPr>
          <w:rFonts w:ascii="宋体" w:hAnsi="宋体" w:cs="宋体"/>
          <w:b/>
          <w:bCs/>
          <w:sz w:val="24"/>
          <w:szCs w:val="24"/>
          <w:u w:val="single"/>
        </w:rPr>
      </w:pPr>
      <w:r>
        <w:rPr>
          <w:rFonts w:hint="eastAsia" w:ascii="宋体" w:hAnsi="宋体" w:cs="宋体"/>
          <w:b/>
          <w:bCs/>
          <w:kern w:val="0"/>
          <w:sz w:val="24"/>
          <w:szCs w:val="24"/>
          <w:u w:val="single"/>
          <w:lang w:val="en-US" w:eastAsia="zh-CN"/>
        </w:rPr>
        <w:t xml:space="preserve">                       </w:t>
      </w:r>
      <w:r>
        <w:rPr>
          <w:rFonts w:hint="eastAsia" w:ascii="宋体" w:hAnsi="宋体" w:cs="宋体"/>
          <w:b/>
          <w:bCs/>
          <w:sz w:val="24"/>
          <w:szCs w:val="24"/>
          <w:u w:val="single"/>
        </w:rPr>
        <w:t>（联合体成员）</w:t>
      </w:r>
    </w:p>
    <w:p>
      <w:pPr>
        <w:spacing w:line="360" w:lineRule="auto"/>
        <w:ind w:firstLine="420" w:firstLineChars="200"/>
        <w:rPr>
          <w:rFonts w:ascii="宋体" w:hAnsi="宋体" w:cs="宋体"/>
          <w:szCs w:val="21"/>
        </w:rPr>
      </w:pPr>
      <w:r>
        <w:rPr>
          <w:rFonts w:hint="eastAsia" w:ascii="宋体" w:hAnsi="宋体" w:cs="宋体"/>
          <w:szCs w:val="21"/>
        </w:rPr>
        <w:t>本项目经公开招标后，由</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kern w:val="0"/>
          <w:szCs w:val="21"/>
        </w:rPr>
        <w:t>与</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 xml:space="preserve">       </w:t>
      </w:r>
      <w:r>
        <w:rPr>
          <w:rFonts w:hint="eastAsia" w:ascii="宋体" w:hAnsi="宋体" w:cs="宋体"/>
          <w:kern w:val="0"/>
          <w:szCs w:val="21"/>
          <w:u w:val="single"/>
        </w:rPr>
        <w:t xml:space="preserve">         </w:t>
      </w:r>
      <w:r>
        <w:rPr>
          <w:rFonts w:hint="eastAsia" w:ascii="宋体" w:hAnsi="宋体" w:cs="宋体"/>
          <w:kern w:val="0"/>
          <w:szCs w:val="21"/>
        </w:rPr>
        <w:t>一起组成的投标联合体中标承包。</w:t>
      </w:r>
    </w:p>
    <w:p>
      <w:pPr>
        <w:spacing w:line="360" w:lineRule="auto"/>
        <w:ind w:firstLine="480"/>
        <w:rPr>
          <w:rFonts w:ascii="宋体" w:hAnsi="宋体" w:cs="宋体"/>
          <w:szCs w:val="21"/>
        </w:rPr>
      </w:pPr>
      <w:r>
        <w:rPr>
          <w:rFonts w:hint="eastAsia" w:ascii="宋体" w:hAnsi="宋体" w:cs="宋体"/>
          <w:szCs w:val="21"/>
          <w:u w:val="single"/>
          <w:lang w:val="en-US" w:eastAsia="zh-CN"/>
        </w:rPr>
        <w:t>广州双鱼体育用品集团有限公司</w:t>
      </w:r>
      <w:r>
        <w:rPr>
          <w:rFonts w:hint="eastAsia" w:ascii="宋体" w:hAnsi="宋体" w:cs="宋体"/>
          <w:szCs w:val="21"/>
          <w:u w:val="single"/>
        </w:rPr>
        <w:t>（以下简称建设单位）、广州新仕诚企业发展股份有限公司（以下简称委托管理方）</w:t>
      </w:r>
      <w:r>
        <w:rPr>
          <w:rFonts w:hint="eastAsia" w:ascii="宋体" w:hAnsi="宋体" w:cs="宋体"/>
          <w:szCs w:val="21"/>
        </w:rPr>
        <w:t>为实施</w:t>
      </w:r>
      <w:r>
        <w:rPr>
          <w:rFonts w:hint="eastAsia" w:ascii="宋体" w:hAnsi="宋体" w:cs="宋体"/>
          <w:szCs w:val="21"/>
          <w:u w:val="single"/>
          <w:lang w:eastAsia="zh-CN"/>
        </w:rPr>
        <w:t>燕子岗路68号园区雨污分流工程设计施工总承包</w:t>
      </w:r>
      <w:r>
        <w:rPr>
          <w:rFonts w:hint="eastAsia" w:ascii="宋体" w:hAnsi="宋体" w:cs="宋体"/>
          <w:szCs w:val="21"/>
        </w:rPr>
        <w:t>，已接受</w:t>
      </w:r>
      <w:r>
        <w:rPr>
          <w:rFonts w:hint="eastAsia" w:ascii="宋体" w:hAnsi="宋体" w:cs="宋体"/>
          <w:szCs w:val="21"/>
          <w:u w:val="single"/>
          <w:lang w:val="en-US" w:eastAsia="zh-CN"/>
        </w:rPr>
        <w:t xml:space="preserve"> </w:t>
      </w:r>
      <w:r>
        <w:rPr>
          <w:rFonts w:hint="eastAsia" w:ascii="宋体" w:hAnsi="宋体" w:cs="宋体"/>
          <w:kern w:val="0"/>
          <w:szCs w:val="21"/>
          <w:u w:val="none"/>
        </w:rPr>
        <w:t>与</w:t>
      </w:r>
      <w:r>
        <w:rPr>
          <w:rFonts w:hint="eastAsia" w:ascii="宋体" w:hAnsi="宋体" w:cs="宋体"/>
          <w:kern w:val="0"/>
          <w:szCs w:val="21"/>
          <w:u w:val="single"/>
          <w:lang w:val="en-US" w:eastAsia="zh-CN"/>
        </w:rPr>
        <w:t xml:space="preserve"> </w:t>
      </w:r>
      <w:r>
        <w:rPr>
          <w:rFonts w:hint="eastAsia" w:ascii="宋体" w:hAnsi="宋体" w:cs="宋体"/>
          <w:szCs w:val="21"/>
        </w:rPr>
        <w:t>(以下简称“承包人”)</w:t>
      </w:r>
      <w:r>
        <w:rPr>
          <w:rFonts w:hint="eastAsia" w:ascii="宋体" w:hAnsi="宋体" w:cs="宋体"/>
          <w:kern w:val="0"/>
          <w:szCs w:val="21"/>
        </w:rPr>
        <w:t>一起组成的投标联合体</w:t>
      </w:r>
      <w:r>
        <w:rPr>
          <w:rFonts w:hint="eastAsia" w:ascii="宋体" w:hAnsi="宋体" w:cs="宋体"/>
          <w:szCs w:val="21"/>
        </w:rPr>
        <w:t>对该项目设计施工总承包投标。建设单位、委托管理方和承包人共同达成如下协议。</w:t>
      </w:r>
    </w:p>
    <w:p>
      <w:pPr>
        <w:spacing w:line="360" w:lineRule="auto"/>
        <w:ind w:firstLine="420" w:firstLineChars="200"/>
        <w:rPr>
          <w:rFonts w:ascii="宋体" w:hAnsi="宋体" w:cs="宋体"/>
          <w:szCs w:val="21"/>
        </w:rPr>
      </w:pPr>
      <w:r>
        <w:rPr>
          <w:rFonts w:hint="eastAsia" w:ascii="宋体" w:hAnsi="宋体" w:cs="宋体"/>
          <w:szCs w:val="21"/>
        </w:rPr>
        <w:t>1.工程概况</w:t>
      </w:r>
    </w:p>
    <w:p>
      <w:pPr>
        <w:tabs>
          <w:tab w:val="left" w:pos="6660"/>
        </w:tabs>
        <w:spacing w:line="360" w:lineRule="auto"/>
        <w:rPr>
          <w:rFonts w:ascii="宋体" w:hAnsi="宋体" w:cs="宋体"/>
          <w:b/>
          <w:szCs w:val="21"/>
          <w:u w:val="single"/>
        </w:rPr>
      </w:pPr>
      <w:r>
        <w:rPr>
          <w:rFonts w:hint="eastAsia" w:ascii="宋体" w:hAnsi="宋体" w:cs="宋体"/>
          <w:szCs w:val="21"/>
        </w:rPr>
        <w:t>工程名称：</w:t>
      </w:r>
      <w:r>
        <w:rPr>
          <w:rFonts w:hint="eastAsia" w:ascii="宋体" w:hAnsi="宋体" w:cs="宋体"/>
          <w:szCs w:val="21"/>
          <w:u w:val="single"/>
          <w:lang w:eastAsia="zh-CN"/>
        </w:rPr>
        <w:t>燕子岗路68号园区雨污分流工程设计施工总承包</w:t>
      </w:r>
    </w:p>
    <w:p>
      <w:pPr>
        <w:tabs>
          <w:tab w:val="left" w:pos="6660"/>
        </w:tabs>
        <w:spacing w:line="360" w:lineRule="auto"/>
        <w:rPr>
          <w:rFonts w:ascii="宋体" w:hAnsi="宋体" w:cs="宋体"/>
          <w:szCs w:val="21"/>
          <w:u w:val="single"/>
        </w:rPr>
      </w:pPr>
      <w:r>
        <w:rPr>
          <w:rFonts w:hint="eastAsia" w:ascii="宋体" w:hAnsi="宋体" w:cs="宋体"/>
          <w:szCs w:val="21"/>
        </w:rPr>
        <w:t>工程地点：</w:t>
      </w:r>
      <w:r>
        <w:rPr>
          <w:rFonts w:hint="eastAsia" w:ascii="宋体" w:hAnsi="宋体" w:cs="宋体"/>
          <w:szCs w:val="21"/>
          <w:u w:val="single"/>
          <w:lang w:val="en-US" w:eastAsia="zh-CN"/>
        </w:rPr>
        <w:t>广州海珠区燕子岗</w:t>
      </w:r>
    </w:p>
    <w:p>
      <w:pPr>
        <w:tabs>
          <w:tab w:val="left" w:pos="6660"/>
        </w:tabs>
        <w:spacing w:line="360" w:lineRule="auto"/>
        <w:ind w:left="1680" w:hanging="1680" w:hangingChars="800"/>
        <w:rPr>
          <w:rFonts w:ascii="宋体" w:hAnsi="宋体"/>
          <w:b/>
          <w:u w:val="single"/>
        </w:rPr>
      </w:pPr>
      <w:r>
        <w:rPr>
          <w:rFonts w:hint="eastAsia" w:ascii="宋体" w:hAnsi="宋体" w:cs="宋体"/>
          <w:szCs w:val="21"/>
        </w:rPr>
        <w:t>工程内容及规模：</w:t>
      </w:r>
      <w:r>
        <w:rPr>
          <w:rFonts w:hint="eastAsia" w:ascii="宋体" w:hAnsi="宋体" w:cs="宋体"/>
          <w:szCs w:val="21"/>
          <w:u w:val="single"/>
        </w:rPr>
        <w:t xml:space="preserve"> </w:t>
      </w:r>
      <w:r>
        <w:rPr>
          <w:rFonts w:hint="eastAsia" w:ascii="宋体" w:hAnsi="宋体" w:eastAsia="宋体" w:cs="宋体"/>
          <w:szCs w:val="21"/>
          <w:u w:val="single"/>
          <w:lang w:val="en-US" w:eastAsia="zh-CN"/>
        </w:rPr>
        <w:t>本工程位于广州市海珠区燕子岗68号，对园区进行雨污分流改造，本次雨水管线全部新建，全部检查井新建，最后排入燕子岗南路；新建部分检查井，新建部分污水管线，将污水接入燕子岗南路。</w:t>
      </w:r>
    </w:p>
    <w:p>
      <w:pPr>
        <w:tabs>
          <w:tab w:val="left" w:pos="6660"/>
        </w:tabs>
        <w:spacing w:line="360" w:lineRule="auto"/>
        <w:rPr>
          <w:rFonts w:ascii="宋体" w:hAnsi="宋体" w:cs="宋体"/>
          <w:szCs w:val="21"/>
          <w:u w:val="single"/>
        </w:rPr>
      </w:pPr>
      <w:r>
        <w:rPr>
          <w:rFonts w:hint="eastAsia" w:ascii="宋体" w:hAnsi="宋体" w:cs="宋体"/>
          <w:szCs w:val="21"/>
        </w:rPr>
        <w:t>工程立项、规划批准文件号：</w:t>
      </w:r>
      <w:r>
        <w:rPr>
          <w:rFonts w:hint="eastAsia" w:ascii="宋体" w:hAnsi="宋体" w:cs="宋体"/>
          <w:szCs w:val="21"/>
          <w:u w:val="single"/>
        </w:rPr>
        <w:t>/。</w:t>
      </w:r>
    </w:p>
    <w:p>
      <w:pPr>
        <w:tabs>
          <w:tab w:val="left" w:pos="6660"/>
        </w:tabs>
        <w:spacing w:line="360" w:lineRule="auto"/>
        <w:ind w:firstLine="420"/>
        <w:rPr>
          <w:rFonts w:ascii="宋体" w:hAnsi="宋体" w:cs="宋体"/>
          <w:szCs w:val="21"/>
          <w:u w:val="single"/>
        </w:rPr>
      </w:pPr>
      <w:r>
        <w:rPr>
          <w:rFonts w:hint="eastAsia" w:ascii="宋体" w:hAnsi="宋体" w:cs="宋体"/>
          <w:szCs w:val="21"/>
        </w:rPr>
        <w:t>资金来源：</w:t>
      </w:r>
      <w:r>
        <w:rPr>
          <w:rFonts w:hint="eastAsia" w:ascii="宋体" w:hAnsi="宋体" w:cs="宋体"/>
          <w:szCs w:val="21"/>
          <w:u w:val="single"/>
        </w:rPr>
        <w:t>企业自筹。</w:t>
      </w:r>
    </w:p>
    <w:p>
      <w:pPr>
        <w:tabs>
          <w:tab w:val="center" w:pos="6439"/>
          <w:tab w:val="left" w:pos="6660"/>
        </w:tabs>
        <w:spacing w:line="360" w:lineRule="auto"/>
        <w:ind w:firstLine="420" w:firstLineChars="200"/>
        <w:rPr>
          <w:rFonts w:ascii="宋体" w:hAnsi="宋体" w:cs="宋体"/>
          <w:szCs w:val="21"/>
        </w:rPr>
      </w:pPr>
      <w:r>
        <w:rPr>
          <w:rFonts w:hint="eastAsia" w:ascii="宋体" w:hAnsi="宋体" w:cs="宋体"/>
          <w:szCs w:val="21"/>
        </w:rPr>
        <w:t>2.工程承包范围</w:t>
      </w:r>
    </w:p>
    <w:p>
      <w:pPr>
        <w:autoSpaceDE w:val="0"/>
        <w:autoSpaceDN w:val="0"/>
        <w:adjustRightInd w:val="0"/>
        <w:spacing w:line="360" w:lineRule="auto"/>
        <w:ind w:firstLine="420"/>
        <w:jc w:val="left"/>
        <w:rPr>
          <w:rFonts w:hint="eastAsia" w:ascii="宋体" w:hAnsi="宋体" w:cs="宋体"/>
          <w:szCs w:val="21"/>
          <w:lang w:eastAsia="zh-CN"/>
        </w:rPr>
      </w:pPr>
      <w:r>
        <w:rPr>
          <w:rFonts w:hint="eastAsia" w:ascii="宋体" w:hAnsi="宋体" w:cs="宋体"/>
          <w:szCs w:val="21"/>
          <w:lang w:eastAsia="zh-CN"/>
        </w:rPr>
        <w:t>1.</w:t>
      </w:r>
      <w:r>
        <w:rPr>
          <w:rFonts w:hint="eastAsia" w:ascii="宋体" w:hAnsi="宋体" w:cs="宋体"/>
          <w:szCs w:val="21"/>
          <w:u w:val="single"/>
          <w:lang w:eastAsia="zh-CN"/>
        </w:rPr>
        <w:t>主要内容为燕子岗路68号园区雨污分流工程设计施工总承包，开展图纸深化、施工，协助建设单位取得排水许可证明等工作，包括但不限于以下内容</w:t>
      </w:r>
      <w:r>
        <w:rPr>
          <w:rFonts w:hint="eastAsia" w:ascii="宋体" w:hAnsi="宋体" w:cs="宋体"/>
          <w:szCs w:val="21"/>
          <w:lang w:eastAsia="zh-CN"/>
        </w:rPr>
        <w:t>：</w:t>
      </w:r>
    </w:p>
    <w:p>
      <w:pPr>
        <w:autoSpaceDE w:val="0"/>
        <w:autoSpaceDN w:val="0"/>
        <w:adjustRightInd w:val="0"/>
        <w:spacing w:line="360" w:lineRule="auto"/>
        <w:ind w:firstLine="420"/>
        <w:jc w:val="left"/>
        <w:rPr>
          <w:rFonts w:hint="eastAsia" w:ascii="宋体" w:hAnsi="宋体" w:cs="宋体"/>
          <w:szCs w:val="21"/>
          <w:lang w:eastAsia="zh-CN"/>
        </w:rPr>
      </w:pPr>
      <w:r>
        <w:rPr>
          <w:rFonts w:hint="eastAsia" w:ascii="宋体" w:hAnsi="宋体" w:cs="宋体"/>
          <w:szCs w:val="21"/>
          <w:lang w:eastAsia="zh-CN"/>
        </w:rPr>
        <w:t>(一)</w:t>
      </w:r>
      <w:r>
        <w:rPr>
          <w:rFonts w:hint="eastAsia" w:ascii="宋体" w:hAnsi="宋体" w:cs="宋体"/>
          <w:szCs w:val="21"/>
          <w:u w:val="single"/>
          <w:lang w:eastAsia="zh-CN"/>
        </w:rPr>
        <w:t>完成本项目的施工图设计工作（包括但不限于施工图设计、施工图预、结算编制、竣工图编制等后续所有设计和现场服务工作,对设计图纸进行盖章、签名，以及对施工质量进行验收、签署验收意见）</w:t>
      </w:r>
      <w:r>
        <w:rPr>
          <w:rFonts w:hint="eastAsia" w:ascii="宋体" w:hAnsi="宋体" w:cs="宋体"/>
          <w:szCs w:val="21"/>
          <w:lang w:eastAsia="zh-CN"/>
        </w:rPr>
        <w:t>。</w:t>
      </w:r>
    </w:p>
    <w:p>
      <w:pPr>
        <w:autoSpaceDE w:val="0"/>
        <w:autoSpaceDN w:val="0"/>
        <w:adjustRightInd w:val="0"/>
        <w:spacing w:line="360" w:lineRule="auto"/>
        <w:ind w:firstLine="420"/>
        <w:jc w:val="left"/>
        <w:rPr>
          <w:rFonts w:hint="eastAsia" w:ascii="宋体" w:hAnsi="宋体" w:cs="宋体"/>
          <w:szCs w:val="21"/>
          <w:lang w:eastAsia="zh-CN"/>
        </w:rPr>
      </w:pPr>
      <w:r>
        <w:rPr>
          <w:rFonts w:hint="eastAsia" w:ascii="宋体" w:hAnsi="宋体" w:cs="宋体"/>
          <w:szCs w:val="21"/>
          <w:lang w:eastAsia="zh-CN"/>
        </w:rPr>
        <w:t>（二）</w:t>
      </w:r>
      <w:r>
        <w:rPr>
          <w:rFonts w:hint="eastAsia" w:ascii="宋体" w:hAnsi="宋体" w:cs="宋体"/>
          <w:szCs w:val="21"/>
          <w:u w:val="single"/>
          <w:lang w:eastAsia="zh-CN"/>
        </w:rPr>
        <w:t>完成本项目设计范围内的全部施工内容，包括但不限于</w:t>
      </w:r>
      <w:r>
        <w:rPr>
          <w:rFonts w:hint="eastAsia" w:ascii="宋体" w:hAnsi="宋体" w:cs="宋体"/>
          <w:szCs w:val="21"/>
          <w:lang w:eastAsia="zh-CN"/>
        </w:rPr>
        <w:t>：</w:t>
      </w:r>
    </w:p>
    <w:p>
      <w:pPr>
        <w:autoSpaceDE w:val="0"/>
        <w:autoSpaceDN w:val="0"/>
        <w:adjustRightInd w:val="0"/>
        <w:spacing w:line="360" w:lineRule="auto"/>
        <w:ind w:firstLine="420"/>
        <w:jc w:val="left"/>
        <w:rPr>
          <w:rFonts w:hint="eastAsia" w:ascii="宋体" w:hAnsi="宋体" w:cs="宋体"/>
          <w:szCs w:val="21"/>
          <w:u w:val="single"/>
          <w:lang w:eastAsia="zh-CN"/>
        </w:rPr>
      </w:pPr>
      <w:r>
        <w:rPr>
          <w:rFonts w:hint="eastAsia" w:ascii="宋体" w:hAnsi="宋体" w:cs="宋体"/>
          <w:szCs w:val="21"/>
          <w:u w:val="single"/>
          <w:lang w:eastAsia="zh-CN"/>
        </w:rPr>
        <w:t>（1）新建主雨水管（自68号园区入口至燕子岗南路接驳市政管）；</w:t>
      </w:r>
    </w:p>
    <w:p>
      <w:pPr>
        <w:autoSpaceDE w:val="0"/>
        <w:autoSpaceDN w:val="0"/>
        <w:adjustRightInd w:val="0"/>
        <w:spacing w:line="360" w:lineRule="auto"/>
        <w:ind w:firstLine="420"/>
        <w:jc w:val="left"/>
        <w:rPr>
          <w:rFonts w:hint="eastAsia" w:ascii="宋体" w:hAnsi="宋体" w:cs="宋体"/>
          <w:szCs w:val="21"/>
          <w:u w:val="single"/>
          <w:lang w:eastAsia="zh-CN"/>
        </w:rPr>
      </w:pPr>
      <w:r>
        <w:rPr>
          <w:rFonts w:hint="eastAsia" w:ascii="宋体" w:hAnsi="宋体" w:cs="宋体"/>
          <w:szCs w:val="21"/>
          <w:u w:val="single"/>
          <w:lang w:eastAsia="zh-CN"/>
        </w:rPr>
        <w:t>（2）新建主污水管延长段（自68号园区变压器位置至燕子岗南路接驳市政管）；</w:t>
      </w:r>
    </w:p>
    <w:p>
      <w:pPr>
        <w:autoSpaceDE w:val="0"/>
        <w:autoSpaceDN w:val="0"/>
        <w:adjustRightInd w:val="0"/>
        <w:spacing w:line="360" w:lineRule="auto"/>
        <w:ind w:firstLine="420"/>
        <w:jc w:val="left"/>
        <w:rPr>
          <w:rFonts w:hint="eastAsia" w:ascii="宋体" w:hAnsi="宋体" w:cs="宋体"/>
          <w:szCs w:val="21"/>
          <w:u w:val="single"/>
          <w:lang w:eastAsia="zh-CN"/>
        </w:rPr>
      </w:pPr>
      <w:r>
        <w:rPr>
          <w:rFonts w:hint="eastAsia" w:ascii="宋体" w:hAnsi="宋体" w:cs="宋体"/>
          <w:szCs w:val="21"/>
          <w:u w:val="single"/>
          <w:lang w:eastAsia="zh-CN"/>
        </w:rPr>
        <w:t>（3）新增一座沉淀池、一座蓄水池、18座排水井及14座雨水口等。</w:t>
      </w:r>
    </w:p>
    <w:p>
      <w:pPr>
        <w:autoSpaceDE w:val="0"/>
        <w:autoSpaceDN w:val="0"/>
        <w:adjustRightInd w:val="0"/>
        <w:spacing w:line="360" w:lineRule="auto"/>
        <w:ind w:firstLine="420"/>
        <w:jc w:val="left"/>
        <w:rPr>
          <w:rFonts w:hint="eastAsia" w:ascii="宋体" w:hAnsi="宋体" w:cs="宋体"/>
          <w:szCs w:val="21"/>
          <w:lang w:eastAsia="zh-CN"/>
        </w:rPr>
      </w:pPr>
      <w:r>
        <w:rPr>
          <w:rFonts w:hint="eastAsia" w:ascii="宋体" w:hAnsi="宋体" w:cs="宋体"/>
          <w:szCs w:val="21"/>
          <w:u w:val="single"/>
          <w:lang w:eastAsia="zh-CN"/>
        </w:rPr>
        <w:t>（4）招标人认为应当由承包人完成而更有利于项目建设的其它工作。</w:t>
      </w:r>
    </w:p>
    <w:p>
      <w:pPr>
        <w:autoSpaceDE w:val="0"/>
        <w:autoSpaceDN w:val="0"/>
        <w:adjustRightInd w:val="0"/>
        <w:spacing w:line="360" w:lineRule="auto"/>
        <w:ind w:firstLine="420"/>
        <w:jc w:val="left"/>
        <w:rPr>
          <w:rFonts w:hint="eastAsia" w:ascii="宋体" w:hAnsi="宋体" w:cs="宋体"/>
          <w:szCs w:val="21"/>
          <w:lang w:eastAsia="zh-CN"/>
        </w:rPr>
      </w:pPr>
      <w:r>
        <w:rPr>
          <w:rFonts w:hint="eastAsia" w:ascii="宋体" w:hAnsi="宋体" w:cs="宋体"/>
          <w:szCs w:val="21"/>
          <w:lang w:eastAsia="zh-CN"/>
        </w:rPr>
        <w:t>（三）</w:t>
      </w:r>
      <w:r>
        <w:rPr>
          <w:rFonts w:hint="eastAsia" w:ascii="宋体" w:hAnsi="宋体" w:cs="宋体"/>
          <w:szCs w:val="21"/>
          <w:u w:val="single"/>
          <w:lang w:val="en-US" w:eastAsia="zh-CN"/>
        </w:rPr>
        <w:t>设计、施工须符合海珠区水务局雨污排放要求，并确保竣工验收后取得《广州市排水单元达标单位认证以及城镇污水排入排水管网许可证》</w:t>
      </w:r>
      <w:r>
        <w:rPr>
          <w:rFonts w:hint="eastAsia" w:ascii="宋体" w:hAnsi="宋体" w:cs="宋体"/>
          <w:szCs w:val="21"/>
          <w:u w:val="single"/>
          <w:lang w:eastAsia="zh-CN"/>
        </w:rPr>
        <w:t>。</w:t>
      </w:r>
    </w:p>
    <w:p>
      <w:pPr>
        <w:autoSpaceDE w:val="0"/>
        <w:autoSpaceDN w:val="0"/>
        <w:adjustRightInd w:val="0"/>
        <w:spacing w:line="360" w:lineRule="auto"/>
        <w:ind w:firstLine="420"/>
        <w:jc w:val="left"/>
        <w:rPr>
          <w:rFonts w:hint="eastAsia" w:ascii="宋体" w:hAnsi="宋体" w:cs="宋体"/>
          <w:szCs w:val="21"/>
          <w:lang w:eastAsia="zh-CN"/>
        </w:rPr>
      </w:pPr>
      <w:r>
        <w:rPr>
          <w:rFonts w:hint="eastAsia" w:ascii="宋体" w:hAnsi="宋体" w:cs="宋体"/>
          <w:szCs w:val="21"/>
          <w:u w:val="single"/>
          <w:lang w:eastAsia="zh-CN"/>
        </w:rPr>
        <w:t>以上建设范围及内容具体以招标文件、图纸及有关资料说明为准，涉及的所有工作及设计费、施工工程费用等已包含在投标报价中。</w:t>
      </w:r>
      <w:r>
        <w:rPr>
          <w:rFonts w:ascii="宋体" w:hAnsi="宋体" w:cs="宋体"/>
          <w:szCs w:val="21"/>
          <w:lang w:eastAsia="zh-CN"/>
        </w:rPr>
        <w:t xml:space="preserve"> </w:t>
      </w:r>
    </w:p>
    <w:p>
      <w:pPr>
        <w:autoSpaceDE w:val="0"/>
        <w:autoSpaceDN w:val="0"/>
        <w:adjustRightInd w:val="0"/>
        <w:spacing w:line="360" w:lineRule="auto"/>
        <w:ind w:firstLine="420"/>
        <w:jc w:val="left"/>
        <w:rPr>
          <w:rFonts w:ascii="宋体" w:hAnsi="宋体" w:cs="宋体"/>
          <w:szCs w:val="21"/>
        </w:rPr>
      </w:pPr>
      <w:r>
        <w:rPr>
          <w:rFonts w:hint="eastAsia" w:ascii="宋体" w:hAnsi="宋体" w:cs="宋体"/>
          <w:szCs w:val="21"/>
          <w:lang w:eastAsia="zh-CN"/>
        </w:rPr>
        <w:t xml:space="preserve">  2.工程内容</w:t>
      </w:r>
      <w:r>
        <w:rPr>
          <w:rFonts w:ascii="宋体" w:hAnsi="宋体" w:cs="宋体"/>
          <w:szCs w:val="21"/>
          <w:lang w:eastAsia="zh-CN"/>
        </w:rPr>
        <w:t>:</w:t>
      </w:r>
      <w:r>
        <w:rPr>
          <w:rFonts w:hint="eastAsia" w:ascii="宋体" w:hAnsi="宋体" w:cs="宋体"/>
          <w:szCs w:val="21"/>
          <w:u w:val="single"/>
          <w:lang w:eastAsia="zh-CN"/>
        </w:rPr>
        <w:t>对园区进行雨污分流改造，本次雨水管线全部新建，全部检查井新建，最后排入燕子岗南路；新建部分检查井，新建部分污水管线，将污水接入燕子岗南路。</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5.签约合同价：</w:t>
      </w:r>
    </w:p>
    <w:p>
      <w:pPr>
        <w:spacing w:line="360" w:lineRule="auto"/>
        <w:ind w:right="25" w:rightChars="12" w:firstLine="420" w:firstLineChars="200"/>
        <w:rPr>
          <w:rFonts w:ascii="宋体" w:hAnsi="宋体" w:cs="宋体"/>
          <w:szCs w:val="21"/>
        </w:rPr>
      </w:pPr>
      <w:r>
        <w:rPr>
          <w:rFonts w:hint="eastAsia" w:ascii="宋体" w:hAnsi="宋体" w:cs="宋体"/>
          <w:szCs w:val="21"/>
        </w:rPr>
        <w:t>（1）设计费：合同价款（即中标价）大写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元），设计费为包干价，在合同履行期间不作调整。</w:t>
      </w:r>
    </w:p>
    <w:p>
      <w:pPr>
        <w:spacing w:line="360" w:lineRule="auto"/>
        <w:ind w:firstLine="420" w:firstLineChars="200"/>
        <w:rPr>
          <w:rFonts w:ascii="宋体" w:hAnsi="宋体" w:cs="宋体"/>
          <w:szCs w:val="21"/>
        </w:rPr>
      </w:pPr>
      <w:r>
        <w:rPr>
          <w:rFonts w:hint="eastAsia" w:ascii="宋体" w:hAnsi="宋体" w:cs="宋体"/>
          <w:szCs w:val="21"/>
        </w:rPr>
        <w:t>（2） 施工费：</w:t>
      </w:r>
      <w:r>
        <w:rPr>
          <w:rFonts w:hint="eastAsia" w:ascii="宋体" w:hAnsi="宋体"/>
        </w:rPr>
        <w:t>合</w:t>
      </w:r>
      <w:r>
        <w:rPr>
          <w:rFonts w:hint="eastAsia" w:ascii="宋体" w:hAnsi="宋体" w:cs="宋体"/>
          <w:szCs w:val="21"/>
        </w:rPr>
        <w:t>同价款（即中标价）：大写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hAnsi="宋体" w:cs="宋体"/>
          <w:szCs w:val="21"/>
          <w:u w:val="single"/>
          <w:lang w:val="en-US" w:eastAsia="zh-CN"/>
        </w:rPr>
        <w:t xml:space="preserve">       </w:t>
      </w:r>
      <w:r>
        <w:rPr>
          <w:rFonts w:hint="eastAsia"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元），中标结算下浮率为：</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pPr>
      <w:r>
        <w:rPr>
          <w:rFonts w:hint="eastAsia" w:ascii="宋体" w:hAnsi="宋体"/>
        </w:rPr>
        <w:t>6. 施工负责人：</w:t>
      </w:r>
      <w:r>
        <w:rPr>
          <w:rFonts w:hint="eastAsia" w:ascii="宋体" w:hAnsi="宋体"/>
          <w:u w:val="single"/>
        </w:rPr>
        <w:t xml:space="preserve"> </w:t>
      </w:r>
      <w:r>
        <w:rPr>
          <w:rFonts w:hint="eastAsia" w:ascii="宋体" w:hAnsi="宋体" w:cs="宋体"/>
          <w:szCs w:val="21"/>
          <w:u w:val="single"/>
          <w:lang w:val="en-US" w:eastAsia="zh-CN"/>
        </w:rPr>
        <w:t xml:space="preserve">      </w:t>
      </w:r>
      <w:r>
        <w:rPr>
          <w:rFonts w:hint="eastAsia" w:ascii="宋体" w:hAnsi="宋体"/>
          <w:u w:val="single"/>
        </w:rPr>
        <w:t xml:space="preserve">  </w:t>
      </w:r>
      <w:r>
        <w:rPr>
          <w:rFonts w:hint="eastAsia" w:ascii="宋体" w:hAnsi="宋体"/>
        </w:rPr>
        <w:t>；设计负责人：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7.工程质量符合的标准和要求：</w:t>
      </w:r>
    </w:p>
    <w:p>
      <w:pPr>
        <w:tabs>
          <w:tab w:val="left" w:pos="3535"/>
        </w:tabs>
        <w:spacing w:line="360" w:lineRule="auto"/>
        <w:ind w:firstLine="210" w:firstLineChars="100"/>
        <w:rPr>
          <w:rFonts w:ascii="宋体" w:hAnsi="宋体" w:cs="宋体"/>
          <w:szCs w:val="21"/>
        </w:rPr>
      </w:pPr>
      <w:r>
        <w:rPr>
          <w:rFonts w:hint="eastAsia" w:ascii="宋体" w:hAnsi="宋体" w:cs="宋体"/>
          <w:szCs w:val="21"/>
        </w:rPr>
        <w:t>（1）</w:t>
      </w:r>
      <w:r>
        <w:rPr>
          <w:rFonts w:hint="eastAsia" w:ascii="宋体" w:hAnsi="宋体" w:cs="宋体"/>
          <w:szCs w:val="21"/>
          <w:lang w:eastAsia="zh-CN"/>
        </w:rPr>
        <w:t>设计标准和要求（设计文件编制及限额设计目标）：符合《建设工程质量管理条例》及《建设工程勘察设计管理条例》《广州市总河长令第四号》、《广州市全面攻坚排水单元达标工作方案》一级《广州市城镇污水处理提质增效三年行动方案》等国家及地方有关工程勘察设计管理法规和规章，达到国家及行业相关规范技术标准等要求。</w:t>
      </w:r>
    </w:p>
    <w:p>
      <w:pPr>
        <w:tabs>
          <w:tab w:val="left" w:pos="3535"/>
        </w:tabs>
        <w:spacing w:line="360" w:lineRule="auto"/>
        <w:ind w:firstLine="210" w:firstLineChars="100"/>
        <w:rPr>
          <w:rFonts w:ascii="宋体" w:hAnsi="宋体" w:cs="宋体"/>
          <w:szCs w:val="21"/>
        </w:rPr>
      </w:pPr>
      <w:r>
        <w:rPr>
          <w:rFonts w:hint="eastAsia" w:ascii="宋体" w:hAnsi="宋体" w:cs="宋体"/>
          <w:szCs w:val="21"/>
        </w:rPr>
        <w:t>（2）</w:t>
      </w:r>
      <w:r>
        <w:rPr>
          <w:rFonts w:hint="eastAsia" w:ascii="宋体" w:hAnsi="宋体" w:cs="宋体"/>
          <w:szCs w:val="21"/>
          <w:lang w:eastAsia="zh-CN"/>
        </w:rPr>
        <w:t>工程质量标准和要求（施工质量及项目成效目标）： 符合设计图纸要求和国家、省、市相关法律法规规定要求及行业颁发的工程质量合格标准。</w:t>
      </w:r>
    </w:p>
    <w:p>
      <w:pPr>
        <w:tabs>
          <w:tab w:val="left" w:pos="3535"/>
        </w:tabs>
        <w:spacing w:line="360" w:lineRule="auto"/>
        <w:ind w:firstLine="420" w:firstLineChars="200"/>
        <w:rPr>
          <w:rFonts w:ascii="宋体" w:hAnsi="宋体" w:cs="宋体"/>
          <w:szCs w:val="21"/>
        </w:rPr>
      </w:pPr>
      <w:r>
        <w:rPr>
          <w:rFonts w:hint="eastAsia" w:ascii="宋体" w:hAnsi="宋体" w:cs="宋体"/>
          <w:szCs w:val="21"/>
        </w:rPr>
        <w:t>8.设计人保证按合同规定全面完成各项设计工作，并承担合同规定的设计人的全部义务和责任。设计人应该按照限额设计方式，在建设单位、委托管理方双方确定的额度以内进行工程设计。若超过该额度，则设计人应无条件在7个工作日内完成修改，超出7个工作日的，建设单位、委托管理方双方将扣除工程设计费的10%。若设计人拒绝修改的，建设单位、委托管理方双方有权根据实际情况调整工程实施方案及实施内容。</w:t>
      </w:r>
    </w:p>
    <w:p>
      <w:pPr>
        <w:tabs>
          <w:tab w:val="left" w:pos="3535"/>
        </w:tabs>
        <w:spacing w:line="360" w:lineRule="auto"/>
        <w:ind w:firstLine="420" w:firstLineChars="200"/>
        <w:rPr>
          <w:rFonts w:ascii="宋体" w:hAnsi="宋体" w:cs="宋体"/>
          <w:szCs w:val="21"/>
        </w:rPr>
      </w:pPr>
      <w:r>
        <w:rPr>
          <w:rFonts w:hint="eastAsia" w:ascii="宋体" w:hAnsi="宋体" w:cs="宋体"/>
          <w:szCs w:val="21"/>
        </w:rPr>
        <w:t>9. 承包人的职责分工：承包人联合体牵头人负责合同实施过程中的主办、组织和协调工作。其中承包人联合体主要负责本工程的施工及主办和组织协调工作；承包人联合体成员主要负责本工程的设计工作。联合体牵头人和成员共同与建设单位签订本设计施工总承包合同书，联合体各方应为履行总承包合同承担连带责任。</w:t>
      </w:r>
    </w:p>
    <w:p>
      <w:pPr>
        <w:tabs>
          <w:tab w:val="left" w:pos="3535"/>
        </w:tabs>
        <w:spacing w:line="360" w:lineRule="auto"/>
        <w:ind w:firstLine="420" w:firstLineChars="200"/>
        <w:rPr>
          <w:rFonts w:ascii="宋体" w:hAnsi="宋体" w:cs="宋体"/>
          <w:szCs w:val="21"/>
        </w:rPr>
      </w:pPr>
      <w:r>
        <w:rPr>
          <w:rFonts w:hint="eastAsia" w:ascii="宋体" w:hAnsi="宋体" w:cs="宋体"/>
          <w:szCs w:val="21"/>
        </w:rPr>
        <w:t>10.委托管理方向建设单位承诺，充分履行对承包方的监督管理职责和义务，并及时向建设单位报告相关情况，以确保按照上级单位和政府部门要求完成合同项下雨污分流项目。</w:t>
      </w:r>
      <w:bookmarkStart w:id="14" w:name="_GoBack"/>
      <w:bookmarkEnd w:id="14"/>
    </w:p>
    <w:p>
      <w:pPr>
        <w:tabs>
          <w:tab w:val="left" w:pos="3535"/>
        </w:tabs>
        <w:spacing w:line="360" w:lineRule="auto"/>
        <w:ind w:firstLine="420" w:firstLineChars="200"/>
        <w:jc w:val="left"/>
        <w:rPr>
          <w:rFonts w:ascii="宋体" w:hAnsi="宋体" w:cs="宋体"/>
          <w:szCs w:val="21"/>
        </w:rPr>
      </w:pPr>
      <w:r>
        <w:rPr>
          <w:rFonts w:hint="eastAsia" w:ascii="宋体" w:hAnsi="宋体" w:cs="宋体"/>
          <w:szCs w:val="21"/>
        </w:rPr>
        <w:t>11.承包人计划开工时间：202</w:t>
      </w:r>
      <w:r>
        <w:rPr>
          <w:rFonts w:hint="eastAsia" w:ascii="宋体" w:hAnsi="宋体" w:cs="宋体"/>
          <w:szCs w:val="21"/>
          <w:lang w:val="en-US" w:eastAsia="zh-CN"/>
        </w:rPr>
        <w:t>3</w:t>
      </w:r>
      <w:r>
        <w:rPr>
          <w:rFonts w:hint="eastAsia" w:ascii="宋体" w:hAnsi="宋体" w:cs="宋体"/>
          <w:szCs w:val="21"/>
        </w:rPr>
        <w:t xml:space="preserve"> 年</w:t>
      </w:r>
      <w:r>
        <w:rPr>
          <w:rFonts w:hint="eastAsia" w:ascii="宋体" w:hAnsi="宋体" w:cs="宋体"/>
          <w:szCs w:val="21"/>
          <w:lang w:val="en-US" w:eastAsia="zh-CN"/>
        </w:rPr>
        <w:t xml:space="preserve">   </w:t>
      </w:r>
      <w:r>
        <w:rPr>
          <w:rFonts w:hint="eastAsia" w:ascii="宋体" w:hAnsi="宋体" w:cs="宋体"/>
          <w:szCs w:val="21"/>
        </w:rPr>
        <w:t>月    日，实际开工时间按照建设单位、委托管理方要求的开工时间为准；承包人计划竣工时间：  202</w:t>
      </w:r>
      <w:r>
        <w:rPr>
          <w:rFonts w:hint="eastAsia" w:ascii="宋体" w:hAnsi="宋体" w:cs="宋体"/>
          <w:szCs w:val="21"/>
          <w:lang w:val="en-US" w:eastAsia="zh-CN"/>
        </w:rPr>
        <w:t>3</w:t>
      </w:r>
      <w:r>
        <w:rPr>
          <w:rFonts w:hint="eastAsia" w:ascii="宋体" w:hAnsi="宋体" w:cs="宋体"/>
          <w:szCs w:val="21"/>
          <w:u w:val="single"/>
        </w:rPr>
        <w:t xml:space="preserve">年 </w:t>
      </w:r>
      <w:r>
        <w:rPr>
          <w:rFonts w:hint="eastAsia" w:ascii="宋体" w:hAnsi="宋体" w:cs="宋体"/>
          <w:szCs w:val="21"/>
          <w:u w:val="single"/>
          <w:lang w:val="en-US" w:eastAsia="zh-CN"/>
        </w:rPr>
        <w:t xml:space="preserve"> </w:t>
      </w:r>
      <w:r>
        <w:rPr>
          <w:rFonts w:hint="eastAsia" w:ascii="宋体" w:hAnsi="宋体" w:cs="宋体"/>
          <w:szCs w:val="21"/>
          <w:u w:val="single"/>
        </w:rPr>
        <w:t xml:space="preserve">  月    日</w:t>
      </w:r>
      <w:r>
        <w:rPr>
          <w:rFonts w:hint="eastAsia" w:ascii="宋体" w:hAnsi="宋体" w:cs="宋体"/>
          <w:szCs w:val="21"/>
        </w:rPr>
        <w:t>。建设期限为</w:t>
      </w:r>
      <w:r>
        <w:rPr>
          <w:rFonts w:hint="eastAsia" w:ascii="宋体" w:hAnsi="宋体" w:cs="宋体"/>
          <w:szCs w:val="21"/>
          <w:u w:val="single"/>
          <w:lang w:val="en-US" w:eastAsia="zh-CN"/>
        </w:rPr>
        <w:t xml:space="preserve">    </w:t>
      </w:r>
      <w:r>
        <w:rPr>
          <w:rFonts w:hint="eastAsia" w:ascii="宋体" w:hAnsi="宋体" w:cs="宋体"/>
          <w:szCs w:val="21"/>
        </w:rPr>
        <w:t>个日历天（其中设计为</w:t>
      </w:r>
      <w:r>
        <w:rPr>
          <w:rFonts w:hint="eastAsia" w:ascii="宋体" w:hAnsi="宋体" w:cs="宋体"/>
          <w:szCs w:val="21"/>
          <w:u w:val="single"/>
          <w:lang w:val="en-US" w:eastAsia="zh-CN"/>
        </w:rPr>
        <w:t xml:space="preserve">    </w:t>
      </w:r>
      <w:r>
        <w:rPr>
          <w:rFonts w:hint="eastAsia" w:ascii="宋体" w:hAnsi="宋体" w:cs="宋体"/>
          <w:szCs w:val="21"/>
        </w:rPr>
        <w:t>个日历天，施工工期为</w:t>
      </w:r>
      <w:r>
        <w:rPr>
          <w:rFonts w:hint="eastAsia" w:ascii="宋体" w:hAnsi="宋体" w:cs="宋体"/>
          <w:szCs w:val="21"/>
          <w:u w:val="single"/>
          <w:lang w:val="en-US" w:eastAsia="zh-CN"/>
        </w:rPr>
        <w:t xml:space="preserve">    </w:t>
      </w:r>
      <w:r>
        <w:rPr>
          <w:rFonts w:hint="eastAsia" w:ascii="宋体" w:hAnsi="宋体" w:cs="宋体"/>
          <w:szCs w:val="21"/>
        </w:rPr>
        <w:t>个日历天）。</w:t>
      </w:r>
    </w:p>
    <w:p>
      <w:pPr>
        <w:spacing w:line="360" w:lineRule="auto"/>
        <w:ind w:firstLine="420" w:firstLineChars="200"/>
        <w:rPr>
          <w:rFonts w:ascii="宋体" w:hAnsi="宋体" w:cs="宋体"/>
          <w:szCs w:val="21"/>
        </w:rPr>
      </w:pPr>
      <w:r>
        <w:rPr>
          <w:rFonts w:hint="eastAsia" w:ascii="宋体" w:hAnsi="宋体" w:cs="宋体"/>
          <w:szCs w:val="21"/>
        </w:rPr>
        <w:t>12.本协议书一式</w:t>
      </w:r>
      <w:r>
        <w:rPr>
          <w:rFonts w:hint="eastAsia" w:ascii="宋体" w:hAnsi="宋体" w:cs="宋体"/>
          <w:szCs w:val="21"/>
          <w:u w:val="single"/>
        </w:rPr>
        <w:t>捌</w:t>
      </w:r>
      <w:r>
        <w:rPr>
          <w:rFonts w:hint="eastAsia" w:ascii="宋体" w:hAnsi="宋体" w:cs="宋体"/>
          <w:szCs w:val="21"/>
        </w:rPr>
        <w:t>份，合同各方各执</w:t>
      </w:r>
      <w:r>
        <w:rPr>
          <w:rFonts w:hint="eastAsia" w:ascii="宋体" w:hAnsi="宋体" w:cs="宋体"/>
          <w:szCs w:val="21"/>
          <w:u w:val="single"/>
        </w:rPr>
        <w:t>贰</w:t>
      </w:r>
      <w:r>
        <w:rPr>
          <w:rFonts w:hint="eastAsia" w:ascii="宋体" w:hAnsi="宋体" w:cs="宋体"/>
          <w:szCs w:val="21"/>
        </w:rPr>
        <w:t>份。</w:t>
      </w:r>
    </w:p>
    <w:p>
      <w:pPr>
        <w:spacing w:line="360" w:lineRule="auto"/>
        <w:ind w:firstLine="420" w:firstLineChars="200"/>
        <w:rPr>
          <w:rFonts w:ascii="宋体" w:hAnsi="宋体" w:cs="宋体"/>
          <w:szCs w:val="21"/>
        </w:rPr>
      </w:pPr>
      <w:bookmarkStart w:id="0" w:name="_Toc144974830"/>
      <w:bookmarkStart w:id="1" w:name="_Toc152042550"/>
      <w:r>
        <w:rPr>
          <w:rFonts w:hint="eastAsia" w:ascii="宋体" w:hAnsi="宋体" w:cs="宋体"/>
          <w:szCs w:val="21"/>
        </w:rPr>
        <w:t>13.合同未尽事宜，三方另行签订补充协议。补充协议与本合同的具有同等法律效力。</w:t>
      </w:r>
      <w:bookmarkEnd w:id="0"/>
      <w:bookmarkEnd w:id="1"/>
    </w:p>
    <w:p>
      <w:pPr>
        <w:spacing w:line="360" w:lineRule="auto"/>
        <w:ind w:firstLine="420" w:firstLineChars="200"/>
        <w:rPr>
          <w:rFonts w:ascii="宋体" w:hAnsi="宋体" w:cs="宋体"/>
          <w:szCs w:val="21"/>
        </w:rPr>
      </w:pPr>
      <w:r>
        <w:rPr>
          <w:rFonts w:hint="eastAsia" w:ascii="宋体" w:hAnsi="宋体" w:cs="宋体"/>
          <w:szCs w:val="21"/>
        </w:rPr>
        <w:t>14.建设单位、委托管理方和承包人三方约定本合同自各方签字盖章并提交履约担保后生效。</w:t>
      </w:r>
    </w:p>
    <w:p>
      <w:pPr>
        <w:spacing w:line="360" w:lineRule="auto"/>
        <w:rPr>
          <w:rFonts w:ascii="宋体" w:hAnsi="宋体" w:cs="宋体"/>
        </w:rPr>
      </w:pPr>
    </w:p>
    <w:p>
      <w:pPr>
        <w:spacing w:line="360" w:lineRule="auto"/>
        <w:rPr>
          <w:rFonts w:ascii="宋体" w:hAnsi="宋体" w:cs="宋体"/>
        </w:rPr>
      </w:pPr>
      <w:r>
        <w:rPr>
          <w:rFonts w:ascii="宋体" w:hAnsi="宋体" w:cs="宋体"/>
        </w:rPr>
        <w:br w:type="textWrapping"/>
      </w:r>
      <w:r>
        <w:rPr>
          <w:rFonts w:ascii="宋体" w:hAnsi="宋体" w:cs="宋体"/>
        </w:rPr>
        <w:br w:type="textWrapping"/>
      </w:r>
      <w:r>
        <w:rPr>
          <w:rFonts w:hint="eastAsia" w:ascii="宋体" w:hAnsi="宋体" w:cs="宋体"/>
        </w:rPr>
        <w:t xml:space="preserve">（此页无正文） </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建设单位（公章）：                          委托管理方（公章）：</w:t>
      </w:r>
    </w:p>
    <w:p>
      <w:pPr>
        <w:spacing w:line="360" w:lineRule="auto"/>
        <w:rPr>
          <w:rFonts w:ascii="宋体" w:hAnsi="宋体" w:cs="宋体"/>
        </w:rPr>
      </w:pPr>
      <w:r>
        <w:rPr>
          <w:rFonts w:hint="eastAsia" w:ascii="宋体" w:hAnsi="宋体" w:cs="宋体"/>
          <w:lang w:val="en-US" w:eastAsia="zh-CN"/>
        </w:rPr>
        <w:t>广州双鱼体育用品集团有限公司</w:t>
      </w:r>
      <w:r>
        <w:rPr>
          <w:rFonts w:hint="eastAsia" w:ascii="宋体" w:hAnsi="宋体" w:cs="宋体"/>
        </w:rPr>
        <w:t xml:space="preserve">               广州新仕诚企业发展股份有限公司</w:t>
      </w:r>
    </w:p>
    <w:p>
      <w:pPr>
        <w:spacing w:line="360" w:lineRule="auto"/>
        <w:rPr>
          <w:rFonts w:ascii="宋体" w:hAnsi="宋体" w:cs="宋体"/>
        </w:rPr>
      </w:pPr>
      <w:r>
        <w:rPr>
          <w:rFonts w:hint="eastAsia" w:ascii="宋体" w:hAnsi="宋体" w:cs="宋体"/>
        </w:rPr>
        <w:t>法定代表人或签约代表（签字）：              法定代表人或签约代表（签字）：</w:t>
      </w:r>
    </w:p>
    <w:p>
      <w:pPr>
        <w:spacing w:line="360" w:lineRule="auto"/>
        <w:ind w:left="6090" w:right="-212" w:rightChars="-101" w:hanging="6090" w:hangingChars="2900"/>
        <w:rPr>
          <w:rFonts w:ascii="宋体" w:hAnsi="宋体" w:cs="宋体"/>
        </w:rPr>
      </w:pPr>
      <w:r>
        <w:rPr>
          <w:rFonts w:hint="eastAsia" w:ascii="宋体" w:hAnsi="宋体" w:cs="宋体"/>
        </w:rPr>
        <w:t>地址：</w:t>
      </w:r>
      <w:r>
        <w:rPr>
          <w:rFonts w:hint="eastAsia" w:ascii="宋体" w:hAnsi="宋体"/>
          <w:lang w:val="en-US" w:eastAsia="zh-CN"/>
        </w:rPr>
        <w:t xml:space="preserve">                              </w:t>
      </w:r>
      <w:r>
        <w:rPr>
          <w:rFonts w:hint="eastAsia" w:ascii="宋体" w:hAnsi="宋体"/>
        </w:rPr>
        <w:t xml:space="preserve">      </w:t>
      </w:r>
      <w:r>
        <w:rPr>
          <w:rFonts w:ascii="宋体" w:hAnsi="宋体" w:cs="宋体"/>
        </w:rPr>
        <w:t xml:space="preserve"> </w:t>
      </w:r>
      <w:r>
        <w:rPr>
          <w:rFonts w:hint="eastAsia" w:ascii="宋体" w:hAnsi="宋体" w:cs="宋体"/>
        </w:rPr>
        <w:t>地址：</w:t>
      </w:r>
      <w:r>
        <w:rPr>
          <w:rFonts w:hint="eastAsia" w:ascii="宋体" w:hAnsi="宋体" w:cs="宋体"/>
          <w:lang w:eastAsia="zh-CN"/>
        </w:rPr>
        <w:t>广州市海珠区新港中路397号</w:t>
      </w:r>
    </w:p>
    <w:p>
      <w:pPr>
        <w:spacing w:line="360" w:lineRule="auto"/>
        <w:rPr>
          <w:rFonts w:ascii="宋体" w:hAnsi="宋体" w:cs="宋体"/>
        </w:rPr>
      </w:pPr>
      <w:r>
        <w:rPr>
          <w:rFonts w:hint="eastAsia" w:ascii="宋体" w:hAnsi="宋体" w:cs="宋体"/>
        </w:rPr>
        <w:t>电话：</w:t>
      </w:r>
      <w:r>
        <w:rPr>
          <w:rFonts w:hint="eastAsia"/>
          <w:lang w:val="en-US" w:eastAsia="zh-CN"/>
        </w:rPr>
        <w:t xml:space="preserve">            </w:t>
      </w:r>
      <w: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电话：</w:t>
      </w:r>
      <w:r>
        <w:rPr>
          <w:rFonts w:hint="eastAsia" w:ascii="宋体" w:hAnsi="宋体" w:cs="宋体"/>
          <w:szCs w:val="21"/>
        </w:rPr>
        <w:t>020-84221810</w:t>
      </w:r>
    </w:p>
    <w:p>
      <w:pPr>
        <w:spacing w:line="360" w:lineRule="auto"/>
        <w:rPr>
          <w:rFonts w:ascii="宋体" w:hAnsi="宋体" w:cs="宋体"/>
        </w:rPr>
      </w:pPr>
      <w:r>
        <w:rPr>
          <w:rFonts w:hint="eastAsia" w:ascii="宋体" w:hAnsi="宋体" w:cs="宋体"/>
        </w:rPr>
        <w:t>开户银行及账号：</w:t>
      </w:r>
      <w:r>
        <w:rPr>
          <w:rFonts w:hint="eastAsia"/>
          <w:lang w:val="en-US" w:eastAsia="zh-CN"/>
        </w:rPr>
        <w:t xml:space="preserve">                        </w:t>
      </w:r>
      <w:r>
        <w:rPr>
          <w:rFonts w:hint="eastAsia" w:ascii="宋体" w:hAnsi="宋体" w:cs="宋体"/>
        </w:rPr>
        <w:t xml:space="preserve">   开户银行及账号：</w:t>
      </w:r>
    </w:p>
    <w:p>
      <w:pPr>
        <w:spacing w:line="360" w:lineRule="auto"/>
        <w:rPr>
          <w:rFonts w:ascii="宋体" w:hAnsi="宋体" w:cs="宋体"/>
        </w:rPr>
      </w:pPr>
      <w:r>
        <w:rPr>
          <w:rFonts w:hint="eastAsia"/>
          <w:lang w:val="en-US" w:eastAsia="zh-CN"/>
        </w:rPr>
        <w:t xml:space="preserve"> </w:t>
      </w:r>
      <w:r>
        <w:rPr>
          <w:rFonts w:hint="eastAsia"/>
          <w:lang w:val="en-US" w:eastAsia="zh-CN"/>
        </w:rPr>
        <w:br w:type="textWrapping"/>
      </w:r>
      <w:r>
        <w:rPr>
          <w:rFonts w:hint="eastAsia" w:ascii="宋体" w:hAnsi="宋体" w:cs="宋体"/>
        </w:rPr>
        <w:t>邮政编码：</w:t>
      </w:r>
      <w:r>
        <w:rPr>
          <w:rFonts w:hint="eastAsia" w:ascii="宋体" w:hAnsi="宋体" w:cs="宋体"/>
          <w:lang w:val="en-US" w:eastAsia="zh-CN"/>
        </w:rPr>
        <w:t xml:space="preserve">       </w:t>
      </w:r>
      <w:r>
        <w:rPr>
          <w:rFonts w:hint="eastAsia" w:ascii="宋体" w:hAnsi="宋体" w:cs="宋体"/>
        </w:rPr>
        <w:t xml:space="preserve">                          邮政编码：</w:t>
      </w:r>
    </w:p>
    <w:p>
      <w:pPr>
        <w:spacing w:line="360" w:lineRule="auto"/>
      </w:pPr>
      <w:r>
        <w:rPr>
          <w:rFonts w:hint="eastAsia" w:ascii="宋体" w:hAnsi="宋体" w:cs="宋体"/>
          <w:u w:val="single"/>
        </w:rPr>
        <w:t xml:space="preserve">      </w:t>
      </w:r>
      <w:r>
        <w:rPr>
          <w:rFonts w:hint="eastAsia" w:ascii="宋体" w:hAnsi="宋体" w:cs="宋体"/>
        </w:rPr>
        <w:t xml:space="preserve"> 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cs="宋体"/>
          <w:sz w:val="24"/>
          <w:szCs w:val="24"/>
        </w:rPr>
        <w:t xml:space="preserve">                    </w:t>
      </w:r>
      <w:r>
        <w:rPr>
          <w:rFonts w:hint="eastAsia" w:ascii="宋体" w:hAnsi="宋体" w:cs="宋体"/>
          <w:u w:val="single"/>
        </w:rPr>
        <w:t xml:space="preserve">      </w:t>
      </w:r>
      <w:r>
        <w:rPr>
          <w:rFonts w:hint="eastAsia" w:ascii="宋体" w:hAnsi="宋体" w:cs="宋体"/>
        </w:rPr>
        <w:t xml:space="preserve"> 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360" w:lineRule="auto"/>
      </w:pPr>
      <w:r>
        <w:rPr>
          <w:rFonts w:hint="eastAsia" w:ascii="宋体" w:hAnsi="宋体" w:cs="宋体"/>
          <w:sz w:val="24"/>
          <w:szCs w:val="24"/>
        </w:rPr>
        <w:t xml:space="preserve"> </w:t>
      </w:r>
    </w:p>
    <w:p>
      <w:pPr>
        <w:spacing w:line="360" w:lineRule="auto"/>
        <w:rPr>
          <w:rFonts w:ascii="宋体" w:hAnsi="宋体" w:cs="宋体"/>
        </w:rPr>
      </w:pPr>
    </w:p>
    <w:p>
      <w:pPr>
        <w:spacing w:line="360" w:lineRule="auto"/>
        <w:ind w:left="6930" w:hanging="6930" w:hangingChars="3300"/>
        <w:rPr>
          <w:rFonts w:ascii="宋体" w:hAnsi="宋体" w:cs="宋体"/>
        </w:rPr>
      </w:pPr>
      <w:r>
        <w:rPr>
          <w:rFonts w:hint="eastAsia" w:ascii="宋体" w:hAnsi="宋体" w:cs="宋体"/>
        </w:rPr>
        <w:t xml:space="preserve">承包人（公章）： </w:t>
      </w:r>
      <w:r>
        <w:rPr>
          <w:rFonts w:ascii="宋体" w:hAnsi="宋体" w:cs="宋体"/>
        </w:rPr>
        <w:t xml:space="preserve">                           </w:t>
      </w:r>
      <w:r>
        <w:rPr>
          <w:rFonts w:hint="eastAsia" w:ascii="宋体" w:hAnsi="宋体" w:cs="宋体"/>
        </w:rPr>
        <w:t>承包人（公章）：</w:t>
      </w:r>
    </w:p>
    <w:p>
      <w:pPr>
        <w:spacing w:line="360" w:lineRule="auto"/>
        <w:ind w:left="6930" w:hanging="6930" w:hangingChars="3300"/>
        <w:rPr>
          <w:rFonts w:ascii="宋体" w:hAnsi="宋体" w:cs="宋体"/>
          <w:szCs w:val="21"/>
        </w:rPr>
      </w:pPr>
      <w:r>
        <w:rPr>
          <w:rFonts w:hint="eastAsia" w:ascii="宋体" w:hAnsi="宋体"/>
          <w:lang w:val="en-US" w:eastAsia="zh-CN"/>
        </w:rPr>
        <w:t xml:space="preserve">                    </w:t>
      </w:r>
      <w:r>
        <w:rPr>
          <w:rFonts w:hint="eastAsia" w:ascii="宋体" w:hAnsi="宋体" w:cs="宋体"/>
        </w:rPr>
        <w:t>（联合体牵头人）</w:t>
      </w:r>
      <w:r>
        <w:rPr>
          <w:rFonts w:ascii="宋体" w:hAnsi="宋体"/>
        </w:rPr>
        <w:t xml:space="preserve">       </w:t>
      </w:r>
      <w:r>
        <w:rPr>
          <w:rFonts w:hint="eastAsia" w:ascii="宋体" w:hAnsi="宋体"/>
          <w:lang w:val="en-US" w:eastAsia="zh-CN"/>
        </w:rPr>
        <w:t xml:space="preserve">                  </w:t>
      </w:r>
      <w:r>
        <w:rPr>
          <w:rFonts w:hint="eastAsia" w:ascii="宋体" w:hAnsi="宋体" w:cs="宋体"/>
        </w:rPr>
        <w:t>（联合体成员）</w:t>
      </w:r>
    </w:p>
    <w:p>
      <w:pPr>
        <w:spacing w:line="360" w:lineRule="auto"/>
        <w:rPr>
          <w:rFonts w:ascii="宋体" w:hAnsi="宋体" w:cs="宋体"/>
          <w:szCs w:val="21"/>
        </w:rPr>
      </w:pPr>
      <w:r>
        <w:rPr>
          <w:rFonts w:hint="eastAsia" w:ascii="宋体" w:hAnsi="宋体" w:cs="宋体"/>
          <w:szCs w:val="21"/>
        </w:rPr>
        <w:t xml:space="preserve">法定代表人或签约代表（签字）：            </w:t>
      </w:r>
      <w:r>
        <w:rPr>
          <w:rFonts w:ascii="宋体" w:hAnsi="宋体" w:cs="宋体"/>
          <w:szCs w:val="21"/>
        </w:rPr>
        <w:t xml:space="preserve"> </w:t>
      </w:r>
      <w:r>
        <w:rPr>
          <w:rFonts w:hint="eastAsia" w:ascii="宋体" w:hAnsi="宋体" w:cs="宋体"/>
          <w:szCs w:val="21"/>
        </w:rPr>
        <w:t xml:space="preserve"> 法定代表人或签约代表（签字）：</w:t>
      </w:r>
    </w:p>
    <w:p>
      <w:pPr>
        <w:spacing w:line="360" w:lineRule="auto"/>
        <w:ind w:left="5670" w:right="-212" w:rightChars="-101" w:hanging="5670" w:hangingChars="2700"/>
        <w:rPr>
          <w:rFonts w:hint="eastAsia" w:ascii="宋体" w:hAnsi="宋体" w:eastAsia="宋体" w:cs="宋体"/>
          <w:szCs w:val="21"/>
          <w:lang w:eastAsia="zh-CN"/>
        </w:rPr>
      </w:pPr>
      <w:r>
        <w:rPr>
          <w:rFonts w:hint="eastAsia" w:ascii="宋体" w:hAnsi="宋体" w:cs="宋体"/>
          <w:szCs w:val="21"/>
        </w:rPr>
        <w:t>地址：</w:t>
      </w:r>
      <w:r>
        <w:rPr>
          <w:rFonts w:hint="eastAsia" w:ascii="宋体" w:hAnsi="宋体" w:cs="宋体"/>
          <w:szCs w:val="21"/>
          <w:lang w:val="en-US" w:eastAsia="zh-CN"/>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地址：</w:t>
      </w:r>
      <w:r>
        <w:rPr>
          <w:rFonts w:hint="eastAsia" w:ascii="宋体" w:hAnsi="宋体" w:cs="宋体"/>
          <w:szCs w:val="21"/>
          <w:lang w:val="en-US" w:eastAsia="zh-CN"/>
        </w:rPr>
        <w:t xml:space="preserve"> </w:t>
      </w:r>
    </w:p>
    <w:p>
      <w:pPr>
        <w:spacing w:line="360" w:lineRule="auto"/>
        <w:rPr>
          <w:rFonts w:hint="eastAsia" w:ascii="宋体" w:hAnsi="宋体" w:eastAsia="宋体" w:cs="宋体"/>
          <w:szCs w:val="21"/>
          <w:lang w:eastAsia="zh-CN"/>
        </w:rPr>
      </w:pPr>
      <w:r>
        <w:rPr>
          <w:rFonts w:hint="eastAsia" w:ascii="宋体" w:hAnsi="宋体" w:cs="宋体"/>
          <w:szCs w:val="21"/>
        </w:rPr>
        <w:t>电话：</w:t>
      </w:r>
      <w:r>
        <w:rPr>
          <w:rFonts w:hint="eastAsia" w:ascii="宋体" w:hAnsi="宋体" w:cs="宋体"/>
          <w:szCs w:val="21"/>
          <w:lang w:val="en-US" w:eastAsia="zh-CN"/>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电话：</w:t>
      </w:r>
      <w:r>
        <w:rPr>
          <w:rFonts w:hint="eastAsia" w:ascii="宋体" w:hAnsi="宋体" w:cs="宋体"/>
          <w:szCs w:val="21"/>
          <w:lang w:val="en-US" w:eastAsia="zh-CN"/>
        </w:rPr>
        <w:t xml:space="preserve"> </w:t>
      </w:r>
    </w:p>
    <w:p>
      <w:pPr>
        <w:spacing w:line="360" w:lineRule="auto"/>
        <w:ind w:left="1707" w:hanging="1707" w:hangingChars="813"/>
        <w:jc w:val="left"/>
        <w:rPr>
          <w:rFonts w:ascii="宋体" w:hAnsi="宋体" w:cs="宋体"/>
          <w:szCs w:val="21"/>
        </w:rPr>
      </w:pPr>
      <w:r>
        <w:rPr>
          <w:rFonts w:hint="eastAsia" w:ascii="宋体" w:hAnsi="宋体" w:cs="宋体"/>
          <w:szCs w:val="21"/>
        </w:rPr>
        <w:t xml:space="preserve">开户银行及账号：           </w:t>
      </w:r>
      <w:r>
        <w:rPr>
          <w:rFonts w:ascii="宋体" w:hAnsi="宋体" w:cs="宋体"/>
          <w:szCs w:val="21"/>
        </w:rPr>
        <w:t xml:space="preserve">                </w:t>
      </w:r>
      <w:r>
        <w:rPr>
          <w:rFonts w:hint="eastAsia" w:ascii="宋体" w:hAnsi="宋体" w:cs="宋体"/>
          <w:szCs w:val="21"/>
        </w:rPr>
        <w:t>开户银行及账号：</w:t>
      </w:r>
      <w:r>
        <w:rPr>
          <w:rFonts w:ascii="宋体" w:hAnsi="宋体" w:cs="宋体"/>
          <w:szCs w:val="21"/>
        </w:rPr>
        <w:t xml:space="preserve"> </w:t>
      </w:r>
    </w:p>
    <w:p>
      <w:pPr>
        <w:spacing w:line="360" w:lineRule="auto"/>
        <w:ind w:left="1707" w:right="-638" w:rightChars="-304" w:hanging="1707" w:hangingChars="813"/>
        <w:jc w:val="left"/>
        <w:rPr>
          <w:rFonts w:ascii="宋体" w:hAnsi="宋体" w:cs="宋体"/>
          <w:szCs w:val="21"/>
        </w:rPr>
      </w:pPr>
      <w:r>
        <w:rPr>
          <w:rFonts w:hint="eastAsia" w:ascii="宋体" w:hAnsi="宋体" w:cs="宋体"/>
          <w:szCs w:val="21"/>
          <w:lang w:val="en-US" w:eastAsia="zh-CN"/>
        </w:rPr>
        <w:t xml:space="preserve"> </w:t>
      </w:r>
      <w:r>
        <w:rPr>
          <w:rFonts w:ascii="宋体" w:hAnsi="宋体" w:cs="宋体"/>
          <w:szCs w:val="21"/>
        </w:rPr>
        <w:t xml:space="preserve"> </w:t>
      </w:r>
      <w:r>
        <w:rPr>
          <w:rFonts w:hint="eastAsia" w:ascii="宋体" w:hAnsi="宋体" w:cs="宋体"/>
          <w:spacing w:val="-12"/>
          <w:szCs w:val="21"/>
        </w:rPr>
        <w:t xml:space="preserve"> </w:t>
      </w:r>
      <w:r>
        <w:rPr>
          <w:rFonts w:ascii="宋体" w:hAnsi="宋体" w:cs="宋体"/>
          <w:spacing w:val="-12"/>
          <w:szCs w:val="21"/>
        </w:rPr>
        <w:t xml:space="preserve"> </w:t>
      </w:r>
    </w:p>
    <w:p>
      <w:pPr>
        <w:spacing w:line="360" w:lineRule="auto"/>
        <w:rPr>
          <w:rFonts w:hint="eastAsia" w:ascii="宋体" w:hAnsi="宋体" w:eastAsia="宋体" w:cs="宋体"/>
          <w:lang w:eastAsia="zh-CN"/>
        </w:rPr>
      </w:pPr>
      <w:r>
        <w:rPr>
          <w:rFonts w:hint="eastAsia" w:ascii="宋体" w:hAnsi="宋体" w:cs="宋体"/>
        </w:rPr>
        <w:t xml:space="preserve">邮政编码：  </w:t>
      </w:r>
      <w:r>
        <w:rPr>
          <w:rFonts w:hint="eastAsia" w:ascii="宋体" w:hAnsi="宋体"/>
          <w:lang w:val="en-US" w:eastAsia="zh-CN"/>
        </w:rPr>
        <w:t xml:space="preserve">        </w:t>
      </w:r>
      <w:r>
        <w:rPr>
          <w:rFonts w:hint="eastAsia" w:ascii="宋体" w:hAnsi="宋体" w:cs="宋体"/>
        </w:rPr>
        <w:t xml:space="preserve">                   </w:t>
      </w:r>
      <w:r>
        <w:rPr>
          <w:rFonts w:ascii="宋体" w:hAnsi="宋体" w:cs="宋体"/>
        </w:rPr>
        <w:t xml:space="preserve"> </w:t>
      </w:r>
      <w:r>
        <w:rPr>
          <w:rFonts w:hint="eastAsia" w:ascii="宋体" w:hAnsi="宋体" w:cs="宋体"/>
        </w:rPr>
        <w:t xml:space="preserve">   邮政编码：</w:t>
      </w:r>
      <w:r>
        <w:rPr>
          <w:rFonts w:hint="eastAsia" w:ascii="宋体" w:hAnsi="宋体"/>
          <w:lang w:val="en-US" w:eastAsia="zh-CN"/>
        </w:rPr>
        <w:t xml:space="preserve"> </w:t>
      </w:r>
    </w:p>
    <w:p>
      <w:pPr>
        <w:spacing w:line="360" w:lineRule="auto"/>
        <w:rPr>
          <w:rFonts w:ascii="宋体" w:hAnsi="宋体" w:cs="宋体"/>
        </w:rPr>
      </w:pPr>
    </w:p>
    <w:p>
      <w:pPr>
        <w:pStyle w:val="4"/>
        <w:ind w:firstLine="0" w:firstLineChars="0"/>
        <w:rPr>
          <w:rFonts w:ascii="宋体" w:hAnsi="宋体" w:cs="宋体"/>
        </w:rPr>
      </w:pPr>
      <w:r>
        <w:rPr>
          <w:rFonts w:hint="eastAsia" w:ascii="宋体" w:hAnsi="宋体" w:cs="宋体"/>
          <w:u w:val="single"/>
        </w:rPr>
        <w:t xml:space="preserve">      </w:t>
      </w:r>
      <w:r>
        <w:rPr>
          <w:rFonts w:hint="eastAsia" w:ascii="宋体" w:hAnsi="宋体" w:cs="宋体"/>
        </w:rPr>
        <w:t xml:space="preserve"> 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ascii="宋体" w:hAnsi="宋体" w:cs="宋体"/>
        </w:rPr>
        <w:t xml:space="preserve">  </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 xml:space="preserve"> 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p>
    <w:p/>
    <w:p>
      <w:pPr>
        <w:spacing w:line="360" w:lineRule="auto"/>
        <w:jc w:val="center"/>
        <w:rPr>
          <w:rFonts w:ascii="宋体" w:hAnsi="宋体" w:cs="宋体"/>
          <w:b/>
          <w:sz w:val="32"/>
        </w:rPr>
      </w:pPr>
      <w:r>
        <w:rPr>
          <w:rFonts w:hint="eastAsia" w:ascii="宋体" w:hAnsi="宋体" w:cs="宋体"/>
          <w:szCs w:val="21"/>
        </w:rPr>
        <w:br w:type="page"/>
      </w:r>
      <w:r>
        <w:rPr>
          <w:rFonts w:hint="eastAsia" w:ascii="宋体" w:hAnsi="宋体" w:cs="宋体"/>
          <w:b/>
          <w:sz w:val="32"/>
          <w:szCs w:val="32"/>
        </w:rPr>
        <w:t xml:space="preserve">第二部分 </w:t>
      </w:r>
      <w:r>
        <w:rPr>
          <w:rFonts w:hint="eastAsia" w:ascii="宋体" w:hAnsi="宋体" w:cs="宋体"/>
          <w:b/>
          <w:sz w:val="32"/>
        </w:rPr>
        <w:t>设计合同条款</w:t>
      </w:r>
    </w:p>
    <w:p>
      <w:pPr>
        <w:spacing w:line="360" w:lineRule="auto"/>
        <w:rPr>
          <w:rFonts w:ascii="宋体" w:hAnsi="宋体" w:cs="宋体"/>
        </w:rPr>
      </w:pPr>
    </w:p>
    <w:p>
      <w:pPr>
        <w:spacing w:line="360" w:lineRule="auto"/>
        <w:rPr>
          <w:rFonts w:ascii="宋体" w:hAnsi="宋体" w:cs="宋体"/>
        </w:rPr>
      </w:pPr>
    </w:p>
    <w:p>
      <w:pPr>
        <w:adjustRightInd w:val="0"/>
        <w:snapToGrid w:val="0"/>
        <w:spacing w:line="360" w:lineRule="auto"/>
        <w:ind w:firstLine="420" w:firstLineChars="200"/>
        <w:jc w:val="left"/>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建设单位：</w:t>
      </w:r>
      <w:r>
        <w:rPr>
          <w:rFonts w:hint="eastAsia" w:ascii="宋体" w:hAnsi="宋体" w:cs="宋体"/>
          <w:szCs w:val="21"/>
          <w:lang w:val="en-US" w:eastAsia="zh-CN"/>
        </w:rPr>
        <w:t>广州双鱼体育用品集团有限公司</w:t>
      </w:r>
    </w:p>
    <w:p>
      <w:pPr>
        <w:spacing w:line="360" w:lineRule="auto"/>
        <w:ind w:firstLine="420" w:firstLineChars="200"/>
        <w:rPr>
          <w:rFonts w:ascii="宋体" w:hAnsi="宋体" w:cs="宋体"/>
          <w:szCs w:val="21"/>
        </w:rPr>
      </w:pPr>
      <w:r>
        <w:rPr>
          <w:rFonts w:hint="eastAsia" w:ascii="宋体" w:hAnsi="宋体" w:cs="宋体"/>
          <w:szCs w:val="21"/>
        </w:rPr>
        <w:t>委托管理方：广州新仕诚企业发展股份有限公司</w:t>
      </w:r>
    </w:p>
    <w:p>
      <w:pPr>
        <w:adjustRightInd w:val="0"/>
        <w:snapToGrid w:val="0"/>
        <w:spacing w:line="360" w:lineRule="auto"/>
        <w:ind w:firstLine="420" w:firstLineChars="200"/>
        <w:jc w:val="left"/>
        <w:rPr>
          <w:rFonts w:hint="default" w:ascii="宋体" w:hAnsi="宋体" w:eastAsia="宋体" w:cs="宋体"/>
          <w:szCs w:val="21"/>
          <w:u w:val="single"/>
          <w:lang w:val="en-US" w:eastAsia="zh-CN"/>
        </w:rPr>
      </w:pPr>
      <w:r>
        <w:rPr>
          <w:rFonts w:hint="eastAsia" w:ascii="宋体" w:hAnsi="宋体" w:cs="宋体"/>
          <w:szCs w:val="21"/>
        </w:rPr>
        <w:t>设计人:</w:t>
      </w:r>
      <w:r>
        <w:rPr>
          <w:rFonts w:hint="eastAsia" w:ascii="宋体" w:hAnsi="宋体" w:cs="宋体"/>
          <w:kern w:val="0"/>
          <w:szCs w:val="21"/>
          <w:lang w:val="en-US" w:eastAsia="zh-CN"/>
        </w:rPr>
        <w:t xml:space="preserve">   </w:t>
      </w:r>
    </w:p>
    <w:p>
      <w:pPr>
        <w:spacing w:line="360" w:lineRule="auto"/>
        <w:ind w:firstLine="420" w:firstLineChars="200"/>
        <w:rPr>
          <w:rFonts w:ascii="宋体" w:hAnsi="宋体" w:cs="宋体"/>
          <w:szCs w:val="21"/>
        </w:rPr>
      </w:pPr>
      <w:r>
        <w:rPr>
          <w:rFonts w:hint="eastAsia" w:ascii="宋体" w:hAnsi="宋体" w:cs="宋体"/>
          <w:szCs w:val="21"/>
        </w:rPr>
        <w:t>建设单位、委托管理方委托设计人承担</w:t>
      </w:r>
      <w:r>
        <w:rPr>
          <w:rFonts w:hint="eastAsia" w:ascii="宋体" w:hAnsi="宋体" w:cs="宋体"/>
          <w:szCs w:val="21"/>
          <w:u w:val="single"/>
          <w:lang w:eastAsia="zh-CN"/>
        </w:rPr>
        <w:t>燕子岗路68号园区雨污分流工程设计施工总承包</w:t>
      </w:r>
      <w:r>
        <w:rPr>
          <w:rFonts w:hint="eastAsia" w:ascii="宋体" w:hAnsi="宋体" w:cs="宋体"/>
          <w:szCs w:val="21"/>
        </w:rPr>
        <w:t>工程设计，经双三方协商一致，签订本合同。</w:t>
      </w:r>
    </w:p>
    <w:p>
      <w:pPr>
        <w:spacing w:line="360" w:lineRule="auto"/>
        <w:rPr>
          <w:rFonts w:ascii="宋体" w:hAnsi="宋体" w:cs="宋体"/>
          <w:szCs w:val="21"/>
        </w:rPr>
      </w:pPr>
      <w:r>
        <w:rPr>
          <w:rFonts w:hint="eastAsia" w:ascii="宋体" w:hAnsi="宋体" w:cs="宋体"/>
          <w:b/>
          <w:szCs w:val="21"/>
        </w:rPr>
        <w:t>第一条</w:t>
      </w:r>
      <w:r>
        <w:rPr>
          <w:rFonts w:hint="eastAsia" w:ascii="宋体" w:hAnsi="宋体" w:cs="宋体"/>
          <w:szCs w:val="21"/>
        </w:rPr>
        <w:t>本合同依据下列文件签订：</w:t>
      </w:r>
    </w:p>
    <w:p>
      <w:pPr>
        <w:spacing w:line="360" w:lineRule="auto"/>
        <w:rPr>
          <w:rFonts w:ascii="宋体" w:hAnsi="宋体" w:cs="宋体"/>
          <w:szCs w:val="21"/>
        </w:rPr>
      </w:pPr>
      <w:r>
        <w:rPr>
          <w:rFonts w:hint="eastAsia" w:ascii="宋体" w:hAnsi="宋体" w:cs="宋体"/>
          <w:b/>
          <w:szCs w:val="21"/>
        </w:rPr>
        <w:t>1.1</w:t>
      </w:r>
      <w:r>
        <w:rPr>
          <w:rFonts w:hint="eastAsia" w:ascii="宋体" w:hAnsi="宋体" w:cs="宋体"/>
          <w:szCs w:val="21"/>
        </w:rPr>
        <w:t>《中华人民共和国民法典》《中华人民共和国建筑法》。</w:t>
      </w:r>
    </w:p>
    <w:p>
      <w:pPr>
        <w:spacing w:line="360" w:lineRule="auto"/>
        <w:rPr>
          <w:rFonts w:ascii="宋体" w:hAnsi="宋体" w:cs="宋体"/>
          <w:szCs w:val="21"/>
        </w:rPr>
      </w:pPr>
      <w:r>
        <w:rPr>
          <w:rFonts w:hint="eastAsia" w:ascii="宋体" w:hAnsi="宋体" w:cs="宋体"/>
          <w:b/>
          <w:szCs w:val="21"/>
        </w:rPr>
        <w:t>1.2</w:t>
      </w:r>
      <w:r>
        <w:rPr>
          <w:rFonts w:hint="eastAsia" w:ascii="宋体" w:hAnsi="宋体" w:cs="宋体"/>
          <w:szCs w:val="21"/>
        </w:rPr>
        <w:t>国家及地方有关建设工程勘察设计管理法规和规章。</w:t>
      </w:r>
    </w:p>
    <w:p>
      <w:pPr>
        <w:spacing w:line="360" w:lineRule="auto"/>
        <w:rPr>
          <w:rFonts w:ascii="宋体" w:hAnsi="宋体" w:cs="宋体"/>
          <w:szCs w:val="21"/>
        </w:rPr>
      </w:pPr>
      <w:r>
        <w:rPr>
          <w:rFonts w:hint="eastAsia" w:ascii="宋体" w:hAnsi="宋体" w:cs="宋体"/>
          <w:b/>
          <w:szCs w:val="21"/>
        </w:rPr>
        <w:t>1.3</w:t>
      </w:r>
      <w:r>
        <w:rPr>
          <w:rFonts w:hint="eastAsia" w:ascii="宋体" w:hAnsi="宋体" w:cs="宋体"/>
          <w:szCs w:val="21"/>
        </w:rPr>
        <w:t>建设工程批准文件。</w:t>
      </w:r>
    </w:p>
    <w:p>
      <w:pPr>
        <w:spacing w:line="360" w:lineRule="auto"/>
        <w:rPr>
          <w:rFonts w:ascii="宋体" w:hAnsi="宋体" w:cs="宋体"/>
          <w:sz w:val="24"/>
          <w:szCs w:val="24"/>
        </w:rPr>
      </w:pPr>
    </w:p>
    <w:p>
      <w:pPr>
        <w:pStyle w:val="10"/>
        <w:spacing w:line="360" w:lineRule="auto"/>
        <w:rPr>
          <w:rFonts w:ascii="宋体" w:hAnsi="宋体" w:cs="宋体"/>
        </w:rPr>
      </w:pPr>
    </w:p>
    <w:p>
      <w:pPr>
        <w:spacing w:line="360" w:lineRule="auto"/>
        <w:rPr>
          <w:rFonts w:ascii="宋体" w:hAnsi="宋体" w:cs="宋体"/>
        </w:rPr>
      </w:pPr>
    </w:p>
    <w:p>
      <w:pPr>
        <w:pStyle w:val="10"/>
        <w:spacing w:line="360" w:lineRule="auto"/>
        <w:rPr>
          <w:rFonts w:ascii="宋体" w:hAnsi="宋体" w:cs="宋体"/>
        </w:rPr>
      </w:pPr>
    </w:p>
    <w:p>
      <w:pPr>
        <w:spacing w:line="360" w:lineRule="auto"/>
        <w:rPr>
          <w:rFonts w:ascii="宋体" w:hAnsi="宋体" w:cs="宋体"/>
        </w:rPr>
      </w:pPr>
    </w:p>
    <w:p>
      <w:pPr>
        <w:pStyle w:val="10"/>
        <w:spacing w:line="360" w:lineRule="auto"/>
        <w:rPr>
          <w:rFonts w:ascii="宋体" w:hAnsi="宋体" w:cs="宋体"/>
        </w:rPr>
      </w:pPr>
    </w:p>
    <w:p>
      <w:pPr>
        <w:spacing w:line="360" w:lineRule="auto"/>
        <w:rPr>
          <w:rFonts w:ascii="宋体" w:hAnsi="宋体" w:cs="宋体"/>
        </w:rPr>
      </w:pPr>
    </w:p>
    <w:p>
      <w:pPr>
        <w:pStyle w:val="10"/>
        <w:spacing w:line="360" w:lineRule="auto"/>
        <w:rPr>
          <w:rFonts w:ascii="宋体" w:hAnsi="宋体" w:cs="宋体"/>
        </w:rPr>
      </w:pPr>
    </w:p>
    <w:p>
      <w:pPr>
        <w:spacing w:line="360" w:lineRule="auto"/>
        <w:rPr>
          <w:rFonts w:ascii="宋体" w:hAnsi="宋体" w:cs="宋体"/>
        </w:rPr>
      </w:pPr>
    </w:p>
    <w:p>
      <w:pPr>
        <w:pStyle w:val="10"/>
        <w:spacing w:line="360" w:lineRule="auto"/>
        <w:rPr>
          <w:rFonts w:ascii="宋体" w:hAnsi="宋体" w:cs="宋体"/>
        </w:rPr>
      </w:pPr>
    </w:p>
    <w:p>
      <w:pPr>
        <w:spacing w:line="360" w:lineRule="auto"/>
        <w:rPr>
          <w:rFonts w:ascii="宋体" w:hAnsi="宋体" w:cs="宋体"/>
        </w:rPr>
      </w:pPr>
    </w:p>
    <w:p>
      <w:pPr>
        <w:pStyle w:val="10"/>
        <w:spacing w:line="360" w:lineRule="auto"/>
        <w:rPr>
          <w:rFonts w:ascii="宋体" w:hAnsi="宋体" w:cs="宋体"/>
        </w:rPr>
      </w:pPr>
    </w:p>
    <w:p>
      <w:pPr>
        <w:spacing w:line="360" w:lineRule="auto"/>
        <w:rPr>
          <w:rFonts w:ascii="宋体" w:hAnsi="宋体" w:cs="宋体"/>
        </w:rPr>
      </w:pPr>
    </w:p>
    <w:p>
      <w:pPr>
        <w:pStyle w:val="10"/>
        <w:spacing w:line="360" w:lineRule="auto"/>
        <w:rPr>
          <w:rFonts w:ascii="宋体" w:hAnsi="宋体" w:cs="宋体"/>
        </w:rPr>
      </w:pPr>
    </w:p>
    <w:p>
      <w:pPr>
        <w:spacing w:line="360" w:lineRule="auto"/>
        <w:rPr>
          <w:rFonts w:ascii="宋体" w:hAnsi="宋体" w:cs="宋体"/>
        </w:rPr>
      </w:pPr>
    </w:p>
    <w:p>
      <w:pPr>
        <w:pStyle w:val="10"/>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b/>
        </w:rPr>
      </w:pPr>
    </w:p>
    <w:p>
      <w:pPr>
        <w:spacing w:line="360" w:lineRule="auto"/>
        <w:rPr>
          <w:rFonts w:ascii="宋体" w:hAnsi="宋体" w:cs="宋体"/>
          <w:b/>
        </w:rPr>
      </w:pPr>
    </w:p>
    <w:p>
      <w:pPr>
        <w:spacing w:line="360" w:lineRule="auto"/>
        <w:rPr>
          <w:rFonts w:ascii="宋体" w:hAnsi="宋体" w:cs="宋体"/>
          <w:szCs w:val="21"/>
        </w:rPr>
      </w:pPr>
      <w:r>
        <w:rPr>
          <w:rFonts w:hint="eastAsia" w:ascii="宋体" w:hAnsi="宋体" w:cs="宋体"/>
          <w:b/>
          <w:szCs w:val="21"/>
        </w:rPr>
        <w:br w:type="page"/>
      </w:r>
      <w:r>
        <w:rPr>
          <w:rFonts w:hint="eastAsia" w:ascii="宋体" w:hAnsi="宋体" w:cs="宋体"/>
          <w:b/>
          <w:szCs w:val="21"/>
        </w:rPr>
        <w:t>第二条</w:t>
      </w:r>
      <w:r>
        <w:rPr>
          <w:rFonts w:hint="eastAsia" w:ascii="宋体" w:hAnsi="宋体" w:cs="宋体"/>
          <w:szCs w:val="21"/>
        </w:rPr>
        <w:t>本合同设计项目的内容：名称、规模、阶段、投资及设计费等见表。</w:t>
      </w:r>
    </w:p>
    <w:tbl>
      <w:tblPr>
        <w:tblStyle w:val="14"/>
        <w:tblW w:w="7297" w:type="dxa"/>
        <w:tblInd w:w="1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25"/>
        <w:gridCol w:w="946"/>
        <w:gridCol w:w="5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1155" w:type="dxa"/>
            <w:gridSpan w:val="2"/>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设计费</w:t>
            </w:r>
          </w:p>
          <w:p>
            <w:pPr>
              <w:spacing w:line="360" w:lineRule="auto"/>
              <w:ind w:left="113" w:right="113"/>
              <w:jc w:val="center"/>
              <w:rPr>
                <w:rFonts w:ascii="宋体" w:hAnsi="宋体" w:cs="宋体"/>
                <w:szCs w:val="21"/>
              </w:rPr>
            </w:pPr>
            <w:r>
              <w:rPr>
                <w:rFonts w:hint="eastAsia" w:ascii="宋体" w:hAnsi="宋体" w:cs="宋体"/>
                <w:szCs w:val="21"/>
              </w:rPr>
              <w:t>（万元）</w:t>
            </w:r>
          </w:p>
        </w:tc>
        <w:tc>
          <w:tcPr>
            <w:tcW w:w="946" w:type="dxa"/>
            <w:textDirection w:val="btLr"/>
            <w:vAlign w:val="center"/>
          </w:tcPr>
          <w:p>
            <w:pPr>
              <w:spacing w:line="360" w:lineRule="auto"/>
              <w:ind w:left="113" w:right="113"/>
              <w:jc w:val="center"/>
              <w:rPr>
                <w:rFonts w:hint="eastAsia" w:ascii="宋体" w:hAnsi="宋体" w:eastAsia="宋体"/>
                <w:lang w:eastAsia="zh-CN"/>
              </w:rPr>
            </w:pPr>
            <w:r>
              <w:rPr>
                <w:rFonts w:hint="eastAsia" w:ascii="宋体" w:hAnsi="宋体" w:cs="宋体"/>
                <w:b/>
                <w:szCs w:val="21"/>
                <w:lang w:val="en-US" w:eastAsia="zh-CN"/>
              </w:rPr>
              <w:t xml:space="preserve"> </w:t>
            </w:r>
          </w:p>
        </w:tc>
        <w:tc>
          <w:tcPr>
            <w:tcW w:w="5196" w:type="dxa"/>
            <w:vMerge w:val="restart"/>
            <w:textDirection w:val="btLr"/>
          </w:tcPr>
          <w:p>
            <w:pPr>
              <w:spacing w:line="360" w:lineRule="auto"/>
              <w:ind w:right="113"/>
              <w:jc w:val="left"/>
              <w:rPr>
                <w:rFonts w:ascii="宋体" w:hAnsi="宋体" w:cs="宋体"/>
                <w:szCs w:val="21"/>
              </w:rPr>
            </w:pPr>
            <w:r>
              <w:rPr>
                <w:rFonts w:hint="eastAsia" w:ascii="宋体" w:hAnsi="宋体" w:cs="宋体"/>
                <w:szCs w:val="21"/>
              </w:rPr>
              <w:t>1、设计范围：包括但不限于深化设计方案、施工图设计及预算编制、竣工图编制、竣工验收及结算期间的配合服务工作，以及对施工质量进行验收、签署验收意见，且设计图纸需要通过相关部门审查，并提交相应的设计文件及技术资料。</w:t>
            </w:r>
          </w:p>
          <w:p>
            <w:pPr>
              <w:spacing w:line="360" w:lineRule="auto"/>
              <w:ind w:right="113"/>
              <w:rPr>
                <w:rFonts w:ascii="宋体" w:hAnsi="宋体" w:cs="宋体"/>
                <w:szCs w:val="21"/>
              </w:rPr>
            </w:pPr>
            <w:r>
              <w:rPr>
                <w:rFonts w:hint="eastAsia" w:ascii="宋体" w:hAnsi="宋体" w:cs="宋体"/>
                <w:szCs w:val="21"/>
              </w:rPr>
              <w:t>2、设计内容：</w:t>
            </w:r>
            <w:r>
              <w:rPr>
                <w:rFonts w:hint="eastAsia" w:ascii="宋体" w:hAnsi="宋体" w:cs="宋体"/>
                <w:szCs w:val="21"/>
                <w:lang w:eastAsia="zh-CN"/>
              </w:rPr>
              <w:t>燕子岗路68号园区雨污分流工程</w:t>
            </w:r>
            <w:r>
              <w:rPr>
                <w:rFonts w:hint="eastAsia" w:ascii="宋体" w:hAnsi="宋体" w:cs="宋体"/>
                <w:szCs w:val="21"/>
              </w:rPr>
              <w:t>。</w:t>
            </w:r>
          </w:p>
          <w:p>
            <w:pPr>
              <w:spacing w:line="360" w:lineRule="auto"/>
              <w:ind w:right="113"/>
              <w:rPr>
                <w:rFonts w:ascii="宋体" w:hAnsi="宋体" w:cs="宋体"/>
                <w:szCs w:val="21"/>
              </w:rPr>
            </w:pPr>
            <w:r>
              <w:rPr>
                <w:rFonts w:hint="eastAsia" w:ascii="宋体" w:hAnsi="宋体" w:cs="宋体"/>
                <w:szCs w:val="21"/>
              </w:rPr>
              <w:t>3、本设计费计算依据《工程勘察设计收费标准》（2002年修订本）。</w:t>
            </w:r>
          </w:p>
          <w:p>
            <w:pPr>
              <w:spacing w:line="360" w:lineRule="auto"/>
              <w:ind w:right="113"/>
              <w:rPr>
                <w:rFonts w:ascii="宋体" w:hAnsi="宋体" w:cs="宋体"/>
                <w:kern w:val="0"/>
                <w:szCs w:val="21"/>
              </w:rPr>
            </w:pPr>
            <w:r>
              <w:rPr>
                <w:rFonts w:hint="eastAsia" w:ascii="宋体" w:hAnsi="宋体" w:cs="宋体"/>
                <w:szCs w:val="21"/>
              </w:rPr>
              <w:t>4、本项目设计费投标最高限价</w:t>
            </w:r>
            <w:r>
              <w:rPr>
                <w:rFonts w:hint="eastAsia" w:ascii="宋体" w:hAnsi="宋体" w:cs="宋体"/>
                <w:kern w:val="0"/>
                <w:szCs w:val="21"/>
              </w:rPr>
              <w:t xml:space="preserve">为： </w:t>
            </w:r>
            <w:r>
              <w:rPr>
                <w:rFonts w:hint="eastAsia" w:ascii="宋体" w:hAnsi="宋体" w:cs="宋体"/>
                <w:kern w:val="0"/>
                <w:szCs w:val="21"/>
                <w:lang w:val="en-US" w:eastAsia="zh-CN"/>
              </w:rPr>
              <w:t xml:space="preserve">     </w:t>
            </w:r>
            <w:r>
              <w:rPr>
                <w:rFonts w:hint="eastAsia" w:ascii="宋体" w:hAnsi="宋体" w:cs="宋体"/>
                <w:kern w:val="0"/>
                <w:szCs w:val="21"/>
              </w:rPr>
              <w:t xml:space="preserve"> </w:t>
            </w:r>
            <w:r>
              <w:rPr>
                <w:rFonts w:hint="eastAsia" w:ascii="宋体" w:hAnsi="宋体" w:cs="宋体"/>
                <w:szCs w:val="21"/>
              </w:rPr>
              <w:t>元。</w:t>
            </w:r>
          </w:p>
          <w:p>
            <w:pPr>
              <w:spacing w:line="360" w:lineRule="auto"/>
              <w:rPr>
                <w:rFonts w:ascii="宋体" w:hAnsi="宋体" w:cs="宋体"/>
                <w:szCs w:val="21"/>
              </w:rPr>
            </w:pPr>
          </w:p>
          <w:p>
            <w:pPr>
              <w:spacing w:line="360" w:lineRule="auto"/>
              <w:ind w:left="113" w:right="113"/>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1155" w:type="dxa"/>
            <w:gridSpan w:val="2"/>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单价</w:t>
            </w:r>
          </w:p>
        </w:tc>
        <w:tc>
          <w:tcPr>
            <w:tcW w:w="946"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w:t>
            </w:r>
          </w:p>
        </w:tc>
        <w:tc>
          <w:tcPr>
            <w:tcW w:w="5196" w:type="dxa"/>
            <w:vMerge w:val="continue"/>
            <w:textDirection w:val="btLr"/>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1155" w:type="dxa"/>
            <w:gridSpan w:val="2"/>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概算总投资（万元）</w:t>
            </w:r>
          </w:p>
        </w:tc>
        <w:tc>
          <w:tcPr>
            <w:tcW w:w="946" w:type="dxa"/>
            <w:textDirection w:val="btLr"/>
            <w:vAlign w:val="center"/>
          </w:tcPr>
          <w:p>
            <w:pPr>
              <w:spacing w:line="360" w:lineRule="auto"/>
              <w:ind w:left="113" w:right="113"/>
              <w:jc w:val="center"/>
              <w:rPr>
                <w:rFonts w:ascii="宋体" w:hAnsi="宋体" w:cs="宋体"/>
                <w:szCs w:val="21"/>
              </w:rPr>
            </w:pPr>
          </w:p>
        </w:tc>
        <w:tc>
          <w:tcPr>
            <w:tcW w:w="5196" w:type="dxa"/>
            <w:vMerge w:val="continue"/>
            <w:textDirection w:val="btLr"/>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630" w:type="dxa"/>
            <w:vMerge w:val="restart"/>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设计阶段及内容</w:t>
            </w:r>
          </w:p>
        </w:tc>
        <w:tc>
          <w:tcPr>
            <w:tcW w:w="525"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施工图</w:t>
            </w:r>
          </w:p>
        </w:tc>
        <w:tc>
          <w:tcPr>
            <w:tcW w:w="946"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w:t>
            </w:r>
          </w:p>
        </w:tc>
        <w:tc>
          <w:tcPr>
            <w:tcW w:w="5196" w:type="dxa"/>
            <w:vMerge w:val="continue"/>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630" w:type="dxa"/>
            <w:vMerge w:val="continue"/>
            <w:textDirection w:val="btLr"/>
            <w:vAlign w:val="center"/>
          </w:tcPr>
          <w:p>
            <w:pPr>
              <w:spacing w:line="360" w:lineRule="auto"/>
              <w:ind w:left="113" w:right="113"/>
              <w:jc w:val="center"/>
              <w:rPr>
                <w:rFonts w:ascii="宋体" w:hAnsi="宋体" w:cs="宋体"/>
                <w:szCs w:val="21"/>
              </w:rPr>
            </w:pPr>
          </w:p>
        </w:tc>
        <w:tc>
          <w:tcPr>
            <w:tcW w:w="525"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初步设计</w:t>
            </w:r>
          </w:p>
        </w:tc>
        <w:tc>
          <w:tcPr>
            <w:tcW w:w="946"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w:t>
            </w:r>
          </w:p>
        </w:tc>
        <w:tc>
          <w:tcPr>
            <w:tcW w:w="5196" w:type="dxa"/>
            <w:vMerge w:val="continue"/>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630" w:type="dxa"/>
            <w:vMerge w:val="continue"/>
            <w:textDirection w:val="btLr"/>
            <w:vAlign w:val="center"/>
          </w:tcPr>
          <w:p>
            <w:pPr>
              <w:spacing w:line="360" w:lineRule="auto"/>
              <w:ind w:left="113" w:right="113"/>
              <w:jc w:val="center"/>
              <w:rPr>
                <w:rFonts w:ascii="宋体" w:hAnsi="宋体" w:cs="宋体"/>
                <w:szCs w:val="21"/>
              </w:rPr>
            </w:pPr>
          </w:p>
        </w:tc>
        <w:tc>
          <w:tcPr>
            <w:tcW w:w="525"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方案</w:t>
            </w:r>
          </w:p>
        </w:tc>
        <w:tc>
          <w:tcPr>
            <w:tcW w:w="946"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w:t>
            </w:r>
          </w:p>
        </w:tc>
        <w:tc>
          <w:tcPr>
            <w:tcW w:w="5196" w:type="dxa"/>
            <w:vMerge w:val="continue"/>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2" w:hRule="atLeast"/>
        </w:trPr>
        <w:tc>
          <w:tcPr>
            <w:tcW w:w="630" w:type="dxa"/>
            <w:vMerge w:val="restart"/>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建设规模</w:t>
            </w:r>
          </w:p>
        </w:tc>
        <w:tc>
          <w:tcPr>
            <w:tcW w:w="525"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建筑面积（平方米）</w:t>
            </w:r>
          </w:p>
        </w:tc>
        <w:tc>
          <w:tcPr>
            <w:tcW w:w="946" w:type="dxa"/>
            <w:textDirection w:val="btLr"/>
            <w:vAlign w:val="center"/>
          </w:tcPr>
          <w:p>
            <w:pPr>
              <w:spacing w:line="360" w:lineRule="auto"/>
              <w:jc w:val="center"/>
              <w:rPr>
                <w:rFonts w:ascii="宋体" w:hAnsi="宋体" w:cs="宋体"/>
                <w:szCs w:val="21"/>
              </w:rPr>
            </w:pPr>
            <w:r>
              <w:rPr>
                <w:rFonts w:hint="eastAsia" w:ascii="宋体" w:hAnsi="宋体" w:cs="宋体"/>
                <w:szCs w:val="21"/>
              </w:rPr>
              <w:t>/</w:t>
            </w:r>
          </w:p>
        </w:tc>
        <w:tc>
          <w:tcPr>
            <w:tcW w:w="5196" w:type="dxa"/>
            <w:vMerge w:val="continue"/>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630" w:type="dxa"/>
            <w:vMerge w:val="continue"/>
            <w:textDirection w:val="btLr"/>
            <w:vAlign w:val="center"/>
          </w:tcPr>
          <w:p>
            <w:pPr>
              <w:spacing w:line="360" w:lineRule="auto"/>
              <w:ind w:left="113" w:right="113"/>
              <w:jc w:val="center"/>
              <w:rPr>
                <w:rFonts w:ascii="宋体" w:hAnsi="宋体" w:cs="宋体"/>
                <w:szCs w:val="21"/>
              </w:rPr>
            </w:pPr>
          </w:p>
        </w:tc>
        <w:tc>
          <w:tcPr>
            <w:tcW w:w="525" w:type="dxa"/>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高度（m）</w:t>
            </w:r>
          </w:p>
        </w:tc>
        <w:tc>
          <w:tcPr>
            <w:tcW w:w="946" w:type="dxa"/>
            <w:textDirection w:val="btLr"/>
            <w:vAlign w:val="center"/>
          </w:tcPr>
          <w:p>
            <w:pPr>
              <w:spacing w:line="360" w:lineRule="auto"/>
              <w:ind w:left="113" w:right="113"/>
              <w:jc w:val="center"/>
              <w:rPr>
                <w:rFonts w:ascii="宋体" w:hAnsi="宋体" w:cs="宋体"/>
                <w:szCs w:val="21"/>
              </w:rPr>
            </w:pPr>
            <w:r>
              <w:rPr>
                <w:rFonts w:ascii="宋体" w:hAnsi="宋体" w:cs="宋体"/>
                <w:szCs w:val="21"/>
              </w:rPr>
              <w:t>/</w:t>
            </w:r>
          </w:p>
        </w:tc>
        <w:tc>
          <w:tcPr>
            <w:tcW w:w="5196" w:type="dxa"/>
            <w:vMerge w:val="continue"/>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trPr>
        <w:tc>
          <w:tcPr>
            <w:tcW w:w="1155" w:type="dxa"/>
            <w:gridSpan w:val="2"/>
            <w:textDirection w:val="btLr"/>
            <w:vAlign w:val="center"/>
          </w:tcPr>
          <w:p>
            <w:pPr>
              <w:spacing w:line="360" w:lineRule="auto"/>
              <w:ind w:left="113" w:right="113"/>
              <w:jc w:val="center"/>
              <w:rPr>
                <w:rFonts w:ascii="宋体" w:hAnsi="宋体" w:cs="宋体"/>
                <w:szCs w:val="21"/>
              </w:rPr>
            </w:pPr>
            <w:r>
              <w:rPr>
                <w:rFonts w:hint="eastAsia" w:ascii="宋体" w:hAnsi="宋体" w:cs="宋体"/>
                <w:szCs w:val="21"/>
              </w:rPr>
              <w:t>分项目名称</w:t>
            </w:r>
          </w:p>
        </w:tc>
        <w:tc>
          <w:tcPr>
            <w:tcW w:w="946" w:type="dxa"/>
            <w:textDirection w:val="btLr"/>
            <w:vAlign w:val="center"/>
          </w:tcPr>
          <w:p>
            <w:pPr>
              <w:ind w:left="113" w:right="113"/>
              <w:jc w:val="center"/>
              <w:rPr>
                <w:rFonts w:ascii="宋体" w:hAnsi="宋体" w:cs="宋体"/>
                <w:szCs w:val="21"/>
              </w:rPr>
            </w:pPr>
            <w:r>
              <w:rPr>
                <w:rFonts w:hint="eastAsia" w:ascii="宋体" w:hAnsi="宋体" w:cs="宋体"/>
                <w:szCs w:val="21"/>
                <w:lang w:eastAsia="zh-CN"/>
              </w:rPr>
              <w:t>燕子岗路68号园区雨污分流工程设计施工总承包</w:t>
            </w:r>
          </w:p>
        </w:tc>
        <w:tc>
          <w:tcPr>
            <w:tcW w:w="5196" w:type="dxa"/>
            <w:vMerge w:val="continue"/>
            <w:textDirection w:val="btLr"/>
          </w:tcPr>
          <w:p>
            <w:pPr>
              <w:spacing w:line="360" w:lineRule="auto"/>
              <w:ind w:left="113" w:right="113"/>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155" w:type="dxa"/>
            <w:gridSpan w:val="2"/>
            <w:textDirection w:val="btLr"/>
          </w:tcPr>
          <w:p>
            <w:pPr>
              <w:spacing w:line="360" w:lineRule="auto"/>
              <w:ind w:left="113" w:right="113"/>
              <w:jc w:val="center"/>
              <w:rPr>
                <w:rFonts w:ascii="宋体" w:hAnsi="宋体" w:cs="宋体"/>
                <w:szCs w:val="21"/>
              </w:rPr>
            </w:pPr>
            <w:r>
              <w:rPr>
                <w:rFonts w:hint="eastAsia" w:ascii="宋体" w:hAnsi="宋体" w:cs="宋体"/>
                <w:szCs w:val="21"/>
              </w:rPr>
              <w:t>序号</w:t>
            </w:r>
          </w:p>
        </w:tc>
        <w:tc>
          <w:tcPr>
            <w:tcW w:w="946" w:type="dxa"/>
            <w:textDirection w:val="btLr"/>
          </w:tcPr>
          <w:p>
            <w:pPr>
              <w:spacing w:line="360" w:lineRule="auto"/>
              <w:ind w:left="113" w:right="113"/>
              <w:jc w:val="center"/>
              <w:rPr>
                <w:rFonts w:ascii="宋体" w:hAnsi="宋体" w:cs="宋体"/>
                <w:szCs w:val="21"/>
              </w:rPr>
            </w:pPr>
            <w:r>
              <w:rPr>
                <w:rFonts w:hint="eastAsia" w:ascii="宋体" w:hAnsi="宋体" w:cs="宋体"/>
                <w:szCs w:val="21"/>
              </w:rPr>
              <w:t>1</w:t>
            </w:r>
          </w:p>
        </w:tc>
        <w:tc>
          <w:tcPr>
            <w:tcW w:w="5196" w:type="dxa"/>
            <w:textDirection w:val="btLr"/>
          </w:tcPr>
          <w:p>
            <w:pPr>
              <w:spacing w:line="360" w:lineRule="auto"/>
              <w:ind w:left="113" w:right="113"/>
              <w:jc w:val="center"/>
              <w:rPr>
                <w:rFonts w:ascii="宋体" w:hAnsi="宋体" w:cs="宋体"/>
                <w:szCs w:val="21"/>
              </w:rPr>
            </w:pPr>
          </w:p>
          <w:p>
            <w:pPr>
              <w:spacing w:line="360" w:lineRule="auto"/>
              <w:ind w:left="113" w:right="113"/>
              <w:jc w:val="center"/>
              <w:rPr>
                <w:rFonts w:ascii="宋体" w:hAnsi="宋体" w:cs="宋体"/>
                <w:szCs w:val="21"/>
              </w:rPr>
            </w:pPr>
            <w:r>
              <w:rPr>
                <w:rFonts w:hint="eastAsia" w:ascii="宋体" w:hAnsi="宋体" w:cs="宋体"/>
                <w:szCs w:val="21"/>
              </w:rPr>
              <w:t>说</w:t>
            </w:r>
          </w:p>
          <w:p>
            <w:pPr>
              <w:spacing w:line="360" w:lineRule="auto"/>
              <w:ind w:left="113" w:right="113"/>
              <w:jc w:val="center"/>
              <w:rPr>
                <w:rFonts w:ascii="宋体" w:hAnsi="宋体" w:cs="宋体"/>
                <w:szCs w:val="21"/>
              </w:rPr>
            </w:pPr>
          </w:p>
          <w:p>
            <w:pPr>
              <w:spacing w:line="360" w:lineRule="auto"/>
              <w:ind w:left="113" w:right="113"/>
              <w:jc w:val="center"/>
              <w:rPr>
                <w:rFonts w:ascii="宋体" w:hAnsi="宋体" w:cs="宋体"/>
                <w:szCs w:val="21"/>
              </w:rPr>
            </w:pPr>
          </w:p>
          <w:p>
            <w:pPr>
              <w:spacing w:line="360" w:lineRule="auto"/>
              <w:ind w:left="113" w:right="113"/>
              <w:jc w:val="center"/>
              <w:rPr>
                <w:rFonts w:ascii="宋体" w:hAnsi="宋体" w:cs="宋体"/>
                <w:szCs w:val="21"/>
              </w:rPr>
            </w:pPr>
            <w:r>
              <w:rPr>
                <w:rFonts w:hint="eastAsia" w:ascii="宋体" w:hAnsi="宋体" w:cs="宋体"/>
                <w:szCs w:val="21"/>
              </w:rPr>
              <w:t>明</w:t>
            </w:r>
          </w:p>
        </w:tc>
      </w:tr>
    </w:tbl>
    <w:p>
      <w:pPr>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b/>
          <w:szCs w:val="21"/>
        </w:rPr>
        <w:br w:type="page"/>
      </w:r>
      <w:r>
        <w:rPr>
          <w:rFonts w:hint="eastAsia" w:ascii="宋体" w:hAnsi="宋体" w:cs="宋体"/>
          <w:b/>
          <w:szCs w:val="21"/>
        </w:rPr>
        <w:t>第三条</w:t>
      </w:r>
      <w:r>
        <w:rPr>
          <w:rFonts w:hint="eastAsia" w:ascii="宋体" w:hAnsi="宋体" w:cs="宋体"/>
          <w:szCs w:val="21"/>
        </w:rPr>
        <w:t>建设单位、委托管理方应向设计人提交的有关资料及文件：</w:t>
      </w:r>
    </w:p>
    <w:tbl>
      <w:tblPr>
        <w:tblStyle w:val="14"/>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3"/>
        <w:gridCol w:w="4785"/>
        <w:gridCol w:w="1026"/>
        <w:gridCol w:w="1732"/>
        <w:gridCol w:w="11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24" w:hRule="atLeast"/>
        </w:trPr>
        <w:tc>
          <w:tcPr>
            <w:tcW w:w="783"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序号</w:t>
            </w:r>
          </w:p>
        </w:tc>
        <w:tc>
          <w:tcPr>
            <w:tcW w:w="4785"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资料及文件名称</w:t>
            </w:r>
          </w:p>
        </w:tc>
        <w:tc>
          <w:tcPr>
            <w:tcW w:w="1026"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份数</w:t>
            </w:r>
          </w:p>
        </w:tc>
        <w:tc>
          <w:tcPr>
            <w:tcW w:w="1732"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提交日期</w:t>
            </w:r>
          </w:p>
        </w:tc>
        <w:tc>
          <w:tcPr>
            <w:tcW w:w="1191"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9" w:hRule="atLeast"/>
        </w:trPr>
        <w:tc>
          <w:tcPr>
            <w:tcW w:w="783"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1</w:t>
            </w:r>
          </w:p>
        </w:tc>
        <w:tc>
          <w:tcPr>
            <w:tcW w:w="4785"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设计需要的简图及估算表</w:t>
            </w:r>
          </w:p>
        </w:tc>
        <w:tc>
          <w:tcPr>
            <w:tcW w:w="1026" w:type="dxa"/>
          </w:tcPr>
          <w:p>
            <w:pPr>
              <w:tabs>
                <w:tab w:val="left" w:pos="5580"/>
              </w:tabs>
              <w:spacing w:line="360" w:lineRule="auto"/>
              <w:jc w:val="center"/>
              <w:rPr>
                <w:rFonts w:ascii="宋体" w:hAnsi="宋体" w:cs="宋体"/>
                <w:szCs w:val="21"/>
              </w:rPr>
            </w:pPr>
            <w:r>
              <w:rPr>
                <w:rFonts w:hint="eastAsia" w:ascii="宋体" w:hAnsi="宋体" w:cs="宋体"/>
                <w:szCs w:val="21"/>
              </w:rPr>
              <w:t>6</w:t>
            </w:r>
          </w:p>
        </w:tc>
        <w:tc>
          <w:tcPr>
            <w:tcW w:w="1732" w:type="dxa"/>
            <w:vAlign w:val="center"/>
          </w:tcPr>
          <w:p>
            <w:pPr>
              <w:tabs>
                <w:tab w:val="left" w:pos="5580"/>
              </w:tabs>
              <w:spacing w:line="360" w:lineRule="auto"/>
              <w:rPr>
                <w:rFonts w:ascii="宋体" w:hAnsi="宋体" w:cs="宋体"/>
                <w:szCs w:val="21"/>
              </w:rPr>
            </w:pPr>
            <w:r>
              <w:rPr>
                <w:rFonts w:hint="eastAsia" w:ascii="宋体" w:hAnsi="宋体" w:cs="宋体"/>
                <w:szCs w:val="21"/>
              </w:rPr>
              <w:t>设计开始前7天</w:t>
            </w:r>
          </w:p>
        </w:tc>
        <w:tc>
          <w:tcPr>
            <w:tcW w:w="1191" w:type="dxa"/>
            <w:vAlign w:val="center"/>
          </w:tcPr>
          <w:p>
            <w:pPr>
              <w:tabs>
                <w:tab w:val="left" w:pos="5580"/>
              </w:tabs>
              <w:spacing w:line="360" w:lineRule="auto"/>
              <w:rPr>
                <w:rFonts w:ascii="宋体" w:hAnsi="宋体" w:cs="宋体"/>
                <w:szCs w:val="21"/>
              </w:rPr>
            </w:pPr>
            <w:r>
              <w:rPr>
                <w:rFonts w:hint="eastAsia" w:ascii="宋体" w:hAnsi="宋体"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9" w:hRule="atLeast"/>
        </w:trPr>
        <w:tc>
          <w:tcPr>
            <w:tcW w:w="783"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2</w:t>
            </w:r>
          </w:p>
        </w:tc>
        <w:tc>
          <w:tcPr>
            <w:tcW w:w="4785" w:type="dxa"/>
            <w:vAlign w:val="center"/>
          </w:tcPr>
          <w:p>
            <w:pPr>
              <w:tabs>
                <w:tab w:val="left" w:pos="5580"/>
              </w:tabs>
              <w:spacing w:line="360" w:lineRule="auto"/>
              <w:jc w:val="center"/>
              <w:rPr>
                <w:rFonts w:ascii="宋体" w:hAnsi="宋体" w:cs="宋体"/>
                <w:szCs w:val="21"/>
              </w:rPr>
            </w:pPr>
            <w:r>
              <w:rPr>
                <w:rFonts w:hint="eastAsia" w:ascii="宋体" w:hAnsi="宋体" w:cs="宋体"/>
                <w:szCs w:val="21"/>
              </w:rPr>
              <w:t>/</w:t>
            </w:r>
          </w:p>
        </w:tc>
        <w:tc>
          <w:tcPr>
            <w:tcW w:w="1026" w:type="dxa"/>
          </w:tcPr>
          <w:p>
            <w:pPr>
              <w:tabs>
                <w:tab w:val="left" w:pos="5580"/>
              </w:tabs>
              <w:spacing w:line="360" w:lineRule="auto"/>
              <w:jc w:val="center"/>
              <w:rPr>
                <w:rFonts w:ascii="宋体" w:hAnsi="宋体" w:cs="宋体"/>
                <w:szCs w:val="21"/>
              </w:rPr>
            </w:pPr>
          </w:p>
        </w:tc>
        <w:tc>
          <w:tcPr>
            <w:tcW w:w="1732" w:type="dxa"/>
            <w:vAlign w:val="center"/>
          </w:tcPr>
          <w:p>
            <w:pPr>
              <w:tabs>
                <w:tab w:val="left" w:pos="5580"/>
              </w:tabs>
              <w:spacing w:line="360" w:lineRule="auto"/>
              <w:rPr>
                <w:rFonts w:ascii="宋体" w:hAnsi="宋体" w:cs="宋体"/>
                <w:szCs w:val="21"/>
              </w:rPr>
            </w:pPr>
            <w:r>
              <w:rPr>
                <w:rFonts w:hint="eastAsia" w:ascii="宋体" w:hAnsi="宋体" w:cs="宋体"/>
                <w:szCs w:val="21"/>
              </w:rPr>
              <w:t>/</w:t>
            </w:r>
          </w:p>
        </w:tc>
        <w:tc>
          <w:tcPr>
            <w:tcW w:w="1191" w:type="dxa"/>
            <w:vAlign w:val="center"/>
          </w:tcPr>
          <w:p>
            <w:pPr>
              <w:tabs>
                <w:tab w:val="left" w:pos="5580"/>
              </w:tabs>
              <w:spacing w:line="360" w:lineRule="auto"/>
              <w:rPr>
                <w:rFonts w:ascii="宋体" w:hAnsi="宋体" w:cs="宋体"/>
                <w:szCs w:val="21"/>
              </w:rPr>
            </w:pPr>
            <w:r>
              <w:rPr>
                <w:rFonts w:hint="eastAsia" w:ascii="宋体" w:hAnsi="宋体" w:cs="宋体"/>
                <w:szCs w:val="21"/>
              </w:rPr>
              <w:t>/</w:t>
            </w:r>
          </w:p>
        </w:tc>
      </w:tr>
    </w:tbl>
    <w:p>
      <w:pPr>
        <w:tabs>
          <w:tab w:val="left" w:pos="5580"/>
        </w:tabs>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b/>
          <w:szCs w:val="21"/>
        </w:rPr>
        <w:t>第四条</w:t>
      </w:r>
      <w:r>
        <w:rPr>
          <w:rFonts w:hint="eastAsia" w:ascii="宋体" w:hAnsi="宋体" w:cs="宋体"/>
          <w:szCs w:val="21"/>
        </w:rPr>
        <w:t>设计人应向建设单位、委托管理方交付的设计资料及文件：</w:t>
      </w:r>
    </w:p>
    <w:tbl>
      <w:tblPr>
        <w:tblStyle w:val="14"/>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3"/>
        <w:gridCol w:w="3220"/>
        <w:gridCol w:w="791"/>
        <w:gridCol w:w="3570"/>
        <w:gridCol w:w="1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trPr>
        <w:tc>
          <w:tcPr>
            <w:tcW w:w="763" w:type="dxa"/>
          </w:tcPr>
          <w:p>
            <w:pPr>
              <w:tabs>
                <w:tab w:val="left" w:pos="5580"/>
              </w:tabs>
              <w:jc w:val="center"/>
              <w:rPr>
                <w:rFonts w:ascii="宋体" w:hAnsi="宋体" w:cs="宋体"/>
                <w:szCs w:val="21"/>
              </w:rPr>
            </w:pPr>
            <w:r>
              <w:rPr>
                <w:rFonts w:hint="eastAsia" w:ascii="宋体" w:hAnsi="宋体" w:cs="宋体"/>
                <w:szCs w:val="21"/>
              </w:rPr>
              <w:t>序号</w:t>
            </w:r>
          </w:p>
        </w:tc>
        <w:tc>
          <w:tcPr>
            <w:tcW w:w="3220" w:type="dxa"/>
          </w:tcPr>
          <w:p>
            <w:pPr>
              <w:tabs>
                <w:tab w:val="left" w:pos="5580"/>
              </w:tabs>
              <w:jc w:val="center"/>
              <w:rPr>
                <w:rFonts w:ascii="宋体" w:hAnsi="宋体" w:cs="宋体"/>
                <w:szCs w:val="21"/>
              </w:rPr>
            </w:pPr>
            <w:r>
              <w:rPr>
                <w:rFonts w:hint="eastAsia" w:ascii="宋体" w:hAnsi="宋体" w:cs="宋体"/>
                <w:szCs w:val="21"/>
              </w:rPr>
              <w:t>设计文件名称</w:t>
            </w:r>
          </w:p>
          <w:p>
            <w:pPr>
              <w:tabs>
                <w:tab w:val="left" w:pos="5580"/>
              </w:tabs>
              <w:jc w:val="center"/>
              <w:rPr>
                <w:rFonts w:ascii="宋体" w:hAnsi="宋体" w:cs="宋体"/>
                <w:szCs w:val="21"/>
              </w:rPr>
            </w:pPr>
            <w:r>
              <w:rPr>
                <w:rFonts w:hint="eastAsia" w:ascii="宋体" w:hAnsi="宋体" w:cs="宋体"/>
                <w:szCs w:val="21"/>
              </w:rPr>
              <w:t>和内容</w:t>
            </w:r>
          </w:p>
        </w:tc>
        <w:tc>
          <w:tcPr>
            <w:tcW w:w="791" w:type="dxa"/>
          </w:tcPr>
          <w:p>
            <w:pPr>
              <w:tabs>
                <w:tab w:val="left" w:pos="5580"/>
              </w:tabs>
              <w:jc w:val="center"/>
              <w:rPr>
                <w:rFonts w:ascii="宋体" w:hAnsi="宋体" w:cs="宋体"/>
                <w:szCs w:val="21"/>
              </w:rPr>
            </w:pPr>
            <w:r>
              <w:rPr>
                <w:rFonts w:hint="eastAsia" w:ascii="宋体" w:hAnsi="宋体" w:cs="宋体"/>
                <w:szCs w:val="21"/>
              </w:rPr>
              <w:t>份数</w:t>
            </w:r>
          </w:p>
        </w:tc>
        <w:tc>
          <w:tcPr>
            <w:tcW w:w="3570" w:type="dxa"/>
          </w:tcPr>
          <w:p>
            <w:pPr>
              <w:tabs>
                <w:tab w:val="left" w:pos="5580"/>
              </w:tabs>
              <w:jc w:val="center"/>
              <w:rPr>
                <w:rFonts w:ascii="宋体" w:hAnsi="宋体" w:cs="宋体"/>
                <w:szCs w:val="21"/>
              </w:rPr>
            </w:pPr>
            <w:r>
              <w:rPr>
                <w:rFonts w:hint="eastAsia" w:ascii="宋体" w:hAnsi="宋体" w:cs="宋体"/>
                <w:szCs w:val="21"/>
              </w:rPr>
              <w:t>提交日期</w:t>
            </w:r>
          </w:p>
        </w:tc>
        <w:tc>
          <w:tcPr>
            <w:tcW w:w="1234" w:type="dxa"/>
          </w:tcPr>
          <w:p>
            <w:pPr>
              <w:tabs>
                <w:tab w:val="left" w:pos="5580"/>
              </w:tabs>
              <w:adjustRightInd w:val="0"/>
              <w:snapToGrid w:val="0"/>
              <w:jc w:val="center"/>
              <w:rPr>
                <w:rFonts w:ascii="宋体" w:hAnsi="宋体" w:cs="宋体"/>
                <w:szCs w:val="21"/>
              </w:rPr>
            </w:pPr>
            <w:r>
              <w:rPr>
                <w:rFonts w:hint="eastAsia" w:ascii="宋体" w:hAnsi="宋体" w:cs="宋体"/>
                <w:szCs w:val="21"/>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42" w:hRule="atLeast"/>
        </w:trPr>
        <w:tc>
          <w:tcPr>
            <w:tcW w:w="763" w:type="dxa"/>
          </w:tcPr>
          <w:p>
            <w:pPr>
              <w:tabs>
                <w:tab w:val="left" w:pos="5580"/>
              </w:tabs>
              <w:spacing w:line="360" w:lineRule="auto"/>
              <w:jc w:val="center"/>
              <w:rPr>
                <w:rFonts w:ascii="宋体" w:hAnsi="宋体" w:cs="宋体"/>
                <w:szCs w:val="21"/>
              </w:rPr>
            </w:pPr>
            <w:r>
              <w:rPr>
                <w:rFonts w:hint="eastAsia" w:ascii="宋体" w:hAnsi="宋体" w:cs="宋体"/>
                <w:szCs w:val="21"/>
              </w:rPr>
              <w:t>1</w:t>
            </w:r>
          </w:p>
        </w:tc>
        <w:tc>
          <w:tcPr>
            <w:tcW w:w="3220" w:type="dxa"/>
          </w:tcPr>
          <w:p>
            <w:pPr>
              <w:tabs>
                <w:tab w:val="left" w:pos="5580"/>
              </w:tabs>
              <w:spacing w:line="360" w:lineRule="auto"/>
              <w:rPr>
                <w:rFonts w:ascii="宋体" w:hAnsi="宋体" w:cs="宋体"/>
                <w:szCs w:val="21"/>
              </w:rPr>
            </w:pPr>
            <w:r>
              <w:rPr>
                <w:rFonts w:hint="eastAsia" w:ascii="宋体" w:hAnsi="宋体" w:cs="宋体"/>
                <w:szCs w:val="21"/>
              </w:rPr>
              <w:t>深化设计方案图、施工图设计成果电子文件光盘</w:t>
            </w:r>
          </w:p>
        </w:tc>
        <w:tc>
          <w:tcPr>
            <w:tcW w:w="791" w:type="dxa"/>
          </w:tcPr>
          <w:p>
            <w:pPr>
              <w:tabs>
                <w:tab w:val="left" w:pos="5580"/>
              </w:tabs>
              <w:spacing w:line="360" w:lineRule="auto"/>
              <w:jc w:val="center"/>
              <w:rPr>
                <w:rFonts w:ascii="宋体" w:hAnsi="宋体" w:cs="宋体"/>
                <w:szCs w:val="21"/>
              </w:rPr>
            </w:pPr>
            <w:r>
              <w:rPr>
                <w:rFonts w:hint="eastAsia" w:ascii="宋体" w:hAnsi="宋体" w:cs="宋体"/>
                <w:szCs w:val="21"/>
              </w:rPr>
              <w:t>6</w:t>
            </w:r>
          </w:p>
        </w:tc>
        <w:tc>
          <w:tcPr>
            <w:tcW w:w="3570" w:type="dxa"/>
          </w:tcPr>
          <w:p>
            <w:pPr>
              <w:tabs>
                <w:tab w:val="left" w:pos="5580"/>
              </w:tabs>
              <w:spacing w:line="360" w:lineRule="auto"/>
              <w:ind w:firstLine="1050" w:firstLineChars="5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天</w:t>
            </w:r>
          </w:p>
        </w:tc>
        <w:tc>
          <w:tcPr>
            <w:tcW w:w="1234" w:type="dxa"/>
          </w:tcPr>
          <w:p>
            <w:pPr>
              <w:tabs>
                <w:tab w:val="left" w:pos="5580"/>
              </w:tabs>
              <w:spacing w:line="360" w:lineRule="auto"/>
              <w:rPr>
                <w:rFonts w:ascii="宋体" w:hAnsi="宋体" w:cs="宋体"/>
                <w:szCs w:val="21"/>
              </w:rPr>
            </w:pPr>
            <w:r>
              <w:rPr>
                <w:rFonts w:hint="eastAsia" w:ascii="宋体" w:hAnsi="宋体"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3" w:hRule="atLeast"/>
        </w:trPr>
        <w:tc>
          <w:tcPr>
            <w:tcW w:w="763" w:type="dxa"/>
          </w:tcPr>
          <w:p>
            <w:pPr>
              <w:tabs>
                <w:tab w:val="left" w:pos="5580"/>
              </w:tabs>
              <w:spacing w:line="360" w:lineRule="auto"/>
              <w:jc w:val="center"/>
              <w:rPr>
                <w:rFonts w:ascii="宋体" w:hAnsi="宋体" w:cs="宋体"/>
                <w:szCs w:val="21"/>
              </w:rPr>
            </w:pPr>
            <w:r>
              <w:rPr>
                <w:rFonts w:hint="eastAsia" w:ascii="宋体" w:hAnsi="宋体" w:cs="宋体"/>
                <w:szCs w:val="21"/>
              </w:rPr>
              <w:t>3</w:t>
            </w:r>
          </w:p>
        </w:tc>
        <w:tc>
          <w:tcPr>
            <w:tcW w:w="3220" w:type="dxa"/>
          </w:tcPr>
          <w:p>
            <w:pPr>
              <w:tabs>
                <w:tab w:val="left" w:pos="5580"/>
              </w:tabs>
              <w:spacing w:line="360" w:lineRule="auto"/>
              <w:rPr>
                <w:rFonts w:ascii="宋体" w:hAnsi="宋体" w:cs="宋体"/>
                <w:szCs w:val="21"/>
              </w:rPr>
            </w:pPr>
            <w:r>
              <w:rPr>
                <w:rFonts w:hint="eastAsia" w:ascii="宋体" w:hAnsi="宋体" w:cs="宋体"/>
                <w:szCs w:val="21"/>
              </w:rPr>
              <w:t>全套修改完善的施工图</w:t>
            </w:r>
          </w:p>
        </w:tc>
        <w:tc>
          <w:tcPr>
            <w:tcW w:w="791" w:type="dxa"/>
          </w:tcPr>
          <w:p>
            <w:pPr>
              <w:tabs>
                <w:tab w:val="left" w:pos="5580"/>
              </w:tabs>
              <w:spacing w:line="360" w:lineRule="auto"/>
              <w:jc w:val="center"/>
              <w:rPr>
                <w:rFonts w:ascii="宋体" w:hAnsi="宋体" w:cs="宋体"/>
                <w:szCs w:val="21"/>
              </w:rPr>
            </w:pPr>
            <w:r>
              <w:rPr>
                <w:rFonts w:hint="eastAsia" w:ascii="宋体" w:hAnsi="宋体" w:cs="宋体"/>
                <w:szCs w:val="21"/>
              </w:rPr>
              <w:t>6</w:t>
            </w:r>
          </w:p>
        </w:tc>
        <w:tc>
          <w:tcPr>
            <w:tcW w:w="3570" w:type="dxa"/>
          </w:tcPr>
          <w:p>
            <w:pPr>
              <w:tabs>
                <w:tab w:val="left" w:pos="5580"/>
              </w:tabs>
              <w:spacing w:line="360" w:lineRule="auto"/>
              <w:ind w:firstLine="1050" w:firstLineChars="500"/>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天</w:t>
            </w:r>
          </w:p>
        </w:tc>
        <w:tc>
          <w:tcPr>
            <w:tcW w:w="1234" w:type="dxa"/>
          </w:tcPr>
          <w:p>
            <w:pPr>
              <w:tabs>
                <w:tab w:val="left" w:pos="5580"/>
              </w:tabs>
              <w:spacing w:line="360" w:lineRule="auto"/>
              <w:rPr>
                <w:rFonts w:ascii="宋体" w:hAnsi="宋体" w:cs="宋体"/>
                <w:szCs w:val="21"/>
              </w:rPr>
            </w:pPr>
            <w:r>
              <w:rPr>
                <w:rFonts w:hint="eastAsia" w:ascii="宋体" w:hAnsi="宋体" w:cs="宋体"/>
                <w:szCs w:val="21"/>
              </w:rPr>
              <w:t>/</w:t>
            </w:r>
          </w:p>
        </w:tc>
      </w:tr>
    </w:tbl>
    <w:p>
      <w:pPr>
        <w:spacing w:line="360" w:lineRule="auto"/>
        <w:rPr>
          <w:rFonts w:ascii="宋体" w:hAnsi="宋体" w:cs="宋体"/>
          <w:szCs w:val="21"/>
        </w:rPr>
      </w:pPr>
      <w:r>
        <w:rPr>
          <w:rFonts w:hint="eastAsia" w:ascii="宋体" w:hAnsi="宋体" w:cs="宋体"/>
          <w:szCs w:val="21"/>
        </w:rPr>
        <w:t>说明：1.设计图纸经过建设单位、委托管理方审查合格后，由设计人负责按工程量清单计价方式编制工程预算书，再将其编制的工程预算书及工程量计算过程报送建设单位、委托管理方进行审核。</w:t>
      </w:r>
    </w:p>
    <w:p>
      <w:pPr>
        <w:spacing w:line="360" w:lineRule="auto"/>
        <w:rPr>
          <w:rFonts w:ascii="宋体" w:hAnsi="宋体" w:cs="宋体"/>
          <w:szCs w:val="21"/>
        </w:rPr>
      </w:pPr>
      <w:r>
        <w:rPr>
          <w:rFonts w:hint="eastAsia" w:ascii="宋体" w:hAnsi="宋体" w:cs="宋体"/>
          <w:szCs w:val="21"/>
        </w:rPr>
        <w:t>2.超出合同之外的打图、晒图、运送图纸费用由建设单位、委托管理方自行承担。</w:t>
      </w:r>
    </w:p>
    <w:p>
      <w:pPr>
        <w:widowControl/>
        <w:spacing w:line="440" w:lineRule="atLeast"/>
        <w:rPr>
          <w:rFonts w:ascii="宋体" w:hAnsi="宋体"/>
        </w:rPr>
      </w:pPr>
      <w:r>
        <w:rPr>
          <w:rFonts w:hint="eastAsia" w:ascii="宋体" w:hAnsi="宋体" w:cs="宋体"/>
          <w:b/>
          <w:szCs w:val="21"/>
        </w:rPr>
        <w:t>第五条</w:t>
      </w:r>
      <w:r>
        <w:rPr>
          <w:rFonts w:hint="eastAsia" w:ascii="宋体" w:hAnsi="宋体"/>
        </w:rPr>
        <w:t>本合同设计收费为</w:t>
      </w:r>
      <w:r>
        <w:rPr>
          <w:rFonts w:hint="eastAsia" w:ascii="宋体" w:hAnsi="宋体"/>
          <w:kern w:val="0"/>
          <w:u w:val="single"/>
          <w:lang w:val="en-US" w:eastAsia="zh-CN"/>
        </w:rPr>
        <w:t xml:space="preserve">      </w:t>
      </w:r>
      <w:r>
        <w:rPr>
          <w:rFonts w:hint="eastAsia" w:ascii="宋体" w:hAnsi="宋体"/>
          <w:kern w:val="0"/>
          <w:u w:val="single"/>
        </w:rPr>
        <w:t xml:space="preserve">    </w:t>
      </w:r>
      <w:r>
        <w:rPr>
          <w:rFonts w:hint="eastAsia" w:ascii="宋体" w:hAnsi="宋体"/>
        </w:rPr>
        <w:t>元人民币（包括施工图预算编制费）。</w:t>
      </w:r>
    </w:p>
    <w:p>
      <w:pPr>
        <w:spacing w:line="360" w:lineRule="auto"/>
        <w:rPr>
          <w:rFonts w:ascii="宋体" w:hAnsi="宋体" w:cs="宋体"/>
          <w:szCs w:val="21"/>
        </w:rPr>
      </w:pPr>
      <w:r>
        <w:rPr>
          <w:rFonts w:hint="eastAsia" w:ascii="宋体" w:hAnsi="宋体" w:cs="宋体"/>
          <w:szCs w:val="21"/>
        </w:rPr>
        <w:t>1.设计费支付进度详见下表。</w:t>
      </w:r>
    </w:p>
    <w:tbl>
      <w:tblPr>
        <w:tblStyle w:val="14"/>
        <w:tblW w:w="9000"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1680"/>
        <w:gridCol w:w="1800"/>
        <w:gridCol w:w="1440"/>
        <w:gridCol w:w="4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36" w:hRule="atLeast"/>
        </w:trPr>
        <w:tc>
          <w:tcPr>
            <w:tcW w:w="168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支付</w:t>
            </w:r>
            <w:bookmarkStart w:id="2" w:name="_Toc15105"/>
            <w:r>
              <w:rPr>
                <w:rStyle w:val="25"/>
                <w:rFonts w:hint="eastAsia" w:ascii="宋体" w:hAnsi="宋体" w:eastAsia="宋体" w:cs="宋体"/>
                <w:vanish w:val="0"/>
                <w:color w:val="auto"/>
                <w:sz w:val="21"/>
                <w:szCs w:val="21"/>
                <w:highlight w:val="none"/>
              </w:rPr>
              <w:t>支付方式</w:t>
            </w:r>
            <w:bookmarkEnd w:id="2"/>
          </w:p>
        </w:tc>
        <w:tc>
          <w:tcPr>
            <w:tcW w:w="1800" w:type="dxa"/>
            <w:noWrap w:val="0"/>
            <w:vAlign w:val="center"/>
          </w:tcPr>
          <w:p>
            <w:pPr>
              <w:snapToGrid w:val="0"/>
              <w:spacing w:line="360" w:lineRule="auto"/>
              <w:jc w:val="both"/>
              <w:rPr>
                <w:rFonts w:hint="eastAsia" w:ascii="宋体" w:hAnsi="宋体" w:eastAsia="宋体" w:cs="宋体"/>
                <w:color w:val="auto"/>
                <w:sz w:val="21"/>
                <w:szCs w:val="21"/>
                <w:highlight w:val="none"/>
              </w:rPr>
            </w:pPr>
            <w:r>
              <w:rPr>
                <w:rStyle w:val="25"/>
                <w:rFonts w:hint="eastAsia" w:ascii="宋体" w:hAnsi="宋体" w:eastAsia="宋体" w:cs="宋体"/>
                <w:color w:val="auto"/>
                <w:sz w:val="21"/>
                <w:szCs w:val="21"/>
                <w:highlight w:val="none"/>
              </w:rPr>
              <w:t>&gt;</w:t>
            </w:r>
            <w:r>
              <w:rPr>
                <w:rFonts w:hint="eastAsia" w:ascii="宋体" w:hAnsi="宋体" w:eastAsia="宋体" w:cs="宋体"/>
                <w:color w:val="auto"/>
                <w:sz w:val="21"/>
                <w:szCs w:val="21"/>
                <w:highlight w:val="none"/>
              </w:rPr>
              <w:t>占总设计费用%</w:t>
            </w:r>
          </w:p>
        </w:tc>
        <w:tc>
          <w:tcPr>
            <w:tcW w:w="144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付费额（元）</w:t>
            </w:r>
          </w:p>
        </w:tc>
        <w:tc>
          <w:tcPr>
            <w:tcW w:w="4080" w:type="dxa"/>
            <w:noWrap w:val="0"/>
            <w:vAlign w:val="center"/>
          </w:tcPr>
          <w:p>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付费时间</w:t>
            </w:r>
          </w:p>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（由交付设计文件所决定）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477" w:hRule="atLeast"/>
        </w:trPr>
        <w:tc>
          <w:tcPr>
            <w:tcW w:w="168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第一次付费</w:t>
            </w:r>
          </w:p>
        </w:tc>
        <w:tc>
          <w:tcPr>
            <w:tcW w:w="180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440"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4080" w:type="dxa"/>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合同签定生效后五个工作日内。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736" w:hRule="atLeast"/>
        </w:trPr>
        <w:tc>
          <w:tcPr>
            <w:tcW w:w="168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第二次付费</w:t>
            </w:r>
          </w:p>
        </w:tc>
        <w:tc>
          <w:tcPr>
            <w:tcW w:w="180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1440"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4080" w:type="dxa"/>
            <w:noWrap w:val="0"/>
            <w:vAlign w:val="center"/>
          </w:tcPr>
          <w:p>
            <w:pPr>
              <w:snapToGrid w:val="0"/>
              <w:spacing w:line="360" w:lineRule="auto"/>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提交根据设计方案与设计图纸编制的施工图预算文件并通过建设单位审核。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1098" w:hRule="atLeast"/>
        </w:trPr>
        <w:tc>
          <w:tcPr>
            <w:tcW w:w="168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第三次付费</w:t>
            </w:r>
          </w:p>
        </w:tc>
        <w:tc>
          <w:tcPr>
            <w:tcW w:w="1800" w:type="dxa"/>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1440" w:type="dxa"/>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4080" w:type="dxa"/>
            <w:noWrap w:val="0"/>
            <w:vAlign w:val="center"/>
          </w:tcPr>
          <w:p>
            <w:pPr>
              <w:numPr>
                <w:ilvl w:val="0"/>
                <w:numId w:val="0"/>
              </w:numPr>
              <w:snapToGrid w:val="0"/>
              <w:spacing w:line="36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工程竣工验收、完成施工配合工作并完善设</w:t>
            </w:r>
          </w:p>
          <w:p>
            <w:pPr>
              <w:numPr>
                <w:ilvl w:val="0"/>
                <w:numId w:val="0"/>
              </w:numPr>
              <w:snapToGrid w:val="0"/>
              <w:spacing w:line="360" w:lineRule="auto"/>
              <w:ind w:left="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计变更手续</w:t>
            </w:r>
            <w:r>
              <w:rPr>
                <w:rFonts w:hint="eastAsia" w:ascii="宋体" w:hAnsi="宋体" w:cs="宋体"/>
                <w:color w:val="auto"/>
                <w:sz w:val="21"/>
                <w:szCs w:val="21"/>
                <w:highlight w:val="none"/>
                <w:lang w:val="en-US" w:eastAsia="zh-CN"/>
              </w:rPr>
              <w:t>并取得《广州市排水单元达标单位认证以及城镇污水排入排水管网许可证》</w:t>
            </w:r>
            <w:r>
              <w:rPr>
                <w:rFonts w:hint="eastAsia" w:ascii="宋体" w:hAnsi="宋体" w:eastAsia="宋体" w:cs="宋体"/>
                <w:color w:val="auto"/>
                <w:sz w:val="21"/>
                <w:szCs w:val="21"/>
                <w:highlight w:val="none"/>
              </w:rPr>
              <w:t>后可</w:t>
            </w:r>
            <w:r>
              <w:rPr>
                <w:rFonts w:hint="eastAsia" w:ascii="宋体" w:hAnsi="宋体" w:eastAsia="宋体" w:cs="宋体"/>
                <w:color w:val="auto"/>
                <w:sz w:val="21"/>
                <w:szCs w:val="21"/>
                <w:highlight w:val="none"/>
                <w:lang w:eastAsia="zh-CN"/>
              </w:rPr>
              <w:t>累计</w:t>
            </w:r>
            <w:r>
              <w:rPr>
                <w:rFonts w:hint="eastAsia" w:ascii="宋体" w:hAnsi="宋体" w:eastAsia="宋体" w:cs="宋体"/>
                <w:color w:val="auto"/>
                <w:sz w:val="21"/>
                <w:szCs w:val="21"/>
                <w:highlight w:val="none"/>
              </w:rPr>
              <w:t>支付至</w:t>
            </w:r>
            <w:r>
              <w:rPr>
                <w:rFonts w:hint="eastAsia" w:ascii="宋体" w:hAnsi="宋体" w:eastAsia="宋体" w:cs="宋体"/>
                <w:color w:val="auto"/>
                <w:sz w:val="21"/>
                <w:szCs w:val="21"/>
                <w:highlight w:val="none"/>
                <w:lang w:eastAsia="zh-CN"/>
              </w:rPr>
              <w:t>设计费</w:t>
            </w:r>
            <w:r>
              <w:rPr>
                <w:rFonts w:hint="eastAsia" w:ascii="宋体" w:hAnsi="宋体" w:eastAsia="宋体" w:cs="宋体"/>
                <w:color w:val="auto"/>
                <w:sz w:val="21"/>
                <w:szCs w:val="21"/>
                <w:highlight w:val="none"/>
                <w:lang w:val="en-US" w:eastAsia="zh-CN"/>
              </w:rPr>
              <w:t>总额</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90" w:hRule="atLeast"/>
        </w:trPr>
        <w:tc>
          <w:tcPr>
            <w:tcW w:w="1680" w:type="dxa"/>
            <w:shd w:val="clear" w:color="auto" w:fill="auto"/>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第四次付费</w:t>
            </w:r>
          </w:p>
        </w:tc>
        <w:tc>
          <w:tcPr>
            <w:tcW w:w="1800" w:type="dxa"/>
            <w:shd w:val="clear" w:color="auto" w:fill="FFFFFF"/>
            <w:noWrap w:val="0"/>
            <w:vAlign w:val="center"/>
          </w:tcPr>
          <w:p>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p>
        </w:tc>
        <w:tc>
          <w:tcPr>
            <w:tcW w:w="1440" w:type="dxa"/>
            <w:shd w:val="clear" w:color="auto" w:fill="FFFFFF"/>
            <w:noWrap w:val="0"/>
            <w:vAlign w:val="center"/>
          </w:tcPr>
          <w:p>
            <w:pPr>
              <w:snapToGrid w:val="0"/>
              <w:spacing w:line="360" w:lineRule="auto"/>
              <w:jc w:val="center"/>
              <w:rPr>
                <w:rFonts w:hint="eastAsia" w:ascii="宋体" w:hAnsi="宋体" w:eastAsia="宋体" w:cs="宋体"/>
                <w:color w:val="auto"/>
                <w:sz w:val="21"/>
                <w:szCs w:val="21"/>
                <w:highlight w:val="none"/>
              </w:rPr>
            </w:pPr>
          </w:p>
        </w:tc>
        <w:tc>
          <w:tcPr>
            <w:tcW w:w="4080" w:type="dxa"/>
            <w:noWrap w:val="0"/>
            <w:vAlign w:val="center"/>
          </w:tcPr>
          <w:p>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工程竣工验收交付使用时起，并提交符合要求的竣工图纸15个工作日内支付</w:t>
            </w:r>
          </w:p>
        </w:tc>
      </w:tr>
    </w:tbl>
    <w:p>
      <w:pPr>
        <w:spacing w:line="360" w:lineRule="auto"/>
        <w:rPr>
          <w:rFonts w:hint="eastAsia" w:ascii="宋体" w:hAnsi="宋体" w:eastAsia="宋体" w:cs="宋体"/>
          <w:b/>
          <w:szCs w:val="21"/>
          <w:lang w:eastAsia="zh-CN"/>
        </w:rPr>
      </w:pPr>
      <w:r>
        <w:rPr>
          <w:rFonts w:hint="eastAsia" w:ascii="宋体" w:hAnsi="宋体" w:cs="宋体"/>
          <w:szCs w:val="21"/>
        </w:rPr>
        <w:t>说明：由建设单位直接支付到设计方，设计方</w:t>
      </w:r>
      <w:r>
        <w:rPr>
          <w:rFonts w:hint="eastAsia" w:ascii="宋体" w:hAnsi="宋体" w:cs="宋体"/>
          <w:szCs w:val="21"/>
          <w:lang w:eastAsia="zh-CN"/>
        </w:rPr>
        <w:t>需在</w:t>
      </w:r>
      <w:r>
        <w:rPr>
          <w:rFonts w:hint="eastAsia" w:ascii="宋体" w:hAnsi="宋体" w:cs="宋体"/>
          <w:szCs w:val="21"/>
        </w:rPr>
        <w:t>建设单位</w:t>
      </w:r>
      <w:r>
        <w:rPr>
          <w:rFonts w:hint="eastAsia" w:ascii="宋体" w:hAnsi="宋体" w:cs="宋体"/>
          <w:szCs w:val="21"/>
          <w:lang w:eastAsia="zh-CN"/>
        </w:rPr>
        <w:t>付款前</w:t>
      </w:r>
      <w:r>
        <w:rPr>
          <w:rFonts w:hint="eastAsia" w:ascii="宋体" w:hAnsi="宋体" w:cs="宋体"/>
          <w:szCs w:val="21"/>
          <w:lang w:val="en-US" w:eastAsia="zh-CN"/>
        </w:rPr>
        <w:t>向建设单位</w:t>
      </w:r>
      <w:r>
        <w:rPr>
          <w:rFonts w:hint="eastAsia" w:ascii="宋体" w:hAnsi="宋体" w:cs="宋体"/>
          <w:szCs w:val="21"/>
        </w:rPr>
        <w:t>提供相应的税点为  %的增值税专用发票</w:t>
      </w:r>
      <w:r>
        <w:rPr>
          <w:rFonts w:hint="eastAsia" w:ascii="宋体" w:hAnsi="宋体" w:cs="宋体"/>
          <w:szCs w:val="21"/>
          <w:lang w:eastAsia="zh-CN"/>
        </w:rPr>
        <w:t>。</w:t>
      </w:r>
    </w:p>
    <w:p>
      <w:pPr>
        <w:spacing w:line="360" w:lineRule="auto"/>
        <w:rPr>
          <w:rFonts w:ascii="宋体" w:hAnsi="宋体" w:cs="宋体"/>
          <w:szCs w:val="21"/>
        </w:rPr>
      </w:pPr>
      <w:r>
        <w:rPr>
          <w:rFonts w:hint="eastAsia" w:ascii="宋体" w:hAnsi="宋体" w:cs="宋体"/>
          <w:b/>
          <w:szCs w:val="21"/>
        </w:rPr>
        <w:t>第六条</w:t>
      </w:r>
      <w:r>
        <w:rPr>
          <w:rFonts w:hint="eastAsia" w:ascii="宋体" w:hAnsi="宋体" w:cs="宋体"/>
          <w:szCs w:val="21"/>
        </w:rPr>
        <w:t>三方责任</w:t>
      </w:r>
    </w:p>
    <w:p>
      <w:pPr>
        <w:spacing w:line="360" w:lineRule="auto"/>
        <w:ind w:firstLine="27" w:firstLineChars="13"/>
        <w:rPr>
          <w:rFonts w:ascii="宋体" w:hAnsi="宋体" w:cs="宋体"/>
          <w:szCs w:val="21"/>
        </w:rPr>
      </w:pPr>
      <w:r>
        <w:rPr>
          <w:rFonts w:hint="eastAsia" w:ascii="宋体" w:hAnsi="宋体" w:cs="宋体"/>
          <w:b/>
          <w:szCs w:val="21"/>
        </w:rPr>
        <w:t>6.1</w:t>
      </w:r>
      <w:r>
        <w:rPr>
          <w:rFonts w:hint="eastAsia" w:ascii="宋体" w:hAnsi="宋体" w:cs="宋体"/>
          <w:szCs w:val="21"/>
        </w:rPr>
        <w:t>建设单位、委托管理方责任：</w:t>
      </w:r>
    </w:p>
    <w:p>
      <w:pPr>
        <w:spacing w:line="360" w:lineRule="auto"/>
        <w:rPr>
          <w:rFonts w:ascii="宋体" w:hAnsi="宋体" w:cs="宋体"/>
          <w:szCs w:val="21"/>
        </w:rPr>
      </w:pPr>
      <w:r>
        <w:rPr>
          <w:rFonts w:hint="eastAsia" w:ascii="宋体" w:hAnsi="宋体" w:cs="宋体"/>
          <w:b/>
          <w:szCs w:val="21"/>
        </w:rPr>
        <w:t>6.1.1</w:t>
      </w:r>
      <w:r>
        <w:rPr>
          <w:rFonts w:hint="eastAsia" w:ascii="宋体" w:hAnsi="宋体" w:cs="宋体"/>
          <w:szCs w:val="21"/>
        </w:rPr>
        <w:t>建设单位、委托管理方按本合同第三条规定的内容，在规定的时间向设计人提交资料及文件，并对其完整性、正确性及时限负责，建设单位、委托管理方不得要求设计人违反国家有关标准进行设计。</w:t>
      </w:r>
    </w:p>
    <w:p>
      <w:pPr>
        <w:spacing w:line="360" w:lineRule="auto"/>
        <w:rPr>
          <w:rFonts w:ascii="宋体" w:hAnsi="宋体" w:cs="宋体"/>
          <w:szCs w:val="21"/>
        </w:rPr>
      </w:pPr>
      <w:r>
        <w:rPr>
          <w:rFonts w:hint="eastAsia" w:ascii="宋体" w:hAnsi="宋体" w:cs="宋体"/>
          <w:szCs w:val="21"/>
        </w:rPr>
        <w:t>建设单位、委托管理方提交上述资料及文件超过规定期限15天以内，设计人按合同第四条规定交付设计文件时间顺延；超过规定期限15天以上时，设计人员有权重新确定提交设计文件的时间。</w:t>
      </w:r>
    </w:p>
    <w:p>
      <w:pPr>
        <w:spacing w:line="360" w:lineRule="auto"/>
        <w:rPr>
          <w:rFonts w:ascii="宋体" w:hAnsi="宋体" w:cs="宋体"/>
          <w:szCs w:val="21"/>
        </w:rPr>
      </w:pPr>
      <w:r>
        <w:rPr>
          <w:rFonts w:hint="eastAsia" w:ascii="宋体" w:hAnsi="宋体" w:cs="宋体"/>
          <w:b/>
          <w:szCs w:val="21"/>
        </w:rPr>
        <w:t>6.1.2</w:t>
      </w:r>
      <w:r>
        <w:rPr>
          <w:rFonts w:hint="eastAsia" w:ascii="宋体" w:hAnsi="宋体" w:cs="宋体"/>
          <w:szCs w:val="21"/>
        </w:rPr>
        <w:t>建设单位、委托管理方变更委托设计项目、规模、条件或因提交的资料错误，或所提交资料作较大修改，以致造成设计人设计需返工时，双方除需另行协商签订补充协议（或另订合同）、重新明确有关条款外，建设单位应按设计人所耗工作量向设计人增付设计费。</w:t>
      </w:r>
    </w:p>
    <w:p>
      <w:pPr>
        <w:spacing w:line="360" w:lineRule="auto"/>
        <w:rPr>
          <w:rFonts w:ascii="宋体" w:hAnsi="宋体" w:cs="宋体"/>
          <w:szCs w:val="21"/>
        </w:rPr>
      </w:pPr>
      <w:r>
        <w:rPr>
          <w:rFonts w:hint="eastAsia" w:ascii="宋体" w:hAnsi="宋体" w:cs="宋体"/>
          <w:szCs w:val="21"/>
        </w:rPr>
        <w:t>在未签合同前建设单位已同意，设计人为建设单位所做的各项设计工作，应按收费标准，相应支付设计费。</w:t>
      </w:r>
    </w:p>
    <w:p>
      <w:pPr>
        <w:spacing w:line="360" w:lineRule="auto"/>
        <w:rPr>
          <w:rFonts w:ascii="宋体" w:hAnsi="宋体" w:cs="宋体"/>
          <w:szCs w:val="21"/>
        </w:rPr>
      </w:pPr>
      <w:r>
        <w:rPr>
          <w:rFonts w:hint="eastAsia" w:ascii="宋体" w:hAnsi="宋体" w:cs="宋体"/>
          <w:b/>
          <w:szCs w:val="21"/>
        </w:rPr>
        <w:t>6.1.3</w:t>
      </w:r>
      <w:r>
        <w:rPr>
          <w:rFonts w:hint="eastAsia" w:ascii="宋体" w:hAnsi="宋体" w:cs="宋体"/>
          <w:szCs w:val="21"/>
        </w:rPr>
        <w:t>建设单位、委托管理方要求设计人比合同规定时间提前交付设计资料及文件时，如果设计人能够做到，建设单位应根据设计人提前投入的工作量，向设计人支付赶工费。</w:t>
      </w:r>
    </w:p>
    <w:p>
      <w:pPr>
        <w:spacing w:line="360" w:lineRule="auto"/>
        <w:rPr>
          <w:rFonts w:ascii="宋体" w:hAnsi="宋体" w:cs="宋体"/>
          <w:szCs w:val="21"/>
        </w:rPr>
      </w:pPr>
      <w:r>
        <w:rPr>
          <w:rFonts w:hint="eastAsia" w:ascii="宋体" w:hAnsi="宋体" w:cs="宋体"/>
          <w:b/>
          <w:szCs w:val="21"/>
        </w:rPr>
        <w:t>6.1.4</w:t>
      </w:r>
      <w:r>
        <w:rPr>
          <w:rFonts w:hint="eastAsia" w:ascii="宋体" w:hAnsi="宋体" w:cs="宋体"/>
          <w:szCs w:val="21"/>
        </w:rPr>
        <w:t>建设单位、委托管理方应为派赴现场处理有关设计问题的工作人员，提供必要的工作生活及交通等方便条件。</w:t>
      </w:r>
    </w:p>
    <w:p>
      <w:pPr>
        <w:spacing w:line="360" w:lineRule="auto"/>
        <w:rPr>
          <w:rFonts w:ascii="宋体" w:hAnsi="宋体" w:cs="宋体"/>
          <w:szCs w:val="21"/>
        </w:rPr>
      </w:pPr>
      <w:r>
        <w:rPr>
          <w:rFonts w:hint="eastAsia" w:ascii="宋体" w:hAnsi="宋体" w:cs="宋体"/>
          <w:b/>
          <w:szCs w:val="21"/>
        </w:rPr>
        <w:t>6.1.5</w:t>
      </w:r>
      <w:r>
        <w:rPr>
          <w:rFonts w:hint="eastAsia" w:ascii="宋体" w:hAnsi="宋体" w:cs="宋体"/>
          <w:szCs w:val="21"/>
        </w:rPr>
        <w:t>建设单位、委托管理方应保护设计人的投标书、设计方案、文件、资料图纸、数据、计算软件和专利技术。未经设计人同意，建设单位、委托管理方对设计人交付的设计资料及文件不得擅自修改、复制或向第三人转让或用于本合同外的项目，如发生以上情况，建设单位、委托管理方应负法律责任，设计人有权向建设单位、委托管理方提出索赔。</w:t>
      </w:r>
    </w:p>
    <w:p>
      <w:pPr>
        <w:spacing w:line="360" w:lineRule="auto"/>
        <w:rPr>
          <w:rFonts w:ascii="宋体" w:hAnsi="宋体" w:cs="宋体"/>
          <w:szCs w:val="21"/>
        </w:rPr>
      </w:pPr>
      <w:r>
        <w:rPr>
          <w:rFonts w:hint="eastAsia" w:ascii="宋体" w:hAnsi="宋体" w:cs="宋体"/>
          <w:b/>
          <w:szCs w:val="21"/>
        </w:rPr>
        <w:t>6.2</w:t>
      </w:r>
      <w:r>
        <w:rPr>
          <w:rFonts w:hint="eastAsia" w:ascii="宋体" w:hAnsi="宋体" w:cs="宋体"/>
          <w:szCs w:val="21"/>
        </w:rPr>
        <w:t>设计人责任：</w:t>
      </w:r>
    </w:p>
    <w:p>
      <w:pPr>
        <w:spacing w:line="360" w:lineRule="auto"/>
        <w:rPr>
          <w:rFonts w:ascii="宋体" w:hAnsi="宋体" w:cs="宋体"/>
          <w:szCs w:val="21"/>
        </w:rPr>
      </w:pPr>
      <w:r>
        <w:rPr>
          <w:rFonts w:hint="eastAsia" w:ascii="宋体" w:hAnsi="宋体" w:cs="宋体"/>
          <w:b/>
          <w:szCs w:val="21"/>
        </w:rPr>
        <w:t>6.2.1</w:t>
      </w:r>
      <w:r>
        <w:rPr>
          <w:rFonts w:hint="eastAsia" w:ascii="宋体" w:hAnsi="宋体" w:cs="宋体"/>
          <w:szCs w:val="21"/>
        </w:rPr>
        <w:t>设计人应按国家技术规范、标准、规程及建设单位、委托管理方提出的设计要求，进行工程设计，按合同规定的进度要求提交质量合格的设计资料，并对其负责。</w:t>
      </w:r>
    </w:p>
    <w:p>
      <w:pPr>
        <w:spacing w:line="360" w:lineRule="auto"/>
        <w:rPr>
          <w:rFonts w:ascii="宋体" w:hAnsi="宋体" w:cs="宋体"/>
          <w:szCs w:val="21"/>
        </w:rPr>
      </w:pPr>
      <w:r>
        <w:rPr>
          <w:rFonts w:hint="eastAsia" w:ascii="宋体" w:hAnsi="宋体" w:cs="宋体"/>
          <w:b/>
          <w:szCs w:val="21"/>
        </w:rPr>
        <w:t>6.2.2</w:t>
      </w:r>
      <w:r>
        <w:rPr>
          <w:rFonts w:hint="eastAsia" w:ascii="宋体" w:hAnsi="宋体" w:cs="宋体"/>
          <w:szCs w:val="21"/>
        </w:rPr>
        <w:t>设计人采用的主要技术标准是：</w:t>
      </w:r>
    </w:p>
    <w:p>
      <w:pPr>
        <w:pStyle w:val="2"/>
        <w:spacing w:line="360" w:lineRule="auto"/>
        <w:rPr>
          <w:rFonts w:hAnsi="宋体" w:cs="宋体"/>
          <w:szCs w:val="21"/>
        </w:rPr>
      </w:pPr>
      <w:r>
        <w:rPr>
          <w:rFonts w:hint="eastAsia" w:hAnsi="宋体" w:cs="宋体"/>
          <w:szCs w:val="21"/>
        </w:rPr>
        <w:t>1、本项目各建筑设计阶段文件均需执行中华人民共和国现行建设行业设计规范、规定、规程、条例、标准等。</w:t>
      </w:r>
    </w:p>
    <w:p>
      <w:pPr>
        <w:pStyle w:val="2"/>
        <w:spacing w:line="360" w:lineRule="auto"/>
        <w:ind w:left="560" w:hanging="560"/>
        <w:rPr>
          <w:rFonts w:hAnsi="宋体" w:cs="宋体"/>
          <w:szCs w:val="21"/>
        </w:rPr>
      </w:pPr>
      <w:r>
        <w:rPr>
          <w:rFonts w:hint="eastAsia" w:hAnsi="宋体" w:cs="宋体"/>
          <w:szCs w:val="21"/>
        </w:rPr>
        <w:t>2、本项目设计文件应符合行业及地方通用标准和惯例。</w:t>
      </w:r>
    </w:p>
    <w:p>
      <w:pPr>
        <w:spacing w:line="360" w:lineRule="auto"/>
        <w:rPr>
          <w:rFonts w:ascii="宋体" w:hAnsi="宋体" w:cs="宋体"/>
          <w:szCs w:val="21"/>
        </w:rPr>
      </w:pPr>
      <w:r>
        <w:rPr>
          <w:rFonts w:hint="eastAsia" w:ascii="宋体" w:hAnsi="宋体" w:cs="宋体"/>
          <w:b/>
          <w:szCs w:val="21"/>
        </w:rPr>
        <w:t>6.2.3</w:t>
      </w:r>
      <w:r>
        <w:rPr>
          <w:rFonts w:hint="eastAsia" w:ascii="宋体" w:hAnsi="宋体" w:cs="宋体"/>
          <w:szCs w:val="21"/>
        </w:rPr>
        <w:t>设计人按本合同第二条和第四条规定的内容、进度及份数向建设单位、委托管理方交付资料及文件。</w:t>
      </w:r>
    </w:p>
    <w:p>
      <w:pPr>
        <w:spacing w:line="360" w:lineRule="auto"/>
        <w:rPr>
          <w:rFonts w:ascii="宋体" w:hAnsi="宋体" w:cs="宋体"/>
          <w:szCs w:val="21"/>
        </w:rPr>
      </w:pPr>
      <w:r>
        <w:rPr>
          <w:rFonts w:hint="eastAsia" w:ascii="宋体" w:hAnsi="宋体" w:cs="宋体"/>
          <w:b/>
          <w:szCs w:val="21"/>
        </w:rPr>
        <w:t>6.2.4</w:t>
      </w:r>
      <w:r>
        <w:rPr>
          <w:rFonts w:hint="eastAsia" w:ascii="宋体" w:hAnsi="宋体" w:cs="宋体"/>
          <w:szCs w:val="21"/>
        </w:rPr>
        <w:t>设计人交付设计资料及文件后，按规定参加有关的设计审查，并根据审查结论负责对不超出原定范围的内容做必要调整补充。设计人按合同规定时限交付设计资料及文件，本年内项目开始施工，负责向建设单位、委托管理方及施工单位进行设计交底、处理有关设计问题和参加竣工验收。</w:t>
      </w:r>
    </w:p>
    <w:p>
      <w:pPr>
        <w:spacing w:line="360" w:lineRule="auto"/>
        <w:rPr>
          <w:rFonts w:ascii="宋体" w:hAnsi="宋体" w:cs="宋体"/>
          <w:szCs w:val="21"/>
        </w:rPr>
      </w:pPr>
      <w:r>
        <w:rPr>
          <w:rFonts w:hint="eastAsia" w:ascii="宋体" w:hAnsi="宋体" w:cs="宋体"/>
          <w:b/>
          <w:szCs w:val="21"/>
        </w:rPr>
        <w:t>6.2.5</w:t>
      </w:r>
      <w:r>
        <w:rPr>
          <w:rFonts w:hint="eastAsia" w:ascii="宋体" w:hAnsi="宋体" w:cs="宋体"/>
          <w:szCs w:val="21"/>
        </w:rPr>
        <w:t>设计人应保护建设单位、委托管理方的知识产权，不得向第三人泄露、转让建设单位、委托管理方提交的产品图纸等技术经济资料。如发生以上情况并给建设单位、委托管理方造成经济损失，建设单位、委托管理方有权向设计人索赔。</w:t>
      </w:r>
    </w:p>
    <w:p>
      <w:pPr>
        <w:spacing w:line="360" w:lineRule="auto"/>
        <w:rPr>
          <w:rFonts w:ascii="宋体" w:hAnsi="宋体" w:cs="宋体"/>
          <w:szCs w:val="21"/>
        </w:rPr>
      </w:pPr>
      <w:r>
        <w:rPr>
          <w:rFonts w:hint="eastAsia" w:ascii="宋体" w:hAnsi="宋体" w:cs="宋体"/>
          <w:b/>
          <w:szCs w:val="21"/>
        </w:rPr>
        <w:t>第七条</w:t>
      </w:r>
      <w:r>
        <w:rPr>
          <w:rFonts w:hint="eastAsia" w:ascii="宋体" w:hAnsi="宋体" w:cs="宋体"/>
          <w:szCs w:val="21"/>
        </w:rPr>
        <w:t>违约责任：</w:t>
      </w:r>
    </w:p>
    <w:p>
      <w:pPr>
        <w:spacing w:line="360" w:lineRule="auto"/>
        <w:rPr>
          <w:rFonts w:ascii="宋体" w:hAnsi="宋体" w:cs="宋体"/>
          <w:szCs w:val="21"/>
        </w:rPr>
      </w:pPr>
      <w:r>
        <w:rPr>
          <w:rFonts w:hint="eastAsia" w:ascii="宋体" w:hAnsi="宋体" w:cs="宋体"/>
          <w:b/>
          <w:szCs w:val="21"/>
        </w:rPr>
        <w:t>7.1</w:t>
      </w:r>
      <w:r>
        <w:rPr>
          <w:rFonts w:hint="eastAsia" w:ascii="宋体" w:hAnsi="宋体" w:cs="宋体"/>
          <w:szCs w:val="21"/>
        </w:rPr>
        <w:t>在合同履行期间，非因为法定原因建设单位、委托管理方要求终止或解除合同，设计人未开始设计工作的，不退还建设单位、委托管理方已付的定金；已开始设计工作的，建设单位应根据设计人已进行的实际工作量，不足一半时，按该阶段设计费的一半支付；超过一半时，按该阶段设计费的全部支付。</w:t>
      </w:r>
    </w:p>
    <w:p>
      <w:pPr>
        <w:spacing w:line="360" w:lineRule="auto"/>
        <w:rPr>
          <w:rFonts w:ascii="宋体" w:hAnsi="宋体" w:cs="宋体"/>
          <w:szCs w:val="21"/>
        </w:rPr>
      </w:pPr>
      <w:r>
        <w:rPr>
          <w:rFonts w:hint="eastAsia" w:ascii="宋体" w:hAnsi="宋体" w:cs="宋体"/>
          <w:b/>
          <w:szCs w:val="21"/>
        </w:rPr>
        <w:t>7.2</w:t>
      </w:r>
      <w:r>
        <w:rPr>
          <w:rFonts w:hint="eastAsia" w:ascii="宋体" w:hAnsi="宋体" w:cs="宋体"/>
          <w:szCs w:val="21"/>
        </w:rPr>
        <w:t>建设单位应按本合同第五条规定的金额和时间向设计人支付设计费。</w:t>
      </w:r>
    </w:p>
    <w:p>
      <w:pPr>
        <w:spacing w:line="360" w:lineRule="auto"/>
        <w:rPr>
          <w:rFonts w:ascii="宋体" w:hAnsi="宋体" w:cs="宋体"/>
          <w:szCs w:val="21"/>
        </w:rPr>
      </w:pPr>
      <w:r>
        <w:rPr>
          <w:rFonts w:hint="eastAsia" w:ascii="宋体" w:hAnsi="宋体" w:cs="宋体"/>
          <w:b/>
          <w:szCs w:val="21"/>
        </w:rPr>
        <w:t>7.3</w:t>
      </w:r>
      <w:r>
        <w:rPr>
          <w:rFonts w:hint="eastAsia" w:ascii="宋体" w:hAnsi="宋体" w:cs="宋体"/>
          <w:szCs w:val="21"/>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建设单位支付赔偿金。赔偿金由双方协商，但最高不超过设计人已经收取的本合同费用。</w:t>
      </w:r>
    </w:p>
    <w:p>
      <w:pPr>
        <w:spacing w:line="360" w:lineRule="auto"/>
        <w:rPr>
          <w:rFonts w:ascii="宋体" w:hAnsi="宋体" w:cs="宋体"/>
          <w:szCs w:val="21"/>
        </w:rPr>
      </w:pPr>
      <w:r>
        <w:rPr>
          <w:rFonts w:hint="eastAsia" w:ascii="宋体" w:hAnsi="宋体" w:cs="宋体"/>
          <w:b/>
          <w:szCs w:val="21"/>
        </w:rPr>
        <w:t>7.4</w:t>
      </w:r>
      <w:r>
        <w:rPr>
          <w:rFonts w:hint="eastAsia" w:ascii="宋体" w:hAnsi="宋体" w:cs="宋体"/>
          <w:szCs w:val="21"/>
        </w:rPr>
        <w:t>由于设计人自身原因，延误了按合同第四条规定的设计资料及设计文件的交付时间，每延误一天，应减收该项目应收设计费的千分之二。</w:t>
      </w:r>
    </w:p>
    <w:p>
      <w:pPr>
        <w:spacing w:line="360" w:lineRule="auto"/>
        <w:rPr>
          <w:rFonts w:ascii="宋体" w:hAnsi="宋体" w:cs="宋体"/>
          <w:szCs w:val="21"/>
        </w:rPr>
      </w:pPr>
      <w:r>
        <w:rPr>
          <w:rFonts w:hint="eastAsia" w:ascii="宋体" w:hAnsi="宋体" w:cs="宋体"/>
          <w:b/>
          <w:szCs w:val="21"/>
        </w:rPr>
        <w:t>7.5</w:t>
      </w:r>
      <w:r>
        <w:rPr>
          <w:rFonts w:hint="eastAsia" w:ascii="宋体" w:hAnsi="宋体" w:cs="宋体"/>
          <w:szCs w:val="21"/>
        </w:rPr>
        <w:t>合同生效后，设计人要求终止或解除合同，设计人应双倍返还定金。</w:t>
      </w:r>
    </w:p>
    <w:p>
      <w:pPr>
        <w:spacing w:line="360" w:lineRule="auto"/>
        <w:rPr>
          <w:rFonts w:ascii="宋体" w:hAnsi="宋体" w:cs="宋体"/>
          <w:szCs w:val="21"/>
        </w:rPr>
      </w:pPr>
      <w:r>
        <w:rPr>
          <w:rFonts w:hint="eastAsia" w:ascii="宋体" w:hAnsi="宋体" w:cs="宋体"/>
          <w:b/>
          <w:szCs w:val="21"/>
        </w:rPr>
        <w:t>第八条</w:t>
      </w:r>
      <w:r>
        <w:rPr>
          <w:rFonts w:hint="eastAsia" w:ascii="宋体" w:hAnsi="宋体" w:cs="宋体"/>
          <w:szCs w:val="21"/>
        </w:rPr>
        <w:t>其他</w:t>
      </w:r>
    </w:p>
    <w:p>
      <w:pPr>
        <w:spacing w:line="360" w:lineRule="auto"/>
        <w:rPr>
          <w:rFonts w:ascii="宋体" w:hAnsi="宋体" w:cs="宋体"/>
          <w:szCs w:val="21"/>
        </w:rPr>
      </w:pPr>
      <w:r>
        <w:rPr>
          <w:rFonts w:hint="eastAsia" w:ascii="宋体" w:hAnsi="宋体" w:cs="宋体"/>
          <w:b/>
          <w:szCs w:val="21"/>
        </w:rPr>
        <w:t>8.1</w:t>
      </w:r>
      <w:r>
        <w:rPr>
          <w:rFonts w:hint="eastAsia" w:ascii="宋体" w:hAnsi="宋体" w:cs="宋体"/>
          <w:szCs w:val="21"/>
        </w:rPr>
        <w:t>建设单位、委托管理方要求设计人派专人留驻施工现场进行配合与解决有关问题时，双方应另行签订补充协议或技术咨询服务合同。</w:t>
      </w:r>
    </w:p>
    <w:p>
      <w:pPr>
        <w:spacing w:line="360" w:lineRule="auto"/>
        <w:rPr>
          <w:rFonts w:ascii="宋体" w:hAnsi="宋体" w:cs="宋体"/>
          <w:szCs w:val="21"/>
        </w:rPr>
      </w:pPr>
      <w:r>
        <w:rPr>
          <w:rFonts w:hint="eastAsia" w:ascii="宋体" w:hAnsi="宋体" w:cs="宋体"/>
          <w:b/>
          <w:szCs w:val="21"/>
        </w:rPr>
        <w:t>8.2</w:t>
      </w:r>
      <w:r>
        <w:rPr>
          <w:rFonts w:hint="eastAsia" w:ascii="宋体" w:hAnsi="宋体" w:cs="宋体"/>
          <w:szCs w:val="21"/>
        </w:rPr>
        <w:t>设计人为本合同项目所采用的国家或地方标准图，由建设单位、委托管理方自费向有关出版部门购买。</w:t>
      </w:r>
    </w:p>
    <w:p>
      <w:pPr>
        <w:spacing w:line="360" w:lineRule="auto"/>
        <w:rPr>
          <w:rFonts w:ascii="宋体" w:hAnsi="宋体" w:cs="宋体"/>
          <w:szCs w:val="21"/>
        </w:rPr>
      </w:pPr>
      <w:r>
        <w:rPr>
          <w:rFonts w:hint="eastAsia" w:ascii="宋体" w:hAnsi="宋体" w:cs="宋体"/>
          <w:b/>
          <w:szCs w:val="21"/>
        </w:rPr>
        <w:t>8.3</w:t>
      </w:r>
      <w:r>
        <w:rPr>
          <w:rFonts w:hint="eastAsia" w:ascii="宋体" w:hAnsi="宋体" w:cs="宋体"/>
          <w:szCs w:val="21"/>
        </w:rPr>
        <w:t>本工程设计资料及文件中，建筑材料、建筑构配件和设备，应当注明其规格、型号、性能等技术指标，设计人不得指定生产厂、供应商。建设单位、委托管理方需要设计人的设计人员配合加工订货时，所需要费用由建设单位承担。</w:t>
      </w:r>
    </w:p>
    <w:p>
      <w:pPr>
        <w:spacing w:line="360" w:lineRule="auto"/>
        <w:rPr>
          <w:rFonts w:ascii="宋体" w:hAnsi="宋体" w:cs="宋体"/>
          <w:szCs w:val="21"/>
        </w:rPr>
      </w:pPr>
      <w:r>
        <w:rPr>
          <w:rFonts w:hint="eastAsia" w:ascii="宋体" w:hAnsi="宋体" w:cs="宋体"/>
          <w:b/>
          <w:szCs w:val="21"/>
        </w:rPr>
        <w:t>8.4</w:t>
      </w:r>
      <w:r>
        <w:rPr>
          <w:rFonts w:hint="eastAsia" w:ascii="宋体" w:hAnsi="宋体" w:cs="宋体"/>
          <w:szCs w:val="21"/>
        </w:rPr>
        <w:t>建设单位委托设计人配合引进项目的设计任务，从询价、对外谈判、国内外技术考察直至建成投产的各个阶段，应吸收承担有关设计任务的设计人参加。出国费用，除制装费外，其它费用由建设单位支付。</w:t>
      </w:r>
    </w:p>
    <w:p>
      <w:pPr>
        <w:spacing w:line="360" w:lineRule="auto"/>
        <w:rPr>
          <w:rFonts w:ascii="宋体" w:hAnsi="宋体" w:cs="宋体"/>
          <w:szCs w:val="21"/>
        </w:rPr>
      </w:pPr>
      <w:r>
        <w:rPr>
          <w:rFonts w:hint="eastAsia" w:ascii="宋体" w:hAnsi="宋体" w:cs="宋体"/>
          <w:b/>
          <w:szCs w:val="21"/>
        </w:rPr>
        <w:t>8.5</w:t>
      </w:r>
      <w:r>
        <w:rPr>
          <w:rFonts w:hint="eastAsia" w:ascii="宋体" w:hAnsi="宋体" w:cs="宋体"/>
          <w:szCs w:val="21"/>
        </w:rPr>
        <w:t>建设单位、委托管理方委托设计人承担本合同内容之外的工作服务，另行支付费用。</w:t>
      </w:r>
    </w:p>
    <w:p>
      <w:pPr>
        <w:spacing w:line="360" w:lineRule="auto"/>
        <w:rPr>
          <w:rFonts w:ascii="宋体" w:hAnsi="宋体" w:cs="宋体"/>
          <w:szCs w:val="21"/>
        </w:rPr>
      </w:pPr>
      <w:r>
        <w:rPr>
          <w:rFonts w:hint="eastAsia" w:ascii="宋体" w:hAnsi="宋体" w:cs="宋体"/>
          <w:b/>
          <w:szCs w:val="21"/>
        </w:rPr>
        <w:t>8.6</w:t>
      </w:r>
      <w:r>
        <w:rPr>
          <w:rFonts w:hint="eastAsia" w:ascii="宋体" w:hAnsi="宋体" w:cs="宋体"/>
          <w:szCs w:val="21"/>
        </w:rPr>
        <w:t>由于不可抗力因素致使合同无法履行时，双方应及时协商解决。</w:t>
      </w:r>
    </w:p>
    <w:p>
      <w:pPr>
        <w:spacing w:line="360" w:lineRule="auto"/>
        <w:rPr>
          <w:rFonts w:ascii="宋体" w:hAnsi="宋体" w:cs="宋体"/>
          <w:szCs w:val="21"/>
        </w:rPr>
      </w:pPr>
      <w:r>
        <w:rPr>
          <w:rFonts w:hint="eastAsia" w:ascii="宋体" w:hAnsi="宋体" w:cs="宋体"/>
          <w:b/>
          <w:szCs w:val="21"/>
        </w:rPr>
        <w:t>8.7</w:t>
      </w:r>
      <w:r>
        <w:rPr>
          <w:rFonts w:hint="eastAsia" w:ascii="宋体" w:hAnsi="宋体" w:cs="宋体"/>
          <w:szCs w:val="21"/>
        </w:rPr>
        <w:t>本合同在履行过程中发生的争议，由双方当事人协商解决，协商不成的依法向工程所在地有管辖权的人民法院起诉。</w:t>
      </w:r>
    </w:p>
    <w:p>
      <w:pPr>
        <w:tabs>
          <w:tab w:val="left" w:pos="3535"/>
        </w:tabs>
        <w:spacing w:line="360" w:lineRule="auto"/>
        <w:rPr>
          <w:rFonts w:hint="eastAsia" w:ascii="宋体" w:hAnsi="宋体" w:eastAsia="宋体"/>
          <w:lang w:eastAsia="zh-CN"/>
        </w:rPr>
      </w:pPr>
      <w:r>
        <w:rPr>
          <w:rFonts w:hint="eastAsia" w:ascii="宋体" w:hAnsi="宋体" w:cs="宋体"/>
          <w:b/>
          <w:szCs w:val="21"/>
        </w:rPr>
        <w:t>8.8</w:t>
      </w:r>
      <w:r>
        <w:rPr>
          <w:rFonts w:hint="eastAsia" w:ascii="宋体" w:hAnsi="宋体" w:cs="宋体"/>
          <w:szCs w:val="21"/>
        </w:rPr>
        <w:t>其它约定事项：</w:t>
      </w:r>
      <w:r>
        <w:rPr>
          <w:rFonts w:hint="eastAsia" w:ascii="宋体" w:hAnsi="宋体" w:cs="宋体"/>
          <w:szCs w:val="21"/>
          <w:lang w:val="en-US" w:eastAsia="zh-CN"/>
        </w:rPr>
        <w:t>设计</w:t>
      </w:r>
      <w:r>
        <w:rPr>
          <w:rFonts w:hint="eastAsia" w:ascii="宋体" w:hAnsi="宋体" w:cs="宋体"/>
          <w:szCs w:val="21"/>
        </w:rPr>
        <w:t>方必须确保竣工验收后能取得《广州市排水单元达标单位认证以及城镇污水排入排水管网许可证》，如因</w:t>
      </w:r>
      <w:r>
        <w:rPr>
          <w:rFonts w:hint="eastAsia" w:ascii="宋体" w:hAnsi="宋体" w:cs="宋体"/>
          <w:szCs w:val="21"/>
          <w:lang w:val="en-US" w:eastAsia="zh-CN"/>
        </w:rPr>
        <w:t>设计</w:t>
      </w:r>
      <w:r>
        <w:rPr>
          <w:rFonts w:hint="eastAsia" w:ascii="宋体" w:hAnsi="宋体" w:cs="宋体"/>
          <w:szCs w:val="21"/>
        </w:rPr>
        <w:t>方原因需进行工程调整，所有费用由</w:t>
      </w:r>
      <w:r>
        <w:rPr>
          <w:rFonts w:hint="eastAsia" w:ascii="宋体" w:hAnsi="宋体" w:cs="宋体"/>
          <w:szCs w:val="21"/>
          <w:lang w:val="en-US" w:eastAsia="zh-CN"/>
        </w:rPr>
        <w:t>设计</w:t>
      </w:r>
      <w:r>
        <w:rPr>
          <w:rFonts w:hint="eastAsia" w:ascii="宋体" w:hAnsi="宋体" w:cs="宋体"/>
          <w:szCs w:val="21"/>
        </w:rPr>
        <w:t>方自行承担，建设单位不另行支付</w:t>
      </w:r>
      <w:r>
        <w:rPr>
          <w:rFonts w:hint="eastAsia" w:ascii="宋体" w:hAnsi="宋体" w:cs="宋体"/>
          <w:szCs w:val="21"/>
          <w:lang w:eastAsia="zh-CN"/>
        </w:rPr>
        <w:t>。</w:t>
      </w:r>
    </w:p>
    <w:p>
      <w:pPr>
        <w:tabs>
          <w:tab w:val="left" w:pos="3535"/>
        </w:tabs>
        <w:spacing w:line="360" w:lineRule="auto"/>
        <w:rPr>
          <w:rFonts w:ascii="宋体" w:hAnsi="宋体" w:cs="宋体"/>
        </w:rPr>
      </w:pPr>
    </w:p>
    <w:p>
      <w:pPr>
        <w:tabs>
          <w:tab w:val="left" w:pos="3535"/>
        </w:tabs>
        <w:spacing w:line="360" w:lineRule="auto"/>
        <w:ind w:firstLine="1890" w:firstLineChars="900"/>
        <w:rPr>
          <w:rFonts w:ascii="宋体" w:hAnsi="宋体" w:cs="宋体"/>
        </w:rPr>
      </w:pPr>
      <w:r>
        <w:rPr>
          <w:rFonts w:hint="eastAsia" w:ascii="宋体" w:hAnsi="宋体" w:cs="宋体"/>
        </w:rPr>
        <w:t xml:space="preserve"> </w:t>
      </w: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1890" w:firstLineChars="900"/>
        <w:rPr>
          <w:rFonts w:ascii="宋体" w:hAnsi="宋体" w:cs="宋体"/>
        </w:rPr>
      </w:pPr>
    </w:p>
    <w:p>
      <w:pPr>
        <w:tabs>
          <w:tab w:val="left" w:pos="3535"/>
        </w:tabs>
        <w:spacing w:line="360" w:lineRule="auto"/>
        <w:ind w:firstLine="3143" w:firstLineChars="900"/>
        <w:rPr>
          <w:rFonts w:ascii="宋体" w:hAnsi="宋体" w:cs="宋体"/>
          <w:b/>
          <w:spacing w:val="15"/>
          <w:kern w:val="0"/>
          <w:sz w:val="32"/>
        </w:rPr>
      </w:pPr>
      <w:r>
        <w:rPr>
          <w:rFonts w:hint="eastAsia" w:ascii="宋体" w:hAnsi="宋体" w:cs="宋体"/>
          <w:b/>
          <w:spacing w:val="14"/>
          <w:kern w:val="0"/>
          <w:sz w:val="32"/>
        </w:rPr>
        <w:t>第三部分 施工合同通用条</w:t>
      </w:r>
      <w:r>
        <w:rPr>
          <w:rFonts w:hint="eastAsia" w:ascii="宋体" w:hAnsi="宋体" w:cs="宋体"/>
          <w:b/>
          <w:kern w:val="0"/>
          <w:sz w:val="32"/>
        </w:rPr>
        <w:t>款</w:t>
      </w:r>
    </w:p>
    <w:p>
      <w:pPr>
        <w:pStyle w:val="18"/>
        <w:spacing w:before="100" w:beforeAutospacing="1" w:after="120" w:line="360" w:lineRule="auto"/>
        <w:ind w:firstLine="361" w:firstLineChars="171"/>
        <w:rPr>
          <w:rFonts w:ascii="宋体" w:hAnsi="宋体" w:eastAsia="宋体"/>
          <w:sz w:val="21"/>
          <w:szCs w:val="21"/>
        </w:rPr>
      </w:pPr>
      <w:bookmarkStart w:id="3" w:name="_Toc61530934"/>
      <w:r>
        <w:rPr>
          <w:rFonts w:hint="eastAsia" w:ascii="宋体" w:hAnsi="宋体" w:eastAsia="宋体"/>
          <w:sz w:val="21"/>
          <w:szCs w:val="21"/>
        </w:rPr>
        <w:t>一、词语定义及合同文件</w:t>
      </w:r>
      <w:bookmarkEnd w:id="3"/>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1.词语定义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下列词语除专用条款另有约定外，应具有本条所赋予的定义：</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 通用条款：是根据法律、行政法规规定及建设工程施工的需要订立，通用于建设工程施工的条款。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1.2 专用条款：是建设单位与承包人根据法律、行政法规规定，结合具体工程实际，经协商达成一致意见的条款，是对通用条款的具体化、补充或修改。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1.3 建设单位：指在协议书中约定，具有工程发包主体资格和支付工程价款能力的当事人以及取得该当事人资格的合法继承人。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1.4 承包人：指在协议书中约定，被建设单位接受的具有工程施工承包主体资格的当事人以及取得该当事人资格的合法继承人。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1.5 项目负责人：指承包人在专用条款中指定的负责施工管理和合同履行的代表。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1.6 设计单位：指建设单位委托的负责本工程设计并取得相应工程设计资质等级证书的单位。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1.7 监理单位：指建设单位委托的负责本工程监理并取得相应在工程监理资质等级证书的单位。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1.8 工程师：指本工程监理单位委派的总监理工程师或建设单位指定的履行本合同的代表，其具体身份和职权由建设单位承包人在专用条款中约定。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1.9 工程造价管理部门：指国务院有关部门、县级以上人民政府建设行政主管部门或其委托的工程造价管理机构。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1.10 工程：指建设单位承包人在协议书中约定的承包范围内的工程。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1.11 合同价款：指建设单位承包人在协议书中约定，建设单位用以支付承包人按照合同约定完成承包范围内全部工程并承担质量保修责任的款项。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1.12 追加合同价款：指在合同履行中发生需要增加合同价款的情况，经建设单位确认后按计算合同价款的方法增加的合同价款。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1.13 </w:t>
      </w:r>
      <w:r>
        <w:rPr>
          <w:rFonts w:hint="eastAsia" w:ascii="宋体" w:hAnsi="宋体" w:cs="宋体"/>
          <w:sz w:val="21"/>
          <w:szCs w:val="21"/>
        </w:rPr>
        <w:t>费用：指不包含在合同价款之内的应当由建设单位或承包人承担的经济支出。</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1.14 工期：指建设单位承包人在协议书中约定，按总日历天数（包括法定节假日）计算的承包天数。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1.15 开工日期：指建设单位承包人在协议书中约定，承包人开始施工的绝对或相对的日期。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1.16 竣工日期：指建设单位承包人在协议书中约定，承包人完成承包范围内工程的绝对或相对的日期。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1.17 图纸：指由建设单位提供或承包人提供并经建设单位批准，满足承包人施工需要的所有图纸（包括配套说明和有关资料）。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1.18 施工场地：指由建设单位提供的用于工程施工的场所以及建设单位在图纸中具体指定的供施工使用的任何其他场所。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1.19 书面形式：指合同书、信件和数据电文（包括电报、电传、传真、电子数据交换和电子邮件）等可以有形地表现所载内容的形式。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1.20 </w:t>
      </w:r>
      <w:r>
        <w:rPr>
          <w:rFonts w:hint="eastAsia" w:ascii="宋体" w:hAnsi="宋体" w:cs="宋体"/>
          <w:sz w:val="21"/>
          <w:szCs w:val="21"/>
        </w:rPr>
        <w:t>违约责任：指合同一方不履行合同义务或履行合同义务不符合约定所应承担的责任。</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1.21 索赔：指在合同履行过程中，对于并非自己的过错，而是应由对方承担责任的情况造成的实际损失，向对方提出经济补偿和（或）工期顺延的要求。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1.22 不可抗力：指不能预见、不能避免并不能克服的客观情况。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pStyle w:val="20"/>
        <w:spacing w:line="400" w:lineRule="exact"/>
        <w:ind w:firstLine="359" w:firstLineChars="171"/>
        <w:rPr>
          <w:rFonts w:ascii="宋体" w:hAnsi="宋体" w:cs="宋体"/>
          <w:sz w:val="21"/>
          <w:szCs w:val="21"/>
        </w:rPr>
      </w:pPr>
      <w:r>
        <w:rPr>
          <w:rFonts w:ascii="宋体" w:hAnsi="宋体" w:cs="宋体"/>
          <w:sz w:val="21"/>
          <w:szCs w:val="21"/>
        </w:rPr>
        <w:t>2、</w:t>
      </w:r>
      <w:r>
        <w:rPr>
          <w:rFonts w:hint="eastAsia" w:ascii="宋体" w:hAnsi="宋体" w:cs="宋体"/>
          <w:sz w:val="21"/>
          <w:szCs w:val="21"/>
        </w:rPr>
        <w:t>项目</w:t>
      </w:r>
      <w:r>
        <w:rPr>
          <w:rFonts w:ascii="宋体" w:hAnsi="宋体" w:cs="宋体"/>
          <w:sz w:val="21"/>
          <w:szCs w:val="21"/>
        </w:rPr>
        <w:t xml:space="preserve">文件及解释顺序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2.1 </w:t>
      </w:r>
      <w:r>
        <w:rPr>
          <w:rFonts w:hint="eastAsia" w:ascii="宋体" w:hAnsi="宋体" w:cs="宋体"/>
          <w:sz w:val="21"/>
          <w:szCs w:val="21"/>
        </w:rPr>
        <w:t>项目</w:t>
      </w:r>
      <w:r>
        <w:rPr>
          <w:rFonts w:ascii="宋体" w:hAnsi="宋体" w:cs="宋体"/>
          <w:sz w:val="21"/>
          <w:szCs w:val="21"/>
        </w:rPr>
        <w:t>文件应能相互解释，互为说明。除专用条款另有约定外，组成本</w:t>
      </w:r>
      <w:r>
        <w:rPr>
          <w:rFonts w:hint="eastAsia" w:ascii="宋体" w:hAnsi="宋体" w:cs="宋体"/>
          <w:sz w:val="21"/>
          <w:szCs w:val="21"/>
        </w:rPr>
        <w:t>项目</w:t>
      </w:r>
      <w:r>
        <w:rPr>
          <w:rFonts w:ascii="宋体" w:hAnsi="宋体" w:cs="宋体"/>
          <w:sz w:val="21"/>
          <w:szCs w:val="21"/>
        </w:rPr>
        <w:t xml:space="preserve">的文件及优先解释顺序如下：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1）本合同协议书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2）中标通知书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3）投标书及其附件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4）本合同专用条款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5）本合同通用条款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6）标准、规范及有关技术文件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7）图纸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 xml:space="preserve">8）工程量清单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w:t>
      </w:r>
      <w:r>
        <w:rPr>
          <w:rFonts w:ascii="宋体" w:hAnsi="宋体" w:cs="宋体"/>
          <w:sz w:val="21"/>
          <w:szCs w:val="21"/>
        </w:rPr>
        <w:t>9）工程报价单或预算书</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合同履行中，建设单位承包人有关工程的洽商、变更等书面协议或文件视为本项目文件的组成部分。</w:t>
      </w:r>
    </w:p>
    <w:p>
      <w:pPr>
        <w:pStyle w:val="20"/>
        <w:spacing w:line="400" w:lineRule="exact"/>
        <w:ind w:firstLine="359" w:firstLineChars="171"/>
        <w:rPr>
          <w:rFonts w:ascii="宋体" w:hAnsi="宋体" w:cs="宋体"/>
          <w:sz w:val="21"/>
          <w:szCs w:val="21"/>
        </w:rPr>
      </w:pPr>
      <w:r>
        <w:rPr>
          <w:rFonts w:ascii="宋体" w:hAnsi="宋体" w:cs="宋体"/>
          <w:sz w:val="21"/>
          <w:szCs w:val="21"/>
        </w:rPr>
        <w:t>2.2当合同文件内容含糊不清或不相一致时，在不影响工程正常进行的情况下，由建设单位承包人协商解决。双方也可以提请负责监理的工程师做出解释。双方协商不成或不同意负责监理的工程师的解释时，按本通用条款37条关于争议</w:t>
      </w:r>
      <w:r>
        <w:rPr>
          <w:rFonts w:hint="eastAsia" w:ascii="宋体" w:hAnsi="宋体" w:cs="宋体"/>
          <w:sz w:val="21"/>
          <w:szCs w:val="21"/>
        </w:rPr>
        <w:t>的约定处理。</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3、语言文字和适用法律、标准及规范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3.1 语言文字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本合同文件使用汉语语言文字书写、解释和说明。如专用条款约定使用两种以上（含两种）语言文字时，汉语应为解释和说明本合同的标准语言文字。</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在少数民族地区，双方可以约定使用少数民族语言文字书写和解释、说明本合同。</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 适用法律和法规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本合同文件适用国家的法律和行政法规。需要明示的法律、行政法规，由各方在专用条款中约定。</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 适用标准、规范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双方在专用条款内约定适用国家标准、规范和名称；没有国家标准、规范但有行业标准、规范的，约定适用行业标准、规范的名称；没有国家和行业标准、规范的，约定适用工程所在地地方标准、规范的名称。建设单位应按专用条款约定的时间向承包人提供一式两份约定的标准、规范。</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国内没有相应标准、规范的，由建设单位按专用条款约定的时间向承包人</w:t>
      </w:r>
      <w:r>
        <w:rPr>
          <w:rFonts w:hint="eastAsia" w:ascii="宋体" w:hAnsi="宋体" w:cs="宋体"/>
          <w:spacing w:val="4"/>
          <w:sz w:val="21"/>
          <w:szCs w:val="21"/>
        </w:rPr>
        <w:t>提出施工技术要求，承包人按约定的时间和要求提出施工工艺，经建设单位认</w:t>
      </w:r>
      <w:r>
        <w:rPr>
          <w:rFonts w:hint="eastAsia" w:ascii="宋体" w:hAnsi="宋体" w:cs="宋体"/>
          <w:sz w:val="21"/>
          <w:szCs w:val="21"/>
        </w:rPr>
        <w:t>可后执行。建设单位要求使用国外标准、规范的，应负责提供中文译本。</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本条所发生的购买、翻译标准、规范或制定施工工艺的费用，由建设单位承担。</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4、图纸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4.1 </w:t>
      </w:r>
      <w:r>
        <w:rPr>
          <w:rFonts w:hint="eastAsia" w:ascii="宋体" w:hAnsi="宋体" w:cs="宋体"/>
          <w:sz w:val="21"/>
          <w:szCs w:val="21"/>
        </w:rPr>
        <w:t>按设计合同条款及专用条款执行。</w:t>
      </w:r>
    </w:p>
    <w:p>
      <w:pPr>
        <w:pStyle w:val="18"/>
        <w:spacing w:before="100" w:beforeAutospacing="1" w:after="120" w:line="360" w:lineRule="auto"/>
        <w:ind w:firstLine="422" w:firstLineChars="200"/>
        <w:rPr>
          <w:rFonts w:ascii="宋体" w:hAnsi="宋体" w:eastAsia="宋体"/>
          <w:sz w:val="21"/>
          <w:szCs w:val="21"/>
        </w:rPr>
      </w:pPr>
      <w:bookmarkStart w:id="4" w:name="_Toc61530935"/>
      <w:r>
        <w:rPr>
          <w:rFonts w:hint="eastAsia" w:ascii="宋体" w:hAnsi="宋体" w:eastAsia="宋体"/>
          <w:sz w:val="21"/>
          <w:szCs w:val="21"/>
        </w:rPr>
        <w:t>二、双方一般权利和义务</w:t>
      </w:r>
      <w:bookmarkEnd w:id="4"/>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5、工程师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5.1实行工程监理的，建设单位应在实施监理前将委托的监理单位名称、监理内容及监理权限以书面形式通知承包人。 </w:t>
      </w:r>
    </w:p>
    <w:p>
      <w:pPr>
        <w:pStyle w:val="20"/>
        <w:spacing w:line="400" w:lineRule="exact"/>
        <w:ind w:firstLine="359" w:firstLineChars="171"/>
        <w:rPr>
          <w:rFonts w:ascii="宋体" w:hAnsi="宋体" w:cs="宋体"/>
          <w:sz w:val="21"/>
          <w:szCs w:val="21"/>
        </w:rPr>
      </w:pPr>
      <w:r>
        <w:rPr>
          <w:rFonts w:ascii="宋体" w:hAnsi="宋体" w:cs="宋体"/>
          <w:sz w:val="21"/>
          <w:szCs w:val="21"/>
        </w:rPr>
        <w:t>5.2监理单位委派的总监理工程师在本合同中称工程师，其姓名、职务、职权由建设单位承包人在专用条款内写明。工程师按合同约定行使职权，建设单位在专</w:t>
      </w:r>
      <w:r>
        <w:rPr>
          <w:rFonts w:hint="eastAsia" w:ascii="宋体" w:hAnsi="宋体" w:cs="宋体"/>
          <w:sz w:val="21"/>
          <w:szCs w:val="21"/>
        </w:rPr>
        <w:t>用条款内要求工程师在行使某些职权前需要征得建设单位批准的，工程师应征得建设单位批准。</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5.3 建设单位派驻施工场地履行合同的代表在本合同中也称工程师，其姓名、职务、职权由建设单位在专用条款内写明，但职权不得与监理单位委派的总监理工程师职权相互交叉。双方职权发生交叉或不明确时，由建设单位予以明确，并以书面形式通知承包人。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5.4 合同履行中，发生影响建设单位承包人双方权利或义务的事件时，负责监理的工程师应依据合同在其职权范围内客观公正地进行处理。一方对工程师的处理有异议时，按本通用条款37条关于争议的约定处理。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5.5 </w:t>
      </w:r>
      <w:r>
        <w:rPr>
          <w:rFonts w:hint="eastAsia" w:ascii="宋体" w:hAnsi="宋体" w:cs="宋体"/>
          <w:sz w:val="21"/>
          <w:szCs w:val="21"/>
        </w:rPr>
        <w:t>除合同内有明确约定或经建设单位同意外，负责监理的工程师无权解除本合同约定的承包人的任何权利与义务。</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5.6 不实行工程监理的，本合同中工程师专指建设单位派驻施工现场履行合同的代表，其具体职权由建设单位在专用条款中写明。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6、工程师的委派和指令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6.1工程师可委派工程师代表，行使合同约定的自己的职权，并可在认为必要时撤回委派。委派和撤回均应提前7天以书面形式通知承包人，负责监理的工程师还应将委派和撤回通知建设单位。委派书和撤回通知作为本合同附件。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除工程师或工程师代表外，建设单位派驻工地的其他人员均无权向承包人发出任何指令。</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承包人认为工程师指令不合理，应在收到指令后</w:t>
      </w:r>
      <w:r>
        <w:rPr>
          <w:rFonts w:ascii="宋体" w:hAnsi="宋体" w:cs="宋体"/>
          <w:sz w:val="21"/>
          <w:szCs w:val="21"/>
        </w:rPr>
        <w:t>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建设单位承担，</w:t>
      </w:r>
      <w:r>
        <w:rPr>
          <w:rFonts w:hint="eastAsia" w:ascii="宋体" w:hAnsi="宋体" w:cs="宋体"/>
          <w:sz w:val="21"/>
          <w:szCs w:val="21"/>
        </w:rPr>
        <w:t>延误的工期相应顺延。</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本款规定同样适用于由工程师代表发出的指令、通知。</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6.3 </w:t>
      </w:r>
      <w:r>
        <w:rPr>
          <w:rFonts w:hint="eastAsia" w:ascii="宋体" w:hAnsi="宋体" w:cs="宋体"/>
          <w:sz w:val="21"/>
          <w:szCs w:val="21"/>
        </w:rPr>
        <w:t>工程师应按合同约定，及时向承包人提供所需指令、批准并履行约定的</w:t>
      </w:r>
      <w:r>
        <w:rPr>
          <w:rFonts w:hint="eastAsia" w:ascii="宋体" w:hAnsi="宋体" w:cs="宋体"/>
          <w:spacing w:val="4"/>
          <w:sz w:val="21"/>
          <w:szCs w:val="21"/>
        </w:rPr>
        <w:t>其他义务。由于工程师未能按合同约定履行义务造成工期延误，建设单位应承</w:t>
      </w:r>
      <w:r>
        <w:rPr>
          <w:rFonts w:hint="eastAsia" w:ascii="宋体" w:hAnsi="宋体" w:cs="宋体"/>
          <w:sz w:val="21"/>
          <w:szCs w:val="21"/>
        </w:rPr>
        <w:t>担延误造成的追加合同价款，并赔偿承包人有关损失，顺延延误的工期。</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6.4 如需更换工程师，建设单位应至少提前7天以书面形式通知承包人，后任继续行使合同文件约定的前任的职权，履行前任的义务。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7、项目负责人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7.1 项目负责人的姓名、职务在专用条款内写明。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7.2 承包人依据合同发出的通知，以书面形式由项目负责人签字后送交工程师，工程师在回执上签署姓名和收到时间后生效。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7.3 项目负责人按建设单位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建设单位或第三人，由建设单位承担由此发生的追加合同价款，相应顺延工期；责任在承包人，由承包人承担费用，不顺延工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7.4 承包人如需更换项目负责人，应至少提前7天以书面形式通知建设单位，并征得建设单位同意。后任继续行使合同文件约定的前任的职权，履行前任的义务。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7.5 建设单位可以与承包人协商，建议更换其认为不称职的项目负责人。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8、建设单位工作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8.1 建设单位按专用条款约定的内容和时间完成以下工作：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办理土地征用、拆迁补偿、平整施工场地等工作，使施工场地具备施工条件，在开工后继续负责解决以上事项遗留问题；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将施工所需水、电、电讯线路从施工场地外部接至专用条款约定地点，保证施工期间的需要； </w:t>
      </w:r>
    </w:p>
    <w:p>
      <w:pPr>
        <w:pStyle w:val="20"/>
        <w:spacing w:line="400" w:lineRule="exact"/>
        <w:ind w:firstLine="359" w:firstLineChars="171"/>
        <w:rPr>
          <w:rFonts w:ascii="宋体" w:hAnsi="宋体" w:cs="宋体"/>
          <w:sz w:val="21"/>
          <w:szCs w:val="21"/>
        </w:rPr>
      </w:pPr>
      <w:r>
        <w:rPr>
          <w:rFonts w:ascii="宋体" w:hAnsi="宋体" w:cs="宋体"/>
          <w:sz w:val="21"/>
          <w:szCs w:val="21"/>
        </w:rPr>
        <w:t>(3) 开通施工场地与城乡公共道路的通道，以及专用条款约定的施工场地内的主要道路，满足施工运输的需要，保证施工期间的畅通；</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向承包人提供施工场地的工程地质和地下管线资料，对资料的真实准确性负责；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 </w:t>
      </w:r>
      <w:r>
        <w:rPr>
          <w:rFonts w:hint="eastAsia" w:ascii="宋体" w:hAnsi="宋体" w:cs="宋体"/>
          <w:sz w:val="21"/>
          <w:szCs w:val="21"/>
        </w:rPr>
        <w:t>办理施工许可证及其他施工所需证件、批件和临时用地、停水、停电、中断道路交通、爆破作业等的申请批准文件（证明承包人自身资质的证件除外）；</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 </w:t>
      </w:r>
      <w:r>
        <w:rPr>
          <w:rFonts w:hint="eastAsia" w:ascii="宋体" w:hAnsi="宋体" w:cs="宋体"/>
          <w:sz w:val="21"/>
          <w:szCs w:val="21"/>
        </w:rPr>
        <w:t>确定水准点与坐标控制点，以书面形式交给承包人，进行现场交验；</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 </w:t>
      </w:r>
      <w:r>
        <w:rPr>
          <w:rFonts w:hint="eastAsia" w:ascii="宋体" w:hAnsi="宋体" w:cs="宋体"/>
          <w:sz w:val="21"/>
          <w:szCs w:val="21"/>
        </w:rPr>
        <w:t>组织承包人和设计单位进行图纸会审和设计交底；</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(8) </w:t>
      </w:r>
      <w:r>
        <w:rPr>
          <w:rFonts w:hint="eastAsia" w:ascii="宋体" w:hAnsi="宋体" w:cs="宋体"/>
          <w:sz w:val="21"/>
          <w:szCs w:val="21"/>
        </w:rPr>
        <w:t>协调管理施工场地周围地下管线和邻近建筑物、构筑物（包括文物保护建筑）、古树名木的保护工作，承担有关费用；</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(9) 建设单位应做的其他工作，双方在专用条款内约定。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8.2 建设单位未履行8.1款各项义务，导致工期延误或给承包人造成损失的，建设单位赔偿承包人有关损失，顺延延误的工期。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9、承包人工作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9.1 承包人按专用条款约定的内容和时间完成以下工作： </w:t>
      </w:r>
    </w:p>
    <w:p>
      <w:pPr>
        <w:pStyle w:val="20"/>
        <w:spacing w:line="400" w:lineRule="exact"/>
        <w:ind w:firstLine="359" w:firstLineChars="171"/>
        <w:rPr>
          <w:rFonts w:ascii="宋体" w:hAnsi="宋体" w:cs="宋体"/>
          <w:sz w:val="21"/>
          <w:szCs w:val="21"/>
        </w:rPr>
      </w:pPr>
      <w:r>
        <w:rPr>
          <w:rFonts w:ascii="宋体" w:hAnsi="宋体" w:cs="宋体"/>
          <w:sz w:val="21"/>
          <w:szCs w:val="21"/>
        </w:rPr>
        <w:t>(1)根据建设单位委托，在其设计资质等级和业务允许的范围内，完成施工图设计或与工程配套的设计，经工程师确认后使用，建设单位承担由此发生的费用；</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(2)向工程师提供年、季、月度工程进度计划及相应进度统计报表； </w:t>
      </w:r>
    </w:p>
    <w:p>
      <w:pPr>
        <w:pStyle w:val="20"/>
        <w:spacing w:line="400" w:lineRule="exact"/>
        <w:ind w:firstLine="359" w:firstLineChars="171"/>
        <w:rPr>
          <w:rFonts w:ascii="宋体" w:hAnsi="宋体" w:cs="宋体"/>
          <w:sz w:val="21"/>
          <w:szCs w:val="21"/>
        </w:rPr>
      </w:pPr>
      <w:r>
        <w:rPr>
          <w:rFonts w:ascii="宋体" w:hAnsi="宋体" w:cs="宋体"/>
          <w:sz w:val="21"/>
          <w:szCs w:val="21"/>
        </w:rPr>
        <w:t>(3)根据工程需要，提供和维修非夜间施工使用的照明、围栏设施，并负责安全保卫；</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(4)按专用条款约定的数量和要求，向建设单位提供施工场地办公和生活的房屋及设施，建设单位承担由此发生的费用；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(5)遵守政府有关主管部门对施工场地交通、施工噪音以及环境保护和安全生产等的管理规定，按规定办理有关手续，并以书面形式通知建设单位，建设单位承担由此发生的费用，因承包人责任造成的罚款除外； </w:t>
      </w:r>
    </w:p>
    <w:p>
      <w:pPr>
        <w:pStyle w:val="20"/>
        <w:spacing w:line="400" w:lineRule="exact"/>
        <w:ind w:firstLine="359" w:firstLineChars="171"/>
        <w:rPr>
          <w:rFonts w:ascii="宋体" w:hAnsi="宋体" w:cs="宋体"/>
          <w:sz w:val="21"/>
          <w:szCs w:val="21"/>
        </w:rPr>
      </w:pPr>
      <w:r>
        <w:rPr>
          <w:rFonts w:ascii="宋体" w:hAnsi="宋体" w:cs="宋体"/>
          <w:sz w:val="21"/>
          <w:szCs w:val="21"/>
        </w:rPr>
        <w:t>(6)已竣工工程未交付建设单位之前，承包人按专用条款约定负责已完工程的保护工作，保护期间发生损坏，承包人自费予以修复；建设单位要求承包人采取特殊措施保护的工程部位和相应的追加合同价款，双方在专用条款内约定；</w:t>
      </w:r>
    </w:p>
    <w:p>
      <w:pPr>
        <w:pStyle w:val="20"/>
        <w:spacing w:line="400" w:lineRule="exact"/>
        <w:ind w:firstLine="359" w:firstLineChars="171"/>
        <w:rPr>
          <w:rFonts w:ascii="宋体" w:hAnsi="宋体" w:cs="宋体"/>
          <w:sz w:val="21"/>
          <w:szCs w:val="21"/>
        </w:rPr>
      </w:pPr>
      <w:r>
        <w:rPr>
          <w:rFonts w:ascii="宋体" w:hAnsi="宋体" w:cs="宋体"/>
          <w:sz w:val="21"/>
          <w:szCs w:val="21"/>
        </w:rPr>
        <w:t>(7)按专用条款约定做好施工场地地下管线和邻近建筑物、构筑物（包括文物保护建筑）、古树名木的保护工作；</w:t>
      </w:r>
    </w:p>
    <w:p>
      <w:pPr>
        <w:pStyle w:val="20"/>
        <w:spacing w:line="400" w:lineRule="exact"/>
        <w:ind w:firstLine="359" w:firstLineChars="171"/>
        <w:rPr>
          <w:rFonts w:ascii="宋体" w:hAnsi="宋体" w:cs="宋体"/>
          <w:sz w:val="21"/>
          <w:szCs w:val="21"/>
        </w:rPr>
      </w:pPr>
      <w:r>
        <w:rPr>
          <w:rFonts w:ascii="宋体" w:hAnsi="宋体" w:cs="宋体"/>
          <w:sz w:val="21"/>
          <w:szCs w:val="21"/>
        </w:rPr>
        <w:t>(8)保证施工场地清洁符合环境卫生管理的有关规定，交工前清理现场达到专用条款约定的要求，承担因自身原因违反有关规定造成的损失和罚款；</w:t>
      </w:r>
    </w:p>
    <w:p>
      <w:pPr>
        <w:pStyle w:val="20"/>
        <w:spacing w:line="400" w:lineRule="exact"/>
        <w:ind w:firstLine="359" w:firstLineChars="171"/>
        <w:rPr>
          <w:rFonts w:ascii="宋体" w:hAnsi="宋体" w:cs="宋体"/>
          <w:sz w:val="21"/>
          <w:szCs w:val="21"/>
        </w:rPr>
      </w:pPr>
      <w:r>
        <w:rPr>
          <w:rFonts w:ascii="宋体" w:hAnsi="宋体" w:cs="宋体"/>
          <w:sz w:val="21"/>
          <w:szCs w:val="21"/>
        </w:rPr>
        <w:t>(9)</w:t>
      </w:r>
      <w:r>
        <w:rPr>
          <w:rFonts w:hint="eastAsia" w:ascii="宋体" w:hAnsi="宋体" w:cs="宋体"/>
          <w:spacing w:val="-6"/>
          <w:sz w:val="21"/>
          <w:szCs w:val="21"/>
        </w:rPr>
        <w:t>办理施工许可证及施工所需证件、批件和临时用地、停水、停电、中断</w:t>
      </w:r>
      <w:r>
        <w:rPr>
          <w:rFonts w:hint="eastAsia" w:ascii="宋体" w:hAnsi="宋体" w:cs="宋体"/>
          <w:sz w:val="21"/>
          <w:szCs w:val="21"/>
        </w:rPr>
        <w:t>道路交通、爆破作业等的申请批准手续（证明承包人自身资质的证件除外）；</w:t>
      </w:r>
    </w:p>
    <w:p>
      <w:pPr>
        <w:pStyle w:val="20"/>
        <w:spacing w:line="400" w:lineRule="exact"/>
        <w:ind w:firstLine="359" w:firstLineChars="171"/>
        <w:rPr>
          <w:rFonts w:ascii="宋体" w:hAnsi="宋体" w:cs="宋体"/>
          <w:sz w:val="21"/>
          <w:szCs w:val="21"/>
        </w:rPr>
      </w:pPr>
      <w:r>
        <w:rPr>
          <w:rFonts w:ascii="宋体" w:hAnsi="宋体" w:cs="宋体"/>
          <w:sz w:val="21"/>
          <w:szCs w:val="21"/>
        </w:rPr>
        <w:t>(10)承包人应做的其他工作，双方在专用条款内约定。</w:t>
      </w:r>
    </w:p>
    <w:p>
      <w:pPr>
        <w:pStyle w:val="20"/>
        <w:spacing w:line="400" w:lineRule="exact"/>
        <w:ind w:firstLine="359" w:firstLineChars="171"/>
        <w:rPr>
          <w:rFonts w:ascii="宋体" w:hAnsi="宋体" w:cs="宋体"/>
          <w:sz w:val="21"/>
          <w:szCs w:val="21"/>
        </w:rPr>
      </w:pPr>
      <w:r>
        <w:rPr>
          <w:rFonts w:ascii="宋体" w:hAnsi="宋体" w:cs="宋体"/>
          <w:sz w:val="21"/>
          <w:szCs w:val="21"/>
        </w:rPr>
        <w:t>9.2承包人未能履行9.1款各项义务，造成建设单位损失的，承包人赔偿建设单位有关损失。</w:t>
      </w:r>
    </w:p>
    <w:p>
      <w:pPr>
        <w:pStyle w:val="18"/>
        <w:spacing w:before="100" w:beforeAutospacing="1" w:after="120" w:line="360" w:lineRule="auto"/>
        <w:ind w:firstLine="361" w:firstLineChars="171"/>
        <w:rPr>
          <w:rFonts w:ascii="宋体" w:hAnsi="宋体" w:eastAsia="宋体"/>
          <w:sz w:val="21"/>
          <w:szCs w:val="21"/>
        </w:rPr>
      </w:pPr>
      <w:bookmarkStart w:id="5" w:name="_Toc61530936"/>
      <w:r>
        <w:rPr>
          <w:rFonts w:hint="eastAsia" w:ascii="宋体" w:hAnsi="宋体" w:eastAsia="宋体"/>
          <w:sz w:val="21"/>
          <w:szCs w:val="21"/>
        </w:rPr>
        <w:t>三、施工组织设计和工期</w:t>
      </w:r>
      <w:bookmarkEnd w:id="5"/>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10、进度计划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pPr>
        <w:pStyle w:val="20"/>
        <w:spacing w:line="400" w:lineRule="exact"/>
        <w:ind w:firstLine="359" w:firstLineChars="171"/>
        <w:rPr>
          <w:rFonts w:ascii="宋体" w:hAnsi="宋体" w:cs="宋体"/>
          <w:sz w:val="21"/>
          <w:szCs w:val="21"/>
        </w:rPr>
      </w:pPr>
      <w:r>
        <w:rPr>
          <w:rFonts w:ascii="宋体" w:hAnsi="宋体" w:cs="宋体"/>
          <w:sz w:val="21"/>
          <w:szCs w:val="21"/>
        </w:rPr>
        <w:t>10.2群体工程中单位工程分期进行施工的，承包人应按照图纸及</w:t>
      </w:r>
      <w:r>
        <w:rPr>
          <w:rFonts w:hint="eastAsia" w:ascii="宋体" w:hAnsi="宋体" w:cs="宋体"/>
          <w:sz w:val="21"/>
          <w:szCs w:val="21"/>
        </w:rPr>
        <w:t>有关资料的时间，按单位工程编制进度计划，其具体内容双方在专用条款中约定。</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11、开工及延期开工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11.2因建设单位原因不能按照协议书约定的开工日期开工，工程师应以书面形式通知承包人，推迟开工日期。建设单位赔偿承包人因延期开工造成的损失，并相应顺延工期。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12、暂停施工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工程师认为确有必要暂停施工时，应当以书面形式要求承包人暂停施工，并在提出要求后</w:t>
      </w:r>
      <w:r>
        <w:rPr>
          <w:rFonts w:ascii="宋体" w:hAnsi="宋体" w:cs="宋体"/>
          <w:sz w:val="21"/>
          <w:szCs w:val="21"/>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建设单位原因造成停工的，由建设单位承担所发生的追加合同价款，赔偿承包人由此造成的损失，相应顺延工期；因承包人原因造成停工的，由承包人承担发生的费用，工期不予顺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13、工期延误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13.1因以下原因造成工期延误，经工程师确认工期相应顺延；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建设单位未能按专用条款的约定提供图纸及开工条件；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w:t>
      </w:r>
      <w:r>
        <w:rPr>
          <w:rFonts w:hint="eastAsia" w:ascii="宋体" w:hAnsi="宋体" w:cs="宋体"/>
          <w:sz w:val="21"/>
          <w:szCs w:val="21"/>
        </w:rPr>
        <w:t>建设单位未能按约定日期支付工程预付款、进度款，致使施工不能正常进行；</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w:t>
      </w:r>
      <w:r>
        <w:rPr>
          <w:rFonts w:hint="eastAsia" w:ascii="宋体" w:hAnsi="宋体" w:cs="宋体"/>
          <w:sz w:val="21"/>
          <w:szCs w:val="21"/>
        </w:rPr>
        <w:t>工程师未按合同约定提供所需指令、批准等，致使施工不能正常进行；</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设计变更和工程量增加；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 </w:t>
      </w:r>
      <w:r>
        <w:rPr>
          <w:rFonts w:hint="eastAsia" w:ascii="宋体" w:hAnsi="宋体" w:cs="宋体"/>
          <w:sz w:val="21"/>
          <w:szCs w:val="21"/>
        </w:rPr>
        <w:t>一周内非承包人原因停水、停电、停气造成停工累计超过</w:t>
      </w:r>
      <w:r>
        <w:rPr>
          <w:rFonts w:ascii="宋体" w:hAnsi="宋体" w:cs="宋体"/>
          <w:sz w:val="21"/>
          <w:szCs w:val="21"/>
        </w:rPr>
        <w:t>8小时；</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 </w:t>
      </w:r>
      <w:r>
        <w:rPr>
          <w:rFonts w:hint="eastAsia" w:ascii="宋体" w:hAnsi="宋体" w:cs="宋体"/>
          <w:sz w:val="21"/>
          <w:szCs w:val="21"/>
        </w:rPr>
        <w:t>不可抗力；</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(7) </w:t>
      </w:r>
      <w:r>
        <w:rPr>
          <w:rFonts w:hint="eastAsia" w:ascii="宋体" w:hAnsi="宋体" w:cs="宋体"/>
          <w:sz w:val="21"/>
          <w:szCs w:val="21"/>
        </w:rPr>
        <w:t>专用条款中约定或工程师同意工期顺延的其他情况。</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13.2承包人在13.1款情况发生后14天内，就延误的工期以书面形式向工程师提出报告。工程师在收到报告后14天内予以确认，逾期不予确认也不提出修改意见，视为同意顺延工期。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14、工程竣工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14.1 承包人必须按照协议书约定的竣工日期或工程师同意顺延的工期竣工。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14.2 因承包人原因不能按照协议书约定的竣工日期或工程师同意顺延的工期竣工的，承包人承担违约责任。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14.3 施工中建设单位如需提前竣工，双方协商一致后就应签订提前竣工协议，作为合同文件组成部分。提前竣工协议应包括承包人为保证工程质量和安全采取的措施、建设单位为提前竣工提供的条件以及提前竣工所需的追加合同价款等内容。 </w:t>
      </w:r>
    </w:p>
    <w:p>
      <w:pPr>
        <w:pStyle w:val="18"/>
        <w:spacing w:before="100" w:beforeAutospacing="1" w:after="120" w:line="360" w:lineRule="auto"/>
        <w:ind w:firstLine="361" w:firstLineChars="171"/>
        <w:rPr>
          <w:rFonts w:ascii="宋体" w:hAnsi="宋体" w:eastAsia="宋体"/>
          <w:sz w:val="21"/>
          <w:szCs w:val="21"/>
        </w:rPr>
      </w:pPr>
      <w:bookmarkStart w:id="6" w:name="_Toc61530937"/>
      <w:r>
        <w:rPr>
          <w:rFonts w:hint="eastAsia" w:ascii="宋体" w:hAnsi="宋体" w:eastAsia="宋体"/>
          <w:sz w:val="21"/>
          <w:szCs w:val="21"/>
        </w:rPr>
        <w:t>四、质量与检验</w:t>
      </w:r>
      <w:bookmarkEnd w:id="6"/>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15、工程质量 </w:t>
      </w:r>
    </w:p>
    <w:p>
      <w:pPr>
        <w:pStyle w:val="20"/>
        <w:spacing w:line="400" w:lineRule="exact"/>
        <w:ind w:firstLine="359" w:firstLineChars="171"/>
        <w:rPr>
          <w:rFonts w:ascii="宋体" w:hAnsi="宋体" w:cs="宋体"/>
          <w:sz w:val="21"/>
          <w:szCs w:val="21"/>
        </w:rPr>
      </w:pPr>
      <w:r>
        <w:rPr>
          <w:rFonts w:ascii="宋体" w:hAnsi="宋体" w:cs="宋体"/>
          <w:sz w:val="21"/>
          <w:szCs w:val="21"/>
        </w:rPr>
        <w:t>1</w:t>
      </w:r>
      <w:r>
        <w:rPr>
          <w:rFonts w:ascii="宋体" w:hAnsi="宋体" w:cs="宋体"/>
          <w:spacing w:val="6"/>
          <w:sz w:val="21"/>
          <w:szCs w:val="21"/>
        </w:rPr>
        <w:t xml:space="preserve">5.1 </w:t>
      </w:r>
      <w:r>
        <w:rPr>
          <w:rFonts w:hint="eastAsia" w:ascii="宋体" w:hAnsi="宋体" w:cs="宋体"/>
          <w:spacing w:val="6"/>
          <w:sz w:val="21"/>
          <w:szCs w:val="21"/>
        </w:rPr>
        <w:t>工程质量应当达到协议书约定的质量标准，质量标准的评定以国家或</w:t>
      </w:r>
      <w:r>
        <w:rPr>
          <w:rFonts w:hint="eastAsia" w:ascii="宋体" w:hAnsi="宋体" w:cs="宋体"/>
          <w:sz w:val="21"/>
          <w:szCs w:val="21"/>
        </w:rPr>
        <w:t>行业的质量检验评定标准为依据。因承包人原因工程质量达不到约定的质量标准，承包人承担违约责任。</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15.2 双方对工程质量有争议，由双方同意的工程质量检测机构鉴定，所需费用及因此造成的损失，由责任方承担。双方均有责任，由双方根据其责任分别承担。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16、检查和返工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16.1 承包人应认真按照标准、规范和设计图纸要求以及工程师依据合同发出的指令施工，随时接受工程师的检查检验，为检查检验提供便利条件。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16.3 工程师的检查检验不应影响施工正常进行。如影响施工正常进行，检查检验不合格时，影响正常施工的费用由承包人承担。除此之外影响正常施工的追加合同价款由建设单位承担，相应顺延工期。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16.4 因工程师指令失误或其他非承包人原因发生的追加合同价款，由建设单位承担。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17、隐蔽工程和中间验收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17.1 </w:t>
      </w:r>
      <w:r>
        <w:rPr>
          <w:rFonts w:hint="eastAsia" w:ascii="宋体" w:hAnsi="宋体" w:cs="宋体"/>
          <w:sz w:val="21"/>
          <w:szCs w:val="21"/>
        </w:rPr>
        <w:t>工程具备隐蔽条件或达到专用条款约定的中间验收部位，承包人进行自检，并在隐蔽或中间验收前</w:t>
      </w:r>
      <w:r>
        <w:rPr>
          <w:rFonts w:ascii="宋体" w:hAnsi="宋体" w:cs="宋体"/>
          <w:sz w:val="21"/>
          <w:szCs w:val="21"/>
        </w:rPr>
        <w:t>48小时以书面形式通知工程师验收。通知包括隐蔽和中间验收的内容、验收时间和地点。承包人准备验收记录，验收合格，</w:t>
      </w:r>
      <w:r>
        <w:rPr>
          <w:rFonts w:hint="eastAsia" w:ascii="宋体" w:hAnsi="宋体" w:cs="宋体"/>
          <w:spacing w:val="4"/>
          <w:sz w:val="21"/>
          <w:szCs w:val="21"/>
        </w:rPr>
        <w:t>工程师在验收记录上签字后，承包人可进行隐蔽和继续施工。验收不合格</w:t>
      </w:r>
      <w:r>
        <w:rPr>
          <w:rFonts w:hint="eastAsia" w:ascii="宋体" w:hAnsi="宋体" w:cs="宋体"/>
          <w:sz w:val="21"/>
          <w:szCs w:val="21"/>
        </w:rPr>
        <w:t>，承包人在工程师限定的时间内修改后重新验收。</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17.3 </w:t>
      </w:r>
      <w:r>
        <w:rPr>
          <w:rFonts w:hint="eastAsia" w:ascii="宋体" w:hAnsi="宋体" w:cs="宋体"/>
          <w:sz w:val="21"/>
          <w:szCs w:val="21"/>
        </w:rPr>
        <w:t>经工程师验收，工程质量符合标准、规范和设计图纸等要求，验收</w:t>
      </w:r>
      <w:r>
        <w:rPr>
          <w:rFonts w:ascii="宋体" w:hAnsi="宋体" w:cs="宋体"/>
          <w:sz w:val="21"/>
          <w:szCs w:val="21"/>
        </w:rPr>
        <w:t>24</w:t>
      </w:r>
      <w:r>
        <w:rPr>
          <w:rFonts w:hint="eastAsia" w:ascii="宋体" w:hAnsi="宋体" w:cs="宋体"/>
          <w:spacing w:val="4"/>
          <w:sz w:val="21"/>
          <w:szCs w:val="21"/>
        </w:rPr>
        <w:t>小时后，工程师不在验收记录上签字，视为工程师已经认可验收记录，承包</w:t>
      </w:r>
      <w:r>
        <w:rPr>
          <w:rFonts w:hint="eastAsia" w:ascii="宋体" w:hAnsi="宋体" w:cs="宋体"/>
          <w:sz w:val="21"/>
          <w:szCs w:val="21"/>
        </w:rPr>
        <w:t>人可进行隐蔽或继续施工。</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18、重新检验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无论工程师是否进行验收，当其要求对已经隐蔽的工程重新检验时，承包人应按要求进行剥离或开孔，并在检验后重新覆盖或修复。检验合格，建设单位承担由此发生的全部追加合同价款，赔偿承包人损失，并相应顺延工期。检验不合格，承包人承担发生的全部费用，工期不予顺延。</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19、工程试车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19.1 双方约定需要试车的，试车内容应与承包人承包的安装范围相一致。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19.2 设备安装工程具备单机无负荷试车条件，承包人组织试车，并在试车前48小时以书面形式通知工程师。通知包括试车内容、时间、地点。承包人准备试车记录，建设单位根据承包人要求为试车提供必要条件。试车合格，工程师在试车记录上签字。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19.3 工程师不能按时参加试车，须在开始试车前24小时以书面形式向承包人提出延期要求，延期不能超过48小时。工程师未能按以上时间提出延期要求，不参加试车，应承认试车记录。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19.4 设备安装工程具备无负荷联动试车条件，建设单位组织试车，并在试车前48小时以书面形式通知承包人。通知包括试车内容、时间、地点和对承包人的要求，承包人按要求做好准备工作。试车合格，双方在试车记录上签字。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19.5双方责任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由于设计原因试车达不到验收要求，建设单位应要求设计单位修改设计，承包人按修改后的设计重新安装。建设单位承担修改设计、拆除及重新安装的全部费用和追加合同价款，工期相应顺延。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建设单位采购的，建设单位承担上述各项追加合同价款，工期相应顺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w:t>
      </w:r>
      <w:r>
        <w:rPr>
          <w:rFonts w:hint="eastAsia" w:ascii="宋体" w:hAnsi="宋体" w:cs="宋体"/>
          <w:sz w:val="21"/>
          <w:szCs w:val="21"/>
        </w:rPr>
        <w:t>由于承包人施工原因试车达不到验收要求，承包人按工程师要求重新安装和试车，并承担重新安装和试车的费用，工期不予顺延。</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w:t>
      </w:r>
      <w:r>
        <w:rPr>
          <w:rFonts w:hint="eastAsia" w:ascii="宋体" w:hAnsi="宋体" w:cs="宋体"/>
          <w:sz w:val="21"/>
          <w:szCs w:val="21"/>
        </w:rPr>
        <w:t>试车费用除已包括在合同价款之内或专用条款另有约定外，均由建设单位承担。</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 工程师在试车合格后不在试车记录上签字，试车结束24小时后，视为工程师已经认可试车记录，承包人可继续施工或办理竣工手续。 </w:t>
      </w:r>
    </w:p>
    <w:p>
      <w:pPr>
        <w:pStyle w:val="20"/>
        <w:spacing w:line="400" w:lineRule="exact"/>
        <w:ind w:firstLine="359" w:firstLineChars="171"/>
        <w:rPr>
          <w:rFonts w:ascii="宋体" w:hAnsi="宋体" w:cs="宋体"/>
          <w:sz w:val="21"/>
          <w:szCs w:val="21"/>
        </w:rPr>
      </w:pPr>
      <w:r>
        <w:rPr>
          <w:rFonts w:ascii="宋体" w:hAnsi="宋体" w:cs="宋体"/>
          <w:sz w:val="21"/>
          <w:szCs w:val="21"/>
        </w:rPr>
        <w:t>19.6</w:t>
      </w:r>
      <w:r>
        <w:rPr>
          <w:rFonts w:hint="eastAsia" w:ascii="宋体" w:hAnsi="宋体" w:cs="宋体"/>
          <w:sz w:val="21"/>
          <w:szCs w:val="21"/>
        </w:rPr>
        <w:t>投料试车应在工程竣工验收后由建设单位负责，如建设单位要求在工程竣工验收前进行或需要承包人配合时，应征得承包人同意，另行签订补充协议。</w:t>
      </w:r>
    </w:p>
    <w:p>
      <w:pPr>
        <w:pStyle w:val="18"/>
        <w:spacing w:before="100" w:beforeAutospacing="1" w:after="120" w:line="360" w:lineRule="auto"/>
        <w:ind w:firstLine="361" w:firstLineChars="171"/>
        <w:rPr>
          <w:rFonts w:ascii="宋体" w:hAnsi="宋体" w:eastAsia="宋体"/>
          <w:sz w:val="21"/>
          <w:szCs w:val="21"/>
        </w:rPr>
      </w:pPr>
      <w:bookmarkStart w:id="7" w:name="_Toc61530938"/>
      <w:r>
        <w:rPr>
          <w:rFonts w:hint="eastAsia" w:ascii="宋体" w:hAnsi="宋体" w:eastAsia="宋体"/>
          <w:sz w:val="21"/>
          <w:szCs w:val="21"/>
        </w:rPr>
        <w:t>五、安全施工</w:t>
      </w:r>
      <w:bookmarkEnd w:id="7"/>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20、安全施工与检查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20.2建设单位应对其在施工场地的工作人员进行安全教育，并对他们的安全负责。建设单位不得要求承包人违反安全管理的规定进行施工。因建设单位原因导致的安全事故，由建设单位承担相应责任及发生的费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21、安全防护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21.1承包人在动力设备、输电线路、地下管道、密封防震车间、易燃易爆地段以及临街交通要道附近施工时，施工开始前应向工程师提出安全防护措施，经工程师认可后实施，防护措施费用由建设单位承担。 </w:t>
      </w:r>
    </w:p>
    <w:p>
      <w:pPr>
        <w:pStyle w:val="20"/>
        <w:spacing w:line="400" w:lineRule="exact"/>
        <w:ind w:firstLine="359" w:firstLineChars="171"/>
        <w:rPr>
          <w:rFonts w:ascii="宋体" w:hAnsi="宋体" w:cs="宋体"/>
          <w:sz w:val="21"/>
          <w:szCs w:val="21"/>
        </w:rPr>
      </w:pPr>
      <w:r>
        <w:rPr>
          <w:rFonts w:ascii="宋体" w:hAnsi="宋体" w:cs="宋体"/>
          <w:sz w:val="21"/>
          <w:szCs w:val="21"/>
        </w:rPr>
        <w:t>21.2实施爆破作业，在放射、毒害性环境中施工（含储存、运输、使用）及使用毒害性、腐蚀性物品施工时，承包人应在施工前14天以书面形式通知工</w:t>
      </w:r>
      <w:r>
        <w:rPr>
          <w:rFonts w:hint="eastAsia" w:ascii="宋体" w:hAnsi="宋体" w:cs="宋体"/>
          <w:spacing w:val="2"/>
          <w:sz w:val="21"/>
          <w:szCs w:val="21"/>
        </w:rPr>
        <w:t>程师，并提出相应的安全防护措施，经工程师认可后实施</w:t>
      </w:r>
      <w:r>
        <w:rPr>
          <w:rFonts w:ascii="宋体" w:hAnsi="宋体" w:cs="宋体"/>
          <w:spacing w:val="2"/>
          <w:sz w:val="21"/>
          <w:szCs w:val="21"/>
        </w:rPr>
        <w:t>,由建设单位承担安全</w:t>
      </w:r>
      <w:r>
        <w:rPr>
          <w:rFonts w:hint="eastAsia" w:ascii="宋体" w:hAnsi="宋体" w:cs="宋体"/>
          <w:sz w:val="21"/>
          <w:szCs w:val="21"/>
        </w:rPr>
        <w:t>防护措施费用。</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22、事故处理 </w:t>
      </w:r>
    </w:p>
    <w:p>
      <w:pPr>
        <w:pStyle w:val="20"/>
        <w:spacing w:line="400" w:lineRule="exact"/>
        <w:ind w:firstLine="359" w:firstLineChars="171"/>
        <w:rPr>
          <w:rFonts w:ascii="宋体" w:hAnsi="宋体" w:cs="宋体"/>
          <w:sz w:val="21"/>
          <w:szCs w:val="21"/>
        </w:rPr>
      </w:pPr>
      <w:r>
        <w:rPr>
          <w:rFonts w:ascii="宋体" w:hAnsi="宋体" w:cs="宋体"/>
          <w:sz w:val="21"/>
          <w:szCs w:val="21"/>
        </w:rPr>
        <w:t>22.1发生重大伤亡及其他安全事故，承包人应按有关规定立即上报有关部门并通知工程师，同时按政府有关部门要求处理，由事故责任方承担发生的费用。</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22.2建设单位承包人对事故责任有争议时，应按政府有关部门的认定处理。 </w:t>
      </w:r>
    </w:p>
    <w:p>
      <w:pPr>
        <w:pStyle w:val="18"/>
        <w:spacing w:before="100" w:beforeAutospacing="1" w:after="120" w:line="360" w:lineRule="auto"/>
        <w:ind w:firstLine="361" w:firstLineChars="171"/>
        <w:rPr>
          <w:rFonts w:ascii="宋体" w:hAnsi="宋体" w:eastAsia="宋体"/>
          <w:sz w:val="21"/>
          <w:szCs w:val="21"/>
        </w:rPr>
      </w:pPr>
      <w:bookmarkStart w:id="8" w:name="_Toc61530939"/>
      <w:r>
        <w:rPr>
          <w:rFonts w:hint="eastAsia" w:ascii="宋体" w:hAnsi="宋体" w:eastAsia="宋体"/>
          <w:sz w:val="21"/>
          <w:szCs w:val="21"/>
        </w:rPr>
        <w:t>六、合同价款与支付</w:t>
      </w:r>
      <w:bookmarkEnd w:id="8"/>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23、合同价款及调整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23.1招标工程的合同价款由建设单位承包人依据中标通知书中的中标价格在协议书内约定。非招标工程的合同价款由建设单位承包人依据工程预算书在协议书内约定。 </w:t>
      </w:r>
    </w:p>
    <w:p>
      <w:pPr>
        <w:pStyle w:val="20"/>
        <w:spacing w:line="400" w:lineRule="exact"/>
        <w:ind w:firstLine="359" w:firstLineChars="171"/>
        <w:rPr>
          <w:rFonts w:ascii="宋体" w:hAnsi="宋体" w:cs="宋体"/>
          <w:sz w:val="21"/>
          <w:szCs w:val="21"/>
        </w:rPr>
      </w:pPr>
      <w:r>
        <w:rPr>
          <w:rFonts w:ascii="宋体" w:hAnsi="宋体" w:cs="宋体"/>
          <w:sz w:val="21"/>
          <w:szCs w:val="21"/>
        </w:rPr>
        <w:t>23.2合同价款在协议书内约定后，任何一方不得擅自改变。下列三种确定合</w:t>
      </w:r>
      <w:r>
        <w:rPr>
          <w:rFonts w:hint="eastAsia" w:ascii="宋体" w:hAnsi="宋体" w:cs="宋体"/>
          <w:sz w:val="21"/>
          <w:szCs w:val="21"/>
        </w:rPr>
        <w:t>同价款的方式，双方可在专用条款内约定采用其中一种：</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可调价格合同。合同价款可根据双方的约定而调整，双方在专用条款内约定合同价款调整方法。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成本加酬金合同。合同价款包括成本和酬金两部分，双方在专用条款内约定成本构成和酬金的计算方法。 </w:t>
      </w:r>
    </w:p>
    <w:p>
      <w:pPr>
        <w:pStyle w:val="20"/>
        <w:spacing w:line="400" w:lineRule="exact"/>
        <w:ind w:firstLine="359" w:firstLineChars="171"/>
        <w:rPr>
          <w:rFonts w:ascii="宋体" w:hAnsi="宋体" w:cs="宋体"/>
          <w:sz w:val="21"/>
          <w:szCs w:val="21"/>
        </w:rPr>
      </w:pPr>
      <w:r>
        <w:rPr>
          <w:rFonts w:ascii="宋体" w:hAnsi="宋体" w:cs="宋体"/>
          <w:sz w:val="21"/>
          <w:szCs w:val="21"/>
        </w:rPr>
        <w:t>23.3可调价格合同中合同价款的调整因素包括：</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法律、行政法规和国家有关政策变化影响合同价款；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工程造价管理部门公布的价格调整；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一周内非承包人原因停水、停电、停气造成的停工累计超过8小时；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双方约定的其他因素。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24、工程预付款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实行工程预付款的，双方应当在专用条款内约定建设单位向承包人预付工程款的时间和数额。预付时间应不迟于约定的开工日期前</w:t>
      </w:r>
      <w:r>
        <w:rPr>
          <w:rFonts w:ascii="宋体" w:hAnsi="宋体" w:cs="宋体"/>
          <w:sz w:val="21"/>
          <w:szCs w:val="21"/>
        </w:rPr>
        <w:t xml:space="preserve">7天。建设单位不按约定预付，承包人在约定预付时间7天后向建设单位发出要求预付的通知，建设单位收到通知后仍不能按要求预付，承包人可在发出通告后7天停止施工，建设单位应从约定应付之日起向承包人支付应付款的贷款利息，并承担违约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25、工程量的确认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25.3对承包人超出设计图纸范围和因承包人原因造成返工的工程量，工程师不予计量。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26、工程款（进度款）支付。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26.1 在确认计量结果后14天内，建设单位应向承包人支付工程款（进度款）。按约定时间建设单位应扣回的预付款，与工程款（进度款）同期结算。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26.2 本通用条款第23条确定调整的合同价款，第31条工程变更调整的合同价款及其他条款中约定的追加合同价款，应与工程款（进度款）同期调整支付。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26.3 建设单位超过约定的支付时间不支付工程款（进度款），承包人可向建设单位发出要求付款的通知，建设单位收到承包人通知后仍不能按要求付款，可与承包人协商签订延期付款协议，经承包人同意后可延期支付。协议应明确延期支付的时间和从计量结果确认后第15天起计算应付款的贷款利息。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26.4 建设单位不按合同约定支付工程款（进度款），双方又未达成延期付款协议，导致施工无法进行，承包人可停止施工，由建设单位承担违约责任。 </w:t>
      </w:r>
    </w:p>
    <w:p>
      <w:pPr>
        <w:pStyle w:val="18"/>
        <w:spacing w:before="100" w:beforeAutospacing="1" w:after="120" w:line="360" w:lineRule="auto"/>
        <w:ind w:firstLine="361" w:firstLineChars="171"/>
        <w:rPr>
          <w:rFonts w:ascii="宋体" w:hAnsi="宋体" w:eastAsia="宋体"/>
          <w:sz w:val="21"/>
          <w:szCs w:val="21"/>
        </w:rPr>
      </w:pPr>
      <w:bookmarkStart w:id="9" w:name="_Toc61530940"/>
      <w:r>
        <w:rPr>
          <w:rFonts w:hint="eastAsia" w:ascii="宋体" w:hAnsi="宋体" w:eastAsia="宋体"/>
          <w:sz w:val="21"/>
          <w:szCs w:val="21"/>
        </w:rPr>
        <w:t>七、材料设备供应</w:t>
      </w:r>
      <w:bookmarkEnd w:id="9"/>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27、建设单位供应材料设备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27.1 实行建设单位供应材料设备的，双方应当约定建设单位供应材料设备的一览表，作为本合同附件（附件2）。一览表包括建设单位供应材料设备的品种、规格、型号、数量、单价、质量等级、提供时间和地点。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27.2 建设单位按一览表约定的内容提供材料设备，并向承包人提供产品合格证明，对其质量负责。建设单位在所供材料设备到货前24小时，以书面形式通知承包人，由承包人派人与建设单位共同清点。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27.3 建设单位供应的材料设备，承包人派人参加清点后由承包人妥善保管，建设单位支付相应保管费用。因承包人原因发生丢失损坏，由承包人负责赔偿。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建设单位未通知承包人清点，承包人不负责材料设备的保管，丢失损坏由建设单位负责。</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27.4建设单位供应的材料设备与一览表不符时，建设单位承担有关责任。建设单位应承担责任的具体内容，双方根据下列情况在专用条款内约定。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材料设备单价与一览表不符，由建设单位承担所有价差；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材料设备的品种、规格、型号、质量等级与一览表不符，承包人可拒绝接收保管，由建设单位运出施工场地并重新采购；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建设单位供应的材料规格、型号与一览表不符，经建设单位同意，承包人可代为调剂串换，由建设单位承担相应费用；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到货地点与一览表不符，由建设单位负责运至一览表指定地点：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 供应数量少于一览表约定的数量时，由建设单位补齐，多于一览表约定数量时，建设单位负责将多出部分运出施工场地；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 </w:t>
      </w:r>
      <w:r>
        <w:rPr>
          <w:rFonts w:hint="eastAsia" w:ascii="宋体" w:hAnsi="宋体" w:cs="宋体"/>
          <w:sz w:val="21"/>
          <w:szCs w:val="21"/>
        </w:rPr>
        <w:t>到货时间早于一览表约定时间，由建设单位承担因此发生的保管费用；到货时间迟于一览表约定的供应时间，建设单位赔偿由此造成的承包人损失，造成工期延误的，相应顺延工期。</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27.5建设单位供应的材料设备使用前，由承包人负责检验或试验，不合格的不得使用，检验或试验费用由建设单位承担。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27.6建设单位供应材料设备的结算方法，双方在专用条款内约定。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28、承包人采购材料设备 </w:t>
      </w:r>
    </w:p>
    <w:p>
      <w:pPr>
        <w:pStyle w:val="20"/>
        <w:spacing w:line="400" w:lineRule="exact"/>
        <w:ind w:firstLine="359" w:firstLineChars="171"/>
        <w:rPr>
          <w:rFonts w:ascii="宋体" w:hAnsi="宋体" w:cs="宋体"/>
          <w:sz w:val="21"/>
          <w:szCs w:val="21"/>
        </w:rPr>
      </w:pPr>
      <w:r>
        <w:rPr>
          <w:rFonts w:ascii="宋体" w:hAnsi="宋体" w:cs="宋体"/>
          <w:sz w:val="21"/>
          <w:szCs w:val="21"/>
        </w:rPr>
        <w:t>28.1承包人负责采购材料设备的，应按照专用条款约定及设计和有关标准要求采购，并提供产品合格证明，对材料设备质量负责。承包人在材料设备到货前24小时通知工程师清点。</w:t>
      </w:r>
    </w:p>
    <w:p>
      <w:pPr>
        <w:pStyle w:val="20"/>
        <w:spacing w:line="400" w:lineRule="exact"/>
        <w:ind w:firstLine="359" w:firstLineChars="171"/>
        <w:rPr>
          <w:rFonts w:ascii="宋体" w:hAnsi="宋体" w:cs="宋体"/>
          <w:sz w:val="21"/>
          <w:szCs w:val="21"/>
        </w:rPr>
      </w:pPr>
      <w:r>
        <w:rPr>
          <w:rFonts w:ascii="宋体" w:hAnsi="宋体" w:cs="宋体"/>
          <w:sz w:val="21"/>
          <w:szCs w:val="21"/>
        </w:rPr>
        <w:t>28.2</w:t>
      </w:r>
      <w:r>
        <w:rPr>
          <w:rFonts w:ascii="宋体" w:hAnsi="宋体" w:cs="宋体"/>
          <w:spacing w:val="8"/>
          <w:sz w:val="21"/>
          <w:szCs w:val="21"/>
        </w:rPr>
        <w:t xml:space="preserve"> 承包人采购的材料设备与设计或标准要求不符时，承包人应按工程师要</w:t>
      </w:r>
      <w:r>
        <w:rPr>
          <w:rFonts w:hint="eastAsia" w:ascii="宋体" w:hAnsi="宋体" w:cs="宋体"/>
          <w:sz w:val="21"/>
          <w:szCs w:val="21"/>
        </w:rPr>
        <w:t>求的时间运出施工场地，重新采购符合要求的产品，承担由此发生的费用，由此延误的工期不予顺延。</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28.3 承包人采购的材料设备在使用前，承包人应按工程师的要求进行检验或试验，不合格的不得使用，检验或试验费用由承包人承担。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28.4 工程师发现承包人采购并使用不符合设计或标准要求的材料设备时，应要求由承包人负责修复、拆除或重新采购，并承担发生的费用，由此延误的工期不予顺延。 </w:t>
      </w:r>
    </w:p>
    <w:p>
      <w:pPr>
        <w:pStyle w:val="20"/>
        <w:spacing w:line="400" w:lineRule="exact"/>
        <w:ind w:firstLine="359" w:firstLineChars="171"/>
        <w:rPr>
          <w:rFonts w:ascii="宋体" w:hAnsi="宋体" w:cs="宋体"/>
          <w:sz w:val="21"/>
          <w:szCs w:val="21"/>
        </w:rPr>
      </w:pPr>
      <w:r>
        <w:rPr>
          <w:rFonts w:ascii="宋体" w:hAnsi="宋体" w:cs="宋体"/>
          <w:sz w:val="21"/>
          <w:szCs w:val="21"/>
        </w:rPr>
        <w:t>28.5承包人需要使用代用材料时，应经工程师认可后才能使用，由此增减的合同价款双方以书面形式议定。</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28.6 由承包人采购的材料设备，建设单位不得指定生产厂或供应商。 </w:t>
      </w:r>
    </w:p>
    <w:p>
      <w:pPr>
        <w:pStyle w:val="18"/>
        <w:spacing w:before="100" w:beforeAutospacing="1" w:after="120" w:line="360" w:lineRule="auto"/>
        <w:ind w:firstLine="361" w:firstLineChars="171"/>
        <w:rPr>
          <w:rFonts w:ascii="宋体" w:hAnsi="宋体" w:eastAsia="宋体"/>
          <w:sz w:val="21"/>
          <w:szCs w:val="21"/>
        </w:rPr>
      </w:pPr>
      <w:bookmarkStart w:id="10" w:name="_Toc61530941"/>
      <w:r>
        <w:rPr>
          <w:rFonts w:hint="eastAsia" w:ascii="宋体" w:hAnsi="宋体" w:eastAsia="宋体"/>
          <w:sz w:val="21"/>
          <w:szCs w:val="21"/>
        </w:rPr>
        <w:t>八、工程变更</w:t>
      </w:r>
      <w:bookmarkEnd w:id="10"/>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29、工程设计变更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29.1施工中建设单位需对原工程设计进行变更，应提前14天以书面形式向承包人发出变更通知。变更超过原设计标准或批准的建设规模时，建设单位应报规划管理部门和其他有关部门重新审查批准，并由原设计单位提供变更的相应图纸和说明。承包人按照工程师发出的变更通知及有关要求，进行下列需要的变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更改工程有关部分的标高、基线、位置和尺寸；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增减合同中约定的工程量；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改变有关工程的施工时间和顺序；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其他有关工程变更需要的附加工作。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因变更导致合同价款的增减及造成的承包人损失，由建设单位承担，延误的工期相应顺延。</w:t>
      </w:r>
    </w:p>
    <w:p>
      <w:pPr>
        <w:pStyle w:val="20"/>
        <w:spacing w:line="400" w:lineRule="exact"/>
        <w:ind w:firstLine="359" w:firstLineChars="171"/>
        <w:rPr>
          <w:rFonts w:ascii="宋体" w:hAnsi="宋体" w:cs="宋体"/>
          <w:sz w:val="21"/>
          <w:szCs w:val="21"/>
        </w:rPr>
      </w:pPr>
      <w:r>
        <w:rPr>
          <w:rFonts w:ascii="宋体" w:hAnsi="宋体" w:cs="宋体"/>
          <w:sz w:val="21"/>
          <w:szCs w:val="21"/>
        </w:rPr>
        <w:t>29.2施工中承包人不得对原工程设计进行变更。因承包人擅自变更设计发生的费用和由此导致建设单位的直接损失，由承包人承担，延误的工期不予顺延。</w:t>
      </w:r>
    </w:p>
    <w:p>
      <w:pPr>
        <w:pStyle w:val="20"/>
        <w:spacing w:line="400" w:lineRule="exact"/>
        <w:ind w:firstLine="359" w:firstLineChars="171"/>
        <w:rPr>
          <w:rFonts w:ascii="宋体" w:hAnsi="宋体" w:cs="宋体"/>
          <w:sz w:val="21"/>
          <w:szCs w:val="21"/>
        </w:rPr>
      </w:pPr>
      <w:r>
        <w:rPr>
          <w:rFonts w:ascii="宋体" w:hAnsi="宋体" w:cs="宋体"/>
          <w:sz w:val="21"/>
          <w:szCs w:val="21"/>
        </w:rPr>
        <w:t>29.3承包人在施工中提出的合理化建议涉及到对设计图纸或施工组织设计</w:t>
      </w:r>
      <w:r>
        <w:rPr>
          <w:rFonts w:hint="eastAsia" w:ascii="宋体" w:hAnsi="宋体" w:cs="宋体"/>
          <w:sz w:val="21"/>
          <w:szCs w:val="21"/>
        </w:rPr>
        <w:t>的更改及对材料、设备的换用，须经工程师同意。未经同意擅自更改或换用时，承包人承担由此发生的费用，并赔偿建设单位的有关损失，延误的工期不予顺延。</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工程师同意采用承包人合理化建议，所发生的费用和获得的收益，建设单位承包人另行约定分担或分享。</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30、其他变更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合同履行中建设单位要求变更工程质量标准及发生其他实质性变更，由双方协商解决。</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31、确定变更价款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31.1承包人在工程变更确定后14天内，提出变更工程价款的报告，经工程师确认后调整合同价款。变更合同价款按下列方法进行：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合同中已有适用于变更工程的价格，按合同已有的价格变更合同价款；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合同中只有类似于变更工程的价格，可以参照类似价格变更合同价款；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合同中没有适用或类似于变更工程的价格，由承包人提出适当的变更价格，经工程师确认后执行。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31.2承包人在双方确定变更后14天内不向工程师提出变更工程价款报告时，视为该项变更不涉及合同价款的变更。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31.3工程师应在收到变更工程价款报告之日起14天内予以确认，工程师无正当理由不确认时，自变更工程价款报告送达之日起14天后视为变更工程价款报告已被确认。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31.4工程师不同意承包人提出的变更价款，按本通用条款第37条关于争议的约定处理。 </w:t>
      </w:r>
    </w:p>
    <w:p>
      <w:pPr>
        <w:pStyle w:val="20"/>
        <w:spacing w:line="400" w:lineRule="exact"/>
        <w:ind w:firstLine="359" w:firstLineChars="171"/>
        <w:rPr>
          <w:rFonts w:ascii="宋体" w:hAnsi="宋体" w:cs="宋体"/>
          <w:sz w:val="21"/>
          <w:szCs w:val="21"/>
        </w:rPr>
      </w:pPr>
      <w:r>
        <w:rPr>
          <w:rFonts w:ascii="宋体" w:hAnsi="宋体" w:cs="宋体"/>
          <w:sz w:val="21"/>
          <w:szCs w:val="21"/>
        </w:rPr>
        <w:t>31.5工程师确认增加的工程变更价款作为追加合同价款，与工程款同期支付。</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31.6因承包人自身原因导致的工程变更，承包人无权要求追加合同价款。 </w:t>
      </w:r>
    </w:p>
    <w:p>
      <w:pPr>
        <w:pStyle w:val="18"/>
        <w:spacing w:before="100" w:beforeAutospacing="1" w:after="120" w:line="360" w:lineRule="auto"/>
        <w:ind w:firstLine="361" w:firstLineChars="171"/>
        <w:rPr>
          <w:rFonts w:ascii="宋体" w:hAnsi="宋体" w:eastAsia="宋体"/>
          <w:sz w:val="21"/>
          <w:szCs w:val="21"/>
        </w:rPr>
      </w:pPr>
      <w:bookmarkStart w:id="11" w:name="_Toc61530942"/>
      <w:r>
        <w:rPr>
          <w:rFonts w:hint="eastAsia" w:ascii="宋体" w:hAnsi="宋体" w:eastAsia="宋体"/>
          <w:sz w:val="21"/>
          <w:szCs w:val="21"/>
        </w:rPr>
        <w:t>九、竣工验收与结算</w:t>
      </w:r>
      <w:bookmarkEnd w:id="11"/>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32、竣工验收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32.1 工程具备竣工验收条件，承包人按国家工程竣工验收有关规定，向建设单位提供完整竣工资料及竣工验收报告。双方约定由承包人提供竣工图的，应当在专用条款内约定提供的日期和份数。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32.2 </w:t>
      </w:r>
      <w:r>
        <w:rPr>
          <w:rFonts w:hint="eastAsia" w:ascii="宋体" w:hAnsi="宋体" w:cs="宋体"/>
          <w:sz w:val="21"/>
          <w:szCs w:val="21"/>
        </w:rPr>
        <w:t>建设单位收到竣工验收报告后</w:t>
      </w:r>
      <w:r>
        <w:rPr>
          <w:rFonts w:ascii="宋体" w:hAnsi="宋体" w:cs="宋体"/>
          <w:sz w:val="21"/>
          <w:szCs w:val="21"/>
        </w:rPr>
        <w:t>28天内组织有关单位验收，并在验收后14天内给予认可或提出修改意见。承包人按要求修改，并承担由自身原因造成修改的费用。</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32.3 建设单位收到承包人送交的竣工验收报告后28天内不组织验收，或验收后14天内不提出修改意见，视为竣工验收报告已被认可。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32.4 </w:t>
      </w:r>
      <w:r>
        <w:rPr>
          <w:rFonts w:hint="eastAsia" w:ascii="宋体" w:hAnsi="宋体" w:cs="宋体"/>
          <w:sz w:val="21"/>
          <w:szCs w:val="21"/>
        </w:rPr>
        <w:t>工程竣工验收通过，承包人送交竣工验收报告的日期为实际竣工日期。工程按建设单位要求修改后通过竣工验收的，实际竣工日期为承包人修改后提请建设单位验收的日期。</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32.5 建设单位收到承包人竣工验收报告后28天内不组织验收，从第29天起承担工程保管及一切意外责任。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32.6 中间交工工程的范围和竣工时间，双方在专用条款内约定，其验收程序按本通用条款32.1款至32.4款办理。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32.7 因特殊原因，建设单位要求部分单位工程或工程部位甩项竣工的，双方另行签订甩项竣工协议，明确双方责任和工程价款支付方法。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32.8 工程未经竣工验收或竣工验收未通过的，建设单位不得使用。建设单位强行使用时，由此发生的质量问题及其他问题，由建设单位承担责任。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33、竣工结算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33.1 工程竣工验收报告经建设单位认可后28天内，承包人向建设单位递交竣工结算报告及完整的结算资料，双方按照协议书约定的合同价款及专用条款约定的合同价款调整内容，进行工程竣工结算。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33.2 建设单位收到承包人递交的竣工结算报告及结算资料后28天内进行核实，给予确认或者提出修改意见。建设单位确认竣工结算报告后通知经办银行向承包人支付工程竣工结算价款。承包人收到竣工结算价款后14天内将竣工工程交付建设单位。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33.3 </w:t>
      </w:r>
      <w:r>
        <w:rPr>
          <w:rFonts w:hint="eastAsia" w:ascii="宋体" w:hAnsi="宋体" w:cs="宋体"/>
          <w:sz w:val="21"/>
          <w:szCs w:val="21"/>
        </w:rPr>
        <w:t>建设单位收到竣工结算报告及结算资料后</w:t>
      </w:r>
      <w:r>
        <w:rPr>
          <w:rFonts w:ascii="宋体" w:hAnsi="宋体" w:cs="宋体"/>
          <w:sz w:val="21"/>
          <w:szCs w:val="21"/>
        </w:rPr>
        <w:t>28天内无正当理由不支付工程竣工结算价款，从第29天起按承包人同期向银行贷款利率支付拖欠工程价款的利息，并承担违约责任。</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33.4 </w:t>
      </w:r>
      <w:r>
        <w:rPr>
          <w:rFonts w:hint="eastAsia" w:ascii="宋体" w:hAnsi="宋体" w:cs="宋体"/>
          <w:sz w:val="21"/>
          <w:szCs w:val="21"/>
        </w:rPr>
        <w:t>建设单位收到竣工结算报告及结算资料后</w:t>
      </w:r>
      <w:r>
        <w:rPr>
          <w:rFonts w:ascii="宋体" w:hAnsi="宋体" w:cs="宋体"/>
          <w:sz w:val="21"/>
          <w:szCs w:val="21"/>
        </w:rPr>
        <w:t>28天内不支付工程竣工结算价款，承包人可以催告建设单位支付结算价款。建设单位在收到竣工结算报告及结算资料后56天内仍不支付的，承包人可以与建设单位协议将该工程折价，也可以由承包人申请人民法院将该工程依法拍卖，承包人就该工程折价或者拍卖的价款优先受偿。</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33.5 工程竣工验收报告经建设单位认可后28天内，承包人未能向建设单位递交竣工结算报告及完整的结算资料，造成工程竣工结算不能正常进行或工程竣工结算价款不能及时支付，建设单位要求交付工程的，承包人应当交付；建设单位不要求交付工程的，承包人承担保管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33.6 建设单位承包人对工程竣工结算价款发生争议时，按本通用条款37条关于争议的约定处理。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34、质量保修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34.1 </w:t>
      </w:r>
      <w:r>
        <w:rPr>
          <w:rFonts w:hint="eastAsia" w:ascii="宋体" w:hAnsi="宋体" w:cs="宋体"/>
          <w:sz w:val="21"/>
          <w:szCs w:val="21"/>
        </w:rPr>
        <w:t>承包人应按法律、行政法规或国家关于工程质量保修的有关规定，对交付建设单位使用的工程在质量保修期内承担质量保修责任。</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34.2 质量保修工作的实施。承包人应在工程竣工验收之前，与建设单位签订质量保修书，作为本合同附件（附件3）。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34.3 质量保修书的主要内容包括：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质量保修项目内容及范围；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质量保修期；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质量保修责任；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质量保修金的支付方法。 </w:t>
      </w:r>
    </w:p>
    <w:p>
      <w:pPr>
        <w:pStyle w:val="18"/>
        <w:spacing w:before="100" w:beforeAutospacing="1" w:after="120" w:line="360" w:lineRule="auto"/>
        <w:ind w:firstLine="361" w:firstLineChars="171"/>
        <w:rPr>
          <w:rFonts w:ascii="宋体" w:hAnsi="宋体" w:eastAsia="宋体"/>
          <w:sz w:val="21"/>
          <w:szCs w:val="21"/>
        </w:rPr>
      </w:pPr>
      <w:bookmarkStart w:id="12" w:name="_Toc61530943"/>
      <w:r>
        <w:rPr>
          <w:rFonts w:hint="eastAsia" w:ascii="宋体" w:hAnsi="宋体" w:eastAsia="宋体"/>
          <w:sz w:val="21"/>
          <w:szCs w:val="21"/>
        </w:rPr>
        <w:t>十、违约、索赔和争议</w:t>
      </w:r>
      <w:bookmarkEnd w:id="12"/>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35、违约 </w:t>
      </w:r>
    </w:p>
    <w:p>
      <w:pPr>
        <w:pStyle w:val="20"/>
        <w:spacing w:line="400" w:lineRule="exact"/>
        <w:ind w:firstLine="359" w:firstLineChars="171"/>
        <w:rPr>
          <w:rFonts w:ascii="宋体" w:hAnsi="宋体" w:cs="宋体"/>
          <w:sz w:val="21"/>
          <w:szCs w:val="21"/>
        </w:rPr>
      </w:pPr>
      <w:r>
        <w:rPr>
          <w:rFonts w:ascii="宋体" w:hAnsi="宋体" w:cs="宋体"/>
          <w:sz w:val="21"/>
          <w:szCs w:val="21"/>
        </w:rPr>
        <w:t>35.1建设单位违约。当发生下列情况时：</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本通用条款第24条提到的建设单位不按时支付工程预付款；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本通用条款第26.4款提到的建设单位不按合同约定支付工程款，导致施工无法进行；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w:t>
      </w:r>
      <w:r>
        <w:rPr>
          <w:rFonts w:hint="eastAsia" w:ascii="宋体" w:hAnsi="宋体" w:cs="宋体"/>
          <w:sz w:val="21"/>
          <w:szCs w:val="21"/>
        </w:rPr>
        <w:t>本通用条款第</w:t>
      </w:r>
      <w:r>
        <w:rPr>
          <w:rFonts w:ascii="宋体" w:hAnsi="宋体" w:cs="宋体"/>
          <w:sz w:val="21"/>
          <w:szCs w:val="21"/>
        </w:rPr>
        <w:t>33.3款提到的建设单位无正当理由不支付工程竣工结算价款；</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建设单位不履行合同义务或不按合同约定履行义务的其他情况。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建设单位承担违约责任，赔偿因其违约给承包人造成的经济损失，顺延延误的工期。双方在专用条款内约定建设单位赔偿承包人损失的计算方法或者建设单位应当支付违约金的数额或计算方法。</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35.2承包人违约。当发生下列情况时：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本通用条款第14.2款提到的因承包人原因不能按照协议书约定的竣工日期或工程师同意顺延的工期竣工；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本通用条款第15.1款提到的因承包人原因工程质量达不到协议书约定的质量标准；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承包人不履行合同义务或不按合同约定履行义务的其他情况。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承包人承担违约责任，赔偿因其违约给建设单位造成的损失。双方在专用条款内约定承包人赔偿建设单位损失的计算方法或者承包人应当支付违约金的数额或计算方法。</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35.3一方违约后，另一方要求违约方继续履行合同时，违约方承担上述违约责任后仍应继续履行合同。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36、索赔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36.1当一方向另一方提出索赔时，要有正当索赔理由，且有索赔事件发生时的有效证据。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36.2建设单位未能按合同约定履行自己的各项义务或发生错误以及应由建设单位承担责任的其他情况，造成工期延误和（或）承包人不能及时得到合同价款及承包人的其他经济损失，承包人可按下列程序以书面形式向建设单位索赔：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索赔事件发生后28天内，向工程师发出索赔意向通知；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发出索赔意向通知后28天内，向工程师提出延长工期和（或）补偿经济损失的索赔报告及有关资料；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工程师在收到承包人送交的索赔报告及有关资料后，于28天内给予答复，或要求承包人进一步补充索赔理由和证据；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工程师在收到承包人送交的索赔报告和有关资料后28天内未予答复或未对承包人作进一步要求，视为该项索赔已经认可；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 当该索赔事件持续进行时，承包人应当阶段性向工程师发出索赔意向，在索赔事件终了后28天内，向工程师送交索赔的有关资料和最终索赔报告。索赔答复程序与（3）、（4）规定相同。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36.3承包人未能按合同约定履行自己的各项义务或发生错误，给建设单位造成经济损失，建设单位可按36.2款确定的时限向承包人提出索赔。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37、争议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37.1建设单位承包人在履行合同时发生争议，可以和解或者要求有关主管部门调解。当事人不愿和解、调解或者和解、调解不成的，双方可以在专用条款内约定以下一种方式解决争议：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第一种解决方式：双方达成仲裁协议，向约定的仲裁委员会申请仲裁；</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第二种解决方式：向有管辖权的人民法院起诉。</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37.2发生争议后，除非出现下列情况的，双方都应继续履行合同，保持施工连续，保护好已完工程：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单方违约导致合同确已无法履行，双方协议停止施工；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调解要求停止施工，且为双方接受；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仲裁机构要求停止施工；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法院要求停止施工。 </w:t>
      </w:r>
    </w:p>
    <w:p>
      <w:pPr>
        <w:pStyle w:val="18"/>
        <w:spacing w:before="100" w:beforeAutospacing="1" w:after="120" w:line="360" w:lineRule="auto"/>
        <w:ind w:firstLine="361" w:firstLineChars="171"/>
        <w:rPr>
          <w:rFonts w:ascii="宋体" w:hAnsi="宋体" w:eastAsia="宋体"/>
          <w:sz w:val="21"/>
          <w:szCs w:val="21"/>
        </w:rPr>
      </w:pPr>
      <w:bookmarkStart w:id="13" w:name="_Toc61530944"/>
      <w:r>
        <w:rPr>
          <w:rFonts w:hint="eastAsia" w:ascii="宋体" w:hAnsi="宋体" w:eastAsia="宋体"/>
          <w:sz w:val="21"/>
          <w:szCs w:val="21"/>
        </w:rPr>
        <w:t>十一、其他</w:t>
      </w:r>
      <w:bookmarkEnd w:id="13"/>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38、工程分包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38.1 承包人按专用条款的约定分包所承包的部分工程，并与分包单位签订分包合同。非经建设单位同意，承包人不得将承包工程的任何部分分包。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38.2 承包人不得将其承包的全部工程转包给他人，也不得将其承包的全部工程肢解以后以分包的名义分别转包给他人。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38.3 </w:t>
      </w:r>
      <w:r>
        <w:rPr>
          <w:rFonts w:hint="eastAsia" w:ascii="宋体" w:hAnsi="宋体" w:cs="宋体"/>
          <w:sz w:val="21"/>
          <w:szCs w:val="21"/>
        </w:rPr>
        <w:t xml:space="preserve">工程分包不能解除承包人任何责任与义务。承包人应在分包场地派驻相应管理人员，保证本合同的履行。分包单位的任何违约行为或疏忽导致工程损害或给建设单位造成其他损失，承包人承担连带责任。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38.4分包工程价款由承包人与分包单位结算。建设单位未经承包人同意不得以任何形式向分包单位支付各种工程款项。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39、不可抗力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39.1 </w:t>
      </w:r>
      <w:r>
        <w:rPr>
          <w:rFonts w:hint="eastAsia" w:ascii="宋体" w:hAnsi="宋体" w:cs="宋体"/>
          <w:sz w:val="21"/>
          <w:szCs w:val="21"/>
        </w:rPr>
        <w:t>不可抗力包括因战争、动乱、空中飞行物体坠落或其他非建设单位承包人责任造成的爆炸、火灾，以及专用条款约定的风、雨、雪、洪、震等自然灾害。</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39.2 不可抗力事件发生后，承包人应立即通知工程师，并在力所能及的条件下迅速采取措施，尽力减少损失，建设单位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39.3 </w:t>
      </w:r>
      <w:r>
        <w:rPr>
          <w:rFonts w:hint="eastAsia" w:ascii="宋体" w:hAnsi="宋体" w:cs="宋体"/>
          <w:sz w:val="21"/>
          <w:szCs w:val="21"/>
        </w:rPr>
        <w:t>因不可抗力事件导致的费用及延误的工期由双方按以下方法分别承担：</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工程本身的损害、因工程损害导致第三人人员伤亡和财产损失以及运至施工场地用于施工的材料和待安装的设备的损害，由建设单位承担；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建设单位承包人人员伤亡由其所在单位负责，并承担相应费用；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(3) 承包人机械设备损坏及停工损失，由承包人承担；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 停工期间，承包人应工程师要求留在施工场地的必要的管理人员及保卫人员的费用由建设单位承担；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(5) 工程所需清理、修复费用，由建设单位承担；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(6) 延误的工期相应顺延。 </w:t>
      </w:r>
    </w:p>
    <w:p>
      <w:pPr>
        <w:pStyle w:val="20"/>
        <w:spacing w:line="400" w:lineRule="exact"/>
        <w:ind w:firstLine="359" w:firstLineChars="171"/>
        <w:rPr>
          <w:rFonts w:ascii="宋体" w:hAnsi="宋体" w:cs="宋体"/>
          <w:sz w:val="21"/>
          <w:szCs w:val="21"/>
        </w:rPr>
      </w:pPr>
      <w:r>
        <w:rPr>
          <w:rFonts w:ascii="宋体" w:hAnsi="宋体" w:cs="宋体"/>
          <w:sz w:val="21"/>
          <w:szCs w:val="21"/>
        </w:rPr>
        <w:t>39.4因合同一方迟延履行合同后发生不可抗力的，不能免除迟延履行方的相应责任。</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40、保险 </w:t>
      </w:r>
    </w:p>
    <w:p>
      <w:pPr>
        <w:pStyle w:val="20"/>
        <w:spacing w:line="400" w:lineRule="exact"/>
        <w:ind w:firstLine="359" w:firstLineChars="171"/>
        <w:rPr>
          <w:rFonts w:ascii="宋体" w:hAnsi="宋体" w:cs="宋体"/>
          <w:sz w:val="21"/>
          <w:szCs w:val="21"/>
        </w:rPr>
      </w:pPr>
      <w:r>
        <w:rPr>
          <w:rFonts w:ascii="宋体" w:hAnsi="宋体" w:cs="宋体"/>
          <w:sz w:val="21"/>
          <w:szCs w:val="21"/>
        </w:rPr>
        <w:t>40.1运至施工场内用于工程的材料和待安装设备，由</w:t>
      </w:r>
      <w:r>
        <w:rPr>
          <w:rFonts w:hint="eastAsia" w:ascii="宋体" w:hAnsi="宋体" w:cs="宋体"/>
          <w:sz w:val="21"/>
          <w:szCs w:val="21"/>
        </w:rPr>
        <w:t>承包人</w:t>
      </w:r>
      <w:r>
        <w:rPr>
          <w:rFonts w:ascii="宋体" w:hAnsi="宋体" w:cs="宋体"/>
          <w:sz w:val="21"/>
          <w:szCs w:val="21"/>
        </w:rPr>
        <w:t xml:space="preserve">办理保险，并支付保险费用。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40.2 承包人必须为从事危险作业的职工办理意外伤害保险，并为施工场地内自有人员生命财产和施工机械设备办理保险，支付保险费用。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40.3保险事故发生时，承包人有责任尽力采取必要的措施，减少损失。 </w:t>
      </w:r>
    </w:p>
    <w:p>
      <w:pPr>
        <w:pStyle w:val="20"/>
        <w:spacing w:line="400" w:lineRule="exact"/>
        <w:ind w:firstLine="359" w:firstLineChars="171"/>
        <w:rPr>
          <w:rFonts w:ascii="宋体" w:hAnsi="宋体" w:cs="宋体"/>
          <w:sz w:val="21"/>
          <w:szCs w:val="21"/>
        </w:rPr>
      </w:pPr>
      <w:r>
        <w:rPr>
          <w:rFonts w:ascii="宋体" w:hAnsi="宋体" w:cs="宋体"/>
          <w:sz w:val="21"/>
          <w:szCs w:val="21"/>
        </w:rPr>
        <w:t>40.4具体投保内容和相关责任，建设单位</w:t>
      </w:r>
      <w:r>
        <w:rPr>
          <w:rFonts w:hint="eastAsia" w:ascii="宋体" w:hAnsi="宋体" w:cs="宋体"/>
          <w:sz w:val="21"/>
          <w:szCs w:val="21"/>
        </w:rPr>
        <w:t>或</w:t>
      </w:r>
      <w:r>
        <w:rPr>
          <w:rFonts w:ascii="宋体" w:hAnsi="宋体" w:cs="宋体"/>
          <w:sz w:val="21"/>
          <w:szCs w:val="21"/>
        </w:rPr>
        <w:t xml:space="preserve">承包人在专用条款中约定。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41、担保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41.1建设单位、承包人为了全面履行合同，应互相提供以下担保：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(1) 建设单位向承包人提供履约担保，按合同约定支付工程价款及履行合同约定的其他义务。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承包人向建设单位提供履约担保，按合同约定履行自己的各项义务。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41.2 一方违约后，另一方可要求提供担保的第三人承担相应责任。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41.3 提供担保的内容、方式和相关责任，建设单位承包人除在专用条款中约定外，被担保方与担保方还应签订担保合同，作为本合同附件。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42、专利技术及特殊工艺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42.1 建设单位要求使用专利技术或特殊工艺，应负责办理相应的申报手续，承担申报、试验、使用等费用；承包人提出使用专利技术或特殊工艺，应取得工程师认可，承包人负责办理申报手续并承担有关费用。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42.2 擅自使用专利技术侵犯他人专利权的，责任者依法承担相应责任。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43、文物和地下障碍物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43.1 </w:t>
      </w:r>
      <w:r>
        <w:rPr>
          <w:rFonts w:hint="eastAsia" w:ascii="宋体" w:hAnsi="宋体" w:cs="宋体"/>
          <w:sz w:val="21"/>
          <w:szCs w:val="21"/>
        </w:rPr>
        <w:t>在施工中发现古墓、古建筑遗址等文物及化石或其他有考古、地质研究等价值的物品时，承包人应立即保护好现场并于</w:t>
      </w:r>
      <w:r>
        <w:rPr>
          <w:rFonts w:ascii="宋体" w:hAnsi="宋体" w:cs="宋体"/>
          <w:sz w:val="21"/>
          <w:szCs w:val="21"/>
        </w:rPr>
        <w:t>4小时内以书面形式通知工程师，工程师应于收到书面通知后24小时内报告当地文物管理部门，建设单位承包人按文物管理部门的要求采取妥善保护措施。建设单位承担由此发生的费用，顺延延误的工期。</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如发现后隐瞒不报，致使文物遭受破坏，责任者依法承担相应责任。</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43.2 </w:t>
      </w:r>
      <w:r>
        <w:rPr>
          <w:rFonts w:hint="eastAsia" w:ascii="宋体" w:hAnsi="宋体" w:cs="宋体"/>
          <w:sz w:val="21"/>
          <w:szCs w:val="21"/>
        </w:rPr>
        <w:t>施工中发现影响施工的地下障碍物时，承包人应于</w:t>
      </w:r>
      <w:r>
        <w:rPr>
          <w:rFonts w:ascii="宋体" w:hAnsi="宋体" w:cs="宋体"/>
          <w:sz w:val="21"/>
          <w:szCs w:val="21"/>
        </w:rPr>
        <w:t>8小时内以书面形式通知工程师，同时提出处置方案，工程师收到处置方案后24小时内予以认可或提出修正方案。建设单位承担由此发生的费用，顺延延误的工期。</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所发现的地下障碍物有归属单位时，建设单位应报请有关部门协同处置。</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44、合同解除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44.1 建设单位承包人协商一致，可以解除合同。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44.2 发生本通用条款第26.4款情况，停止施工超过56天，建设单位仍不支付工程款（进度款），承包人有权解除合同。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44.3 发生本通用条款第38.2款禁止的情况，承包人将其承包的全部工程转包给他人或者肢解以后以分包的名义分别转包给他人，建设单位有权解除合同。 </w:t>
      </w:r>
    </w:p>
    <w:p>
      <w:pPr>
        <w:pStyle w:val="20"/>
        <w:spacing w:line="400" w:lineRule="exact"/>
        <w:ind w:firstLine="359" w:firstLineChars="171"/>
        <w:rPr>
          <w:rFonts w:ascii="宋体" w:hAnsi="宋体" w:cs="宋体"/>
          <w:sz w:val="21"/>
          <w:szCs w:val="21"/>
        </w:rPr>
      </w:pPr>
      <w:r>
        <w:rPr>
          <w:rFonts w:ascii="宋体" w:hAnsi="宋体" w:cs="宋体"/>
          <w:sz w:val="21"/>
          <w:szCs w:val="21"/>
        </w:rPr>
        <w:t>44.4 有下列情形之一的，建设单位</w:t>
      </w:r>
      <w:r>
        <w:rPr>
          <w:rFonts w:hint="eastAsia" w:ascii="宋体" w:hAnsi="宋体" w:cs="宋体"/>
          <w:sz w:val="21"/>
          <w:szCs w:val="21"/>
        </w:rPr>
        <w:t>、</w:t>
      </w:r>
      <w:r>
        <w:rPr>
          <w:rFonts w:ascii="宋体" w:hAnsi="宋体" w:cs="宋体"/>
          <w:sz w:val="21"/>
          <w:szCs w:val="21"/>
        </w:rPr>
        <w:t xml:space="preserve">承包人可以解除合同： </w:t>
      </w:r>
    </w:p>
    <w:p>
      <w:pPr>
        <w:pStyle w:val="20"/>
        <w:spacing w:line="400" w:lineRule="exact"/>
        <w:ind w:firstLine="359" w:firstLineChars="171"/>
        <w:rPr>
          <w:rFonts w:ascii="宋体" w:hAnsi="宋体" w:cs="宋体"/>
          <w:sz w:val="21"/>
          <w:szCs w:val="21"/>
        </w:rPr>
      </w:pPr>
      <w:r>
        <w:rPr>
          <w:rFonts w:ascii="宋体" w:hAnsi="宋体" w:cs="宋体"/>
          <w:sz w:val="21"/>
          <w:szCs w:val="21"/>
        </w:rPr>
        <w:t>(1) 因不可抗力致使</w:t>
      </w:r>
      <w:r>
        <w:rPr>
          <w:rFonts w:hint="eastAsia" w:ascii="宋体" w:hAnsi="宋体" w:cs="宋体"/>
          <w:sz w:val="21"/>
          <w:szCs w:val="21"/>
        </w:rPr>
        <w:t>不能实现</w:t>
      </w:r>
      <w:r>
        <w:rPr>
          <w:rFonts w:ascii="宋体" w:hAnsi="宋体" w:cs="宋体"/>
          <w:sz w:val="21"/>
          <w:szCs w:val="21"/>
        </w:rPr>
        <w:t>合同</w:t>
      </w:r>
      <w:r>
        <w:rPr>
          <w:rFonts w:hint="eastAsia" w:ascii="宋体" w:hAnsi="宋体" w:cs="宋体"/>
          <w:sz w:val="21"/>
          <w:szCs w:val="21"/>
        </w:rPr>
        <w:t>目的</w:t>
      </w:r>
      <w:r>
        <w:rPr>
          <w:rFonts w:ascii="宋体" w:hAnsi="宋体" w:cs="宋体"/>
          <w:sz w:val="21"/>
          <w:szCs w:val="21"/>
        </w:rPr>
        <w:t xml:space="preserve">；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(2) </w:t>
      </w:r>
      <w:r>
        <w:rPr>
          <w:rFonts w:hint="eastAsia" w:ascii="宋体" w:hAnsi="宋体" w:cs="宋体"/>
          <w:sz w:val="21"/>
          <w:szCs w:val="21"/>
        </w:rPr>
        <w:t>因一方违约（包括因建设单位原因造成工程停建或缓建）致使不能实现合同目的。</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44.6合同解除后，承包人应妥善做好已完工程和已购材料、设备的保护和移交工作，按建设单位要求将自有机械设备和人员撤出施工场地。建设单位应为承包人撤出提供必要条件，支付以上所发生的费用，并按合同约定支付已完工程价款。已经订货的材料、设备由订货方负责退货或解除订货合同，不能退还的货款和因退货、解除订货合同发生的费用，由建设单位承担，因未及时退货造成的损失由责任方承担。除此之外，有过错的一方应当赔偿因合同解除给对方造成的损失。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44.7合同解除后，不影响双方在合同中约定的结算和清理条款的效力。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45、合同生效与终止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45.1双方在协议书中约定合同生效方式。 </w:t>
      </w:r>
    </w:p>
    <w:p>
      <w:pPr>
        <w:pStyle w:val="20"/>
        <w:spacing w:line="400" w:lineRule="exact"/>
        <w:ind w:firstLine="359" w:firstLineChars="171"/>
        <w:rPr>
          <w:rFonts w:ascii="宋体" w:hAnsi="宋体" w:cs="宋体"/>
          <w:sz w:val="21"/>
          <w:szCs w:val="21"/>
        </w:rPr>
      </w:pPr>
      <w:r>
        <w:rPr>
          <w:rFonts w:ascii="宋体" w:hAnsi="宋体" w:cs="宋体"/>
          <w:sz w:val="21"/>
          <w:szCs w:val="21"/>
        </w:rPr>
        <w:t>45.2</w:t>
      </w:r>
      <w:r>
        <w:rPr>
          <w:rFonts w:hint="eastAsia" w:ascii="宋体" w:hAnsi="宋体" w:cs="宋体"/>
          <w:sz w:val="21"/>
          <w:szCs w:val="21"/>
        </w:rPr>
        <w:t>本合同自合同各方当事</w:t>
      </w:r>
      <w:r>
        <w:rPr>
          <w:rFonts w:ascii="宋体" w:hAnsi="宋体" w:cs="宋体"/>
          <w:sz w:val="21"/>
          <w:szCs w:val="21"/>
        </w:rPr>
        <w:t>人履行</w:t>
      </w:r>
      <w:r>
        <w:rPr>
          <w:rFonts w:hint="eastAsia" w:ascii="宋体" w:hAnsi="宋体" w:cs="宋体"/>
          <w:sz w:val="21"/>
          <w:szCs w:val="21"/>
        </w:rPr>
        <w:t>完毕</w:t>
      </w:r>
      <w:r>
        <w:rPr>
          <w:rFonts w:ascii="宋体" w:hAnsi="宋体" w:cs="宋体"/>
          <w:sz w:val="21"/>
          <w:szCs w:val="21"/>
        </w:rPr>
        <w:t>合同</w:t>
      </w:r>
      <w:r>
        <w:rPr>
          <w:rFonts w:hint="eastAsia" w:ascii="宋体" w:hAnsi="宋体" w:cs="宋体"/>
          <w:sz w:val="21"/>
          <w:szCs w:val="21"/>
        </w:rPr>
        <w:t>全部义务之日起</w:t>
      </w:r>
      <w:r>
        <w:rPr>
          <w:rFonts w:ascii="宋体" w:hAnsi="宋体" w:cs="宋体"/>
          <w:sz w:val="21"/>
          <w:szCs w:val="21"/>
        </w:rPr>
        <w:t xml:space="preserve">终止。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45.3合同的权利义务终止后，建设单位承包人应当遵循诚实信用原则，履行通知、协助、保密等义务。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46、合同份数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本合同正本一式肆份，</w:t>
      </w:r>
      <w:r>
        <w:rPr>
          <w:rFonts w:ascii="宋体" w:hAnsi="宋体" w:cs="宋体"/>
          <w:sz w:val="21"/>
          <w:szCs w:val="21"/>
        </w:rPr>
        <w:t>具有同等效力，</w:t>
      </w:r>
      <w:r>
        <w:rPr>
          <w:rFonts w:hint="eastAsia" w:ascii="宋体" w:hAnsi="宋体" w:cs="宋体"/>
          <w:sz w:val="21"/>
          <w:szCs w:val="21"/>
        </w:rPr>
        <w:t>建设单位执壹份，委托管理方执壹分，承包人执贰份；副本一式捌份，建设单位执贰份，委托管理方执贰份，承包人执肆份</w:t>
      </w:r>
      <w:r>
        <w:rPr>
          <w:rFonts w:ascii="宋体" w:hAnsi="宋体" w:cs="宋体"/>
          <w:sz w:val="21"/>
          <w:szCs w:val="21"/>
        </w:rPr>
        <w:t xml:space="preserve">，由双方根据需要在专用条款内约定。 </w:t>
      </w:r>
    </w:p>
    <w:p>
      <w:pPr>
        <w:pStyle w:val="20"/>
        <w:spacing w:line="400" w:lineRule="exact"/>
        <w:ind w:firstLine="359" w:firstLineChars="171"/>
        <w:rPr>
          <w:rFonts w:ascii="宋体" w:hAnsi="宋体" w:cs="宋体"/>
          <w:sz w:val="21"/>
          <w:szCs w:val="21"/>
        </w:rPr>
      </w:pPr>
      <w:r>
        <w:rPr>
          <w:rFonts w:ascii="宋体" w:hAnsi="宋体" w:cs="宋体"/>
          <w:sz w:val="21"/>
          <w:szCs w:val="21"/>
        </w:rPr>
        <w:t xml:space="preserve">47、补充条款 </w:t>
      </w:r>
    </w:p>
    <w:p>
      <w:pPr>
        <w:pStyle w:val="20"/>
        <w:spacing w:line="400" w:lineRule="exact"/>
        <w:ind w:firstLine="359" w:firstLineChars="171"/>
        <w:rPr>
          <w:rFonts w:ascii="宋体" w:hAnsi="宋体" w:cs="宋体"/>
          <w:sz w:val="21"/>
          <w:szCs w:val="21"/>
        </w:rPr>
      </w:pPr>
      <w:r>
        <w:rPr>
          <w:rFonts w:hint="eastAsia" w:ascii="宋体" w:hAnsi="宋体" w:cs="宋体"/>
          <w:sz w:val="21"/>
          <w:szCs w:val="21"/>
        </w:rPr>
        <w:t>双方根据有关法律、行政法规规定，结合工程实际，经协商一致后，可对本通用条款内容具体化，补充或修改，在专用条款内约定。</w:t>
      </w:r>
    </w:p>
    <w:p>
      <w:pPr>
        <w:tabs>
          <w:tab w:val="center" w:pos="4153"/>
        </w:tabs>
        <w:spacing w:line="360" w:lineRule="auto"/>
        <w:rPr>
          <w:rFonts w:ascii="宋体" w:hAnsi="宋体"/>
          <w:sz w:val="28"/>
        </w:rPr>
      </w:pPr>
    </w:p>
    <w:p>
      <w:pPr>
        <w:tabs>
          <w:tab w:val="center" w:pos="4153"/>
        </w:tabs>
        <w:spacing w:line="360" w:lineRule="auto"/>
        <w:rPr>
          <w:rFonts w:ascii="宋体" w:hAnsi="宋体" w:cs="宋体"/>
          <w:sz w:val="28"/>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p>
    <w:p>
      <w:pPr>
        <w:tabs>
          <w:tab w:val="center" w:pos="4153"/>
        </w:tabs>
        <w:spacing w:line="360" w:lineRule="auto"/>
        <w:ind w:firstLine="2096" w:firstLineChars="600"/>
        <w:rPr>
          <w:rFonts w:ascii="宋体" w:hAnsi="宋体" w:cs="宋体"/>
          <w:b/>
          <w:spacing w:val="14"/>
          <w:kern w:val="0"/>
          <w:sz w:val="32"/>
        </w:rPr>
      </w:pPr>
      <w:r>
        <w:rPr>
          <w:rFonts w:hint="eastAsia" w:ascii="宋体" w:hAnsi="宋体" w:cs="宋体"/>
          <w:b/>
          <w:spacing w:val="14"/>
          <w:kern w:val="0"/>
          <w:sz w:val="32"/>
        </w:rPr>
        <w:t>第四部分 施工合同专用条款</w:t>
      </w:r>
    </w:p>
    <w:p>
      <w:pPr>
        <w:tabs>
          <w:tab w:val="left" w:pos="3535"/>
        </w:tabs>
        <w:spacing w:line="360" w:lineRule="auto"/>
        <w:jc w:val="center"/>
        <w:rPr>
          <w:rFonts w:ascii="宋体" w:hAnsi="宋体" w:cs="宋体"/>
          <w:b/>
          <w:spacing w:val="14"/>
          <w:kern w:val="0"/>
          <w:sz w:val="24"/>
          <w:szCs w:val="24"/>
        </w:rPr>
      </w:pPr>
    </w:p>
    <w:p>
      <w:pPr>
        <w:tabs>
          <w:tab w:val="center" w:pos="4153"/>
        </w:tabs>
        <w:spacing w:line="360" w:lineRule="auto"/>
        <w:rPr>
          <w:rFonts w:ascii="宋体" w:hAnsi="宋体" w:cs="宋体"/>
          <w:b/>
          <w:szCs w:val="21"/>
        </w:rPr>
      </w:pPr>
      <w:r>
        <w:rPr>
          <w:rFonts w:hint="eastAsia" w:ascii="宋体" w:hAnsi="宋体" w:cs="宋体"/>
          <w:b/>
          <w:szCs w:val="21"/>
        </w:rPr>
        <w:t>1.定义</w:t>
      </w:r>
    </w:p>
    <w:p>
      <w:pPr>
        <w:tabs>
          <w:tab w:val="center" w:pos="4153"/>
        </w:tabs>
        <w:spacing w:line="360" w:lineRule="auto"/>
        <w:rPr>
          <w:rFonts w:ascii="宋体" w:hAnsi="宋体" w:cs="宋体"/>
          <w:szCs w:val="21"/>
        </w:rPr>
      </w:pPr>
      <w:r>
        <w:rPr>
          <w:rFonts w:hint="eastAsia" w:ascii="宋体" w:hAnsi="宋体" w:cs="宋体"/>
          <w:szCs w:val="21"/>
        </w:rPr>
        <w:t>1.1所采用的书面形式包括：</w:t>
      </w:r>
    </w:p>
    <w:p>
      <w:pPr>
        <w:tabs>
          <w:tab w:val="center" w:pos="4153"/>
        </w:tabs>
        <w:spacing w:line="360" w:lineRule="auto"/>
        <w:rPr>
          <w:rFonts w:ascii="宋体" w:hAnsi="宋体" w:cs="宋体"/>
          <w:szCs w:val="21"/>
        </w:rPr>
      </w:pPr>
      <w:r>
        <w:rPr>
          <w:rFonts w:hint="eastAsia" w:ascii="宋体" w:hAnsi="宋体" w:cs="宋体"/>
          <w:szCs w:val="21"/>
        </w:rPr>
        <w:t>■文书；</w:t>
      </w:r>
    </w:p>
    <w:p>
      <w:pPr>
        <w:tabs>
          <w:tab w:val="center" w:pos="4153"/>
        </w:tabs>
        <w:spacing w:line="360" w:lineRule="auto"/>
        <w:rPr>
          <w:rFonts w:ascii="宋体" w:hAnsi="宋体" w:cs="宋体"/>
          <w:szCs w:val="21"/>
        </w:rPr>
      </w:pPr>
      <w:r>
        <w:rPr>
          <w:rFonts w:hint="eastAsia" w:ascii="宋体" w:hAnsi="宋体" w:cs="宋体"/>
          <w:szCs w:val="21"/>
        </w:rPr>
        <w:t>■信件；</w:t>
      </w:r>
    </w:p>
    <w:p>
      <w:pPr>
        <w:spacing w:line="360" w:lineRule="auto"/>
        <w:ind w:firstLine="420" w:firstLineChars="200"/>
        <w:rPr>
          <w:rFonts w:ascii="宋体" w:hAnsi="宋体" w:cs="宋体"/>
          <w:szCs w:val="21"/>
          <w:u w:val="single"/>
        </w:rPr>
      </w:pPr>
      <w:r>
        <w:rPr>
          <w:rFonts w:hint="eastAsia" w:ascii="宋体" w:hAnsi="宋体" w:cs="宋体"/>
          <w:szCs w:val="21"/>
          <w:u w:val="single"/>
        </w:rPr>
        <w:t>以上书面文件须经加盖公章或经授权印章后有效。</w:t>
      </w:r>
    </w:p>
    <w:p>
      <w:pPr>
        <w:tabs>
          <w:tab w:val="center" w:pos="4153"/>
        </w:tabs>
        <w:spacing w:line="360" w:lineRule="auto"/>
        <w:rPr>
          <w:rFonts w:ascii="宋体" w:hAnsi="宋体" w:cs="宋体"/>
          <w:szCs w:val="21"/>
        </w:rPr>
      </w:pPr>
      <w:r>
        <w:rPr>
          <w:rFonts w:hint="eastAsia" w:ascii="宋体" w:hAnsi="宋体" w:cs="宋体"/>
          <w:b/>
          <w:szCs w:val="21"/>
        </w:rPr>
        <w:t>2.合同文件及解释</w:t>
      </w:r>
    </w:p>
    <w:p>
      <w:pPr>
        <w:tabs>
          <w:tab w:val="center" w:pos="4153"/>
        </w:tabs>
        <w:spacing w:line="360" w:lineRule="auto"/>
        <w:rPr>
          <w:rFonts w:ascii="宋体" w:hAnsi="宋体" w:cs="宋体"/>
          <w:szCs w:val="21"/>
        </w:rPr>
      </w:pPr>
      <w:r>
        <w:rPr>
          <w:rFonts w:hint="eastAsia" w:ascii="宋体" w:hAnsi="宋体" w:cs="宋体"/>
          <w:szCs w:val="21"/>
        </w:rPr>
        <w:t>2.1组成合同的其他文件：本工程的招标文件及设计图纸、中标通知书</w:t>
      </w:r>
    </w:p>
    <w:p>
      <w:pPr>
        <w:tabs>
          <w:tab w:val="center" w:pos="4153"/>
        </w:tabs>
        <w:spacing w:line="360" w:lineRule="auto"/>
        <w:rPr>
          <w:rFonts w:ascii="宋体" w:hAnsi="宋体" w:cs="宋体"/>
          <w:szCs w:val="21"/>
        </w:rPr>
      </w:pPr>
      <w:r>
        <w:rPr>
          <w:rFonts w:hint="eastAsia" w:ascii="宋体" w:hAnsi="宋体" w:cs="宋体"/>
          <w:b/>
          <w:szCs w:val="21"/>
        </w:rPr>
        <w:t>3.语言及适用的法律、标准与规范</w:t>
      </w:r>
    </w:p>
    <w:p>
      <w:pPr>
        <w:tabs>
          <w:tab w:val="center" w:pos="4153"/>
        </w:tabs>
        <w:spacing w:line="360" w:lineRule="auto"/>
        <w:rPr>
          <w:rFonts w:ascii="宋体" w:hAnsi="宋体" w:cs="宋体"/>
          <w:szCs w:val="21"/>
        </w:rPr>
      </w:pPr>
      <w:r>
        <w:rPr>
          <w:rFonts w:hint="eastAsia" w:ascii="宋体" w:hAnsi="宋体" w:cs="宋体"/>
          <w:szCs w:val="21"/>
        </w:rPr>
        <w:t>3.1约定适用的标准、规范的名称：按国家、行业现行的标准、规范施工。</w:t>
      </w:r>
    </w:p>
    <w:p>
      <w:pPr>
        <w:tabs>
          <w:tab w:val="center" w:pos="4153"/>
        </w:tabs>
        <w:spacing w:line="360" w:lineRule="auto"/>
        <w:rPr>
          <w:rFonts w:ascii="宋体" w:hAnsi="宋体" w:cs="宋体"/>
          <w:szCs w:val="21"/>
        </w:rPr>
      </w:pPr>
      <w:r>
        <w:rPr>
          <w:rFonts w:hint="eastAsia" w:ascii="宋体" w:hAnsi="宋体" w:cs="宋体"/>
          <w:b/>
          <w:szCs w:val="21"/>
        </w:rPr>
        <w:t>4.施工设计图纸</w:t>
      </w:r>
    </w:p>
    <w:p>
      <w:pPr>
        <w:tabs>
          <w:tab w:val="center" w:pos="4153"/>
        </w:tabs>
        <w:spacing w:line="360" w:lineRule="auto"/>
        <w:rPr>
          <w:rFonts w:ascii="宋体" w:hAnsi="宋体" w:cs="宋体"/>
          <w:szCs w:val="21"/>
        </w:rPr>
      </w:pPr>
      <w:r>
        <w:rPr>
          <w:rFonts w:hint="eastAsia" w:ascii="宋体" w:hAnsi="宋体" w:cs="宋体"/>
          <w:szCs w:val="21"/>
        </w:rPr>
        <w:t>4.1施工设计图纸由设计单位提供。</w:t>
      </w:r>
    </w:p>
    <w:p>
      <w:pPr>
        <w:tabs>
          <w:tab w:val="center" w:pos="4153"/>
        </w:tabs>
        <w:spacing w:line="360" w:lineRule="auto"/>
        <w:rPr>
          <w:rFonts w:ascii="宋体" w:hAnsi="宋体" w:cs="宋体"/>
          <w:szCs w:val="21"/>
        </w:rPr>
      </w:pPr>
      <w:r>
        <w:rPr>
          <w:rFonts w:hint="eastAsia" w:ascii="宋体" w:hAnsi="宋体" w:cs="宋体"/>
          <w:szCs w:val="21"/>
        </w:rPr>
        <w:t>(1)施工设计图纸提供的时间：开工前5天</w:t>
      </w:r>
    </w:p>
    <w:p>
      <w:pPr>
        <w:tabs>
          <w:tab w:val="center" w:pos="4153"/>
        </w:tabs>
        <w:spacing w:line="360" w:lineRule="auto"/>
        <w:rPr>
          <w:rFonts w:ascii="宋体" w:hAnsi="宋体" w:cs="宋体"/>
          <w:szCs w:val="21"/>
        </w:rPr>
      </w:pPr>
      <w:r>
        <w:rPr>
          <w:rFonts w:hint="eastAsia" w:ascii="宋体" w:hAnsi="宋体" w:cs="宋体"/>
          <w:szCs w:val="21"/>
        </w:rPr>
        <w:t>(2)施工设计图纸提供的数量：3份</w:t>
      </w:r>
    </w:p>
    <w:p>
      <w:pPr>
        <w:tabs>
          <w:tab w:val="center" w:pos="4153"/>
        </w:tabs>
        <w:spacing w:line="360" w:lineRule="auto"/>
        <w:rPr>
          <w:rFonts w:ascii="宋体" w:hAnsi="宋体" w:cs="宋体"/>
          <w:szCs w:val="21"/>
        </w:rPr>
      </w:pPr>
      <w:r>
        <w:rPr>
          <w:rFonts w:hint="eastAsia" w:ascii="宋体" w:hAnsi="宋体" w:cs="宋体"/>
          <w:b/>
          <w:szCs w:val="21"/>
        </w:rPr>
        <w:t>5.通讯联络</w:t>
      </w:r>
    </w:p>
    <w:p>
      <w:pPr>
        <w:tabs>
          <w:tab w:val="center" w:pos="4153"/>
        </w:tabs>
        <w:spacing w:line="360" w:lineRule="auto"/>
        <w:rPr>
          <w:rFonts w:ascii="宋体" w:hAnsi="宋体" w:cs="宋体"/>
          <w:szCs w:val="21"/>
        </w:rPr>
      </w:pPr>
      <w:r>
        <w:rPr>
          <w:rFonts w:hint="eastAsia" w:ascii="宋体" w:hAnsi="宋体" w:cs="宋体"/>
          <w:szCs w:val="21"/>
        </w:rPr>
        <w:t>5.1各方通讯地址、收件人及其他送达方式</w:t>
      </w:r>
    </w:p>
    <w:p>
      <w:pPr>
        <w:tabs>
          <w:tab w:val="center" w:pos="4153"/>
        </w:tabs>
        <w:spacing w:line="360" w:lineRule="auto"/>
        <w:rPr>
          <w:rFonts w:ascii="宋体" w:hAnsi="宋体" w:cs="宋体"/>
          <w:szCs w:val="21"/>
        </w:rPr>
      </w:pPr>
      <w:r>
        <w:rPr>
          <w:rFonts w:hint="eastAsia" w:ascii="宋体" w:hAnsi="宋体" w:cs="宋体"/>
          <w:szCs w:val="21"/>
        </w:rPr>
        <w:t>(1)各方通讯地址和收件人：</w:t>
      </w:r>
    </w:p>
    <w:p>
      <w:pPr>
        <w:tabs>
          <w:tab w:val="center" w:pos="4153"/>
        </w:tabs>
        <w:spacing w:line="360" w:lineRule="auto"/>
        <w:rPr>
          <w:rFonts w:hint="eastAsia" w:ascii="宋体" w:hAnsi="宋体" w:eastAsia="宋体" w:cs="宋体"/>
          <w:szCs w:val="21"/>
          <w:lang w:eastAsia="zh-CN"/>
        </w:rPr>
      </w:pPr>
      <w:r>
        <w:rPr>
          <w:rFonts w:hint="eastAsia" w:ascii="宋体" w:hAnsi="宋体" w:cs="宋体"/>
          <w:szCs w:val="21"/>
        </w:rPr>
        <w:t>建设单位：</w:t>
      </w:r>
      <w:r>
        <w:rPr>
          <w:rFonts w:hint="eastAsia" w:ascii="宋体" w:hAnsi="宋体" w:cs="宋体"/>
          <w:szCs w:val="21"/>
          <w:lang w:val="en-US" w:eastAsia="zh-CN"/>
        </w:rPr>
        <w:t>广州双鱼体育用品集团有限公司</w:t>
      </w:r>
      <w:r>
        <w:rPr>
          <w:rFonts w:hint="eastAsia" w:ascii="宋体" w:hAnsi="宋体" w:cs="宋体"/>
          <w:bCs/>
          <w:szCs w:val="21"/>
          <w:lang w:val="en-US" w:eastAsia="zh-CN"/>
        </w:rPr>
        <w:t xml:space="preserve"> </w:t>
      </w:r>
    </w:p>
    <w:p>
      <w:pPr>
        <w:tabs>
          <w:tab w:val="center" w:pos="4153"/>
        </w:tabs>
        <w:spacing w:line="360" w:lineRule="auto"/>
        <w:rPr>
          <w:rFonts w:hint="eastAsia" w:ascii="宋体" w:hAnsi="宋体" w:eastAsia="宋体" w:cs="宋体"/>
          <w:bCs/>
          <w:szCs w:val="21"/>
          <w:lang w:eastAsia="zh-CN"/>
        </w:rPr>
      </w:pPr>
      <w:r>
        <w:rPr>
          <w:rFonts w:hint="eastAsia" w:ascii="宋体" w:hAnsi="宋体" w:cs="宋体"/>
          <w:szCs w:val="21"/>
        </w:rPr>
        <w:t>通讯地址：</w:t>
      </w:r>
      <w:r>
        <w:rPr>
          <w:rFonts w:hint="eastAsia" w:ascii="宋体" w:hAnsi="宋体" w:cs="宋体"/>
          <w:bCs/>
          <w:szCs w:val="21"/>
          <w:lang w:val="en-US" w:eastAsia="zh-CN"/>
        </w:rPr>
        <w:t xml:space="preserve"> </w:t>
      </w:r>
    </w:p>
    <w:p>
      <w:pPr>
        <w:tabs>
          <w:tab w:val="center" w:pos="4153"/>
        </w:tabs>
        <w:spacing w:line="360" w:lineRule="auto"/>
        <w:rPr>
          <w:rFonts w:hint="eastAsia" w:eastAsia="宋体"/>
          <w:lang w:eastAsia="zh-CN"/>
        </w:rPr>
      </w:pPr>
      <w:r>
        <w:rPr>
          <w:rFonts w:hint="eastAsia" w:ascii="宋体" w:hAnsi="宋体" w:cs="宋体"/>
          <w:szCs w:val="21"/>
        </w:rPr>
        <w:t>收件人：</w:t>
      </w:r>
      <w:r>
        <w:rPr>
          <w:rFonts w:hint="eastAsia" w:ascii="宋体" w:hAnsi="宋体" w:cs="宋体"/>
          <w:szCs w:val="21"/>
          <w:lang w:val="en-US" w:eastAsia="zh-CN"/>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邮政编码：</w:t>
      </w:r>
      <w:r>
        <w:rPr>
          <w:rFonts w:hint="eastAsia" w:ascii="宋体" w:hAnsi="宋体" w:cs="宋体"/>
          <w:szCs w:val="21"/>
          <w:lang w:val="en-US" w:eastAsia="zh-CN"/>
        </w:rPr>
        <w:t xml:space="preserve"> </w:t>
      </w:r>
    </w:p>
    <w:p>
      <w:pPr>
        <w:spacing w:line="360" w:lineRule="auto"/>
        <w:ind w:left="5250" w:right="31" w:rightChars="15" w:hanging="5250" w:hangingChars="2500"/>
        <w:rPr>
          <w:rFonts w:ascii="宋体" w:hAnsi="宋体" w:cs="宋体"/>
          <w:b/>
          <w:sz w:val="24"/>
          <w:szCs w:val="21"/>
          <w:lang w:val="zh-TW" w:eastAsia="zh-TW"/>
        </w:rPr>
      </w:pPr>
      <w:r>
        <w:rPr>
          <w:rFonts w:hint="eastAsia" w:ascii="宋体" w:hAnsi="宋体" w:cs="宋体"/>
          <w:szCs w:val="21"/>
        </w:rPr>
        <w:t>委托管理方：</w:t>
      </w:r>
      <w:r>
        <w:rPr>
          <w:rFonts w:hint="eastAsia" w:ascii="宋体" w:hAnsi="宋体" w:cs="宋体"/>
          <w:bCs/>
          <w:szCs w:val="21"/>
          <w:lang w:val="zh-TW" w:eastAsia="zh-TW"/>
        </w:rPr>
        <w:t>广州新仕诚企业发展股份有限公司</w:t>
      </w:r>
      <w:r>
        <w:rPr>
          <w:rFonts w:hint="eastAsia" w:ascii="宋体" w:hAnsi="宋体" w:cs="宋体"/>
          <w:b/>
          <w:sz w:val="24"/>
          <w:szCs w:val="21"/>
          <w:lang w:val="zh-TW" w:eastAsia="zh-TW"/>
        </w:rPr>
        <w:t xml:space="preserve"> </w:t>
      </w:r>
    </w:p>
    <w:p>
      <w:pPr>
        <w:tabs>
          <w:tab w:val="center" w:pos="4153"/>
        </w:tabs>
        <w:spacing w:line="360" w:lineRule="auto"/>
        <w:rPr>
          <w:rFonts w:ascii="宋体" w:hAnsi="宋体" w:cs="宋体"/>
          <w:bCs/>
          <w:szCs w:val="21"/>
        </w:rPr>
      </w:pPr>
      <w:r>
        <w:rPr>
          <w:rFonts w:hint="eastAsia" w:ascii="宋体" w:hAnsi="宋体" w:cs="宋体"/>
          <w:szCs w:val="21"/>
        </w:rPr>
        <w:t>通讯地址：</w:t>
      </w:r>
      <w:r>
        <w:rPr>
          <w:rFonts w:hint="eastAsia" w:ascii="宋体" w:hAnsi="宋体" w:cs="宋体"/>
          <w:szCs w:val="21"/>
          <w:lang w:eastAsia="zh-CN"/>
        </w:rPr>
        <w:t>广州市海珠区新港中路397号</w:t>
      </w:r>
    </w:p>
    <w:p>
      <w:pPr>
        <w:tabs>
          <w:tab w:val="center" w:pos="4153"/>
        </w:tabs>
        <w:spacing w:line="360" w:lineRule="auto"/>
        <w:rPr>
          <w:rFonts w:hint="eastAsia" w:ascii="宋体" w:hAnsi="宋体" w:eastAsia="宋体" w:cs="宋体"/>
          <w:szCs w:val="21"/>
          <w:lang w:eastAsia="zh-CN"/>
        </w:rPr>
      </w:pPr>
      <w:r>
        <w:rPr>
          <w:rFonts w:hint="eastAsia" w:ascii="宋体" w:hAnsi="宋体" w:cs="宋体"/>
          <w:szCs w:val="21"/>
        </w:rPr>
        <w:t>收件人：</w:t>
      </w:r>
      <w:r>
        <w:rPr>
          <w:rFonts w:hint="eastAsia" w:ascii="宋体" w:hAnsi="宋体" w:cs="宋体"/>
          <w:szCs w:val="21"/>
          <w:lang w:eastAsia="zh-CN"/>
        </w:rPr>
        <w:t>苏工</w:t>
      </w:r>
      <w:r>
        <w:rPr>
          <w:rFonts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邮政编码：</w:t>
      </w:r>
      <w:r>
        <w:rPr>
          <w:rFonts w:hint="eastAsia" w:ascii="宋体" w:hAnsi="宋体" w:cs="宋体"/>
          <w:szCs w:val="21"/>
          <w:lang w:val="en-US" w:eastAsia="zh-CN"/>
        </w:rPr>
        <w:t xml:space="preserve"> </w:t>
      </w:r>
    </w:p>
    <w:p>
      <w:pPr>
        <w:tabs>
          <w:tab w:val="center" w:pos="4153"/>
        </w:tabs>
        <w:spacing w:line="360" w:lineRule="auto"/>
        <w:rPr>
          <w:rFonts w:ascii="宋体" w:hAnsi="宋体" w:cs="宋体"/>
          <w:szCs w:val="21"/>
        </w:rPr>
      </w:pPr>
      <w:r>
        <w:rPr>
          <w:rFonts w:hint="eastAsia" w:ascii="宋体" w:hAnsi="宋体" w:cs="宋体"/>
          <w:szCs w:val="21"/>
        </w:rPr>
        <w:t>承包人：</w:t>
      </w:r>
      <w:r>
        <w:rPr>
          <w:rFonts w:hint="eastAsia" w:ascii="宋体" w:hAnsi="宋体"/>
          <w:lang w:val="en-US" w:eastAsia="zh-CN"/>
        </w:rPr>
        <w:t xml:space="preserve">             </w:t>
      </w:r>
      <w:r>
        <w:rPr>
          <w:rFonts w:hint="eastAsia" w:ascii="宋体" w:hAnsi="宋体"/>
        </w:rPr>
        <w:t>（联合体牵头人）</w:t>
      </w:r>
    </w:p>
    <w:p>
      <w:pPr>
        <w:tabs>
          <w:tab w:val="center" w:pos="4153"/>
        </w:tabs>
        <w:spacing w:line="360" w:lineRule="auto"/>
        <w:rPr>
          <w:rFonts w:ascii="宋体" w:hAnsi="宋体" w:cs="宋体"/>
          <w:szCs w:val="21"/>
        </w:rPr>
      </w:pPr>
      <w:r>
        <w:rPr>
          <w:rFonts w:hint="eastAsia" w:ascii="宋体" w:hAnsi="宋体" w:cs="宋体"/>
          <w:szCs w:val="21"/>
        </w:rPr>
        <w:t>通讯地址：</w:t>
      </w:r>
      <w:r>
        <w:rPr>
          <w:rFonts w:hint="eastAsia" w:ascii="宋体" w:hAnsi="宋体"/>
          <w:lang w:val="en-US" w:eastAsia="zh-CN"/>
        </w:rPr>
        <w:t xml:space="preserve">                      </w:t>
      </w:r>
      <w:r>
        <w:rPr>
          <w:rFonts w:hint="eastAsia" w:ascii="宋体" w:hAnsi="宋体"/>
        </w:rPr>
        <w:t xml:space="preserve"> </w:t>
      </w:r>
      <w:r>
        <w:rPr>
          <w:rFonts w:ascii="宋体" w:hAnsi="宋体"/>
        </w:rPr>
        <w:t xml:space="preserve"> </w:t>
      </w:r>
      <w:r>
        <w:rPr>
          <w:rFonts w:hint="eastAsia" w:ascii="宋体" w:hAnsi="宋体" w:cs="宋体"/>
          <w:szCs w:val="21"/>
        </w:rPr>
        <w:t>收件人：</w:t>
      </w:r>
      <w:r>
        <w:rPr>
          <w:rFonts w:hint="eastAsia" w:ascii="宋体" w:hAnsi="宋体"/>
          <w:lang w:val="en-US" w:eastAsia="zh-CN"/>
        </w:rPr>
        <w:t xml:space="preserve">       </w:t>
      </w:r>
      <w:r>
        <w:rPr>
          <w:rFonts w:hint="eastAsia" w:ascii="宋体" w:hAnsi="宋体"/>
        </w:rPr>
        <w:t xml:space="preserve">  </w:t>
      </w:r>
      <w:r>
        <w:rPr>
          <w:rFonts w:hint="eastAsia" w:ascii="宋体" w:hAnsi="宋体" w:cs="宋体"/>
          <w:szCs w:val="21"/>
        </w:rPr>
        <w:t>邮政编码：</w:t>
      </w:r>
      <w:r>
        <w:rPr>
          <w:rFonts w:hint="eastAsia" w:ascii="宋体" w:hAnsi="宋体"/>
          <w:lang w:val="en-US" w:eastAsia="zh-CN"/>
        </w:rPr>
        <w:t xml:space="preserve">  </w:t>
      </w:r>
      <w:r>
        <w:rPr>
          <w:rFonts w:hint="eastAsia" w:ascii="宋体" w:hAnsi="宋体"/>
          <w:lang w:val="en-US" w:eastAsia="zh-CN"/>
        </w:rPr>
        <w:br w:type="textWrapping"/>
      </w:r>
      <w:r>
        <w:rPr>
          <w:rFonts w:hint="eastAsia" w:ascii="宋体" w:hAnsi="宋体" w:cs="宋体"/>
          <w:szCs w:val="21"/>
        </w:rPr>
        <w:t>承包人：</w:t>
      </w:r>
      <w:r>
        <w:rPr>
          <w:rFonts w:hint="eastAsia" w:ascii="宋体" w:hAnsi="宋体"/>
          <w:lang w:val="en-US" w:eastAsia="zh-CN"/>
        </w:rPr>
        <w:t xml:space="preserve">             </w:t>
      </w:r>
      <w:r>
        <w:rPr>
          <w:rFonts w:hint="eastAsia" w:ascii="宋体" w:hAnsi="宋体"/>
        </w:rPr>
        <w:t>（联合体成员）</w:t>
      </w:r>
    </w:p>
    <w:p>
      <w:pPr>
        <w:tabs>
          <w:tab w:val="center" w:pos="4153"/>
        </w:tabs>
        <w:spacing w:line="360" w:lineRule="auto"/>
        <w:rPr>
          <w:rFonts w:hint="eastAsia" w:ascii="宋体" w:hAnsi="宋体" w:eastAsia="宋体" w:cs="宋体"/>
          <w:szCs w:val="21"/>
          <w:lang w:eastAsia="zh-CN"/>
        </w:rPr>
      </w:pPr>
      <w:r>
        <w:rPr>
          <w:rFonts w:hint="eastAsia" w:ascii="宋体" w:hAnsi="宋体" w:cs="宋体"/>
          <w:szCs w:val="21"/>
        </w:rPr>
        <w:t>通讯地址：</w:t>
      </w:r>
      <w:r>
        <w:rPr>
          <w:rFonts w:hint="eastAsia" w:ascii="宋体" w:hAnsi="宋体"/>
          <w:lang w:val="en-US" w:eastAsia="zh-CN"/>
        </w:rPr>
        <w:t xml:space="preserve">                        </w:t>
      </w:r>
      <w:r>
        <w:rPr>
          <w:rFonts w:hint="eastAsia" w:ascii="宋体" w:hAnsi="宋体" w:cs="宋体"/>
          <w:szCs w:val="21"/>
        </w:rPr>
        <w:t>收件人：</w:t>
      </w:r>
      <w:r>
        <w:rPr>
          <w:rFonts w:hint="eastAsia" w:ascii="宋体" w:hAnsi="宋体"/>
          <w:lang w:val="en-US" w:eastAsia="zh-CN"/>
        </w:rPr>
        <w:t xml:space="preserve">      </w:t>
      </w:r>
      <w:r>
        <w:rPr>
          <w:rFonts w:hint="eastAsia" w:ascii="宋体" w:hAnsi="宋体"/>
        </w:rPr>
        <w:t xml:space="preserve">   </w:t>
      </w:r>
      <w:r>
        <w:rPr>
          <w:rFonts w:hint="eastAsia" w:ascii="宋体" w:hAnsi="宋体" w:cs="宋体"/>
          <w:szCs w:val="21"/>
        </w:rPr>
        <w:t>邮政编码：</w:t>
      </w:r>
      <w:r>
        <w:rPr>
          <w:rFonts w:hint="eastAsia" w:ascii="宋体" w:hAnsi="宋体"/>
          <w:lang w:val="en-US" w:eastAsia="zh-CN"/>
        </w:rPr>
        <w:t xml:space="preserve"> </w:t>
      </w:r>
    </w:p>
    <w:p>
      <w:pPr>
        <w:tabs>
          <w:tab w:val="center" w:pos="4153"/>
        </w:tabs>
        <w:spacing w:line="360" w:lineRule="auto"/>
        <w:rPr>
          <w:rFonts w:ascii="宋体" w:hAnsi="宋体" w:cs="宋体"/>
          <w:b/>
          <w:szCs w:val="21"/>
        </w:rPr>
      </w:pPr>
      <w:r>
        <w:rPr>
          <w:rFonts w:hint="eastAsia" w:ascii="宋体" w:hAnsi="宋体" w:cs="宋体"/>
          <w:szCs w:val="21"/>
        </w:rPr>
        <w:t>监理单位：/</w:t>
      </w:r>
    </w:p>
    <w:p>
      <w:pPr>
        <w:tabs>
          <w:tab w:val="center" w:pos="4153"/>
        </w:tabs>
        <w:spacing w:line="360" w:lineRule="auto"/>
        <w:rPr>
          <w:rFonts w:ascii="宋体" w:hAnsi="宋体" w:cs="宋体"/>
          <w:b/>
          <w:szCs w:val="21"/>
        </w:rPr>
      </w:pPr>
      <w:r>
        <w:rPr>
          <w:rFonts w:hint="eastAsia" w:ascii="宋体" w:hAnsi="宋体" w:cs="宋体"/>
          <w:szCs w:val="21"/>
        </w:rPr>
        <w:t>通讯地址：/收件人：/邮政编码：/</w:t>
      </w:r>
    </w:p>
    <w:p>
      <w:pPr>
        <w:tabs>
          <w:tab w:val="center" w:pos="4153"/>
        </w:tabs>
        <w:spacing w:line="360" w:lineRule="auto"/>
        <w:rPr>
          <w:rFonts w:ascii="宋体" w:hAnsi="宋体" w:cs="宋体"/>
          <w:szCs w:val="21"/>
        </w:rPr>
      </w:pPr>
      <w:r>
        <w:rPr>
          <w:rFonts w:hint="eastAsia" w:ascii="宋体" w:hAnsi="宋体" w:cs="宋体"/>
          <w:szCs w:val="21"/>
        </w:rPr>
        <w:t>造价咨询单位：/</w:t>
      </w:r>
    </w:p>
    <w:p>
      <w:pPr>
        <w:tabs>
          <w:tab w:val="center" w:pos="4153"/>
        </w:tabs>
        <w:spacing w:line="360" w:lineRule="auto"/>
        <w:rPr>
          <w:rFonts w:ascii="宋体" w:hAnsi="宋体" w:cs="宋体"/>
          <w:szCs w:val="21"/>
        </w:rPr>
      </w:pPr>
      <w:r>
        <w:rPr>
          <w:rFonts w:hint="eastAsia" w:ascii="宋体" w:hAnsi="宋体" w:cs="宋体"/>
          <w:szCs w:val="21"/>
        </w:rPr>
        <w:t>通讯地址：</w:t>
      </w:r>
      <w:r>
        <w:fldChar w:fldCharType="begin"/>
      </w:r>
      <w:r>
        <w:instrText xml:space="preserve"> HYPERLINK "http://www.jiguang2008.com/" \t "_blank" </w:instrText>
      </w:r>
      <w:r>
        <w:fldChar w:fldCharType="separate"/>
      </w:r>
      <w:r>
        <w:fldChar w:fldCharType="end"/>
      </w:r>
      <w:r>
        <w:rPr>
          <w:rFonts w:hint="eastAsia" w:ascii="宋体" w:hAnsi="宋体" w:cs="宋体"/>
          <w:szCs w:val="21"/>
        </w:rPr>
        <w:t>/收件人：/邮政编码：/</w:t>
      </w:r>
    </w:p>
    <w:p>
      <w:pPr>
        <w:tabs>
          <w:tab w:val="center" w:pos="4153"/>
        </w:tabs>
        <w:spacing w:line="360" w:lineRule="auto"/>
        <w:rPr>
          <w:rFonts w:ascii="宋体" w:hAnsi="宋体" w:cs="宋体"/>
          <w:szCs w:val="21"/>
        </w:rPr>
      </w:pPr>
      <w:r>
        <w:rPr>
          <w:rFonts w:hint="eastAsia" w:ascii="宋体" w:hAnsi="宋体" w:cs="宋体"/>
          <w:szCs w:val="21"/>
        </w:rPr>
        <w:t>(2)视为送达的其他方式：无</w:t>
      </w:r>
    </w:p>
    <w:p>
      <w:pPr>
        <w:tabs>
          <w:tab w:val="center" w:pos="4153"/>
        </w:tabs>
        <w:spacing w:line="360" w:lineRule="auto"/>
        <w:rPr>
          <w:rFonts w:ascii="宋体" w:hAnsi="宋体" w:cs="宋体"/>
          <w:b/>
          <w:szCs w:val="21"/>
        </w:rPr>
      </w:pPr>
      <w:r>
        <w:rPr>
          <w:rFonts w:hint="eastAsia" w:ascii="宋体" w:hAnsi="宋体" w:cs="宋体"/>
          <w:b/>
          <w:szCs w:val="21"/>
        </w:rPr>
        <w:t>6.工程分包</w:t>
      </w:r>
    </w:p>
    <w:p>
      <w:pPr>
        <w:tabs>
          <w:tab w:val="center" w:pos="4153"/>
        </w:tabs>
        <w:spacing w:line="360" w:lineRule="auto"/>
        <w:rPr>
          <w:rFonts w:ascii="宋体" w:hAnsi="宋体" w:cs="宋体"/>
          <w:szCs w:val="21"/>
        </w:rPr>
      </w:pPr>
      <w:r>
        <w:rPr>
          <w:rFonts w:hint="eastAsia" w:ascii="宋体" w:hAnsi="宋体" w:cs="宋体"/>
          <w:szCs w:val="21"/>
        </w:rPr>
        <w:t>6.1(1)指定分包工程：无</w:t>
      </w:r>
    </w:p>
    <w:p>
      <w:pPr>
        <w:tabs>
          <w:tab w:val="center" w:pos="4153"/>
        </w:tabs>
        <w:spacing w:line="360" w:lineRule="auto"/>
        <w:rPr>
          <w:rFonts w:ascii="宋体" w:hAnsi="宋体" w:cs="宋体"/>
          <w:szCs w:val="21"/>
        </w:rPr>
      </w:pPr>
      <w:r>
        <w:rPr>
          <w:rFonts w:hint="eastAsia" w:ascii="宋体" w:hAnsi="宋体" w:cs="宋体"/>
          <w:szCs w:val="21"/>
        </w:rPr>
        <w:t>(2)分包工程价款的支付方式：参考主体工程按相关规定办理。</w:t>
      </w:r>
    </w:p>
    <w:p>
      <w:pPr>
        <w:tabs>
          <w:tab w:val="center" w:pos="4153"/>
        </w:tabs>
        <w:spacing w:line="360" w:lineRule="auto"/>
        <w:rPr>
          <w:rFonts w:ascii="宋体" w:hAnsi="宋体" w:cs="宋体"/>
          <w:b/>
          <w:szCs w:val="21"/>
        </w:rPr>
      </w:pPr>
      <w:r>
        <w:rPr>
          <w:rFonts w:hint="eastAsia" w:ascii="宋体" w:hAnsi="宋体" w:cs="宋体"/>
          <w:b/>
          <w:szCs w:val="21"/>
        </w:rPr>
        <w:t>7.交通运输</w:t>
      </w:r>
    </w:p>
    <w:p>
      <w:pPr>
        <w:tabs>
          <w:tab w:val="center" w:pos="4153"/>
        </w:tabs>
        <w:spacing w:line="360" w:lineRule="auto"/>
        <w:rPr>
          <w:rFonts w:ascii="宋体" w:hAnsi="宋体" w:cs="宋体"/>
          <w:szCs w:val="21"/>
        </w:rPr>
      </w:pPr>
      <w:r>
        <w:rPr>
          <w:rFonts w:hint="eastAsia" w:ascii="宋体" w:hAnsi="宋体" w:cs="宋体"/>
          <w:szCs w:val="21"/>
        </w:rPr>
        <w:t>7.1道路通行权和场外设施的约定：无</w:t>
      </w:r>
    </w:p>
    <w:p>
      <w:pPr>
        <w:tabs>
          <w:tab w:val="center" w:pos="4153"/>
        </w:tabs>
        <w:spacing w:line="360" w:lineRule="auto"/>
        <w:rPr>
          <w:rFonts w:ascii="宋体" w:hAnsi="宋体" w:cs="宋体"/>
          <w:szCs w:val="21"/>
        </w:rPr>
      </w:pPr>
      <w:r>
        <w:rPr>
          <w:rFonts w:hint="eastAsia" w:ascii="宋体" w:hAnsi="宋体" w:cs="宋体"/>
          <w:szCs w:val="21"/>
        </w:rPr>
        <w:t>7.2场外施工道路的约定：无</w:t>
      </w:r>
    </w:p>
    <w:p>
      <w:pPr>
        <w:tabs>
          <w:tab w:val="center" w:pos="4153"/>
        </w:tabs>
        <w:spacing w:line="360" w:lineRule="auto"/>
        <w:rPr>
          <w:rFonts w:ascii="宋体" w:hAnsi="宋体" w:cs="宋体"/>
          <w:szCs w:val="21"/>
        </w:rPr>
      </w:pPr>
      <w:r>
        <w:rPr>
          <w:rFonts w:hint="eastAsia" w:ascii="宋体" w:hAnsi="宋体" w:cs="宋体"/>
          <w:szCs w:val="21"/>
        </w:rPr>
        <w:t>7.3超大件和超重件运输的约定：无</w:t>
      </w:r>
    </w:p>
    <w:p>
      <w:pPr>
        <w:tabs>
          <w:tab w:val="center" w:pos="4153"/>
        </w:tabs>
        <w:spacing w:line="360" w:lineRule="auto"/>
        <w:rPr>
          <w:rFonts w:ascii="宋体" w:hAnsi="宋体" w:cs="宋体"/>
          <w:b/>
          <w:szCs w:val="21"/>
        </w:rPr>
      </w:pPr>
      <w:r>
        <w:rPr>
          <w:rFonts w:hint="eastAsia" w:ascii="宋体" w:hAnsi="宋体" w:cs="宋体"/>
          <w:b/>
          <w:szCs w:val="21"/>
        </w:rPr>
        <w:t>8.专项批准事件的签认</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8.1(1)专项批准事件的监理工程师</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具体人选：印章样式：签字样式：授权范围：工程监理</w:t>
      </w:r>
    </w:p>
    <w:p>
      <w:pPr>
        <w:tabs>
          <w:tab w:val="center" w:pos="4153"/>
        </w:tabs>
        <w:spacing w:line="360" w:lineRule="auto"/>
        <w:rPr>
          <w:rFonts w:ascii="宋体" w:hAnsi="宋体" w:cs="宋体"/>
          <w:szCs w:val="21"/>
        </w:rPr>
      </w:pPr>
      <w:r>
        <w:rPr>
          <w:rFonts w:hint="eastAsia" w:ascii="宋体" w:hAnsi="宋体" w:cs="宋体"/>
          <w:szCs w:val="21"/>
        </w:rPr>
        <w:t>(2)专项批准事件的造价工程师</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具体人选：/印章样式：/签字样式：/授权范围：工程造价</w:t>
      </w:r>
    </w:p>
    <w:p>
      <w:pPr>
        <w:tabs>
          <w:tab w:val="center" w:pos="4153"/>
        </w:tabs>
        <w:spacing w:line="360" w:lineRule="auto"/>
        <w:rPr>
          <w:rFonts w:ascii="宋体" w:hAnsi="宋体" w:cs="宋体"/>
          <w:szCs w:val="21"/>
        </w:rPr>
      </w:pPr>
      <w:r>
        <w:rPr>
          <w:rFonts w:hint="eastAsia" w:ascii="宋体" w:hAnsi="宋体" w:cs="宋体"/>
          <w:szCs w:val="21"/>
        </w:rPr>
        <w:t>(3)专项批准事件的建造师的：</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具体人选：印章样式：签字样式：授权范围：工程施工</w:t>
      </w:r>
    </w:p>
    <w:p>
      <w:pPr>
        <w:tabs>
          <w:tab w:val="center" w:pos="4153"/>
        </w:tabs>
        <w:spacing w:line="360" w:lineRule="auto"/>
        <w:rPr>
          <w:rFonts w:ascii="宋体" w:hAnsi="宋体" w:cs="宋体"/>
          <w:b/>
          <w:szCs w:val="21"/>
        </w:rPr>
      </w:pPr>
      <w:r>
        <w:rPr>
          <w:rFonts w:hint="eastAsia" w:ascii="宋体" w:hAnsi="宋体" w:cs="宋体"/>
          <w:b/>
          <w:szCs w:val="21"/>
        </w:rPr>
        <w:t>9. 建设单位、委托管理方</w:t>
      </w:r>
    </w:p>
    <w:p>
      <w:pPr>
        <w:tabs>
          <w:tab w:val="center" w:pos="4153"/>
        </w:tabs>
        <w:spacing w:line="360" w:lineRule="auto"/>
        <w:rPr>
          <w:rFonts w:ascii="宋体" w:hAnsi="宋体" w:cs="宋体"/>
          <w:szCs w:val="21"/>
        </w:rPr>
      </w:pPr>
      <w:r>
        <w:rPr>
          <w:rFonts w:hint="eastAsia" w:ascii="宋体" w:hAnsi="宋体" w:cs="宋体"/>
          <w:szCs w:val="21"/>
        </w:rPr>
        <w:t>9.1</w:t>
      </w:r>
      <w:r>
        <w:rPr>
          <w:rFonts w:hint="eastAsia" w:ascii="宋体" w:hAnsi="宋体"/>
        </w:rPr>
        <w:t>建设单位、委托管理方</w:t>
      </w:r>
      <w:r>
        <w:rPr>
          <w:rFonts w:hint="eastAsia" w:ascii="宋体" w:hAnsi="宋体" w:cs="宋体"/>
          <w:szCs w:val="21"/>
        </w:rPr>
        <w:t>完成下列工作的约定</w:t>
      </w:r>
    </w:p>
    <w:p>
      <w:pPr>
        <w:tabs>
          <w:tab w:val="center" w:pos="4153"/>
        </w:tabs>
        <w:spacing w:line="360" w:lineRule="auto"/>
        <w:ind w:right="-241" w:rightChars="-115"/>
        <w:rPr>
          <w:rFonts w:ascii="宋体" w:hAnsi="宋体" w:cs="宋体"/>
          <w:szCs w:val="21"/>
        </w:rPr>
      </w:pPr>
      <w:r>
        <w:rPr>
          <w:rFonts w:hint="eastAsia" w:ascii="宋体" w:hAnsi="宋体" w:cs="宋体"/>
          <w:szCs w:val="21"/>
        </w:rPr>
        <w:t>(1)办理土地征用、拆迁及平整工作场地等工作，使施工场地具备施工条件的时间：开工前7天</w:t>
      </w:r>
    </w:p>
    <w:p>
      <w:pPr>
        <w:tabs>
          <w:tab w:val="center" w:pos="4153"/>
        </w:tabs>
        <w:spacing w:line="360" w:lineRule="auto"/>
        <w:rPr>
          <w:rFonts w:ascii="宋体" w:hAnsi="宋体" w:cs="宋体"/>
          <w:szCs w:val="21"/>
        </w:rPr>
      </w:pPr>
      <w:r>
        <w:rPr>
          <w:rFonts w:hint="eastAsia" w:ascii="宋体" w:hAnsi="宋体" w:cs="宋体"/>
          <w:szCs w:val="21"/>
        </w:rPr>
        <w:t>(2)完成施工所需水、电、通讯线路接驳的时间及地点：施工前7天</w:t>
      </w:r>
    </w:p>
    <w:p>
      <w:pPr>
        <w:tabs>
          <w:tab w:val="center" w:pos="4153"/>
        </w:tabs>
        <w:spacing w:line="360" w:lineRule="auto"/>
        <w:rPr>
          <w:rFonts w:ascii="宋体" w:hAnsi="宋体" w:cs="宋体"/>
          <w:szCs w:val="21"/>
        </w:rPr>
      </w:pPr>
      <w:r>
        <w:rPr>
          <w:rFonts w:hint="eastAsia" w:ascii="宋体" w:hAnsi="宋体" w:cs="宋体"/>
          <w:szCs w:val="21"/>
        </w:rPr>
        <w:t>(3)开工施工现场与城乡公共道路间的通道的约定：</w:t>
      </w:r>
    </w:p>
    <w:p>
      <w:pPr>
        <w:tabs>
          <w:tab w:val="center" w:pos="4153"/>
        </w:tabs>
        <w:spacing w:line="360" w:lineRule="auto"/>
        <w:rPr>
          <w:rFonts w:ascii="宋体" w:hAnsi="宋体" w:cs="宋体"/>
          <w:szCs w:val="21"/>
        </w:rPr>
      </w:pPr>
      <w:r>
        <w:rPr>
          <w:rFonts w:hint="eastAsia" w:ascii="宋体" w:hAnsi="宋体" w:cs="宋体"/>
          <w:szCs w:val="21"/>
        </w:rPr>
        <w:t>(4)提供设计有关资料的时间：设计开始前7天</w:t>
      </w:r>
    </w:p>
    <w:p>
      <w:pPr>
        <w:tabs>
          <w:tab w:val="center" w:pos="4153"/>
        </w:tabs>
        <w:spacing w:line="360" w:lineRule="auto"/>
        <w:rPr>
          <w:rFonts w:ascii="宋体" w:hAnsi="宋体" w:cs="宋体"/>
          <w:szCs w:val="21"/>
        </w:rPr>
      </w:pPr>
      <w:r>
        <w:rPr>
          <w:rFonts w:hint="eastAsia" w:ascii="宋体" w:hAnsi="宋体" w:cs="宋体"/>
          <w:szCs w:val="21"/>
        </w:rPr>
        <w:t>(5)办理有关施工所需证件的约定：开工时间前30天</w:t>
      </w:r>
    </w:p>
    <w:p>
      <w:pPr>
        <w:tabs>
          <w:tab w:val="center" w:pos="4153"/>
        </w:tabs>
        <w:spacing w:line="360" w:lineRule="auto"/>
        <w:rPr>
          <w:rFonts w:ascii="宋体" w:hAnsi="宋体" w:cs="宋体"/>
          <w:szCs w:val="21"/>
        </w:rPr>
      </w:pPr>
      <w:r>
        <w:rPr>
          <w:rFonts w:hint="eastAsia" w:ascii="宋体" w:hAnsi="宋体" w:cs="宋体"/>
          <w:szCs w:val="21"/>
        </w:rPr>
        <w:t>(6)现场交验的时间：设计开始前7天</w:t>
      </w:r>
    </w:p>
    <w:p>
      <w:pPr>
        <w:tabs>
          <w:tab w:val="center" w:pos="4153"/>
        </w:tabs>
        <w:spacing w:line="360" w:lineRule="auto"/>
        <w:rPr>
          <w:rFonts w:ascii="宋体" w:hAnsi="宋体" w:cs="宋体"/>
          <w:szCs w:val="21"/>
        </w:rPr>
      </w:pPr>
      <w:r>
        <w:rPr>
          <w:rFonts w:hint="eastAsia" w:ascii="宋体" w:hAnsi="宋体" w:cs="宋体"/>
          <w:szCs w:val="21"/>
        </w:rPr>
        <w:t>(7)组织图纸会审和设计交底的约定：开工日期前7天</w:t>
      </w:r>
    </w:p>
    <w:p>
      <w:pPr>
        <w:tabs>
          <w:tab w:val="center" w:pos="4153"/>
        </w:tabs>
        <w:spacing w:line="360" w:lineRule="auto"/>
        <w:rPr>
          <w:rFonts w:ascii="宋体" w:hAnsi="宋体" w:cs="宋体"/>
          <w:szCs w:val="21"/>
        </w:rPr>
      </w:pPr>
      <w:r>
        <w:rPr>
          <w:rFonts w:hint="eastAsia" w:ascii="宋体" w:hAnsi="宋体" w:cs="宋体"/>
          <w:szCs w:val="21"/>
        </w:rPr>
        <w:t>(8)协调处理施工场地周围地形关系问题和做好邻近建筑物、构筑物（包括文物保护建筑）、古树名木等的保护工作的约定：</w:t>
      </w:r>
    </w:p>
    <w:p>
      <w:pPr>
        <w:tabs>
          <w:tab w:val="center" w:pos="4153"/>
        </w:tabs>
        <w:spacing w:line="360" w:lineRule="auto"/>
        <w:rPr>
          <w:rFonts w:ascii="宋体" w:hAnsi="宋体" w:cs="宋体"/>
          <w:szCs w:val="21"/>
        </w:rPr>
      </w:pPr>
      <w:r>
        <w:rPr>
          <w:rFonts w:hint="eastAsia" w:ascii="宋体" w:hAnsi="宋体" w:cs="宋体"/>
          <w:szCs w:val="21"/>
        </w:rPr>
        <w:t>(9)接受已完工程支付工程相关价款的约定：按本合同有关条款。</w:t>
      </w:r>
    </w:p>
    <w:p>
      <w:pPr>
        <w:tabs>
          <w:tab w:val="center" w:pos="4153"/>
        </w:tabs>
        <w:spacing w:line="360" w:lineRule="auto"/>
        <w:rPr>
          <w:rFonts w:ascii="宋体" w:hAnsi="宋体" w:cs="宋体"/>
          <w:szCs w:val="21"/>
        </w:rPr>
      </w:pPr>
      <w:r>
        <w:rPr>
          <w:rFonts w:hint="eastAsia" w:ascii="宋体" w:hAnsi="宋体" w:cs="宋体"/>
          <w:szCs w:val="21"/>
        </w:rPr>
        <w:t>9.2提供施工场地的时间：/</w:t>
      </w:r>
    </w:p>
    <w:p>
      <w:pPr>
        <w:tabs>
          <w:tab w:val="center" w:pos="4153"/>
        </w:tabs>
        <w:spacing w:line="360" w:lineRule="auto"/>
        <w:rPr>
          <w:rFonts w:ascii="宋体" w:hAnsi="宋体" w:cs="宋体"/>
          <w:szCs w:val="21"/>
        </w:rPr>
      </w:pPr>
      <w:r>
        <w:rPr>
          <w:rFonts w:hint="eastAsia" w:ascii="宋体" w:hAnsi="宋体" w:cs="宋体"/>
          <w:szCs w:val="21"/>
        </w:rPr>
        <w:t>9.3</w:t>
      </w:r>
      <w:r>
        <w:rPr>
          <w:rFonts w:hint="eastAsia" w:ascii="宋体" w:hAnsi="宋体" w:cs="宋体"/>
          <w:bCs/>
          <w:szCs w:val="21"/>
        </w:rPr>
        <w:t>建设单位、委托管理方</w:t>
      </w:r>
      <w:r>
        <w:rPr>
          <w:rFonts w:hint="eastAsia" w:ascii="宋体" w:hAnsi="宋体" w:cs="宋体"/>
          <w:szCs w:val="21"/>
        </w:rPr>
        <w:t>向承包人提供标准与规范名称、图纸及技术要求的约定</w:t>
      </w:r>
    </w:p>
    <w:p>
      <w:pPr>
        <w:tabs>
          <w:tab w:val="center" w:pos="4153"/>
        </w:tabs>
        <w:spacing w:line="360" w:lineRule="auto"/>
        <w:rPr>
          <w:rFonts w:ascii="宋体" w:hAnsi="宋体" w:cs="宋体"/>
          <w:szCs w:val="21"/>
        </w:rPr>
      </w:pPr>
      <w:r>
        <w:rPr>
          <w:rFonts w:hint="eastAsia" w:ascii="宋体" w:hAnsi="宋体" w:cs="宋体"/>
          <w:szCs w:val="21"/>
        </w:rPr>
        <w:t>(1)提供的时间：/</w:t>
      </w:r>
    </w:p>
    <w:p>
      <w:pPr>
        <w:tabs>
          <w:tab w:val="center" w:pos="4153"/>
        </w:tabs>
        <w:spacing w:line="360" w:lineRule="auto"/>
        <w:rPr>
          <w:rFonts w:ascii="宋体" w:hAnsi="宋体" w:cs="宋体"/>
          <w:szCs w:val="21"/>
        </w:rPr>
      </w:pPr>
      <w:r>
        <w:rPr>
          <w:rFonts w:hint="eastAsia" w:ascii="宋体" w:hAnsi="宋体" w:cs="宋体"/>
          <w:szCs w:val="21"/>
        </w:rPr>
        <w:t>(2)提供的份数：/</w:t>
      </w:r>
    </w:p>
    <w:p>
      <w:pPr>
        <w:tabs>
          <w:tab w:val="center" w:pos="4153"/>
        </w:tabs>
        <w:spacing w:line="360" w:lineRule="auto"/>
        <w:rPr>
          <w:rFonts w:ascii="宋体" w:hAnsi="宋体" w:cs="宋体"/>
          <w:szCs w:val="21"/>
        </w:rPr>
      </w:pPr>
      <w:r>
        <w:rPr>
          <w:rFonts w:hint="eastAsia" w:ascii="宋体" w:hAnsi="宋体" w:cs="宋体"/>
          <w:szCs w:val="21"/>
        </w:rPr>
        <w:t>9.4支付期及支付方式的约定</w:t>
      </w:r>
    </w:p>
    <w:p>
      <w:pPr>
        <w:tabs>
          <w:tab w:val="center" w:pos="4153"/>
        </w:tabs>
        <w:spacing w:line="360" w:lineRule="auto"/>
        <w:rPr>
          <w:rFonts w:ascii="宋体" w:hAnsi="宋体" w:cs="宋体"/>
          <w:szCs w:val="21"/>
        </w:rPr>
      </w:pPr>
      <w:r>
        <w:rPr>
          <w:rFonts w:hint="eastAsia" w:ascii="宋体" w:hAnsi="宋体" w:cs="宋体"/>
          <w:szCs w:val="21"/>
        </w:rPr>
        <w:t>(1)工程价款支付期限</w:t>
      </w:r>
    </w:p>
    <w:p>
      <w:pPr>
        <w:tabs>
          <w:tab w:val="center" w:pos="4153"/>
        </w:tabs>
        <w:spacing w:line="360" w:lineRule="auto"/>
        <w:ind w:firstLine="420" w:firstLineChars="200"/>
        <w:rPr>
          <w:rFonts w:ascii="宋体" w:hAnsi="宋体" w:cs="宋体"/>
          <w:szCs w:val="21"/>
        </w:rPr>
      </w:pPr>
      <w:r>
        <w:rPr>
          <w:rFonts w:hint="eastAsia" w:ascii="宋体" w:hAnsi="宋体" w:cs="宋体"/>
          <w:szCs w:val="21"/>
          <w:u w:val="single"/>
        </w:rPr>
        <w:t>■施工工程款支付方式具体如下：详见44.1条款。</w:t>
      </w:r>
    </w:p>
    <w:p>
      <w:pPr>
        <w:tabs>
          <w:tab w:val="center" w:pos="4153"/>
        </w:tabs>
        <w:spacing w:line="360" w:lineRule="auto"/>
        <w:rPr>
          <w:rFonts w:ascii="宋体" w:hAnsi="宋体" w:cs="宋体"/>
          <w:b/>
          <w:szCs w:val="21"/>
        </w:rPr>
      </w:pPr>
      <w:r>
        <w:rPr>
          <w:rFonts w:hint="eastAsia" w:ascii="宋体" w:hAnsi="宋体" w:cs="宋体"/>
          <w:b/>
          <w:szCs w:val="21"/>
        </w:rPr>
        <w:t>10.承包人</w:t>
      </w:r>
    </w:p>
    <w:p>
      <w:pPr>
        <w:tabs>
          <w:tab w:val="center" w:pos="4153"/>
        </w:tabs>
        <w:spacing w:line="360" w:lineRule="auto"/>
        <w:rPr>
          <w:rFonts w:ascii="宋体" w:hAnsi="宋体" w:cs="宋体"/>
          <w:szCs w:val="21"/>
        </w:rPr>
      </w:pPr>
      <w:r>
        <w:rPr>
          <w:rFonts w:hint="eastAsia" w:ascii="宋体" w:hAnsi="宋体" w:cs="宋体"/>
          <w:szCs w:val="21"/>
        </w:rPr>
        <w:t>10.1承包人完成下列工作的约定</w:t>
      </w:r>
    </w:p>
    <w:p>
      <w:pPr>
        <w:tabs>
          <w:tab w:val="center" w:pos="4153"/>
        </w:tabs>
        <w:spacing w:line="360" w:lineRule="auto"/>
        <w:ind w:firstLine="420" w:firstLineChars="200"/>
      </w:pPr>
      <w:r>
        <w:rPr>
          <w:rFonts w:hint="eastAsia" w:ascii="宋体" w:hAnsi="宋体" w:cs="宋体"/>
          <w:szCs w:val="21"/>
        </w:rPr>
        <w:t>(5)向</w:t>
      </w:r>
      <w:r>
        <w:rPr>
          <w:rFonts w:hint="eastAsia" w:ascii="宋体" w:hAnsi="宋体" w:cs="宋体"/>
          <w:bCs/>
          <w:szCs w:val="21"/>
        </w:rPr>
        <w:t>建设单位、委托管理方</w:t>
      </w:r>
      <w:r>
        <w:rPr>
          <w:rFonts w:hint="eastAsia" w:ascii="宋体" w:hAnsi="宋体" w:cs="宋体"/>
          <w:szCs w:val="21"/>
        </w:rPr>
        <w:t>提供施工现场办公和生活的房屋设施的时间和要求：无</w:t>
      </w:r>
    </w:p>
    <w:p>
      <w:pPr>
        <w:tabs>
          <w:tab w:val="center" w:pos="4153"/>
        </w:tabs>
        <w:spacing w:line="360" w:lineRule="auto"/>
        <w:rPr>
          <w:rFonts w:ascii="宋体" w:hAnsi="宋体" w:cs="宋体"/>
          <w:szCs w:val="21"/>
        </w:rPr>
      </w:pPr>
      <w:r>
        <w:rPr>
          <w:rFonts w:hint="eastAsia" w:ascii="宋体" w:hAnsi="宋体" w:cs="宋体"/>
          <w:szCs w:val="21"/>
        </w:rPr>
        <w:t>10.2承包人完成设计的约定</w:t>
      </w:r>
    </w:p>
    <w:p>
      <w:pPr>
        <w:tabs>
          <w:tab w:val="center" w:pos="4153"/>
        </w:tabs>
        <w:spacing w:line="360" w:lineRule="auto"/>
        <w:ind w:firstLine="420" w:firstLineChars="200"/>
        <w:rPr>
          <w:rFonts w:ascii="宋体" w:hAnsi="宋体" w:cs="宋体"/>
          <w:szCs w:val="21"/>
        </w:rPr>
      </w:pPr>
      <w:r>
        <w:rPr>
          <w:rFonts w:hint="eastAsia" w:ascii="宋体" w:hAnsi="宋体" w:cs="宋体"/>
          <w:szCs w:val="21"/>
        </w:rPr>
        <w:t>(1)承包人负责的设计有：/</w:t>
      </w:r>
    </w:p>
    <w:p>
      <w:pPr>
        <w:tabs>
          <w:tab w:val="center" w:pos="4153"/>
        </w:tabs>
        <w:spacing w:line="360" w:lineRule="auto"/>
        <w:ind w:firstLine="420" w:firstLineChars="200"/>
        <w:rPr>
          <w:rFonts w:ascii="宋体" w:hAnsi="宋体" w:cs="宋体"/>
          <w:szCs w:val="21"/>
        </w:rPr>
      </w:pPr>
      <w:r>
        <w:rPr>
          <w:rFonts w:hint="eastAsia" w:ascii="宋体" w:hAnsi="宋体" w:cs="宋体"/>
          <w:szCs w:val="21"/>
        </w:rPr>
        <w:t>(2)承包人提交设计图纸的时间：/</w:t>
      </w:r>
    </w:p>
    <w:p>
      <w:pPr>
        <w:tabs>
          <w:tab w:val="center" w:pos="4153"/>
        </w:tabs>
        <w:spacing w:line="360" w:lineRule="auto"/>
        <w:rPr>
          <w:rFonts w:ascii="宋体" w:hAnsi="宋体" w:cs="宋体"/>
          <w:b/>
          <w:szCs w:val="21"/>
        </w:rPr>
      </w:pPr>
      <w:r>
        <w:rPr>
          <w:rFonts w:hint="eastAsia" w:ascii="宋体" w:hAnsi="宋体" w:cs="宋体"/>
          <w:b/>
          <w:szCs w:val="21"/>
        </w:rPr>
        <w:t>11.</w:t>
      </w:r>
      <w:r>
        <w:rPr>
          <w:rFonts w:hint="eastAsia" w:ascii="宋体" w:hAnsi="宋体"/>
        </w:rPr>
        <w:t xml:space="preserve"> </w:t>
      </w:r>
      <w:r>
        <w:rPr>
          <w:rFonts w:hint="eastAsia" w:ascii="宋体" w:hAnsi="宋体" w:cs="宋体"/>
          <w:b/>
          <w:szCs w:val="21"/>
        </w:rPr>
        <w:t>建设单位、委托管理方代表</w:t>
      </w:r>
    </w:p>
    <w:p>
      <w:pPr>
        <w:tabs>
          <w:tab w:val="center" w:pos="4153"/>
        </w:tabs>
        <w:spacing w:line="360" w:lineRule="auto"/>
        <w:rPr>
          <w:rFonts w:ascii="宋体" w:hAnsi="宋体" w:cs="宋体"/>
          <w:szCs w:val="21"/>
        </w:rPr>
      </w:pPr>
      <w:r>
        <w:rPr>
          <w:rFonts w:hint="eastAsia" w:ascii="宋体" w:hAnsi="宋体" w:cs="宋体"/>
          <w:szCs w:val="21"/>
        </w:rPr>
        <w:t>11.1</w:t>
      </w:r>
      <w:r>
        <w:rPr>
          <w:rFonts w:hint="eastAsia" w:ascii="宋体" w:hAnsi="宋体" w:cs="宋体"/>
          <w:bCs/>
          <w:szCs w:val="21"/>
        </w:rPr>
        <w:t>建设单位、委托管理方</w:t>
      </w:r>
      <w:r>
        <w:rPr>
          <w:rFonts w:hint="eastAsia" w:ascii="宋体" w:hAnsi="宋体" w:cs="宋体"/>
          <w:szCs w:val="21"/>
        </w:rPr>
        <w:t>代表及其权力的限制</w:t>
      </w:r>
    </w:p>
    <w:p>
      <w:pPr>
        <w:tabs>
          <w:tab w:val="center" w:pos="4153"/>
        </w:tabs>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bCs/>
          <w:szCs w:val="21"/>
        </w:rPr>
        <w:t xml:space="preserve"> 建设单位、委托管理方</w:t>
      </w:r>
      <w:r>
        <w:rPr>
          <w:rFonts w:hint="eastAsia" w:ascii="宋体" w:hAnsi="宋体" w:cs="宋体"/>
          <w:szCs w:val="21"/>
        </w:rPr>
        <w:t>任命</w:t>
      </w:r>
      <w:r>
        <w:rPr>
          <w:rFonts w:hint="eastAsia" w:ascii="宋体" w:hAnsi="宋体"/>
          <w:u w:val="single"/>
        </w:rPr>
        <w:t>（</w:t>
      </w:r>
      <w:r>
        <w:rPr>
          <w:rFonts w:hint="eastAsia" w:ascii="宋体" w:hAnsi="宋体" w:cs="宋体"/>
          <w:szCs w:val="21"/>
          <w:u w:val="single"/>
          <w:lang w:val="en-US" w:eastAsia="zh-CN"/>
        </w:rPr>
        <w:t>苏工</w:t>
      </w:r>
      <w:r>
        <w:rPr>
          <w:rFonts w:hint="eastAsia" w:ascii="宋体" w:hAnsi="宋体"/>
          <w:u w:val="single"/>
        </w:rPr>
        <w:t>）</w:t>
      </w:r>
      <w:r>
        <w:rPr>
          <w:rFonts w:hint="eastAsia" w:ascii="宋体" w:hAnsi="宋体" w:cs="宋体"/>
          <w:szCs w:val="21"/>
        </w:rPr>
        <w:t>为代表。其联络通讯地址如下：</w:t>
      </w:r>
    </w:p>
    <w:p>
      <w:pPr>
        <w:tabs>
          <w:tab w:val="center" w:pos="4153"/>
        </w:tabs>
        <w:spacing w:line="360" w:lineRule="auto"/>
        <w:ind w:firstLine="420" w:firstLineChars="200"/>
        <w:rPr>
          <w:rFonts w:ascii="宋体" w:hAnsi="宋体" w:cs="宋体"/>
          <w:szCs w:val="21"/>
        </w:rPr>
      </w:pPr>
      <w:r>
        <w:rPr>
          <w:rFonts w:hint="eastAsia" w:ascii="宋体" w:hAnsi="宋体" w:cs="宋体"/>
          <w:szCs w:val="21"/>
        </w:rPr>
        <w:t>通讯地址：</w:t>
      </w:r>
      <w:r>
        <w:rPr>
          <w:rFonts w:hint="eastAsia" w:ascii="宋体" w:hAnsi="宋体" w:cs="宋体"/>
          <w:szCs w:val="21"/>
          <w:lang w:eastAsia="zh-CN"/>
        </w:rPr>
        <w:t>广州市海珠区新港中路397号</w:t>
      </w:r>
      <w:r>
        <w:rPr>
          <w:rFonts w:hint="eastAsia" w:ascii="宋体" w:hAnsi="宋体" w:cs="宋体"/>
          <w:szCs w:val="21"/>
          <w:lang w:val="en-US" w:eastAsia="zh-CN"/>
        </w:rPr>
        <w:t xml:space="preserve">       </w:t>
      </w:r>
      <w:r>
        <w:rPr>
          <w:rFonts w:hint="eastAsia" w:ascii="宋体" w:hAnsi="宋体" w:cs="宋体"/>
          <w:szCs w:val="21"/>
        </w:rPr>
        <w:t xml:space="preserve">   邮政编码：5</w:t>
      </w:r>
      <w:r>
        <w:rPr>
          <w:rFonts w:ascii="宋体" w:hAnsi="宋体" w:cs="宋体"/>
          <w:szCs w:val="21"/>
        </w:rPr>
        <w:t>10000</w:t>
      </w:r>
    </w:p>
    <w:p>
      <w:pPr>
        <w:tabs>
          <w:tab w:val="center" w:pos="4153"/>
        </w:tabs>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lang w:eastAsia="zh-CN"/>
        </w:rPr>
        <w:t>17620895801</w:t>
      </w:r>
      <w:r>
        <w:rPr>
          <w:rFonts w:hint="eastAsia" w:ascii="宋体" w:hAnsi="宋体" w:cs="宋体"/>
          <w:bCs/>
          <w:szCs w:val="21"/>
        </w:rPr>
        <w:t xml:space="preserve"> </w:t>
      </w:r>
      <w:r>
        <w:rPr>
          <w:rFonts w:hint="eastAsia" w:ascii="宋体" w:hAnsi="宋体" w:cs="宋体"/>
          <w:szCs w:val="21"/>
        </w:rPr>
        <w:t xml:space="preserve">                        传真号码：/</w:t>
      </w:r>
    </w:p>
    <w:p>
      <w:pPr>
        <w:tabs>
          <w:tab w:val="center" w:pos="4153"/>
        </w:tabs>
        <w:spacing w:line="360" w:lineRule="auto"/>
        <w:rPr>
          <w:rFonts w:ascii="宋体" w:hAnsi="宋体" w:cs="宋体"/>
          <w:szCs w:val="21"/>
        </w:rPr>
      </w:pPr>
      <w:r>
        <w:rPr>
          <w:rFonts w:hint="eastAsia" w:ascii="宋体" w:hAnsi="宋体" w:cs="宋体"/>
          <w:szCs w:val="21"/>
        </w:rPr>
        <w:t>(2)</w:t>
      </w:r>
      <w:r>
        <w:rPr>
          <w:rFonts w:hint="eastAsia" w:ascii="宋体" w:hAnsi="宋体" w:cs="宋体"/>
          <w:bCs/>
          <w:szCs w:val="21"/>
        </w:rPr>
        <w:t xml:space="preserve"> 建设单位、委托管理方</w:t>
      </w:r>
      <w:r>
        <w:rPr>
          <w:rFonts w:hint="eastAsia" w:ascii="宋体" w:hAnsi="宋体" w:cs="宋体"/>
          <w:szCs w:val="21"/>
        </w:rPr>
        <w:t>对</w:t>
      </w:r>
      <w:r>
        <w:rPr>
          <w:rFonts w:hint="eastAsia" w:ascii="宋体" w:hAnsi="宋体" w:cs="宋体"/>
          <w:bCs/>
          <w:szCs w:val="21"/>
        </w:rPr>
        <w:t>建设单位、委托管理方</w:t>
      </w:r>
      <w:r>
        <w:rPr>
          <w:rFonts w:hint="eastAsia" w:ascii="宋体" w:hAnsi="宋体" w:cs="宋体"/>
          <w:szCs w:val="21"/>
        </w:rPr>
        <w:t>代表权利做如下限制：无</w:t>
      </w:r>
    </w:p>
    <w:p>
      <w:pPr>
        <w:tabs>
          <w:tab w:val="center" w:pos="4153"/>
        </w:tabs>
        <w:spacing w:line="360" w:lineRule="auto"/>
        <w:rPr>
          <w:rFonts w:ascii="宋体" w:hAnsi="宋体" w:cs="宋体"/>
          <w:szCs w:val="21"/>
        </w:rPr>
      </w:pPr>
      <w:r>
        <w:rPr>
          <w:rFonts w:hint="eastAsia" w:ascii="宋体" w:hAnsi="宋体" w:cs="宋体"/>
          <w:b/>
          <w:szCs w:val="21"/>
        </w:rPr>
        <w:t>12.监理工程师</w:t>
      </w:r>
    </w:p>
    <w:p>
      <w:pPr>
        <w:tabs>
          <w:tab w:val="center" w:pos="4153"/>
        </w:tabs>
        <w:spacing w:line="360" w:lineRule="auto"/>
        <w:ind w:firstLine="570"/>
        <w:rPr>
          <w:rFonts w:ascii="宋体" w:hAnsi="宋体" w:cs="宋体"/>
          <w:szCs w:val="21"/>
        </w:rPr>
      </w:pPr>
      <w:r>
        <w:rPr>
          <w:rFonts w:hint="eastAsia" w:ascii="宋体" w:hAnsi="宋体" w:cs="宋体"/>
          <w:szCs w:val="21"/>
        </w:rPr>
        <w:t>12.1负责合同工程的监理单位及任命的监理工程师</w:t>
      </w:r>
    </w:p>
    <w:p>
      <w:pPr>
        <w:tabs>
          <w:tab w:val="center" w:pos="4153"/>
        </w:tabs>
        <w:spacing w:line="360" w:lineRule="auto"/>
        <w:ind w:firstLine="570"/>
        <w:rPr>
          <w:rFonts w:ascii="宋体" w:hAnsi="宋体" w:cs="宋体"/>
          <w:szCs w:val="21"/>
        </w:rPr>
      </w:pPr>
      <w:r>
        <w:rPr>
          <w:rFonts w:hint="eastAsia" w:ascii="宋体" w:hAnsi="宋体" w:cs="宋体"/>
          <w:szCs w:val="21"/>
        </w:rPr>
        <w:t>(1)监理单位：/法定代表人：/</w:t>
      </w:r>
    </w:p>
    <w:p>
      <w:pPr>
        <w:tabs>
          <w:tab w:val="center" w:pos="4153"/>
        </w:tabs>
        <w:spacing w:line="360" w:lineRule="auto"/>
        <w:ind w:firstLine="570"/>
        <w:rPr>
          <w:rFonts w:ascii="宋体" w:hAnsi="宋体" w:cs="宋体"/>
          <w:szCs w:val="21"/>
        </w:rPr>
      </w:pPr>
      <w:r>
        <w:rPr>
          <w:rFonts w:hint="eastAsia" w:ascii="宋体" w:hAnsi="宋体" w:cs="宋体"/>
          <w:szCs w:val="21"/>
        </w:rPr>
        <w:t>(2)任命（/）为监理工程师。其联络通讯地址如下：</w:t>
      </w:r>
    </w:p>
    <w:p>
      <w:pPr>
        <w:tabs>
          <w:tab w:val="center" w:pos="4153"/>
        </w:tabs>
        <w:spacing w:line="360" w:lineRule="auto"/>
        <w:ind w:left="570"/>
        <w:rPr>
          <w:rFonts w:ascii="宋体" w:hAnsi="宋体" w:cs="宋体"/>
          <w:szCs w:val="21"/>
        </w:rPr>
      </w:pPr>
      <w:r>
        <w:rPr>
          <w:rFonts w:hint="eastAsia" w:ascii="宋体" w:hAnsi="宋体" w:cs="宋体"/>
          <w:szCs w:val="21"/>
        </w:rPr>
        <w:t>通讯地址：</w:t>
      </w:r>
      <w:r>
        <w:fldChar w:fldCharType="begin"/>
      </w:r>
      <w:r>
        <w:instrText xml:space="preserve"> HYPERLINK "http://www.jiguang2008.com/" \t "_blank" </w:instrText>
      </w:r>
      <w:r>
        <w:fldChar w:fldCharType="separate"/>
      </w:r>
      <w:r>
        <w:fldChar w:fldCharType="end"/>
      </w:r>
      <w:r>
        <w:rPr>
          <w:rFonts w:hint="eastAsia" w:ascii="宋体" w:hAnsi="宋体" w:cs="宋体"/>
          <w:b/>
          <w:szCs w:val="21"/>
        </w:rPr>
        <w:t>/</w:t>
      </w:r>
      <w:r>
        <w:rPr>
          <w:rFonts w:hint="eastAsia" w:ascii="宋体" w:hAnsi="宋体" w:cs="宋体"/>
          <w:szCs w:val="21"/>
        </w:rPr>
        <w:t>邮政编码：/</w:t>
      </w:r>
    </w:p>
    <w:p>
      <w:pPr>
        <w:tabs>
          <w:tab w:val="center" w:pos="4153"/>
        </w:tabs>
        <w:spacing w:line="360" w:lineRule="auto"/>
        <w:ind w:left="570"/>
        <w:rPr>
          <w:rFonts w:ascii="宋体" w:hAnsi="宋体" w:cs="宋体"/>
          <w:szCs w:val="21"/>
        </w:rPr>
      </w:pPr>
      <w:r>
        <w:rPr>
          <w:rFonts w:hint="eastAsia" w:ascii="宋体" w:hAnsi="宋体" w:cs="宋体"/>
          <w:szCs w:val="21"/>
        </w:rPr>
        <w:t>联系电话：/传真号码：/</w:t>
      </w:r>
    </w:p>
    <w:p>
      <w:pPr>
        <w:tabs>
          <w:tab w:val="center" w:pos="4153"/>
        </w:tabs>
        <w:spacing w:line="360" w:lineRule="auto"/>
        <w:rPr>
          <w:rFonts w:ascii="宋体" w:hAnsi="宋体" w:cs="宋体"/>
          <w:szCs w:val="21"/>
        </w:rPr>
      </w:pPr>
      <w:r>
        <w:rPr>
          <w:rFonts w:hint="eastAsia" w:ascii="宋体" w:hAnsi="宋体" w:cs="宋体"/>
          <w:szCs w:val="21"/>
        </w:rPr>
        <w:t>12.2（11）需要</w:t>
      </w:r>
      <w:r>
        <w:rPr>
          <w:rFonts w:hint="eastAsia" w:ascii="宋体" w:hAnsi="宋体" w:cs="宋体"/>
          <w:bCs/>
          <w:szCs w:val="21"/>
        </w:rPr>
        <w:t>建设单位、委托管理方</w:t>
      </w:r>
      <w:r>
        <w:rPr>
          <w:rFonts w:hint="eastAsia" w:ascii="宋体" w:hAnsi="宋体" w:cs="宋体"/>
          <w:szCs w:val="21"/>
        </w:rPr>
        <w:t>批准的其他事项：</w:t>
      </w:r>
    </w:p>
    <w:p>
      <w:pPr>
        <w:tabs>
          <w:tab w:val="center" w:pos="4153"/>
        </w:tabs>
        <w:spacing w:line="360" w:lineRule="auto"/>
        <w:rPr>
          <w:rFonts w:ascii="宋体" w:hAnsi="宋体" w:cs="宋体"/>
          <w:b/>
          <w:szCs w:val="21"/>
        </w:rPr>
      </w:pPr>
      <w:r>
        <w:rPr>
          <w:rFonts w:hint="eastAsia" w:ascii="宋体" w:hAnsi="宋体" w:cs="宋体"/>
          <w:b/>
          <w:szCs w:val="21"/>
        </w:rPr>
        <w:t>13.造价工程师</w:t>
      </w:r>
    </w:p>
    <w:p>
      <w:pPr>
        <w:tabs>
          <w:tab w:val="center" w:pos="4153"/>
        </w:tabs>
        <w:spacing w:line="360" w:lineRule="auto"/>
        <w:ind w:firstLine="570"/>
        <w:rPr>
          <w:rFonts w:ascii="宋体" w:hAnsi="宋体" w:cs="宋体"/>
          <w:szCs w:val="21"/>
        </w:rPr>
      </w:pPr>
      <w:r>
        <w:rPr>
          <w:rFonts w:hint="eastAsia" w:ascii="宋体" w:hAnsi="宋体" w:cs="宋体"/>
          <w:szCs w:val="21"/>
        </w:rPr>
        <w:t>13.1负责合同工程的造价咨询单位及任命的造价工程师</w:t>
      </w:r>
    </w:p>
    <w:p>
      <w:pPr>
        <w:numPr>
          <w:ilvl w:val="0"/>
          <w:numId w:val="1"/>
        </w:numPr>
        <w:tabs>
          <w:tab w:val="center" w:pos="4153"/>
        </w:tabs>
        <w:spacing w:line="360" w:lineRule="auto"/>
        <w:ind w:firstLine="570"/>
        <w:rPr>
          <w:rFonts w:ascii="宋体" w:hAnsi="宋体" w:cs="宋体"/>
          <w:szCs w:val="21"/>
        </w:rPr>
      </w:pPr>
      <w:r>
        <w:rPr>
          <w:rFonts w:hint="eastAsia" w:ascii="宋体" w:hAnsi="宋体" w:cs="宋体"/>
          <w:szCs w:val="21"/>
        </w:rPr>
        <w:t>(1)造价咨询单位：/</w:t>
      </w:r>
    </w:p>
    <w:p>
      <w:pPr>
        <w:tabs>
          <w:tab w:val="center" w:pos="4153"/>
        </w:tabs>
        <w:spacing w:line="360" w:lineRule="auto"/>
        <w:ind w:left="570"/>
        <w:rPr>
          <w:rFonts w:ascii="宋体" w:hAnsi="宋体" w:cs="宋体"/>
          <w:szCs w:val="21"/>
        </w:rPr>
      </w:pPr>
      <w:r>
        <w:rPr>
          <w:rFonts w:hint="eastAsia" w:ascii="宋体" w:hAnsi="宋体" w:cs="宋体"/>
          <w:szCs w:val="21"/>
        </w:rPr>
        <w:t>(2)任命（/）为造价工程师。其联络通讯地址如下：</w:t>
      </w:r>
    </w:p>
    <w:p>
      <w:pPr>
        <w:tabs>
          <w:tab w:val="center" w:pos="4153"/>
        </w:tabs>
        <w:spacing w:line="360" w:lineRule="auto"/>
        <w:ind w:left="570"/>
        <w:rPr>
          <w:rFonts w:ascii="宋体" w:hAnsi="宋体" w:cs="宋体"/>
          <w:szCs w:val="21"/>
        </w:rPr>
      </w:pPr>
      <w:r>
        <w:rPr>
          <w:rFonts w:hint="eastAsia" w:ascii="宋体" w:hAnsi="宋体" w:cs="宋体"/>
          <w:szCs w:val="21"/>
        </w:rPr>
        <w:t>通讯地址：</w:t>
      </w:r>
      <w:r>
        <w:fldChar w:fldCharType="begin"/>
      </w:r>
      <w:r>
        <w:instrText xml:space="preserve"> HYPERLINK "http://www.jiguang2008.com/" \t "_blank" </w:instrText>
      </w:r>
      <w:r>
        <w:fldChar w:fldCharType="separate"/>
      </w:r>
      <w:r>
        <w:fldChar w:fldCharType="end"/>
      </w:r>
      <w:r>
        <w:rPr>
          <w:rFonts w:hint="eastAsia" w:ascii="宋体" w:hAnsi="宋体" w:cs="宋体"/>
          <w:b/>
          <w:szCs w:val="21"/>
        </w:rPr>
        <w:t>/</w:t>
      </w:r>
      <w:r>
        <w:rPr>
          <w:rFonts w:hint="eastAsia" w:ascii="宋体" w:hAnsi="宋体" w:cs="宋体"/>
          <w:szCs w:val="21"/>
        </w:rPr>
        <w:t>邮政编码：/</w:t>
      </w:r>
    </w:p>
    <w:p>
      <w:pPr>
        <w:tabs>
          <w:tab w:val="center" w:pos="4153"/>
        </w:tabs>
        <w:spacing w:line="360" w:lineRule="auto"/>
        <w:ind w:left="570"/>
        <w:rPr>
          <w:rFonts w:ascii="宋体" w:hAnsi="宋体" w:cs="宋体"/>
          <w:szCs w:val="21"/>
        </w:rPr>
      </w:pPr>
      <w:r>
        <w:rPr>
          <w:rFonts w:hint="eastAsia" w:ascii="宋体" w:hAnsi="宋体" w:cs="宋体"/>
          <w:szCs w:val="21"/>
        </w:rPr>
        <w:t>联系电话：/传真号码：/</w:t>
      </w:r>
    </w:p>
    <w:p>
      <w:pPr>
        <w:tabs>
          <w:tab w:val="center" w:pos="4153"/>
        </w:tabs>
        <w:spacing w:line="360" w:lineRule="auto"/>
        <w:rPr>
          <w:rFonts w:ascii="宋体" w:hAnsi="宋体" w:cs="宋体"/>
          <w:szCs w:val="21"/>
        </w:rPr>
      </w:pPr>
      <w:r>
        <w:rPr>
          <w:rFonts w:hint="eastAsia" w:ascii="宋体" w:hAnsi="宋体" w:cs="宋体"/>
          <w:szCs w:val="21"/>
        </w:rPr>
        <w:t>13.2（1）需要</w:t>
      </w:r>
      <w:r>
        <w:rPr>
          <w:rFonts w:hint="eastAsia" w:ascii="宋体" w:hAnsi="宋体" w:cs="宋体"/>
          <w:bCs/>
          <w:szCs w:val="21"/>
        </w:rPr>
        <w:t>建设单位、委托管理方</w:t>
      </w:r>
      <w:r>
        <w:rPr>
          <w:rFonts w:hint="eastAsia" w:ascii="宋体" w:hAnsi="宋体" w:cs="宋体"/>
          <w:szCs w:val="21"/>
        </w:rPr>
        <w:t>批准的其他事项：无</w:t>
      </w:r>
    </w:p>
    <w:p>
      <w:pPr>
        <w:tabs>
          <w:tab w:val="center" w:pos="4153"/>
        </w:tabs>
        <w:spacing w:line="360" w:lineRule="auto"/>
        <w:rPr>
          <w:rFonts w:ascii="宋体" w:hAnsi="宋体" w:cs="宋体"/>
          <w:szCs w:val="21"/>
        </w:rPr>
      </w:pPr>
      <w:r>
        <w:rPr>
          <w:rFonts w:hint="eastAsia" w:ascii="宋体" w:hAnsi="宋体" w:cs="宋体"/>
          <w:b/>
          <w:szCs w:val="21"/>
        </w:rPr>
        <w:t>14.承包人代表</w:t>
      </w:r>
    </w:p>
    <w:p>
      <w:pPr>
        <w:tabs>
          <w:tab w:val="center" w:pos="4153"/>
        </w:tabs>
        <w:spacing w:line="360" w:lineRule="auto"/>
        <w:ind w:firstLine="570"/>
        <w:rPr>
          <w:rFonts w:ascii="宋体" w:hAnsi="宋体" w:cs="宋体"/>
          <w:szCs w:val="21"/>
        </w:rPr>
      </w:pPr>
      <w:r>
        <w:rPr>
          <w:rFonts w:hint="eastAsia" w:ascii="宋体" w:hAnsi="宋体" w:cs="宋体"/>
          <w:szCs w:val="21"/>
        </w:rPr>
        <w:t>14.1承包人任命（</w:t>
      </w:r>
      <w:r>
        <w:rPr>
          <w:rFonts w:hint="eastAsia" w:ascii="宋体" w:hAnsi="宋体" w:cs="宋体"/>
          <w:b/>
          <w:szCs w:val="21"/>
          <w:lang w:val="en-US" w:eastAsia="zh-CN"/>
        </w:rPr>
        <w:t xml:space="preserve">     </w:t>
      </w:r>
      <w:r>
        <w:rPr>
          <w:rFonts w:hint="eastAsia" w:ascii="宋体" w:hAnsi="宋体" w:cs="宋体"/>
          <w:szCs w:val="21"/>
        </w:rPr>
        <w:t>）为承包人代表。其联络通讯地址如下：</w:t>
      </w:r>
    </w:p>
    <w:p>
      <w:pPr>
        <w:tabs>
          <w:tab w:val="center" w:pos="4153"/>
        </w:tabs>
        <w:spacing w:line="360" w:lineRule="auto"/>
        <w:ind w:left="420" w:leftChars="200" w:firstLine="0" w:firstLineChars="0"/>
        <w:rPr>
          <w:rFonts w:ascii="宋体" w:hAnsi="宋体" w:cs="宋体"/>
          <w:szCs w:val="21"/>
        </w:rPr>
      </w:pPr>
      <w:r>
        <w:rPr>
          <w:rFonts w:hint="eastAsia" w:ascii="宋体" w:hAnsi="宋体" w:cs="宋体"/>
          <w:szCs w:val="21"/>
        </w:rPr>
        <w:t>通讯地址：</w:t>
      </w:r>
      <w:r>
        <w:rPr>
          <w:rFonts w:hint="eastAsia" w:ascii="宋体" w:hAnsi="宋体"/>
          <w:lang w:val="en-US" w:eastAsia="zh-CN"/>
        </w:rPr>
        <w:t xml:space="preserve">                   </w:t>
      </w:r>
      <w:r>
        <w:rPr>
          <w:rFonts w:hint="eastAsia" w:ascii="宋体" w:hAnsi="宋体" w:cs="宋体"/>
          <w:szCs w:val="21"/>
        </w:rPr>
        <w:t xml:space="preserve">           邮政编码：</w:t>
      </w:r>
      <w:r>
        <w:rPr>
          <w:rFonts w:hint="eastAsia" w:ascii="宋体" w:hAnsi="宋体"/>
          <w:lang w:val="en-US" w:eastAsia="zh-CN"/>
        </w:rPr>
        <w:t xml:space="preserve"> </w:t>
      </w:r>
      <w:r>
        <w:rPr>
          <w:rFonts w:hint="eastAsia" w:ascii="宋体" w:hAnsi="宋体"/>
          <w:lang w:val="en-US" w:eastAsia="zh-CN"/>
        </w:rPr>
        <w:br w:type="textWrapping"/>
      </w:r>
      <w:r>
        <w:rPr>
          <w:rFonts w:hint="eastAsia" w:ascii="宋体" w:hAnsi="宋体" w:cs="宋体"/>
          <w:szCs w:val="21"/>
        </w:rPr>
        <w:t>联系电话：</w:t>
      </w:r>
      <w:r>
        <w:rPr>
          <w:rFonts w:hint="eastAsia" w:ascii="宋体" w:hAnsi="宋体"/>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传真号码：/</w:t>
      </w:r>
    </w:p>
    <w:p>
      <w:pPr>
        <w:tabs>
          <w:tab w:val="center" w:pos="4153"/>
        </w:tabs>
        <w:spacing w:line="360" w:lineRule="auto"/>
        <w:rPr>
          <w:rFonts w:ascii="宋体" w:hAnsi="宋体" w:cs="宋体"/>
          <w:szCs w:val="21"/>
        </w:rPr>
      </w:pPr>
      <w:r>
        <w:rPr>
          <w:rFonts w:hint="eastAsia" w:ascii="宋体" w:hAnsi="宋体" w:cs="宋体"/>
          <w:b/>
          <w:szCs w:val="21"/>
        </w:rPr>
        <w:t>15.指定分包人</w:t>
      </w:r>
    </w:p>
    <w:p>
      <w:pPr>
        <w:tabs>
          <w:tab w:val="center" w:pos="4153"/>
        </w:tabs>
        <w:spacing w:line="360" w:lineRule="auto"/>
        <w:rPr>
          <w:rFonts w:ascii="宋体" w:hAnsi="宋体" w:cs="宋体"/>
          <w:szCs w:val="21"/>
        </w:rPr>
      </w:pPr>
      <w:r>
        <w:rPr>
          <w:rFonts w:hint="eastAsia" w:ascii="宋体" w:hAnsi="宋体" w:cs="宋体"/>
          <w:szCs w:val="21"/>
        </w:rPr>
        <w:t>15.1依法指定的分包人及其有关规定：</w:t>
      </w:r>
    </w:p>
    <w:p>
      <w:pPr>
        <w:tabs>
          <w:tab w:val="center" w:pos="4153"/>
        </w:tabs>
        <w:spacing w:line="360" w:lineRule="auto"/>
        <w:rPr>
          <w:rFonts w:ascii="宋体" w:hAnsi="宋体" w:cs="宋体"/>
          <w:szCs w:val="21"/>
        </w:rPr>
      </w:pPr>
      <w:r>
        <w:rPr>
          <w:rFonts w:hint="eastAsia" w:ascii="宋体" w:hAnsi="宋体" w:cs="宋体"/>
          <w:szCs w:val="21"/>
        </w:rPr>
        <w:t>（1）实施、完成任何永久工程的分包人：无</w:t>
      </w:r>
    </w:p>
    <w:p>
      <w:pPr>
        <w:tabs>
          <w:tab w:val="center" w:pos="4153"/>
        </w:tabs>
        <w:spacing w:line="360" w:lineRule="auto"/>
        <w:rPr>
          <w:rFonts w:ascii="宋体" w:hAnsi="宋体" w:cs="宋体"/>
          <w:szCs w:val="21"/>
        </w:rPr>
      </w:pPr>
      <w:r>
        <w:rPr>
          <w:rFonts w:hint="eastAsia" w:ascii="宋体" w:hAnsi="宋体" w:cs="宋体"/>
          <w:szCs w:val="21"/>
        </w:rPr>
        <w:t>（2）提供本合同工程材料和工程设备、服务的分包人：无</w:t>
      </w:r>
    </w:p>
    <w:p>
      <w:pPr>
        <w:tabs>
          <w:tab w:val="center" w:pos="4153"/>
        </w:tabs>
        <w:spacing w:line="360" w:lineRule="auto"/>
        <w:rPr>
          <w:rFonts w:ascii="宋体" w:hAnsi="宋体" w:cs="宋体"/>
          <w:b/>
          <w:szCs w:val="21"/>
        </w:rPr>
      </w:pPr>
      <w:r>
        <w:rPr>
          <w:rFonts w:hint="eastAsia" w:ascii="宋体" w:hAnsi="宋体" w:cs="宋体"/>
          <w:b/>
          <w:szCs w:val="21"/>
        </w:rPr>
        <w:t>16.工程担保</w:t>
      </w:r>
    </w:p>
    <w:p>
      <w:pPr>
        <w:tabs>
          <w:tab w:val="center" w:pos="4153"/>
        </w:tabs>
        <w:spacing w:line="360" w:lineRule="auto"/>
        <w:rPr>
          <w:rFonts w:ascii="宋体" w:hAnsi="宋体" w:cs="宋体"/>
          <w:szCs w:val="21"/>
        </w:rPr>
      </w:pPr>
      <w:r>
        <w:rPr>
          <w:rFonts w:hint="eastAsia" w:ascii="宋体" w:hAnsi="宋体" w:cs="宋体"/>
          <w:szCs w:val="21"/>
        </w:rPr>
        <w:t>16.1承包人提供履约担保、预付款担保的约定</w:t>
      </w:r>
    </w:p>
    <w:p>
      <w:pPr>
        <w:tabs>
          <w:tab w:val="center" w:pos="4153"/>
        </w:tabs>
        <w:spacing w:line="360" w:lineRule="auto"/>
        <w:rPr>
          <w:rFonts w:ascii="宋体" w:hAnsi="宋体" w:cs="宋体"/>
          <w:szCs w:val="21"/>
        </w:rPr>
      </w:pPr>
      <w:r>
        <w:rPr>
          <w:rFonts w:hint="eastAsia" w:ascii="宋体" w:hAnsi="宋体" w:cs="宋体"/>
          <w:szCs w:val="21"/>
        </w:rPr>
        <w:t>16.1.1履约担保</w:t>
      </w:r>
    </w:p>
    <w:p>
      <w:pPr>
        <w:tabs>
          <w:tab w:val="center" w:pos="4153"/>
        </w:tabs>
        <w:spacing w:line="360" w:lineRule="auto"/>
        <w:rPr>
          <w:rFonts w:ascii="宋体" w:hAnsi="宋体" w:cs="宋体"/>
          <w:szCs w:val="21"/>
          <w:u w:val="single"/>
        </w:rPr>
      </w:pPr>
      <w:r>
        <w:rPr>
          <w:rFonts w:hint="eastAsia" w:ascii="宋体" w:hAnsi="宋体" w:cs="宋体"/>
          <w:szCs w:val="21"/>
        </w:rPr>
        <w:t>(1)履约担保的金额：（大写）</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w:t>
      </w:r>
    </w:p>
    <w:p>
      <w:pPr>
        <w:tabs>
          <w:tab w:val="center" w:pos="4153"/>
        </w:tabs>
        <w:spacing w:line="360" w:lineRule="auto"/>
        <w:rPr>
          <w:rFonts w:hint="eastAsia" w:ascii="宋体" w:hAnsi="宋体" w:cs="宋体"/>
          <w:szCs w:val="21"/>
          <w:u w:val="single"/>
          <w:lang w:eastAsia="zh-CN"/>
        </w:rPr>
      </w:pPr>
      <w:r>
        <w:rPr>
          <w:rFonts w:hint="eastAsia" w:ascii="宋体" w:hAnsi="宋体" w:cs="宋体"/>
          <w:szCs w:val="21"/>
        </w:rPr>
        <w:t>(2)提供履约担保的时间：</w:t>
      </w:r>
      <w:r>
        <w:rPr>
          <w:rFonts w:hint="eastAsia" w:ascii="宋体" w:hAnsi="宋体" w:cs="宋体"/>
          <w:szCs w:val="21"/>
          <w:u w:val="single"/>
        </w:rPr>
        <w:t xml:space="preserve">   合同签订之日起的30日历天内</w:t>
      </w:r>
      <w:r>
        <w:rPr>
          <w:rFonts w:hint="eastAsia" w:ascii="宋体" w:hAnsi="宋体" w:cs="宋体"/>
          <w:szCs w:val="21"/>
          <w:u w:val="single"/>
          <w:lang w:eastAsia="zh-CN"/>
        </w:rPr>
        <w:t>，如承包人为联合体形式的，由联合体主办方提供履约担保。</w:t>
      </w:r>
    </w:p>
    <w:p>
      <w:pPr>
        <w:tabs>
          <w:tab w:val="center" w:pos="4153"/>
        </w:tabs>
        <w:spacing w:line="360" w:lineRule="auto"/>
        <w:rPr>
          <w:rFonts w:ascii="宋体" w:hAnsi="宋体" w:cs="宋体"/>
          <w:szCs w:val="21"/>
        </w:rPr>
      </w:pPr>
      <w:r>
        <w:rPr>
          <w:rFonts w:hint="eastAsia" w:ascii="宋体" w:hAnsi="宋体" w:cs="宋体"/>
          <w:szCs w:val="21"/>
        </w:rPr>
        <w:t>16.1.2预付款担保</w:t>
      </w:r>
    </w:p>
    <w:p>
      <w:pPr>
        <w:tabs>
          <w:tab w:val="center" w:pos="4153"/>
        </w:tabs>
        <w:spacing w:line="360" w:lineRule="auto"/>
        <w:rPr>
          <w:rFonts w:ascii="宋体" w:hAnsi="宋体" w:cs="宋体"/>
          <w:szCs w:val="21"/>
          <w:u w:val="single"/>
        </w:rPr>
      </w:pPr>
      <w:r>
        <w:rPr>
          <w:rFonts w:hint="eastAsia" w:ascii="宋体" w:hAnsi="宋体" w:cs="宋体"/>
          <w:szCs w:val="21"/>
        </w:rPr>
        <w:t>(1)预付款担保的金额：（大写）</w:t>
      </w:r>
      <w:r>
        <w:rPr>
          <w:rFonts w:hint="eastAsia" w:ascii="宋体" w:hAnsi="宋体" w:cs="宋体"/>
          <w:szCs w:val="21"/>
          <w:u w:val="single"/>
        </w:rPr>
        <w:t>/。</w:t>
      </w:r>
    </w:p>
    <w:p>
      <w:pPr>
        <w:tabs>
          <w:tab w:val="center" w:pos="4153"/>
        </w:tabs>
        <w:spacing w:line="360" w:lineRule="auto"/>
        <w:rPr>
          <w:rFonts w:ascii="宋体" w:hAnsi="宋体" w:cs="宋体"/>
          <w:szCs w:val="21"/>
        </w:rPr>
      </w:pPr>
      <w:r>
        <w:rPr>
          <w:rFonts w:hint="eastAsia" w:ascii="宋体" w:hAnsi="宋体" w:cs="宋体"/>
          <w:szCs w:val="21"/>
        </w:rPr>
        <w:t>(2)提供预付款担保的时间：</w:t>
      </w:r>
      <w:r>
        <w:rPr>
          <w:rFonts w:hint="eastAsia" w:ascii="宋体" w:hAnsi="宋体" w:cs="宋体"/>
          <w:szCs w:val="21"/>
          <w:u w:val="single"/>
        </w:rPr>
        <w:t>/。</w:t>
      </w:r>
    </w:p>
    <w:p>
      <w:pPr>
        <w:tabs>
          <w:tab w:val="center" w:pos="4153"/>
        </w:tabs>
        <w:spacing w:line="360" w:lineRule="auto"/>
        <w:rPr>
          <w:rFonts w:hint="eastAsia" w:ascii="宋体" w:hAnsi="宋体" w:cs="宋体"/>
          <w:szCs w:val="21"/>
          <w:u w:val="single"/>
        </w:rPr>
      </w:pPr>
      <w:r>
        <w:rPr>
          <w:rFonts w:hint="eastAsia" w:ascii="宋体" w:hAnsi="宋体" w:cs="宋体"/>
          <w:szCs w:val="21"/>
        </w:rPr>
        <w:t>16.2履约担保退还时间的约定：</w:t>
      </w:r>
      <w:r>
        <w:rPr>
          <w:rFonts w:hint="eastAsia" w:ascii="宋体" w:hAnsi="宋体" w:cs="宋体"/>
          <w:szCs w:val="21"/>
          <w:u w:val="single"/>
          <w:lang w:val="en-US" w:eastAsia="zh-CN"/>
        </w:rPr>
        <w:t>建设单位</w:t>
      </w:r>
      <w:r>
        <w:rPr>
          <w:rFonts w:hint="eastAsia" w:ascii="宋体" w:hAnsi="宋体" w:cs="宋体"/>
          <w:szCs w:val="21"/>
          <w:u w:val="single"/>
        </w:rPr>
        <w:t>在担保期满后退还履约</w:t>
      </w:r>
      <w:r>
        <w:rPr>
          <w:rFonts w:hint="eastAsia" w:ascii="宋体" w:hAnsi="宋体" w:cs="宋体"/>
          <w:szCs w:val="21"/>
          <w:u w:val="single"/>
          <w:lang w:val="en-US" w:eastAsia="zh-CN"/>
        </w:rPr>
        <w:t>担保</w:t>
      </w:r>
      <w:r>
        <w:rPr>
          <w:rFonts w:hint="eastAsia" w:ascii="宋体" w:hAnsi="宋体" w:cs="宋体"/>
          <w:szCs w:val="21"/>
          <w:u w:val="single"/>
        </w:rPr>
        <w:t>。但承包人违反下列条款时，发包人将拒绝退还履约</w:t>
      </w:r>
      <w:r>
        <w:rPr>
          <w:rFonts w:hint="eastAsia" w:ascii="宋体" w:hAnsi="宋体" w:cs="宋体"/>
          <w:szCs w:val="21"/>
          <w:u w:val="single"/>
          <w:lang w:val="en-US" w:eastAsia="zh-CN"/>
        </w:rPr>
        <w:t>担保</w:t>
      </w:r>
      <w:r>
        <w:rPr>
          <w:rFonts w:hint="eastAsia" w:ascii="宋体" w:hAnsi="宋体" w:cs="宋体"/>
          <w:szCs w:val="21"/>
          <w:u w:val="single"/>
        </w:rPr>
        <w:t>。</w:t>
      </w:r>
    </w:p>
    <w:p>
      <w:pPr>
        <w:tabs>
          <w:tab w:val="center" w:pos="4153"/>
        </w:tabs>
        <w:spacing w:line="360" w:lineRule="auto"/>
        <w:rPr>
          <w:rFonts w:hint="eastAsia" w:ascii="宋体" w:hAnsi="宋体" w:cs="宋体"/>
          <w:szCs w:val="21"/>
          <w:u w:val="single"/>
        </w:rPr>
      </w:pPr>
      <w:r>
        <w:rPr>
          <w:rFonts w:hint="eastAsia" w:ascii="宋体" w:hAnsi="宋体" w:cs="宋体"/>
          <w:szCs w:val="21"/>
          <w:u w:val="single"/>
        </w:rPr>
        <w:t>（1）工程竣工验收达不到合同约定的质量标准的，履约保证金不予退还。</w:t>
      </w:r>
    </w:p>
    <w:p>
      <w:pPr>
        <w:tabs>
          <w:tab w:val="center" w:pos="4153"/>
        </w:tabs>
        <w:spacing w:line="360" w:lineRule="auto"/>
        <w:rPr>
          <w:rFonts w:hint="eastAsia" w:ascii="宋体" w:hAnsi="宋体" w:cs="宋体"/>
          <w:szCs w:val="21"/>
          <w:u w:val="single"/>
        </w:rPr>
      </w:pPr>
      <w:r>
        <w:rPr>
          <w:rFonts w:hint="eastAsia" w:ascii="宋体" w:hAnsi="宋体" w:cs="宋体"/>
          <w:szCs w:val="21"/>
          <w:u w:val="single"/>
        </w:rPr>
        <w:t>（2）承包人中途毁约，履约</w:t>
      </w:r>
      <w:r>
        <w:rPr>
          <w:rFonts w:hint="eastAsia" w:ascii="宋体" w:hAnsi="宋体" w:cs="宋体"/>
          <w:szCs w:val="21"/>
          <w:u w:val="single"/>
          <w:lang w:val="en-US" w:eastAsia="zh-CN"/>
        </w:rPr>
        <w:t>担保</w:t>
      </w:r>
      <w:r>
        <w:rPr>
          <w:rFonts w:hint="eastAsia" w:ascii="宋体" w:hAnsi="宋体" w:cs="宋体"/>
          <w:szCs w:val="21"/>
          <w:u w:val="single"/>
        </w:rPr>
        <w:t>不予退还。</w:t>
      </w:r>
    </w:p>
    <w:p>
      <w:pPr>
        <w:tabs>
          <w:tab w:val="center" w:pos="4153"/>
        </w:tabs>
        <w:spacing w:line="360" w:lineRule="auto"/>
        <w:rPr>
          <w:rFonts w:hint="eastAsia" w:ascii="宋体" w:hAnsi="宋体" w:cs="宋体"/>
          <w:szCs w:val="21"/>
          <w:u w:val="single"/>
        </w:rPr>
      </w:pPr>
      <w:r>
        <w:rPr>
          <w:rFonts w:hint="eastAsia" w:ascii="宋体" w:hAnsi="宋体" w:cs="宋体"/>
          <w:szCs w:val="21"/>
          <w:u w:val="single"/>
        </w:rPr>
        <w:t>（3）承包人在合同规定期限内无法提供完善的竣工验收资料导致无法进行竣工验收或工程结算的，履约</w:t>
      </w:r>
      <w:r>
        <w:rPr>
          <w:rFonts w:hint="eastAsia" w:ascii="宋体" w:hAnsi="宋体" w:cs="宋体"/>
          <w:szCs w:val="21"/>
          <w:u w:val="single"/>
          <w:lang w:val="en-US" w:eastAsia="zh-CN"/>
        </w:rPr>
        <w:t>担保</w:t>
      </w:r>
      <w:r>
        <w:rPr>
          <w:rFonts w:hint="eastAsia" w:ascii="宋体" w:hAnsi="宋体" w:cs="宋体"/>
          <w:szCs w:val="21"/>
          <w:u w:val="single"/>
        </w:rPr>
        <w:t>不予退还。</w:t>
      </w:r>
    </w:p>
    <w:p>
      <w:pPr>
        <w:tabs>
          <w:tab w:val="center" w:pos="4153"/>
        </w:tabs>
        <w:spacing w:line="360" w:lineRule="auto"/>
        <w:rPr>
          <w:rFonts w:hint="eastAsia" w:ascii="宋体" w:hAnsi="宋体" w:cs="宋体"/>
          <w:szCs w:val="21"/>
          <w:u w:val="single"/>
        </w:rPr>
      </w:pPr>
      <w:r>
        <w:rPr>
          <w:rFonts w:hint="eastAsia" w:ascii="宋体" w:hAnsi="宋体" w:cs="宋体"/>
          <w:szCs w:val="21"/>
          <w:u w:val="single"/>
        </w:rPr>
        <w:t>（4）承包人原因导致与分包人产生劳务纠纷的，经</w:t>
      </w:r>
      <w:r>
        <w:rPr>
          <w:rFonts w:hint="eastAsia" w:ascii="宋体" w:hAnsi="宋体" w:cs="宋体"/>
          <w:szCs w:val="21"/>
          <w:u w:val="single"/>
          <w:lang w:val="en-US" w:eastAsia="zh-CN"/>
        </w:rPr>
        <w:t>建设单位及委托管理方</w:t>
      </w:r>
      <w:r>
        <w:rPr>
          <w:rFonts w:hint="eastAsia" w:ascii="宋体" w:hAnsi="宋体" w:cs="宋体"/>
          <w:szCs w:val="21"/>
          <w:u w:val="single"/>
        </w:rPr>
        <w:t>协调，承包人仍不主动解决的，经</w:t>
      </w:r>
      <w:r>
        <w:rPr>
          <w:rFonts w:hint="eastAsia" w:ascii="宋体" w:hAnsi="宋体" w:cs="宋体"/>
          <w:szCs w:val="21"/>
          <w:u w:val="single"/>
          <w:lang w:val="en-US" w:eastAsia="zh-CN"/>
        </w:rPr>
        <w:t>建设单位及委托管理方</w:t>
      </w:r>
      <w:r>
        <w:rPr>
          <w:rFonts w:hint="eastAsia" w:ascii="宋体" w:hAnsi="宋体" w:cs="宋体"/>
          <w:szCs w:val="21"/>
          <w:u w:val="single"/>
        </w:rPr>
        <w:t xml:space="preserve">和监理人确认相关费用从履约保证金支付。 </w:t>
      </w:r>
    </w:p>
    <w:p>
      <w:pPr>
        <w:tabs>
          <w:tab w:val="center" w:pos="4153"/>
        </w:tabs>
        <w:spacing w:line="360" w:lineRule="auto"/>
        <w:rPr>
          <w:rFonts w:ascii="宋体" w:hAnsi="宋体" w:cs="宋体"/>
          <w:szCs w:val="21"/>
        </w:rPr>
      </w:pPr>
      <w:r>
        <w:rPr>
          <w:rFonts w:hint="eastAsia" w:ascii="宋体" w:hAnsi="宋体" w:cs="宋体"/>
          <w:szCs w:val="21"/>
          <w:u w:val="single"/>
        </w:rPr>
        <w:t>（5）因承包人原因导致合同解除的，履约</w:t>
      </w:r>
      <w:r>
        <w:rPr>
          <w:rFonts w:hint="eastAsia" w:ascii="宋体" w:hAnsi="宋体" w:cs="宋体"/>
          <w:szCs w:val="21"/>
          <w:u w:val="single"/>
          <w:lang w:val="en-US" w:eastAsia="zh-CN"/>
        </w:rPr>
        <w:t>担保</w:t>
      </w:r>
      <w:r>
        <w:rPr>
          <w:rFonts w:hint="eastAsia" w:ascii="宋体" w:hAnsi="宋体" w:cs="宋体"/>
          <w:szCs w:val="21"/>
          <w:u w:val="single"/>
        </w:rPr>
        <w:t>不予退还。</w:t>
      </w:r>
    </w:p>
    <w:p>
      <w:pPr>
        <w:tabs>
          <w:tab w:val="center" w:pos="4153"/>
        </w:tabs>
        <w:spacing w:line="360" w:lineRule="auto"/>
        <w:rPr>
          <w:rFonts w:ascii="宋体" w:hAnsi="宋体" w:cs="宋体"/>
          <w:szCs w:val="21"/>
        </w:rPr>
      </w:pPr>
      <w:r>
        <w:rPr>
          <w:rFonts w:hint="eastAsia" w:ascii="宋体" w:hAnsi="宋体" w:cs="宋体"/>
          <w:szCs w:val="21"/>
        </w:rPr>
        <w:t>16.3担保内容、方式和责任等事项的约定</w:t>
      </w:r>
      <w:r>
        <w:rPr>
          <w:rFonts w:hint="eastAsia" w:ascii="宋体" w:hAnsi="宋体" w:cs="宋体"/>
          <w:szCs w:val="21"/>
          <w:u w:val="single"/>
        </w:rPr>
        <w:t>：</w:t>
      </w:r>
      <w:r>
        <w:rPr>
          <w:rFonts w:hint="eastAsia" w:ascii="宋体" w:hAnsi="宋体" w:cs="宋体"/>
          <w:szCs w:val="21"/>
          <w:u w:val="single"/>
          <w:lang w:val="en-US" w:eastAsia="zh-CN"/>
        </w:rPr>
        <w:t>履约担保的受益人为广州双鱼体育用品集团有限公司</w:t>
      </w:r>
      <w:r>
        <w:rPr>
          <w:rFonts w:hint="eastAsia" w:ascii="宋体" w:hAnsi="宋体" w:cs="宋体"/>
          <w:szCs w:val="21"/>
        </w:rPr>
        <w:t>。</w:t>
      </w:r>
    </w:p>
    <w:p>
      <w:pPr>
        <w:pStyle w:val="13"/>
        <w:spacing w:line="360" w:lineRule="auto"/>
        <w:ind w:firstLine="0" w:firstLineChars="0"/>
      </w:pPr>
      <w:r>
        <w:rPr>
          <w:rFonts w:hint="eastAsia" w:ascii="宋体" w:hAnsi="宋体" w:cs="宋体"/>
          <w:sz w:val="21"/>
          <w:szCs w:val="21"/>
        </w:rPr>
        <w:t>16.4</w:t>
      </w:r>
      <w:r>
        <w:rPr>
          <w:rFonts w:hint="eastAsia" w:ascii="宋体" w:hAnsi="宋体" w:cs="宋体"/>
          <w:kern w:val="2"/>
          <w:sz w:val="21"/>
          <w:szCs w:val="21"/>
        </w:rPr>
        <w:t>如果</w:t>
      </w:r>
      <w:r>
        <w:rPr>
          <w:rFonts w:hint="eastAsia" w:ascii="宋体" w:hAnsi="宋体" w:cs="宋体"/>
          <w:kern w:val="2"/>
          <w:sz w:val="21"/>
          <w:szCs w:val="21"/>
          <w:lang w:val="en-US" w:eastAsia="zh-CN"/>
        </w:rPr>
        <w:t>履约担保</w:t>
      </w:r>
      <w:r>
        <w:rPr>
          <w:rFonts w:hint="eastAsia" w:ascii="宋体" w:hAnsi="宋体" w:cs="宋体"/>
          <w:kern w:val="2"/>
          <w:sz w:val="21"/>
          <w:szCs w:val="21"/>
        </w:rPr>
        <w:t>尚未提交或</w:t>
      </w:r>
      <w:r>
        <w:rPr>
          <w:rFonts w:hint="eastAsia" w:ascii="宋体" w:hAnsi="宋体" w:cs="宋体"/>
          <w:kern w:val="2"/>
          <w:sz w:val="21"/>
          <w:szCs w:val="21"/>
          <w:lang w:val="en-US" w:eastAsia="zh-CN"/>
        </w:rPr>
        <w:t>履约担保</w:t>
      </w:r>
      <w:r>
        <w:rPr>
          <w:rFonts w:hint="eastAsia" w:ascii="宋体" w:hAnsi="宋体" w:cs="宋体"/>
          <w:kern w:val="2"/>
          <w:sz w:val="21"/>
          <w:szCs w:val="21"/>
        </w:rPr>
        <w:t>金额不足，</w:t>
      </w:r>
      <w:r>
        <w:rPr>
          <w:rFonts w:hint="eastAsia" w:ascii="宋体" w:hAnsi="宋体"/>
          <w:sz w:val="21"/>
        </w:rPr>
        <w:t>建设单位、委托管理方</w:t>
      </w:r>
      <w:r>
        <w:rPr>
          <w:rFonts w:hint="eastAsia" w:ascii="宋体" w:hAnsi="宋体" w:cs="宋体"/>
          <w:kern w:val="2"/>
          <w:sz w:val="21"/>
          <w:szCs w:val="21"/>
        </w:rPr>
        <w:t>有权从其应向承包人支付的款项中扣除或以其他方式要求承包人支付。如果</w:t>
      </w:r>
      <w:r>
        <w:rPr>
          <w:rFonts w:hint="eastAsia" w:ascii="宋体" w:hAnsi="宋体" w:cs="宋体"/>
          <w:kern w:val="2"/>
          <w:sz w:val="21"/>
          <w:szCs w:val="21"/>
          <w:lang w:val="en-US" w:eastAsia="zh-CN"/>
        </w:rPr>
        <w:t>履约担保</w:t>
      </w:r>
      <w:r>
        <w:rPr>
          <w:rFonts w:hint="eastAsia" w:ascii="宋体" w:hAnsi="宋体" w:cs="宋体"/>
          <w:kern w:val="2"/>
          <w:sz w:val="21"/>
          <w:szCs w:val="21"/>
        </w:rPr>
        <w:t>金额不足以补偿</w:t>
      </w:r>
      <w:r>
        <w:rPr>
          <w:rFonts w:hint="eastAsia" w:ascii="宋体" w:hAnsi="宋体"/>
          <w:sz w:val="21"/>
        </w:rPr>
        <w:t>建设单位、委托管理方</w:t>
      </w:r>
      <w:r>
        <w:rPr>
          <w:rFonts w:hint="eastAsia" w:ascii="宋体" w:hAnsi="宋体" w:cs="宋体"/>
          <w:kern w:val="2"/>
          <w:sz w:val="21"/>
          <w:szCs w:val="21"/>
        </w:rPr>
        <w:t>因此遭受的所有损失、不利影响以及有关支出和花费，承包人应全额补足。</w:t>
      </w:r>
    </w:p>
    <w:p>
      <w:pPr>
        <w:tabs>
          <w:tab w:val="center" w:pos="4153"/>
        </w:tabs>
        <w:spacing w:line="360" w:lineRule="auto"/>
        <w:rPr>
          <w:rFonts w:ascii="宋体" w:hAnsi="宋体" w:cs="宋体"/>
          <w:b/>
          <w:szCs w:val="21"/>
        </w:rPr>
      </w:pPr>
      <w:r>
        <w:rPr>
          <w:rFonts w:hint="eastAsia" w:ascii="宋体" w:hAnsi="宋体" w:cs="宋体"/>
          <w:b/>
          <w:szCs w:val="21"/>
        </w:rPr>
        <w:t>17.不可抗力</w:t>
      </w:r>
    </w:p>
    <w:p>
      <w:pPr>
        <w:tabs>
          <w:tab w:val="center" w:pos="4153"/>
        </w:tabs>
        <w:spacing w:line="360" w:lineRule="auto"/>
        <w:rPr>
          <w:rFonts w:ascii="宋体" w:hAnsi="宋体" w:cs="宋体"/>
          <w:szCs w:val="21"/>
        </w:rPr>
      </w:pPr>
      <w:r>
        <w:rPr>
          <w:rFonts w:hint="eastAsia" w:ascii="宋体" w:hAnsi="宋体" w:cs="宋体"/>
          <w:szCs w:val="21"/>
        </w:rPr>
        <w:t>17.1不可抗力的其他形式：无</w:t>
      </w:r>
    </w:p>
    <w:p>
      <w:pPr>
        <w:tabs>
          <w:tab w:val="center" w:pos="4153"/>
        </w:tabs>
        <w:spacing w:line="360" w:lineRule="auto"/>
        <w:rPr>
          <w:rFonts w:ascii="宋体" w:hAnsi="宋体" w:cs="宋体"/>
          <w:b/>
          <w:szCs w:val="21"/>
        </w:rPr>
      </w:pPr>
      <w:r>
        <w:rPr>
          <w:rFonts w:hint="eastAsia" w:ascii="宋体" w:hAnsi="宋体" w:cs="宋体"/>
          <w:b/>
          <w:szCs w:val="21"/>
        </w:rPr>
        <w:t>18.进度计划和报告</w:t>
      </w:r>
    </w:p>
    <w:p>
      <w:pPr>
        <w:tabs>
          <w:tab w:val="center" w:pos="4153"/>
        </w:tabs>
        <w:spacing w:line="360" w:lineRule="auto"/>
        <w:rPr>
          <w:rFonts w:ascii="宋体" w:hAnsi="宋体" w:cs="宋体"/>
          <w:szCs w:val="21"/>
        </w:rPr>
      </w:pPr>
      <w:r>
        <w:rPr>
          <w:rFonts w:hint="eastAsia" w:ascii="宋体" w:hAnsi="宋体" w:cs="宋体"/>
          <w:szCs w:val="21"/>
        </w:rPr>
        <w:t>18.1承包人编制施工进度报告和修订进度计划的时间要求：</w:t>
      </w:r>
      <w:r>
        <w:rPr>
          <w:rFonts w:hint="eastAsia" w:ascii="宋体" w:hAnsi="宋体" w:cs="宋体"/>
          <w:szCs w:val="21"/>
          <w:u w:val="single"/>
        </w:rPr>
        <w:t>开工前7天提交工程设计施工总承包组织实施进度计划，每月20日前报送下月“工程进度计划表”。工程师收到方案后5天内批复“工程进度计划表”。</w:t>
      </w:r>
    </w:p>
    <w:p>
      <w:pPr>
        <w:tabs>
          <w:tab w:val="center" w:pos="4153"/>
        </w:tabs>
        <w:spacing w:line="360" w:lineRule="auto"/>
        <w:rPr>
          <w:rFonts w:ascii="宋体" w:hAnsi="宋体" w:cs="宋体"/>
          <w:b/>
          <w:szCs w:val="21"/>
        </w:rPr>
      </w:pPr>
      <w:r>
        <w:rPr>
          <w:rFonts w:hint="eastAsia" w:ascii="宋体" w:hAnsi="宋体" w:cs="宋体"/>
          <w:b/>
          <w:szCs w:val="21"/>
        </w:rPr>
        <w:t>19.开工</w:t>
      </w:r>
    </w:p>
    <w:p>
      <w:pPr>
        <w:tabs>
          <w:tab w:val="center" w:pos="4153"/>
        </w:tabs>
        <w:spacing w:line="360" w:lineRule="auto"/>
        <w:rPr>
          <w:rFonts w:ascii="宋体" w:hAnsi="宋体" w:cs="宋体"/>
          <w:szCs w:val="21"/>
        </w:rPr>
      </w:pPr>
      <w:r>
        <w:rPr>
          <w:rFonts w:hint="eastAsia" w:ascii="宋体" w:hAnsi="宋体" w:cs="宋体"/>
          <w:szCs w:val="21"/>
        </w:rPr>
        <w:t>19.1监理工程师在建设工程取得建筑工程开工许可证后的7天内签发开工令。</w:t>
      </w:r>
    </w:p>
    <w:p>
      <w:pPr>
        <w:tabs>
          <w:tab w:val="center" w:pos="4153"/>
        </w:tabs>
        <w:spacing w:line="360" w:lineRule="auto"/>
        <w:rPr>
          <w:rFonts w:ascii="宋体" w:hAnsi="宋体" w:cs="宋体"/>
          <w:b/>
          <w:szCs w:val="21"/>
        </w:rPr>
      </w:pPr>
      <w:r>
        <w:rPr>
          <w:rFonts w:hint="eastAsia" w:ascii="宋体" w:hAnsi="宋体" w:cs="宋体"/>
          <w:b/>
          <w:szCs w:val="21"/>
        </w:rPr>
        <w:t>20.工期及工期延误</w:t>
      </w:r>
    </w:p>
    <w:p>
      <w:pPr>
        <w:tabs>
          <w:tab w:val="center" w:pos="4153"/>
        </w:tabs>
        <w:spacing w:line="360" w:lineRule="auto"/>
        <w:ind w:firstLine="420" w:firstLineChars="200"/>
        <w:rPr>
          <w:rFonts w:hint="eastAsia" w:ascii="宋体" w:hAnsi="宋体" w:cs="宋体"/>
          <w:szCs w:val="21"/>
        </w:rPr>
      </w:pPr>
      <w:r>
        <w:rPr>
          <w:rFonts w:hint="eastAsia" w:ascii="宋体" w:hAnsi="宋体" w:cs="宋体"/>
          <w:szCs w:val="21"/>
        </w:rPr>
        <w:t>20.1合同工程的施工部分工期约定为（</w:t>
      </w:r>
      <w:r>
        <w:rPr>
          <w:rFonts w:hint="eastAsia" w:ascii="宋体" w:hAnsi="宋体" w:cs="宋体"/>
          <w:szCs w:val="21"/>
          <w:lang w:val="en-US" w:eastAsia="zh-CN"/>
        </w:rPr>
        <w:t xml:space="preserve">   </w:t>
      </w:r>
      <w:r>
        <w:rPr>
          <w:rFonts w:hint="eastAsia" w:ascii="宋体" w:hAnsi="宋体" w:cs="宋体"/>
          <w:szCs w:val="21"/>
        </w:rPr>
        <w:t>）日历天。</w:t>
      </w:r>
    </w:p>
    <w:p>
      <w:pPr>
        <w:pStyle w:val="2"/>
        <w:spacing w:line="360" w:lineRule="auto"/>
        <w:ind w:firstLine="420" w:firstLineChars="200"/>
        <w:rPr>
          <w:rFonts w:hint="eastAsia" w:hAnsi="宋体" w:cs="宋体"/>
          <w:szCs w:val="21"/>
          <w:u w:val="single"/>
          <w:lang w:val="en-US" w:eastAsia="zh-CN"/>
        </w:rPr>
      </w:pPr>
      <w:r>
        <w:rPr>
          <w:rFonts w:hint="eastAsia" w:hAnsi="宋体" w:cs="宋体"/>
          <w:szCs w:val="21"/>
          <w:u w:val="single"/>
          <w:lang w:val="en-US" w:eastAsia="zh-CN"/>
        </w:rPr>
        <w:t>20.2建设单位、委托管理方、承包人原因和不可抗力因素造成暂停施工的责任</w:t>
      </w:r>
    </w:p>
    <w:p>
      <w:pPr>
        <w:pStyle w:val="2"/>
        <w:spacing w:line="360" w:lineRule="auto"/>
        <w:ind w:firstLine="420" w:firstLineChars="200"/>
        <w:rPr>
          <w:rFonts w:hint="eastAsia" w:hAnsi="宋体" w:cs="宋体"/>
          <w:szCs w:val="21"/>
          <w:u w:val="single"/>
          <w:lang w:val="en-US" w:eastAsia="zh-CN"/>
        </w:rPr>
      </w:pPr>
      <w:r>
        <w:rPr>
          <w:rFonts w:hint="eastAsia" w:hAnsi="宋体" w:cs="宋体"/>
          <w:szCs w:val="21"/>
          <w:u w:val="single"/>
          <w:lang w:val="en-US" w:eastAsia="zh-CN"/>
        </w:rPr>
        <w:t>因建设单位、委托管理方的原因造成暂停施工且引起工期延误的，如果合同双方当事人协商确定顺延的工期，甲、乙双方不互相追究对方违约责任，乙方不得要求甲方支付任何费用、主张损害赔偿。</w:t>
      </w:r>
    </w:p>
    <w:p>
      <w:pPr>
        <w:pStyle w:val="2"/>
        <w:spacing w:line="360" w:lineRule="auto"/>
        <w:ind w:firstLine="420" w:firstLineChars="200"/>
        <w:rPr>
          <w:rFonts w:hint="eastAsia" w:hAnsi="宋体" w:cs="宋体"/>
          <w:szCs w:val="21"/>
          <w:u w:val="single"/>
          <w:lang w:val="en-US" w:eastAsia="zh-CN"/>
        </w:rPr>
      </w:pPr>
      <w:r>
        <w:rPr>
          <w:rFonts w:hint="eastAsia" w:hAnsi="宋体" w:cs="宋体"/>
          <w:szCs w:val="21"/>
          <w:u w:val="single"/>
          <w:lang w:val="en-US" w:eastAsia="zh-CN"/>
        </w:rPr>
        <w:t>因承包人下列原因造成的暂停施工，增加的费用和（或）延误的工期由承包人承担：</w:t>
      </w:r>
    </w:p>
    <w:p>
      <w:pPr>
        <w:pStyle w:val="2"/>
        <w:spacing w:line="360" w:lineRule="auto"/>
        <w:ind w:firstLine="420" w:firstLineChars="200"/>
        <w:rPr>
          <w:rFonts w:hint="eastAsia" w:hAnsi="宋体" w:cs="宋体"/>
          <w:szCs w:val="21"/>
          <w:u w:val="single"/>
          <w:lang w:val="en-US" w:eastAsia="zh-CN"/>
        </w:rPr>
      </w:pPr>
      <w:r>
        <w:rPr>
          <w:rFonts w:hint="eastAsia" w:hAnsi="宋体" w:cs="宋体"/>
          <w:szCs w:val="21"/>
          <w:u w:val="single"/>
          <w:lang w:val="en-US" w:eastAsia="zh-CN"/>
        </w:rPr>
        <w:t>（1）工作失误或违约造成的；</w:t>
      </w:r>
    </w:p>
    <w:p>
      <w:pPr>
        <w:pStyle w:val="2"/>
        <w:spacing w:line="360" w:lineRule="auto"/>
        <w:ind w:firstLine="420" w:firstLineChars="200"/>
        <w:rPr>
          <w:rFonts w:hint="eastAsia" w:hAnsi="宋体" w:cs="宋体"/>
          <w:szCs w:val="21"/>
          <w:u w:val="single"/>
          <w:lang w:val="en-US" w:eastAsia="zh-CN"/>
        </w:rPr>
      </w:pPr>
      <w:r>
        <w:rPr>
          <w:rFonts w:hint="eastAsia" w:hAnsi="宋体" w:cs="宋体"/>
          <w:szCs w:val="21"/>
          <w:u w:val="single"/>
          <w:lang w:val="en-US" w:eastAsia="zh-CN"/>
        </w:rPr>
        <w:t>（2）为合同工程合理施工和安全保障所必需的；</w:t>
      </w:r>
    </w:p>
    <w:p>
      <w:pPr>
        <w:pStyle w:val="2"/>
        <w:spacing w:line="360" w:lineRule="auto"/>
        <w:ind w:firstLine="420" w:firstLineChars="200"/>
        <w:rPr>
          <w:rFonts w:hint="eastAsia" w:hAnsi="宋体" w:cs="宋体"/>
          <w:szCs w:val="21"/>
          <w:u w:val="single"/>
          <w:lang w:val="en-US" w:eastAsia="zh-CN"/>
        </w:rPr>
      </w:pPr>
      <w:r>
        <w:rPr>
          <w:rFonts w:hint="eastAsia" w:hAnsi="宋体" w:cs="宋体"/>
          <w:szCs w:val="21"/>
          <w:u w:val="single"/>
          <w:lang w:val="en-US" w:eastAsia="zh-CN"/>
        </w:rPr>
        <w:t>（3）施工现场气候条件（除不可抗力停工外）导致的；</w:t>
      </w:r>
    </w:p>
    <w:p>
      <w:pPr>
        <w:pStyle w:val="2"/>
        <w:spacing w:line="360" w:lineRule="auto"/>
        <w:ind w:firstLine="420" w:firstLineChars="200"/>
        <w:rPr>
          <w:rFonts w:hint="eastAsia" w:hAnsi="宋体" w:cs="宋体"/>
          <w:szCs w:val="21"/>
          <w:u w:val="single"/>
          <w:lang w:val="en-US" w:eastAsia="zh-CN"/>
        </w:rPr>
      </w:pPr>
      <w:r>
        <w:rPr>
          <w:rFonts w:hint="eastAsia" w:hAnsi="宋体" w:cs="宋体"/>
          <w:szCs w:val="21"/>
          <w:u w:val="single"/>
          <w:lang w:val="en-US" w:eastAsia="zh-CN"/>
        </w:rPr>
        <w:t>（4）擅自停工的；</w:t>
      </w:r>
    </w:p>
    <w:p>
      <w:pPr>
        <w:pStyle w:val="2"/>
        <w:spacing w:line="360" w:lineRule="auto"/>
        <w:ind w:firstLine="420" w:firstLineChars="200"/>
        <w:rPr>
          <w:rFonts w:hint="default" w:eastAsia="宋体"/>
          <w:u w:val="single"/>
          <w:lang w:val="en-US" w:eastAsia="zh-CN"/>
        </w:rPr>
      </w:pPr>
      <w:r>
        <w:rPr>
          <w:rFonts w:hint="eastAsia" w:hAnsi="宋体" w:cs="宋体"/>
          <w:szCs w:val="21"/>
          <w:u w:val="single"/>
          <w:lang w:val="en-US" w:eastAsia="zh-CN"/>
        </w:rPr>
        <w:t>（5）承包人原因造成暂停施工的其他原因：监理工程师认为确有必要暂停施工时，应当以书面形式要求承包人暂停施工，并在提出要求后48小时内提出书面处理意见。承包人应当按监理工程师要求停止施工，并妥善保护已完工程。承包人实施工程师的处理意见后，可以书面形式提出复工要求，监理工程师应当在48小时内给予答复。监理工程师未能在规定时间内提出处理意见，或收到承包人复工要求后48小时内未予答复，承包人可自行复工。因建设单位、委托管理方原因造成停工的，必须征得建设单位、委托管理方书面同意后，工期方能相应顺延，否则不予顺延，且乙方不得要求甲方支付任何费用、主张损害赔偿；因承包人原因造成停工的，由承包人承担发生的费用，工期不予顺延。</w:t>
      </w:r>
    </w:p>
    <w:p>
      <w:pPr>
        <w:tabs>
          <w:tab w:val="center" w:pos="4153"/>
        </w:tabs>
        <w:spacing w:line="360" w:lineRule="auto"/>
        <w:rPr>
          <w:rFonts w:ascii="宋体" w:hAnsi="宋体" w:cs="宋体"/>
          <w:b/>
          <w:szCs w:val="21"/>
        </w:rPr>
      </w:pPr>
      <w:r>
        <w:rPr>
          <w:rFonts w:hint="eastAsia" w:ascii="宋体" w:hAnsi="宋体" w:cs="宋体"/>
          <w:b/>
          <w:szCs w:val="21"/>
        </w:rPr>
        <w:t>21.提前竣工</w:t>
      </w:r>
    </w:p>
    <w:p>
      <w:pPr>
        <w:tabs>
          <w:tab w:val="center" w:pos="4153"/>
        </w:tabs>
        <w:spacing w:line="360" w:lineRule="auto"/>
        <w:rPr>
          <w:rFonts w:ascii="宋体" w:hAnsi="宋体" w:cs="宋体"/>
          <w:szCs w:val="21"/>
        </w:rPr>
      </w:pPr>
      <w:r>
        <w:rPr>
          <w:rFonts w:hint="eastAsia" w:ascii="宋体" w:hAnsi="宋体" w:cs="宋体"/>
          <w:szCs w:val="21"/>
        </w:rPr>
        <w:t>21.1计划竣工日期</w:t>
      </w:r>
      <w:r>
        <w:rPr>
          <w:rFonts w:hint="eastAsia" w:ascii="宋体" w:hAnsi="宋体" w:cs="宋体"/>
          <w:szCs w:val="21"/>
          <w:u w:val="single"/>
        </w:rPr>
        <w:t xml:space="preserve">  202</w:t>
      </w:r>
      <w:r>
        <w:rPr>
          <w:rFonts w:hint="eastAsia" w:ascii="宋体" w:hAnsi="宋体" w:cs="宋体"/>
          <w:szCs w:val="21"/>
          <w:u w:val="single"/>
          <w:lang w:val="en-US" w:eastAsia="zh-CN"/>
        </w:rPr>
        <w:t>3</w:t>
      </w:r>
      <w:r>
        <w:rPr>
          <w:rFonts w:hint="eastAsia" w:ascii="宋体" w:hAnsi="宋体" w:cs="宋体"/>
          <w:szCs w:val="21"/>
          <w:u w:val="single"/>
        </w:rPr>
        <w:t>年</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月</w:t>
      </w:r>
      <w:r>
        <w:rPr>
          <w:rFonts w:hint="eastAsia" w:ascii="宋体" w:hAnsi="宋体" w:cs="宋体"/>
          <w:szCs w:val="21"/>
          <w:u w:val="single"/>
          <w:lang w:val="en-US" w:eastAsia="zh-CN"/>
        </w:rPr>
        <w:t xml:space="preserve"> </w:t>
      </w:r>
      <w:r>
        <w:rPr>
          <w:rFonts w:hint="eastAsia" w:ascii="宋体" w:hAnsi="宋体" w:cs="宋体"/>
          <w:szCs w:val="21"/>
          <w:u w:val="single"/>
        </w:rPr>
        <w:t xml:space="preserve">  日</w:t>
      </w:r>
    </w:p>
    <w:p>
      <w:pPr>
        <w:tabs>
          <w:tab w:val="center" w:pos="4153"/>
        </w:tabs>
        <w:spacing w:line="360" w:lineRule="auto"/>
        <w:rPr>
          <w:rFonts w:ascii="宋体" w:hAnsi="宋体" w:cs="宋体"/>
          <w:b/>
          <w:szCs w:val="21"/>
        </w:rPr>
      </w:pPr>
      <w:r>
        <w:rPr>
          <w:rFonts w:hint="eastAsia" w:ascii="宋体" w:hAnsi="宋体" w:cs="宋体"/>
          <w:b/>
          <w:szCs w:val="21"/>
        </w:rPr>
        <w:t>22.质量目标</w:t>
      </w:r>
    </w:p>
    <w:p>
      <w:pPr>
        <w:tabs>
          <w:tab w:val="center" w:pos="4153"/>
        </w:tabs>
        <w:spacing w:line="360" w:lineRule="auto"/>
        <w:rPr>
          <w:rFonts w:hint="eastAsia" w:ascii="宋体" w:hAnsi="宋体" w:eastAsia="宋体" w:cs="宋体"/>
          <w:szCs w:val="21"/>
          <w:lang w:eastAsia="zh-CN"/>
        </w:rPr>
      </w:pPr>
      <w:r>
        <w:rPr>
          <w:rFonts w:hint="eastAsia" w:ascii="宋体" w:hAnsi="宋体" w:cs="宋体"/>
          <w:szCs w:val="21"/>
        </w:rPr>
        <w:t>22.1工程质量目标：合格</w:t>
      </w:r>
      <w:r>
        <w:rPr>
          <w:rFonts w:hint="eastAsia" w:ascii="宋体" w:hAnsi="宋体" w:cs="宋体"/>
          <w:szCs w:val="21"/>
          <w:lang w:eastAsia="zh-CN"/>
        </w:rPr>
        <w:t>，符合广州市雨污分流改造相关要求。</w:t>
      </w:r>
    </w:p>
    <w:p>
      <w:pPr>
        <w:tabs>
          <w:tab w:val="center" w:pos="4153"/>
        </w:tabs>
        <w:spacing w:line="360" w:lineRule="auto"/>
        <w:rPr>
          <w:rFonts w:ascii="宋体" w:hAnsi="宋体" w:cs="宋体"/>
          <w:b/>
          <w:szCs w:val="21"/>
        </w:rPr>
      </w:pPr>
      <w:r>
        <w:rPr>
          <w:rFonts w:hint="eastAsia" w:ascii="宋体" w:hAnsi="宋体" w:cs="宋体"/>
          <w:b/>
          <w:szCs w:val="21"/>
        </w:rPr>
        <w:t>23.安全文明施工与环境保护</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23.1绿色施工安全的内容：以现行广东省统一工程计价依据规定为准。</w:t>
      </w:r>
    </w:p>
    <w:p>
      <w:pPr>
        <w:tabs>
          <w:tab w:val="center" w:pos="4153"/>
        </w:tabs>
        <w:spacing w:line="360" w:lineRule="auto"/>
        <w:ind w:firstLine="210" w:firstLineChars="100"/>
        <w:rPr>
          <w:rFonts w:hint="eastAsia" w:ascii="宋体" w:hAnsi="宋体" w:cs="宋体"/>
          <w:szCs w:val="21"/>
          <w:u w:val="single"/>
        </w:rPr>
      </w:pPr>
      <w:r>
        <w:rPr>
          <w:rFonts w:hint="eastAsia" w:ascii="宋体" w:hAnsi="宋体" w:cs="宋体"/>
          <w:szCs w:val="21"/>
        </w:rPr>
        <w:t>23.2治安管理的约定：</w:t>
      </w:r>
      <w:r>
        <w:rPr>
          <w:rFonts w:hint="eastAsia" w:hAnsi="宋体" w:cs="宋体"/>
          <w:szCs w:val="21"/>
          <w:u w:val="single"/>
          <w:lang w:val="en-US" w:eastAsia="zh-CN"/>
        </w:rPr>
        <w:t>建设单位、委托管理方</w:t>
      </w:r>
      <w:r>
        <w:rPr>
          <w:rFonts w:hint="eastAsia" w:ascii="宋体" w:hAnsi="宋体" w:cs="宋体"/>
          <w:szCs w:val="21"/>
          <w:u w:val="single"/>
        </w:rPr>
        <w:t>和承包人不仅应协助现场治安管理机构或联防组织维护施工场地的社会治安，而且应做好包括有关人员现场生活、居住场所在内的施工场地内从项目开工至移交期间的的治安保卫工作，相关费用已包含在投标报价中，</w:t>
      </w:r>
      <w:r>
        <w:rPr>
          <w:rFonts w:hint="eastAsia" w:hAnsi="宋体" w:cs="宋体"/>
          <w:szCs w:val="21"/>
          <w:u w:val="single"/>
          <w:lang w:val="en-US" w:eastAsia="zh-CN"/>
        </w:rPr>
        <w:t>建设单位、委托管理方</w:t>
      </w:r>
      <w:r>
        <w:rPr>
          <w:rFonts w:hint="eastAsia" w:ascii="宋体" w:hAnsi="宋体" w:cs="宋体"/>
          <w:szCs w:val="21"/>
          <w:u w:val="single"/>
        </w:rPr>
        <w:t>不另行支付。</w:t>
      </w:r>
    </w:p>
    <w:p>
      <w:pPr>
        <w:tabs>
          <w:tab w:val="center" w:pos="4153"/>
        </w:tabs>
        <w:spacing w:line="360" w:lineRule="auto"/>
        <w:ind w:firstLine="420" w:firstLineChars="200"/>
        <w:rPr>
          <w:rFonts w:hint="eastAsia" w:ascii="宋体" w:hAnsi="宋体" w:cs="宋体"/>
          <w:szCs w:val="21"/>
          <w:u w:val="single"/>
        </w:rPr>
      </w:pPr>
      <w:r>
        <w:rPr>
          <w:rFonts w:hint="eastAsia" w:ascii="宋体" w:hAnsi="宋体" w:cs="宋体"/>
          <w:szCs w:val="21"/>
          <w:u w:val="single"/>
        </w:rPr>
        <w:t>由承包人在开工后7天内编制场地治安管理计划，并制定应对突发治安事件的紧急预案，并经监理人、</w:t>
      </w:r>
      <w:r>
        <w:rPr>
          <w:rFonts w:hint="eastAsia" w:hAnsi="宋体" w:cs="宋体"/>
          <w:szCs w:val="21"/>
          <w:u w:val="single"/>
          <w:lang w:val="en-US" w:eastAsia="zh-CN"/>
        </w:rPr>
        <w:t>建设单位、委托管理方</w:t>
      </w:r>
      <w:r>
        <w:rPr>
          <w:rFonts w:hint="eastAsia" w:ascii="宋体" w:hAnsi="宋体" w:cs="宋体"/>
          <w:szCs w:val="21"/>
          <w:u w:val="single"/>
        </w:rPr>
        <w:t>审核后，报</w:t>
      </w:r>
      <w:r>
        <w:rPr>
          <w:rFonts w:hint="eastAsia" w:hAnsi="宋体" w:cs="宋体"/>
          <w:szCs w:val="21"/>
          <w:u w:val="single"/>
          <w:lang w:val="en-US" w:eastAsia="zh-CN"/>
        </w:rPr>
        <w:t>建设单位、委托管理方</w:t>
      </w:r>
      <w:r>
        <w:rPr>
          <w:rFonts w:hint="eastAsia" w:ascii="宋体" w:hAnsi="宋体" w:cs="宋体"/>
          <w:szCs w:val="21"/>
          <w:u w:val="single"/>
        </w:rPr>
        <w:t>备案。如在项目实施过程中，因建设行政主管部门或政府相关主管理部门或</w:t>
      </w:r>
      <w:r>
        <w:rPr>
          <w:rFonts w:hint="eastAsia" w:hAnsi="宋体" w:cs="宋体"/>
          <w:szCs w:val="21"/>
          <w:u w:val="single"/>
          <w:lang w:val="en-US" w:eastAsia="zh-CN"/>
        </w:rPr>
        <w:t>建设单位、委托管理方</w:t>
      </w:r>
      <w:r>
        <w:rPr>
          <w:rFonts w:hint="eastAsia" w:ascii="宋体" w:hAnsi="宋体" w:cs="宋体"/>
          <w:szCs w:val="21"/>
          <w:u w:val="single"/>
        </w:rPr>
        <w:t>关于治安管理有最新规定的，从其规定执行，如需涉及增设设施监控管理的，承包人应按有关文件要求执行并承担相关费用，相关费用已包含在投标报价中，</w:t>
      </w:r>
      <w:r>
        <w:rPr>
          <w:rFonts w:hint="eastAsia" w:hAnsi="宋体" w:cs="宋体"/>
          <w:szCs w:val="21"/>
          <w:u w:val="single"/>
          <w:lang w:val="en-US" w:eastAsia="zh-CN"/>
        </w:rPr>
        <w:t>建设单位、委托管理方</w:t>
      </w:r>
      <w:r>
        <w:rPr>
          <w:rFonts w:hint="eastAsia" w:ascii="宋体" w:hAnsi="宋体" w:cs="宋体"/>
          <w:szCs w:val="21"/>
          <w:u w:val="single"/>
        </w:rPr>
        <w:t>不另行支付。</w:t>
      </w:r>
    </w:p>
    <w:p>
      <w:pPr>
        <w:tabs>
          <w:tab w:val="center" w:pos="4153"/>
        </w:tabs>
        <w:spacing w:line="360" w:lineRule="auto"/>
        <w:ind w:firstLine="420" w:firstLineChars="200"/>
        <w:rPr>
          <w:rFonts w:hint="eastAsia" w:ascii="宋体" w:hAnsi="宋体" w:cs="宋体"/>
          <w:szCs w:val="21"/>
          <w:u w:val="single"/>
        </w:rPr>
      </w:pPr>
      <w:r>
        <w:rPr>
          <w:rFonts w:hint="eastAsia" w:ascii="宋体" w:hAnsi="宋体" w:cs="宋体"/>
          <w:szCs w:val="21"/>
          <w:u w:val="single"/>
        </w:rPr>
        <w:t>网络视频监控要求，需满足广州市住房和城乡建设局要求的视频监控及需满足发包人调度使用的远程工地视频监控系统</w:t>
      </w:r>
    </w:p>
    <w:p>
      <w:pPr>
        <w:tabs>
          <w:tab w:val="center" w:pos="4153"/>
        </w:tabs>
        <w:spacing w:line="360" w:lineRule="auto"/>
        <w:ind w:firstLine="420" w:firstLineChars="200"/>
        <w:rPr>
          <w:rFonts w:hint="eastAsia" w:ascii="宋体" w:hAnsi="宋体" w:cs="宋体"/>
          <w:szCs w:val="21"/>
          <w:u w:val="single"/>
        </w:rPr>
      </w:pPr>
      <w:r>
        <w:rPr>
          <w:rFonts w:hint="eastAsia" w:ascii="宋体" w:hAnsi="宋体" w:cs="宋体"/>
          <w:szCs w:val="21"/>
          <w:u w:val="single"/>
        </w:rPr>
        <w:t>1）承包人必须遵照《关于广州市建筑工地安装视频监控装置的通知》（穗建筑【2006】551号）、《广州市住房和城乡建设局关于加快推进我市建设工程安装视频和扬尘在线监控设备的通知》（穗建质〔2019〕699号）、《广州环境保护局 广州市交通委员会 广州林业和园林局广州市水务局广州港务局关于安装扬尘在线监测设备工作的通知》（穗建质〔2018〕2267号）、《广州市住房和城乡建设局等六部门关于安装扬尘在线监测设备工作的补充通知》（穗建质〔2019〕1217号）、《关于全面启动广州市社会治安视频监控系统建设有关问题的通知》（穗视频建字【2006】1号）的要求，建立满足隐蔽工程和关键工序质量监控、安全文明施工监控、验收监控等需要的视频监控系统（以通过发包人验收为准）。</w:t>
      </w:r>
    </w:p>
    <w:p>
      <w:pPr>
        <w:tabs>
          <w:tab w:val="center" w:pos="4153"/>
        </w:tabs>
        <w:spacing w:line="360" w:lineRule="auto"/>
        <w:ind w:firstLine="420" w:firstLineChars="200"/>
        <w:rPr>
          <w:rFonts w:hint="eastAsia" w:ascii="宋体" w:hAnsi="宋体" w:cs="宋体"/>
          <w:szCs w:val="21"/>
          <w:u w:val="single"/>
        </w:rPr>
      </w:pPr>
      <w:r>
        <w:rPr>
          <w:rFonts w:hint="eastAsia" w:ascii="宋体" w:hAnsi="宋体" w:cs="宋体"/>
          <w:szCs w:val="21"/>
          <w:u w:val="single"/>
        </w:rPr>
        <w:t>2）施工现场视频监控的部位应当覆盖以下基本部位：大门及围墙、临时用电设施、深基坑、高支摸体系、附着式升降脚手架（整体提升架或爬架）、外用电梯、塔吊、物料提升机（龙门架、井字架）等。</w:t>
      </w:r>
    </w:p>
    <w:p>
      <w:pPr>
        <w:tabs>
          <w:tab w:val="center" w:pos="4153"/>
        </w:tabs>
        <w:spacing w:line="360" w:lineRule="auto"/>
        <w:ind w:firstLine="420" w:firstLineChars="200"/>
        <w:rPr>
          <w:rFonts w:ascii="宋体" w:hAnsi="宋体" w:cs="宋体"/>
          <w:szCs w:val="21"/>
        </w:rPr>
      </w:pPr>
      <w:r>
        <w:rPr>
          <w:rFonts w:hint="eastAsia" w:ascii="宋体" w:hAnsi="宋体" w:cs="宋体"/>
          <w:szCs w:val="21"/>
          <w:u w:val="single"/>
        </w:rPr>
        <w:t>3）承包人应建立视频监控系统资料的收集、查阅、检索等档案系统，并安排专人负责。</w:t>
      </w:r>
    </w:p>
    <w:p>
      <w:pPr>
        <w:tabs>
          <w:tab w:val="center" w:pos="4153"/>
        </w:tabs>
        <w:spacing w:line="360" w:lineRule="auto"/>
        <w:rPr>
          <w:rFonts w:ascii="宋体" w:hAnsi="宋体" w:cs="宋体"/>
          <w:szCs w:val="21"/>
        </w:rPr>
      </w:pPr>
      <w:r>
        <w:rPr>
          <w:rFonts w:hint="eastAsia" w:ascii="宋体" w:hAnsi="宋体" w:cs="宋体"/>
          <w:b/>
          <w:szCs w:val="21"/>
        </w:rPr>
        <w:t>24.</w:t>
      </w:r>
      <w:r>
        <w:rPr>
          <w:rFonts w:hint="eastAsia" w:ascii="宋体" w:hAnsi="宋体" w:cs="宋体"/>
          <w:bCs/>
          <w:szCs w:val="21"/>
        </w:rPr>
        <w:t xml:space="preserve"> </w:t>
      </w:r>
      <w:r>
        <w:rPr>
          <w:rFonts w:hint="eastAsia" w:ascii="宋体" w:hAnsi="宋体" w:cs="宋体"/>
          <w:b/>
          <w:szCs w:val="21"/>
        </w:rPr>
        <w:t>建设单位、委托管理方供应材料和工程设备</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24.1</w:t>
      </w:r>
      <w:r>
        <w:rPr>
          <w:rFonts w:hint="eastAsia" w:ascii="宋体" w:hAnsi="宋体" w:cs="宋体"/>
          <w:bCs/>
          <w:szCs w:val="21"/>
        </w:rPr>
        <w:t>建设单位、委托管理方</w:t>
      </w:r>
      <w:r>
        <w:rPr>
          <w:rFonts w:hint="eastAsia" w:ascii="宋体" w:hAnsi="宋体" w:cs="宋体"/>
          <w:szCs w:val="21"/>
        </w:rPr>
        <w:t>是否供应材料设备</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w:t>
      </w:r>
      <w:r>
        <w:rPr>
          <w:rFonts w:hint="eastAsia" w:ascii="宋体" w:hAnsi="宋体" w:cs="宋体"/>
          <w:bCs/>
          <w:szCs w:val="21"/>
        </w:rPr>
        <w:t>建设单位、委托管理方</w:t>
      </w:r>
      <w:r>
        <w:rPr>
          <w:rFonts w:hint="eastAsia" w:ascii="宋体" w:hAnsi="宋体" w:cs="宋体"/>
          <w:szCs w:val="21"/>
        </w:rPr>
        <w:t>不供应材料和工程设备，本条不适用。</w:t>
      </w:r>
    </w:p>
    <w:p>
      <w:pPr>
        <w:tabs>
          <w:tab w:val="center" w:pos="4153"/>
        </w:tabs>
        <w:spacing w:line="360" w:lineRule="auto"/>
        <w:rPr>
          <w:rFonts w:ascii="宋体" w:hAnsi="宋体" w:cs="宋体"/>
          <w:b/>
          <w:szCs w:val="21"/>
        </w:rPr>
      </w:pPr>
      <w:r>
        <w:rPr>
          <w:rFonts w:hint="eastAsia" w:ascii="宋体" w:hAnsi="宋体" w:cs="宋体"/>
          <w:b/>
          <w:szCs w:val="21"/>
        </w:rPr>
        <w:t>25.承包人采购材料和工程设备</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25.1承包人采购的材料和工程设备：承包人自行采购</w:t>
      </w:r>
    </w:p>
    <w:p>
      <w:pPr>
        <w:tabs>
          <w:tab w:val="center" w:pos="4153"/>
        </w:tabs>
        <w:spacing w:line="360" w:lineRule="auto"/>
        <w:ind w:firstLine="210" w:firstLineChars="100"/>
        <w:rPr>
          <w:rFonts w:hint="eastAsia" w:ascii="宋体" w:hAnsi="宋体" w:cs="宋体"/>
          <w:szCs w:val="21"/>
          <w:u w:val="single"/>
        </w:rPr>
      </w:pPr>
      <w:r>
        <w:rPr>
          <w:rFonts w:hint="eastAsia" w:ascii="宋体" w:hAnsi="宋体" w:cs="宋体"/>
          <w:szCs w:val="21"/>
        </w:rPr>
        <w:t>25.2承包人供货与清点要求：</w:t>
      </w:r>
      <w:r>
        <w:rPr>
          <w:rFonts w:hint="eastAsia" w:ascii="宋体" w:hAnsi="宋体" w:cs="宋体"/>
          <w:szCs w:val="21"/>
          <w:u w:val="single"/>
        </w:rPr>
        <w:t>工程材料和设备设施品牌按招标文件中约定的参考品牌选用；若招标文件中未约定的工程材料和设备设施品牌，如发包人有要求的，在条件许可下优先满足发包人要求，若发包人无要求的，按以下方法确定：采购前，承包人须申报3个或以上的材料设备品牌中选用且须与招标控制价中材料档次相对应。最后由监理单位组织发包人、造价咨询单位、设计单位、承包人讨论后确定不少于3个材料设备品牌，承包人必须在监理单位组织的品牌会议确定的品牌范围内选择采购。</w:t>
      </w:r>
    </w:p>
    <w:p>
      <w:pPr>
        <w:tabs>
          <w:tab w:val="center" w:pos="4153"/>
        </w:tabs>
        <w:spacing w:line="360" w:lineRule="auto"/>
        <w:ind w:firstLine="420" w:firstLineChars="200"/>
        <w:rPr>
          <w:rFonts w:hint="eastAsia" w:ascii="宋体" w:hAnsi="宋体" w:eastAsia="宋体" w:cs="宋体"/>
          <w:szCs w:val="21"/>
          <w:u w:val="single"/>
          <w:lang w:eastAsia="zh-CN"/>
        </w:rPr>
      </w:pPr>
      <w:r>
        <w:rPr>
          <w:rFonts w:hint="eastAsia" w:ascii="宋体" w:hAnsi="宋体" w:cs="宋体"/>
          <w:szCs w:val="21"/>
          <w:u w:val="single"/>
        </w:rPr>
        <w:t>承包人负责采购材料、工程设备的，应按照设计和有关标准要求采购，并提供产品合格证明及出厂证明，对材料、工程设备质量负责</w:t>
      </w:r>
      <w:r>
        <w:rPr>
          <w:rFonts w:hint="eastAsia" w:ascii="宋体" w:hAnsi="宋体" w:cs="宋体"/>
          <w:szCs w:val="21"/>
          <w:u w:val="single"/>
          <w:lang w:eastAsia="zh-CN"/>
        </w:rPr>
        <w:t>。</w:t>
      </w:r>
    </w:p>
    <w:p>
      <w:pPr>
        <w:tabs>
          <w:tab w:val="center" w:pos="4153"/>
        </w:tabs>
        <w:spacing w:line="360" w:lineRule="auto"/>
        <w:ind w:firstLine="210" w:firstLineChars="100"/>
        <w:rPr>
          <w:rFonts w:hint="eastAsia" w:ascii="宋体" w:hAnsi="宋体" w:cs="宋体"/>
          <w:szCs w:val="21"/>
        </w:rPr>
      </w:pPr>
      <w:r>
        <w:rPr>
          <w:rFonts w:hint="eastAsia" w:ascii="宋体" w:hAnsi="宋体" w:cs="宋体"/>
          <w:szCs w:val="21"/>
        </w:rPr>
        <w:t>25.3</w:t>
      </w:r>
      <w:r>
        <w:rPr>
          <w:rFonts w:hint="eastAsia" w:ascii="宋体" w:hAnsi="宋体" w:cs="宋体"/>
          <w:bCs/>
          <w:szCs w:val="21"/>
        </w:rPr>
        <w:t>建设单位、委托管理方</w:t>
      </w:r>
      <w:r>
        <w:rPr>
          <w:rFonts w:hint="eastAsia" w:ascii="宋体" w:hAnsi="宋体" w:cs="宋体"/>
          <w:szCs w:val="21"/>
        </w:rPr>
        <w:t>指定的生产厂家或供应商：无</w:t>
      </w:r>
    </w:p>
    <w:p>
      <w:pPr>
        <w:pStyle w:val="2"/>
        <w:spacing w:line="360" w:lineRule="auto"/>
        <w:ind w:firstLine="210" w:firstLineChars="100"/>
        <w:rPr>
          <w:rFonts w:hint="eastAsia" w:ascii="宋体" w:hAnsi="宋体" w:eastAsia="宋体" w:cs="宋体"/>
          <w:kern w:val="2"/>
          <w:sz w:val="21"/>
          <w:szCs w:val="21"/>
          <w:u w:val="single"/>
          <w:lang w:val="en-US" w:eastAsia="zh-CN" w:bidi="ar-SA"/>
        </w:rPr>
      </w:pPr>
      <w:r>
        <w:rPr>
          <w:rFonts w:hint="eastAsia" w:ascii="宋体" w:hAnsi="宋体" w:eastAsia="宋体" w:cs="宋体"/>
          <w:kern w:val="2"/>
          <w:sz w:val="21"/>
          <w:szCs w:val="21"/>
          <w:u w:val="single"/>
          <w:lang w:val="en-US" w:eastAsia="zh-CN" w:bidi="ar-SA"/>
        </w:rPr>
        <w:t>25.4承包人供货要求：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看样定板审查的流程概括：承包人按规定提交材料（设备）样板，建设（管理）单位、监理单位、设计单位等有关人员组成看样定板审查组（下称审查组），对样板进行审查，对于重点看样定板材料，还须由建设（管理）单位会同有关单位负责人或专家对重点看样定板材料进行审定（专家会议费和会议会场由承包方负责）。施工单位负责对已审定的材料每月进行汇总和建账。</w:t>
      </w:r>
    </w:p>
    <w:p>
      <w:pPr>
        <w:pStyle w:val="2"/>
        <w:spacing w:line="360" w:lineRule="auto"/>
        <w:ind w:firstLine="420" w:firstLineChars="200"/>
        <w:rPr>
          <w:rFonts w:hint="default" w:ascii="宋体" w:hAnsi="宋体" w:eastAsia="宋体" w:cs="宋体"/>
          <w:kern w:val="2"/>
          <w:sz w:val="21"/>
          <w:szCs w:val="21"/>
          <w:u w:val="single"/>
          <w:lang w:val="en-US" w:eastAsia="zh-CN" w:bidi="ar-SA"/>
        </w:rPr>
      </w:pPr>
      <w:r>
        <w:rPr>
          <w:rFonts w:hint="eastAsia" w:ascii="宋体" w:hAnsi="宋体" w:eastAsia="宋体" w:cs="宋体"/>
          <w:kern w:val="2"/>
          <w:sz w:val="21"/>
          <w:szCs w:val="21"/>
          <w:u w:val="single"/>
          <w:lang w:val="en-US" w:eastAsia="zh-CN" w:bidi="ar-SA"/>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tabs>
          <w:tab w:val="center" w:pos="4153"/>
        </w:tabs>
        <w:spacing w:line="360" w:lineRule="auto"/>
        <w:rPr>
          <w:rFonts w:ascii="宋体" w:hAnsi="宋体" w:cs="宋体"/>
          <w:b/>
          <w:szCs w:val="21"/>
        </w:rPr>
      </w:pPr>
      <w:r>
        <w:rPr>
          <w:rFonts w:hint="eastAsia" w:ascii="宋体" w:hAnsi="宋体" w:cs="宋体"/>
          <w:b/>
          <w:szCs w:val="21"/>
        </w:rPr>
        <w:t>26.材料和工程设备的检验试验</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26.1材料和工程设备的检验试验时间和地点：按通用条款。</w:t>
      </w:r>
    </w:p>
    <w:p>
      <w:pPr>
        <w:tabs>
          <w:tab w:val="center" w:pos="4153"/>
        </w:tabs>
        <w:spacing w:line="360" w:lineRule="auto"/>
        <w:rPr>
          <w:rFonts w:ascii="宋体" w:hAnsi="宋体" w:cs="宋体"/>
          <w:b/>
          <w:szCs w:val="21"/>
        </w:rPr>
      </w:pPr>
      <w:r>
        <w:rPr>
          <w:rFonts w:hint="eastAsia" w:ascii="宋体" w:hAnsi="宋体" w:cs="宋体"/>
          <w:b/>
          <w:szCs w:val="21"/>
        </w:rPr>
        <w:t>27.施工设备和临时设施</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27.1</w:t>
      </w:r>
      <w:r>
        <w:rPr>
          <w:rFonts w:hint="eastAsia" w:ascii="宋体" w:hAnsi="宋体" w:cs="宋体"/>
          <w:bCs/>
          <w:szCs w:val="21"/>
        </w:rPr>
        <w:t>建设单位、委托管理方</w:t>
      </w:r>
      <w:r>
        <w:rPr>
          <w:rFonts w:hint="eastAsia" w:ascii="宋体" w:hAnsi="宋体" w:cs="宋体"/>
          <w:szCs w:val="21"/>
        </w:rPr>
        <w:t>提供的施工设备和临时设施：无</w:t>
      </w:r>
    </w:p>
    <w:p>
      <w:pPr>
        <w:tabs>
          <w:tab w:val="center" w:pos="4153"/>
        </w:tabs>
        <w:spacing w:line="360" w:lineRule="auto"/>
        <w:rPr>
          <w:rFonts w:ascii="宋体" w:hAnsi="宋体" w:cs="宋体"/>
          <w:b/>
          <w:szCs w:val="21"/>
        </w:rPr>
      </w:pPr>
      <w:r>
        <w:rPr>
          <w:rFonts w:hint="eastAsia" w:ascii="宋体" w:hAnsi="宋体" w:cs="宋体"/>
          <w:b/>
          <w:szCs w:val="21"/>
        </w:rPr>
        <w:t>28.隐蔽工程和中间验收</w:t>
      </w:r>
    </w:p>
    <w:p>
      <w:pPr>
        <w:spacing w:line="360" w:lineRule="auto"/>
        <w:ind w:firstLine="315" w:firstLineChars="150"/>
        <w:rPr>
          <w:rFonts w:hint="eastAsia" w:ascii="宋体" w:hAnsi="宋体" w:eastAsia="宋体" w:cs="宋体"/>
          <w:kern w:val="2"/>
          <w:sz w:val="21"/>
          <w:szCs w:val="21"/>
          <w:u w:val="single"/>
          <w:lang w:val="en-US" w:eastAsia="zh-CN" w:bidi="ar-SA"/>
        </w:rPr>
      </w:pPr>
      <w:r>
        <w:rPr>
          <w:rFonts w:hint="eastAsia" w:ascii="宋体" w:hAnsi="宋体" w:cs="宋体"/>
          <w:szCs w:val="21"/>
        </w:rPr>
        <w:t>28.1隐蔽工程和中间验收部位有：</w:t>
      </w:r>
      <w:r>
        <w:rPr>
          <w:rFonts w:hint="eastAsia" w:ascii="宋体" w:hAnsi="宋体" w:eastAsia="宋体" w:cs="宋体"/>
          <w:kern w:val="2"/>
          <w:sz w:val="21"/>
          <w:szCs w:val="21"/>
          <w:u w:val="single"/>
          <w:lang w:val="en-US" w:eastAsia="zh-CN" w:bidi="ar-SA"/>
        </w:rPr>
        <w:t>详见招标公告建设、监理单位或质监机构根据工程特点及有关规定确认的有关分部（子分部）工程。</w:t>
      </w:r>
    </w:p>
    <w:p>
      <w:pPr>
        <w:pStyle w:val="2"/>
        <w:spacing w:line="360" w:lineRule="auto"/>
        <w:ind w:firstLine="210" w:firstLineChars="100"/>
        <w:rPr>
          <w:rFonts w:hint="eastAsia" w:ascii="宋体" w:hAnsi="宋体" w:eastAsia="宋体" w:cs="宋体"/>
          <w:szCs w:val="21"/>
          <w:lang w:val="en-US" w:eastAsia="zh-CN"/>
        </w:rPr>
      </w:pPr>
      <w:r>
        <w:rPr>
          <w:rFonts w:hint="eastAsia" w:ascii="宋体" w:hAnsi="宋体" w:eastAsia="宋体" w:cs="宋体"/>
          <w:kern w:val="2"/>
          <w:sz w:val="21"/>
          <w:szCs w:val="21"/>
          <w:u w:val="single"/>
          <w:lang w:val="en-US" w:eastAsia="zh-CN" w:bidi="ar-SA"/>
        </w:rPr>
        <w:t>28.2隐蔽工程在隐蔽前，必须经承包人质检人员进行三级验收、签字确认，然后提前24小时书面通知监理工程师会同验收，验收合格后签字确认，才能隐蔽和进行下一道工序的作业。监理工程师在接到通知后24小时内派出人员进行验收，否则承包人可自行验收并填写隐蔽工程验收记录，进行隐蔽作业，监理工程师应予承认。凡不按上述程序办理，无承包人质检人员验收签字确认的资料或无书面通知监理工程师会同验收的，监理工程师可拒绝验收签认；凡无通知建设单位、委托管理方验收签认的工程，或监理工程师合法拒绝签认的工程，若承包人擅自隐蔽的，将视该部分工程为不合格，并拒绝拨付该部分工程进度款，监理工程师也不得颁发下续工序的施工令，由此发生的一切责任全部由承包人负责。</w:t>
      </w:r>
    </w:p>
    <w:p>
      <w:pPr>
        <w:tabs>
          <w:tab w:val="center" w:pos="4153"/>
        </w:tabs>
        <w:spacing w:line="360" w:lineRule="auto"/>
        <w:rPr>
          <w:rFonts w:ascii="宋体" w:hAnsi="宋体" w:cs="宋体"/>
          <w:b/>
          <w:szCs w:val="21"/>
        </w:rPr>
      </w:pPr>
      <w:r>
        <w:rPr>
          <w:rFonts w:hint="eastAsia" w:ascii="宋体" w:hAnsi="宋体" w:cs="宋体"/>
          <w:b/>
          <w:szCs w:val="21"/>
        </w:rPr>
        <w:t>29.工程试车</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29.1是否需要试车</w:t>
      </w:r>
    </w:p>
    <w:p>
      <w:pPr>
        <w:tabs>
          <w:tab w:val="center" w:pos="4153"/>
        </w:tabs>
        <w:spacing w:line="360" w:lineRule="auto"/>
        <w:ind w:firstLine="210" w:firstLineChars="100"/>
        <w:rPr>
          <w:rFonts w:ascii="宋体" w:hAnsi="宋体" w:cs="宋体"/>
          <w:szCs w:val="21"/>
        </w:rPr>
      </w:pPr>
      <w:r>
        <w:rPr>
          <w:rFonts w:hint="eastAsia" w:ascii="宋体" w:hAnsi="宋体" w:cs="宋体"/>
          <w:szCs w:val="21"/>
        </w:rPr>
        <w:t>■不需要试车的，本条不适用。</w:t>
      </w:r>
    </w:p>
    <w:p>
      <w:pPr>
        <w:tabs>
          <w:tab w:val="center" w:pos="4153"/>
        </w:tabs>
        <w:spacing w:line="360" w:lineRule="auto"/>
        <w:rPr>
          <w:rFonts w:ascii="宋体" w:hAnsi="宋体" w:cs="宋体"/>
          <w:b/>
          <w:szCs w:val="21"/>
        </w:rPr>
      </w:pPr>
      <w:r>
        <w:rPr>
          <w:rFonts w:hint="eastAsia" w:ascii="宋体" w:hAnsi="宋体" w:cs="宋体"/>
          <w:b/>
          <w:szCs w:val="21"/>
        </w:rPr>
        <w:t>30.竣工验收</w:t>
      </w:r>
    </w:p>
    <w:p>
      <w:pPr>
        <w:tabs>
          <w:tab w:val="center" w:pos="4153"/>
        </w:tabs>
        <w:spacing w:line="360" w:lineRule="auto"/>
        <w:rPr>
          <w:rFonts w:ascii="宋体" w:hAnsi="宋体" w:cs="宋体"/>
          <w:szCs w:val="21"/>
        </w:rPr>
      </w:pPr>
      <w:r>
        <w:rPr>
          <w:rFonts w:hint="eastAsia" w:ascii="宋体" w:hAnsi="宋体" w:cs="宋体"/>
          <w:szCs w:val="21"/>
        </w:rPr>
        <w:t>30.1单位工程和工程部位的验收</w:t>
      </w:r>
    </w:p>
    <w:p>
      <w:pPr>
        <w:tabs>
          <w:tab w:val="center" w:pos="4153"/>
        </w:tabs>
        <w:spacing w:line="360" w:lineRule="auto"/>
        <w:rPr>
          <w:rFonts w:ascii="宋体" w:hAnsi="宋体" w:cs="宋体"/>
          <w:szCs w:val="21"/>
        </w:rPr>
      </w:pPr>
      <w:r>
        <w:rPr>
          <w:rFonts w:hint="eastAsia" w:ascii="宋体" w:hAnsi="宋体" w:cs="宋体"/>
          <w:szCs w:val="21"/>
        </w:rPr>
        <w:t>■合同工程由单位工程和工程部位的，各单位工程和工程部位的范围、计划竣工时间如下：</w:t>
      </w:r>
    </w:p>
    <w:p>
      <w:pPr>
        <w:tabs>
          <w:tab w:val="center" w:pos="4153"/>
        </w:tabs>
        <w:spacing w:line="360" w:lineRule="auto"/>
        <w:rPr>
          <w:rFonts w:ascii="宋体" w:hAnsi="宋体" w:cs="宋体"/>
          <w:szCs w:val="21"/>
        </w:rPr>
      </w:pPr>
      <w:r>
        <w:rPr>
          <w:rFonts w:hint="eastAsia" w:ascii="宋体" w:hAnsi="宋体" w:cs="宋体"/>
          <w:szCs w:val="21"/>
        </w:rPr>
        <w:t>（1）工程，计划竣工时间为</w:t>
      </w:r>
      <w:r>
        <w:rPr>
          <w:rFonts w:hint="eastAsia" w:ascii="宋体" w:hAnsi="宋体" w:cs="宋体"/>
          <w:b/>
          <w:szCs w:val="21"/>
          <w:u w:val="single"/>
        </w:rPr>
        <w:t>按经批准的施工组织设计确定</w:t>
      </w:r>
      <w:r>
        <w:rPr>
          <w:rFonts w:hint="eastAsia" w:ascii="宋体" w:hAnsi="宋体" w:cs="宋体"/>
          <w:snapToGrid w:val="0"/>
          <w:kern w:val="0"/>
          <w:szCs w:val="21"/>
        </w:rPr>
        <w:t>，</w:t>
      </w:r>
      <w:r>
        <w:rPr>
          <w:rFonts w:hint="eastAsia" w:ascii="宋体" w:hAnsi="宋体" w:cs="宋体"/>
          <w:szCs w:val="21"/>
        </w:rPr>
        <w:t>其范围包括：。</w:t>
      </w:r>
    </w:p>
    <w:p>
      <w:pPr>
        <w:tabs>
          <w:tab w:val="center" w:pos="4153"/>
        </w:tabs>
        <w:spacing w:line="360" w:lineRule="auto"/>
        <w:ind w:firstLine="315" w:firstLineChars="150"/>
        <w:rPr>
          <w:rFonts w:ascii="宋体" w:hAnsi="宋体" w:cs="宋体"/>
          <w:szCs w:val="21"/>
        </w:rPr>
      </w:pPr>
      <w:r>
        <w:rPr>
          <w:rFonts w:hint="eastAsia" w:ascii="宋体" w:hAnsi="宋体" w:cs="宋体"/>
          <w:szCs w:val="21"/>
        </w:rPr>
        <w:t>30.2合同工程需在施工期运行的约定：无</w:t>
      </w:r>
    </w:p>
    <w:p>
      <w:pPr>
        <w:tabs>
          <w:tab w:val="center" w:pos="4153"/>
        </w:tabs>
        <w:spacing w:line="360" w:lineRule="auto"/>
        <w:rPr>
          <w:rFonts w:ascii="宋体" w:hAnsi="宋体" w:cs="宋体"/>
          <w:b/>
          <w:szCs w:val="21"/>
        </w:rPr>
      </w:pPr>
      <w:r>
        <w:rPr>
          <w:rFonts w:hint="eastAsia" w:ascii="宋体" w:hAnsi="宋体" w:cs="宋体"/>
          <w:b/>
          <w:szCs w:val="21"/>
        </w:rPr>
        <w:t>31.缺陷责任与质量保修</w:t>
      </w:r>
    </w:p>
    <w:p>
      <w:pPr>
        <w:tabs>
          <w:tab w:val="center" w:pos="4153"/>
        </w:tabs>
        <w:spacing w:line="360" w:lineRule="auto"/>
        <w:rPr>
          <w:rFonts w:ascii="宋体" w:hAnsi="宋体" w:cs="宋体"/>
          <w:szCs w:val="21"/>
        </w:rPr>
      </w:pPr>
      <w:r>
        <w:rPr>
          <w:rFonts w:hint="eastAsia" w:ascii="宋体" w:hAnsi="宋体" w:cs="宋体"/>
          <w:szCs w:val="21"/>
        </w:rPr>
        <w:t>31.1缺陷责任的约定：由承包人整改</w:t>
      </w:r>
    </w:p>
    <w:p>
      <w:pPr>
        <w:tabs>
          <w:tab w:val="center" w:pos="4153"/>
        </w:tabs>
        <w:spacing w:line="360" w:lineRule="auto"/>
        <w:rPr>
          <w:rFonts w:ascii="宋体" w:hAnsi="宋体" w:cs="宋体"/>
          <w:szCs w:val="21"/>
        </w:rPr>
      </w:pPr>
      <w:r>
        <w:rPr>
          <w:rFonts w:hint="eastAsia" w:ascii="宋体" w:hAnsi="宋体" w:cs="宋体"/>
          <w:szCs w:val="21"/>
        </w:rPr>
        <w:t>31.2工程质量保修的约定：由承包人保修</w:t>
      </w:r>
    </w:p>
    <w:p>
      <w:pPr>
        <w:tabs>
          <w:tab w:val="center" w:pos="4153"/>
        </w:tabs>
        <w:spacing w:line="360" w:lineRule="auto"/>
        <w:rPr>
          <w:rFonts w:ascii="宋体" w:hAnsi="宋体" w:cs="宋体"/>
          <w:b/>
          <w:szCs w:val="21"/>
        </w:rPr>
      </w:pPr>
      <w:r>
        <w:rPr>
          <w:rFonts w:hint="eastAsia" w:ascii="宋体" w:hAnsi="宋体" w:cs="宋体"/>
          <w:b/>
          <w:szCs w:val="21"/>
        </w:rPr>
        <w:t>32.暂列金额</w:t>
      </w:r>
    </w:p>
    <w:p>
      <w:pPr>
        <w:tabs>
          <w:tab w:val="center" w:pos="4153"/>
        </w:tabs>
        <w:spacing w:line="360" w:lineRule="auto"/>
        <w:rPr>
          <w:rFonts w:ascii="宋体" w:hAnsi="宋体" w:cs="宋体"/>
          <w:szCs w:val="21"/>
        </w:rPr>
      </w:pPr>
      <w:r>
        <w:rPr>
          <w:rFonts w:hint="eastAsia" w:ascii="宋体" w:hAnsi="宋体" w:cs="宋体"/>
          <w:szCs w:val="21"/>
        </w:rPr>
        <w:t>32.1合同工程的暂列金额为</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元。</w:t>
      </w:r>
    </w:p>
    <w:p>
      <w:pPr>
        <w:tabs>
          <w:tab w:val="center" w:pos="4153"/>
        </w:tabs>
        <w:spacing w:line="360" w:lineRule="auto"/>
        <w:rPr>
          <w:rFonts w:ascii="宋体" w:hAnsi="宋体" w:cs="宋体"/>
          <w:szCs w:val="21"/>
        </w:rPr>
      </w:pPr>
      <w:r>
        <w:rPr>
          <w:rFonts w:hint="eastAsia" w:ascii="宋体" w:hAnsi="宋体" w:cs="宋体"/>
          <w:b/>
          <w:szCs w:val="21"/>
        </w:rPr>
        <w:t>33.暂估价</w:t>
      </w:r>
    </w:p>
    <w:p>
      <w:pPr>
        <w:tabs>
          <w:tab w:val="center" w:pos="4153"/>
        </w:tabs>
        <w:spacing w:line="360" w:lineRule="auto"/>
        <w:rPr>
          <w:rFonts w:ascii="宋体" w:hAnsi="宋体" w:cs="宋体"/>
          <w:szCs w:val="21"/>
        </w:rPr>
      </w:pPr>
      <w:r>
        <w:rPr>
          <w:rFonts w:hint="eastAsia" w:ascii="宋体" w:hAnsi="宋体" w:cs="宋体"/>
          <w:szCs w:val="21"/>
        </w:rPr>
        <w:t>33.1非招标专业工程的暂估价金额为</w:t>
      </w:r>
      <w:r>
        <w:rPr>
          <w:rFonts w:hint="eastAsia" w:ascii="宋体" w:hAnsi="宋体" w:cs="宋体"/>
          <w:szCs w:val="21"/>
          <w:u w:val="single"/>
        </w:rPr>
        <w:t>/</w:t>
      </w:r>
      <w:r>
        <w:rPr>
          <w:rFonts w:hint="eastAsia" w:ascii="宋体" w:hAnsi="宋体" w:cs="宋体"/>
          <w:szCs w:val="21"/>
        </w:rPr>
        <w:t>元。</w:t>
      </w:r>
    </w:p>
    <w:p>
      <w:pPr>
        <w:tabs>
          <w:tab w:val="center" w:pos="4153"/>
        </w:tabs>
        <w:spacing w:line="360" w:lineRule="auto"/>
        <w:rPr>
          <w:rFonts w:ascii="宋体" w:hAnsi="宋体" w:cs="宋体"/>
          <w:b/>
          <w:szCs w:val="21"/>
        </w:rPr>
      </w:pPr>
      <w:r>
        <w:rPr>
          <w:rFonts w:hint="eastAsia" w:ascii="宋体" w:hAnsi="宋体" w:cs="宋体"/>
          <w:b/>
          <w:szCs w:val="21"/>
        </w:rPr>
        <w:t>34.提前竣工奖与误期赔偿费</w:t>
      </w:r>
    </w:p>
    <w:p>
      <w:pPr>
        <w:tabs>
          <w:tab w:val="center" w:pos="4153"/>
        </w:tabs>
        <w:spacing w:line="360" w:lineRule="auto"/>
        <w:rPr>
          <w:rFonts w:ascii="宋体" w:hAnsi="宋体" w:cs="宋体"/>
          <w:szCs w:val="21"/>
        </w:rPr>
      </w:pPr>
      <w:r>
        <w:rPr>
          <w:rFonts w:hint="eastAsia" w:ascii="宋体" w:hAnsi="宋体" w:cs="宋体"/>
          <w:szCs w:val="21"/>
        </w:rPr>
        <w:t>34.1提前竣工奖的约定：</w:t>
      </w:r>
    </w:p>
    <w:p>
      <w:pPr>
        <w:tabs>
          <w:tab w:val="center" w:pos="4153"/>
        </w:tabs>
        <w:spacing w:line="360" w:lineRule="auto"/>
        <w:rPr>
          <w:rFonts w:ascii="宋体" w:hAnsi="宋体" w:cs="宋体"/>
          <w:szCs w:val="21"/>
        </w:rPr>
      </w:pPr>
      <w:r>
        <w:rPr>
          <w:rFonts w:hint="eastAsia" w:ascii="宋体" w:hAnsi="宋体" w:cs="宋体"/>
          <w:szCs w:val="21"/>
        </w:rPr>
        <w:t>■没约定提前竣工奖的，本款不适用。</w:t>
      </w:r>
    </w:p>
    <w:p>
      <w:pPr>
        <w:tabs>
          <w:tab w:val="center" w:pos="4153"/>
        </w:tabs>
        <w:spacing w:line="360" w:lineRule="auto"/>
        <w:rPr>
          <w:rFonts w:ascii="宋体" w:hAnsi="宋体" w:cs="宋体"/>
          <w:szCs w:val="21"/>
        </w:rPr>
      </w:pPr>
      <w:r>
        <w:rPr>
          <w:rFonts w:hint="eastAsia" w:ascii="宋体" w:hAnsi="宋体" w:cs="宋体"/>
          <w:szCs w:val="21"/>
        </w:rPr>
        <w:t>34.2误期赔偿费的约定：</w:t>
      </w:r>
    </w:p>
    <w:p>
      <w:pPr>
        <w:tabs>
          <w:tab w:val="center" w:pos="4153"/>
        </w:tabs>
        <w:spacing w:line="360" w:lineRule="auto"/>
        <w:rPr>
          <w:rFonts w:ascii="宋体" w:hAnsi="宋体" w:cs="宋体"/>
          <w:szCs w:val="21"/>
        </w:rPr>
      </w:pPr>
      <w:r>
        <w:rPr>
          <w:rFonts w:hint="eastAsia" w:ascii="宋体" w:hAnsi="宋体" w:cs="宋体"/>
          <w:szCs w:val="21"/>
        </w:rPr>
        <w:t>(1)每日历天应赔付额度为</w:t>
      </w:r>
      <w:r>
        <w:rPr>
          <w:rFonts w:hint="eastAsia" w:ascii="宋体" w:hAnsi="宋体" w:cs="宋体"/>
          <w:szCs w:val="21"/>
          <w:u w:val="single"/>
          <w:lang w:val="en-US" w:eastAsia="zh-CN"/>
        </w:rPr>
        <w:t xml:space="preserve">   </w:t>
      </w:r>
      <w:r>
        <w:rPr>
          <w:rFonts w:hint="eastAsia" w:ascii="宋体" w:hAnsi="宋体" w:cs="宋体"/>
          <w:szCs w:val="21"/>
        </w:rPr>
        <w:t>元。</w:t>
      </w:r>
    </w:p>
    <w:p>
      <w:pPr>
        <w:tabs>
          <w:tab w:val="center" w:pos="4153"/>
        </w:tabs>
        <w:spacing w:line="360" w:lineRule="auto"/>
        <w:rPr>
          <w:rFonts w:ascii="宋体" w:hAnsi="宋体" w:cs="宋体"/>
          <w:szCs w:val="21"/>
        </w:rPr>
      </w:pPr>
      <w:r>
        <w:rPr>
          <w:rFonts w:hint="eastAsia" w:ascii="宋体" w:hAnsi="宋体" w:cs="宋体"/>
          <w:szCs w:val="21"/>
        </w:rPr>
        <w:t>(2)误期赔偿费最高限额是</w:t>
      </w:r>
      <w:r>
        <w:rPr>
          <w:rFonts w:hint="eastAsia" w:ascii="宋体" w:hAnsi="宋体" w:cs="宋体"/>
          <w:szCs w:val="21"/>
          <w:lang w:val="en-US" w:eastAsia="zh-CN"/>
        </w:rPr>
        <w:t>合同价款的5%，即：</w:t>
      </w:r>
      <w:r>
        <w:rPr>
          <w:rFonts w:hint="eastAsia" w:ascii="宋体" w:hAnsi="宋体" w:cs="宋体"/>
          <w:szCs w:val="21"/>
          <w:u w:val="single"/>
          <w:lang w:val="en-US" w:eastAsia="zh-CN"/>
        </w:rPr>
        <w:t xml:space="preserve">   </w:t>
      </w:r>
      <w:r>
        <w:rPr>
          <w:rFonts w:hint="eastAsia" w:ascii="宋体" w:hAnsi="宋体" w:cs="宋体"/>
          <w:szCs w:val="21"/>
          <w:lang w:val="en-US" w:eastAsia="zh-CN"/>
        </w:rPr>
        <w:t>元</w:t>
      </w:r>
      <w:r>
        <w:rPr>
          <w:rFonts w:hint="eastAsia" w:ascii="宋体" w:hAnsi="宋体" w:cs="宋体"/>
          <w:szCs w:val="21"/>
        </w:rPr>
        <w:t>。</w:t>
      </w:r>
    </w:p>
    <w:p>
      <w:pPr>
        <w:tabs>
          <w:tab w:val="center" w:pos="4153"/>
        </w:tabs>
        <w:spacing w:line="360" w:lineRule="auto"/>
        <w:rPr>
          <w:rFonts w:ascii="宋体" w:hAnsi="宋体" w:cs="宋体"/>
          <w:szCs w:val="21"/>
        </w:rPr>
      </w:pPr>
      <w:r>
        <w:rPr>
          <w:rFonts w:hint="eastAsia" w:ascii="宋体" w:hAnsi="宋体" w:cs="宋体"/>
          <w:szCs w:val="21"/>
        </w:rPr>
        <w:t>(3)误期天数的约定：除按国家有关规定工期顺延外。</w:t>
      </w:r>
    </w:p>
    <w:p>
      <w:pPr>
        <w:tabs>
          <w:tab w:val="center" w:pos="4153"/>
        </w:tabs>
        <w:spacing w:line="360" w:lineRule="auto"/>
        <w:rPr>
          <w:rFonts w:ascii="宋体" w:hAnsi="宋体" w:cs="宋体"/>
          <w:b/>
          <w:szCs w:val="21"/>
        </w:rPr>
      </w:pPr>
      <w:r>
        <w:rPr>
          <w:rFonts w:hint="eastAsia" w:ascii="宋体" w:hAnsi="宋体" w:cs="宋体"/>
          <w:b/>
          <w:szCs w:val="21"/>
        </w:rPr>
        <w:t>35.优质优价奖</w:t>
      </w:r>
    </w:p>
    <w:p>
      <w:pPr>
        <w:tabs>
          <w:tab w:val="center" w:pos="4153"/>
        </w:tabs>
        <w:spacing w:line="360" w:lineRule="auto"/>
        <w:rPr>
          <w:rFonts w:ascii="宋体" w:hAnsi="宋体" w:cs="宋体"/>
          <w:szCs w:val="21"/>
        </w:rPr>
      </w:pPr>
      <w:r>
        <w:rPr>
          <w:rFonts w:hint="eastAsia" w:ascii="宋体" w:hAnsi="宋体" w:cs="宋体"/>
          <w:szCs w:val="21"/>
        </w:rPr>
        <w:t>35.1优质优价奖的约定：</w:t>
      </w:r>
    </w:p>
    <w:p>
      <w:pPr>
        <w:tabs>
          <w:tab w:val="center" w:pos="4153"/>
        </w:tabs>
        <w:spacing w:line="360" w:lineRule="auto"/>
        <w:rPr>
          <w:rFonts w:ascii="宋体" w:hAnsi="宋体" w:cs="宋体"/>
          <w:szCs w:val="21"/>
        </w:rPr>
      </w:pPr>
      <w:r>
        <w:rPr>
          <w:rFonts w:hint="eastAsia" w:ascii="宋体" w:hAnsi="宋体" w:cs="宋体"/>
          <w:szCs w:val="21"/>
        </w:rPr>
        <w:t>■没约定优质优价奖的，本款不适用；</w:t>
      </w:r>
    </w:p>
    <w:p>
      <w:pPr>
        <w:tabs>
          <w:tab w:val="center" w:pos="4153"/>
        </w:tabs>
        <w:spacing w:line="360" w:lineRule="auto"/>
        <w:rPr>
          <w:rFonts w:ascii="宋体" w:hAnsi="宋体" w:cs="宋体"/>
          <w:b/>
          <w:szCs w:val="21"/>
        </w:rPr>
      </w:pPr>
      <w:r>
        <w:rPr>
          <w:rFonts w:hint="eastAsia" w:ascii="宋体" w:hAnsi="宋体" w:cs="宋体"/>
          <w:b/>
          <w:szCs w:val="21"/>
        </w:rPr>
        <w:t>36.合同价款的约定与调整</w:t>
      </w:r>
    </w:p>
    <w:p>
      <w:pPr>
        <w:tabs>
          <w:tab w:val="center" w:pos="4153"/>
        </w:tabs>
        <w:spacing w:line="360" w:lineRule="auto"/>
        <w:rPr>
          <w:rFonts w:ascii="宋体" w:hAnsi="宋体" w:cs="宋体"/>
          <w:szCs w:val="21"/>
        </w:rPr>
      </w:pPr>
      <w:r>
        <w:rPr>
          <w:rFonts w:hint="eastAsia" w:ascii="宋体" w:hAnsi="宋体" w:cs="宋体"/>
          <w:szCs w:val="21"/>
        </w:rPr>
        <w:t>36.1合同价款的调整因素包括：</w:t>
      </w:r>
    </w:p>
    <w:p>
      <w:pPr>
        <w:tabs>
          <w:tab w:val="center" w:pos="4153"/>
        </w:tabs>
        <w:spacing w:line="360" w:lineRule="auto"/>
        <w:rPr>
          <w:rFonts w:ascii="宋体" w:hAnsi="宋体" w:cs="宋体"/>
          <w:szCs w:val="21"/>
        </w:rPr>
      </w:pPr>
      <w:r>
        <w:rPr>
          <w:rFonts w:hint="eastAsia" w:ascii="宋体" w:hAnsi="宋体" w:cs="宋体"/>
          <w:szCs w:val="21"/>
        </w:rPr>
        <w:t>■工程量的偏差；</w:t>
      </w:r>
    </w:p>
    <w:p>
      <w:pPr>
        <w:tabs>
          <w:tab w:val="center" w:pos="4153"/>
        </w:tabs>
        <w:spacing w:line="360" w:lineRule="auto"/>
        <w:rPr>
          <w:rFonts w:ascii="宋体" w:hAnsi="宋体" w:cs="宋体"/>
          <w:szCs w:val="21"/>
        </w:rPr>
      </w:pPr>
      <w:r>
        <w:rPr>
          <w:rFonts w:hint="eastAsia" w:ascii="宋体" w:hAnsi="宋体" w:cs="宋体"/>
          <w:szCs w:val="21"/>
        </w:rPr>
        <w:t>■工程变更；</w:t>
      </w:r>
    </w:p>
    <w:p>
      <w:pPr>
        <w:tabs>
          <w:tab w:val="center" w:pos="4153"/>
        </w:tabs>
        <w:spacing w:line="360" w:lineRule="auto"/>
        <w:rPr>
          <w:rFonts w:ascii="宋体" w:hAnsi="宋体" w:cs="宋体"/>
          <w:szCs w:val="21"/>
        </w:rPr>
      </w:pPr>
      <w:r>
        <w:rPr>
          <w:rFonts w:hint="eastAsia" w:ascii="宋体" w:hAnsi="宋体" w:cs="宋体"/>
          <w:szCs w:val="21"/>
        </w:rPr>
        <w:t>■物价及后继法律法规的变化；</w:t>
      </w:r>
    </w:p>
    <w:p>
      <w:pPr>
        <w:tabs>
          <w:tab w:val="center" w:pos="4153"/>
        </w:tabs>
        <w:spacing w:line="360" w:lineRule="auto"/>
        <w:rPr>
          <w:rFonts w:ascii="宋体" w:hAnsi="宋体" w:cs="宋体"/>
          <w:szCs w:val="21"/>
        </w:rPr>
      </w:pPr>
      <w:r>
        <w:rPr>
          <w:rFonts w:hint="eastAsia" w:ascii="宋体" w:hAnsi="宋体" w:cs="宋体"/>
          <w:szCs w:val="21"/>
        </w:rPr>
        <w:t>■费用索赔事件或</w:t>
      </w:r>
      <w:r>
        <w:rPr>
          <w:rFonts w:hint="eastAsia" w:ascii="宋体" w:hAnsi="宋体" w:cs="宋体"/>
          <w:bCs/>
          <w:szCs w:val="21"/>
        </w:rPr>
        <w:t>建设单位、委托管理方</w:t>
      </w:r>
      <w:r>
        <w:rPr>
          <w:rFonts w:hint="eastAsia" w:ascii="宋体" w:hAnsi="宋体" w:cs="宋体"/>
          <w:szCs w:val="21"/>
        </w:rPr>
        <w:t>负责的其他情况；</w:t>
      </w:r>
    </w:p>
    <w:p>
      <w:pPr>
        <w:tabs>
          <w:tab w:val="center" w:pos="4153"/>
        </w:tabs>
        <w:spacing w:line="360" w:lineRule="auto"/>
        <w:rPr>
          <w:rFonts w:ascii="宋体" w:hAnsi="宋体" w:cs="宋体"/>
          <w:szCs w:val="21"/>
        </w:rPr>
      </w:pPr>
      <w:r>
        <w:rPr>
          <w:rFonts w:hint="eastAsia" w:ascii="宋体" w:hAnsi="宋体" w:cs="宋体"/>
          <w:szCs w:val="21"/>
        </w:rPr>
        <w:t>■工程造价管理机构发布的造价调整；</w:t>
      </w:r>
    </w:p>
    <w:p>
      <w:pPr>
        <w:tabs>
          <w:tab w:val="center" w:pos="4153"/>
        </w:tabs>
        <w:spacing w:line="360" w:lineRule="auto"/>
        <w:rPr>
          <w:rFonts w:ascii="宋体" w:hAnsi="宋体" w:cs="宋体"/>
          <w:szCs w:val="21"/>
        </w:rPr>
      </w:pPr>
      <w:r>
        <w:rPr>
          <w:rFonts w:hint="eastAsia" w:ascii="宋体" w:hAnsi="宋体" w:cs="宋体"/>
          <w:szCs w:val="21"/>
        </w:rPr>
        <w:t>■其他调整因素：按实结算。</w:t>
      </w:r>
    </w:p>
    <w:p>
      <w:pPr>
        <w:tabs>
          <w:tab w:val="center" w:pos="4153"/>
        </w:tabs>
        <w:spacing w:line="360" w:lineRule="auto"/>
        <w:rPr>
          <w:rFonts w:ascii="宋体" w:hAnsi="宋体" w:cs="宋体"/>
          <w:b/>
          <w:szCs w:val="21"/>
        </w:rPr>
      </w:pPr>
      <w:r>
        <w:rPr>
          <w:rFonts w:hint="eastAsia" w:ascii="宋体" w:hAnsi="宋体" w:cs="宋体"/>
          <w:b/>
          <w:szCs w:val="21"/>
        </w:rPr>
        <w:t>37.工程变更事件</w:t>
      </w:r>
    </w:p>
    <w:p>
      <w:pPr>
        <w:tabs>
          <w:tab w:val="center" w:pos="4153"/>
        </w:tabs>
        <w:spacing w:line="360" w:lineRule="auto"/>
        <w:rPr>
          <w:rFonts w:ascii="宋体" w:hAnsi="宋体" w:cs="宋体"/>
          <w:szCs w:val="21"/>
        </w:rPr>
      </w:pPr>
      <w:r>
        <w:rPr>
          <w:rFonts w:hint="eastAsia" w:ascii="宋体" w:hAnsi="宋体" w:cs="宋体"/>
          <w:szCs w:val="21"/>
        </w:rPr>
        <w:t>37.1工程变更、导致综合单价调整的方法：</w:t>
      </w:r>
    </w:p>
    <w:p>
      <w:pPr>
        <w:tabs>
          <w:tab w:val="center" w:pos="4153"/>
        </w:tabs>
        <w:spacing w:line="360" w:lineRule="auto"/>
        <w:rPr>
          <w:rFonts w:hint="eastAsia" w:ascii="宋体" w:hAnsi="宋体" w:cs="宋体"/>
          <w:szCs w:val="21"/>
          <w:u w:val="single"/>
          <w:lang w:eastAsia="zh-CN"/>
        </w:rPr>
      </w:pPr>
      <w:r>
        <w:rPr>
          <w:rFonts w:hint="eastAsia" w:ascii="宋体" w:hAnsi="宋体" w:cs="宋体"/>
          <w:szCs w:val="21"/>
        </w:rPr>
        <w:t>■按以下方法调整：</w:t>
      </w:r>
      <w:r>
        <w:rPr>
          <w:rFonts w:hint="eastAsia" w:ascii="宋体" w:hAnsi="宋体" w:cs="宋体"/>
          <w:szCs w:val="21"/>
          <w:u w:val="single"/>
          <w:lang w:eastAsia="zh-CN"/>
        </w:rPr>
        <w:t xml:space="preserve">合同中没有相同项目或者类似项目的，按新增单价处理，采用清单计价方式，套用相对应现行最新定额。新增材料材料单价按广州市造价管理站施工期的施工当月《广州地区建设工程常用材料税前综合价格》计算，上述文件中没有的材料单价，参照《建设工程材料（设备）厂商价格信息》并按规定下浮率下浮计算。综合价格及《建设工程材料（设备）厂商价格信息》都没有的材料单价，参考发包人及监理工程师审核确认的有效发票的材料单价计算，或由建设单位、建设管理单位、监理单位、施工单位按实际使用的厂家、品牌、规格、质量等进行市场询价后报相关部门审核确定。 </w:t>
      </w:r>
    </w:p>
    <w:p>
      <w:pPr>
        <w:tabs>
          <w:tab w:val="center" w:pos="4153"/>
        </w:tabs>
        <w:spacing w:line="360" w:lineRule="auto"/>
        <w:ind w:firstLine="420" w:firstLineChars="200"/>
        <w:rPr>
          <w:rFonts w:hint="eastAsia" w:ascii="宋体" w:hAnsi="宋体" w:eastAsia="宋体" w:cs="宋体"/>
          <w:szCs w:val="21"/>
          <w:u w:val="single"/>
          <w:lang w:eastAsia="zh-CN"/>
        </w:rPr>
      </w:pPr>
      <w:r>
        <w:rPr>
          <w:rFonts w:hint="eastAsia" w:ascii="宋体" w:hAnsi="宋体" w:cs="宋体"/>
          <w:szCs w:val="21"/>
          <w:u w:val="single"/>
          <w:lang w:eastAsia="zh-CN"/>
        </w:rPr>
        <w:t>变更单价=新增单价x[1-合同约定下浮率（如果有）]×（1-施工中标下浮率）（绿色施工安全防</w:t>
      </w:r>
      <w:r>
        <w:rPr>
          <w:rFonts w:hint="eastAsia" w:ascii="宋体" w:hAnsi="宋体" w:eastAsia="宋体" w:cs="宋体"/>
          <w:szCs w:val="21"/>
          <w:u w:val="single"/>
          <w:lang w:eastAsia="zh-CN"/>
        </w:rPr>
        <w:t>护措施费和余泥渣土场外运输费等非竞争性费用不下浮）。</w:t>
      </w:r>
    </w:p>
    <w:p>
      <w:pPr>
        <w:tabs>
          <w:tab w:val="center" w:pos="4153"/>
        </w:tabs>
        <w:spacing w:line="360" w:lineRule="auto"/>
        <w:ind w:firstLine="420" w:firstLineChars="200"/>
        <w:rPr>
          <w:rFonts w:hint="eastAsia" w:ascii="宋体" w:hAnsi="宋体" w:eastAsia="宋体" w:cs="宋体"/>
          <w:szCs w:val="21"/>
          <w:u w:val="single"/>
          <w:lang w:eastAsia="zh-CN"/>
        </w:rPr>
      </w:pPr>
      <w:r>
        <w:rPr>
          <w:rFonts w:hint="eastAsia" w:ascii="宋体" w:hAnsi="宋体" w:eastAsia="宋体" w:cs="宋体"/>
          <w:szCs w:val="21"/>
          <w:u w:val="single"/>
          <w:lang w:eastAsia="zh-CN"/>
        </w:rPr>
        <w:t>“类似清单项目”的认定原则： 如工艺相同或相近，仅主材变更的，只调整主材价格，以审核结果为准。</w:t>
      </w:r>
    </w:p>
    <w:p>
      <w:pPr>
        <w:tabs>
          <w:tab w:val="center" w:pos="4153"/>
        </w:tabs>
        <w:spacing w:line="360" w:lineRule="auto"/>
        <w:rPr>
          <w:rFonts w:ascii="宋体" w:hAnsi="宋体" w:cs="宋体"/>
          <w:b/>
          <w:szCs w:val="21"/>
        </w:rPr>
      </w:pPr>
      <w:r>
        <w:rPr>
          <w:rFonts w:hint="eastAsia" w:ascii="宋体" w:hAnsi="宋体" w:cs="宋体"/>
          <w:b/>
          <w:szCs w:val="21"/>
        </w:rPr>
        <w:t>38.工程量的偏差事件</w:t>
      </w:r>
    </w:p>
    <w:p>
      <w:pPr>
        <w:tabs>
          <w:tab w:val="center" w:pos="4153"/>
        </w:tabs>
        <w:spacing w:line="360" w:lineRule="auto"/>
        <w:rPr>
          <w:rFonts w:ascii="宋体" w:hAnsi="宋体" w:cs="宋体"/>
          <w:szCs w:val="21"/>
        </w:rPr>
      </w:pPr>
      <w:r>
        <w:rPr>
          <w:rFonts w:hint="eastAsia" w:ascii="宋体" w:hAnsi="宋体" w:cs="宋体"/>
          <w:szCs w:val="21"/>
        </w:rPr>
        <w:t>38.1工程量的偏差，导致分部分项工程费结算价调整的方法：</w:t>
      </w:r>
    </w:p>
    <w:p>
      <w:pPr>
        <w:tabs>
          <w:tab w:val="center" w:pos="4153"/>
        </w:tabs>
        <w:spacing w:line="360" w:lineRule="auto"/>
        <w:rPr>
          <w:rFonts w:hint="eastAsia" w:ascii="宋体" w:hAnsi="宋体" w:cs="宋体"/>
          <w:szCs w:val="21"/>
          <w:u w:val="single"/>
          <w:lang w:eastAsia="zh-CN"/>
        </w:rPr>
      </w:pPr>
      <w:r>
        <w:rPr>
          <w:rFonts w:hint="eastAsia" w:ascii="宋体" w:hAnsi="宋体" w:cs="宋体"/>
          <w:szCs w:val="21"/>
        </w:rPr>
        <w:t>■按以下方法调整：</w:t>
      </w:r>
      <w:r>
        <w:rPr>
          <w:rFonts w:hint="eastAsia" w:ascii="宋体" w:hAnsi="宋体" w:cs="宋体"/>
          <w:szCs w:val="21"/>
          <w:u w:val="single"/>
          <w:lang w:eastAsia="zh-CN"/>
        </w:rPr>
        <w:t>经审定的施工图预算综合单价作为本工程的最终合同工程量清单综合单价。除合同约定可以调整的事项外，工程量按实计算，结算时综合单价不予调整。</w:t>
      </w:r>
    </w:p>
    <w:p>
      <w:pPr>
        <w:tabs>
          <w:tab w:val="center" w:pos="4153"/>
        </w:tabs>
        <w:spacing w:line="360" w:lineRule="auto"/>
        <w:rPr>
          <w:rFonts w:hint="eastAsia" w:ascii="宋体" w:hAnsi="宋体" w:cs="宋体"/>
          <w:szCs w:val="21"/>
          <w:u w:val="single"/>
          <w:lang w:eastAsia="zh-CN"/>
        </w:rPr>
      </w:pPr>
      <w:r>
        <w:rPr>
          <w:rFonts w:hint="eastAsia" w:ascii="宋体" w:hAnsi="宋体" w:cs="宋体"/>
          <w:szCs w:val="21"/>
          <w:u w:val="single"/>
          <w:lang w:eastAsia="zh-CN"/>
        </w:rPr>
        <w:t>计量规则：工程量根据《建设工程工程量清单计价规范》（GB50500-2013）及相应的工程量计算规范、《广东省建设工程计价依据（2018）》相关计价依据规定的工程量计算规则和图纸，结合合同约定进行计算。</w:t>
      </w:r>
    </w:p>
    <w:p>
      <w:pPr>
        <w:tabs>
          <w:tab w:val="center" w:pos="4153"/>
        </w:tabs>
        <w:spacing w:line="360" w:lineRule="auto"/>
        <w:ind w:firstLine="420" w:firstLineChars="200"/>
        <w:rPr>
          <w:rFonts w:ascii="宋体" w:hAnsi="宋体" w:cs="宋体"/>
          <w:szCs w:val="21"/>
          <w:u w:val="single"/>
        </w:rPr>
      </w:pPr>
      <w:r>
        <w:rPr>
          <w:rFonts w:hint="eastAsia" w:ascii="宋体" w:hAnsi="宋体" w:cs="宋体"/>
          <w:szCs w:val="21"/>
          <w:u w:val="single"/>
          <w:lang w:eastAsia="zh-CN"/>
        </w:rPr>
        <w:t>计价办法和依据：采用工程量清单计价方法，执行国家标准《建设工程工程量清单计价规范》（GB50500-2013）标准,套用2018年《广东省房屋建筑与装饰工程综合定额》、《广东省市政工程综合定额》、《广东省安装工程综合定额》、《广东省园林绿化工程综合定额》，主要人工、材料及机械按照施工图审定时间节点广州市建设工程造价管理站颁发的广州市建设工程价格信息及有关计价办法的通知内的价格执行，如同期没有相关价格信息则参照同期《广州地区建设工程材料厂商价格信息》内相关税前材料单价</w:t>
      </w:r>
      <w:r>
        <w:rPr>
          <w:rFonts w:hint="eastAsia" w:ascii="宋体" w:hAnsi="宋体" w:cs="宋体"/>
          <w:szCs w:val="21"/>
          <w:u w:val="single"/>
        </w:rPr>
        <w:t>。</w:t>
      </w:r>
    </w:p>
    <w:p>
      <w:pPr>
        <w:tabs>
          <w:tab w:val="center" w:pos="4153"/>
        </w:tabs>
        <w:spacing w:line="360" w:lineRule="auto"/>
        <w:rPr>
          <w:rFonts w:ascii="宋体" w:hAnsi="宋体" w:cs="宋体"/>
          <w:szCs w:val="21"/>
        </w:rPr>
      </w:pPr>
      <w:r>
        <w:rPr>
          <w:rFonts w:hint="eastAsia" w:ascii="宋体" w:hAnsi="宋体" w:cs="宋体"/>
          <w:szCs w:val="21"/>
        </w:rPr>
        <w:t>38.2工程量的偏差，导致</w:t>
      </w:r>
      <w:r>
        <w:rPr>
          <w:rFonts w:hint="eastAsia" w:ascii="宋体" w:hAnsi="宋体" w:cs="宋体"/>
          <w:szCs w:val="21"/>
          <w:lang w:val="en-US" w:eastAsia="zh-CN"/>
        </w:rPr>
        <w:t>措施</w:t>
      </w:r>
      <w:r>
        <w:rPr>
          <w:rFonts w:hint="eastAsia" w:ascii="宋体" w:hAnsi="宋体" w:cs="宋体"/>
          <w:szCs w:val="21"/>
        </w:rPr>
        <w:t>项目费调整的方法：</w:t>
      </w:r>
    </w:p>
    <w:p>
      <w:pPr>
        <w:tabs>
          <w:tab w:val="center" w:pos="4153"/>
        </w:tabs>
        <w:spacing w:line="360" w:lineRule="auto"/>
        <w:rPr>
          <w:rFonts w:ascii="宋体" w:hAnsi="宋体" w:cs="宋体"/>
          <w:szCs w:val="21"/>
        </w:rPr>
      </w:pPr>
      <w:r>
        <w:rPr>
          <w:rFonts w:hint="eastAsia" w:ascii="宋体" w:hAnsi="宋体" w:cs="宋体"/>
          <w:szCs w:val="21"/>
        </w:rPr>
        <w:t>■按以下方法调整：</w:t>
      </w:r>
      <w:r>
        <w:rPr>
          <w:rFonts w:hint="eastAsia" w:ascii="宋体" w:hAnsi="宋体" w:cs="宋体"/>
          <w:szCs w:val="21"/>
          <w:u w:val="single"/>
          <w:lang w:val="en-US" w:eastAsia="zh-CN"/>
        </w:rPr>
        <w:t>措施费不作调整</w:t>
      </w:r>
      <w:r>
        <w:rPr>
          <w:rFonts w:hint="eastAsia" w:ascii="宋体" w:hAnsi="宋体" w:cs="宋体"/>
          <w:szCs w:val="21"/>
          <w:u w:val="single"/>
        </w:rPr>
        <w:t>。</w:t>
      </w:r>
    </w:p>
    <w:p>
      <w:pPr>
        <w:tabs>
          <w:tab w:val="center" w:pos="4153"/>
        </w:tabs>
        <w:spacing w:line="360" w:lineRule="auto"/>
        <w:rPr>
          <w:rFonts w:ascii="宋体" w:hAnsi="宋体" w:cs="宋体"/>
          <w:szCs w:val="21"/>
        </w:rPr>
      </w:pPr>
      <w:r>
        <w:rPr>
          <w:rFonts w:hint="eastAsia" w:ascii="宋体" w:hAnsi="宋体" w:cs="宋体"/>
          <w:b/>
          <w:szCs w:val="21"/>
        </w:rPr>
        <w:t>39.现场签证事件</w:t>
      </w:r>
    </w:p>
    <w:p>
      <w:pPr>
        <w:tabs>
          <w:tab w:val="center" w:pos="4153"/>
        </w:tabs>
        <w:spacing w:line="360" w:lineRule="auto"/>
        <w:rPr>
          <w:rFonts w:ascii="宋体" w:hAnsi="宋体" w:cs="宋体"/>
          <w:szCs w:val="21"/>
        </w:rPr>
      </w:pPr>
      <w:r>
        <w:rPr>
          <w:rFonts w:hint="eastAsia" w:ascii="宋体" w:hAnsi="宋体" w:cs="宋体"/>
          <w:szCs w:val="21"/>
        </w:rPr>
        <w:t>39.1现场签证报告确认约定的时间：按实际发生及时办理。</w:t>
      </w:r>
    </w:p>
    <w:p>
      <w:pPr>
        <w:tabs>
          <w:tab w:val="center" w:pos="4153"/>
        </w:tabs>
        <w:spacing w:line="360" w:lineRule="auto"/>
        <w:rPr>
          <w:rFonts w:ascii="宋体" w:hAnsi="宋体" w:cs="宋体"/>
          <w:b/>
          <w:szCs w:val="21"/>
        </w:rPr>
      </w:pPr>
      <w:r>
        <w:rPr>
          <w:rFonts w:hint="eastAsia" w:ascii="宋体" w:hAnsi="宋体" w:cs="宋体"/>
          <w:b/>
          <w:szCs w:val="21"/>
        </w:rPr>
        <w:t>40.物价涨落事件</w:t>
      </w:r>
    </w:p>
    <w:p>
      <w:pPr>
        <w:tabs>
          <w:tab w:val="center" w:pos="4153"/>
        </w:tabs>
        <w:spacing w:line="360" w:lineRule="auto"/>
        <w:rPr>
          <w:rFonts w:ascii="宋体" w:hAnsi="宋体" w:cs="宋体"/>
          <w:szCs w:val="21"/>
        </w:rPr>
      </w:pPr>
      <w:r>
        <w:rPr>
          <w:rFonts w:hint="eastAsia" w:ascii="宋体" w:hAnsi="宋体" w:cs="宋体"/>
          <w:szCs w:val="21"/>
        </w:rPr>
        <w:t>40.1调整承包人采购材料设备的材料设备费、施工机械费的方法</w:t>
      </w:r>
    </w:p>
    <w:p>
      <w:pPr>
        <w:tabs>
          <w:tab w:val="center" w:pos="4153"/>
        </w:tabs>
        <w:spacing w:line="360" w:lineRule="auto"/>
        <w:rPr>
          <w:rFonts w:ascii="宋体" w:hAnsi="宋体" w:cs="宋体"/>
          <w:szCs w:val="21"/>
        </w:rPr>
      </w:pPr>
      <w:r>
        <w:rPr>
          <w:rFonts w:hint="eastAsia" w:ascii="宋体" w:hAnsi="宋体" w:cs="宋体"/>
          <w:szCs w:val="21"/>
        </w:rPr>
        <w:t>■合同价款不因物价涨落而调整的，本款不适用。</w:t>
      </w:r>
    </w:p>
    <w:p>
      <w:pPr>
        <w:tabs>
          <w:tab w:val="center" w:pos="4153"/>
        </w:tabs>
        <w:spacing w:line="360" w:lineRule="auto"/>
        <w:rPr>
          <w:rFonts w:ascii="宋体" w:hAnsi="宋体" w:cs="宋体"/>
          <w:szCs w:val="21"/>
        </w:rPr>
      </w:pPr>
      <w:r>
        <w:rPr>
          <w:rFonts w:hint="eastAsia" w:ascii="宋体" w:hAnsi="宋体" w:cs="宋体"/>
          <w:szCs w:val="21"/>
        </w:rPr>
        <w:t>40.2调整合同价款日期</w:t>
      </w:r>
    </w:p>
    <w:p>
      <w:pPr>
        <w:tabs>
          <w:tab w:val="center" w:pos="4153"/>
        </w:tabs>
        <w:spacing w:line="360" w:lineRule="auto"/>
        <w:rPr>
          <w:rFonts w:ascii="宋体" w:hAnsi="宋体" w:cs="宋体"/>
          <w:szCs w:val="21"/>
          <w:u w:val="single"/>
        </w:rPr>
      </w:pPr>
      <w:r>
        <w:rPr>
          <w:rFonts w:hint="eastAsia" w:ascii="宋体" w:hAnsi="宋体" w:cs="宋体"/>
          <w:szCs w:val="21"/>
        </w:rPr>
        <w:t>■招标工程的递交投标文件截止日期：</w:t>
      </w:r>
      <w:r>
        <w:rPr>
          <w:rFonts w:hint="eastAsia" w:ascii="宋体" w:hAnsi="宋体" w:cs="宋体"/>
          <w:szCs w:val="21"/>
          <w:u w:val="single"/>
        </w:rPr>
        <w:t>202</w:t>
      </w:r>
      <w:r>
        <w:rPr>
          <w:rFonts w:hint="eastAsia" w:ascii="宋体" w:hAnsi="宋体" w:cs="宋体"/>
          <w:szCs w:val="21"/>
          <w:u w:val="single"/>
          <w:lang w:val="en-US" w:eastAsia="zh-CN"/>
        </w:rPr>
        <w:t>3</w:t>
      </w:r>
      <w:r>
        <w:rPr>
          <w:rFonts w:hint="eastAsia" w:ascii="宋体" w:hAnsi="宋体" w:cs="宋体"/>
          <w:szCs w:val="21"/>
          <w:u w:val="single"/>
        </w:rPr>
        <w:t xml:space="preserve">  年 </w:t>
      </w:r>
      <w:r>
        <w:rPr>
          <w:rFonts w:ascii="宋体" w:hAnsi="宋体" w:cs="宋体"/>
          <w:szCs w:val="21"/>
          <w:u w:val="single"/>
        </w:rPr>
        <w:t>/</w:t>
      </w:r>
      <w:r>
        <w:rPr>
          <w:rFonts w:hint="eastAsia" w:ascii="宋体" w:hAnsi="宋体" w:cs="宋体"/>
          <w:szCs w:val="21"/>
          <w:u w:val="single"/>
        </w:rPr>
        <w:t xml:space="preserve"> 月 </w:t>
      </w:r>
      <w:r>
        <w:rPr>
          <w:rFonts w:ascii="宋体" w:hAnsi="宋体" w:cs="宋体"/>
          <w:szCs w:val="21"/>
          <w:u w:val="single"/>
        </w:rPr>
        <w:t>/</w:t>
      </w:r>
      <w:r>
        <w:rPr>
          <w:rFonts w:hint="eastAsia" w:ascii="宋体" w:hAnsi="宋体" w:cs="宋体"/>
          <w:szCs w:val="21"/>
          <w:u w:val="single"/>
        </w:rPr>
        <w:t xml:space="preserve">  日</w:t>
      </w:r>
    </w:p>
    <w:p>
      <w:pPr>
        <w:tabs>
          <w:tab w:val="center" w:pos="4153"/>
        </w:tabs>
        <w:spacing w:line="360" w:lineRule="auto"/>
        <w:rPr>
          <w:rFonts w:ascii="宋体" w:hAnsi="宋体" w:cs="宋体"/>
          <w:b/>
          <w:szCs w:val="21"/>
        </w:rPr>
      </w:pPr>
      <w:r>
        <w:rPr>
          <w:rFonts w:hint="eastAsia" w:ascii="宋体" w:hAnsi="宋体" w:cs="宋体"/>
          <w:b/>
          <w:szCs w:val="21"/>
        </w:rPr>
        <w:t>41.支付事项</w:t>
      </w:r>
    </w:p>
    <w:p>
      <w:pPr>
        <w:tabs>
          <w:tab w:val="center" w:pos="4153"/>
        </w:tabs>
        <w:spacing w:line="360" w:lineRule="auto"/>
        <w:rPr>
          <w:rFonts w:ascii="宋体" w:hAnsi="宋体" w:cs="宋体"/>
          <w:szCs w:val="21"/>
        </w:rPr>
      </w:pPr>
      <w:r>
        <w:rPr>
          <w:rFonts w:hint="eastAsia" w:ascii="宋体" w:hAnsi="宋体" w:cs="宋体"/>
          <w:szCs w:val="21"/>
        </w:rPr>
        <w:t>41.1计算利息的利率</w:t>
      </w:r>
    </w:p>
    <w:p>
      <w:pPr>
        <w:tabs>
          <w:tab w:val="center" w:pos="4153"/>
        </w:tabs>
        <w:spacing w:line="360" w:lineRule="auto"/>
        <w:rPr>
          <w:rFonts w:ascii="宋体" w:hAnsi="宋体" w:cs="宋体"/>
          <w:szCs w:val="21"/>
        </w:rPr>
      </w:pPr>
      <w:r>
        <w:rPr>
          <w:rFonts w:hint="eastAsia" w:ascii="宋体" w:hAnsi="宋体" w:cs="宋体"/>
          <w:szCs w:val="21"/>
        </w:rPr>
        <w:t>■</w:t>
      </w:r>
      <w:r>
        <w:rPr>
          <w:rFonts w:hint="eastAsia" w:ascii="宋体" w:hAnsi="宋体" w:cs="宋体"/>
          <w:bCs/>
          <w:szCs w:val="21"/>
        </w:rPr>
        <w:t>建设单位、委托管理方</w:t>
      </w:r>
      <w:r>
        <w:rPr>
          <w:rFonts w:hint="eastAsia" w:ascii="宋体" w:hAnsi="宋体" w:cs="宋体"/>
          <w:szCs w:val="21"/>
          <w:lang w:eastAsia="zh-CN"/>
        </w:rPr>
        <w:t>不进行利息支付</w:t>
      </w:r>
      <w:r>
        <w:rPr>
          <w:rFonts w:hint="eastAsia" w:ascii="宋体" w:hAnsi="宋体" w:cs="宋体"/>
          <w:szCs w:val="21"/>
        </w:rPr>
        <w:t>。</w:t>
      </w:r>
    </w:p>
    <w:p>
      <w:pPr>
        <w:tabs>
          <w:tab w:val="center" w:pos="4153"/>
        </w:tabs>
        <w:spacing w:line="360" w:lineRule="auto"/>
        <w:rPr>
          <w:rFonts w:ascii="宋体" w:hAnsi="宋体" w:cs="宋体"/>
          <w:szCs w:val="21"/>
        </w:rPr>
      </w:pPr>
      <w:r>
        <w:rPr>
          <w:rFonts w:hint="eastAsia" w:ascii="宋体" w:hAnsi="宋体" w:cs="宋体"/>
          <w:b/>
          <w:szCs w:val="21"/>
        </w:rPr>
        <w:t>42.预付款</w:t>
      </w:r>
    </w:p>
    <w:p>
      <w:pPr>
        <w:tabs>
          <w:tab w:val="center" w:pos="4153"/>
        </w:tabs>
        <w:spacing w:line="360" w:lineRule="auto"/>
        <w:rPr>
          <w:rFonts w:ascii="宋体" w:hAnsi="宋体" w:cs="宋体"/>
          <w:szCs w:val="21"/>
        </w:rPr>
      </w:pPr>
      <w:r>
        <w:rPr>
          <w:rFonts w:hint="eastAsia" w:ascii="宋体" w:hAnsi="宋体" w:cs="宋体"/>
          <w:szCs w:val="21"/>
        </w:rPr>
        <w:t>42.1预付款的约定</w:t>
      </w:r>
    </w:p>
    <w:p>
      <w:pPr>
        <w:pStyle w:val="5"/>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u w:val="single"/>
        </w:rPr>
        <w:t xml:space="preserve"> 预付款的约定：</w:t>
      </w:r>
      <w:r>
        <w:rPr>
          <w:rFonts w:hint="eastAsia" w:ascii="宋体" w:hAnsi="宋体" w:cs="宋体"/>
          <w:szCs w:val="21"/>
        </w:rPr>
        <w:t>签订合同，承包人进场并向建设单位开具相应的增值税专用发票后，建设单位支付合同金额</w:t>
      </w:r>
      <w:r>
        <w:rPr>
          <w:rFonts w:hint="eastAsia" w:ascii="宋体" w:hAnsi="宋体" w:cs="宋体"/>
          <w:szCs w:val="21"/>
          <w:lang w:val="en-US" w:eastAsia="zh-CN"/>
        </w:rPr>
        <w:t>2</w:t>
      </w:r>
      <w:r>
        <w:rPr>
          <w:rFonts w:hint="eastAsia" w:ascii="宋体" w:hAnsi="宋体" w:cs="宋体"/>
          <w:szCs w:val="21"/>
        </w:rPr>
        <w:t>0%的预付款。</w:t>
      </w:r>
    </w:p>
    <w:p>
      <w:pPr>
        <w:rPr>
          <w:rFonts w:hint="eastAsia"/>
        </w:rPr>
      </w:pPr>
      <w:r>
        <w:rPr>
          <w:rFonts w:hint="eastAsia"/>
        </w:rPr>
        <w:t>工程开工后，工程预付款应从工程进度款中逐月扣回，具体按下表执行：</w:t>
      </w:r>
    </w:p>
    <w:tbl>
      <w:tblPr>
        <w:tblStyle w:val="14"/>
        <w:tblpPr w:leftFromText="180" w:rightFromText="180" w:vertAnchor="text" w:horzAnchor="margin" w:tblpX="250"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2444"/>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047" w:type="dxa"/>
            <w:noWrap w:val="0"/>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已完工作量与合同承包价之比（扣除预留金）</w:t>
            </w:r>
          </w:p>
        </w:tc>
        <w:tc>
          <w:tcPr>
            <w:tcW w:w="2444" w:type="dxa"/>
            <w:noWrap w:val="0"/>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扣回预付款比例</w:t>
            </w:r>
          </w:p>
        </w:tc>
        <w:tc>
          <w:tcPr>
            <w:tcW w:w="2487" w:type="dxa"/>
            <w:noWrap w:val="0"/>
            <w:vAlign w:val="center"/>
          </w:tcPr>
          <w:p>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304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sz w:val="21"/>
                <w:szCs w:val="21"/>
                <w:highlight w:val="none"/>
              </w:rPr>
              <w:t>≤a＜30%</w:t>
            </w:r>
          </w:p>
        </w:tc>
        <w:tc>
          <w:tcPr>
            <w:tcW w:w="2444"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248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04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r>
              <w:rPr>
                <w:rFonts w:hint="eastAsia" w:ascii="宋体" w:hAnsi="宋体" w:eastAsia="宋体" w:cs="宋体"/>
                <w:color w:val="auto"/>
                <w:sz w:val="21"/>
                <w:szCs w:val="21"/>
                <w:highlight w:val="none"/>
              </w:rPr>
              <w:t>≤a＜40%</w:t>
            </w:r>
          </w:p>
        </w:tc>
        <w:tc>
          <w:tcPr>
            <w:tcW w:w="2444"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p>
        </w:tc>
        <w:tc>
          <w:tcPr>
            <w:tcW w:w="248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04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r>
              <w:rPr>
                <w:rFonts w:hint="eastAsia" w:ascii="宋体" w:hAnsi="宋体" w:eastAsia="宋体" w:cs="宋体"/>
                <w:color w:val="auto"/>
                <w:sz w:val="21"/>
                <w:szCs w:val="21"/>
                <w:highlight w:val="none"/>
              </w:rPr>
              <w:t>≤a＜50%</w:t>
            </w:r>
          </w:p>
        </w:tc>
        <w:tc>
          <w:tcPr>
            <w:tcW w:w="2444"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w:t>
            </w:r>
          </w:p>
        </w:tc>
        <w:tc>
          <w:tcPr>
            <w:tcW w:w="248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04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w:t>
            </w:r>
            <w:r>
              <w:rPr>
                <w:rFonts w:hint="eastAsia" w:ascii="宋体" w:hAnsi="宋体" w:eastAsia="宋体" w:cs="宋体"/>
                <w:color w:val="auto"/>
                <w:sz w:val="21"/>
                <w:szCs w:val="21"/>
                <w:highlight w:val="none"/>
              </w:rPr>
              <w:t>≤a≤60%</w:t>
            </w:r>
          </w:p>
        </w:tc>
        <w:tc>
          <w:tcPr>
            <w:tcW w:w="2444"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40%</w:t>
            </w:r>
          </w:p>
        </w:tc>
        <w:tc>
          <w:tcPr>
            <w:tcW w:w="2487" w:type="dxa"/>
            <w:noWrap w:val="0"/>
            <w:vAlign w:val="center"/>
          </w:tcPr>
          <w:p>
            <w:pPr>
              <w:adjustRightInd w:val="0"/>
              <w:snapToGri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int="eastAsia"/>
        </w:rPr>
        <w:t>注：预付款的扣回指施工部分，设计部分无需扣回。</w:t>
      </w:r>
    </w:p>
    <w:p>
      <w:pPr>
        <w:tabs>
          <w:tab w:val="center" w:pos="4153"/>
        </w:tabs>
        <w:spacing w:line="360" w:lineRule="auto"/>
        <w:rPr>
          <w:rFonts w:ascii="宋体" w:hAnsi="宋体" w:cs="宋体"/>
          <w:b/>
          <w:szCs w:val="21"/>
        </w:rPr>
      </w:pPr>
      <w:r>
        <w:rPr>
          <w:rFonts w:hint="eastAsia" w:ascii="宋体" w:hAnsi="宋体" w:cs="宋体"/>
          <w:b/>
          <w:szCs w:val="21"/>
        </w:rPr>
        <w:t>43.绿色施工安全防护措施费</w:t>
      </w:r>
    </w:p>
    <w:p>
      <w:pPr>
        <w:tabs>
          <w:tab w:val="center" w:pos="4153"/>
        </w:tabs>
        <w:spacing w:line="360" w:lineRule="auto"/>
        <w:rPr>
          <w:rFonts w:ascii="宋体" w:hAnsi="宋体" w:cs="宋体"/>
          <w:szCs w:val="21"/>
          <w:u w:val="single"/>
        </w:rPr>
      </w:pPr>
      <w:r>
        <w:rPr>
          <w:rFonts w:hint="eastAsia" w:ascii="宋体" w:hAnsi="宋体" w:cs="宋体"/>
          <w:szCs w:val="21"/>
        </w:rPr>
        <w:t>43.1绿色施工安全防护措施费的内容、范围和金额的约定：</w:t>
      </w:r>
      <w:r>
        <w:rPr>
          <w:rFonts w:hint="eastAsia" w:ascii="宋体" w:hAnsi="宋体" w:cs="宋体"/>
          <w:szCs w:val="21"/>
          <w:u w:val="single"/>
        </w:rPr>
        <w:t xml:space="preserve"> </w:t>
      </w:r>
      <w:r>
        <w:rPr>
          <w:rFonts w:ascii="宋体" w:hAnsi="宋体" w:cs="宋体"/>
          <w:szCs w:val="21"/>
          <w:u w:val="single"/>
        </w:rPr>
        <w:t>/</w:t>
      </w:r>
      <w:r>
        <w:rPr>
          <w:rFonts w:hint="eastAsia" w:ascii="宋体" w:hAnsi="宋体" w:cs="宋体"/>
          <w:szCs w:val="21"/>
          <w:u w:val="single"/>
        </w:rPr>
        <w:t>。</w:t>
      </w:r>
    </w:p>
    <w:p>
      <w:pPr>
        <w:tabs>
          <w:tab w:val="center" w:pos="4153"/>
        </w:tabs>
        <w:spacing w:line="360" w:lineRule="auto"/>
        <w:rPr>
          <w:rFonts w:ascii="宋体" w:hAnsi="宋体" w:cs="宋体"/>
          <w:szCs w:val="21"/>
          <w:u w:val="single"/>
        </w:rPr>
      </w:pPr>
      <w:r>
        <w:rPr>
          <w:rFonts w:hint="eastAsia" w:ascii="宋体" w:hAnsi="宋体" w:cs="宋体"/>
          <w:szCs w:val="21"/>
        </w:rPr>
        <w:t>43.2绿色施工安全防护措施费的预付金额、支付办法：</w:t>
      </w:r>
      <w:r>
        <w:rPr>
          <w:rFonts w:hint="eastAsia" w:ascii="宋体" w:hAnsi="宋体" w:cs="宋体"/>
          <w:szCs w:val="21"/>
          <w:u w:val="single"/>
          <w:lang w:eastAsia="zh-CN"/>
        </w:rPr>
        <w:t>绿色施工安全防护措施费的划拨和使用按广东省建筑工程绿色施工的管理办法的有关规定执行：经发包人和监理工程师审查合格符合开工条件，承包人向发包人申请，发包人批准后，支付该项费用的50%（含税）；施工期间，由发包人和监理工程师组织两次安全文明施工考评，两次考评合格后累计支付至该项费用的80%（含税），工程竣工验收合格支付该项费用余下的尾款。如承包人不按规定使用措施费或安全措施落实不到位，由发包人和监理工程师责令其改正，停止该项费用的划拨，同时上报建设行政主管部门，据情况追究有关责任，并将企业和项目经理的不良行为录入企业信誉档案，与其量化考评办法挂钩。承包人申请支付绿色施工安全防护措施费时，须提交实际已发生的绿色施工安全防护措施费的支出明细及支出证明，经监理人和发包人核实后与进度款同期支付</w:t>
      </w:r>
      <w:r>
        <w:rPr>
          <w:rFonts w:hint="eastAsia" w:ascii="宋体" w:hAnsi="宋体" w:cs="宋体"/>
          <w:szCs w:val="21"/>
          <w:u w:val="single"/>
        </w:rPr>
        <w:t>。</w:t>
      </w:r>
    </w:p>
    <w:p>
      <w:pPr>
        <w:tabs>
          <w:tab w:val="center" w:pos="4153"/>
        </w:tabs>
        <w:spacing w:line="360" w:lineRule="auto"/>
        <w:rPr>
          <w:rFonts w:ascii="宋体" w:hAnsi="宋体" w:cs="宋体"/>
          <w:szCs w:val="21"/>
        </w:rPr>
      </w:pPr>
      <w:r>
        <w:rPr>
          <w:rFonts w:hint="eastAsia" w:ascii="宋体" w:hAnsi="宋体" w:cs="宋体"/>
          <w:szCs w:val="21"/>
        </w:rPr>
        <w:t>43.3承包人在施工过程应严格按照《广州市扬尘污染防治条例》的要求，制订扬尘污染防治方案，建设单位、委托管理方负责按方案督促落实，如施工过程造成扬尘污染，其责任由承包人负责。</w:t>
      </w:r>
    </w:p>
    <w:p>
      <w:pPr>
        <w:tabs>
          <w:tab w:val="center" w:pos="4153"/>
        </w:tabs>
        <w:spacing w:line="360" w:lineRule="auto"/>
        <w:rPr>
          <w:rFonts w:ascii="宋体" w:hAnsi="宋体" w:cs="宋体"/>
          <w:b/>
          <w:szCs w:val="21"/>
        </w:rPr>
      </w:pPr>
      <w:r>
        <w:rPr>
          <w:rFonts w:hint="eastAsia" w:ascii="宋体" w:hAnsi="宋体" w:cs="宋体"/>
          <w:b/>
          <w:szCs w:val="21"/>
        </w:rPr>
        <w:t>44.进度款</w:t>
      </w:r>
    </w:p>
    <w:p>
      <w:pPr>
        <w:tabs>
          <w:tab w:val="center" w:pos="4153"/>
        </w:tabs>
        <w:spacing w:line="500" w:lineRule="exact"/>
        <w:rPr>
          <w:rFonts w:ascii="宋体" w:hAnsi="宋体" w:cs="宋体"/>
          <w:szCs w:val="21"/>
        </w:rPr>
      </w:pPr>
      <w:r>
        <w:rPr>
          <w:rFonts w:hint="eastAsia" w:ascii="宋体" w:hAnsi="宋体" w:cs="宋体"/>
          <w:szCs w:val="21"/>
        </w:rPr>
        <w:t>44.1 支付期</w:t>
      </w:r>
    </w:p>
    <w:p>
      <w:pPr>
        <w:tabs>
          <w:tab w:val="center" w:pos="4153"/>
        </w:tabs>
        <w:spacing w:line="360" w:lineRule="auto"/>
        <w:ind w:firstLine="420" w:firstLineChars="200"/>
        <w:rPr>
          <w:rFonts w:hint="eastAsia" w:ascii="宋体" w:hAnsi="宋体" w:cs="宋体"/>
          <w:szCs w:val="21"/>
          <w:u w:val="single"/>
          <w:lang w:eastAsia="zh-CN"/>
        </w:rPr>
      </w:pPr>
      <w:r>
        <w:rPr>
          <w:rFonts w:hint="eastAsia" w:ascii="宋体" w:hAnsi="宋体" w:cs="宋体"/>
          <w:szCs w:val="21"/>
          <w:u w:val="single"/>
          <w:lang w:eastAsia="zh-CN"/>
        </w:rPr>
        <w:t>由</w:t>
      </w:r>
      <w:r>
        <w:rPr>
          <w:rFonts w:hint="eastAsia" w:ascii="宋体" w:hAnsi="宋体" w:cs="宋体"/>
          <w:szCs w:val="21"/>
        </w:rPr>
        <w:t>建设单位</w:t>
      </w:r>
      <w:r>
        <w:rPr>
          <w:rFonts w:hint="eastAsia" w:ascii="宋体" w:hAnsi="宋体" w:cs="宋体"/>
          <w:szCs w:val="21"/>
          <w:u w:val="single"/>
          <w:lang w:eastAsia="zh-CN"/>
        </w:rPr>
        <w:t>直接支付给施工方，施工方需在</w:t>
      </w:r>
      <w:r>
        <w:rPr>
          <w:rFonts w:hint="eastAsia" w:ascii="宋体" w:hAnsi="宋体" w:cs="宋体"/>
          <w:szCs w:val="21"/>
          <w:u w:val="single"/>
          <w:lang w:val="en-US" w:eastAsia="zh-CN"/>
        </w:rPr>
        <w:t>建设单位</w:t>
      </w:r>
      <w:r>
        <w:rPr>
          <w:rFonts w:hint="eastAsia" w:ascii="宋体" w:hAnsi="宋体" w:cs="宋体"/>
          <w:szCs w:val="21"/>
          <w:u w:val="single"/>
          <w:lang w:eastAsia="zh-CN"/>
        </w:rPr>
        <w:t>付款前向</w:t>
      </w:r>
      <w:r>
        <w:rPr>
          <w:rFonts w:hint="eastAsia" w:ascii="宋体" w:hAnsi="宋体" w:cs="宋体"/>
          <w:szCs w:val="21"/>
        </w:rPr>
        <w:t>建设单位</w:t>
      </w:r>
      <w:r>
        <w:rPr>
          <w:rFonts w:hint="eastAsia" w:ascii="宋体" w:hAnsi="宋体" w:cs="宋体"/>
          <w:szCs w:val="21"/>
          <w:u w:val="single"/>
          <w:lang w:eastAsia="zh-CN"/>
        </w:rPr>
        <w:t>提供相应税点为  %的增值税专用发票。</w:t>
      </w:r>
    </w:p>
    <w:p>
      <w:pPr>
        <w:numPr>
          <w:ilvl w:val="0"/>
          <w:numId w:val="2"/>
        </w:numPr>
        <w:tabs>
          <w:tab w:val="center" w:pos="4153"/>
        </w:tabs>
        <w:spacing w:line="360" w:lineRule="auto"/>
        <w:ind w:firstLine="420" w:firstLineChars="200"/>
        <w:rPr>
          <w:rFonts w:hint="eastAsia" w:ascii="宋体" w:hAnsi="宋体" w:cs="宋体"/>
          <w:szCs w:val="21"/>
          <w:u w:val="single"/>
          <w:lang w:eastAsia="zh-CN"/>
        </w:rPr>
      </w:pPr>
      <w:r>
        <w:rPr>
          <w:rFonts w:hint="eastAsia" w:ascii="宋体" w:hAnsi="宋体" w:cs="宋体"/>
          <w:szCs w:val="21"/>
          <w:u w:val="single"/>
          <w:lang w:eastAsia="zh-CN"/>
        </w:rPr>
        <w:t>预付款支付：在设计方案确认后，施工进场后七个工作日内支付，支付比例为施工费的20%；</w:t>
      </w:r>
    </w:p>
    <w:p>
      <w:pPr>
        <w:numPr>
          <w:ilvl w:val="0"/>
          <w:numId w:val="2"/>
        </w:numPr>
        <w:tabs>
          <w:tab w:val="center" w:pos="4153"/>
        </w:tabs>
        <w:spacing w:line="360" w:lineRule="auto"/>
        <w:ind w:firstLine="420" w:firstLineChars="200"/>
        <w:rPr>
          <w:rFonts w:ascii="宋体" w:hAnsi="宋体" w:cs="宋体"/>
          <w:szCs w:val="21"/>
          <w:u w:val="single"/>
        </w:rPr>
      </w:pPr>
      <w:r>
        <w:rPr>
          <w:rFonts w:hint="eastAsia" w:ascii="宋体" w:hAnsi="宋体" w:cs="宋体"/>
          <w:szCs w:val="21"/>
          <w:u w:val="single"/>
          <w:lang w:eastAsia="zh-CN"/>
        </w:rPr>
        <w:t>工程施工进度款的拨付，根据工程施工进度支付，</w:t>
      </w:r>
      <w:r>
        <w:rPr>
          <w:rFonts w:hint="eastAsia" w:ascii="宋体" w:hAnsi="宋体" w:cs="宋体"/>
          <w:szCs w:val="21"/>
          <w:u w:val="single"/>
          <w:lang w:val="en-US" w:eastAsia="zh-CN"/>
        </w:rPr>
        <w:t>建设单位</w:t>
      </w:r>
      <w:r>
        <w:rPr>
          <w:rFonts w:hint="eastAsia" w:ascii="宋体" w:hAnsi="宋体" w:cs="宋体"/>
          <w:szCs w:val="21"/>
          <w:u w:val="single"/>
          <w:lang w:eastAsia="zh-CN"/>
        </w:rPr>
        <w:t>分别按照施工实际完成工作量的30%、50%及80%支付工程相应的15%、15%及15%施工进度款。</w:t>
      </w:r>
    </w:p>
    <w:p>
      <w:pPr>
        <w:numPr>
          <w:ilvl w:val="0"/>
          <w:numId w:val="2"/>
        </w:numPr>
        <w:tabs>
          <w:tab w:val="center" w:pos="4153"/>
        </w:tabs>
        <w:spacing w:line="360" w:lineRule="auto"/>
        <w:ind w:firstLine="420" w:firstLineChars="200"/>
        <w:rPr>
          <w:rFonts w:ascii="宋体" w:hAnsi="宋体" w:cs="宋体"/>
          <w:szCs w:val="21"/>
          <w:u w:val="single"/>
        </w:rPr>
      </w:pPr>
      <w:r>
        <w:rPr>
          <w:rFonts w:hint="eastAsia" w:ascii="宋体" w:hAnsi="宋体" w:cs="宋体"/>
          <w:szCs w:val="21"/>
          <w:u w:val="single"/>
          <w:lang w:eastAsia="zh-CN"/>
        </w:rPr>
        <w:t>当工程竣工验收合格</w:t>
      </w:r>
      <w:r>
        <w:rPr>
          <w:rFonts w:hint="eastAsia" w:ascii="宋体" w:hAnsi="宋体" w:cs="宋体"/>
          <w:szCs w:val="21"/>
          <w:u w:val="single"/>
          <w:lang w:val="en-US" w:eastAsia="zh-CN"/>
        </w:rPr>
        <w:t>并</w:t>
      </w:r>
      <w:r>
        <w:rPr>
          <w:rFonts w:hint="eastAsia" w:ascii="宋体" w:hAnsi="宋体" w:cs="宋体"/>
          <w:szCs w:val="21"/>
          <w:u w:val="single"/>
          <w:lang w:eastAsia="zh-CN"/>
        </w:rPr>
        <w:t>取得《广州市排水单元达标单位认证以及城镇污水排入排水管网许可证》后，</w:t>
      </w:r>
      <w:r>
        <w:rPr>
          <w:rFonts w:hint="eastAsia" w:ascii="宋体" w:hAnsi="宋体" w:cs="宋体"/>
          <w:szCs w:val="21"/>
          <w:u w:val="single"/>
          <w:lang w:val="en-US" w:eastAsia="zh-CN"/>
        </w:rPr>
        <w:t>承包人</w:t>
      </w:r>
      <w:r>
        <w:rPr>
          <w:rFonts w:hint="eastAsia" w:ascii="宋体" w:hAnsi="宋体" w:cs="宋体"/>
          <w:szCs w:val="21"/>
          <w:u w:val="single"/>
          <w:lang w:eastAsia="zh-CN"/>
        </w:rPr>
        <w:t>提交结算资料给</w:t>
      </w:r>
      <w:r>
        <w:rPr>
          <w:rFonts w:hint="eastAsia" w:ascii="宋体" w:hAnsi="宋体" w:cs="宋体"/>
          <w:szCs w:val="21"/>
        </w:rPr>
        <w:t>建设单位</w:t>
      </w:r>
      <w:r>
        <w:rPr>
          <w:rFonts w:hint="eastAsia" w:ascii="宋体" w:hAnsi="宋体" w:cs="宋体"/>
          <w:szCs w:val="21"/>
          <w:u w:val="single"/>
          <w:lang w:eastAsia="zh-CN"/>
        </w:rPr>
        <w:t>，并送至相关部门后10天内，累计支付至</w:t>
      </w:r>
      <w:r>
        <w:rPr>
          <w:rFonts w:hint="eastAsia" w:ascii="宋体" w:hAnsi="宋体" w:cs="宋体"/>
          <w:szCs w:val="21"/>
          <w:u w:val="single"/>
          <w:lang w:val="en-US" w:eastAsia="zh-CN"/>
        </w:rPr>
        <w:t>施工费</w:t>
      </w:r>
      <w:r>
        <w:rPr>
          <w:rFonts w:hint="eastAsia" w:ascii="宋体" w:hAnsi="宋体" w:cs="宋体"/>
          <w:szCs w:val="21"/>
          <w:u w:val="single"/>
          <w:lang w:eastAsia="zh-CN"/>
        </w:rPr>
        <w:t>的80%；若施工费结算送审额小于施工费合同价的，则按不超过施工费结算送审额的80%拨付进度款。施工费合同价结算经有关部门审定后10天内累计支付至审定施工费结算价的97%，剩余审定施工费结算价的3%作为质量保证金，待工程竣工验收合格质保期满2年后（扣除此期间经承包人签认的维修费用，如有）将剩余部分14天内一次无息返还</w:t>
      </w:r>
      <w:r>
        <w:rPr>
          <w:rFonts w:hint="eastAsia" w:ascii="宋体" w:hAnsi="宋体" w:cs="宋体"/>
          <w:szCs w:val="21"/>
          <w:u w:val="single"/>
          <w:lang w:val="en-US" w:eastAsia="zh-CN"/>
        </w:rPr>
        <w:t>承包人</w:t>
      </w:r>
      <w:r>
        <w:rPr>
          <w:rFonts w:hint="eastAsia" w:ascii="宋体" w:hAnsi="宋体" w:cs="宋体"/>
          <w:szCs w:val="21"/>
          <w:u w:val="single"/>
          <w:lang w:eastAsia="zh-CN"/>
        </w:rPr>
        <w:t>。</w:t>
      </w:r>
    </w:p>
    <w:p>
      <w:pPr>
        <w:pStyle w:val="2"/>
        <w:spacing w:line="360" w:lineRule="auto"/>
        <w:ind w:firstLine="420" w:firstLineChars="200"/>
        <w:rPr>
          <w:rFonts w:hint="default"/>
          <w:lang w:val="en-US"/>
        </w:rPr>
      </w:pPr>
      <w:r>
        <w:rPr>
          <w:rFonts w:hint="eastAsia" w:hAnsi="宋体" w:cs="宋体"/>
          <w:szCs w:val="21"/>
          <w:u w:val="single"/>
          <w:lang w:eastAsia="zh-CN"/>
        </w:rPr>
        <w:t>（</w:t>
      </w:r>
      <w:r>
        <w:rPr>
          <w:rFonts w:hint="eastAsia" w:hAnsi="宋体" w:cs="宋体"/>
          <w:szCs w:val="21"/>
          <w:u w:val="single"/>
          <w:lang w:val="en-US" w:eastAsia="zh-CN"/>
        </w:rPr>
        <w:t>4</w:t>
      </w:r>
      <w:r>
        <w:rPr>
          <w:rFonts w:hint="eastAsia" w:hAnsi="宋体" w:cs="宋体"/>
          <w:szCs w:val="21"/>
          <w:u w:val="single"/>
          <w:lang w:eastAsia="zh-CN"/>
        </w:rPr>
        <w:t>）施工</w:t>
      </w:r>
      <w:r>
        <w:rPr>
          <w:rFonts w:hint="eastAsia" w:hAnsi="宋体" w:cs="宋体"/>
          <w:szCs w:val="21"/>
          <w:u w:val="single"/>
          <w:lang w:val="en-US" w:eastAsia="zh-CN"/>
        </w:rPr>
        <w:t>方必须</w:t>
      </w:r>
      <w:r>
        <w:rPr>
          <w:rFonts w:hint="eastAsia" w:hAnsi="宋体" w:cs="宋体"/>
          <w:szCs w:val="21"/>
          <w:u w:val="single"/>
          <w:lang w:eastAsia="zh-CN"/>
        </w:rPr>
        <w:t>确保竣工验收后</w:t>
      </w:r>
      <w:r>
        <w:rPr>
          <w:rFonts w:hint="eastAsia" w:hAnsi="宋体" w:cs="宋体"/>
          <w:szCs w:val="21"/>
          <w:u w:val="single"/>
          <w:lang w:val="en-US" w:eastAsia="zh-CN"/>
        </w:rPr>
        <w:t>能</w:t>
      </w:r>
      <w:r>
        <w:rPr>
          <w:rFonts w:hint="eastAsia" w:hAnsi="宋体" w:cs="宋体"/>
          <w:szCs w:val="21"/>
          <w:u w:val="single"/>
          <w:lang w:eastAsia="zh-CN"/>
        </w:rPr>
        <w:t>取得《广州市排水单元达标单位认证以及城镇污水排入排水管网许可证》，</w:t>
      </w:r>
      <w:r>
        <w:rPr>
          <w:rFonts w:hint="eastAsia" w:hAnsi="宋体" w:cs="宋体"/>
          <w:szCs w:val="21"/>
          <w:u w:val="single"/>
          <w:lang w:val="en-US" w:eastAsia="zh-CN"/>
        </w:rPr>
        <w:t>如因施工方原因需进行工程调整，所有费用由施工方自行承担，建设单位不另行支付。</w:t>
      </w:r>
    </w:p>
    <w:p>
      <w:pPr>
        <w:tabs>
          <w:tab w:val="center" w:pos="4153"/>
        </w:tabs>
        <w:spacing w:line="360" w:lineRule="auto"/>
        <w:rPr>
          <w:rFonts w:ascii="宋体" w:hAnsi="宋体" w:cs="宋体"/>
          <w:szCs w:val="21"/>
        </w:rPr>
      </w:pPr>
      <w:r>
        <w:rPr>
          <w:rFonts w:hint="eastAsia" w:ascii="宋体" w:hAnsi="宋体" w:cs="宋体"/>
          <w:szCs w:val="21"/>
        </w:rPr>
        <w:t>44.2 期中付款的最低限额为   /  元。</w:t>
      </w:r>
    </w:p>
    <w:p>
      <w:pPr>
        <w:tabs>
          <w:tab w:val="center" w:pos="4153"/>
        </w:tabs>
        <w:spacing w:line="360" w:lineRule="auto"/>
        <w:rPr>
          <w:rFonts w:ascii="宋体" w:hAnsi="宋体" w:cs="宋体"/>
          <w:b/>
          <w:szCs w:val="21"/>
        </w:rPr>
      </w:pPr>
      <w:r>
        <w:rPr>
          <w:rFonts w:hint="eastAsia" w:ascii="宋体" w:hAnsi="宋体" w:cs="宋体"/>
          <w:b/>
          <w:szCs w:val="21"/>
        </w:rPr>
        <w:t>45.竣工结算和结算款</w:t>
      </w:r>
    </w:p>
    <w:p>
      <w:pPr>
        <w:spacing w:line="360" w:lineRule="auto"/>
        <w:ind w:firstLine="420"/>
        <w:rPr>
          <w:rFonts w:ascii="宋体" w:hAnsi="宋体" w:cs="宋体"/>
          <w:szCs w:val="21"/>
        </w:rPr>
      </w:pPr>
      <w:r>
        <w:rPr>
          <w:rFonts w:hint="eastAsia" w:ascii="宋体" w:hAnsi="宋体" w:cs="宋体"/>
          <w:szCs w:val="21"/>
        </w:rPr>
        <w:t>45.1结算的程序和时限：</w:t>
      </w:r>
    </w:p>
    <w:p>
      <w:pPr>
        <w:spacing w:line="360" w:lineRule="auto"/>
        <w:ind w:firstLine="420"/>
        <w:rPr>
          <w:rFonts w:hint="eastAsia" w:ascii="宋体" w:hAnsi="宋体" w:cs="宋体"/>
          <w:szCs w:val="21"/>
          <w:u w:val="single"/>
        </w:rPr>
      </w:pPr>
      <w:r>
        <w:rPr>
          <w:rFonts w:hint="eastAsia" w:ascii="宋体" w:hAnsi="宋体" w:cs="宋体"/>
          <w:szCs w:val="21"/>
        </w:rPr>
        <w:t>■不按合同通用条款的规定，结算办法、程序和时限为：</w:t>
      </w:r>
      <w:r>
        <w:rPr>
          <w:rFonts w:hint="eastAsia" w:ascii="宋体" w:hAnsi="宋体" w:cs="宋体"/>
          <w:szCs w:val="21"/>
          <w:u w:val="single"/>
        </w:rPr>
        <w:t>承包人应在竣工验收后45天内向</w:t>
      </w:r>
      <w:r>
        <w:rPr>
          <w:rFonts w:hint="eastAsia" w:ascii="宋体" w:hAnsi="宋体" w:cs="宋体"/>
          <w:szCs w:val="21"/>
        </w:rPr>
        <w:t>建设单位</w:t>
      </w:r>
      <w:r>
        <w:rPr>
          <w:rFonts w:hint="eastAsia" w:ascii="宋体" w:hAnsi="宋体" w:cs="宋体"/>
          <w:szCs w:val="21"/>
          <w:u w:val="single"/>
        </w:rPr>
        <w:t>提交工程结算书。</w:t>
      </w:r>
    </w:p>
    <w:p>
      <w:pPr>
        <w:pStyle w:val="2"/>
        <w:spacing w:line="360" w:lineRule="auto"/>
        <w:ind w:firstLine="420" w:firstLineChars="200"/>
        <w:rPr>
          <w:rFonts w:hint="eastAsia"/>
          <w:u w:val="single"/>
          <w:lang w:val="en-US" w:eastAsia="zh-CN"/>
        </w:rPr>
      </w:pPr>
      <w:r>
        <w:rPr>
          <w:rFonts w:hint="eastAsia"/>
          <w:u w:val="single"/>
          <w:lang w:val="en-US" w:eastAsia="zh-CN"/>
        </w:rPr>
        <w:t>合同最终结算价不得超过经批准的项目投资估算金额，合同结算价以相关部门最终评审结果为准。其中：</w:t>
      </w:r>
    </w:p>
    <w:p>
      <w:pPr>
        <w:pStyle w:val="2"/>
        <w:spacing w:line="360" w:lineRule="auto"/>
        <w:ind w:firstLine="420" w:firstLineChars="200"/>
        <w:rPr>
          <w:rFonts w:hint="eastAsia"/>
          <w:u w:val="single"/>
          <w:lang w:val="en-US" w:eastAsia="zh-CN"/>
        </w:rPr>
      </w:pPr>
      <w:r>
        <w:rPr>
          <w:rFonts w:hint="eastAsia"/>
          <w:u w:val="single"/>
          <w:lang w:val="en-US" w:eastAsia="zh-CN"/>
        </w:rPr>
        <w:t>（1）施工部分：补充合同中确定的综合单价作为结算单价，采用分部分项综合单价包干、措施费分综合单价或合价包干方式，工程量计算按第38.1条执行。如最终结算价高于合同价则按合同价结算，低于合同价按实际结算。</w:t>
      </w:r>
    </w:p>
    <w:p>
      <w:pPr>
        <w:pStyle w:val="2"/>
        <w:spacing w:line="360" w:lineRule="auto"/>
        <w:ind w:firstLine="420" w:firstLineChars="200"/>
        <w:rPr>
          <w:u w:val="single"/>
        </w:rPr>
      </w:pPr>
      <w:r>
        <w:rPr>
          <w:rFonts w:hint="eastAsia"/>
          <w:u w:val="single"/>
          <w:lang w:val="en-US" w:eastAsia="zh-CN"/>
        </w:rPr>
        <w:t>（2）设计部分：实行总价包干，则合同价为结算价。</w:t>
      </w:r>
    </w:p>
    <w:p>
      <w:pPr>
        <w:tabs>
          <w:tab w:val="center" w:pos="4153"/>
        </w:tabs>
        <w:spacing w:line="360" w:lineRule="auto"/>
        <w:rPr>
          <w:rFonts w:ascii="宋体" w:hAnsi="宋体" w:cs="宋体"/>
          <w:b/>
          <w:szCs w:val="21"/>
        </w:rPr>
      </w:pPr>
      <w:r>
        <w:rPr>
          <w:rFonts w:hint="eastAsia" w:ascii="宋体" w:hAnsi="宋体" w:cs="宋体"/>
          <w:b/>
          <w:szCs w:val="21"/>
        </w:rPr>
        <w:t>46.质量保证金</w:t>
      </w:r>
    </w:p>
    <w:p>
      <w:pPr>
        <w:tabs>
          <w:tab w:val="center" w:pos="4153"/>
        </w:tabs>
        <w:spacing w:line="360" w:lineRule="auto"/>
        <w:rPr>
          <w:rFonts w:ascii="宋体" w:hAnsi="宋体" w:cs="宋体"/>
          <w:szCs w:val="21"/>
        </w:rPr>
      </w:pPr>
      <w:r>
        <w:rPr>
          <w:rFonts w:hint="eastAsia" w:ascii="宋体" w:hAnsi="宋体" w:cs="宋体"/>
          <w:szCs w:val="21"/>
        </w:rPr>
        <w:t>46.1质量保证金的金额及扣留</w:t>
      </w:r>
    </w:p>
    <w:p>
      <w:pPr>
        <w:tabs>
          <w:tab w:val="center" w:pos="4153"/>
        </w:tabs>
        <w:spacing w:line="360" w:lineRule="auto"/>
        <w:rPr>
          <w:rFonts w:ascii="宋体" w:hAnsi="宋体" w:cs="宋体"/>
          <w:szCs w:val="21"/>
        </w:rPr>
      </w:pPr>
      <w:r>
        <w:rPr>
          <w:rFonts w:hint="eastAsia" w:ascii="宋体" w:hAnsi="宋体" w:cs="宋体"/>
          <w:szCs w:val="21"/>
        </w:rPr>
        <w:t>(1)质量保证金的金额</w:t>
      </w:r>
    </w:p>
    <w:p>
      <w:pPr>
        <w:tabs>
          <w:tab w:val="center" w:pos="4153"/>
        </w:tabs>
        <w:spacing w:line="360" w:lineRule="auto"/>
        <w:rPr>
          <w:rFonts w:ascii="宋体" w:hAnsi="宋体" w:cs="宋体"/>
          <w:szCs w:val="21"/>
        </w:rPr>
      </w:pPr>
      <w:r>
        <w:rPr>
          <w:rFonts w:hint="eastAsia" w:ascii="宋体" w:hAnsi="宋体" w:cs="宋体"/>
          <w:szCs w:val="21"/>
        </w:rPr>
        <w:t>■其他为</w:t>
      </w:r>
      <w:r>
        <w:rPr>
          <w:rFonts w:hint="eastAsia" w:ascii="宋体" w:hAnsi="宋体" w:cs="宋体"/>
          <w:szCs w:val="21"/>
          <w:u w:val="single"/>
        </w:rPr>
        <w:t>建设单位、委托管理方扣留经审核定案后结算造价的3%</w:t>
      </w:r>
      <w:r>
        <w:rPr>
          <w:rFonts w:hint="eastAsia" w:ascii="宋体" w:hAnsi="宋体" w:cs="宋体"/>
          <w:szCs w:val="21"/>
        </w:rPr>
        <w:t>。</w:t>
      </w:r>
    </w:p>
    <w:p>
      <w:pPr>
        <w:tabs>
          <w:tab w:val="center" w:pos="4153"/>
        </w:tabs>
        <w:spacing w:line="360" w:lineRule="auto"/>
        <w:rPr>
          <w:rFonts w:ascii="宋体" w:hAnsi="宋体" w:cs="宋体"/>
          <w:szCs w:val="21"/>
        </w:rPr>
      </w:pPr>
      <w:r>
        <w:rPr>
          <w:rFonts w:hint="eastAsia" w:ascii="宋体" w:hAnsi="宋体" w:cs="宋体"/>
          <w:szCs w:val="21"/>
        </w:rPr>
        <w:t>(2)质量保证金的扣留</w:t>
      </w:r>
    </w:p>
    <w:p>
      <w:pPr>
        <w:tabs>
          <w:tab w:val="center" w:pos="4153"/>
        </w:tabs>
        <w:spacing w:line="360" w:lineRule="auto"/>
        <w:rPr>
          <w:rFonts w:ascii="宋体" w:hAnsi="宋体" w:cs="宋体"/>
          <w:szCs w:val="21"/>
        </w:rPr>
      </w:pPr>
      <w:r>
        <w:rPr>
          <w:rFonts w:hint="eastAsia" w:ascii="宋体" w:hAnsi="宋体" w:cs="宋体"/>
          <w:szCs w:val="21"/>
        </w:rPr>
        <w:t>■其他方式：</w:t>
      </w:r>
      <w:r>
        <w:rPr>
          <w:rFonts w:hint="eastAsia" w:ascii="宋体" w:hAnsi="宋体" w:cs="宋体"/>
          <w:szCs w:val="21"/>
          <w:u w:val="single"/>
        </w:rPr>
        <w:t>建设单位、委托管理方扣留经审核定案后结算造价的3%，作为工程质量保证金</w:t>
      </w:r>
      <w:r>
        <w:rPr>
          <w:rFonts w:hint="eastAsia" w:ascii="宋体" w:hAnsi="宋体" w:cs="宋体"/>
          <w:szCs w:val="21"/>
        </w:rPr>
        <w:t>。</w:t>
      </w:r>
    </w:p>
    <w:p>
      <w:pPr>
        <w:tabs>
          <w:tab w:val="center" w:pos="4153"/>
        </w:tabs>
        <w:spacing w:line="360" w:lineRule="auto"/>
        <w:rPr>
          <w:rFonts w:ascii="宋体" w:hAnsi="宋体" w:cs="宋体"/>
          <w:szCs w:val="21"/>
          <w:u w:val="single"/>
        </w:rPr>
      </w:pPr>
      <w:r>
        <w:rPr>
          <w:rFonts w:hint="eastAsia" w:ascii="宋体" w:hAnsi="宋体" w:cs="宋体"/>
          <w:szCs w:val="21"/>
        </w:rPr>
        <w:t>46.2质量保证金的返还时间：</w:t>
      </w:r>
      <w:r>
        <w:rPr>
          <w:rFonts w:hint="eastAsia" w:ascii="宋体" w:hAnsi="宋体" w:cs="宋体"/>
          <w:szCs w:val="21"/>
          <w:u w:val="single"/>
        </w:rPr>
        <w:t>建设单位、委托管理方在工程竣工验收合格之日起满</w:t>
      </w:r>
      <w:r>
        <w:rPr>
          <w:rFonts w:hint="eastAsia" w:ascii="宋体" w:hAnsi="宋体" w:cs="宋体"/>
          <w:szCs w:val="21"/>
          <w:u w:val="single"/>
          <w:lang w:val="en-US" w:eastAsia="zh-CN"/>
        </w:rPr>
        <w:t>2</w:t>
      </w:r>
      <w:r>
        <w:rPr>
          <w:rFonts w:hint="eastAsia" w:ascii="宋体" w:hAnsi="宋体" w:cs="宋体"/>
          <w:szCs w:val="21"/>
          <w:u w:val="single"/>
        </w:rPr>
        <w:t>年后</w:t>
      </w:r>
      <w:r>
        <w:rPr>
          <w:rFonts w:hint="eastAsia" w:ascii="宋体" w:hAnsi="宋体" w:cs="宋体"/>
          <w:szCs w:val="21"/>
          <w:u w:val="single"/>
          <w:lang w:val="en-US" w:eastAsia="zh-CN"/>
        </w:rPr>
        <w:t>14</w:t>
      </w:r>
      <w:r>
        <w:rPr>
          <w:rFonts w:hint="eastAsia" w:ascii="宋体" w:hAnsi="宋体" w:cs="宋体"/>
          <w:szCs w:val="21"/>
          <w:u w:val="single"/>
        </w:rPr>
        <w:t>天内，将质量保证金不计利息返还承包人。</w:t>
      </w:r>
    </w:p>
    <w:p>
      <w:pPr>
        <w:tabs>
          <w:tab w:val="center" w:pos="4153"/>
        </w:tabs>
        <w:spacing w:line="360" w:lineRule="auto"/>
        <w:rPr>
          <w:rFonts w:ascii="宋体" w:hAnsi="宋体" w:cs="宋体"/>
          <w:b/>
          <w:szCs w:val="21"/>
        </w:rPr>
      </w:pPr>
      <w:r>
        <w:rPr>
          <w:rFonts w:hint="eastAsia" w:ascii="宋体" w:hAnsi="宋体" w:cs="宋体"/>
          <w:b/>
          <w:szCs w:val="21"/>
        </w:rPr>
        <w:t>47.最终清算付款</w:t>
      </w:r>
    </w:p>
    <w:p>
      <w:pPr>
        <w:tabs>
          <w:tab w:val="center" w:pos="4153"/>
        </w:tabs>
        <w:spacing w:line="360" w:lineRule="auto"/>
        <w:rPr>
          <w:rFonts w:ascii="宋体" w:hAnsi="宋体" w:cs="宋体"/>
          <w:szCs w:val="21"/>
        </w:rPr>
      </w:pPr>
      <w:r>
        <w:rPr>
          <w:rFonts w:hint="eastAsia" w:ascii="宋体" w:hAnsi="宋体" w:cs="宋体"/>
          <w:szCs w:val="21"/>
        </w:rPr>
        <w:t>47.1最终结算申请报告</w:t>
      </w:r>
    </w:p>
    <w:p>
      <w:pPr>
        <w:tabs>
          <w:tab w:val="center" w:pos="4153"/>
        </w:tabs>
        <w:spacing w:line="360" w:lineRule="auto"/>
        <w:rPr>
          <w:rFonts w:ascii="宋体" w:hAnsi="宋体" w:cs="宋体"/>
          <w:szCs w:val="21"/>
        </w:rPr>
      </w:pPr>
      <w:r>
        <w:rPr>
          <w:rFonts w:hint="eastAsia" w:ascii="宋体" w:hAnsi="宋体" w:cs="宋体"/>
          <w:szCs w:val="21"/>
        </w:rPr>
        <w:t>提交份数：4份</w:t>
      </w:r>
    </w:p>
    <w:p>
      <w:pPr>
        <w:tabs>
          <w:tab w:val="center" w:pos="4153"/>
        </w:tabs>
        <w:spacing w:line="360" w:lineRule="auto"/>
        <w:rPr>
          <w:rFonts w:ascii="宋体" w:hAnsi="宋体" w:cs="宋体"/>
          <w:szCs w:val="21"/>
          <w:u w:val="single"/>
        </w:rPr>
      </w:pPr>
      <w:r>
        <w:rPr>
          <w:rFonts w:hint="eastAsia" w:ascii="宋体" w:hAnsi="宋体" w:cs="宋体"/>
          <w:szCs w:val="21"/>
        </w:rPr>
        <w:t xml:space="preserve">提交期限： </w:t>
      </w:r>
      <w:r>
        <w:rPr>
          <w:rFonts w:hint="eastAsia" w:ascii="宋体" w:hAnsi="宋体" w:cs="宋体"/>
          <w:szCs w:val="21"/>
          <w:u w:val="single"/>
        </w:rPr>
        <w:t xml:space="preserve">   </w:t>
      </w:r>
      <w:r>
        <w:rPr>
          <w:rFonts w:ascii="宋体" w:hAnsi="宋体" w:cs="宋体"/>
          <w:szCs w:val="21"/>
          <w:u w:val="single"/>
        </w:rPr>
        <w:t>/</w:t>
      </w:r>
      <w:r>
        <w:rPr>
          <w:rFonts w:hint="eastAsia" w:ascii="宋体" w:hAnsi="宋体" w:cs="宋体"/>
          <w:szCs w:val="21"/>
          <w:u w:val="single"/>
        </w:rPr>
        <w:t xml:space="preserve"> 年  </w:t>
      </w:r>
      <w:r>
        <w:rPr>
          <w:rFonts w:ascii="宋体" w:hAnsi="宋体" w:cs="宋体"/>
          <w:szCs w:val="21"/>
          <w:u w:val="single"/>
        </w:rPr>
        <w:t>/</w:t>
      </w:r>
      <w:r>
        <w:rPr>
          <w:rFonts w:hint="eastAsia" w:ascii="宋体" w:hAnsi="宋体" w:cs="宋体"/>
          <w:szCs w:val="21"/>
          <w:u w:val="single"/>
        </w:rPr>
        <w:t xml:space="preserve"> 月 </w:t>
      </w:r>
      <w:r>
        <w:rPr>
          <w:rFonts w:ascii="宋体" w:hAnsi="宋体" w:cs="宋体"/>
          <w:szCs w:val="21"/>
          <w:u w:val="single"/>
        </w:rPr>
        <w:t>/</w:t>
      </w:r>
      <w:r>
        <w:rPr>
          <w:rFonts w:hint="eastAsia" w:ascii="宋体" w:hAnsi="宋体" w:cs="宋体"/>
          <w:szCs w:val="21"/>
          <w:u w:val="single"/>
        </w:rPr>
        <w:t xml:space="preserve">  日</w:t>
      </w:r>
    </w:p>
    <w:p>
      <w:pPr>
        <w:tabs>
          <w:tab w:val="center" w:pos="4153"/>
        </w:tabs>
        <w:spacing w:line="360" w:lineRule="auto"/>
        <w:rPr>
          <w:rFonts w:ascii="宋体" w:hAnsi="宋体" w:cs="宋体"/>
          <w:b/>
          <w:szCs w:val="21"/>
        </w:rPr>
      </w:pPr>
      <w:r>
        <w:rPr>
          <w:rFonts w:hint="eastAsia" w:ascii="宋体" w:hAnsi="宋体" w:cs="宋体"/>
          <w:b/>
          <w:szCs w:val="21"/>
        </w:rPr>
        <w:t>48.合同争议</w:t>
      </w:r>
    </w:p>
    <w:p>
      <w:pPr>
        <w:tabs>
          <w:tab w:val="center" w:pos="4153"/>
        </w:tabs>
        <w:spacing w:line="360" w:lineRule="auto"/>
        <w:rPr>
          <w:rFonts w:ascii="宋体" w:hAnsi="宋体" w:cs="宋体"/>
          <w:szCs w:val="21"/>
        </w:rPr>
      </w:pPr>
      <w:r>
        <w:rPr>
          <w:rFonts w:hint="eastAsia" w:ascii="宋体" w:hAnsi="宋体" w:cs="宋体"/>
          <w:szCs w:val="21"/>
        </w:rPr>
        <w:t>48.1争议调解或认定机构</w:t>
      </w:r>
    </w:p>
    <w:p>
      <w:pPr>
        <w:tabs>
          <w:tab w:val="center" w:pos="4153"/>
        </w:tabs>
        <w:spacing w:line="360" w:lineRule="auto"/>
        <w:rPr>
          <w:rFonts w:ascii="宋体" w:hAnsi="宋体" w:cs="宋体"/>
          <w:szCs w:val="21"/>
        </w:rPr>
      </w:pPr>
      <w:r>
        <w:rPr>
          <w:rFonts w:hint="eastAsia" w:ascii="宋体" w:hAnsi="宋体" w:cs="宋体"/>
          <w:szCs w:val="21"/>
        </w:rPr>
        <w:t>■按合同通用条款的规定。</w:t>
      </w:r>
    </w:p>
    <w:p>
      <w:pPr>
        <w:tabs>
          <w:tab w:val="center" w:pos="4153"/>
        </w:tabs>
        <w:spacing w:line="360" w:lineRule="auto"/>
        <w:rPr>
          <w:rFonts w:ascii="宋体" w:hAnsi="宋体" w:cs="宋体"/>
          <w:szCs w:val="21"/>
        </w:rPr>
      </w:pPr>
      <w:r>
        <w:rPr>
          <w:rFonts w:hint="eastAsia" w:ascii="宋体" w:hAnsi="宋体" w:cs="宋体"/>
          <w:szCs w:val="21"/>
        </w:rPr>
        <w:t>48.2双方同意选择下列一种方式解决争议：</w:t>
      </w:r>
    </w:p>
    <w:p>
      <w:pPr>
        <w:tabs>
          <w:tab w:val="center" w:pos="4153"/>
        </w:tabs>
        <w:spacing w:line="360" w:lineRule="auto"/>
        <w:rPr>
          <w:rFonts w:ascii="宋体" w:hAnsi="宋体" w:cs="宋体"/>
          <w:szCs w:val="21"/>
        </w:rPr>
      </w:pPr>
      <w:r>
        <w:rPr>
          <w:rFonts w:hint="eastAsia" w:ascii="宋体" w:hAnsi="宋体" w:cs="宋体"/>
          <w:szCs w:val="21"/>
        </w:rPr>
        <w:t>■向有管辖权的工程所在地人民法院提起诉讼。</w:t>
      </w:r>
    </w:p>
    <w:p>
      <w:pPr>
        <w:tabs>
          <w:tab w:val="center" w:pos="4153"/>
        </w:tabs>
        <w:spacing w:line="360" w:lineRule="auto"/>
        <w:rPr>
          <w:rFonts w:ascii="宋体" w:hAnsi="宋体" w:cs="宋体"/>
          <w:b/>
          <w:szCs w:val="21"/>
        </w:rPr>
      </w:pPr>
      <w:r>
        <w:rPr>
          <w:rFonts w:hint="eastAsia" w:ascii="宋体" w:hAnsi="宋体" w:cs="宋体"/>
          <w:b/>
          <w:szCs w:val="21"/>
        </w:rPr>
        <w:t>49.保密要求</w:t>
      </w:r>
    </w:p>
    <w:p>
      <w:pPr>
        <w:tabs>
          <w:tab w:val="center" w:pos="4153"/>
        </w:tabs>
        <w:spacing w:line="360" w:lineRule="auto"/>
        <w:rPr>
          <w:rFonts w:ascii="宋体" w:hAnsi="宋体" w:cs="宋体"/>
          <w:szCs w:val="21"/>
          <w:u w:val="single"/>
        </w:rPr>
      </w:pPr>
      <w:r>
        <w:rPr>
          <w:rFonts w:hint="eastAsia" w:ascii="宋体" w:hAnsi="宋体" w:cs="宋体"/>
          <w:szCs w:val="21"/>
        </w:rPr>
        <w:t>49.1提供保密信息的期限</w:t>
      </w:r>
      <w:r>
        <w:rPr>
          <w:rFonts w:hint="eastAsia" w:ascii="宋体" w:hAnsi="宋体" w:cs="宋体"/>
          <w:szCs w:val="21"/>
          <w:u w:val="single"/>
        </w:rPr>
        <w:t>：</w:t>
      </w:r>
      <w:r>
        <w:rPr>
          <w:rFonts w:hint="eastAsia" w:ascii="宋体" w:hAnsi="宋体" w:cs="宋体"/>
          <w:szCs w:val="21"/>
          <w:u w:val="single"/>
          <w:lang w:eastAsia="zh-CN"/>
        </w:rPr>
        <w:t>直至保密信息被发包人披露为止。</w:t>
      </w:r>
      <w:r>
        <w:rPr>
          <w:rFonts w:hint="eastAsia" w:ascii="宋体" w:hAnsi="宋体" w:cs="宋体"/>
          <w:szCs w:val="21"/>
          <w:u w:val="single"/>
          <w:lang w:val="en-US" w:eastAsia="zh-CN"/>
        </w:rPr>
        <w:t>承包人从发包人处获得的资料、 图纸以及其他发包人享有法律权利的文件，无论是书面、电子或其他任何形式，承包人承诺只用于本合同规定的工程建设之目的，不可用于其他目的，保证承包人、承包人雇员、承包人聘任或委托 的第三方无论是在合同履行期间以及之后，都不泄露给第三方或做以上限定用途之外的使用。如承 包人未经发包人书面同意，将发包人提供的资料泄露给第三人的，由此产生的一切法律责任由承包人承担。造成发包人损失的，发包人有权不退还履约保证金，且承包人负责足额赔偿，赔偿损失范围包括发包人为本合同履行支出的费用、经济损失以及为追偿而发生的相关司法及法律服务费用（包括但不限于：诉讼或仲裁费用、鉴定费、评估费、公证费、诉讼保全费、担保费、调查费、律师费、差旅费等）等。</w:t>
      </w:r>
    </w:p>
    <w:p>
      <w:pPr>
        <w:tabs>
          <w:tab w:val="center" w:pos="4153"/>
        </w:tabs>
        <w:spacing w:line="360" w:lineRule="auto"/>
        <w:rPr>
          <w:rFonts w:ascii="宋体" w:hAnsi="宋体" w:cs="宋体"/>
          <w:b/>
          <w:szCs w:val="21"/>
        </w:rPr>
      </w:pPr>
      <w:r>
        <w:rPr>
          <w:rFonts w:hint="eastAsia" w:ascii="宋体" w:hAnsi="宋体" w:cs="宋体"/>
          <w:b/>
          <w:szCs w:val="21"/>
        </w:rPr>
        <w:t>50.合同份数</w:t>
      </w:r>
    </w:p>
    <w:p>
      <w:pPr>
        <w:tabs>
          <w:tab w:val="center" w:pos="4153"/>
        </w:tabs>
        <w:spacing w:line="360" w:lineRule="auto"/>
        <w:rPr>
          <w:rFonts w:ascii="宋体" w:hAnsi="宋体" w:cs="宋体"/>
          <w:szCs w:val="21"/>
        </w:rPr>
      </w:pPr>
      <w:r>
        <w:rPr>
          <w:rFonts w:hint="eastAsia" w:ascii="宋体" w:hAnsi="宋体" w:cs="宋体"/>
          <w:szCs w:val="21"/>
        </w:rPr>
        <w:t>50.1提供合同文本</w:t>
      </w:r>
    </w:p>
    <w:p>
      <w:pPr>
        <w:tabs>
          <w:tab w:val="center" w:pos="4153"/>
        </w:tabs>
        <w:spacing w:line="360" w:lineRule="auto"/>
        <w:rPr>
          <w:rFonts w:ascii="宋体" w:hAnsi="宋体" w:cs="宋体"/>
          <w:szCs w:val="21"/>
        </w:rPr>
      </w:pPr>
      <w:r>
        <w:rPr>
          <w:rFonts w:hint="eastAsia" w:ascii="宋体" w:hAnsi="宋体" w:cs="宋体"/>
          <w:szCs w:val="21"/>
        </w:rPr>
        <w:t>■不按合同通用条款的规定，提供方式为：由承包人提供。</w:t>
      </w:r>
    </w:p>
    <w:p>
      <w:pPr>
        <w:pStyle w:val="13"/>
        <w:ind w:firstLine="0" w:firstLineChars="0"/>
        <w:rPr>
          <w:rFonts w:ascii="宋体" w:hAnsi="宋体" w:cs="宋体"/>
          <w:sz w:val="21"/>
          <w:szCs w:val="21"/>
        </w:rPr>
      </w:pPr>
      <w:r>
        <w:rPr>
          <w:rFonts w:hint="eastAsia" w:ascii="宋体" w:hAnsi="宋体" w:cs="宋体"/>
          <w:sz w:val="21"/>
          <w:szCs w:val="21"/>
        </w:rPr>
        <w:t>50.2合同副本的份数</w:t>
      </w:r>
      <w:r>
        <w:rPr>
          <w:rFonts w:hint="eastAsia" w:ascii="宋体" w:hAnsi="宋体" w:cs="宋体"/>
          <w:sz w:val="21"/>
          <w:szCs w:val="21"/>
          <w:u w:val="single"/>
        </w:rPr>
        <w:t>捌</w:t>
      </w:r>
      <w:r>
        <w:rPr>
          <w:rFonts w:hint="eastAsia" w:ascii="宋体" w:hAnsi="宋体" w:cs="宋体"/>
          <w:sz w:val="21"/>
          <w:szCs w:val="21"/>
        </w:rPr>
        <w:t>份，合同各方各执贰份。</w:t>
      </w:r>
    </w:p>
    <w:p>
      <w:pPr>
        <w:tabs>
          <w:tab w:val="left" w:pos="3535"/>
        </w:tabs>
        <w:spacing w:line="360" w:lineRule="auto"/>
        <w:rPr>
          <w:rFonts w:ascii="宋体" w:hAnsi="宋体" w:cs="宋体"/>
        </w:rPr>
      </w:pPr>
      <w:r>
        <w:rPr>
          <w:rFonts w:hint="eastAsia" w:ascii="宋体" w:hAnsi="宋体" w:cs="宋体"/>
          <w:szCs w:val="21"/>
        </w:rPr>
        <w:t>（以下无正文）</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 xml:space="preserve">建设单位（公章）： </w:t>
      </w:r>
    </w:p>
    <w:p>
      <w:pPr>
        <w:spacing w:line="360" w:lineRule="auto"/>
        <w:rPr>
          <w:rFonts w:ascii="宋体" w:hAnsi="宋体" w:cs="宋体"/>
        </w:rPr>
      </w:pPr>
      <w:r>
        <w:rPr>
          <w:rFonts w:hint="eastAsia" w:ascii="宋体" w:hAnsi="宋体" w:cs="宋体"/>
        </w:rPr>
        <w:t>法定代表人或签约代表（签字）：</w:t>
      </w:r>
    </w:p>
    <w:p>
      <w:pPr>
        <w:rPr>
          <w:rFonts w:ascii="宋体" w:hAnsi="宋体" w:cs="宋体"/>
          <w:sz w:val="24"/>
          <w:szCs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sz w:val="24"/>
        </w:rPr>
        <w:t xml:space="preserve"> </w:t>
      </w:r>
      <w:r>
        <w:rPr>
          <w:rFonts w:hint="eastAsia" w:ascii="宋体" w:hAnsi="宋体" w:cs="宋体"/>
          <w:sz w:val="24"/>
          <w:szCs w:val="24"/>
        </w:rPr>
        <w:t xml:space="preserve">      </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委托管理方（公章）：</w:t>
      </w:r>
    </w:p>
    <w:p>
      <w:pPr>
        <w:spacing w:line="360" w:lineRule="auto"/>
        <w:rPr>
          <w:rFonts w:ascii="宋体" w:hAnsi="宋体" w:cs="宋体"/>
        </w:rPr>
      </w:pPr>
      <w:r>
        <w:rPr>
          <w:rFonts w:hint="eastAsia" w:ascii="宋体" w:hAnsi="宋体" w:cs="宋体"/>
        </w:rPr>
        <w:t>签约代表（签字）：</w:t>
      </w:r>
    </w:p>
    <w:p>
      <w:pPr>
        <w:spacing w:after="120" w:afterLines="50"/>
        <w:rPr>
          <w:rFonts w:ascii="宋体" w:hAnsi="宋体" w:cs="宋体"/>
          <w:sz w:val="24"/>
          <w:szCs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sz w:val="24"/>
        </w:rPr>
        <w:t xml:space="preserve"> </w:t>
      </w:r>
      <w:r>
        <w:rPr>
          <w:rFonts w:hint="eastAsia" w:ascii="宋体" w:hAnsi="宋体" w:cs="宋体"/>
          <w:sz w:val="24"/>
          <w:szCs w:val="24"/>
        </w:rPr>
        <w:t xml:space="preserve"> </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承包人（公章）：</w:t>
      </w:r>
    </w:p>
    <w:p>
      <w:pPr>
        <w:spacing w:line="360" w:lineRule="auto"/>
        <w:rPr>
          <w:rFonts w:ascii="宋体" w:hAnsi="宋体" w:cs="宋体"/>
        </w:rPr>
      </w:pPr>
      <w:r>
        <w:rPr>
          <w:rFonts w:hint="eastAsia" w:ascii="宋体" w:hAnsi="宋体" w:cs="宋体"/>
        </w:rPr>
        <w:t>法定代表人或签约代表（签字）：</w:t>
      </w:r>
    </w:p>
    <w:p>
      <w:pPr>
        <w:spacing w:after="120" w:afterLines="50"/>
        <w:rPr>
          <w:rFonts w:hAnsi="宋体"/>
          <w:sz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13"/>
        <w:ind w:firstLine="0" w:firstLineChars="0"/>
        <w:rPr>
          <w:rFonts w:ascii="宋体" w:hAnsi="宋体" w:cs="宋体"/>
          <w:sz w:val="21"/>
          <w:szCs w:val="21"/>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承包人（公章）：</w:t>
      </w:r>
    </w:p>
    <w:p>
      <w:pPr>
        <w:spacing w:line="360" w:lineRule="auto"/>
        <w:rPr>
          <w:rFonts w:ascii="宋体" w:hAnsi="宋体" w:cs="宋体"/>
        </w:rPr>
      </w:pPr>
      <w:r>
        <w:rPr>
          <w:rFonts w:hint="eastAsia" w:ascii="宋体" w:hAnsi="宋体" w:cs="宋体"/>
        </w:rPr>
        <w:t>法定代表人或签约代表（签字）：</w:t>
      </w:r>
    </w:p>
    <w:p>
      <w:pPr>
        <w:spacing w:after="120" w:afterLines="50"/>
        <w:rPr>
          <w:rFonts w:hAnsi="宋体"/>
          <w:sz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tabs>
          <w:tab w:val="left" w:pos="1828"/>
        </w:tabs>
        <w:rPr>
          <w:rFonts w:ascii="宋体" w:hAnsi="宋体" w:cs="宋体"/>
          <w:kern w:val="0"/>
          <w:szCs w:val="21"/>
        </w:rPr>
      </w:pPr>
    </w:p>
    <w:p>
      <w:pPr>
        <w:ind w:firstLine="2246" w:firstLineChars="400"/>
        <w:rPr>
          <w:rFonts w:hAnsi="宋体"/>
          <w:b/>
          <w:bCs/>
          <w:spacing w:val="100"/>
          <w:sz w:val="36"/>
          <w:szCs w:val="36"/>
        </w:rPr>
      </w:pPr>
    </w:p>
    <w:p>
      <w:pPr>
        <w:ind w:firstLine="2246" w:firstLineChars="400"/>
        <w:rPr>
          <w:rFonts w:hAnsi="宋体"/>
          <w:b/>
          <w:bCs/>
          <w:spacing w:val="100"/>
          <w:sz w:val="36"/>
          <w:szCs w:val="36"/>
        </w:rPr>
      </w:pPr>
    </w:p>
    <w:p>
      <w:pPr>
        <w:pStyle w:val="3"/>
      </w:pPr>
    </w:p>
    <w:p/>
    <w:p>
      <w:pPr>
        <w:rPr>
          <w:rFonts w:hAnsi="宋体"/>
          <w:b/>
          <w:bCs/>
          <w:spacing w:val="100"/>
          <w:sz w:val="36"/>
          <w:szCs w:val="36"/>
        </w:rPr>
      </w:pPr>
    </w:p>
    <w:p>
      <w:pPr>
        <w:rPr>
          <w:rFonts w:hAnsi="宋体"/>
          <w:b/>
          <w:bCs/>
          <w:spacing w:val="100"/>
          <w:sz w:val="36"/>
          <w:szCs w:val="36"/>
        </w:rPr>
      </w:pPr>
      <w:r>
        <w:rPr>
          <w:rFonts w:hAnsi="宋体"/>
          <w:b/>
          <w:bCs/>
          <w:spacing w:val="100"/>
          <w:sz w:val="36"/>
          <w:szCs w:val="36"/>
        </w:rPr>
        <w:br w:type="page"/>
      </w:r>
    </w:p>
    <w:p>
      <w:pPr>
        <w:ind w:firstLine="2246" w:firstLineChars="400"/>
        <w:rPr>
          <w:b/>
          <w:bCs/>
          <w:spacing w:val="100"/>
          <w:sz w:val="36"/>
          <w:szCs w:val="36"/>
        </w:rPr>
      </w:pPr>
      <w:r>
        <w:rPr>
          <w:rFonts w:hAnsi="宋体"/>
          <w:b/>
          <w:bCs/>
          <w:spacing w:val="100"/>
          <w:sz w:val="36"/>
          <w:szCs w:val="36"/>
        </w:rPr>
        <w:t>工程质量保修书</w:t>
      </w:r>
    </w:p>
    <w:p>
      <w:pPr>
        <w:spacing w:before="240" w:beforeLines="100" w:line="360" w:lineRule="auto"/>
        <w:ind w:firstLine="723" w:firstLineChars="300"/>
        <w:rPr>
          <w:rFonts w:ascii="宋体" w:hAnsi="宋体" w:cs="宋体"/>
          <w:b/>
          <w:bCs/>
          <w:sz w:val="32"/>
          <w:szCs w:val="32"/>
          <w:u w:val="single"/>
        </w:rPr>
      </w:pPr>
      <w:r>
        <w:rPr>
          <w:rFonts w:hint="eastAsia" w:ascii="宋体" w:hAnsi="宋体" w:cs="宋体"/>
          <w:b/>
          <w:bCs/>
          <w:sz w:val="24"/>
          <w:szCs w:val="22"/>
        </w:rPr>
        <w:t>建设单位（全称）：</w:t>
      </w:r>
      <w:r>
        <w:rPr>
          <w:rFonts w:hint="eastAsia" w:ascii="宋体" w:hAnsi="宋体" w:cs="宋体"/>
          <w:b/>
          <w:bCs/>
          <w:sz w:val="24"/>
          <w:szCs w:val="22"/>
          <w:u w:val="single"/>
          <w:lang w:val="en-US" w:eastAsia="zh-CN"/>
        </w:rPr>
        <w:t xml:space="preserve"> </w:t>
      </w:r>
      <w:r>
        <w:rPr>
          <w:rFonts w:hint="eastAsia" w:ascii="宋体" w:hAnsi="宋体" w:cs="宋体"/>
          <w:b/>
          <w:bCs/>
          <w:sz w:val="24"/>
          <w:szCs w:val="24"/>
          <w:u w:val="single"/>
          <w:lang w:val="en-US" w:eastAsia="zh-CN"/>
        </w:rPr>
        <w:t>广州双鱼体育用品集团有限公司</w:t>
      </w:r>
    </w:p>
    <w:p>
      <w:pPr>
        <w:spacing w:line="360" w:lineRule="auto"/>
        <w:ind w:firstLine="723" w:firstLineChars="300"/>
        <w:rPr>
          <w:rFonts w:ascii="宋体" w:hAnsi="宋体" w:cs="宋体"/>
          <w:b/>
          <w:bCs/>
          <w:sz w:val="32"/>
          <w:szCs w:val="32"/>
          <w:u w:val="single"/>
        </w:rPr>
      </w:pPr>
      <w:r>
        <w:rPr>
          <w:rFonts w:hint="eastAsia" w:ascii="宋体" w:hAnsi="宋体" w:cs="宋体"/>
          <w:b/>
          <w:bCs/>
          <w:sz w:val="24"/>
          <w:szCs w:val="22"/>
        </w:rPr>
        <w:t>委托管理方（全称）：</w:t>
      </w:r>
      <w:r>
        <w:rPr>
          <w:rFonts w:hint="eastAsia" w:ascii="宋体" w:hAnsi="宋体" w:cs="宋体"/>
          <w:b/>
          <w:bCs/>
          <w:sz w:val="24"/>
          <w:szCs w:val="22"/>
          <w:u w:val="single"/>
        </w:rPr>
        <w:t xml:space="preserve">广州新仕诚企业发展股份有限公司 </w:t>
      </w:r>
    </w:p>
    <w:p>
      <w:pPr>
        <w:spacing w:line="360" w:lineRule="auto"/>
        <w:ind w:firstLine="723" w:firstLineChars="300"/>
        <w:rPr>
          <w:rFonts w:ascii="宋体" w:hAnsi="宋体"/>
          <w:b/>
          <w:sz w:val="24"/>
          <w:u w:val="single"/>
        </w:rPr>
      </w:pPr>
      <w:r>
        <w:rPr>
          <w:rFonts w:hint="eastAsia" w:ascii="宋体" w:hAnsi="宋体" w:cs="宋体"/>
          <w:b/>
          <w:bCs/>
          <w:sz w:val="24"/>
          <w:szCs w:val="22"/>
        </w:rPr>
        <w:t>承  包  人（全称）：</w:t>
      </w:r>
      <w:r>
        <w:rPr>
          <w:rFonts w:hint="eastAsia" w:ascii="宋体" w:hAnsi="宋体" w:cs="宋体"/>
          <w:b/>
          <w:bCs/>
          <w:sz w:val="24"/>
          <w:szCs w:val="22"/>
          <w:u w:val="single"/>
          <w:lang w:val="en-US" w:eastAsia="zh-CN"/>
        </w:rPr>
        <w:t xml:space="preserve">                  </w:t>
      </w:r>
      <w:r>
        <w:rPr>
          <w:rFonts w:hint="eastAsia" w:ascii="宋体" w:hAnsi="宋体" w:cs="宋体"/>
          <w:b/>
          <w:bCs/>
          <w:sz w:val="24"/>
          <w:szCs w:val="22"/>
          <w:u w:val="single"/>
        </w:rPr>
        <w:t>（联合体牵头人）</w:t>
      </w:r>
    </w:p>
    <w:p>
      <w:pPr>
        <w:spacing w:line="360" w:lineRule="auto"/>
        <w:ind w:firstLine="2891" w:firstLineChars="1200"/>
        <w:rPr>
          <w:rFonts w:ascii="宋体" w:hAnsi="宋体" w:cs="宋体"/>
          <w:b/>
          <w:bCs/>
          <w:sz w:val="24"/>
          <w:szCs w:val="22"/>
          <w:u w:val="single"/>
        </w:rPr>
      </w:pPr>
      <w:r>
        <w:rPr>
          <w:rFonts w:hint="eastAsia" w:ascii="宋体" w:hAnsi="宋体" w:cs="宋体"/>
          <w:b/>
          <w:bCs/>
          <w:sz w:val="24"/>
          <w:szCs w:val="22"/>
          <w:u w:val="single"/>
          <w:lang w:val="en-US" w:eastAsia="zh-CN"/>
        </w:rPr>
        <w:t xml:space="preserve">                    </w:t>
      </w:r>
      <w:r>
        <w:rPr>
          <w:rFonts w:hint="eastAsia" w:ascii="宋体" w:hAnsi="宋体" w:cs="宋体"/>
          <w:b/>
          <w:bCs/>
          <w:sz w:val="24"/>
          <w:szCs w:val="22"/>
          <w:u w:val="single"/>
        </w:rPr>
        <w:t xml:space="preserve">（联合体成员） </w:t>
      </w:r>
    </w:p>
    <w:p>
      <w:pPr>
        <w:spacing w:before="120" w:beforeLines="50" w:line="360" w:lineRule="auto"/>
        <w:ind w:firstLine="420" w:firstLineChars="200"/>
        <w:rPr>
          <w:rFonts w:ascii="宋体" w:hAnsi="宋体" w:cs="宋体"/>
        </w:rPr>
      </w:pPr>
      <w:r>
        <w:rPr>
          <w:rFonts w:hint="eastAsia" w:ascii="宋体" w:hAnsi="宋体" w:cs="宋体"/>
        </w:rPr>
        <w:t>为保证</w:t>
      </w:r>
      <w:r>
        <w:rPr>
          <w:rFonts w:hint="eastAsia" w:ascii="宋体" w:hAnsi="宋体" w:cs="宋体"/>
          <w:u w:val="single"/>
          <w:lang w:eastAsia="zh-CN"/>
        </w:rPr>
        <w:t>燕子岗路68号园区雨污分流工程设计施工总承包</w:t>
      </w:r>
      <w:r>
        <w:rPr>
          <w:rFonts w:hint="eastAsia" w:ascii="宋体" w:hAnsi="宋体" w:cs="宋体"/>
          <w:u w:val="single"/>
        </w:rPr>
        <w:t>（工程名称）</w:t>
      </w:r>
      <w:r>
        <w:rPr>
          <w:rFonts w:hint="eastAsia" w:ascii="宋体" w:hAnsi="宋体" w:cs="宋体"/>
        </w:rPr>
        <w:t>在合理使用期限内正常使用，建设单位、委托管理方、承包人协商一致签订工程质量保修书。承包人在质量保修期内按照有关管理规定及三方约定承担工程质量保修责任。</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一、工程质量保修范围和内容</w:t>
      </w:r>
    </w:p>
    <w:p>
      <w:pPr>
        <w:spacing w:line="360" w:lineRule="auto"/>
        <w:ind w:firstLine="420" w:firstLineChars="200"/>
        <w:rPr>
          <w:rFonts w:ascii="宋体" w:hAnsi="宋体" w:cs="宋体"/>
        </w:rPr>
      </w:pPr>
      <w:r>
        <w:rPr>
          <w:rFonts w:hint="eastAsia" w:ascii="宋体" w:hAnsi="宋体" w:cs="宋体"/>
        </w:rPr>
        <w:t>质量保修范围包括地基基础工程、主体结构工程、屋面防水工程和双方约定的其他土建工程，以及电气管线、上下水管线的安装工程，供热、供冷系统工程等项目。具体质量保修内容双方约定如下：</w:t>
      </w:r>
      <w:r>
        <w:rPr>
          <w:rFonts w:hint="eastAsia" w:ascii="宋体" w:hAnsi="宋体" w:cs="宋体"/>
          <w:u w:val="single"/>
        </w:rPr>
        <w:t>按本合同承包范围的内容。</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二、质量保修期</w:t>
      </w:r>
    </w:p>
    <w:p>
      <w:pPr>
        <w:spacing w:line="360" w:lineRule="auto"/>
        <w:ind w:firstLine="420" w:firstLineChars="200"/>
        <w:rPr>
          <w:rFonts w:ascii="宋体" w:hAnsi="宋体" w:cs="宋体"/>
        </w:rPr>
      </w:pPr>
      <w:r>
        <w:rPr>
          <w:rFonts w:hint="eastAsia" w:ascii="宋体" w:hAnsi="宋体" w:cs="宋体"/>
        </w:rPr>
        <w:t>质量保修期从工程实际竣工之日算起。分单项工程验收的工程，按单项工程分别计算质量保修期。</w:t>
      </w:r>
    </w:p>
    <w:p>
      <w:pPr>
        <w:spacing w:line="360" w:lineRule="auto"/>
        <w:ind w:firstLine="420" w:firstLineChars="200"/>
        <w:rPr>
          <w:rFonts w:ascii="宋体" w:hAnsi="宋体" w:cs="宋体"/>
        </w:rPr>
      </w:pPr>
      <w:r>
        <w:rPr>
          <w:rFonts w:hint="eastAsia" w:ascii="宋体" w:hAnsi="宋体" w:cs="宋体"/>
        </w:rPr>
        <w:t>三方根据国家有关规定，结合具体工程约定质量保修期如下：</w:t>
      </w:r>
    </w:p>
    <w:p>
      <w:pPr>
        <w:spacing w:line="360" w:lineRule="auto"/>
        <w:ind w:firstLine="420" w:firstLineChars="200"/>
        <w:rPr>
          <w:rFonts w:ascii="宋体" w:hAnsi="宋体" w:cs="宋体"/>
        </w:rPr>
      </w:pPr>
      <w:r>
        <w:rPr>
          <w:rFonts w:hint="eastAsia" w:ascii="宋体" w:hAnsi="宋体" w:cs="宋体"/>
        </w:rPr>
        <w:t xml:space="preserve">1、土建工程为 / 结构的合理使用期 </w:t>
      </w:r>
      <w:r>
        <w:rPr>
          <w:rFonts w:ascii="宋体" w:hAnsi="宋体" w:cs="宋体"/>
        </w:rPr>
        <w:t xml:space="preserve">/ </w:t>
      </w:r>
      <w:r>
        <w:rPr>
          <w:rFonts w:hint="eastAsia" w:ascii="宋体" w:hAnsi="宋体" w:cs="宋体"/>
        </w:rPr>
        <w:t>年，屋面防水工程为</w:t>
      </w:r>
      <w:r>
        <w:rPr>
          <w:rFonts w:hint="eastAsia" w:ascii="宋体" w:hAnsi="宋体" w:cs="宋体"/>
          <w:u w:val="single"/>
        </w:rPr>
        <w:t xml:space="preserve">   5    </w:t>
      </w:r>
      <w:r>
        <w:rPr>
          <w:rFonts w:hint="eastAsia" w:ascii="宋体" w:hAnsi="宋体" w:cs="宋体"/>
        </w:rPr>
        <w:t xml:space="preserve">年； </w:t>
      </w:r>
    </w:p>
    <w:p>
      <w:pPr>
        <w:spacing w:line="360" w:lineRule="auto"/>
        <w:ind w:firstLine="420" w:firstLineChars="200"/>
        <w:rPr>
          <w:rFonts w:ascii="宋体" w:hAnsi="宋体" w:cs="宋体"/>
        </w:rPr>
      </w:pPr>
      <w:r>
        <w:rPr>
          <w:rFonts w:hint="eastAsia" w:ascii="宋体" w:hAnsi="宋体" w:cs="宋体"/>
        </w:rPr>
        <w:t>2、电气管线、上下水管线的安装工程为</w:t>
      </w:r>
      <w:r>
        <w:rPr>
          <w:rFonts w:hint="eastAsia" w:ascii="宋体" w:hAnsi="宋体" w:cs="宋体"/>
          <w:u w:val="single"/>
        </w:rPr>
        <w:t xml:space="preserve"> 2</w:t>
      </w:r>
      <w:r>
        <w:rPr>
          <w:rFonts w:hint="eastAsia" w:ascii="宋体" w:hAnsi="宋体" w:cs="宋体"/>
        </w:rPr>
        <w:t>年  ；</w:t>
      </w:r>
    </w:p>
    <w:p>
      <w:pPr>
        <w:spacing w:line="360" w:lineRule="auto"/>
        <w:ind w:firstLine="420" w:firstLineChars="200"/>
        <w:rPr>
          <w:rFonts w:ascii="宋体" w:hAnsi="宋体" w:cs="宋体"/>
        </w:rPr>
      </w:pPr>
      <w:r>
        <w:rPr>
          <w:rFonts w:hint="eastAsia" w:ascii="宋体" w:hAnsi="宋体" w:cs="宋体"/>
        </w:rPr>
        <w:t>3、供热及供冷为</w:t>
      </w:r>
      <w:r>
        <w:rPr>
          <w:rFonts w:hint="eastAsia" w:ascii="宋体" w:hAnsi="宋体" w:cs="宋体"/>
          <w:u w:val="single"/>
        </w:rPr>
        <w:t xml:space="preserve">   2   </w:t>
      </w:r>
      <w:r>
        <w:rPr>
          <w:rFonts w:hint="eastAsia" w:ascii="宋体" w:hAnsi="宋体" w:cs="宋体"/>
        </w:rPr>
        <w:t>个采暖期及供冷期；</w:t>
      </w:r>
    </w:p>
    <w:p>
      <w:pPr>
        <w:spacing w:line="360" w:lineRule="auto"/>
        <w:ind w:firstLine="420" w:firstLineChars="200"/>
        <w:rPr>
          <w:rFonts w:ascii="宋体" w:hAnsi="宋体" w:cs="宋体"/>
        </w:rPr>
      </w:pPr>
      <w:r>
        <w:rPr>
          <w:rFonts w:hint="eastAsia" w:ascii="宋体" w:hAnsi="宋体" w:cs="宋体"/>
        </w:rPr>
        <w:t>4、室外的上下水和小区道路等公用配套工程为</w:t>
      </w:r>
      <w:r>
        <w:rPr>
          <w:rFonts w:hint="eastAsia" w:ascii="宋体" w:hAnsi="宋体" w:cs="宋体"/>
          <w:u w:val="single"/>
        </w:rPr>
        <w:t xml:space="preserve"> 2</w:t>
      </w:r>
      <w:r>
        <w:rPr>
          <w:rFonts w:hint="eastAsia" w:ascii="宋体" w:hAnsi="宋体" w:cs="宋体"/>
        </w:rPr>
        <w:t>年。</w:t>
      </w:r>
    </w:p>
    <w:p>
      <w:pPr>
        <w:spacing w:line="360" w:lineRule="auto"/>
        <w:ind w:firstLine="420" w:firstLineChars="200"/>
        <w:rPr>
          <w:rFonts w:ascii="宋体" w:hAnsi="宋体" w:cs="宋体"/>
        </w:rPr>
      </w:pPr>
      <w:r>
        <w:rPr>
          <w:rFonts w:hint="eastAsia" w:ascii="宋体" w:hAnsi="宋体" w:cs="宋体"/>
        </w:rPr>
        <w:t>5、室内装饰装修工程为</w:t>
      </w:r>
      <w:r>
        <w:rPr>
          <w:rFonts w:hint="eastAsia" w:ascii="宋体" w:hAnsi="宋体" w:cs="宋体"/>
          <w:u w:val="single"/>
        </w:rPr>
        <w:t xml:space="preserve"> 2  </w:t>
      </w:r>
      <w:r>
        <w:rPr>
          <w:rFonts w:hint="eastAsia" w:ascii="宋体" w:hAnsi="宋体" w:cs="宋体"/>
        </w:rPr>
        <w:t>年。</w:t>
      </w:r>
    </w:p>
    <w:p>
      <w:pPr>
        <w:spacing w:line="360" w:lineRule="auto"/>
        <w:ind w:firstLine="420" w:firstLineChars="200"/>
        <w:rPr>
          <w:rFonts w:ascii="宋体" w:hAnsi="宋体" w:cs="宋体"/>
        </w:rPr>
      </w:pPr>
      <w:r>
        <w:rPr>
          <w:rFonts w:hint="eastAsia" w:ascii="宋体" w:hAnsi="宋体" w:cs="宋体"/>
        </w:rPr>
        <w:t xml:space="preserve">其他约定： 按部颁标准执行 </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三、质量保修责任</w:t>
      </w:r>
    </w:p>
    <w:p>
      <w:pPr>
        <w:spacing w:line="360" w:lineRule="auto"/>
        <w:ind w:firstLine="420" w:firstLineChars="200"/>
        <w:rPr>
          <w:rFonts w:ascii="宋体" w:hAnsi="宋体" w:cs="宋体"/>
        </w:rPr>
      </w:pPr>
      <w:r>
        <w:rPr>
          <w:rFonts w:hint="eastAsia" w:ascii="宋体" w:hAnsi="宋体" w:cs="宋体"/>
        </w:rPr>
        <w:t>1、属于质量保修范围和内容的项目，承包人应在接到修理通知之日7天内派人修理。承包人不在约定期限内派人修理，建设单位可委托其他人员修理，保修费用从质量保修金内扣除。</w:t>
      </w:r>
    </w:p>
    <w:p>
      <w:pPr>
        <w:spacing w:line="360" w:lineRule="auto"/>
        <w:ind w:firstLine="420" w:firstLineChars="200"/>
        <w:rPr>
          <w:rFonts w:ascii="宋体" w:hAnsi="宋体" w:cs="宋体"/>
        </w:rPr>
      </w:pPr>
      <w:r>
        <w:rPr>
          <w:rFonts w:hint="eastAsia" w:ascii="宋体" w:hAnsi="宋体" w:cs="宋体"/>
        </w:rPr>
        <w:t>2、发生须紧急抢修事故（如上水跑水、暖气漏水漏气、燃气漏气等），承包人接到事故通知后，应立即到达事故现场抢修。非承包人施工质量引起的事故，抢修费用由建设单位承担。</w:t>
      </w:r>
    </w:p>
    <w:p>
      <w:pPr>
        <w:spacing w:line="360" w:lineRule="auto"/>
        <w:ind w:firstLine="420" w:firstLineChars="200"/>
        <w:rPr>
          <w:rFonts w:ascii="宋体" w:hAnsi="宋体" w:cs="宋体"/>
        </w:rPr>
      </w:pPr>
      <w:r>
        <w:rPr>
          <w:rFonts w:hint="eastAsia" w:ascii="宋体" w:hAnsi="宋体" w:cs="宋体"/>
        </w:rPr>
        <w:t>3、在国家规定的工程合理使用期限内，承包人确保地基基础工程和结构工程的质量。因承包人原因致使工程在合理使用期限内造成人身和财产损害的，承包人应承担损害赔偿责任。</w:t>
      </w:r>
    </w:p>
    <w:p>
      <w:pPr>
        <w:spacing w:line="360" w:lineRule="auto"/>
        <w:ind w:firstLine="420" w:firstLineChars="200"/>
        <w:rPr>
          <w:rFonts w:ascii="宋体" w:hAnsi="宋体" w:cs="宋体"/>
          <w:sz w:val="24"/>
          <w:szCs w:val="24"/>
        </w:rPr>
      </w:pPr>
      <w:r>
        <w:rPr>
          <w:rFonts w:hint="eastAsia" w:ascii="宋体" w:hAnsi="宋体" w:cs="宋体"/>
        </w:rPr>
        <w:t>本工程质量保修书作为施工合同附件，由施工合同建设单位、承包人、委托管理方双方共同签署。</w:t>
      </w:r>
    </w:p>
    <w:p>
      <w:pPr>
        <w:spacing w:line="360" w:lineRule="auto"/>
        <w:rPr>
          <w:rFonts w:ascii="宋体" w:hAnsi="宋体" w:cs="宋体"/>
          <w:b/>
          <w:bCs/>
        </w:rPr>
      </w:pPr>
      <w:r>
        <w:rPr>
          <w:rFonts w:hint="eastAsia" w:ascii="宋体" w:hAnsi="宋体" w:cs="宋体"/>
        </w:rPr>
        <w:br w:type="page"/>
      </w:r>
      <w:r>
        <w:rPr>
          <w:rFonts w:hint="eastAsia" w:ascii="宋体" w:hAnsi="宋体" w:cs="宋体"/>
        </w:rPr>
        <w:t>（此页无正文）</w:t>
      </w:r>
    </w:p>
    <w:p>
      <w:pPr>
        <w:spacing w:after="120" w:afterLines="50"/>
        <w:rPr>
          <w:rFonts w:ascii="宋体" w:hAnsi="宋体"/>
          <w:sz w:val="24"/>
        </w:rPr>
      </w:pPr>
    </w:p>
    <w:p>
      <w:pPr>
        <w:spacing w:line="360" w:lineRule="auto"/>
        <w:rPr>
          <w:rFonts w:ascii="宋体" w:hAnsi="宋体" w:cs="宋体"/>
        </w:rPr>
      </w:pPr>
      <w:r>
        <w:rPr>
          <w:rFonts w:hint="eastAsia" w:ascii="宋体" w:hAnsi="宋体" w:cs="宋体"/>
        </w:rPr>
        <w:t xml:space="preserve">建设单位（公章）： </w:t>
      </w:r>
    </w:p>
    <w:p>
      <w:pPr>
        <w:spacing w:line="360" w:lineRule="auto"/>
        <w:rPr>
          <w:rFonts w:ascii="宋体" w:hAnsi="宋体" w:cs="宋体"/>
        </w:rPr>
      </w:pPr>
      <w:r>
        <w:rPr>
          <w:rFonts w:hint="eastAsia" w:ascii="宋体" w:hAnsi="宋体" w:cs="宋体"/>
        </w:rPr>
        <w:t>法定代表人或签约代表（签字）：</w:t>
      </w:r>
    </w:p>
    <w:p>
      <w:pPr>
        <w:rPr>
          <w:rFonts w:ascii="宋体" w:hAnsi="宋体" w:cs="宋体"/>
          <w:sz w:val="24"/>
          <w:szCs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sz w:val="24"/>
        </w:rPr>
        <w:t xml:space="preserve"> </w:t>
      </w:r>
      <w:r>
        <w:rPr>
          <w:rFonts w:hint="eastAsia" w:ascii="宋体" w:hAnsi="宋体" w:cs="宋体"/>
          <w:sz w:val="24"/>
          <w:szCs w:val="24"/>
        </w:rPr>
        <w:t xml:space="preserve">      </w:t>
      </w:r>
    </w:p>
    <w:p>
      <w:pPr>
        <w:spacing w:line="360" w:lineRule="auto"/>
        <w:rPr>
          <w:rFonts w:ascii="宋体" w:hAnsi="宋体" w:cs="宋体"/>
        </w:rPr>
      </w:pPr>
    </w:p>
    <w:p>
      <w:pPr>
        <w:pStyle w:val="3"/>
      </w:pPr>
    </w:p>
    <w:p>
      <w:pPr>
        <w:spacing w:line="360" w:lineRule="auto"/>
        <w:rPr>
          <w:rFonts w:ascii="宋体" w:hAnsi="宋体" w:cs="宋体"/>
        </w:rPr>
      </w:pPr>
      <w:r>
        <w:rPr>
          <w:rFonts w:hint="eastAsia" w:ascii="宋体" w:hAnsi="宋体" w:cs="宋体"/>
        </w:rPr>
        <w:t>委托管理方（公章）：</w:t>
      </w:r>
    </w:p>
    <w:p>
      <w:pPr>
        <w:spacing w:line="360" w:lineRule="auto"/>
        <w:rPr>
          <w:rFonts w:ascii="宋体" w:hAnsi="宋体" w:cs="宋体"/>
        </w:rPr>
      </w:pPr>
      <w:r>
        <w:rPr>
          <w:rFonts w:hint="eastAsia" w:ascii="宋体" w:hAnsi="宋体" w:cs="宋体"/>
        </w:rPr>
        <w:t>签约代表（签字）：</w:t>
      </w:r>
    </w:p>
    <w:p>
      <w:pPr>
        <w:spacing w:after="120" w:afterLines="50"/>
        <w:rPr>
          <w:rFonts w:ascii="宋体" w:hAnsi="宋体" w:cs="宋体"/>
          <w:sz w:val="24"/>
          <w:szCs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 xml:space="preserve">日 </w:t>
      </w:r>
      <w:r>
        <w:rPr>
          <w:rFonts w:hint="eastAsia" w:ascii="宋体" w:hAnsi="宋体"/>
          <w:sz w:val="24"/>
        </w:rPr>
        <w:t xml:space="preserve"> </w:t>
      </w:r>
      <w:r>
        <w:rPr>
          <w:rFonts w:hint="eastAsia" w:ascii="宋体" w:hAnsi="宋体" w:cs="宋体"/>
          <w:sz w:val="24"/>
          <w:szCs w:val="24"/>
        </w:rPr>
        <w:t xml:space="preserve"> </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承包人（公章）：</w:t>
      </w:r>
    </w:p>
    <w:p>
      <w:pPr>
        <w:spacing w:line="360" w:lineRule="auto"/>
        <w:rPr>
          <w:rFonts w:ascii="宋体" w:hAnsi="宋体" w:cs="宋体"/>
        </w:rPr>
      </w:pPr>
      <w:r>
        <w:rPr>
          <w:rFonts w:hint="eastAsia" w:ascii="宋体" w:hAnsi="宋体" w:cs="宋体"/>
        </w:rPr>
        <w:t>法定代表人或签约代表（签字）：</w:t>
      </w:r>
    </w:p>
    <w:p>
      <w:pPr>
        <w:spacing w:after="120" w:afterLines="50"/>
        <w:rPr>
          <w:rFonts w:hAnsi="宋体"/>
          <w:sz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13"/>
        <w:ind w:firstLine="0" w:firstLineChars="0"/>
        <w:rPr>
          <w:rFonts w:ascii="宋体" w:hAnsi="宋体" w:cs="宋体"/>
          <w:sz w:val="21"/>
          <w:szCs w:val="21"/>
        </w:rPr>
      </w:pPr>
    </w:p>
    <w:p>
      <w:pPr>
        <w:pStyle w:val="13"/>
        <w:ind w:firstLine="0" w:firstLineChars="0"/>
        <w:rPr>
          <w:rFonts w:ascii="宋体" w:hAnsi="宋体" w:cs="宋体"/>
          <w:sz w:val="21"/>
          <w:szCs w:val="21"/>
        </w:rPr>
      </w:pPr>
    </w:p>
    <w:p>
      <w:pPr>
        <w:spacing w:line="360" w:lineRule="auto"/>
        <w:rPr>
          <w:rFonts w:ascii="宋体" w:hAnsi="宋体" w:cs="宋体"/>
        </w:rPr>
      </w:pPr>
      <w:r>
        <w:rPr>
          <w:rFonts w:hint="eastAsia" w:ascii="宋体" w:hAnsi="宋体" w:cs="宋体"/>
        </w:rPr>
        <w:t>承包人（公章）：</w:t>
      </w:r>
    </w:p>
    <w:p>
      <w:pPr>
        <w:spacing w:line="360" w:lineRule="auto"/>
        <w:rPr>
          <w:rFonts w:ascii="宋体" w:hAnsi="宋体" w:cs="宋体"/>
        </w:rPr>
      </w:pPr>
      <w:r>
        <w:rPr>
          <w:rFonts w:hint="eastAsia" w:ascii="宋体" w:hAnsi="宋体" w:cs="宋体"/>
        </w:rPr>
        <w:t>法定代表人或签约代表（签字）：</w:t>
      </w:r>
    </w:p>
    <w:p>
      <w:pPr>
        <w:spacing w:after="120" w:afterLines="50"/>
        <w:rPr>
          <w:rFonts w:hAnsi="宋体"/>
          <w:sz w:val="24"/>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ectPr>
          <w:headerReference r:id="rId3" w:type="default"/>
          <w:footerReference r:id="rId4" w:type="default"/>
          <w:pgSz w:w="11920" w:h="16840"/>
          <w:pgMar w:top="1304" w:right="1531" w:bottom="1304" w:left="1531" w:header="763" w:footer="828" w:gutter="0"/>
          <w:cols w:space="720" w:num="1"/>
          <w:docGrid w:linePitch="1" w:charSpace="0"/>
        </w:sectPr>
      </w:pPr>
    </w:p>
    <w:p>
      <w:pPr>
        <w:ind w:firstLine="2807" w:firstLineChars="500"/>
        <w:rPr>
          <w:rFonts w:hAnsi="宋体"/>
          <w:b/>
          <w:bCs/>
          <w:spacing w:val="100"/>
          <w:sz w:val="36"/>
          <w:szCs w:val="36"/>
        </w:rPr>
      </w:pPr>
      <w:r>
        <w:rPr>
          <w:rFonts w:hint="eastAsia" w:hAnsi="宋体"/>
          <w:b/>
          <w:bCs/>
          <w:spacing w:val="100"/>
          <w:sz w:val="36"/>
          <w:szCs w:val="36"/>
        </w:rPr>
        <w:t>廉 政 协 议</w:t>
      </w:r>
    </w:p>
    <w:p>
      <w:pPr>
        <w:spacing w:before="312" w:beforeLines="100" w:line="360" w:lineRule="auto"/>
        <w:ind w:firstLine="723" w:firstLineChars="300"/>
        <w:rPr>
          <w:rFonts w:hint="default" w:ascii="宋体" w:hAnsi="宋体" w:eastAsia="宋体" w:cs="宋体"/>
          <w:b/>
          <w:bCs/>
          <w:sz w:val="24"/>
          <w:szCs w:val="22"/>
          <w:u w:val="single"/>
          <w:lang w:val="en-US" w:eastAsia="zh-CN"/>
        </w:rPr>
      </w:pPr>
      <w:r>
        <w:rPr>
          <w:rFonts w:hint="eastAsia" w:ascii="宋体" w:hAnsi="宋体" w:cs="宋体"/>
          <w:b/>
          <w:bCs/>
          <w:sz w:val="24"/>
          <w:szCs w:val="24"/>
        </w:rPr>
        <w:t>建设单位</w:t>
      </w:r>
      <w:r>
        <w:rPr>
          <w:rFonts w:hint="eastAsia" w:ascii="宋体" w:hAnsi="宋体" w:cs="宋体"/>
          <w:b/>
          <w:bCs/>
          <w:sz w:val="24"/>
          <w:szCs w:val="22"/>
        </w:rPr>
        <w:t>:</w:t>
      </w:r>
      <w:r>
        <w:rPr>
          <w:rFonts w:hint="eastAsia" w:ascii="宋体" w:hAnsi="宋体" w:cs="宋体"/>
          <w:b/>
          <w:bCs/>
          <w:sz w:val="24"/>
          <w:szCs w:val="22"/>
          <w:u w:val="single"/>
        </w:rPr>
        <w:t>（全称）</w:t>
      </w:r>
      <w:r>
        <w:rPr>
          <w:rFonts w:hint="eastAsia" w:ascii="宋体" w:hAnsi="宋体" w:cs="宋体"/>
          <w:b/>
          <w:bCs/>
          <w:sz w:val="24"/>
          <w:szCs w:val="24"/>
          <w:u w:val="single"/>
          <w:lang w:val="en-US" w:eastAsia="zh-CN"/>
        </w:rPr>
        <w:t>广州双鱼体育用品集团有限公司</w:t>
      </w:r>
    </w:p>
    <w:p>
      <w:pPr>
        <w:spacing w:line="360" w:lineRule="auto"/>
        <w:ind w:firstLine="723" w:firstLineChars="300"/>
        <w:rPr>
          <w:rFonts w:ascii="宋体" w:hAnsi="宋体" w:cs="宋体"/>
          <w:b/>
          <w:bCs/>
          <w:sz w:val="24"/>
          <w:szCs w:val="22"/>
          <w:u w:val="single"/>
        </w:rPr>
      </w:pPr>
      <w:r>
        <w:rPr>
          <w:rFonts w:hint="eastAsia" w:ascii="宋体" w:hAnsi="宋体" w:cs="宋体"/>
          <w:b/>
          <w:bCs/>
          <w:sz w:val="24"/>
          <w:szCs w:val="22"/>
        </w:rPr>
        <w:t>委托管理人:</w:t>
      </w:r>
      <w:r>
        <w:rPr>
          <w:rFonts w:hint="eastAsia" w:ascii="宋体" w:hAnsi="宋体" w:cs="宋体"/>
          <w:b/>
          <w:bCs/>
          <w:sz w:val="24"/>
          <w:szCs w:val="22"/>
          <w:u w:val="single"/>
        </w:rPr>
        <w:t>（全称）广州新仕诚企业发展股份有限公司</w:t>
      </w:r>
    </w:p>
    <w:p>
      <w:pPr>
        <w:spacing w:line="360" w:lineRule="auto"/>
        <w:ind w:firstLine="723" w:firstLineChars="300"/>
        <w:rPr>
          <w:rFonts w:ascii="宋体" w:hAnsi="宋体" w:cs="宋体"/>
          <w:b/>
          <w:bCs/>
          <w:sz w:val="24"/>
          <w:szCs w:val="22"/>
          <w:u w:val="single"/>
        </w:rPr>
      </w:pPr>
      <w:r>
        <w:rPr>
          <w:rFonts w:hint="eastAsia" w:ascii="宋体" w:hAnsi="宋体" w:cs="宋体"/>
          <w:b/>
          <w:bCs/>
          <w:sz w:val="24"/>
          <w:szCs w:val="22"/>
        </w:rPr>
        <w:t>承  包  人:</w:t>
      </w:r>
      <w:r>
        <w:rPr>
          <w:rFonts w:hint="eastAsia" w:ascii="宋体" w:hAnsi="宋体" w:cs="宋体"/>
          <w:b/>
          <w:bCs/>
          <w:sz w:val="24"/>
          <w:szCs w:val="22"/>
          <w:u w:val="single"/>
          <w:lang w:val="en-US" w:eastAsia="zh-CN"/>
        </w:rPr>
        <w:t xml:space="preserve">                   </w:t>
      </w:r>
      <w:r>
        <w:rPr>
          <w:rFonts w:hint="eastAsia" w:ascii="宋体" w:hAnsi="宋体" w:cs="宋体"/>
          <w:b/>
          <w:bCs/>
          <w:sz w:val="24"/>
          <w:szCs w:val="22"/>
          <w:u w:val="single"/>
        </w:rPr>
        <w:t>（联合体牵头人）</w:t>
      </w:r>
    </w:p>
    <w:p>
      <w:pPr>
        <w:spacing w:line="360" w:lineRule="auto"/>
        <w:ind w:firstLine="1928" w:firstLineChars="800"/>
        <w:rPr>
          <w:rFonts w:ascii="宋体" w:hAnsi="宋体" w:cs="宋体"/>
          <w:b/>
          <w:bCs/>
          <w:sz w:val="24"/>
          <w:szCs w:val="22"/>
          <w:u w:val="single"/>
        </w:rPr>
      </w:pPr>
      <w:r>
        <w:rPr>
          <w:rFonts w:hint="eastAsia" w:ascii="宋体" w:hAnsi="宋体" w:cs="宋体"/>
          <w:b/>
          <w:bCs/>
          <w:sz w:val="24"/>
          <w:szCs w:val="22"/>
          <w:u w:val="single"/>
          <w:lang w:val="en-US" w:eastAsia="zh-CN"/>
        </w:rPr>
        <w:t xml:space="preserve">                     </w:t>
      </w:r>
      <w:r>
        <w:rPr>
          <w:rFonts w:hint="eastAsia" w:ascii="宋体" w:hAnsi="宋体" w:cs="宋体"/>
          <w:b/>
          <w:bCs/>
          <w:sz w:val="24"/>
          <w:szCs w:val="22"/>
          <w:u w:val="single"/>
        </w:rPr>
        <w:t xml:space="preserve">（联合体成员） </w:t>
      </w:r>
    </w:p>
    <w:p>
      <w:pPr>
        <w:ind w:firstLine="420"/>
        <w:rPr>
          <w:rFonts w:ascii="宋体" w:hAnsi="宋体"/>
          <w:sz w:val="24"/>
        </w:rPr>
      </w:pPr>
    </w:p>
    <w:p>
      <w:pPr>
        <w:spacing w:line="360" w:lineRule="auto"/>
        <w:ind w:firstLine="420" w:firstLineChars="200"/>
        <w:rPr>
          <w:rFonts w:ascii="宋体" w:hAnsi="宋体" w:cs="宋体"/>
        </w:rPr>
      </w:pPr>
      <w:r>
        <w:rPr>
          <w:rFonts w:hint="eastAsia" w:ascii="宋体" w:hAnsi="宋体" w:cs="宋体"/>
        </w:rPr>
        <w:t>根据国家、省有关廉政建设的规定，为做好合同工程的廉政建设，保证工程质量与施工安全，提高建设资金的有效使用和投资效益，合同三方当事人就加强合同工程的廉政建设，订立本协议。</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1.各方权利和义务</w:t>
      </w:r>
    </w:p>
    <w:p>
      <w:pPr>
        <w:spacing w:line="360" w:lineRule="auto"/>
        <w:ind w:firstLine="420" w:firstLineChars="200"/>
        <w:rPr>
          <w:rFonts w:ascii="宋体" w:hAnsi="宋体" w:cs="宋体"/>
        </w:rPr>
      </w:pPr>
      <w:r>
        <w:rPr>
          <w:rFonts w:hint="eastAsia" w:ascii="宋体" w:hAnsi="宋体" w:cs="宋体"/>
        </w:rPr>
        <w:t>1.1  严格遵守国家、省有关法律法规的规定。</w:t>
      </w:r>
    </w:p>
    <w:p>
      <w:pPr>
        <w:spacing w:line="360" w:lineRule="auto"/>
        <w:ind w:firstLine="420" w:firstLineChars="200"/>
        <w:rPr>
          <w:rFonts w:ascii="宋体" w:hAnsi="宋体" w:cs="宋体"/>
        </w:rPr>
      </w:pPr>
      <w:r>
        <w:rPr>
          <w:rFonts w:hint="eastAsia" w:ascii="宋体" w:hAnsi="宋体" w:cs="宋体"/>
        </w:rPr>
        <w:t>1.2  严格执行合同工程一切合同文件，自觉按合同办事。</w:t>
      </w:r>
    </w:p>
    <w:p>
      <w:pPr>
        <w:spacing w:line="360" w:lineRule="auto"/>
        <w:ind w:firstLine="420" w:firstLineChars="200"/>
        <w:rPr>
          <w:rFonts w:ascii="宋体" w:hAnsi="宋体" w:cs="宋体"/>
        </w:rPr>
      </w:pPr>
      <w:r>
        <w:rPr>
          <w:rFonts w:hint="eastAsia" w:ascii="宋体" w:hAnsi="宋体" w:cs="宋体"/>
        </w:rPr>
        <w:t>1.3  合同各方当事人的业务活动应坚持公平、公开、公正和诚信的原则（法律认定的商业秘密和合同文件另有规定除外），不得损害国家和集体利益，不得违反工程建设管理规章制度。</w:t>
      </w:r>
    </w:p>
    <w:p>
      <w:pPr>
        <w:spacing w:line="360" w:lineRule="auto"/>
        <w:ind w:firstLine="420" w:firstLineChars="200"/>
        <w:rPr>
          <w:rFonts w:ascii="宋体" w:hAnsi="宋体" w:cs="宋体"/>
        </w:rPr>
      </w:pPr>
      <w:r>
        <w:rPr>
          <w:rFonts w:hint="eastAsia" w:ascii="宋体" w:hAnsi="宋体" w:cs="宋体"/>
        </w:rPr>
        <w:t>1.4  建立健全廉政制度，开展廉政教育，设立廉政告示牌，公布举报电话，监督并认真查处违法违纪行为。</w:t>
      </w:r>
    </w:p>
    <w:p>
      <w:pPr>
        <w:spacing w:line="360" w:lineRule="auto"/>
        <w:ind w:firstLine="420" w:firstLineChars="200"/>
        <w:rPr>
          <w:rFonts w:ascii="宋体" w:hAnsi="宋体" w:cs="宋体"/>
        </w:rPr>
      </w:pPr>
      <w:r>
        <w:rPr>
          <w:rFonts w:hint="eastAsia" w:ascii="宋体" w:hAnsi="宋体" w:cs="宋体"/>
        </w:rPr>
        <w:t>1.5  发现对方在业务活动中有违反廉政建设规定的行为，应及时给予提醒和纠正。</w:t>
      </w:r>
    </w:p>
    <w:p>
      <w:pPr>
        <w:spacing w:line="360" w:lineRule="auto"/>
        <w:ind w:firstLine="420" w:firstLineChars="200"/>
        <w:rPr>
          <w:rFonts w:ascii="宋体" w:hAnsi="宋体" w:cs="宋体"/>
        </w:rPr>
      </w:pPr>
      <w:r>
        <w:rPr>
          <w:rFonts w:hint="eastAsia" w:ascii="宋体" w:hAnsi="宋体" w:cs="宋体"/>
        </w:rPr>
        <w:t>1.6  发现对方严重违反合同的行为，有向其上级部门举报、建议给予处理并要求告知处理结果的权利。</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2.建设单位、委托管理方义务</w:t>
      </w:r>
    </w:p>
    <w:p>
      <w:pPr>
        <w:spacing w:line="360" w:lineRule="auto"/>
        <w:ind w:firstLine="420" w:firstLineChars="200"/>
        <w:rPr>
          <w:rFonts w:ascii="宋体" w:hAnsi="宋体" w:cs="宋体"/>
        </w:rPr>
      </w:pPr>
      <w:r>
        <w:rPr>
          <w:rFonts w:hint="eastAsia" w:ascii="宋体" w:hAnsi="宋体" w:cs="宋体"/>
        </w:rPr>
        <w:t>2.1  建设单位、委托管理方及其工作人员不得索取或接受承包人的礼金、有价证券和贵重物品，不得在承包人报销任何应由建设单位、委托管理方或其工作人员个人支付的费用。</w:t>
      </w:r>
    </w:p>
    <w:p>
      <w:pPr>
        <w:spacing w:line="360" w:lineRule="auto"/>
        <w:ind w:firstLine="420" w:firstLineChars="200"/>
        <w:rPr>
          <w:rFonts w:ascii="宋体" w:hAnsi="宋体" w:cs="宋体"/>
        </w:rPr>
      </w:pPr>
      <w:r>
        <w:rPr>
          <w:rFonts w:hint="eastAsia" w:ascii="宋体" w:hAnsi="宋体" w:cs="宋体"/>
        </w:rPr>
        <w:t>2.2  建设单位、委托管理方、委托管理方及其工作人员不得参加承包人安排的宴请（工作餐除外）和娱乐活动，不得接受承包人提供的通讯、交通工具和高档办公用品等物品。</w:t>
      </w:r>
    </w:p>
    <w:p>
      <w:pPr>
        <w:spacing w:line="360" w:lineRule="auto"/>
        <w:ind w:firstLine="420" w:firstLineChars="200"/>
        <w:rPr>
          <w:rFonts w:ascii="宋体" w:hAnsi="宋体" w:cs="宋体"/>
        </w:rPr>
      </w:pPr>
      <w:r>
        <w:rPr>
          <w:rFonts w:hint="eastAsia" w:ascii="宋体" w:hAnsi="宋体" w:cs="宋体"/>
        </w:rPr>
        <w:t>2.3  建设单位、委托管理方、委托管理方及其工作人员不得要求或者接受承包人为其住房装修、婚丧嫁娶活动、配偶子女工作安排以及出国出境、旅游等提供方便。</w:t>
      </w:r>
    </w:p>
    <w:p>
      <w:pPr>
        <w:spacing w:line="360" w:lineRule="auto"/>
        <w:ind w:firstLine="420" w:firstLineChars="200"/>
        <w:rPr>
          <w:rFonts w:ascii="宋体" w:hAnsi="宋体" w:cs="宋体"/>
        </w:rPr>
      </w:pPr>
      <w:r>
        <w:rPr>
          <w:rFonts w:hint="eastAsia" w:ascii="宋体" w:hAnsi="宋体" w:cs="宋体"/>
        </w:rPr>
        <w:t>2.4  建设单位、委托管理方、委托管理方及其工作人员不得以任何理由向承包人推荐分包人、推销材料和工程设备，不得要求承包人购买合同以外的材料和工程设备。</w:t>
      </w:r>
    </w:p>
    <w:p>
      <w:pPr>
        <w:spacing w:line="360" w:lineRule="auto"/>
        <w:ind w:firstLine="420" w:firstLineChars="200"/>
        <w:rPr>
          <w:rFonts w:ascii="宋体" w:hAnsi="宋体" w:cs="宋体"/>
        </w:rPr>
      </w:pPr>
      <w:r>
        <w:rPr>
          <w:rFonts w:hint="eastAsia" w:ascii="宋体" w:hAnsi="宋体" w:cs="宋体"/>
        </w:rPr>
        <w:t>2.5  建设单位、委托管理方、委托管理方及其工作人员要秉公办事，不准营私舞弊，不准利用职权私自为合同工程安排施工队伍，也不得从事与合同工程有关的各种有偿中介活动。</w:t>
      </w:r>
    </w:p>
    <w:p>
      <w:pPr>
        <w:spacing w:line="360" w:lineRule="auto"/>
        <w:ind w:firstLine="420" w:firstLineChars="200"/>
        <w:rPr>
          <w:rFonts w:ascii="宋体" w:hAnsi="宋体"/>
          <w:sz w:val="24"/>
        </w:rPr>
      </w:pPr>
      <w:r>
        <w:rPr>
          <w:rFonts w:hint="eastAsia" w:ascii="宋体" w:hAnsi="宋体" w:cs="宋体"/>
        </w:rPr>
        <w:t>2.6  建设单位、委托管理方、委托管理方及其工作人员（含其配偶、子女）不得从事与合同工程有关的材料和工程设备供应、工程分包、劳务等经济活动。</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3.承包人义务</w:t>
      </w:r>
    </w:p>
    <w:p>
      <w:pPr>
        <w:spacing w:line="360" w:lineRule="auto"/>
        <w:ind w:firstLine="420" w:firstLineChars="200"/>
        <w:rPr>
          <w:rFonts w:ascii="宋体" w:hAnsi="宋体" w:cs="宋体"/>
        </w:rPr>
      </w:pPr>
      <w:r>
        <w:rPr>
          <w:rFonts w:hint="eastAsia" w:ascii="宋体" w:hAnsi="宋体" w:cs="宋体"/>
        </w:rPr>
        <w:t>3.1  承包人不得以任何理由向建设单位、委托管理方、委托管理方及其工作人员行贿或馈赠礼金、有价证券、贵重礼品。</w:t>
      </w:r>
    </w:p>
    <w:p>
      <w:pPr>
        <w:spacing w:line="360" w:lineRule="auto"/>
        <w:ind w:firstLine="420" w:firstLineChars="200"/>
        <w:rPr>
          <w:rFonts w:ascii="宋体" w:hAnsi="宋体" w:cs="宋体"/>
        </w:rPr>
      </w:pPr>
      <w:r>
        <w:rPr>
          <w:rFonts w:hint="eastAsia" w:ascii="宋体" w:hAnsi="宋体" w:cs="宋体"/>
        </w:rPr>
        <w:t>3.2  承包人不得以任何名义为建设单位、委托管理方、委托管理方及其工作人员报销应由建设单位、委托管理方或其工作人员个人支付的任何费用。</w:t>
      </w:r>
    </w:p>
    <w:p>
      <w:pPr>
        <w:spacing w:line="360" w:lineRule="auto"/>
        <w:ind w:firstLine="420" w:firstLineChars="200"/>
        <w:rPr>
          <w:rFonts w:ascii="宋体" w:hAnsi="宋体" w:cs="宋体"/>
        </w:rPr>
      </w:pPr>
      <w:r>
        <w:rPr>
          <w:rFonts w:hint="eastAsia" w:ascii="宋体" w:hAnsi="宋体" w:cs="宋体"/>
        </w:rPr>
        <w:t>3.3  承包人不得以任何理由安排建设单位、委托管理方、委托管理方及其工作人员参加宴请（工作餐除外）及娱乐活动。</w:t>
      </w:r>
    </w:p>
    <w:p>
      <w:pPr>
        <w:spacing w:line="360" w:lineRule="auto"/>
        <w:ind w:firstLine="420" w:firstLineChars="200"/>
        <w:rPr>
          <w:rFonts w:ascii="宋体" w:hAnsi="宋体" w:cs="宋体"/>
        </w:rPr>
      </w:pPr>
      <w:r>
        <w:rPr>
          <w:rFonts w:hint="eastAsia" w:ascii="宋体" w:hAnsi="宋体" w:cs="宋体"/>
        </w:rPr>
        <w:t>3.4  承包人不得为建设单位、委托管理方、委托管理方购置或提供通讯、交通工具和高档办公用品等物品。</w:t>
      </w:r>
    </w:p>
    <w:p>
      <w:pPr>
        <w:spacing w:line="360" w:lineRule="auto"/>
        <w:ind w:firstLine="420" w:firstLineChars="200"/>
        <w:rPr>
          <w:rFonts w:ascii="宋体" w:hAnsi="宋体" w:cs="宋体"/>
        </w:rPr>
      </w:pPr>
      <w:r>
        <w:rPr>
          <w:rFonts w:hint="eastAsia" w:ascii="宋体" w:hAnsi="宋体" w:cs="宋体"/>
        </w:rPr>
        <w:t>3.5  承包人不得为建设单位、委托管理方、委托管理方及其工作人员的住房装修、婚丧嫁娶活动、配偶子女工作安排以及出国出境、旅游等提供方便。</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4.违约责任</w:t>
      </w:r>
    </w:p>
    <w:p>
      <w:pPr>
        <w:spacing w:line="360" w:lineRule="auto"/>
        <w:ind w:firstLine="420" w:firstLineChars="200"/>
        <w:rPr>
          <w:rFonts w:ascii="宋体" w:hAnsi="宋体" w:cs="宋体"/>
        </w:rPr>
      </w:pPr>
      <w:r>
        <w:rPr>
          <w:rFonts w:hint="eastAsia" w:ascii="宋体" w:hAnsi="宋体" w:cs="宋体"/>
        </w:rPr>
        <w:t>4.1  建设单位、委托管理方及其工作人员违反本合同第1条和第2条规定，应按照廉政建设的有关规定给予处分；涉嫌犯罪的，移交司法机关追究刑事责任；给承包人造成损失的，应予赔偿。</w:t>
      </w:r>
    </w:p>
    <w:p>
      <w:pPr>
        <w:spacing w:line="360" w:lineRule="auto"/>
        <w:ind w:firstLine="420" w:firstLineChars="200"/>
        <w:rPr>
          <w:rFonts w:ascii="宋体" w:hAnsi="宋体" w:cs="宋体"/>
        </w:rPr>
      </w:pPr>
      <w:r>
        <w:rPr>
          <w:rFonts w:hint="eastAsia" w:ascii="宋体" w:hAnsi="宋体" w:cs="宋体"/>
        </w:rPr>
        <w:t>4.2  承包人及其工作人员违反本合同第1条和第3条规定，应按照廉政建设的有关规定给予处分；情节严重的，给予承包人1～3年内不得进入工程建设市场的处罚；涉嫌犯罪的，移交司法机关追究刑事责任；给建设单位、委托管理方造成损失的，应予赔偿。</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5.三方约定</w:t>
      </w:r>
    </w:p>
    <w:p>
      <w:pPr>
        <w:spacing w:line="360" w:lineRule="auto"/>
        <w:ind w:firstLine="420" w:firstLineChars="200"/>
        <w:rPr>
          <w:rFonts w:ascii="宋体" w:hAnsi="宋体" w:cs="宋体"/>
        </w:rPr>
      </w:pPr>
      <w:r>
        <w:rPr>
          <w:rFonts w:hint="eastAsia" w:ascii="宋体" w:hAnsi="宋体" w:cs="宋体"/>
        </w:rPr>
        <w:t>本协议由合同三方当事人或其上级部门负责监督执行，并由合同三方当事人或其上级部门相互约请对本协议执行情况进行检查。</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6.法律效力</w:t>
      </w:r>
    </w:p>
    <w:p>
      <w:pPr>
        <w:spacing w:line="360" w:lineRule="auto"/>
        <w:ind w:firstLine="420" w:firstLineChars="200"/>
        <w:rPr>
          <w:rFonts w:ascii="宋体" w:hAnsi="宋体" w:cs="宋体"/>
        </w:rPr>
      </w:pPr>
      <w:r>
        <w:rPr>
          <w:rFonts w:hint="eastAsia" w:ascii="宋体" w:hAnsi="宋体" w:cs="宋体"/>
        </w:rPr>
        <w:t>本协议作为</w:t>
      </w:r>
      <w:r>
        <w:rPr>
          <w:rFonts w:hint="eastAsia" w:ascii="宋体" w:hAnsi="宋体" w:cs="宋体"/>
          <w:u w:val="single"/>
          <w:lang w:eastAsia="zh-CN"/>
        </w:rPr>
        <w:t>燕子岗路68号园区雨污分流工程设计施工总承包</w:t>
      </w:r>
      <w:r>
        <w:rPr>
          <w:rFonts w:hint="eastAsia" w:ascii="宋体" w:hAnsi="宋体" w:cs="宋体"/>
        </w:rPr>
        <w:t>（工程名称）工程施工合同的附件，与施工合同具有同等的法律效力。</w:t>
      </w:r>
    </w:p>
    <w:p>
      <w:pPr>
        <w:spacing w:line="360" w:lineRule="auto"/>
        <w:ind w:firstLine="562" w:firstLineChars="200"/>
        <w:rPr>
          <w:rFonts w:ascii="宋体" w:hAnsi="宋体" w:cs="宋体"/>
          <w:b/>
          <w:bCs/>
          <w:sz w:val="28"/>
          <w:szCs w:val="24"/>
        </w:rPr>
      </w:pPr>
      <w:r>
        <w:rPr>
          <w:rFonts w:hint="eastAsia" w:ascii="宋体" w:hAnsi="宋体" w:cs="宋体"/>
          <w:b/>
          <w:bCs/>
          <w:sz w:val="28"/>
          <w:szCs w:val="24"/>
        </w:rPr>
        <w:t>7.协议生效</w:t>
      </w:r>
    </w:p>
    <w:p>
      <w:pPr>
        <w:spacing w:line="360" w:lineRule="auto"/>
        <w:ind w:firstLine="420" w:firstLineChars="200"/>
        <w:rPr>
          <w:rFonts w:ascii="宋体" w:hAnsi="宋体" w:cs="宋体"/>
        </w:rPr>
      </w:pPr>
      <w:r>
        <w:rPr>
          <w:rFonts w:hint="eastAsia" w:ascii="宋体" w:hAnsi="宋体" w:cs="宋体"/>
        </w:rPr>
        <w:t>本协议自签署之日起生效。本合同壹式捌份，合同各方各执贰份，具有同等法律效力。</w:t>
      </w:r>
    </w:p>
    <w:p>
      <w:pPr>
        <w:spacing w:line="360" w:lineRule="auto"/>
        <w:ind w:firstLine="420" w:firstLineChars="200"/>
        <w:rPr>
          <w:rFonts w:ascii="宋体" w:hAnsi="宋体" w:cs="宋体"/>
          <w:b/>
          <w:bCs/>
          <w:sz w:val="28"/>
          <w:szCs w:val="24"/>
        </w:rPr>
      </w:pPr>
      <w:r>
        <w:rPr>
          <w:rFonts w:hint="eastAsia" w:ascii="宋体" w:hAnsi="宋体" w:cs="宋体"/>
        </w:rPr>
        <w:t>（以下无正文）</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 xml:space="preserve">建设单位：（公章）         </w:t>
      </w:r>
    </w:p>
    <w:p>
      <w:pPr>
        <w:spacing w:line="360" w:lineRule="auto"/>
        <w:rPr>
          <w:rFonts w:ascii="宋体" w:hAnsi="宋体" w:cs="宋体"/>
        </w:rPr>
      </w:pPr>
      <w:r>
        <w:rPr>
          <w:rFonts w:hint="eastAsia" w:ascii="宋体" w:hAnsi="宋体" w:cs="宋体"/>
        </w:rPr>
        <w:t>法定代表人或签约代表（签字）：</w:t>
      </w:r>
    </w:p>
    <w:p>
      <w:pPr>
        <w:spacing w:line="360" w:lineRule="auto"/>
        <w:rPr>
          <w:rFonts w:ascii="宋体" w:hAnsi="宋体" w:cs="宋体"/>
        </w:rPr>
      </w:pPr>
      <w:r>
        <w:rPr>
          <w:rFonts w:hint="eastAsia" w:ascii="宋体" w:hAnsi="宋体" w:cs="宋体"/>
        </w:rPr>
        <w:t>联系电话：</w:t>
      </w:r>
      <w:r>
        <w:rPr>
          <w:rFonts w:hint="eastAsia" w:ascii="宋体" w:hAnsi="宋体" w:cs="宋体"/>
          <w:u w:val="single"/>
        </w:rPr>
        <w:t xml:space="preserve">           </w:t>
      </w:r>
    </w:p>
    <w:p>
      <w:pPr>
        <w:spacing w:line="360" w:lineRule="auto"/>
        <w:rPr>
          <w:rFonts w:ascii="宋体" w:hAnsi="宋体"/>
          <w:sz w:val="24"/>
        </w:rPr>
      </w:pPr>
      <w:r>
        <w:rPr>
          <w:rFonts w:hint="eastAsia" w:ascii="宋体" w:hAnsi="宋体" w:cs="宋体"/>
        </w:rPr>
        <w:t>签订日期：  年   月   日</w:t>
      </w:r>
    </w:p>
    <w:p>
      <w:pPr>
        <w:pStyle w:val="4"/>
        <w:spacing w:line="360" w:lineRule="auto"/>
        <w:ind w:firstLine="0" w:firstLineChars="0"/>
      </w:pPr>
    </w:p>
    <w:p>
      <w:pPr>
        <w:spacing w:line="360" w:lineRule="auto"/>
        <w:rPr>
          <w:rFonts w:ascii="宋体" w:hAnsi="宋体" w:cs="宋体"/>
        </w:rPr>
      </w:pPr>
      <w:r>
        <w:rPr>
          <w:rFonts w:hint="eastAsia" w:ascii="宋体" w:hAnsi="宋体" w:cs="宋体"/>
        </w:rPr>
        <w:t xml:space="preserve">委托管理方：（公章） </w:t>
      </w:r>
    </w:p>
    <w:p>
      <w:pPr>
        <w:spacing w:line="360" w:lineRule="auto"/>
        <w:rPr>
          <w:rFonts w:ascii="宋体" w:hAnsi="宋体" w:cs="宋体"/>
        </w:rPr>
      </w:pPr>
      <w:r>
        <w:rPr>
          <w:rFonts w:hint="eastAsia" w:ascii="宋体" w:hAnsi="宋体" w:cs="宋体"/>
        </w:rPr>
        <w:t>法定代表人或签约代表（签字）：</w:t>
      </w:r>
    </w:p>
    <w:p>
      <w:pPr>
        <w:spacing w:line="360" w:lineRule="auto"/>
        <w:rPr>
          <w:rFonts w:ascii="宋体" w:hAnsi="宋体" w:cs="宋体"/>
        </w:rPr>
      </w:pPr>
      <w:r>
        <w:rPr>
          <w:rFonts w:hint="eastAsia" w:ascii="宋体" w:hAnsi="宋体" w:cs="宋体"/>
        </w:rPr>
        <w:t>联系电话：</w:t>
      </w:r>
      <w:r>
        <w:rPr>
          <w:rFonts w:hint="eastAsia" w:ascii="宋体" w:hAnsi="宋体" w:cs="宋体"/>
          <w:u w:val="single"/>
        </w:rPr>
        <w:t xml:space="preserve">           </w:t>
      </w:r>
    </w:p>
    <w:p>
      <w:pPr>
        <w:spacing w:line="360" w:lineRule="auto"/>
        <w:rPr>
          <w:rFonts w:ascii="宋体" w:hAnsi="宋体" w:cs="宋体"/>
        </w:rPr>
      </w:pPr>
      <w:r>
        <w:rPr>
          <w:rFonts w:hint="eastAsia" w:ascii="宋体" w:hAnsi="宋体" w:cs="宋体"/>
        </w:rPr>
        <w:t>签订日期：  年   月   日</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承 包 人：（公章）</w:t>
      </w:r>
    </w:p>
    <w:p>
      <w:pPr>
        <w:spacing w:line="360" w:lineRule="auto"/>
        <w:rPr>
          <w:rFonts w:ascii="宋体" w:hAnsi="宋体" w:cs="宋体"/>
        </w:rPr>
      </w:pPr>
      <w:r>
        <w:rPr>
          <w:rFonts w:hint="eastAsia" w:ascii="宋体" w:hAnsi="宋体" w:cs="宋体"/>
        </w:rPr>
        <w:t>(联合体各方盖单位章)</w:t>
      </w:r>
    </w:p>
    <w:p>
      <w:pPr>
        <w:spacing w:line="360" w:lineRule="auto"/>
        <w:rPr>
          <w:rFonts w:ascii="宋体" w:hAnsi="宋体" w:cs="宋体"/>
        </w:rPr>
      </w:pPr>
      <w:r>
        <w:rPr>
          <w:rFonts w:hint="eastAsia" w:ascii="宋体" w:hAnsi="宋体" w:cs="宋体"/>
        </w:rPr>
        <w:t>法定代表人或签约代表（签字）：</w:t>
      </w:r>
    </w:p>
    <w:p>
      <w:pPr>
        <w:spacing w:line="360" w:lineRule="auto"/>
        <w:rPr>
          <w:rFonts w:ascii="宋体" w:hAnsi="宋体" w:cs="宋体"/>
        </w:rPr>
      </w:pPr>
      <w:r>
        <w:rPr>
          <w:rFonts w:hint="eastAsia" w:ascii="宋体" w:hAnsi="宋体" w:cs="宋体"/>
        </w:rPr>
        <w:t xml:space="preserve">联系电话：           </w:t>
      </w:r>
    </w:p>
    <w:p>
      <w:pPr>
        <w:spacing w:line="360" w:lineRule="auto"/>
        <w:rPr>
          <w:rFonts w:ascii="宋体" w:hAnsi="宋体" w:cs="宋体"/>
        </w:rPr>
      </w:pPr>
      <w:r>
        <w:rPr>
          <w:rFonts w:hint="eastAsia" w:ascii="宋体" w:hAnsi="宋体" w:cs="宋体"/>
        </w:rPr>
        <w:t>签订日期：  年   月   日</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承 包 人：（公章）</w:t>
      </w:r>
    </w:p>
    <w:p>
      <w:pPr>
        <w:spacing w:line="360" w:lineRule="auto"/>
        <w:rPr>
          <w:rFonts w:ascii="宋体" w:hAnsi="宋体" w:cs="宋体"/>
        </w:rPr>
      </w:pPr>
      <w:r>
        <w:rPr>
          <w:rFonts w:hint="eastAsia" w:ascii="宋体" w:hAnsi="宋体" w:cs="宋体"/>
        </w:rPr>
        <w:t>法定代表人或签约代表（签字）：</w:t>
      </w:r>
    </w:p>
    <w:p>
      <w:pPr>
        <w:spacing w:line="360" w:lineRule="auto"/>
        <w:rPr>
          <w:rFonts w:ascii="宋体" w:hAnsi="宋体" w:cs="宋体"/>
        </w:rPr>
      </w:pPr>
      <w:r>
        <w:rPr>
          <w:rFonts w:hint="eastAsia" w:ascii="宋体" w:hAnsi="宋体" w:cs="宋体"/>
        </w:rPr>
        <w:t>签约代表人：（签字）</w:t>
      </w:r>
    </w:p>
    <w:p>
      <w:pPr>
        <w:spacing w:line="360" w:lineRule="auto"/>
        <w:rPr>
          <w:rFonts w:ascii="宋体" w:hAnsi="宋体" w:cs="宋体"/>
        </w:rPr>
      </w:pPr>
      <w:r>
        <w:rPr>
          <w:rFonts w:hint="eastAsia" w:ascii="宋体" w:hAnsi="宋体" w:cs="宋体"/>
        </w:rPr>
        <w:t xml:space="preserve">联系电话：           </w:t>
      </w:r>
    </w:p>
    <w:p>
      <w:pPr>
        <w:spacing w:line="360" w:lineRule="auto"/>
        <w:rPr>
          <w:rFonts w:ascii="宋体" w:hAnsi="宋体" w:cs="宋体"/>
        </w:rPr>
      </w:pPr>
      <w:r>
        <w:rPr>
          <w:rFonts w:hint="eastAsia" w:ascii="宋体" w:hAnsi="宋体" w:cs="宋体"/>
        </w:rPr>
        <w:t>签订日期：  年   月   日</w:t>
      </w:r>
    </w:p>
    <w:p>
      <w:pPr>
        <w:pStyle w:val="4"/>
        <w:rPr>
          <w:rFonts w:ascii="宋体" w:hAnsi="宋体"/>
        </w:rPr>
      </w:pPr>
    </w:p>
    <w:p>
      <w:pPr>
        <w:pStyle w:val="2"/>
        <w:ind w:right="46" w:rightChars="22"/>
        <w:jc w:val="center"/>
        <w:rPr>
          <w:rFonts w:ascii="Times New Roman" w:hAnsi="宋体"/>
          <w:b/>
          <w:bCs/>
          <w:spacing w:val="100"/>
          <w:sz w:val="36"/>
          <w:szCs w:val="36"/>
        </w:rPr>
        <w:sectPr>
          <w:pgSz w:w="11906" w:h="16838"/>
          <w:pgMar w:top="1440" w:right="1800" w:bottom="1440" w:left="1800" w:header="851" w:footer="992" w:gutter="0"/>
          <w:cols w:space="425" w:num="1"/>
          <w:docGrid w:type="lines" w:linePitch="312" w:charSpace="0"/>
        </w:sectPr>
      </w:pPr>
    </w:p>
    <w:p>
      <w:pPr>
        <w:pStyle w:val="2"/>
        <w:ind w:right="46" w:rightChars="22"/>
        <w:jc w:val="center"/>
        <w:rPr>
          <w:rFonts w:ascii="Times New Roman" w:hAnsi="宋体"/>
          <w:b/>
          <w:bCs/>
          <w:spacing w:val="100"/>
          <w:sz w:val="36"/>
          <w:szCs w:val="36"/>
        </w:rPr>
      </w:pPr>
      <w:r>
        <w:rPr>
          <w:rFonts w:hint="eastAsia" w:ascii="Times New Roman" w:hAnsi="宋体"/>
          <w:b/>
          <w:bCs/>
          <w:spacing w:val="100"/>
          <w:sz w:val="36"/>
          <w:szCs w:val="36"/>
        </w:rPr>
        <w:t>工程项目施工安全协议书</w:t>
      </w:r>
    </w:p>
    <w:p>
      <w:pPr>
        <w:ind w:left="1968" w:hanging="1968" w:hangingChars="700"/>
        <w:rPr>
          <w:rFonts w:ascii="宋体" w:hAnsi="宋体" w:cs="宋体"/>
          <w:b/>
          <w:bCs/>
          <w:sz w:val="28"/>
          <w:szCs w:val="28"/>
        </w:rPr>
      </w:pPr>
    </w:p>
    <w:p>
      <w:pPr>
        <w:spacing w:line="360" w:lineRule="auto"/>
        <w:ind w:firstLine="723" w:firstLineChars="300"/>
        <w:rPr>
          <w:rFonts w:ascii="宋体" w:hAnsi="宋体" w:cs="宋体"/>
          <w:b/>
          <w:bCs/>
          <w:sz w:val="24"/>
          <w:szCs w:val="22"/>
          <w:u w:val="single"/>
        </w:rPr>
      </w:pPr>
      <w:r>
        <w:rPr>
          <w:rFonts w:hint="eastAsia" w:ascii="宋体" w:hAnsi="宋体" w:cs="宋体"/>
          <w:b/>
          <w:bCs/>
          <w:sz w:val="24"/>
          <w:szCs w:val="22"/>
        </w:rPr>
        <w:t>工程项目名称：</w:t>
      </w:r>
      <w:r>
        <w:rPr>
          <w:rFonts w:hint="eastAsia" w:ascii="宋体" w:hAnsi="宋体" w:cs="宋体"/>
          <w:b/>
          <w:bCs/>
          <w:sz w:val="24"/>
          <w:szCs w:val="22"/>
          <w:u w:val="single"/>
          <w:lang w:eastAsia="zh-CN"/>
        </w:rPr>
        <w:t>燕子岗路68号园区雨污分流工程设计施工总承包</w:t>
      </w:r>
    </w:p>
    <w:p>
      <w:pPr>
        <w:spacing w:line="360" w:lineRule="auto"/>
        <w:ind w:firstLine="723" w:firstLineChars="300"/>
        <w:rPr>
          <w:rFonts w:hint="default" w:ascii="宋体" w:hAnsi="宋体" w:eastAsia="宋体" w:cs="宋体"/>
          <w:b/>
          <w:bCs/>
          <w:sz w:val="24"/>
          <w:szCs w:val="22"/>
          <w:u w:val="single"/>
          <w:lang w:val="en-US" w:eastAsia="zh-CN"/>
        </w:rPr>
      </w:pPr>
      <w:r>
        <w:rPr>
          <w:rFonts w:hint="eastAsia" w:ascii="宋体" w:hAnsi="宋体" w:cs="宋体"/>
          <w:b/>
          <w:bCs/>
          <w:sz w:val="24"/>
          <w:szCs w:val="22"/>
        </w:rPr>
        <w:t xml:space="preserve">建设单位: </w:t>
      </w:r>
      <w:r>
        <w:rPr>
          <w:rFonts w:hint="eastAsia" w:ascii="宋体" w:hAnsi="宋体" w:cs="宋体"/>
          <w:b/>
          <w:bCs/>
          <w:sz w:val="24"/>
          <w:szCs w:val="22"/>
          <w:u w:val="single"/>
          <w:lang w:val="en-US" w:eastAsia="zh-CN"/>
        </w:rPr>
        <w:t>广州双鱼体育用品集团有限公司</w:t>
      </w:r>
    </w:p>
    <w:p>
      <w:pPr>
        <w:spacing w:line="360" w:lineRule="auto"/>
        <w:ind w:firstLine="723" w:firstLineChars="300"/>
        <w:rPr>
          <w:rFonts w:ascii="宋体" w:hAnsi="宋体" w:cs="宋体"/>
          <w:b/>
          <w:bCs/>
          <w:sz w:val="24"/>
          <w:szCs w:val="22"/>
          <w:u w:val="single"/>
        </w:rPr>
      </w:pPr>
      <w:r>
        <w:rPr>
          <w:rFonts w:hint="eastAsia" w:ascii="宋体" w:hAnsi="宋体" w:cs="宋体"/>
          <w:b/>
          <w:bCs/>
          <w:sz w:val="24"/>
          <w:szCs w:val="22"/>
        </w:rPr>
        <w:t xml:space="preserve">委托管理方: </w:t>
      </w:r>
      <w:r>
        <w:rPr>
          <w:rFonts w:hint="eastAsia" w:ascii="宋体" w:hAnsi="宋体" w:cs="宋体"/>
          <w:b/>
          <w:bCs/>
          <w:sz w:val="24"/>
          <w:szCs w:val="22"/>
          <w:u w:val="single"/>
        </w:rPr>
        <w:t>广州新仕诚企业发展股份有限公司</w:t>
      </w:r>
    </w:p>
    <w:p>
      <w:pPr>
        <w:spacing w:line="360" w:lineRule="auto"/>
        <w:ind w:firstLine="723" w:firstLineChars="300"/>
        <w:rPr>
          <w:rFonts w:ascii="宋体" w:hAnsi="宋体" w:cs="宋体"/>
          <w:b/>
          <w:bCs/>
          <w:sz w:val="24"/>
          <w:szCs w:val="22"/>
          <w:u w:val="single"/>
        </w:rPr>
      </w:pPr>
      <w:r>
        <w:rPr>
          <w:rFonts w:hint="eastAsia" w:ascii="宋体" w:hAnsi="宋体" w:cs="宋体"/>
          <w:b/>
          <w:bCs/>
          <w:sz w:val="24"/>
          <w:szCs w:val="22"/>
        </w:rPr>
        <w:t>承包人：</w:t>
      </w:r>
      <w:r>
        <w:rPr>
          <w:rFonts w:hint="eastAsia" w:ascii="宋体" w:hAnsi="宋体" w:cs="宋体"/>
          <w:b/>
          <w:bCs/>
          <w:sz w:val="24"/>
          <w:szCs w:val="22"/>
          <w:u w:val="single"/>
          <w:lang w:val="en-US" w:eastAsia="zh-CN"/>
        </w:rPr>
        <w:t xml:space="preserve">                   </w:t>
      </w:r>
      <w:r>
        <w:rPr>
          <w:rFonts w:hint="eastAsia" w:ascii="宋体" w:hAnsi="宋体" w:cs="宋体"/>
          <w:b/>
          <w:bCs/>
          <w:sz w:val="24"/>
          <w:szCs w:val="22"/>
          <w:u w:val="single"/>
        </w:rPr>
        <w:t>（联合体牵头人）</w:t>
      </w:r>
    </w:p>
    <w:p>
      <w:pPr>
        <w:spacing w:line="360" w:lineRule="auto"/>
        <w:ind w:firstLine="1687" w:firstLineChars="700"/>
        <w:rPr>
          <w:rFonts w:ascii="宋体" w:hAnsi="宋体" w:cs="宋体"/>
          <w:b/>
          <w:bCs/>
          <w:sz w:val="24"/>
          <w:szCs w:val="22"/>
          <w:u w:val="single"/>
        </w:rPr>
      </w:pPr>
      <w:r>
        <w:rPr>
          <w:rFonts w:hint="eastAsia" w:ascii="宋体" w:hAnsi="宋体" w:cs="宋体"/>
          <w:b/>
          <w:bCs/>
          <w:sz w:val="24"/>
          <w:szCs w:val="22"/>
          <w:u w:val="single"/>
          <w:lang w:val="en-US" w:eastAsia="zh-CN"/>
        </w:rPr>
        <w:t xml:space="preserve">                   </w:t>
      </w:r>
      <w:r>
        <w:rPr>
          <w:rFonts w:hint="eastAsia" w:ascii="宋体" w:hAnsi="宋体" w:cs="宋体"/>
          <w:b/>
          <w:bCs/>
          <w:sz w:val="24"/>
          <w:szCs w:val="22"/>
          <w:u w:val="single"/>
        </w:rPr>
        <w:t>（联合体成员）</w:t>
      </w:r>
    </w:p>
    <w:p>
      <w:pPr>
        <w:spacing w:before="156" w:beforeLines="50" w:line="360" w:lineRule="auto"/>
        <w:ind w:firstLine="420" w:firstLineChars="200"/>
        <w:rPr>
          <w:rFonts w:ascii="宋体" w:hAnsi="宋体" w:cs="宋体"/>
        </w:rPr>
      </w:pPr>
      <w:r>
        <w:rPr>
          <w:rFonts w:hint="eastAsia" w:ascii="宋体" w:hAnsi="宋体" w:cs="宋体"/>
        </w:rPr>
        <w:t>为了确保工程项目顺利进行和双方人员、设备的安全，甲、乙、丙三方经协商，签订施工劳动安全卫生协议书，协议内容如下：</w:t>
      </w:r>
    </w:p>
    <w:p>
      <w:pPr>
        <w:spacing w:line="360" w:lineRule="auto"/>
        <w:ind w:firstLine="420" w:firstLineChars="200"/>
        <w:rPr>
          <w:rFonts w:ascii="宋体" w:hAnsi="宋体" w:cs="宋体"/>
        </w:rPr>
      </w:pPr>
      <w:r>
        <w:rPr>
          <w:rFonts w:hint="eastAsia" w:ascii="宋体" w:hAnsi="宋体" w:cs="宋体"/>
        </w:rPr>
        <w:t>1. 建设单位、委托管理方、承包人三方必须遵守省、市、有关部门颁布的有关劳动安全卫生的有关法律和法规；</w:t>
      </w:r>
    </w:p>
    <w:p>
      <w:pPr>
        <w:spacing w:line="360" w:lineRule="auto"/>
        <w:ind w:firstLine="420" w:firstLineChars="200"/>
        <w:rPr>
          <w:rFonts w:ascii="宋体" w:hAnsi="宋体" w:cs="宋体"/>
        </w:rPr>
      </w:pPr>
      <w:r>
        <w:rPr>
          <w:rFonts w:hint="eastAsia" w:ascii="宋体" w:hAnsi="宋体" w:cs="宋体"/>
        </w:rPr>
        <w:t>2. 建设单位、委托管理方、承包人三方协商划出明确的施工（装卸）区域范围，并由承包人做好遮围防护、安全警示标志和夜间警示灯号等安全设施；</w:t>
      </w:r>
    </w:p>
    <w:p>
      <w:pPr>
        <w:spacing w:line="360" w:lineRule="auto"/>
        <w:ind w:firstLine="420" w:firstLineChars="200"/>
        <w:rPr>
          <w:rFonts w:ascii="宋体" w:hAnsi="宋体" w:cs="宋体"/>
        </w:rPr>
      </w:pPr>
      <w:r>
        <w:rPr>
          <w:rFonts w:hint="eastAsia" w:ascii="宋体" w:hAnsi="宋体" w:cs="宋体"/>
        </w:rPr>
        <w:t>3. 承包人因施工需要开挖坑道、涵洞、桩孔或拆卸房屋围墙等作业,必须采取有效的安全措施，保证与建设单位相关联的构筑物、管道（给水、排水和蒸气等）和树木的安全；如遇有疑问时,须与甲、委托管理方沟通。人员进入深坑、桩孔前要做好气体分析。</w:t>
      </w:r>
    </w:p>
    <w:p>
      <w:pPr>
        <w:spacing w:line="360" w:lineRule="auto"/>
        <w:ind w:firstLine="420" w:firstLineChars="200"/>
        <w:rPr>
          <w:rFonts w:ascii="宋体" w:hAnsi="宋体" w:cs="宋体"/>
        </w:rPr>
      </w:pPr>
      <w:r>
        <w:rPr>
          <w:rFonts w:hint="eastAsia" w:ascii="宋体" w:hAnsi="宋体" w:cs="宋体"/>
        </w:rPr>
        <w:t>4. 承包人施工（装卸）作业所需人员、车辆、机械和设施如需进出、停放或通过建设单位厂区和车间，需征得甲、委托管理方同意。遵守建设单位有关的规章制度，听从甲、委托管理方管理人员的指挥并办理有关必要的手续；承包人要文明清洁施工（装卸），作业后清理场地。</w:t>
      </w:r>
    </w:p>
    <w:p>
      <w:pPr>
        <w:spacing w:line="360" w:lineRule="auto"/>
        <w:ind w:firstLine="420" w:firstLineChars="200"/>
        <w:rPr>
          <w:rFonts w:ascii="宋体" w:hAnsi="宋体" w:cs="宋体"/>
        </w:rPr>
      </w:pPr>
      <w:r>
        <w:rPr>
          <w:rFonts w:hint="eastAsia" w:ascii="宋体" w:hAnsi="宋体" w:cs="宋体"/>
        </w:rPr>
        <w:t>5. 特种作业（电气、焊接、起重和叉吊等）人员需持省、市有关部门核发的合格证上岗操作；</w:t>
      </w:r>
    </w:p>
    <w:p>
      <w:pPr>
        <w:spacing w:line="360" w:lineRule="auto"/>
        <w:ind w:firstLine="420" w:firstLineChars="200"/>
        <w:rPr>
          <w:rFonts w:ascii="宋体" w:hAnsi="宋体"/>
          <w:sz w:val="24"/>
        </w:rPr>
      </w:pPr>
      <w:r>
        <w:rPr>
          <w:rFonts w:hint="eastAsia" w:ascii="宋体" w:hAnsi="宋体" w:cs="宋体"/>
        </w:rPr>
        <w:t>6. 承包人如需在建设单位厂区范围内动火（含风、电焊）作业，需向建设单位有关部门办理《动火证》，做好防火措施，备好消防器材，并派专人监管；</w:t>
      </w:r>
    </w:p>
    <w:p>
      <w:pPr>
        <w:spacing w:line="360" w:lineRule="auto"/>
        <w:ind w:firstLine="420" w:firstLineChars="200"/>
        <w:rPr>
          <w:rFonts w:ascii="宋体" w:hAnsi="宋体" w:cs="宋体"/>
        </w:rPr>
      </w:pPr>
      <w:r>
        <w:rPr>
          <w:rFonts w:hint="eastAsia" w:ascii="宋体" w:hAnsi="宋体" w:cs="宋体"/>
        </w:rPr>
        <w:t>7. 在建设单位厂区禁止吸烟，如吸烟须在指定地方；</w:t>
      </w:r>
    </w:p>
    <w:p>
      <w:pPr>
        <w:spacing w:line="360" w:lineRule="auto"/>
        <w:ind w:firstLine="420" w:firstLineChars="200"/>
        <w:rPr>
          <w:rFonts w:ascii="宋体" w:hAnsi="宋体" w:cs="宋体"/>
        </w:rPr>
      </w:pPr>
      <w:r>
        <w:rPr>
          <w:rFonts w:hint="eastAsia" w:ascii="宋体" w:hAnsi="宋体" w:cs="宋体"/>
        </w:rPr>
        <w:t>8. 承包人施工（装卸）作业如需借用建设单位电源、工具、设备和设施，需向建设单位有关部门办理手续。承包人负有对借用物安全检查和安全使用的责任。建设单位提供的电源只至开关箱(板)上桩，下桩（负载）由承包人负责；建筑施工安全用电是工程施工中的重点内容，承包人须按照有关严格管理，临时线路架设安装须符合规范。</w:t>
      </w:r>
    </w:p>
    <w:p>
      <w:pPr>
        <w:spacing w:line="360" w:lineRule="auto"/>
        <w:ind w:firstLine="420" w:firstLineChars="200"/>
        <w:rPr>
          <w:rFonts w:ascii="宋体" w:hAnsi="宋体" w:cs="宋体"/>
        </w:rPr>
      </w:pPr>
      <w:r>
        <w:rPr>
          <w:rFonts w:hint="eastAsia" w:ascii="宋体" w:hAnsi="宋体" w:cs="宋体"/>
        </w:rPr>
        <w:t>9. 承包人如因采取的安全措施不力而造成建设单位建筑物、设备或设施的损毁以及人员的伤亡,承包人必须承担和赔偿由此而引起的一切后果和责任；</w:t>
      </w:r>
    </w:p>
    <w:p>
      <w:pPr>
        <w:spacing w:line="360" w:lineRule="auto"/>
        <w:ind w:firstLine="420" w:firstLineChars="200"/>
        <w:rPr>
          <w:rFonts w:ascii="宋体" w:hAnsi="宋体" w:cs="宋体"/>
        </w:rPr>
      </w:pPr>
      <w:r>
        <w:rPr>
          <w:rFonts w:hint="eastAsia" w:ascii="宋体" w:hAnsi="宋体" w:cs="宋体"/>
        </w:rPr>
        <w:t>10.承包人负责施工（装卸）全过程的安全管理，施工（装卸）过程中发生的一切事故(包括人员伤亡)由承包人承担一切法律和经济责任；</w:t>
      </w:r>
    </w:p>
    <w:p>
      <w:pPr>
        <w:spacing w:line="360" w:lineRule="auto"/>
        <w:ind w:firstLine="420" w:firstLineChars="200"/>
        <w:rPr>
          <w:rFonts w:ascii="宋体" w:hAnsi="宋体"/>
          <w:sz w:val="24"/>
        </w:rPr>
      </w:pPr>
      <w:r>
        <w:rPr>
          <w:rFonts w:hint="eastAsia" w:ascii="宋体" w:hAnsi="宋体" w:cs="宋体"/>
        </w:rPr>
        <w:t>11. 甲、委托管理方对承包人施工范围和安全管理有权检查,督促隐患整改,对承包人不接受检查或拒不整改的, 甲、委托管理方有保留采取进一步措施如警告、扣罚等直至停止承包人进场施工的权力，有关经济损失和其他一切责任由承包人负全责；</w:t>
      </w:r>
    </w:p>
    <w:p>
      <w:pPr>
        <w:spacing w:line="360" w:lineRule="auto"/>
        <w:ind w:firstLine="420" w:firstLineChars="200"/>
        <w:rPr>
          <w:rFonts w:ascii="宋体" w:hAnsi="宋体" w:cs="宋体"/>
        </w:rPr>
      </w:pPr>
      <w:r>
        <w:rPr>
          <w:rFonts w:hint="eastAsia" w:ascii="宋体" w:hAnsi="宋体" w:cs="宋体"/>
        </w:rPr>
        <w:t>12. 上述协议如有未尽事项，甲、乙、承包人三方可经协商补充条款，以确保承包人的施工（装卸）安全和建设单位的生产安全；</w:t>
      </w:r>
    </w:p>
    <w:p>
      <w:pPr>
        <w:spacing w:line="360" w:lineRule="auto"/>
        <w:ind w:firstLine="420" w:firstLineChars="200"/>
        <w:rPr>
          <w:rFonts w:ascii="宋体" w:hAnsi="宋体" w:cs="宋体"/>
        </w:rPr>
      </w:pPr>
      <w:r>
        <w:rPr>
          <w:rFonts w:hint="eastAsia" w:ascii="宋体" w:hAnsi="宋体" w:cs="宋体"/>
        </w:rPr>
        <w:t>13. 本协议由签订之日开始生效。本合同壹式捌份，合同各方各执贰份，具有同等法律效力。</w:t>
      </w:r>
    </w:p>
    <w:p>
      <w:pPr>
        <w:pStyle w:val="2"/>
        <w:spacing w:line="500" w:lineRule="exact"/>
        <w:rPr>
          <w:rFonts w:hAnsi="宋体" w:cs="宋体"/>
        </w:rPr>
      </w:pPr>
      <w:r>
        <w:rPr>
          <w:rFonts w:hint="eastAsia" w:hAnsi="宋体" w:cs="宋体"/>
        </w:rPr>
        <w:t>（以下无正文）</w:t>
      </w:r>
    </w:p>
    <w:p/>
    <w:p>
      <w:pPr>
        <w:spacing w:line="360" w:lineRule="auto"/>
        <w:rPr>
          <w:rFonts w:ascii="宋体" w:hAnsi="宋体" w:cs="宋体"/>
        </w:rPr>
      </w:pPr>
      <w:r>
        <w:rPr>
          <w:rFonts w:hint="eastAsia" w:ascii="宋体" w:hAnsi="宋体" w:cs="宋体"/>
        </w:rPr>
        <w:t>建设单位（盖章）：</w:t>
      </w:r>
    </w:p>
    <w:p>
      <w:pPr>
        <w:spacing w:line="360" w:lineRule="auto"/>
        <w:rPr>
          <w:rFonts w:ascii="宋体" w:hAnsi="宋体" w:cs="宋体"/>
        </w:rPr>
      </w:pPr>
      <w:r>
        <w:rPr>
          <w:rFonts w:hint="eastAsia" w:ascii="宋体" w:hAnsi="宋体" w:cs="宋体"/>
        </w:rPr>
        <w:t>法定代表人或签约代表（签字）：</w:t>
      </w:r>
    </w:p>
    <w:p>
      <w:pPr>
        <w:spacing w:line="360" w:lineRule="auto"/>
        <w:rPr>
          <w:rFonts w:ascii="宋体" w:hAnsi="宋体" w:cs="宋体"/>
        </w:rPr>
      </w:pPr>
      <w:r>
        <w:rPr>
          <w:rFonts w:hint="eastAsia" w:ascii="宋体" w:hAnsi="宋体" w:cs="宋体"/>
        </w:rPr>
        <w:t xml:space="preserve">签订日期：   年  月  日    </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委托管理方（盖章）：</w:t>
      </w:r>
    </w:p>
    <w:p>
      <w:pPr>
        <w:spacing w:line="360" w:lineRule="auto"/>
        <w:rPr>
          <w:rFonts w:ascii="宋体" w:hAnsi="宋体" w:cs="宋体"/>
        </w:rPr>
      </w:pPr>
      <w:r>
        <w:rPr>
          <w:rFonts w:hint="eastAsia" w:ascii="宋体" w:hAnsi="宋体" w:cs="宋体"/>
        </w:rPr>
        <w:t>法定代表人或签约代表（签字）：</w:t>
      </w:r>
    </w:p>
    <w:p>
      <w:pPr>
        <w:spacing w:line="360" w:lineRule="auto"/>
        <w:rPr>
          <w:rFonts w:ascii="宋体" w:hAnsi="宋体" w:cs="宋体"/>
        </w:rPr>
      </w:pPr>
      <w:r>
        <w:rPr>
          <w:rFonts w:hint="eastAsia" w:ascii="宋体" w:hAnsi="宋体" w:cs="宋体"/>
        </w:rPr>
        <w:t>签订日期：   年  月  日</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承包人（盖章）：</w:t>
      </w:r>
    </w:p>
    <w:p>
      <w:pPr>
        <w:spacing w:line="360" w:lineRule="auto"/>
        <w:rPr>
          <w:rFonts w:ascii="宋体" w:hAnsi="宋体" w:cs="宋体"/>
        </w:rPr>
      </w:pPr>
      <w:r>
        <w:rPr>
          <w:rFonts w:hint="eastAsia" w:ascii="宋体" w:hAnsi="宋体" w:cs="宋体"/>
        </w:rPr>
        <w:t>法定代表人或签约代表（签字）：</w:t>
      </w:r>
    </w:p>
    <w:p>
      <w:pPr>
        <w:spacing w:line="360" w:lineRule="auto"/>
        <w:rPr>
          <w:rFonts w:ascii="宋体" w:hAnsi="宋体" w:cs="宋体"/>
        </w:rPr>
      </w:pPr>
      <w:r>
        <w:rPr>
          <w:rFonts w:hint="eastAsia" w:ascii="宋体" w:hAnsi="宋体" w:cs="宋体"/>
        </w:rPr>
        <w:t>签订日期：   年  月  日</w:t>
      </w:r>
    </w:p>
    <w:p>
      <w:pPr>
        <w:spacing w:line="360" w:lineRule="auto"/>
        <w:rPr>
          <w:rFonts w:ascii="宋体" w:hAnsi="宋体" w:cs="宋体"/>
        </w:rPr>
      </w:pPr>
    </w:p>
    <w:p>
      <w:pPr>
        <w:spacing w:line="360" w:lineRule="auto"/>
        <w:rPr>
          <w:rFonts w:ascii="宋体" w:hAnsi="宋体" w:cs="宋体"/>
        </w:rPr>
      </w:pPr>
      <w:r>
        <w:rPr>
          <w:rFonts w:hint="eastAsia" w:ascii="宋体" w:hAnsi="宋体" w:cs="宋体"/>
        </w:rPr>
        <w:t>承包人（盖章）：</w:t>
      </w:r>
    </w:p>
    <w:p>
      <w:pPr>
        <w:spacing w:line="360" w:lineRule="auto"/>
        <w:rPr>
          <w:rFonts w:ascii="宋体" w:hAnsi="宋体" w:cs="宋体"/>
        </w:rPr>
      </w:pPr>
      <w:r>
        <w:rPr>
          <w:rFonts w:hint="eastAsia" w:ascii="宋体" w:hAnsi="宋体" w:cs="宋体"/>
        </w:rPr>
        <w:t>法定代表人或签约代表（签字）：</w:t>
      </w:r>
    </w:p>
    <w:p>
      <w:pPr>
        <w:spacing w:line="360" w:lineRule="auto"/>
      </w:pPr>
      <w:r>
        <w:rPr>
          <w:rFonts w:hint="eastAsia" w:ascii="宋体" w:hAnsi="宋体" w:cs="宋体"/>
        </w:rPr>
        <w:t>签订日期：   年  月  日</w:t>
      </w:r>
    </w:p>
    <w:p/>
    <w:p/>
    <w:p>
      <w:pPr>
        <w:tabs>
          <w:tab w:val="left" w:pos="1628"/>
        </w:tabs>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rPr>
                              <w:rStyle w:val="16"/>
                            </w:rPr>
                          </w:pPr>
                          <w:r>
                            <w:fldChar w:fldCharType="begin"/>
                          </w:r>
                          <w:r>
                            <w:rPr>
                              <w:rStyle w:val="16"/>
                            </w:rPr>
                            <w:instrText xml:space="preserve">PAGE  </w:instrText>
                          </w:r>
                          <w:r>
                            <w:fldChar w:fldCharType="separate"/>
                          </w:r>
                          <w:r>
                            <w:rPr>
                              <w:rStyle w:val="16"/>
                            </w:rPr>
                            <w:t>29</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8"/>
                      <w:rPr>
                        <w:rStyle w:val="16"/>
                      </w:rPr>
                    </w:pPr>
                    <w:r>
                      <w:fldChar w:fldCharType="begin"/>
                    </w:r>
                    <w:r>
                      <w:rPr>
                        <w:rStyle w:val="16"/>
                      </w:rPr>
                      <w:instrText xml:space="preserve">PAGE  </w:instrText>
                    </w:r>
                    <w:r>
                      <w:fldChar w:fldCharType="separate"/>
                    </w:r>
                    <w:r>
                      <w:rPr>
                        <w:rStyle w:val="16"/>
                      </w:rPr>
                      <w:t>29</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ascii="宋体" w:hAnsi="宋体"/>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AF6E7"/>
    <w:multiLevelType w:val="singleLevel"/>
    <w:tmpl w:val="D1CAF6E7"/>
    <w:lvl w:ilvl="0" w:tentative="0">
      <w:start w:val="1"/>
      <w:numFmt w:val="decimal"/>
      <w:suff w:val="nothing"/>
      <w:lvlText w:val="（%1）"/>
      <w:lvlJc w:val="left"/>
    </w:lvl>
  </w:abstractNum>
  <w:abstractNum w:abstractNumId="1">
    <w:nsid w:val="00000002"/>
    <w:multiLevelType w:val="multilevel"/>
    <w:tmpl w:val="00000002"/>
    <w:lvl w:ilvl="0" w:tentative="0">
      <w:start w:val="1"/>
      <w:numFmt w:val="decimal"/>
      <w:suff w:val="space"/>
      <w:lvlText w:val="(%1)"/>
      <w:lvlJc w:val="left"/>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yYzhiODk5ZGFhZTQ0ZjE5YTQwZjJiOGM3ZTEzMzUifQ=="/>
  </w:docVars>
  <w:rsids>
    <w:rsidRoot w:val="009C6B80"/>
    <w:rsid w:val="00015C4E"/>
    <w:rsid w:val="00022633"/>
    <w:rsid w:val="00031302"/>
    <w:rsid w:val="0003773F"/>
    <w:rsid w:val="0005164A"/>
    <w:rsid w:val="00065A8B"/>
    <w:rsid w:val="00075DC2"/>
    <w:rsid w:val="00090F84"/>
    <w:rsid w:val="00092F9D"/>
    <w:rsid w:val="000A58C6"/>
    <w:rsid w:val="000C307E"/>
    <w:rsid w:val="000D4811"/>
    <w:rsid w:val="000F2103"/>
    <w:rsid w:val="00120B39"/>
    <w:rsid w:val="001311A2"/>
    <w:rsid w:val="001374D2"/>
    <w:rsid w:val="001409B2"/>
    <w:rsid w:val="001434B9"/>
    <w:rsid w:val="001566D5"/>
    <w:rsid w:val="00173FE8"/>
    <w:rsid w:val="001750B8"/>
    <w:rsid w:val="00197388"/>
    <w:rsid w:val="001A0C28"/>
    <w:rsid w:val="001B3B01"/>
    <w:rsid w:val="001D7A8F"/>
    <w:rsid w:val="001F25CB"/>
    <w:rsid w:val="001F34FF"/>
    <w:rsid w:val="0021687C"/>
    <w:rsid w:val="00227DF9"/>
    <w:rsid w:val="0025115C"/>
    <w:rsid w:val="002618D7"/>
    <w:rsid w:val="00263BE5"/>
    <w:rsid w:val="002A2565"/>
    <w:rsid w:val="002A5C91"/>
    <w:rsid w:val="002B4D43"/>
    <w:rsid w:val="002C384B"/>
    <w:rsid w:val="002C7D9B"/>
    <w:rsid w:val="002E0339"/>
    <w:rsid w:val="002E3133"/>
    <w:rsid w:val="002F3D93"/>
    <w:rsid w:val="00300A1B"/>
    <w:rsid w:val="003110A2"/>
    <w:rsid w:val="003127F3"/>
    <w:rsid w:val="003654A8"/>
    <w:rsid w:val="003949E1"/>
    <w:rsid w:val="00394F98"/>
    <w:rsid w:val="00395D27"/>
    <w:rsid w:val="003A6F68"/>
    <w:rsid w:val="003B30C6"/>
    <w:rsid w:val="003D34D1"/>
    <w:rsid w:val="003E0262"/>
    <w:rsid w:val="003F1316"/>
    <w:rsid w:val="003F4A0C"/>
    <w:rsid w:val="0040289A"/>
    <w:rsid w:val="00411DC1"/>
    <w:rsid w:val="004262AB"/>
    <w:rsid w:val="00463B30"/>
    <w:rsid w:val="00497E90"/>
    <w:rsid w:val="004A72B6"/>
    <w:rsid w:val="004A7EDD"/>
    <w:rsid w:val="004C410B"/>
    <w:rsid w:val="004D4742"/>
    <w:rsid w:val="004E1C12"/>
    <w:rsid w:val="00505466"/>
    <w:rsid w:val="00513789"/>
    <w:rsid w:val="005149C8"/>
    <w:rsid w:val="00536858"/>
    <w:rsid w:val="00541C1F"/>
    <w:rsid w:val="005452C4"/>
    <w:rsid w:val="00585379"/>
    <w:rsid w:val="00586694"/>
    <w:rsid w:val="005A1530"/>
    <w:rsid w:val="005B6BAF"/>
    <w:rsid w:val="005D57FC"/>
    <w:rsid w:val="005F39BD"/>
    <w:rsid w:val="00601431"/>
    <w:rsid w:val="006307AD"/>
    <w:rsid w:val="006354EF"/>
    <w:rsid w:val="006600A4"/>
    <w:rsid w:val="006733F4"/>
    <w:rsid w:val="00696318"/>
    <w:rsid w:val="006A119B"/>
    <w:rsid w:val="006A612F"/>
    <w:rsid w:val="006B1445"/>
    <w:rsid w:val="006C6349"/>
    <w:rsid w:val="006F5943"/>
    <w:rsid w:val="006F7416"/>
    <w:rsid w:val="0072254E"/>
    <w:rsid w:val="007467F8"/>
    <w:rsid w:val="007632A8"/>
    <w:rsid w:val="00772379"/>
    <w:rsid w:val="00785034"/>
    <w:rsid w:val="00785CC1"/>
    <w:rsid w:val="00795B4C"/>
    <w:rsid w:val="007B1064"/>
    <w:rsid w:val="007B2213"/>
    <w:rsid w:val="007D59F3"/>
    <w:rsid w:val="00810750"/>
    <w:rsid w:val="00814F86"/>
    <w:rsid w:val="00872130"/>
    <w:rsid w:val="008722FA"/>
    <w:rsid w:val="00887AD4"/>
    <w:rsid w:val="008B0497"/>
    <w:rsid w:val="008B428E"/>
    <w:rsid w:val="008F0754"/>
    <w:rsid w:val="008F33F8"/>
    <w:rsid w:val="008F39B9"/>
    <w:rsid w:val="00911A01"/>
    <w:rsid w:val="0095119E"/>
    <w:rsid w:val="00955E9E"/>
    <w:rsid w:val="0095749C"/>
    <w:rsid w:val="00982D50"/>
    <w:rsid w:val="009A1BCE"/>
    <w:rsid w:val="009A1F1F"/>
    <w:rsid w:val="009A7CA8"/>
    <w:rsid w:val="009B03D5"/>
    <w:rsid w:val="009C6B80"/>
    <w:rsid w:val="009D75D2"/>
    <w:rsid w:val="009E178D"/>
    <w:rsid w:val="009F10B3"/>
    <w:rsid w:val="009F1C72"/>
    <w:rsid w:val="00A0044B"/>
    <w:rsid w:val="00A0256B"/>
    <w:rsid w:val="00A12CF8"/>
    <w:rsid w:val="00A16B3C"/>
    <w:rsid w:val="00A27071"/>
    <w:rsid w:val="00A53981"/>
    <w:rsid w:val="00A53B78"/>
    <w:rsid w:val="00A66CF9"/>
    <w:rsid w:val="00A67171"/>
    <w:rsid w:val="00A76395"/>
    <w:rsid w:val="00AD0790"/>
    <w:rsid w:val="00AD3B83"/>
    <w:rsid w:val="00AE70BF"/>
    <w:rsid w:val="00B03EF6"/>
    <w:rsid w:val="00B05CB7"/>
    <w:rsid w:val="00B27A7E"/>
    <w:rsid w:val="00B53AAE"/>
    <w:rsid w:val="00B60F03"/>
    <w:rsid w:val="00B61D0C"/>
    <w:rsid w:val="00B623EE"/>
    <w:rsid w:val="00B67601"/>
    <w:rsid w:val="00B72BD9"/>
    <w:rsid w:val="00B76345"/>
    <w:rsid w:val="00B773D9"/>
    <w:rsid w:val="00B96068"/>
    <w:rsid w:val="00BB27D5"/>
    <w:rsid w:val="00BD5851"/>
    <w:rsid w:val="00BF07DB"/>
    <w:rsid w:val="00C0597D"/>
    <w:rsid w:val="00C1432A"/>
    <w:rsid w:val="00C20CE5"/>
    <w:rsid w:val="00C33F0D"/>
    <w:rsid w:val="00C51176"/>
    <w:rsid w:val="00C61CD4"/>
    <w:rsid w:val="00C764E6"/>
    <w:rsid w:val="00C819A9"/>
    <w:rsid w:val="00C967A0"/>
    <w:rsid w:val="00CC7B87"/>
    <w:rsid w:val="00CD33FD"/>
    <w:rsid w:val="00CE3A3E"/>
    <w:rsid w:val="00CF319A"/>
    <w:rsid w:val="00D17C4D"/>
    <w:rsid w:val="00D20A37"/>
    <w:rsid w:val="00D318B7"/>
    <w:rsid w:val="00D577BC"/>
    <w:rsid w:val="00D65EE7"/>
    <w:rsid w:val="00D70973"/>
    <w:rsid w:val="00D73694"/>
    <w:rsid w:val="00D81ED4"/>
    <w:rsid w:val="00D853A2"/>
    <w:rsid w:val="00DB629A"/>
    <w:rsid w:val="00E1479E"/>
    <w:rsid w:val="00E24464"/>
    <w:rsid w:val="00E340CB"/>
    <w:rsid w:val="00E44FD5"/>
    <w:rsid w:val="00E64329"/>
    <w:rsid w:val="00E70BF1"/>
    <w:rsid w:val="00E83C31"/>
    <w:rsid w:val="00E9280F"/>
    <w:rsid w:val="00EA68DB"/>
    <w:rsid w:val="00EC66FC"/>
    <w:rsid w:val="00ED12C4"/>
    <w:rsid w:val="00EE17A5"/>
    <w:rsid w:val="00EE33AB"/>
    <w:rsid w:val="00EF1459"/>
    <w:rsid w:val="00F0281A"/>
    <w:rsid w:val="00F12C3D"/>
    <w:rsid w:val="00F34EF1"/>
    <w:rsid w:val="00F57CB2"/>
    <w:rsid w:val="00F62329"/>
    <w:rsid w:val="00F62F46"/>
    <w:rsid w:val="00F70FBC"/>
    <w:rsid w:val="00F82AF6"/>
    <w:rsid w:val="00FA0B2C"/>
    <w:rsid w:val="00FA6186"/>
    <w:rsid w:val="00FB359F"/>
    <w:rsid w:val="00FD1878"/>
    <w:rsid w:val="00FF0E77"/>
    <w:rsid w:val="00FF5355"/>
    <w:rsid w:val="038E3D37"/>
    <w:rsid w:val="070E6545"/>
    <w:rsid w:val="13A40C8A"/>
    <w:rsid w:val="144F2666"/>
    <w:rsid w:val="22151749"/>
    <w:rsid w:val="27274E8A"/>
    <w:rsid w:val="284100BC"/>
    <w:rsid w:val="2B074B42"/>
    <w:rsid w:val="2EB77450"/>
    <w:rsid w:val="2EBF5616"/>
    <w:rsid w:val="2FFD16C3"/>
    <w:rsid w:val="30A51D21"/>
    <w:rsid w:val="316553CB"/>
    <w:rsid w:val="40DF6CEE"/>
    <w:rsid w:val="44D969B6"/>
    <w:rsid w:val="45BC3DD4"/>
    <w:rsid w:val="4956636B"/>
    <w:rsid w:val="4C1543B5"/>
    <w:rsid w:val="4D6C7E10"/>
    <w:rsid w:val="4DDE642D"/>
    <w:rsid w:val="4E1D1EE7"/>
    <w:rsid w:val="4F960F6E"/>
    <w:rsid w:val="50096F88"/>
    <w:rsid w:val="53AC0356"/>
    <w:rsid w:val="58F401F0"/>
    <w:rsid w:val="639E50C7"/>
    <w:rsid w:val="687F1FC9"/>
    <w:rsid w:val="69415609"/>
    <w:rsid w:val="69D23B2D"/>
    <w:rsid w:val="6A4D512E"/>
    <w:rsid w:val="70F81FDA"/>
    <w:rsid w:val="77094221"/>
    <w:rsid w:val="7AFF4689"/>
    <w:rsid w:val="7D1B1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4">
    <w:name w:val="Normal Indent"/>
    <w:basedOn w:val="1"/>
    <w:next w:val="1"/>
    <w:qFormat/>
    <w:uiPriority w:val="0"/>
    <w:pPr>
      <w:ind w:firstLine="420" w:firstLineChars="200"/>
    </w:pPr>
  </w:style>
  <w:style w:type="paragraph" w:styleId="5">
    <w:name w:val="annotation text"/>
    <w:basedOn w:val="1"/>
    <w:next w:val="1"/>
    <w:link w:val="22"/>
    <w:qFormat/>
    <w:uiPriority w:val="0"/>
    <w:pPr>
      <w:jc w:val="left"/>
    </w:pPr>
  </w:style>
  <w:style w:type="paragraph" w:styleId="6">
    <w:name w:val="Body Text"/>
    <w:basedOn w:val="1"/>
    <w:next w:val="7"/>
    <w:qFormat/>
    <w:uiPriority w:val="0"/>
    <w:pPr>
      <w:spacing w:after="120"/>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left="210"/>
      <w:jc w:val="left"/>
    </w:pPr>
    <w:rPr>
      <w:smallCaps/>
      <w:sz w:val="20"/>
    </w:rPr>
  </w:style>
  <w:style w:type="paragraph" w:styleId="11">
    <w:name w:val="annotation subject"/>
    <w:basedOn w:val="5"/>
    <w:next w:val="5"/>
    <w:link w:val="23"/>
    <w:qFormat/>
    <w:uiPriority w:val="0"/>
    <w:rPr>
      <w:b/>
      <w:bCs/>
    </w:rPr>
  </w:style>
  <w:style w:type="paragraph" w:styleId="12">
    <w:name w:val="Body Text First Indent"/>
    <w:basedOn w:val="6"/>
    <w:qFormat/>
    <w:uiPriority w:val="0"/>
    <w:pPr>
      <w:spacing w:line="312" w:lineRule="auto"/>
      <w:ind w:firstLine="420"/>
    </w:pPr>
  </w:style>
  <w:style w:type="paragraph" w:styleId="13">
    <w:name w:val="Body Text First Indent 2"/>
    <w:basedOn w:val="7"/>
    <w:qFormat/>
    <w:uiPriority w:val="0"/>
    <w:pPr>
      <w:ind w:left="0" w:leftChars="0" w:firstLine="960" w:firstLineChars="200"/>
    </w:pPr>
    <w:rPr>
      <w:kern w:val="0"/>
      <w:sz w:val="24"/>
    </w:rPr>
  </w:style>
  <w:style w:type="character" w:styleId="16">
    <w:name w:val="page number"/>
    <w:basedOn w:val="15"/>
    <w:qFormat/>
    <w:uiPriority w:val="0"/>
    <w:rPr>
      <w:rFonts w:ascii="Times New Roman" w:hAnsi="Times New Roman" w:eastAsia="宋体" w:cs="Times New Roman"/>
    </w:rPr>
  </w:style>
  <w:style w:type="character" w:styleId="17">
    <w:name w:val="annotation reference"/>
    <w:basedOn w:val="15"/>
    <w:qFormat/>
    <w:uiPriority w:val="0"/>
    <w:rPr>
      <w:rFonts w:ascii="Times New Roman" w:hAnsi="Times New Roman" w:eastAsia="宋体" w:cs="Times New Roman"/>
      <w:sz w:val="21"/>
    </w:rPr>
  </w:style>
  <w:style w:type="paragraph" w:customStyle="1" w:styleId="18">
    <w:name w:val="标题 2 New"/>
    <w:basedOn w:val="19"/>
    <w:next w:val="19"/>
    <w:qFormat/>
    <w:uiPriority w:val="0"/>
    <w:pPr>
      <w:keepNext/>
      <w:keepLines/>
      <w:spacing w:before="260" w:after="260" w:line="416" w:lineRule="auto"/>
      <w:outlineLvl w:val="1"/>
    </w:pPr>
    <w:rPr>
      <w:rFonts w:ascii="Arial" w:hAnsi="Arial" w:eastAsia="仿宋_GB2312"/>
      <w:b/>
      <w:bCs/>
      <w:sz w:val="32"/>
    </w:rPr>
  </w:style>
  <w:style w:type="paragraph" w:customStyle="1" w:styleId="19">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0">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link w:val="5"/>
    <w:qFormat/>
    <w:uiPriority w:val="0"/>
    <w:rPr>
      <w:rFonts w:ascii="Times New Roman" w:hAnsi="Times New Roman" w:eastAsia="宋体" w:cs="Times New Roman"/>
      <w:kern w:val="2"/>
      <w:sz w:val="21"/>
    </w:rPr>
  </w:style>
  <w:style w:type="character" w:customStyle="1" w:styleId="23">
    <w:name w:val="批注主题 字符"/>
    <w:basedOn w:val="22"/>
    <w:link w:val="11"/>
    <w:qFormat/>
    <w:uiPriority w:val="0"/>
    <w:rPr>
      <w:rFonts w:ascii="Times New Roman" w:hAnsi="Times New Roman" w:eastAsia="宋体" w:cs="Times New Roman"/>
      <w:b/>
      <w:bCs/>
      <w:kern w:val="2"/>
      <w:sz w:val="21"/>
    </w:rPr>
  </w:style>
  <w:style w:type="paragraph" w:customStyle="1" w:styleId="24">
    <w:name w:val="Revision"/>
    <w:hidden/>
    <w:semiHidden/>
    <w:qFormat/>
    <w:uiPriority w:val="99"/>
    <w:rPr>
      <w:rFonts w:ascii="Times New Roman" w:hAnsi="Times New Roman" w:eastAsia="宋体" w:cs="Times New Roman"/>
      <w:kern w:val="2"/>
      <w:sz w:val="21"/>
      <w:lang w:val="en-US" w:eastAsia="zh-CN" w:bidi="ar-SA"/>
    </w:rPr>
  </w:style>
  <w:style w:type="character" w:customStyle="1" w:styleId="25">
    <w:name w:val="HTML Markup"/>
    <w:qFormat/>
    <w:uiPriority w:val="0"/>
    <w:rPr>
      <w:vanish/>
      <w:color w:val="FF0000"/>
    </w:rPr>
  </w:style>
  <w:style w:type="paragraph" w:customStyle="1" w:styleId="26">
    <w:name w:val="Default"/>
    <w:next w:val="9"/>
    <w:qFormat/>
    <w:uiPriority w:val="99"/>
    <w:pPr>
      <w:widowControl w:val="0"/>
      <w:autoSpaceDE w:val="0"/>
      <w:autoSpaceDN w:val="0"/>
      <w:adjustRightInd w:val="0"/>
      <w:spacing w:after="200" w:line="276"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5118</Words>
  <Characters>29173</Characters>
  <Lines>243</Lines>
  <Paragraphs>68</Paragraphs>
  <TotalTime>1</TotalTime>
  <ScaleCrop>false</ScaleCrop>
  <LinksUpToDate>false</LinksUpToDate>
  <CharactersWithSpaces>34223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2022-05-17T01:06:00Z</dcterms:created>
  <dc:creator>Administrator</dc:creator>
  <cp:lastModifiedBy>Kenny</cp:lastModifiedBy>
  <cp:lastPrinted>2022-05-17T01:05:00Z</cp:lastPrinted>
  <dcterms:modified xsi:type="dcterms:W3CDTF">2023-06-07T06:48:45Z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3EFE398D50A5410194B2A57A2EE33F35_13</vt:lpwstr>
  </property>
</Properties>
</file>