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center"/>
        <w:rPr>
          <w:rFonts w:hint="eastAsia" w:ascii="宋体" w:hAnsi="宋体" w:eastAsia="宋体"/>
          <w:color w:val="auto"/>
          <w:sz w:val="32"/>
          <w:szCs w:val="32"/>
          <w:lang w:eastAsia="zh-CN"/>
        </w:rPr>
      </w:pPr>
      <w:r>
        <w:rPr>
          <w:rFonts w:hint="eastAsia" w:ascii="宋体" w:hAnsi="宋体"/>
          <w:color w:val="auto"/>
          <w:sz w:val="36"/>
          <w:szCs w:val="36"/>
          <w:lang w:eastAsia="zh-CN"/>
        </w:rPr>
        <w:t>东海岛龙海天景区综合整治提升工程EPC总承包</w:t>
      </w:r>
    </w:p>
    <w:p>
      <w:pPr>
        <w:spacing w:line="360" w:lineRule="auto"/>
        <w:jc w:val="left"/>
        <w:rPr>
          <w:rFonts w:ascii="宋体" w:hAnsi="宋体"/>
          <w:color w:val="auto"/>
          <w:sz w:val="28"/>
          <w:szCs w:val="28"/>
        </w:rPr>
      </w:pPr>
    </w:p>
    <w:p>
      <w:pPr>
        <w:spacing w:line="360" w:lineRule="auto"/>
        <w:jc w:val="left"/>
        <w:rPr>
          <w:rFonts w:ascii="宋体" w:hAnsi="宋体"/>
          <w:color w:val="auto"/>
          <w:sz w:val="28"/>
          <w:szCs w:val="28"/>
        </w:rPr>
      </w:pPr>
    </w:p>
    <w:p>
      <w:pPr>
        <w:spacing w:line="360" w:lineRule="auto"/>
        <w:jc w:val="center"/>
        <w:rPr>
          <w:rFonts w:ascii="宋体" w:hAnsi="宋体"/>
          <w:color w:val="auto"/>
          <w:sz w:val="72"/>
          <w:szCs w:val="72"/>
        </w:rPr>
      </w:pPr>
      <w:r>
        <w:rPr>
          <w:rFonts w:hint="eastAsia" w:ascii="宋体" w:hAnsi="宋体"/>
          <w:color w:val="auto"/>
          <w:sz w:val="72"/>
          <w:szCs w:val="72"/>
        </w:rPr>
        <w:t>招标文件</w:t>
      </w: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r>
        <w:rPr>
          <w:rFonts w:ascii="宋体" w:hAnsi="宋体"/>
          <w:color w:val="auto"/>
        </w:rPr>
        <w:t xml:space="preserve"> </w:t>
      </w: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ind w:left="0" w:leftChars="0" w:firstLine="1257" w:firstLineChars="393"/>
        <w:jc w:val="left"/>
        <w:rPr>
          <w:rFonts w:hint="eastAsia" w:ascii="宋体" w:hAnsi="宋体" w:eastAsia="宋体"/>
          <w:color w:val="auto"/>
          <w:sz w:val="32"/>
          <w:szCs w:val="32"/>
          <w:lang w:eastAsia="zh-CN"/>
        </w:rPr>
      </w:pPr>
      <w:r>
        <w:rPr>
          <w:rFonts w:hint="eastAsia" w:ascii="宋体" w:hAnsi="宋体"/>
          <w:color w:val="auto"/>
          <w:sz w:val="32"/>
          <w:szCs w:val="32"/>
        </w:rPr>
        <w:t>招标单位</w:t>
      </w:r>
      <w:r>
        <w:rPr>
          <w:rFonts w:hint="eastAsia" w:ascii="宋体" w:hAnsi="宋体"/>
          <w:color w:val="auto"/>
          <w:sz w:val="32"/>
          <w:szCs w:val="32"/>
          <w:lang w:eastAsia="zh-CN"/>
        </w:rPr>
        <w:t>（</w:t>
      </w:r>
      <w:r>
        <w:rPr>
          <w:rFonts w:hint="eastAsia" w:ascii="宋体" w:hAnsi="宋体"/>
          <w:color w:val="auto"/>
          <w:sz w:val="32"/>
          <w:szCs w:val="32"/>
          <w:lang w:val="en-US" w:eastAsia="zh-CN"/>
        </w:rPr>
        <w:t>公章）</w:t>
      </w:r>
      <w:r>
        <w:rPr>
          <w:rFonts w:hint="eastAsia" w:ascii="宋体" w:hAnsi="宋体"/>
          <w:color w:val="auto"/>
          <w:sz w:val="32"/>
          <w:szCs w:val="32"/>
        </w:rPr>
        <w:t>：</w:t>
      </w:r>
      <w:r>
        <w:rPr>
          <w:rFonts w:hint="eastAsia" w:ascii="宋体" w:hAnsi="宋体"/>
          <w:color w:val="auto"/>
          <w:sz w:val="32"/>
          <w:szCs w:val="32"/>
          <w:lang w:eastAsia="zh-CN"/>
        </w:rPr>
        <w:t>湛江经济技术开发区旅游局</w:t>
      </w:r>
    </w:p>
    <w:p>
      <w:pPr>
        <w:spacing w:line="360" w:lineRule="auto"/>
        <w:ind w:left="0" w:leftChars="0" w:firstLine="1257" w:firstLineChars="393"/>
        <w:jc w:val="left"/>
        <w:rPr>
          <w:rFonts w:ascii="宋体" w:hAnsi="宋体"/>
          <w:color w:val="auto"/>
          <w:sz w:val="32"/>
          <w:szCs w:val="32"/>
        </w:rPr>
      </w:pPr>
      <w:r>
        <w:rPr>
          <w:rFonts w:hint="eastAsia" w:ascii="宋体" w:hAnsi="宋体"/>
          <w:color w:val="auto"/>
          <w:sz w:val="32"/>
          <w:szCs w:val="32"/>
        </w:rPr>
        <w:t>招标代理</w:t>
      </w:r>
      <w:r>
        <w:rPr>
          <w:rFonts w:hint="eastAsia" w:ascii="宋体" w:hAnsi="宋体"/>
          <w:color w:val="auto"/>
          <w:sz w:val="32"/>
          <w:szCs w:val="32"/>
          <w:lang w:val="en-US" w:eastAsia="zh-CN"/>
        </w:rPr>
        <w:t>机构（公章）</w:t>
      </w:r>
      <w:r>
        <w:rPr>
          <w:rFonts w:hint="eastAsia" w:ascii="宋体" w:hAnsi="宋体"/>
          <w:color w:val="auto"/>
          <w:sz w:val="32"/>
          <w:szCs w:val="32"/>
        </w:rPr>
        <w:t>：上海宝华国际招标有限公司</w:t>
      </w:r>
    </w:p>
    <w:p>
      <w:pPr>
        <w:spacing w:line="360" w:lineRule="auto"/>
        <w:ind w:left="0" w:leftChars="0" w:firstLine="1257" w:firstLineChars="393"/>
        <w:jc w:val="left"/>
        <w:rPr>
          <w:rFonts w:ascii="宋体" w:hAnsi="宋体"/>
          <w:color w:val="auto"/>
          <w:sz w:val="32"/>
          <w:szCs w:val="32"/>
        </w:rPr>
        <w:sectPr>
          <w:footerReference r:id="rId4" w:type="first"/>
          <w:footerReference r:id="rId3" w:type="default"/>
          <w:pgSz w:w="11906" w:h="16838"/>
          <w:pgMar w:top="1418" w:right="1134" w:bottom="1418"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color w:val="auto"/>
          <w:sz w:val="32"/>
          <w:szCs w:val="32"/>
        </w:rPr>
        <w:t>编制时间：</w:t>
      </w:r>
      <w:r>
        <w:rPr>
          <w:rFonts w:hint="eastAsia" w:ascii="宋体" w:hAnsi="宋体"/>
          <w:color w:val="auto"/>
          <w:sz w:val="32"/>
          <w:szCs w:val="32"/>
          <w:lang w:val="en-US" w:eastAsia="zh-CN"/>
        </w:rPr>
        <w:t>2023</w:t>
      </w:r>
      <w:r>
        <w:rPr>
          <w:rFonts w:hint="eastAsia" w:ascii="宋体" w:hAnsi="宋体"/>
          <w:color w:val="auto"/>
          <w:sz w:val="32"/>
          <w:szCs w:val="32"/>
        </w:rPr>
        <w:t>年</w:t>
      </w:r>
      <w:r>
        <w:rPr>
          <w:rFonts w:hint="eastAsia" w:ascii="宋体" w:hAnsi="宋体"/>
          <w:color w:val="auto"/>
          <w:sz w:val="32"/>
          <w:szCs w:val="32"/>
          <w:u w:val="single"/>
          <w:lang w:val="en-US" w:eastAsia="zh-CN"/>
        </w:rPr>
        <w:t xml:space="preserve">   </w:t>
      </w:r>
      <w:r>
        <w:rPr>
          <w:rFonts w:hint="eastAsia" w:ascii="宋体" w:hAnsi="宋体"/>
          <w:color w:val="auto"/>
          <w:sz w:val="32"/>
          <w:szCs w:val="32"/>
        </w:rPr>
        <w:t>月</w:t>
      </w:r>
    </w:p>
    <w:p>
      <w:pPr>
        <w:spacing w:line="360" w:lineRule="auto"/>
        <w:jc w:val="left"/>
        <w:rPr>
          <w:rFonts w:ascii="宋体" w:hAnsi="宋体"/>
          <w:color w:val="auto"/>
        </w:rPr>
      </w:pPr>
    </w:p>
    <w:p>
      <w:pPr>
        <w:spacing w:line="360" w:lineRule="auto"/>
        <w:jc w:val="center"/>
        <w:rPr>
          <w:rFonts w:ascii="宋体" w:hAnsi="宋体"/>
          <w:color w:val="auto"/>
          <w:sz w:val="32"/>
          <w:szCs w:val="32"/>
        </w:rPr>
      </w:pPr>
      <w:r>
        <w:rPr>
          <w:rFonts w:hint="eastAsia" w:ascii="宋体" w:hAnsi="宋体"/>
          <w:color w:val="auto"/>
          <w:sz w:val="32"/>
          <w:szCs w:val="32"/>
        </w:rPr>
        <w:t>编制说明</w:t>
      </w:r>
    </w:p>
    <w:p>
      <w:pPr>
        <w:rPr>
          <w:rFonts w:ascii="宋体" w:hAnsi="宋体"/>
          <w:color w:val="auto"/>
          <w:sz w:val="28"/>
          <w:szCs w:val="28"/>
        </w:rPr>
      </w:pPr>
      <w:r>
        <w:rPr>
          <w:rFonts w:hint="eastAsia" w:ascii="宋体" w:hAnsi="宋体"/>
          <w:color w:val="auto"/>
          <w:sz w:val="28"/>
          <w:szCs w:val="28"/>
        </w:rPr>
        <w:t>1.本项目EPC总承包招标文件参照中华人民共和国标准设计施工总承包招标文件</w:t>
      </w:r>
      <w:r>
        <w:rPr>
          <w:rStyle w:val="65"/>
          <w:rFonts w:hint="eastAsia" w:ascii="宋体" w:hAnsi="宋体"/>
          <w:color w:val="auto"/>
          <w:sz w:val="28"/>
          <w:szCs w:val="28"/>
        </w:rPr>
        <w:t>（2012年版）进行编制。</w:t>
      </w:r>
    </w:p>
    <w:p>
      <w:pPr>
        <w:spacing w:line="360" w:lineRule="auto"/>
        <w:jc w:val="left"/>
        <w:rPr>
          <w:rFonts w:ascii="宋体" w:hAnsi="宋体"/>
          <w:color w:val="auto"/>
          <w:sz w:val="28"/>
          <w:szCs w:val="28"/>
        </w:rPr>
      </w:pPr>
      <w:r>
        <w:rPr>
          <w:rFonts w:hint="eastAsia" w:ascii="宋体" w:hAnsi="宋体"/>
          <w:color w:val="auto"/>
          <w:sz w:val="28"/>
          <w:szCs w:val="28"/>
        </w:rPr>
        <w:t>2.本项目按照《中华人民共和国招标投标法》﹑《中华人民共和国招标投标法实施条例》、《广东省实施＜中华人民共和国招标投标法＞办法》和湛江市建设工程招标投标程序进行招标。</w:t>
      </w:r>
    </w:p>
    <w:p>
      <w:pPr>
        <w:spacing w:line="360" w:lineRule="auto"/>
        <w:jc w:val="left"/>
        <w:rPr>
          <w:rFonts w:ascii="宋体" w:hAnsi="宋体"/>
          <w:color w:val="auto"/>
          <w:spacing w:val="-6"/>
          <w:sz w:val="28"/>
          <w:szCs w:val="28"/>
        </w:rPr>
      </w:pPr>
      <w:r>
        <w:rPr>
          <w:rFonts w:hint="eastAsia" w:ascii="宋体" w:hAnsi="宋体"/>
          <w:color w:val="auto"/>
          <w:spacing w:val="-6"/>
          <w:sz w:val="28"/>
          <w:szCs w:val="28"/>
        </w:rPr>
        <w:t>3.本项目招标实行招标人负责制，招标文件内容的相关解释及责任由招标人负责。</w:t>
      </w:r>
    </w:p>
    <w:p>
      <w:pPr>
        <w:spacing w:line="360" w:lineRule="auto"/>
        <w:jc w:val="left"/>
        <w:rPr>
          <w:rFonts w:ascii="宋体" w:hAnsi="宋体"/>
          <w:color w:val="auto"/>
          <w:sz w:val="28"/>
          <w:szCs w:val="28"/>
        </w:rPr>
      </w:pPr>
    </w:p>
    <w:p>
      <w:pPr>
        <w:spacing w:line="360" w:lineRule="auto"/>
        <w:jc w:val="left"/>
        <w:rPr>
          <w:rFonts w:ascii="宋体" w:hAnsi="宋体"/>
          <w:color w:val="auto"/>
          <w:sz w:val="28"/>
          <w:szCs w:val="28"/>
        </w:rPr>
      </w:pPr>
    </w:p>
    <w:p>
      <w:pPr>
        <w:spacing w:line="360" w:lineRule="auto"/>
        <w:jc w:val="left"/>
        <w:rPr>
          <w:rFonts w:ascii="宋体" w:hAnsi="宋体"/>
          <w:color w:val="auto"/>
          <w:sz w:val="28"/>
          <w:szCs w:val="28"/>
        </w:rPr>
      </w:pPr>
    </w:p>
    <w:p>
      <w:pPr>
        <w:spacing w:line="360" w:lineRule="auto"/>
        <w:ind w:firstLine="3500" w:firstLineChars="1250"/>
        <w:jc w:val="left"/>
        <w:rPr>
          <w:rFonts w:hint="eastAsia" w:ascii="宋体" w:hAnsi="宋体" w:eastAsia="宋体"/>
          <w:color w:val="auto"/>
          <w:sz w:val="28"/>
          <w:szCs w:val="28"/>
          <w:lang w:eastAsia="zh-CN"/>
        </w:rPr>
      </w:pPr>
      <w:r>
        <w:rPr>
          <w:rFonts w:hint="eastAsia" w:ascii="宋体" w:hAnsi="宋体"/>
          <w:color w:val="auto"/>
          <w:sz w:val="28"/>
          <w:szCs w:val="28"/>
        </w:rPr>
        <w:t>招标单位：</w:t>
      </w:r>
      <w:r>
        <w:rPr>
          <w:rFonts w:hint="eastAsia" w:ascii="宋体" w:hAnsi="宋体"/>
          <w:color w:val="auto"/>
          <w:sz w:val="28"/>
          <w:szCs w:val="28"/>
          <w:lang w:eastAsia="zh-CN"/>
        </w:rPr>
        <w:t>湛江经济技术开发区旅游局</w:t>
      </w:r>
    </w:p>
    <w:p>
      <w:pPr>
        <w:spacing w:line="360" w:lineRule="auto"/>
        <w:ind w:firstLine="3500" w:firstLineChars="1250"/>
        <w:jc w:val="left"/>
        <w:rPr>
          <w:rFonts w:ascii="宋体" w:hAnsi="宋体"/>
          <w:color w:val="auto"/>
          <w:sz w:val="28"/>
          <w:szCs w:val="28"/>
        </w:rPr>
      </w:pPr>
      <w:r>
        <w:rPr>
          <w:rFonts w:hint="eastAsia" w:ascii="宋体" w:hAnsi="宋体"/>
          <w:color w:val="auto"/>
          <w:sz w:val="28"/>
          <w:szCs w:val="28"/>
        </w:rPr>
        <w:t>代理机构：上海宝华国际招标有限公司</w:t>
      </w:r>
    </w:p>
    <w:p>
      <w:pPr>
        <w:spacing w:line="360" w:lineRule="auto"/>
        <w:ind w:firstLine="3500" w:firstLineChars="1250"/>
        <w:jc w:val="left"/>
        <w:rPr>
          <w:rFonts w:ascii="宋体" w:hAnsi="宋体"/>
          <w:color w:val="auto"/>
          <w:sz w:val="28"/>
          <w:szCs w:val="28"/>
        </w:rPr>
        <w:sectPr>
          <w:footerReference r:id="rId5" w:type="default"/>
          <w:pgSz w:w="11906" w:h="16838"/>
          <w:pgMar w:top="1418" w:right="1134" w:bottom="1418"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360" w:lineRule="auto"/>
        <w:jc w:val="center"/>
        <w:rPr>
          <w:rFonts w:ascii="宋体" w:hAnsi="宋体"/>
          <w:color w:val="auto"/>
          <w:sz w:val="32"/>
          <w:szCs w:val="32"/>
        </w:rPr>
      </w:pPr>
      <w:bookmarkStart w:id="0" w:name="_Toc247527532"/>
      <w:bookmarkStart w:id="1" w:name="_Toc300834926"/>
      <w:bookmarkStart w:id="2" w:name="_Toc152042286"/>
      <w:bookmarkStart w:id="3" w:name="_Toc144974478"/>
      <w:r>
        <w:rPr>
          <w:rFonts w:hint="eastAsia" w:ascii="宋体" w:hAnsi="宋体"/>
          <w:color w:val="auto"/>
          <w:sz w:val="32"/>
          <w:szCs w:val="32"/>
        </w:rPr>
        <w:t>目     录</w:t>
      </w:r>
      <w:bookmarkEnd w:id="0"/>
      <w:bookmarkEnd w:id="1"/>
      <w:bookmarkEnd w:id="2"/>
      <w:bookmarkEnd w:id="3"/>
    </w:p>
    <w:p>
      <w:pPr>
        <w:pStyle w:val="40"/>
        <w:tabs>
          <w:tab w:val="right" w:leader="dot" w:pos="9638"/>
        </w:tabs>
        <w:rPr>
          <w:i w:val="0"/>
          <w:iCs w:val="0"/>
          <w:color w:val="auto"/>
        </w:rPr>
      </w:pPr>
      <w:bookmarkStart w:id="4" w:name="_Toc247513932"/>
      <w:bookmarkStart w:id="5" w:name="_Toc247527533"/>
      <w:bookmarkStart w:id="6" w:name="_Toc152042287"/>
      <w:bookmarkStart w:id="7" w:name="_Toc144974479"/>
      <w:bookmarkStart w:id="8" w:name="_Toc152045511"/>
      <w:r>
        <w:rPr>
          <w:rFonts w:asciiTheme="minorEastAsia" w:hAnsiTheme="minorEastAsia" w:eastAsiaTheme="minorEastAsia"/>
          <w:b w:val="0"/>
          <w:i w:val="0"/>
          <w:iCs w:val="0"/>
          <w:caps w:val="0"/>
          <w:color w:val="auto"/>
          <w:sz w:val="21"/>
          <w:szCs w:val="21"/>
        </w:rPr>
        <w:fldChar w:fldCharType="begin"/>
      </w:r>
      <w:r>
        <w:rPr>
          <w:rFonts w:asciiTheme="minorEastAsia" w:hAnsiTheme="minorEastAsia" w:eastAsiaTheme="minorEastAsia"/>
          <w:b w:val="0"/>
          <w:i w:val="0"/>
          <w:iCs w:val="0"/>
          <w:caps w:val="0"/>
          <w:color w:val="auto"/>
          <w:sz w:val="21"/>
          <w:szCs w:val="21"/>
        </w:rPr>
        <w:instrText xml:space="preserve"> TOC \o "1-5" \h \z \u </w:instrText>
      </w:r>
      <w:r>
        <w:rPr>
          <w:rFonts w:asciiTheme="minorEastAsia" w:hAnsiTheme="minorEastAsia" w:eastAsiaTheme="minorEastAsia"/>
          <w:b w:val="0"/>
          <w:i w:val="0"/>
          <w:iCs w:val="0"/>
          <w:caps w:val="0"/>
          <w:color w:val="auto"/>
          <w:sz w:val="21"/>
          <w:szCs w:val="21"/>
        </w:rPr>
        <w:fldChar w:fldCharType="separate"/>
      </w:r>
      <w:r>
        <w:rPr>
          <w:rFonts w:asciiTheme="minorEastAsia" w:hAnsiTheme="minorEastAsia" w:eastAsiaTheme="minorEastAsia"/>
          <w:i w:val="0"/>
          <w:iCs w:val="0"/>
          <w:caps w:val="0"/>
          <w:color w:val="auto"/>
          <w:szCs w:val="21"/>
        </w:rPr>
        <w:fldChar w:fldCharType="begin"/>
      </w:r>
      <w:r>
        <w:rPr>
          <w:rFonts w:asciiTheme="minorEastAsia" w:hAnsiTheme="minorEastAsia" w:eastAsiaTheme="minorEastAsia"/>
          <w:i w:val="0"/>
          <w:iCs w:val="0"/>
          <w:caps w:val="0"/>
          <w:color w:val="auto"/>
          <w:szCs w:val="21"/>
        </w:rPr>
        <w:instrText xml:space="preserve"> HYPERLINK \l _Toc17253 </w:instrText>
      </w:r>
      <w:r>
        <w:rPr>
          <w:rFonts w:asciiTheme="minorEastAsia" w:hAnsiTheme="minorEastAsia" w:eastAsiaTheme="minorEastAsia"/>
          <w:i w:val="0"/>
          <w:iCs w:val="0"/>
          <w:caps w:val="0"/>
          <w:color w:val="auto"/>
          <w:szCs w:val="21"/>
        </w:rPr>
        <w:fldChar w:fldCharType="separate"/>
      </w:r>
      <w:r>
        <w:rPr>
          <w:rFonts w:hint="eastAsia" w:ascii="宋体" w:hAnsi="宋体"/>
          <w:i w:val="0"/>
          <w:iCs w:val="0"/>
          <w:color w:val="auto"/>
        </w:rPr>
        <w:t>第一卷</w:t>
      </w:r>
      <w:r>
        <w:rPr>
          <w:i w:val="0"/>
          <w:iCs w:val="0"/>
          <w:color w:val="auto"/>
        </w:rPr>
        <w:tab/>
      </w:r>
      <w:r>
        <w:rPr>
          <w:i w:val="0"/>
          <w:iCs w:val="0"/>
          <w:color w:val="auto"/>
        </w:rPr>
        <w:fldChar w:fldCharType="begin"/>
      </w:r>
      <w:r>
        <w:rPr>
          <w:i w:val="0"/>
          <w:iCs w:val="0"/>
          <w:color w:val="auto"/>
        </w:rPr>
        <w:instrText xml:space="preserve"> PAGEREF _Toc17253 \h </w:instrText>
      </w:r>
      <w:r>
        <w:rPr>
          <w:i w:val="0"/>
          <w:iCs w:val="0"/>
          <w:color w:val="auto"/>
        </w:rPr>
        <w:fldChar w:fldCharType="separate"/>
      </w:r>
      <w:r>
        <w:rPr>
          <w:i w:val="0"/>
          <w:iCs w:val="0"/>
          <w:color w:val="auto"/>
        </w:rPr>
        <w:t>4</w:t>
      </w:r>
      <w:r>
        <w:rPr>
          <w:i w:val="0"/>
          <w:iCs w:val="0"/>
          <w:color w:val="auto"/>
        </w:rPr>
        <w:fldChar w:fldCharType="end"/>
      </w:r>
      <w:r>
        <w:rPr>
          <w:rFonts w:asciiTheme="minorEastAsia" w:hAnsiTheme="minorEastAsia" w:eastAsiaTheme="minorEastAsia"/>
          <w:i w:val="0"/>
          <w:iCs w:val="0"/>
          <w:caps w:val="0"/>
          <w:color w:val="auto"/>
          <w:szCs w:val="21"/>
        </w:rPr>
        <w:fldChar w:fldCharType="end"/>
      </w:r>
    </w:p>
    <w:p>
      <w:pPr>
        <w:pStyle w:val="40"/>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_Toc27047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kern w:val="44"/>
          <w:szCs w:val="44"/>
        </w:rPr>
        <w:t>第一章 招标公告</w:t>
      </w:r>
      <w:r>
        <w:rPr>
          <w:i w:val="0"/>
          <w:iCs w:val="0"/>
          <w:color w:val="auto"/>
        </w:rPr>
        <w:tab/>
      </w:r>
      <w:r>
        <w:rPr>
          <w:i w:val="0"/>
          <w:iCs w:val="0"/>
          <w:color w:val="auto"/>
        </w:rPr>
        <w:fldChar w:fldCharType="begin"/>
      </w:r>
      <w:r>
        <w:rPr>
          <w:i w:val="0"/>
          <w:iCs w:val="0"/>
          <w:color w:val="auto"/>
        </w:rPr>
        <w:instrText xml:space="preserve"> PAGEREF _Toc27047 \h </w:instrText>
      </w:r>
      <w:r>
        <w:rPr>
          <w:i w:val="0"/>
          <w:iCs w:val="0"/>
          <w:color w:val="auto"/>
        </w:rPr>
        <w:fldChar w:fldCharType="separate"/>
      </w:r>
      <w:r>
        <w:rPr>
          <w:i w:val="0"/>
          <w:iCs w:val="0"/>
          <w:color w:val="auto"/>
        </w:rPr>
        <w:t>5</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_Toc13744 </w:instrText>
      </w:r>
      <w:r>
        <w:rPr>
          <w:rFonts w:asciiTheme="minorEastAsia" w:hAnsiTheme="minorEastAsia" w:eastAsiaTheme="minorEastAsia"/>
          <w:i w:val="0"/>
          <w:iCs w:val="0"/>
          <w:caps/>
          <w:color w:val="auto"/>
          <w:szCs w:val="21"/>
        </w:rPr>
        <w:fldChar w:fldCharType="separate"/>
      </w:r>
      <w:r>
        <w:rPr>
          <w:rFonts w:ascii="宋体" w:hAnsi="宋体"/>
          <w:bCs/>
          <w:i w:val="0"/>
          <w:iCs w:val="0"/>
          <w:color w:val="auto"/>
          <w:szCs w:val="28"/>
          <w:shd w:val="clear" w:color="auto" w:fill="FFFFFF"/>
        </w:rPr>
        <w:t>1. 招标条件</w:t>
      </w:r>
      <w:r>
        <w:rPr>
          <w:i w:val="0"/>
          <w:iCs w:val="0"/>
          <w:color w:val="auto"/>
        </w:rPr>
        <w:tab/>
      </w:r>
      <w:r>
        <w:rPr>
          <w:i w:val="0"/>
          <w:iCs w:val="0"/>
          <w:color w:val="auto"/>
        </w:rPr>
        <w:fldChar w:fldCharType="begin"/>
      </w:r>
      <w:r>
        <w:rPr>
          <w:i w:val="0"/>
          <w:iCs w:val="0"/>
          <w:color w:val="auto"/>
        </w:rPr>
        <w:instrText xml:space="preserve"> PAGEREF _Toc13744 \h </w:instrText>
      </w:r>
      <w:r>
        <w:rPr>
          <w:i w:val="0"/>
          <w:iCs w:val="0"/>
          <w:color w:val="auto"/>
        </w:rPr>
        <w:fldChar w:fldCharType="separate"/>
      </w:r>
      <w:r>
        <w:rPr>
          <w:i w:val="0"/>
          <w:iCs w:val="0"/>
          <w:color w:val="auto"/>
        </w:rPr>
        <w:t>5</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_Toc17110 </w:instrText>
      </w:r>
      <w:r>
        <w:rPr>
          <w:rFonts w:asciiTheme="minorEastAsia" w:hAnsiTheme="minorEastAsia" w:eastAsiaTheme="minorEastAsia"/>
          <w:i w:val="0"/>
          <w:iCs w:val="0"/>
          <w:caps/>
          <w:color w:val="auto"/>
          <w:szCs w:val="21"/>
        </w:rPr>
        <w:fldChar w:fldCharType="separate"/>
      </w:r>
      <w:r>
        <w:rPr>
          <w:rFonts w:ascii="宋体" w:hAnsi="宋体"/>
          <w:bCs/>
          <w:i w:val="0"/>
          <w:iCs w:val="0"/>
          <w:color w:val="auto"/>
          <w:szCs w:val="28"/>
          <w:shd w:val="clear" w:color="auto" w:fill="FFFFFF"/>
        </w:rPr>
        <w:t>2. 项目概况与招标范围</w:t>
      </w:r>
      <w:r>
        <w:rPr>
          <w:i w:val="0"/>
          <w:iCs w:val="0"/>
          <w:color w:val="auto"/>
        </w:rPr>
        <w:tab/>
      </w:r>
      <w:r>
        <w:rPr>
          <w:i w:val="0"/>
          <w:iCs w:val="0"/>
          <w:color w:val="auto"/>
        </w:rPr>
        <w:fldChar w:fldCharType="begin"/>
      </w:r>
      <w:r>
        <w:rPr>
          <w:i w:val="0"/>
          <w:iCs w:val="0"/>
          <w:color w:val="auto"/>
        </w:rPr>
        <w:instrText xml:space="preserve"> PAGEREF _Toc17110 \h </w:instrText>
      </w:r>
      <w:r>
        <w:rPr>
          <w:i w:val="0"/>
          <w:iCs w:val="0"/>
          <w:color w:val="auto"/>
        </w:rPr>
        <w:fldChar w:fldCharType="separate"/>
      </w:r>
      <w:r>
        <w:rPr>
          <w:i w:val="0"/>
          <w:iCs w:val="0"/>
          <w:color w:val="auto"/>
        </w:rPr>
        <w:t>5</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_Toc32401 </w:instrText>
      </w:r>
      <w:r>
        <w:rPr>
          <w:rFonts w:asciiTheme="minorEastAsia" w:hAnsiTheme="minorEastAsia" w:eastAsiaTheme="minorEastAsia"/>
          <w:i w:val="0"/>
          <w:iCs w:val="0"/>
          <w:caps/>
          <w:color w:val="auto"/>
          <w:szCs w:val="21"/>
        </w:rPr>
        <w:fldChar w:fldCharType="separate"/>
      </w:r>
      <w:r>
        <w:rPr>
          <w:rFonts w:ascii="宋体" w:hAnsi="宋体"/>
          <w:bCs/>
          <w:i w:val="0"/>
          <w:iCs w:val="0"/>
          <w:color w:val="auto"/>
          <w:szCs w:val="28"/>
          <w:shd w:val="clear" w:color="auto" w:fill="FFFFFF"/>
        </w:rPr>
        <w:t>3. 投标人资格要求</w:t>
      </w:r>
      <w:r>
        <w:rPr>
          <w:i w:val="0"/>
          <w:iCs w:val="0"/>
          <w:color w:val="auto"/>
        </w:rPr>
        <w:tab/>
      </w:r>
      <w:r>
        <w:rPr>
          <w:i w:val="0"/>
          <w:iCs w:val="0"/>
          <w:color w:val="auto"/>
        </w:rPr>
        <w:fldChar w:fldCharType="begin"/>
      </w:r>
      <w:r>
        <w:rPr>
          <w:i w:val="0"/>
          <w:iCs w:val="0"/>
          <w:color w:val="auto"/>
        </w:rPr>
        <w:instrText xml:space="preserve"> PAGEREF _Toc32401 \h </w:instrText>
      </w:r>
      <w:r>
        <w:rPr>
          <w:i w:val="0"/>
          <w:iCs w:val="0"/>
          <w:color w:val="auto"/>
        </w:rPr>
        <w:fldChar w:fldCharType="separate"/>
      </w:r>
      <w:r>
        <w:rPr>
          <w:i w:val="0"/>
          <w:iCs w:val="0"/>
          <w:color w:val="auto"/>
        </w:rPr>
        <w:t>6</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_Toc15624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shd w:val="clear" w:color="auto" w:fill="FFFFFF"/>
        </w:rPr>
        <w:t>4. 招标文件的获取</w:t>
      </w:r>
      <w:r>
        <w:rPr>
          <w:i w:val="0"/>
          <w:iCs w:val="0"/>
          <w:color w:val="auto"/>
        </w:rPr>
        <w:tab/>
      </w:r>
      <w:r>
        <w:rPr>
          <w:i w:val="0"/>
          <w:iCs w:val="0"/>
          <w:color w:val="auto"/>
        </w:rPr>
        <w:fldChar w:fldCharType="begin"/>
      </w:r>
      <w:r>
        <w:rPr>
          <w:i w:val="0"/>
          <w:iCs w:val="0"/>
          <w:color w:val="auto"/>
        </w:rPr>
        <w:instrText xml:space="preserve"> PAGEREF _Toc15624 \h </w:instrText>
      </w:r>
      <w:r>
        <w:rPr>
          <w:i w:val="0"/>
          <w:iCs w:val="0"/>
          <w:color w:val="auto"/>
        </w:rPr>
        <w:fldChar w:fldCharType="separate"/>
      </w:r>
      <w:r>
        <w:rPr>
          <w:i w:val="0"/>
          <w:iCs w:val="0"/>
          <w:color w:val="auto"/>
        </w:rPr>
        <w:t>7</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_Toc10552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shd w:val="clear" w:color="auto" w:fill="FFFFFF"/>
        </w:rPr>
        <w:t>5</w:t>
      </w:r>
      <w:r>
        <w:rPr>
          <w:rFonts w:ascii="宋体" w:hAnsi="宋体"/>
          <w:bCs/>
          <w:i w:val="0"/>
          <w:iCs w:val="0"/>
          <w:color w:val="auto"/>
          <w:szCs w:val="28"/>
          <w:shd w:val="clear" w:color="auto" w:fill="FFFFFF"/>
        </w:rPr>
        <w:t>.投标文件的递交</w:t>
      </w:r>
      <w:r>
        <w:rPr>
          <w:i w:val="0"/>
          <w:iCs w:val="0"/>
          <w:color w:val="auto"/>
        </w:rPr>
        <w:tab/>
      </w:r>
      <w:r>
        <w:rPr>
          <w:i w:val="0"/>
          <w:iCs w:val="0"/>
          <w:color w:val="auto"/>
        </w:rPr>
        <w:fldChar w:fldCharType="begin"/>
      </w:r>
      <w:r>
        <w:rPr>
          <w:i w:val="0"/>
          <w:iCs w:val="0"/>
          <w:color w:val="auto"/>
        </w:rPr>
        <w:instrText xml:space="preserve"> PAGEREF _Toc10552 \h </w:instrText>
      </w:r>
      <w:r>
        <w:rPr>
          <w:i w:val="0"/>
          <w:iCs w:val="0"/>
          <w:color w:val="auto"/>
        </w:rPr>
        <w:fldChar w:fldCharType="separate"/>
      </w:r>
      <w:r>
        <w:rPr>
          <w:i w:val="0"/>
          <w:iCs w:val="0"/>
          <w:color w:val="auto"/>
        </w:rPr>
        <w:t>7</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_Toc26586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shd w:val="clear" w:color="auto" w:fill="FFFFFF"/>
        </w:rPr>
        <w:t>6.发布公告的媒介</w:t>
      </w:r>
      <w:r>
        <w:rPr>
          <w:i w:val="0"/>
          <w:iCs w:val="0"/>
          <w:color w:val="auto"/>
        </w:rPr>
        <w:tab/>
      </w:r>
      <w:r>
        <w:rPr>
          <w:i w:val="0"/>
          <w:iCs w:val="0"/>
          <w:color w:val="auto"/>
        </w:rPr>
        <w:fldChar w:fldCharType="begin"/>
      </w:r>
      <w:r>
        <w:rPr>
          <w:i w:val="0"/>
          <w:iCs w:val="0"/>
          <w:color w:val="auto"/>
        </w:rPr>
        <w:instrText xml:space="preserve"> PAGEREF _Toc26586 \h </w:instrText>
      </w:r>
      <w:r>
        <w:rPr>
          <w:i w:val="0"/>
          <w:iCs w:val="0"/>
          <w:color w:val="auto"/>
        </w:rPr>
        <w:fldChar w:fldCharType="separate"/>
      </w:r>
      <w:r>
        <w:rPr>
          <w:i w:val="0"/>
          <w:iCs w:val="0"/>
          <w:color w:val="auto"/>
        </w:rPr>
        <w:t>7</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0"/>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_Toc2851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kern w:val="44"/>
          <w:szCs w:val="44"/>
        </w:rPr>
        <w:t>第二章 投标人须知</w:t>
      </w:r>
      <w:r>
        <w:rPr>
          <w:i w:val="0"/>
          <w:iCs w:val="0"/>
          <w:color w:val="auto"/>
        </w:rPr>
        <w:tab/>
      </w:r>
      <w:r>
        <w:rPr>
          <w:i w:val="0"/>
          <w:iCs w:val="0"/>
          <w:color w:val="auto"/>
        </w:rPr>
        <w:fldChar w:fldCharType="begin"/>
      </w:r>
      <w:r>
        <w:rPr>
          <w:i w:val="0"/>
          <w:iCs w:val="0"/>
          <w:color w:val="auto"/>
        </w:rPr>
        <w:instrText xml:space="preserve"> PAGEREF _Toc2851 \h </w:instrText>
      </w:r>
      <w:r>
        <w:rPr>
          <w:i w:val="0"/>
          <w:iCs w:val="0"/>
          <w:color w:val="auto"/>
        </w:rPr>
        <w:fldChar w:fldCharType="separate"/>
      </w:r>
      <w:r>
        <w:rPr>
          <w:i w:val="0"/>
          <w:iCs w:val="0"/>
          <w:color w:val="auto"/>
        </w:rPr>
        <w:t>9</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_Toc29998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32"/>
        </w:rPr>
        <w:t>投标人须知前附表</w:t>
      </w:r>
      <w:r>
        <w:rPr>
          <w:i w:val="0"/>
          <w:iCs w:val="0"/>
          <w:color w:val="auto"/>
        </w:rPr>
        <w:tab/>
      </w:r>
      <w:r>
        <w:rPr>
          <w:i w:val="0"/>
          <w:iCs w:val="0"/>
          <w:color w:val="auto"/>
        </w:rPr>
        <w:fldChar w:fldCharType="begin"/>
      </w:r>
      <w:r>
        <w:rPr>
          <w:i w:val="0"/>
          <w:iCs w:val="0"/>
          <w:color w:val="auto"/>
        </w:rPr>
        <w:instrText xml:space="preserve"> PAGEREF _Toc29998 \h </w:instrText>
      </w:r>
      <w:r>
        <w:rPr>
          <w:i w:val="0"/>
          <w:iCs w:val="0"/>
          <w:color w:val="auto"/>
        </w:rPr>
        <w:fldChar w:fldCharType="separate"/>
      </w:r>
      <w:r>
        <w:rPr>
          <w:i w:val="0"/>
          <w:iCs w:val="0"/>
          <w:color w:val="auto"/>
        </w:rPr>
        <w:t>9</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_Toc9993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32"/>
        </w:rPr>
        <w:t>1. 总则</w:t>
      </w:r>
      <w:r>
        <w:rPr>
          <w:i w:val="0"/>
          <w:iCs w:val="0"/>
          <w:color w:val="auto"/>
        </w:rPr>
        <w:tab/>
      </w:r>
      <w:r>
        <w:rPr>
          <w:i w:val="0"/>
          <w:iCs w:val="0"/>
          <w:color w:val="auto"/>
        </w:rPr>
        <w:fldChar w:fldCharType="begin"/>
      </w:r>
      <w:r>
        <w:rPr>
          <w:i w:val="0"/>
          <w:iCs w:val="0"/>
          <w:color w:val="auto"/>
        </w:rPr>
        <w:instrText xml:space="preserve"> PAGEREF _Toc9993 \h </w:instrText>
      </w:r>
      <w:r>
        <w:rPr>
          <w:i w:val="0"/>
          <w:iCs w:val="0"/>
          <w:color w:val="auto"/>
        </w:rPr>
        <w:fldChar w:fldCharType="separate"/>
      </w:r>
      <w:r>
        <w:rPr>
          <w:i w:val="0"/>
          <w:iCs w:val="0"/>
          <w:color w:val="auto"/>
        </w:rPr>
        <w:t>20</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_Toc15992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1.1 项目概况</w:t>
      </w:r>
      <w:r>
        <w:rPr>
          <w:i w:val="0"/>
          <w:iCs w:val="0"/>
          <w:color w:val="auto"/>
        </w:rPr>
        <w:tab/>
      </w:r>
      <w:r>
        <w:rPr>
          <w:i w:val="0"/>
          <w:iCs w:val="0"/>
          <w:color w:val="auto"/>
        </w:rPr>
        <w:fldChar w:fldCharType="begin"/>
      </w:r>
      <w:r>
        <w:rPr>
          <w:i w:val="0"/>
          <w:iCs w:val="0"/>
          <w:color w:val="auto"/>
        </w:rPr>
        <w:instrText xml:space="preserve"> PAGEREF _Toc15992 \h </w:instrText>
      </w:r>
      <w:r>
        <w:rPr>
          <w:i w:val="0"/>
          <w:iCs w:val="0"/>
          <w:color w:val="auto"/>
        </w:rPr>
        <w:fldChar w:fldCharType="separate"/>
      </w:r>
      <w:r>
        <w:rPr>
          <w:i w:val="0"/>
          <w:iCs w:val="0"/>
          <w:color w:val="auto"/>
        </w:rPr>
        <w:t>20</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_Toc14938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1.2 项目的资金来源和落实情况</w:t>
      </w:r>
      <w:r>
        <w:rPr>
          <w:i w:val="0"/>
          <w:iCs w:val="0"/>
          <w:color w:val="auto"/>
        </w:rPr>
        <w:tab/>
      </w:r>
      <w:r>
        <w:rPr>
          <w:i w:val="0"/>
          <w:iCs w:val="0"/>
          <w:color w:val="auto"/>
        </w:rPr>
        <w:fldChar w:fldCharType="begin"/>
      </w:r>
      <w:r>
        <w:rPr>
          <w:i w:val="0"/>
          <w:iCs w:val="0"/>
          <w:color w:val="auto"/>
        </w:rPr>
        <w:instrText xml:space="preserve"> PAGEREF _Toc14938 \h </w:instrText>
      </w:r>
      <w:r>
        <w:rPr>
          <w:i w:val="0"/>
          <w:iCs w:val="0"/>
          <w:color w:val="auto"/>
        </w:rPr>
        <w:fldChar w:fldCharType="separate"/>
      </w:r>
      <w:r>
        <w:rPr>
          <w:i w:val="0"/>
          <w:iCs w:val="0"/>
          <w:color w:val="auto"/>
        </w:rPr>
        <w:t>20</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_Toc25751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1.3 招标范围、计划工期和质量标准</w:t>
      </w:r>
      <w:r>
        <w:rPr>
          <w:i w:val="0"/>
          <w:iCs w:val="0"/>
          <w:color w:val="auto"/>
        </w:rPr>
        <w:tab/>
      </w:r>
      <w:r>
        <w:rPr>
          <w:i w:val="0"/>
          <w:iCs w:val="0"/>
          <w:color w:val="auto"/>
        </w:rPr>
        <w:fldChar w:fldCharType="begin"/>
      </w:r>
      <w:r>
        <w:rPr>
          <w:i w:val="0"/>
          <w:iCs w:val="0"/>
          <w:color w:val="auto"/>
        </w:rPr>
        <w:instrText xml:space="preserve"> PAGEREF _Toc25751 \h </w:instrText>
      </w:r>
      <w:r>
        <w:rPr>
          <w:i w:val="0"/>
          <w:iCs w:val="0"/>
          <w:color w:val="auto"/>
        </w:rPr>
        <w:fldChar w:fldCharType="separate"/>
      </w:r>
      <w:r>
        <w:rPr>
          <w:i w:val="0"/>
          <w:iCs w:val="0"/>
          <w:color w:val="auto"/>
        </w:rPr>
        <w:t>20</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_Toc7904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1.4 投标人资格要求</w:t>
      </w:r>
      <w:r>
        <w:rPr>
          <w:i w:val="0"/>
          <w:iCs w:val="0"/>
          <w:color w:val="auto"/>
        </w:rPr>
        <w:tab/>
      </w:r>
      <w:r>
        <w:rPr>
          <w:i w:val="0"/>
          <w:iCs w:val="0"/>
          <w:color w:val="auto"/>
        </w:rPr>
        <w:fldChar w:fldCharType="begin"/>
      </w:r>
      <w:r>
        <w:rPr>
          <w:i w:val="0"/>
          <w:iCs w:val="0"/>
          <w:color w:val="auto"/>
        </w:rPr>
        <w:instrText xml:space="preserve"> PAGEREF _Toc7904 \h </w:instrText>
      </w:r>
      <w:r>
        <w:rPr>
          <w:i w:val="0"/>
          <w:iCs w:val="0"/>
          <w:color w:val="auto"/>
        </w:rPr>
        <w:fldChar w:fldCharType="separate"/>
      </w:r>
      <w:r>
        <w:rPr>
          <w:i w:val="0"/>
          <w:iCs w:val="0"/>
          <w:color w:val="auto"/>
        </w:rPr>
        <w:t>20</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_Toc19698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1.5 费用承担和设计成果补偿</w:t>
      </w:r>
      <w:r>
        <w:rPr>
          <w:i w:val="0"/>
          <w:iCs w:val="0"/>
          <w:color w:val="auto"/>
        </w:rPr>
        <w:tab/>
      </w:r>
      <w:r>
        <w:rPr>
          <w:i w:val="0"/>
          <w:iCs w:val="0"/>
          <w:color w:val="auto"/>
        </w:rPr>
        <w:fldChar w:fldCharType="begin"/>
      </w:r>
      <w:r>
        <w:rPr>
          <w:i w:val="0"/>
          <w:iCs w:val="0"/>
          <w:color w:val="auto"/>
        </w:rPr>
        <w:instrText xml:space="preserve"> PAGEREF _Toc19698 \h </w:instrText>
      </w:r>
      <w:r>
        <w:rPr>
          <w:i w:val="0"/>
          <w:iCs w:val="0"/>
          <w:color w:val="auto"/>
        </w:rPr>
        <w:fldChar w:fldCharType="separate"/>
      </w:r>
      <w:r>
        <w:rPr>
          <w:i w:val="0"/>
          <w:iCs w:val="0"/>
          <w:color w:val="auto"/>
        </w:rPr>
        <w:t>21</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_Toc21544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1.6 保密</w:t>
      </w:r>
      <w:r>
        <w:rPr>
          <w:i w:val="0"/>
          <w:iCs w:val="0"/>
          <w:color w:val="auto"/>
        </w:rPr>
        <w:tab/>
      </w:r>
      <w:r>
        <w:rPr>
          <w:i w:val="0"/>
          <w:iCs w:val="0"/>
          <w:color w:val="auto"/>
        </w:rPr>
        <w:fldChar w:fldCharType="begin"/>
      </w:r>
      <w:r>
        <w:rPr>
          <w:i w:val="0"/>
          <w:iCs w:val="0"/>
          <w:color w:val="auto"/>
        </w:rPr>
        <w:instrText xml:space="preserve"> PAGEREF _Toc21544 \h </w:instrText>
      </w:r>
      <w:r>
        <w:rPr>
          <w:i w:val="0"/>
          <w:iCs w:val="0"/>
          <w:color w:val="auto"/>
        </w:rPr>
        <w:fldChar w:fldCharType="separate"/>
      </w:r>
      <w:r>
        <w:rPr>
          <w:i w:val="0"/>
          <w:iCs w:val="0"/>
          <w:color w:val="auto"/>
        </w:rPr>
        <w:t>21</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_Toc20917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1.7 语言文字</w:t>
      </w:r>
      <w:r>
        <w:rPr>
          <w:i w:val="0"/>
          <w:iCs w:val="0"/>
          <w:color w:val="auto"/>
        </w:rPr>
        <w:tab/>
      </w:r>
      <w:r>
        <w:rPr>
          <w:i w:val="0"/>
          <w:iCs w:val="0"/>
          <w:color w:val="auto"/>
        </w:rPr>
        <w:fldChar w:fldCharType="begin"/>
      </w:r>
      <w:r>
        <w:rPr>
          <w:i w:val="0"/>
          <w:iCs w:val="0"/>
          <w:color w:val="auto"/>
        </w:rPr>
        <w:instrText xml:space="preserve"> PAGEREF _Toc20917 \h </w:instrText>
      </w:r>
      <w:r>
        <w:rPr>
          <w:i w:val="0"/>
          <w:iCs w:val="0"/>
          <w:color w:val="auto"/>
        </w:rPr>
        <w:fldChar w:fldCharType="separate"/>
      </w:r>
      <w:r>
        <w:rPr>
          <w:i w:val="0"/>
          <w:iCs w:val="0"/>
          <w:color w:val="auto"/>
        </w:rPr>
        <w:t>21</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_Toc2353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1.8 计量单位</w:t>
      </w:r>
      <w:r>
        <w:rPr>
          <w:i w:val="0"/>
          <w:iCs w:val="0"/>
          <w:color w:val="auto"/>
        </w:rPr>
        <w:tab/>
      </w:r>
      <w:r>
        <w:rPr>
          <w:i w:val="0"/>
          <w:iCs w:val="0"/>
          <w:color w:val="auto"/>
        </w:rPr>
        <w:fldChar w:fldCharType="begin"/>
      </w:r>
      <w:r>
        <w:rPr>
          <w:i w:val="0"/>
          <w:iCs w:val="0"/>
          <w:color w:val="auto"/>
        </w:rPr>
        <w:instrText xml:space="preserve"> PAGEREF _Toc2353 \h </w:instrText>
      </w:r>
      <w:r>
        <w:rPr>
          <w:i w:val="0"/>
          <w:iCs w:val="0"/>
          <w:color w:val="auto"/>
        </w:rPr>
        <w:fldChar w:fldCharType="separate"/>
      </w:r>
      <w:r>
        <w:rPr>
          <w:i w:val="0"/>
          <w:iCs w:val="0"/>
          <w:color w:val="auto"/>
        </w:rPr>
        <w:t>22</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_Toc21826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1.9 踏勘现场</w:t>
      </w:r>
      <w:r>
        <w:rPr>
          <w:i w:val="0"/>
          <w:iCs w:val="0"/>
          <w:color w:val="auto"/>
        </w:rPr>
        <w:tab/>
      </w:r>
      <w:r>
        <w:rPr>
          <w:i w:val="0"/>
          <w:iCs w:val="0"/>
          <w:color w:val="auto"/>
        </w:rPr>
        <w:fldChar w:fldCharType="begin"/>
      </w:r>
      <w:r>
        <w:rPr>
          <w:i w:val="0"/>
          <w:iCs w:val="0"/>
          <w:color w:val="auto"/>
        </w:rPr>
        <w:instrText xml:space="preserve"> PAGEREF _Toc21826 \h </w:instrText>
      </w:r>
      <w:r>
        <w:rPr>
          <w:i w:val="0"/>
          <w:iCs w:val="0"/>
          <w:color w:val="auto"/>
        </w:rPr>
        <w:fldChar w:fldCharType="separate"/>
      </w:r>
      <w:r>
        <w:rPr>
          <w:i w:val="0"/>
          <w:iCs w:val="0"/>
          <w:color w:val="auto"/>
        </w:rPr>
        <w:t>22</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_Toc20660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1.10 投标预备会</w:t>
      </w:r>
      <w:r>
        <w:rPr>
          <w:i w:val="0"/>
          <w:iCs w:val="0"/>
          <w:color w:val="auto"/>
        </w:rPr>
        <w:tab/>
      </w:r>
      <w:r>
        <w:rPr>
          <w:i w:val="0"/>
          <w:iCs w:val="0"/>
          <w:color w:val="auto"/>
        </w:rPr>
        <w:fldChar w:fldCharType="begin"/>
      </w:r>
      <w:r>
        <w:rPr>
          <w:i w:val="0"/>
          <w:iCs w:val="0"/>
          <w:color w:val="auto"/>
        </w:rPr>
        <w:instrText xml:space="preserve"> PAGEREF _Toc20660 \h </w:instrText>
      </w:r>
      <w:r>
        <w:rPr>
          <w:i w:val="0"/>
          <w:iCs w:val="0"/>
          <w:color w:val="auto"/>
        </w:rPr>
        <w:fldChar w:fldCharType="separate"/>
      </w:r>
      <w:r>
        <w:rPr>
          <w:i w:val="0"/>
          <w:iCs w:val="0"/>
          <w:color w:val="auto"/>
        </w:rPr>
        <w:t>22</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_Toc23009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1.11 分包</w:t>
      </w:r>
      <w:r>
        <w:rPr>
          <w:i w:val="0"/>
          <w:iCs w:val="0"/>
          <w:color w:val="auto"/>
        </w:rPr>
        <w:tab/>
      </w:r>
      <w:r>
        <w:rPr>
          <w:i w:val="0"/>
          <w:iCs w:val="0"/>
          <w:color w:val="auto"/>
        </w:rPr>
        <w:fldChar w:fldCharType="begin"/>
      </w:r>
      <w:r>
        <w:rPr>
          <w:i w:val="0"/>
          <w:iCs w:val="0"/>
          <w:color w:val="auto"/>
        </w:rPr>
        <w:instrText xml:space="preserve"> PAGEREF _Toc23009 \h </w:instrText>
      </w:r>
      <w:r>
        <w:rPr>
          <w:i w:val="0"/>
          <w:iCs w:val="0"/>
          <w:color w:val="auto"/>
        </w:rPr>
        <w:fldChar w:fldCharType="separate"/>
      </w:r>
      <w:r>
        <w:rPr>
          <w:i w:val="0"/>
          <w:iCs w:val="0"/>
          <w:color w:val="auto"/>
        </w:rPr>
        <w:t>22</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_Toc15484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1.12 偏离</w:t>
      </w:r>
      <w:r>
        <w:rPr>
          <w:i w:val="0"/>
          <w:iCs w:val="0"/>
          <w:color w:val="auto"/>
        </w:rPr>
        <w:tab/>
      </w:r>
      <w:r>
        <w:rPr>
          <w:i w:val="0"/>
          <w:iCs w:val="0"/>
          <w:color w:val="auto"/>
        </w:rPr>
        <w:fldChar w:fldCharType="begin"/>
      </w:r>
      <w:r>
        <w:rPr>
          <w:i w:val="0"/>
          <w:iCs w:val="0"/>
          <w:color w:val="auto"/>
        </w:rPr>
        <w:instrText xml:space="preserve"> PAGEREF _Toc15484 \h </w:instrText>
      </w:r>
      <w:r>
        <w:rPr>
          <w:i w:val="0"/>
          <w:iCs w:val="0"/>
          <w:color w:val="auto"/>
        </w:rPr>
        <w:fldChar w:fldCharType="separate"/>
      </w:r>
      <w:r>
        <w:rPr>
          <w:i w:val="0"/>
          <w:iCs w:val="0"/>
          <w:color w:val="auto"/>
        </w:rPr>
        <w:t>22</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_Toc2100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32"/>
        </w:rPr>
        <w:t>2. 招标文件</w:t>
      </w:r>
      <w:r>
        <w:rPr>
          <w:i w:val="0"/>
          <w:iCs w:val="0"/>
          <w:color w:val="auto"/>
        </w:rPr>
        <w:tab/>
      </w:r>
      <w:r>
        <w:rPr>
          <w:i w:val="0"/>
          <w:iCs w:val="0"/>
          <w:color w:val="auto"/>
        </w:rPr>
        <w:fldChar w:fldCharType="begin"/>
      </w:r>
      <w:r>
        <w:rPr>
          <w:i w:val="0"/>
          <w:iCs w:val="0"/>
          <w:color w:val="auto"/>
        </w:rPr>
        <w:instrText xml:space="preserve"> PAGEREF _Toc2100 \h </w:instrText>
      </w:r>
      <w:r>
        <w:rPr>
          <w:i w:val="0"/>
          <w:iCs w:val="0"/>
          <w:color w:val="auto"/>
        </w:rPr>
        <w:fldChar w:fldCharType="separate"/>
      </w:r>
      <w:r>
        <w:rPr>
          <w:i w:val="0"/>
          <w:iCs w:val="0"/>
          <w:color w:val="auto"/>
        </w:rPr>
        <w:t>23</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_Toc16550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2.1 招标文件的组成</w:t>
      </w:r>
      <w:r>
        <w:rPr>
          <w:i w:val="0"/>
          <w:iCs w:val="0"/>
          <w:color w:val="auto"/>
        </w:rPr>
        <w:tab/>
      </w:r>
      <w:r>
        <w:rPr>
          <w:i w:val="0"/>
          <w:iCs w:val="0"/>
          <w:color w:val="auto"/>
        </w:rPr>
        <w:fldChar w:fldCharType="begin"/>
      </w:r>
      <w:r>
        <w:rPr>
          <w:i w:val="0"/>
          <w:iCs w:val="0"/>
          <w:color w:val="auto"/>
        </w:rPr>
        <w:instrText xml:space="preserve"> PAGEREF _Toc16550 \h </w:instrText>
      </w:r>
      <w:r>
        <w:rPr>
          <w:i w:val="0"/>
          <w:iCs w:val="0"/>
          <w:color w:val="auto"/>
        </w:rPr>
        <w:fldChar w:fldCharType="separate"/>
      </w:r>
      <w:r>
        <w:rPr>
          <w:i w:val="0"/>
          <w:iCs w:val="0"/>
          <w:color w:val="auto"/>
        </w:rPr>
        <w:t>23</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_Toc8693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2.2 招标文件的澄清</w:t>
      </w:r>
      <w:r>
        <w:rPr>
          <w:i w:val="0"/>
          <w:iCs w:val="0"/>
          <w:color w:val="auto"/>
        </w:rPr>
        <w:tab/>
      </w:r>
      <w:r>
        <w:rPr>
          <w:i w:val="0"/>
          <w:iCs w:val="0"/>
          <w:color w:val="auto"/>
        </w:rPr>
        <w:fldChar w:fldCharType="begin"/>
      </w:r>
      <w:r>
        <w:rPr>
          <w:i w:val="0"/>
          <w:iCs w:val="0"/>
          <w:color w:val="auto"/>
        </w:rPr>
        <w:instrText xml:space="preserve"> PAGEREF _Toc8693 \h </w:instrText>
      </w:r>
      <w:r>
        <w:rPr>
          <w:i w:val="0"/>
          <w:iCs w:val="0"/>
          <w:color w:val="auto"/>
        </w:rPr>
        <w:fldChar w:fldCharType="separate"/>
      </w:r>
      <w:r>
        <w:rPr>
          <w:i w:val="0"/>
          <w:iCs w:val="0"/>
          <w:color w:val="auto"/>
        </w:rPr>
        <w:t>23</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_Toc1476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2.3 招标文件的修改</w:t>
      </w:r>
      <w:r>
        <w:rPr>
          <w:i w:val="0"/>
          <w:iCs w:val="0"/>
          <w:color w:val="auto"/>
        </w:rPr>
        <w:tab/>
      </w:r>
      <w:r>
        <w:rPr>
          <w:i w:val="0"/>
          <w:iCs w:val="0"/>
          <w:color w:val="auto"/>
        </w:rPr>
        <w:fldChar w:fldCharType="begin"/>
      </w:r>
      <w:r>
        <w:rPr>
          <w:i w:val="0"/>
          <w:iCs w:val="0"/>
          <w:color w:val="auto"/>
        </w:rPr>
        <w:instrText xml:space="preserve"> PAGEREF _Toc1476 \h </w:instrText>
      </w:r>
      <w:r>
        <w:rPr>
          <w:i w:val="0"/>
          <w:iCs w:val="0"/>
          <w:color w:val="auto"/>
        </w:rPr>
        <w:fldChar w:fldCharType="separate"/>
      </w:r>
      <w:r>
        <w:rPr>
          <w:i w:val="0"/>
          <w:iCs w:val="0"/>
          <w:color w:val="auto"/>
        </w:rPr>
        <w:t>23</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_Toc3087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32"/>
        </w:rPr>
        <w:t>3. 投标文件</w:t>
      </w:r>
      <w:r>
        <w:rPr>
          <w:i w:val="0"/>
          <w:iCs w:val="0"/>
          <w:color w:val="auto"/>
        </w:rPr>
        <w:tab/>
      </w:r>
      <w:r>
        <w:rPr>
          <w:i w:val="0"/>
          <w:iCs w:val="0"/>
          <w:color w:val="auto"/>
        </w:rPr>
        <w:fldChar w:fldCharType="begin"/>
      </w:r>
      <w:r>
        <w:rPr>
          <w:i w:val="0"/>
          <w:iCs w:val="0"/>
          <w:color w:val="auto"/>
        </w:rPr>
        <w:instrText xml:space="preserve"> PAGEREF _Toc3087 \h </w:instrText>
      </w:r>
      <w:r>
        <w:rPr>
          <w:i w:val="0"/>
          <w:iCs w:val="0"/>
          <w:color w:val="auto"/>
        </w:rPr>
        <w:fldChar w:fldCharType="separate"/>
      </w:r>
      <w:r>
        <w:rPr>
          <w:i w:val="0"/>
          <w:iCs w:val="0"/>
          <w:color w:val="auto"/>
        </w:rPr>
        <w:t>24</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_Toc18745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3.1 投标文件的组成</w:t>
      </w:r>
      <w:r>
        <w:rPr>
          <w:i w:val="0"/>
          <w:iCs w:val="0"/>
          <w:color w:val="auto"/>
        </w:rPr>
        <w:tab/>
      </w:r>
      <w:r>
        <w:rPr>
          <w:i w:val="0"/>
          <w:iCs w:val="0"/>
          <w:color w:val="auto"/>
        </w:rPr>
        <w:fldChar w:fldCharType="begin"/>
      </w:r>
      <w:r>
        <w:rPr>
          <w:i w:val="0"/>
          <w:iCs w:val="0"/>
          <w:color w:val="auto"/>
        </w:rPr>
        <w:instrText xml:space="preserve"> PAGEREF _Toc18745 \h </w:instrText>
      </w:r>
      <w:r>
        <w:rPr>
          <w:i w:val="0"/>
          <w:iCs w:val="0"/>
          <w:color w:val="auto"/>
        </w:rPr>
        <w:fldChar w:fldCharType="separate"/>
      </w:r>
      <w:r>
        <w:rPr>
          <w:i w:val="0"/>
          <w:iCs w:val="0"/>
          <w:color w:val="auto"/>
        </w:rPr>
        <w:t>24</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_Toc12814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3.2 投标报价</w:t>
      </w:r>
      <w:r>
        <w:rPr>
          <w:i w:val="0"/>
          <w:iCs w:val="0"/>
          <w:color w:val="auto"/>
        </w:rPr>
        <w:tab/>
      </w:r>
      <w:r>
        <w:rPr>
          <w:i w:val="0"/>
          <w:iCs w:val="0"/>
          <w:color w:val="auto"/>
        </w:rPr>
        <w:fldChar w:fldCharType="begin"/>
      </w:r>
      <w:r>
        <w:rPr>
          <w:i w:val="0"/>
          <w:iCs w:val="0"/>
          <w:color w:val="auto"/>
        </w:rPr>
        <w:instrText xml:space="preserve"> PAGEREF _Toc12814 \h </w:instrText>
      </w:r>
      <w:r>
        <w:rPr>
          <w:i w:val="0"/>
          <w:iCs w:val="0"/>
          <w:color w:val="auto"/>
        </w:rPr>
        <w:fldChar w:fldCharType="separate"/>
      </w:r>
      <w:r>
        <w:rPr>
          <w:i w:val="0"/>
          <w:iCs w:val="0"/>
          <w:color w:val="auto"/>
        </w:rPr>
        <w:t>24</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_Toc9539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3.3 投标有效期</w:t>
      </w:r>
      <w:r>
        <w:rPr>
          <w:i w:val="0"/>
          <w:iCs w:val="0"/>
          <w:color w:val="auto"/>
        </w:rPr>
        <w:tab/>
      </w:r>
      <w:r>
        <w:rPr>
          <w:i w:val="0"/>
          <w:iCs w:val="0"/>
          <w:color w:val="auto"/>
        </w:rPr>
        <w:fldChar w:fldCharType="begin"/>
      </w:r>
      <w:r>
        <w:rPr>
          <w:i w:val="0"/>
          <w:iCs w:val="0"/>
          <w:color w:val="auto"/>
        </w:rPr>
        <w:instrText xml:space="preserve"> PAGEREF _Toc9539 \h </w:instrText>
      </w:r>
      <w:r>
        <w:rPr>
          <w:i w:val="0"/>
          <w:iCs w:val="0"/>
          <w:color w:val="auto"/>
        </w:rPr>
        <w:fldChar w:fldCharType="separate"/>
      </w:r>
      <w:r>
        <w:rPr>
          <w:i w:val="0"/>
          <w:iCs w:val="0"/>
          <w:color w:val="auto"/>
        </w:rPr>
        <w:t>24</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_Toc9873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3.4 投标保证金</w:t>
      </w:r>
      <w:r>
        <w:rPr>
          <w:i w:val="0"/>
          <w:iCs w:val="0"/>
          <w:color w:val="auto"/>
        </w:rPr>
        <w:tab/>
      </w:r>
      <w:r>
        <w:rPr>
          <w:i w:val="0"/>
          <w:iCs w:val="0"/>
          <w:color w:val="auto"/>
        </w:rPr>
        <w:fldChar w:fldCharType="begin"/>
      </w:r>
      <w:r>
        <w:rPr>
          <w:i w:val="0"/>
          <w:iCs w:val="0"/>
          <w:color w:val="auto"/>
        </w:rPr>
        <w:instrText xml:space="preserve"> PAGEREF _Toc9873 \h </w:instrText>
      </w:r>
      <w:r>
        <w:rPr>
          <w:i w:val="0"/>
          <w:iCs w:val="0"/>
          <w:color w:val="auto"/>
        </w:rPr>
        <w:fldChar w:fldCharType="separate"/>
      </w:r>
      <w:r>
        <w:rPr>
          <w:i w:val="0"/>
          <w:iCs w:val="0"/>
          <w:color w:val="auto"/>
        </w:rPr>
        <w:t>24</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_Toc16016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3.5 资格审查资料</w:t>
      </w:r>
      <w:r>
        <w:rPr>
          <w:i w:val="0"/>
          <w:iCs w:val="0"/>
          <w:color w:val="auto"/>
        </w:rPr>
        <w:tab/>
      </w:r>
      <w:r>
        <w:rPr>
          <w:i w:val="0"/>
          <w:iCs w:val="0"/>
          <w:color w:val="auto"/>
        </w:rPr>
        <w:fldChar w:fldCharType="begin"/>
      </w:r>
      <w:r>
        <w:rPr>
          <w:i w:val="0"/>
          <w:iCs w:val="0"/>
          <w:color w:val="auto"/>
        </w:rPr>
        <w:instrText xml:space="preserve"> PAGEREF _Toc16016 \h </w:instrText>
      </w:r>
      <w:r>
        <w:rPr>
          <w:i w:val="0"/>
          <w:iCs w:val="0"/>
          <w:color w:val="auto"/>
        </w:rPr>
        <w:fldChar w:fldCharType="separate"/>
      </w:r>
      <w:r>
        <w:rPr>
          <w:i w:val="0"/>
          <w:iCs w:val="0"/>
          <w:color w:val="auto"/>
        </w:rPr>
        <w:t>25</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_Toc860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3.6 备选投标方案</w:t>
      </w:r>
      <w:r>
        <w:rPr>
          <w:i w:val="0"/>
          <w:iCs w:val="0"/>
          <w:color w:val="auto"/>
        </w:rPr>
        <w:tab/>
      </w:r>
      <w:r>
        <w:rPr>
          <w:i w:val="0"/>
          <w:iCs w:val="0"/>
          <w:color w:val="auto"/>
        </w:rPr>
        <w:fldChar w:fldCharType="begin"/>
      </w:r>
      <w:r>
        <w:rPr>
          <w:i w:val="0"/>
          <w:iCs w:val="0"/>
          <w:color w:val="auto"/>
        </w:rPr>
        <w:instrText xml:space="preserve"> PAGEREF _Toc860 \h </w:instrText>
      </w:r>
      <w:r>
        <w:rPr>
          <w:i w:val="0"/>
          <w:iCs w:val="0"/>
          <w:color w:val="auto"/>
        </w:rPr>
        <w:fldChar w:fldCharType="separate"/>
      </w:r>
      <w:r>
        <w:rPr>
          <w:i w:val="0"/>
          <w:iCs w:val="0"/>
          <w:color w:val="auto"/>
        </w:rPr>
        <w:t>25</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_Toc23954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3.7 投标文件的编制</w:t>
      </w:r>
      <w:r>
        <w:rPr>
          <w:i w:val="0"/>
          <w:iCs w:val="0"/>
          <w:color w:val="auto"/>
        </w:rPr>
        <w:tab/>
      </w:r>
      <w:r>
        <w:rPr>
          <w:i w:val="0"/>
          <w:iCs w:val="0"/>
          <w:color w:val="auto"/>
        </w:rPr>
        <w:fldChar w:fldCharType="begin"/>
      </w:r>
      <w:r>
        <w:rPr>
          <w:i w:val="0"/>
          <w:iCs w:val="0"/>
          <w:color w:val="auto"/>
        </w:rPr>
        <w:instrText xml:space="preserve"> PAGEREF _Toc23954 \h </w:instrText>
      </w:r>
      <w:r>
        <w:rPr>
          <w:i w:val="0"/>
          <w:iCs w:val="0"/>
          <w:color w:val="auto"/>
        </w:rPr>
        <w:fldChar w:fldCharType="separate"/>
      </w:r>
      <w:r>
        <w:rPr>
          <w:i w:val="0"/>
          <w:iCs w:val="0"/>
          <w:color w:val="auto"/>
        </w:rPr>
        <w:t>25</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_Toc10320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32"/>
        </w:rPr>
        <w:t>4. 投标</w:t>
      </w:r>
      <w:r>
        <w:rPr>
          <w:i w:val="0"/>
          <w:iCs w:val="0"/>
          <w:color w:val="auto"/>
        </w:rPr>
        <w:tab/>
      </w:r>
      <w:r>
        <w:rPr>
          <w:i w:val="0"/>
          <w:iCs w:val="0"/>
          <w:color w:val="auto"/>
        </w:rPr>
        <w:fldChar w:fldCharType="begin"/>
      </w:r>
      <w:r>
        <w:rPr>
          <w:i w:val="0"/>
          <w:iCs w:val="0"/>
          <w:color w:val="auto"/>
        </w:rPr>
        <w:instrText xml:space="preserve"> PAGEREF _Toc10320 \h </w:instrText>
      </w:r>
      <w:r>
        <w:rPr>
          <w:i w:val="0"/>
          <w:iCs w:val="0"/>
          <w:color w:val="auto"/>
        </w:rPr>
        <w:fldChar w:fldCharType="separate"/>
      </w:r>
      <w:r>
        <w:rPr>
          <w:i w:val="0"/>
          <w:iCs w:val="0"/>
          <w:color w:val="auto"/>
        </w:rPr>
        <w:t>25</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_Toc618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4.1 投标文件的密封和标记</w:t>
      </w:r>
      <w:r>
        <w:rPr>
          <w:i w:val="0"/>
          <w:iCs w:val="0"/>
          <w:color w:val="auto"/>
        </w:rPr>
        <w:tab/>
      </w:r>
      <w:r>
        <w:rPr>
          <w:i w:val="0"/>
          <w:iCs w:val="0"/>
          <w:color w:val="auto"/>
        </w:rPr>
        <w:fldChar w:fldCharType="begin"/>
      </w:r>
      <w:r>
        <w:rPr>
          <w:i w:val="0"/>
          <w:iCs w:val="0"/>
          <w:color w:val="auto"/>
        </w:rPr>
        <w:instrText xml:space="preserve"> PAGEREF _Toc618 \h </w:instrText>
      </w:r>
      <w:r>
        <w:rPr>
          <w:i w:val="0"/>
          <w:iCs w:val="0"/>
          <w:color w:val="auto"/>
        </w:rPr>
        <w:fldChar w:fldCharType="separate"/>
      </w:r>
      <w:r>
        <w:rPr>
          <w:i w:val="0"/>
          <w:iCs w:val="0"/>
          <w:color w:val="auto"/>
        </w:rPr>
        <w:t>25</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_Toc12753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4.2 投标文件的递交</w:t>
      </w:r>
      <w:r>
        <w:rPr>
          <w:i w:val="0"/>
          <w:iCs w:val="0"/>
          <w:color w:val="auto"/>
        </w:rPr>
        <w:tab/>
      </w:r>
      <w:r>
        <w:rPr>
          <w:i w:val="0"/>
          <w:iCs w:val="0"/>
          <w:color w:val="auto"/>
        </w:rPr>
        <w:fldChar w:fldCharType="begin"/>
      </w:r>
      <w:r>
        <w:rPr>
          <w:i w:val="0"/>
          <w:iCs w:val="0"/>
          <w:color w:val="auto"/>
        </w:rPr>
        <w:instrText xml:space="preserve"> PAGEREF _Toc12753 \h </w:instrText>
      </w:r>
      <w:r>
        <w:rPr>
          <w:i w:val="0"/>
          <w:iCs w:val="0"/>
          <w:color w:val="auto"/>
        </w:rPr>
        <w:fldChar w:fldCharType="separate"/>
      </w:r>
      <w:r>
        <w:rPr>
          <w:i w:val="0"/>
          <w:iCs w:val="0"/>
          <w:color w:val="auto"/>
        </w:rPr>
        <w:t>26</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_Toc25706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4.3 投标文件的修改与撤回</w:t>
      </w:r>
      <w:r>
        <w:rPr>
          <w:i w:val="0"/>
          <w:iCs w:val="0"/>
          <w:color w:val="auto"/>
        </w:rPr>
        <w:tab/>
      </w:r>
      <w:r>
        <w:rPr>
          <w:i w:val="0"/>
          <w:iCs w:val="0"/>
          <w:color w:val="auto"/>
        </w:rPr>
        <w:fldChar w:fldCharType="begin"/>
      </w:r>
      <w:r>
        <w:rPr>
          <w:i w:val="0"/>
          <w:iCs w:val="0"/>
          <w:color w:val="auto"/>
        </w:rPr>
        <w:instrText xml:space="preserve"> PAGEREF _Toc25706 \h </w:instrText>
      </w:r>
      <w:r>
        <w:rPr>
          <w:i w:val="0"/>
          <w:iCs w:val="0"/>
          <w:color w:val="auto"/>
        </w:rPr>
        <w:fldChar w:fldCharType="separate"/>
      </w:r>
      <w:r>
        <w:rPr>
          <w:i w:val="0"/>
          <w:iCs w:val="0"/>
          <w:color w:val="auto"/>
        </w:rPr>
        <w:t>26</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_Toc23652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32"/>
        </w:rPr>
        <w:t>5. 开标</w:t>
      </w:r>
      <w:r>
        <w:rPr>
          <w:i w:val="0"/>
          <w:iCs w:val="0"/>
          <w:color w:val="auto"/>
        </w:rPr>
        <w:tab/>
      </w:r>
      <w:r>
        <w:rPr>
          <w:i w:val="0"/>
          <w:iCs w:val="0"/>
          <w:color w:val="auto"/>
        </w:rPr>
        <w:fldChar w:fldCharType="begin"/>
      </w:r>
      <w:r>
        <w:rPr>
          <w:i w:val="0"/>
          <w:iCs w:val="0"/>
          <w:color w:val="auto"/>
        </w:rPr>
        <w:instrText xml:space="preserve"> PAGEREF _Toc23652 \h </w:instrText>
      </w:r>
      <w:r>
        <w:rPr>
          <w:i w:val="0"/>
          <w:iCs w:val="0"/>
          <w:color w:val="auto"/>
        </w:rPr>
        <w:fldChar w:fldCharType="separate"/>
      </w:r>
      <w:r>
        <w:rPr>
          <w:i w:val="0"/>
          <w:iCs w:val="0"/>
          <w:color w:val="auto"/>
        </w:rPr>
        <w:t>26</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_Toc3739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5.1 开标时间和地点</w:t>
      </w:r>
      <w:r>
        <w:rPr>
          <w:i w:val="0"/>
          <w:iCs w:val="0"/>
          <w:color w:val="auto"/>
        </w:rPr>
        <w:tab/>
      </w:r>
      <w:r>
        <w:rPr>
          <w:i w:val="0"/>
          <w:iCs w:val="0"/>
          <w:color w:val="auto"/>
        </w:rPr>
        <w:fldChar w:fldCharType="begin"/>
      </w:r>
      <w:r>
        <w:rPr>
          <w:i w:val="0"/>
          <w:iCs w:val="0"/>
          <w:color w:val="auto"/>
        </w:rPr>
        <w:instrText xml:space="preserve"> PAGEREF _Toc3739 \h </w:instrText>
      </w:r>
      <w:r>
        <w:rPr>
          <w:i w:val="0"/>
          <w:iCs w:val="0"/>
          <w:color w:val="auto"/>
        </w:rPr>
        <w:fldChar w:fldCharType="separate"/>
      </w:r>
      <w:r>
        <w:rPr>
          <w:i w:val="0"/>
          <w:iCs w:val="0"/>
          <w:color w:val="auto"/>
        </w:rPr>
        <w:t>26</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_Toc3382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5.2 开标程序</w:t>
      </w:r>
      <w:r>
        <w:rPr>
          <w:i w:val="0"/>
          <w:iCs w:val="0"/>
          <w:color w:val="auto"/>
        </w:rPr>
        <w:tab/>
      </w:r>
      <w:r>
        <w:rPr>
          <w:i w:val="0"/>
          <w:iCs w:val="0"/>
          <w:color w:val="auto"/>
        </w:rPr>
        <w:fldChar w:fldCharType="begin"/>
      </w:r>
      <w:r>
        <w:rPr>
          <w:i w:val="0"/>
          <w:iCs w:val="0"/>
          <w:color w:val="auto"/>
        </w:rPr>
        <w:instrText xml:space="preserve"> PAGEREF _Toc3382 \h </w:instrText>
      </w:r>
      <w:r>
        <w:rPr>
          <w:i w:val="0"/>
          <w:iCs w:val="0"/>
          <w:color w:val="auto"/>
        </w:rPr>
        <w:fldChar w:fldCharType="separate"/>
      </w:r>
      <w:r>
        <w:rPr>
          <w:i w:val="0"/>
          <w:iCs w:val="0"/>
          <w:color w:val="auto"/>
        </w:rPr>
        <w:t>26</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_Toc26258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5.3 开标异议</w:t>
      </w:r>
      <w:r>
        <w:rPr>
          <w:i w:val="0"/>
          <w:iCs w:val="0"/>
          <w:color w:val="auto"/>
        </w:rPr>
        <w:tab/>
      </w:r>
      <w:r>
        <w:rPr>
          <w:i w:val="0"/>
          <w:iCs w:val="0"/>
          <w:color w:val="auto"/>
        </w:rPr>
        <w:fldChar w:fldCharType="begin"/>
      </w:r>
      <w:r>
        <w:rPr>
          <w:i w:val="0"/>
          <w:iCs w:val="0"/>
          <w:color w:val="auto"/>
        </w:rPr>
        <w:instrText xml:space="preserve"> PAGEREF _Toc26258 \h </w:instrText>
      </w:r>
      <w:r>
        <w:rPr>
          <w:i w:val="0"/>
          <w:iCs w:val="0"/>
          <w:color w:val="auto"/>
        </w:rPr>
        <w:fldChar w:fldCharType="separate"/>
      </w:r>
      <w:r>
        <w:rPr>
          <w:i w:val="0"/>
          <w:iCs w:val="0"/>
          <w:color w:val="auto"/>
        </w:rPr>
        <w:t>27</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_Toc23586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32"/>
        </w:rPr>
        <w:t>6. 评标</w:t>
      </w:r>
      <w:r>
        <w:rPr>
          <w:i w:val="0"/>
          <w:iCs w:val="0"/>
          <w:color w:val="auto"/>
        </w:rPr>
        <w:tab/>
      </w:r>
      <w:r>
        <w:rPr>
          <w:i w:val="0"/>
          <w:iCs w:val="0"/>
          <w:color w:val="auto"/>
        </w:rPr>
        <w:fldChar w:fldCharType="begin"/>
      </w:r>
      <w:r>
        <w:rPr>
          <w:i w:val="0"/>
          <w:iCs w:val="0"/>
          <w:color w:val="auto"/>
        </w:rPr>
        <w:instrText xml:space="preserve"> PAGEREF _Toc23586 \h </w:instrText>
      </w:r>
      <w:r>
        <w:rPr>
          <w:i w:val="0"/>
          <w:iCs w:val="0"/>
          <w:color w:val="auto"/>
        </w:rPr>
        <w:fldChar w:fldCharType="separate"/>
      </w:r>
      <w:r>
        <w:rPr>
          <w:i w:val="0"/>
          <w:iCs w:val="0"/>
          <w:color w:val="auto"/>
        </w:rPr>
        <w:t>27</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_Toc13045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6.1 评标委员会</w:t>
      </w:r>
      <w:r>
        <w:rPr>
          <w:i w:val="0"/>
          <w:iCs w:val="0"/>
          <w:color w:val="auto"/>
        </w:rPr>
        <w:tab/>
      </w:r>
      <w:r>
        <w:rPr>
          <w:i w:val="0"/>
          <w:iCs w:val="0"/>
          <w:color w:val="auto"/>
        </w:rPr>
        <w:fldChar w:fldCharType="begin"/>
      </w:r>
      <w:r>
        <w:rPr>
          <w:i w:val="0"/>
          <w:iCs w:val="0"/>
          <w:color w:val="auto"/>
        </w:rPr>
        <w:instrText xml:space="preserve"> PAGEREF _Toc13045 \h </w:instrText>
      </w:r>
      <w:r>
        <w:rPr>
          <w:i w:val="0"/>
          <w:iCs w:val="0"/>
          <w:color w:val="auto"/>
        </w:rPr>
        <w:fldChar w:fldCharType="separate"/>
      </w:r>
      <w:r>
        <w:rPr>
          <w:i w:val="0"/>
          <w:iCs w:val="0"/>
          <w:color w:val="auto"/>
        </w:rPr>
        <w:t>27</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_Toc4774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6.2 评标原则</w:t>
      </w:r>
      <w:r>
        <w:rPr>
          <w:i w:val="0"/>
          <w:iCs w:val="0"/>
          <w:color w:val="auto"/>
        </w:rPr>
        <w:tab/>
      </w:r>
      <w:r>
        <w:rPr>
          <w:i w:val="0"/>
          <w:iCs w:val="0"/>
          <w:color w:val="auto"/>
        </w:rPr>
        <w:fldChar w:fldCharType="begin"/>
      </w:r>
      <w:r>
        <w:rPr>
          <w:i w:val="0"/>
          <w:iCs w:val="0"/>
          <w:color w:val="auto"/>
        </w:rPr>
        <w:instrText xml:space="preserve"> PAGEREF _Toc4774 \h </w:instrText>
      </w:r>
      <w:r>
        <w:rPr>
          <w:i w:val="0"/>
          <w:iCs w:val="0"/>
          <w:color w:val="auto"/>
        </w:rPr>
        <w:fldChar w:fldCharType="separate"/>
      </w:r>
      <w:r>
        <w:rPr>
          <w:i w:val="0"/>
          <w:iCs w:val="0"/>
          <w:color w:val="auto"/>
        </w:rPr>
        <w:t>27</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_Toc26381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6.3 评标</w:t>
      </w:r>
      <w:r>
        <w:rPr>
          <w:i w:val="0"/>
          <w:iCs w:val="0"/>
          <w:color w:val="auto"/>
        </w:rPr>
        <w:tab/>
      </w:r>
      <w:r>
        <w:rPr>
          <w:i w:val="0"/>
          <w:iCs w:val="0"/>
          <w:color w:val="auto"/>
        </w:rPr>
        <w:fldChar w:fldCharType="begin"/>
      </w:r>
      <w:r>
        <w:rPr>
          <w:i w:val="0"/>
          <w:iCs w:val="0"/>
          <w:color w:val="auto"/>
        </w:rPr>
        <w:instrText xml:space="preserve"> PAGEREF _Toc26381 \h </w:instrText>
      </w:r>
      <w:r>
        <w:rPr>
          <w:i w:val="0"/>
          <w:iCs w:val="0"/>
          <w:color w:val="auto"/>
        </w:rPr>
        <w:fldChar w:fldCharType="separate"/>
      </w:r>
      <w:r>
        <w:rPr>
          <w:i w:val="0"/>
          <w:iCs w:val="0"/>
          <w:color w:val="auto"/>
        </w:rPr>
        <w:t>27</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_Toc28569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32"/>
        </w:rPr>
        <w:t>7. 合同授予</w:t>
      </w:r>
      <w:r>
        <w:rPr>
          <w:i w:val="0"/>
          <w:iCs w:val="0"/>
          <w:color w:val="auto"/>
        </w:rPr>
        <w:tab/>
      </w:r>
      <w:r>
        <w:rPr>
          <w:i w:val="0"/>
          <w:iCs w:val="0"/>
          <w:color w:val="auto"/>
        </w:rPr>
        <w:fldChar w:fldCharType="begin"/>
      </w:r>
      <w:r>
        <w:rPr>
          <w:i w:val="0"/>
          <w:iCs w:val="0"/>
          <w:color w:val="auto"/>
        </w:rPr>
        <w:instrText xml:space="preserve"> PAGEREF _Toc28569 \h </w:instrText>
      </w:r>
      <w:r>
        <w:rPr>
          <w:i w:val="0"/>
          <w:iCs w:val="0"/>
          <w:color w:val="auto"/>
        </w:rPr>
        <w:fldChar w:fldCharType="separate"/>
      </w:r>
      <w:r>
        <w:rPr>
          <w:i w:val="0"/>
          <w:iCs w:val="0"/>
          <w:color w:val="auto"/>
        </w:rPr>
        <w:t>28</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_Toc25632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7.1 定标方式</w:t>
      </w:r>
      <w:r>
        <w:rPr>
          <w:i w:val="0"/>
          <w:iCs w:val="0"/>
          <w:color w:val="auto"/>
        </w:rPr>
        <w:tab/>
      </w:r>
      <w:r>
        <w:rPr>
          <w:i w:val="0"/>
          <w:iCs w:val="0"/>
          <w:color w:val="auto"/>
        </w:rPr>
        <w:fldChar w:fldCharType="begin"/>
      </w:r>
      <w:r>
        <w:rPr>
          <w:i w:val="0"/>
          <w:iCs w:val="0"/>
          <w:color w:val="auto"/>
        </w:rPr>
        <w:instrText xml:space="preserve"> PAGEREF _Toc25632 \h </w:instrText>
      </w:r>
      <w:r>
        <w:rPr>
          <w:i w:val="0"/>
          <w:iCs w:val="0"/>
          <w:color w:val="auto"/>
        </w:rPr>
        <w:fldChar w:fldCharType="separate"/>
      </w:r>
      <w:r>
        <w:rPr>
          <w:i w:val="0"/>
          <w:iCs w:val="0"/>
          <w:color w:val="auto"/>
        </w:rPr>
        <w:t>28</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_Toc15796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7.2 中标候选人公示</w:t>
      </w:r>
      <w:r>
        <w:rPr>
          <w:i w:val="0"/>
          <w:iCs w:val="0"/>
          <w:color w:val="auto"/>
        </w:rPr>
        <w:tab/>
      </w:r>
      <w:r>
        <w:rPr>
          <w:i w:val="0"/>
          <w:iCs w:val="0"/>
          <w:color w:val="auto"/>
        </w:rPr>
        <w:fldChar w:fldCharType="begin"/>
      </w:r>
      <w:r>
        <w:rPr>
          <w:i w:val="0"/>
          <w:iCs w:val="0"/>
          <w:color w:val="auto"/>
        </w:rPr>
        <w:instrText xml:space="preserve"> PAGEREF _Toc15796 \h </w:instrText>
      </w:r>
      <w:r>
        <w:rPr>
          <w:i w:val="0"/>
          <w:iCs w:val="0"/>
          <w:color w:val="auto"/>
        </w:rPr>
        <w:fldChar w:fldCharType="separate"/>
      </w:r>
      <w:r>
        <w:rPr>
          <w:i w:val="0"/>
          <w:iCs w:val="0"/>
          <w:color w:val="auto"/>
        </w:rPr>
        <w:t>28</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_Toc9835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7.3 中标通知</w:t>
      </w:r>
      <w:r>
        <w:rPr>
          <w:i w:val="0"/>
          <w:iCs w:val="0"/>
          <w:color w:val="auto"/>
        </w:rPr>
        <w:tab/>
      </w:r>
      <w:r>
        <w:rPr>
          <w:i w:val="0"/>
          <w:iCs w:val="0"/>
          <w:color w:val="auto"/>
        </w:rPr>
        <w:fldChar w:fldCharType="begin"/>
      </w:r>
      <w:r>
        <w:rPr>
          <w:i w:val="0"/>
          <w:iCs w:val="0"/>
          <w:color w:val="auto"/>
        </w:rPr>
        <w:instrText xml:space="preserve"> PAGEREF _Toc9835 \h </w:instrText>
      </w:r>
      <w:r>
        <w:rPr>
          <w:i w:val="0"/>
          <w:iCs w:val="0"/>
          <w:color w:val="auto"/>
        </w:rPr>
        <w:fldChar w:fldCharType="separate"/>
      </w:r>
      <w:r>
        <w:rPr>
          <w:i w:val="0"/>
          <w:iCs w:val="0"/>
          <w:color w:val="auto"/>
        </w:rPr>
        <w:t>28</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_Toc31520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7.4 履约担保</w:t>
      </w:r>
      <w:r>
        <w:rPr>
          <w:i w:val="0"/>
          <w:iCs w:val="0"/>
          <w:color w:val="auto"/>
        </w:rPr>
        <w:tab/>
      </w:r>
      <w:r>
        <w:rPr>
          <w:i w:val="0"/>
          <w:iCs w:val="0"/>
          <w:color w:val="auto"/>
        </w:rPr>
        <w:fldChar w:fldCharType="begin"/>
      </w:r>
      <w:r>
        <w:rPr>
          <w:i w:val="0"/>
          <w:iCs w:val="0"/>
          <w:color w:val="auto"/>
        </w:rPr>
        <w:instrText xml:space="preserve"> PAGEREF _Toc31520 \h </w:instrText>
      </w:r>
      <w:r>
        <w:rPr>
          <w:i w:val="0"/>
          <w:iCs w:val="0"/>
          <w:color w:val="auto"/>
        </w:rPr>
        <w:fldChar w:fldCharType="separate"/>
      </w:r>
      <w:r>
        <w:rPr>
          <w:i w:val="0"/>
          <w:iCs w:val="0"/>
          <w:color w:val="auto"/>
        </w:rPr>
        <w:t>28</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_Toc17123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7.5 签订合同</w:t>
      </w:r>
      <w:r>
        <w:rPr>
          <w:i w:val="0"/>
          <w:iCs w:val="0"/>
          <w:color w:val="auto"/>
        </w:rPr>
        <w:tab/>
      </w:r>
      <w:r>
        <w:rPr>
          <w:i w:val="0"/>
          <w:iCs w:val="0"/>
          <w:color w:val="auto"/>
        </w:rPr>
        <w:fldChar w:fldCharType="begin"/>
      </w:r>
      <w:r>
        <w:rPr>
          <w:i w:val="0"/>
          <w:iCs w:val="0"/>
          <w:color w:val="auto"/>
        </w:rPr>
        <w:instrText xml:space="preserve"> PAGEREF _Toc17123 \h </w:instrText>
      </w:r>
      <w:r>
        <w:rPr>
          <w:i w:val="0"/>
          <w:iCs w:val="0"/>
          <w:color w:val="auto"/>
        </w:rPr>
        <w:fldChar w:fldCharType="separate"/>
      </w:r>
      <w:r>
        <w:rPr>
          <w:i w:val="0"/>
          <w:iCs w:val="0"/>
          <w:color w:val="auto"/>
        </w:rPr>
        <w:t>28</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_Toc676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32"/>
        </w:rPr>
        <w:t>8. 纪律和监督</w:t>
      </w:r>
      <w:r>
        <w:rPr>
          <w:i w:val="0"/>
          <w:iCs w:val="0"/>
          <w:color w:val="auto"/>
        </w:rPr>
        <w:tab/>
      </w:r>
      <w:r>
        <w:rPr>
          <w:i w:val="0"/>
          <w:iCs w:val="0"/>
          <w:color w:val="auto"/>
        </w:rPr>
        <w:fldChar w:fldCharType="begin"/>
      </w:r>
      <w:r>
        <w:rPr>
          <w:i w:val="0"/>
          <w:iCs w:val="0"/>
          <w:color w:val="auto"/>
        </w:rPr>
        <w:instrText xml:space="preserve"> PAGEREF _Toc676 \h </w:instrText>
      </w:r>
      <w:r>
        <w:rPr>
          <w:i w:val="0"/>
          <w:iCs w:val="0"/>
          <w:color w:val="auto"/>
        </w:rPr>
        <w:fldChar w:fldCharType="separate"/>
      </w:r>
      <w:r>
        <w:rPr>
          <w:i w:val="0"/>
          <w:iCs w:val="0"/>
          <w:color w:val="auto"/>
        </w:rPr>
        <w:t>29</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_Toc1077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8.1 对招标人的纪律要求</w:t>
      </w:r>
      <w:r>
        <w:rPr>
          <w:i w:val="0"/>
          <w:iCs w:val="0"/>
          <w:color w:val="auto"/>
        </w:rPr>
        <w:tab/>
      </w:r>
      <w:r>
        <w:rPr>
          <w:i w:val="0"/>
          <w:iCs w:val="0"/>
          <w:color w:val="auto"/>
        </w:rPr>
        <w:fldChar w:fldCharType="begin"/>
      </w:r>
      <w:r>
        <w:rPr>
          <w:i w:val="0"/>
          <w:iCs w:val="0"/>
          <w:color w:val="auto"/>
        </w:rPr>
        <w:instrText xml:space="preserve"> PAGEREF _Toc1077 \h </w:instrText>
      </w:r>
      <w:r>
        <w:rPr>
          <w:i w:val="0"/>
          <w:iCs w:val="0"/>
          <w:color w:val="auto"/>
        </w:rPr>
        <w:fldChar w:fldCharType="separate"/>
      </w:r>
      <w:r>
        <w:rPr>
          <w:i w:val="0"/>
          <w:iCs w:val="0"/>
          <w:color w:val="auto"/>
        </w:rPr>
        <w:t>29</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_Toc27442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8.2 对投标人的纪律要求</w:t>
      </w:r>
      <w:r>
        <w:rPr>
          <w:i w:val="0"/>
          <w:iCs w:val="0"/>
          <w:color w:val="auto"/>
        </w:rPr>
        <w:tab/>
      </w:r>
      <w:r>
        <w:rPr>
          <w:i w:val="0"/>
          <w:iCs w:val="0"/>
          <w:color w:val="auto"/>
        </w:rPr>
        <w:fldChar w:fldCharType="begin"/>
      </w:r>
      <w:r>
        <w:rPr>
          <w:i w:val="0"/>
          <w:iCs w:val="0"/>
          <w:color w:val="auto"/>
        </w:rPr>
        <w:instrText xml:space="preserve"> PAGEREF _Toc27442 \h </w:instrText>
      </w:r>
      <w:r>
        <w:rPr>
          <w:i w:val="0"/>
          <w:iCs w:val="0"/>
          <w:color w:val="auto"/>
        </w:rPr>
        <w:fldChar w:fldCharType="separate"/>
      </w:r>
      <w:r>
        <w:rPr>
          <w:i w:val="0"/>
          <w:iCs w:val="0"/>
          <w:color w:val="auto"/>
        </w:rPr>
        <w:t>29</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_Toc10399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8.3 对评标委员会成员的纪律要求</w:t>
      </w:r>
      <w:r>
        <w:rPr>
          <w:i w:val="0"/>
          <w:iCs w:val="0"/>
          <w:color w:val="auto"/>
        </w:rPr>
        <w:tab/>
      </w:r>
      <w:r>
        <w:rPr>
          <w:i w:val="0"/>
          <w:iCs w:val="0"/>
          <w:color w:val="auto"/>
        </w:rPr>
        <w:fldChar w:fldCharType="begin"/>
      </w:r>
      <w:r>
        <w:rPr>
          <w:i w:val="0"/>
          <w:iCs w:val="0"/>
          <w:color w:val="auto"/>
        </w:rPr>
        <w:instrText xml:space="preserve"> PAGEREF _Toc10399 \h </w:instrText>
      </w:r>
      <w:r>
        <w:rPr>
          <w:i w:val="0"/>
          <w:iCs w:val="0"/>
          <w:color w:val="auto"/>
        </w:rPr>
        <w:fldChar w:fldCharType="separate"/>
      </w:r>
      <w:r>
        <w:rPr>
          <w:i w:val="0"/>
          <w:iCs w:val="0"/>
          <w:color w:val="auto"/>
        </w:rPr>
        <w:t>29</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_Toc14556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8.4 对与评标活动有关的工作人员的纪律要求</w:t>
      </w:r>
      <w:r>
        <w:rPr>
          <w:i w:val="0"/>
          <w:iCs w:val="0"/>
          <w:color w:val="auto"/>
        </w:rPr>
        <w:tab/>
      </w:r>
      <w:r>
        <w:rPr>
          <w:i w:val="0"/>
          <w:iCs w:val="0"/>
          <w:color w:val="auto"/>
        </w:rPr>
        <w:fldChar w:fldCharType="begin"/>
      </w:r>
      <w:r>
        <w:rPr>
          <w:i w:val="0"/>
          <w:iCs w:val="0"/>
          <w:color w:val="auto"/>
        </w:rPr>
        <w:instrText xml:space="preserve"> PAGEREF _Toc14556 \h </w:instrText>
      </w:r>
      <w:r>
        <w:rPr>
          <w:i w:val="0"/>
          <w:iCs w:val="0"/>
          <w:color w:val="auto"/>
        </w:rPr>
        <w:fldChar w:fldCharType="separate"/>
      </w:r>
      <w:r>
        <w:rPr>
          <w:i w:val="0"/>
          <w:iCs w:val="0"/>
          <w:color w:val="auto"/>
        </w:rPr>
        <w:t>29</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_Toc3979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8.5 投诉</w:t>
      </w:r>
      <w:r>
        <w:rPr>
          <w:i w:val="0"/>
          <w:iCs w:val="0"/>
          <w:color w:val="auto"/>
        </w:rPr>
        <w:tab/>
      </w:r>
      <w:r>
        <w:rPr>
          <w:i w:val="0"/>
          <w:iCs w:val="0"/>
          <w:color w:val="auto"/>
        </w:rPr>
        <w:fldChar w:fldCharType="begin"/>
      </w:r>
      <w:r>
        <w:rPr>
          <w:i w:val="0"/>
          <w:iCs w:val="0"/>
          <w:color w:val="auto"/>
        </w:rPr>
        <w:instrText xml:space="preserve"> PAGEREF _Toc3979 \h </w:instrText>
      </w:r>
      <w:r>
        <w:rPr>
          <w:i w:val="0"/>
          <w:iCs w:val="0"/>
          <w:color w:val="auto"/>
        </w:rPr>
        <w:fldChar w:fldCharType="separate"/>
      </w:r>
      <w:r>
        <w:rPr>
          <w:i w:val="0"/>
          <w:iCs w:val="0"/>
          <w:color w:val="auto"/>
        </w:rPr>
        <w:t>29</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_Toc4732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32"/>
        </w:rPr>
        <w:t>9. 需要补充的其他内容</w:t>
      </w:r>
      <w:r>
        <w:rPr>
          <w:i w:val="0"/>
          <w:iCs w:val="0"/>
          <w:color w:val="auto"/>
        </w:rPr>
        <w:tab/>
      </w:r>
      <w:r>
        <w:rPr>
          <w:i w:val="0"/>
          <w:iCs w:val="0"/>
          <w:color w:val="auto"/>
        </w:rPr>
        <w:fldChar w:fldCharType="begin"/>
      </w:r>
      <w:r>
        <w:rPr>
          <w:i w:val="0"/>
          <w:iCs w:val="0"/>
          <w:color w:val="auto"/>
        </w:rPr>
        <w:instrText xml:space="preserve"> PAGEREF _Toc4732 \h </w:instrText>
      </w:r>
      <w:r>
        <w:rPr>
          <w:i w:val="0"/>
          <w:iCs w:val="0"/>
          <w:color w:val="auto"/>
        </w:rPr>
        <w:fldChar w:fldCharType="separate"/>
      </w:r>
      <w:r>
        <w:rPr>
          <w:i w:val="0"/>
          <w:iCs w:val="0"/>
          <w:color w:val="auto"/>
        </w:rPr>
        <w:t>29</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_Toc23836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32"/>
        </w:rPr>
        <w:t>10. 电子招标投标</w:t>
      </w:r>
      <w:r>
        <w:rPr>
          <w:i w:val="0"/>
          <w:iCs w:val="0"/>
          <w:color w:val="auto"/>
        </w:rPr>
        <w:tab/>
      </w:r>
      <w:r>
        <w:rPr>
          <w:i w:val="0"/>
          <w:iCs w:val="0"/>
          <w:color w:val="auto"/>
        </w:rPr>
        <w:fldChar w:fldCharType="begin"/>
      </w:r>
      <w:r>
        <w:rPr>
          <w:i w:val="0"/>
          <w:iCs w:val="0"/>
          <w:color w:val="auto"/>
        </w:rPr>
        <w:instrText xml:space="preserve"> PAGEREF _Toc23836 \h </w:instrText>
      </w:r>
      <w:r>
        <w:rPr>
          <w:i w:val="0"/>
          <w:iCs w:val="0"/>
          <w:color w:val="auto"/>
        </w:rPr>
        <w:fldChar w:fldCharType="separate"/>
      </w:r>
      <w:r>
        <w:rPr>
          <w:i w:val="0"/>
          <w:iCs w:val="0"/>
          <w:color w:val="auto"/>
        </w:rPr>
        <w:t>29</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_Toc2453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附件一：开标记录表</w:t>
      </w:r>
      <w:r>
        <w:rPr>
          <w:i w:val="0"/>
          <w:iCs w:val="0"/>
          <w:color w:val="auto"/>
        </w:rPr>
        <w:tab/>
      </w:r>
      <w:r>
        <w:rPr>
          <w:i w:val="0"/>
          <w:iCs w:val="0"/>
          <w:color w:val="auto"/>
        </w:rPr>
        <w:fldChar w:fldCharType="begin"/>
      </w:r>
      <w:r>
        <w:rPr>
          <w:i w:val="0"/>
          <w:iCs w:val="0"/>
          <w:color w:val="auto"/>
        </w:rPr>
        <w:instrText xml:space="preserve"> PAGEREF _Toc2453 \h </w:instrText>
      </w:r>
      <w:r>
        <w:rPr>
          <w:i w:val="0"/>
          <w:iCs w:val="0"/>
          <w:color w:val="auto"/>
        </w:rPr>
        <w:fldChar w:fldCharType="separate"/>
      </w:r>
      <w:r>
        <w:rPr>
          <w:i w:val="0"/>
          <w:iCs w:val="0"/>
          <w:color w:val="auto"/>
        </w:rPr>
        <w:t>30</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_Toc2828 </w:instrText>
      </w:r>
      <w:r>
        <w:rPr>
          <w:rFonts w:asciiTheme="minorEastAsia" w:hAnsiTheme="minorEastAsia" w:eastAsiaTheme="minorEastAsia"/>
          <w:i w:val="0"/>
          <w:iCs w:val="0"/>
          <w:caps/>
          <w:color w:val="auto"/>
          <w:szCs w:val="21"/>
        </w:rPr>
        <w:fldChar w:fldCharType="separate"/>
      </w:r>
      <w:r>
        <w:rPr>
          <w:rFonts w:ascii="宋体" w:hAnsi="宋体"/>
          <w:bCs/>
          <w:i w:val="0"/>
          <w:iCs w:val="0"/>
          <w:color w:val="auto"/>
          <w:szCs w:val="28"/>
        </w:rPr>
        <w:t>附</w:t>
      </w:r>
      <w:r>
        <w:rPr>
          <w:rFonts w:hint="eastAsia" w:ascii="宋体" w:hAnsi="宋体"/>
          <w:bCs/>
          <w:i w:val="0"/>
          <w:iCs w:val="0"/>
          <w:color w:val="auto"/>
          <w:szCs w:val="28"/>
        </w:rPr>
        <w:t>件</w:t>
      </w:r>
      <w:r>
        <w:rPr>
          <w:rFonts w:ascii="宋体" w:hAnsi="宋体"/>
          <w:bCs/>
          <w:i w:val="0"/>
          <w:iCs w:val="0"/>
          <w:color w:val="auto"/>
          <w:szCs w:val="28"/>
        </w:rPr>
        <w:t>二：问题澄清通知</w:t>
      </w:r>
      <w:r>
        <w:rPr>
          <w:i w:val="0"/>
          <w:iCs w:val="0"/>
          <w:color w:val="auto"/>
        </w:rPr>
        <w:tab/>
      </w:r>
      <w:r>
        <w:rPr>
          <w:i w:val="0"/>
          <w:iCs w:val="0"/>
          <w:color w:val="auto"/>
        </w:rPr>
        <w:fldChar w:fldCharType="begin"/>
      </w:r>
      <w:r>
        <w:rPr>
          <w:i w:val="0"/>
          <w:iCs w:val="0"/>
          <w:color w:val="auto"/>
        </w:rPr>
        <w:instrText xml:space="preserve"> PAGEREF _Toc2828 \h </w:instrText>
      </w:r>
      <w:r>
        <w:rPr>
          <w:i w:val="0"/>
          <w:iCs w:val="0"/>
          <w:color w:val="auto"/>
        </w:rPr>
        <w:fldChar w:fldCharType="separate"/>
      </w:r>
      <w:r>
        <w:rPr>
          <w:i w:val="0"/>
          <w:iCs w:val="0"/>
          <w:color w:val="auto"/>
        </w:rPr>
        <w:t>31</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_Toc11827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附件三：问题的澄清</w:t>
      </w:r>
      <w:r>
        <w:rPr>
          <w:i w:val="0"/>
          <w:iCs w:val="0"/>
          <w:color w:val="auto"/>
        </w:rPr>
        <w:tab/>
      </w:r>
      <w:r>
        <w:rPr>
          <w:i w:val="0"/>
          <w:iCs w:val="0"/>
          <w:color w:val="auto"/>
        </w:rPr>
        <w:fldChar w:fldCharType="begin"/>
      </w:r>
      <w:r>
        <w:rPr>
          <w:i w:val="0"/>
          <w:iCs w:val="0"/>
          <w:color w:val="auto"/>
        </w:rPr>
        <w:instrText xml:space="preserve"> PAGEREF _Toc11827 \h </w:instrText>
      </w:r>
      <w:r>
        <w:rPr>
          <w:i w:val="0"/>
          <w:iCs w:val="0"/>
          <w:color w:val="auto"/>
        </w:rPr>
        <w:fldChar w:fldCharType="separate"/>
      </w:r>
      <w:r>
        <w:rPr>
          <w:i w:val="0"/>
          <w:iCs w:val="0"/>
          <w:color w:val="auto"/>
        </w:rPr>
        <w:t>32</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_Toc22920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附件四：中标通知书</w:t>
      </w:r>
      <w:r>
        <w:rPr>
          <w:i w:val="0"/>
          <w:iCs w:val="0"/>
          <w:color w:val="auto"/>
        </w:rPr>
        <w:tab/>
      </w:r>
      <w:r>
        <w:rPr>
          <w:i w:val="0"/>
          <w:iCs w:val="0"/>
          <w:color w:val="auto"/>
        </w:rPr>
        <w:fldChar w:fldCharType="begin"/>
      </w:r>
      <w:r>
        <w:rPr>
          <w:i w:val="0"/>
          <w:iCs w:val="0"/>
          <w:color w:val="auto"/>
        </w:rPr>
        <w:instrText xml:space="preserve"> PAGEREF _Toc22920 \h </w:instrText>
      </w:r>
      <w:r>
        <w:rPr>
          <w:i w:val="0"/>
          <w:iCs w:val="0"/>
          <w:color w:val="auto"/>
        </w:rPr>
        <w:fldChar w:fldCharType="separate"/>
      </w:r>
      <w:r>
        <w:rPr>
          <w:i w:val="0"/>
          <w:iCs w:val="0"/>
          <w:color w:val="auto"/>
        </w:rPr>
        <w:t>33</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_Toc14038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附件五：中标结果通知书</w:t>
      </w:r>
      <w:r>
        <w:rPr>
          <w:i w:val="0"/>
          <w:iCs w:val="0"/>
          <w:color w:val="auto"/>
        </w:rPr>
        <w:tab/>
      </w:r>
      <w:r>
        <w:rPr>
          <w:i w:val="0"/>
          <w:iCs w:val="0"/>
          <w:color w:val="auto"/>
        </w:rPr>
        <w:fldChar w:fldCharType="begin"/>
      </w:r>
      <w:r>
        <w:rPr>
          <w:i w:val="0"/>
          <w:iCs w:val="0"/>
          <w:color w:val="auto"/>
        </w:rPr>
        <w:instrText xml:space="preserve"> PAGEREF _Toc14038 \h </w:instrText>
      </w:r>
      <w:r>
        <w:rPr>
          <w:i w:val="0"/>
          <w:iCs w:val="0"/>
          <w:color w:val="auto"/>
        </w:rPr>
        <w:fldChar w:fldCharType="separate"/>
      </w:r>
      <w:r>
        <w:rPr>
          <w:i w:val="0"/>
          <w:iCs w:val="0"/>
          <w:color w:val="auto"/>
        </w:rPr>
        <w:t>34</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31"/>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_Toc26614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附件六：确认通知</w:t>
      </w:r>
      <w:r>
        <w:rPr>
          <w:i w:val="0"/>
          <w:iCs w:val="0"/>
          <w:color w:val="auto"/>
        </w:rPr>
        <w:tab/>
      </w:r>
      <w:r>
        <w:rPr>
          <w:i w:val="0"/>
          <w:iCs w:val="0"/>
          <w:color w:val="auto"/>
        </w:rPr>
        <w:fldChar w:fldCharType="begin"/>
      </w:r>
      <w:r>
        <w:rPr>
          <w:i w:val="0"/>
          <w:iCs w:val="0"/>
          <w:color w:val="auto"/>
        </w:rPr>
        <w:instrText xml:space="preserve"> PAGEREF _Toc26614 \h </w:instrText>
      </w:r>
      <w:r>
        <w:rPr>
          <w:i w:val="0"/>
          <w:iCs w:val="0"/>
          <w:color w:val="auto"/>
        </w:rPr>
        <w:fldChar w:fldCharType="separate"/>
      </w:r>
      <w:r>
        <w:rPr>
          <w:i w:val="0"/>
          <w:iCs w:val="0"/>
          <w:color w:val="auto"/>
        </w:rPr>
        <w:t>35</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0"/>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_Toc1195 </w:instrText>
      </w:r>
      <w:r>
        <w:rPr>
          <w:rFonts w:asciiTheme="minorEastAsia" w:hAnsiTheme="minorEastAsia" w:eastAsiaTheme="minorEastAsia"/>
          <w:i w:val="0"/>
          <w:iCs w:val="0"/>
          <w:caps/>
          <w:color w:val="auto"/>
          <w:szCs w:val="21"/>
        </w:rPr>
        <w:fldChar w:fldCharType="separate"/>
      </w:r>
      <w:r>
        <w:rPr>
          <w:rFonts w:hint="eastAsia" w:asciiTheme="minorEastAsia" w:hAnsiTheme="minorEastAsia" w:eastAsiaTheme="minorEastAsia"/>
          <w:i w:val="0"/>
          <w:iCs w:val="0"/>
          <w:color w:val="auto"/>
        </w:rPr>
        <w:t>第三章 评标办法（综合评估法）</w:t>
      </w:r>
      <w:r>
        <w:rPr>
          <w:i w:val="0"/>
          <w:iCs w:val="0"/>
          <w:color w:val="auto"/>
        </w:rPr>
        <w:tab/>
      </w:r>
      <w:r>
        <w:rPr>
          <w:i w:val="0"/>
          <w:iCs w:val="0"/>
          <w:color w:val="auto"/>
        </w:rPr>
        <w:fldChar w:fldCharType="begin"/>
      </w:r>
      <w:r>
        <w:rPr>
          <w:i w:val="0"/>
          <w:iCs w:val="0"/>
          <w:color w:val="auto"/>
        </w:rPr>
        <w:instrText xml:space="preserve"> PAGEREF _Toc1195 \h </w:instrText>
      </w:r>
      <w:r>
        <w:rPr>
          <w:i w:val="0"/>
          <w:iCs w:val="0"/>
          <w:color w:val="auto"/>
        </w:rPr>
        <w:fldChar w:fldCharType="separate"/>
      </w:r>
      <w:r>
        <w:rPr>
          <w:i w:val="0"/>
          <w:iCs w:val="0"/>
          <w:color w:val="auto"/>
        </w:rPr>
        <w:t>36</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0"/>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_Toc15549 </w:instrText>
      </w:r>
      <w:r>
        <w:rPr>
          <w:rFonts w:asciiTheme="minorEastAsia" w:hAnsiTheme="minorEastAsia" w:eastAsiaTheme="minorEastAsia"/>
          <w:i w:val="0"/>
          <w:iCs w:val="0"/>
          <w:caps/>
          <w:color w:val="auto"/>
          <w:szCs w:val="21"/>
        </w:rPr>
        <w:fldChar w:fldCharType="separate"/>
      </w:r>
      <w:r>
        <w:rPr>
          <w:rFonts w:hint="eastAsia" w:asciiTheme="minorEastAsia" w:hAnsiTheme="minorEastAsia" w:eastAsiaTheme="minorEastAsia"/>
          <w:i w:val="0"/>
          <w:iCs w:val="0"/>
          <w:color w:val="auto"/>
          <w:szCs w:val="28"/>
        </w:rPr>
        <w:t>评标办法前附表</w:t>
      </w:r>
      <w:r>
        <w:rPr>
          <w:i w:val="0"/>
          <w:iCs w:val="0"/>
          <w:color w:val="auto"/>
        </w:rPr>
        <w:tab/>
      </w:r>
      <w:r>
        <w:rPr>
          <w:i w:val="0"/>
          <w:iCs w:val="0"/>
          <w:color w:val="auto"/>
        </w:rPr>
        <w:fldChar w:fldCharType="begin"/>
      </w:r>
      <w:r>
        <w:rPr>
          <w:i w:val="0"/>
          <w:iCs w:val="0"/>
          <w:color w:val="auto"/>
        </w:rPr>
        <w:instrText xml:space="preserve"> PAGEREF _Toc15549 \h </w:instrText>
      </w:r>
      <w:r>
        <w:rPr>
          <w:i w:val="0"/>
          <w:iCs w:val="0"/>
          <w:color w:val="auto"/>
        </w:rPr>
        <w:fldChar w:fldCharType="separate"/>
      </w:r>
      <w:r>
        <w:rPr>
          <w:i w:val="0"/>
          <w:iCs w:val="0"/>
          <w:color w:val="auto"/>
        </w:rPr>
        <w:t>36</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_Toc20131 </w:instrText>
      </w:r>
      <w:r>
        <w:rPr>
          <w:rFonts w:asciiTheme="minorEastAsia" w:hAnsiTheme="minorEastAsia" w:eastAsiaTheme="minorEastAsia"/>
          <w:i w:val="0"/>
          <w:iCs w:val="0"/>
          <w:caps/>
          <w:color w:val="auto"/>
          <w:szCs w:val="21"/>
        </w:rPr>
        <w:fldChar w:fldCharType="separate"/>
      </w:r>
      <w:r>
        <w:rPr>
          <w:rFonts w:hint="eastAsia" w:asciiTheme="minorEastAsia" w:hAnsiTheme="minorEastAsia" w:eastAsiaTheme="minorEastAsia"/>
          <w:i w:val="0"/>
          <w:iCs w:val="0"/>
          <w:color w:val="auto"/>
        </w:rPr>
        <w:t>1. 评标方法</w:t>
      </w:r>
      <w:r>
        <w:rPr>
          <w:i w:val="0"/>
          <w:iCs w:val="0"/>
          <w:color w:val="auto"/>
        </w:rPr>
        <w:tab/>
      </w:r>
      <w:r>
        <w:rPr>
          <w:i w:val="0"/>
          <w:iCs w:val="0"/>
          <w:color w:val="auto"/>
        </w:rPr>
        <w:fldChar w:fldCharType="begin"/>
      </w:r>
      <w:r>
        <w:rPr>
          <w:i w:val="0"/>
          <w:iCs w:val="0"/>
          <w:color w:val="auto"/>
        </w:rPr>
        <w:instrText xml:space="preserve"> PAGEREF _Toc20131 \h </w:instrText>
      </w:r>
      <w:r>
        <w:rPr>
          <w:i w:val="0"/>
          <w:iCs w:val="0"/>
          <w:color w:val="auto"/>
        </w:rPr>
        <w:fldChar w:fldCharType="separate"/>
      </w:r>
      <w:r>
        <w:rPr>
          <w:i w:val="0"/>
          <w:iCs w:val="0"/>
          <w:color w:val="auto"/>
        </w:rPr>
        <w:t>45</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_Toc31886 </w:instrText>
      </w:r>
      <w:r>
        <w:rPr>
          <w:rFonts w:asciiTheme="minorEastAsia" w:hAnsiTheme="minorEastAsia" w:eastAsiaTheme="minorEastAsia"/>
          <w:i w:val="0"/>
          <w:iCs w:val="0"/>
          <w:caps/>
          <w:color w:val="auto"/>
          <w:szCs w:val="21"/>
        </w:rPr>
        <w:fldChar w:fldCharType="separate"/>
      </w:r>
      <w:r>
        <w:rPr>
          <w:rFonts w:hint="eastAsia" w:asciiTheme="minorEastAsia" w:hAnsiTheme="minorEastAsia" w:eastAsiaTheme="minorEastAsia"/>
          <w:i w:val="0"/>
          <w:iCs w:val="0"/>
          <w:color w:val="auto"/>
        </w:rPr>
        <w:t>2. 评审标准</w:t>
      </w:r>
      <w:r>
        <w:rPr>
          <w:i w:val="0"/>
          <w:iCs w:val="0"/>
          <w:color w:val="auto"/>
        </w:rPr>
        <w:tab/>
      </w:r>
      <w:r>
        <w:rPr>
          <w:i w:val="0"/>
          <w:iCs w:val="0"/>
          <w:color w:val="auto"/>
        </w:rPr>
        <w:fldChar w:fldCharType="begin"/>
      </w:r>
      <w:r>
        <w:rPr>
          <w:i w:val="0"/>
          <w:iCs w:val="0"/>
          <w:color w:val="auto"/>
        </w:rPr>
        <w:instrText xml:space="preserve"> PAGEREF _Toc31886 \h </w:instrText>
      </w:r>
      <w:r>
        <w:rPr>
          <w:i w:val="0"/>
          <w:iCs w:val="0"/>
          <w:color w:val="auto"/>
        </w:rPr>
        <w:fldChar w:fldCharType="separate"/>
      </w:r>
      <w:r>
        <w:rPr>
          <w:i w:val="0"/>
          <w:iCs w:val="0"/>
          <w:color w:val="auto"/>
        </w:rPr>
        <w:t>45</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_Toc21030 </w:instrText>
      </w:r>
      <w:r>
        <w:rPr>
          <w:rFonts w:asciiTheme="minorEastAsia" w:hAnsiTheme="minorEastAsia" w:eastAsiaTheme="minorEastAsia"/>
          <w:i w:val="0"/>
          <w:iCs w:val="0"/>
          <w:caps/>
          <w:color w:val="auto"/>
          <w:szCs w:val="21"/>
        </w:rPr>
        <w:fldChar w:fldCharType="separate"/>
      </w:r>
      <w:r>
        <w:rPr>
          <w:rFonts w:hint="eastAsia" w:asciiTheme="minorEastAsia" w:hAnsiTheme="minorEastAsia" w:eastAsiaTheme="minorEastAsia"/>
          <w:i w:val="0"/>
          <w:iCs w:val="0"/>
          <w:color w:val="auto"/>
        </w:rPr>
        <w:t>3. 评标程序</w:t>
      </w:r>
      <w:r>
        <w:rPr>
          <w:i w:val="0"/>
          <w:iCs w:val="0"/>
          <w:color w:val="auto"/>
        </w:rPr>
        <w:tab/>
      </w:r>
      <w:r>
        <w:rPr>
          <w:i w:val="0"/>
          <w:iCs w:val="0"/>
          <w:color w:val="auto"/>
        </w:rPr>
        <w:fldChar w:fldCharType="begin"/>
      </w:r>
      <w:r>
        <w:rPr>
          <w:i w:val="0"/>
          <w:iCs w:val="0"/>
          <w:color w:val="auto"/>
        </w:rPr>
        <w:instrText xml:space="preserve"> PAGEREF _Toc21030 \h </w:instrText>
      </w:r>
      <w:r>
        <w:rPr>
          <w:i w:val="0"/>
          <w:iCs w:val="0"/>
          <w:color w:val="auto"/>
        </w:rPr>
        <w:fldChar w:fldCharType="separate"/>
      </w:r>
      <w:r>
        <w:rPr>
          <w:i w:val="0"/>
          <w:iCs w:val="0"/>
          <w:color w:val="auto"/>
        </w:rPr>
        <w:t>46</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0"/>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_Toc21699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kern w:val="44"/>
          <w:szCs w:val="44"/>
        </w:rPr>
        <w:t>第四章 合同条款及格式</w:t>
      </w:r>
      <w:r>
        <w:rPr>
          <w:i w:val="0"/>
          <w:iCs w:val="0"/>
          <w:color w:val="auto"/>
        </w:rPr>
        <w:tab/>
      </w:r>
      <w:r>
        <w:rPr>
          <w:i w:val="0"/>
          <w:iCs w:val="0"/>
          <w:color w:val="auto"/>
        </w:rPr>
        <w:fldChar w:fldCharType="begin"/>
      </w:r>
      <w:r>
        <w:rPr>
          <w:i w:val="0"/>
          <w:iCs w:val="0"/>
          <w:color w:val="auto"/>
        </w:rPr>
        <w:instrText xml:space="preserve"> PAGEREF _Toc21699 \h </w:instrText>
      </w:r>
      <w:r>
        <w:rPr>
          <w:i w:val="0"/>
          <w:iCs w:val="0"/>
          <w:color w:val="auto"/>
        </w:rPr>
        <w:fldChar w:fldCharType="separate"/>
      </w:r>
      <w:r>
        <w:rPr>
          <w:i w:val="0"/>
          <w:iCs w:val="0"/>
          <w:color w:val="auto"/>
        </w:rPr>
        <w:t>48</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0"/>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_Toc28225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kern w:val="44"/>
          <w:szCs w:val="44"/>
        </w:rPr>
        <w:t>第二卷</w:t>
      </w:r>
      <w:r>
        <w:rPr>
          <w:i w:val="0"/>
          <w:iCs w:val="0"/>
          <w:color w:val="auto"/>
        </w:rPr>
        <w:tab/>
      </w:r>
      <w:r>
        <w:rPr>
          <w:i w:val="0"/>
          <w:iCs w:val="0"/>
          <w:color w:val="auto"/>
        </w:rPr>
        <w:fldChar w:fldCharType="begin"/>
      </w:r>
      <w:r>
        <w:rPr>
          <w:i w:val="0"/>
          <w:iCs w:val="0"/>
          <w:color w:val="auto"/>
        </w:rPr>
        <w:instrText xml:space="preserve"> PAGEREF _Toc28225 \h </w:instrText>
      </w:r>
      <w:r>
        <w:rPr>
          <w:i w:val="0"/>
          <w:iCs w:val="0"/>
          <w:color w:val="auto"/>
        </w:rPr>
        <w:fldChar w:fldCharType="separate"/>
      </w:r>
      <w:r>
        <w:rPr>
          <w:i w:val="0"/>
          <w:iCs w:val="0"/>
          <w:color w:val="auto"/>
        </w:rPr>
        <w:t>160</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0"/>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_Toc32675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kern w:val="44"/>
          <w:szCs w:val="44"/>
        </w:rPr>
        <w:t>第五章  发包人要求</w:t>
      </w:r>
      <w:r>
        <w:rPr>
          <w:i w:val="0"/>
          <w:iCs w:val="0"/>
          <w:color w:val="auto"/>
        </w:rPr>
        <w:tab/>
      </w:r>
      <w:r>
        <w:rPr>
          <w:i w:val="0"/>
          <w:iCs w:val="0"/>
          <w:color w:val="auto"/>
        </w:rPr>
        <w:fldChar w:fldCharType="begin"/>
      </w:r>
      <w:r>
        <w:rPr>
          <w:i w:val="0"/>
          <w:iCs w:val="0"/>
          <w:color w:val="auto"/>
        </w:rPr>
        <w:instrText xml:space="preserve"> PAGEREF _Toc32675 \h </w:instrText>
      </w:r>
      <w:r>
        <w:rPr>
          <w:i w:val="0"/>
          <w:iCs w:val="0"/>
          <w:color w:val="auto"/>
        </w:rPr>
        <w:fldChar w:fldCharType="separate"/>
      </w:r>
      <w:r>
        <w:rPr>
          <w:i w:val="0"/>
          <w:iCs w:val="0"/>
          <w:color w:val="auto"/>
        </w:rPr>
        <w:t>161</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0"/>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_Toc25341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kern w:val="44"/>
          <w:szCs w:val="44"/>
          <w:shd w:val="clear" w:color="auto" w:fill="FFFFFF"/>
        </w:rPr>
        <w:t>第六章  发包人提供的资料</w:t>
      </w:r>
      <w:r>
        <w:rPr>
          <w:i w:val="0"/>
          <w:iCs w:val="0"/>
          <w:color w:val="auto"/>
        </w:rPr>
        <w:tab/>
      </w:r>
      <w:r>
        <w:rPr>
          <w:i w:val="0"/>
          <w:iCs w:val="0"/>
          <w:color w:val="auto"/>
        </w:rPr>
        <w:fldChar w:fldCharType="begin"/>
      </w:r>
      <w:r>
        <w:rPr>
          <w:i w:val="0"/>
          <w:iCs w:val="0"/>
          <w:color w:val="auto"/>
        </w:rPr>
        <w:instrText xml:space="preserve"> PAGEREF _Toc25341 \h </w:instrText>
      </w:r>
      <w:r>
        <w:rPr>
          <w:i w:val="0"/>
          <w:iCs w:val="0"/>
          <w:color w:val="auto"/>
        </w:rPr>
        <w:fldChar w:fldCharType="separate"/>
      </w:r>
      <w:r>
        <w:rPr>
          <w:i w:val="0"/>
          <w:iCs w:val="0"/>
          <w:color w:val="auto"/>
        </w:rPr>
        <w:t>164</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0"/>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_Toc5216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kern w:val="44"/>
          <w:szCs w:val="44"/>
        </w:rPr>
        <w:t>第三卷</w:t>
      </w:r>
      <w:r>
        <w:rPr>
          <w:i w:val="0"/>
          <w:iCs w:val="0"/>
          <w:color w:val="auto"/>
        </w:rPr>
        <w:tab/>
      </w:r>
      <w:r>
        <w:rPr>
          <w:i w:val="0"/>
          <w:iCs w:val="0"/>
          <w:color w:val="auto"/>
        </w:rPr>
        <w:fldChar w:fldCharType="begin"/>
      </w:r>
      <w:r>
        <w:rPr>
          <w:i w:val="0"/>
          <w:iCs w:val="0"/>
          <w:color w:val="auto"/>
        </w:rPr>
        <w:instrText xml:space="preserve"> PAGEREF _Toc5216 \h </w:instrText>
      </w:r>
      <w:r>
        <w:rPr>
          <w:i w:val="0"/>
          <w:iCs w:val="0"/>
          <w:color w:val="auto"/>
        </w:rPr>
        <w:fldChar w:fldCharType="separate"/>
      </w:r>
      <w:r>
        <w:rPr>
          <w:i w:val="0"/>
          <w:iCs w:val="0"/>
          <w:color w:val="auto"/>
        </w:rPr>
        <w:t>165</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0"/>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_Toc18451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kern w:val="44"/>
          <w:szCs w:val="44"/>
        </w:rPr>
        <w:t>第七章  投标文件格式</w:t>
      </w:r>
      <w:r>
        <w:rPr>
          <w:i w:val="0"/>
          <w:iCs w:val="0"/>
          <w:color w:val="auto"/>
        </w:rPr>
        <w:tab/>
      </w:r>
      <w:r>
        <w:rPr>
          <w:i w:val="0"/>
          <w:iCs w:val="0"/>
          <w:color w:val="auto"/>
        </w:rPr>
        <w:fldChar w:fldCharType="begin"/>
      </w:r>
      <w:r>
        <w:rPr>
          <w:i w:val="0"/>
          <w:iCs w:val="0"/>
          <w:color w:val="auto"/>
        </w:rPr>
        <w:instrText xml:space="preserve"> PAGEREF _Toc18451 \h </w:instrText>
      </w:r>
      <w:r>
        <w:rPr>
          <w:i w:val="0"/>
          <w:iCs w:val="0"/>
          <w:color w:val="auto"/>
        </w:rPr>
        <w:fldChar w:fldCharType="separate"/>
      </w:r>
      <w:r>
        <w:rPr>
          <w:i w:val="0"/>
          <w:iCs w:val="0"/>
          <w:color w:val="auto"/>
        </w:rPr>
        <w:t>166</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_Toc1747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kern w:val="44"/>
          <w:szCs w:val="44"/>
        </w:rPr>
        <w:t>附件1：商务文件正本（或副本）封面</w:t>
      </w:r>
      <w:r>
        <w:rPr>
          <w:i w:val="0"/>
          <w:iCs w:val="0"/>
          <w:color w:val="auto"/>
        </w:rPr>
        <w:tab/>
      </w:r>
      <w:r>
        <w:rPr>
          <w:i w:val="0"/>
          <w:iCs w:val="0"/>
          <w:color w:val="auto"/>
        </w:rPr>
        <w:fldChar w:fldCharType="begin"/>
      </w:r>
      <w:r>
        <w:rPr>
          <w:i w:val="0"/>
          <w:iCs w:val="0"/>
          <w:color w:val="auto"/>
        </w:rPr>
        <w:instrText xml:space="preserve"> PAGEREF _Toc1747 \h </w:instrText>
      </w:r>
      <w:r>
        <w:rPr>
          <w:i w:val="0"/>
          <w:iCs w:val="0"/>
          <w:color w:val="auto"/>
        </w:rPr>
        <w:fldChar w:fldCharType="separate"/>
      </w:r>
      <w:r>
        <w:rPr>
          <w:i w:val="0"/>
          <w:iCs w:val="0"/>
          <w:color w:val="auto"/>
        </w:rPr>
        <w:t>167</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_Toc26813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目    录</w:t>
      </w:r>
      <w:r>
        <w:rPr>
          <w:i w:val="0"/>
          <w:iCs w:val="0"/>
          <w:color w:val="auto"/>
        </w:rPr>
        <w:tab/>
      </w:r>
      <w:r>
        <w:rPr>
          <w:i w:val="0"/>
          <w:iCs w:val="0"/>
          <w:color w:val="auto"/>
        </w:rPr>
        <w:fldChar w:fldCharType="begin"/>
      </w:r>
      <w:r>
        <w:rPr>
          <w:i w:val="0"/>
          <w:iCs w:val="0"/>
          <w:color w:val="auto"/>
        </w:rPr>
        <w:instrText xml:space="preserve"> PAGEREF _Toc26813 \h </w:instrText>
      </w:r>
      <w:r>
        <w:rPr>
          <w:i w:val="0"/>
          <w:iCs w:val="0"/>
          <w:color w:val="auto"/>
        </w:rPr>
        <w:fldChar w:fldCharType="separate"/>
      </w:r>
      <w:r>
        <w:rPr>
          <w:i w:val="0"/>
          <w:iCs w:val="0"/>
          <w:color w:val="auto"/>
        </w:rPr>
        <w:t>168</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_Toc9584 </w:instrText>
      </w:r>
      <w:r>
        <w:rPr>
          <w:rFonts w:asciiTheme="minorEastAsia" w:hAnsiTheme="minorEastAsia" w:eastAsiaTheme="minorEastAsia"/>
          <w:i w:val="0"/>
          <w:iCs w:val="0"/>
          <w:caps/>
          <w:color w:val="auto"/>
          <w:szCs w:val="21"/>
        </w:rPr>
        <w:fldChar w:fldCharType="separate"/>
      </w:r>
      <w:r>
        <w:rPr>
          <w:rFonts w:ascii="宋体" w:hAnsi="宋体"/>
          <w:bCs/>
          <w:i w:val="0"/>
          <w:iCs w:val="0"/>
          <w:color w:val="auto"/>
          <w:szCs w:val="28"/>
        </w:rPr>
        <w:t>一、投标函</w:t>
      </w:r>
      <w:r>
        <w:rPr>
          <w:i w:val="0"/>
          <w:iCs w:val="0"/>
          <w:color w:val="auto"/>
        </w:rPr>
        <w:tab/>
      </w:r>
      <w:r>
        <w:rPr>
          <w:i w:val="0"/>
          <w:iCs w:val="0"/>
          <w:color w:val="auto"/>
        </w:rPr>
        <w:fldChar w:fldCharType="begin"/>
      </w:r>
      <w:r>
        <w:rPr>
          <w:i w:val="0"/>
          <w:iCs w:val="0"/>
          <w:color w:val="auto"/>
        </w:rPr>
        <w:instrText xml:space="preserve"> PAGEREF _Toc9584 \h </w:instrText>
      </w:r>
      <w:r>
        <w:rPr>
          <w:i w:val="0"/>
          <w:iCs w:val="0"/>
          <w:color w:val="auto"/>
        </w:rPr>
        <w:fldChar w:fldCharType="separate"/>
      </w:r>
      <w:r>
        <w:rPr>
          <w:i w:val="0"/>
          <w:iCs w:val="0"/>
          <w:color w:val="auto"/>
        </w:rPr>
        <w:t>170</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_Toc20790 </w:instrText>
      </w:r>
      <w:r>
        <w:rPr>
          <w:rFonts w:asciiTheme="minorEastAsia" w:hAnsiTheme="minorEastAsia" w:eastAsiaTheme="minorEastAsia"/>
          <w:i w:val="0"/>
          <w:iCs w:val="0"/>
          <w:caps/>
          <w:color w:val="auto"/>
          <w:szCs w:val="21"/>
        </w:rPr>
        <w:fldChar w:fldCharType="separate"/>
      </w:r>
      <w:r>
        <w:rPr>
          <w:rFonts w:ascii="宋体" w:hAnsi="宋体"/>
          <w:bCs/>
          <w:i w:val="0"/>
          <w:iCs w:val="0"/>
          <w:color w:val="auto"/>
          <w:szCs w:val="28"/>
        </w:rPr>
        <w:t>二、法定代表人身份证明</w:t>
      </w:r>
      <w:r>
        <w:rPr>
          <w:i w:val="0"/>
          <w:iCs w:val="0"/>
          <w:color w:val="auto"/>
        </w:rPr>
        <w:tab/>
      </w:r>
      <w:r>
        <w:rPr>
          <w:i w:val="0"/>
          <w:iCs w:val="0"/>
          <w:color w:val="auto"/>
        </w:rPr>
        <w:fldChar w:fldCharType="begin"/>
      </w:r>
      <w:r>
        <w:rPr>
          <w:i w:val="0"/>
          <w:iCs w:val="0"/>
          <w:color w:val="auto"/>
        </w:rPr>
        <w:instrText xml:space="preserve"> PAGEREF _Toc20790 \h </w:instrText>
      </w:r>
      <w:r>
        <w:rPr>
          <w:i w:val="0"/>
          <w:iCs w:val="0"/>
          <w:color w:val="auto"/>
        </w:rPr>
        <w:fldChar w:fldCharType="separate"/>
      </w:r>
      <w:r>
        <w:rPr>
          <w:i w:val="0"/>
          <w:iCs w:val="0"/>
          <w:color w:val="auto"/>
        </w:rPr>
        <w:t>171</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_Toc19641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三</w:t>
      </w:r>
      <w:r>
        <w:rPr>
          <w:rFonts w:ascii="宋体" w:hAnsi="宋体"/>
          <w:bCs/>
          <w:i w:val="0"/>
          <w:iCs w:val="0"/>
          <w:color w:val="auto"/>
          <w:szCs w:val="28"/>
        </w:rPr>
        <w:t>、授权委托书</w:t>
      </w:r>
      <w:r>
        <w:rPr>
          <w:i w:val="0"/>
          <w:iCs w:val="0"/>
          <w:color w:val="auto"/>
        </w:rPr>
        <w:tab/>
      </w:r>
      <w:r>
        <w:rPr>
          <w:i w:val="0"/>
          <w:iCs w:val="0"/>
          <w:color w:val="auto"/>
        </w:rPr>
        <w:fldChar w:fldCharType="begin"/>
      </w:r>
      <w:r>
        <w:rPr>
          <w:i w:val="0"/>
          <w:iCs w:val="0"/>
          <w:color w:val="auto"/>
        </w:rPr>
        <w:instrText xml:space="preserve"> PAGEREF _Toc19641 \h </w:instrText>
      </w:r>
      <w:r>
        <w:rPr>
          <w:i w:val="0"/>
          <w:iCs w:val="0"/>
          <w:color w:val="auto"/>
        </w:rPr>
        <w:fldChar w:fldCharType="separate"/>
      </w:r>
      <w:r>
        <w:rPr>
          <w:i w:val="0"/>
          <w:iCs w:val="0"/>
          <w:color w:val="auto"/>
        </w:rPr>
        <w:t>172</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_Toc12385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四</w:t>
      </w:r>
      <w:r>
        <w:rPr>
          <w:rFonts w:ascii="宋体" w:hAnsi="宋体"/>
          <w:bCs/>
          <w:i w:val="0"/>
          <w:iCs w:val="0"/>
          <w:color w:val="auto"/>
          <w:szCs w:val="28"/>
        </w:rPr>
        <w:t>、投标保证金</w:t>
      </w:r>
      <w:r>
        <w:rPr>
          <w:i w:val="0"/>
          <w:iCs w:val="0"/>
          <w:color w:val="auto"/>
        </w:rPr>
        <w:tab/>
      </w:r>
      <w:r>
        <w:rPr>
          <w:i w:val="0"/>
          <w:iCs w:val="0"/>
          <w:color w:val="auto"/>
        </w:rPr>
        <w:fldChar w:fldCharType="begin"/>
      </w:r>
      <w:r>
        <w:rPr>
          <w:i w:val="0"/>
          <w:iCs w:val="0"/>
          <w:color w:val="auto"/>
        </w:rPr>
        <w:instrText xml:space="preserve"> PAGEREF _Toc12385 \h </w:instrText>
      </w:r>
      <w:r>
        <w:rPr>
          <w:i w:val="0"/>
          <w:iCs w:val="0"/>
          <w:color w:val="auto"/>
        </w:rPr>
        <w:fldChar w:fldCharType="separate"/>
      </w:r>
      <w:r>
        <w:rPr>
          <w:i w:val="0"/>
          <w:iCs w:val="0"/>
          <w:color w:val="auto"/>
        </w:rPr>
        <w:t>173</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_Toc19141 </w:instrText>
      </w:r>
      <w:r>
        <w:rPr>
          <w:rFonts w:asciiTheme="minorEastAsia" w:hAnsiTheme="minorEastAsia" w:eastAsiaTheme="minorEastAsia"/>
          <w:i w:val="0"/>
          <w:iCs w:val="0"/>
          <w:caps/>
          <w:color w:val="auto"/>
          <w:szCs w:val="21"/>
        </w:rPr>
        <w:fldChar w:fldCharType="separate"/>
      </w:r>
      <w:r>
        <w:rPr>
          <w:rFonts w:hint="eastAsia" w:ascii="宋体" w:hAnsi="宋体" w:eastAsia="宋体"/>
          <w:i w:val="0"/>
          <w:iCs w:val="0"/>
          <w:color w:val="auto"/>
          <w:szCs w:val="28"/>
        </w:rPr>
        <w:t>（一）投标保证金交纳凭证</w:t>
      </w:r>
      <w:r>
        <w:rPr>
          <w:i w:val="0"/>
          <w:iCs w:val="0"/>
          <w:color w:val="auto"/>
        </w:rPr>
        <w:tab/>
      </w:r>
      <w:r>
        <w:rPr>
          <w:i w:val="0"/>
          <w:iCs w:val="0"/>
          <w:color w:val="auto"/>
        </w:rPr>
        <w:fldChar w:fldCharType="begin"/>
      </w:r>
      <w:r>
        <w:rPr>
          <w:i w:val="0"/>
          <w:iCs w:val="0"/>
          <w:color w:val="auto"/>
        </w:rPr>
        <w:instrText xml:space="preserve"> PAGEREF _Toc19141 \h </w:instrText>
      </w:r>
      <w:r>
        <w:rPr>
          <w:i w:val="0"/>
          <w:iCs w:val="0"/>
          <w:color w:val="auto"/>
        </w:rPr>
        <w:fldChar w:fldCharType="separate"/>
      </w:r>
      <w:r>
        <w:rPr>
          <w:i w:val="0"/>
          <w:iCs w:val="0"/>
          <w:color w:val="auto"/>
        </w:rPr>
        <w:t>173</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_Toc5045 </w:instrText>
      </w:r>
      <w:r>
        <w:rPr>
          <w:rFonts w:asciiTheme="minorEastAsia" w:hAnsiTheme="minorEastAsia" w:eastAsiaTheme="minorEastAsia"/>
          <w:i w:val="0"/>
          <w:iCs w:val="0"/>
          <w:caps/>
          <w:color w:val="auto"/>
          <w:szCs w:val="21"/>
        </w:rPr>
        <w:fldChar w:fldCharType="separate"/>
      </w:r>
      <w:r>
        <w:rPr>
          <w:rFonts w:hint="eastAsia" w:ascii="宋体" w:hAnsi="宋体" w:eastAsia="宋体"/>
          <w:i w:val="0"/>
          <w:iCs w:val="0"/>
          <w:color w:val="auto"/>
        </w:rPr>
        <w:t>（二）投标保证金银行保函</w:t>
      </w:r>
      <w:r>
        <w:rPr>
          <w:i w:val="0"/>
          <w:iCs w:val="0"/>
          <w:color w:val="auto"/>
        </w:rPr>
        <w:tab/>
      </w:r>
      <w:r>
        <w:rPr>
          <w:i w:val="0"/>
          <w:iCs w:val="0"/>
          <w:color w:val="auto"/>
        </w:rPr>
        <w:fldChar w:fldCharType="begin"/>
      </w:r>
      <w:r>
        <w:rPr>
          <w:i w:val="0"/>
          <w:iCs w:val="0"/>
          <w:color w:val="auto"/>
        </w:rPr>
        <w:instrText xml:space="preserve"> PAGEREF _Toc5045 \h </w:instrText>
      </w:r>
      <w:r>
        <w:rPr>
          <w:i w:val="0"/>
          <w:iCs w:val="0"/>
          <w:color w:val="auto"/>
        </w:rPr>
        <w:fldChar w:fldCharType="separate"/>
      </w:r>
      <w:r>
        <w:rPr>
          <w:i w:val="0"/>
          <w:iCs w:val="0"/>
          <w:color w:val="auto"/>
        </w:rPr>
        <w:t>174</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_Toc30723 </w:instrText>
      </w:r>
      <w:r>
        <w:rPr>
          <w:rFonts w:asciiTheme="minorEastAsia" w:hAnsiTheme="minorEastAsia" w:eastAsiaTheme="minorEastAsia"/>
          <w:i w:val="0"/>
          <w:iCs w:val="0"/>
          <w:caps/>
          <w:color w:val="auto"/>
          <w:szCs w:val="21"/>
        </w:rPr>
        <w:fldChar w:fldCharType="separate"/>
      </w:r>
      <w:r>
        <w:rPr>
          <w:rFonts w:hint="eastAsia" w:ascii="宋体" w:hAnsi="宋体" w:cs="Arial"/>
          <w:i w:val="0"/>
          <w:iCs w:val="0"/>
          <w:snapToGrid w:val="0"/>
          <w:color w:val="auto"/>
          <w:kern w:val="0"/>
          <w:szCs w:val="36"/>
        </w:rPr>
        <w:t>（三）投标保证保险保函</w:t>
      </w:r>
      <w:r>
        <w:rPr>
          <w:i w:val="0"/>
          <w:iCs w:val="0"/>
          <w:color w:val="auto"/>
        </w:rPr>
        <w:tab/>
      </w:r>
      <w:r>
        <w:rPr>
          <w:i w:val="0"/>
          <w:iCs w:val="0"/>
          <w:color w:val="auto"/>
        </w:rPr>
        <w:fldChar w:fldCharType="begin"/>
      </w:r>
      <w:r>
        <w:rPr>
          <w:i w:val="0"/>
          <w:iCs w:val="0"/>
          <w:color w:val="auto"/>
        </w:rPr>
        <w:instrText xml:space="preserve"> PAGEREF _Toc30723 \h </w:instrText>
      </w:r>
      <w:r>
        <w:rPr>
          <w:i w:val="0"/>
          <w:iCs w:val="0"/>
          <w:color w:val="auto"/>
        </w:rPr>
        <w:fldChar w:fldCharType="separate"/>
      </w:r>
      <w:r>
        <w:rPr>
          <w:i w:val="0"/>
          <w:iCs w:val="0"/>
          <w:color w:val="auto"/>
        </w:rPr>
        <w:t>175</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_Toc14187 </w:instrText>
      </w:r>
      <w:r>
        <w:rPr>
          <w:rFonts w:asciiTheme="minorEastAsia" w:hAnsiTheme="minorEastAsia" w:eastAsiaTheme="minorEastAsia"/>
          <w:i w:val="0"/>
          <w:iCs w:val="0"/>
          <w:caps/>
          <w:color w:val="auto"/>
          <w:szCs w:val="21"/>
        </w:rPr>
        <w:fldChar w:fldCharType="separate"/>
      </w:r>
      <w:r>
        <w:rPr>
          <w:rFonts w:hint="eastAsia" w:ascii="宋体" w:hAnsi="宋体"/>
          <w:i w:val="0"/>
          <w:iCs w:val="0"/>
          <w:color w:val="auto"/>
        </w:rPr>
        <w:t>（</w:t>
      </w:r>
      <w:r>
        <w:rPr>
          <w:rFonts w:hint="eastAsia" w:ascii="宋体" w:hAnsi="宋体"/>
          <w:i w:val="0"/>
          <w:iCs w:val="0"/>
          <w:color w:val="auto"/>
          <w:lang w:val="en-US" w:eastAsia="zh-CN"/>
        </w:rPr>
        <w:t>四</w:t>
      </w:r>
      <w:r>
        <w:rPr>
          <w:rFonts w:hint="eastAsia" w:ascii="宋体" w:hAnsi="宋体"/>
          <w:i w:val="0"/>
          <w:iCs w:val="0"/>
          <w:color w:val="auto"/>
        </w:rPr>
        <w:t>）投标保证金承诺书</w:t>
      </w:r>
      <w:r>
        <w:rPr>
          <w:i w:val="0"/>
          <w:iCs w:val="0"/>
          <w:color w:val="auto"/>
        </w:rPr>
        <w:tab/>
      </w:r>
      <w:r>
        <w:rPr>
          <w:i w:val="0"/>
          <w:iCs w:val="0"/>
          <w:color w:val="auto"/>
        </w:rPr>
        <w:fldChar w:fldCharType="begin"/>
      </w:r>
      <w:r>
        <w:rPr>
          <w:i w:val="0"/>
          <w:iCs w:val="0"/>
          <w:color w:val="auto"/>
        </w:rPr>
        <w:instrText xml:space="preserve"> PAGEREF _Toc14187 \h </w:instrText>
      </w:r>
      <w:r>
        <w:rPr>
          <w:i w:val="0"/>
          <w:iCs w:val="0"/>
          <w:color w:val="auto"/>
        </w:rPr>
        <w:fldChar w:fldCharType="separate"/>
      </w:r>
      <w:r>
        <w:rPr>
          <w:i w:val="0"/>
          <w:iCs w:val="0"/>
          <w:color w:val="auto"/>
        </w:rPr>
        <w:t>176</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_Toc30503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五、投标承诺书</w:t>
      </w:r>
      <w:r>
        <w:rPr>
          <w:i w:val="0"/>
          <w:iCs w:val="0"/>
          <w:color w:val="auto"/>
        </w:rPr>
        <w:tab/>
      </w:r>
      <w:r>
        <w:rPr>
          <w:i w:val="0"/>
          <w:iCs w:val="0"/>
          <w:color w:val="auto"/>
        </w:rPr>
        <w:fldChar w:fldCharType="begin"/>
      </w:r>
      <w:r>
        <w:rPr>
          <w:i w:val="0"/>
          <w:iCs w:val="0"/>
          <w:color w:val="auto"/>
        </w:rPr>
        <w:instrText xml:space="preserve"> PAGEREF _Toc30503 \h </w:instrText>
      </w:r>
      <w:r>
        <w:rPr>
          <w:i w:val="0"/>
          <w:iCs w:val="0"/>
          <w:color w:val="auto"/>
        </w:rPr>
        <w:fldChar w:fldCharType="separate"/>
      </w:r>
      <w:r>
        <w:rPr>
          <w:i w:val="0"/>
          <w:iCs w:val="0"/>
          <w:color w:val="auto"/>
        </w:rPr>
        <w:t>177</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_Toc13639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六</w:t>
      </w:r>
      <w:r>
        <w:rPr>
          <w:rFonts w:ascii="宋体" w:hAnsi="宋体"/>
          <w:bCs/>
          <w:i w:val="0"/>
          <w:iCs w:val="0"/>
          <w:color w:val="auto"/>
          <w:szCs w:val="28"/>
        </w:rPr>
        <w:t>、</w:t>
      </w:r>
      <w:r>
        <w:rPr>
          <w:rFonts w:hint="eastAsia" w:ascii="宋体" w:hAnsi="宋体"/>
          <w:bCs/>
          <w:i w:val="0"/>
          <w:iCs w:val="0"/>
          <w:color w:val="auto"/>
          <w:szCs w:val="28"/>
        </w:rPr>
        <w:t>价格清单</w:t>
      </w:r>
      <w:r>
        <w:rPr>
          <w:i w:val="0"/>
          <w:iCs w:val="0"/>
          <w:color w:val="auto"/>
        </w:rPr>
        <w:tab/>
      </w:r>
      <w:r>
        <w:rPr>
          <w:i w:val="0"/>
          <w:iCs w:val="0"/>
          <w:color w:val="auto"/>
        </w:rPr>
        <w:fldChar w:fldCharType="begin"/>
      </w:r>
      <w:r>
        <w:rPr>
          <w:i w:val="0"/>
          <w:iCs w:val="0"/>
          <w:color w:val="auto"/>
        </w:rPr>
        <w:instrText xml:space="preserve"> PAGEREF _Toc13639 \h </w:instrText>
      </w:r>
      <w:r>
        <w:rPr>
          <w:i w:val="0"/>
          <w:iCs w:val="0"/>
          <w:color w:val="auto"/>
        </w:rPr>
        <w:fldChar w:fldCharType="separate"/>
      </w:r>
      <w:r>
        <w:rPr>
          <w:i w:val="0"/>
          <w:iCs w:val="0"/>
          <w:color w:val="auto"/>
        </w:rPr>
        <w:t>178</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_Toc23901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七</w:t>
      </w:r>
      <w:r>
        <w:rPr>
          <w:rFonts w:ascii="宋体" w:hAnsi="宋体"/>
          <w:bCs/>
          <w:i w:val="0"/>
          <w:iCs w:val="0"/>
          <w:color w:val="auto"/>
          <w:szCs w:val="28"/>
        </w:rPr>
        <w:t>、资格审查资料</w:t>
      </w:r>
      <w:r>
        <w:rPr>
          <w:i w:val="0"/>
          <w:iCs w:val="0"/>
          <w:color w:val="auto"/>
        </w:rPr>
        <w:tab/>
      </w:r>
      <w:r>
        <w:rPr>
          <w:i w:val="0"/>
          <w:iCs w:val="0"/>
          <w:color w:val="auto"/>
        </w:rPr>
        <w:fldChar w:fldCharType="begin"/>
      </w:r>
      <w:r>
        <w:rPr>
          <w:i w:val="0"/>
          <w:iCs w:val="0"/>
          <w:color w:val="auto"/>
        </w:rPr>
        <w:instrText xml:space="preserve"> PAGEREF _Toc23901 \h </w:instrText>
      </w:r>
      <w:r>
        <w:rPr>
          <w:i w:val="0"/>
          <w:iCs w:val="0"/>
          <w:color w:val="auto"/>
        </w:rPr>
        <w:fldChar w:fldCharType="separate"/>
      </w:r>
      <w:r>
        <w:rPr>
          <w:i w:val="0"/>
          <w:iCs w:val="0"/>
          <w:color w:val="auto"/>
        </w:rPr>
        <w:t>179</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_Toc28269 </w:instrText>
      </w:r>
      <w:r>
        <w:rPr>
          <w:rFonts w:asciiTheme="minorEastAsia" w:hAnsiTheme="minorEastAsia" w:eastAsiaTheme="minorEastAsia"/>
          <w:i w:val="0"/>
          <w:iCs w:val="0"/>
          <w:caps/>
          <w:color w:val="auto"/>
          <w:szCs w:val="21"/>
        </w:rPr>
        <w:fldChar w:fldCharType="separate"/>
      </w:r>
      <w:r>
        <w:rPr>
          <w:rFonts w:hint="eastAsia" w:ascii="宋体" w:hAnsi="宋体"/>
          <w:i w:val="0"/>
          <w:iCs w:val="0"/>
          <w:color w:val="auto"/>
        </w:rPr>
        <w:t>（一）投标人基本情况表（独立体或联合体各方）</w:t>
      </w:r>
      <w:r>
        <w:rPr>
          <w:i w:val="0"/>
          <w:iCs w:val="0"/>
          <w:color w:val="auto"/>
        </w:rPr>
        <w:tab/>
      </w:r>
      <w:r>
        <w:rPr>
          <w:i w:val="0"/>
          <w:iCs w:val="0"/>
          <w:color w:val="auto"/>
        </w:rPr>
        <w:fldChar w:fldCharType="begin"/>
      </w:r>
      <w:r>
        <w:rPr>
          <w:i w:val="0"/>
          <w:iCs w:val="0"/>
          <w:color w:val="auto"/>
        </w:rPr>
        <w:instrText xml:space="preserve"> PAGEREF _Toc28269 \h </w:instrText>
      </w:r>
      <w:r>
        <w:rPr>
          <w:i w:val="0"/>
          <w:iCs w:val="0"/>
          <w:color w:val="auto"/>
        </w:rPr>
        <w:fldChar w:fldCharType="separate"/>
      </w:r>
      <w:r>
        <w:rPr>
          <w:i w:val="0"/>
          <w:iCs w:val="0"/>
          <w:color w:val="auto"/>
        </w:rPr>
        <w:t>179</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_Toc19766 </w:instrText>
      </w:r>
      <w:r>
        <w:rPr>
          <w:rFonts w:asciiTheme="minorEastAsia" w:hAnsiTheme="minorEastAsia" w:eastAsiaTheme="minorEastAsia"/>
          <w:i w:val="0"/>
          <w:iCs w:val="0"/>
          <w:caps/>
          <w:color w:val="auto"/>
          <w:szCs w:val="21"/>
        </w:rPr>
        <w:fldChar w:fldCharType="separate"/>
      </w:r>
      <w:r>
        <w:rPr>
          <w:i w:val="0"/>
          <w:iCs w:val="0"/>
          <w:color w:val="auto"/>
          <w:szCs w:val="24"/>
        </w:rPr>
        <w:t>（</w:t>
      </w:r>
      <w:r>
        <w:rPr>
          <w:rFonts w:hint="eastAsia"/>
          <w:i w:val="0"/>
          <w:iCs w:val="0"/>
          <w:color w:val="auto"/>
          <w:szCs w:val="24"/>
        </w:rPr>
        <w:t>二</w:t>
      </w:r>
      <w:r>
        <w:rPr>
          <w:i w:val="0"/>
          <w:iCs w:val="0"/>
          <w:color w:val="auto"/>
          <w:szCs w:val="24"/>
        </w:rPr>
        <w:t>）近年发生的</w:t>
      </w:r>
      <w:r>
        <w:rPr>
          <w:rFonts w:hint="eastAsia"/>
          <w:i w:val="0"/>
          <w:iCs w:val="0"/>
          <w:color w:val="auto"/>
          <w:szCs w:val="24"/>
        </w:rPr>
        <w:t>重大</w:t>
      </w:r>
      <w:r>
        <w:rPr>
          <w:i w:val="0"/>
          <w:iCs w:val="0"/>
          <w:color w:val="auto"/>
          <w:szCs w:val="24"/>
        </w:rPr>
        <w:t>诉讼及仲裁情况</w:t>
      </w:r>
      <w:r>
        <w:rPr>
          <w:rFonts w:hint="eastAsia"/>
          <w:i w:val="0"/>
          <w:iCs w:val="0"/>
          <w:color w:val="auto"/>
          <w:szCs w:val="24"/>
          <w:lang w:eastAsia="zh-CN"/>
        </w:rPr>
        <w:t>（</w:t>
      </w:r>
      <w:r>
        <w:rPr>
          <w:rFonts w:hint="eastAsia"/>
          <w:i w:val="0"/>
          <w:iCs w:val="0"/>
          <w:color w:val="auto"/>
          <w:szCs w:val="24"/>
          <w:lang w:val="en-US" w:eastAsia="zh-CN"/>
        </w:rPr>
        <w:t>独立体或联合体各方）</w:t>
      </w:r>
      <w:r>
        <w:rPr>
          <w:i w:val="0"/>
          <w:iCs w:val="0"/>
          <w:color w:val="auto"/>
        </w:rPr>
        <w:tab/>
      </w:r>
      <w:r>
        <w:rPr>
          <w:i w:val="0"/>
          <w:iCs w:val="0"/>
          <w:color w:val="auto"/>
        </w:rPr>
        <w:fldChar w:fldCharType="begin"/>
      </w:r>
      <w:r>
        <w:rPr>
          <w:i w:val="0"/>
          <w:iCs w:val="0"/>
          <w:color w:val="auto"/>
        </w:rPr>
        <w:instrText xml:space="preserve"> PAGEREF _Toc19766 \h </w:instrText>
      </w:r>
      <w:r>
        <w:rPr>
          <w:i w:val="0"/>
          <w:iCs w:val="0"/>
          <w:color w:val="auto"/>
        </w:rPr>
        <w:fldChar w:fldCharType="separate"/>
      </w:r>
      <w:r>
        <w:rPr>
          <w:i w:val="0"/>
          <w:iCs w:val="0"/>
          <w:color w:val="auto"/>
        </w:rPr>
        <w:t>180</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_Toc12580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八</w:t>
      </w:r>
      <w:r>
        <w:rPr>
          <w:rFonts w:ascii="宋体" w:hAnsi="宋体"/>
          <w:bCs/>
          <w:i w:val="0"/>
          <w:iCs w:val="0"/>
          <w:color w:val="auto"/>
          <w:szCs w:val="28"/>
        </w:rPr>
        <w:t>、其他资料</w:t>
      </w:r>
      <w:r>
        <w:rPr>
          <w:i w:val="0"/>
          <w:iCs w:val="0"/>
          <w:color w:val="auto"/>
        </w:rPr>
        <w:tab/>
      </w:r>
      <w:r>
        <w:rPr>
          <w:i w:val="0"/>
          <w:iCs w:val="0"/>
          <w:color w:val="auto"/>
        </w:rPr>
        <w:fldChar w:fldCharType="begin"/>
      </w:r>
      <w:r>
        <w:rPr>
          <w:i w:val="0"/>
          <w:iCs w:val="0"/>
          <w:color w:val="auto"/>
        </w:rPr>
        <w:instrText xml:space="preserve"> PAGEREF _Toc12580 \h </w:instrText>
      </w:r>
      <w:r>
        <w:rPr>
          <w:i w:val="0"/>
          <w:iCs w:val="0"/>
          <w:color w:val="auto"/>
        </w:rPr>
        <w:fldChar w:fldCharType="separate"/>
      </w:r>
      <w:r>
        <w:rPr>
          <w:i w:val="0"/>
          <w:iCs w:val="0"/>
          <w:color w:val="auto"/>
        </w:rPr>
        <w:t>181</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_Toc8688 </w:instrText>
      </w:r>
      <w:r>
        <w:rPr>
          <w:rFonts w:asciiTheme="minorEastAsia" w:hAnsiTheme="minorEastAsia" w:eastAsiaTheme="minorEastAsia"/>
          <w:i w:val="0"/>
          <w:iCs w:val="0"/>
          <w:caps/>
          <w:color w:val="auto"/>
          <w:szCs w:val="21"/>
        </w:rPr>
        <w:fldChar w:fldCharType="separate"/>
      </w:r>
      <w:r>
        <w:rPr>
          <w:rFonts w:hint="eastAsia" w:ascii="宋体" w:hAnsi="宋体"/>
          <w:i w:val="0"/>
          <w:iCs w:val="0"/>
          <w:color w:val="auto"/>
          <w:spacing w:val="4"/>
          <w:kern w:val="0"/>
          <w:szCs w:val="28"/>
        </w:rPr>
        <w:t>（一）承诺书</w:t>
      </w:r>
      <w:r>
        <w:rPr>
          <w:i w:val="0"/>
          <w:iCs w:val="0"/>
          <w:color w:val="auto"/>
        </w:rPr>
        <w:tab/>
      </w:r>
      <w:r>
        <w:rPr>
          <w:i w:val="0"/>
          <w:iCs w:val="0"/>
          <w:color w:val="auto"/>
        </w:rPr>
        <w:fldChar w:fldCharType="begin"/>
      </w:r>
      <w:r>
        <w:rPr>
          <w:i w:val="0"/>
          <w:iCs w:val="0"/>
          <w:color w:val="auto"/>
        </w:rPr>
        <w:instrText xml:space="preserve"> PAGEREF _Toc8688 \h </w:instrText>
      </w:r>
      <w:r>
        <w:rPr>
          <w:i w:val="0"/>
          <w:iCs w:val="0"/>
          <w:color w:val="auto"/>
        </w:rPr>
        <w:fldChar w:fldCharType="separate"/>
      </w:r>
      <w:r>
        <w:rPr>
          <w:i w:val="0"/>
          <w:iCs w:val="0"/>
          <w:color w:val="auto"/>
        </w:rPr>
        <w:t>182</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_Toc24952 </w:instrText>
      </w:r>
      <w:r>
        <w:rPr>
          <w:rFonts w:asciiTheme="minorEastAsia" w:hAnsiTheme="minorEastAsia" w:eastAsiaTheme="minorEastAsia"/>
          <w:i w:val="0"/>
          <w:iCs w:val="0"/>
          <w:caps/>
          <w:color w:val="auto"/>
          <w:szCs w:val="21"/>
        </w:rPr>
        <w:fldChar w:fldCharType="separate"/>
      </w:r>
      <w:r>
        <w:rPr>
          <w:rFonts w:hint="eastAsia" w:ascii="宋体" w:hAnsi="宋体"/>
          <w:bCs w:val="0"/>
          <w:i w:val="0"/>
          <w:iCs w:val="0"/>
          <w:color w:val="auto"/>
          <w:kern w:val="44"/>
          <w:szCs w:val="28"/>
        </w:rPr>
        <w:t>（二）服务费支付承诺书</w:t>
      </w:r>
      <w:r>
        <w:rPr>
          <w:i w:val="0"/>
          <w:iCs w:val="0"/>
          <w:color w:val="auto"/>
        </w:rPr>
        <w:tab/>
      </w:r>
      <w:r>
        <w:rPr>
          <w:i w:val="0"/>
          <w:iCs w:val="0"/>
          <w:color w:val="auto"/>
        </w:rPr>
        <w:fldChar w:fldCharType="begin"/>
      </w:r>
      <w:r>
        <w:rPr>
          <w:i w:val="0"/>
          <w:iCs w:val="0"/>
          <w:color w:val="auto"/>
        </w:rPr>
        <w:instrText xml:space="preserve"> PAGEREF _Toc24952 \h </w:instrText>
      </w:r>
      <w:r>
        <w:rPr>
          <w:i w:val="0"/>
          <w:iCs w:val="0"/>
          <w:color w:val="auto"/>
        </w:rPr>
        <w:fldChar w:fldCharType="separate"/>
      </w:r>
      <w:r>
        <w:rPr>
          <w:i w:val="0"/>
          <w:iCs w:val="0"/>
          <w:color w:val="auto"/>
        </w:rPr>
        <w:t>183</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_Toc30214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kern w:val="44"/>
          <w:szCs w:val="44"/>
        </w:rPr>
        <w:t>附件2：技术文件正本（或副本）封面</w:t>
      </w:r>
      <w:r>
        <w:rPr>
          <w:i w:val="0"/>
          <w:iCs w:val="0"/>
          <w:color w:val="auto"/>
        </w:rPr>
        <w:tab/>
      </w:r>
      <w:r>
        <w:rPr>
          <w:i w:val="0"/>
          <w:iCs w:val="0"/>
          <w:color w:val="auto"/>
        </w:rPr>
        <w:fldChar w:fldCharType="begin"/>
      </w:r>
      <w:r>
        <w:rPr>
          <w:i w:val="0"/>
          <w:iCs w:val="0"/>
          <w:color w:val="auto"/>
        </w:rPr>
        <w:instrText xml:space="preserve"> PAGEREF _Toc30214 \h </w:instrText>
      </w:r>
      <w:r>
        <w:rPr>
          <w:i w:val="0"/>
          <w:iCs w:val="0"/>
          <w:color w:val="auto"/>
        </w:rPr>
        <w:fldChar w:fldCharType="separate"/>
      </w:r>
      <w:r>
        <w:rPr>
          <w:i w:val="0"/>
          <w:iCs w:val="0"/>
          <w:color w:val="auto"/>
        </w:rPr>
        <w:t>184</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_Toc25623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目    录</w:t>
      </w:r>
      <w:r>
        <w:rPr>
          <w:i w:val="0"/>
          <w:iCs w:val="0"/>
          <w:color w:val="auto"/>
        </w:rPr>
        <w:tab/>
      </w:r>
      <w:r>
        <w:rPr>
          <w:i w:val="0"/>
          <w:iCs w:val="0"/>
          <w:color w:val="auto"/>
        </w:rPr>
        <w:fldChar w:fldCharType="begin"/>
      </w:r>
      <w:r>
        <w:rPr>
          <w:i w:val="0"/>
          <w:iCs w:val="0"/>
          <w:color w:val="auto"/>
        </w:rPr>
        <w:instrText xml:space="preserve"> PAGEREF _Toc25623 \h </w:instrText>
      </w:r>
      <w:r>
        <w:rPr>
          <w:i w:val="0"/>
          <w:iCs w:val="0"/>
          <w:color w:val="auto"/>
        </w:rPr>
        <w:fldChar w:fldCharType="separate"/>
      </w:r>
      <w:r>
        <w:rPr>
          <w:i w:val="0"/>
          <w:iCs w:val="0"/>
          <w:color w:val="auto"/>
        </w:rPr>
        <w:t>185</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r>
        <w:rPr>
          <w:rFonts w:asciiTheme="minorEastAsia" w:hAnsiTheme="minorEastAsia" w:eastAsiaTheme="minorEastAsia"/>
          <w:i w:val="0"/>
          <w:iCs w:val="0"/>
          <w:caps/>
          <w:color w:val="auto"/>
          <w:szCs w:val="21"/>
        </w:rPr>
        <w:fldChar w:fldCharType="begin"/>
      </w:r>
      <w:r>
        <w:rPr>
          <w:rFonts w:asciiTheme="minorEastAsia" w:hAnsiTheme="minorEastAsia" w:eastAsiaTheme="minorEastAsia"/>
          <w:i w:val="0"/>
          <w:iCs w:val="0"/>
          <w:caps/>
          <w:color w:val="auto"/>
          <w:szCs w:val="21"/>
        </w:rPr>
        <w:instrText xml:space="preserve"> HYPERLINK \l _Toc26408 </w:instrText>
      </w:r>
      <w:r>
        <w:rPr>
          <w:rFonts w:asciiTheme="minorEastAsia" w:hAnsiTheme="minorEastAsia" w:eastAsiaTheme="minorEastAsia"/>
          <w:i w:val="0"/>
          <w:iCs w:val="0"/>
          <w:caps/>
          <w:color w:val="auto"/>
          <w:szCs w:val="21"/>
        </w:rPr>
        <w:fldChar w:fldCharType="separate"/>
      </w:r>
      <w:r>
        <w:rPr>
          <w:rFonts w:hint="eastAsia" w:ascii="宋体" w:hAnsi="宋体"/>
          <w:bCs/>
          <w:i w:val="0"/>
          <w:iCs w:val="0"/>
          <w:color w:val="auto"/>
          <w:szCs w:val="28"/>
        </w:rPr>
        <w:t>一</w:t>
      </w:r>
      <w:r>
        <w:rPr>
          <w:rFonts w:ascii="宋体" w:hAnsi="宋体"/>
          <w:bCs/>
          <w:i w:val="0"/>
          <w:iCs w:val="0"/>
          <w:color w:val="auto"/>
          <w:szCs w:val="28"/>
        </w:rPr>
        <w:t>、</w:t>
      </w:r>
      <w:r>
        <w:rPr>
          <w:rFonts w:hint="eastAsia" w:ascii="宋体" w:hAnsi="宋体"/>
          <w:bCs/>
          <w:i w:val="0"/>
          <w:iCs w:val="0"/>
          <w:color w:val="auto"/>
          <w:szCs w:val="28"/>
        </w:rPr>
        <w:t>承包人实施方案（含设计、采购及施工）</w:t>
      </w:r>
      <w:r>
        <w:rPr>
          <w:i w:val="0"/>
          <w:iCs w:val="0"/>
          <w:color w:val="auto"/>
        </w:rPr>
        <w:tab/>
      </w:r>
      <w:r>
        <w:rPr>
          <w:i w:val="0"/>
          <w:iCs w:val="0"/>
          <w:color w:val="auto"/>
        </w:rPr>
        <w:fldChar w:fldCharType="begin"/>
      </w:r>
      <w:r>
        <w:rPr>
          <w:i w:val="0"/>
          <w:iCs w:val="0"/>
          <w:color w:val="auto"/>
        </w:rPr>
        <w:instrText xml:space="preserve"> PAGEREF _Toc26408 \h </w:instrText>
      </w:r>
      <w:r>
        <w:rPr>
          <w:i w:val="0"/>
          <w:iCs w:val="0"/>
          <w:color w:val="auto"/>
        </w:rPr>
        <w:fldChar w:fldCharType="separate"/>
      </w:r>
      <w:r>
        <w:rPr>
          <w:i w:val="0"/>
          <w:iCs w:val="0"/>
          <w:color w:val="auto"/>
        </w:rPr>
        <w:t>186</w:t>
      </w:r>
      <w:r>
        <w:rPr>
          <w:i w:val="0"/>
          <w:iCs w:val="0"/>
          <w:color w:val="auto"/>
        </w:rPr>
        <w:fldChar w:fldCharType="end"/>
      </w:r>
      <w:r>
        <w:rPr>
          <w:rFonts w:asciiTheme="minorEastAsia" w:hAnsiTheme="minorEastAsia" w:eastAsiaTheme="minorEastAsia"/>
          <w:i w:val="0"/>
          <w:iCs w:val="0"/>
          <w:caps/>
          <w:color w:val="auto"/>
          <w:szCs w:val="21"/>
        </w:rPr>
        <w:fldChar w:fldCharType="end"/>
      </w:r>
    </w:p>
    <w:p>
      <w:pPr>
        <w:pStyle w:val="46"/>
        <w:tabs>
          <w:tab w:val="right" w:leader="dot" w:pos="9638"/>
        </w:tabs>
        <w:rPr>
          <w:i w:val="0"/>
          <w:iCs w:val="0"/>
          <w:color w:val="auto"/>
        </w:rPr>
      </w:pPr>
    </w:p>
    <w:p>
      <w:pPr>
        <w:adjustRightInd w:val="0"/>
        <w:snapToGrid w:val="0"/>
        <w:spacing w:line="360" w:lineRule="auto"/>
        <w:jc w:val="left"/>
        <w:rPr>
          <w:rFonts w:asciiTheme="minorEastAsia" w:hAnsiTheme="minorEastAsia" w:eastAsiaTheme="minorEastAsia"/>
          <w:i w:val="0"/>
          <w:iCs w:val="0"/>
          <w:caps/>
          <w:color w:val="auto"/>
          <w:szCs w:val="21"/>
        </w:rPr>
        <w:sectPr>
          <w:footerReference r:id="rId6" w:type="default"/>
          <w:pgSz w:w="11906" w:h="16838"/>
          <w:pgMar w:top="1418" w:right="1134" w:bottom="1418"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asciiTheme="minorEastAsia" w:hAnsiTheme="minorEastAsia" w:eastAsiaTheme="minorEastAsia"/>
          <w:i w:val="0"/>
          <w:iCs w:val="0"/>
          <w:caps/>
          <w:color w:val="auto"/>
          <w:szCs w:val="21"/>
        </w:rPr>
        <w:fldChar w:fldCharType="end"/>
      </w:r>
    </w:p>
    <w:p>
      <w:pPr>
        <w:spacing w:line="360" w:lineRule="auto"/>
        <w:jc w:val="left"/>
        <w:rPr>
          <w:rFonts w:ascii="宋体" w:hAnsi="宋体"/>
          <w:caps/>
          <w:color w:val="auto"/>
          <w:sz w:val="20"/>
          <w:szCs w:val="20"/>
        </w:rPr>
      </w:pPr>
    </w:p>
    <w:p>
      <w:pPr>
        <w:spacing w:line="360" w:lineRule="auto"/>
        <w:jc w:val="left"/>
        <w:rPr>
          <w:rFonts w:ascii="宋体" w:hAnsi="宋体"/>
          <w:caps/>
          <w:color w:val="auto"/>
          <w:sz w:val="20"/>
          <w:szCs w:val="20"/>
        </w:rPr>
      </w:pPr>
    </w:p>
    <w:p>
      <w:pPr>
        <w:spacing w:line="360" w:lineRule="auto"/>
        <w:jc w:val="left"/>
        <w:rPr>
          <w:rFonts w:ascii="宋体" w:hAnsi="宋体"/>
          <w:caps/>
          <w:color w:val="auto"/>
          <w:sz w:val="20"/>
          <w:szCs w:val="20"/>
        </w:rPr>
      </w:pPr>
    </w:p>
    <w:p>
      <w:pPr>
        <w:spacing w:line="360" w:lineRule="auto"/>
        <w:jc w:val="left"/>
        <w:rPr>
          <w:rFonts w:ascii="宋体" w:hAnsi="宋体"/>
          <w:caps/>
          <w:color w:val="auto"/>
          <w:sz w:val="20"/>
          <w:szCs w:val="20"/>
        </w:rPr>
      </w:pPr>
    </w:p>
    <w:p>
      <w:pPr>
        <w:spacing w:line="360" w:lineRule="auto"/>
        <w:jc w:val="left"/>
        <w:rPr>
          <w:rFonts w:ascii="宋体" w:hAnsi="宋体"/>
          <w:caps/>
          <w:color w:val="auto"/>
          <w:sz w:val="20"/>
          <w:szCs w:val="20"/>
        </w:rPr>
      </w:pPr>
    </w:p>
    <w:p>
      <w:pPr>
        <w:spacing w:line="360" w:lineRule="auto"/>
        <w:jc w:val="left"/>
        <w:rPr>
          <w:rFonts w:ascii="宋体" w:hAnsi="宋体"/>
          <w:caps/>
          <w:color w:val="auto"/>
          <w:sz w:val="20"/>
          <w:szCs w:val="20"/>
        </w:rPr>
      </w:pPr>
    </w:p>
    <w:p>
      <w:pPr>
        <w:spacing w:line="360" w:lineRule="auto"/>
        <w:jc w:val="left"/>
        <w:rPr>
          <w:rFonts w:ascii="宋体" w:hAnsi="宋体"/>
          <w:caps/>
          <w:color w:val="auto"/>
          <w:sz w:val="20"/>
          <w:szCs w:val="20"/>
        </w:rPr>
      </w:pPr>
    </w:p>
    <w:p>
      <w:pPr>
        <w:spacing w:line="360" w:lineRule="auto"/>
        <w:jc w:val="left"/>
        <w:rPr>
          <w:rFonts w:ascii="宋体" w:hAnsi="宋体"/>
          <w:caps/>
          <w:color w:val="auto"/>
          <w:sz w:val="20"/>
          <w:szCs w:val="20"/>
        </w:rPr>
      </w:pPr>
    </w:p>
    <w:p>
      <w:pPr>
        <w:spacing w:line="360" w:lineRule="auto"/>
        <w:jc w:val="left"/>
        <w:rPr>
          <w:rFonts w:ascii="宋体" w:hAnsi="宋体"/>
          <w:caps/>
          <w:color w:val="auto"/>
          <w:sz w:val="20"/>
          <w:szCs w:val="20"/>
        </w:rPr>
      </w:pPr>
    </w:p>
    <w:p>
      <w:pPr>
        <w:spacing w:line="360" w:lineRule="auto"/>
        <w:jc w:val="left"/>
        <w:rPr>
          <w:rFonts w:ascii="宋体" w:hAnsi="宋体"/>
          <w:caps/>
          <w:color w:val="auto"/>
          <w:sz w:val="20"/>
          <w:szCs w:val="20"/>
        </w:rPr>
      </w:pPr>
    </w:p>
    <w:p>
      <w:pPr>
        <w:spacing w:line="360" w:lineRule="auto"/>
        <w:jc w:val="left"/>
        <w:rPr>
          <w:rFonts w:ascii="宋体" w:hAnsi="宋体"/>
          <w:caps/>
          <w:color w:val="auto"/>
          <w:sz w:val="20"/>
          <w:szCs w:val="20"/>
        </w:rPr>
      </w:pPr>
    </w:p>
    <w:p>
      <w:pPr>
        <w:pStyle w:val="5"/>
        <w:spacing w:line="360" w:lineRule="auto"/>
        <w:jc w:val="center"/>
        <w:rPr>
          <w:rFonts w:ascii="宋体" w:hAnsi="宋体"/>
          <w:color w:val="auto"/>
        </w:rPr>
      </w:pPr>
      <w:bookmarkStart w:id="9" w:name="_Toc6047"/>
      <w:bookmarkStart w:id="10" w:name="_Toc9619"/>
      <w:bookmarkStart w:id="11" w:name="_Toc31424"/>
      <w:bookmarkStart w:id="12" w:name="_Toc17253"/>
      <w:bookmarkStart w:id="13" w:name="_Toc18143"/>
      <w:bookmarkStart w:id="14" w:name="_Toc511230080"/>
      <w:r>
        <w:rPr>
          <w:rFonts w:hint="eastAsia" w:ascii="宋体" w:hAnsi="宋体"/>
          <w:color w:val="auto"/>
        </w:rPr>
        <w:t>第一卷</w:t>
      </w:r>
      <w:bookmarkEnd w:id="4"/>
      <w:bookmarkEnd w:id="5"/>
      <w:bookmarkEnd w:id="9"/>
      <w:bookmarkEnd w:id="10"/>
      <w:bookmarkEnd w:id="11"/>
      <w:bookmarkEnd w:id="12"/>
      <w:bookmarkEnd w:id="13"/>
      <w:bookmarkEnd w:id="14"/>
    </w:p>
    <w:p>
      <w:pPr>
        <w:spacing w:line="360" w:lineRule="auto"/>
        <w:jc w:val="left"/>
        <w:rPr>
          <w:rFonts w:ascii="宋体" w:hAnsi="宋体"/>
          <w:color w:val="auto"/>
        </w:rPr>
      </w:pPr>
    </w:p>
    <w:p>
      <w:pPr>
        <w:spacing w:line="360" w:lineRule="auto"/>
        <w:jc w:val="left"/>
        <w:rPr>
          <w:rFonts w:ascii="宋体" w:hAnsi="宋体"/>
          <w:color w:val="auto"/>
        </w:rPr>
        <w:sectPr>
          <w:footerReference r:id="rId7" w:type="default"/>
          <w:pgSz w:w="11906" w:h="16838"/>
          <w:pgMar w:top="1418" w:right="1134" w:bottom="1418"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6"/>
    <w:bookmarkEnd w:id="7"/>
    <w:bookmarkEnd w:id="8"/>
    <w:p>
      <w:pPr>
        <w:keepNext/>
        <w:keepLines/>
        <w:adjustRightInd w:val="0"/>
        <w:snapToGrid w:val="0"/>
        <w:spacing w:before="340" w:after="330"/>
        <w:jc w:val="center"/>
        <w:outlineLvl w:val="0"/>
        <w:rPr>
          <w:rFonts w:ascii="宋体" w:hAnsi="宋体"/>
          <w:b/>
          <w:bCs/>
          <w:color w:val="auto"/>
          <w:kern w:val="44"/>
          <w:sz w:val="44"/>
          <w:szCs w:val="44"/>
        </w:rPr>
      </w:pPr>
      <w:bookmarkStart w:id="15" w:name="_Toc21334"/>
      <w:bookmarkStart w:id="16" w:name="_Toc33521959"/>
      <w:bookmarkStart w:id="17" w:name="_Toc511230081"/>
      <w:bookmarkStart w:id="18" w:name="_Toc247527534"/>
      <w:bookmarkStart w:id="19" w:name="_Toc27047"/>
      <w:bookmarkStart w:id="20" w:name="_Toc4653"/>
      <w:bookmarkStart w:id="21" w:name="_Toc247513933"/>
      <w:bookmarkStart w:id="22" w:name="_Toc29109"/>
      <w:bookmarkStart w:id="23" w:name="_Toc26415"/>
      <w:bookmarkStart w:id="24" w:name="_Toc247513950"/>
      <w:bookmarkStart w:id="25" w:name="_Toc144974495"/>
      <w:bookmarkStart w:id="26" w:name="_Toc247527551"/>
      <w:bookmarkStart w:id="27" w:name="_Toc152045527"/>
      <w:bookmarkStart w:id="28" w:name="_Toc511230090"/>
      <w:bookmarkStart w:id="29" w:name="_Toc152042303"/>
      <w:bookmarkStart w:id="30" w:name="_Toc24617146"/>
      <w:bookmarkStart w:id="31" w:name="_Toc247514034"/>
      <w:bookmarkStart w:id="32" w:name="_Toc184635097"/>
      <w:bookmarkStart w:id="33" w:name="_Toc247527635"/>
      <w:bookmarkStart w:id="34" w:name="_Toc152042388"/>
      <w:bookmarkStart w:id="35" w:name="_Toc152045610"/>
      <w:bookmarkStart w:id="36" w:name="_Toc144974578"/>
      <w:r>
        <w:rPr>
          <w:rFonts w:hint="eastAsia" w:ascii="宋体" w:hAnsi="宋体"/>
          <w:b/>
          <w:bCs/>
          <w:color w:val="auto"/>
          <w:kern w:val="44"/>
          <w:sz w:val="44"/>
          <w:szCs w:val="44"/>
        </w:rPr>
        <w:t>第一章 招标公告</w:t>
      </w:r>
      <w:bookmarkEnd w:id="15"/>
      <w:bookmarkEnd w:id="16"/>
      <w:bookmarkEnd w:id="17"/>
      <w:bookmarkEnd w:id="18"/>
      <w:bookmarkEnd w:id="19"/>
      <w:bookmarkEnd w:id="20"/>
      <w:bookmarkEnd w:id="21"/>
      <w:bookmarkEnd w:id="22"/>
      <w:bookmarkEnd w:id="23"/>
    </w:p>
    <w:p>
      <w:pPr>
        <w:adjustRightInd w:val="0"/>
        <w:snapToGrid w:val="0"/>
        <w:spacing w:beforeLines="100"/>
        <w:jc w:val="center"/>
        <w:rPr>
          <w:rFonts w:ascii="宋体" w:hAnsi="宋体"/>
          <w:b/>
          <w:color w:val="auto"/>
          <w:sz w:val="28"/>
          <w:szCs w:val="28"/>
          <w:shd w:val="clear" w:color="auto" w:fill="FFFFFF"/>
        </w:rPr>
      </w:pPr>
      <w:r>
        <w:rPr>
          <w:rFonts w:hint="eastAsia" w:ascii="宋体" w:hAnsi="宋体"/>
          <w:b/>
          <w:color w:val="auto"/>
          <w:sz w:val="28"/>
          <w:szCs w:val="28"/>
          <w:shd w:val="clear" w:color="auto" w:fill="FFFFFF"/>
          <w:lang w:eastAsia="zh-CN"/>
        </w:rPr>
        <w:t>东海岛龙海天景区综合整治提升工程EPC总承包</w:t>
      </w:r>
      <w:r>
        <w:rPr>
          <w:rFonts w:ascii="宋体" w:hAnsi="宋体"/>
          <w:b/>
          <w:color w:val="auto"/>
          <w:sz w:val="28"/>
          <w:szCs w:val="28"/>
          <w:shd w:val="clear" w:color="auto" w:fill="FFFFFF"/>
        </w:rPr>
        <w:t>招标公告</w:t>
      </w:r>
    </w:p>
    <w:p>
      <w:pPr>
        <w:keepNext/>
        <w:keepLines/>
        <w:adjustRightInd w:val="0"/>
        <w:snapToGrid w:val="0"/>
        <w:spacing w:line="360" w:lineRule="auto"/>
        <w:jc w:val="left"/>
        <w:outlineLvl w:val="1"/>
        <w:rPr>
          <w:rFonts w:ascii="宋体" w:hAnsi="宋体"/>
          <w:b/>
          <w:bCs/>
          <w:color w:val="auto"/>
          <w:sz w:val="28"/>
          <w:szCs w:val="28"/>
          <w:shd w:val="clear" w:color="auto" w:fill="FFFFFF"/>
        </w:rPr>
      </w:pPr>
      <w:bookmarkStart w:id="37" w:name="_Toc247527535"/>
      <w:bookmarkStart w:id="38" w:name="_Toc12905"/>
      <w:bookmarkStart w:id="39" w:name="_Toc16804"/>
      <w:bookmarkStart w:id="40" w:name="_Toc152042288"/>
      <w:bookmarkStart w:id="41" w:name="_Toc13744"/>
      <w:bookmarkStart w:id="42" w:name="_Toc21089"/>
      <w:bookmarkStart w:id="43" w:name="_Toc17726"/>
      <w:bookmarkStart w:id="44" w:name="_Toc33521960"/>
      <w:bookmarkStart w:id="45" w:name="_Toc144974480"/>
      <w:bookmarkStart w:id="46" w:name="_Toc152045512"/>
      <w:bookmarkStart w:id="47" w:name="_Toc247513934"/>
      <w:bookmarkStart w:id="48" w:name="_Toc422904715"/>
      <w:r>
        <w:rPr>
          <w:rFonts w:ascii="宋体" w:hAnsi="宋体"/>
          <w:b/>
          <w:bCs/>
          <w:color w:val="auto"/>
          <w:sz w:val="28"/>
          <w:szCs w:val="28"/>
          <w:shd w:val="clear" w:color="auto" w:fill="FFFFFF"/>
        </w:rPr>
        <w:t>1. 招标条件</w:t>
      </w:r>
      <w:bookmarkEnd w:id="37"/>
      <w:bookmarkEnd w:id="38"/>
      <w:bookmarkEnd w:id="39"/>
      <w:bookmarkEnd w:id="40"/>
      <w:bookmarkEnd w:id="41"/>
      <w:bookmarkEnd w:id="42"/>
      <w:bookmarkEnd w:id="43"/>
      <w:bookmarkEnd w:id="44"/>
      <w:bookmarkEnd w:id="45"/>
      <w:bookmarkEnd w:id="46"/>
      <w:bookmarkEnd w:id="47"/>
      <w:bookmarkEnd w:id="48"/>
    </w:p>
    <w:p>
      <w:pPr>
        <w:adjustRightInd w:val="0"/>
        <w:snapToGrid w:val="0"/>
        <w:spacing w:beforeLines="100" w:line="360" w:lineRule="auto"/>
        <w:jc w:val="left"/>
        <w:rPr>
          <w:rFonts w:ascii="宋体" w:hAnsi="宋体"/>
          <w:color w:val="auto"/>
          <w:szCs w:val="21"/>
          <w:shd w:val="clear" w:color="auto" w:fill="FFFFFF"/>
        </w:rPr>
      </w:pPr>
      <w:r>
        <w:rPr>
          <w:rFonts w:hint="eastAsia" w:ascii="宋体" w:hAnsi="宋体"/>
          <w:color w:val="auto"/>
          <w:szCs w:val="21"/>
          <w:shd w:val="clear" w:color="auto" w:fill="FFFFFF"/>
        </w:rPr>
        <w:t xml:space="preserve">    </w:t>
      </w:r>
      <w:r>
        <w:rPr>
          <w:rFonts w:ascii="宋体" w:hAnsi="宋体"/>
          <w:color w:val="auto"/>
          <w:szCs w:val="21"/>
          <w:shd w:val="clear" w:color="auto" w:fill="FFFFFF"/>
        </w:rPr>
        <w:t>本招标项目</w:t>
      </w:r>
      <w:r>
        <w:rPr>
          <w:rFonts w:hint="eastAsia" w:ascii="宋体" w:hAnsi="宋体"/>
          <w:color w:val="auto"/>
          <w:szCs w:val="21"/>
          <w:u w:val="single"/>
          <w:shd w:val="clear" w:color="auto" w:fill="FFFFFF"/>
          <w:lang w:eastAsia="zh-CN"/>
        </w:rPr>
        <w:t>东海岛龙海天景区综合整治提升工程EPC总承包</w:t>
      </w:r>
      <w:r>
        <w:rPr>
          <w:rFonts w:ascii="宋体" w:hAnsi="宋体"/>
          <w:color w:val="auto"/>
          <w:szCs w:val="21"/>
          <w:shd w:val="clear" w:color="auto" w:fill="FFFFFF"/>
        </w:rPr>
        <w:t>已由</w:t>
      </w:r>
      <w:r>
        <w:rPr>
          <w:rFonts w:hint="eastAsia" w:ascii="宋体" w:hAnsi="宋体"/>
          <w:color w:val="auto"/>
          <w:szCs w:val="21"/>
          <w:u w:val="single"/>
          <w:shd w:val="clear" w:color="auto" w:fill="FFFFFF"/>
          <w:lang w:val="en-US" w:eastAsia="zh-CN"/>
        </w:rPr>
        <w:t>湛江经济技术开发区发展改革和招商局</w:t>
      </w:r>
      <w:r>
        <w:rPr>
          <w:rFonts w:ascii="宋体" w:hAnsi="宋体"/>
          <w:color w:val="auto"/>
          <w:szCs w:val="21"/>
          <w:shd w:val="clear" w:color="auto" w:fill="FFFFFF"/>
        </w:rPr>
        <w:t>以</w:t>
      </w:r>
      <w:r>
        <w:rPr>
          <w:rFonts w:hint="eastAsia" w:ascii="宋体" w:hAnsi="宋体"/>
          <w:color w:val="auto"/>
          <w:szCs w:val="21"/>
          <w:u w:val="single"/>
          <w:lang w:eastAsia="zh-CN"/>
        </w:rPr>
        <w:t>湛开发招投审【2022】47号及湛开发招投审【2023】8号</w:t>
      </w:r>
      <w:r>
        <w:rPr>
          <w:rFonts w:ascii="宋体" w:hAnsi="宋体"/>
          <w:color w:val="auto"/>
          <w:szCs w:val="21"/>
          <w:shd w:val="clear" w:color="auto" w:fill="FFFFFF"/>
        </w:rPr>
        <w:t>批准建设，项目</w:t>
      </w:r>
      <w:r>
        <w:rPr>
          <w:rFonts w:hint="eastAsia" w:ascii="宋体" w:hAnsi="宋体"/>
          <w:color w:val="auto"/>
          <w:szCs w:val="21"/>
          <w:shd w:val="clear" w:color="auto" w:fill="FFFFFF"/>
        </w:rPr>
        <w:t>业主</w:t>
      </w:r>
      <w:r>
        <w:rPr>
          <w:rFonts w:ascii="宋体" w:hAnsi="宋体"/>
          <w:color w:val="auto"/>
          <w:szCs w:val="21"/>
          <w:shd w:val="clear" w:color="auto" w:fill="FFFFFF"/>
        </w:rPr>
        <w:t>为</w:t>
      </w:r>
      <w:r>
        <w:rPr>
          <w:rFonts w:hint="eastAsia" w:ascii="宋体" w:hAnsi="宋体"/>
          <w:color w:val="auto"/>
          <w:szCs w:val="21"/>
          <w:u w:val="single"/>
          <w:shd w:val="clear" w:color="auto" w:fill="FFFFFF"/>
          <w:lang w:eastAsia="zh-CN"/>
        </w:rPr>
        <w:t>湛江经济技术开发区旅游局</w:t>
      </w:r>
      <w:r>
        <w:rPr>
          <w:rFonts w:ascii="宋体" w:hAnsi="宋体"/>
          <w:color w:val="auto"/>
          <w:szCs w:val="21"/>
          <w:shd w:val="clear" w:color="auto" w:fill="FFFFFF"/>
        </w:rPr>
        <w:t>，建设资金来自</w:t>
      </w:r>
      <w:r>
        <w:rPr>
          <w:rFonts w:hint="eastAsia" w:ascii="宋体" w:hAnsi="宋体"/>
          <w:color w:val="auto"/>
          <w:szCs w:val="21"/>
          <w:u w:val="single"/>
          <w:shd w:val="clear" w:color="auto" w:fill="FFFFFF"/>
          <w:lang w:val="en-US" w:eastAsia="zh-CN"/>
        </w:rPr>
        <w:t>专项债券资金</w:t>
      </w:r>
      <w:r>
        <w:rPr>
          <w:rFonts w:ascii="宋体" w:hAnsi="宋体"/>
          <w:color w:val="auto"/>
          <w:szCs w:val="21"/>
          <w:shd w:val="clear" w:color="auto" w:fill="FFFFFF"/>
        </w:rPr>
        <w:t>，</w:t>
      </w:r>
      <w:r>
        <w:rPr>
          <w:rFonts w:hint="eastAsia" w:ascii="宋体" w:hAnsi="宋体"/>
          <w:color w:val="auto"/>
          <w:szCs w:val="21"/>
          <w:shd w:val="clear" w:color="auto" w:fill="FFFFFF"/>
        </w:rPr>
        <w:t>资金</w:t>
      </w:r>
      <w:r>
        <w:rPr>
          <w:rFonts w:ascii="宋体" w:hAnsi="宋体"/>
          <w:color w:val="auto"/>
          <w:szCs w:val="21"/>
          <w:shd w:val="clear" w:color="auto" w:fill="FFFFFF"/>
        </w:rPr>
        <w:t>比例为</w:t>
      </w:r>
      <w:r>
        <w:rPr>
          <w:rFonts w:hint="eastAsia" w:ascii="宋体" w:hAnsi="宋体"/>
          <w:color w:val="auto"/>
          <w:szCs w:val="21"/>
          <w:u w:val="single"/>
          <w:shd w:val="clear" w:color="auto" w:fill="FFFFFF"/>
        </w:rPr>
        <w:t>100%</w:t>
      </w:r>
      <w:r>
        <w:rPr>
          <w:rFonts w:ascii="宋体" w:hAnsi="宋体"/>
          <w:color w:val="auto"/>
          <w:szCs w:val="21"/>
          <w:shd w:val="clear" w:color="auto" w:fill="FFFFFF"/>
        </w:rPr>
        <w:t>，招标人为</w:t>
      </w:r>
      <w:r>
        <w:rPr>
          <w:rFonts w:hint="eastAsia" w:ascii="宋体" w:hAnsi="宋体"/>
          <w:color w:val="auto"/>
          <w:szCs w:val="21"/>
          <w:u w:val="single"/>
          <w:shd w:val="clear" w:color="auto" w:fill="FFFFFF"/>
          <w:lang w:eastAsia="zh-CN"/>
        </w:rPr>
        <w:t>湛江经济技术开发区旅游局</w:t>
      </w:r>
      <w:r>
        <w:rPr>
          <w:rFonts w:ascii="宋体" w:hAnsi="宋体"/>
          <w:color w:val="auto"/>
          <w:szCs w:val="21"/>
          <w:shd w:val="clear" w:color="auto" w:fill="FFFFFF"/>
        </w:rPr>
        <w:t>。项目已具备招标条件，现对该项目的</w:t>
      </w:r>
      <w:r>
        <w:rPr>
          <w:rFonts w:hint="eastAsia" w:ascii="宋体" w:hAnsi="宋体"/>
          <w:color w:val="auto"/>
          <w:szCs w:val="21"/>
          <w:shd w:val="clear" w:color="auto" w:fill="FFFFFF"/>
        </w:rPr>
        <w:t>设计施工总承包</w:t>
      </w:r>
      <w:r>
        <w:rPr>
          <w:rFonts w:ascii="宋体" w:hAnsi="宋体"/>
          <w:color w:val="auto"/>
          <w:szCs w:val="21"/>
          <w:shd w:val="clear" w:color="auto" w:fill="FFFFFF"/>
        </w:rPr>
        <w:t>进行公开招标。</w:t>
      </w:r>
    </w:p>
    <w:p>
      <w:pPr>
        <w:keepNext/>
        <w:keepLines/>
        <w:spacing w:line="360" w:lineRule="auto"/>
        <w:jc w:val="left"/>
        <w:outlineLvl w:val="1"/>
        <w:rPr>
          <w:rFonts w:ascii="宋体" w:hAnsi="宋体"/>
          <w:b/>
          <w:bCs/>
          <w:color w:val="auto"/>
          <w:sz w:val="28"/>
          <w:szCs w:val="28"/>
          <w:shd w:val="clear" w:color="auto" w:fill="FFFFFF"/>
        </w:rPr>
      </w:pPr>
      <w:bookmarkStart w:id="49" w:name="_Toc28489"/>
      <w:bookmarkStart w:id="50" w:name="_Toc10345"/>
      <w:bookmarkStart w:id="51" w:name="_Toc144974481"/>
      <w:bookmarkStart w:id="52" w:name="_Toc247527536"/>
      <w:bookmarkStart w:id="53" w:name="_Toc152045513"/>
      <w:bookmarkStart w:id="54" w:name="_Toc12353"/>
      <w:bookmarkStart w:id="55" w:name="_Toc33521961"/>
      <w:bookmarkStart w:id="56" w:name="_Toc17110"/>
      <w:bookmarkStart w:id="57" w:name="_Toc13136"/>
      <w:bookmarkStart w:id="58" w:name="_Toc247513935"/>
      <w:bookmarkStart w:id="59" w:name="_Toc422904716"/>
      <w:bookmarkStart w:id="60" w:name="_Toc152042289"/>
      <w:r>
        <w:rPr>
          <w:rFonts w:ascii="宋体" w:hAnsi="宋体"/>
          <w:b/>
          <w:bCs/>
          <w:color w:val="auto"/>
          <w:sz w:val="28"/>
          <w:szCs w:val="28"/>
          <w:shd w:val="clear" w:color="auto" w:fill="FFFFFF"/>
        </w:rPr>
        <w:t>2. 项目概况与招标范围</w:t>
      </w:r>
      <w:bookmarkEnd w:id="49"/>
      <w:bookmarkEnd w:id="50"/>
      <w:bookmarkEnd w:id="51"/>
      <w:bookmarkEnd w:id="52"/>
      <w:bookmarkEnd w:id="53"/>
      <w:bookmarkEnd w:id="54"/>
      <w:bookmarkEnd w:id="55"/>
      <w:bookmarkEnd w:id="56"/>
      <w:bookmarkEnd w:id="57"/>
      <w:bookmarkEnd w:id="58"/>
      <w:bookmarkEnd w:id="59"/>
      <w:bookmarkEnd w:id="60"/>
    </w:p>
    <w:p>
      <w:pPr>
        <w:tabs>
          <w:tab w:val="left" w:pos="0"/>
        </w:tabs>
        <w:adjustRightInd w:val="0"/>
        <w:snapToGrid w:val="0"/>
        <w:spacing w:line="360" w:lineRule="auto"/>
        <w:ind w:firstLine="367" w:firstLineChars="175"/>
        <w:jc w:val="left"/>
        <w:rPr>
          <w:rFonts w:ascii="宋体" w:hAnsi="宋体"/>
          <w:color w:val="auto"/>
          <w:szCs w:val="21"/>
          <w:shd w:val="clear" w:color="auto" w:fill="FFFFFF"/>
        </w:rPr>
      </w:pPr>
      <w:r>
        <w:rPr>
          <w:rFonts w:hint="eastAsia" w:ascii="宋体" w:hAnsi="宋体"/>
          <w:color w:val="auto"/>
          <w:szCs w:val="21"/>
          <w:shd w:val="clear" w:color="auto" w:fill="FFFFFF"/>
        </w:rPr>
        <w:t>2.1项目名称：</w:t>
      </w:r>
      <w:r>
        <w:rPr>
          <w:rFonts w:hint="eastAsia" w:ascii="宋体" w:hAnsi="宋体"/>
          <w:color w:val="auto"/>
          <w:szCs w:val="21"/>
          <w:u w:val="single"/>
          <w:shd w:val="clear" w:color="auto" w:fill="FFFFFF"/>
          <w:lang w:eastAsia="zh-CN"/>
        </w:rPr>
        <w:t>东海岛龙海天景区综合整治提升工程EPC总承包</w:t>
      </w:r>
      <w:r>
        <w:rPr>
          <w:rFonts w:hint="eastAsia" w:ascii="宋体" w:hAnsi="宋体"/>
          <w:color w:val="auto"/>
          <w:szCs w:val="21"/>
          <w:shd w:val="clear" w:color="auto" w:fill="FFFFFF"/>
        </w:rPr>
        <w:t>。</w:t>
      </w:r>
    </w:p>
    <w:p>
      <w:pPr>
        <w:tabs>
          <w:tab w:val="left" w:pos="0"/>
        </w:tabs>
        <w:adjustRightInd w:val="0"/>
        <w:snapToGrid w:val="0"/>
        <w:spacing w:line="360" w:lineRule="auto"/>
        <w:ind w:firstLine="367" w:firstLineChars="175"/>
        <w:jc w:val="left"/>
        <w:rPr>
          <w:rFonts w:ascii="宋体" w:hAnsi="宋体"/>
          <w:color w:val="auto"/>
          <w:szCs w:val="21"/>
          <w:shd w:val="clear" w:color="auto" w:fill="FFFFFF"/>
        </w:rPr>
      </w:pPr>
      <w:r>
        <w:rPr>
          <w:rFonts w:hint="eastAsia" w:ascii="宋体" w:hAnsi="宋体"/>
          <w:color w:val="auto"/>
          <w:szCs w:val="21"/>
          <w:shd w:val="clear" w:color="auto" w:fill="FFFFFF"/>
        </w:rPr>
        <w:t>2.2建设地点：</w:t>
      </w:r>
      <w:r>
        <w:rPr>
          <w:rFonts w:hint="eastAsia" w:ascii="宋体" w:hAnsi="宋体"/>
          <w:color w:val="auto"/>
          <w:szCs w:val="21"/>
          <w:u w:val="single"/>
          <w:shd w:val="clear" w:color="auto" w:fill="FFFFFF"/>
          <w:lang w:eastAsia="zh-CN"/>
        </w:rPr>
        <w:t>湛江经济技术开发区东海岛龙海天景区</w:t>
      </w:r>
      <w:r>
        <w:rPr>
          <w:rFonts w:hint="eastAsia" w:ascii="宋体" w:hAnsi="宋体"/>
          <w:color w:val="auto"/>
          <w:szCs w:val="21"/>
        </w:rPr>
        <w:t>。</w:t>
      </w:r>
    </w:p>
    <w:p>
      <w:pPr>
        <w:tabs>
          <w:tab w:val="left" w:pos="0"/>
        </w:tabs>
        <w:adjustRightInd w:val="0"/>
        <w:snapToGrid w:val="0"/>
        <w:spacing w:line="360" w:lineRule="auto"/>
        <w:ind w:firstLine="367" w:firstLineChars="175"/>
        <w:jc w:val="left"/>
        <w:rPr>
          <w:rFonts w:asciiTheme="minorEastAsia" w:hAnsiTheme="minorEastAsia" w:eastAsiaTheme="minorEastAsia"/>
          <w:color w:val="auto"/>
          <w:szCs w:val="21"/>
          <w:shd w:val="clear" w:color="auto" w:fill="FFFFFF"/>
        </w:rPr>
      </w:pPr>
      <w:r>
        <w:rPr>
          <w:rFonts w:hint="eastAsia" w:ascii="宋体" w:hAnsi="宋体"/>
          <w:color w:val="auto"/>
          <w:szCs w:val="21"/>
          <w:shd w:val="clear" w:color="auto" w:fill="FFFFFF"/>
        </w:rPr>
        <w:t>2.3工程</w:t>
      </w:r>
      <w:r>
        <w:rPr>
          <w:rFonts w:hint="eastAsia" w:ascii="宋体" w:hAnsi="宋体"/>
          <w:color w:val="auto"/>
          <w:szCs w:val="21"/>
          <w:shd w:val="clear" w:color="auto" w:fill="FFFFFF"/>
          <w:lang w:val="en-US" w:eastAsia="zh-CN"/>
        </w:rPr>
        <w:t>建设</w:t>
      </w:r>
      <w:r>
        <w:rPr>
          <w:rFonts w:hint="eastAsia" w:ascii="宋体" w:hAnsi="宋体"/>
          <w:color w:val="auto"/>
          <w:szCs w:val="21"/>
          <w:shd w:val="clear" w:color="auto" w:fill="FFFFFF"/>
        </w:rPr>
        <w:t>规模</w:t>
      </w:r>
      <w:r>
        <w:rPr>
          <w:rFonts w:hint="eastAsia" w:asciiTheme="minorEastAsia" w:hAnsiTheme="minorEastAsia" w:eastAsiaTheme="minorEastAsia"/>
          <w:color w:val="auto"/>
          <w:szCs w:val="21"/>
          <w:shd w:val="clear" w:color="auto" w:fill="FFFFFF"/>
        </w:rPr>
        <w:t>：</w:t>
      </w:r>
    </w:p>
    <w:p>
      <w:pPr>
        <w:spacing w:line="360" w:lineRule="auto"/>
        <w:ind w:firstLine="424" w:firstLineChars="202"/>
        <w:jc w:val="left"/>
        <w:rPr>
          <w:rFonts w:hint="eastAsia" w:asciiTheme="minorEastAsia" w:hAnsiTheme="minorEastAsia" w:eastAsiaTheme="minorEastAsia"/>
          <w:color w:val="auto"/>
          <w:szCs w:val="21"/>
          <w:shd w:val="clear" w:color="auto" w:fill="FFFFFF"/>
        </w:rPr>
      </w:pPr>
      <w:r>
        <w:rPr>
          <w:rFonts w:hint="eastAsia" w:asciiTheme="minorEastAsia" w:hAnsiTheme="minorEastAsia" w:eastAsiaTheme="minorEastAsia"/>
          <w:color w:val="auto"/>
          <w:szCs w:val="21"/>
          <w:shd w:val="clear" w:color="auto" w:fill="FFFFFF"/>
          <w:lang w:val="en-US" w:eastAsia="zh-CN"/>
        </w:rPr>
        <w:t>（1）工程规模及建设内容：项目总投资概算：约</w:t>
      </w:r>
      <w:bookmarkStart w:id="3126" w:name="_GoBack"/>
      <w:bookmarkEnd w:id="3126"/>
      <w:r>
        <w:rPr>
          <w:rFonts w:hint="eastAsia" w:asciiTheme="minorEastAsia" w:hAnsiTheme="minorEastAsia" w:eastAsiaTheme="minorEastAsia"/>
          <w:color w:val="auto"/>
          <w:szCs w:val="21"/>
          <w:shd w:val="clear" w:color="auto" w:fill="FFFFFF"/>
          <w:lang w:val="en-US" w:eastAsia="zh-CN"/>
        </w:rPr>
        <w:t>16619.06万元。其中工程费用13272.76万元，工程建设其他费约2115.25万元，预备费1231.04万元。主要建设内容为对东海岛龙海天景区基础配套设施、滨海旅游综合开发、道路工程等进行综合整治提升，主要内容包括不限于如下：主要对1.607公里龙海中路（城市次干路）、2.26公里涛声南北路（城市支路）和0.348公里北下海路升级改造，含道路工程、交通工程、4.52公里雨污排水工程等；同时对停车场、景区服务场地、2.26公里特色步道以及景区旧阶梯等升级改造；增加临时污水处理设施，新建一座50平方米公共厕所，配套景区标识系统、设置钢结构招牌等。</w:t>
      </w:r>
    </w:p>
    <w:p>
      <w:pPr>
        <w:spacing w:line="360" w:lineRule="auto"/>
        <w:ind w:firstLine="424" w:firstLineChars="202"/>
        <w:jc w:val="left"/>
        <w:rPr>
          <w:rFonts w:ascii="宋体" w:hAnsi="宋体"/>
          <w:color w:val="auto"/>
        </w:rPr>
      </w:pPr>
      <w:r>
        <w:rPr>
          <w:rFonts w:hint="eastAsia" w:ascii="宋体" w:hAnsi="宋体"/>
          <w:color w:val="auto"/>
        </w:rPr>
        <w:t>（2）本次招标</w:t>
      </w:r>
      <w:r>
        <w:rPr>
          <w:rFonts w:hint="eastAsia" w:ascii="宋体" w:hAnsi="宋体"/>
          <w:color w:val="auto"/>
          <w:lang w:val="en-US" w:eastAsia="zh-CN"/>
        </w:rPr>
        <w:t>主要内容</w:t>
      </w:r>
      <w:r>
        <w:rPr>
          <w:rFonts w:hint="eastAsia" w:ascii="宋体" w:hAnsi="宋体"/>
          <w:color w:val="auto"/>
        </w:rPr>
        <w:t>包括但不限于</w:t>
      </w:r>
      <w:bookmarkStart w:id="61" w:name="OLE_LINK11"/>
      <w:r>
        <w:rPr>
          <w:rFonts w:hint="eastAsia" w:ascii="宋体" w:hAnsi="宋体"/>
          <w:color w:val="auto"/>
        </w:rPr>
        <w:t>：</w:t>
      </w:r>
      <w:bookmarkEnd w:id="61"/>
      <w:r>
        <w:rPr>
          <w:rFonts w:hint="eastAsia" w:asciiTheme="minorEastAsia" w:hAnsiTheme="minorEastAsia" w:eastAsiaTheme="minorEastAsia"/>
          <w:color w:val="auto"/>
          <w:szCs w:val="21"/>
          <w:shd w:val="clear" w:color="auto" w:fill="FFFFFF"/>
          <w:lang w:val="en-US" w:eastAsia="zh-CN"/>
        </w:rPr>
        <w:t>东海岛龙海天景区基础配套设施工程，滨海旅游综合开发工程，道路工程等进行综合整治提升</w:t>
      </w:r>
      <w:r>
        <w:rPr>
          <w:rFonts w:hint="eastAsia" w:ascii="宋体" w:hAnsi="宋体"/>
          <w:color w:val="auto"/>
          <w:szCs w:val="21"/>
          <w:shd w:val="clear" w:color="auto" w:fill="FFFFFF"/>
        </w:rPr>
        <w:t>以及</w:t>
      </w:r>
      <w:r>
        <w:rPr>
          <w:rFonts w:ascii="宋体" w:hAnsi="宋体"/>
          <w:color w:val="auto"/>
          <w:szCs w:val="21"/>
          <w:shd w:val="clear" w:color="auto" w:fill="FFFFFF"/>
        </w:rPr>
        <w:t>相关的一切配套工程</w:t>
      </w:r>
      <w:r>
        <w:rPr>
          <w:rFonts w:hint="eastAsia" w:ascii="宋体" w:hAnsi="宋体"/>
          <w:color w:val="auto"/>
        </w:rPr>
        <w:t>。以上内容详见立项批复文件、初步设计概算</w:t>
      </w:r>
      <w:r>
        <w:rPr>
          <w:rFonts w:hint="eastAsia" w:ascii="宋体" w:hAnsi="宋体"/>
          <w:color w:val="auto"/>
          <w:lang w:val="en-US" w:eastAsia="zh-CN"/>
        </w:rPr>
        <w:t>文件</w:t>
      </w:r>
      <w:r>
        <w:rPr>
          <w:rFonts w:hint="eastAsia" w:ascii="宋体" w:hAnsi="宋体"/>
          <w:color w:val="auto"/>
        </w:rPr>
        <w:t>。</w:t>
      </w:r>
    </w:p>
    <w:p>
      <w:pPr>
        <w:adjustRightInd w:val="0"/>
        <w:snapToGrid w:val="0"/>
        <w:spacing w:line="360" w:lineRule="auto"/>
        <w:ind w:firstLine="420" w:firstLineChars="200"/>
        <w:jc w:val="left"/>
        <w:rPr>
          <w:rFonts w:ascii="宋体" w:hAnsi="宋体"/>
          <w:color w:val="auto"/>
          <w:highlight w:val="yellow"/>
        </w:rPr>
      </w:pPr>
      <w:r>
        <w:rPr>
          <w:rFonts w:hint="eastAsia" w:ascii="宋体" w:hAnsi="宋体"/>
          <w:color w:val="auto"/>
          <w:szCs w:val="21"/>
          <w:shd w:val="clear" w:color="auto" w:fill="FFFFFF"/>
        </w:rPr>
        <w:t>2.4招标范围：</w:t>
      </w:r>
      <w:r>
        <w:rPr>
          <w:rFonts w:hint="eastAsia" w:ascii="宋体" w:hAnsi="宋体"/>
          <w:color w:val="auto"/>
        </w:rPr>
        <w:t>完成本项目的施工图设计、采购、施工至工程竣工验收及相关专项验收、备案、移交，完成并配合相关部门结（决）算、审计、工程保修等工作，具体内容包括但不限于以下事项：</w:t>
      </w:r>
      <w:r>
        <w:rPr>
          <w:rFonts w:ascii="宋体" w:hAnsi="宋体"/>
          <w:color w:val="auto"/>
        </w:rPr>
        <w:t xml:space="preserve"> </w:t>
      </w:r>
    </w:p>
    <w:p>
      <w:pPr>
        <w:spacing w:line="360" w:lineRule="auto"/>
        <w:ind w:firstLine="420" w:firstLineChars="200"/>
        <w:jc w:val="left"/>
        <w:rPr>
          <w:rFonts w:ascii="宋体" w:hAnsi="宋体"/>
          <w:color w:val="auto"/>
        </w:rPr>
      </w:pPr>
      <w:r>
        <w:rPr>
          <w:rFonts w:hint="eastAsia" w:ascii="宋体" w:hAnsi="宋体"/>
          <w:color w:val="auto"/>
        </w:rPr>
        <w:t>①</w:t>
      </w:r>
      <w:r>
        <w:rPr>
          <w:rFonts w:ascii="宋体" w:hAnsi="宋体"/>
          <w:color w:val="auto"/>
        </w:rPr>
        <w:t>本工程主要设计任务包括但不限于以下内容：</w:t>
      </w:r>
      <w:r>
        <w:rPr>
          <w:rFonts w:hint="eastAsia" w:asciiTheme="minorEastAsia" w:hAnsiTheme="minorEastAsia" w:eastAsiaTheme="minorEastAsia"/>
          <w:color w:val="auto"/>
          <w:szCs w:val="21"/>
          <w:shd w:val="clear" w:color="auto" w:fill="FFFFFF"/>
          <w:lang w:val="en-US" w:eastAsia="zh-CN"/>
        </w:rPr>
        <w:t>东海岛龙海天景区基础配套设施工程，滨海旅游综合开发工程，道路工程等进行综合整治提升</w:t>
      </w:r>
      <w:r>
        <w:rPr>
          <w:rFonts w:ascii="宋体" w:hAnsi="宋体"/>
          <w:color w:val="auto"/>
        </w:rPr>
        <w:t>的</w:t>
      </w:r>
      <w:r>
        <w:rPr>
          <w:rFonts w:hint="eastAsia" w:ascii="宋体" w:hAnsi="宋体"/>
          <w:color w:val="auto"/>
        </w:rPr>
        <w:t>施工图设计、包施工图审查通过、包设计文件评审，</w:t>
      </w:r>
      <w:r>
        <w:rPr>
          <w:rFonts w:hint="eastAsia" w:ascii="宋体" w:hAnsi="宋体"/>
          <w:color w:val="auto"/>
          <w:highlight w:val="none"/>
        </w:rPr>
        <w:t>施工图预算编制</w:t>
      </w:r>
      <w:r>
        <w:rPr>
          <w:rFonts w:hint="eastAsia" w:ascii="宋体" w:hAnsi="宋体"/>
          <w:color w:val="auto"/>
        </w:rPr>
        <w:t>、施工过程设计控制及设计跟踪、工程设计变更、施工现场配合服务、后期采购咨询服务、专业设计配合服务以及配合审核竣工图及质量缺陷处理等后续服务，</w:t>
      </w:r>
      <w:r>
        <w:rPr>
          <w:rFonts w:ascii="宋体" w:hAnsi="宋体"/>
          <w:color w:val="auto"/>
        </w:rPr>
        <w:t>以及满足招标人对该项目一切使用要求的设计</w:t>
      </w:r>
      <w:r>
        <w:rPr>
          <w:rFonts w:hint="eastAsia" w:ascii="宋体" w:hAnsi="宋体"/>
          <w:color w:val="auto"/>
        </w:rPr>
        <w:t>。</w:t>
      </w:r>
    </w:p>
    <w:p>
      <w:pPr>
        <w:spacing w:line="360" w:lineRule="auto"/>
        <w:ind w:firstLine="420" w:firstLineChars="200"/>
        <w:jc w:val="left"/>
        <w:rPr>
          <w:rFonts w:ascii="宋体" w:hAnsi="宋体"/>
          <w:color w:val="auto"/>
          <w:sz w:val="23"/>
        </w:rPr>
      </w:pPr>
      <w:r>
        <w:rPr>
          <w:rFonts w:hint="eastAsia" w:ascii="宋体" w:hAnsi="宋体"/>
          <w:color w:val="auto"/>
        </w:rPr>
        <w:t>②</w:t>
      </w:r>
      <w:r>
        <w:rPr>
          <w:rFonts w:ascii="宋体" w:hAnsi="宋体"/>
          <w:color w:val="auto"/>
        </w:rPr>
        <w:t xml:space="preserve"> </w:t>
      </w:r>
      <w:r>
        <w:rPr>
          <w:rFonts w:hint="eastAsia" w:ascii="宋体" w:hAnsi="宋体"/>
          <w:color w:val="auto"/>
        </w:rPr>
        <w:t>施工工作内容主要包括但不限于：负责项目全过程施工实施，包工、包料、包质量、包安全生产、包绿色施工、包工期、包工程及材料检测、直至工程竣工验收、移交、完成结算和保修期工程保修及缺陷责任期的修复等工作以及与本项目相关的一切工程</w:t>
      </w:r>
      <w:r>
        <w:rPr>
          <w:rFonts w:hint="eastAsia" w:ascii="宋体" w:hAnsi="宋体"/>
          <w:color w:val="auto"/>
          <w:sz w:val="23"/>
        </w:rPr>
        <w:t>。</w:t>
      </w:r>
      <w:r>
        <w:rPr>
          <w:rFonts w:ascii="宋体" w:hAnsi="宋体"/>
          <w:color w:val="auto"/>
          <w:sz w:val="23"/>
        </w:rPr>
        <w:t xml:space="preserve"> </w:t>
      </w:r>
    </w:p>
    <w:p>
      <w:pPr>
        <w:spacing w:line="360" w:lineRule="auto"/>
        <w:ind w:firstLine="460" w:firstLineChars="200"/>
        <w:jc w:val="left"/>
        <w:rPr>
          <w:rFonts w:ascii="宋体" w:hAnsi="宋体"/>
          <w:color w:val="auto"/>
          <w:sz w:val="23"/>
        </w:rPr>
      </w:pPr>
      <w:r>
        <w:rPr>
          <w:rFonts w:hint="eastAsia" w:ascii="宋体" w:hAnsi="宋体"/>
          <w:color w:val="auto"/>
          <w:sz w:val="23"/>
        </w:rPr>
        <w:t>③</w:t>
      </w:r>
      <w:r>
        <w:rPr>
          <w:rFonts w:hint="eastAsia" w:ascii="宋体" w:hAnsi="宋体"/>
          <w:color w:val="auto"/>
        </w:rPr>
        <w:t>本项目无甲供材料，所有材料均由中标人采购并承担费用，项目材料均需符合行业及国家标准，招标人有监管的权利</w:t>
      </w:r>
      <w:r>
        <w:rPr>
          <w:rFonts w:hint="eastAsia" w:ascii="宋体" w:hAnsi="宋体"/>
          <w:color w:val="auto"/>
          <w:sz w:val="23"/>
        </w:rPr>
        <w:t>。</w:t>
      </w:r>
    </w:p>
    <w:p>
      <w:pPr>
        <w:spacing w:line="360" w:lineRule="auto"/>
        <w:ind w:left="210" w:leftChars="100" w:firstLine="210" w:firstLineChars="100"/>
        <w:jc w:val="left"/>
        <w:rPr>
          <w:rFonts w:ascii="宋体" w:hAnsi="宋体"/>
          <w:color w:val="auto"/>
        </w:rPr>
      </w:pPr>
      <w:r>
        <w:rPr>
          <w:rFonts w:hint="eastAsia" w:ascii="宋体" w:hAnsi="宋体"/>
          <w:color w:val="auto"/>
          <w:kern w:val="0"/>
          <w:szCs w:val="21"/>
        </w:rPr>
        <w:t>2.5</w:t>
      </w:r>
      <w:r>
        <w:rPr>
          <w:rFonts w:ascii="宋体" w:hAnsi="宋体"/>
          <w:color w:val="auto"/>
        </w:rPr>
        <w:t>本次EPC项目</w:t>
      </w:r>
      <w:r>
        <w:rPr>
          <w:rFonts w:hint="eastAsia" w:ascii="宋体" w:hAnsi="宋体"/>
          <w:color w:val="auto"/>
        </w:rPr>
        <w:t>最高投标限</w:t>
      </w:r>
      <w:r>
        <w:rPr>
          <w:rFonts w:ascii="宋体" w:hAnsi="宋体"/>
          <w:color w:val="auto"/>
        </w:rPr>
        <w:t>价为</w:t>
      </w:r>
      <w:r>
        <w:rPr>
          <w:rFonts w:hint="eastAsia" w:ascii="宋体" w:hAnsi="宋体"/>
          <w:color w:val="auto"/>
          <w:highlight w:val="none"/>
          <w:u w:val="single"/>
          <w:lang w:eastAsia="zh-CN"/>
        </w:rPr>
        <w:t>14701.6188</w:t>
      </w:r>
      <w:r>
        <w:rPr>
          <w:rFonts w:ascii="宋体" w:hAnsi="宋体"/>
          <w:color w:val="auto"/>
        </w:rPr>
        <w:t>万元</w:t>
      </w:r>
      <w:r>
        <w:rPr>
          <w:rFonts w:hint="eastAsia" w:ascii="宋体" w:hAnsi="宋体"/>
          <w:color w:val="auto"/>
        </w:rPr>
        <w:t>（含税），包括设计费最高投标限价为</w:t>
      </w:r>
      <w:r>
        <w:rPr>
          <w:rFonts w:hint="eastAsia" w:ascii="宋体" w:hAnsi="宋体"/>
          <w:color w:val="auto"/>
          <w:highlight w:val="none"/>
          <w:u w:val="single"/>
          <w:lang w:eastAsia="zh-CN"/>
        </w:rPr>
        <w:t>131.4588</w:t>
      </w:r>
      <w:r>
        <w:rPr>
          <w:rFonts w:ascii="宋体" w:hAnsi="宋体"/>
          <w:color w:val="auto"/>
        </w:rPr>
        <w:t>万元</w:t>
      </w:r>
      <w:r>
        <w:rPr>
          <w:rFonts w:hint="eastAsia" w:ascii="宋体" w:hAnsi="宋体"/>
          <w:color w:val="auto"/>
        </w:rPr>
        <w:t>（</w:t>
      </w:r>
      <w:r>
        <w:rPr>
          <w:rFonts w:hint="eastAsia" w:ascii="宋体" w:hAnsi="宋体"/>
          <w:color w:val="auto"/>
          <w:lang w:eastAsia="zh-CN"/>
        </w:rPr>
        <w:t>含施工图设计费</w:t>
      </w:r>
      <w:r>
        <w:rPr>
          <w:rFonts w:hint="eastAsia" w:ascii="宋体" w:hAnsi="宋体"/>
          <w:color w:val="auto"/>
          <w:lang w:val="en-US" w:eastAsia="zh-CN"/>
        </w:rPr>
        <w:t>及</w:t>
      </w:r>
      <w:r>
        <w:rPr>
          <w:rFonts w:hint="eastAsia" w:ascii="宋体" w:hAnsi="宋体"/>
          <w:color w:val="auto"/>
          <w:lang w:eastAsia="zh-CN"/>
        </w:rPr>
        <w:t>施工图预算编制费</w:t>
      </w:r>
      <w:r>
        <w:rPr>
          <w:rFonts w:hint="eastAsia" w:ascii="宋体" w:hAnsi="宋体"/>
          <w:color w:val="auto"/>
        </w:rPr>
        <w:t>）</w:t>
      </w:r>
      <w:r>
        <w:rPr>
          <w:rFonts w:ascii="宋体" w:hAnsi="宋体"/>
          <w:color w:val="auto"/>
        </w:rPr>
        <w:t>、</w:t>
      </w:r>
      <w:r>
        <w:rPr>
          <w:rFonts w:hint="eastAsia" w:ascii="宋体" w:hAnsi="宋体"/>
          <w:color w:val="auto"/>
          <w:lang w:val="en-US" w:eastAsia="zh-CN"/>
        </w:rPr>
        <w:t>工程费用最高投标限价为</w:t>
      </w:r>
      <w:r>
        <w:rPr>
          <w:rFonts w:hint="eastAsia" w:ascii="宋体" w:hAnsi="宋体"/>
          <w:color w:val="auto"/>
          <w:u w:val="single"/>
          <w:lang w:val="en-US" w:eastAsia="zh-CN"/>
        </w:rPr>
        <w:t>13272.76</w:t>
      </w:r>
      <w:r>
        <w:rPr>
          <w:rFonts w:hint="eastAsia" w:ascii="宋体" w:hAnsi="宋体"/>
          <w:color w:val="auto"/>
          <w:lang w:val="en-US" w:eastAsia="zh-CN"/>
        </w:rPr>
        <w:t>万元</w:t>
      </w:r>
      <w:r>
        <w:rPr>
          <w:rFonts w:hint="eastAsia" w:ascii="宋体" w:hAnsi="宋体"/>
          <w:color w:val="auto"/>
          <w:szCs w:val="21"/>
          <w:lang w:val="en-US" w:eastAsia="zh-CN"/>
        </w:rPr>
        <w:t>、</w:t>
      </w:r>
      <w:r>
        <w:rPr>
          <w:rFonts w:hint="eastAsia" w:ascii="宋体" w:hAnsi="宋体" w:cs="宋体"/>
          <w:color w:val="auto"/>
        </w:rPr>
        <w:t>其他费用</w:t>
      </w:r>
      <w:r>
        <w:rPr>
          <w:rFonts w:hint="eastAsia" w:ascii="宋体" w:hAnsi="宋体"/>
          <w:color w:val="auto"/>
        </w:rPr>
        <w:t>最高投标限价</w:t>
      </w:r>
      <w:r>
        <w:rPr>
          <w:rFonts w:hint="eastAsia" w:ascii="宋体" w:hAnsi="宋体" w:cs="宋体"/>
          <w:color w:val="auto"/>
        </w:rPr>
        <w:t>为：</w:t>
      </w:r>
      <w:r>
        <w:rPr>
          <w:rFonts w:hint="eastAsia" w:ascii="宋体" w:hAnsi="宋体" w:cs="宋体"/>
          <w:color w:val="auto"/>
          <w:u w:val="single"/>
          <w:lang w:val="en-US" w:eastAsia="zh-CN"/>
        </w:rPr>
        <w:t>66.36</w:t>
      </w:r>
      <w:r>
        <w:rPr>
          <w:rFonts w:ascii="宋体" w:hAnsi="宋体"/>
          <w:color w:val="auto"/>
        </w:rPr>
        <w:t>万元</w:t>
      </w:r>
      <w:r>
        <w:rPr>
          <w:rFonts w:hint="eastAsia" w:ascii="宋体" w:hAnsi="宋体" w:cs="宋体"/>
          <w:color w:val="auto"/>
        </w:rPr>
        <w:t>（</w:t>
      </w:r>
      <w:r>
        <w:rPr>
          <w:rFonts w:hint="eastAsia" w:ascii="宋体" w:hAnsi="宋体"/>
          <w:color w:val="auto"/>
          <w:kern w:val="0"/>
          <w:szCs w:val="21"/>
          <w:lang w:eastAsia="zh-CN"/>
        </w:rPr>
        <w:t>场地准备费及临时设施费</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olor w:val="auto"/>
        </w:rPr>
        <w:t>预备费</w:t>
      </w:r>
      <w:r>
        <w:rPr>
          <w:rFonts w:hint="eastAsia" w:ascii="宋体" w:hAnsi="宋体"/>
          <w:color w:val="auto"/>
          <w:u w:val="single"/>
          <w:lang w:eastAsia="zh-CN"/>
        </w:rPr>
        <w:t>1231.04</w:t>
      </w:r>
      <w:r>
        <w:rPr>
          <w:rFonts w:hint="eastAsia" w:ascii="宋体" w:hAnsi="宋体"/>
          <w:color w:val="auto"/>
        </w:rPr>
        <w:t>万元，</w:t>
      </w:r>
      <w:r>
        <w:rPr>
          <w:rFonts w:hint="eastAsia" w:ascii="宋体" w:hAnsi="宋体"/>
          <w:b/>
          <w:bCs/>
          <w:color w:val="auto"/>
          <w:szCs w:val="21"/>
          <w:u w:val="double"/>
        </w:rPr>
        <w:t>预备费在投标报价时不得改变金额，否则作无效标处理</w:t>
      </w:r>
      <w:r>
        <w:rPr>
          <w:rFonts w:hint="eastAsia" w:ascii="宋体" w:hAnsi="宋体"/>
          <w:b/>
          <w:color w:val="auto"/>
        </w:rPr>
        <w:t>。</w:t>
      </w:r>
    </w:p>
    <w:p>
      <w:pPr>
        <w:tabs>
          <w:tab w:val="left" w:pos="0"/>
        </w:tabs>
        <w:snapToGrid w:val="0"/>
        <w:spacing w:line="360" w:lineRule="auto"/>
        <w:ind w:firstLine="367" w:firstLineChars="175"/>
        <w:jc w:val="left"/>
        <w:rPr>
          <w:rFonts w:ascii="宋体" w:hAnsi="宋体"/>
          <w:color w:val="auto"/>
          <w:szCs w:val="21"/>
        </w:rPr>
      </w:pPr>
      <w:r>
        <w:rPr>
          <w:rFonts w:hint="eastAsia" w:ascii="宋体" w:hAnsi="宋体"/>
          <w:color w:val="auto"/>
          <w:shd w:val="clear" w:color="auto" w:fill="FFFFFF"/>
        </w:rPr>
        <w:t>2.6</w:t>
      </w:r>
      <w:r>
        <w:rPr>
          <w:rFonts w:hint="eastAsia" w:ascii="宋体" w:hAnsi="宋体"/>
          <w:color w:val="auto"/>
          <w:shd w:val="clear" w:color="auto" w:fill="FFFFFF"/>
          <w:lang w:val="en-US" w:eastAsia="zh-CN"/>
        </w:rPr>
        <w:t>计划工期</w:t>
      </w:r>
      <w:r>
        <w:rPr>
          <w:rFonts w:hint="eastAsia" w:ascii="宋体" w:hAnsi="宋体"/>
          <w:color w:val="auto"/>
          <w:shd w:val="clear" w:color="auto" w:fill="FFFFFF"/>
        </w:rPr>
        <w:t>：</w:t>
      </w:r>
      <w:r>
        <w:rPr>
          <w:rFonts w:hint="eastAsia" w:ascii="宋体" w:hAnsi="宋体"/>
          <w:color w:val="auto"/>
          <w:szCs w:val="21"/>
        </w:rPr>
        <w:t>总工期</w:t>
      </w:r>
      <w:r>
        <w:rPr>
          <w:rFonts w:hint="eastAsia" w:ascii="宋体" w:hAnsi="宋体"/>
          <w:color w:val="auto"/>
          <w:szCs w:val="21"/>
          <w:u w:val="single"/>
          <w:lang w:val="en-US" w:eastAsia="zh-CN"/>
        </w:rPr>
        <w:t>560</w:t>
      </w:r>
      <w:r>
        <w:rPr>
          <w:rFonts w:hint="eastAsia" w:ascii="宋体" w:hAnsi="宋体"/>
          <w:color w:val="auto"/>
          <w:szCs w:val="21"/>
        </w:rPr>
        <w:t>日历天,其中设计工期合同签订后</w:t>
      </w:r>
      <w:r>
        <w:rPr>
          <w:rFonts w:hint="eastAsia" w:ascii="宋体" w:hAnsi="宋体"/>
          <w:color w:val="auto"/>
          <w:szCs w:val="21"/>
          <w:u w:val="single"/>
        </w:rPr>
        <w:t>60</w:t>
      </w:r>
      <w:r>
        <w:rPr>
          <w:rFonts w:hint="eastAsia" w:ascii="宋体" w:hAnsi="宋体"/>
          <w:color w:val="auto"/>
          <w:szCs w:val="21"/>
        </w:rPr>
        <w:t>日历天内完成全部设计工作</w:t>
      </w:r>
      <w:r>
        <w:rPr>
          <w:rFonts w:hint="eastAsia" w:ascii="宋体" w:hAnsi="宋体"/>
          <w:color w:val="auto"/>
          <w:szCs w:val="21"/>
          <w:lang w:val="en-US" w:eastAsia="zh-CN"/>
        </w:rPr>
        <w:t>不含审批时间</w:t>
      </w:r>
      <w:r>
        <w:rPr>
          <w:rFonts w:hint="eastAsia" w:ascii="宋体" w:hAnsi="宋体"/>
          <w:color w:val="auto"/>
          <w:szCs w:val="21"/>
        </w:rPr>
        <w:t>（含施工图预算编制），施工工期</w:t>
      </w:r>
      <w:r>
        <w:rPr>
          <w:rFonts w:hint="eastAsia" w:ascii="宋体" w:hAnsi="宋体"/>
          <w:color w:val="auto"/>
          <w:szCs w:val="21"/>
          <w:u w:val="single"/>
          <w:lang w:val="en-US" w:eastAsia="zh-CN"/>
        </w:rPr>
        <w:t>500</w:t>
      </w:r>
      <w:r>
        <w:rPr>
          <w:rFonts w:hint="eastAsia" w:ascii="宋体" w:hAnsi="宋体"/>
          <w:color w:val="auto"/>
          <w:szCs w:val="21"/>
        </w:rPr>
        <w:t>日历天，施工工期以监理单位下发的开工令的开工日为准。</w:t>
      </w:r>
    </w:p>
    <w:p>
      <w:pPr>
        <w:spacing w:line="360" w:lineRule="auto"/>
        <w:ind w:firstLine="420" w:firstLineChars="200"/>
        <w:jc w:val="left"/>
        <w:rPr>
          <w:rFonts w:hint="eastAsia" w:ascii="宋体" w:hAnsi="宋体" w:eastAsia="宋体"/>
          <w:color w:val="auto"/>
          <w:shd w:val="clear" w:color="auto" w:fill="FFFFFF"/>
          <w:lang w:eastAsia="zh-CN"/>
        </w:rPr>
      </w:pPr>
      <w:r>
        <w:rPr>
          <w:rFonts w:ascii="宋体" w:hAnsi="宋体"/>
          <w:color w:val="auto"/>
          <w:shd w:val="clear" w:color="auto" w:fill="FFFFFF"/>
        </w:rPr>
        <w:t>2.</w:t>
      </w:r>
      <w:r>
        <w:rPr>
          <w:rFonts w:hint="eastAsia" w:ascii="宋体" w:hAnsi="宋体"/>
          <w:color w:val="auto"/>
          <w:shd w:val="clear" w:color="auto" w:fill="FFFFFF"/>
        </w:rPr>
        <w:t>7</w:t>
      </w:r>
      <w:r>
        <w:rPr>
          <w:rFonts w:ascii="宋体" w:hAnsi="宋体"/>
          <w:color w:val="auto"/>
          <w:shd w:val="clear" w:color="auto" w:fill="FFFFFF"/>
        </w:rPr>
        <w:t>质量要求：</w:t>
      </w:r>
      <w:r>
        <w:rPr>
          <w:rFonts w:ascii="宋体" w:hAnsi="宋体"/>
          <w:color w:val="auto"/>
          <w:szCs w:val="21"/>
          <w:u w:val="single"/>
        </w:rPr>
        <w:t>合格</w:t>
      </w:r>
      <w:r>
        <w:rPr>
          <w:rFonts w:hint="eastAsia" w:ascii="宋体" w:hAnsi="宋体"/>
          <w:color w:val="auto"/>
          <w:szCs w:val="21"/>
          <w:u w:val="single"/>
          <w:lang w:eastAsia="zh-CN"/>
        </w:rPr>
        <w:t>。</w:t>
      </w:r>
    </w:p>
    <w:p>
      <w:pPr>
        <w:tabs>
          <w:tab w:val="left" w:pos="0"/>
        </w:tabs>
        <w:snapToGrid w:val="0"/>
        <w:spacing w:line="360" w:lineRule="auto"/>
        <w:ind w:firstLine="367" w:firstLineChars="175"/>
        <w:jc w:val="left"/>
        <w:rPr>
          <w:rFonts w:hint="default" w:ascii="宋体" w:hAnsi="宋体"/>
          <w:color w:val="auto"/>
          <w:szCs w:val="21"/>
          <w:highlight w:val="yellow"/>
          <w:lang w:val="en-US" w:eastAsia="zh-CN"/>
        </w:rPr>
      </w:pPr>
      <w:r>
        <w:rPr>
          <w:rFonts w:hint="eastAsia" w:ascii="宋体" w:hAnsi="宋体"/>
          <w:color w:val="auto"/>
          <w:szCs w:val="21"/>
          <w:lang w:val="en-US" w:eastAsia="zh-CN"/>
        </w:rPr>
        <w:t>2.8前期服务机构：</w:t>
      </w:r>
      <w:r>
        <w:rPr>
          <w:rFonts w:hint="eastAsia" w:ascii="宋体" w:hAnsi="宋体"/>
          <w:color w:val="auto"/>
          <w:szCs w:val="21"/>
          <w:highlight w:val="none"/>
          <w:lang w:val="en-US" w:eastAsia="zh-CN"/>
        </w:rPr>
        <w:t>中量工程咨询有限公司、广东省建科建筑设计院有限公司。</w:t>
      </w:r>
    </w:p>
    <w:p>
      <w:pPr>
        <w:keepNext/>
        <w:keepLines/>
        <w:pageBreakBefore w:val="0"/>
        <w:widowControl w:val="0"/>
        <w:kinsoku/>
        <w:wordWrap/>
        <w:overflowPunct/>
        <w:topLinePunct w:val="0"/>
        <w:autoSpaceDE/>
        <w:autoSpaceDN/>
        <w:bidi w:val="0"/>
        <w:adjustRightInd w:val="0"/>
        <w:snapToGrid w:val="0"/>
        <w:spacing w:before="260" w:after="260" w:line="240" w:lineRule="auto"/>
        <w:jc w:val="left"/>
        <w:textAlignment w:val="auto"/>
        <w:outlineLvl w:val="1"/>
        <w:rPr>
          <w:rFonts w:ascii="宋体" w:hAnsi="宋体"/>
          <w:b/>
          <w:bCs/>
          <w:color w:val="auto"/>
          <w:shd w:val="clear" w:color="auto" w:fill="FFFFFF"/>
        </w:rPr>
      </w:pPr>
      <w:bookmarkStart w:id="62" w:name="_Toc389"/>
      <w:bookmarkStart w:id="63" w:name="_Toc33521962"/>
      <w:bookmarkStart w:id="64" w:name="_Toc25872"/>
      <w:bookmarkStart w:id="65" w:name="_Toc32401"/>
      <w:bookmarkStart w:id="66" w:name="_Toc9424"/>
      <w:bookmarkStart w:id="67" w:name="_Toc1873"/>
      <w:r>
        <w:rPr>
          <w:rFonts w:ascii="宋体" w:hAnsi="宋体"/>
          <w:b/>
          <w:bCs/>
          <w:color w:val="auto"/>
          <w:sz w:val="28"/>
          <w:szCs w:val="28"/>
          <w:shd w:val="clear" w:color="auto" w:fill="FFFFFF"/>
        </w:rPr>
        <w:t>3. 投标人资格要求</w:t>
      </w:r>
      <w:bookmarkEnd w:id="62"/>
      <w:bookmarkEnd w:id="63"/>
      <w:bookmarkEnd w:id="64"/>
      <w:bookmarkEnd w:id="65"/>
      <w:bookmarkEnd w:id="66"/>
      <w:bookmarkEnd w:id="67"/>
    </w:p>
    <w:p>
      <w:pPr>
        <w:adjustRightInd w:val="0"/>
        <w:snapToGrid w:val="0"/>
        <w:spacing w:line="360" w:lineRule="auto"/>
        <w:ind w:firstLine="424" w:firstLineChars="202"/>
        <w:jc w:val="left"/>
        <w:rPr>
          <w:rFonts w:hint="default" w:ascii="宋体" w:hAnsi="宋体" w:eastAsia="宋体"/>
          <w:color w:val="auto"/>
          <w:szCs w:val="21"/>
          <w:shd w:val="clear" w:color="auto" w:fill="FFFFFF"/>
          <w:lang w:val="en-US" w:eastAsia="zh-CN"/>
        </w:rPr>
      </w:pPr>
      <w:r>
        <w:rPr>
          <w:rFonts w:hint="eastAsia" w:ascii="宋体" w:hAnsi="宋体"/>
          <w:color w:val="auto"/>
          <w:szCs w:val="21"/>
          <w:shd w:val="clear" w:color="auto" w:fill="FFFFFF"/>
        </w:rPr>
        <w:t>3.1投标人</w:t>
      </w:r>
      <w:r>
        <w:rPr>
          <w:rFonts w:ascii="宋体" w:hAnsi="宋体"/>
          <w:color w:val="auto"/>
          <w:szCs w:val="21"/>
          <w:shd w:val="clear" w:color="auto" w:fill="FFFFFF"/>
        </w:rPr>
        <w:t>（独立体或联合体各方）</w:t>
      </w:r>
      <w:r>
        <w:rPr>
          <w:rFonts w:hint="eastAsia" w:ascii="宋体" w:hAnsi="宋体"/>
          <w:color w:val="auto"/>
          <w:szCs w:val="21"/>
          <w:shd w:val="clear" w:color="auto" w:fill="FFFFFF"/>
        </w:rPr>
        <w:t>具有独立法人资格</w:t>
      </w:r>
      <w:r>
        <w:rPr>
          <w:rFonts w:hint="eastAsia" w:ascii="宋体" w:hAnsi="宋体"/>
          <w:color w:val="auto"/>
          <w:szCs w:val="21"/>
          <w:shd w:val="clear" w:color="auto" w:fill="FFFFFF"/>
          <w:lang w:eastAsia="zh-CN"/>
        </w:rPr>
        <w:t>，</w:t>
      </w:r>
      <w:r>
        <w:rPr>
          <w:rFonts w:hint="eastAsia" w:ascii="宋体" w:hAnsi="宋体"/>
          <w:color w:val="auto"/>
          <w:szCs w:val="21"/>
          <w:shd w:val="clear" w:color="auto" w:fill="FFFFFF"/>
          <w:lang w:val="en-US" w:eastAsia="zh-CN"/>
        </w:rPr>
        <w:t>持有工商行政管理部门核发的法人营业执照，按国家法律经营。</w:t>
      </w:r>
    </w:p>
    <w:p>
      <w:pPr>
        <w:adjustRightInd w:val="0"/>
        <w:snapToGrid w:val="0"/>
        <w:spacing w:line="360" w:lineRule="auto"/>
        <w:ind w:firstLine="424" w:firstLineChars="202"/>
        <w:jc w:val="left"/>
        <w:rPr>
          <w:rFonts w:ascii="宋体" w:hAnsi="宋体"/>
          <w:color w:val="auto"/>
          <w:szCs w:val="21"/>
          <w:shd w:val="clear" w:color="auto" w:fill="FFFFFF"/>
        </w:rPr>
      </w:pPr>
      <w:r>
        <w:rPr>
          <w:rFonts w:hint="eastAsia" w:ascii="宋体" w:hAnsi="宋体"/>
          <w:color w:val="auto"/>
          <w:szCs w:val="21"/>
          <w:shd w:val="clear" w:color="auto" w:fill="FFFFFF"/>
        </w:rPr>
        <w:t>3.2投标人</w:t>
      </w:r>
      <w:r>
        <w:rPr>
          <w:rFonts w:ascii="宋体" w:hAnsi="宋体"/>
          <w:color w:val="auto"/>
          <w:szCs w:val="21"/>
          <w:shd w:val="clear" w:color="auto" w:fill="FFFFFF"/>
        </w:rPr>
        <w:t>（独立体或联合体</w:t>
      </w:r>
      <w:r>
        <w:rPr>
          <w:rFonts w:hint="eastAsia" w:ascii="宋体" w:hAnsi="宋体"/>
          <w:color w:val="auto"/>
          <w:szCs w:val="21"/>
          <w:shd w:val="clear" w:color="auto" w:fill="FFFFFF"/>
          <w:lang w:val="en-US" w:eastAsia="zh-CN"/>
        </w:rPr>
        <w:t>各方</w:t>
      </w:r>
      <w:r>
        <w:rPr>
          <w:rFonts w:ascii="宋体" w:hAnsi="宋体"/>
          <w:color w:val="auto"/>
          <w:szCs w:val="21"/>
          <w:shd w:val="clear" w:color="auto" w:fill="FFFFFF"/>
        </w:rPr>
        <w:t>）</w:t>
      </w:r>
      <w:r>
        <w:rPr>
          <w:rFonts w:hint="eastAsia" w:ascii="宋体" w:hAnsi="宋体"/>
          <w:color w:val="auto"/>
          <w:szCs w:val="21"/>
          <w:shd w:val="clear" w:color="auto" w:fill="FFFFFF"/>
        </w:rPr>
        <w:t>须同时具备承接本工程所需的以下资质：</w:t>
      </w:r>
    </w:p>
    <w:p>
      <w:pPr>
        <w:adjustRightInd w:val="0"/>
        <w:snapToGrid w:val="0"/>
        <w:spacing w:line="360" w:lineRule="auto"/>
        <w:ind w:firstLine="420" w:firstLineChars="200"/>
        <w:jc w:val="left"/>
        <w:rPr>
          <w:rFonts w:hint="default" w:ascii="宋体" w:hAnsi="宋体" w:eastAsia="宋体"/>
          <w:color w:val="auto"/>
          <w:szCs w:val="21"/>
          <w:shd w:val="clear" w:color="auto" w:fill="FFFFFF"/>
          <w:lang w:val="en-US" w:eastAsia="zh-CN"/>
        </w:rPr>
      </w:pPr>
      <w:r>
        <w:rPr>
          <w:rFonts w:hint="eastAsia" w:ascii="宋体" w:hAnsi="宋体"/>
          <w:color w:val="auto"/>
          <w:szCs w:val="21"/>
          <w:shd w:val="clear" w:color="auto" w:fill="FFFFFF"/>
        </w:rPr>
        <w:t>（</w:t>
      </w:r>
      <w:r>
        <w:rPr>
          <w:rFonts w:ascii="宋体" w:hAnsi="宋体"/>
          <w:color w:val="auto"/>
          <w:szCs w:val="21"/>
          <w:shd w:val="clear" w:color="auto" w:fill="FFFFFF"/>
        </w:rPr>
        <w:t>1</w:t>
      </w:r>
      <w:r>
        <w:rPr>
          <w:rFonts w:hint="eastAsia" w:ascii="宋体" w:hAnsi="宋体"/>
          <w:color w:val="auto"/>
          <w:szCs w:val="21"/>
          <w:shd w:val="clear" w:color="auto" w:fill="FFFFFF"/>
        </w:rPr>
        <w:t>）工程设计资质：</w:t>
      </w:r>
      <w:r>
        <w:rPr>
          <w:rFonts w:hint="eastAsia" w:ascii="宋体" w:hAnsi="宋体"/>
          <w:color w:val="auto"/>
          <w:szCs w:val="21"/>
        </w:rPr>
        <w:t>工程设计综合甲级资质；或</w:t>
      </w:r>
      <w:r>
        <w:rPr>
          <w:rFonts w:hint="eastAsia" w:hAnsi="宋体" w:cs="宋体"/>
          <w:color w:val="auto"/>
          <w:lang w:val="en-US" w:eastAsia="zh-CN"/>
        </w:rPr>
        <w:t>市政</w:t>
      </w:r>
      <w:r>
        <w:rPr>
          <w:rFonts w:hint="eastAsia" w:hAnsi="宋体" w:cs="宋体"/>
          <w:color w:val="auto"/>
        </w:rPr>
        <w:t>行业工程设计（燃气工程、轨道交通工程除外）</w:t>
      </w:r>
      <w:r>
        <w:rPr>
          <w:rFonts w:hint="eastAsia" w:hAnsi="宋体" w:cs="宋体"/>
          <w:color w:val="auto"/>
          <w:lang w:val="en-US" w:eastAsia="zh-CN"/>
        </w:rPr>
        <w:t>乙</w:t>
      </w:r>
      <w:r>
        <w:rPr>
          <w:rFonts w:hint="eastAsia" w:hAnsi="宋体" w:cs="宋体"/>
          <w:color w:val="auto"/>
        </w:rPr>
        <w:t>级</w:t>
      </w:r>
      <w:r>
        <w:rPr>
          <w:rFonts w:hint="eastAsia" w:hAnsi="宋体" w:cs="宋体"/>
          <w:color w:val="auto"/>
          <w:lang w:val="en-US" w:eastAsia="zh-CN"/>
        </w:rPr>
        <w:t>或以上资质</w:t>
      </w:r>
      <w:r>
        <w:rPr>
          <w:rFonts w:hint="eastAsia" w:hAnsi="宋体" w:cs="宋体"/>
          <w:color w:val="auto"/>
        </w:rPr>
        <w:t>；</w:t>
      </w:r>
      <w:r>
        <w:rPr>
          <w:rFonts w:hint="eastAsia" w:hAnsi="宋体" w:cs="宋体"/>
          <w:color w:val="auto"/>
          <w:highlight w:val="none"/>
        </w:rPr>
        <w:t>或</w:t>
      </w:r>
      <w:r>
        <w:rPr>
          <w:rFonts w:hint="eastAsia" w:hAnsi="宋体" w:cs="宋体"/>
          <w:color w:val="auto"/>
          <w:highlight w:val="none"/>
          <w:lang w:val="en-US" w:eastAsia="zh-CN"/>
        </w:rPr>
        <w:t>市政</w:t>
      </w:r>
      <w:r>
        <w:rPr>
          <w:rFonts w:hint="eastAsia" w:hAnsi="宋体" w:cs="宋体"/>
          <w:color w:val="auto"/>
          <w:highlight w:val="none"/>
        </w:rPr>
        <w:t>行业（</w:t>
      </w:r>
      <w:r>
        <w:rPr>
          <w:rFonts w:ascii="宋体" w:hAnsi="宋体"/>
          <w:color w:val="auto"/>
          <w:szCs w:val="21"/>
          <w:shd w:val="clear" w:color="auto" w:fill="FFFFFF"/>
        </w:rPr>
        <w:t>道路工程</w:t>
      </w:r>
      <w:r>
        <w:rPr>
          <w:rFonts w:hint="eastAsia" w:hAnsi="宋体" w:cs="宋体"/>
          <w:color w:val="auto"/>
          <w:highlight w:val="none"/>
        </w:rPr>
        <w:t>）专业设计</w:t>
      </w:r>
      <w:r>
        <w:rPr>
          <w:rFonts w:hint="eastAsia" w:hAnsi="宋体" w:cs="宋体"/>
          <w:color w:val="auto"/>
          <w:lang w:val="en-US" w:eastAsia="zh-CN"/>
        </w:rPr>
        <w:t>乙</w:t>
      </w:r>
      <w:r>
        <w:rPr>
          <w:rFonts w:hint="eastAsia" w:hAnsi="宋体" w:cs="宋体"/>
          <w:color w:val="auto"/>
        </w:rPr>
        <w:t>级</w:t>
      </w:r>
      <w:r>
        <w:rPr>
          <w:rFonts w:hint="eastAsia" w:hAnsi="宋体" w:cs="宋体"/>
          <w:color w:val="auto"/>
          <w:lang w:val="en-US" w:eastAsia="zh-CN"/>
        </w:rPr>
        <w:t>或以上资质。</w:t>
      </w:r>
    </w:p>
    <w:p>
      <w:pPr>
        <w:spacing w:line="360" w:lineRule="auto"/>
        <w:ind w:firstLine="424" w:firstLineChars="202"/>
        <w:jc w:val="left"/>
        <w:rPr>
          <w:rFonts w:hint="eastAsia" w:ascii="宋体" w:hAnsi="宋体"/>
          <w:color w:val="auto"/>
          <w:szCs w:val="21"/>
          <w:shd w:val="clear" w:color="auto" w:fill="FFFFFF"/>
        </w:rPr>
      </w:pPr>
      <w:r>
        <w:rPr>
          <w:rFonts w:hint="eastAsia" w:ascii="宋体" w:hAnsi="宋体"/>
          <w:color w:val="auto"/>
          <w:szCs w:val="21"/>
          <w:shd w:val="clear" w:color="auto" w:fill="FFFFFF"/>
        </w:rPr>
        <w:t>（</w:t>
      </w:r>
      <w:r>
        <w:rPr>
          <w:rFonts w:ascii="宋体" w:hAnsi="宋体"/>
          <w:color w:val="auto"/>
          <w:szCs w:val="21"/>
          <w:shd w:val="clear" w:color="auto" w:fill="FFFFFF"/>
        </w:rPr>
        <w:t>2</w:t>
      </w:r>
      <w:r>
        <w:rPr>
          <w:rFonts w:hint="eastAsia" w:ascii="宋体" w:hAnsi="宋体"/>
          <w:color w:val="auto"/>
          <w:szCs w:val="21"/>
          <w:shd w:val="clear" w:color="auto" w:fill="FFFFFF"/>
        </w:rPr>
        <w:t>）施工资质：市政公用工程施工总承包</w:t>
      </w:r>
      <w:r>
        <w:rPr>
          <w:rFonts w:hint="eastAsia" w:ascii="宋体" w:hAnsi="宋体"/>
          <w:color w:val="auto"/>
          <w:szCs w:val="21"/>
          <w:shd w:val="clear" w:color="auto" w:fill="FFFFFF"/>
          <w:lang w:val="en-US" w:eastAsia="zh-CN"/>
        </w:rPr>
        <w:t>一</w:t>
      </w:r>
      <w:r>
        <w:rPr>
          <w:rFonts w:hint="eastAsia" w:ascii="宋体" w:hAnsi="宋体"/>
          <w:color w:val="auto"/>
          <w:szCs w:val="21"/>
          <w:shd w:val="clear" w:color="auto" w:fill="FFFFFF"/>
        </w:rPr>
        <w:t>级</w:t>
      </w:r>
      <w:r>
        <w:rPr>
          <w:rFonts w:ascii="宋体" w:hAnsi="宋体"/>
          <w:color w:val="auto"/>
          <w:szCs w:val="21"/>
          <w:shd w:val="clear" w:color="auto" w:fill="FFFFFF"/>
        </w:rPr>
        <w:t>(</w:t>
      </w:r>
      <w:r>
        <w:rPr>
          <w:rFonts w:hint="eastAsia" w:ascii="宋体" w:hAnsi="宋体"/>
          <w:color w:val="auto"/>
          <w:szCs w:val="21"/>
          <w:shd w:val="clear" w:color="auto" w:fill="FFFFFF"/>
        </w:rPr>
        <w:t>或以上</w:t>
      </w:r>
      <w:r>
        <w:rPr>
          <w:rFonts w:ascii="宋体" w:hAnsi="宋体"/>
          <w:color w:val="auto"/>
          <w:szCs w:val="21"/>
          <w:shd w:val="clear" w:color="auto" w:fill="FFFFFF"/>
        </w:rPr>
        <w:t>)</w:t>
      </w:r>
      <w:r>
        <w:rPr>
          <w:rFonts w:hint="eastAsia" w:ascii="宋体" w:hAnsi="宋体"/>
          <w:color w:val="auto"/>
          <w:szCs w:val="21"/>
          <w:shd w:val="clear" w:color="auto" w:fill="FFFFFF"/>
        </w:rPr>
        <w:t>资质，并持有合法有效的安全生产许可证。</w:t>
      </w:r>
    </w:p>
    <w:p>
      <w:pPr>
        <w:spacing w:line="360" w:lineRule="auto"/>
        <w:ind w:firstLine="424" w:firstLineChars="202"/>
        <w:jc w:val="left"/>
        <w:rPr>
          <w:rFonts w:ascii="宋体" w:hAnsi="宋体"/>
          <w:color w:val="auto"/>
          <w:szCs w:val="21"/>
          <w:shd w:val="clear" w:color="auto" w:fill="FFFFFF"/>
        </w:rPr>
      </w:pPr>
      <w:r>
        <w:rPr>
          <w:rFonts w:hint="eastAsia" w:ascii="宋体" w:hAnsi="宋体"/>
          <w:color w:val="auto"/>
          <w:szCs w:val="21"/>
          <w:shd w:val="clear" w:color="auto" w:fill="FFFFFF"/>
        </w:rPr>
        <w:t>3.3拟派项目负责人（兼任施工负责人）要求：须是投标人（独立体或联合体主办方）的在册人员，具有市政公用工程专业</w:t>
      </w:r>
      <w:r>
        <w:rPr>
          <w:rFonts w:hint="eastAsia" w:ascii="宋体" w:hAnsi="宋体"/>
          <w:color w:val="auto"/>
          <w:szCs w:val="21"/>
          <w:shd w:val="clear" w:color="auto" w:fill="FFFFFF"/>
          <w:lang w:val="en-US" w:eastAsia="zh-CN"/>
        </w:rPr>
        <w:t>一</w:t>
      </w:r>
      <w:r>
        <w:rPr>
          <w:rFonts w:hint="eastAsia" w:ascii="宋体" w:hAnsi="宋体"/>
          <w:color w:val="auto"/>
          <w:szCs w:val="21"/>
          <w:shd w:val="clear" w:color="auto" w:fill="FFFFFF"/>
        </w:rPr>
        <w:t>级注册建造师资格以及有效的安全生产考核合格证书（B证），在中标后，该项目负责人不能担任其它项目的项目负责人。</w:t>
      </w:r>
    </w:p>
    <w:p>
      <w:pPr>
        <w:spacing w:line="360" w:lineRule="auto"/>
        <w:ind w:firstLine="424" w:firstLineChars="202"/>
        <w:jc w:val="left"/>
        <w:rPr>
          <w:rFonts w:hint="eastAsia" w:ascii="宋体" w:hAnsi="宋体" w:eastAsia="宋体"/>
          <w:color w:val="auto"/>
          <w:lang w:eastAsia="zh-CN"/>
        </w:rPr>
      </w:pPr>
      <w:r>
        <w:rPr>
          <w:rFonts w:hint="eastAsia" w:ascii="宋体" w:hAnsi="宋体"/>
          <w:color w:val="auto"/>
          <w:szCs w:val="21"/>
          <w:shd w:val="clear" w:color="auto" w:fill="FFFFFF"/>
        </w:rPr>
        <w:t>3.4拟派项目设计负责人资格要求：</w:t>
      </w:r>
      <w:r>
        <w:rPr>
          <w:rFonts w:hint="eastAsia" w:ascii="宋体" w:hAnsi="宋体"/>
          <w:color w:val="auto"/>
          <w:szCs w:val="21"/>
        </w:rPr>
        <w:t>须是投标人（独立体或联合体</w:t>
      </w:r>
      <w:r>
        <w:rPr>
          <w:rFonts w:hint="eastAsia" w:ascii="宋体" w:hAnsi="宋体"/>
          <w:color w:val="auto"/>
          <w:szCs w:val="21"/>
          <w:lang w:val="en-US" w:eastAsia="zh-CN"/>
        </w:rPr>
        <w:t>成员方</w:t>
      </w:r>
      <w:r>
        <w:rPr>
          <w:rFonts w:hint="eastAsia" w:ascii="宋体" w:hAnsi="宋体"/>
          <w:color w:val="auto"/>
          <w:szCs w:val="21"/>
        </w:rPr>
        <w:t>）的在册人员，具有</w:t>
      </w:r>
      <w:r>
        <w:rPr>
          <w:rFonts w:hint="eastAsia" w:ascii="宋体" w:hAnsi="宋体"/>
          <w:color w:val="auto"/>
          <w:szCs w:val="21"/>
          <w:lang w:val="en-US" w:eastAsia="zh-CN"/>
        </w:rPr>
        <w:t>注册土木工程师（道路工程）资格</w:t>
      </w:r>
      <w:r>
        <w:rPr>
          <w:rFonts w:hint="eastAsia" w:ascii="宋体" w:hAnsi="宋体"/>
          <w:color w:val="auto"/>
          <w:szCs w:val="21"/>
          <w:lang w:eastAsia="zh-CN"/>
        </w:rPr>
        <w:t>。</w:t>
      </w:r>
    </w:p>
    <w:p>
      <w:pPr>
        <w:spacing w:line="360" w:lineRule="auto"/>
        <w:ind w:firstLine="424" w:firstLineChars="202"/>
        <w:jc w:val="left"/>
        <w:rPr>
          <w:rFonts w:hint="eastAsia" w:ascii="宋体" w:hAnsi="宋体" w:eastAsia="宋体"/>
          <w:color w:val="auto"/>
          <w:szCs w:val="21"/>
          <w:shd w:val="clear" w:color="auto" w:fill="FFFFFF"/>
          <w:lang w:val="en-US" w:eastAsia="zh-CN"/>
        </w:rPr>
      </w:pPr>
      <w:r>
        <w:rPr>
          <w:rFonts w:hint="eastAsia" w:ascii="宋体" w:hAnsi="宋体"/>
          <w:color w:val="auto"/>
          <w:szCs w:val="21"/>
          <w:shd w:val="clear" w:color="auto" w:fill="FFFFFF"/>
        </w:rPr>
        <w:t>3.5社保证明要求：须提供拟派项目负责人（兼任施工负责人）、设计负责人的属于</w:t>
      </w:r>
      <w:r>
        <w:rPr>
          <w:rFonts w:hint="eastAsia" w:ascii="宋体" w:hAnsi="宋体"/>
          <w:color w:val="auto"/>
          <w:sz w:val="21"/>
          <w:szCs w:val="21"/>
        </w:rPr>
        <w:t>在投标单位或其分支机构</w:t>
      </w:r>
      <w:r>
        <w:rPr>
          <w:rFonts w:hint="eastAsia" w:ascii="宋体" w:hAnsi="宋体"/>
          <w:color w:val="auto"/>
          <w:szCs w:val="21"/>
          <w:shd w:val="clear" w:color="auto" w:fill="FFFFFF"/>
        </w:rPr>
        <w:t>的近</w:t>
      </w:r>
      <w:r>
        <w:rPr>
          <w:rFonts w:hint="eastAsia" w:ascii="宋体" w:hAnsi="宋体"/>
          <w:color w:val="auto"/>
          <w:szCs w:val="21"/>
          <w:shd w:val="clear" w:color="auto" w:fill="FFFFFF"/>
          <w:lang w:val="en-US" w:eastAsia="zh-CN"/>
        </w:rPr>
        <w:t>1</w:t>
      </w:r>
      <w:r>
        <w:rPr>
          <w:rFonts w:hint="eastAsia" w:ascii="宋体" w:hAnsi="宋体"/>
          <w:color w:val="auto"/>
          <w:szCs w:val="21"/>
          <w:shd w:val="clear" w:color="auto" w:fill="FFFFFF"/>
        </w:rPr>
        <w:t>个月</w:t>
      </w:r>
      <w:r>
        <w:rPr>
          <w:rFonts w:hint="eastAsia" w:ascii="宋体"/>
          <w:color w:val="auto"/>
          <w:szCs w:val="28"/>
        </w:rPr>
        <w:t>（</w:t>
      </w:r>
      <w:r>
        <w:rPr>
          <w:rFonts w:hint="eastAsia" w:ascii="宋体" w:hAnsi="宋体"/>
          <w:color w:val="auto"/>
          <w:sz w:val="21"/>
          <w:szCs w:val="21"/>
        </w:rPr>
        <w:t>本项目开标时间截</w:t>
      </w:r>
      <w:r>
        <w:rPr>
          <w:rFonts w:hint="eastAsia" w:ascii="宋体" w:hAnsi="宋体"/>
          <w:color w:val="auto"/>
          <w:sz w:val="21"/>
          <w:szCs w:val="21"/>
          <w:lang w:val="en-US" w:eastAsia="zh-CN"/>
        </w:rPr>
        <w:t>止前3个月</w:t>
      </w:r>
      <w:r>
        <w:rPr>
          <w:rFonts w:hint="eastAsia" w:ascii="宋体" w:hAnsi="宋体"/>
          <w:color w:val="auto"/>
          <w:sz w:val="21"/>
          <w:szCs w:val="21"/>
        </w:rPr>
        <w:t>中的任意</w:t>
      </w:r>
      <w:r>
        <w:rPr>
          <w:rFonts w:hint="eastAsia" w:ascii="宋体" w:hAnsi="宋体"/>
          <w:color w:val="auto"/>
          <w:sz w:val="21"/>
          <w:szCs w:val="21"/>
          <w:lang w:val="en-US" w:eastAsia="zh-CN"/>
        </w:rPr>
        <w:t>1</w:t>
      </w:r>
      <w:r>
        <w:rPr>
          <w:rFonts w:hint="eastAsia" w:ascii="宋体" w:hAnsi="宋体"/>
          <w:color w:val="auto"/>
          <w:sz w:val="21"/>
          <w:szCs w:val="21"/>
        </w:rPr>
        <w:t>个月</w:t>
      </w:r>
      <w:r>
        <w:rPr>
          <w:rFonts w:hint="eastAsia" w:ascii="宋体"/>
          <w:color w:val="auto"/>
          <w:szCs w:val="28"/>
        </w:rPr>
        <w:t>）</w:t>
      </w:r>
      <w:r>
        <w:rPr>
          <w:rFonts w:hint="eastAsia" w:ascii="宋体" w:hAnsi="宋体"/>
          <w:color w:val="auto"/>
          <w:szCs w:val="21"/>
          <w:shd w:val="clear" w:color="auto" w:fill="FFFFFF"/>
        </w:rPr>
        <w:t>的社会劳动保险缴费证明（以提供加盖当地社保局或税务局印章</w:t>
      </w:r>
      <w:r>
        <w:rPr>
          <w:rFonts w:hint="eastAsia" w:ascii="宋体" w:hAnsi="宋体"/>
          <w:color w:val="auto"/>
          <w:szCs w:val="21"/>
          <w:shd w:val="clear" w:color="auto" w:fill="FFFFFF"/>
          <w:lang w:val="en-US" w:eastAsia="zh-CN"/>
        </w:rPr>
        <w:t>复印件</w:t>
      </w:r>
      <w:r>
        <w:rPr>
          <w:rFonts w:hint="eastAsia" w:ascii="宋体" w:hAnsi="宋体"/>
          <w:color w:val="auto"/>
          <w:szCs w:val="21"/>
          <w:shd w:val="clear" w:color="auto" w:fill="FFFFFF"/>
        </w:rPr>
        <w:t>或网站打印的为准），</w:t>
      </w:r>
      <w:r>
        <w:rPr>
          <w:rFonts w:hint="eastAsia" w:ascii="宋体"/>
          <w:color w:val="auto"/>
          <w:szCs w:val="28"/>
        </w:rPr>
        <w:t>若已达到法定退休年龄，无法提供社保证明的，须提供本人与投标单位劳动关系证明（如返聘协议等）</w:t>
      </w:r>
      <w:r>
        <w:rPr>
          <w:rFonts w:hint="eastAsia" w:ascii="宋体" w:hAnsi="宋体"/>
          <w:color w:val="auto"/>
          <w:szCs w:val="21"/>
          <w:shd w:val="clear" w:color="auto" w:fill="FFFFFF"/>
        </w:rPr>
        <w:t>。</w:t>
      </w:r>
    </w:p>
    <w:p>
      <w:pPr>
        <w:spacing w:line="360" w:lineRule="auto"/>
        <w:ind w:firstLine="424" w:firstLineChars="202"/>
        <w:jc w:val="left"/>
        <w:rPr>
          <w:rFonts w:ascii="宋体" w:hAnsi="宋体"/>
          <w:color w:val="auto"/>
          <w:szCs w:val="21"/>
          <w:shd w:val="clear" w:color="auto" w:fill="FFFFFF"/>
        </w:rPr>
      </w:pPr>
      <w:r>
        <w:rPr>
          <w:rFonts w:hint="eastAsia" w:ascii="宋体" w:hAnsi="宋体"/>
          <w:color w:val="auto"/>
          <w:szCs w:val="21"/>
          <w:shd w:val="clear" w:color="auto" w:fill="FFFFFF"/>
        </w:rPr>
        <w:t>3.6本次招标接受联合体投标，联合体的家数最多不能超过</w:t>
      </w:r>
      <w:r>
        <w:rPr>
          <w:rFonts w:hint="eastAsia" w:ascii="宋体" w:hAnsi="宋体"/>
          <w:color w:val="auto"/>
          <w:szCs w:val="21"/>
          <w:shd w:val="clear" w:color="auto" w:fill="FFFFFF"/>
          <w:lang w:val="en-US" w:eastAsia="zh-CN"/>
        </w:rPr>
        <w:t>2</w:t>
      </w:r>
      <w:r>
        <w:rPr>
          <w:rFonts w:hint="eastAsia" w:ascii="宋体" w:hAnsi="宋体"/>
          <w:color w:val="auto"/>
          <w:szCs w:val="21"/>
          <w:shd w:val="clear" w:color="auto" w:fill="FFFFFF"/>
        </w:rPr>
        <w:t>家，且联合体主办方须具备</w:t>
      </w:r>
      <w:r>
        <w:rPr>
          <w:rFonts w:hint="eastAsia" w:ascii="宋体" w:hAnsi="宋体"/>
          <w:color w:val="auto"/>
          <w:szCs w:val="21"/>
          <w:shd w:val="clear" w:color="auto" w:fill="FFFFFF"/>
          <w:lang w:val="en-US" w:eastAsia="zh-CN"/>
        </w:rPr>
        <w:t>市政公用工程施工总承包一级</w:t>
      </w:r>
      <w:r>
        <w:rPr>
          <w:rFonts w:ascii="宋体" w:hAnsi="宋体"/>
          <w:color w:val="auto"/>
          <w:szCs w:val="21"/>
          <w:shd w:val="clear" w:color="auto" w:fill="FFFFFF"/>
        </w:rPr>
        <w:t>(</w:t>
      </w:r>
      <w:r>
        <w:rPr>
          <w:rFonts w:hint="eastAsia" w:ascii="宋体" w:hAnsi="宋体"/>
          <w:color w:val="auto"/>
          <w:szCs w:val="21"/>
          <w:shd w:val="clear" w:color="auto" w:fill="FFFFFF"/>
        </w:rPr>
        <w:t>或以上</w:t>
      </w:r>
      <w:r>
        <w:rPr>
          <w:rFonts w:ascii="宋体" w:hAnsi="宋体"/>
          <w:color w:val="auto"/>
          <w:szCs w:val="21"/>
          <w:shd w:val="clear" w:color="auto" w:fill="FFFFFF"/>
        </w:rPr>
        <w:t>)</w:t>
      </w:r>
      <w:r>
        <w:rPr>
          <w:rFonts w:hint="eastAsia" w:ascii="宋体" w:hAnsi="宋体"/>
          <w:color w:val="auto"/>
          <w:szCs w:val="21"/>
          <w:shd w:val="clear" w:color="auto" w:fill="FFFFFF"/>
        </w:rPr>
        <w:t>资质。并签定联合体协议书（格式按附件内容签署盖章）。联合体协议书应明确约定各方拟承担的工作和责任。联合体各方在同一招标项目中以自己名义单独投标或者参加其他联合体投标的，相关投标均无效。</w:t>
      </w:r>
    </w:p>
    <w:p>
      <w:pPr>
        <w:spacing w:line="360" w:lineRule="auto"/>
        <w:ind w:firstLine="424" w:firstLineChars="202"/>
        <w:jc w:val="left"/>
        <w:rPr>
          <w:rFonts w:hint="eastAsia" w:ascii="宋体" w:hAnsi="宋体"/>
          <w:color w:val="auto"/>
          <w:szCs w:val="21"/>
          <w:shd w:val="clear" w:color="auto" w:fill="FFFFFF"/>
        </w:rPr>
      </w:pPr>
      <w:r>
        <w:rPr>
          <w:rFonts w:hint="eastAsia" w:ascii="宋体" w:hAnsi="宋体"/>
          <w:color w:val="auto"/>
          <w:szCs w:val="21"/>
          <w:shd w:val="clear" w:color="auto" w:fill="FFFFFF"/>
        </w:rPr>
        <w:t>3.7根据《关于取消省外建筑企业和人员进粤信息备案有关工作的通知》粤建市[2015]52号文，省外进粤建筑企业（包括规划编制、工程勘察设计、工程监理、工程设计与施工、建筑施工、城市园林绿化、工程招标代理和工程造价咨询、施工图设计文件审查、工程质量检测等单位）和人员（包括进粤建筑企业的注册执业人员、其他专业技术人员和管理人员）到我省开展建筑活动的，须在“进粤企业和人员诚信信息登记平台”录入相关信息并通过数据规范检查（已审核挂网的进粤备案信息自动转入该登记平台）。</w:t>
      </w:r>
    </w:p>
    <w:p>
      <w:pPr>
        <w:spacing w:line="360" w:lineRule="auto"/>
        <w:ind w:firstLine="424" w:firstLineChars="202"/>
        <w:jc w:val="left"/>
        <w:rPr>
          <w:rFonts w:hint="eastAsia" w:ascii="宋体" w:hAnsi="宋体"/>
          <w:color w:val="auto"/>
          <w:szCs w:val="21"/>
          <w:shd w:val="clear" w:color="auto" w:fill="FFFFFF"/>
        </w:rPr>
      </w:pPr>
      <w:r>
        <w:rPr>
          <w:rFonts w:hint="eastAsia" w:ascii="宋体" w:hAnsi="宋体"/>
          <w:color w:val="auto"/>
          <w:szCs w:val="21"/>
          <w:shd w:val="clear" w:color="auto" w:fill="FFFFFF"/>
          <w:lang w:val="en-US" w:eastAsia="zh-CN"/>
        </w:rPr>
        <w:t>3.8</w:t>
      </w:r>
      <w:r>
        <w:rPr>
          <w:rFonts w:hint="eastAsia" w:ascii="宋体" w:hAnsi="宋体"/>
          <w:color w:val="auto"/>
          <w:szCs w:val="21"/>
          <w:shd w:val="clear" w:color="auto" w:fill="FFFFFF"/>
        </w:rPr>
        <w:t>在“信用中国”网站（http://www.creditchina.gov.cn/)中未被列入严重失信主体名单的投标人，在国家企业信用信息公示系统（www.gsxt.gov.cn）中未被列入严重违法失信企业名单的投标人。</w:t>
      </w:r>
    </w:p>
    <w:p>
      <w:pPr>
        <w:keepNext/>
        <w:keepLines/>
        <w:spacing w:line="360" w:lineRule="auto"/>
        <w:jc w:val="left"/>
        <w:outlineLvl w:val="1"/>
        <w:rPr>
          <w:rFonts w:ascii="宋体" w:hAnsi="宋体"/>
          <w:b/>
          <w:bCs/>
          <w:color w:val="auto"/>
          <w:sz w:val="28"/>
          <w:szCs w:val="28"/>
          <w:shd w:val="clear" w:color="auto" w:fill="FFFFFF"/>
        </w:rPr>
      </w:pPr>
      <w:bookmarkStart w:id="68" w:name="_Toc422904718"/>
      <w:bookmarkStart w:id="69" w:name="_Toc33521963"/>
      <w:bookmarkStart w:id="70" w:name="_Toc15624"/>
      <w:bookmarkStart w:id="71" w:name="_Toc13067"/>
      <w:bookmarkStart w:id="72" w:name="_Toc3703"/>
      <w:bookmarkStart w:id="73" w:name="_Toc745"/>
      <w:bookmarkStart w:id="74" w:name="_Toc3307"/>
      <w:r>
        <w:rPr>
          <w:rFonts w:hint="eastAsia" w:ascii="宋体" w:hAnsi="宋体"/>
          <w:b/>
          <w:bCs/>
          <w:color w:val="auto"/>
          <w:sz w:val="28"/>
          <w:szCs w:val="28"/>
          <w:shd w:val="clear" w:color="auto" w:fill="FFFFFF"/>
        </w:rPr>
        <w:t>4.</w:t>
      </w:r>
      <w:r>
        <w:rPr>
          <w:rFonts w:hint="eastAsia" w:ascii="宋体" w:hAnsi="宋体"/>
          <w:bCs/>
          <w:color w:val="auto"/>
          <w:sz w:val="28"/>
          <w:szCs w:val="28"/>
          <w:shd w:val="clear" w:color="auto" w:fill="FFFFFF"/>
        </w:rPr>
        <w:t xml:space="preserve"> </w:t>
      </w:r>
      <w:bookmarkEnd w:id="68"/>
      <w:bookmarkEnd w:id="69"/>
      <w:r>
        <w:rPr>
          <w:rFonts w:hint="eastAsia" w:ascii="宋体" w:hAnsi="宋体"/>
          <w:b/>
          <w:bCs/>
          <w:color w:val="auto"/>
          <w:sz w:val="28"/>
          <w:szCs w:val="28"/>
          <w:shd w:val="clear" w:color="auto" w:fill="FFFFFF"/>
        </w:rPr>
        <w:t>招标文件的获取</w:t>
      </w:r>
      <w:bookmarkEnd w:id="70"/>
      <w:bookmarkEnd w:id="71"/>
      <w:bookmarkEnd w:id="72"/>
      <w:bookmarkEnd w:id="73"/>
      <w:bookmarkEnd w:id="74"/>
    </w:p>
    <w:p>
      <w:pPr>
        <w:shd w:val="solid" w:color="FFFFFF" w:fill="auto"/>
        <w:tabs>
          <w:tab w:val="left" w:pos="360"/>
        </w:tabs>
        <w:autoSpaceDN w:val="0"/>
        <w:spacing w:line="360" w:lineRule="auto"/>
        <w:ind w:firstLine="420" w:firstLineChars="200"/>
        <w:jc w:val="left"/>
        <w:rPr>
          <w:rFonts w:hint="eastAsia" w:ascii="宋体" w:hAnsi="宋体" w:eastAsia="宋体"/>
          <w:color w:val="auto"/>
          <w:spacing w:val="-2"/>
          <w:szCs w:val="21"/>
          <w:lang w:eastAsia="zh-CN"/>
        </w:rPr>
      </w:pPr>
      <w:r>
        <w:rPr>
          <w:rFonts w:hint="eastAsia" w:ascii="宋体" w:hAnsi="宋体"/>
          <w:color w:val="auto"/>
          <w:szCs w:val="21"/>
          <w:shd w:val="clear" w:color="auto" w:fill="FFFFFF"/>
          <w:lang w:val="en-US" w:eastAsia="zh-CN"/>
        </w:rPr>
        <w:t>4</w:t>
      </w:r>
      <w:r>
        <w:rPr>
          <w:rFonts w:ascii="宋体" w:hAnsi="宋体"/>
          <w:color w:val="auto"/>
          <w:szCs w:val="21"/>
          <w:shd w:val="clear" w:color="auto" w:fill="FFFFFF"/>
        </w:rPr>
        <w:t>.1</w:t>
      </w:r>
      <w:r>
        <w:rPr>
          <w:rFonts w:hint="eastAsia" w:ascii="宋体" w:hAnsi="宋体" w:cs="宋体"/>
          <w:color w:val="auto"/>
          <w:szCs w:val="21"/>
        </w:rPr>
        <w:t>本次招标不设置投标报名环节,凡有意参加投标且符合本项目资格要求的投标人，请</w:t>
      </w:r>
      <w:r>
        <w:rPr>
          <w:rFonts w:ascii="宋体" w:hAnsi="宋体" w:cs="宋体"/>
          <w:color w:val="auto"/>
          <w:szCs w:val="21"/>
        </w:rPr>
        <w:t>于</w:t>
      </w:r>
      <w:r>
        <w:rPr>
          <w:rFonts w:hint="eastAsia" w:ascii="宋体" w:hAnsi="宋体" w:cs="宋体"/>
          <w:color w:val="auto"/>
          <w:szCs w:val="21"/>
        </w:rPr>
        <w:t>招标公告发布之日起</w:t>
      </w:r>
      <w:r>
        <w:rPr>
          <w:rFonts w:hint="eastAsia" w:ascii="宋体" w:hAnsi="宋体" w:cs="宋体"/>
          <w:color w:val="auto"/>
          <w:szCs w:val="21"/>
          <w:lang w:val="en-US" w:eastAsia="zh-CN"/>
        </w:rPr>
        <w:t>至</w:t>
      </w:r>
      <w:r>
        <w:rPr>
          <w:rFonts w:hint="eastAsia" w:ascii="宋体" w:hAnsi="宋体" w:cs="宋体"/>
          <w:color w:val="auto"/>
          <w:szCs w:val="21"/>
          <w:u w:val="single"/>
          <w:lang w:val="en-US" w:eastAsia="zh-CN"/>
        </w:rPr>
        <w:t>投标截止时间止(北京时间，下同)</w:t>
      </w:r>
      <w:r>
        <w:rPr>
          <w:rFonts w:hint="eastAsia" w:ascii="宋体" w:hAnsi="宋体"/>
          <w:color w:val="auto"/>
          <w:szCs w:val="21"/>
          <w:lang w:val="en-US" w:eastAsia="zh-CN"/>
        </w:rPr>
        <w:t>，</w:t>
      </w:r>
      <w:r>
        <w:rPr>
          <w:rFonts w:hint="eastAsia" w:ascii="宋体" w:hAnsi="宋体"/>
          <w:color w:val="auto"/>
          <w:spacing w:val="-2"/>
          <w:szCs w:val="21"/>
        </w:rPr>
        <w:t>登录</w:t>
      </w:r>
      <w:r>
        <w:rPr>
          <w:rFonts w:hint="eastAsia" w:ascii="宋体" w:hAnsi="宋体"/>
          <w:color w:val="auto"/>
          <w:spacing w:val="-2"/>
          <w:szCs w:val="21"/>
          <w:lang w:eastAsia="zh-CN"/>
        </w:rPr>
        <w:t>广州交易集团有限公司（广州公共资源交易中心）</w:t>
      </w:r>
      <w:r>
        <w:rPr>
          <w:rFonts w:hint="eastAsia" w:ascii="宋体" w:hAnsi="宋体"/>
          <w:color w:val="auto"/>
          <w:spacing w:val="-2"/>
          <w:szCs w:val="21"/>
        </w:rPr>
        <w:t>交易平台网站</w:t>
      </w:r>
      <w:r>
        <w:rPr>
          <w:rFonts w:hint="eastAsia" w:ascii="宋体" w:hAnsi="宋体"/>
          <w:color w:val="auto"/>
          <w:spacing w:val="-2"/>
          <w:szCs w:val="21"/>
          <w:lang w:val="en-US" w:eastAsia="zh-CN"/>
        </w:rPr>
        <w:t>办理投标</w:t>
      </w:r>
      <w:r>
        <w:rPr>
          <w:rFonts w:hint="eastAsia" w:ascii="宋体" w:hAnsi="宋体"/>
          <w:color w:val="auto"/>
          <w:spacing w:val="-2"/>
          <w:szCs w:val="21"/>
        </w:rPr>
        <w:t>登记，</w:t>
      </w:r>
      <w:r>
        <w:rPr>
          <w:rFonts w:hint="eastAsia" w:ascii="宋体" w:hAnsi="宋体"/>
          <w:color w:val="auto"/>
          <w:spacing w:val="-2"/>
          <w:szCs w:val="21"/>
          <w:lang w:val="en-US" w:eastAsia="zh-CN"/>
        </w:rPr>
        <w:t>操作流程</w:t>
      </w:r>
      <w:r>
        <w:rPr>
          <w:rFonts w:hint="eastAsia" w:ascii="宋体" w:hAnsi="宋体"/>
          <w:color w:val="auto"/>
          <w:spacing w:val="-2"/>
          <w:szCs w:val="21"/>
        </w:rPr>
        <w:t>详见</w:t>
      </w:r>
      <w:r>
        <w:rPr>
          <w:rFonts w:hint="eastAsia" w:ascii="宋体" w:hAnsi="宋体"/>
          <w:color w:val="auto"/>
          <w:spacing w:val="-2"/>
          <w:szCs w:val="21"/>
          <w:lang w:eastAsia="zh-CN"/>
        </w:rPr>
        <w:t>广州交易集团有限公司（广州公共资源交易中心）</w:t>
      </w:r>
      <w:r>
        <w:rPr>
          <w:rFonts w:hint="eastAsia" w:ascii="宋体" w:hAnsi="宋体"/>
          <w:color w:val="auto"/>
          <w:spacing w:val="-2"/>
          <w:szCs w:val="21"/>
        </w:rPr>
        <w:t>网站发布的最新版操作指引。投标人须上述规定的时间（同上）前完成网上投标登记手续，逾期不受理</w:t>
      </w:r>
      <w:r>
        <w:rPr>
          <w:rFonts w:hint="eastAsia" w:ascii="宋体" w:hAnsi="宋体"/>
          <w:color w:val="auto"/>
          <w:spacing w:val="-2"/>
          <w:szCs w:val="21"/>
          <w:lang w:eastAsia="zh-CN"/>
        </w:rPr>
        <w:t>。</w:t>
      </w:r>
    </w:p>
    <w:p>
      <w:pPr>
        <w:shd w:val="solid" w:color="FFFFFF" w:fill="auto"/>
        <w:tabs>
          <w:tab w:val="left" w:pos="360"/>
        </w:tabs>
        <w:autoSpaceDN w:val="0"/>
        <w:spacing w:line="360" w:lineRule="auto"/>
        <w:ind w:firstLine="412" w:firstLineChars="200"/>
        <w:jc w:val="left"/>
        <w:rPr>
          <w:rFonts w:hint="eastAsia" w:ascii="宋体" w:hAnsi="宋体" w:cs="宋体"/>
          <w:color w:val="auto"/>
          <w:szCs w:val="21"/>
        </w:rPr>
      </w:pPr>
      <w:r>
        <w:rPr>
          <w:rFonts w:hint="eastAsia" w:ascii="宋体" w:hAnsi="宋体"/>
          <w:color w:val="auto"/>
          <w:spacing w:val="-2"/>
          <w:szCs w:val="21"/>
        </w:rPr>
        <w:t>4.2招标文件于</w:t>
      </w:r>
      <w:r>
        <w:rPr>
          <w:rFonts w:hint="eastAsia" w:ascii="宋体" w:hAnsi="宋体"/>
          <w:color w:val="auto"/>
          <w:spacing w:val="-2"/>
          <w:szCs w:val="21"/>
          <w:lang w:eastAsia="zh-CN"/>
        </w:rPr>
        <w:t>广州交易集团有限公司（广州公共资源交易中心）</w:t>
      </w:r>
      <w:r>
        <w:rPr>
          <w:rFonts w:hint="eastAsia" w:ascii="宋体" w:hAnsi="宋体"/>
          <w:color w:val="auto"/>
          <w:spacing w:val="-2"/>
          <w:szCs w:val="21"/>
        </w:rPr>
        <w:t>平台网站中本项目招标公告处自行下载</w:t>
      </w:r>
      <w:r>
        <w:rPr>
          <w:rFonts w:hint="eastAsia" w:ascii="宋体" w:hAnsi="宋体" w:cs="宋体"/>
          <w:color w:val="auto"/>
          <w:szCs w:val="21"/>
        </w:rPr>
        <w:t>。</w:t>
      </w:r>
    </w:p>
    <w:p>
      <w:pPr>
        <w:pStyle w:val="2"/>
        <w:rPr>
          <w:rFonts w:hint="eastAsia" w:ascii="宋体" w:hAnsi="宋体" w:eastAsia="宋体" w:cs="Times New Roman"/>
          <w:color w:val="auto"/>
          <w:spacing w:val="-2"/>
          <w:kern w:val="2"/>
          <w:sz w:val="21"/>
          <w:szCs w:val="21"/>
          <w:lang w:val="en-US" w:eastAsia="zh-CN" w:bidi="ar-SA"/>
        </w:rPr>
      </w:pPr>
      <w:r>
        <w:rPr>
          <w:rFonts w:hint="eastAsia" w:ascii="宋体" w:hAnsi="宋体" w:eastAsia="宋体" w:cs="Times New Roman"/>
          <w:color w:val="auto"/>
          <w:spacing w:val="-2"/>
          <w:kern w:val="2"/>
          <w:sz w:val="21"/>
          <w:szCs w:val="21"/>
          <w:lang w:val="en-US" w:eastAsia="zh-CN" w:bidi="ar-SA"/>
        </w:rPr>
        <w:t>4.</w:t>
      </w:r>
      <w:r>
        <w:rPr>
          <w:rFonts w:hint="eastAsia" w:ascii="宋体" w:hAnsi="宋体" w:cs="Times New Roman"/>
          <w:color w:val="auto"/>
          <w:spacing w:val="-2"/>
          <w:kern w:val="2"/>
          <w:sz w:val="21"/>
          <w:szCs w:val="21"/>
          <w:lang w:val="en-US" w:eastAsia="zh-CN" w:bidi="ar-SA"/>
        </w:rPr>
        <w:t>3</w:t>
      </w:r>
      <w:r>
        <w:rPr>
          <w:rFonts w:hint="eastAsia" w:ascii="宋体" w:hAnsi="宋体" w:eastAsia="宋体" w:cs="Times New Roman"/>
          <w:color w:val="auto"/>
          <w:spacing w:val="-2"/>
          <w:kern w:val="2"/>
          <w:sz w:val="21"/>
          <w:szCs w:val="21"/>
          <w:lang w:val="en-US" w:eastAsia="zh-CN" w:bidi="ar-SA"/>
        </w:rPr>
        <w:t>投标人及拟委派的项目负责人在投标登记截止时间前应已在广州交易集团有限公司（广州公共资源交易中心）办理企业信息登记，无企业信息登记的招标人将不予受理。企业信息登记的办理详见广州交易集团有限公司（广州公共资源交易中心）网站发布施工类企业信息登记办事指引（建设工程类-详情页http://www.gzggzy.cn/qyxxd1/508420.jhtml）</w:t>
      </w:r>
    </w:p>
    <w:p>
      <w:pPr>
        <w:keepNext/>
        <w:keepLines/>
        <w:spacing w:line="360" w:lineRule="auto"/>
        <w:jc w:val="left"/>
        <w:outlineLvl w:val="1"/>
        <w:rPr>
          <w:rFonts w:ascii="宋体" w:hAnsi="宋体"/>
          <w:b/>
          <w:bCs/>
          <w:color w:val="auto"/>
          <w:sz w:val="28"/>
          <w:szCs w:val="28"/>
          <w:shd w:val="clear" w:color="auto" w:fill="FFFFFF"/>
        </w:rPr>
      </w:pPr>
      <w:bookmarkStart w:id="75" w:name="_Toc33521964"/>
      <w:bookmarkStart w:id="76" w:name="_Toc422904719"/>
      <w:bookmarkStart w:id="77" w:name="_Toc31303"/>
      <w:bookmarkStart w:id="78" w:name="_Toc32447"/>
      <w:bookmarkStart w:id="79" w:name="_Toc25105"/>
      <w:bookmarkStart w:id="80" w:name="_Toc31139"/>
      <w:bookmarkStart w:id="81" w:name="_Toc10552"/>
      <w:r>
        <w:rPr>
          <w:rFonts w:hint="eastAsia" w:ascii="宋体" w:hAnsi="宋体"/>
          <w:b/>
          <w:bCs/>
          <w:color w:val="auto"/>
          <w:sz w:val="28"/>
          <w:szCs w:val="28"/>
          <w:shd w:val="clear" w:color="auto" w:fill="FFFFFF"/>
        </w:rPr>
        <w:t>5</w:t>
      </w:r>
      <w:r>
        <w:rPr>
          <w:rFonts w:ascii="宋体" w:hAnsi="宋体"/>
          <w:b/>
          <w:bCs/>
          <w:color w:val="auto"/>
          <w:sz w:val="28"/>
          <w:szCs w:val="28"/>
          <w:shd w:val="clear" w:color="auto" w:fill="FFFFFF"/>
        </w:rPr>
        <w:t>.</w:t>
      </w:r>
      <w:bookmarkEnd w:id="75"/>
      <w:bookmarkEnd w:id="76"/>
      <w:bookmarkStart w:id="82" w:name="_Toc144974484"/>
      <w:bookmarkStart w:id="83" w:name="_Toc152045516"/>
      <w:bookmarkStart w:id="84" w:name="_Toc247527539"/>
      <w:bookmarkStart w:id="85" w:name="_Toc33521967"/>
      <w:bookmarkStart w:id="86" w:name="_Toc247513938"/>
      <w:bookmarkStart w:id="87" w:name="_Toc422904722"/>
      <w:bookmarkStart w:id="88" w:name="_Toc152042292"/>
      <w:r>
        <w:rPr>
          <w:rFonts w:ascii="宋体" w:hAnsi="宋体"/>
          <w:b/>
          <w:bCs/>
          <w:color w:val="auto"/>
          <w:sz w:val="28"/>
          <w:szCs w:val="28"/>
          <w:shd w:val="clear" w:color="auto" w:fill="FFFFFF"/>
        </w:rPr>
        <w:t>投标文件的递交</w:t>
      </w:r>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420" w:firstLineChars="200"/>
        <w:jc w:val="left"/>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5.1</w:t>
      </w:r>
      <w:r>
        <w:rPr>
          <w:rFonts w:hint="eastAsia" w:ascii="宋体" w:hAnsi="宋体"/>
          <w:color w:val="auto"/>
          <w:shd w:val="clear" w:color="auto" w:fill="FFFFFF"/>
        </w:rPr>
        <w:t>投标文件递交的截止时间</w:t>
      </w:r>
      <w:r>
        <w:rPr>
          <w:rFonts w:ascii="宋体" w:hAnsi="宋体"/>
          <w:color w:val="auto"/>
          <w:shd w:val="clear" w:color="auto" w:fill="FFFFFF"/>
        </w:rPr>
        <w:t>(</w:t>
      </w:r>
      <w:r>
        <w:rPr>
          <w:rFonts w:hint="eastAsia" w:ascii="宋体" w:hAnsi="宋体"/>
          <w:color w:val="auto"/>
          <w:shd w:val="clear" w:color="auto" w:fill="FFFFFF"/>
        </w:rPr>
        <w:t>投标截止时间，下同</w:t>
      </w:r>
      <w:r>
        <w:rPr>
          <w:rFonts w:ascii="宋体" w:hAnsi="宋体"/>
          <w:color w:val="auto"/>
          <w:shd w:val="clear" w:color="auto" w:fill="FFFFFF"/>
        </w:rPr>
        <w:t>)</w:t>
      </w:r>
      <w:r>
        <w:rPr>
          <w:rFonts w:hint="eastAsia" w:ascii="宋体" w:hAnsi="宋体"/>
          <w:color w:val="auto"/>
          <w:shd w:val="clear" w:color="auto" w:fill="FFFFFF"/>
        </w:rPr>
        <w:t>：</w:t>
      </w:r>
      <w:r>
        <w:rPr>
          <w:rFonts w:hint="eastAsia" w:ascii="宋体" w:hAnsi="宋体"/>
          <w:color w:val="auto"/>
          <w:u w:val="single"/>
          <w:shd w:val="clear" w:color="auto" w:fill="FFFFFF"/>
          <w:lang w:val="en-US" w:eastAsia="zh-CN"/>
        </w:rPr>
        <w:t xml:space="preserve">2023 </w:t>
      </w:r>
      <w:r>
        <w:rPr>
          <w:rFonts w:hint="eastAsia" w:ascii="宋体" w:hAnsi="宋体"/>
          <w:color w:val="auto"/>
          <w:shd w:val="clear" w:color="auto" w:fill="FFFFFF"/>
        </w:rPr>
        <w:t>年</w:t>
      </w:r>
      <w:r>
        <w:rPr>
          <w:rFonts w:hint="eastAsia" w:ascii="宋体" w:hAnsi="宋体"/>
          <w:color w:val="auto"/>
          <w:u w:val="single"/>
          <w:shd w:val="clear" w:color="auto" w:fill="FFFFFF"/>
        </w:rPr>
        <w:t xml:space="preserve">   </w:t>
      </w:r>
      <w:r>
        <w:rPr>
          <w:rFonts w:hint="eastAsia" w:ascii="宋体" w:hAnsi="宋体"/>
          <w:color w:val="auto"/>
          <w:shd w:val="clear" w:color="auto" w:fill="FFFFFF"/>
        </w:rPr>
        <w:t>月</w:t>
      </w:r>
      <w:r>
        <w:rPr>
          <w:rFonts w:hint="eastAsia" w:ascii="宋体" w:hAnsi="宋体"/>
          <w:color w:val="auto"/>
          <w:u w:val="single"/>
          <w:shd w:val="clear" w:color="auto" w:fill="FFFFFF"/>
        </w:rPr>
        <w:t xml:space="preserve">   </w:t>
      </w:r>
      <w:r>
        <w:rPr>
          <w:rFonts w:hint="eastAsia" w:ascii="宋体" w:hAnsi="宋体"/>
          <w:color w:val="auto"/>
          <w:shd w:val="clear" w:color="auto" w:fill="FFFFFF"/>
        </w:rPr>
        <w:t>日</w:t>
      </w:r>
      <w:r>
        <w:rPr>
          <w:rFonts w:hint="eastAsia" w:ascii="宋体" w:hAnsi="宋体"/>
          <w:color w:val="auto"/>
          <w:u w:val="single"/>
          <w:shd w:val="clear" w:color="auto" w:fill="FFFFFF"/>
        </w:rPr>
        <w:t xml:space="preserve">   </w:t>
      </w:r>
      <w:r>
        <w:rPr>
          <w:rFonts w:hint="eastAsia" w:ascii="宋体" w:hAnsi="宋体"/>
          <w:color w:val="auto"/>
          <w:shd w:val="clear" w:color="auto" w:fill="FFFFFF"/>
        </w:rPr>
        <w:t>时</w:t>
      </w:r>
      <w:r>
        <w:rPr>
          <w:rFonts w:hint="eastAsia" w:ascii="宋体" w:hAnsi="宋体"/>
          <w:color w:val="auto"/>
          <w:u w:val="single"/>
          <w:shd w:val="clear" w:color="auto" w:fill="FFFFFF"/>
        </w:rPr>
        <w:t xml:space="preserve">   </w:t>
      </w:r>
      <w:r>
        <w:rPr>
          <w:rFonts w:hint="eastAsia" w:ascii="宋体" w:hAnsi="宋体"/>
          <w:color w:val="auto"/>
          <w:shd w:val="clear" w:color="auto" w:fill="FFFFFF"/>
        </w:rPr>
        <w:t>分。</w:t>
      </w:r>
    </w:p>
    <w:p>
      <w:pPr>
        <w:adjustRightInd w:val="0"/>
        <w:snapToGrid w:val="0"/>
        <w:spacing w:line="360" w:lineRule="auto"/>
        <w:ind w:firstLine="420" w:firstLineChars="200"/>
        <w:jc w:val="left"/>
        <w:rPr>
          <w:rFonts w:ascii="宋体" w:hAnsi="宋体"/>
          <w:color w:val="auto"/>
          <w:szCs w:val="21"/>
          <w:shd w:val="clear" w:color="auto" w:fill="FFFFFF"/>
        </w:rPr>
      </w:pPr>
      <w:r>
        <w:rPr>
          <w:rFonts w:hint="eastAsia" w:ascii="宋体" w:hAnsi="宋体" w:cs="宋体"/>
          <w:color w:val="auto"/>
          <w:kern w:val="0"/>
          <w:szCs w:val="21"/>
          <w:shd w:val="clear" w:color="auto" w:fill="FFFFFF"/>
        </w:rPr>
        <w:t>5.2</w:t>
      </w:r>
      <w:r>
        <w:rPr>
          <w:rFonts w:hint="eastAsia" w:ascii="宋体" w:hAnsi="宋体"/>
          <w:color w:val="auto"/>
          <w:shd w:val="clear" w:color="auto" w:fill="FFFFFF"/>
        </w:rPr>
        <w:t>投标文件递交地址：投标人应于投标截止时间前将投标文件密封送达</w:t>
      </w:r>
      <w:r>
        <w:rPr>
          <w:rFonts w:hint="eastAsia" w:ascii="宋体" w:hAnsi="宋体"/>
          <w:color w:val="auto"/>
          <w:szCs w:val="21"/>
          <w:lang w:eastAsia="zh-CN"/>
        </w:rPr>
        <w:t>广州交易集团有限公司（广州公共资源交易中心）</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开标室（中心本部）</w:t>
      </w:r>
      <w:r>
        <w:rPr>
          <w:rFonts w:hint="eastAsia" w:ascii="宋体" w:hAnsi="宋体"/>
          <w:color w:val="auto"/>
          <w:szCs w:val="21"/>
        </w:rPr>
        <w:t>。</w:t>
      </w:r>
    </w:p>
    <w:p>
      <w:pPr>
        <w:spacing w:line="360" w:lineRule="auto"/>
        <w:ind w:firstLine="420" w:firstLineChars="200"/>
        <w:jc w:val="left"/>
        <w:rPr>
          <w:rFonts w:ascii="宋体" w:hAnsi="宋体"/>
          <w:color w:val="auto"/>
          <w:shd w:val="clear" w:color="auto" w:fill="FFFFFF"/>
        </w:rPr>
      </w:pPr>
      <w:r>
        <w:rPr>
          <w:rFonts w:hint="eastAsia" w:ascii="宋体" w:hAnsi="宋体"/>
          <w:color w:val="auto"/>
          <w:shd w:val="clear" w:color="auto" w:fill="FFFFFF"/>
        </w:rPr>
        <w:t>5.3 逾期送达的或未送达指定地点的投标文件，招标人或招标代理机构不予受理。</w:t>
      </w:r>
    </w:p>
    <w:p>
      <w:pPr>
        <w:widowControl/>
        <w:spacing w:line="360" w:lineRule="auto"/>
        <w:ind w:firstLine="420" w:firstLineChars="200"/>
        <w:jc w:val="left"/>
        <w:rPr>
          <w:rFonts w:hint="eastAsia" w:ascii="宋体" w:hAnsi="宋体"/>
          <w:color w:val="auto"/>
          <w:shd w:val="clear" w:color="auto" w:fill="FFFFFF"/>
        </w:rPr>
      </w:pPr>
      <w:r>
        <w:rPr>
          <w:rFonts w:hint="eastAsia" w:ascii="宋体" w:hAnsi="宋体"/>
          <w:color w:val="auto"/>
          <w:shd w:val="clear" w:color="auto" w:fill="FFFFFF"/>
        </w:rPr>
        <w:t>5.4合格的投标单位不少于</w:t>
      </w:r>
      <w:r>
        <w:rPr>
          <w:rFonts w:ascii="宋体" w:hAnsi="宋体"/>
          <w:color w:val="auto"/>
          <w:shd w:val="clear" w:color="auto" w:fill="FFFFFF"/>
        </w:rPr>
        <w:t>3</w:t>
      </w:r>
      <w:r>
        <w:rPr>
          <w:rFonts w:hint="eastAsia" w:ascii="宋体" w:hAnsi="宋体"/>
          <w:color w:val="auto"/>
          <w:shd w:val="clear" w:color="auto" w:fill="FFFFFF"/>
        </w:rPr>
        <w:t>个，大于或等于</w:t>
      </w:r>
      <w:r>
        <w:rPr>
          <w:rFonts w:ascii="宋体" w:hAnsi="宋体"/>
          <w:color w:val="auto"/>
          <w:shd w:val="clear" w:color="auto" w:fill="FFFFFF"/>
        </w:rPr>
        <w:t>3</w:t>
      </w:r>
      <w:r>
        <w:rPr>
          <w:rFonts w:hint="eastAsia" w:ascii="宋体" w:hAnsi="宋体"/>
          <w:color w:val="auto"/>
          <w:shd w:val="clear" w:color="auto" w:fill="FFFFFF"/>
        </w:rPr>
        <w:t>个均可直接参加。经评标委员会评审后有效投标人少于三家，则按照有关法律法规重新组织招标。</w:t>
      </w:r>
    </w:p>
    <w:p>
      <w:pPr>
        <w:pStyle w:val="2"/>
        <w:rPr>
          <w:rFonts w:hint="eastAsia" w:ascii="宋体" w:hAnsi="宋体" w:eastAsia="宋体" w:cs="Times New Roman"/>
          <w:color w:val="auto"/>
          <w:kern w:val="2"/>
          <w:sz w:val="21"/>
          <w:szCs w:val="24"/>
          <w:shd w:val="clear" w:color="auto" w:fill="FFFFFF"/>
          <w:lang w:val="en-US" w:eastAsia="zh-CN" w:bidi="ar-SA"/>
        </w:rPr>
      </w:pPr>
      <w:r>
        <w:rPr>
          <w:rFonts w:hint="eastAsia" w:ascii="宋体" w:hAnsi="宋体" w:eastAsia="宋体" w:cs="Times New Roman"/>
          <w:color w:val="auto"/>
          <w:kern w:val="2"/>
          <w:sz w:val="21"/>
          <w:szCs w:val="24"/>
          <w:shd w:val="clear" w:color="auto" w:fill="FFFFFF"/>
          <w:lang w:val="en-US" w:eastAsia="zh-CN" w:bidi="ar-SA"/>
        </w:rPr>
        <w:t>5.5递交投标文件截止时间及开标时间是否有变化，请密切留意广州交易集团有限公司（广州公共资源交易中心）网站的相关信息(详情可登陆广州交易集团有限公司（广州公共资源交易中心）网站→进入“建设工程”→“项目查询（日程安排、答疑纪要）”专区查询开标室等具体信息)。</w:t>
      </w:r>
    </w:p>
    <w:p>
      <w:pPr>
        <w:keepNext/>
        <w:keepLines/>
        <w:spacing w:line="360" w:lineRule="auto"/>
        <w:jc w:val="left"/>
        <w:outlineLvl w:val="1"/>
        <w:rPr>
          <w:rFonts w:ascii="宋体" w:hAnsi="宋体"/>
          <w:b/>
          <w:bCs/>
          <w:color w:val="auto"/>
          <w:sz w:val="28"/>
          <w:szCs w:val="28"/>
          <w:shd w:val="clear" w:color="auto" w:fill="FFFFFF"/>
        </w:rPr>
      </w:pPr>
      <w:bookmarkStart w:id="89" w:name="_Toc247527540"/>
      <w:bookmarkStart w:id="90" w:name="_Toc12173"/>
      <w:bookmarkStart w:id="91" w:name="_Toc19146"/>
      <w:bookmarkStart w:id="92" w:name="_Toc10226"/>
      <w:bookmarkStart w:id="93" w:name="_Toc33521968"/>
      <w:bookmarkStart w:id="94" w:name="_Toc422904723"/>
      <w:bookmarkStart w:id="95" w:name="_Toc605"/>
      <w:bookmarkStart w:id="96" w:name="_Toc247513939"/>
      <w:bookmarkStart w:id="97" w:name="_Toc157499355"/>
      <w:bookmarkStart w:id="98" w:name="_Toc26586"/>
      <w:r>
        <w:rPr>
          <w:rFonts w:hint="eastAsia" w:ascii="宋体" w:hAnsi="宋体"/>
          <w:b/>
          <w:bCs/>
          <w:color w:val="auto"/>
          <w:sz w:val="28"/>
          <w:szCs w:val="28"/>
          <w:shd w:val="clear" w:color="auto" w:fill="FFFFFF"/>
        </w:rPr>
        <w:t>6.发布公告的媒介</w:t>
      </w:r>
      <w:bookmarkEnd w:id="89"/>
      <w:bookmarkEnd w:id="90"/>
      <w:bookmarkEnd w:id="91"/>
      <w:bookmarkEnd w:id="92"/>
      <w:bookmarkEnd w:id="93"/>
      <w:bookmarkEnd w:id="94"/>
      <w:bookmarkEnd w:id="95"/>
      <w:bookmarkEnd w:id="96"/>
      <w:bookmarkEnd w:id="97"/>
      <w:bookmarkEnd w:id="98"/>
    </w:p>
    <w:p>
      <w:pPr>
        <w:spacing w:line="360" w:lineRule="auto"/>
        <w:ind w:firstLine="371" w:firstLineChars="177"/>
        <w:jc w:val="left"/>
        <w:rPr>
          <w:rFonts w:hint="eastAsia" w:ascii="宋体" w:hAnsi="宋体"/>
          <w:color w:val="auto"/>
          <w:szCs w:val="21"/>
        </w:rPr>
      </w:pPr>
      <w:bookmarkStart w:id="99" w:name="_Toc152045517"/>
      <w:bookmarkStart w:id="100" w:name="_Toc144974485"/>
      <w:bookmarkStart w:id="101" w:name="_Toc247513940"/>
      <w:bookmarkStart w:id="102" w:name="_Toc152042293"/>
      <w:bookmarkStart w:id="103" w:name="_Toc247527541"/>
      <w:r>
        <w:rPr>
          <w:rFonts w:hint="eastAsia" w:ascii="宋体" w:hAnsi="宋体"/>
          <w:color w:val="auto"/>
          <w:szCs w:val="21"/>
        </w:rPr>
        <w:t>本招标公告在广东省招标投标监管网（http://www.gdzbtb.gov.cn）、</w:t>
      </w:r>
      <w:r>
        <w:rPr>
          <w:rFonts w:hint="eastAsia" w:ascii="宋体" w:hAnsi="宋体"/>
          <w:color w:val="auto"/>
          <w:szCs w:val="21"/>
          <w:lang w:eastAsia="zh-CN"/>
        </w:rPr>
        <w:t>广州交易集团有限公司（广州公共资源交易中心）</w:t>
      </w:r>
      <w:r>
        <w:rPr>
          <w:rFonts w:hint="eastAsia" w:ascii="宋体" w:hAnsi="宋体"/>
          <w:color w:val="auto"/>
          <w:szCs w:val="21"/>
        </w:rPr>
        <w:t>（</w:t>
      </w:r>
      <w:r>
        <w:rPr>
          <w:rFonts w:hint="eastAsia" w:ascii="宋体" w:hAnsi="宋体"/>
          <w:color w:val="auto"/>
          <w:szCs w:val="21"/>
          <w:lang w:eastAsia="zh-CN"/>
        </w:rPr>
        <w:t>http://www.gzggzy.cn/</w:t>
      </w:r>
      <w:r>
        <w:rPr>
          <w:rFonts w:hint="eastAsia" w:ascii="宋体" w:hAnsi="宋体"/>
          <w:color w:val="auto"/>
          <w:szCs w:val="21"/>
        </w:rPr>
        <w:t>）等媒体上发布；招标人的澄清（答疑）、补充、修改等文件，在广东省招标投标监管网</w:t>
      </w:r>
      <w:r>
        <w:rPr>
          <w:rFonts w:hint="eastAsia" w:ascii="宋体" w:hAnsi="宋体"/>
          <w:color w:val="auto"/>
          <w:szCs w:val="21"/>
          <w:lang w:eastAsia="zh-CN"/>
        </w:rPr>
        <w:t>、广州交易集团有限公司（广州公共资源交易中心）</w:t>
      </w:r>
      <w:r>
        <w:rPr>
          <w:rFonts w:hint="eastAsia" w:ascii="宋体" w:hAnsi="宋体"/>
          <w:color w:val="auto"/>
          <w:szCs w:val="21"/>
        </w:rPr>
        <w:t>网上发布。</w:t>
      </w:r>
    </w:p>
    <w:p>
      <w:pPr>
        <w:spacing w:line="360" w:lineRule="auto"/>
        <w:jc w:val="left"/>
        <w:rPr>
          <w:rFonts w:ascii="宋体" w:hAnsi="宋体"/>
          <w:b/>
          <w:bCs/>
          <w:color w:val="auto"/>
          <w:sz w:val="28"/>
          <w:szCs w:val="28"/>
          <w:shd w:val="clear" w:color="auto" w:fill="FFFFFF"/>
        </w:rPr>
      </w:pPr>
      <w:r>
        <w:rPr>
          <w:rFonts w:hint="eastAsia" w:ascii="宋体" w:hAnsi="宋体"/>
          <w:b/>
          <w:bCs/>
          <w:color w:val="auto"/>
          <w:sz w:val="28"/>
          <w:szCs w:val="28"/>
          <w:shd w:val="clear" w:color="auto" w:fill="FFFFFF"/>
          <w:lang w:val="en-US" w:eastAsia="zh-CN"/>
        </w:rPr>
        <w:t>7</w:t>
      </w:r>
      <w:bookmarkStart w:id="104" w:name="_Toc422904724"/>
      <w:bookmarkStart w:id="105" w:name="_Toc33521969"/>
      <w:bookmarkStart w:id="106" w:name="_Toc16481"/>
      <w:bookmarkStart w:id="107" w:name="_Toc7172"/>
      <w:bookmarkStart w:id="108" w:name="_Toc27727"/>
      <w:r>
        <w:rPr>
          <w:rFonts w:ascii="宋体" w:hAnsi="宋体"/>
          <w:b/>
          <w:bCs/>
          <w:color w:val="auto"/>
          <w:sz w:val="28"/>
          <w:szCs w:val="28"/>
          <w:shd w:val="clear" w:color="auto" w:fill="FFFFFF"/>
        </w:rPr>
        <w:t>.联系方式</w:t>
      </w:r>
      <w:bookmarkEnd w:id="99"/>
      <w:bookmarkEnd w:id="100"/>
      <w:bookmarkEnd w:id="101"/>
      <w:bookmarkEnd w:id="102"/>
      <w:bookmarkEnd w:id="103"/>
      <w:bookmarkEnd w:id="104"/>
      <w:bookmarkEnd w:id="105"/>
      <w:bookmarkEnd w:id="106"/>
      <w:bookmarkEnd w:id="107"/>
      <w:bookmarkEnd w:id="108"/>
    </w:p>
    <w:p>
      <w:pPr>
        <w:adjustRightInd w:val="0"/>
        <w:snapToGrid w:val="0"/>
        <w:spacing w:line="360" w:lineRule="auto"/>
        <w:jc w:val="left"/>
        <w:rPr>
          <w:rFonts w:hint="eastAsia" w:ascii="宋体" w:hAnsi="宋体" w:eastAsia="宋体"/>
          <w:color w:val="auto"/>
          <w:szCs w:val="21"/>
          <w:lang w:eastAsia="zh-CN"/>
        </w:rPr>
      </w:pPr>
      <w:r>
        <w:rPr>
          <w:rFonts w:hint="eastAsia" w:ascii="宋体"/>
          <w:color w:val="auto"/>
          <w:szCs w:val="21"/>
        </w:rPr>
        <w:t>招标单位：</w:t>
      </w:r>
      <w:r>
        <w:rPr>
          <w:rFonts w:hint="eastAsia" w:ascii="宋体" w:hAnsi="宋体"/>
          <w:color w:val="auto"/>
          <w:szCs w:val="21"/>
          <w:lang w:eastAsia="zh-CN"/>
        </w:rPr>
        <w:t>湛江经济技术开发区旅游局</w:t>
      </w:r>
    </w:p>
    <w:p>
      <w:pPr>
        <w:adjustRightInd w:val="0"/>
        <w:snapToGrid w:val="0"/>
        <w:spacing w:line="360" w:lineRule="auto"/>
        <w:jc w:val="left"/>
        <w:rPr>
          <w:rFonts w:hint="default" w:eastAsia="宋体"/>
          <w:b/>
          <w:color w:val="auto"/>
          <w:szCs w:val="21"/>
          <w:lang w:val="en-US" w:eastAsia="zh-CN"/>
        </w:rPr>
      </w:pPr>
      <w:r>
        <w:rPr>
          <w:rFonts w:hint="eastAsia" w:ascii="宋体" w:hAnsi="宋体"/>
          <w:color w:val="auto"/>
          <w:szCs w:val="21"/>
        </w:rPr>
        <w:t>招标单位地址：</w:t>
      </w:r>
      <w:r>
        <w:rPr>
          <w:rFonts w:hint="eastAsia" w:ascii="宋体" w:hAnsi="宋体"/>
          <w:color w:val="auto"/>
          <w:szCs w:val="21"/>
          <w:lang w:val="en-US" w:eastAsia="zh-CN"/>
        </w:rPr>
        <w:t>湛江市人民大道中41号泰华大厦1301室</w:t>
      </w:r>
    </w:p>
    <w:p>
      <w:pPr>
        <w:adjustRightInd w:val="0"/>
        <w:snapToGrid w:val="0"/>
        <w:spacing w:line="360" w:lineRule="auto"/>
        <w:jc w:val="left"/>
        <w:rPr>
          <w:rFonts w:hint="default" w:eastAsia="宋体"/>
          <w:color w:val="auto"/>
          <w:szCs w:val="21"/>
          <w:highlight w:val="yellow"/>
          <w:u w:val="single"/>
          <w:lang w:val="en-US" w:eastAsia="zh-CN"/>
        </w:rPr>
      </w:pPr>
      <w:r>
        <w:rPr>
          <w:rFonts w:hint="eastAsia" w:ascii="宋体"/>
          <w:color w:val="auto"/>
          <w:szCs w:val="21"/>
        </w:rPr>
        <w:t>招标单位联系人：</w:t>
      </w:r>
      <w:r>
        <w:rPr>
          <w:rFonts w:hint="eastAsia" w:ascii="宋体" w:hAnsi="宋体"/>
          <w:color w:val="auto"/>
          <w:highlight w:val="none"/>
          <w:u w:val="single"/>
          <w:lang w:val="en-US" w:eastAsia="zh-CN"/>
        </w:rPr>
        <w:t>卢建平</w:t>
      </w:r>
      <w:r>
        <w:rPr>
          <w:rFonts w:hint="eastAsia"/>
          <w:color w:val="auto"/>
          <w:szCs w:val="21"/>
          <w:highlight w:val="none"/>
          <w:u w:val="single"/>
        </w:rPr>
        <w:t xml:space="preserve"> </w:t>
      </w:r>
      <w:r>
        <w:rPr>
          <w:rFonts w:hint="eastAsia"/>
          <w:color w:val="auto"/>
          <w:szCs w:val="21"/>
          <w:highlight w:val="none"/>
        </w:rPr>
        <w:t xml:space="preserve"> </w:t>
      </w:r>
      <w:r>
        <w:rPr>
          <w:rFonts w:hint="eastAsia" w:ascii="宋体"/>
          <w:color w:val="auto"/>
          <w:szCs w:val="21"/>
        </w:rPr>
        <w:t>联系电话：</w:t>
      </w:r>
      <w:r>
        <w:rPr>
          <w:rFonts w:hint="eastAsia"/>
          <w:color w:val="auto"/>
          <w:kern w:val="0"/>
          <w:highlight w:val="none"/>
          <w:u w:val="single"/>
          <w:lang w:val="en-US" w:eastAsia="zh-CN"/>
        </w:rPr>
        <w:t>0759-3380969</w:t>
      </w:r>
    </w:p>
    <w:p>
      <w:pPr>
        <w:adjustRightInd w:val="0"/>
        <w:snapToGrid w:val="0"/>
        <w:spacing w:line="360" w:lineRule="auto"/>
        <w:jc w:val="left"/>
        <w:rPr>
          <w:rFonts w:ascii="宋体" w:hAnsi="宋体"/>
          <w:color w:val="auto"/>
          <w:szCs w:val="21"/>
        </w:rPr>
      </w:pPr>
      <w:r>
        <w:rPr>
          <w:rFonts w:hint="eastAsia" w:ascii="宋体" w:hAnsi="宋体"/>
          <w:color w:val="auto"/>
          <w:szCs w:val="21"/>
        </w:rPr>
        <w:t>招标代理机构：上海宝华国际招标有限公司</w:t>
      </w:r>
    </w:p>
    <w:p>
      <w:pPr>
        <w:adjustRightInd w:val="0"/>
        <w:snapToGrid w:val="0"/>
        <w:spacing w:line="360" w:lineRule="auto"/>
        <w:jc w:val="left"/>
        <w:rPr>
          <w:rFonts w:hint="default" w:ascii="宋体" w:hAnsi="宋体" w:eastAsia="宋体"/>
          <w:color w:val="auto"/>
          <w:szCs w:val="21"/>
          <w:lang w:val="en-US" w:eastAsia="zh-CN"/>
        </w:rPr>
      </w:pPr>
      <w:r>
        <w:rPr>
          <w:rFonts w:hint="eastAsia" w:ascii="宋体" w:hAnsi="宋体"/>
          <w:color w:val="auto"/>
          <w:szCs w:val="21"/>
        </w:rPr>
        <w:t>招标代理办公地址：湛江市赤坎区人民大道北34号体育中心内</w:t>
      </w:r>
      <w:r>
        <w:rPr>
          <w:rFonts w:hint="eastAsia" w:ascii="宋体" w:hAnsi="宋体"/>
          <w:color w:val="auto"/>
          <w:szCs w:val="21"/>
          <w:lang w:val="en-US" w:eastAsia="zh-CN"/>
        </w:rPr>
        <w:t>湛江分部</w:t>
      </w:r>
    </w:p>
    <w:p>
      <w:pPr>
        <w:adjustRightInd w:val="0"/>
        <w:snapToGrid w:val="0"/>
        <w:spacing w:line="360" w:lineRule="auto"/>
        <w:jc w:val="left"/>
        <w:rPr>
          <w:rFonts w:ascii="宋体" w:hAnsi="宋体"/>
          <w:color w:val="auto"/>
          <w:szCs w:val="21"/>
        </w:rPr>
      </w:pPr>
      <w:r>
        <w:rPr>
          <w:rFonts w:hint="eastAsia" w:ascii="宋体" w:hAnsi="宋体"/>
          <w:color w:val="auto"/>
          <w:szCs w:val="21"/>
        </w:rPr>
        <w:t>招标代理办公电话/传真：0759-3118618</w:t>
      </w:r>
    </w:p>
    <w:p>
      <w:pPr>
        <w:adjustRightInd w:val="0"/>
        <w:snapToGrid w:val="0"/>
        <w:spacing w:line="360" w:lineRule="auto"/>
        <w:jc w:val="left"/>
        <w:rPr>
          <w:rFonts w:ascii="宋体" w:hAnsi="宋体"/>
          <w:color w:val="auto"/>
          <w:sz w:val="24"/>
          <w:shd w:val="clear" w:color="auto" w:fill="FFFFFF"/>
        </w:rPr>
      </w:pPr>
      <w:r>
        <w:rPr>
          <w:rFonts w:hint="eastAsia" w:ascii="宋体" w:hAnsi="宋体"/>
          <w:color w:val="auto"/>
          <w:szCs w:val="21"/>
        </w:rPr>
        <w:t>招标代理联系人：</w:t>
      </w:r>
      <w:r>
        <w:rPr>
          <w:rFonts w:hint="eastAsia" w:ascii="宋体" w:hAnsi="宋体"/>
          <w:color w:val="auto"/>
          <w:szCs w:val="21"/>
          <w:u w:val="single"/>
        </w:rPr>
        <w:t xml:space="preserve"> 苏彩云</w:t>
      </w:r>
      <w:r>
        <w:rPr>
          <w:rFonts w:hint="eastAsia" w:ascii="宋体" w:hAnsi="宋体"/>
          <w:color w:val="auto"/>
          <w:szCs w:val="21"/>
          <w:u w:val="single"/>
          <w:lang w:val="en-US" w:eastAsia="zh-CN"/>
        </w:rPr>
        <w:t>/陆元明</w:t>
      </w:r>
      <w:r>
        <w:rPr>
          <w:rFonts w:hint="eastAsia" w:ascii="宋体" w:hAnsi="宋体"/>
          <w:color w:val="auto"/>
          <w:szCs w:val="21"/>
          <w:u w:val="single"/>
        </w:rPr>
        <w:t xml:space="preserve">  </w:t>
      </w:r>
      <w:r>
        <w:rPr>
          <w:rFonts w:hint="eastAsia" w:ascii="宋体" w:hAnsi="宋体"/>
          <w:color w:val="auto"/>
          <w:szCs w:val="21"/>
        </w:rPr>
        <w:t xml:space="preserve"> 联系电话：</w:t>
      </w:r>
      <w:r>
        <w:rPr>
          <w:rFonts w:hint="eastAsia" w:ascii="宋体" w:hAnsi="宋体"/>
          <w:color w:val="auto"/>
          <w:szCs w:val="21"/>
          <w:u w:val="single"/>
        </w:rPr>
        <w:t>13590097911</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hint="eastAsia" w:ascii="宋体" w:hAnsi="宋体"/>
          <w:color w:val="auto"/>
          <w:szCs w:val="21"/>
        </w:rPr>
        <w:t>电子邮件：</w:t>
      </w:r>
      <w:r>
        <w:rPr>
          <w:color w:val="auto"/>
        </w:rPr>
        <w:fldChar w:fldCharType="begin"/>
      </w:r>
      <w:r>
        <w:rPr>
          <w:color w:val="auto"/>
        </w:rPr>
        <w:instrText xml:space="preserve"> HYPERLINK "mailto:337412491@qq.com" </w:instrText>
      </w:r>
      <w:r>
        <w:rPr>
          <w:color w:val="auto"/>
        </w:rPr>
        <w:fldChar w:fldCharType="separate"/>
      </w:r>
      <w:r>
        <w:rPr>
          <w:rStyle w:val="64"/>
          <w:rFonts w:hint="eastAsia" w:ascii="宋体" w:hAnsi="宋体"/>
          <w:color w:val="auto"/>
          <w:szCs w:val="21"/>
        </w:rPr>
        <w:t>337412491@qq.com</w:t>
      </w:r>
      <w:r>
        <w:rPr>
          <w:rStyle w:val="64"/>
          <w:rFonts w:hint="eastAsia" w:ascii="宋体" w:hAnsi="宋体"/>
          <w:color w:val="auto"/>
          <w:szCs w:val="21"/>
        </w:rPr>
        <w:fldChar w:fldCharType="end"/>
      </w:r>
      <w:r>
        <w:rPr>
          <w:rFonts w:hint="eastAsia" w:ascii="宋体" w:hAnsi="宋体"/>
          <w:color w:val="auto"/>
          <w:sz w:val="24"/>
          <w:shd w:val="clear" w:color="auto" w:fill="FFFFFF"/>
        </w:rPr>
        <w:t xml:space="preserve">                                </w:t>
      </w:r>
    </w:p>
    <w:p>
      <w:pPr>
        <w:spacing w:line="360" w:lineRule="auto"/>
        <w:ind w:firstLine="5145" w:firstLineChars="2450"/>
        <w:jc w:val="left"/>
        <w:rPr>
          <w:rFonts w:ascii="宋体" w:hAnsi="宋体"/>
          <w:color w:val="auto"/>
        </w:rPr>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720" w:num="1"/>
          <w:docGrid w:linePitch="312" w:charSpace="0"/>
        </w:sectPr>
      </w:pPr>
    </w:p>
    <w:p>
      <w:pPr>
        <w:jc w:val="left"/>
        <w:rPr>
          <w:rFonts w:hint="eastAsia" w:ascii="宋体" w:hAnsi="宋体" w:eastAsia="宋体"/>
          <w:b/>
          <w:color w:val="auto"/>
          <w:sz w:val="32"/>
          <w:szCs w:val="32"/>
          <w:shd w:val="clear" w:color="auto" w:fill="FFFFFF"/>
          <w:lang w:eastAsia="zh-CN"/>
        </w:rPr>
      </w:pPr>
      <w:r>
        <w:rPr>
          <w:rFonts w:hint="eastAsia" w:ascii="宋体" w:hAnsi="宋体"/>
          <w:b/>
          <w:color w:val="auto"/>
          <w:sz w:val="32"/>
          <w:szCs w:val="32"/>
          <w:shd w:val="clear" w:color="auto" w:fill="FFFFFF"/>
        </w:rPr>
        <w:t xml:space="preserve">附件：             </w:t>
      </w:r>
      <w:r>
        <w:rPr>
          <w:rFonts w:hint="eastAsia" w:ascii="宋体" w:hAnsi="宋体"/>
          <w:b/>
          <w:color w:val="auto"/>
          <w:sz w:val="32"/>
          <w:szCs w:val="32"/>
          <w:shd w:val="clear" w:color="auto" w:fill="FFFFFF"/>
          <w:lang w:eastAsia="zh-CN"/>
        </w:rPr>
        <w:t>联合体协议书</w:t>
      </w:r>
    </w:p>
    <w:p>
      <w:pPr>
        <w:rPr>
          <w:rFonts w:ascii="宋体" w:hAnsi="宋体" w:cs="宋体"/>
          <w:color w:val="auto"/>
          <w:kern w:val="0"/>
          <w:sz w:val="24"/>
          <w:shd w:val="clear" w:color="auto" w:fill="FFFFFF"/>
        </w:rPr>
      </w:pPr>
    </w:p>
    <w:p>
      <w:pPr>
        <w:rPr>
          <w:rFonts w:ascii="宋体" w:hAnsi="宋体" w:cs="Calibri"/>
          <w:b/>
          <w:color w:val="auto"/>
          <w:szCs w:val="21"/>
          <w:shd w:val="clear" w:color="auto" w:fill="FFFFFF"/>
        </w:rPr>
      </w:pPr>
    </w:p>
    <w:p>
      <w:pPr>
        <w:spacing w:line="360" w:lineRule="auto"/>
        <w:ind w:firstLine="420"/>
        <w:jc w:val="left"/>
        <w:rPr>
          <w:rFonts w:ascii="宋体" w:hAnsi="宋体" w:cs="Arial Unicode MS"/>
          <w:color w:val="auto"/>
          <w:szCs w:val="21"/>
          <w:u w:color="000000"/>
          <w:shd w:val="clear" w:color="auto" w:fill="FFFFFF"/>
        </w:rPr>
      </w:pPr>
      <w:r>
        <w:rPr>
          <w:rFonts w:hint="eastAsia" w:ascii="宋体" w:hAnsi="宋体" w:cs="Arial Unicode MS"/>
          <w:color w:val="auto"/>
          <w:szCs w:val="21"/>
          <w:u w:val="single"/>
          <w:shd w:val="clear" w:color="auto" w:fill="FFFFFF"/>
        </w:rPr>
        <w:t>（所有成员单位名称）</w:t>
      </w:r>
      <w:r>
        <w:rPr>
          <w:rFonts w:hint="eastAsia" w:ascii="宋体" w:hAnsi="宋体" w:cs="Arial Unicode MS"/>
          <w:color w:val="auto"/>
          <w:szCs w:val="21"/>
          <w:u w:color="000000"/>
          <w:shd w:val="clear" w:color="auto" w:fill="FFFFFF"/>
        </w:rPr>
        <w:t>自愿组成投标联合体，共同参加</w:t>
      </w:r>
      <w:r>
        <w:rPr>
          <w:rFonts w:hint="eastAsia" w:ascii="宋体" w:hAnsi="宋体" w:cs="Arial Unicode MS"/>
          <w:color w:val="auto"/>
          <w:szCs w:val="21"/>
          <w:u w:val="single"/>
          <w:shd w:val="clear" w:color="auto" w:fill="FFFFFF"/>
          <w:lang w:eastAsia="zh-CN"/>
        </w:rPr>
        <w:t>东海岛龙海天景区综合整治提升工程EPC总承包</w:t>
      </w:r>
      <w:r>
        <w:rPr>
          <w:rFonts w:hint="eastAsia" w:ascii="宋体" w:hAnsi="宋体" w:cs="Arial Unicode MS"/>
          <w:color w:val="auto"/>
          <w:szCs w:val="21"/>
          <w:u w:color="000000"/>
          <w:shd w:val="clear" w:color="auto" w:fill="FFFFFF"/>
        </w:rPr>
        <w:t>投标。现就联合体投标事宜订立如下协议。</w:t>
      </w:r>
    </w:p>
    <w:p>
      <w:pPr>
        <w:spacing w:line="360" w:lineRule="auto"/>
        <w:ind w:firstLine="420"/>
        <w:jc w:val="left"/>
        <w:rPr>
          <w:rFonts w:ascii="宋体" w:hAnsi="宋体" w:cs="Arial Unicode MS"/>
          <w:color w:val="auto"/>
          <w:szCs w:val="21"/>
          <w:u w:color="000000"/>
          <w:shd w:val="clear" w:color="auto" w:fill="FFFFFF"/>
        </w:rPr>
      </w:pPr>
      <w:r>
        <w:rPr>
          <w:rFonts w:ascii="宋体" w:hAnsi="宋体" w:cs="Arial Unicode MS"/>
          <w:color w:val="auto"/>
          <w:szCs w:val="21"/>
          <w:u w:color="000000"/>
          <w:shd w:val="clear" w:color="auto" w:fill="FFFFFF"/>
        </w:rPr>
        <w:t>1</w:t>
      </w:r>
      <w:r>
        <w:rPr>
          <w:rFonts w:hint="eastAsia" w:ascii="宋体" w:hAnsi="宋体" w:cs="Arial Unicode MS"/>
          <w:color w:val="auto"/>
          <w:szCs w:val="21"/>
          <w:u w:color="000000"/>
          <w:shd w:val="clear" w:color="auto" w:fill="FFFFFF"/>
          <w:lang w:val="zh-TW"/>
        </w:rPr>
        <w:t>、</w:t>
      </w:r>
      <w:r>
        <w:rPr>
          <w:rFonts w:hint="eastAsia" w:ascii="宋体" w:hAnsi="宋体" w:cs="Arial Unicode MS"/>
          <w:color w:val="auto"/>
          <w:szCs w:val="21"/>
          <w:u w:val="single" w:color="000000"/>
          <w:shd w:val="clear" w:color="auto" w:fill="FFFFFF"/>
          <w:lang w:val="zh-TW"/>
        </w:rPr>
        <w:t>（某成员单位名称）</w:t>
      </w:r>
      <w:r>
        <w:rPr>
          <w:rFonts w:hint="eastAsia" w:ascii="宋体" w:hAnsi="宋体" w:cs="Arial Unicode MS"/>
          <w:color w:val="auto"/>
          <w:szCs w:val="21"/>
          <w:u w:color="000000"/>
          <w:shd w:val="clear" w:color="auto" w:fill="FFFFFF"/>
          <w:lang w:val="zh-TW"/>
        </w:rPr>
        <w:t>为</w:t>
      </w:r>
      <w:r>
        <w:rPr>
          <w:rFonts w:hint="eastAsia" w:ascii="宋体" w:hAnsi="宋体" w:cs="Arial Unicode MS"/>
          <w:color w:val="auto"/>
          <w:szCs w:val="21"/>
          <w:shd w:val="clear" w:color="auto" w:fill="FFFFFF"/>
          <w:lang w:val="zh-TW"/>
        </w:rPr>
        <w:t>本项目</w:t>
      </w:r>
      <w:r>
        <w:rPr>
          <w:rFonts w:hint="eastAsia" w:ascii="宋体" w:hAnsi="宋体" w:cs="Arial Unicode MS"/>
          <w:color w:val="auto"/>
          <w:szCs w:val="21"/>
          <w:u w:val="single"/>
          <w:shd w:val="clear" w:color="auto" w:fill="FFFFFF"/>
          <w:lang w:val="zh-TW"/>
        </w:rPr>
        <w:t xml:space="preserve">   </w:t>
      </w:r>
      <w:r>
        <w:rPr>
          <w:rFonts w:hint="eastAsia" w:ascii="宋体" w:hAnsi="宋体" w:cs="Arial Unicode MS"/>
          <w:color w:val="auto"/>
          <w:szCs w:val="21"/>
          <w:u w:val="single" w:color="000000"/>
          <w:shd w:val="clear" w:color="auto" w:fill="FFFFFF"/>
          <w:lang w:val="zh-TW"/>
        </w:rPr>
        <w:t xml:space="preserve">            （联合体名称）</w:t>
      </w:r>
      <w:r>
        <w:rPr>
          <w:rFonts w:hint="eastAsia" w:ascii="宋体" w:hAnsi="宋体" w:cs="Arial Unicode MS"/>
          <w:color w:val="auto"/>
          <w:szCs w:val="21"/>
          <w:u w:color="000000"/>
          <w:shd w:val="clear" w:color="auto" w:fill="FFFFFF"/>
          <w:lang w:val="zh-TW"/>
        </w:rPr>
        <w:t>主办方（牵头人）。</w:t>
      </w:r>
    </w:p>
    <w:p>
      <w:pPr>
        <w:spacing w:line="360" w:lineRule="auto"/>
        <w:ind w:firstLine="420"/>
        <w:jc w:val="left"/>
        <w:rPr>
          <w:rFonts w:ascii="宋体" w:hAnsi="宋体" w:cs="Arial Unicode MS"/>
          <w:color w:val="auto"/>
          <w:szCs w:val="21"/>
          <w:u w:color="000000"/>
          <w:shd w:val="clear" w:color="auto" w:fill="FFFFFF"/>
        </w:rPr>
      </w:pPr>
      <w:r>
        <w:rPr>
          <w:rFonts w:ascii="宋体" w:hAnsi="宋体" w:cs="Arial Unicode MS"/>
          <w:color w:val="auto"/>
          <w:szCs w:val="21"/>
          <w:u w:color="000000"/>
          <w:shd w:val="clear" w:color="auto" w:fill="FFFFFF"/>
        </w:rPr>
        <w:t>2</w:t>
      </w:r>
      <w:r>
        <w:rPr>
          <w:rFonts w:hint="eastAsia" w:ascii="宋体" w:hAnsi="宋体" w:cs="Arial Unicode MS"/>
          <w:color w:val="auto"/>
          <w:szCs w:val="21"/>
          <w:u w:color="000000"/>
          <w:shd w:val="clear" w:color="auto" w:fill="FFFFFF"/>
          <w:lang w:val="zh-TW"/>
        </w:rPr>
        <w:t>、联合体主办方（牵头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420"/>
        <w:jc w:val="left"/>
        <w:rPr>
          <w:rFonts w:ascii="宋体" w:hAnsi="宋体" w:cs="Arial Unicode MS"/>
          <w:color w:val="auto"/>
          <w:spacing w:val="-4"/>
          <w:szCs w:val="21"/>
          <w:u w:color="000000"/>
          <w:shd w:val="clear" w:color="auto" w:fill="FFFFFF"/>
        </w:rPr>
      </w:pPr>
      <w:r>
        <w:rPr>
          <w:rFonts w:ascii="宋体" w:hAnsi="宋体" w:cs="Arial Unicode MS"/>
          <w:color w:val="auto"/>
          <w:spacing w:val="-4"/>
          <w:szCs w:val="21"/>
          <w:u w:color="000000"/>
          <w:shd w:val="clear" w:color="auto" w:fill="FFFFFF"/>
        </w:rPr>
        <w:t>3</w:t>
      </w:r>
      <w:r>
        <w:rPr>
          <w:rFonts w:hint="eastAsia" w:ascii="宋体" w:hAnsi="宋体" w:cs="Arial Unicode MS"/>
          <w:color w:val="auto"/>
          <w:spacing w:val="-4"/>
          <w:szCs w:val="21"/>
          <w:u w:color="000000"/>
          <w:shd w:val="clear" w:color="auto" w:fill="FFFFFF"/>
          <w:lang w:val="zh-TW"/>
        </w:rPr>
        <w:t>、联合体将严格按照招标文件的各项要求，递交投标文件，履行合同，并对外承担连带责任。</w:t>
      </w:r>
      <w:r>
        <w:rPr>
          <w:rFonts w:hint="eastAsia"/>
          <w:color w:val="auto"/>
          <w:szCs w:val="21"/>
        </w:rPr>
        <w:t>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20"/>
        <w:jc w:val="left"/>
        <w:rPr>
          <w:rFonts w:ascii="宋体" w:hAnsi="宋体" w:cs="Arial Unicode MS"/>
          <w:color w:val="auto"/>
          <w:szCs w:val="21"/>
          <w:u w:color="000000"/>
          <w:shd w:val="clear" w:color="auto" w:fill="FFFFFF"/>
          <w:lang w:val="zh-TW"/>
        </w:rPr>
      </w:pPr>
      <w:r>
        <w:rPr>
          <w:rFonts w:ascii="宋体" w:hAnsi="宋体" w:cs="Arial Unicode MS"/>
          <w:color w:val="auto"/>
          <w:szCs w:val="21"/>
          <w:u w:color="000000"/>
          <w:shd w:val="clear" w:color="auto" w:fill="FFFFFF"/>
        </w:rPr>
        <w:t>4</w:t>
      </w:r>
      <w:r>
        <w:rPr>
          <w:rFonts w:hint="eastAsia" w:ascii="宋体" w:hAnsi="宋体" w:cs="Arial Unicode MS"/>
          <w:color w:val="auto"/>
          <w:szCs w:val="21"/>
          <w:u w:color="000000"/>
          <w:shd w:val="clear" w:color="auto" w:fill="FFFFFF"/>
          <w:lang w:val="zh-TW"/>
        </w:rPr>
        <w:t>、联合体各成员</w:t>
      </w:r>
      <w:r>
        <w:rPr>
          <w:rFonts w:hint="eastAsia" w:ascii="宋体" w:hAnsi="宋体" w:cs="Arial Unicode MS"/>
          <w:color w:val="auto"/>
          <w:szCs w:val="21"/>
          <w:u w:color="000000"/>
          <w:shd w:val="clear" w:color="auto" w:fill="FFFFFF"/>
          <w:lang w:val="en-US" w:eastAsia="zh-CN"/>
        </w:rPr>
        <w:t>单位</w:t>
      </w:r>
      <w:r>
        <w:rPr>
          <w:rFonts w:hint="eastAsia" w:ascii="宋体" w:hAnsi="宋体" w:cs="Arial Unicode MS"/>
          <w:color w:val="auto"/>
          <w:szCs w:val="21"/>
          <w:u w:color="000000"/>
          <w:shd w:val="clear" w:color="auto" w:fill="FFFFFF"/>
          <w:lang w:val="zh-TW"/>
        </w:rPr>
        <w:t>内部的职责分工如下：</w:t>
      </w:r>
    </w:p>
    <w:p>
      <w:pPr>
        <w:spacing w:line="360" w:lineRule="auto"/>
        <w:ind w:firstLine="420"/>
        <w:jc w:val="left"/>
        <w:rPr>
          <w:rFonts w:hint="eastAsia" w:ascii="宋体" w:hAnsi="宋体" w:eastAsia="宋体" w:cs="Arial Unicode MS"/>
          <w:color w:val="auto"/>
          <w:szCs w:val="21"/>
          <w:u w:val="single" w:color="000000"/>
          <w:shd w:val="clear" w:color="auto" w:fill="FFFFFF"/>
          <w:lang w:val="zh-TW" w:eastAsia="zh-CN"/>
        </w:rPr>
      </w:pPr>
      <w:r>
        <w:rPr>
          <w:rFonts w:hint="eastAsia" w:ascii="宋体" w:hAnsi="宋体" w:cs="Arial Unicode MS"/>
          <w:color w:val="auto"/>
          <w:szCs w:val="21"/>
          <w:u w:color="000000"/>
          <w:shd w:val="clear" w:color="auto" w:fill="FFFFFF"/>
          <w:lang w:val="zh-TW"/>
        </w:rPr>
        <w:t>4.1联合体主办方：</w:t>
      </w:r>
      <w:r>
        <w:rPr>
          <w:rFonts w:hint="eastAsia"/>
          <w:color w:val="auto"/>
          <w:szCs w:val="21"/>
          <w:u w:val="single"/>
        </w:rPr>
        <w:t>作为联合体的主办方除负责本工程的施工外，还应负责</w:t>
      </w:r>
      <w:r>
        <w:rPr>
          <w:rFonts w:hint="eastAsia"/>
          <w:color w:val="auto"/>
          <w:szCs w:val="21"/>
          <w:u w:val="single"/>
          <w:lang w:val="en-US" w:eastAsia="zh-CN"/>
        </w:rPr>
        <w:t>本项目</w:t>
      </w:r>
      <w:r>
        <w:rPr>
          <w:rFonts w:hint="eastAsia"/>
          <w:color w:val="auto"/>
          <w:szCs w:val="21"/>
          <w:u w:val="single"/>
        </w:rPr>
        <w:t>总承包管理的职责。</w:t>
      </w:r>
      <w:r>
        <w:rPr>
          <w:rFonts w:hint="eastAsia"/>
          <w:color w:val="auto"/>
          <w:szCs w:val="21"/>
        </w:rPr>
        <w:t>联合体其他相关方违约时，主办方应承担连带责任，具体按合同要求</w:t>
      </w:r>
      <w:r>
        <w:rPr>
          <w:rFonts w:hint="eastAsia"/>
          <w:color w:val="auto"/>
          <w:szCs w:val="21"/>
          <w:lang w:eastAsia="zh-CN"/>
        </w:rPr>
        <w:t>。</w:t>
      </w:r>
    </w:p>
    <w:p>
      <w:pPr>
        <w:spacing w:line="360" w:lineRule="auto"/>
        <w:ind w:firstLine="420"/>
        <w:jc w:val="left"/>
        <w:rPr>
          <w:rFonts w:hint="eastAsia" w:ascii="宋体" w:hAnsi="宋体" w:cs="Arial Unicode MS"/>
          <w:color w:val="auto"/>
          <w:szCs w:val="21"/>
          <w:u w:val="single" w:color="auto"/>
          <w:shd w:val="clear" w:color="auto" w:fill="FFFFFF"/>
          <w:lang w:val="zh-TW"/>
        </w:rPr>
      </w:pPr>
      <w:r>
        <w:rPr>
          <w:rFonts w:hint="eastAsia" w:ascii="宋体" w:hAnsi="宋体" w:cs="Arial Unicode MS"/>
          <w:color w:val="auto"/>
          <w:szCs w:val="21"/>
          <w:u w:color="000000"/>
          <w:shd w:val="clear" w:color="auto" w:fill="FFFFFF"/>
          <w:lang w:val="zh-TW"/>
        </w:rPr>
        <w:t>4.2联合体成员</w:t>
      </w:r>
      <w:r>
        <w:rPr>
          <w:rFonts w:hint="eastAsia" w:ascii="宋体" w:hAnsi="宋体" w:cs="Arial Unicode MS"/>
          <w:color w:val="auto"/>
          <w:szCs w:val="21"/>
          <w:u w:color="000000"/>
          <w:shd w:val="clear" w:color="auto" w:fill="FFFFFF"/>
          <w:lang w:val="en-US" w:eastAsia="zh-CN"/>
        </w:rPr>
        <w:t>方</w:t>
      </w:r>
      <w:r>
        <w:rPr>
          <w:rFonts w:hint="eastAsia" w:ascii="宋体" w:hAnsi="宋体" w:cs="Arial Unicode MS"/>
          <w:color w:val="auto"/>
          <w:szCs w:val="21"/>
          <w:u w:color="000000"/>
          <w:shd w:val="clear" w:color="auto" w:fill="FFFFFF"/>
          <w:lang w:val="zh-TW"/>
        </w:rPr>
        <w:t>：</w:t>
      </w:r>
      <w:r>
        <w:rPr>
          <w:rFonts w:hint="eastAsia" w:ascii="宋体" w:hAnsi="宋体" w:cs="Arial Unicode MS"/>
          <w:color w:val="auto"/>
          <w:szCs w:val="21"/>
          <w:u w:val="single" w:color="000000"/>
          <w:shd w:val="clear" w:color="auto" w:fill="FFFFFF"/>
          <w:lang w:val="zh-TW"/>
        </w:rPr>
        <w:t xml:space="preserve"> </w:t>
      </w:r>
      <w:r>
        <w:rPr>
          <w:rFonts w:hint="eastAsia" w:ascii="宋体" w:hAnsi="宋体" w:cs="Arial Unicode MS"/>
          <w:color w:val="auto"/>
          <w:szCs w:val="21"/>
          <w:u w:val="single" w:color="000000"/>
          <w:shd w:val="clear" w:color="auto" w:fill="FFFFFF"/>
          <w:lang w:val="en-US" w:eastAsia="zh-CN"/>
        </w:rPr>
        <w:t xml:space="preserve"> </w:t>
      </w:r>
      <w:r>
        <w:rPr>
          <w:rFonts w:hint="eastAsia"/>
          <w:color w:val="auto"/>
          <w:szCs w:val="21"/>
          <w:u w:val="single" w:color="auto"/>
        </w:rPr>
        <w:t>主要负责本工程的设计、设计优化等工作，具体按合同要求</w:t>
      </w:r>
      <w:r>
        <w:rPr>
          <w:rFonts w:hint="eastAsia" w:ascii="宋体" w:hAnsi="宋体" w:cs="Arial Unicode MS"/>
          <w:color w:val="auto"/>
          <w:szCs w:val="21"/>
          <w:u w:val="single" w:color="auto"/>
          <w:shd w:val="clear" w:color="auto" w:fill="FFFFFF"/>
          <w:lang w:val="zh-TW"/>
        </w:rPr>
        <w:t>。</w:t>
      </w:r>
    </w:p>
    <w:p>
      <w:pPr>
        <w:spacing w:line="360" w:lineRule="auto"/>
        <w:ind w:firstLine="420"/>
        <w:jc w:val="left"/>
        <w:rPr>
          <w:rFonts w:ascii="宋体" w:hAnsi="宋体" w:cs="Arial Unicode MS"/>
          <w:color w:val="auto"/>
          <w:szCs w:val="21"/>
          <w:u w:color="000000"/>
          <w:shd w:val="clear" w:color="auto" w:fill="FFFFFF"/>
        </w:rPr>
      </w:pPr>
      <w:r>
        <w:rPr>
          <w:rFonts w:ascii="宋体" w:hAnsi="宋体" w:cs="Arial Unicode MS"/>
          <w:color w:val="auto"/>
          <w:szCs w:val="21"/>
          <w:u w:color="000000"/>
          <w:shd w:val="clear" w:color="auto" w:fill="FFFFFF"/>
        </w:rPr>
        <w:t>5</w:t>
      </w:r>
      <w:r>
        <w:rPr>
          <w:rFonts w:hint="eastAsia" w:ascii="宋体" w:hAnsi="宋体" w:cs="Arial Unicode MS"/>
          <w:color w:val="auto"/>
          <w:szCs w:val="21"/>
          <w:u w:color="000000"/>
          <w:shd w:val="clear" w:color="auto" w:fill="FFFFFF"/>
          <w:lang w:val="zh-TW"/>
        </w:rPr>
        <w:t>、本协议书自签署之日起生效，合同履行完毕后自动失效。</w:t>
      </w:r>
      <w:r>
        <w:rPr>
          <w:rFonts w:ascii="宋体" w:hAnsi="宋体" w:cs="Arial Unicode MS"/>
          <w:color w:val="auto"/>
          <w:szCs w:val="21"/>
          <w:u w:color="000000"/>
          <w:shd w:val="clear" w:color="auto" w:fill="FFFFFF"/>
          <w:lang w:val="zh-TW"/>
        </w:rPr>
        <w:t xml:space="preserve"> </w:t>
      </w:r>
    </w:p>
    <w:p>
      <w:pPr>
        <w:spacing w:line="360" w:lineRule="auto"/>
        <w:ind w:firstLine="420" w:firstLineChars="200"/>
        <w:jc w:val="left"/>
        <w:rPr>
          <w:rFonts w:ascii="宋体" w:hAnsi="宋体" w:cs="Arial Unicode MS"/>
          <w:color w:val="auto"/>
          <w:szCs w:val="21"/>
          <w:u w:color="000000"/>
          <w:shd w:val="clear" w:color="auto" w:fill="FFFFFF"/>
          <w:lang w:val="zh-TW"/>
        </w:rPr>
      </w:pPr>
      <w:r>
        <w:rPr>
          <w:rFonts w:ascii="宋体" w:hAnsi="宋体" w:cs="Arial Unicode MS"/>
          <w:color w:val="auto"/>
          <w:szCs w:val="21"/>
          <w:u w:color="000000"/>
          <w:shd w:val="clear" w:color="auto" w:fill="FFFFFF"/>
          <w:lang w:val="zh-TW"/>
        </w:rPr>
        <w:t>6</w:t>
      </w:r>
      <w:r>
        <w:rPr>
          <w:rFonts w:hint="eastAsia" w:ascii="宋体" w:hAnsi="宋体" w:cs="Arial Unicode MS"/>
          <w:color w:val="auto"/>
          <w:szCs w:val="21"/>
          <w:u w:color="000000"/>
          <w:shd w:val="clear" w:color="auto" w:fill="FFFFFF"/>
          <w:lang w:val="zh-TW"/>
        </w:rPr>
        <w:t>、本协议书一式</w:t>
      </w:r>
      <w:r>
        <w:rPr>
          <w:rFonts w:hint="eastAsia" w:ascii="宋体" w:hAnsi="宋体" w:cs="Arial Unicode MS"/>
          <w:color w:val="auto"/>
          <w:szCs w:val="21"/>
          <w:u w:val="none" w:color="auto"/>
          <w:shd w:val="clear" w:color="auto" w:fill="FFFFFF"/>
          <w:lang w:val="en-US" w:eastAsia="zh-CN"/>
        </w:rPr>
        <w:t>三</w:t>
      </w:r>
      <w:r>
        <w:rPr>
          <w:rFonts w:hint="eastAsia" w:ascii="宋体" w:hAnsi="宋体" w:cs="Arial Unicode MS"/>
          <w:color w:val="auto"/>
          <w:szCs w:val="21"/>
          <w:u w:color="000000"/>
          <w:shd w:val="clear" w:color="auto" w:fill="FFFFFF"/>
          <w:lang w:val="zh-TW"/>
        </w:rPr>
        <w:t>份，联合体各方和招标人各执一份。</w:t>
      </w:r>
    </w:p>
    <w:p>
      <w:pPr>
        <w:spacing w:line="360" w:lineRule="auto"/>
        <w:jc w:val="left"/>
        <w:rPr>
          <w:rFonts w:ascii="宋体" w:hAnsi="宋体"/>
          <w:color w:val="auto"/>
          <w:szCs w:val="21"/>
          <w:shd w:val="clear" w:color="auto" w:fill="FFFFFF"/>
        </w:rPr>
      </w:pPr>
      <w:r>
        <w:rPr>
          <w:rFonts w:hint="eastAsia" w:ascii="宋体" w:hAnsi="宋体"/>
          <w:color w:val="auto"/>
          <w:szCs w:val="21"/>
          <w:shd w:val="clear" w:color="auto" w:fill="FFFFFF"/>
        </w:rPr>
        <w:t xml:space="preserve">    </w:t>
      </w:r>
    </w:p>
    <w:p>
      <w:pPr>
        <w:spacing w:line="360" w:lineRule="auto"/>
        <w:jc w:val="left"/>
        <w:rPr>
          <w:rFonts w:ascii="宋体" w:hAnsi="宋体" w:cs="宋体"/>
          <w:color w:val="auto"/>
          <w:kern w:val="0"/>
          <w:szCs w:val="21"/>
          <w:shd w:val="clear" w:color="auto" w:fill="FFFFFF"/>
        </w:rPr>
      </w:pPr>
    </w:p>
    <w:p>
      <w:pPr>
        <w:spacing w:line="360" w:lineRule="auto"/>
        <w:jc w:val="left"/>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 xml:space="preserve">     联合体</w:t>
      </w:r>
      <w:r>
        <w:rPr>
          <w:rFonts w:ascii="宋体" w:hAnsi="宋体" w:cs="宋体"/>
          <w:color w:val="auto"/>
          <w:kern w:val="0"/>
          <w:szCs w:val="21"/>
          <w:shd w:val="clear" w:color="auto" w:fill="FFFFFF"/>
        </w:rPr>
        <w:t>主办方</w:t>
      </w:r>
      <w:r>
        <w:rPr>
          <w:rFonts w:hint="eastAsia" w:ascii="宋体" w:hAnsi="宋体" w:cs="宋体"/>
          <w:color w:val="auto"/>
          <w:kern w:val="0"/>
          <w:szCs w:val="21"/>
          <w:shd w:val="clear" w:color="auto" w:fill="FFFFFF"/>
        </w:rPr>
        <w:t>：（盖章）</w:t>
      </w:r>
      <w:r>
        <w:rPr>
          <w:rFonts w:hint="eastAsia" w:ascii="宋体" w:hAnsi="宋体" w:cs="宋体"/>
          <w:color w:val="auto"/>
          <w:kern w:val="0"/>
          <w:szCs w:val="21"/>
          <w:u w:val="single"/>
          <w:shd w:val="clear" w:color="auto" w:fill="FFFFFF"/>
        </w:rPr>
        <w:t xml:space="preserve">                                      </w:t>
      </w:r>
    </w:p>
    <w:p>
      <w:pPr>
        <w:spacing w:line="360" w:lineRule="auto"/>
        <w:jc w:val="left"/>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 xml:space="preserve">    </w:t>
      </w:r>
      <w:r>
        <w:rPr>
          <w:rFonts w:hint="eastAsia"/>
          <w:snapToGrid w:val="0"/>
          <w:color w:val="auto"/>
          <w:szCs w:val="21"/>
        </w:rPr>
        <w:t>法定代表人或其委托代理人</w:t>
      </w:r>
      <w:r>
        <w:rPr>
          <w:rFonts w:hint="eastAsia" w:ascii="宋体" w:hAnsi="宋体" w:cs="宋体"/>
          <w:color w:val="auto"/>
          <w:kern w:val="0"/>
          <w:szCs w:val="21"/>
          <w:shd w:val="clear" w:color="auto" w:fill="FFFFFF"/>
        </w:rPr>
        <w:t>：</w:t>
      </w:r>
      <w:r>
        <w:rPr>
          <w:rFonts w:hint="eastAsia"/>
          <w:snapToGrid w:val="0"/>
          <w:color w:val="auto"/>
          <w:szCs w:val="21"/>
        </w:rPr>
        <w:t>（签字或盖章）</w:t>
      </w:r>
      <w:r>
        <w:rPr>
          <w:rFonts w:hint="eastAsia" w:ascii="宋体" w:hAnsi="宋体" w:cs="宋体"/>
          <w:color w:val="auto"/>
          <w:kern w:val="0"/>
          <w:szCs w:val="21"/>
          <w:u w:val="single"/>
          <w:shd w:val="clear" w:color="auto" w:fill="FFFFFF"/>
        </w:rPr>
        <w:t xml:space="preserve">                    </w:t>
      </w:r>
    </w:p>
    <w:p>
      <w:pPr>
        <w:spacing w:line="360" w:lineRule="auto"/>
        <w:jc w:val="left"/>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 xml:space="preserve">    </w:t>
      </w:r>
    </w:p>
    <w:p>
      <w:pPr>
        <w:spacing w:line="360" w:lineRule="auto"/>
        <w:jc w:val="left"/>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 xml:space="preserve">    </w:t>
      </w:r>
    </w:p>
    <w:p>
      <w:pPr>
        <w:spacing w:line="360" w:lineRule="auto"/>
        <w:jc w:val="left"/>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 xml:space="preserve">    联合体成员：（盖章）</w:t>
      </w:r>
      <w:r>
        <w:rPr>
          <w:rFonts w:hint="eastAsia" w:ascii="宋体" w:hAnsi="宋体" w:cs="宋体"/>
          <w:color w:val="auto"/>
          <w:kern w:val="0"/>
          <w:szCs w:val="21"/>
          <w:u w:val="single"/>
          <w:shd w:val="clear" w:color="auto" w:fill="FFFFFF"/>
        </w:rPr>
        <w:t xml:space="preserve">                                        </w:t>
      </w:r>
    </w:p>
    <w:p>
      <w:pPr>
        <w:spacing w:line="360" w:lineRule="auto"/>
        <w:jc w:val="left"/>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 xml:space="preserve">    </w:t>
      </w:r>
      <w:r>
        <w:rPr>
          <w:rFonts w:hint="eastAsia"/>
          <w:snapToGrid w:val="0"/>
          <w:color w:val="auto"/>
          <w:szCs w:val="21"/>
        </w:rPr>
        <w:t>法定代表人或其委托代理人</w:t>
      </w:r>
      <w:r>
        <w:rPr>
          <w:rFonts w:hint="eastAsia" w:ascii="宋体" w:hAnsi="宋体" w:cs="宋体"/>
          <w:color w:val="auto"/>
          <w:kern w:val="0"/>
          <w:szCs w:val="21"/>
          <w:shd w:val="clear" w:color="auto" w:fill="FFFFFF"/>
        </w:rPr>
        <w:t>：</w:t>
      </w:r>
      <w:r>
        <w:rPr>
          <w:rFonts w:hint="eastAsia"/>
          <w:snapToGrid w:val="0"/>
          <w:color w:val="auto"/>
          <w:szCs w:val="21"/>
        </w:rPr>
        <w:t>（签字或盖章）</w:t>
      </w:r>
      <w:r>
        <w:rPr>
          <w:rFonts w:hint="eastAsia" w:ascii="宋体" w:hAnsi="宋体" w:cs="宋体"/>
          <w:color w:val="auto"/>
          <w:kern w:val="0"/>
          <w:szCs w:val="21"/>
          <w:u w:val="single"/>
          <w:shd w:val="clear" w:color="auto" w:fill="FFFFFF"/>
        </w:rPr>
        <w:t xml:space="preserve">                    </w:t>
      </w:r>
    </w:p>
    <w:p>
      <w:pPr>
        <w:spacing w:line="360" w:lineRule="auto"/>
        <w:jc w:val="left"/>
        <w:rPr>
          <w:rFonts w:ascii="宋体" w:hAnsi="宋体" w:cs="宋体"/>
          <w:color w:val="auto"/>
          <w:kern w:val="0"/>
          <w:szCs w:val="21"/>
          <w:shd w:val="clear" w:color="auto" w:fill="FFFFFF"/>
        </w:rPr>
      </w:pPr>
    </w:p>
    <w:p>
      <w:pPr>
        <w:spacing w:line="360" w:lineRule="auto"/>
        <w:jc w:val="left"/>
        <w:rPr>
          <w:rFonts w:ascii="宋体" w:hAnsi="宋体" w:cs="宋体"/>
          <w:color w:val="auto"/>
          <w:kern w:val="0"/>
          <w:szCs w:val="21"/>
          <w:shd w:val="clear" w:color="auto" w:fill="FFFFFF"/>
        </w:rPr>
      </w:pPr>
    </w:p>
    <w:p>
      <w:pPr>
        <w:spacing w:line="360" w:lineRule="auto"/>
        <w:jc w:val="left"/>
        <w:rPr>
          <w:rFonts w:ascii="宋体" w:hAnsi="宋体" w:cs="宋体"/>
          <w:color w:val="auto"/>
          <w:kern w:val="0"/>
          <w:sz w:val="24"/>
          <w:shd w:val="clear" w:color="auto" w:fill="FFFFFF"/>
        </w:rPr>
      </w:pPr>
      <w:r>
        <w:rPr>
          <w:rFonts w:hint="eastAsia" w:ascii="宋体" w:hAnsi="宋体" w:cs="宋体"/>
          <w:color w:val="auto"/>
          <w:kern w:val="0"/>
          <w:szCs w:val="21"/>
          <w:shd w:val="clear" w:color="auto" w:fill="FFFFFF"/>
        </w:rPr>
        <w:t xml:space="preserve">    </w:t>
      </w:r>
      <w:r>
        <w:rPr>
          <w:rFonts w:hint="eastAsia" w:ascii="宋体" w:hAnsi="宋体" w:cs="宋体"/>
          <w:color w:val="auto"/>
          <w:kern w:val="0"/>
          <w:sz w:val="24"/>
          <w:shd w:val="clear" w:color="auto" w:fill="FFFFFF"/>
        </w:rPr>
        <w:t xml:space="preserve">    </w:t>
      </w:r>
    </w:p>
    <w:p>
      <w:pPr>
        <w:rPr>
          <w:rFonts w:ascii="宋体" w:hAnsi="宋体"/>
          <w:color w:val="auto"/>
          <w:shd w:val="clear" w:color="auto" w:fill="FFFFFF"/>
        </w:rPr>
      </w:pPr>
      <w:r>
        <w:rPr>
          <w:rFonts w:hint="eastAsia" w:ascii="宋体" w:hAnsi="宋体"/>
          <w:color w:val="auto"/>
          <w:shd w:val="clear" w:color="auto" w:fill="FFFFFF"/>
        </w:rPr>
        <w:t xml:space="preserve">                                 签订日期：       年    月    日</w:t>
      </w:r>
    </w:p>
    <w:p>
      <w:pPr>
        <w:rPr>
          <w:rFonts w:ascii="宋体" w:hAnsi="宋体"/>
          <w:color w:val="auto"/>
          <w:shd w:val="clear" w:color="auto" w:fill="FFFFFF"/>
        </w:rPr>
      </w:pPr>
    </w:p>
    <w:p>
      <w:pPr>
        <w:spacing w:line="400" w:lineRule="exact"/>
        <w:rPr>
          <w:rFonts w:hAnsi="Calibri"/>
          <w:snapToGrid w:val="0"/>
          <w:color w:val="auto"/>
          <w:szCs w:val="21"/>
        </w:rPr>
      </w:pPr>
      <w:r>
        <w:rPr>
          <w:rFonts w:hint="eastAsia" w:hAnsi="Calibri"/>
          <w:snapToGrid w:val="0"/>
          <w:color w:val="auto"/>
          <w:szCs w:val="21"/>
        </w:rPr>
        <w:t>说明：1、《联合体协议书》由委托代理人签字或盖章的，应附法定代表人签字或盖章的授权委托书；</w:t>
      </w:r>
    </w:p>
    <w:p>
      <w:pPr>
        <w:rPr>
          <w:rFonts w:ascii="宋体" w:hAnsi="宋体"/>
          <w:color w:val="auto"/>
          <w:shd w:val="clear" w:color="auto" w:fill="FFFFFF"/>
        </w:rPr>
        <w:sectPr>
          <w:footerReference r:id="rId8"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hAnsi="Calibri"/>
          <w:snapToGrid w:val="0"/>
          <w:color w:val="auto"/>
          <w:szCs w:val="21"/>
        </w:rPr>
        <w:t xml:space="preserve">      2、本项目</w:t>
      </w:r>
      <w:r>
        <w:rPr>
          <w:rFonts w:hint="eastAsia" w:ascii="宋体" w:hAnsi="宋体" w:cs="宋体"/>
          <w:color w:val="auto"/>
          <w:szCs w:val="21"/>
        </w:rPr>
        <w:t>只接受不多于</w:t>
      </w:r>
      <w:r>
        <w:rPr>
          <w:rFonts w:hint="eastAsia" w:ascii="宋体" w:hAnsi="宋体" w:cs="宋体"/>
          <w:color w:val="auto"/>
          <w:szCs w:val="21"/>
          <w:u w:val="single"/>
          <w:lang w:val="en-US" w:eastAsia="zh-CN"/>
        </w:rPr>
        <w:t>2</w:t>
      </w:r>
      <w:r>
        <w:rPr>
          <w:rFonts w:hint="eastAsia" w:ascii="宋体" w:hAnsi="宋体" w:cs="宋体"/>
          <w:color w:val="auto"/>
          <w:szCs w:val="21"/>
        </w:rPr>
        <w:t>家单位组成的联合体（</w:t>
      </w:r>
      <w:r>
        <w:rPr>
          <w:rFonts w:hint="eastAsia" w:ascii="宋体" w:hAnsi="宋体"/>
          <w:color w:val="auto"/>
          <w:szCs w:val="21"/>
        </w:rPr>
        <w:t>如为独立体投标，则无需提供）。</w:t>
      </w:r>
    </w:p>
    <w:bookmarkEnd w:id="24"/>
    <w:bookmarkEnd w:id="25"/>
    <w:bookmarkEnd w:id="26"/>
    <w:bookmarkEnd w:id="27"/>
    <w:bookmarkEnd w:id="28"/>
    <w:bookmarkEnd w:id="29"/>
    <w:bookmarkEnd w:id="30"/>
    <w:p>
      <w:pPr>
        <w:keepNext/>
        <w:keepLines/>
        <w:adjustRightInd w:val="0"/>
        <w:snapToGrid w:val="0"/>
        <w:spacing w:before="340" w:after="330"/>
        <w:jc w:val="center"/>
        <w:outlineLvl w:val="0"/>
        <w:rPr>
          <w:rFonts w:ascii="宋体" w:hAnsi="宋体"/>
          <w:b/>
          <w:bCs/>
          <w:color w:val="auto"/>
          <w:kern w:val="44"/>
          <w:sz w:val="44"/>
          <w:szCs w:val="44"/>
        </w:rPr>
      </w:pPr>
      <w:bookmarkStart w:id="109" w:name="_Toc14728"/>
      <w:bookmarkStart w:id="110" w:name="_Toc33521970"/>
      <w:bookmarkStart w:id="111" w:name="_Toc18237"/>
      <w:bookmarkStart w:id="112" w:name="_Toc24447"/>
      <w:bookmarkStart w:id="113" w:name="_Toc17134"/>
      <w:bookmarkStart w:id="114" w:name="_Toc2851"/>
      <w:r>
        <w:rPr>
          <w:rFonts w:hint="eastAsia" w:ascii="宋体" w:hAnsi="宋体"/>
          <w:b/>
          <w:bCs/>
          <w:color w:val="auto"/>
          <w:kern w:val="44"/>
          <w:sz w:val="44"/>
          <w:szCs w:val="44"/>
        </w:rPr>
        <w:t>第二章 投标人须知</w:t>
      </w:r>
      <w:bookmarkEnd w:id="109"/>
      <w:bookmarkEnd w:id="110"/>
      <w:bookmarkEnd w:id="111"/>
      <w:bookmarkEnd w:id="112"/>
      <w:bookmarkEnd w:id="113"/>
      <w:bookmarkEnd w:id="114"/>
    </w:p>
    <w:p>
      <w:pPr>
        <w:keepNext/>
        <w:keepLines/>
        <w:adjustRightInd w:val="0"/>
        <w:snapToGrid w:val="0"/>
        <w:spacing w:before="260" w:after="260"/>
        <w:jc w:val="center"/>
        <w:outlineLvl w:val="1"/>
        <w:rPr>
          <w:rFonts w:ascii="宋体" w:hAnsi="宋体"/>
          <w:b/>
          <w:bCs/>
          <w:color w:val="auto"/>
          <w:sz w:val="32"/>
          <w:szCs w:val="32"/>
        </w:rPr>
      </w:pPr>
      <w:bookmarkStart w:id="115" w:name="_Toc17194"/>
      <w:bookmarkStart w:id="116" w:name="_Toc152045528"/>
      <w:bookmarkStart w:id="117" w:name="_Toc22285"/>
      <w:bookmarkStart w:id="118" w:name="_Toc8170"/>
      <w:bookmarkStart w:id="119" w:name="_Toc152042304"/>
      <w:bookmarkStart w:id="120" w:name="_Toc247527552"/>
      <w:bookmarkStart w:id="121" w:name="_Toc29998"/>
      <w:bookmarkStart w:id="122" w:name="_Toc511230091"/>
      <w:bookmarkStart w:id="123" w:name="_Toc33521971"/>
      <w:bookmarkStart w:id="124" w:name="_Toc247513951"/>
      <w:bookmarkStart w:id="125" w:name="_Toc144974496"/>
      <w:bookmarkStart w:id="126" w:name="_Toc13412"/>
      <w:r>
        <w:rPr>
          <w:rFonts w:hint="eastAsia" w:ascii="宋体" w:hAnsi="宋体"/>
          <w:b/>
          <w:bCs/>
          <w:color w:val="auto"/>
          <w:sz w:val="32"/>
          <w:szCs w:val="32"/>
        </w:rPr>
        <w:t>投标人须知前附表</w:t>
      </w:r>
      <w:bookmarkEnd w:id="115"/>
      <w:bookmarkEnd w:id="116"/>
      <w:bookmarkEnd w:id="117"/>
      <w:bookmarkEnd w:id="118"/>
      <w:bookmarkEnd w:id="119"/>
      <w:bookmarkEnd w:id="120"/>
      <w:bookmarkEnd w:id="121"/>
      <w:bookmarkEnd w:id="122"/>
      <w:bookmarkEnd w:id="123"/>
      <w:bookmarkEnd w:id="124"/>
      <w:bookmarkEnd w:id="125"/>
      <w:bookmarkEnd w:id="126"/>
    </w:p>
    <w:tbl>
      <w:tblPr>
        <w:tblStyle w:val="5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center"/>
              <w:rPr>
                <w:rFonts w:ascii="宋体" w:hAnsi="宋体"/>
                <w:b/>
                <w:color w:val="auto"/>
                <w:szCs w:val="21"/>
              </w:rPr>
            </w:pPr>
            <w:r>
              <w:rPr>
                <w:rFonts w:ascii="宋体" w:hAnsi="宋体"/>
                <w:b/>
                <w:color w:val="auto"/>
                <w:szCs w:val="21"/>
              </w:rPr>
              <w:t>条款号</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center"/>
              <w:rPr>
                <w:rFonts w:ascii="宋体" w:hAnsi="宋体"/>
                <w:b/>
                <w:color w:val="auto"/>
                <w:szCs w:val="21"/>
              </w:rPr>
            </w:pPr>
            <w:r>
              <w:rPr>
                <w:rFonts w:ascii="宋体" w:hAnsi="宋体"/>
                <w:b/>
                <w:color w:val="auto"/>
                <w:szCs w:val="21"/>
              </w:rPr>
              <w:t>条  款  名  称</w:t>
            </w:r>
          </w:p>
        </w:tc>
        <w:tc>
          <w:tcPr>
            <w:tcW w:w="6945" w:type="dxa"/>
            <w:tcBorders>
              <w:tl2br w:val="nil"/>
              <w:tr2bl w:val="nil"/>
            </w:tcBorders>
            <w:vAlign w:val="center"/>
          </w:tcPr>
          <w:p>
            <w:pPr>
              <w:keepNext w:val="0"/>
              <w:keepLines w:val="0"/>
              <w:pageBreakBefore w:val="0"/>
              <w:kinsoku/>
              <w:wordWrap/>
              <w:overflowPunct/>
              <w:autoSpaceDE/>
              <w:autoSpaceDN/>
              <w:bidi w:val="0"/>
              <w:spacing w:line="360" w:lineRule="auto"/>
              <w:jc w:val="center"/>
              <w:rPr>
                <w:rFonts w:ascii="宋体" w:hAnsi="宋体"/>
                <w:b/>
                <w:color w:val="auto"/>
                <w:szCs w:val="21"/>
              </w:rPr>
            </w:pPr>
            <w:r>
              <w:rPr>
                <w:rFonts w:ascii="宋体" w:hAnsi="宋体"/>
                <w:b/>
                <w:color w:val="auto"/>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1.1.2</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招标人</w:t>
            </w:r>
          </w:p>
        </w:tc>
        <w:tc>
          <w:tcPr>
            <w:tcW w:w="69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Cs w:val="21"/>
                <w:lang w:eastAsia="zh-CN"/>
              </w:rPr>
            </w:pPr>
            <w:r>
              <w:rPr>
                <w:rFonts w:ascii="宋体" w:hAnsi="宋体"/>
                <w:color w:val="auto"/>
                <w:szCs w:val="21"/>
              </w:rPr>
              <w:t>名称：</w:t>
            </w:r>
            <w:r>
              <w:rPr>
                <w:rFonts w:hint="eastAsia" w:ascii="宋体" w:hAnsi="宋体"/>
                <w:color w:val="auto"/>
                <w:szCs w:val="21"/>
                <w:lang w:eastAsia="zh-CN"/>
              </w:rPr>
              <w:t>湛江经济技术开发区旅游局</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olor w:val="auto"/>
                <w:szCs w:val="21"/>
              </w:rPr>
            </w:pPr>
            <w:r>
              <w:rPr>
                <w:rFonts w:ascii="宋体" w:hAnsi="宋体"/>
                <w:color w:val="auto"/>
                <w:szCs w:val="21"/>
              </w:rPr>
              <w:t>地址：</w:t>
            </w:r>
            <w:r>
              <w:rPr>
                <w:rFonts w:hint="eastAsia" w:ascii="宋体" w:hAnsi="宋体"/>
                <w:color w:val="auto"/>
                <w:szCs w:val="21"/>
                <w:lang w:val="en-US" w:eastAsia="zh-CN"/>
              </w:rPr>
              <w:t>湛江市人民大道中41号泰华大厦1301室</w:t>
            </w:r>
            <w:r>
              <w:rPr>
                <w:rFonts w:hint="eastAsia" w:ascii="宋体" w:hAnsi="宋体"/>
                <w:color w:val="auto"/>
                <w:szCs w:val="21"/>
              </w:rPr>
              <w:t xml:space="preserve">    </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color w:val="auto"/>
                <w:szCs w:val="21"/>
                <w:highlight w:val="none"/>
                <w:u w:val="single"/>
              </w:rPr>
            </w:pPr>
            <w:r>
              <w:rPr>
                <w:rFonts w:ascii="宋体" w:hAnsi="宋体"/>
                <w:color w:val="auto"/>
                <w:szCs w:val="21"/>
                <w:highlight w:val="none"/>
              </w:rPr>
              <w:t>联系人</w:t>
            </w:r>
            <w:r>
              <w:rPr>
                <w:rFonts w:hint="eastAsia" w:ascii="宋体" w:hAnsi="宋体"/>
                <w:color w:val="auto"/>
                <w:szCs w:val="21"/>
                <w:highlight w:val="none"/>
              </w:rPr>
              <w:t>：</w:t>
            </w:r>
            <w:r>
              <w:rPr>
                <w:rFonts w:hint="eastAsia" w:ascii="宋体" w:hAnsi="宋体"/>
                <w:color w:val="auto"/>
                <w:szCs w:val="21"/>
                <w:highlight w:val="none"/>
                <w:lang w:val="en-US" w:eastAsia="zh-CN"/>
              </w:rPr>
              <w:t>卢建平</w:t>
            </w:r>
            <w:r>
              <w:rPr>
                <w:rFonts w:hint="eastAsia" w:ascii="宋体" w:hAnsi="宋体"/>
                <w:color w:val="auto"/>
                <w:szCs w:val="21"/>
                <w:highlight w:val="none"/>
              </w:rPr>
              <w:t xml:space="preserve">                  </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color w:val="auto"/>
                <w:szCs w:val="21"/>
                <w:u w:val="single"/>
              </w:rPr>
            </w:pPr>
            <w:r>
              <w:rPr>
                <w:rFonts w:ascii="宋体" w:hAnsi="宋体"/>
                <w:color w:val="auto"/>
                <w:szCs w:val="21"/>
                <w:highlight w:val="none"/>
              </w:rPr>
              <w:t>电话：</w:t>
            </w:r>
            <w:r>
              <w:rPr>
                <w:rFonts w:hint="eastAsia"/>
                <w:color w:val="auto"/>
                <w:kern w:val="0"/>
                <w:highlight w:val="none"/>
                <w:u w:val="none"/>
                <w:lang w:val="en-US" w:eastAsia="zh-CN"/>
              </w:rPr>
              <w:t>0759-3380969</w:t>
            </w:r>
            <w:r>
              <w:rPr>
                <w:rFonts w:hint="eastAsia" w:ascii="宋体" w:hAnsi="宋体"/>
                <w:color w:val="auto"/>
                <w:szCs w:val="21"/>
                <w:highlight w:val="none"/>
              </w:rPr>
              <w:t xml:space="preserve">   </w:t>
            </w: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1.1.3</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招标代理机构</w:t>
            </w:r>
          </w:p>
        </w:tc>
        <w:tc>
          <w:tcPr>
            <w:tcW w:w="69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color w:val="auto"/>
                <w:szCs w:val="21"/>
              </w:rPr>
            </w:pPr>
            <w:r>
              <w:rPr>
                <w:rFonts w:ascii="宋体" w:hAnsi="宋体"/>
                <w:color w:val="auto"/>
                <w:szCs w:val="21"/>
              </w:rPr>
              <w:t>名称：</w:t>
            </w:r>
            <w:r>
              <w:rPr>
                <w:rFonts w:hint="eastAsia" w:ascii="宋体" w:hAnsi="宋体"/>
                <w:color w:val="auto"/>
                <w:szCs w:val="21"/>
              </w:rPr>
              <w:t>上海宝华国际招标有限公司</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olor w:val="auto"/>
                <w:szCs w:val="21"/>
                <w:lang w:val="en-US" w:eastAsia="zh-CN"/>
              </w:rPr>
            </w:pPr>
            <w:r>
              <w:rPr>
                <w:rFonts w:ascii="宋体" w:hAnsi="宋体"/>
                <w:color w:val="auto"/>
                <w:szCs w:val="21"/>
              </w:rPr>
              <w:t>地址：</w:t>
            </w:r>
            <w:r>
              <w:rPr>
                <w:rFonts w:hint="eastAsia" w:ascii="宋体" w:hAnsi="宋体"/>
                <w:color w:val="auto"/>
                <w:szCs w:val="21"/>
              </w:rPr>
              <w:t>湛江市赤坎区人民大道北34号体育中心内</w:t>
            </w:r>
            <w:r>
              <w:rPr>
                <w:rFonts w:hint="eastAsia" w:ascii="宋体" w:hAnsi="宋体"/>
                <w:color w:val="auto"/>
                <w:szCs w:val="21"/>
                <w:lang w:val="en-US" w:eastAsia="zh-CN"/>
              </w:rPr>
              <w:t>湛江分部</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olor w:val="auto"/>
                <w:szCs w:val="21"/>
                <w:lang w:val="en-US" w:eastAsia="zh-CN"/>
              </w:rPr>
            </w:pPr>
            <w:r>
              <w:rPr>
                <w:rFonts w:ascii="宋体" w:hAnsi="宋体"/>
                <w:color w:val="auto"/>
                <w:szCs w:val="21"/>
              </w:rPr>
              <w:t>联系人：</w:t>
            </w:r>
            <w:r>
              <w:rPr>
                <w:rFonts w:hint="eastAsia" w:ascii="宋体" w:hAnsi="宋体"/>
                <w:color w:val="auto"/>
                <w:szCs w:val="21"/>
              </w:rPr>
              <w:t>苏彩云</w:t>
            </w:r>
            <w:r>
              <w:rPr>
                <w:rFonts w:hint="eastAsia" w:ascii="宋体" w:hAnsi="宋体"/>
                <w:color w:val="auto"/>
                <w:szCs w:val="21"/>
                <w:lang w:val="en-US" w:eastAsia="zh-CN"/>
              </w:rPr>
              <w:t>/陆元明</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olor w:val="auto"/>
                <w:szCs w:val="21"/>
                <w:lang w:val="en-US" w:eastAsia="zh-CN"/>
              </w:rPr>
            </w:pPr>
            <w:r>
              <w:rPr>
                <w:rFonts w:ascii="宋体" w:hAnsi="宋体"/>
                <w:color w:val="auto"/>
                <w:szCs w:val="21"/>
              </w:rPr>
              <w:t>电话：</w:t>
            </w:r>
            <w:r>
              <w:rPr>
                <w:rFonts w:hint="eastAsia" w:ascii="宋体" w:hAnsi="宋体"/>
                <w:color w:val="auto"/>
                <w:szCs w:val="21"/>
                <w:lang w:val="en-US" w:eastAsia="zh-CN"/>
              </w:rPr>
              <w:t>13590097911/0759-3118618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1.1.4</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项目名称</w:t>
            </w:r>
          </w:p>
        </w:tc>
        <w:tc>
          <w:tcPr>
            <w:tcW w:w="69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Cs w:val="21"/>
                <w:lang w:eastAsia="zh-CN"/>
              </w:rPr>
            </w:pPr>
            <w:r>
              <w:rPr>
                <w:rFonts w:hint="eastAsia" w:ascii="宋体" w:hAnsi="宋体"/>
                <w:color w:val="auto"/>
                <w:szCs w:val="21"/>
                <w:lang w:eastAsia="zh-CN"/>
              </w:rPr>
              <w:t>东海岛龙海天景区综合整治提升工程EPC总承包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1.1.5</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建设地点</w:t>
            </w:r>
          </w:p>
        </w:tc>
        <w:tc>
          <w:tcPr>
            <w:tcW w:w="69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Cs w:val="21"/>
                <w:lang w:eastAsia="zh-CN"/>
              </w:rPr>
            </w:pPr>
            <w:r>
              <w:rPr>
                <w:rFonts w:hint="eastAsia" w:ascii="宋体" w:hAnsi="宋体"/>
                <w:color w:val="auto"/>
                <w:szCs w:val="21"/>
                <w:shd w:val="clear" w:color="auto" w:fill="FFFFFF"/>
                <w:lang w:eastAsia="zh-CN"/>
              </w:rPr>
              <w:t>湛江经济技术开发区东海岛龙海天景区。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1.2.1</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资金来源</w:t>
            </w:r>
            <w:r>
              <w:rPr>
                <w:rFonts w:hint="eastAsia" w:ascii="宋体" w:hAnsi="宋体"/>
                <w:color w:val="auto"/>
                <w:szCs w:val="21"/>
              </w:rPr>
              <w:t>及比例</w:t>
            </w:r>
          </w:p>
        </w:tc>
        <w:tc>
          <w:tcPr>
            <w:tcW w:w="69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Cs w:val="21"/>
                <w:lang w:eastAsia="zh-CN"/>
              </w:rPr>
            </w:pPr>
            <w:r>
              <w:rPr>
                <w:rFonts w:hint="eastAsia" w:ascii="宋体" w:hAnsi="宋体"/>
                <w:color w:val="auto"/>
                <w:szCs w:val="21"/>
                <w:shd w:val="clear" w:color="auto" w:fill="FFFFFF"/>
                <w:lang w:val="en-US" w:eastAsia="zh-CN"/>
              </w:rPr>
              <w:t>专项债券资金</w:t>
            </w:r>
            <w:r>
              <w:rPr>
                <w:rFonts w:hint="eastAsia" w:ascii="宋体" w:hAnsi="宋体"/>
                <w:color w:val="auto"/>
                <w:szCs w:val="21"/>
                <w:shd w:val="clear" w:color="auto" w:fill="FFFFFF"/>
              </w:rPr>
              <w:t>，100%出资</w:t>
            </w:r>
            <w:r>
              <w:rPr>
                <w:rFonts w:hint="eastAsia" w:ascii="宋体" w:hAnsi="宋体"/>
                <w:color w:val="auto"/>
                <w:szCs w:val="21"/>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1.2.</w:t>
            </w:r>
            <w:r>
              <w:rPr>
                <w:rFonts w:hint="eastAsia" w:ascii="宋体" w:hAnsi="宋体"/>
                <w:color w:val="auto"/>
                <w:szCs w:val="21"/>
              </w:rPr>
              <w:t>2</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资金</w:t>
            </w:r>
            <w:r>
              <w:rPr>
                <w:rFonts w:ascii="宋体" w:hAnsi="宋体"/>
                <w:color w:val="auto"/>
                <w:szCs w:val="21"/>
              </w:rPr>
              <w:t>落实情况</w:t>
            </w:r>
          </w:p>
        </w:tc>
        <w:tc>
          <w:tcPr>
            <w:tcW w:w="69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color w:val="auto"/>
                <w:szCs w:val="21"/>
              </w:rPr>
            </w:pPr>
            <w:r>
              <w:rPr>
                <w:rFonts w:hint="eastAsia" w:ascii="宋体" w:hAnsi="宋体"/>
                <w:color w:val="auto"/>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1.</w:t>
            </w:r>
            <w:r>
              <w:rPr>
                <w:rFonts w:hint="eastAsia" w:ascii="宋体" w:hAnsi="宋体"/>
                <w:color w:val="auto"/>
                <w:szCs w:val="21"/>
              </w:rPr>
              <w:t>3</w:t>
            </w:r>
            <w:r>
              <w:rPr>
                <w:rFonts w:ascii="宋体" w:hAnsi="宋体"/>
                <w:color w:val="auto"/>
                <w:szCs w:val="21"/>
              </w:rPr>
              <w:t>.1</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招标范围</w:t>
            </w:r>
          </w:p>
        </w:tc>
        <w:tc>
          <w:tcPr>
            <w:tcW w:w="6945" w:type="dxa"/>
            <w:tcBorders>
              <w:tl2br w:val="nil"/>
              <w:tr2bl w:val="nil"/>
            </w:tcBorders>
            <w:vAlign w:val="center"/>
          </w:tcPr>
          <w:p>
            <w:pPr>
              <w:keepNext w:val="0"/>
              <w:keepLines w:val="0"/>
              <w:pageBreakBefore w:val="0"/>
              <w:kinsoku/>
              <w:wordWrap/>
              <w:overflowPunct/>
              <w:autoSpaceDE/>
              <w:autoSpaceDN/>
              <w:bidi w:val="0"/>
              <w:adjustRightInd w:val="0"/>
              <w:snapToGrid w:val="0"/>
              <w:spacing w:line="360" w:lineRule="auto"/>
              <w:ind w:firstLine="420" w:firstLineChars="200"/>
              <w:jc w:val="left"/>
              <w:rPr>
                <w:rFonts w:ascii="宋体" w:hAnsi="宋体"/>
                <w:color w:val="auto"/>
                <w:highlight w:val="yellow"/>
              </w:rPr>
            </w:pPr>
            <w:r>
              <w:rPr>
                <w:rFonts w:hint="eastAsia" w:ascii="宋体" w:hAnsi="宋体"/>
                <w:color w:val="auto"/>
                <w:szCs w:val="21"/>
              </w:rPr>
              <w:t>本次招标的主要内容是</w:t>
            </w:r>
            <w:r>
              <w:rPr>
                <w:rFonts w:hint="eastAsia" w:ascii="宋体" w:hAnsi="宋体"/>
                <w:color w:val="auto"/>
              </w:rPr>
              <w:t>完成本项目的施工图设计、采购、施工至工程竣工验收及相关专项验收、备案、移交，完成并配合相关部门结（决）算、审计、工程保修等工作，具体内容包括但不限于以下事项：</w:t>
            </w:r>
            <w:r>
              <w:rPr>
                <w:rFonts w:ascii="宋体" w:hAnsi="宋体"/>
                <w:color w:val="auto"/>
              </w:rPr>
              <w:t xml:space="preserve"> </w:t>
            </w:r>
          </w:p>
          <w:p>
            <w:pPr>
              <w:keepNext w:val="0"/>
              <w:keepLines w:val="0"/>
              <w:pageBreakBefore w:val="0"/>
              <w:kinsoku/>
              <w:wordWrap/>
              <w:overflowPunct/>
              <w:autoSpaceDE/>
              <w:autoSpaceDN/>
              <w:bidi w:val="0"/>
              <w:adjustRightInd w:val="0"/>
              <w:snapToGrid w:val="0"/>
              <w:spacing w:line="360" w:lineRule="auto"/>
              <w:ind w:firstLine="420" w:firstLineChars="200"/>
              <w:jc w:val="left"/>
              <w:rPr>
                <w:rFonts w:ascii="宋体" w:hAnsi="宋体"/>
                <w:color w:val="auto"/>
              </w:rPr>
            </w:pPr>
            <w:r>
              <w:rPr>
                <w:rFonts w:hint="eastAsia" w:ascii="宋体" w:hAnsi="宋体"/>
                <w:color w:val="auto"/>
              </w:rPr>
              <w:t>①</w:t>
            </w:r>
            <w:r>
              <w:rPr>
                <w:rFonts w:ascii="宋体" w:hAnsi="宋体"/>
                <w:color w:val="auto"/>
              </w:rPr>
              <w:t>本工程主要设计任务包括但不限于以下内容：</w:t>
            </w:r>
            <w:r>
              <w:rPr>
                <w:rFonts w:hint="eastAsia" w:asciiTheme="minorEastAsia" w:hAnsiTheme="minorEastAsia" w:eastAsiaTheme="minorEastAsia"/>
                <w:color w:val="auto"/>
                <w:szCs w:val="21"/>
                <w:shd w:val="clear" w:color="auto" w:fill="FFFFFF"/>
                <w:lang w:val="en-US" w:eastAsia="zh-CN"/>
              </w:rPr>
              <w:t>东海岛龙海天景区基础配套设施工程，滨海旅游综合开发工程，道路工程等进行综合整治提升</w:t>
            </w:r>
            <w:r>
              <w:rPr>
                <w:rFonts w:ascii="宋体" w:hAnsi="宋体"/>
                <w:color w:val="auto"/>
              </w:rPr>
              <w:t>的</w:t>
            </w:r>
            <w:r>
              <w:rPr>
                <w:rFonts w:hint="eastAsia" w:ascii="宋体" w:hAnsi="宋体"/>
                <w:color w:val="auto"/>
              </w:rPr>
              <w:t>施工图设计、包施工图审查通过、包设计文件评审，</w:t>
            </w:r>
            <w:r>
              <w:rPr>
                <w:rFonts w:hint="eastAsia" w:ascii="宋体" w:hAnsi="宋体"/>
                <w:color w:val="auto"/>
                <w:highlight w:val="none"/>
              </w:rPr>
              <w:t>施工图预算编制</w:t>
            </w:r>
            <w:r>
              <w:rPr>
                <w:rFonts w:hint="eastAsia" w:ascii="宋体" w:hAnsi="宋体"/>
                <w:color w:val="auto"/>
              </w:rPr>
              <w:t>、施工过程设计控制及设计跟踪、工程设计变更、施工现场配合服务、后期采购咨询服务、专业设计配合服务以及配合审核竣工图及质量缺陷处理等后续服务，</w:t>
            </w:r>
            <w:r>
              <w:rPr>
                <w:rFonts w:ascii="宋体" w:hAnsi="宋体"/>
                <w:color w:val="auto"/>
              </w:rPr>
              <w:t>以及满足招标人对该项目一切使用要求的设计</w:t>
            </w:r>
            <w:r>
              <w:rPr>
                <w:rFonts w:hint="eastAsia" w:ascii="宋体" w:hAnsi="宋体"/>
                <w:color w:val="auto"/>
              </w:rPr>
              <w:t>。</w:t>
            </w:r>
          </w:p>
          <w:p>
            <w:pPr>
              <w:keepNext w:val="0"/>
              <w:keepLines w:val="0"/>
              <w:pageBreakBefore w:val="0"/>
              <w:kinsoku/>
              <w:wordWrap/>
              <w:overflowPunct/>
              <w:autoSpaceDE/>
              <w:autoSpaceDN/>
              <w:bidi w:val="0"/>
              <w:adjustRightInd w:val="0"/>
              <w:snapToGrid w:val="0"/>
              <w:spacing w:line="360" w:lineRule="auto"/>
              <w:ind w:firstLine="420" w:firstLineChars="200"/>
              <w:jc w:val="left"/>
              <w:rPr>
                <w:rFonts w:ascii="宋体" w:hAnsi="宋体"/>
                <w:color w:val="auto"/>
                <w:sz w:val="23"/>
              </w:rPr>
            </w:pPr>
            <w:r>
              <w:rPr>
                <w:rFonts w:hint="eastAsia" w:ascii="宋体" w:hAnsi="宋体"/>
                <w:color w:val="auto"/>
              </w:rPr>
              <w:t>②</w:t>
            </w:r>
            <w:r>
              <w:rPr>
                <w:rFonts w:ascii="宋体" w:hAnsi="宋体"/>
                <w:color w:val="auto"/>
              </w:rPr>
              <w:t xml:space="preserve"> </w:t>
            </w:r>
            <w:r>
              <w:rPr>
                <w:rFonts w:hint="eastAsia" w:ascii="宋体" w:hAnsi="宋体"/>
                <w:color w:val="auto"/>
              </w:rPr>
              <w:t>施工工作内容主要包括但不限于：负责项目全过程施工实施，包工、包料、包质量、包安全生产、包绿色施工、包工期、包工程及材料检测、直至工程竣工验收、移交、完成结算和保修期工程保修及缺陷责任期的修复等工作以及与本项目相关的一切工程</w:t>
            </w:r>
            <w:r>
              <w:rPr>
                <w:rFonts w:hint="eastAsia" w:ascii="宋体" w:hAnsi="宋体"/>
                <w:color w:val="auto"/>
                <w:sz w:val="23"/>
              </w:rPr>
              <w:t>。</w:t>
            </w:r>
            <w:r>
              <w:rPr>
                <w:rFonts w:ascii="宋体" w:hAnsi="宋体"/>
                <w:color w:val="auto"/>
                <w:sz w:val="23"/>
              </w:rPr>
              <w:t xml:space="preserve"> </w:t>
            </w:r>
          </w:p>
          <w:p>
            <w:pPr>
              <w:keepNext w:val="0"/>
              <w:keepLines w:val="0"/>
              <w:pageBreakBefore w:val="0"/>
              <w:kinsoku/>
              <w:wordWrap/>
              <w:overflowPunct/>
              <w:autoSpaceDE/>
              <w:autoSpaceDN/>
              <w:bidi w:val="0"/>
              <w:adjustRightInd w:val="0"/>
              <w:snapToGrid w:val="0"/>
              <w:spacing w:line="360" w:lineRule="auto"/>
              <w:ind w:firstLine="460" w:firstLineChars="200"/>
              <w:jc w:val="left"/>
              <w:rPr>
                <w:rFonts w:ascii="宋体" w:hAnsi="宋体"/>
                <w:color w:val="auto"/>
                <w:szCs w:val="21"/>
                <w:shd w:val="clear" w:color="auto" w:fill="FFFFFF"/>
              </w:rPr>
            </w:pPr>
            <w:r>
              <w:rPr>
                <w:rFonts w:hint="eastAsia" w:ascii="宋体" w:hAnsi="宋体"/>
                <w:color w:val="auto"/>
                <w:sz w:val="23"/>
              </w:rPr>
              <w:t>③</w:t>
            </w:r>
            <w:r>
              <w:rPr>
                <w:rFonts w:hint="eastAsia" w:ascii="宋体" w:hAnsi="宋体"/>
                <w:color w:val="auto"/>
              </w:rPr>
              <w:t>本项目无甲供材料，所有材料均由中标人采购并承担费用，项目材料均需符合行业及国家标准，招标人有监管的权利</w:t>
            </w:r>
            <w:r>
              <w:rPr>
                <w:rFonts w:hint="eastAsia" w:ascii="宋体" w:hAnsi="宋体"/>
                <w:color w:val="auto"/>
                <w:sz w:val="2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1.3.2</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计划工期</w:t>
            </w:r>
          </w:p>
        </w:tc>
        <w:tc>
          <w:tcPr>
            <w:tcW w:w="6945"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总工期</w:t>
            </w:r>
            <w:r>
              <w:rPr>
                <w:rFonts w:hint="eastAsia" w:ascii="宋体" w:hAnsi="宋体"/>
                <w:color w:val="auto"/>
                <w:szCs w:val="21"/>
                <w:u w:val="single"/>
                <w:lang w:val="en-US" w:eastAsia="zh-CN"/>
              </w:rPr>
              <w:t>560</w:t>
            </w:r>
            <w:r>
              <w:rPr>
                <w:rFonts w:hint="eastAsia" w:ascii="宋体" w:hAnsi="宋体"/>
                <w:color w:val="auto"/>
                <w:szCs w:val="21"/>
              </w:rPr>
              <w:t>日历天,其中设计工期合同签订后</w:t>
            </w:r>
            <w:r>
              <w:rPr>
                <w:rFonts w:hint="eastAsia" w:ascii="宋体" w:hAnsi="宋体"/>
                <w:color w:val="auto"/>
                <w:szCs w:val="21"/>
                <w:u w:val="single"/>
              </w:rPr>
              <w:t>60</w:t>
            </w:r>
            <w:r>
              <w:rPr>
                <w:rFonts w:hint="eastAsia" w:ascii="宋体" w:hAnsi="宋体"/>
                <w:color w:val="auto"/>
                <w:szCs w:val="21"/>
              </w:rPr>
              <w:t>日历天内完成全部设计工作</w:t>
            </w:r>
            <w:r>
              <w:rPr>
                <w:rFonts w:hint="eastAsia" w:ascii="宋体" w:hAnsi="宋体"/>
                <w:color w:val="auto"/>
                <w:szCs w:val="21"/>
                <w:lang w:val="en-US" w:eastAsia="zh-CN"/>
              </w:rPr>
              <w:t>不含审批时间</w:t>
            </w:r>
            <w:r>
              <w:rPr>
                <w:rFonts w:hint="eastAsia" w:ascii="宋体" w:hAnsi="宋体"/>
                <w:color w:val="auto"/>
                <w:szCs w:val="21"/>
              </w:rPr>
              <w:t>（含施工图预算编制），施工工期</w:t>
            </w:r>
            <w:r>
              <w:rPr>
                <w:rFonts w:hint="eastAsia" w:ascii="宋体" w:hAnsi="宋体"/>
                <w:color w:val="auto"/>
                <w:szCs w:val="21"/>
                <w:u w:val="single"/>
                <w:lang w:val="en-US" w:eastAsia="zh-CN"/>
              </w:rPr>
              <w:t>500</w:t>
            </w:r>
            <w:r>
              <w:rPr>
                <w:rFonts w:hint="eastAsia" w:ascii="宋体" w:hAnsi="宋体"/>
                <w:color w:val="auto"/>
                <w:szCs w:val="21"/>
              </w:rPr>
              <w:t>日历天，施工工期以监理单位下发的开工令的开工日为准。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1.3.3</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质量</w:t>
            </w:r>
            <w:r>
              <w:rPr>
                <w:rFonts w:hint="eastAsia" w:ascii="宋体" w:hAnsi="宋体"/>
                <w:color w:val="auto"/>
                <w:szCs w:val="21"/>
              </w:rPr>
              <w:t>标准</w:t>
            </w:r>
          </w:p>
        </w:tc>
        <w:tc>
          <w:tcPr>
            <w:tcW w:w="6945"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hd w:val="clear" w:color="auto" w:fill="FFFFFF"/>
              </w:rPr>
            </w:pPr>
            <w:r>
              <w:rPr>
                <w:rFonts w:ascii="宋体" w:hAnsi="宋体"/>
                <w:color w:val="auto"/>
                <w:szCs w:val="21"/>
                <w:u w:val="single"/>
              </w:rPr>
              <w:t>合格</w:t>
            </w:r>
            <w:r>
              <w:rPr>
                <w:rFonts w:ascii="宋体" w:hAnsi="宋体"/>
                <w:color w:val="auto"/>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1.4.1</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投标人资质条件、能力和信誉</w:t>
            </w:r>
          </w:p>
        </w:tc>
        <w:tc>
          <w:tcPr>
            <w:tcW w:w="6945"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详见招标公告第3条</w:t>
            </w:r>
          </w:p>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其他要求：与招标人存在利害关系可能影响招标公正性的法人、其他组织或者个人以及</w:t>
            </w:r>
            <w:r>
              <w:rPr>
                <w:rFonts w:hint="eastAsia" w:ascii="宋体" w:hAnsi="宋体"/>
                <w:color w:val="auto"/>
              </w:rPr>
              <w:t>为招标项目前期工作提供咨询服务的单位</w:t>
            </w:r>
            <w:r>
              <w:rPr>
                <w:rFonts w:hint="eastAsia" w:ascii="宋体" w:hAnsi="宋体"/>
                <w:color w:val="auto"/>
                <w:szCs w:val="21"/>
              </w:rPr>
              <w:t>不得参加投标。</w:t>
            </w:r>
          </w:p>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单位负责人为同一人或者存在控股、管理关系的不同单位，不得参加同一标段投标或者未划分标段的同一招标项目投标。</w:t>
            </w:r>
          </w:p>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s="微软雅黑"/>
                <w:color w:val="auto"/>
                <w:spacing w:val="5"/>
                <w:szCs w:val="21"/>
                <w:shd w:val="clear" w:color="auto" w:fill="FFFFFF"/>
              </w:rPr>
              <w:t>工程总承包项目的代建单位、项目管理单位、监理单位、造价咨询单位、招标代理单位</w:t>
            </w:r>
            <w:r>
              <w:rPr>
                <w:rFonts w:hint="eastAsia" w:ascii="宋体" w:hAnsi="宋体"/>
                <w:color w:val="auto"/>
                <w:szCs w:val="21"/>
              </w:rPr>
              <w:t>不得参加投标</w:t>
            </w:r>
            <w:r>
              <w:rPr>
                <w:rFonts w:hint="eastAsia" w:ascii="微软雅黑" w:hAnsi="微软雅黑" w:eastAsia="微软雅黑" w:cs="微软雅黑"/>
                <w:color w:val="auto"/>
                <w:spacing w:val="5"/>
                <w:szCs w:val="21"/>
                <w:shd w:val="clear" w:color="auto" w:fill="FFFFFF"/>
              </w:rPr>
              <w:t>。</w:t>
            </w:r>
            <w:r>
              <w:rPr>
                <w:rFonts w:hint="eastAsia"/>
                <w:color w:val="auto"/>
                <w:szCs w:val="20"/>
              </w:rPr>
              <w:t>政府投资项目的项目建议书、可行性研究报告、初步设计文件编制单位及其评估单位，一般不得成为该项目的工程总承包单位。政府投资项目招标人公开已经完成的项目建议书、可行性研究报告、初步设计文件的，上述单位可以参与该工程总承包项目的投标，经依法评标、定标，成为工程总承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1.4.2</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是否接受联合体投标</w:t>
            </w:r>
          </w:p>
        </w:tc>
        <w:tc>
          <w:tcPr>
            <w:tcW w:w="6945" w:type="dxa"/>
            <w:tcBorders>
              <w:tl2br w:val="nil"/>
              <w:tr2bl w:val="nil"/>
            </w:tcBorders>
            <w:vAlign w:val="center"/>
          </w:tcPr>
          <w:p>
            <w:pPr>
              <w:keepNext w:val="0"/>
              <w:keepLines w:val="0"/>
              <w:pageBreakBefore w:val="0"/>
              <w:kinsoku/>
              <w:wordWrap/>
              <w:overflowPunct/>
              <w:autoSpaceDE/>
              <w:autoSpaceDN/>
              <w:bidi w:val="0"/>
              <w:spacing w:line="360" w:lineRule="auto"/>
              <w:rPr>
                <w:rFonts w:ascii="宋体" w:hAnsi="宋体" w:cs="Arial Unicode MS"/>
                <w:color w:val="auto"/>
                <w:szCs w:val="21"/>
                <w:u w:color="000000"/>
                <w:shd w:val="clear" w:color="auto" w:fill="FFFFFF"/>
              </w:rPr>
            </w:pPr>
            <w:r>
              <w:rPr>
                <w:rFonts w:ascii="宋体" w:hAnsi="宋体" w:cs="Arial Unicode MS"/>
                <w:color w:val="auto"/>
                <w:szCs w:val="21"/>
                <w:u w:color="000000"/>
              </w:rPr>
              <w:t>□</w:t>
            </w:r>
            <w:r>
              <w:rPr>
                <w:rFonts w:hint="eastAsia" w:ascii="宋体" w:hAnsi="宋体" w:cs="宋体"/>
                <w:color w:val="auto"/>
                <w:szCs w:val="21"/>
                <w:u w:color="000000"/>
              </w:rPr>
              <w:t>不接受</w:t>
            </w:r>
            <w:r>
              <w:rPr>
                <w:rFonts w:hint="eastAsia" w:ascii="宋体" w:hAnsi="宋体" w:cs="Arial Unicode MS"/>
                <w:color w:val="auto"/>
                <w:szCs w:val="21"/>
                <w:u w:color="000000"/>
              </w:rPr>
              <w:t xml:space="preserve">  </w:t>
            </w:r>
            <w:r>
              <w:rPr>
                <w:rFonts w:ascii="宋体" w:hAnsi="宋体" w:cs="Arial Unicode MS"/>
                <w:color w:val="auto"/>
                <w:sz w:val="32"/>
                <w:szCs w:val="32"/>
                <w:u w:color="000000"/>
              </w:rPr>
              <w:sym w:font="Times New Roman" w:char="0000"/>
            </w:r>
            <w:r>
              <w:rPr>
                <w:rFonts w:ascii="宋体" w:hAnsi="宋体" w:cs="Arial Unicode MS"/>
                <w:color w:val="auto"/>
                <w:sz w:val="32"/>
                <w:szCs w:val="32"/>
                <w:u w:color="000000"/>
              </w:rPr>
              <w:sym w:font="Wingdings 2" w:char="F052"/>
            </w:r>
            <w:r>
              <w:rPr>
                <w:rFonts w:hint="eastAsia" w:ascii="宋体" w:hAnsi="宋体" w:cs="宋体"/>
                <w:color w:val="auto"/>
                <w:szCs w:val="21"/>
                <w:u w:color="000000"/>
              </w:rPr>
              <w:t>接受，</w:t>
            </w:r>
            <w:r>
              <w:rPr>
                <w:rFonts w:hint="eastAsia" w:ascii="宋体" w:hAnsi="宋体" w:cs="Arial Unicode MS"/>
                <w:b/>
                <w:color w:val="auto"/>
                <w:szCs w:val="21"/>
                <w:u w:color="000000"/>
                <w:shd w:val="clear" w:color="auto" w:fill="FFFFFF"/>
                <w:lang w:val="zh-TW"/>
              </w:rPr>
              <w:t>应满足下列要求：</w:t>
            </w:r>
          </w:p>
          <w:p>
            <w:pPr>
              <w:keepNext w:val="0"/>
              <w:keepLines w:val="0"/>
              <w:pageBreakBefore w:val="0"/>
              <w:kinsoku/>
              <w:wordWrap/>
              <w:overflowPunct/>
              <w:autoSpaceDE/>
              <w:autoSpaceDN/>
              <w:bidi w:val="0"/>
              <w:spacing w:line="360" w:lineRule="auto"/>
              <w:rPr>
                <w:color w:val="auto"/>
              </w:rPr>
            </w:pPr>
            <w:r>
              <w:rPr>
                <w:rFonts w:hint="eastAsia"/>
                <w:color w:val="auto"/>
              </w:rPr>
              <w:t>（1）联合体主办方的资质要求详见招标公告。</w:t>
            </w:r>
          </w:p>
          <w:p>
            <w:pPr>
              <w:keepNext w:val="0"/>
              <w:keepLines w:val="0"/>
              <w:pageBreakBefore w:val="0"/>
              <w:kinsoku/>
              <w:wordWrap/>
              <w:overflowPunct/>
              <w:autoSpaceDE/>
              <w:autoSpaceDN/>
              <w:bidi w:val="0"/>
              <w:spacing w:line="360" w:lineRule="auto"/>
              <w:rPr>
                <w:rFonts w:ascii="宋体" w:hAnsi="宋体"/>
                <w:color w:val="auto"/>
                <w:szCs w:val="21"/>
              </w:rPr>
            </w:pPr>
            <w:r>
              <w:rPr>
                <w:rFonts w:hint="eastAsia" w:ascii="宋体" w:hAnsi="宋体"/>
                <w:color w:val="auto"/>
                <w:szCs w:val="21"/>
              </w:rPr>
              <w:t>（2）投标人的投标文件及中标后签署的合同协议书，对联合体各方均有法律约束力。</w:t>
            </w:r>
          </w:p>
          <w:p>
            <w:pPr>
              <w:keepNext w:val="0"/>
              <w:keepLines w:val="0"/>
              <w:pageBreakBefore w:val="0"/>
              <w:kinsoku/>
              <w:wordWrap/>
              <w:overflowPunct/>
              <w:autoSpaceDE/>
              <w:autoSpaceDN/>
              <w:bidi w:val="0"/>
              <w:spacing w:line="360" w:lineRule="auto"/>
              <w:jc w:val="left"/>
              <w:rPr>
                <w:rFonts w:ascii="宋体" w:hAnsi="宋体"/>
                <w:color w:val="auto"/>
              </w:rPr>
            </w:pPr>
            <w:r>
              <w:rPr>
                <w:rFonts w:hint="eastAsia" w:ascii="宋体" w:hAnsi="宋体"/>
                <w:color w:val="auto"/>
                <w:szCs w:val="21"/>
              </w:rPr>
              <w:t>（3）联合体各方应按招标文件提供的格式签订联合体协议书，在该协议书中必须指定具备施工资质的单位为主办方，授权其代表所有联合体成员负责投标、委派项目负责人和合同实施阶段的主办、协调工作，并约定各方拟承担的工作责任和权利义务。</w:t>
            </w:r>
            <w:r>
              <w:rPr>
                <w:rFonts w:hint="eastAsia" w:ascii="宋体" w:hAnsi="宋体"/>
                <w:color w:val="auto"/>
              </w:rPr>
              <w:t>联合体</w:t>
            </w:r>
            <w:r>
              <w:rPr>
                <w:rFonts w:hint="eastAsia" w:ascii="宋体" w:hAnsi="宋体"/>
                <w:color w:val="auto"/>
                <w:lang w:val="en-US" w:eastAsia="zh-CN"/>
              </w:rPr>
              <w:t>双</w:t>
            </w:r>
            <w:r>
              <w:rPr>
                <w:rFonts w:hint="eastAsia" w:ascii="宋体" w:hAnsi="宋体"/>
                <w:color w:val="auto"/>
              </w:rPr>
              <w:t>方存在同一专业资质，按照资质等级较低的单位确定资质等级。</w:t>
            </w:r>
            <w:r>
              <w:rPr>
                <w:rFonts w:hint="eastAsia" w:ascii="宋体" w:hAnsi="宋体"/>
                <w:color w:val="auto"/>
                <w:szCs w:val="21"/>
              </w:rPr>
              <w:t>联合体协议书必须加盖所有联合体成员法人公章并由其法定代表人或授权代表签字(或盖章)确认。</w:t>
            </w:r>
          </w:p>
          <w:p>
            <w:pPr>
              <w:keepNext w:val="0"/>
              <w:keepLines w:val="0"/>
              <w:pageBreakBefore w:val="0"/>
              <w:kinsoku/>
              <w:wordWrap/>
              <w:overflowPunct/>
              <w:autoSpaceDE/>
              <w:autoSpaceDN/>
              <w:bidi w:val="0"/>
              <w:spacing w:line="360" w:lineRule="auto"/>
              <w:rPr>
                <w:rFonts w:ascii="宋体" w:hAnsi="宋体"/>
                <w:color w:val="auto"/>
                <w:szCs w:val="21"/>
              </w:rPr>
            </w:pPr>
            <w:r>
              <w:rPr>
                <w:rFonts w:hint="eastAsia" w:ascii="宋体" w:hAnsi="宋体"/>
                <w:color w:val="auto"/>
                <w:szCs w:val="21"/>
              </w:rPr>
              <w:t>（4）联合体所有成员数量最多为</w:t>
            </w:r>
            <w:r>
              <w:rPr>
                <w:rFonts w:hint="eastAsia" w:ascii="宋体" w:hAnsi="宋体"/>
                <w:color w:val="auto"/>
                <w:szCs w:val="21"/>
                <w:lang w:val="en-US" w:eastAsia="zh-CN"/>
              </w:rPr>
              <w:t>2</w:t>
            </w:r>
            <w:r>
              <w:rPr>
                <w:rFonts w:hint="eastAsia" w:ascii="宋体" w:hAnsi="宋体"/>
                <w:color w:val="auto"/>
                <w:szCs w:val="21"/>
              </w:rPr>
              <w:t>家。</w:t>
            </w:r>
          </w:p>
          <w:p>
            <w:pPr>
              <w:keepNext w:val="0"/>
              <w:keepLines w:val="0"/>
              <w:pageBreakBefore w:val="0"/>
              <w:kinsoku/>
              <w:wordWrap/>
              <w:overflowPunct/>
              <w:autoSpaceDE/>
              <w:autoSpaceDN/>
              <w:bidi w:val="0"/>
              <w:spacing w:line="360" w:lineRule="auto"/>
              <w:rPr>
                <w:rFonts w:ascii="宋体" w:hAnsi="宋体"/>
                <w:color w:val="auto"/>
                <w:szCs w:val="21"/>
              </w:rPr>
            </w:pPr>
            <w:r>
              <w:rPr>
                <w:rFonts w:hint="eastAsia" w:ascii="宋体" w:hAnsi="宋体"/>
                <w:color w:val="auto"/>
                <w:szCs w:val="21"/>
              </w:rPr>
              <w:t>（5）联合体各方签订联合体协议书后，不得再以自己名义单独投标或加入其他联合体在同一标段中进行投标，如有违反，其投标和与此有关的联合体的投标将被拒绝。</w:t>
            </w:r>
            <w:r>
              <w:rPr>
                <w:rFonts w:ascii="宋体" w:hAnsi="宋体"/>
                <w:color w:val="auto"/>
                <w:szCs w:val="21"/>
              </w:rPr>
              <w:t xml:space="preserve"> </w:t>
            </w:r>
          </w:p>
          <w:p>
            <w:pPr>
              <w:keepNext w:val="0"/>
              <w:keepLines w:val="0"/>
              <w:pageBreakBefore w:val="0"/>
              <w:kinsoku/>
              <w:wordWrap/>
              <w:overflowPunct/>
              <w:autoSpaceDE/>
              <w:autoSpaceDN/>
              <w:bidi w:val="0"/>
              <w:spacing w:line="360" w:lineRule="auto"/>
              <w:rPr>
                <w:rFonts w:ascii="宋体" w:hAnsi="宋体"/>
                <w:color w:val="auto"/>
                <w:szCs w:val="21"/>
              </w:rPr>
            </w:pPr>
            <w:r>
              <w:rPr>
                <w:rFonts w:hint="eastAsia" w:ascii="宋体" w:hAnsi="宋体"/>
                <w:color w:val="auto"/>
                <w:szCs w:val="21"/>
              </w:rPr>
              <w:t>（6）联合体中标后，为履行合同向招标人承担连带责任。联合体主办方应被授权作为联合体各方的代表，向招标人提交履约担保、承担责任和接受指令，并负责整个合同的全面履行和接受本项目工程款的支付。</w:t>
            </w:r>
          </w:p>
          <w:p>
            <w:pPr>
              <w:keepNext w:val="0"/>
              <w:keepLines w:val="0"/>
              <w:pageBreakBefore w:val="0"/>
              <w:kinsoku/>
              <w:wordWrap/>
              <w:overflowPunct/>
              <w:autoSpaceDE/>
              <w:autoSpaceDN/>
              <w:bidi w:val="0"/>
              <w:spacing w:line="360" w:lineRule="auto"/>
              <w:rPr>
                <w:rFonts w:ascii="宋体" w:hAnsi="宋体"/>
                <w:color w:val="auto"/>
                <w:szCs w:val="21"/>
              </w:rPr>
            </w:pPr>
            <w:r>
              <w:rPr>
                <w:rFonts w:hint="eastAsia" w:ascii="宋体" w:hAnsi="宋体"/>
                <w:color w:val="auto"/>
                <w:szCs w:val="21"/>
              </w:rPr>
              <w:t>（7）履约担保及预付款保函由联合体施工单位向招标人提交。</w:t>
            </w:r>
          </w:p>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（8）除非另有规定和说明，本招标文件（含招标公告）中的“投标人”一词亦指联合体各方。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1.5</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费用承担和设计成果补偿</w:t>
            </w:r>
          </w:p>
        </w:tc>
        <w:tc>
          <w:tcPr>
            <w:tcW w:w="6945" w:type="dxa"/>
            <w:tcBorders>
              <w:tl2br w:val="nil"/>
              <w:tr2bl w:val="nil"/>
            </w:tcBorders>
            <w:vAlign w:val="center"/>
          </w:tcPr>
          <w:p>
            <w:pPr>
              <w:keepNext w:val="0"/>
              <w:keepLines w:val="0"/>
              <w:pageBreakBefore w:val="0"/>
              <w:kinsoku/>
              <w:wordWrap/>
              <w:overflowPunct/>
              <w:autoSpaceDE/>
              <w:autoSpaceDN/>
              <w:bidi w:val="0"/>
              <w:adjustRightInd w:val="0"/>
              <w:snapToGrid w:val="0"/>
              <w:spacing w:line="360" w:lineRule="auto"/>
              <w:jc w:val="left"/>
              <w:rPr>
                <w:rFonts w:ascii="宋体" w:hAnsi="宋体"/>
                <w:color w:val="auto"/>
                <w:szCs w:val="21"/>
              </w:rPr>
            </w:pPr>
            <w:r>
              <w:rPr>
                <w:rFonts w:ascii="宋体" w:hAnsi="宋体"/>
                <w:color w:val="auto"/>
                <w:sz w:val="32"/>
                <w:szCs w:val="32"/>
              </w:rPr>
              <w:sym w:font="Wingdings 2" w:char="F052"/>
            </w:r>
            <w:r>
              <w:rPr>
                <w:rFonts w:hint="eastAsia" w:ascii="宋体" w:hAnsi="宋体"/>
                <w:color w:val="auto"/>
                <w:szCs w:val="21"/>
              </w:rPr>
              <w:t>不补偿</w:t>
            </w:r>
          </w:p>
          <w:p>
            <w:pPr>
              <w:keepNext w:val="0"/>
              <w:keepLines w:val="0"/>
              <w:pageBreakBefore w:val="0"/>
              <w:kinsoku/>
              <w:wordWrap/>
              <w:overflowPunct/>
              <w:autoSpaceDE/>
              <w:autoSpaceDN/>
              <w:bidi w:val="0"/>
              <w:adjustRightInd w:val="0"/>
              <w:snapToGrid w:val="0"/>
              <w:spacing w:line="360" w:lineRule="auto"/>
              <w:jc w:val="left"/>
              <w:rPr>
                <w:rFonts w:ascii="宋体" w:hAnsi="宋体"/>
                <w:color w:val="auto"/>
                <w:sz w:val="32"/>
                <w:szCs w:val="32"/>
              </w:rPr>
            </w:pPr>
            <w:r>
              <w:rPr>
                <w:rFonts w:ascii="宋体" w:hAnsi="宋体"/>
                <w:color w:val="auto"/>
                <w:sz w:val="32"/>
                <w:szCs w:val="32"/>
              </w:rPr>
              <w:t>□</w:t>
            </w:r>
            <w:r>
              <w:rPr>
                <w:rFonts w:hint="eastAsia" w:ascii="宋体" w:hAnsi="宋体"/>
                <w:color w:val="auto"/>
                <w:szCs w:val="21"/>
              </w:rPr>
              <w:t>补偿，补偿标准：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1.</w:t>
            </w:r>
            <w:r>
              <w:rPr>
                <w:rFonts w:hint="eastAsia" w:ascii="宋体" w:hAnsi="宋体"/>
                <w:color w:val="auto"/>
                <w:szCs w:val="21"/>
              </w:rPr>
              <w:t>9</w:t>
            </w:r>
            <w:r>
              <w:rPr>
                <w:rFonts w:ascii="宋体" w:hAnsi="宋体"/>
                <w:color w:val="auto"/>
                <w:szCs w:val="21"/>
              </w:rPr>
              <w:t>.1</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踏勘</w:t>
            </w:r>
          </w:p>
        </w:tc>
        <w:tc>
          <w:tcPr>
            <w:tcW w:w="6945" w:type="dxa"/>
            <w:tcBorders>
              <w:tl2br w:val="nil"/>
              <w:tr2bl w:val="nil"/>
            </w:tcBorders>
            <w:vAlign w:val="center"/>
          </w:tcPr>
          <w:p>
            <w:pPr>
              <w:keepNext w:val="0"/>
              <w:keepLines w:val="0"/>
              <w:pageBreakBefore w:val="0"/>
              <w:kinsoku/>
              <w:wordWrap/>
              <w:overflowPunct/>
              <w:autoSpaceDE/>
              <w:autoSpaceDN/>
              <w:bidi w:val="0"/>
              <w:adjustRightInd w:val="0"/>
              <w:snapToGrid w:val="0"/>
              <w:spacing w:line="360" w:lineRule="auto"/>
              <w:jc w:val="left"/>
              <w:rPr>
                <w:rFonts w:ascii="宋体" w:hAnsi="宋体"/>
                <w:color w:val="auto"/>
                <w:szCs w:val="21"/>
              </w:rPr>
            </w:pPr>
            <w:r>
              <w:rPr>
                <w:rFonts w:ascii="宋体" w:hAnsi="宋体"/>
                <w:color w:val="auto"/>
                <w:sz w:val="32"/>
                <w:szCs w:val="32"/>
              </w:rPr>
              <w:sym w:font="Wingdings 2" w:char="F052"/>
            </w:r>
            <w:r>
              <w:rPr>
                <w:rFonts w:hint="eastAsia" w:ascii="宋体" w:hAnsi="宋体"/>
                <w:color w:val="auto"/>
                <w:szCs w:val="21"/>
              </w:rPr>
              <w:t>不组织：</w:t>
            </w:r>
          </w:p>
          <w:p>
            <w:pPr>
              <w:keepNext w:val="0"/>
              <w:keepLines w:val="0"/>
              <w:pageBreakBefore w:val="0"/>
              <w:kinsoku/>
              <w:wordWrap/>
              <w:overflowPunct/>
              <w:autoSpaceDE/>
              <w:autoSpaceDN/>
              <w:bidi w:val="0"/>
              <w:adjustRightInd w:val="0"/>
              <w:snapToGrid w:val="0"/>
              <w:spacing w:line="360" w:lineRule="auto"/>
              <w:jc w:val="left"/>
              <w:rPr>
                <w:rFonts w:ascii="宋体" w:hAnsi="宋体"/>
                <w:color w:val="auto"/>
                <w:szCs w:val="21"/>
              </w:rPr>
            </w:pPr>
            <w:r>
              <w:rPr>
                <w:rFonts w:ascii="宋体" w:hAnsi="宋体"/>
                <w:color w:val="auto"/>
                <w:sz w:val="32"/>
                <w:szCs w:val="32"/>
              </w:rPr>
              <w:t>□</w:t>
            </w:r>
            <w:r>
              <w:rPr>
                <w:rFonts w:hint="eastAsia" w:ascii="宋体" w:hAnsi="宋体"/>
                <w:color w:val="auto"/>
                <w:szCs w:val="21"/>
              </w:rPr>
              <w:t>组织，</w:t>
            </w:r>
            <w:r>
              <w:rPr>
                <w:rFonts w:ascii="宋体" w:hAnsi="宋体"/>
                <w:color w:val="auto"/>
                <w:szCs w:val="21"/>
              </w:rPr>
              <w:t>踏勘时间</w:t>
            </w:r>
            <w:r>
              <w:rPr>
                <w:rFonts w:hint="eastAsia" w:ascii="宋体" w:hAnsi="宋体"/>
                <w:color w:val="auto"/>
                <w:szCs w:val="21"/>
              </w:rPr>
              <w:t>：</w:t>
            </w:r>
          </w:p>
          <w:p>
            <w:pPr>
              <w:keepNext w:val="0"/>
              <w:keepLines w:val="0"/>
              <w:pageBreakBefore w:val="0"/>
              <w:kinsoku/>
              <w:wordWrap/>
              <w:overflowPunct/>
              <w:autoSpaceDE/>
              <w:autoSpaceDN/>
              <w:bidi w:val="0"/>
              <w:adjustRightInd w:val="0"/>
              <w:snapToGrid w:val="0"/>
              <w:spacing w:line="360" w:lineRule="auto"/>
              <w:ind w:firstLine="525" w:firstLineChars="250"/>
              <w:jc w:val="left"/>
              <w:rPr>
                <w:rFonts w:ascii="宋体" w:hAnsi="宋体"/>
                <w:color w:val="auto"/>
                <w:szCs w:val="21"/>
              </w:rPr>
            </w:pPr>
            <w:r>
              <w:rPr>
                <w:rFonts w:hint="eastAsia" w:ascii="宋体" w:hAnsi="宋体"/>
                <w:color w:val="auto"/>
                <w:szCs w:val="21"/>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1.10.1</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投标预备会</w:t>
            </w:r>
          </w:p>
        </w:tc>
        <w:tc>
          <w:tcPr>
            <w:tcW w:w="6945" w:type="dxa"/>
            <w:tcBorders>
              <w:tl2br w:val="nil"/>
              <w:tr2bl w:val="nil"/>
            </w:tcBorders>
            <w:vAlign w:val="center"/>
          </w:tcPr>
          <w:p>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olor w:val="auto"/>
                <w:szCs w:val="21"/>
              </w:rPr>
            </w:pPr>
            <w:r>
              <w:rPr>
                <w:rFonts w:ascii="宋体" w:hAnsi="宋体"/>
                <w:color w:val="auto"/>
                <w:sz w:val="32"/>
                <w:szCs w:val="32"/>
              </w:rPr>
              <w:sym w:font="Wingdings 2" w:char="F052"/>
            </w:r>
            <w:r>
              <w:rPr>
                <w:rFonts w:hint="eastAsia" w:ascii="宋体" w:hAnsi="宋体"/>
                <w:color w:val="auto"/>
                <w:szCs w:val="21"/>
              </w:rPr>
              <w:t>不</w:t>
            </w:r>
            <w:r>
              <w:rPr>
                <w:rFonts w:ascii="宋体" w:hAnsi="宋体"/>
                <w:color w:val="auto"/>
                <w:szCs w:val="21"/>
              </w:rPr>
              <w:t>召开</w:t>
            </w:r>
            <w:r>
              <w:rPr>
                <w:rFonts w:hint="eastAsia" w:ascii="宋体" w:hAnsi="宋体"/>
                <w:color w:val="auto"/>
                <w:szCs w:val="21"/>
              </w:rPr>
              <w:t>,投标人自行踏勘现场，踏勘所产生费用和风险由投标人自行承担，且不能造成招标人有任何损失。</w:t>
            </w:r>
          </w:p>
          <w:p>
            <w:pPr>
              <w:keepNext w:val="0"/>
              <w:keepLines w:val="0"/>
              <w:pageBreakBefore w:val="0"/>
              <w:widowControl w:val="0"/>
              <w:kinsoku/>
              <w:wordWrap/>
              <w:overflowPunct/>
              <w:autoSpaceDE/>
              <w:autoSpaceDN/>
              <w:bidi w:val="0"/>
              <w:adjustRightInd w:val="0"/>
              <w:snapToGrid w:val="0"/>
              <w:spacing w:line="360" w:lineRule="auto"/>
              <w:jc w:val="left"/>
              <w:textAlignment w:val="auto"/>
              <w:rPr>
                <w:rFonts w:ascii="宋体" w:hAnsi="宋体"/>
                <w:color w:val="auto"/>
                <w:szCs w:val="21"/>
              </w:rPr>
            </w:pPr>
            <w:r>
              <w:rPr>
                <w:rFonts w:ascii="宋体" w:hAnsi="宋体"/>
                <w:color w:val="auto"/>
                <w:sz w:val="32"/>
                <w:szCs w:val="32"/>
              </w:rPr>
              <w:t>□</w:t>
            </w:r>
            <w:r>
              <w:rPr>
                <w:rFonts w:ascii="宋体" w:hAnsi="宋体"/>
                <w:color w:val="auto"/>
                <w:szCs w:val="21"/>
              </w:rPr>
              <w:t>召开</w:t>
            </w:r>
            <w:r>
              <w:rPr>
                <w:rFonts w:hint="eastAsia" w:ascii="宋体" w:hAnsi="宋体"/>
                <w:color w:val="auto"/>
                <w:szCs w:val="21"/>
              </w:rPr>
              <w:t>，</w:t>
            </w:r>
            <w:r>
              <w:rPr>
                <w:rFonts w:ascii="宋体" w:hAnsi="宋体"/>
                <w:color w:val="auto"/>
                <w:szCs w:val="21"/>
              </w:rPr>
              <w:t>召开时间：</w:t>
            </w:r>
          </w:p>
          <w:p>
            <w:pPr>
              <w:keepNext w:val="0"/>
              <w:keepLines w:val="0"/>
              <w:pageBreakBefore w:val="0"/>
              <w:widowControl w:val="0"/>
              <w:kinsoku/>
              <w:wordWrap/>
              <w:overflowPunct/>
              <w:autoSpaceDE/>
              <w:autoSpaceDN/>
              <w:bidi w:val="0"/>
              <w:adjustRightInd w:val="0"/>
              <w:snapToGrid w:val="0"/>
              <w:spacing w:line="360" w:lineRule="auto"/>
              <w:ind w:firstLine="945" w:firstLineChars="450"/>
              <w:jc w:val="left"/>
              <w:textAlignment w:val="auto"/>
              <w:rPr>
                <w:rFonts w:ascii="宋体" w:hAnsi="宋体"/>
                <w:color w:val="auto"/>
                <w:szCs w:val="21"/>
              </w:rPr>
            </w:pPr>
            <w:r>
              <w:rPr>
                <w:rFonts w:ascii="宋体" w:hAnsi="宋体"/>
                <w:color w:val="auto"/>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1.10.2</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投标人提出问题的截止时间</w:t>
            </w:r>
          </w:p>
        </w:tc>
        <w:tc>
          <w:tcPr>
            <w:tcW w:w="6945"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360" w:lineRule="auto"/>
              <w:jc w:val="left"/>
              <w:textAlignment w:val="auto"/>
              <w:rPr>
                <w:rFonts w:ascii="宋体" w:hAnsi="宋体"/>
                <w:color w:val="auto"/>
                <w:szCs w:val="21"/>
              </w:rPr>
            </w:pPr>
            <w:r>
              <w:rPr>
                <w:rFonts w:hint="eastAsia" w:ascii="宋体" w:hAnsi="宋体"/>
                <w:color w:val="auto"/>
                <w:szCs w:val="21"/>
              </w:rPr>
              <w:t>具体时间安排详见</w:t>
            </w:r>
            <w:r>
              <w:rPr>
                <w:rFonts w:hint="eastAsia" w:ascii="宋体" w:hAnsi="宋体"/>
                <w:color w:val="auto"/>
                <w:szCs w:val="21"/>
                <w:lang w:eastAsia="zh-CN"/>
              </w:rPr>
              <w:t>广州交易集团有限公司（广州公共资源交易中心）</w:t>
            </w:r>
            <w:r>
              <w:rPr>
                <w:rFonts w:hint="eastAsia" w:ascii="宋体" w:hAnsi="宋体"/>
                <w:color w:val="auto"/>
                <w:szCs w:val="21"/>
              </w:rPr>
              <w:t>网站的交易活动安排。</w:t>
            </w:r>
          </w:p>
          <w:p>
            <w:pPr>
              <w:keepNext w:val="0"/>
              <w:keepLines w:val="0"/>
              <w:pageBreakBefore w:val="0"/>
              <w:widowControl w:val="0"/>
              <w:kinsoku/>
              <w:wordWrap/>
              <w:overflowPunct/>
              <w:autoSpaceDE/>
              <w:autoSpaceDN/>
              <w:bidi w:val="0"/>
              <w:spacing w:line="360" w:lineRule="auto"/>
              <w:jc w:val="left"/>
              <w:textAlignment w:val="auto"/>
              <w:rPr>
                <w:rFonts w:hint="eastAsia" w:ascii="宋体" w:hAnsi="宋体" w:eastAsia="宋体"/>
                <w:color w:val="auto"/>
                <w:szCs w:val="21"/>
                <w:lang w:val="en-US" w:eastAsia="zh-CN"/>
              </w:rPr>
            </w:pPr>
            <w:r>
              <w:rPr>
                <w:rFonts w:hint="eastAsia" w:ascii="宋体" w:hAnsi="宋体"/>
                <w:color w:val="auto"/>
                <w:szCs w:val="21"/>
              </w:rPr>
              <w:t>通过：广州交易集团有限公司</w:t>
            </w:r>
            <w:r>
              <w:rPr>
                <w:rFonts w:hint="eastAsia" w:ascii="宋体" w:hAnsi="宋体"/>
                <w:color w:val="auto"/>
                <w:szCs w:val="21"/>
                <w:lang w:eastAsia="zh-CN"/>
              </w:rPr>
              <w:t>（广州公共资源交易中心）</w:t>
            </w:r>
            <w:r>
              <w:rPr>
                <w:rFonts w:hint="eastAsia" w:ascii="宋体" w:hAnsi="宋体"/>
                <w:color w:val="auto"/>
                <w:szCs w:val="21"/>
              </w:rPr>
              <w:t>）网提出</w:t>
            </w:r>
            <w:r>
              <w:rPr>
                <w:rFonts w:hint="eastAsia" w:ascii="宋体" w:hAnsi="宋体"/>
                <w:color w:val="auto"/>
                <w:szCs w:val="21"/>
                <w:lang w:eastAsia="zh-CN"/>
              </w:rPr>
              <w:t>。</w:t>
            </w:r>
            <w:r>
              <w:rPr>
                <w:rFonts w:hint="eastAsia" w:ascii="宋体" w:hAnsi="宋体"/>
                <w:color w:val="auto"/>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1.10.3</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招标人</w:t>
            </w:r>
            <w:r>
              <w:rPr>
                <w:rFonts w:hint="eastAsia" w:ascii="宋体" w:hAnsi="宋体"/>
                <w:color w:val="auto"/>
                <w:szCs w:val="21"/>
              </w:rPr>
              <w:t>书面</w:t>
            </w:r>
            <w:r>
              <w:rPr>
                <w:rFonts w:ascii="宋体" w:hAnsi="宋体"/>
                <w:color w:val="auto"/>
                <w:szCs w:val="21"/>
              </w:rPr>
              <w:t>澄清的时间</w:t>
            </w:r>
          </w:p>
        </w:tc>
        <w:tc>
          <w:tcPr>
            <w:tcW w:w="6945" w:type="dxa"/>
            <w:tcBorders>
              <w:tl2br w:val="nil"/>
              <w:tr2bl w:val="nil"/>
            </w:tcBorders>
            <w:vAlign w:val="center"/>
          </w:tcPr>
          <w:p>
            <w:pPr>
              <w:keepNext w:val="0"/>
              <w:keepLines w:val="0"/>
              <w:pageBreakBefore w:val="0"/>
              <w:widowControl w:val="0"/>
              <w:kinsoku/>
              <w:wordWrap/>
              <w:overflowPunct/>
              <w:autoSpaceDE/>
              <w:autoSpaceDN/>
              <w:bidi w:val="0"/>
              <w:spacing w:line="360" w:lineRule="auto"/>
              <w:jc w:val="left"/>
              <w:textAlignment w:val="auto"/>
              <w:rPr>
                <w:rFonts w:hint="eastAsia" w:ascii="宋体" w:hAnsi="宋体" w:eastAsia="宋体"/>
                <w:color w:val="auto"/>
                <w:szCs w:val="21"/>
                <w:lang w:eastAsia="zh-CN"/>
              </w:rPr>
            </w:pPr>
            <w:r>
              <w:rPr>
                <w:rFonts w:hint="eastAsia" w:ascii="宋体" w:hAnsi="宋体"/>
                <w:color w:val="auto"/>
                <w:szCs w:val="21"/>
              </w:rPr>
              <w:t>投标截止时间15天前。招标文件答疑、澄清、修改或补充内容统一在广东省招标投标监管网、广州交易集团有限公司</w:t>
            </w:r>
            <w:r>
              <w:rPr>
                <w:rFonts w:hint="eastAsia" w:ascii="宋体" w:hAnsi="宋体"/>
                <w:color w:val="auto"/>
                <w:szCs w:val="21"/>
                <w:lang w:eastAsia="zh-CN"/>
              </w:rPr>
              <w:t>（广州公共资源交易中心）</w:t>
            </w:r>
            <w:r>
              <w:rPr>
                <w:rFonts w:hint="eastAsia" w:ascii="宋体" w:hAnsi="宋体"/>
                <w:color w:val="auto"/>
                <w:szCs w:val="21"/>
              </w:rPr>
              <w:t>）网发布。该内容在门户网站发布后将视作已发放给所有投标人，招标人不再逐一通知确认</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1.11.1</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招标人规定由分包人承担的工作</w:t>
            </w:r>
          </w:p>
        </w:tc>
        <w:tc>
          <w:tcPr>
            <w:tcW w:w="6945" w:type="dxa"/>
            <w:tcBorders>
              <w:tl2br w:val="nil"/>
              <w:tr2bl w:val="nil"/>
            </w:tcBorders>
            <w:vAlign w:val="center"/>
          </w:tcPr>
          <w:p>
            <w:pPr>
              <w:keepNext w:val="0"/>
              <w:keepLines w:val="0"/>
              <w:pageBreakBefore w:val="0"/>
              <w:widowControl w:val="0"/>
              <w:kinsoku/>
              <w:wordWrap/>
              <w:overflowPunct/>
              <w:autoSpaceDE/>
              <w:autoSpaceDN/>
              <w:bidi w:val="0"/>
              <w:spacing w:line="360" w:lineRule="auto"/>
              <w:jc w:val="left"/>
              <w:textAlignment w:val="auto"/>
              <w:rPr>
                <w:rFonts w:ascii="宋体" w:hAnsi="宋体"/>
                <w:color w:val="auto"/>
                <w:szCs w:val="21"/>
              </w:rPr>
            </w:pPr>
            <w:r>
              <w:rPr>
                <w:rFonts w:hint="eastAsia" w:ascii="宋体" w:hAnsi="宋体"/>
                <w:color w:val="auto"/>
                <w:szCs w:val="21"/>
              </w:rPr>
              <w:t>按合同条款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1.1</w:t>
            </w:r>
            <w:r>
              <w:rPr>
                <w:rFonts w:hint="eastAsia" w:ascii="宋体" w:hAnsi="宋体"/>
                <w:color w:val="auto"/>
                <w:szCs w:val="21"/>
              </w:rPr>
              <w:t>1.2</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投标人拟</w:t>
            </w:r>
            <w:r>
              <w:rPr>
                <w:rFonts w:ascii="宋体" w:hAnsi="宋体"/>
                <w:color w:val="auto"/>
                <w:szCs w:val="21"/>
              </w:rPr>
              <w:t>分包</w:t>
            </w:r>
            <w:r>
              <w:rPr>
                <w:rFonts w:hint="eastAsia" w:ascii="宋体" w:hAnsi="宋体"/>
                <w:color w:val="auto"/>
                <w:szCs w:val="21"/>
              </w:rPr>
              <w:t>的工作</w:t>
            </w:r>
          </w:p>
        </w:tc>
        <w:tc>
          <w:tcPr>
            <w:tcW w:w="6945" w:type="dxa"/>
            <w:tcBorders>
              <w:tl2br w:val="nil"/>
              <w:tr2bl w:val="nil"/>
            </w:tcBorders>
            <w:vAlign w:val="center"/>
          </w:tcPr>
          <w:p>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olor w:val="auto"/>
                <w:szCs w:val="21"/>
              </w:rPr>
            </w:pPr>
            <w:r>
              <w:rPr>
                <w:rFonts w:ascii="宋体" w:hAnsi="宋体"/>
                <w:color w:val="auto"/>
                <w:sz w:val="32"/>
                <w:szCs w:val="32"/>
              </w:rPr>
              <w:t>□</w:t>
            </w:r>
            <w:r>
              <w:rPr>
                <w:rFonts w:hint="eastAsia" w:ascii="宋体" w:hAnsi="宋体"/>
                <w:color w:val="auto"/>
                <w:szCs w:val="21"/>
              </w:rPr>
              <w:t>不允许</w:t>
            </w:r>
          </w:p>
          <w:p>
            <w:pPr>
              <w:keepNext w:val="0"/>
              <w:keepLines w:val="0"/>
              <w:pageBreakBefore w:val="0"/>
              <w:widowControl w:val="0"/>
              <w:kinsoku/>
              <w:wordWrap/>
              <w:overflowPunct/>
              <w:autoSpaceDE/>
              <w:autoSpaceDN/>
              <w:bidi w:val="0"/>
              <w:adjustRightInd w:val="0"/>
              <w:snapToGrid w:val="0"/>
              <w:spacing w:line="360" w:lineRule="auto"/>
              <w:jc w:val="left"/>
              <w:textAlignment w:val="auto"/>
              <w:rPr>
                <w:rFonts w:ascii="宋体" w:hAnsi="宋体"/>
                <w:color w:val="auto"/>
                <w:szCs w:val="21"/>
              </w:rPr>
            </w:pPr>
            <w:r>
              <w:rPr>
                <w:rFonts w:ascii="宋体" w:hAnsi="宋体"/>
                <w:color w:val="auto"/>
                <w:sz w:val="32"/>
                <w:szCs w:val="32"/>
              </w:rPr>
              <w:sym w:font="Wingdings 2" w:char="F052"/>
            </w:r>
            <w:r>
              <w:rPr>
                <w:rFonts w:hint="eastAsia" w:ascii="宋体" w:hAnsi="宋体"/>
                <w:color w:val="auto"/>
                <w:szCs w:val="21"/>
              </w:rPr>
              <w:t>允许，</w:t>
            </w:r>
            <w:r>
              <w:rPr>
                <w:rFonts w:ascii="宋体" w:hAnsi="宋体"/>
                <w:color w:val="auto"/>
                <w:szCs w:val="21"/>
              </w:rPr>
              <w:t>分包内容</w:t>
            </w:r>
            <w:r>
              <w:rPr>
                <w:rFonts w:hint="eastAsia" w:ascii="宋体" w:hAnsi="宋体"/>
                <w:color w:val="auto"/>
                <w:szCs w:val="21"/>
              </w:rPr>
              <w:t>要求</w:t>
            </w:r>
            <w:r>
              <w:rPr>
                <w:rFonts w:ascii="宋体" w:hAnsi="宋体"/>
                <w:color w:val="auto"/>
                <w:szCs w:val="21"/>
              </w:rPr>
              <w:t>：</w:t>
            </w:r>
          </w:p>
          <w:p>
            <w:pPr>
              <w:keepNext w:val="0"/>
              <w:keepLines w:val="0"/>
              <w:pageBreakBefore w:val="0"/>
              <w:widowControl w:val="0"/>
              <w:kinsoku/>
              <w:wordWrap/>
              <w:overflowPunct/>
              <w:autoSpaceDE/>
              <w:autoSpaceDN/>
              <w:bidi w:val="0"/>
              <w:spacing w:line="360" w:lineRule="auto"/>
              <w:jc w:val="left"/>
              <w:textAlignment w:val="auto"/>
              <w:rPr>
                <w:rFonts w:ascii="宋体" w:hAnsi="宋体"/>
                <w:color w:val="auto"/>
                <w:szCs w:val="21"/>
              </w:rPr>
            </w:pPr>
            <w:r>
              <w:rPr>
                <w:rFonts w:hint="eastAsia" w:ascii="宋体" w:hAnsi="宋体"/>
                <w:color w:val="auto"/>
                <w:szCs w:val="21"/>
              </w:rPr>
              <w:t>中标人可以依法将不具备资质的部分合理分包给具有相应资质的单位，但必须经招标人同意。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1.12</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偏离</w:t>
            </w:r>
          </w:p>
        </w:tc>
        <w:tc>
          <w:tcPr>
            <w:tcW w:w="6945" w:type="dxa"/>
            <w:tcBorders>
              <w:tl2br w:val="nil"/>
              <w:tr2bl w:val="nil"/>
            </w:tcBorders>
            <w:vAlign w:val="center"/>
          </w:tcPr>
          <w:p>
            <w:pPr>
              <w:keepNext w:val="0"/>
              <w:keepLines w:val="0"/>
              <w:pageBreakBefore w:val="0"/>
              <w:widowControl w:val="0"/>
              <w:kinsoku/>
              <w:wordWrap/>
              <w:overflowPunct/>
              <w:autoSpaceDE/>
              <w:autoSpaceDN/>
              <w:bidi w:val="0"/>
              <w:adjustRightInd w:val="0"/>
              <w:snapToGrid w:val="0"/>
              <w:spacing w:line="360" w:lineRule="auto"/>
              <w:jc w:val="left"/>
              <w:textAlignment w:val="auto"/>
              <w:rPr>
                <w:rFonts w:ascii="宋体" w:hAnsi="宋体" w:cs="Arial Unicode MS"/>
                <w:color w:val="auto"/>
                <w:szCs w:val="21"/>
                <w:u w:color="000000"/>
                <w:shd w:val="clear" w:color="auto" w:fill="FFFFFF"/>
              </w:rPr>
            </w:pPr>
            <w:r>
              <w:rPr>
                <w:rFonts w:hint="eastAsia" w:ascii="宋体" w:hAnsi="宋体" w:cs="Arial Unicode MS"/>
                <w:color w:val="auto"/>
                <w:szCs w:val="21"/>
                <w:u w:color="000000"/>
                <w:shd w:val="clear" w:color="auto" w:fill="FFFFFF"/>
              </w:rPr>
              <w:t>□</w:t>
            </w:r>
            <w:r>
              <w:rPr>
                <w:rFonts w:hint="eastAsia" w:ascii="宋体" w:hAnsi="宋体" w:cs="Arial Unicode MS"/>
                <w:color w:val="auto"/>
                <w:szCs w:val="21"/>
                <w:u w:color="000000"/>
                <w:shd w:val="clear" w:color="auto" w:fill="FFFFFF"/>
                <w:lang w:val="zh-TW"/>
              </w:rPr>
              <w:t>不允许</w:t>
            </w:r>
          </w:p>
          <w:p>
            <w:pPr>
              <w:keepNext w:val="0"/>
              <w:keepLines w:val="0"/>
              <w:pageBreakBefore w:val="0"/>
              <w:widowControl w:val="0"/>
              <w:kinsoku/>
              <w:wordWrap/>
              <w:overflowPunct/>
              <w:topLinePunct/>
              <w:autoSpaceDE/>
              <w:autoSpaceDN/>
              <w:bidi w:val="0"/>
              <w:adjustRightInd w:val="0"/>
              <w:snapToGrid w:val="0"/>
              <w:spacing w:line="360" w:lineRule="auto"/>
              <w:jc w:val="left"/>
              <w:textAlignment w:val="auto"/>
              <w:rPr>
                <w:rFonts w:ascii="宋体" w:hAnsi="宋体"/>
                <w:color w:val="auto"/>
                <w:sz w:val="32"/>
                <w:szCs w:val="32"/>
              </w:rPr>
            </w:pPr>
            <w:r>
              <w:rPr>
                <w:rFonts w:ascii="宋体" w:hAnsi="宋体"/>
                <w:color w:val="auto"/>
                <w:sz w:val="32"/>
                <w:szCs w:val="32"/>
              </w:rPr>
              <w:sym w:font="Wingdings 2" w:char="F052"/>
            </w:r>
            <w:r>
              <w:rPr>
                <w:rFonts w:hint="eastAsia" w:ascii="宋体" w:hAnsi="宋体"/>
                <w:b/>
                <w:color w:val="auto"/>
                <w:sz w:val="24"/>
                <w:szCs w:val="20"/>
                <w:shd w:val="clear" w:color="auto" w:fill="FFFFFF"/>
                <w:lang w:val="zh-TW"/>
              </w:rPr>
              <w:t>允许</w:t>
            </w:r>
          </w:p>
          <w:p>
            <w:pPr>
              <w:keepNext w:val="0"/>
              <w:keepLines w:val="0"/>
              <w:pageBreakBefore w:val="0"/>
              <w:widowControl w:val="0"/>
              <w:kinsoku/>
              <w:wordWrap/>
              <w:overflowPunct/>
              <w:topLinePunct/>
              <w:autoSpaceDE/>
              <w:autoSpaceDN/>
              <w:bidi w:val="0"/>
              <w:spacing w:line="360" w:lineRule="auto"/>
              <w:jc w:val="left"/>
              <w:textAlignment w:val="auto"/>
              <w:rPr>
                <w:rFonts w:ascii="宋体" w:hAnsi="宋体"/>
                <w:color w:val="auto"/>
                <w:szCs w:val="21"/>
              </w:rPr>
            </w:pPr>
            <w:r>
              <w:rPr>
                <w:rFonts w:hint="eastAsia" w:ascii="宋体" w:hAnsi="宋体"/>
                <w:color w:val="auto"/>
                <w:szCs w:val="21"/>
              </w:rPr>
              <w:t>本项目允许细微偏差，细微偏差不影响投标文件的合法性、有效性，由评标委员会按规定进行澄清。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2.1</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构成招标文件的其他</w:t>
            </w:r>
            <w:r>
              <w:rPr>
                <w:rFonts w:hint="eastAsia" w:ascii="宋体" w:hAnsi="宋体"/>
                <w:color w:val="auto"/>
                <w:szCs w:val="21"/>
              </w:rPr>
              <w:t>资</w:t>
            </w:r>
            <w:r>
              <w:rPr>
                <w:rFonts w:ascii="宋体" w:hAnsi="宋体"/>
                <w:color w:val="auto"/>
                <w:szCs w:val="21"/>
              </w:rPr>
              <w:t>料</w:t>
            </w:r>
          </w:p>
        </w:tc>
        <w:tc>
          <w:tcPr>
            <w:tcW w:w="6945" w:type="dxa"/>
            <w:tcBorders>
              <w:tl2br w:val="nil"/>
              <w:tr2bl w:val="nil"/>
            </w:tcBorders>
            <w:vAlign w:val="center"/>
          </w:tcPr>
          <w:p>
            <w:pPr>
              <w:keepNext w:val="0"/>
              <w:keepLines w:val="0"/>
              <w:pageBreakBefore w:val="0"/>
              <w:widowControl w:val="0"/>
              <w:kinsoku/>
              <w:wordWrap/>
              <w:overflowPunct/>
              <w:autoSpaceDE/>
              <w:autoSpaceDN/>
              <w:bidi w:val="0"/>
              <w:spacing w:line="360" w:lineRule="auto"/>
              <w:jc w:val="left"/>
              <w:textAlignment w:val="auto"/>
              <w:rPr>
                <w:rFonts w:ascii="宋体" w:hAnsi="宋体"/>
                <w:color w:val="auto"/>
                <w:szCs w:val="21"/>
              </w:rPr>
            </w:pPr>
            <w:r>
              <w:rPr>
                <w:rFonts w:hint="eastAsia" w:ascii="宋体" w:hAnsi="宋体"/>
                <w:color w:val="auto"/>
                <w:szCs w:val="21"/>
              </w:rPr>
              <w:t>对招标文件的澄清、修改及其他补充通知。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2.2.1</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投标人要求澄清招标文件的截止时间</w:t>
            </w:r>
          </w:p>
        </w:tc>
        <w:tc>
          <w:tcPr>
            <w:tcW w:w="6945" w:type="dxa"/>
            <w:tcBorders>
              <w:tl2br w:val="nil"/>
              <w:tr2bl w:val="nil"/>
            </w:tcBorders>
            <w:vAlign w:val="center"/>
          </w:tcPr>
          <w:p>
            <w:pPr>
              <w:keepNext w:val="0"/>
              <w:keepLines w:val="0"/>
              <w:pageBreakBefore w:val="0"/>
              <w:widowControl w:val="0"/>
              <w:kinsoku/>
              <w:wordWrap/>
              <w:overflowPunct/>
              <w:autoSpaceDE/>
              <w:autoSpaceDN/>
              <w:bidi w:val="0"/>
              <w:spacing w:line="360" w:lineRule="auto"/>
              <w:jc w:val="left"/>
              <w:textAlignment w:val="auto"/>
              <w:rPr>
                <w:rFonts w:ascii="宋体" w:hAnsi="宋体"/>
                <w:color w:val="auto"/>
                <w:szCs w:val="21"/>
              </w:rPr>
            </w:pPr>
            <w:r>
              <w:rPr>
                <w:rFonts w:hint="eastAsia" w:ascii="宋体" w:hAnsi="宋体"/>
                <w:color w:val="auto"/>
                <w:szCs w:val="21"/>
              </w:rPr>
              <w:t>同投标人提出问题的截止时间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2.2.2</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投标截止时间</w:t>
            </w:r>
          </w:p>
        </w:tc>
        <w:tc>
          <w:tcPr>
            <w:tcW w:w="6945" w:type="dxa"/>
            <w:tcBorders>
              <w:tl2br w:val="nil"/>
              <w:tr2bl w:val="nil"/>
            </w:tcBorders>
            <w:vAlign w:val="center"/>
          </w:tcPr>
          <w:p>
            <w:pPr>
              <w:keepNext w:val="0"/>
              <w:keepLines w:val="0"/>
              <w:pageBreakBefore w:val="0"/>
              <w:widowControl w:val="0"/>
              <w:kinsoku/>
              <w:wordWrap/>
              <w:overflowPunct/>
              <w:autoSpaceDE/>
              <w:autoSpaceDN/>
              <w:bidi w:val="0"/>
              <w:spacing w:line="360" w:lineRule="auto"/>
              <w:jc w:val="left"/>
              <w:textAlignment w:val="auto"/>
              <w:rPr>
                <w:rFonts w:ascii="宋体" w:hAnsi="宋体"/>
                <w:color w:val="auto"/>
                <w:szCs w:val="21"/>
              </w:rPr>
            </w:pPr>
            <w:r>
              <w:rPr>
                <w:rFonts w:hint="eastAsia" w:ascii="宋体" w:hAnsi="宋体"/>
                <w:color w:val="auto"/>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2.2.3</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投标人确认收到招标文件澄清的时间</w:t>
            </w:r>
          </w:p>
        </w:tc>
        <w:tc>
          <w:tcPr>
            <w:tcW w:w="6945" w:type="dxa"/>
            <w:tcBorders>
              <w:tl2br w:val="nil"/>
              <w:tr2bl w:val="nil"/>
            </w:tcBorders>
            <w:vAlign w:val="center"/>
          </w:tcPr>
          <w:p>
            <w:pPr>
              <w:keepNext w:val="0"/>
              <w:keepLines w:val="0"/>
              <w:pageBreakBefore w:val="0"/>
              <w:widowControl w:val="0"/>
              <w:kinsoku/>
              <w:wordWrap/>
              <w:overflowPunct/>
              <w:autoSpaceDE/>
              <w:autoSpaceDN/>
              <w:bidi w:val="0"/>
              <w:spacing w:line="360" w:lineRule="auto"/>
              <w:jc w:val="left"/>
              <w:textAlignment w:val="auto"/>
              <w:rPr>
                <w:rFonts w:ascii="宋体" w:hAnsi="宋体"/>
                <w:color w:val="auto"/>
                <w:szCs w:val="21"/>
              </w:rPr>
            </w:pPr>
            <w:r>
              <w:rPr>
                <w:rFonts w:hint="eastAsia" w:ascii="宋体" w:hAnsi="宋体"/>
                <w:color w:val="auto"/>
                <w:szCs w:val="21"/>
              </w:rPr>
              <w:t>在</w:t>
            </w:r>
            <w:r>
              <w:rPr>
                <w:rFonts w:hint="eastAsia" w:ascii="宋体" w:hAnsi="宋体"/>
                <w:color w:val="auto"/>
                <w:szCs w:val="21"/>
                <w:lang w:eastAsia="zh-CN"/>
              </w:rPr>
              <w:t>广州交易集团有限公司（广州公共资源交易中心）</w:t>
            </w:r>
            <w:r>
              <w:rPr>
                <w:rFonts w:hint="eastAsia" w:ascii="宋体" w:hAnsi="宋体"/>
                <w:color w:val="auto"/>
                <w:szCs w:val="21"/>
              </w:rPr>
              <w:t>网上发布时视为投标人收到。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2.3.2</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投标人确认收到招标文件修改的时间</w:t>
            </w:r>
          </w:p>
        </w:tc>
        <w:tc>
          <w:tcPr>
            <w:tcW w:w="6945"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在</w:t>
            </w:r>
            <w:r>
              <w:rPr>
                <w:rFonts w:hint="eastAsia" w:ascii="宋体" w:hAnsi="宋体"/>
                <w:color w:val="auto"/>
                <w:szCs w:val="21"/>
                <w:lang w:eastAsia="zh-CN"/>
              </w:rPr>
              <w:t>广州交易集团有限公司（广州公共资源交易中心）</w:t>
            </w:r>
            <w:r>
              <w:rPr>
                <w:rFonts w:hint="eastAsia" w:ascii="宋体" w:hAnsi="宋体"/>
                <w:color w:val="auto"/>
                <w:szCs w:val="21"/>
              </w:rPr>
              <w:t>网上发布时视为投标人收到。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3.1</w:t>
            </w:r>
            <w:r>
              <w:rPr>
                <w:rFonts w:hint="eastAsia" w:ascii="宋体" w:hAnsi="宋体"/>
                <w:color w:val="auto"/>
                <w:szCs w:val="21"/>
              </w:rPr>
              <w:t>.1</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构成投标文件的其他</w:t>
            </w:r>
            <w:r>
              <w:rPr>
                <w:rFonts w:hint="eastAsia" w:ascii="宋体" w:hAnsi="宋体"/>
                <w:color w:val="auto"/>
                <w:szCs w:val="21"/>
              </w:rPr>
              <w:t>资</w:t>
            </w:r>
            <w:r>
              <w:rPr>
                <w:rFonts w:ascii="宋体" w:hAnsi="宋体"/>
                <w:color w:val="auto"/>
                <w:szCs w:val="21"/>
              </w:rPr>
              <w:t>料</w:t>
            </w:r>
          </w:p>
        </w:tc>
        <w:tc>
          <w:tcPr>
            <w:tcW w:w="6945"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rPr>
              <w:t>3.2.4</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最高投标限价或其计算方法</w:t>
            </w:r>
          </w:p>
        </w:tc>
        <w:tc>
          <w:tcPr>
            <w:tcW w:w="69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rPr>
            </w:pPr>
            <w:r>
              <w:rPr>
                <w:rFonts w:ascii="宋体" w:hAnsi="宋体"/>
                <w:color w:val="auto"/>
                <w:szCs w:val="21"/>
              </w:rPr>
              <w:t>最高投标限价组成：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lang w:eastAsia="zh-CN"/>
              </w:rPr>
            </w:pPr>
            <w:r>
              <w:rPr>
                <w:rFonts w:hint="eastAsia" w:ascii="宋体" w:hAnsi="宋体"/>
                <w:color w:val="auto"/>
                <w:szCs w:val="21"/>
              </w:rPr>
              <w:t>依据</w:t>
            </w:r>
            <w:r>
              <w:rPr>
                <w:rFonts w:hint="eastAsia" w:ascii="宋体" w:hAnsi="宋体"/>
                <w:color w:val="auto"/>
                <w:szCs w:val="21"/>
                <w:u w:val="single"/>
                <w:lang w:val="en-US" w:eastAsia="zh-CN"/>
              </w:rPr>
              <w:t>湛开发招投审</w:t>
            </w:r>
            <w:r>
              <w:rPr>
                <w:rFonts w:hint="eastAsia" w:ascii="宋体" w:hAnsi="宋体"/>
                <w:color w:val="auto"/>
                <w:szCs w:val="21"/>
                <w:highlight w:val="none"/>
                <w:u w:val="single"/>
                <w:lang w:val="en-US" w:eastAsia="zh-CN"/>
              </w:rPr>
              <w:t>〔2023〕9号及湛开财政〔2023〕281号文件</w:t>
            </w:r>
            <w:r>
              <w:rPr>
                <w:rFonts w:hint="eastAsia" w:ascii="宋体" w:hAnsi="宋体"/>
                <w:color w:val="auto"/>
                <w:szCs w:val="21"/>
              </w:rPr>
              <w:t>，</w:t>
            </w:r>
            <w:r>
              <w:rPr>
                <w:rFonts w:ascii="宋体" w:hAnsi="宋体"/>
                <w:color w:val="auto"/>
              </w:rPr>
              <w:t>本次EPC项目</w:t>
            </w:r>
            <w:r>
              <w:rPr>
                <w:rFonts w:hint="eastAsia" w:ascii="宋体" w:hAnsi="宋体"/>
                <w:color w:val="auto"/>
              </w:rPr>
              <w:t>最高投标限</w:t>
            </w:r>
            <w:r>
              <w:rPr>
                <w:rFonts w:ascii="宋体" w:hAnsi="宋体"/>
                <w:color w:val="auto"/>
              </w:rPr>
              <w:t>价为</w:t>
            </w:r>
            <w:r>
              <w:rPr>
                <w:rFonts w:hint="eastAsia" w:ascii="宋体" w:hAnsi="宋体"/>
                <w:color w:val="auto"/>
                <w:highlight w:val="none"/>
                <w:u w:val="single"/>
                <w:lang w:eastAsia="zh-CN"/>
              </w:rPr>
              <w:t>14701.6188</w:t>
            </w:r>
            <w:r>
              <w:rPr>
                <w:rFonts w:ascii="宋体" w:hAnsi="宋体"/>
                <w:color w:val="auto"/>
              </w:rPr>
              <w:t>万元</w:t>
            </w:r>
            <w:r>
              <w:rPr>
                <w:rFonts w:hint="eastAsia" w:ascii="宋体" w:hAnsi="宋体"/>
                <w:color w:val="auto"/>
              </w:rPr>
              <w:t>（含税），包括设计费最高投标限价为</w:t>
            </w:r>
            <w:r>
              <w:rPr>
                <w:rFonts w:hint="eastAsia" w:ascii="宋体" w:hAnsi="宋体"/>
                <w:color w:val="auto"/>
                <w:highlight w:val="none"/>
                <w:u w:val="single"/>
                <w:lang w:eastAsia="zh-CN"/>
              </w:rPr>
              <w:t>131.4588</w:t>
            </w:r>
            <w:r>
              <w:rPr>
                <w:rFonts w:ascii="宋体" w:hAnsi="宋体"/>
                <w:color w:val="auto"/>
              </w:rPr>
              <w:t>万元</w:t>
            </w:r>
            <w:r>
              <w:rPr>
                <w:rFonts w:hint="eastAsia" w:ascii="宋体" w:hAnsi="宋体"/>
                <w:color w:val="auto"/>
              </w:rPr>
              <w:t>（</w:t>
            </w:r>
            <w:r>
              <w:rPr>
                <w:rFonts w:hint="eastAsia" w:ascii="宋体" w:hAnsi="宋体"/>
                <w:color w:val="auto"/>
                <w:lang w:eastAsia="zh-CN"/>
              </w:rPr>
              <w:t>含施工图设计费</w:t>
            </w:r>
            <w:r>
              <w:rPr>
                <w:rFonts w:hint="eastAsia" w:ascii="宋体" w:hAnsi="宋体"/>
                <w:color w:val="auto"/>
                <w:lang w:val="en-US" w:eastAsia="zh-CN"/>
              </w:rPr>
              <w:t>及</w:t>
            </w:r>
            <w:r>
              <w:rPr>
                <w:rFonts w:hint="eastAsia" w:ascii="宋体" w:hAnsi="宋体"/>
                <w:color w:val="auto"/>
                <w:lang w:eastAsia="zh-CN"/>
              </w:rPr>
              <w:t>施工图预算编制费</w:t>
            </w:r>
            <w:r>
              <w:rPr>
                <w:rFonts w:hint="eastAsia" w:ascii="宋体" w:hAnsi="宋体"/>
                <w:color w:val="auto"/>
              </w:rPr>
              <w:t>）</w:t>
            </w:r>
            <w:r>
              <w:rPr>
                <w:rFonts w:ascii="宋体" w:hAnsi="宋体"/>
                <w:color w:val="auto"/>
              </w:rPr>
              <w:t>、</w:t>
            </w:r>
            <w:r>
              <w:rPr>
                <w:rFonts w:hint="eastAsia" w:ascii="宋体" w:hAnsi="宋体"/>
                <w:color w:val="auto"/>
                <w:lang w:val="en-US" w:eastAsia="zh-CN"/>
              </w:rPr>
              <w:t>工程费用最高投标限价为</w:t>
            </w:r>
            <w:r>
              <w:rPr>
                <w:rFonts w:hint="eastAsia" w:ascii="宋体" w:hAnsi="宋体"/>
                <w:color w:val="auto"/>
                <w:u w:val="single"/>
                <w:lang w:val="en-US" w:eastAsia="zh-CN"/>
              </w:rPr>
              <w:t>13272.76</w:t>
            </w:r>
            <w:r>
              <w:rPr>
                <w:rFonts w:hint="eastAsia" w:ascii="宋体" w:hAnsi="宋体"/>
                <w:color w:val="auto"/>
                <w:lang w:val="en-US" w:eastAsia="zh-CN"/>
              </w:rPr>
              <w:t>万元</w:t>
            </w:r>
            <w:r>
              <w:rPr>
                <w:rFonts w:hint="eastAsia" w:ascii="宋体" w:hAnsi="宋体"/>
                <w:color w:val="auto"/>
                <w:szCs w:val="21"/>
                <w:lang w:val="en-US" w:eastAsia="zh-CN"/>
              </w:rPr>
              <w:t>、</w:t>
            </w:r>
            <w:r>
              <w:rPr>
                <w:rFonts w:hint="eastAsia" w:ascii="宋体" w:hAnsi="宋体" w:cs="宋体"/>
                <w:color w:val="auto"/>
              </w:rPr>
              <w:t>其他费用</w:t>
            </w:r>
            <w:r>
              <w:rPr>
                <w:rFonts w:hint="eastAsia" w:ascii="宋体" w:hAnsi="宋体"/>
                <w:color w:val="auto"/>
              </w:rPr>
              <w:t>最高投标限价</w:t>
            </w:r>
            <w:r>
              <w:rPr>
                <w:rFonts w:hint="eastAsia" w:ascii="宋体" w:hAnsi="宋体" w:cs="宋体"/>
                <w:color w:val="auto"/>
              </w:rPr>
              <w:t>为：</w:t>
            </w:r>
            <w:r>
              <w:rPr>
                <w:rFonts w:hint="eastAsia" w:ascii="宋体" w:hAnsi="宋体" w:cs="宋体"/>
                <w:color w:val="auto"/>
                <w:u w:val="single"/>
                <w:lang w:val="en-US" w:eastAsia="zh-CN"/>
              </w:rPr>
              <w:t>66.36</w:t>
            </w:r>
            <w:r>
              <w:rPr>
                <w:rFonts w:ascii="宋体" w:hAnsi="宋体"/>
                <w:color w:val="auto"/>
              </w:rPr>
              <w:t>万元</w:t>
            </w:r>
            <w:r>
              <w:rPr>
                <w:rFonts w:hint="eastAsia" w:ascii="宋体" w:hAnsi="宋体" w:cs="宋体"/>
                <w:color w:val="auto"/>
              </w:rPr>
              <w:t>（</w:t>
            </w:r>
            <w:r>
              <w:rPr>
                <w:rFonts w:hint="eastAsia" w:ascii="宋体" w:hAnsi="宋体"/>
                <w:color w:val="auto"/>
                <w:kern w:val="0"/>
                <w:szCs w:val="21"/>
                <w:lang w:eastAsia="zh-CN"/>
              </w:rPr>
              <w:t>场地准备费及临时设施费</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olor w:val="auto"/>
              </w:rPr>
              <w:t>预备费</w:t>
            </w:r>
            <w:r>
              <w:rPr>
                <w:rFonts w:hint="eastAsia" w:ascii="宋体" w:hAnsi="宋体"/>
                <w:color w:val="auto"/>
                <w:u w:val="single"/>
                <w:lang w:eastAsia="zh-CN"/>
              </w:rPr>
              <w:t>1231.04</w:t>
            </w:r>
            <w:r>
              <w:rPr>
                <w:rFonts w:hint="eastAsia" w:ascii="宋体" w:hAnsi="宋体"/>
                <w:color w:val="auto"/>
              </w:rPr>
              <w:t>万元，</w:t>
            </w:r>
            <w:r>
              <w:rPr>
                <w:rFonts w:hint="eastAsia" w:ascii="宋体" w:hAnsi="宋体"/>
                <w:b/>
                <w:bCs/>
                <w:color w:val="auto"/>
                <w:szCs w:val="21"/>
                <w:u w:val="double"/>
              </w:rPr>
              <w:t>预备费在投标报价时不得改变金额，否则作无效标处理</w:t>
            </w:r>
            <w:r>
              <w:rPr>
                <w:rFonts w:hint="eastAsia" w:ascii="宋体" w:hAnsi="宋体"/>
                <w:b/>
                <w:bCs/>
                <w:color w:val="auto"/>
                <w:szCs w:val="21"/>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rPr>
            </w:pPr>
            <w:r>
              <w:rPr>
                <w:rFonts w:hint="eastAsia" w:ascii="宋体" w:hAnsi="宋体"/>
                <w:color w:val="auto"/>
              </w:rPr>
              <w:t>投标总报价下浮率</w:t>
            </w:r>
            <w:r>
              <w:rPr>
                <w:rFonts w:ascii="宋体" w:hAnsi="宋体"/>
                <w:color w:val="auto"/>
                <w:szCs w:val="21"/>
              </w:rPr>
              <w:t>a=（</w:t>
            </w:r>
            <w:r>
              <w:rPr>
                <w:rFonts w:hint="eastAsia" w:ascii="宋体" w:hAnsi="宋体"/>
                <w:color w:val="auto"/>
                <w:szCs w:val="21"/>
              </w:rPr>
              <w:t>本项目</w:t>
            </w:r>
            <w:r>
              <w:rPr>
                <w:rFonts w:ascii="宋体" w:hAnsi="宋体"/>
                <w:color w:val="auto"/>
                <w:szCs w:val="21"/>
              </w:rPr>
              <w:t>最高投标限价-投标人投标</w:t>
            </w:r>
            <w:r>
              <w:rPr>
                <w:rFonts w:hint="eastAsia" w:ascii="宋体" w:hAnsi="宋体"/>
                <w:color w:val="auto"/>
                <w:szCs w:val="21"/>
              </w:rPr>
              <w:t>总</w:t>
            </w:r>
            <w:r>
              <w:rPr>
                <w:rFonts w:ascii="宋体" w:hAnsi="宋体"/>
                <w:color w:val="auto"/>
                <w:szCs w:val="21"/>
              </w:rPr>
              <w:t>报价）/</w:t>
            </w:r>
            <w:r>
              <w:rPr>
                <w:rFonts w:hint="eastAsia" w:ascii="宋体" w:hAnsi="宋体"/>
                <w:color w:val="auto"/>
                <w:szCs w:val="21"/>
              </w:rPr>
              <w:t>本项目</w:t>
            </w:r>
            <w:r>
              <w:rPr>
                <w:rFonts w:ascii="宋体" w:hAnsi="宋体"/>
                <w:color w:val="auto"/>
                <w:szCs w:val="21"/>
              </w:rPr>
              <w:t>最高投标限价×</w:t>
            </w:r>
            <w:r>
              <w:rPr>
                <w:rFonts w:hint="eastAsia" w:ascii="宋体" w:hAnsi="宋体"/>
                <w:color w:val="auto"/>
                <w:szCs w:val="21"/>
              </w:rPr>
              <w:t>100%</w:t>
            </w:r>
            <w:r>
              <w:rPr>
                <w:rFonts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rPr>
            </w:pPr>
            <w:r>
              <w:rPr>
                <w:rFonts w:hint="eastAsia" w:ascii="宋体" w:hAnsi="宋体"/>
                <w:color w:val="auto"/>
              </w:rPr>
              <w:t>3.2.5</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投标报价的其他要求</w:t>
            </w:r>
          </w:p>
        </w:tc>
        <w:tc>
          <w:tcPr>
            <w:tcW w:w="69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rPr>
            </w:pPr>
            <w:r>
              <w:rPr>
                <w:rFonts w:ascii="宋体" w:hAnsi="宋体"/>
                <w:color w:val="auto"/>
                <w:szCs w:val="21"/>
              </w:rPr>
              <w:t>1、</w:t>
            </w:r>
            <w:r>
              <w:rPr>
                <w:rFonts w:hint="eastAsia" w:ascii="宋体" w:hAnsi="宋体"/>
                <w:color w:val="auto"/>
                <w:szCs w:val="21"/>
              </w:rPr>
              <w:t>投标总报价由投标人根据招标文件要求以及企业自身情况填报，并填报各项费用及相应的</w:t>
            </w:r>
            <w:r>
              <w:rPr>
                <w:rFonts w:hint="eastAsia" w:ascii="宋体" w:hAnsi="宋体"/>
                <w:color w:val="auto"/>
                <w:szCs w:val="21"/>
                <w:lang w:val="en-US" w:eastAsia="zh-CN"/>
              </w:rPr>
              <w:t>总</w:t>
            </w:r>
            <w:r>
              <w:rPr>
                <w:rFonts w:hint="eastAsia" w:ascii="宋体" w:hAnsi="宋体"/>
                <w:color w:val="auto"/>
                <w:szCs w:val="21"/>
              </w:rPr>
              <w:t>下浮率，所有报价不得高于最高投标限价，</w:t>
            </w:r>
            <w:r>
              <w:rPr>
                <w:rFonts w:hint="eastAsia" w:ascii="宋体" w:hAnsi="宋体"/>
                <w:b/>
                <w:bCs/>
                <w:color w:val="auto"/>
                <w:szCs w:val="21"/>
                <w:u w:val="double"/>
              </w:rPr>
              <w:t>高于最高投标限价的作无效标处理。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rPr>
            </w:pPr>
            <w:r>
              <w:rPr>
                <w:rFonts w:hint="eastAsia" w:ascii="宋体" w:hAnsi="宋体"/>
                <w:color w:val="auto"/>
                <w:szCs w:val="21"/>
              </w:rPr>
              <w:t>2、评分报价的</w:t>
            </w:r>
            <w:r>
              <w:rPr>
                <w:rFonts w:ascii="宋体" w:hAnsi="宋体"/>
                <w:color w:val="auto"/>
                <w:szCs w:val="21"/>
              </w:rPr>
              <w:t>有效范围为：</w:t>
            </w:r>
            <w:r>
              <w:rPr>
                <w:rFonts w:hint="eastAsia" w:ascii="宋体" w:hAnsi="宋体"/>
                <w:color w:val="auto"/>
                <w:szCs w:val="21"/>
                <w:u w:val="single"/>
                <w:lang w:eastAsia="zh-CN"/>
              </w:rPr>
              <w:t>14701.6188</w:t>
            </w:r>
            <w:r>
              <w:rPr>
                <w:rFonts w:ascii="宋体" w:hAnsi="宋体"/>
                <w:color w:val="auto"/>
                <w:szCs w:val="21"/>
              </w:rPr>
              <w:t>万元（本次EPC项目投标最高限价）×9</w:t>
            </w:r>
            <w:r>
              <w:rPr>
                <w:rFonts w:hint="eastAsia" w:ascii="宋体" w:hAnsi="宋体"/>
                <w:color w:val="auto"/>
                <w:szCs w:val="21"/>
              </w:rPr>
              <w:t>5%</w:t>
            </w:r>
            <w:r>
              <w:rPr>
                <w:rFonts w:hint="eastAsia" w:ascii="宋体" w:hAnsi="宋体" w:cs="宋体"/>
                <w:color w:val="auto"/>
                <w:szCs w:val="21"/>
              </w:rPr>
              <w:t>≤</w:t>
            </w:r>
            <w:r>
              <w:rPr>
                <w:rFonts w:ascii="宋体" w:hAnsi="宋体"/>
                <w:color w:val="auto"/>
                <w:szCs w:val="21"/>
              </w:rPr>
              <w:t>有效投标报价</w:t>
            </w:r>
            <w:r>
              <w:rPr>
                <w:rFonts w:hint="eastAsia" w:ascii="宋体" w:hAnsi="宋体" w:cs="宋体"/>
                <w:color w:val="auto"/>
                <w:szCs w:val="21"/>
              </w:rPr>
              <w:t>≤</w:t>
            </w:r>
            <w:r>
              <w:rPr>
                <w:rFonts w:hint="eastAsia" w:ascii="宋体" w:hAnsi="宋体" w:cs="宋体"/>
                <w:color w:val="auto"/>
                <w:szCs w:val="21"/>
                <w:u w:val="single"/>
                <w:lang w:eastAsia="zh-CN"/>
              </w:rPr>
              <w:t>14701.6188</w:t>
            </w:r>
            <w:r>
              <w:rPr>
                <w:rFonts w:ascii="宋体" w:hAnsi="宋体"/>
                <w:color w:val="auto"/>
                <w:szCs w:val="21"/>
              </w:rPr>
              <w:t>万元（本次EPC项目投标最高限价）×100</w:t>
            </w:r>
            <w:r>
              <w:rPr>
                <w:rFonts w:hint="eastAsia" w:ascii="宋体" w:hAnsi="宋体"/>
                <w:color w:val="auto"/>
                <w:szCs w:val="21"/>
              </w:rPr>
              <w:t>%</w:t>
            </w:r>
            <w:r>
              <w:rPr>
                <w:rFonts w:ascii="宋体" w:hAnsi="宋体"/>
                <w:color w:val="auto"/>
                <w:szCs w:val="21"/>
              </w:rPr>
              <w:t>。不在有效范围内的投标报价</w:t>
            </w:r>
            <w:r>
              <w:rPr>
                <w:rFonts w:hint="eastAsia" w:ascii="宋体" w:hAnsi="宋体"/>
                <w:color w:val="auto"/>
                <w:szCs w:val="21"/>
              </w:rPr>
              <w:t>，报价评分时按0分计取，但不作为无效标条件</w:t>
            </w:r>
            <w:r>
              <w:rPr>
                <w:rFonts w:ascii="宋体" w:hAnsi="宋体"/>
                <w:color w:val="auto"/>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rPr>
            </w:pPr>
            <w:r>
              <w:rPr>
                <w:rFonts w:hint="eastAsia" w:ascii="宋体" w:hAnsi="宋体"/>
                <w:color w:val="auto"/>
                <w:szCs w:val="21"/>
              </w:rPr>
              <w:t>3</w:t>
            </w:r>
            <w:r>
              <w:rPr>
                <w:rFonts w:ascii="宋体" w:hAnsi="宋体"/>
                <w:color w:val="auto"/>
                <w:szCs w:val="21"/>
              </w:rPr>
              <w:t>、预备费在投标报价时必须按照预备费金额报价，不得改变金额，否则作无效投标处理。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rPr>
            </w:pPr>
            <w:r>
              <w:rPr>
                <w:rFonts w:hint="eastAsia" w:ascii="宋体" w:hAnsi="宋体"/>
                <w:color w:val="auto"/>
                <w:szCs w:val="21"/>
              </w:rPr>
              <w:t>4</w:t>
            </w:r>
            <w:r>
              <w:rPr>
                <w:rFonts w:ascii="宋体" w:hAnsi="宋体"/>
                <w:color w:val="auto"/>
                <w:szCs w:val="21"/>
              </w:rPr>
              <w:t>、投标人应将</w:t>
            </w:r>
            <w:r>
              <w:rPr>
                <w:rFonts w:hint="eastAsia" w:ascii="宋体" w:hAnsi="宋体"/>
                <w:color w:val="auto"/>
                <w:szCs w:val="21"/>
              </w:rPr>
              <w:t>各项</w:t>
            </w:r>
            <w:r>
              <w:rPr>
                <w:rFonts w:ascii="宋体" w:hAnsi="宋体"/>
                <w:color w:val="auto"/>
                <w:szCs w:val="21"/>
              </w:rPr>
              <w:t>费</w:t>
            </w:r>
            <w:r>
              <w:rPr>
                <w:rFonts w:hint="eastAsia" w:ascii="宋体" w:hAnsi="宋体"/>
                <w:color w:val="auto"/>
                <w:szCs w:val="21"/>
              </w:rPr>
              <w:t>用</w:t>
            </w:r>
            <w:r>
              <w:rPr>
                <w:rFonts w:ascii="宋体" w:hAnsi="宋体"/>
                <w:color w:val="auto"/>
                <w:szCs w:val="21"/>
              </w:rPr>
              <w:t>相加得出最终投标总报价（保留小数点后两位数字，第三位数字四舍五入），并计算出投标</w:t>
            </w:r>
            <w:r>
              <w:rPr>
                <w:rFonts w:hint="eastAsia" w:ascii="宋体" w:hAnsi="宋体"/>
                <w:color w:val="auto"/>
                <w:szCs w:val="21"/>
              </w:rPr>
              <w:t>总</w:t>
            </w:r>
            <w:r>
              <w:rPr>
                <w:rFonts w:ascii="宋体" w:hAnsi="宋体"/>
                <w:color w:val="auto"/>
                <w:szCs w:val="21"/>
              </w:rPr>
              <w:t>下浮率（投标</w:t>
            </w:r>
            <w:r>
              <w:rPr>
                <w:rFonts w:hint="eastAsia" w:ascii="宋体" w:hAnsi="宋体"/>
                <w:color w:val="auto"/>
                <w:szCs w:val="21"/>
              </w:rPr>
              <w:t>总</w:t>
            </w:r>
            <w:r>
              <w:rPr>
                <w:rFonts w:ascii="宋体" w:hAnsi="宋体"/>
                <w:color w:val="auto"/>
                <w:szCs w:val="21"/>
              </w:rPr>
              <w:t>下浮率a=（</w:t>
            </w:r>
            <w:r>
              <w:rPr>
                <w:rFonts w:hint="eastAsia" w:ascii="宋体" w:hAnsi="宋体"/>
                <w:color w:val="auto"/>
                <w:szCs w:val="21"/>
              </w:rPr>
              <w:t>最高</w:t>
            </w:r>
            <w:r>
              <w:rPr>
                <w:rFonts w:ascii="宋体" w:hAnsi="宋体"/>
                <w:color w:val="auto"/>
                <w:szCs w:val="21"/>
              </w:rPr>
              <w:t>投标限价－投标</w:t>
            </w:r>
            <w:r>
              <w:rPr>
                <w:rFonts w:hint="eastAsia" w:ascii="宋体" w:hAnsi="宋体"/>
                <w:color w:val="auto"/>
                <w:szCs w:val="21"/>
              </w:rPr>
              <w:t>总</w:t>
            </w:r>
            <w:r>
              <w:rPr>
                <w:rFonts w:ascii="宋体" w:hAnsi="宋体"/>
                <w:color w:val="auto"/>
                <w:szCs w:val="21"/>
              </w:rPr>
              <w:t>报价）/</w:t>
            </w:r>
            <w:r>
              <w:rPr>
                <w:rFonts w:hint="eastAsia" w:ascii="宋体" w:hAnsi="宋体"/>
                <w:color w:val="auto"/>
                <w:szCs w:val="21"/>
              </w:rPr>
              <w:t>最高</w:t>
            </w:r>
            <w:r>
              <w:rPr>
                <w:rFonts w:ascii="宋体" w:hAnsi="宋体"/>
                <w:color w:val="auto"/>
                <w:szCs w:val="21"/>
              </w:rPr>
              <w:t>投标限价×</w:t>
            </w:r>
            <w:r>
              <w:rPr>
                <w:rFonts w:hint="eastAsia" w:ascii="宋体" w:hAnsi="宋体"/>
                <w:color w:val="auto"/>
                <w:szCs w:val="21"/>
              </w:rPr>
              <w:t>100%）</w:t>
            </w:r>
            <w:r>
              <w:rPr>
                <w:rFonts w:ascii="宋体" w:hAnsi="宋体"/>
                <w:color w:val="auto"/>
                <w:szCs w:val="21"/>
              </w:rPr>
              <w:t>。将</w:t>
            </w:r>
            <w:r>
              <w:rPr>
                <w:rFonts w:hint="eastAsia" w:ascii="宋体" w:hAnsi="宋体"/>
                <w:color w:val="auto"/>
                <w:szCs w:val="21"/>
              </w:rPr>
              <w:t>各项用费用</w:t>
            </w:r>
            <w:r>
              <w:rPr>
                <w:rFonts w:ascii="宋体" w:hAnsi="宋体"/>
                <w:color w:val="auto"/>
                <w:szCs w:val="21"/>
              </w:rPr>
              <w:t>相加得出最终投标</w:t>
            </w:r>
            <w:r>
              <w:rPr>
                <w:rFonts w:hint="eastAsia" w:ascii="宋体" w:hAnsi="宋体"/>
                <w:color w:val="auto"/>
                <w:szCs w:val="21"/>
              </w:rPr>
              <w:t>总</w:t>
            </w:r>
            <w:r>
              <w:rPr>
                <w:rFonts w:ascii="宋体" w:hAnsi="宋体"/>
                <w:color w:val="auto"/>
                <w:szCs w:val="21"/>
              </w:rPr>
              <w:t>报价、最终投标</w:t>
            </w:r>
            <w:r>
              <w:rPr>
                <w:rFonts w:hint="eastAsia" w:ascii="宋体" w:hAnsi="宋体"/>
                <w:color w:val="auto"/>
                <w:szCs w:val="21"/>
              </w:rPr>
              <w:t>总</w:t>
            </w:r>
            <w:r>
              <w:rPr>
                <w:rFonts w:ascii="宋体" w:hAnsi="宋体"/>
                <w:color w:val="auto"/>
                <w:szCs w:val="21"/>
              </w:rPr>
              <w:t>下浮率。投标人投报的投标</w:t>
            </w:r>
            <w:r>
              <w:rPr>
                <w:rFonts w:hint="eastAsia" w:ascii="宋体" w:hAnsi="宋体"/>
                <w:color w:val="auto"/>
                <w:szCs w:val="21"/>
              </w:rPr>
              <w:t>总</w:t>
            </w:r>
            <w:r>
              <w:rPr>
                <w:rFonts w:ascii="宋体" w:hAnsi="宋体"/>
                <w:color w:val="auto"/>
                <w:szCs w:val="21"/>
              </w:rPr>
              <w:t>报价下浮率用百分比表示，百分号前的小数点后保留两位小数，第三位小数四舍五入。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3.3</w:t>
            </w:r>
            <w:r>
              <w:rPr>
                <w:rFonts w:hint="eastAsia" w:ascii="宋体" w:hAnsi="宋体"/>
                <w:color w:val="auto"/>
                <w:szCs w:val="21"/>
              </w:rPr>
              <w:t>.1</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投标有效期</w:t>
            </w:r>
          </w:p>
        </w:tc>
        <w:tc>
          <w:tcPr>
            <w:tcW w:w="6945"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投标截止日期起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3.4.1</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投标保证金</w:t>
            </w:r>
          </w:p>
        </w:tc>
        <w:tc>
          <w:tcPr>
            <w:tcW w:w="6945" w:type="dxa"/>
            <w:tcBorders>
              <w:tl2br w:val="nil"/>
              <w:tr2bl w:val="nil"/>
            </w:tcBorders>
            <w:vAlign w:val="center"/>
          </w:tcPr>
          <w:p>
            <w:pPr>
              <w:keepNext w:val="0"/>
              <w:keepLines w:val="0"/>
              <w:pageBreakBefore w:val="0"/>
              <w:kinsoku/>
              <w:wordWrap/>
              <w:overflowPunct/>
              <w:autoSpaceDE/>
              <w:autoSpaceDN/>
              <w:bidi w:val="0"/>
              <w:adjustRightInd w:val="0"/>
              <w:snapToGrid w:val="0"/>
              <w:spacing w:line="360" w:lineRule="auto"/>
              <w:jc w:val="left"/>
              <w:rPr>
                <w:rFonts w:ascii="宋体" w:hAnsi="宋体"/>
                <w:b/>
                <w:color w:val="auto"/>
                <w:szCs w:val="21"/>
              </w:rPr>
            </w:pPr>
            <w:r>
              <w:rPr>
                <w:rFonts w:hint="eastAsia" w:ascii="宋体" w:hAnsi="宋体"/>
                <w:color w:val="auto"/>
                <w:szCs w:val="21"/>
              </w:rPr>
              <w:t>投标保证金的</w:t>
            </w:r>
            <w:r>
              <w:rPr>
                <w:rFonts w:ascii="宋体" w:hAnsi="宋体"/>
                <w:color w:val="auto"/>
                <w:szCs w:val="21"/>
              </w:rPr>
              <w:t>金额：</w:t>
            </w:r>
            <w:r>
              <w:rPr>
                <w:rFonts w:hint="eastAsia" w:ascii="宋体" w:hAnsi="宋体"/>
                <w:b/>
                <w:color w:val="auto"/>
                <w:szCs w:val="21"/>
              </w:rPr>
              <w:t>人民币</w:t>
            </w:r>
            <w:r>
              <w:rPr>
                <w:rFonts w:hint="eastAsia" w:ascii="宋体" w:hAnsi="宋体"/>
                <w:b/>
                <w:color w:val="auto"/>
                <w:szCs w:val="21"/>
                <w:u w:val="single"/>
              </w:rPr>
              <w:t>10</w:t>
            </w:r>
            <w:r>
              <w:rPr>
                <w:rFonts w:hint="eastAsia" w:ascii="宋体" w:hAnsi="宋体"/>
                <w:b/>
                <w:bCs/>
                <w:color w:val="auto"/>
                <w:szCs w:val="21"/>
              </w:rPr>
              <w:t>万元</w:t>
            </w:r>
          </w:p>
          <w:p>
            <w:pPr>
              <w:keepNext w:val="0"/>
              <w:keepLines w:val="0"/>
              <w:pageBreakBefore w:val="0"/>
              <w:kinsoku/>
              <w:wordWrap/>
              <w:overflowPunct/>
              <w:autoSpaceDE/>
              <w:autoSpaceDN/>
              <w:bidi w:val="0"/>
              <w:adjustRightInd w:val="0"/>
              <w:snapToGrid w:val="0"/>
              <w:spacing w:line="360" w:lineRule="auto"/>
              <w:jc w:val="left"/>
              <w:rPr>
                <w:rFonts w:ascii="宋体" w:hAnsi="宋体"/>
                <w:color w:val="auto"/>
                <w:szCs w:val="21"/>
              </w:rPr>
            </w:pPr>
            <w:r>
              <w:rPr>
                <w:rFonts w:hint="eastAsia" w:ascii="宋体" w:hAnsi="宋体"/>
                <w:color w:val="auto"/>
                <w:szCs w:val="21"/>
              </w:rPr>
              <w:t>投标保证金的形式：采用银行汇款（转帐）或者保函的方式缴交均可。</w:t>
            </w:r>
          </w:p>
          <w:p>
            <w:pPr>
              <w:keepNext w:val="0"/>
              <w:keepLines w:val="0"/>
              <w:pageBreakBefore w:val="0"/>
              <w:kinsoku/>
              <w:wordWrap/>
              <w:overflowPunct/>
              <w:autoSpaceDE/>
              <w:autoSpaceDN/>
              <w:bidi w:val="0"/>
              <w:adjustRightInd w:val="0"/>
              <w:snapToGrid w:val="0"/>
              <w:spacing w:line="360" w:lineRule="auto"/>
              <w:jc w:val="left"/>
              <w:rPr>
                <w:rFonts w:ascii="宋体" w:hAnsi="宋体"/>
                <w:color w:val="auto"/>
                <w:szCs w:val="21"/>
                <w:u w:val="single"/>
              </w:rPr>
            </w:pPr>
            <w:r>
              <w:rPr>
                <w:rFonts w:hint="eastAsia" w:ascii="宋体" w:hAnsi="宋体"/>
                <w:color w:val="auto"/>
                <w:szCs w:val="21"/>
              </w:rPr>
              <w:t>（1）银行汇款（转帐）</w:t>
            </w:r>
          </w:p>
          <w:p>
            <w:pPr>
              <w:keepNext w:val="0"/>
              <w:keepLines w:val="0"/>
              <w:pageBreakBefore w:val="0"/>
              <w:kinsoku/>
              <w:wordWrap/>
              <w:overflowPunct/>
              <w:autoSpaceDE/>
              <w:autoSpaceDN/>
              <w:bidi w:val="0"/>
              <w:adjustRightInd w:val="0"/>
              <w:snapToGrid w:val="0"/>
              <w:spacing w:line="360" w:lineRule="auto"/>
              <w:rPr>
                <w:rFonts w:ascii="宋体" w:hAnsi="宋体"/>
                <w:color w:val="auto"/>
                <w:szCs w:val="21"/>
              </w:rPr>
            </w:pPr>
            <w:r>
              <w:rPr>
                <w:rFonts w:hint="eastAsia" w:ascii="宋体" w:hAnsi="宋体"/>
                <w:color w:val="auto"/>
                <w:szCs w:val="21"/>
              </w:rPr>
              <w:t>从投标人基本帐户将投标保证金一次性转入或汇入以下帐户：</w:t>
            </w:r>
          </w:p>
          <w:p>
            <w:pPr>
              <w:keepNext w:val="0"/>
              <w:keepLines w:val="0"/>
              <w:pageBreakBefore w:val="0"/>
              <w:kinsoku/>
              <w:wordWrap/>
              <w:overflowPunct/>
              <w:autoSpaceDE/>
              <w:autoSpaceDN/>
              <w:bidi w:val="0"/>
              <w:adjustRightInd w:val="0"/>
              <w:snapToGrid w:val="0"/>
              <w:spacing w:line="360" w:lineRule="auto"/>
              <w:rPr>
                <w:rFonts w:ascii="宋体" w:hAnsi="宋体"/>
                <w:color w:val="auto"/>
                <w:szCs w:val="21"/>
              </w:rPr>
            </w:pPr>
            <w:r>
              <w:rPr>
                <w:rFonts w:ascii="宋体" w:hAnsi="宋体"/>
                <w:color w:val="auto"/>
                <w:szCs w:val="21"/>
              </w:rPr>
              <w:t>开户名：</w:t>
            </w:r>
            <w:r>
              <w:rPr>
                <w:rFonts w:hint="eastAsia" w:ascii="宋体" w:hAnsi="宋体"/>
                <w:b/>
                <w:color w:val="auto"/>
              </w:rPr>
              <w:t>广州交易集团有限公司</w:t>
            </w:r>
          </w:p>
          <w:p>
            <w:pPr>
              <w:keepNext w:val="0"/>
              <w:keepLines w:val="0"/>
              <w:pageBreakBefore w:val="0"/>
              <w:kinsoku/>
              <w:wordWrap/>
              <w:overflowPunct/>
              <w:autoSpaceDE/>
              <w:autoSpaceDN/>
              <w:bidi w:val="0"/>
              <w:adjustRightInd w:val="0"/>
              <w:snapToGrid w:val="0"/>
              <w:spacing w:line="360" w:lineRule="auto"/>
              <w:rPr>
                <w:rFonts w:ascii="宋体" w:hAnsi="宋体"/>
                <w:color w:val="auto"/>
                <w:szCs w:val="21"/>
              </w:rPr>
            </w:pPr>
            <w:r>
              <w:rPr>
                <w:rFonts w:ascii="宋体" w:hAnsi="宋体"/>
                <w:color w:val="auto"/>
                <w:szCs w:val="21"/>
              </w:rPr>
              <w:t>开户银行：</w:t>
            </w:r>
            <w:r>
              <w:rPr>
                <w:rFonts w:hint="eastAsia" w:ascii="宋体" w:hAnsi="宋体"/>
                <w:b/>
                <w:color w:val="auto"/>
              </w:rPr>
              <w:t>中国建设银行广州天润路支行</w:t>
            </w:r>
          </w:p>
          <w:p>
            <w:pPr>
              <w:keepNext w:val="0"/>
              <w:keepLines w:val="0"/>
              <w:pageBreakBefore w:val="0"/>
              <w:kinsoku/>
              <w:wordWrap/>
              <w:overflowPunct/>
              <w:autoSpaceDE/>
              <w:autoSpaceDN/>
              <w:bidi w:val="0"/>
              <w:adjustRightInd w:val="0"/>
              <w:snapToGrid w:val="0"/>
              <w:spacing w:line="360" w:lineRule="auto"/>
              <w:rPr>
                <w:rFonts w:ascii="宋体" w:hAnsi="宋体"/>
                <w:color w:val="auto"/>
                <w:szCs w:val="21"/>
                <w:highlight w:val="yellow"/>
                <w:u w:val="single"/>
              </w:rPr>
            </w:pPr>
            <w:r>
              <w:rPr>
                <w:rFonts w:ascii="宋体" w:hAnsi="宋体"/>
                <w:color w:val="auto"/>
                <w:szCs w:val="21"/>
              </w:rPr>
              <w:t>账号</w:t>
            </w:r>
            <w:r>
              <w:rPr>
                <w:rFonts w:hint="eastAsia" w:ascii="宋体" w:hAnsi="宋体"/>
                <w:color w:val="auto"/>
                <w:szCs w:val="21"/>
              </w:rPr>
              <w:t>:</w:t>
            </w:r>
            <w:r>
              <w:rPr>
                <w:rFonts w:hint="eastAsia" w:ascii="宋体" w:hAnsi="宋体"/>
                <w:b/>
                <w:color w:val="auto"/>
              </w:rPr>
              <w:t>44001583404059333333</w:t>
            </w:r>
          </w:p>
          <w:p>
            <w:pPr>
              <w:pStyle w:val="101"/>
              <w:keepNext w:val="0"/>
              <w:keepLines w:val="0"/>
              <w:pageBreakBefore w:val="0"/>
              <w:kinsoku/>
              <w:wordWrap/>
              <w:overflowPunct/>
              <w:autoSpaceDE/>
              <w:autoSpaceDN/>
              <w:bidi w:val="0"/>
              <w:adjustRightInd w:val="0"/>
              <w:snapToGrid w:val="0"/>
              <w:spacing w:line="360" w:lineRule="auto"/>
              <w:ind w:left="34" w:firstLine="0" w:firstLineChars="0"/>
              <w:jc w:val="left"/>
              <w:rPr>
                <w:rFonts w:ascii="宋体" w:hAnsi="宋体"/>
                <w:color w:val="auto"/>
                <w:szCs w:val="21"/>
              </w:rPr>
            </w:pPr>
            <w:r>
              <w:rPr>
                <w:rFonts w:hint="eastAsia" w:ascii="宋体" w:hAnsi="宋体"/>
                <w:bCs/>
                <w:color w:val="auto"/>
              </w:rPr>
              <w:t>注：采用汇款形式的</w:t>
            </w:r>
            <w:r>
              <w:rPr>
                <w:rFonts w:hint="eastAsia" w:ascii="宋体" w:hAnsi="宋体"/>
                <w:color w:val="auto"/>
              </w:rPr>
              <w:t>保证金必须在本项目开标时间截止前汇到</w:t>
            </w:r>
            <w:r>
              <w:rPr>
                <w:rFonts w:hint="eastAsia" w:ascii="宋体" w:hAnsi="宋体"/>
                <w:color w:val="auto"/>
                <w:lang w:eastAsia="zh-CN"/>
              </w:rPr>
              <w:t>广州交易集团有限公司（广州公共资源交易中心）</w:t>
            </w:r>
            <w:r>
              <w:rPr>
                <w:rFonts w:hint="eastAsia" w:ascii="宋体" w:hAnsi="宋体"/>
                <w:color w:val="auto"/>
              </w:rPr>
              <w:t>专用帐户。本项目委托</w:t>
            </w:r>
            <w:r>
              <w:rPr>
                <w:rFonts w:hint="eastAsia" w:ascii="宋体" w:hAnsi="宋体"/>
                <w:color w:val="auto"/>
                <w:lang w:eastAsia="zh-CN"/>
              </w:rPr>
              <w:t>广州交易集团有限公司（广州公共资源交易中心）</w:t>
            </w:r>
            <w:r>
              <w:rPr>
                <w:rFonts w:hint="eastAsia" w:ascii="宋体" w:hAnsi="宋体"/>
                <w:color w:val="auto"/>
              </w:rPr>
              <w:t>具体实施保证金的收取和退还工作，投标保证金其缴纳情况以</w:t>
            </w:r>
            <w:r>
              <w:rPr>
                <w:rFonts w:hint="eastAsia" w:ascii="宋体" w:hAnsi="宋体"/>
                <w:color w:val="auto"/>
                <w:lang w:eastAsia="zh-CN"/>
              </w:rPr>
              <w:t>广州交易集团有限公司（广州公共资源交易中心）</w:t>
            </w:r>
            <w:r>
              <w:rPr>
                <w:rFonts w:hint="eastAsia" w:ascii="宋体" w:hAnsi="宋体"/>
                <w:color w:val="auto"/>
              </w:rPr>
              <w:t>数据库记录的信息为准，缴费的操作详见</w:t>
            </w:r>
            <w:r>
              <w:rPr>
                <w:rFonts w:hint="eastAsia" w:ascii="宋体" w:hAnsi="宋体"/>
                <w:color w:val="auto"/>
                <w:lang w:eastAsia="zh-CN"/>
              </w:rPr>
              <w:t>广州交易集团有限公司（广州公共资源交易中心）</w:t>
            </w:r>
            <w:r>
              <w:rPr>
                <w:rFonts w:hint="eastAsia" w:ascii="宋体" w:hAnsi="宋体"/>
                <w:color w:val="auto"/>
              </w:rPr>
              <w:t>公布的《投人基本账户保证金操作指引》。</w:t>
            </w:r>
          </w:p>
          <w:p>
            <w:pPr>
              <w:pStyle w:val="101"/>
              <w:keepNext w:val="0"/>
              <w:keepLines w:val="0"/>
              <w:pageBreakBefore w:val="0"/>
              <w:kinsoku/>
              <w:wordWrap/>
              <w:overflowPunct/>
              <w:autoSpaceDE/>
              <w:autoSpaceDN/>
              <w:bidi w:val="0"/>
              <w:adjustRightInd w:val="0"/>
              <w:snapToGrid w:val="0"/>
              <w:spacing w:line="360" w:lineRule="auto"/>
              <w:ind w:left="34" w:firstLine="0" w:firstLineChars="0"/>
              <w:jc w:val="left"/>
              <w:rPr>
                <w:rFonts w:ascii="宋体" w:hAnsi="宋体"/>
                <w:color w:val="auto"/>
                <w:szCs w:val="21"/>
              </w:rPr>
            </w:pPr>
            <w:r>
              <w:rPr>
                <w:rFonts w:hint="eastAsia" w:ascii="宋体" w:hAnsi="宋体"/>
                <w:color w:val="auto"/>
                <w:szCs w:val="21"/>
              </w:rPr>
              <w:t>（2）银行保函：样式可参考“投标保证金格式二”。</w:t>
            </w:r>
          </w:p>
          <w:p>
            <w:pPr>
              <w:pStyle w:val="101"/>
              <w:keepNext w:val="0"/>
              <w:keepLines w:val="0"/>
              <w:pageBreakBefore w:val="0"/>
              <w:kinsoku/>
              <w:wordWrap/>
              <w:overflowPunct/>
              <w:autoSpaceDE/>
              <w:autoSpaceDN/>
              <w:bidi w:val="0"/>
              <w:adjustRightInd w:val="0"/>
              <w:snapToGrid w:val="0"/>
              <w:spacing w:line="360" w:lineRule="auto"/>
              <w:ind w:left="34" w:firstLine="0" w:firstLineChars="0"/>
              <w:jc w:val="left"/>
              <w:rPr>
                <w:rFonts w:ascii="宋体" w:hAnsi="宋体"/>
                <w:color w:val="auto"/>
                <w:szCs w:val="21"/>
              </w:rPr>
            </w:pPr>
            <w:r>
              <w:rPr>
                <w:rFonts w:ascii="宋体" w:hAnsi="宋体"/>
                <w:color w:val="auto"/>
                <w:szCs w:val="21"/>
              </w:rPr>
              <w:t>（</w:t>
            </w:r>
            <w:r>
              <w:rPr>
                <w:rFonts w:hint="eastAsia" w:ascii="宋体" w:hAnsi="宋体"/>
                <w:color w:val="auto"/>
                <w:szCs w:val="21"/>
              </w:rPr>
              <w:t>3）</w:t>
            </w:r>
            <w:r>
              <w:rPr>
                <w:rFonts w:hint="eastAsia" w:ascii="宋体" w:hAnsi="宋体"/>
                <w:bCs/>
                <w:color w:val="auto"/>
              </w:rPr>
              <w:t>保证保险形式。投标人提供保险公司出具的投标保证保险保函。</w:t>
            </w:r>
            <w:r>
              <w:rPr>
                <w:rFonts w:hint="eastAsia" w:ascii="宋体" w:hAnsi="宋体"/>
                <w:color w:val="auto"/>
                <w:szCs w:val="21"/>
              </w:rPr>
              <w:t>样式可参考“投标保证金格式三”。</w:t>
            </w:r>
          </w:p>
          <w:p>
            <w:pPr>
              <w:pStyle w:val="101"/>
              <w:keepNext w:val="0"/>
              <w:keepLines w:val="0"/>
              <w:pageBreakBefore w:val="0"/>
              <w:kinsoku/>
              <w:wordWrap/>
              <w:overflowPunct/>
              <w:autoSpaceDE/>
              <w:autoSpaceDN/>
              <w:bidi w:val="0"/>
              <w:adjustRightInd w:val="0"/>
              <w:snapToGrid w:val="0"/>
              <w:spacing w:line="360" w:lineRule="auto"/>
              <w:ind w:left="34" w:firstLine="0" w:firstLineChars="0"/>
              <w:jc w:val="left"/>
              <w:rPr>
                <w:rFonts w:ascii="宋体" w:hAnsi="宋体"/>
                <w:color w:val="auto"/>
                <w:szCs w:val="21"/>
              </w:rPr>
            </w:pPr>
            <w:r>
              <w:rPr>
                <w:rFonts w:hint="eastAsia" w:ascii="宋体" w:hAnsi="宋体"/>
                <w:color w:val="auto"/>
                <w:szCs w:val="21"/>
              </w:rPr>
              <w:t>（4）电子保函：操作详见</w:t>
            </w:r>
            <w:r>
              <w:rPr>
                <w:rFonts w:hint="eastAsia" w:ascii="宋体" w:hAnsi="宋体"/>
                <w:color w:val="auto"/>
                <w:szCs w:val="21"/>
                <w:lang w:eastAsia="zh-CN"/>
              </w:rPr>
              <w:t>广州交易集团有限公司（广州公共资源交易中心）</w:t>
            </w:r>
            <w:r>
              <w:rPr>
                <w:rFonts w:hint="eastAsia" w:ascii="宋体" w:hAnsi="宋体"/>
                <w:color w:val="auto"/>
                <w:szCs w:val="21"/>
              </w:rPr>
              <w:t>公布的《</w:t>
            </w:r>
            <w:r>
              <w:rPr>
                <w:rFonts w:hint="eastAsia" w:ascii="宋体" w:hAnsi="宋体"/>
                <w:color w:val="auto"/>
                <w:szCs w:val="21"/>
                <w:lang w:eastAsia="zh-CN"/>
              </w:rPr>
              <w:t>广州交易集团有限公司（广州公共资源交易中心）</w:t>
            </w:r>
            <w:r>
              <w:rPr>
                <w:rFonts w:hint="eastAsia" w:ascii="宋体" w:hAnsi="宋体"/>
                <w:color w:val="auto"/>
                <w:szCs w:val="21"/>
              </w:rPr>
              <w:t>关于新建设工程交易平台投标保证金有关事宜的通知》。</w:t>
            </w:r>
          </w:p>
          <w:p>
            <w:pPr>
              <w:keepNext w:val="0"/>
              <w:keepLines w:val="0"/>
              <w:pageBreakBefore w:val="0"/>
              <w:kinsoku/>
              <w:wordWrap/>
              <w:overflowPunct/>
              <w:topLinePunct/>
              <w:autoSpaceDE/>
              <w:autoSpaceDN/>
              <w:bidi w:val="0"/>
              <w:spacing w:line="360" w:lineRule="auto"/>
              <w:jc w:val="left"/>
              <w:rPr>
                <w:rFonts w:ascii="宋体" w:hAnsi="宋体"/>
                <w:color w:val="auto"/>
                <w:szCs w:val="21"/>
              </w:rPr>
            </w:pPr>
            <w:r>
              <w:rPr>
                <w:rFonts w:hint="eastAsia" w:ascii="宋体" w:hAnsi="宋体"/>
                <w:color w:val="auto"/>
                <w:szCs w:val="21"/>
              </w:rPr>
              <w:t>注：投标保证金由独立体或联合体主办方缴交。</w:t>
            </w:r>
            <w:r>
              <w:rPr>
                <w:rFonts w:hint="eastAsia" w:ascii="宋体" w:hAnsi="宋体"/>
                <w:color w:val="auto"/>
              </w:rPr>
              <w:t>对于未能按要求交纳投标保证金的投标人，招标人将视为不响应招标文件作无效标处理。保函的有效期应当与投标有效期一致或长于投标有效期。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3.5.</w:t>
            </w:r>
            <w:r>
              <w:rPr>
                <w:rFonts w:hint="eastAsia" w:ascii="宋体" w:hAnsi="宋体"/>
                <w:color w:val="auto"/>
                <w:szCs w:val="21"/>
              </w:rPr>
              <w:t>2</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近年财务状况</w:t>
            </w:r>
          </w:p>
        </w:tc>
        <w:tc>
          <w:tcPr>
            <w:tcW w:w="6945"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3.5.</w:t>
            </w:r>
            <w:r>
              <w:rPr>
                <w:rFonts w:hint="eastAsia" w:ascii="宋体" w:hAnsi="宋体"/>
                <w:color w:val="auto"/>
                <w:szCs w:val="21"/>
              </w:rPr>
              <w:t>3</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近年的类似项目</w:t>
            </w:r>
          </w:p>
        </w:tc>
        <w:tc>
          <w:tcPr>
            <w:tcW w:w="6945"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3.5.</w:t>
            </w:r>
            <w:r>
              <w:rPr>
                <w:rFonts w:hint="eastAsia" w:ascii="宋体" w:hAnsi="宋体"/>
                <w:color w:val="auto"/>
                <w:szCs w:val="21"/>
              </w:rPr>
              <w:t>5</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近年发生的</w:t>
            </w:r>
            <w:r>
              <w:rPr>
                <w:rFonts w:hint="eastAsia" w:ascii="宋体" w:hAnsi="宋体"/>
                <w:color w:val="auto"/>
                <w:szCs w:val="21"/>
              </w:rPr>
              <w:t>重大</w:t>
            </w:r>
            <w:r>
              <w:rPr>
                <w:rFonts w:ascii="宋体" w:hAnsi="宋体"/>
                <w:color w:val="auto"/>
                <w:szCs w:val="21"/>
              </w:rPr>
              <w:t>诉讼及仲裁情况</w:t>
            </w:r>
          </w:p>
        </w:tc>
        <w:tc>
          <w:tcPr>
            <w:tcW w:w="6945"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近3年（自招标公告发布之日上溯）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3.6</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是否允许</w:t>
            </w:r>
            <w:r>
              <w:rPr>
                <w:rFonts w:hint="eastAsia" w:ascii="宋体" w:hAnsi="宋体"/>
                <w:color w:val="auto"/>
                <w:szCs w:val="21"/>
              </w:rPr>
              <w:t>递交备</w:t>
            </w:r>
            <w:r>
              <w:rPr>
                <w:rFonts w:ascii="宋体" w:hAnsi="宋体"/>
                <w:color w:val="auto"/>
                <w:szCs w:val="21"/>
              </w:rPr>
              <w:t>选投标方案</w:t>
            </w:r>
          </w:p>
        </w:tc>
        <w:tc>
          <w:tcPr>
            <w:tcW w:w="6945" w:type="dxa"/>
            <w:tcBorders>
              <w:tl2br w:val="nil"/>
              <w:tr2bl w:val="nil"/>
            </w:tcBorders>
            <w:vAlign w:val="center"/>
          </w:tcPr>
          <w:p>
            <w:pPr>
              <w:keepNext w:val="0"/>
              <w:keepLines w:val="0"/>
              <w:pageBreakBefore w:val="0"/>
              <w:kinsoku/>
              <w:wordWrap/>
              <w:overflowPunct/>
              <w:topLinePunct/>
              <w:autoSpaceDE/>
              <w:autoSpaceDN/>
              <w:bidi w:val="0"/>
              <w:spacing w:line="360" w:lineRule="auto"/>
              <w:jc w:val="left"/>
              <w:rPr>
                <w:rFonts w:ascii="宋体" w:hAnsi="宋体"/>
                <w:color w:val="auto"/>
                <w:szCs w:val="21"/>
              </w:rPr>
            </w:pPr>
            <w:r>
              <w:rPr>
                <w:rFonts w:ascii="宋体" w:hAnsi="宋体"/>
                <w:color w:val="auto"/>
                <w:sz w:val="32"/>
                <w:szCs w:val="32"/>
              </w:rPr>
              <w:sym w:font="Wingdings 2" w:char="F052"/>
            </w:r>
            <w:r>
              <w:rPr>
                <w:rFonts w:hint="eastAsia" w:ascii="宋体" w:hAnsi="宋体"/>
                <w:color w:val="auto"/>
                <w:szCs w:val="21"/>
              </w:rPr>
              <w:t xml:space="preserve">不允许          </w:t>
            </w:r>
            <w:r>
              <w:rPr>
                <w:rFonts w:ascii="宋体" w:hAnsi="宋体"/>
                <w:color w:val="auto"/>
                <w:sz w:val="32"/>
                <w:szCs w:val="32"/>
              </w:rPr>
              <w:t>□</w:t>
            </w:r>
            <w:r>
              <w:rPr>
                <w:rFonts w:hint="eastAsia" w:ascii="宋体" w:hAnsi="宋体"/>
                <w:color w:val="auto"/>
                <w:sz w:val="24"/>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3.7.3</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签字或盖章要求</w:t>
            </w:r>
          </w:p>
        </w:tc>
        <w:tc>
          <w:tcPr>
            <w:tcW w:w="6945" w:type="dxa"/>
            <w:tcBorders>
              <w:tl2br w:val="nil"/>
              <w:tr2bl w:val="nil"/>
            </w:tcBorders>
            <w:vAlign w:val="center"/>
          </w:tcPr>
          <w:p>
            <w:pPr>
              <w:keepNext w:val="0"/>
              <w:keepLines w:val="0"/>
              <w:pageBreakBefore w:val="0"/>
              <w:kinsoku/>
              <w:wordWrap/>
              <w:overflowPunct/>
              <w:autoSpaceDE/>
              <w:autoSpaceDN/>
              <w:bidi w:val="0"/>
              <w:snapToGrid w:val="0"/>
              <w:spacing w:line="360" w:lineRule="auto"/>
              <w:jc w:val="left"/>
              <w:rPr>
                <w:rFonts w:ascii="宋体" w:hAnsi="宋体"/>
                <w:color w:val="auto"/>
                <w:szCs w:val="21"/>
              </w:rPr>
            </w:pPr>
            <w:r>
              <w:rPr>
                <w:rFonts w:hint="eastAsia" w:ascii="宋体" w:hAnsi="宋体"/>
                <w:color w:val="auto"/>
                <w:szCs w:val="21"/>
              </w:rPr>
              <w:t>投标文件按规定签字、盖章。</w:t>
            </w:r>
          </w:p>
          <w:p>
            <w:pPr>
              <w:keepNext w:val="0"/>
              <w:keepLines w:val="0"/>
              <w:pageBreakBefore w:val="0"/>
              <w:kinsoku/>
              <w:wordWrap/>
              <w:overflowPunct/>
              <w:autoSpaceDE/>
              <w:autoSpaceDN/>
              <w:bidi w:val="0"/>
              <w:snapToGrid w:val="0"/>
              <w:spacing w:line="360" w:lineRule="auto"/>
              <w:jc w:val="left"/>
              <w:rPr>
                <w:rFonts w:ascii="宋体" w:hAnsi="宋体"/>
                <w:color w:val="auto"/>
                <w:szCs w:val="21"/>
              </w:rPr>
            </w:pPr>
            <w:r>
              <w:rPr>
                <w:rFonts w:hint="eastAsia" w:ascii="宋体" w:hAnsi="宋体"/>
                <w:color w:val="auto"/>
                <w:szCs w:val="21"/>
              </w:rPr>
              <w:t>1.联合体投标的，须由联合体主办方授权一名主办方单位的工作人员代表联合体签署投标文件。《法定代表人身份证明》、《授权委托书》须由联合体主办方签字、盖公章。</w:t>
            </w:r>
          </w:p>
          <w:p>
            <w:pPr>
              <w:keepNext w:val="0"/>
              <w:keepLines w:val="0"/>
              <w:pageBreakBefore w:val="0"/>
              <w:kinsoku/>
              <w:wordWrap/>
              <w:overflowPunct/>
              <w:autoSpaceDE/>
              <w:autoSpaceDN/>
              <w:bidi w:val="0"/>
              <w:snapToGrid w:val="0"/>
              <w:spacing w:line="360" w:lineRule="auto"/>
              <w:jc w:val="left"/>
              <w:rPr>
                <w:rFonts w:ascii="宋体" w:hAnsi="宋体"/>
                <w:color w:val="auto"/>
                <w:szCs w:val="21"/>
              </w:rPr>
            </w:pPr>
            <w:r>
              <w:rPr>
                <w:rFonts w:hint="eastAsia" w:ascii="宋体" w:hAnsi="宋体"/>
                <w:color w:val="auto"/>
                <w:szCs w:val="21"/>
              </w:rPr>
              <w:t>2.《联合体协议书》须联合体所有成员共同签署、盖公章。</w:t>
            </w:r>
          </w:p>
          <w:p>
            <w:pPr>
              <w:keepNext w:val="0"/>
              <w:keepLines w:val="0"/>
              <w:pageBreakBefore w:val="0"/>
              <w:kinsoku/>
              <w:wordWrap/>
              <w:overflowPunct/>
              <w:autoSpaceDE/>
              <w:autoSpaceDN/>
              <w:bidi w:val="0"/>
              <w:snapToGrid w:val="0"/>
              <w:spacing w:line="360" w:lineRule="auto"/>
              <w:jc w:val="left"/>
              <w:rPr>
                <w:rFonts w:ascii="宋体" w:hAnsi="宋体"/>
                <w:color w:val="auto"/>
                <w:szCs w:val="21"/>
              </w:rPr>
            </w:pPr>
            <w:r>
              <w:rPr>
                <w:rFonts w:hint="eastAsia" w:ascii="宋体" w:hAnsi="宋体"/>
                <w:color w:val="auto"/>
                <w:szCs w:val="21"/>
              </w:rPr>
              <w:t>3.</w:t>
            </w:r>
            <w:r>
              <w:rPr>
                <w:rFonts w:hint="eastAsia" w:ascii="宋体" w:hAnsi="宋体"/>
                <w:color w:val="auto"/>
                <w:szCs w:val="21"/>
                <w:lang w:val="en-US" w:eastAsia="zh-CN"/>
              </w:rPr>
              <w:t>商务文件</w:t>
            </w:r>
            <w:r>
              <w:rPr>
                <w:rFonts w:hint="eastAsia" w:ascii="宋体" w:hAnsi="宋体"/>
                <w:color w:val="auto"/>
                <w:szCs w:val="21"/>
              </w:rPr>
              <w:t>其余资料（包括投标文件封面、投标函及其他投标格式文件等）均由主办方的授权工作人员签字、盖公章即可。</w:t>
            </w:r>
          </w:p>
          <w:p>
            <w:pPr>
              <w:keepNext w:val="0"/>
              <w:keepLines w:val="0"/>
              <w:pageBreakBefore w:val="0"/>
              <w:kinsoku/>
              <w:wordWrap/>
              <w:overflowPunct/>
              <w:autoSpaceDE/>
              <w:autoSpaceDN/>
              <w:bidi w:val="0"/>
              <w:snapToGrid w:val="0"/>
              <w:spacing w:line="360" w:lineRule="auto"/>
              <w:jc w:val="left"/>
              <w:rPr>
                <w:rFonts w:ascii="宋体" w:hAnsi="宋体"/>
                <w:color w:val="auto"/>
                <w:szCs w:val="21"/>
              </w:rPr>
            </w:pPr>
            <w:r>
              <w:rPr>
                <w:rFonts w:ascii="宋体" w:hAnsi="宋体"/>
                <w:color w:val="auto"/>
                <w:szCs w:val="21"/>
              </w:rPr>
              <w:t>4</w:t>
            </w:r>
            <w:r>
              <w:rPr>
                <w:rFonts w:hint="eastAsia" w:ascii="宋体" w:hAnsi="宋体"/>
                <w:color w:val="auto"/>
                <w:szCs w:val="21"/>
              </w:rPr>
              <w:t>.商务</w:t>
            </w:r>
            <w:r>
              <w:rPr>
                <w:rFonts w:hint="eastAsia" w:ascii="宋体" w:hAnsi="宋体"/>
                <w:color w:val="auto"/>
                <w:szCs w:val="21"/>
                <w:lang w:val="en-US" w:eastAsia="zh-CN"/>
              </w:rPr>
              <w:t>文件</w:t>
            </w:r>
            <w:r>
              <w:rPr>
                <w:rFonts w:hint="eastAsia" w:ascii="宋体" w:hAnsi="宋体"/>
                <w:color w:val="auto"/>
                <w:szCs w:val="21"/>
              </w:rPr>
              <w:t>正副本按投标文件格式要求签字、盖章；</w:t>
            </w:r>
          </w:p>
          <w:p>
            <w:pPr>
              <w:keepNext w:val="0"/>
              <w:keepLines w:val="0"/>
              <w:pageBreakBefore w:val="0"/>
              <w:kinsoku/>
              <w:wordWrap/>
              <w:overflowPunct/>
              <w:autoSpaceDE/>
              <w:autoSpaceDN/>
              <w:bidi w:val="0"/>
              <w:snapToGrid w:val="0"/>
              <w:spacing w:line="360" w:lineRule="auto"/>
              <w:jc w:val="left"/>
              <w:rPr>
                <w:rFonts w:hint="eastAsia" w:ascii="宋体" w:hAnsi="宋体"/>
                <w:color w:val="auto"/>
                <w:szCs w:val="21"/>
              </w:rPr>
            </w:pPr>
            <w:r>
              <w:rPr>
                <w:rFonts w:ascii="宋体" w:hAnsi="宋体"/>
                <w:color w:val="auto"/>
                <w:szCs w:val="21"/>
              </w:rPr>
              <w:t>5</w:t>
            </w:r>
            <w:r>
              <w:rPr>
                <w:rFonts w:hint="eastAsia" w:ascii="宋体" w:hAnsi="宋体"/>
                <w:color w:val="auto"/>
                <w:szCs w:val="21"/>
              </w:rPr>
              <w:t>.技术文件除了保密信封内的分辨投标人身份的文件外，</w:t>
            </w:r>
            <w:r>
              <w:rPr>
                <w:rFonts w:hint="eastAsia"/>
                <w:color w:val="auto"/>
              </w:rPr>
              <w:t>除此之外，不得在任何地方标注投标人名称、派驻人员名称或其它可以辨认投标人及派驻人员身份的符号或标记。</w:t>
            </w:r>
          </w:p>
          <w:p>
            <w:pPr>
              <w:keepNext w:val="0"/>
              <w:keepLines w:val="0"/>
              <w:pageBreakBefore w:val="0"/>
              <w:kinsoku/>
              <w:wordWrap/>
              <w:overflowPunct/>
              <w:autoSpaceDE/>
              <w:autoSpaceDN/>
              <w:bidi w:val="0"/>
              <w:snapToGrid w:val="0"/>
              <w:spacing w:line="360" w:lineRule="auto"/>
              <w:jc w:val="left"/>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投标人必须对投标资料中所有资料及所提供的所有复印件（或扫描件）的真实性负责。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3.7.4</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投标文件副本份数</w:t>
            </w:r>
          </w:p>
        </w:tc>
        <w:tc>
          <w:tcPr>
            <w:tcW w:w="6945" w:type="dxa"/>
            <w:tcBorders>
              <w:tl2br w:val="nil"/>
              <w:tr2bl w:val="nil"/>
            </w:tcBorders>
            <w:vAlign w:val="center"/>
          </w:tcPr>
          <w:p>
            <w:pPr>
              <w:keepNext w:val="0"/>
              <w:keepLines w:val="0"/>
              <w:pageBreakBefore w:val="0"/>
              <w:kinsoku/>
              <w:wordWrap/>
              <w:overflowPunct/>
              <w:autoSpaceDE/>
              <w:autoSpaceDN/>
              <w:bidi w:val="0"/>
              <w:snapToGrid w:val="0"/>
              <w:spacing w:line="360" w:lineRule="auto"/>
              <w:jc w:val="left"/>
              <w:rPr>
                <w:rFonts w:ascii="宋体" w:hAnsi="宋体"/>
                <w:color w:val="auto"/>
                <w:szCs w:val="21"/>
              </w:rPr>
            </w:pPr>
            <w:r>
              <w:rPr>
                <w:rFonts w:hint="eastAsia" w:ascii="宋体" w:hAnsi="宋体"/>
                <w:color w:val="auto"/>
                <w:szCs w:val="21"/>
              </w:rPr>
              <w:t>（1）技术标正本1份，副本</w:t>
            </w:r>
            <w:r>
              <w:rPr>
                <w:rFonts w:hint="eastAsia" w:ascii="宋体" w:hAnsi="宋体"/>
                <w:color w:val="auto"/>
                <w:szCs w:val="21"/>
                <w:lang w:val="en-US" w:eastAsia="zh-CN"/>
              </w:rPr>
              <w:t>7</w:t>
            </w:r>
            <w:r>
              <w:rPr>
                <w:rFonts w:hint="eastAsia" w:ascii="宋体" w:hAnsi="宋体"/>
                <w:color w:val="auto"/>
                <w:szCs w:val="21"/>
              </w:rPr>
              <w:t>份；</w:t>
            </w:r>
          </w:p>
          <w:p>
            <w:pPr>
              <w:keepNext w:val="0"/>
              <w:keepLines w:val="0"/>
              <w:pageBreakBefore w:val="0"/>
              <w:kinsoku/>
              <w:wordWrap/>
              <w:overflowPunct/>
              <w:autoSpaceDE/>
              <w:autoSpaceDN/>
              <w:bidi w:val="0"/>
              <w:snapToGrid w:val="0"/>
              <w:spacing w:line="360" w:lineRule="auto"/>
              <w:jc w:val="left"/>
              <w:rPr>
                <w:rFonts w:ascii="宋体" w:hAnsi="宋体"/>
                <w:color w:val="auto"/>
                <w:szCs w:val="21"/>
              </w:rPr>
            </w:pPr>
            <w:r>
              <w:rPr>
                <w:rFonts w:hint="eastAsia" w:ascii="宋体" w:hAnsi="宋体"/>
                <w:color w:val="auto"/>
                <w:szCs w:val="21"/>
              </w:rPr>
              <w:t>（2）商务标正本1份，副本</w:t>
            </w:r>
            <w:r>
              <w:rPr>
                <w:rFonts w:hint="eastAsia" w:ascii="宋体" w:hAnsi="宋体"/>
                <w:color w:val="auto"/>
                <w:szCs w:val="21"/>
                <w:lang w:val="en-US" w:eastAsia="zh-CN"/>
              </w:rPr>
              <w:t>7</w:t>
            </w:r>
            <w:r>
              <w:rPr>
                <w:rFonts w:hint="eastAsia" w:ascii="宋体" w:hAnsi="宋体"/>
                <w:color w:val="auto"/>
                <w:szCs w:val="21"/>
              </w:rPr>
              <w:t>份；</w:t>
            </w:r>
          </w:p>
          <w:p>
            <w:pPr>
              <w:keepNext w:val="0"/>
              <w:keepLines w:val="0"/>
              <w:pageBreakBefore w:val="0"/>
              <w:kinsoku/>
              <w:wordWrap/>
              <w:overflowPunct/>
              <w:autoSpaceDE/>
              <w:autoSpaceDN/>
              <w:bidi w:val="0"/>
              <w:snapToGrid w:val="0"/>
              <w:spacing w:line="360" w:lineRule="auto"/>
              <w:jc w:val="left"/>
              <w:rPr>
                <w:rFonts w:ascii="宋体" w:hAnsi="宋体"/>
                <w:color w:val="auto"/>
                <w:szCs w:val="21"/>
              </w:rPr>
            </w:pPr>
            <w:r>
              <w:rPr>
                <w:rFonts w:hint="eastAsia" w:ascii="宋体" w:hAnsi="宋体"/>
                <w:color w:val="auto"/>
                <w:szCs w:val="21"/>
              </w:rPr>
              <w:t>（3）电子文件共1份（U盘1个）。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3.7.5</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装订要求</w:t>
            </w:r>
          </w:p>
        </w:tc>
        <w:tc>
          <w:tcPr>
            <w:tcW w:w="6945" w:type="dxa"/>
            <w:tcBorders>
              <w:tl2br w:val="nil"/>
              <w:tr2bl w:val="nil"/>
            </w:tcBorders>
            <w:vAlign w:val="center"/>
          </w:tcPr>
          <w:p>
            <w:pPr>
              <w:keepNext w:val="0"/>
              <w:keepLines w:val="0"/>
              <w:pageBreakBefore w:val="0"/>
              <w:kinsoku/>
              <w:wordWrap/>
              <w:overflowPunct/>
              <w:autoSpaceDE/>
              <w:autoSpaceDN/>
              <w:bidi w:val="0"/>
              <w:adjustRightInd w:val="0"/>
              <w:snapToGrid w:val="0"/>
              <w:spacing w:line="360" w:lineRule="auto"/>
              <w:ind w:left="34"/>
              <w:jc w:val="left"/>
              <w:rPr>
                <w:rFonts w:ascii="宋体" w:hAnsi="宋体"/>
                <w:color w:val="auto"/>
                <w:szCs w:val="21"/>
              </w:rPr>
            </w:pPr>
            <w:r>
              <w:rPr>
                <w:rFonts w:hint="eastAsia" w:ascii="宋体" w:hAnsi="宋体"/>
                <w:color w:val="auto"/>
                <w:szCs w:val="21"/>
              </w:rPr>
              <w:t>（1） 分册装订，共分两册：技术标、商务标；正本与副本分别装订成册，提交的投标文件均应按招标文件规定内容、格式编制，并明确标明为“正本”和“副本”。投标文件“正本”与“副本”有不一致处，以“正本”为准；</w:t>
            </w:r>
          </w:p>
          <w:p>
            <w:pPr>
              <w:keepNext w:val="0"/>
              <w:keepLines w:val="0"/>
              <w:pageBreakBefore w:val="0"/>
              <w:kinsoku/>
              <w:wordWrap/>
              <w:overflowPunct/>
              <w:autoSpaceDE/>
              <w:autoSpaceDN/>
              <w:bidi w:val="0"/>
              <w:adjustRightInd w:val="0"/>
              <w:snapToGrid w:val="0"/>
              <w:spacing w:line="360" w:lineRule="auto"/>
              <w:ind w:left="34"/>
              <w:jc w:val="left"/>
              <w:rPr>
                <w:rFonts w:ascii="宋体" w:hAnsi="宋体"/>
                <w:color w:val="auto"/>
                <w:szCs w:val="21"/>
              </w:rPr>
            </w:pPr>
            <w:r>
              <w:rPr>
                <w:rFonts w:hint="eastAsia" w:ascii="宋体" w:hAnsi="宋体"/>
                <w:color w:val="auto"/>
                <w:szCs w:val="21"/>
              </w:rPr>
              <w:t xml:space="preserve">（2） </w:t>
            </w:r>
            <w:r>
              <w:rPr>
                <w:rFonts w:hint="eastAsia" w:ascii="宋体" w:hAnsi="宋体"/>
                <w:color w:val="auto"/>
                <w:szCs w:val="21"/>
                <w:lang w:val="en-US" w:eastAsia="zh-CN"/>
              </w:rPr>
              <w:t>技术</w:t>
            </w:r>
            <w:r>
              <w:rPr>
                <w:rFonts w:hint="eastAsia" w:ascii="宋体" w:hAnsi="宋体"/>
                <w:color w:val="auto"/>
                <w:szCs w:val="21"/>
              </w:rPr>
              <w:t>文件的装订、密封与标志</w:t>
            </w:r>
          </w:p>
          <w:p>
            <w:pPr>
              <w:keepNext w:val="0"/>
              <w:keepLines w:val="0"/>
              <w:pageBreakBefore w:val="0"/>
              <w:kinsoku/>
              <w:wordWrap/>
              <w:overflowPunct/>
              <w:autoSpaceDE/>
              <w:autoSpaceDN/>
              <w:bidi w:val="0"/>
              <w:adjustRightInd w:val="0"/>
              <w:snapToGrid w:val="0"/>
              <w:spacing w:line="360" w:lineRule="auto"/>
              <w:ind w:left="34"/>
              <w:jc w:val="left"/>
              <w:rPr>
                <w:rFonts w:hint="eastAsia" w:ascii="宋体" w:hAnsi="宋体"/>
                <w:color w:val="auto"/>
                <w:szCs w:val="21"/>
              </w:rPr>
            </w:pPr>
            <w:r>
              <w:rPr>
                <w:rFonts w:hint="eastAsia" w:ascii="宋体" w:hAnsi="宋体"/>
                <w:color w:val="auto"/>
                <w:szCs w:val="21"/>
              </w:rPr>
              <w:t>①技术文件按“A4”纸规格装订</w:t>
            </w:r>
            <w:r>
              <w:rPr>
                <w:rFonts w:hint="eastAsia" w:ascii="宋体" w:hAnsi="宋体"/>
                <w:strike w:val="0"/>
                <w:dstrike w:val="0"/>
                <w:color w:val="auto"/>
                <w:szCs w:val="21"/>
                <w:highlight w:val="none"/>
              </w:rPr>
              <w:t>（有关图表可用 A3 纸</w:t>
            </w:r>
            <w:r>
              <w:rPr>
                <w:rFonts w:hint="eastAsia" w:ascii="宋体" w:hAnsi="宋体"/>
                <w:strike w:val="0"/>
                <w:dstrike w:val="0"/>
                <w:color w:val="auto"/>
                <w:szCs w:val="21"/>
                <w:highlight w:val="none"/>
              </w:rPr>
              <w:fldChar w:fldCharType="begin"/>
            </w:r>
            <w:r>
              <w:rPr>
                <w:rFonts w:hint="eastAsia" w:ascii="宋体" w:hAnsi="宋体"/>
                <w:strike w:val="0"/>
                <w:dstrike w:val="0"/>
                <w:color w:val="auto"/>
                <w:szCs w:val="21"/>
                <w:highlight w:val="none"/>
              </w:rPr>
              <w:instrText xml:space="preserve"> XE "</w:instrText>
            </w:r>
            <w:r>
              <w:rPr>
                <w:strike w:val="0"/>
                <w:color w:val="auto"/>
                <w:highlight w:val="none"/>
              </w:rPr>
              <w:instrText xml:space="preserve">1</w:instrText>
            </w:r>
            <w:r>
              <w:rPr>
                <w:rFonts w:hint="eastAsia" w:ascii="宋体" w:hAnsi="宋体"/>
                <w:strike w:val="0"/>
                <w:dstrike w:val="0"/>
                <w:color w:val="auto"/>
                <w:szCs w:val="21"/>
                <w:highlight w:val="none"/>
              </w:rPr>
              <w:instrText xml:space="preserve">" </w:instrText>
            </w:r>
            <w:r>
              <w:rPr>
                <w:rFonts w:hint="eastAsia" w:ascii="宋体" w:hAnsi="宋体"/>
                <w:strike w:val="0"/>
                <w:dstrike w:val="0"/>
                <w:color w:val="auto"/>
                <w:szCs w:val="21"/>
                <w:highlight w:val="none"/>
              </w:rPr>
              <w:fldChar w:fldCharType="end"/>
            </w:r>
            <w:r>
              <w:rPr>
                <w:rFonts w:hint="eastAsia" w:ascii="宋体" w:hAnsi="宋体"/>
                <w:strike w:val="0"/>
                <w:dstrike w:val="0"/>
                <w:color w:val="auto"/>
                <w:szCs w:val="21"/>
                <w:highlight w:val="none"/>
              </w:rPr>
              <w:t>打印）</w:t>
            </w:r>
            <w:r>
              <w:rPr>
                <w:rFonts w:hint="eastAsia" w:ascii="宋体" w:hAnsi="宋体"/>
                <w:color w:val="auto"/>
                <w:szCs w:val="21"/>
              </w:rPr>
              <w:t>，不得采用活页夹。技术文件应编制目录，并且逐页标注连续页码，否则，招标人对由于技术文件装订松散而造成的丢失或其它后果不承担任何责任。技术文件封面采用附件的封面格式。</w:t>
            </w:r>
          </w:p>
          <w:p>
            <w:pPr>
              <w:pStyle w:val="34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baseline"/>
              <w:rPr>
                <w:rFonts w:hint="eastAsia"/>
                <w:color w:val="auto"/>
              </w:rPr>
            </w:pPr>
            <w:r>
              <w:rPr>
                <w:rFonts w:hint="eastAsia"/>
                <w:color w:val="auto"/>
              </w:rPr>
              <w:t>②投标人提交的技术文件正本，必须在封三（技术文件最后一页（封底）的内面）位置粘贴用不透明包装材料密封的保密信封（不得加盖公章），</w:t>
            </w:r>
            <w:r>
              <w:rPr>
                <w:rFonts w:hint="eastAsia" w:ascii="宋体" w:hAnsi="宋体" w:eastAsia="宋体" w:cs="宋体"/>
                <w:color w:val="auto"/>
                <w:sz w:val="21"/>
                <w:szCs w:val="21"/>
              </w:rPr>
              <w:t>保密信封内装以下资料：内附技术文件正文第一页，加盖投标人公章。技术文件正文第一页内容应与文本文件一致，用于分辨投标文件对应的投标人身份</w:t>
            </w:r>
            <w:r>
              <w:rPr>
                <w:rFonts w:hint="eastAsia"/>
                <w:color w:val="auto"/>
                <w:sz w:val="21"/>
                <w:szCs w:val="21"/>
              </w:rPr>
              <w:t>。</w:t>
            </w:r>
            <w:r>
              <w:rPr>
                <w:rFonts w:hint="eastAsia"/>
                <w:color w:val="auto"/>
              </w:rPr>
              <w:t>除此之外，不得在任何地方标注投标人名称、派驻人员名称或其它可以辨认投标人及派驻人员身份的符号或标记。</w:t>
            </w:r>
          </w:p>
          <w:p>
            <w:pPr>
              <w:pStyle w:val="34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baseline"/>
              <w:rPr>
                <w:rFonts w:hint="eastAsia"/>
                <w:color w:val="auto"/>
              </w:rPr>
            </w:pPr>
            <w:r>
              <w:rPr>
                <w:rFonts w:hint="eastAsia"/>
                <w:color w:val="auto"/>
              </w:rPr>
              <w:t xml:space="preserve">③投标人提交的技术文件副本不得标注投标人名称、派驻人员名称或其它任何可以辨认投标人及派驻人员身份的符号或标记。 </w:t>
            </w:r>
          </w:p>
          <w:p>
            <w:pPr>
              <w:pStyle w:val="34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baseline"/>
              <w:rPr>
                <w:rFonts w:hint="eastAsia"/>
                <w:color w:val="auto"/>
              </w:rPr>
            </w:pPr>
            <w:r>
              <w:rPr>
                <w:rFonts w:hint="eastAsia"/>
                <w:color w:val="auto"/>
              </w:rPr>
              <w:t>④技术文件正本与副本不一致的，以正本为准。</w:t>
            </w:r>
            <w:r>
              <w:rPr>
                <w:rFonts w:hint="eastAsia" w:ascii="宋体" w:hAnsi="宋体" w:eastAsia="宋体" w:cs="宋体"/>
                <w:color w:val="auto"/>
                <w:sz w:val="21"/>
                <w:szCs w:val="21"/>
              </w:rPr>
              <w:t>技术文件正本单独密封，外封面不加盖公章；副本不用单独密封，然后连同密封好的正本一起密封，外封面不加盖公章。均用不透明包装材料包装并密封</w:t>
            </w:r>
            <w:r>
              <w:rPr>
                <w:rFonts w:hint="eastAsia" w:ascii="宋体" w:hAnsi="宋体" w:eastAsia="宋体" w:cs="宋体"/>
                <w:color w:val="auto"/>
                <w:sz w:val="24"/>
                <w:szCs w:val="24"/>
              </w:rPr>
              <w:t>。</w:t>
            </w:r>
          </w:p>
          <w:p>
            <w:pPr>
              <w:pStyle w:val="34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baseline"/>
              <w:rPr>
                <w:rFonts w:hint="eastAsia"/>
                <w:color w:val="auto"/>
              </w:rPr>
            </w:pPr>
            <w:r>
              <w:rPr>
                <w:rFonts w:hint="eastAsia"/>
                <w:color w:val="auto"/>
              </w:rPr>
              <w:t>⑤技术文件封面及外包装封面统一采用附件的封面格式，封面应采用白色软皮纸制作。</w:t>
            </w:r>
          </w:p>
          <w:p>
            <w:pPr>
              <w:pStyle w:val="34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baseline"/>
              <w:rPr>
                <w:rFonts w:hint="eastAsia"/>
                <w:color w:val="auto"/>
              </w:rPr>
            </w:pPr>
            <w:r>
              <w:rPr>
                <w:rFonts w:hint="eastAsia"/>
                <w:color w:val="auto"/>
              </w:rPr>
              <w:t>（3）商务文件的装订、密封与标志</w:t>
            </w:r>
          </w:p>
          <w:p>
            <w:pPr>
              <w:keepNext w:val="0"/>
              <w:keepLines w:val="0"/>
              <w:pageBreakBefore w:val="0"/>
              <w:kinsoku/>
              <w:wordWrap/>
              <w:overflowPunct/>
              <w:autoSpaceDE/>
              <w:autoSpaceDN/>
              <w:bidi w:val="0"/>
              <w:adjustRightInd w:val="0"/>
              <w:snapToGrid w:val="0"/>
              <w:spacing w:line="360" w:lineRule="auto"/>
              <w:ind w:left="34"/>
              <w:jc w:val="left"/>
              <w:rPr>
                <w:rFonts w:ascii="宋体" w:hAnsi="宋体"/>
                <w:color w:val="auto"/>
                <w:szCs w:val="21"/>
              </w:rPr>
            </w:pPr>
            <w:r>
              <w:rPr>
                <w:rFonts w:hint="eastAsia" w:ascii="宋体" w:hAnsi="宋体"/>
                <w:color w:val="auto"/>
                <w:szCs w:val="21"/>
                <w:lang w:eastAsia="zh-CN"/>
              </w:rPr>
              <w:t>①</w:t>
            </w:r>
            <w:r>
              <w:rPr>
                <w:rFonts w:hint="eastAsia" w:ascii="宋体" w:hAnsi="宋体"/>
                <w:color w:val="auto"/>
                <w:szCs w:val="21"/>
              </w:rPr>
              <w:t>商务文件按“A4”纸规格装订，不得采用活页夹。商务文件应编制目录，并且逐页标注连续页码，否则，招标人对由于商务文件装订松散而造成的丢失或其它后果不承担任何责任。商务文件封面采用附件的封面格式，封面应采用白色软皮纸制作。投标保证金以保函形式递交的，保函原件放投标文件商务文件正本中，复印件放投标文件商务文件副本中。开标后保函原件不予退回。</w:t>
            </w:r>
          </w:p>
          <w:p>
            <w:pPr>
              <w:keepNext w:val="0"/>
              <w:keepLines w:val="0"/>
              <w:pageBreakBefore w:val="0"/>
              <w:kinsoku/>
              <w:wordWrap/>
              <w:overflowPunct/>
              <w:autoSpaceDE/>
              <w:autoSpaceDN/>
              <w:bidi w:val="0"/>
              <w:adjustRightInd w:val="0"/>
              <w:snapToGrid w:val="0"/>
              <w:spacing w:line="360" w:lineRule="auto"/>
              <w:ind w:left="34"/>
              <w:jc w:val="left"/>
              <w:rPr>
                <w:rFonts w:ascii="宋体" w:hAnsi="宋体"/>
                <w:color w:val="auto"/>
                <w:szCs w:val="21"/>
              </w:rPr>
            </w:pPr>
            <w:r>
              <w:rPr>
                <w:rFonts w:hint="eastAsia" w:ascii="宋体" w:hAnsi="宋体"/>
                <w:color w:val="auto"/>
                <w:szCs w:val="21"/>
                <w:lang w:eastAsia="zh-CN"/>
              </w:rPr>
              <w:t>②</w:t>
            </w:r>
            <w:r>
              <w:rPr>
                <w:rFonts w:hint="eastAsia" w:ascii="宋体" w:hAnsi="宋体"/>
                <w:color w:val="auto"/>
                <w:szCs w:val="21"/>
              </w:rPr>
              <w:t>商务文件正、副本一起用不透明包装材料包装并密封，封口处需加盖单位公章。</w:t>
            </w:r>
          </w:p>
          <w:p>
            <w:pPr>
              <w:keepNext w:val="0"/>
              <w:keepLines w:val="0"/>
              <w:pageBreakBefore w:val="0"/>
              <w:kinsoku/>
              <w:wordWrap/>
              <w:overflowPunct/>
              <w:autoSpaceDE/>
              <w:autoSpaceDN/>
              <w:bidi w:val="0"/>
              <w:adjustRightInd w:val="0"/>
              <w:snapToGrid w:val="0"/>
              <w:spacing w:line="360" w:lineRule="auto"/>
              <w:ind w:left="34"/>
              <w:jc w:val="left"/>
              <w:rPr>
                <w:rFonts w:hint="eastAsia" w:ascii="宋体" w:hAnsi="宋体" w:eastAsia="宋体"/>
                <w:color w:val="auto"/>
                <w:szCs w:val="21"/>
                <w:lang w:eastAsia="zh-CN"/>
              </w:rPr>
            </w:pPr>
            <w:r>
              <w:rPr>
                <w:rFonts w:hint="eastAsia" w:ascii="宋体" w:hAnsi="宋体"/>
                <w:color w:val="auto"/>
                <w:szCs w:val="21"/>
              </w:rPr>
              <w:t>③商务文件正本的封面及正文内每页加盖单位公章。副本可以是正本加盖公章后的复印件，副本封面加盖投标人公章及骑缝章，副本内正文不用每页加盖单位公章。商务文件正本与副本如有不一致之处以正本为准</w:t>
            </w:r>
            <w:r>
              <w:rPr>
                <w:rFonts w:hint="eastAsia" w:ascii="宋体" w:hAnsi="宋体"/>
                <w:color w:val="auto"/>
                <w:szCs w:val="21"/>
                <w:lang w:eastAsia="zh-CN"/>
              </w:rPr>
              <w:t>。</w:t>
            </w:r>
          </w:p>
          <w:p>
            <w:pPr>
              <w:keepNext w:val="0"/>
              <w:keepLines w:val="0"/>
              <w:pageBreakBefore w:val="0"/>
              <w:kinsoku/>
              <w:wordWrap/>
              <w:overflowPunct/>
              <w:autoSpaceDE/>
              <w:autoSpaceDN/>
              <w:bidi w:val="0"/>
              <w:adjustRightInd w:val="0"/>
              <w:snapToGrid w:val="0"/>
              <w:spacing w:line="360" w:lineRule="auto"/>
              <w:ind w:left="34"/>
              <w:jc w:val="left"/>
              <w:rPr>
                <w:rFonts w:ascii="宋体" w:hAnsi="宋体"/>
                <w:color w:val="auto"/>
                <w:szCs w:val="21"/>
              </w:rPr>
            </w:pPr>
            <w:r>
              <w:rPr>
                <w:rFonts w:hint="eastAsia" w:ascii="宋体" w:hAnsi="宋体"/>
                <w:color w:val="auto"/>
                <w:szCs w:val="21"/>
              </w:rPr>
              <w:t>（3） 如果投标文件包封上没有按上述规定密封和标志，代理机构及招标人将不承担投标文件放错或提前开封的责任，由此造成的提前开封的投标文件，代理机构及招标人予以拒绝而退还给投标人。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4.1.2</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封套上</w:t>
            </w:r>
            <w:r>
              <w:rPr>
                <w:rFonts w:hint="eastAsia" w:ascii="宋体" w:hAnsi="宋体"/>
                <w:color w:val="auto"/>
                <w:szCs w:val="21"/>
              </w:rPr>
              <w:t>应载明的信息</w:t>
            </w:r>
          </w:p>
        </w:tc>
        <w:tc>
          <w:tcPr>
            <w:tcW w:w="6945"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olor w:val="auto"/>
                <w:szCs w:val="21"/>
                <w:lang w:val="en-US" w:eastAsia="zh-CN"/>
              </w:rPr>
            </w:pPr>
            <w:r>
              <w:rPr>
                <w:rFonts w:hint="eastAsia" w:ascii="宋体" w:hAnsi="宋体"/>
                <w:color w:val="auto"/>
                <w:szCs w:val="21"/>
                <w:lang w:val="en-US" w:eastAsia="zh-CN"/>
              </w:rPr>
              <w:t>（1）商务标投标文件封套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olor w:val="auto"/>
                <w:szCs w:val="21"/>
                <w:lang w:eastAsia="zh-CN"/>
              </w:rPr>
            </w:pPr>
            <w:r>
              <w:rPr>
                <w:rFonts w:ascii="宋体" w:hAnsi="宋体"/>
                <w:color w:val="auto"/>
                <w:szCs w:val="21"/>
              </w:rPr>
              <w:t>招标人名称：</w:t>
            </w:r>
            <w:r>
              <w:rPr>
                <w:rFonts w:hint="eastAsia"/>
                <w:color w:val="auto"/>
                <w:lang w:eastAsia="zh-CN"/>
              </w:rPr>
              <w:t>湛江经济技术开发区旅游局</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auto"/>
                <w:szCs w:val="21"/>
              </w:rPr>
            </w:pPr>
            <w:r>
              <w:rPr>
                <w:rFonts w:hint="eastAsia" w:ascii="宋体" w:hAnsi="宋体"/>
                <w:color w:val="auto"/>
                <w:szCs w:val="21"/>
                <w:u w:val="single"/>
                <w:lang w:eastAsia="zh-CN"/>
              </w:rPr>
              <w:t>东海岛龙海天景区综合整治提升工程EPC总承包</w:t>
            </w:r>
            <w:r>
              <w:rPr>
                <w:rFonts w:hint="eastAsia" w:ascii="宋体" w:hAnsi="宋体"/>
                <w:color w:val="auto"/>
                <w:szCs w:val="21"/>
              </w:rPr>
              <w:t>商务标</w:t>
            </w:r>
            <w:r>
              <w:rPr>
                <w:rFonts w:ascii="宋体" w:hAnsi="宋体"/>
                <w:color w:val="auto"/>
                <w:szCs w:val="21"/>
              </w:rPr>
              <w:t>投标文件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Cs w:val="21"/>
              </w:rPr>
            </w:pPr>
            <w:r>
              <w:rPr>
                <w:rFonts w:ascii="宋体" w:hAnsi="宋体"/>
                <w:color w:val="auto"/>
                <w:szCs w:val="21"/>
              </w:rPr>
              <w:t>在</w:t>
            </w:r>
            <w:r>
              <w:rPr>
                <w:rFonts w:hint="eastAsia" w:ascii="宋体" w:hAnsi="宋体"/>
                <w:color w:val="auto"/>
                <w:szCs w:val="21"/>
                <w:u w:val="none"/>
                <w:lang w:val="en-US" w:eastAsia="zh-CN"/>
              </w:rPr>
              <w:t>本项目投标截止时间</w:t>
            </w:r>
            <w:r>
              <w:rPr>
                <w:rFonts w:ascii="宋体" w:hAnsi="宋体"/>
                <w:color w:val="auto"/>
                <w:szCs w:val="21"/>
              </w:rPr>
              <w:t>前不得开</w:t>
            </w:r>
            <w:r>
              <w:rPr>
                <w:rFonts w:hint="eastAsia" w:ascii="宋体" w:hAnsi="宋体"/>
                <w:color w:val="auto"/>
                <w:szCs w:val="21"/>
              </w:rPr>
              <w:t>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olor w:val="auto"/>
                <w:szCs w:val="21"/>
                <w:lang w:val="en-US" w:eastAsia="zh-CN"/>
              </w:rPr>
            </w:pPr>
            <w:r>
              <w:rPr>
                <w:rFonts w:hint="eastAsia" w:ascii="宋体" w:hAnsi="宋体"/>
                <w:color w:val="auto"/>
                <w:szCs w:val="21"/>
                <w:lang w:val="en-US" w:eastAsia="zh-CN"/>
              </w:rPr>
              <w:t>（2）技术标投标文件封套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rPr>
            </w:pPr>
            <w:r>
              <w:rPr>
                <w:rFonts w:hint="eastAsia"/>
                <w:color w:val="auto"/>
                <w:lang w:val="en-US" w:eastAsia="zh-CN"/>
              </w:rPr>
              <w:t>注：同技术文件</w:t>
            </w:r>
            <w:r>
              <w:rPr>
                <w:rFonts w:hint="eastAsia"/>
                <w:color w:val="auto"/>
              </w:rPr>
              <w:t>封面格式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rPr>
            </w:pPr>
            <w:r>
              <w:rPr>
                <w:rFonts w:hint="eastAsia" w:ascii="宋体" w:hAnsi="宋体"/>
                <w:color w:val="auto"/>
                <w:szCs w:val="21"/>
              </w:rPr>
              <w:t>【说明：投标文件分别按商务文件、技术文件共两部分分别进行包封；相同的文件内容（商务文件、技术文件）的正本与副本包装在同一个密封袋内；投标文件电子文件U盘</w:t>
            </w:r>
            <w:r>
              <w:rPr>
                <w:rFonts w:hint="eastAsia" w:ascii="宋体" w:hAnsi="宋体"/>
                <w:color w:val="auto"/>
                <w:szCs w:val="21"/>
                <w:lang w:val="en-US" w:eastAsia="zh-CN"/>
              </w:rPr>
              <w:t>用小信封装好</w:t>
            </w:r>
            <w:r>
              <w:rPr>
                <w:rFonts w:hint="eastAsia" w:ascii="宋体" w:hAnsi="宋体"/>
                <w:color w:val="auto"/>
                <w:szCs w:val="21"/>
              </w:rPr>
              <w:t>放在商务标密封袋内。】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4.2.2</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递交投标文件地点</w:t>
            </w:r>
          </w:p>
        </w:tc>
        <w:tc>
          <w:tcPr>
            <w:tcW w:w="6945"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4.2.3</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是否退还投标文件</w:t>
            </w:r>
          </w:p>
        </w:tc>
        <w:tc>
          <w:tcPr>
            <w:tcW w:w="6945" w:type="dxa"/>
            <w:tcBorders>
              <w:tl2br w:val="nil"/>
              <w:tr2bl w:val="nil"/>
            </w:tcBorders>
            <w:vAlign w:val="center"/>
          </w:tcPr>
          <w:p>
            <w:pPr>
              <w:keepNext w:val="0"/>
              <w:keepLines w:val="0"/>
              <w:pageBreakBefore w:val="0"/>
              <w:kinsoku/>
              <w:wordWrap/>
              <w:overflowPunct/>
              <w:topLinePunct/>
              <w:autoSpaceDE/>
              <w:autoSpaceDN/>
              <w:bidi w:val="0"/>
              <w:spacing w:line="360" w:lineRule="auto"/>
              <w:jc w:val="left"/>
              <w:rPr>
                <w:rFonts w:ascii="宋体" w:hAnsi="宋体"/>
                <w:color w:val="auto"/>
                <w:szCs w:val="21"/>
              </w:rPr>
            </w:pPr>
            <w:r>
              <w:rPr>
                <w:rFonts w:ascii="宋体" w:hAnsi="宋体"/>
                <w:color w:val="auto"/>
                <w:sz w:val="32"/>
                <w:szCs w:val="32"/>
              </w:rPr>
              <w:sym w:font="Wingdings 2" w:char="F052"/>
            </w:r>
            <w:r>
              <w:rPr>
                <w:rFonts w:hint="eastAsia" w:ascii="宋体" w:hAnsi="宋体"/>
                <w:color w:val="auto"/>
                <w:szCs w:val="21"/>
              </w:rPr>
              <w:t xml:space="preserve">否   </w:t>
            </w:r>
            <w:r>
              <w:rPr>
                <w:rFonts w:ascii="宋体" w:hAnsi="宋体"/>
                <w:color w:val="auto"/>
                <w:szCs w:val="21"/>
              </w:rPr>
              <w:t>□</w:t>
            </w:r>
            <w:r>
              <w:rPr>
                <w:rFonts w:hint="eastAsia" w:ascii="宋体" w:hAnsi="宋体"/>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5.1</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开标时间和地点</w:t>
            </w:r>
          </w:p>
        </w:tc>
        <w:tc>
          <w:tcPr>
            <w:tcW w:w="69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auto"/>
                <w:szCs w:val="21"/>
              </w:rPr>
            </w:pPr>
            <w:r>
              <w:rPr>
                <w:rFonts w:ascii="宋体" w:hAnsi="宋体"/>
                <w:color w:val="auto"/>
                <w:szCs w:val="21"/>
              </w:rPr>
              <w:t>开标时间</w:t>
            </w:r>
            <w:r>
              <w:rPr>
                <w:rFonts w:hint="eastAsia" w:ascii="宋体" w:hAnsi="宋体"/>
                <w:color w:val="auto"/>
                <w:szCs w:val="21"/>
              </w:rPr>
              <w:t>：</w:t>
            </w:r>
            <w:r>
              <w:rPr>
                <w:rFonts w:ascii="宋体" w:hAnsi="宋体"/>
                <w:color w:val="auto"/>
                <w:szCs w:val="21"/>
              </w:rPr>
              <w:t>同投标截止时间</w:t>
            </w:r>
            <w:r>
              <w:rPr>
                <w:rFonts w:hint="eastAsia" w:ascii="宋体" w:hAnsi="宋体"/>
                <w:color w:val="auto"/>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auto"/>
                <w:szCs w:val="21"/>
              </w:rPr>
            </w:pPr>
            <w:r>
              <w:rPr>
                <w:rFonts w:ascii="宋体" w:hAnsi="宋体"/>
                <w:color w:val="auto"/>
                <w:szCs w:val="21"/>
              </w:rPr>
              <w:t>开标地点</w:t>
            </w:r>
            <w:r>
              <w:rPr>
                <w:rFonts w:hint="eastAsia" w:ascii="宋体" w:hAnsi="宋体"/>
                <w:color w:val="auto"/>
                <w:szCs w:val="21"/>
              </w:rPr>
              <w:t>：同投标文件递交地点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5.2</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开标程序</w:t>
            </w:r>
          </w:p>
        </w:tc>
        <w:tc>
          <w:tcPr>
            <w:tcW w:w="6945"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6"/>
                <w:shd w:val="clear" w:color="auto" w:fill="FFFFFF"/>
              </w:rPr>
            </w:pPr>
            <w:r>
              <w:rPr>
                <w:rFonts w:hint="eastAsia" w:ascii="宋体" w:hAnsi="宋体"/>
                <w:color w:val="auto"/>
                <w:szCs w:val="26"/>
                <w:shd w:val="clear" w:color="auto" w:fill="FFFFFF"/>
              </w:rPr>
              <w:t>主持人按下列程序进行开标：</w:t>
            </w:r>
          </w:p>
          <w:p>
            <w:pPr>
              <w:keepNext w:val="0"/>
              <w:keepLines w:val="0"/>
              <w:pageBreakBefore w:val="0"/>
              <w:kinsoku/>
              <w:wordWrap/>
              <w:overflowPunct/>
              <w:autoSpaceDE/>
              <w:autoSpaceDN/>
              <w:bidi w:val="0"/>
              <w:spacing w:line="360" w:lineRule="auto"/>
              <w:jc w:val="left"/>
              <w:rPr>
                <w:rFonts w:ascii="宋体" w:hAnsi="宋体"/>
                <w:color w:val="auto"/>
                <w:szCs w:val="26"/>
                <w:shd w:val="clear" w:color="auto" w:fill="FFFFFF"/>
              </w:rPr>
            </w:pPr>
            <w:r>
              <w:rPr>
                <w:rFonts w:hint="eastAsia" w:ascii="宋体" w:hAnsi="宋体"/>
                <w:color w:val="auto"/>
                <w:szCs w:val="26"/>
                <w:shd w:val="clear" w:color="auto" w:fill="FFFFFF"/>
              </w:rPr>
              <w:t>（1）宣布开标纪律；</w:t>
            </w:r>
          </w:p>
          <w:p>
            <w:pPr>
              <w:keepNext w:val="0"/>
              <w:keepLines w:val="0"/>
              <w:pageBreakBefore w:val="0"/>
              <w:kinsoku/>
              <w:wordWrap/>
              <w:overflowPunct/>
              <w:autoSpaceDE/>
              <w:autoSpaceDN/>
              <w:bidi w:val="0"/>
              <w:spacing w:line="360" w:lineRule="auto"/>
              <w:jc w:val="left"/>
              <w:rPr>
                <w:rFonts w:ascii="宋体" w:hAnsi="宋体"/>
                <w:color w:val="auto"/>
                <w:szCs w:val="26"/>
                <w:shd w:val="clear" w:color="auto" w:fill="FFFFFF"/>
              </w:rPr>
            </w:pPr>
            <w:r>
              <w:rPr>
                <w:rFonts w:hint="eastAsia" w:ascii="宋体" w:hAnsi="宋体"/>
                <w:color w:val="auto"/>
                <w:szCs w:val="26"/>
                <w:shd w:val="clear" w:color="auto" w:fill="FFFFFF"/>
              </w:rPr>
              <w:t>（2）公布在投标截止时间前递交投标文件的投标人名称，并点名确认投标人是否派人到场；</w:t>
            </w:r>
          </w:p>
          <w:p>
            <w:pPr>
              <w:keepNext w:val="0"/>
              <w:keepLines w:val="0"/>
              <w:pageBreakBefore w:val="0"/>
              <w:kinsoku/>
              <w:wordWrap/>
              <w:overflowPunct/>
              <w:autoSpaceDE/>
              <w:autoSpaceDN/>
              <w:bidi w:val="0"/>
              <w:spacing w:line="360" w:lineRule="auto"/>
              <w:jc w:val="left"/>
              <w:rPr>
                <w:rFonts w:ascii="宋体" w:hAnsi="宋体"/>
                <w:color w:val="auto"/>
                <w:szCs w:val="26"/>
                <w:shd w:val="clear" w:color="auto" w:fill="FFFFFF"/>
              </w:rPr>
            </w:pPr>
            <w:r>
              <w:rPr>
                <w:rFonts w:hint="eastAsia" w:ascii="宋体" w:hAnsi="宋体"/>
                <w:color w:val="auto"/>
                <w:szCs w:val="26"/>
                <w:shd w:val="clear" w:color="auto" w:fill="FFFFFF"/>
              </w:rPr>
              <w:t>（3）宣布开标人、记录人等有关人员姓名；</w:t>
            </w:r>
          </w:p>
          <w:p>
            <w:pPr>
              <w:keepNext w:val="0"/>
              <w:keepLines w:val="0"/>
              <w:pageBreakBefore w:val="0"/>
              <w:kinsoku/>
              <w:wordWrap/>
              <w:overflowPunct/>
              <w:autoSpaceDE/>
              <w:autoSpaceDN/>
              <w:bidi w:val="0"/>
              <w:spacing w:line="360" w:lineRule="auto"/>
              <w:jc w:val="left"/>
              <w:rPr>
                <w:rFonts w:ascii="宋体" w:hAnsi="宋体"/>
                <w:color w:val="auto"/>
                <w:szCs w:val="26"/>
                <w:shd w:val="clear" w:color="auto" w:fill="FFFFFF"/>
              </w:rPr>
            </w:pPr>
            <w:r>
              <w:rPr>
                <w:rFonts w:hint="eastAsia" w:ascii="宋体" w:hAnsi="宋体"/>
                <w:color w:val="auto"/>
                <w:szCs w:val="26"/>
                <w:shd w:val="clear" w:color="auto" w:fill="FFFFFF"/>
              </w:rPr>
              <w:t>（4）检查投标文件的密封情况；</w:t>
            </w:r>
          </w:p>
          <w:p>
            <w:pPr>
              <w:keepNext w:val="0"/>
              <w:keepLines w:val="0"/>
              <w:pageBreakBefore w:val="0"/>
              <w:kinsoku/>
              <w:wordWrap/>
              <w:overflowPunct/>
              <w:autoSpaceDE/>
              <w:autoSpaceDN/>
              <w:bidi w:val="0"/>
              <w:spacing w:line="360" w:lineRule="auto"/>
              <w:jc w:val="left"/>
              <w:rPr>
                <w:rFonts w:ascii="宋体" w:hAnsi="宋体"/>
                <w:color w:val="auto"/>
                <w:szCs w:val="26"/>
                <w:shd w:val="clear" w:color="auto" w:fill="FFFFFF"/>
              </w:rPr>
            </w:pPr>
            <w:r>
              <w:rPr>
                <w:rFonts w:hint="eastAsia" w:ascii="宋体" w:hAnsi="宋体"/>
                <w:color w:val="auto"/>
                <w:szCs w:val="26"/>
                <w:shd w:val="clear" w:color="auto" w:fill="FFFFFF"/>
              </w:rPr>
              <w:t>（5）确定并宣布投标文件开标顺序；</w:t>
            </w:r>
          </w:p>
          <w:p>
            <w:pPr>
              <w:keepNext w:val="0"/>
              <w:keepLines w:val="0"/>
              <w:pageBreakBefore w:val="0"/>
              <w:kinsoku/>
              <w:wordWrap/>
              <w:overflowPunct/>
              <w:autoSpaceDE/>
              <w:autoSpaceDN/>
              <w:bidi w:val="0"/>
              <w:spacing w:line="360" w:lineRule="auto"/>
              <w:jc w:val="left"/>
              <w:rPr>
                <w:rFonts w:ascii="宋体" w:hAnsi="宋体"/>
                <w:color w:val="auto"/>
                <w:szCs w:val="26"/>
                <w:shd w:val="clear" w:color="auto" w:fill="FFFFFF"/>
              </w:rPr>
            </w:pPr>
            <w:r>
              <w:rPr>
                <w:rFonts w:hint="eastAsia" w:ascii="宋体" w:hAnsi="宋体"/>
                <w:color w:val="auto"/>
                <w:szCs w:val="26"/>
                <w:shd w:val="clear" w:color="auto" w:fill="FFFFFF"/>
              </w:rPr>
              <w:t>（6）按照宣布的开标顺序当众开标，并记录在案；</w:t>
            </w:r>
          </w:p>
          <w:p>
            <w:pPr>
              <w:keepNext w:val="0"/>
              <w:keepLines w:val="0"/>
              <w:pageBreakBefore w:val="0"/>
              <w:kinsoku/>
              <w:wordWrap/>
              <w:overflowPunct/>
              <w:autoSpaceDE/>
              <w:autoSpaceDN/>
              <w:bidi w:val="0"/>
              <w:spacing w:line="360" w:lineRule="auto"/>
              <w:jc w:val="left"/>
              <w:rPr>
                <w:rFonts w:ascii="宋体" w:hAnsi="宋体"/>
                <w:color w:val="auto"/>
                <w:szCs w:val="26"/>
                <w:shd w:val="clear" w:color="auto" w:fill="FFFFFF"/>
              </w:rPr>
            </w:pPr>
            <w:r>
              <w:rPr>
                <w:rFonts w:hint="eastAsia" w:ascii="宋体" w:hAnsi="宋体"/>
                <w:color w:val="auto"/>
                <w:szCs w:val="26"/>
                <w:shd w:val="clear" w:color="auto" w:fill="FFFFFF"/>
              </w:rPr>
              <w:t>（7）投标人代表、招标人代表、记录人等有关人员在开标记录上签字确认；</w:t>
            </w:r>
          </w:p>
          <w:p>
            <w:pPr>
              <w:keepNext w:val="0"/>
              <w:keepLines w:val="0"/>
              <w:pageBreakBefore w:val="0"/>
              <w:kinsoku/>
              <w:wordWrap/>
              <w:overflowPunct/>
              <w:autoSpaceDE/>
              <w:autoSpaceDN/>
              <w:bidi w:val="0"/>
              <w:spacing w:line="360" w:lineRule="auto"/>
              <w:jc w:val="left"/>
              <w:rPr>
                <w:rFonts w:hint="eastAsia" w:ascii="宋体" w:hAnsi="宋体" w:eastAsia="宋体"/>
                <w:color w:val="auto"/>
                <w:szCs w:val="26"/>
                <w:shd w:val="clear" w:color="auto" w:fill="FFFFFF"/>
                <w:lang w:val="en-US" w:eastAsia="zh-CN"/>
              </w:rPr>
            </w:pPr>
            <w:r>
              <w:rPr>
                <w:rFonts w:hint="eastAsia" w:ascii="宋体" w:hAnsi="宋体"/>
                <w:color w:val="auto"/>
                <w:szCs w:val="26"/>
                <w:shd w:val="clear" w:color="auto" w:fill="FFFFFF"/>
              </w:rPr>
              <w:t>（8）参加现场开标的投标人对开标结果有异议的，应当在开标现场提出，招标人当场作出答复，并制作记录。异议答复是招标人真实意思表</w:t>
            </w:r>
            <w:r>
              <w:rPr>
                <w:rFonts w:hint="eastAsia" w:ascii="宋体" w:hAnsi="宋体"/>
                <w:color w:val="auto"/>
                <w:szCs w:val="26"/>
                <w:shd w:val="clear" w:color="auto" w:fill="FFFFFF"/>
                <w:lang w:val="en-US" w:eastAsia="zh-CN"/>
              </w:rPr>
              <w:t>达</w:t>
            </w:r>
            <w:r>
              <w:rPr>
                <w:rFonts w:hint="eastAsia" w:ascii="宋体" w:hAnsi="宋体"/>
                <w:color w:val="auto"/>
                <w:szCs w:val="26"/>
                <w:shd w:val="clear" w:color="auto" w:fill="FFFFFF"/>
              </w:rPr>
              <w:t>。未答复的，开标程序不得结束</w:t>
            </w:r>
            <w:r>
              <w:rPr>
                <w:rFonts w:hint="eastAsia" w:ascii="宋体" w:hAnsi="宋体"/>
                <w:color w:val="auto"/>
                <w:szCs w:val="26"/>
                <w:shd w:val="clear" w:color="auto" w:fill="FFFFFF"/>
                <w:lang w:val="en-US" w:eastAsia="zh-CN"/>
              </w:rPr>
              <w:t>；</w:t>
            </w:r>
          </w:p>
          <w:p>
            <w:pPr>
              <w:keepNext w:val="0"/>
              <w:keepLines w:val="0"/>
              <w:pageBreakBefore w:val="0"/>
              <w:kinsoku/>
              <w:wordWrap/>
              <w:overflowPunct/>
              <w:autoSpaceDE/>
              <w:autoSpaceDN/>
              <w:bidi w:val="0"/>
              <w:spacing w:line="360" w:lineRule="auto"/>
              <w:jc w:val="left"/>
              <w:rPr>
                <w:rFonts w:hint="eastAsia" w:ascii="宋体" w:hAnsi="宋体" w:eastAsia="宋体"/>
                <w:color w:val="auto"/>
                <w:szCs w:val="26"/>
                <w:shd w:val="clear" w:color="auto" w:fill="FFFFFF"/>
                <w:lang w:val="en-US" w:eastAsia="zh-CN"/>
              </w:rPr>
            </w:pPr>
            <w:r>
              <w:rPr>
                <w:rFonts w:hint="eastAsia" w:ascii="宋体" w:hAnsi="宋体"/>
                <w:color w:val="auto"/>
                <w:szCs w:val="26"/>
                <w:shd w:val="clear" w:color="auto" w:fill="FFFFFF"/>
              </w:rPr>
              <w:t>（</w:t>
            </w:r>
            <w:r>
              <w:rPr>
                <w:rFonts w:hint="eastAsia" w:ascii="宋体" w:hAnsi="宋体"/>
                <w:color w:val="auto"/>
                <w:szCs w:val="26"/>
                <w:shd w:val="clear" w:color="auto" w:fill="FFFFFF"/>
                <w:lang w:val="en-US" w:eastAsia="zh-CN"/>
              </w:rPr>
              <w:t>9</w:t>
            </w:r>
            <w:r>
              <w:rPr>
                <w:rFonts w:hint="eastAsia" w:ascii="宋体" w:hAnsi="宋体"/>
                <w:color w:val="auto"/>
                <w:szCs w:val="26"/>
                <w:shd w:val="clear" w:color="auto" w:fill="FFFFFF"/>
              </w:rPr>
              <w:t>）投标人未参加开标或在规定的</w:t>
            </w:r>
            <w:r>
              <w:rPr>
                <w:rFonts w:hint="eastAsia" w:ascii="宋体" w:hAnsi="宋体"/>
                <w:color w:val="auto"/>
                <w:szCs w:val="26"/>
                <w:shd w:val="clear" w:color="auto" w:fill="FFFFFF"/>
                <w:lang w:val="en-US" w:eastAsia="zh-CN"/>
              </w:rPr>
              <w:t>开标</w:t>
            </w:r>
            <w:r>
              <w:rPr>
                <w:rFonts w:hint="eastAsia" w:ascii="宋体" w:hAnsi="宋体"/>
                <w:color w:val="auto"/>
                <w:szCs w:val="26"/>
                <w:shd w:val="clear" w:color="auto" w:fill="FFFFFF"/>
              </w:rPr>
              <w:t>时间内未提出异议的，视为对开标无异议</w:t>
            </w:r>
            <w:r>
              <w:rPr>
                <w:rFonts w:hint="eastAsia" w:ascii="宋体" w:hAnsi="宋体"/>
                <w:color w:val="auto"/>
                <w:szCs w:val="26"/>
                <w:shd w:val="clear" w:color="auto" w:fill="FFFFFF"/>
                <w:lang w:val="en-US" w:eastAsia="zh-CN"/>
              </w:rPr>
              <w:t>；</w:t>
            </w:r>
          </w:p>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6"/>
                <w:shd w:val="clear" w:color="auto" w:fill="FFFFFF"/>
                <w:lang w:eastAsia="zh-CN"/>
              </w:rPr>
              <w:t>（</w:t>
            </w:r>
            <w:r>
              <w:rPr>
                <w:rFonts w:hint="eastAsia" w:ascii="宋体" w:hAnsi="宋体"/>
                <w:color w:val="auto"/>
                <w:szCs w:val="26"/>
                <w:shd w:val="clear" w:color="auto" w:fill="FFFFFF"/>
                <w:lang w:val="en-US" w:eastAsia="zh-CN"/>
              </w:rPr>
              <w:t>10）</w:t>
            </w:r>
            <w:r>
              <w:rPr>
                <w:rFonts w:hint="eastAsia" w:ascii="宋体" w:hAnsi="宋体"/>
                <w:color w:val="auto"/>
                <w:szCs w:val="26"/>
                <w:shd w:val="clear" w:color="auto" w:fill="FFFFFF"/>
              </w:rPr>
              <w:t>开标会议结束。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6.1.1</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评标委员会的组建</w:t>
            </w:r>
          </w:p>
        </w:tc>
        <w:tc>
          <w:tcPr>
            <w:tcW w:w="6945" w:type="dxa"/>
            <w:tcBorders>
              <w:tl2br w:val="nil"/>
              <w:tr2bl w:val="nil"/>
            </w:tcBorders>
            <w:vAlign w:val="center"/>
          </w:tcPr>
          <w:p>
            <w:pPr>
              <w:keepNext w:val="0"/>
              <w:keepLines w:val="0"/>
              <w:pageBreakBefore w:val="0"/>
              <w:kinsoku/>
              <w:wordWrap/>
              <w:overflowPunct/>
              <w:autoSpaceDE/>
              <w:autoSpaceDN/>
              <w:bidi w:val="0"/>
              <w:adjustRightInd w:val="0"/>
              <w:snapToGrid w:val="0"/>
              <w:spacing w:line="360" w:lineRule="auto"/>
              <w:rPr>
                <w:rFonts w:hint="default" w:ascii="宋体" w:hAnsi="宋体" w:eastAsia="宋体"/>
                <w:color w:val="auto"/>
                <w:szCs w:val="21"/>
                <w:highlight w:val="yellow"/>
                <w:u w:val="single"/>
                <w:lang w:val="en-US" w:eastAsia="zh-CN"/>
              </w:rPr>
            </w:pPr>
            <w:r>
              <w:rPr>
                <w:rFonts w:hint="eastAsia" w:ascii="宋体" w:hAnsi="宋体"/>
                <w:color w:val="auto"/>
                <w:szCs w:val="21"/>
              </w:rPr>
              <w:t>评标委员会构成：</w:t>
            </w:r>
            <w:r>
              <w:rPr>
                <w:rFonts w:hint="eastAsia" w:ascii="宋体" w:hAnsi="宋体"/>
                <w:color w:val="auto"/>
                <w:szCs w:val="21"/>
                <w:u w:val="single"/>
              </w:rPr>
              <w:t xml:space="preserve"> </w:t>
            </w:r>
            <w:r>
              <w:rPr>
                <w:rFonts w:hint="eastAsia" w:ascii="宋体" w:hAnsi="宋体"/>
                <w:color w:val="auto"/>
                <w:szCs w:val="21"/>
                <w:u w:val="single"/>
                <w:lang w:val="en-US" w:eastAsia="zh-CN"/>
              </w:rPr>
              <w:t>7</w:t>
            </w:r>
            <w:r>
              <w:rPr>
                <w:rFonts w:hint="eastAsia" w:ascii="宋体" w:hAnsi="宋体"/>
                <w:color w:val="auto"/>
                <w:szCs w:val="21"/>
              </w:rPr>
              <w:t>人。</w:t>
            </w:r>
            <w:r>
              <w:rPr>
                <w:rFonts w:hint="eastAsia" w:ascii="宋体" w:hAnsi="宋体"/>
                <w:color w:val="auto"/>
                <w:szCs w:val="21"/>
                <w:lang w:val="en-US" w:eastAsia="zh-CN"/>
              </w:rPr>
              <w:t>其</w:t>
            </w:r>
            <w:r>
              <w:rPr>
                <w:rFonts w:hint="eastAsia" w:ascii="宋体" w:hAnsi="宋体"/>
                <w:color w:val="auto"/>
                <w:szCs w:val="26"/>
                <w:shd w:val="clear" w:color="auto" w:fill="FFFFFF"/>
                <w:lang w:val="en-US" w:eastAsia="zh-CN"/>
              </w:rPr>
              <w:t>中</w:t>
            </w:r>
            <w:r>
              <w:rPr>
                <w:rFonts w:hint="eastAsia" w:ascii="宋体" w:hAnsi="宋体"/>
                <w:color w:val="auto"/>
                <w:szCs w:val="26"/>
                <w:highlight w:val="none"/>
                <w:shd w:val="clear" w:color="auto" w:fill="FFFFFF"/>
                <w:lang w:val="en-US" w:eastAsia="zh-CN"/>
              </w:rPr>
              <w:t xml:space="preserve">招标代表 </w:t>
            </w:r>
            <w:r>
              <w:rPr>
                <w:rFonts w:hint="eastAsia" w:ascii="宋体" w:hAnsi="宋体"/>
                <w:color w:val="auto"/>
                <w:szCs w:val="26"/>
                <w:highlight w:val="none"/>
                <w:u w:val="single"/>
                <w:shd w:val="clear" w:color="auto" w:fill="FFFFFF"/>
                <w:lang w:val="en-US" w:eastAsia="zh-CN"/>
              </w:rPr>
              <w:t>2</w:t>
            </w:r>
            <w:r>
              <w:rPr>
                <w:rFonts w:hint="eastAsia" w:ascii="宋体" w:hAnsi="宋体"/>
                <w:color w:val="auto"/>
                <w:szCs w:val="26"/>
                <w:highlight w:val="none"/>
                <w:shd w:val="clear" w:color="auto" w:fill="FFFFFF"/>
                <w:lang w:val="en-US" w:eastAsia="zh-CN"/>
              </w:rPr>
              <w:t>人</w:t>
            </w:r>
            <w:r>
              <w:rPr>
                <w:rFonts w:hint="eastAsia" w:ascii="宋体" w:hAnsi="宋体"/>
                <w:color w:val="auto"/>
                <w:szCs w:val="26"/>
                <w:shd w:val="clear" w:color="auto" w:fill="FFFFFF"/>
                <w:lang w:val="en-US" w:eastAsia="zh-CN"/>
              </w:rPr>
              <w:t>，专家</w:t>
            </w:r>
            <w:r>
              <w:rPr>
                <w:rFonts w:hint="eastAsia" w:ascii="宋体" w:hAnsi="宋体"/>
                <w:color w:val="auto"/>
                <w:szCs w:val="26"/>
                <w:u w:val="single"/>
                <w:shd w:val="clear" w:color="auto" w:fill="FFFFFF"/>
                <w:lang w:val="en-US" w:eastAsia="zh-CN"/>
              </w:rPr>
              <w:t xml:space="preserve">5 </w:t>
            </w:r>
            <w:r>
              <w:rPr>
                <w:rFonts w:hint="eastAsia" w:ascii="宋体" w:hAnsi="宋体"/>
                <w:color w:val="auto"/>
                <w:szCs w:val="26"/>
                <w:shd w:val="clear" w:color="auto" w:fill="FFFFFF"/>
                <w:lang w:val="en-US" w:eastAsia="zh-CN"/>
              </w:rPr>
              <w:t>人。</w:t>
            </w:r>
          </w:p>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评标专家确定方式：</w:t>
            </w:r>
            <w:r>
              <w:rPr>
                <w:rFonts w:hint="eastAsia" w:ascii="宋体" w:hAnsi="宋体"/>
                <w:color w:val="auto"/>
                <w:kern w:val="0"/>
                <w:szCs w:val="21"/>
              </w:rPr>
              <w:t>从</w:t>
            </w:r>
            <w:r>
              <w:rPr>
                <w:rFonts w:hint="eastAsia" w:ascii="宋体" w:hAnsi="宋体"/>
                <w:b/>
                <w:color w:val="auto"/>
                <w:u w:val="single"/>
              </w:rPr>
              <w:t>广东省综合评标评审专家库中</w:t>
            </w:r>
            <w:r>
              <w:rPr>
                <w:rFonts w:hint="eastAsia" w:ascii="宋体" w:hAnsi="宋体"/>
                <w:color w:val="auto"/>
                <w:kern w:val="0"/>
                <w:szCs w:val="21"/>
              </w:rPr>
              <w:t>随机抽取</w:t>
            </w:r>
            <w:r>
              <w:rPr>
                <w:rFonts w:hint="eastAsia" w:ascii="宋体" w:hAnsi="宋体"/>
                <w:color w:val="auto"/>
                <w:szCs w:val="21"/>
              </w:rPr>
              <w:t>。</w:t>
            </w:r>
          </w:p>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评标委员会成员将依法正确履行职责，接受交易中心的监管。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7.1</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是否授权评标委员会确定中标人</w:t>
            </w:r>
          </w:p>
        </w:tc>
        <w:tc>
          <w:tcPr>
            <w:tcW w:w="6945" w:type="dxa"/>
            <w:tcBorders>
              <w:tl2br w:val="nil"/>
              <w:tr2bl w:val="nil"/>
            </w:tcBorders>
            <w:vAlign w:val="center"/>
          </w:tcPr>
          <w:p>
            <w:pPr>
              <w:keepNext w:val="0"/>
              <w:keepLines w:val="0"/>
              <w:pageBreakBefore w:val="0"/>
              <w:kinsoku/>
              <w:wordWrap/>
              <w:overflowPunct/>
              <w:autoSpaceDE/>
              <w:autoSpaceDN/>
              <w:bidi w:val="0"/>
              <w:adjustRightInd w:val="0"/>
              <w:snapToGrid w:val="0"/>
              <w:spacing w:line="360" w:lineRule="auto"/>
              <w:jc w:val="left"/>
              <w:rPr>
                <w:rFonts w:ascii="宋体" w:hAnsi="宋体"/>
                <w:color w:val="auto"/>
                <w:szCs w:val="21"/>
              </w:rPr>
            </w:pPr>
            <w:r>
              <w:rPr>
                <w:rFonts w:ascii="宋体" w:hAnsi="宋体"/>
                <w:color w:val="auto"/>
                <w:sz w:val="32"/>
                <w:szCs w:val="32"/>
              </w:rPr>
              <w:t>□</w:t>
            </w:r>
            <w:r>
              <w:rPr>
                <w:rFonts w:hint="eastAsia" w:ascii="宋体" w:hAnsi="宋体"/>
                <w:color w:val="auto"/>
                <w:szCs w:val="21"/>
              </w:rPr>
              <w:t>是</w:t>
            </w:r>
          </w:p>
          <w:p>
            <w:pPr>
              <w:keepNext w:val="0"/>
              <w:keepLines w:val="0"/>
              <w:pageBreakBefore w:val="0"/>
              <w:kinsoku/>
              <w:wordWrap/>
              <w:overflowPunct/>
              <w:autoSpaceDE/>
              <w:autoSpaceDN/>
              <w:bidi w:val="0"/>
              <w:adjustRightInd w:val="0"/>
              <w:snapToGrid w:val="0"/>
              <w:spacing w:line="360" w:lineRule="auto"/>
              <w:jc w:val="left"/>
              <w:rPr>
                <w:rFonts w:ascii="宋体" w:hAnsi="宋体"/>
                <w:color w:val="auto"/>
                <w:szCs w:val="21"/>
              </w:rPr>
            </w:pPr>
            <w:r>
              <w:rPr>
                <w:rFonts w:ascii="宋体" w:hAnsi="宋体"/>
                <w:color w:val="auto"/>
                <w:sz w:val="32"/>
                <w:szCs w:val="32"/>
              </w:rPr>
              <w:sym w:font="Wingdings 2" w:char="F052"/>
            </w:r>
            <w:r>
              <w:rPr>
                <w:rFonts w:hint="eastAsia" w:ascii="宋体" w:hAnsi="宋体"/>
                <w:color w:val="auto"/>
                <w:szCs w:val="21"/>
              </w:rPr>
              <w:t>否，</w:t>
            </w:r>
            <w:r>
              <w:rPr>
                <w:rFonts w:ascii="宋体" w:hAnsi="宋体"/>
                <w:color w:val="auto"/>
                <w:szCs w:val="21"/>
              </w:rPr>
              <w:t>推荐的中标候选人数</w:t>
            </w:r>
            <w:r>
              <w:rPr>
                <w:rFonts w:hint="eastAsia" w:ascii="宋体" w:hAnsi="宋体"/>
                <w:color w:val="auto"/>
                <w:szCs w:val="21"/>
              </w:rPr>
              <w:t>：3</w:t>
            </w:r>
          </w:p>
          <w:p>
            <w:pPr>
              <w:keepNext w:val="0"/>
              <w:keepLines w:val="0"/>
              <w:pageBreakBefore w:val="0"/>
              <w:kinsoku/>
              <w:wordWrap/>
              <w:overflowPunct/>
              <w:autoSpaceDE/>
              <w:autoSpaceDN/>
              <w:bidi w:val="0"/>
              <w:adjustRightInd w:val="0"/>
              <w:snapToGrid w:val="0"/>
              <w:spacing w:line="360" w:lineRule="auto"/>
              <w:jc w:val="left"/>
              <w:rPr>
                <w:rFonts w:ascii="宋体" w:hAnsi="宋体"/>
                <w:color w:val="auto"/>
                <w:szCs w:val="21"/>
              </w:rPr>
            </w:pPr>
            <w:r>
              <w:rPr>
                <w:rFonts w:hint="eastAsia" w:ascii="宋体" w:hAnsi="宋体"/>
                <w:color w:val="auto"/>
                <w:szCs w:val="21"/>
              </w:rPr>
              <w:t>经公示无异议后，评标委员会推荐的第一中标候选人即为中标单位。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7.2</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中标候选人公示媒介</w:t>
            </w:r>
          </w:p>
        </w:tc>
        <w:tc>
          <w:tcPr>
            <w:tcW w:w="6945" w:type="dxa"/>
            <w:tcBorders>
              <w:tl2br w:val="nil"/>
              <w:tr2bl w:val="nil"/>
            </w:tcBorders>
            <w:vAlign w:val="center"/>
          </w:tcPr>
          <w:p>
            <w:pPr>
              <w:keepNext w:val="0"/>
              <w:keepLines w:val="0"/>
              <w:pageBreakBefore w:val="0"/>
              <w:widowControl w:val="0"/>
              <w:kinsoku/>
              <w:wordWrap/>
              <w:overflowPunct/>
              <w:topLinePunct w:val="0"/>
              <w:autoSpaceDE/>
              <w:autoSpaceDN/>
              <w:bidi w:val="0"/>
              <w:spacing w:line="360" w:lineRule="auto"/>
              <w:jc w:val="left"/>
              <w:textAlignment w:val="auto"/>
              <w:rPr>
                <w:rFonts w:ascii="宋体" w:hAnsi="宋体"/>
                <w:color w:val="auto"/>
                <w:szCs w:val="21"/>
              </w:rPr>
            </w:pPr>
            <w:r>
              <w:rPr>
                <w:rFonts w:hint="eastAsia" w:ascii="宋体" w:hAnsi="宋体"/>
                <w:color w:val="auto"/>
                <w:szCs w:val="21"/>
                <w:lang w:eastAsia="zh-CN"/>
              </w:rPr>
              <w:t>广州交易集团有限公司（广州公共资源交易中心）</w:t>
            </w:r>
            <w:r>
              <w:rPr>
                <w:rFonts w:hint="eastAsia" w:ascii="宋体" w:hAnsi="宋体"/>
                <w:color w:val="auto"/>
                <w:szCs w:val="21"/>
              </w:rPr>
              <w:t>（</w:t>
            </w:r>
            <w:r>
              <w:rPr>
                <w:rFonts w:hint="eastAsia" w:ascii="宋体" w:hAnsi="宋体"/>
                <w:color w:val="auto"/>
                <w:szCs w:val="21"/>
                <w:lang w:eastAsia="zh-CN"/>
              </w:rPr>
              <w:t>http://www.gzggzy.cn/</w:t>
            </w:r>
            <w:r>
              <w:rPr>
                <w:rFonts w:hint="eastAsia" w:ascii="宋体" w:hAnsi="宋体"/>
                <w:color w:val="auto"/>
                <w:szCs w:val="21"/>
              </w:rPr>
              <w:t>）、广东省招标投标监管网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7.</w:t>
            </w:r>
            <w:r>
              <w:rPr>
                <w:rFonts w:hint="eastAsia" w:ascii="宋体" w:hAnsi="宋体"/>
                <w:color w:val="auto"/>
                <w:szCs w:val="21"/>
              </w:rPr>
              <w:t>4</w:t>
            </w:r>
            <w:r>
              <w:rPr>
                <w:rFonts w:ascii="宋体" w:hAnsi="宋体"/>
                <w:color w:val="auto"/>
                <w:szCs w:val="21"/>
              </w:rPr>
              <w:t>.1</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ascii="宋体" w:hAnsi="宋体"/>
                <w:color w:val="auto"/>
                <w:szCs w:val="21"/>
              </w:rPr>
              <w:t>履约担保</w:t>
            </w:r>
          </w:p>
        </w:tc>
        <w:tc>
          <w:tcPr>
            <w:tcW w:w="69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color w:val="auto"/>
                <w:szCs w:val="21"/>
              </w:rPr>
            </w:pPr>
            <w:r>
              <w:rPr>
                <w:rFonts w:hint="eastAsia" w:ascii="宋体" w:hAnsi="宋体"/>
                <w:color w:val="auto"/>
                <w:szCs w:val="21"/>
              </w:rPr>
              <w:t>履约担保形式：采用保函形式或现金形式</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Arial Unicode MS"/>
                <w:bCs/>
                <w:color w:val="auto"/>
                <w:szCs w:val="21"/>
                <w:u w:color="000000"/>
              </w:rPr>
            </w:pPr>
            <w:r>
              <w:rPr>
                <w:rFonts w:hint="eastAsia" w:ascii="宋体" w:hAnsi="宋体" w:cs="Arial Unicode MS"/>
                <w:color w:val="auto"/>
                <w:szCs w:val="21"/>
                <w:u w:color="000000"/>
              </w:rPr>
              <w:t>履约担保金额：</w:t>
            </w:r>
            <w:r>
              <w:rPr>
                <w:rFonts w:hint="eastAsia" w:ascii="宋体" w:hAnsi="宋体" w:cs="Arial Unicode MS"/>
                <w:bCs/>
                <w:color w:val="auto"/>
                <w:szCs w:val="21"/>
                <w:u w:color="000000"/>
              </w:rPr>
              <w:t>合同总金额的5%.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8.5</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监督部门（主管部门）</w:t>
            </w:r>
          </w:p>
        </w:tc>
        <w:tc>
          <w:tcPr>
            <w:tcW w:w="69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olor w:val="auto"/>
                <w:szCs w:val="21"/>
              </w:rPr>
            </w:pPr>
            <w:r>
              <w:rPr>
                <w:rFonts w:hint="eastAsia" w:ascii="宋体" w:hAnsi="宋体"/>
                <w:color w:val="auto"/>
                <w:szCs w:val="21"/>
              </w:rPr>
              <w:t>招标监督机构：</w:t>
            </w:r>
            <w:r>
              <w:rPr>
                <w:rFonts w:hint="eastAsia" w:ascii="宋体" w:hAnsi="宋体"/>
                <w:color w:val="auto"/>
                <w:szCs w:val="21"/>
                <w:lang w:eastAsia="zh-CN"/>
              </w:rPr>
              <w:t>湛江经济技术开发区住房和规划建设局</w:t>
            </w:r>
            <w:r>
              <w:rPr>
                <w:rFonts w:hint="eastAsia" w:ascii="宋体" w:hAnsi="宋体"/>
                <w:color w:val="auto"/>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color w:val="auto"/>
              </w:rPr>
            </w:pPr>
            <w:r>
              <w:rPr>
                <w:rFonts w:hint="eastAsia" w:ascii="宋体" w:hAnsi="宋体"/>
                <w:color w:val="auto"/>
                <w:szCs w:val="21"/>
              </w:rPr>
              <w:t>监 督 电  话：</w:t>
            </w:r>
            <w:r>
              <w:rPr>
                <w:rFonts w:hint="eastAsia" w:ascii="宋体" w:hAnsi="宋体"/>
                <w:color w:val="auto"/>
                <w:szCs w:val="21"/>
                <w:lang w:eastAsia="zh-CN"/>
              </w:rPr>
              <w:t>0759-3398603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b/>
                <w:color w:val="auto"/>
                <w:szCs w:val="21"/>
              </w:rPr>
            </w:pPr>
            <w:r>
              <w:rPr>
                <w:rFonts w:hint="eastAsia" w:ascii="宋体" w:hAnsi="宋体"/>
                <w:b/>
                <w:color w:val="auto"/>
                <w:szCs w:val="21"/>
              </w:rPr>
              <w:t>9</w:t>
            </w:r>
          </w:p>
        </w:tc>
        <w:tc>
          <w:tcPr>
            <w:tcW w:w="8788" w:type="dxa"/>
            <w:gridSpan w:val="2"/>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b/>
                <w:color w:val="auto"/>
                <w:szCs w:val="21"/>
              </w:rPr>
            </w:pPr>
            <w:r>
              <w:rPr>
                <w:rFonts w:hint="eastAsia" w:ascii="宋体" w:hAnsi="宋体"/>
                <w:b/>
                <w:color w:val="auto"/>
                <w:szCs w:val="21"/>
              </w:rPr>
              <w:t>需要</w:t>
            </w:r>
            <w:r>
              <w:rPr>
                <w:rFonts w:ascii="宋体" w:hAnsi="宋体"/>
                <w:b/>
                <w:color w:val="auto"/>
                <w:szCs w:val="21"/>
              </w:rPr>
              <w:t>补充</w:t>
            </w:r>
            <w:r>
              <w:rPr>
                <w:rFonts w:hint="eastAsia" w:ascii="宋体" w:hAnsi="宋体"/>
                <w:b/>
                <w:color w:val="auto"/>
                <w:szCs w:val="21"/>
              </w:rPr>
              <w:t>的其他</w:t>
            </w:r>
            <w:r>
              <w:rPr>
                <w:rFonts w:ascii="宋体" w:hAnsi="宋体"/>
                <w:b/>
                <w:color w:val="auto"/>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napToGrid w:val="0"/>
              <w:spacing w:line="360" w:lineRule="auto"/>
              <w:jc w:val="left"/>
              <w:rPr>
                <w:rFonts w:ascii="宋体" w:hAnsi="宋体"/>
                <w:b/>
                <w:color w:val="auto"/>
                <w:szCs w:val="21"/>
              </w:rPr>
            </w:pPr>
            <w:r>
              <w:rPr>
                <w:rFonts w:hint="eastAsia" w:ascii="宋体" w:hAnsi="宋体"/>
                <w:b/>
                <w:color w:val="auto"/>
                <w:szCs w:val="21"/>
              </w:rPr>
              <w:t>9.1</w:t>
            </w:r>
          </w:p>
        </w:tc>
        <w:tc>
          <w:tcPr>
            <w:tcW w:w="1843" w:type="dxa"/>
            <w:tcBorders>
              <w:tl2br w:val="nil"/>
              <w:tr2bl w:val="nil"/>
            </w:tcBorders>
            <w:vAlign w:val="center"/>
          </w:tcPr>
          <w:p>
            <w:pPr>
              <w:keepNext w:val="0"/>
              <w:keepLines w:val="0"/>
              <w:pageBreakBefore w:val="0"/>
              <w:kinsoku/>
              <w:wordWrap/>
              <w:overflowPunct/>
              <w:autoSpaceDE/>
              <w:autoSpaceDN/>
              <w:bidi w:val="0"/>
              <w:snapToGrid w:val="0"/>
              <w:spacing w:line="360" w:lineRule="auto"/>
              <w:jc w:val="left"/>
              <w:rPr>
                <w:rFonts w:ascii="宋体" w:hAnsi="宋体"/>
                <w:b/>
                <w:color w:val="auto"/>
                <w:szCs w:val="21"/>
              </w:rPr>
            </w:pPr>
            <w:r>
              <w:rPr>
                <w:rFonts w:hint="eastAsia" w:ascii="宋体" w:hAnsi="宋体"/>
                <w:b/>
                <w:bCs/>
                <w:color w:val="auto"/>
                <w:szCs w:val="21"/>
              </w:rPr>
              <w:t>投标文件的组成</w:t>
            </w:r>
          </w:p>
        </w:tc>
        <w:tc>
          <w:tcPr>
            <w:tcW w:w="6945" w:type="dxa"/>
            <w:tcBorders>
              <w:tl2br w:val="nil"/>
              <w:tr2bl w:val="nil"/>
            </w:tcBorders>
            <w:vAlign w:val="center"/>
          </w:tcPr>
          <w:p>
            <w:pPr>
              <w:keepNext w:val="0"/>
              <w:keepLines w:val="0"/>
              <w:pageBreakBefore w:val="0"/>
              <w:tabs>
                <w:tab w:val="left" w:pos="630"/>
              </w:tabs>
              <w:kinsoku/>
              <w:wordWrap/>
              <w:overflowPunct/>
              <w:autoSpaceDE/>
              <w:autoSpaceDN/>
              <w:bidi w:val="0"/>
              <w:adjustRightInd w:val="0"/>
              <w:snapToGrid w:val="0"/>
              <w:spacing w:line="360" w:lineRule="auto"/>
              <w:ind w:left="28"/>
              <w:rPr>
                <w:rFonts w:ascii="宋体" w:hAnsi="宋体"/>
                <w:b/>
                <w:color w:val="auto"/>
                <w:szCs w:val="21"/>
              </w:rPr>
            </w:pPr>
            <w:r>
              <w:rPr>
                <w:rFonts w:hint="eastAsia" w:ascii="宋体" w:hAnsi="宋体"/>
                <w:b/>
                <w:color w:val="auto"/>
                <w:szCs w:val="21"/>
              </w:rPr>
              <w:t>1、投标人在递交投标文件的同时可单独提交以下资料原件（如有需要）：</w:t>
            </w:r>
          </w:p>
          <w:p>
            <w:pPr>
              <w:keepNext w:val="0"/>
              <w:keepLines w:val="0"/>
              <w:pageBreakBefore w:val="0"/>
              <w:kinsoku/>
              <w:wordWrap/>
              <w:overflowPunct/>
              <w:autoSpaceDE/>
              <w:autoSpaceDN/>
              <w:bidi w:val="0"/>
              <w:adjustRightInd w:val="0"/>
              <w:snapToGrid w:val="0"/>
              <w:spacing w:line="360" w:lineRule="auto"/>
              <w:jc w:val="left"/>
              <w:rPr>
                <w:rFonts w:ascii="宋体" w:hAnsi="宋体"/>
                <w:color w:val="auto"/>
              </w:rPr>
            </w:pPr>
            <w:r>
              <w:rPr>
                <w:rFonts w:hint="eastAsia" w:ascii="宋体" w:hAnsi="宋体"/>
                <w:color w:val="auto"/>
              </w:rPr>
              <w:t>（1）《商务标综合评分表》中注明所需的资料证明原件（若不能提供原件核对，则作为无效资料，不计入评分也不作为无效标的条件，评分项中未注明需要提供原件核对的，无须提供原件核对</w:t>
            </w:r>
            <w:r>
              <w:rPr>
                <w:rFonts w:hint="eastAsia" w:ascii="宋体" w:hAnsi="宋体"/>
                <w:b/>
                <w:color w:val="auto"/>
                <w:szCs w:val="28"/>
              </w:rPr>
              <w:t>（投标人原件资料在本项目开标时现场进行核对，核对完后归还投标人）</w:t>
            </w:r>
            <w:r>
              <w:rPr>
                <w:rFonts w:hint="eastAsia" w:ascii="宋体" w:hAnsi="宋体"/>
                <w:color w:val="auto"/>
              </w:rPr>
              <w:t>。</w:t>
            </w:r>
          </w:p>
          <w:p>
            <w:pPr>
              <w:keepNext w:val="0"/>
              <w:keepLines w:val="0"/>
              <w:pageBreakBefore w:val="0"/>
              <w:kinsoku/>
              <w:wordWrap/>
              <w:overflowPunct/>
              <w:autoSpaceDE/>
              <w:autoSpaceDN/>
              <w:bidi w:val="0"/>
              <w:adjustRightInd w:val="0"/>
              <w:snapToGrid w:val="0"/>
              <w:spacing w:line="360" w:lineRule="auto"/>
              <w:rPr>
                <w:rFonts w:ascii="宋体" w:hAnsi="宋体"/>
                <w:color w:val="auto"/>
                <w:szCs w:val="21"/>
              </w:rPr>
            </w:pPr>
            <w:r>
              <w:rPr>
                <w:rFonts w:hint="eastAsia" w:ascii="宋体" w:hAnsi="宋体"/>
                <w:color w:val="auto"/>
                <w:szCs w:val="21"/>
              </w:rPr>
              <w:t>2、</w:t>
            </w:r>
            <w:r>
              <w:rPr>
                <w:rFonts w:hint="eastAsia" w:ascii="宋体" w:hAnsi="宋体"/>
                <w:b/>
                <w:color w:val="auto"/>
                <w:szCs w:val="21"/>
              </w:rPr>
              <w:t>商务标（包括但不限于以下内容）</w:t>
            </w:r>
          </w:p>
          <w:p>
            <w:pPr>
              <w:pStyle w:val="101"/>
              <w:keepNext w:val="0"/>
              <w:keepLines w:val="0"/>
              <w:pageBreakBefore w:val="0"/>
              <w:numPr>
                <w:ilvl w:val="0"/>
                <w:numId w:val="1"/>
              </w:numPr>
              <w:kinsoku/>
              <w:wordWrap/>
              <w:overflowPunct/>
              <w:autoSpaceDE/>
              <w:autoSpaceDN/>
              <w:bidi w:val="0"/>
              <w:adjustRightInd w:val="0"/>
              <w:snapToGrid w:val="0"/>
              <w:spacing w:line="360" w:lineRule="auto"/>
              <w:ind w:firstLineChars="0"/>
              <w:rPr>
                <w:rFonts w:ascii="宋体" w:hAnsi="宋体"/>
                <w:color w:val="auto"/>
                <w:szCs w:val="21"/>
              </w:rPr>
            </w:pPr>
            <w:r>
              <w:rPr>
                <w:rFonts w:hint="eastAsia" w:ascii="宋体" w:hAnsi="宋体"/>
                <w:color w:val="auto"/>
                <w:szCs w:val="21"/>
              </w:rPr>
              <w:t>投标函；（详见第七章投标文件格式）</w:t>
            </w:r>
          </w:p>
          <w:p>
            <w:pPr>
              <w:pStyle w:val="101"/>
              <w:keepNext w:val="0"/>
              <w:keepLines w:val="0"/>
              <w:pageBreakBefore w:val="0"/>
              <w:numPr>
                <w:ilvl w:val="0"/>
                <w:numId w:val="1"/>
              </w:numPr>
              <w:kinsoku/>
              <w:wordWrap/>
              <w:overflowPunct/>
              <w:autoSpaceDE/>
              <w:autoSpaceDN/>
              <w:bidi w:val="0"/>
              <w:adjustRightInd w:val="0"/>
              <w:snapToGrid w:val="0"/>
              <w:spacing w:line="360" w:lineRule="auto"/>
              <w:ind w:firstLineChars="0"/>
              <w:rPr>
                <w:rFonts w:ascii="宋体" w:hAnsi="宋体"/>
                <w:color w:val="auto"/>
                <w:szCs w:val="21"/>
              </w:rPr>
            </w:pPr>
            <w:r>
              <w:rPr>
                <w:rFonts w:hint="eastAsia" w:ascii="宋体" w:hAnsi="宋体"/>
                <w:color w:val="auto"/>
                <w:szCs w:val="21"/>
              </w:rPr>
              <w:t>法定代表证明书原件；（详见第七章投标文件格式）</w:t>
            </w:r>
          </w:p>
          <w:p>
            <w:pPr>
              <w:pStyle w:val="101"/>
              <w:keepNext w:val="0"/>
              <w:keepLines w:val="0"/>
              <w:pageBreakBefore w:val="0"/>
              <w:numPr>
                <w:ilvl w:val="0"/>
                <w:numId w:val="1"/>
              </w:numPr>
              <w:kinsoku/>
              <w:wordWrap/>
              <w:overflowPunct/>
              <w:autoSpaceDE/>
              <w:autoSpaceDN/>
              <w:bidi w:val="0"/>
              <w:adjustRightInd w:val="0"/>
              <w:snapToGrid w:val="0"/>
              <w:spacing w:line="360" w:lineRule="auto"/>
              <w:ind w:firstLineChars="0"/>
              <w:rPr>
                <w:rFonts w:ascii="宋体" w:hAnsi="宋体"/>
                <w:color w:val="auto"/>
                <w:szCs w:val="21"/>
              </w:rPr>
            </w:pPr>
            <w:r>
              <w:rPr>
                <w:rFonts w:hint="eastAsia" w:ascii="宋体" w:hAnsi="宋体"/>
                <w:color w:val="auto"/>
                <w:szCs w:val="21"/>
              </w:rPr>
              <w:t>授权委托书原件及被授权人身份证复印件；（详见第七章投标文件格式）</w:t>
            </w:r>
          </w:p>
          <w:p>
            <w:pPr>
              <w:pStyle w:val="101"/>
              <w:keepNext w:val="0"/>
              <w:keepLines w:val="0"/>
              <w:pageBreakBefore w:val="0"/>
              <w:numPr>
                <w:ilvl w:val="0"/>
                <w:numId w:val="1"/>
              </w:numPr>
              <w:tabs>
                <w:tab w:val="left" w:pos="360"/>
              </w:tabs>
              <w:kinsoku/>
              <w:wordWrap/>
              <w:overflowPunct/>
              <w:autoSpaceDE/>
              <w:autoSpaceDN/>
              <w:bidi w:val="0"/>
              <w:adjustRightInd w:val="0"/>
              <w:snapToGrid w:val="0"/>
              <w:spacing w:line="360" w:lineRule="auto"/>
              <w:ind w:firstLineChars="0"/>
              <w:rPr>
                <w:rFonts w:ascii="宋体" w:hAnsi="宋体"/>
                <w:color w:val="auto"/>
                <w:szCs w:val="21"/>
              </w:rPr>
            </w:pPr>
            <w:r>
              <w:rPr>
                <w:rFonts w:hint="eastAsia" w:ascii="宋体" w:hAnsi="宋体"/>
                <w:color w:val="auto"/>
                <w:szCs w:val="21"/>
              </w:rPr>
              <w:t>投标保证金</w:t>
            </w:r>
            <w:r>
              <w:rPr>
                <w:rFonts w:hint="eastAsia" w:ascii="宋体" w:hAnsi="宋体"/>
                <w:color w:val="auto"/>
              </w:rPr>
              <w:t xml:space="preserve"> (</w:t>
            </w:r>
            <w:r>
              <w:rPr>
                <w:rFonts w:hint="eastAsia" w:ascii="宋体" w:hAnsi="宋体"/>
                <w:color w:val="auto"/>
                <w:szCs w:val="21"/>
              </w:rPr>
              <w:t>详见第七章投标文件格式）</w:t>
            </w:r>
            <w:r>
              <w:rPr>
                <w:rFonts w:hint="eastAsia" w:ascii="宋体" w:hAnsi="宋体"/>
                <w:color w:val="auto"/>
              </w:rPr>
              <w:t>；</w:t>
            </w:r>
          </w:p>
          <w:p>
            <w:pPr>
              <w:pStyle w:val="101"/>
              <w:keepNext w:val="0"/>
              <w:keepLines w:val="0"/>
              <w:pageBreakBefore w:val="0"/>
              <w:numPr>
                <w:ilvl w:val="0"/>
                <w:numId w:val="1"/>
              </w:numPr>
              <w:tabs>
                <w:tab w:val="left" w:pos="360"/>
              </w:tabs>
              <w:kinsoku/>
              <w:wordWrap/>
              <w:overflowPunct/>
              <w:autoSpaceDE/>
              <w:autoSpaceDN/>
              <w:bidi w:val="0"/>
              <w:adjustRightInd w:val="0"/>
              <w:snapToGrid w:val="0"/>
              <w:spacing w:line="360" w:lineRule="auto"/>
              <w:ind w:firstLineChars="0"/>
              <w:rPr>
                <w:rFonts w:ascii="宋体" w:hAnsi="宋体"/>
                <w:color w:val="auto"/>
                <w:szCs w:val="21"/>
              </w:rPr>
            </w:pPr>
            <w:r>
              <w:rPr>
                <w:rFonts w:hint="eastAsia" w:ascii="宋体" w:hAnsi="宋体"/>
                <w:color w:val="auto"/>
                <w:szCs w:val="21"/>
              </w:rPr>
              <w:t>投标承诺书；（详见第七章投标文件格式）</w:t>
            </w:r>
          </w:p>
          <w:p>
            <w:pPr>
              <w:pStyle w:val="101"/>
              <w:keepNext w:val="0"/>
              <w:keepLines w:val="0"/>
              <w:pageBreakBefore w:val="0"/>
              <w:numPr>
                <w:ilvl w:val="0"/>
                <w:numId w:val="1"/>
              </w:numPr>
              <w:tabs>
                <w:tab w:val="left" w:pos="360"/>
              </w:tabs>
              <w:kinsoku/>
              <w:wordWrap/>
              <w:overflowPunct/>
              <w:autoSpaceDE/>
              <w:autoSpaceDN/>
              <w:bidi w:val="0"/>
              <w:adjustRightInd w:val="0"/>
              <w:snapToGrid w:val="0"/>
              <w:spacing w:line="360" w:lineRule="auto"/>
              <w:ind w:firstLineChars="0"/>
              <w:rPr>
                <w:rFonts w:ascii="宋体" w:hAnsi="宋体"/>
                <w:color w:val="auto"/>
                <w:szCs w:val="21"/>
              </w:rPr>
            </w:pPr>
            <w:r>
              <w:rPr>
                <w:rFonts w:hint="eastAsia" w:ascii="宋体" w:hAnsi="宋体"/>
                <w:color w:val="auto"/>
                <w:szCs w:val="21"/>
              </w:rPr>
              <w:t>价格清单；（详见第七章投标文件格式）</w:t>
            </w:r>
          </w:p>
          <w:p>
            <w:pPr>
              <w:pStyle w:val="101"/>
              <w:keepNext w:val="0"/>
              <w:keepLines w:val="0"/>
              <w:pageBreakBefore w:val="0"/>
              <w:numPr>
                <w:ilvl w:val="0"/>
                <w:numId w:val="1"/>
              </w:numPr>
              <w:tabs>
                <w:tab w:val="left" w:pos="360"/>
              </w:tabs>
              <w:kinsoku/>
              <w:wordWrap/>
              <w:overflowPunct/>
              <w:autoSpaceDE/>
              <w:autoSpaceDN/>
              <w:bidi w:val="0"/>
              <w:adjustRightInd w:val="0"/>
              <w:snapToGrid w:val="0"/>
              <w:spacing w:line="360" w:lineRule="auto"/>
              <w:ind w:firstLineChars="0"/>
              <w:rPr>
                <w:rFonts w:ascii="宋体" w:hAnsi="宋体"/>
                <w:color w:val="auto"/>
                <w:szCs w:val="21"/>
              </w:rPr>
            </w:pPr>
            <w:r>
              <w:rPr>
                <w:rFonts w:hint="eastAsia" w:ascii="宋体" w:hAnsi="宋体"/>
                <w:color w:val="auto"/>
                <w:szCs w:val="21"/>
              </w:rPr>
              <w:t>资格审查资料，投标人的基本情况表（独立体或联合体各方）；（详见第七章投标文件格式）</w:t>
            </w:r>
          </w:p>
          <w:p>
            <w:pPr>
              <w:pStyle w:val="101"/>
              <w:keepNext w:val="0"/>
              <w:keepLines w:val="0"/>
              <w:pageBreakBefore w:val="0"/>
              <w:numPr>
                <w:ilvl w:val="0"/>
                <w:numId w:val="1"/>
              </w:numPr>
              <w:tabs>
                <w:tab w:val="left" w:pos="360"/>
              </w:tabs>
              <w:kinsoku/>
              <w:wordWrap/>
              <w:overflowPunct/>
              <w:autoSpaceDE/>
              <w:autoSpaceDN/>
              <w:bidi w:val="0"/>
              <w:adjustRightInd w:val="0"/>
              <w:snapToGrid w:val="0"/>
              <w:spacing w:line="360" w:lineRule="auto"/>
              <w:ind w:firstLineChars="0"/>
              <w:rPr>
                <w:rFonts w:ascii="宋体" w:hAnsi="宋体"/>
                <w:color w:val="auto"/>
                <w:szCs w:val="21"/>
              </w:rPr>
            </w:pPr>
            <w:r>
              <w:rPr>
                <w:rFonts w:hint="eastAsia" w:ascii="宋体" w:hAnsi="宋体"/>
                <w:color w:val="auto"/>
                <w:szCs w:val="21"/>
              </w:rPr>
              <w:t>投标人（独立体或联合体各方）的营业执照副本复印件</w:t>
            </w:r>
            <w:r>
              <w:rPr>
                <w:rFonts w:hint="eastAsia" w:ascii="宋体" w:hAnsi="宋体"/>
                <w:color w:val="auto"/>
                <w:szCs w:val="21"/>
                <w:shd w:val="clear" w:color="auto" w:fill="FFFFFF"/>
              </w:rPr>
              <w:t>或含二维码的电子证照打印证件</w:t>
            </w:r>
            <w:r>
              <w:rPr>
                <w:rFonts w:hint="eastAsia" w:ascii="宋体" w:hAnsi="宋体"/>
                <w:color w:val="auto"/>
                <w:szCs w:val="21"/>
              </w:rPr>
              <w:t>；</w:t>
            </w:r>
          </w:p>
          <w:p>
            <w:pPr>
              <w:pStyle w:val="101"/>
              <w:keepNext w:val="0"/>
              <w:keepLines w:val="0"/>
              <w:pageBreakBefore w:val="0"/>
              <w:numPr>
                <w:ilvl w:val="0"/>
                <w:numId w:val="1"/>
              </w:numPr>
              <w:tabs>
                <w:tab w:val="left" w:pos="360"/>
              </w:tabs>
              <w:kinsoku/>
              <w:wordWrap/>
              <w:overflowPunct/>
              <w:autoSpaceDE/>
              <w:autoSpaceDN/>
              <w:bidi w:val="0"/>
              <w:adjustRightInd w:val="0"/>
              <w:snapToGrid w:val="0"/>
              <w:spacing w:line="360" w:lineRule="auto"/>
              <w:ind w:firstLineChars="0"/>
              <w:rPr>
                <w:rFonts w:ascii="宋体" w:hAnsi="宋体"/>
                <w:color w:val="auto"/>
                <w:szCs w:val="21"/>
              </w:rPr>
            </w:pPr>
            <w:r>
              <w:rPr>
                <w:rFonts w:hint="eastAsia" w:ascii="宋体" w:hAnsi="宋体"/>
                <w:color w:val="auto"/>
                <w:szCs w:val="21"/>
                <w:shd w:val="clear" w:color="auto" w:fill="FFFFFF"/>
              </w:rPr>
              <w:t>投标人（独立体或联合体</w:t>
            </w:r>
            <w:r>
              <w:rPr>
                <w:rFonts w:hint="eastAsia" w:ascii="宋体" w:hAnsi="宋体"/>
                <w:color w:val="auto"/>
                <w:szCs w:val="21"/>
                <w:shd w:val="clear" w:color="auto" w:fill="FFFFFF"/>
                <w:lang w:val="en-US" w:eastAsia="zh-CN"/>
              </w:rPr>
              <w:t>各方</w:t>
            </w:r>
            <w:r>
              <w:rPr>
                <w:rFonts w:hint="eastAsia" w:ascii="宋体" w:hAnsi="宋体"/>
                <w:color w:val="auto"/>
                <w:szCs w:val="21"/>
                <w:shd w:val="clear" w:color="auto" w:fill="FFFFFF"/>
              </w:rPr>
              <w:t>）的</w:t>
            </w:r>
            <w:r>
              <w:rPr>
                <w:rFonts w:hint="eastAsia" w:ascii="宋体" w:hAnsi="宋体"/>
                <w:color w:val="auto"/>
                <w:szCs w:val="21"/>
                <w:shd w:val="clear" w:color="auto" w:fill="FFFFFF"/>
                <w:lang w:val="en-US" w:eastAsia="zh-CN"/>
              </w:rPr>
              <w:t>有效</w:t>
            </w:r>
            <w:r>
              <w:rPr>
                <w:rFonts w:hint="eastAsia" w:ascii="宋体"/>
                <w:color w:val="auto"/>
                <w:szCs w:val="28"/>
              </w:rPr>
              <w:t>资质证书副本复印件或含二维码的电子证照打印证件</w:t>
            </w:r>
            <w:r>
              <w:rPr>
                <w:rFonts w:hint="eastAsia" w:ascii="宋体"/>
                <w:color w:val="auto"/>
                <w:szCs w:val="28"/>
                <w:lang w:val="en-US" w:eastAsia="zh-CN"/>
              </w:rPr>
              <w:t>；</w:t>
            </w:r>
          </w:p>
          <w:p>
            <w:pPr>
              <w:pStyle w:val="101"/>
              <w:keepNext w:val="0"/>
              <w:keepLines w:val="0"/>
              <w:pageBreakBefore w:val="0"/>
              <w:numPr>
                <w:ilvl w:val="0"/>
                <w:numId w:val="1"/>
              </w:numPr>
              <w:tabs>
                <w:tab w:val="left" w:pos="360"/>
              </w:tabs>
              <w:kinsoku/>
              <w:wordWrap/>
              <w:overflowPunct/>
              <w:autoSpaceDE/>
              <w:autoSpaceDN/>
              <w:bidi w:val="0"/>
              <w:adjustRightInd w:val="0"/>
              <w:snapToGrid w:val="0"/>
              <w:spacing w:line="360" w:lineRule="auto"/>
              <w:ind w:firstLineChars="0"/>
              <w:rPr>
                <w:rFonts w:ascii="宋体" w:hAnsi="宋体"/>
                <w:color w:val="auto"/>
                <w:szCs w:val="21"/>
              </w:rPr>
            </w:pPr>
            <w:r>
              <w:rPr>
                <w:rFonts w:hint="eastAsia" w:ascii="宋体" w:hAnsi="宋体"/>
                <w:color w:val="auto"/>
                <w:szCs w:val="21"/>
              </w:rPr>
              <w:t>投标人（独立体或联合体主办方）建筑施工企业安全生产许可证复印件</w:t>
            </w:r>
            <w:r>
              <w:rPr>
                <w:rFonts w:hint="eastAsia" w:ascii="宋体" w:hAnsi="宋体"/>
                <w:color w:val="auto"/>
                <w:szCs w:val="21"/>
                <w:shd w:val="clear" w:color="auto" w:fill="FFFFFF"/>
              </w:rPr>
              <w:t>或含二维码的电子证照打印证件</w:t>
            </w:r>
            <w:r>
              <w:rPr>
                <w:rFonts w:hint="eastAsia" w:ascii="宋体" w:hAnsi="宋体"/>
                <w:color w:val="auto"/>
                <w:szCs w:val="21"/>
              </w:rPr>
              <w:t>；</w:t>
            </w:r>
          </w:p>
          <w:p>
            <w:pPr>
              <w:pStyle w:val="101"/>
              <w:keepNext w:val="0"/>
              <w:keepLines w:val="0"/>
              <w:pageBreakBefore w:val="0"/>
              <w:numPr>
                <w:ilvl w:val="0"/>
                <w:numId w:val="1"/>
              </w:numPr>
              <w:tabs>
                <w:tab w:val="left" w:pos="360"/>
              </w:tabs>
              <w:kinsoku/>
              <w:wordWrap/>
              <w:overflowPunct/>
              <w:autoSpaceDE/>
              <w:autoSpaceDN/>
              <w:bidi w:val="0"/>
              <w:adjustRightInd w:val="0"/>
              <w:snapToGrid w:val="0"/>
              <w:spacing w:line="360" w:lineRule="auto"/>
              <w:ind w:firstLineChars="0"/>
              <w:rPr>
                <w:rFonts w:ascii="宋体" w:hAnsi="宋体"/>
                <w:color w:val="auto"/>
                <w:szCs w:val="21"/>
              </w:rPr>
            </w:pPr>
            <w:r>
              <w:rPr>
                <w:rFonts w:hint="eastAsia" w:ascii="宋体" w:hAnsi="宋体"/>
                <w:color w:val="auto"/>
                <w:szCs w:val="21"/>
              </w:rPr>
              <w:t>投标人（独立体或联合体主办方）的</w:t>
            </w:r>
            <w:r>
              <w:rPr>
                <w:rFonts w:ascii="宋体"/>
                <w:color w:val="auto"/>
                <w:szCs w:val="28"/>
              </w:rPr>
              <w:t>基本账户</w:t>
            </w:r>
            <w:r>
              <w:rPr>
                <w:rFonts w:hint="eastAsia" w:ascii="宋体"/>
                <w:color w:val="auto"/>
                <w:szCs w:val="28"/>
              </w:rPr>
              <w:t>开户银行出具的《基本账户信息》复印件或</w:t>
            </w:r>
            <w:r>
              <w:rPr>
                <w:rFonts w:ascii="宋体"/>
                <w:color w:val="auto"/>
                <w:szCs w:val="28"/>
              </w:rPr>
              <w:t>基本</w:t>
            </w:r>
            <w:r>
              <w:rPr>
                <w:rFonts w:hint="eastAsia" w:ascii="宋体" w:hAnsi="宋体" w:cs="宋体"/>
                <w:color w:val="auto"/>
                <w:szCs w:val="28"/>
              </w:rPr>
              <w:t>账户开户许可证复印件（如果基本账户账号变更，还必须提供开户行出具的有效账号变更证明）</w:t>
            </w:r>
            <w:r>
              <w:rPr>
                <w:rFonts w:hint="eastAsia" w:ascii="宋体" w:hAnsi="宋体"/>
                <w:color w:val="auto"/>
                <w:szCs w:val="21"/>
              </w:rPr>
              <w:t>；</w:t>
            </w:r>
          </w:p>
          <w:p>
            <w:pPr>
              <w:pStyle w:val="101"/>
              <w:keepNext w:val="0"/>
              <w:keepLines w:val="0"/>
              <w:pageBreakBefore w:val="0"/>
              <w:numPr>
                <w:ilvl w:val="0"/>
                <w:numId w:val="1"/>
              </w:numPr>
              <w:tabs>
                <w:tab w:val="left" w:pos="360"/>
              </w:tabs>
              <w:kinsoku/>
              <w:wordWrap/>
              <w:overflowPunct/>
              <w:autoSpaceDE/>
              <w:autoSpaceDN/>
              <w:bidi w:val="0"/>
              <w:adjustRightInd w:val="0"/>
              <w:snapToGrid w:val="0"/>
              <w:spacing w:line="360" w:lineRule="auto"/>
              <w:ind w:firstLineChars="0"/>
              <w:rPr>
                <w:rFonts w:ascii="宋体" w:hAnsi="宋体"/>
                <w:color w:val="auto"/>
                <w:szCs w:val="21"/>
              </w:rPr>
            </w:pPr>
            <w:r>
              <w:rPr>
                <w:rFonts w:hint="eastAsia" w:ascii="宋体" w:hAnsi="宋体"/>
                <w:color w:val="auto"/>
                <w:szCs w:val="21"/>
              </w:rPr>
              <w:t>投标人（独立体或联合体主办方）的项目负责人的</w:t>
            </w:r>
            <w:r>
              <w:rPr>
                <w:rFonts w:hint="eastAsia" w:ascii="宋体" w:hAnsi="宋体" w:cs="宋体"/>
                <w:color w:val="auto"/>
                <w:szCs w:val="28"/>
              </w:rPr>
              <w:t>建造师电子注册证书（根据《广东省建设信息中心关于启用新版“广东省建设执业资格注册管理信息系统”的通知》、《住房和城乡建设部办公厅关于全面实行一级建造师电子注册证书的通知》的要求，投标人使用打印（或打印后扫描）的建造师电子证书投标的，应经建造师本人在个人签名处手写签名，否则视做无效证件，省外的按国家和各省最新规定执行）</w:t>
            </w:r>
            <w:r>
              <w:rPr>
                <w:rFonts w:hint="eastAsia" w:ascii="宋体" w:hAnsi="宋体"/>
                <w:color w:val="auto"/>
                <w:szCs w:val="21"/>
              </w:rPr>
              <w:t>、</w:t>
            </w:r>
            <w:r>
              <w:rPr>
                <w:rFonts w:ascii="宋体"/>
                <w:color w:val="auto"/>
                <w:szCs w:val="28"/>
              </w:rPr>
              <w:t>拟派项目负责人的建筑施工企业项目负责人安全生产考核合格证书复印件或广东省建筑施工企业管理人员安全生产考核信息系统打印</w:t>
            </w:r>
            <w:r>
              <w:rPr>
                <w:rFonts w:hint="eastAsia" w:ascii="宋体"/>
                <w:color w:val="auto"/>
                <w:szCs w:val="28"/>
              </w:rPr>
              <w:t>的</w:t>
            </w:r>
            <w:r>
              <w:rPr>
                <w:rFonts w:hint="eastAsia" w:ascii="宋体"/>
                <w:color w:val="auto"/>
                <w:szCs w:val="28"/>
                <w:lang w:eastAsia="zh-CN"/>
              </w:rPr>
              <w:t>电子证照（含二维码）</w:t>
            </w:r>
            <w:r>
              <w:rPr>
                <w:rFonts w:hint="eastAsia" w:ascii="宋体"/>
                <w:color w:val="auto"/>
                <w:szCs w:val="28"/>
              </w:rPr>
              <w:t>、</w:t>
            </w:r>
            <w:r>
              <w:rPr>
                <w:rFonts w:hint="eastAsia" w:ascii="宋体" w:hAnsi="宋体"/>
                <w:color w:val="auto"/>
                <w:szCs w:val="21"/>
              </w:rPr>
              <w:t>身份证复印件；</w:t>
            </w:r>
          </w:p>
          <w:p>
            <w:pPr>
              <w:pStyle w:val="101"/>
              <w:keepNext w:val="0"/>
              <w:keepLines w:val="0"/>
              <w:pageBreakBefore w:val="0"/>
              <w:numPr>
                <w:ilvl w:val="0"/>
                <w:numId w:val="1"/>
              </w:numPr>
              <w:tabs>
                <w:tab w:val="left" w:pos="360"/>
              </w:tabs>
              <w:kinsoku/>
              <w:wordWrap/>
              <w:overflowPunct/>
              <w:autoSpaceDE/>
              <w:autoSpaceDN/>
              <w:bidi w:val="0"/>
              <w:adjustRightInd w:val="0"/>
              <w:snapToGrid w:val="0"/>
              <w:spacing w:line="360" w:lineRule="auto"/>
              <w:ind w:firstLineChars="0"/>
              <w:rPr>
                <w:rFonts w:ascii="宋体" w:hAnsi="宋体"/>
                <w:color w:val="auto"/>
                <w:szCs w:val="21"/>
              </w:rPr>
            </w:pPr>
            <w:r>
              <w:rPr>
                <w:rFonts w:hint="eastAsia" w:ascii="宋体" w:hAnsi="宋体"/>
                <w:color w:val="auto"/>
                <w:szCs w:val="21"/>
              </w:rPr>
              <w:t>投标人（独立体或联合体</w:t>
            </w:r>
            <w:r>
              <w:rPr>
                <w:rFonts w:hint="eastAsia" w:ascii="宋体" w:hAnsi="宋体"/>
                <w:color w:val="auto"/>
                <w:szCs w:val="21"/>
                <w:lang w:val="en-US" w:eastAsia="zh-CN"/>
              </w:rPr>
              <w:t>成员方</w:t>
            </w:r>
            <w:r>
              <w:rPr>
                <w:rFonts w:hint="eastAsia" w:ascii="宋体" w:hAnsi="宋体"/>
                <w:color w:val="auto"/>
                <w:szCs w:val="21"/>
              </w:rPr>
              <w:t>）的设计负责人的证书复印件</w:t>
            </w:r>
            <w:r>
              <w:rPr>
                <w:rFonts w:hint="eastAsia" w:ascii="宋体" w:hAnsi="宋体"/>
                <w:color w:val="auto"/>
                <w:szCs w:val="21"/>
                <w:shd w:val="clear" w:color="auto" w:fill="FFFFFF"/>
              </w:rPr>
              <w:t>或电子证照打印证件及身份证复印件</w:t>
            </w:r>
            <w:r>
              <w:rPr>
                <w:rFonts w:hint="eastAsia" w:ascii="宋体" w:hAnsi="宋体"/>
                <w:color w:val="auto"/>
                <w:szCs w:val="21"/>
              </w:rPr>
              <w:t>；</w:t>
            </w:r>
          </w:p>
          <w:p>
            <w:pPr>
              <w:pStyle w:val="101"/>
              <w:keepNext w:val="0"/>
              <w:keepLines w:val="0"/>
              <w:pageBreakBefore w:val="0"/>
              <w:numPr>
                <w:ilvl w:val="0"/>
                <w:numId w:val="1"/>
              </w:numPr>
              <w:tabs>
                <w:tab w:val="left" w:pos="360"/>
              </w:tabs>
              <w:kinsoku/>
              <w:wordWrap/>
              <w:overflowPunct/>
              <w:autoSpaceDE/>
              <w:autoSpaceDN/>
              <w:bidi w:val="0"/>
              <w:adjustRightInd w:val="0"/>
              <w:snapToGrid w:val="0"/>
              <w:spacing w:line="360" w:lineRule="auto"/>
              <w:ind w:firstLineChars="0"/>
              <w:rPr>
                <w:rFonts w:ascii="宋体" w:hAnsi="宋体"/>
                <w:color w:val="auto"/>
                <w:szCs w:val="21"/>
              </w:rPr>
            </w:pPr>
            <w:r>
              <w:rPr>
                <w:rFonts w:hint="eastAsia" w:ascii="宋体"/>
                <w:color w:val="auto"/>
                <w:szCs w:val="28"/>
              </w:rPr>
              <w:t>拟派项目负责人、设计负责人的属于</w:t>
            </w:r>
            <w:r>
              <w:rPr>
                <w:rFonts w:hint="eastAsia" w:ascii="宋体" w:hAnsi="宋体"/>
                <w:color w:val="auto"/>
                <w:sz w:val="21"/>
                <w:szCs w:val="21"/>
              </w:rPr>
              <w:t>在投标单位或其分支机构</w:t>
            </w:r>
            <w:r>
              <w:rPr>
                <w:rFonts w:hint="eastAsia" w:ascii="宋体"/>
                <w:color w:val="auto"/>
                <w:szCs w:val="28"/>
              </w:rPr>
              <w:t>的近</w:t>
            </w:r>
            <w:r>
              <w:rPr>
                <w:rFonts w:hint="eastAsia" w:ascii="宋体"/>
                <w:color w:val="auto"/>
                <w:szCs w:val="28"/>
                <w:lang w:val="en-US" w:eastAsia="zh-CN"/>
              </w:rPr>
              <w:t>1</w:t>
            </w:r>
            <w:r>
              <w:rPr>
                <w:rFonts w:hint="eastAsia" w:ascii="宋体"/>
                <w:color w:val="auto"/>
                <w:szCs w:val="28"/>
              </w:rPr>
              <w:t>个月（</w:t>
            </w:r>
            <w:r>
              <w:rPr>
                <w:rFonts w:hint="eastAsia" w:ascii="宋体" w:hAnsi="宋体"/>
                <w:color w:val="auto"/>
                <w:sz w:val="21"/>
                <w:szCs w:val="21"/>
              </w:rPr>
              <w:t>本项目开标时间截</w:t>
            </w:r>
            <w:r>
              <w:rPr>
                <w:rFonts w:hint="eastAsia" w:ascii="宋体" w:hAnsi="宋体"/>
                <w:color w:val="auto"/>
                <w:sz w:val="21"/>
                <w:szCs w:val="21"/>
                <w:lang w:val="en-US" w:eastAsia="zh-CN"/>
              </w:rPr>
              <w:t>止</w:t>
            </w:r>
            <w:r>
              <w:rPr>
                <w:rFonts w:hint="eastAsia" w:ascii="宋体" w:hAnsi="宋体"/>
                <w:color w:val="auto"/>
                <w:sz w:val="21"/>
                <w:szCs w:val="21"/>
              </w:rPr>
              <w:t>前</w:t>
            </w:r>
            <w:r>
              <w:rPr>
                <w:rFonts w:hint="eastAsia" w:ascii="宋体" w:hAnsi="宋体"/>
                <w:color w:val="auto"/>
                <w:sz w:val="21"/>
                <w:szCs w:val="21"/>
                <w:lang w:val="en-US" w:eastAsia="zh-CN"/>
              </w:rPr>
              <w:t>3个月</w:t>
            </w:r>
            <w:r>
              <w:rPr>
                <w:rFonts w:hint="eastAsia" w:ascii="宋体" w:hAnsi="宋体"/>
                <w:color w:val="auto"/>
                <w:sz w:val="21"/>
                <w:szCs w:val="21"/>
              </w:rPr>
              <w:t>中的任意</w:t>
            </w:r>
            <w:r>
              <w:rPr>
                <w:rFonts w:hint="eastAsia" w:ascii="宋体" w:hAnsi="宋体"/>
                <w:color w:val="auto"/>
                <w:sz w:val="21"/>
                <w:szCs w:val="21"/>
                <w:lang w:val="en-US" w:eastAsia="zh-CN"/>
              </w:rPr>
              <w:t>1</w:t>
            </w:r>
            <w:r>
              <w:rPr>
                <w:rFonts w:hint="eastAsia" w:ascii="宋体" w:hAnsi="宋体"/>
                <w:color w:val="auto"/>
                <w:sz w:val="21"/>
                <w:szCs w:val="21"/>
              </w:rPr>
              <w:t>个月</w:t>
            </w:r>
            <w:r>
              <w:rPr>
                <w:rFonts w:hint="eastAsia" w:ascii="宋体"/>
                <w:color w:val="auto"/>
                <w:szCs w:val="28"/>
              </w:rPr>
              <w:t>）的社会劳动保险缴费证明（以提供加盖当地社保局或税务局印章复印件或网站打印的为准），若已达到法定退休年龄，无法提供社保证明的，须提供本人与投标单位劳动关系证明复印件（如返聘协议等）；</w:t>
            </w:r>
          </w:p>
          <w:p>
            <w:pPr>
              <w:pStyle w:val="101"/>
              <w:keepNext w:val="0"/>
              <w:keepLines w:val="0"/>
              <w:pageBreakBefore w:val="0"/>
              <w:numPr>
                <w:ilvl w:val="0"/>
                <w:numId w:val="1"/>
              </w:numPr>
              <w:tabs>
                <w:tab w:val="left" w:pos="360"/>
              </w:tabs>
              <w:kinsoku/>
              <w:wordWrap/>
              <w:overflowPunct/>
              <w:autoSpaceDE/>
              <w:autoSpaceDN/>
              <w:bidi w:val="0"/>
              <w:adjustRightInd w:val="0"/>
              <w:snapToGrid w:val="0"/>
              <w:spacing w:line="360" w:lineRule="auto"/>
              <w:ind w:firstLineChars="0"/>
              <w:rPr>
                <w:rFonts w:ascii="宋体" w:hAnsi="宋体"/>
                <w:color w:val="auto"/>
                <w:szCs w:val="21"/>
              </w:rPr>
            </w:pPr>
            <w:r>
              <w:rPr>
                <w:rFonts w:hint="eastAsia" w:ascii="宋体" w:hAnsi="宋体"/>
                <w:color w:val="auto"/>
                <w:szCs w:val="21"/>
                <w:lang w:eastAsia="zh-CN"/>
              </w:rPr>
              <w:t>联合体协议书</w:t>
            </w:r>
            <w:r>
              <w:rPr>
                <w:rFonts w:hint="eastAsia" w:ascii="宋体" w:hAnsi="宋体"/>
                <w:color w:val="auto"/>
                <w:szCs w:val="21"/>
              </w:rPr>
              <w:t>原件；（如为独立体投标，则无需提供，格式详见招标公告附件）；</w:t>
            </w:r>
          </w:p>
          <w:p>
            <w:pPr>
              <w:pStyle w:val="101"/>
              <w:keepNext w:val="0"/>
              <w:keepLines w:val="0"/>
              <w:pageBreakBefore w:val="0"/>
              <w:numPr>
                <w:ilvl w:val="0"/>
                <w:numId w:val="1"/>
              </w:numPr>
              <w:tabs>
                <w:tab w:val="left" w:pos="360"/>
              </w:tabs>
              <w:kinsoku/>
              <w:wordWrap/>
              <w:overflowPunct/>
              <w:autoSpaceDE/>
              <w:autoSpaceDN/>
              <w:bidi w:val="0"/>
              <w:adjustRightInd w:val="0"/>
              <w:snapToGrid w:val="0"/>
              <w:spacing w:line="360" w:lineRule="auto"/>
              <w:ind w:firstLineChars="0"/>
              <w:rPr>
                <w:rFonts w:ascii="宋体" w:hAnsi="宋体"/>
                <w:color w:val="auto"/>
                <w:szCs w:val="21"/>
              </w:rPr>
            </w:pPr>
            <w:r>
              <w:rPr>
                <w:rFonts w:hint="eastAsia" w:ascii="宋体" w:hAnsi="宋体"/>
                <w:color w:val="auto"/>
                <w:szCs w:val="21"/>
              </w:rPr>
              <w:t>投标人（独立体或联合体各方）进粤企业和人员登记信息资料，进粤企业和人员诚信信息登记平台在线打印件（如有）</w:t>
            </w:r>
            <w:r>
              <w:rPr>
                <w:rFonts w:hint="eastAsia" w:ascii="宋体" w:hAnsi="宋体"/>
                <w:color w:val="auto"/>
                <w:szCs w:val="21"/>
                <w:lang w:val="en-US" w:eastAsia="zh-CN"/>
              </w:rPr>
              <w:t>；</w:t>
            </w:r>
          </w:p>
          <w:p>
            <w:pPr>
              <w:pStyle w:val="101"/>
              <w:keepNext w:val="0"/>
              <w:keepLines w:val="0"/>
              <w:pageBreakBefore w:val="0"/>
              <w:numPr>
                <w:ilvl w:val="0"/>
                <w:numId w:val="1"/>
              </w:numPr>
              <w:tabs>
                <w:tab w:val="left" w:pos="360"/>
              </w:tabs>
              <w:kinsoku/>
              <w:wordWrap/>
              <w:overflowPunct/>
              <w:autoSpaceDE/>
              <w:autoSpaceDN/>
              <w:bidi w:val="0"/>
              <w:adjustRightInd w:val="0"/>
              <w:snapToGrid w:val="0"/>
              <w:spacing w:line="360" w:lineRule="auto"/>
              <w:ind w:firstLineChars="0"/>
              <w:jc w:val="left"/>
              <w:rPr>
                <w:rFonts w:ascii="宋体" w:hAnsi="宋体"/>
                <w:color w:val="auto"/>
                <w:szCs w:val="21"/>
              </w:rPr>
            </w:pPr>
            <w:r>
              <w:rPr>
                <w:rFonts w:hint="eastAsia" w:ascii="宋体" w:hAnsi="宋体"/>
                <w:color w:val="auto"/>
                <w:szCs w:val="21"/>
              </w:rPr>
              <w:t>投标人（独立体或联合体各方）</w:t>
            </w:r>
            <w:r>
              <w:rPr>
                <w:rFonts w:hint="eastAsia" w:ascii="宋体" w:hAnsi="宋体"/>
                <w:color w:val="auto"/>
                <w:szCs w:val="21"/>
                <w:shd w:val="clear" w:color="auto" w:fill="FFFFFF"/>
              </w:rPr>
              <w:t>在“信用中国”网站（http://www.creditchina.gov.cn/)中未被列入严重失信主体名单的投标人、在国家企业信用信息公示系统（www.gsxt.gov.cn）中未被列入严重违法失信企业名单的投标人</w:t>
            </w:r>
            <w:r>
              <w:rPr>
                <w:rFonts w:hint="eastAsia" w:ascii="宋体"/>
                <w:color w:val="auto"/>
                <w:szCs w:val="28"/>
              </w:rPr>
              <w:t>的信用信息截图（截图日期应在本项目公告发布之日后）；</w:t>
            </w:r>
          </w:p>
          <w:p>
            <w:pPr>
              <w:pStyle w:val="101"/>
              <w:keepNext w:val="0"/>
              <w:keepLines w:val="0"/>
              <w:pageBreakBefore w:val="0"/>
              <w:numPr>
                <w:ilvl w:val="0"/>
                <w:numId w:val="1"/>
              </w:numPr>
              <w:tabs>
                <w:tab w:val="left" w:pos="360"/>
              </w:tabs>
              <w:kinsoku/>
              <w:wordWrap/>
              <w:overflowPunct/>
              <w:autoSpaceDE/>
              <w:autoSpaceDN/>
              <w:bidi w:val="0"/>
              <w:adjustRightInd w:val="0"/>
              <w:snapToGrid w:val="0"/>
              <w:spacing w:line="360" w:lineRule="auto"/>
              <w:ind w:firstLineChars="0"/>
              <w:rPr>
                <w:rFonts w:ascii="宋体" w:hAnsi="宋体"/>
                <w:color w:val="auto"/>
                <w:szCs w:val="21"/>
              </w:rPr>
            </w:pPr>
            <w:r>
              <w:rPr>
                <w:rFonts w:ascii="宋体" w:hAnsi="宋体"/>
                <w:color w:val="auto"/>
                <w:szCs w:val="21"/>
              </w:rPr>
              <w:t>近年发生的</w:t>
            </w:r>
            <w:r>
              <w:rPr>
                <w:rFonts w:hint="eastAsia" w:ascii="宋体" w:hAnsi="宋体"/>
                <w:color w:val="auto"/>
                <w:szCs w:val="21"/>
              </w:rPr>
              <w:t>重大</w:t>
            </w:r>
            <w:r>
              <w:rPr>
                <w:rFonts w:ascii="宋体" w:hAnsi="宋体"/>
                <w:color w:val="auto"/>
                <w:szCs w:val="21"/>
              </w:rPr>
              <w:t>诉讼及仲裁情况；</w:t>
            </w:r>
          </w:p>
          <w:p>
            <w:pPr>
              <w:pStyle w:val="101"/>
              <w:keepNext w:val="0"/>
              <w:keepLines w:val="0"/>
              <w:pageBreakBefore w:val="0"/>
              <w:numPr>
                <w:ilvl w:val="0"/>
                <w:numId w:val="1"/>
              </w:numPr>
              <w:kinsoku/>
              <w:wordWrap/>
              <w:overflowPunct/>
              <w:autoSpaceDE/>
              <w:autoSpaceDN/>
              <w:bidi w:val="0"/>
              <w:adjustRightInd w:val="0"/>
              <w:snapToGrid w:val="0"/>
              <w:spacing w:line="360" w:lineRule="auto"/>
              <w:ind w:firstLineChars="0"/>
              <w:rPr>
                <w:rFonts w:ascii="宋体" w:hAnsi="宋体"/>
                <w:b/>
                <w:color w:val="auto"/>
                <w:szCs w:val="21"/>
              </w:rPr>
            </w:pPr>
            <w:r>
              <w:rPr>
                <w:rFonts w:hint="eastAsia" w:ascii="宋体" w:hAnsi="宋体"/>
                <w:color w:val="auto"/>
                <w:szCs w:val="21"/>
              </w:rPr>
              <w:t>其他资料；（详见第七章投标文件格式）</w:t>
            </w:r>
          </w:p>
          <w:p>
            <w:pPr>
              <w:pStyle w:val="101"/>
              <w:keepNext w:val="0"/>
              <w:keepLines w:val="0"/>
              <w:pageBreakBefore w:val="0"/>
              <w:kinsoku/>
              <w:wordWrap/>
              <w:overflowPunct/>
              <w:autoSpaceDE/>
              <w:autoSpaceDN/>
              <w:bidi w:val="0"/>
              <w:adjustRightInd w:val="0"/>
              <w:snapToGrid w:val="0"/>
              <w:spacing w:line="360" w:lineRule="auto"/>
              <w:ind w:firstLine="0" w:firstLineChars="0"/>
              <w:rPr>
                <w:rFonts w:hint="eastAsia" w:ascii="宋体" w:hAnsi="宋体"/>
                <w:b/>
                <w:color w:val="auto"/>
                <w:szCs w:val="21"/>
              </w:rPr>
            </w:pPr>
            <w:r>
              <w:rPr>
                <w:rFonts w:hint="eastAsia" w:ascii="宋体" w:hAnsi="宋体"/>
                <w:b/>
                <w:color w:val="auto"/>
                <w:szCs w:val="21"/>
              </w:rPr>
              <w:t>3、技术标（</w:t>
            </w:r>
            <w:r>
              <w:rPr>
                <w:rFonts w:hint="eastAsia" w:ascii="宋体" w:hAnsi="宋体"/>
                <w:b/>
                <w:color w:val="auto"/>
                <w:szCs w:val="21"/>
                <w:lang w:val="en-US" w:eastAsia="zh-CN"/>
              </w:rPr>
              <w:t>暗标，</w:t>
            </w:r>
            <w:r>
              <w:rPr>
                <w:rFonts w:hint="eastAsia" w:ascii="宋体" w:hAnsi="宋体"/>
                <w:b/>
                <w:color w:val="auto"/>
                <w:szCs w:val="21"/>
              </w:rPr>
              <w:t>包括但不限于以下内容）</w:t>
            </w:r>
          </w:p>
          <w:p>
            <w:pPr>
              <w:pStyle w:val="101"/>
              <w:keepNext w:val="0"/>
              <w:keepLines w:val="0"/>
              <w:pageBreakBefore w:val="0"/>
              <w:kinsoku/>
              <w:wordWrap/>
              <w:overflowPunct/>
              <w:autoSpaceDE/>
              <w:autoSpaceDN/>
              <w:bidi w:val="0"/>
              <w:adjustRightInd w:val="0"/>
              <w:snapToGrid w:val="0"/>
              <w:spacing w:line="360" w:lineRule="auto"/>
              <w:ind w:firstLine="0" w:firstLineChars="0"/>
              <w:rPr>
                <w:rFonts w:hint="eastAsia" w:ascii="宋体" w:hAnsi="宋体" w:eastAsia="宋体"/>
                <w:b/>
                <w:color w:val="auto"/>
                <w:szCs w:val="21"/>
                <w:lang w:eastAsia="zh-CN"/>
              </w:rPr>
            </w:pPr>
            <w:r>
              <w:rPr>
                <w:rFonts w:hint="eastAsia" w:ascii="宋体" w:hAnsi="宋体"/>
                <w:b/>
                <w:color w:val="auto"/>
                <w:szCs w:val="21"/>
              </w:rPr>
              <w:t>技术文件除</w:t>
            </w:r>
            <w:r>
              <w:rPr>
                <w:rFonts w:hint="eastAsia" w:ascii="宋体" w:hAnsi="宋体"/>
                <w:b/>
                <w:color w:val="auto"/>
                <w:szCs w:val="21"/>
                <w:lang w:val="en-US" w:eastAsia="zh-CN"/>
              </w:rPr>
              <w:t>保密信封</w:t>
            </w:r>
            <w:r>
              <w:rPr>
                <w:rFonts w:hint="eastAsia" w:ascii="宋体" w:hAnsi="宋体"/>
                <w:b/>
                <w:color w:val="auto"/>
                <w:szCs w:val="21"/>
              </w:rPr>
              <w:t>之外，不得在任何地方标注投标人名称、派驻人员名称或其它可以辨认投标人及派驻人员身份的符号或标记，如需标注投标所负责的项目名称时须用“××项目”代替，如需标注本单位人员时名须用“某某”代替，如姓名为“张三”须用“某某”代替</w:t>
            </w:r>
            <w:r>
              <w:rPr>
                <w:rFonts w:hint="eastAsia" w:ascii="宋体" w:hAnsi="宋体"/>
                <w:b/>
                <w:color w:val="auto"/>
                <w:szCs w:val="21"/>
                <w:lang w:eastAsia="zh-CN"/>
              </w:rPr>
              <w:t>，</w:t>
            </w:r>
            <w:r>
              <w:rPr>
                <w:rFonts w:hint="eastAsia" w:ascii="宋体" w:hAnsi="宋体"/>
                <w:b/>
                <w:color w:val="auto"/>
                <w:szCs w:val="21"/>
              </w:rPr>
              <w:t>否则作为无效标处理</w:t>
            </w:r>
            <w:r>
              <w:rPr>
                <w:rFonts w:hint="eastAsia" w:ascii="宋体" w:hAnsi="宋体"/>
                <w:b/>
                <w:color w:val="auto"/>
                <w:szCs w:val="21"/>
                <w:lang w:eastAsia="zh-CN"/>
              </w:rPr>
              <w:t>。</w:t>
            </w:r>
          </w:p>
          <w:p>
            <w:pPr>
              <w:pStyle w:val="101"/>
              <w:keepNext w:val="0"/>
              <w:keepLines w:val="0"/>
              <w:pageBreakBefore w:val="0"/>
              <w:numPr>
                <w:ilvl w:val="0"/>
                <w:numId w:val="2"/>
              </w:numPr>
              <w:kinsoku/>
              <w:wordWrap/>
              <w:overflowPunct/>
              <w:autoSpaceDE/>
              <w:autoSpaceDN/>
              <w:bidi w:val="0"/>
              <w:adjustRightInd w:val="0"/>
              <w:snapToGrid w:val="0"/>
              <w:spacing w:line="360" w:lineRule="auto"/>
              <w:ind w:firstLineChars="0"/>
              <w:rPr>
                <w:rFonts w:ascii="宋体" w:hAnsi="宋体"/>
                <w:color w:val="auto"/>
                <w:szCs w:val="21"/>
              </w:rPr>
            </w:pPr>
            <w:r>
              <w:rPr>
                <w:rFonts w:hint="eastAsia" w:ascii="宋体" w:hAnsi="宋体"/>
                <w:color w:val="auto"/>
                <w:szCs w:val="21"/>
              </w:rPr>
              <w:t>承包人实施方案（含设计、采购及施工）；（详见第七章投标文件格式）</w:t>
            </w:r>
          </w:p>
          <w:p>
            <w:pPr>
              <w:keepNext w:val="0"/>
              <w:keepLines w:val="0"/>
              <w:pageBreakBefore w:val="0"/>
              <w:kinsoku/>
              <w:wordWrap/>
              <w:overflowPunct/>
              <w:autoSpaceDE/>
              <w:autoSpaceDN/>
              <w:bidi w:val="0"/>
              <w:adjustRightInd w:val="0"/>
              <w:snapToGrid w:val="0"/>
              <w:spacing w:line="360" w:lineRule="auto"/>
              <w:rPr>
                <w:rFonts w:ascii="宋体" w:hAnsi="宋体"/>
                <w:b/>
                <w:color w:val="auto"/>
                <w:szCs w:val="21"/>
              </w:rPr>
            </w:pPr>
            <w:r>
              <w:rPr>
                <w:rFonts w:hint="eastAsia" w:ascii="宋体" w:hAnsi="宋体"/>
                <w:b/>
                <w:color w:val="auto"/>
                <w:szCs w:val="21"/>
              </w:rPr>
              <w:t>4、电子文件（</w:t>
            </w:r>
            <w:r>
              <w:rPr>
                <w:rFonts w:hint="eastAsia" w:ascii="宋体" w:hAnsi="宋体"/>
                <w:color w:val="auto"/>
                <w:szCs w:val="21"/>
              </w:rPr>
              <w:t>U盘一个）</w:t>
            </w:r>
          </w:p>
          <w:p>
            <w:pPr>
              <w:keepNext w:val="0"/>
              <w:keepLines w:val="0"/>
              <w:pageBreakBefore w:val="0"/>
              <w:kinsoku/>
              <w:wordWrap/>
              <w:overflowPunct/>
              <w:autoSpaceDE/>
              <w:autoSpaceDN/>
              <w:bidi w:val="0"/>
              <w:spacing w:line="360" w:lineRule="auto"/>
              <w:jc w:val="left"/>
              <w:rPr>
                <w:rFonts w:hint="default" w:ascii="宋体" w:hAnsi="宋体" w:eastAsia="宋体"/>
                <w:b/>
                <w:color w:val="auto"/>
                <w:lang w:val="en-US" w:eastAsia="zh-CN"/>
              </w:rPr>
            </w:pPr>
            <w:r>
              <w:rPr>
                <w:rFonts w:hint="eastAsia" w:ascii="宋体" w:hAnsi="宋体"/>
                <w:color w:val="auto"/>
                <w:szCs w:val="21"/>
              </w:rPr>
              <w:t>投标文件电子版一式一份。投标文件商务文件的正本按要求签字盖章后和技术文件的正本分别扫描成PDF版，拷贝至U盘</w:t>
            </w:r>
            <w:r>
              <w:rPr>
                <w:rFonts w:hint="eastAsia" w:ascii="宋体" w:hAnsi="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napToGrid w:val="0"/>
              <w:spacing w:line="360" w:lineRule="auto"/>
              <w:jc w:val="left"/>
              <w:rPr>
                <w:rFonts w:ascii="宋体" w:hAnsi="宋体"/>
                <w:b/>
                <w:color w:val="auto"/>
                <w:szCs w:val="21"/>
              </w:rPr>
            </w:pPr>
            <w:r>
              <w:rPr>
                <w:rFonts w:hint="eastAsia" w:ascii="宋体" w:hAnsi="宋体"/>
                <w:b/>
                <w:color w:val="auto"/>
                <w:szCs w:val="21"/>
              </w:rPr>
              <w:t>9.2</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rPr>
                <w:rFonts w:hint="default" w:ascii="宋体" w:hAnsi="宋体" w:eastAsia="宋体"/>
                <w:color w:val="auto"/>
                <w:lang w:val="en-US" w:eastAsia="zh-CN"/>
              </w:rPr>
            </w:pPr>
            <w:r>
              <w:rPr>
                <w:rFonts w:hint="eastAsia" w:ascii="宋体" w:hAnsi="宋体"/>
                <w:color w:val="auto"/>
              </w:rPr>
              <w:t>工程款的支付</w:t>
            </w:r>
            <w:r>
              <w:rPr>
                <w:rFonts w:hint="eastAsia" w:ascii="宋体" w:hAnsi="宋体"/>
                <w:color w:val="auto"/>
                <w:lang w:val="en-US" w:eastAsia="zh-CN"/>
              </w:rPr>
              <w:t>及结算方式</w:t>
            </w:r>
          </w:p>
        </w:tc>
        <w:tc>
          <w:tcPr>
            <w:tcW w:w="6945" w:type="dxa"/>
            <w:tcBorders>
              <w:tl2br w:val="nil"/>
              <w:tr2bl w:val="nil"/>
            </w:tcBorders>
            <w:vAlign w:val="center"/>
          </w:tcPr>
          <w:p>
            <w:pPr>
              <w:keepNext w:val="0"/>
              <w:keepLines w:val="0"/>
              <w:pageBreakBefore w:val="0"/>
              <w:tabs>
                <w:tab w:val="left" w:pos="630"/>
              </w:tabs>
              <w:kinsoku/>
              <w:wordWrap/>
              <w:overflowPunct/>
              <w:autoSpaceDE/>
              <w:autoSpaceDN/>
              <w:bidi w:val="0"/>
              <w:adjustRightInd w:val="0"/>
              <w:spacing w:line="360" w:lineRule="auto"/>
              <w:ind w:left="28"/>
              <w:rPr>
                <w:rFonts w:ascii="宋体" w:hAnsi="宋体"/>
                <w:color w:val="auto"/>
              </w:rPr>
            </w:pPr>
            <w:r>
              <w:rPr>
                <w:rFonts w:hint="eastAsia" w:ascii="宋体" w:hAnsi="宋体"/>
                <w:color w:val="auto"/>
              </w:rPr>
              <w:t>详见合同专项条款。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59" w:type="dxa"/>
            <w:tcBorders>
              <w:tl2br w:val="nil"/>
              <w:tr2bl w:val="nil"/>
            </w:tcBorders>
            <w:vAlign w:val="center"/>
          </w:tcPr>
          <w:p>
            <w:pPr>
              <w:keepNext w:val="0"/>
              <w:keepLines w:val="0"/>
              <w:pageBreakBefore w:val="0"/>
              <w:kinsoku/>
              <w:wordWrap/>
              <w:overflowPunct/>
              <w:autoSpaceDE/>
              <w:autoSpaceDN/>
              <w:bidi w:val="0"/>
              <w:spacing w:line="360" w:lineRule="auto"/>
              <w:rPr>
                <w:rFonts w:ascii="宋体" w:hAnsi="宋体"/>
                <w:b/>
                <w:color w:val="auto"/>
                <w:szCs w:val="21"/>
              </w:rPr>
            </w:pPr>
            <w:r>
              <w:rPr>
                <w:rFonts w:hint="eastAsia" w:ascii="宋体" w:hAnsi="宋体"/>
                <w:b/>
                <w:color w:val="auto"/>
                <w:szCs w:val="21"/>
              </w:rPr>
              <w:t>9.3</w:t>
            </w:r>
          </w:p>
        </w:tc>
        <w:tc>
          <w:tcPr>
            <w:tcW w:w="1843" w:type="dxa"/>
            <w:tcBorders>
              <w:tl2br w:val="nil"/>
              <w:tr2bl w:val="nil"/>
            </w:tcBorders>
            <w:vAlign w:val="center"/>
          </w:tcPr>
          <w:p>
            <w:pPr>
              <w:keepNext w:val="0"/>
              <w:keepLines w:val="0"/>
              <w:pageBreakBefore w:val="0"/>
              <w:kinsoku/>
              <w:wordWrap/>
              <w:overflowPunct/>
              <w:autoSpaceDE/>
              <w:autoSpaceDN/>
              <w:bidi w:val="0"/>
              <w:spacing w:line="360" w:lineRule="auto"/>
              <w:rPr>
                <w:rFonts w:ascii="宋体" w:hAnsi="宋体" w:cs="宋体"/>
                <w:color w:val="auto"/>
              </w:rPr>
            </w:pPr>
            <w:r>
              <w:rPr>
                <w:rFonts w:hint="eastAsia" w:ascii="宋体" w:hAnsi="宋体"/>
                <w:color w:val="auto"/>
              </w:rPr>
              <w:t>重新招标与不再开标</w:t>
            </w:r>
          </w:p>
        </w:tc>
        <w:tc>
          <w:tcPr>
            <w:tcW w:w="6945" w:type="dxa"/>
            <w:tcBorders>
              <w:tl2br w:val="nil"/>
              <w:tr2bl w:val="nil"/>
            </w:tcBorders>
            <w:vAlign w:val="center"/>
          </w:tcPr>
          <w:p>
            <w:pPr>
              <w:keepNext w:val="0"/>
              <w:keepLines w:val="0"/>
              <w:pageBreakBefore w:val="0"/>
              <w:kinsoku/>
              <w:wordWrap/>
              <w:overflowPunct/>
              <w:autoSpaceDE/>
              <w:autoSpaceDN/>
              <w:bidi w:val="0"/>
              <w:spacing w:line="360" w:lineRule="auto"/>
              <w:rPr>
                <w:rFonts w:ascii="宋体" w:hAnsi="宋体" w:cs="宋体"/>
                <w:color w:val="auto"/>
                <w:szCs w:val="21"/>
                <w:shd w:val="clear" w:color="auto" w:fill="FFFFFF"/>
              </w:rPr>
            </w:pPr>
            <w:r>
              <w:rPr>
                <w:rFonts w:hint="eastAsia" w:ascii="宋体" w:hAnsi="宋体" w:cs="宋体"/>
                <w:color w:val="auto"/>
                <w:szCs w:val="21"/>
                <w:shd w:val="clear" w:color="auto" w:fill="FFFFFF"/>
              </w:rPr>
              <w:t>有下列情形之一的，招标人将重新招标：</w:t>
            </w:r>
          </w:p>
          <w:p>
            <w:pPr>
              <w:keepNext w:val="0"/>
              <w:keepLines w:val="0"/>
              <w:pageBreakBefore w:val="0"/>
              <w:kinsoku/>
              <w:wordWrap/>
              <w:overflowPunct/>
              <w:autoSpaceDE/>
              <w:autoSpaceDN/>
              <w:bidi w:val="0"/>
              <w:spacing w:line="360" w:lineRule="auto"/>
              <w:rPr>
                <w:rFonts w:ascii="宋体" w:hAnsi="宋体" w:cs="宋体"/>
                <w:color w:val="auto"/>
                <w:szCs w:val="21"/>
                <w:shd w:val="clear" w:color="auto" w:fill="FFFFFF"/>
              </w:rPr>
            </w:pPr>
            <w:r>
              <w:rPr>
                <w:rFonts w:hint="eastAsia" w:ascii="宋体" w:hAnsi="宋体" w:cs="宋体"/>
                <w:color w:val="auto"/>
                <w:szCs w:val="21"/>
                <w:shd w:val="clear" w:color="auto" w:fill="FFFFFF"/>
              </w:rPr>
              <w:t>（1）通过资格审查的公开招标投标人不足3人的；</w:t>
            </w:r>
          </w:p>
          <w:p>
            <w:pPr>
              <w:keepNext w:val="0"/>
              <w:keepLines w:val="0"/>
              <w:pageBreakBefore w:val="0"/>
              <w:kinsoku/>
              <w:wordWrap/>
              <w:overflowPunct/>
              <w:autoSpaceDE/>
              <w:autoSpaceDN/>
              <w:bidi w:val="0"/>
              <w:spacing w:line="360" w:lineRule="auto"/>
              <w:rPr>
                <w:rFonts w:ascii="宋体" w:hAnsi="宋体" w:cs="宋体"/>
                <w:color w:val="auto"/>
                <w:szCs w:val="21"/>
                <w:shd w:val="clear" w:color="auto" w:fill="FFFFFF"/>
              </w:rPr>
            </w:pPr>
            <w:r>
              <w:rPr>
                <w:rFonts w:hint="eastAsia" w:ascii="宋体" w:hAnsi="宋体" w:cs="宋体"/>
                <w:color w:val="auto"/>
                <w:szCs w:val="21"/>
                <w:shd w:val="clear" w:color="auto" w:fill="FFFFFF"/>
              </w:rPr>
              <w:t>（2）经评议有效投标的投标人少于3人的；</w:t>
            </w:r>
          </w:p>
          <w:p>
            <w:pPr>
              <w:keepNext w:val="0"/>
              <w:keepLines w:val="0"/>
              <w:pageBreakBefore w:val="0"/>
              <w:kinsoku/>
              <w:wordWrap/>
              <w:overflowPunct/>
              <w:autoSpaceDE/>
              <w:autoSpaceDN/>
              <w:bidi w:val="0"/>
              <w:spacing w:line="360" w:lineRule="auto"/>
              <w:rPr>
                <w:rFonts w:ascii="宋体" w:hAnsi="宋体" w:cs="宋体"/>
                <w:color w:val="auto"/>
                <w:szCs w:val="21"/>
                <w:shd w:val="clear" w:color="auto" w:fill="FFFFFF"/>
              </w:rPr>
            </w:pPr>
            <w:r>
              <w:rPr>
                <w:rFonts w:hint="eastAsia" w:ascii="宋体" w:hAnsi="宋体" w:cs="宋体"/>
                <w:color w:val="auto"/>
                <w:szCs w:val="21"/>
                <w:shd w:val="clear" w:color="auto" w:fill="FFFFFF"/>
              </w:rPr>
              <w:t>（3）经查实，招标投标过程中有不公正行为，影响招标结果，经项目审批部门会同有关行业行政主管部门裁定招标投标结果无效；</w:t>
            </w:r>
          </w:p>
          <w:p>
            <w:pPr>
              <w:keepNext w:val="0"/>
              <w:keepLines w:val="0"/>
              <w:pageBreakBefore w:val="0"/>
              <w:kinsoku/>
              <w:wordWrap/>
              <w:overflowPunct/>
              <w:autoSpaceDE/>
              <w:autoSpaceDN/>
              <w:bidi w:val="0"/>
              <w:spacing w:line="360" w:lineRule="auto"/>
              <w:rPr>
                <w:rFonts w:ascii="宋体" w:hAnsi="宋体" w:cs="宋体"/>
                <w:color w:val="auto"/>
                <w:szCs w:val="21"/>
                <w:shd w:val="clear" w:color="auto" w:fill="FFFFFF"/>
              </w:rPr>
            </w:pPr>
            <w:r>
              <w:rPr>
                <w:rFonts w:hint="eastAsia" w:ascii="宋体" w:hAnsi="宋体" w:cs="宋体"/>
                <w:color w:val="auto"/>
                <w:szCs w:val="21"/>
                <w:shd w:val="clear" w:color="auto" w:fill="FFFFFF"/>
              </w:rPr>
              <w:t>（4）在规定的期限内中标候选人未与招标人签订项目合同的；</w:t>
            </w:r>
          </w:p>
          <w:p>
            <w:pPr>
              <w:keepNext w:val="0"/>
              <w:keepLines w:val="0"/>
              <w:pageBreakBefore w:val="0"/>
              <w:kinsoku/>
              <w:wordWrap/>
              <w:overflowPunct/>
              <w:autoSpaceDE/>
              <w:autoSpaceDN/>
              <w:bidi w:val="0"/>
              <w:spacing w:line="360" w:lineRule="auto"/>
              <w:rPr>
                <w:rFonts w:ascii="宋体" w:hAnsi="宋体" w:cs="宋体"/>
                <w:color w:val="auto"/>
                <w:szCs w:val="21"/>
                <w:shd w:val="clear" w:color="auto" w:fill="FFFFFF"/>
              </w:rPr>
            </w:pPr>
            <w:r>
              <w:rPr>
                <w:rFonts w:hint="eastAsia" w:ascii="宋体" w:hAnsi="宋体" w:cs="宋体"/>
                <w:color w:val="auto"/>
                <w:szCs w:val="21"/>
                <w:shd w:val="clear" w:color="auto" w:fill="FFFFFF"/>
              </w:rPr>
              <w:t>（5）法律规定的其它情形。</w:t>
            </w:r>
          </w:p>
          <w:p>
            <w:pPr>
              <w:keepNext w:val="0"/>
              <w:keepLines w:val="0"/>
              <w:pageBreakBefore w:val="0"/>
              <w:kinsoku/>
              <w:wordWrap/>
              <w:overflowPunct/>
              <w:autoSpaceDE/>
              <w:autoSpaceDN/>
              <w:bidi w:val="0"/>
              <w:spacing w:line="360" w:lineRule="auto"/>
              <w:rPr>
                <w:rFonts w:ascii="宋体" w:hAnsi="宋体" w:cs="宋体"/>
                <w:color w:val="auto"/>
                <w:szCs w:val="21"/>
                <w:shd w:val="clear" w:color="auto" w:fill="FFFFFF"/>
              </w:rPr>
            </w:pPr>
            <w:r>
              <w:rPr>
                <w:rFonts w:hint="eastAsia" w:ascii="宋体" w:hAnsi="宋体" w:cs="宋体"/>
                <w:color w:val="auto"/>
              </w:rPr>
              <w:t>连续两次招标失败的项目，可按程序重新申报</w:t>
            </w:r>
            <w:r>
              <w:rPr>
                <w:rFonts w:hint="eastAsia" w:ascii="宋体" w:hAnsi="宋体" w:cs="宋体"/>
                <w:color w:val="auto"/>
                <w:szCs w:val="21"/>
              </w:rPr>
              <w:t>，经审查批准调整招标方式或者不再招标。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napToGrid w:val="0"/>
              <w:spacing w:line="360" w:lineRule="auto"/>
              <w:jc w:val="left"/>
              <w:rPr>
                <w:rFonts w:ascii="宋体" w:hAnsi="宋体"/>
                <w:b/>
                <w:color w:val="auto"/>
                <w:szCs w:val="21"/>
              </w:rPr>
            </w:pPr>
            <w:r>
              <w:rPr>
                <w:rFonts w:hint="eastAsia" w:ascii="宋体" w:hAnsi="宋体"/>
                <w:b/>
                <w:color w:val="auto"/>
                <w:szCs w:val="21"/>
              </w:rPr>
              <w:t>9.4</w:t>
            </w:r>
          </w:p>
        </w:tc>
        <w:tc>
          <w:tcPr>
            <w:tcW w:w="1843" w:type="dxa"/>
            <w:tcBorders>
              <w:tl2br w:val="nil"/>
              <w:tr2bl w:val="nil"/>
            </w:tcBorders>
            <w:vAlign w:val="center"/>
          </w:tcPr>
          <w:p>
            <w:pPr>
              <w:keepNext w:val="0"/>
              <w:keepLines w:val="0"/>
              <w:pageBreakBefore w:val="0"/>
              <w:kinsoku/>
              <w:wordWrap/>
              <w:overflowPunct/>
              <w:autoSpaceDE/>
              <w:autoSpaceDN/>
              <w:bidi w:val="0"/>
              <w:snapToGrid w:val="0"/>
              <w:spacing w:line="360" w:lineRule="auto"/>
              <w:jc w:val="left"/>
              <w:rPr>
                <w:rFonts w:ascii="宋体" w:hAnsi="宋体"/>
                <w:b/>
                <w:color w:val="auto"/>
                <w:szCs w:val="21"/>
              </w:rPr>
            </w:pPr>
            <w:r>
              <w:rPr>
                <w:rFonts w:hint="eastAsia" w:ascii="宋体" w:hAnsi="宋体"/>
                <w:b/>
                <w:color w:val="auto"/>
                <w:szCs w:val="21"/>
              </w:rPr>
              <w:t>解释权</w:t>
            </w:r>
          </w:p>
        </w:tc>
        <w:tc>
          <w:tcPr>
            <w:tcW w:w="6945" w:type="dxa"/>
            <w:tcBorders>
              <w:tl2br w:val="nil"/>
              <w:tr2bl w:val="nil"/>
            </w:tcBorders>
            <w:vAlign w:val="center"/>
          </w:tcPr>
          <w:p>
            <w:pPr>
              <w:keepNext w:val="0"/>
              <w:keepLines w:val="0"/>
              <w:pageBreakBefore w:val="0"/>
              <w:kinsoku/>
              <w:wordWrap/>
              <w:overflowPunct/>
              <w:autoSpaceDE/>
              <w:autoSpaceDN/>
              <w:bidi w:val="0"/>
              <w:snapToGrid w:val="0"/>
              <w:spacing w:line="360" w:lineRule="auto"/>
              <w:jc w:val="left"/>
              <w:rPr>
                <w:rFonts w:ascii="宋体" w:hAnsi="宋体"/>
                <w:b/>
                <w:color w:val="auto"/>
                <w:szCs w:val="21"/>
              </w:rPr>
            </w:pPr>
            <w:r>
              <w:rPr>
                <w:rFonts w:hint="eastAsia" w:ascii="宋体" w:hAnsi="宋体"/>
                <w:b/>
                <w:color w:val="auto"/>
                <w:szCs w:val="21"/>
              </w:rPr>
              <w:t>（1）构成本招标文件的各个组成文件应互为解释，互为说明：第二章“投标人须知”使用《中华人民共和国标准EPC总承包招标文件（2012年版）》范本，如本章的“投标人须知前附表”与“投标人须知”有不明确或不一致的，以“投标人须知前附表”的内容为准。</w:t>
            </w:r>
          </w:p>
          <w:p>
            <w:pPr>
              <w:keepNext w:val="0"/>
              <w:keepLines w:val="0"/>
              <w:pageBreakBefore w:val="0"/>
              <w:kinsoku/>
              <w:wordWrap/>
              <w:overflowPunct/>
              <w:autoSpaceDE/>
              <w:autoSpaceDN/>
              <w:bidi w:val="0"/>
              <w:snapToGrid w:val="0"/>
              <w:spacing w:line="360" w:lineRule="auto"/>
              <w:jc w:val="left"/>
              <w:rPr>
                <w:rFonts w:ascii="宋体" w:hAnsi="宋体"/>
                <w:b/>
                <w:color w:val="auto"/>
                <w:szCs w:val="21"/>
              </w:rPr>
            </w:pPr>
            <w:r>
              <w:rPr>
                <w:rFonts w:hint="eastAsia" w:ascii="宋体" w:hAnsi="宋体"/>
                <w:b/>
                <w:color w:val="auto"/>
                <w:szCs w:val="21"/>
              </w:rPr>
              <w:t>（2）招标文件的解释权归招标人所有。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r>
              <w:rPr>
                <w:rFonts w:hint="eastAsia" w:ascii="宋体" w:hAnsi="宋体"/>
                <w:color w:val="auto"/>
                <w:szCs w:val="21"/>
              </w:rPr>
              <w:t>10</w:t>
            </w:r>
          </w:p>
        </w:tc>
        <w:tc>
          <w:tcPr>
            <w:tcW w:w="1843" w:type="dxa"/>
            <w:tcBorders>
              <w:tl2br w:val="nil"/>
              <w:tr2bl w:val="nil"/>
            </w:tcBorders>
            <w:vAlign w:val="center"/>
          </w:tcPr>
          <w:p>
            <w:pPr>
              <w:keepNext w:val="0"/>
              <w:keepLines w:val="0"/>
              <w:pageBreakBefore w:val="0"/>
              <w:kinsoku/>
              <w:wordWrap/>
              <w:overflowPunct/>
              <w:autoSpaceDE/>
              <w:autoSpaceDN/>
              <w:bidi w:val="0"/>
              <w:adjustRightInd w:val="0"/>
              <w:snapToGrid w:val="0"/>
              <w:spacing w:line="360" w:lineRule="auto"/>
              <w:jc w:val="left"/>
              <w:rPr>
                <w:rFonts w:ascii="宋体" w:hAnsi="宋体"/>
                <w:color w:val="auto"/>
                <w:szCs w:val="21"/>
              </w:rPr>
            </w:pPr>
            <w:r>
              <w:rPr>
                <w:rFonts w:hint="eastAsia" w:ascii="宋体" w:hAnsi="宋体"/>
                <w:color w:val="auto"/>
                <w:szCs w:val="21"/>
              </w:rPr>
              <w:t>电子招标投标</w:t>
            </w:r>
          </w:p>
        </w:tc>
        <w:tc>
          <w:tcPr>
            <w:tcW w:w="6945" w:type="dxa"/>
            <w:tcBorders>
              <w:tl2br w:val="nil"/>
              <w:tr2bl w:val="nil"/>
            </w:tcBorders>
            <w:vAlign w:val="center"/>
          </w:tcPr>
          <w:p>
            <w:pPr>
              <w:keepNext w:val="0"/>
              <w:keepLines w:val="0"/>
              <w:pageBreakBefore w:val="0"/>
              <w:kinsoku/>
              <w:wordWrap/>
              <w:overflowPunct/>
              <w:autoSpaceDE/>
              <w:autoSpaceDN/>
              <w:bidi w:val="0"/>
              <w:adjustRightInd w:val="0"/>
              <w:snapToGrid w:val="0"/>
              <w:spacing w:line="360" w:lineRule="auto"/>
              <w:jc w:val="left"/>
              <w:rPr>
                <w:rFonts w:ascii="宋体" w:hAnsi="宋体"/>
                <w:color w:val="auto"/>
                <w:szCs w:val="21"/>
              </w:rPr>
            </w:pPr>
            <w:r>
              <w:rPr>
                <w:rFonts w:ascii="宋体" w:hAnsi="宋体"/>
                <w:color w:val="auto"/>
                <w:sz w:val="32"/>
                <w:szCs w:val="32"/>
              </w:rPr>
              <w:sym w:font="Wingdings 2" w:char="F052"/>
            </w:r>
            <w:r>
              <w:rPr>
                <w:rFonts w:hint="eastAsia" w:ascii="宋体" w:hAnsi="宋体"/>
                <w:color w:val="auto"/>
                <w:szCs w:val="21"/>
              </w:rPr>
              <w:t xml:space="preserve">否    </w:t>
            </w:r>
            <w:r>
              <w:rPr>
                <w:rFonts w:ascii="宋体" w:hAnsi="宋体"/>
                <w:color w:val="auto"/>
                <w:sz w:val="32"/>
                <w:szCs w:val="32"/>
              </w:rPr>
              <w:t>□</w:t>
            </w:r>
            <w:r>
              <w:rPr>
                <w:rFonts w:hint="eastAsia" w:ascii="宋体" w:hAnsi="宋体"/>
                <w:color w:val="auto"/>
                <w:szCs w:val="21"/>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l2br w:val="nil"/>
              <w:tr2bl w:val="nil"/>
            </w:tcBorders>
            <w:vAlign w:val="center"/>
          </w:tcPr>
          <w:p>
            <w:pPr>
              <w:keepNext w:val="0"/>
              <w:keepLines w:val="0"/>
              <w:pageBreakBefore w:val="0"/>
              <w:kinsoku/>
              <w:wordWrap/>
              <w:overflowPunct/>
              <w:autoSpaceDE/>
              <w:autoSpaceDN/>
              <w:bidi w:val="0"/>
              <w:spacing w:line="360" w:lineRule="auto"/>
              <w:jc w:val="left"/>
              <w:rPr>
                <w:rFonts w:ascii="宋体" w:hAnsi="宋体"/>
                <w:color w:val="auto"/>
                <w:szCs w:val="21"/>
              </w:rPr>
            </w:pPr>
            <w:bookmarkStart w:id="127" w:name="_Toc511230095"/>
            <w:bookmarkStart w:id="128" w:name="_Toc247513952"/>
            <w:bookmarkStart w:id="129" w:name="_Toc152042305"/>
            <w:bookmarkStart w:id="130" w:name="_Toc152045529"/>
            <w:bookmarkStart w:id="131" w:name="_Toc247527553"/>
            <w:bookmarkStart w:id="132" w:name="_Toc144974497"/>
            <w:r>
              <w:rPr>
                <w:rFonts w:hint="eastAsia" w:ascii="宋体" w:hAnsi="宋体"/>
                <w:color w:val="auto"/>
                <w:szCs w:val="21"/>
              </w:rPr>
              <w:t>10.1</w:t>
            </w:r>
          </w:p>
        </w:tc>
        <w:tc>
          <w:tcPr>
            <w:tcW w:w="1843" w:type="dxa"/>
            <w:tcBorders>
              <w:tl2br w:val="nil"/>
              <w:tr2bl w:val="nil"/>
            </w:tcBorders>
            <w:vAlign w:val="center"/>
          </w:tcPr>
          <w:p>
            <w:pPr>
              <w:keepNext w:val="0"/>
              <w:keepLines w:val="0"/>
              <w:pageBreakBefore w:val="0"/>
              <w:kinsoku/>
              <w:wordWrap/>
              <w:overflowPunct/>
              <w:autoSpaceDE/>
              <w:autoSpaceDN/>
              <w:bidi w:val="0"/>
              <w:adjustRightInd w:val="0"/>
              <w:snapToGrid w:val="0"/>
              <w:spacing w:line="360" w:lineRule="auto"/>
              <w:jc w:val="left"/>
              <w:rPr>
                <w:rFonts w:ascii="宋体" w:hAnsi="宋体"/>
                <w:color w:val="auto"/>
                <w:szCs w:val="21"/>
              </w:rPr>
            </w:pPr>
            <w:r>
              <w:rPr>
                <w:rFonts w:hint="eastAsia" w:ascii="宋体" w:hAnsi="宋体"/>
                <w:color w:val="auto"/>
                <w:szCs w:val="21"/>
              </w:rPr>
              <w:t>其它说明</w:t>
            </w:r>
          </w:p>
        </w:tc>
        <w:tc>
          <w:tcPr>
            <w:tcW w:w="6945" w:type="dxa"/>
            <w:tcBorders>
              <w:tl2br w:val="nil"/>
              <w:tr2bl w:val="nil"/>
            </w:tcBorders>
            <w:vAlign w:val="center"/>
          </w:tcPr>
          <w:p>
            <w:pPr>
              <w:keepNext w:val="0"/>
              <w:keepLines w:val="0"/>
              <w:pageBreakBefore w:val="0"/>
              <w:kinsoku/>
              <w:wordWrap/>
              <w:overflowPunct/>
              <w:autoSpaceDE/>
              <w:autoSpaceDN/>
              <w:bidi w:val="0"/>
              <w:adjustRightInd w:val="0"/>
              <w:snapToGrid w:val="0"/>
              <w:spacing w:line="360" w:lineRule="auto"/>
              <w:jc w:val="left"/>
              <w:rPr>
                <w:rFonts w:ascii="宋体" w:hAnsi="宋体"/>
                <w:color w:val="auto"/>
                <w:szCs w:val="21"/>
              </w:rPr>
            </w:pPr>
            <w:r>
              <w:rPr>
                <w:rFonts w:hint="eastAsia" w:ascii="宋体" w:hAnsi="宋体"/>
                <w:color w:val="auto"/>
                <w:szCs w:val="21"/>
              </w:rPr>
              <w:t>1.本项目场地服务费，由</w:t>
            </w:r>
            <w:r>
              <w:rPr>
                <w:rFonts w:hint="eastAsia" w:ascii="宋体" w:hAnsi="宋体"/>
                <w:color w:val="auto"/>
                <w:szCs w:val="21"/>
                <w:u w:val="single"/>
              </w:rPr>
              <w:t>中标人</w:t>
            </w:r>
            <w:r>
              <w:rPr>
                <w:rFonts w:hint="eastAsia" w:ascii="宋体" w:hAnsi="宋体"/>
                <w:color w:val="auto"/>
                <w:szCs w:val="21"/>
              </w:rPr>
              <w:t>按实际产生费用支付给</w:t>
            </w:r>
            <w:r>
              <w:rPr>
                <w:rFonts w:hint="eastAsia" w:ascii="宋体" w:hAnsi="宋体"/>
                <w:color w:val="auto"/>
                <w:szCs w:val="21"/>
                <w:lang w:eastAsia="zh-CN"/>
              </w:rPr>
              <w:t>广州交易集团有限公司（广州公共资源交易中心）</w:t>
            </w:r>
            <w:r>
              <w:rPr>
                <w:rFonts w:hint="eastAsia" w:ascii="宋体" w:hAnsi="宋体"/>
                <w:color w:val="auto"/>
                <w:szCs w:val="21"/>
              </w:rPr>
              <w:t>，支付方式及帐号按</w:t>
            </w:r>
            <w:r>
              <w:rPr>
                <w:rFonts w:hint="eastAsia" w:ascii="宋体" w:hAnsi="宋体"/>
                <w:color w:val="auto"/>
                <w:szCs w:val="21"/>
                <w:lang w:eastAsia="zh-CN"/>
              </w:rPr>
              <w:t>广州交易集团有限公司（广州公共资源交易中心）</w:t>
            </w:r>
            <w:r>
              <w:rPr>
                <w:rFonts w:hint="eastAsia" w:ascii="宋体" w:hAnsi="宋体"/>
                <w:color w:val="auto"/>
                <w:szCs w:val="21"/>
              </w:rPr>
              <w:t>流程办理。</w:t>
            </w:r>
          </w:p>
          <w:p>
            <w:pPr>
              <w:keepNext w:val="0"/>
              <w:keepLines w:val="0"/>
              <w:pageBreakBefore w:val="0"/>
              <w:kinsoku/>
              <w:wordWrap/>
              <w:overflowPunct/>
              <w:autoSpaceDE/>
              <w:autoSpaceDN/>
              <w:bidi w:val="0"/>
              <w:adjustRightInd w:val="0"/>
              <w:snapToGrid w:val="0"/>
              <w:spacing w:line="360" w:lineRule="auto"/>
              <w:jc w:val="left"/>
              <w:rPr>
                <w:rFonts w:hint="default"/>
                <w:color w:val="auto"/>
                <w:u w:val="single"/>
                <w:lang w:val="en-US"/>
              </w:rPr>
            </w:pPr>
            <w:r>
              <w:rPr>
                <w:rFonts w:hint="eastAsia" w:ascii="宋体" w:hAnsi="宋体"/>
                <w:color w:val="auto"/>
                <w:szCs w:val="21"/>
              </w:rPr>
              <w:t>2.本项目代理服务费由</w:t>
            </w:r>
            <w:r>
              <w:rPr>
                <w:rFonts w:hint="eastAsia" w:ascii="宋体" w:hAnsi="宋体"/>
                <w:color w:val="auto"/>
                <w:szCs w:val="21"/>
                <w:u w:val="single"/>
                <w:lang w:val="en-US" w:eastAsia="zh-CN"/>
              </w:rPr>
              <w:t>中</w:t>
            </w:r>
            <w:r>
              <w:rPr>
                <w:rFonts w:hint="eastAsia" w:ascii="宋体" w:hAnsi="宋体"/>
                <w:color w:val="auto"/>
                <w:szCs w:val="21"/>
                <w:u w:val="single"/>
              </w:rPr>
              <w:t>标人</w:t>
            </w:r>
            <w:r>
              <w:rPr>
                <w:rFonts w:hint="eastAsia" w:ascii="宋体" w:hAnsi="宋体"/>
                <w:color w:val="auto"/>
                <w:szCs w:val="21"/>
              </w:rPr>
              <w:t>支付费用给招标代理机构。</w:t>
            </w:r>
            <w:r>
              <w:rPr>
                <w:rFonts w:hint="eastAsia" w:ascii="宋体" w:hAnsi="宋体"/>
                <w:color w:val="auto"/>
                <w:szCs w:val="21"/>
                <w:lang w:val="en-US" w:eastAsia="zh-CN"/>
              </w:rPr>
              <w:t>以签约的代理合同约定的收取标准及支付方式收取</w:t>
            </w:r>
            <w:r>
              <w:rPr>
                <w:rFonts w:hint="eastAsia"/>
                <w:color w:val="auto"/>
              </w:rPr>
              <w:t>。</w:t>
            </w:r>
            <w:r>
              <w:rPr>
                <w:rFonts w:hint="eastAsia"/>
                <w:color w:val="auto"/>
                <w:lang w:val="en-US" w:eastAsia="zh-CN"/>
              </w:rPr>
              <w:t>收取方式及标准：</w:t>
            </w:r>
            <w:r>
              <w:rPr>
                <w:rFonts w:hint="eastAsia" w:ascii="宋体" w:hAnsi="宋体"/>
                <w:color w:val="auto"/>
                <w:lang w:val="en-US" w:eastAsia="zh-CN"/>
              </w:rPr>
              <w:t>以中标单位中标总金额为计费基数，按〔2002〕1980号的规定计算出代理费金额后，下浮5%收取代理费，领取中标通知书前一次性支付。</w:t>
            </w:r>
          </w:p>
        </w:tc>
      </w:tr>
    </w:tbl>
    <w:p>
      <w:pPr>
        <w:rPr>
          <w:rFonts w:ascii="宋体" w:hAnsi="宋体"/>
          <w:color w:val="auto"/>
        </w:rPr>
        <w:sectPr>
          <w:footerReference r:id="rId9" w:type="default"/>
          <w:pgSz w:w="11906" w:h="16838"/>
          <w:pgMar w:top="1134" w:right="1134" w:bottom="1134" w:left="1134" w:header="851" w:footer="850" w:gutter="0"/>
          <w:pgBorders>
            <w:top w:val="none" w:sz="0" w:space="0"/>
            <w:left w:val="none" w:sz="0" w:space="0"/>
            <w:bottom w:val="none" w:sz="0" w:space="0"/>
            <w:right w:val="none" w:sz="0" w:space="0"/>
          </w:pgBorders>
          <w:pgNumType w:fmt="decimal"/>
          <w:cols w:space="720" w:num="1"/>
          <w:docGrid w:linePitch="312" w:charSpace="0"/>
        </w:sectPr>
      </w:pPr>
    </w:p>
    <w:p>
      <w:pPr>
        <w:keepNext/>
        <w:keepLines/>
        <w:adjustRightInd w:val="0"/>
        <w:snapToGrid w:val="0"/>
        <w:spacing w:before="260" w:after="260" w:line="360" w:lineRule="auto"/>
        <w:jc w:val="left"/>
        <w:outlineLvl w:val="1"/>
        <w:rPr>
          <w:rFonts w:ascii="宋体" w:hAnsi="宋体"/>
          <w:b/>
          <w:bCs/>
          <w:color w:val="auto"/>
          <w:sz w:val="32"/>
          <w:szCs w:val="32"/>
        </w:rPr>
      </w:pPr>
      <w:bookmarkStart w:id="133" w:name="_Toc20776"/>
      <w:bookmarkStart w:id="134" w:name="_Toc9993"/>
      <w:bookmarkStart w:id="135" w:name="_Toc22385"/>
      <w:bookmarkStart w:id="136" w:name="_Toc16456"/>
      <w:bookmarkStart w:id="137" w:name="_Toc33521972"/>
      <w:bookmarkStart w:id="138" w:name="_Toc2338"/>
      <w:r>
        <w:rPr>
          <w:rFonts w:hint="eastAsia" w:ascii="宋体" w:hAnsi="宋体"/>
          <w:b/>
          <w:bCs/>
          <w:color w:val="auto"/>
          <w:sz w:val="32"/>
          <w:szCs w:val="32"/>
        </w:rPr>
        <w:t>1. 总则</w:t>
      </w:r>
      <w:bookmarkEnd w:id="127"/>
      <w:bookmarkEnd w:id="128"/>
      <w:bookmarkEnd w:id="129"/>
      <w:bookmarkEnd w:id="130"/>
      <w:bookmarkEnd w:id="131"/>
      <w:bookmarkEnd w:id="132"/>
      <w:bookmarkEnd w:id="133"/>
      <w:bookmarkEnd w:id="134"/>
      <w:bookmarkEnd w:id="135"/>
      <w:bookmarkEnd w:id="136"/>
      <w:bookmarkEnd w:id="137"/>
      <w:bookmarkEnd w:id="138"/>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139" w:name="_Toc247513953"/>
      <w:bookmarkStart w:id="140" w:name="_Toc152042306"/>
      <w:bookmarkStart w:id="141" w:name="_Toc29703"/>
      <w:bookmarkStart w:id="142" w:name="_Toc15992"/>
      <w:bookmarkStart w:id="143" w:name="_Toc29632"/>
      <w:bookmarkStart w:id="144" w:name="_Toc247527554"/>
      <w:bookmarkStart w:id="145" w:name="_Toc152045530"/>
      <w:bookmarkStart w:id="146" w:name="_Toc11995"/>
      <w:bookmarkStart w:id="147" w:name="_Toc33521973"/>
      <w:bookmarkStart w:id="148" w:name="_Toc511230096"/>
      <w:bookmarkStart w:id="149" w:name="_Toc8774"/>
      <w:bookmarkStart w:id="150" w:name="_Toc144974498"/>
      <w:r>
        <w:rPr>
          <w:rFonts w:hint="eastAsia" w:ascii="宋体" w:hAnsi="宋体"/>
          <w:bCs/>
          <w:color w:val="auto"/>
          <w:sz w:val="28"/>
          <w:szCs w:val="28"/>
        </w:rPr>
        <w:t>1.1 项目概况</w:t>
      </w:r>
      <w:bookmarkEnd w:id="139"/>
      <w:bookmarkEnd w:id="140"/>
      <w:bookmarkEnd w:id="141"/>
      <w:bookmarkEnd w:id="142"/>
      <w:bookmarkEnd w:id="143"/>
      <w:bookmarkEnd w:id="144"/>
      <w:bookmarkEnd w:id="145"/>
      <w:bookmarkEnd w:id="146"/>
      <w:bookmarkEnd w:id="147"/>
      <w:bookmarkEnd w:id="148"/>
      <w:bookmarkEnd w:id="149"/>
      <w:bookmarkEnd w:id="150"/>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1.1.1根据《中华人民共和国招标投标法》等有关法律、法规和规章的规定，本招标项目已具备招标条件，现对该项目设计施工进行总承包招标。</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1.1.2 招标人：见投标人须知前附表。</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1.1.3 招标代理机构：见投标人须知前附表。</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1.1.4 招标项目名称：见投标人须知前附表。</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1.1.5 项目建设地点：见投标人须知前附表。</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151" w:name="_Toc12116"/>
      <w:bookmarkStart w:id="152" w:name="_Toc152045531"/>
      <w:bookmarkStart w:id="153" w:name="_Toc14938"/>
      <w:bookmarkStart w:id="154" w:name="_Toc511230097"/>
      <w:bookmarkStart w:id="155" w:name="_Toc33521974"/>
      <w:bookmarkStart w:id="156" w:name="_Toc31828"/>
      <w:bookmarkStart w:id="157" w:name="_Toc144974499"/>
      <w:bookmarkStart w:id="158" w:name="_Toc247513954"/>
      <w:bookmarkStart w:id="159" w:name="_Toc247527555"/>
      <w:bookmarkStart w:id="160" w:name="_Toc152042307"/>
      <w:bookmarkStart w:id="161" w:name="_Toc3296"/>
      <w:bookmarkStart w:id="162" w:name="_Toc12880"/>
      <w:r>
        <w:rPr>
          <w:rFonts w:hint="eastAsia" w:ascii="宋体" w:hAnsi="宋体"/>
          <w:bCs/>
          <w:color w:val="auto"/>
          <w:sz w:val="28"/>
          <w:szCs w:val="28"/>
        </w:rPr>
        <w:t>1.2 项目的资金来源和落实情况</w:t>
      </w:r>
      <w:bookmarkEnd w:id="151"/>
      <w:bookmarkEnd w:id="152"/>
      <w:bookmarkEnd w:id="153"/>
      <w:bookmarkEnd w:id="154"/>
      <w:bookmarkEnd w:id="155"/>
      <w:bookmarkEnd w:id="156"/>
      <w:bookmarkEnd w:id="157"/>
      <w:bookmarkEnd w:id="158"/>
      <w:bookmarkEnd w:id="159"/>
      <w:bookmarkEnd w:id="160"/>
      <w:bookmarkEnd w:id="161"/>
      <w:bookmarkEnd w:id="162"/>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1.2.1 资金来源及比例：见投标人须知前附表。</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1.2.2 资金落实情况：见投标人须知前附表。</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163" w:name="_Toc144974500"/>
      <w:bookmarkStart w:id="164" w:name="_Toc152045532"/>
      <w:bookmarkStart w:id="165" w:name="_Toc247527556"/>
      <w:bookmarkStart w:id="166" w:name="_Toc152042308"/>
      <w:bookmarkStart w:id="167" w:name="_Toc247513955"/>
      <w:bookmarkStart w:id="168" w:name="_Toc25751"/>
      <w:bookmarkStart w:id="169" w:name="_Toc511230098"/>
      <w:bookmarkStart w:id="170" w:name="_Toc32657"/>
      <w:bookmarkStart w:id="171" w:name="_Toc15198"/>
      <w:bookmarkStart w:id="172" w:name="_Toc30598"/>
      <w:bookmarkStart w:id="173" w:name="_Toc7793"/>
      <w:bookmarkStart w:id="174" w:name="_Toc33521975"/>
      <w:r>
        <w:rPr>
          <w:rFonts w:hint="eastAsia" w:ascii="宋体" w:hAnsi="宋体"/>
          <w:bCs/>
          <w:color w:val="auto"/>
          <w:sz w:val="28"/>
          <w:szCs w:val="28"/>
        </w:rPr>
        <w:t>1.3 招标范围、计划工期和</w:t>
      </w:r>
      <w:bookmarkEnd w:id="163"/>
      <w:bookmarkEnd w:id="164"/>
      <w:bookmarkEnd w:id="165"/>
      <w:bookmarkEnd w:id="166"/>
      <w:bookmarkEnd w:id="167"/>
      <w:r>
        <w:rPr>
          <w:rFonts w:hint="eastAsia" w:ascii="宋体" w:hAnsi="宋体"/>
          <w:bCs/>
          <w:color w:val="auto"/>
          <w:sz w:val="28"/>
          <w:szCs w:val="28"/>
        </w:rPr>
        <w:t>质量标准</w:t>
      </w:r>
      <w:bookmarkEnd w:id="168"/>
      <w:bookmarkEnd w:id="169"/>
      <w:bookmarkEnd w:id="170"/>
      <w:bookmarkEnd w:id="171"/>
      <w:bookmarkEnd w:id="172"/>
      <w:bookmarkEnd w:id="173"/>
      <w:bookmarkEnd w:id="174"/>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1.3.1 招标范围：见投标人须知前附表。</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1.3.2 计划工期：见投标人须知前附表。</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1.3.3 质量标准：见投标人须知前附表。</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175" w:name="_Toc247527558"/>
      <w:bookmarkStart w:id="176" w:name="_Toc152045534"/>
      <w:bookmarkStart w:id="177" w:name="_Toc511230099"/>
      <w:bookmarkStart w:id="178" w:name="_Toc23380"/>
      <w:bookmarkStart w:id="179" w:name="_Toc13074"/>
      <w:bookmarkStart w:id="180" w:name="_Toc144974502"/>
      <w:bookmarkStart w:id="181" w:name="_Toc14107"/>
      <w:bookmarkStart w:id="182" w:name="_Toc247513957"/>
      <w:bookmarkStart w:id="183" w:name="_Toc13922"/>
      <w:bookmarkStart w:id="184" w:name="_Toc33521976"/>
      <w:bookmarkStart w:id="185" w:name="_Toc7904"/>
      <w:bookmarkStart w:id="186" w:name="_Toc152042310"/>
      <w:r>
        <w:rPr>
          <w:rFonts w:hint="eastAsia" w:ascii="宋体" w:hAnsi="宋体"/>
          <w:bCs/>
          <w:color w:val="auto"/>
          <w:sz w:val="28"/>
          <w:szCs w:val="28"/>
        </w:rPr>
        <w:t>1.4 投标人资格要求</w:t>
      </w:r>
      <w:bookmarkEnd w:id="175"/>
      <w:bookmarkEnd w:id="176"/>
      <w:bookmarkEnd w:id="177"/>
      <w:bookmarkEnd w:id="178"/>
      <w:bookmarkEnd w:id="179"/>
      <w:bookmarkEnd w:id="180"/>
      <w:bookmarkEnd w:id="181"/>
      <w:bookmarkEnd w:id="182"/>
      <w:bookmarkEnd w:id="183"/>
      <w:bookmarkEnd w:id="184"/>
      <w:bookmarkEnd w:id="185"/>
      <w:bookmarkEnd w:id="186"/>
    </w:p>
    <w:p>
      <w:pPr>
        <w:spacing w:line="360" w:lineRule="auto"/>
        <w:rPr>
          <w:rFonts w:ascii="宋体" w:hAnsi="宋体"/>
          <w:color w:val="auto"/>
        </w:rPr>
      </w:pPr>
      <w:r>
        <w:rPr>
          <w:rFonts w:hint="eastAsia" w:ascii="宋体" w:hAnsi="宋体"/>
          <w:color w:val="auto"/>
        </w:rPr>
        <w:t>1.4.1 投标人应具备承担本招标项目资质条件、能力和信誉。</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（1）资质要求：见投标人须知前附表；</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（2）项目负责人的资格要求：具体要求见投标人须知前附表；</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（3）设计负责人的资格要求：具体要求见投标人须知前附表；</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（4）其他要求：见投标人须知前附表。</w:t>
      </w:r>
    </w:p>
    <w:p>
      <w:pPr>
        <w:spacing w:line="360" w:lineRule="auto"/>
        <w:rPr>
          <w:rFonts w:ascii="宋体" w:hAnsi="宋体"/>
          <w:color w:val="auto"/>
        </w:rPr>
      </w:pPr>
      <w:r>
        <w:rPr>
          <w:rFonts w:hint="eastAsia" w:ascii="宋体" w:hAnsi="宋体"/>
          <w:color w:val="auto"/>
        </w:rPr>
        <w:t xml:space="preserve">1.4.2 投标人须知前附表规定接受联合体投标的，除应符合本章第1.4.1项和投标人须知前附表的要求外，还应遵守以下规定： </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（1）联合体各方应按招标文件提供的格式签订联合体协议书，明确联合体牵头人和各方权利义务；</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（2）由同一专业的单位组成的联合体，按照资质等级较低的单位确定资质等级；</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（3）联合体各方不得再以自己名义单独或参加其他联合体在本招标项目中投标。</w:t>
      </w:r>
    </w:p>
    <w:p>
      <w:pPr>
        <w:spacing w:line="360" w:lineRule="auto"/>
        <w:rPr>
          <w:rFonts w:ascii="宋体" w:hAnsi="宋体"/>
          <w:color w:val="auto"/>
        </w:rPr>
      </w:pPr>
      <w:r>
        <w:rPr>
          <w:rFonts w:hint="eastAsia" w:ascii="宋体" w:hAnsi="宋体"/>
          <w:color w:val="auto"/>
        </w:rPr>
        <w:t>1.4.3 投标人不得存在下列情形之一：</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 xml:space="preserve">（1）为招标人不具有独立法人资格的附属机构（单位）； </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（2）为招标项目前期工作提供咨询服务的</w:t>
      </w:r>
      <w:r>
        <w:rPr>
          <w:rFonts w:hint="eastAsia"/>
          <w:color w:val="auto"/>
        </w:rPr>
        <w:t>（已公开项目建议书、可行性研究报告、初步设计文件的除外）</w:t>
      </w:r>
      <w:r>
        <w:rPr>
          <w:rFonts w:hint="eastAsia" w:ascii="宋体" w:hAnsi="宋体"/>
          <w:color w:val="auto"/>
        </w:rPr>
        <w:t>；</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（3）为本招标项目的监理人；</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 xml:space="preserve">（4）为本招标项目的代建人； </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 xml:space="preserve">（5）为本招标项目提供招标代理服务的； </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 xml:space="preserve">（6）被责令停业的； </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 xml:space="preserve">（7）被暂停或取消投标资格的； </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（8）财产被接管或冻结的；</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（9）在最近三年内有骗取中标或严重违约或重大工程质量问题的；</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（10）与本招标项目的监理人或代建人或招标代理机构同为一个法定代表人的；</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（11）与本招标项目的监理人或代建人或招标代理机构相互控股或参股的；</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（12）与本招标项目的监理人或代建人或招标代理机构相互任职或工作的。</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rPr>
      </w:pPr>
      <w:r>
        <w:rPr>
          <w:rFonts w:hint="eastAsia" w:ascii="宋体" w:hAnsi="宋体"/>
          <w:color w:val="auto"/>
        </w:rPr>
        <w:t>1.4.4 单位负责人为同一人或者存在控股、管理关系的不同单位，不得同时参加本招标项目投标。</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b/>
          <w:bCs/>
          <w:color w:val="auto"/>
          <w:lang w:val="en-US" w:eastAsia="zh-CN"/>
        </w:rPr>
      </w:pPr>
      <w:r>
        <w:rPr>
          <w:rFonts w:hint="eastAsia" w:ascii="宋体" w:hAnsi="宋体"/>
          <w:b/>
          <w:bCs/>
          <w:color w:val="auto"/>
          <w:lang w:val="en-US" w:eastAsia="zh-CN"/>
        </w:rPr>
        <w:t>1.4.5投标人存在以下情形之一，不得参加本招标项目投标：</w:t>
      </w:r>
    </w:p>
    <w:p>
      <w:pPr>
        <w:adjustRightInd w:val="0"/>
        <w:snapToGrid w:val="0"/>
        <w:spacing w:line="360" w:lineRule="auto"/>
        <w:ind w:firstLine="316" w:firstLineChars="150"/>
        <w:jc w:val="left"/>
        <w:rPr>
          <w:rFonts w:hint="eastAsia" w:ascii="宋体" w:hAnsi="宋体"/>
          <w:b/>
          <w:bCs/>
          <w:color w:val="auto"/>
          <w:lang w:val="en-US" w:eastAsia="zh-CN"/>
        </w:rPr>
      </w:pPr>
      <w:r>
        <w:rPr>
          <w:rFonts w:hint="eastAsia" w:ascii="宋体" w:hAnsi="宋体"/>
          <w:b/>
          <w:bCs/>
          <w:color w:val="auto"/>
          <w:lang w:val="en-US" w:eastAsia="zh-CN"/>
        </w:rPr>
        <w:t>（1）因拖欠工人工资，造成严重不良社会影响，被湛江市主管部门通报或被人力资源和社会保障部门列入拖欠工资“黑名单”的；</w:t>
      </w:r>
    </w:p>
    <w:p>
      <w:pPr>
        <w:adjustRightInd w:val="0"/>
        <w:snapToGrid w:val="0"/>
        <w:spacing w:line="360" w:lineRule="auto"/>
        <w:ind w:firstLine="316" w:firstLineChars="150"/>
        <w:jc w:val="left"/>
        <w:rPr>
          <w:rFonts w:hint="eastAsia" w:ascii="宋体" w:hAnsi="宋体"/>
          <w:b/>
          <w:bCs/>
          <w:color w:val="auto"/>
          <w:lang w:val="en-US" w:eastAsia="zh-CN"/>
        </w:rPr>
      </w:pPr>
      <w:r>
        <w:rPr>
          <w:rFonts w:hint="eastAsia" w:ascii="宋体" w:hAnsi="宋体"/>
          <w:b/>
          <w:bCs/>
          <w:color w:val="auto"/>
          <w:lang w:val="en-US" w:eastAsia="zh-CN"/>
        </w:rPr>
        <w:t>（2）投标人不按照与招标人之前订立的合同履行义务，情节严重，被取消项目投标资格，在被取消资格期限内的；</w:t>
      </w:r>
    </w:p>
    <w:p>
      <w:pPr>
        <w:adjustRightInd w:val="0"/>
        <w:snapToGrid w:val="0"/>
        <w:spacing w:line="360" w:lineRule="auto"/>
        <w:ind w:firstLine="316" w:firstLineChars="150"/>
        <w:jc w:val="left"/>
        <w:rPr>
          <w:rFonts w:hint="eastAsia" w:ascii="宋体" w:hAnsi="宋体"/>
          <w:b/>
          <w:bCs/>
          <w:color w:val="auto"/>
          <w:lang w:val="en-US" w:eastAsia="zh-CN"/>
        </w:rPr>
      </w:pPr>
      <w:r>
        <w:rPr>
          <w:rFonts w:hint="eastAsia" w:ascii="宋体" w:hAnsi="宋体"/>
          <w:b/>
          <w:bCs/>
          <w:color w:val="auto"/>
          <w:lang w:val="en-US" w:eastAsia="zh-CN"/>
        </w:rPr>
        <w:t>（3）违反建设工程质量、安全生产管理规定，造成严重不良社会影响的。</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187" w:name="_Toc247527559"/>
      <w:bookmarkStart w:id="188" w:name="_Toc152042311"/>
      <w:bookmarkStart w:id="189" w:name="_Toc247513958"/>
      <w:bookmarkStart w:id="190" w:name="_Toc152045535"/>
      <w:bookmarkStart w:id="191" w:name="_Toc144974503"/>
      <w:bookmarkStart w:id="192" w:name="_Toc511230100"/>
      <w:bookmarkStart w:id="193" w:name="_Toc12564"/>
      <w:bookmarkStart w:id="194" w:name="_Toc7455"/>
      <w:bookmarkStart w:id="195" w:name="_Toc33521977"/>
      <w:bookmarkStart w:id="196" w:name="_Toc17453"/>
      <w:bookmarkStart w:id="197" w:name="_Toc19698"/>
      <w:bookmarkStart w:id="198" w:name="_Toc24277"/>
      <w:r>
        <w:rPr>
          <w:rFonts w:hint="eastAsia" w:ascii="宋体" w:hAnsi="宋体"/>
          <w:bCs/>
          <w:color w:val="auto"/>
          <w:sz w:val="28"/>
          <w:szCs w:val="28"/>
        </w:rPr>
        <w:t>1.5 费用承担</w:t>
      </w:r>
      <w:bookmarkEnd w:id="187"/>
      <w:bookmarkEnd w:id="188"/>
      <w:bookmarkEnd w:id="189"/>
      <w:bookmarkEnd w:id="190"/>
      <w:bookmarkEnd w:id="191"/>
      <w:r>
        <w:rPr>
          <w:rFonts w:hint="eastAsia" w:ascii="宋体" w:hAnsi="宋体"/>
          <w:bCs/>
          <w:color w:val="auto"/>
          <w:sz w:val="28"/>
          <w:szCs w:val="28"/>
        </w:rPr>
        <w:t>和设计成果补偿</w:t>
      </w:r>
      <w:bookmarkEnd w:id="192"/>
      <w:bookmarkEnd w:id="193"/>
      <w:bookmarkEnd w:id="194"/>
      <w:bookmarkEnd w:id="195"/>
      <w:bookmarkEnd w:id="196"/>
      <w:bookmarkEnd w:id="197"/>
      <w:bookmarkEnd w:id="198"/>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1.5.1 投标人准备和参加投标活动发生的费用自理。</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1.5.2 招标人对符合招标文件规定的未中标人的设计成果进行补偿的，按投标人须知前附表规定给予补偿，并有权免费使用未中标人设计成果。</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199" w:name="_Toc152042312"/>
      <w:bookmarkStart w:id="200" w:name="_Toc33521978"/>
      <w:bookmarkStart w:id="201" w:name="_Toc152045536"/>
      <w:bookmarkStart w:id="202" w:name="_Toc144974504"/>
      <w:bookmarkStart w:id="203" w:name="_Toc511230101"/>
      <w:bookmarkStart w:id="204" w:name="_Toc14595"/>
      <w:bookmarkStart w:id="205" w:name="_Toc8443"/>
      <w:bookmarkStart w:id="206" w:name="_Toc247527560"/>
      <w:bookmarkStart w:id="207" w:name="_Toc21544"/>
      <w:bookmarkStart w:id="208" w:name="_Toc28307"/>
      <w:bookmarkStart w:id="209" w:name="_Toc15512"/>
      <w:bookmarkStart w:id="210" w:name="_Toc247513959"/>
      <w:r>
        <w:rPr>
          <w:rFonts w:hint="eastAsia" w:ascii="宋体" w:hAnsi="宋体"/>
          <w:bCs/>
          <w:color w:val="auto"/>
          <w:sz w:val="28"/>
          <w:szCs w:val="28"/>
        </w:rPr>
        <w:t>1.6 保密</w:t>
      </w:r>
      <w:bookmarkEnd w:id="199"/>
      <w:bookmarkEnd w:id="200"/>
      <w:bookmarkEnd w:id="201"/>
      <w:bookmarkEnd w:id="202"/>
      <w:bookmarkEnd w:id="203"/>
      <w:bookmarkEnd w:id="204"/>
      <w:bookmarkEnd w:id="205"/>
      <w:bookmarkEnd w:id="206"/>
      <w:bookmarkEnd w:id="207"/>
      <w:bookmarkEnd w:id="208"/>
      <w:bookmarkEnd w:id="209"/>
      <w:bookmarkEnd w:id="210"/>
    </w:p>
    <w:p>
      <w:pPr>
        <w:adjustRightInd w:val="0"/>
        <w:snapToGrid w:val="0"/>
        <w:spacing w:line="360" w:lineRule="auto"/>
        <w:ind w:firstLine="420" w:firstLineChars="200"/>
        <w:jc w:val="left"/>
        <w:rPr>
          <w:rFonts w:ascii="宋体" w:hAnsi="宋体"/>
          <w:color w:val="auto"/>
        </w:rPr>
      </w:pPr>
      <w:r>
        <w:rPr>
          <w:rFonts w:hint="eastAsia" w:ascii="宋体" w:hAnsi="宋体"/>
          <w:color w:val="auto"/>
        </w:rPr>
        <w:t xml:space="preserve">参与招标投标活动的各方应对招标文件和投标文件中的商业和技术等秘密保密，否则应承担相应的法律责任。 </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211" w:name="_Toc144974505"/>
      <w:bookmarkStart w:id="212" w:name="_Toc732"/>
      <w:bookmarkStart w:id="213" w:name="_Toc29493"/>
      <w:bookmarkStart w:id="214" w:name="_Toc152045537"/>
      <w:bookmarkStart w:id="215" w:name="_Toc28379"/>
      <w:bookmarkStart w:id="216" w:name="_Toc152042313"/>
      <w:bookmarkStart w:id="217" w:name="_Toc33521979"/>
      <w:bookmarkStart w:id="218" w:name="_Toc20917"/>
      <w:bookmarkStart w:id="219" w:name="_Toc247527561"/>
      <w:bookmarkStart w:id="220" w:name="_Toc511230102"/>
      <w:bookmarkStart w:id="221" w:name="_Toc247513960"/>
      <w:bookmarkStart w:id="222" w:name="_Toc1117"/>
      <w:r>
        <w:rPr>
          <w:rFonts w:hint="eastAsia" w:ascii="宋体" w:hAnsi="宋体"/>
          <w:bCs/>
          <w:color w:val="auto"/>
          <w:sz w:val="28"/>
          <w:szCs w:val="28"/>
        </w:rPr>
        <w:t>1.7 语言</w:t>
      </w:r>
      <w:bookmarkEnd w:id="211"/>
      <w:r>
        <w:rPr>
          <w:rFonts w:hint="eastAsia" w:ascii="宋体" w:hAnsi="宋体"/>
          <w:bCs/>
          <w:color w:val="auto"/>
          <w:sz w:val="28"/>
          <w:szCs w:val="28"/>
        </w:rPr>
        <w:t>文字</w:t>
      </w:r>
      <w:bookmarkEnd w:id="212"/>
      <w:bookmarkEnd w:id="213"/>
      <w:bookmarkEnd w:id="214"/>
      <w:bookmarkEnd w:id="215"/>
      <w:bookmarkEnd w:id="216"/>
      <w:bookmarkEnd w:id="217"/>
      <w:bookmarkEnd w:id="218"/>
      <w:bookmarkEnd w:id="219"/>
      <w:bookmarkEnd w:id="220"/>
      <w:bookmarkEnd w:id="221"/>
      <w:bookmarkEnd w:id="222"/>
    </w:p>
    <w:p>
      <w:pPr>
        <w:adjustRightInd w:val="0"/>
        <w:snapToGrid w:val="0"/>
        <w:spacing w:line="360" w:lineRule="auto"/>
        <w:ind w:firstLine="420" w:firstLineChars="200"/>
        <w:jc w:val="left"/>
        <w:rPr>
          <w:rFonts w:ascii="宋体" w:hAnsi="宋体"/>
          <w:color w:val="auto"/>
        </w:rPr>
      </w:pPr>
      <w:r>
        <w:rPr>
          <w:rFonts w:hint="eastAsia" w:ascii="宋体" w:hAnsi="宋体"/>
          <w:color w:val="auto"/>
        </w:rPr>
        <w:t>招标投标文件使用的语言文字为中文。专用术语使用外文的，应附有中文注释。</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223" w:name="_Toc152045538"/>
      <w:bookmarkStart w:id="224" w:name="_Toc511230103"/>
      <w:bookmarkStart w:id="225" w:name="_Toc247513961"/>
      <w:bookmarkStart w:id="226" w:name="_Toc13269"/>
      <w:bookmarkStart w:id="227" w:name="_Toc33521980"/>
      <w:bookmarkStart w:id="228" w:name="_Toc10795"/>
      <w:bookmarkStart w:id="229" w:name="_Toc18646"/>
      <w:bookmarkStart w:id="230" w:name="_Toc152042314"/>
      <w:bookmarkStart w:id="231" w:name="_Toc17117"/>
      <w:bookmarkStart w:id="232" w:name="_Toc247527562"/>
      <w:bookmarkStart w:id="233" w:name="_Toc144974506"/>
      <w:bookmarkStart w:id="234" w:name="_Toc2353"/>
      <w:r>
        <w:rPr>
          <w:rFonts w:hint="eastAsia" w:ascii="宋体" w:hAnsi="宋体"/>
          <w:bCs/>
          <w:color w:val="auto"/>
          <w:sz w:val="28"/>
          <w:szCs w:val="28"/>
        </w:rPr>
        <w:t>1.8 计量单位</w:t>
      </w:r>
      <w:bookmarkEnd w:id="223"/>
      <w:bookmarkEnd w:id="224"/>
      <w:bookmarkEnd w:id="225"/>
      <w:bookmarkEnd w:id="226"/>
      <w:bookmarkEnd w:id="227"/>
      <w:bookmarkEnd w:id="228"/>
      <w:bookmarkEnd w:id="229"/>
      <w:bookmarkEnd w:id="230"/>
      <w:bookmarkEnd w:id="231"/>
      <w:bookmarkEnd w:id="232"/>
      <w:bookmarkEnd w:id="233"/>
      <w:bookmarkEnd w:id="234"/>
    </w:p>
    <w:p>
      <w:pPr>
        <w:adjustRightInd w:val="0"/>
        <w:snapToGrid w:val="0"/>
        <w:spacing w:line="360" w:lineRule="auto"/>
        <w:ind w:firstLine="420" w:firstLineChars="200"/>
        <w:jc w:val="left"/>
        <w:rPr>
          <w:rFonts w:ascii="宋体" w:hAnsi="宋体"/>
          <w:color w:val="auto"/>
        </w:rPr>
      </w:pPr>
      <w:r>
        <w:rPr>
          <w:rFonts w:hint="eastAsia" w:ascii="宋体" w:hAnsi="宋体"/>
          <w:color w:val="auto"/>
        </w:rPr>
        <w:t>所有计量均采用中华人民共和国法定计量单位。</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235" w:name="_Toc152042315"/>
      <w:bookmarkStart w:id="236" w:name="_Toc33521981"/>
      <w:bookmarkStart w:id="237" w:name="_Toc20698"/>
      <w:bookmarkStart w:id="238" w:name="_Toc247527563"/>
      <w:bookmarkStart w:id="239" w:name="_Toc21826"/>
      <w:bookmarkStart w:id="240" w:name="_Toc26696"/>
      <w:bookmarkStart w:id="241" w:name="_Toc15465"/>
      <w:bookmarkStart w:id="242" w:name="_Toc144974507"/>
      <w:bookmarkStart w:id="243" w:name="_Toc511230104"/>
      <w:bookmarkStart w:id="244" w:name="_Toc152045539"/>
      <w:bookmarkStart w:id="245" w:name="_Toc17991"/>
      <w:bookmarkStart w:id="246" w:name="_Toc247513962"/>
      <w:r>
        <w:rPr>
          <w:rFonts w:hint="eastAsia" w:ascii="宋体" w:hAnsi="宋体"/>
          <w:bCs/>
          <w:color w:val="auto"/>
          <w:sz w:val="28"/>
          <w:szCs w:val="28"/>
        </w:rPr>
        <w:t>1.9 踏勘现场</w:t>
      </w:r>
      <w:bookmarkEnd w:id="235"/>
      <w:bookmarkEnd w:id="236"/>
      <w:bookmarkEnd w:id="237"/>
      <w:bookmarkEnd w:id="238"/>
      <w:bookmarkEnd w:id="239"/>
      <w:bookmarkEnd w:id="240"/>
      <w:bookmarkEnd w:id="241"/>
      <w:bookmarkEnd w:id="242"/>
      <w:bookmarkEnd w:id="243"/>
      <w:bookmarkEnd w:id="244"/>
      <w:bookmarkEnd w:id="245"/>
      <w:bookmarkEnd w:id="246"/>
    </w:p>
    <w:p>
      <w:pPr>
        <w:adjustRightInd w:val="0"/>
        <w:snapToGrid w:val="0"/>
        <w:spacing w:line="360" w:lineRule="auto"/>
        <w:ind w:firstLine="420" w:firstLineChars="200"/>
        <w:jc w:val="left"/>
        <w:rPr>
          <w:rFonts w:ascii="宋体" w:hAnsi="宋体"/>
          <w:color w:val="auto"/>
        </w:rPr>
      </w:pPr>
      <w:r>
        <w:rPr>
          <w:rFonts w:hint="eastAsia" w:ascii="宋体" w:hAnsi="宋体"/>
          <w:color w:val="auto"/>
        </w:rPr>
        <w:t xml:space="preserve">1.9.1 投标人须知前附表规定组织踏勘现场的，招标人按投标人须知前附表规定的时间、地点组织投标人踏勘项目现场。 </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1.9.2 投标人踏勘现场发生的费用自理。</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1.9.3 除招标人的原因外，投标人自行负责在踏勘现场中所发生的人员伤亡和财产损失。</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1.9.4 招标人在踏勘现场中介绍的工程场地和相关的周边环境情况，供投标人在编制投标文件时参考，招标人不对投标人据此作出的判断和决策负责。</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247" w:name="_Toc20660"/>
      <w:bookmarkStart w:id="248" w:name="_Toc247527564"/>
      <w:bookmarkStart w:id="249" w:name="_Toc152042316"/>
      <w:bookmarkStart w:id="250" w:name="_Toc511230105"/>
      <w:bookmarkStart w:id="251" w:name="_Toc21161"/>
      <w:bookmarkStart w:id="252" w:name="_Toc152045540"/>
      <w:bookmarkStart w:id="253" w:name="_Toc247513963"/>
      <w:bookmarkStart w:id="254" w:name="_Toc33521982"/>
      <w:bookmarkStart w:id="255" w:name="_Toc144974508"/>
      <w:bookmarkStart w:id="256" w:name="_Toc9780"/>
      <w:bookmarkStart w:id="257" w:name="_Toc21306"/>
      <w:bookmarkStart w:id="258" w:name="_Toc29191"/>
      <w:r>
        <w:rPr>
          <w:rFonts w:hint="eastAsia" w:ascii="宋体" w:hAnsi="宋体"/>
          <w:bCs/>
          <w:color w:val="auto"/>
          <w:sz w:val="28"/>
          <w:szCs w:val="28"/>
        </w:rPr>
        <w:t>1.10 投标预备会</w:t>
      </w:r>
      <w:bookmarkEnd w:id="247"/>
      <w:bookmarkEnd w:id="248"/>
      <w:bookmarkEnd w:id="249"/>
      <w:bookmarkEnd w:id="250"/>
      <w:bookmarkEnd w:id="251"/>
      <w:bookmarkEnd w:id="252"/>
      <w:bookmarkEnd w:id="253"/>
      <w:bookmarkEnd w:id="254"/>
      <w:bookmarkEnd w:id="255"/>
      <w:bookmarkEnd w:id="256"/>
      <w:bookmarkEnd w:id="257"/>
      <w:bookmarkEnd w:id="258"/>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1.10.1 投标人须知前附表规定召开投标预备会的，招标人按投标人须知前附表规定的时间和地点召开投标预备会，澄清投标人提出的问题。</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1.10.2 投标人应在投标人须知前附表规定的时间前，以书面形式将提出的问题送达招标人，以便招标人在会议期间澄清。</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1.10.3 投标预备会后，招标人在投标人须知前附表规定的时间内，将对投标人所提问题的澄清，以书面形式通知所有购买招标文件的投标人。该澄清内容为招标文件的组成部分。</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259" w:name="_Toc511230106"/>
      <w:bookmarkStart w:id="260" w:name="_Toc4592"/>
      <w:bookmarkStart w:id="261" w:name="_Toc33521983"/>
      <w:bookmarkStart w:id="262" w:name="_Toc144974509"/>
      <w:bookmarkStart w:id="263" w:name="_Toc3069"/>
      <w:bookmarkStart w:id="264" w:name="_Toc247513964"/>
      <w:bookmarkStart w:id="265" w:name="_Toc23009"/>
      <w:bookmarkStart w:id="266" w:name="_Toc247527565"/>
      <w:bookmarkStart w:id="267" w:name="_Toc152042317"/>
      <w:bookmarkStart w:id="268" w:name="_Toc152045541"/>
      <w:bookmarkStart w:id="269" w:name="_Toc21733"/>
      <w:bookmarkStart w:id="270" w:name="_Toc565"/>
      <w:r>
        <w:rPr>
          <w:rFonts w:hint="eastAsia" w:ascii="宋体" w:hAnsi="宋体"/>
          <w:bCs/>
          <w:color w:val="auto"/>
          <w:sz w:val="28"/>
          <w:szCs w:val="28"/>
        </w:rPr>
        <w:t>1.11 分包</w:t>
      </w:r>
      <w:bookmarkEnd w:id="259"/>
      <w:bookmarkEnd w:id="260"/>
      <w:bookmarkEnd w:id="261"/>
      <w:bookmarkEnd w:id="262"/>
      <w:bookmarkEnd w:id="263"/>
      <w:bookmarkEnd w:id="264"/>
      <w:bookmarkEnd w:id="265"/>
      <w:bookmarkEnd w:id="266"/>
      <w:bookmarkEnd w:id="267"/>
      <w:bookmarkEnd w:id="268"/>
      <w:bookmarkEnd w:id="269"/>
      <w:bookmarkEnd w:id="270"/>
    </w:p>
    <w:p>
      <w:pPr>
        <w:adjustRightInd w:val="0"/>
        <w:snapToGrid w:val="0"/>
        <w:spacing w:line="360" w:lineRule="auto"/>
        <w:ind w:firstLine="567" w:firstLineChars="270"/>
        <w:jc w:val="left"/>
        <w:rPr>
          <w:rFonts w:ascii="宋体" w:hAnsi="宋体"/>
          <w:color w:val="auto"/>
        </w:rPr>
      </w:pPr>
      <w:r>
        <w:rPr>
          <w:rFonts w:hint="eastAsia" w:ascii="宋体" w:hAnsi="宋体"/>
          <w:color w:val="auto"/>
        </w:rPr>
        <w:t>1.11.1 投标人须知前附表规定应当由分包人实施的非主体、非关键性工作，投标人应当按照第五章“发包人要求”的规定提供分包人侯选名单及其相应资料。</w:t>
      </w:r>
    </w:p>
    <w:p>
      <w:pPr>
        <w:adjustRightInd w:val="0"/>
        <w:snapToGrid w:val="0"/>
        <w:spacing w:line="360" w:lineRule="auto"/>
        <w:ind w:firstLine="567" w:firstLineChars="270"/>
        <w:jc w:val="left"/>
        <w:rPr>
          <w:rFonts w:ascii="宋体" w:hAnsi="宋体"/>
          <w:color w:val="auto"/>
        </w:rPr>
      </w:pPr>
      <w:r>
        <w:rPr>
          <w:rFonts w:hint="eastAsia" w:ascii="宋体" w:hAnsi="宋体"/>
          <w:color w:val="auto"/>
        </w:rPr>
        <w:t>1.11.2 投标人拟在中标后将中标项目的部分非主体、非关键性工作进行分包的，应符合投标人须知前附表规定的分包内容、分包金额和资质要求等限制性条件。</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271" w:name="_Toc2602"/>
      <w:bookmarkStart w:id="272" w:name="_Toc33521984"/>
      <w:bookmarkStart w:id="273" w:name="_Toc28149"/>
      <w:bookmarkStart w:id="274" w:name="_Toc19394"/>
      <w:bookmarkStart w:id="275" w:name="_Toc15484"/>
      <w:bookmarkStart w:id="276" w:name="_Toc23495"/>
      <w:bookmarkStart w:id="277" w:name="_Toc511230107"/>
      <w:bookmarkStart w:id="278" w:name="_Toc247527566"/>
      <w:bookmarkStart w:id="279" w:name="_Toc247513965"/>
      <w:r>
        <w:rPr>
          <w:rFonts w:hint="eastAsia" w:ascii="宋体" w:hAnsi="宋体"/>
          <w:bCs/>
          <w:color w:val="auto"/>
          <w:sz w:val="28"/>
          <w:szCs w:val="28"/>
        </w:rPr>
        <w:t>1.12 偏离</w:t>
      </w:r>
      <w:bookmarkEnd w:id="271"/>
      <w:bookmarkEnd w:id="272"/>
      <w:bookmarkEnd w:id="273"/>
      <w:bookmarkEnd w:id="274"/>
      <w:bookmarkEnd w:id="275"/>
      <w:bookmarkEnd w:id="276"/>
      <w:bookmarkEnd w:id="277"/>
      <w:bookmarkEnd w:id="278"/>
      <w:bookmarkEnd w:id="279"/>
    </w:p>
    <w:p>
      <w:pPr>
        <w:adjustRightInd w:val="0"/>
        <w:snapToGrid w:val="0"/>
        <w:spacing w:line="360" w:lineRule="auto"/>
        <w:ind w:firstLine="359" w:firstLineChars="171"/>
        <w:jc w:val="left"/>
        <w:rPr>
          <w:rFonts w:ascii="宋体" w:hAnsi="宋体"/>
          <w:color w:val="auto"/>
        </w:rPr>
      </w:pPr>
      <w:r>
        <w:rPr>
          <w:rFonts w:hint="eastAsia" w:ascii="宋体" w:hAnsi="宋体"/>
          <w:color w:val="auto"/>
        </w:rPr>
        <w:t>投标人须知前附表允许投标文件偏离招标文件某些要求的，偏离应当符合招标文件规定的偏离范围和幅度。</w:t>
      </w:r>
    </w:p>
    <w:p>
      <w:pPr>
        <w:keepNext/>
        <w:keepLines/>
        <w:adjustRightInd w:val="0"/>
        <w:snapToGrid w:val="0"/>
        <w:spacing w:before="260" w:after="260" w:line="360" w:lineRule="auto"/>
        <w:jc w:val="left"/>
        <w:outlineLvl w:val="1"/>
        <w:rPr>
          <w:rFonts w:ascii="宋体" w:hAnsi="宋体"/>
          <w:b/>
          <w:bCs/>
          <w:color w:val="auto"/>
          <w:sz w:val="32"/>
          <w:szCs w:val="32"/>
        </w:rPr>
      </w:pPr>
      <w:bookmarkStart w:id="280" w:name="_Toc511230108"/>
      <w:bookmarkStart w:id="281" w:name="_Toc144974510"/>
      <w:bookmarkStart w:id="282" w:name="_Toc152042318"/>
      <w:bookmarkStart w:id="283" w:name="_Toc28847"/>
      <w:bookmarkStart w:id="284" w:name="_Toc247527567"/>
      <w:bookmarkStart w:id="285" w:name="_Toc152045542"/>
      <w:bookmarkStart w:id="286" w:name="_Toc98"/>
      <w:bookmarkStart w:id="287" w:name="_Toc33521985"/>
      <w:bookmarkStart w:id="288" w:name="_Toc2100"/>
      <w:bookmarkStart w:id="289" w:name="_Toc247513966"/>
      <w:bookmarkStart w:id="290" w:name="_Toc14802"/>
      <w:bookmarkStart w:id="291" w:name="_Toc27784"/>
      <w:r>
        <w:rPr>
          <w:rFonts w:hint="eastAsia" w:ascii="宋体" w:hAnsi="宋体"/>
          <w:b/>
          <w:bCs/>
          <w:color w:val="auto"/>
          <w:sz w:val="32"/>
          <w:szCs w:val="32"/>
        </w:rPr>
        <w:t>2. 招标文件</w:t>
      </w:r>
      <w:bookmarkEnd w:id="280"/>
      <w:bookmarkEnd w:id="281"/>
      <w:bookmarkEnd w:id="282"/>
      <w:bookmarkEnd w:id="283"/>
      <w:bookmarkEnd w:id="284"/>
      <w:bookmarkEnd w:id="285"/>
      <w:bookmarkEnd w:id="286"/>
      <w:bookmarkEnd w:id="287"/>
      <w:bookmarkEnd w:id="288"/>
      <w:bookmarkEnd w:id="289"/>
      <w:bookmarkEnd w:id="290"/>
      <w:bookmarkEnd w:id="291"/>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292" w:name="_Toc22619"/>
      <w:bookmarkStart w:id="293" w:name="_Toc247513967"/>
      <w:bookmarkStart w:id="294" w:name="_Toc25836"/>
      <w:bookmarkStart w:id="295" w:name="_Toc33521986"/>
      <w:bookmarkStart w:id="296" w:name="_Toc247527568"/>
      <w:bookmarkStart w:id="297" w:name="_Toc16550"/>
      <w:bookmarkStart w:id="298" w:name="_Toc511230109"/>
      <w:bookmarkStart w:id="299" w:name="_Toc19965"/>
      <w:bookmarkStart w:id="300" w:name="_Toc152042319"/>
      <w:bookmarkStart w:id="301" w:name="_Toc3249"/>
      <w:bookmarkStart w:id="302" w:name="_Toc152045543"/>
      <w:bookmarkStart w:id="303" w:name="_Toc144974511"/>
      <w:r>
        <w:rPr>
          <w:rFonts w:hint="eastAsia" w:ascii="宋体" w:hAnsi="宋体"/>
          <w:bCs/>
          <w:color w:val="auto"/>
          <w:sz w:val="28"/>
          <w:szCs w:val="28"/>
        </w:rPr>
        <w:t>2.1 招标文件的组成</w:t>
      </w:r>
      <w:bookmarkEnd w:id="292"/>
      <w:bookmarkEnd w:id="293"/>
      <w:bookmarkEnd w:id="294"/>
      <w:bookmarkEnd w:id="295"/>
      <w:bookmarkEnd w:id="296"/>
      <w:bookmarkEnd w:id="297"/>
      <w:bookmarkEnd w:id="298"/>
      <w:bookmarkEnd w:id="299"/>
      <w:bookmarkEnd w:id="300"/>
      <w:bookmarkEnd w:id="301"/>
      <w:bookmarkEnd w:id="302"/>
      <w:bookmarkEnd w:id="303"/>
    </w:p>
    <w:p>
      <w:pPr>
        <w:adjustRightInd w:val="0"/>
        <w:snapToGrid w:val="0"/>
        <w:spacing w:line="360" w:lineRule="auto"/>
        <w:jc w:val="left"/>
        <w:rPr>
          <w:rFonts w:ascii="宋体" w:hAnsi="宋体"/>
          <w:color w:val="auto"/>
        </w:rPr>
      </w:pPr>
      <w:r>
        <w:rPr>
          <w:rFonts w:hint="eastAsia" w:ascii="宋体" w:hAnsi="宋体"/>
          <w:color w:val="auto"/>
        </w:rPr>
        <w:t>　　本招标文件包括：</w:t>
      </w:r>
    </w:p>
    <w:p>
      <w:pPr>
        <w:adjustRightInd w:val="0"/>
        <w:snapToGrid w:val="0"/>
        <w:spacing w:line="360" w:lineRule="auto"/>
        <w:ind w:firstLine="359" w:firstLineChars="171"/>
        <w:jc w:val="left"/>
        <w:rPr>
          <w:rFonts w:ascii="宋体" w:hAnsi="宋体"/>
          <w:color w:val="auto"/>
        </w:rPr>
      </w:pPr>
      <w:r>
        <w:rPr>
          <w:rFonts w:hint="eastAsia" w:ascii="宋体" w:hAnsi="宋体"/>
          <w:color w:val="auto"/>
        </w:rPr>
        <w:t>（1）招标公告（或投标邀请书）；</w:t>
      </w:r>
    </w:p>
    <w:p>
      <w:pPr>
        <w:adjustRightInd w:val="0"/>
        <w:snapToGrid w:val="0"/>
        <w:spacing w:line="360" w:lineRule="auto"/>
        <w:ind w:firstLine="359" w:firstLineChars="171"/>
        <w:jc w:val="left"/>
        <w:rPr>
          <w:rFonts w:ascii="宋体" w:hAnsi="宋体"/>
          <w:color w:val="auto"/>
        </w:rPr>
      </w:pPr>
      <w:r>
        <w:rPr>
          <w:rFonts w:hint="eastAsia" w:ascii="宋体" w:hAnsi="宋体"/>
          <w:color w:val="auto"/>
        </w:rPr>
        <w:t>（2）投标人须知；</w:t>
      </w:r>
    </w:p>
    <w:p>
      <w:pPr>
        <w:adjustRightInd w:val="0"/>
        <w:snapToGrid w:val="0"/>
        <w:spacing w:line="360" w:lineRule="auto"/>
        <w:ind w:firstLine="359" w:firstLineChars="171"/>
        <w:jc w:val="left"/>
        <w:rPr>
          <w:rFonts w:ascii="宋体" w:hAnsi="宋体"/>
          <w:color w:val="auto"/>
        </w:rPr>
      </w:pPr>
      <w:r>
        <w:rPr>
          <w:rFonts w:hint="eastAsia" w:ascii="宋体" w:hAnsi="宋体"/>
          <w:color w:val="auto"/>
        </w:rPr>
        <w:t>（3）评标办法；</w:t>
      </w:r>
    </w:p>
    <w:p>
      <w:pPr>
        <w:adjustRightInd w:val="0"/>
        <w:snapToGrid w:val="0"/>
        <w:spacing w:line="360" w:lineRule="auto"/>
        <w:ind w:firstLine="359" w:firstLineChars="171"/>
        <w:jc w:val="left"/>
        <w:rPr>
          <w:rFonts w:ascii="宋体" w:hAnsi="宋体"/>
          <w:color w:val="auto"/>
        </w:rPr>
      </w:pPr>
      <w:r>
        <w:rPr>
          <w:rFonts w:hint="eastAsia" w:ascii="宋体" w:hAnsi="宋体"/>
          <w:color w:val="auto"/>
        </w:rPr>
        <w:t>（4）合同条款及格式；</w:t>
      </w:r>
    </w:p>
    <w:p>
      <w:pPr>
        <w:adjustRightInd w:val="0"/>
        <w:snapToGrid w:val="0"/>
        <w:spacing w:line="360" w:lineRule="auto"/>
        <w:ind w:firstLine="359" w:firstLineChars="171"/>
        <w:jc w:val="left"/>
        <w:rPr>
          <w:rFonts w:ascii="宋体" w:hAnsi="宋体"/>
          <w:color w:val="auto"/>
        </w:rPr>
      </w:pPr>
      <w:r>
        <w:rPr>
          <w:rFonts w:hint="eastAsia" w:ascii="宋体" w:hAnsi="宋体"/>
          <w:color w:val="auto"/>
        </w:rPr>
        <w:t>（5）发包人要求；</w:t>
      </w:r>
    </w:p>
    <w:p>
      <w:pPr>
        <w:adjustRightInd w:val="0"/>
        <w:snapToGrid w:val="0"/>
        <w:spacing w:line="360" w:lineRule="auto"/>
        <w:ind w:firstLine="359" w:firstLineChars="171"/>
        <w:jc w:val="left"/>
        <w:rPr>
          <w:rFonts w:ascii="宋体" w:hAnsi="宋体"/>
          <w:color w:val="auto"/>
        </w:rPr>
      </w:pPr>
      <w:r>
        <w:rPr>
          <w:rFonts w:hint="eastAsia" w:ascii="宋体" w:hAnsi="宋体"/>
          <w:color w:val="auto"/>
        </w:rPr>
        <w:t>（6）发包人提供的资料和条件；</w:t>
      </w:r>
    </w:p>
    <w:p>
      <w:pPr>
        <w:adjustRightInd w:val="0"/>
        <w:snapToGrid w:val="0"/>
        <w:spacing w:line="360" w:lineRule="auto"/>
        <w:ind w:firstLine="359" w:firstLineChars="171"/>
        <w:jc w:val="left"/>
        <w:rPr>
          <w:rFonts w:ascii="宋体" w:hAnsi="宋体"/>
          <w:color w:val="auto"/>
        </w:rPr>
      </w:pPr>
      <w:r>
        <w:rPr>
          <w:rFonts w:hint="eastAsia" w:ascii="宋体" w:hAnsi="宋体"/>
          <w:color w:val="auto"/>
        </w:rPr>
        <w:t>（7）投标文件格式；</w:t>
      </w:r>
    </w:p>
    <w:p>
      <w:pPr>
        <w:adjustRightInd w:val="0"/>
        <w:snapToGrid w:val="0"/>
        <w:spacing w:line="360" w:lineRule="auto"/>
        <w:ind w:firstLine="359" w:firstLineChars="171"/>
        <w:jc w:val="left"/>
        <w:rPr>
          <w:rFonts w:ascii="宋体" w:hAnsi="宋体"/>
          <w:color w:val="auto"/>
        </w:rPr>
      </w:pPr>
      <w:r>
        <w:rPr>
          <w:rFonts w:hint="eastAsia" w:ascii="宋体" w:hAnsi="宋体"/>
          <w:color w:val="auto"/>
        </w:rPr>
        <w:t>（8）投标人须知前附表规定的其他资料。</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根据本章第1.10款、第2.2款和第2.3款对招标文件所作的澄清、修改，构成招标文件的组成部分。</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304" w:name="_Toc16364"/>
      <w:bookmarkStart w:id="305" w:name="_Toc5974"/>
      <w:bookmarkStart w:id="306" w:name="_Toc144974512"/>
      <w:bookmarkStart w:id="307" w:name="_Toc152045544"/>
      <w:bookmarkStart w:id="308" w:name="_Toc33521987"/>
      <w:bookmarkStart w:id="309" w:name="_Toc22515"/>
      <w:bookmarkStart w:id="310" w:name="_Toc247527569"/>
      <w:bookmarkStart w:id="311" w:name="_Toc8693"/>
      <w:bookmarkStart w:id="312" w:name="_Toc152042320"/>
      <w:bookmarkStart w:id="313" w:name="_Toc511230110"/>
      <w:bookmarkStart w:id="314" w:name="_Toc17257"/>
      <w:bookmarkStart w:id="315" w:name="_Toc247513968"/>
      <w:r>
        <w:rPr>
          <w:rFonts w:hint="eastAsia" w:ascii="宋体" w:hAnsi="宋体"/>
          <w:bCs/>
          <w:color w:val="auto"/>
          <w:sz w:val="28"/>
          <w:szCs w:val="28"/>
        </w:rPr>
        <w:t>2.2 招标文件的澄清</w:t>
      </w:r>
      <w:bookmarkEnd w:id="304"/>
      <w:bookmarkEnd w:id="305"/>
      <w:bookmarkEnd w:id="306"/>
      <w:bookmarkEnd w:id="307"/>
      <w:bookmarkEnd w:id="308"/>
      <w:bookmarkEnd w:id="309"/>
      <w:bookmarkEnd w:id="310"/>
      <w:bookmarkEnd w:id="311"/>
      <w:bookmarkEnd w:id="312"/>
      <w:bookmarkEnd w:id="313"/>
      <w:bookmarkEnd w:id="314"/>
      <w:bookmarkEnd w:id="315"/>
    </w:p>
    <w:p>
      <w:pPr>
        <w:adjustRightInd w:val="0"/>
        <w:snapToGrid w:val="0"/>
        <w:spacing w:line="360" w:lineRule="auto"/>
        <w:ind w:firstLine="525" w:firstLineChars="250"/>
        <w:jc w:val="left"/>
        <w:rPr>
          <w:rFonts w:ascii="宋体" w:hAnsi="宋体"/>
          <w:color w:val="auto"/>
          <w:szCs w:val="21"/>
        </w:rPr>
      </w:pPr>
      <w:r>
        <w:rPr>
          <w:rFonts w:hint="eastAsia" w:ascii="宋体" w:hAnsi="宋体"/>
          <w:color w:val="auto"/>
          <w:szCs w:val="21"/>
        </w:rPr>
        <w:t>2.2.1 投标人应仔细阅读和检查招标文件的全部内容。如发现缺页或附件不全，应及时向招标人提出，以便补齐。如有疑问，应在投标人须知前附表规定的时间前，要求招标人对招标文件予以澄清。</w:t>
      </w:r>
    </w:p>
    <w:p>
      <w:pPr>
        <w:adjustRightInd w:val="0"/>
        <w:snapToGrid w:val="0"/>
        <w:spacing w:line="360" w:lineRule="auto"/>
        <w:ind w:left="10" w:firstLine="420" w:firstLineChars="200"/>
        <w:jc w:val="left"/>
        <w:rPr>
          <w:rFonts w:ascii="宋体" w:hAnsi="宋体"/>
          <w:color w:val="auto"/>
          <w:szCs w:val="21"/>
        </w:rPr>
      </w:pPr>
      <w:r>
        <w:rPr>
          <w:rFonts w:hint="eastAsia" w:ascii="宋体" w:hAnsi="宋体"/>
          <w:color w:val="auto"/>
          <w:szCs w:val="21"/>
        </w:rPr>
        <w:t>2.2.2 招标文件的澄清以</w:t>
      </w:r>
      <w:r>
        <w:rPr>
          <w:rFonts w:hint="eastAsia" w:ascii="宋体" w:hAnsi="宋体" w:cs="宋体"/>
          <w:color w:val="auto"/>
          <w:kern w:val="0"/>
          <w:szCs w:val="21"/>
        </w:rPr>
        <w:t>答疑纪要的形式在网上发布</w:t>
      </w:r>
      <w:r>
        <w:rPr>
          <w:rFonts w:hint="eastAsia"/>
          <w:color w:val="auto"/>
        </w:rPr>
        <w:t>，但不指明澄清问题的来源。</w:t>
      </w:r>
      <w:r>
        <w:rPr>
          <w:rFonts w:hint="eastAsia" w:ascii="宋体" w:hAnsi="宋体"/>
          <w:color w:val="auto"/>
          <w:szCs w:val="21"/>
        </w:rPr>
        <w:t>澄清发出的时间距投标人须知前附表规定的投标截止时间不足15天的，并且澄清内容影响投标文件编制的，将相应延长投标截止时间。</w:t>
      </w:r>
    </w:p>
    <w:p>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2.2.3 答疑纪要一经网上发布，视为已发放给所有投标人。投标人应在该项目答疑规定的时间内及时提问及查阅答疑纪要或补充通知。否则，造成的一切后果由投标人自行承担。</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316" w:name="_Toc247513969"/>
      <w:bookmarkStart w:id="317" w:name="_Toc12956"/>
      <w:bookmarkStart w:id="318" w:name="_Toc13148"/>
      <w:bookmarkStart w:id="319" w:name="_Toc1476"/>
      <w:bookmarkStart w:id="320" w:name="_Toc152045545"/>
      <w:bookmarkStart w:id="321" w:name="_Toc144974513"/>
      <w:bookmarkStart w:id="322" w:name="_Toc247527570"/>
      <w:bookmarkStart w:id="323" w:name="_Toc2432"/>
      <w:bookmarkStart w:id="324" w:name="_Toc8970"/>
      <w:bookmarkStart w:id="325" w:name="_Toc33521988"/>
      <w:bookmarkStart w:id="326" w:name="_Toc152042321"/>
      <w:bookmarkStart w:id="327" w:name="_Toc511230111"/>
      <w:r>
        <w:rPr>
          <w:rFonts w:hint="eastAsia" w:ascii="宋体" w:hAnsi="宋体"/>
          <w:bCs/>
          <w:color w:val="auto"/>
          <w:sz w:val="28"/>
          <w:szCs w:val="28"/>
        </w:rPr>
        <w:t>2.3 招标文件的修改</w:t>
      </w:r>
      <w:bookmarkEnd w:id="316"/>
      <w:bookmarkEnd w:id="317"/>
      <w:bookmarkEnd w:id="318"/>
      <w:bookmarkEnd w:id="319"/>
      <w:bookmarkEnd w:id="320"/>
      <w:bookmarkEnd w:id="321"/>
      <w:bookmarkEnd w:id="322"/>
      <w:bookmarkEnd w:id="323"/>
      <w:bookmarkEnd w:id="324"/>
      <w:bookmarkEnd w:id="325"/>
      <w:bookmarkEnd w:id="326"/>
      <w:bookmarkEnd w:id="327"/>
    </w:p>
    <w:p>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2.3.1 招标人可以</w:t>
      </w:r>
      <w:r>
        <w:rPr>
          <w:rFonts w:hint="eastAsia" w:ascii="宋体" w:hAnsi="宋体"/>
          <w:color w:val="auto"/>
          <w:szCs w:val="21"/>
          <w:lang w:val="en-US" w:eastAsia="zh-CN"/>
        </w:rPr>
        <w:t>书面形式</w:t>
      </w:r>
      <w:r>
        <w:rPr>
          <w:rFonts w:hint="eastAsia" w:ascii="宋体" w:hAnsi="宋体"/>
          <w:color w:val="auto"/>
          <w:szCs w:val="21"/>
        </w:rPr>
        <w:t>修改招标文件，以</w:t>
      </w:r>
      <w:r>
        <w:rPr>
          <w:rFonts w:hint="eastAsia" w:ascii="宋体" w:hAnsi="宋体" w:cs="宋体"/>
          <w:color w:val="auto"/>
          <w:kern w:val="0"/>
          <w:szCs w:val="21"/>
        </w:rPr>
        <w:t>答疑纪要</w:t>
      </w:r>
      <w:r>
        <w:rPr>
          <w:rFonts w:hint="eastAsia" w:ascii="宋体" w:hAnsi="宋体" w:cs="宋体"/>
          <w:color w:val="auto"/>
          <w:kern w:val="0"/>
          <w:szCs w:val="21"/>
          <w:lang w:val="en-US" w:eastAsia="zh-CN"/>
        </w:rPr>
        <w:t>或更正公告</w:t>
      </w:r>
      <w:r>
        <w:rPr>
          <w:rFonts w:hint="eastAsia" w:ascii="宋体" w:hAnsi="宋体" w:cs="宋体"/>
          <w:color w:val="auto"/>
          <w:kern w:val="0"/>
          <w:szCs w:val="21"/>
        </w:rPr>
        <w:t>的形式在网上发布</w:t>
      </w:r>
      <w:r>
        <w:rPr>
          <w:rFonts w:hint="eastAsia" w:ascii="宋体" w:hAnsi="宋体"/>
          <w:color w:val="auto"/>
          <w:szCs w:val="21"/>
        </w:rPr>
        <w:t xml:space="preserve">。修改招标文件的时间距投标人须知前附表规定的投标截止时间不足15天的，并且澄清内容影响投标文件编制的，将相应延长投标截止时间。 </w:t>
      </w:r>
    </w:p>
    <w:p>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 xml:space="preserve">2.3.2 </w:t>
      </w:r>
      <w:r>
        <w:rPr>
          <w:rFonts w:hint="eastAsia"/>
          <w:color w:val="auto"/>
        </w:rPr>
        <w:t>投标人收到修改内容后，应在投标人须知前附表规定的时间内以书面形式通知招标人，确认已收到该修改</w:t>
      </w:r>
      <w:r>
        <w:rPr>
          <w:rFonts w:hint="eastAsia" w:ascii="宋体" w:hAnsi="宋体"/>
          <w:color w:val="auto"/>
          <w:szCs w:val="21"/>
        </w:rPr>
        <w:t>。</w:t>
      </w:r>
    </w:p>
    <w:p>
      <w:pPr>
        <w:keepNext/>
        <w:keepLines/>
        <w:adjustRightInd w:val="0"/>
        <w:snapToGrid w:val="0"/>
        <w:spacing w:before="260" w:after="260" w:line="360" w:lineRule="auto"/>
        <w:jc w:val="left"/>
        <w:outlineLvl w:val="1"/>
        <w:rPr>
          <w:rFonts w:ascii="宋体" w:hAnsi="宋体"/>
          <w:b/>
          <w:bCs/>
          <w:color w:val="auto"/>
          <w:sz w:val="32"/>
          <w:szCs w:val="32"/>
        </w:rPr>
      </w:pPr>
      <w:bookmarkStart w:id="328" w:name="_Toc247513970"/>
      <w:bookmarkStart w:id="329" w:name="_Toc247527571"/>
      <w:bookmarkStart w:id="330" w:name="_Toc144974514"/>
      <w:bookmarkStart w:id="331" w:name="_Toc7018"/>
      <w:bookmarkStart w:id="332" w:name="_Toc20420"/>
      <w:bookmarkStart w:id="333" w:name="_Toc24179"/>
      <w:bookmarkStart w:id="334" w:name="_Toc152042322"/>
      <w:bookmarkStart w:id="335" w:name="_Toc2901"/>
      <w:bookmarkStart w:id="336" w:name="_Toc152045546"/>
      <w:bookmarkStart w:id="337" w:name="_Toc33521989"/>
      <w:bookmarkStart w:id="338" w:name="_Toc511230112"/>
      <w:bookmarkStart w:id="339" w:name="_Toc3087"/>
      <w:r>
        <w:rPr>
          <w:rFonts w:hint="eastAsia" w:ascii="宋体" w:hAnsi="宋体"/>
          <w:b/>
          <w:bCs/>
          <w:color w:val="auto"/>
          <w:sz w:val="32"/>
          <w:szCs w:val="32"/>
        </w:rPr>
        <w:t>3. 投标文件</w:t>
      </w:r>
      <w:bookmarkEnd w:id="328"/>
      <w:bookmarkEnd w:id="329"/>
      <w:bookmarkEnd w:id="330"/>
      <w:bookmarkEnd w:id="331"/>
      <w:bookmarkEnd w:id="332"/>
      <w:bookmarkEnd w:id="333"/>
      <w:bookmarkEnd w:id="334"/>
      <w:bookmarkEnd w:id="335"/>
      <w:bookmarkEnd w:id="336"/>
      <w:bookmarkEnd w:id="337"/>
      <w:bookmarkEnd w:id="338"/>
      <w:bookmarkEnd w:id="339"/>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340" w:name="_Toc247513971"/>
      <w:bookmarkStart w:id="341" w:name="_Toc144974515"/>
      <w:bookmarkStart w:id="342" w:name="_Toc152042323"/>
      <w:bookmarkStart w:id="343" w:name="_Toc152045547"/>
      <w:bookmarkStart w:id="344" w:name="_Toc18745"/>
      <w:bookmarkStart w:id="345" w:name="_Toc30510"/>
      <w:bookmarkStart w:id="346" w:name="_Toc511230113"/>
      <w:bookmarkStart w:id="347" w:name="_Toc247527572"/>
      <w:bookmarkStart w:id="348" w:name="_Toc16269"/>
      <w:bookmarkStart w:id="349" w:name="_Toc33521990"/>
      <w:bookmarkStart w:id="350" w:name="_Toc8061"/>
      <w:bookmarkStart w:id="351" w:name="_Toc15313"/>
      <w:r>
        <w:rPr>
          <w:rFonts w:hint="eastAsia" w:ascii="宋体" w:hAnsi="宋体"/>
          <w:bCs/>
          <w:color w:val="auto"/>
          <w:sz w:val="28"/>
          <w:szCs w:val="28"/>
        </w:rPr>
        <w:t>3.1 投标文件的组成</w:t>
      </w:r>
      <w:bookmarkEnd w:id="340"/>
      <w:bookmarkEnd w:id="341"/>
      <w:bookmarkEnd w:id="342"/>
      <w:bookmarkEnd w:id="343"/>
      <w:bookmarkEnd w:id="344"/>
      <w:bookmarkEnd w:id="345"/>
      <w:bookmarkEnd w:id="346"/>
      <w:bookmarkEnd w:id="347"/>
      <w:bookmarkEnd w:id="348"/>
      <w:bookmarkEnd w:id="349"/>
      <w:bookmarkEnd w:id="350"/>
      <w:bookmarkEnd w:id="351"/>
    </w:p>
    <w:p>
      <w:pPr>
        <w:adjustRightInd w:val="0"/>
        <w:snapToGrid w:val="0"/>
        <w:spacing w:line="360" w:lineRule="auto"/>
        <w:jc w:val="left"/>
        <w:rPr>
          <w:rFonts w:ascii="宋体" w:hAnsi="宋体"/>
          <w:color w:val="auto"/>
        </w:rPr>
      </w:pPr>
      <w:r>
        <w:rPr>
          <w:rFonts w:hint="eastAsia" w:ascii="宋体" w:hAnsi="宋体"/>
          <w:color w:val="auto"/>
        </w:rPr>
        <w:t>3.1.1 投标文件应包括下列内容（具体要求见投标人须知前附表）。</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352" w:name="_Toc28224"/>
      <w:bookmarkStart w:id="353" w:name="_Toc152042324"/>
      <w:bookmarkStart w:id="354" w:name="_Toc247513972"/>
      <w:bookmarkStart w:id="355" w:name="_Toc511230114"/>
      <w:bookmarkStart w:id="356" w:name="_Toc144974516"/>
      <w:bookmarkStart w:id="357" w:name="_Toc10541"/>
      <w:bookmarkStart w:id="358" w:name="_Toc152045548"/>
      <w:bookmarkStart w:id="359" w:name="_Toc5132"/>
      <w:bookmarkStart w:id="360" w:name="_Toc12814"/>
      <w:bookmarkStart w:id="361" w:name="_Toc247527573"/>
      <w:bookmarkStart w:id="362" w:name="_Toc33521991"/>
      <w:bookmarkStart w:id="363" w:name="_Toc25036"/>
      <w:r>
        <w:rPr>
          <w:rFonts w:hint="eastAsia" w:ascii="宋体" w:hAnsi="宋体"/>
          <w:bCs/>
          <w:color w:val="auto"/>
          <w:sz w:val="28"/>
          <w:szCs w:val="28"/>
        </w:rPr>
        <w:t>3.2 投标报价</w:t>
      </w:r>
      <w:bookmarkEnd w:id="352"/>
      <w:bookmarkEnd w:id="353"/>
      <w:bookmarkEnd w:id="354"/>
      <w:bookmarkEnd w:id="355"/>
      <w:bookmarkEnd w:id="356"/>
      <w:bookmarkEnd w:id="357"/>
      <w:bookmarkEnd w:id="358"/>
      <w:bookmarkEnd w:id="359"/>
      <w:bookmarkEnd w:id="360"/>
      <w:bookmarkEnd w:id="361"/>
      <w:bookmarkEnd w:id="362"/>
      <w:bookmarkEnd w:id="363"/>
      <w:r>
        <w:rPr>
          <w:rFonts w:hint="eastAsia" w:ascii="宋体" w:hAnsi="宋体"/>
          <w:bCs/>
          <w:color w:val="auto"/>
          <w:sz w:val="28"/>
          <w:szCs w:val="28"/>
        </w:rPr>
        <w:t xml:space="preserve"> </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3.2.1 投标人应按第七章“投标文件格式”的要求填写价格清单。</w:t>
      </w:r>
    </w:p>
    <w:p>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rPr>
        <w:t xml:space="preserve">3.2.2 </w:t>
      </w:r>
      <w:r>
        <w:rPr>
          <w:rFonts w:hint="eastAsia" w:ascii="宋体" w:hAnsi="宋体"/>
          <w:color w:val="auto"/>
          <w:szCs w:val="21"/>
        </w:rPr>
        <w:t>投标人应充分了解施工场地的</w:t>
      </w:r>
      <w:r>
        <w:rPr>
          <w:rFonts w:ascii="宋体" w:hAnsi="宋体"/>
          <w:color w:val="auto"/>
          <w:szCs w:val="21"/>
        </w:rPr>
        <w:t>位置、周边</w:t>
      </w:r>
      <w:r>
        <w:rPr>
          <w:rFonts w:hint="eastAsia" w:ascii="宋体" w:hAnsi="宋体"/>
          <w:color w:val="auto"/>
          <w:szCs w:val="21"/>
        </w:rPr>
        <w:t>环境</w:t>
      </w:r>
      <w:r>
        <w:rPr>
          <w:rFonts w:ascii="宋体" w:hAnsi="宋体"/>
          <w:color w:val="auto"/>
          <w:szCs w:val="21"/>
        </w:rPr>
        <w:t>、道路、装卸、保管、安装限制</w:t>
      </w:r>
      <w:r>
        <w:rPr>
          <w:rFonts w:hint="eastAsia" w:ascii="宋体" w:hAnsi="宋体"/>
          <w:color w:val="auto"/>
          <w:szCs w:val="21"/>
        </w:rPr>
        <w:t>以</w:t>
      </w:r>
      <w:r>
        <w:rPr>
          <w:rFonts w:ascii="宋体" w:hAnsi="宋体"/>
          <w:color w:val="auto"/>
          <w:szCs w:val="21"/>
        </w:rPr>
        <w:t>及影响</w:t>
      </w:r>
      <w:r>
        <w:rPr>
          <w:rFonts w:hint="eastAsia" w:ascii="宋体" w:hAnsi="宋体"/>
          <w:color w:val="auto"/>
          <w:szCs w:val="21"/>
        </w:rPr>
        <w:t>投标报价的其他要素。投标人</w:t>
      </w:r>
      <w:r>
        <w:rPr>
          <w:rFonts w:ascii="宋体" w:hAnsi="宋体"/>
          <w:color w:val="auto"/>
          <w:szCs w:val="21"/>
        </w:rPr>
        <w:t>根据</w:t>
      </w:r>
      <w:r>
        <w:rPr>
          <w:rFonts w:hint="eastAsia" w:ascii="宋体" w:hAnsi="宋体"/>
          <w:color w:val="auto"/>
          <w:szCs w:val="21"/>
        </w:rPr>
        <w:t>投标</w:t>
      </w:r>
      <w:r>
        <w:rPr>
          <w:rFonts w:ascii="宋体" w:hAnsi="宋体"/>
          <w:color w:val="auto"/>
          <w:szCs w:val="21"/>
        </w:rPr>
        <w:t>设计</w:t>
      </w:r>
      <w:r>
        <w:rPr>
          <w:rFonts w:hint="eastAsia" w:ascii="宋体" w:hAnsi="宋体"/>
          <w:color w:val="auto"/>
          <w:szCs w:val="21"/>
        </w:rPr>
        <w:t>，结合</w:t>
      </w:r>
      <w:r>
        <w:rPr>
          <w:rFonts w:ascii="宋体" w:hAnsi="宋体"/>
          <w:color w:val="auto"/>
          <w:szCs w:val="21"/>
        </w:rPr>
        <w:t>市场情况进行投标报价。</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3.2.3 投标人在投标截止时间前修改投标函中的投标报价总额，应同时修改投标文件“价格清单”中的相应报价，投标报价总额为各分项金额之和。此修改须符合本章第4.3款的有关要求。</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3.2.4 招标人设有最高投标限价的，投标人的投标报价不得超过最高投标限价，最高投标限价或其计算方法在投标人须知前附表中载明。</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3.2.5 投标报价的其他要求见投标人须知前附表。</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364" w:name="_Toc27595"/>
      <w:bookmarkStart w:id="365" w:name="_Toc496"/>
      <w:bookmarkStart w:id="366" w:name="_Toc247527574"/>
      <w:bookmarkStart w:id="367" w:name="_Toc33521992"/>
      <w:bookmarkStart w:id="368" w:name="_Toc22981"/>
      <w:bookmarkStart w:id="369" w:name="_Toc511230115"/>
      <w:bookmarkStart w:id="370" w:name="_Toc144974517"/>
      <w:bookmarkStart w:id="371" w:name="_Toc32102"/>
      <w:bookmarkStart w:id="372" w:name="_Toc152045549"/>
      <w:bookmarkStart w:id="373" w:name="_Toc9539"/>
      <w:bookmarkStart w:id="374" w:name="_Toc247513973"/>
      <w:bookmarkStart w:id="375" w:name="_Toc152042325"/>
      <w:r>
        <w:rPr>
          <w:rFonts w:hint="eastAsia" w:ascii="宋体" w:hAnsi="宋体"/>
          <w:bCs/>
          <w:color w:val="auto"/>
          <w:sz w:val="28"/>
          <w:szCs w:val="28"/>
        </w:rPr>
        <w:t>3.3 投标有效期</w:t>
      </w:r>
      <w:bookmarkEnd w:id="364"/>
      <w:bookmarkEnd w:id="365"/>
      <w:bookmarkEnd w:id="366"/>
      <w:bookmarkEnd w:id="367"/>
      <w:bookmarkEnd w:id="368"/>
      <w:bookmarkEnd w:id="369"/>
      <w:bookmarkEnd w:id="370"/>
      <w:bookmarkEnd w:id="371"/>
      <w:bookmarkEnd w:id="372"/>
      <w:bookmarkEnd w:id="373"/>
      <w:bookmarkEnd w:id="374"/>
      <w:bookmarkEnd w:id="375"/>
    </w:p>
    <w:p>
      <w:pPr>
        <w:adjustRightInd w:val="0"/>
        <w:snapToGrid w:val="0"/>
        <w:spacing w:line="360" w:lineRule="auto"/>
        <w:ind w:firstLine="420" w:firstLineChars="200"/>
        <w:jc w:val="left"/>
        <w:rPr>
          <w:rFonts w:ascii="宋体" w:hAnsi="宋体"/>
          <w:color w:val="auto"/>
        </w:rPr>
      </w:pPr>
      <w:r>
        <w:rPr>
          <w:rFonts w:hint="eastAsia" w:ascii="宋体" w:hAnsi="宋体"/>
          <w:color w:val="auto"/>
        </w:rPr>
        <w:t>3.3.1 除投标人须知前附表另有规定外，投标有效期为90天。</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3.3.2 在投标有效期内，投标人撤销或修改其投标文件的，应承担招标文件和法律规定的责任。</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376" w:name="_Toc152042326"/>
      <w:bookmarkStart w:id="377" w:name="_Toc247513974"/>
      <w:bookmarkStart w:id="378" w:name="_Toc8675"/>
      <w:bookmarkStart w:id="379" w:name="_Toc511230116"/>
      <w:bookmarkStart w:id="380" w:name="_Toc29328"/>
      <w:bookmarkStart w:id="381" w:name="_Toc33521993"/>
      <w:bookmarkStart w:id="382" w:name="_Toc144974518"/>
      <w:bookmarkStart w:id="383" w:name="_Toc152045550"/>
      <w:bookmarkStart w:id="384" w:name="_Toc247527575"/>
      <w:bookmarkStart w:id="385" w:name="_Toc27944"/>
      <w:bookmarkStart w:id="386" w:name="_Toc9873"/>
      <w:bookmarkStart w:id="387" w:name="_Toc24107"/>
      <w:r>
        <w:rPr>
          <w:rFonts w:hint="eastAsia" w:ascii="宋体" w:hAnsi="宋体"/>
          <w:bCs/>
          <w:color w:val="auto"/>
          <w:sz w:val="28"/>
          <w:szCs w:val="28"/>
        </w:rPr>
        <w:t>3.4 投标保证金</w:t>
      </w:r>
      <w:bookmarkEnd w:id="376"/>
      <w:bookmarkEnd w:id="377"/>
      <w:bookmarkEnd w:id="378"/>
      <w:bookmarkEnd w:id="379"/>
      <w:bookmarkEnd w:id="380"/>
      <w:bookmarkEnd w:id="381"/>
      <w:bookmarkEnd w:id="382"/>
      <w:bookmarkEnd w:id="383"/>
      <w:bookmarkEnd w:id="384"/>
      <w:bookmarkEnd w:id="385"/>
      <w:bookmarkEnd w:id="386"/>
      <w:bookmarkEnd w:id="387"/>
    </w:p>
    <w:p>
      <w:pPr>
        <w:adjustRightInd w:val="0"/>
        <w:snapToGrid w:val="0"/>
        <w:spacing w:line="360" w:lineRule="auto"/>
        <w:ind w:firstLine="420" w:firstLineChars="200"/>
        <w:jc w:val="left"/>
        <w:rPr>
          <w:rFonts w:ascii="宋体" w:hAnsi="宋体"/>
          <w:color w:val="auto"/>
        </w:rPr>
      </w:pPr>
      <w:r>
        <w:rPr>
          <w:rFonts w:hint="eastAsia" w:ascii="宋体" w:hAnsi="宋体"/>
          <w:color w:val="auto"/>
        </w:rPr>
        <w:t>3.4.1 投标人在递交投标文件的同时，应按投标人须知前附表规定的金额、担保形式和第七章“投标文件格式”规定的投标保证金格式递交投标保证金，并作为其投标文件的组成部分。联合体投标的，其投标保证金由牵头人递交，并应符合投标人须知前附表的规定。</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3.4.2 投标人不按本章第3.4.1项要求提交投标保证金的，评标委员会将否决其投标。</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3.4.3  招标人应当在中标通知书发出之日起五日内将投标保证金及银行同期存款利息退回中标候选人以外的投标人，在书面合同订立之日起五日内将投标保证金及银行同期存款利息退回中标人和其他中标候选人。</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 xml:space="preserve">3.4.4 有下列情形之一的，投标保证金将不予退还： </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（1）投标人在规定的投标有效期内撤销或修改其投标文件；</w:t>
      </w:r>
    </w:p>
    <w:p>
      <w:pPr>
        <w:adjustRightInd w:val="0"/>
        <w:snapToGrid w:val="0"/>
        <w:spacing w:line="360" w:lineRule="auto"/>
        <w:ind w:firstLine="315" w:firstLineChars="150"/>
        <w:jc w:val="left"/>
        <w:rPr>
          <w:rFonts w:ascii="宋体" w:hAnsi="宋体"/>
          <w:color w:val="auto"/>
        </w:rPr>
      </w:pPr>
      <w:r>
        <w:rPr>
          <w:rFonts w:hint="eastAsia" w:ascii="宋体" w:hAnsi="宋体"/>
          <w:color w:val="auto"/>
        </w:rPr>
        <w:t>（2）中标人在收到中标通知书后，无正当理由拒签合同或未按招标文件规定提交履约担保。</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388" w:name="_Toc247513976"/>
      <w:bookmarkStart w:id="389" w:name="_Toc152042328"/>
      <w:bookmarkStart w:id="390" w:name="_Toc152045552"/>
      <w:bookmarkStart w:id="391" w:name="_Toc15044"/>
      <w:bookmarkStart w:id="392" w:name="_Toc511230117"/>
      <w:bookmarkStart w:id="393" w:name="_Toc10517"/>
      <w:bookmarkStart w:id="394" w:name="_Toc144974520"/>
      <w:bookmarkStart w:id="395" w:name="_Toc247527577"/>
      <w:bookmarkStart w:id="396" w:name="_Toc33521994"/>
      <w:bookmarkStart w:id="397" w:name="_Toc16016"/>
      <w:bookmarkStart w:id="398" w:name="_Toc24629"/>
      <w:bookmarkStart w:id="399" w:name="_Toc19599"/>
      <w:r>
        <w:rPr>
          <w:rFonts w:hint="eastAsia" w:ascii="宋体" w:hAnsi="宋体"/>
          <w:bCs/>
          <w:color w:val="auto"/>
          <w:sz w:val="28"/>
          <w:szCs w:val="28"/>
        </w:rPr>
        <w:t>3.5 资格审查资料</w:t>
      </w:r>
      <w:bookmarkEnd w:id="388"/>
      <w:bookmarkEnd w:id="389"/>
      <w:bookmarkEnd w:id="390"/>
      <w:bookmarkEnd w:id="391"/>
      <w:bookmarkEnd w:id="392"/>
      <w:bookmarkEnd w:id="393"/>
      <w:bookmarkEnd w:id="394"/>
      <w:bookmarkEnd w:id="395"/>
      <w:bookmarkEnd w:id="396"/>
      <w:bookmarkEnd w:id="397"/>
      <w:bookmarkEnd w:id="398"/>
      <w:bookmarkEnd w:id="399"/>
    </w:p>
    <w:p>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3.5.1 “投标人基本情况表”应附投标人营业执照及其年检合格的证明材料、资质证书副本等材料的复印件。</w:t>
      </w:r>
    </w:p>
    <w:p>
      <w:pPr>
        <w:spacing w:line="400" w:lineRule="exact"/>
        <w:ind w:firstLine="420" w:firstLineChars="200"/>
        <w:rPr>
          <w:color w:val="auto"/>
        </w:rPr>
      </w:pPr>
      <w:bookmarkStart w:id="400" w:name="_Toc247513977"/>
      <w:bookmarkStart w:id="401" w:name="_Toc152045553"/>
      <w:bookmarkStart w:id="402" w:name="_Toc144974521"/>
      <w:bookmarkStart w:id="403" w:name="_Toc511230118"/>
      <w:bookmarkStart w:id="404" w:name="_Toc152042329"/>
      <w:bookmarkStart w:id="405" w:name="_Toc247527578"/>
      <w:bookmarkStart w:id="406" w:name="_Toc33521995"/>
      <w:r>
        <w:rPr>
          <w:color w:val="auto"/>
        </w:rPr>
        <w:t>3.5.</w:t>
      </w:r>
      <w:r>
        <w:rPr>
          <w:rFonts w:hint="eastAsia"/>
          <w:color w:val="auto"/>
          <w:lang w:val="en-US" w:eastAsia="zh-CN"/>
        </w:rPr>
        <w:t>2</w:t>
      </w:r>
      <w:r>
        <w:rPr>
          <w:rFonts w:hint="eastAsia"/>
          <w:color w:val="auto"/>
        </w:rPr>
        <w:t>“近年发生的重大诉讼及仲裁情况”应说明相关情况，并附法院或仲裁机构作出的判决、裁决等有关法律文书复印件，具体年份要求见投标人须知前附表。</w:t>
      </w:r>
    </w:p>
    <w:p>
      <w:pPr>
        <w:spacing w:line="400" w:lineRule="exact"/>
        <w:ind w:firstLine="420" w:firstLineChars="200"/>
        <w:rPr>
          <w:color w:val="auto"/>
        </w:rPr>
      </w:pPr>
      <w:r>
        <w:rPr>
          <w:color w:val="auto"/>
        </w:rPr>
        <w:t>3.5.</w:t>
      </w:r>
      <w:r>
        <w:rPr>
          <w:rFonts w:hint="eastAsia"/>
          <w:color w:val="auto"/>
          <w:lang w:val="en-US" w:eastAsia="zh-CN"/>
        </w:rPr>
        <w:t>3</w:t>
      </w:r>
      <w:r>
        <w:rPr>
          <w:rFonts w:hint="eastAsia"/>
          <w:color w:val="auto"/>
        </w:rPr>
        <w:t>投标人须知前附表规定接受联合体投标的，本章第</w:t>
      </w:r>
      <w:r>
        <w:rPr>
          <w:color w:val="auto"/>
        </w:rPr>
        <w:t>3.5.1</w:t>
      </w:r>
      <w:r>
        <w:rPr>
          <w:rFonts w:hint="eastAsia"/>
          <w:color w:val="auto"/>
        </w:rPr>
        <w:t>项至第</w:t>
      </w:r>
      <w:r>
        <w:rPr>
          <w:color w:val="auto"/>
        </w:rPr>
        <w:t>3.5.</w:t>
      </w:r>
      <w:r>
        <w:rPr>
          <w:rFonts w:hint="eastAsia"/>
          <w:color w:val="auto"/>
          <w:lang w:val="en-US" w:eastAsia="zh-CN"/>
        </w:rPr>
        <w:t>2</w:t>
      </w:r>
      <w:r>
        <w:rPr>
          <w:rFonts w:hint="eastAsia"/>
          <w:color w:val="auto"/>
        </w:rPr>
        <w:t>项规定的表格和资料应包括联合体各方相关情况。</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407" w:name="_Toc3321"/>
      <w:bookmarkStart w:id="408" w:name="_Toc32048"/>
      <w:bookmarkStart w:id="409" w:name="_Toc860"/>
      <w:bookmarkStart w:id="410" w:name="_Toc23125"/>
      <w:bookmarkStart w:id="411" w:name="_Toc16629"/>
      <w:r>
        <w:rPr>
          <w:rFonts w:hint="eastAsia" w:ascii="宋体" w:hAnsi="宋体"/>
          <w:bCs/>
          <w:color w:val="auto"/>
          <w:sz w:val="28"/>
          <w:szCs w:val="28"/>
        </w:rPr>
        <w:t>3.6 备选投标方案</w:t>
      </w:r>
      <w:bookmarkEnd w:id="400"/>
      <w:bookmarkEnd w:id="401"/>
      <w:bookmarkEnd w:id="402"/>
      <w:bookmarkEnd w:id="403"/>
      <w:bookmarkEnd w:id="404"/>
      <w:bookmarkEnd w:id="405"/>
      <w:bookmarkEnd w:id="406"/>
      <w:bookmarkEnd w:id="407"/>
      <w:bookmarkEnd w:id="408"/>
      <w:bookmarkEnd w:id="409"/>
      <w:bookmarkEnd w:id="410"/>
      <w:bookmarkEnd w:id="411"/>
    </w:p>
    <w:p>
      <w:pPr>
        <w:adjustRightInd w:val="0"/>
        <w:snapToGrid w:val="0"/>
        <w:spacing w:line="360" w:lineRule="auto"/>
        <w:ind w:firstLine="420" w:firstLineChars="200"/>
        <w:jc w:val="left"/>
        <w:rPr>
          <w:rFonts w:ascii="宋体" w:hAnsi="宋体"/>
          <w:color w:val="auto"/>
        </w:rPr>
      </w:pPr>
      <w:r>
        <w:rPr>
          <w:rFonts w:hint="eastAsia" w:ascii="宋体" w:hAnsi="宋体"/>
          <w:color w:val="auto"/>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412" w:name="_Toc247527579"/>
      <w:bookmarkStart w:id="413" w:name="_Toc23954"/>
      <w:bookmarkStart w:id="414" w:name="_Toc33521996"/>
      <w:bookmarkStart w:id="415" w:name="_Toc12267"/>
      <w:bookmarkStart w:id="416" w:name="_Toc18201"/>
      <w:bookmarkStart w:id="417" w:name="_Toc17255"/>
      <w:bookmarkStart w:id="418" w:name="_Toc247513978"/>
      <w:bookmarkStart w:id="419" w:name="_Toc152042330"/>
      <w:bookmarkStart w:id="420" w:name="_Toc511230119"/>
      <w:bookmarkStart w:id="421" w:name="_Toc152045554"/>
      <w:bookmarkStart w:id="422" w:name="_Toc144974522"/>
      <w:bookmarkStart w:id="423" w:name="_Toc13118"/>
      <w:r>
        <w:rPr>
          <w:rFonts w:hint="eastAsia" w:ascii="宋体" w:hAnsi="宋体"/>
          <w:bCs/>
          <w:color w:val="auto"/>
          <w:sz w:val="28"/>
          <w:szCs w:val="28"/>
        </w:rPr>
        <w:t>3.7 投标文件的编制</w:t>
      </w:r>
      <w:bookmarkEnd w:id="412"/>
      <w:bookmarkEnd w:id="413"/>
      <w:bookmarkEnd w:id="414"/>
      <w:bookmarkEnd w:id="415"/>
      <w:bookmarkEnd w:id="416"/>
      <w:bookmarkEnd w:id="417"/>
      <w:bookmarkEnd w:id="418"/>
      <w:bookmarkEnd w:id="419"/>
      <w:bookmarkEnd w:id="420"/>
      <w:bookmarkEnd w:id="421"/>
      <w:bookmarkEnd w:id="422"/>
      <w:bookmarkEnd w:id="423"/>
    </w:p>
    <w:p>
      <w:pPr>
        <w:adjustRightInd w:val="0"/>
        <w:snapToGrid w:val="0"/>
        <w:spacing w:line="360" w:lineRule="auto"/>
        <w:ind w:firstLine="420" w:firstLineChars="200"/>
        <w:jc w:val="left"/>
        <w:rPr>
          <w:rFonts w:ascii="宋体" w:hAnsi="宋体"/>
          <w:color w:val="auto"/>
        </w:rPr>
      </w:pPr>
      <w:r>
        <w:rPr>
          <w:rFonts w:hint="eastAsia" w:ascii="宋体" w:hAnsi="宋体"/>
          <w:color w:val="auto"/>
        </w:rPr>
        <w:t>3.7.1 投标文件应按第七章“投标文件格式”进行编写，如有必要，可以增加附页，作为投标文件的组成部分。</w:t>
      </w:r>
    </w:p>
    <w:p>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rPr>
        <w:t>3.7.2 投标文件应当对招标文件有关</w:t>
      </w:r>
      <w:r>
        <w:rPr>
          <w:rFonts w:hint="eastAsia" w:ascii="宋体" w:hAnsi="宋体"/>
          <w:color w:val="auto"/>
          <w:szCs w:val="21"/>
        </w:rPr>
        <w:t>招标范围、投标有效期、工期、质量标准、发包人要求等实质性内容作出响应。</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3.7.3</w:t>
      </w:r>
      <w:r>
        <w:rPr>
          <w:rFonts w:hint="eastAsia" w:ascii="宋体" w:hAnsi="宋体"/>
          <w:color w:val="auto"/>
          <w:szCs w:val="21"/>
        </w:rPr>
        <w:t>投标文件应用不褪色的材料书写或打印，并由投标人的法定代表人或其授权的代理人签字或盖单位章。投标人的法定代表人授权代理人签字的，投标文件应附由法定代表人签署的授权委托书。投标文件应尽量避免涂改、行间插字或删除。如果出现上述情况，改动之处应加盖单位章或由投标人的法定代表人或其授权的代理人签字确认（联合体单位由主办方签字盖章即可）。签字或盖章的具体要求见投标人须知前附表。</w:t>
      </w:r>
      <w:r>
        <w:rPr>
          <w:rFonts w:hint="eastAsia" w:ascii="宋体" w:hAnsi="宋体"/>
          <w:color w:val="auto"/>
        </w:rPr>
        <w:t xml:space="preserve"> </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3.7.4 投标文件正本一份, 副本份数见投标人须知前附表。正本和副本的封面上应清楚地标记“正本”或“副本”的字样。当副本和正本不一致时，以正本为准。</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3.7.5 投标文件的正本与副本应分别装订成册，具体装订要求见投标人须知前附表规定。</w:t>
      </w:r>
    </w:p>
    <w:p>
      <w:pPr>
        <w:keepNext/>
        <w:keepLines/>
        <w:adjustRightInd w:val="0"/>
        <w:snapToGrid w:val="0"/>
        <w:spacing w:before="260" w:after="260" w:line="360" w:lineRule="auto"/>
        <w:jc w:val="left"/>
        <w:outlineLvl w:val="1"/>
        <w:rPr>
          <w:rFonts w:ascii="宋体" w:hAnsi="宋体"/>
          <w:b/>
          <w:bCs/>
          <w:color w:val="auto"/>
          <w:sz w:val="32"/>
          <w:szCs w:val="32"/>
        </w:rPr>
      </w:pPr>
      <w:bookmarkStart w:id="424" w:name="_Toc144974523"/>
      <w:bookmarkStart w:id="425" w:name="_Toc17842"/>
      <w:bookmarkStart w:id="426" w:name="_Toc10779"/>
      <w:bookmarkStart w:id="427" w:name="_Toc33521997"/>
      <w:bookmarkStart w:id="428" w:name="_Toc152042331"/>
      <w:bookmarkStart w:id="429" w:name="_Toc247527580"/>
      <w:bookmarkStart w:id="430" w:name="_Toc10320"/>
      <w:bookmarkStart w:id="431" w:name="_Toc152045555"/>
      <w:bookmarkStart w:id="432" w:name="_Toc19651"/>
      <w:bookmarkStart w:id="433" w:name="_Toc19985"/>
      <w:bookmarkStart w:id="434" w:name="_Toc511230120"/>
      <w:bookmarkStart w:id="435" w:name="_Toc247513979"/>
      <w:r>
        <w:rPr>
          <w:rFonts w:hint="eastAsia" w:ascii="宋体" w:hAnsi="宋体"/>
          <w:b/>
          <w:bCs/>
          <w:color w:val="auto"/>
          <w:sz w:val="32"/>
          <w:szCs w:val="32"/>
        </w:rPr>
        <w:t>4. 投标</w:t>
      </w:r>
      <w:bookmarkEnd w:id="424"/>
      <w:bookmarkEnd w:id="425"/>
      <w:bookmarkEnd w:id="426"/>
      <w:bookmarkEnd w:id="427"/>
      <w:bookmarkEnd w:id="428"/>
      <w:bookmarkEnd w:id="429"/>
      <w:bookmarkEnd w:id="430"/>
      <w:bookmarkEnd w:id="431"/>
      <w:bookmarkEnd w:id="432"/>
      <w:bookmarkEnd w:id="433"/>
      <w:bookmarkEnd w:id="434"/>
      <w:bookmarkEnd w:id="435"/>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436" w:name="_Toc618"/>
      <w:bookmarkStart w:id="437" w:name="_Toc152042332"/>
      <w:bookmarkStart w:id="438" w:name="_Toc17637"/>
      <w:bookmarkStart w:id="439" w:name="_Toc33521998"/>
      <w:bookmarkStart w:id="440" w:name="_Toc511230121"/>
      <w:bookmarkStart w:id="441" w:name="_Toc32707"/>
      <w:bookmarkStart w:id="442" w:name="_Toc18166"/>
      <w:bookmarkStart w:id="443" w:name="_Toc10764"/>
      <w:bookmarkStart w:id="444" w:name="_Toc152045556"/>
      <w:bookmarkStart w:id="445" w:name="_Toc144974524"/>
      <w:bookmarkStart w:id="446" w:name="_Toc247527581"/>
      <w:bookmarkStart w:id="447" w:name="_Toc247513980"/>
      <w:r>
        <w:rPr>
          <w:rFonts w:hint="eastAsia" w:ascii="宋体" w:hAnsi="宋体"/>
          <w:bCs/>
          <w:color w:val="auto"/>
          <w:sz w:val="28"/>
          <w:szCs w:val="28"/>
        </w:rPr>
        <w:t>4.1 投标文件的密封和标记</w:t>
      </w:r>
      <w:bookmarkEnd w:id="436"/>
      <w:bookmarkEnd w:id="437"/>
      <w:bookmarkEnd w:id="438"/>
      <w:bookmarkEnd w:id="439"/>
      <w:bookmarkEnd w:id="440"/>
      <w:bookmarkEnd w:id="441"/>
      <w:bookmarkEnd w:id="442"/>
      <w:bookmarkEnd w:id="443"/>
      <w:bookmarkEnd w:id="444"/>
      <w:bookmarkEnd w:id="445"/>
      <w:bookmarkEnd w:id="446"/>
      <w:bookmarkEnd w:id="447"/>
    </w:p>
    <w:p>
      <w:pPr>
        <w:adjustRightInd w:val="0"/>
        <w:snapToGrid w:val="0"/>
        <w:spacing w:line="360" w:lineRule="auto"/>
        <w:ind w:firstLine="420" w:firstLineChars="200"/>
        <w:jc w:val="left"/>
        <w:rPr>
          <w:rFonts w:ascii="宋体" w:hAnsi="宋体"/>
          <w:color w:val="auto"/>
        </w:rPr>
      </w:pPr>
      <w:r>
        <w:rPr>
          <w:rFonts w:hint="eastAsia" w:ascii="宋体" w:hAnsi="宋体"/>
          <w:color w:val="auto"/>
        </w:rPr>
        <w:t>4.1.1 投标文件应进行包装，详见投标人须知前附表。</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4.1.2 投标文件封套上应写明的内容见投标人须知前附表。</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4.1.3 未按本章第4.1.1项或第4.1.2项要求密封和加写标记的投标文件，招标人不予受理。</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448" w:name="_Toc511230122"/>
      <w:bookmarkStart w:id="449" w:name="_Toc33521999"/>
      <w:bookmarkStart w:id="450" w:name="_Toc21389"/>
      <w:bookmarkStart w:id="451" w:name="_Toc14"/>
      <w:bookmarkStart w:id="452" w:name="_Toc152045557"/>
      <w:bookmarkStart w:id="453" w:name="_Toc247527582"/>
      <w:bookmarkStart w:id="454" w:name="_Toc4152"/>
      <w:bookmarkStart w:id="455" w:name="_Toc247513981"/>
      <w:bookmarkStart w:id="456" w:name="_Toc12753"/>
      <w:bookmarkStart w:id="457" w:name="_Toc144974525"/>
      <w:bookmarkStart w:id="458" w:name="_Toc8866"/>
      <w:bookmarkStart w:id="459" w:name="_Toc152042333"/>
      <w:r>
        <w:rPr>
          <w:rFonts w:hint="eastAsia" w:ascii="宋体" w:hAnsi="宋体"/>
          <w:bCs/>
          <w:color w:val="auto"/>
          <w:sz w:val="28"/>
          <w:szCs w:val="28"/>
        </w:rPr>
        <w:t>4.2 投标文件的递交</w:t>
      </w:r>
      <w:bookmarkEnd w:id="448"/>
      <w:bookmarkEnd w:id="449"/>
      <w:bookmarkEnd w:id="450"/>
      <w:bookmarkEnd w:id="451"/>
      <w:bookmarkEnd w:id="452"/>
      <w:bookmarkEnd w:id="453"/>
      <w:bookmarkEnd w:id="454"/>
      <w:bookmarkEnd w:id="455"/>
      <w:bookmarkEnd w:id="456"/>
      <w:bookmarkEnd w:id="457"/>
      <w:bookmarkEnd w:id="458"/>
      <w:bookmarkEnd w:id="459"/>
    </w:p>
    <w:p>
      <w:pPr>
        <w:adjustRightInd w:val="0"/>
        <w:snapToGrid w:val="0"/>
        <w:spacing w:line="360" w:lineRule="auto"/>
        <w:ind w:firstLine="420" w:firstLineChars="200"/>
        <w:jc w:val="left"/>
        <w:rPr>
          <w:rFonts w:ascii="宋体" w:hAnsi="宋体"/>
          <w:color w:val="auto"/>
        </w:rPr>
      </w:pPr>
      <w:r>
        <w:rPr>
          <w:rFonts w:hint="eastAsia" w:ascii="宋体" w:hAnsi="宋体"/>
          <w:color w:val="auto"/>
        </w:rPr>
        <w:t>4.2.1 投标人应在第2.2.2项规定的投标截止时间前递交投标文件。</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4.2.2 投标人递交投标文件的地点：见投标人须知前附表。</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4.2.3 除投标人须知前附表另有规定外，投标人所递交的投标文件不予退还。</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4.2.4 招标人收到投标文件后，向投标人出具签收凭证。</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4.2.5 逾期送达的或者未送达指定地点的投标文件，招标人不予受理。</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460" w:name="_Toc511230123"/>
      <w:bookmarkStart w:id="461" w:name="_Toc33522000"/>
      <w:bookmarkStart w:id="462" w:name="_Toc20492"/>
      <w:bookmarkStart w:id="463" w:name="_Toc144974526"/>
      <w:bookmarkStart w:id="464" w:name="_Toc25706"/>
      <w:bookmarkStart w:id="465" w:name="_Toc152042334"/>
      <w:bookmarkStart w:id="466" w:name="_Toc28333"/>
      <w:bookmarkStart w:id="467" w:name="_Toc152045558"/>
      <w:bookmarkStart w:id="468" w:name="_Toc16940"/>
      <w:bookmarkStart w:id="469" w:name="_Toc247527583"/>
      <w:bookmarkStart w:id="470" w:name="_Toc5691"/>
      <w:bookmarkStart w:id="471" w:name="_Toc247513982"/>
      <w:r>
        <w:rPr>
          <w:rFonts w:hint="eastAsia" w:ascii="宋体" w:hAnsi="宋体"/>
          <w:bCs/>
          <w:color w:val="auto"/>
          <w:sz w:val="28"/>
          <w:szCs w:val="28"/>
        </w:rPr>
        <w:t>4.3 投标文件的修改与撤回</w:t>
      </w:r>
      <w:bookmarkEnd w:id="460"/>
      <w:bookmarkEnd w:id="461"/>
      <w:bookmarkEnd w:id="462"/>
      <w:bookmarkEnd w:id="463"/>
      <w:bookmarkEnd w:id="464"/>
      <w:bookmarkEnd w:id="465"/>
      <w:bookmarkEnd w:id="466"/>
      <w:bookmarkEnd w:id="467"/>
      <w:bookmarkEnd w:id="468"/>
      <w:bookmarkEnd w:id="469"/>
      <w:bookmarkEnd w:id="470"/>
      <w:bookmarkEnd w:id="471"/>
    </w:p>
    <w:p>
      <w:pPr>
        <w:adjustRightInd w:val="0"/>
        <w:snapToGrid w:val="0"/>
        <w:spacing w:line="360" w:lineRule="auto"/>
        <w:ind w:firstLine="420" w:firstLineChars="200"/>
        <w:jc w:val="left"/>
        <w:rPr>
          <w:rFonts w:ascii="宋体" w:hAnsi="宋体"/>
          <w:color w:val="auto"/>
        </w:rPr>
      </w:pPr>
      <w:r>
        <w:rPr>
          <w:rFonts w:hint="eastAsia" w:ascii="宋体" w:hAnsi="宋体"/>
          <w:color w:val="auto"/>
        </w:rPr>
        <w:t>4.3.1 在本章第2.2.2项规定的投标截止时间前，投标人可以修改或撤回已递交的投标文件，但应以书面形式通知招标人。</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4.3.2 投标人修改或撤回已递交投标文件的书面通知应按照本章第3.7.3项的要求签字或盖章。招标人收到书面通知后，向投标人出具签收凭证。</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4.3.3 投标人撤回投标文件的，招标人自收到投标人书面撤回通知之日起5日内退还已收取的投标保证金。</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4.3.4 修改的内容为投标文件的组成部分。修改的投标文件应按照本章第3条、第4条规定进行编制、密封、标记和递交，并标明“修改”字样。</w:t>
      </w:r>
    </w:p>
    <w:p>
      <w:pPr>
        <w:keepNext/>
        <w:keepLines/>
        <w:adjustRightInd w:val="0"/>
        <w:snapToGrid w:val="0"/>
        <w:spacing w:before="260" w:after="260" w:line="360" w:lineRule="auto"/>
        <w:jc w:val="left"/>
        <w:outlineLvl w:val="1"/>
        <w:rPr>
          <w:rFonts w:ascii="宋体" w:hAnsi="宋体"/>
          <w:b/>
          <w:bCs/>
          <w:color w:val="auto"/>
          <w:sz w:val="32"/>
          <w:szCs w:val="32"/>
        </w:rPr>
      </w:pPr>
      <w:bookmarkStart w:id="472" w:name="_Toc152042335"/>
      <w:bookmarkStart w:id="473" w:name="_Toc33522001"/>
      <w:bookmarkStart w:id="474" w:name="_Toc9031"/>
      <w:bookmarkStart w:id="475" w:name="_Toc144974527"/>
      <w:bookmarkStart w:id="476" w:name="_Toc5881"/>
      <w:bookmarkStart w:id="477" w:name="_Toc7951"/>
      <w:bookmarkStart w:id="478" w:name="_Toc23652"/>
      <w:bookmarkStart w:id="479" w:name="_Toc247527584"/>
      <w:bookmarkStart w:id="480" w:name="_Toc247513983"/>
      <w:bookmarkStart w:id="481" w:name="_Toc511230124"/>
      <w:bookmarkStart w:id="482" w:name="_Toc6259"/>
      <w:bookmarkStart w:id="483" w:name="_Toc152045559"/>
      <w:r>
        <w:rPr>
          <w:rFonts w:hint="eastAsia" w:ascii="宋体" w:hAnsi="宋体"/>
          <w:b/>
          <w:bCs/>
          <w:color w:val="auto"/>
          <w:sz w:val="32"/>
          <w:szCs w:val="32"/>
        </w:rPr>
        <w:t>5. 开标</w:t>
      </w:r>
      <w:bookmarkEnd w:id="472"/>
      <w:bookmarkEnd w:id="473"/>
      <w:bookmarkEnd w:id="474"/>
      <w:bookmarkEnd w:id="475"/>
      <w:bookmarkEnd w:id="476"/>
      <w:bookmarkEnd w:id="477"/>
      <w:bookmarkEnd w:id="478"/>
      <w:bookmarkEnd w:id="479"/>
      <w:bookmarkEnd w:id="480"/>
      <w:bookmarkEnd w:id="481"/>
      <w:bookmarkEnd w:id="482"/>
      <w:bookmarkEnd w:id="483"/>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484" w:name="_Toc3739"/>
      <w:bookmarkStart w:id="485" w:name="_Toc152042336"/>
      <w:bookmarkStart w:id="486" w:name="_Toc33522002"/>
      <w:bookmarkStart w:id="487" w:name="_Toc30788"/>
      <w:bookmarkStart w:id="488" w:name="_Toc511230125"/>
      <w:bookmarkStart w:id="489" w:name="_Toc152045560"/>
      <w:bookmarkStart w:id="490" w:name="_Toc9899"/>
      <w:bookmarkStart w:id="491" w:name="_Toc144974528"/>
      <w:bookmarkStart w:id="492" w:name="_Toc22408"/>
      <w:bookmarkStart w:id="493" w:name="_Toc247527585"/>
      <w:bookmarkStart w:id="494" w:name="_Toc1088"/>
      <w:bookmarkStart w:id="495" w:name="_Toc247513984"/>
      <w:r>
        <w:rPr>
          <w:rFonts w:hint="eastAsia" w:ascii="宋体" w:hAnsi="宋体"/>
          <w:bCs/>
          <w:color w:val="auto"/>
          <w:sz w:val="28"/>
          <w:szCs w:val="28"/>
        </w:rPr>
        <w:t>5.1 开标时间和地点</w:t>
      </w:r>
      <w:bookmarkEnd w:id="484"/>
      <w:bookmarkEnd w:id="485"/>
      <w:bookmarkEnd w:id="486"/>
      <w:bookmarkEnd w:id="487"/>
      <w:bookmarkEnd w:id="488"/>
      <w:bookmarkEnd w:id="489"/>
      <w:bookmarkEnd w:id="490"/>
      <w:bookmarkEnd w:id="491"/>
      <w:bookmarkEnd w:id="492"/>
      <w:bookmarkEnd w:id="493"/>
      <w:bookmarkEnd w:id="494"/>
      <w:bookmarkEnd w:id="495"/>
    </w:p>
    <w:p>
      <w:pPr>
        <w:adjustRightInd w:val="0"/>
        <w:snapToGrid w:val="0"/>
        <w:spacing w:line="360" w:lineRule="auto"/>
        <w:ind w:firstLine="420" w:firstLineChars="200"/>
        <w:jc w:val="left"/>
        <w:rPr>
          <w:rFonts w:ascii="宋体" w:hAnsi="宋体"/>
          <w:color w:val="auto"/>
        </w:rPr>
      </w:pPr>
      <w:r>
        <w:rPr>
          <w:rFonts w:hint="eastAsia" w:ascii="宋体" w:hAnsi="宋体"/>
          <w:color w:val="auto"/>
        </w:rPr>
        <w:t>招标人在本章第2.2.2项规定的投标截止时间（开标时间）和投标人须知前附表规定的地点公开开标，并邀请所有投标人的法定代表人或其委托代理人准时参加。</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496" w:name="_Toc19736"/>
      <w:bookmarkStart w:id="497" w:name="_Toc511230126"/>
      <w:bookmarkStart w:id="498" w:name="_Toc247513985"/>
      <w:bookmarkStart w:id="499" w:name="_Toc152045561"/>
      <w:bookmarkStart w:id="500" w:name="_Toc152042337"/>
      <w:bookmarkStart w:id="501" w:name="_Toc3382"/>
      <w:bookmarkStart w:id="502" w:name="_Toc144974529"/>
      <w:bookmarkStart w:id="503" w:name="_Toc33522003"/>
      <w:bookmarkStart w:id="504" w:name="_Toc10137"/>
      <w:bookmarkStart w:id="505" w:name="_Toc11135"/>
      <w:bookmarkStart w:id="506" w:name="_Toc14545"/>
      <w:bookmarkStart w:id="507" w:name="_Toc247527586"/>
      <w:r>
        <w:rPr>
          <w:rFonts w:hint="eastAsia" w:ascii="宋体" w:hAnsi="宋体"/>
          <w:bCs/>
          <w:color w:val="auto"/>
          <w:sz w:val="28"/>
          <w:szCs w:val="28"/>
        </w:rPr>
        <w:t>5.2 开标程序</w:t>
      </w:r>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ind w:firstLine="420" w:firstLineChars="200"/>
        <w:jc w:val="left"/>
        <w:rPr>
          <w:rFonts w:ascii="宋体" w:hAnsi="宋体"/>
          <w:color w:val="auto"/>
        </w:rPr>
      </w:pPr>
      <w:r>
        <w:rPr>
          <w:rFonts w:hint="eastAsia" w:ascii="宋体" w:hAnsi="宋体"/>
          <w:color w:val="auto"/>
        </w:rPr>
        <w:t>5.2.1主持人按下列程序进行开标：</w:t>
      </w:r>
    </w:p>
    <w:p>
      <w:pPr>
        <w:adjustRightInd w:val="0"/>
        <w:snapToGrid w:val="0"/>
        <w:spacing w:line="360" w:lineRule="auto"/>
        <w:jc w:val="left"/>
        <w:rPr>
          <w:rFonts w:ascii="宋体" w:hAnsi="宋体"/>
          <w:color w:val="auto"/>
        </w:rPr>
      </w:pPr>
      <w:r>
        <w:rPr>
          <w:rFonts w:hint="eastAsia" w:ascii="宋体" w:hAnsi="宋体"/>
          <w:color w:val="auto"/>
        </w:rPr>
        <w:t xml:space="preserve">    （1）宣布开标纪律；</w:t>
      </w:r>
    </w:p>
    <w:p>
      <w:pPr>
        <w:adjustRightInd w:val="0"/>
        <w:snapToGrid w:val="0"/>
        <w:spacing w:line="360" w:lineRule="auto"/>
        <w:ind w:firstLine="359" w:firstLineChars="171"/>
        <w:jc w:val="left"/>
        <w:rPr>
          <w:rFonts w:ascii="宋体" w:hAnsi="宋体"/>
          <w:color w:val="auto"/>
        </w:rPr>
      </w:pPr>
      <w:r>
        <w:rPr>
          <w:rFonts w:hint="eastAsia" w:ascii="宋体" w:hAnsi="宋体"/>
          <w:color w:val="auto"/>
        </w:rPr>
        <w:t>（2）公布在投标截止时间前递交投标文件的投标人名称，并点名确认投标人是否派人到场；</w:t>
      </w:r>
    </w:p>
    <w:p>
      <w:pPr>
        <w:adjustRightInd w:val="0"/>
        <w:snapToGrid w:val="0"/>
        <w:spacing w:line="360" w:lineRule="auto"/>
        <w:ind w:firstLine="359" w:firstLineChars="171"/>
        <w:jc w:val="left"/>
        <w:rPr>
          <w:rFonts w:ascii="宋体" w:hAnsi="宋体"/>
          <w:color w:val="auto"/>
        </w:rPr>
      </w:pPr>
      <w:r>
        <w:rPr>
          <w:rFonts w:hint="eastAsia" w:ascii="宋体" w:hAnsi="宋体"/>
          <w:color w:val="auto"/>
        </w:rPr>
        <w:t>（3）宣布开标人、唱标人、记录人、监标人等有关人员姓名；</w:t>
      </w:r>
    </w:p>
    <w:p>
      <w:pPr>
        <w:adjustRightInd w:val="0"/>
        <w:snapToGrid w:val="0"/>
        <w:spacing w:line="360" w:lineRule="auto"/>
        <w:ind w:firstLine="359" w:firstLineChars="171"/>
        <w:jc w:val="left"/>
        <w:rPr>
          <w:rFonts w:ascii="宋体" w:hAnsi="宋体"/>
          <w:color w:val="auto"/>
        </w:rPr>
      </w:pPr>
      <w:r>
        <w:rPr>
          <w:rFonts w:hint="eastAsia" w:ascii="宋体" w:hAnsi="宋体"/>
          <w:color w:val="auto"/>
        </w:rPr>
        <w:t xml:space="preserve">（4）按照投标人须知前附表规定检查投标文件的密封情况； </w:t>
      </w:r>
    </w:p>
    <w:p>
      <w:pPr>
        <w:adjustRightInd w:val="0"/>
        <w:snapToGrid w:val="0"/>
        <w:spacing w:line="360" w:lineRule="auto"/>
        <w:ind w:firstLine="359" w:firstLineChars="171"/>
        <w:jc w:val="left"/>
        <w:rPr>
          <w:rFonts w:ascii="宋体" w:hAnsi="宋体"/>
          <w:color w:val="auto"/>
        </w:rPr>
      </w:pPr>
      <w:r>
        <w:rPr>
          <w:rFonts w:hint="eastAsia" w:ascii="宋体" w:hAnsi="宋体"/>
          <w:color w:val="auto"/>
        </w:rPr>
        <w:t>（5）按照投标人须知前附表的规定确定并宣布投标文件开标顺序；</w:t>
      </w:r>
    </w:p>
    <w:p>
      <w:pPr>
        <w:adjustRightInd w:val="0"/>
        <w:snapToGrid w:val="0"/>
        <w:spacing w:line="360" w:lineRule="auto"/>
        <w:ind w:firstLine="359" w:firstLineChars="171"/>
        <w:jc w:val="left"/>
        <w:rPr>
          <w:rFonts w:ascii="宋体" w:hAnsi="宋体"/>
          <w:color w:val="auto"/>
        </w:rPr>
      </w:pPr>
      <w:r>
        <w:rPr>
          <w:rFonts w:hint="eastAsia" w:ascii="宋体" w:hAnsi="宋体"/>
          <w:color w:val="auto"/>
        </w:rPr>
        <w:t xml:space="preserve">（6）设有标底的，公布标底； </w:t>
      </w:r>
    </w:p>
    <w:p>
      <w:pPr>
        <w:adjustRightInd w:val="0"/>
        <w:snapToGrid w:val="0"/>
        <w:spacing w:line="360" w:lineRule="auto"/>
        <w:ind w:firstLine="359" w:firstLineChars="171"/>
        <w:jc w:val="left"/>
        <w:rPr>
          <w:rFonts w:ascii="宋体" w:hAnsi="宋体"/>
          <w:color w:val="auto"/>
        </w:rPr>
      </w:pPr>
      <w:r>
        <w:rPr>
          <w:rFonts w:hint="eastAsia" w:ascii="宋体" w:hAnsi="宋体"/>
          <w:color w:val="auto"/>
        </w:rPr>
        <w:t>（7）按照宣布的开标顺序当众开标，公布投标人名称、项目名称、投标保证金的递交情况、投标报价、质量目标、工期及其他内容，并记录在案；</w:t>
      </w:r>
    </w:p>
    <w:p>
      <w:pPr>
        <w:adjustRightInd w:val="0"/>
        <w:snapToGrid w:val="0"/>
        <w:spacing w:line="360" w:lineRule="auto"/>
        <w:ind w:firstLine="359" w:firstLineChars="171"/>
        <w:jc w:val="left"/>
        <w:rPr>
          <w:rFonts w:ascii="宋体" w:hAnsi="宋体"/>
          <w:color w:val="auto"/>
        </w:rPr>
      </w:pPr>
      <w:r>
        <w:rPr>
          <w:rFonts w:hint="eastAsia" w:ascii="宋体" w:hAnsi="宋体"/>
          <w:color w:val="auto"/>
        </w:rPr>
        <w:t>（8）规定最高投标限价计算方法的，计算并公布最高投标限价；</w:t>
      </w:r>
    </w:p>
    <w:p>
      <w:pPr>
        <w:adjustRightInd w:val="0"/>
        <w:snapToGrid w:val="0"/>
        <w:spacing w:line="360" w:lineRule="auto"/>
        <w:ind w:firstLine="359" w:firstLineChars="171"/>
        <w:jc w:val="left"/>
        <w:rPr>
          <w:rFonts w:ascii="宋体" w:hAnsi="宋体"/>
          <w:color w:val="auto"/>
        </w:rPr>
      </w:pPr>
      <w:r>
        <w:rPr>
          <w:rFonts w:hint="eastAsia" w:ascii="宋体" w:hAnsi="宋体"/>
          <w:color w:val="auto"/>
        </w:rPr>
        <w:t>（9）投标人代表、招标人代表、监标人、记录人等有关人员在开标记录上签字确认；</w:t>
      </w:r>
    </w:p>
    <w:p>
      <w:pPr>
        <w:adjustRightInd w:val="0"/>
        <w:snapToGrid w:val="0"/>
        <w:spacing w:line="360" w:lineRule="auto"/>
        <w:ind w:firstLine="359" w:firstLineChars="171"/>
        <w:jc w:val="left"/>
        <w:rPr>
          <w:rFonts w:ascii="宋体" w:hAnsi="宋体"/>
          <w:color w:val="auto"/>
        </w:rPr>
      </w:pPr>
      <w:r>
        <w:rPr>
          <w:rFonts w:hint="eastAsia" w:ascii="宋体" w:hAnsi="宋体"/>
          <w:color w:val="auto"/>
        </w:rPr>
        <w:t>（10）开标结束。</w:t>
      </w:r>
    </w:p>
    <w:p>
      <w:pPr>
        <w:adjustRightInd w:val="0"/>
        <w:snapToGrid w:val="0"/>
        <w:spacing w:line="360" w:lineRule="auto"/>
        <w:ind w:firstLine="359" w:firstLineChars="171"/>
        <w:jc w:val="left"/>
        <w:rPr>
          <w:rFonts w:ascii="宋体" w:hAnsi="宋体"/>
          <w:color w:val="auto"/>
          <w:szCs w:val="21"/>
          <w:u w:val="single"/>
        </w:rPr>
      </w:pPr>
      <w:r>
        <w:rPr>
          <w:rFonts w:hint="eastAsia" w:ascii="宋体" w:hAnsi="宋体"/>
          <w:color w:val="auto"/>
          <w:szCs w:val="21"/>
          <w:u w:val="single"/>
        </w:rPr>
        <w:t>5.2.2有下列情况之一者由招标代理机构当场宣布投标文件无效，不进入评标程序：</w:t>
      </w:r>
    </w:p>
    <w:p>
      <w:pPr>
        <w:adjustRightInd w:val="0"/>
        <w:snapToGrid w:val="0"/>
        <w:spacing w:line="360" w:lineRule="auto"/>
        <w:ind w:firstLine="361" w:firstLineChars="171"/>
        <w:jc w:val="left"/>
        <w:rPr>
          <w:rFonts w:ascii="宋体" w:hAnsi="宋体"/>
          <w:b/>
          <w:color w:val="auto"/>
          <w:szCs w:val="21"/>
          <w:u w:val="single"/>
        </w:rPr>
      </w:pPr>
      <w:r>
        <w:rPr>
          <w:rFonts w:hint="eastAsia" w:ascii="宋体" w:hAnsi="宋体"/>
          <w:b/>
          <w:color w:val="auto"/>
          <w:szCs w:val="21"/>
          <w:u w:val="single"/>
        </w:rPr>
        <w:t>（1）投标文件未按本文件3.7.5和4.1“投标文件的装订、密封与标志”有关规定进行密封；</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508" w:name="_Toc32595"/>
      <w:bookmarkStart w:id="509" w:name="_Toc26258"/>
      <w:bookmarkStart w:id="510" w:name="_Toc8430"/>
      <w:bookmarkStart w:id="511" w:name="_Toc511230127"/>
      <w:bookmarkStart w:id="512" w:name="_Toc33522004"/>
      <w:bookmarkStart w:id="513" w:name="_Toc1081"/>
      <w:bookmarkStart w:id="514" w:name="_Toc25334"/>
      <w:r>
        <w:rPr>
          <w:rFonts w:hint="eastAsia" w:ascii="宋体" w:hAnsi="宋体"/>
          <w:bCs/>
          <w:color w:val="auto"/>
          <w:sz w:val="28"/>
          <w:szCs w:val="28"/>
        </w:rPr>
        <w:t>5.3 开标异议</w:t>
      </w:r>
      <w:bookmarkEnd w:id="508"/>
      <w:bookmarkEnd w:id="509"/>
      <w:bookmarkEnd w:id="510"/>
      <w:bookmarkEnd w:id="511"/>
      <w:bookmarkEnd w:id="512"/>
      <w:bookmarkEnd w:id="513"/>
      <w:bookmarkEnd w:id="514"/>
    </w:p>
    <w:p>
      <w:pPr>
        <w:adjustRightInd w:val="0"/>
        <w:snapToGrid w:val="0"/>
        <w:spacing w:line="360" w:lineRule="auto"/>
        <w:ind w:firstLine="359" w:firstLineChars="171"/>
        <w:jc w:val="left"/>
        <w:rPr>
          <w:rFonts w:ascii="宋体" w:hAnsi="宋体"/>
          <w:color w:val="auto"/>
        </w:rPr>
      </w:pPr>
      <w:r>
        <w:rPr>
          <w:rFonts w:hint="eastAsia" w:ascii="宋体" w:hAnsi="宋体"/>
          <w:color w:val="auto"/>
        </w:rPr>
        <w:t>投标人对开标有异议的，应当在开标现场提出，招标人当场作出答复，并制作记录。</w:t>
      </w:r>
    </w:p>
    <w:p>
      <w:pPr>
        <w:keepNext/>
        <w:keepLines/>
        <w:adjustRightInd w:val="0"/>
        <w:snapToGrid w:val="0"/>
        <w:spacing w:before="260" w:after="260" w:line="360" w:lineRule="auto"/>
        <w:jc w:val="left"/>
        <w:outlineLvl w:val="1"/>
        <w:rPr>
          <w:rFonts w:ascii="宋体" w:hAnsi="宋体"/>
          <w:b/>
          <w:bCs/>
          <w:color w:val="auto"/>
          <w:sz w:val="32"/>
          <w:szCs w:val="32"/>
        </w:rPr>
      </w:pPr>
      <w:bookmarkStart w:id="515" w:name="_Toc511230128"/>
      <w:bookmarkStart w:id="516" w:name="_Toc24845"/>
      <w:bookmarkStart w:id="517" w:name="_Toc33522005"/>
      <w:bookmarkStart w:id="518" w:name="_Toc152042338"/>
      <w:bookmarkStart w:id="519" w:name="_Toc23586"/>
      <w:bookmarkStart w:id="520" w:name="_Toc144974530"/>
      <w:bookmarkStart w:id="521" w:name="_Toc247513986"/>
      <w:bookmarkStart w:id="522" w:name="_Toc152045562"/>
      <w:bookmarkStart w:id="523" w:name="_Toc19411"/>
      <w:bookmarkStart w:id="524" w:name="_Toc32573"/>
      <w:bookmarkStart w:id="525" w:name="_Toc247527587"/>
      <w:bookmarkStart w:id="526" w:name="_Toc21977"/>
      <w:r>
        <w:rPr>
          <w:rFonts w:hint="eastAsia" w:ascii="宋体" w:hAnsi="宋体"/>
          <w:b/>
          <w:bCs/>
          <w:color w:val="auto"/>
          <w:sz w:val="32"/>
          <w:szCs w:val="32"/>
        </w:rPr>
        <w:t>6. 评标</w:t>
      </w:r>
      <w:bookmarkEnd w:id="515"/>
      <w:bookmarkEnd w:id="516"/>
      <w:bookmarkEnd w:id="517"/>
      <w:bookmarkEnd w:id="518"/>
      <w:bookmarkEnd w:id="519"/>
      <w:bookmarkEnd w:id="520"/>
      <w:bookmarkEnd w:id="521"/>
      <w:bookmarkEnd w:id="522"/>
      <w:bookmarkEnd w:id="523"/>
      <w:bookmarkEnd w:id="524"/>
      <w:bookmarkEnd w:id="525"/>
      <w:bookmarkEnd w:id="526"/>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527" w:name="_Toc152045563"/>
      <w:bookmarkStart w:id="528" w:name="_Toc13045"/>
      <w:bookmarkStart w:id="529" w:name="_Toc349"/>
      <w:bookmarkStart w:id="530" w:name="_Toc22844"/>
      <w:bookmarkStart w:id="531" w:name="_Toc247527588"/>
      <w:bookmarkStart w:id="532" w:name="_Toc24268"/>
      <w:bookmarkStart w:id="533" w:name="_Toc511230129"/>
      <w:bookmarkStart w:id="534" w:name="_Toc33522006"/>
      <w:bookmarkStart w:id="535" w:name="_Toc8761"/>
      <w:bookmarkStart w:id="536" w:name="_Toc152042339"/>
      <w:bookmarkStart w:id="537" w:name="_Toc247513987"/>
      <w:bookmarkStart w:id="538" w:name="_Toc144974531"/>
      <w:r>
        <w:rPr>
          <w:rFonts w:hint="eastAsia" w:ascii="宋体" w:hAnsi="宋体"/>
          <w:bCs/>
          <w:color w:val="auto"/>
          <w:sz w:val="28"/>
          <w:szCs w:val="28"/>
        </w:rPr>
        <w:t>6.1 评标委员会</w:t>
      </w:r>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ind w:firstLine="420" w:firstLineChars="200"/>
        <w:jc w:val="left"/>
        <w:rPr>
          <w:rFonts w:ascii="宋体" w:hAnsi="宋体"/>
          <w:color w:val="auto"/>
        </w:rPr>
      </w:pPr>
      <w:r>
        <w:rPr>
          <w:rFonts w:hint="eastAsia" w:ascii="宋体" w:hAnsi="宋体"/>
          <w:color w:val="auto"/>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6.1.2 评标委员会成员有下列情形之一的，应当回避：</w:t>
      </w:r>
    </w:p>
    <w:p>
      <w:pPr>
        <w:adjustRightInd w:val="0"/>
        <w:snapToGrid w:val="0"/>
        <w:spacing w:line="360" w:lineRule="auto"/>
        <w:jc w:val="left"/>
        <w:rPr>
          <w:rFonts w:ascii="宋体" w:hAnsi="宋体"/>
          <w:color w:val="auto"/>
        </w:rPr>
      </w:pPr>
      <w:r>
        <w:rPr>
          <w:rFonts w:hint="eastAsia" w:ascii="宋体" w:hAnsi="宋体"/>
          <w:color w:val="auto"/>
        </w:rPr>
        <w:t>（1）投标人或投标人主要负责人的近亲属；</w:t>
      </w:r>
    </w:p>
    <w:p>
      <w:pPr>
        <w:adjustRightInd w:val="0"/>
        <w:snapToGrid w:val="0"/>
        <w:spacing w:line="360" w:lineRule="auto"/>
        <w:jc w:val="left"/>
        <w:rPr>
          <w:rFonts w:ascii="宋体" w:hAnsi="宋体"/>
          <w:color w:val="auto"/>
        </w:rPr>
      </w:pPr>
      <w:r>
        <w:rPr>
          <w:rFonts w:hint="eastAsia" w:ascii="宋体" w:hAnsi="宋体"/>
          <w:color w:val="auto"/>
        </w:rPr>
        <w:t>（2）项目主管部门或者行政监督部门的人员；</w:t>
      </w:r>
    </w:p>
    <w:p>
      <w:pPr>
        <w:adjustRightInd w:val="0"/>
        <w:snapToGrid w:val="0"/>
        <w:spacing w:line="360" w:lineRule="auto"/>
        <w:jc w:val="left"/>
        <w:rPr>
          <w:rFonts w:ascii="宋体" w:hAnsi="宋体"/>
          <w:color w:val="auto"/>
        </w:rPr>
      </w:pPr>
      <w:r>
        <w:rPr>
          <w:rFonts w:hint="eastAsia" w:ascii="宋体" w:hAnsi="宋体"/>
          <w:color w:val="auto"/>
        </w:rPr>
        <w:t>（3）与投标人有经济利益关系，可能影响对投标公正评审的；</w:t>
      </w:r>
    </w:p>
    <w:p>
      <w:pPr>
        <w:adjustRightInd w:val="0"/>
        <w:snapToGrid w:val="0"/>
        <w:spacing w:line="360" w:lineRule="auto"/>
        <w:jc w:val="left"/>
        <w:rPr>
          <w:rFonts w:ascii="宋体" w:hAnsi="宋体"/>
          <w:color w:val="auto"/>
        </w:rPr>
      </w:pPr>
      <w:r>
        <w:rPr>
          <w:rFonts w:hint="eastAsia" w:ascii="宋体" w:hAnsi="宋体"/>
          <w:color w:val="auto"/>
        </w:rPr>
        <w:t>（4）曾因在招标、评标以及其他与招标投标有关活动中从事违法行为而受过行政处罚或刑事处罚的；</w:t>
      </w:r>
    </w:p>
    <w:p>
      <w:pPr>
        <w:adjustRightInd w:val="0"/>
        <w:snapToGrid w:val="0"/>
        <w:spacing w:line="360" w:lineRule="auto"/>
        <w:jc w:val="left"/>
        <w:rPr>
          <w:rFonts w:ascii="宋体" w:hAnsi="宋体"/>
          <w:color w:val="auto"/>
        </w:rPr>
      </w:pPr>
      <w:r>
        <w:rPr>
          <w:rFonts w:hint="eastAsia" w:ascii="宋体" w:hAnsi="宋体"/>
          <w:color w:val="auto"/>
        </w:rPr>
        <w:t>（5）与投标人有其他利害关系。</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539" w:name="_Toc247513988"/>
      <w:bookmarkStart w:id="540" w:name="_Toc828"/>
      <w:bookmarkStart w:id="541" w:name="_Toc152045564"/>
      <w:bookmarkStart w:id="542" w:name="_Toc16599"/>
      <w:bookmarkStart w:id="543" w:name="_Toc31947"/>
      <w:bookmarkStart w:id="544" w:name="_Toc4774"/>
      <w:bookmarkStart w:id="545" w:name="_Toc8669"/>
      <w:bookmarkStart w:id="546" w:name="_Toc511230130"/>
      <w:bookmarkStart w:id="547" w:name="_Toc152042340"/>
      <w:bookmarkStart w:id="548" w:name="_Toc33522007"/>
      <w:bookmarkStart w:id="549" w:name="_Toc144974532"/>
      <w:bookmarkStart w:id="550" w:name="_Toc247527589"/>
      <w:r>
        <w:rPr>
          <w:rFonts w:hint="eastAsia" w:ascii="宋体" w:hAnsi="宋体"/>
          <w:bCs/>
          <w:color w:val="auto"/>
          <w:sz w:val="28"/>
          <w:szCs w:val="28"/>
        </w:rPr>
        <w:t>6.2 评标原则</w:t>
      </w:r>
      <w:bookmarkEnd w:id="539"/>
      <w:bookmarkEnd w:id="540"/>
      <w:bookmarkEnd w:id="541"/>
      <w:bookmarkEnd w:id="542"/>
      <w:bookmarkEnd w:id="543"/>
      <w:bookmarkEnd w:id="544"/>
      <w:bookmarkEnd w:id="545"/>
      <w:bookmarkEnd w:id="546"/>
      <w:bookmarkEnd w:id="547"/>
      <w:bookmarkEnd w:id="548"/>
      <w:bookmarkEnd w:id="549"/>
      <w:bookmarkEnd w:id="550"/>
      <w:r>
        <w:rPr>
          <w:rFonts w:ascii="宋体" w:hAnsi="宋体"/>
          <w:bCs/>
          <w:color w:val="auto"/>
          <w:sz w:val="28"/>
          <w:szCs w:val="28"/>
        </w:rPr>
        <w:tab/>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评标活动遵循公平、公正、科学和择优的原则。</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551" w:name="_Toc30375"/>
      <w:bookmarkStart w:id="552" w:name="_Toc152045565"/>
      <w:bookmarkStart w:id="553" w:name="_Toc247527590"/>
      <w:bookmarkStart w:id="554" w:name="_Toc247513989"/>
      <w:bookmarkStart w:id="555" w:name="_Toc511230131"/>
      <w:bookmarkStart w:id="556" w:name="_Toc152042341"/>
      <w:bookmarkStart w:id="557" w:name="_Toc26381"/>
      <w:bookmarkStart w:id="558" w:name="_Toc33522008"/>
      <w:bookmarkStart w:id="559" w:name="_Toc3718"/>
      <w:bookmarkStart w:id="560" w:name="_Toc144974533"/>
      <w:bookmarkStart w:id="561" w:name="_Toc27333"/>
      <w:bookmarkStart w:id="562" w:name="_Toc20979"/>
      <w:r>
        <w:rPr>
          <w:rFonts w:hint="eastAsia" w:ascii="宋体" w:hAnsi="宋体"/>
          <w:bCs/>
          <w:color w:val="auto"/>
          <w:sz w:val="28"/>
          <w:szCs w:val="28"/>
        </w:rPr>
        <w:t>6.3 评标</w:t>
      </w:r>
      <w:bookmarkEnd w:id="551"/>
      <w:bookmarkEnd w:id="552"/>
      <w:bookmarkEnd w:id="553"/>
      <w:bookmarkEnd w:id="554"/>
      <w:bookmarkEnd w:id="555"/>
      <w:bookmarkEnd w:id="556"/>
      <w:bookmarkEnd w:id="557"/>
      <w:bookmarkEnd w:id="558"/>
      <w:bookmarkEnd w:id="559"/>
      <w:bookmarkEnd w:id="560"/>
      <w:bookmarkEnd w:id="561"/>
      <w:bookmarkEnd w:id="562"/>
    </w:p>
    <w:p>
      <w:pPr>
        <w:adjustRightInd w:val="0"/>
        <w:snapToGrid w:val="0"/>
        <w:spacing w:line="360" w:lineRule="auto"/>
        <w:ind w:firstLine="420" w:firstLineChars="200"/>
        <w:jc w:val="left"/>
        <w:rPr>
          <w:rFonts w:ascii="宋体" w:hAnsi="宋体"/>
          <w:color w:val="auto"/>
        </w:rPr>
      </w:pPr>
      <w:r>
        <w:rPr>
          <w:rFonts w:hint="eastAsia" w:ascii="宋体" w:hAnsi="宋体"/>
          <w:color w:val="auto"/>
        </w:rPr>
        <w:t>评标委员会按照第三章“评标办法”规定的方法、评审因素、标准和程序对投标文件进行评审。第三章“评标办法”没有规定的方法、评审因素和标准，不作为评标依据。</w:t>
      </w:r>
    </w:p>
    <w:p>
      <w:pPr>
        <w:keepNext/>
        <w:keepLines/>
        <w:adjustRightInd w:val="0"/>
        <w:snapToGrid w:val="0"/>
        <w:spacing w:before="260" w:after="260" w:line="360" w:lineRule="auto"/>
        <w:jc w:val="left"/>
        <w:outlineLvl w:val="1"/>
        <w:rPr>
          <w:rFonts w:ascii="宋体" w:hAnsi="宋体"/>
          <w:b/>
          <w:bCs/>
          <w:color w:val="auto"/>
          <w:sz w:val="32"/>
          <w:szCs w:val="32"/>
        </w:rPr>
      </w:pPr>
      <w:bookmarkStart w:id="563" w:name="_Toc247527591"/>
      <w:bookmarkStart w:id="564" w:name="_Toc144974534"/>
      <w:bookmarkStart w:id="565" w:name="_Toc10259"/>
      <w:bookmarkStart w:id="566" w:name="_Toc1050"/>
      <w:bookmarkStart w:id="567" w:name="_Toc152042342"/>
      <w:bookmarkStart w:id="568" w:name="_Toc28569"/>
      <w:bookmarkStart w:id="569" w:name="_Toc152045566"/>
      <w:bookmarkStart w:id="570" w:name="_Toc511230132"/>
      <w:bookmarkStart w:id="571" w:name="_Toc10371"/>
      <w:bookmarkStart w:id="572" w:name="_Toc33522009"/>
      <w:bookmarkStart w:id="573" w:name="_Toc24567"/>
      <w:bookmarkStart w:id="574" w:name="_Toc247513990"/>
      <w:r>
        <w:rPr>
          <w:rFonts w:hint="eastAsia" w:ascii="宋体" w:hAnsi="宋体"/>
          <w:b/>
          <w:bCs/>
          <w:color w:val="auto"/>
          <w:sz w:val="32"/>
          <w:szCs w:val="32"/>
        </w:rPr>
        <w:t>7. 合同授予</w:t>
      </w:r>
      <w:bookmarkEnd w:id="563"/>
      <w:bookmarkEnd w:id="564"/>
      <w:bookmarkEnd w:id="565"/>
      <w:bookmarkEnd w:id="566"/>
      <w:bookmarkEnd w:id="567"/>
      <w:bookmarkEnd w:id="568"/>
      <w:bookmarkEnd w:id="569"/>
      <w:bookmarkEnd w:id="570"/>
      <w:bookmarkEnd w:id="571"/>
      <w:bookmarkEnd w:id="572"/>
      <w:bookmarkEnd w:id="573"/>
      <w:bookmarkEnd w:id="574"/>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575" w:name="_Toc511230133"/>
      <w:bookmarkStart w:id="576" w:name="_Toc9140"/>
      <w:bookmarkStart w:id="577" w:name="_Toc152042343"/>
      <w:bookmarkStart w:id="578" w:name="_Toc25632"/>
      <w:bookmarkStart w:id="579" w:name="_Toc144974535"/>
      <w:bookmarkStart w:id="580" w:name="_Toc152045567"/>
      <w:bookmarkStart w:id="581" w:name="_Toc7890"/>
      <w:bookmarkStart w:id="582" w:name="_Toc17775"/>
      <w:bookmarkStart w:id="583" w:name="_Toc23155"/>
      <w:bookmarkStart w:id="584" w:name="_Toc33522010"/>
      <w:bookmarkStart w:id="585" w:name="_Toc247527592"/>
      <w:bookmarkStart w:id="586" w:name="_Toc247513991"/>
      <w:r>
        <w:rPr>
          <w:rFonts w:hint="eastAsia" w:ascii="宋体" w:hAnsi="宋体"/>
          <w:bCs/>
          <w:color w:val="auto"/>
          <w:sz w:val="28"/>
          <w:szCs w:val="28"/>
        </w:rPr>
        <w:t>7.1 定标方式</w:t>
      </w:r>
      <w:bookmarkEnd w:id="575"/>
      <w:bookmarkEnd w:id="576"/>
      <w:bookmarkEnd w:id="577"/>
      <w:bookmarkEnd w:id="578"/>
      <w:bookmarkEnd w:id="579"/>
      <w:bookmarkEnd w:id="580"/>
      <w:bookmarkEnd w:id="581"/>
      <w:bookmarkEnd w:id="582"/>
      <w:bookmarkEnd w:id="583"/>
      <w:bookmarkEnd w:id="584"/>
      <w:bookmarkEnd w:id="585"/>
      <w:bookmarkEnd w:id="586"/>
    </w:p>
    <w:p>
      <w:pPr>
        <w:adjustRightInd w:val="0"/>
        <w:snapToGrid w:val="0"/>
        <w:spacing w:line="360" w:lineRule="auto"/>
        <w:ind w:firstLine="420" w:firstLineChars="200"/>
        <w:jc w:val="left"/>
        <w:rPr>
          <w:rFonts w:ascii="宋体" w:hAnsi="宋体"/>
          <w:color w:val="auto"/>
        </w:rPr>
      </w:pPr>
      <w:r>
        <w:rPr>
          <w:rFonts w:hint="eastAsia" w:ascii="宋体" w:hAnsi="宋体"/>
          <w:color w:val="auto"/>
        </w:rPr>
        <w:t>7.1.1除投标人须知前附表规定评标委员会直接确定中标人外，招标人依据评标委员会推荐的中标候选人确定中标人，评标委员会推荐中标候选人的人数见投标人须知前附表。</w:t>
      </w:r>
    </w:p>
    <w:p>
      <w:pPr>
        <w:adjustRightInd w:val="0"/>
        <w:snapToGrid w:val="0"/>
        <w:spacing w:line="360" w:lineRule="auto"/>
        <w:ind w:firstLine="422" w:firstLineChars="200"/>
        <w:jc w:val="left"/>
        <w:rPr>
          <w:rFonts w:ascii="宋体" w:hAnsi="宋体"/>
          <w:b/>
          <w:color w:val="auto"/>
          <w:u w:val="single"/>
        </w:rPr>
      </w:pPr>
      <w:r>
        <w:rPr>
          <w:rFonts w:hint="eastAsia" w:ascii="宋体" w:hAnsi="宋体"/>
          <w:b/>
          <w:color w:val="auto"/>
          <w:u w:val="single"/>
        </w:rPr>
        <w:t>7.1.2 依法必须进行公开招标的项目，招标人应当确定排名第一的中标候选人为中标人。</w:t>
      </w:r>
    </w:p>
    <w:p>
      <w:pPr>
        <w:adjustRightInd w:val="0"/>
        <w:snapToGrid w:val="0"/>
        <w:spacing w:line="360" w:lineRule="auto"/>
        <w:ind w:firstLine="422" w:firstLineChars="200"/>
        <w:jc w:val="left"/>
        <w:rPr>
          <w:rFonts w:ascii="宋体" w:hAnsi="宋体"/>
          <w:b/>
          <w:color w:val="auto"/>
          <w:u w:val="single"/>
        </w:rPr>
      </w:pPr>
      <w:r>
        <w:rPr>
          <w:rFonts w:hint="eastAsia" w:ascii="宋体" w:hAnsi="宋体"/>
          <w:b/>
          <w:color w:val="auto"/>
          <w:u w:val="single"/>
        </w:rPr>
        <w:t>7.1.3 排名第一的中标候选人放弃中标、或被取消中标资格，或因不可抗力提出不能履行合同，或者招标文件规定应当提交履约担保而在规定的期限内未能提交的，招标人可以按照中标候选人顺序依次上升替补定标，以此类推</w:t>
      </w:r>
      <w:r>
        <w:rPr>
          <w:rFonts w:hint="eastAsia" w:ascii="宋体" w:hAnsi="宋体"/>
          <w:b/>
          <w:color w:val="auto"/>
          <w:u w:val="single"/>
          <w:lang w:val="en-US" w:eastAsia="zh-CN"/>
        </w:rPr>
        <w:t>或重新组织招标</w:t>
      </w:r>
      <w:r>
        <w:rPr>
          <w:rFonts w:hint="eastAsia" w:ascii="宋体" w:hAnsi="宋体"/>
          <w:b/>
          <w:color w:val="auto"/>
          <w:u w:val="single"/>
        </w:rPr>
        <w:t>。</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587" w:name="_Toc23429"/>
      <w:bookmarkStart w:id="588" w:name="_Toc511230134"/>
      <w:bookmarkStart w:id="589" w:name="_Toc8707"/>
      <w:bookmarkStart w:id="590" w:name="_Toc20181"/>
      <w:bookmarkStart w:id="591" w:name="_Toc33522011"/>
      <w:bookmarkStart w:id="592" w:name="_Toc22135"/>
      <w:bookmarkStart w:id="593" w:name="_Toc15796"/>
      <w:r>
        <w:rPr>
          <w:rFonts w:hint="eastAsia" w:ascii="宋体" w:hAnsi="宋体"/>
          <w:bCs/>
          <w:color w:val="auto"/>
          <w:sz w:val="28"/>
          <w:szCs w:val="28"/>
        </w:rPr>
        <w:t>7.2 中标候选人公示</w:t>
      </w:r>
      <w:bookmarkEnd w:id="587"/>
      <w:bookmarkEnd w:id="588"/>
      <w:bookmarkEnd w:id="589"/>
      <w:bookmarkEnd w:id="590"/>
      <w:bookmarkEnd w:id="591"/>
      <w:bookmarkEnd w:id="592"/>
      <w:bookmarkEnd w:id="593"/>
    </w:p>
    <w:p>
      <w:pPr>
        <w:adjustRightInd w:val="0"/>
        <w:snapToGrid w:val="0"/>
        <w:spacing w:line="360" w:lineRule="auto"/>
        <w:ind w:firstLine="420" w:firstLineChars="200"/>
        <w:jc w:val="left"/>
        <w:rPr>
          <w:rFonts w:ascii="宋体" w:hAnsi="宋体"/>
          <w:color w:val="auto"/>
        </w:rPr>
      </w:pPr>
      <w:r>
        <w:rPr>
          <w:rFonts w:hint="eastAsia" w:ascii="宋体" w:hAnsi="宋体"/>
          <w:color w:val="auto"/>
        </w:rPr>
        <w:t>招标人在投标人须知前附表规定的媒介公示中标候选人，</w:t>
      </w:r>
      <w:r>
        <w:rPr>
          <w:rFonts w:hint="eastAsia" w:ascii="宋体" w:hAnsi="宋体"/>
          <w:color w:val="auto"/>
          <w:u w:val="single"/>
        </w:rPr>
        <w:t>公示时间</w:t>
      </w:r>
      <w:r>
        <w:rPr>
          <w:rFonts w:hint="eastAsia" w:ascii="宋体" w:hAnsi="宋体"/>
          <w:color w:val="auto"/>
          <w:u w:val="single"/>
          <w:lang w:val="en-US" w:eastAsia="zh-CN"/>
        </w:rPr>
        <w:t>按相关规定执行</w:t>
      </w:r>
      <w:r>
        <w:rPr>
          <w:rFonts w:hint="eastAsia" w:ascii="宋体" w:hAnsi="宋体"/>
          <w:color w:val="auto"/>
        </w:rPr>
        <w:t>。</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594" w:name="_Toc247527593"/>
      <w:bookmarkStart w:id="595" w:name="_Toc25807"/>
      <w:bookmarkStart w:id="596" w:name="_Toc33522012"/>
      <w:bookmarkStart w:id="597" w:name="_Toc9911"/>
      <w:bookmarkStart w:id="598" w:name="_Toc144974536"/>
      <w:bookmarkStart w:id="599" w:name="_Toc9835"/>
      <w:bookmarkStart w:id="600" w:name="_Toc152042344"/>
      <w:bookmarkStart w:id="601" w:name="_Toc511230135"/>
      <w:bookmarkStart w:id="602" w:name="_Toc29372"/>
      <w:bookmarkStart w:id="603" w:name="_Toc152045568"/>
      <w:bookmarkStart w:id="604" w:name="_Toc247513992"/>
      <w:bookmarkStart w:id="605" w:name="_Toc29428"/>
      <w:r>
        <w:rPr>
          <w:rFonts w:hint="eastAsia" w:ascii="宋体" w:hAnsi="宋体"/>
          <w:bCs/>
          <w:color w:val="auto"/>
          <w:sz w:val="28"/>
          <w:szCs w:val="28"/>
        </w:rPr>
        <w:t>7.3 中标通知</w:t>
      </w:r>
      <w:bookmarkEnd w:id="594"/>
      <w:bookmarkEnd w:id="595"/>
      <w:bookmarkEnd w:id="596"/>
      <w:bookmarkEnd w:id="597"/>
      <w:bookmarkEnd w:id="598"/>
      <w:bookmarkEnd w:id="599"/>
      <w:bookmarkEnd w:id="600"/>
      <w:bookmarkEnd w:id="601"/>
      <w:bookmarkEnd w:id="602"/>
      <w:bookmarkEnd w:id="603"/>
      <w:bookmarkEnd w:id="604"/>
      <w:bookmarkEnd w:id="605"/>
    </w:p>
    <w:p>
      <w:pPr>
        <w:adjustRightInd w:val="0"/>
        <w:snapToGrid w:val="0"/>
        <w:spacing w:line="360" w:lineRule="auto"/>
        <w:ind w:firstLine="420" w:firstLineChars="200"/>
        <w:jc w:val="left"/>
        <w:rPr>
          <w:rFonts w:ascii="宋体" w:hAnsi="宋体"/>
          <w:color w:val="auto"/>
        </w:rPr>
      </w:pPr>
      <w:r>
        <w:rPr>
          <w:rFonts w:hint="eastAsia" w:ascii="宋体" w:hAnsi="宋体"/>
          <w:color w:val="auto"/>
        </w:rPr>
        <w:t>在本章第3.3款规定的投标有效期内，招标人以书面形式向中标人发出中标通知书，同时将中标结果通知未中标的投标人。</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606" w:name="_Toc511230136"/>
      <w:bookmarkStart w:id="607" w:name="_Toc247513993"/>
      <w:bookmarkStart w:id="608" w:name="_Toc152045569"/>
      <w:bookmarkStart w:id="609" w:name="_Toc28653"/>
      <w:bookmarkStart w:id="610" w:name="_Toc31520"/>
      <w:bookmarkStart w:id="611" w:name="_Toc144974537"/>
      <w:bookmarkStart w:id="612" w:name="_Toc33522013"/>
      <w:bookmarkStart w:id="613" w:name="_Toc13480"/>
      <w:bookmarkStart w:id="614" w:name="_Toc247527594"/>
      <w:bookmarkStart w:id="615" w:name="_Toc13076"/>
      <w:bookmarkStart w:id="616" w:name="_Toc152042345"/>
      <w:bookmarkStart w:id="617" w:name="_Toc14654"/>
      <w:r>
        <w:rPr>
          <w:rFonts w:hint="eastAsia" w:ascii="宋体" w:hAnsi="宋体"/>
          <w:bCs/>
          <w:color w:val="auto"/>
          <w:sz w:val="28"/>
          <w:szCs w:val="28"/>
        </w:rPr>
        <w:t>7.4 履约担保</w:t>
      </w:r>
      <w:bookmarkEnd w:id="606"/>
      <w:bookmarkEnd w:id="607"/>
      <w:bookmarkEnd w:id="608"/>
      <w:bookmarkEnd w:id="609"/>
      <w:bookmarkEnd w:id="610"/>
      <w:bookmarkEnd w:id="611"/>
      <w:bookmarkEnd w:id="612"/>
      <w:bookmarkEnd w:id="613"/>
      <w:bookmarkEnd w:id="614"/>
      <w:bookmarkEnd w:id="615"/>
      <w:bookmarkEnd w:id="616"/>
      <w:bookmarkEnd w:id="617"/>
    </w:p>
    <w:p>
      <w:pPr>
        <w:adjustRightInd w:val="0"/>
        <w:snapToGrid w:val="0"/>
        <w:spacing w:line="360" w:lineRule="auto"/>
        <w:ind w:firstLine="420" w:firstLineChars="200"/>
        <w:jc w:val="left"/>
        <w:rPr>
          <w:rFonts w:ascii="宋体" w:hAnsi="宋体"/>
          <w:color w:val="auto"/>
        </w:rPr>
      </w:pPr>
      <w:r>
        <w:rPr>
          <w:rFonts w:hint="eastAsia" w:ascii="宋体" w:hAnsi="宋体"/>
          <w:color w:val="auto"/>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5%。联合体中标的，其履约担保由联合体各方或者联合体中牵头人的名义提交。</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7.4.2 中标人不能按本章第7.4.1项要求提交履约担保的，视为放弃中标，其投标保证金不予退还，给招标人造成的损失超过投标保证金数额的，中标人还应当对超过部分予以赔偿。</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618" w:name="_Toc32084"/>
      <w:bookmarkStart w:id="619" w:name="_Toc247513994"/>
      <w:bookmarkStart w:id="620" w:name="_Toc33522014"/>
      <w:bookmarkStart w:id="621" w:name="_Toc28179"/>
      <w:bookmarkStart w:id="622" w:name="_Toc152042346"/>
      <w:bookmarkStart w:id="623" w:name="_Toc23632"/>
      <w:bookmarkStart w:id="624" w:name="_Toc7261"/>
      <w:bookmarkStart w:id="625" w:name="_Toc144974538"/>
      <w:bookmarkStart w:id="626" w:name="_Toc17123"/>
      <w:bookmarkStart w:id="627" w:name="_Toc247527595"/>
      <w:bookmarkStart w:id="628" w:name="_Toc511230137"/>
      <w:bookmarkStart w:id="629" w:name="_Toc152045570"/>
      <w:r>
        <w:rPr>
          <w:rFonts w:hint="eastAsia" w:ascii="宋体" w:hAnsi="宋体"/>
          <w:bCs/>
          <w:color w:val="auto"/>
          <w:sz w:val="28"/>
          <w:szCs w:val="28"/>
        </w:rPr>
        <w:t>7.5 签订合同</w:t>
      </w:r>
      <w:bookmarkEnd w:id="618"/>
      <w:bookmarkEnd w:id="619"/>
      <w:bookmarkEnd w:id="620"/>
      <w:bookmarkEnd w:id="621"/>
      <w:bookmarkEnd w:id="622"/>
      <w:bookmarkEnd w:id="623"/>
      <w:bookmarkEnd w:id="624"/>
      <w:bookmarkEnd w:id="625"/>
      <w:bookmarkEnd w:id="626"/>
      <w:bookmarkEnd w:id="627"/>
      <w:bookmarkEnd w:id="628"/>
      <w:bookmarkEnd w:id="629"/>
    </w:p>
    <w:p>
      <w:pPr>
        <w:adjustRightInd w:val="0"/>
        <w:snapToGrid w:val="0"/>
        <w:spacing w:line="360" w:lineRule="auto"/>
        <w:ind w:firstLine="420" w:firstLineChars="200"/>
        <w:jc w:val="left"/>
        <w:rPr>
          <w:rFonts w:ascii="宋体" w:hAnsi="宋体"/>
          <w:color w:val="auto"/>
        </w:rPr>
      </w:pPr>
      <w:r>
        <w:rPr>
          <w:rFonts w:hint="eastAsia" w:ascii="宋体" w:hAnsi="宋体"/>
          <w:color w:val="auto"/>
        </w:rPr>
        <w:t>7.5.1 招标人和中标人应当自中标通知书发出之日起</w:t>
      </w:r>
      <w:r>
        <w:rPr>
          <w:rFonts w:hint="eastAsia" w:ascii="宋体" w:hAnsi="宋体"/>
          <w:b/>
          <w:color w:val="auto"/>
        </w:rPr>
        <w:t>30天</w:t>
      </w:r>
      <w:r>
        <w:rPr>
          <w:rFonts w:hint="eastAsia" w:ascii="宋体" w:hAnsi="宋体"/>
          <w:color w:val="auto"/>
        </w:rPr>
        <w:t xml:space="preserve">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 xml:space="preserve">7.5.2 发出中标通知书后，招标人无正当理由拒签合同的，招标人向中标人退还投标保证金；给中标人造成损失的，还应当赔偿损失。 </w:t>
      </w:r>
    </w:p>
    <w:p>
      <w:pPr>
        <w:keepNext/>
        <w:keepLines/>
        <w:adjustRightInd w:val="0"/>
        <w:snapToGrid w:val="0"/>
        <w:spacing w:before="260" w:after="260" w:line="360" w:lineRule="auto"/>
        <w:jc w:val="left"/>
        <w:outlineLvl w:val="1"/>
        <w:rPr>
          <w:rFonts w:ascii="宋体" w:hAnsi="宋体"/>
          <w:b/>
          <w:bCs/>
          <w:color w:val="auto"/>
          <w:sz w:val="32"/>
          <w:szCs w:val="32"/>
        </w:rPr>
      </w:pPr>
      <w:bookmarkStart w:id="630" w:name="_Toc152042347"/>
      <w:bookmarkStart w:id="631" w:name="_Toc152045571"/>
      <w:bookmarkStart w:id="632" w:name="_Toc247513995"/>
      <w:bookmarkStart w:id="633" w:name="_Toc144974539"/>
      <w:bookmarkStart w:id="634" w:name="_Toc247527596"/>
      <w:bookmarkStart w:id="635" w:name="_Toc8067"/>
      <w:bookmarkStart w:id="636" w:name="_Toc676"/>
      <w:bookmarkStart w:id="637" w:name="_Toc33522015"/>
      <w:bookmarkStart w:id="638" w:name="_Toc25655"/>
      <w:bookmarkStart w:id="639" w:name="_Toc16388"/>
      <w:bookmarkStart w:id="640" w:name="_Toc511230141"/>
      <w:bookmarkStart w:id="641" w:name="_Toc6094"/>
      <w:r>
        <w:rPr>
          <w:rFonts w:hint="eastAsia" w:ascii="宋体" w:hAnsi="宋体"/>
          <w:b/>
          <w:bCs/>
          <w:color w:val="auto"/>
          <w:sz w:val="32"/>
          <w:szCs w:val="32"/>
        </w:rPr>
        <w:t>8.</w:t>
      </w:r>
      <w:bookmarkEnd w:id="630"/>
      <w:bookmarkEnd w:id="631"/>
      <w:bookmarkEnd w:id="632"/>
      <w:bookmarkEnd w:id="633"/>
      <w:bookmarkEnd w:id="634"/>
      <w:bookmarkStart w:id="642" w:name="_Toc144974542"/>
      <w:bookmarkStart w:id="643" w:name="_Toc152042350"/>
      <w:bookmarkStart w:id="644" w:name="_Toc247527599"/>
      <w:bookmarkStart w:id="645" w:name="_Toc152045574"/>
      <w:bookmarkStart w:id="646" w:name="_Toc247513998"/>
      <w:r>
        <w:rPr>
          <w:rFonts w:hint="eastAsia" w:ascii="宋体" w:hAnsi="宋体"/>
          <w:b/>
          <w:bCs/>
          <w:color w:val="auto"/>
          <w:sz w:val="32"/>
          <w:szCs w:val="32"/>
        </w:rPr>
        <w:t xml:space="preserve"> 纪律和监督</w:t>
      </w:r>
      <w:bookmarkEnd w:id="635"/>
      <w:bookmarkEnd w:id="636"/>
      <w:bookmarkEnd w:id="637"/>
      <w:bookmarkEnd w:id="638"/>
      <w:bookmarkEnd w:id="639"/>
      <w:bookmarkEnd w:id="640"/>
      <w:bookmarkEnd w:id="641"/>
      <w:bookmarkEnd w:id="642"/>
      <w:bookmarkEnd w:id="643"/>
      <w:bookmarkEnd w:id="644"/>
      <w:bookmarkEnd w:id="645"/>
      <w:bookmarkEnd w:id="646"/>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647" w:name="_Toc2381"/>
      <w:bookmarkStart w:id="648" w:name="_Toc1077"/>
      <w:bookmarkStart w:id="649" w:name="_Toc152042351"/>
      <w:bookmarkStart w:id="650" w:name="_Toc26119"/>
      <w:bookmarkStart w:id="651" w:name="_Toc247513999"/>
      <w:bookmarkStart w:id="652" w:name="_Toc152045575"/>
      <w:bookmarkStart w:id="653" w:name="_Toc511230142"/>
      <w:bookmarkStart w:id="654" w:name="_Toc16246"/>
      <w:bookmarkStart w:id="655" w:name="_Toc247527600"/>
      <w:bookmarkStart w:id="656" w:name="_Toc144974543"/>
      <w:bookmarkStart w:id="657" w:name="_Toc23570"/>
      <w:bookmarkStart w:id="658" w:name="_Toc33522016"/>
      <w:r>
        <w:rPr>
          <w:rFonts w:hint="eastAsia" w:ascii="宋体" w:hAnsi="宋体"/>
          <w:bCs/>
          <w:color w:val="auto"/>
          <w:sz w:val="28"/>
          <w:szCs w:val="28"/>
        </w:rPr>
        <w:t>8.1 对招标人的纪律要求</w:t>
      </w:r>
      <w:bookmarkEnd w:id="647"/>
      <w:bookmarkEnd w:id="648"/>
      <w:bookmarkEnd w:id="649"/>
      <w:bookmarkEnd w:id="650"/>
      <w:bookmarkEnd w:id="651"/>
      <w:bookmarkEnd w:id="652"/>
      <w:bookmarkEnd w:id="653"/>
      <w:bookmarkEnd w:id="654"/>
      <w:bookmarkEnd w:id="655"/>
      <w:bookmarkEnd w:id="656"/>
      <w:bookmarkEnd w:id="657"/>
      <w:bookmarkEnd w:id="658"/>
    </w:p>
    <w:p>
      <w:pPr>
        <w:adjustRightInd w:val="0"/>
        <w:snapToGrid w:val="0"/>
        <w:spacing w:line="360" w:lineRule="auto"/>
        <w:ind w:firstLine="420" w:firstLineChars="200"/>
        <w:jc w:val="left"/>
        <w:rPr>
          <w:rFonts w:ascii="宋体" w:hAnsi="宋体"/>
          <w:color w:val="auto"/>
        </w:rPr>
      </w:pPr>
      <w:r>
        <w:rPr>
          <w:rFonts w:hint="eastAsia" w:ascii="宋体" w:hAnsi="宋体"/>
          <w:color w:val="auto"/>
        </w:rPr>
        <w:t>招标人不得泄漏招标投标活动中应当保密的情况和资料，不得与投标人串通损害国家利益、社会公共利益或者他人合法权益。</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659" w:name="_Toc7047"/>
      <w:bookmarkStart w:id="660" w:name="_Toc27862"/>
      <w:bookmarkStart w:id="661" w:name="_Toc18395"/>
      <w:bookmarkStart w:id="662" w:name="_Toc152045576"/>
      <w:bookmarkStart w:id="663" w:name="_Toc247527601"/>
      <w:bookmarkStart w:id="664" w:name="_Toc33522017"/>
      <w:bookmarkStart w:id="665" w:name="_Toc27442"/>
      <w:bookmarkStart w:id="666" w:name="_Toc247514000"/>
      <w:bookmarkStart w:id="667" w:name="_Toc144974544"/>
      <w:bookmarkStart w:id="668" w:name="_Toc152042352"/>
      <w:bookmarkStart w:id="669" w:name="_Toc511230143"/>
      <w:bookmarkStart w:id="670" w:name="_Toc12626"/>
      <w:r>
        <w:rPr>
          <w:rFonts w:hint="eastAsia" w:ascii="宋体" w:hAnsi="宋体"/>
          <w:bCs/>
          <w:color w:val="auto"/>
          <w:sz w:val="28"/>
          <w:szCs w:val="28"/>
        </w:rPr>
        <w:t>8.2 对投标人的纪律要求</w:t>
      </w:r>
      <w:bookmarkEnd w:id="659"/>
      <w:bookmarkEnd w:id="660"/>
      <w:bookmarkEnd w:id="661"/>
      <w:bookmarkEnd w:id="662"/>
      <w:bookmarkEnd w:id="663"/>
      <w:bookmarkEnd w:id="664"/>
      <w:bookmarkEnd w:id="665"/>
      <w:bookmarkEnd w:id="666"/>
      <w:bookmarkEnd w:id="667"/>
      <w:bookmarkEnd w:id="668"/>
      <w:bookmarkEnd w:id="669"/>
      <w:bookmarkEnd w:id="670"/>
    </w:p>
    <w:p>
      <w:pPr>
        <w:adjustRightInd w:val="0"/>
        <w:snapToGrid w:val="0"/>
        <w:spacing w:line="360" w:lineRule="auto"/>
        <w:ind w:firstLine="420" w:firstLineChars="200"/>
        <w:jc w:val="left"/>
        <w:rPr>
          <w:rFonts w:ascii="宋体" w:hAnsi="宋体"/>
          <w:color w:val="auto"/>
        </w:rPr>
      </w:pPr>
      <w:r>
        <w:rPr>
          <w:rFonts w:hint="eastAsia" w:ascii="宋体" w:hAnsi="宋体"/>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671" w:name="_Toc247527602"/>
      <w:bookmarkStart w:id="672" w:name="_Toc247514001"/>
      <w:bookmarkStart w:id="673" w:name="_Toc152042353"/>
      <w:bookmarkStart w:id="674" w:name="_Toc9468"/>
      <w:bookmarkStart w:id="675" w:name="_Toc511230144"/>
      <w:bookmarkStart w:id="676" w:name="_Toc7285"/>
      <w:bookmarkStart w:id="677" w:name="_Toc152045577"/>
      <w:bookmarkStart w:id="678" w:name="_Toc4507"/>
      <w:bookmarkStart w:id="679" w:name="_Toc10399"/>
      <w:bookmarkStart w:id="680" w:name="_Toc33522018"/>
      <w:bookmarkStart w:id="681" w:name="_Toc144974545"/>
      <w:bookmarkStart w:id="682" w:name="_Toc27485"/>
      <w:r>
        <w:rPr>
          <w:rFonts w:hint="eastAsia" w:ascii="宋体" w:hAnsi="宋体"/>
          <w:bCs/>
          <w:color w:val="auto"/>
          <w:sz w:val="28"/>
          <w:szCs w:val="28"/>
        </w:rPr>
        <w:t>8.3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p>
    <w:p>
      <w:pPr>
        <w:adjustRightInd w:val="0"/>
        <w:snapToGrid w:val="0"/>
        <w:spacing w:line="360" w:lineRule="auto"/>
        <w:ind w:firstLine="420" w:firstLineChars="200"/>
        <w:jc w:val="left"/>
        <w:rPr>
          <w:rFonts w:ascii="宋体" w:hAnsi="宋体"/>
          <w:color w:val="auto"/>
        </w:rPr>
      </w:pPr>
      <w:r>
        <w:rPr>
          <w:rFonts w:hint="eastAsia" w:ascii="宋体" w:hAnsi="宋体"/>
          <w:color w:val="auto"/>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683" w:name="_Toc30150"/>
      <w:bookmarkStart w:id="684" w:name="_Toc152045578"/>
      <w:bookmarkStart w:id="685" w:name="_Toc8972"/>
      <w:bookmarkStart w:id="686" w:name="_Toc1900"/>
      <w:bookmarkStart w:id="687" w:name="_Toc247527603"/>
      <w:bookmarkStart w:id="688" w:name="_Toc14556"/>
      <w:bookmarkStart w:id="689" w:name="_Toc33522019"/>
      <w:bookmarkStart w:id="690" w:name="_Toc511230145"/>
      <w:bookmarkStart w:id="691" w:name="_Toc247514002"/>
      <w:bookmarkStart w:id="692" w:name="_Toc152042354"/>
      <w:bookmarkStart w:id="693" w:name="_Toc30861"/>
      <w:bookmarkStart w:id="694" w:name="_Toc144974546"/>
      <w:r>
        <w:rPr>
          <w:rFonts w:hint="eastAsia" w:ascii="宋体" w:hAnsi="宋体"/>
          <w:bCs/>
          <w:color w:val="auto"/>
          <w:sz w:val="28"/>
          <w:szCs w:val="28"/>
        </w:rPr>
        <w:t>8.4 对与评标活动有关的工作人员的纪律要求</w:t>
      </w:r>
      <w:bookmarkEnd w:id="683"/>
      <w:bookmarkEnd w:id="684"/>
      <w:bookmarkEnd w:id="685"/>
      <w:bookmarkEnd w:id="686"/>
      <w:bookmarkEnd w:id="687"/>
      <w:bookmarkEnd w:id="688"/>
      <w:bookmarkEnd w:id="689"/>
      <w:bookmarkEnd w:id="690"/>
      <w:bookmarkEnd w:id="691"/>
      <w:bookmarkEnd w:id="692"/>
      <w:bookmarkEnd w:id="693"/>
    </w:p>
    <w:p>
      <w:pPr>
        <w:adjustRightInd w:val="0"/>
        <w:snapToGrid w:val="0"/>
        <w:spacing w:line="360" w:lineRule="auto"/>
        <w:ind w:firstLine="420" w:firstLineChars="200"/>
        <w:jc w:val="left"/>
        <w:rPr>
          <w:rFonts w:ascii="宋体" w:hAnsi="宋体"/>
          <w:color w:val="auto"/>
        </w:rPr>
      </w:pPr>
      <w:bookmarkStart w:id="695" w:name="_Toc152042355"/>
      <w:r>
        <w:rPr>
          <w:rFonts w:hint="eastAsia" w:ascii="宋体" w:hAnsi="宋体"/>
          <w:color w:va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95"/>
    </w:p>
    <w:p>
      <w:pPr>
        <w:keepNext/>
        <w:keepLines/>
        <w:adjustRightInd w:val="0"/>
        <w:snapToGrid w:val="0"/>
        <w:spacing w:before="260" w:after="260" w:line="360" w:lineRule="auto"/>
        <w:ind w:firstLine="137" w:firstLineChars="49"/>
        <w:jc w:val="left"/>
        <w:outlineLvl w:val="2"/>
        <w:rPr>
          <w:rFonts w:ascii="宋体" w:hAnsi="宋体"/>
          <w:bCs/>
          <w:color w:val="auto"/>
          <w:sz w:val="28"/>
          <w:szCs w:val="28"/>
        </w:rPr>
      </w:pPr>
      <w:bookmarkStart w:id="696" w:name="_Toc152045579"/>
      <w:bookmarkStart w:id="697" w:name="_Toc14804"/>
      <w:bookmarkStart w:id="698" w:name="_Toc247527604"/>
      <w:bookmarkStart w:id="699" w:name="_Toc511230146"/>
      <w:bookmarkStart w:id="700" w:name="_Toc33522020"/>
      <w:bookmarkStart w:id="701" w:name="_Toc3979"/>
      <w:bookmarkStart w:id="702" w:name="_Toc152042356"/>
      <w:bookmarkStart w:id="703" w:name="_Toc247514003"/>
      <w:bookmarkStart w:id="704" w:name="_Toc18293"/>
      <w:bookmarkStart w:id="705" w:name="_Toc20637"/>
      <w:bookmarkStart w:id="706" w:name="_Toc10620"/>
      <w:r>
        <w:rPr>
          <w:rFonts w:hint="eastAsia" w:ascii="宋体" w:hAnsi="宋体"/>
          <w:bCs/>
          <w:color w:val="auto"/>
          <w:sz w:val="28"/>
          <w:szCs w:val="28"/>
        </w:rPr>
        <w:t>8.5 投诉</w:t>
      </w:r>
      <w:bookmarkEnd w:id="694"/>
      <w:bookmarkEnd w:id="696"/>
      <w:bookmarkEnd w:id="697"/>
      <w:bookmarkEnd w:id="698"/>
      <w:bookmarkEnd w:id="699"/>
      <w:bookmarkEnd w:id="700"/>
      <w:bookmarkEnd w:id="701"/>
      <w:bookmarkEnd w:id="702"/>
      <w:bookmarkEnd w:id="703"/>
      <w:bookmarkEnd w:id="704"/>
      <w:bookmarkEnd w:id="705"/>
      <w:bookmarkEnd w:id="706"/>
    </w:p>
    <w:p>
      <w:pPr>
        <w:adjustRightInd w:val="0"/>
        <w:snapToGrid w:val="0"/>
        <w:spacing w:line="360" w:lineRule="auto"/>
        <w:ind w:firstLine="420" w:firstLineChars="200"/>
        <w:jc w:val="left"/>
        <w:rPr>
          <w:rFonts w:ascii="宋体" w:hAnsi="宋体"/>
          <w:color w:val="auto"/>
        </w:rPr>
      </w:pPr>
      <w:r>
        <w:rPr>
          <w:rFonts w:hint="eastAsia" w:ascii="宋体" w:hAnsi="宋体"/>
          <w:color w:val="auto"/>
        </w:rPr>
        <w:t>投标人和其他利害关系人认为本次招标活动违反法律、法规和规章规定的，有权向有关行政监督部门投诉。</w:t>
      </w:r>
    </w:p>
    <w:p>
      <w:pPr>
        <w:keepNext/>
        <w:keepLines/>
        <w:pageBreakBefore w:val="0"/>
        <w:widowControl w:val="0"/>
        <w:kinsoku/>
        <w:wordWrap/>
        <w:overflowPunct/>
        <w:topLinePunct w:val="0"/>
        <w:autoSpaceDE/>
        <w:autoSpaceDN/>
        <w:bidi w:val="0"/>
        <w:adjustRightInd w:val="0"/>
        <w:snapToGrid w:val="0"/>
        <w:spacing w:before="260" w:after="260" w:line="288" w:lineRule="auto"/>
        <w:jc w:val="left"/>
        <w:textAlignment w:val="auto"/>
        <w:outlineLvl w:val="1"/>
        <w:rPr>
          <w:rFonts w:ascii="宋体" w:hAnsi="宋体"/>
          <w:b/>
          <w:bCs/>
          <w:color w:val="auto"/>
          <w:sz w:val="32"/>
          <w:szCs w:val="32"/>
        </w:rPr>
      </w:pPr>
      <w:bookmarkStart w:id="707" w:name="_Toc21960"/>
      <w:bookmarkStart w:id="708" w:name="_Toc144974547"/>
      <w:bookmarkStart w:id="709" w:name="_Toc247527605"/>
      <w:bookmarkStart w:id="710" w:name="_Toc2967"/>
      <w:bookmarkStart w:id="711" w:name="_Toc14069"/>
      <w:bookmarkStart w:id="712" w:name="_Toc30684"/>
      <w:bookmarkStart w:id="713" w:name="_Toc511230147"/>
      <w:bookmarkStart w:id="714" w:name="_Toc247514004"/>
      <w:bookmarkStart w:id="715" w:name="_Toc152042357"/>
      <w:bookmarkStart w:id="716" w:name="_Toc152045580"/>
      <w:bookmarkStart w:id="717" w:name="_Toc33522021"/>
      <w:bookmarkStart w:id="718" w:name="_Toc4732"/>
      <w:r>
        <w:rPr>
          <w:rFonts w:hint="eastAsia" w:ascii="宋体" w:hAnsi="宋体"/>
          <w:b/>
          <w:bCs/>
          <w:color w:val="auto"/>
          <w:sz w:val="32"/>
          <w:szCs w:val="32"/>
        </w:rPr>
        <w:t>9. 需要补充的其他内容</w:t>
      </w:r>
      <w:bookmarkEnd w:id="707"/>
      <w:bookmarkEnd w:id="708"/>
      <w:bookmarkEnd w:id="709"/>
      <w:bookmarkEnd w:id="710"/>
      <w:bookmarkEnd w:id="711"/>
      <w:bookmarkEnd w:id="712"/>
      <w:bookmarkEnd w:id="713"/>
      <w:bookmarkEnd w:id="714"/>
      <w:bookmarkEnd w:id="715"/>
      <w:bookmarkEnd w:id="716"/>
      <w:bookmarkEnd w:id="717"/>
      <w:bookmarkEnd w:id="718"/>
    </w:p>
    <w:p>
      <w:pPr>
        <w:pageBreakBefore w:val="0"/>
        <w:widowControl w:val="0"/>
        <w:kinsoku/>
        <w:wordWrap/>
        <w:overflowPunct/>
        <w:topLinePunct w:val="0"/>
        <w:autoSpaceDE/>
        <w:autoSpaceDN/>
        <w:bidi w:val="0"/>
        <w:adjustRightInd w:val="0"/>
        <w:snapToGrid w:val="0"/>
        <w:spacing w:line="288" w:lineRule="auto"/>
        <w:ind w:firstLine="420" w:firstLineChars="200"/>
        <w:jc w:val="left"/>
        <w:textAlignment w:val="auto"/>
        <w:rPr>
          <w:rFonts w:ascii="宋体" w:hAnsi="宋体"/>
          <w:color w:val="auto"/>
        </w:rPr>
      </w:pPr>
      <w:r>
        <w:rPr>
          <w:rFonts w:hint="eastAsia" w:ascii="宋体" w:hAnsi="宋体"/>
          <w:color w:val="auto"/>
        </w:rPr>
        <w:t>需要补充的其他内容：见投标人须知前附表。</w:t>
      </w:r>
    </w:p>
    <w:p>
      <w:pPr>
        <w:keepNext/>
        <w:keepLines/>
        <w:pageBreakBefore w:val="0"/>
        <w:widowControl w:val="0"/>
        <w:kinsoku/>
        <w:wordWrap/>
        <w:overflowPunct/>
        <w:topLinePunct w:val="0"/>
        <w:autoSpaceDE/>
        <w:autoSpaceDN/>
        <w:bidi w:val="0"/>
        <w:adjustRightInd w:val="0"/>
        <w:snapToGrid w:val="0"/>
        <w:spacing w:before="260" w:after="260" w:line="288" w:lineRule="auto"/>
        <w:jc w:val="left"/>
        <w:textAlignment w:val="auto"/>
        <w:outlineLvl w:val="1"/>
        <w:rPr>
          <w:rFonts w:ascii="宋体" w:hAnsi="宋体"/>
          <w:b/>
          <w:bCs/>
          <w:color w:val="auto"/>
          <w:sz w:val="32"/>
          <w:szCs w:val="32"/>
        </w:rPr>
      </w:pPr>
      <w:bookmarkStart w:id="719" w:name="_Toc23836"/>
      <w:bookmarkStart w:id="720" w:name="_Toc15550"/>
      <w:bookmarkStart w:id="721" w:name="_Toc300835001"/>
      <w:bookmarkStart w:id="722" w:name="_Toc31196"/>
      <w:bookmarkStart w:id="723" w:name="_Toc636"/>
      <w:bookmarkStart w:id="724" w:name="_Toc33522022"/>
      <w:bookmarkStart w:id="725" w:name="_Toc11701"/>
      <w:r>
        <w:rPr>
          <w:rFonts w:hint="eastAsia" w:ascii="宋体" w:hAnsi="宋体"/>
          <w:b/>
          <w:bCs/>
          <w:color w:val="auto"/>
          <w:sz w:val="32"/>
          <w:szCs w:val="32"/>
        </w:rPr>
        <w:t>10. 电子招标投标</w:t>
      </w:r>
      <w:bookmarkEnd w:id="719"/>
      <w:bookmarkEnd w:id="720"/>
      <w:bookmarkEnd w:id="721"/>
      <w:bookmarkEnd w:id="722"/>
      <w:bookmarkEnd w:id="723"/>
      <w:bookmarkEnd w:id="724"/>
      <w:bookmarkEnd w:id="725"/>
    </w:p>
    <w:p>
      <w:pPr>
        <w:adjustRightInd w:val="0"/>
        <w:snapToGrid w:val="0"/>
        <w:spacing w:line="360" w:lineRule="auto"/>
        <w:jc w:val="left"/>
        <w:rPr>
          <w:rFonts w:ascii="宋体" w:hAnsi="宋体"/>
          <w:color w:val="auto"/>
        </w:rPr>
      </w:pPr>
      <w:r>
        <w:rPr>
          <w:rFonts w:hint="eastAsia" w:ascii="宋体" w:hAnsi="宋体"/>
          <w:color w:val="auto"/>
        </w:rPr>
        <w:t>采用电子招标投标，对投标文件的编制、密封和标记、递交、开标、评标等具体要求，见投标人须知前附表。</w:t>
      </w:r>
    </w:p>
    <w:p>
      <w:pPr>
        <w:spacing w:line="360" w:lineRule="auto"/>
        <w:ind w:firstLine="420" w:firstLineChars="200"/>
        <w:jc w:val="left"/>
        <w:rPr>
          <w:rFonts w:ascii="宋体" w:hAnsi="宋体"/>
          <w:color w:val="auto"/>
        </w:rPr>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720" w:num="1"/>
          <w:docGrid w:linePitch="312" w:charSpace="0"/>
        </w:sectPr>
      </w:pPr>
    </w:p>
    <w:p>
      <w:pPr>
        <w:keepNext/>
        <w:keepLines/>
        <w:spacing w:before="260" w:after="260" w:line="360" w:lineRule="auto"/>
        <w:ind w:firstLine="137" w:firstLineChars="49"/>
        <w:jc w:val="left"/>
        <w:outlineLvl w:val="2"/>
        <w:rPr>
          <w:rFonts w:ascii="宋体" w:hAnsi="宋体"/>
          <w:bCs/>
          <w:color w:val="auto"/>
          <w:sz w:val="28"/>
          <w:szCs w:val="28"/>
        </w:rPr>
      </w:pPr>
      <w:bookmarkStart w:id="726" w:name="_Toc511230148"/>
      <w:bookmarkStart w:id="727" w:name="_Toc152042358"/>
      <w:bookmarkStart w:id="728" w:name="_Toc247527606"/>
      <w:bookmarkStart w:id="729" w:name="_Toc247514005"/>
      <w:bookmarkStart w:id="730" w:name="_Toc7911"/>
      <w:bookmarkStart w:id="731" w:name="_Toc144974548"/>
      <w:bookmarkStart w:id="732" w:name="_Toc15046"/>
      <w:bookmarkStart w:id="733" w:name="_Toc14486"/>
      <w:bookmarkStart w:id="734" w:name="_Toc33522023"/>
      <w:bookmarkStart w:id="735" w:name="_Toc152045581"/>
      <w:bookmarkStart w:id="736" w:name="_Toc12649"/>
      <w:bookmarkStart w:id="737" w:name="_Toc2453"/>
      <w:r>
        <w:rPr>
          <w:rFonts w:hint="eastAsia" w:ascii="宋体" w:hAnsi="宋体"/>
          <w:bCs/>
          <w:color w:val="auto"/>
          <w:sz w:val="28"/>
          <w:szCs w:val="28"/>
        </w:rPr>
        <w:t>附件一：开标记录表</w:t>
      </w:r>
      <w:bookmarkEnd w:id="726"/>
      <w:bookmarkEnd w:id="727"/>
      <w:bookmarkEnd w:id="728"/>
      <w:bookmarkEnd w:id="729"/>
      <w:bookmarkEnd w:id="730"/>
      <w:bookmarkEnd w:id="731"/>
      <w:bookmarkEnd w:id="732"/>
      <w:bookmarkEnd w:id="733"/>
      <w:bookmarkEnd w:id="734"/>
      <w:bookmarkEnd w:id="735"/>
      <w:bookmarkEnd w:id="736"/>
      <w:bookmarkEnd w:id="737"/>
    </w:p>
    <w:p>
      <w:pPr>
        <w:spacing w:line="480" w:lineRule="auto"/>
        <w:ind w:right="420"/>
        <w:jc w:val="center"/>
        <w:rPr>
          <w:rFonts w:hint="eastAsia" w:ascii="宋体" w:hAnsi="宋体" w:eastAsia="宋体"/>
          <w:color w:val="auto"/>
          <w:sz w:val="24"/>
          <w:u w:val="single"/>
          <w:lang w:eastAsia="zh-CN"/>
        </w:rPr>
      </w:pPr>
      <w:r>
        <w:rPr>
          <w:rFonts w:hint="eastAsia" w:ascii="宋体" w:hAnsi="宋体"/>
          <w:color w:val="auto"/>
          <w:sz w:val="24"/>
          <w:u w:val="single"/>
          <w:lang w:eastAsia="zh-CN"/>
        </w:rPr>
        <w:t>东海岛龙海天景区综合整治提升工程EPC总承包</w:t>
      </w:r>
    </w:p>
    <w:p>
      <w:pPr>
        <w:spacing w:line="480" w:lineRule="auto"/>
        <w:ind w:right="420"/>
        <w:jc w:val="center"/>
        <w:rPr>
          <w:rFonts w:ascii="宋体" w:hAnsi="宋体"/>
          <w:color w:val="auto"/>
          <w:sz w:val="24"/>
        </w:rPr>
      </w:pPr>
      <w:r>
        <w:rPr>
          <w:rFonts w:hint="eastAsia" w:ascii="宋体" w:hAnsi="宋体"/>
          <w:color w:val="auto"/>
          <w:sz w:val="24"/>
        </w:rPr>
        <w:t>招标开标记录表</w:t>
      </w:r>
    </w:p>
    <w:p>
      <w:pPr>
        <w:spacing w:line="480" w:lineRule="auto"/>
        <w:ind w:right="420"/>
        <w:rPr>
          <w:rFonts w:ascii="宋体" w:hAnsi="宋体"/>
          <w:color w:val="auto"/>
          <w:sz w:val="24"/>
        </w:rPr>
      </w:pPr>
      <w:r>
        <w:rPr>
          <w:rFonts w:hint="eastAsia" w:ascii="宋体" w:hAnsi="宋体"/>
          <w:color w:val="auto"/>
          <w:sz w:val="24"/>
        </w:rPr>
        <w:t>开标时间：</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color w:val="auto"/>
          <w:sz w:val="24"/>
          <w:u w:val="single"/>
        </w:rPr>
        <w:t xml:space="preserve">      </w:t>
      </w:r>
      <w:r>
        <w:rPr>
          <w:rFonts w:hint="eastAsia" w:ascii="宋体" w:hAnsi="宋体"/>
          <w:color w:val="auto"/>
          <w:sz w:val="24"/>
        </w:rPr>
        <w:t>时</w:t>
      </w:r>
      <w:r>
        <w:rPr>
          <w:rFonts w:hint="eastAsia" w:ascii="宋体" w:hAnsi="宋体"/>
          <w:color w:val="auto"/>
          <w:sz w:val="24"/>
          <w:u w:val="single"/>
        </w:rPr>
        <w:t xml:space="preserve">      </w:t>
      </w:r>
      <w:r>
        <w:rPr>
          <w:rFonts w:hint="eastAsia" w:ascii="宋体" w:hAnsi="宋体"/>
          <w:color w:val="auto"/>
          <w:sz w:val="24"/>
        </w:rPr>
        <w:t>分</w:t>
      </w:r>
    </w:p>
    <w:tbl>
      <w:tblPr>
        <w:tblStyle w:val="57"/>
        <w:tblW w:w="9211" w:type="dxa"/>
        <w:jc w:val="center"/>
        <w:tblLayout w:type="fixed"/>
        <w:tblCellMar>
          <w:top w:w="0" w:type="dxa"/>
          <w:left w:w="108" w:type="dxa"/>
          <w:bottom w:w="0" w:type="dxa"/>
          <w:right w:w="108" w:type="dxa"/>
        </w:tblCellMar>
      </w:tblPr>
      <w:tblGrid>
        <w:gridCol w:w="670"/>
        <w:gridCol w:w="742"/>
        <w:gridCol w:w="933"/>
        <w:gridCol w:w="1301"/>
        <w:gridCol w:w="1119"/>
        <w:gridCol w:w="1121"/>
        <w:gridCol w:w="1111"/>
        <w:gridCol w:w="741"/>
        <w:gridCol w:w="741"/>
        <w:gridCol w:w="732"/>
      </w:tblGrid>
      <w:tr>
        <w:tblPrEx>
          <w:tblCellMar>
            <w:top w:w="0" w:type="dxa"/>
            <w:left w:w="108" w:type="dxa"/>
            <w:bottom w:w="0" w:type="dxa"/>
            <w:right w:w="108" w:type="dxa"/>
          </w:tblCellMar>
        </w:tblPrEx>
        <w:trPr>
          <w:trHeight w:val="1562"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ascii="宋体" w:hAnsi="宋体"/>
                <w:color w:val="auto"/>
                <w:sz w:val="24"/>
              </w:rPr>
              <w:t>序号</w:t>
            </w:r>
          </w:p>
        </w:tc>
        <w:tc>
          <w:tcPr>
            <w:tcW w:w="7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ascii="宋体" w:hAnsi="宋体"/>
                <w:color w:val="auto"/>
                <w:sz w:val="24"/>
              </w:rPr>
              <w:t>投标人</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ascii="宋体" w:hAnsi="宋体"/>
                <w:color w:val="auto"/>
                <w:sz w:val="24"/>
              </w:rPr>
              <w:t>密封</w:t>
            </w:r>
          </w:p>
          <w:p>
            <w:pPr>
              <w:jc w:val="center"/>
              <w:rPr>
                <w:rFonts w:ascii="宋体" w:hAnsi="宋体"/>
                <w:color w:val="auto"/>
                <w:sz w:val="24"/>
              </w:rPr>
            </w:pPr>
            <w:r>
              <w:rPr>
                <w:rFonts w:ascii="宋体" w:hAnsi="宋体"/>
                <w:color w:val="auto"/>
                <w:sz w:val="24"/>
              </w:rPr>
              <w:t>情况</w:t>
            </w:r>
          </w:p>
        </w:tc>
        <w:tc>
          <w:tcPr>
            <w:tcW w:w="13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ascii="宋体" w:hAnsi="宋体"/>
                <w:color w:val="auto"/>
                <w:sz w:val="24"/>
              </w:rPr>
              <w:t>投标保证金</w:t>
            </w:r>
            <w:r>
              <w:rPr>
                <w:rFonts w:hint="eastAsia" w:ascii="宋体" w:hAnsi="宋体"/>
                <w:color w:val="auto"/>
                <w:sz w:val="24"/>
              </w:rPr>
              <w:t>递交情况</w:t>
            </w:r>
          </w:p>
        </w:tc>
        <w:tc>
          <w:tcPr>
            <w:tcW w:w="11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ascii="宋体" w:hAnsi="宋体"/>
                <w:color w:val="auto"/>
                <w:sz w:val="24"/>
              </w:rPr>
              <w:t>投标</w:t>
            </w:r>
            <w:r>
              <w:rPr>
                <w:rFonts w:hint="eastAsia" w:ascii="宋体" w:hAnsi="宋体"/>
                <w:color w:val="auto"/>
                <w:sz w:val="24"/>
              </w:rPr>
              <w:t>总</w:t>
            </w:r>
            <w:r>
              <w:rPr>
                <w:rFonts w:ascii="宋体" w:hAnsi="宋体"/>
                <w:color w:val="auto"/>
                <w:sz w:val="24"/>
              </w:rPr>
              <w:t>报价</w:t>
            </w:r>
          </w:p>
          <w:p>
            <w:pPr>
              <w:jc w:val="center"/>
              <w:rPr>
                <w:rFonts w:ascii="宋体" w:hAnsi="宋体"/>
                <w:color w:val="auto"/>
                <w:sz w:val="24"/>
              </w:rPr>
            </w:pPr>
            <w:r>
              <w:rPr>
                <w:rFonts w:ascii="宋体" w:hAnsi="宋体"/>
                <w:color w:val="auto"/>
                <w:sz w:val="24"/>
              </w:rPr>
              <w:t>（</w:t>
            </w:r>
            <w:r>
              <w:rPr>
                <w:rFonts w:hint="eastAsia" w:ascii="宋体" w:hAnsi="宋体"/>
                <w:color w:val="auto"/>
                <w:sz w:val="24"/>
              </w:rPr>
              <w:t>万</w:t>
            </w:r>
            <w:r>
              <w:rPr>
                <w:rFonts w:ascii="宋体" w:hAnsi="宋体"/>
                <w:color w:val="auto"/>
                <w:sz w:val="24"/>
              </w:rPr>
              <w:t>元）</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ascii="宋体" w:hAnsi="宋体"/>
                <w:color w:val="auto"/>
                <w:sz w:val="24"/>
              </w:rPr>
              <w:t>投标报价</w:t>
            </w:r>
            <w:r>
              <w:rPr>
                <w:rFonts w:hint="eastAsia" w:ascii="宋体" w:hAnsi="宋体"/>
                <w:color w:val="auto"/>
                <w:sz w:val="24"/>
              </w:rPr>
              <w:t>总下浮率（%）</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ascii="宋体" w:hAnsi="宋体"/>
                <w:color w:val="auto"/>
                <w:sz w:val="24"/>
              </w:rPr>
              <w:t>质量标准</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总</w:t>
            </w:r>
            <w:r>
              <w:rPr>
                <w:rFonts w:ascii="宋体" w:hAnsi="宋体"/>
                <w:color w:val="auto"/>
                <w:sz w:val="24"/>
              </w:rPr>
              <w:t>工期</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ascii="宋体" w:hAnsi="宋体"/>
                <w:color w:val="auto"/>
                <w:sz w:val="24"/>
              </w:rPr>
              <w:t>备注</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ascii="宋体" w:hAnsi="宋体"/>
                <w:color w:val="auto"/>
                <w:sz w:val="24"/>
              </w:rPr>
              <w:t>签名</w:t>
            </w:r>
          </w:p>
        </w:tc>
      </w:tr>
      <w:tr>
        <w:tblPrEx>
          <w:tblCellMar>
            <w:top w:w="0" w:type="dxa"/>
            <w:left w:w="108" w:type="dxa"/>
            <w:bottom w:w="0" w:type="dxa"/>
            <w:right w:w="108" w:type="dxa"/>
          </w:tblCellMar>
        </w:tblPrEx>
        <w:trPr>
          <w:trHeight w:val="408" w:hRule="atLeast"/>
          <w:jc w:val="center"/>
        </w:trPr>
        <w:tc>
          <w:tcPr>
            <w:tcW w:w="670"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933"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30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9"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2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r>
      <w:tr>
        <w:tblPrEx>
          <w:tblCellMar>
            <w:top w:w="0" w:type="dxa"/>
            <w:left w:w="108" w:type="dxa"/>
            <w:bottom w:w="0" w:type="dxa"/>
            <w:right w:w="108" w:type="dxa"/>
          </w:tblCellMar>
        </w:tblPrEx>
        <w:trPr>
          <w:trHeight w:val="408" w:hRule="atLeast"/>
          <w:jc w:val="center"/>
        </w:trPr>
        <w:tc>
          <w:tcPr>
            <w:tcW w:w="670"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933"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30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9"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2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r>
      <w:tr>
        <w:tblPrEx>
          <w:tblCellMar>
            <w:top w:w="0" w:type="dxa"/>
            <w:left w:w="108" w:type="dxa"/>
            <w:bottom w:w="0" w:type="dxa"/>
            <w:right w:w="108" w:type="dxa"/>
          </w:tblCellMar>
        </w:tblPrEx>
        <w:trPr>
          <w:trHeight w:val="391" w:hRule="atLeast"/>
          <w:jc w:val="center"/>
        </w:trPr>
        <w:tc>
          <w:tcPr>
            <w:tcW w:w="670"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933"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30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9"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2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r>
      <w:tr>
        <w:tblPrEx>
          <w:tblCellMar>
            <w:top w:w="0" w:type="dxa"/>
            <w:left w:w="108" w:type="dxa"/>
            <w:bottom w:w="0" w:type="dxa"/>
            <w:right w:w="108" w:type="dxa"/>
          </w:tblCellMar>
        </w:tblPrEx>
        <w:trPr>
          <w:trHeight w:val="408" w:hRule="atLeast"/>
          <w:jc w:val="center"/>
        </w:trPr>
        <w:tc>
          <w:tcPr>
            <w:tcW w:w="670"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933"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30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9"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2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r>
      <w:tr>
        <w:tblPrEx>
          <w:tblCellMar>
            <w:top w:w="0" w:type="dxa"/>
            <w:left w:w="108" w:type="dxa"/>
            <w:bottom w:w="0" w:type="dxa"/>
            <w:right w:w="108" w:type="dxa"/>
          </w:tblCellMar>
        </w:tblPrEx>
        <w:trPr>
          <w:trHeight w:val="408" w:hRule="atLeast"/>
          <w:jc w:val="center"/>
        </w:trPr>
        <w:tc>
          <w:tcPr>
            <w:tcW w:w="670"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933"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30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9"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2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r>
      <w:tr>
        <w:tblPrEx>
          <w:tblCellMar>
            <w:top w:w="0" w:type="dxa"/>
            <w:left w:w="108" w:type="dxa"/>
            <w:bottom w:w="0" w:type="dxa"/>
            <w:right w:w="108" w:type="dxa"/>
          </w:tblCellMar>
        </w:tblPrEx>
        <w:trPr>
          <w:trHeight w:val="408" w:hRule="atLeast"/>
          <w:jc w:val="center"/>
        </w:trPr>
        <w:tc>
          <w:tcPr>
            <w:tcW w:w="670"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933"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30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9"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2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r>
      <w:tr>
        <w:tblPrEx>
          <w:tblCellMar>
            <w:top w:w="0" w:type="dxa"/>
            <w:left w:w="108" w:type="dxa"/>
            <w:bottom w:w="0" w:type="dxa"/>
            <w:right w:w="108" w:type="dxa"/>
          </w:tblCellMar>
        </w:tblPrEx>
        <w:trPr>
          <w:trHeight w:val="391" w:hRule="atLeast"/>
          <w:jc w:val="center"/>
        </w:trPr>
        <w:tc>
          <w:tcPr>
            <w:tcW w:w="670"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933"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30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9"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2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r>
      <w:tr>
        <w:tblPrEx>
          <w:tblCellMar>
            <w:top w:w="0" w:type="dxa"/>
            <w:left w:w="108" w:type="dxa"/>
            <w:bottom w:w="0" w:type="dxa"/>
            <w:right w:w="108" w:type="dxa"/>
          </w:tblCellMar>
        </w:tblPrEx>
        <w:trPr>
          <w:trHeight w:val="408" w:hRule="atLeast"/>
          <w:jc w:val="center"/>
        </w:trPr>
        <w:tc>
          <w:tcPr>
            <w:tcW w:w="670"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933"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30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9"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2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r>
      <w:tr>
        <w:tblPrEx>
          <w:tblCellMar>
            <w:top w:w="0" w:type="dxa"/>
            <w:left w:w="108" w:type="dxa"/>
            <w:bottom w:w="0" w:type="dxa"/>
            <w:right w:w="108" w:type="dxa"/>
          </w:tblCellMar>
        </w:tblPrEx>
        <w:trPr>
          <w:trHeight w:val="408" w:hRule="atLeast"/>
          <w:jc w:val="center"/>
        </w:trPr>
        <w:tc>
          <w:tcPr>
            <w:tcW w:w="670"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933"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30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9"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2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r>
      <w:tr>
        <w:tblPrEx>
          <w:tblCellMar>
            <w:top w:w="0" w:type="dxa"/>
            <w:left w:w="108" w:type="dxa"/>
            <w:bottom w:w="0" w:type="dxa"/>
            <w:right w:w="108" w:type="dxa"/>
          </w:tblCellMar>
        </w:tblPrEx>
        <w:trPr>
          <w:trHeight w:val="408" w:hRule="atLeast"/>
          <w:jc w:val="center"/>
        </w:trPr>
        <w:tc>
          <w:tcPr>
            <w:tcW w:w="670"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933"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30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9"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2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r>
      <w:tr>
        <w:tblPrEx>
          <w:tblCellMar>
            <w:top w:w="0" w:type="dxa"/>
            <w:left w:w="108" w:type="dxa"/>
            <w:bottom w:w="0" w:type="dxa"/>
            <w:right w:w="108" w:type="dxa"/>
          </w:tblCellMar>
        </w:tblPrEx>
        <w:trPr>
          <w:trHeight w:val="391" w:hRule="atLeast"/>
          <w:jc w:val="center"/>
        </w:trPr>
        <w:tc>
          <w:tcPr>
            <w:tcW w:w="670"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933"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30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9"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2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r>
      <w:tr>
        <w:tblPrEx>
          <w:tblCellMar>
            <w:top w:w="0" w:type="dxa"/>
            <w:left w:w="108" w:type="dxa"/>
            <w:bottom w:w="0" w:type="dxa"/>
            <w:right w:w="108" w:type="dxa"/>
          </w:tblCellMar>
        </w:tblPrEx>
        <w:trPr>
          <w:trHeight w:val="514" w:hRule="atLeast"/>
          <w:jc w:val="center"/>
        </w:trPr>
        <w:tc>
          <w:tcPr>
            <w:tcW w:w="670"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933"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30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9"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2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111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41"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 w:val="24"/>
              </w:rPr>
            </w:pPr>
          </w:p>
        </w:tc>
      </w:tr>
    </w:tbl>
    <w:p>
      <w:pPr>
        <w:spacing w:line="360" w:lineRule="auto"/>
        <w:rPr>
          <w:rFonts w:ascii="宋体" w:hAnsi="宋体"/>
          <w:color w:val="auto"/>
          <w:sz w:val="24"/>
        </w:rPr>
      </w:pPr>
      <w:r>
        <w:rPr>
          <w:rFonts w:ascii="宋体" w:hAnsi="宋体"/>
          <w:color w:val="auto"/>
          <w:sz w:val="24"/>
        </w:rPr>
        <w:t>招标人代表：</w:t>
      </w:r>
      <w:r>
        <w:rPr>
          <w:rFonts w:ascii="宋体" w:hAnsi="宋体"/>
          <w:color w:val="auto"/>
          <w:sz w:val="24"/>
          <w:u w:val="single"/>
        </w:rPr>
        <w:t xml:space="preserve">            </w:t>
      </w:r>
      <w:r>
        <w:rPr>
          <w:rFonts w:ascii="宋体" w:hAnsi="宋体"/>
          <w:color w:val="auto"/>
          <w:sz w:val="24"/>
        </w:rPr>
        <w:t xml:space="preserve"> 记录人：</w:t>
      </w:r>
      <w:r>
        <w:rPr>
          <w:rFonts w:ascii="宋体" w:hAnsi="宋体"/>
          <w:color w:val="auto"/>
          <w:sz w:val="24"/>
          <w:u w:val="single"/>
        </w:rPr>
        <w:t xml:space="preserve">            </w:t>
      </w:r>
      <w:r>
        <w:rPr>
          <w:rFonts w:ascii="宋体" w:hAnsi="宋体"/>
          <w:color w:val="auto"/>
          <w:sz w:val="24"/>
        </w:rPr>
        <w:t xml:space="preserve"> 监标人：</w:t>
      </w:r>
      <w:r>
        <w:rPr>
          <w:rFonts w:ascii="宋体" w:hAnsi="宋体"/>
          <w:color w:val="auto"/>
          <w:sz w:val="24"/>
          <w:u w:val="single"/>
        </w:rPr>
        <w:t xml:space="preserve">            </w:t>
      </w:r>
      <w:r>
        <w:rPr>
          <w:rFonts w:ascii="宋体" w:hAnsi="宋体"/>
          <w:color w:val="auto"/>
          <w:sz w:val="24"/>
        </w:rPr>
        <w:t xml:space="preserve"> </w:t>
      </w:r>
    </w:p>
    <w:p>
      <w:pPr>
        <w:spacing w:line="360" w:lineRule="auto"/>
        <w:rPr>
          <w:rFonts w:ascii="宋体" w:hAnsi="宋体"/>
          <w:color w:val="auto"/>
          <w:sz w:val="28"/>
          <w:szCs w:val="28"/>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年</w:t>
      </w:r>
      <w:r>
        <w:rPr>
          <w:rFonts w:hint="eastAsia" w:ascii="宋体" w:hAnsi="宋体"/>
          <w:color w:val="auto"/>
          <w:sz w:val="24"/>
          <w:u w:val="single"/>
        </w:rPr>
        <w:t xml:space="preserve">      </w:t>
      </w:r>
      <w:r>
        <w:rPr>
          <w:rFonts w:ascii="宋体" w:hAnsi="宋体"/>
          <w:color w:val="auto"/>
          <w:sz w:val="24"/>
        </w:rPr>
        <w:t>月</w:t>
      </w:r>
      <w:r>
        <w:rPr>
          <w:rFonts w:hint="eastAsia" w:ascii="宋体" w:hAnsi="宋体"/>
          <w:color w:val="auto"/>
          <w:sz w:val="24"/>
          <w:u w:val="single"/>
        </w:rPr>
        <w:t xml:space="preserve">      </w:t>
      </w:r>
      <w:r>
        <w:rPr>
          <w:rFonts w:ascii="宋体" w:hAnsi="宋体"/>
          <w:color w:val="auto"/>
          <w:sz w:val="24"/>
        </w:rPr>
        <w:t>日</w:t>
      </w:r>
    </w:p>
    <w:p>
      <w:pPr>
        <w:spacing w:line="360" w:lineRule="auto"/>
        <w:jc w:val="left"/>
        <w:rPr>
          <w:rFonts w:ascii="宋体" w:hAnsi="宋体"/>
          <w:color w:val="auto"/>
          <w:sz w:val="20"/>
          <w:szCs w:val="20"/>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pPr>
        <w:keepNext/>
        <w:keepLines/>
        <w:spacing w:before="260" w:after="260" w:line="360" w:lineRule="auto"/>
        <w:ind w:firstLine="137" w:firstLineChars="49"/>
        <w:jc w:val="left"/>
        <w:outlineLvl w:val="2"/>
        <w:rPr>
          <w:rFonts w:ascii="宋体" w:hAnsi="宋体"/>
          <w:bCs/>
          <w:color w:val="auto"/>
          <w:sz w:val="28"/>
          <w:szCs w:val="28"/>
        </w:rPr>
      </w:pPr>
      <w:bookmarkStart w:id="738" w:name="_Toc511230149"/>
      <w:bookmarkStart w:id="739" w:name="_Toc24051"/>
      <w:bookmarkStart w:id="740" w:name="_Toc152045582"/>
      <w:bookmarkStart w:id="741" w:name="_Toc1009"/>
      <w:bookmarkStart w:id="742" w:name="_Toc2828"/>
      <w:bookmarkStart w:id="743" w:name="_Toc33522024"/>
      <w:bookmarkStart w:id="744" w:name="_Toc18042"/>
      <w:bookmarkStart w:id="745" w:name="_Toc144974549"/>
      <w:bookmarkStart w:id="746" w:name="_Toc152042359"/>
      <w:bookmarkStart w:id="747" w:name="_Toc247514006"/>
      <w:bookmarkStart w:id="748" w:name="_Toc855"/>
      <w:bookmarkStart w:id="749" w:name="_Toc247527607"/>
      <w:r>
        <w:rPr>
          <w:rFonts w:ascii="宋体" w:hAnsi="宋体"/>
          <w:bCs/>
          <w:color w:val="auto"/>
          <w:sz w:val="28"/>
          <w:szCs w:val="28"/>
        </w:rPr>
        <w:t>附</w:t>
      </w:r>
      <w:r>
        <w:rPr>
          <w:rFonts w:hint="eastAsia" w:ascii="宋体" w:hAnsi="宋体"/>
          <w:bCs/>
          <w:color w:val="auto"/>
          <w:sz w:val="28"/>
          <w:szCs w:val="28"/>
        </w:rPr>
        <w:t>件</w:t>
      </w:r>
      <w:r>
        <w:rPr>
          <w:rFonts w:ascii="宋体" w:hAnsi="宋体"/>
          <w:bCs/>
          <w:color w:val="auto"/>
          <w:sz w:val="28"/>
          <w:szCs w:val="28"/>
        </w:rPr>
        <w:t>二：问题澄清通知</w:t>
      </w:r>
      <w:bookmarkEnd w:id="738"/>
      <w:bookmarkEnd w:id="739"/>
      <w:bookmarkEnd w:id="740"/>
      <w:bookmarkEnd w:id="741"/>
      <w:bookmarkEnd w:id="742"/>
      <w:bookmarkEnd w:id="743"/>
      <w:bookmarkEnd w:id="744"/>
      <w:bookmarkEnd w:id="745"/>
      <w:bookmarkEnd w:id="746"/>
      <w:bookmarkEnd w:id="747"/>
      <w:bookmarkEnd w:id="748"/>
      <w:bookmarkEnd w:id="749"/>
    </w:p>
    <w:p>
      <w:pPr>
        <w:spacing w:line="360" w:lineRule="auto"/>
        <w:jc w:val="left"/>
        <w:rPr>
          <w:rFonts w:ascii="宋体" w:hAnsi="宋体"/>
          <w:color w:val="auto"/>
          <w:szCs w:val="21"/>
        </w:rPr>
      </w:pPr>
    </w:p>
    <w:p>
      <w:pPr>
        <w:spacing w:line="360" w:lineRule="auto"/>
        <w:jc w:val="center"/>
        <w:rPr>
          <w:rFonts w:ascii="宋体" w:hAnsi="宋体"/>
          <w:color w:val="auto"/>
          <w:sz w:val="28"/>
          <w:szCs w:val="28"/>
        </w:rPr>
      </w:pPr>
      <w:r>
        <w:rPr>
          <w:rFonts w:ascii="宋体" w:hAnsi="宋体"/>
          <w:color w:val="auto"/>
          <w:sz w:val="28"/>
          <w:szCs w:val="28"/>
        </w:rPr>
        <w:t>问题澄清通知</w:t>
      </w:r>
    </w:p>
    <w:p>
      <w:pPr>
        <w:spacing w:line="360" w:lineRule="auto"/>
        <w:jc w:val="left"/>
        <w:rPr>
          <w:rFonts w:ascii="宋体" w:hAnsi="宋体"/>
          <w:color w:val="auto"/>
          <w:szCs w:val="21"/>
        </w:rPr>
      </w:pP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编号：</w:t>
      </w:r>
    </w:p>
    <w:p>
      <w:pPr>
        <w:spacing w:line="360" w:lineRule="auto"/>
        <w:jc w:val="left"/>
        <w:rPr>
          <w:rFonts w:ascii="宋体" w:hAnsi="宋体"/>
          <w:color w:val="auto"/>
          <w:szCs w:val="21"/>
        </w:rPr>
      </w:pPr>
    </w:p>
    <w:p>
      <w:pPr>
        <w:spacing w:line="360" w:lineRule="auto"/>
        <w:jc w:val="left"/>
        <w:rPr>
          <w:rFonts w:ascii="宋体" w:hAnsi="宋体"/>
          <w:color w:val="auto"/>
          <w:szCs w:val="21"/>
        </w:rPr>
      </w:pPr>
      <w:r>
        <w:rPr>
          <w:rFonts w:ascii="宋体" w:hAnsi="宋体"/>
          <w:color w:val="auto"/>
          <w:szCs w:val="21"/>
        </w:rPr>
        <w:t xml:space="preserve">  </w:t>
      </w:r>
      <w:r>
        <w:rPr>
          <w:rFonts w:ascii="宋体" w:hAnsi="宋体"/>
          <w:color w:val="auto"/>
          <w:szCs w:val="21"/>
          <w:u w:val="single"/>
        </w:rPr>
        <w:t xml:space="preserve">            </w:t>
      </w:r>
      <w:r>
        <w:rPr>
          <w:rFonts w:ascii="宋体" w:hAnsi="宋体"/>
          <w:color w:val="auto"/>
          <w:szCs w:val="21"/>
        </w:rPr>
        <w:t>（投标人名称）：</w:t>
      </w:r>
    </w:p>
    <w:p>
      <w:pPr>
        <w:spacing w:line="360" w:lineRule="auto"/>
        <w:jc w:val="left"/>
        <w:rPr>
          <w:rFonts w:ascii="宋体" w:hAnsi="宋体"/>
          <w:color w:val="auto"/>
          <w:szCs w:val="21"/>
        </w:rPr>
      </w:pPr>
    </w:p>
    <w:p>
      <w:pPr>
        <w:spacing w:line="360" w:lineRule="auto"/>
        <w:jc w:val="left"/>
        <w:rPr>
          <w:rFonts w:ascii="宋体" w:hAnsi="宋体"/>
          <w:color w:val="auto"/>
          <w:szCs w:val="21"/>
        </w:rPr>
      </w:pPr>
      <w:r>
        <w:rPr>
          <w:rFonts w:ascii="宋体" w:hAnsi="宋体"/>
          <w:color w:val="auto"/>
          <w:szCs w:val="21"/>
        </w:rPr>
        <w:t xml:space="preserve">　　  </w:t>
      </w:r>
      <w:r>
        <w:rPr>
          <w:rFonts w:hint="eastAsia" w:ascii="宋体" w:hAnsi="宋体"/>
          <w:b/>
          <w:color w:val="auto"/>
          <w:szCs w:val="21"/>
          <w:lang w:eastAsia="zh-CN"/>
        </w:rPr>
        <w:t>东海岛龙海天景区综合整治提升工程EPC总承包</w:t>
      </w:r>
      <w:r>
        <w:rPr>
          <w:rFonts w:hint="eastAsia" w:ascii="宋体" w:hAnsi="宋体"/>
          <w:b/>
          <w:color w:val="auto"/>
          <w:szCs w:val="21"/>
        </w:rPr>
        <w:t>招</w:t>
      </w:r>
      <w:r>
        <w:rPr>
          <w:rFonts w:ascii="宋体" w:hAnsi="宋体"/>
          <w:color w:val="auto"/>
          <w:szCs w:val="21"/>
        </w:rPr>
        <w:t>标的评标委员会，对你方的投标文件进行了仔细的审查，现需你方对下列问题以书面形式予以澄清：</w:t>
      </w:r>
    </w:p>
    <w:p>
      <w:pPr>
        <w:spacing w:line="360" w:lineRule="auto"/>
        <w:jc w:val="left"/>
        <w:rPr>
          <w:rFonts w:ascii="宋体" w:hAnsi="宋体"/>
          <w:color w:val="auto"/>
          <w:szCs w:val="21"/>
        </w:rPr>
      </w:pPr>
      <w:r>
        <w:rPr>
          <w:rFonts w:ascii="宋体" w:hAnsi="宋体"/>
          <w:color w:val="auto"/>
          <w:szCs w:val="21"/>
        </w:rPr>
        <w:t>　　</w:t>
      </w:r>
    </w:p>
    <w:p>
      <w:pPr>
        <w:spacing w:line="360" w:lineRule="auto"/>
        <w:jc w:val="left"/>
        <w:rPr>
          <w:rFonts w:ascii="宋体" w:hAnsi="宋体"/>
          <w:color w:val="auto"/>
          <w:szCs w:val="21"/>
        </w:rPr>
      </w:pPr>
      <w:r>
        <w:rPr>
          <w:rFonts w:ascii="宋体" w:hAnsi="宋体"/>
          <w:color w:val="auto"/>
          <w:szCs w:val="21"/>
        </w:rPr>
        <w:t xml:space="preserve">    1.</w:t>
      </w:r>
    </w:p>
    <w:p>
      <w:pPr>
        <w:spacing w:line="360" w:lineRule="auto"/>
        <w:jc w:val="left"/>
        <w:rPr>
          <w:rFonts w:ascii="宋体" w:hAnsi="宋体"/>
          <w:color w:val="auto"/>
          <w:szCs w:val="21"/>
        </w:rPr>
      </w:pPr>
      <w:r>
        <w:rPr>
          <w:rFonts w:ascii="宋体" w:hAnsi="宋体"/>
          <w:color w:val="auto"/>
          <w:szCs w:val="21"/>
        </w:rPr>
        <w:t xml:space="preserve">    2.</w:t>
      </w:r>
    </w:p>
    <w:p>
      <w:pPr>
        <w:spacing w:line="360" w:lineRule="auto"/>
        <w:jc w:val="left"/>
        <w:rPr>
          <w:rFonts w:ascii="宋体" w:hAnsi="宋体"/>
          <w:color w:val="auto"/>
          <w:szCs w:val="21"/>
        </w:rPr>
      </w:pPr>
      <w:r>
        <w:rPr>
          <w:rFonts w:ascii="宋体" w:hAnsi="宋体"/>
          <w:color w:val="auto"/>
          <w:szCs w:val="21"/>
        </w:rPr>
        <w:t xml:space="preserve">     ......   </w:t>
      </w:r>
    </w:p>
    <w:p>
      <w:pPr>
        <w:spacing w:line="360" w:lineRule="auto"/>
        <w:jc w:val="left"/>
        <w:rPr>
          <w:rFonts w:ascii="宋体" w:hAnsi="宋体"/>
          <w:color w:val="auto"/>
          <w:szCs w:val="21"/>
        </w:rPr>
      </w:pPr>
      <w:r>
        <w:rPr>
          <w:rFonts w:ascii="宋体" w:hAnsi="宋体"/>
          <w:color w:val="auto"/>
          <w:szCs w:val="21"/>
        </w:rPr>
        <w:t>　　　</w:t>
      </w:r>
    </w:p>
    <w:p>
      <w:pPr>
        <w:spacing w:line="360" w:lineRule="auto"/>
        <w:jc w:val="left"/>
        <w:rPr>
          <w:rFonts w:ascii="宋体" w:hAnsi="宋体"/>
          <w:color w:val="auto"/>
          <w:szCs w:val="21"/>
        </w:rPr>
      </w:pPr>
      <w:r>
        <w:rPr>
          <w:rFonts w:ascii="宋体" w:hAnsi="宋体"/>
          <w:color w:val="auto"/>
          <w:szCs w:val="21"/>
        </w:rPr>
        <w:t>　　请将上述问题的澄清于</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日</w:t>
      </w:r>
      <w:r>
        <w:rPr>
          <w:rFonts w:ascii="宋体" w:hAnsi="宋体"/>
          <w:color w:val="auto"/>
          <w:szCs w:val="21"/>
          <w:u w:val="single"/>
        </w:rPr>
        <w:t xml:space="preserve">     </w:t>
      </w:r>
      <w:r>
        <w:rPr>
          <w:rFonts w:ascii="宋体" w:hAnsi="宋体"/>
          <w:color w:val="auto"/>
          <w:szCs w:val="21"/>
        </w:rPr>
        <w:t>时前递交至</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（详细地址）</w:t>
      </w:r>
      <w:r>
        <w:rPr>
          <w:rFonts w:hint="eastAsia" w:ascii="宋体" w:hAnsi="宋体"/>
          <w:color w:val="auto"/>
          <w:szCs w:val="21"/>
        </w:rPr>
        <w:t>或邮件至</w:t>
      </w:r>
      <w:r>
        <w:rPr>
          <w:rFonts w:hint="eastAsia" w:ascii="宋体" w:hAnsi="宋体"/>
          <w:color w:val="auto"/>
          <w:szCs w:val="21"/>
          <w:u w:val="single"/>
        </w:rPr>
        <w:t xml:space="preserve">             </w:t>
      </w:r>
      <w:r>
        <w:rPr>
          <w:rFonts w:hint="eastAsia" w:ascii="宋体" w:hAnsi="宋体"/>
          <w:color w:val="auto"/>
          <w:szCs w:val="21"/>
        </w:rPr>
        <w:t>（邮箱）。采用邮件方式的，应在</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日</w:t>
      </w:r>
      <w:r>
        <w:rPr>
          <w:rFonts w:ascii="宋体" w:hAnsi="宋体"/>
          <w:color w:val="auto"/>
          <w:szCs w:val="21"/>
          <w:u w:val="single"/>
        </w:rPr>
        <w:t xml:space="preserve">     </w:t>
      </w:r>
      <w:r>
        <w:rPr>
          <w:rFonts w:hint="eastAsia" w:ascii="宋体" w:hAnsi="宋体"/>
          <w:color w:val="auto"/>
          <w:szCs w:val="21"/>
        </w:rPr>
        <w:t>时前将原件递交至</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（详细地址）。</w:t>
      </w: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r>
        <w:rPr>
          <w:rFonts w:ascii="宋体" w:hAnsi="宋体"/>
          <w:color w:val="auto"/>
          <w:szCs w:val="21"/>
        </w:rPr>
        <w:t xml:space="preserve">                             评标</w:t>
      </w:r>
      <w:r>
        <w:rPr>
          <w:rFonts w:hint="eastAsia" w:ascii="宋体" w:hAnsi="宋体"/>
          <w:color w:val="auto"/>
          <w:szCs w:val="21"/>
        </w:rPr>
        <w:t>委员会授权的招标人或招标代理机构</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（签字</w:t>
      </w:r>
      <w:r>
        <w:rPr>
          <w:rFonts w:hint="eastAsia" w:ascii="宋体" w:hAnsi="宋体"/>
          <w:color w:val="auto"/>
          <w:szCs w:val="21"/>
        </w:rPr>
        <w:t>或盖章</w:t>
      </w:r>
      <w:r>
        <w:rPr>
          <w:rFonts w:ascii="宋体" w:hAnsi="宋体"/>
          <w:color w:val="auto"/>
          <w:szCs w:val="21"/>
        </w:rPr>
        <w:t>）</w:t>
      </w:r>
    </w:p>
    <w:p>
      <w:pPr>
        <w:spacing w:line="360" w:lineRule="auto"/>
        <w:jc w:val="left"/>
        <w:rPr>
          <w:rFonts w:ascii="宋体" w:hAnsi="宋体"/>
          <w:color w:val="auto"/>
          <w:szCs w:val="21"/>
        </w:rPr>
      </w:pPr>
      <w:r>
        <w:rPr>
          <w:rFonts w:hint="eastAsia" w:ascii="宋体" w:hAnsi="宋体"/>
          <w:color w:val="auto"/>
          <w:szCs w:val="21"/>
        </w:rPr>
        <w:t xml:space="preserve">                                          </w:t>
      </w:r>
    </w:p>
    <w:p>
      <w:pPr>
        <w:spacing w:line="360" w:lineRule="auto"/>
        <w:jc w:val="left"/>
        <w:rPr>
          <w:rFonts w:ascii="宋体" w:hAnsi="宋体"/>
          <w:color w:val="auto"/>
          <w:szCs w:val="21"/>
        </w:rPr>
      </w:pP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pPr>
        <w:spacing w:line="360" w:lineRule="auto"/>
        <w:jc w:val="left"/>
        <w:rPr>
          <w:rFonts w:ascii="宋体" w:hAnsi="宋体"/>
          <w:color w:val="auto"/>
        </w:rPr>
      </w:pPr>
    </w:p>
    <w:p>
      <w:pPr>
        <w:spacing w:line="360" w:lineRule="auto"/>
        <w:jc w:val="left"/>
        <w:rPr>
          <w:rFonts w:ascii="宋体" w:hAnsi="宋体"/>
          <w:color w:val="auto"/>
        </w:rPr>
      </w:pPr>
      <w:r>
        <w:rPr>
          <w:rFonts w:ascii="宋体" w:hAnsi="宋体"/>
          <w:color w:val="auto"/>
        </w:rPr>
        <w:br w:type="page"/>
      </w:r>
    </w:p>
    <w:p>
      <w:pPr>
        <w:keepNext/>
        <w:keepLines/>
        <w:spacing w:before="260" w:after="260" w:line="360" w:lineRule="auto"/>
        <w:ind w:firstLine="137" w:firstLineChars="49"/>
        <w:jc w:val="left"/>
        <w:outlineLvl w:val="2"/>
        <w:rPr>
          <w:rFonts w:ascii="宋体" w:hAnsi="宋体"/>
          <w:bCs/>
          <w:color w:val="auto"/>
          <w:sz w:val="28"/>
          <w:szCs w:val="28"/>
        </w:rPr>
      </w:pPr>
      <w:bookmarkStart w:id="750" w:name="_Toc144974550"/>
      <w:bookmarkStart w:id="751" w:name="_Toc33522025"/>
      <w:bookmarkStart w:id="752" w:name="_Toc11827"/>
      <w:bookmarkStart w:id="753" w:name="_Toc152045583"/>
      <w:bookmarkStart w:id="754" w:name="_Toc511230150"/>
      <w:bookmarkStart w:id="755" w:name="_Toc14327"/>
      <w:bookmarkStart w:id="756" w:name="_Toc247527608"/>
      <w:bookmarkStart w:id="757" w:name="_Toc6263"/>
      <w:bookmarkStart w:id="758" w:name="_Toc3789"/>
      <w:bookmarkStart w:id="759" w:name="_Toc247514007"/>
      <w:bookmarkStart w:id="760" w:name="_Toc13850"/>
      <w:bookmarkStart w:id="761" w:name="_Toc152042360"/>
      <w:r>
        <w:rPr>
          <w:rFonts w:hint="eastAsia" w:ascii="宋体" w:hAnsi="宋体"/>
          <w:bCs/>
          <w:color w:val="auto"/>
          <w:sz w:val="28"/>
          <w:szCs w:val="28"/>
        </w:rPr>
        <w:t>附件三：问题的澄清</w:t>
      </w:r>
      <w:bookmarkEnd w:id="750"/>
      <w:bookmarkEnd w:id="751"/>
      <w:bookmarkEnd w:id="752"/>
      <w:bookmarkEnd w:id="753"/>
      <w:bookmarkEnd w:id="754"/>
      <w:bookmarkEnd w:id="755"/>
      <w:bookmarkEnd w:id="756"/>
      <w:bookmarkEnd w:id="757"/>
      <w:bookmarkEnd w:id="758"/>
      <w:bookmarkEnd w:id="759"/>
      <w:bookmarkEnd w:id="760"/>
      <w:bookmarkEnd w:id="761"/>
    </w:p>
    <w:p>
      <w:pPr>
        <w:spacing w:line="360" w:lineRule="auto"/>
        <w:jc w:val="left"/>
        <w:rPr>
          <w:rFonts w:ascii="宋体" w:hAnsi="宋体"/>
          <w:color w:val="auto"/>
          <w:sz w:val="28"/>
          <w:szCs w:val="28"/>
        </w:rPr>
      </w:pPr>
    </w:p>
    <w:p>
      <w:pPr>
        <w:spacing w:line="360" w:lineRule="auto"/>
        <w:jc w:val="center"/>
        <w:rPr>
          <w:rFonts w:ascii="宋体" w:hAnsi="宋体"/>
          <w:color w:val="auto"/>
          <w:sz w:val="28"/>
          <w:szCs w:val="28"/>
        </w:rPr>
      </w:pPr>
      <w:r>
        <w:rPr>
          <w:rFonts w:hint="eastAsia" w:ascii="宋体" w:hAnsi="宋体"/>
          <w:color w:val="auto"/>
          <w:sz w:val="28"/>
          <w:szCs w:val="28"/>
        </w:rPr>
        <w:t>问题的澄清</w:t>
      </w:r>
    </w:p>
    <w:p>
      <w:pPr>
        <w:spacing w:line="360" w:lineRule="auto"/>
        <w:ind w:firstLine="6825" w:firstLineChars="3250"/>
        <w:jc w:val="left"/>
        <w:rPr>
          <w:rFonts w:ascii="宋体" w:hAnsi="宋体"/>
          <w:color w:val="auto"/>
        </w:rPr>
      </w:pPr>
      <w:r>
        <w:rPr>
          <w:rFonts w:hint="eastAsia" w:ascii="宋体" w:hAnsi="宋体"/>
          <w:color w:val="auto"/>
        </w:rPr>
        <w:t xml:space="preserve">编号： </w:t>
      </w:r>
    </w:p>
    <w:p>
      <w:pPr>
        <w:spacing w:line="360" w:lineRule="auto"/>
        <w:jc w:val="left"/>
        <w:rPr>
          <w:rFonts w:ascii="宋体" w:hAnsi="宋体"/>
          <w:color w:val="auto"/>
          <w:szCs w:val="21"/>
        </w:rPr>
      </w:pPr>
    </w:p>
    <w:p>
      <w:pPr>
        <w:spacing w:line="360" w:lineRule="auto"/>
        <w:jc w:val="left"/>
        <w:rPr>
          <w:rFonts w:ascii="宋体" w:hAnsi="宋体"/>
          <w:color w:val="auto"/>
          <w:szCs w:val="21"/>
        </w:rPr>
      </w:pPr>
      <w:r>
        <w:rPr>
          <w:rFonts w:hint="eastAsia" w:ascii="宋体" w:hAnsi="宋体"/>
          <w:b/>
          <w:color w:val="auto"/>
          <w:szCs w:val="21"/>
          <w:lang w:eastAsia="zh-CN"/>
        </w:rPr>
        <w:t>东海岛龙海天景区综合整治提升工程EPC总承包</w:t>
      </w:r>
      <w:r>
        <w:rPr>
          <w:rFonts w:ascii="宋体" w:hAnsi="宋体"/>
          <w:color w:val="auto"/>
          <w:szCs w:val="21"/>
        </w:rPr>
        <w:t>招标评标委员会：</w:t>
      </w:r>
    </w:p>
    <w:p>
      <w:pPr>
        <w:spacing w:line="360" w:lineRule="auto"/>
        <w:jc w:val="left"/>
        <w:rPr>
          <w:rFonts w:ascii="宋体" w:hAnsi="宋体"/>
          <w:color w:val="auto"/>
          <w:szCs w:val="21"/>
        </w:rPr>
      </w:pPr>
    </w:p>
    <w:p>
      <w:pPr>
        <w:spacing w:line="360" w:lineRule="auto"/>
        <w:jc w:val="left"/>
        <w:rPr>
          <w:rFonts w:ascii="宋体" w:hAnsi="宋体"/>
          <w:color w:val="auto"/>
          <w:szCs w:val="21"/>
        </w:rPr>
      </w:pPr>
      <w:r>
        <w:rPr>
          <w:rFonts w:ascii="宋体" w:hAnsi="宋体"/>
          <w:color w:val="auto"/>
          <w:szCs w:val="21"/>
        </w:rPr>
        <w:t>　　问题澄清通知（编号：</w:t>
      </w:r>
      <w:r>
        <w:rPr>
          <w:rFonts w:ascii="宋体" w:hAnsi="宋体"/>
          <w:color w:val="auto"/>
          <w:szCs w:val="21"/>
          <w:u w:val="single"/>
        </w:rPr>
        <w:t xml:space="preserve">        </w:t>
      </w:r>
      <w:r>
        <w:rPr>
          <w:rFonts w:ascii="宋体" w:hAnsi="宋体"/>
          <w:color w:val="auto"/>
          <w:szCs w:val="21"/>
        </w:rPr>
        <w:t>）已收悉，现澄清如下：</w:t>
      </w:r>
    </w:p>
    <w:p>
      <w:pPr>
        <w:spacing w:line="360" w:lineRule="auto"/>
        <w:jc w:val="left"/>
        <w:rPr>
          <w:rFonts w:ascii="宋体" w:hAnsi="宋体"/>
          <w:color w:val="auto"/>
          <w:szCs w:val="21"/>
        </w:rPr>
      </w:pPr>
      <w:r>
        <w:rPr>
          <w:rFonts w:ascii="宋体" w:hAnsi="宋体"/>
          <w:color w:val="auto"/>
          <w:szCs w:val="21"/>
        </w:rPr>
        <w:t>　     1.</w:t>
      </w:r>
    </w:p>
    <w:p>
      <w:pPr>
        <w:spacing w:line="360" w:lineRule="auto"/>
        <w:jc w:val="left"/>
        <w:rPr>
          <w:rFonts w:ascii="宋体" w:hAnsi="宋体"/>
          <w:color w:val="auto"/>
          <w:szCs w:val="21"/>
        </w:rPr>
      </w:pPr>
      <w:r>
        <w:rPr>
          <w:rFonts w:ascii="宋体" w:hAnsi="宋体"/>
          <w:color w:val="auto"/>
          <w:szCs w:val="21"/>
        </w:rPr>
        <w:t>　     2.</w:t>
      </w:r>
    </w:p>
    <w:p>
      <w:pPr>
        <w:spacing w:line="360" w:lineRule="auto"/>
        <w:jc w:val="left"/>
        <w:rPr>
          <w:rFonts w:ascii="宋体" w:hAnsi="宋体"/>
          <w:color w:val="auto"/>
          <w:szCs w:val="21"/>
        </w:rPr>
      </w:pPr>
      <w:r>
        <w:rPr>
          <w:rFonts w:ascii="宋体" w:hAnsi="宋体"/>
          <w:color w:val="auto"/>
          <w:szCs w:val="21"/>
        </w:rPr>
        <w:t>　    .....</w:t>
      </w:r>
    </w:p>
    <w:p>
      <w:pPr>
        <w:spacing w:line="360" w:lineRule="auto"/>
        <w:jc w:val="left"/>
        <w:rPr>
          <w:rFonts w:ascii="宋体" w:hAnsi="宋体"/>
          <w:color w:val="auto"/>
          <w:szCs w:val="21"/>
        </w:rPr>
      </w:pPr>
      <w:r>
        <w:rPr>
          <w:rFonts w:ascii="宋体" w:hAnsi="宋体"/>
          <w:color w:val="auto"/>
          <w:szCs w:val="21"/>
        </w:rPr>
        <w:t xml:space="preserve">                       </w:t>
      </w:r>
    </w:p>
    <w:p>
      <w:pPr>
        <w:spacing w:line="360" w:lineRule="auto"/>
        <w:jc w:val="left"/>
        <w:rPr>
          <w:rFonts w:ascii="宋体" w:hAnsi="宋体"/>
          <w:color w:val="auto"/>
          <w:szCs w:val="21"/>
        </w:rPr>
      </w:pPr>
      <w:r>
        <w:rPr>
          <w:rFonts w:ascii="宋体" w:hAnsi="宋体"/>
          <w:color w:val="auto"/>
          <w:szCs w:val="21"/>
        </w:rPr>
        <w:t xml:space="preserve">　 </w:t>
      </w: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r>
        <w:rPr>
          <w:rFonts w:ascii="宋体" w:hAnsi="宋体"/>
          <w:color w:val="auto"/>
          <w:szCs w:val="21"/>
        </w:rPr>
        <w:t>　　　　　　　　　　　　　　　投标人：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（盖单位章）</w:t>
      </w:r>
    </w:p>
    <w:p>
      <w:pPr>
        <w:spacing w:line="360" w:lineRule="auto"/>
        <w:jc w:val="left"/>
        <w:rPr>
          <w:rFonts w:ascii="宋体" w:hAnsi="宋体"/>
          <w:color w:val="auto"/>
          <w:szCs w:val="21"/>
        </w:rPr>
      </w:pPr>
      <w:r>
        <w:rPr>
          <w:rFonts w:ascii="宋体" w:hAnsi="宋体"/>
          <w:color w:val="auto"/>
          <w:szCs w:val="21"/>
        </w:rPr>
        <w:t>　　　　　　　　　　　　　　　</w:t>
      </w:r>
    </w:p>
    <w:p>
      <w:pPr>
        <w:spacing w:line="360" w:lineRule="auto"/>
        <w:jc w:val="left"/>
        <w:rPr>
          <w:rFonts w:ascii="宋体" w:hAnsi="宋体"/>
          <w:color w:val="auto"/>
          <w:szCs w:val="21"/>
        </w:rPr>
      </w:pPr>
      <w:r>
        <w:rPr>
          <w:rFonts w:ascii="宋体" w:hAnsi="宋体"/>
          <w:color w:val="auto"/>
          <w:szCs w:val="21"/>
        </w:rPr>
        <w:t>　　　　　　　　　　　　　　　法定代表人或其委托代理人：</w:t>
      </w:r>
      <w:r>
        <w:rPr>
          <w:rFonts w:ascii="宋体" w:hAnsi="宋体"/>
          <w:color w:val="auto"/>
          <w:szCs w:val="21"/>
          <w:u w:val="single"/>
        </w:rPr>
        <w:t xml:space="preserve">          </w:t>
      </w:r>
      <w:r>
        <w:rPr>
          <w:rFonts w:ascii="宋体" w:hAnsi="宋体"/>
          <w:color w:val="auto"/>
          <w:szCs w:val="21"/>
        </w:rPr>
        <w:t>（签字）</w:t>
      </w:r>
    </w:p>
    <w:p>
      <w:pPr>
        <w:spacing w:line="360" w:lineRule="auto"/>
        <w:jc w:val="left"/>
        <w:rPr>
          <w:rFonts w:ascii="宋体" w:hAnsi="宋体"/>
          <w:color w:val="auto"/>
          <w:szCs w:val="21"/>
        </w:rPr>
      </w:pPr>
      <w:r>
        <w:rPr>
          <w:rFonts w:ascii="宋体" w:hAnsi="宋体"/>
          <w:color w:val="auto"/>
          <w:szCs w:val="21"/>
        </w:rPr>
        <w:t>　　　　　　　　　　　　　　　</w:t>
      </w:r>
    </w:p>
    <w:p>
      <w:pPr>
        <w:spacing w:line="360" w:lineRule="auto"/>
        <w:jc w:val="left"/>
        <w:rPr>
          <w:rFonts w:ascii="宋体" w:hAnsi="宋体"/>
          <w:color w:val="auto"/>
          <w:szCs w:val="21"/>
        </w:rPr>
      </w:pPr>
      <w:r>
        <w:rPr>
          <w:rFonts w:ascii="宋体" w:hAnsi="宋体"/>
          <w:color w:val="auto"/>
          <w:szCs w:val="21"/>
        </w:rPr>
        <w:t xml:space="preserve">　　　　　　　　　　　　　　　        </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pPr>
        <w:spacing w:line="360" w:lineRule="auto"/>
        <w:jc w:val="left"/>
        <w:rPr>
          <w:rFonts w:ascii="宋体" w:hAnsi="宋体"/>
          <w:color w:val="auto"/>
        </w:rPr>
      </w:pPr>
    </w:p>
    <w:p>
      <w:pPr>
        <w:spacing w:line="360" w:lineRule="auto"/>
        <w:jc w:val="left"/>
        <w:rPr>
          <w:rFonts w:ascii="宋体" w:hAnsi="宋体"/>
          <w:color w:val="auto"/>
        </w:rPr>
      </w:pPr>
      <w:r>
        <w:rPr>
          <w:rFonts w:ascii="宋体" w:hAnsi="宋体"/>
          <w:color w:val="auto"/>
        </w:rPr>
        <w:br w:type="page"/>
      </w:r>
    </w:p>
    <w:p>
      <w:pPr>
        <w:keepNext/>
        <w:keepLines/>
        <w:spacing w:before="260" w:after="260" w:line="360" w:lineRule="auto"/>
        <w:ind w:firstLine="137" w:firstLineChars="49"/>
        <w:jc w:val="left"/>
        <w:outlineLvl w:val="2"/>
        <w:rPr>
          <w:rFonts w:ascii="宋体" w:hAnsi="宋体"/>
          <w:bCs/>
          <w:color w:val="auto"/>
          <w:sz w:val="28"/>
          <w:szCs w:val="28"/>
        </w:rPr>
      </w:pPr>
      <w:bookmarkStart w:id="762" w:name="_Toc152045584"/>
      <w:bookmarkStart w:id="763" w:name="_Toc23989"/>
      <w:bookmarkStart w:id="764" w:name="_Toc144974551"/>
      <w:bookmarkStart w:id="765" w:name="_Toc152042361"/>
      <w:bookmarkStart w:id="766" w:name="_Toc7526"/>
      <w:bookmarkStart w:id="767" w:name="_Toc7753"/>
      <w:bookmarkStart w:id="768" w:name="_Toc158"/>
      <w:bookmarkStart w:id="769" w:name="_Toc33522026"/>
      <w:bookmarkStart w:id="770" w:name="_Toc247527609"/>
      <w:bookmarkStart w:id="771" w:name="_Toc511230151"/>
      <w:bookmarkStart w:id="772" w:name="_Toc247514008"/>
      <w:bookmarkStart w:id="773" w:name="_Toc22920"/>
      <w:r>
        <w:rPr>
          <w:rFonts w:hint="eastAsia" w:ascii="宋体" w:hAnsi="宋体"/>
          <w:bCs/>
          <w:color w:val="auto"/>
          <w:sz w:val="28"/>
          <w:szCs w:val="28"/>
        </w:rPr>
        <w:t>附件四：中标通知书</w:t>
      </w:r>
      <w:bookmarkEnd w:id="762"/>
      <w:bookmarkEnd w:id="763"/>
      <w:bookmarkEnd w:id="764"/>
      <w:bookmarkEnd w:id="765"/>
      <w:bookmarkEnd w:id="766"/>
      <w:bookmarkEnd w:id="767"/>
      <w:bookmarkEnd w:id="768"/>
      <w:bookmarkEnd w:id="769"/>
      <w:bookmarkEnd w:id="770"/>
      <w:bookmarkEnd w:id="771"/>
      <w:bookmarkEnd w:id="772"/>
      <w:bookmarkEnd w:id="773"/>
    </w:p>
    <w:p>
      <w:pPr>
        <w:spacing w:line="360" w:lineRule="auto"/>
        <w:jc w:val="left"/>
        <w:rPr>
          <w:rFonts w:ascii="宋体" w:hAnsi="宋体"/>
          <w:color w:val="auto"/>
        </w:rPr>
      </w:pPr>
    </w:p>
    <w:p>
      <w:pPr>
        <w:spacing w:line="360" w:lineRule="auto"/>
        <w:jc w:val="center"/>
        <w:rPr>
          <w:rFonts w:ascii="宋体" w:hAnsi="宋体"/>
          <w:color w:val="auto"/>
          <w:sz w:val="28"/>
          <w:szCs w:val="28"/>
        </w:rPr>
      </w:pPr>
      <w:r>
        <w:rPr>
          <w:rFonts w:hint="eastAsia" w:ascii="宋体" w:hAnsi="宋体"/>
          <w:color w:val="auto"/>
          <w:sz w:val="28"/>
          <w:szCs w:val="28"/>
        </w:rPr>
        <w:t>中标通知书</w:t>
      </w:r>
    </w:p>
    <w:p>
      <w:pPr>
        <w:spacing w:line="360" w:lineRule="auto"/>
        <w:jc w:val="left"/>
        <w:rPr>
          <w:rFonts w:ascii="宋体" w:hAnsi="宋体"/>
          <w:color w:val="auto"/>
        </w:rPr>
      </w:pPr>
      <w:r>
        <w:rPr>
          <w:rFonts w:ascii="宋体" w:hAnsi="宋体"/>
          <w:color w:val="auto"/>
        </w:rPr>
        <w:t xml:space="preserve">                              </w:t>
      </w:r>
    </w:p>
    <w:p>
      <w:pPr>
        <w:spacing w:line="360" w:lineRule="auto"/>
        <w:jc w:val="left"/>
        <w:rPr>
          <w:rFonts w:ascii="宋体" w:hAnsi="宋体"/>
          <w:color w:val="auto"/>
          <w:szCs w:val="21"/>
        </w:rPr>
      </w:pPr>
      <w:r>
        <w:rPr>
          <w:rFonts w:ascii="宋体" w:hAnsi="宋体"/>
          <w:color w:val="auto"/>
          <w:szCs w:val="21"/>
          <w:u w:val="single"/>
        </w:rPr>
        <w:t xml:space="preserve">                   </w:t>
      </w:r>
      <w:r>
        <w:rPr>
          <w:rFonts w:ascii="宋体" w:hAnsi="宋体"/>
          <w:color w:val="auto"/>
          <w:szCs w:val="21"/>
        </w:rPr>
        <w:t>（中标人名称）：</w:t>
      </w:r>
    </w:p>
    <w:p>
      <w:pPr>
        <w:spacing w:line="360" w:lineRule="auto"/>
        <w:jc w:val="left"/>
        <w:rPr>
          <w:rFonts w:ascii="宋体" w:hAnsi="宋体"/>
          <w:color w:val="auto"/>
          <w:szCs w:val="21"/>
        </w:rPr>
      </w:pPr>
    </w:p>
    <w:p>
      <w:pPr>
        <w:spacing w:line="360" w:lineRule="auto"/>
        <w:jc w:val="left"/>
        <w:rPr>
          <w:rFonts w:ascii="宋体" w:hAnsi="宋体"/>
          <w:color w:val="auto"/>
          <w:szCs w:val="21"/>
        </w:rPr>
      </w:pPr>
      <w:r>
        <w:rPr>
          <w:rFonts w:ascii="宋体" w:hAnsi="宋体"/>
          <w:color w:val="auto"/>
          <w:szCs w:val="21"/>
        </w:rPr>
        <w:t>　　你方于</w:t>
      </w:r>
      <w:r>
        <w:rPr>
          <w:rFonts w:ascii="宋体" w:hAnsi="宋体"/>
          <w:color w:val="auto"/>
          <w:szCs w:val="21"/>
          <w:u w:val="single"/>
        </w:rPr>
        <w:t xml:space="preserve">         </w:t>
      </w:r>
      <w:r>
        <w:rPr>
          <w:rFonts w:ascii="宋体" w:hAnsi="宋体"/>
          <w:color w:val="auto"/>
          <w:szCs w:val="21"/>
        </w:rPr>
        <w:t>（投标日期）所递交的</w:t>
      </w:r>
      <w:r>
        <w:rPr>
          <w:rFonts w:hint="eastAsia" w:ascii="宋体" w:hAnsi="宋体"/>
          <w:color w:val="auto"/>
          <w:szCs w:val="21"/>
          <w:lang w:eastAsia="zh-CN"/>
        </w:rPr>
        <w:t>东海岛龙海天景区综合整治提升工程EPC总承包</w:t>
      </w:r>
      <w:r>
        <w:rPr>
          <w:rFonts w:hint="eastAsia" w:ascii="宋体" w:hAnsi="宋体"/>
          <w:color w:val="auto"/>
          <w:szCs w:val="21"/>
        </w:rPr>
        <w:t>招标的</w:t>
      </w:r>
      <w:r>
        <w:rPr>
          <w:rFonts w:ascii="宋体" w:hAnsi="宋体"/>
          <w:color w:val="auto"/>
          <w:szCs w:val="21"/>
        </w:rPr>
        <w:t>投标文件已被我方接受，被确定为中标人。</w:t>
      </w:r>
    </w:p>
    <w:p>
      <w:pPr>
        <w:spacing w:line="360" w:lineRule="auto"/>
        <w:jc w:val="left"/>
        <w:rPr>
          <w:rFonts w:ascii="宋体" w:hAnsi="宋体"/>
          <w:color w:val="auto"/>
          <w:szCs w:val="21"/>
        </w:rPr>
      </w:pPr>
      <w:r>
        <w:rPr>
          <w:rFonts w:ascii="宋体" w:hAnsi="宋体"/>
          <w:color w:val="auto"/>
          <w:szCs w:val="21"/>
        </w:rPr>
        <w:t>　　中标价：</w:t>
      </w:r>
      <w:r>
        <w:rPr>
          <w:rFonts w:ascii="宋体" w:hAnsi="宋体"/>
          <w:color w:val="auto"/>
          <w:szCs w:val="21"/>
          <w:u w:val="single"/>
        </w:rPr>
        <w:t xml:space="preserve">                   </w:t>
      </w:r>
      <w:r>
        <w:rPr>
          <w:rFonts w:ascii="宋体" w:hAnsi="宋体"/>
          <w:color w:val="auto"/>
          <w:szCs w:val="21"/>
        </w:rPr>
        <w:t>元。</w:t>
      </w:r>
    </w:p>
    <w:p>
      <w:pPr>
        <w:spacing w:line="360" w:lineRule="auto"/>
        <w:jc w:val="left"/>
        <w:rPr>
          <w:rFonts w:ascii="宋体" w:hAnsi="宋体"/>
          <w:color w:val="auto"/>
          <w:szCs w:val="21"/>
        </w:rPr>
      </w:pPr>
      <w:r>
        <w:rPr>
          <w:rFonts w:ascii="宋体" w:hAnsi="宋体"/>
          <w:color w:val="auto"/>
          <w:szCs w:val="21"/>
        </w:rPr>
        <w:t>　　工期：</w:t>
      </w:r>
      <w:r>
        <w:rPr>
          <w:rFonts w:ascii="宋体" w:hAnsi="宋体"/>
          <w:color w:val="auto"/>
          <w:szCs w:val="21"/>
          <w:u w:val="single"/>
        </w:rPr>
        <w:t xml:space="preserve">      </w:t>
      </w:r>
      <w:r>
        <w:rPr>
          <w:rFonts w:ascii="宋体" w:hAnsi="宋体"/>
          <w:color w:val="auto"/>
          <w:szCs w:val="21"/>
        </w:rPr>
        <w:t>日历天。</w:t>
      </w:r>
    </w:p>
    <w:p>
      <w:pPr>
        <w:spacing w:line="360" w:lineRule="auto"/>
        <w:jc w:val="left"/>
        <w:rPr>
          <w:rFonts w:ascii="宋体" w:hAnsi="宋体"/>
          <w:color w:val="auto"/>
          <w:szCs w:val="21"/>
        </w:rPr>
      </w:pPr>
      <w:r>
        <w:rPr>
          <w:rFonts w:ascii="宋体" w:hAnsi="宋体"/>
          <w:color w:val="auto"/>
          <w:szCs w:val="21"/>
        </w:rPr>
        <w:t>　  质量标准：</w:t>
      </w:r>
      <w:r>
        <w:rPr>
          <w:rFonts w:ascii="宋体" w:hAnsi="宋体"/>
          <w:color w:val="auto"/>
          <w:szCs w:val="21"/>
          <w:u w:val="single"/>
        </w:rPr>
        <w:t xml:space="preserve">                      </w:t>
      </w:r>
      <w:r>
        <w:rPr>
          <w:rFonts w:ascii="宋体" w:hAnsi="宋体"/>
          <w:color w:val="auto"/>
          <w:szCs w:val="21"/>
        </w:rPr>
        <w:t>。</w:t>
      </w:r>
    </w:p>
    <w:p>
      <w:pPr>
        <w:spacing w:line="360" w:lineRule="auto"/>
        <w:ind w:firstLine="420"/>
        <w:jc w:val="left"/>
        <w:rPr>
          <w:rFonts w:ascii="宋体" w:hAnsi="宋体"/>
          <w:color w:val="auto"/>
          <w:szCs w:val="21"/>
        </w:rPr>
      </w:pPr>
      <w:r>
        <w:rPr>
          <w:rFonts w:ascii="宋体" w:hAnsi="宋体"/>
          <w:color w:val="auto"/>
          <w:szCs w:val="21"/>
        </w:rPr>
        <w:t>项目经理：</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（姓名）。</w:t>
      </w:r>
    </w:p>
    <w:p>
      <w:pPr>
        <w:spacing w:line="360" w:lineRule="auto"/>
        <w:ind w:firstLine="420"/>
        <w:jc w:val="left"/>
        <w:rPr>
          <w:rFonts w:ascii="宋体" w:hAnsi="宋体"/>
          <w:color w:val="auto"/>
          <w:szCs w:val="21"/>
        </w:rPr>
      </w:pPr>
      <w:r>
        <w:rPr>
          <w:rFonts w:hint="eastAsia" w:ascii="宋体" w:hAnsi="宋体"/>
          <w:color w:val="auto"/>
          <w:szCs w:val="21"/>
        </w:rPr>
        <w:t>设计负责人：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（姓名）。</w:t>
      </w:r>
    </w:p>
    <w:p>
      <w:pPr>
        <w:spacing w:line="360" w:lineRule="auto"/>
        <w:ind w:firstLine="420"/>
        <w:jc w:val="left"/>
        <w:rPr>
          <w:rFonts w:ascii="宋体" w:hAnsi="宋体"/>
          <w:color w:val="auto"/>
          <w:szCs w:val="21"/>
        </w:rPr>
      </w:pPr>
      <w:r>
        <w:rPr>
          <w:rFonts w:hint="eastAsia" w:ascii="宋体" w:hAnsi="宋体"/>
          <w:color w:val="auto"/>
          <w:szCs w:val="21"/>
        </w:rPr>
        <w:t>施工负责人：</w:t>
      </w:r>
      <w:r>
        <w:rPr>
          <w:rFonts w:hint="eastAsia" w:ascii="宋体" w:hAnsi="宋体"/>
          <w:color w:val="auto"/>
          <w:szCs w:val="21"/>
          <w:u w:val="single"/>
        </w:rPr>
        <w:t xml:space="preserve">                 </w:t>
      </w:r>
      <w:r>
        <w:rPr>
          <w:rFonts w:hint="eastAsia" w:ascii="宋体" w:hAnsi="宋体"/>
          <w:color w:val="auto"/>
          <w:szCs w:val="21"/>
        </w:rPr>
        <w:t>（姓名）。</w:t>
      </w:r>
    </w:p>
    <w:p>
      <w:pPr>
        <w:spacing w:line="360" w:lineRule="auto"/>
        <w:ind w:firstLine="420"/>
        <w:jc w:val="left"/>
        <w:rPr>
          <w:rFonts w:ascii="宋体" w:hAnsi="宋体"/>
          <w:color w:val="auto"/>
          <w:szCs w:val="21"/>
        </w:rPr>
      </w:pPr>
      <w:r>
        <w:rPr>
          <w:rFonts w:ascii="宋体" w:hAnsi="宋体"/>
          <w:color w:val="auto"/>
          <w:szCs w:val="21"/>
        </w:rPr>
        <w:t>请你方在接到本通知书后的</w:t>
      </w:r>
      <w:r>
        <w:rPr>
          <w:rFonts w:ascii="宋体" w:hAnsi="宋体"/>
          <w:color w:val="auto"/>
          <w:szCs w:val="21"/>
          <w:u w:val="single"/>
        </w:rPr>
        <w:t xml:space="preserve">     </w:t>
      </w:r>
      <w:r>
        <w:rPr>
          <w:rFonts w:ascii="宋体" w:hAnsi="宋体"/>
          <w:color w:val="auto"/>
          <w:szCs w:val="21"/>
        </w:rPr>
        <w:t>日内到</w:t>
      </w:r>
      <w:r>
        <w:rPr>
          <w:rFonts w:ascii="宋体" w:hAnsi="宋体"/>
          <w:color w:val="auto"/>
          <w:szCs w:val="21"/>
          <w:u w:val="single"/>
        </w:rPr>
        <w:t xml:space="preserve">                      </w:t>
      </w:r>
      <w:r>
        <w:rPr>
          <w:rFonts w:ascii="宋体" w:hAnsi="宋体"/>
          <w:color w:val="auto"/>
          <w:szCs w:val="21"/>
        </w:rPr>
        <w:t>（指定地点）与我方签订</w:t>
      </w:r>
      <w:r>
        <w:rPr>
          <w:rFonts w:hint="eastAsia" w:ascii="宋体" w:hAnsi="宋体"/>
          <w:color w:val="auto"/>
          <w:szCs w:val="21"/>
        </w:rPr>
        <w:t>EPC总承包</w:t>
      </w:r>
      <w:r>
        <w:rPr>
          <w:rFonts w:ascii="宋体" w:hAnsi="宋体"/>
          <w:color w:val="auto"/>
          <w:szCs w:val="21"/>
        </w:rPr>
        <w:t>合同，在此之前按招标文件第二章“投标人须知”第7.</w:t>
      </w:r>
      <w:r>
        <w:rPr>
          <w:rFonts w:hint="eastAsia" w:ascii="宋体" w:hAnsi="宋体"/>
          <w:color w:val="auto"/>
          <w:szCs w:val="21"/>
        </w:rPr>
        <w:t>4</w:t>
      </w:r>
      <w:r>
        <w:rPr>
          <w:rFonts w:ascii="宋体" w:hAnsi="宋体"/>
          <w:color w:val="auto"/>
          <w:szCs w:val="21"/>
        </w:rPr>
        <w:t>款规定向我方提交履约担保。</w:t>
      </w:r>
    </w:p>
    <w:p>
      <w:pPr>
        <w:spacing w:line="360" w:lineRule="auto"/>
        <w:ind w:firstLine="420"/>
        <w:jc w:val="left"/>
        <w:rPr>
          <w:rFonts w:ascii="宋体" w:hAnsi="宋体"/>
          <w:color w:val="auto"/>
          <w:szCs w:val="21"/>
        </w:rPr>
      </w:pPr>
      <w:r>
        <w:rPr>
          <w:rFonts w:hint="eastAsia" w:ascii="宋体" w:hAnsi="宋体"/>
          <w:color w:val="auto"/>
          <w:szCs w:val="21"/>
        </w:rPr>
        <w:t>随附的澄清、说明、补正事项纪要，是本中标通知书的组成部分。</w:t>
      </w:r>
    </w:p>
    <w:p>
      <w:pPr>
        <w:spacing w:line="360" w:lineRule="auto"/>
        <w:jc w:val="left"/>
        <w:rPr>
          <w:rFonts w:ascii="宋体" w:hAnsi="宋体"/>
          <w:color w:val="auto"/>
          <w:szCs w:val="21"/>
        </w:rPr>
      </w:pPr>
      <w:r>
        <w:rPr>
          <w:rFonts w:ascii="宋体" w:hAnsi="宋体"/>
          <w:color w:val="auto"/>
          <w:szCs w:val="21"/>
        </w:rPr>
        <w:t>　　特此通知。</w:t>
      </w:r>
    </w:p>
    <w:p>
      <w:pPr>
        <w:spacing w:line="360" w:lineRule="auto"/>
        <w:ind w:firstLine="420" w:firstLineChars="200"/>
        <w:jc w:val="left"/>
        <w:rPr>
          <w:rFonts w:ascii="宋体" w:hAnsi="宋体"/>
          <w:color w:val="auto"/>
          <w:szCs w:val="21"/>
        </w:rPr>
      </w:pPr>
      <w:r>
        <w:rPr>
          <w:rFonts w:hint="eastAsia" w:ascii="宋体" w:hAnsi="宋体"/>
          <w:color w:val="auto"/>
          <w:szCs w:val="21"/>
        </w:rPr>
        <w:t>附：澄清、说明、补正事项纪要</w:t>
      </w: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ind w:firstLine="3238" w:firstLineChars="1542"/>
        <w:jc w:val="left"/>
        <w:rPr>
          <w:rFonts w:ascii="宋体" w:hAnsi="宋体"/>
          <w:color w:val="auto"/>
          <w:szCs w:val="21"/>
        </w:rPr>
      </w:pPr>
      <w:r>
        <w:rPr>
          <w:rFonts w:ascii="宋体" w:hAnsi="宋体"/>
          <w:color w:val="auto"/>
          <w:szCs w:val="21"/>
        </w:rPr>
        <w:t>招标人：</w:t>
      </w:r>
      <w:r>
        <w:rPr>
          <w:rFonts w:ascii="宋体" w:hAnsi="宋体"/>
          <w:color w:val="auto"/>
          <w:szCs w:val="21"/>
          <w:u w:val="single"/>
        </w:rPr>
        <w:t xml:space="preserve">              </w:t>
      </w:r>
      <w:r>
        <w:rPr>
          <w:rFonts w:ascii="宋体" w:hAnsi="宋体"/>
          <w:color w:val="auto"/>
          <w:szCs w:val="21"/>
        </w:rPr>
        <w:t xml:space="preserve">（盖单位章）            </w:t>
      </w:r>
    </w:p>
    <w:p>
      <w:pPr>
        <w:spacing w:line="360" w:lineRule="auto"/>
        <w:ind w:firstLine="3238" w:firstLineChars="1542"/>
        <w:jc w:val="left"/>
        <w:rPr>
          <w:rFonts w:ascii="宋体" w:hAnsi="宋体"/>
          <w:color w:val="auto"/>
          <w:szCs w:val="21"/>
        </w:rPr>
      </w:pPr>
      <w:r>
        <w:rPr>
          <w:rFonts w:ascii="宋体" w:hAnsi="宋体"/>
          <w:color w:val="auto"/>
          <w:szCs w:val="21"/>
        </w:rPr>
        <w:t>法定代表人：</w:t>
      </w:r>
      <w:r>
        <w:rPr>
          <w:rFonts w:ascii="宋体" w:hAnsi="宋体"/>
          <w:color w:val="auto"/>
          <w:szCs w:val="21"/>
          <w:u w:val="single"/>
        </w:rPr>
        <w:t xml:space="preserve">            </w:t>
      </w:r>
      <w:r>
        <w:rPr>
          <w:rFonts w:ascii="宋体" w:hAnsi="宋体"/>
          <w:color w:val="auto"/>
          <w:szCs w:val="21"/>
        </w:rPr>
        <w:t>（签字）</w:t>
      </w:r>
    </w:p>
    <w:p>
      <w:pPr>
        <w:spacing w:line="360" w:lineRule="auto"/>
        <w:ind w:firstLine="3863" w:firstLineChars="1840"/>
        <w:jc w:val="left"/>
        <w:rPr>
          <w:rFonts w:ascii="宋体" w:hAnsi="宋体"/>
          <w:color w:val="auto"/>
          <w:szCs w:val="21"/>
        </w:rPr>
      </w:pPr>
      <w:r>
        <w:rPr>
          <w:rFonts w:ascii="宋体" w:hAnsi="宋体"/>
          <w:color w:val="auto"/>
          <w:szCs w:val="21"/>
        </w:rPr>
        <w:t xml:space="preserve"> </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pPr>
        <w:spacing w:line="360" w:lineRule="auto"/>
        <w:jc w:val="left"/>
        <w:rPr>
          <w:rFonts w:ascii="宋体" w:hAnsi="宋体"/>
          <w:color w:val="auto"/>
        </w:rPr>
      </w:pPr>
    </w:p>
    <w:p>
      <w:pPr>
        <w:spacing w:line="360" w:lineRule="auto"/>
        <w:jc w:val="left"/>
        <w:rPr>
          <w:rFonts w:ascii="宋体" w:hAnsi="宋体"/>
          <w:color w:val="auto"/>
        </w:rPr>
      </w:pPr>
      <w:r>
        <w:rPr>
          <w:rFonts w:hint="eastAsia" w:ascii="宋体" w:hAnsi="宋体"/>
          <w:color w:val="auto"/>
        </w:rPr>
        <w:t>备注：若交易中心有规定中标通知书的格式，则以该交易中心发出的中标通知书格式为准。</w:t>
      </w:r>
      <w:r>
        <w:rPr>
          <w:rFonts w:hint="eastAsia" w:ascii="宋体" w:hAnsi="宋体"/>
          <w:color w:val="auto"/>
        </w:rPr>
        <w:br w:type="page"/>
      </w:r>
    </w:p>
    <w:p>
      <w:pPr>
        <w:keepNext/>
        <w:keepLines/>
        <w:spacing w:before="260" w:after="260" w:line="360" w:lineRule="auto"/>
        <w:ind w:firstLine="137" w:firstLineChars="49"/>
        <w:jc w:val="left"/>
        <w:outlineLvl w:val="2"/>
        <w:rPr>
          <w:rFonts w:ascii="宋体" w:hAnsi="宋体"/>
          <w:bCs/>
          <w:color w:val="auto"/>
          <w:sz w:val="28"/>
          <w:szCs w:val="28"/>
        </w:rPr>
      </w:pPr>
      <w:bookmarkStart w:id="774" w:name="_Toc511230152"/>
      <w:bookmarkStart w:id="775" w:name="_Toc14177"/>
      <w:bookmarkStart w:id="776" w:name="_Toc144974552"/>
      <w:bookmarkStart w:id="777" w:name="_Toc24259"/>
      <w:bookmarkStart w:id="778" w:name="_Toc152045585"/>
      <w:bookmarkStart w:id="779" w:name="_Toc10365"/>
      <w:bookmarkStart w:id="780" w:name="_Toc5232"/>
      <w:bookmarkStart w:id="781" w:name="_Toc247514009"/>
      <w:bookmarkStart w:id="782" w:name="_Toc247527610"/>
      <w:bookmarkStart w:id="783" w:name="_Toc152042362"/>
      <w:bookmarkStart w:id="784" w:name="_Toc33522027"/>
      <w:bookmarkStart w:id="785" w:name="_Toc14038"/>
      <w:r>
        <w:rPr>
          <w:rFonts w:hint="eastAsia" w:ascii="宋体" w:hAnsi="宋体"/>
          <w:bCs/>
          <w:color w:val="auto"/>
          <w:sz w:val="28"/>
          <w:szCs w:val="28"/>
        </w:rPr>
        <w:t>附件五：中标结果通知书</w:t>
      </w:r>
      <w:bookmarkEnd w:id="774"/>
      <w:bookmarkEnd w:id="775"/>
      <w:bookmarkEnd w:id="776"/>
      <w:bookmarkEnd w:id="777"/>
      <w:bookmarkEnd w:id="778"/>
      <w:bookmarkEnd w:id="779"/>
      <w:bookmarkEnd w:id="780"/>
      <w:bookmarkEnd w:id="781"/>
      <w:bookmarkEnd w:id="782"/>
      <w:bookmarkEnd w:id="783"/>
      <w:bookmarkEnd w:id="784"/>
      <w:bookmarkEnd w:id="785"/>
    </w:p>
    <w:p>
      <w:pPr>
        <w:spacing w:line="360" w:lineRule="auto"/>
        <w:jc w:val="left"/>
        <w:rPr>
          <w:rFonts w:ascii="宋体" w:hAnsi="宋体"/>
          <w:color w:val="auto"/>
        </w:rPr>
      </w:pPr>
    </w:p>
    <w:p>
      <w:pPr>
        <w:spacing w:line="360" w:lineRule="auto"/>
        <w:jc w:val="center"/>
        <w:rPr>
          <w:rFonts w:ascii="宋体" w:hAnsi="宋体"/>
          <w:color w:val="auto"/>
          <w:sz w:val="28"/>
          <w:szCs w:val="28"/>
        </w:rPr>
      </w:pPr>
      <w:r>
        <w:rPr>
          <w:rFonts w:hint="eastAsia" w:ascii="宋体" w:hAnsi="宋体"/>
          <w:color w:val="auto"/>
          <w:sz w:val="28"/>
          <w:szCs w:val="28"/>
        </w:rPr>
        <w:t>中标结果通知书</w:t>
      </w:r>
    </w:p>
    <w:p>
      <w:pPr>
        <w:spacing w:line="360" w:lineRule="auto"/>
        <w:jc w:val="left"/>
        <w:rPr>
          <w:rFonts w:ascii="宋体" w:hAnsi="宋体"/>
          <w:color w:val="auto"/>
        </w:rPr>
      </w:pPr>
    </w:p>
    <w:p>
      <w:pPr>
        <w:spacing w:line="360" w:lineRule="auto"/>
        <w:jc w:val="left"/>
        <w:rPr>
          <w:rFonts w:ascii="宋体" w:hAnsi="宋体"/>
          <w:color w:val="auto"/>
          <w:szCs w:val="21"/>
        </w:rPr>
      </w:pPr>
      <w:r>
        <w:rPr>
          <w:rFonts w:ascii="宋体" w:hAnsi="宋体"/>
          <w:color w:val="auto"/>
          <w:szCs w:val="21"/>
          <w:u w:val="single"/>
        </w:rPr>
        <w:t xml:space="preserve">                  </w:t>
      </w:r>
      <w:r>
        <w:rPr>
          <w:rFonts w:ascii="宋体" w:hAnsi="宋体"/>
          <w:color w:val="auto"/>
          <w:szCs w:val="21"/>
        </w:rPr>
        <w:t>（未中标人名称）：</w:t>
      </w:r>
    </w:p>
    <w:p>
      <w:pPr>
        <w:spacing w:line="360" w:lineRule="auto"/>
        <w:jc w:val="left"/>
        <w:rPr>
          <w:rFonts w:ascii="宋体" w:hAnsi="宋体"/>
          <w:color w:val="auto"/>
          <w:szCs w:val="21"/>
        </w:rPr>
      </w:pPr>
      <w:r>
        <w:rPr>
          <w:rFonts w:ascii="宋体" w:hAnsi="宋体"/>
          <w:color w:val="auto"/>
          <w:szCs w:val="21"/>
        </w:rPr>
        <w:t xml:space="preserve">    </w:t>
      </w:r>
    </w:p>
    <w:p>
      <w:pPr>
        <w:spacing w:line="360" w:lineRule="auto"/>
        <w:ind w:firstLine="420"/>
        <w:jc w:val="left"/>
        <w:rPr>
          <w:rFonts w:ascii="宋体" w:hAnsi="宋体"/>
          <w:color w:val="auto"/>
          <w:szCs w:val="21"/>
        </w:rPr>
      </w:pPr>
      <w:r>
        <w:rPr>
          <w:rFonts w:ascii="宋体" w:hAnsi="宋体"/>
          <w:color w:val="auto"/>
          <w:szCs w:val="21"/>
        </w:rPr>
        <w:t>我方已接受</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（中标人名称）于</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（投标日期）所递交的</w:t>
      </w:r>
      <w:r>
        <w:rPr>
          <w:rFonts w:hint="eastAsia" w:ascii="宋体" w:hAnsi="宋体"/>
          <w:color w:val="auto"/>
          <w:szCs w:val="21"/>
          <w:lang w:eastAsia="zh-CN"/>
        </w:rPr>
        <w:t>东海岛龙海天景区综合整治提升工程EPC总承包</w:t>
      </w:r>
      <w:r>
        <w:rPr>
          <w:rFonts w:hint="eastAsia" w:ascii="宋体" w:hAnsi="宋体"/>
          <w:color w:val="auto"/>
          <w:szCs w:val="21"/>
        </w:rPr>
        <w:t>招标的</w:t>
      </w:r>
      <w:r>
        <w:rPr>
          <w:rFonts w:ascii="宋体" w:hAnsi="宋体"/>
          <w:color w:val="auto"/>
          <w:szCs w:val="21"/>
        </w:rPr>
        <w:t>投标文件，确定</w:t>
      </w:r>
      <w:r>
        <w:rPr>
          <w:rFonts w:ascii="宋体" w:hAnsi="宋体"/>
          <w:color w:val="auto"/>
          <w:szCs w:val="21"/>
          <w:u w:val="single"/>
        </w:rPr>
        <w:t xml:space="preserve">            </w:t>
      </w:r>
      <w:r>
        <w:rPr>
          <w:rFonts w:ascii="宋体" w:hAnsi="宋体"/>
          <w:color w:val="auto"/>
          <w:szCs w:val="21"/>
        </w:rPr>
        <w:t>（中标人名称）为中标人。</w:t>
      </w:r>
    </w:p>
    <w:p>
      <w:pPr>
        <w:spacing w:line="360" w:lineRule="auto"/>
        <w:jc w:val="left"/>
        <w:rPr>
          <w:rFonts w:ascii="宋体" w:hAnsi="宋体"/>
          <w:color w:val="auto"/>
          <w:szCs w:val="21"/>
        </w:rPr>
      </w:pPr>
      <w:r>
        <w:rPr>
          <w:rFonts w:ascii="宋体" w:hAnsi="宋体"/>
          <w:color w:val="auto"/>
          <w:szCs w:val="21"/>
        </w:rPr>
        <w:t>　　感谢你单位对我们工作的大力支持！</w:t>
      </w: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r>
        <w:rPr>
          <w:rFonts w:ascii="宋体" w:hAnsi="宋体"/>
          <w:color w:val="auto"/>
          <w:szCs w:val="21"/>
        </w:rPr>
        <w:t xml:space="preserve">                                招标人：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（盖单位章）</w:t>
      </w:r>
    </w:p>
    <w:p>
      <w:pPr>
        <w:spacing w:line="360" w:lineRule="auto"/>
        <w:jc w:val="left"/>
        <w:rPr>
          <w:rFonts w:ascii="宋体" w:hAnsi="宋体"/>
          <w:color w:val="auto"/>
          <w:szCs w:val="21"/>
        </w:rPr>
      </w:pPr>
    </w:p>
    <w:p>
      <w:pPr>
        <w:spacing w:line="360" w:lineRule="auto"/>
        <w:jc w:val="left"/>
        <w:rPr>
          <w:rFonts w:ascii="宋体" w:hAnsi="宋体"/>
          <w:color w:val="auto"/>
          <w:szCs w:val="21"/>
        </w:rPr>
      </w:pPr>
      <w:r>
        <w:rPr>
          <w:rFonts w:ascii="宋体" w:hAnsi="宋体"/>
          <w:color w:val="auto"/>
          <w:szCs w:val="21"/>
        </w:rPr>
        <w:t xml:space="preserve">                                法定代表人：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（签字）</w:t>
      </w:r>
    </w:p>
    <w:p>
      <w:pPr>
        <w:spacing w:line="360" w:lineRule="auto"/>
        <w:jc w:val="left"/>
        <w:rPr>
          <w:rFonts w:ascii="宋体" w:hAnsi="宋体"/>
          <w:color w:val="auto"/>
          <w:szCs w:val="21"/>
        </w:rPr>
      </w:pPr>
    </w:p>
    <w:p>
      <w:pPr>
        <w:spacing w:line="360" w:lineRule="auto"/>
        <w:jc w:val="left"/>
        <w:rPr>
          <w:rFonts w:ascii="宋体" w:hAnsi="宋体"/>
          <w:color w:val="auto"/>
          <w:szCs w:val="21"/>
        </w:rPr>
      </w:pP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pPr>
        <w:spacing w:line="360" w:lineRule="auto"/>
        <w:jc w:val="left"/>
        <w:rPr>
          <w:rFonts w:ascii="宋体" w:hAnsi="宋体"/>
          <w:color w:val="auto"/>
        </w:rPr>
      </w:pPr>
    </w:p>
    <w:p>
      <w:pPr>
        <w:spacing w:line="360" w:lineRule="auto"/>
        <w:jc w:val="left"/>
        <w:rPr>
          <w:rFonts w:ascii="宋体" w:hAnsi="宋体"/>
          <w:color w:val="auto"/>
        </w:rPr>
      </w:pPr>
      <w:r>
        <w:rPr>
          <w:rFonts w:ascii="宋体" w:hAnsi="宋体"/>
          <w:color w:val="auto"/>
        </w:rPr>
        <w:br w:type="page"/>
      </w:r>
    </w:p>
    <w:p>
      <w:pPr>
        <w:keepNext/>
        <w:keepLines/>
        <w:spacing w:before="260" w:after="260" w:line="360" w:lineRule="auto"/>
        <w:ind w:firstLine="137" w:firstLineChars="49"/>
        <w:jc w:val="left"/>
        <w:outlineLvl w:val="2"/>
        <w:rPr>
          <w:rFonts w:ascii="宋体" w:hAnsi="宋体"/>
          <w:bCs/>
          <w:color w:val="auto"/>
          <w:sz w:val="28"/>
          <w:szCs w:val="28"/>
        </w:rPr>
      </w:pPr>
      <w:bookmarkStart w:id="786" w:name="_Toc22942"/>
      <w:bookmarkStart w:id="787" w:name="_Toc144974553"/>
      <w:bookmarkStart w:id="788" w:name="_Toc26614"/>
      <w:bookmarkStart w:id="789" w:name="_Toc152045586"/>
      <w:bookmarkStart w:id="790" w:name="_Toc2673"/>
      <w:bookmarkStart w:id="791" w:name="_Toc33522028"/>
      <w:bookmarkStart w:id="792" w:name="_Toc23835"/>
      <w:bookmarkStart w:id="793" w:name="_Toc247527611"/>
      <w:bookmarkStart w:id="794" w:name="_Toc247514010"/>
      <w:bookmarkStart w:id="795" w:name="_Toc511230153"/>
      <w:bookmarkStart w:id="796" w:name="_Toc152042363"/>
      <w:bookmarkStart w:id="797" w:name="_Toc8990"/>
      <w:r>
        <w:rPr>
          <w:rFonts w:hint="eastAsia" w:ascii="宋体" w:hAnsi="宋体"/>
          <w:bCs/>
          <w:color w:val="auto"/>
          <w:sz w:val="28"/>
          <w:szCs w:val="28"/>
        </w:rPr>
        <w:t>附件六：确认通知</w:t>
      </w:r>
      <w:bookmarkEnd w:id="786"/>
      <w:bookmarkEnd w:id="787"/>
      <w:bookmarkEnd w:id="788"/>
      <w:bookmarkEnd w:id="789"/>
      <w:bookmarkEnd w:id="790"/>
      <w:bookmarkEnd w:id="791"/>
      <w:bookmarkEnd w:id="792"/>
      <w:bookmarkEnd w:id="793"/>
      <w:bookmarkEnd w:id="794"/>
      <w:bookmarkEnd w:id="795"/>
      <w:bookmarkEnd w:id="796"/>
      <w:bookmarkEnd w:id="797"/>
    </w:p>
    <w:p>
      <w:pPr>
        <w:spacing w:line="360" w:lineRule="auto"/>
        <w:jc w:val="left"/>
        <w:rPr>
          <w:rFonts w:ascii="宋体" w:hAnsi="宋体"/>
          <w:color w:val="auto"/>
        </w:rPr>
      </w:pPr>
    </w:p>
    <w:p>
      <w:pPr>
        <w:spacing w:line="360" w:lineRule="auto"/>
        <w:jc w:val="center"/>
        <w:rPr>
          <w:rFonts w:ascii="宋体" w:hAnsi="宋体"/>
          <w:color w:val="auto"/>
          <w:sz w:val="28"/>
          <w:szCs w:val="28"/>
        </w:rPr>
      </w:pPr>
      <w:r>
        <w:rPr>
          <w:rFonts w:hint="eastAsia" w:ascii="宋体" w:hAnsi="宋体"/>
          <w:color w:val="auto"/>
          <w:sz w:val="28"/>
          <w:szCs w:val="28"/>
        </w:rPr>
        <w:t>确认通知</w:t>
      </w:r>
    </w:p>
    <w:p>
      <w:pPr>
        <w:spacing w:line="360" w:lineRule="auto"/>
        <w:jc w:val="left"/>
        <w:rPr>
          <w:rFonts w:ascii="宋体" w:hAnsi="宋体"/>
          <w:color w:val="auto"/>
        </w:rPr>
      </w:pPr>
    </w:p>
    <w:p>
      <w:pPr>
        <w:spacing w:line="360" w:lineRule="auto"/>
        <w:ind w:firstLine="420" w:firstLineChars="200"/>
        <w:jc w:val="left"/>
        <w:rPr>
          <w:rFonts w:ascii="宋体" w:hAnsi="宋体"/>
          <w:color w:val="auto"/>
          <w:szCs w:val="21"/>
        </w:rPr>
      </w:pPr>
      <w:r>
        <w:rPr>
          <w:rFonts w:ascii="宋体" w:hAnsi="宋体"/>
          <w:color w:val="auto"/>
          <w:szCs w:val="21"/>
          <w:u w:val="single"/>
        </w:rPr>
        <w:t xml:space="preserve">            </w:t>
      </w:r>
      <w:r>
        <w:rPr>
          <w:rFonts w:ascii="宋体" w:hAnsi="宋体"/>
          <w:color w:val="auto"/>
          <w:szCs w:val="21"/>
        </w:rPr>
        <w:t>（招标人名称）：</w:t>
      </w:r>
    </w:p>
    <w:p>
      <w:pPr>
        <w:spacing w:line="360" w:lineRule="auto"/>
        <w:jc w:val="left"/>
        <w:rPr>
          <w:rFonts w:ascii="宋体" w:hAnsi="宋体"/>
          <w:color w:val="auto"/>
          <w:szCs w:val="21"/>
        </w:rPr>
      </w:pPr>
      <w:r>
        <w:rPr>
          <w:rFonts w:ascii="宋体" w:hAnsi="宋体"/>
          <w:color w:val="auto"/>
          <w:szCs w:val="21"/>
        </w:rPr>
        <w:t>　　</w:t>
      </w:r>
    </w:p>
    <w:p>
      <w:pPr>
        <w:spacing w:line="360" w:lineRule="auto"/>
        <w:ind w:firstLine="840" w:firstLineChars="400"/>
        <w:jc w:val="left"/>
        <w:rPr>
          <w:rFonts w:ascii="宋体" w:hAnsi="宋体"/>
          <w:color w:val="auto"/>
          <w:szCs w:val="21"/>
          <w:u w:val="single"/>
        </w:rPr>
      </w:pPr>
      <w:r>
        <w:rPr>
          <w:rFonts w:ascii="宋体" w:hAnsi="宋体"/>
          <w:color w:val="auto"/>
          <w:szCs w:val="21"/>
        </w:rPr>
        <w:t>你方</w:t>
      </w:r>
      <w:r>
        <w:rPr>
          <w:rFonts w:hint="eastAsia" w:ascii="宋体" w:hAnsi="宋体"/>
          <w:color w:val="auto"/>
          <w:szCs w:val="21"/>
        </w:rPr>
        <w:t>于</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年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日发出的</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（项目名称）关于</w:t>
      </w:r>
      <w:r>
        <w:rPr>
          <w:rFonts w:ascii="宋体" w:hAnsi="宋体"/>
          <w:color w:val="auto"/>
          <w:szCs w:val="21"/>
          <w:u w:val="single"/>
        </w:rPr>
        <w:t xml:space="preserve">  </w:t>
      </w:r>
      <w:r>
        <w:rPr>
          <w:rFonts w:hint="eastAsia" w:ascii="宋体" w:hAnsi="宋体"/>
          <w:color w:val="auto"/>
          <w:szCs w:val="21"/>
          <w:u w:val="single"/>
        </w:rPr>
        <w:t xml:space="preserve">     </w:t>
      </w:r>
    </w:p>
    <w:p>
      <w:pPr>
        <w:spacing w:line="360" w:lineRule="auto"/>
        <w:ind w:firstLine="420"/>
        <w:jc w:val="left"/>
        <w:rPr>
          <w:rFonts w:ascii="宋体" w:hAnsi="宋体"/>
          <w:color w:val="auto"/>
          <w:szCs w:val="21"/>
        </w:rPr>
      </w:pP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的通知，我方已于</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日收到。</w:t>
      </w:r>
    </w:p>
    <w:p>
      <w:pPr>
        <w:spacing w:line="360" w:lineRule="auto"/>
        <w:jc w:val="left"/>
        <w:rPr>
          <w:rFonts w:ascii="宋体" w:hAnsi="宋体"/>
          <w:color w:val="auto"/>
          <w:szCs w:val="21"/>
        </w:rPr>
      </w:pPr>
      <w:r>
        <w:rPr>
          <w:rFonts w:ascii="宋体" w:hAnsi="宋体"/>
          <w:color w:val="auto"/>
          <w:szCs w:val="21"/>
        </w:rPr>
        <w:t>　　</w:t>
      </w:r>
      <w:r>
        <w:rPr>
          <w:rFonts w:hint="eastAsia" w:ascii="宋体" w:hAnsi="宋体"/>
          <w:color w:val="auto"/>
          <w:szCs w:val="21"/>
        </w:rPr>
        <w:t xml:space="preserve">    </w:t>
      </w:r>
      <w:r>
        <w:rPr>
          <w:rFonts w:ascii="宋体" w:hAnsi="宋体"/>
          <w:color w:val="auto"/>
          <w:szCs w:val="21"/>
        </w:rPr>
        <w:t>特此确认。</w:t>
      </w: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right"/>
        <w:rPr>
          <w:rFonts w:ascii="宋体" w:hAnsi="宋体"/>
          <w:color w:val="auto"/>
          <w:szCs w:val="21"/>
        </w:rPr>
      </w:pPr>
      <w:r>
        <w:rPr>
          <w:rFonts w:ascii="宋体" w:hAnsi="宋体"/>
          <w:color w:val="auto"/>
          <w:szCs w:val="21"/>
        </w:rPr>
        <w:t xml:space="preserve">                              </w:t>
      </w:r>
      <w:r>
        <w:rPr>
          <w:rFonts w:hint="eastAsia" w:ascii="宋体" w:hAnsi="宋体"/>
          <w:color w:val="auto"/>
          <w:szCs w:val="21"/>
        </w:rPr>
        <w:t>投标人全称（独立体或联合体各方）：</w:t>
      </w:r>
      <w:r>
        <w:rPr>
          <w:rFonts w:hint="eastAsia" w:ascii="宋体" w:hAnsi="宋体"/>
          <w:color w:val="auto"/>
          <w:szCs w:val="21"/>
          <w:u w:val="single"/>
        </w:rPr>
        <w:t xml:space="preserve">            </w:t>
      </w:r>
      <w:r>
        <w:rPr>
          <w:rFonts w:hint="eastAsia" w:ascii="宋体" w:hAnsi="宋体"/>
          <w:color w:val="auto"/>
          <w:szCs w:val="21"/>
        </w:rPr>
        <w:t>（并加盖独立体或联合体主办方单位公章）</w:t>
      </w:r>
    </w:p>
    <w:p>
      <w:pPr>
        <w:spacing w:line="360" w:lineRule="auto"/>
        <w:jc w:val="left"/>
        <w:rPr>
          <w:rFonts w:ascii="宋体" w:hAnsi="宋体"/>
          <w:color w:val="auto"/>
          <w:szCs w:val="21"/>
        </w:rPr>
      </w:pPr>
    </w:p>
    <w:p>
      <w:pPr>
        <w:spacing w:line="360" w:lineRule="auto"/>
        <w:jc w:val="left"/>
        <w:rPr>
          <w:rFonts w:ascii="宋体" w:hAnsi="宋体"/>
          <w:color w:val="auto"/>
          <w:szCs w:val="32"/>
        </w:rPr>
      </w:pPr>
      <w:r>
        <w:rPr>
          <w:rFonts w:ascii="宋体" w:hAnsi="宋体"/>
          <w:color w:val="auto"/>
        </w:rPr>
        <w:t xml:space="preserve">                                  </w:t>
      </w:r>
      <w:r>
        <w:rPr>
          <w:rFonts w:ascii="宋体" w:hAnsi="宋体"/>
          <w:color w:val="auto"/>
          <w:szCs w:val="21"/>
          <w:u w:val="single"/>
        </w:rPr>
        <w:t xml:space="preserve">     </w:t>
      </w:r>
      <w:r>
        <w:rPr>
          <w:rFonts w:ascii="宋体" w:hAnsi="宋体"/>
          <w:color w:val="auto"/>
        </w:rPr>
        <w:t>年</w:t>
      </w:r>
      <w:r>
        <w:rPr>
          <w:rFonts w:ascii="宋体" w:hAnsi="宋体"/>
          <w:color w:val="auto"/>
          <w:szCs w:val="21"/>
          <w:u w:val="single"/>
        </w:rPr>
        <w:t xml:space="preserve">     </w:t>
      </w:r>
      <w:r>
        <w:rPr>
          <w:rFonts w:ascii="宋体" w:hAnsi="宋体"/>
          <w:color w:val="auto"/>
        </w:rPr>
        <w:t>月</w:t>
      </w:r>
      <w:r>
        <w:rPr>
          <w:rFonts w:ascii="宋体" w:hAnsi="宋体"/>
          <w:color w:val="auto"/>
          <w:szCs w:val="21"/>
          <w:u w:val="single"/>
        </w:rPr>
        <w:t xml:space="preserve">     </w:t>
      </w:r>
      <w:r>
        <w:rPr>
          <w:rFonts w:ascii="宋体" w:hAnsi="宋体"/>
          <w:color w:val="auto"/>
        </w:rPr>
        <w:t>日</w:t>
      </w:r>
      <w:r>
        <w:rPr>
          <w:rFonts w:hint="eastAsia" w:ascii="宋体" w:hAnsi="宋体"/>
          <w:color w:val="auto"/>
        </w:rPr>
        <w:t xml:space="preserve"> </w:t>
      </w:r>
    </w:p>
    <w:p>
      <w:pPr>
        <w:spacing w:line="360" w:lineRule="auto"/>
        <w:jc w:val="left"/>
        <w:rPr>
          <w:rFonts w:ascii="宋体" w:hAnsi="宋体"/>
          <w:color w:val="auto"/>
        </w:rPr>
      </w:pPr>
      <w:r>
        <w:rPr>
          <w:rFonts w:ascii="宋体" w:hAnsi="宋体"/>
          <w:color w:val="auto"/>
        </w:rPr>
        <w:br w:type="page"/>
      </w:r>
    </w:p>
    <w:p>
      <w:pPr>
        <w:pStyle w:val="5"/>
        <w:adjustRightInd w:val="0"/>
        <w:snapToGrid w:val="0"/>
        <w:spacing w:line="240" w:lineRule="auto"/>
        <w:jc w:val="center"/>
        <w:rPr>
          <w:rFonts w:asciiTheme="minorEastAsia" w:hAnsiTheme="minorEastAsia" w:eastAsiaTheme="minorEastAsia"/>
          <w:color w:val="auto"/>
        </w:rPr>
      </w:pPr>
      <w:bookmarkStart w:id="798" w:name="_Toc247527623"/>
      <w:bookmarkStart w:id="799" w:name="_Toc33522029"/>
      <w:bookmarkStart w:id="800" w:name="_Toc152042375"/>
      <w:bookmarkStart w:id="801" w:name="_Toc152045598"/>
      <w:bookmarkStart w:id="802" w:name="_Toc10735"/>
      <w:bookmarkStart w:id="803" w:name="_Toc144974565"/>
      <w:bookmarkStart w:id="804" w:name="_Toc6496"/>
      <w:bookmarkStart w:id="805" w:name="_Toc10018"/>
      <w:bookmarkStart w:id="806" w:name="_Toc1195"/>
      <w:bookmarkStart w:id="807" w:name="_Toc247514022"/>
      <w:bookmarkStart w:id="808" w:name="_Toc511230154"/>
      <w:bookmarkStart w:id="809" w:name="_Toc4579"/>
      <w:r>
        <w:rPr>
          <w:rFonts w:hint="eastAsia" w:asciiTheme="minorEastAsia" w:hAnsiTheme="minorEastAsia" w:eastAsiaTheme="minorEastAsia"/>
          <w:color w:val="auto"/>
        </w:rPr>
        <w:t>第三章 评标办法（综合评估法）</w:t>
      </w:r>
      <w:bookmarkEnd w:id="798"/>
      <w:bookmarkEnd w:id="799"/>
      <w:bookmarkEnd w:id="800"/>
      <w:bookmarkEnd w:id="801"/>
      <w:bookmarkEnd w:id="802"/>
      <w:bookmarkEnd w:id="803"/>
      <w:bookmarkEnd w:id="804"/>
      <w:bookmarkEnd w:id="805"/>
      <w:bookmarkEnd w:id="806"/>
      <w:bookmarkEnd w:id="807"/>
      <w:bookmarkEnd w:id="808"/>
      <w:bookmarkEnd w:id="809"/>
    </w:p>
    <w:p>
      <w:pPr>
        <w:pStyle w:val="5"/>
        <w:adjustRightInd w:val="0"/>
        <w:snapToGrid w:val="0"/>
        <w:spacing w:before="0" w:after="0" w:line="240" w:lineRule="auto"/>
        <w:jc w:val="center"/>
        <w:rPr>
          <w:rFonts w:asciiTheme="minorEastAsia" w:hAnsiTheme="minorEastAsia" w:eastAsiaTheme="minorEastAsia"/>
          <w:color w:val="auto"/>
        </w:rPr>
      </w:pPr>
      <w:bookmarkStart w:id="810" w:name="_Toc15549"/>
      <w:bookmarkStart w:id="811" w:name="_Toc21125"/>
      <w:bookmarkStart w:id="812" w:name="_Toc28147"/>
      <w:bookmarkStart w:id="813" w:name="_Toc13328"/>
      <w:bookmarkStart w:id="814" w:name="_Toc33522030"/>
      <w:bookmarkStart w:id="815" w:name="_Toc511230155"/>
      <w:bookmarkStart w:id="816" w:name="_Toc24798"/>
      <w:r>
        <w:rPr>
          <w:rFonts w:hint="eastAsia" w:asciiTheme="minorEastAsia" w:hAnsiTheme="minorEastAsia" w:eastAsiaTheme="minorEastAsia"/>
          <w:b w:val="0"/>
          <w:color w:val="auto"/>
          <w:sz w:val="28"/>
          <w:szCs w:val="28"/>
        </w:rPr>
        <w:t>评标办法前附表</w:t>
      </w:r>
      <w:bookmarkEnd w:id="810"/>
      <w:bookmarkEnd w:id="811"/>
      <w:bookmarkEnd w:id="812"/>
      <w:bookmarkEnd w:id="813"/>
      <w:bookmarkEnd w:id="814"/>
      <w:bookmarkEnd w:id="815"/>
      <w:bookmarkEnd w:id="816"/>
    </w:p>
    <w:tbl>
      <w:tblPr>
        <w:tblStyle w:val="5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4"/>
        <w:gridCol w:w="992"/>
        <w:gridCol w:w="2029"/>
        <w:gridCol w:w="5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756" w:type="dxa"/>
            <w:gridSpan w:val="2"/>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color w:val="auto"/>
                <w:szCs w:val="21"/>
              </w:rPr>
            </w:pPr>
            <w:r>
              <w:rPr>
                <w:rFonts w:asciiTheme="minorEastAsia" w:hAnsiTheme="minorEastAsia" w:eastAsiaTheme="minorEastAsia"/>
                <w:b/>
                <w:color w:val="auto"/>
                <w:szCs w:val="21"/>
              </w:rPr>
              <w:t>条款号</w:t>
            </w: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color w:val="auto"/>
                <w:szCs w:val="21"/>
              </w:rPr>
            </w:pPr>
            <w:r>
              <w:rPr>
                <w:rFonts w:asciiTheme="minorEastAsia" w:hAnsiTheme="minorEastAsia" w:eastAsiaTheme="minorEastAsia"/>
                <w:b/>
                <w:color w:val="auto"/>
                <w:szCs w:val="21"/>
              </w:rPr>
              <w:t>评审因素</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color w:val="auto"/>
                <w:szCs w:val="21"/>
              </w:rPr>
            </w:pPr>
            <w:r>
              <w:rPr>
                <w:rFonts w:asciiTheme="minorEastAsia" w:hAnsiTheme="minorEastAsia" w:eastAsiaTheme="minorEastAsia"/>
                <w:b/>
                <w:color w:val="auto"/>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restart"/>
            <w:tcBorders>
              <w:top w:val="single" w:color="auto" w:sz="4" w:space="0"/>
              <w:right w:val="single" w:color="auto" w:sz="4" w:space="0"/>
            </w:tcBorders>
            <w:vAlign w:val="center"/>
          </w:tcPr>
          <w:p>
            <w:pPr>
              <w:spacing w:line="360" w:lineRule="auto"/>
              <w:jc w:val="left"/>
              <w:rPr>
                <w:rFonts w:asciiTheme="minorEastAsia" w:hAnsiTheme="minorEastAsia" w:eastAsiaTheme="minorEastAsia"/>
                <w:b/>
                <w:color w:val="auto"/>
                <w:szCs w:val="21"/>
              </w:rPr>
            </w:pPr>
            <w:r>
              <w:rPr>
                <w:rFonts w:asciiTheme="minorEastAsia" w:hAnsiTheme="minorEastAsia" w:eastAsiaTheme="minorEastAsia"/>
                <w:color w:val="auto"/>
                <w:szCs w:val="21"/>
              </w:rPr>
              <w:t>2.1.1</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1）</w:t>
            </w:r>
          </w:p>
        </w:tc>
        <w:tc>
          <w:tcPr>
            <w:tcW w:w="992" w:type="dxa"/>
            <w:vMerge w:val="restart"/>
            <w:tcBorders>
              <w:top w:val="single" w:color="auto" w:sz="4" w:space="0"/>
              <w:left w:val="single" w:color="auto" w:sz="4" w:space="0"/>
              <w:right w:val="single" w:color="auto" w:sz="4" w:space="0"/>
            </w:tcBorders>
            <w:vAlign w:val="center"/>
          </w:tcPr>
          <w:p>
            <w:pPr>
              <w:spacing w:line="360" w:lineRule="auto"/>
              <w:jc w:val="left"/>
              <w:rPr>
                <w:rFonts w:asciiTheme="minorEastAsia" w:hAnsiTheme="minorEastAsia" w:eastAsiaTheme="minorEastAsia"/>
                <w:b/>
                <w:color w:val="auto"/>
                <w:szCs w:val="21"/>
              </w:rPr>
            </w:pPr>
            <w:r>
              <w:rPr>
                <w:rFonts w:hint="eastAsia" w:ascii="宋体" w:hAnsi="宋体"/>
                <w:color w:val="auto"/>
                <w:sz w:val="21"/>
                <w:szCs w:val="21"/>
                <w:highlight w:val="none"/>
                <w:lang w:eastAsia="zh-CN"/>
              </w:rPr>
              <w:t>技术标暗标</w:t>
            </w:r>
            <w:r>
              <w:rPr>
                <w:rFonts w:hint="eastAsia" w:ascii="宋体" w:hAnsi="宋体"/>
                <w:color w:val="auto"/>
                <w:sz w:val="21"/>
                <w:szCs w:val="21"/>
                <w:highlight w:val="none"/>
                <w:lang w:val="en-US" w:eastAsia="zh-CN"/>
              </w:rPr>
              <w:t>初步</w:t>
            </w:r>
            <w:r>
              <w:rPr>
                <w:rFonts w:hint="eastAsia" w:ascii="宋体" w:hAnsi="宋体"/>
                <w:color w:val="auto"/>
                <w:sz w:val="21"/>
                <w:szCs w:val="21"/>
                <w:highlight w:val="none"/>
                <w:lang w:eastAsia="zh-CN"/>
              </w:rPr>
              <w:t>评审标准</w:t>
            </w:r>
          </w:p>
        </w:tc>
        <w:tc>
          <w:tcPr>
            <w:tcW w:w="2029" w:type="dxa"/>
            <w:vMerge w:val="restart"/>
            <w:tcBorders>
              <w:top w:val="single" w:color="auto" w:sz="4" w:space="0"/>
              <w:left w:val="single" w:color="auto" w:sz="4" w:space="0"/>
              <w:right w:val="single" w:color="auto" w:sz="4" w:space="0"/>
            </w:tcBorders>
            <w:vAlign w:val="center"/>
          </w:tcPr>
          <w:p>
            <w:pPr>
              <w:spacing w:line="360" w:lineRule="auto"/>
              <w:jc w:val="left"/>
              <w:rPr>
                <w:rFonts w:asciiTheme="minorEastAsia" w:hAnsiTheme="minorEastAsia" w:eastAsiaTheme="minorEastAsia"/>
                <w:b/>
                <w:color w:val="auto"/>
                <w:szCs w:val="21"/>
              </w:rPr>
            </w:pPr>
            <w:r>
              <w:rPr>
                <w:rFonts w:hint="eastAsia" w:ascii="宋体" w:hAnsi="宋体" w:eastAsia="宋体" w:cs="宋体"/>
                <w:color w:val="auto"/>
                <w:sz w:val="21"/>
                <w:szCs w:val="21"/>
              </w:rPr>
              <w:t>审查</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文件是否实质上响应招标文件要求</w:t>
            </w:r>
          </w:p>
        </w:tc>
        <w:tc>
          <w:tcPr>
            <w:tcW w:w="58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left"/>
              <w:rPr>
                <w:rFonts w:asciiTheme="minorEastAsia" w:hAnsiTheme="minorEastAsia" w:eastAsiaTheme="minorEastAsia"/>
                <w:b/>
                <w:color w:val="auto"/>
                <w:szCs w:val="21"/>
              </w:rPr>
            </w:pPr>
            <w:r>
              <w:rPr>
                <w:rFonts w:hint="eastAsia" w:ascii="宋体" w:hAnsi="宋体"/>
                <w:b w:val="0"/>
                <w:bCs/>
                <w:color w:val="auto"/>
                <w:sz w:val="21"/>
                <w:szCs w:val="21"/>
              </w:rPr>
              <w:t>技术文件除</w:t>
            </w:r>
            <w:r>
              <w:rPr>
                <w:rFonts w:hint="eastAsia" w:ascii="宋体" w:hAnsi="宋体"/>
                <w:b w:val="0"/>
                <w:bCs/>
                <w:color w:val="auto"/>
                <w:sz w:val="21"/>
                <w:szCs w:val="21"/>
                <w:lang w:val="en-US" w:eastAsia="zh-CN"/>
              </w:rPr>
              <w:t>保密信封</w:t>
            </w:r>
            <w:r>
              <w:rPr>
                <w:rFonts w:hint="eastAsia" w:ascii="宋体" w:hAnsi="宋体"/>
                <w:b w:val="0"/>
                <w:bCs/>
                <w:color w:val="auto"/>
                <w:sz w:val="21"/>
                <w:szCs w:val="21"/>
              </w:rPr>
              <w:t>之外，不得在任何地方标注投标人名称、派驻人员名称或其它可以辨认投标人及派驻人员身份的符号或标记，如需标注投标所负责的项目名称时须用“××项目”代替，如需标注本单位人员时名须用“某某”代替，如姓名为“张三”须用“某某”代替</w:t>
            </w:r>
            <w:r>
              <w:rPr>
                <w:rFonts w:hint="eastAsia" w:ascii="宋体" w:hAnsi="宋体"/>
                <w:b w:val="0"/>
                <w:bCs/>
                <w:color w:val="auto"/>
                <w:sz w:val="21"/>
                <w:szCs w:val="21"/>
                <w:lang w:eastAsia="zh-CN"/>
              </w:rPr>
              <w:t>，</w:t>
            </w:r>
            <w:r>
              <w:rPr>
                <w:rFonts w:hint="eastAsia" w:ascii="宋体" w:hAnsi="宋体"/>
                <w:color w:val="auto"/>
                <w:sz w:val="21"/>
                <w:szCs w:val="21"/>
                <w:lang w:eastAsia="zh-CN"/>
              </w:rPr>
              <w:t>装订、份数、组成、暗标无透露投标人身份标识等方面符合第二章“投标人须知”第3.7款的</w:t>
            </w:r>
            <w:r>
              <w:rPr>
                <w:rFonts w:hint="eastAsia" w:ascii="宋体" w:hAnsi="宋体"/>
                <w:color w:val="auto"/>
                <w:sz w:val="21"/>
                <w:szCs w:val="21"/>
                <w:lang w:val="en-US" w:eastAsia="zh-CN"/>
              </w:rPr>
              <w:t>及第4.1款</w:t>
            </w:r>
            <w:r>
              <w:rPr>
                <w:rFonts w:hint="eastAsia" w:ascii="宋体" w:hAnsi="宋体"/>
                <w:color w:val="auto"/>
                <w:sz w:val="21"/>
                <w:szCs w:val="21"/>
                <w:lang w:eastAsia="zh-CN"/>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continue"/>
            <w:tcBorders>
              <w:right w:val="single" w:color="auto" w:sz="4" w:space="0"/>
            </w:tcBorders>
            <w:vAlign w:val="center"/>
          </w:tcPr>
          <w:p>
            <w:pPr>
              <w:spacing w:line="360" w:lineRule="auto"/>
              <w:jc w:val="left"/>
              <w:rPr>
                <w:rFonts w:asciiTheme="minorEastAsia" w:hAnsiTheme="minorEastAsia" w:eastAsiaTheme="minorEastAsia"/>
                <w:b/>
                <w:color w:val="auto"/>
                <w:szCs w:val="21"/>
              </w:rPr>
            </w:pPr>
          </w:p>
        </w:tc>
        <w:tc>
          <w:tcPr>
            <w:tcW w:w="992" w:type="dxa"/>
            <w:vMerge w:val="continue"/>
            <w:tcBorders>
              <w:left w:val="single" w:color="auto" w:sz="4" w:space="0"/>
              <w:right w:val="single" w:color="auto" w:sz="4" w:space="0"/>
            </w:tcBorders>
            <w:vAlign w:val="center"/>
          </w:tcPr>
          <w:p>
            <w:pPr>
              <w:spacing w:line="360" w:lineRule="auto"/>
              <w:jc w:val="left"/>
              <w:rPr>
                <w:rFonts w:asciiTheme="minorEastAsia" w:hAnsiTheme="minorEastAsia" w:eastAsiaTheme="minorEastAsia"/>
                <w:b/>
                <w:color w:val="auto"/>
                <w:szCs w:val="21"/>
              </w:rPr>
            </w:pPr>
          </w:p>
        </w:tc>
        <w:tc>
          <w:tcPr>
            <w:tcW w:w="2029" w:type="dxa"/>
            <w:vMerge w:val="continue"/>
            <w:tcBorders>
              <w:left w:val="single" w:color="auto" w:sz="4" w:space="0"/>
              <w:right w:val="single" w:color="auto" w:sz="4" w:space="0"/>
            </w:tcBorders>
            <w:vAlign w:val="center"/>
          </w:tcPr>
          <w:p>
            <w:pPr>
              <w:spacing w:line="360" w:lineRule="auto"/>
              <w:jc w:val="left"/>
              <w:rPr>
                <w:rFonts w:asciiTheme="minorEastAsia" w:hAnsiTheme="minorEastAsia" w:eastAsiaTheme="minorEastAsia"/>
                <w:b/>
                <w:color w:val="auto"/>
                <w:szCs w:val="21"/>
              </w:rPr>
            </w:pPr>
          </w:p>
        </w:tc>
        <w:tc>
          <w:tcPr>
            <w:tcW w:w="58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left"/>
              <w:rPr>
                <w:rFonts w:asciiTheme="minorEastAsia" w:hAnsiTheme="minorEastAsia" w:eastAsiaTheme="minorEastAsia"/>
                <w:b/>
                <w:color w:val="auto"/>
                <w:szCs w:val="21"/>
              </w:rPr>
            </w:pPr>
            <w:r>
              <w:rPr>
                <w:rFonts w:hint="eastAsia" w:ascii="宋体" w:hAnsi="宋体" w:eastAsia="宋体" w:cs="宋体"/>
                <w:color w:val="auto"/>
                <w:sz w:val="21"/>
                <w:szCs w:val="21"/>
              </w:rPr>
              <w:t>投标文件份数、装订等符合招标文件要求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continue"/>
            <w:tcBorders>
              <w:bottom w:val="single" w:color="auto" w:sz="4" w:space="0"/>
              <w:right w:val="single" w:color="auto" w:sz="4" w:space="0"/>
            </w:tcBorders>
            <w:vAlign w:val="center"/>
          </w:tcPr>
          <w:p>
            <w:pPr>
              <w:spacing w:line="360" w:lineRule="auto"/>
              <w:jc w:val="left"/>
              <w:rPr>
                <w:rFonts w:asciiTheme="minorEastAsia" w:hAnsiTheme="minorEastAsia" w:eastAsiaTheme="minorEastAsia"/>
                <w:b/>
                <w:color w:val="auto"/>
                <w:szCs w:val="21"/>
              </w:rPr>
            </w:pPr>
          </w:p>
        </w:tc>
        <w:tc>
          <w:tcPr>
            <w:tcW w:w="992" w:type="dxa"/>
            <w:vMerge w:val="continue"/>
            <w:tcBorders>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b/>
                <w:color w:val="auto"/>
                <w:szCs w:val="21"/>
              </w:rPr>
            </w:pPr>
          </w:p>
        </w:tc>
        <w:tc>
          <w:tcPr>
            <w:tcW w:w="2029" w:type="dxa"/>
            <w:vMerge w:val="continue"/>
            <w:tcBorders>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b/>
                <w:color w:val="auto"/>
                <w:szCs w:val="21"/>
              </w:rPr>
            </w:pPr>
          </w:p>
        </w:tc>
        <w:tc>
          <w:tcPr>
            <w:tcW w:w="58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leftChars="0" w:right="0" w:rightChars="0"/>
              <w:jc w:val="left"/>
              <w:rPr>
                <w:rFonts w:asciiTheme="minorEastAsia" w:hAnsiTheme="minorEastAsia" w:eastAsiaTheme="minorEastAsia"/>
                <w:b/>
                <w:color w:val="auto"/>
                <w:szCs w:val="21"/>
              </w:rPr>
            </w:pPr>
            <w:r>
              <w:rPr>
                <w:rFonts w:hint="eastAsia" w:ascii="宋体" w:hAnsi="宋体" w:eastAsia="宋体" w:cs="宋体"/>
                <w:color w:val="auto"/>
                <w:sz w:val="21"/>
                <w:szCs w:val="21"/>
              </w:rPr>
              <w:t>无重大偏离或保留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restart"/>
            <w:tcBorders>
              <w:top w:val="single" w:color="auto" w:sz="4" w:space="0"/>
              <w:bottom w:val="single" w:color="auto" w:sz="4" w:space="0"/>
              <w:right w:val="single" w:color="auto" w:sz="4" w:space="0"/>
            </w:tcBorders>
            <w:vAlign w:val="center"/>
          </w:tcPr>
          <w:p>
            <w:pPr>
              <w:spacing w:line="360" w:lineRule="auto"/>
              <w:jc w:val="left"/>
              <w:rPr>
                <w:rFonts w:hint="default" w:asciiTheme="minorEastAsia" w:hAnsiTheme="minorEastAsia" w:eastAsiaTheme="minorEastAsia"/>
                <w:color w:val="auto"/>
                <w:szCs w:val="21"/>
                <w:lang w:val="en-US" w:eastAsia="zh-CN"/>
              </w:rPr>
            </w:pPr>
            <w:r>
              <w:rPr>
                <w:rFonts w:asciiTheme="minorEastAsia" w:hAnsiTheme="minorEastAsia" w:eastAsiaTheme="minorEastAsia"/>
                <w:color w:val="auto"/>
                <w:szCs w:val="21"/>
              </w:rPr>
              <w:t>2.1.1</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2）</w:t>
            </w:r>
          </w:p>
        </w:tc>
        <w:tc>
          <w:tcPr>
            <w:tcW w:w="992" w:type="dxa"/>
            <w:vMerge w:val="restart"/>
            <w:tcBorders>
              <w:top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商务标</w:t>
            </w:r>
            <w:r>
              <w:rPr>
                <w:rFonts w:asciiTheme="minorEastAsia" w:hAnsiTheme="minorEastAsia" w:eastAsiaTheme="minorEastAsia"/>
                <w:color w:val="auto"/>
                <w:szCs w:val="21"/>
              </w:rPr>
              <w:t>形式评审标准</w:t>
            </w: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投标人名称</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continue"/>
            <w:tcBorders>
              <w:top w:val="nil"/>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992" w:type="dxa"/>
            <w:vMerge w:val="continue"/>
            <w:tcBorders>
              <w:top w:val="nil"/>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投标函签字盖章</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continue"/>
            <w:tcBorders>
              <w:top w:val="nil"/>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992" w:type="dxa"/>
            <w:vMerge w:val="continue"/>
            <w:tcBorders>
              <w:top w:val="nil"/>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投标文件格式</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符合第</w:t>
            </w:r>
            <w:r>
              <w:rPr>
                <w:rFonts w:hint="eastAsia" w:asciiTheme="minorEastAsia" w:hAnsiTheme="minorEastAsia" w:eastAsiaTheme="minorEastAsia"/>
                <w:color w:val="auto"/>
                <w:szCs w:val="21"/>
              </w:rPr>
              <w:t>七</w:t>
            </w:r>
            <w:r>
              <w:rPr>
                <w:rFonts w:asciiTheme="minorEastAsia" w:hAnsiTheme="minorEastAsia" w:eastAsiaTheme="minorEastAsia"/>
                <w:color w:val="auto"/>
                <w:szCs w:val="21"/>
              </w:rPr>
              <w:t>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continue"/>
            <w:tcBorders>
              <w:top w:val="nil"/>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992" w:type="dxa"/>
            <w:vMerge w:val="continue"/>
            <w:tcBorders>
              <w:top w:val="nil"/>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联合体投标人</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提交联合体协议书，并明确联合体主办方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continue"/>
            <w:tcBorders>
              <w:top w:val="nil"/>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992" w:type="dxa"/>
            <w:vMerge w:val="continue"/>
            <w:tcBorders>
              <w:top w:val="nil"/>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报价唯一</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restart"/>
            <w:tcBorders>
              <w:top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2.1.2</w:t>
            </w:r>
          </w:p>
        </w:tc>
        <w:tc>
          <w:tcPr>
            <w:tcW w:w="992" w:type="dxa"/>
            <w:vMerge w:val="restart"/>
            <w:tcBorders>
              <w:top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商务标</w:t>
            </w:r>
            <w:r>
              <w:rPr>
                <w:rFonts w:asciiTheme="minorEastAsia" w:hAnsiTheme="minorEastAsia" w:eastAsiaTheme="minorEastAsia"/>
                <w:color w:val="auto"/>
                <w:szCs w:val="21"/>
              </w:rPr>
              <w:t>资格评审标准</w:t>
            </w: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营业执照</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continue"/>
            <w:tcBorders>
              <w:top w:val="nil"/>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992" w:type="dxa"/>
            <w:vMerge w:val="continue"/>
            <w:tcBorders>
              <w:top w:val="nil"/>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资质等级</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continue"/>
            <w:tcBorders>
              <w:top w:val="nil"/>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992" w:type="dxa"/>
            <w:vMerge w:val="continue"/>
            <w:tcBorders>
              <w:top w:val="nil"/>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项目</w:t>
            </w:r>
            <w:r>
              <w:rPr>
                <w:rFonts w:hint="eastAsia" w:asciiTheme="minorEastAsia" w:hAnsiTheme="minorEastAsia" w:eastAsiaTheme="minorEastAsia"/>
                <w:color w:val="auto"/>
                <w:szCs w:val="21"/>
              </w:rPr>
              <w:t>负责人</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符合第二章“投标人须知”第1.4.1</w:t>
            </w:r>
            <w:r>
              <w:rPr>
                <w:rFonts w:hint="eastAsia" w:asciiTheme="minorEastAsia" w:hAnsiTheme="minorEastAsia" w:eastAsiaTheme="minorEastAsia"/>
                <w:color w:val="auto"/>
                <w:szCs w:val="21"/>
              </w:rPr>
              <w:t>项</w:t>
            </w:r>
            <w:r>
              <w:rPr>
                <w:rFonts w:asciiTheme="minorEastAsia" w:hAnsiTheme="minorEastAsia" w:eastAsiaTheme="minorEastAsia"/>
                <w:color w:val="auto"/>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continue"/>
            <w:tcBorders>
              <w:top w:val="nil"/>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992" w:type="dxa"/>
            <w:vMerge w:val="continue"/>
            <w:tcBorders>
              <w:top w:val="nil"/>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设计负责人</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符合第二章“投标人须知”第1.4.1</w:t>
            </w:r>
            <w:r>
              <w:rPr>
                <w:rFonts w:hint="eastAsia" w:asciiTheme="minorEastAsia" w:hAnsiTheme="minorEastAsia" w:eastAsiaTheme="minorEastAsia"/>
                <w:color w:val="auto"/>
                <w:szCs w:val="21"/>
              </w:rPr>
              <w:t>项</w:t>
            </w:r>
            <w:r>
              <w:rPr>
                <w:rFonts w:asciiTheme="minorEastAsia" w:hAnsiTheme="minorEastAsia" w:eastAsiaTheme="minorEastAsia"/>
                <w:color w:val="auto"/>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continue"/>
            <w:tcBorders>
              <w:top w:val="nil"/>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992" w:type="dxa"/>
            <w:vMerge w:val="continue"/>
            <w:tcBorders>
              <w:top w:val="nil"/>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其他要求</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continue"/>
            <w:tcBorders>
              <w:top w:val="nil"/>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992" w:type="dxa"/>
            <w:vMerge w:val="continue"/>
            <w:tcBorders>
              <w:top w:val="nil"/>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联合体投标人</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restart"/>
            <w:tcBorders>
              <w:top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2.1.3</w:t>
            </w:r>
          </w:p>
        </w:tc>
        <w:tc>
          <w:tcPr>
            <w:tcW w:w="992" w:type="dxa"/>
            <w:vMerge w:val="restart"/>
            <w:tcBorders>
              <w:top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商务标</w:t>
            </w:r>
            <w:r>
              <w:rPr>
                <w:rFonts w:asciiTheme="minorEastAsia" w:hAnsiTheme="minorEastAsia" w:eastAsiaTheme="minorEastAsia"/>
                <w:color w:val="auto"/>
                <w:szCs w:val="21"/>
              </w:rPr>
              <w:t>响应性评审标准</w:t>
            </w: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投标报价</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符合第二章“投标人须知”第</w:t>
            </w:r>
            <w:r>
              <w:rPr>
                <w:rFonts w:hint="eastAsia" w:asciiTheme="minorEastAsia" w:hAnsiTheme="minorEastAsia" w:eastAsiaTheme="minorEastAsia"/>
                <w:color w:val="auto"/>
                <w:szCs w:val="21"/>
              </w:rPr>
              <w:t>3</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2</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4</w:t>
            </w:r>
            <w:r>
              <w:rPr>
                <w:rFonts w:asciiTheme="minorEastAsia" w:hAnsiTheme="minorEastAsia" w:eastAsiaTheme="minorEastAsia"/>
                <w:color w:val="auto"/>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continue"/>
            <w:tcBorders>
              <w:top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992" w:type="dxa"/>
            <w:vMerge w:val="continue"/>
            <w:tcBorders>
              <w:top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投标内容</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continue"/>
            <w:tcBorders>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992" w:type="dxa"/>
            <w:vMerge w:val="continue"/>
            <w:tcBorders>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工期</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continue"/>
            <w:tcBorders>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992" w:type="dxa"/>
            <w:vMerge w:val="continue"/>
            <w:tcBorders>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质量标准</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符合第二章“投标人须知”第1.3.</w:t>
            </w:r>
            <w:r>
              <w:rPr>
                <w:rFonts w:hint="eastAsia" w:asciiTheme="minorEastAsia" w:hAnsiTheme="minorEastAsia" w:eastAsiaTheme="minorEastAsia"/>
                <w:color w:val="auto"/>
                <w:szCs w:val="21"/>
              </w:rPr>
              <w:t>3</w:t>
            </w:r>
            <w:r>
              <w:rPr>
                <w:rFonts w:asciiTheme="minorEastAsia" w:hAnsiTheme="minorEastAsia" w:eastAsiaTheme="minorEastAsia"/>
                <w:color w:val="auto"/>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continue"/>
            <w:tcBorders>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992" w:type="dxa"/>
            <w:vMerge w:val="continue"/>
            <w:tcBorders>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投标有效期</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符合第二章“投标人须知”第</w:t>
            </w:r>
            <w:r>
              <w:rPr>
                <w:rFonts w:hint="eastAsia" w:asciiTheme="minorEastAsia" w:hAnsiTheme="minorEastAsia" w:eastAsiaTheme="minorEastAsia"/>
                <w:color w:val="auto"/>
                <w:szCs w:val="21"/>
              </w:rPr>
              <w:t>3</w:t>
            </w:r>
            <w:r>
              <w:rPr>
                <w:rFonts w:asciiTheme="minorEastAsia" w:hAnsiTheme="minorEastAsia" w:eastAsiaTheme="minorEastAsia"/>
                <w:color w:val="auto"/>
                <w:szCs w:val="21"/>
              </w:rPr>
              <w:t>.3.</w:t>
            </w:r>
            <w:r>
              <w:rPr>
                <w:rFonts w:hint="eastAsia" w:asciiTheme="minorEastAsia" w:hAnsiTheme="minorEastAsia" w:eastAsiaTheme="minorEastAsia"/>
                <w:color w:val="auto"/>
                <w:szCs w:val="21"/>
              </w:rPr>
              <w:t>1</w:t>
            </w:r>
            <w:r>
              <w:rPr>
                <w:rFonts w:asciiTheme="minorEastAsia" w:hAnsiTheme="minorEastAsia" w:eastAsiaTheme="minorEastAsia"/>
                <w:color w:val="auto"/>
                <w:szCs w:val="21"/>
              </w:rPr>
              <w:t>项规</w:t>
            </w:r>
            <w:r>
              <w:rPr>
                <w:rFonts w:hint="eastAsia" w:asciiTheme="minorEastAsia" w:hAnsiTheme="minorEastAsia" w:eastAsiaTheme="minorEastAsia"/>
                <w:color w:val="auto"/>
                <w:szCs w:val="21"/>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64" w:type="dxa"/>
            <w:vMerge w:val="continue"/>
            <w:tcBorders>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992" w:type="dxa"/>
            <w:vMerge w:val="continue"/>
            <w:tcBorders>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投标保证金</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符合第二章“投标人须知”第3.4款规定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97" w:type="dxa"/>
            <w:gridSpan w:val="4"/>
            <w:tcBorders>
              <w:top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备注：响应性评审标准的投标报价一项在初步评审时只对投标报价是否高于招标最高限价进行评审。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56" w:type="dxa"/>
            <w:gridSpan w:val="2"/>
            <w:vMerge w:val="restart"/>
            <w:tcBorders>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2.2.1</w:t>
            </w:r>
          </w:p>
        </w:tc>
        <w:tc>
          <w:tcPr>
            <w:tcW w:w="2029" w:type="dxa"/>
            <w:vMerge w:val="restart"/>
            <w:tcBorders>
              <w:top w:val="single" w:color="auto" w:sz="4" w:space="0"/>
              <w:left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分值构成</w:t>
            </w:r>
          </w:p>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(总分100分)</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技术分值：</w:t>
            </w:r>
            <w:r>
              <w:rPr>
                <w:rFonts w:hint="eastAsia" w:asciiTheme="minorEastAsia" w:hAnsiTheme="minorEastAsia" w:eastAsiaTheme="minorEastAsia"/>
                <w:color w:val="auto"/>
                <w:szCs w:val="21"/>
                <w:u w:val="single"/>
                <w:lang w:val="en-US" w:eastAsia="zh-CN"/>
              </w:rPr>
              <w:t>25</w:t>
            </w:r>
            <w:r>
              <w:rPr>
                <w:rFonts w:hint="eastAsia" w:asciiTheme="minorEastAsia" w:hAnsiTheme="minorEastAsia" w:eastAsiaTheme="minorEastAsia"/>
                <w:color w:val="auto"/>
                <w:szCs w:val="21"/>
                <w:u w:val="single"/>
              </w:rPr>
              <w:t xml:space="preserve">分 </w:t>
            </w:r>
          </w:p>
          <w:p>
            <w:pPr>
              <w:spacing w:line="44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商务分值</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u w:val="single"/>
                <w:lang w:val="en-US" w:eastAsia="zh-CN"/>
              </w:rPr>
              <w:t>75</w:t>
            </w:r>
            <w:r>
              <w:rPr>
                <w:rFonts w:hint="eastAsia" w:asciiTheme="minorEastAsia" w:hAnsiTheme="minorEastAsia" w:eastAsiaTheme="minorEastAsia"/>
                <w:color w:val="auto"/>
                <w:szCs w:val="21"/>
                <w:u w:val="single"/>
              </w:rPr>
              <w:t xml:space="preserve">分 </w:t>
            </w:r>
          </w:p>
          <w:p>
            <w:pPr>
              <w:spacing w:line="440" w:lineRule="exact"/>
              <w:jc w:val="left"/>
              <w:rPr>
                <w:rFonts w:cs="宋体" w:asciiTheme="minorEastAsia" w:hAnsiTheme="minorEastAsia" w:eastAsiaTheme="minorEastAsia"/>
                <w:b/>
                <w:color w:val="auto"/>
                <w:szCs w:val="21"/>
                <w:highlight w:val="yellow"/>
              </w:rPr>
            </w:pPr>
            <w:r>
              <w:rPr>
                <w:rFonts w:hint="eastAsia" w:asciiTheme="minorEastAsia" w:hAnsiTheme="minorEastAsia" w:eastAsiaTheme="minorEastAsia"/>
                <w:color w:val="auto"/>
              </w:rPr>
              <w:t>投标人得分=</w:t>
            </w:r>
            <w:r>
              <w:rPr>
                <w:rFonts w:hint="eastAsia" w:asciiTheme="minorEastAsia" w:hAnsiTheme="minorEastAsia" w:eastAsiaTheme="minorEastAsia"/>
                <w:color w:val="auto"/>
                <w:szCs w:val="21"/>
              </w:rPr>
              <w:t>商务评分</w:t>
            </w:r>
            <w:r>
              <w:rPr>
                <w:rFonts w:hint="eastAsia" w:asciiTheme="minorEastAsia" w:hAnsiTheme="minorEastAsia" w:eastAsiaTheme="minorEastAsia"/>
                <w:color w:val="auto"/>
              </w:rPr>
              <w:t>+</w:t>
            </w:r>
            <w:r>
              <w:rPr>
                <w:rFonts w:hint="eastAsia" w:asciiTheme="minorEastAsia" w:hAnsiTheme="minorEastAsia" w:eastAsiaTheme="minorEastAsia"/>
                <w:color w:val="auto"/>
                <w:szCs w:val="21"/>
              </w:rPr>
              <w:t>技术评分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56" w:type="dxa"/>
            <w:gridSpan w:val="2"/>
            <w:vMerge w:val="continue"/>
            <w:tcBorders>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2029" w:type="dxa"/>
            <w:vMerge w:val="continue"/>
            <w:tcBorders>
              <w:left w:val="single" w:color="auto" w:sz="4" w:space="0"/>
              <w:bottom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p>
        </w:tc>
        <w:tc>
          <w:tcPr>
            <w:tcW w:w="5812"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1、投标人最终得分=技术标得分+商务标得分。</w:t>
            </w:r>
          </w:p>
          <w:p>
            <w:pPr>
              <w:spacing w:line="44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所有评委对技术标的独立评分的算术平均值，分别为各投标人技术标得分，加上商务标得分为各投标人的总得分（商务标的评分为客观分，所有评委的评分应为一致），各得分分值计算保留小数点后两位，小数点后第三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56" w:type="dxa"/>
            <w:gridSpan w:val="2"/>
            <w:tcBorders>
              <w:top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2.2.2</w:t>
            </w:r>
          </w:p>
        </w:tc>
        <w:tc>
          <w:tcPr>
            <w:tcW w:w="2029" w:type="dxa"/>
            <w:tcBorders>
              <w:top w:val="single" w:color="auto" w:sz="4" w:space="0"/>
              <w:left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评标基准价计算</w:t>
            </w:r>
            <w:r>
              <w:rPr>
                <w:rFonts w:hint="eastAsia" w:asciiTheme="minorEastAsia" w:hAnsiTheme="minorEastAsia" w:eastAsiaTheme="minorEastAsia"/>
                <w:color w:val="auto"/>
                <w:szCs w:val="21"/>
              </w:rPr>
              <w:t>方法</w:t>
            </w:r>
          </w:p>
        </w:tc>
        <w:tc>
          <w:tcPr>
            <w:tcW w:w="5812" w:type="dxa"/>
            <w:tcBorders>
              <w:top w:val="single" w:color="auto" w:sz="4" w:space="0"/>
              <w:left w:val="single" w:color="auto" w:sz="4" w:space="0"/>
              <w:right w:val="single" w:color="auto" w:sz="4" w:space="0"/>
            </w:tcBorders>
            <w:vAlign w:val="center"/>
          </w:tcPr>
          <w:p>
            <w:pPr>
              <w:adjustRightInd w:val="0"/>
              <w:snapToGrid w:val="0"/>
              <w:spacing w:line="312"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所有通过资格审查的投标单位的有效投标报价的算术平均值为评标基准价。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56" w:type="dxa"/>
            <w:gridSpan w:val="2"/>
            <w:tcBorders>
              <w:top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2.2.3</w:t>
            </w:r>
          </w:p>
        </w:tc>
        <w:tc>
          <w:tcPr>
            <w:tcW w:w="2029" w:type="dxa"/>
            <w:tcBorders>
              <w:top w:val="single" w:color="auto" w:sz="4" w:space="0"/>
              <w:left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投标报价的偏差率</w:t>
            </w:r>
            <w:r>
              <w:rPr>
                <w:rFonts w:hint="eastAsia" w:asciiTheme="minorEastAsia" w:hAnsiTheme="minorEastAsia" w:eastAsiaTheme="minorEastAsia"/>
                <w:color w:val="auto"/>
                <w:szCs w:val="21"/>
              </w:rPr>
              <w:t>计算公式</w:t>
            </w:r>
          </w:p>
        </w:tc>
        <w:tc>
          <w:tcPr>
            <w:tcW w:w="5812" w:type="dxa"/>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偏差率=100% ×（投标总报价－评标基准价）/评标基准价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56" w:type="dxa"/>
            <w:gridSpan w:val="2"/>
            <w:tcBorders>
              <w:top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2.2.</w:t>
            </w:r>
            <w:r>
              <w:rPr>
                <w:rFonts w:hint="eastAsia" w:asciiTheme="minorEastAsia" w:hAnsiTheme="minorEastAsia" w:eastAsiaTheme="minorEastAsia"/>
                <w:color w:val="auto"/>
                <w:szCs w:val="21"/>
              </w:rPr>
              <w:t>4</w:t>
            </w:r>
          </w:p>
        </w:tc>
        <w:tc>
          <w:tcPr>
            <w:tcW w:w="2029" w:type="dxa"/>
            <w:tcBorders>
              <w:top w:val="single" w:color="auto" w:sz="4" w:space="0"/>
              <w:left w:val="single" w:color="auto" w:sz="4" w:space="0"/>
              <w:right w:val="single" w:color="auto" w:sz="4" w:space="0"/>
            </w:tcBorders>
            <w:vAlign w:val="center"/>
          </w:tcPr>
          <w:p>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技术分</w:t>
            </w:r>
          </w:p>
        </w:tc>
        <w:tc>
          <w:tcPr>
            <w:tcW w:w="5812" w:type="dxa"/>
            <w:tcBorders>
              <w:top w:val="single" w:color="auto" w:sz="4" w:space="0"/>
              <w:left w:val="single" w:color="auto" w:sz="4" w:space="0"/>
              <w:right w:val="single" w:color="auto" w:sz="4" w:space="0"/>
            </w:tcBorders>
            <w:vAlign w:val="center"/>
          </w:tcPr>
          <w:p>
            <w:pPr>
              <w:spacing w:line="400" w:lineRule="exact"/>
              <w:rPr>
                <w:rFonts w:hint="default" w:asciiTheme="minorEastAsia" w:hAnsiTheme="minorEastAsia" w:eastAsiaTheme="minorEastAsia"/>
                <w:color w:val="auto"/>
                <w:szCs w:val="21"/>
                <w:shd w:val="clear" w:color="auto" w:fill="FFFFFF"/>
                <w:lang w:val="en-US" w:eastAsia="zh-CN"/>
              </w:rPr>
            </w:pPr>
            <w:r>
              <w:rPr>
                <w:rFonts w:hint="eastAsia" w:asciiTheme="minorEastAsia" w:hAnsiTheme="minorEastAsia" w:eastAsiaTheme="minorEastAsia"/>
                <w:color w:val="auto"/>
                <w:szCs w:val="21"/>
                <w:shd w:val="clear" w:color="auto" w:fill="FFFFFF"/>
              </w:rPr>
              <w:t>见附表1《技术文件综合评分表》</w:t>
            </w:r>
            <w:r>
              <w:rPr>
                <w:rFonts w:hint="eastAsia" w:asciiTheme="minorEastAsia" w:hAnsiTheme="minorEastAsia" w:eastAsiaTheme="minorEastAsia"/>
                <w:color w:val="auto"/>
                <w:szCs w:val="21"/>
                <w:shd w:val="clear" w:color="auto" w:fill="FFFFFF"/>
                <w:lang w:eastAsia="zh-CN"/>
              </w:rPr>
              <w:t>（</w:t>
            </w:r>
            <w:r>
              <w:rPr>
                <w:rFonts w:hint="eastAsia" w:asciiTheme="minorEastAsia" w:hAnsiTheme="minorEastAsia" w:eastAsiaTheme="minorEastAsia"/>
                <w:color w:val="auto"/>
                <w:szCs w:val="21"/>
                <w:shd w:val="clear" w:color="auto" w:fill="FFFFFF"/>
                <w:lang w:val="en-US" w:eastAsia="zh-CN"/>
              </w:rPr>
              <w:t>暗标评审）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56" w:type="dxa"/>
            <w:gridSpan w:val="2"/>
            <w:tcBorders>
              <w:top w:val="single" w:color="auto" w:sz="4" w:space="0"/>
              <w:right w:val="single" w:color="auto" w:sz="4" w:space="0"/>
            </w:tcBorders>
            <w:vAlign w:val="center"/>
          </w:tcPr>
          <w:p>
            <w:pPr>
              <w:spacing w:line="360" w:lineRule="auto"/>
              <w:jc w:val="left"/>
              <w:rPr>
                <w:rFonts w:asciiTheme="minorEastAsia" w:hAnsiTheme="minorEastAsia" w:eastAsiaTheme="minorEastAsia"/>
                <w:color w:val="auto"/>
                <w:szCs w:val="21"/>
              </w:rPr>
            </w:pPr>
            <w:r>
              <w:rPr>
                <w:rFonts w:asciiTheme="minorEastAsia" w:hAnsiTheme="minorEastAsia" w:eastAsiaTheme="minorEastAsia"/>
                <w:color w:val="auto"/>
                <w:szCs w:val="21"/>
              </w:rPr>
              <w:t>2.2.</w:t>
            </w:r>
            <w:r>
              <w:rPr>
                <w:rFonts w:hint="eastAsia" w:asciiTheme="minorEastAsia" w:hAnsiTheme="minorEastAsia" w:eastAsiaTheme="minorEastAsia"/>
                <w:color w:val="auto"/>
                <w:szCs w:val="21"/>
              </w:rPr>
              <w:t>5</w:t>
            </w:r>
          </w:p>
        </w:tc>
        <w:tc>
          <w:tcPr>
            <w:tcW w:w="20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商务分</w:t>
            </w:r>
          </w:p>
        </w:tc>
        <w:tc>
          <w:tcPr>
            <w:tcW w:w="58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olor w:val="auto"/>
                <w:szCs w:val="21"/>
                <w:shd w:val="clear" w:color="auto" w:fill="FFFFFF"/>
              </w:rPr>
            </w:pPr>
            <w:r>
              <w:rPr>
                <w:rFonts w:hint="eastAsia" w:asciiTheme="minorEastAsia" w:hAnsiTheme="minorEastAsia" w:eastAsiaTheme="minorEastAsia"/>
                <w:color w:val="auto"/>
                <w:szCs w:val="21"/>
                <w:shd w:val="clear" w:color="auto" w:fill="FFFFFF"/>
              </w:rPr>
              <w:t>见附表2《商务文件综合评分表》</w:t>
            </w:r>
            <w:r>
              <w:rPr>
                <w:rFonts w:hint="eastAsia" w:asciiTheme="minorEastAsia" w:hAnsiTheme="minorEastAsia" w:eastAsiaTheme="minorEastAsia"/>
                <w:color w:val="auto"/>
                <w:szCs w:val="21"/>
                <w:shd w:val="clear" w:color="auto" w:fill="FFFFFF"/>
                <w:lang w:eastAsia="zh-CN"/>
              </w:rPr>
              <w:t>（</w:t>
            </w:r>
            <w:r>
              <w:rPr>
                <w:rFonts w:hint="eastAsia" w:asciiTheme="minorEastAsia" w:hAnsiTheme="minorEastAsia" w:eastAsiaTheme="minorEastAsia"/>
                <w:color w:val="auto"/>
                <w:szCs w:val="21"/>
                <w:shd w:val="clear" w:color="auto" w:fill="FFFFFF"/>
                <w:lang w:val="en-US" w:eastAsia="zh-CN"/>
              </w:rPr>
              <w:t>明标评审）</w:t>
            </w:r>
          </w:p>
        </w:tc>
      </w:tr>
    </w:tbl>
    <w:p>
      <w:pPr>
        <w:widowControl/>
        <w:spacing w:line="360" w:lineRule="auto"/>
        <w:jc w:val="left"/>
        <w:rPr>
          <w:rFonts w:ascii="宋体" w:hAnsi="宋体"/>
          <w:color w:val="auto"/>
        </w:rPr>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720" w:num="1"/>
          <w:docGrid w:linePitch="312" w:charSpace="0"/>
        </w:sectPr>
      </w:pPr>
      <w:r>
        <w:rPr>
          <w:rFonts w:asciiTheme="minorEastAsia" w:hAnsiTheme="minorEastAsia" w:eastAsiaTheme="minorEastAsia"/>
          <w:color w:val="auto"/>
        </w:rPr>
        <w:br w:type="page"/>
      </w:r>
    </w:p>
    <w:p>
      <w:pPr>
        <w:snapToGrid w:val="0"/>
        <w:spacing w:line="360" w:lineRule="auto"/>
        <w:jc w:val="center"/>
        <w:rPr>
          <w:rFonts w:hint="eastAsia" w:ascii="宋体" w:hAnsi="宋体"/>
          <w:b/>
          <w:color w:val="auto"/>
          <w:sz w:val="28"/>
          <w:szCs w:val="28"/>
          <w:shd w:val="clear" w:color="auto" w:fill="FFFFFF"/>
        </w:rPr>
      </w:pPr>
      <w:r>
        <w:rPr>
          <w:rFonts w:hint="eastAsia" w:ascii="宋体" w:hAnsi="宋体"/>
          <w:b/>
          <w:color w:val="auto"/>
          <w:sz w:val="28"/>
          <w:szCs w:val="28"/>
          <w:shd w:val="clear" w:color="auto" w:fill="FFFFFF"/>
        </w:rPr>
        <w:t>附表1：技术文件综合评分表</w:t>
      </w:r>
      <w:r>
        <w:rPr>
          <w:rFonts w:hint="eastAsia" w:ascii="宋体" w:hAnsi="宋体"/>
          <w:b/>
          <w:color w:val="auto"/>
          <w:sz w:val="28"/>
          <w:szCs w:val="28"/>
          <w:shd w:val="clear" w:color="auto" w:fill="FFFFFF"/>
          <w:lang w:eastAsia="zh-CN"/>
        </w:rPr>
        <w:t>（</w:t>
      </w:r>
      <w:r>
        <w:rPr>
          <w:rFonts w:hint="eastAsia" w:ascii="宋体" w:hAnsi="宋体"/>
          <w:b/>
          <w:color w:val="auto"/>
          <w:sz w:val="28"/>
          <w:szCs w:val="28"/>
          <w:shd w:val="clear" w:color="auto" w:fill="FFFFFF"/>
          <w:lang w:val="en-US" w:eastAsia="zh-CN"/>
        </w:rPr>
        <w:t>暗标评审）</w:t>
      </w:r>
      <w:r>
        <w:rPr>
          <w:rFonts w:hint="eastAsia" w:ascii="宋体" w:hAnsi="宋体"/>
          <w:b/>
          <w:color w:val="auto"/>
          <w:sz w:val="28"/>
          <w:szCs w:val="28"/>
          <w:shd w:val="clear" w:color="auto" w:fill="FFFFFF"/>
        </w:rPr>
        <w:t>（2</w:t>
      </w:r>
      <w:r>
        <w:rPr>
          <w:rFonts w:hint="eastAsia" w:ascii="宋体" w:hAnsi="宋体"/>
          <w:b/>
          <w:color w:val="auto"/>
          <w:sz w:val="28"/>
          <w:szCs w:val="28"/>
          <w:shd w:val="clear" w:color="auto" w:fill="FFFFFF"/>
          <w:lang w:val="en-US" w:eastAsia="zh-CN"/>
        </w:rPr>
        <w:t>5</w:t>
      </w:r>
      <w:r>
        <w:rPr>
          <w:rFonts w:hint="eastAsia" w:ascii="宋体" w:hAnsi="宋体"/>
          <w:b/>
          <w:color w:val="auto"/>
          <w:sz w:val="28"/>
          <w:szCs w:val="28"/>
          <w:shd w:val="clear" w:color="auto" w:fill="FFFFFF"/>
        </w:rPr>
        <w:t>分）</w:t>
      </w:r>
    </w:p>
    <w:tbl>
      <w:tblPr>
        <w:tblStyle w:val="57"/>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232"/>
        <w:gridCol w:w="7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73" w:type="dxa"/>
            <w:noWrap w:val="0"/>
            <w:vAlign w:val="center"/>
          </w:tcPr>
          <w:p>
            <w:pPr>
              <w:snapToGrid w:val="0"/>
              <w:spacing w:line="360" w:lineRule="auto"/>
              <w:jc w:val="center"/>
              <w:rPr>
                <w:rFonts w:ascii="宋体" w:hAnsi="宋体" w:cs="Arial"/>
                <w:b/>
                <w:color w:val="auto"/>
                <w:szCs w:val="21"/>
              </w:rPr>
            </w:pPr>
            <w:r>
              <w:rPr>
                <w:rFonts w:hint="eastAsia" w:ascii="宋体" w:hAnsi="宋体" w:cs="Arial"/>
                <w:b/>
                <w:color w:val="auto"/>
                <w:szCs w:val="21"/>
              </w:rPr>
              <w:t>类别</w:t>
            </w:r>
          </w:p>
        </w:tc>
        <w:tc>
          <w:tcPr>
            <w:tcW w:w="1232" w:type="dxa"/>
            <w:noWrap w:val="0"/>
            <w:vAlign w:val="center"/>
          </w:tcPr>
          <w:p>
            <w:pPr>
              <w:snapToGrid w:val="0"/>
              <w:spacing w:line="360" w:lineRule="auto"/>
              <w:jc w:val="center"/>
              <w:rPr>
                <w:rFonts w:ascii="宋体" w:hAnsi="宋体" w:cs="Arial"/>
                <w:b/>
                <w:color w:val="auto"/>
                <w:szCs w:val="21"/>
              </w:rPr>
            </w:pPr>
            <w:r>
              <w:rPr>
                <w:rFonts w:hint="eastAsia" w:ascii="宋体" w:hAnsi="宋体" w:cs="Arial"/>
                <w:b/>
                <w:color w:val="auto"/>
                <w:szCs w:val="21"/>
              </w:rPr>
              <w:t>分项内容</w:t>
            </w:r>
          </w:p>
        </w:tc>
        <w:tc>
          <w:tcPr>
            <w:tcW w:w="7760" w:type="dxa"/>
            <w:noWrap w:val="0"/>
            <w:vAlign w:val="center"/>
          </w:tcPr>
          <w:p>
            <w:pPr>
              <w:snapToGrid w:val="0"/>
              <w:spacing w:line="360" w:lineRule="auto"/>
              <w:jc w:val="center"/>
              <w:rPr>
                <w:rFonts w:ascii="宋体" w:hAnsi="宋体" w:cs="Arial"/>
                <w:b/>
                <w:color w:val="auto"/>
                <w:szCs w:val="21"/>
              </w:rPr>
            </w:pPr>
            <w:r>
              <w:rPr>
                <w:rFonts w:hint="eastAsia" w:ascii="宋体" w:hAnsi="宋体" w:cs="Arial"/>
                <w:b/>
                <w:color w:val="auto"/>
                <w:szCs w:val="21"/>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restart"/>
            <w:noWrap w:val="0"/>
            <w:vAlign w:val="center"/>
          </w:tcPr>
          <w:p>
            <w:pPr>
              <w:snapToGrid w:val="0"/>
              <w:spacing w:line="360" w:lineRule="auto"/>
              <w:rPr>
                <w:rFonts w:ascii="宋体" w:hAnsi="宋体" w:cs="Arial"/>
                <w:b/>
                <w:color w:val="auto"/>
                <w:szCs w:val="21"/>
              </w:rPr>
            </w:pPr>
            <w:r>
              <w:rPr>
                <w:rFonts w:hint="eastAsia" w:ascii="宋体" w:hAnsi="宋体" w:cs="Arial"/>
                <w:b/>
                <w:color w:val="auto"/>
                <w:szCs w:val="21"/>
              </w:rPr>
              <w:t>一、</w:t>
            </w:r>
            <w:r>
              <w:rPr>
                <w:rFonts w:ascii="宋体" w:hAnsi="宋体" w:cs="宋体"/>
                <w:b/>
                <w:color w:val="auto"/>
                <w:kern w:val="1"/>
                <w:szCs w:val="21"/>
              </w:rPr>
              <w:t>工程总承包工作大纲（</w:t>
            </w:r>
            <w:r>
              <w:rPr>
                <w:rFonts w:hint="eastAsia" w:ascii="宋体" w:hAnsi="宋体" w:cs="宋体"/>
                <w:b/>
                <w:color w:val="auto"/>
                <w:kern w:val="1"/>
                <w:szCs w:val="21"/>
                <w:lang w:val="en-US" w:eastAsia="zh-CN"/>
              </w:rPr>
              <w:t>10</w:t>
            </w:r>
            <w:r>
              <w:rPr>
                <w:rFonts w:ascii="宋体" w:hAnsi="宋体" w:cs="宋体"/>
                <w:b/>
                <w:color w:val="auto"/>
                <w:kern w:val="1"/>
                <w:szCs w:val="21"/>
              </w:rPr>
              <w:t>分）</w:t>
            </w:r>
          </w:p>
        </w:tc>
        <w:tc>
          <w:tcPr>
            <w:tcW w:w="1232" w:type="dxa"/>
            <w:noWrap w:val="0"/>
            <w:vAlign w:val="center"/>
          </w:tcPr>
          <w:p>
            <w:pPr>
              <w:snapToGrid w:val="0"/>
              <w:spacing w:line="360" w:lineRule="auto"/>
              <w:rPr>
                <w:rFonts w:ascii="宋体" w:hAnsi="宋体"/>
                <w:color w:val="auto"/>
                <w:szCs w:val="21"/>
              </w:rPr>
            </w:pPr>
            <w:r>
              <w:rPr>
                <w:rFonts w:hint="eastAsia" w:ascii="宋体" w:hAnsi="宋体"/>
                <w:color w:val="auto"/>
                <w:szCs w:val="21"/>
              </w:rPr>
              <w:t>总体实施方案（</w:t>
            </w:r>
            <w:r>
              <w:rPr>
                <w:rFonts w:hint="eastAsia" w:ascii="宋体" w:hAnsi="宋体"/>
                <w:color w:val="auto"/>
                <w:szCs w:val="21"/>
                <w:lang w:val="en-US" w:eastAsia="zh-CN"/>
              </w:rPr>
              <w:t>2</w:t>
            </w:r>
            <w:r>
              <w:rPr>
                <w:rFonts w:hint="eastAsia" w:ascii="宋体" w:hAnsi="宋体"/>
                <w:color w:val="auto"/>
                <w:szCs w:val="21"/>
              </w:rPr>
              <w:t>分）</w:t>
            </w:r>
          </w:p>
        </w:tc>
        <w:tc>
          <w:tcPr>
            <w:tcW w:w="7760" w:type="dxa"/>
            <w:noWrap w:val="0"/>
            <w:vAlign w:val="center"/>
          </w:tcPr>
          <w:p>
            <w:pPr>
              <w:snapToGrid w:val="0"/>
              <w:spacing w:line="360" w:lineRule="auto"/>
              <w:rPr>
                <w:rFonts w:ascii="宋体" w:hAnsi="宋体"/>
                <w:color w:val="auto"/>
                <w:szCs w:val="21"/>
              </w:rPr>
            </w:pPr>
            <w:r>
              <w:rPr>
                <w:rFonts w:hint="eastAsia" w:ascii="宋体" w:hAnsi="宋体"/>
                <w:color w:val="auto"/>
                <w:szCs w:val="21"/>
              </w:rPr>
              <w:t>主要结合投标人提供的总体实施方案是否能够满足本项目的总体建设要求，各目标切实是否可行，科学合理进行评定。</w:t>
            </w:r>
          </w:p>
          <w:p>
            <w:pPr>
              <w:snapToGrid w:val="0"/>
              <w:spacing w:line="360" w:lineRule="auto"/>
              <w:rPr>
                <w:rFonts w:ascii="宋体" w:hAnsi="宋体" w:cs="Arial"/>
                <w:b/>
                <w:color w:val="auto"/>
                <w:szCs w:val="21"/>
              </w:rPr>
            </w:pPr>
            <w:r>
              <w:rPr>
                <w:rFonts w:ascii="宋体" w:hAnsi="宋体"/>
                <w:color w:val="auto"/>
                <w:szCs w:val="21"/>
              </w:rPr>
              <w:t>【优】得（</w:t>
            </w:r>
            <w:r>
              <w:rPr>
                <w:rFonts w:hint="eastAsia" w:ascii="宋体" w:hAnsi="宋体"/>
                <w:color w:val="auto"/>
                <w:szCs w:val="21"/>
              </w:rPr>
              <w:t>2</w:t>
            </w:r>
            <w:r>
              <w:rPr>
                <w:rFonts w:ascii="宋体" w:hAnsi="宋体"/>
                <w:color w:val="auto"/>
                <w:szCs w:val="21"/>
              </w:rPr>
              <w:t>分），【</w:t>
            </w:r>
            <w:r>
              <w:rPr>
                <w:rFonts w:hint="eastAsia" w:ascii="宋体" w:hAnsi="宋体"/>
                <w:color w:val="auto"/>
                <w:szCs w:val="21"/>
                <w:lang w:val="en-US" w:eastAsia="zh-CN"/>
              </w:rPr>
              <w:t>良</w:t>
            </w:r>
            <w:r>
              <w:rPr>
                <w:rFonts w:ascii="宋体" w:hAnsi="宋体"/>
                <w:color w:val="auto"/>
                <w:szCs w:val="21"/>
              </w:rPr>
              <w:t>】得（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8</w:t>
            </w:r>
            <w:r>
              <w:rPr>
                <w:rFonts w:ascii="宋体" w:hAnsi="宋体"/>
                <w:color w:val="auto"/>
                <w:szCs w:val="21"/>
              </w:rPr>
              <w:t>分）</w:t>
            </w:r>
            <w:r>
              <w:rPr>
                <w:rFonts w:hint="eastAsia" w:ascii="宋体" w:hAnsi="宋体"/>
                <w:color w:val="auto"/>
                <w:szCs w:val="21"/>
                <w:lang w:eastAsia="zh-CN"/>
              </w:rPr>
              <w:t>，</w:t>
            </w:r>
            <w:r>
              <w:rPr>
                <w:rFonts w:ascii="宋体" w:hAnsi="宋体"/>
                <w:color w:val="auto"/>
                <w:szCs w:val="21"/>
              </w:rPr>
              <w:t>【中】得（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5</w:t>
            </w:r>
            <w:r>
              <w:rPr>
                <w:rFonts w:ascii="宋体" w:hAnsi="宋体"/>
                <w:color w:val="auto"/>
                <w:szCs w:val="21"/>
              </w:rPr>
              <w:t>分），【差】得（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0</w:t>
            </w:r>
            <w:r>
              <w:rPr>
                <w:rFonts w:ascii="宋体" w:hAnsi="宋体"/>
                <w:color w:val="auto"/>
                <w:szCs w:val="21"/>
              </w:rPr>
              <w:t>分）</w:t>
            </w:r>
            <w:r>
              <w:rPr>
                <w:rFonts w:hint="eastAsia" w:ascii="宋体" w:hAnsi="宋体"/>
                <w:color w:val="auto"/>
                <w:szCs w:val="21"/>
              </w:rPr>
              <w:t>，</w:t>
            </w:r>
            <w:r>
              <w:rPr>
                <w:rFonts w:ascii="宋体" w:hAnsi="宋体"/>
                <w:color w:val="auto"/>
                <w:szCs w:val="21"/>
              </w:rPr>
              <w:t>【无表述】得（0分）。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noWrap w:val="0"/>
            <w:vAlign w:val="center"/>
          </w:tcPr>
          <w:p>
            <w:pPr>
              <w:spacing w:line="360" w:lineRule="auto"/>
              <w:rPr>
                <w:rFonts w:ascii="宋体" w:hAnsi="宋体"/>
                <w:b/>
                <w:color w:val="auto"/>
              </w:rPr>
            </w:pPr>
          </w:p>
        </w:tc>
        <w:tc>
          <w:tcPr>
            <w:tcW w:w="1232" w:type="dxa"/>
            <w:noWrap w:val="0"/>
            <w:vAlign w:val="center"/>
          </w:tcPr>
          <w:p>
            <w:pPr>
              <w:snapToGrid w:val="0"/>
              <w:spacing w:line="360" w:lineRule="auto"/>
              <w:rPr>
                <w:rFonts w:ascii="宋体" w:hAnsi="宋体"/>
                <w:color w:val="auto"/>
                <w:szCs w:val="21"/>
              </w:rPr>
            </w:pPr>
            <w:r>
              <w:rPr>
                <w:rFonts w:hint="eastAsia" w:ascii="宋体" w:hAnsi="宋体"/>
                <w:color w:val="auto"/>
                <w:szCs w:val="21"/>
              </w:rPr>
              <w:t>项目实施要点（</w:t>
            </w:r>
            <w:r>
              <w:rPr>
                <w:rFonts w:hint="eastAsia" w:ascii="宋体" w:hAnsi="宋体"/>
                <w:color w:val="auto"/>
                <w:szCs w:val="21"/>
                <w:lang w:val="en-US" w:eastAsia="zh-CN"/>
              </w:rPr>
              <w:t>2</w:t>
            </w:r>
            <w:r>
              <w:rPr>
                <w:rFonts w:hint="eastAsia" w:ascii="宋体" w:hAnsi="宋体"/>
                <w:color w:val="auto"/>
                <w:szCs w:val="21"/>
              </w:rPr>
              <w:t>分）</w:t>
            </w:r>
          </w:p>
        </w:tc>
        <w:tc>
          <w:tcPr>
            <w:tcW w:w="7760" w:type="dxa"/>
            <w:noWrap w:val="0"/>
            <w:vAlign w:val="center"/>
          </w:tcPr>
          <w:p>
            <w:pPr>
              <w:snapToGrid w:val="0"/>
              <w:spacing w:line="360" w:lineRule="auto"/>
              <w:rPr>
                <w:rFonts w:ascii="宋体" w:hAnsi="宋体"/>
                <w:color w:val="auto"/>
                <w:szCs w:val="21"/>
              </w:rPr>
            </w:pPr>
            <w:r>
              <w:rPr>
                <w:rFonts w:hint="eastAsia" w:ascii="宋体" w:hAnsi="宋体"/>
                <w:color w:val="auto"/>
                <w:szCs w:val="21"/>
              </w:rPr>
              <w:t>根据实施要点，包括设计实施要点、采购实施要点、施工实施要点、试运行实施要点等。结合本项目特点，切合实际，先进可行，具有可操作性进行评定。</w:t>
            </w:r>
          </w:p>
          <w:p>
            <w:pPr>
              <w:snapToGrid w:val="0"/>
              <w:spacing w:line="360" w:lineRule="auto"/>
              <w:rPr>
                <w:rFonts w:ascii="宋体" w:hAnsi="宋体"/>
                <w:color w:val="auto"/>
                <w:szCs w:val="21"/>
              </w:rPr>
            </w:pPr>
            <w:r>
              <w:rPr>
                <w:rFonts w:ascii="宋体" w:hAnsi="宋体"/>
                <w:color w:val="auto"/>
                <w:szCs w:val="21"/>
              </w:rPr>
              <w:t>【优】得（</w:t>
            </w:r>
            <w:r>
              <w:rPr>
                <w:rFonts w:hint="eastAsia" w:ascii="宋体" w:hAnsi="宋体"/>
                <w:color w:val="auto"/>
                <w:szCs w:val="21"/>
              </w:rPr>
              <w:t>2</w:t>
            </w:r>
            <w:r>
              <w:rPr>
                <w:rFonts w:ascii="宋体" w:hAnsi="宋体"/>
                <w:color w:val="auto"/>
                <w:szCs w:val="21"/>
              </w:rPr>
              <w:t>分），【</w:t>
            </w:r>
            <w:r>
              <w:rPr>
                <w:rFonts w:hint="eastAsia" w:ascii="宋体" w:hAnsi="宋体"/>
                <w:color w:val="auto"/>
                <w:szCs w:val="21"/>
                <w:lang w:val="en-US" w:eastAsia="zh-CN"/>
              </w:rPr>
              <w:t>良</w:t>
            </w:r>
            <w:r>
              <w:rPr>
                <w:rFonts w:ascii="宋体" w:hAnsi="宋体"/>
                <w:color w:val="auto"/>
                <w:szCs w:val="21"/>
              </w:rPr>
              <w:t>】得（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8</w:t>
            </w:r>
            <w:r>
              <w:rPr>
                <w:rFonts w:ascii="宋体" w:hAnsi="宋体"/>
                <w:color w:val="auto"/>
                <w:szCs w:val="21"/>
              </w:rPr>
              <w:t>分）</w:t>
            </w:r>
            <w:r>
              <w:rPr>
                <w:rFonts w:hint="eastAsia" w:ascii="宋体" w:hAnsi="宋体"/>
                <w:color w:val="auto"/>
                <w:szCs w:val="21"/>
                <w:lang w:eastAsia="zh-CN"/>
              </w:rPr>
              <w:t>，</w:t>
            </w:r>
            <w:r>
              <w:rPr>
                <w:rFonts w:ascii="宋体" w:hAnsi="宋体"/>
                <w:color w:val="auto"/>
                <w:szCs w:val="21"/>
              </w:rPr>
              <w:t>【中】得（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5</w:t>
            </w:r>
            <w:r>
              <w:rPr>
                <w:rFonts w:ascii="宋体" w:hAnsi="宋体"/>
                <w:color w:val="auto"/>
                <w:szCs w:val="21"/>
              </w:rPr>
              <w:t>分），【差】得（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0</w:t>
            </w:r>
            <w:r>
              <w:rPr>
                <w:rFonts w:ascii="宋体" w:hAnsi="宋体"/>
                <w:color w:val="auto"/>
                <w:szCs w:val="21"/>
              </w:rPr>
              <w:t>分）</w:t>
            </w:r>
            <w:r>
              <w:rPr>
                <w:rFonts w:hint="eastAsia" w:ascii="宋体" w:hAnsi="宋体"/>
                <w:color w:val="auto"/>
                <w:szCs w:val="21"/>
              </w:rPr>
              <w:t>，</w:t>
            </w:r>
            <w:r>
              <w:rPr>
                <w:rFonts w:ascii="宋体" w:hAnsi="宋体"/>
                <w:color w:val="auto"/>
                <w:szCs w:val="21"/>
              </w:rPr>
              <w:t>【无表述】得（0分）。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noWrap w:val="0"/>
            <w:vAlign w:val="center"/>
          </w:tcPr>
          <w:p>
            <w:pPr>
              <w:spacing w:line="360" w:lineRule="auto"/>
              <w:rPr>
                <w:rFonts w:ascii="宋体" w:hAnsi="宋体"/>
                <w:b/>
                <w:color w:val="auto"/>
              </w:rPr>
            </w:pPr>
          </w:p>
        </w:tc>
        <w:tc>
          <w:tcPr>
            <w:tcW w:w="1232" w:type="dxa"/>
            <w:noWrap w:val="0"/>
            <w:vAlign w:val="center"/>
          </w:tcPr>
          <w:p>
            <w:pPr>
              <w:snapToGrid w:val="0"/>
              <w:spacing w:line="360" w:lineRule="auto"/>
              <w:rPr>
                <w:rFonts w:ascii="宋体" w:hAnsi="宋体"/>
                <w:color w:val="auto"/>
                <w:szCs w:val="21"/>
              </w:rPr>
            </w:pPr>
            <w:r>
              <w:rPr>
                <w:rFonts w:hint="eastAsia" w:ascii="宋体" w:hAnsi="宋体"/>
                <w:color w:val="auto"/>
                <w:szCs w:val="21"/>
              </w:rPr>
              <w:t>项目管理要点（</w:t>
            </w:r>
            <w:r>
              <w:rPr>
                <w:rFonts w:hint="eastAsia" w:ascii="宋体" w:hAnsi="宋体"/>
                <w:color w:val="auto"/>
                <w:szCs w:val="21"/>
                <w:lang w:val="en-US" w:eastAsia="zh-CN"/>
              </w:rPr>
              <w:t>2</w:t>
            </w:r>
            <w:r>
              <w:rPr>
                <w:rFonts w:hint="eastAsia" w:ascii="宋体" w:hAnsi="宋体"/>
                <w:color w:val="auto"/>
                <w:szCs w:val="21"/>
              </w:rPr>
              <w:t>分）</w:t>
            </w:r>
          </w:p>
        </w:tc>
        <w:tc>
          <w:tcPr>
            <w:tcW w:w="7760" w:type="dxa"/>
            <w:noWrap w:val="0"/>
            <w:vAlign w:val="center"/>
          </w:tcPr>
          <w:p>
            <w:pPr>
              <w:snapToGrid w:val="0"/>
              <w:spacing w:line="360" w:lineRule="auto"/>
              <w:rPr>
                <w:rFonts w:ascii="宋体" w:hAnsi="宋体"/>
                <w:color w:val="auto"/>
                <w:szCs w:val="21"/>
              </w:rPr>
            </w:pPr>
            <w:r>
              <w:rPr>
                <w:rFonts w:hint="eastAsia" w:ascii="宋体" w:hAnsi="宋体"/>
                <w:color w:val="auto"/>
                <w:szCs w:val="21"/>
              </w:rPr>
              <w:t>根据管理目标是否明确，切合实际，先进可行，具有可操作性。包括：合同管理要点、资源管理要点、质量控制要点、进度控制要点、费用估算及控制要点、安全管理要点、职业健康管理要点、环境管理要点、沟通和协调管理要点、财务管理要点、风险管理要点、文件及信息管理要点、报告制度等进行评定。</w:t>
            </w:r>
          </w:p>
          <w:p>
            <w:pPr>
              <w:snapToGrid w:val="0"/>
              <w:spacing w:line="360" w:lineRule="auto"/>
              <w:rPr>
                <w:rFonts w:ascii="宋体" w:hAnsi="宋体"/>
                <w:color w:val="auto"/>
                <w:szCs w:val="21"/>
              </w:rPr>
            </w:pPr>
            <w:r>
              <w:rPr>
                <w:rFonts w:ascii="宋体" w:hAnsi="宋体"/>
                <w:color w:val="auto"/>
                <w:szCs w:val="21"/>
              </w:rPr>
              <w:t>【优】得（</w:t>
            </w:r>
            <w:r>
              <w:rPr>
                <w:rFonts w:hint="eastAsia" w:ascii="宋体" w:hAnsi="宋体"/>
                <w:color w:val="auto"/>
                <w:szCs w:val="21"/>
              </w:rPr>
              <w:t>2</w:t>
            </w:r>
            <w:r>
              <w:rPr>
                <w:rFonts w:ascii="宋体" w:hAnsi="宋体"/>
                <w:color w:val="auto"/>
                <w:szCs w:val="21"/>
              </w:rPr>
              <w:t>分），【</w:t>
            </w:r>
            <w:r>
              <w:rPr>
                <w:rFonts w:hint="eastAsia" w:ascii="宋体" w:hAnsi="宋体"/>
                <w:color w:val="auto"/>
                <w:szCs w:val="21"/>
                <w:lang w:val="en-US" w:eastAsia="zh-CN"/>
              </w:rPr>
              <w:t>良</w:t>
            </w:r>
            <w:r>
              <w:rPr>
                <w:rFonts w:ascii="宋体" w:hAnsi="宋体"/>
                <w:color w:val="auto"/>
                <w:szCs w:val="21"/>
              </w:rPr>
              <w:t>】得（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8</w:t>
            </w:r>
            <w:r>
              <w:rPr>
                <w:rFonts w:ascii="宋体" w:hAnsi="宋体"/>
                <w:color w:val="auto"/>
                <w:szCs w:val="21"/>
              </w:rPr>
              <w:t>分）</w:t>
            </w:r>
            <w:r>
              <w:rPr>
                <w:rFonts w:hint="eastAsia" w:ascii="宋体" w:hAnsi="宋体"/>
                <w:color w:val="auto"/>
                <w:szCs w:val="21"/>
                <w:lang w:eastAsia="zh-CN"/>
              </w:rPr>
              <w:t>，</w:t>
            </w:r>
            <w:r>
              <w:rPr>
                <w:rFonts w:ascii="宋体" w:hAnsi="宋体"/>
                <w:color w:val="auto"/>
                <w:szCs w:val="21"/>
              </w:rPr>
              <w:t>【中】得（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5</w:t>
            </w:r>
            <w:r>
              <w:rPr>
                <w:rFonts w:ascii="宋体" w:hAnsi="宋体"/>
                <w:color w:val="auto"/>
                <w:szCs w:val="21"/>
              </w:rPr>
              <w:t>分），【差】得（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0</w:t>
            </w:r>
            <w:r>
              <w:rPr>
                <w:rFonts w:ascii="宋体" w:hAnsi="宋体"/>
                <w:color w:val="auto"/>
                <w:szCs w:val="21"/>
              </w:rPr>
              <w:t>分）</w:t>
            </w:r>
            <w:r>
              <w:rPr>
                <w:rFonts w:hint="eastAsia" w:ascii="宋体" w:hAnsi="宋体"/>
                <w:color w:val="auto"/>
                <w:szCs w:val="21"/>
              </w:rPr>
              <w:t>，</w:t>
            </w:r>
            <w:r>
              <w:rPr>
                <w:rFonts w:ascii="宋体" w:hAnsi="宋体"/>
                <w:color w:val="auto"/>
                <w:szCs w:val="21"/>
              </w:rPr>
              <w:t>【无表述】得（0分）。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noWrap w:val="0"/>
            <w:vAlign w:val="center"/>
          </w:tcPr>
          <w:p>
            <w:pPr>
              <w:spacing w:line="360" w:lineRule="auto"/>
              <w:rPr>
                <w:rFonts w:ascii="宋体" w:hAnsi="宋体"/>
                <w:b/>
                <w:color w:val="auto"/>
              </w:rPr>
            </w:pPr>
          </w:p>
        </w:tc>
        <w:tc>
          <w:tcPr>
            <w:tcW w:w="1232" w:type="dxa"/>
            <w:noWrap w:val="0"/>
            <w:vAlign w:val="center"/>
          </w:tcPr>
          <w:p>
            <w:pPr>
              <w:snapToGrid w:val="0"/>
              <w:spacing w:line="360" w:lineRule="auto"/>
              <w:rPr>
                <w:rFonts w:ascii="宋体" w:hAnsi="宋体"/>
                <w:color w:val="auto"/>
                <w:szCs w:val="21"/>
              </w:rPr>
            </w:pPr>
            <w:r>
              <w:rPr>
                <w:rFonts w:hint="eastAsia" w:ascii="宋体" w:hAnsi="宋体"/>
                <w:color w:val="auto"/>
                <w:szCs w:val="21"/>
              </w:rPr>
              <w:t>设计及施工的配合（</w:t>
            </w:r>
            <w:r>
              <w:rPr>
                <w:rFonts w:hint="eastAsia" w:ascii="宋体" w:hAnsi="宋体"/>
                <w:color w:val="auto"/>
                <w:szCs w:val="21"/>
                <w:lang w:val="en-US" w:eastAsia="zh-CN"/>
              </w:rPr>
              <w:t>2</w:t>
            </w:r>
            <w:r>
              <w:rPr>
                <w:rFonts w:hint="eastAsia" w:ascii="宋体" w:hAnsi="宋体"/>
                <w:color w:val="auto"/>
                <w:szCs w:val="21"/>
              </w:rPr>
              <w:t>分）</w:t>
            </w:r>
          </w:p>
        </w:tc>
        <w:tc>
          <w:tcPr>
            <w:tcW w:w="7760" w:type="dxa"/>
            <w:noWrap w:val="0"/>
            <w:vAlign w:val="center"/>
          </w:tcPr>
          <w:p>
            <w:pPr>
              <w:snapToGrid w:val="0"/>
              <w:spacing w:line="360" w:lineRule="auto"/>
              <w:rPr>
                <w:rFonts w:ascii="宋体" w:hAnsi="宋体"/>
                <w:color w:val="auto"/>
                <w:szCs w:val="21"/>
              </w:rPr>
            </w:pPr>
            <w:r>
              <w:rPr>
                <w:rFonts w:hint="eastAsia" w:ascii="宋体" w:hAnsi="宋体" w:cs="Arial"/>
                <w:color w:val="auto"/>
                <w:szCs w:val="21"/>
              </w:rPr>
              <w:t>协调配合计划</w:t>
            </w:r>
            <w:r>
              <w:rPr>
                <w:rFonts w:hint="eastAsia" w:ascii="宋体" w:hAnsi="宋体"/>
                <w:color w:val="auto"/>
                <w:szCs w:val="21"/>
              </w:rPr>
              <w:t>切合实际，满足项目实施需要，</w:t>
            </w:r>
            <w:r>
              <w:rPr>
                <w:rFonts w:hint="eastAsia" w:ascii="宋体" w:hAnsi="宋体" w:cs="Arial"/>
                <w:color w:val="auto"/>
                <w:szCs w:val="21"/>
              </w:rPr>
              <w:t>协调配合计划的</w:t>
            </w:r>
            <w:r>
              <w:rPr>
                <w:rFonts w:hint="eastAsia" w:ascii="宋体" w:hAnsi="宋体"/>
                <w:color w:val="auto"/>
                <w:szCs w:val="21"/>
              </w:rPr>
              <w:t>可操作性等进行评价。</w:t>
            </w:r>
          </w:p>
          <w:p>
            <w:pPr>
              <w:snapToGrid w:val="0"/>
              <w:spacing w:line="360" w:lineRule="auto"/>
              <w:rPr>
                <w:rFonts w:ascii="宋体" w:hAnsi="宋体"/>
                <w:color w:val="auto"/>
                <w:szCs w:val="21"/>
              </w:rPr>
            </w:pPr>
            <w:r>
              <w:rPr>
                <w:rFonts w:ascii="宋体" w:hAnsi="宋体"/>
                <w:color w:val="auto"/>
                <w:szCs w:val="21"/>
              </w:rPr>
              <w:t>【优】得（</w:t>
            </w:r>
            <w:r>
              <w:rPr>
                <w:rFonts w:hint="eastAsia" w:ascii="宋体" w:hAnsi="宋体"/>
                <w:color w:val="auto"/>
                <w:szCs w:val="21"/>
              </w:rPr>
              <w:t>2</w:t>
            </w:r>
            <w:r>
              <w:rPr>
                <w:rFonts w:ascii="宋体" w:hAnsi="宋体"/>
                <w:color w:val="auto"/>
                <w:szCs w:val="21"/>
              </w:rPr>
              <w:t>分），【</w:t>
            </w:r>
            <w:r>
              <w:rPr>
                <w:rFonts w:hint="eastAsia" w:ascii="宋体" w:hAnsi="宋体"/>
                <w:color w:val="auto"/>
                <w:szCs w:val="21"/>
                <w:lang w:val="en-US" w:eastAsia="zh-CN"/>
              </w:rPr>
              <w:t>良</w:t>
            </w:r>
            <w:r>
              <w:rPr>
                <w:rFonts w:ascii="宋体" w:hAnsi="宋体"/>
                <w:color w:val="auto"/>
                <w:szCs w:val="21"/>
              </w:rPr>
              <w:t>】得（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8</w:t>
            </w:r>
            <w:r>
              <w:rPr>
                <w:rFonts w:ascii="宋体" w:hAnsi="宋体"/>
                <w:color w:val="auto"/>
                <w:szCs w:val="21"/>
              </w:rPr>
              <w:t>分）</w:t>
            </w:r>
            <w:r>
              <w:rPr>
                <w:rFonts w:hint="eastAsia" w:ascii="宋体" w:hAnsi="宋体"/>
                <w:color w:val="auto"/>
                <w:szCs w:val="21"/>
                <w:lang w:eastAsia="zh-CN"/>
              </w:rPr>
              <w:t>，</w:t>
            </w:r>
            <w:r>
              <w:rPr>
                <w:rFonts w:ascii="宋体" w:hAnsi="宋体"/>
                <w:color w:val="auto"/>
                <w:szCs w:val="21"/>
              </w:rPr>
              <w:t>【中】得（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5</w:t>
            </w:r>
            <w:r>
              <w:rPr>
                <w:rFonts w:ascii="宋体" w:hAnsi="宋体"/>
                <w:color w:val="auto"/>
                <w:szCs w:val="21"/>
              </w:rPr>
              <w:t>分），【差】得（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0</w:t>
            </w:r>
            <w:r>
              <w:rPr>
                <w:rFonts w:ascii="宋体" w:hAnsi="宋体"/>
                <w:color w:val="auto"/>
                <w:szCs w:val="21"/>
              </w:rPr>
              <w:t>分）</w:t>
            </w:r>
            <w:r>
              <w:rPr>
                <w:rFonts w:hint="eastAsia" w:ascii="宋体" w:hAnsi="宋体"/>
                <w:color w:val="auto"/>
                <w:szCs w:val="21"/>
              </w:rPr>
              <w:t>，</w:t>
            </w:r>
            <w:r>
              <w:rPr>
                <w:rFonts w:ascii="宋体" w:hAnsi="宋体"/>
                <w:color w:val="auto"/>
                <w:szCs w:val="21"/>
              </w:rPr>
              <w:t>【无表述】得（0分）。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noWrap w:val="0"/>
            <w:vAlign w:val="center"/>
          </w:tcPr>
          <w:p>
            <w:pPr>
              <w:spacing w:line="360" w:lineRule="auto"/>
              <w:rPr>
                <w:rFonts w:ascii="宋体" w:hAnsi="宋体"/>
                <w:b/>
                <w:color w:val="auto"/>
              </w:rPr>
            </w:pPr>
          </w:p>
        </w:tc>
        <w:tc>
          <w:tcPr>
            <w:tcW w:w="1232" w:type="dxa"/>
            <w:noWrap w:val="0"/>
            <w:vAlign w:val="center"/>
          </w:tcPr>
          <w:p>
            <w:pPr>
              <w:snapToGrid w:val="0"/>
              <w:spacing w:line="360" w:lineRule="auto"/>
              <w:rPr>
                <w:rFonts w:ascii="宋体" w:hAnsi="宋体"/>
                <w:color w:val="auto"/>
                <w:szCs w:val="21"/>
              </w:rPr>
            </w:pPr>
            <w:r>
              <w:rPr>
                <w:rFonts w:hint="eastAsia" w:ascii="宋体" w:hAnsi="宋体" w:cs="宋体"/>
                <w:color w:val="auto"/>
                <w:kern w:val="1"/>
                <w:szCs w:val="21"/>
              </w:rPr>
              <w:t>项目管理机构配备（</w:t>
            </w:r>
            <w:r>
              <w:rPr>
                <w:rFonts w:hint="eastAsia" w:ascii="宋体" w:hAnsi="宋体" w:cs="宋体"/>
                <w:color w:val="auto"/>
                <w:kern w:val="1"/>
                <w:szCs w:val="21"/>
                <w:lang w:val="en-US" w:eastAsia="zh-CN"/>
              </w:rPr>
              <w:t>2</w:t>
            </w:r>
            <w:r>
              <w:rPr>
                <w:rFonts w:hint="eastAsia" w:ascii="宋体" w:hAnsi="宋体" w:cs="宋体"/>
                <w:color w:val="auto"/>
                <w:kern w:val="1"/>
                <w:szCs w:val="21"/>
              </w:rPr>
              <w:t>分）</w:t>
            </w:r>
          </w:p>
        </w:tc>
        <w:tc>
          <w:tcPr>
            <w:tcW w:w="7760" w:type="dxa"/>
            <w:noWrap w:val="0"/>
            <w:vAlign w:val="center"/>
          </w:tcPr>
          <w:p>
            <w:pPr>
              <w:adjustRightInd w:val="0"/>
              <w:snapToGrid w:val="0"/>
              <w:spacing w:line="360" w:lineRule="auto"/>
              <w:jc w:val="left"/>
              <w:rPr>
                <w:rFonts w:ascii="宋体" w:hAnsi="宋体" w:cs="宋体"/>
                <w:color w:val="auto"/>
                <w:kern w:val="1"/>
                <w:szCs w:val="21"/>
              </w:rPr>
            </w:pPr>
            <w:r>
              <w:rPr>
                <w:rFonts w:hint="eastAsia" w:ascii="宋体" w:hAnsi="宋体"/>
                <w:bCs/>
                <w:color w:val="auto"/>
                <w:szCs w:val="21"/>
              </w:rPr>
              <w:t>项目管理机构及人员配备：</w:t>
            </w:r>
            <w:r>
              <w:rPr>
                <w:rFonts w:hint="eastAsia" w:ascii="宋体" w:hAnsi="宋体"/>
                <w:color w:val="auto"/>
                <w:szCs w:val="21"/>
              </w:rPr>
              <w:t>总承包管理机构的合同管理、设计管理、施工管理岗位配置齐全。</w:t>
            </w:r>
          </w:p>
          <w:p>
            <w:pPr>
              <w:adjustRightInd w:val="0"/>
              <w:snapToGrid w:val="0"/>
              <w:spacing w:line="360" w:lineRule="auto"/>
              <w:jc w:val="left"/>
              <w:rPr>
                <w:rFonts w:ascii="宋体" w:hAnsi="宋体" w:cs="Arial"/>
                <w:color w:val="auto"/>
                <w:szCs w:val="21"/>
              </w:rPr>
            </w:pPr>
            <w:r>
              <w:rPr>
                <w:rFonts w:ascii="宋体" w:hAnsi="宋体"/>
                <w:color w:val="auto"/>
                <w:szCs w:val="21"/>
              </w:rPr>
              <w:t>【优】得（</w:t>
            </w:r>
            <w:r>
              <w:rPr>
                <w:rFonts w:hint="eastAsia" w:ascii="宋体" w:hAnsi="宋体"/>
                <w:color w:val="auto"/>
                <w:szCs w:val="21"/>
              </w:rPr>
              <w:t>2</w:t>
            </w:r>
            <w:r>
              <w:rPr>
                <w:rFonts w:ascii="宋体" w:hAnsi="宋体"/>
                <w:color w:val="auto"/>
                <w:szCs w:val="21"/>
              </w:rPr>
              <w:t>分），【</w:t>
            </w:r>
            <w:r>
              <w:rPr>
                <w:rFonts w:hint="eastAsia" w:ascii="宋体" w:hAnsi="宋体"/>
                <w:color w:val="auto"/>
                <w:szCs w:val="21"/>
                <w:lang w:val="en-US" w:eastAsia="zh-CN"/>
              </w:rPr>
              <w:t>良</w:t>
            </w:r>
            <w:r>
              <w:rPr>
                <w:rFonts w:ascii="宋体" w:hAnsi="宋体"/>
                <w:color w:val="auto"/>
                <w:szCs w:val="21"/>
              </w:rPr>
              <w:t>】得（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8</w:t>
            </w:r>
            <w:r>
              <w:rPr>
                <w:rFonts w:ascii="宋体" w:hAnsi="宋体"/>
                <w:color w:val="auto"/>
                <w:szCs w:val="21"/>
              </w:rPr>
              <w:t>分）</w:t>
            </w:r>
            <w:r>
              <w:rPr>
                <w:rFonts w:hint="eastAsia" w:ascii="宋体" w:hAnsi="宋体"/>
                <w:color w:val="auto"/>
                <w:szCs w:val="21"/>
                <w:lang w:eastAsia="zh-CN"/>
              </w:rPr>
              <w:t>，</w:t>
            </w:r>
            <w:r>
              <w:rPr>
                <w:rFonts w:ascii="宋体" w:hAnsi="宋体"/>
                <w:color w:val="auto"/>
                <w:szCs w:val="21"/>
              </w:rPr>
              <w:t>【中】得（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5</w:t>
            </w:r>
            <w:r>
              <w:rPr>
                <w:rFonts w:ascii="宋体" w:hAnsi="宋体"/>
                <w:color w:val="auto"/>
                <w:szCs w:val="21"/>
              </w:rPr>
              <w:t>分），【差】得（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0</w:t>
            </w:r>
            <w:r>
              <w:rPr>
                <w:rFonts w:ascii="宋体" w:hAnsi="宋体"/>
                <w:color w:val="auto"/>
                <w:szCs w:val="21"/>
              </w:rPr>
              <w:t>分）</w:t>
            </w:r>
            <w:r>
              <w:rPr>
                <w:rFonts w:hint="eastAsia" w:ascii="宋体" w:hAnsi="宋体"/>
                <w:color w:val="auto"/>
                <w:szCs w:val="21"/>
              </w:rPr>
              <w:t>，</w:t>
            </w:r>
            <w:r>
              <w:rPr>
                <w:rFonts w:ascii="宋体" w:hAnsi="宋体"/>
                <w:color w:val="auto"/>
                <w:szCs w:val="21"/>
              </w:rPr>
              <w:t>【无表述】得（0分）。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restart"/>
            <w:noWrap w:val="0"/>
            <w:vAlign w:val="center"/>
          </w:tcPr>
          <w:p>
            <w:pPr>
              <w:spacing w:line="360" w:lineRule="auto"/>
              <w:rPr>
                <w:rFonts w:ascii="宋体" w:hAnsi="宋体"/>
                <w:b/>
                <w:color w:val="auto"/>
              </w:rPr>
            </w:pPr>
            <w:r>
              <w:rPr>
                <w:rFonts w:hint="eastAsia" w:ascii="宋体" w:hAnsi="宋体" w:cs="Arial"/>
                <w:b/>
                <w:color w:val="auto"/>
                <w:szCs w:val="21"/>
              </w:rPr>
              <w:t>二、</w:t>
            </w:r>
            <w:r>
              <w:rPr>
                <w:rFonts w:ascii="宋体" w:hAnsi="宋体"/>
                <w:b/>
                <w:color w:val="auto"/>
                <w:szCs w:val="21"/>
              </w:rPr>
              <w:t>设计方案(</w:t>
            </w:r>
            <w:r>
              <w:rPr>
                <w:rFonts w:hint="eastAsia" w:ascii="宋体" w:hAnsi="宋体" w:cs="Arial"/>
                <w:b/>
                <w:color w:val="auto"/>
                <w:szCs w:val="21"/>
                <w:lang w:val="en-US" w:eastAsia="zh-CN"/>
              </w:rPr>
              <w:t>5</w:t>
            </w:r>
            <w:r>
              <w:rPr>
                <w:rFonts w:hint="eastAsia" w:ascii="宋体" w:hAnsi="宋体" w:cs="Arial"/>
                <w:b/>
                <w:color w:val="auto"/>
                <w:szCs w:val="21"/>
              </w:rPr>
              <w:t xml:space="preserve"> 分)</w:t>
            </w:r>
          </w:p>
        </w:tc>
        <w:tc>
          <w:tcPr>
            <w:tcW w:w="1232" w:type="dxa"/>
            <w:noWrap w:val="0"/>
            <w:vAlign w:val="center"/>
          </w:tcPr>
          <w:p>
            <w:pPr>
              <w:adjustRightInd w:val="0"/>
              <w:snapToGrid w:val="0"/>
              <w:spacing w:line="360" w:lineRule="auto"/>
              <w:jc w:val="left"/>
              <w:rPr>
                <w:rFonts w:ascii="宋体" w:hAnsi="宋体" w:cs="宋体"/>
                <w:color w:val="auto"/>
                <w:kern w:val="1"/>
                <w:szCs w:val="21"/>
              </w:rPr>
            </w:pPr>
            <w:r>
              <w:rPr>
                <w:rFonts w:hint="eastAsia" w:ascii="宋体" w:hAnsi="宋体"/>
                <w:color w:val="auto"/>
                <w:spacing w:val="-12"/>
                <w:szCs w:val="21"/>
              </w:rPr>
              <w:t>总体概述（1分）</w:t>
            </w:r>
          </w:p>
        </w:tc>
        <w:tc>
          <w:tcPr>
            <w:tcW w:w="7760" w:type="dxa"/>
            <w:noWrap w:val="0"/>
            <w:vAlign w:val="center"/>
          </w:tcPr>
          <w:p>
            <w:pPr>
              <w:adjustRightInd w:val="0"/>
              <w:snapToGrid w:val="0"/>
              <w:spacing w:line="360" w:lineRule="auto"/>
              <w:jc w:val="left"/>
              <w:rPr>
                <w:rFonts w:ascii="宋体" w:hAnsi="宋体"/>
                <w:color w:val="auto"/>
                <w:szCs w:val="21"/>
              </w:rPr>
            </w:pPr>
            <w:r>
              <w:rPr>
                <w:rFonts w:hint="eastAsia" w:ascii="宋体" w:hAnsi="宋体" w:cs="宋体"/>
                <w:color w:val="auto"/>
                <w:szCs w:val="21"/>
              </w:rPr>
              <w:t>对项目总体认识全面，论述完整清晰，总体设计符合规范，总体计划合理。</w:t>
            </w:r>
          </w:p>
          <w:p>
            <w:pPr>
              <w:tabs>
                <w:tab w:val="left" w:pos="360"/>
              </w:tabs>
              <w:autoSpaceDE w:val="0"/>
              <w:autoSpaceDN w:val="0"/>
              <w:adjustRightInd w:val="0"/>
              <w:snapToGrid w:val="0"/>
              <w:spacing w:line="360" w:lineRule="auto"/>
              <w:jc w:val="left"/>
              <w:rPr>
                <w:rFonts w:ascii="宋体" w:hAnsi="宋体"/>
                <w:color w:val="auto"/>
                <w:szCs w:val="21"/>
              </w:rPr>
            </w:pPr>
            <w:r>
              <w:rPr>
                <w:rFonts w:ascii="宋体" w:hAnsi="宋体"/>
                <w:color w:val="auto"/>
                <w:szCs w:val="21"/>
              </w:rPr>
              <w:t>【优】得（</w:t>
            </w:r>
            <w:r>
              <w:rPr>
                <w:rFonts w:hint="eastAsia" w:ascii="宋体" w:hAnsi="宋体"/>
                <w:color w:val="auto"/>
                <w:szCs w:val="21"/>
              </w:rPr>
              <w:t>1</w:t>
            </w:r>
            <w:r>
              <w:rPr>
                <w:rFonts w:ascii="宋体" w:hAnsi="宋体"/>
                <w:color w:val="auto"/>
                <w:szCs w:val="21"/>
              </w:rPr>
              <w:t>分），【</w:t>
            </w:r>
            <w:r>
              <w:rPr>
                <w:rFonts w:hint="eastAsia" w:ascii="宋体" w:hAnsi="宋体"/>
                <w:color w:val="auto"/>
                <w:szCs w:val="21"/>
                <w:lang w:val="en-US" w:eastAsia="zh-CN"/>
              </w:rPr>
              <w:t>良</w:t>
            </w:r>
            <w:r>
              <w:rPr>
                <w:rFonts w:ascii="宋体" w:hAnsi="宋体"/>
                <w:color w:val="auto"/>
                <w:szCs w:val="21"/>
              </w:rPr>
              <w:t>】得（</w:t>
            </w:r>
            <w:r>
              <w:rPr>
                <w:rFonts w:hint="eastAsia" w:ascii="宋体" w:hAnsi="宋体"/>
                <w:color w:val="auto"/>
                <w:szCs w:val="21"/>
              </w:rPr>
              <w:t>0.</w:t>
            </w:r>
            <w:r>
              <w:rPr>
                <w:rFonts w:hint="eastAsia" w:ascii="宋体" w:hAnsi="宋体"/>
                <w:color w:val="auto"/>
                <w:szCs w:val="21"/>
                <w:lang w:val="en-US" w:eastAsia="zh-CN"/>
              </w:rPr>
              <w:t>8</w:t>
            </w:r>
            <w:r>
              <w:rPr>
                <w:rFonts w:ascii="宋体" w:hAnsi="宋体"/>
                <w:color w:val="auto"/>
                <w:szCs w:val="21"/>
              </w:rPr>
              <w:t>分）</w:t>
            </w:r>
            <w:r>
              <w:rPr>
                <w:rFonts w:hint="eastAsia" w:ascii="宋体" w:hAnsi="宋体"/>
                <w:color w:val="auto"/>
                <w:szCs w:val="21"/>
                <w:lang w:eastAsia="zh-CN"/>
              </w:rPr>
              <w:t>，</w:t>
            </w:r>
            <w:r>
              <w:rPr>
                <w:rFonts w:ascii="宋体" w:hAnsi="宋体"/>
                <w:color w:val="auto"/>
                <w:szCs w:val="21"/>
              </w:rPr>
              <w:t>【中】得（</w:t>
            </w:r>
            <w:r>
              <w:rPr>
                <w:rFonts w:hint="eastAsia" w:ascii="宋体" w:hAnsi="宋体"/>
                <w:color w:val="auto"/>
                <w:szCs w:val="21"/>
              </w:rPr>
              <w:t>0.</w:t>
            </w:r>
            <w:r>
              <w:rPr>
                <w:rFonts w:hint="eastAsia" w:ascii="宋体" w:hAnsi="宋体"/>
                <w:color w:val="auto"/>
                <w:szCs w:val="21"/>
                <w:lang w:val="en-US" w:eastAsia="zh-CN"/>
              </w:rPr>
              <w:t>6</w:t>
            </w:r>
            <w:r>
              <w:rPr>
                <w:rFonts w:ascii="宋体" w:hAnsi="宋体"/>
                <w:color w:val="auto"/>
                <w:szCs w:val="21"/>
              </w:rPr>
              <w:t>分），【差】得（</w:t>
            </w:r>
            <w:r>
              <w:rPr>
                <w:rFonts w:hint="eastAsia" w:ascii="宋体" w:hAnsi="宋体"/>
                <w:color w:val="auto"/>
                <w:szCs w:val="21"/>
              </w:rPr>
              <w:t>0.</w:t>
            </w:r>
            <w:r>
              <w:rPr>
                <w:rFonts w:hint="eastAsia" w:ascii="宋体" w:hAnsi="宋体"/>
                <w:color w:val="auto"/>
                <w:szCs w:val="21"/>
                <w:lang w:val="en-US" w:eastAsia="zh-CN"/>
              </w:rPr>
              <w:t>4</w:t>
            </w:r>
            <w:r>
              <w:rPr>
                <w:rFonts w:ascii="宋体" w:hAnsi="宋体"/>
                <w:color w:val="auto"/>
                <w:szCs w:val="21"/>
              </w:rPr>
              <w:t>分）</w:t>
            </w:r>
            <w:r>
              <w:rPr>
                <w:rFonts w:hint="eastAsia" w:ascii="宋体" w:hAnsi="宋体"/>
                <w:color w:val="auto"/>
                <w:szCs w:val="21"/>
              </w:rPr>
              <w:t>，</w:t>
            </w:r>
            <w:r>
              <w:rPr>
                <w:rFonts w:ascii="宋体" w:hAnsi="宋体"/>
                <w:color w:val="auto"/>
                <w:szCs w:val="21"/>
              </w:rPr>
              <w:t>【无表述】得（0分）。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noWrap w:val="0"/>
            <w:vAlign w:val="center"/>
          </w:tcPr>
          <w:p>
            <w:pPr>
              <w:spacing w:line="360" w:lineRule="auto"/>
              <w:rPr>
                <w:rFonts w:ascii="宋体" w:hAnsi="宋体"/>
                <w:b/>
                <w:color w:val="auto"/>
              </w:rPr>
            </w:pPr>
          </w:p>
        </w:tc>
        <w:tc>
          <w:tcPr>
            <w:tcW w:w="1232" w:type="dxa"/>
            <w:noWrap w:val="0"/>
            <w:vAlign w:val="center"/>
          </w:tcPr>
          <w:p>
            <w:pPr>
              <w:adjustRightInd w:val="0"/>
              <w:snapToGrid w:val="0"/>
              <w:spacing w:line="360" w:lineRule="auto"/>
              <w:jc w:val="left"/>
              <w:rPr>
                <w:rFonts w:ascii="宋体" w:hAnsi="宋体" w:cs="宋体"/>
                <w:color w:val="auto"/>
                <w:kern w:val="1"/>
                <w:szCs w:val="21"/>
              </w:rPr>
            </w:pPr>
            <w:r>
              <w:rPr>
                <w:rFonts w:hint="eastAsia" w:ascii="宋体" w:hAnsi="宋体"/>
                <w:color w:val="auto"/>
                <w:spacing w:val="-12"/>
                <w:szCs w:val="21"/>
              </w:rPr>
              <w:t>设计</w:t>
            </w:r>
            <w:r>
              <w:rPr>
                <w:rFonts w:hint="eastAsia" w:ascii="宋体" w:hAnsi="宋体"/>
                <w:color w:val="auto"/>
                <w:spacing w:val="-12"/>
                <w:szCs w:val="21"/>
                <w:lang w:val="en-US" w:eastAsia="zh-CN"/>
              </w:rPr>
              <w:t>方案</w:t>
            </w:r>
            <w:r>
              <w:rPr>
                <w:rFonts w:hint="eastAsia" w:ascii="宋体" w:hAnsi="宋体"/>
                <w:color w:val="auto"/>
                <w:spacing w:val="-12"/>
                <w:szCs w:val="21"/>
              </w:rPr>
              <w:t>（</w:t>
            </w:r>
            <w:r>
              <w:rPr>
                <w:rFonts w:hint="eastAsia" w:ascii="宋体" w:hAnsi="宋体"/>
                <w:color w:val="auto"/>
                <w:spacing w:val="-12"/>
                <w:szCs w:val="21"/>
                <w:lang w:val="en-US" w:eastAsia="zh-CN"/>
              </w:rPr>
              <w:t>2</w:t>
            </w:r>
            <w:r>
              <w:rPr>
                <w:rFonts w:hint="eastAsia" w:ascii="宋体" w:hAnsi="宋体"/>
                <w:color w:val="auto"/>
                <w:spacing w:val="-12"/>
                <w:szCs w:val="21"/>
              </w:rPr>
              <w:t>分）</w:t>
            </w:r>
          </w:p>
        </w:tc>
        <w:tc>
          <w:tcPr>
            <w:tcW w:w="7760" w:type="dxa"/>
            <w:noWrap w:val="0"/>
            <w:vAlign w:val="center"/>
          </w:tcPr>
          <w:p>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对项目认识深刻，设计方案符合实际、满足规范。</w:t>
            </w:r>
          </w:p>
          <w:p>
            <w:pPr>
              <w:tabs>
                <w:tab w:val="left" w:pos="360"/>
              </w:tabs>
              <w:autoSpaceDE w:val="0"/>
              <w:autoSpaceDN w:val="0"/>
              <w:adjustRightInd w:val="0"/>
              <w:snapToGrid w:val="0"/>
              <w:spacing w:line="360" w:lineRule="auto"/>
              <w:jc w:val="left"/>
              <w:rPr>
                <w:rFonts w:ascii="宋体" w:hAnsi="宋体"/>
                <w:color w:val="auto"/>
                <w:szCs w:val="21"/>
              </w:rPr>
            </w:pPr>
            <w:r>
              <w:rPr>
                <w:rFonts w:ascii="宋体" w:hAnsi="宋体"/>
                <w:color w:val="auto"/>
                <w:szCs w:val="21"/>
              </w:rPr>
              <w:t>【优】得（</w:t>
            </w:r>
            <w:r>
              <w:rPr>
                <w:rFonts w:hint="eastAsia" w:ascii="宋体" w:hAnsi="宋体"/>
                <w:color w:val="auto"/>
                <w:szCs w:val="21"/>
              </w:rPr>
              <w:t>2</w:t>
            </w:r>
            <w:r>
              <w:rPr>
                <w:rFonts w:ascii="宋体" w:hAnsi="宋体"/>
                <w:color w:val="auto"/>
                <w:szCs w:val="21"/>
              </w:rPr>
              <w:t>分），【</w:t>
            </w:r>
            <w:r>
              <w:rPr>
                <w:rFonts w:hint="eastAsia" w:ascii="宋体" w:hAnsi="宋体"/>
                <w:color w:val="auto"/>
                <w:szCs w:val="21"/>
                <w:lang w:val="en-US" w:eastAsia="zh-CN"/>
              </w:rPr>
              <w:t>良</w:t>
            </w:r>
            <w:r>
              <w:rPr>
                <w:rFonts w:ascii="宋体" w:hAnsi="宋体"/>
                <w:color w:val="auto"/>
                <w:szCs w:val="21"/>
              </w:rPr>
              <w:t>】得（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8</w:t>
            </w:r>
            <w:r>
              <w:rPr>
                <w:rFonts w:ascii="宋体" w:hAnsi="宋体"/>
                <w:color w:val="auto"/>
                <w:szCs w:val="21"/>
              </w:rPr>
              <w:t>分）</w:t>
            </w:r>
            <w:r>
              <w:rPr>
                <w:rFonts w:hint="eastAsia" w:ascii="宋体" w:hAnsi="宋体"/>
                <w:color w:val="auto"/>
                <w:szCs w:val="21"/>
                <w:lang w:eastAsia="zh-CN"/>
              </w:rPr>
              <w:t>，</w:t>
            </w:r>
            <w:r>
              <w:rPr>
                <w:rFonts w:ascii="宋体" w:hAnsi="宋体"/>
                <w:color w:val="auto"/>
                <w:szCs w:val="21"/>
              </w:rPr>
              <w:t>【中】得（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5</w:t>
            </w:r>
            <w:r>
              <w:rPr>
                <w:rFonts w:ascii="宋体" w:hAnsi="宋体"/>
                <w:color w:val="auto"/>
                <w:szCs w:val="21"/>
              </w:rPr>
              <w:t>分），【差】得（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0</w:t>
            </w:r>
            <w:r>
              <w:rPr>
                <w:rFonts w:ascii="宋体" w:hAnsi="宋体"/>
                <w:color w:val="auto"/>
                <w:szCs w:val="21"/>
              </w:rPr>
              <w:t>分）</w:t>
            </w:r>
            <w:r>
              <w:rPr>
                <w:rFonts w:hint="eastAsia" w:ascii="宋体" w:hAnsi="宋体"/>
                <w:color w:val="auto"/>
                <w:szCs w:val="21"/>
              </w:rPr>
              <w:t>，</w:t>
            </w:r>
            <w:r>
              <w:rPr>
                <w:rFonts w:ascii="宋体" w:hAnsi="宋体"/>
                <w:color w:val="auto"/>
                <w:szCs w:val="21"/>
              </w:rPr>
              <w:t>【无表述】得（0分）。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noWrap w:val="0"/>
            <w:vAlign w:val="center"/>
          </w:tcPr>
          <w:p>
            <w:pPr>
              <w:spacing w:line="360" w:lineRule="auto"/>
              <w:rPr>
                <w:rFonts w:ascii="宋体" w:hAnsi="宋体"/>
                <w:b/>
                <w:color w:val="auto"/>
              </w:rPr>
            </w:pPr>
          </w:p>
        </w:tc>
        <w:tc>
          <w:tcPr>
            <w:tcW w:w="1232" w:type="dxa"/>
            <w:noWrap w:val="0"/>
            <w:vAlign w:val="center"/>
          </w:tcPr>
          <w:p>
            <w:pPr>
              <w:adjustRightInd w:val="0"/>
              <w:snapToGrid w:val="0"/>
              <w:spacing w:line="360" w:lineRule="auto"/>
              <w:jc w:val="left"/>
              <w:rPr>
                <w:rFonts w:ascii="宋体" w:hAnsi="宋体" w:cs="宋体"/>
                <w:color w:val="auto"/>
                <w:kern w:val="1"/>
                <w:szCs w:val="21"/>
              </w:rPr>
            </w:pPr>
            <w:r>
              <w:rPr>
                <w:rFonts w:hint="eastAsia" w:ascii="宋体" w:hAnsi="宋体" w:cs="宋体"/>
                <w:color w:val="auto"/>
                <w:szCs w:val="21"/>
              </w:rPr>
              <w:t>对重点、难点、关键技术、工艺分析及解决方案（1分</w:t>
            </w:r>
            <w:r>
              <w:rPr>
                <w:rFonts w:hint="eastAsia" w:ascii="宋体" w:hAnsi="宋体"/>
                <w:color w:val="auto"/>
                <w:spacing w:val="-12"/>
                <w:szCs w:val="21"/>
              </w:rPr>
              <w:t>）</w:t>
            </w:r>
          </w:p>
        </w:tc>
        <w:tc>
          <w:tcPr>
            <w:tcW w:w="7760" w:type="dxa"/>
            <w:noWrap w:val="0"/>
            <w:vAlign w:val="center"/>
          </w:tcPr>
          <w:p>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对工程重点、难点认识清楚、工艺分析准确，解决方案科学、系统、安全、经济，可操作性强。</w:t>
            </w:r>
          </w:p>
          <w:p>
            <w:pPr>
              <w:tabs>
                <w:tab w:val="left" w:pos="360"/>
              </w:tabs>
              <w:autoSpaceDE w:val="0"/>
              <w:autoSpaceDN w:val="0"/>
              <w:adjustRightInd w:val="0"/>
              <w:snapToGrid w:val="0"/>
              <w:spacing w:line="360" w:lineRule="auto"/>
              <w:jc w:val="left"/>
              <w:rPr>
                <w:rFonts w:ascii="宋体" w:hAnsi="宋体"/>
                <w:color w:val="auto"/>
                <w:szCs w:val="21"/>
              </w:rPr>
            </w:pPr>
            <w:r>
              <w:rPr>
                <w:rFonts w:ascii="宋体" w:hAnsi="宋体"/>
                <w:color w:val="auto"/>
                <w:szCs w:val="21"/>
              </w:rPr>
              <w:t>【优】得（</w:t>
            </w:r>
            <w:r>
              <w:rPr>
                <w:rFonts w:hint="eastAsia" w:ascii="宋体" w:hAnsi="宋体"/>
                <w:color w:val="auto"/>
                <w:szCs w:val="21"/>
              </w:rPr>
              <w:t>1</w:t>
            </w:r>
            <w:r>
              <w:rPr>
                <w:rFonts w:ascii="宋体" w:hAnsi="宋体"/>
                <w:color w:val="auto"/>
                <w:szCs w:val="21"/>
              </w:rPr>
              <w:t>分），【</w:t>
            </w:r>
            <w:r>
              <w:rPr>
                <w:rFonts w:hint="eastAsia" w:ascii="宋体" w:hAnsi="宋体"/>
                <w:color w:val="auto"/>
                <w:szCs w:val="21"/>
                <w:lang w:val="en-US" w:eastAsia="zh-CN"/>
              </w:rPr>
              <w:t>良</w:t>
            </w:r>
            <w:r>
              <w:rPr>
                <w:rFonts w:ascii="宋体" w:hAnsi="宋体"/>
                <w:color w:val="auto"/>
                <w:szCs w:val="21"/>
              </w:rPr>
              <w:t>】得（</w:t>
            </w:r>
            <w:r>
              <w:rPr>
                <w:rFonts w:hint="eastAsia" w:ascii="宋体" w:hAnsi="宋体"/>
                <w:color w:val="auto"/>
                <w:szCs w:val="21"/>
              </w:rPr>
              <w:t>0.</w:t>
            </w:r>
            <w:r>
              <w:rPr>
                <w:rFonts w:hint="eastAsia" w:ascii="宋体" w:hAnsi="宋体"/>
                <w:color w:val="auto"/>
                <w:szCs w:val="21"/>
                <w:lang w:val="en-US" w:eastAsia="zh-CN"/>
              </w:rPr>
              <w:t>8</w:t>
            </w:r>
            <w:r>
              <w:rPr>
                <w:rFonts w:ascii="宋体" w:hAnsi="宋体"/>
                <w:color w:val="auto"/>
                <w:szCs w:val="21"/>
              </w:rPr>
              <w:t>分）</w:t>
            </w:r>
            <w:r>
              <w:rPr>
                <w:rFonts w:hint="eastAsia" w:ascii="宋体" w:hAnsi="宋体"/>
                <w:color w:val="auto"/>
                <w:szCs w:val="21"/>
                <w:lang w:eastAsia="zh-CN"/>
              </w:rPr>
              <w:t>，</w:t>
            </w:r>
            <w:r>
              <w:rPr>
                <w:rFonts w:ascii="宋体" w:hAnsi="宋体"/>
                <w:color w:val="auto"/>
                <w:szCs w:val="21"/>
              </w:rPr>
              <w:t>【中】得（</w:t>
            </w:r>
            <w:r>
              <w:rPr>
                <w:rFonts w:hint="eastAsia" w:ascii="宋体" w:hAnsi="宋体"/>
                <w:color w:val="auto"/>
                <w:szCs w:val="21"/>
              </w:rPr>
              <w:t>0.</w:t>
            </w:r>
            <w:r>
              <w:rPr>
                <w:rFonts w:hint="eastAsia" w:ascii="宋体" w:hAnsi="宋体"/>
                <w:color w:val="auto"/>
                <w:szCs w:val="21"/>
                <w:lang w:val="en-US" w:eastAsia="zh-CN"/>
              </w:rPr>
              <w:t>6</w:t>
            </w:r>
            <w:r>
              <w:rPr>
                <w:rFonts w:ascii="宋体" w:hAnsi="宋体"/>
                <w:color w:val="auto"/>
                <w:szCs w:val="21"/>
              </w:rPr>
              <w:t>分），【差】得（</w:t>
            </w:r>
            <w:r>
              <w:rPr>
                <w:rFonts w:hint="eastAsia" w:ascii="宋体" w:hAnsi="宋体"/>
                <w:color w:val="auto"/>
                <w:szCs w:val="21"/>
              </w:rPr>
              <w:t>0.</w:t>
            </w:r>
            <w:r>
              <w:rPr>
                <w:rFonts w:hint="eastAsia" w:ascii="宋体" w:hAnsi="宋体"/>
                <w:color w:val="auto"/>
                <w:szCs w:val="21"/>
                <w:lang w:val="en-US" w:eastAsia="zh-CN"/>
              </w:rPr>
              <w:t>4</w:t>
            </w:r>
            <w:r>
              <w:rPr>
                <w:rFonts w:ascii="宋体" w:hAnsi="宋体"/>
                <w:color w:val="auto"/>
                <w:szCs w:val="21"/>
              </w:rPr>
              <w:t>分）</w:t>
            </w:r>
            <w:r>
              <w:rPr>
                <w:rFonts w:hint="eastAsia" w:ascii="宋体" w:hAnsi="宋体"/>
                <w:color w:val="auto"/>
                <w:szCs w:val="21"/>
              </w:rPr>
              <w:t>，</w:t>
            </w:r>
            <w:r>
              <w:rPr>
                <w:rFonts w:ascii="宋体" w:hAnsi="宋体"/>
                <w:color w:val="auto"/>
                <w:szCs w:val="21"/>
              </w:rPr>
              <w:t>【无表述】得（0分）。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noWrap w:val="0"/>
            <w:vAlign w:val="center"/>
          </w:tcPr>
          <w:p>
            <w:pPr>
              <w:spacing w:line="360" w:lineRule="auto"/>
              <w:rPr>
                <w:rFonts w:ascii="宋体" w:hAnsi="宋体"/>
                <w:b/>
                <w:color w:val="auto"/>
              </w:rPr>
            </w:pPr>
          </w:p>
        </w:tc>
        <w:tc>
          <w:tcPr>
            <w:tcW w:w="1232"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olor w:val="auto"/>
                <w:szCs w:val="21"/>
              </w:rPr>
              <w:t>服务、进度及质量保证</w:t>
            </w:r>
            <w:r>
              <w:rPr>
                <w:rFonts w:hint="eastAsia" w:ascii="宋体" w:hAnsi="宋体"/>
                <w:color w:val="auto"/>
                <w:szCs w:val="21"/>
              </w:rPr>
              <w:t>（1分）</w:t>
            </w:r>
          </w:p>
        </w:tc>
        <w:tc>
          <w:tcPr>
            <w:tcW w:w="7760" w:type="dxa"/>
            <w:noWrap w:val="0"/>
            <w:vAlign w:val="center"/>
          </w:tcPr>
          <w:p>
            <w:pPr>
              <w:tabs>
                <w:tab w:val="left" w:pos="360"/>
              </w:tabs>
              <w:autoSpaceDE w:val="0"/>
              <w:autoSpaceDN w:val="0"/>
              <w:adjustRightInd w:val="0"/>
              <w:snapToGrid w:val="0"/>
              <w:spacing w:line="360" w:lineRule="auto"/>
              <w:jc w:val="left"/>
              <w:rPr>
                <w:rFonts w:ascii="宋体" w:hAnsi="宋体"/>
                <w:color w:val="auto"/>
                <w:szCs w:val="21"/>
              </w:rPr>
            </w:pPr>
            <w:r>
              <w:rPr>
                <w:rFonts w:hint="eastAsia" w:ascii="宋体" w:hAnsi="宋体" w:cs="宋体"/>
                <w:color w:val="auto"/>
                <w:szCs w:val="21"/>
              </w:rPr>
              <w:t>对项目</w:t>
            </w:r>
            <w:r>
              <w:rPr>
                <w:rFonts w:ascii="宋体" w:hAnsi="宋体"/>
                <w:color w:val="auto"/>
                <w:szCs w:val="21"/>
              </w:rPr>
              <w:t>现场服务措施及相关承诺，设计阶段工作进度符合招标文件要求，承诺达到招标文件要求的设计质量，满足工程实际需要；并提出质量保证措施，质量保障措施可行。</w:t>
            </w:r>
          </w:p>
          <w:p>
            <w:pPr>
              <w:autoSpaceDE w:val="0"/>
              <w:autoSpaceDN w:val="0"/>
              <w:adjustRightInd w:val="0"/>
              <w:snapToGrid w:val="0"/>
              <w:spacing w:line="360" w:lineRule="auto"/>
              <w:jc w:val="left"/>
              <w:rPr>
                <w:rFonts w:ascii="宋体" w:hAnsi="宋体"/>
                <w:color w:val="auto"/>
                <w:szCs w:val="21"/>
              </w:rPr>
            </w:pPr>
            <w:r>
              <w:rPr>
                <w:rFonts w:ascii="宋体" w:hAnsi="宋体"/>
                <w:color w:val="auto"/>
                <w:szCs w:val="21"/>
              </w:rPr>
              <w:t>【优】得（</w:t>
            </w:r>
            <w:r>
              <w:rPr>
                <w:rFonts w:hint="eastAsia" w:ascii="宋体" w:hAnsi="宋体"/>
                <w:color w:val="auto"/>
                <w:szCs w:val="21"/>
              </w:rPr>
              <w:t>1</w:t>
            </w:r>
            <w:r>
              <w:rPr>
                <w:rFonts w:ascii="宋体" w:hAnsi="宋体"/>
                <w:color w:val="auto"/>
                <w:szCs w:val="21"/>
              </w:rPr>
              <w:t>分），【</w:t>
            </w:r>
            <w:r>
              <w:rPr>
                <w:rFonts w:hint="eastAsia" w:ascii="宋体" w:hAnsi="宋体"/>
                <w:color w:val="auto"/>
                <w:szCs w:val="21"/>
                <w:lang w:val="en-US" w:eastAsia="zh-CN"/>
              </w:rPr>
              <w:t>良</w:t>
            </w:r>
            <w:r>
              <w:rPr>
                <w:rFonts w:ascii="宋体" w:hAnsi="宋体"/>
                <w:color w:val="auto"/>
                <w:szCs w:val="21"/>
              </w:rPr>
              <w:t>】得（</w:t>
            </w:r>
            <w:r>
              <w:rPr>
                <w:rFonts w:hint="eastAsia" w:ascii="宋体" w:hAnsi="宋体"/>
                <w:color w:val="auto"/>
                <w:szCs w:val="21"/>
              </w:rPr>
              <w:t>0.</w:t>
            </w:r>
            <w:r>
              <w:rPr>
                <w:rFonts w:hint="eastAsia" w:ascii="宋体" w:hAnsi="宋体"/>
                <w:color w:val="auto"/>
                <w:szCs w:val="21"/>
                <w:lang w:val="en-US" w:eastAsia="zh-CN"/>
              </w:rPr>
              <w:t>8</w:t>
            </w:r>
            <w:r>
              <w:rPr>
                <w:rFonts w:ascii="宋体" w:hAnsi="宋体"/>
                <w:color w:val="auto"/>
                <w:szCs w:val="21"/>
              </w:rPr>
              <w:t>分）</w:t>
            </w:r>
            <w:r>
              <w:rPr>
                <w:rFonts w:hint="eastAsia" w:ascii="宋体" w:hAnsi="宋体"/>
                <w:color w:val="auto"/>
                <w:szCs w:val="21"/>
                <w:lang w:eastAsia="zh-CN"/>
              </w:rPr>
              <w:t>，</w:t>
            </w:r>
            <w:r>
              <w:rPr>
                <w:rFonts w:ascii="宋体" w:hAnsi="宋体"/>
                <w:color w:val="auto"/>
                <w:szCs w:val="21"/>
              </w:rPr>
              <w:t>【中】得（</w:t>
            </w:r>
            <w:r>
              <w:rPr>
                <w:rFonts w:hint="eastAsia" w:ascii="宋体" w:hAnsi="宋体"/>
                <w:color w:val="auto"/>
                <w:szCs w:val="21"/>
              </w:rPr>
              <w:t>0.</w:t>
            </w:r>
            <w:r>
              <w:rPr>
                <w:rFonts w:hint="eastAsia" w:ascii="宋体" w:hAnsi="宋体"/>
                <w:color w:val="auto"/>
                <w:szCs w:val="21"/>
                <w:lang w:val="en-US" w:eastAsia="zh-CN"/>
              </w:rPr>
              <w:t>6</w:t>
            </w:r>
            <w:r>
              <w:rPr>
                <w:rFonts w:ascii="宋体" w:hAnsi="宋体"/>
                <w:color w:val="auto"/>
                <w:szCs w:val="21"/>
              </w:rPr>
              <w:t>分），【差】得（</w:t>
            </w:r>
            <w:r>
              <w:rPr>
                <w:rFonts w:hint="eastAsia" w:ascii="宋体" w:hAnsi="宋体"/>
                <w:color w:val="auto"/>
                <w:szCs w:val="21"/>
              </w:rPr>
              <w:t>0.</w:t>
            </w:r>
            <w:r>
              <w:rPr>
                <w:rFonts w:hint="eastAsia" w:ascii="宋体" w:hAnsi="宋体"/>
                <w:color w:val="auto"/>
                <w:szCs w:val="21"/>
                <w:lang w:val="en-US" w:eastAsia="zh-CN"/>
              </w:rPr>
              <w:t>4</w:t>
            </w:r>
            <w:r>
              <w:rPr>
                <w:rFonts w:ascii="宋体" w:hAnsi="宋体"/>
                <w:color w:val="auto"/>
                <w:szCs w:val="21"/>
              </w:rPr>
              <w:t>分）</w:t>
            </w:r>
            <w:r>
              <w:rPr>
                <w:rFonts w:hint="eastAsia" w:ascii="宋体" w:hAnsi="宋体"/>
                <w:color w:val="auto"/>
                <w:szCs w:val="21"/>
              </w:rPr>
              <w:t>，</w:t>
            </w:r>
            <w:r>
              <w:rPr>
                <w:rFonts w:ascii="宋体" w:hAnsi="宋体"/>
                <w:color w:val="auto"/>
                <w:szCs w:val="21"/>
              </w:rPr>
              <w:t>【无表述】得（0分）。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restart"/>
            <w:noWrap w:val="0"/>
            <w:vAlign w:val="center"/>
          </w:tcPr>
          <w:p>
            <w:pPr>
              <w:snapToGrid w:val="0"/>
              <w:spacing w:line="360" w:lineRule="auto"/>
              <w:jc w:val="center"/>
              <w:rPr>
                <w:rFonts w:ascii="宋体" w:hAnsi="宋体" w:cs="Arial"/>
                <w:b/>
                <w:color w:val="auto"/>
                <w:szCs w:val="21"/>
              </w:rPr>
            </w:pPr>
            <w:r>
              <w:rPr>
                <w:rFonts w:hint="eastAsia" w:ascii="宋体" w:hAnsi="宋体" w:cs="Arial"/>
                <w:b/>
                <w:color w:val="auto"/>
                <w:szCs w:val="21"/>
                <w:lang w:val="en-US" w:eastAsia="zh-CN"/>
              </w:rPr>
              <w:t>三</w:t>
            </w:r>
            <w:r>
              <w:rPr>
                <w:rFonts w:hint="eastAsia" w:ascii="宋体" w:hAnsi="宋体" w:cs="Arial"/>
                <w:b/>
                <w:color w:val="auto"/>
                <w:szCs w:val="21"/>
              </w:rPr>
              <w:t>、施工方案</w:t>
            </w:r>
          </w:p>
          <w:p>
            <w:pPr>
              <w:snapToGrid w:val="0"/>
              <w:spacing w:line="360" w:lineRule="auto"/>
              <w:jc w:val="center"/>
              <w:rPr>
                <w:rFonts w:ascii="宋体" w:hAnsi="宋体" w:cs="Arial"/>
                <w:b/>
                <w:color w:val="auto"/>
                <w:szCs w:val="21"/>
              </w:rPr>
            </w:pPr>
            <w:r>
              <w:rPr>
                <w:rFonts w:hint="eastAsia" w:ascii="宋体" w:hAnsi="宋体" w:cs="Arial"/>
                <w:b/>
                <w:color w:val="auto"/>
                <w:szCs w:val="21"/>
              </w:rPr>
              <w:t>( 10分)</w:t>
            </w:r>
          </w:p>
        </w:tc>
        <w:tc>
          <w:tcPr>
            <w:tcW w:w="1232"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s="宋体"/>
                <w:color w:val="auto"/>
                <w:kern w:val="1"/>
                <w:szCs w:val="21"/>
              </w:rPr>
              <w:t>主要施工方法</w:t>
            </w:r>
            <w:r>
              <w:rPr>
                <w:rFonts w:hint="eastAsia" w:ascii="宋体" w:hAnsi="宋体" w:cs="宋体"/>
                <w:color w:val="auto"/>
                <w:kern w:val="1"/>
                <w:szCs w:val="21"/>
              </w:rPr>
              <w:t>（2分）</w:t>
            </w:r>
          </w:p>
        </w:tc>
        <w:tc>
          <w:tcPr>
            <w:tcW w:w="7760"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s="宋体"/>
                <w:color w:val="auto"/>
                <w:kern w:val="1"/>
                <w:szCs w:val="21"/>
              </w:rPr>
              <w:t>各主要分部施工方法符合项目实际，须有详尽的施工技术方案，工艺先进、方法科学合理、可行，能指导具体施工并确保安全。</w:t>
            </w:r>
          </w:p>
          <w:p>
            <w:pPr>
              <w:adjustRightInd w:val="0"/>
              <w:snapToGrid w:val="0"/>
              <w:spacing w:line="360" w:lineRule="auto"/>
              <w:jc w:val="left"/>
              <w:rPr>
                <w:rFonts w:ascii="宋体" w:hAnsi="宋体"/>
                <w:color w:val="auto"/>
                <w:szCs w:val="21"/>
              </w:rPr>
            </w:pPr>
            <w:r>
              <w:rPr>
                <w:rFonts w:ascii="宋体" w:hAnsi="宋体"/>
                <w:color w:val="auto"/>
                <w:szCs w:val="21"/>
              </w:rPr>
              <w:t>【优】得（</w:t>
            </w:r>
            <w:r>
              <w:rPr>
                <w:rFonts w:hint="eastAsia" w:ascii="宋体" w:hAnsi="宋体"/>
                <w:color w:val="auto"/>
                <w:szCs w:val="21"/>
              </w:rPr>
              <w:t>2</w:t>
            </w:r>
            <w:r>
              <w:rPr>
                <w:rFonts w:ascii="宋体" w:hAnsi="宋体"/>
                <w:color w:val="auto"/>
                <w:szCs w:val="21"/>
              </w:rPr>
              <w:t>分），【</w:t>
            </w:r>
            <w:r>
              <w:rPr>
                <w:rFonts w:hint="eastAsia" w:ascii="宋体" w:hAnsi="宋体"/>
                <w:color w:val="auto"/>
                <w:szCs w:val="21"/>
                <w:lang w:val="en-US" w:eastAsia="zh-CN"/>
              </w:rPr>
              <w:t>良</w:t>
            </w:r>
            <w:r>
              <w:rPr>
                <w:rFonts w:ascii="宋体" w:hAnsi="宋体"/>
                <w:color w:val="auto"/>
                <w:szCs w:val="21"/>
              </w:rPr>
              <w:t>】得（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8</w:t>
            </w:r>
            <w:r>
              <w:rPr>
                <w:rFonts w:ascii="宋体" w:hAnsi="宋体"/>
                <w:color w:val="auto"/>
                <w:szCs w:val="21"/>
              </w:rPr>
              <w:t>分）</w:t>
            </w:r>
            <w:r>
              <w:rPr>
                <w:rFonts w:hint="eastAsia" w:ascii="宋体" w:hAnsi="宋体"/>
                <w:color w:val="auto"/>
                <w:szCs w:val="21"/>
                <w:lang w:eastAsia="zh-CN"/>
              </w:rPr>
              <w:t>，</w:t>
            </w:r>
            <w:r>
              <w:rPr>
                <w:rFonts w:ascii="宋体" w:hAnsi="宋体"/>
                <w:color w:val="auto"/>
                <w:szCs w:val="21"/>
              </w:rPr>
              <w:t>【中】得（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5</w:t>
            </w:r>
            <w:r>
              <w:rPr>
                <w:rFonts w:ascii="宋体" w:hAnsi="宋体"/>
                <w:color w:val="auto"/>
                <w:szCs w:val="21"/>
              </w:rPr>
              <w:t>分），【差】得（</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0</w:t>
            </w:r>
            <w:r>
              <w:rPr>
                <w:rFonts w:ascii="宋体" w:hAnsi="宋体"/>
                <w:color w:val="auto"/>
                <w:szCs w:val="21"/>
              </w:rPr>
              <w:t>分）</w:t>
            </w:r>
            <w:r>
              <w:rPr>
                <w:rFonts w:hint="eastAsia" w:ascii="宋体" w:hAnsi="宋体"/>
                <w:color w:val="auto"/>
                <w:szCs w:val="21"/>
              </w:rPr>
              <w:t>，</w:t>
            </w:r>
            <w:r>
              <w:rPr>
                <w:rFonts w:ascii="宋体" w:hAnsi="宋体"/>
                <w:color w:val="auto"/>
                <w:szCs w:val="21"/>
              </w:rPr>
              <w:t>【无表述】得（0分）。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noWrap w:val="0"/>
            <w:vAlign w:val="center"/>
          </w:tcPr>
          <w:p>
            <w:pPr>
              <w:snapToGrid w:val="0"/>
              <w:spacing w:line="360" w:lineRule="auto"/>
              <w:jc w:val="center"/>
              <w:rPr>
                <w:rFonts w:ascii="宋体" w:hAnsi="宋体" w:cs="Arial"/>
                <w:b/>
                <w:color w:val="auto"/>
                <w:szCs w:val="21"/>
              </w:rPr>
            </w:pPr>
          </w:p>
        </w:tc>
        <w:tc>
          <w:tcPr>
            <w:tcW w:w="1232"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s="宋体"/>
                <w:color w:val="auto"/>
                <w:kern w:val="1"/>
                <w:szCs w:val="21"/>
              </w:rPr>
              <w:t>拟投入的主要物资计划</w:t>
            </w:r>
            <w:r>
              <w:rPr>
                <w:rFonts w:hint="eastAsia" w:ascii="宋体" w:hAnsi="宋体" w:cs="宋体"/>
                <w:color w:val="auto"/>
                <w:kern w:val="1"/>
                <w:szCs w:val="21"/>
              </w:rPr>
              <w:t>（1分）</w:t>
            </w:r>
          </w:p>
        </w:tc>
        <w:tc>
          <w:tcPr>
            <w:tcW w:w="7760"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s="宋体"/>
                <w:color w:val="auto"/>
                <w:kern w:val="1"/>
                <w:szCs w:val="21"/>
              </w:rPr>
              <w:t>投入的施工材料有详细的组织计划且计划周密，数量、选型配置、进场时间安排合理，满足施工需要。</w:t>
            </w:r>
          </w:p>
          <w:p>
            <w:pPr>
              <w:adjustRightInd w:val="0"/>
              <w:snapToGrid w:val="0"/>
              <w:spacing w:line="360" w:lineRule="auto"/>
              <w:jc w:val="left"/>
              <w:rPr>
                <w:rFonts w:ascii="宋体" w:hAnsi="宋体"/>
                <w:color w:val="auto"/>
                <w:szCs w:val="21"/>
              </w:rPr>
            </w:pPr>
            <w:r>
              <w:rPr>
                <w:rFonts w:hint="eastAsia" w:ascii="宋体" w:hAnsi="宋体"/>
                <w:color w:val="auto"/>
                <w:szCs w:val="21"/>
              </w:rPr>
              <w:t>【</w:t>
            </w:r>
            <w:r>
              <w:rPr>
                <w:rFonts w:ascii="宋体" w:hAnsi="宋体"/>
                <w:color w:val="auto"/>
                <w:szCs w:val="21"/>
              </w:rPr>
              <w:t>优</w:t>
            </w:r>
            <w:r>
              <w:rPr>
                <w:rFonts w:hint="eastAsia" w:ascii="宋体" w:hAnsi="宋体"/>
                <w:color w:val="auto"/>
                <w:szCs w:val="21"/>
              </w:rPr>
              <w:t>】</w:t>
            </w:r>
            <w:r>
              <w:rPr>
                <w:rFonts w:ascii="宋体" w:hAnsi="宋体"/>
                <w:color w:val="auto"/>
                <w:szCs w:val="21"/>
              </w:rPr>
              <w:t>得（1分），【</w:t>
            </w:r>
            <w:r>
              <w:rPr>
                <w:rFonts w:hint="eastAsia" w:ascii="宋体" w:hAnsi="宋体"/>
                <w:color w:val="auto"/>
                <w:szCs w:val="21"/>
                <w:lang w:val="en-US" w:eastAsia="zh-CN"/>
              </w:rPr>
              <w:t>良</w:t>
            </w:r>
            <w:r>
              <w:rPr>
                <w:rFonts w:ascii="宋体" w:hAnsi="宋体"/>
                <w:color w:val="auto"/>
                <w:szCs w:val="21"/>
              </w:rPr>
              <w:t>】得（</w:t>
            </w:r>
            <w:r>
              <w:rPr>
                <w:rFonts w:hint="eastAsia" w:ascii="宋体" w:hAnsi="宋体"/>
                <w:color w:val="auto"/>
                <w:szCs w:val="21"/>
              </w:rPr>
              <w:t>0.</w:t>
            </w:r>
            <w:r>
              <w:rPr>
                <w:rFonts w:hint="eastAsia" w:ascii="宋体" w:hAnsi="宋体"/>
                <w:color w:val="auto"/>
                <w:szCs w:val="21"/>
                <w:lang w:val="en-US" w:eastAsia="zh-CN"/>
              </w:rPr>
              <w:t>8</w:t>
            </w:r>
            <w:r>
              <w:rPr>
                <w:rFonts w:ascii="宋体" w:hAnsi="宋体"/>
                <w:color w:val="auto"/>
                <w:szCs w:val="21"/>
              </w:rPr>
              <w:t>分）</w:t>
            </w:r>
            <w:r>
              <w:rPr>
                <w:rFonts w:hint="eastAsia" w:ascii="宋体" w:hAnsi="宋体"/>
                <w:color w:val="auto"/>
                <w:szCs w:val="21"/>
                <w:lang w:eastAsia="zh-CN"/>
              </w:rPr>
              <w:t>，</w:t>
            </w:r>
            <w:r>
              <w:rPr>
                <w:rFonts w:ascii="宋体" w:hAnsi="宋体"/>
                <w:color w:val="auto"/>
                <w:szCs w:val="21"/>
              </w:rPr>
              <w:t>【中】得（</w:t>
            </w:r>
            <w:r>
              <w:rPr>
                <w:rFonts w:hint="eastAsia" w:ascii="宋体" w:hAnsi="宋体"/>
                <w:color w:val="auto"/>
                <w:szCs w:val="21"/>
              </w:rPr>
              <w:t>0.</w:t>
            </w:r>
            <w:r>
              <w:rPr>
                <w:rFonts w:hint="eastAsia" w:ascii="宋体" w:hAnsi="宋体"/>
                <w:color w:val="auto"/>
                <w:szCs w:val="21"/>
                <w:lang w:val="en-US" w:eastAsia="zh-CN"/>
              </w:rPr>
              <w:t>6</w:t>
            </w:r>
            <w:r>
              <w:rPr>
                <w:rFonts w:ascii="宋体" w:hAnsi="宋体"/>
                <w:color w:val="auto"/>
                <w:szCs w:val="21"/>
              </w:rPr>
              <w:t>分），【差】得（</w:t>
            </w:r>
            <w:r>
              <w:rPr>
                <w:rFonts w:hint="eastAsia" w:ascii="宋体" w:hAnsi="宋体"/>
                <w:color w:val="auto"/>
                <w:szCs w:val="21"/>
              </w:rPr>
              <w:t>0.</w:t>
            </w:r>
            <w:r>
              <w:rPr>
                <w:rFonts w:hint="eastAsia" w:ascii="宋体" w:hAnsi="宋体"/>
                <w:color w:val="auto"/>
                <w:szCs w:val="21"/>
                <w:lang w:val="en-US" w:eastAsia="zh-CN"/>
              </w:rPr>
              <w:t>4</w:t>
            </w:r>
            <w:r>
              <w:rPr>
                <w:rFonts w:ascii="宋体" w:hAnsi="宋体"/>
                <w:color w:val="auto"/>
                <w:szCs w:val="21"/>
              </w:rPr>
              <w:t>分）</w:t>
            </w:r>
            <w:r>
              <w:rPr>
                <w:rFonts w:hint="eastAsia" w:ascii="宋体" w:hAnsi="宋体"/>
                <w:color w:val="auto"/>
                <w:szCs w:val="21"/>
              </w:rPr>
              <w:t>，【无表述】</w:t>
            </w:r>
            <w:r>
              <w:rPr>
                <w:rFonts w:ascii="宋体" w:hAnsi="宋体"/>
                <w:color w:val="auto"/>
                <w:szCs w:val="21"/>
              </w:rPr>
              <w:t>得（</w:t>
            </w:r>
            <w:r>
              <w:rPr>
                <w:rFonts w:hint="eastAsia" w:ascii="宋体" w:hAnsi="宋体"/>
                <w:color w:val="auto"/>
                <w:szCs w:val="21"/>
              </w:rPr>
              <w:t>0</w:t>
            </w:r>
            <w:r>
              <w:rPr>
                <w:rFonts w:ascii="宋体" w:hAnsi="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noWrap w:val="0"/>
            <w:vAlign w:val="center"/>
          </w:tcPr>
          <w:p>
            <w:pPr>
              <w:snapToGrid w:val="0"/>
              <w:spacing w:line="360" w:lineRule="auto"/>
              <w:jc w:val="center"/>
              <w:rPr>
                <w:rFonts w:ascii="宋体" w:hAnsi="宋体" w:cs="Arial"/>
                <w:b/>
                <w:color w:val="auto"/>
                <w:szCs w:val="21"/>
              </w:rPr>
            </w:pPr>
          </w:p>
        </w:tc>
        <w:tc>
          <w:tcPr>
            <w:tcW w:w="1232"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s="宋体"/>
                <w:color w:val="auto"/>
                <w:kern w:val="1"/>
                <w:szCs w:val="21"/>
              </w:rPr>
              <w:t>拟投入的主要施工机械、设备计划</w:t>
            </w:r>
            <w:r>
              <w:rPr>
                <w:rFonts w:hint="eastAsia" w:ascii="宋体" w:hAnsi="宋体" w:cs="宋体"/>
                <w:color w:val="auto"/>
                <w:kern w:val="1"/>
                <w:szCs w:val="21"/>
              </w:rPr>
              <w:t>（</w:t>
            </w:r>
            <w:r>
              <w:rPr>
                <w:rFonts w:hint="eastAsia" w:ascii="宋体" w:hAnsi="宋体" w:cs="宋体"/>
                <w:color w:val="auto"/>
                <w:kern w:val="1"/>
                <w:szCs w:val="21"/>
                <w:lang w:val="en-US" w:eastAsia="zh-CN"/>
              </w:rPr>
              <w:t>1</w:t>
            </w:r>
            <w:r>
              <w:rPr>
                <w:rFonts w:hint="eastAsia" w:ascii="宋体" w:hAnsi="宋体" w:cs="宋体"/>
                <w:color w:val="auto"/>
                <w:kern w:val="1"/>
                <w:szCs w:val="21"/>
              </w:rPr>
              <w:t>分）</w:t>
            </w:r>
          </w:p>
        </w:tc>
        <w:tc>
          <w:tcPr>
            <w:tcW w:w="7760"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s="宋体"/>
                <w:color w:val="auto"/>
                <w:kern w:val="1"/>
                <w:szCs w:val="21"/>
              </w:rPr>
              <w:t>投入的施工机械、设备、机具有详细的组织计划且计划周密，设备数量、选型配置、进场时间安排合理，满足施工需要。</w:t>
            </w:r>
          </w:p>
          <w:p>
            <w:pPr>
              <w:adjustRightInd w:val="0"/>
              <w:snapToGrid w:val="0"/>
              <w:spacing w:line="360" w:lineRule="auto"/>
              <w:jc w:val="left"/>
              <w:rPr>
                <w:rFonts w:ascii="宋体" w:hAnsi="宋体"/>
                <w:color w:val="auto"/>
                <w:szCs w:val="21"/>
              </w:rPr>
            </w:pPr>
            <w:r>
              <w:rPr>
                <w:rFonts w:hint="eastAsia" w:ascii="宋体" w:hAnsi="宋体"/>
                <w:color w:val="auto"/>
                <w:szCs w:val="21"/>
              </w:rPr>
              <w:t>【</w:t>
            </w:r>
            <w:r>
              <w:rPr>
                <w:rFonts w:ascii="宋体" w:hAnsi="宋体"/>
                <w:color w:val="auto"/>
                <w:szCs w:val="21"/>
              </w:rPr>
              <w:t>优</w:t>
            </w:r>
            <w:r>
              <w:rPr>
                <w:rFonts w:hint="eastAsia" w:ascii="宋体" w:hAnsi="宋体"/>
                <w:color w:val="auto"/>
                <w:szCs w:val="21"/>
              </w:rPr>
              <w:t>】</w:t>
            </w:r>
            <w:r>
              <w:rPr>
                <w:rFonts w:ascii="宋体" w:hAnsi="宋体"/>
                <w:color w:val="auto"/>
                <w:szCs w:val="21"/>
              </w:rPr>
              <w:t>得（1分），【</w:t>
            </w:r>
            <w:r>
              <w:rPr>
                <w:rFonts w:hint="eastAsia" w:ascii="宋体" w:hAnsi="宋体"/>
                <w:color w:val="auto"/>
                <w:szCs w:val="21"/>
                <w:lang w:val="en-US" w:eastAsia="zh-CN"/>
              </w:rPr>
              <w:t>良</w:t>
            </w:r>
            <w:r>
              <w:rPr>
                <w:rFonts w:ascii="宋体" w:hAnsi="宋体"/>
                <w:color w:val="auto"/>
                <w:szCs w:val="21"/>
              </w:rPr>
              <w:t>】得（</w:t>
            </w:r>
            <w:r>
              <w:rPr>
                <w:rFonts w:hint="eastAsia" w:ascii="宋体" w:hAnsi="宋体"/>
                <w:color w:val="auto"/>
                <w:szCs w:val="21"/>
              </w:rPr>
              <w:t>0.</w:t>
            </w:r>
            <w:r>
              <w:rPr>
                <w:rFonts w:hint="eastAsia" w:ascii="宋体" w:hAnsi="宋体"/>
                <w:color w:val="auto"/>
                <w:szCs w:val="21"/>
                <w:lang w:val="en-US" w:eastAsia="zh-CN"/>
              </w:rPr>
              <w:t>8</w:t>
            </w:r>
            <w:r>
              <w:rPr>
                <w:rFonts w:ascii="宋体" w:hAnsi="宋体"/>
                <w:color w:val="auto"/>
                <w:szCs w:val="21"/>
              </w:rPr>
              <w:t>分）</w:t>
            </w:r>
            <w:r>
              <w:rPr>
                <w:rFonts w:hint="eastAsia" w:ascii="宋体" w:hAnsi="宋体"/>
                <w:color w:val="auto"/>
                <w:szCs w:val="21"/>
                <w:lang w:eastAsia="zh-CN"/>
              </w:rPr>
              <w:t>，</w:t>
            </w:r>
            <w:r>
              <w:rPr>
                <w:rFonts w:ascii="宋体" w:hAnsi="宋体"/>
                <w:color w:val="auto"/>
                <w:szCs w:val="21"/>
              </w:rPr>
              <w:t>【中】得（</w:t>
            </w:r>
            <w:r>
              <w:rPr>
                <w:rFonts w:hint="eastAsia" w:ascii="宋体" w:hAnsi="宋体"/>
                <w:color w:val="auto"/>
                <w:szCs w:val="21"/>
              </w:rPr>
              <w:t>0.</w:t>
            </w:r>
            <w:r>
              <w:rPr>
                <w:rFonts w:hint="eastAsia" w:ascii="宋体" w:hAnsi="宋体"/>
                <w:color w:val="auto"/>
                <w:szCs w:val="21"/>
                <w:lang w:val="en-US" w:eastAsia="zh-CN"/>
              </w:rPr>
              <w:t>6</w:t>
            </w:r>
            <w:r>
              <w:rPr>
                <w:rFonts w:ascii="宋体" w:hAnsi="宋体"/>
                <w:color w:val="auto"/>
                <w:szCs w:val="21"/>
              </w:rPr>
              <w:t>分），【差】得（</w:t>
            </w:r>
            <w:r>
              <w:rPr>
                <w:rFonts w:hint="eastAsia" w:ascii="宋体" w:hAnsi="宋体"/>
                <w:color w:val="auto"/>
                <w:szCs w:val="21"/>
              </w:rPr>
              <w:t>0.</w:t>
            </w:r>
            <w:r>
              <w:rPr>
                <w:rFonts w:hint="eastAsia" w:ascii="宋体" w:hAnsi="宋体"/>
                <w:color w:val="auto"/>
                <w:szCs w:val="21"/>
                <w:lang w:val="en-US" w:eastAsia="zh-CN"/>
              </w:rPr>
              <w:t>4</w:t>
            </w:r>
            <w:r>
              <w:rPr>
                <w:rFonts w:ascii="宋体" w:hAnsi="宋体"/>
                <w:color w:val="auto"/>
                <w:szCs w:val="21"/>
              </w:rPr>
              <w:t>分）</w:t>
            </w:r>
            <w:r>
              <w:rPr>
                <w:rFonts w:hint="eastAsia" w:ascii="宋体" w:hAnsi="宋体"/>
                <w:color w:val="auto"/>
                <w:szCs w:val="21"/>
              </w:rPr>
              <w:t>，【无表述】</w:t>
            </w:r>
            <w:r>
              <w:rPr>
                <w:rFonts w:ascii="宋体" w:hAnsi="宋体"/>
                <w:color w:val="auto"/>
                <w:szCs w:val="21"/>
              </w:rPr>
              <w:t>得（</w:t>
            </w:r>
            <w:r>
              <w:rPr>
                <w:rFonts w:hint="eastAsia" w:ascii="宋体" w:hAnsi="宋体"/>
                <w:color w:val="auto"/>
                <w:szCs w:val="21"/>
              </w:rPr>
              <w:t>0</w:t>
            </w:r>
            <w:r>
              <w:rPr>
                <w:rFonts w:ascii="宋体" w:hAnsi="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noWrap w:val="0"/>
            <w:vAlign w:val="center"/>
          </w:tcPr>
          <w:p>
            <w:pPr>
              <w:snapToGrid w:val="0"/>
              <w:spacing w:line="360" w:lineRule="auto"/>
              <w:jc w:val="center"/>
              <w:rPr>
                <w:rFonts w:ascii="宋体" w:hAnsi="宋体" w:cs="Arial"/>
                <w:b/>
                <w:color w:val="auto"/>
                <w:szCs w:val="21"/>
              </w:rPr>
            </w:pPr>
          </w:p>
        </w:tc>
        <w:tc>
          <w:tcPr>
            <w:tcW w:w="1232"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s="宋体"/>
                <w:color w:val="auto"/>
                <w:kern w:val="1"/>
                <w:szCs w:val="21"/>
              </w:rPr>
              <w:t>劳动力安排计划</w:t>
            </w:r>
            <w:r>
              <w:rPr>
                <w:rFonts w:hint="eastAsia" w:ascii="宋体" w:hAnsi="宋体" w:cs="宋体"/>
                <w:color w:val="auto"/>
                <w:kern w:val="1"/>
                <w:szCs w:val="21"/>
              </w:rPr>
              <w:t>（</w:t>
            </w:r>
            <w:r>
              <w:rPr>
                <w:rFonts w:hint="eastAsia" w:ascii="宋体" w:hAnsi="宋体" w:cs="宋体"/>
                <w:color w:val="auto"/>
                <w:kern w:val="1"/>
                <w:szCs w:val="21"/>
                <w:lang w:val="en-US" w:eastAsia="zh-CN"/>
              </w:rPr>
              <w:t>1</w:t>
            </w:r>
            <w:r>
              <w:rPr>
                <w:rFonts w:hint="eastAsia" w:ascii="宋体" w:hAnsi="宋体" w:cs="宋体"/>
                <w:color w:val="auto"/>
                <w:kern w:val="1"/>
                <w:szCs w:val="21"/>
              </w:rPr>
              <w:t>分）</w:t>
            </w:r>
          </w:p>
        </w:tc>
        <w:tc>
          <w:tcPr>
            <w:tcW w:w="7760"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s="宋体"/>
                <w:color w:val="auto"/>
                <w:kern w:val="1"/>
                <w:szCs w:val="21"/>
              </w:rPr>
              <w:t>各主要施工工序应有详细周密的劳动力安排计划，有各工种劳动力安排计划，劳动力投入合理，满足施工需要。</w:t>
            </w:r>
          </w:p>
          <w:p>
            <w:pPr>
              <w:adjustRightInd w:val="0"/>
              <w:snapToGrid w:val="0"/>
              <w:spacing w:line="360" w:lineRule="auto"/>
              <w:jc w:val="left"/>
              <w:rPr>
                <w:rFonts w:ascii="宋体" w:hAnsi="宋体"/>
                <w:color w:val="auto"/>
                <w:szCs w:val="21"/>
              </w:rPr>
            </w:pPr>
            <w:r>
              <w:rPr>
                <w:rFonts w:hint="eastAsia" w:ascii="宋体" w:hAnsi="宋体"/>
                <w:color w:val="auto"/>
                <w:szCs w:val="21"/>
              </w:rPr>
              <w:t>【</w:t>
            </w:r>
            <w:r>
              <w:rPr>
                <w:rFonts w:ascii="宋体" w:hAnsi="宋体"/>
                <w:color w:val="auto"/>
                <w:szCs w:val="21"/>
              </w:rPr>
              <w:t>优</w:t>
            </w:r>
            <w:r>
              <w:rPr>
                <w:rFonts w:hint="eastAsia" w:ascii="宋体" w:hAnsi="宋体"/>
                <w:color w:val="auto"/>
                <w:szCs w:val="21"/>
              </w:rPr>
              <w:t>】</w:t>
            </w:r>
            <w:r>
              <w:rPr>
                <w:rFonts w:ascii="宋体" w:hAnsi="宋体"/>
                <w:color w:val="auto"/>
                <w:szCs w:val="21"/>
              </w:rPr>
              <w:t>得（1分），【</w:t>
            </w:r>
            <w:r>
              <w:rPr>
                <w:rFonts w:hint="eastAsia" w:ascii="宋体" w:hAnsi="宋体"/>
                <w:color w:val="auto"/>
                <w:szCs w:val="21"/>
                <w:lang w:val="en-US" w:eastAsia="zh-CN"/>
              </w:rPr>
              <w:t>良</w:t>
            </w:r>
            <w:r>
              <w:rPr>
                <w:rFonts w:ascii="宋体" w:hAnsi="宋体"/>
                <w:color w:val="auto"/>
                <w:szCs w:val="21"/>
              </w:rPr>
              <w:t>】得（</w:t>
            </w:r>
            <w:r>
              <w:rPr>
                <w:rFonts w:hint="eastAsia" w:ascii="宋体" w:hAnsi="宋体"/>
                <w:color w:val="auto"/>
                <w:szCs w:val="21"/>
              </w:rPr>
              <w:t>0.</w:t>
            </w:r>
            <w:r>
              <w:rPr>
                <w:rFonts w:hint="eastAsia" w:ascii="宋体" w:hAnsi="宋体"/>
                <w:color w:val="auto"/>
                <w:szCs w:val="21"/>
                <w:lang w:val="en-US" w:eastAsia="zh-CN"/>
              </w:rPr>
              <w:t>8</w:t>
            </w:r>
            <w:r>
              <w:rPr>
                <w:rFonts w:ascii="宋体" w:hAnsi="宋体"/>
                <w:color w:val="auto"/>
                <w:szCs w:val="21"/>
              </w:rPr>
              <w:t>分）</w:t>
            </w:r>
            <w:r>
              <w:rPr>
                <w:rFonts w:hint="eastAsia" w:ascii="宋体" w:hAnsi="宋体"/>
                <w:color w:val="auto"/>
                <w:szCs w:val="21"/>
                <w:lang w:eastAsia="zh-CN"/>
              </w:rPr>
              <w:t>，</w:t>
            </w:r>
            <w:r>
              <w:rPr>
                <w:rFonts w:ascii="宋体" w:hAnsi="宋体"/>
                <w:color w:val="auto"/>
                <w:szCs w:val="21"/>
              </w:rPr>
              <w:t>【中】得（</w:t>
            </w:r>
            <w:r>
              <w:rPr>
                <w:rFonts w:hint="eastAsia" w:ascii="宋体" w:hAnsi="宋体"/>
                <w:color w:val="auto"/>
                <w:szCs w:val="21"/>
              </w:rPr>
              <w:t>0.</w:t>
            </w:r>
            <w:r>
              <w:rPr>
                <w:rFonts w:hint="eastAsia" w:ascii="宋体" w:hAnsi="宋体"/>
                <w:color w:val="auto"/>
                <w:szCs w:val="21"/>
                <w:lang w:val="en-US" w:eastAsia="zh-CN"/>
              </w:rPr>
              <w:t>6</w:t>
            </w:r>
            <w:r>
              <w:rPr>
                <w:rFonts w:ascii="宋体" w:hAnsi="宋体"/>
                <w:color w:val="auto"/>
                <w:szCs w:val="21"/>
              </w:rPr>
              <w:t>分），【差】得（</w:t>
            </w:r>
            <w:r>
              <w:rPr>
                <w:rFonts w:hint="eastAsia" w:ascii="宋体" w:hAnsi="宋体"/>
                <w:color w:val="auto"/>
                <w:szCs w:val="21"/>
              </w:rPr>
              <w:t>0.</w:t>
            </w:r>
            <w:r>
              <w:rPr>
                <w:rFonts w:hint="eastAsia" w:ascii="宋体" w:hAnsi="宋体"/>
                <w:color w:val="auto"/>
                <w:szCs w:val="21"/>
                <w:lang w:val="en-US" w:eastAsia="zh-CN"/>
              </w:rPr>
              <w:t>4</w:t>
            </w:r>
            <w:r>
              <w:rPr>
                <w:rFonts w:ascii="宋体" w:hAnsi="宋体"/>
                <w:color w:val="auto"/>
                <w:szCs w:val="21"/>
              </w:rPr>
              <w:t>分）</w:t>
            </w:r>
            <w:r>
              <w:rPr>
                <w:rFonts w:hint="eastAsia" w:ascii="宋体" w:hAnsi="宋体"/>
                <w:color w:val="auto"/>
                <w:szCs w:val="21"/>
              </w:rPr>
              <w:t>，【无表述】</w:t>
            </w:r>
            <w:r>
              <w:rPr>
                <w:rFonts w:ascii="宋体" w:hAnsi="宋体"/>
                <w:color w:val="auto"/>
                <w:szCs w:val="21"/>
              </w:rPr>
              <w:t>得（</w:t>
            </w:r>
            <w:r>
              <w:rPr>
                <w:rFonts w:hint="eastAsia" w:ascii="宋体" w:hAnsi="宋体"/>
                <w:color w:val="auto"/>
                <w:szCs w:val="21"/>
              </w:rPr>
              <w:t>0</w:t>
            </w:r>
            <w:r>
              <w:rPr>
                <w:rFonts w:ascii="宋体" w:hAnsi="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noWrap w:val="0"/>
            <w:vAlign w:val="center"/>
          </w:tcPr>
          <w:p>
            <w:pPr>
              <w:snapToGrid w:val="0"/>
              <w:spacing w:line="360" w:lineRule="auto"/>
              <w:jc w:val="center"/>
              <w:rPr>
                <w:rFonts w:ascii="宋体" w:hAnsi="宋体" w:cs="Arial"/>
                <w:b/>
                <w:color w:val="auto"/>
                <w:szCs w:val="21"/>
              </w:rPr>
            </w:pPr>
          </w:p>
        </w:tc>
        <w:tc>
          <w:tcPr>
            <w:tcW w:w="1232"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s="宋体"/>
                <w:color w:val="auto"/>
                <w:kern w:val="1"/>
                <w:szCs w:val="21"/>
              </w:rPr>
              <w:t>确保工程质量的技术组织措施</w:t>
            </w:r>
            <w:r>
              <w:rPr>
                <w:rFonts w:hint="eastAsia" w:ascii="宋体" w:hAnsi="宋体" w:cs="宋体"/>
                <w:color w:val="auto"/>
                <w:kern w:val="1"/>
                <w:szCs w:val="21"/>
              </w:rPr>
              <w:t>（1分）</w:t>
            </w:r>
          </w:p>
        </w:tc>
        <w:tc>
          <w:tcPr>
            <w:tcW w:w="7760"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s="宋体"/>
                <w:color w:val="auto"/>
                <w:kern w:val="1"/>
                <w:szCs w:val="21"/>
              </w:rPr>
              <w:t>应有专门的质量技术管理班子和制度，且人员配备合理，制度健全。主要工序应有质量技术保证措施和手段，自控体系完整，能有效保证技术质量，达到承诺的质量标准。</w:t>
            </w:r>
          </w:p>
          <w:p>
            <w:pPr>
              <w:adjustRightInd w:val="0"/>
              <w:snapToGrid w:val="0"/>
              <w:spacing w:line="360" w:lineRule="auto"/>
              <w:jc w:val="left"/>
              <w:rPr>
                <w:rFonts w:ascii="宋体" w:hAnsi="宋体" w:cs="宋体"/>
                <w:color w:val="auto"/>
                <w:kern w:val="1"/>
                <w:szCs w:val="21"/>
              </w:rPr>
            </w:pPr>
            <w:r>
              <w:rPr>
                <w:rFonts w:hint="eastAsia" w:ascii="宋体" w:hAnsi="宋体"/>
                <w:color w:val="auto"/>
                <w:szCs w:val="21"/>
              </w:rPr>
              <w:t>【</w:t>
            </w:r>
            <w:r>
              <w:rPr>
                <w:rFonts w:ascii="宋体" w:hAnsi="宋体"/>
                <w:color w:val="auto"/>
                <w:szCs w:val="21"/>
              </w:rPr>
              <w:t>优</w:t>
            </w:r>
            <w:r>
              <w:rPr>
                <w:rFonts w:hint="eastAsia" w:ascii="宋体" w:hAnsi="宋体"/>
                <w:color w:val="auto"/>
                <w:szCs w:val="21"/>
              </w:rPr>
              <w:t>】</w:t>
            </w:r>
            <w:r>
              <w:rPr>
                <w:rFonts w:ascii="宋体" w:hAnsi="宋体"/>
                <w:color w:val="auto"/>
                <w:szCs w:val="21"/>
              </w:rPr>
              <w:t>得（1分），【</w:t>
            </w:r>
            <w:r>
              <w:rPr>
                <w:rFonts w:hint="eastAsia" w:ascii="宋体" w:hAnsi="宋体"/>
                <w:color w:val="auto"/>
                <w:szCs w:val="21"/>
                <w:lang w:val="en-US" w:eastAsia="zh-CN"/>
              </w:rPr>
              <w:t>良</w:t>
            </w:r>
            <w:r>
              <w:rPr>
                <w:rFonts w:ascii="宋体" w:hAnsi="宋体"/>
                <w:color w:val="auto"/>
                <w:szCs w:val="21"/>
              </w:rPr>
              <w:t>】得（</w:t>
            </w:r>
            <w:r>
              <w:rPr>
                <w:rFonts w:hint="eastAsia" w:ascii="宋体" w:hAnsi="宋体"/>
                <w:color w:val="auto"/>
                <w:szCs w:val="21"/>
              </w:rPr>
              <w:t>0.</w:t>
            </w:r>
            <w:r>
              <w:rPr>
                <w:rFonts w:hint="eastAsia" w:ascii="宋体" w:hAnsi="宋体"/>
                <w:color w:val="auto"/>
                <w:szCs w:val="21"/>
                <w:lang w:val="en-US" w:eastAsia="zh-CN"/>
              </w:rPr>
              <w:t>8</w:t>
            </w:r>
            <w:r>
              <w:rPr>
                <w:rFonts w:ascii="宋体" w:hAnsi="宋体"/>
                <w:color w:val="auto"/>
                <w:szCs w:val="21"/>
              </w:rPr>
              <w:t>分）【中】得（</w:t>
            </w:r>
            <w:r>
              <w:rPr>
                <w:rFonts w:hint="eastAsia" w:ascii="宋体" w:hAnsi="宋体"/>
                <w:color w:val="auto"/>
                <w:szCs w:val="21"/>
              </w:rPr>
              <w:t>0.</w:t>
            </w:r>
            <w:r>
              <w:rPr>
                <w:rFonts w:hint="eastAsia" w:ascii="宋体" w:hAnsi="宋体"/>
                <w:color w:val="auto"/>
                <w:szCs w:val="21"/>
                <w:lang w:val="en-US" w:eastAsia="zh-CN"/>
              </w:rPr>
              <w:t>6</w:t>
            </w:r>
            <w:r>
              <w:rPr>
                <w:rFonts w:ascii="宋体" w:hAnsi="宋体"/>
                <w:color w:val="auto"/>
                <w:szCs w:val="21"/>
              </w:rPr>
              <w:t>分），【差】得（</w:t>
            </w:r>
            <w:r>
              <w:rPr>
                <w:rFonts w:hint="eastAsia" w:ascii="宋体" w:hAnsi="宋体"/>
                <w:color w:val="auto"/>
                <w:szCs w:val="21"/>
              </w:rPr>
              <w:t>0.</w:t>
            </w:r>
            <w:r>
              <w:rPr>
                <w:rFonts w:hint="eastAsia" w:ascii="宋体" w:hAnsi="宋体"/>
                <w:color w:val="auto"/>
                <w:szCs w:val="21"/>
                <w:lang w:val="en-US" w:eastAsia="zh-CN"/>
              </w:rPr>
              <w:t>4</w:t>
            </w:r>
            <w:r>
              <w:rPr>
                <w:rFonts w:ascii="宋体" w:hAnsi="宋体"/>
                <w:color w:val="auto"/>
                <w:szCs w:val="21"/>
              </w:rPr>
              <w:t>分）</w:t>
            </w:r>
            <w:r>
              <w:rPr>
                <w:rFonts w:hint="eastAsia" w:ascii="宋体" w:hAnsi="宋体"/>
                <w:color w:val="auto"/>
                <w:szCs w:val="21"/>
              </w:rPr>
              <w:t>，【无表述】</w:t>
            </w:r>
            <w:r>
              <w:rPr>
                <w:rFonts w:ascii="宋体" w:hAnsi="宋体"/>
                <w:color w:val="auto"/>
                <w:szCs w:val="21"/>
              </w:rPr>
              <w:t>得（</w:t>
            </w:r>
            <w:r>
              <w:rPr>
                <w:rFonts w:hint="eastAsia" w:ascii="宋体" w:hAnsi="宋体"/>
                <w:color w:val="auto"/>
                <w:szCs w:val="21"/>
              </w:rPr>
              <w:t>0</w:t>
            </w:r>
            <w:r>
              <w:rPr>
                <w:rFonts w:ascii="宋体" w:hAnsi="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noWrap w:val="0"/>
            <w:vAlign w:val="center"/>
          </w:tcPr>
          <w:p>
            <w:pPr>
              <w:snapToGrid w:val="0"/>
              <w:spacing w:line="360" w:lineRule="auto"/>
              <w:jc w:val="center"/>
              <w:rPr>
                <w:rFonts w:ascii="宋体" w:hAnsi="宋体" w:cs="Arial"/>
                <w:b/>
                <w:color w:val="auto"/>
                <w:szCs w:val="21"/>
              </w:rPr>
            </w:pPr>
          </w:p>
        </w:tc>
        <w:tc>
          <w:tcPr>
            <w:tcW w:w="1232"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s="宋体"/>
                <w:color w:val="auto"/>
                <w:kern w:val="1"/>
                <w:szCs w:val="21"/>
              </w:rPr>
              <w:t>确保安全生产的技术组织措施</w:t>
            </w:r>
            <w:r>
              <w:rPr>
                <w:rFonts w:hint="eastAsia" w:ascii="宋体" w:hAnsi="宋体" w:cs="宋体"/>
                <w:color w:val="auto"/>
                <w:kern w:val="1"/>
                <w:szCs w:val="21"/>
              </w:rPr>
              <w:t>（1分）</w:t>
            </w:r>
          </w:p>
        </w:tc>
        <w:tc>
          <w:tcPr>
            <w:tcW w:w="7760"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s="宋体"/>
                <w:color w:val="auto"/>
                <w:kern w:val="1"/>
                <w:szCs w:val="21"/>
              </w:rPr>
              <w:t>应有专门的安全管理人员和制度，且人员配备合理，制度健全，各道工序安全技术措施针对性强，符合实际且满足有关安全技术标准要求。现场防火、应急救援、社会治安安全措施得力。</w:t>
            </w:r>
          </w:p>
          <w:p>
            <w:pPr>
              <w:adjustRightInd w:val="0"/>
              <w:snapToGrid w:val="0"/>
              <w:spacing w:line="360" w:lineRule="auto"/>
              <w:jc w:val="left"/>
              <w:rPr>
                <w:rFonts w:ascii="宋体" w:hAnsi="宋体" w:cs="宋体"/>
                <w:color w:val="auto"/>
                <w:kern w:val="1"/>
                <w:szCs w:val="21"/>
              </w:rPr>
            </w:pPr>
            <w:r>
              <w:rPr>
                <w:rFonts w:hint="eastAsia" w:ascii="宋体" w:hAnsi="宋体"/>
                <w:color w:val="auto"/>
                <w:szCs w:val="21"/>
              </w:rPr>
              <w:t>【</w:t>
            </w:r>
            <w:r>
              <w:rPr>
                <w:rFonts w:ascii="宋体" w:hAnsi="宋体"/>
                <w:color w:val="auto"/>
                <w:szCs w:val="21"/>
              </w:rPr>
              <w:t>优</w:t>
            </w:r>
            <w:r>
              <w:rPr>
                <w:rFonts w:hint="eastAsia" w:ascii="宋体" w:hAnsi="宋体"/>
                <w:color w:val="auto"/>
                <w:szCs w:val="21"/>
              </w:rPr>
              <w:t>】</w:t>
            </w:r>
            <w:r>
              <w:rPr>
                <w:rFonts w:ascii="宋体" w:hAnsi="宋体"/>
                <w:color w:val="auto"/>
                <w:szCs w:val="21"/>
              </w:rPr>
              <w:t>得（1分），【</w:t>
            </w:r>
            <w:r>
              <w:rPr>
                <w:rFonts w:hint="eastAsia" w:ascii="宋体" w:hAnsi="宋体"/>
                <w:color w:val="auto"/>
                <w:szCs w:val="21"/>
                <w:lang w:val="en-US" w:eastAsia="zh-CN"/>
              </w:rPr>
              <w:t>良</w:t>
            </w:r>
            <w:r>
              <w:rPr>
                <w:rFonts w:ascii="宋体" w:hAnsi="宋体"/>
                <w:color w:val="auto"/>
                <w:szCs w:val="21"/>
              </w:rPr>
              <w:t>】得（</w:t>
            </w:r>
            <w:r>
              <w:rPr>
                <w:rFonts w:hint="eastAsia" w:ascii="宋体" w:hAnsi="宋体"/>
                <w:color w:val="auto"/>
                <w:szCs w:val="21"/>
              </w:rPr>
              <w:t>0.</w:t>
            </w:r>
            <w:r>
              <w:rPr>
                <w:rFonts w:hint="eastAsia" w:ascii="宋体" w:hAnsi="宋体"/>
                <w:color w:val="auto"/>
                <w:szCs w:val="21"/>
                <w:lang w:val="en-US" w:eastAsia="zh-CN"/>
              </w:rPr>
              <w:t>8</w:t>
            </w:r>
            <w:r>
              <w:rPr>
                <w:rFonts w:ascii="宋体" w:hAnsi="宋体"/>
                <w:color w:val="auto"/>
                <w:szCs w:val="21"/>
              </w:rPr>
              <w:t>分）</w:t>
            </w:r>
            <w:r>
              <w:rPr>
                <w:rFonts w:hint="eastAsia" w:ascii="宋体" w:hAnsi="宋体"/>
                <w:color w:val="auto"/>
                <w:szCs w:val="21"/>
                <w:lang w:eastAsia="zh-CN"/>
              </w:rPr>
              <w:t>，</w:t>
            </w:r>
            <w:r>
              <w:rPr>
                <w:rFonts w:ascii="宋体" w:hAnsi="宋体"/>
                <w:color w:val="auto"/>
                <w:szCs w:val="21"/>
              </w:rPr>
              <w:t>【中】得（</w:t>
            </w:r>
            <w:r>
              <w:rPr>
                <w:rFonts w:hint="eastAsia" w:ascii="宋体" w:hAnsi="宋体"/>
                <w:color w:val="auto"/>
                <w:szCs w:val="21"/>
              </w:rPr>
              <w:t>0.</w:t>
            </w:r>
            <w:r>
              <w:rPr>
                <w:rFonts w:hint="eastAsia" w:ascii="宋体" w:hAnsi="宋体"/>
                <w:color w:val="auto"/>
                <w:szCs w:val="21"/>
                <w:lang w:val="en-US" w:eastAsia="zh-CN"/>
              </w:rPr>
              <w:t>6</w:t>
            </w:r>
            <w:r>
              <w:rPr>
                <w:rFonts w:ascii="宋体" w:hAnsi="宋体"/>
                <w:color w:val="auto"/>
                <w:szCs w:val="21"/>
              </w:rPr>
              <w:t>分），【差】得（</w:t>
            </w:r>
            <w:r>
              <w:rPr>
                <w:rFonts w:hint="eastAsia" w:ascii="宋体" w:hAnsi="宋体"/>
                <w:color w:val="auto"/>
                <w:szCs w:val="21"/>
              </w:rPr>
              <w:t>0.</w:t>
            </w:r>
            <w:r>
              <w:rPr>
                <w:rFonts w:hint="eastAsia" w:ascii="宋体" w:hAnsi="宋体"/>
                <w:color w:val="auto"/>
                <w:szCs w:val="21"/>
                <w:lang w:val="en-US" w:eastAsia="zh-CN"/>
              </w:rPr>
              <w:t>4</w:t>
            </w:r>
            <w:r>
              <w:rPr>
                <w:rFonts w:ascii="宋体" w:hAnsi="宋体"/>
                <w:color w:val="auto"/>
                <w:szCs w:val="21"/>
              </w:rPr>
              <w:t>分）</w:t>
            </w:r>
            <w:r>
              <w:rPr>
                <w:rFonts w:hint="eastAsia" w:ascii="宋体" w:hAnsi="宋体"/>
                <w:color w:val="auto"/>
                <w:szCs w:val="21"/>
              </w:rPr>
              <w:t>，【无表述】</w:t>
            </w:r>
            <w:r>
              <w:rPr>
                <w:rFonts w:ascii="宋体" w:hAnsi="宋体"/>
                <w:color w:val="auto"/>
                <w:szCs w:val="21"/>
              </w:rPr>
              <w:t>得（</w:t>
            </w:r>
            <w:r>
              <w:rPr>
                <w:rFonts w:hint="eastAsia" w:ascii="宋体" w:hAnsi="宋体"/>
                <w:color w:val="auto"/>
                <w:szCs w:val="21"/>
              </w:rPr>
              <w:t>0</w:t>
            </w:r>
            <w:r>
              <w:rPr>
                <w:rFonts w:ascii="宋体" w:hAnsi="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noWrap w:val="0"/>
            <w:vAlign w:val="center"/>
          </w:tcPr>
          <w:p>
            <w:pPr>
              <w:snapToGrid w:val="0"/>
              <w:spacing w:line="360" w:lineRule="auto"/>
              <w:jc w:val="center"/>
              <w:rPr>
                <w:rFonts w:ascii="宋体" w:hAnsi="宋体" w:cs="Arial"/>
                <w:b/>
                <w:color w:val="auto"/>
                <w:szCs w:val="21"/>
              </w:rPr>
            </w:pPr>
          </w:p>
        </w:tc>
        <w:tc>
          <w:tcPr>
            <w:tcW w:w="1232"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s="宋体"/>
                <w:color w:val="auto"/>
                <w:kern w:val="1"/>
                <w:szCs w:val="21"/>
              </w:rPr>
              <w:t>确保工期的技术组织措施</w:t>
            </w:r>
            <w:r>
              <w:rPr>
                <w:rFonts w:hint="eastAsia" w:ascii="宋体" w:hAnsi="宋体" w:cs="宋体"/>
                <w:color w:val="auto"/>
                <w:kern w:val="1"/>
                <w:szCs w:val="21"/>
              </w:rPr>
              <w:t>（1分）</w:t>
            </w:r>
          </w:p>
        </w:tc>
        <w:tc>
          <w:tcPr>
            <w:tcW w:w="7760"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s="宋体"/>
                <w:color w:val="auto"/>
                <w:kern w:val="1"/>
                <w:szCs w:val="21"/>
              </w:rPr>
              <w:t>在施工工艺、施工方法、材料选用、劳动力安排、技术等方面有保证工期的具体措施且措施得当。有控制工期的施工进度计划。应有施工总进度表，各项计划图表编制完善，安排科学合理，符合本项目施工实际要求。</w:t>
            </w:r>
          </w:p>
          <w:p>
            <w:pPr>
              <w:adjustRightInd w:val="0"/>
              <w:snapToGrid w:val="0"/>
              <w:spacing w:line="360" w:lineRule="auto"/>
              <w:jc w:val="left"/>
              <w:rPr>
                <w:rFonts w:ascii="宋体" w:hAnsi="宋体" w:cs="宋体"/>
                <w:color w:val="auto"/>
                <w:kern w:val="1"/>
                <w:szCs w:val="21"/>
              </w:rPr>
            </w:pPr>
            <w:r>
              <w:rPr>
                <w:rFonts w:hint="eastAsia" w:ascii="宋体" w:hAnsi="宋体"/>
                <w:color w:val="auto"/>
                <w:szCs w:val="21"/>
              </w:rPr>
              <w:t>【</w:t>
            </w:r>
            <w:r>
              <w:rPr>
                <w:rFonts w:ascii="宋体" w:hAnsi="宋体"/>
                <w:color w:val="auto"/>
                <w:szCs w:val="21"/>
              </w:rPr>
              <w:t>优</w:t>
            </w:r>
            <w:r>
              <w:rPr>
                <w:rFonts w:hint="eastAsia" w:ascii="宋体" w:hAnsi="宋体"/>
                <w:color w:val="auto"/>
                <w:szCs w:val="21"/>
              </w:rPr>
              <w:t>】</w:t>
            </w:r>
            <w:r>
              <w:rPr>
                <w:rFonts w:ascii="宋体" w:hAnsi="宋体"/>
                <w:color w:val="auto"/>
                <w:szCs w:val="21"/>
              </w:rPr>
              <w:t>得（1分），【</w:t>
            </w:r>
            <w:r>
              <w:rPr>
                <w:rFonts w:hint="eastAsia" w:ascii="宋体" w:hAnsi="宋体"/>
                <w:color w:val="auto"/>
                <w:szCs w:val="21"/>
                <w:lang w:val="en-US" w:eastAsia="zh-CN"/>
              </w:rPr>
              <w:t>良</w:t>
            </w:r>
            <w:r>
              <w:rPr>
                <w:rFonts w:ascii="宋体" w:hAnsi="宋体"/>
                <w:color w:val="auto"/>
                <w:szCs w:val="21"/>
              </w:rPr>
              <w:t>】得（</w:t>
            </w:r>
            <w:r>
              <w:rPr>
                <w:rFonts w:hint="eastAsia" w:ascii="宋体" w:hAnsi="宋体"/>
                <w:color w:val="auto"/>
                <w:szCs w:val="21"/>
              </w:rPr>
              <w:t>0.</w:t>
            </w:r>
            <w:r>
              <w:rPr>
                <w:rFonts w:hint="eastAsia" w:ascii="宋体" w:hAnsi="宋体"/>
                <w:color w:val="auto"/>
                <w:szCs w:val="21"/>
                <w:lang w:val="en-US" w:eastAsia="zh-CN"/>
              </w:rPr>
              <w:t>8</w:t>
            </w:r>
            <w:r>
              <w:rPr>
                <w:rFonts w:ascii="宋体" w:hAnsi="宋体"/>
                <w:color w:val="auto"/>
                <w:szCs w:val="21"/>
              </w:rPr>
              <w:t>分）【中】得（</w:t>
            </w:r>
            <w:r>
              <w:rPr>
                <w:rFonts w:hint="eastAsia" w:ascii="宋体" w:hAnsi="宋体"/>
                <w:color w:val="auto"/>
                <w:szCs w:val="21"/>
              </w:rPr>
              <w:t>0.</w:t>
            </w:r>
            <w:r>
              <w:rPr>
                <w:rFonts w:hint="eastAsia" w:ascii="宋体" w:hAnsi="宋体"/>
                <w:color w:val="auto"/>
                <w:szCs w:val="21"/>
                <w:lang w:val="en-US" w:eastAsia="zh-CN"/>
              </w:rPr>
              <w:t>6</w:t>
            </w:r>
            <w:r>
              <w:rPr>
                <w:rFonts w:ascii="宋体" w:hAnsi="宋体"/>
                <w:color w:val="auto"/>
                <w:szCs w:val="21"/>
              </w:rPr>
              <w:t>分），【差】得（</w:t>
            </w:r>
            <w:r>
              <w:rPr>
                <w:rFonts w:hint="eastAsia" w:ascii="宋体" w:hAnsi="宋体"/>
                <w:color w:val="auto"/>
                <w:szCs w:val="21"/>
              </w:rPr>
              <w:t>0.</w:t>
            </w:r>
            <w:r>
              <w:rPr>
                <w:rFonts w:hint="eastAsia" w:ascii="宋体" w:hAnsi="宋体"/>
                <w:color w:val="auto"/>
                <w:szCs w:val="21"/>
                <w:lang w:val="en-US" w:eastAsia="zh-CN"/>
              </w:rPr>
              <w:t>4</w:t>
            </w:r>
            <w:r>
              <w:rPr>
                <w:rFonts w:ascii="宋体" w:hAnsi="宋体"/>
                <w:color w:val="auto"/>
                <w:szCs w:val="21"/>
              </w:rPr>
              <w:t>分）</w:t>
            </w:r>
            <w:r>
              <w:rPr>
                <w:rFonts w:hint="eastAsia" w:ascii="宋体" w:hAnsi="宋体"/>
                <w:color w:val="auto"/>
                <w:szCs w:val="21"/>
              </w:rPr>
              <w:t>，【无表述】</w:t>
            </w:r>
            <w:r>
              <w:rPr>
                <w:rFonts w:ascii="宋体" w:hAnsi="宋体"/>
                <w:color w:val="auto"/>
                <w:szCs w:val="21"/>
              </w:rPr>
              <w:t>得（</w:t>
            </w:r>
            <w:r>
              <w:rPr>
                <w:rFonts w:hint="eastAsia" w:ascii="宋体" w:hAnsi="宋体"/>
                <w:color w:val="auto"/>
                <w:szCs w:val="21"/>
              </w:rPr>
              <w:t>0</w:t>
            </w:r>
            <w:r>
              <w:rPr>
                <w:rFonts w:ascii="宋体" w:hAnsi="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noWrap w:val="0"/>
            <w:vAlign w:val="center"/>
          </w:tcPr>
          <w:p>
            <w:pPr>
              <w:snapToGrid w:val="0"/>
              <w:spacing w:line="360" w:lineRule="auto"/>
              <w:jc w:val="center"/>
              <w:rPr>
                <w:rFonts w:ascii="宋体" w:hAnsi="宋体" w:cs="Arial"/>
                <w:b/>
                <w:color w:val="auto"/>
                <w:szCs w:val="21"/>
              </w:rPr>
            </w:pPr>
          </w:p>
        </w:tc>
        <w:tc>
          <w:tcPr>
            <w:tcW w:w="1232"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s="宋体"/>
                <w:color w:val="auto"/>
                <w:kern w:val="1"/>
                <w:szCs w:val="21"/>
              </w:rPr>
              <w:t>确保</w:t>
            </w:r>
            <w:r>
              <w:rPr>
                <w:rFonts w:hint="eastAsia" w:ascii="宋体" w:hAnsi="宋体" w:cs="宋体"/>
                <w:color w:val="auto"/>
                <w:kern w:val="1"/>
                <w:szCs w:val="21"/>
              </w:rPr>
              <w:t>绿色</w:t>
            </w:r>
            <w:r>
              <w:rPr>
                <w:rFonts w:ascii="宋体" w:hAnsi="宋体" w:cs="宋体"/>
                <w:color w:val="auto"/>
                <w:kern w:val="1"/>
                <w:szCs w:val="21"/>
              </w:rPr>
              <w:t>施工的技术组织措施</w:t>
            </w:r>
            <w:r>
              <w:rPr>
                <w:rFonts w:hint="eastAsia" w:ascii="宋体" w:hAnsi="宋体" w:cs="宋体"/>
                <w:color w:val="auto"/>
                <w:kern w:val="1"/>
                <w:szCs w:val="21"/>
              </w:rPr>
              <w:t>（1分）</w:t>
            </w:r>
          </w:p>
        </w:tc>
        <w:tc>
          <w:tcPr>
            <w:tcW w:w="7760"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s="宋体"/>
                <w:color w:val="auto"/>
                <w:kern w:val="1"/>
                <w:szCs w:val="21"/>
              </w:rPr>
              <w:t>针对本工程项目特点，应有现场</w:t>
            </w:r>
            <w:r>
              <w:rPr>
                <w:rFonts w:hint="eastAsia" w:ascii="宋体" w:hAnsi="宋体" w:cs="宋体"/>
                <w:color w:val="auto"/>
                <w:kern w:val="1"/>
                <w:szCs w:val="21"/>
              </w:rPr>
              <w:t>绿色施工安全防护措施</w:t>
            </w:r>
            <w:r>
              <w:rPr>
                <w:rFonts w:ascii="宋体" w:hAnsi="宋体" w:cs="宋体"/>
                <w:color w:val="auto"/>
                <w:kern w:val="1"/>
                <w:szCs w:val="21"/>
              </w:rPr>
              <w:t>、环境保护措施，且措施内容应</w:t>
            </w:r>
            <w:r>
              <w:rPr>
                <w:rFonts w:hint="eastAsia" w:ascii="宋体" w:hAnsi="宋体" w:cs="宋体"/>
                <w:color w:val="auto"/>
                <w:kern w:val="1"/>
                <w:szCs w:val="21"/>
              </w:rPr>
              <w:t>符合</w:t>
            </w:r>
            <w:r>
              <w:rPr>
                <w:rFonts w:ascii="宋体" w:hAnsi="宋体" w:cs="宋体"/>
                <w:color w:val="auto"/>
                <w:kern w:val="1"/>
                <w:szCs w:val="21"/>
              </w:rPr>
              <w:t>建筑施工安全生产检查标准。各项措施周全、具体、有效。有具体实现现场</w:t>
            </w:r>
            <w:r>
              <w:rPr>
                <w:rFonts w:hint="eastAsia" w:ascii="宋体" w:hAnsi="宋体" w:cs="宋体"/>
                <w:color w:val="auto"/>
                <w:kern w:val="1"/>
                <w:szCs w:val="21"/>
              </w:rPr>
              <w:t>绿色</w:t>
            </w:r>
            <w:r>
              <w:rPr>
                <w:rFonts w:ascii="宋体" w:hAnsi="宋体" w:cs="宋体"/>
                <w:color w:val="auto"/>
                <w:kern w:val="1"/>
                <w:szCs w:val="21"/>
              </w:rPr>
              <w:t>施工目标的承诺。</w:t>
            </w:r>
          </w:p>
          <w:p>
            <w:pPr>
              <w:adjustRightInd w:val="0"/>
              <w:snapToGrid w:val="0"/>
              <w:spacing w:line="360" w:lineRule="auto"/>
              <w:jc w:val="left"/>
              <w:rPr>
                <w:rFonts w:ascii="宋体" w:hAnsi="宋体" w:cs="宋体"/>
                <w:color w:val="auto"/>
                <w:kern w:val="1"/>
                <w:szCs w:val="21"/>
              </w:rPr>
            </w:pPr>
            <w:r>
              <w:rPr>
                <w:rFonts w:hint="eastAsia" w:ascii="宋体" w:hAnsi="宋体"/>
                <w:color w:val="auto"/>
                <w:szCs w:val="21"/>
              </w:rPr>
              <w:t>【</w:t>
            </w:r>
            <w:r>
              <w:rPr>
                <w:rFonts w:ascii="宋体" w:hAnsi="宋体"/>
                <w:color w:val="auto"/>
                <w:szCs w:val="21"/>
              </w:rPr>
              <w:t>优</w:t>
            </w:r>
            <w:r>
              <w:rPr>
                <w:rFonts w:hint="eastAsia" w:ascii="宋体" w:hAnsi="宋体"/>
                <w:color w:val="auto"/>
                <w:szCs w:val="21"/>
              </w:rPr>
              <w:t>】</w:t>
            </w:r>
            <w:r>
              <w:rPr>
                <w:rFonts w:ascii="宋体" w:hAnsi="宋体"/>
                <w:color w:val="auto"/>
                <w:szCs w:val="21"/>
              </w:rPr>
              <w:t>得（1分），【</w:t>
            </w:r>
            <w:r>
              <w:rPr>
                <w:rFonts w:hint="eastAsia" w:ascii="宋体" w:hAnsi="宋体"/>
                <w:color w:val="auto"/>
                <w:szCs w:val="21"/>
                <w:lang w:val="en-US" w:eastAsia="zh-CN"/>
              </w:rPr>
              <w:t>良</w:t>
            </w:r>
            <w:r>
              <w:rPr>
                <w:rFonts w:ascii="宋体" w:hAnsi="宋体"/>
                <w:color w:val="auto"/>
                <w:szCs w:val="21"/>
              </w:rPr>
              <w:t>】得（</w:t>
            </w:r>
            <w:r>
              <w:rPr>
                <w:rFonts w:hint="eastAsia" w:ascii="宋体" w:hAnsi="宋体"/>
                <w:color w:val="auto"/>
                <w:szCs w:val="21"/>
              </w:rPr>
              <w:t>0.</w:t>
            </w:r>
            <w:r>
              <w:rPr>
                <w:rFonts w:hint="eastAsia" w:ascii="宋体" w:hAnsi="宋体"/>
                <w:color w:val="auto"/>
                <w:szCs w:val="21"/>
                <w:lang w:val="en-US" w:eastAsia="zh-CN"/>
              </w:rPr>
              <w:t>8</w:t>
            </w:r>
            <w:r>
              <w:rPr>
                <w:rFonts w:ascii="宋体" w:hAnsi="宋体"/>
                <w:color w:val="auto"/>
                <w:szCs w:val="21"/>
              </w:rPr>
              <w:t>分）【中】得（</w:t>
            </w:r>
            <w:r>
              <w:rPr>
                <w:rFonts w:hint="eastAsia" w:ascii="宋体" w:hAnsi="宋体"/>
                <w:color w:val="auto"/>
                <w:szCs w:val="21"/>
              </w:rPr>
              <w:t>0.</w:t>
            </w:r>
            <w:r>
              <w:rPr>
                <w:rFonts w:hint="eastAsia" w:ascii="宋体" w:hAnsi="宋体"/>
                <w:color w:val="auto"/>
                <w:szCs w:val="21"/>
                <w:lang w:val="en-US" w:eastAsia="zh-CN"/>
              </w:rPr>
              <w:t>6</w:t>
            </w:r>
            <w:r>
              <w:rPr>
                <w:rFonts w:ascii="宋体" w:hAnsi="宋体"/>
                <w:color w:val="auto"/>
                <w:szCs w:val="21"/>
              </w:rPr>
              <w:t>分），【差】得（</w:t>
            </w:r>
            <w:r>
              <w:rPr>
                <w:rFonts w:hint="eastAsia" w:ascii="宋体" w:hAnsi="宋体"/>
                <w:color w:val="auto"/>
                <w:szCs w:val="21"/>
              </w:rPr>
              <w:t>0.</w:t>
            </w:r>
            <w:r>
              <w:rPr>
                <w:rFonts w:hint="eastAsia" w:ascii="宋体" w:hAnsi="宋体"/>
                <w:color w:val="auto"/>
                <w:szCs w:val="21"/>
                <w:lang w:val="en-US" w:eastAsia="zh-CN"/>
              </w:rPr>
              <w:t>4</w:t>
            </w:r>
            <w:r>
              <w:rPr>
                <w:rFonts w:ascii="宋体" w:hAnsi="宋体"/>
                <w:color w:val="auto"/>
                <w:szCs w:val="21"/>
              </w:rPr>
              <w:t>分）</w:t>
            </w:r>
            <w:r>
              <w:rPr>
                <w:rFonts w:hint="eastAsia" w:ascii="宋体" w:hAnsi="宋体"/>
                <w:color w:val="auto"/>
                <w:szCs w:val="21"/>
              </w:rPr>
              <w:t>，【无表述】</w:t>
            </w:r>
            <w:r>
              <w:rPr>
                <w:rFonts w:ascii="宋体" w:hAnsi="宋体"/>
                <w:color w:val="auto"/>
                <w:szCs w:val="21"/>
              </w:rPr>
              <w:t>得（</w:t>
            </w:r>
            <w:r>
              <w:rPr>
                <w:rFonts w:hint="eastAsia" w:ascii="宋体" w:hAnsi="宋体"/>
                <w:color w:val="auto"/>
                <w:szCs w:val="21"/>
              </w:rPr>
              <w:t>0</w:t>
            </w:r>
            <w:r>
              <w:rPr>
                <w:rFonts w:ascii="宋体" w:hAnsi="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Merge w:val="continue"/>
            <w:noWrap w:val="0"/>
            <w:vAlign w:val="center"/>
          </w:tcPr>
          <w:p>
            <w:pPr>
              <w:snapToGrid w:val="0"/>
              <w:spacing w:line="360" w:lineRule="auto"/>
              <w:jc w:val="center"/>
              <w:rPr>
                <w:rFonts w:ascii="宋体" w:hAnsi="宋体" w:cs="Arial"/>
                <w:b/>
                <w:color w:val="auto"/>
                <w:szCs w:val="21"/>
              </w:rPr>
            </w:pPr>
          </w:p>
        </w:tc>
        <w:tc>
          <w:tcPr>
            <w:tcW w:w="1232"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s="宋体"/>
                <w:color w:val="auto"/>
                <w:kern w:val="1"/>
                <w:szCs w:val="21"/>
              </w:rPr>
              <w:t>工程施工的重点和难点及保证措施</w:t>
            </w:r>
            <w:r>
              <w:rPr>
                <w:rFonts w:hint="eastAsia" w:ascii="宋体" w:hAnsi="宋体" w:cs="宋体"/>
                <w:color w:val="auto"/>
                <w:kern w:val="1"/>
                <w:szCs w:val="21"/>
              </w:rPr>
              <w:t>（1分）</w:t>
            </w:r>
          </w:p>
        </w:tc>
        <w:tc>
          <w:tcPr>
            <w:tcW w:w="7760" w:type="dxa"/>
            <w:noWrap w:val="0"/>
            <w:vAlign w:val="center"/>
          </w:tcPr>
          <w:p>
            <w:pPr>
              <w:adjustRightInd w:val="0"/>
              <w:snapToGrid w:val="0"/>
              <w:spacing w:line="360" w:lineRule="auto"/>
              <w:jc w:val="left"/>
              <w:rPr>
                <w:rFonts w:ascii="宋体" w:hAnsi="宋体" w:cs="宋体"/>
                <w:color w:val="auto"/>
                <w:kern w:val="1"/>
                <w:szCs w:val="21"/>
              </w:rPr>
            </w:pPr>
            <w:r>
              <w:rPr>
                <w:rFonts w:ascii="宋体" w:hAnsi="宋体" w:cs="宋体"/>
                <w:color w:val="auto"/>
                <w:kern w:val="1"/>
                <w:szCs w:val="21"/>
              </w:rPr>
              <w:t>针对本工程的特点，阐述本工程的重点和难点，解决重点和难点问题的方法合理。</w:t>
            </w:r>
            <w:r>
              <w:rPr>
                <w:rFonts w:hint="eastAsia" w:ascii="宋体" w:hAnsi="宋体"/>
                <w:color w:val="auto"/>
                <w:szCs w:val="21"/>
              </w:rPr>
              <w:t>【</w:t>
            </w:r>
            <w:r>
              <w:rPr>
                <w:rFonts w:ascii="宋体" w:hAnsi="宋体"/>
                <w:color w:val="auto"/>
                <w:szCs w:val="21"/>
              </w:rPr>
              <w:t>优</w:t>
            </w:r>
            <w:r>
              <w:rPr>
                <w:rFonts w:hint="eastAsia" w:ascii="宋体" w:hAnsi="宋体"/>
                <w:color w:val="auto"/>
                <w:szCs w:val="21"/>
              </w:rPr>
              <w:t>】</w:t>
            </w:r>
            <w:r>
              <w:rPr>
                <w:rFonts w:ascii="宋体" w:hAnsi="宋体"/>
                <w:color w:val="auto"/>
                <w:szCs w:val="21"/>
              </w:rPr>
              <w:t>得（1分），【</w:t>
            </w:r>
            <w:r>
              <w:rPr>
                <w:rFonts w:hint="eastAsia" w:ascii="宋体" w:hAnsi="宋体"/>
                <w:color w:val="auto"/>
                <w:szCs w:val="21"/>
                <w:lang w:val="en-US" w:eastAsia="zh-CN"/>
              </w:rPr>
              <w:t>良</w:t>
            </w:r>
            <w:r>
              <w:rPr>
                <w:rFonts w:ascii="宋体" w:hAnsi="宋体"/>
                <w:color w:val="auto"/>
                <w:szCs w:val="21"/>
              </w:rPr>
              <w:t>】得（</w:t>
            </w:r>
            <w:r>
              <w:rPr>
                <w:rFonts w:hint="eastAsia" w:ascii="宋体" w:hAnsi="宋体"/>
                <w:color w:val="auto"/>
                <w:szCs w:val="21"/>
              </w:rPr>
              <w:t>0.</w:t>
            </w:r>
            <w:r>
              <w:rPr>
                <w:rFonts w:hint="eastAsia" w:ascii="宋体" w:hAnsi="宋体"/>
                <w:color w:val="auto"/>
                <w:szCs w:val="21"/>
                <w:lang w:val="en-US" w:eastAsia="zh-CN"/>
              </w:rPr>
              <w:t>8</w:t>
            </w:r>
            <w:r>
              <w:rPr>
                <w:rFonts w:ascii="宋体" w:hAnsi="宋体"/>
                <w:color w:val="auto"/>
                <w:szCs w:val="21"/>
              </w:rPr>
              <w:t>分）【中】得（</w:t>
            </w:r>
            <w:r>
              <w:rPr>
                <w:rFonts w:hint="eastAsia" w:ascii="宋体" w:hAnsi="宋体"/>
                <w:color w:val="auto"/>
                <w:szCs w:val="21"/>
              </w:rPr>
              <w:t>0.</w:t>
            </w:r>
            <w:r>
              <w:rPr>
                <w:rFonts w:hint="eastAsia" w:ascii="宋体" w:hAnsi="宋体"/>
                <w:color w:val="auto"/>
                <w:szCs w:val="21"/>
                <w:lang w:val="en-US" w:eastAsia="zh-CN"/>
              </w:rPr>
              <w:t>6</w:t>
            </w:r>
            <w:r>
              <w:rPr>
                <w:rFonts w:ascii="宋体" w:hAnsi="宋体"/>
                <w:color w:val="auto"/>
                <w:szCs w:val="21"/>
              </w:rPr>
              <w:t>分），【差】得（</w:t>
            </w:r>
            <w:r>
              <w:rPr>
                <w:rFonts w:hint="eastAsia" w:ascii="宋体" w:hAnsi="宋体"/>
                <w:color w:val="auto"/>
                <w:szCs w:val="21"/>
              </w:rPr>
              <w:t>0.</w:t>
            </w:r>
            <w:r>
              <w:rPr>
                <w:rFonts w:hint="eastAsia" w:ascii="宋体" w:hAnsi="宋体"/>
                <w:color w:val="auto"/>
                <w:szCs w:val="21"/>
                <w:lang w:val="en-US" w:eastAsia="zh-CN"/>
              </w:rPr>
              <w:t>4</w:t>
            </w:r>
            <w:r>
              <w:rPr>
                <w:rFonts w:ascii="宋体" w:hAnsi="宋体"/>
                <w:color w:val="auto"/>
                <w:szCs w:val="21"/>
              </w:rPr>
              <w:t>分）</w:t>
            </w:r>
            <w:r>
              <w:rPr>
                <w:rFonts w:hint="eastAsia" w:ascii="宋体" w:hAnsi="宋体"/>
                <w:color w:val="auto"/>
                <w:szCs w:val="21"/>
              </w:rPr>
              <w:t>，【无表述】</w:t>
            </w:r>
            <w:r>
              <w:rPr>
                <w:rFonts w:ascii="宋体" w:hAnsi="宋体"/>
                <w:color w:val="auto"/>
                <w:szCs w:val="21"/>
              </w:rPr>
              <w:t>得（</w:t>
            </w:r>
            <w:r>
              <w:rPr>
                <w:rFonts w:hint="eastAsia" w:ascii="宋体" w:hAnsi="宋体"/>
                <w:color w:val="auto"/>
                <w:szCs w:val="21"/>
              </w:rPr>
              <w:t>0</w:t>
            </w:r>
            <w:r>
              <w:rPr>
                <w:rFonts w:ascii="宋体" w:hAnsi="宋体"/>
                <w:color w:val="auto"/>
                <w:szCs w:val="21"/>
              </w:rPr>
              <w:t>分）。</w:t>
            </w:r>
          </w:p>
        </w:tc>
      </w:tr>
    </w:tbl>
    <w:p>
      <w:pPr>
        <w:widowControl/>
        <w:spacing w:line="360" w:lineRule="auto"/>
        <w:jc w:val="left"/>
        <w:rPr>
          <w:rFonts w:ascii="宋体" w:hAnsi="宋体"/>
          <w:b/>
          <w:color w:val="auto"/>
          <w:sz w:val="28"/>
        </w:rPr>
      </w:pPr>
    </w:p>
    <w:p>
      <w:pPr>
        <w:widowControl/>
        <w:spacing w:line="360" w:lineRule="auto"/>
        <w:jc w:val="left"/>
        <w:rPr>
          <w:rFonts w:ascii="宋体" w:hAnsi="宋体"/>
          <w:b/>
          <w:color w:val="auto"/>
          <w:sz w:val="28"/>
        </w:rPr>
      </w:pPr>
      <w:r>
        <w:rPr>
          <w:rFonts w:ascii="宋体" w:hAnsi="宋体"/>
          <w:b/>
          <w:color w:val="auto"/>
          <w:sz w:val="28"/>
        </w:rPr>
        <w:br w:type="page"/>
      </w:r>
    </w:p>
    <w:p>
      <w:pPr>
        <w:widowControl/>
        <w:spacing w:line="360" w:lineRule="auto"/>
        <w:jc w:val="center"/>
        <w:rPr>
          <w:rFonts w:hint="eastAsia" w:ascii="宋体" w:hAnsi="宋体"/>
          <w:b/>
          <w:color w:val="auto"/>
          <w:sz w:val="28"/>
          <w:szCs w:val="28"/>
        </w:rPr>
      </w:pPr>
      <w:r>
        <w:rPr>
          <w:rFonts w:hint="eastAsia" w:ascii="宋体" w:hAnsi="宋体"/>
          <w:b/>
          <w:color w:val="auto"/>
          <w:sz w:val="28"/>
          <w:szCs w:val="28"/>
        </w:rPr>
        <w:t>附表2：商务文件综合评分表</w:t>
      </w:r>
      <w:r>
        <w:rPr>
          <w:rFonts w:hint="eastAsia" w:ascii="宋体" w:hAnsi="宋体"/>
          <w:b/>
          <w:color w:val="auto"/>
          <w:sz w:val="28"/>
          <w:szCs w:val="28"/>
          <w:shd w:val="clear" w:color="auto" w:fill="FFFFFF"/>
          <w:lang w:eastAsia="zh-CN"/>
        </w:rPr>
        <w:t>（</w:t>
      </w:r>
      <w:r>
        <w:rPr>
          <w:rFonts w:hint="eastAsia" w:ascii="宋体" w:hAnsi="宋体"/>
          <w:b/>
          <w:color w:val="auto"/>
          <w:sz w:val="28"/>
          <w:szCs w:val="28"/>
          <w:shd w:val="clear" w:color="auto" w:fill="FFFFFF"/>
          <w:lang w:val="en-US" w:eastAsia="zh-CN"/>
        </w:rPr>
        <w:t>明标评审）</w:t>
      </w:r>
      <w:r>
        <w:rPr>
          <w:rFonts w:hint="eastAsia" w:ascii="宋体" w:hAnsi="宋体"/>
          <w:b/>
          <w:color w:val="auto"/>
          <w:sz w:val="28"/>
          <w:szCs w:val="28"/>
        </w:rPr>
        <w:t>（</w:t>
      </w:r>
      <w:r>
        <w:rPr>
          <w:rFonts w:hint="eastAsia" w:ascii="宋体" w:hAnsi="宋体"/>
          <w:b/>
          <w:color w:val="auto"/>
          <w:sz w:val="28"/>
          <w:szCs w:val="28"/>
          <w:lang w:val="en-US" w:eastAsia="zh-CN"/>
        </w:rPr>
        <w:t>75</w:t>
      </w:r>
      <w:r>
        <w:rPr>
          <w:rFonts w:hint="eastAsia" w:ascii="宋体" w:hAnsi="宋体"/>
          <w:b/>
          <w:color w:val="auto"/>
          <w:sz w:val="28"/>
          <w:szCs w:val="28"/>
        </w:rPr>
        <w:t>分）</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876"/>
        <w:gridCol w:w="892"/>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9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分项内容</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满分</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94" w:type="dxa"/>
            <w:gridSpan w:val="2"/>
            <w:vMerge w:val="restart"/>
            <w:tcBorders>
              <w:top w:val="single" w:color="auto" w:sz="4" w:space="0"/>
              <w:left w:val="single" w:color="auto" w:sz="4" w:space="0"/>
              <w:right w:val="single" w:color="auto" w:sz="4" w:space="0"/>
            </w:tcBorders>
            <w:shd w:val="clear" w:color="auto" w:fill="auto"/>
            <w:noWrap w:val="0"/>
            <w:vAlign w:val="center"/>
          </w:tcPr>
          <w:p>
            <w:pPr>
              <w:spacing w:line="360" w:lineRule="auto"/>
              <w:rPr>
                <w:rFonts w:hint="eastAsia" w:ascii="宋体" w:hAnsi="宋体" w:eastAsia="宋体" w:cs="宋体"/>
                <w:b/>
                <w:color w:val="auto"/>
                <w:szCs w:val="21"/>
              </w:rPr>
            </w:pPr>
            <w:r>
              <w:rPr>
                <w:rFonts w:hint="eastAsia" w:ascii="宋体" w:hAnsi="宋体" w:eastAsia="宋体" w:cs="宋体"/>
                <w:b/>
                <w:color w:val="auto"/>
                <w:szCs w:val="21"/>
              </w:rPr>
              <w:t>企业业绩</w:t>
            </w:r>
          </w:p>
          <w:p>
            <w:pPr>
              <w:spacing w:line="360" w:lineRule="auto"/>
              <w:rPr>
                <w:rFonts w:hint="eastAsia" w:ascii="宋体" w:hAnsi="宋体" w:eastAsia="宋体" w:cs="宋体"/>
                <w:b/>
                <w:bCs/>
                <w:color w:val="auto"/>
                <w:szCs w:val="21"/>
              </w:rPr>
            </w:pPr>
          </w:p>
        </w:tc>
        <w:tc>
          <w:tcPr>
            <w:tcW w:w="892" w:type="dxa"/>
            <w:tcBorders>
              <w:top w:val="single" w:color="auto" w:sz="4" w:space="0"/>
              <w:left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b/>
                <w:color w:val="auto"/>
                <w:szCs w:val="21"/>
              </w:rPr>
            </w:pPr>
            <w:r>
              <w:rPr>
                <w:rFonts w:hint="eastAsia" w:ascii="宋体" w:hAnsi="宋体" w:cs="宋体"/>
                <w:b/>
                <w:color w:val="auto"/>
                <w:szCs w:val="21"/>
                <w:lang w:val="en-US" w:eastAsia="zh-CN"/>
              </w:rPr>
              <w:t>5</w:t>
            </w:r>
            <w:r>
              <w:rPr>
                <w:rFonts w:hint="eastAsia" w:ascii="宋体" w:hAnsi="宋体" w:eastAsia="宋体" w:cs="宋体"/>
                <w:b/>
                <w:color w:val="auto"/>
                <w:szCs w:val="21"/>
              </w:rPr>
              <w:t>分</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wordWrap w:val="0"/>
              <w:topLinePunct/>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w:t>
            </w:r>
            <w:r>
              <w:rPr>
                <w:rFonts w:hint="eastAsia" w:ascii="宋体" w:hAnsi="宋体" w:eastAsia="宋体" w:cs="宋体"/>
                <w:color w:val="auto"/>
              </w:rPr>
              <w:t>独立体或联合体</w:t>
            </w:r>
            <w:r>
              <w:rPr>
                <w:rFonts w:hint="eastAsia" w:ascii="宋体" w:hAnsi="宋体" w:eastAsia="宋体" w:cs="宋体"/>
                <w:color w:val="auto"/>
                <w:lang w:val="en-US" w:eastAsia="zh-CN"/>
              </w:rPr>
              <w:t>设计</w:t>
            </w:r>
            <w:r>
              <w:rPr>
                <w:rFonts w:hint="eastAsia" w:ascii="宋体" w:hAnsi="宋体" w:eastAsia="宋体" w:cs="宋体"/>
                <w:color w:val="auto"/>
              </w:rPr>
              <w:t>方</w:t>
            </w:r>
            <w:r>
              <w:rPr>
                <w:rFonts w:hint="eastAsia" w:ascii="宋体" w:hAnsi="宋体" w:eastAsia="宋体" w:cs="宋体"/>
                <w:color w:val="auto"/>
                <w:szCs w:val="21"/>
              </w:rPr>
              <w:t>）自201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rPr>
              <w:t>年1月1日至本项目投标截止时间止，承担过单项合同</w:t>
            </w:r>
            <w:r>
              <w:rPr>
                <w:rFonts w:hint="eastAsia" w:ascii="宋体" w:hAnsi="宋体" w:cs="宋体"/>
                <w:color w:val="auto"/>
                <w:szCs w:val="21"/>
                <w:lang w:val="en-US" w:eastAsia="zh-CN"/>
              </w:rPr>
              <w:t>工程造价</w:t>
            </w:r>
            <w:r>
              <w:rPr>
                <w:rFonts w:hint="eastAsia" w:ascii="宋体" w:hAnsi="宋体" w:eastAsia="宋体" w:cs="宋体"/>
                <w:color w:val="auto"/>
                <w:szCs w:val="21"/>
                <w:lang w:val="en-US" w:eastAsia="zh-CN"/>
              </w:rPr>
              <w:t>金额</w:t>
            </w:r>
            <w:r>
              <w:rPr>
                <w:rFonts w:hint="eastAsia" w:ascii="宋体" w:hAnsi="宋体" w:eastAsia="宋体" w:cs="宋体"/>
                <w:color w:val="auto"/>
                <w:szCs w:val="21"/>
              </w:rPr>
              <w:t>≥</w:t>
            </w:r>
            <w:r>
              <w:rPr>
                <w:rFonts w:hint="eastAsia" w:ascii="宋体" w:hAnsi="宋体" w:eastAsia="宋体" w:cs="宋体"/>
                <w:color w:val="auto"/>
                <w:szCs w:val="21"/>
                <w:lang w:val="en-US" w:eastAsia="zh-CN"/>
              </w:rPr>
              <w:t>80</w:t>
            </w:r>
            <w:r>
              <w:rPr>
                <w:rFonts w:hint="eastAsia" w:ascii="宋体" w:hAnsi="宋体" w:eastAsia="宋体" w:cs="宋体"/>
                <w:color w:val="auto"/>
                <w:szCs w:val="21"/>
              </w:rPr>
              <w:t>00万元</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市政工程或市政类EPC工程（或设计施工总承包工程）项目设计业绩，每项得</w:t>
            </w:r>
            <w:r>
              <w:rPr>
                <w:rFonts w:hint="eastAsia" w:ascii="宋体" w:hAnsi="宋体" w:eastAsia="宋体" w:cs="宋体"/>
                <w:color w:val="auto"/>
                <w:szCs w:val="21"/>
                <w:lang w:val="en-US" w:eastAsia="zh-CN"/>
              </w:rPr>
              <w:t>1</w:t>
            </w:r>
            <w:r>
              <w:rPr>
                <w:rFonts w:hint="eastAsia" w:ascii="宋体" w:hAnsi="宋体" w:eastAsia="宋体" w:cs="宋体"/>
                <w:color w:val="auto"/>
                <w:szCs w:val="21"/>
              </w:rPr>
              <w:t>分，本项</w:t>
            </w:r>
            <w:r>
              <w:rPr>
                <w:rFonts w:hint="eastAsia" w:ascii="宋体" w:hAnsi="宋体" w:eastAsia="宋体" w:cs="宋体"/>
                <w:color w:val="auto"/>
                <w:szCs w:val="21"/>
                <w:lang w:val="en-US" w:eastAsia="zh-CN"/>
              </w:rPr>
              <w:t>累计</w:t>
            </w:r>
            <w:r>
              <w:rPr>
                <w:rFonts w:hint="eastAsia" w:ascii="宋体" w:hAnsi="宋体" w:eastAsia="宋体" w:cs="宋体"/>
                <w:color w:val="auto"/>
                <w:szCs w:val="21"/>
              </w:rPr>
              <w:t>最</w:t>
            </w:r>
            <w:r>
              <w:rPr>
                <w:rFonts w:hint="eastAsia" w:ascii="宋体" w:hAnsi="宋体" w:eastAsia="宋体" w:cs="宋体"/>
                <w:color w:val="auto"/>
                <w:szCs w:val="21"/>
                <w:lang w:val="en-US" w:eastAsia="zh-CN"/>
              </w:rPr>
              <w:t>高</w:t>
            </w:r>
            <w:r>
              <w:rPr>
                <w:rFonts w:hint="eastAsia" w:ascii="宋体" w:hAnsi="宋体" w:eastAsia="宋体" w:cs="宋体"/>
                <w:color w:val="auto"/>
                <w:szCs w:val="21"/>
              </w:rPr>
              <w:t>得</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p>
          <w:p>
            <w:pPr>
              <w:adjustRightInd w:val="0"/>
              <w:snapToGrid w:val="0"/>
              <w:spacing w:line="360" w:lineRule="auto"/>
              <w:jc w:val="left"/>
              <w:rPr>
                <w:rFonts w:hint="eastAsia" w:ascii="宋体" w:hAnsi="宋体" w:eastAsia="宋体" w:cs="宋体"/>
                <w:color w:val="auto"/>
                <w:lang w:eastAsia="zh-CN"/>
              </w:rPr>
            </w:pPr>
            <w:r>
              <w:rPr>
                <w:rFonts w:hint="eastAsia" w:ascii="宋体" w:hAnsi="宋体" w:eastAsia="宋体" w:cs="宋体"/>
                <w:color w:val="auto"/>
              </w:rPr>
              <w:t>注：①提供</w:t>
            </w:r>
            <w:r>
              <w:rPr>
                <w:rFonts w:hint="eastAsia" w:ascii="宋体" w:hAnsi="宋体" w:eastAsia="宋体" w:cs="宋体"/>
                <w:color w:val="auto"/>
                <w:sz w:val="21"/>
                <w:szCs w:val="21"/>
                <w:lang w:val="zh-CN"/>
              </w:rPr>
              <w:t>中标通知书</w:t>
            </w:r>
            <w:r>
              <w:rPr>
                <w:rFonts w:hint="eastAsia" w:ascii="宋体" w:hAnsi="宋体" w:eastAsia="宋体" w:cs="宋体"/>
                <w:color w:val="auto"/>
                <w:sz w:val="21"/>
                <w:szCs w:val="21"/>
                <w:lang w:val="en-US" w:eastAsia="zh-CN"/>
              </w:rPr>
              <w:t>或图纸审查合格证</w:t>
            </w:r>
            <w:r>
              <w:rPr>
                <w:rFonts w:hint="eastAsia" w:ascii="宋体" w:hAnsi="宋体" w:eastAsia="宋体" w:cs="宋体"/>
                <w:color w:val="auto"/>
                <w:sz w:val="21"/>
                <w:szCs w:val="21"/>
                <w:lang w:val="zh-CN"/>
              </w:rPr>
              <w:t>或合同</w:t>
            </w:r>
            <w:r>
              <w:rPr>
                <w:rFonts w:hint="eastAsia" w:ascii="宋体" w:hAnsi="宋体" w:eastAsia="宋体" w:cs="宋体"/>
                <w:color w:val="auto"/>
                <w:sz w:val="21"/>
                <w:szCs w:val="21"/>
                <w:lang w:val="en-US" w:eastAsia="zh-CN"/>
              </w:rPr>
              <w:t>复印件</w:t>
            </w:r>
            <w:r>
              <w:rPr>
                <w:rFonts w:hint="eastAsia" w:ascii="宋体" w:hAnsi="宋体" w:eastAsia="宋体" w:cs="宋体"/>
                <w:color w:val="auto"/>
                <w:sz w:val="21"/>
                <w:szCs w:val="21"/>
              </w:rPr>
              <w:t>关键页</w:t>
            </w:r>
            <w:r>
              <w:rPr>
                <w:rFonts w:hint="eastAsia" w:ascii="宋体" w:hAnsi="宋体" w:eastAsia="宋体" w:cs="宋体"/>
                <w:color w:val="auto"/>
                <w:sz w:val="21"/>
                <w:szCs w:val="21"/>
                <w:lang w:val="zh-CN"/>
              </w:rPr>
              <w:t>作证明材料</w:t>
            </w:r>
            <w:r>
              <w:rPr>
                <w:rFonts w:hint="eastAsia" w:ascii="宋体" w:hAnsi="宋体" w:eastAsia="宋体" w:cs="宋体"/>
                <w:color w:val="auto"/>
              </w:rPr>
              <w:t>并加盖独立体或联合体主办方公章</w:t>
            </w:r>
            <w:r>
              <w:rPr>
                <w:rFonts w:hint="eastAsia" w:ascii="宋体" w:hAnsi="宋体" w:eastAsia="宋体" w:cs="宋体"/>
                <w:color w:val="auto"/>
                <w:lang w:eastAsia="zh-CN"/>
              </w:rPr>
              <w:t>。</w:t>
            </w:r>
          </w:p>
          <w:p>
            <w:pPr>
              <w:adjustRightInd w:val="0"/>
              <w:snapToGrid w:val="0"/>
              <w:spacing w:line="360" w:lineRule="auto"/>
              <w:jc w:val="left"/>
              <w:rPr>
                <w:rFonts w:hint="eastAsia" w:ascii="宋体" w:hAnsi="宋体" w:eastAsia="宋体" w:cs="宋体"/>
                <w:b/>
                <w:bCs/>
                <w:color w:val="auto"/>
                <w:szCs w:val="21"/>
              </w:rPr>
            </w:pPr>
            <w:r>
              <w:rPr>
                <w:rFonts w:hint="eastAsia" w:ascii="宋体" w:hAnsi="宋体" w:eastAsia="宋体" w:cs="宋体"/>
                <w:color w:val="auto"/>
              </w:rPr>
              <w:t>②</w:t>
            </w:r>
            <w:r>
              <w:rPr>
                <w:rFonts w:hint="eastAsia" w:ascii="宋体" w:hAnsi="宋体" w:eastAsia="宋体" w:cs="宋体"/>
                <w:color w:val="auto"/>
                <w:lang w:val="en-US" w:eastAsia="zh-CN"/>
              </w:rPr>
              <w:t>日期</w:t>
            </w:r>
            <w:r>
              <w:rPr>
                <w:rFonts w:hint="eastAsia" w:ascii="宋体" w:hAnsi="宋体" w:eastAsia="宋体" w:cs="宋体"/>
                <w:color w:val="auto"/>
              </w:rPr>
              <w:t>以合同签订日期为准</w:t>
            </w:r>
            <w:r>
              <w:rPr>
                <w:rFonts w:hint="eastAsia" w:ascii="宋体" w:hAnsi="宋体" w:eastAsia="宋体" w:cs="宋体"/>
                <w:color w:val="auto"/>
                <w:lang w:eastAsia="zh-CN"/>
              </w:rPr>
              <w:t>。</w:t>
            </w:r>
            <w:r>
              <w:rPr>
                <w:rFonts w:hint="eastAsia" w:ascii="宋体" w:hAnsi="宋体" w:eastAsia="宋体" w:cs="宋体"/>
                <w:color w:val="auto"/>
              </w:rPr>
              <w:t>金额以合同上的金额为准</w:t>
            </w:r>
            <w:r>
              <w:rPr>
                <w:rFonts w:hint="eastAsia" w:ascii="宋体" w:hAnsi="宋体" w:cs="宋体"/>
                <w:color w:val="auto"/>
                <w:lang w:val="en-US" w:eastAsia="zh-CN"/>
              </w:rPr>
              <w:t>。</w:t>
            </w:r>
            <w:r>
              <w:rPr>
                <w:rFonts w:hint="eastAsia" w:ascii="宋体" w:hAnsi="宋体" w:eastAsia="宋体" w:cs="宋体"/>
                <w:color w:val="auto"/>
              </w:rPr>
              <w:t>若合同不能反映项目金额</w:t>
            </w:r>
            <w:r>
              <w:rPr>
                <w:rFonts w:hint="eastAsia" w:ascii="宋体" w:hAnsi="宋体" w:cs="宋体"/>
                <w:color w:val="auto"/>
                <w:lang w:val="en-US" w:eastAsia="zh-CN"/>
              </w:rPr>
              <w:t>规模</w:t>
            </w:r>
            <w:r>
              <w:rPr>
                <w:rFonts w:hint="eastAsia" w:ascii="宋体" w:hAnsi="宋体" w:eastAsia="宋体" w:cs="宋体"/>
                <w:color w:val="auto"/>
              </w:rPr>
              <w:t>等信息的，应提供业主证明文件复印件，否则不予认可</w:t>
            </w:r>
            <w:r>
              <w:rPr>
                <w:rFonts w:hint="eastAsia" w:ascii="宋体" w:hAnsi="宋体" w:eastAsia="宋体" w:cs="宋体"/>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94" w:type="dxa"/>
            <w:gridSpan w:val="2"/>
            <w:vMerge w:val="continue"/>
            <w:tcBorders>
              <w:left w:val="single" w:color="auto" w:sz="4" w:space="0"/>
              <w:right w:val="single" w:color="auto" w:sz="4" w:space="0"/>
            </w:tcBorders>
            <w:noWrap w:val="0"/>
            <w:vAlign w:val="center"/>
          </w:tcPr>
          <w:p>
            <w:pPr>
              <w:spacing w:line="360" w:lineRule="auto"/>
              <w:rPr>
                <w:rFonts w:hint="eastAsia" w:ascii="宋体" w:hAnsi="宋体" w:eastAsia="宋体" w:cs="宋体"/>
                <w:b/>
                <w:bCs/>
                <w:color w:val="auto"/>
                <w:szCs w:val="21"/>
              </w:rPr>
            </w:pPr>
          </w:p>
        </w:tc>
        <w:tc>
          <w:tcPr>
            <w:tcW w:w="892" w:type="dxa"/>
            <w:tcBorders>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5分</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wordWrap w:val="0"/>
              <w:topLinePunct/>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w:t>
            </w:r>
            <w:r>
              <w:rPr>
                <w:rFonts w:hint="eastAsia" w:ascii="宋体" w:hAnsi="宋体" w:eastAsia="宋体" w:cs="宋体"/>
                <w:color w:val="auto"/>
              </w:rPr>
              <w:t>独立体或联合体主办方</w:t>
            </w:r>
            <w:r>
              <w:rPr>
                <w:rFonts w:hint="eastAsia" w:ascii="宋体" w:hAnsi="宋体" w:eastAsia="宋体" w:cs="宋体"/>
                <w:color w:val="auto"/>
                <w:szCs w:val="21"/>
              </w:rPr>
              <w:t>）</w:t>
            </w:r>
            <w:r>
              <w:rPr>
                <w:rFonts w:hint="eastAsia" w:ascii="宋体" w:hAnsi="宋体" w:eastAsia="宋体" w:cs="宋体"/>
                <w:color w:val="auto"/>
                <w:szCs w:val="21"/>
                <w:highlight w:val="none"/>
                <w:lang w:val="en-US" w:eastAsia="zh-CN"/>
              </w:rPr>
              <w:t>2019</w:t>
            </w:r>
            <w:r>
              <w:rPr>
                <w:rFonts w:hint="eastAsia" w:ascii="宋体" w:hAnsi="宋体" w:eastAsia="宋体" w:cs="宋体"/>
                <w:color w:val="auto"/>
                <w:szCs w:val="21"/>
              </w:rPr>
              <w:t>年1月1日至本项目投标截止时间止，</w:t>
            </w:r>
            <w:r>
              <w:rPr>
                <w:rFonts w:hint="eastAsia" w:ascii="宋体" w:hAnsi="宋体" w:eastAsia="宋体" w:cs="宋体"/>
                <w:color w:val="auto"/>
                <w:szCs w:val="21"/>
                <w:lang w:val="en-US" w:eastAsia="zh-CN"/>
              </w:rPr>
              <w:t>完成</w:t>
            </w:r>
            <w:r>
              <w:rPr>
                <w:rFonts w:hint="eastAsia" w:ascii="宋体" w:hAnsi="宋体" w:eastAsia="宋体" w:cs="宋体"/>
                <w:color w:val="auto"/>
              </w:rPr>
              <w:t>过</w:t>
            </w:r>
            <w:r>
              <w:rPr>
                <w:rFonts w:hint="eastAsia" w:ascii="宋体" w:hAnsi="宋体" w:eastAsia="宋体" w:cs="宋体"/>
                <w:color w:val="auto"/>
                <w:szCs w:val="21"/>
              </w:rPr>
              <w:t>单项合同项目</w:t>
            </w:r>
            <w:r>
              <w:rPr>
                <w:rFonts w:hint="eastAsia" w:ascii="宋体" w:hAnsi="宋体" w:cs="宋体"/>
                <w:color w:val="auto"/>
                <w:szCs w:val="21"/>
                <w:lang w:val="en-US" w:eastAsia="zh-CN"/>
              </w:rPr>
              <w:t>工程造价</w:t>
            </w:r>
            <w:r>
              <w:rPr>
                <w:rFonts w:hint="eastAsia" w:ascii="宋体" w:hAnsi="宋体" w:eastAsia="宋体" w:cs="宋体"/>
                <w:color w:val="auto"/>
                <w:szCs w:val="21"/>
                <w:lang w:val="en-US" w:eastAsia="zh-CN"/>
              </w:rPr>
              <w:t>金额</w:t>
            </w:r>
            <w:r>
              <w:rPr>
                <w:rFonts w:hint="eastAsia" w:ascii="宋体" w:hAnsi="宋体" w:eastAsia="宋体" w:cs="宋体"/>
                <w:color w:val="auto"/>
                <w:szCs w:val="21"/>
              </w:rPr>
              <w:t>≥</w:t>
            </w:r>
            <w:r>
              <w:rPr>
                <w:rFonts w:hint="eastAsia" w:ascii="宋体" w:hAnsi="宋体" w:eastAsia="宋体" w:cs="宋体"/>
                <w:color w:val="auto"/>
                <w:szCs w:val="21"/>
                <w:lang w:val="en-US" w:eastAsia="zh-CN"/>
              </w:rPr>
              <w:t>80</w:t>
            </w:r>
            <w:r>
              <w:rPr>
                <w:rFonts w:hint="eastAsia" w:ascii="宋体" w:hAnsi="宋体" w:eastAsia="宋体" w:cs="宋体"/>
                <w:color w:val="auto"/>
                <w:szCs w:val="21"/>
              </w:rPr>
              <w:t>00万元</w:t>
            </w:r>
            <w:r>
              <w:rPr>
                <w:rFonts w:hint="eastAsia" w:ascii="宋体" w:hAnsi="宋体" w:eastAsia="宋体" w:cs="宋体"/>
                <w:color w:val="auto"/>
              </w:rPr>
              <w:t>的市政公用工程或市政类EPC工程（或设计施工总承包工程）项目施工业绩</w:t>
            </w:r>
            <w:r>
              <w:rPr>
                <w:rFonts w:hint="eastAsia" w:ascii="宋体" w:hAnsi="宋体" w:eastAsia="宋体" w:cs="宋体"/>
                <w:color w:val="auto"/>
                <w:szCs w:val="21"/>
              </w:rPr>
              <w:t>，每项得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rPr>
              <w:t>分，本项</w:t>
            </w:r>
            <w:r>
              <w:rPr>
                <w:rFonts w:hint="eastAsia" w:ascii="宋体" w:hAnsi="宋体" w:eastAsia="宋体" w:cs="宋体"/>
                <w:color w:val="auto"/>
                <w:szCs w:val="21"/>
                <w:lang w:val="en-US" w:eastAsia="zh-CN"/>
              </w:rPr>
              <w:t>累计</w:t>
            </w:r>
            <w:r>
              <w:rPr>
                <w:rFonts w:hint="eastAsia" w:ascii="宋体" w:hAnsi="宋体" w:eastAsia="宋体" w:cs="宋体"/>
                <w:color w:val="auto"/>
                <w:szCs w:val="21"/>
              </w:rPr>
              <w:t>最</w:t>
            </w:r>
            <w:r>
              <w:rPr>
                <w:rFonts w:hint="eastAsia" w:ascii="宋体" w:hAnsi="宋体" w:eastAsia="宋体" w:cs="宋体"/>
                <w:color w:val="auto"/>
                <w:szCs w:val="21"/>
                <w:lang w:val="en-US" w:eastAsia="zh-CN"/>
              </w:rPr>
              <w:t>高</w:t>
            </w:r>
            <w:r>
              <w:rPr>
                <w:rFonts w:hint="eastAsia" w:ascii="宋体" w:hAnsi="宋体" w:eastAsia="宋体" w:cs="宋体"/>
                <w:color w:val="auto"/>
                <w:szCs w:val="21"/>
              </w:rPr>
              <w:t>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rPr>
              <w:t>分。</w:t>
            </w:r>
          </w:p>
          <w:p>
            <w:pPr>
              <w:adjustRightInd w:val="0"/>
              <w:snapToGrid w:val="0"/>
              <w:spacing w:line="360" w:lineRule="auto"/>
              <w:jc w:val="left"/>
              <w:rPr>
                <w:rFonts w:hint="eastAsia" w:ascii="宋体" w:hAnsi="宋体" w:eastAsia="宋体" w:cs="宋体"/>
                <w:color w:val="auto"/>
              </w:rPr>
            </w:pPr>
            <w:r>
              <w:rPr>
                <w:rFonts w:hint="eastAsia" w:ascii="宋体" w:hAnsi="宋体" w:eastAsia="宋体" w:cs="宋体"/>
                <w:color w:val="auto"/>
              </w:rPr>
              <w:t>注：①</w:t>
            </w:r>
            <w:r>
              <w:rPr>
                <w:rFonts w:hint="eastAsia" w:ascii="宋体" w:hAnsi="宋体" w:eastAsia="宋体" w:cs="宋体"/>
                <w:color w:val="auto"/>
                <w:lang w:val="en-US" w:eastAsia="zh-CN"/>
              </w:rPr>
              <w:t>日期</w:t>
            </w:r>
            <w:r>
              <w:rPr>
                <w:rFonts w:hint="eastAsia" w:ascii="宋体" w:hAnsi="宋体" w:eastAsia="宋体" w:cs="宋体"/>
                <w:color w:val="auto"/>
                <w:sz w:val="22"/>
                <w:szCs w:val="22"/>
              </w:rPr>
              <w:t>以竣工验收时间为准，</w:t>
            </w:r>
            <w:r>
              <w:rPr>
                <w:rFonts w:hint="eastAsia" w:ascii="宋体" w:hAnsi="宋体" w:eastAsia="宋体" w:cs="宋体"/>
                <w:color w:val="auto"/>
              </w:rPr>
              <w:t>金额以合同上的金额为准。</w:t>
            </w:r>
          </w:p>
          <w:p>
            <w:pPr>
              <w:adjustRightInd w:val="0"/>
              <w:snapToGrid w:val="0"/>
              <w:spacing w:after="60" w:line="360" w:lineRule="auto"/>
              <w:jc w:val="left"/>
              <w:rPr>
                <w:rFonts w:hint="eastAsia" w:ascii="宋体" w:hAnsi="宋体" w:eastAsia="宋体" w:cs="宋体"/>
                <w:color w:val="auto"/>
                <w:szCs w:val="21"/>
              </w:rPr>
            </w:pPr>
            <w:r>
              <w:rPr>
                <w:rFonts w:hint="eastAsia" w:ascii="宋体" w:hAnsi="宋体" w:eastAsia="宋体" w:cs="宋体"/>
                <w:color w:val="auto"/>
              </w:rPr>
              <w:t>②投标时</w:t>
            </w:r>
            <w:r>
              <w:rPr>
                <w:rFonts w:hint="eastAsia" w:ascii="宋体" w:hAnsi="宋体" w:eastAsia="宋体" w:cs="宋体"/>
                <w:color w:val="auto"/>
                <w:sz w:val="22"/>
                <w:szCs w:val="22"/>
              </w:rPr>
              <w:t>提供合同关键页和竣工验收报告</w:t>
            </w:r>
            <w:r>
              <w:rPr>
                <w:rFonts w:hint="eastAsia" w:ascii="宋体" w:hAnsi="宋体" w:eastAsia="宋体" w:cs="宋体"/>
                <w:color w:val="auto"/>
              </w:rPr>
              <w:t>复印件并加盖独立体或联合体主办方公章，若合同不能反映项目金额规模等信息的，应提供业主证明文件复印件，否则不予认可。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94" w:type="dxa"/>
            <w:gridSpan w:val="2"/>
            <w:vMerge w:val="restart"/>
            <w:tcBorders>
              <w:left w:val="single" w:color="auto" w:sz="4" w:space="0"/>
              <w:right w:val="single" w:color="auto" w:sz="4" w:space="0"/>
            </w:tcBorders>
            <w:noWrap w:val="0"/>
            <w:vAlign w:val="center"/>
          </w:tcPr>
          <w:p>
            <w:pPr>
              <w:spacing w:line="360" w:lineRule="auto"/>
              <w:rPr>
                <w:rFonts w:hint="eastAsia" w:ascii="宋体" w:hAnsi="宋体" w:eastAsia="宋体" w:cs="宋体"/>
                <w:b/>
                <w:color w:val="auto"/>
                <w:szCs w:val="21"/>
              </w:rPr>
            </w:pPr>
            <w:r>
              <w:rPr>
                <w:rFonts w:hint="eastAsia" w:ascii="宋体" w:hAnsi="宋体" w:eastAsia="宋体" w:cs="宋体"/>
                <w:b/>
                <w:color w:val="auto"/>
                <w:szCs w:val="21"/>
              </w:rPr>
              <w:t>企业奖项</w:t>
            </w:r>
          </w:p>
        </w:tc>
        <w:tc>
          <w:tcPr>
            <w:tcW w:w="892"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5分</w:t>
            </w:r>
          </w:p>
        </w:tc>
        <w:tc>
          <w:tcPr>
            <w:tcW w:w="693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val="0"/>
              <w:snapToGrid/>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rPr>
              <w:t>投标人（独立体或联合体</w:t>
            </w:r>
            <w:r>
              <w:rPr>
                <w:rFonts w:hint="eastAsia" w:ascii="宋体" w:hAnsi="宋体" w:eastAsia="宋体" w:cs="宋体"/>
                <w:color w:val="auto"/>
                <w:lang w:val="en-US" w:eastAsia="zh-CN"/>
              </w:rPr>
              <w:t>设计</w:t>
            </w:r>
            <w:r>
              <w:rPr>
                <w:rFonts w:hint="eastAsia" w:ascii="宋体" w:hAnsi="宋体" w:eastAsia="宋体" w:cs="宋体"/>
                <w:color w:val="auto"/>
              </w:rPr>
              <w:t>方）201</w:t>
            </w:r>
            <w:r>
              <w:rPr>
                <w:rFonts w:hint="eastAsia" w:ascii="宋体" w:hAnsi="宋体" w:eastAsia="宋体" w:cs="宋体"/>
                <w:color w:val="auto"/>
                <w:highlight w:val="none"/>
                <w:lang w:val="en-US" w:eastAsia="zh-CN"/>
              </w:rPr>
              <w:t>9</w:t>
            </w:r>
            <w:r>
              <w:rPr>
                <w:rFonts w:hint="eastAsia" w:ascii="宋体" w:hAnsi="宋体" w:eastAsia="宋体" w:cs="宋体"/>
                <w:color w:val="auto"/>
              </w:rPr>
              <w:t>年1月1日至本项目投标截止时间止</w:t>
            </w:r>
            <w:r>
              <w:rPr>
                <w:rFonts w:hint="eastAsia" w:ascii="宋体" w:hAnsi="宋体" w:eastAsia="宋体" w:cs="宋体"/>
                <w:color w:val="auto"/>
                <w:lang w:eastAsia="zh-CN"/>
              </w:rPr>
              <w:t>，</w:t>
            </w:r>
            <w:r>
              <w:rPr>
                <w:rFonts w:hint="eastAsia" w:ascii="宋体" w:hAnsi="宋体" w:eastAsia="宋体" w:cs="宋体"/>
                <w:color w:val="auto"/>
                <w:szCs w:val="21"/>
              </w:rPr>
              <w:t>完成的市政类设计业绩作为独立获奖单位获得建设行政主管部门或行业协会颁发的工程勘察设计奖项的，市级</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含副省级）</w:t>
            </w:r>
            <w:r>
              <w:rPr>
                <w:rFonts w:hint="eastAsia" w:ascii="宋体" w:hAnsi="宋体" w:eastAsia="宋体" w:cs="宋体"/>
                <w:color w:val="auto"/>
                <w:szCs w:val="21"/>
              </w:rPr>
              <w:t>每项得0.</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分，省级</w:t>
            </w:r>
            <w:r>
              <w:rPr>
                <w:rFonts w:hint="eastAsia" w:ascii="宋体" w:hAnsi="宋体" w:eastAsia="宋体" w:cs="宋体"/>
                <w:color w:val="auto"/>
                <w:szCs w:val="21"/>
                <w:lang w:val="en-US" w:eastAsia="zh-CN"/>
              </w:rPr>
              <w:t>或以上</w:t>
            </w:r>
            <w:r>
              <w:rPr>
                <w:rFonts w:hint="eastAsia" w:ascii="宋体" w:hAnsi="宋体" w:eastAsia="宋体" w:cs="宋体"/>
                <w:color w:val="auto"/>
                <w:szCs w:val="21"/>
              </w:rPr>
              <w:t>每项得</w:t>
            </w:r>
            <w:r>
              <w:rPr>
                <w:rFonts w:hint="eastAsia" w:ascii="宋体" w:hAnsi="宋体" w:eastAsia="宋体" w:cs="宋体"/>
                <w:color w:val="auto"/>
                <w:szCs w:val="21"/>
                <w:lang w:val="en-US" w:eastAsia="zh-CN"/>
              </w:rPr>
              <w:t>1</w:t>
            </w:r>
            <w:r>
              <w:rPr>
                <w:rFonts w:hint="eastAsia" w:ascii="宋体" w:hAnsi="宋体" w:eastAsia="宋体" w:cs="宋体"/>
                <w:color w:val="auto"/>
                <w:szCs w:val="21"/>
              </w:rPr>
              <w:t>分，本项</w:t>
            </w:r>
            <w:r>
              <w:rPr>
                <w:rFonts w:hint="eastAsia" w:ascii="宋体" w:hAnsi="宋体" w:eastAsia="宋体" w:cs="宋体"/>
                <w:color w:val="auto"/>
                <w:szCs w:val="21"/>
                <w:lang w:val="en-US" w:eastAsia="zh-CN"/>
              </w:rPr>
              <w:t>累计</w:t>
            </w:r>
            <w:r>
              <w:rPr>
                <w:rFonts w:hint="eastAsia" w:ascii="宋体" w:hAnsi="宋体" w:eastAsia="宋体" w:cs="宋体"/>
                <w:color w:val="auto"/>
                <w:szCs w:val="21"/>
              </w:rPr>
              <w:t>最</w:t>
            </w:r>
            <w:r>
              <w:rPr>
                <w:rFonts w:hint="eastAsia" w:ascii="宋体" w:hAnsi="宋体" w:eastAsia="宋体" w:cs="宋体"/>
                <w:color w:val="auto"/>
                <w:szCs w:val="21"/>
                <w:lang w:val="en-US" w:eastAsia="zh-CN"/>
              </w:rPr>
              <w:t>高</w:t>
            </w:r>
            <w:r>
              <w:rPr>
                <w:rFonts w:hint="eastAsia" w:ascii="宋体" w:hAnsi="宋体" w:eastAsia="宋体" w:cs="宋体"/>
                <w:color w:val="auto"/>
                <w:szCs w:val="21"/>
              </w:rPr>
              <w:t>得</w:t>
            </w:r>
            <w:r>
              <w:rPr>
                <w:rFonts w:hint="eastAsia" w:ascii="宋体" w:hAnsi="宋体" w:eastAsia="宋体" w:cs="宋体"/>
                <w:color w:val="auto"/>
                <w:szCs w:val="21"/>
                <w:lang w:val="en-US" w:eastAsia="zh-CN"/>
              </w:rPr>
              <w:t>3</w:t>
            </w:r>
            <w:r>
              <w:rPr>
                <w:rFonts w:hint="eastAsia" w:ascii="宋体" w:hAnsi="宋体" w:eastAsia="宋体" w:cs="宋体"/>
                <w:color w:val="auto"/>
                <w:szCs w:val="21"/>
              </w:rPr>
              <w:t>分。</w:t>
            </w:r>
          </w:p>
          <w:p>
            <w:pPr>
              <w:adjustRightInd w:val="0"/>
              <w:snapToGrid w:val="0"/>
              <w:spacing w:line="360" w:lineRule="auto"/>
              <w:jc w:val="left"/>
              <w:rPr>
                <w:rFonts w:hint="eastAsia" w:ascii="宋体" w:hAnsi="宋体" w:eastAsia="宋体" w:cs="宋体"/>
                <w:color w:val="auto"/>
              </w:rPr>
            </w:pPr>
            <w:r>
              <w:rPr>
                <w:rFonts w:hint="eastAsia" w:ascii="宋体" w:hAnsi="宋体" w:eastAsia="宋体" w:cs="宋体"/>
                <w:color w:val="auto"/>
                <w:szCs w:val="21"/>
              </w:rPr>
              <w:t>注：</w:t>
            </w:r>
            <w:r>
              <w:rPr>
                <w:rFonts w:hint="eastAsia" w:ascii="宋体" w:hAnsi="宋体" w:eastAsia="宋体" w:cs="宋体"/>
                <w:color w:val="auto"/>
              </w:rPr>
              <w:t>提供</w:t>
            </w:r>
            <w:r>
              <w:rPr>
                <w:rFonts w:hint="eastAsia" w:ascii="宋体" w:hAnsi="宋体" w:eastAsia="宋体" w:cs="宋体"/>
                <w:color w:val="auto"/>
                <w:lang w:val="en-US" w:eastAsia="zh-CN"/>
              </w:rPr>
              <w:t>获奖证书</w:t>
            </w:r>
            <w:r>
              <w:rPr>
                <w:rFonts w:hint="eastAsia" w:ascii="宋体" w:hAnsi="宋体" w:eastAsia="宋体" w:cs="宋体"/>
                <w:color w:val="auto"/>
              </w:rPr>
              <w:t>复印件并加盖独立体或联合体主办方公章</w:t>
            </w:r>
            <w:r>
              <w:rPr>
                <w:rFonts w:hint="eastAsia" w:ascii="宋体" w:hAnsi="宋体" w:eastAsia="宋体" w:cs="宋体"/>
                <w:color w:val="auto"/>
                <w:szCs w:val="21"/>
              </w:rPr>
              <w:t>。时间以获奖证书上的颁发日期为准，同一项目获得多个奖项的，按项目最高获奖只计算一次得分，不重复计算</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奖项可累计得分</w:t>
            </w: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94" w:type="dxa"/>
            <w:gridSpan w:val="2"/>
            <w:vMerge w:val="continue"/>
            <w:tcBorders>
              <w:left w:val="single" w:color="auto" w:sz="4" w:space="0"/>
              <w:right w:val="single" w:color="auto" w:sz="4" w:space="0"/>
            </w:tcBorders>
            <w:noWrap w:val="0"/>
            <w:vAlign w:val="center"/>
          </w:tcPr>
          <w:p>
            <w:pPr>
              <w:spacing w:line="360" w:lineRule="auto"/>
              <w:rPr>
                <w:rFonts w:hint="eastAsia" w:ascii="宋体" w:hAnsi="宋体" w:eastAsia="宋体" w:cs="宋体"/>
                <w:b/>
                <w:color w:val="auto"/>
                <w:szCs w:val="21"/>
              </w:rPr>
            </w:pPr>
          </w:p>
        </w:tc>
        <w:tc>
          <w:tcPr>
            <w:tcW w:w="892" w:type="dxa"/>
            <w:vMerge w:val="continue"/>
            <w:tcBorders>
              <w:left w:val="single" w:color="auto" w:sz="4" w:space="0"/>
              <w:right w:val="single" w:color="auto" w:sz="4" w:space="0"/>
            </w:tcBorders>
            <w:noWrap w:val="0"/>
            <w:vAlign w:val="center"/>
          </w:tcPr>
          <w:p>
            <w:pPr>
              <w:spacing w:line="360" w:lineRule="auto"/>
              <w:rPr>
                <w:rFonts w:hint="eastAsia" w:ascii="宋体" w:hAnsi="宋体" w:eastAsia="宋体" w:cs="宋体"/>
                <w:b/>
                <w:color w:val="auto"/>
                <w:szCs w:val="21"/>
                <w:highlight w:val="none"/>
                <w:lang w:val="en-US" w:eastAsia="zh-CN"/>
              </w:rPr>
            </w:pPr>
          </w:p>
        </w:tc>
        <w:tc>
          <w:tcPr>
            <w:tcW w:w="6930"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eastAsia="宋体" w:cs="宋体"/>
                <w:color w:val="auto"/>
              </w:rPr>
            </w:pPr>
            <w:r>
              <w:rPr>
                <w:rFonts w:hint="eastAsia" w:ascii="宋体" w:hAnsi="宋体" w:eastAsia="宋体" w:cs="宋体"/>
                <w:color w:val="auto"/>
              </w:rPr>
              <w:t>投标人（独立体或联合体主办方）201</w:t>
            </w:r>
            <w:r>
              <w:rPr>
                <w:rFonts w:hint="eastAsia" w:ascii="宋体" w:hAnsi="宋体" w:eastAsia="宋体" w:cs="宋体"/>
                <w:color w:val="auto"/>
                <w:highlight w:val="none"/>
                <w:lang w:val="en-US" w:eastAsia="zh-CN"/>
              </w:rPr>
              <w:t>9</w:t>
            </w:r>
            <w:r>
              <w:rPr>
                <w:rFonts w:hint="eastAsia" w:ascii="宋体" w:hAnsi="宋体" w:eastAsia="宋体" w:cs="宋体"/>
                <w:color w:val="auto"/>
              </w:rPr>
              <w:t>年1月1日至本项目投标截止时间止承接的</w:t>
            </w:r>
            <w:r>
              <w:rPr>
                <w:rFonts w:hint="eastAsia" w:ascii="宋体" w:hAnsi="宋体" w:eastAsia="宋体" w:cs="宋体"/>
                <w:color w:val="auto"/>
                <w:lang w:val="en-US" w:eastAsia="zh-CN"/>
              </w:rPr>
              <w:t>市政类项目</w:t>
            </w:r>
            <w:r>
              <w:rPr>
                <w:rFonts w:hint="eastAsia" w:ascii="宋体" w:hAnsi="宋体" w:eastAsia="宋体" w:cs="宋体"/>
                <w:color w:val="auto"/>
              </w:rPr>
              <w:t>获得过</w:t>
            </w:r>
            <w:r>
              <w:rPr>
                <w:rFonts w:hint="eastAsia" w:ascii="宋体" w:hAnsi="宋体" w:cs="宋体"/>
                <w:color w:val="auto"/>
                <w:lang w:val="en-US" w:eastAsia="zh-CN"/>
              </w:rPr>
              <w:t>有</w:t>
            </w:r>
            <w:r>
              <w:rPr>
                <w:rFonts w:hint="eastAsia" w:ascii="宋体" w:hAnsi="宋体" w:eastAsia="宋体" w:cs="宋体"/>
                <w:color w:val="auto"/>
                <w:highlight w:val="none"/>
              </w:rPr>
              <w:t>市级</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含副省级）</w:t>
            </w:r>
            <w:r>
              <w:rPr>
                <w:rFonts w:hint="eastAsia" w:ascii="宋体" w:hAnsi="宋体" w:eastAsia="宋体" w:cs="宋体"/>
                <w:color w:val="auto"/>
                <w:highlight w:val="none"/>
              </w:rPr>
              <w:t>工程</w:t>
            </w:r>
            <w:r>
              <w:rPr>
                <w:rFonts w:hint="eastAsia" w:ascii="宋体" w:hAnsi="宋体" w:eastAsia="宋体" w:cs="宋体"/>
                <w:color w:val="auto"/>
                <w:highlight w:val="none"/>
                <w:lang w:val="en-US" w:eastAsia="zh-CN"/>
              </w:rPr>
              <w:t>质量</w:t>
            </w:r>
            <w:r>
              <w:rPr>
                <w:rFonts w:hint="eastAsia" w:ascii="宋体" w:hAnsi="宋体" w:eastAsia="宋体" w:cs="宋体"/>
                <w:color w:val="auto"/>
                <w:highlight w:val="none"/>
              </w:rPr>
              <w:t>奖项的，每项</w:t>
            </w:r>
            <w:r>
              <w:rPr>
                <w:rFonts w:hint="eastAsia" w:ascii="宋体" w:hAnsi="宋体" w:eastAsia="宋体" w:cs="宋体"/>
                <w:color w:val="auto"/>
                <w:highlight w:val="none"/>
                <w:lang w:val="en-US" w:eastAsia="zh-CN"/>
              </w:rPr>
              <w:t>得</w:t>
            </w:r>
            <w:r>
              <w:rPr>
                <w:rFonts w:hint="eastAsia" w:ascii="宋体" w:hAnsi="宋体" w:eastAsia="宋体" w:cs="宋体"/>
                <w:color w:val="auto"/>
                <w:highlight w:val="none"/>
              </w:rPr>
              <w:t>0.5分；</w:t>
            </w:r>
            <w:r>
              <w:rPr>
                <w:rFonts w:hint="eastAsia" w:ascii="宋体" w:hAnsi="宋体" w:eastAsia="宋体" w:cs="宋体"/>
                <w:color w:val="auto"/>
              </w:rPr>
              <w:t>获得过</w:t>
            </w:r>
            <w:r>
              <w:rPr>
                <w:rFonts w:hint="eastAsia" w:ascii="宋体" w:hAnsi="宋体" w:eastAsia="宋体" w:cs="宋体"/>
                <w:color w:val="auto"/>
                <w:highlight w:val="none"/>
              </w:rPr>
              <w:t>省级</w:t>
            </w:r>
            <w:r>
              <w:rPr>
                <w:rFonts w:hint="eastAsia" w:ascii="宋体" w:hAnsi="宋体" w:eastAsia="宋体" w:cs="宋体"/>
                <w:color w:val="auto"/>
                <w:highlight w:val="none"/>
                <w:lang w:val="en-US" w:eastAsia="zh-CN"/>
              </w:rPr>
              <w:t>或以上</w:t>
            </w:r>
            <w:r>
              <w:rPr>
                <w:rFonts w:hint="eastAsia" w:ascii="宋体" w:hAnsi="宋体" w:eastAsia="宋体" w:cs="宋体"/>
                <w:color w:val="auto"/>
                <w:highlight w:val="none"/>
              </w:rPr>
              <w:t>工程</w:t>
            </w:r>
            <w:r>
              <w:rPr>
                <w:rFonts w:hint="eastAsia" w:ascii="宋体" w:hAnsi="宋体" w:eastAsia="宋体" w:cs="宋体"/>
                <w:color w:val="auto"/>
                <w:highlight w:val="none"/>
                <w:lang w:val="en-US" w:eastAsia="zh-CN"/>
              </w:rPr>
              <w:t>质量</w:t>
            </w:r>
            <w:r>
              <w:rPr>
                <w:rFonts w:hint="eastAsia" w:ascii="宋体" w:hAnsi="宋体" w:eastAsia="宋体" w:cs="宋体"/>
                <w:color w:val="auto"/>
                <w:highlight w:val="none"/>
              </w:rPr>
              <w:t>奖项的，每项1分</w:t>
            </w:r>
            <w:r>
              <w:rPr>
                <w:rFonts w:hint="eastAsia" w:ascii="宋体" w:hAnsi="宋体" w:cs="宋体"/>
                <w:color w:val="auto"/>
                <w:highlight w:val="none"/>
                <w:lang w:eastAsia="zh-CN"/>
              </w:rPr>
              <w:t>。</w:t>
            </w:r>
            <w:r>
              <w:rPr>
                <w:rFonts w:hint="eastAsia" w:ascii="宋体" w:hAnsi="宋体" w:eastAsia="宋体" w:cs="宋体"/>
                <w:color w:val="auto"/>
                <w:szCs w:val="21"/>
              </w:rPr>
              <w:t>本项</w:t>
            </w:r>
            <w:r>
              <w:rPr>
                <w:rFonts w:hint="eastAsia" w:ascii="宋体" w:hAnsi="宋体" w:eastAsia="宋体" w:cs="宋体"/>
                <w:color w:val="auto"/>
                <w:szCs w:val="21"/>
                <w:lang w:val="en-US" w:eastAsia="zh-CN"/>
              </w:rPr>
              <w:t>累计</w:t>
            </w:r>
            <w:r>
              <w:rPr>
                <w:rFonts w:hint="eastAsia" w:ascii="宋体" w:hAnsi="宋体" w:eastAsia="宋体" w:cs="宋体"/>
                <w:color w:val="auto"/>
                <w:szCs w:val="21"/>
              </w:rPr>
              <w:t>最</w:t>
            </w:r>
            <w:r>
              <w:rPr>
                <w:rFonts w:hint="eastAsia" w:ascii="宋体" w:hAnsi="宋体" w:eastAsia="宋体" w:cs="宋体"/>
                <w:color w:val="auto"/>
                <w:szCs w:val="21"/>
                <w:lang w:val="en-US" w:eastAsia="zh-CN"/>
              </w:rPr>
              <w:t>高</w:t>
            </w:r>
            <w:r>
              <w:rPr>
                <w:rFonts w:hint="eastAsia" w:ascii="宋体" w:hAnsi="宋体" w:eastAsia="宋体" w:cs="宋体"/>
                <w:color w:val="auto"/>
                <w:szCs w:val="21"/>
              </w:rPr>
              <w:t>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szCs w:val="21"/>
              </w:rPr>
              <w:t>（详见施工奖项附表）</w:t>
            </w:r>
          </w:p>
          <w:p>
            <w:pPr>
              <w:adjustRightInd w:val="0"/>
              <w:snapToGrid w:val="0"/>
              <w:spacing w:line="360" w:lineRule="auto"/>
              <w:jc w:val="left"/>
              <w:rPr>
                <w:rFonts w:hint="eastAsia" w:ascii="宋体" w:hAnsi="宋体" w:eastAsia="宋体" w:cs="宋体"/>
                <w:color w:val="auto"/>
              </w:rPr>
            </w:pPr>
            <w:r>
              <w:rPr>
                <w:rFonts w:hint="eastAsia" w:ascii="宋体" w:hAnsi="宋体" w:eastAsia="宋体" w:cs="宋体"/>
                <w:color w:val="auto"/>
              </w:rPr>
              <w:t>注：提供</w:t>
            </w:r>
            <w:r>
              <w:rPr>
                <w:rFonts w:hint="eastAsia" w:ascii="宋体" w:hAnsi="宋体" w:eastAsia="宋体" w:cs="宋体"/>
                <w:color w:val="auto"/>
                <w:lang w:val="en-US" w:eastAsia="zh-CN"/>
              </w:rPr>
              <w:t>奖项证书</w:t>
            </w:r>
            <w:r>
              <w:rPr>
                <w:rFonts w:hint="eastAsia" w:ascii="宋体" w:hAnsi="宋体" w:eastAsia="宋体" w:cs="宋体"/>
                <w:color w:val="auto"/>
              </w:rPr>
              <w:t>复印件</w:t>
            </w:r>
            <w:r>
              <w:rPr>
                <w:rFonts w:hint="eastAsia" w:ascii="宋体" w:hAnsi="宋体" w:eastAsia="宋体" w:cs="宋体"/>
                <w:b w:val="0"/>
                <w:bCs w:val="0"/>
                <w:color w:val="auto"/>
                <w:kern w:val="0"/>
                <w:sz w:val="21"/>
                <w:szCs w:val="21"/>
                <w:lang w:val="en-US" w:eastAsia="zh-CN"/>
              </w:rPr>
              <w:t>或电子证书打印件或网页截图</w:t>
            </w:r>
            <w:r>
              <w:rPr>
                <w:rFonts w:hint="eastAsia" w:ascii="宋体" w:hAnsi="宋体" w:eastAsia="宋体" w:cs="宋体"/>
                <w:color w:val="auto"/>
              </w:rPr>
              <w:t>并加盖独立体或联合体主办方公章。</w:t>
            </w:r>
            <w:r>
              <w:rPr>
                <w:rFonts w:hint="eastAsia" w:ascii="宋体" w:hAnsi="宋体" w:eastAsia="宋体" w:cs="宋体"/>
                <w:color w:val="auto"/>
                <w:sz w:val="21"/>
                <w:szCs w:val="21"/>
                <w:lang w:val="en-US" w:eastAsia="zh-CN"/>
              </w:rPr>
              <w:t>日期</w:t>
            </w:r>
            <w:r>
              <w:rPr>
                <w:rFonts w:hint="eastAsia" w:ascii="宋体" w:hAnsi="宋体" w:eastAsia="宋体" w:cs="宋体"/>
                <w:color w:val="auto"/>
                <w:sz w:val="21"/>
                <w:szCs w:val="21"/>
              </w:rPr>
              <w:t>以获奖证书或相应证明文件上的载明发证日期为准</w:t>
            </w:r>
            <w:r>
              <w:rPr>
                <w:rFonts w:hint="eastAsia" w:ascii="宋体" w:hAnsi="宋体" w:eastAsia="宋体" w:cs="宋体"/>
                <w:color w:val="auto"/>
              </w:rPr>
              <w:t>。</w:t>
            </w:r>
            <w:r>
              <w:rPr>
                <w:rFonts w:hint="eastAsia" w:ascii="宋体" w:hAnsi="宋体" w:eastAsia="宋体" w:cs="宋体"/>
                <w:b w:val="0"/>
                <w:bCs w:val="0"/>
                <w:color w:val="auto"/>
                <w:kern w:val="0"/>
                <w:sz w:val="21"/>
                <w:szCs w:val="21"/>
                <w:lang w:val="en-US" w:eastAsia="zh-CN"/>
              </w:rPr>
              <w:t>奖项证书若不能体现投标人名称的，则须同时提供获奖项目合同关键页复印件。</w:t>
            </w:r>
            <w:r>
              <w:rPr>
                <w:rFonts w:hint="eastAsia" w:ascii="宋体" w:hAnsi="宋体" w:eastAsia="宋体" w:cs="宋体"/>
                <w:color w:val="auto"/>
              </w:rPr>
              <w:t>同一工程项目同时获得多个工程质量奖项的，只计算一次最高级别的奖项得分</w:t>
            </w:r>
            <w:r>
              <w:rPr>
                <w:rFonts w:hint="eastAsia" w:ascii="宋体" w:hAnsi="宋体" w:eastAsia="宋体" w:cs="宋体"/>
                <w:color w:val="auto"/>
                <w:lang w:eastAsia="zh-CN"/>
              </w:rPr>
              <w:t>，</w:t>
            </w:r>
            <w:r>
              <w:rPr>
                <w:rFonts w:hint="eastAsia" w:ascii="宋体" w:hAnsi="宋体" w:eastAsia="宋体" w:cs="宋体"/>
                <w:color w:val="auto"/>
                <w:lang w:val="en-US" w:eastAsia="zh-CN"/>
              </w:rPr>
              <w:t>且只计算承建项目获奖，参建项目获奖不得分。</w:t>
            </w:r>
            <w:r>
              <w:rPr>
                <w:rFonts w:hint="eastAsia" w:ascii="宋体" w:hAnsi="宋体" w:eastAsia="宋体" w:cs="宋体"/>
                <w:color w:val="auto"/>
                <w:szCs w:val="21"/>
                <w:lang w:val="en-US" w:eastAsia="zh-CN"/>
              </w:rPr>
              <w:t>奖项可累计得分。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94" w:type="dxa"/>
            <w:gridSpan w:val="2"/>
            <w:tcBorders>
              <w:left w:val="single" w:color="auto" w:sz="4" w:space="0"/>
              <w:right w:val="single" w:color="auto" w:sz="4" w:space="0"/>
            </w:tcBorders>
            <w:noWrap w:val="0"/>
            <w:vAlign w:val="center"/>
          </w:tcPr>
          <w:p>
            <w:pPr>
              <w:spacing w:line="360" w:lineRule="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Cs w:val="21"/>
              </w:rPr>
              <w:t>企业</w:t>
            </w:r>
            <w:r>
              <w:rPr>
                <w:rFonts w:hint="eastAsia" w:ascii="宋体" w:hAnsi="宋体" w:eastAsia="宋体" w:cs="宋体"/>
                <w:b/>
                <w:color w:val="auto"/>
                <w:szCs w:val="21"/>
                <w:highlight w:val="none"/>
                <w:lang w:val="en-US" w:eastAsia="zh-CN"/>
              </w:rPr>
              <w:t>工程研发能力</w:t>
            </w:r>
          </w:p>
        </w:tc>
        <w:tc>
          <w:tcPr>
            <w:tcW w:w="892"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highlight w:val="none"/>
                <w:lang w:val="en-US" w:eastAsia="zh-CN"/>
              </w:rPr>
              <w:t>6</w:t>
            </w:r>
            <w:r>
              <w:rPr>
                <w:rFonts w:hint="eastAsia" w:ascii="宋体" w:hAnsi="宋体" w:eastAsia="宋体" w:cs="宋体"/>
                <w:b/>
                <w:color w:val="auto"/>
                <w:szCs w:val="21"/>
                <w:highlight w:val="none"/>
              </w:rPr>
              <w:t>分</w:t>
            </w:r>
          </w:p>
        </w:tc>
        <w:tc>
          <w:tcPr>
            <w:tcW w:w="6930" w:type="dxa"/>
            <w:tcBorders>
              <w:top w:val="single" w:color="auto" w:sz="4" w:space="0"/>
              <w:left w:val="single" w:color="auto" w:sz="4" w:space="0"/>
              <w:right w:val="single" w:color="auto" w:sz="4" w:space="0"/>
            </w:tcBorders>
            <w:noWrap w:val="0"/>
            <w:vAlign w:val="center"/>
          </w:tcPr>
          <w:p>
            <w:pPr>
              <w:tabs>
                <w:tab w:val="left" w:pos="312"/>
              </w:tabs>
              <w:spacing w:line="360" w:lineRule="auto"/>
              <w:rPr>
                <w:rFonts w:hint="eastAsia" w:ascii="宋体" w:hAnsi="宋体" w:eastAsia="宋体" w:cs="宋体"/>
                <w:color w:val="auto"/>
              </w:rPr>
            </w:pPr>
            <w:r>
              <w:rPr>
                <w:rFonts w:hint="eastAsia" w:ascii="宋体" w:hAnsi="宋体" w:eastAsia="宋体" w:cs="宋体"/>
                <w:color w:val="auto"/>
              </w:rPr>
              <w:t>投标人（独立体或联合体主办方）至</w:t>
            </w:r>
            <w:r>
              <w:rPr>
                <w:rFonts w:hint="eastAsia" w:ascii="宋体" w:hAnsi="宋体" w:eastAsia="宋体" w:cs="宋体"/>
                <w:color w:val="auto"/>
                <w:szCs w:val="21"/>
              </w:rPr>
              <w:t>本项目投标截止时间止</w:t>
            </w:r>
            <w:r>
              <w:rPr>
                <w:rFonts w:hint="eastAsia" w:ascii="宋体" w:hAnsi="宋体" w:eastAsia="宋体" w:cs="宋体"/>
                <w:color w:val="auto"/>
              </w:rPr>
              <w:t>，连续5</w:t>
            </w:r>
            <w:r>
              <w:rPr>
                <w:rFonts w:hint="eastAsia" w:ascii="宋体" w:hAnsi="宋体" w:eastAsia="宋体" w:cs="宋体"/>
                <w:color w:val="auto"/>
                <w:lang w:val="en-US" w:eastAsia="zh-CN"/>
              </w:rPr>
              <w:t>个</w:t>
            </w:r>
            <w:r>
              <w:rPr>
                <w:rFonts w:hint="eastAsia" w:ascii="宋体" w:hAnsi="宋体" w:eastAsia="宋体" w:cs="宋体"/>
                <w:color w:val="auto"/>
              </w:rPr>
              <w:t>年</w:t>
            </w:r>
            <w:r>
              <w:rPr>
                <w:rFonts w:hint="eastAsia" w:ascii="宋体" w:hAnsi="宋体" w:eastAsia="宋体" w:cs="宋体"/>
                <w:color w:val="auto"/>
                <w:lang w:val="en-US" w:eastAsia="zh-CN"/>
              </w:rPr>
              <w:t>度</w:t>
            </w:r>
            <w:r>
              <w:rPr>
                <w:rFonts w:hint="eastAsia" w:ascii="宋体" w:hAnsi="宋体" w:eastAsia="宋体" w:cs="宋体"/>
                <w:color w:val="auto"/>
              </w:rPr>
              <w:t>以上获得省级或以上建设行政主管部门或建筑类行业协会（学会）颁发的科技创新类先进单位或先进企业称号的</w:t>
            </w:r>
            <w:r>
              <w:rPr>
                <w:rFonts w:hint="eastAsia" w:ascii="宋体" w:hAnsi="宋体" w:eastAsia="宋体" w:cs="宋体"/>
                <w:color w:val="auto"/>
                <w:lang w:eastAsia="zh-CN"/>
              </w:rPr>
              <w:t>，</w:t>
            </w:r>
            <w:r>
              <w:rPr>
                <w:rFonts w:hint="eastAsia" w:ascii="宋体" w:hAnsi="宋体" w:eastAsia="宋体" w:cs="宋体"/>
                <w:color w:val="auto"/>
                <w:lang w:val="en-US" w:eastAsia="zh-CN"/>
              </w:rPr>
              <w:t>得</w:t>
            </w:r>
            <w:r>
              <w:rPr>
                <w:rFonts w:hint="eastAsia" w:ascii="宋体" w:hAnsi="宋体" w:cs="宋体"/>
                <w:color w:val="auto"/>
                <w:lang w:val="en-US" w:eastAsia="zh-CN"/>
              </w:rPr>
              <w:t>6</w:t>
            </w:r>
            <w:r>
              <w:rPr>
                <w:rFonts w:hint="eastAsia" w:ascii="宋体" w:hAnsi="宋体" w:eastAsia="宋体" w:cs="宋体"/>
                <w:color w:val="auto"/>
                <w:lang w:val="en-US" w:eastAsia="zh-CN"/>
              </w:rPr>
              <w:t>分；连续</w:t>
            </w:r>
            <w:r>
              <w:rPr>
                <w:rFonts w:hint="eastAsia" w:ascii="宋体" w:hAnsi="宋体" w:cs="宋体"/>
                <w:color w:val="auto"/>
                <w:lang w:val="en-US" w:eastAsia="zh-CN"/>
              </w:rPr>
              <w:t>4-</w:t>
            </w:r>
            <w:r>
              <w:rPr>
                <w:rFonts w:hint="eastAsia" w:ascii="宋体" w:hAnsi="宋体" w:eastAsia="宋体" w:cs="宋体"/>
                <w:color w:val="auto"/>
              </w:rPr>
              <w:t>5</w:t>
            </w:r>
            <w:r>
              <w:rPr>
                <w:rFonts w:hint="eastAsia" w:ascii="宋体" w:hAnsi="宋体" w:eastAsia="宋体" w:cs="宋体"/>
                <w:color w:val="auto"/>
                <w:lang w:val="en-US" w:eastAsia="zh-CN"/>
              </w:rPr>
              <w:t>个</w:t>
            </w:r>
            <w:r>
              <w:rPr>
                <w:rFonts w:hint="eastAsia" w:ascii="宋体" w:hAnsi="宋体" w:eastAsia="宋体" w:cs="宋体"/>
                <w:color w:val="auto"/>
              </w:rPr>
              <w:t>年</w:t>
            </w:r>
            <w:r>
              <w:rPr>
                <w:rFonts w:hint="eastAsia" w:ascii="宋体" w:hAnsi="宋体" w:eastAsia="宋体" w:cs="宋体"/>
                <w:color w:val="auto"/>
                <w:lang w:val="en-US" w:eastAsia="zh-CN"/>
              </w:rPr>
              <w:t>度获得的，得</w:t>
            </w:r>
            <w:r>
              <w:rPr>
                <w:rFonts w:hint="eastAsia" w:ascii="宋体" w:hAnsi="宋体" w:cs="宋体"/>
                <w:color w:val="auto"/>
                <w:lang w:val="en-US" w:eastAsia="zh-CN"/>
              </w:rPr>
              <w:t>3</w:t>
            </w:r>
            <w:r>
              <w:rPr>
                <w:rFonts w:hint="eastAsia" w:ascii="宋体" w:hAnsi="宋体" w:eastAsia="宋体" w:cs="宋体"/>
                <w:color w:val="auto"/>
                <w:lang w:val="en-US" w:eastAsia="zh-CN"/>
              </w:rPr>
              <w:t>分；连续</w:t>
            </w:r>
            <w:r>
              <w:rPr>
                <w:rFonts w:hint="eastAsia" w:ascii="宋体" w:hAnsi="宋体" w:cs="宋体"/>
                <w:color w:val="auto"/>
                <w:lang w:val="en-US" w:eastAsia="zh-CN"/>
              </w:rPr>
              <w:t>2-3</w:t>
            </w:r>
            <w:r>
              <w:rPr>
                <w:rFonts w:hint="eastAsia" w:ascii="宋体" w:hAnsi="宋体" w:eastAsia="宋体" w:cs="宋体"/>
                <w:color w:val="auto"/>
                <w:lang w:val="en-US" w:eastAsia="zh-CN"/>
              </w:rPr>
              <w:t>个</w:t>
            </w:r>
            <w:r>
              <w:rPr>
                <w:rFonts w:hint="eastAsia" w:ascii="宋体" w:hAnsi="宋体" w:eastAsia="宋体" w:cs="宋体"/>
                <w:color w:val="auto"/>
              </w:rPr>
              <w:t>年</w:t>
            </w:r>
            <w:r>
              <w:rPr>
                <w:rFonts w:hint="eastAsia" w:ascii="宋体" w:hAnsi="宋体" w:eastAsia="宋体" w:cs="宋体"/>
                <w:color w:val="auto"/>
                <w:lang w:val="en-US" w:eastAsia="zh-CN"/>
              </w:rPr>
              <w:t>度获得的，得</w:t>
            </w:r>
            <w:r>
              <w:rPr>
                <w:rFonts w:hint="eastAsia" w:ascii="宋体" w:hAnsi="宋体" w:cs="宋体"/>
                <w:color w:val="auto"/>
                <w:lang w:val="en-US" w:eastAsia="zh-CN"/>
              </w:rPr>
              <w:t>2</w:t>
            </w:r>
            <w:r>
              <w:rPr>
                <w:rFonts w:hint="eastAsia" w:ascii="宋体" w:hAnsi="宋体" w:eastAsia="宋体" w:cs="宋体"/>
                <w:color w:val="auto"/>
                <w:lang w:val="en-US" w:eastAsia="zh-CN"/>
              </w:rPr>
              <w:t>分</w:t>
            </w:r>
            <w:r>
              <w:rPr>
                <w:rFonts w:hint="eastAsia" w:ascii="宋体" w:hAnsi="宋体" w:cs="宋体"/>
                <w:color w:val="auto"/>
                <w:lang w:val="en-US" w:eastAsia="zh-CN"/>
              </w:rPr>
              <w:t>；有1个年度获得的，得1分，无不得分，</w:t>
            </w:r>
            <w:r>
              <w:rPr>
                <w:rFonts w:hint="eastAsia" w:ascii="宋体" w:hAnsi="宋体" w:eastAsia="宋体" w:cs="宋体"/>
                <w:color w:val="auto"/>
              </w:rPr>
              <w:t>本项最</w:t>
            </w:r>
            <w:r>
              <w:rPr>
                <w:rFonts w:hint="eastAsia" w:ascii="宋体" w:hAnsi="宋体" w:cs="宋体"/>
                <w:color w:val="auto"/>
                <w:lang w:val="en-US" w:eastAsia="zh-CN"/>
              </w:rPr>
              <w:t>高</w:t>
            </w:r>
            <w:r>
              <w:rPr>
                <w:rFonts w:hint="eastAsia" w:ascii="宋体" w:hAnsi="宋体" w:eastAsia="宋体" w:cs="宋体"/>
                <w:color w:val="auto"/>
              </w:rPr>
              <w:t>得</w:t>
            </w:r>
            <w:r>
              <w:rPr>
                <w:rFonts w:hint="eastAsia" w:ascii="宋体" w:hAnsi="宋体" w:cs="宋体"/>
                <w:color w:val="auto"/>
                <w:lang w:val="en-US" w:eastAsia="zh-CN"/>
              </w:rPr>
              <w:t>6</w:t>
            </w:r>
            <w:r>
              <w:rPr>
                <w:rFonts w:hint="eastAsia" w:ascii="宋体" w:hAnsi="宋体" w:eastAsia="宋体" w:cs="宋体"/>
                <w:color w:val="auto"/>
              </w:rPr>
              <w:t>分。</w:t>
            </w:r>
          </w:p>
          <w:p>
            <w:pPr>
              <w:tabs>
                <w:tab w:val="left" w:pos="312"/>
              </w:tabs>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注：提供</w:t>
            </w:r>
            <w:r>
              <w:rPr>
                <w:rFonts w:hint="eastAsia" w:ascii="宋体" w:hAnsi="宋体" w:eastAsia="宋体" w:cs="宋体"/>
                <w:color w:val="auto"/>
                <w:lang w:val="en-US" w:eastAsia="zh-CN"/>
              </w:rPr>
              <w:t>相关</w:t>
            </w:r>
            <w:r>
              <w:rPr>
                <w:rFonts w:hint="eastAsia" w:ascii="宋体" w:hAnsi="宋体" w:eastAsia="宋体" w:cs="宋体"/>
                <w:color w:val="auto"/>
              </w:rPr>
              <w:t>证书复印件</w:t>
            </w:r>
            <w:r>
              <w:rPr>
                <w:rFonts w:hint="eastAsia" w:ascii="宋体" w:hAnsi="宋体" w:eastAsia="宋体" w:cs="宋体"/>
                <w:color w:val="auto"/>
                <w:lang w:val="en-US" w:eastAsia="zh-CN"/>
              </w:rPr>
              <w:t>及证书颁发单位官网查询网页打印件并</w:t>
            </w:r>
            <w:r>
              <w:rPr>
                <w:rFonts w:hint="eastAsia" w:ascii="宋体" w:hAnsi="宋体" w:eastAsia="宋体" w:cs="宋体"/>
                <w:color w:val="auto"/>
              </w:rPr>
              <w:t>加盖独立体或联合体主办方公章</w:t>
            </w:r>
            <w:r>
              <w:rPr>
                <w:rFonts w:hint="eastAsia" w:ascii="宋体" w:hAnsi="宋体" w:eastAsia="宋体" w:cs="宋体"/>
                <w:color w:val="auto"/>
                <w:lang w:eastAsia="zh-CN"/>
              </w:rPr>
              <w:t>。</w:t>
            </w:r>
            <w:r>
              <w:rPr>
                <w:rFonts w:hint="eastAsia" w:ascii="宋体" w:hAnsi="宋体" w:eastAsia="宋体" w:cs="宋体"/>
                <w:color w:val="auto"/>
              </w:rPr>
              <w:t>科技创新类先进单位或先进企业称号</w:t>
            </w:r>
            <w:r>
              <w:rPr>
                <w:rFonts w:hint="eastAsia" w:ascii="宋体" w:hAnsi="宋体" w:eastAsia="宋体" w:cs="宋体"/>
                <w:color w:val="auto"/>
                <w:lang w:val="en-US" w:eastAsia="zh-CN"/>
              </w:rPr>
              <w:t>须包含202</w:t>
            </w:r>
            <w:r>
              <w:rPr>
                <w:rFonts w:hint="eastAsia" w:ascii="宋体" w:hAnsi="宋体" w:cs="宋体"/>
                <w:color w:val="auto"/>
                <w:lang w:val="en-US" w:eastAsia="zh-CN"/>
              </w:rPr>
              <w:t>2</w:t>
            </w:r>
            <w:r>
              <w:rPr>
                <w:rFonts w:hint="eastAsia" w:ascii="宋体" w:hAnsi="宋体" w:eastAsia="宋体" w:cs="宋体"/>
                <w:color w:val="auto"/>
                <w:lang w:val="en-US" w:eastAsia="zh-CN"/>
              </w:rPr>
              <w:t>年度，</w:t>
            </w:r>
            <w:r>
              <w:rPr>
                <w:rFonts w:hint="eastAsia" w:ascii="宋体" w:hAnsi="宋体" w:eastAsia="宋体" w:cs="宋体"/>
                <w:color w:val="auto"/>
              </w:rPr>
              <w:t>获奖单位必须为</w:t>
            </w:r>
            <w:r>
              <w:rPr>
                <w:rFonts w:hint="eastAsia" w:ascii="宋体" w:hAnsi="宋体" w:eastAsia="宋体" w:cs="宋体"/>
                <w:color w:val="auto"/>
                <w:lang w:val="en-US" w:eastAsia="zh-CN"/>
              </w:rPr>
              <w:t>本</w:t>
            </w:r>
            <w:r>
              <w:rPr>
                <w:rFonts w:hint="eastAsia" w:ascii="宋体" w:hAnsi="宋体" w:eastAsia="宋体" w:cs="宋体"/>
                <w:color w:val="auto"/>
              </w:rPr>
              <w:t>单位，时间以获奖证书上</w:t>
            </w:r>
            <w:r>
              <w:rPr>
                <w:rFonts w:hint="eastAsia" w:ascii="宋体" w:hAnsi="宋体" w:eastAsia="宋体" w:cs="宋体"/>
                <w:color w:val="auto"/>
                <w:lang w:val="en-US" w:eastAsia="zh-CN"/>
              </w:rPr>
              <w:t>载明</w:t>
            </w:r>
            <w:r>
              <w:rPr>
                <w:rFonts w:hint="eastAsia" w:ascii="宋体" w:hAnsi="宋体" w:eastAsia="宋体" w:cs="宋体"/>
                <w:color w:val="auto"/>
              </w:rPr>
              <w:t>的时间为准</w:t>
            </w:r>
            <w:r>
              <w:rPr>
                <w:rFonts w:hint="eastAsia" w:ascii="宋体" w:hAnsi="宋体" w:eastAsia="宋体" w:cs="宋体"/>
                <w:color w:val="auto"/>
                <w:lang w:eastAsia="zh-CN"/>
              </w:rPr>
              <w:t>。颁奖单位如果是协会（学会）</w:t>
            </w:r>
            <w:r>
              <w:rPr>
                <w:rFonts w:hint="eastAsia" w:ascii="宋体" w:hAnsi="宋体" w:eastAsia="宋体" w:cs="宋体"/>
                <w:color w:val="auto"/>
                <w:lang w:val="en-US" w:eastAsia="zh-CN"/>
              </w:rPr>
              <w:t>的</w:t>
            </w:r>
            <w:r>
              <w:rPr>
                <w:rFonts w:hint="eastAsia" w:ascii="宋体" w:hAnsi="宋体" w:eastAsia="宋体" w:cs="宋体"/>
                <w:color w:val="auto"/>
                <w:lang w:eastAsia="zh-CN"/>
              </w:rPr>
              <w:t>，</w:t>
            </w:r>
            <w:r>
              <w:rPr>
                <w:rFonts w:hint="eastAsia" w:ascii="宋体" w:hAnsi="宋体" w:eastAsia="宋体" w:cs="宋体"/>
                <w:color w:val="auto"/>
                <w:lang w:val="en-US" w:eastAsia="zh-CN"/>
              </w:rPr>
              <w:t>还</w:t>
            </w:r>
            <w:r>
              <w:rPr>
                <w:rFonts w:hint="eastAsia" w:ascii="宋体" w:hAnsi="宋体" w:eastAsia="宋体" w:cs="宋体"/>
                <w:color w:val="auto"/>
                <w:lang w:eastAsia="zh-CN"/>
              </w:rPr>
              <w:t>须提供</w:t>
            </w:r>
            <w:r>
              <w:rPr>
                <w:rFonts w:hint="eastAsia" w:ascii="宋体" w:hAnsi="宋体" w:eastAsia="宋体" w:cs="宋体"/>
                <w:color w:val="auto"/>
                <w:lang w:val="en-US" w:eastAsia="zh-CN"/>
              </w:rPr>
              <w:t>该</w:t>
            </w:r>
            <w:r>
              <w:rPr>
                <w:rFonts w:hint="eastAsia" w:ascii="宋体" w:hAnsi="宋体" w:eastAsia="宋体" w:cs="宋体"/>
                <w:color w:val="auto"/>
                <w:lang w:eastAsia="zh-CN"/>
              </w:rPr>
              <w:t>协会（学会）在中国社会组织政务服务平台（https://chinanpo.mca.gov.cn/）登记的网页查询截图。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94" w:type="dxa"/>
            <w:gridSpan w:val="2"/>
            <w:tcBorders>
              <w:left w:val="single" w:color="auto" w:sz="4" w:space="0"/>
              <w:right w:val="single" w:color="auto" w:sz="4" w:space="0"/>
            </w:tcBorders>
            <w:noWrap w:val="0"/>
            <w:vAlign w:val="center"/>
          </w:tcPr>
          <w:p>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企业履约能力</w:t>
            </w:r>
          </w:p>
        </w:tc>
        <w:tc>
          <w:tcPr>
            <w:tcW w:w="892"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6</w:t>
            </w:r>
            <w:r>
              <w:rPr>
                <w:rFonts w:hint="eastAsia" w:ascii="宋体" w:hAnsi="宋体" w:eastAsia="宋体" w:cs="宋体"/>
                <w:b/>
                <w:color w:val="auto"/>
                <w:szCs w:val="21"/>
                <w:highlight w:val="none"/>
                <w:lang w:val="en-US" w:eastAsia="zh-CN"/>
              </w:rPr>
              <w:t>分</w:t>
            </w:r>
          </w:p>
        </w:tc>
        <w:tc>
          <w:tcPr>
            <w:tcW w:w="693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rPr>
            </w:pPr>
            <w:r>
              <w:rPr>
                <w:rFonts w:hint="eastAsia" w:ascii="宋体" w:hAnsi="宋体" w:cs="宋体"/>
                <w:color w:val="auto"/>
                <w:lang w:val="en-US" w:eastAsia="zh-CN"/>
              </w:rPr>
              <w:t>1</w:t>
            </w:r>
            <w:r>
              <w:rPr>
                <w:rFonts w:hint="eastAsia" w:ascii="宋体" w:hAnsi="宋体" w:eastAsia="宋体" w:cs="宋体"/>
                <w:color w:val="auto"/>
                <w:lang w:val="en-US" w:eastAsia="zh-CN"/>
              </w:rPr>
              <w:t>.</w:t>
            </w:r>
            <w:r>
              <w:rPr>
                <w:rFonts w:hint="eastAsia" w:ascii="宋体" w:hAnsi="宋体" w:eastAsia="宋体" w:cs="宋体"/>
                <w:color w:val="auto"/>
              </w:rPr>
              <w:t>投标人（独立体或联合体</w:t>
            </w:r>
            <w:r>
              <w:rPr>
                <w:rFonts w:hint="eastAsia" w:ascii="宋体" w:hAnsi="宋体" w:eastAsia="宋体" w:cs="宋体"/>
                <w:color w:val="auto"/>
                <w:lang w:val="en-US" w:eastAsia="zh-CN"/>
              </w:rPr>
              <w:t>设计</w:t>
            </w:r>
            <w:r>
              <w:rPr>
                <w:rFonts w:hint="eastAsia" w:ascii="宋体" w:hAnsi="宋体" w:eastAsia="宋体" w:cs="宋体"/>
                <w:color w:val="auto"/>
              </w:rPr>
              <w:t>方）至本项目投标截止时间止，获得</w:t>
            </w:r>
            <w:r>
              <w:rPr>
                <w:rFonts w:hint="eastAsia" w:ascii="宋体" w:hAnsi="宋体" w:cs="宋体"/>
                <w:color w:val="auto"/>
                <w:lang w:val="en-US" w:eastAsia="zh-CN"/>
              </w:rPr>
              <w:t>达到</w:t>
            </w:r>
            <w:r>
              <w:rPr>
                <w:rFonts w:hint="eastAsia" w:ascii="宋体" w:hAnsi="宋体" w:eastAsia="宋体" w:cs="宋体"/>
                <w:color w:val="auto"/>
              </w:rPr>
              <w:t>GB/T33718-2017、GB/T27925-2011</w:t>
            </w:r>
            <w:r>
              <w:rPr>
                <w:rFonts w:hint="eastAsia" w:ascii="宋体" w:hAnsi="宋体" w:cs="宋体"/>
                <w:color w:val="auto"/>
                <w:lang w:val="en-US" w:eastAsia="zh-CN"/>
              </w:rPr>
              <w:t>标准的</w:t>
            </w:r>
            <w:r>
              <w:rPr>
                <w:rFonts w:hint="eastAsia" w:ascii="宋体" w:hAnsi="宋体" w:eastAsia="宋体" w:cs="宋体"/>
                <w:color w:val="auto"/>
              </w:rPr>
              <w:t>商业信誉评价体</w:t>
            </w:r>
            <w:r>
              <w:rPr>
                <w:rFonts w:hint="eastAsia" w:ascii="宋体" w:hAnsi="宋体" w:cs="宋体"/>
                <w:color w:val="auto"/>
                <w:lang w:val="en-US" w:eastAsia="zh-CN"/>
              </w:rPr>
              <w:t>系方面的认证</w:t>
            </w:r>
            <w:r>
              <w:rPr>
                <w:rFonts w:hint="eastAsia" w:ascii="宋体" w:hAnsi="宋体" w:eastAsia="宋体" w:cs="宋体"/>
                <w:color w:val="auto"/>
              </w:rPr>
              <w:t>证书，得</w:t>
            </w:r>
            <w:r>
              <w:rPr>
                <w:rFonts w:hint="eastAsia" w:ascii="宋体" w:hAnsi="宋体" w:eastAsia="宋体" w:cs="宋体"/>
                <w:color w:val="auto"/>
                <w:lang w:val="en-US" w:eastAsia="zh-CN"/>
              </w:rPr>
              <w:t>2</w:t>
            </w:r>
            <w:r>
              <w:rPr>
                <w:rFonts w:hint="eastAsia" w:ascii="宋体" w:hAnsi="宋体" w:eastAsia="宋体" w:cs="宋体"/>
                <w:color w:val="auto"/>
              </w:rPr>
              <w:t>分。</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投标人</w:t>
            </w:r>
            <w:r>
              <w:rPr>
                <w:rFonts w:hint="eastAsia" w:ascii="宋体" w:hAnsi="宋体" w:eastAsia="宋体" w:cs="宋体"/>
                <w:color w:val="auto"/>
              </w:rPr>
              <w:t>（独立体或联合体</w:t>
            </w:r>
            <w:r>
              <w:rPr>
                <w:rFonts w:hint="eastAsia" w:ascii="宋体" w:hAnsi="宋体" w:eastAsia="宋体" w:cs="宋体"/>
                <w:color w:val="auto"/>
                <w:lang w:val="en-US" w:eastAsia="zh-CN"/>
              </w:rPr>
              <w:t>设计</w:t>
            </w:r>
            <w:r>
              <w:rPr>
                <w:rFonts w:hint="eastAsia" w:ascii="宋体" w:hAnsi="宋体" w:eastAsia="宋体" w:cs="宋体"/>
                <w:color w:val="auto"/>
              </w:rPr>
              <w:t>方）</w:t>
            </w:r>
            <w:r>
              <w:rPr>
                <w:rFonts w:hint="eastAsia" w:ascii="宋体" w:hAnsi="宋体" w:eastAsia="宋体" w:cs="宋体"/>
                <w:color w:val="auto"/>
                <w:szCs w:val="21"/>
                <w:highlight w:val="none"/>
              </w:rPr>
              <w:t>顾客满意度</w:t>
            </w:r>
            <w:r>
              <w:rPr>
                <w:rFonts w:hint="eastAsia" w:ascii="宋体" w:hAnsi="宋体" w:eastAsia="宋体" w:cs="宋体"/>
                <w:color w:val="auto"/>
                <w:szCs w:val="21"/>
                <w:highlight w:val="none"/>
                <w:lang w:val="en-US" w:eastAsia="zh-CN"/>
              </w:rPr>
              <w:t>较高</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rPr>
              <w:t>获得</w:t>
            </w:r>
            <w:r>
              <w:rPr>
                <w:rFonts w:hint="eastAsia" w:ascii="宋体" w:hAnsi="宋体" w:cs="宋体"/>
                <w:color w:val="auto"/>
                <w:szCs w:val="21"/>
                <w:highlight w:val="none"/>
                <w:lang w:val="en-US" w:eastAsia="zh-CN"/>
              </w:rPr>
              <w:t>达到</w:t>
            </w:r>
            <w:r>
              <w:rPr>
                <w:rFonts w:hint="eastAsia" w:ascii="宋体" w:hAnsi="宋体" w:eastAsia="宋体" w:cs="宋体"/>
                <w:color w:val="auto"/>
                <w:szCs w:val="21"/>
                <w:highlight w:val="none"/>
              </w:rPr>
              <w:t>GB/T19012-2019、GB/T19014-2019</w:t>
            </w:r>
            <w:r>
              <w:rPr>
                <w:rFonts w:hint="eastAsia" w:ascii="宋体" w:hAnsi="宋体" w:cs="宋体"/>
                <w:color w:val="auto"/>
                <w:szCs w:val="21"/>
                <w:highlight w:val="none"/>
                <w:lang w:val="en-US" w:eastAsia="zh-CN"/>
              </w:rPr>
              <w:t>标准的</w:t>
            </w:r>
            <w:r>
              <w:rPr>
                <w:rFonts w:hint="eastAsia" w:ascii="宋体" w:hAnsi="宋体" w:eastAsia="宋体" w:cs="宋体"/>
                <w:color w:val="auto"/>
                <w:szCs w:val="21"/>
                <w:highlight w:val="none"/>
              </w:rPr>
              <w:t>顾客满意度评价体系</w:t>
            </w:r>
            <w:r>
              <w:rPr>
                <w:rFonts w:hint="eastAsia" w:ascii="宋体" w:hAnsi="宋体" w:cs="宋体"/>
                <w:color w:val="auto"/>
                <w:szCs w:val="21"/>
                <w:highlight w:val="none"/>
                <w:lang w:val="en-US" w:eastAsia="zh-CN"/>
              </w:rPr>
              <w:t>方面的</w:t>
            </w:r>
            <w:r>
              <w:rPr>
                <w:rFonts w:hint="eastAsia" w:ascii="宋体" w:hAnsi="宋体" w:eastAsia="宋体" w:cs="宋体"/>
                <w:color w:val="auto"/>
                <w:szCs w:val="21"/>
                <w:highlight w:val="none"/>
              </w:rPr>
              <w:t>认证证书，得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投标人</w:t>
            </w:r>
            <w:r>
              <w:rPr>
                <w:rFonts w:hint="eastAsia" w:ascii="宋体" w:hAnsi="宋体" w:eastAsia="宋体" w:cs="宋体"/>
                <w:color w:val="auto"/>
              </w:rPr>
              <w:t>（独立体或联合体</w:t>
            </w:r>
            <w:r>
              <w:rPr>
                <w:rFonts w:hint="eastAsia" w:ascii="宋体" w:hAnsi="宋体" w:eastAsia="宋体" w:cs="宋体"/>
                <w:color w:val="auto"/>
                <w:lang w:val="en-US" w:eastAsia="zh-CN"/>
              </w:rPr>
              <w:t>设计</w:t>
            </w:r>
            <w:r>
              <w:rPr>
                <w:rFonts w:hint="eastAsia" w:ascii="宋体" w:hAnsi="宋体" w:eastAsia="宋体" w:cs="宋体"/>
                <w:color w:val="auto"/>
              </w:rPr>
              <w:t>方）</w:t>
            </w:r>
            <w:r>
              <w:rPr>
                <w:rFonts w:hint="eastAsia" w:ascii="宋体" w:hAnsi="宋体" w:eastAsia="宋体" w:cs="宋体"/>
                <w:color w:val="auto"/>
                <w:szCs w:val="21"/>
                <w:highlight w:val="none"/>
              </w:rPr>
              <w:t>企业创新能力</w:t>
            </w:r>
            <w:r>
              <w:rPr>
                <w:rFonts w:hint="eastAsia" w:ascii="宋体" w:hAnsi="宋体" w:eastAsia="宋体" w:cs="宋体"/>
                <w:color w:val="auto"/>
                <w:szCs w:val="21"/>
                <w:highlight w:val="none"/>
                <w:lang w:val="en-US" w:eastAsia="zh-CN"/>
              </w:rPr>
              <w:t>较强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rPr>
              <w:t>获得</w:t>
            </w:r>
            <w:r>
              <w:rPr>
                <w:rFonts w:hint="eastAsia" w:ascii="宋体" w:hAnsi="宋体" w:cs="宋体"/>
                <w:color w:val="auto"/>
                <w:szCs w:val="21"/>
                <w:highlight w:val="none"/>
                <w:lang w:val="en-US" w:eastAsia="zh-CN"/>
              </w:rPr>
              <w:t>达到</w:t>
            </w:r>
            <w:r>
              <w:rPr>
                <w:rFonts w:hint="eastAsia" w:ascii="宋体" w:hAnsi="宋体" w:eastAsia="宋体" w:cs="宋体"/>
                <w:color w:val="auto"/>
                <w:szCs w:val="21"/>
                <w:highlight w:val="none"/>
              </w:rPr>
              <w:t>GB/T31769-2015、GB/T37097-2018</w:t>
            </w:r>
            <w:r>
              <w:rPr>
                <w:rFonts w:hint="eastAsia" w:ascii="宋体" w:hAnsi="宋体" w:cs="宋体"/>
                <w:color w:val="auto"/>
                <w:szCs w:val="21"/>
                <w:highlight w:val="none"/>
                <w:lang w:val="en-US" w:eastAsia="zh-CN"/>
              </w:rPr>
              <w:t>标准的</w:t>
            </w:r>
            <w:r>
              <w:rPr>
                <w:rFonts w:hint="eastAsia" w:ascii="宋体" w:hAnsi="宋体" w:eastAsia="宋体" w:cs="宋体"/>
                <w:color w:val="auto"/>
                <w:szCs w:val="21"/>
                <w:highlight w:val="none"/>
              </w:rPr>
              <w:t>企业创新能力评价体系</w:t>
            </w:r>
            <w:r>
              <w:rPr>
                <w:rFonts w:hint="eastAsia" w:ascii="宋体" w:hAnsi="宋体" w:cs="宋体"/>
                <w:color w:val="auto"/>
                <w:szCs w:val="21"/>
                <w:highlight w:val="none"/>
                <w:lang w:val="en-US" w:eastAsia="zh-CN"/>
              </w:rPr>
              <w:t>方面的</w:t>
            </w:r>
            <w:r>
              <w:rPr>
                <w:rFonts w:hint="eastAsia" w:ascii="宋体" w:hAnsi="宋体" w:eastAsia="宋体" w:cs="宋体"/>
                <w:color w:val="auto"/>
                <w:szCs w:val="21"/>
                <w:highlight w:val="none"/>
              </w:rPr>
              <w:t>认证证书，得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color w:val="auto"/>
                <w:szCs w:val="21"/>
                <w:highlight w:val="none"/>
              </w:rPr>
              <w:t>注：本项累计最高得分</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分。证书有效性在国家认证认可监督管理委员会官网（http://www.cnca.gov.cn/)可查。提供以上证书的复印件及官网查询截图并加盖独立体或联合体主办方公章。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8" w:type="dxa"/>
            <w:vMerge w:val="restart"/>
            <w:tcBorders>
              <w:left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人员配备</w:t>
            </w:r>
          </w:p>
        </w:tc>
        <w:tc>
          <w:tcPr>
            <w:tcW w:w="876" w:type="dxa"/>
            <w:tcBorders>
              <w:left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val="en-US" w:eastAsia="zh-CN"/>
              </w:rPr>
              <w:t>施工负责人</w:t>
            </w:r>
          </w:p>
        </w:tc>
        <w:tc>
          <w:tcPr>
            <w:tcW w:w="892"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highlight w:val="none"/>
                <w:lang w:val="en-US" w:eastAsia="zh-CN"/>
              </w:rPr>
              <w:t>2分</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pStyle w:val="341"/>
              <w:numPr>
                <w:ilvl w:val="0"/>
                <w:numId w:val="0"/>
              </w:numPr>
              <w:wordWrap w:val="0"/>
              <w:topLinePunct/>
              <w:adjustRightInd w:val="0"/>
              <w:spacing w:line="360" w:lineRule="auto"/>
              <w:rPr>
                <w:rFonts w:hint="eastAsia" w:ascii="宋体" w:hAnsi="宋体" w:eastAsia="宋体" w:cs="宋体"/>
                <w:color w:val="auto"/>
              </w:rPr>
            </w:pPr>
            <w:r>
              <w:rPr>
                <w:rFonts w:hint="eastAsia" w:ascii="宋体" w:hAnsi="宋体" w:eastAsia="宋体" w:cs="宋体"/>
                <w:color w:val="auto"/>
                <w:szCs w:val="21"/>
                <w:lang w:val="en-US" w:eastAsia="zh-CN"/>
              </w:rPr>
              <w:t>施工负责人</w:t>
            </w:r>
            <w:r>
              <w:rPr>
                <w:rFonts w:hint="eastAsia" w:ascii="宋体" w:hAnsi="宋体" w:eastAsia="宋体" w:cs="宋体"/>
                <w:color w:val="auto"/>
              </w:rPr>
              <w:t>（独立体或联合体主办方）</w:t>
            </w:r>
          </w:p>
          <w:p>
            <w:pPr>
              <w:pStyle w:val="341"/>
              <w:numPr>
                <w:ilvl w:val="0"/>
                <w:numId w:val="0"/>
              </w:numPr>
              <w:wordWrap w:val="0"/>
              <w:topLinePunct/>
              <w:adjustRightIn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lang w:val="zh-CN"/>
              </w:rPr>
              <w:t>具有</w:t>
            </w:r>
            <w:r>
              <w:rPr>
                <w:rFonts w:hint="eastAsia" w:ascii="宋体" w:hAnsi="宋体" w:eastAsia="宋体" w:cs="宋体"/>
                <w:color w:val="auto"/>
                <w:szCs w:val="21"/>
                <w:lang w:val="en-US" w:eastAsia="zh-CN"/>
              </w:rPr>
              <w:t>市政类</w:t>
            </w:r>
            <w:r>
              <w:rPr>
                <w:rFonts w:hint="eastAsia" w:ascii="宋体" w:hAnsi="宋体" w:eastAsia="宋体" w:cs="宋体"/>
                <w:color w:val="auto"/>
                <w:szCs w:val="21"/>
                <w:highlight w:val="none"/>
                <w:lang w:val="en-US" w:eastAsia="zh-CN"/>
              </w:rPr>
              <w:t>高级工程师或以上职称的得1分；</w:t>
            </w:r>
          </w:p>
          <w:p>
            <w:pPr>
              <w:pStyle w:val="341"/>
              <w:numPr>
                <w:ilvl w:val="0"/>
                <w:numId w:val="0"/>
              </w:numPr>
              <w:wordWrap w:val="0"/>
              <w:topLinePunct/>
              <w:adjustRightInd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highlight w:val="none"/>
                <w:lang w:val="en-US" w:eastAsia="zh-CN"/>
              </w:rPr>
              <w:t>2019年1月1日至本项目投标截止时间止，拟派施工负责人作为施工负责人或项目负责人完成过</w:t>
            </w:r>
            <w:r>
              <w:rPr>
                <w:rFonts w:hint="eastAsia" w:ascii="宋体" w:hAnsi="宋体" w:eastAsia="宋体" w:cs="宋体"/>
                <w:color w:val="auto"/>
                <w:szCs w:val="21"/>
              </w:rPr>
              <w:t>单项合同项目</w:t>
            </w:r>
            <w:r>
              <w:rPr>
                <w:rFonts w:hint="eastAsia" w:ascii="宋体" w:hAnsi="宋体" w:cs="宋体"/>
                <w:color w:val="auto"/>
                <w:szCs w:val="21"/>
                <w:lang w:val="en-US" w:eastAsia="zh-CN"/>
              </w:rPr>
              <w:t>工程造价</w:t>
            </w:r>
            <w:r>
              <w:rPr>
                <w:rFonts w:hint="eastAsia" w:ascii="宋体" w:hAnsi="宋体" w:eastAsia="宋体" w:cs="宋体"/>
                <w:color w:val="auto"/>
                <w:szCs w:val="21"/>
              </w:rPr>
              <w:t>≥</w:t>
            </w:r>
            <w:r>
              <w:rPr>
                <w:rFonts w:hint="eastAsia" w:ascii="宋体" w:hAnsi="宋体" w:eastAsia="宋体" w:cs="宋体"/>
                <w:color w:val="auto"/>
                <w:szCs w:val="21"/>
                <w:lang w:val="en-US" w:eastAsia="zh-CN"/>
              </w:rPr>
              <w:t>80</w:t>
            </w:r>
            <w:r>
              <w:rPr>
                <w:rFonts w:hint="eastAsia" w:ascii="宋体" w:hAnsi="宋体" w:eastAsia="宋体" w:cs="宋体"/>
                <w:color w:val="auto"/>
                <w:szCs w:val="21"/>
              </w:rPr>
              <w:t>00万元</w:t>
            </w:r>
            <w:r>
              <w:rPr>
                <w:rFonts w:hint="eastAsia" w:ascii="宋体" w:hAnsi="宋体" w:eastAsia="宋体" w:cs="宋体"/>
                <w:color w:val="auto"/>
              </w:rPr>
              <w:t>的市政公用工程或市政类EPC工程（或设计施工总承包工程）项目施工业绩</w:t>
            </w:r>
            <w:r>
              <w:rPr>
                <w:rFonts w:hint="eastAsia" w:ascii="宋体" w:hAnsi="宋体" w:eastAsia="宋体" w:cs="宋体"/>
                <w:color w:val="auto"/>
                <w:lang w:eastAsia="zh-CN"/>
              </w:rPr>
              <w:t>，</w:t>
            </w:r>
            <w:r>
              <w:rPr>
                <w:rFonts w:hint="eastAsia" w:ascii="宋体" w:hAnsi="宋体" w:eastAsia="宋体" w:cs="宋体"/>
                <w:color w:val="auto"/>
                <w:szCs w:val="21"/>
                <w:highlight w:val="none"/>
                <w:lang w:val="en-US" w:eastAsia="zh-CN"/>
              </w:rPr>
              <w:t>得1分。</w:t>
            </w:r>
          </w:p>
          <w:p>
            <w:pPr>
              <w:adjustRightInd w:val="0"/>
              <w:snapToGrid w:val="0"/>
              <w:spacing w:line="360" w:lineRule="auto"/>
              <w:jc w:val="left"/>
              <w:rPr>
                <w:rFonts w:hint="eastAsia" w:ascii="宋体" w:hAnsi="宋体" w:eastAsia="宋体" w:cs="宋体"/>
                <w:color w:val="auto"/>
                <w:lang w:val="en-US" w:eastAsia="zh-CN"/>
              </w:rPr>
            </w:pPr>
            <w:r>
              <w:rPr>
                <w:rFonts w:hint="eastAsia" w:ascii="宋体" w:hAnsi="宋体" w:eastAsia="宋体" w:cs="宋体"/>
                <w:color w:val="auto"/>
              </w:rPr>
              <w:t>注：</w:t>
            </w:r>
            <w:r>
              <w:rPr>
                <w:rFonts w:hint="eastAsia" w:ascii="宋体" w:hAnsi="宋体" w:eastAsia="宋体" w:cs="宋体"/>
                <w:color w:val="auto"/>
                <w:lang w:val="en-US" w:eastAsia="zh-CN"/>
              </w:rPr>
              <w:t>本项最高得2分。</w:t>
            </w:r>
          </w:p>
          <w:p>
            <w:pPr>
              <w:adjustRightInd w:val="0"/>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rPr>
              <w:t>①</w:t>
            </w:r>
            <w:r>
              <w:rPr>
                <w:rFonts w:hint="eastAsia" w:ascii="宋体" w:hAnsi="宋体" w:eastAsia="宋体" w:cs="宋体"/>
                <w:color w:val="auto"/>
                <w:lang w:val="en-US" w:eastAsia="zh-CN"/>
              </w:rPr>
              <w:t>职称证书提供复印件或电子打印件并</w:t>
            </w:r>
            <w:r>
              <w:rPr>
                <w:rFonts w:hint="eastAsia" w:ascii="宋体" w:hAnsi="宋体" w:eastAsia="宋体" w:cs="宋体"/>
                <w:color w:val="auto"/>
                <w:szCs w:val="21"/>
                <w:highlight w:val="none"/>
              </w:rPr>
              <w:t>加盖独立体或联合体主办方公章</w:t>
            </w:r>
            <w:r>
              <w:rPr>
                <w:rFonts w:hint="eastAsia" w:ascii="宋体" w:hAnsi="宋体" w:eastAsia="宋体" w:cs="宋体"/>
                <w:color w:val="auto"/>
                <w:szCs w:val="21"/>
                <w:highlight w:val="none"/>
                <w:lang w:eastAsia="zh-CN"/>
              </w:rPr>
              <w:t>。</w:t>
            </w:r>
          </w:p>
          <w:p>
            <w:pPr>
              <w:adjustRightInd w:val="0"/>
              <w:snapToGrid w:val="0"/>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rPr>
              <w:t>②</w:t>
            </w:r>
            <w:r>
              <w:rPr>
                <w:rFonts w:hint="eastAsia" w:ascii="宋体" w:hAnsi="宋体" w:eastAsia="宋体" w:cs="宋体"/>
                <w:color w:val="auto"/>
                <w:lang w:val="en-US" w:eastAsia="zh-CN"/>
              </w:rPr>
              <w:t>业绩</w:t>
            </w:r>
            <w:r>
              <w:rPr>
                <w:rFonts w:hint="eastAsia" w:ascii="宋体" w:hAnsi="宋体" w:eastAsia="宋体" w:cs="宋体"/>
                <w:color w:val="auto"/>
                <w:sz w:val="22"/>
                <w:szCs w:val="22"/>
              </w:rPr>
              <w:t>提供合同关键页和</w:t>
            </w:r>
            <w:r>
              <w:rPr>
                <w:rFonts w:hint="eastAsia" w:ascii="宋体" w:hAnsi="宋体" w:eastAsia="宋体" w:cs="宋体"/>
                <w:color w:val="auto"/>
                <w:sz w:val="22"/>
                <w:szCs w:val="22"/>
                <w:lang w:val="en-US" w:eastAsia="zh-CN"/>
              </w:rPr>
              <w:t>工程验收证明材料</w:t>
            </w:r>
            <w:r>
              <w:rPr>
                <w:rFonts w:hint="eastAsia" w:ascii="宋体" w:hAnsi="宋体" w:eastAsia="宋体" w:cs="宋体"/>
                <w:color w:val="auto"/>
              </w:rPr>
              <w:t>复印件</w:t>
            </w:r>
            <w:r>
              <w:rPr>
                <w:rFonts w:hint="eastAsia" w:ascii="宋体" w:hAnsi="宋体" w:eastAsia="宋体" w:cs="宋体"/>
                <w:color w:val="auto"/>
                <w:lang w:val="en-US" w:eastAsia="zh-CN"/>
              </w:rPr>
              <w:t>并</w:t>
            </w:r>
            <w:r>
              <w:rPr>
                <w:rFonts w:hint="eastAsia" w:ascii="宋体" w:hAnsi="宋体" w:eastAsia="宋体" w:cs="宋体"/>
                <w:color w:val="auto"/>
                <w:szCs w:val="21"/>
                <w:highlight w:val="none"/>
              </w:rPr>
              <w:t>加盖独立体或联合体主办方公章</w:t>
            </w:r>
            <w:r>
              <w:rPr>
                <w:rFonts w:hint="eastAsia" w:ascii="宋体" w:hAnsi="宋体" w:eastAsia="宋体" w:cs="宋体"/>
                <w:color w:val="auto"/>
                <w:lang w:eastAsia="zh-CN"/>
              </w:rPr>
              <w:t>。</w:t>
            </w:r>
            <w:r>
              <w:rPr>
                <w:rFonts w:hint="eastAsia" w:ascii="宋体" w:hAnsi="宋体" w:eastAsia="宋体" w:cs="宋体"/>
                <w:b w:val="0"/>
                <w:bCs w:val="0"/>
                <w:color w:val="auto"/>
                <w:lang w:eastAsia="zh-CN"/>
              </w:rPr>
              <w:t>③</w:t>
            </w:r>
            <w:r>
              <w:rPr>
                <w:rFonts w:hint="eastAsia" w:ascii="宋体" w:hAnsi="宋体" w:eastAsia="宋体" w:cs="宋体"/>
                <w:b w:val="0"/>
                <w:bCs w:val="0"/>
                <w:color w:val="auto"/>
                <w:lang w:val="en-US" w:eastAsia="zh-CN"/>
              </w:rPr>
              <w:t>如施工负责人或项目负责人在施工过程中变更，以工程验收证明材料中人员名称为准，并提供施工负责人或项目负责人变更证明材料 。</w:t>
            </w:r>
            <w:r>
              <w:rPr>
                <w:rFonts w:hint="eastAsia" w:ascii="宋体" w:hAnsi="宋体" w:eastAsia="宋体" w:cs="宋体"/>
                <w:color w:val="auto"/>
                <w:lang w:val="en-US" w:eastAsia="zh-CN"/>
              </w:rPr>
              <w:t>业绩</w:t>
            </w:r>
            <w:r>
              <w:rPr>
                <w:rFonts w:hint="eastAsia" w:ascii="宋体" w:hAnsi="宋体" w:eastAsia="宋体" w:cs="宋体"/>
                <w:color w:val="auto"/>
                <w:sz w:val="22"/>
                <w:szCs w:val="22"/>
              </w:rPr>
              <w:t>时间以竣工验收时间为准，</w:t>
            </w:r>
            <w:r>
              <w:rPr>
                <w:rFonts w:hint="eastAsia" w:ascii="宋体" w:hAnsi="宋体" w:eastAsia="宋体" w:cs="宋体"/>
                <w:color w:val="auto"/>
              </w:rPr>
              <w:t>金额以合同上的金额为准。若合同不能反映项目金额规模</w:t>
            </w:r>
            <w:r>
              <w:rPr>
                <w:rFonts w:hint="eastAsia" w:ascii="宋体" w:hAnsi="宋体" w:eastAsia="宋体" w:cs="宋体"/>
                <w:color w:val="auto"/>
                <w:lang w:eastAsia="zh-CN"/>
              </w:rPr>
              <w:t>、</w:t>
            </w:r>
            <w:r>
              <w:rPr>
                <w:rFonts w:hint="eastAsia" w:ascii="宋体" w:hAnsi="宋体" w:eastAsia="宋体" w:cs="宋体"/>
                <w:color w:val="auto"/>
                <w:lang w:val="en-US" w:eastAsia="zh-CN"/>
              </w:rPr>
              <w:t>人员名称</w:t>
            </w:r>
            <w:r>
              <w:rPr>
                <w:rFonts w:hint="eastAsia" w:ascii="宋体" w:hAnsi="宋体" w:eastAsia="宋体" w:cs="宋体"/>
                <w:color w:val="auto"/>
              </w:rPr>
              <w:t>等信息的，应提供业主证明文件复印件，否则不予认可。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8" w:type="dxa"/>
            <w:vMerge w:val="continue"/>
            <w:tcBorders>
              <w:left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s="宋体"/>
                <w:color w:val="auto"/>
                <w:szCs w:val="21"/>
              </w:rPr>
            </w:pPr>
          </w:p>
        </w:tc>
        <w:tc>
          <w:tcPr>
            <w:tcW w:w="876" w:type="dxa"/>
            <w:tcBorders>
              <w:left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 w:val="21"/>
                <w:szCs w:val="21"/>
                <w:lang w:val="zh-CN"/>
              </w:rPr>
              <w:t>设计负责人</w:t>
            </w:r>
          </w:p>
        </w:tc>
        <w:tc>
          <w:tcPr>
            <w:tcW w:w="892"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2分</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pStyle w:val="341"/>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设计负责人（</w:t>
            </w:r>
            <w:r>
              <w:rPr>
                <w:rFonts w:hint="eastAsia" w:ascii="宋体" w:hAnsi="宋体" w:eastAsia="宋体" w:cs="宋体"/>
                <w:color w:val="auto"/>
                <w:sz w:val="21"/>
                <w:szCs w:val="21"/>
              </w:rPr>
              <w:t>独立体或联合体设计方）</w:t>
            </w:r>
          </w:p>
          <w:p>
            <w:pPr>
              <w:pStyle w:val="341"/>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具</w:t>
            </w:r>
            <w:r>
              <w:rPr>
                <w:rFonts w:hint="eastAsia" w:ascii="宋体" w:hAnsi="宋体" w:eastAsia="宋体" w:cs="宋体"/>
                <w:color w:val="auto"/>
                <w:sz w:val="21"/>
                <w:szCs w:val="21"/>
                <w:lang w:val="en-US" w:eastAsia="zh-CN"/>
              </w:rPr>
              <w:t>有</w:t>
            </w:r>
            <w:r>
              <w:rPr>
                <w:rFonts w:hint="eastAsia" w:ascii="宋体" w:hAnsi="宋体" w:eastAsia="宋体" w:cs="宋体"/>
                <w:color w:val="auto"/>
                <w:sz w:val="21"/>
                <w:szCs w:val="21"/>
              </w:rPr>
              <w:t>市政类专业高级或以上工程师职称</w:t>
            </w:r>
            <w:r>
              <w:rPr>
                <w:rFonts w:hint="eastAsia" w:ascii="宋体" w:hAnsi="宋体" w:eastAsia="宋体" w:cs="宋体"/>
                <w:color w:val="auto"/>
                <w:sz w:val="21"/>
                <w:szCs w:val="21"/>
                <w:lang w:val="en-US" w:eastAsia="zh-CN"/>
              </w:rPr>
              <w:t>的，得1分；</w:t>
            </w:r>
          </w:p>
          <w:p>
            <w:pPr>
              <w:pStyle w:val="341"/>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2.具有</w:t>
            </w:r>
            <w:r>
              <w:rPr>
                <w:rFonts w:hint="eastAsia" w:ascii="宋体" w:hAnsi="宋体" w:eastAsia="宋体" w:cs="宋体"/>
                <w:color w:val="auto"/>
                <w:sz w:val="21"/>
                <w:szCs w:val="21"/>
                <w:lang w:val="zh-CN"/>
              </w:rPr>
              <w:t>注册公用设备工程师（给水排水）的，</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rPr>
              <w:t>分</w:t>
            </w:r>
            <w:r>
              <w:rPr>
                <w:rFonts w:hint="eastAsia" w:ascii="宋体" w:hAnsi="宋体" w:eastAsia="宋体" w:cs="宋体"/>
                <w:color w:val="auto"/>
                <w:sz w:val="21"/>
                <w:szCs w:val="21"/>
              </w:rPr>
              <w:t>。</w:t>
            </w:r>
          </w:p>
          <w:p>
            <w:pPr>
              <w:keepNext w:val="0"/>
              <w:keepLines w:val="0"/>
              <w:pageBreakBefore w:val="0"/>
              <w:widowControl w:val="0"/>
              <w:kinsoku/>
              <w:overflowPunct/>
              <w:autoSpaceDE/>
              <w:autoSpaceDN/>
              <w:bidi w:val="0"/>
              <w:adjustRightInd w:val="0"/>
              <w:snapToGrid w:val="0"/>
              <w:spacing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val="en-US" w:eastAsia="zh-CN"/>
              </w:rPr>
              <w:t>本项累计最高得2分。</w:t>
            </w:r>
          </w:p>
          <w:p>
            <w:pPr>
              <w:keepNext w:val="0"/>
              <w:keepLines w:val="0"/>
              <w:pageBreakBefore w:val="0"/>
              <w:widowControl w:val="0"/>
              <w:kinsoku/>
              <w:overflowPunct/>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w:t>
            </w:r>
            <w:r>
              <w:rPr>
                <w:rFonts w:hint="eastAsia" w:ascii="宋体" w:hAnsi="宋体" w:eastAsia="宋体" w:cs="宋体"/>
                <w:color w:val="auto"/>
                <w:sz w:val="21"/>
                <w:szCs w:val="21"/>
                <w:lang w:val="en-US" w:eastAsia="zh-CN"/>
              </w:rPr>
              <w:t>设计</w:t>
            </w:r>
            <w:r>
              <w:rPr>
                <w:rFonts w:hint="eastAsia" w:ascii="宋体" w:hAnsi="宋体" w:eastAsia="宋体" w:cs="宋体"/>
                <w:color w:val="auto"/>
                <w:sz w:val="21"/>
                <w:szCs w:val="21"/>
              </w:rPr>
              <w:t>负责人必须是投标单位成员，提供属于在投标单位或其分支机构的近</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个月（本项目开标时间截</w:t>
            </w:r>
            <w:r>
              <w:rPr>
                <w:rFonts w:hint="eastAsia" w:ascii="宋体" w:hAnsi="宋体" w:eastAsia="宋体" w:cs="宋体"/>
                <w:color w:val="auto"/>
                <w:sz w:val="21"/>
                <w:szCs w:val="21"/>
                <w:lang w:val="en-US" w:eastAsia="zh-CN"/>
              </w:rPr>
              <w:t>止</w:t>
            </w:r>
            <w:r>
              <w:rPr>
                <w:rFonts w:hint="eastAsia" w:ascii="宋体" w:hAnsi="宋体" w:eastAsia="宋体" w:cs="宋体"/>
                <w:color w:val="auto"/>
                <w:sz w:val="21"/>
                <w:szCs w:val="21"/>
              </w:rPr>
              <w:t>前</w:t>
            </w:r>
            <w:r>
              <w:rPr>
                <w:rFonts w:hint="eastAsia" w:ascii="宋体" w:hAnsi="宋体" w:eastAsia="宋体" w:cs="宋体"/>
                <w:color w:val="auto"/>
                <w:sz w:val="21"/>
                <w:szCs w:val="21"/>
                <w:lang w:val="en-US" w:eastAsia="zh-CN"/>
              </w:rPr>
              <w:t>3个月</w:t>
            </w:r>
            <w:r>
              <w:rPr>
                <w:rFonts w:hint="eastAsia" w:ascii="宋体" w:hAnsi="宋体" w:eastAsia="宋体" w:cs="宋体"/>
                <w:color w:val="auto"/>
                <w:sz w:val="21"/>
                <w:szCs w:val="21"/>
              </w:rPr>
              <w:t>中的任意</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个月）的社会劳动保险缴费证明（以提供加盖当地社保局或税务局印章或网站打印的为准）。若已到达法定退休年龄，无法提供社保证明的，提供本人与投标单位劳动关系证明复印件（如返聘协议等）</w:t>
            </w:r>
            <w:r>
              <w:rPr>
                <w:rFonts w:hint="eastAsia" w:ascii="宋体" w:hAnsi="宋体" w:eastAsia="宋体" w:cs="宋体"/>
                <w:color w:val="auto"/>
                <w:sz w:val="21"/>
                <w:szCs w:val="21"/>
                <w:lang w:val="zh-CN"/>
              </w:rPr>
              <w:t>。</w:t>
            </w:r>
          </w:p>
          <w:p>
            <w:pPr>
              <w:pStyle w:val="341"/>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color w:val="auto"/>
                <w:lang w:eastAsia="zh-CN"/>
              </w:rPr>
            </w:pPr>
            <w:r>
              <w:rPr>
                <w:rFonts w:hint="eastAsia" w:ascii="宋体" w:hAnsi="宋体" w:eastAsia="宋体" w:cs="宋体"/>
                <w:color w:val="auto"/>
                <w:sz w:val="21"/>
                <w:szCs w:val="21"/>
              </w:rPr>
              <w:t>②</w:t>
            </w:r>
            <w:r>
              <w:rPr>
                <w:rFonts w:hint="eastAsia" w:ascii="宋体" w:hAnsi="宋体" w:eastAsia="宋体" w:cs="宋体"/>
                <w:color w:val="auto"/>
                <w:highlight w:val="none"/>
              </w:rPr>
              <w:t>职称</w:t>
            </w:r>
            <w:r>
              <w:rPr>
                <w:rFonts w:hint="eastAsia" w:ascii="宋体" w:hAnsi="宋体" w:eastAsia="宋体" w:cs="宋体"/>
                <w:color w:val="auto"/>
                <w:highlight w:val="none"/>
                <w:lang w:val="en-US" w:eastAsia="zh-CN"/>
              </w:rPr>
              <w:t>或注册证书等相关</w:t>
            </w:r>
            <w:r>
              <w:rPr>
                <w:rFonts w:hint="eastAsia" w:ascii="宋体" w:hAnsi="宋体" w:eastAsia="宋体" w:cs="宋体"/>
                <w:color w:val="auto"/>
                <w:highlight w:val="none"/>
              </w:rPr>
              <w:t>证书提供复印件或电子打印件并</w:t>
            </w:r>
            <w:r>
              <w:rPr>
                <w:rFonts w:hint="eastAsia" w:ascii="宋体" w:hAnsi="宋体" w:eastAsia="宋体" w:cs="宋体"/>
                <w:color w:val="auto"/>
                <w:szCs w:val="21"/>
                <w:highlight w:val="none"/>
              </w:rPr>
              <w:t>加盖独立体或联合体主办方公章</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8" w:type="dxa"/>
            <w:vMerge w:val="continue"/>
            <w:tcBorders>
              <w:left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s="宋体"/>
                <w:color w:val="auto"/>
                <w:szCs w:val="21"/>
              </w:rPr>
            </w:pPr>
          </w:p>
        </w:tc>
        <w:tc>
          <w:tcPr>
            <w:tcW w:w="876" w:type="dxa"/>
            <w:tcBorders>
              <w:left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 w:val="21"/>
                <w:szCs w:val="21"/>
                <w:lang w:val="en-US" w:eastAsia="zh-CN"/>
              </w:rPr>
              <w:t>设计</w:t>
            </w:r>
            <w:r>
              <w:rPr>
                <w:rFonts w:hint="eastAsia" w:ascii="宋体" w:hAnsi="宋体" w:eastAsia="宋体" w:cs="宋体"/>
                <w:color w:val="auto"/>
                <w:sz w:val="21"/>
                <w:szCs w:val="21"/>
              </w:rPr>
              <w:t>技术负责人</w:t>
            </w:r>
          </w:p>
        </w:tc>
        <w:tc>
          <w:tcPr>
            <w:tcW w:w="892"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pStyle w:val="341"/>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设计</w:t>
            </w:r>
            <w:r>
              <w:rPr>
                <w:rFonts w:hint="eastAsia" w:ascii="宋体" w:hAnsi="宋体" w:eastAsia="宋体" w:cs="宋体"/>
                <w:color w:val="auto"/>
                <w:sz w:val="21"/>
                <w:szCs w:val="21"/>
              </w:rPr>
              <w:t>技术负责人</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独立体或联合体设计方</w:t>
            </w:r>
            <w:r>
              <w:rPr>
                <w:rFonts w:hint="eastAsia" w:ascii="宋体" w:hAnsi="宋体" w:eastAsia="宋体" w:cs="宋体"/>
                <w:color w:val="auto"/>
                <w:sz w:val="21"/>
                <w:szCs w:val="21"/>
                <w:lang w:eastAsia="zh-CN"/>
              </w:rPr>
              <w:t>）</w:t>
            </w:r>
          </w:p>
          <w:p>
            <w:pPr>
              <w:pStyle w:val="341"/>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jc w:val="left"/>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（1）具有</w:t>
            </w:r>
            <w:r>
              <w:rPr>
                <w:rFonts w:hint="eastAsia" w:ascii="宋体" w:hAnsi="宋体" w:cs="宋体"/>
                <w:color w:val="auto"/>
                <w:kern w:val="2"/>
                <w:sz w:val="21"/>
                <w:szCs w:val="24"/>
                <w:lang w:val="en-US" w:eastAsia="zh-CN" w:bidi="ar-SA"/>
              </w:rPr>
              <w:t>工程类</w:t>
            </w:r>
            <w:r>
              <w:rPr>
                <w:rFonts w:hint="eastAsia" w:ascii="宋体" w:hAnsi="宋体" w:eastAsia="宋体" w:cs="宋体"/>
                <w:color w:val="auto"/>
                <w:kern w:val="2"/>
                <w:sz w:val="21"/>
                <w:szCs w:val="24"/>
                <w:lang w:val="en-US" w:eastAsia="zh-CN" w:bidi="ar-SA"/>
              </w:rPr>
              <w:t>正高级工程师职称的，得2分；</w:t>
            </w:r>
          </w:p>
          <w:p>
            <w:pPr>
              <w:pStyle w:val="341"/>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jc w:val="left"/>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（2）具有一级注册建筑师的，得2分；</w:t>
            </w:r>
          </w:p>
          <w:p>
            <w:pPr>
              <w:pStyle w:val="341"/>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一级注册结构工程师的，得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w:t>
            </w:r>
          </w:p>
          <w:p>
            <w:pPr>
              <w:keepNext w:val="0"/>
              <w:keepLines w:val="0"/>
              <w:pageBreakBefore w:val="0"/>
              <w:widowControl w:val="0"/>
              <w:kinsoku/>
              <w:overflowPunct/>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Cs w:val="21"/>
                <w:highlight w:val="none"/>
              </w:rPr>
              <w:t>注：</w:t>
            </w:r>
            <w:r>
              <w:rPr>
                <w:rFonts w:hint="eastAsia" w:ascii="宋体" w:hAnsi="宋体" w:eastAsia="宋体" w:cs="宋体"/>
                <w:color w:val="auto"/>
                <w:sz w:val="21"/>
                <w:szCs w:val="21"/>
              </w:rPr>
              <w:t>①技术负责人必须是投标单位成员，提供属于在投标单位或其分支机构的近</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个月（本项目开标时间截</w:t>
            </w:r>
            <w:r>
              <w:rPr>
                <w:rFonts w:hint="eastAsia" w:ascii="宋体" w:hAnsi="宋体" w:eastAsia="宋体" w:cs="宋体"/>
                <w:color w:val="auto"/>
                <w:sz w:val="21"/>
                <w:szCs w:val="21"/>
                <w:lang w:val="en-US" w:eastAsia="zh-CN"/>
              </w:rPr>
              <w:t>止</w:t>
            </w:r>
            <w:r>
              <w:rPr>
                <w:rFonts w:hint="eastAsia" w:ascii="宋体" w:hAnsi="宋体" w:eastAsia="宋体" w:cs="宋体"/>
                <w:color w:val="auto"/>
                <w:sz w:val="21"/>
                <w:szCs w:val="21"/>
              </w:rPr>
              <w:t>前</w:t>
            </w:r>
            <w:r>
              <w:rPr>
                <w:rFonts w:hint="eastAsia" w:ascii="宋体" w:hAnsi="宋体" w:eastAsia="宋体" w:cs="宋体"/>
                <w:color w:val="auto"/>
                <w:sz w:val="21"/>
                <w:szCs w:val="21"/>
                <w:lang w:val="en-US" w:eastAsia="zh-CN"/>
              </w:rPr>
              <w:t>3个月</w:t>
            </w:r>
            <w:r>
              <w:rPr>
                <w:rFonts w:hint="eastAsia" w:ascii="宋体" w:hAnsi="宋体" w:eastAsia="宋体" w:cs="宋体"/>
                <w:color w:val="auto"/>
                <w:sz w:val="21"/>
                <w:szCs w:val="21"/>
              </w:rPr>
              <w:t>中的任意</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个月）的社会劳动保险缴费证明（以提供加盖当地社保局或税务局印章或网站打印的为准）。若已到达法定退休年龄，无法提供社保证明的，提供本人与投标单位劳动关系证明复印件（如返聘协议等）</w:t>
            </w:r>
            <w:r>
              <w:rPr>
                <w:rFonts w:hint="eastAsia" w:ascii="宋体" w:hAnsi="宋体" w:eastAsia="宋体" w:cs="宋体"/>
                <w:color w:val="auto"/>
                <w:sz w:val="21"/>
                <w:szCs w:val="21"/>
                <w:lang w:val="zh-CN"/>
              </w:rPr>
              <w:t>。</w:t>
            </w:r>
          </w:p>
          <w:p>
            <w:pPr>
              <w:adjustRightInd w:val="0"/>
              <w:snapToGrid w:val="0"/>
              <w:spacing w:line="360" w:lineRule="auto"/>
              <w:jc w:val="left"/>
              <w:rPr>
                <w:rFonts w:hint="eastAsia" w:ascii="宋体" w:hAnsi="宋体" w:eastAsia="宋体" w:cs="宋体"/>
                <w:color w:val="auto"/>
                <w:szCs w:val="21"/>
                <w:highlight w:val="yellow"/>
              </w:rPr>
            </w:pPr>
            <w:r>
              <w:rPr>
                <w:rFonts w:hint="eastAsia" w:ascii="宋体" w:hAnsi="宋体" w:eastAsia="宋体" w:cs="宋体"/>
                <w:color w:val="auto"/>
                <w:sz w:val="21"/>
                <w:szCs w:val="21"/>
              </w:rPr>
              <w:t>②</w:t>
            </w:r>
            <w:r>
              <w:rPr>
                <w:rFonts w:hint="eastAsia" w:ascii="宋体" w:hAnsi="宋体" w:eastAsia="宋体" w:cs="宋体"/>
                <w:color w:val="auto"/>
                <w:highlight w:val="none"/>
              </w:rPr>
              <w:t>职称</w:t>
            </w:r>
            <w:r>
              <w:rPr>
                <w:rFonts w:hint="eastAsia" w:ascii="宋体" w:hAnsi="宋体" w:eastAsia="宋体" w:cs="宋体"/>
                <w:color w:val="auto"/>
                <w:highlight w:val="none"/>
                <w:lang w:val="en-US" w:eastAsia="zh-CN"/>
              </w:rPr>
              <w:t>或注册证书等相关</w:t>
            </w:r>
            <w:r>
              <w:rPr>
                <w:rFonts w:hint="eastAsia" w:ascii="宋体" w:hAnsi="宋体" w:eastAsia="宋体" w:cs="宋体"/>
                <w:color w:val="auto"/>
                <w:highlight w:val="none"/>
              </w:rPr>
              <w:t>证书提供复印件或电子打印件并</w:t>
            </w:r>
            <w:r>
              <w:rPr>
                <w:rFonts w:hint="eastAsia" w:ascii="宋体" w:hAnsi="宋体" w:eastAsia="宋体" w:cs="宋体"/>
                <w:color w:val="auto"/>
                <w:szCs w:val="21"/>
                <w:highlight w:val="none"/>
              </w:rPr>
              <w:t>加盖独立体或联合体主办方公章。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8" w:type="dxa"/>
            <w:vMerge w:val="continue"/>
            <w:tcBorders>
              <w:left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s="宋体"/>
                <w:color w:val="auto"/>
                <w:szCs w:val="21"/>
              </w:rPr>
            </w:pPr>
          </w:p>
        </w:tc>
        <w:tc>
          <w:tcPr>
            <w:tcW w:w="876" w:type="dxa"/>
            <w:tcBorders>
              <w:left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 w:val="21"/>
                <w:szCs w:val="21"/>
                <w:lang w:val="zh-CN"/>
              </w:rPr>
              <w:t>各专业负责人</w:t>
            </w:r>
          </w:p>
        </w:tc>
        <w:tc>
          <w:tcPr>
            <w:tcW w:w="892" w:type="dxa"/>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8分</w:t>
            </w:r>
          </w:p>
        </w:tc>
        <w:tc>
          <w:tcPr>
            <w:tcW w:w="6930" w:type="dxa"/>
            <w:tcBorders>
              <w:top w:val="single" w:color="auto" w:sz="4" w:space="0"/>
              <w:left w:val="single" w:color="auto" w:sz="4" w:space="0"/>
              <w:right w:val="single" w:color="auto" w:sz="4" w:space="0"/>
            </w:tcBorders>
            <w:noWrap w:val="0"/>
            <w:vAlign w:val="center"/>
          </w:tcPr>
          <w:p>
            <w:pPr>
              <w:pStyle w:val="341"/>
              <w:keepNext w:val="0"/>
              <w:keepLines w:val="0"/>
              <w:pageBreakBefore w:val="0"/>
              <w:widowControl w:val="0"/>
              <w:kinsoku/>
              <w:wordWrap w:val="0"/>
              <w:overflowPunct/>
              <w:topLinePunct/>
              <w:autoSpaceDE/>
              <w:autoSpaceDN/>
              <w:bidi w:val="0"/>
              <w:adjustRightInd w:val="0"/>
              <w:snapToGrid w:val="0"/>
              <w:spacing w:line="360" w:lineRule="auto"/>
              <w:textAlignment w:val="auto"/>
              <w:rPr>
                <w:rFonts w:hint="eastAsia" w:ascii="宋体" w:hAnsi="宋体" w:eastAsia="宋体" w:cs="宋体"/>
                <w:color w:val="auto"/>
                <w:sz w:val="21"/>
                <w:szCs w:val="21"/>
                <w:highlight w:val="yellow"/>
                <w:lang w:val="zh-CN"/>
              </w:rPr>
            </w:pPr>
            <w:r>
              <w:rPr>
                <w:rFonts w:hint="eastAsia" w:ascii="宋体" w:hAnsi="宋体" w:eastAsia="宋体" w:cs="宋体"/>
                <w:color w:val="auto"/>
                <w:sz w:val="21"/>
                <w:szCs w:val="21"/>
                <w:lang w:val="zh-CN"/>
              </w:rPr>
              <w:t>各专业负责人（</w:t>
            </w:r>
            <w:r>
              <w:rPr>
                <w:rFonts w:hint="eastAsia" w:ascii="宋体" w:hAnsi="宋体" w:eastAsia="宋体" w:cs="宋体"/>
                <w:color w:val="auto"/>
                <w:sz w:val="21"/>
                <w:szCs w:val="21"/>
              </w:rPr>
              <w:t>独立体或联合体设计方）</w:t>
            </w:r>
          </w:p>
          <w:p>
            <w:pPr>
              <w:keepNext w:val="0"/>
              <w:keepLines w:val="0"/>
              <w:pageBreakBefore w:val="0"/>
              <w:widowControl w:val="0"/>
              <w:kinsoku/>
              <w:overflowPunct/>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（1）各专业负责人专业配置齐全，结构、给排水、道路</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造价</w:t>
            </w:r>
            <w:r>
              <w:rPr>
                <w:rFonts w:hint="eastAsia" w:ascii="宋体" w:hAnsi="宋体" w:eastAsia="宋体" w:cs="宋体"/>
                <w:color w:val="auto"/>
                <w:sz w:val="21"/>
                <w:szCs w:val="21"/>
              </w:rPr>
              <w:t>各专业负责人为高级工程师及以上职称，每</w:t>
            </w:r>
            <w:r>
              <w:rPr>
                <w:rFonts w:hint="eastAsia" w:ascii="宋体" w:hAnsi="宋体" w:cs="宋体"/>
                <w:color w:val="auto"/>
                <w:sz w:val="21"/>
                <w:szCs w:val="21"/>
                <w:lang w:val="en-US" w:eastAsia="zh-CN"/>
              </w:rPr>
              <w:t>提供</w:t>
            </w:r>
            <w:r>
              <w:rPr>
                <w:rFonts w:hint="eastAsia" w:ascii="宋体" w:hAnsi="宋体" w:eastAsia="宋体" w:cs="宋体"/>
                <w:color w:val="auto"/>
                <w:sz w:val="21"/>
                <w:szCs w:val="21"/>
              </w:rPr>
              <w:t>一项</w:t>
            </w:r>
            <w:r>
              <w:rPr>
                <w:rFonts w:hint="eastAsia" w:ascii="宋体" w:hAnsi="宋体" w:cs="宋体"/>
                <w:color w:val="auto"/>
                <w:sz w:val="21"/>
                <w:szCs w:val="21"/>
                <w:lang w:val="en-US" w:eastAsia="zh-CN"/>
              </w:rPr>
              <w:t>得</w:t>
            </w:r>
            <w:r>
              <w:rPr>
                <w:rFonts w:hint="eastAsia" w:ascii="宋体" w:hAnsi="宋体" w:eastAsia="宋体" w:cs="宋体"/>
                <w:color w:val="auto"/>
                <w:sz w:val="21"/>
                <w:szCs w:val="21"/>
              </w:rPr>
              <w:t>1分，</w:t>
            </w:r>
            <w:r>
              <w:rPr>
                <w:rFonts w:hint="eastAsia" w:ascii="宋体" w:hAnsi="宋体" w:eastAsia="宋体" w:cs="宋体"/>
                <w:color w:val="auto"/>
                <w:szCs w:val="21"/>
              </w:rPr>
              <w:t>本项</w:t>
            </w:r>
            <w:r>
              <w:rPr>
                <w:rFonts w:hint="eastAsia" w:ascii="宋体" w:hAnsi="宋体" w:eastAsia="宋体" w:cs="宋体"/>
                <w:color w:val="auto"/>
                <w:szCs w:val="21"/>
                <w:lang w:val="en-US" w:eastAsia="zh-CN"/>
              </w:rPr>
              <w:t>累计</w:t>
            </w:r>
            <w:r>
              <w:rPr>
                <w:rFonts w:hint="eastAsia" w:ascii="宋体" w:hAnsi="宋体" w:eastAsia="宋体" w:cs="宋体"/>
                <w:color w:val="auto"/>
                <w:szCs w:val="21"/>
              </w:rPr>
              <w:t>最</w:t>
            </w:r>
            <w:r>
              <w:rPr>
                <w:rFonts w:hint="eastAsia" w:ascii="宋体" w:hAnsi="宋体" w:eastAsia="宋体" w:cs="宋体"/>
                <w:color w:val="auto"/>
                <w:szCs w:val="21"/>
                <w:lang w:val="en-US" w:eastAsia="zh-CN"/>
              </w:rPr>
              <w:t>高</w:t>
            </w:r>
            <w:r>
              <w:rPr>
                <w:rFonts w:hint="eastAsia" w:ascii="宋体" w:hAnsi="宋体" w:eastAsia="宋体" w:cs="宋体"/>
                <w:color w:val="auto"/>
                <w:szCs w:val="21"/>
              </w:rPr>
              <w:t>得</w:t>
            </w:r>
            <w:r>
              <w:rPr>
                <w:rFonts w:hint="eastAsia" w:ascii="宋体" w:hAnsi="宋体" w:cs="宋体"/>
                <w:color w:val="auto"/>
                <w:sz w:val="21"/>
                <w:szCs w:val="21"/>
                <w:lang w:val="en-US" w:eastAsia="zh-CN"/>
              </w:rPr>
              <w:t>4分</w:t>
            </w:r>
            <w:r>
              <w:rPr>
                <w:rFonts w:hint="eastAsia" w:ascii="宋体" w:hAnsi="宋体" w:eastAsia="宋体" w:cs="宋体"/>
                <w:color w:val="auto"/>
                <w:sz w:val="21"/>
                <w:szCs w:val="21"/>
              </w:rPr>
              <w:t>。</w:t>
            </w:r>
          </w:p>
          <w:p>
            <w:pPr>
              <w:keepNext w:val="0"/>
              <w:keepLines w:val="0"/>
              <w:pageBreakBefore w:val="0"/>
              <w:widowControl w:val="0"/>
              <w:kinsoku/>
              <w:overflowPunct/>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（2）各专业负责人专业配置齐全，结构、给排水、道路</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造价</w:t>
            </w:r>
            <w:r>
              <w:rPr>
                <w:rFonts w:hint="eastAsia" w:ascii="宋体" w:hAnsi="宋体" w:eastAsia="宋体" w:cs="宋体"/>
                <w:color w:val="auto"/>
                <w:sz w:val="21"/>
                <w:szCs w:val="21"/>
              </w:rPr>
              <w:t>各专业负责人有</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rPr>
              <w:t>专业注册证书，每</w:t>
            </w:r>
            <w:r>
              <w:rPr>
                <w:rFonts w:hint="eastAsia" w:ascii="宋体" w:hAnsi="宋体" w:cs="宋体"/>
                <w:color w:val="auto"/>
                <w:sz w:val="21"/>
                <w:szCs w:val="21"/>
                <w:lang w:val="en-US" w:eastAsia="zh-CN"/>
              </w:rPr>
              <w:t>提供</w:t>
            </w:r>
            <w:r>
              <w:rPr>
                <w:rFonts w:hint="eastAsia" w:ascii="宋体" w:hAnsi="宋体" w:eastAsia="宋体" w:cs="宋体"/>
                <w:color w:val="auto"/>
                <w:sz w:val="21"/>
                <w:szCs w:val="21"/>
              </w:rPr>
              <w:t>一项</w:t>
            </w:r>
            <w:r>
              <w:rPr>
                <w:rFonts w:hint="eastAsia" w:ascii="宋体" w:hAnsi="宋体" w:cs="宋体"/>
                <w:color w:val="auto"/>
                <w:sz w:val="21"/>
                <w:szCs w:val="21"/>
                <w:lang w:val="en-US" w:eastAsia="zh-CN"/>
              </w:rPr>
              <w:t>可得</w:t>
            </w:r>
            <w:r>
              <w:rPr>
                <w:rFonts w:hint="eastAsia" w:ascii="宋体" w:hAnsi="宋体" w:eastAsia="宋体" w:cs="宋体"/>
                <w:color w:val="auto"/>
                <w:sz w:val="21"/>
                <w:szCs w:val="21"/>
              </w:rPr>
              <w:t>1分，</w:t>
            </w:r>
            <w:r>
              <w:rPr>
                <w:rFonts w:hint="eastAsia" w:ascii="宋体" w:hAnsi="宋体" w:eastAsia="宋体" w:cs="宋体"/>
                <w:color w:val="auto"/>
                <w:szCs w:val="21"/>
              </w:rPr>
              <w:t>本项</w:t>
            </w:r>
            <w:r>
              <w:rPr>
                <w:rFonts w:hint="eastAsia" w:ascii="宋体" w:hAnsi="宋体" w:eastAsia="宋体" w:cs="宋体"/>
                <w:color w:val="auto"/>
                <w:szCs w:val="21"/>
                <w:lang w:val="en-US" w:eastAsia="zh-CN"/>
              </w:rPr>
              <w:t>累计</w:t>
            </w:r>
            <w:r>
              <w:rPr>
                <w:rFonts w:hint="eastAsia" w:ascii="宋体" w:hAnsi="宋体" w:eastAsia="宋体" w:cs="宋体"/>
                <w:color w:val="auto"/>
                <w:szCs w:val="21"/>
              </w:rPr>
              <w:t>最</w:t>
            </w:r>
            <w:r>
              <w:rPr>
                <w:rFonts w:hint="eastAsia" w:ascii="宋体" w:hAnsi="宋体" w:eastAsia="宋体" w:cs="宋体"/>
                <w:color w:val="auto"/>
                <w:szCs w:val="21"/>
                <w:lang w:val="en-US" w:eastAsia="zh-CN"/>
              </w:rPr>
              <w:t>高</w:t>
            </w:r>
            <w:r>
              <w:rPr>
                <w:rFonts w:hint="eastAsia" w:ascii="宋体" w:hAnsi="宋体" w:eastAsia="宋体" w:cs="宋体"/>
                <w:color w:val="auto"/>
                <w:szCs w:val="21"/>
              </w:rPr>
              <w:t>得</w:t>
            </w:r>
            <w:r>
              <w:rPr>
                <w:rFonts w:hint="eastAsia" w:ascii="宋体" w:hAnsi="宋体" w:cs="宋体"/>
                <w:color w:val="auto"/>
                <w:sz w:val="21"/>
                <w:szCs w:val="21"/>
                <w:lang w:val="en-US" w:eastAsia="zh-CN"/>
              </w:rPr>
              <w:t>4分</w:t>
            </w:r>
            <w:r>
              <w:rPr>
                <w:rFonts w:hint="eastAsia" w:ascii="宋体" w:hAnsi="宋体" w:eastAsia="宋体" w:cs="宋体"/>
                <w:color w:val="auto"/>
                <w:sz w:val="21"/>
                <w:szCs w:val="21"/>
              </w:rPr>
              <w:t>。</w:t>
            </w:r>
          </w:p>
          <w:p>
            <w:pPr>
              <w:keepNext w:val="0"/>
              <w:keepLines w:val="0"/>
              <w:pageBreakBefore w:val="0"/>
              <w:widowControl w:val="0"/>
              <w:kinsoku/>
              <w:overflowPunct/>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注：①</w:t>
            </w:r>
            <w:r>
              <w:rPr>
                <w:rFonts w:hint="eastAsia" w:ascii="宋体" w:hAnsi="宋体" w:eastAsia="宋体" w:cs="宋体"/>
                <w:color w:val="auto"/>
                <w:sz w:val="21"/>
                <w:szCs w:val="21"/>
                <w:lang w:val="zh-CN"/>
              </w:rPr>
              <w:t>各专业负责人</w:t>
            </w:r>
            <w:r>
              <w:rPr>
                <w:rFonts w:hint="eastAsia" w:ascii="宋体" w:hAnsi="宋体" w:eastAsia="宋体" w:cs="宋体"/>
                <w:color w:val="auto"/>
                <w:sz w:val="21"/>
                <w:szCs w:val="21"/>
              </w:rPr>
              <w:t>必须是投标单位成员，提供属于在投标单位或其分支机构的近</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个月（本项目开标时间截</w:t>
            </w:r>
            <w:r>
              <w:rPr>
                <w:rFonts w:hint="eastAsia" w:ascii="宋体" w:hAnsi="宋体" w:eastAsia="宋体" w:cs="宋体"/>
                <w:color w:val="auto"/>
                <w:sz w:val="21"/>
                <w:szCs w:val="21"/>
                <w:lang w:val="en-US" w:eastAsia="zh-CN"/>
              </w:rPr>
              <w:t>止</w:t>
            </w:r>
            <w:r>
              <w:rPr>
                <w:rFonts w:hint="eastAsia" w:ascii="宋体" w:hAnsi="宋体" w:eastAsia="宋体" w:cs="宋体"/>
                <w:color w:val="auto"/>
                <w:sz w:val="21"/>
                <w:szCs w:val="21"/>
              </w:rPr>
              <w:t>前</w:t>
            </w:r>
            <w:r>
              <w:rPr>
                <w:rFonts w:hint="eastAsia" w:ascii="宋体" w:hAnsi="宋体" w:eastAsia="宋体" w:cs="宋体"/>
                <w:color w:val="auto"/>
                <w:sz w:val="21"/>
                <w:szCs w:val="21"/>
                <w:lang w:val="en-US" w:eastAsia="zh-CN"/>
              </w:rPr>
              <w:t>3个月</w:t>
            </w:r>
            <w:r>
              <w:rPr>
                <w:rFonts w:hint="eastAsia" w:ascii="宋体" w:hAnsi="宋体" w:eastAsia="宋体" w:cs="宋体"/>
                <w:color w:val="auto"/>
                <w:sz w:val="21"/>
                <w:szCs w:val="21"/>
              </w:rPr>
              <w:t>中的任意连续</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个月）的社会劳动保险缴费证明（以提供加盖当地社保局或税务局印章或网站打印的为准）。若已到达法定退休年龄，无法提供社保证明的，提供本人与投标单位劳动关系证明复印件（如返聘协议等）</w:t>
            </w:r>
            <w:r>
              <w:rPr>
                <w:rFonts w:hint="eastAsia" w:ascii="宋体" w:hAnsi="宋体" w:eastAsia="宋体" w:cs="宋体"/>
                <w:color w:val="auto"/>
                <w:sz w:val="21"/>
                <w:szCs w:val="21"/>
                <w:lang w:val="zh-CN"/>
              </w:rPr>
              <w:t>。</w:t>
            </w:r>
          </w:p>
          <w:p>
            <w:pPr>
              <w:keepNext w:val="0"/>
              <w:keepLines w:val="0"/>
              <w:pageBreakBefore w:val="0"/>
              <w:widowControl w:val="0"/>
              <w:kinsoku/>
              <w:overflowPunct/>
              <w:autoSpaceDE/>
              <w:autoSpaceDN/>
              <w:bidi w:val="0"/>
              <w:adjustRightInd w:val="0"/>
              <w:snapToGrid w:val="0"/>
              <w:spacing w:line="360" w:lineRule="auto"/>
              <w:jc w:val="left"/>
              <w:textAlignment w:val="auto"/>
              <w:rPr>
                <w:rFonts w:hint="eastAsia" w:ascii="宋体" w:hAnsi="宋体" w:eastAsia="宋体" w:cs="宋体"/>
                <w:color w:val="auto"/>
              </w:rPr>
            </w:pPr>
            <w:r>
              <w:rPr>
                <w:rFonts w:hint="eastAsia" w:ascii="宋体" w:hAnsi="宋体" w:eastAsia="宋体" w:cs="宋体"/>
                <w:color w:val="auto"/>
                <w:sz w:val="21"/>
                <w:szCs w:val="21"/>
              </w:rPr>
              <w:t>②</w:t>
            </w:r>
            <w:r>
              <w:rPr>
                <w:rFonts w:hint="eastAsia" w:ascii="宋体" w:hAnsi="宋体" w:eastAsia="宋体" w:cs="宋体"/>
                <w:color w:val="auto"/>
                <w:sz w:val="21"/>
                <w:szCs w:val="21"/>
                <w:lang w:val="zh-CN"/>
              </w:rPr>
              <w:t>上述</w:t>
            </w:r>
            <w:r>
              <w:rPr>
                <w:rFonts w:hint="eastAsia" w:ascii="宋体" w:hAnsi="宋体" w:eastAsia="宋体" w:cs="宋体"/>
                <w:color w:val="auto"/>
                <w:sz w:val="21"/>
                <w:szCs w:val="21"/>
                <w:lang w:val="en-US" w:eastAsia="zh-CN"/>
              </w:rPr>
              <w:t>所有</w:t>
            </w:r>
            <w:r>
              <w:rPr>
                <w:rFonts w:hint="eastAsia" w:ascii="宋体" w:hAnsi="宋体" w:eastAsia="宋体" w:cs="宋体"/>
                <w:color w:val="auto"/>
                <w:sz w:val="21"/>
                <w:szCs w:val="21"/>
                <w:lang w:val="zh-CN"/>
              </w:rPr>
              <w:t>人员（设计负责人、</w:t>
            </w:r>
            <w:r>
              <w:rPr>
                <w:rFonts w:hint="eastAsia" w:ascii="宋体" w:hAnsi="宋体" w:eastAsia="宋体" w:cs="宋体"/>
                <w:color w:val="auto"/>
                <w:sz w:val="21"/>
                <w:szCs w:val="21"/>
              </w:rPr>
              <w:t>技术负责人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zh-CN"/>
              </w:rPr>
              <w:t>各专业负责人）均不可互相兼任，</w:t>
            </w:r>
            <w:r>
              <w:rPr>
                <w:rFonts w:hint="eastAsia" w:ascii="宋体" w:hAnsi="宋体" w:eastAsia="宋体" w:cs="宋体"/>
                <w:color w:val="auto"/>
                <w:sz w:val="21"/>
                <w:szCs w:val="21"/>
                <w:lang w:val="en-US" w:eastAsia="zh-CN"/>
              </w:rPr>
              <w:t>职称或注册证书等相关证书</w:t>
            </w:r>
            <w:r>
              <w:rPr>
                <w:rFonts w:hint="eastAsia" w:ascii="宋体" w:hAnsi="宋体" w:eastAsia="宋体" w:cs="宋体"/>
                <w:color w:val="auto"/>
                <w:sz w:val="21"/>
                <w:szCs w:val="21"/>
              </w:rPr>
              <w:t>提供复印件或电子打印件并加盖独立体或联合体主办方公章</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94" w:type="dxa"/>
            <w:gridSpan w:val="2"/>
            <w:tcBorders>
              <w:left w:val="single" w:color="auto" w:sz="4" w:space="0"/>
              <w:right w:val="single" w:color="auto" w:sz="4" w:space="0"/>
            </w:tcBorders>
            <w:noWrap w:val="0"/>
            <w:vAlign w:val="center"/>
          </w:tcPr>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投标报价</w:t>
            </w:r>
          </w:p>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b/>
                <w:color w:val="auto"/>
                <w:szCs w:val="21"/>
              </w:rPr>
              <w:t>（30分）</w:t>
            </w:r>
          </w:p>
        </w:tc>
        <w:tc>
          <w:tcPr>
            <w:tcW w:w="892"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b/>
                <w:color w:val="auto"/>
                <w:szCs w:val="21"/>
              </w:rPr>
              <w:t>30分</w:t>
            </w:r>
          </w:p>
        </w:tc>
        <w:tc>
          <w:tcPr>
            <w:tcW w:w="6930"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s="宋体"/>
                <w:b/>
                <w:bCs/>
                <w:color w:val="auto"/>
                <w:szCs w:val="21"/>
                <w:u w:val="double"/>
              </w:rPr>
            </w:pPr>
            <w:r>
              <w:rPr>
                <w:rFonts w:hint="eastAsia" w:ascii="宋体" w:hAnsi="宋体" w:eastAsia="宋体" w:cs="宋体"/>
                <w:color w:val="auto"/>
                <w:szCs w:val="21"/>
              </w:rPr>
              <w:t>1、投标总报价由投标人根据招标文件要求以及企业自身情况填报，并填报各项费用及相应的</w:t>
            </w:r>
            <w:r>
              <w:rPr>
                <w:rFonts w:hint="eastAsia" w:ascii="宋体" w:hAnsi="宋体" w:eastAsia="宋体" w:cs="宋体"/>
                <w:color w:val="auto"/>
                <w:szCs w:val="21"/>
                <w:lang w:val="en-US" w:eastAsia="zh-CN"/>
              </w:rPr>
              <w:t>总</w:t>
            </w:r>
            <w:r>
              <w:rPr>
                <w:rFonts w:hint="eastAsia" w:ascii="宋体" w:hAnsi="宋体" w:eastAsia="宋体" w:cs="宋体"/>
                <w:color w:val="auto"/>
                <w:szCs w:val="21"/>
              </w:rPr>
              <w:t>下浮率，所有报价不得高于最高投标限价，</w:t>
            </w:r>
            <w:r>
              <w:rPr>
                <w:rFonts w:hint="eastAsia" w:ascii="宋体" w:hAnsi="宋体" w:eastAsia="宋体" w:cs="宋体"/>
                <w:b/>
                <w:bCs/>
                <w:color w:val="auto"/>
                <w:szCs w:val="21"/>
                <w:u w:val="double"/>
              </w:rPr>
              <w:t>高于最高投标限价的作无效标处理。</w:t>
            </w:r>
          </w:p>
          <w:p>
            <w:pPr>
              <w:adjustRightInd w:val="0"/>
              <w:snapToGrid w:val="0"/>
              <w:spacing w:line="360" w:lineRule="auto"/>
              <w:jc w:val="left"/>
              <w:rPr>
                <w:rFonts w:hint="eastAsia" w:ascii="宋体" w:hAnsi="宋体" w:eastAsia="宋体" w:cs="宋体"/>
                <w:b/>
                <w:color w:val="auto"/>
                <w:szCs w:val="21"/>
              </w:rPr>
            </w:pPr>
            <w:r>
              <w:rPr>
                <w:rFonts w:hint="eastAsia" w:ascii="宋体" w:hAnsi="宋体" w:eastAsia="宋体" w:cs="宋体"/>
                <w:color w:val="auto"/>
                <w:szCs w:val="21"/>
              </w:rPr>
              <w:t>2、评分报价的有效范围为：</w:t>
            </w:r>
            <w:r>
              <w:rPr>
                <w:rFonts w:hint="eastAsia" w:ascii="宋体" w:hAnsi="宋体" w:eastAsia="宋体" w:cs="宋体"/>
                <w:color w:val="auto"/>
                <w:szCs w:val="21"/>
                <w:u w:val="single"/>
                <w:lang w:eastAsia="zh-CN"/>
              </w:rPr>
              <w:t>14701.6188</w:t>
            </w:r>
            <w:r>
              <w:rPr>
                <w:rFonts w:hint="eastAsia" w:ascii="宋体" w:hAnsi="宋体" w:eastAsia="宋体" w:cs="宋体"/>
                <w:color w:val="auto"/>
                <w:szCs w:val="21"/>
              </w:rPr>
              <w:t>万元（本次EPC项目投标最高限价）×95%≤有效投标报价≤</w:t>
            </w:r>
            <w:r>
              <w:rPr>
                <w:rFonts w:hint="eastAsia" w:ascii="宋体" w:hAnsi="宋体" w:eastAsia="宋体" w:cs="宋体"/>
                <w:color w:val="auto"/>
                <w:szCs w:val="21"/>
                <w:u w:val="single"/>
                <w:lang w:eastAsia="zh-CN"/>
              </w:rPr>
              <w:t>14701.6188</w:t>
            </w:r>
            <w:r>
              <w:rPr>
                <w:rFonts w:hint="eastAsia" w:ascii="宋体" w:hAnsi="宋体" w:eastAsia="宋体" w:cs="宋体"/>
                <w:color w:val="auto"/>
                <w:szCs w:val="21"/>
              </w:rPr>
              <w:t>万元（本次EPC项目投标最高限价）×100%。不在有效范围内的投标报价，报价评分时按0分计取，但不作为无效标条件。</w:t>
            </w:r>
            <w:r>
              <w:rPr>
                <w:rFonts w:hint="eastAsia" w:ascii="宋体" w:hAnsi="宋体" w:eastAsia="宋体" w:cs="宋体"/>
                <w:b/>
                <w:color w:val="auto"/>
                <w:szCs w:val="21"/>
              </w:rPr>
              <w:t>其中预备费在投标报价时不得改变金额，否则作无效标处理。</w:t>
            </w:r>
          </w:p>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、所有有效投标报价的平均值为评标基准价，得30分。</w:t>
            </w:r>
          </w:p>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、偏差率=100% ×（有效投标报价－评标基准价）/评标基准价</w:t>
            </w:r>
          </w:p>
          <w:p>
            <w:pPr>
              <w:adjustRightInd w:val="0"/>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、投标报价大于或小于评标基准价的，按偏差率每增加或减少 1%扣0.5分，偏差率及投标报价得分保留小数点后两位，小数点后第三位按四舍五入计算。</w:t>
            </w:r>
          </w:p>
        </w:tc>
      </w:tr>
    </w:tbl>
    <w:p>
      <w:pPr>
        <w:pStyle w:val="292"/>
        <w:adjustRightInd w:val="0"/>
        <w:snapToGrid w:val="0"/>
        <w:spacing w:line="360" w:lineRule="auto"/>
        <w:ind w:left="-197" w:leftChars="-94" w:right="-199" w:rightChars="-95" w:firstLine="417" w:firstLineChars="199"/>
        <w:jc w:val="left"/>
        <w:rPr>
          <w:rFonts w:hint="eastAsia" w:ascii="宋体" w:hAnsi="宋体" w:eastAsia="宋体" w:cs="Arial"/>
          <w:color w:val="auto"/>
          <w:szCs w:val="21"/>
          <w:lang w:eastAsia="zh-CN"/>
        </w:rPr>
      </w:pPr>
      <w:r>
        <w:rPr>
          <w:rFonts w:ascii="宋体" w:hAnsi="宋体" w:eastAsia="宋体" w:cs="Arial"/>
          <w:color w:val="auto"/>
          <w:szCs w:val="21"/>
        </w:rPr>
        <w:t>注：</w:t>
      </w:r>
      <w:r>
        <w:rPr>
          <w:rFonts w:hint="eastAsia" w:ascii="宋体" w:hAnsi="宋体" w:eastAsia="宋体" w:cs="Arial"/>
          <w:color w:val="auto"/>
          <w:szCs w:val="21"/>
        </w:rPr>
        <w:t>市政</w:t>
      </w:r>
      <w:r>
        <w:rPr>
          <w:rFonts w:hint="eastAsia" w:ascii="宋体" w:hAnsi="宋体" w:eastAsia="宋体" w:cs="Arial"/>
          <w:color w:val="auto"/>
          <w:szCs w:val="21"/>
          <w:lang w:val="en-US" w:eastAsia="zh-CN"/>
        </w:rPr>
        <w:t>类</w:t>
      </w:r>
      <w:r>
        <w:rPr>
          <w:rFonts w:hint="eastAsia" w:ascii="宋体" w:hAnsi="宋体" w:eastAsia="宋体" w:cs="Arial"/>
          <w:color w:val="auto"/>
          <w:szCs w:val="21"/>
        </w:rPr>
        <w:t>相关的专业，包括路桥、市政路桥设计、道路与桥梁、结构、机电、给排水、给水工程、排水工程、燃气工程、热力工程、道路工程、桥梁工程、城市隧道工程（含城市规划区内的穿山过江隧道、地铁隧道、地下交通工程、地下过街通道）、公共交通工程、轨道交通工程、环境卫生工程、照明工程、绿化工程等</w:t>
      </w:r>
      <w:r>
        <w:rPr>
          <w:rFonts w:hint="eastAsia" w:ascii="宋体" w:hAnsi="宋体" w:eastAsia="宋体" w:cs="Arial"/>
          <w:color w:val="auto"/>
          <w:szCs w:val="21"/>
          <w:lang w:eastAsia="zh-CN"/>
        </w:rPr>
        <w:t>。</w:t>
      </w:r>
    </w:p>
    <w:p>
      <w:pPr>
        <w:pStyle w:val="292"/>
        <w:adjustRightInd w:val="0"/>
        <w:snapToGrid w:val="0"/>
        <w:spacing w:line="360" w:lineRule="auto"/>
        <w:ind w:left="-197" w:leftChars="-94" w:right="-199" w:rightChars="-95" w:firstLine="417" w:firstLineChars="199"/>
        <w:jc w:val="left"/>
        <w:rPr>
          <w:rFonts w:ascii="宋体" w:hAnsi="宋体" w:eastAsia="宋体" w:cs="Arial"/>
          <w:color w:val="auto"/>
          <w:szCs w:val="21"/>
        </w:rPr>
      </w:pPr>
      <w:r>
        <w:rPr>
          <w:rFonts w:ascii="宋体" w:hAnsi="宋体" w:eastAsia="宋体" w:cs="Arial"/>
          <w:color w:val="auto"/>
          <w:szCs w:val="21"/>
        </w:rPr>
        <w:t>如投标人为独立体则投标人独立提供本商务文件综合评分表的有关评审材料，设计相关的资料评分和施工相关的资料评分分别计分；如投标人为联合体投标，则本商务文件综合评分表中设计部分评审材料由设计单位提供，施工部分评审材料由施工单位提供（投标报价除外）。</w:t>
      </w:r>
      <w:bookmarkStart w:id="817" w:name="_Toc33522031"/>
    </w:p>
    <w:p>
      <w:pPr>
        <w:rPr>
          <w:rFonts w:hint="eastAsia" w:ascii="仿宋_GB2312" w:hAnsi="仿宋_GB2312" w:cs="仿宋_GB2312"/>
          <w:color w:val="auto"/>
          <w:sz w:val="24"/>
          <w:highlight w:val="none"/>
        </w:rPr>
      </w:pPr>
      <w:r>
        <w:rPr>
          <w:rFonts w:ascii="Arial" w:hAnsi="Arial" w:cs="Arial"/>
          <w:b/>
          <w:color w:val="auto"/>
          <w:szCs w:val="21"/>
        </w:rPr>
        <w:t>说明：施工类</w:t>
      </w:r>
      <w:r>
        <w:rPr>
          <w:b/>
          <w:color w:val="auto"/>
          <w:szCs w:val="21"/>
          <w:shd w:val="clear" w:color="auto" w:fill="FFFFFF"/>
        </w:rPr>
        <w:t>奖项附表</w:t>
      </w:r>
    </w:p>
    <w:tbl>
      <w:tblPr>
        <w:tblStyle w:val="57"/>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630"/>
        <w:gridCol w:w="2698"/>
        <w:gridCol w:w="427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9" w:hRule="atLeast"/>
          <w:jc w:val="center"/>
        </w:trPr>
        <w:tc>
          <w:tcPr>
            <w:tcW w:w="9600"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国奖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鲁班奖</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国家优质工程奖</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中国土木工程詹天佑大奖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全国建筑工程装饰奖</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中国安装之星</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中国钢结构金奖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1"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全国市政金杯示范工程</w:t>
            </w:r>
          </w:p>
        </w:tc>
        <w:tc>
          <w:tcPr>
            <w:tcW w:w="6970"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rPr>
                <w:rFonts w:hint="eastAsia" w:ascii="宋体" w:hAnsi="宋体" w:eastAsia="宋体" w:cs="宋体"/>
                <w:color w:val="auto"/>
                <w:sz w:val="21"/>
                <w:u w:val="single"/>
              </w:rPr>
            </w:pPr>
            <w:r>
              <w:rPr>
                <w:rFonts w:hint="eastAsia" w:ascii="宋体" w:hAnsi="宋体" w:eastAsia="宋体" w:cs="宋体"/>
                <w:color w:val="auto"/>
                <w:sz w:val="21"/>
              </w:rPr>
              <w:t>其他</w:t>
            </w:r>
            <w:r>
              <w:rPr>
                <w:rFonts w:hint="eastAsia" w:ascii="宋体" w:hAnsi="宋体" w:eastAsia="宋体" w:cs="宋体"/>
                <w:color w:val="auto"/>
                <w:sz w:val="21"/>
                <w:u w:val="single"/>
              </w:rPr>
              <w:t xml:space="preserve">  /   </w:t>
            </w:r>
            <w:r>
              <w:rPr>
                <w:rFonts w:hint="eastAsia" w:ascii="宋体" w:hAnsi="宋体" w:eastAsia="宋体" w:cs="宋体"/>
                <w:color w:val="auto"/>
                <w:sz w:val="21"/>
              </w:rPr>
              <w:t>。（由招标人在此注明奖项名称，该奖应与项目的特点和需求紧密相关，未注明的不作为评审依据）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9" w:hRule="atLeast"/>
          <w:jc w:val="center"/>
        </w:trPr>
        <w:tc>
          <w:tcPr>
            <w:tcW w:w="9600"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省奖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长城杯（北京）</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阿房宫奖（陕西）</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钱江杯（浙江）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白玉兰杯（上海）</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西夏杯（宁夏）</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杜鹃花杯（江西）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海河杯（天津）</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飞天奖（甘肃）</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楚天杯（湖北）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巴渝杯（重庆）</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江河源杯（青海）</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芙蓉奖（湖南）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龙江杯（黑龙江）</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天山奖（新疆）</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天府杯（四川）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长白山杯（吉林）</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雪莲杯（西藏）</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云南省优质工程（云南）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世纪杯（辽宁）</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安济杯（河北）</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黄果树杯（贵州）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草原杯（内蒙古）</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中州杯（河南）</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金匠奖（广东）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汾水杯（山西）</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扬子杯（江苏）</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广西优质工程奖（广西）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0"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泰山杯（山东）</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黄山杯（安徽）</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闽江杯（福建）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1" w:hRule="atLeast"/>
          <w:jc w:val="center"/>
        </w:trPr>
        <w:tc>
          <w:tcPr>
            <w:tcW w:w="263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绿岛杯（海南）</w:t>
            </w:r>
          </w:p>
        </w:tc>
        <w:tc>
          <w:tcPr>
            <w:tcW w:w="269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宋体" w:hAnsi="宋体" w:eastAsia="宋体" w:cs="宋体"/>
                <w:color w:val="auto"/>
                <w:sz w:val="21"/>
              </w:rPr>
            </w:pPr>
            <w:r>
              <w:rPr>
                <w:rFonts w:hint="eastAsia" w:ascii="宋体" w:hAnsi="宋体" w:eastAsia="宋体" w:cs="宋体"/>
                <w:color w:val="auto"/>
                <w:sz w:val="21"/>
              </w:rPr>
              <w:t>省建设工程优质奖（省市政优良样板工程）</w:t>
            </w:r>
          </w:p>
        </w:tc>
        <w:tc>
          <w:tcPr>
            <w:tcW w:w="427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0" w:hRule="atLeast"/>
          <w:jc w:val="center"/>
        </w:trPr>
        <w:tc>
          <w:tcPr>
            <w:tcW w:w="9600"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市奖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8" w:hRule="atLeast"/>
          <w:jc w:val="center"/>
        </w:trPr>
        <w:tc>
          <w:tcPr>
            <w:tcW w:w="9600"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rPr>
                <w:rFonts w:hint="eastAsia" w:ascii="宋体" w:hAnsi="宋体" w:eastAsia="宋体" w:cs="宋体"/>
                <w:color w:val="auto"/>
                <w:sz w:val="21"/>
              </w:rPr>
            </w:pPr>
            <w:r>
              <w:rPr>
                <w:rFonts w:hint="eastAsia" w:ascii="宋体" w:hAnsi="宋体" w:eastAsia="宋体" w:cs="宋体"/>
                <w:color w:val="auto"/>
                <w:sz w:val="21"/>
              </w:rPr>
              <w:t>市建设工程优质奖</w:t>
            </w:r>
          </w:p>
        </w:tc>
      </w:tr>
    </w:tbl>
    <w:p>
      <w:pPr>
        <w:rPr>
          <w:rFonts w:asciiTheme="minorEastAsia" w:hAnsiTheme="minorEastAsia" w:eastAsiaTheme="minorEastAsia"/>
          <w:color w:val="auto"/>
          <w:sz w:val="21"/>
          <w:szCs w:val="21"/>
        </w:rPr>
      </w:pPr>
      <w:r>
        <w:rPr>
          <w:rFonts w:hint="eastAsia" w:ascii="仿宋_GB2312" w:hAnsi="仿宋_GB2312" w:cs="仿宋_GB2312"/>
          <w:color w:val="auto"/>
          <w:sz w:val="21"/>
          <w:szCs w:val="21"/>
          <w:highlight w:val="none"/>
        </w:rPr>
        <w:t>注：本附表所述奖项如变更奖项名称或用另一奖项取代的，需提供奖项颁发机构的证明文件</w:t>
      </w:r>
    </w:p>
    <w:p>
      <w:pPr>
        <w:pStyle w:val="7"/>
        <w:keepNext/>
        <w:keepLines/>
        <w:pageBreakBefore w:val="0"/>
        <w:widowControl w:val="0"/>
        <w:kinsoku/>
        <w:wordWrap/>
        <w:overflowPunct/>
        <w:topLinePunct w:val="0"/>
        <w:autoSpaceDE/>
        <w:autoSpaceDN/>
        <w:bidi w:val="0"/>
        <w:adjustRightInd w:val="0"/>
        <w:snapToGrid w:val="0"/>
        <w:spacing w:line="240" w:lineRule="auto"/>
        <w:jc w:val="left"/>
        <w:textAlignment w:val="auto"/>
        <w:rPr>
          <w:rFonts w:asciiTheme="minorEastAsia" w:hAnsiTheme="minorEastAsia" w:eastAsiaTheme="minorEastAsia"/>
          <w:color w:val="auto"/>
        </w:rPr>
      </w:pPr>
      <w:bookmarkStart w:id="818" w:name="_Toc5713"/>
      <w:bookmarkStart w:id="819" w:name="_Toc30583"/>
      <w:bookmarkStart w:id="820" w:name="_Toc26752"/>
      <w:bookmarkStart w:id="821" w:name="_Toc20131"/>
      <w:bookmarkStart w:id="822" w:name="_Toc29151"/>
      <w:r>
        <w:rPr>
          <w:rFonts w:hint="eastAsia" w:asciiTheme="minorEastAsia" w:hAnsiTheme="minorEastAsia" w:eastAsiaTheme="minorEastAsia"/>
          <w:color w:val="auto"/>
        </w:rPr>
        <w:t>1. 评标方法</w:t>
      </w:r>
      <w:bookmarkEnd w:id="817"/>
      <w:bookmarkEnd w:id="818"/>
      <w:bookmarkEnd w:id="819"/>
      <w:bookmarkEnd w:id="820"/>
      <w:bookmarkEnd w:id="821"/>
      <w:bookmarkEnd w:id="822"/>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r>
        <w:rPr>
          <w:rFonts w:hint="eastAsia" w:asciiTheme="minorEastAsia" w:hAnsiTheme="minorEastAsia" w:eastAsiaTheme="minorEastAsia"/>
          <w:color w:val="auto"/>
          <w:szCs w:val="21"/>
        </w:rPr>
        <w:t>。</w:t>
      </w:r>
    </w:p>
    <w:p>
      <w:pPr>
        <w:pStyle w:val="7"/>
        <w:keepNext/>
        <w:keepLines/>
        <w:pageBreakBefore w:val="0"/>
        <w:widowControl w:val="0"/>
        <w:kinsoku/>
        <w:wordWrap/>
        <w:overflowPunct/>
        <w:topLinePunct w:val="0"/>
        <w:autoSpaceDE/>
        <w:autoSpaceDN/>
        <w:bidi w:val="0"/>
        <w:adjustRightInd w:val="0"/>
        <w:snapToGrid w:val="0"/>
        <w:spacing w:line="240" w:lineRule="auto"/>
        <w:jc w:val="left"/>
        <w:textAlignment w:val="auto"/>
        <w:rPr>
          <w:rFonts w:asciiTheme="minorEastAsia" w:hAnsiTheme="minorEastAsia" w:eastAsiaTheme="minorEastAsia"/>
          <w:color w:val="auto"/>
        </w:rPr>
      </w:pPr>
      <w:bookmarkStart w:id="823" w:name="_Toc20130"/>
      <w:bookmarkStart w:id="824" w:name="_Toc33522032"/>
      <w:bookmarkStart w:id="825" w:name="_Toc26761"/>
      <w:bookmarkStart w:id="826" w:name="_Toc511230157"/>
      <w:bookmarkStart w:id="827" w:name="_Toc152042378"/>
      <w:bookmarkStart w:id="828" w:name="_Toc31628"/>
      <w:bookmarkStart w:id="829" w:name="_Toc31886"/>
      <w:bookmarkStart w:id="830" w:name="_Toc247527626"/>
      <w:bookmarkStart w:id="831" w:name="_Toc152045601"/>
      <w:bookmarkStart w:id="832" w:name="_Toc25309"/>
      <w:bookmarkStart w:id="833" w:name="_Toc247514025"/>
      <w:bookmarkStart w:id="834" w:name="_Toc144974568"/>
      <w:r>
        <w:rPr>
          <w:rFonts w:hint="eastAsia" w:asciiTheme="minorEastAsia" w:hAnsiTheme="minorEastAsia" w:eastAsiaTheme="minorEastAsia"/>
          <w:color w:val="auto"/>
        </w:rPr>
        <w:t>2. 评审标准</w:t>
      </w:r>
      <w:bookmarkEnd w:id="823"/>
      <w:bookmarkEnd w:id="824"/>
      <w:bookmarkEnd w:id="825"/>
      <w:bookmarkEnd w:id="826"/>
      <w:bookmarkEnd w:id="827"/>
      <w:bookmarkEnd w:id="828"/>
      <w:bookmarkEnd w:id="829"/>
      <w:bookmarkEnd w:id="830"/>
      <w:bookmarkEnd w:id="831"/>
      <w:bookmarkEnd w:id="832"/>
      <w:bookmarkEnd w:id="833"/>
      <w:bookmarkEnd w:id="834"/>
    </w:p>
    <w:p>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olor w:val="auto"/>
        </w:rPr>
      </w:pPr>
      <w:bookmarkStart w:id="835" w:name="_Toc247514026"/>
      <w:bookmarkStart w:id="836" w:name="_Toc152042379"/>
      <w:bookmarkStart w:id="837" w:name="_Toc152045602"/>
      <w:bookmarkStart w:id="838" w:name="_Toc247527627"/>
      <w:bookmarkStart w:id="839" w:name="_Toc144974569"/>
      <w:r>
        <w:rPr>
          <w:rFonts w:hint="eastAsia" w:asciiTheme="minorEastAsia" w:hAnsiTheme="minorEastAsia" w:eastAsiaTheme="minorEastAsia"/>
          <w:color w:val="auto"/>
        </w:rPr>
        <w:t>2.1 初步评审标准</w:t>
      </w:r>
      <w:bookmarkEnd w:id="835"/>
      <w:bookmarkEnd w:id="836"/>
      <w:bookmarkEnd w:id="837"/>
      <w:bookmarkEnd w:id="838"/>
      <w:bookmarkEnd w:id="839"/>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2.1.1 形式评审标准：见评标办法前附表。</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2.1.2 资格评审标准：见评标办法前附表。</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2.1.3 响应性评审标准：见评标办法前附表。</w:t>
      </w:r>
    </w:p>
    <w:p>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olor w:val="auto"/>
        </w:rPr>
      </w:pPr>
      <w:bookmarkStart w:id="840" w:name="_Toc152045603"/>
      <w:bookmarkStart w:id="841" w:name="_Toc144974570"/>
      <w:bookmarkStart w:id="842" w:name="_Toc152042380"/>
      <w:bookmarkStart w:id="843" w:name="_Toc247514027"/>
      <w:bookmarkStart w:id="844" w:name="_Toc247527628"/>
      <w:r>
        <w:rPr>
          <w:rFonts w:hint="eastAsia" w:asciiTheme="minorEastAsia" w:hAnsiTheme="minorEastAsia" w:eastAsiaTheme="minorEastAsia"/>
          <w:color w:val="auto"/>
        </w:rPr>
        <w:t>2.2 分值构成与评分标准</w:t>
      </w:r>
      <w:bookmarkEnd w:id="840"/>
      <w:bookmarkEnd w:id="841"/>
      <w:bookmarkEnd w:id="842"/>
      <w:bookmarkEnd w:id="843"/>
      <w:bookmarkEnd w:id="844"/>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2.2.1 分值构成</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见评标办法前附表。</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2.2.2 评标基准价计算</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评标基准价计算方法：见评标办法前附表。</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2.2.3 投标报价的偏差率计算</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投标报价的偏差率计算公式：见评标办法前附表。</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2.2.4 评分标准</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（1）商务评分标准：见评标办法前附表；</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（2）技术评分标准：见评标办法前附表；</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（3）投标报价评分标准：见评标办法前附表；</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（4）其他因素评分标准：见评标办法前附表。</w:t>
      </w:r>
    </w:p>
    <w:p>
      <w:pPr>
        <w:pStyle w:val="7"/>
        <w:keepNext/>
        <w:keepLines/>
        <w:pageBreakBefore w:val="0"/>
        <w:widowControl w:val="0"/>
        <w:kinsoku/>
        <w:wordWrap/>
        <w:overflowPunct/>
        <w:topLinePunct w:val="0"/>
        <w:autoSpaceDE/>
        <w:autoSpaceDN/>
        <w:bidi w:val="0"/>
        <w:adjustRightInd w:val="0"/>
        <w:snapToGrid w:val="0"/>
        <w:spacing w:line="240" w:lineRule="auto"/>
        <w:jc w:val="left"/>
        <w:textAlignment w:val="auto"/>
        <w:rPr>
          <w:rFonts w:asciiTheme="minorEastAsia" w:hAnsiTheme="minorEastAsia" w:eastAsiaTheme="minorEastAsia"/>
          <w:color w:val="auto"/>
        </w:rPr>
      </w:pPr>
      <w:bookmarkStart w:id="845" w:name="_Toc247514028"/>
      <w:bookmarkStart w:id="846" w:name="_Toc33522033"/>
      <w:bookmarkStart w:id="847" w:name="_Toc4524"/>
      <w:bookmarkStart w:id="848" w:name="_Toc32577"/>
      <w:bookmarkStart w:id="849" w:name="_Toc152045604"/>
      <w:bookmarkStart w:id="850" w:name="_Toc13063"/>
      <w:bookmarkStart w:id="851" w:name="_Toc144974571"/>
      <w:bookmarkStart w:id="852" w:name="_Toc20007"/>
      <w:bookmarkStart w:id="853" w:name="_Toc152042381"/>
      <w:bookmarkStart w:id="854" w:name="_Toc247527629"/>
      <w:bookmarkStart w:id="855" w:name="_Toc21030"/>
      <w:bookmarkStart w:id="856" w:name="_Toc511230158"/>
      <w:r>
        <w:rPr>
          <w:rFonts w:hint="eastAsia" w:asciiTheme="minorEastAsia" w:hAnsiTheme="minorEastAsia" w:eastAsiaTheme="minorEastAsia"/>
          <w:color w:val="auto"/>
        </w:rPr>
        <w:t>3. 评标程序</w:t>
      </w:r>
      <w:bookmarkEnd w:id="845"/>
      <w:bookmarkEnd w:id="846"/>
      <w:bookmarkEnd w:id="847"/>
      <w:bookmarkEnd w:id="848"/>
      <w:bookmarkEnd w:id="849"/>
      <w:bookmarkEnd w:id="850"/>
      <w:bookmarkEnd w:id="851"/>
      <w:bookmarkEnd w:id="852"/>
      <w:bookmarkEnd w:id="853"/>
      <w:bookmarkEnd w:id="854"/>
      <w:bookmarkEnd w:id="855"/>
      <w:bookmarkEnd w:id="856"/>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olor w:val="auto"/>
        </w:rPr>
      </w:pPr>
      <w:bookmarkStart w:id="857" w:name="_Toc152042382"/>
      <w:bookmarkStart w:id="858" w:name="_Toc247514029"/>
      <w:bookmarkStart w:id="859" w:name="_Toc144974572"/>
      <w:bookmarkStart w:id="860" w:name="_Toc152045605"/>
      <w:bookmarkStart w:id="861" w:name="_Toc247527630"/>
      <w:r>
        <w:rPr>
          <w:rFonts w:hint="eastAsia" w:asciiTheme="minorEastAsia" w:hAnsiTheme="minorEastAsia" w:eastAsiaTheme="minorEastAsia"/>
          <w:color w:val="auto"/>
        </w:rPr>
        <w:t>3.1 评标程序</w:t>
      </w:r>
      <w:bookmarkEnd w:id="857"/>
      <w:bookmarkEnd w:id="858"/>
      <w:bookmarkEnd w:id="859"/>
      <w:bookmarkEnd w:id="860"/>
      <w:bookmarkEnd w:id="861"/>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3.1.1评标委员会成员领取招标文件，阅读招标文件，对招标文件内容有疑问的由招标人代表负责澄清。</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b w:val="0"/>
          <w:bCs/>
          <w:color w:val="auto"/>
          <w:szCs w:val="21"/>
        </w:rPr>
      </w:pPr>
      <w:bookmarkStart w:id="862" w:name="_Toc144974575"/>
      <w:bookmarkStart w:id="863" w:name="_Toc152042385"/>
      <w:bookmarkStart w:id="864" w:name="_Toc152045607"/>
      <w:bookmarkStart w:id="865" w:name="_Toc247514031"/>
      <w:bookmarkStart w:id="866" w:name="_Toc247527632"/>
      <w:r>
        <w:rPr>
          <w:rFonts w:hint="eastAsia" w:asciiTheme="minorEastAsia" w:hAnsiTheme="minorEastAsia" w:eastAsiaTheme="minorEastAsia"/>
          <w:b w:val="0"/>
          <w:bCs/>
          <w:color w:val="auto"/>
          <w:szCs w:val="21"/>
        </w:rPr>
        <w:t>3.1.2技术文件评审（暗标评审）</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eastAsia="宋体" w:asciiTheme="minorEastAsia" w:hAnsiTheme="minorEastAsia"/>
          <w:b w:val="0"/>
          <w:bCs/>
          <w:color w:val="auto"/>
          <w:szCs w:val="21"/>
          <w:lang w:eastAsia="zh-CN"/>
        </w:rPr>
      </w:pPr>
      <w:r>
        <w:rPr>
          <w:rFonts w:hint="eastAsia" w:asciiTheme="minorEastAsia" w:hAnsiTheme="minorEastAsia" w:eastAsiaTheme="minorEastAsia"/>
          <w:b w:val="0"/>
          <w:bCs/>
          <w:color w:val="auto"/>
          <w:szCs w:val="21"/>
        </w:rPr>
        <w:t>技术文件送达评标地点前不得启封。技术文件送达评标地点后，由交易中心工作人员启封并编号，技术文件的正本、副本编号应当一致。编号时评标委员会成员应当回避，编号工作完成后，技术文件的正本封存，技术文件的副本交给评标委员会评审。</w:t>
      </w:r>
      <w:r>
        <w:rPr>
          <w:rFonts w:hint="eastAsia" w:ascii="宋体" w:hAnsi="宋体"/>
          <w:color w:val="auto"/>
          <w:sz w:val="21"/>
          <w:szCs w:val="21"/>
        </w:rPr>
        <w:t>如果投标文件未标注“正本”，则由评标委员会认定一本为“正本”</w:t>
      </w:r>
      <w:r>
        <w:rPr>
          <w:rFonts w:hint="eastAsia" w:ascii="宋体" w:hAnsi="宋体"/>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 xml:space="preserve"> (1)初步评审</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评标委员会依据本章第2.1.1（</w:t>
      </w:r>
      <w:r>
        <w:rPr>
          <w:rFonts w:hint="eastAsia" w:asciiTheme="minorEastAsia" w:hAnsiTheme="minorEastAsia" w:eastAsiaTheme="minorEastAsia"/>
          <w:b w:val="0"/>
          <w:bCs/>
          <w:color w:val="auto"/>
          <w:szCs w:val="21"/>
          <w:lang w:val="en-US" w:eastAsia="zh-CN"/>
        </w:rPr>
        <w:t>1</w:t>
      </w:r>
      <w:r>
        <w:rPr>
          <w:rFonts w:hint="eastAsia" w:asciiTheme="minorEastAsia" w:hAnsiTheme="minorEastAsia" w:eastAsiaTheme="minorEastAsia"/>
          <w:b w:val="0"/>
          <w:bCs/>
          <w:color w:val="auto"/>
          <w:szCs w:val="21"/>
        </w:rPr>
        <w:t>）款规定的标准对投标文件进行初步评审。</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①初步评审主要是审查投标文件是否实质上响应招标文件要求。</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②实质上响应招标文件要求的投标文件是指基本符合招标文件提出的要求。</w:t>
      </w:r>
      <w:r>
        <w:rPr>
          <w:rFonts w:hint="eastAsia" w:ascii="宋体" w:hAnsi="宋体"/>
          <w:b w:val="0"/>
          <w:bCs/>
          <w:color w:val="auto"/>
          <w:szCs w:val="21"/>
          <w:u w:val="none"/>
        </w:rPr>
        <w:t>如果投标文件中存在缺陷或不足，但对投标文件的合法性、有效性不构成影响，评标委员会不得作无效标处理。</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 xml:space="preserve"> (2)详细评审</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①评标委员会成员首先对每个投标人的技术文件进行评审，按招标文件的技术标评分标准表进行打分，计算出每个投标单位的技术得分。</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②评标委员会各成员根据评分表独立评分，所有评委的评分</w:t>
      </w:r>
      <w:r>
        <w:rPr>
          <w:rFonts w:hint="eastAsia" w:asciiTheme="minorEastAsia" w:hAnsiTheme="minorEastAsia" w:eastAsiaTheme="minorEastAsia"/>
          <w:b w:val="0"/>
          <w:bCs/>
          <w:color w:val="auto"/>
          <w:szCs w:val="21"/>
          <w:lang w:val="en-US" w:eastAsia="zh-CN"/>
        </w:rPr>
        <w:t>去掉一个最高分和一个最低分后的</w:t>
      </w:r>
      <w:r>
        <w:rPr>
          <w:rFonts w:hint="eastAsia" w:asciiTheme="minorEastAsia" w:hAnsiTheme="minorEastAsia" w:eastAsiaTheme="minorEastAsia"/>
          <w:b w:val="0"/>
          <w:bCs/>
          <w:color w:val="auto"/>
          <w:szCs w:val="21"/>
        </w:rPr>
        <w:t>算术平均为投标人的技术标得分（技术标分值四舍五入保留小数点后两位数字）。</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③</w:t>
      </w:r>
      <w:r>
        <w:rPr>
          <w:rFonts w:hint="eastAsia" w:ascii="宋体" w:hAnsi="宋体"/>
          <w:color w:val="auto"/>
          <w:sz w:val="21"/>
          <w:szCs w:val="21"/>
        </w:rPr>
        <w:t>揭晓投标人名称。</w:t>
      </w:r>
      <w:r>
        <w:rPr>
          <w:rFonts w:hint="eastAsia" w:asciiTheme="minorEastAsia" w:hAnsiTheme="minorEastAsia" w:eastAsiaTheme="minorEastAsia"/>
          <w:b w:val="0"/>
          <w:bCs/>
          <w:color w:val="auto"/>
          <w:sz w:val="21"/>
          <w:szCs w:val="21"/>
        </w:rPr>
        <w:t>评标委员会评审技术文件得分后，</w:t>
      </w:r>
      <w:r>
        <w:rPr>
          <w:rFonts w:hint="eastAsia" w:ascii="宋体" w:hAnsi="宋体"/>
          <w:color w:val="auto"/>
          <w:sz w:val="21"/>
          <w:szCs w:val="21"/>
        </w:rPr>
        <w:t>评标委员会在交易中心</w:t>
      </w:r>
      <w:r>
        <w:rPr>
          <w:rFonts w:hint="eastAsia" w:ascii="宋体" w:hAnsi="宋体"/>
          <w:color w:val="auto"/>
          <w:sz w:val="21"/>
          <w:szCs w:val="21"/>
          <w:lang w:val="en-US" w:eastAsia="zh-CN"/>
        </w:rPr>
        <w:t>工作人员</w:t>
      </w:r>
      <w:r>
        <w:rPr>
          <w:rFonts w:hint="eastAsia" w:ascii="宋体" w:hAnsi="宋体"/>
          <w:color w:val="auto"/>
          <w:sz w:val="21"/>
          <w:szCs w:val="21"/>
        </w:rPr>
        <w:t>见证下</w:t>
      </w:r>
      <w:r>
        <w:rPr>
          <w:rFonts w:hint="eastAsia" w:ascii="宋体" w:hAnsi="宋体"/>
          <w:color w:val="auto"/>
          <w:sz w:val="21"/>
          <w:szCs w:val="21"/>
          <w:lang w:eastAsia="zh-CN"/>
        </w:rPr>
        <w:t>，</w:t>
      </w:r>
      <w:r>
        <w:rPr>
          <w:rFonts w:hint="eastAsia" w:asciiTheme="minorEastAsia" w:hAnsiTheme="minorEastAsia" w:eastAsiaTheme="minorEastAsia"/>
          <w:b w:val="0"/>
          <w:bCs/>
          <w:color w:val="auto"/>
          <w:sz w:val="21"/>
          <w:szCs w:val="21"/>
        </w:rPr>
        <w:t>评标组长启封技术文件正本封三的密封信封，评标委员会成员共同核对投标人身份并同时记录。</w:t>
      </w:r>
      <w:r>
        <w:rPr>
          <w:rFonts w:hint="eastAsia" w:ascii="宋体" w:hAnsi="宋体"/>
          <w:color w:val="auto"/>
          <w:sz w:val="21"/>
          <w:szCs w:val="21"/>
        </w:rPr>
        <w:t>揭晓投标人名称，记录投标人的技术标得分</w:t>
      </w:r>
      <w:r>
        <w:rPr>
          <w:rFonts w:hint="eastAsia" w:ascii="宋体" w:hAnsi="宋体"/>
          <w:color w:val="auto"/>
          <w:sz w:val="21"/>
          <w:szCs w:val="21"/>
          <w:lang w:eastAsia="zh-CN"/>
        </w:rPr>
        <w:t>。</w:t>
      </w:r>
      <w:r>
        <w:rPr>
          <w:rFonts w:hint="eastAsia" w:asciiTheme="minorEastAsia" w:hAnsiTheme="minorEastAsia" w:eastAsiaTheme="minorEastAsia"/>
          <w:b w:val="0"/>
          <w:bCs/>
          <w:color w:val="auto"/>
          <w:szCs w:val="21"/>
          <w:lang w:val="en-US" w:eastAsia="zh-CN"/>
        </w:rPr>
        <w:t>若</w:t>
      </w:r>
      <w:r>
        <w:rPr>
          <w:rFonts w:hint="eastAsia" w:ascii="宋体" w:hAnsi="宋体"/>
          <w:color w:val="auto"/>
          <w:highlight w:val="none"/>
          <w:lang w:val="en-US" w:eastAsia="zh-CN"/>
        </w:rPr>
        <w:t>保密信封提供的内容与投标技术文件不一致，或无法辨别投标人的身份，技术文件分值按零分计取。</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b w:val="0"/>
          <w:bCs/>
          <w:color w:val="auto"/>
          <w:szCs w:val="21"/>
          <w:lang w:val="en-US" w:eastAsia="zh-CN"/>
        </w:rPr>
      </w:pPr>
      <w:r>
        <w:rPr>
          <w:rFonts w:hint="eastAsia" w:asciiTheme="minorEastAsia" w:hAnsiTheme="minorEastAsia" w:eastAsiaTheme="minorEastAsia"/>
          <w:b w:val="0"/>
          <w:bCs/>
          <w:color w:val="auto"/>
          <w:szCs w:val="21"/>
          <w:lang w:val="en-US" w:eastAsia="zh-CN"/>
        </w:rPr>
        <w:t>3.1.3</w:t>
      </w:r>
      <w:r>
        <w:rPr>
          <w:rFonts w:hint="eastAsia" w:asciiTheme="minorEastAsia" w:hAnsiTheme="minorEastAsia" w:eastAsiaTheme="minorEastAsia"/>
          <w:b w:val="0"/>
          <w:bCs/>
          <w:color w:val="auto"/>
          <w:szCs w:val="21"/>
        </w:rPr>
        <w:t>商务文件评审</w:t>
      </w:r>
      <w:r>
        <w:rPr>
          <w:rFonts w:hint="eastAsia" w:asciiTheme="minorEastAsia" w:hAnsiTheme="minorEastAsia" w:eastAsiaTheme="minorEastAsia"/>
          <w:b w:val="0"/>
          <w:bCs/>
          <w:color w:val="auto"/>
          <w:szCs w:val="21"/>
          <w:lang w:eastAsia="zh-CN"/>
        </w:rPr>
        <w:t>（</w:t>
      </w:r>
      <w:r>
        <w:rPr>
          <w:rFonts w:hint="eastAsia" w:asciiTheme="minorEastAsia" w:hAnsiTheme="minorEastAsia" w:eastAsiaTheme="minorEastAsia"/>
          <w:b w:val="0"/>
          <w:bCs/>
          <w:color w:val="auto"/>
          <w:szCs w:val="21"/>
          <w:lang w:val="en-US" w:eastAsia="zh-CN"/>
        </w:rPr>
        <w:t>明标评审）</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（1）商务文件初步评审（含形式评审、资格评审、响应性评审）</w:t>
      </w:r>
    </w:p>
    <w:p>
      <w:pPr>
        <w:keepNext w:val="0"/>
        <w:keepLines w:val="0"/>
        <w:pageBreakBefore w:val="0"/>
        <w:widowControl w:val="0"/>
        <w:kinsoku/>
        <w:wordWrap/>
        <w:overflowPunct/>
        <w:topLinePunct w:val="0"/>
        <w:autoSpaceDE/>
        <w:autoSpaceDN/>
        <w:bidi w:val="0"/>
        <w:adjustRightInd w:val="0"/>
        <w:snapToGrid w:val="0"/>
        <w:spacing w:line="360" w:lineRule="auto"/>
        <w:ind w:left="721" w:hanging="718" w:hangingChars="342"/>
        <w:jc w:val="left"/>
        <w:textAlignment w:val="auto"/>
        <w:rPr>
          <w:rFonts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 xml:space="preserve">    ①初步评审主要是审查投标文件是否实质上响应招标文件要求。</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 xml:space="preserve">    ②实质上响应招标文件要求的投标文件是指基本符合招标文件提出的要求，无重大偏离或保留。</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 xml:space="preserve">    ③重大偏离或保留是指下列情况之一：</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 xml:space="preserve">     A.对投标的工作范围和工作内容有实质性修改；</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 xml:space="preserve">     B.对合同中规定的双方的权利和义务作实质性修改；</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 xml:space="preserve">     C.纠正这种偏差或保留将会投标竞争产生不公正的影响；</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 xml:space="preserve">    ④实质上未响应招标文件的投标文件将被拒绝，也不允许投标人在开标后改正其不响应招标文件的偏离或保留。</w:t>
      </w:r>
    </w:p>
    <w:p>
      <w:pPr>
        <w:keepNext w:val="0"/>
        <w:keepLines w:val="0"/>
        <w:pageBreakBefore w:val="0"/>
        <w:widowControl w:val="0"/>
        <w:kinsoku/>
        <w:wordWrap/>
        <w:overflowPunct/>
        <w:topLinePunct w:val="0"/>
        <w:autoSpaceDE/>
        <w:autoSpaceDN/>
        <w:bidi w:val="0"/>
        <w:adjustRightInd w:val="0"/>
        <w:snapToGrid w:val="0"/>
        <w:spacing w:line="360" w:lineRule="auto"/>
        <w:ind w:firstLine="359" w:firstLineChars="171"/>
        <w:jc w:val="left"/>
        <w:textAlignment w:val="auto"/>
        <w:rPr>
          <w:rFonts w:asciiTheme="minorEastAsia" w:hAnsiTheme="minorEastAsia" w:eastAsiaTheme="minorEastAsia"/>
          <w:b w:val="0"/>
          <w:bCs/>
          <w:color w:val="auto"/>
          <w:szCs w:val="21"/>
        </w:rPr>
      </w:pPr>
      <w:r>
        <w:rPr>
          <w:rFonts w:hint="eastAsia" w:ascii="宋体" w:hAnsi="宋体"/>
          <w:b w:val="0"/>
          <w:bCs/>
          <w:color w:val="auto"/>
          <w:szCs w:val="21"/>
          <w:u w:val="none"/>
        </w:rPr>
        <w:t>如果投标文件中存在缺陷或不足，但对投标文件的合法性、有效性不构成影响，评标委员会不得作无效标处理。</w:t>
      </w:r>
      <w:r>
        <w:rPr>
          <w:rFonts w:hint="eastAsia" w:asciiTheme="minorEastAsia" w:hAnsiTheme="minorEastAsia" w:eastAsiaTheme="minorEastAsia"/>
          <w:b w:val="0"/>
          <w:bCs/>
          <w:color w:val="auto"/>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 xml:space="preserve">    (</w:t>
      </w:r>
      <w:r>
        <w:rPr>
          <w:rFonts w:hint="eastAsia" w:asciiTheme="minorEastAsia" w:hAnsiTheme="minorEastAsia" w:eastAsiaTheme="minorEastAsia"/>
          <w:b w:val="0"/>
          <w:bCs/>
          <w:color w:val="auto"/>
          <w:szCs w:val="21"/>
          <w:lang w:val="en-US" w:eastAsia="zh-CN"/>
        </w:rPr>
        <w:t>2</w:t>
      </w:r>
      <w:r>
        <w:rPr>
          <w:rFonts w:hint="eastAsia" w:asciiTheme="minorEastAsia" w:hAnsiTheme="minorEastAsia" w:eastAsiaTheme="minorEastAsia"/>
          <w:b w:val="0"/>
          <w:bCs/>
          <w:color w:val="auto"/>
          <w:szCs w:val="21"/>
        </w:rPr>
        <w:t>)商务文件详细评审</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 xml:space="preserve">    ①评标委员会成员对每个投标人的商务文件进行评审，按招标文件的综合评分表中商务标进行打分，计算出每个投标单位的商务得分。</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 xml:space="preserve">    ②商务部分评审，由所有评委共同评定商务标分值。</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b w:val="0"/>
          <w:bCs/>
          <w:color w:val="auto"/>
          <w:szCs w:val="21"/>
          <w:highlight w:val="green"/>
        </w:rPr>
      </w:pPr>
      <w:r>
        <w:rPr>
          <w:rFonts w:hint="eastAsia" w:asciiTheme="minorEastAsia" w:hAnsiTheme="minorEastAsia" w:eastAsiaTheme="minorEastAsia"/>
          <w:b w:val="0"/>
          <w:bCs/>
          <w:color w:val="auto"/>
          <w:szCs w:val="21"/>
        </w:rPr>
        <w:t xml:space="preserve">    3.1.3技术部分和商务部分两者得分相加即为综合得分（所有分值均四舍五入保留小数点后两位数字），根据投标单位得分的高低确定名次。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3.1.4中标候选人排序：评标委员会对所有符合要求的投标文件，根据评标办法进行综合评定，采用百分制进行评分，并按照招标文件中规定的评标办法，推荐综合得分最高的投标人为第一中标候选人，得分次高的投标人为第二中标候选人，依次类推。综合得分相同时，以技术文件得分高的排列在前；再相同，以投标总价低的排列在前；再相同，以商务文件得分高的排列在前，再相同，则过随机抽取的方式确定中标候选人的排序。随机抽取程序为：1、在有关部门监督下，由评标委员会在评标室内通过随机抽取确定投标人的号码；2、从所确定的号码中随机抽取一位投标人作为第一中标候选人，并依此法排列确定其他中标候选人的顺序。</w:t>
      </w:r>
    </w:p>
    <w:p>
      <w:pPr>
        <w:keepNext w:val="0"/>
        <w:keepLines w:val="0"/>
        <w:pageBreakBefore w:val="0"/>
        <w:widowControl w:val="0"/>
        <w:kinsoku/>
        <w:wordWrap/>
        <w:overflowPunct/>
        <w:topLinePunct w:val="0"/>
        <w:autoSpaceDE/>
        <w:autoSpaceDN/>
        <w:bidi w:val="0"/>
        <w:adjustRightInd w:val="0"/>
        <w:snapToGrid w:val="0"/>
        <w:spacing w:line="360" w:lineRule="auto"/>
        <w:ind w:firstLine="359" w:firstLineChars="171"/>
        <w:jc w:val="left"/>
        <w:textAlignment w:val="auto"/>
        <w:rPr>
          <w:rFonts w:hint="eastAsia"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3.1.5若投标文件互相雷同，经评标委员会确认，可以认定投标人串通投标，作无效标处理。</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3.2编写评标报告</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rPr>
        <w:t>评标委员会根据评标委员会成员的评审结果，编写评标报告，确定所有投标单位的排名，评标报告由评标委员会全体人员签字，对评标结果持有异议的评标委员会成员可以书面形式阐述其不同意见和理由。评标委员会成员拒绝在评标报告上签字且不陈述其不同意见和理由的，视为同意评标结论，评标委员会应当对此作出书面说明并记录在案。</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3.3 投标文件的澄清</w:t>
      </w:r>
      <w:bookmarkEnd w:id="862"/>
      <w:r>
        <w:rPr>
          <w:rFonts w:hint="eastAsia" w:asciiTheme="minorEastAsia" w:hAnsiTheme="minorEastAsia" w:eastAsiaTheme="minorEastAsia"/>
          <w:color w:val="auto"/>
        </w:rPr>
        <w:t>和补正</w:t>
      </w:r>
      <w:bookmarkEnd w:id="863"/>
      <w:bookmarkEnd w:id="864"/>
      <w:bookmarkEnd w:id="865"/>
      <w:bookmarkEnd w:id="866"/>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3.3.1 在评标过程中，评标委员会可以书面形式要求投标人对所提交投标文件中不明确的内容进行书面澄清或说明，或者对细微偏差进行补正。评标委员会不接受投标人主动提出的澄清、说明或补正。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heme="minorEastAsia" w:hAnsiTheme="minorEastAsia" w:eastAsiaTheme="minorEastAsia"/>
          <w:color w:val="auto"/>
        </w:rPr>
      </w:pPr>
      <w:r>
        <w:rPr>
          <w:rFonts w:hint="eastAsia" w:asciiTheme="minorEastAsia" w:hAnsiTheme="minorEastAsia" w:eastAsiaTheme="minorEastAsia"/>
          <w:color w:val="auto"/>
        </w:rPr>
        <w:t>3.3.2 澄清、说明和补正不得改变投标文件的实质性内容。投标人的书面澄清、说明和补正属于投标文件的组成部分。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auto"/>
        </w:rPr>
      </w:pPr>
      <w:r>
        <w:rPr>
          <w:rFonts w:hint="eastAsia" w:asciiTheme="minorEastAsia" w:hAnsiTheme="minorEastAsia" w:eastAsiaTheme="minorEastAsia"/>
          <w:color w:val="auto"/>
        </w:rPr>
        <w:t>3.3.3 评标委员会对投标人提交的澄清、说明或补正有疑问的，可以要求投标人进一步澄清、说明或补正，直至满足评标委员会的要求。</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olor w:val="auto"/>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pPr>
        <w:keepNext/>
        <w:keepLines/>
        <w:adjustRightInd w:val="0"/>
        <w:snapToGrid w:val="0"/>
        <w:spacing w:before="340" w:after="330"/>
        <w:jc w:val="center"/>
        <w:outlineLvl w:val="0"/>
        <w:rPr>
          <w:rFonts w:ascii="宋体" w:hAnsi="宋体"/>
          <w:b/>
          <w:bCs/>
          <w:color w:val="auto"/>
          <w:kern w:val="44"/>
          <w:sz w:val="44"/>
          <w:szCs w:val="44"/>
        </w:rPr>
      </w:pPr>
      <w:bookmarkStart w:id="867" w:name="_Toc21699"/>
      <w:bookmarkStart w:id="868" w:name="_Toc247527634"/>
      <w:bookmarkStart w:id="869" w:name="_Toc7324"/>
      <w:bookmarkStart w:id="870" w:name="_Toc511230159"/>
      <w:bookmarkStart w:id="871" w:name="_Toc144974577"/>
      <w:bookmarkStart w:id="872" w:name="_Toc18149"/>
      <w:bookmarkStart w:id="873" w:name="_Toc152042387"/>
      <w:bookmarkStart w:id="874" w:name="_Toc24617210"/>
      <w:bookmarkStart w:id="875" w:name="_Toc247514033"/>
      <w:bookmarkStart w:id="876" w:name="_Toc26675"/>
      <w:bookmarkStart w:id="877" w:name="_Toc152045609"/>
      <w:bookmarkStart w:id="878" w:name="_Toc25250"/>
      <w:r>
        <w:rPr>
          <w:rFonts w:hint="eastAsia" w:ascii="宋体" w:hAnsi="宋体"/>
          <w:b/>
          <w:bCs/>
          <w:color w:val="auto"/>
          <w:kern w:val="44"/>
          <w:sz w:val="44"/>
          <w:szCs w:val="44"/>
        </w:rPr>
        <w:t>第四章 合同条款及格式</w:t>
      </w:r>
      <w:bookmarkEnd w:id="867"/>
      <w:bookmarkEnd w:id="868"/>
      <w:bookmarkEnd w:id="869"/>
      <w:bookmarkEnd w:id="870"/>
      <w:bookmarkEnd w:id="871"/>
      <w:bookmarkEnd w:id="872"/>
      <w:bookmarkEnd w:id="873"/>
      <w:bookmarkEnd w:id="874"/>
      <w:bookmarkEnd w:id="875"/>
      <w:bookmarkEnd w:id="876"/>
      <w:bookmarkEnd w:id="877"/>
      <w:bookmarkEnd w:id="878"/>
    </w:p>
    <w:p>
      <w:pPr>
        <w:spacing w:line="360" w:lineRule="auto"/>
        <w:jc w:val="left"/>
        <w:rPr>
          <w:rFonts w:ascii="宋体" w:hAnsi="宋体"/>
          <w:color w:val="auto"/>
        </w:rPr>
      </w:pPr>
    </w:p>
    <w:p>
      <w:pPr>
        <w:jc w:val="center"/>
        <w:outlineLvl w:val="9"/>
        <w:rPr>
          <w:rFonts w:ascii="宋体" w:hAnsi="宋体"/>
          <w:b/>
          <w:color w:val="auto"/>
          <w:sz w:val="52"/>
          <w:szCs w:val="52"/>
        </w:rPr>
      </w:pPr>
    </w:p>
    <w:p>
      <w:pPr>
        <w:pageBreakBefore w:val="0"/>
        <w:widowControl w:val="0"/>
        <w:kinsoku/>
        <w:wordWrap/>
        <w:overflowPunct/>
        <w:topLinePunct w:val="0"/>
        <w:autoSpaceDE/>
        <w:autoSpaceDN/>
        <w:bidi w:val="0"/>
        <w:adjustRightInd w:val="0"/>
        <w:snapToGrid w:val="0"/>
        <w:spacing w:line="360" w:lineRule="auto"/>
        <w:ind w:firstLine="1044" w:firstLineChars="200"/>
        <w:jc w:val="left"/>
        <w:textAlignment w:val="auto"/>
        <w:outlineLvl w:val="9"/>
        <w:rPr>
          <w:rFonts w:ascii="宋体" w:hAnsi="宋体"/>
          <w:b/>
          <w:color w:val="auto"/>
          <w:sz w:val="52"/>
          <w:szCs w:val="52"/>
        </w:rPr>
      </w:pPr>
    </w:p>
    <w:p>
      <w:pPr>
        <w:jc w:val="center"/>
        <w:outlineLvl w:val="9"/>
        <w:rPr>
          <w:rFonts w:ascii="宋体" w:hAnsi="宋体"/>
          <w:b/>
          <w:color w:val="auto"/>
          <w:sz w:val="52"/>
          <w:szCs w:val="52"/>
        </w:rPr>
      </w:pPr>
    </w:p>
    <w:p>
      <w:pPr>
        <w:jc w:val="center"/>
        <w:outlineLvl w:val="9"/>
        <w:rPr>
          <w:rFonts w:ascii="宋体" w:hAnsi="宋体"/>
          <w:b/>
          <w:color w:val="auto"/>
          <w:sz w:val="52"/>
          <w:szCs w:val="52"/>
        </w:rPr>
      </w:pPr>
    </w:p>
    <w:p>
      <w:pPr>
        <w:jc w:val="center"/>
        <w:outlineLvl w:val="9"/>
        <w:rPr>
          <w:rFonts w:ascii="宋体" w:hAnsi="宋体"/>
          <w:b/>
          <w:color w:val="auto"/>
          <w:sz w:val="52"/>
          <w:szCs w:val="52"/>
        </w:rPr>
        <w:sectPr>
          <w:footerReference r:id="rId10" w:type="default"/>
          <w:pgSz w:w="11906" w:h="16838"/>
          <w:pgMar w:top="1134" w:right="1134" w:bottom="1134" w:left="1134" w:header="851" w:footer="850" w:gutter="0"/>
          <w:pgBorders>
            <w:top w:val="none" w:sz="0" w:space="0"/>
            <w:left w:val="none" w:sz="0" w:space="0"/>
            <w:bottom w:val="none" w:sz="0" w:space="0"/>
            <w:right w:val="none" w:sz="0" w:space="0"/>
          </w:pgBorders>
          <w:pgNumType w:fmt="decimal"/>
          <w:cols w:space="720" w:num="1"/>
          <w:titlePg/>
          <w:docGrid w:linePitch="312" w:charSpace="0"/>
        </w:sectPr>
      </w:pPr>
    </w:p>
    <w:p>
      <w:pPr>
        <w:rPr>
          <w:rFonts w:hint="eastAsia" w:cs="仿宋_GB2312"/>
          <w:color w:val="auto"/>
          <w:sz w:val="32"/>
          <w:szCs w:val="32"/>
        </w:rPr>
      </w:pPr>
      <w:r>
        <w:rPr>
          <w:rFonts w:hint="eastAsia" w:cs="仿宋_GB2312"/>
          <w:color w:val="auto"/>
          <w:sz w:val="32"/>
          <w:szCs w:val="32"/>
        </w:rPr>
        <w:t>GF-2020-0216</w:t>
      </w:r>
    </w:p>
    <w:p>
      <w:pPr>
        <w:rPr>
          <w:color w:val="auto"/>
          <w:sz w:val="21"/>
          <w:szCs w:val="21"/>
        </w:rPr>
      </w:pPr>
    </w:p>
    <w:p>
      <w:pPr>
        <w:rPr>
          <w:color w:val="auto"/>
          <w:sz w:val="21"/>
          <w:szCs w:val="21"/>
        </w:rPr>
      </w:pPr>
    </w:p>
    <w:p>
      <w:pPr>
        <w:rPr>
          <w:color w:val="auto"/>
          <w:sz w:val="21"/>
          <w:szCs w:val="21"/>
        </w:rPr>
      </w:pPr>
    </w:p>
    <w:p>
      <w:pPr>
        <w:jc w:val="center"/>
        <w:rPr>
          <w:rFonts w:hint="eastAsia" w:cs="方正小标宋简体"/>
          <w:bCs/>
          <w:color w:val="auto"/>
          <w:sz w:val="48"/>
          <w:szCs w:val="48"/>
          <w:lang w:val="zh-CN"/>
        </w:rPr>
      </w:pPr>
    </w:p>
    <w:p>
      <w:pPr>
        <w:jc w:val="center"/>
        <w:rPr>
          <w:rFonts w:hint="eastAsia" w:cs="方正小标宋简体"/>
          <w:bCs/>
          <w:color w:val="auto"/>
          <w:sz w:val="48"/>
          <w:szCs w:val="48"/>
          <w:lang w:val="zh-CN" w:eastAsia="zh-CN"/>
        </w:rPr>
      </w:pPr>
    </w:p>
    <w:p>
      <w:pPr>
        <w:jc w:val="center"/>
        <w:rPr>
          <w:rFonts w:hint="eastAsia" w:cs="方正小标宋简体"/>
          <w:bCs/>
          <w:color w:val="auto"/>
          <w:sz w:val="48"/>
          <w:szCs w:val="48"/>
          <w:lang w:val="zh-CN" w:eastAsia="zh-CN"/>
        </w:rPr>
      </w:pPr>
    </w:p>
    <w:p>
      <w:pPr>
        <w:jc w:val="center"/>
        <w:rPr>
          <w:rFonts w:hint="eastAsia" w:cs="方正小标宋简体"/>
          <w:bCs/>
          <w:color w:val="auto"/>
          <w:sz w:val="48"/>
          <w:szCs w:val="48"/>
          <w:lang w:val="zh-CN"/>
        </w:rPr>
      </w:pPr>
      <w:r>
        <w:rPr>
          <w:rFonts w:hint="eastAsia" w:cs="方正小标宋简体"/>
          <w:bCs/>
          <w:color w:val="auto"/>
          <w:sz w:val="48"/>
          <w:szCs w:val="48"/>
          <w:lang w:val="zh-CN" w:eastAsia="zh-CN"/>
        </w:rPr>
        <w:t>东海岛龙海天景区综合整治提升工程EPC总承包</w:t>
      </w:r>
    </w:p>
    <w:p>
      <w:pPr>
        <w:jc w:val="center"/>
        <w:rPr>
          <w:rFonts w:hint="eastAsia" w:cs="方正小标宋简体"/>
          <w:bCs/>
          <w:color w:val="auto"/>
          <w:sz w:val="48"/>
          <w:szCs w:val="48"/>
          <w:lang w:val="zh-CN"/>
        </w:rPr>
      </w:pPr>
      <w:r>
        <w:rPr>
          <w:rFonts w:hint="eastAsia" w:cs="方正小标宋简体"/>
          <w:bCs/>
          <w:color w:val="auto"/>
          <w:sz w:val="48"/>
          <w:szCs w:val="48"/>
          <w:lang w:val="zh-CN"/>
        </w:rPr>
        <w:t>建设项目工程总承包合同</w:t>
      </w:r>
    </w:p>
    <w:p>
      <w:pPr>
        <w:jc w:val="center"/>
        <w:rPr>
          <w:rFonts w:hint="eastAsia" w:cs="方正小标宋简体"/>
          <w:bCs/>
          <w:color w:val="auto"/>
          <w:sz w:val="48"/>
          <w:szCs w:val="48"/>
          <w:lang w:val="zh-CN"/>
        </w:rPr>
      </w:pPr>
    </w:p>
    <w:p>
      <w:pPr>
        <w:jc w:val="center"/>
        <w:rPr>
          <w:rFonts w:hint="eastAsia" w:cs="方正小标宋简体"/>
          <w:bCs/>
          <w:color w:val="auto"/>
          <w:sz w:val="48"/>
          <w:szCs w:val="48"/>
          <w:lang w:val="zh-CN"/>
        </w:rPr>
      </w:pPr>
    </w:p>
    <w:p>
      <w:pPr>
        <w:pStyle w:val="339"/>
        <w:rPr>
          <w:rFonts w:ascii="宋体" w:hAnsi="宋体" w:eastAsia="宋体"/>
          <w:color w:val="auto"/>
          <w:sz w:val="21"/>
          <w:szCs w:val="21"/>
        </w:rPr>
      </w:pPr>
    </w:p>
    <w:p>
      <w:pPr>
        <w:rPr>
          <w:color w:val="auto"/>
          <w:sz w:val="21"/>
          <w:szCs w:val="21"/>
        </w:rPr>
      </w:pPr>
    </w:p>
    <w:p>
      <w:pPr>
        <w:outlineLvl w:val="9"/>
        <w:rPr>
          <w:color w:val="auto"/>
          <w:sz w:val="21"/>
          <w:szCs w:val="21"/>
        </w:rPr>
      </w:pPr>
    </w:p>
    <w:p>
      <w:pPr>
        <w:rPr>
          <w:color w:val="auto"/>
          <w:sz w:val="21"/>
          <w:szCs w:val="21"/>
        </w:rPr>
      </w:pPr>
    </w:p>
    <w:p>
      <w:pPr>
        <w:outlineLvl w:val="9"/>
        <w:rPr>
          <w:color w:val="auto"/>
        </w:rPr>
      </w:pPr>
    </w:p>
    <w:p>
      <w:pPr>
        <w:pStyle w:val="339"/>
        <w:rPr>
          <w:rFonts w:ascii="宋体" w:hAnsi="宋体" w:eastAsia="宋体"/>
          <w:color w:val="auto"/>
          <w:sz w:val="21"/>
          <w:szCs w:val="21"/>
        </w:rPr>
      </w:pPr>
    </w:p>
    <w:p>
      <w:pPr>
        <w:rPr>
          <w:color w:val="auto"/>
          <w:sz w:val="21"/>
          <w:szCs w:val="21"/>
        </w:rPr>
      </w:pPr>
    </w:p>
    <w:p>
      <w:pPr>
        <w:ind w:right="2182" w:rightChars="1039"/>
        <w:jc w:val="distribute"/>
        <w:rPr>
          <w:rFonts w:hint="eastAsia"/>
          <w:b/>
          <w:color w:val="auto"/>
          <w:sz w:val="32"/>
          <w:szCs w:val="28"/>
        </w:rPr>
      </w:pPr>
    </w:p>
    <w:p>
      <w:pPr>
        <w:ind w:right="2182" w:rightChars="1039"/>
        <w:jc w:val="distribute"/>
        <w:rPr>
          <w:rFonts w:hint="eastAsia"/>
          <w:b/>
          <w:color w:val="auto"/>
          <w:sz w:val="32"/>
          <w:szCs w:val="28"/>
        </w:rPr>
      </w:pPr>
      <w:r>
        <w:rPr>
          <w:rFonts w:hint="eastAsia"/>
          <w:b/>
          <w:color w:val="auto"/>
          <w:sz w:val="32"/>
          <w:szCs w:val="28"/>
        </w:rPr>
        <w:t xml:space="preserve">     </w:t>
      </w:r>
      <w:r>
        <w:rPr>
          <w:rFonts w:hint="eastAsia"/>
          <w:b/>
          <w:color w:val="auto"/>
          <w:sz w:val="32"/>
          <w:szCs w:val="28"/>
        </w:rPr>
        <mc:AlternateContent>
          <mc:Choice Requires="wps">
            <w:drawing>
              <wp:anchor distT="0" distB="0" distL="114300" distR="114300" simplePos="0" relativeHeight="251659264" behindDoc="0" locked="0" layoutInCell="1" allowOverlap="1">
                <wp:simplePos x="0" y="0"/>
                <wp:positionH relativeFrom="column">
                  <wp:posOffset>3954780</wp:posOffset>
                </wp:positionH>
                <wp:positionV relativeFrom="paragraph">
                  <wp:posOffset>150495</wp:posOffset>
                </wp:positionV>
                <wp:extent cx="754380" cy="354965"/>
                <wp:effectExtent l="0" t="0" r="7620" b="635"/>
                <wp:wrapNone/>
                <wp:docPr id="8" name="文本框 8"/>
                <wp:cNvGraphicFramePr/>
                <a:graphic xmlns:a="http://schemas.openxmlformats.org/drawingml/2006/main">
                  <a:graphicData uri="http://schemas.microsoft.com/office/word/2010/wordprocessingShape">
                    <wps:wsp>
                      <wps:cNvSpPr txBox="1"/>
                      <wps:spPr>
                        <a:xfrm>
                          <a:off x="0" y="0"/>
                          <a:ext cx="754380" cy="354965"/>
                        </a:xfrm>
                        <a:prstGeom prst="rect">
                          <a:avLst/>
                        </a:prstGeom>
                        <a:solidFill>
                          <a:srgbClr val="FFFFFF"/>
                        </a:solidFill>
                        <a:ln>
                          <a:noFill/>
                        </a:ln>
                      </wps:spPr>
                      <wps:txbx>
                        <w:txbxContent>
                          <w:p>
                            <w:pPr>
                              <w:jc w:val="center"/>
                              <w:rPr>
                                <w:b/>
                                <w:bCs/>
                                <w:sz w:val="32"/>
                                <w:szCs w:val="32"/>
                              </w:rPr>
                            </w:pPr>
                            <w:r>
                              <w:rPr>
                                <w:rFonts w:hint="eastAsia"/>
                                <w:b/>
                                <w:bCs/>
                                <w:sz w:val="32"/>
                                <w:szCs w:val="32"/>
                              </w:rPr>
                              <w:t>制定</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11.4pt;margin-top:11.85pt;height:27.95pt;width:59.4pt;z-index:251659264;mso-width-relative:page;mso-height-relative:margin;mso-height-percent:200;" fillcolor="#FFFFFF" filled="t" stroked="f" coordsize="21600,21600" o:gfxdata="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OQ4q7YAAAACQEAAA8AAAAAAAAAAQAgAAAAIgAAAGRy&#10;cy9kb3ducmV2LnhtbFBLAQIUABQAAAAIAIdO4kDmkMC5zAEAAJADAAAOAAAAAAAAAAEAIAAAACcB&#10;AABkcnMvZTJvRG9jLnhtbFBLBQYAAAAABgAGAFkBAABlBQAAAAA=&#10;">
                <v:fill on="t" focussize="0,0"/>
                <v:stroke on="f"/>
                <v:imagedata o:title=""/>
                <o:lock v:ext="edit" aspectratio="f"/>
                <v:textbox style="mso-fit-shape-to-text:t;">
                  <w:txbxContent>
                    <w:p>
                      <w:pPr>
                        <w:jc w:val="center"/>
                        <w:rPr>
                          <w:b/>
                          <w:bCs/>
                          <w:sz w:val="32"/>
                          <w:szCs w:val="32"/>
                        </w:rPr>
                      </w:pPr>
                      <w:r>
                        <w:rPr>
                          <w:rFonts w:hint="eastAsia"/>
                          <w:b/>
                          <w:bCs/>
                          <w:sz w:val="32"/>
                          <w:szCs w:val="32"/>
                        </w:rPr>
                        <w:t>制定</w:t>
                      </w:r>
                    </w:p>
                  </w:txbxContent>
                </v:textbox>
              </v:shape>
            </w:pict>
          </mc:Fallback>
        </mc:AlternateContent>
      </w:r>
      <w:r>
        <w:rPr>
          <w:rFonts w:hint="eastAsia"/>
          <w:b/>
          <w:color w:val="auto"/>
          <w:sz w:val="32"/>
          <w:szCs w:val="28"/>
        </w:rPr>
        <w:t>中华人民共和国住房和城乡建设部</w:t>
      </w:r>
    </w:p>
    <w:p>
      <w:pPr>
        <w:ind w:right="2182" w:rightChars="1039"/>
        <w:jc w:val="distribute"/>
        <w:rPr>
          <w:rFonts w:hint="eastAsia"/>
          <w:b/>
          <w:color w:val="auto"/>
          <w:sz w:val="32"/>
          <w:szCs w:val="28"/>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720" w:footer="998" w:gutter="0"/>
          <w:pgBorders>
            <w:top w:val="none" w:sz="0" w:space="0"/>
            <w:left w:val="none" w:sz="0" w:space="0"/>
            <w:bottom w:val="none" w:sz="0" w:space="0"/>
            <w:right w:val="none" w:sz="0" w:space="0"/>
          </w:pgBorders>
          <w:pgNumType w:fmt="decimal"/>
          <w:cols w:space="720" w:num="1"/>
          <w:titlePg/>
          <w:docGrid w:linePitch="326" w:charSpace="0"/>
        </w:sectPr>
      </w:pPr>
      <w:r>
        <w:rPr>
          <w:rFonts w:hint="eastAsia"/>
          <w:b/>
          <w:color w:val="auto"/>
          <w:sz w:val="32"/>
          <w:szCs w:val="28"/>
        </w:rPr>
        <w:t xml:space="preserve">     国家市场监督管理总局</w:t>
      </w:r>
    </w:p>
    <w:p>
      <w:pPr>
        <w:pStyle w:val="339"/>
        <w:spacing w:after="0" w:afterLines="0"/>
        <w:rPr>
          <w:rFonts w:ascii="宋体" w:hAnsi="宋体" w:eastAsia="宋体"/>
          <w:color w:val="auto"/>
          <w:sz w:val="21"/>
          <w:szCs w:val="21"/>
        </w:rPr>
      </w:pPr>
      <w:r>
        <w:rPr>
          <w:rFonts w:ascii="宋体" w:hAnsi="宋体"/>
          <w:b/>
          <w:color w:val="auto"/>
          <w:sz w:val="52"/>
          <w:szCs w:val="52"/>
        </w:rPr>
        <w:br w:type="textWrapping"/>
      </w:r>
      <w:bookmarkStart w:id="879" w:name="_Toc523410369"/>
      <w:r>
        <w:rPr>
          <w:rFonts w:hint="eastAsia" w:ascii="宋体" w:hAnsi="宋体" w:eastAsia="宋体"/>
          <w:color w:val="auto"/>
          <w:sz w:val="21"/>
          <w:szCs w:val="21"/>
        </w:rPr>
        <w:t>说</w:t>
      </w:r>
      <w:r>
        <w:rPr>
          <w:rFonts w:ascii="宋体" w:hAnsi="宋体" w:eastAsia="宋体"/>
          <w:color w:val="auto"/>
          <w:sz w:val="21"/>
          <w:szCs w:val="21"/>
        </w:rPr>
        <w:t xml:space="preserve">  </w:t>
      </w:r>
      <w:r>
        <w:rPr>
          <w:rFonts w:hint="eastAsia" w:ascii="宋体" w:hAnsi="宋体" w:eastAsia="宋体"/>
          <w:color w:val="auto"/>
          <w:sz w:val="21"/>
          <w:szCs w:val="21"/>
        </w:rPr>
        <w:t>明</w:t>
      </w:r>
      <w:bookmarkEnd w:id="879"/>
    </w:p>
    <w:p>
      <w:pPr>
        <w:ind w:firstLine="600"/>
        <w:jc w:val="left"/>
        <w:rPr>
          <w:color w:val="auto"/>
          <w:sz w:val="21"/>
          <w:szCs w:val="21"/>
        </w:rPr>
      </w:pPr>
      <w:r>
        <w:rPr>
          <w:rFonts w:hint="eastAsia"/>
          <w:color w:val="auto"/>
          <w:sz w:val="21"/>
          <w:szCs w:val="21"/>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GF-2011-0216）进行了修订，制定了《建设项目工程总承包合同（示范文本）》（GF-2020-0216）（以下简称《示范文本》）。现就有关问题说明如下：</w:t>
      </w:r>
    </w:p>
    <w:p>
      <w:pPr>
        <w:ind w:firstLine="600"/>
        <w:jc w:val="left"/>
        <w:rPr>
          <w:rFonts w:hint="eastAsia"/>
          <w:color w:val="auto"/>
          <w:sz w:val="21"/>
          <w:szCs w:val="21"/>
          <w:lang w:val="en-US" w:eastAsia="zh-CN"/>
        </w:rPr>
      </w:pPr>
      <w:bookmarkStart w:id="880" w:name="_Toc521079598"/>
      <w:r>
        <w:rPr>
          <w:rFonts w:hint="eastAsia"/>
          <w:color w:val="auto"/>
          <w:sz w:val="21"/>
          <w:szCs w:val="21"/>
          <w:lang w:val="en-US" w:eastAsia="zh-CN"/>
        </w:rPr>
        <w:t>一、《示范文本》的组成</w:t>
      </w:r>
      <w:bookmarkEnd w:id="880"/>
    </w:p>
    <w:p>
      <w:pPr>
        <w:ind w:firstLine="600"/>
        <w:jc w:val="left"/>
        <w:rPr>
          <w:rFonts w:hint="eastAsia"/>
          <w:color w:val="auto"/>
          <w:sz w:val="21"/>
          <w:szCs w:val="21"/>
          <w:lang w:val="en-US" w:eastAsia="zh-CN"/>
        </w:rPr>
      </w:pPr>
      <w:r>
        <w:rPr>
          <w:rFonts w:hint="eastAsia"/>
          <w:color w:val="auto"/>
          <w:sz w:val="21"/>
          <w:szCs w:val="21"/>
          <w:lang w:val="en-US" w:eastAsia="zh-CN"/>
        </w:rPr>
        <w:t>《示范文本》由合同协议书、通用合同条件和专用合同条件三部分组成。</w:t>
      </w:r>
    </w:p>
    <w:p>
      <w:pPr>
        <w:ind w:firstLine="600"/>
        <w:jc w:val="left"/>
        <w:rPr>
          <w:rFonts w:hint="eastAsia"/>
          <w:color w:val="auto"/>
          <w:sz w:val="21"/>
          <w:szCs w:val="21"/>
          <w:lang w:val="en-US" w:eastAsia="zh-CN"/>
        </w:rPr>
      </w:pPr>
      <w:bookmarkStart w:id="881" w:name="_Toc521079599"/>
      <w:r>
        <w:rPr>
          <w:rFonts w:hint="eastAsia"/>
          <w:color w:val="auto"/>
          <w:sz w:val="21"/>
          <w:szCs w:val="21"/>
          <w:lang w:val="en-US" w:eastAsia="zh-CN"/>
        </w:rPr>
        <w:t>（一）合同协议书</w:t>
      </w:r>
      <w:bookmarkEnd w:id="881"/>
    </w:p>
    <w:p>
      <w:pPr>
        <w:ind w:firstLine="600"/>
        <w:jc w:val="left"/>
        <w:rPr>
          <w:rFonts w:hint="eastAsia"/>
          <w:color w:val="auto"/>
          <w:sz w:val="21"/>
          <w:szCs w:val="21"/>
        </w:rPr>
      </w:pPr>
      <w:r>
        <w:rPr>
          <w:rFonts w:hint="eastAsia"/>
          <w:color w:val="auto"/>
          <w:sz w:val="21"/>
          <w:szCs w:val="21"/>
        </w:rPr>
        <w:t>《示范文本》合同协议书共计11条，主要包括：工程概况、合同工期、质量标准、签约合同价与合同价格形式、工程总承包项目经理、合同文件构成、承诺、订立时间、订立地点、合同生效和合同份数，集中约定了合同当事人基本的合同权利义务。</w:t>
      </w:r>
    </w:p>
    <w:p>
      <w:pPr>
        <w:ind w:firstLine="600"/>
        <w:jc w:val="left"/>
        <w:rPr>
          <w:rFonts w:hint="eastAsia"/>
          <w:color w:val="auto"/>
          <w:sz w:val="21"/>
          <w:szCs w:val="21"/>
        </w:rPr>
      </w:pPr>
      <w:bookmarkStart w:id="882" w:name="_Toc521079600"/>
      <w:r>
        <w:rPr>
          <w:rFonts w:hint="eastAsia"/>
          <w:color w:val="auto"/>
          <w:sz w:val="21"/>
          <w:szCs w:val="21"/>
        </w:rPr>
        <w:t>（二）通用合同条件</w:t>
      </w:r>
      <w:bookmarkEnd w:id="882"/>
    </w:p>
    <w:p>
      <w:pPr>
        <w:ind w:firstLine="600"/>
        <w:jc w:val="left"/>
        <w:rPr>
          <w:color w:val="auto"/>
          <w:sz w:val="21"/>
          <w:szCs w:val="21"/>
        </w:rPr>
      </w:pPr>
      <w:r>
        <w:rPr>
          <w:rFonts w:hint="eastAsia"/>
          <w:color w:val="auto"/>
          <w:sz w:val="21"/>
          <w:szCs w:val="21"/>
        </w:rPr>
        <w:t>通用合同条件是合同当事人根据《中华人民共和国民法典》、《中华人民共和国建筑法》等法律法规的规定，就工程总承包项目的实施及相关事项，对合同当事人的权利义务作出的原则性约定。通用合同条件共计20条，具体条款分别为：</w:t>
      </w:r>
      <w:bookmarkStart w:id="883" w:name="_Hlk54448922"/>
      <w:r>
        <w:rPr>
          <w:rFonts w:hint="eastAsia"/>
          <w:color w:val="auto"/>
          <w:sz w:val="21"/>
          <w:szCs w:val="21"/>
        </w:rPr>
        <w:t>第1条 一般约定，第2条 发包人，第3条 发包人的管理，第4条 承包人，第5条 设计，第6条 材料、工程设备，第7条 施工，第8条 工期和进度，第9条 竣工试验，第10条 验收和工程接收，第11条</w:t>
      </w:r>
      <w:r>
        <w:rPr>
          <w:color w:val="auto"/>
          <w:sz w:val="21"/>
          <w:szCs w:val="21"/>
        </w:rPr>
        <w:t xml:space="preserve"> 缺陷责任与保修，第12条 竣工后试验，第13条 变更与调整，第14条 合同价格与支付，第15条 违约，第16条 合同解除，第17条 不可抗力，第18条 保险，第19条 索赔，第20条 争议解决</w:t>
      </w:r>
      <w:r>
        <w:rPr>
          <w:rFonts w:hint="eastAsia"/>
          <w:color w:val="auto"/>
          <w:sz w:val="21"/>
          <w:szCs w:val="21"/>
        </w:rPr>
        <w:t>。</w:t>
      </w:r>
      <w:bookmarkEnd w:id="883"/>
      <w:r>
        <w:rPr>
          <w:rFonts w:hint="eastAsia"/>
          <w:color w:val="auto"/>
          <w:sz w:val="21"/>
          <w:szCs w:val="21"/>
        </w:rPr>
        <w:t>前述条款安排既考虑了现行法律法规对工程总承包活动的有关要求，也考虑了工程总承包项目管理的实际需要。</w:t>
      </w:r>
    </w:p>
    <w:p>
      <w:pPr>
        <w:ind w:firstLine="600"/>
        <w:jc w:val="left"/>
        <w:rPr>
          <w:color w:val="auto"/>
          <w:sz w:val="21"/>
          <w:szCs w:val="21"/>
        </w:rPr>
      </w:pPr>
      <w:bookmarkStart w:id="884" w:name="_Toc521079601"/>
      <w:r>
        <w:rPr>
          <w:rFonts w:hint="eastAsia"/>
          <w:color w:val="auto"/>
          <w:sz w:val="21"/>
          <w:szCs w:val="21"/>
        </w:rPr>
        <w:t>（三）专用合同条件</w:t>
      </w:r>
      <w:bookmarkEnd w:id="884"/>
    </w:p>
    <w:p>
      <w:pPr>
        <w:ind w:firstLine="600"/>
        <w:jc w:val="left"/>
        <w:rPr>
          <w:color w:val="auto"/>
          <w:sz w:val="21"/>
          <w:szCs w:val="21"/>
        </w:rPr>
      </w:pPr>
      <w:r>
        <w:rPr>
          <w:rFonts w:hint="eastAsia"/>
          <w:color w:val="auto"/>
          <w:sz w:val="21"/>
          <w:szCs w:val="21"/>
        </w:rPr>
        <w:t>专用合同条件是合同当事人根据不同建设项目的特点及具体情况，通过双方的谈判、协商对通用合同条件原则性约定细化、完善、补充、修改或另行约定的合同条件。在编写专用合同条件时，应注意以下事项：</w:t>
      </w:r>
    </w:p>
    <w:p>
      <w:pPr>
        <w:ind w:firstLine="600"/>
        <w:jc w:val="left"/>
        <w:rPr>
          <w:color w:val="auto"/>
          <w:sz w:val="21"/>
          <w:szCs w:val="21"/>
        </w:rPr>
      </w:pPr>
      <w:r>
        <w:rPr>
          <w:rFonts w:hint="eastAsia"/>
          <w:color w:val="auto"/>
          <w:sz w:val="21"/>
          <w:szCs w:val="21"/>
        </w:rPr>
        <w:t>1.专用合同条件的编号应与相应的通用合同条件的编号一致；</w:t>
      </w:r>
    </w:p>
    <w:p>
      <w:pPr>
        <w:ind w:firstLine="600"/>
        <w:jc w:val="left"/>
        <w:rPr>
          <w:color w:val="auto"/>
          <w:sz w:val="21"/>
          <w:szCs w:val="21"/>
        </w:rPr>
      </w:pPr>
      <w:r>
        <w:rPr>
          <w:rFonts w:hint="eastAsia"/>
          <w:color w:val="auto"/>
          <w:sz w:val="21"/>
          <w:szCs w:val="21"/>
        </w:rPr>
        <w:t>2.在专用合同条件中有横道线的地方，合同当事人可针对相应的通用合同条件进行细化、完善、补充、修改或另行约定；如无细化、完善、补充、修改或另行约定，则填写“无”或划“/”；</w:t>
      </w:r>
    </w:p>
    <w:p>
      <w:pPr>
        <w:ind w:firstLine="600"/>
        <w:jc w:val="left"/>
        <w:rPr>
          <w:color w:val="auto"/>
          <w:sz w:val="21"/>
          <w:szCs w:val="21"/>
        </w:rPr>
      </w:pPr>
      <w:r>
        <w:rPr>
          <w:rFonts w:hint="eastAsia"/>
          <w:color w:val="auto"/>
          <w:sz w:val="21"/>
          <w:szCs w:val="21"/>
        </w:rPr>
        <w:t>3.对于在专用合同条件中未列出的通用合同条件中的条款，合同当事人根据建设项目的具体情况认为需要进行细化、完善、补充、修改或另行约定的，可在专用合同条件中，以同一条款号增加相关条款的内容。</w:t>
      </w:r>
    </w:p>
    <w:p>
      <w:pPr>
        <w:ind w:firstLine="600"/>
        <w:jc w:val="left"/>
        <w:rPr>
          <w:rFonts w:hint="eastAsia"/>
          <w:color w:val="auto"/>
          <w:sz w:val="21"/>
          <w:szCs w:val="21"/>
        </w:rPr>
      </w:pPr>
      <w:bookmarkStart w:id="885" w:name="_Toc521079602"/>
      <w:r>
        <w:rPr>
          <w:rFonts w:hint="eastAsia"/>
          <w:color w:val="auto"/>
          <w:sz w:val="21"/>
          <w:szCs w:val="21"/>
        </w:rPr>
        <w:t>二、《示范文本》的适用范围</w:t>
      </w:r>
      <w:bookmarkEnd w:id="885"/>
    </w:p>
    <w:p>
      <w:pPr>
        <w:ind w:firstLine="600"/>
        <w:jc w:val="left"/>
        <w:rPr>
          <w:rFonts w:hint="eastAsia"/>
          <w:color w:val="auto"/>
          <w:sz w:val="21"/>
          <w:szCs w:val="21"/>
        </w:rPr>
      </w:pPr>
      <w:r>
        <w:rPr>
          <w:rFonts w:hint="eastAsia"/>
          <w:color w:val="auto"/>
          <w:sz w:val="21"/>
          <w:szCs w:val="21"/>
        </w:rPr>
        <w:t>《示范文本》适用于房屋建筑和市政基础设施项目工程总承包承发包活动。</w:t>
      </w:r>
    </w:p>
    <w:p>
      <w:pPr>
        <w:ind w:firstLine="600"/>
        <w:jc w:val="left"/>
        <w:rPr>
          <w:rFonts w:hint="eastAsia"/>
          <w:color w:val="auto"/>
          <w:sz w:val="21"/>
          <w:szCs w:val="21"/>
        </w:rPr>
      </w:pPr>
      <w:r>
        <w:rPr>
          <w:rFonts w:hint="eastAsia"/>
          <w:color w:val="auto"/>
          <w:sz w:val="21"/>
          <w:szCs w:val="21"/>
        </w:rPr>
        <w:t>三、《示范文本》的性质</w:t>
      </w:r>
    </w:p>
    <w:p>
      <w:pPr>
        <w:jc w:val="left"/>
        <w:rPr>
          <w:color w:val="auto"/>
          <w:sz w:val="21"/>
          <w:szCs w:val="21"/>
        </w:rPr>
      </w:pPr>
      <w:r>
        <w:rPr>
          <w:rFonts w:hint="eastAsia"/>
          <w:color w:val="auto"/>
          <w:sz w:val="21"/>
          <w:szCs w:val="21"/>
        </w:rPr>
        <w:t>《示范文本》为推荐使用的非强制性使用文本。合同当事人可结合建设工程具体情况，参照《示范文本》订立合同，并按照法律法规和合同约定承担相应的法律责任及合同权利义务。</w:t>
      </w:r>
    </w:p>
    <w:p>
      <w:pPr>
        <w:jc w:val="center"/>
        <w:rPr>
          <w:rFonts w:ascii="宋体" w:hAnsi="宋体"/>
          <w:b/>
          <w:color w:val="auto"/>
          <w:sz w:val="52"/>
          <w:szCs w:val="52"/>
        </w:rPr>
      </w:pPr>
    </w:p>
    <w:p>
      <w:pPr>
        <w:jc w:val="center"/>
        <w:rPr>
          <w:rFonts w:ascii="宋体" w:hAnsi="宋体"/>
          <w:b/>
          <w:color w:val="auto"/>
          <w:sz w:val="52"/>
          <w:szCs w:val="52"/>
        </w:rPr>
      </w:pPr>
    </w:p>
    <w:p>
      <w:pPr>
        <w:jc w:val="center"/>
        <w:rPr>
          <w:rFonts w:ascii="宋体" w:hAnsi="宋体"/>
          <w:b/>
          <w:color w:val="auto"/>
          <w:sz w:val="72"/>
          <w:szCs w:val="72"/>
        </w:rPr>
      </w:pPr>
    </w:p>
    <w:p>
      <w:pPr>
        <w:jc w:val="center"/>
        <w:rPr>
          <w:rFonts w:ascii="宋体" w:hAnsi="宋体"/>
          <w:b/>
          <w:color w:val="auto"/>
          <w:sz w:val="72"/>
          <w:szCs w:val="72"/>
        </w:rPr>
      </w:pPr>
    </w:p>
    <w:p>
      <w:pPr>
        <w:rPr>
          <w:rFonts w:ascii="宋体" w:hAnsi="宋体"/>
          <w:b/>
          <w:color w:val="auto"/>
          <w:sz w:val="28"/>
          <w:szCs w:val="28"/>
        </w:rPr>
      </w:pPr>
    </w:p>
    <w:p>
      <w:pPr>
        <w:pStyle w:val="340"/>
        <w:spacing w:before="0" w:after="50" w:line="360" w:lineRule="auto"/>
        <w:jc w:val="center"/>
        <w:rPr>
          <w:rFonts w:hint="eastAsia" w:ascii="Times New Roman" w:hAnsi="Times New Roman" w:eastAsia="黑体" w:cs="Times New Roman"/>
          <w:bCs/>
          <w:color w:val="auto"/>
          <w:kern w:val="2"/>
          <w:sz w:val="28"/>
          <w:szCs w:val="28"/>
          <w:lang w:val="en-US" w:eastAsia="zh-CN" w:bidi="ar-SA"/>
        </w:rPr>
      </w:pPr>
      <w:bookmarkStart w:id="886" w:name="_Toc521267369"/>
      <w:r>
        <w:rPr>
          <w:rFonts w:hint="eastAsia" w:ascii="宋体" w:hAnsi="宋体"/>
          <w:b w:val="0"/>
          <w:bCs w:val="0"/>
          <w:color w:val="auto"/>
          <w:kern w:val="44"/>
          <w:sz w:val="32"/>
          <w:szCs w:val="32"/>
          <w:lang w:val="zh-CN"/>
        </w:rPr>
        <w:t>目</w:t>
      </w:r>
      <w:r>
        <w:rPr>
          <w:rFonts w:ascii="宋体" w:hAnsi="宋体"/>
          <w:b w:val="0"/>
          <w:bCs w:val="0"/>
          <w:color w:val="auto"/>
          <w:kern w:val="44"/>
          <w:sz w:val="32"/>
          <w:szCs w:val="32"/>
          <w:lang w:val="zh-CN"/>
        </w:rPr>
        <w:t xml:space="preserve">  </w:t>
      </w:r>
      <w:r>
        <w:rPr>
          <w:rFonts w:hint="eastAsia" w:ascii="宋体" w:hAnsi="宋体"/>
          <w:b w:val="0"/>
          <w:bCs w:val="0"/>
          <w:color w:val="auto"/>
          <w:kern w:val="44"/>
          <w:sz w:val="32"/>
          <w:szCs w:val="32"/>
          <w:lang w:val="zh-CN"/>
        </w:rPr>
        <w:t>录</w:t>
      </w:r>
      <w:bookmarkEnd w:id="886"/>
      <w:r>
        <w:rPr>
          <w:rFonts w:hint="eastAsia" w:eastAsia="黑体"/>
          <w:bCs/>
          <w:color w:val="auto"/>
          <w:sz w:val="28"/>
          <w:szCs w:val="28"/>
        </w:rPr>
        <w:fldChar w:fldCharType="begin"/>
      </w:r>
      <w:r>
        <w:rPr>
          <w:rFonts w:hint="eastAsia" w:eastAsia="黑体"/>
          <w:bCs/>
          <w:color w:val="auto"/>
          <w:sz w:val="28"/>
          <w:szCs w:val="28"/>
        </w:rPr>
        <w:instrText xml:space="preserve"> TOC \o "1-3" \u </w:instrText>
      </w:r>
      <w:r>
        <w:rPr>
          <w:rFonts w:hint="eastAsia" w:eastAsia="黑体"/>
          <w:bCs/>
          <w:color w:val="auto"/>
          <w:sz w:val="28"/>
          <w:szCs w:val="28"/>
        </w:rPr>
        <w:fldChar w:fldCharType="separate"/>
      </w:r>
    </w:p>
    <w:p>
      <w:pPr>
        <w:pStyle w:val="46"/>
        <w:tabs>
          <w:tab w:val="right" w:leader="dot" w:pos="9638"/>
        </w:tabs>
        <w:rPr>
          <w:i w:val="0"/>
          <w:iCs w:val="0"/>
          <w:color w:val="auto"/>
        </w:rPr>
      </w:pPr>
      <w:r>
        <w:rPr>
          <w:rFonts w:hint="eastAsia" w:eastAsia="黑体"/>
          <w:bCs/>
          <w:i w:val="0"/>
          <w:iCs w:val="0"/>
          <w:color w:val="auto"/>
          <w:szCs w:val="32"/>
        </w:rPr>
        <w:t>第一部分 合同协议书</w:t>
      </w:r>
      <w:r>
        <w:rPr>
          <w:i w:val="0"/>
          <w:iCs w:val="0"/>
          <w:color w:val="auto"/>
        </w:rPr>
        <w:tab/>
      </w:r>
      <w:r>
        <w:rPr>
          <w:i w:val="0"/>
          <w:iCs w:val="0"/>
          <w:color w:val="auto"/>
        </w:rPr>
        <w:fldChar w:fldCharType="begin"/>
      </w:r>
      <w:r>
        <w:rPr>
          <w:i w:val="0"/>
          <w:iCs w:val="0"/>
          <w:color w:val="auto"/>
        </w:rPr>
        <w:instrText xml:space="preserve"> PAGEREF _Toc28004 \h </w:instrText>
      </w:r>
      <w:r>
        <w:rPr>
          <w:i w:val="0"/>
          <w:iCs w:val="0"/>
          <w:color w:val="auto"/>
        </w:rPr>
        <w:fldChar w:fldCharType="separate"/>
      </w:r>
      <w:r>
        <w:rPr>
          <w:i w:val="0"/>
          <w:iCs w:val="0"/>
          <w:color w:val="auto"/>
        </w:rPr>
        <w:t>55</w:t>
      </w:r>
      <w:r>
        <w:rPr>
          <w:i w:val="0"/>
          <w:iCs w:val="0"/>
          <w:color w:val="auto"/>
        </w:rPr>
        <w:fldChar w:fldCharType="end"/>
      </w:r>
    </w:p>
    <w:p>
      <w:pPr>
        <w:pStyle w:val="46"/>
        <w:tabs>
          <w:tab w:val="right" w:leader="dot" w:pos="9638"/>
        </w:tabs>
        <w:rPr>
          <w:i w:val="0"/>
          <w:iCs w:val="0"/>
          <w:color w:val="auto"/>
        </w:rPr>
      </w:pPr>
      <w:r>
        <w:rPr>
          <w:rFonts w:hint="eastAsia" w:ascii="宋体" w:hAnsi="宋体"/>
          <w:i w:val="0"/>
          <w:iCs w:val="0"/>
          <w:color w:val="auto"/>
        </w:rPr>
        <w:t>第二部分 通用合同条</w:t>
      </w:r>
      <w:r>
        <w:rPr>
          <w:rFonts w:hint="eastAsia" w:ascii="宋体" w:hAnsi="宋体"/>
          <w:i w:val="0"/>
          <w:iCs w:val="0"/>
          <w:color w:val="auto"/>
          <w:lang w:val="en-US" w:eastAsia="zh-CN"/>
        </w:rPr>
        <w:t>件</w:t>
      </w:r>
      <w:r>
        <w:rPr>
          <w:i w:val="0"/>
          <w:iCs w:val="0"/>
          <w:color w:val="auto"/>
        </w:rPr>
        <w:tab/>
      </w:r>
      <w:r>
        <w:rPr>
          <w:i w:val="0"/>
          <w:iCs w:val="0"/>
          <w:color w:val="auto"/>
        </w:rPr>
        <w:fldChar w:fldCharType="begin"/>
      </w:r>
      <w:r>
        <w:rPr>
          <w:i w:val="0"/>
          <w:iCs w:val="0"/>
          <w:color w:val="auto"/>
        </w:rPr>
        <w:instrText xml:space="preserve"> PAGEREF _Toc28327 \h </w:instrText>
      </w:r>
      <w:r>
        <w:rPr>
          <w:i w:val="0"/>
          <w:iCs w:val="0"/>
          <w:color w:val="auto"/>
        </w:rPr>
        <w:fldChar w:fldCharType="separate"/>
      </w:r>
      <w:r>
        <w:rPr>
          <w:i w:val="0"/>
          <w:iCs w:val="0"/>
          <w:color w:val="auto"/>
        </w:rPr>
        <w:t>58</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 xml:space="preserve">第1条 </w:t>
      </w:r>
      <w:r>
        <w:rPr>
          <w:rFonts w:ascii="宋体" w:hAnsi="宋体"/>
          <w:bCs/>
          <w:i w:val="0"/>
          <w:iCs w:val="0"/>
          <w:color w:val="auto"/>
          <w:kern w:val="0"/>
          <w:szCs w:val="21"/>
        </w:rPr>
        <w:t>一般</w:t>
      </w:r>
      <w:r>
        <w:rPr>
          <w:rFonts w:hint="eastAsia" w:ascii="宋体" w:hAnsi="宋体"/>
          <w:bCs/>
          <w:i w:val="0"/>
          <w:iCs w:val="0"/>
          <w:color w:val="auto"/>
          <w:kern w:val="0"/>
          <w:szCs w:val="21"/>
        </w:rPr>
        <w:t>约</w:t>
      </w:r>
      <w:r>
        <w:rPr>
          <w:rFonts w:ascii="宋体" w:hAnsi="宋体"/>
          <w:bCs/>
          <w:i w:val="0"/>
          <w:iCs w:val="0"/>
          <w:color w:val="auto"/>
          <w:kern w:val="0"/>
          <w:szCs w:val="21"/>
        </w:rPr>
        <w:t>定</w:t>
      </w:r>
      <w:r>
        <w:rPr>
          <w:i w:val="0"/>
          <w:iCs w:val="0"/>
          <w:color w:val="auto"/>
        </w:rPr>
        <w:tab/>
      </w:r>
      <w:r>
        <w:rPr>
          <w:i w:val="0"/>
          <w:iCs w:val="0"/>
          <w:color w:val="auto"/>
        </w:rPr>
        <w:fldChar w:fldCharType="begin"/>
      </w:r>
      <w:r>
        <w:rPr>
          <w:i w:val="0"/>
          <w:iCs w:val="0"/>
          <w:color w:val="auto"/>
        </w:rPr>
        <w:instrText xml:space="preserve"> PAGEREF _Toc31625 \h </w:instrText>
      </w:r>
      <w:r>
        <w:rPr>
          <w:i w:val="0"/>
          <w:iCs w:val="0"/>
          <w:color w:val="auto"/>
        </w:rPr>
        <w:fldChar w:fldCharType="separate"/>
      </w:r>
      <w:r>
        <w:rPr>
          <w:i w:val="0"/>
          <w:iCs w:val="0"/>
          <w:color w:val="auto"/>
        </w:rPr>
        <w:t>58</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.1 </w:t>
      </w:r>
      <w:r>
        <w:rPr>
          <w:rFonts w:hint="eastAsia" w:ascii="宋体" w:hAnsi="宋体"/>
          <w:bCs/>
          <w:i w:val="0"/>
          <w:iCs w:val="0"/>
          <w:color w:val="auto"/>
          <w:szCs w:val="21"/>
        </w:rPr>
        <w:t>词语定义和解释</w:t>
      </w:r>
      <w:r>
        <w:rPr>
          <w:i w:val="0"/>
          <w:iCs w:val="0"/>
          <w:color w:val="auto"/>
        </w:rPr>
        <w:tab/>
      </w:r>
      <w:r>
        <w:rPr>
          <w:i w:val="0"/>
          <w:iCs w:val="0"/>
          <w:color w:val="auto"/>
        </w:rPr>
        <w:fldChar w:fldCharType="begin"/>
      </w:r>
      <w:r>
        <w:rPr>
          <w:i w:val="0"/>
          <w:iCs w:val="0"/>
          <w:color w:val="auto"/>
        </w:rPr>
        <w:instrText xml:space="preserve"> PAGEREF _Toc6483 \h </w:instrText>
      </w:r>
      <w:r>
        <w:rPr>
          <w:i w:val="0"/>
          <w:iCs w:val="0"/>
          <w:color w:val="auto"/>
        </w:rPr>
        <w:fldChar w:fldCharType="separate"/>
      </w:r>
      <w:r>
        <w:rPr>
          <w:i w:val="0"/>
          <w:iCs w:val="0"/>
          <w:color w:val="auto"/>
        </w:rPr>
        <w:t>58</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.2 语言文字</w:t>
      </w:r>
      <w:r>
        <w:rPr>
          <w:i w:val="0"/>
          <w:iCs w:val="0"/>
          <w:color w:val="auto"/>
        </w:rPr>
        <w:tab/>
      </w:r>
      <w:r>
        <w:rPr>
          <w:i w:val="0"/>
          <w:iCs w:val="0"/>
          <w:color w:val="auto"/>
        </w:rPr>
        <w:fldChar w:fldCharType="begin"/>
      </w:r>
      <w:r>
        <w:rPr>
          <w:i w:val="0"/>
          <w:iCs w:val="0"/>
          <w:color w:val="auto"/>
        </w:rPr>
        <w:instrText xml:space="preserve"> PAGEREF _Toc20309 \h </w:instrText>
      </w:r>
      <w:r>
        <w:rPr>
          <w:i w:val="0"/>
          <w:iCs w:val="0"/>
          <w:color w:val="auto"/>
        </w:rPr>
        <w:fldChar w:fldCharType="separate"/>
      </w:r>
      <w:r>
        <w:rPr>
          <w:i w:val="0"/>
          <w:iCs w:val="0"/>
          <w:color w:val="auto"/>
        </w:rPr>
        <w:t>61</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.3 </w:t>
      </w:r>
      <w:r>
        <w:rPr>
          <w:rFonts w:hint="eastAsia" w:ascii="宋体" w:hAnsi="宋体"/>
          <w:bCs/>
          <w:i w:val="0"/>
          <w:iCs w:val="0"/>
          <w:color w:val="auto"/>
          <w:szCs w:val="21"/>
        </w:rPr>
        <w:t>法律</w:t>
      </w:r>
      <w:r>
        <w:rPr>
          <w:i w:val="0"/>
          <w:iCs w:val="0"/>
          <w:color w:val="auto"/>
        </w:rPr>
        <w:tab/>
      </w:r>
      <w:r>
        <w:rPr>
          <w:i w:val="0"/>
          <w:iCs w:val="0"/>
          <w:color w:val="auto"/>
        </w:rPr>
        <w:fldChar w:fldCharType="begin"/>
      </w:r>
      <w:r>
        <w:rPr>
          <w:i w:val="0"/>
          <w:iCs w:val="0"/>
          <w:color w:val="auto"/>
        </w:rPr>
        <w:instrText xml:space="preserve"> PAGEREF _Toc10522 \h </w:instrText>
      </w:r>
      <w:r>
        <w:rPr>
          <w:i w:val="0"/>
          <w:iCs w:val="0"/>
          <w:color w:val="auto"/>
        </w:rPr>
        <w:fldChar w:fldCharType="separate"/>
      </w:r>
      <w:r>
        <w:rPr>
          <w:i w:val="0"/>
          <w:iCs w:val="0"/>
          <w:color w:val="auto"/>
        </w:rPr>
        <w:t>61</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.4 </w:t>
      </w:r>
      <w:r>
        <w:rPr>
          <w:rFonts w:hint="eastAsia" w:ascii="宋体" w:hAnsi="宋体"/>
          <w:bCs/>
          <w:i w:val="0"/>
          <w:iCs w:val="0"/>
          <w:color w:val="auto"/>
          <w:szCs w:val="21"/>
        </w:rPr>
        <w:t>标准和规范</w:t>
      </w:r>
      <w:r>
        <w:rPr>
          <w:i w:val="0"/>
          <w:iCs w:val="0"/>
          <w:color w:val="auto"/>
        </w:rPr>
        <w:tab/>
      </w:r>
      <w:r>
        <w:rPr>
          <w:i w:val="0"/>
          <w:iCs w:val="0"/>
          <w:color w:val="auto"/>
        </w:rPr>
        <w:fldChar w:fldCharType="begin"/>
      </w:r>
      <w:r>
        <w:rPr>
          <w:i w:val="0"/>
          <w:iCs w:val="0"/>
          <w:color w:val="auto"/>
        </w:rPr>
        <w:instrText xml:space="preserve"> PAGEREF _Toc27291 \h </w:instrText>
      </w:r>
      <w:r>
        <w:rPr>
          <w:i w:val="0"/>
          <w:iCs w:val="0"/>
          <w:color w:val="auto"/>
        </w:rPr>
        <w:fldChar w:fldCharType="separate"/>
      </w:r>
      <w:r>
        <w:rPr>
          <w:i w:val="0"/>
          <w:iCs w:val="0"/>
          <w:color w:val="auto"/>
        </w:rPr>
        <w:t>61</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.5 </w:t>
      </w:r>
      <w:r>
        <w:rPr>
          <w:rFonts w:hint="eastAsia" w:ascii="宋体" w:hAnsi="宋体"/>
          <w:bCs/>
          <w:i w:val="0"/>
          <w:iCs w:val="0"/>
          <w:color w:val="auto"/>
          <w:szCs w:val="21"/>
        </w:rPr>
        <w:t>合同文件的优先顺序</w:t>
      </w:r>
      <w:r>
        <w:rPr>
          <w:i w:val="0"/>
          <w:iCs w:val="0"/>
          <w:color w:val="auto"/>
        </w:rPr>
        <w:tab/>
      </w:r>
      <w:r>
        <w:rPr>
          <w:i w:val="0"/>
          <w:iCs w:val="0"/>
          <w:color w:val="auto"/>
        </w:rPr>
        <w:fldChar w:fldCharType="begin"/>
      </w:r>
      <w:r>
        <w:rPr>
          <w:i w:val="0"/>
          <w:iCs w:val="0"/>
          <w:color w:val="auto"/>
        </w:rPr>
        <w:instrText xml:space="preserve"> PAGEREF _Toc13081 \h </w:instrText>
      </w:r>
      <w:r>
        <w:rPr>
          <w:i w:val="0"/>
          <w:iCs w:val="0"/>
          <w:color w:val="auto"/>
        </w:rPr>
        <w:fldChar w:fldCharType="separate"/>
      </w:r>
      <w:r>
        <w:rPr>
          <w:i w:val="0"/>
          <w:iCs w:val="0"/>
          <w:color w:val="auto"/>
        </w:rPr>
        <w:t>62</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.6 </w:t>
      </w:r>
      <w:r>
        <w:rPr>
          <w:rFonts w:hint="eastAsia" w:ascii="宋体" w:hAnsi="宋体"/>
          <w:bCs/>
          <w:i w:val="0"/>
          <w:iCs w:val="0"/>
          <w:color w:val="auto"/>
          <w:szCs w:val="21"/>
        </w:rPr>
        <w:t>文件的提供和照管</w:t>
      </w:r>
      <w:r>
        <w:rPr>
          <w:i w:val="0"/>
          <w:iCs w:val="0"/>
          <w:color w:val="auto"/>
        </w:rPr>
        <w:tab/>
      </w:r>
      <w:r>
        <w:rPr>
          <w:i w:val="0"/>
          <w:iCs w:val="0"/>
          <w:color w:val="auto"/>
        </w:rPr>
        <w:fldChar w:fldCharType="begin"/>
      </w:r>
      <w:r>
        <w:rPr>
          <w:i w:val="0"/>
          <w:iCs w:val="0"/>
          <w:color w:val="auto"/>
        </w:rPr>
        <w:instrText xml:space="preserve"> PAGEREF _Toc1612 \h </w:instrText>
      </w:r>
      <w:r>
        <w:rPr>
          <w:i w:val="0"/>
          <w:iCs w:val="0"/>
          <w:color w:val="auto"/>
        </w:rPr>
        <w:fldChar w:fldCharType="separate"/>
      </w:r>
      <w:r>
        <w:rPr>
          <w:i w:val="0"/>
          <w:iCs w:val="0"/>
          <w:color w:val="auto"/>
        </w:rPr>
        <w:t>62</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.7 </w:t>
      </w:r>
      <w:r>
        <w:rPr>
          <w:rFonts w:hint="eastAsia" w:ascii="宋体" w:hAnsi="宋体"/>
          <w:bCs/>
          <w:i w:val="0"/>
          <w:iCs w:val="0"/>
          <w:color w:val="auto"/>
          <w:szCs w:val="21"/>
        </w:rPr>
        <w:t>联络</w:t>
      </w:r>
      <w:r>
        <w:rPr>
          <w:i w:val="0"/>
          <w:iCs w:val="0"/>
          <w:color w:val="auto"/>
        </w:rPr>
        <w:tab/>
      </w:r>
      <w:r>
        <w:rPr>
          <w:i w:val="0"/>
          <w:iCs w:val="0"/>
          <w:color w:val="auto"/>
        </w:rPr>
        <w:fldChar w:fldCharType="begin"/>
      </w:r>
      <w:r>
        <w:rPr>
          <w:i w:val="0"/>
          <w:iCs w:val="0"/>
          <w:color w:val="auto"/>
        </w:rPr>
        <w:instrText xml:space="preserve"> PAGEREF _Toc19358 \h </w:instrText>
      </w:r>
      <w:r>
        <w:rPr>
          <w:i w:val="0"/>
          <w:iCs w:val="0"/>
          <w:color w:val="auto"/>
        </w:rPr>
        <w:fldChar w:fldCharType="separate"/>
      </w:r>
      <w:r>
        <w:rPr>
          <w:i w:val="0"/>
          <w:iCs w:val="0"/>
          <w:color w:val="auto"/>
        </w:rPr>
        <w:t>63</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.8 </w:t>
      </w:r>
      <w:r>
        <w:rPr>
          <w:rFonts w:hint="eastAsia" w:ascii="宋体" w:hAnsi="宋体"/>
          <w:bCs/>
          <w:i w:val="0"/>
          <w:iCs w:val="0"/>
          <w:color w:val="auto"/>
          <w:szCs w:val="21"/>
        </w:rPr>
        <w:t>严禁贿赂</w:t>
      </w:r>
      <w:r>
        <w:rPr>
          <w:i w:val="0"/>
          <w:iCs w:val="0"/>
          <w:color w:val="auto"/>
        </w:rPr>
        <w:tab/>
      </w:r>
      <w:r>
        <w:rPr>
          <w:i w:val="0"/>
          <w:iCs w:val="0"/>
          <w:color w:val="auto"/>
        </w:rPr>
        <w:fldChar w:fldCharType="begin"/>
      </w:r>
      <w:r>
        <w:rPr>
          <w:i w:val="0"/>
          <w:iCs w:val="0"/>
          <w:color w:val="auto"/>
        </w:rPr>
        <w:instrText xml:space="preserve"> PAGEREF _Toc20938 \h </w:instrText>
      </w:r>
      <w:r>
        <w:rPr>
          <w:i w:val="0"/>
          <w:iCs w:val="0"/>
          <w:color w:val="auto"/>
        </w:rPr>
        <w:fldChar w:fldCharType="separate"/>
      </w:r>
      <w:r>
        <w:rPr>
          <w:i w:val="0"/>
          <w:iCs w:val="0"/>
          <w:color w:val="auto"/>
        </w:rPr>
        <w:t>63</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.9 化石、文物</w:t>
      </w:r>
      <w:r>
        <w:rPr>
          <w:i w:val="0"/>
          <w:iCs w:val="0"/>
          <w:color w:val="auto"/>
        </w:rPr>
        <w:tab/>
      </w:r>
      <w:r>
        <w:rPr>
          <w:i w:val="0"/>
          <w:iCs w:val="0"/>
          <w:color w:val="auto"/>
        </w:rPr>
        <w:fldChar w:fldCharType="begin"/>
      </w:r>
      <w:r>
        <w:rPr>
          <w:i w:val="0"/>
          <w:iCs w:val="0"/>
          <w:color w:val="auto"/>
        </w:rPr>
        <w:instrText xml:space="preserve"> PAGEREF _Toc31238 \h </w:instrText>
      </w:r>
      <w:r>
        <w:rPr>
          <w:i w:val="0"/>
          <w:iCs w:val="0"/>
          <w:color w:val="auto"/>
        </w:rPr>
        <w:fldChar w:fldCharType="separate"/>
      </w:r>
      <w:r>
        <w:rPr>
          <w:i w:val="0"/>
          <w:iCs w:val="0"/>
          <w:color w:val="auto"/>
        </w:rPr>
        <w:t>63</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.10 </w:t>
      </w:r>
      <w:r>
        <w:rPr>
          <w:rFonts w:hint="eastAsia" w:ascii="宋体" w:hAnsi="宋体"/>
          <w:bCs/>
          <w:i w:val="0"/>
          <w:iCs w:val="0"/>
          <w:color w:val="auto"/>
          <w:szCs w:val="21"/>
        </w:rPr>
        <w:t>知识产权</w:t>
      </w:r>
      <w:r>
        <w:rPr>
          <w:i w:val="0"/>
          <w:iCs w:val="0"/>
          <w:color w:val="auto"/>
        </w:rPr>
        <w:tab/>
      </w:r>
      <w:r>
        <w:rPr>
          <w:i w:val="0"/>
          <w:iCs w:val="0"/>
          <w:color w:val="auto"/>
        </w:rPr>
        <w:fldChar w:fldCharType="begin"/>
      </w:r>
      <w:r>
        <w:rPr>
          <w:i w:val="0"/>
          <w:iCs w:val="0"/>
          <w:color w:val="auto"/>
        </w:rPr>
        <w:instrText xml:space="preserve"> PAGEREF _Toc10568 \h </w:instrText>
      </w:r>
      <w:r>
        <w:rPr>
          <w:i w:val="0"/>
          <w:iCs w:val="0"/>
          <w:color w:val="auto"/>
        </w:rPr>
        <w:fldChar w:fldCharType="separate"/>
      </w:r>
      <w:r>
        <w:rPr>
          <w:i w:val="0"/>
          <w:iCs w:val="0"/>
          <w:color w:val="auto"/>
        </w:rPr>
        <w:t>63</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.11 </w:t>
      </w:r>
      <w:r>
        <w:rPr>
          <w:rFonts w:hint="eastAsia" w:ascii="宋体" w:hAnsi="宋体"/>
          <w:bCs/>
          <w:i w:val="0"/>
          <w:iCs w:val="0"/>
          <w:color w:val="auto"/>
          <w:szCs w:val="21"/>
        </w:rPr>
        <w:t>保密</w:t>
      </w:r>
      <w:r>
        <w:rPr>
          <w:i w:val="0"/>
          <w:iCs w:val="0"/>
          <w:color w:val="auto"/>
        </w:rPr>
        <w:tab/>
      </w:r>
      <w:r>
        <w:rPr>
          <w:i w:val="0"/>
          <w:iCs w:val="0"/>
          <w:color w:val="auto"/>
        </w:rPr>
        <w:fldChar w:fldCharType="begin"/>
      </w:r>
      <w:r>
        <w:rPr>
          <w:i w:val="0"/>
          <w:iCs w:val="0"/>
          <w:color w:val="auto"/>
        </w:rPr>
        <w:instrText xml:space="preserve"> PAGEREF _Toc29647 \h </w:instrText>
      </w:r>
      <w:r>
        <w:rPr>
          <w:i w:val="0"/>
          <w:iCs w:val="0"/>
          <w:color w:val="auto"/>
        </w:rPr>
        <w:fldChar w:fldCharType="separate"/>
      </w:r>
      <w:r>
        <w:rPr>
          <w:i w:val="0"/>
          <w:iCs w:val="0"/>
          <w:color w:val="auto"/>
        </w:rPr>
        <w:t>64</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.12 </w:t>
      </w:r>
      <w:r>
        <w:rPr>
          <w:rFonts w:hint="eastAsia" w:ascii="宋体" w:hAnsi="宋体"/>
          <w:bCs/>
          <w:i w:val="0"/>
          <w:iCs w:val="0"/>
          <w:color w:val="auto"/>
          <w:szCs w:val="21"/>
        </w:rPr>
        <w:t>《发包人要求》和基础资料中的错误</w:t>
      </w:r>
      <w:r>
        <w:rPr>
          <w:i w:val="0"/>
          <w:iCs w:val="0"/>
          <w:color w:val="auto"/>
        </w:rPr>
        <w:tab/>
      </w:r>
      <w:r>
        <w:rPr>
          <w:i w:val="0"/>
          <w:iCs w:val="0"/>
          <w:color w:val="auto"/>
        </w:rPr>
        <w:fldChar w:fldCharType="begin"/>
      </w:r>
      <w:r>
        <w:rPr>
          <w:i w:val="0"/>
          <w:iCs w:val="0"/>
          <w:color w:val="auto"/>
        </w:rPr>
        <w:instrText xml:space="preserve"> PAGEREF _Toc23235 \h </w:instrText>
      </w:r>
      <w:r>
        <w:rPr>
          <w:i w:val="0"/>
          <w:iCs w:val="0"/>
          <w:color w:val="auto"/>
        </w:rPr>
        <w:fldChar w:fldCharType="separate"/>
      </w:r>
      <w:r>
        <w:rPr>
          <w:i w:val="0"/>
          <w:iCs w:val="0"/>
          <w:color w:val="auto"/>
        </w:rPr>
        <w:t>64</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.13 </w:t>
      </w:r>
      <w:r>
        <w:rPr>
          <w:rFonts w:hint="eastAsia" w:ascii="宋体" w:hAnsi="宋体"/>
          <w:bCs/>
          <w:i w:val="0"/>
          <w:iCs w:val="0"/>
          <w:color w:val="auto"/>
          <w:szCs w:val="21"/>
        </w:rPr>
        <w:t>责任限制</w:t>
      </w:r>
      <w:r>
        <w:rPr>
          <w:i w:val="0"/>
          <w:iCs w:val="0"/>
          <w:color w:val="auto"/>
        </w:rPr>
        <w:tab/>
      </w:r>
      <w:r>
        <w:rPr>
          <w:i w:val="0"/>
          <w:iCs w:val="0"/>
          <w:color w:val="auto"/>
        </w:rPr>
        <w:fldChar w:fldCharType="begin"/>
      </w:r>
      <w:r>
        <w:rPr>
          <w:i w:val="0"/>
          <w:iCs w:val="0"/>
          <w:color w:val="auto"/>
        </w:rPr>
        <w:instrText xml:space="preserve"> PAGEREF _Toc9213 \h </w:instrText>
      </w:r>
      <w:r>
        <w:rPr>
          <w:i w:val="0"/>
          <w:iCs w:val="0"/>
          <w:color w:val="auto"/>
        </w:rPr>
        <w:fldChar w:fldCharType="separate"/>
      </w:r>
      <w:r>
        <w:rPr>
          <w:i w:val="0"/>
          <w:iCs w:val="0"/>
          <w:color w:val="auto"/>
        </w:rPr>
        <w:t>64</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.14 建筑信息模型技术的应用</w:t>
      </w:r>
      <w:r>
        <w:rPr>
          <w:i w:val="0"/>
          <w:iCs w:val="0"/>
          <w:color w:val="auto"/>
        </w:rPr>
        <w:tab/>
      </w:r>
      <w:r>
        <w:rPr>
          <w:i w:val="0"/>
          <w:iCs w:val="0"/>
          <w:color w:val="auto"/>
        </w:rPr>
        <w:fldChar w:fldCharType="begin"/>
      </w:r>
      <w:r>
        <w:rPr>
          <w:i w:val="0"/>
          <w:iCs w:val="0"/>
          <w:color w:val="auto"/>
        </w:rPr>
        <w:instrText xml:space="preserve"> PAGEREF _Toc6399 \h </w:instrText>
      </w:r>
      <w:r>
        <w:rPr>
          <w:i w:val="0"/>
          <w:iCs w:val="0"/>
          <w:color w:val="auto"/>
        </w:rPr>
        <w:fldChar w:fldCharType="separate"/>
      </w:r>
      <w:r>
        <w:rPr>
          <w:i w:val="0"/>
          <w:iCs w:val="0"/>
          <w:color w:val="auto"/>
        </w:rPr>
        <w:t>65</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第2条 发包人</w:t>
      </w:r>
      <w:r>
        <w:rPr>
          <w:i w:val="0"/>
          <w:iCs w:val="0"/>
          <w:color w:val="auto"/>
        </w:rPr>
        <w:tab/>
      </w:r>
      <w:r>
        <w:rPr>
          <w:i w:val="0"/>
          <w:iCs w:val="0"/>
          <w:color w:val="auto"/>
        </w:rPr>
        <w:fldChar w:fldCharType="begin"/>
      </w:r>
      <w:r>
        <w:rPr>
          <w:i w:val="0"/>
          <w:iCs w:val="0"/>
          <w:color w:val="auto"/>
        </w:rPr>
        <w:instrText xml:space="preserve"> PAGEREF _Toc10015 \h </w:instrText>
      </w:r>
      <w:r>
        <w:rPr>
          <w:i w:val="0"/>
          <w:iCs w:val="0"/>
          <w:color w:val="auto"/>
        </w:rPr>
        <w:fldChar w:fldCharType="separate"/>
      </w:r>
      <w:r>
        <w:rPr>
          <w:i w:val="0"/>
          <w:iCs w:val="0"/>
          <w:color w:val="auto"/>
        </w:rPr>
        <w:t>65</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2</w:t>
      </w:r>
      <w:r>
        <w:rPr>
          <w:rFonts w:ascii="宋体" w:hAnsi="宋体"/>
          <w:bCs/>
          <w:i w:val="0"/>
          <w:iCs w:val="0"/>
          <w:color w:val="auto"/>
          <w:szCs w:val="21"/>
        </w:rPr>
        <w:t xml:space="preserve">.1 </w:t>
      </w:r>
      <w:r>
        <w:rPr>
          <w:rFonts w:hint="eastAsia" w:ascii="宋体" w:hAnsi="宋体"/>
          <w:bCs/>
          <w:i w:val="0"/>
          <w:iCs w:val="0"/>
          <w:color w:val="auto"/>
          <w:szCs w:val="21"/>
        </w:rPr>
        <w:t>遵守法律</w:t>
      </w:r>
      <w:r>
        <w:rPr>
          <w:i w:val="0"/>
          <w:iCs w:val="0"/>
          <w:color w:val="auto"/>
        </w:rPr>
        <w:tab/>
      </w:r>
      <w:r>
        <w:rPr>
          <w:i w:val="0"/>
          <w:iCs w:val="0"/>
          <w:color w:val="auto"/>
        </w:rPr>
        <w:fldChar w:fldCharType="begin"/>
      </w:r>
      <w:r>
        <w:rPr>
          <w:i w:val="0"/>
          <w:iCs w:val="0"/>
          <w:color w:val="auto"/>
        </w:rPr>
        <w:instrText xml:space="preserve"> PAGEREF _Toc22461 \h </w:instrText>
      </w:r>
      <w:r>
        <w:rPr>
          <w:i w:val="0"/>
          <w:iCs w:val="0"/>
          <w:color w:val="auto"/>
        </w:rPr>
        <w:fldChar w:fldCharType="separate"/>
      </w:r>
      <w:r>
        <w:rPr>
          <w:i w:val="0"/>
          <w:iCs w:val="0"/>
          <w:color w:val="auto"/>
        </w:rPr>
        <w:t>65</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2</w:t>
      </w:r>
      <w:r>
        <w:rPr>
          <w:rFonts w:ascii="宋体" w:hAnsi="宋体"/>
          <w:bCs/>
          <w:i w:val="0"/>
          <w:iCs w:val="0"/>
          <w:color w:val="auto"/>
          <w:szCs w:val="21"/>
        </w:rPr>
        <w:t xml:space="preserve">.2 </w:t>
      </w:r>
      <w:r>
        <w:rPr>
          <w:rFonts w:hint="eastAsia" w:ascii="宋体" w:hAnsi="宋体"/>
          <w:bCs/>
          <w:i w:val="0"/>
          <w:iCs w:val="0"/>
          <w:color w:val="auto"/>
          <w:szCs w:val="21"/>
        </w:rPr>
        <w:t>提供施工现场和工作条件</w:t>
      </w:r>
      <w:r>
        <w:rPr>
          <w:i w:val="0"/>
          <w:iCs w:val="0"/>
          <w:color w:val="auto"/>
        </w:rPr>
        <w:tab/>
      </w:r>
      <w:r>
        <w:rPr>
          <w:i w:val="0"/>
          <w:iCs w:val="0"/>
          <w:color w:val="auto"/>
        </w:rPr>
        <w:fldChar w:fldCharType="begin"/>
      </w:r>
      <w:r>
        <w:rPr>
          <w:i w:val="0"/>
          <w:iCs w:val="0"/>
          <w:color w:val="auto"/>
        </w:rPr>
        <w:instrText xml:space="preserve"> PAGEREF _Toc3478 \h </w:instrText>
      </w:r>
      <w:r>
        <w:rPr>
          <w:i w:val="0"/>
          <w:iCs w:val="0"/>
          <w:color w:val="auto"/>
        </w:rPr>
        <w:fldChar w:fldCharType="separate"/>
      </w:r>
      <w:r>
        <w:rPr>
          <w:i w:val="0"/>
          <w:iCs w:val="0"/>
          <w:color w:val="auto"/>
        </w:rPr>
        <w:t>65</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2</w:t>
      </w:r>
      <w:r>
        <w:rPr>
          <w:rFonts w:ascii="宋体" w:hAnsi="宋体"/>
          <w:bCs/>
          <w:i w:val="0"/>
          <w:iCs w:val="0"/>
          <w:color w:val="auto"/>
          <w:szCs w:val="21"/>
        </w:rPr>
        <w:t xml:space="preserve">.3 </w:t>
      </w:r>
      <w:r>
        <w:rPr>
          <w:rFonts w:hint="eastAsia" w:ascii="宋体" w:hAnsi="宋体"/>
          <w:bCs/>
          <w:i w:val="0"/>
          <w:iCs w:val="0"/>
          <w:color w:val="auto"/>
          <w:szCs w:val="21"/>
        </w:rPr>
        <w:t>提供基础资料</w:t>
      </w:r>
      <w:r>
        <w:rPr>
          <w:i w:val="0"/>
          <w:iCs w:val="0"/>
          <w:color w:val="auto"/>
        </w:rPr>
        <w:tab/>
      </w:r>
      <w:r>
        <w:rPr>
          <w:i w:val="0"/>
          <w:iCs w:val="0"/>
          <w:color w:val="auto"/>
        </w:rPr>
        <w:fldChar w:fldCharType="begin"/>
      </w:r>
      <w:r>
        <w:rPr>
          <w:i w:val="0"/>
          <w:iCs w:val="0"/>
          <w:color w:val="auto"/>
        </w:rPr>
        <w:instrText xml:space="preserve"> PAGEREF _Toc5316 \h </w:instrText>
      </w:r>
      <w:r>
        <w:rPr>
          <w:i w:val="0"/>
          <w:iCs w:val="0"/>
          <w:color w:val="auto"/>
        </w:rPr>
        <w:fldChar w:fldCharType="separate"/>
      </w:r>
      <w:r>
        <w:rPr>
          <w:i w:val="0"/>
          <w:iCs w:val="0"/>
          <w:color w:val="auto"/>
        </w:rPr>
        <w:t>66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2</w:t>
      </w:r>
      <w:r>
        <w:rPr>
          <w:rFonts w:ascii="宋体" w:hAnsi="宋体"/>
          <w:bCs/>
          <w:i w:val="0"/>
          <w:iCs w:val="0"/>
          <w:color w:val="auto"/>
          <w:szCs w:val="21"/>
        </w:rPr>
        <w:t xml:space="preserve">.4 </w:t>
      </w:r>
      <w:r>
        <w:rPr>
          <w:rFonts w:hint="eastAsia" w:ascii="宋体" w:hAnsi="宋体"/>
          <w:bCs/>
          <w:i w:val="0"/>
          <w:iCs w:val="0"/>
          <w:color w:val="auto"/>
          <w:szCs w:val="21"/>
        </w:rPr>
        <w:t>办理许可和批准</w:t>
      </w:r>
      <w:r>
        <w:rPr>
          <w:i w:val="0"/>
          <w:iCs w:val="0"/>
          <w:color w:val="auto"/>
        </w:rPr>
        <w:tab/>
      </w:r>
      <w:r>
        <w:rPr>
          <w:i w:val="0"/>
          <w:iCs w:val="0"/>
          <w:color w:val="auto"/>
        </w:rPr>
        <w:fldChar w:fldCharType="begin"/>
      </w:r>
      <w:r>
        <w:rPr>
          <w:i w:val="0"/>
          <w:iCs w:val="0"/>
          <w:color w:val="auto"/>
        </w:rPr>
        <w:instrText xml:space="preserve"> PAGEREF _Toc5967 \h </w:instrText>
      </w:r>
      <w:r>
        <w:rPr>
          <w:i w:val="0"/>
          <w:iCs w:val="0"/>
          <w:color w:val="auto"/>
        </w:rPr>
        <w:fldChar w:fldCharType="separate"/>
      </w:r>
      <w:r>
        <w:rPr>
          <w:i w:val="0"/>
          <w:iCs w:val="0"/>
          <w:color w:val="auto"/>
        </w:rPr>
        <w:t>66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2</w:t>
      </w:r>
      <w:r>
        <w:rPr>
          <w:rFonts w:ascii="宋体" w:hAnsi="宋体"/>
          <w:bCs/>
          <w:i w:val="0"/>
          <w:iCs w:val="0"/>
          <w:color w:val="auto"/>
          <w:szCs w:val="21"/>
        </w:rPr>
        <w:t>.5 支付合同价款</w:t>
      </w:r>
      <w:r>
        <w:rPr>
          <w:i w:val="0"/>
          <w:iCs w:val="0"/>
          <w:color w:val="auto"/>
        </w:rPr>
        <w:tab/>
      </w:r>
      <w:r>
        <w:rPr>
          <w:i w:val="0"/>
          <w:iCs w:val="0"/>
          <w:color w:val="auto"/>
        </w:rPr>
        <w:fldChar w:fldCharType="begin"/>
      </w:r>
      <w:r>
        <w:rPr>
          <w:i w:val="0"/>
          <w:iCs w:val="0"/>
          <w:color w:val="auto"/>
        </w:rPr>
        <w:instrText xml:space="preserve"> PAGEREF _Toc32412 \h </w:instrText>
      </w:r>
      <w:r>
        <w:rPr>
          <w:i w:val="0"/>
          <w:iCs w:val="0"/>
          <w:color w:val="auto"/>
        </w:rPr>
        <w:fldChar w:fldCharType="separate"/>
      </w:r>
      <w:r>
        <w:rPr>
          <w:i w:val="0"/>
          <w:iCs w:val="0"/>
          <w:color w:val="auto"/>
        </w:rPr>
        <w:t>66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2</w:t>
      </w:r>
      <w:r>
        <w:rPr>
          <w:rFonts w:ascii="宋体" w:hAnsi="宋体"/>
          <w:bCs/>
          <w:i w:val="0"/>
          <w:iCs w:val="0"/>
          <w:color w:val="auto"/>
          <w:szCs w:val="21"/>
        </w:rPr>
        <w:t xml:space="preserve">.6 </w:t>
      </w:r>
      <w:r>
        <w:rPr>
          <w:rFonts w:hint="eastAsia" w:ascii="宋体" w:hAnsi="宋体"/>
          <w:bCs/>
          <w:i w:val="0"/>
          <w:iCs w:val="0"/>
          <w:color w:val="auto"/>
          <w:szCs w:val="21"/>
        </w:rPr>
        <w:t>现场管理配合</w:t>
      </w:r>
      <w:r>
        <w:rPr>
          <w:i w:val="0"/>
          <w:iCs w:val="0"/>
          <w:color w:val="auto"/>
        </w:rPr>
        <w:tab/>
      </w:r>
      <w:r>
        <w:rPr>
          <w:i w:val="0"/>
          <w:iCs w:val="0"/>
          <w:color w:val="auto"/>
        </w:rPr>
        <w:fldChar w:fldCharType="begin"/>
      </w:r>
      <w:r>
        <w:rPr>
          <w:i w:val="0"/>
          <w:iCs w:val="0"/>
          <w:color w:val="auto"/>
        </w:rPr>
        <w:instrText xml:space="preserve"> PAGEREF _Toc3287 \h </w:instrText>
      </w:r>
      <w:r>
        <w:rPr>
          <w:i w:val="0"/>
          <w:iCs w:val="0"/>
          <w:color w:val="auto"/>
        </w:rPr>
        <w:fldChar w:fldCharType="separate"/>
      </w:r>
      <w:r>
        <w:rPr>
          <w:i w:val="0"/>
          <w:iCs w:val="0"/>
          <w:color w:val="auto"/>
        </w:rPr>
        <w:t>66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2</w:t>
      </w:r>
      <w:r>
        <w:rPr>
          <w:rFonts w:ascii="宋体" w:hAnsi="宋体"/>
          <w:bCs/>
          <w:i w:val="0"/>
          <w:iCs w:val="0"/>
          <w:color w:val="auto"/>
          <w:szCs w:val="21"/>
        </w:rPr>
        <w:t xml:space="preserve">.7 </w:t>
      </w:r>
      <w:r>
        <w:rPr>
          <w:rFonts w:hint="eastAsia" w:ascii="宋体" w:hAnsi="宋体"/>
          <w:bCs/>
          <w:i w:val="0"/>
          <w:iCs w:val="0"/>
          <w:color w:val="auto"/>
          <w:szCs w:val="21"/>
        </w:rPr>
        <w:t>其他义务</w:t>
      </w:r>
      <w:r>
        <w:rPr>
          <w:i w:val="0"/>
          <w:iCs w:val="0"/>
          <w:color w:val="auto"/>
        </w:rPr>
        <w:tab/>
      </w:r>
      <w:r>
        <w:rPr>
          <w:i w:val="0"/>
          <w:iCs w:val="0"/>
          <w:color w:val="auto"/>
        </w:rPr>
        <w:fldChar w:fldCharType="begin"/>
      </w:r>
      <w:r>
        <w:rPr>
          <w:i w:val="0"/>
          <w:iCs w:val="0"/>
          <w:color w:val="auto"/>
        </w:rPr>
        <w:instrText xml:space="preserve"> PAGEREF _Toc8944 \h </w:instrText>
      </w:r>
      <w:r>
        <w:rPr>
          <w:i w:val="0"/>
          <w:iCs w:val="0"/>
          <w:color w:val="auto"/>
        </w:rPr>
        <w:fldChar w:fldCharType="separate"/>
      </w:r>
      <w:r>
        <w:rPr>
          <w:i w:val="0"/>
          <w:iCs w:val="0"/>
          <w:color w:val="auto"/>
        </w:rPr>
        <w:t>67</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第3条 发包人的管理</w:t>
      </w:r>
      <w:r>
        <w:rPr>
          <w:i w:val="0"/>
          <w:iCs w:val="0"/>
          <w:color w:val="auto"/>
        </w:rPr>
        <w:tab/>
      </w:r>
      <w:r>
        <w:rPr>
          <w:i w:val="0"/>
          <w:iCs w:val="0"/>
          <w:color w:val="auto"/>
        </w:rPr>
        <w:fldChar w:fldCharType="begin"/>
      </w:r>
      <w:r>
        <w:rPr>
          <w:i w:val="0"/>
          <w:iCs w:val="0"/>
          <w:color w:val="auto"/>
        </w:rPr>
        <w:instrText xml:space="preserve"> PAGEREF _Toc14004 \h </w:instrText>
      </w:r>
      <w:r>
        <w:rPr>
          <w:i w:val="0"/>
          <w:iCs w:val="0"/>
          <w:color w:val="auto"/>
        </w:rPr>
        <w:fldChar w:fldCharType="separate"/>
      </w:r>
      <w:r>
        <w:rPr>
          <w:i w:val="0"/>
          <w:iCs w:val="0"/>
          <w:color w:val="auto"/>
        </w:rPr>
        <w:t>67</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3</w:t>
      </w:r>
      <w:r>
        <w:rPr>
          <w:rFonts w:ascii="宋体" w:hAnsi="宋体"/>
          <w:bCs/>
          <w:i w:val="0"/>
          <w:iCs w:val="0"/>
          <w:color w:val="auto"/>
          <w:szCs w:val="21"/>
        </w:rPr>
        <w:t xml:space="preserve">.1 </w:t>
      </w:r>
      <w:r>
        <w:rPr>
          <w:rFonts w:hint="eastAsia" w:ascii="宋体" w:hAnsi="宋体"/>
          <w:bCs/>
          <w:i w:val="0"/>
          <w:iCs w:val="0"/>
          <w:color w:val="auto"/>
          <w:szCs w:val="21"/>
        </w:rPr>
        <w:t>发包人代表</w:t>
      </w:r>
      <w:r>
        <w:rPr>
          <w:i w:val="0"/>
          <w:iCs w:val="0"/>
          <w:color w:val="auto"/>
        </w:rPr>
        <w:tab/>
      </w:r>
      <w:r>
        <w:rPr>
          <w:i w:val="0"/>
          <w:iCs w:val="0"/>
          <w:color w:val="auto"/>
        </w:rPr>
        <w:fldChar w:fldCharType="begin"/>
      </w:r>
      <w:r>
        <w:rPr>
          <w:i w:val="0"/>
          <w:iCs w:val="0"/>
          <w:color w:val="auto"/>
        </w:rPr>
        <w:instrText xml:space="preserve"> PAGEREF _Toc17057 \h </w:instrText>
      </w:r>
      <w:r>
        <w:rPr>
          <w:i w:val="0"/>
          <w:iCs w:val="0"/>
          <w:color w:val="auto"/>
        </w:rPr>
        <w:fldChar w:fldCharType="separate"/>
      </w:r>
      <w:r>
        <w:rPr>
          <w:i w:val="0"/>
          <w:iCs w:val="0"/>
          <w:color w:val="auto"/>
        </w:rPr>
        <w:t>67</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3</w:t>
      </w:r>
      <w:r>
        <w:rPr>
          <w:rFonts w:ascii="宋体" w:hAnsi="宋体"/>
          <w:bCs/>
          <w:i w:val="0"/>
          <w:iCs w:val="0"/>
          <w:color w:val="auto"/>
          <w:szCs w:val="21"/>
        </w:rPr>
        <w:t xml:space="preserve">.2 </w:t>
      </w:r>
      <w:r>
        <w:rPr>
          <w:rFonts w:hint="eastAsia" w:ascii="宋体" w:hAnsi="宋体"/>
          <w:bCs/>
          <w:i w:val="0"/>
          <w:iCs w:val="0"/>
          <w:color w:val="auto"/>
          <w:szCs w:val="21"/>
        </w:rPr>
        <w:t>发包人人员</w:t>
      </w:r>
      <w:r>
        <w:rPr>
          <w:i w:val="0"/>
          <w:iCs w:val="0"/>
          <w:color w:val="auto"/>
        </w:rPr>
        <w:tab/>
      </w:r>
      <w:r>
        <w:rPr>
          <w:i w:val="0"/>
          <w:iCs w:val="0"/>
          <w:color w:val="auto"/>
        </w:rPr>
        <w:fldChar w:fldCharType="begin"/>
      </w:r>
      <w:r>
        <w:rPr>
          <w:i w:val="0"/>
          <w:iCs w:val="0"/>
          <w:color w:val="auto"/>
        </w:rPr>
        <w:instrText xml:space="preserve"> PAGEREF _Toc31645 \h </w:instrText>
      </w:r>
      <w:r>
        <w:rPr>
          <w:i w:val="0"/>
          <w:iCs w:val="0"/>
          <w:color w:val="auto"/>
        </w:rPr>
        <w:fldChar w:fldCharType="separate"/>
      </w:r>
      <w:r>
        <w:rPr>
          <w:i w:val="0"/>
          <w:iCs w:val="0"/>
          <w:color w:val="auto"/>
        </w:rPr>
        <w:t>67</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3</w:t>
      </w:r>
      <w:r>
        <w:rPr>
          <w:rFonts w:ascii="宋体" w:hAnsi="宋体"/>
          <w:bCs/>
          <w:i w:val="0"/>
          <w:iCs w:val="0"/>
          <w:color w:val="auto"/>
          <w:szCs w:val="21"/>
        </w:rPr>
        <w:t>.3 工程师</w:t>
      </w:r>
      <w:r>
        <w:rPr>
          <w:i w:val="0"/>
          <w:iCs w:val="0"/>
          <w:color w:val="auto"/>
        </w:rPr>
        <w:tab/>
      </w:r>
      <w:r>
        <w:rPr>
          <w:i w:val="0"/>
          <w:iCs w:val="0"/>
          <w:color w:val="auto"/>
        </w:rPr>
        <w:fldChar w:fldCharType="begin"/>
      </w:r>
      <w:r>
        <w:rPr>
          <w:i w:val="0"/>
          <w:iCs w:val="0"/>
          <w:color w:val="auto"/>
        </w:rPr>
        <w:instrText xml:space="preserve"> PAGEREF _Toc30927 \h </w:instrText>
      </w:r>
      <w:r>
        <w:rPr>
          <w:i w:val="0"/>
          <w:iCs w:val="0"/>
          <w:color w:val="auto"/>
        </w:rPr>
        <w:fldChar w:fldCharType="separate"/>
      </w:r>
      <w:r>
        <w:rPr>
          <w:i w:val="0"/>
          <w:iCs w:val="0"/>
          <w:color w:val="auto"/>
        </w:rPr>
        <w:t>68</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3</w:t>
      </w:r>
      <w:r>
        <w:rPr>
          <w:rFonts w:ascii="宋体" w:hAnsi="宋体"/>
          <w:bCs/>
          <w:i w:val="0"/>
          <w:iCs w:val="0"/>
          <w:color w:val="auto"/>
          <w:szCs w:val="21"/>
        </w:rPr>
        <w:t xml:space="preserve">.4 </w:t>
      </w:r>
      <w:r>
        <w:rPr>
          <w:rFonts w:hint="eastAsia" w:ascii="宋体" w:hAnsi="宋体"/>
          <w:bCs/>
          <w:i w:val="0"/>
          <w:iCs w:val="0"/>
          <w:color w:val="auto"/>
          <w:szCs w:val="21"/>
        </w:rPr>
        <w:t>任命和授权</w:t>
      </w:r>
      <w:r>
        <w:rPr>
          <w:i w:val="0"/>
          <w:iCs w:val="0"/>
          <w:color w:val="auto"/>
        </w:rPr>
        <w:tab/>
      </w:r>
      <w:r>
        <w:rPr>
          <w:i w:val="0"/>
          <w:iCs w:val="0"/>
          <w:color w:val="auto"/>
        </w:rPr>
        <w:fldChar w:fldCharType="begin"/>
      </w:r>
      <w:r>
        <w:rPr>
          <w:i w:val="0"/>
          <w:iCs w:val="0"/>
          <w:color w:val="auto"/>
        </w:rPr>
        <w:instrText xml:space="preserve"> PAGEREF _Toc5747 \h </w:instrText>
      </w:r>
      <w:r>
        <w:rPr>
          <w:i w:val="0"/>
          <w:iCs w:val="0"/>
          <w:color w:val="auto"/>
        </w:rPr>
        <w:fldChar w:fldCharType="separate"/>
      </w:r>
      <w:r>
        <w:rPr>
          <w:i w:val="0"/>
          <w:iCs w:val="0"/>
          <w:color w:val="auto"/>
        </w:rPr>
        <w:t>68</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3</w:t>
      </w:r>
      <w:r>
        <w:rPr>
          <w:rFonts w:ascii="宋体" w:hAnsi="宋体"/>
          <w:bCs/>
          <w:i w:val="0"/>
          <w:iCs w:val="0"/>
          <w:color w:val="auto"/>
          <w:szCs w:val="21"/>
        </w:rPr>
        <w:t>.5 指示</w:t>
      </w:r>
      <w:r>
        <w:rPr>
          <w:i w:val="0"/>
          <w:iCs w:val="0"/>
          <w:color w:val="auto"/>
        </w:rPr>
        <w:tab/>
      </w:r>
      <w:r>
        <w:rPr>
          <w:i w:val="0"/>
          <w:iCs w:val="0"/>
          <w:color w:val="auto"/>
        </w:rPr>
        <w:fldChar w:fldCharType="begin"/>
      </w:r>
      <w:r>
        <w:rPr>
          <w:i w:val="0"/>
          <w:iCs w:val="0"/>
          <w:color w:val="auto"/>
        </w:rPr>
        <w:instrText xml:space="preserve"> PAGEREF _Toc5324 \h </w:instrText>
      </w:r>
      <w:r>
        <w:rPr>
          <w:i w:val="0"/>
          <w:iCs w:val="0"/>
          <w:color w:val="auto"/>
        </w:rPr>
        <w:fldChar w:fldCharType="separate"/>
      </w:r>
      <w:r>
        <w:rPr>
          <w:i w:val="0"/>
          <w:iCs w:val="0"/>
          <w:color w:val="auto"/>
        </w:rPr>
        <w:t>68</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3</w:t>
      </w:r>
      <w:r>
        <w:rPr>
          <w:rFonts w:ascii="宋体" w:hAnsi="宋体"/>
          <w:bCs/>
          <w:i w:val="0"/>
          <w:iCs w:val="0"/>
          <w:color w:val="auto"/>
          <w:szCs w:val="21"/>
        </w:rPr>
        <w:t>.6 商定或确定</w:t>
      </w:r>
      <w:r>
        <w:rPr>
          <w:i w:val="0"/>
          <w:iCs w:val="0"/>
          <w:color w:val="auto"/>
        </w:rPr>
        <w:tab/>
      </w:r>
      <w:r>
        <w:rPr>
          <w:i w:val="0"/>
          <w:iCs w:val="0"/>
          <w:color w:val="auto"/>
        </w:rPr>
        <w:fldChar w:fldCharType="begin"/>
      </w:r>
      <w:r>
        <w:rPr>
          <w:i w:val="0"/>
          <w:iCs w:val="0"/>
          <w:color w:val="auto"/>
        </w:rPr>
        <w:instrText xml:space="preserve"> PAGEREF _Toc3874 \h </w:instrText>
      </w:r>
      <w:r>
        <w:rPr>
          <w:i w:val="0"/>
          <w:iCs w:val="0"/>
          <w:color w:val="auto"/>
        </w:rPr>
        <w:fldChar w:fldCharType="separate"/>
      </w:r>
      <w:r>
        <w:rPr>
          <w:i w:val="0"/>
          <w:iCs w:val="0"/>
          <w:color w:val="auto"/>
        </w:rPr>
        <w:t>69</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3</w:t>
      </w:r>
      <w:r>
        <w:rPr>
          <w:rFonts w:ascii="宋体" w:hAnsi="宋体"/>
          <w:bCs/>
          <w:i w:val="0"/>
          <w:iCs w:val="0"/>
          <w:color w:val="auto"/>
          <w:szCs w:val="21"/>
        </w:rPr>
        <w:t xml:space="preserve">.7 </w:t>
      </w:r>
      <w:r>
        <w:rPr>
          <w:rFonts w:hint="eastAsia" w:ascii="宋体" w:hAnsi="宋体"/>
          <w:bCs/>
          <w:i w:val="0"/>
          <w:iCs w:val="0"/>
          <w:color w:val="auto"/>
          <w:szCs w:val="21"/>
        </w:rPr>
        <w:t>会议</w:t>
      </w:r>
      <w:r>
        <w:rPr>
          <w:i w:val="0"/>
          <w:iCs w:val="0"/>
          <w:color w:val="auto"/>
        </w:rPr>
        <w:tab/>
      </w:r>
      <w:r>
        <w:rPr>
          <w:i w:val="0"/>
          <w:iCs w:val="0"/>
          <w:color w:val="auto"/>
        </w:rPr>
        <w:fldChar w:fldCharType="begin"/>
      </w:r>
      <w:r>
        <w:rPr>
          <w:i w:val="0"/>
          <w:iCs w:val="0"/>
          <w:color w:val="auto"/>
        </w:rPr>
        <w:instrText xml:space="preserve"> PAGEREF _Toc3692 \h </w:instrText>
      </w:r>
      <w:r>
        <w:rPr>
          <w:i w:val="0"/>
          <w:iCs w:val="0"/>
          <w:color w:val="auto"/>
        </w:rPr>
        <w:fldChar w:fldCharType="separate"/>
      </w:r>
      <w:r>
        <w:rPr>
          <w:i w:val="0"/>
          <w:iCs w:val="0"/>
          <w:color w:val="auto"/>
        </w:rPr>
        <w:t>69</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第4条 承包人</w:t>
      </w:r>
      <w:r>
        <w:rPr>
          <w:i w:val="0"/>
          <w:iCs w:val="0"/>
          <w:color w:val="auto"/>
        </w:rPr>
        <w:tab/>
      </w:r>
      <w:r>
        <w:rPr>
          <w:i w:val="0"/>
          <w:iCs w:val="0"/>
          <w:color w:val="auto"/>
        </w:rPr>
        <w:fldChar w:fldCharType="begin"/>
      </w:r>
      <w:r>
        <w:rPr>
          <w:i w:val="0"/>
          <w:iCs w:val="0"/>
          <w:color w:val="auto"/>
        </w:rPr>
        <w:instrText xml:space="preserve"> PAGEREF _Toc6742 \h </w:instrText>
      </w:r>
      <w:r>
        <w:rPr>
          <w:i w:val="0"/>
          <w:iCs w:val="0"/>
          <w:color w:val="auto"/>
        </w:rPr>
        <w:fldChar w:fldCharType="separate"/>
      </w:r>
      <w:r>
        <w:rPr>
          <w:i w:val="0"/>
          <w:iCs w:val="0"/>
          <w:color w:val="auto"/>
        </w:rPr>
        <w:t>69</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4</w:t>
      </w:r>
      <w:r>
        <w:rPr>
          <w:rFonts w:ascii="宋体" w:hAnsi="宋体"/>
          <w:bCs/>
          <w:i w:val="0"/>
          <w:iCs w:val="0"/>
          <w:color w:val="auto"/>
          <w:szCs w:val="21"/>
        </w:rPr>
        <w:t>.1 承包人的一般义务</w:t>
      </w:r>
      <w:r>
        <w:rPr>
          <w:i w:val="0"/>
          <w:iCs w:val="0"/>
          <w:color w:val="auto"/>
        </w:rPr>
        <w:tab/>
      </w:r>
      <w:r>
        <w:rPr>
          <w:i w:val="0"/>
          <w:iCs w:val="0"/>
          <w:color w:val="auto"/>
        </w:rPr>
        <w:fldChar w:fldCharType="begin"/>
      </w:r>
      <w:r>
        <w:rPr>
          <w:i w:val="0"/>
          <w:iCs w:val="0"/>
          <w:color w:val="auto"/>
        </w:rPr>
        <w:instrText xml:space="preserve"> PAGEREF _Toc6962 \h </w:instrText>
      </w:r>
      <w:r>
        <w:rPr>
          <w:i w:val="0"/>
          <w:iCs w:val="0"/>
          <w:color w:val="auto"/>
        </w:rPr>
        <w:fldChar w:fldCharType="separate"/>
      </w:r>
      <w:r>
        <w:rPr>
          <w:i w:val="0"/>
          <w:iCs w:val="0"/>
          <w:color w:val="auto"/>
        </w:rPr>
        <w:t>69</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4</w:t>
      </w:r>
      <w:r>
        <w:rPr>
          <w:rFonts w:ascii="宋体" w:hAnsi="宋体"/>
          <w:bCs/>
          <w:i w:val="0"/>
          <w:iCs w:val="0"/>
          <w:color w:val="auto"/>
          <w:szCs w:val="21"/>
        </w:rPr>
        <w:t xml:space="preserve">.2 </w:t>
      </w:r>
      <w:r>
        <w:rPr>
          <w:rFonts w:hint="eastAsia" w:ascii="宋体" w:hAnsi="宋体"/>
          <w:bCs/>
          <w:i w:val="0"/>
          <w:iCs w:val="0"/>
          <w:color w:val="auto"/>
          <w:szCs w:val="21"/>
        </w:rPr>
        <w:t>履约担保</w:t>
      </w:r>
      <w:r>
        <w:rPr>
          <w:i w:val="0"/>
          <w:iCs w:val="0"/>
          <w:color w:val="auto"/>
        </w:rPr>
        <w:tab/>
      </w:r>
      <w:r>
        <w:rPr>
          <w:i w:val="0"/>
          <w:iCs w:val="0"/>
          <w:color w:val="auto"/>
        </w:rPr>
        <w:fldChar w:fldCharType="begin"/>
      </w:r>
      <w:r>
        <w:rPr>
          <w:i w:val="0"/>
          <w:iCs w:val="0"/>
          <w:color w:val="auto"/>
        </w:rPr>
        <w:instrText xml:space="preserve"> PAGEREF _Toc9477 \h </w:instrText>
      </w:r>
      <w:r>
        <w:rPr>
          <w:i w:val="0"/>
          <w:iCs w:val="0"/>
          <w:color w:val="auto"/>
        </w:rPr>
        <w:fldChar w:fldCharType="separate"/>
      </w:r>
      <w:r>
        <w:rPr>
          <w:i w:val="0"/>
          <w:iCs w:val="0"/>
          <w:color w:val="auto"/>
        </w:rPr>
        <w:t>70</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4</w:t>
      </w:r>
      <w:r>
        <w:rPr>
          <w:rFonts w:ascii="宋体" w:hAnsi="宋体"/>
          <w:bCs/>
          <w:i w:val="0"/>
          <w:iCs w:val="0"/>
          <w:color w:val="auto"/>
          <w:szCs w:val="21"/>
        </w:rPr>
        <w:t xml:space="preserve">.3 </w:t>
      </w:r>
      <w:r>
        <w:rPr>
          <w:rFonts w:hint="eastAsia" w:ascii="宋体" w:hAnsi="宋体"/>
          <w:bCs/>
          <w:i w:val="0"/>
          <w:iCs w:val="0"/>
          <w:color w:val="auto"/>
          <w:szCs w:val="21"/>
        </w:rPr>
        <w:t>工程总承包项目经理</w:t>
      </w:r>
      <w:r>
        <w:rPr>
          <w:i w:val="0"/>
          <w:iCs w:val="0"/>
          <w:color w:val="auto"/>
        </w:rPr>
        <w:tab/>
      </w:r>
      <w:r>
        <w:rPr>
          <w:i w:val="0"/>
          <w:iCs w:val="0"/>
          <w:color w:val="auto"/>
        </w:rPr>
        <w:fldChar w:fldCharType="begin"/>
      </w:r>
      <w:r>
        <w:rPr>
          <w:i w:val="0"/>
          <w:iCs w:val="0"/>
          <w:color w:val="auto"/>
        </w:rPr>
        <w:instrText xml:space="preserve"> PAGEREF _Toc13257 \h </w:instrText>
      </w:r>
      <w:r>
        <w:rPr>
          <w:i w:val="0"/>
          <w:iCs w:val="0"/>
          <w:color w:val="auto"/>
        </w:rPr>
        <w:fldChar w:fldCharType="separate"/>
      </w:r>
      <w:r>
        <w:rPr>
          <w:i w:val="0"/>
          <w:iCs w:val="0"/>
          <w:color w:val="auto"/>
        </w:rPr>
        <w:t>70</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4</w:t>
      </w:r>
      <w:r>
        <w:rPr>
          <w:rFonts w:ascii="宋体" w:hAnsi="宋体"/>
          <w:bCs/>
          <w:i w:val="0"/>
          <w:iCs w:val="0"/>
          <w:color w:val="auto"/>
          <w:szCs w:val="21"/>
        </w:rPr>
        <w:t xml:space="preserve">.4 </w:t>
      </w:r>
      <w:r>
        <w:rPr>
          <w:rFonts w:hint="eastAsia" w:ascii="宋体" w:hAnsi="宋体"/>
          <w:bCs/>
          <w:i w:val="0"/>
          <w:iCs w:val="0"/>
          <w:color w:val="auto"/>
          <w:szCs w:val="21"/>
        </w:rPr>
        <w:t>承包人人员</w:t>
      </w:r>
      <w:r>
        <w:rPr>
          <w:i w:val="0"/>
          <w:iCs w:val="0"/>
          <w:color w:val="auto"/>
        </w:rPr>
        <w:tab/>
      </w:r>
      <w:r>
        <w:rPr>
          <w:i w:val="0"/>
          <w:iCs w:val="0"/>
          <w:color w:val="auto"/>
        </w:rPr>
        <w:fldChar w:fldCharType="begin"/>
      </w:r>
      <w:r>
        <w:rPr>
          <w:i w:val="0"/>
          <w:iCs w:val="0"/>
          <w:color w:val="auto"/>
        </w:rPr>
        <w:instrText xml:space="preserve"> PAGEREF _Toc20080 \h </w:instrText>
      </w:r>
      <w:r>
        <w:rPr>
          <w:i w:val="0"/>
          <w:iCs w:val="0"/>
          <w:color w:val="auto"/>
        </w:rPr>
        <w:fldChar w:fldCharType="separate"/>
      </w:r>
      <w:r>
        <w:rPr>
          <w:i w:val="0"/>
          <w:iCs w:val="0"/>
          <w:color w:val="auto"/>
        </w:rPr>
        <w:t>71</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4</w:t>
      </w:r>
      <w:r>
        <w:rPr>
          <w:rFonts w:ascii="宋体" w:hAnsi="宋体"/>
          <w:bCs/>
          <w:i w:val="0"/>
          <w:iCs w:val="0"/>
          <w:color w:val="auto"/>
          <w:szCs w:val="21"/>
        </w:rPr>
        <w:t xml:space="preserve">.5 </w:t>
      </w:r>
      <w:r>
        <w:rPr>
          <w:rFonts w:hint="eastAsia" w:ascii="宋体" w:hAnsi="宋体"/>
          <w:bCs/>
          <w:i w:val="0"/>
          <w:iCs w:val="0"/>
          <w:color w:val="auto"/>
          <w:szCs w:val="21"/>
        </w:rPr>
        <w:t>分包</w:t>
      </w:r>
      <w:r>
        <w:rPr>
          <w:i w:val="0"/>
          <w:iCs w:val="0"/>
          <w:color w:val="auto"/>
        </w:rPr>
        <w:tab/>
      </w:r>
      <w:r>
        <w:rPr>
          <w:i w:val="0"/>
          <w:iCs w:val="0"/>
          <w:color w:val="auto"/>
        </w:rPr>
        <w:fldChar w:fldCharType="begin"/>
      </w:r>
      <w:r>
        <w:rPr>
          <w:i w:val="0"/>
          <w:iCs w:val="0"/>
          <w:color w:val="auto"/>
        </w:rPr>
        <w:instrText xml:space="preserve"> PAGEREF _Toc1683 \h </w:instrText>
      </w:r>
      <w:r>
        <w:rPr>
          <w:i w:val="0"/>
          <w:iCs w:val="0"/>
          <w:color w:val="auto"/>
        </w:rPr>
        <w:fldChar w:fldCharType="separate"/>
      </w:r>
      <w:r>
        <w:rPr>
          <w:i w:val="0"/>
          <w:iCs w:val="0"/>
          <w:color w:val="auto"/>
        </w:rPr>
        <w:t>72</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4</w:t>
      </w:r>
      <w:r>
        <w:rPr>
          <w:rFonts w:ascii="宋体" w:hAnsi="宋体"/>
          <w:bCs/>
          <w:i w:val="0"/>
          <w:iCs w:val="0"/>
          <w:color w:val="auto"/>
          <w:szCs w:val="21"/>
        </w:rPr>
        <w:t xml:space="preserve">.6 </w:t>
      </w:r>
      <w:r>
        <w:rPr>
          <w:rFonts w:hint="eastAsia" w:ascii="宋体" w:hAnsi="宋体"/>
          <w:bCs/>
          <w:i w:val="0"/>
          <w:iCs w:val="0"/>
          <w:color w:val="auto"/>
          <w:szCs w:val="21"/>
        </w:rPr>
        <w:t>联合体</w:t>
      </w:r>
      <w:r>
        <w:rPr>
          <w:i w:val="0"/>
          <w:iCs w:val="0"/>
          <w:color w:val="auto"/>
        </w:rPr>
        <w:tab/>
      </w:r>
      <w:r>
        <w:rPr>
          <w:i w:val="0"/>
          <w:iCs w:val="0"/>
          <w:color w:val="auto"/>
        </w:rPr>
        <w:fldChar w:fldCharType="begin"/>
      </w:r>
      <w:r>
        <w:rPr>
          <w:i w:val="0"/>
          <w:iCs w:val="0"/>
          <w:color w:val="auto"/>
        </w:rPr>
        <w:instrText xml:space="preserve"> PAGEREF _Toc28433 \h </w:instrText>
      </w:r>
      <w:r>
        <w:rPr>
          <w:i w:val="0"/>
          <w:iCs w:val="0"/>
          <w:color w:val="auto"/>
        </w:rPr>
        <w:fldChar w:fldCharType="separate"/>
      </w:r>
      <w:r>
        <w:rPr>
          <w:i w:val="0"/>
          <w:iCs w:val="0"/>
          <w:color w:val="auto"/>
        </w:rPr>
        <w:t>73</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4</w:t>
      </w:r>
      <w:r>
        <w:rPr>
          <w:rFonts w:ascii="宋体" w:hAnsi="宋体"/>
          <w:bCs/>
          <w:i w:val="0"/>
          <w:iCs w:val="0"/>
          <w:color w:val="auto"/>
          <w:szCs w:val="21"/>
        </w:rPr>
        <w:t xml:space="preserve">.7 </w:t>
      </w:r>
      <w:r>
        <w:rPr>
          <w:rFonts w:hint="eastAsia" w:ascii="宋体" w:hAnsi="宋体"/>
          <w:bCs/>
          <w:i w:val="0"/>
          <w:iCs w:val="0"/>
          <w:color w:val="auto"/>
          <w:szCs w:val="21"/>
        </w:rPr>
        <w:t>承包人现场查勘</w:t>
      </w:r>
      <w:r>
        <w:rPr>
          <w:i w:val="0"/>
          <w:iCs w:val="0"/>
          <w:color w:val="auto"/>
        </w:rPr>
        <w:tab/>
      </w:r>
      <w:r>
        <w:rPr>
          <w:i w:val="0"/>
          <w:iCs w:val="0"/>
          <w:color w:val="auto"/>
        </w:rPr>
        <w:fldChar w:fldCharType="begin"/>
      </w:r>
      <w:r>
        <w:rPr>
          <w:i w:val="0"/>
          <w:iCs w:val="0"/>
          <w:color w:val="auto"/>
        </w:rPr>
        <w:instrText xml:space="preserve"> PAGEREF _Toc18261 \h </w:instrText>
      </w:r>
      <w:r>
        <w:rPr>
          <w:i w:val="0"/>
          <w:iCs w:val="0"/>
          <w:color w:val="auto"/>
        </w:rPr>
        <w:fldChar w:fldCharType="separate"/>
      </w:r>
      <w:r>
        <w:rPr>
          <w:i w:val="0"/>
          <w:iCs w:val="0"/>
          <w:color w:val="auto"/>
        </w:rPr>
        <w:t>73</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4</w:t>
      </w:r>
      <w:r>
        <w:rPr>
          <w:rFonts w:ascii="宋体" w:hAnsi="宋体"/>
          <w:bCs/>
          <w:i w:val="0"/>
          <w:iCs w:val="0"/>
          <w:color w:val="auto"/>
          <w:szCs w:val="21"/>
        </w:rPr>
        <w:t xml:space="preserve">.8 </w:t>
      </w:r>
      <w:r>
        <w:rPr>
          <w:rFonts w:hint="eastAsia" w:ascii="宋体" w:hAnsi="宋体"/>
          <w:bCs/>
          <w:i w:val="0"/>
          <w:iCs w:val="0"/>
          <w:color w:val="auto"/>
          <w:szCs w:val="21"/>
        </w:rPr>
        <w:t>不可预见的困难</w:t>
      </w:r>
      <w:r>
        <w:rPr>
          <w:i w:val="0"/>
          <w:iCs w:val="0"/>
          <w:color w:val="auto"/>
        </w:rPr>
        <w:tab/>
      </w:r>
      <w:r>
        <w:rPr>
          <w:i w:val="0"/>
          <w:iCs w:val="0"/>
          <w:color w:val="auto"/>
        </w:rPr>
        <w:fldChar w:fldCharType="begin"/>
      </w:r>
      <w:r>
        <w:rPr>
          <w:i w:val="0"/>
          <w:iCs w:val="0"/>
          <w:color w:val="auto"/>
        </w:rPr>
        <w:instrText xml:space="preserve"> PAGEREF _Toc3456 \h </w:instrText>
      </w:r>
      <w:r>
        <w:rPr>
          <w:i w:val="0"/>
          <w:iCs w:val="0"/>
          <w:color w:val="auto"/>
        </w:rPr>
        <w:fldChar w:fldCharType="separate"/>
      </w:r>
      <w:r>
        <w:rPr>
          <w:i w:val="0"/>
          <w:iCs w:val="0"/>
          <w:color w:val="auto"/>
        </w:rPr>
        <w:t>73</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4</w:t>
      </w:r>
      <w:r>
        <w:rPr>
          <w:rFonts w:ascii="宋体" w:hAnsi="宋体"/>
          <w:bCs/>
          <w:i w:val="0"/>
          <w:iCs w:val="0"/>
          <w:color w:val="auto"/>
          <w:szCs w:val="21"/>
        </w:rPr>
        <w:t xml:space="preserve">.9 </w:t>
      </w:r>
      <w:r>
        <w:rPr>
          <w:rFonts w:hint="eastAsia" w:ascii="宋体" w:hAnsi="宋体"/>
          <w:bCs/>
          <w:i w:val="0"/>
          <w:iCs w:val="0"/>
          <w:color w:val="auto"/>
          <w:szCs w:val="21"/>
        </w:rPr>
        <w:t>工程质量管理</w:t>
      </w:r>
      <w:r>
        <w:rPr>
          <w:i w:val="0"/>
          <w:iCs w:val="0"/>
          <w:color w:val="auto"/>
        </w:rPr>
        <w:tab/>
      </w:r>
      <w:r>
        <w:rPr>
          <w:i w:val="0"/>
          <w:iCs w:val="0"/>
          <w:color w:val="auto"/>
        </w:rPr>
        <w:fldChar w:fldCharType="begin"/>
      </w:r>
      <w:r>
        <w:rPr>
          <w:i w:val="0"/>
          <w:iCs w:val="0"/>
          <w:color w:val="auto"/>
        </w:rPr>
        <w:instrText xml:space="preserve"> PAGEREF _Toc21160 \h </w:instrText>
      </w:r>
      <w:r>
        <w:rPr>
          <w:i w:val="0"/>
          <w:iCs w:val="0"/>
          <w:color w:val="auto"/>
        </w:rPr>
        <w:fldChar w:fldCharType="separate"/>
      </w:r>
      <w:r>
        <w:rPr>
          <w:i w:val="0"/>
          <w:iCs w:val="0"/>
          <w:color w:val="auto"/>
        </w:rPr>
        <w:t>74</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第5条 设计</w:t>
      </w:r>
      <w:r>
        <w:rPr>
          <w:i w:val="0"/>
          <w:iCs w:val="0"/>
          <w:color w:val="auto"/>
        </w:rPr>
        <w:tab/>
      </w:r>
      <w:r>
        <w:rPr>
          <w:i w:val="0"/>
          <w:iCs w:val="0"/>
          <w:color w:val="auto"/>
        </w:rPr>
        <w:fldChar w:fldCharType="begin"/>
      </w:r>
      <w:r>
        <w:rPr>
          <w:i w:val="0"/>
          <w:iCs w:val="0"/>
          <w:color w:val="auto"/>
        </w:rPr>
        <w:instrText xml:space="preserve"> PAGEREF _Toc15799 \h </w:instrText>
      </w:r>
      <w:r>
        <w:rPr>
          <w:i w:val="0"/>
          <w:iCs w:val="0"/>
          <w:color w:val="auto"/>
        </w:rPr>
        <w:fldChar w:fldCharType="separate"/>
      </w:r>
      <w:r>
        <w:rPr>
          <w:i w:val="0"/>
          <w:iCs w:val="0"/>
          <w:color w:val="auto"/>
        </w:rPr>
        <w:t>74</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5</w:t>
      </w:r>
      <w:r>
        <w:rPr>
          <w:rFonts w:ascii="宋体" w:hAnsi="宋体"/>
          <w:bCs/>
          <w:i w:val="0"/>
          <w:iCs w:val="0"/>
          <w:color w:val="auto"/>
          <w:szCs w:val="21"/>
        </w:rPr>
        <w:t xml:space="preserve">.1 </w:t>
      </w:r>
      <w:r>
        <w:rPr>
          <w:rFonts w:hint="eastAsia" w:ascii="宋体" w:hAnsi="宋体"/>
          <w:bCs/>
          <w:i w:val="0"/>
          <w:iCs w:val="0"/>
          <w:color w:val="auto"/>
          <w:szCs w:val="21"/>
        </w:rPr>
        <w:t>承包人的设计义务</w:t>
      </w:r>
      <w:r>
        <w:rPr>
          <w:i w:val="0"/>
          <w:iCs w:val="0"/>
          <w:color w:val="auto"/>
        </w:rPr>
        <w:tab/>
      </w:r>
      <w:r>
        <w:rPr>
          <w:i w:val="0"/>
          <w:iCs w:val="0"/>
          <w:color w:val="auto"/>
        </w:rPr>
        <w:fldChar w:fldCharType="begin"/>
      </w:r>
      <w:r>
        <w:rPr>
          <w:i w:val="0"/>
          <w:iCs w:val="0"/>
          <w:color w:val="auto"/>
        </w:rPr>
        <w:instrText xml:space="preserve"> PAGEREF _Toc5797 \h </w:instrText>
      </w:r>
      <w:r>
        <w:rPr>
          <w:i w:val="0"/>
          <w:iCs w:val="0"/>
          <w:color w:val="auto"/>
        </w:rPr>
        <w:fldChar w:fldCharType="separate"/>
      </w:r>
      <w:r>
        <w:rPr>
          <w:i w:val="0"/>
          <w:iCs w:val="0"/>
          <w:color w:val="auto"/>
        </w:rPr>
        <w:t>74</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5</w:t>
      </w:r>
      <w:r>
        <w:rPr>
          <w:rFonts w:ascii="宋体" w:hAnsi="宋体"/>
          <w:bCs/>
          <w:i w:val="0"/>
          <w:iCs w:val="0"/>
          <w:color w:val="auto"/>
          <w:szCs w:val="21"/>
        </w:rPr>
        <w:t xml:space="preserve">.2 </w:t>
      </w:r>
      <w:r>
        <w:rPr>
          <w:rFonts w:hint="eastAsia" w:ascii="宋体" w:hAnsi="宋体"/>
          <w:bCs/>
          <w:i w:val="0"/>
          <w:iCs w:val="0"/>
          <w:color w:val="auto"/>
          <w:szCs w:val="21"/>
        </w:rPr>
        <w:t>承包人文件审查</w:t>
      </w:r>
      <w:r>
        <w:rPr>
          <w:i w:val="0"/>
          <w:iCs w:val="0"/>
          <w:color w:val="auto"/>
        </w:rPr>
        <w:tab/>
      </w:r>
      <w:r>
        <w:rPr>
          <w:i w:val="0"/>
          <w:iCs w:val="0"/>
          <w:color w:val="auto"/>
        </w:rPr>
        <w:fldChar w:fldCharType="begin"/>
      </w:r>
      <w:r>
        <w:rPr>
          <w:i w:val="0"/>
          <w:iCs w:val="0"/>
          <w:color w:val="auto"/>
        </w:rPr>
        <w:instrText xml:space="preserve"> PAGEREF _Toc8312 \h </w:instrText>
      </w:r>
      <w:r>
        <w:rPr>
          <w:i w:val="0"/>
          <w:iCs w:val="0"/>
          <w:color w:val="auto"/>
        </w:rPr>
        <w:fldChar w:fldCharType="separate"/>
      </w:r>
      <w:r>
        <w:rPr>
          <w:i w:val="0"/>
          <w:iCs w:val="0"/>
          <w:color w:val="auto"/>
        </w:rPr>
        <w:t>75</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5</w:t>
      </w:r>
      <w:r>
        <w:rPr>
          <w:rFonts w:ascii="宋体" w:hAnsi="宋体"/>
          <w:bCs/>
          <w:i w:val="0"/>
          <w:iCs w:val="0"/>
          <w:color w:val="auto"/>
          <w:szCs w:val="21"/>
        </w:rPr>
        <w:t xml:space="preserve">.3 </w:t>
      </w:r>
      <w:r>
        <w:rPr>
          <w:rFonts w:hint="eastAsia" w:ascii="宋体" w:hAnsi="宋体"/>
          <w:bCs/>
          <w:i w:val="0"/>
          <w:iCs w:val="0"/>
          <w:color w:val="auto"/>
          <w:szCs w:val="21"/>
        </w:rPr>
        <w:t>培训</w:t>
      </w:r>
      <w:r>
        <w:rPr>
          <w:i w:val="0"/>
          <w:iCs w:val="0"/>
          <w:color w:val="auto"/>
        </w:rPr>
        <w:tab/>
      </w:r>
      <w:r>
        <w:rPr>
          <w:i w:val="0"/>
          <w:iCs w:val="0"/>
          <w:color w:val="auto"/>
        </w:rPr>
        <w:fldChar w:fldCharType="begin"/>
      </w:r>
      <w:r>
        <w:rPr>
          <w:i w:val="0"/>
          <w:iCs w:val="0"/>
          <w:color w:val="auto"/>
        </w:rPr>
        <w:instrText xml:space="preserve"> PAGEREF _Toc23642 \h </w:instrText>
      </w:r>
      <w:r>
        <w:rPr>
          <w:i w:val="0"/>
          <w:iCs w:val="0"/>
          <w:color w:val="auto"/>
        </w:rPr>
        <w:fldChar w:fldCharType="separate"/>
      </w:r>
      <w:r>
        <w:rPr>
          <w:i w:val="0"/>
          <w:iCs w:val="0"/>
          <w:color w:val="auto"/>
        </w:rPr>
        <w:t>76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5</w:t>
      </w:r>
      <w:r>
        <w:rPr>
          <w:rFonts w:ascii="宋体" w:hAnsi="宋体"/>
          <w:bCs/>
          <w:i w:val="0"/>
          <w:iCs w:val="0"/>
          <w:color w:val="auto"/>
          <w:szCs w:val="21"/>
        </w:rPr>
        <w:t xml:space="preserve">.4 </w:t>
      </w:r>
      <w:r>
        <w:rPr>
          <w:rFonts w:hint="eastAsia" w:ascii="宋体" w:hAnsi="宋体"/>
          <w:bCs/>
          <w:i w:val="0"/>
          <w:iCs w:val="0"/>
          <w:color w:val="auto"/>
          <w:szCs w:val="21"/>
        </w:rPr>
        <w:t>竣工文件</w:t>
      </w:r>
      <w:r>
        <w:rPr>
          <w:i w:val="0"/>
          <w:iCs w:val="0"/>
          <w:color w:val="auto"/>
        </w:rPr>
        <w:tab/>
      </w:r>
      <w:r>
        <w:rPr>
          <w:i w:val="0"/>
          <w:iCs w:val="0"/>
          <w:color w:val="auto"/>
        </w:rPr>
        <w:fldChar w:fldCharType="begin"/>
      </w:r>
      <w:r>
        <w:rPr>
          <w:i w:val="0"/>
          <w:iCs w:val="0"/>
          <w:color w:val="auto"/>
        </w:rPr>
        <w:instrText xml:space="preserve"> PAGEREF _Toc5906 \h </w:instrText>
      </w:r>
      <w:r>
        <w:rPr>
          <w:i w:val="0"/>
          <w:iCs w:val="0"/>
          <w:color w:val="auto"/>
        </w:rPr>
        <w:fldChar w:fldCharType="separate"/>
      </w:r>
      <w:r>
        <w:rPr>
          <w:i w:val="0"/>
          <w:iCs w:val="0"/>
          <w:color w:val="auto"/>
        </w:rPr>
        <w:t>76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5</w:t>
      </w:r>
      <w:r>
        <w:rPr>
          <w:rFonts w:ascii="宋体" w:hAnsi="宋体"/>
          <w:bCs/>
          <w:i w:val="0"/>
          <w:iCs w:val="0"/>
          <w:color w:val="auto"/>
          <w:szCs w:val="21"/>
        </w:rPr>
        <w:t xml:space="preserve">.5 </w:t>
      </w:r>
      <w:r>
        <w:rPr>
          <w:rFonts w:hint="eastAsia" w:ascii="宋体" w:hAnsi="宋体"/>
          <w:bCs/>
          <w:i w:val="0"/>
          <w:iCs w:val="0"/>
          <w:color w:val="auto"/>
          <w:szCs w:val="21"/>
        </w:rPr>
        <w:t>操作和维修手册</w:t>
      </w:r>
      <w:r>
        <w:rPr>
          <w:i w:val="0"/>
          <w:iCs w:val="0"/>
          <w:color w:val="auto"/>
        </w:rPr>
        <w:tab/>
      </w:r>
      <w:r>
        <w:rPr>
          <w:i w:val="0"/>
          <w:iCs w:val="0"/>
          <w:color w:val="auto"/>
        </w:rPr>
        <w:fldChar w:fldCharType="begin"/>
      </w:r>
      <w:r>
        <w:rPr>
          <w:i w:val="0"/>
          <w:iCs w:val="0"/>
          <w:color w:val="auto"/>
        </w:rPr>
        <w:instrText xml:space="preserve"> PAGEREF _Toc27779 \h </w:instrText>
      </w:r>
      <w:r>
        <w:rPr>
          <w:i w:val="0"/>
          <w:iCs w:val="0"/>
          <w:color w:val="auto"/>
        </w:rPr>
        <w:fldChar w:fldCharType="separate"/>
      </w:r>
      <w:r>
        <w:rPr>
          <w:i w:val="0"/>
          <w:iCs w:val="0"/>
          <w:color w:val="auto"/>
        </w:rPr>
        <w:t>76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5</w:t>
      </w:r>
      <w:r>
        <w:rPr>
          <w:rFonts w:ascii="宋体" w:hAnsi="宋体"/>
          <w:bCs/>
          <w:i w:val="0"/>
          <w:iCs w:val="0"/>
          <w:color w:val="auto"/>
          <w:szCs w:val="21"/>
        </w:rPr>
        <w:t xml:space="preserve">.6 </w:t>
      </w:r>
      <w:r>
        <w:rPr>
          <w:rFonts w:hint="eastAsia" w:ascii="宋体" w:hAnsi="宋体"/>
          <w:bCs/>
          <w:i w:val="0"/>
          <w:iCs w:val="0"/>
          <w:color w:val="auto"/>
          <w:szCs w:val="21"/>
        </w:rPr>
        <w:t>承包人文件错误</w:t>
      </w:r>
      <w:r>
        <w:rPr>
          <w:i w:val="0"/>
          <w:iCs w:val="0"/>
          <w:color w:val="auto"/>
        </w:rPr>
        <w:tab/>
      </w:r>
      <w:r>
        <w:rPr>
          <w:i w:val="0"/>
          <w:iCs w:val="0"/>
          <w:color w:val="auto"/>
        </w:rPr>
        <w:fldChar w:fldCharType="begin"/>
      </w:r>
      <w:r>
        <w:rPr>
          <w:i w:val="0"/>
          <w:iCs w:val="0"/>
          <w:color w:val="auto"/>
        </w:rPr>
        <w:instrText xml:space="preserve"> PAGEREF _Toc10578 \h </w:instrText>
      </w:r>
      <w:r>
        <w:rPr>
          <w:i w:val="0"/>
          <w:iCs w:val="0"/>
          <w:color w:val="auto"/>
        </w:rPr>
        <w:fldChar w:fldCharType="separate"/>
      </w:r>
      <w:r>
        <w:rPr>
          <w:i w:val="0"/>
          <w:iCs w:val="0"/>
          <w:color w:val="auto"/>
        </w:rPr>
        <w:t>76</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第6条 材料、工程设备</w:t>
      </w:r>
      <w:r>
        <w:rPr>
          <w:i w:val="0"/>
          <w:iCs w:val="0"/>
          <w:color w:val="auto"/>
        </w:rPr>
        <w:tab/>
      </w:r>
      <w:r>
        <w:rPr>
          <w:i w:val="0"/>
          <w:iCs w:val="0"/>
          <w:color w:val="auto"/>
        </w:rPr>
        <w:fldChar w:fldCharType="begin"/>
      </w:r>
      <w:r>
        <w:rPr>
          <w:i w:val="0"/>
          <w:iCs w:val="0"/>
          <w:color w:val="auto"/>
        </w:rPr>
        <w:instrText xml:space="preserve"> PAGEREF _Toc4534 \h </w:instrText>
      </w:r>
      <w:r>
        <w:rPr>
          <w:i w:val="0"/>
          <w:iCs w:val="0"/>
          <w:color w:val="auto"/>
        </w:rPr>
        <w:fldChar w:fldCharType="separate"/>
      </w:r>
      <w:r>
        <w:rPr>
          <w:i w:val="0"/>
          <w:iCs w:val="0"/>
          <w:color w:val="auto"/>
        </w:rPr>
        <w:t>76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6</w:t>
      </w:r>
      <w:r>
        <w:rPr>
          <w:rFonts w:ascii="宋体" w:hAnsi="宋体"/>
          <w:bCs/>
          <w:i w:val="0"/>
          <w:iCs w:val="0"/>
          <w:color w:val="auto"/>
          <w:szCs w:val="21"/>
        </w:rPr>
        <w:t xml:space="preserve">.1 </w:t>
      </w:r>
      <w:r>
        <w:rPr>
          <w:rFonts w:hint="eastAsia" w:ascii="宋体" w:hAnsi="宋体"/>
          <w:bCs/>
          <w:i w:val="0"/>
          <w:iCs w:val="0"/>
          <w:color w:val="auto"/>
          <w:szCs w:val="21"/>
        </w:rPr>
        <w:t>实施方法</w:t>
      </w:r>
      <w:r>
        <w:rPr>
          <w:i w:val="0"/>
          <w:iCs w:val="0"/>
          <w:color w:val="auto"/>
        </w:rPr>
        <w:tab/>
      </w:r>
      <w:r>
        <w:rPr>
          <w:i w:val="0"/>
          <w:iCs w:val="0"/>
          <w:color w:val="auto"/>
        </w:rPr>
        <w:fldChar w:fldCharType="begin"/>
      </w:r>
      <w:r>
        <w:rPr>
          <w:i w:val="0"/>
          <w:iCs w:val="0"/>
          <w:color w:val="auto"/>
        </w:rPr>
        <w:instrText xml:space="preserve"> PAGEREF _Toc9926 \h </w:instrText>
      </w:r>
      <w:r>
        <w:rPr>
          <w:i w:val="0"/>
          <w:iCs w:val="0"/>
          <w:color w:val="auto"/>
        </w:rPr>
        <w:fldChar w:fldCharType="separate"/>
      </w:r>
      <w:r>
        <w:rPr>
          <w:i w:val="0"/>
          <w:iCs w:val="0"/>
          <w:color w:val="auto"/>
        </w:rPr>
        <w:t>77</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6</w:t>
      </w:r>
      <w:r>
        <w:rPr>
          <w:rFonts w:ascii="宋体" w:hAnsi="宋体"/>
          <w:bCs/>
          <w:i w:val="0"/>
          <w:iCs w:val="0"/>
          <w:color w:val="auto"/>
          <w:szCs w:val="21"/>
        </w:rPr>
        <w:t xml:space="preserve">.2 </w:t>
      </w:r>
      <w:r>
        <w:rPr>
          <w:rFonts w:hint="eastAsia" w:ascii="宋体" w:hAnsi="宋体"/>
          <w:bCs/>
          <w:i w:val="0"/>
          <w:iCs w:val="0"/>
          <w:color w:val="auto"/>
          <w:szCs w:val="21"/>
        </w:rPr>
        <w:t>材料和工程设备</w:t>
      </w:r>
      <w:r>
        <w:rPr>
          <w:i w:val="0"/>
          <w:iCs w:val="0"/>
          <w:color w:val="auto"/>
        </w:rPr>
        <w:tab/>
      </w:r>
      <w:r>
        <w:rPr>
          <w:i w:val="0"/>
          <w:iCs w:val="0"/>
          <w:color w:val="auto"/>
        </w:rPr>
        <w:fldChar w:fldCharType="begin"/>
      </w:r>
      <w:r>
        <w:rPr>
          <w:i w:val="0"/>
          <w:iCs w:val="0"/>
          <w:color w:val="auto"/>
        </w:rPr>
        <w:instrText xml:space="preserve"> PAGEREF _Toc23002 \h </w:instrText>
      </w:r>
      <w:r>
        <w:rPr>
          <w:i w:val="0"/>
          <w:iCs w:val="0"/>
          <w:color w:val="auto"/>
        </w:rPr>
        <w:fldChar w:fldCharType="separate"/>
      </w:r>
      <w:r>
        <w:rPr>
          <w:i w:val="0"/>
          <w:iCs w:val="0"/>
          <w:color w:val="auto"/>
        </w:rPr>
        <w:t>77</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6</w:t>
      </w:r>
      <w:r>
        <w:rPr>
          <w:rFonts w:ascii="宋体" w:hAnsi="宋体"/>
          <w:bCs/>
          <w:i w:val="0"/>
          <w:iCs w:val="0"/>
          <w:color w:val="auto"/>
          <w:szCs w:val="21"/>
        </w:rPr>
        <w:t xml:space="preserve">.3 </w:t>
      </w:r>
      <w:r>
        <w:rPr>
          <w:rFonts w:hint="eastAsia" w:ascii="宋体" w:hAnsi="宋体"/>
          <w:bCs/>
          <w:i w:val="0"/>
          <w:iCs w:val="0"/>
          <w:color w:val="auto"/>
          <w:szCs w:val="21"/>
        </w:rPr>
        <w:t>样品</w:t>
      </w:r>
      <w:r>
        <w:rPr>
          <w:i w:val="0"/>
          <w:iCs w:val="0"/>
          <w:color w:val="auto"/>
        </w:rPr>
        <w:tab/>
      </w:r>
      <w:r>
        <w:rPr>
          <w:i w:val="0"/>
          <w:iCs w:val="0"/>
          <w:color w:val="auto"/>
        </w:rPr>
        <w:fldChar w:fldCharType="begin"/>
      </w:r>
      <w:r>
        <w:rPr>
          <w:i w:val="0"/>
          <w:iCs w:val="0"/>
          <w:color w:val="auto"/>
        </w:rPr>
        <w:instrText xml:space="preserve"> PAGEREF _Toc21757 \h </w:instrText>
      </w:r>
      <w:r>
        <w:rPr>
          <w:i w:val="0"/>
          <w:iCs w:val="0"/>
          <w:color w:val="auto"/>
        </w:rPr>
        <w:fldChar w:fldCharType="separate"/>
      </w:r>
      <w:r>
        <w:rPr>
          <w:i w:val="0"/>
          <w:iCs w:val="0"/>
          <w:color w:val="auto"/>
        </w:rPr>
        <w:t>78</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6</w:t>
      </w:r>
      <w:r>
        <w:rPr>
          <w:rFonts w:ascii="宋体" w:hAnsi="宋体"/>
          <w:bCs/>
          <w:i w:val="0"/>
          <w:iCs w:val="0"/>
          <w:color w:val="auto"/>
          <w:szCs w:val="21"/>
        </w:rPr>
        <w:t xml:space="preserve">.4 </w:t>
      </w:r>
      <w:r>
        <w:rPr>
          <w:rFonts w:hint="eastAsia" w:ascii="宋体" w:hAnsi="宋体"/>
          <w:bCs/>
          <w:i w:val="0"/>
          <w:iCs w:val="0"/>
          <w:color w:val="auto"/>
          <w:szCs w:val="21"/>
        </w:rPr>
        <w:t>质量检查</w:t>
      </w:r>
      <w:r>
        <w:rPr>
          <w:i w:val="0"/>
          <w:iCs w:val="0"/>
          <w:color w:val="auto"/>
        </w:rPr>
        <w:tab/>
      </w:r>
      <w:r>
        <w:rPr>
          <w:i w:val="0"/>
          <w:iCs w:val="0"/>
          <w:color w:val="auto"/>
        </w:rPr>
        <w:fldChar w:fldCharType="begin"/>
      </w:r>
      <w:r>
        <w:rPr>
          <w:i w:val="0"/>
          <w:iCs w:val="0"/>
          <w:color w:val="auto"/>
        </w:rPr>
        <w:instrText xml:space="preserve"> PAGEREF _Toc11857 \h </w:instrText>
      </w:r>
      <w:r>
        <w:rPr>
          <w:i w:val="0"/>
          <w:iCs w:val="0"/>
          <w:color w:val="auto"/>
        </w:rPr>
        <w:fldChar w:fldCharType="separate"/>
      </w:r>
      <w:r>
        <w:rPr>
          <w:i w:val="0"/>
          <w:iCs w:val="0"/>
          <w:color w:val="auto"/>
        </w:rPr>
        <w:t>79</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6</w:t>
      </w:r>
      <w:r>
        <w:rPr>
          <w:rFonts w:ascii="宋体" w:hAnsi="宋体"/>
          <w:bCs/>
          <w:i w:val="0"/>
          <w:iCs w:val="0"/>
          <w:color w:val="auto"/>
          <w:szCs w:val="21"/>
        </w:rPr>
        <w:t xml:space="preserve">.5 </w:t>
      </w:r>
      <w:r>
        <w:rPr>
          <w:rFonts w:hint="eastAsia" w:ascii="宋体" w:hAnsi="宋体"/>
          <w:bCs/>
          <w:i w:val="0"/>
          <w:iCs w:val="0"/>
          <w:color w:val="auto"/>
          <w:szCs w:val="21"/>
        </w:rPr>
        <w:t>由承包人试验和检验</w:t>
      </w:r>
      <w:r>
        <w:rPr>
          <w:i w:val="0"/>
          <w:iCs w:val="0"/>
          <w:color w:val="auto"/>
        </w:rPr>
        <w:tab/>
      </w:r>
      <w:r>
        <w:rPr>
          <w:i w:val="0"/>
          <w:iCs w:val="0"/>
          <w:color w:val="auto"/>
        </w:rPr>
        <w:fldChar w:fldCharType="begin"/>
      </w:r>
      <w:r>
        <w:rPr>
          <w:i w:val="0"/>
          <w:iCs w:val="0"/>
          <w:color w:val="auto"/>
        </w:rPr>
        <w:instrText xml:space="preserve"> PAGEREF _Toc19903 \h </w:instrText>
      </w:r>
      <w:r>
        <w:rPr>
          <w:i w:val="0"/>
          <w:iCs w:val="0"/>
          <w:color w:val="auto"/>
        </w:rPr>
        <w:fldChar w:fldCharType="separate"/>
      </w:r>
      <w:r>
        <w:rPr>
          <w:i w:val="0"/>
          <w:iCs w:val="0"/>
          <w:color w:val="auto"/>
        </w:rPr>
        <w:t>80</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6</w:t>
      </w:r>
      <w:r>
        <w:rPr>
          <w:rFonts w:ascii="宋体" w:hAnsi="宋体"/>
          <w:bCs/>
          <w:i w:val="0"/>
          <w:iCs w:val="0"/>
          <w:color w:val="auto"/>
          <w:szCs w:val="21"/>
        </w:rPr>
        <w:t xml:space="preserve">.6 </w:t>
      </w:r>
      <w:r>
        <w:rPr>
          <w:rFonts w:hint="eastAsia" w:ascii="宋体" w:hAnsi="宋体"/>
          <w:bCs/>
          <w:i w:val="0"/>
          <w:iCs w:val="0"/>
          <w:color w:val="auto"/>
          <w:szCs w:val="21"/>
        </w:rPr>
        <w:t>缺陷和修补</w:t>
      </w:r>
      <w:r>
        <w:rPr>
          <w:i w:val="0"/>
          <w:iCs w:val="0"/>
          <w:color w:val="auto"/>
        </w:rPr>
        <w:tab/>
      </w:r>
      <w:r>
        <w:rPr>
          <w:i w:val="0"/>
          <w:iCs w:val="0"/>
          <w:color w:val="auto"/>
        </w:rPr>
        <w:fldChar w:fldCharType="begin"/>
      </w:r>
      <w:r>
        <w:rPr>
          <w:i w:val="0"/>
          <w:iCs w:val="0"/>
          <w:color w:val="auto"/>
        </w:rPr>
        <w:instrText xml:space="preserve"> PAGEREF _Toc20835 \h </w:instrText>
      </w:r>
      <w:r>
        <w:rPr>
          <w:i w:val="0"/>
          <w:iCs w:val="0"/>
          <w:color w:val="auto"/>
        </w:rPr>
        <w:fldChar w:fldCharType="separate"/>
      </w:r>
      <w:r>
        <w:rPr>
          <w:i w:val="0"/>
          <w:iCs w:val="0"/>
          <w:color w:val="auto"/>
        </w:rPr>
        <w:t>81</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第7条 施工</w:t>
      </w:r>
      <w:r>
        <w:rPr>
          <w:i w:val="0"/>
          <w:iCs w:val="0"/>
          <w:color w:val="auto"/>
        </w:rPr>
        <w:tab/>
      </w:r>
      <w:r>
        <w:rPr>
          <w:i w:val="0"/>
          <w:iCs w:val="0"/>
          <w:color w:val="auto"/>
        </w:rPr>
        <w:fldChar w:fldCharType="begin"/>
      </w:r>
      <w:r>
        <w:rPr>
          <w:i w:val="0"/>
          <w:iCs w:val="0"/>
          <w:color w:val="auto"/>
        </w:rPr>
        <w:instrText xml:space="preserve"> PAGEREF _Toc18606 \h </w:instrText>
      </w:r>
      <w:r>
        <w:rPr>
          <w:i w:val="0"/>
          <w:iCs w:val="0"/>
          <w:color w:val="auto"/>
        </w:rPr>
        <w:fldChar w:fldCharType="separate"/>
      </w:r>
      <w:r>
        <w:rPr>
          <w:i w:val="0"/>
          <w:iCs w:val="0"/>
          <w:color w:val="auto"/>
        </w:rPr>
        <w:t>81</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7</w:t>
      </w:r>
      <w:r>
        <w:rPr>
          <w:rFonts w:ascii="宋体" w:hAnsi="宋体"/>
          <w:bCs/>
          <w:i w:val="0"/>
          <w:iCs w:val="0"/>
          <w:color w:val="auto"/>
          <w:szCs w:val="21"/>
        </w:rPr>
        <w:t xml:space="preserve">.1 </w:t>
      </w:r>
      <w:r>
        <w:rPr>
          <w:rFonts w:hint="eastAsia" w:ascii="宋体" w:hAnsi="宋体"/>
          <w:bCs/>
          <w:i w:val="0"/>
          <w:iCs w:val="0"/>
          <w:color w:val="auto"/>
          <w:szCs w:val="21"/>
        </w:rPr>
        <w:t>交通运输</w:t>
      </w:r>
      <w:r>
        <w:rPr>
          <w:i w:val="0"/>
          <w:iCs w:val="0"/>
          <w:color w:val="auto"/>
        </w:rPr>
        <w:tab/>
      </w:r>
      <w:r>
        <w:rPr>
          <w:i w:val="0"/>
          <w:iCs w:val="0"/>
          <w:color w:val="auto"/>
        </w:rPr>
        <w:fldChar w:fldCharType="begin"/>
      </w:r>
      <w:r>
        <w:rPr>
          <w:i w:val="0"/>
          <w:iCs w:val="0"/>
          <w:color w:val="auto"/>
        </w:rPr>
        <w:instrText xml:space="preserve"> PAGEREF _Toc941 \h </w:instrText>
      </w:r>
      <w:r>
        <w:rPr>
          <w:i w:val="0"/>
          <w:iCs w:val="0"/>
          <w:color w:val="auto"/>
        </w:rPr>
        <w:fldChar w:fldCharType="separate"/>
      </w:r>
      <w:r>
        <w:rPr>
          <w:i w:val="0"/>
          <w:iCs w:val="0"/>
          <w:color w:val="auto"/>
        </w:rPr>
        <w:t>81</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7</w:t>
      </w:r>
      <w:r>
        <w:rPr>
          <w:rFonts w:ascii="宋体" w:hAnsi="宋体"/>
          <w:bCs/>
          <w:i w:val="0"/>
          <w:iCs w:val="0"/>
          <w:color w:val="auto"/>
          <w:szCs w:val="21"/>
        </w:rPr>
        <w:t xml:space="preserve">.2 </w:t>
      </w:r>
      <w:r>
        <w:rPr>
          <w:rFonts w:hint="eastAsia" w:ascii="宋体" w:hAnsi="宋体"/>
          <w:bCs/>
          <w:i w:val="0"/>
          <w:iCs w:val="0"/>
          <w:color w:val="auto"/>
          <w:szCs w:val="21"/>
        </w:rPr>
        <w:t>施工设备和临时设施</w:t>
      </w:r>
      <w:r>
        <w:rPr>
          <w:i w:val="0"/>
          <w:iCs w:val="0"/>
          <w:color w:val="auto"/>
        </w:rPr>
        <w:tab/>
      </w:r>
      <w:r>
        <w:rPr>
          <w:i w:val="0"/>
          <w:iCs w:val="0"/>
          <w:color w:val="auto"/>
        </w:rPr>
        <w:fldChar w:fldCharType="begin"/>
      </w:r>
      <w:r>
        <w:rPr>
          <w:i w:val="0"/>
          <w:iCs w:val="0"/>
          <w:color w:val="auto"/>
        </w:rPr>
        <w:instrText xml:space="preserve"> PAGEREF _Toc7113 \h </w:instrText>
      </w:r>
      <w:r>
        <w:rPr>
          <w:i w:val="0"/>
          <w:iCs w:val="0"/>
          <w:color w:val="auto"/>
        </w:rPr>
        <w:fldChar w:fldCharType="separate"/>
      </w:r>
      <w:r>
        <w:rPr>
          <w:i w:val="0"/>
          <w:iCs w:val="0"/>
          <w:color w:val="auto"/>
        </w:rPr>
        <w:t>82</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7</w:t>
      </w:r>
      <w:r>
        <w:rPr>
          <w:rFonts w:ascii="宋体" w:hAnsi="宋体"/>
          <w:bCs/>
          <w:i w:val="0"/>
          <w:iCs w:val="0"/>
          <w:color w:val="auto"/>
          <w:szCs w:val="21"/>
        </w:rPr>
        <w:t xml:space="preserve">.3 </w:t>
      </w:r>
      <w:r>
        <w:rPr>
          <w:rFonts w:hint="eastAsia" w:ascii="宋体" w:hAnsi="宋体"/>
          <w:bCs/>
          <w:i w:val="0"/>
          <w:iCs w:val="0"/>
          <w:color w:val="auto"/>
          <w:szCs w:val="21"/>
        </w:rPr>
        <w:t>现场合作</w:t>
      </w:r>
      <w:r>
        <w:rPr>
          <w:i w:val="0"/>
          <w:iCs w:val="0"/>
          <w:color w:val="auto"/>
        </w:rPr>
        <w:tab/>
      </w:r>
      <w:r>
        <w:rPr>
          <w:i w:val="0"/>
          <w:iCs w:val="0"/>
          <w:color w:val="auto"/>
        </w:rPr>
        <w:fldChar w:fldCharType="begin"/>
      </w:r>
      <w:r>
        <w:rPr>
          <w:i w:val="0"/>
          <w:iCs w:val="0"/>
          <w:color w:val="auto"/>
        </w:rPr>
        <w:instrText xml:space="preserve"> PAGEREF _Toc7840 \h </w:instrText>
      </w:r>
      <w:r>
        <w:rPr>
          <w:i w:val="0"/>
          <w:iCs w:val="0"/>
          <w:color w:val="auto"/>
        </w:rPr>
        <w:fldChar w:fldCharType="separate"/>
      </w:r>
      <w:r>
        <w:rPr>
          <w:i w:val="0"/>
          <w:iCs w:val="0"/>
          <w:color w:val="auto"/>
        </w:rPr>
        <w:t>83</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7</w:t>
      </w:r>
      <w:r>
        <w:rPr>
          <w:rFonts w:ascii="宋体" w:hAnsi="宋体"/>
          <w:bCs/>
          <w:i w:val="0"/>
          <w:iCs w:val="0"/>
          <w:color w:val="auto"/>
          <w:szCs w:val="21"/>
        </w:rPr>
        <w:t xml:space="preserve">.4 </w:t>
      </w:r>
      <w:r>
        <w:rPr>
          <w:rFonts w:hint="eastAsia" w:ascii="宋体" w:hAnsi="宋体"/>
          <w:bCs/>
          <w:i w:val="0"/>
          <w:iCs w:val="0"/>
          <w:color w:val="auto"/>
          <w:szCs w:val="21"/>
        </w:rPr>
        <w:t>测量放线</w:t>
      </w:r>
      <w:r>
        <w:rPr>
          <w:i w:val="0"/>
          <w:iCs w:val="0"/>
          <w:color w:val="auto"/>
        </w:rPr>
        <w:tab/>
      </w:r>
      <w:r>
        <w:rPr>
          <w:i w:val="0"/>
          <w:iCs w:val="0"/>
          <w:color w:val="auto"/>
        </w:rPr>
        <w:fldChar w:fldCharType="begin"/>
      </w:r>
      <w:r>
        <w:rPr>
          <w:i w:val="0"/>
          <w:iCs w:val="0"/>
          <w:color w:val="auto"/>
        </w:rPr>
        <w:instrText xml:space="preserve"> PAGEREF _Toc328 \h </w:instrText>
      </w:r>
      <w:r>
        <w:rPr>
          <w:i w:val="0"/>
          <w:iCs w:val="0"/>
          <w:color w:val="auto"/>
        </w:rPr>
        <w:fldChar w:fldCharType="separate"/>
      </w:r>
      <w:r>
        <w:rPr>
          <w:i w:val="0"/>
          <w:iCs w:val="0"/>
          <w:color w:val="auto"/>
        </w:rPr>
        <w:t>83</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7</w:t>
      </w:r>
      <w:r>
        <w:rPr>
          <w:rFonts w:ascii="宋体" w:hAnsi="宋体"/>
          <w:bCs/>
          <w:i w:val="0"/>
          <w:iCs w:val="0"/>
          <w:color w:val="auto"/>
          <w:szCs w:val="21"/>
        </w:rPr>
        <w:t xml:space="preserve">.5 </w:t>
      </w:r>
      <w:r>
        <w:rPr>
          <w:rFonts w:hint="eastAsia" w:ascii="宋体" w:hAnsi="宋体"/>
          <w:bCs/>
          <w:i w:val="0"/>
          <w:iCs w:val="0"/>
          <w:color w:val="auto"/>
          <w:szCs w:val="21"/>
        </w:rPr>
        <w:t>现场劳动用工</w:t>
      </w:r>
      <w:r>
        <w:rPr>
          <w:i w:val="0"/>
          <w:iCs w:val="0"/>
          <w:color w:val="auto"/>
        </w:rPr>
        <w:tab/>
      </w:r>
      <w:r>
        <w:rPr>
          <w:i w:val="0"/>
          <w:iCs w:val="0"/>
          <w:color w:val="auto"/>
        </w:rPr>
        <w:fldChar w:fldCharType="begin"/>
      </w:r>
      <w:r>
        <w:rPr>
          <w:i w:val="0"/>
          <w:iCs w:val="0"/>
          <w:color w:val="auto"/>
        </w:rPr>
        <w:instrText xml:space="preserve"> PAGEREF _Toc29110 \h </w:instrText>
      </w:r>
      <w:r>
        <w:rPr>
          <w:i w:val="0"/>
          <w:iCs w:val="0"/>
          <w:color w:val="auto"/>
        </w:rPr>
        <w:fldChar w:fldCharType="separate"/>
      </w:r>
      <w:r>
        <w:rPr>
          <w:i w:val="0"/>
          <w:iCs w:val="0"/>
          <w:color w:val="auto"/>
        </w:rPr>
        <w:t>83</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7</w:t>
      </w:r>
      <w:r>
        <w:rPr>
          <w:rFonts w:ascii="宋体" w:hAnsi="宋体"/>
          <w:bCs/>
          <w:i w:val="0"/>
          <w:iCs w:val="0"/>
          <w:color w:val="auto"/>
          <w:szCs w:val="21"/>
        </w:rPr>
        <w:t xml:space="preserve">.6 </w:t>
      </w:r>
      <w:r>
        <w:rPr>
          <w:rFonts w:hint="eastAsia" w:ascii="宋体" w:hAnsi="宋体"/>
          <w:bCs/>
          <w:i w:val="0"/>
          <w:iCs w:val="0"/>
          <w:color w:val="auto"/>
          <w:szCs w:val="21"/>
        </w:rPr>
        <w:t>安全文明施工</w:t>
      </w:r>
      <w:r>
        <w:rPr>
          <w:i w:val="0"/>
          <w:iCs w:val="0"/>
          <w:color w:val="auto"/>
        </w:rPr>
        <w:tab/>
      </w:r>
      <w:r>
        <w:rPr>
          <w:i w:val="0"/>
          <w:iCs w:val="0"/>
          <w:color w:val="auto"/>
        </w:rPr>
        <w:fldChar w:fldCharType="begin"/>
      </w:r>
      <w:r>
        <w:rPr>
          <w:i w:val="0"/>
          <w:iCs w:val="0"/>
          <w:color w:val="auto"/>
        </w:rPr>
        <w:instrText xml:space="preserve"> PAGEREF _Toc2409 \h </w:instrText>
      </w:r>
      <w:r>
        <w:rPr>
          <w:i w:val="0"/>
          <w:iCs w:val="0"/>
          <w:color w:val="auto"/>
        </w:rPr>
        <w:fldChar w:fldCharType="separate"/>
      </w:r>
      <w:r>
        <w:rPr>
          <w:i w:val="0"/>
          <w:iCs w:val="0"/>
          <w:color w:val="auto"/>
        </w:rPr>
        <w:t>84</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7</w:t>
      </w:r>
      <w:r>
        <w:rPr>
          <w:rFonts w:ascii="宋体" w:hAnsi="宋体"/>
          <w:bCs/>
          <w:i w:val="0"/>
          <w:iCs w:val="0"/>
          <w:color w:val="auto"/>
          <w:szCs w:val="21"/>
        </w:rPr>
        <w:t xml:space="preserve">.7 </w:t>
      </w:r>
      <w:r>
        <w:rPr>
          <w:rFonts w:hint="eastAsia" w:ascii="宋体" w:hAnsi="宋体"/>
          <w:bCs/>
          <w:i w:val="0"/>
          <w:iCs w:val="0"/>
          <w:color w:val="auto"/>
          <w:szCs w:val="21"/>
        </w:rPr>
        <w:t>职业健康</w:t>
      </w:r>
      <w:r>
        <w:rPr>
          <w:i w:val="0"/>
          <w:iCs w:val="0"/>
          <w:color w:val="auto"/>
        </w:rPr>
        <w:tab/>
      </w:r>
      <w:r>
        <w:rPr>
          <w:i w:val="0"/>
          <w:iCs w:val="0"/>
          <w:color w:val="auto"/>
        </w:rPr>
        <w:fldChar w:fldCharType="begin"/>
      </w:r>
      <w:r>
        <w:rPr>
          <w:i w:val="0"/>
          <w:iCs w:val="0"/>
          <w:color w:val="auto"/>
        </w:rPr>
        <w:instrText xml:space="preserve"> PAGEREF _Toc12492 \h </w:instrText>
      </w:r>
      <w:r>
        <w:rPr>
          <w:i w:val="0"/>
          <w:iCs w:val="0"/>
          <w:color w:val="auto"/>
        </w:rPr>
        <w:fldChar w:fldCharType="separate"/>
      </w:r>
      <w:r>
        <w:rPr>
          <w:i w:val="0"/>
          <w:iCs w:val="0"/>
          <w:color w:val="auto"/>
        </w:rPr>
        <w:t>85</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7</w:t>
      </w:r>
      <w:r>
        <w:rPr>
          <w:rFonts w:ascii="宋体" w:hAnsi="宋体"/>
          <w:bCs/>
          <w:i w:val="0"/>
          <w:iCs w:val="0"/>
          <w:color w:val="auto"/>
          <w:szCs w:val="21"/>
        </w:rPr>
        <w:t xml:space="preserve">.8 </w:t>
      </w:r>
      <w:r>
        <w:rPr>
          <w:rFonts w:hint="eastAsia" w:ascii="宋体" w:hAnsi="宋体"/>
          <w:bCs/>
          <w:i w:val="0"/>
          <w:iCs w:val="0"/>
          <w:color w:val="auto"/>
          <w:szCs w:val="21"/>
        </w:rPr>
        <w:t>环境保护</w:t>
      </w:r>
      <w:r>
        <w:rPr>
          <w:i w:val="0"/>
          <w:iCs w:val="0"/>
          <w:color w:val="auto"/>
        </w:rPr>
        <w:tab/>
      </w:r>
      <w:r>
        <w:rPr>
          <w:i w:val="0"/>
          <w:iCs w:val="0"/>
          <w:color w:val="auto"/>
        </w:rPr>
        <w:fldChar w:fldCharType="begin"/>
      </w:r>
      <w:r>
        <w:rPr>
          <w:i w:val="0"/>
          <w:iCs w:val="0"/>
          <w:color w:val="auto"/>
        </w:rPr>
        <w:instrText xml:space="preserve"> PAGEREF _Toc13019 \h </w:instrText>
      </w:r>
      <w:r>
        <w:rPr>
          <w:i w:val="0"/>
          <w:iCs w:val="0"/>
          <w:color w:val="auto"/>
        </w:rPr>
        <w:fldChar w:fldCharType="separate"/>
      </w:r>
      <w:r>
        <w:rPr>
          <w:i w:val="0"/>
          <w:iCs w:val="0"/>
          <w:color w:val="auto"/>
        </w:rPr>
        <w:t>86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7</w:t>
      </w:r>
      <w:r>
        <w:rPr>
          <w:rFonts w:ascii="宋体" w:hAnsi="宋体"/>
          <w:bCs/>
          <w:i w:val="0"/>
          <w:iCs w:val="0"/>
          <w:color w:val="auto"/>
          <w:szCs w:val="21"/>
        </w:rPr>
        <w:t xml:space="preserve">.9 </w:t>
      </w:r>
      <w:r>
        <w:rPr>
          <w:rFonts w:hint="eastAsia" w:ascii="宋体" w:hAnsi="宋体"/>
          <w:bCs/>
          <w:i w:val="0"/>
          <w:iCs w:val="0"/>
          <w:color w:val="auto"/>
          <w:szCs w:val="21"/>
        </w:rPr>
        <w:t>临时性公用设施</w:t>
      </w:r>
      <w:r>
        <w:rPr>
          <w:i w:val="0"/>
          <w:iCs w:val="0"/>
          <w:color w:val="auto"/>
        </w:rPr>
        <w:tab/>
      </w:r>
      <w:r>
        <w:rPr>
          <w:i w:val="0"/>
          <w:iCs w:val="0"/>
          <w:color w:val="auto"/>
        </w:rPr>
        <w:fldChar w:fldCharType="begin"/>
      </w:r>
      <w:r>
        <w:rPr>
          <w:i w:val="0"/>
          <w:iCs w:val="0"/>
          <w:color w:val="auto"/>
        </w:rPr>
        <w:instrText xml:space="preserve"> PAGEREF _Toc19516 \h </w:instrText>
      </w:r>
      <w:r>
        <w:rPr>
          <w:i w:val="0"/>
          <w:iCs w:val="0"/>
          <w:color w:val="auto"/>
        </w:rPr>
        <w:fldChar w:fldCharType="separate"/>
      </w:r>
      <w:r>
        <w:rPr>
          <w:i w:val="0"/>
          <w:iCs w:val="0"/>
          <w:color w:val="auto"/>
        </w:rPr>
        <w:t>86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7</w:t>
      </w:r>
      <w:r>
        <w:rPr>
          <w:rFonts w:ascii="宋体" w:hAnsi="宋体"/>
          <w:bCs/>
          <w:i w:val="0"/>
          <w:iCs w:val="0"/>
          <w:color w:val="auto"/>
          <w:szCs w:val="21"/>
        </w:rPr>
        <w:t xml:space="preserve">.10 </w:t>
      </w:r>
      <w:r>
        <w:rPr>
          <w:rFonts w:hint="eastAsia" w:ascii="宋体" w:hAnsi="宋体"/>
          <w:bCs/>
          <w:i w:val="0"/>
          <w:iCs w:val="0"/>
          <w:color w:val="auto"/>
          <w:szCs w:val="21"/>
        </w:rPr>
        <w:t>现场安保</w:t>
      </w:r>
      <w:r>
        <w:rPr>
          <w:i w:val="0"/>
          <w:iCs w:val="0"/>
          <w:color w:val="auto"/>
        </w:rPr>
        <w:tab/>
      </w:r>
      <w:r>
        <w:rPr>
          <w:i w:val="0"/>
          <w:iCs w:val="0"/>
          <w:color w:val="auto"/>
        </w:rPr>
        <w:fldChar w:fldCharType="begin"/>
      </w:r>
      <w:r>
        <w:rPr>
          <w:i w:val="0"/>
          <w:iCs w:val="0"/>
          <w:color w:val="auto"/>
        </w:rPr>
        <w:instrText xml:space="preserve"> PAGEREF _Toc17704 \h </w:instrText>
      </w:r>
      <w:r>
        <w:rPr>
          <w:i w:val="0"/>
          <w:iCs w:val="0"/>
          <w:color w:val="auto"/>
        </w:rPr>
        <w:fldChar w:fldCharType="separate"/>
      </w:r>
      <w:r>
        <w:rPr>
          <w:i w:val="0"/>
          <w:iCs w:val="0"/>
          <w:color w:val="auto"/>
        </w:rPr>
        <w:t>86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7</w:t>
      </w:r>
      <w:r>
        <w:rPr>
          <w:rFonts w:ascii="宋体" w:hAnsi="宋体"/>
          <w:bCs/>
          <w:i w:val="0"/>
          <w:iCs w:val="0"/>
          <w:color w:val="auto"/>
          <w:szCs w:val="21"/>
        </w:rPr>
        <w:t xml:space="preserve">.11 </w:t>
      </w:r>
      <w:r>
        <w:rPr>
          <w:rFonts w:hint="eastAsia" w:ascii="宋体" w:hAnsi="宋体"/>
          <w:bCs/>
          <w:i w:val="0"/>
          <w:iCs w:val="0"/>
          <w:color w:val="auto"/>
          <w:szCs w:val="21"/>
        </w:rPr>
        <w:t>工程照管</w:t>
      </w:r>
      <w:r>
        <w:rPr>
          <w:i w:val="0"/>
          <w:iCs w:val="0"/>
          <w:color w:val="auto"/>
        </w:rPr>
        <w:tab/>
      </w:r>
      <w:r>
        <w:rPr>
          <w:i w:val="0"/>
          <w:iCs w:val="0"/>
          <w:color w:val="auto"/>
        </w:rPr>
        <w:fldChar w:fldCharType="begin"/>
      </w:r>
      <w:r>
        <w:rPr>
          <w:i w:val="0"/>
          <w:iCs w:val="0"/>
          <w:color w:val="auto"/>
        </w:rPr>
        <w:instrText xml:space="preserve"> PAGEREF _Toc15479 \h </w:instrText>
      </w:r>
      <w:r>
        <w:rPr>
          <w:i w:val="0"/>
          <w:iCs w:val="0"/>
          <w:color w:val="auto"/>
        </w:rPr>
        <w:fldChar w:fldCharType="separate"/>
      </w:r>
      <w:r>
        <w:rPr>
          <w:i w:val="0"/>
          <w:iCs w:val="0"/>
          <w:color w:val="auto"/>
        </w:rPr>
        <w:t>87</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第8条 工期和进度</w:t>
      </w:r>
      <w:r>
        <w:rPr>
          <w:i w:val="0"/>
          <w:iCs w:val="0"/>
          <w:color w:val="auto"/>
        </w:rPr>
        <w:tab/>
      </w:r>
      <w:r>
        <w:rPr>
          <w:i w:val="0"/>
          <w:iCs w:val="0"/>
          <w:color w:val="auto"/>
        </w:rPr>
        <w:fldChar w:fldCharType="begin"/>
      </w:r>
      <w:r>
        <w:rPr>
          <w:i w:val="0"/>
          <w:iCs w:val="0"/>
          <w:color w:val="auto"/>
        </w:rPr>
        <w:instrText xml:space="preserve"> PAGEREF _Toc28804 \h </w:instrText>
      </w:r>
      <w:r>
        <w:rPr>
          <w:i w:val="0"/>
          <w:iCs w:val="0"/>
          <w:color w:val="auto"/>
        </w:rPr>
        <w:fldChar w:fldCharType="separate"/>
      </w:r>
      <w:r>
        <w:rPr>
          <w:i w:val="0"/>
          <w:iCs w:val="0"/>
          <w:color w:val="auto"/>
        </w:rPr>
        <w:t>87</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8</w:t>
      </w:r>
      <w:r>
        <w:rPr>
          <w:rFonts w:ascii="宋体" w:hAnsi="宋体"/>
          <w:bCs/>
          <w:i w:val="0"/>
          <w:iCs w:val="0"/>
          <w:color w:val="auto"/>
          <w:szCs w:val="21"/>
        </w:rPr>
        <w:t xml:space="preserve">.1 </w:t>
      </w:r>
      <w:r>
        <w:rPr>
          <w:rFonts w:hint="eastAsia" w:ascii="宋体" w:hAnsi="宋体"/>
          <w:bCs/>
          <w:i w:val="0"/>
          <w:iCs w:val="0"/>
          <w:color w:val="auto"/>
          <w:szCs w:val="21"/>
        </w:rPr>
        <w:t>开始工作</w:t>
      </w:r>
      <w:r>
        <w:rPr>
          <w:i w:val="0"/>
          <w:iCs w:val="0"/>
          <w:color w:val="auto"/>
        </w:rPr>
        <w:tab/>
      </w:r>
      <w:r>
        <w:rPr>
          <w:i w:val="0"/>
          <w:iCs w:val="0"/>
          <w:color w:val="auto"/>
        </w:rPr>
        <w:fldChar w:fldCharType="begin"/>
      </w:r>
      <w:r>
        <w:rPr>
          <w:i w:val="0"/>
          <w:iCs w:val="0"/>
          <w:color w:val="auto"/>
        </w:rPr>
        <w:instrText xml:space="preserve"> PAGEREF _Toc1505 \h </w:instrText>
      </w:r>
      <w:r>
        <w:rPr>
          <w:i w:val="0"/>
          <w:iCs w:val="0"/>
          <w:color w:val="auto"/>
        </w:rPr>
        <w:fldChar w:fldCharType="separate"/>
      </w:r>
      <w:r>
        <w:rPr>
          <w:i w:val="0"/>
          <w:iCs w:val="0"/>
          <w:color w:val="auto"/>
        </w:rPr>
        <w:t>87</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8</w:t>
      </w:r>
      <w:r>
        <w:rPr>
          <w:rFonts w:ascii="宋体" w:hAnsi="宋体"/>
          <w:bCs/>
          <w:i w:val="0"/>
          <w:iCs w:val="0"/>
          <w:color w:val="auto"/>
          <w:szCs w:val="21"/>
        </w:rPr>
        <w:t xml:space="preserve">.2 </w:t>
      </w:r>
      <w:r>
        <w:rPr>
          <w:rFonts w:hint="eastAsia" w:ascii="宋体" w:hAnsi="宋体"/>
          <w:bCs/>
          <w:i w:val="0"/>
          <w:iCs w:val="0"/>
          <w:color w:val="auto"/>
          <w:szCs w:val="21"/>
        </w:rPr>
        <w:t>竣工日期</w:t>
      </w:r>
      <w:r>
        <w:rPr>
          <w:i w:val="0"/>
          <w:iCs w:val="0"/>
          <w:color w:val="auto"/>
        </w:rPr>
        <w:tab/>
      </w:r>
      <w:r>
        <w:rPr>
          <w:i w:val="0"/>
          <w:iCs w:val="0"/>
          <w:color w:val="auto"/>
        </w:rPr>
        <w:fldChar w:fldCharType="begin"/>
      </w:r>
      <w:r>
        <w:rPr>
          <w:i w:val="0"/>
          <w:iCs w:val="0"/>
          <w:color w:val="auto"/>
        </w:rPr>
        <w:instrText xml:space="preserve"> PAGEREF _Toc29421 \h </w:instrText>
      </w:r>
      <w:r>
        <w:rPr>
          <w:i w:val="0"/>
          <w:iCs w:val="0"/>
          <w:color w:val="auto"/>
        </w:rPr>
        <w:fldChar w:fldCharType="separate"/>
      </w:r>
      <w:r>
        <w:rPr>
          <w:i w:val="0"/>
          <w:iCs w:val="0"/>
          <w:color w:val="auto"/>
        </w:rPr>
        <w:t>87</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8</w:t>
      </w:r>
      <w:r>
        <w:rPr>
          <w:rFonts w:ascii="宋体" w:hAnsi="宋体"/>
          <w:bCs/>
          <w:i w:val="0"/>
          <w:iCs w:val="0"/>
          <w:color w:val="auto"/>
          <w:szCs w:val="21"/>
        </w:rPr>
        <w:t xml:space="preserve">.3 </w:t>
      </w:r>
      <w:r>
        <w:rPr>
          <w:rFonts w:hint="eastAsia" w:ascii="宋体" w:hAnsi="宋体"/>
          <w:bCs/>
          <w:i w:val="0"/>
          <w:iCs w:val="0"/>
          <w:color w:val="auto"/>
          <w:szCs w:val="21"/>
        </w:rPr>
        <w:t>项目实施计划</w:t>
      </w:r>
      <w:r>
        <w:rPr>
          <w:i w:val="0"/>
          <w:iCs w:val="0"/>
          <w:color w:val="auto"/>
        </w:rPr>
        <w:tab/>
      </w:r>
      <w:r>
        <w:rPr>
          <w:i w:val="0"/>
          <w:iCs w:val="0"/>
          <w:color w:val="auto"/>
        </w:rPr>
        <w:fldChar w:fldCharType="begin"/>
      </w:r>
      <w:r>
        <w:rPr>
          <w:i w:val="0"/>
          <w:iCs w:val="0"/>
          <w:color w:val="auto"/>
        </w:rPr>
        <w:instrText xml:space="preserve"> PAGEREF _Toc8018 \h </w:instrText>
      </w:r>
      <w:r>
        <w:rPr>
          <w:i w:val="0"/>
          <w:iCs w:val="0"/>
          <w:color w:val="auto"/>
        </w:rPr>
        <w:fldChar w:fldCharType="separate"/>
      </w:r>
      <w:r>
        <w:rPr>
          <w:i w:val="0"/>
          <w:iCs w:val="0"/>
          <w:color w:val="auto"/>
        </w:rPr>
        <w:t>88</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8</w:t>
      </w:r>
      <w:r>
        <w:rPr>
          <w:rFonts w:ascii="宋体" w:hAnsi="宋体"/>
          <w:bCs/>
          <w:i w:val="0"/>
          <w:iCs w:val="0"/>
          <w:color w:val="auto"/>
          <w:szCs w:val="21"/>
        </w:rPr>
        <w:t xml:space="preserve">.4 </w:t>
      </w:r>
      <w:r>
        <w:rPr>
          <w:rFonts w:hint="eastAsia" w:ascii="宋体" w:hAnsi="宋体"/>
          <w:bCs/>
          <w:i w:val="0"/>
          <w:iCs w:val="0"/>
          <w:color w:val="auto"/>
          <w:szCs w:val="21"/>
        </w:rPr>
        <w:t>项目进度计划</w:t>
      </w:r>
      <w:r>
        <w:rPr>
          <w:i w:val="0"/>
          <w:iCs w:val="0"/>
          <w:color w:val="auto"/>
        </w:rPr>
        <w:tab/>
      </w:r>
      <w:r>
        <w:rPr>
          <w:i w:val="0"/>
          <w:iCs w:val="0"/>
          <w:color w:val="auto"/>
        </w:rPr>
        <w:fldChar w:fldCharType="begin"/>
      </w:r>
      <w:r>
        <w:rPr>
          <w:i w:val="0"/>
          <w:iCs w:val="0"/>
          <w:color w:val="auto"/>
        </w:rPr>
        <w:instrText xml:space="preserve"> PAGEREF _Toc3765 \h </w:instrText>
      </w:r>
      <w:r>
        <w:rPr>
          <w:i w:val="0"/>
          <w:iCs w:val="0"/>
          <w:color w:val="auto"/>
        </w:rPr>
        <w:fldChar w:fldCharType="separate"/>
      </w:r>
      <w:r>
        <w:rPr>
          <w:i w:val="0"/>
          <w:iCs w:val="0"/>
          <w:color w:val="auto"/>
        </w:rPr>
        <w:t>88</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8</w:t>
      </w:r>
      <w:r>
        <w:rPr>
          <w:rFonts w:ascii="宋体" w:hAnsi="宋体"/>
          <w:bCs/>
          <w:i w:val="0"/>
          <w:iCs w:val="0"/>
          <w:color w:val="auto"/>
          <w:szCs w:val="21"/>
        </w:rPr>
        <w:t xml:space="preserve">.5 </w:t>
      </w:r>
      <w:r>
        <w:rPr>
          <w:rFonts w:hint="eastAsia" w:ascii="宋体" w:hAnsi="宋体"/>
          <w:bCs/>
          <w:i w:val="0"/>
          <w:iCs w:val="0"/>
          <w:color w:val="auto"/>
          <w:szCs w:val="21"/>
        </w:rPr>
        <w:t>进度报告</w:t>
      </w:r>
      <w:r>
        <w:rPr>
          <w:i w:val="0"/>
          <w:iCs w:val="0"/>
          <w:color w:val="auto"/>
        </w:rPr>
        <w:tab/>
      </w:r>
      <w:r>
        <w:rPr>
          <w:i w:val="0"/>
          <w:iCs w:val="0"/>
          <w:color w:val="auto"/>
        </w:rPr>
        <w:fldChar w:fldCharType="begin"/>
      </w:r>
      <w:r>
        <w:rPr>
          <w:i w:val="0"/>
          <w:iCs w:val="0"/>
          <w:color w:val="auto"/>
        </w:rPr>
        <w:instrText xml:space="preserve"> PAGEREF _Toc13638 \h </w:instrText>
      </w:r>
      <w:r>
        <w:rPr>
          <w:i w:val="0"/>
          <w:iCs w:val="0"/>
          <w:color w:val="auto"/>
        </w:rPr>
        <w:fldChar w:fldCharType="separate"/>
      </w:r>
      <w:r>
        <w:rPr>
          <w:i w:val="0"/>
          <w:iCs w:val="0"/>
          <w:color w:val="auto"/>
        </w:rPr>
        <w:t>89</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8</w:t>
      </w:r>
      <w:r>
        <w:rPr>
          <w:rFonts w:ascii="宋体" w:hAnsi="宋体"/>
          <w:bCs/>
          <w:i w:val="0"/>
          <w:iCs w:val="0"/>
          <w:color w:val="auto"/>
          <w:szCs w:val="21"/>
        </w:rPr>
        <w:t xml:space="preserve">.6 </w:t>
      </w:r>
      <w:r>
        <w:rPr>
          <w:rFonts w:hint="eastAsia" w:ascii="宋体" w:hAnsi="宋体"/>
          <w:bCs/>
          <w:i w:val="0"/>
          <w:iCs w:val="0"/>
          <w:color w:val="auto"/>
          <w:szCs w:val="21"/>
        </w:rPr>
        <w:t>提前预警</w:t>
      </w:r>
      <w:r>
        <w:rPr>
          <w:i w:val="0"/>
          <w:iCs w:val="0"/>
          <w:color w:val="auto"/>
        </w:rPr>
        <w:tab/>
      </w:r>
      <w:r>
        <w:rPr>
          <w:i w:val="0"/>
          <w:iCs w:val="0"/>
          <w:color w:val="auto"/>
        </w:rPr>
        <w:fldChar w:fldCharType="begin"/>
      </w:r>
      <w:r>
        <w:rPr>
          <w:i w:val="0"/>
          <w:iCs w:val="0"/>
          <w:color w:val="auto"/>
        </w:rPr>
        <w:instrText xml:space="preserve"> PAGEREF _Toc28183 \h </w:instrText>
      </w:r>
      <w:r>
        <w:rPr>
          <w:i w:val="0"/>
          <w:iCs w:val="0"/>
          <w:color w:val="auto"/>
        </w:rPr>
        <w:fldChar w:fldCharType="separate"/>
      </w:r>
      <w:r>
        <w:rPr>
          <w:i w:val="0"/>
          <w:iCs w:val="0"/>
          <w:color w:val="auto"/>
        </w:rPr>
        <w:t>89</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8</w:t>
      </w:r>
      <w:r>
        <w:rPr>
          <w:rFonts w:ascii="宋体" w:hAnsi="宋体"/>
          <w:bCs/>
          <w:i w:val="0"/>
          <w:iCs w:val="0"/>
          <w:color w:val="auto"/>
          <w:szCs w:val="21"/>
        </w:rPr>
        <w:t xml:space="preserve">.7 </w:t>
      </w:r>
      <w:r>
        <w:rPr>
          <w:rFonts w:hint="eastAsia" w:ascii="宋体" w:hAnsi="宋体"/>
          <w:bCs/>
          <w:i w:val="0"/>
          <w:iCs w:val="0"/>
          <w:color w:val="auto"/>
          <w:szCs w:val="21"/>
        </w:rPr>
        <w:t>工期延误</w:t>
      </w:r>
      <w:r>
        <w:rPr>
          <w:i w:val="0"/>
          <w:iCs w:val="0"/>
          <w:color w:val="auto"/>
        </w:rPr>
        <w:tab/>
      </w:r>
      <w:r>
        <w:rPr>
          <w:i w:val="0"/>
          <w:iCs w:val="0"/>
          <w:color w:val="auto"/>
        </w:rPr>
        <w:fldChar w:fldCharType="begin"/>
      </w:r>
      <w:r>
        <w:rPr>
          <w:i w:val="0"/>
          <w:iCs w:val="0"/>
          <w:color w:val="auto"/>
        </w:rPr>
        <w:instrText xml:space="preserve"> PAGEREF _Toc17141 \h </w:instrText>
      </w:r>
      <w:r>
        <w:rPr>
          <w:i w:val="0"/>
          <w:iCs w:val="0"/>
          <w:color w:val="auto"/>
        </w:rPr>
        <w:fldChar w:fldCharType="separate"/>
      </w:r>
      <w:r>
        <w:rPr>
          <w:i w:val="0"/>
          <w:iCs w:val="0"/>
          <w:color w:val="auto"/>
        </w:rPr>
        <w:t>89</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8</w:t>
      </w:r>
      <w:r>
        <w:rPr>
          <w:rFonts w:ascii="宋体" w:hAnsi="宋体"/>
          <w:bCs/>
          <w:i w:val="0"/>
          <w:iCs w:val="0"/>
          <w:color w:val="auto"/>
          <w:szCs w:val="21"/>
        </w:rPr>
        <w:t xml:space="preserve">.8 </w:t>
      </w:r>
      <w:r>
        <w:rPr>
          <w:rFonts w:hint="eastAsia" w:ascii="宋体" w:hAnsi="宋体"/>
          <w:bCs/>
          <w:i w:val="0"/>
          <w:iCs w:val="0"/>
          <w:color w:val="auto"/>
          <w:szCs w:val="21"/>
        </w:rPr>
        <w:t>工期提前</w:t>
      </w:r>
      <w:r>
        <w:rPr>
          <w:i w:val="0"/>
          <w:iCs w:val="0"/>
          <w:color w:val="auto"/>
        </w:rPr>
        <w:tab/>
      </w:r>
      <w:r>
        <w:rPr>
          <w:i w:val="0"/>
          <w:iCs w:val="0"/>
          <w:color w:val="auto"/>
        </w:rPr>
        <w:fldChar w:fldCharType="begin"/>
      </w:r>
      <w:r>
        <w:rPr>
          <w:i w:val="0"/>
          <w:iCs w:val="0"/>
          <w:color w:val="auto"/>
        </w:rPr>
        <w:instrText xml:space="preserve"> PAGEREF _Toc2328 \h </w:instrText>
      </w:r>
      <w:r>
        <w:rPr>
          <w:i w:val="0"/>
          <w:iCs w:val="0"/>
          <w:color w:val="auto"/>
        </w:rPr>
        <w:fldChar w:fldCharType="separate"/>
      </w:r>
      <w:r>
        <w:rPr>
          <w:i w:val="0"/>
          <w:iCs w:val="0"/>
          <w:color w:val="auto"/>
        </w:rPr>
        <w:t>90</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8</w:t>
      </w:r>
      <w:r>
        <w:rPr>
          <w:rFonts w:ascii="宋体" w:hAnsi="宋体"/>
          <w:bCs/>
          <w:i w:val="0"/>
          <w:iCs w:val="0"/>
          <w:color w:val="auto"/>
          <w:szCs w:val="21"/>
        </w:rPr>
        <w:t xml:space="preserve">.9 </w:t>
      </w:r>
      <w:r>
        <w:rPr>
          <w:rFonts w:hint="eastAsia" w:ascii="宋体" w:hAnsi="宋体"/>
          <w:bCs/>
          <w:i w:val="0"/>
          <w:iCs w:val="0"/>
          <w:color w:val="auto"/>
          <w:szCs w:val="21"/>
        </w:rPr>
        <w:t>暂停工作</w:t>
      </w:r>
      <w:r>
        <w:rPr>
          <w:i w:val="0"/>
          <w:iCs w:val="0"/>
          <w:color w:val="auto"/>
        </w:rPr>
        <w:tab/>
      </w:r>
      <w:r>
        <w:rPr>
          <w:i w:val="0"/>
          <w:iCs w:val="0"/>
          <w:color w:val="auto"/>
        </w:rPr>
        <w:fldChar w:fldCharType="begin"/>
      </w:r>
      <w:r>
        <w:rPr>
          <w:i w:val="0"/>
          <w:iCs w:val="0"/>
          <w:color w:val="auto"/>
        </w:rPr>
        <w:instrText xml:space="preserve"> PAGEREF _Toc26667 \h </w:instrText>
      </w:r>
      <w:r>
        <w:rPr>
          <w:i w:val="0"/>
          <w:iCs w:val="0"/>
          <w:color w:val="auto"/>
        </w:rPr>
        <w:fldChar w:fldCharType="separate"/>
      </w:r>
      <w:r>
        <w:rPr>
          <w:i w:val="0"/>
          <w:iCs w:val="0"/>
          <w:color w:val="auto"/>
        </w:rPr>
        <w:t>91</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8</w:t>
      </w:r>
      <w:r>
        <w:rPr>
          <w:rFonts w:ascii="宋体" w:hAnsi="宋体"/>
          <w:bCs/>
          <w:i w:val="0"/>
          <w:iCs w:val="0"/>
          <w:color w:val="auto"/>
          <w:szCs w:val="21"/>
        </w:rPr>
        <w:t xml:space="preserve">.10 </w:t>
      </w:r>
      <w:r>
        <w:rPr>
          <w:rFonts w:hint="eastAsia" w:ascii="宋体" w:hAnsi="宋体"/>
          <w:bCs/>
          <w:i w:val="0"/>
          <w:iCs w:val="0"/>
          <w:color w:val="auto"/>
          <w:szCs w:val="21"/>
        </w:rPr>
        <w:t>复工</w:t>
      </w:r>
      <w:r>
        <w:rPr>
          <w:i w:val="0"/>
          <w:iCs w:val="0"/>
          <w:color w:val="auto"/>
        </w:rPr>
        <w:tab/>
      </w:r>
      <w:r>
        <w:rPr>
          <w:i w:val="0"/>
          <w:iCs w:val="0"/>
          <w:color w:val="auto"/>
        </w:rPr>
        <w:fldChar w:fldCharType="begin"/>
      </w:r>
      <w:r>
        <w:rPr>
          <w:i w:val="0"/>
          <w:iCs w:val="0"/>
          <w:color w:val="auto"/>
        </w:rPr>
        <w:instrText xml:space="preserve"> PAGEREF _Toc30575 \h </w:instrText>
      </w:r>
      <w:r>
        <w:rPr>
          <w:i w:val="0"/>
          <w:iCs w:val="0"/>
          <w:color w:val="auto"/>
        </w:rPr>
        <w:fldChar w:fldCharType="separate"/>
      </w:r>
      <w:r>
        <w:rPr>
          <w:i w:val="0"/>
          <w:iCs w:val="0"/>
          <w:color w:val="auto"/>
        </w:rPr>
        <w:t>92</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第9条 竣工试验</w:t>
      </w:r>
      <w:r>
        <w:rPr>
          <w:i w:val="0"/>
          <w:iCs w:val="0"/>
          <w:color w:val="auto"/>
        </w:rPr>
        <w:tab/>
      </w:r>
      <w:r>
        <w:rPr>
          <w:i w:val="0"/>
          <w:iCs w:val="0"/>
          <w:color w:val="auto"/>
        </w:rPr>
        <w:fldChar w:fldCharType="begin"/>
      </w:r>
      <w:r>
        <w:rPr>
          <w:i w:val="0"/>
          <w:iCs w:val="0"/>
          <w:color w:val="auto"/>
        </w:rPr>
        <w:instrText xml:space="preserve"> PAGEREF _Toc16729 \h </w:instrText>
      </w:r>
      <w:r>
        <w:rPr>
          <w:i w:val="0"/>
          <w:iCs w:val="0"/>
          <w:color w:val="auto"/>
        </w:rPr>
        <w:fldChar w:fldCharType="separate"/>
      </w:r>
      <w:r>
        <w:rPr>
          <w:i w:val="0"/>
          <w:iCs w:val="0"/>
          <w:color w:val="auto"/>
        </w:rPr>
        <w:t>92</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9</w:t>
      </w:r>
      <w:r>
        <w:rPr>
          <w:rFonts w:ascii="宋体" w:hAnsi="宋体"/>
          <w:bCs/>
          <w:i w:val="0"/>
          <w:iCs w:val="0"/>
          <w:color w:val="auto"/>
          <w:szCs w:val="21"/>
        </w:rPr>
        <w:t xml:space="preserve">.1 </w:t>
      </w:r>
      <w:r>
        <w:rPr>
          <w:rFonts w:hint="eastAsia" w:ascii="宋体" w:hAnsi="宋体"/>
          <w:bCs/>
          <w:i w:val="0"/>
          <w:iCs w:val="0"/>
          <w:color w:val="auto"/>
          <w:szCs w:val="21"/>
        </w:rPr>
        <w:t>竣工试验的义务</w:t>
      </w:r>
      <w:r>
        <w:rPr>
          <w:i w:val="0"/>
          <w:iCs w:val="0"/>
          <w:color w:val="auto"/>
        </w:rPr>
        <w:tab/>
      </w:r>
      <w:r>
        <w:rPr>
          <w:i w:val="0"/>
          <w:iCs w:val="0"/>
          <w:color w:val="auto"/>
        </w:rPr>
        <w:fldChar w:fldCharType="begin"/>
      </w:r>
      <w:r>
        <w:rPr>
          <w:i w:val="0"/>
          <w:iCs w:val="0"/>
          <w:color w:val="auto"/>
        </w:rPr>
        <w:instrText xml:space="preserve"> PAGEREF _Toc32020 \h </w:instrText>
      </w:r>
      <w:r>
        <w:rPr>
          <w:i w:val="0"/>
          <w:iCs w:val="0"/>
          <w:color w:val="auto"/>
        </w:rPr>
        <w:fldChar w:fldCharType="separate"/>
      </w:r>
      <w:r>
        <w:rPr>
          <w:i w:val="0"/>
          <w:iCs w:val="0"/>
          <w:color w:val="auto"/>
        </w:rPr>
        <w:t>92</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9</w:t>
      </w:r>
      <w:r>
        <w:rPr>
          <w:rFonts w:ascii="宋体" w:hAnsi="宋体"/>
          <w:bCs/>
          <w:i w:val="0"/>
          <w:iCs w:val="0"/>
          <w:color w:val="auto"/>
          <w:szCs w:val="21"/>
        </w:rPr>
        <w:t xml:space="preserve">.2 </w:t>
      </w:r>
      <w:r>
        <w:rPr>
          <w:rFonts w:hint="eastAsia" w:ascii="宋体" w:hAnsi="宋体"/>
          <w:bCs/>
          <w:i w:val="0"/>
          <w:iCs w:val="0"/>
          <w:color w:val="auto"/>
          <w:szCs w:val="21"/>
        </w:rPr>
        <w:t>延误的试验</w:t>
      </w:r>
      <w:r>
        <w:rPr>
          <w:i w:val="0"/>
          <w:iCs w:val="0"/>
          <w:color w:val="auto"/>
        </w:rPr>
        <w:tab/>
      </w:r>
      <w:r>
        <w:rPr>
          <w:i w:val="0"/>
          <w:iCs w:val="0"/>
          <w:color w:val="auto"/>
        </w:rPr>
        <w:fldChar w:fldCharType="begin"/>
      </w:r>
      <w:r>
        <w:rPr>
          <w:i w:val="0"/>
          <w:iCs w:val="0"/>
          <w:color w:val="auto"/>
        </w:rPr>
        <w:instrText xml:space="preserve"> PAGEREF _Toc6144 \h </w:instrText>
      </w:r>
      <w:r>
        <w:rPr>
          <w:i w:val="0"/>
          <w:iCs w:val="0"/>
          <w:color w:val="auto"/>
        </w:rPr>
        <w:fldChar w:fldCharType="separate"/>
      </w:r>
      <w:r>
        <w:rPr>
          <w:i w:val="0"/>
          <w:iCs w:val="0"/>
          <w:color w:val="auto"/>
        </w:rPr>
        <w:t>93</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9</w:t>
      </w:r>
      <w:r>
        <w:rPr>
          <w:rFonts w:ascii="宋体" w:hAnsi="宋体"/>
          <w:bCs/>
          <w:i w:val="0"/>
          <w:iCs w:val="0"/>
          <w:color w:val="auto"/>
          <w:szCs w:val="21"/>
        </w:rPr>
        <w:t xml:space="preserve">.3 </w:t>
      </w:r>
      <w:r>
        <w:rPr>
          <w:rFonts w:hint="eastAsia" w:ascii="宋体" w:hAnsi="宋体"/>
          <w:bCs/>
          <w:i w:val="0"/>
          <w:iCs w:val="0"/>
          <w:color w:val="auto"/>
          <w:szCs w:val="21"/>
        </w:rPr>
        <w:t>重新试验</w:t>
      </w:r>
      <w:r>
        <w:rPr>
          <w:i w:val="0"/>
          <w:iCs w:val="0"/>
          <w:color w:val="auto"/>
        </w:rPr>
        <w:tab/>
      </w:r>
      <w:r>
        <w:rPr>
          <w:i w:val="0"/>
          <w:iCs w:val="0"/>
          <w:color w:val="auto"/>
        </w:rPr>
        <w:fldChar w:fldCharType="begin"/>
      </w:r>
      <w:r>
        <w:rPr>
          <w:i w:val="0"/>
          <w:iCs w:val="0"/>
          <w:color w:val="auto"/>
        </w:rPr>
        <w:instrText xml:space="preserve"> PAGEREF _Toc6400 \h </w:instrText>
      </w:r>
      <w:r>
        <w:rPr>
          <w:i w:val="0"/>
          <w:iCs w:val="0"/>
          <w:color w:val="auto"/>
        </w:rPr>
        <w:fldChar w:fldCharType="separate"/>
      </w:r>
      <w:r>
        <w:rPr>
          <w:i w:val="0"/>
          <w:iCs w:val="0"/>
          <w:color w:val="auto"/>
        </w:rPr>
        <w:t>93</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9</w:t>
      </w:r>
      <w:r>
        <w:rPr>
          <w:rFonts w:ascii="宋体" w:hAnsi="宋体"/>
          <w:bCs/>
          <w:i w:val="0"/>
          <w:iCs w:val="0"/>
          <w:color w:val="auto"/>
          <w:szCs w:val="21"/>
        </w:rPr>
        <w:t xml:space="preserve">.4 </w:t>
      </w:r>
      <w:r>
        <w:rPr>
          <w:rFonts w:hint="eastAsia" w:ascii="宋体" w:hAnsi="宋体"/>
          <w:bCs/>
          <w:i w:val="0"/>
          <w:iCs w:val="0"/>
          <w:color w:val="auto"/>
          <w:szCs w:val="21"/>
        </w:rPr>
        <w:t>未能通过竣工试验</w:t>
      </w:r>
      <w:r>
        <w:rPr>
          <w:i w:val="0"/>
          <w:iCs w:val="0"/>
          <w:color w:val="auto"/>
        </w:rPr>
        <w:tab/>
      </w:r>
      <w:r>
        <w:rPr>
          <w:i w:val="0"/>
          <w:iCs w:val="0"/>
          <w:color w:val="auto"/>
        </w:rPr>
        <w:fldChar w:fldCharType="begin"/>
      </w:r>
      <w:r>
        <w:rPr>
          <w:i w:val="0"/>
          <w:iCs w:val="0"/>
          <w:color w:val="auto"/>
        </w:rPr>
        <w:instrText xml:space="preserve"> PAGEREF _Toc3108 \h </w:instrText>
      </w:r>
      <w:r>
        <w:rPr>
          <w:i w:val="0"/>
          <w:iCs w:val="0"/>
          <w:color w:val="auto"/>
        </w:rPr>
        <w:fldChar w:fldCharType="separate"/>
      </w:r>
      <w:r>
        <w:rPr>
          <w:i w:val="0"/>
          <w:iCs w:val="0"/>
          <w:color w:val="auto"/>
        </w:rPr>
        <w:t>93</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第1</w:t>
      </w:r>
      <w:r>
        <w:rPr>
          <w:rFonts w:ascii="宋体" w:hAnsi="宋体"/>
          <w:bCs/>
          <w:i w:val="0"/>
          <w:iCs w:val="0"/>
          <w:color w:val="auto"/>
          <w:kern w:val="0"/>
          <w:szCs w:val="21"/>
        </w:rPr>
        <w:t>0</w:t>
      </w:r>
      <w:r>
        <w:rPr>
          <w:rFonts w:hint="eastAsia" w:ascii="宋体" w:hAnsi="宋体"/>
          <w:bCs/>
          <w:i w:val="0"/>
          <w:iCs w:val="0"/>
          <w:color w:val="auto"/>
          <w:kern w:val="0"/>
          <w:szCs w:val="21"/>
        </w:rPr>
        <w:t>条 验收和工程接收</w:t>
      </w:r>
      <w:r>
        <w:rPr>
          <w:i w:val="0"/>
          <w:iCs w:val="0"/>
          <w:color w:val="auto"/>
        </w:rPr>
        <w:tab/>
      </w:r>
      <w:r>
        <w:rPr>
          <w:i w:val="0"/>
          <w:iCs w:val="0"/>
          <w:color w:val="auto"/>
        </w:rPr>
        <w:fldChar w:fldCharType="begin"/>
      </w:r>
      <w:r>
        <w:rPr>
          <w:i w:val="0"/>
          <w:iCs w:val="0"/>
          <w:color w:val="auto"/>
        </w:rPr>
        <w:instrText xml:space="preserve"> PAGEREF _Toc19966 \h </w:instrText>
      </w:r>
      <w:r>
        <w:rPr>
          <w:i w:val="0"/>
          <w:iCs w:val="0"/>
          <w:color w:val="auto"/>
        </w:rPr>
        <w:fldChar w:fldCharType="separate"/>
      </w:r>
      <w:r>
        <w:rPr>
          <w:i w:val="0"/>
          <w:iCs w:val="0"/>
          <w:color w:val="auto"/>
        </w:rPr>
        <w:t>93</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0.1 </w:t>
      </w:r>
      <w:r>
        <w:rPr>
          <w:rFonts w:hint="eastAsia" w:ascii="宋体" w:hAnsi="宋体"/>
          <w:bCs/>
          <w:i w:val="0"/>
          <w:iCs w:val="0"/>
          <w:color w:val="auto"/>
          <w:szCs w:val="21"/>
        </w:rPr>
        <w:t>竣工验收</w:t>
      </w:r>
      <w:r>
        <w:rPr>
          <w:i w:val="0"/>
          <w:iCs w:val="0"/>
          <w:color w:val="auto"/>
        </w:rPr>
        <w:tab/>
      </w:r>
      <w:r>
        <w:rPr>
          <w:i w:val="0"/>
          <w:iCs w:val="0"/>
          <w:color w:val="auto"/>
        </w:rPr>
        <w:fldChar w:fldCharType="begin"/>
      </w:r>
      <w:r>
        <w:rPr>
          <w:i w:val="0"/>
          <w:iCs w:val="0"/>
          <w:color w:val="auto"/>
        </w:rPr>
        <w:instrText xml:space="preserve"> PAGEREF _Toc32145 \h </w:instrText>
      </w:r>
      <w:r>
        <w:rPr>
          <w:i w:val="0"/>
          <w:iCs w:val="0"/>
          <w:color w:val="auto"/>
        </w:rPr>
        <w:fldChar w:fldCharType="separate"/>
      </w:r>
      <w:r>
        <w:rPr>
          <w:i w:val="0"/>
          <w:iCs w:val="0"/>
          <w:color w:val="auto"/>
        </w:rPr>
        <w:t>93</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0.2 </w:t>
      </w:r>
      <w:r>
        <w:rPr>
          <w:rFonts w:hint="eastAsia" w:ascii="宋体" w:hAnsi="宋体"/>
          <w:bCs/>
          <w:i w:val="0"/>
          <w:iCs w:val="0"/>
          <w:color w:val="auto"/>
          <w:szCs w:val="21"/>
        </w:rPr>
        <w:t>单位/区段工程的验收</w:t>
      </w:r>
      <w:r>
        <w:rPr>
          <w:i w:val="0"/>
          <w:iCs w:val="0"/>
          <w:color w:val="auto"/>
        </w:rPr>
        <w:tab/>
      </w:r>
      <w:r>
        <w:rPr>
          <w:i w:val="0"/>
          <w:iCs w:val="0"/>
          <w:color w:val="auto"/>
        </w:rPr>
        <w:fldChar w:fldCharType="begin"/>
      </w:r>
      <w:r>
        <w:rPr>
          <w:i w:val="0"/>
          <w:iCs w:val="0"/>
          <w:color w:val="auto"/>
        </w:rPr>
        <w:instrText xml:space="preserve"> PAGEREF _Toc31396 \h </w:instrText>
      </w:r>
      <w:r>
        <w:rPr>
          <w:i w:val="0"/>
          <w:iCs w:val="0"/>
          <w:color w:val="auto"/>
        </w:rPr>
        <w:fldChar w:fldCharType="separate"/>
      </w:r>
      <w:r>
        <w:rPr>
          <w:i w:val="0"/>
          <w:iCs w:val="0"/>
          <w:color w:val="auto"/>
        </w:rPr>
        <w:t>94</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0.3 </w:t>
      </w:r>
      <w:r>
        <w:rPr>
          <w:rFonts w:hint="eastAsia" w:ascii="宋体" w:hAnsi="宋体"/>
          <w:bCs/>
          <w:i w:val="0"/>
          <w:iCs w:val="0"/>
          <w:color w:val="auto"/>
          <w:szCs w:val="21"/>
        </w:rPr>
        <w:t>工程的接收</w:t>
      </w:r>
      <w:r>
        <w:rPr>
          <w:i w:val="0"/>
          <w:iCs w:val="0"/>
          <w:color w:val="auto"/>
        </w:rPr>
        <w:tab/>
      </w:r>
      <w:r>
        <w:rPr>
          <w:i w:val="0"/>
          <w:iCs w:val="0"/>
          <w:color w:val="auto"/>
        </w:rPr>
        <w:fldChar w:fldCharType="begin"/>
      </w:r>
      <w:r>
        <w:rPr>
          <w:i w:val="0"/>
          <w:iCs w:val="0"/>
          <w:color w:val="auto"/>
        </w:rPr>
        <w:instrText xml:space="preserve"> PAGEREF _Toc24182 \h </w:instrText>
      </w:r>
      <w:r>
        <w:rPr>
          <w:i w:val="0"/>
          <w:iCs w:val="0"/>
          <w:color w:val="auto"/>
        </w:rPr>
        <w:fldChar w:fldCharType="separate"/>
      </w:r>
      <w:r>
        <w:rPr>
          <w:i w:val="0"/>
          <w:iCs w:val="0"/>
          <w:color w:val="auto"/>
        </w:rPr>
        <w:t>95</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0.4 </w:t>
      </w:r>
      <w:r>
        <w:rPr>
          <w:rFonts w:hint="eastAsia" w:ascii="宋体" w:hAnsi="宋体"/>
          <w:bCs/>
          <w:i w:val="0"/>
          <w:iCs w:val="0"/>
          <w:color w:val="auto"/>
          <w:szCs w:val="21"/>
        </w:rPr>
        <w:t>接收证书</w:t>
      </w:r>
      <w:r>
        <w:rPr>
          <w:i w:val="0"/>
          <w:iCs w:val="0"/>
          <w:color w:val="auto"/>
        </w:rPr>
        <w:tab/>
      </w:r>
      <w:r>
        <w:rPr>
          <w:i w:val="0"/>
          <w:iCs w:val="0"/>
          <w:color w:val="auto"/>
        </w:rPr>
        <w:fldChar w:fldCharType="begin"/>
      </w:r>
      <w:r>
        <w:rPr>
          <w:i w:val="0"/>
          <w:iCs w:val="0"/>
          <w:color w:val="auto"/>
        </w:rPr>
        <w:instrText xml:space="preserve"> PAGEREF _Toc26260 \h </w:instrText>
      </w:r>
      <w:r>
        <w:rPr>
          <w:i w:val="0"/>
          <w:iCs w:val="0"/>
          <w:color w:val="auto"/>
        </w:rPr>
        <w:fldChar w:fldCharType="separate"/>
      </w:r>
      <w:r>
        <w:rPr>
          <w:i w:val="0"/>
          <w:iCs w:val="0"/>
          <w:color w:val="auto"/>
        </w:rPr>
        <w:t>95</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0.5 </w:t>
      </w:r>
      <w:r>
        <w:rPr>
          <w:rFonts w:hint="eastAsia" w:ascii="宋体" w:hAnsi="宋体"/>
          <w:bCs/>
          <w:i w:val="0"/>
          <w:iCs w:val="0"/>
          <w:color w:val="auto"/>
          <w:szCs w:val="21"/>
        </w:rPr>
        <w:t>竣工退场</w:t>
      </w:r>
      <w:r>
        <w:rPr>
          <w:i w:val="0"/>
          <w:iCs w:val="0"/>
          <w:color w:val="auto"/>
        </w:rPr>
        <w:tab/>
      </w:r>
      <w:r>
        <w:rPr>
          <w:i w:val="0"/>
          <w:iCs w:val="0"/>
          <w:color w:val="auto"/>
        </w:rPr>
        <w:fldChar w:fldCharType="begin"/>
      </w:r>
      <w:r>
        <w:rPr>
          <w:i w:val="0"/>
          <w:iCs w:val="0"/>
          <w:color w:val="auto"/>
        </w:rPr>
        <w:instrText xml:space="preserve"> PAGEREF _Toc9583 \h </w:instrText>
      </w:r>
      <w:r>
        <w:rPr>
          <w:i w:val="0"/>
          <w:iCs w:val="0"/>
          <w:color w:val="auto"/>
        </w:rPr>
        <w:fldChar w:fldCharType="separate"/>
      </w:r>
      <w:r>
        <w:rPr>
          <w:i w:val="0"/>
          <w:iCs w:val="0"/>
          <w:color w:val="auto"/>
        </w:rPr>
        <w:t>95</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第1</w:t>
      </w:r>
      <w:r>
        <w:rPr>
          <w:rFonts w:ascii="宋体" w:hAnsi="宋体"/>
          <w:bCs/>
          <w:i w:val="0"/>
          <w:iCs w:val="0"/>
          <w:color w:val="auto"/>
          <w:kern w:val="0"/>
          <w:szCs w:val="21"/>
        </w:rPr>
        <w:t>1</w:t>
      </w:r>
      <w:r>
        <w:rPr>
          <w:rFonts w:hint="eastAsia" w:ascii="宋体" w:hAnsi="宋体"/>
          <w:bCs/>
          <w:i w:val="0"/>
          <w:iCs w:val="0"/>
          <w:color w:val="auto"/>
          <w:kern w:val="0"/>
          <w:szCs w:val="21"/>
        </w:rPr>
        <w:t>条 缺陷责任与保修</w:t>
      </w:r>
      <w:r>
        <w:rPr>
          <w:i w:val="0"/>
          <w:iCs w:val="0"/>
          <w:color w:val="auto"/>
        </w:rPr>
        <w:tab/>
      </w:r>
      <w:r>
        <w:rPr>
          <w:i w:val="0"/>
          <w:iCs w:val="0"/>
          <w:color w:val="auto"/>
        </w:rPr>
        <w:fldChar w:fldCharType="begin"/>
      </w:r>
      <w:r>
        <w:rPr>
          <w:i w:val="0"/>
          <w:iCs w:val="0"/>
          <w:color w:val="auto"/>
        </w:rPr>
        <w:instrText xml:space="preserve"> PAGEREF _Toc19822 \h </w:instrText>
      </w:r>
      <w:r>
        <w:rPr>
          <w:i w:val="0"/>
          <w:iCs w:val="0"/>
          <w:color w:val="auto"/>
        </w:rPr>
        <w:fldChar w:fldCharType="separate"/>
      </w:r>
      <w:r>
        <w:rPr>
          <w:i w:val="0"/>
          <w:iCs w:val="0"/>
          <w:color w:val="auto"/>
        </w:rPr>
        <w:t>96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1.1 </w:t>
      </w:r>
      <w:r>
        <w:rPr>
          <w:rFonts w:hint="eastAsia" w:ascii="宋体" w:hAnsi="宋体"/>
          <w:bCs/>
          <w:i w:val="0"/>
          <w:iCs w:val="0"/>
          <w:color w:val="auto"/>
          <w:szCs w:val="21"/>
        </w:rPr>
        <w:t>工程保修的原则</w:t>
      </w:r>
      <w:r>
        <w:rPr>
          <w:i w:val="0"/>
          <w:iCs w:val="0"/>
          <w:color w:val="auto"/>
        </w:rPr>
        <w:tab/>
      </w:r>
      <w:r>
        <w:rPr>
          <w:i w:val="0"/>
          <w:iCs w:val="0"/>
          <w:color w:val="auto"/>
        </w:rPr>
        <w:fldChar w:fldCharType="begin"/>
      </w:r>
      <w:r>
        <w:rPr>
          <w:i w:val="0"/>
          <w:iCs w:val="0"/>
          <w:color w:val="auto"/>
        </w:rPr>
        <w:instrText xml:space="preserve"> PAGEREF _Toc10539 \h </w:instrText>
      </w:r>
      <w:r>
        <w:rPr>
          <w:i w:val="0"/>
          <w:iCs w:val="0"/>
          <w:color w:val="auto"/>
        </w:rPr>
        <w:fldChar w:fldCharType="separate"/>
      </w:r>
      <w:r>
        <w:rPr>
          <w:i w:val="0"/>
          <w:iCs w:val="0"/>
          <w:color w:val="auto"/>
        </w:rPr>
        <w:t>96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1.2 </w:t>
      </w:r>
      <w:r>
        <w:rPr>
          <w:rFonts w:hint="eastAsia" w:ascii="宋体" w:hAnsi="宋体"/>
          <w:bCs/>
          <w:i w:val="0"/>
          <w:iCs w:val="0"/>
          <w:color w:val="auto"/>
          <w:szCs w:val="21"/>
        </w:rPr>
        <w:t>缺陷责任期</w:t>
      </w:r>
      <w:r>
        <w:rPr>
          <w:i w:val="0"/>
          <w:iCs w:val="0"/>
          <w:color w:val="auto"/>
        </w:rPr>
        <w:tab/>
      </w:r>
      <w:r>
        <w:rPr>
          <w:i w:val="0"/>
          <w:iCs w:val="0"/>
          <w:color w:val="auto"/>
        </w:rPr>
        <w:fldChar w:fldCharType="begin"/>
      </w:r>
      <w:r>
        <w:rPr>
          <w:i w:val="0"/>
          <w:iCs w:val="0"/>
          <w:color w:val="auto"/>
        </w:rPr>
        <w:instrText xml:space="preserve"> PAGEREF _Toc22131 \h </w:instrText>
      </w:r>
      <w:r>
        <w:rPr>
          <w:i w:val="0"/>
          <w:iCs w:val="0"/>
          <w:color w:val="auto"/>
        </w:rPr>
        <w:fldChar w:fldCharType="separate"/>
      </w:r>
      <w:r>
        <w:rPr>
          <w:i w:val="0"/>
          <w:iCs w:val="0"/>
          <w:color w:val="auto"/>
        </w:rPr>
        <w:t>96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1.3 </w:t>
      </w:r>
      <w:r>
        <w:rPr>
          <w:rFonts w:hint="eastAsia" w:ascii="宋体" w:hAnsi="宋体"/>
          <w:bCs/>
          <w:i w:val="0"/>
          <w:iCs w:val="0"/>
          <w:color w:val="auto"/>
          <w:szCs w:val="21"/>
        </w:rPr>
        <w:t>缺陷调查</w:t>
      </w:r>
      <w:r>
        <w:rPr>
          <w:i w:val="0"/>
          <w:iCs w:val="0"/>
          <w:color w:val="auto"/>
        </w:rPr>
        <w:tab/>
      </w:r>
      <w:r>
        <w:rPr>
          <w:i w:val="0"/>
          <w:iCs w:val="0"/>
          <w:color w:val="auto"/>
        </w:rPr>
        <w:fldChar w:fldCharType="begin"/>
      </w:r>
      <w:r>
        <w:rPr>
          <w:i w:val="0"/>
          <w:iCs w:val="0"/>
          <w:color w:val="auto"/>
        </w:rPr>
        <w:instrText xml:space="preserve"> PAGEREF _Toc6671 \h </w:instrText>
      </w:r>
      <w:r>
        <w:rPr>
          <w:i w:val="0"/>
          <w:iCs w:val="0"/>
          <w:color w:val="auto"/>
        </w:rPr>
        <w:fldChar w:fldCharType="separate"/>
      </w:r>
      <w:r>
        <w:rPr>
          <w:i w:val="0"/>
          <w:iCs w:val="0"/>
          <w:color w:val="auto"/>
        </w:rPr>
        <w:t>96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1.4 </w:t>
      </w:r>
      <w:r>
        <w:rPr>
          <w:rFonts w:hint="eastAsia" w:ascii="宋体" w:hAnsi="宋体"/>
          <w:bCs/>
          <w:i w:val="0"/>
          <w:iCs w:val="0"/>
          <w:color w:val="auto"/>
          <w:szCs w:val="21"/>
        </w:rPr>
        <w:t>缺陷修复后的进一步试验</w:t>
      </w:r>
      <w:r>
        <w:rPr>
          <w:i w:val="0"/>
          <w:iCs w:val="0"/>
          <w:color w:val="auto"/>
        </w:rPr>
        <w:tab/>
      </w:r>
      <w:r>
        <w:rPr>
          <w:i w:val="0"/>
          <w:iCs w:val="0"/>
          <w:color w:val="auto"/>
        </w:rPr>
        <w:fldChar w:fldCharType="begin"/>
      </w:r>
      <w:r>
        <w:rPr>
          <w:i w:val="0"/>
          <w:iCs w:val="0"/>
          <w:color w:val="auto"/>
        </w:rPr>
        <w:instrText xml:space="preserve"> PAGEREF _Toc1551 \h </w:instrText>
      </w:r>
      <w:r>
        <w:rPr>
          <w:i w:val="0"/>
          <w:iCs w:val="0"/>
          <w:color w:val="auto"/>
        </w:rPr>
        <w:fldChar w:fldCharType="separate"/>
      </w:r>
      <w:r>
        <w:rPr>
          <w:i w:val="0"/>
          <w:iCs w:val="0"/>
          <w:color w:val="auto"/>
        </w:rPr>
        <w:t>97</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1.5 </w:t>
      </w:r>
      <w:r>
        <w:rPr>
          <w:rFonts w:hint="eastAsia" w:ascii="宋体" w:hAnsi="宋体"/>
          <w:bCs/>
          <w:i w:val="0"/>
          <w:iCs w:val="0"/>
          <w:color w:val="auto"/>
          <w:szCs w:val="21"/>
        </w:rPr>
        <w:t>承包人出入权</w:t>
      </w:r>
      <w:r>
        <w:rPr>
          <w:i w:val="0"/>
          <w:iCs w:val="0"/>
          <w:color w:val="auto"/>
        </w:rPr>
        <w:tab/>
      </w:r>
      <w:r>
        <w:rPr>
          <w:i w:val="0"/>
          <w:iCs w:val="0"/>
          <w:color w:val="auto"/>
        </w:rPr>
        <w:fldChar w:fldCharType="begin"/>
      </w:r>
      <w:r>
        <w:rPr>
          <w:i w:val="0"/>
          <w:iCs w:val="0"/>
          <w:color w:val="auto"/>
        </w:rPr>
        <w:instrText xml:space="preserve"> PAGEREF _Toc4616 \h </w:instrText>
      </w:r>
      <w:r>
        <w:rPr>
          <w:i w:val="0"/>
          <w:iCs w:val="0"/>
          <w:color w:val="auto"/>
        </w:rPr>
        <w:fldChar w:fldCharType="separate"/>
      </w:r>
      <w:r>
        <w:rPr>
          <w:i w:val="0"/>
          <w:iCs w:val="0"/>
          <w:color w:val="auto"/>
        </w:rPr>
        <w:t>98</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1.6 </w:t>
      </w:r>
      <w:r>
        <w:rPr>
          <w:rFonts w:hint="eastAsia" w:ascii="宋体" w:hAnsi="宋体"/>
          <w:bCs/>
          <w:i w:val="0"/>
          <w:iCs w:val="0"/>
          <w:color w:val="auto"/>
          <w:szCs w:val="21"/>
        </w:rPr>
        <w:t>缺陷责任期终止证书</w:t>
      </w:r>
      <w:r>
        <w:rPr>
          <w:i w:val="0"/>
          <w:iCs w:val="0"/>
          <w:color w:val="auto"/>
        </w:rPr>
        <w:tab/>
      </w:r>
      <w:r>
        <w:rPr>
          <w:i w:val="0"/>
          <w:iCs w:val="0"/>
          <w:color w:val="auto"/>
        </w:rPr>
        <w:fldChar w:fldCharType="begin"/>
      </w:r>
      <w:r>
        <w:rPr>
          <w:i w:val="0"/>
          <w:iCs w:val="0"/>
          <w:color w:val="auto"/>
        </w:rPr>
        <w:instrText xml:space="preserve"> PAGEREF _Toc24802 \h </w:instrText>
      </w:r>
      <w:r>
        <w:rPr>
          <w:i w:val="0"/>
          <w:iCs w:val="0"/>
          <w:color w:val="auto"/>
        </w:rPr>
        <w:fldChar w:fldCharType="separate"/>
      </w:r>
      <w:r>
        <w:rPr>
          <w:i w:val="0"/>
          <w:iCs w:val="0"/>
          <w:color w:val="auto"/>
        </w:rPr>
        <w:t>98</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1.7 </w:t>
      </w:r>
      <w:r>
        <w:rPr>
          <w:rFonts w:hint="eastAsia" w:ascii="宋体" w:hAnsi="宋体"/>
          <w:bCs/>
          <w:i w:val="0"/>
          <w:iCs w:val="0"/>
          <w:color w:val="auto"/>
          <w:szCs w:val="21"/>
        </w:rPr>
        <w:t>保修责任</w:t>
      </w:r>
      <w:r>
        <w:rPr>
          <w:i w:val="0"/>
          <w:iCs w:val="0"/>
          <w:color w:val="auto"/>
        </w:rPr>
        <w:tab/>
      </w:r>
      <w:r>
        <w:rPr>
          <w:i w:val="0"/>
          <w:iCs w:val="0"/>
          <w:color w:val="auto"/>
        </w:rPr>
        <w:fldChar w:fldCharType="begin"/>
      </w:r>
      <w:r>
        <w:rPr>
          <w:i w:val="0"/>
          <w:iCs w:val="0"/>
          <w:color w:val="auto"/>
        </w:rPr>
        <w:instrText xml:space="preserve"> PAGEREF _Toc13300 \h </w:instrText>
      </w:r>
      <w:r>
        <w:rPr>
          <w:i w:val="0"/>
          <w:iCs w:val="0"/>
          <w:color w:val="auto"/>
        </w:rPr>
        <w:fldChar w:fldCharType="separate"/>
      </w:r>
      <w:r>
        <w:rPr>
          <w:i w:val="0"/>
          <w:iCs w:val="0"/>
          <w:color w:val="auto"/>
        </w:rPr>
        <w:t>98</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第1</w:t>
      </w:r>
      <w:r>
        <w:rPr>
          <w:rFonts w:ascii="宋体" w:hAnsi="宋体"/>
          <w:bCs/>
          <w:i w:val="0"/>
          <w:iCs w:val="0"/>
          <w:color w:val="auto"/>
          <w:kern w:val="0"/>
          <w:szCs w:val="21"/>
        </w:rPr>
        <w:t>2</w:t>
      </w:r>
      <w:r>
        <w:rPr>
          <w:rFonts w:hint="eastAsia" w:ascii="宋体" w:hAnsi="宋体"/>
          <w:bCs/>
          <w:i w:val="0"/>
          <w:iCs w:val="0"/>
          <w:color w:val="auto"/>
          <w:kern w:val="0"/>
          <w:szCs w:val="21"/>
        </w:rPr>
        <w:t>条 竣工后试验</w:t>
      </w:r>
      <w:r>
        <w:rPr>
          <w:i w:val="0"/>
          <w:iCs w:val="0"/>
          <w:color w:val="auto"/>
        </w:rPr>
        <w:tab/>
      </w:r>
      <w:r>
        <w:rPr>
          <w:i w:val="0"/>
          <w:iCs w:val="0"/>
          <w:color w:val="auto"/>
        </w:rPr>
        <w:fldChar w:fldCharType="begin"/>
      </w:r>
      <w:r>
        <w:rPr>
          <w:i w:val="0"/>
          <w:iCs w:val="0"/>
          <w:color w:val="auto"/>
        </w:rPr>
        <w:instrText xml:space="preserve"> PAGEREF _Toc29708 \h </w:instrText>
      </w:r>
      <w:r>
        <w:rPr>
          <w:i w:val="0"/>
          <w:iCs w:val="0"/>
          <w:color w:val="auto"/>
        </w:rPr>
        <w:fldChar w:fldCharType="separate"/>
      </w:r>
      <w:r>
        <w:rPr>
          <w:i w:val="0"/>
          <w:iCs w:val="0"/>
          <w:color w:val="auto"/>
        </w:rPr>
        <w:t>98</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2.1 </w:t>
      </w:r>
      <w:r>
        <w:rPr>
          <w:rFonts w:hint="eastAsia" w:ascii="宋体" w:hAnsi="宋体"/>
          <w:bCs/>
          <w:i w:val="0"/>
          <w:iCs w:val="0"/>
          <w:color w:val="auto"/>
          <w:szCs w:val="21"/>
        </w:rPr>
        <w:t>竣工后试验的程序</w:t>
      </w:r>
      <w:r>
        <w:rPr>
          <w:i w:val="0"/>
          <w:iCs w:val="0"/>
          <w:color w:val="auto"/>
        </w:rPr>
        <w:tab/>
      </w:r>
      <w:r>
        <w:rPr>
          <w:i w:val="0"/>
          <w:iCs w:val="0"/>
          <w:color w:val="auto"/>
        </w:rPr>
        <w:fldChar w:fldCharType="begin"/>
      </w:r>
      <w:r>
        <w:rPr>
          <w:i w:val="0"/>
          <w:iCs w:val="0"/>
          <w:color w:val="auto"/>
        </w:rPr>
        <w:instrText xml:space="preserve"> PAGEREF _Toc24391 \h </w:instrText>
      </w:r>
      <w:r>
        <w:rPr>
          <w:i w:val="0"/>
          <w:iCs w:val="0"/>
          <w:color w:val="auto"/>
        </w:rPr>
        <w:fldChar w:fldCharType="separate"/>
      </w:r>
      <w:r>
        <w:rPr>
          <w:i w:val="0"/>
          <w:iCs w:val="0"/>
          <w:color w:val="auto"/>
        </w:rPr>
        <w:t>98</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2.2 </w:t>
      </w:r>
      <w:r>
        <w:rPr>
          <w:rFonts w:hint="eastAsia" w:ascii="宋体" w:hAnsi="宋体"/>
          <w:bCs/>
          <w:i w:val="0"/>
          <w:iCs w:val="0"/>
          <w:color w:val="auto"/>
          <w:szCs w:val="21"/>
        </w:rPr>
        <w:t>延误的试验</w:t>
      </w:r>
      <w:r>
        <w:rPr>
          <w:i w:val="0"/>
          <w:iCs w:val="0"/>
          <w:color w:val="auto"/>
        </w:rPr>
        <w:tab/>
      </w:r>
      <w:r>
        <w:rPr>
          <w:i w:val="0"/>
          <w:iCs w:val="0"/>
          <w:color w:val="auto"/>
        </w:rPr>
        <w:fldChar w:fldCharType="begin"/>
      </w:r>
      <w:r>
        <w:rPr>
          <w:i w:val="0"/>
          <w:iCs w:val="0"/>
          <w:color w:val="auto"/>
        </w:rPr>
        <w:instrText xml:space="preserve"> PAGEREF _Toc21693 \h </w:instrText>
      </w:r>
      <w:r>
        <w:rPr>
          <w:i w:val="0"/>
          <w:iCs w:val="0"/>
          <w:color w:val="auto"/>
        </w:rPr>
        <w:fldChar w:fldCharType="separate"/>
      </w:r>
      <w:r>
        <w:rPr>
          <w:i w:val="0"/>
          <w:iCs w:val="0"/>
          <w:color w:val="auto"/>
        </w:rPr>
        <w:t>99</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2.3 </w:t>
      </w:r>
      <w:r>
        <w:rPr>
          <w:rFonts w:hint="eastAsia" w:ascii="宋体" w:hAnsi="宋体"/>
          <w:bCs/>
          <w:i w:val="0"/>
          <w:iCs w:val="0"/>
          <w:color w:val="auto"/>
          <w:szCs w:val="21"/>
        </w:rPr>
        <w:t>重新试验</w:t>
      </w:r>
      <w:r>
        <w:rPr>
          <w:i w:val="0"/>
          <w:iCs w:val="0"/>
          <w:color w:val="auto"/>
        </w:rPr>
        <w:tab/>
      </w:r>
      <w:r>
        <w:rPr>
          <w:i w:val="0"/>
          <w:iCs w:val="0"/>
          <w:color w:val="auto"/>
        </w:rPr>
        <w:fldChar w:fldCharType="begin"/>
      </w:r>
      <w:r>
        <w:rPr>
          <w:i w:val="0"/>
          <w:iCs w:val="0"/>
          <w:color w:val="auto"/>
        </w:rPr>
        <w:instrText xml:space="preserve"> PAGEREF _Toc25043 \h </w:instrText>
      </w:r>
      <w:r>
        <w:rPr>
          <w:i w:val="0"/>
          <w:iCs w:val="0"/>
          <w:color w:val="auto"/>
        </w:rPr>
        <w:fldChar w:fldCharType="separate"/>
      </w:r>
      <w:r>
        <w:rPr>
          <w:i w:val="0"/>
          <w:iCs w:val="0"/>
          <w:color w:val="auto"/>
        </w:rPr>
        <w:t>99</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2.4 </w:t>
      </w:r>
      <w:r>
        <w:rPr>
          <w:rFonts w:hint="eastAsia" w:ascii="宋体" w:hAnsi="宋体"/>
          <w:bCs/>
          <w:i w:val="0"/>
          <w:iCs w:val="0"/>
          <w:color w:val="auto"/>
          <w:szCs w:val="21"/>
        </w:rPr>
        <w:t>未能通过竣工后试验</w:t>
      </w:r>
      <w:r>
        <w:rPr>
          <w:i w:val="0"/>
          <w:iCs w:val="0"/>
          <w:color w:val="auto"/>
        </w:rPr>
        <w:tab/>
      </w:r>
      <w:r>
        <w:rPr>
          <w:i w:val="0"/>
          <w:iCs w:val="0"/>
          <w:color w:val="auto"/>
        </w:rPr>
        <w:fldChar w:fldCharType="begin"/>
      </w:r>
      <w:r>
        <w:rPr>
          <w:i w:val="0"/>
          <w:iCs w:val="0"/>
          <w:color w:val="auto"/>
        </w:rPr>
        <w:instrText xml:space="preserve"> PAGEREF _Toc31065 \h </w:instrText>
      </w:r>
      <w:r>
        <w:rPr>
          <w:i w:val="0"/>
          <w:iCs w:val="0"/>
          <w:color w:val="auto"/>
        </w:rPr>
        <w:fldChar w:fldCharType="separate"/>
      </w:r>
      <w:r>
        <w:rPr>
          <w:i w:val="0"/>
          <w:iCs w:val="0"/>
          <w:color w:val="auto"/>
        </w:rPr>
        <w:t>99</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第1</w:t>
      </w:r>
      <w:r>
        <w:rPr>
          <w:rFonts w:ascii="宋体" w:hAnsi="宋体"/>
          <w:bCs/>
          <w:i w:val="0"/>
          <w:iCs w:val="0"/>
          <w:color w:val="auto"/>
          <w:kern w:val="0"/>
          <w:szCs w:val="21"/>
        </w:rPr>
        <w:t>3</w:t>
      </w:r>
      <w:r>
        <w:rPr>
          <w:rFonts w:hint="eastAsia" w:ascii="宋体" w:hAnsi="宋体"/>
          <w:bCs/>
          <w:i w:val="0"/>
          <w:iCs w:val="0"/>
          <w:color w:val="auto"/>
          <w:kern w:val="0"/>
          <w:szCs w:val="21"/>
        </w:rPr>
        <w:t>条 变更与调整</w:t>
      </w:r>
      <w:r>
        <w:rPr>
          <w:i w:val="0"/>
          <w:iCs w:val="0"/>
          <w:color w:val="auto"/>
        </w:rPr>
        <w:tab/>
      </w:r>
      <w:r>
        <w:rPr>
          <w:i w:val="0"/>
          <w:iCs w:val="0"/>
          <w:color w:val="auto"/>
        </w:rPr>
        <w:fldChar w:fldCharType="begin"/>
      </w:r>
      <w:r>
        <w:rPr>
          <w:i w:val="0"/>
          <w:iCs w:val="0"/>
          <w:color w:val="auto"/>
        </w:rPr>
        <w:instrText xml:space="preserve"> PAGEREF _Toc8416 \h </w:instrText>
      </w:r>
      <w:r>
        <w:rPr>
          <w:i w:val="0"/>
          <w:iCs w:val="0"/>
          <w:color w:val="auto"/>
        </w:rPr>
        <w:fldChar w:fldCharType="separate"/>
      </w:r>
      <w:r>
        <w:rPr>
          <w:i w:val="0"/>
          <w:iCs w:val="0"/>
          <w:color w:val="auto"/>
        </w:rPr>
        <w:t>99</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3.1 </w:t>
      </w:r>
      <w:r>
        <w:rPr>
          <w:rFonts w:hint="eastAsia" w:ascii="宋体" w:hAnsi="宋体"/>
          <w:bCs/>
          <w:i w:val="0"/>
          <w:iCs w:val="0"/>
          <w:color w:val="auto"/>
          <w:szCs w:val="21"/>
        </w:rPr>
        <w:t>发包人变更权</w:t>
      </w:r>
      <w:r>
        <w:rPr>
          <w:i w:val="0"/>
          <w:iCs w:val="0"/>
          <w:color w:val="auto"/>
        </w:rPr>
        <w:tab/>
      </w:r>
      <w:r>
        <w:rPr>
          <w:i w:val="0"/>
          <w:iCs w:val="0"/>
          <w:color w:val="auto"/>
        </w:rPr>
        <w:fldChar w:fldCharType="begin"/>
      </w:r>
      <w:r>
        <w:rPr>
          <w:i w:val="0"/>
          <w:iCs w:val="0"/>
          <w:color w:val="auto"/>
        </w:rPr>
        <w:instrText xml:space="preserve"> PAGEREF _Toc8371 \h </w:instrText>
      </w:r>
      <w:r>
        <w:rPr>
          <w:i w:val="0"/>
          <w:iCs w:val="0"/>
          <w:color w:val="auto"/>
        </w:rPr>
        <w:fldChar w:fldCharType="separate"/>
      </w:r>
      <w:r>
        <w:rPr>
          <w:i w:val="0"/>
          <w:iCs w:val="0"/>
          <w:color w:val="auto"/>
        </w:rPr>
        <w:t>99</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3.2 </w:t>
      </w:r>
      <w:r>
        <w:rPr>
          <w:rFonts w:hint="eastAsia" w:ascii="宋体" w:hAnsi="宋体"/>
          <w:bCs/>
          <w:i w:val="0"/>
          <w:iCs w:val="0"/>
          <w:color w:val="auto"/>
          <w:szCs w:val="21"/>
        </w:rPr>
        <w:t>承包人的合理化建议</w:t>
      </w:r>
      <w:r>
        <w:rPr>
          <w:i w:val="0"/>
          <w:iCs w:val="0"/>
          <w:color w:val="auto"/>
        </w:rPr>
        <w:tab/>
      </w:r>
      <w:r>
        <w:rPr>
          <w:i w:val="0"/>
          <w:iCs w:val="0"/>
          <w:color w:val="auto"/>
        </w:rPr>
        <w:fldChar w:fldCharType="begin"/>
      </w:r>
      <w:r>
        <w:rPr>
          <w:i w:val="0"/>
          <w:iCs w:val="0"/>
          <w:color w:val="auto"/>
        </w:rPr>
        <w:instrText xml:space="preserve"> PAGEREF _Toc15350 \h </w:instrText>
      </w:r>
      <w:r>
        <w:rPr>
          <w:i w:val="0"/>
          <w:iCs w:val="0"/>
          <w:color w:val="auto"/>
        </w:rPr>
        <w:fldChar w:fldCharType="separate"/>
      </w:r>
      <w:r>
        <w:rPr>
          <w:i w:val="0"/>
          <w:iCs w:val="0"/>
          <w:color w:val="auto"/>
        </w:rPr>
        <w:t>100</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3.3 </w:t>
      </w:r>
      <w:r>
        <w:rPr>
          <w:rFonts w:hint="eastAsia" w:ascii="宋体" w:hAnsi="宋体"/>
          <w:bCs/>
          <w:i w:val="0"/>
          <w:iCs w:val="0"/>
          <w:color w:val="auto"/>
          <w:szCs w:val="21"/>
        </w:rPr>
        <w:t>变更程序</w:t>
      </w:r>
      <w:r>
        <w:rPr>
          <w:i w:val="0"/>
          <w:iCs w:val="0"/>
          <w:color w:val="auto"/>
        </w:rPr>
        <w:tab/>
      </w:r>
      <w:r>
        <w:rPr>
          <w:i w:val="0"/>
          <w:iCs w:val="0"/>
          <w:color w:val="auto"/>
        </w:rPr>
        <w:fldChar w:fldCharType="begin"/>
      </w:r>
      <w:r>
        <w:rPr>
          <w:i w:val="0"/>
          <w:iCs w:val="0"/>
          <w:color w:val="auto"/>
        </w:rPr>
        <w:instrText xml:space="preserve"> PAGEREF _Toc24618 \h </w:instrText>
      </w:r>
      <w:r>
        <w:rPr>
          <w:i w:val="0"/>
          <w:iCs w:val="0"/>
          <w:color w:val="auto"/>
        </w:rPr>
        <w:fldChar w:fldCharType="separate"/>
      </w:r>
      <w:r>
        <w:rPr>
          <w:i w:val="0"/>
          <w:iCs w:val="0"/>
          <w:color w:val="auto"/>
        </w:rPr>
        <w:t>100</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3.4 </w:t>
      </w:r>
      <w:r>
        <w:rPr>
          <w:rFonts w:hint="eastAsia" w:ascii="宋体" w:hAnsi="宋体"/>
          <w:bCs/>
          <w:i w:val="0"/>
          <w:iCs w:val="0"/>
          <w:color w:val="auto"/>
          <w:szCs w:val="21"/>
        </w:rPr>
        <w:t>暂估价</w:t>
      </w:r>
      <w:r>
        <w:rPr>
          <w:i w:val="0"/>
          <w:iCs w:val="0"/>
          <w:color w:val="auto"/>
        </w:rPr>
        <w:tab/>
      </w:r>
      <w:r>
        <w:rPr>
          <w:i w:val="0"/>
          <w:iCs w:val="0"/>
          <w:color w:val="auto"/>
        </w:rPr>
        <w:fldChar w:fldCharType="begin"/>
      </w:r>
      <w:r>
        <w:rPr>
          <w:i w:val="0"/>
          <w:iCs w:val="0"/>
          <w:color w:val="auto"/>
        </w:rPr>
        <w:instrText xml:space="preserve"> PAGEREF _Toc32519 \h </w:instrText>
      </w:r>
      <w:r>
        <w:rPr>
          <w:i w:val="0"/>
          <w:iCs w:val="0"/>
          <w:color w:val="auto"/>
        </w:rPr>
        <w:fldChar w:fldCharType="separate"/>
      </w:r>
      <w:r>
        <w:rPr>
          <w:i w:val="0"/>
          <w:iCs w:val="0"/>
          <w:color w:val="auto"/>
        </w:rPr>
        <w:t>101</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3.5 </w:t>
      </w:r>
      <w:r>
        <w:rPr>
          <w:rFonts w:hint="eastAsia" w:ascii="宋体" w:hAnsi="宋体"/>
          <w:bCs/>
          <w:i w:val="0"/>
          <w:iCs w:val="0"/>
          <w:color w:val="auto"/>
          <w:szCs w:val="21"/>
        </w:rPr>
        <w:t>暂列金额</w:t>
      </w:r>
      <w:r>
        <w:rPr>
          <w:i w:val="0"/>
          <w:iCs w:val="0"/>
          <w:color w:val="auto"/>
        </w:rPr>
        <w:tab/>
      </w:r>
      <w:r>
        <w:rPr>
          <w:i w:val="0"/>
          <w:iCs w:val="0"/>
          <w:color w:val="auto"/>
        </w:rPr>
        <w:fldChar w:fldCharType="begin"/>
      </w:r>
      <w:r>
        <w:rPr>
          <w:i w:val="0"/>
          <w:iCs w:val="0"/>
          <w:color w:val="auto"/>
        </w:rPr>
        <w:instrText xml:space="preserve"> PAGEREF _Toc30642 \h </w:instrText>
      </w:r>
      <w:r>
        <w:rPr>
          <w:i w:val="0"/>
          <w:iCs w:val="0"/>
          <w:color w:val="auto"/>
        </w:rPr>
        <w:fldChar w:fldCharType="separate"/>
      </w:r>
      <w:r>
        <w:rPr>
          <w:i w:val="0"/>
          <w:iCs w:val="0"/>
          <w:color w:val="auto"/>
        </w:rPr>
        <w:t>101</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3.6 </w:t>
      </w:r>
      <w:r>
        <w:rPr>
          <w:rFonts w:hint="eastAsia" w:ascii="宋体" w:hAnsi="宋体"/>
          <w:bCs/>
          <w:i w:val="0"/>
          <w:iCs w:val="0"/>
          <w:color w:val="auto"/>
          <w:szCs w:val="21"/>
        </w:rPr>
        <w:t>计日工</w:t>
      </w:r>
      <w:r>
        <w:rPr>
          <w:i w:val="0"/>
          <w:iCs w:val="0"/>
          <w:color w:val="auto"/>
        </w:rPr>
        <w:tab/>
      </w:r>
      <w:r>
        <w:rPr>
          <w:i w:val="0"/>
          <w:iCs w:val="0"/>
          <w:color w:val="auto"/>
        </w:rPr>
        <w:fldChar w:fldCharType="begin"/>
      </w:r>
      <w:r>
        <w:rPr>
          <w:i w:val="0"/>
          <w:iCs w:val="0"/>
          <w:color w:val="auto"/>
        </w:rPr>
        <w:instrText xml:space="preserve"> PAGEREF _Toc26334 \h </w:instrText>
      </w:r>
      <w:r>
        <w:rPr>
          <w:i w:val="0"/>
          <w:iCs w:val="0"/>
          <w:color w:val="auto"/>
        </w:rPr>
        <w:fldChar w:fldCharType="separate"/>
      </w:r>
      <w:r>
        <w:rPr>
          <w:i w:val="0"/>
          <w:iCs w:val="0"/>
          <w:color w:val="auto"/>
        </w:rPr>
        <w:t>102</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3.7 </w:t>
      </w:r>
      <w:r>
        <w:rPr>
          <w:rFonts w:hint="eastAsia" w:ascii="宋体" w:hAnsi="宋体"/>
          <w:bCs/>
          <w:i w:val="0"/>
          <w:iCs w:val="0"/>
          <w:color w:val="auto"/>
          <w:szCs w:val="21"/>
        </w:rPr>
        <w:t>法律变化引起的调整</w:t>
      </w:r>
      <w:r>
        <w:rPr>
          <w:i w:val="0"/>
          <w:iCs w:val="0"/>
          <w:color w:val="auto"/>
        </w:rPr>
        <w:tab/>
      </w:r>
      <w:r>
        <w:rPr>
          <w:i w:val="0"/>
          <w:iCs w:val="0"/>
          <w:color w:val="auto"/>
        </w:rPr>
        <w:fldChar w:fldCharType="begin"/>
      </w:r>
      <w:r>
        <w:rPr>
          <w:i w:val="0"/>
          <w:iCs w:val="0"/>
          <w:color w:val="auto"/>
        </w:rPr>
        <w:instrText xml:space="preserve"> PAGEREF _Toc17158 \h </w:instrText>
      </w:r>
      <w:r>
        <w:rPr>
          <w:i w:val="0"/>
          <w:iCs w:val="0"/>
          <w:color w:val="auto"/>
        </w:rPr>
        <w:fldChar w:fldCharType="separate"/>
      </w:r>
      <w:r>
        <w:rPr>
          <w:i w:val="0"/>
          <w:iCs w:val="0"/>
          <w:color w:val="auto"/>
        </w:rPr>
        <w:t>102</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3.8 </w:t>
      </w:r>
      <w:r>
        <w:rPr>
          <w:rFonts w:hint="eastAsia" w:ascii="宋体" w:hAnsi="宋体"/>
          <w:bCs/>
          <w:i w:val="0"/>
          <w:iCs w:val="0"/>
          <w:color w:val="auto"/>
          <w:szCs w:val="21"/>
        </w:rPr>
        <w:t>市场价格波动引起的调整</w:t>
      </w:r>
      <w:r>
        <w:rPr>
          <w:i w:val="0"/>
          <w:iCs w:val="0"/>
          <w:color w:val="auto"/>
        </w:rPr>
        <w:tab/>
      </w:r>
      <w:r>
        <w:rPr>
          <w:i w:val="0"/>
          <w:iCs w:val="0"/>
          <w:color w:val="auto"/>
        </w:rPr>
        <w:fldChar w:fldCharType="begin"/>
      </w:r>
      <w:r>
        <w:rPr>
          <w:i w:val="0"/>
          <w:iCs w:val="0"/>
          <w:color w:val="auto"/>
        </w:rPr>
        <w:instrText xml:space="preserve"> PAGEREF _Toc20982 \h </w:instrText>
      </w:r>
      <w:r>
        <w:rPr>
          <w:i w:val="0"/>
          <w:iCs w:val="0"/>
          <w:color w:val="auto"/>
        </w:rPr>
        <w:fldChar w:fldCharType="separate"/>
      </w:r>
      <w:r>
        <w:rPr>
          <w:i w:val="0"/>
          <w:iCs w:val="0"/>
          <w:color w:val="auto"/>
        </w:rPr>
        <w:t>103</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第1</w:t>
      </w:r>
      <w:r>
        <w:rPr>
          <w:rFonts w:ascii="宋体" w:hAnsi="宋体"/>
          <w:bCs/>
          <w:i w:val="0"/>
          <w:iCs w:val="0"/>
          <w:color w:val="auto"/>
          <w:kern w:val="0"/>
          <w:szCs w:val="21"/>
        </w:rPr>
        <w:t>4</w:t>
      </w:r>
      <w:r>
        <w:rPr>
          <w:rFonts w:hint="eastAsia" w:ascii="宋体" w:hAnsi="宋体"/>
          <w:bCs/>
          <w:i w:val="0"/>
          <w:iCs w:val="0"/>
          <w:color w:val="auto"/>
          <w:kern w:val="0"/>
          <w:szCs w:val="21"/>
        </w:rPr>
        <w:t>条 合同价格与支付</w:t>
      </w:r>
      <w:r>
        <w:rPr>
          <w:i w:val="0"/>
          <w:iCs w:val="0"/>
          <w:color w:val="auto"/>
        </w:rPr>
        <w:tab/>
      </w:r>
      <w:r>
        <w:rPr>
          <w:i w:val="0"/>
          <w:iCs w:val="0"/>
          <w:color w:val="auto"/>
        </w:rPr>
        <w:fldChar w:fldCharType="begin"/>
      </w:r>
      <w:r>
        <w:rPr>
          <w:i w:val="0"/>
          <w:iCs w:val="0"/>
          <w:color w:val="auto"/>
        </w:rPr>
        <w:instrText xml:space="preserve"> PAGEREF _Toc6558 \h </w:instrText>
      </w:r>
      <w:r>
        <w:rPr>
          <w:i w:val="0"/>
          <w:iCs w:val="0"/>
          <w:color w:val="auto"/>
        </w:rPr>
        <w:fldChar w:fldCharType="separate"/>
      </w:r>
      <w:r>
        <w:rPr>
          <w:i w:val="0"/>
          <w:iCs w:val="0"/>
          <w:color w:val="auto"/>
        </w:rPr>
        <w:t>104</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4.1 </w:t>
      </w:r>
      <w:r>
        <w:rPr>
          <w:rFonts w:hint="eastAsia" w:ascii="宋体" w:hAnsi="宋体"/>
          <w:bCs/>
          <w:i w:val="0"/>
          <w:iCs w:val="0"/>
          <w:color w:val="auto"/>
          <w:szCs w:val="21"/>
        </w:rPr>
        <w:t>合同价格形式</w:t>
      </w:r>
      <w:r>
        <w:rPr>
          <w:i w:val="0"/>
          <w:iCs w:val="0"/>
          <w:color w:val="auto"/>
        </w:rPr>
        <w:tab/>
      </w:r>
      <w:r>
        <w:rPr>
          <w:i w:val="0"/>
          <w:iCs w:val="0"/>
          <w:color w:val="auto"/>
        </w:rPr>
        <w:fldChar w:fldCharType="begin"/>
      </w:r>
      <w:r>
        <w:rPr>
          <w:i w:val="0"/>
          <w:iCs w:val="0"/>
          <w:color w:val="auto"/>
        </w:rPr>
        <w:instrText xml:space="preserve"> PAGEREF _Toc2348 \h </w:instrText>
      </w:r>
      <w:r>
        <w:rPr>
          <w:i w:val="0"/>
          <w:iCs w:val="0"/>
          <w:color w:val="auto"/>
        </w:rPr>
        <w:fldChar w:fldCharType="separate"/>
      </w:r>
      <w:r>
        <w:rPr>
          <w:i w:val="0"/>
          <w:iCs w:val="0"/>
          <w:color w:val="auto"/>
        </w:rPr>
        <w:t>104</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4.2 </w:t>
      </w:r>
      <w:r>
        <w:rPr>
          <w:rFonts w:hint="eastAsia" w:ascii="宋体" w:hAnsi="宋体"/>
          <w:bCs/>
          <w:i w:val="0"/>
          <w:iCs w:val="0"/>
          <w:color w:val="auto"/>
          <w:szCs w:val="21"/>
        </w:rPr>
        <w:t>预付款</w:t>
      </w:r>
      <w:r>
        <w:rPr>
          <w:i w:val="0"/>
          <w:iCs w:val="0"/>
          <w:color w:val="auto"/>
        </w:rPr>
        <w:tab/>
      </w:r>
      <w:r>
        <w:rPr>
          <w:i w:val="0"/>
          <w:iCs w:val="0"/>
          <w:color w:val="auto"/>
        </w:rPr>
        <w:fldChar w:fldCharType="begin"/>
      </w:r>
      <w:r>
        <w:rPr>
          <w:i w:val="0"/>
          <w:iCs w:val="0"/>
          <w:color w:val="auto"/>
        </w:rPr>
        <w:instrText xml:space="preserve"> PAGEREF _Toc15133 \h </w:instrText>
      </w:r>
      <w:r>
        <w:rPr>
          <w:i w:val="0"/>
          <w:iCs w:val="0"/>
          <w:color w:val="auto"/>
        </w:rPr>
        <w:fldChar w:fldCharType="separate"/>
      </w:r>
      <w:r>
        <w:rPr>
          <w:i w:val="0"/>
          <w:iCs w:val="0"/>
          <w:color w:val="auto"/>
        </w:rPr>
        <w:t>104</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4.3 </w:t>
      </w:r>
      <w:r>
        <w:rPr>
          <w:rFonts w:hint="eastAsia" w:ascii="宋体" w:hAnsi="宋体"/>
          <w:bCs/>
          <w:i w:val="0"/>
          <w:iCs w:val="0"/>
          <w:color w:val="auto"/>
          <w:szCs w:val="21"/>
        </w:rPr>
        <w:t>工程进度款</w:t>
      </w:r>
      <w:r>
        <w:rPr>
          <w:i w:val="0"/>
          <w:iCs w:val="0"/>
          <w:color w:val="auto"/>
        </w:rPr>
        <w:tab/>
      </w:r>
      <w:r>
        <w:rPr>
          <w:i w:val="0"/>
          <w:iCs w:val="0"/>
          <w:color w:val="auto"/>
        </w:rPr>
        <w:fldChar w:fldCharType="begin"/>
      </w:r>
      <w:r>
        <w:rPr>
          <w:i w:val="0"/>
          <w:iCs w:val="0"/>
          <w:color w:val="auto"/>
        </w:rPr>
        <w:instrText xml:space="preserve"> PAGEREF _Toc26348 \h </w:instrText>
      </w:r>
      <w:r>
        <w:rPr>
          <w:i w:val="0"/>
          <w:iCs w:val="0"/>
          <w:color w:val="auto"/>
        </w:rPr>
        <w:fldChar w:fldCharType="separate"/>
      </w:r>
      <w:r>
        <w:rPr>
          <w:i w:val="0"/>
          <w:iCs w:val="0"/>
          <w:color w:val="auto"/>
        </w:rPr>
        <w:t>105</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4.4 </w:t>
      </w:r>
      <w:r>
        <w:rPr>
          <w:rFonts w:hint="eastAsia" w:ascii="宋体" w:hAnsi="宋体"/>
          <w:bCs/>
          <w:i w:val="0"/>
          <w:iCs w:val="0"/>
          <w:color w:val="auto"/>
          <w:szCs w:val="21"/>
        </w:rPr>
        <w:t>付款计划表</w:t>
      </w:r>
      <w:r>
        <w:rPr>
          <w:i w:val="0"/>
          <w:iCs w:val="0"/>
          <w:color w:val="auto"/>
        </w:rPr>
        <w:tab/>
      </w:r>
      <w:r>
        <w:rPr>
          <w:i w:val="0"/>
          <w:iCs w:val="0"/>
          <w:color w:val="auto"/>
        </w:rPr>
        <w:fldChar w:fldCharType="begin"/>
      </w:r>
      <w:r>
        <w:rPr>
          <w:i w:val="0"/>
          <w:iCs w:val="0"/>
          <w:color w:val="auto"/>
        </w:rPr>
        <w:instrText xml:space="preserve"> PAGEREF _Toc22722 \h </w:instrText>
      </w:r>
      <w:r>
        <w:rPr>
          <w:i w:val="0"/>
          <w:iCs w:val="0"/>
          <w:color w:val="auto"/>
        </w:rPr>
        <w:fldChar w:fldCharType="separate"/>
      </w:r>
      <w:r>
        <w:rPr>
          <w:i w:val="0"/>
          <w:iCs w:val="0"/>
          <w:color w:val="auto"/>
        </w:rPr>
        <w:t>106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4.5 </w:t>
      </w:r>
      <w:r>
        <w:rPr>
          <w:rFonts w:hint="eastAsia" w:ascii="宋体" w:hAnsi="宋体"/>
          <w:bCs/>
          <w:i w:val="0"/>
          <w:iCs w:val="0"/>
          <w:color w:val="auto"/>
          <w:szCs w:val="21"/>
        </w:rPr>
        <w:t>竣工结算</w:t>
      </w:r>
      <w:r>
        <w:rPr>
          <w:i w:val="0"/>
          <w:iCs w:val="0"/>
          <w:color w:val="auto"/>
        </w:rPr>
        <w:tab/>
      </w:r>
      <w:r>
        <w:rPr>
          <w:i w:val="0"/>
          <w:iCs w:val="0"/>
          <w:color w:val="auto"/>
        </w:rPr>
        <w:fldChar w:fldCharType="begin"/>
      </w:r>
      <w:r>
        <w:rPr>
          <w:i w:val="0"/>
          <w:iCs w:val="0"/>
          <w:color w:val="auto"/>
        </w:rPr>
        <w:instrText xml:space="preserve"> PAGEREF _Toc18651 \h </w:instrText>
      </w:r>
      <w:r>
        <w:rPr>
          <w:i w:val="0"/>
          <w:iCs w:val="0"/>
          <w:color w:val="auto"/>
        </w:rPr>
        <w:fldChar w:fldCharType="separate"/>
      </w:r>
      <w:r>
        <w:rPr>
          <w:i w:val="0"/>
          <w:iCs w:val="0"/>
          <w:color w:val="auto"/>
        </w:rPr>
        <w:t>106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4.6 </w:t>
      </w:r>
      <w:r>
        <w:rPr>
          <w:rFonts w:hint="eastAsia" w:ascii="宋体" w:hAnsi="宋体"/>
          <w:bCs/>
          <w:i w:val="0"/>
          <w:iCs w:val="0"/>
          <w:color w:val="auto"/>
          <w:szCs w:val="21"/>
        </w:rPr>
        <w:t>质量保证金</w:t>
      </w:r>
      <w:r>
        <w:rPr>
          <w:i w:val="0"/>
          <w:iCs w:val="0"/>
          <w:color w:val="auto"/>
        </w:rPr>
        <w:tab/>
      </w:r>
      <w:r>
        <w:rPr>
          <w:i w:val="0"/>
          <w:iCs w:val="0"/>
          <w:color w:val="auto"/>
        </w:rPr>
        <w:fldChar w:fldCharType="begin"/>
      </w:r>
      <w:r>
        <w:rPr>
          <w:i w:val="0"/>
          <w:iCs w:val="0"/>
          <w:color w:val="auto"/>
        </w:rPr>
        <w:instrText xml:space="preserve"> PAGEREF _Toc5750 \h </w:instrText>
      </w:r>
      <w:r>
        <w:rPr>
          <w:i w:val="0"/>
          <w:iCs w:val="0"/>
          <w:color w:val="auto"/>
        </w:rPr>
        <w:fldChar w:fldCharType="separate"/>
      </w:r>
      <w:r>
        <w:rPr>
          <w:i w:val="0"/>
          <w:iCs w:val="0"/>
          <w:color w:val="auto"/>
        </w:rPr>
        <w:t>108</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4.7 </w:t>
      </w:r>
      <w:r>
        <w:rPr>
          <w:rFonts w:hint="eastAsia" w:ascii="宋体" w:hAnsi="宋体"/>
          <w:bCs/>
          <w:i w:val="0"/>
          <w:iCs w:val="0"/>
          <w:color w:val="auto"/>
          <w:szCs w:val="21"/>
        </w:rPr>
        <w:t>最终结清</w:t>
      </w:r>
      <w:r>
        <w:rPr>
          <w:i w:val="0"/>
          <w:iCs w:val="0"/>
          <w:color w:val="auto"/>
        </w:rPr>
        <w:tab/>
      </w:r>
      <w:r>
        <w:rPr>
          <w:i w:val="0"/>
          <w:iCs w:val="0"/>
          <w:color w:val="auto"/>
        </w:rPr>
        <w:fldChar w:fldCharType="begin"/>
      </w:r>
      <w:r>
        <w:rPr>
          <w:i w:val="0"/>
          <w:iCs w:val="0"/>
          <w:color w:val="auto"/>
        </w:rPr>
        <w:instrText xml:space="preserve"> PAGEREF _Toc4256 \h </w:instrText>
      </w:r>
      <w:r>
        <w:rPr>
          <w:i w:val="0"/>
          <w:iCs w:val="0"/>
          <w:color w:val="auto"/>
        </w:rPr>
        <w:fldChar w:fldCharType="separate"/>
      </w:r>
      <w:r>
        <w:rPr>
          <w:i w:val="0"/>
          <w:iCs w:val="0"/>
          <w:color w:val="auto"/>
        </w:rPr>
        <w:t>109</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第1</w:t>
      </w:r>
      <w:r>
        <w:rPr>
          <w:rFonts w:ascii="宋体" w:hAnsi="宋体"/>
          <w:bCs/>
          <w:i w:val="0"/>
          <w:iCs w:val="0"/>
          <w:color w:val="auto"/>
          <w:kern w:val="0"/>
          <w:szCs w:val="21"/>
        </w:rPr>
        <w:t>5</w:t>
      </w:r>
      <w:r>
        <w:rPr>
          <w:rFonts w:hint="eastAsia" w:ascii="宋体" w:hAnsi="宋体"/>
          <w:bCs/>
          <w:i w:val="0"/>
          <w:iCs w:val="0"/>
          <w:color w:val="auto"/>
          <w:kern w:val="0"/>
          <w:szCs w:val="21"/>
        </w:rPr>
        <w:t>条 违约</w:t>
      </w:r>
      <w:r>
        <w:rPr>
          <w:i w:val="0"/>
          <w:iCs w:val="0"/>
          <w:color w:val="auto"/>
        </w:rPr>
        <w:tab/>
      </w:r>
      <w:r>
        <w:rPr>
          <w:i w:val="0"/>
          <w:iCs w:val="0"/>
          <w:color w:val="auto"/>
        </w:rPr>
        <w:fldChar w:fldCharType="begin"/>
      </w:r>
      <w:r>
        <w:rPr>
          <w:i w:val="0"/>
          <w:iCs w:val="0"/>
          <w:color w:val="auto"/>
        </w:rPr>
        <w:instrText xml:space="preserve"> PAGEREF _Toc805 \h </w:instrText>
      </w:r>
      <w:r>
        <w:rPr>
          <w:i w:val="0"/>
          <w:iCs w:val="0"/>
          <w:color w:val="auto"/>
        </w:rPr>
        <w:fldChar w:fldCharType="separate"/>
      </w:r>
      <w:r>
        <w:rPr>
          <w:i w:val="0"/>
          <w:iCs w:val="0"/>
          <w:color w:val="auto"/>
        </w:rPr>
        <w:t>109</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5.1 </w:t>
      </w:r>
      <w:r>
        <w:rPr>
          <w:rFonts w:hint="eastAsia" w:ascii="宋体" w:hAnsi="宋体"/>
          <w:bCs/>
          <w:i w:val="0"/>
          <w:iCs w:val="0"/>
          <w:color w:val="auto"/>
          <w:szCs w:val="21"/>
        </w:rPr>
        <w:t>发包人违约</w:t>
      </w:r>
      <w:r>
        <w:rPr>
          <w:i w:val="0"/>
          <w:iCs w:val="0"/>
          <w:color w:val="auto"/>
        </w:rPr>
        <w:tab/>
      </w:r>
      <w:r>
        <w:rPr>
          <w:i w:val="0"/>
          <w:iCs w:val="0"/>
          <w:color w:val="auto"/>
        </w:rPr>
        <w:fldChar w:fldCharType="begin"/>
      </w:r>
      <w:r>
        <w:rPr>
          <w:i w:val="0"/>
          <w:iCs w:val="0"/>
          <w:color w:val="auto"/>
        </w:rPr>
        <w:instrText xml:space="preserve"> PAGEREF _Toc10941 \h </w:instrText>
      </w:r>
      <w:r>
        <w:rPr>
          <w:i w:val="0"/>
          <w:iCs w:val="0"/>
          <w:color w:val="auto"/>
        </w:rPr>
        <w:fldChar w:fldCharType="separate"/>
      </w:r>
      <w:r>
        <w:rPr>
          <w:i w:val="0"/>
          <w:iCs w:val="0"/>
          <w:color w:val="auto"/>
        </w:rPr>
        <w:t>109</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5.2 </w:t>
      </w:r>
      <w:r>
        <w:rPr>
          <w:rFonts w:hint="eastAsia" w:ascii="宋体" w:hAnsi="宋体"/>
          <w:bCs/>
          <w:i w:val="0"/>
          <w:iCs w:val="0"/>
          <w:color w:val="auto"/>
          <w:szCs w:val="21"/>
        </w:rPr>
        <w:t>承包人违约</w:t>
      </w:r>
      <w:r>
        <w:rPr>
          <w:i w:val="0"/>
          <w:iCs w:val="0"/>
          <w:color w:val="auto"/>
        </w:rPr>
        <w:tab/>
      </w:r>
      <w:r>
        <w:rPr>
          <w:i w:val="0"/>
          <w:iCs w:val="0"/>
          <w:color w:val="auto"/>
        </w:rPr>
        <w:fldChar w:fldCharType="begin"/>
      </w:r>
      <w:r>
        <w:rPr>
          <w:i w:val="0"/>
          <w:iCs w:val="0"/>
          <w:color w:val="auto"/>
        </w:rPr>
        <w:instrText xml:space="preserve"> PAGEREF _Toc4077 \h </w:instrText>
      </w:r>
      <w:r>
        <w:rPr>
          <w:i w:val="0"/>
          <w:iCs w:val="0"/>
          <w:color w:val="auto"/>
        </w:rPr>
        <w:fldChar w:fldCharType="separate"/>
      </w:r>
      <w:r>
        <w:rPr>
          <w:i w:val="0"/>
          <w:iCs w:val="0"/>
          <w:color w:val="auto"/>
        </w:rPr>
        <w:t>110</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5.3 </w:t>
      </w:r>
      <w:r>
        <w:rPr>
          <w:rFonts w:hint="eastAsia" w:ascii="宋体" w:hAnsi="宋体"/>
          <w:bCs/>
          <w:i w:val="0"/>
          <w:iCs w:val="0"/>
          <w:color w:val="auto"/>
          <w:szCs w:val="21"/>
        </w:rPr>
        <w:t>第三人造成的违约</w:t>
      </w:r>
      <w:r>
        <w:rPr>
          <w:i w:val="0"/>
          <w:iCs w:val="0"/>
          <w:color w:val="auto"/>
        </w:rPr>
        <w:tab/>
      </w:r>
      <w:r>
        <w:rPr>
          <w:i w:val="0"/>
          <w:iCs w:val="0"/>
          <w:color w:val="auto"/>
        </w:rPr>
        <w:fldChar w:fldCharType="begin"/>
      </w:r>
      <w:r>
        <w:rPr>
          <w:i w:val="0"/>
          <w:iCs w:val="0"/>
          <w:color w:val="auto"/>
        </w:rPr>
        <w:instrText xml:space="preserve"> PAGEREF _Toc34 \h </w:instrText>
      </w:r>
      <w:r>
        <w:rPr>
          <w:i w:val="0"/>
          <w:iCs w:val="0"/>
          <w:color w:val="auto"/>
        </w:rPr>
        <w:fldChar w:fldCharType="separate"/>
      </w:r>
      <w:r>
        <w:rPr>
          <w:i w:val="0"/>
          <w:iCs w:val="0"/>
          <w:color w:val="auto"/>
        </w:rPr>
        <w:t>111</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第1</w:t>
      </w:r>
      <w:r>
        <w:rPr>
          <w:rFonts w:ascii="宋体" w:hAnsi="宋体"/>
          <w:bCs/>
          <w:i w:val="0"/>
          <w:iCs w:val="0"/>
          <w:color w:val="auto"/>
          <w:kern w:val="0"/>
          <w:szCs w:val="21"/>
        </w:rPr>
        <w:t>6</w:t>
      </w:r>
      <w:r>
        <w:rPr>
          <w:rFonts w:hint="eastAsia" w:ascii="宋体" w:hAnsi="宋体"/>
          <w:bCs/>
          <w:i w:val="0"/>
          <w:iCs w:val="0"/>
          <w:color w:val="auto"/>
          <w:kern w:val="0"/>
          <w:szCs w:val="21"/>
        </w:rPr>
        <w:t>条 合同解除</w:t>
      </w:r>
      <w:r>
        <w:rPr>
          <w:i w:val="0"/>
          <w:iCs w:val="0"/>
          <w:color w:val="auto"/>
        </w:rPr>
        <w:tab/>
      </w:r>
      <w:r>
        <w:rPr>
          <w:i w:val="0"/>
          <w:iCs w:val="0"/>
          <w:color w:val="auto"/>
        </w:rPr>
        <w:fldChar w:fldCharType="begin"/>
      </w:r>
      <w:r>
        <w:rPr>
          <w:i w:val="0"/>
          <w:iCs w:val="0"/>
          <w:color w:val="auto"/>
        </w:rPr>
        <w:instrText xml:space="preserve"> PAGEREF _Toc29989 \h </w:instrText>
      </w:r>
      <w:r>
        <w:rPr>
          <w:i w:val="0"/>
          <w:iCs w:val="0"/>
          <w:color w:val="auto"/>
        </w:rPr>
        <w:fldChar w:fldCharType="separate"/>
      </w:r>
      <w:r>
        <w:rPr>
          <w:i w:val="0"/>
          <w:iCs w:val="0"/>
          <w:color w:val="auto"/>
        </w:rPr>
        <w:t>111</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6.1 </w:t>
      </w:r>
      <w:r>
        <w:rPr>
          <w:rFonts w:hint="eastAsia" w:ascii="宋体" w:hAnsi="宋体"/>
          <w:bCs/>
          <w:i w:val="0"/>
          <w:iCs w:val="0"/>
          <w:color w:val="auto"/>
          <w:szCs w:val="21"/>
        </w:rPr>
        <w:t>由发包人解除合同</w:t>
      </w:r>
      <w:r>
        <w:rPr>
          <w:i w:val="0"/>
          <w:iCs w:val="0"/>
          <w:color w:val="auto"/>
        </w:rPr>
        <w:tab/>
      </w:r>
      <w:r>
        <w:rPr>
          <w:i w:val="0"/>
          <w:iCs w:val="0"/>
          <w:color w:val="auto"/>
        </w:rPr>
        <w:fldChar w:fldCharType="begin"/>
      </w:r>
      <w:r>
        <w:rPr>
          <w:i w:val="0"/>
          <w:iCs w:val="0"/>
          <w:color w:val="auto"/>
        </w:rPr>
        <w:instrText xml:space="preserve"> PAGEREF _Toc5732 \h </w:instrText>
      </w:r>
      <w:r>
        <w:rPr>
          <w:i w:val="0"/>
          <w:iCs w:val="0"/>
          <w:color w:val="auto"/>
        </w:rPr>
        <w:fldChar w:fldCharType="separate"/>
      </w:r>
      <w:r>
        <w:rPr>
          <w:i w:val="0"/>
          <w:iCs w:val="0"/>
          <w:color w:val="auto"/>
        </w:rPr>
        <w:t>111</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6.2 </w:t>
      </w:r>
      <w:r>
        <w:rPr>
          <w:rFonts w:hint="eastAsia" w:ascii="宋体" w:hAnsi="宋体"/>
          <w:bCs/>
          <w:i w:val="0"/>
          <w:iCs w:val="0"/>
          <w:color w:val="auto"/>
          <w:szCs w:val="21"/>
        </w:rPr>
        <w:t>由承包人解除合同</w:t>
      </w:r>
      <w:r>
        <w:rPr>
          <w:i w:val="0"/>
          <w:iCs w:val="0"/>
          <w:color w:val="auto"/>
        </w:rPr>
        <w:tab/>
      </w:r>
      <w:r>
        <w:rPr>
          <w:i w:val="0"/>
          <w:iCs w:val="0"/>
          <w:color w:val="auto"/>
        </w:rPr>
        <w:fldChar w:fldCharType="begin"/>
      </w:r>
      <w:r>
        <w:rPr>
          <w:i w:val="0"/>
          <w:iCs w:val="0"/>
          <w:color w:val="auto"/>
        </w:rPr>
        <w:instrText xml:space="preserve"> PAGEREF _Toc32320 \h </w:instrText>
      </w:r>
      <w:r>
        <w:rPr>
          <w:i w:val="0"/>
          <w:iCs w:val="0"/>
          <w:color w:val="auto"/>
        </w:rPr>
        <w:fldChar w:fldCharType="separate"/>
      </w:r>
      <w:r>
        <w:rPr>
          <w:i w:val="0"/>
          <w:iCs w:val="0"/>
          <w:color w:val="auto"/>
        </w:rPr>
        <w:t>112</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6.3 </w:t>
      </w:r>
      <w:r>
        <w:rPr>
          <w:rFonts w:hint="eastAsia" w:ascii="宋体" w:hAnsi="宋体"/>
          <w:bCs/>
          <w:i w:val="0"/>
          <w:iCs w:val="0"/>
          <w:color w:val="auto"/>
          <w:szCs w:val="21"/>
        </w:rPr>
        <w:t>合同解除后的事项</w:t>
      </w:r>
      <w:r>
        <w:rPr>
          <w:i w:val="0"/>
          <w:iCs w:val="0"/>
          <w:color w:val="auto"/>
        </w:rPr>
        <w:tab/>
      </w:r>
      <w:r>
        <w:rPr>
          <w:i w:val="0"/>
          <w:iCs w:val="0"/>
          <w:color w:val="auto"/>
        </w:rPr>
        <w:fldChar w:fldCharType="begin"/>
      </w:r>
      <w:r>
        <w:rPr>
          <w:i w:val="0"/>
          <w:iCs w:val="0"/>
          <w:color w:val="auto"/>
        </w:rPr>
        <w:instrText xml:space="preserve"> PAGEREF _Toc16023 \h </w:instrText>
      </w:r>
      <w:r>
        <w:rPr>
          <w:i w:val="0"/>
          <w:iCs w:val="0"/>
          <w:color w:val="auto"/>
        </w:rPr>
        <w:fldChar w:fldCharType="separate"/>
      </w:r>
      <w:r>
        <w:rPr>
          <w:i w:val="0"/>
          <w:iCs w:val="0"/>
          <w:color w:val="auto"/>
        </w:rPr>
        <w:t>114</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第1</w:t>
      </w:r>
      <w:r>
        <w:rPr>
          <w:rFonts w:ascii="宋体" w:hAnsi="宋体"/>
          <w:bCs/>
          <w:i w:val="0"/>
          <w:iCs w:val="0"/>
          <w:color w:val="auto"/>
          <w:kern w:val="0"/>
          <w:szCs w:val="21"/>
        </w:rPr>
        <w:t>7</w:t>
      </w:r>
      <w:r>
        <w:rPr>
          <w:rFonts w:hint="eastAsia" w:ascii="宋体" w:hAnsi="宋体"/>
          <w:bCs/>
          <w:i w:val="0"/>
          <w:iCs w:val="0"/>
          <w:color w:val="auto"/>
          <w:kern w:val="0"/>
          <w:szCs w:val="21"/>
        </w:rPr>
        <w:t>条 不可抗力</w:t>
      </w:r>
      <w:r>
        <w:rPr>
          <w:i w:val="0"/>
          <w:iCs w:val="0"/>
          <w:color w:val="auto"/>
        </w:rPr>
        <w:tab/>
      </w:r>
      <w:r>
        <w:rPr>
          <w:i w:val="0"/>
          <w:iCs w:val="0"/>
          <w:color w:val="auto"/>
        </w:rPr>
        <w:fldChar w:fldCharType="begin"/>
      </w:r>
      <w:r>
        <w:rPr>
          <w:i w:val="0"/>
          <w:iCs w:val="0"/>
          <w:color w:val="auto"/>
        </w:rPr>
        <w:instrText xml:space="preserve"> PAGEREF _Toc17857 \h </w:instrText>
      </w:r>
      <w:r>
        <w:rPr>
          <w:i w:val="0"/>
          <w:iCs w:val="0"/>
          <w:color w:val="auto"/>
        </w:rPr>
        <w:fldChar w:fldCharType="separate"/>
      </w:r>
      <w:r>
        <w:rPr>
          <w:i w:val="0"/>
          <w:iCs w:val="0"/>
          <w:color w:val="auto"/>
        </w:rPr>
        <w:t>114</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7.1 </w:t>
      </w:r>
      <w:r>
        <w:rPr>
          <w:rFonts w:hint="eastAsia" w:ascii="宋体" w:hAnsi="宋体"/>
          <w:bCs/>
          <w:i w:val="0"/>
          <w:iCs w:val="0"/>
          <w:color w:val="auto"/>
          <w:szCs w:val="21"/>
        </w:rPr>
        <w:t>不可抗力的定义</w:t>
      </w:r>
      <w:r>
        <w:rPr>
          <w:i w:val="0"/>
          <w:iCs w:val="0"/>
          <w:color w:val="auto"/>
        </w:rPr>
        <w:tab/>
      </w:r>
      <w:r>
        <w:rPr>
          <w:i w:val="0"/>
          <w:iCs w:val="0"/>
          <w:color w:val="auto"/>
        </w:rPr>
        <w:fldChar w:fldCharType="begin"/>
      </w:r>
      <w:r>
        <w:rPr>
          <w:i w:val="0"/>
          <w:iCs w:val="0"/>
          <w:color w:val="auto"/>
        </w:rPr>
        <w:instrText xml:space="preserve"> PAGEREF _Toc2024 \h </w:instrText>
      </w:r>
      <w:r>
        <w:rPr>
          <w:i w:val="0"/>
          <w:iCs w:val="0"/>
          <w:color w:val="auto"/>
        </w:rPr>
        <w:fldChar w:fldCharType="separate"/>
      </w:r>
      <w:r>
        <w:rPr>
          <w:i w:val="0"/>
          <w:iCs w:val="0"/>
          <w:color w:val="auto"/>
        </w:rPr>
        <w:t>114</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7.2 </w:t>
      </w:r>
      <w:r>
        <w:rPr>
          <w:rFonts w:hint="eastAsia" w:ascii="宋体" w:hAnsi="宋体"/>
          <w:bCs/>
          <w:i w:val="0"/>
          <w:iCs w:val="0"/>
          <w:color w:val="auto"/>
          <w:szCs w:val="21"/>
        </w:rPr>
        <w:t>不可抗力的通知</w:t>
      </w:r>
      <w:r>
        <w:rPr>
          <w:i w:val="0"/>
          <w:iCs w:val="0"/>
          <w:color w:val="auto"/>
        </w:rPr>
        <w:tab/>
      </w:r>
      <w:r>
        <w:rPr>
          <w:i w:val="0"/>
          <w:iCs w:val="0"/>
          <w:color w:val="auto"/>
        </w:rPr>
        <w:fldChar w:fldCharType="begin"/>
      </w:r>
      <w:r>
        <w:rPr>
          <w:i w:val="0"/>
          <w:iCs w:val="0"/>
          <w:color w:val="auto"/>
        </w:rPr>
        <w:instrText xml:space="preserve"> PAGEREF _Toc31742 \h </w:instrText>
      </w:r>
      <w:r>
        <w:rPr>
          <w:i w:val="0"/>
          <w:iCs w:val="0"/>
          <w:color w:val="auto"/>
        </w:rPr>
        <w:fldChar w:fldCharType="separate"/>
      </w:r>
      <w:r>
        <w:rPr>
          <w:i w:val="0"/>
          <w:iCs w:val="0"/>
          <w:color w:val="auto"/>
        </w:rPr>
        <w:t>114</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7.3 </w:t>
      </w:r>
      <w:r>
        <w:rPr>
          <w:rFonts w:hint="eastAsia" w:ascii="宋体" w:hAnsi="宋体"/>
          <w:bCs/>
          <w:i w:val="0"/>
          <w:iCs w:val="0"/>
          <w:color w:val="auto"/>
          <w:szCs w:val="21"/>
        </w:rPr>
        <w:t>将损失减至最小的义务</w:t>
      </w:r>
      <w:r>
        <w:rPr>
          <w:i w:val="0"/>
          <w:iCs w:val="0"/>
          <w:color w:val="auto"/>
        </w:rPr>
        <w:tab/>
      </w:r>
      <w:r>
        <w:rPr>
          <w:i w:val="0"/>
          <w:iCs w:val="0"/>
          <w:color w:val="auto"/>
        </w:rPr>
        <w:fldChar w:fldCharType="begin"/>
      </w:r>
      <w:r>
        <w:rPr>
          <w:i w:val="0"/>
          <w:iCs w:val="0"/>
          <w:color w:val="auto"/>
        </w:rPr>
        <w:instrText xml:space="preserve"> PAGEREF _Toc18501 \h </w:instrText>
      </w:r>
      <w:r>
        <w:rPr>
          <w:i w:val="0"/>
          <w:iCs w:val="0"/>
          <w:color w:val="auto"/>
        </w:rPr>
        <w:fldChar w:fldCharType="separate"/>
      </w:r>
      <w:r>
        <w:rPr>
          <w:i w:val="0"/>
          <w:iCs w:val="0"/>
          <w:color w:val="auto"/>
        </w:rPr>
        <w:t>114</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7.4 </w:t>
      </w:r>
      <w:r>
        <w:rPr>
          <w:rFonts w:hint="eastAsia" w:ascii="宋体" w:hAnsi="宋体"/>
          <w:bCs/>
          <w:i w:val="0"/>
          <w:iCs w:val="0"/>
          <w:color w:val="auto"/>
          <w:szCs w:val="21"/>
        </w:rPr>
        <w:t>不可抗力后果的承担</w:t>
      </w:r>
      <w:r>
        <w:rPr>
          <w:i w:val="0"/>
          <w:iCs w:val="0"/>
          <w:color w:val="auto"/>
        </w:rPr>
        <w:tab/>
      </w:r>
      <w:r>
        <w:rPr>
          <w:i w:val="0"/>
          <w:iCs w:val="0"/>
          <w:color w:val="auto"/>
        </w:rPr>
        <w:fldChar w:fldCharType="begin"/>
      </w:r>
      <w:r>
        <w:rPr>
          <w:i w:val="0"/>
          <w:iCs w:val="0"/>
          <w:color w:val="auto"/>
        </w:rPr>
        <w:instrText xml:space="preserve"> PAGEREF _Toc7022 \h </w:instrText>
      </w:r>
      <w:r>
        <w:rPr>
          <w:i w:val="0"/>
          <w:iCs w:val="0"/>
          <w:color w:val="auto"/>
        </w:rPr>
        <w:fldChar w:fldCharType="separate"/>
      </w:r>
      <w:r>
        <w:rPr>
          <w:i w:val="0"/>
          <w:iCs w:val="0"/>
          <w:color w:val="auto"/>
        </w:rPr>
        <w:t>115</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7.5 </w:t>
      </w:r>
      <w:r>
        <w:rPr>
          <w:rFonts w:hint="eastAsia" w:ascii="宋体" w:hAnsi="宋体"/>
          <w:bCs/>
          <w:i w:val="0"/>
          <w:iCs w:val="0"/>
          <w:color w:val="auto"/>
          <w:szCs w:val="21"/>
        </w:rPr>
        <w:t>不可抗力影响分包人</w:t>
      </w:r>
      <w:r>
        <w:rPr>
          <w:i w:val="0"/>
          <w:iCs w:val="0"/>
          <w:color w:val="auto"/>
        </w:rPr>
        <w:tab/>
      </w:r>
      <w:r>
        <w:rPr>
          <w:i w:val="0"/>
          <w:iCs w:val="0"/>
          <w:color w:val="auto"/>
        </w:rPr>
        <w:fldChar w:fldCharType="begin"/>
      </w:r>
      <w:r>
        <w:rPr>
          <w:i w:val="0"/>
          <w:iCs w:val="0"/>
          <w:color w:val="auto"/>
        </w:rPr>
        <w:instrText xml:space="preserve"> PAGEREF _Toc31848 \h </w:instrText>
      </w:r>
      <w:r>
        <w:rPr>
          <w:i w:val="0"/>
          <w:iCs w:val="0"/>
          <w:color w:val="auto"/>
        </w:rPr>
        <w:fldChar w:fldCharType="separate"/>
      </w:r>
      <w:r>
        <w:rPr>
          <w:i w:val="0"/>
          <w:iCs w:val="0"/>
          <w:color w:val="auto"/>
        </w:rPr>
        <w:t>115</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7.6 </w:t>
      </w:r>
      <w:r>
        <w:rPr>
          <w:rFonts w:hint="eastAsia" w:ascii="宋体" w:hAnsi="宋体"/>
          <w:bCs/>
          <w:i w:val="0"/>
          <w:iCs w:val="0"/>
          <w:color w:val="auto"/>
          <w:szCs w:val="21"/>
        </w:rPr>
        <w:t>因不可抗力解除合同</w:t>
      </w:r>
      <w:r>
        <w:rPr>
          <w:i w:val="0"/>
          <w:iCs w:val="0"/>
          <w:color w:val="auto"/>
        </w:rPr>
        <w:tab/>
      </w:r>
      <w:r>
        <w:rPr>
          <w:i w:val="0"/>
          <w:iCs w:val="0"/>
          <w:color w:val="auto"/>
        </w:rPr>
        <w:fldChar w:fldCharType="begin"/>
      </w:r>
      <w:r>
        <w:rPr>
          <w:i w:val="0"/>
          <w:iCs w:val="0"/>
          <w:color w:val="auto"/>
        </w:rPr>
        <w:instrText xml:space="preserve"> PAGEREF _Toc711 \h </w:instrText>
      </w:r>
      <w:r>
        <w:rPr>
          <w:i w:val="0"/>
          <w:iCs w:val="0"/>
          <w:color w:val="auto"/>
        </w:rPr>
        <w:fldChar w:fldCharType="separate"/>
      </w:r>
      <w:r>
        <w:rPr>
          <w:i w:val="0"/>
          <w:iCs w:val="0"/>
          <w:color w:val="auto"/>
        </w:rPr>
        <w:t>115</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第1</w:t>
      </w:r>
      <w:r>
        <w:rPr>
          <w:rFonts w:ascii="宋体" w:hAnsi="宋体"/>
          <w:bCs/>
          <w:i w:val="0"/>
          <w:iCs w:val="0"/>
          <w:color w:val="auto"/>
          <w:kern w:val="0"/>
          <w:szCs w:val="21"/>
        </w:rPr>
        <w:t>8</w:t>
      </w:r>
      <w:r>
        <w:rPr>
          <w:rFonts w:hint="eastAsia" w:ascii="宋体" w:hAnsi="宋体"/>
          <w:bCs/>
          <w:i w:val="0"/>
          <w:iCs w:val="0"/>
          <w:color w:val="auto"/>
          <w:kern w:val="0"/>
          <w:szCs w:val="21"/>
        </w:rPr>
        <w:t>条 保险</w:t>
      </w:r>
      <w:r>
        <w:rPr>
          <w:i w:val="0"/>
          <w:iCs w:val="0"/>
          <w:color w:val="auto"/>
        </w:rPr>
        <w:tab/>
      </w:r>
      <w:r>
        <w:rPr>
          <w:i w:val="0"/>
          <w:iCs w:val="0"/>
          <w:color w:val="auto"/>
        </w:rPr>
        <w:fldChar w:fldCharType="begin"/>
      </w:r>
      <w:r>
        <w:rPr>
          <w:i w:val="0"/>
          <w:iCs w:val="0"/>
          <w:color w:val="auto"/>
        </w:rPr>
        <w:instrText xml:space="preserve"> PAGEREF _Toc2485 \h </w:instrText>
      </w:r>
      <w:r>
        <w:rPr>
          <w:i w:val="0"/>
          <w:iCs w:val="0"/>
          <w:color w:val="auto"/>
        </w:rPr>
        <w:fldChar w:fldCharType="separate"/>
      </w:r>
      <w:r>
        <w:rPr>
          <w:i w:val="0"/>
          <w:iCs w:val="0"/>
          <w:color w:val="auto"/>
        </w:rPr>
        <w:t>116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8.1 </w:t>
      </w:r>
      <w:r>
        <w:rPr>
          <w:rFonts w:hint="eastAsia" w:ascii="宋体" w:hAnsi="宋体"/>
          <w:bCs/>
          <w:i w:val="0"/>
          <w:iCs w:val="0"/>
          <w:color w:val="auto"/>
          <w:szCs w:val="21"/>
        </w:rPr>
        <w:t>设计和工程保险</w:t>
      </w:r>
      <w:r>
        <w:rPr>
          <w:i w:val="0"/>
          <w:iCs w:val="0"/>
          <w:color w:val="auto"/>
        </w:rPr>
        <w:tab/>
      </w:r>
      <w:r>
        <w:rPr>
          <w:i w:val="0"/>
          <w:iCs w:val="0"/>
          <w:color w:val="auto"/>
        </w:rPr>
        <w:fldChar w:fldCharType="begin"/>
      </w:r>
      <w:r>
        <w:rPr>
          <w:i w:val="0"/>
          <w:iCs w:val="0"/>
          <w:color w:val="auto"/>
        </w:rPr>
        <w:instrText xml:space="preserve"> PAGEREF _Toc9469 \h </w:instrText>
      </w:r>
      <w:r>
        <w:rPr>
          <w:i w:val="0"/>
          <w:iCs w:val="0"/>
          <w:color w:val="auto"/>
        </w:rPr>
        <w:fldChar w:fldCharType="separate"/>
      </w:r>
      <w:r>
        <w:rPr>
          <w:i w:val="0"/>
          <w:iCs w:val="0"/>
          <w:color w:val="auto"/>
        </w:rPr>
        <w:t>116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8.2 </w:t>
      </w:r>
      <w:r>
        <w:rPr>
          <w:rFonts w:hint="eastAsia" w:ascii="宋体" w:hAnsi="宋体"/>
          <w:bCs/>
          <w:i w:val="0"/>
          <w:iCs w:val="0"/>
          <w:color w:val="auto"/>
          <w:szCs w:val="21"/>
        </w:rPr>
        <w:t>工伤和意外伤害保险</w:t>
      </w:r>
      <w:r>
        <w:rPr>
          <w:i w:val="0"/>
          <w:iCs w:val="0"/>
          <w:color w:val="auto"/>
        </w:rPr>
        <w:tab/>
      </w:r>
      <w:r>
        <w:rPr>
          <w:i w:val="0"/>
          <w:iCs w:val="0"/>
          <w:color w:val="auto"/>
        </w:rPr>
        <w:fldChar w:fldCharType="begin"/>
      </w:r>
      <w:r>
        <w:rPr>
          <w:i w:val="0"/>
          <w:iCs w:val="0"/>
          <w:color w:val="auto"/>
        </w:rPr>
        <w:instrText xml:space="preserve"> PAGEREF _Toc11842 \h </w:instrText>
      </w:r>
      <w:r>
        <w:rPr>
          <w:i w:val="0"/>
          <w:iCs w:val="0"/>
          <w:color w:val="auto"/>
        </w:rPr>
        <w:fldChar w:fldCharType="separate"/>
      </w:r>
      <w:r>
        <w:rPr>
          <w:i w:val="0"/>
          <w:iCs w:val="0"/>
          <w:color w:val="auto"/>
        </w:rPr>
        <w:t>116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8.3 </w:t>
      </w:r>
      <w:r>
        <w:rPr>
          <w:rFonts w:hint="eastAsia" w:ascii="宋体" w:hAnsi="宋体"/>
          <w:bCs/>
          <w:i w:val="0"/>
          <w:iCs w:val="0"/>
          <w:color w:val="auto"/>
          <w:szCs w:val="21"/>
        </w:rPr>
        <w:t>货物保险</w:t>
      </w:r>
      <w:r>
        <w:rPr>
          <w:i w:val="0"/>
          <w:iCs w:val="0"/>
          <w:color w:val="auto"/>
        </w:rPr>
        <w:tab/>
      </w:r>
      <w:r>
        <w:rPr>
          <w:i w:val="0"/>
          <w:iCs w:val="0"/>
          <w:color w:val="auto"/>
        </w:rPr>
        <w:fldChar w:fldCharType="begin"/>
      </w:r>
      <w:r>
        <w:rPr>
          <w:i w:val="0"/>
          <w:iCs w:val="0"/>
          <w:color w:val="auto"/>
        </w:rPr>
        <w:instrText xml:space="preserve"> PAGEREF _Toc15726 \h </w:instrText>
      </w:r>
      <w:r>
        <w:rPr>
          <w:i w:val="0"/>
          <w:iCs w:val="0"/>
          <w:color w:val="auto"/>
        </w:rPr>
        <w:fldChar w:fldCharType="separate"/>
      </w:r>
      <w:r>
        <w:rPr>
          <w:i w:val="0"/>
          <w:iCs w:val="0"/>
          <w:color w:val="auto"/>
        </w:rPr>
        <w:t>116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8.4 </w:t>
      </w:r>
      <w:r>
        <w:rPr>
          <w:rFonts w:hint="eastAsia" w:ascii="宋体" w:hAnsi="宋体"/>
          <w:bCs/>
          <w:i w:val="0"/>
          <w:iCs w:val="0"/>
          <w:color w:val="auto"/>
          <w:szCs w:val="21"/>
        </w:rPr>
        <w:t>其他保险</w:t>
      </w:r>
      <w:r>
        <w:rPr>
          <w:i w:val="0"/>
          <w:iCs w:val="0"/>
          <w:color w:val="auto"/>
        </w:rPr>
        <w:tab/>
      </w:r>
      <w:r>
        <w:rPr>
          <w:i w:val="0"/>
          <w:iCs w:val="0"/>
          <w:color w:val="auto"/>
        </w:rPr>
        <w:fldChar w:fldCharType="begin"/>
      </w:r>
      <w:r>
        <w:rPr>
          <w:i w:val="0"/>
          <w:iCs w:val="0"/>
          <w:color w:val="auto"/>
        </w:rPr>
        <w:instrText xml:space="preserve"> PAGEREF _Toc31373 \h </w:instrText>
      </w:r>
      <w:r>
        <w:rPr>
          <w:i w:val="0"/>
          <w:iCs w:val="0"/>
          <w:color w:val="auto"/>
        </w:rPr>
        <w:fldChar w:fldCharType="separate"/>
      </w:r>
      <w:r>
        <w:rPr>
          <w:i w:val="0"/>
          <w:iCs w:val="0"/>
          <w:color w:val="auto"/>
        </w:rPr>
        <w:t>116</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8.5 </w:t>
      </w:r>
      <w:r>
        <w:rPr>
          <w:rFonts w:hint="eastAsia" w:ascii="宋体" w:hAnsi="宋体"/>
          <w:bCs/>
          <w:i w:val="0"/>
          <w:iCs w:val="0"/>
          <w:color w:val="auto"/>
          <w:szCs w:val="21"/>
        </w:rPr>
        <w:t>对各项保险的一般要求</w:t>
      </w:r>
      <w:r>
        <w:rPr>
          <w:i w:val="0"/>
          <w:iCs w:val="0"/>
          <w:color w:val="auto"/>
        </w:rPr>
        <w:tab/>
      </w:r>
      <w:r>
        <w:rPr>
          <w:i w:val="0"/>
          <w:iCs w:val="0"/>
          <w:color w:val="auto"/>
        </w:rPr>
        <w:fldChar w:fldCharType="begin"/>
      </w:r>
      <w:r>
        <w:rPr>
          <w:i w:val="0"/>
          <w:iCs w:val="0"/>
          <w:color w:val="auto"/>
        </w:rPr>
        <w:instrText xml:space="preserve"> PAGEREF _Toc31671 \h </w:instrText>
      </w:r>
      <w:r>
        <w:rPr>
          <w:i w:val="0"/>
          <w:iCs w:val="0"/>
          <w:color w:val="auto"/>
        </w:rPr>
        <w:fldChar w:fldCharType="separate"/>
      </w:r>
      <w:r>
        <w:rPr>
          <w:i w:val="0"/>
          <w:iCs w:val="0"/>
          <w:color w:val="auto"/>
        </w:rPr>
        <w:t>116</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第1</w:t>
      </w:r>
      <w:r>
        <w:rPr>
          <w:rFonts w:ascii="宋体" w:hAnsi="宋体"/>
          <w:bCs/>
          <w:i w:val="0"/>
          <w:iCs w:val="0"/>
          <w:color w:val="auto"/>
          <w:kern w:val="0"/>
          <w:szCs w:val="21"/>
        </w:rPr>
        <w:t>9</w:t>
      </w:r>
      <w:r>
        <w:rPr>
          <w:rFonts w:hint="eastAsia" w:ascii="宋体" w:hAnsi="宋体"/>
          <w:bCs/>
          <w:i w:val="0"/>
          <w:iCs w:val="0"/>
          <w:color w:val="auto"/>
          <w:kern w:val="0"/>
          <w:szCs w:val="21"/>
        </w:rPr>
        <w:t>条 索赔</w:t>
      </w:r>
      <w:r>
        <w:rPr>
          <w:i w:val="0"/>
          <w:iCs w:val="0"/>
          <w:color w:val="auto"/>
        </w:rPr>
        <w:tab/>
      </w:r>
      <w:r>
        <w:rPr>
          <w:i w:val="0"/>
          <w:iCs w:val="0"/>
          <w:color w:val="auto"/>
        </w:rPr>
        <w:fldChar w:fldCharType="begin"/>
      </w:r>
      <w:r>
        <w:rPr>
          <w:i w:val="0"/>
          <w:iCs w:val="0"/>
          <w:color w:val="auto"/>
        </w:rPr>
        <w:instrText xml:space="preserve"> PAGEREF _Toc9560 \h </w:instrText>
      </w:r>
      <w:r>
        <w:rPr>
          <w:i w:val="0"/>
          <w:iCs w:val="0"/>
          <w:color w:val="auto"/>
        </w:rPr>
        <w:fldChar w:fldCharType="separate"/>
      </w:r>
      <w:r>
        <w:rPr>
          <w:i w:val="0"/>
          <w:iCs w:val="0"/>
          <w:color w:val="auto"/>
        </w:rPr>
        <w:t>117</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9.1 </w:t>
      </w:r>
      <w:r>
        <w:rPr>
          <w:rFonts w:hint="eastAsia" w:ascii="宋体" w:hAnsi="宋体"/>
          <w:bCs/>
          <w:i w:val="0"/>
          <w:iCs w:val="0"/>
          <w:color w:val="auto"/>
          <w:szCs w:val="21"/>
        </w:rPr>
        <w:t>索赔的提出</w:t>
      </w:r>
      <w:r>
        <w:rPr>
          <w:i w:val="0"/>
          <w:iCs w:val="0"/>
          <w:color w:val="auto"/>
        </w:rPr>
        <w:tab/>
      </w:r>
      <w:r>
        <w:rPr>
          <w:i w:val="0"/>
          <w:iCs w:val="0"/>
          <w:color w:val="auto"/>
        </w:rPr>
        <w:fldChar w:fldCharType="begin"/>
      </w:r>
      <w:r>
        <w:rPr>
          <w:i w:val="0"/>
          <w:iCs w:val="0"/>
          <w:color w:val="auto"/>
        </w:rPr>
        <w:instrText xml:space="preserve"> PAGEREF _Toc23819 \h </w:instrText>
      </w:r>
      <w:r>
        <w:rPr>
          <w:i w:val="0"/>
          <w:iCs w:val="0"/>
          <w:color w:val="auto"/>
        </w:rPr>
        <w:fldChar w:fldCharType="separate"/>
      </w:r>
      <w:r>
        <w:rPr>
          <w:i w:val="0"/>
          <w:iCs w:val="0"/>
          <w:color w:val="auto"/>
        </w:rPr>
        <w:t>117</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9.2 承包人索赔</w:t>
      </w:r>
      <w:r>
        <w:rPr>
          <w:rFonts w:hint="eastAsia" w:ascii="宋体" w:hAnsi="宋体"/>
          <w:bCs/>
          <w:i w:val="0"/>
          <w:iCs w:val="0"/>
          <w:color w:val="auto"/>
          <w:szCs w:val="21"/>
        </w:rPr>
        <w:t>的处理程序</w:t>
      </w:r>
      <w:r>
        <w:rPr>
          <w:i w:val="0"/>
          <w:iCs w:val="0"/>
          <w:color w:val="auto"/>
        </w:rPr>
        <w:tab/>
      </w:r>
      <w:r>
        <w:rPr>
          <w:i w:val="0"/>
          <w:iCs w:val="0"/>
          <w:color w:val="auto"/>
        </w:rPr>
        <w:fldChar w:fldCharType="begin"/>
      </w:r>
      <w:r>
        <w:rPr>
          <w:i w:val="0"/>
          <w:iCs w:val="0"/>
          <w:color w:val="auto"/>
        </w:rPr>
        <w:instrText xml:space="preserve"> PAGEREF _Toc9313 \h </w:instrText>
      </w:r>
      <w:r>
        <w:rPr>
          <w:i w:val="0"/>
          <w:iCs w:val="0"/>
          <w:color w:val="auto"/>
        </w:rPr>
        <w:fldChar w:fldCharType="separate"/>
      </w:r>
      <w:r>
        <w:rPr>
          <w:i w:val="0"/>
          <w:iCs w:val="0"/>
          <w:color w:val="auto"/>
        </w:rPr>
        <w:t>117</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9.3 </w:t>
      </w:r>
      <w:r>
        <w:rPr>
          <w:rFonts w:hint="eastAsia" w:ascii="宋体" w:hAnsi="宋体"/>
          <w:bCs/>
          <w:i w:val="0"/>
          <w:iCs w:val="0"/>
          <w:color w:val="auto"/>
          <w:szCs w:val="21"/>
        </w:rPr>
        <w:t>发包人索赔的处理程序</w:t>
      </w:r>
      <w:r>
        <w:rPr>
          <w:i w:val="0"/>
          <w:iCs w:val="0"/>
          <w:color w:val="auto"/>
        </w:rPr>
        <w:tab/>
      </w:r>
      <w:r>
        <w:rPr>
          <w:i w:val="0"/>
          <w:iCs w:val="0"/>
          <w:color w:val="auto"/>
        </w:rPr>
        <w:fldChar w:fldCharType="begin"/>
      </w:r>
      <w:r>
        <w:rPr>
          <w:i w:val="0"/>
          <w:iCs w:val="0"/>
          <w:color w:val="auto"/>
        </w:rPr>
        <w:instrText xml:space="preserve"> PAGEREF _Toc7806 \h </w:instrText>
      </w:r>
      <w:r>
        <w:rPr>
          <w:i w:val="0"/>
          <w:iCs w:val="0"/>
          <w:color w:val="auto"/>
        </w:rPr>
        <w:fldChar w:fldCharType="separate"/>
      </w:r>
      <w:r>
        <w:rPr>
          <w:i w:val="0"/>
          <w:iCs w:val="0"/>
          <w:color w:val="auto"/>
        </w:rPr>
        <w:t>118</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1</w:t>
      </w:r>
      <w:r>
        <w:rPr>
          <w:rFonts w:ascii="宋体" w:hAnsi="宋体"/>
          <w:bCs/>
          <w:i w:val="0"/>
          <w:iCs w:val="0"/>
          <w:color w:val="auto"/>
          <w:szCs w:val="21"/>
        </w:rPr>
        <w:t xml:space="preserve">9.4 </w:t>
      </w:r>
      <w:r>
        <w:rPr>
          <w:rFonts w:hint="eastAsia" w:ascii="宋体" w:hAnsi="宋体"/>
          <w:bCs/>
          <w:i w:val="0"/>
          <w:iCs w:val="0"/>
          <w:color w:val="auto"/>
          <w:szCs w:val="21"/>
        </w:rPr>
        <w:t>提出索赔的期限</w:t>
      </w:r>
      <w:r>
        <w:rPr>
          <w:i w:val="0"/>
          <w:iCs w:val="0"/>
          <w:color w:val="auto"/>
        </w:rPr>
        <w:tab/>
      </w:r>
      <w:r>
        <w:rPr>
          <w:i w:val="0"/>
          <w:iCs w:val="0"/>
          <w:color w:val="auto"/>
        </w:rPr>
        <w:fldChar w:fldCharType="begin"/>
      </w:r>
      <w:r>
        <w:rPr>
          <w:i w:val="0"/>
          <w:iCs w:val="0"/>
          <w:color w:val="auto"/>
        </w:rPr>
        <w:instrText xml:space="preserve"> PAGEREF _Toc11641 \h </w:instrText>
      </w:r>
      <w:r>
        <w:rPr>
          <w:i w:val="0"/>
          <w:iCs w:val="0"/>
          <w:color w:val="auto"/>
        </w:rPr>
        <w:fldChar w:fldCharType="separate"/>
      </w:r>
      <w:r>
        <w:rPr>
          <w:i w:val="0"/>
          <w:iCs w:val="0"/>
          <w:color w:val="auto"/>
        </w:rPr>
        <w:t>118</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kern w:val="0"/>
          <w:szCs w:val="21"/>
        </w:rPr>
        <w:t>第2</w:t>
      </w:r>
      <w:r>
        <w:rPr>
          <w:rFonts w:ascii="宋体" w:hAnsi="宋体"/>
          <w:bCs/>
          <w:i w:val="0"/>
          <w:iCs w:val="0"/>
          <w:color w:val="auto"/>
          <w:kern w:val="0"/>
          <w:szCs w:val="21"/>
        </w:rPr>
        <w:t>0</w:t>
      </w:r>
      <w:r>
        <w:rPr>
          <w:rFonts w:hint="eastAsia" w:ascii="宋体" w:hAnsi="宋体"/>
          <w:bCs/>
          <w:i w:val="0"/>
          <w:iCs w:val="0"/>
          <w:color w:val="auto"/>
          <w:kern w:val="0"/>
          <w:szCs w:val="21"/>
        </w:rPr>
        <w:t>条 争议解决</w:t>
      </w:r>
      <w:r>
        <w:rPr>
          <w:i w:val="0"/>
          <w:iCs w:val="0"/>
          <w:color w:val="auto"/>
        </w:rPr>
        <w:tab/>
      </w:r>
      <w:r>
        <w:rPr>
          <w:i w:val="0"/>
          <w:iCs w:val="0"/>
          <w:color w:val="auto"/>
        </w:rPr>
        <w:fldChar w:fldCharType="begin"/>
      </w:r>
      <w:r>
        <w:rPr>
          <w:i w:val="0"/>
          <w:iCs w:val="0"/>
          <w:color w:val="auto"/>
        </w:rPr>
        <w:instrText xml:space="preserve"> PAGEREF _Toc32646 \h </w:instrText>
      </w:r>
      <w:r>
        <w:rPr>
          <w:i w:val="0"/>
          <w:iCs w:val="0"/>
          <w:color w:val="auto"/>
        </w:rPr>
        <w:fldChar w:fldCharType="separate"/>
      </w:r>
      <w:r>
        <w:rPr>
          <w:i w:val="0"/>
          <w:iCs w:val="0"/>
          <w:color w:val="auto"/>
        </w:rPr>
        <w:t>118</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2</w:t>
      </w:r>
      <w:r>
        <w:rPr>
          <w:rFonts w:ascii="宋体" w:hAnsi="宋体"/>
          <w:bCs/>
          <w:i w:val="0"/>
          <w:iCs w:val="0"/>
          <w:color w:val="auto"/>
          <w:szCs w:val="21"/>
        </w:rPr>
        <w:t xml:space="preserve">0.1 </w:t>
      </w:r>
      <w:r>
        <w:rPr>
          <w:rFonts w:hint="eastAsia" w:ascii="宋体" w:hAnsi="宋体"/>
          <w:bCs/>
          <w:i w:val="0"/>
          <w:iCs w:val="0"/>
          <w:color w:val="auto"/>
          <w:szCs w:val="21"/>
        </w:rPr>
        <w:t>和解</w:t>
      </w:r>
      <w:r>
        <w:rPr>
          <w:i w:val="0"/>
          <w:iCs w:val="0"/>
          <w:color w:val="auto"/>
        </w:rPr>
        <w:tab/>
      </w:r>
      <w:r>
        <w:rPr>
          <w:i w:val="0"/>
          <w:iCs w:val="0"/>
          <w:color w:val="auto"/>
        </w:rPr>
        <w:fldChar w:fldCharType="begin"/>
      </w:r>
      <w:r>
        <w:rPr>
          <w:i w:val="0"/>
          <w:iCs w:val="0"/>
          <w:color w:val="auto"/>
        </w:rPr>
        <w:instrText xml:space="preserve"> PAGEREF _Toc26519 \h </w:instrText>
      </w:r>
      <w:r>
        <w:rPr>
          <w:i w:val="0"/>
          <w:iCs w:val="0"/>
          <w:color w:val="auto"/>
        </w:rPr>
        <w:fldChar w:fldCharType="separate"/>
      </w:r>
      <w:r>
        <w:rPr>
          <w:i w:val="0"/>
          <w:iCs w:val="0"/>
          <w:color w:val="auto"/>
        </w:rPr>
        <w:t>118</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2</w:t>
      </w:r>
      <w:r>
        <w:rPr>
          <w:rFonts w:ascii="宋体" w:hAnsi="宋体"/>
          <w:bCs/>
          <w:i w:val="0"/>
          <w:iCs w:val="0"/>
          <w:color w:val="auto"/>
          <w:szCs w:val="21"/>
        </w:rPr>
        <w:t xml:space="preserve">0.2 </w:t>
      </w:r>
      <w:r>
        <w:rPr>
          <w:rFonts w:hint="eastAsia" w:ascii="宋体" w:hAnsi="宋体"/>
          <w:bCs/>
          <w:i w:val="0"/>
          <w:iCs w:val="0"/>
          <w:color w:val="auto"/>
          <w:szCs w:val="21"/>
        </w:rPr>
        <w:t>调解</w:t>
      </w:r>
      <w:r>
        <w:rPr>
          <w:i w:val="0"/>
          <w:iCs w:val="0"/>
          <w:color w:val="auto"/>
        </w:rPr>
        <w:tab/>
      </w:r>
      <w:r>
        <w:rPr>
          <w:i w:val="0"/>
          <w:iCs w:val="0"/>
          <w:color w:val="auto"/>
        </w:rPr>
        <w:fldChar w:fldCharType="begin"/>
      </w:r>
      <w:r>
        <w:rPr>
          <w:i w:val="0"/>
          <w:iCs w:val="0"/>
          <w:color w:val="auto"/>
        </w:rPr>
        <w:instrText xml:space="preserve"> PAGEREF _Toc17192 \h </w:instrText>
      </w:r>
      <w:r>
        <w:rPr>
          <w:i w:val="0"/>
          <w:iCs w:val="0"/>
          <w:color w:val="auto"/>
        </w:rPr>
        <w:fldChar w:fldCharType="separate"/>
      </w:r>
      <w:r>
        <w:rPr>
          <w:i w:val="0"/>
          <w:iCs w:val="0"/>
          <w:color w:val="auto"/>
        </w:rPr>
        <w:t>118</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2</w:t>
      </w:r>
      <w:r>
        <w:rPr>
          <w:rFonts w:ascii="宋体" w:hAnsi="宋体"/>
          <w:bCs/>
          <w:i w:val="0"/>
          <w:iCs w:val="0"/>
          <w:color w:val="auto"/>
          <w:szCs w:val="21"/>
        </w:rPr>
        <w:t xml:space="preserve">0.3 </w:t>
      </w:r>
      <w:r>
        <w:rPr>
          <w:rFonts w:hint="eastAsia" w:ascii="宋体" w:hAnsi="宋体"/>
          <w:bCs/>
          <w:i w:val="0"/>
          <w:iCs w:val="0"/>
          <w:color w:val="auto"/>
          <w:szCs w:val="21"/>
        </w:rPr>
        <w:t>争议评审</w:t>
      </w:r>
      <w:r>
        <w:rPr>
          <w:i w:val="0"/>
          <w:iCs w:val="0"/>
          <w:color w:val="auto"/>
        </w:rPr>
        <w:tab/>
      </w:r>
      <w:r>
        <w:rPr>
          <w:i w:val="0"/>
          <w:iCs w:val="0"/>
          <w:color w:val="auto"/>
        </w:rPr>
        <w:fldChar w:fldCharType="begin"/>
      </w:r>
      <w:r>
        <w:rPr>
          <w:i w:val="0"/>
          <w:iCs w:val="0"/>
          <w:color w:val="auto"/>
        </w:rPr>
        <w:instrText xml:space="preserve"> PAGEREF _Toc11167 \h </w:instrText>
      </w:r>
      <w:r>
        <w:rPr>
          <w:i w:val="0"/>
          <w:iCs w:val="0"/>
          <w:color w:val="auto"/>
        </w:rPr>
        <w:fldChar w:fldCharType="separate"/>
      </w:r>
      <w:r>
        <w:rPr>
          <w:i w:val="0"/>
          <w:iCs w:val="0"/>
          <w:color w:val="auto"/>
        </w:rPr>
        <w:t>118</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2</w:t>
      </w:r>
      <w:r>
        <w:rPr>
          <w:rFonts w:ascii="宋体" w:hAnsi="宋体"/>
          <w:bCs/>
          <w:i w:val="0"/>
          <w:iCs w:val="0"/>
          <w:color w:val="auto"/>
          <w:szCs w:val="21"/>
        </w:rPr>
        <w:t xml:space="preserve">0.4 </w:t>
      </w:r>
      <w:r>
        <w:rPr>
          <w:rFonts w:hint="eastAsia" w:ascii="宋体" w:hAnsi="宋体"/>
          <w:bCs/>
          <w:i w:val="0"/>
          <w:iCs w:val="0"/>
          <w:color w:val="auto"/>
          <w:szCs w:val="21"/>
        </w:rPr>
        <w:t>仲裁或诉讼</w:t>
      </w:r>
      <w:r>
        <w:rPr>
          <w:i w:val="0"/>
          <w:iCs w:val="0"/>
          <w:color w:val="auto"/>
        </w:rPr>
        <w:tab/>
      </w:r>
      <w:r>
        <w:rPr>
          <w:i w:val="0"/>
          <w:iCs w:val="0"/>
          <w:color w:val="auto"/>
        </w:rPr>
        <w:fldChar w:fldCharType="begin"/>
      </w:r>
      <w:r>
        <w:rPr>
          <w:i w:val="0"/>
          <w:iCs w:val="0"/>
          <w:color w:val="auto"/>
        </w:rPr>
        <w:instrText xml:space="preserve"> PAGEREF _Toc24318 \h </w:instrText>
      </w:r>
      <w:r>
        <w:rPr>
          <w:i w:val="0"/>
          <w:iCs w:val="0"/>
          <w:color w:val="auto"/>
        </w:rPr>
        <w:fldChar w:fldCharType="separate"/>
      </w:r>
      <w:r>
        <w:rPr>
          <w:i w:val="0"/>
          <w:iCs w:val="0"/>
          <w:color w:val="auto"/>
        </w:rPr>
        <w:t>119</w:t>
      </w:r>
      <w:r>
        <w:rPr>
          <w:i w:val="0"/>
          <w:iCs w:val="0"/>
          <w:color w:val="auto"/>
        </w:rPr>
        <w:fldChar w:fldCharType="end"/>
      </w:r>
    </w:p>
    <w:p>
      <w:pPr>
        <w:pStyle w:val="31"/>
        <w:tabs>
          <w:tab w:val="right" w:leader="dot" w:pos="9638"/>
        </w:tabs>
        <w:rPr>
          <w:i w:val="0"/>
          <w:iCs w:val="0"/>
          <w:color w:val="auto"/>
        </w:rPr>
      </w:pPr>
      <w:r>
        <w:rPr>
          <w:rFonts w:hint="eastAsia" w:ascii="宋体" w:hAnsi="宋体"/>
          <w:bCs/>
          <w:i w:val="0"/>
          <w:iCs w:val="0"/>
          <w:color w:val="auto"/>
          <w:szCs w:val="21"/>
        </w:rPr>
        <w:t>2</w:t>
      </w:r>
      <w:r>
        <w:rPr>
          <w:rFonts w:ascii="宋体" w:hAnsi="宋体"/>
          <w:bCs/>
          <w:i w:val="0"/>
          <w:iCs w:val="0"/>
          <w:color w:val="auto"/>
          <w:szCs w:val="21"/>
        </w:rPr>
        <w:t xml:space="preserve">0.5 </w:t>
      </w:r>
      <w:r>
        <w:rPr>
          <w:rFonts w:hint="eastAsia" w:ascii="宋体" w:hAnsi="宋体"/>
          <w:bCs/>
          <w:i w:val="0"/>
          <w:iCs w:val="0"/>
          <w:color w:val="auto"/>
          <w:szCs w:val="21"/>
        </w:rPr>
        <w:t>争议解决条款效力</w:t>
      </w:r>
      <w:r>
        <w:rPr>
          <w:i w:val="0"/>
          <w:iCs w:val="0"/>
          <w:color w:val="auto"/>
        </w:rPr>
        <w:tab/>
      </w:r>
      <w:r>
        <w:rPr>
          <w:i w:val="0"/>
          <w:iCs w:val="0"/>
          <w:color w:val="auto"/>
        </w:rPr>
        <w:fldChar w:fldCharType="begin"/>
      </w:r>
      <w:r>
        <w:rPr>
          <w:i w:val="0"/>
          <w:iCs w:val="0"/>
          <w:color w:val="auto"/>
        </w:rPr>
        <w:instrText xml:space="preserve"> PAGEREF _Toc19482 \h </w:instrText>
      </w:r>
      <w:r>
        <w:rPr>
          <w:i w:val="0"/>
          <w:iCs w:val="0"/>
          <w:color w:val="auto"/>
        </w:rPr>
        <w:fldChar w:fldCharType="separate"/>
      </w:r>
      <w:r>
        <w:rPr>
          <w:i w:val="0"/>
          <w:iCs w:val="0"/>
          <w:color w:val="auto"/>
        </w:rPr>
        <w:t>119</w:t>
      </w:r>
      <w:r>
        <w:rPr>
          <w:i w:val="0"/>
          <w:iCs w:val="0"/>
          <w:color w:val="auto"/>
        </w:rPr>
        <w:fldChar w:fldCharType="end"/>
      </w:r>
    </w:p>
    <w:p>
      <w:pPr>
        <w:pStyle w:val="46"/>
        <w:tabs>
          <w:tab w:val="right" w:leader="dot" w:pos="9638"/>
        </w:tabs>
        <w:rPr>
          <w:i w:val="0"/>
          <w:iCs w:val="0"/>
          <w:color w:val="auto"/>
        </w:rPr>
      </w:pPr>
      <w:r>
        <w:rPr>
          <w:rFonts w:hint="eastAsia" w:ascii="宋体" w:hAnsi="宋体"/>
          <w:i w:val="0"/>
          <w:iCs w:val="0"/>
          <w:color w:val="auto"/>
        </w:rPr>
        <w:t>第三部分 专用合同条</w:t>
      </w:r>
      <w:r>
        <w:rPr>
          <w:rFonts w:hint="eastAsia" w:ascii="宋体" w:hAnsi="宋体"/>
          <w:i w:val="0"/>
          <w:iCs w:val="0"/>
          <w:color w:val="auto"/>
          <w:lang w:val="en-US" w:eastAsia="zh-CN"/>
        </w:rPr>
        <w:t>件</w:t>
      </w:r>
      <w:r>
        <w:rPr>
          <w:i w:val="0"/>
          <w:iCs w:val="0"/>
          <w:color w:val="auto"/>
        </w:rPr>
        <w:tab/>
      </w:r>
      <w:r>
        <w:rPr>
          <w:i w:val="0"/>
          <w:iCs w:val="0"/>
          <w:color w:val="auto"/>
        </w:rPr>
        <w:fldChar w:fldCharType="begin"/>
      </w:r>
      <w:r>
        <w:rPr>
          <w:i w:val="0"/>
          <w:iCs w:val="0"/>
          <w:color w:val="auto"/>
        </w:rPr>
        <w:instrText xml:space="preserve"> PAGEREF _Toc6863 \h </w:instrText>
      </w:r>
      <w:r>
        <w:rPr>
          <w:i w:val="0"/>
          <w:iCs w:val="0"/>
          <w:color w:val="auto"/>
        </w:rPr>
        <w:fldChar w:fldCharType="separate"/>
      </w:r>
      <w:r>
        <w:rPr>
          <w:i w:val="0"/>
          <w:iCs w:val="0"/>
          <w:color w:val="auto"/>
        </w:rPr>
        <w:t>120</w:t>
      </w:r>
      <w:r>
        <w:rPr>
          <w:i w:val="0"/>
          <w:iCs w:val="0"/>
          <w:color w:val="auto"/>
        </w:rPr>
        <w:fldChar w:fldCharType="end"/>
      </w:r>
    </w:p>
    <w:p>
      <w:pPr>
        <w:pStyle w:val="46"/>
        <w:tabs>
          <w:tab w:val="right" w:leader="dot" w:pos="9638"/>
        </w:tabs>
        <w:rPr>
          <w:i w:val="0"/>
          <w:iCs w:val="0"/>
          <w:color w:val="auto"/>
        </w:rPr>
      </w:pPr>
      <w:r>
        <w:rPr>
          <w:rFonts w:hint="eastAsia" w:ascii="宋体" w:hAnsi="宋体" w:cs="Times"/>
          <w:bCs/>
          <w:i w:val="0"/>
          <w:iCs w:val="0"/>
          <w:color w:val="auto"/>
          <w:kern w:val="0"/>
          <w:szCs w:val="21"/>
        </w:rPr>
        <w:t>第</w:t>
      </w:r>
      <w:r>
        <w:rPr>
          <w:rFonts w:ascii="宋体" w:hAnsi="宋体" w:cs="Times"/>
          <w:bCs/>
          <w:i w:val="0"/>
          <w:iCs w:val="0"/>
          <w:color w:val="auto"/>
          <w:kern w:val="0"/>
          <w:szCs w:val="21"/>
        </w:rPr>
        <w:t>1条</w:t>
      </w:r>
      <w:r>
        <w:rPr>
          <w:rFonts w:hint="eastAsia" w:ascii="宋体" w:hAnsi="宋体" w:cs="Times"/>
          <w:bCs/>
          <w:i w:val="0"/>
          <w:iCs w:val="0"/>
          <w:color w:val="auto"/>
          <w:kern w:val="0"/>
          <w:szCs w:val="21"/>
        </w:rPr>
        <w:t xml:space="preserve"> 一般约定</w:t>
      </w:r>
      <w:r>
        <w:rPr>
          <w:i w:val="0"/>
          <w:iCs w:val="0"/>
          <w:color w:val="auto"/>
        </w:rPr>
        <w:tab/>
      </w:r>
      <w:r>
        <w:rPr>
          <w:i w:val="0"/>
          <w:iCs w:val="0"/>
          <w:color w:val="auto"/>
        </w:rPr>
        <w:fldChar w:fldCharType="begin"/>
      </w:r>
      <w:r>
        <w:rPr>
          <w:i w:val="0"/>
          <w:iCs w:val="0"/>
          <w:color w:val="auto"/>
        </w:rPr>
        <w:instrText xml:space="preserve"> PAGEREF _Toc10626 \h </w:instrText>
      </w:r>
      <w:r>
        <w:rPr>
          <w:i w:val="0"/>
          <w:iCs w:val="0"/>
          <w:color w:val="auto"/>
        </w:rPr>
        <w:fldChar w:fldCharType="separate"/>
      </w:r>
      <w:r>
        <w:rPr>
          <w:i w:val="0"/>
          <w:iCs w:val="0"/>
          <w:color w:val="auto"/>
        </w:rPr>
        <w:t>120</w:t>
      </w:r>
      <w:r>
        <w:rPr>
          <w:i w:val="0"/>
          <w:iCs w:val="0"/>
          <w:color w:val="auto"/>
        </w:rPr>
        <w:fldChar w:fldCharType="end"/>
      </w:r>
    </w:p>
    <w:p>
      <w:pPr>
        <w:pStyle w:val="46"/>
        <w:tabs>
          <w:tab w:val="right" w:leader="dot" w:pos="9638"/>
        </w:tabs>
        <w:rPr>
          <w:i w:val="0"/>
          <w:iCs w:val="0"/>
          <w:color w:val="auto"/>
        </w:rPr>
      </w:pPr>
      <w:r>
        <w:rPr>
          <w:rFonts w:hint="eastAsia" w:ascii="宋体" w:hAnsi="宋体" w:cs="宋体"/>
          <w:i w:val="0"/>
          <w:iCs w:val="0"/>
          <w:color w:val="auto"/>
          <w:lang w:val="en-US" w:eastAsia="zh-CN"/>
        </w:rPr>
        <w:t>第2条 发包人</w:t>
      </w:r>
      <w:r>
        <w:rPr>
          <w:i w:val="0"/>
          <w:iCs w:val="0"/>
          <w:color w:val="auto"/>
        </w:rPr>
        <w:tab/>
      </w:r>
      <w:r>
        <w:rPr>
          <w:i w:val="0"/>
          <w:iCs w:val="0"/>
          <w:color w:val="auto"/>
        </w:rPr>
        <w:fldChar w:fldCharType="begin"/>
      </w:r>
      <w:r>
        <w:rPr>
          <w:i w:val="0"/>
          <w:iCs w:val="0"/>
          <w:color w:val="auto"/>
        </w:rPr>
        <w:instrText xml:space="preserve"> PAGEREF _Toc5671 \h </w:instrText>
      </w:r>
      <w:r>
        <w:rPr>
          <w:i w:val="0"/>
          <w:iCs w:val="0"/>
          <w:color w:val="auto"/>
        </w:rPr>
        <w:fldChar w:fldCharType="separate"/>
      </w:r>
      <w:r>
        <w:rPr>
          <w:i w:val="0"/>
          <w:iCs w:val="0"/>
          <w:color w:val="auto"/>
        </w:rPr>
        <w:t>124</w:t>
      </w:r>
      <w:r>
        <w:rPr>
          <w:i w:val="0"/>
          <w:iCs w:val="0"/>
          <w:color w:val="auto"/>
        </w:rPr>
        <w:fldChar w:fldCharType="end"/>
      </w:r>
    </w:p>
    <w:p>
      <w:pPr>
        <w:pStyle w:val="46"/>
        <w:tabs>
          <w:tab w:val="right" w:leader="dot" w:pos="9638"/>
        </w:tabs>
        <w:rPr>
          <w:i w:val="0"/>
          <w:iCs w:val="0"/>
          <w:color w:val="auto"/>
        </w:rPr>
      </w:pPr>
      <w:r>
        <w:rPr>
          <w:rFonts w:hint="eastAsia" w:ascii="宋体" w:hAnsi="宋体" w:cs="宋体"/>
          <w:i w:val="0"/>
          <w:iCs w:val="0"/>
          <w:color w:val="auto"/>
          <w:lang w:val="en-US" w:eastAsia="zh-CN"/>
        </w:rPr>
        <w:t>第3条 发包人的管理</w:t>
      </w:r>
      <w:r>
        <w:rPr>
          <w:i w:val="0"/>
          <w:iCs w:val="0"/>
          <w:color w:val="auto"/>
        </w:rPr>
        <w:tab/>
      </w:r>
      <w:r>
        <w:rPr>
          <w:i w:val="0"/>
          <w:iCs w:val="0"/>
          <w:color w:val="auto"/>
        </w:rPr>
        <w:fldChar w:fldCharType="begin"/>
      </w:r>
      <w:r>
        <w:rPr>
          <w:i w:val="0"/>
          <w:iCs w:val="0"/>
          <w:color w:val="auto"/>
        </w:rPr>
        <w:instrText xml:space="preserve"> PAGEREF _Toc10860 \h </w:instrText>
      </w:r>
      <w:r>
        <w:rPr>
          <w:i w:val="0"/>
          <w:iCs w:val="0"/>
          <w:color w:val="auto"/>
        </w:rPr>
        <w:fldChar w:fldCharType="separate"/>
      </w:r>
      <w:r>
        <w:rPr>
          <w:i w:val="0"/>
          <w:iCs w:val="0"/>
          <w:color w:val="auto"/>
        </w:rPr>
        <w:t>125</w:t>
      </w:r>
      <w:r>
        <w:rPr>
          <w:i w:val="0"/>
          <w:iCs w:val="0"/>
          <w:color w:val="auto"/>
        </w:rPr>
        <w:fldChar w:fldCharType="end"/>
      </w:r>
    </w:p>
    <w:p>
      <w:pPr>
        <w:pStyle w:val="46"/>
        <w:tabs>
          <w:tab w:val="right" w:leader="dot" w:pos="9638"/>
        </w:tabs>
        <w:rPr>
          <w:i w:val="0"/>
          <w:iCs w:val="0"/>
          <w:color w:val="auto"/>
        </w:rPr>
      </w:pPr>
      <w:r>
        <w:rPr>
          <w:rFonts w:hint="eastAsia" w:ascii="宋体" w:hAnsi="宋体" w:cs="宋体"/>
          <w:i w:val="0"/>
          <w:iCs w:val="0"/>
          <w:color w:val="auto"/>
          <w:lang w:val="en-US" w:eastAsia="zh-CN"/>
        </w:rPr>
        <w:t>第4条 承包人</w:t>
      </w:r>
      <w:r>
        <w:rPr>
          <w:i w:val="0"/>
          <w:iCs w:val="0"/>
          <w:color w:val="auto"/>
        </w:rPr>
        <w:tab/>
      </w:r>
      <w:r>
        <w:rPr>
          <w:i w:val="0"/>
          <w:iCs w:val="0"/>
          <w:color w:val="auto"/>
        </w:rPr>
        <w:fldChar w:fldCharType="begin"/>
      </w:r>
      <w:r>
        <w:rPr>
          <w:i w:val="0"/>
          <w:iCs w:val="0"/>
          <w:color w:val="auto"/>
        </w:rPr>
        <w:instrText xml:space="preserve"> PAGEREF _Toc12718 \h </w:instrText>
      </w:r>
      <w:r>
        <w:rPr>
          <w:i w:val="0"/>
          <w:iCs w:val="0"/>
          <w:color w:val="auto"/>
        </w:rPr>
        <w:fldChar w:fldCharType="separate"/>
      </w:r>
      <w:r>
        <w:rPr>
          <w:i w:val="0"/>
          <w:iCs w:val="0"/>
          <w:color w:val="auto"/>
        </w:rPr>
        <w:t>125</w:t>
      </w:r>
      <w:r>
        <w:rPr>
          <w:i w:val="0"/>
          <w:iCs w:val="0"/>
          <w:color w:val="auto"/>
        </w:rPr>
        <w:fldChar w:fldCharType="end"/>
      </w:r>
    </w:p>
    <w:p>
      <w:pPr>
        <w:pStyle w:val="46"/>
        <w:tabs>
          <w:tab w:val="right" w:leader="dot" w:pos="9638"/>
        </w:tabs>
        <w:rPr>
          <w:i w:val="0"/>
          <w:iCs w:val="0"/>
          <w:color w:val="auto"/>
        </w:rPr>
      </w:pPr>
      <w:r>
        <w:rPr>
          <w:rFonts w:hint="eastAsia" w:ascii="宋体" w:hAnsi="宋体" w:cs="宋体"/>
          <w:i w:val="0"/>
          <w:iCs w:val="0"/>
          <w:color w:val="auto"/>
          <w:lang w:val="en-US" w:eastAsia="zh-CN"/>
        </w:rPr>
        <w:t>第5条 设计</w:t>
      </w:r>
      <w:r>
        <w:rPr>
          <w:i w:val="0"/>
          <w:iCs w:val="0"/>
          <w:color w:val="auto"/>
        </w:rPr>
        <w:tab/>
      </w:r>
      <w:r>
        <w:rPr>
          <w:i w:val="0"/>
          <w:iCs w:val="0"/>
          <w:color w:val="auto"/>
        </w:rPr>
        <w:fldChar w:fldCharType="begin"/>
      </w:r>
      <w:r>
        <w:rPr>
          <w:i w:val="0"/>
          <w:iCs w:val="0"/>
          <w:color w:val="auto"/>
        </w:rPr>
        <w:instrText xml:space="preserve"> PAGEREF _Toc6052 \h </w:instrText>
      </w:r>
      <w:r>
        <w:rPr>
          <w:i w:val="0"/>
          <w:iCs w:val="0"/>
          <w:color w:val="auto"/>
        </w:rPr>
        <w:fldChar w:fldCharType="separate"/>
      </w:r>
      <w:r>
        <w:rPr>
          <w:i w:val="0"/>
          <w:iCs w:val="0"/>
          <w:color w:val="auto"/>
        </w:rPr>
        <w:t>133</w:t>
      </w:r>
      <w:r>
        <w:rPr>
          <w:i w:val="0"/>
          <w:iCs w:val="0"/>
          <w:color w:val="auto"/>
        </w:rPr>
        <w:fldChar w:fldCharType="end"/>
      </w:r>
    </w:p>
    <w:p>
      <w:pPr>
        <w:pStyle w:val="46"/>
        <w:tabs>
          <w:tab w:val="right" w:leader="dot" w:pos="9638"/>
        </w:tabs>
        <w:rPr>
          <w:i w:val="0"/>
          <w:iCs w:val="0"/>
          <w:color w:val="auto"/>
        </w:rPr>
      </w:pPr>
      <w:r>
        <w:rPr>
          <w:rFonts w:hint="eastAsia" w:ascii="宋体" w:hAnsi="宋体" w:cs="宋体"/>
          <w:i w:val="0"/>
          <w:iCs w:val="0"/>
          <w:color w:val="auto"/>
          <w:lang w:val="en-US" w:eastAsia="zh-CN"/>
        </w:rPr>
        <w:t>第6条 材料、工程设备</w:t>
      </w:r>
      <w:r>
        <w:rPr>
          <w:i w:val="0"/>
          <w:iCs w:val="0"/>
          <w:color w:val="auto"/>
        </w:rPr>
        <w:tab/>
      </w:r>
      <w:r>
        <w:rPr>
          <w:i w:val="0"/>
          <w:iCs w:val="0"/>
          <w:color w:val="auto"/>
        </w:rPr>
        <w:fldChar w:fldCharType="begin"/>
      </w:r>
      <w:r>
        <w:rPr>
          <w:i w:val="0"/>
          <w:iCs w:val="0"/>
          <w:color w:val="auto"/>
        </w:rPr>
        <w:instrText xml:space="preserve"> PAGEREF _Toc23231 \h </w:instrText>
      </w:r>
      <w:r>
        <w:rPr>
          <w:i w:val="0"/>
          <w:iCs w:val="0"/>
          <w:color w:val="auto"/>
        </w:rPr>
        <w:fldChar w:fldCharType="separate"/>
      </w:r>
      <w:r>
        <w:rPr>
          <w:i w:val="0"/>
          <w:iCs w:val="0"/>
          <w:color w:val="auto"/>
        </w:rPr>
        <w:t>136</w:t>
      </w:r>
      <w:r>
        <w:rPr>
          <w:i w:val="0"/>
          <w:iCs w:val="0"/>
          <w:color w:val="auto"/>
        </w:rPr>
        <w:fldChar w:fldCharType="end"/>
      </w:r>
    </w:p>
    <w:p>
      <w:pPr>
        <w:pStyle w:val="46"/>
        <w:tabs>
          <w:tab w:val="right" w:leader="dot" w:pos="9638"/>
        </w:tabs>
        <w:rPr>
          <w:i w:val="0"/>
          <w:iCs w:val="0"/>
          <w:color w:val="auto"/>
        </w:rPr>
      </w:pPr>
      <w:r>
        <w:rPr>
          <w:rFonts w:hint="eastAsia" w:ascii="宋体" w:hAnsi="宋体" w:cs="Times"/>
          <w:i w:val="0"/>
          <w:iCs w:val="0"/>
          <w:color w:val="auto"/>
          <w:kern w:val="0"/>
          <w:szCs w:val="21"/>
        </w:rPr>
        <w:t>第</w:t>
      </w:r>
      <w:r>
        <w:rPr>
          <w:rFonts w:ascii="宋体" w:hAnsi="宋体" w:cs="Times"/>
          <w:i w:val="0"/>
          <w:iCs w:val="0"/>
          <w:color w:val="auto"/>
          <w:kern w:val="0"/>
          <w:szCs w:val="21"/>
        </w:rPr>
        <w:t>7条</w:t>
      </w:r>
      <w:r>
        <w:rPr>
          <w:rFonts w:hint="eastAsia" w:ascii="宋体" w:hAnsi="宋体" w:cs="Times"/>
          <w:i w:val="0"/>
          <w:iCs w:val="0"/>
          <w:color w:val="auto"/>
          <w:kern w:val="0"/>
          <w:szCs w:val="21"/>
        </w:rPr>
        <w:t xml:space="preserve"> 施工</w:t>
      </w:r>
      <w:r>
        <w:rPr>
          <w:i w:val="0"/>
          <w:iCs w:val="0"/>
          <w:color w:val="auto"/>
        </w:rPr>
        <w:tab/>
      </w:r>
      <w:r>
        <w:rPr>
          <w:i w:val="0"/>
          <w:iCs w:val="0"/>
          <w:color w:val="auto"/>
        </w:rPr>
        <w:fldChar w:fldCharType="begin"/>
      </w:r>
      <w:r>
        <w:rPr>
          <w:i w:val="0"/>
          <w:iCs w:val="0"/>
          <w:color w:val="auto"/>
        </w:rPr>
        <w:instrText xml:space="preserve"> PAGEREF _Toc19606 \h </w:instrText>
      </w:r>
      <w:r>
        <w:rPr>
          <w:i w:val="0"/>
          <w:iCs w:val="0"/>
          <w:color w:val="auto"/>
        </w:rPr>
        <w:fldChar w:fldCharType="separate"/>
      </w:r>
      <w:r>
        <w:rPr>
          <w:i w:val="0"/>
          <w:iCs w:val="0"/>
          <w:color w:val="auto"/>
        </w:rPr>
        <w:t>137</w:t>
      </w:r>
      <w:r>
        <w:rPr>
          <w:i w:val="0"/>
          <w:iCs w:val="0"/>
          <w:color w:val="auto"/>
        </w:rPr>
        <w:fldChar w:fldCharType="end"/>
      </w:r>
    </w:p>
    <w:p>
      <w:pPr>
        <w:pStyle w:val="46"/>
        <w:tabs>
          <w:tab w:val="right" w:leader="dot" w:pos="9638"/>
        </w:tabs>
        <w:rPr>
          <w:i w:val="0"/>
          <w:iCs w:val="0"/>
          <w:color w:val="auto"/>
        </w:rPr>
      </w:pPr>
      <w:r>
        <w:rPr>
          <w:rFonts w:hint="eastAsia" w:ascii="宋体" w:hAnsi="宋体" w:cs="宋体"/>
          <w:i w:val="0"/>
          <w:iCs w:val="0"/>
          <w:color w:val="auto"/>
          <w:lang w:val="en-US" w:eastAsia="zh-CN"/>
        </w:rPr>
        <w:t>第8条 工期和进度</w:t>
      </w:r>
      <w:r>
        <w:rPr>
          <w:i w:val="0"/>
          <w:iCs w:val="0"/>
          <w:color w:val="auto"/>
        </w:rPr>
        <w:tab/>
      </w:r>
      <w:r>
        <w:rPr>
          <w:i w:val="0"/>
          <w:iCs w:val="0"/>
          <w:color w:val="auto"/>
        </w:rPr>
        <w:fldChar w:fldCharType="begin"/>
      </w:r>
      <w:r>
        <w:rPr>
          <w:i w:val="0"/>
          <w:iCs w:val="0"/>
          <w:color w:val="auto"/>
        </w:rPr>
        <w:instrText xml:space="preserve"> PAGEREF _Toc18158 \h </w:instrText>
      </w:r>
      <w:r>
        <w:rPr>
          <w:i w:val="0"/>
          <w:iCs w:val="0"/>
          <w:color w:val="auto"/>
        </w:rPr>
        <w:fldChar w:fldCharType="separate"/>
      </w:r>
      <w:r>
        <w:rPr>
          <w:i w:val="0"/>
          <w:iCs w:val="0"/>
          <w:color w:val="auto"/>
        </w:rPr>
        <w:t>139</w:t>
      </w:r>
      <w:r>
        <w:rPr>
          <w:i w:val="0"/>
          <w:iCs w:val="0"/>
          <w:color w:val="auto"/>
        </w:rPr>
        <w:fldChar w:fldCharType="end"/>
      </w:r>
    </w:p>
    <w:p>
      <w:pPr>
        <w:pStyle w:val="46"/>
        <w:tabs>
          <w:tab w:val="right" w:leader="dot" w:pos="9638"/>
        </w:tabs>
        <w:rPr>
          <w:i w:val="0"/>
          <w:iCs w:val="0"/>
          <w:color w:val="auto"/>
        </w:rPr>
      </w:pPr>
      <w:r>
        <w:rPr>
          <w:rFonts w:hint="eastAsia" w:ascii="宋体" w:hAnsi="宋体" w:cs="宋体"/>
          <w:i w:val="0"/>
          <w:iCs w:val="0"/>
          <w:color w:val="auto"/>
          <w:lang w:val="en-US" w:eastAsia="zh-CN"/>
        </w:rPr>
        <w:t>第9条 竣工试验</w:t>
      </w:r>
      <w:r>
        <w:rPr>
          <w:i w:val="0"/>
          <w:iCs w:val="0"/>
          <w:color w:val="auto"/>
        </w:rPr>
        <w:tab/>
      </w:r>
      <w:r>
        <w:rPr>
          <w:i w:val="0"/>
          <w:iCs w:val="0"/>
          <w:color w:val="auto"/>
        </w:rPr>
        <w:fldChar w:fldCharType="begin"/>
      </w:r>
      <w:r>
        <w:rPr>
          <w:i w:val="0"/>
          <w:iCs w:val="0"/>
          <w:color w:val="auto"/>
        </w:rPr>
        <w:instrText xml:space="preserve"> PAGEREF _Toc14363 \h </w:instrText>
      </w:r>
      <w:r>
        <w:rPr>
          <w:i w:val="0"/>
          <w:iCs w:val="0"/>
          <w:color w:val="auto"/>
        </w:rPr>
        <w:fldChar w:fldCharType="separate"/>
      </w:r>
      <w:r>
        <w:rPr>
          <w:i w:val="0"/>
          <w:iCs w:val="0"/>
          <w:color w:val="auto"/>
        </w:rPr>
        <w:t>141</w:t>
      </w:r>
      <w:r>
        <w:rPr>
          <w:i w:val="0"/>
          <w:iCs w:val="0"/>
          <w:color w:val="auto"/>
        </w:rPr>
        <w:fldChar w:fldCharType="end"/>
      </w:r>
    </w:p>
    <w:p>
      <w:pPr>
        <w:pStyle w:val="46"/>
        <w:tabs>
          <w:tab w:val="right" w:leader="dot" w:pos="9638"/>
        </w:tabs>
        <w:rPr>
          <w:i w:val="0"/>
          <w:iCs w:val="0"/>
          <w:color w:val="auto"/>
        </w:rPr>
      </w:pPr>
      <w:r>
        <w:rPr>
          <w:rFonts w:hint="eastAsia" w:ascii="宋体" w:hAnsi="宋体" w:cs="Times"/>
          <w:bCs/>
          <w:i w:val="0"/>
          <w:iCs w:val="0"/>
          <w:color w:val="auto"/>
          <w:kern w:val="0"/>
          <w:szCs w:val="21"/>
        </w:rPr>
        <w:t>第</w:t>
      </w:r>
      <w:r>
        <w:rPr>
          <w:rFonts w:ascii="宋体" w:hAnsi="宋体" w:cs="Times"/>
          <w:bCs/>
          <w:i w:val="0"/>
          <w:iCs w:val="0"/>
          <w:color w:val="auto"/>
          <w:kern w:val="0"/>
          <w:szCs w:val="21"/>
        </w:rPr>
        <w:t>10条</w:t>
      </w:r>
      <w:r>
        <w:rPr>
          <w:rFonts w:hint="eastAsia" w:ascii="宋体" w:hAnsi="宋体" w:cs="Times"/>
          <w:bCs/>
          <w:i w:val="0"/>
          <w:iCs w:val="0"/>
          <w:color w:val="auto"/>
          <w:kern w:val="0"/>
          <w:szCs w:val="21"/>
        </w:rPr>
        <w:t xml:space="preserve"> 验收和工程接收</w:t>
      </w:r>
      <w:r>
        <w:rPr>
          <w:i w:val="0"/>
          <w:iCs w:val="0"/>
          <w:color w:val="auto"/>
        </w:rPr>
        <w:tab/>
      </w:r>
      <w:r>
        <w:rPr>
          <w:i w:val="0"/>
          <w:iCs w:val="0"/>
          <w:color w:val="auto"/>
        </w:rPr>
        <w:fldChar w:fldCharType="begin"/>
      </w:r>
      <w:r>
        <w:rPr>
          <w:i w:val="0"/>
          <w:iCs w:val="0"/>
          <w:color w:val="auto"/>
        </w:rPr>
        <w:instrText xml:space="preserve"> PAGEREF _Toc7783 \h </w:instrText>
      </w:r>
      <w:r>
        <w:rPr>
          <w:i w:val="0"/>
          <w:iCs w:val="0"/>
          <w:color w:val="auto"/>
        </w:rPr>
        <w:fldChar w:fldCharType="separate"/>
      </w:r>
      <w:r>
        <w:rPr>
          <w:i w:val="0"/>
          <w:iCs w:val="0"/>
          <w:color w:val="auto"/>
        </w:rPr>
        <w:t>141</w:t>
      </w:r>
      <w:r>
        <w:rPr>
          <w:i w:val="0"/>
          <w:iCs w:val="0"/>
          <w:color w:val="auto"/>
        </w:rPr>
        <w:fldChar w:fldCharType="end"/>
      </w:r>
    </w:p>
    <w:p>
      <w:pPr>
        <w:pStyle w:val="46"/>
        <w:tabs>
          <w:tab w:val="right" w:leader="dot" w:pos="9638"/>
        </w:tabs>
        <w:rPr>
          <w:i w:val="0"/>
          <w:iCs w:val="0"/>
          <w:color w:val="auto"/>
        </w:rPr>
      </w:pPr>
      <w:r>
        <w:rPr>
          <w:rFonts w:hint="eastAsia" w:ascii="宋体" w:hAnsi="宋体" w:cs="Times"/>
          <w:bCs/>
          <w:i w:val="0"/>
          <w:iCs w:val="0"/>
          <w:color w:val="auto"/>
          <w:kern w:val="0"/>
          <w:szCs w:val="21"/>
        </w:rPr>
        <w:t>第</w:t>
      </w:r>
      <w:r>
        <w:rPr>
          <w:rFonts w:ascii="宋体" w:hAnsi="宋体" w:cs="Times"/>
          <w:bCs/>
          <w:i w:val="0"/>
          <w:iCs w:val="0"/>
          <w:color w:val="auto"/>
          <w:kern w:val="0"/>
          <w:szCs w:val="21"/>
        </w:rPr>
        <w:t>11条</w:t>
      </w:r>
      <w:r>
        <w:rPr>
          <w:rFonts w:hint="eastAsia" w:ascii="宋体" w:hAnsi="宋体" w:cs="Times"/>
          <w:bCs/>
          <w:i w:val="0"/>
          <w:iCs w:val="0"/>
          <w:color w:val="auto"/>
          <w:kern w:val="0"/>
          <w:szCs w:val="21"/>
        </w:rPr>
        <w:t xml:space="preserve"> 缺陷责任与保修</w:t>
      </w:r>
      <w:r>
        <w:rPr>
          <w:i w:val="0"/>
          <w:iCs w:val="0"/>
          <w:color w:val="auto"/>
        </w:rPr>
        <w:tab/>
      </w:r>
      <w:r>
        <w:rPr>
          <w:i w:val="0"/>
          <w:iCs w:val="0"/>
          <w:color w:val="auto"/>
        </w:rPr>
        <w:fldChar w:fldCharType="begin"/>
      </w:r>
      <w:r>
        <w:rPr>
          <w:i w:val="0"/>
          <w:iCs w:val="0"/>
          <w:color w:val="auto"/>
        </w:rPr>
        <w:instrText xml:space="preserve"> PAGEREF _Toc28344 \h </w:instrText>
      </w:r>
      <w:r>
        <w:rPr>
          <w:i w:val="0"/>
          <w:iCs w:val="0"/>
          <w:color w:val="auto"/>
        </w:rPr>
        <w:fldChar w:fldCharType="separate"/>
      </w:r>
      <w:r>
        <w:rPr>
          <w:i w:val="0"/>
          <w:iCs w:val="0"/>
          <w:color w:val="auto"/>
        </w:rPr>
        <w:t>142</w:t>
      </w:r>
      <w:r>
        <w:rPr>
          <w:i w:val="0"/>
          <w:iCs w:val="0"/>
          <w:color w:val="auto"/>
        </w:rPr>
        <w:fldChar w:fldCharType="end"/>
      </w:r>
    </w:p>
    <w:p>
      <w:pPr>
        <w:pStyle w:val="46"/>
        <w:tabs>
          <w:tab w:val="right" w:leader="dot" w:pos="9638"/>
        </w:tabs>
        <w:rPr>
          <w:i w:val="0"/>
          <w:iCs w:val="0"/>
          <w:color w:val="auto"/>
        </w:rPr>
      </w:pPr>
      <w:r>
        <w:rPr>
          <w:rFonts w:hint="eastAsia" w:ascii="宋体" w:hAnsi="宋体" w:cs="Times"/>
          <w:bCs/>
          <w:i w:val="0"/>
          <w:iCs w:val="0"/>
          <w:color w:val="auto"/>
          <w:kern w:val="0"/>
          <w:szCs w:val="21"/>
        </w:rPr>
        <w:t>第</w:t>
      </w:r>
      <w:r>
        <w:rPr>
          <w:rFonts w:ascii="宋体" w:hAnsi="宋体" w:cs="Times"/>
          <w:bCs/>
          <w:i w:val="0"/>
          <w:iCs w:val="0"/>
          <w:color w:val="auto"/>
          <w:kern w:val="0"/>
          <w:szCs w:val="21"/>
        </w:rPr>
        <w:t>12条</w:t>
      </w:r>
      <w:r>
        <w:rPr>
          <w:rFonts w:hint="eastAsia" w:ascii="宋体" w:hAnsi="宋体" w:cs="Times"/>
          <w:bCs/>
          <w:i w:val="0"/>
          <w:iCs w:val="0"/>
          <w:color w:val="auto"/>
          <w:kern w:val="0"/>
          <w:szCs w:val="21"/>
        </w:rPr>
        <w:t xml:space="preserve"> 竣工后试验</w:t>
      </w:r>
      <w:r>
        <w:rPr>
          <w:i w:val="0"/>
          <w:iCs w:val="0"/>
          <w:color w:val="auto"/>
        </w:rPr>
        <w:tab/>
      </w:r>
      <w:r>
        <w:rPr>
          <w:i w:val="0"/>
          <w:iCs w:val="0"/>
          <w:color w:val="auto"/>
        </w:rPr>
        <w:fldChar w:fldCharType="begin"/>
      </w:r>
      <w:r>
        <w:rPr>
          <w:i w:val="0"/>
          <w:iCs w:val="0"/>
          <w:color w:val="auto"/>
        </w:rPr>
        <w:instrText xml:space="preserve"> PAGEREF _Toc8733 \h </w:instrText>
      </w:r>
      <w:r>
        <w:rPr>
          <w:i w:val="0"/>
          <w:iCs w:val="0"/>
          <w:color w:val="auto"/>
        </w:rPr>
        <w:fldChar w:fldCharType="separate"/>
      </w:r>
      <w:r>
        <w:rPr>
          <w:i w:val="0"/>
          <w:iCs w:val="0"/>
          <w:color w:val="auto"/>
        </w:rPr>
        <w:t>142</w:t>
      </w:r>
      <w:r>
        <w:rPr>
          <w:i w:val="0"/>
          <w:iCs w:val="0"/>
          <w:color w:val="auto"/>
        </w:rPr>
        <w:fldChar w:fldCharType="end"/>
      </w:r>
    </w:p>
    <w:p>
      <w:pPr>
        <w:pStyle w:val="46"/>
        <w:tabs>
          <w:tab w:val="right" w:leader="dot" w:pos="9638"/>
        </w:tabs>
        <w:rPr>
          <w:i w:val="0"/>
          <w:iCs w:val="0"/>
          <w:color w:val="auto"/>
        </w:rPr>
      </w:pPr>
      <w:r>
        <w:rPr>
          <w:rFonts w:hint="eastAsia" w:ascii="宋体" w:hAnsi="宋体" w:cs="Times"/>
          <w:bCs/>
          <w:i w:val="0"/>
          <w:iCs w:val="0"/>
          <w:color w:val="auto"/>
          <w:kern w:val="0"/>
          <w:szCs w:val="21"/>
        </w:rPr>
        <w:t>第</w:t>
      </w:r>
      <w:r>
        <w:rPr>
          <w:rFonts w:ascii="宋体" w:hAnsi="宋体" w:cs="Times"/>
          <w:bCs/>
          <w:i w:val="0"/>
          <w:iCs w:val="0"/>
          <w:color w:val="auto"/>
          <w:kern w:val="0"/>
          <w:szCs w:val="21"/>
        </w:rPr>
        <w:t>13条</w:t>
      </w:r>
      <w:r>
        <w:rPr>
          <w:rFonts w:hint="eastAsia" w:ascii="宋体" w:hAnsi="宋体" w:cs="Times"/>
          <w:bCs/>
          <w:i w:val="0"/>
          <w:iCs w:val="0"/>
          <w:color w:val="auto"/>
          <w:kern w:val="0"/>
          <w:szCs w:val="21"/>
        </w:rPr>
        <w:t xml:space="preserve"> 变更与调整</w:t>
      </w:r>
      <w:r>
        <w:rPr>
          <w:i w:val="0"/>
          <w:iCs w:val="0"/>
          <w:color w:val="auto"/>
        </w:rPr>
        <w:tab/>
      </w:r>
      <w:r>
        <w:rPr>
          <w:i w:val="0"/>
          <w:iCs w:val="0"/>
          <w:color w:val="auto"/>
        </w:rPr>
        <w:fldChar w:fldCharType="begin"/>
      </w:r>
      <w:r>
        <w:rPr>
          <w:i w:val="0"/>
          <w:iCs w:val="0"/>
          <w:color w:val="auto"/>
        </w:rPr>
        <w:instrText xml:space="preserve"> PAGEREF _Toc20757 \h </w:instrText>
      </w:r>
      <w:r>
        <w:rPr>
          <w:i w:val="0"/>
          <w:iCs w:val="0"/>
          <w:color w:val="auto"/>
        </w:rPr>
        <w:fldChar w:fldCharType="separate"/>
      </w:r>
      <w:r>
        <w:rPr>
          <w:i w:val="0"/>
          <w:iCs w:val="0"/>
          <w:color w:val="auto"/>
        </w:rPr>
        <w:t>142</w:t>
      </w:r>
      <w:r>
        <w:rPr>
          <w:i w:val="0"/>
          <w:iCs w:val="0"/>
          <w:color w:val="auto"/>
        </w:rPr>
        <w:fldChar w:fldCharType="end"/>
      </w:r>
    </w:p>
    <w:p>
      <w:pPr>
        <w:pStyle w:val="46"/>
        <w:tabs>
          <w:tab w:val="right" w:leader="dot" w:pos="9638"/>
        </w:tabs>
        <w:rPr>
          <w:i w:val="0"/>
          <w:iCs w:val="0"/>
          <w:color w:val="auto"/>
        </w:rPr>
      </w:pPr>
      <w:r>
        <w:rPr>
          <w:rFonts w:hint="eastAsia" w:ascii="宋体" w:hAnsi="宋体" w:cs="Times"/>
          <w:bCs/>
          <w:i w:val="0"/>
          <w:iCs w:val="0"/>
          <w:color w:val="auto"/>
          <w:kern w:val="0"/>
          <w:szCs w:val="21"/>
        </w:rPr>
        <w:t>第</w:t>
      </w:r>
      <w:r>
        <w:rPr>
          <w:rFonts w:ascii="宋体" w:hAnsi="宋体" w:cs="Times"/>
          <w:bCs/>
          <w:i w:val="0"/>
          <w:iCs w:val="0"/>
          <w:color w:val="auto"/>
          <w:kern w:val="0"/>
          <w:szCs w:val="21"/>
        </w:rPr>
        <w:t>14条</w:t>
      </w:r>
      <w:r>
        <w:rPr>
          <w:rFonts w:hint="eastAsia" w:ascii="宋体" w:hAnsi="宋体" w:cs="Times"/>
          <w:bCs/>
          <w:i w:val="0"/>
          <w:iCs w:val="0"/>
          <w:color w:val="auto"/>
          <w:kern w:val="0"/>
          <w:szCs w:val="21"/>
        </w:rPr>
        <w:t xml:space="preserve"> 合同价格与支付</w:t>
      </w:r>
      <w:r>
        <w:rPr>
          <w:i w:val="0"/>
          <w:iCs w:val="0"/>
          <w:color w:val="auto"/>
        </w:rPr>
        <w:tab/>
      </w:r>
      <w:r>
        <w:rPr>
          <w:i w:val="0"/>
          <w:iCs w:val="0"/>
          <w:color w:val="auto"/>
        </w:rPr>
        <w:fldChar w:fldCharType="begin"/>
      </w:r>
      <w:r>
        <w:rPr>
          <w:i w:val="0"/>
          <w:iCs w:val="0"/>
          <w:color w:val="auto"/>
        </w:rPr>
        <w:instrText xml:space="preserve"> PAGEREF _Toc1572 \h </w:instrText>
      </w:r>
      <w:r>
        <w:rPr>
          <w:i w:val="0"/>
          <w:iCs w:val="0"/>
          <w:color w:val="auto"/>
        </w:rPr>
        <w:fldChar w:fldCharType="separate"/>
      </w:r>
      <w:r>
        <w:rPr>
          <w:i w:val="0"/>
          <w:iCs w:val="0"/>
          <w:color w:val="auto"/>
        </w:rPr>
        <w:t>144</w:t>
      </w:r>
      <w:r>
        <w:rPr>
          <w:i w:val="0"/>
          <w:iCs w:val="0"/>
          <w:color w:val="auto"/>
        </w:rPr>
        <w:fldChar w:fldCharType="end"/>
      </w:r>
    </w:p>
    <w:p>
      <w:pPr>
        <w:pStyle w:val="46"/>
        <w:tabs>
          <w:tab w:val="right" w:leader="dot" w:pos="9638"/>
        </w:tabs>
        <w:rPr>
          <w:i w:val="0"/>
          <w:iCs w:val="0"/>
          <w:color w:val="auto"/>
        </w:rPr>
      </w:pPr>
      <w:r>
        <w:rPr>
          <w:rFonts w:hint="eastAsia" w:ascii="宋体" w:hAnsi="宋体" w:cs="Times"/>
          <w:bCs/>
          <w:i w:val="0"/>
          <w:iCs w:val="0"/>
          <w:color w:val="auto"/>
          <w:kern w:val="0"/>
          <w:szCs w:val="21"/>
        </w:rPr>
        <w:t>第</w:t>
      </w:r>
      <w:r>
        <w:rPr>
          <w:rFonts w:ascii="宋体" w:hAnsi="宋体" w:cs="Times"/>
          <w:bCs/>
          <w:i w:val="0"/>
          <w:iCs w:val="0"/>
          <w:color w:val="auto"/>
          <w:kern w:val="0"/>
          <w:szCs w:val="21"/>
        </w:rPr>
        <w:t>15条</w:t>
      </w:r>
      <w:r>
        <w:rPr>
          <w:rFonts w:hint="eastAsia" w:ascii="宋体" w:hAnsi="宋体" w:cs="Times"/>
          <w:bCs/>
          <w:i w:val="0"/>
          <w:iCs w:val="0"/>
          <w:color w:val="auto"/>
          <w:kern w:val="0"/>
          <w:szCs w:val="21"/>
        </w:rPr>
        <w:t xml:space="preserve"> 违约</w:t>
      </w:r>
      <w:r>
        <w:rPr>
          <w:i w:val="0"/>
          <w:iCs w:val="0"/>
          <w:color w:val="auto"/>
        </w:rPr>
        <w:tab/>
      </w:r>
      <w:r>
        <w:rPr>
          <w:i w:val="0"/>
          <w:iCs w:val="0"/>
          <w:color w:val="auto"/>
        </w:rPr>
        <w:fldChar w:fldCharType="begin"/>
      </w:r>
      <w:r>
        <w:rPr>
          <w:i w:val="0"/>
          <w:iCs w:val="0"/>
          <w:color w:val="auto"/>
        </w:rPr>
        <w:instrText xml:space="preserve"> PAGEREF _Toc2245 \h </w:instrText>
      </w:r>
      <w:r>
        <w:rPr>
          <w:i w:val="0"/>
          <w:iCs w:val="0"/>
          <w:color w:val="auto"/>
        </w:rPr>
        <w:fldChar w:fldCharType="separate"/>
      </w:r>
      <w:r>
        <w:rPr>
          <w:i w:val="0"/>
          <w:iCs w:val="0"/>
          <w:color w:val="auto"/>
        </w:rPr>
        <w:t>148</w:t>
      </w:r>
      <w:r>
        <w:rPr>
          <w:i w:val="0"/>
          <w:iCs w:val="0"/>
          <w:color w:val="auto"/>
        </w:rPr>
        <w:fldChar w:fldCharType="end"/>
      </w:r>
    </w:p>
    <w:p>
      <w:pPr>
        <w:pStyle w:val="46"/>
        <w:tabs>
          <w:tab w:val="right" w:leader="dot" w:pos="9638"/>
        </w:tabs>
        <w:rPr>
          <w:i w:val="0"/>
          <w:iCs w:val="0"/>
          <w:color w:val="auto"/>
        </w:rPr>
      </w:pPr>
      <w:r>
        <w:rPr>
          <w:rFonts w:hint="eastAsia" w:ascii="宋体" w:hAnsi="宋体" w:cs="Times"/>
          <w:bCs/>
          <w:i w:val="0"/>
          <w:iCs w:val="0"/>
          <w:color w:val="auto"/>
          <w:kern w:val="0"/>
          <w:szCs w:val="21"/>
        </w:rPr>
        <w:t>第</w:t>
      </w:r>
      <w:r>
        <w:rPr>
          <w:rFonts w:ascii="宋体" w:hAnsi="宋体" w:cs="Times"/>
          <w:bCs/>
          <w:i w:val="0"/>
          <w:iCs w:val="0"/>
          <w:color w:val="auto"/>
          <w:kern w:val="0"/>
          <w:szCs w:val="21"/>
        </w:rPr>
        <w:t>16条</w:t>
      </w:r>
      <w:r>
        <w:rPr>
          <w:rFonts w:hint="eastAsia" w:ascii="宋体" w:hAnsi="宋体" w:cs="Times"/>
          <w:bCs/>
          <w:i w:val="0"/>
          <w:iCs w:val="0"/>
          <w:color w:val="auto"/>
          <w:kern w:val="0"/>
          <w:szCs w:val="21"/>
        </w:rPr>
        <w:t xml:space="preserve"> 合同解除</w:t>
      </w:r>
      <w:r>
        <w:rPr>
          <w:i w:val="0"/>
          <w:iCs w:val="0"/>
          <w:color w:val="auto"/>
        </w:rPr>
        <w:tab/>
      </w:r>
      <w:r>
        <w:rPr>
          <w:i w:val="0"/>
          <w:iCs w:val="0"/>
          <w:color w:val="auto"/>
        </w:rPr>
        <w:fldChar w:fldCharType="begin"/>
      </w:r>
      <w:r>
        <w:rPr>
          <w:i w:val="0"/>
          <w:iCs w:val="0"/>
          <w:color w:val="auto"/>
        </w:rPr>
        <w:instrText xml:space="preserve"> PAGEREF _Toc9321 \h </w:instrText>
      </w:r>
      <w:r>
        <w:rPr>
          <w:i w:val="0"/>
          <w:iCs w:val="0"/>
          <w:color w:val="auto"/>
        </w:rPr>
        <w:fldChar w:fldCharType="separate"/>
      </w:r>
      <w:r>
        <w:rPr>
          <w:i w:val="0"/>
          <w:iCs w:val="0"/>
          <w:color w:val="auto"/>
        </w:rPr>
        <w:t>150</w:t>
      </w:r>
      <w:r>
        <w:rPr>
          <w:i w:val="0"/>
          <w:iCs w:val="0"/>
          <w:color w:val="auto"/>
        </w:rPr>
        <w:fldChar w:fldCharType="end"/>
      </w:r>
    </w:p>
    <w:p>
      <w:pPr>
        <w:pStyle w:val="46"/>
        <w:tabs>
          <w:tab w:val="right" w:leader="dot" w:pos="9638"/>
        </w:tabs>
        <w:rPr>
          <w:i w:val="0"/>
          <w:iCs w:val="0"/>
          <w:color w:val="auto"/>
        </w:rPr>
      </w:pPr>
      <w:r>
        <w:rPr>
          <w:rFonts w:hint="eastAsia" w:ascii="宋体" w:hAnsi="宋体" w:cs="Times"/>
          <w:bCs/>
          <w:i w:val="0"/>
          <w:iCs w:val="0"/>
          <w:color w:val="auto"/>
          <w:kern w:val="0"/>
          <w:szCs w:val="21"/>
        </w:rPr>
        <w:t>第</w:t>
      </w:r>
      <w:r>
        <w:rPr>
          <w:rFonts w:ascii="宋体" w:hAnsi="宋体" w:cs="Times"/>
          <w:bCs/>
          <w:i w:val="0"/>
          <w:iCs w:val="0"/>
          <w:color w:val="auto"/>
          <w:kern w:val="0"/>
          <w:szCs w:val="21"/>
        </w:rPr>
        <w:t>17条</w:t>
      </w:r>
      <w:r>
        <w:rPr>
          <w:rFonts w:hint="eastAsia" w:ascii="宋体" w:hAnsi="宋体" w:cs="Times"/>
          <w:bCs/>
          <w:i w:val="0"/>
          <w:iCs w:val="0"/>
          <w:color w:val="auto"/>
          <w:kern w:val="0"/>
          <w:szCs w:val="21"/>
        </w:rPr>
        <w:t xml:space="preserve"> 不可抗力</w:t>
      </w:r>
      <w:r>
        <w:rPr>
          <w:i w:val="0"/>
          <w:iCs w:val="0"/>
          <w:color w:val="auto"/>
        </w:rPr>
        <w:tab/>
      </w:r>
      <w:r>
        <w:rPr>
          <w:i w:val="0"/>
          <w:iCs w:val="0"/>
          <w:color w:val="auto"/>
        </w:rPr>
        <w:fldChar w:fldCharType="begin"/>
      </w:r>
      <w:r>
        <w:rPr>
          <w:i w:val="0"/>
          <w:iCs w:val="0"/>
          <w:color w:val="auto"/>
        </w:rPr>
        <w:instrText xml:space="preserve"> PAGEREF _Toc3095 \h </w:instrText>
      </w:r>
      <w:r>
        <w:rPr>
          <w:i w:val="0"/>
          <w:iCs w:val="0"/>
          <w:color w:val="auto"/>
        </w:rPr>
        <w:fldChar w:fldCharType="separate"/>
      </w:r>
      <w:r>
        <w:rPr>
          <w:i w:val="0"/>
          <w:iCs w:val="0"/>
          <w:color w:val="auto"/>
        </w:rPr>
        <w:t>150</w:t>
      </w:r>
      <w:r>
        <w:rPr>
          <w:i w:val="0"/>
          <w:iCs w:val="0"/>
          <w:color w:val="auto"/>
        </w:rPr>
        <w:fldChar w:fldCharType="end"/>
      </w:r>
    </w:p>
    <w:p>
      <w:pPr>
        <w:pStyle w:val="46"/>
        <w:tabs>
          <w:tab w:val="right" w:leader="dot" w:pos="9638"/>
        </w:tabs>
        <w:rPr>
          <w:i w:val="0"/>
          <w:iCs w:val="0"/>
          <w:color w:val="auto"/>
        </w:rPr>
      </w:pPr>
      <w:r>
        <w:rPr>
          <w:rFonts w:hint="eastAsia" w:ascii="宋体" w:hAnsi="宋体" w:cs="Times"/>
          <w:bCs/>
          <w:i w:val="0"/>
          <w:iCs w:val="0"/>
          <w:color w:val="auto"/>
          <w:kern w:val="0"/>
          <w:szCs w:val="21"/>
        </w:rPr>
        <w:t>第1</w:t>
      </w:r>
      <w:r>
        <w:rPr>
          <w:rFonts w:ascii="宋体" w:hAnsi="宋体" w:cs="Times"/>
          <w:bCs/>
          <w:i w:val="0"/>
          <w:iCs w:val="0"/>
          <w:color w:val="auto"/>
          <w:kern w:val="0"/>
          <w:szCs w:val="21"/>
        </w:rPr>
        <w:t>8</w:t>
      </w:r>
      <w:r>
        <w:rPr>
          <w:rFonts w:hint="eastAsia" w:ascii="宋体" w:hAnsi="宋体" w:cs="Times"/>
          <w:bCs/>
          <w:i w:val="0"/>
          <w:iCs w:val="0"/>
          <w:color w:val="auto"/>
          <w:kern w:val="0"/>
          <w:szCs w:val="21"/>
        </w:rPr>
        <w:t>条</w:t>
      </w:r>
      <w:r>
        <w:rPr>
          <w:rFonts w:ascii="宋体" w:hAnsi="宋体" w:cs="Times"/>
          <w:bCs/>
          <w:i w:val="0"/>
          <w:iCs w:val="0"/>
          <w:color w:val="auto"/>
          <w:kern w:val="0"/>
          <w:szCs w:val="21"/>
        </w:rPr>
        <w:t xml:space="preserve"> </w:t>
      </w:r>
      <w:r>
        <w:rPr>
          <w:rFonts w:hint="eastAsia" w:ascii="宋体" w:hAnsi="宋体" w:cs="Times"/>
          <w:bCs/>
          <w:i w:val="0"/>
          <w:iCs w:val="0"/>
          <w:color w:val="auto"/>
          <w:kern w:val="0"/>
          <w:szCs w:val="21"/>
        </w:rPr>
        <w:t>保险</w:t>
      </w:r>
      <w:r>
        <w:rPr>
          <w:i w:val="0"/>
          <w:iCs w:val="0"/>
          <w:color w:val="auto"/>
        </w:rPr>
        <w:tab/>
      </w:r>
      <w:r>
        <w:rPr>
          <w:i w:val="0"/>
          <w:iCs w:val="0"/>
          <w:color w:val="auto"/>
        </w:rPr>
        <w:fldChar w:fldCharType="begin"/>
      </w:r>
      <w:r>
        <w:rPr>
          <w:i w:val="0"/>
          <w:iCs w:val="0"/>
          <w:color w:val="auto"/>
        </w:rPr>
        <w:instrText xml:space="preserve"> PAGEREF _Toc30128 \h </w:instrText>
      </w:r>
      <w:r>
        <w:rPr>
          <w:i w:val="0"/>
          <w:iCs w:val="0"/>
          <w:color w:val="auto"/>
        </w:rPr>
        <w:fldChar w:fldCharType="separate"/>
      </w:r>
      <w:r>
        <w:rPr>
          <w:i w:val="0"/>
          <w:iCs w:val="0"/>
          <w:color w:val="auto"/>
        </w:rPr>
        <w:t>150</w:t>
      </w:r>
      <w:r>
        <w:rPr>
          <w:i w:val="0"/>
          <w:iCs w:val="0"/>
          <w:color w:val="auto"/>
        </w:rPr>
        <w:fldChar w:fldCharType="end"/>
      </w:r>
    </w:p>
    <w:p>
      <w:pPr>
        <w:pStyle w:val="46"/>
        <w:tabs>
          <w:tab w:val="right" w:leader="dot" w:pos="9638"/>
        </w:tabs>
        <w:rPr>
          <w:i w:val="0"/>
          <w:iCs w:val="0"/>
          <w:color w:val="auto"/>
        </w:rPr>
      </w:pPr>
      <w:r>
        <w:rPr>
          <w:rFonts w:hint="eastAsia" w:ascii="宋体" w:hAnsi="宋体" w:cs="Times"/>
          <w:bCs/>
          <w:i w:val="0"/>
          <w:iCs w:val="0"/>
          <w:color w:val="auto"/>
          <w:kern w:val="0"/>
          <w:szCs w:val="21"/>
        </w:rPr>
        <w:t>第</w:t>
      </w:r>
      <w:r>
        <w:rPr>
          <w:rFonts w:ascii="宋体" w:hAnsi="宋体" w:cs="Times"/>
          <w:bCs/>
          <w:i w:val="0"/>
          <w:iCs w:val="0"/>
          <w:color w:val="auto"/>
          <w:kern w:val="0"/>
          <w:szCs w:val="21"/>
        </w:rPr>
        <w:t>20条</w:t>
      </w:r>
      <w:r>
        <w:rPr>
          <w:rFonts w:hint="eastAsia" w:ascii="宋体" w:hAnsi="宋体" w:cs="Times"/>
          <w:bCs/>
          <w:i w:val="0"/>
          <w:iCs w:val="0"/>
          <w:color w:val="auto"/>
          <w:kern w:val="0"/>
          <w:szCs w:val="21"/>
        </w:rPr>
        <w:t xml:space="preserve"> 争议解决</w:t>
      </w:r>
      <w:r>
        <w:rPr>
          <w:i w:val="0"/>
          <w:iCs w:val="0"/>
          <w:color w:val="auto"/>
        </w:rPr>
        <w:tab/>
      </w:r>
      <w:r>
        <w:rPr>
          <w:i w:val="0"/>
          <w:iCs w:val="0"/>
          <w:color w:val="auto"/>
        </w:rPr>
        <w:fldChar w:fldCharType="begin"/>
      </w:r>
      <w:r>
        <w:rPr>
          <w:i w:val="0"/>
          <w:iCs w:val="0"/>
          <w:color w:val="auto"/>
        </w:rPr>
        <w:instrText xml:space="preserve"> PAGEREF _Toc9640 \h </w:instrText>
      </w:r>
      <w:r>
        <w:rPr>
          <w:i w:val="0"/>
          <w:iCs w:val="0"/>
          <w:color w:val="auto"/>
        </w:rPr>
        <w:fldChar w:fldCharType="separate"/>
      </w:r>
      <w:r>
        <w:rPr>
          <w:i w:val="0"/>
          <w:iCs w:val="0"/>
          <w:color w:val="auto"/>
        </w:rPr>
        <w:t>151</w:t>
      </w:r>
      <w:r>
        <w:rPr>
          <w:i w:val="0"/>
          <w:iCs w:val="0"/>
          <w:color w:val="auto"/>
        </w:rPr>
        <w:fldChar w:fldCharType="end"/>
      </w:r>
    </w:p>
    <w:p>
      <w:pPr>
        <w:pStyle w:val="46"/>
        <w:tabs>
          <w:tab w:val="right" w:leader="dot" w:pos="9638"/>
        </w:tabs>
        <w:rPr>
          <w:i w:val="0"/>
          <w:iCs w:val="0"/>
          <w:color w:val="auto"/>
        </w:rPr>
      </w:pPr>
      <w:r>
        <w:rPr>
          <w:rFonts w:hint="eastAsia" w:ascii="宋体" w:hAnsi="宋体"/>
          <w:bCs/>
          <w:i w:val="0"/>
          <w:iCs w:val="0"/>
          <w:color w:val="auto"/>
          <w:szCs w:val="32"/>
          <w:lang w:val="en-US" w:eastAsia="zh-CN"/>
        </w:rPr>
        <w:t>专用</w:t>
      </w:r>
      <w:r>
        <w:rPr>
          <w:rFonts w:ascii="宋体" w:hAnsi="宋体"/>
          <w:bCs/>
          <w:i w:val="0"/>
          <w:iCs w:val="0"/>
          <w:color w:val="auto"/>
          <w:szCs w:val="32"/>
        </w:rPr>
        <w:t>合同</w:t>
      </w:r>
      <w:r>
        <w:rPr>
          <w:rFonts w:hint="eastAsia" w:ascii="宋体" w:hAnsi="宋体"/>
          <w:bCs/>
          <w:i w:val="0"/>
          <w:iCs w:val="0"/>
          <w:color w:val="auto"/>
          <w:szCs w:val="32"/>
          <w:lang w:val="en-US" w:eastAsia="zh-CN"/>
        </w:rPr>
        <w:t>条件</w:t>
      </w:r>
      <w:r>
        <w:rPr>
          <w:rFonts w:ascii="宋体" w:hAnsi="宋体"/>
          <w:bCs/>
          <w:i w:val="0"/>
          <w:iCs w:val="0"/>
          <w:color w:val="auto"/>
          <w:szCs w:val="32"/>
        </w:rPr>
        <w:t>附件</w:t>
      </w:r>
      <w:r>
        <w:rPr>
          <w:i w:val="0"/>
          <w:iCs w:val="0"/>
          <w:color w:val="auto"/>
        </w:rPr>
        <w:tab/>
      </w:r>
      <w:r>
        <w:rPr>
          <w:i w:val="0"/>
          <w:iCs w:val="0"/>
          <w:color w:val="auto"/>
        </w:rPr>
        <w:fldChar w:fldCharType="begin"/>
      </w:r>
      <w:r>
        <w:rPr>
          <w:i w:val="0"/>
          <w:iCs w:val="0"/>
          <w:color w:val="auto"/>
        </w:rPr>
        <w:instrText xml:space="preserve"> PAGEREF _Toc9060 \h </w:instrText>
      </w:r>
      <w:r>
        <w:rPr>
          <w:i w:val="0"/>
          <w:iCs w:val="0"/>
          <w:color w:val="auto"/>
        </w:rPr>
        <w:fldChar w:fldCharType="separate"/>
      </w:r>
      <w:r>
        <w:rPr>
          <w:i w:val="0"/>
          <w:iCs w:val="0"/>
          <w:color w:val="auto"/>
        </w:rPr>
        <w:t>152</w:t>
      </w:r>
      <w:r>
        <w:rPr>
          <w:i w:val="0"/>
          <w:iCs w:val="0"/>
          <w:color w:val="auto"/>
        </w:rPr>
        <w:fldChar w:fldCharType="end"/>
      </w:r>
    </w:p>
    <w:p>
      <w:pPr>
        <w:pStyle w:val="46"/>
        <w:tabs>
          <w:tab w:val="right" w:leader="dot" w:pos="9638"/>
        </w:tabs>
        <w:rPr>
          <w:i w:val="0"/>
          <w:iCs w:val="0"/>
          <w:color w:val="auto"/>
        </w:rPr>
      </w:pPr>
      <w:r>
        <w:rPr>
          <w:rFonts w:hint="eastAsia" w:ascii="宋体" w:hAnsi="宋体"/>
          <w:i w:val="0"/>
          <w:iCs w:val="0"/>
          <w:color w:val="auto"/>
          <w:kern w:val="0"/>
          <w:szCs w:val="21"/>
        </w:rPr>
        <w:t>附件1</w:t>
      </w:r>
      <w:r>
        <w:rPr>
          <w:rFonts w:ascii="宋体" w:hAnsi="宋体"/>
          <w:i w:val="0"/>
          <w:iCs w:val="0"/>
          <w:color w:val="auto"/>
          <w:kern w:val="0"/>
          <w:szCs w:val="21"/>
        </w:rPr>
        <w:t xml:space="preserve"> </w:t>
      </w:r>
      <w:r>
        <w:rPr>
          <w:rFonts w:hint="eastAsia" w:ascii="宋体" w:hAnsi="宋体"/>
          <w:i w:val="0"/>
          <w:iCs w:val="0"/>
          <w:color w:val="auto"/>
          <w:kern w:val="0"/>
          <w:szCs w:val="21"/>
        </w:rPr>
        <w:t>《发包人要求》</w:t>
      </w:r>
      <w:r>
        <w:rPr>
          <w:i w:val="0"/>
          <w:iCs w:val="0"/>
          <w:color w:val="auto"/>
        </w:rPr>
        <w:tab/>
      </w:r>
      <w:r>
        <w:rPr>
          <w:i w:val="0"/>
          <w:iCs w:val="0"/>
          <w:color w:val="auto"/>
        </w:rPr>
        <w:fldChar w:fldCharType="begin"/>
      </w:r>
      <w:r>
        <w:rPr>
          <w:i w:val="0"/>
          <w:iCs w:val="0"/>
          <w:color w:val="auto"/>
        </w:rPr>
        <w:instrText xml:space="preserve"> PAGEREF _Toc17781 \h </w:instrText>
      </w:r>
      <w:r>
        <w:rPr>
          <w:i w:val="0"/>
          <w:iCs w:val="0"/>
          <w:color w:val="auto"/>
        </w:rPr>
        <w:fldChar w:fldCharType="separate"/>
      </w:r>
      <w:r>
        <w:rPr>
          <w:i w:val="0"/>
          <w:iCs w:val="0"/>
          <w:color w:val="auto"/>
        </w:rPr>
        <w:t>153</w:t>
      </w:r>
      <w:r>
        <w:rPr>
          <w:i w:val="0"/>
          <w:iCs w:val="0"/>
          <w:color w:val="auto"/>
        </w:rPr>
        <w:fldChar w:fldCharType="end"/>
      </w:r>
    </w:p>
    <w:p>
      <w:pPr>
        <w:pStyle w:val="46"/>
        <w:tabs>
          <w:tab w:val="right" w:leader="dot" w:pos="9638"/>
        </w:tabs>
        <w:rPr>
          <w:i w:val="0"/>
          <w:iCs w:val="0"/>
          <w:color w:val="auto"/>
        </w:rPr>
      </w:pPr>
      <w:r>
        <w:rPr>
          <w:rFonts w:hint="eastAsia" w:ascii="宋体" w:hAnsi="宋体"/>
          <w:i w:val="0"/>
          <w:iCs w:val="0"/>
          <w:color w:val="auto"/>
          <w:kern w:val="0"/>
          <w:szCs w:val="21"/>
        </w:rPr>
        <w:t>附件2</w:t>
      </w:r>
      <w:r>
        <w:rPr>
          <w:rFonts w:ascii="宋体" w:hAnsi="宋体"/>
          <w:i w:val="0"/>
          <w:iCs w:val="0"/>
          <w:color w:val="auto"/>
          <w:kern w:val="0"/>
          <w:szCs w:val="21"/>
        </w:rPr>
        <w:t xml:space="preserve"> 发包人供应材料设备一览表</w:t>
      </w:r>
      <w:r>
        <w:rPr>
          <w:i w:val="0"/>
          <w:iCs w:val="0"/>
          <w:color w:val="auto"/>
        </w:rPr>
        <w:tab/>
      </w:r>
      <w:r>
        <w:rPr>
          <w:i w:val="0"/>
          <w:iCs w:val="0"/>
          <w:color w:val="auto"/>
        </w:rPr>
        <w:fldChar w:fldCharType="begin"/>
      </w:r>
      <w:r>
        <w:rPr>
          <w:i w:val="0"/>
          <w:iCs w:val="0"/>
          <w:color w:val="auto"/>
        </w:rPr>
        <w:instrText xml:space="preserve"> PAGEREF _Toc225 \h </w:instrText>
      </w:r>
      <w:r>
        <w:rPr>
          <w:i w:val="0"/>
          <w:iCs w:val="0"/>
          <w:color w:val="auto"/>
        </w:rPr>
        <w:fldChar w:fldCharType="separate"/>
      </w:r>
      <w:r>
        <w:rPr>
          <w:i w:val="0"/>
          <w:iCs w:val="0"/>
          <w:color w:val="auto"/>
        </w:rPr>
        <w:t>154</w:t>
      </w:r>
      <w:r>
        <w:rPr>
          <w:i w:val="0"/>
          <w:iCs w:val="0"/>
          <w:color w:val="auto"/>
        </w:rPr>
        <w:fldChar w:fldCharType="end"/>
      </w:r>
    </w:p>
    <w:p>
      <w:pPr>
        <w:pStyle w:val="46"/>
        <w:tabs>
          <w:tab w:val="right" w:leader="dot" w:pos="9638"/>
        </w:tabs>
        <w:rPr>
          <w:i w:val="0"/>
          <w:iCs w:val="0"/>
          <w:color w:val="auto"/>
        </w:rPr>
      </w:pPr>
      <w:r>
        <w:rPr>
          <w:rFonts w:hint="eastAsia" w:ascii="宋体" w:hAnsi="宋体"/>
          <w:i w:val="0"/>
          <w:iCs w:val="0"/>
          <w:color w:val="auto"/>
          <w:kern w:val="0"/>
          <w:szCs w:val="21"/>
        </w:rPr>
        <w:t>附件</w:t>
      </w:r>
      <w:r>
        <w:rPr>
          <w:rFonts w:ascii="宋体" w:hAnsi="宋体"/>
          <w:i w:val="0"/>
          <w:iCs w:val="0"/>
          <w:color w:val="auto"/>
          <w:kern w:val="0"/>
          <w:szCs w:val="21"/>
        </w:rPr>
        <w:t>3 工程质量保修书</w:t>
      </w:r>
      <w:r>
        <w:rPr>
          <w:i w:val="0"/>
          <w:iCs w:val="0"/>
          <w:color w:val="auto"/>
        </w:rPr>
        <w:tab/>
      </w:r>
      <w:r>
        <w:rPr>
          <w:i w:val="0"/>
          <w:iCs w:val="0"/>
          <w:color w:val="auto"/>
        </w:rPr>
        <w:fldChar w:fldCharType="begin"/>
      </w:r>
      <w:r>
        <w:rPr>
          <w:i w:val="0"/>
          <w:iCs w:val="0"/>
          <w:color w:val="auto"/>
        </w:rPr>
        <w:instrText xml:space="preserve"> PAGEREF _Toc20340 \h </w:instrText>
      </w:r>
      <w:r>
        <w:rPr>
          <w:i w:val="0"/>
          <w:iCs w:val="0"/>
          <w:color w:val="auto"/>
        </w:rPr>
        <w:fldChar w:fldCharType="separate"/>
      </w:r>
      <w:r>
        <w:rPr>
          <w:i w:val="0"/>
          <w:iCs w:val="0"/>
          <w:color w:val="auto"/>
        </w:rPr>
        <w:t>155</w:t>
      </w:r>
      <w:r>
        <w:rPr>
          <w:i w:val="0"/>
          <w:iCs w:val="0"/>
          <w:color w:val="auto"/>
        </w:rPr>
        <w:fldChar w:fldCharType="end"/>
      </w:r>
    </w:p>
    <w:p>
      <w:pPr>
        <w:pStyle w:val="46"/>
        <w:tabs>
          <w:tab w:val="right" w:leader="dot" w:pos="9638"/>
        </w:tabs>
        <w:rPr>
          <w:i w:val="0"/>
          <w:iCs w:val="0"/>
          <w:color w:val="auto"/>
        </w:rPr>
      </w:pPr>
      <w:r>
        <w:rPr>
          <w:rFonts w:hint="eastAsia" w:ascii="宋体" w:hAnsi="宋体"/>
          <w:i w:val="0"/>
          <w:iCs w:val="0"/>
          <w:color w:val="auto"/>
          <w:kern w:val="0"/>
          <w:szCs w:val="21"/>
        </w:rPr>
        <w:t>附件4</w:t>
      </w:r>
      <w:r>
        <w:rPr>
          <w:rFonts w:ascii="宋体" w:hAnsi="宋体"/>
          <w:i w:val="0"/>
          <w:iCs w:val="0"/>
          <w:color w:val="auto"/>
          <w:kern w:val="0"/>
          <w:szCs w:val="21"/>
        </w:rPr>
        <w:t xml:space="preserve"> 主要建设工程文件目录</w:t>
      </w:r>
      <w:r>
        <w:rPr>
          <w:i w:val="0"/>
          <w:iCs w:val="0"/>
          <w:color w:val="auto"/>
        </w:rPr>
        <w:tab/>
      </w:r>
      <w:r>
        <w:rPr>
          <w:i w:val="0"/>
          <w:iCs w:val="0"/>
          <w:color w:val="auto"/>
        </w:rPr>
        <w:fldChar w:fldCharType="begin"/>
      </w:r>
      <w:r>
        <w:rPr>
          <w:i w:val="0"/>
          <w:iCs w:val="0"/>
          <w:color w:val="auto"/>
        </w:rPr>
        <w:instrText xml:space="preserve"> PAGEREF _Toc28710 \h </w:instrText>
      </w:r>
      <w:r>
        <w:rPr>
          <w:i w:val="0"/>
          <w:iCs w:val="0"/>
          <w:color w:val="auto"/>
        </w:rPr>
        <w:fldChar w:fldCharType="separate"/>
      </w:r>
      <w:r>
        <w:rPr>
          <w:i w:val="0"/>
          <w:iCs w:val="0"/>
          <w:color w:val="auto"/>
        </w:rPr>
        <w:t>157</w:t>
      </w:r>
      <w:r>
        <w:rPr>
          <w:i w:val="0"/>
          <w:iCs w:val="0"/>
          <w:color w:val="auto"/>
        </w:rPr>
        <w:fldChar w:fldCharType="end"/>
      </w:r>
    </w:p>
    <w:p>
      <w:pPr>
        <w:pStyle w:val="46"/>
        <w:tabs>
          <w:tab w:val="right" w:leader="dot" w:pos="9638"/>
        </w:tabs>
        <w:rPr>
          <w:i w:val="0"/>
          <w:iCs w:val="0"/>
          <w:color w:val="auto"/>
        </w:rPr>
      </w:pPr>
      <w:r>
        <w:rPr>
          <w:rFonts w:hint="eastAsia" w:ascii="宋体" w:hAnsi="宋体"/>
          <w:i w:val="0"/>
          <w:iCs w:val="0"/>
          <w:color w:val="auto"/>
          <w:kern w:val="0"/>
          <w:szCs w:val="21"/>
        </w:rPr>
        <w:t>附件</w:t>
      </w:r>
      <w:r>
        <w:rPr>
          <w:rFonts w:ascii="宋体" w:hAnsi="宋体"/>
          <w:i w:val="0"/>
          <w:iCs w:val="0"/>
          <w:color w:val="auto"/>
          <w:kern w:val="0"/>
          <w:szCs w:val="21"/>
        </w:rPr>
        <w:t>5 承包人主要管理人员表</w:t>
      </w:r>
      <w:r>
        <w:rPr>
          <w:i w:val="0"/>
          <w:iCs w:val="0"/>
          <w:color w:val="auto"/>
        </w:rPr>
        <w:tab/>
      </w:r>
      <w:r>
        <w:rPr>
          <w:i w:val="0"/>
          <w:iCs w:val="0"/>
          <w:color w:val="auto"/>
        </w:rPr>
        <w:fldChar w:fldCharType="begin"/>
      </w:r>
      <w:r>
        <w:rPr>
          <w:i w:val="0"/>
          <w:iCs w:val="0"/>
          <w:color w:val="auto"/>
        </w:rPr>
        <w:instrText xml:space="preserve"> PAGEREF _Toc31744 \h </w:instrText>
      </w:r>
      <w:r>
        <w:rPr>
          <w:i w:val="0"/>
          <w:iCs w:val="0"/>
          <w:color w:val="auto"/>
        </w:rPr>
        <w:fldChar w:fldCharType="separate"/>
      </w:r>
      <w:r>
        <w:rPr>
          <w:i w:val="0"/>
          <w:iCs w:val="0"/>
          <w:color w:val="auto"/>
        </w:rPr>
        <w:t>158</w:t>
      </w:r>
      <w:r>
        <w:rPr>
          <w:i w:val="0"/>
          <w:iCs w:val="0"/>
          <w:color w:val="auto"/>
        </w:rPr>
        <w:fldChar w:fldCharType="end"/>
      </w:r>
    </w:p>
    <w:p>
      <w:pPr>
        <w:pStyle w:val="46"/>
        <w:tabs>
          <w:tab w:val="right" w:leader="dot" w:pos="9638"/>
        </w:tabs>
        <w:rPr>
          <w:color w:val="auto"/>
        </w:rPr>
      </w:pPr>
      <w:r>
        <w:rPr>
          <w:rFonts w:hint="eastAsia" w:ascii="宋体" w:hAnsi="宋体"/>
          <w:i w:val="0"/>
          <w:iCs w:val="0"/>
          <w:color w:val="auto"/>
          <w:kern w:val="0"/>
          <w:szCs w:val="21"/>
        </w:rPr>
        <w:t>附件6</w:t>
      </w:r>
      <w:r>
        <w:rPr>
          <w:rFonts w:ascii="宋体" w:hAnsi="宋体"/>
          <w:i w:val="0"/>
          <w:iCs w:val="0"/>
          <w:color w:val="auto"/>
          <w:kern w:val="0"/>
          <w:szCs w:val="21"/>
        </w:rPr>
        <w:t xml:space="preserve"> </w:t>
      </w:r>
      <w:r>
        <w:rPr>
          <w:rFonts w:hint="eastAsia" w:ascii="宋体" w:hAnsi="宋体"/>
          <w:i w:val="0"/>
          <w:iCs w:val="0"/>
          <w:color w:val="auto"/>
          <w:kern w:val="0"/>
          <w:szCs w:val="21"/>
        </w:rPr>
        <w:t>价格指数权重表</w:t>
      </w:r>
      <w:r>
        <w:rPr>
          <w:i w:val="0"/>
          <w:iCs w:val="0"/>
          <w:color w:val="auto"/>
        </w:rPr>
        <w:tab/>
      </w:r>
      <w:r>
        <w:rPr>
          <w:color w:val="auto"/>
        </w:rPr>
        <w:fldChar w:fldCharType="begin"/>
      </w:r>
      <w:r>
        <w:rPr>
          <w:color w:val="auto"/>
        </w:rPr>
        <w:instrText xml:space="preserve"> PAGEREF _Toc5397 \h </w:instrText>
      </w:r>
      <w:r>
        <w:rPr>
          <w:color w:val="auto"/>
        </w:rPr>
        <w:fldChar w:fldCharType="separate"/>
      </w:r>
      <w:r>
        <w:rPr>
          <w:color w:val="auto"/>
        </w:rPr>
        <w:t>159</w:t>
      </w:r>
      <w:r>
        <w:rPr>
          <w:color w:val="auto"/>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eastAsia="黑体"/>
          <w:bCs/>
          <w:color w:val="auto"/>
          <w:szCs w:val="32"/>
        </w:rPr>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eastAsia="黑体"/>
          <w:bCs/>
          <w:color w:val="auto"/>
          <w:sz w:val="28"/>
          <w:szCs w:val="28"/>
        </w:rPr>
        <w:fldChar w:fldCharType="end"/>
      </w:r>
    </w:p>
    <w:p>
      <w:pPr>
        <w:keepNext/>
        <w:keepLines/>
        <w:spacing w:line="480" w:lineRule="auto"/>
        <w:jc w:val="center"/>
        <w:outlineLvl w:val="1"/>
        <w:rPr>
          <w:rFonts w:eastAsia="黑体"/>
          <w:b/>
          <w:bCs/>
          <w:color w:val="auto"/>
          <w:sz w:val="32"/>
          <w:szCs w:val="32"/>
        </w:rPr>
      </w:pPr>
      <w:bookmarkStart w:id="887" w:name="_Toc24285"/>
      <w:bookmarkStart w:id="888" w:name="_Toc1650"/>
      <w:bookmarkStart w:id="889" w:name="_Toc28004"/>
      <w:bookmarkStart w:id="890" w:name="_Toc13830"/>
      <w:bookmarkStart w:id="891" w:name="_Toc7794"/>
      <w:r>
        <w:rPr>
          <w:rFonts w:hint="eastAsia" w:eastAsia="黑体"/>
          <w:b/>
          <w:bCs/>
          <w:color w:val="auto"/>
          <w:sz w:val="32"/>
          <w:szCs w:val="32"/>
        </w:rPr>
        <w:t>第一部分 合同协议书</w:t>
      </w:r>
      <w:bookmarkEnd w:id="887"/>
      <w:bookmarkEnd w:id="888"/>
      <w:bookmarkEnd w:id="889"/>
      <w:bookmarkEnd w:id="890"/>
      <w:bookmarkEnd w:id="891"/>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发包人（全称）： </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 xml:space="preserve">  </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承包人（全称）： </w:t>
      </w:r>
      <w:r>
        <w:rPr>
          <w:rFonts w:hint="eastAsia" w:asciiTheme="minorEastAsia" w:hAnsiTheme="minorEastAsia" w:eastAsiaTheme="minorEastAsia"/>
          <w:color w:val="auto"/>
          <w:u w:val="single"/>
        </w:rPr>
        <w:t xml:space="preserve">                                 </w:t>
      </w:r>
      <w:r>
        <w:rPr>
          <w:rFonts w:hint="eastAsia" w:asciiTheme="minorEastAsia" w:hAnsiTheme="minorEastAsia" w:eastAsiaTheme="minorEastAsia"/>
          <w:color w:val="auto"/>
        </w:rPr>
        <w:t xml:space="preserve">  </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根据《中华人民共和国民法典》、《中华人民共和国建筑法》及有关法律规定，遵循平等、自愿、公平和诚实信用的原则，双方就</w:t>
      </w:r>
      <w:r>
        <w:rPr>
          <w:rFonts w:hint="eastAsia" w:asciiTheme="minorEastAsia" w:hAnsiTheme="minorEastAsia" w:eastAsiaTheme="minorEastAsia"/>
          <w:color w:val="auto"/>
          <w:lang w:eastAsia="zh-CN"/>
        </w:rPr>
        <w:t>东海岛龙海天景区综合整治提升工程EPC总承包</w:t>
      </w:r>
      <w:r>
        <w:rPr>
          <w:rFonts w:hint="eastAsia" w:asciiTheme="minorEastAsia" w:hAnsiTheme="minorEastAsia" w:eastAsiaTheme="minorEastAsia"/>
          <w:color w:val="auto"/>
        </w:rPr>
        <w:t>的工程总承包及有关事项协商一致，共同达成如下协议：</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bookmarkStart w:id="892" w:name="_Toc54862165"/>
      <w:r>
        <w:rPr>
          <w:rFonts w:hint="eastAsia" w:asciiTheme="minorEastAsia" w:hAnsiTheme="minorEastAsia" w:eastAsiaTheme="minorEastAsia"/>
          <w:color w:val="auto"/>
        </w:rPr>
        <w:t>一、工程概况</w:t>
      </w:r>
      <w:bookmarkEnd w:id="892"/>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1. 工程名称：</w:t>
      </w:r>
      <w:r>
        <w:rPr>
          <w:rFonts w:hint="eastAsia" w:asciiTheme="minorEastAsia" w:hAnsiTheme="minorEastAsia" w:eastAsiaTheme="minorEastAsia"/>
          <w:color w:val="auto"/>
          <w:u w:val="single"/>
          <w:lang w:eastAsia="zh-CN"/>
        </w:rPr>
        <w:t>东海岛龙海天景区综合整治提升工程EPC总承包</w:t>
      </w:r>
      <w:r>
        <w:rPr>
          <w:rFonts w:hint="eastAsia" w:asciiTheme="minorEastAsia" w:hAnsiTheme="minorEastAsia" w:eastAsiaTheme="minorEastAsia"/>
          <w:color w:val="auto"/>
        </w:rPr>
        <w:t>。</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2. 工程地点：</w:t>
      </w:r>
      <w:r>
        <w:rPr>
          <w:rFonts w:hint="eastAsia" w:asciiTheme="minorEastAsia" w:hAnsiTheme="minorEastAsia" w:eastAsiaTheme="minorEastAsia"/>
          <w:color w:val="auto"/>
          <w:u w:val="single"/>
          <w:lang w:eastAsia="zh-CN"/>
        </w:rPr>
        <w:t>湛江经济技术开发区东海岛龙海天景区</w:t>
      </w:r>
      <w:r>
        <w:rPr>
          <w:rFonts w:hint="eastAsia" w:asciiTheme="minorEastAsia" w:hAnsiTheme="minorEastAsia" w:eastAsiaTheme="minorEastAsia"/>
          <w:color w:val="auto"/>
        </w:rPr>
        <w:t>。</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3. 工程审批、核准或备案文号：</w:t>
      </w:r>
      <w:r>
        <w:rPr>
          <w:rFonts w:hint="eastAsia" w:asciiTheme="minorEastAsia" w:hAnsiTheme="minorEastAsia" w:eastAsiaTheme="minorEastAsia"/>
          <w:color w:val="auto"/>
          <w:u w:val="single"/>
          <w:lang w:eastAsia="zh-CN"/>
        </w:rPr>
        <w:t xml:space="preserve">湛开发招投审【2022】47号及湛开发招投审【2023】8号 </w:t>
      </w:r>
      <w:r>
        <w:rPr>
          <w:rFonts w:hint="eastAsia" w:asciiTheme="minorEastAsia" w:hAnsiTheme="minorEastAsia" w:eastAsiaTheme="minorEastAsia"/>
          <w:color w:val="auto"/>
        </w:rPr>
        <w:t xml:space="preserve"> 。</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4. 资金来源：</w:t>
      </w:r>
      <w:r>
        <w:rPr>
          <w:rFonts w:hint="eastAsia" w:asciiTheme="minorEastAsia" w:hAnsiTheme="minorEastAsia" w:eastAsiaTheme="minorEastAsia"/>
          <w:color w:val="auto"/>
          <w:u w:val="single"/>
          <w:lang w:val="en-US" w:eastAsia="zh-CN"/>
        </w:rPr>
        <w:t>专项债券资金</w:t>
      </w:r>
      <w:r>
        <w:rPr>
          <w:rFonts w:hint="eastAsia" w:asciiTheme="minorEastAsia" w:hAnsiTheme="minorEastAsia" w:eastAsiaTheme="minorEastAsia"/>
          <w:color w:val="auto"/>
        </w:rPr>
        <w:t xml:space="preserve"> 。</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heme="minorEastAsia" w:hAnsiTheme="minorEastAsia" w:eastAsiaTheme="minorEastAsia"/>
          <w:color w:val="auto"/>
          <w:u w:val="single"/>
          <w:lang w:val="en-US" w:eastAsia="zh-CN"/>
        </w:rPr>
      </w:pPr>
      <w:r>
        <w:rPr>
          <w:rFonts w:hint="eastAsia" w:asciiTheme="minorEastAsia" w:hAnsiTheme="minorEastAsia" w:eastAsiaTheme="minorEastAsia"/>
          <w:color w:val="auto"/>
        </w:rPr>
        <w:t>5. 工程内容及规模：</w:t>
      </w:r>
      <w:r>
        <w:rPr>
          <w:rFonts w:hint="eastAsia" w:asciiTheme="minorEastAsia" w:hAnsiTheme="minorEastAsia" w:eastAsiaTheme="minorEastAsia"/>
          <w:color w:val="auto"/>
          <w:szCs w:val="21"/>
          <w:shd w:val="clear" w:color="auto" w:fill="FFFFFF"/>
          <w:lang w:val="en-US" w:eastAsia="zh-CN"/>
        </w:rPr>
        <w:t>主要建设内容为对东海岛龙海天景区基础配套设施、滨海旅游综合开发、道路工程等进行综合整治提升，主要内容包括不限于如下：主要对1.607公里龙海中路（城市次干路）、2.26公里涛声南北路（城市支路）和0.348公里北下海路升级改造，含道路工程、交通工程、4.52公里雨污排水工程等；同时对停车场、景区服务场地、2.26公里特色步道以及景区旧阶梯等升级改造；增加临时污水处理设施，新建一座50平方米公共厕所，配套景区标识系统、设置钢结构招牌等。</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u w:val="single"/>
        </w:rPr>
      </w:pPr>
      <w:r>
        <w:rPr>
          <w:rFonts w:hint="eastAsia" w:asciiTheme="minorEastAsia" w:hAnsiTheme="minorEastAsia" w:eastAsiaTheme="minorEastAsia"/>
          <w:color w:val="auto"/>
        </w:rPr>
        <w:t>6. 工程承包范围：</w:t>
      </w:r>
      <w:r>
        <w:rPr>
          <w:rFonts w:hint="eastAsia" w:asciiTheme="minorEastAsia" w:hAnsiTheme="minorEastAsia" w:eastAsiaTheme="minorEastAsia"/>
          <w:color w:val="auto"/>
          <w:u w:val="single"/>
        </w:rPr>
        <w:t>完成本项目的施工图设计、采购、施工至工程竣工验收及相关专项验收、备案、移交，完成并配合相关部门结（决）算、审计、工程保修等工作，招标文件和有关资料所包含的工程内容。</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bookmarkStart w:id="893" w:name="_Toc54862166"/>
      <w:r>
        <w:rPr>
          <w:rFonts w:hint="eastAsia" w:asciiTheme="minorEastAsia" w:hAnsiTheme="minorEastAsia" w:eastAsiaTheme="minorEastAsia"/>
          <w:color w:val="auto"/>
        </w:rPr>
        <w:t>二、合同工期</w:t>
      </w:r>
      <w:bookmarkEnd w:id="893"/>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auto"/>
          <w:kern w:val="0"/>
          <w:sz w:val="21"/>
          <w:szCs w:val="21"/>
        </w:rPr>
      </w:pPr>
      <w:r>
        <w:rPr>
          <w:rFonts w:hint="eastAsia" w:asciiTheme="minorEastAsia" w:hAnsiTheme="minorEastAsia" w:eastAsiaTheme="minorEastAsia"/>
          <w:color w:val="auto"/>
        </w:rPr>
        <w:t>计划开始工作日期</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rPr>
        <w:t>年</w:t>
      </w:r>
      <w:r>
        <w:rPr>
          <w:rFonts w:ascii="宋体" w:hAnsi="宋体"/>
          <w:color w:val="auto"/>
          <w:kern w:val="0"/>
          <w:sz w:val="21"/>
          <w:szCs w:val="21"/>
          <w:u w:val="single"/>
        </w:rPr>
        <w:t xml:space="preserve">     </w:t>
      </w:r>
      <w:r>
        <w:rPr>
          <w:rFonts w:hint="eastAsia" w:ascii="宋体" w:hAnsi="宋体"/>
          <w:color w:val="auto"/>
          <w:kern w:val="0"/>
          <w:sz w:val="21"/>
          <w:szCs w:val="21"/>
        </w:rPr>
        <w:t>月</w:t>
      </w:r>
      <w:r>
        <w:rPr>
          <w:rFonts w:ascii="宋体" w:hAnsi="宋体"/>
          <w:color w:val="auto"/>
          <w:kern w:val="0"/>
          <w:sz w:val="21"/>
          <w:szCs w:val="21"/>
          <w:u w:val="single"/>
        </w:rPr>
        <w:t xml:space="preserve">     </w:t>
      </w:r>
      <w:r>
        <w:rPr>
          <w:rFonts w:hint="eastAsia" w:ascii="宋体" w:hAnsi="宋体"/>
          <w:color w:val="auto"/>
          <w:kern w:val="0"/>
          <w:sz w:val="21"/>
          <w:szCs w:val="21"/>
        </w:rPr>
        <w:t>日。</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计划开始现场施工日期：         年     月     日。</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auto"/>
          <w:kern w:val="0"/>
          <w:sz w:val="21"/>
          <w:szCs w:val="21"/>
        </w:rPr>
      </w:pPr>
      <w:r>
        <w:rPr>
          <w:rFonts w:hint="eastAsia" w:asciiTheme="minorEastAsia" w:hAnsiTheme="minorEastAsia" w:eastAsiaTheme="minorEastAsia"/>
          <w:color w:val="auto"/>
        </w:rPr>
        <w:t>计划竣工日期：</w:t>
      </w:r>
      <w:r>
        <w:rPr>
          <w:rFonts w:ascii="宋体" w:hAnsi="宋体"/>
          <w:color w:val="auto"/>
          <w:kern w:val="0"/>
          <w:sz w:val="21"/>
          <w:szCs w:val="21"/>
          <w:u w:val="single"/>
        </w:rPr>
        <w:t xml:space="preserve">         </w:t>
      </w:r>
      <w:r>
        <w:rPr>
          <w:rFonts w:hint="eastAsia" w:ascii="宋体" w:hAnsi="宋体"/>
          <w:color w:val="auto"/>
          <w:kern w:val="0"/>
          <w:sz w:val="21"/>
          <w:szCs w:val="21"/>
        </w:rPr>
        <w:t>年</w:t>
      </w:r>
      <w:r>
        <w:rPr>
          <w:rFonts w:ascii="宋体" w:hAnsi="宋体"/>
          <w:color w:val="auto"/>
          <w:kern w:val="0"/>
          <w:sz w:val="21"/>
          <w:szCs w:val="21"/>
          <w:u w:val="single"/>
        </w:rPr>
        <w:t xml:space="preserve">     </w:t>
      </w:r>
      <w:r>
        <w:rPr>
          <w:rFonts w:hint="eastAsia" w:ascii="宋体" w:hAnsi="宋体"/>
          <w:color w:val="auto"/>
          <w:kern w:val="0"/>
          <w:sz w:val="21"/>
          <w:szCs w:val="21"/>
        </w:rPr>
        <w:t>月</w:t>
      </w:r>
      <w:r>
        <w:rPr>
          <w:rFonts w:ascii="宋体" w:hAnsi="宋体"/>
          <w:color w:val="auto"/>
          <w:kern w:val="0"/>
          <w:sz w:val="21"/>
          <w:szCs w:val="21"/>
          <w:u w:val="single"/>
        </w:rPr>
        <w:t xml:space="preserve">     </w:t>
      </w:r>
      <w:r>
        <w:rPr>
          <w:rFonts w:hint="eastAsia" w:ascii="宋体" w:hAnsi="宋体"/>
          <w:color w:val="auto"/>
          <w:kern w:val="0"/>
          <w:sz w:val="21"/>
          <w:szCs w:val="21"/>
        </w:rPr>
        <w:t>日。</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宋体" w:hAnsi="宋体"/>
          <w:color w:val="auto"/>
          <w:kern w:val="0"/>
          <w:sz w:val="21"/>
          <w:szCs w:val="21"/>
        </w:rPr>
        <w:t>设计工期日历天数：</w:t>
      </w:r>
      <w:r>
        <w:rPr>
          <w:rFonts w:ascii="宋体" w:hAnsi="宋体"/>
          <w:color w:val="auto"/>
          <w:kern w:val="0"/>
          <w:sz w:val="21"/>
          <w:szCs w:val="21"/>
          <w:u w:val="single"/>
        </w:rPr>
        <w:t xml:space="preserve">        </w:t>
      </w:r>
      <w:r>
        <w:rPr>
          <w:rFonts w:hint="eastAsia" w:ascii="宋体" w:hAnsi="宋体"/>
          <w:color w:val="auto"/>
          <w:kern w:val="0"/>
          <w:sz w:val="21"/>
          <w:szCs w:val="21"/>
        </w:rPr>
        <w:t>天，施工工期日历天数</w:t>
      </w:r>
      <w:r>
        <w:rPr>
          <w:rFonts w:ascii="宋体" w:hAnsi="宋体"/>
          <w:color w:val="auto"/>
          <w:kern w:val="0"/>
          <w:sz w:val="21"/>
          <w:szCs w:val="21"/>
          <w:u w:val="single"/>
        </w:rPr>
        <w:t xml:space="preserve">        </w:t>
      </w:r>
      <w:r>
        <w:rPr>
          <w:rFonts w:hint="eastAsia" w:ascii="宋体" w:hAnsi="宋体"/>
          <w:color w:val="auto"/>
          <w:kern w:val="0"/>
          <w:sz w:val="21"/>
          <w:szCs w:val="21"/>
        </w:rPr>
        <w:t>天，工期总日历天数：</w:t>
      </w:r>
      <w:r>
        <w:rPr>
          <w:rFonts w:ascii="宋体" w:hAnsi="宋体"/>
          <w:color w:val="auto"/>
          <w:kern w:val="0"/>
          <w:sz w:val="21"/>
          <w:szCs w:val="21"/>
          <w:u w:val="single"/>
        </w:rPr>
        <w:t xml:space="preserve">        </w:t>
      </w:r>
      <w:r>
        <w:rPr>
          <w:rFonts w:hint="eastAsia" w:ascii="宋体" w:hAnsi="宋体"/>
          <w:color w:val="auto"/>
          <w:kern w:val="0"/>
          <w:sz w:val="21"/>
          <w:szCs w:val="21"/>
        </w:rPr>
        <w:t>天，工</w:t>
      </w:r>
      <w:r>
        <w:rPr>
          <w:rFonts w:hint="eastAsia" w:asciiTheme="minorEastAsia" w:hAnsiTheme="minorEastAsia" w:eastAsiaTheme="minorEastAsia"/>
          <w:color w:val="auto"/>
        </w:rPr>
        <w:t>期总日历天数与根据前述计划日期计算的工期天数不一致的，以工期总日历天数为准。</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bookmarkStart w:id="894" w:name="_Toc54862167"/>
      <w:r>
        <w:rPr>
          <w:rFonts w:hint="eastAsia" w:asciiTheme="minorEastAsia" w:hAnsiTheme="minorEastAsia" w:eastAsiaTheme="minorEastAsia"/>
          <w:color w:val="auto"/>
        </w:rPr>
        <w:t>三、质量标准</w:t>
      </w:r>
      <w:bookmarkEnd w:id="894"/>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质量标准：</w:t>
      </w:r>
      <w:r>
        <w:rPr>
          <w:rFonts w:hint="eastAsia" w:asciiTheme="minorEastAsia" w:hAnsiTheme="minorEastAsia" w:eastAsiaTheme="minorEastAsia"/>
          <w:color w:val="auto"/>
          <w:u w:val="single"/>
        </w:rPr>
        <w:t>合格</w:t>
      </w:r>
      <w:r>
        <w:rPr>
          <w:rFonts w:hint="eastAsia" w:asciiTheme="minorEastAsia" w:hAnsiTheme="minorEastAsia" w:eastAsiaTheme="minorEastAsia"/>
          <w:color w:val="auto"/>
        </w:rPr>
        <w:t>。</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bookmarkStart w:id="895" w:name="_Toc54862168"/>
      <w:r>
        <w:rPr>
          <w:rFonts w:hint="eastAsia" w:asciiTheme="minorEastAsia" w:hAnsiTheme="minorEastAsia" w:eastAsiaTheme="minorEastAsia"/>
          <w:color w:val="auto"/>
        </w:rPr>
        <w:t>四、签约合同价与合同价格形式</w:t>
      </w:r>
      <w:bookmarkEnd w:id="895"/>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1. 签约合同价（含税）为：</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auto"/>
          <w:kern w:val="0"/>
          <w:sz w:val="21"/>
          <w:szCs w:val="21"/>
        </w:rPr>
      </w:pPr>
      <w:r>
        <w:rPr>
          <w:rFonts w:hint="eastAsia" w:asciiTheme="minorEastAsia" w:hAnsiTheme="minorEastAsia" w:eastAsiaTheme="minorEastAsia"/>
          <w:color w:val="auto"/>
        </w:rPr>
        <w:t xml:space="preserve">人民币（大写)  </w:t>
      </w:r>
      <w:r>
        <w:rPr>
          <w:rFonts w:ascii="宋体" w:hAnsi="宋体"/>
          <w:color w:val="auto"/>
          <w:kern w:val="0"/>
          <w:sz w:val="21"/>
          <w:szCs w:val="21"/>
          <w:u w:val="single"/>
        </w:rPr>
        <w:t xml:space="preserve">               </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rPr>
        <w:t>元）。</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具体构成详见价格清单。其中： </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（1） 设计费（含税）：</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kern w:val="0"/>
          <w:sz w:val="21"/>
          <w:szCs w:val="21"/>
        </w:rPr>
      </w:pPr>
      <w:r>
        <w:rPr>
          <w:rFonts w:hint="eastAsia" w:asciiTheme="minorEastAsia" w:hAnsiTheme="minorEastAsia" w:eastAsiaTheme="minorEastAsia"/>
          <w:color w:val="auto"/>
        </w:rPr>
        <w:t xml:space="preserve">人民币（大写) </w:t>
      </w:r>
      <w:r>
        <w:rPr>
          <w:rFonts w:ascii="宋体" w:hAnsi="宋体"/>
          <w:color w:val="auto"/>
          <w:kern w:val="0"/>
          <w:sz w:val="21"/>
          <w:szCs w:val="21"/>
          <w:u w:val="single"/>
        </w:rPr>
        <w:t xml:space="preserve">            </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rPr>
        <w:t>元），</w:t>
      </w:r>
      <w:r>
        <w:rPr>
          <w:rFonts w:ascii="宋体" w:hAnsi="宋体"/>
          <w:color w:val="auto"/>
          <w:spacing w:val="9"/>
          <w:kern w:val="0"/>
          <w:sz w:val="21"/>
          <w:szCs w:val="21"/>
        </w:rPr>
        <w:t>下浮率为</w:t>
      </w:r>
      <w:r>
        <w:rPr>
          <w:rFonts w:hint="eastAsia" w:ascii="宋体" w:hAnsi="宋体"/>
          <w:color w:val="auto"/>
          <w:spacing w:val="9"/>
          <w:kern w:val="0"/>
          <w:sz w:val="21"/>
          <w:szCs w:val="21"/>
          <w:u w:val="single"/>
        </w:rPr>
        <w:t xml:space="preserve">    </w:t>
      </w:r>
      <w:r>
        <w:rPr>
          <w:rFonts w:ascii="宋体" w:hAnsi="宋体"/>
          <w:color w:val="auto"/>
          <w:kern w:val="0"/>
          <w:sz w:val="21"/>
          <w:szCs w:val="21"/>
        </w:rPr>
        <w:t>%</w:t>
      </w:r>
      <w:r>
        <w:rPr>
          <w:rFonts w:hint="eastAsia" w:ascii="宋体" w:hAnsi="宋体"/>
          <w:color w:val="auto"/>
          <w:kern w:val="0"/>
          <w:sz w:val="21"/>
          <w:szCs w:val="21"/>
        </w:rPr>
        <w:t>；适用税率：</w:t>
      </w:r>
      <w:r>
        <w:rPr>
          <w:rFonts w:ascii="宋体" w:hAnsi="宋体"/>
          <w:color w:val="auto"/>
          <w:kern w:val="0"/>
          <w:sz w:val="21"/>
          <w:szCs w:val="21"/>
          <w:u w:val="single"/>
        </w:rPr>
        <w:t xml:space="preserve">    </w:t>
      </w:r>
      <w:r>
        <w:rPr>
          <w:rFonts w:hint="eastAsia" w:ascii="宋体" w:hAnsi="宋体"/>
          <w:color w:val="auto"/>
          <w:kern w:val="0"/>
          <w:sz w:val="21"/>
          <w:szCs w:val="21"/>
        </w:rPr>
        <w:t>%，税金为人民币（大写)</w:t>
      </w:r>
      <w:r>
        <w:rPr>
          <w:rFonts w:hint="eastAsia" w:ascii="宋体" w:hAnsi="宋体"/>
          <w:color w:val="auto"/>
          <w:kern w:val="0"/>
          <w:sz w:val="21"/>
          <w:szCs w:val="21"/>
          <w:u w:val="single"/>
        </w:rPr>
        <w:t xml:space="preserve"> </w:t>
      </w:r>
      <w:r>
        <w:rPr>
          <w:rFonts w:ascii="宋体" w:hAnsi="宋体"/>
          <w:color w:val="auto"/>
          <w:kern w:val="0"/>
          <w:sz w:val="21"/>
          <w:szCs w:val="21"/>
          <w:u w:val="single"/>
        </w:rPr>
        <w:t xml:space="preserve">          </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rPr>
        <w:t xml:space="preserve">元）； </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lang w:val="en-US" w:eastAsia="zh-CN"/>
        </w:rPr>
        <w:t>2</w:t>
      </w:r>
      <w:r>
        <w:rPr>
          <w:rFonts w:hint="eastAsia" w:asciiTheme="minorEastAsia" w:hAnsiTheme="minorEastAsia" w:eastAsiaTheme="minorEastAsia"/>
          <w:color w:val="auto"/>
        </w:rPr>
        <w:t>） 工程</w:t>
      </w:r>
      <w:r>
        <w:rPr>
          <w:rFonts w:hint="eastAsia" w:asciiTheme="minorEastAsia" w:hAnsiTheme="minorEastAsia" w:eastAsiaTheme="minorEastAsia"/>
          <w:color w:val="auto"/>
          <w:lang w:val="en-US" w:eastAsia="zh-CN"/>
        </w:rPr>
        <w:t>建安</w:t>
      </w:r>
      <w:r>
        <w:rPr>
          <w:rFonts w:hint="eastAsia" w:asciiTheme="minorEastAsia" w:hAnsiTheme="minorEastAsia" w:eastAsiaTheme="minorEastAsia"/>
          <w:color w:val="auto"/>
        </w:rPr>
        <w:t>费（含税）：</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kern w:val="0"/>
          <w:sz w:val="21"/>
          <w:szCs w:val="21"/>
        </w:rPr>
      </w:pPr>
      <w:r>
        <w:rPr>
          <w:rFonts w:hint="eastAsia" w:asciiTheme="minorEastAsia" w:hAnsiTheme="minorEastAsia" w:eastAsiaTheme="minorEastAsia"/>
          <w:color w:val="auto"/>
        </w:rPr>
        <w:t>人民币（大写</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rPr>
        <w:t>元），</w:t>
      </w:r>
      <w:r>
        <w:rPr>
          <w:rFonts w:ascii="宋体" w:hAnsi="宋体"/>
          <w:color w:val="auto"/>
          <w:spacing w:val="9"/>
          <w:kern w:val="0"/>
          <w:sz w:val="21"/>
          <w:szCs w:val="21"/>
        </w:rPr>
        <w:t>下浮率为</w:t>
      </w:r>
      <w:r>
        <w:rPr>
          <w:rFonts w:hint="eastAsia" w:ascii="宋体" w:hAnsi="宋体"/>
          <w:color w:val="auto"/>
          <w:spacing w:val="9"/>
          <w:kern w:val="0"/>
          <w:sz w:val="21"/>
          <w:szCs w:val="21"/>
          <w:u w:val="single"/>
        </w:rPr>
        <w:t xml:space="preserve">    </w:t>
      </w:r>
      <w:r>
        <w:rPr>
          <w:rFonts w:ascii="宋体" w:hAnsi="宋体"/>
          <w:color w:val="auto"/>
          <w:kern w:val="0"/>
          <w:sz w:val="21"/>
          <w:szCs w:val="21"/>
        </w:rPr>
        <w:t>%</w:t>
      </w:r>
      <w:r>
        <w:rPr>
          <w:rFonts w:hint="eastAsia" w:ascii="宋体" w:hAnsi="宋体"/>
          <w:color w:val="auto"/>
          <w:kern w:val="0"/>
          <w:sz w:val="21"/>
          <w:szCs w:val="21"/>
        </w:rPr>
        <w:t>；适用税率：</w:t>
      </w:r>
      <w:r>
        <w:rPr>
          <w:rFonts w:ascii="宋体" w:hAnsi="宋体"/>
          <w:color w:val="auto"/>
          <w:kern w:val="0"/>
          <w:sz w:val="21"/>
          <w:szCs w:val="21"/>
          <w:u w:val="single"/>
        </w:rPr>
        <w:t xml:space="preserve">   </w:t>
      </w:r>
      <w:r>
        <w:rPr>
          <w:rFonts w:hint="eastAsia" w:ascii="宋体" w:hAnsi="宋体"/>
          <w:color w:val="auto"/>
          <w:kern w:val="0"/>
          <w:sz w:val="21"/>
          <w:szCs w:val="21"/>
        </w:rPr>
        <w:t>%，税金为人民币（大写)</w:t>
      </w:r>
      <w:r>
        <w:rPr>
          <w:rFonts w:hint="eastAsia" w:ascii="宋体" w:hAnsi="宋体"/>
          <w:color w:val="auto"/>
          <w:kern w:val="0"/>
          <w:sz w:val="21"/>
          <w:szCs w:val="21"/>
          <w:u w:val="single"/>
        </w:rPr>
        <w:t xml:space="preserve"> </w:t>
      </w:r>
      <w:r>
        <w:rPr>
          <w:rFonts w:ascii="宋体" w:hAnsi="宋体"/>
          <w:color w:val="auto"/>
          <w:kern w:val="0"/>
          <w:sz w:val="21"/>
          <w:szCs w:val="21"/>
          <w:u w:val="single"/>
        </w:rPr>
        <w:t xml:space="preserve">         </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rPr>
        <w:t xml:space="preserve">元）； </w:t>
      </w:r>
    </w:p>
    <w:p>
      <w:pPr>
        <w:keepNext w:val="0"/>
        <w:keepLines w:val="0"/>
        <w:pageBreakBefore w:val="0"/>
        <w:widowControl/>
        <w:kinsoku/>
        <w:overflowPunct/>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hint="eastAsia" w:asciiTheme="minorEastAsia" w:hAnsiTheme="minorEastAsia" w:eastAsiaTheme="minorEastAsia"/>
          <w:color w:val="auto"/>
        </w:rPr>
        <w:t>（</w:t>
      </w:r>
      <w:r>
        <w:rPr>
          <w:rFonts w:hint="eastAsia" w:asciiTheme="minorEastAsia" w:hAnsiTheme="minorEastAsia" w:eastAsiaTheme="minorEastAsia"/>
          <w:color w:val="auto"/>
          <w:lang w:val="en-US" w:eastAsia="zh-CN"/>
        </w:rPr>
        <w:t>3</w:t>
      </w:r>
      <w:r>
        <w:rPr>
          <w:rFonts w:hint="eastAsia" w:asciiTheme="minorEastAsia" w:hAnsiTheme="minorEastAsia" w:eastAsiaTheme="minorEastAsia"/>
          <w:color w:val="auto"/>
        </w:rPr>
        <w:t>）</w:t>
      </w:r>
      <w:r>
        <w:rPr>
          <w:rFonts w:hint="eastAsia" w:ascii="宋体" w:hAnsi="宋体"/>
          <w:color w:val="auto"/>
          <w:kern w:val="0"/>
          <w:sz w:val="21"/>
          <w:szCs w:val="21"/>
          <w:lang w:val="en-US" w:eastAsia="zh-CN"/>
        </w:rPr>
        <w:t>预备费</w:t>
      </w:r>
      <w:r>
        <w:rPr>
          <w:rFonts w:hint="eastAsia" w:ascii="宋体" w:hAnsi="宋体"/>
          <w:color w:val="auto"/>
          <w:kern w:val="0"/>
          <w:sz w:val="21"/>
          <w:szCs w:val="21"/>
        </w:rPr>
        <w:t>（含税）：</w:t>
      </w:r>
    </w:p>
    <w:p>
      <w:pPr>
        <w:keepNext w:val="0"/>
        <w:keepLines w:val="0"/>
        <w:pageBreakBefore w:val="0"/>
        <w:widowControl/>
        <w:kinsoku/>
        <w:overflowPunct/>
        <w:autoSpaceDE/>
        <w:autoSpaceDN/>
        <w:bidi w:val="0"/>
        <w:adjustRightInd w:val="0"/>
        <w:snapToGrid w:val="0"/>
        <w:spacing w:after="120" w:afterLines="50" w:line="360" w:lineRule="auto"/>
        <w:ind w:firstLine="420" w:firstLineChars="200"/>
        <w:jc w:val="left"/>
        <w:textAlignment w:val="auto"/>
        <w:rPr>
          <w:rFonts w:hint="eastAsia" w:ascii="宋体" w:hAnsi="宋体" w:eastAsia="宋体"/>
          <w:color w:val="auto"/>
          <w:kern w:val="0"/>
          <w:sz w:val="21"/>
          <w:szCs w:val="21"/>
          <w:lang w:eastAsia="zh-CN"/>
        </w:rPr>
      </w:pPr>
      <w:r>
        <w:rPr>
          <w:rFonts w:hint="eastAsia" w:ascii="宋体" w:hAnsi="宋体"/>
          <w:color w:val="auto"/>
          <w:kern w:val="0"/>
          <w:sz w:val="21"/>
          <w:szCs w:val="21"/>
        </w:rPr>
        <w:t>人民币（大写)</w:t>
      </w:r>
      <w:r>
        <w:rPr>
          <w:rFonts w:ascii="宋体" w:hAnsi="宋体"/>
          <w:color w:val="auto"/>
          <w:kern w:val="0"/>
          <w:sz w:val="21"/>
          <w:szCs w:val="21"/>
          <w:u w:val="single"/>
        </w:rPr>
        <w:t xml:space="preserve">                 </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rPr>
        <w:t>元）</w:t>
      </w:r>
      <w:r>
        <w:rPr>
          <w:rFonts w:hint="eastAsia" w:ascii="宋体" w:hAnsi="宋体"/>
          <w:color w:val="auto"/>
          <w:kern w:val="0"/>
          <w:sz w:val="21"/>
          <w:szCs w:val="21"/>
          <w:lang w:val="en-US" w:eastAsia="zh-CN"/>
        </w:rPr>
        <w:t>；</w:t>
      </w:r>
    </w:p>
    <w:p>
      <w:pPr>
        <w:pStyle w:val="2"/>
        <w:numPr>
          <w:ilvl w:val="0"/>
          <w:numId w:val="0"/>
        </w:numPr>
        <w:ind w:firstLine="420" w:firstLineChars="200"/>
        <w:rPr>
          <w:rFonts w:hint="eastAsia" w:ascii="宋体" w:hAnsi="宋体"/>
          <w:color w:val="auto"/>
          <w:kern w:val="0"/>
          <w:sz w:val="21"/>
          <w:szCs w:val="21"/>
          <w:lang w:val="en-US" w:eastAsia="zh-CN"/>
        </w:rPr>
      </w:pPr>
      <w:r>
        <w:rPr>
          <w:rFonts w:hint="eastAsia" w:ascii="宋体" w:hAnsi="宋体"/>
          <w:color w:val="auto"/>
          <w:kern w:val="0"/>
          <w:sz w:val="21"/>
          <w:szCs w:val="21"/>
          <w:lang w:val="en-US" w:eastAsia="zh-CN"/>
        </w:rPr>
        <w:t>（4）双方约定的其他费用（含税）：</w:t>
      </w:r>
    </w:p>
    <w:p>
      <w:pPr>
        <w:keepNext w:val="0"/>
        <w:keepLines w:val="0"/>
        <w:pageBreakBefore w:val="0"/>
        <w:widowControl w:val="0"/>
        <w:kinsoku/>
        <w:wordWrap/>
        <w:overflowPunct/>
        <w:topLinePunct w:val="0"/>
        <w:autoSpaceDE/>
        <w:autoSpaceDN/>
        <w:bidi w:val="0"/>
        <w:spacing w:line="360" w:lineRule="auto"/>
        <w:textAlignment w:val="auto"/>
        <w:rPr>
          <w:rFonts w:hint="default" w:ascii="宋体" w:hAnsi="宋体"/>
          <w:color w:val="auto"/>
          <w:kern w:val="0"/>
          <w:sz w:val="21"/>
          <w:szCs w:val="21"/>
          <w:lang w:val="en-US" w:eastAsia="zh-CN"/>
        </w:rPr>
      </w:pPr>
      <w:r>
        <w:rPr>
          <w:rFonts w:hint="eastAsia" w:asciiTheme="minorEastAsia" w:hAnsiTheme="minorEastAsia" w:eastAsiaTheme="minorEastAsia"/>
          <w:color w:val="auto"/>
        </w:rPr>
        <w:t>人民币（大写</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rPr>
        <w:t>元），</w:t>
      </w:r>
      <w:r>
        <w:rPr>
          <w:rFonts w:ascii="宋体" w:hAnsi="宋体"/>
          <w:color w:val="auto"/>
          <w:spacing w:val="9"/>
          <w:kern w:val="0"/>
          <w:sz w:val="21"/>
          <w:szCs w:val="21"/>
        </w:rPr>
        <w:t>下浮率为</w:t>
      </w:r>
      <w:r>
        <w:rPr>
          <w:rFonts w:hint="eastAsia" w:ascii="宋体" w:hAnsi="宋体"/>
          <w:color w:val="auto"/>
          <w:spacing w:val="9"/>
          <w:kern w:val="0"/>
          <w:sz w:val="21"/>
          <w:szCs w:val="21"/>
          <w:u w:val="single"/>
        </w:rPr>
        <w:t xml:space="preserve">    </w:t>
      </w:r>
      <w:r>
        <w:rPr>
          <w:rFonts w:ascii="宋体" w:hAnsi="宋体"/>
          <w:color w:val="auto"/>
          <w:kern w:val="0"/>
          <w:sz w:val="21"/>
          <w:szCs w:val="21"/>
        </w:rPr>
        <w:t>%</w:t>
      </w:r>
      <w:r>
        <w:rPr>
          <w:rFonts w:hint="eastAsia" w:ascii="宋体" w:hAnsi="宋体"/>
          <w:color w:val="auto"/>
          <w:kern w:val="0"/>
          <w:sz w:val="21"/>
          <w:szCs w:val="21"/>
        </w:rPr>
        <w:t>；适用税率：</w:t>
      </w:r>
      <w:r>
        <w:rPr>
          <w:rFonts w:ascii="宋体" w:hAnsi="宋体"/>
          <w:color w:val="auto"/>
          <w:kern w:val="0"/>
          <w:sz w:val="21"/>
          <w:szCs w:val="21"/>
          <w:u w:val="single"/>
        </w:rPr>
        <w:t xml:space="preserve">   </w:t>
      </w:r>
      <w:r>
        <w:rPr>
          <w:rFonts w:hint="eastAsia" w:ascii="宋体" w:hAnsi="宋体"/>
          <w:color w:val="auto"/>
          <w:kern w:val="0"/>
          <w:sz w:val="21"/>
          <w:szCs w:val="21"/>
        </w:rPr>
        <w:t>%，税金为人民币（大写)</w:t>
      </w:r>
      <w:r>
        <w:rPr>
          <w:rFonts w:hint="eastAsia" w:ascii="宋体" w:hAnsi="宋体"/>
          <w:color w:val="auto"/>
          <w:kern w:val="0"/>
          <w:sz w:val="21"/>
          <w:szCs w:val="21"/>
          <w:u w:val="single"/>
        </w:rPr>
        <w:t xml:space="preserve"> </w:t>
      </w:r>
      <w:r>
        <w:rPr>
          <w:rFonts w:ascii="宋体" w:hAnsi="宋体"/>
          <w:color w:val="auto"/>
          <w:kern w:val="0"/>
          <w:sz w:val="21"/>
          <w:szCs w:val="21"/>
          <w:u w:val="single"/>
        </w:rPr>
        <w:t xml:space="preserve">         </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rPr>
        <w:t>元）</w:t>
      </w:r>
      <w:r>
        <w:rPr>
          <w:rFonts w:hint="eastAsia" w:ascii="宋体" w:hAnsi="宋体"/>
          <w:color w:val="auto"/>
          <w:kern w:val="0"/>
          <w:sz w:val="21"/>
          <w:szCs w:val="21"/>
          <w:lang w:eastAsia="zh-CN"/>
        </w:rPr>
        <w:t>。</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2. 合同价格形式：</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合同价格形式为固定单价合同，除根据合同约定的在工程实施过程中需进行增减的款项外，合同价格不予调整。</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bookmarkStart w:id="896" w:name="_Toc54862169"/>
      <w:r>
        <w:rPr>
          <w:rFonts w:hint="eastAsia" w:asciiTheme="minorEastAsia" w:hAnsiTheme="minorEastAsia" w:eastAsiaTheme="minorEastAsia"/>
          <w:color w:val="auto"/>
        </w:rPr>
        <w:t>五、工程总承包项目经理</w:t>
      </w:r>
      <w:bookmarkEnd w:id="896"/>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auto"/>
          <w:kern w:val="0"/>
          <w:sz w:val="21"/>
          <w:szCs w:val="21"/>
        </w:rPr>
      </w:pPr>
      <w:r>
        <w:rPr>
          <w:rFonts w:hint="eastAsia" w:asciiTheme="minorEastAsia" w:hAnsiTheme="minorEastAsia" w:eastAsiaTheme="minorEastAsia"/>
          <w:color w:val="auto"/>
        </w:rPr>
        <w:t>工程总承包项目经理：</w:t>
      </w:r>
      <w:r>
        <w:rPr>
          <w:rFonts w:ascii="宋体" w:hAnsi="宋体"/>
          <w:color w:val="auto"/>
          <w:kern w:val="0"/>
          <w:sz w:val="21"/>
          <w:szCs w:val="21"/>
          <w:u w:val="single"/>
        </w:rPr>
        <w:t xml:space="preserve">                              </w:t>
      </w:r>
      <w:r>
        <w:rPr>
          <w:rFonts w:hint="eastAsia" w:ascii="宋体" w:hAnsi="宋体"/>
          <w:color w:val="auto"/>
          <w:kern w:val="0"/>
          <w:sz w:val="21"/>
          <w:szCs w:val="21"/>
        </w:rPr>
        <w:t>。</w:t>
      </w:r>
    </w:p>
    <w:p>
      <w:pPr>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olor w:val="auto"/>
        </w:rPr>
      </w:pPr>
      <w:bookmarkStart w:id="897" w:name="_Toc54862170"/>
      <w:r>
        <w:rPr>
          <w:rFonts w:hint="eastAsia" w:asciiTheme="minorEastAsia" w:hAnsiTheme="minorEastAsia" w:eastAsiaTheme="minorEastAsia"/>
          <w:color w:val="auto"/>
        </w:rPr>
        <w:t>六、合同文件构成</w:t>
      </w:r>
      <w:bookmarkEnd w:id="897"/>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本协议书与下列文件一起构成合同文件： </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（1） 中标通知书；</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（2） 投标函及投标函附录；</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（3） 专用合同条件及《发包人要求》等附件；</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（4） 通用合同条件；</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 xml:space="preserve">（5） 承包人建议书； </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（6） 价格清单；</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（7） 双方约定的其他合同文件。</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上述各项合同文件包括双方就该项合同文件所作出的补充和修改，属于同一类内容的合同文件应以最新签署的为准。专用合同条件及其附件须经合同当事人签字或盖章。</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bookmarkStart w:id="898" w:name="_Toc54862171"/>
      <w:r>
        <w:rPr>
          <w:rFonts w:hint="eastAsia" w:asciiTheme="minorEastAsia" w:hAnsiTheme="minorEastAsia" w:eastAsiaTheme="minorEastAsia"/>
          <w:color w:val="auto"/>
        </w:rPr>
        <w:t>七、承诺</w:t>
      </w:r>
      <w:bookmarkEnd w:id="898"/>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1. 发包人承诺按照法律规定履行项目审批手续、筹集工程建设资金并按照合同约定的期限和方式支付合同价款。</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t>2. 承包人承诺按照法律规定及合同约定组织完成工程的设计、采购、施工和运营等工作，确保工程质量和安全，不进行转包及违法分包，并在缺陷责任期及保修期内承担相应的工程维修责任。</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bookmarkStart w:id="899" w:name="_Toc54862172"/>
      <w:r>
        <w:rPr>
          <w:rFonts w:hint="eastAsia" w:asciiTheme="minorEastAsia" w:hAnsiTheme="minorEastAsia" w:eastAsiaTheme="minorEastAsia"/>
          <w:color w:val="auto"/>
        </w:rPr>
        <w:t>八、订立时间</w:t>
      </w:r>
      <w:bookmarkEnd w:id="899"/>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auto"/>
          <w:kern w:val="0"/>
          <w:sz w:val="21"/>
          <w:szCs w:val="21"/>
        </w:rPr>
      </w:pPr>
      <w:r>
        <w:rPr>
          <w:rFonts w:hint="eastAsia" w:asciiTheme="minorEastAsia" w:hAnsiTheme="minorEastAsia" w:eastAsiaTheme="minorEastAsia"/>
          <w:color w:val="auto"/>
        </w:rPr>
        <w:t>本合同于</w:t>
      </w:r>
      <w:r>
        <w:rPr>
          <w:rFonts w:ascii="宋体" w:hAnsi="宋体"/>
          <w:color w:val="auto"/>
          <w:kern w:val="0"/>
          <w:sz w:val="21"/>
          <w:szCs w:val="21"/>
          <w:u w:val="single"/>
        </w:rPr>
        <w:t xml:space="preserve">        </w:t>
      </w:r>
      <w:r>
        <w:rPr>
          <w:rFonts w:hint="eastAsia" w:ascii="宋体" w:hAnsi="宋体"/>
          <w:color w:val="auto"/>
          <w:kern w:val="0"/>
          <w:sz w:val="21"/>
          <w:szCs w:val="21"/>
        </w:rPr>
        <w:t>年</w:t>
      </w:r>
      <w:r>
        <w:rPr>
          <w:rFonts w:ascii="宋体" w:hAnsi="宋体"/>
          <w:color w:val="auto"/>
          <w:kern w:val="0"/>
          <w:sz w:val="21"/>
          <w:szCs w:val="21"/>
          <w:u w:val="single"/>
        </w:rPr>
        <w:t xml:space="preserve">     </w:t>
      </w:r>
      <w:r>
        <w:rPr>
          <w:rFonts w:hint="eastAsia" w:ascii="宋体" w:hAnsi="宋体"/>
          <w:color w:val="auto"/>
          <w:kern w:val="0"/>
          <w:sz w:val="21"/>
          <w:szCs w:val="21"/>
        </w:rPr>
        <w:t>月</w:t>
      </w:r>
      <w:r>
        <w:rPr>
          <w:rFonts w:ascii="宋体" w:hAnsi="宋体"/>
          <w:color w:val="auto"/>
          <w:kern w:val="0"/>
          <w:sz w:val="21"/>
          <w:szCs w:val="21"/>
          <w:u w:val="single"/>
        </w:rPr>
        <w:t xml:space="preserve">     </w:t>
      </w:r>
      <w:r>
        <w:rPr>
          <w:rFonts w:hint="eastAsia" w:ascii="宋体" w:hAnsi="宋体"/>
          <w:color w:val="auto"/>
          <w:kern w:val="0"/>
          <w:sz w:val="21"/>
          <w:szCs w:val="21"/>
        </w:rPr>
        <w:t>日订立。</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bookmarkStart w:id="900" w:name="_Toc54862173"/>
      <w:r>
        <w:rPr>
          <w:rFonts w:hint="eastAsia" w:asciiTheme="minorEastAsia" w:hAnsiTheme="minorEastAsia" w:eastAsiaTheme="minorEastAsia"/>
          <w:color w:val="auto"/>
        </w:rPr>
        <w:t>九、订立地点</w:t>
      </w:r>
      <w:bookmarkEnd w:id="900"/>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auto"/>
          <w:kern w:val="0"/>
          <w:sz w:val="21"/>
          <w:szCs w:val="21"/>
        </w:rPr>
      </w:pPr>
      <w:r>
        <w:rPr>
          <w:rFonts w:hint="eastAsia" w:asciiTheme="minorEastAsia" w:hAnsiTheme="minorEastAsia" w:eastAsiaTheme="minorEastAsia"/>
          <w:color w:val="auto"/>
        </w:rPr>
        <w:t xml:space="preserve">本合同在 </w:t>
      </w:r>
      <w:r>
        <w:rPr>
          <w:rFonts w:ascii="宋体" w:hAnsi="宋体"/>
          <w:color w:val="auto"/>
          <w:kern w:val="0"/>
          <w:sz w:val="21"/>
          <w:szCs w:val="21"/>
          <w:u w:val="single"/>
        </w:rPr>
        <w:t xml:space="preserve">                       </w:t>
      </w:r>
      <w:r>
        <w:rPr>
          <w:rFonts w:hint="eastAsia" w:ascii="宋体" w:hAnsi="宋体"/>
          <w:color w:val="auto"/>
          <w:kern w:val="0"/>
          <w:sz w:val="21"/>
          <w:szCs w:val="21"/>
        </w:rPr>
        <w:t>订立。</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bookmarkStart w:id="901" w:name="_Toc54862174"/>
      <w:r>
        <w:rPr>
          <w:rFonts w:hint="eastAsia" w:asciiTheme="minorEastAsia" w:hAnsiTheme="minorEastAsia" w:eastAsiaTheme="minorEastAsia"/>
          <w:color w:val="auto"/>
        </w:rPr>
        <w:t>十、合同生效</w:t>
      </w:r>
      <w:bookmarkEnd w:id="901"/>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auto"/>
          <w:kern w:val="0"/>
          <w:sz w:val="21"/>
          <w:szCs w:val="21"/>
        </w:rPr>
      </w:pPr>
      <w:r>
        <w:rPr>
          <w:rFonts w:hint="eastAsia" w:asciiTheme="minorEastAsia" w:hAnsiTheme="minorEastAsia" w:eastAsiaTheme="minorEastAsia"/>
          <w:color w:val="auto"/>
        </w:rPr>
        <w:t>本合同经双方签字或盖章后成立，并自</w:t>
      </w:r>
      <w:r>
        <w:rPr>
          <w:rFonts w:ascii="宋体" w:hAnsi="宋体"/>
          <w:color w:val="auto"/>
          <w:kern w:val="0"/>
          <w:sz w:val="21"/>
          <w:szCs w:val="21"/>
          <w:u w:val="single"/>
        </w:rPr>
        <w:t xml:space="preserve">            </w:t>
      </w:r>
      <w:r>
        <w:rPr>
          <w:rFonts w:hint="eastAsia" w:ascii="宋体" w:hAnsi="宋体"/>
          <w:color w:val="auto"/>
          <w:kern w:val="0"/>
          <w:sz w:val="21"/>
          <w:szCs w:val="21"/>
        </w:rPr>
        <w:t>生效。</w:t>
      </w:r>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heme="minorEastAsia" w:hAnsiTheme="minorEastAsia" w:eastAsiaTheme="minorEastAsia"/>
          <w:color w:val="auto"/>
        </w:rPr>
      </w:pPr>
      <w:bookmarkStart w:id="902" w:name="_Toc54862175"/>
      <w:r>
        <w:rPr>
          <w:rFonts w:hint="eastAsia" w:asciiTheme="minorEastAsia" w:hAnsiTheme="minorEastAsia" w:eastAsiaTheme="minorEastAsia"/>
          <w:color w:val="auto"/>
        </w:rPr>
        <w:t>十一、合同份数</w:t>
      </w:r>
      <w:bookmarkEnd w:id="902"/>
    </w:p>
    <w:p>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auto"/>
          <w:kern w:val="0"/>
          <w:sz w:val="21"/>
          <w:szCs w:val="21"/>
        </w:rPr>
      </w:pPr>
      <w:r>
        <w:rPr>
          <w:rFonts w:hint="eastAsia" w:asciiTheme="minorEastAsia" w:hAnsiTheme="minorEastAsia" w:eastAsiaTheme="minorEastAsia"/>
          <w:color w:val="auto"/>
        </w:rPr>
        <w:t xml:space="preserve">本合同一式 </w:t>
      </w:r>
      <w:r>
        <w:rPr>
          <w:rFonts w:ascii="宋体" w:hAnsi="宋体"/>
          <w:color w:val="auto"/>
          <w:kern w:val="0"/>
          <w:sz w:val="21"/>
          <w:szCs w:val="21"/>
          <w:u w:val="single"/>
        </w:rPr>
        <w:t xml:space="preserve">   </w:t>
      </w:r>
      <w:r>
        <w:rPr>
          <w:rFonts w:hint="eastAsia" w:ascii="宋体" w:hAnsi="宋体"/>
          <w:color w:val="auto"/>
          <w:kern w:val="0"/>
          <w:sz w:val="21"/>
          <w:szCs w:val="21"/>
        </w:rPr>
        <w:t>份，均具有同等法律效力，发包人执</w:t>
      </w:r>
      <w:r>
        <w:rPr>
          <w:rFonts w:ascii="宋体" w:hAnsi="宋体"/>
          <w:color w:val="auto"/>
          <w:kern w:val="0"/>
          <w:sz w:val="21"/>
          <w:szCs w:val="21"/>
          <w:u w:val="single"/>
        </w:rPr>
        <w:t xml:space="preserve">    </w:t>
      </w:r>
      <w:r>
        <w:rPr>
          <w:rFonts w:hint="eastAsia" w:ascii="宋体" w:hAnsi="宋体"/>
          <w:color w:val="auto"/>
          <w:kern w:val="0"/>
          <w:sz w:val="21"/>
          <w:szCs w:val="21"/>
        </w:rPr>
        <w:t>份，承包人执</w:t>
      </w:r>
      <w:r>
        <w:rPr>
          <w:rFonts w:ascii="宋体" w:hAnsi="宋体"/>
          <w:color w:val="auto"/>
          <w:kern w:val="0"/>
          <w:sz w:val="21"/>
          <w:szCs w:val="21"/>
          <w:u w:val="single"/>
        </w:rPr>
        <w:t xml:space="preserve">    </w:t>
      </w:r>
      <w:r>
        <w:rPr>
          <w:rFonts w:hint="eastAsia" w:ascii="宋体" w:hAnsi="宋体"/>
          <w:color w:val="auto"/>
          <w:kern w:val="0"/>
          <w:sz w:val="21"/>
          <w:szCs w:val="21"/>
        </w:rPr>
        <w:t>份。</w:t>
      </w:r>
    </w:p>
    <w:p>
      <w:pPr>
        <w:rPr>
          <w:color w:val="auto"/>
          <w:sz w:val="21"/>
          <w:szCs w:val="21"/>
        </w:rPr>
      </w:pPr>
    </w:p>
    <w:tbl>
      <w:tblPr>
        <w:tblStyle w:val="57"/>
        <w:tblW w:w="9072" w:type="dxa"/>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rPr>
          <w:trHeight w:val="304" w:hRule="atLeast"/>
        </w:trPr>
        <w:tc>
          <w:tcPr>
            <w:tcW w:w="4507" w:type="dxa"/>
            <w:noWrap w:val="0"/>
            <w:vAlign w:val="top"/>
          </w:tcPr>
          <w:p>
            <w:pPr>
              <w:widowControl/>
              <w:adjustRightInd w:val="0"/>
              <w:snapToGrid w:val="0"/>
              <w:spacing w:after="50" w:line="360" w:lineRule="auto"/>
              <w:jc w:val="left"/>
              <w:rPr>
                <w:rFonts w:hint="eastAsia" w:ascii="宋体" w:hAnsi="宋体"/>
                <w:color w:val="auto"/>
                <w:sz w:val="21"/>
                <w:szCs w:val="21"/>
              </w:rPr>
            </w:pPr>
            <w:bookmarkStart w:id="903" w:name="_Toc511230160"/>
            <w:r>
              <w:rPr>
                <w:rFonts w:hint="eastAsia" w:ascii="宋体" w:hAnsi="宋体"/>
                <w:color w:val="auto"/>
                <w:sz w:val="21"/>
                <w:szCs w:val="21"/>
              </w:rPr>
              <w:t>发包人：（公章）</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法定代表人或其委托代理人：</w:t>
            </w:r>
          </w:p>
          <w:p>
            <w:pPr>
              <w:widowControl/>
              <w:adjustRightInd w:val="0"/>
              <w:snapToGrid w:val="0"/>
              <w:spacing w:after="50" w:line="360" w:lineRule="auto"/>
              <w:jc w:val="left"/>
              <w:rPr>
                <w:rFonts w:hint="eastAsia" w:ascii="宋体" w:hAnsi="宋体"/>
                <w:color w:val="auto"/>
                <w:sz w:val="21"/>
                <w:szCs w:val="21"/>
              </w:rPr>
            </w:pPr>
            <w:r>
              <w:rPr>
                <w:rFonts w:hint="eastAsia" w:ascii="宋体" w:hAnsi="宋体"/>
                <w:color w:val="auto"/>
                <w:sz w:val="21"/>
                <w:szCs w:val="21"/>
              </w:rPr>
              <w:t>（签字）</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统一社会信用代码：</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地址：</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邮政编码：</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法定代表人：</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委托代理人：</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电话：</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 xml:space="preserve">传真： </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电子信箱：</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开户银行：</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账号：</w:t>
            </w:r>
            <w:r>
              <w:rPr>
                <w:rFonts w:ascii="宋体" w:hAnsi="宋体"/>
                <w:color w:val="auto"/>
                <w:kern w:val="0"/>
                <w:sz w:val="21"/>
                <w:szCs w:val="21"/>
                <w:u w:val="single"/>
              </w:rPr>
              <w:t xml:space="preserve">                       </w:t>
            </w:r>
          </w:p>
        </w:tc>
        <w:tc>
          <w:tcPr>
            <w:tcW w:w="4565" w:type="dxa"/>
            <w:noWrap w:val="0"/>
            <w:vAlign w:val="top"/>
          </w:tcPr>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承包人（主办方）：（公章）</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法定代表人或其委托代理人：</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（签字）</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统一社会信用代码：</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地址：</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邮政编码：</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法定代表人：</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委托代理人：</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电话：</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传真：</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电子信箱：</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开户银行：</w:t>
            </w:r>
            <w:r>
              <w:rPr>
                <w:rFonts w:ascii="宋体" w:hAnsi="宋体"/>
                <w:color w:val="auto"/>
                <w:kern w:val="0"/>
                <w:sz w:val="21"/>
                <w:szCs w:val="21"/>
                <w:u w:val="single"/>
              </w:rPr>
              <w:t xml:space="preserve">                   </w:t>
            </w:r>
          </w:p>
          <w:p>
            <w:pPr>
              <w:widowControl/>
              <w:adjustRightInd w:val="0"/>
              <w:snapToGrid w:val="0"/>
              <w:spacing w:after="50" w:line="360" w:lineRule="auto"/>
              <w:jc w:val="left"/>
              <w:rPr>
                <w:rFonts w:hint="eastAsia" w:ascii="宋体" w:hAnsi="宋体"/>
                <w:color w:val="auto"/>
                <w:sz w:val="21"/>
                <w:szCs w:val="21"/>
                <w:u w:val="single"/>
              </w:rPr>
            </w:pPr>
            <w:r>
              <w:rPr>
                <w:rFonts w:hint="eastAsia" w:ascii="宋体" w:hAnsi="宋体"/>
                <w:color w:val="auto"/>
                <w:sz w:val="21"/>
                <w:szCs w:val="21"/>
              </w:rPr>
              <w:t>账号：</w:t>
            </w:r>
            <w:r>
              <w:rPr>
                <w:rFonts w:ascii="宋体" w:hAnsi="宋体"/>
                <w:color w:val="auto"/>
                <w:sz w:val="21"/>
                <w:szCs w:val="21"/>
                <w:u w:val="single"/>
              </w:rPr>
              <w:t xml:space="preserve">                       </w:t>
            </w:r>
          </w:p>
          <w:p>
            <w:pPr>
              <w:widowControl/>
              <w:adjustRightInd w:val="0"/>
              <w:snapToGrid w:val="0"/>
              <w:spacing w:after="50" w:line="360" w:lineRule="auto"/>
              <w:jc w:val="left"/>
              <w:rPr>
                <w:rFonts w:hint="eastAsia" w:ascii="宋体" w:hAnsi="宋体"/>
                <w:color w:val="auto"/>
                <w:sz w:val="21"/>
                <w:szCs w:val="21"/>
                <w:u w:val="single"/>
              </w:rPr>
            </w:pPr>
          </w:p>
          <w:p>
            <w:pPr>
              <w:widowControl/>
              <w:adjustRightInd w:val="0"/>
              <w:snapToGrid w:val="0"/>
              <w:spacing w:after="50" w:line="360" w:lineRule="auto"/>
              <w:jc w:val="left"/>
              <w:rPr>
                <w:rFonts w:hint="eastAsia" w:ascii="宋体" w:hAnsi="宋体"/>
                <w:color w:val="auto"/>
                <w:sz w:val="21"/>
                <w:szCs w:val="21"/>
              </w:rPr>
            </w:pPr>
            <w:r>
              <w:rPr>
                <w:rFonts w:hint="eastAsia" w:ascii="宋体" w:hAnsi="宋体"/>
                <w:color w:val="auto"/>
                <w:sz w:val="21"/>
                <w:szCs w:val="21"/>
              </w:rPr>
              <w:t>联合体成员方：（公章）</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法定代表人或其委托代理人：</w:t>
            </w:r>
          </w:p>
          <w:p>
            <w:pPr>
              <w:widowControl/>
              <w:adjustRightInd w:val="0"/>
              <w:snapToGrid w:val="0"/>
              <w:spacing w:after="50" w:line="360" w:lineRule="auto"/>
              <w:jc w:val="left"/>
              <w:rPr>
                <w:rFonts w:hint="eastAsia" w:ascii="宋体" w:hAnsi="宋体"/>
                <w:color w:val="auto"/>
                <w:sz w:val="21"/>
                <w:szCs w:val="21"/>
              </w:rPr>
            </w:pPr>
            <w:r>
              <w:rPr>
                <w:rFonts w:hint="eastAsia" w:ascii="宋体" w:hAnsi="宋体"/>
                <w:color w:val="auto"/>
                <w:sz w:val="21"/>
                <w:szCs w:val="21"/>
              </w:rPr>
              <w:t>（签字）</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统一社会信用代码：</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地址：</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邮政编码：</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法定代表人：</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委托代理人：</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电话：</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传真：</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电子信箱：</w:t>
            </w:r>
            <w:r>
              <w:rPr>
                <w:rFonts w:ascii="宋体" w:hAnsi="宋体"/>
                <w:color w:val="auto"/>
                <w:kern w:val="0"/>
                <w:sz w:val="21"/>
                <w:szCs w:val="21"/>
                <w:u w:val="single"/>
              </w:rPr>
              <w:t xml:space="preserve">                   </w:t>
            </w:r>
          </w:p>
          <w:p>
            <w:pPr>
              <w:widowControl/>
              <w:adjustRightInd w:val="0"/>
              <w:snapToGrid w:val="0"/>
              <w:spacing w:after="50" w:line="360" w:lineRule="auto"/>
              <w:jc w:val="left"/>
              <w:rPr>
                <w:rFonts w:ascii="宋体" w:hAnsi="宋体"/>
                <w:color w:val="auto"/>
                <w:sz w:val="21"/>
                <w:szCs w:val="21"/>
              </w:rPr>
            </w:pPr>
            <w:r>
              <w:rPr>
                <w:rFonts w:hint="eastAsia" w:ascii="宋体" w:hAnsi="宋体"/>
                <w:color w:val="auto"/>
                <w:sz w:val="21"/>
                <w:szCs w:val="21"/>
              </w:rPr>
              <w:t>开户银行：</w:t>
            </w:r>
            <w:r>
              <w:rPr>
                <w:rFonts w:ascii="宋体" w:hAnsi="宋体"/>
                <w:color w:val="auto"/>
                <w:kern w:val="0"/>
                <w:sz w:val="21"/>
                <w:szCs w:val="21"/>
                <w:u w:val="single"/>
              </w:rPr>
              <w:t xml:space="preserve">                   </w:t>
            </w:r>
          </w:p>
          <w:p>
            <w:pPr>
              <w:pStyle w:val="2"/>
              <w:ind w:left="0" w:leftChars="0" w:firstLine="0" w:firstLineChars="0"/>
              <w:rPr>
                <w:rFonts w:ascii="宋体" w:hAnsi="宋体"/>
                <w:color w:val="auto"/>
                <w:sz w:val="21"/>
                <w:szCs w:val="21"/>
              </w:rPr>
            </w:pPr>
            <w:r>
              <w:rPr>
                <w:rFonts w:hint="eastAsia" w:ascii="宋体" w:hAnsi="宋体"/>
                <w:color w:val="auto"/>
                <w:sz w:val="21"/>
                <w:szCs w:val="21"/>
              </w:rPr>
              <w:t>账号：</w:t>
            </w:r>
            <w:r>
              <w:rPr>
                <w:rFonts w:ascii="宋体" w:hAnsi="宋体"/>
                <w:color w:val="auto"/>
                <w:sz w:val="21"/>
                <w:szCs w:val="21"/>
                <w:u w:val="single"/>
              </w:rPr>
              <w:t xml:space="preserve">                       </w:t>
            </w:r>
          </w:p>
        </w:tc>
      </w:tr>
    </w:tbl>
    <w:p>
      <w:pPr>
        <w:pStyle w:val="7"/>
        <w:jc w:val="center"/>
        <w:rPr>
          <w:rFonts w:hint="eastAsia" w:ascii="宋体" w:hAnsi="宋体"/>
          <w:color w:val="auto"/>
        </w:rPr>
        <w:sectPr>
          <w:headerReference r:id="rId17" w:type="default"/>
          <w:footerReference r:id="rId18" w:type="default"/>
          <w:pgSz w:w="11906" w:h="16838"/>
          <w:pgMar w:top="1134" w:right="1134" w:bottom="1134" w:left="1134" w:header="851" w:footer="850" w:gutter="0"/>
          <w:pgBorders>
            <w:top w:val="none" w:sz="0" w:space="0"/>
            <w:left w:val="none" w:sz="0" w:space="0"/>
            <w:bottom w:val="none" w:sz="0" w:space="0"/>
            <w:right w:val="none" w:sz="0" w:space="0"/>
          </w:pgBorders>
          <w:pgNumType w:fmt="decimal"/>
          <w:cols w:space="720" w:num="1"/>
          <w:titlePg/>
          <w:docGrid w:linePitch="312" w:charSpace="0"/>
        </w:sectPr>
      </w:pPr>
      <w:bookmarkStart w:id="904" w:name="_Toc19948"/>
      <w:bookmarkStart w:id="905" w:name="_Toc26650"/>
    </w:p>
    <w:p>
      <w:pPr>
        <w:pStyle w:val="7"/>
        <w:jc w:val="center"/>
        <w:rPr>
          <w:rFonts w:hint="eastAsia" w:ascii="宋体" w:hAnsi="宋体" w:eastAsia="黑体"/>
          <w:color w:val="auto"/>
          <w:lang w:val="en-US" w:eastAsia="zh-CN"/>
        </w:rPr>
      </w:pPr>
      <w:bookmarkStart w:id="906" w:name="_Toc31171"/>
      <w:bookmarkStart w:id="907" w:name="_Toc28327"/>
      <w:bookmarkStart w:id="908" w:name="_Toc6698"/>
      <w:r>
        <w:rPr>
          <w:rFonts w:hint="eastAsia" w:ascii="宋体" w:hAnsi="宋体"/>
          <w:color w:val="auto"/>
        </w:rPr>
        <w:t>第二部分 通用合同条</w:t>
      </w:r>
      <w:bookmarkEnd w:id="903"/>
      <w:r>
        <w:rPr>
          <w:rFonts w:hint="eastAsia" w:ascii="宋体" w:hAnsi="宋体"/>
          <w:color w:val="auto"/>
          <w:lang w:val="en-US" w:eastAsia="zh-CN"/>
        </w:rPr>
        <w:t>件</w:t>
      </w:r>
      <w:bookmarkEnd w:id="904"/>
      <w:bookmarkEnd w:id="905"/>
      <w:bookmarkEnd w:id="906"/>
      <w:bookmarkEnd w:id="907"/>
      <w:bookmarkEnd w:id="908"/>
    </w:p>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909" w:name="_Toc25406"/>
      <w:bookmarkStart w:id="910" w:name="_Toc31625"/>
      <w:bookmarkStart w:id="911" w:name="_Toc54862177"/>
      <w:bookmarkStart w:id="912" w:name="_Toc23094"/>
      <w:bookmarkStart w:id="913" w:name="_Toc3604"/>
      <w:bookmarkStart w:id="914" w:name="_Ref508893699"/>
      <w:bookmarkStart w:id="915" w:name="_Toc30698"/>
      <w:bookmarkStart w:id="916" w:name="_Toc26698"/>
      <w:bookmarkStart w:id="917" w:name="_Ref509040826"/>
      <w:bookmarkStart w:id="918" w:name="_Ref509040831"/>
      <w:r>
        <w:rPr>
          <w:rFonts w:hint="eastAsia" w:ascii="宋体" w:hAnsi="宋体"/>
          <w:bCs/>
          <w:color w:val="auto"/>
          <w:kern w:val="0"/>
          <w:sz w:val="21"/>
          <w:szCs w:val="21"/>
        </w:rPr>
        <w:t xml:space="preserve">第1条 </w:t>
      </w:r>
      <w:r>
        <w:rPr>
          <w:rFonts w:ascii="宋体" w:hAnsi="宋体"/>
          <w:bCs/>
          <w:color w:val="auto"/>
          <w:kern w:val="0"/>
          <w:sz w:val="21"/>
          <w:szCs w:val="21"/>
        </w:rPr>
        <w:t>一般</w:t>
      </w:r>
      <w:r>
        <w:rPr>
          <w:rFonts w:hint="eastAsia" w:ascii="宋体" w:hAnsi="宋体"/>
          <w:bCs/>
          <w:color w:val="auto"/>
          <w:kern w:val="0"/>
          <w:sz w:val="21"/>
          <w:szCs w:val="21"/>
        </w:rPr>
        <w:t>约</w:t>
      </w:r>
      <w:r>
        <w:rPr>
          <w:rFonts w:ascii="宋体" w:hAnsi="宋体"/>
          <w:bCs/>
          <w:color w:val="auto"/>
          <w:kern w:val="0"/>
          <w:sz w:val="21"/>
          <w:szCs w:val="21"/>
        </w:rPr>
        <w:t>定</w:t>
      </w:r>
      <w:bookmarkEnd w:id="909"/>
      <w:bookmarkEnd w:id="910"/>
      <w:bookmarkEnd w:id="911"/>
      <w:bookmarkEnd w:id="912"/>
      <w:bookmarkEnd w:id="913"/>
      <w:bookmarkEnd w:id="914"/>
      <w:bookmarkEnd w:id="915"/>
      <w:bookmarkEnd w:id="916"/>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919" w:name="_Toc29314"/>
      <w:bookmarkStart w:id="920" w:name="_Toc7313"/>
      <w:bookmarkStart w:id="921" w:name="_Toc24982"/>
      <w:bookmarkStart w:id="922" w:name="_Toc4851"/>
      <w:bookmarkStart w:id="923" w:name="_Toc54862178"/>
      <w:bookmarkStart w:id="924" w:name="_Ref523741474"/>
      <w:bookmarkStart w:id="925" w:name="_Toc12282"/>
      <w:bookmarkStart w:id="926" w:name="_Toc6483"/>
      <w:bookmarkStart w:id="927" w:name="_Ref523741471"/>
      <w:r>
        <w:rPr>
          <w:rFonts w:hint="eastAsia" w:ascii="宋体" w:hAnsi="宋体"/>
          <w:bCs/>
          <w:color w:val="auto"/>
          <w:sz w:val="21"/>
          <w:szCs w:val="21"/>
        </w:rPr>
        <w:t>1</w:t>
      </w:r>
      <w:r>
        <w:rPr>
          <w:rFonts w:ascii="宋体" w:hAnsi="宋体"/>
          <w:bCs/>
          <w:color w:val="auto"/>
          <w:sz w:val="21"/>
          <w:szCs w:val="21"/>
        </w:rPr>
        <w:t xml:space="preserve">.1 </w:t>
      </w:r>
      <w:r>
        <w:rPr>
          <w:rFonts w:hint="eastAsia" w:ascii="宋体" w:hAnsi="宋体"/>
          <w:bCs/>
          <w:color w:val="auto"/>
          <w:sz w:val="21"/>
          <w:szCs w:val="21"/>
        </w:rPr>
        <w:t>词语定义和解释</w:t>
      </w:r>
      <w:bookmarkEnd w:id="917"/>
      <w:bookmarkEnd w:id="918"/>
      <w:bookmarkEnd w:id="919"/>
      <w:bookmarkEnd w:id="920"/>
      <w:bookmarkEnd w:id="921"/>
      <w:bookmarkEnd w:id="922"/>
      <w:bookmarkEnd w:id="923"/>
      <w:bookmarkEnd w:id="924"/>
      <w:bookmarkEnd w:id="925"/>
      <w:bookmarkEnd w:id="926"/>
      <w:bookmarkEnd w:id="927"/>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合同协议书、通用合同条件、专用合同条件中的下列词语应具有本款所赋予的含义：</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928" w:name="_Ref4757289"/>
      <w:bookmarkStart w:id="929" w:name="_Ref521288340"/>
      <w:r>
        <w:rPr>
          <w:rFonts w:hint="eastAsia" w:ascii="宋体" w:hAnsi="宋体"/>
          <w:color w:val="auto"/>
          <w:sz w:val="21"/>
          <w:szCs w:val="21"/>
        </w:rPr>
        <w:t>1</w:t>
      </w:r>
      <w:r>
        <w:rPr>
          <w:rFonts w:ascii="宋体" w:hAnsi="宋体"/>
          <w:color w:val="auto"/>
          <w:sz w:val="21"/>
          <w:szCs w:val="21"/>
        </w:rPr>
        <w:t xml:space="preserve">.1.1 </w:t>
      </w:r>
      <w:r>
        <w:rPr>
          <w:rFonts w:hint="eastAsia" w:ascii="宋体" w:hAnsi="宋体"/>
          <w:color w:val="auto"/>
          <w:sz w:val="21"/>
          <w:szCs w:val="21"/>
        </w:rPr>
        <w:t>合同</w:t>
      </w:r>
      <w:bookmarkEnd w:id="928"/>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.1.1.1 </w:t>
      </w:r>
      <w:r>
        <w:rPr>
          <w:rFonts w:hint="eastAsia" w:ascii="宋体" w:hAnsi="宋体"/>
          <w:color w:val="auto"/>
          <w:sz w:val="21"/>
          <w:szCs w:val="21"/>
        </w:rPr>
        <w:t>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.1.1.2 </w:t>
      </w:r>
      <w:r>
        <w:rPr>
          <w:rFonts w:hint="eastAsia" w:ascii="宋体" w:hAnsi="宋体"/>
          <w:color w:val="auto"/>
          <w:sz w:val="21"/>
          <w:szCs w:val="21"/>
        </w:rPr>
        <w:t>合同协议书：是指构成合同的由发包人和承包人共同签署的称为“合同协议书”的书面文件。</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.1.1.3 </w:t>
      </w:r>
      <w:r>
        <w:rPr>
          <w:rFonts w:hint="eastAsia" w:ascii="宋体" w:hAnsi="宋体"/>
          <w:color w:val="auto"/>
          <w:sz w:val="21"/>
          <w:szCs w:val="21"/>
        </w:rPr>
        <w:t>中标通知书：是指构成合同的由发包人通知承包人中标的书面文件。中标通知书随附的澄清、说明、补正事项纪要等，是中标通知书的组成部分。</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.1.1.4 </w:t>
      </w:r>
      <w:r>
        <w:rPr>
          <w:rFonts w:hint="eastAsia" w:ascii="宋体" w:hAnsi="宋体"/>
          <w:color w:val="auto"/>
          <w:sz w:val="21"/>
          <w:szCs w:val="21"/>
        </w:rPr>
        <w:t>投标函：是指构成合同的由承包人填写并签署的用于投标的称为“投标函”的文件。</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.1.1.5 </w:t>
      </w:r>
      <w:r>
        <w:rPr>
          <w:rFonts w:hint="eastAsia" w:ascii="宋体" w:hAnsi="宋体"/>
          <w:color w:val="auto"/>
          <w:sz w:val="21"/>
          <w:szCs w:val="21"/>
        </w:rPr>
        <w:t>投标函附录：是指构成合同的附在投标函后的称为“投标函附录”的文件。</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.1.1.6 </w:t>
      </w:r>
      <w:r>
        <w:rPr>
          <w:rFonts w:hint="eastAsia" w:ascii="宋体" w:hAnsi="宋体"/>
          <w:color w:val="auto"/>
          <w:sz w:val="21"/>
          <w:szCs w:val="21"/>
        </w:rPr>
        <w:t>《发包人要求》：指构成合同文件组成部分的名为《发包人要求》的文件，其中列明工程的目的、范围、设计与其他技术标准和要求，以及合同双方当事人约定对其所作的修改或补充。</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.1.1.7 </w:t>
      </w:r>
      <w:r>
        <w:rPr>
          <w:rFonts w:hint="eastAsia" w:ascii="宋体" w:hAnsi="宋体"/>
          <w:color w:val="auto"/>
          <w:sz w:val="21"/>
          <w:szCs w:val="21"/>
        </w:rPr>
        <w:t>项目清单：是指发包人提供的载明工程总承包项目勘察费（如果有）、设计费、建筑安装工程费、设备购置费、暂估价、暂列金额和双方约定的其他费用的名称和相应数量等内容的项目明细。</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.1.1.8 </w:t>
      </w:r>
      <w:r>
        <w:rPr>
          <w:rFonts w:hint="eastAsia" w:ascii="宋体" w:hAnsi="宋体"/>
          <w:color w:val="auto"/>
          <w:sz w:val="21"/>
          <w:szCs w:val="21"/>
        </w:rPr>
        <w:t>价格清单：指构成合同文件组成部分的由承包人按发包人提供的项目清单规定的格式和要求填写并标明价格的清单。</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.1.1.9 </w:t>
      </w:r>
      <w:r>
        <w:rPr>
          <w:rFonts w:hint="eastAsia" w:ascii="宋体" w:hAnsi="宋体"/>
          <w:color w:val="auto"/>
          <w:sz w:val="21"/>
          <w:szCs w:val="21"/>
        </w:rPr>
        <w:t>承包人建议书：指构成合同文件组成部分的名为承包人建议书的文件。承包人建议书由承包人随投标函一起提交。</w:t>
      </w:r>
    </w:p>
    <w:p>
      <w:pPr>
        <w:tabs>
          <w:tab w:val="left" w:pos="1134"/>
        </w:tabs>
        <w:autoSpaceDE w:val="0"/>
        <w:autoSpaceDN w:val="0"/>
        <w:adjustRightInd w:val="0"/>
        <w:snapToGrid w:val="0"/>
        <w:spacing w:after="120" w:afterLines="50" w:line="360" w:lineRule="auto"/>
        <w:rPr>
          <w:rFonts w:ascii="宋体" w:hAnsi="宋体"/>
          <w:color w:val="auto"/>
          <w:sz w:val="21"/>
          <w:szCs w:val="21"/>
        </w:rPr>
      </w:pPr>
      <w:bookmarkStart w:id="930" w:name="_Ref4415300"/>
      <w:r>
        <w:rPr>
          <w:rFonts w:hint="eastAsia" w:ascii="宋体" w:hAnsi="宋体"/>
          <w:color w:val="auto"/>
          <w:sz w:val="21"/>
          <w:szCs w:val="21"/>
        </w:rPr>
        <w:t>1</w:t>
      </w:r>
      <w:r>
        <w:rPr>
          <w:rFonts w:ascii="宋体" w:hAnsi="宋体"/>
          <w:color w:val="auto"/>
          <w:sz w:val="21"/>
          <w:szCs w:val="21"/>
        </w:rPr>
        <w:t>.1.1.1</w:t>
      </w:r>
      <w:r>
        <w:rPr>
          <w:rFonts w:hint="eastAsia" w:ascii="宋体" w:hAnsi="宋体"/>
          <w:color w:val="auto"/>
          <w:sz w:val="21"/>
          <w:szCs w:val="21"/>
        </w:rPr>
        <w:t>0</w:t>
      </w:r>
      <w:r>
        <w:rPr>
          <w:rFonts w:ascii="宋体" w:hAnsi="宋体"/>
          <w:color w:val="auto"/>
          <w:sz w:val="21"/>
          <w:szCs w:val="21"/>
        </w:rPr>
        <w:t xml:space="preserve"> </w:t>
      </w:r>
      <w:r>
        <w:rPr>
          <w:rFonts w:hint="eastAsia" w:ascii="宋体" w:hAnsi="宋体"/>
          <w:color w:val="auto"/>
          <w:sz w:val="21"/>
          <w:szCs w:val="21"/>
        </w:rPr>
        <w:t>其他合同文件：是指经合同当事人约定的与工程实施有关的具有合同约束力的文件或书面协议。合同当事人可以在专用合同条件中进行约定。</w:t>
      </w:r>
      <w:bookmarkEnd w:id="930"/>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931" w:name="_Ref4757418"/>
      <w:r>
        <w:rPr>
          <w:rFonts w:hint="eastAsia" w:ascii="宋体" w:hAnsi="宋体"/>
          <w:color w:val="auto"/>
          <w:sz w:val="21"/>
          <w:szCs w:val="21"/>
        </w:rPr>
        <w:t>1</w:t>
      </w:r>
      <w:r>
        <w:rPr>
          <w:rFonts w:ascii="宋体" w:hAnsi="宋体"/>
          <w:color w:val="auto"/>
          <w:sz w:val="21"/>
          <w:szCs w:val="21"/>
        </w:rPr>
        <w:t xml:space="preserve">.1.2 </w:t>
      </w:r>
      <w:r>
        <w:rPr>
          <w:rFonts w:hint="eastAsia" w:ascii="宋体" w:hAnsi="宋体"/>
          <w:color w:val="auto"/>
          <w:sz w:val="21"/>
          <w:szCs w:val="21"/>
        </w:rPr>
        <w:t>合同当事人及其他相关方</w:t>
      </w:r>
      <w:bookmarkEnd w:id="931"/>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.1.2.1 </w:t>
      </w:r>
      <w:r>
        <w:rPr>
          <w:rFonts w:hint="eastAsia" w:ascii="宋体" w:hAnsi="宋体"/>
          <w:color w:val="auto"/>
          <w:sz w:val="21"/>
          <w:szCs w:val="21"/>
        </w:rPr>
        <w:t>合同当事人：是指发包人和（或）承包人。</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.1.2.2 </w:t>
      </w:r>
      <w:r>
        <w:rPr>
          <w:rFonts w:hint="eastAsia" w:ascii="宋体" w:hAnsi="宋体"/>
          <w:color w:val="auto"/>
          <w:sz w:val="21"/>
          <w:szCs w:val="21"/>
        </w:rPr>
        <w:t>发包人：是指与承包人订立合同协议书的当事人及取得该当事人资格的合法继受人。本合同中“因发包人原因”里的“发包人”包括发包人及所有发包人人员。</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.1.2.3 </w:t>
      </w:r>
      <w:r>
        <w:rPr>
          <w:rFonts w:hint="eastAsia" w:ascii="宋体" w:hAnsi="宋体"/>
          <w:color w:val="auto"/>
          <w:sz w:val="21"/>
          <w:szCs w:val="21"/>
        </w:rPr>
        <w:t>承包人：是指与发包人订立合同协议书的当事人及取得该当事人资格的合法继受人。</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.1.2.4 </w:t>
      </w:r>
      <w:r>
        <w:rPr>
          <w:rFonts w:hint="eastAsia" w:ascii="宋体" w:hAnsi="宋体"/>
          <w:color w:val="auto"/>
          <w:sz w:val="21"/>
          <w:szCs w:val="21"/>
        </w:rPr>
        <w:t>联合体：是指经发包人同意由两个或两个以上法人或者其他组织组成的，作为承包人的临时机构。</w:t>
      </w:r>
    </w:p>
    <w:p>
      <w:pPr>
        <w:tabs>
          <w:tab w:val="left" w:pos="1134"/>
        </w:tabs>
        <w:autoSpaceDE w:val="0"/>
        <w:autoSpaceDN w:val="0"/>
        <w:adjustRightInd w:val="0"/>
        <w:snapToGrid w:val="0"/>
        <w:spacing w:after="120" w:afterLines="50" w:line="360" w:lineRule="auto"/>
        <w:rPr>
          <w:rFonts w:ascii="宋体" w:hAnsi="宋体"/>
          <w:color w:val="auto"/>
          <w:sz w:val="21"/>
          <w:szCs w:val="21"/>
        </w:rPr>
      </w:pPr>
      <w:bookmarkStart w:id="932" w:name="_Ref4420046"/>
      <w:r>
        <w:rPr>
          <w:rFonts w:hint="eastAsia" w:ascii="宋体" w:hAnsi="宋体"/>
          <w:color w:val="auto"/>
          <w:sz w:val="21"/>
          <w:szCs w:val="21"/>
        </w:rPr>
        <w:t>1</w:t>
      </w:r>
      <w:r>
        <w:rPr>
          <w:rFonts w:ascii="宋体" w:hAnsi="宋体"/>
          <w:color w:val="auto"/>
          <w:sz w:val="21"/>
          <w:szCs w:val="21"/>
        </w:rPr>
        <w:t xml:space="preserve">.1.2.5 </w:t>
      </w:r>
      <w:r>
        <w:rPr>
          <w:rFonts w:hint="eastAsia" w:ascii="宋体" w:hAnsi="宋体"/>
          <w:color w:val="auto"/>
          <w:sz w:val="21"/>
          <w:szCs w:val="21"/>
        </w:rPr>
        <w:t>发包人代表：是指由发包人任命并派驻工作现场，在发包人授权范围内行使发包人权利和履行发包人义务的人。</w:t>
      </w:r>
    </w:p>
    <w:p>
      <w:pPr>
        <w:tabs>
          <w:tab w:val="left" w:pos="1134"/>
        </w:tabs>
        <w:autoSpaceDE w:val="0"/>
        <w:autoSpaceDN w:val="0"/>
        <w:adjustRightInd w:val="0"/>
        <w:snapToGrid w:val="0"/>
        <w:spacing w:after="120" w:afterLines="50" w:line="360" w:lineRule="auto"/>
        <w:rPr>
          <w:rFonts w:hint="eastAsia" w:ascii="宋体" w:hAnsi="宋体"/>
          <w:color w:val="auto"/>
          <w:sz w:val="21"/>
          <w:szCs w:val="21"/>
        </w:rPr>
      </w:pPr>
      <w:bookmarkStart w:id="933" w:name="_Ref4756982"/>
      <w:r>
        <w:rPr>
          <w:rFonts w:hint="eastAsia" w:ascii="宋体" w:hAnsi="宋体"/>
          <w:color w:val="auto"/>
          <w:sz w:val="21"/>
          <w:szCs w:val="21"/>
        </w:rPr>
        <w:t>1</w:t>
      </w:r>
      <w:r>
        <w:rPr>
          <w:rFonts w:ascii="宋体" w:hAnsi="宋体"/>
          <w:color w:val="auto"/>
          <w:sz w:val="21"/>
          <w:szCs w:val="21"/>
        </w:rPr>
        <w:t xml:space="preserve">.1.2.6 </w:t>
      </w:r>
      <w:r>
        <w:rPr>
          <w:rFonts w:hint="eastAsia" w:ascii="宋体" w:hAnsi="宋体"/>
          <w:color w:val="auto"/>
          <w:sz w:val="21"/>
          <w:szCs w:val="21"/>
        </w:rPr>
        <w:t>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932"/>
      <w:bookmarkEnd w:id="933"/>
    </w:p>
    <w:p>
      <w:pPr>
        <w:tabs>
          <w:tab w:val="left" w:pos="1134"/>
        </w:tabs>
        <w:autoSpaceDE w:val="0"/>
        <w:autoSpaceDN w:val="0"/>
        <w:adjustRightInd w:val="0"/>
        <w:snapToGrid w:val="0"/>
        <w:spacing w:after="120" w:afterLines="50" w:line="360" w:lineRule="auto"/>
        <w:rPr>
          <w:rFonts w:hint="eastAsia" w:ascii="宋体" w:hAnsi="宋体"/>
          <w:color w:val="auto"/>
          <w:sz w:val="21"/>
          <w:szCs w:val="21"/>
        </w:rPr>
      </w:pPr>
      <w:r>
        <w:rPr>
          <w:rFonts w:hint="eastAsia" w:ascii="宋体" w:hAnsi="宋体"/>
          <w:color w:val="auto"/>
          <w:sz w:val="21"/>
          <w:szCs w:val="21"/>
        </w:rPr>
        <w:t>1.1.2.7 工程总承包项目经理：是指由承包人任命的，在承包人授权范围内负责合同履行的管理，且按照法律规定具有相应资格的项目负责人。</w:t>
      </w:r>
    </w:p>
    <w:p>
      <w:pPr>
        <w:tabs>
          <w:tab w:val="left" w:pos="1134"/>
        </w:tabs>
        <w:autoSpaceDE w:val="0"/>
        <w:autoSpaceDN w:val="0"/>
        <w:adjustRightInd w:val="0"/>
        <w:snapToGrid w:val="0"/>
        <w:spacing w:after="120" w:afterLines="50" w:line="360" w:lineRule="auto"/>
        <w:rPr>
          <w:rFonts w:hint="eastAsia" w:ascii="宋体" w:hAnsi="宋体"/>
          <w:color w:val="auto"/>
          <w:sz w:val="21"/>
          <w:szCs w:val="21"/>
        </w:rPr>
      </w:pPr>
      <w:r>
        <w:rPr>
          <w:rFonts w:hint="eastAsia" w:ascii="宋体" w:hAnsi="宋体"/>
          <w:color w:val="auto"/>
          <w:sz w:val="21"/>
          <w:szCs w:val="21"/>
        </w:rPr>
        <w:t>1.1.2.8 设计负责人：是指承包人指定负责组织、指导、协调设计工作并具有相应资格的人员。</w:t>
      </w:r>
    </w:p>
    <w:p>
      <w:pPr>
        <w:tabs>
          <w:tab w:val="left" w:pos="1134"/>
        </w:tabs>
        <w:autoSpaceDE w:val="0"/>
        <w:autoSpaceDN w:val="0"/>
        <w:adjustRightInd w:val="0"/>
        <w:snapToGrid w:val="0"/>
        <w:spacing w:after="120" w:afterLines="50" w:line="360" w:lineRule="auto"/>
        <w:rPr>
          <w:rFonts w:hint="eastAsia" w:ascii="宋体" w:hAnsi="宋体"/>
          <w:color w:val="auto"/>
          <w:sz w:val="21"/>
          <w:szCs w:val="21"/>
        </w:rPr>
      </w:pPr>
      <w:r>
        <w:rPr>
          <w:rFonts w:hint="eastAsia" w:ascii="宋体" w:hAnsi="宋体"/>
          <w:color w:val="auto"/>
          <w:sz w:val="21"/>
          <w:szCs w:val="21"/>
        </w:rPr>
        <w:t>1.1.2.9 采购负责人：是指承包人指定负责组织、指导、协调采购工作的人员。</w:t>
      </w:r>
    </w:p>
    <w:p>
      <w:pPr>
        <w:tabs>
          <w:tab w:val="left" w:pos="1134"/>
        </w:tabs>
        <w:autoSpaceDE w:val="0"/>
        <w:autoSpaceDN w:val="0"/>
        <w:adjustRightInd w:val="0"/>
        <w:snapToGrid w:val="0"/>
        <w:spacing w:after="120" w:afterLines="50" w:line="360" w:lineRule="auto"/>
        <w:rPr>
          <w:rFonts w:hint="eastAsia" w:ascii="宋体" w:hAnsi="宋体"/>
          <w:color w:val="auto"/>
          <w:sz w:val="21"/>
          <w:szCs w:val="21"/>
        </w:rPr>
      </w:pPr>
      <w:r>
        <w:rPr>
          <w:rFonts w:hint="eastAsia" w:ascii="宋体" w:hAnsi="宋体"/>
          <w:color w:val="auto"/>
          <w:sz w:val="21"/>
          <w:szCs w:val="21"/>
        </w:rPr>
        <w:t>1.1.2.10 施工负责人：是指承包人指定负责组织、指导、协调施工工作并具有相应资格的人员。</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1.1.2.11 分包人：是指按照法律规定和合同约定，分包部分工程或工作，并与承包人订立分包合同的具有相应资质或资格的法人或其他组织。</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934" w:name="_Ref4758319"/>
      <w:r>
        <w:rPr>
          <w:rFonts w:hint="eastAsia" w:ascii="宋体" w:hAnsi="宋体"/>
          <w:color w:val="auto"/>
          <w:sz w:val="21"/>
          <w:szCs w:val="21"/>
        </w:rPr>
        <w:t>1</w:t>
      </w:r>
      <w:r>
        <w:rPr>
          <w:rFonts w:ascii="宋体" w:hAnsi="宋体"/>
          <w:color w:val="auto"/>
          <w:sz w:val="21"/>
          <w:szCs w:val="21"/>
        </w:rPr>
        <w:t xml:space="preserve">.1.3 </w:t>
      </w:r>
      <w:r>
        <w:rPr>
          <w:rFonts w:hint="eastAsia" w:ascii="宋体" w:hAnsi="宋体"/>
          <w:color w:val="auto"/>
          <w:sz w:val="21"/>
          <w:szCs w:val="21"/>
        </w:rPr>
        <w:t>工程和设备</w:t>
      </w:r>
      <w:bookmarkEnd w:id="934"/>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.1.3.1 </w:t>
      </w:r>
      <w:r>
        <w:rPr>
          <w:rFonts w:hint="eastAsia" w:ascii="宋体" w:hAnsi="宋体"/>
          <w:color w:val="auto"/>
          <w:sz w:val="21"/>
          <w:szCs w:val="21"/>
        </w:rPr>
        <w:t>工程：是指与合同协议书中工程承包范围对应的永久工程和（或）临时工程。</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.1.3.2 </w:t>
      </w:r>
      <w:r>
        <w:rPr>
          <w:rFonts w:hint="eastAsia" w:ascii="宋体" w:hAnsi="宋体"/>
          <w:color w:val="auto"/>
          <w:sz w:val="21"/>
          <w:szCs w:val="21"/>
        </w:rPr>
        <w:t>工程实施：是指进行工程的设计、采购、施工和竣工以及对工程任何缺陷的修复。</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.1.3.3 </w:t>
      </w:r>
      <w:r>
        <w:rPr>
          <w:rFonts w:hint="eastAsia" w:ascii="宋体" w:hAnsi="宋体"/>
          <w:color w:val="auto"/>
          <w:sz w:val="21"/>
          <w:szCs w:val="21"/>
        </w:rPr>
        <w:t>永久工程：是指按合同约定建造并移交给发包人的工程，包括工程设备。</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.1.3.4 </w:t>
      </w:r>
      <w:r>
        <w:rPr>
          <w:rFonts w:hint="eastAsia" w:ascii="宋体" w:hAnsi="宋体"/>
          <w:color w:val="auto"/>
          <w:sz w:val="21"/>
          <w:szCs w:val="21"/>
        </w:rPr>
        <w:t>临时工程：是指为完成合同约定的永久工程所修建的各类临时性工程，不包括施工设备。</w:t>
      </w:r>
    </w:p>
    <w:p>
      <w:pPr>
        <w:tabs>
          <w:tab w:val="left" w:pos="1134"/>
        </w:tabs>
        <w:autoSpaceDE w:val="0"/>
        <w:autoSpaceDN w:val="0"/>
        <w:adjustRightInd w:val="0"/>
        <w:snapToGrid w:val="0"/>
        <w:spacing w:after="120" w:afterLines="50" w:line="360" w:lineRule="auto"/>
        <w:rPr>
          <w:rFonts w:ascii="宋体" w:hAnsi="宋体"/>
          <w:color w:val="auto"/>
          <w:sz w:val="21"/>
          <w:szCs w:val="21"/>
        </w:rPr>
      </w:pPr>
      <w:bookmarkStart w:id="935" w:name="_Ref4419825"/>
      <w:r>
        <w:rPr>
          <w:rFonts w:hint="eastAsia" w:ascii="宋体" w:hAnsi="宋体"/>
          <w:color w:val="auto"/>
          <w:sz w:val="21"/>
          <w:szCs w:val="21"/>
        </w:rPr>
        <w:t>1</w:t>
      </w:r>
      <w:r>
        <w:rPr>
          <w:rFonts w:ascii="宋体" w:hAnsi="宋体"/>
          <w:color w:val="auto"/>
          <w:sz w:val="21"/>
          <w:szCs w:val="21"/>
        </w:rPr>
        <w:t xml:space="preserve">.1.3.5 </w:t>
      </w:r>
      <w:r>
        <w:rPr>
          <w:rFonts w:hint="eastAsia" w:ascii="宋体" w:hAnsi="宋体"/>
          <w:color w:val="auto"/>
          <w:sz w:val="21"/>
          <w:szCs w:val="21"/>
        </w:rPr>
        <w:t>单位/区段工程：是指在专用合同条件中指明特定范围的，能单独接收并使用的永久工程。</w:t>
      </w:r>
      <w:bookmarkEnd w:id="935"/>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.1.3.6 </w:t>
      </w:r>
      <w:r>
        <w:rPr>
          <w:rFonts w:hint="eastAsia" w:ascii="宋体" w:hAnsi="宋体"/>
          <w:color w:val="auto"/>
          <w:sz w:val="21"/>
          <w:szCs w:val="21"/>
        </w:rPr>
        <w:t>工程设备：指构成永久工程的机电设备、仪器装置、运载工具及其他类似的设备和装置，包括其配件及备品、备件、易损易耗件等。</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.1.3.7 </w:t>
      </w:r>
      <w:r>
        <w:rPr>
          <w:rFonts w:hint="eastAsia" w:ascii="宋体" w:hAnsi="宋体"/>
          <w:color w:val="auto"/>
          <w:sz w:val="21"/>
          <w:szCs w:val="21"/>
        </w:rPr>
        <w:t>施工设备：指为完成合同约定的各项工作所需的设备、器具和其他物品，不包括工程设备、临时工程和材料。</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.1.3.8 </w:t>
      </w:r>
      <w:r>
        <w:rPr>
          <w:rFonts w:hint="eastAsia" w:ascii="宋体" w:hAnsi="宋体"/>
          <w:color w:val="auto"/>
          <w:sz w:val="21"/>
          <w:szCs w:val="21"/>
        </w:rPr>
        <w:t>临时设施：指为完成合同约定的各项工作所服务的临时性生产和生活设施。</w:t>
      </w:r>
    </w:p>
    <w:p>
      <w:pPr>
        <w:tabs>
          <w:tab w:val="left" w:pos="1134"/>
        </w:tabs>
        <w:autoSpaceDE w:val="0"/>
        <w:autoSpaceDN w:val="0"/>
        <w:adjustRightInd w:val="0"/>
        <w:snapToGrid w:val="0"/>
        <w:spacing w:after="120" w:afterLines="50" w:line="360" w:lineRule="auto"/>
        <w:rPr>
          <w:rFonts w:ascii="宋体" w:hAnsi="宋体"/>
          <w:color w:val="auto"/>
          <w:sz w:val="21"/>
          <w:szCs w:val="21"/>
        </w:rPr>
      </w:pPr>
      <w:bookmarkStart w:id="936" w:name="_Ref4420577"/>
      <w:r>
        <w:rPr>
          <w:rFonts w:hint="eastAsia" w:ascii="宋体" w:hAnsi="宋体"/>
          <w:color w:val="auto"/>
          <w:sz w:val="21"/>
          <w:szCs w:val="21"/>
        </w:rPr>
        <w:t>1</w:t>
      </w:r>
      <w:r>
        <w:rPr>
          <w:rFonts w:ascii="宋体" w:hAnsi="宋体"/>
          <w:color w:val="auto"/>
          <w:sz w:val="21"/>
          <w:szCs w:val="21"/>
        </w:rPr>
        <w:t xml:space="preserve">.1.3.9 </w:t>
      </w:r>
      <w:r>
        <w:rPr>
          <w:rFonts w:hint="eastAsia" w:ascii="宋体" w:hAnsi="宋体"/>
          <w:color w:val="auto"/>
          <w:sz w:val="21"/>
          <w:szCs w:val="21"/>
        </w:rPr>
        <w:t>施工现场：是指用于工程施工的场所，以及在专用合同条件中指明作为施工场所组成部分的其他场所，包括永久占地和临时占地。</w:t>
      </w:r>
      <w:bookmarkEnd w:id="936"/>
    </w:p>
    <w:p>
      <w:pPr>
        <w:tabs>
          <w:tab w:val="left" w:pos="1134"/>
        </w:tabs>
        <w:autoSpaceDE w:val="0"/>
        <w:autoSpaceDN w:val="0"/>
        <w:adjustRightInd w:val="0"/>
        <w:snapToGrid w:val="0"/>
        <w:spacing w:after="120" w:afterLines="50" w:line="360" w:lineRule="auto"/>
        <w:rPr>
          <w:rFonts w:ascii="宋体" w:hAnsi="宋体"/>
          <w:color w:val="auto"/>
          <w:sz w:val="21"/>
          <w:szCs w:val="21"/>
        </w:rPr>
      </w:pPr>
      <w:bookmarkStart w:id="937" w:name="_Ref4420746"/>
      <w:r>
        <w:rPr>
          <w:rFonts w:hint="eastAsia" w:ascii="宋体" w:hAnsi="宋体"/>
          <w:color w:val="auto"/>
          <w:sz w:val="21"/>
          <w:szCs w:val="21"/>
        </w:rPr>
        <w:t>1</w:t>
      </w:r>
      <w:r>
        <w:rPr>
          <w:rFonts w:ascii="宋体" w:hAnsi="宋体"/>
          <w:color w:val="auto"/>
          <w:sz w:val="21"/>
          <w:szCs w:val="21"/>
        </w:rPr>
        <w:t xml:space="preserve">.1.3.10 </w:t>
      </w:r>
      <w:r>
        <w:rPr>
          <w:rFonts w:hint="eastAsia" w:ascii="宋体" w:hAnsi="宋体"/>
          <w:color w:val="auto"/>
          <w:sz w:val="21"/>
          <w:szCs w:val="21"/>
        </w:rPr>
        <w:t>永久占地：是指专用合同条件中指明为实施工程需永久占用的土地。</w:t>
      </w:r>
      <w:bookmarkEnd w:id="937"/>
    </w:p>
    <w:p>
      <w:pPr>
        <w:tabs>
          <w:tab w:val="left" w:pos="1134"/>
        </w:tabs>
        <w:autoSpaceDE w:val="0"/>
        <w:autoSpaceDN w:val="0"/>
        <w:adjustRightInd w:val="0"/>
        <w:snapToGrid w:val="0"/>
        <w:spacing w:after="120" w:afterLines="50" w:line="360" w:lineRule="auto"/>
        <w:rPr>
          <w:rFonts w:ascii="宋体" w:hAnsi="宋体"/>
          <w:color w:val="auto"/>
          <w:sz w:val="21"/>
          <w:szCs w:val="21"/>
        </w:rPr>
      </w:pPr>
      <w:bookmarkStart w:id="938" w:name="_Ref4420821"/>
      <w:r>
        <w:rPr>
          <w:rFonts w:hint="eastAsia" w:ascii="宋体" w:hAnsi="宋体"/>
          <w:color w:val="auto"/>
          <w:sz w:val="21"/>
          <w:szCs w:val="21"/>
        </w:rPr>
        <w:t>1</w:t>
      </w:r>
      <w:r>
        <w:rPr>
          <w:rFonts w:ascii="宋体" w:hAnsi="宋体"/>
          <w:color w:val="auto"/>
          <w:sz w:val="21"/>
          <w:szCs w:val="21"/>
        </w:rPr>
        <w:t xml:space="preserve">.1.3.11 </w:t>
      </w:r>
      <w:r>
        <w:rPr>
          <w:rFonts w:hint="eastAsia" w:ascii="宋体" w:hAnsi="宋体"/>
          <w:color w:val="auto"/>
          <w:sz w:val="21"/>
          <w:szCs w:val="21"/>
        </w:rPr>
        <w:t>临时占地：是指专用合同条件中指明为实施工程需临时占用的土地。</w:t>
      </w:r>
      <w:bookmarkEnd w:id="938"/>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.1.4 </w:t>
      </w:r>
      <w:r>
        <w:rPr>
          <w:rFonts w:hint="eastAsia" w:ascii="宋体" w:hAnsi="宋体"/>
          <w:color w:val="auto"/>
          <w:sz w:val="21"/>
          <w:szCs w:val="21"/>
        </w:rPr>
        <w:t>日期和期限</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.1.4.1 </w:t>
      </w:r>
      <w:r>
        <w:rPr>
          <w:rFonts w:hint="eastAsia" w:ascii="宋体" w:hAnsi="宋体"/>
          <w:color w:val="auto"/>
          <w:sz w:val="21"/>
          <w:szCs w:val="21"/>
        </w:rPr>
        <w:t>开始工作通知：指工程师按第</w:t>
      </w:r>
      <w:r>
        <w:rPr>
          <w:rFonts w:ascii="宋体" w:hAnsi="宋体"/>
          <w:color w:val="auto"/>
          <w:sz w:val="21"/>
          <w:szCs w:val="21"/>
        </w:rPr>
        <w:t>8.1.2</w:t>
      </w:r>
      <w:r>
        <w:rPr>
          <w:rFonts w:hint="eastAsia" w:ascii="宋体" w:hAnsi="宋体"/>
          <w:color w:val="auto"/>
          <w:sz w:val="21"/>
          <w:szCs w:val="21"/>
        </w:rPr>
        <w:t>项[开始工作通知]的约定通知承包人开始工作的函件。</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.1.4.2 </w:t>
      </w:r>
      <w:r>
        <w:rPr>
          <w:rFonts w:hint="eastAsia" w:ascii="宋体" w:hAnsi="宋体"/>
          <w:color w:val="auto"/>
          <w:sz w:val="21"/>
          <w:szCs w:val="21"/>
        </w:rPr>
        <w:t>开始工作日期：包括计划开始工作日期和实际开始工作日期。计划开始工作日期是指合同协议书约定的开始工作日期；实际开始工作日期是指工程师按照第</w:t>
      </w:r>
      <w:r>
        <w:rPr>
          <w:rFonts w:ascii="宋体" w:hAnsi="宋体"/>
          <w:color w:val="auto"/>
          <w:sz w:val="21"/>
          <w:szCs w:val="21"/>
        </w:rPr>
        <w:t>8.1</w:t>
      </w:r>
      <w:r>
        <w:rPr>
          <w:rFonts w:hint="eastAsia" w:ascii="宋体" w:hAnsi="宋体"/>
          <w:color w:val="auto"/>
          <w:sz w:val="21"/>
          <w:szCs w:val="21"/>
        </w:rPr>
        <w:t>款[开始工作]约定发出的符合法律规定的开始工作通知中载明的开始工作日期。</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.1.4.3 </w:t>
      </w:r>
      <w:r>
        <w:rPr>
          <w:rFonts w:hint="eastAsia" w:ascii="宋体" w:hAnsi="宋体"/>
          <w:color w:val="auto"/>
          <w:sz w:val="21"/>
          <w:szCs w:val="21"/>
        </w:rPr>
        <w:t>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.1.4.4 </w:t>
      </w:r>
      <w:r>
        <w:rPr>
          <w:rFonts w:hint="eastAsia" w:ascii="宋体" w:hAnsi="宋体"/>
          <w:color w:val="auto"/>
          <w:sz w:val="21"/>
          <w:szCs w:val="21"/>
        </w:rPr>
        <w:t>竣工日期：包括计划竣工日期和实际竣工日期。计划竣工日期是指合同协议书约定的竣工日期；实际竣工日期按照第</w:t>
      </w:r>
      <w:r>
        <w:rPr>
          <w:rFonts w:ascii="宋体" w:hAnsi="宋体"/>
          <w:color w:val="auto"/>
          <w:sz w:val="21"/>
          <w:szCs w:val="21"/>
        </w:rPr>
        <w:t>8.2</w:t>
      </w:r>
      <w:r>
        <w:rPr>
          <w:rFonts w:hint="eastAsia" w:ascii="宋体" w:hAnsi="宋体"/>
          <w:color w:val="auto"/>
          <w:sz w:val="21"/>
          <w:szCs w:val="21"/>
        </w:rPr>
        <w:t>款[竣工日期]的约定确定。</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.1.4.5 </w:t>
      </w:r>
      <w:r>
        <w:rPr>
          <w:rFonts w:hint="eastAsia" w:ascii="宋体" w:hAnsi="宋体"/>
          <w:color w:val="auto"/>
          <w:sz w:val="21"/>
          <w:szCs w:val="21"/>
        </w:rPr>
        <w:t>工期：是指在合同协议书约定的承包人完成合同工作所需的期限，包括按照合同约定所作的期限变更及按合同约定承包人有权取得的工期延长。</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.1.4.6 </w:t>
      </w:r>
      <w:r>
        <w:rPr>
          <w:rFonts w:hint="eastAsia" w:ascii="宋体" w:hAnsi="宋体"/>
          <w:color w:val="auto"/>
          <w:sz w:val="21"/>
          <w:szCs w:val="21"/>
        </w:rPr>
        <w:t>缺陷责任期：是指发包人预留工程质量保证金以保证承包人履行第</w:t>
      </w:r>
      <w:r>
        <w:rPr>
          <w:rFonts w:ascii="宋体" w:hAnsi="宋体"/>
          <w:color w:val="auto"/>
          <w:sz w:val="21"/>
          <w:szCs w:val="21"/>
        </w:rPr>
        <w:t>11.3</w:t>
      </w:r>
      <w:r>
        <w:rPr>
          <w:rFonts w:hint="eastAsia" w:ascii="宋体" w:hAnsi="宋体"/>
          <w:color w:val="auto"/>
          <w:sz w:val="21"/>
          <w:szCs w:val="21"/>
        </w:rPr>
        <w:t>款[缺陷调查]</w:t>
      </w:r>
      <w:r>
        <w:rPr>
          <w:rFonts w:ascii="宋体" w:hAnsi="宋体"/>
          <w:color w:val="auto"/>
          <w:sz w:val="21"/>
          <w:szCs w:val="21"/>
        </w:rPr>
        <w:t>下质量缺陷责任的期限</w:t>
      </w:r>
      <w:r>
        <w:rPr>
          <w:rFonts w:hint="eastAsia" w:ascii="宋体" w:hAnsi="宋体"/>
          <w:color w:val="auto"/>
          <w:sz w:val="21"/>
          <w:szCs w:val="21"/>
        </w:rPr>
        <w:t>。</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.1.4.7 </w:t>
      </w:r>
      <w:r>
        <w:rPr>
          <w:rFonts w:hint="eastAsia" w:ascii="宋体" w:hAnsi="宋体"/>
          <w:color w:val="auto"/>
          <w:sz w:val="21"/>
          <w:szCs w:val="21"/>
        </w:rPr>
        <w:t>保修期：是指承包人按照合同约定和法律规定对工程质量承担保修责任的期限，该期限自缺陷责任期起算之日起计算。</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.1.4.8 </w:t>
      </w:r>
      <w:r>
        <w:rPr>
          <w:rFonts w:hint="eastAsia" w:ascii="宋体" w:hAnsi="宋体"/>
          <w:color w:val="auto"/>
          <w:sz w:val="21"/>
          <w:szCs w:val="21"/>
        </w:rPr>
        <w:t>基准日期：招标发包的工程以投标截止日前28天的日期为基准日期，直接发包的工程以合同订立日前28天的日期为基准日期。</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.1.4.9 </w:t>
      </w:r>
      <w:r>
        <w:rPr>
          <w:rFonts w:hint="eastAsia" w:ascii="宋体" w:hAnsi="宋体"/>
          <w:color w:val="auto"/>
          <w:sz w:val="21"/>
          <w:szCs w:val="21"/>
        </w:rPr>
        <w:t>天：除特别指明外，均指日历天。合同中按天计算时间的，开始当天不计入，从次日开始计算。期限最后一天的截止时间为当天24:00。</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.1.4.10 </w:t>
      </w:r>
      <w:r>
        <w:rPr>
          <w:rFonts w:hint="eastAsia" w:ascii="宋体" w:hAnsi="宋体"/>
          <w:color w:val="auto"/>
          <w:sz w:val="21"/>
          <w:szCs w:val="21"/>
        </w:rPr>
        <w:t>竣工试验：是指在工程竣工验收前，根据第</w:t>
      </w:r>
      <w:r>
        <w:rPr>
          <w:rFonts w:ascii="宋体" w:hAnsi="宋体"/>
          <w:color w:val="auto"/>
          <w:sz w:val="21"/>
          <w:szCs w:val="21"/>
        </w:rPr>
        <w:t>9条</w:t>
      </w:r>
      <w:r>
        <w:rPr>
          <w:rFonts w:hint="eastAsia" w:ascii="宋体" w:hAnsi="宋体"/>
          <w:color w:val="auto"/>
          <w:sz w:val="21"/>
          <w:szCs w:val="21"/>
        </w:rPr>
        <w:t>[竣工试验]要求进行的试验。</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.1.4.11 </w:t>
      </w:r>
      <w:r>
        <w:rPr>
          <w:rFonts w:hint="eastAsia" w:ascii="宋体" w:hAnsi="宋体"/>
          <w:color w:val="auto"/>
          <w:sz w:val="21"/>
          <w:szCs w:val="21"/>
        </w:rPr>
        <w:t>竣工验收：是指承包人完成了合同约定的各项内容后，发包人按合同要求进行的验收。</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.1.4.12 </w:t>
      </w:r>
      <w:r>
        <w:rPr>
          <w:rFonts w:hint="eastAsia" w:ascii="宋体" w:hAnsi="宋体"/>
          <w:color w:val="auto"/>
          <w:sz w:val="21"/>
          <w:szCs w:val="21"/>
        </w:rPr>
        <w:t>竣工后试验：是指在工程竣工验收后，根据第</w:t>
      </w:r>
      <w:r>
        <w:rPr>
          <w:rFonts w:ascii="宋体" w:hAnsi="宋体"/>
          <w:color w:val="auto"/>
          <w:sz w:val="21"/>
          <w:szCs w:val="21"/>
        </w:rPr>
        <w:t>12条</w:t>
      </w:r>
      <w:r>
        <w:rPr>
          <w:rFonts w:hint="eastAsia" w:ascii="宋体" w:hAnsi="宋体"/>
          <w:color w:val="auto"/>
          <w:sz w:val="21"/>
          <w:szCs w:val="21"/>
        </w:rPr>
        <w:t>[竣工后试验]约定进行的试验。</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.1.5 </w:t>
      </w:r>
      <w:r>
        <w:rPr>
          <w:rFonts w:hint="eastAsia" w:ascii="宋体" w:hAnsi="宋体"/>
          <w:color w:val="auto"/>
          <w:sz w:val="21"/>
          <w:szCs w:val="21"/>
        </w:rPr>
        <w:t>合同价格和费用</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.1.5.1 </w:t>
      </w:r>
      <w:r>
        <w:rPr>
          <w:rFonts w:hint="eastAsia" w:ascii="宋体" w:hAnsi="宋体"/>
          <w:color w:val="auto"/>
          <w:sz w:val="21"/>
          <w:szCs w:val="21"/>
        </w:rPr>
        <w:t>签约合同价：是指发包人和承包人在合同协议书中确定的总金额，包括暂估价及暂列金额等。</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.1.5.2 </w:t>
      </w:r>
      <w:r>
        <w:rPr>
          <w:rFonts w:hint="eastAsia" w:ascii="宋体" w:hAnsi="宋体"/>
          <w:color w:val="auto"/>
          <w:sz w:val="21"/>
          <w:szCs w:val="21"/>
        </w:rPr>
        <w:t>合同价格：是指发包人用于支付承包人按照合同约定完成承包范围内全部工作的金额，包括合同履行过程中按合同约定发生的价格变化。</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.1.5.3 </w:t>
      </w:r>
      <w:r>
        <w:rPr>
          <w:rFonts w:hint="eastAsia" w:ascii="宋体" w:hAnsi="宋体"/>
          <w:color w:val="auto"/>
          <w:sz w:val="21"/>
          <w:szCs w:val="21"/>
        </w:rPr>
        <w:t>费用：是指为履行合同所发生的或将要发生的所有合理开支，包括管理费和应分摊的其他费用，但不包括利润。</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.1.5.4 </w:t>
      </w:r>
      <w:r>
        <w:rPr>
          <w:rFonts w:hint="eastAsia" w:ascii="宋体" w:hAnsi="宋体"/>
          <w:color w:val="auto"/>
          <w:sz w:val="21"/>
          <w:szCs w:val="21"/>
        </w:rPr>
        <w:t>人工费：是指支付给直接从事建筑安装工程施工作业的建筑工人的各项费用。</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.1.5.5 </w:t>
      </w:r>
      <w:r>
        <w:rPr>
          <w:rFonts w:hint="eastAsia" w:ascii="宋体" w:hAnsi="宋体"/>
          <w:color w:val="auto"/>
          <w:sz w:val="21"/>
          <w:szCs w:val="21"/>
        </w:rPr>
        <w:t>暂估价：</w:t>
      </w:r>
      <w:bookmarkStart w:id="939" w:name="_Hlk18973781"/>
      <w:r>
        <w:rPr>
          <w:rFonts w:hint="eastAsia" w:ascii="宋体" w:hAnsi="宋体"/>
          <w:color w:val="auto"/>
          <w:sz w:val="21"/>
          <w:szCs w:val="21"/>
        </w:rPr>
        <w:t>是指发包人在项目清单中给定的，用于支付必然发生但暂时不能确定价格的专业服务、材料、设备、专业工程的金额。</w:t>
      </w:r>
      <w:bookmarkEnd w:id="939"/>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.1.5.6 </w:t>
      </w:r>
      <w:r>
        <w:rPr>
          <w:rFonts w:hint="eastAsia" w:ascii="宋体" w:hAnsi="宋体"/>
          <w:color w:val="auto"/>
          <w:sz w:val="21"/>
          <w:szCs w:val="21"/>
        </w:rPr>
        <w:t>暂列金额：是指发包人在项目清单中给定的，用于在订立协议书时尚未确定或不可预见变更的设计、施工及其所需材料、工程设备、服务等的金额，包括以计日工方式支付的金额。</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.1.5.7 </w:t>
      </w:r>
      <w:r>
        <w:rPr>
          <w:rFonts w:hint="eastAsia" w:ascii="宋体" w:hAnsi="宋体"/>
          <w:color w:val="auto"/>
          <w:sz w:val="21"/>
          <w:szCs w:val="21"/>
        </w:rPr>
        <w:t>计日工：是指合同履行过程中，承包人完成发包人提出的零星工作或需要采用计日工计价的变更工作时，按合同中约定的单价计价的一种方式。</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.1.5.8 </w:t>
      </w:r>
      <w:r>
        <w:rPr>
          <w:rFonts w:hint="eastAsia" w:ascii="宋体" w:hAnsi="宋体"/>
          <w:color w:val="auto"/>
          <w:sz w:val="21"/>
          <w:szCs w:val="21"/>
        </w:rPr>
        <w:t>质量保证金：是指按第</w:t>
      </w:r>
      <w:r>
        <w:rPr>
          <w:rFonts w:ascii="宋体" w:hAnsi="宋体"/>
          <w:color w:val="auto"/>
          <w:sz w:val="21"/>
          <w:szCs w:val="21"/>
        </w:rPr>
        <w:t>14.6</w:t>
      </w:r>
      <w:r>
        <w:rPr>
          <w:rFonts w:hint="eastAsia" w:ascii="宋体" w:hAnsi="宋体"/>
          <w:color w:val="auto"/>
          <w:sz w:val="21"/>
          <w:szCs w:val="21"/>
        </w:rPr>
        <w:t>款[质量保证金]约定承包人用于保证其在缺陷责任期内履行缺陷修复义务的担保。</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.1.6 </w:t>
      </w:r>
      <w:r>
        <w:rPr>
          <w:rFonts w:hint="eastAsia" w:ascii="宋体" w:hAnsi="宋体"/>
          <w:color w:val="auto"/>
          <w:sz w:val="21"/>
          <w:szCs w:val="21"/>
        </w:rPr>
        <w:t>其他</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.1.6.1 </w:t>
      </w:r>
      <w:r>
        <w:rPr>
          <w:rFonts w:hint="eastAsia" w:ascii="宋体" w:hAnsi="宋体"/>
          <w:color w:val="auto"/>
          <w:sz w:val="21"/>
          <w:szCs w:val="21"/>
        </w:rPr>
        <w:t>书面形式：指合同文件、信函、电报、传真、数据电文、电子邮件、会议纪要等可以有形地表现所载内容的形式。</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.1.6.2 </w:t>
      </w:r>
      <w:r>
        <w:rPr>
          <w:rFonts w:hint="eastAsia" w:ascii="宋体" w:hAnsi="宋体"/>
          <w:color w:val="auto"/>
          <w:sz w:val="21"/>
          <w:szCs w:val="21"/>
        </w:rPr>
        <w:t>承包人文件：指由承包人根据合同约定应提交的所有图纸、手册、模型、计算书、软件、函件、洽商性文件和其他技术性文件。</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.1.6.3 </w:t>
      </w:r>
      <w:r>
        <w:rPr>
          <w:rFonts w:hint="eastAsia" w:ascii="宋体" w:hAnsi="宋体"/>
          <w:color w:val="auto"/>
          <w:sz w:val="21"/>
          <w:szCs w:val="21"/>
        </w:rPr>
        <w:t>变更：指根据第</w:t>
      </w:r>
      <w:r>
        <w:rPr>
          <w:rFonts w:ascii="宋体" w:hAnsi="宋体"/>
          <w:color w:val="auto"/>
          <w:sz w:val="21"/>
          <w:szCs w:val="21"/>
        </w:rPr>
        <w:t>13条</w:t>
      </w:r>
      <w:r>
        <w:rPr>
          <w:rFonts w:hint="eastAsia" w:ascii="宋体" w:hAnsi="宋体"/>
          <w:color w:val="auto"/>
          <w:sz w:val="21"/>
          <w:szCs w:val="21"/>
        </w:rPr>
        <w:t>[变更与调整]的约定，经指示或批准对《发包人要求》或工程所做的改变。</w:t>
      </w:r>
    </w:p>
    <w:bookmarkEnd w:id="929"/>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940" w:name="_Ref509042101"/>
      <w:bookmarkStart w:id="941" w:name="_Toc18207"/>
      <w:bookmarkStart w:id="942" w:name="_Toc311"/>
      <w:bookmarkStart w:id="943" w:name="_Toc31454"/>
      <w:bookmarkStart w:id="944" w:name="_Toc54862179"/>
      <w:bookmarkStart w:id="945" w:name="_Toc24867"/>
      <w:bookmarkStart w:id="946" w:name="_Toc20309"/>
      <w:bookmarkStart w:id="947" w:name="_Ref509042104"/>
      <w:bookmarkStart w:id="948" w:name="_Toc15309"/>
      <w:bookmarkStart w:id="949" w:name="_Ref522730349"/>
      <w:bookmarkStart w:id="950" w:name="_Ref522730353"/>
      <w:r>
        <w:rPr>
          <w:rFonts w:hint="eastAsia" w:ascii="宋体" w:hAnsi="宋体"/>
          <w:bCs/>
          <w:color w:val="auto"/>
          <w:sz w:val="21"/>
          <w:szCs w:val="21"/>
        </w:rPr>
        <w:t>1</w:t>
      </w:r>
      <w:r>
        <w:rPr>
          <w:rFonts w:ascii="宋体" w:hAnsi="宋体"/>
          <w:bCs/>
          <w:color w:val="auto"/>
          <w:sz w:val="21"/>
          <w:szCs w:val="21"/>
        </w:rPr>
        <w:t>.2 语言文字</w:t>
      </w:r>
      <w:bookmarkEnd w:id="940"/>
      <w:bookmarkEnd w:id="941"/>
      <w:bookmarkEnd w:id="942"/>
      <w:bookmarkEnd w:id="943"/>
      <w:bookmarkEnd w:id="944"/>
      <w:bookmarkEnd w:id="945"/>
      <w:bookmarkEnd w:id="946"/>
      <w:bookmarkEnd w:id="947"/>
      <w:bookmarkEnd w:id="948"/>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合同文件以中国的汉语简体语言文字编写、解释和说明。专用术语使用外文的，应附有中文注释。合同当事人在专用合同条件约定使用两种及以上语言时，汉语为优先解释和说明合同的语言。</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与合同有关的联络应使用专用合同条件约定的语言。如没有约定，则应使用中国的汉语简体语言文字。</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951" w:name="_Toc25614"/>
      <w:bookmarkStart w:id="952" w:name="_Toc24404"/>
      <w:bookmarkStart w:id="953" w:name="_Toc1313"/>
      <w:bookmarkStart w:id="954" w:name="_Toc54862180"/>
      <w:bookmarkStart w:id="955" w:name="_Ref531949539"/>
      <w:bookmarkStart w:id="956" w:name="_Toc27698"/>
      <w:bookmarkStart w:id="957" w:name="_Toc23522"/>
      <w:bookmarkStart w:id="958" w:name="_Toc10522"/>
      <w:bookmarkStart w:id="959" w:name="_Ref531949543"/>
      <w:r>
        <w:rPr>
          <w:rFonts w:hint="eastAsia" w:ascii="宋体" w:hAnsi="宋体"/>
          <w:bCs/>
          <w:color w:val="auto"/>
          <w:sz w:val="21"/>
          <w:szCs w:val="21"/>
        </w:rPr>
        <w:t>1</w:t>
      </w:r>
      <w:r>
        <w:rPr>
          <w:rFonts w:ascii="宋体" w:hAnsi="宋体"/>
          <w:bCs/>
          <w:color w:val="auto"/>
          <w:sz w:val="21"/>
          <w:szCs w:val="21"/>
        </w:rPr>
        <w:t xml:space="preserve">.3 </w:t>
      </w:r>
      <w:r>
        <w:rPr>
          <w:rFonts w:hint="eastAsia" w:ascii="宋体" w:hAnsi="宋体"/>
          <w:bCs/>
          <w:color w:val="auto"/>
          <w:sz w:val="21"/>
          <w:szCs w:val="21"/>
        </w:rPr>
        <w:t>法律</w:t>
      </w:r>
      <w:bookmarkEnd w:id="951"/>
      <w:bookmarkEnd w:id="952"/>
      <w:bookmarkEnd w:id="953"/>
      <w:bookmarkEnd w:id="954"/>
      <w:bookmarkEnd w:id="955"/>
      <w:bookmarkEnd w:id="956"/>
      <w:bookmarkEnd w:id="957"/>
      <w:bookmarkEnd w:id="958"/>
      <w:bookmarkEnd w:id="959"/>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合同所称法律是指</w:t>
      </w:r>
      <w:r>
        <w:rPr>
          <w:rFonts w:ascii="宋体" w:hAnsi="宋体"/>
          <w:color w:val="auto"/>
          <w:kern w:val="0"/>
          <w:sz w:val="21"/>
          <w:szCs w:val="21"/>
        </w:rPr>
        <w:t>中华人民共和国法律、行政法规、部门规章</w:t>
      </w:r>
      <w:r>
        <w:rPr>
          <w:rFonts w:hint="eastAsia" w:ascii="宋体" w:hAnsi="宋体"/>
          <w:color w:val="auto"/>
          <w:kern w:val="0"/>
          <w:sz w:val="21"/>
          <w:szCs w:val="21"/>
        </w:rPr>
        <w:t>，</w:t>
      </w:r>
      <w:r>
        <w:rPr>
          <w:rFonts w:ascii="宋体" w:hAnsi="宋体"/>
          <w:color w:val="auto"/>
          <w:kern w:val="0"/>
          <w:sz w:val="21"/>
          <w:szCs w:val="21"/>
        </w:rPr>
        <w:t>以及工程所在地的地方法规、自治条例、单行条例和地方政府规章</w:t>
      </w:r>
      <w:r>
        <w:rPr>
          <w:rFonts w:hint="eastAsia" w:ascii="宋体" w:hAnsi="宋体"/>
          <w:color w:val="auto"/>
          <w:kern w:val="0"/>
          <w:sz w:val="21"/>
          <w:szCs w:val="21"/>
        </w:rPr>
        <w:t>等。</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合同当事人可以在专用合同条件中约定合同适用的其他规范性文件</w:t>
      </w:r>
      <w:r>
        <w:rPr>
          <w:rFonts w:hint="eastAsia" w:ascii="宋体" w:hAnsi="宋体"/>
          <w:color w:val="auto"/>
          <w:kern w:val="0"/>
          <w:sz w:val="21"/>
          <w:szCs w:val="21"/>
        </w:rPr>
        <w:t>。</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960" w:name="_Ref531949594"/>
      <w:bookmarkStart w:id="961" w:name="_Ref531949589"/>
      <w:bookmarkStart w:id="962" w:name="_Toc26176"/>
      <w:bookmarkStart w:id="963" w:name="_Toc19185"/>
      <w:bookmarkStart w:id="964" w:name="_Toc15548"/>
      <w:bookmarkStart w:id="965" w:name="_Toc54862181"/>
      <w:bookmarkStart w:id="966" w:name="_Toc27291"/>
      <w:bookmarkStart w:id="967" w:name="_Toc1808"/>
      <w:bookmarkStart w:id="968" w:name="_Toc8598"/>
      <w:r>
        <w:rPr>
          <w:rFonts w:hint="eastAsia" w:ascii="宋体" w:hAnsi="宋体"/>
          <w:bCs/>
          <w:color w:val="auto"/>
          <w:sz w:val="21"/>
          <w:szCs w:val="21"/>
        </w:rPr>
        <w:t>1</w:t>
      </w:r>
      <w:r>
        <w:rPr>
          <w:rFonts w:ascii="宋体" w:hAnsi="宋体"/>
          <w:bCs/>
          <w:color w:val="auto"/>
          <w:sz w:val="21"/>
          <w:szCs w:val="21"/>
        </w:rPr>
        <w:t xml:space="preserve">.4 </w:t>
      </w:r>
      <w:r>
        <w:rPr>
          <w:rFonts w:hint="eastAsia" w:ascii="宋体" w:hAnsi="宋体"/>
          <w:bCs/>
          <w:color w:val="auto"/>
          <w:sz w:val="21"/>
          <w:szCs w:val="21"/>
        </w:rPr>
        <w:t>标准和规范</w:t>
      </w:r>
      <w:bookmarkEnd w:id="960"/>
      <w:bookmarkEnd w:id="961"/>
      <w:bookmarkEnd w:id="962"/>
      <w:bookmarkEnd w:id="963"/>
      <w:bookmarkEnd w:id="964"/>
      <w:bookmarkEnd w:id="965"/>
      <w:bookmarkEnd w:id="966"/>
      <w:bookmarkEnd w:id="967"/>
      <w:bookmarkEnd w:id="968"/>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969" w:name="_Ref4420991"/>
      <w:r>
        <w:rPr>
          <w:rFonts w:hint="eastAsia" w:ascii="宋体" w:hAnsi="宋体"/>
          <w:color w:val="auto"/>
          <w:sz w:val="21"/>
          <w:szCs w:val="21"/>
        </w:rPr>
        <w:t>1</w:t>
      </w:r>
      <w:r>
        <w:rPr>
          <w:rFonts w:ascii="宋体" w:hAnsi="宋体"/>
          <w:color w:val="auto"/>
          <w:sz w:val="21"/>
          <w:szCs w:val="21"/>
        </w:rPr>
        <w:t xml:space="preserve">.4.1 </w:t>
      </w:r>
      <w:r>
        <w:rPr>
          <w:rFonts w:hint="eastAsia" w:ascii="宋体" w:hAnsi="宋体"/>
          <w:color w:val="auto"/>
          <w:sz w:val="21"/>
          <w:szCs w:val="21"/>
        </w:rPr>
        <w:t>适用于工程的国家标准、行业标准、工程所在地的地方性标准，以及相应的规范、规程等，合同当事人有特别要求的，应在专用合同条件中约定。</w:t>
      </w:r>
      <w:bookmarkEnd w:id="969"/>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970" w:name="_Ref531949642"/>
      <w:r>
        <w:rPr>
          <w:rFonts w:hint="eastAsia" w:ascii="宋体" w:hAnsi="宋体"/>
          <w:color w:val="auto"/>
          <w:sz w:val="21"/>
          <w:szCs w:val="21"/>
        </w:rPr>
        <w:t>1</w:t>
      </w:r>
      <w:r>
        <w:rPr>
          <w:rFonts w:ascii="宋体" w:hAnsi="宋体"/>
          <w:color w:val="auto"/>
          <w:sz w:val="21"/>
          <w:szCs w:val="21"/>
        </w:rPr>
        <w:t xml:space="preserve">.4.2 </w:t>
      </w:r>
      <w:r>
        <w:rPr>
          <w:rFonts w:hint="eastAsia" w:ascii="宋体" w:hAnsi="宋体"/>
          <w:color w:val="auto"/>
          <w:sz w:val="21"/>
          <w:szCs w:val="21"/>
        </w:rPr>
        <w:t>发包人要求使用国外标准、规范的，发包人负责提供原文版本和中文译本，并在专用合同条件中约定提供标准规范的名称、份数和时间。</w:t>
      </w:r>
      <w:bookmarkEnd w:id="970"/>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971" w:name="_Ref531949657"/>
      <w:r>
        <w:rPr>
          <w:rFonts w:hint="eastAsia" w:ascii="宋体" w:hAnsi="宋体"/>
          <w:color w:val="auto"/>
          <w:sz w:val="21"/>
          <w:szCs w:val="21"/>
        </w:rPr>
        <w:t>1</w:t>
      </w:r>
      <w:r>
        <w:rPr>
          <w:rFonts w:ascii="宋体" w:hAnsi="宋体"/>
          <w:color w:val="auto"/>
          <w:sz w:val="21"/>
          <w:szCs w:val="21"/>
        </w:rPr>
        <w:t xml:space="preserve">.4.3 </w:t>
      </w:r>
      <w:r>
        <w:rPr>
          <w:rFonts w:hint="eastAsia" w:ascii="宋体" w:hAnsi="宋体"/>
          <w:color w:val="auto"/>
          <w:sz w:val="21"/>
          <w:szCs w:val="21"/>
        </w:rPr>
        <w:t>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971"/>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972" w:name="_Ref4421272"/>
      <w:r>
        <w:rPr>
          <w:rFonts w:hint="eastAsia" w:ascii="宋体" w:hAnsi="宋体"/>
          <w:color w:val="auto"/>
          <w:sz w:val="21"/>
          <w:szCs w:val="21"/>
        </w:rPr>
        <w:t>1</w:t>
      </w:r>
      <w:r>
        <w:rPr>
          <w:rFonts w:ascii="宋体" w:hAnsi="宋体"/>
          <w:color w:val="auto"/>
          <w:sz w:val="21"/>
          <w:szCs w:val="21"/>
        </w:rPr>
        <w:t xml:space="preserve">.4.4 </w:t>
      </w:r>
      <w:r>
        <w:rPr>
          <w:rFonts w:hint="eastAsia" w:ascii="宋体" w:hAnsi="宋体"/>
          <w:color w:val="auto"/>
          <w:sz w:val="21"/>
          <w:szCs w:val="21"/>
        </w:rPr>
        <w:t>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972"/>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973" w:name="_Toc13081"/>
      <w:bookmarkStart w:id="974" w:name="_Ref4421717"/>
      <w:bookmarkStart w:id="975" w:name="_Toc13567"/>
      <w:bookmarkStart w:id="976" w:name="_Toc29251"/>
      <w:bookmarkStart w:id="977" w:name="_Toc29993"/>
      <w:bookmarkStart w:id="978" w:name="_Toc13726"/>
      <w:bookmarkStart w:id="979" w:name="_Toc54862182"/>
      <w:bookmarkStart w:id="980" w:name="_Toc22379"/>
      <w:r>
        <w:rPr>
          <w:rFonts w:hint="eastAsia" w:ascii="宋体" w:hAnsi="宋体"/>
          <w:bCs/>
          <w:color w:val="auto"/>
          <w:sz w:val="21"/>
          <w:szCs w:val="21"/>
        </w:rPr>
        <w:t>1</w:t>
      </w:r>
      <w:r>
        <w:rPr>
          <w:rFonts w:ascii="宋体" w:hAnsi="宋体"/>
          <w:bCs/>
          <w:color w:val="auto"/>
          <w:sz w:val="21"/>
          <w:szCs w:val="21"/>
        </w:rPr>
        <w:t xml:space="preserve">.5 </w:t>
      </w:r>
      <w:r>
        <w:rPr>
          <w:rFonts w:hint="eastAsia" w:ascii="宋体" w:hAnsi="宋体"/>
          <w:bCs/>
          <w:color w:val="auto"/>
          <w:sz w:val="21"/>
          <w:szCs w:val="21"/>
        </w:rPr>
        <w:t>合同文件的优先顺序</w:t>
      </w:r>
      <w:bookmarkEnd w:id="949"/>
      <w:bookmarkEnd w:id="950"/>
      <w:bookmarkEnd w:id="973"/>
      <w:bookmarkEnd w:id="974"/>
      <w:bookmarkEnd w:id="975"/>
      <w:bookmarkEnd w:id="976"/>
      <w:bookmarkEnd w:id="977"/>
      <w:bookmarkEnd w:id="978"/>
      <w:bookmarkEnd w:id="979"/>
      <w:bookmarkEnd w:id="980"/>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bookmarkStart w:id="981" w:name="_Ref531948776"/>
      <w:r>
        <w:rPr>
          <w:rFonts w:hint="eastAsia" w:ascii="宋体" w:hAnsi="宋体"/>
          <w:color w:val="auto"/>
          <w:kern w:val="0"/>
          <w:sz w:val="21"/>
          <w:szCs w:val="21"/>
        </w:rPr>
        <w:t>组成合同的各项文件应互相解释，互为说明。除专用合同条件另有约定外，</w:t>
      </w:r>
      <w:bookmarkEnd w:id="981"/>
      <w:r>
        <w:rPr>
          <w:rFonts w:hint="eastAsia" w:ascii="宋体" w:hAnsi="宋体"/>
          <w:color w:val="auto"/>
          <w:kern w:val="0"/>
          <w:sz w:val="21"/>
          <w:szCs w:val="21"/>
        </w:rPr>
        <w:t>解释合同文件的优先顺序如下：</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hint="eastAsia" w:ascii="宋体" w:hAnsi="宋体"/>
          <w:color w:val="auto"/>
          <w:kern w:val="0"/>
          <w:sz w:val="21"/>
          <w:szCs w:val="21"/>
        </w:rPr>
        <w:t>（1） 合同协议书；</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hint="eastAsia" w:ascii="宋体" w:hAnsi="宋体"/>
          <w:color w:val="auto"/>
          <w:kern w:val="0"/>
          <w:sz w:val="21"/>
          <w:szCs w:val="21"/>
        </w:rPr>
        <w:t>（2） 中标通知书；</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hint="eastAsia" w:ascii="宋体" w:hAnsi="宋体"/>
          <w:color w:val="auto"/>
          <w:kern w:val="0"/>
          <w:sz w:val="21"/>
          <w:szCs w:val="21"/>
        </w:rPr>
        <w:t>（3） 投标函及投标函附录；</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hint="eastAsia" w:ascii="宋体" w:hAnsi="宋体"/>
          <w:color w:val="auto"/>
          <w:kern w:val="0"/>
          <w:sz w:val="21"/>
          <w:szCs w:val="21"/>
        </w:rPr>
        <w:t>（4） 专用合同条件及《发包人要求》等附件；</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hint="eastAsia" w:ascii="宋体" w:hAnsi="宋体"/>
          <w:color w:val="auto"/>
          <w:kern w:val="0"/>
          <w:sz w:val="21"/>
          <w:szCs w:val="21"/>
        </w:rPr>
        <w:t>（5） 通用合同条件；</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hint="eastAsia" w:ascii="宋体" w:hAnsi="宋体"/>
          <w:color w:val="auto"/>
          <w:kern w:val="0"/>
          <w:sz w:val="21"/>
          <w:szCs w:val="21"/>
        </w:rPr>
        <w:t xml:space="preserve">（6） 承包人建议书； </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hint="eastAsia" w:ascii="宋体" w:hAnsi="宋体"/>
          <w:color w:val="auto"/>
          <w:kern w:val="0"/>
          <w:sz w:val="21"/>
          <w:szCs w:val="21"/>
        </w:rPr>
        <w:t>（7） 价格清单；</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hint="eastAsia" w:ascii="宋体" w:hAnsi="宋体"/>
          <w:color w:val="auto"/>
          <w:kern w:val="0"/>
          <w:sz w:val="21"/>
          <w:szCs w:val="21"/>
        </w:rPr>
        <w:t>（8） 双方约定的其他合同文件。</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bookmarkStart w:id="982" w:name="_Hlk18951547"/>
      <w:r>
        <w:rPr>
          <w:rFonts w:hint="eastAsia" w:ascii="宋体" w:hAnsi="宋体"/>
          <w:color w:val="auto"/>
          <w:kern w:val="0"/>
          <w:sz w:val="21"/>
          <w:szCs w:val="21"/>
        </w:rPr>
        <w:t>上述各项合同文件包括合同当事人就该项合同文件所作出的补充和修改，属于同一类内容的文件，应以最新签署的为准</w:t>
      </w:r>
      <w:bookmarkEnd w:id="982"/>
      <w:r>
        <w:rPr>
          <w:rFonts w:hint="eastAsia" w:ascii="宋体" w:hAnsi="宋体"/>
          <w:color w:val="auto"/>
          <w:kern w:val="0"/>
          <w:sz w:val="21"/>
          <w:szCs w:val="21"/>
        </w:rPr>
        <w:t>。</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hint="eastAsia" w:ascii="宋体" w:hAnsi="宋体"/>
          <w:color w:val="auto"/>
          <w:kern w:val="0"/>
          <w:sz w:val="21"/>
          <w:szCs w:val="21"/>
        </w:rPr>
        <w:t>在合同订立及履行过程中形成的与合同有关的文件均构成合同文件组成部分，并根据其性质确定优先解释顺序。</w:t>
      </w:r>
    </w:p>
    <w:p>
      <w:pPr>
        <w:keepNext w:val="0"/>
        <w:keepLines w:val="0"/>
        <w:pageBreakBefore w:val="0"/>
        <w:widowControl/>
        <w:tabs>
          <w:tab w:val="left" w:pos="851"/>
        </w:tabs>
        <w:kinsoku/>
        <w:wordWrap/>
        <w:overflowPunct/>
        <w:topLinePunct w:val="0"/>
        <w:autoSpaceDE/>
        <w:autoSpaceDN/>
        <w:bidi w:val="0"/>
        <w:adjustRightInd w:val="0"/>
        <w:snapToGrid w:val="0"/>
        <w:spacing w:after="120" w:afterLines="50" w:line="360" w:lineRule="auto"/>
        <w:jc w:val="left"/>
        <w:textAlignment w:val="auto"/>
        <w:outlineLvl w:val="2"/>
        <w:rPr>
          <w:rFonts w:ascii="宋体" w:hAnsi="宋体"/>
          <w:bCs/>
          <w:color w:val="auto"/>
          <w:sz w:val="21"/>
          <w:szCs w:val="21"/>
        </w:rPr>
      </w:pPr>
      <w:bookmarkStart w:id="983" w:name="_Ref4422060"/>
      <w:bookmarkStart w:id="984" w:name="_Toc19992"/>
      <w:bookmarkStart w:id="985" w:name="_Toc1612"/>
      <w:bookmarkStart w:id="986" w:name="_Ref11917818"/>
      <w:bookmarkStart w:id="987" w:name="_Toc12191"/>
      <w:bookmarkStart w:id="988" w:name="_Toc28363"/>
      <w:bookmarkStart w:id="989" w:name="_Toc13853"/>
      <w:bookmarkStart w:id="990" w:name="_Toc2499"/>
      <w:bookmarkStart w:id="991" w:name="_Toc54862183"/>
      <w:bookmarkStart w:id="992" w:name="_Ref531949803"/>
      <w:bookmarkStart w:id="993" w:name="_Ref531949807"/>
      <w:bookmarkStart w:id="994" w:name="_Ref531949822"/>
      <w:r>
        <w:rPr>
          <w:rFonts w:hint="eastAsia" w:ascii="宋体" w:hAnsi="宋体"/>
          <w:bCs/>
          <w:color w:val="auto"/>
          <w:sz w:val="21"/>
          <w:szCs w:val="21"/>
        </w:rPr>
        <w:t>1</w:t>
      </w:r>
      <w:r>
        <w:rPr>
          <w:rFonts w:ascii="宋体" w:hAnsi="宋体"/>
          <w:bCs/>
          <w:color w:val="auto"/>
          <w:sz w:val="21"/>
          <w:szCs w:val="21"/>
        </w:rPr>
        <w:t xml:space="preserve">.6 </w:t>
      </w:r>
      <w:r>
        <w:rPr>
          <w:rFonts w:hint="eastAsia" w:ascii="宋体" w:hAnsi="宋体"/>
          <w:bCs/>
          <w:color w:val="auto"/>
          <w:sz w:val="21"/>
          <w:szCs w:val="21"/>
        </w:rPr>
        <w:t>文件的提供和</w:t>
      </w:r>
      <w:bookmarkEnd w:id="983"/>
      <w:r>
        <w:rPr>
          <w:rFonts w:hint="eastAsia" w:ascii="宋体" w:hAnsi="宋体"/>
          <w:bCs/>
          <w:color w:val="auto"/>
          <w:sz w:val="21"/>
          <w:szCs w:val="21"/>
        </w:rPr>
        <w:t>照管</w:t>
      </w:r>
      <w:bookmarkEnd w:id="984"/>
      <w:bookmarkEnd w:id="985"/>
      <w:bookmarkEnd w:id="986"/>
      <w:bookmarkEnd w:id="987"/>
      <w:bookmarkEnd w:id="988"/>
      <w:bookmarkEnd w:id="989"/>
      <w:bookmarkEnd w:id="990"/>
      <w:bookmarkEnd w:id="991"/>
    </w:p>
    <w:p>
      <w:pPr>
        <w:keepNext w:val="0"/>
        <w:keepLines w:val="0"/>
        <w:pageBreakBefore w:val="0"/>
        <w:widowControl/>
        <w:tabs>
          <w:tab w:val="left" w:pos="851"/>
        </w:tabs>
        <w:kinsoku/>
        <w:wordWrap/>
        <w:overflowPunct/>
        <w:topLinePunct w:val="0"/>
        <w:autoSpaceDE/>
        <w:autoSpaceDN/>
        <w:bidi w:val="0"/>
        <w:adjustRightInd w:val="0"/>
        <w:snapToGrid w:val="0"/>
        <w:spacing w:after="120" w:afterLines="50" w:line="360" w:lineRule="auto"/>
        <w:jc w:val="left"/>
        <w:textAlignment w:val="auto"/>
        <w:outlineLvl w:val="9"/>
        <w:rPr>
          <w:rFonts w:ascii="宋体" w:hAnsi="宋体"/>
          <w:color w:val="auto"/>
          <w:sz w:val="21"/>
          <w:szCs w:val="21"/>
        </w:rPr>
      </w:pPr>
      <w:bookmarkStart w:id="995" w:name="_Ref4421991"/>
      <w:r>
        <w:rPr>
          <w:rFonts w:hint="eastAsia" w:ascii="宋体" w:hAnsi="宋体"/>
          <w:color w:val="auto"/>
          <w:sz w:val="21"/>
          <w:szCs w:val="21"/>
        </w:rPr>
        <w:t>1</w:t>
      </w:r>
      <w:r>
        <w:rPr>
          <w:rFonts w:ascii="宋体" w:hAnsi="宋体"/>
          <w:color w:val="auto"/>
          <w:sz w:val="21"/>
          <w:szCs w:val="21"/>
        </w:rPr>
        <w:t xml:space="preserve">.6.1 </w:t>
      </w:r>
      <w:r>
        <w:rPr>
          <w:rFonts w:hint="eastAsia" w:ascii="宋体" w:hAnsi="宋体"/>
          <w:color w:val="auto"/>
          <w:sz w:val="21"/>
          <w:szCs w:val="21"/>
        </w:rPr>
        <w:t>发包人文件的提供</w:t>
      </w:r>
      <w:bookmarkEnd w:id="995"/>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w:t>
      </w:r>
      <w:r>
        <w:rPr>
          <w:rFonts w:ascii="宋体" w:hAnsi="宋体"/>
          <w:color w:val="auto"/>
          <w:kern w:val="0"/>
          <w:sz w:val="21"/>
          <w:szCs w:val="21"/>
        </w:rPr>
        <w:t>8.7.1</w:t>
      </w:r>
      <w:r>
        <w:rPr>
          <w:rFonts w:hint="eastAsia" w:ascii="宋体" w:hAnsi="宋体"/>
          <w:color w:val="auto"/>
          <w:kern w:val="0"/>
          <w:sz w:val="21"/>
          <w:szCs w:val="21"/>
        </w:rPr>
        <w:t>项[</w:t>
      </w:r>
      <w:r>
        <w:rPr>
          <w:rFonts w:ascii="宋体" w:hAnsi="宋体"/>
          <w:color w:val="auto"/>
          <w:kern w:val="0"/>
          <w:sz w:val="21"/>
          <w:szCs w:val="21"/>
        </w:rPr>
        <w:t>因发包人原因导致工期延误</w:t>
      </w:r>
      <w:r>
        <w:rPr>
          <w:rFonts w:hint="eastAsia" w:ascii="宋体" w:hAnsi="宋体"/>
          <w:color w:val="auto"/>
          <w:kern w:val="0"/>
          <w:sz w:val="21"/>
          <w:szCs w:val="21"/>
        </w:rPr>
        <w:t>]约定办理。</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996" w:name="_Ref4422317"/>
      <w:r>
        <w:rPr>
          <w:rFonts w:hint="eastAsia" w:ascii="宋体" w:hAnsi="宋体"/>
          <w:color w:val="auto"/>
          <w:sz w:val="21"/>
          <w:szCs w:val="21"/>
        </w:rPr>
        <w:t>1</w:t>
      </w:r>
      <w:r>
        <w:rPr>
          <w:rFonts w:ascii="宋体" w:hAnsi="宋体"/>
          <w:color w:val="auto"/>
          <w:sz w:val="21"/>
          <w:szCs w:val="21"/>
        </w:rPr>
        <w:t xml:space="preserve">.6.2 </w:t>
      </w:r>
      <w:r>
        <w:rPr>
          <w:rFonts w:hint="eastAsia" w:ascii="宋体" w:hAnsi="宋体"/>
          <w:color w:val="auto"/>
          <w:sz w:val="21"/>
          <w:szCs w:val="21"/>
        </w:rPr>
        <w:t>承包人文件的提供</w:t>
      </w:r>
      <w:bookmarkEnd w:id="996"/>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除专用合同条件另有约定外，承包人文件应包含下列内容，并用第</w:t>
      </w:r>
      <w:r>
        <w:rPr>
          <w:rFonts w:ascii="宋体" w:hAnsi="宋体"/>
          <w:color w:val="auto"/>
          <w:kern w:val="0"/>
          <w:sz w:val="21"/>
          <w:szCs w:val="21"/>
        </w:rPr>
        <w:t>1.2</w:t>
      </w:r>
      <w:r>
        <w:rPr>
          <w:rFonts w:hint="eastAsia" w:ascii="宋体" w:hAnsi="宋体"/>
          <w:color w:val="auto"/>
          <w:kern w:val="0"/>
          <w:sz w:val="21"/>
          <w:szCs w:val="21"/>
        </w:rPr>
        <w:t>款[语言文字]约定的语言制作：</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《发包人要求》中规定的相关文件；</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满足工程相关行政审批手续所必须的应由承包人负责的相关文件；</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第</w:t>
      </w:r>
      <w:r>
        <w:rPr>
          <w:rFonts w:ascii="宋体" w:hAnsi="宋体"/>
          <w:color w:val="auto"/>
          <w:kern w:val="0"/>
          <w:sz w:val="21"/>
          <w:szCs w:val="21"/>
        </w:rPr>
        <w:t>5.4</w:t>
      </w:r>
      <w:r>
        <w:rPr>
          <w:rFonts w:hint="eastAsia" w:ascii="宋体" w:hAnsi="宋体"/>
          <w:color w:val="auto"/>
          <w:kern w:val="0"/>
          <w:sz w:val="21"/>
          <w:szCs w:val="21"/>
        </w:rPr>
        <w:t>款[竣工文件]与第</w:t>
      </w:r>
      <w:r>
        <w:rPr>
          <w:rFonts w:ascii="宋体" w:hAnsi="宋体"/>
          <w:color w:val="auto"/>
          <w:kern w:val="0"/>
          <w:sz w:val="21"/>
          <w:szCs w:val="21"/>
        </w:rPr>
        <w:t>5.5</w:t>
      </w:r>
      <w:r>
        <w:rPr>
          <w:rFonts w:hint="eastAsia" w:ascii="宋体" w:hAnsi="宋体"/>
          <w:color w:val="auto"/>
          <w:kern w:val="0"/>
          <w:sz w:val="21"/>
          <w:szCs w:val="21"/>
        </w:rPr>
        <w:t>款[操作和维修手册]中要求的相关文件。</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w:t>
      </w:r>
      <w:r>
        <w:rPr>
          <w:rFonts w:ascii="宋体" w:hAnsi="宋体"/>
          <w:color w:val="auto"/>
          <w:kern w:val="0"/>
          <w:sz w:val="21"/>
          <w:szCs w:val="21"/>
        </w:rPr>
        <w:t>5.2</w:t>
      </w:r>
      <w:r>
        <w:rPr>
          <w:rFonts w:hint="eastAsia" w:ascii="宋体" w:hAnsi="宋体"/>
          <w:color w:val="auto"/>
          <w:kern w:val="0"/>
          <w:sz w:val="21"/>
          <w:szCs w:val="21"/>
        </w:rPr>
        <w:t>款[承包人文件审查]和第</w:t>
      </w:r>
      <w:r>
        <w:rPr>
          <w:rFonts w:ascii="宋体" w:hAnsi="宋体"/>
          <w:color w:val="auto"/>
          <w:kern w:val="0"/>
          <w:sz w:val="21"/>
          <w:szCs w:val="21"/>
        </w:rPr>
        <w:t>5.4</w:t>
      </w:r>
      <w:r>
        <w:rPr>
          <w:rFonts w:hint="eastAsia" w:ascii="宋体" w:hAnsi="宋体"/>
          <w:color w:val="auto"/>
          <w:kern w:val="0"/>
          <w:sz w:val="21"/>
          <w:szCs w:val="21"/>
        </w:rPr>
        <w:t>款[竣工文件]的约定。</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.6.3 </w:t>
      </w:r>
      <w:r>
        <w:rPr>
          <w:rFonts w:hint="eastAsia" w:ascii="宋体" w:hAnsi="宋体"/>
          <w:color w:val="auto"/>
          <w:sz w:val="21"/>
          <w:szCs w:val="21"/>
        </w:rPr>
        <w:t>文件错误的通知</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任何一方发现文件中存在明显的错误或疏忽，应及时通知另一方。</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997" w:name="_Ref4678410"/>
      <w:bookmarkStart w:id="998" w:name="_Ref11957673"/>
      <w:r>
        <w:rPr>
          <w:rFonts w:hint="eastAsia" w:ascii="宋体" w:hAnsi="宋体"/>
          <w:color w:val="auto"/>
          <w:sz w:val="21"/>
          <w:szCs w:val="21"/>
        </w:rPr>
        <w:t>1</w:t>
      </w:r>
      <w:r>
        <w:rPr>
          <w:rFonts w:ascii="宋体" w:hAnsi="宋体"/>
          <w:color w:val="auto"/>
          <w:sz w:val="21"/>
          <w:szCs w:val="21"/>
        </w:rPr>
        <w:t xml:space="preserve">.6.4 </w:t>
      </w:r>
      <w:r>
        <w:rPr>
          <w:rFonts w:hint="eastAsia" w:ascii="宋体" w:hAnsi="宋体"/>
          <w:color w:val="auto"/>
          <w:sz w:val="21"/>
          <w:szCs w:val="21"/>
        </w:rPr>
        <w:t>文件的</w:t>
      </w:r>
      <w:bookmarkEnd w:id="997"/>
      <w:r>
        <w:rPr>
          <w:rFonts w:hint="eastAsia" w:ascii="宋体" w:hAnsi="宋体"/>
          <w:color w:val="auto"/>
          <w:sz w:val="21"/>
          <w:szCs w:val="21"/>
        </w:rPr>
        <w:t>照管</w:t>
      </w:r>
      <w:bookmarkEnd w:id="998"/>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999" w:name="_Toc24489"/>
      <w:bookmarkStart w:id="1000" w:name="_Toc5020"/>
      <w:bookmarkStart w:id="1001" w:name="_Toc6672"/>
      <w:bookmarkStart w:id="1002" w:name="_Toc19358"/>
      <w:bookmarkStart w:id="1003" w:name="_Ref4415170"/>
      <w:bookmarkStart w:id="1004" w:name="_Toc6138"/>
      <w:bookmarkStart w:id="1005" w:name="_Toc19011"/>
      <w:bookmarkStart w:id="1006" w:name="_Toc54862184"/>
      <w:r>
        <w:rPr>
          <w:rFonts w:hint="eastAsia" w:ascii="宋体" w:hAnsi="宋体"/>
          <w:bCs/>
          <w:color w:val="auto"/>
          <w:sz w:val="21"/>
          <w:szCs w:val="21"/>
        </w:rPr>
        <w:t>1</w:t>
      </w:r>
      <w:r>
        <w:rPr>
          <w:rFonts w:ascii="宋体" w:hAnsi="宋体"/>
          <w:bCs/>
          <w:color w:val="auto"/>
          <w:sz w:val="21"/>
          <w:szCs w:val="21"/>
        </w:rPr>
        <w:t xml:space="preserve">.7 </w:t>
      </w:r>
      <w:r>
        <w:rPr>
          <w:rFonts w:hint="eastAsia" w:ascii="宋体" w:hAnsi="宋体"/>
          <w:bCs/>
          <w:color w:val="auto"/>
          <w:sz w:val="21"/>
          <w:szCs w:val="21"/>
        </w:rPr>
        <w:t>联络</w:t>
      </w:r>
      <w:bookmarkEnd w:id="999"/>
      <w:bookmarkEnd w:id="1000"/>
      <w:bookmarkEnd w:id="1001"/>
      <w:bookmarkEnd w:id="1002"/>
      <w:bookmarkEnd w:id="1003"/>
      <w:bookmarkEnd w:id="1004"/>
      <w:bookmarkEnd w:id="1005"/>
      <w:bookmarkEnd w:id="1006"/>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.7.1 </w:t>
      </w:r>
      <w:r>
        <w:rPr>
          <w:rFonts w:hint="eastAsia" w:ascii="宋体" w:hAnsi="宋体"/>
          <w:color w:val="auto"/>
          <w:sz w:val="21"/>
          <w:szCs w:val="21"/>
        </w:rPr>
        <w:t>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007" w:name="_Ref531949897"/>
      <w:r>
        <w:rPr>
          <w:rFonts w:hint="eastAsia" w:ascii="宋体" w:hAnsi="宋体"/>
          <w:color w:val="auto"/>
          <w:sz w:val="21"/>
          <w:szCs w:val="21"/>
        </w:rPr>
        <w:t>1</w:t>
      </w:r>
      <w:r>
        <w:rPr>
          <w:rFonts w:ascii="宋体" w:hAnsi="宋体"/>
          <w:color w:val="auto"/>
          <w:sz w:val="21"/>
          <w:szCs w:val="21"/>
        </w:rPr>
        <w:t xml:space="preserve">.7.2 </w:t>
      </w:r>
      <w:r>
        <w:rPr>
          <w:rFonts w:hint="eastAsia" w:ascii="宋体" w:hAnsi="宋体"/>
          <w:color w:val="auto"/>
          <w:sz w:val="21"/>
          <w:szCs w:val="21"/>
        </w:rPr>
        <w:t>发包人和承包人应在专用合同条件中约定各自的送达方式和收件地址。任何一方合同当事人指定的送达方式或收件地址发生变动的，应提前3天以书面形式通知对方。</w:t>
      </w:r>
      <w:bookmarkEnd w:id="1007"/>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.7.3 </w:t>
      </w:r>
      <w:r>
        <w:rPr>
          <w:rFonts w:hint="eastAsia" w:ascii="宋体" w:hAnsi="宋体"/>
          <w:color w:val="auto"/>
          <w:sz w:val="21"/>
          <w:szCs w:val="21"/>
        </w:rPr>
        <w:t>发包人和承包人应当及时签收另一方通过约定的送达方式送达至收件地址的来往文件。拒不签收的，由此增加的费用和（或）延误的工期由拒绝接收一方承担。</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.7.4 </w:t>
      </w:r>
      <w:r>
        <w:rPr>
          <w:rFonts w:hint="eastAsia" w:ascii="宋体" w:hAnsi="宋体"/>
          <w:color w:val="auto"/>
          <w:sz w:val="21"/>
          <w:szCs w:val="21"/>
        </w:rPr>
        <w:t>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008" w:name="_Toc21685"/>
      <w:bookmarkStart w:id="1009" w:name="_Toc20938"/>
      <w:bookmarkStart w:id="1010" w:name="_Toc15744"/>
      <w:bookmarkStart w:id="1011" w:name="_Toc25149"/>
      <w:bookmarkStart w:id="1012" w:name="_Toc15982"/>
      <w:bookmarkStart w:id="1013" w:name="_Toc54862185"/>
      <w:bookmarkStart w:id="1014" w:name="_Toc27217"/>
      <w:r>
        <w:rPr>
          <w:rFonts w:hint="eastAsia" w:ascii="宋体" w:hAnsi="宋体"/>
          <w:bCs/>
          <w:color w:val="auto"/>
          <w:sz w:val="21"/>
          <w:szCs w:val="21"/>
        </w:rPr>
        <w:t>1</w:t>
      </w:r>
      <w:r>
        <w:rPr>
          <w:rFonts w:ascii="宋体" w:hAnsi="宋体"/>
          <w:bCs/>
          <w:color w:val="auto"/>
          <w:sz w:val="21"/>
          <w:szCs w:val="21"/>
        </w:rPr>
        <w:t xml:space="preserve">.8 </w:t>
      </w:r>
      <w:r>
        <w:rPr>
          <w:rFonts w:hint="eastAsia" w:ascii="宋体" w:hAnsi="宋体"/>
          <w:bCs/>
          <w:color w:val="auto"/>
          <w:sz w:val="21"/>
          <w:szCs w:val="21"/>
        </w:rPr>
        <w:t>严禁贿赂</w:t>
      </w:r>
      <w:bookmarkEnd w:id="992"/>
      <w:bookmarkEnd w:id="993"/>
      <w:bookmarkEnd w:id="994"/>
      <w:bookmarkEnd w:id="1008"/>
      <w:bookmarkEnd w:id="1009"/>
      <w:bookmarkEnd w:id="1010"/>
      <w:bookmarkEnd w:id="1011"/>
      <w:bookmarkEnd w:id="1012"/>
      <w:bookmarkEnd w:id="1013"/>
      <w:bookmarkEnd w:id="1014"/>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合同当事人不得以贿赂或变相贿赂的方式，谋取非法利益或损害对方权益。因一方合同当事人的贿赂造成对方损失的，应赔偿损失，并承担相应的法律责任。</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承包人不得与工程师或发包人聘请的第三方串通损害发包人利益。未经发包人书面同意，承包人不得为工程师提供合同约定以外的通讯设备、交通工具及其他任何形式的利益，不得向工程师支付报酬。</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015" w:name="_Toc11675"/>
      <w:bookmarkStart w:id="1016" w:name="_Toc5290"/>
      <w:bookmarkStart w:id="1017" w:name="_Toc12533"/>
      <w:bookmarkStart w:id="1018" w:name="_Toc31238"/>
      <w:bookmarkStart w:id="1019" w:name="_Toc54862186"/>
      <w:bookmarkStart w:id="1020" w:name="_Toc4810"/>
      <w:bookmarkStart w:id="1021" w:name="_Toc25995"/>
      <w:r>
        <w:rPr>
          <w:rFonts w:hint="eastAsia" w:ascii="宋体" w:hAnsi="宋体"/>
          <w:bCs/>
          <w:color w:val="auto"/>
          <w:sz w:val="21"/>
          <w:szCs w:val="21"/>
        </w:rPr>
        <w:t>1</w:t>
      </w:r>
      <w:r>
        <w:rPr>
          <w:rFonts w:ascii="宋体" w:hAnsi="宋体"/>
          <w:bCs/>
          <w:color w:val="auto"/>
          <w:sz w:val="21"/>
          <w:szCs w:val="21"/>
        </w:rPr>
        <w:t>.9 化石、文物</w:t>
      </w:r>
      <w:bookmarkEnd w:id="1015"/>
      <w:bookmarkEnd w:id="1016"/>
      <w:bookmarkEnd w:id="1017"/>
      <w:bookmarkEnd w:id="1018"/>
      <w:bookmarkEnd w:id="1019"/>
      <w:bookmarkEnd w:id="1020"/>
      <w:bookmarkEnd w:id="1021"/>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发包人、工程师和承包人应按有关政府行政管理部门要求采取妥善的保护措施，由此增加的费用和（或）延误的工期由发包人承担。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承包人发现文物后不及时报告或隐瞒不报，致使文物丢失或损坏的，应赔偿损失，并承担相应的法律责任。</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022" w:name="_Toc6741"/>
      <w:bookmarkStart w:id="1023" w:name="_Toc54862187"/>
      <w:bookmarkStart w:id="1024" w:name="_Toc1433"/>
      <w:bookmarkStart w:id="1025" w:name="_Toc11194"/>
      <w:bookmarkStart w:id="1026" w:name="_Toc22156"/>
      <w:bookmarkStart w:id="1027" w:name="_Ref531949766"/>
      <w:bookmarkStart w:id="1028" w:name="_Toc6738"/>
      <w:bookmarkStart w:id="1029" w:name="_Ref531949770"/>
      <w:bookmarkStart w:id="1030" w:name="_Ref4423426"/>
      <w:bookmarkStart w:id="1031" w:name="_Toc10568"/>
      <w:bookmarkStart w:id="1032" w:name="_Ref531949855"/>
      <w:bookmarkStart w:id="1033" w:name="_Ref531949841"/>
      <w:bookmarkStart w:id="1034" w:name="_Ref531949826"/>
      <w:r>
        <w:rPr>
          <w:rFonts w:hint="eastAsia" w:ascii="宋体" w:hAnsi="宋体"/>
          <w:bCs/>
          <w:color w:val="auto"/>
          <w:sz w:val="21"/>
          <w:szCs w:val="21"/>
        </w:rPr>
        <w:t>1</w:t>
      </w:r>
      <w:r>
        <w:rPr>
          <w:rFonts w:ascii="宋体" w:hAnsi="宋体"/>
          <w:bCs/>
          <w:color w:val="auto"/>
          <w:sz w:val="21"/>
          <w:szCs w:val="21"/>
        </w:rPr>
        <w:t xml:space="preserve">.10 </w:t>
      </w:r>
      <w:r>
        <w:rPr>
          <w:rFonts w:hint="eastAsia" w:ascii="宋体" w:hAnsi="宋体"/>
          <w:bCs/>
          <w:color w:val="auto"/>
          <w:sz w:val="21"/>
          <w:szCs w:val="21"/>
        </w:rPr>
        <w:t>知识产权</w:t>
      </w:r>
      <w:bookmarkEnd w:id="1022"/>
      <w:bookmarkEnd w:id="1023"/>
      <w:bookmarkEnd w:id="1024"/>
      <w:bookmarkEnd w:id="1025"/>
      <w:bookmarkEnd w:id="1026"/>
      <w:bookmarkEnd w:id="1027"/>
      <w:bookmarkEnd w:id="1028"/>
      <w:bookmarkEnd w:id="1029"/>
      <w:bookmarkEnd w:id="1030"/>
      <w:bookmarkEnd w:id="1031"/>
      <w:r>
        <w:rPr>
          <w:rFonts w:ascii="宋体" w:hAnsi="宋体"/>
          <w:bCs/>
          <w:color w:val="auto"/>
          <w:sz w:val="21"/>
          <w:szCs w:val="21"/>
        </w:rPr>
        <w:t xml:space="preserve"> </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035" w:name="_Ref4423563"/>
      <w:r>
        <w:rPr>
          <w:rFonts w:hint="eastAsia" w:ascii="宋体" w:hAnsi="宋体"/>
          <w:color w:val="auto"/>
          <w:sz w:val="21"/>
          <w:szCs w:val="21"/>
        </w:rPr>
        <w:t>1</w:t>
      </w:r>
      <w:r>
        <w:rPr>
          <w:rFonts w:ascii="宋体" w:hAnsi="宋体"/>
          <w:color w:val="auto"/>
          <w:sz w:val="21"/>
          <w:szCs w:val="21"/>
        </w:rPr>
        <w:t xml:space="preserve">.10.1 </w:t>
      </w:r>
      <w:r>
        <w:rPr>
          <w:rFonts w:hint="eastAsia" w:ascii="宋体" w:hAnsi="宋体"/>
          <w:color w:val="auto"/>
          <w:sz w:val="21"/>
          <w:szCs w:val="21"/>
        </w:rPr>
        <w:t>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1035"/>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036" w:name="_Ref4423604"/>
      <w:r>
        <w:rPr>
          <w:rFonts w:hint="eastAsia" w:ascii="宋体" w:hAnsi="宋体"/>
          <w:color w:val="auto"/>
          <w:sz w:val="21"/>
          <w:szCs w:val="21"/>
        </w:rPr>
        <w:t>1</w:t>
      </w:r>
      <w:r>
        <w:rPr>
          <w:rFonts w:ascii="宋体" w:hAnsi="宋体"/>
          <w:color w:val="auto"/>
          <w:sz w:val="21"/>
          <w:szCs w:val="21"/>
        </w:rPr>
        <w:t xml:space="preserve">.10.2 </w:t>
      </w:r>
      <w:r>
        <w:rPr>
          <w:rFonts w:hint="eastAsia" w:ascii="宋体" w:hAnsi="宋体"/>
          <w:color w:val="auto"/>
          <w:sz w:val="21"/>
          <w:szCs w:val="21"/>
        </w:rPr>
        <w:t>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1036"/>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.10.3 </w:t>
      </w:r>
      <w:r>
        <w:rPr>
          <w:rFonts w:hint="eastAsia" w:ascii="宋体" w:hAnsi="宋体"/>
          <w:color w:val="auto"/>
          <w:sz w:val="21"/>
          <w:szCs w:val="21"/>
        </w:rPr>
        <w:t>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037" w:name="_Ref4423695"/>
      <w:r>
        <w:rPr>
          <w:rFonts w:hint="eastAsia" w:ascii="宋体" w:hAnsi="宋体"/>
          <w:color w:val="auto"/>
          <w:sz w:val="21"/>
          <w:szCs w:val="21"/>
        </w:rPr>
        <w:t>1</w:t>
      </w:r>
      <w:r>
        <w:rPr>
          <w:rFonts w:ascii="宋体" w:hAnsi="宋体"/>
          <w:color w:val="auto"/>
          <w:sz w:val="21"/>
          <w:szCs w:val="21"/>
        </w:rPr>
        <w:t xml:space="preserve">.10.4 </w:t>
      </w:r>
      <w:r>
        <w:rPr>
          <w:rFonts w:hint="eastAsia" w:ascii="宋体" w:hAnsi="宋体"/>
          <w:color w:val="auto"/>
          <w:sz w:val="21"/>
          <w:szCs w:val="21"/>
        </w:rPr>
        <w:t>除专用合同条件另有约定外，承包人在投标文件中采用的专利、专有技术、商业软件、技术秘密的使用费已包含在签约合同价中。</w:t>
      </w:r>
      <w:bookmarkEnd w:id="1037"/>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.10.5 </w:t>
      </w:r>
      <w:r>
        <w:rPr>
          <w:rFonts w:hint="eastAsia" w:ascii="宋体" w:hAnsi="宋体"/>
          <w:color w:val="auto"/>
          <w:sz w:val="21"/>
          <w:szCs w:val="21"/>
        </w:rPr>
        <w:t>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038" w:name="_Toc28454"/>
      <w:bookmarkStart w:id="1039" w:name="_Toc54862188"/>
      <w:bookmarkStart w:id="1040" w:name="_Toc29647"/>
      <w:bookmarkStart w:id="1041" w:name="_Toc4839"/>
      <w:bookmarkStart w:id="1042" w:name="_Toc32687"/>
      <w:bookmarkStart w:id="1043" w:name="_Ref4423898"/>
      <w:bookmarkStart w:id="1044" w:name="_Toc3497"/>
      <w:bookmarkStart w:id="1045" w:name="_Toc25333"/>
      <w:bookmarkStart w:id="1046" w:name="_Ref4423873"/>
      <w:r>
        <w:rPr>
          <w:rFonts w:hint="eastAsia" w:ascii="宋体" w:hAnsi="宋体"/>
          <w:bCs/>
          <w:color w:val="auto"/>
          <w:sz w:val="21"/>
          <w:szCs w:val="21"/>
        </w:rPr>
        <w:t>1</w:t>
      </w:r>
      <w:r>
        <w:rPr>
          <w:rFonts w:ascii="宋体" w:hAnsi="宋体"/>
          <w:bCs/>
          <w:color w:val="auto"/>
          <w:sz w:val="21"/>
          <w:szCs w:val="21"/>
        </w:rPr>
        <w:t xml:space="preserve">.11 </w:t>
      </w:r>
      <w:r>
        <w:rPr>
          <w:rFonts w:hint="eastAsia" w:ascii="宋体" w:hAnsi="宋体"/>
          <w:bCs/>
          <w:color w:val="auto"/>
          <w:sz w:val="21"/>
          <w:szCs w:val="21"/>
        </w:rPr>
        <w:t>保密</w:t>
      </w:r>
      <w:bookmarkEnd w:id="1032"/>
      <w:bookmarkEnd w:id="1033"/>
      <w:bookmarkEnd w:id="1034"/>
      <w:bookmarkEnd w:id="1038"/>
      <w:bookmarkEnd w:id="1039"/>
      <w:bookmarkEnd w:id="1040"/>
      <w:bookmarkEnd w:id="1041"/>
      <w:bookmarkEnd w:id="1042"/>
      <w:bookmarkEnd w:id="1043"/>
      <w:bookmarkEnd w:id="1044"/>
      <w:bookmarkEnd w:id="1045"/>
      <w:bookmarkEnd w:id="1046"/>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合同当事人一方对在订立和履行合同过程中知悉的另一方的商业秘密、技术秘密，以及任何一方明确要求保密的其它信息，负有保密责任。</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除法律规定或合同另有约定外，未经对方同意，任何一方当事人不得将对方提供的文件、技术秘密以及声明需要保密的资料信息等商业秘密泄露给第三方或者用于本合同以外的目的。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047" w:name="_Toc7828"/>
      <w:bookmarkStart w:id="1048" w:name="_Toc21852"/>
      <w:bookmarkStart w:id="1049" w:name="_Toc54862189"/>
      <w:bookmarkStart w:id="1050" w:name="_Toc26483"/>
      <w:bookmarkStart w:id="1051" w:name="_Toc23235"/>
      <w:bookmarkStart w:id="1052" w:name="_Ref532336812"/>
      <w:bookmarkStart w:id="1053" w:name="_Toc22840"/>
      <w:bookmarkStart w:id="1054" w:name="_Toc19274"/>
      <w:r>
        <w:rPr>
          <w:rFonts w:hint="eastAsia" w:ascii="宋体" w:hAnsi="宋体"/>
          <w:bCs/>
          <w:color w:val="auto"/>
          <w:sz w:val="21"/>
          <w:szCs w:val="21"/>
        </w:rPr>
        <w:t>1</w:t>
      </w:r>
      <w:r>
        <w:rPr>
          <w:rFonts w:ascii="宋体" w:hAnsi="宋体"/>
          <w:bCs/>
          <w:color w:val="auto"/>
          <w:sz w:val="21"/>
          <w:szCs w:val="21"/>
        </w:rPr>
        <w:t xml:space="preserve">.12 </w:t>
      </w:r>
      <w:bookmarkStart w:id="1055" w:name="_Hlk55215423"/>
      <w:r>
        <w:rPr>
          <w:rFonts w:hint="eastAsia" w:ascii="宋体" w:hAnsi="宋体"/>
          <w:bCs/>
          <w:color w:val="auto"/>
          <w:sz w:val="21"/>
          <w:szCs w:val="21"/>
        </w:rPr>
        <w:t>《发包人要求》和基础资料中的错误</w:t>
      </w:r>
      <w:bookmarkEnd w:id="1047"/>
      <w:bookmarkEnd w:id="1048"/>
      <w:bookmarkEnd w:id="1049"/>
      <w:bookmarkEnd w:id="1050"/>
      <w:bookmarkEnd w:id="1051"/>
      <w:bookmarkEnd w:id="1052"/>
      <w:bookmarkEnd w:id="1053"/>
      <w:bookmarkEnd w:id="1054"/>
      <w:bookmarkEnd w:id="1055"/>
    </w:p>
    <w:p>
      <w:pPr>
        <w:widowControl/>
        <w:wordWrap w:val="0"/>
        <w:topLinePunct/>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承包人应尽早认真阅读、复核《发包人要求》以及其提供的基础资料，发现错误的，应及时书面通知发包人补正。发包人作相应修改的，按照第</w:t>
      </w:r>
      <w:r>
        <w:rPr>
          <w:rFonts w:ascii="宋体" w:hAnsi="宋体"/>
          <w:color w:val="auto"/>
          <w:kern w:val="0"/>
          <w:sz w:val="21"/>
          <w:szCs w:val="21"/>
        </w:rPr>
        <w:t>13条</w:t>
      </w:r>
      <w:r>
        <w:rPr>
          <w:rFonts w:hint="eastAsia" w:ascii="宋体" w:hAnsi="宋体"/>
          <w:color w:val="auto"/>
          <w:kern w:val="0"/>
          <w:sz w:val="21"/>
          <w:szCs w:val="21"/>
        </w:rPr>
        <w:t>[变更与调整</w:t>
      </w:r>
      <w:bookmarkStart w:id="1056" w:name="_Ref523403409"/>
      <w:bookmarkStart w:id="1057" w:name="_Ref523403776"/>
      <w:r>
        <w:rPr>
          <w:rFonts w:hint="eastAsia" w:ascii="宋体" w:hAnsi="宋体"/>
          <w:color w:val="auto"/>
          <w:kern w:val="0"/>
          <w:sz w:val="21"/>
          <w:szCs w:val="21"/>
        </w:rPr>
        <w:t>]的约定处理。</w:t>
      </w:r>
    </w:p>
    <w:p>
      <w:pPr>
        <w:widowControl/>
        <w:wordWrap w:val="0"/>
        <w:topLinePunct/>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《发包人要求》或其提供的基础资料中的错误导致承包人增加费用和（或）工期延误的，发包人应承担由此增加的费用和（或）工期延误，并向承包人支付合理利润。</w:t>
      </w:r>
    </w:p>
    <w:bookmarkEnd w:id="1056"/>
    <w:bookmarkEnd w:id="1057"/>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058" w:name="_Toc26988"/>
      <w:bookmarkStart w:id="1059" w:name="_Toc9213"/>
      <w:bookmarkStart w:id="1060" w:name="_Toc15175"/>
      <w:bookmarkStart w:id="1061" w:name="_Toc32520"/>
      <w:bookmarkStart w:id="1062" w:name="_Ref531949933"/>
      <w:bookmarkStart w:id="1063" w:name="_Toc31834"/>
      <w:bookmarkStart w:id="1064" w:name="_Toc54862190"/>
      <w:bookmarkStart w:id="1065" w:name="_Toc4548"/>
      <w:bookmarkStart w:id="1066" w:name="_Ref531949937"/>
      <w:r>
        <w:rPr>
          <w:rFonts w:hint="eastAsia" w:ascii="宋体" w:hAnsi="宋体"/>
          <w:bCs/>
          <w:color w:val="auto"/>
          <w:sz w:val="21"/>
          <w:szCs w:val="21"/>
        </w:rPr>
        <w:t>1</w:t>
      </w:r>
      <w:r>
        <w:rPr>
          <w:rFonts w:ascii="宋体" w:hAnsi="宋体"/>
          <w:bCs/>
          <w:color w:val="auto"/>
          <w:sz w:val="21"/>
          <w:szCs w:val="21"/>
        </w:rPr>
        <w:t xml:space="preserve">.13 </w:t>
      </w:r>
      <w:r>
        <w:rPr>
          <w:rFonts w:hint="eastAsia" w:ascii="宋体" w:hAnsi="宋体"/>
          <w:bCs/>
          <w:color w:val="auto"/>
          <w:sz w:val="21"/>
          <w:szCs w:val="21"/>
        </w:rPr>
        <w:t>责任限制</w:t>
      </w:r>
      <w:bookmarkEnd w:id="1058"/>
      <w:bookmarkEnd w:id="1059"/>
      <w:bookmarkEnd w:id="1060"/>
      <w:bookmarkEnd w:id="1061"/>
      <w:bookmarkEnd w:id="1062"/>
      <w:bookmarkEnd w:id="1063"/>
      <w:bookmarkEnd w:id="1064"/>
      <w:bookmarkEnd w:id="1065"/>
      <w:bookmarkEnd w:id="1066"/>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承包人对发包人的赔偿责任不应超过专用合同条件约定的赔偿最高限额。若专用合同条件未约定，则承包人对发包人的赔偿责任不应超过</w:t>
      </w:r>
      <w:r>
        <w:rPr>
          <w:rFonts w:hint="eastAsia" w:ascii="宋体" w:hAnsi="宋体"/>
          <w:color w:val="auto"/>
          <w:kern w:val="0"/>
          <w:sz w:val="21"/>
          <w:szCs w:val="21"/>
        </w:rPr>
        <w:t>签约合同价。</w:t>
      </w:r>
      <w:r>
        <w:rPr>
          <w:rFonts w:ascii="宋体" w:hAnsi="宋体"/>
          <w:color w:val="auto"/>
          <w:kern w:val="0"/>
          <w:sz w:val="21"/>
          <w:szCs w:val="21"/>
        </w:rPr>
        <w:t>但对于因欺诈、</w:t>
      </w:r>
      <w:r>
        <w:rPr>
          <w:rFonts w:hint="eastAsia" w:ascii="宋体" w:hAnsi="宋体"/>
          <w:color w:val="auto"/>
          <w:kern w:val="0"/>
          <w:sz w:val="21"/>
          <w:szCs w:val="21"/>
        </w:rPr>
        <w:t>犯罪、</w:t>
      </w:r>
      <w:r>
        <w:rPr>
          <w:rFonts w:ascii="宋体" w:hAnsi="宋体"/>
          <w:color w:val="auto"/>
          <w:kern w:val="0"/>
          <w:sz w:val="21"/>
          <w:szCs w:val="21"/>
        </w:rPr>
        <w:t>故意、</w:t>
      </w:r>
      <w:r>
        <w:rPr>
          <w:rFonts w:hint="eastAsia" w:ascii="宋体" w:hAnsi="宋体"/>
          <w:color w:val="auto"/>
          <w:kern w:val="0"/>
          <w:sz w:val="21"/>
          <w:szCs w:val="21"/>
        </w:rPr>
        <w:t>重大过失、人身伤害</w:t>
      </w:r>
      <w:r>
        <w:rPr>
          <w:rFonts w:ascii="宋体" w:hAnsi="宋体"/>
          <w:color w:val="auto"/>
          <w:kern w:val="0"/>
          <w:sz w:val="21"/>
          <w:szCs w:val="21"/>
        </w:rPr>
        <w:t>等不当行为造成的损失，赔偿的责任限度不受</w:t>
      </w:r>
      <w:r>
        <w:rPr>
          <w:rFonts w:hint="eastAsia" w:ascii="宋体" w:hAnsi="宋体"/>
          <w:color w:val="auto"/>
          <w:kern w:val="0"/>
          <w:sz w:val="21"/>
          <w:szCs w:val="21"/>
        </w:rPr>
        <w:t>上述最高</w:t>
      </w:r>
      <w:r>
        <w:rPr>
          <w:rFonts w:ascii="宋体" w:hAnsi="宋体"/>
          <w:color w:val="auto"/>
          <w:kern w:val="0"/>
          <w:sz w:val="21"/>
          <w:szCs w:val="21"/>
        </w:rPr>
        <w:t>限额的限制</w:t>
      </w:r>
      <w:r>
        <w:rPr>
          <w:rFonts w:hint="eastAsia" w:ascii="宋体" w:hAnsi="宋体"/>
          <w:color w:val="auto"/>
          <w:kern w:val="0"/>
          <w:sz w:val="21"/>
          <w:szCs w:val="21"/>
        </w:rPr>
        <w:t>。</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067" w:name="_Toc24980"/>
      <w:bookmarkStart w:id="1068" w:name="_Toc54862191"/>
      <w:bookmarkStart w:id="1069" w:name="_Toc11879"/>
      <w:bookmarkStart w:id="1070" w:name="_Toc15861"/>
      <w:bookmarkStart w:id="1071" w:name="_Toc23728"/>
      <w:bookmarkStart w:id="1072" w:name="_Toc6399"/>
      <w:bookmarkStart w:id="1073" w:name="_Toc20304"/>
      <w:bookmarkStart w:id="1074" w:name="_Hlk51506160"/>
      <w:r>
        <w:rPr>
          <w:rFonts w:hint="eastAsia" w:ascii="宋体" w:hAnsi="宋体"/>
          <w:bCs/>
          <w:color w:val="auto"/>
          <w:sz w:val="21"/>
          <w:szCs w:val="21"/>
        </w:rPr>
        <w:t>1</w:t>
      </w:r>
      <w:r>
        <w:rPr>
          <w:rFonts w:ascii="宋体" w:hAnsi="宋体"/>
          <w:bCs/>
          <w:color w:val="auto"/>
          <w:sz w:val="21"/>
          <w:szCs w:val="21"/>
        </w:rPr>
        <w:t>.14 建筑信息模型技术的应用</w:t>
      </w:r>
      <w:bookmarkEnd w:id="1067"/>
      <w:bookmarkEnd w:id="1068"/>
      <w:bookmarkEnd w:id="1069"/>
      <w:bookmarkEnd w:id="1070"/>
      <w:bookmarkEnd w:id="1071"/>
      <w:bookmarkEnd w:id="1072"/>
      <w:bookmarkEnd w:id="1073"/>
    </w:p>
    <w:bookmarkEnd w:id="1074"/>
    <w:p>
      <w:pPr>
        <w:widowControl/>
        <w:wordWrap w:val="0"/>
        <w:topLinePunct/>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1075" w:name="_Toc5351"/>
      <w:bookmarkStart w:id="1076" w:name="_Toc32342"/>
      <w:bookmarkStart w:id="1077" w:name="_Toc10015"/>
      <w:bookmarkStart w:id="1078" w:name="_Toc7027"/>
      <w:bookmarkStart w:id="1079" w:name="_Toc1751"/>
      <w:bookmarkStart w:id="1080" w:name="_Toc54862192"/>
      <w:bookmarkStart w:id="1081" w:name="_Toc22850"/>
      <w:bookmarkStart w:id="1082" w:name="_Ref4796511"/>
      <w:r>
        <w:rPr>
          <w:rFonts w:hint="eastAsia" w:ascii="宋体" w:hAnsi="宋体"/>
          <w:bCs/>
          <w:color w:val="auto"/>
          <w:kern w:val="0"/>
          <w:sz w:val="21"/>
          <w:szCs w:val="21"/>
        </w:rPr>
        <w:t>第2条 发包人</w:t>
      </w:r>
      <w:bookmarkEnd w:id="1075"/>
      <w:bookmarkEnd w:id="1076"/>
      <w:bookmarkEnd w:id="1077"/>
      <w:bookmarkEnd w:id="1078"/>
      <w:bookmarkEnd w:id="1079"/>
      <w:bookmarkEnd w:id="1080"/>
      <w:bookmarkEnd w:id="1081"/>
      <w:bookmarkEnd w:id="1082"/>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083" w:name="_Toc22461"/>
      <w:bookmarkStart w:id="1084" w:name="_Toc28233"/>
      <w:bookmarkStart w:id="1085" w:name="_Toc54862193"/>
      <w:bookmarkStart w:id="1086" w:name="_Toc21585"/>
      <w:bookmarkStart w:id="1087" w:name="_Toc29430"/>
      <w:bookmarkStart w:id="1088" w:name="_Toc7616"/>
      <w:bookmarkStart w:id="1089" w:name="_Toc2308"/>
      <w:r>
        <w:rPr>
          <w:rFonts w:hint="eastAsia" w:ascii="宋体" w:hAnsi="宋体"/>
          <w:bCs/>
          <w:color w:val="auto"/>
          <w:sz w:val="21"/>
          <w:szCs w:val="21"/>
        </w:rPr>
        <w:t>2</w:t>
      </w:r>
      <w:r>
        <w:rPr>
          <w:rFonts w:ascii="宋体" w:hAnsi="宋体"/>
          <w:bCs/>
          <w:color w:val="auto"/>
          <w:sz w:val="21"/>
          <w:szCs w:val="21"/>
        </w:rPr>
        <w:t xml:space="preserve">.1 </w:t>
      </w:r>
      <w:r>
        <w:rPr>
          <w:rFonts w:hint="eastAsia" w:ascii="宋体" w:hAnsi="宋体"/>
          <w:bCs/>
          <w:color w:val="auto"/>
          <w:sz w:val="21"/>
          <w:szCs w:val="21"/>
        </w:rPr>
        <w:t>遵守法律</w:t>
      </w:r>
      <w:bookmarkEnd w:id="1083"/>
      <w:bookmarkEnd w:id="1084"/>
      <w:bookmarkEnd w:id="1085"/>
      <w:bookmarkEnd w:id="1086"/>
      <w:bookmarkEnd w:id="1087"/>
      <w:bookmarkEnd w:id="1088"/>
      <w:bookmarkEnd w:id="1089"/>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widowControl/>
        <w:tabs>
          <w:tab w:val="left" w:pos="851"/>
        </w:tabs>
        <w:adjustRightInd w:val="0"/>
        <w:snapToGrid w:val="0"/>
        <w:spacing w:after="120" w:afterLines="50" w:line="360" w:lineRule="auto"/>
        <w:outlineLvl w:val="2"/>
        <w:rPr>
          <w:rFonts w:hint="eastAsia" w:ascii="宋体" w:hAnsi="宋体"/>
          <w:bCs/>
          <w:color w:val="auto"/>
          <w:sz w:val="21"/>
          <w:szCs w:val="21"/>
        </w:rPr>
      </w:pPr>
      <w:bookmarkStart w:id="1090" w:name="_Toc5983"/>
      <w:bookmarkStart w:id="1091" w:name="_Toc25532"/>
      <w:bookmarkStart w:id="1092" w:name="_Toc29665"/>
      <w:bookmarkStart w:id="1093" w:name="_Toc15539"/>
      <w:bookmarkStart w:id="1094" w:name="_Toc26995"/>
      <w:bookmarkStart w:id="1095" w:name="_Toc54862194"/>
      <w:bookmarkStart w:id="1096" w:name="_Toc3478"/>
      <w:bookmarkStart w:id="1097" w:name="_Ref11917995"/>
      <w:bookmarkStart w:id="1098" w:name="_Ref11917977"/>
      <w:r>
        <w:rPr>
          <w:rFonts w:hint="eastAsia" w:ascii="宋体" w:hAnsi="宋体"/>
          <w:bCs/>
          <w:color w:val="auto"/>
          <w:sz w:val="21"/>
          <w:szCs w:val="21"/>
        </w:rPr>
        <w:t>2</w:t>
      </w:r>
      <w:r>
        <w:rPr>
          <w:rFonts w:ascii="宋体" w:hAnsi="宋体"/>
          <w:bCs/>
          <w:color w:val="auto"/>
          <w:sz w:val="21"/>
          <w:szCs w:val="21"/>
        </w:rPr>
        <w:t xml:space="preserve">.2 </w:t>
      </w:r>
      <w:r>
        <w:rPr>
          <w:rFonts w:hint="eastAsia" w:ascii="宋体" w:hAnsi="宋体"/>
          <w:bCs/>
          <w:color w:val="auto"/>
          <w:sz w:val="21"/>
          <w:szCs w:val="21"/>
        </w:rPr>
        <w:t>提供施工现场和工作条件</w:t>
      </w:r>
      <w:bookmarkEnd w:id="1090"/>
      <w:bookmarkEnd w:id="1091"/>
      <w:bookmarkEnd w:id="1092"/>
      <w:bookmarkEnd w:id="1093"/>
      <w:bookmarkEnd w:id="1094"/>
      <w:bookmarkEnd w:id="1095"/>
      <w:bookmarkEnd w:id="1096"/>
      <w:bookmarkEnd w:id="1097"/>
      <w:bookmarkEnd w:id="1098"/>
      <w:bookmarkStart w:id="1099" w:name="_Toc51505124"/>
      <w:bookmarkEnd w:id="1099"/>
      <w:bookmarkStart w:id="1100" w:name="_Toc54862195"/>
      <w:bookmarkEnd w:id="1100"/>
      <w:bookmarkStart w:id="1101" w:name="_Toc54862197"/>
      <w:bookmarkEnd w:id="1101"/>
      <w:bookmarkStart w:id="1102" w:name="_Toc51505125"/>
      <w:bookmarkEnd w:id="1102"/>
      <w:bookmarkStart w:id="1103" w:name="_Toc51505123"/>
      <w:bookmarkEnd w:id="1103"/>
      <w:bookmarkStart w:id="1104" w:name="_Toc54862196"/>
      <w:bookmarkEnd w:id="1104"/>
      <w:bookmarkStart w:id="1105" w:name="_Ref531950085"/>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 xml:space="preserve">.2.1 </w:t>
      </w:r>
      <w:r>
        <w:rPr>
          <w:rFonts w:hint="eastAsia" w:ascii="宋体" w:hAnsi="宋体"/>
          <w:color w:val="auto"/>
          <w:sz w:val="21"/>
          <w:szCs w:val="21"/>
        </w:rPr>
        <w:t>提供施工</w:t>
      </w:r>
      <w:bookmarkEnd w:id="1105"/>
      <w:r>
        <w:rPr>
          <w:rFonts w:hint="eastAsia" w:ascii="宋体" w:hAnsi="宋体"/>
          <w:color w:val="auto"/>
          <w:sz w:val="21"/>
          <w:szCs w:val="21"/>
        </w:rPr>
        <w:t>现场</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106" w:name="_Ref531950101"/>
      <w:r>
        <w:rPr>
          <w:rFonts w:hint="eastAsia" w:ascii="宋体" w:hAnsi="宋体"/>
          <w:color w:val="auto"/>
          <w:sz w:val="21"/>
          <w:szCs w:val="21"/>
        </w:rPr>
        <w:t>2</w:t>
      </w:r>
      <w:r>
        <w:rPr>
          <w:rFonts w:ascii="宋体" w:hAnsi="宋体"/>
          <w:color w:val="auto"/>
          <w:sz w:val="21"/>
          <w:szCs w:val="21"/>
        </w:rPr>
        <w:t xml:space="preserve">.2.2 </w:t>
      </w:r>
      <w:r>
        <w:rPr>
          <w:rFonts w:hint="eastAsia" w:ascii="宋体" w:hAnsi="宋体"/>
          <w:color w:val="auto"/>
          <w:sz w:val="21"/>
          <w:szCs w:val="21"/>
        </w:rPr>
        <w:t>提供工作条件</w:t>
      </w:r>
      <w:bookmarkEnd w:id="1106"/>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发包人应按专用合同条件约定向承包人提供工作条件。专用合同条件对此没有约定的，发包人应负责提供开展本合同相关工作所需要的条件，包括：</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将施工用水、电力、通讯线路等施工所必需的条件接至施工现场内；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保证向承包人提供正常施工所需要的进入施工现场的交通条件；</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协调处理施工现场周围地下管线和邻近建筑物、构筑物、古树名木、文物、化石及坟墓等的保护工作，并承担相关费用；</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对工程现场临近发包人正在使用、运行、或由发包人用于生产的建筑物、构筑物、生产装置、设施、设备等，设置隔离设施，竖立禁止入内、禁止动火的明显标志，</w:t>
      </w:r>
      <w:r>
        <w:rPr>
          <w:rFonts w:ascii="宋体" w:hAnsi="宋体"/>
          <w:color w:val="auto"/>
          <w:kern w:val="0"/>
          <w:sz w:val="21"/>
          <w:szCs w:val="21"/>
        </w:rPr>
        <w:t xml:space="preserve"> 并以书面形式通知承包人须遵守的安全规定和位置范围；</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（5） 按照专用合同条件约定应提供的其他设施和条件。</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 xml:space="preserve">.2.3 </w:t>
      </w:r>
      <w:r>
        <w:rPr>
          <w:rFonts w:hint="eastAsia" w:ascii="宋体" w:hAnsi="宋体"/>
          <w:color w:val="auto"/>
          <w:sz w:val="21"/>
          <w:szCs w:val="21"/>
        </w:rPr>
        <w:t>逾期提供的责任</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因发包人原因未能按合同约定及时向承包人提供施工现场和施工条件的，由发包人承担由此增加的费用和（或）延误的工期。</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107" w:name="_Ref11918025"/>
      <w:bookmarkStart w:id="1108" w:name="_Ref11956647"/>
      <w:bookmarkStart w:id="1109" w:name="_Ref11918036"/>
      <w:bookmarkStart w:id="1110" w:name="_Toc29099"/>
      <w:bookmarkStart w:id="1111" w:name="_Toc54862198"/>
      <w:bookmarkStart w:id="1112" w:name="_Toc30094"/>
      <w:bookmarkStart w:id="1113" w:name="_Toc14370"/>
      <w:bookmarkStart w:id="1114" w:name="_Ref11956654"/>
      <w:bookmarkStart w:id="1115" w:name="_Toc6319"/>
      <w:bookmarkStart w:id="1116" w:name="_Toc5316"/>
      <w:bookmarkStart w:id="1117" w:name="_Toc15698"/>
      <w:r>
        <w:rPr>
          <w:rFonts w:hint="eastAsia" w:ascii="宋体" w:hAnsi="宋体"/>
          <w:bCs/>
          <w:color w:val="auto"/>
          <w:sz w:val="21"/>
          <w:szCs w:val="21"/>
        </w:rPr>
        <w:t>2</w:t>
      </w:r>
      <w:r>
        <w:rPr>
          <w:rFonts w:ascii="宋体" w:hAnsi="宋体"/>
          <w:bCs/>
          <w:color w:val="auto"/>
          <w:sz w:val="21"/>
          <w:szCs w:val="21"/>
        </w:rPr>
        <w:t xml:space="preserve">.3 </w:t>
      </w:r>
      <w:r>
        <w:rPr>
          <w:rFonts w:hint="eastAsia" w:ascii="宋体" w:hAnsi="宋体"/>
          <w:bCs/>
          <w:color w:val="auto"/>
          <w:sz w:val="21"/>
          <w:szCs w:val="21"/>
        </w:rPr>
        <w:t>提供基础资料</w:t>
      </w:r>
      <w:bookmarkEnd w:id="1107"/>
      <w:bookmarkEnd w:id="1108"/>
      <w:bookmarkEnd w:id="1109"/>
      <w:bookmarkEnd w:id="1110"/>
      <w:bookmarkEnd w:id="1111"/>
      <w:bookmarkEnd w:id="1112"/>
      <w:bookmarkEnd w:id="1113"/>
      <w:bookmarkEnd w:id="1114"/>
      <w:bookmarkEnd w:id="1115"/>
      <w:bookmarkEnd w:id="1116"/>
      <w:bookmarkEnd w:id="1117"/>
    </w:p>
    <w:p>
      <w:pPr>
        <w:widowControl/>
        <w:adjustRightInd w:val="0"/>
        <w:snapToGrid w:val="0"/>
        <w:spacing w:after="120" w:afterLines="50" w:line="360" w:lineRule="auto"/>
        <w:ind w:firstLine="420" w:firstLineChars="200"/>
        <w:rPr>
          <w:rFonts w:ascii="宋体" w:hAnsi="宋体"/>
          <w:color w:val="auto"/>
          <w:kern w:val="0"/>
          <w:sz w:val="21"/>
          <w:szCs w:val="21"/>
        </w:rPr>
      </w:pPr>
      <w:bookmarkStart w:id="1118" w:name="_Hlk51506429"/>
      <w:r>
        <w:rPr>
          <w:rFonts w:hint="eastAsia" w:ascii="宋体" w:hAnsi="宋体"/>
          <w:color w:val="auto"/>
          <w:kern w:val="0"/>
          <w:sz w:val="21"/>
          <w:szCs w:val="21"/>
        </w:rPr>
        <w:t>发包人应按专用合同条件和《发包人要求》中的约定向承包人提供</w:t>
      </w:r>
      <w:bookmarkEnd w:id="1118"/>
      <w:r>
        <w:rPr>
          <w:rFonts w:hint="eastAsia" w:ascii="宋体" w:hAnsi="宋体"/>
          <w:color w:val="auto"/>
          <w:kern w:val="0"/>
          <w:sz w:val="21"/>
          <w:szCs w:val="21"/>
        </w:rPr>
        <w:t>施工现场及工程实施所必需的毗邻区域内的供水、排水、供电、供气、供热、通信、广播电视等地上、地下管线和设施资料，气象和水文观测资料，地质勘察资料，相邻建筑物、构筑物和地下工程等有关基础资料，并根据第</w:t>
      </w:r>
      <w:r>
        <w:rPr>
          <w:rFonts w:ascii="宋体" w:hAnsi="宋体"/>
          <w:color w:val="auto"/>
          <w:kern w:val="0"/>
          <w:sz w:val="21"/>
          <w:szCs w:val="21"/>
        </w:rPr>
        <w:t>1.12</w:t>
      </w:r>
      <w:r>
        <w:rPr>
          <w:rFonts w:hint="eastAsia" w:ascii="宋体" w:hAnsi="宋体"/>
          <w:color w:val="auto"/>
          <w:kern w:val="0"/>
          <w:sz w:val="21"/>
          <w:szCs w:val="21"/>
        </w:rPr>
        <w:t>款[</w:t>
      </w:r>
      <w:r>
        <w:rPr>
          <w:rFonts w:ascii="宋体" w:hAnsi="宋体"/>
          <w:color w:val="auto"/>
          <w:kern w:val="0"/>
          <w:sz w:val="21"/>
          <w:szCs w:val="21"/>
        </w:rPr>
        <w:t>《发包人要求》和基础资料中的错误</w:t>
      </w:r>
      <w:r>
        <w:rPr>
          <w:rFonts w:hint="eastAsia" w:ascii="宋体" w:hAnsi="宋体"/>
          <w:color w:val="auto"/>
          <w:kern w:val="0"/>
          <w:sz w:val="21"/>
          <w:szCs w:val="21"/>
        </w:rPr>
        <w:t>]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119" w:name="_Toc54862199"/>
      <w:bookmarkStart w:id="1120" w:name="_Ref531950041"/>
      <w:bookmarkStart w:id="1121" w:name="_Toc4838"/>
      <w:bookmarkStart w:id="1122" w:name="_Toc5967"/>
      <w:bookmarkStart w:id="1123" w:name="_Toc25606"/>
      <w:bookmarkStart w:id="1124" w:name="_Ref531950045"/>
      <w:bookmarkStart w:id="1125" w:name="_Toc30095"/>
      <w:bookmarkStart w:id="1126" w:name="_Toc652"/>
      <w:bookmarkStart w:id="1127" w:name="_Toc14572"/>
      <w:r>
        <w:rPr>
          <w:rFonts w:hint="eastAsia" w:ascii="宋体" w:hAnsi="宋体"/>
          <w:bCs/>
          <w:color w:val="auto"/>
          <w:sz w:val="21"/>
          <w:szCs w:val="21"/>
        </w:rPr>
        <w:t>2</w:t>
      </w:r>
      <w:r>
        <w:rPr>
          <w:rFonts w:ascii="宋体" w:hAnsi="宋体"/>
          <w:bCs/>
          <w:color w:val="auto"/>
          <w:sz w:val="21"/>
          <w:szCs w:val="21"/>
        </w:rPr>
        <w:t xml:space="preserve">.4 </w:t>
      </w:r>
      <w:r>
        <w:rPr>
          <w:rFonts w:hint="eastAsia" w:ascii="宋体" w:hAnsi="宋体"/>
          <w:bCs/>
          <w:color w:val="auto"/>
          <w:sz w:val="21"/>
          <w:szCs w:val="21"/>
        </w:rPr>
        <w:t>办理许可和批准</w:t>
      </w:r>
      <w:bookmarkEnd w:id="1119"/>
      <w:bookmarkEnd w:id="1120"/>
      <w:bookmarkEnd w:id="1121"/>
      <w:bookmarkEnd w:id="1122"/>
      <w:bookmarkEnd w:id="1123"/>
      <w:bookmarkEnd w:id="1124"/>
      <w:bookmarkEnd w:id="1125"/>
      <w:bookmarkEnd w:id="1126"/>
      <w:bookmarkEnd w:id="1127"/>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128" w:name="_Toc51505128"/>
      <w:r>
        <w:rPr>
          <w:rFonts w:hint="eastAsia" w:ascii="宋体" w:hAnsi="宋体"/>
          <w:color w:val="auto"/>
          <w:sz w:val="21"/>
          <w:szCs w:val="21"/>
        </w:rPr>
        <w:t>2</w:t>
      </w:r>
      <w:r>
        <w:rPr>
          <w:rFonts w:ascii="宋体" w:hAnsi="宋体"/>
          <w:color w:val="auto"/>
          <w:sz w:val="21"/>
          <w:szCs w:val="21"/>
        </w:rPr>
        <w:t xml:space="preserve">.4.1 </w:t>
      </w:r>
      <w:r>
        <w:rPr>
          <w:rFonts w:hint="eastAsia" w:ascii="宋体" w:hAnsi="宋体"/>
          <w:color w:val="auto"/>
          <w:sz w:val="21"/>
          <w:szCs w:val="21"/>
        </w:rPr>
        <w:t>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1128"/>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129" w:name="_Toc51505129"/>
      <w:r>
        <w:rPr>
          <w:rFonts w:hint="eastAsia" w:ascii="宋体" w:hAnsi="宋体"/>
          <w:color w:val="auto"/>
          <w:sz w:val="21"/>
          <w:szCs w:val="21"/>
        </w:rPr>
        <w:t>2</w:t>
      </w:r>
      <w:r>
        <w:rPr>
          <w:rFonts w:ascii="宋体" w:hAnsi="宋体"/>
          <w:color w:val="auto"/>
          <w:sz w:val="21"/>
          <w:szCs w:val="21"/>
        </w:rPr>
        <w:t xml:space="preserve">.4.2 </w:t>
      </w:r>
      <w:r>
        <w:rPr>
          <w:rFonts w:hint="eastAsia" w:ascii="宋体" w:hAnsi="宋体"/>
          <w:color w:val="auto"/>
          <w:sz w:val="21"/>
          <w:szCs w:val="21"/>
        </w:rPr>
        <w:t>因发包人原因未能及时办理完毕前述许可、批准或备案，由发包人承担由此增加的费用和（或）延误的工期，并支付承包人合理的利润。</w:t>
      </w:r>
      <w:bookmarkEnd w:id="1129"/>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130" w:name="_Toc32412"/>
      <w:bookmarkStart w:id="1131" w:name="_Toc54862200"/>
      <w:bookmarkStart w:id="1132" w:name="_Ref11918070"/>
      <w:bookmarkStart w:id="1133" w:name="_Toc19851"/>
      <w:bookmarkStart w:id="1134" w:name="_Toc6453"/>
      <w:bookmarkStart w:id="1135" w:name="_Toc22946"/>
      <w:bookmarkStart w:id="1136" w:name="_Ref11956525"/>
      <w:bookmarkStart w:id="1137" w:name="_Toc29128"/>
      <w:bookmarkStart w:id="1138" w:name="_Ref11956533"/>
      <w:bookmarkStart w:id="1139" w:name="_Toc19107"/>
      <w:bookmarkStart w:id="1140" w:name="_Ref11918060"/>
      <w:r>
        <w:rPr>
          <w:rFonts w:hint="eastAsia" w:ascii="宋体" w:hAnsi="宋体"/>
          <w:bCs/>
          <w:color w:val="auto"/>
          <w:sz w:val="21"/>
          <w:szCs w:val="21"/>
        </w:rPr>
        <w:t>2</w:t>
      </w:r>
      <w:r>
        <w:rPr>
          <w:rFonts w:ascii="宋体" w:hAnsi="宋体"/>
          <w:bCs/>
          <w:color w:val="auto"/>
          <w:sz w:val="21"/>
          <w:szCs w:val="21"/>
        </w:rPr>
        <w:t>.5 支付合同价款</w:t>
      </w:r>
      <w:bookmarkEnd w:id="1130"/>
      <w:bookmarkEnd w:id="1131"/>
      <w:bookmarkEnd w:id="1132"/>
      <w:bookmarkEnd w:id="1133"/>
      <w:bookmarkEnd w:id="1134"/>
      <w:bookmarkEnd w:id="1135"/>
      <w:bookmarkEnd w:id="1136"/>
      <w:bookmarkEnd w:id="1137"/>
      <w:bookmarkEnd w:id="1138"/>
      <w:bookmarkEnd w:id="1139"/>
      <w:bookmarkEnd w:id="1140"/>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141" w:name="_Toc51505131"/>
      <w:bookmarkStart w:id="1142" w:name="_Ref531950147"/>
      <w:r>
        <w:rPr>
          <w:rFonts w:hint="eastAsia" w:ascii="宋体" w:hAnsi="宋体"/>
          <w:color w:val="auto"/>
          <w:sz w:val="21"/>
          <w:szCs w:val="21"/>
        </w:rPr>
        <w:t>2</w:t>
      </w:r>
      <w:r>
        <w:rPr>
          <w:rFonts w:ascii="宋体" w:hAnsi="宋体"/>
          <w:color w:val="auto"/>
          <w:sz w:val="21"/>
          <w:szCs w:val="21"/>
        </w:rPr>
        <w:t xml:space="preserve">.5.1 </w:t>
      </w:r>
      <w:r>
        <w:rPr>
          <w:rFonts w:hint="eastAsia" w:ascii="宋体" w:hAnsi="宋体"/>
          <w:color w:val="auto"/>
          <w:sz w:val="21"/>
          <w:szCs w:val="21"/>
        </w:rPr>
        <w:t>发包人应按合同约定向承包人及时支付合同价款。</w:t>
      </w:r>
      <w:bookmarkEnd w:id="1141"/>
    </w:p>
    <w:bookmarkEnd w:id="1142"/>
    <w:p>
      <w:pPr>
        <w:widowControl/>
        <w:tabs>
          <w:tab w:val="left" w:pos="851"/>
        </w:tabs>
        <w:adjustRightInd w:val="0"/>
        <w:snapToGrid w:val="0"/>
        <w:spacing w:after="120" w:afterLines="50" w:line="360" w:lineRule="auto"/>
        <w:outlineLvl w:val="9"/>
        <w:rPr>
          <w:rFonts w:ascii="宋体" w:hAnsi="宋体"/>
          <w:color w:val="auto"/>
          <w:sz w:val="21"/>
          <w:szCs w:val="21"/>
        </w:rPr>
      </w:pPr>
      <w:bookmarkStart w:id="1143" w:name="_Toc51505132"/>
      <w:r>
        <w:rPr>
          <w:rFonts w:hint="eastAsia" w:ascii="宋体" w:hAnsi="宋体"/>
          <w:color w:val="auto"/>
          <w:sz w:val="21"/>
          <w:szCs w:val="21"/>
        </w:rPr>
        <w:t>2</w:t>
      </w:r>
      <w:r>
        <w:rPr>
          <w:rFonts w:ascii="宋体" w:hAnsi="宋体"/>
          <w:color w:val="auto"/>
          <w:sz w:val="21"/>
          <w:szCs w:val="21"/>
        </w:rPr>
        <w:t xml:space="preserve">.5.2 </w:t>
      </w:r>
      <w:r>
        <w:rPr>
          <w:rFonts w:hint="eastAsia" w:ascii="宋体" w:hAnsi="宋体"/>
          <w:color w:val="auto"/>
          <w:sz w:val="21"/>
          <w:szCs w:val="21"/>
        </w:rPr>
        <w:t>发包人应当制定资金安排计划，除专用合同条件另有约定外，如发包人拟对资金安排做任何重要变更，应将变更的详细情况通知承包人。如发生承包人收到价格大于签约合同价</w:t>
      </w:r>
      <w:r>
        <w:rPr>
          <w:rFonts w:ascii="宋体" w:hAnsi="宋体"/>
          <w:color w:val="auto"/>
          <w:sz w:val="21"/>
          <w:szCs w:val="21"/>
        </w:rPr>
        <w:t>10%</w:t>
      </w:r>
      <w:r>
        <w:rPr>
          <w:rFonts w:hint="eastAsia" w:ascii="宋体" w:hAnsi="宋体"/>
          <w:color w:val="auto"/>
          <w:sz w:val="21"/>
          <w:szCs w:val="21"/>
        </w:rPr>
        <w:t>的变更指示或累计变更的总价超过签约合同价</w:t>
      </w:r>
      <w:r>
        <w:rPr>
          <w:rFonts w:ascii="宋体" w:hAnsi="宋体"/>
          <w:color w:val="auto"/>
          <w:sz w:val="21"/>
          <w:szCs w:val="21"/>
        </w:rPr>
        <w:t>30%；或承包人未能根据</w:t>
      </w:r>
      <w:r>
        <w:rPr>
          <w:rFonts w:hint="eastAsia" w:ascii="宋体" w:hAnsi="宋体"/>
          <w:color w:val="auto"/>
          <w:sz w:val="21"/>
          <w:szCs w:val="21"/>
        </w:rPr>
        <w:t>第</w:t>
      </w:r>
      <w:r>
        <w:rPr>
          <w:rFonts w:ascii="宋体" w:hAnsi="宋体"/>
          <w:color w:val="auto"/>
          <w:sz w:val="21"/>
          <w:szCs w:val="21"/>
        </w:rPr>
        <w:t>14条</w:t>
      </w:r>
      <w:r>
        <w:rPr>
          <w:rFonts w:hint="eastAsia" w:ascii="宋体" w:hAnsi="宋体"/>
          <w:color w:val="auto"/>
          <w:sz w:val="21"/>
          <w:szCs w:val="21"/>
        </w:rPr>
        <w:t>[合同价格与支付]收到付款，或承包人得知发包人的资金安排发生重要变更但并未收到发包人上述重要变更通知的情况，则承包人可随时要求发包人在</w:t>
      </w:r>
      <w:r>
        <w:rPr>
          <w:rFonts w:ascii="宋体" w:hAnsi="宋体"/>
          <w:color w:val="auto"/>
          <w:sz w:val="21"/>
          <w:szCs w:val="21"/>
        </w:rPr>
        <w:t>28</w:t>
      </w:r>
      <w:r>
        <w:rPr>
          <w:rFonts w:hint="eastAsia" w:ascii="宋体" w:hAnsi="宋体"/>
          <w:color w:val="auto"/>
          <w:sz w:val="21"/>
          <w:szCs w:val="21"/>
        </w:rPr>
        <w:t>天内补充提供能够按照合同约定支付合同价款的相应资金来源证明。</w:t>
      </w:r>
      <w:bookmarkEnd w:id="1143"/>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144" w:name="_Ref531950161"/>
      <w:bookmarkStart w:id="1145" w:name="_Toc51505133"/>
      <w:r>
        <w:rPr>
          <w:rFonts w:hint="eastAsia" w:ascii="宋体" w:hAnsi="宋体"/>
          <w:color w:val="auto"/>
          <w:sz w:val="21"/>
          <w:szCs w:val="21"/>
        </w:rPr>
        <w:t>2</w:t>
      </w:r>
      <w:r>
        <w:rPr>
          <w:rFonts w:ascii="宋体" w:hAnsi="宋体"/>
          <w:color w:val="auto"/>
          <w:sz w:val="21"/>
          <w:szCs w:val="21"/>
        </w:rPr>
        <w:t xml:space="preserve">.5.3 </w:t>
      </w:r>
      <w:r>
        <w:rPr>
          <w:rFonts w:hint="eastAsia" w:ascii="宋体" w:hAnsi="宋体"/>
          <w:color w:val="auto"/>
          <w:sz w:val="21"/>
          <w:szCs w:val="21"/>
        </w:rPr>
        <w:t>发包人应当向承包人提供支付担保。支付担保可以采用银行保函或担保公司担保等形式，具体由合同当事人在专用合同条件中约定。</w:t>
      </w:r>
      <w:bookmarkEnd w:id="1144"/>
      <w:bookmarkEnd w:id="1145"/>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146" w:name="_Toc25111"/>
      <w:bookmarkStart w:id="1147" w:name="_Toc17918"/>
      <w:bookmarkStart w:id="1148" w:name="_Toc10907"/>
      <w:bookmarkStart w:id="1149" w:name="_Toc3287"/>
      <w:bookmarkStart w:id="1150" w:name="_Toc54862201"/>
      <w:bookmarkStart w:id="1151" w:name="_Toc5577"/>
      <w:bookmarkStart w:id="1152" w:name="_Toc23715"/>
      <w:r>
        <w:rPr>
          <w:rFonts w:hint="eastAsia" w:ascii="宋体" w:hAnsi="宋体"/>
          <w:bCs/>
          <w:color w:val="auto"/>
          <w:sz w:val="21"/>
          <w:szCs w:val="21"/>
        </w:rPr>
        <w:t>2</w:t>
      </w:r>
      <w:r>
        <w:rPr>
          <w:rFonts w:ascii="宋体" w:hAnsi="宋体"/>
          <w:bCs/>
          <w:color w:val="auto"/>
          <w:sz w:val="21"/>
          <w:szCs w:val="21"/>
        </w:rPr>
        <w:t xml:space="preserve">.6 </w:t>
      </w:r>
      <w:r>
        <w:rPr>
          <w:rFonts w:hint="eastAsia" w:ascii="宋体" w:hAnsi="宋体"/>
          <w:bCs/>
          <w:color w:val="auto"/>
          <w:sz w:val="21"/>
          <w:szCs w:val="21"/>
        </w:rPr>
        <w:t>现场管理配合</w:t>
      </w:r>
      <w:bookmarkEnd w:id="1146"/>
      <w:bookmarkEnd w:id="1147"/>
      <w:bookmarkEnd w:id="1148"/>
      <w:bookmarkEnd w:id="1149"/>
      <w:bookmarkEnd w:id="1150"/>
      <w:bookmarkEnd w:id="1151"/>
      <w:bookmarkEnd w:id="1152"/>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发包人应负责保证在现场或现场附近的发包人人员和发包人的其他承包人（如有）：</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w:t>
      </w:r>
      <w:r>
        <w:rPr>
          <w:rFonts w:ascii="宋体" w:hAnsi="宋体"/>
          <w:color w:val="auto"/>
          <w:kern w:val="0"/>
          <w:sz w:val="21"/>
          <w:szCs w:val="21"/>
        </w:rPr>
        <w:t xml:space="preserve"> </w:t>
      </w:r>
      <w:r>
        <w:rPr>
          <w:rFonts w:hint="eastAsia" w:ascii="宋体" w:hAnsi="宋体"/>
          <w:color w:val="auto"/>
          <w:kern w:val="0"/>
          <w:sz w:val="21"/>
          <w:szCs w:val="21"/>
        </w:rPr>
        <w:t>根据第</w:t>
      </w:r>
      <w:r>
        <w:rPr>
          <w:rFonts w:ascii="宋体" w:hAnsi="宋体"/>
          <w:color w:val="auto"/>
          <w:kern w:val="0"/>
          <w:sz w:val="21"/>
          <w:szCs w:val="21"/>
        </w:rPr>
        <w:t>7.3</w:t>
      </w:r>
      <w:r>
        <w:rPr>
          <w:rFonts w:hint="eastAsia" w:ascii="宋体" w:hAnsi="宋体"/>
          <w:color w:val="auto"/>
          <w:kern w:val="0"/>
          <w:sz w:val="21"/>
          <w:szCs w:val="21"/>
        </w:rPr>
        <w:t>款[现场合作]的约定，与承包人进行合作；</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w:t>
      </w:r>
      <w:r>
        <w:rPr>
          <w:rFonts w:ascii="宋体" w:hAnsi="宋体"/>
          <w:color w:val="auto"/>
          <w:kern w:val="0"/>
          <w:sz w:val="21"/>
          <w:szCs w:val="21"/>
        </w:rPr>
        <w:t xml:space="preserve"> </w:t>
      </w:r>
      <w:r>
        <w:rPr>
          <w:rFonts w:hint="eastAsia" w:ascii="宋体" w:hAnsi="宋体"/>
          <w:color w:val="auto"/>
          <w:kern w:val="0"/>
          <w:sz w:val="21"/>
          <w:szCs w:val="21"/>
        </w:rPr>
        <w:t>遵守第</w:t>
      </w:r>
      <w:r>
        <w:rPr>
          <w:rFonts w:ascii="宋体" w:hAnsi="宋体"/>
          <w:color w:val="auto"/>
          <w:kern w:val="0"/>
          <w:sz w:val="21"/>
          <w:szCs w:val="21"/>
        </w:rPr>
        <w:t>7.5</w:t>
      </w:r>
      <w:r>
        <w:rPr>
          <w:rFonts w:hint="eastAsia" w:ascii="宋体" w:hAnsi="宋体"/>
          <w:color w:val="auto"/>
          <w:kern w:val="0"/>
          <w:sz w:val="21"/>
          <w:szCs w:val="21"/>
        </w:rPr>
        <w:t>款[现场劳动用工</w:t>
      </w:r>
      <w:r>
        <w:rPr>
          <w:rFonts w:ascii="宋体" w:hAnsi="宋体"/>
          <w:color w:val="auto"/>
          <w:kern w:val="0"/>
          <w:sz w:val="21"/>
          <w:szCs w:val="21"/>
        </w:rPr>
        <w:t>]</w:t>
      </w:r>
      <w:r>
        <w:rPr>
          <w:rFonts w:hint="eastAsia" w:ascii="宋体" w:hAnsi="宋体"/>
          <w:color w:val="auto"/>
          <w:kern w:val="0"/>
          <w:sz w:val="21"/>
          <w:szCs w:val="21"/>
        </w:rPr>
        <w:t>、第7</w:t>
      </w:r>
      <w:r>
        <w:rPr>
          <w:rFonts w:ascii="宋体" w:hAnsi="宋体"/>
          <w:color w:val="auto"/>
          <w:kern w:val="0"/>
          <w:sz w:val="21"/>
          <w:szCs w:val="21"/>
        </w:rPr>
        <w:t>.6</w:t>
      </w:r>
      <w:r>
        <w:rPr>
          <w:rFonts w:hint="eastAsia" w:ascii="宋体" w:hAnsi="宋体"/>
          <w:color w:val="auto"/>
          <w:kern w:val="0"/>
          <w:sz w:val="21"/>
          <w:szCs w:val="21"/>
        </w:rPr>
        <w:t>款[安全文明施工]、第</w:t>
      </w:r>
      <w:r>
        <w:rPr>
          <w:rFonts w:ascii="宋体" w:hAnsi="宋体"/>
          <w:color w:val="auto"/>
          <w:kern w:val="0"/>
          <w:sz w:val="21"/>
          <w:szCs w:val="21"/>
        </w:rPr>
        <w:t>7.7</w:t>
      </w:r>
      <w:r>
        <w:rPr>
          <w:rFonts w:hint="eastAsia" w:ascii="宋体" w:hAnsi="宋体"/>
          <w:color w:val="auto"/>
          <w:kern w:val="0"/>
          <w:sz w:val="21"/>
          <w:szCs w:val="21"/>
        </w:rPr>
        <w:t>款[职业健康</w:t>
      </w:r>
      <w:bookmarkStart w:id="1153" w:name="_Ref531952756"/>
      <w:bookmarkStart w:id="1154" w:name="_Ref531952761"/>
      <w:r>
        <w:rPr>
          <w:rFonts w:hint="eastAsia" w:ascii="宋体" w:hAnsi="宋体"/>
          <w:color w:val="auto"/>
          <w:kern w:val="0"/>
          <w:sz w:val="21"/>
          <w:szCs w:val="21"/>
        </w:rPr>
        <w:t>]和第</w:t>
      </w:r>
      <w:r>
        <w:rPr>
          <w:rFonts w:ascii="宋体" w:hAnsi="宋体"/>
          <w:color w:val="auto"/>
          <w:kern w:val="0"/>
          <w:sz w:val="21"/>
          <w:szCs w:val="21"/>
        </w:rPr>
        <w:t>7.8</w:t>
      </w:r>
      <w:r>
        <w:rPr>
          <w:rFonts w:hint="eastAsia" w:ascii="宋体" w:hAnsi="宋体"/>
          <w:color w:val="auto"/>
          <w:kern w:val="0"/>
          <w:sz w:val="21"/>
          <w:szCs w:val="21"/>
        </w:rPr>
        <w:t>款[</w:t>
      </w:r>
      <w:r>
        <w:rPr>
          <w:rFonts w:ascii="宋体" w:hAnsi="宋体"/>
          <w:color w:val="auto"/>
          <w:kern w:val="0"/>
          <w:sz w:val="21"/>
          <w:szCs w:val="21"/>
        </w:rPr>
        <w:t>环境保护</w:t>
      </w:r>
      <w:r>
        <w:rPr>
          <w:rFonts w:hint="eastAsia" w:ascii="宋体" w:hAnsi="宋体"/>
          <w:color w:val="auto"/>
          <w:kern w:val="0"/>
          <w:sz w:val="21"/>
          <w:szCs w:val="21"/>
        </w:rPr>
        <w:t>]的相关约定。</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发包人应与承包人、由发包人直接发包的其他承包人（如有）订立施工现场统一管理协议，明确各方的权利义务。</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155" w:name="_Toc12270"/>
      <w:bookmarkStart w:id="1156" w:name="_Toc31532"/>
      <w:bookmarkStart w:id="1157" w:name="_Toc29813"/>
      <w:bookmarkStart w:id="1158" w:name="_Toc8944"/>
      <w:bookmarkStart w:id="1159" w:name="_Toc27421"/>
      <w:bookmarkStart w:id="1160" w:name="_Toc9945"/>
      <w:bookmarkStart w:id="1161" w:name="_Ref11959372"/>
      <w:bookmarkStart w:id="1162" w:name="_Toc54862202"/>
      <w:bookmarkStart w:id="1163" w:name="_Ref11959376"/>
      <w:r>
        <w:rPr>
          <w:rFonts w:hint="eastAsia" w:ascii="宋体" w:hAnsi="宋体"/>
          <w:bCs/>
          <w:color w:val="auto"/>
          <w:sz w:val="21"/>
          <w:szCs w:val="21"/>
        </w:rPr>
        <w:t>2</w:t>
      </w:r>
      <w:r>
        <w:rPr>
          <w:rFonts w:ascii="宋体" w:hAnsi="宋体"/>
          <w:bCs/>
          <w:color w:val="auto"/>
          <w:sz w:val="21"/>
          <w:szCs w:val="21"/>
        </w:rPr>
        <w:t xml:space="preserve">.7 </w:t>
      </w:r>
      <w:r>
        <w:rPr>
          <w:rFonts w:hint="eastAsia" w:ascii="宋体" w:hAnsi="宋体"/>
          <w:bCs/>
          <w:color w:val="auto"/>
          <w:sz w:val="21"/>
          <w:szCs w:val="21"/>
        </w:rPr>
        <w:t>其他义务</w:t>
      </w:r>
      <w:bookmarkEnd w:id="1155"/>
      <w:bookmarkEnd w:id="1156"/>
      <w:bookmarkEnd w:id="1157"/>
      <w:bookmarkEnd w:id="1158"/>
      <w:bookmarkEnd w:id="1159"/>
      <w:bookmarkEnd w:id="1160"/>
      <w:bookmarkEnd w:id="1161"/>
      <w:bookmarkEnd w:id="1162"/>
      <w:bookmarkEnd w:id="1163"/>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发包人应履行合同约定的其他义务，双方可在专用合同条件内对发包人应履行的其他义务进行补充约定。</w:t>
      </w:r>
    </w:p>
    <w:bookmarkEnd w:id="1153"/>
    <w:bookmarkEnd w:id="1154"/>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1164" w:name="_Toc12344"/>
      <w:bookmarkStart w:id="1165" w:name="_Toc14004"/>
      <w:bookmarkStart w:id="1166" w:name="_Toc13982"/>
      <w:bookmarkStart w:id="1167" w:name="_Toc25148"/>
      <w:bookmarkStart w:id="1168" w:name="_Ref531952791"/>
      <w:bookmarkStart w:id="1169" w:name="_Toc54862203"/>
      <w:bookmarkStart w:id="1170" w:name="_Toc8003"/>
      <w:bookmarkStart w:id="1171" w:name="_Toc24923"/>
      <w:r>
        <w:rPr>
          <w:rFonts w:hint="eastAsia" w:ascii="宋体" w:hAnsi="宋体"/>
          <w:bCs/>
          <w:color w:val="auto"/>
          <w:kern w:val="0"/>
          <w:sz w:val="21"/>
          <w:szCs w:val="21"/>
        </w:rPr>
        <w:t>第3条 发包人的管理</w:t>
      </w:r>
      <w:bookmarkEnd w:id="1164"/>
      <w:bookmarkEnd w:id="1165"/>
      <w:bookmarkEnd w:id="1166"/>
      <w:bookmarkEnd w:id="1167"/>
      <w:bookmarkEnd w:id="1168"/>
      <w:bookmarkEnd w:id="1169"/>
      <w:bookmarkEnd w:id="1170"/>
      <w:bookmarkEnd w:id="1171"/>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172" w:name="_Ref522810094"/>
      <w:bookmarkStart w:id="1173" w:name="_Ref522810097"/>
      <w:bookmarkStart w:id="1174" w:name="_Ref531951538"/>
      <w:bookmarkStart w:id="1175" w:name="_Toc17057"/>
      <w:bookmarkStart w:id="1176" w:name="_Toc54862204"/>
      <w:bookmarkStart w:id="1177" w:name="_Toc796"/>
      <w:bookmarkStart w:id="1178" w:name="_Toc8295"/>
      <w:bookmarkStart w:id="1179" w:name="_Ref531951533"/>
      <w:bookmarkStart w:id="1180" w:name="_Toc3131"/>
      <w:bookmarkStart w:id="1181" w:name="_Toc11158"/>
      <w:bookmarkStart w:id="1182" w:name="_Toc667"/>
      <w:r>
        <w:rPr>
          <w:rFonts w:hint="eastAsia" w:ascii="宋体" w:hAnsi="宋体"/>
          <w:bCs/>
          <w:color w:val="auto"/>
          <w:sz w:val="21"/>
          <w:szCs w:val="21"/>
        </w:rPr>
        <w:t>3</w:t>
      </w:r>
      <w:r>
        <w:rPr>
          <w:rFonts w:ascii="宋体" w:hAnsi="宋体"/>
          <w:bCs/>
          <w:color w:val="auto"/>
          <w:sz w:val="21"/>
          <w:szCs w:val="21"/>
        </w:rPr>
        <w:t xml:space="preserve">.1 </w:t>
      </w:r>
      <w:r>
        <w:rPr>
          <w:rFonts w:hint="eastAsia" w:ascii="宋体" w:hAnsi="宋体"/>
          <w:bCs/>
          <w:color w:val="auto"/>
          <w:sz w:val="21"/>
          <w:szCs w:val="21"/>
        </w:rPr>
        <w:t>发包人</w:t>
      </w:r>
      <w:bookmarkEnd w:id="1172"/>
      <w:bookmarkEnd w:id="1173"/>
      <w:r>
        <w:rPr>
          <w:rFonts w:hint="eastAsia" w:ascii="宋体" w:hAnsi="宋体"/>
          <w:bCs/>
          <w:color w:val="auto"/>
          <w:sz w:val="21"/>
          <w:szCs w:val="21"/>
        </w:rPr>
        <w:t>代表</w:t>
      </w:r>
      <w:bookmarkEnd w:id="1174"/>
      <w:bookmarkEnd w:id="1175"/>
      <w:bookmarkEnd w:id="1176"/>
      <w:bookmarkEnd w:id="1177"/>
      <w:bookmarkEnd w:id="1178"/>
      <w:bookmarkEnd w:id="1179"/>
      <w:bookmarkEnd w:id="1180"/>
      <w:bookmarkEnd w:id="1181"/>
      <w:bookmarkEnd w:id="1182"/>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除非发包人另行通知承包人，发包人代表应被授予并且被认为具有发包人在授权范围内享有的相应权利，涉及第</w:t>
      </w:r>
      <w:r>
        <w:rPr>
          <w:rFonts w:ascii="宋体" w:hAnsi="宋体"/>
          <w:color w:val="auto"/>
          <w:kern w:val="0"/>
          <w:sz w:val="21"/>
          <w:szCs w:val="21"/>
        </w:rPr>
        <w:t>16.1</w:t>
      </w:r>
      <w:r>
        <w:rPr>
          <w:rFonts w:hint="eastAsia" w:ascii="宋体" w:hAnsi="宋体"/>
          <w:color w:val="auto"/>
          <w:kern w:val="0"/>
          <w:sz w:val="21"/>
          <w:szCs w:val="21"/>
        </w:rPr>
        <w:t>款[由发包人解除合同]的权利除外。</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发包人代表（或者在其为法人的情况下，被任命代表其行事的自然人）应：</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履行指派给其的职责，行使发包人托付给的权利；</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具备履行这些职责、行使这些权利的能力；</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作为熟练的专业人员行事。</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如果发包人代表为法人且在签订本合同时未能确定授权代表的，发包人代表应在本合同签订之日起</w:t>
      </w:r>
      <w:r>
        <w:rPr>
          <w:rFonts w:ascii="宋体" w:hAnsi="宋体"/>
          <w:color w:val="auto"/>
          <w:kern w:val="0"/>
          <w:sz w:val="21"/>
          <w:szCs w:val="21"/>
        </w:rPr>
        <w:t>3日内</w:t>
      </w:r>
      <w:r>
        <w:rPr>
          <w:rFonts w:hint="eastAsia" w:ascii="宋体" w:hAnsi="宋体"/>
          <w:color w:val="auto"/>
          <w:kern w:val="0"/>
          <w:sz w:val="21"/>
          <w:szCs w:val="21"/>
        </w:rPr>
        <w:t>向双方发出书面通知，告知被任命和授权的自然人以及任何替代人员。此授权在双方收到本通知后生效。发包人代表撤销该授权或者变更授权代表时也应同样发出该通知。</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发包人代表不能按照合同约定履行其职责及义务，并导致合同无法继续正常履行的，承包人可以要求发包人撤换发包人代表。</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183" w:name="_Ref531951553"/>
      <w:bookmarkStart w:id="1184" w:name="_Toc26495"/>
      <w:bookmarkStart w:id="1185" w:name="_Toc12790"/>
      <w:bookmarkStart w:id="1186" w:name="_Toc7067"/>
      <w:bookmarkStart w:id="1187" w:name="_Toc31645"/>
      <w:bookmarkStart w:id="1188" w:name="_Ref531951557"/>
      <w:bookmarkStart w:id="1189" w:name="_Toc30230"/>
      <w:bookmarkStart w:id="1190" w:name="_Toc31079"/>
      <w:bookmarkStart w:id="1191" w:name="_Toc54862205"/>
      <w:r>
        <w:rPr>
          <w:rFonts w:hint="eastAsia" w:ascii="宋体" w:hAnsi="宋体"/>
          <w:bCs/>
          <w:color w:val="auto"/>
          <w:sz w:val="21"/>
          <w:szCs w:val="21"/>
        </w:rPr>
        <w:t>3</w:t>
      </w:r>
      <w:r>
        <w:rPr>
          <w:rFonts w:ascii="宋体" w:hAnsi="宋体"/>
          <w:bCs/>
          <w:color w:val="auto"/>
          <w:sz w:val="21"/>
          <w:szCs w:val="21"/>
        </w:rPr>
        <w:t xml:space="preserve">.2 </w:t>
      </w:r>
      <w:r>
        <w:rPr>
          <w:rFonts w:hint="eastAsia" w:ascii="宋体" w:hAnsi="宋体"/>
          <w:bCs/>
          <w:color w:val="auto"/>
          <w:sz w:val="21"/>
          <w:szCs w:val="21"/>
        </w:rPr>
        <w:t>发包人人员</w:t>
      </w:r>
      <w:bookmarkEnd w:id="1183"/>
      <w:bookmarkEnd w:id="1184"/>
      <w:bookmarkEnd w:id="1185"/>
      <w:bookmarkEnd w:id="1186"/>
      <w:bookmarkEnd w:id="1187"/>
      <w:bookmarkEnd w:id="1188"/>
      <w:bookmarkEnd w:id="1189"/>
      <w:bookmarkEnd w:id="1190"/>
      <w:bookmarkEnd w:id="1191"/>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发包人应要求在施工现场的发包人人员遵守法律及有关安全、质量、环境保护、文明施工等规定，因发包人人员未遵守上述要求给承包人造成的损失和责任由发包人承担。</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192" w:name="_Toc29687"/>
      <w:bookmarkStart w:id="1193" w:name="_Toc30927"/>
      <w:bookmarkStart w:id="1194" w:name="_Toc11394"/>
      <w:bookmarkStart w:id="1195" w:name="_Toc54862206"/>
      <w:bookmarkStart w:id="1196" w:name="_Toc27920"/>
      <w:bookmarkStart w:id="1197" w:name="_Toc17421"/>
      <w:bookmarkStart w:id="1198" w:name="_Toc30523"/>
      <w:r>
        <w:rPr>
          <w:rFonts w:hint="eastAsia" w:ascii="宋体" w:hAnsi="宋体"/>
          <w:bCs/>
          <w:color w:val="auto"/>
          <w:sz w:val="21"/>
          <w:szCs w:val="21"/>
        </w:rPr>
        <w:t>3</w:t>
      </w:r>
      <w:r>
        <w:rPr>
          <w:rFonts w:ascii="宋体" w:hAnsi="宋体"/>
          <w:bCs/>
          <w:color w:val="auto"/>
          <w:sz w:val="21"/>
          <w:szCs w:val="21"/>
        </w:rPr>
        <w:t>.3 工程师</w:t>
      </w:r>
      <w:bookmarkEnd w:id="1192"/>
      <w:bookmarkEnd w:id="1193"/>
      <w:bookmarkEnd w:id="1194"/>
      <w:bookmarkEnd w:id="1195"/>
      <w:bookmarkEnd w:id="1196"/>
      <w:bookmarkEnd w:id="1197"/>
      <w:bookmarkEnd w:id="1198"/>
      <w:r>
        <w:rPr>
          <w:rFonts w:hint="eastAsia" w:ascii="宋体" w:hAnsi="宋体"/>
          <w:bCs/>
          <w:color w:val="auto"/>
          <w:sz w:val="21"/>
          <w:szCs w:val="21"/>
        </w:rPr>
        <w:t xml:space="preserve"> </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 xml:space="preserve">.3.1 </w:t>
      </w:r>
      <w:r>
        <w:rPr>
          <w:rFonts w:hint="eastAsia" w:ascii="宋体" w:hAnsi="宋体"/>
          <w:color w:val="auto"/>
          <w:sz w:val="21"/>
          <w:szCs w:val="21"/>
        </w:rPr>
        <w:t>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 xml:space="preserve">.3.2 </w:t>
      </w:r>
      <w:r>
        <w:rPr>
          <w:rFonts w:hint="eastAsia" w:ascii="宋体" w:hAnsi="宋体"/>
          <w:color w:val="auto"/>
          <w:sz w:val="21"/>
          <w:szCs w:val="21"/>
        </w:rPr>
        <w:t>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 xml:space="preserve">.3.3 </w:t>
      </w:r>
      <w:r>
        <w:rPr>
          <w:rFonts w:hint="eastAsia" w:ascii="宋体" w:hAnsi="宋体"/>
          <w:color w:val="auto"/>
          <w:sz w:val="21"/>
          <w:szCs w:val="21"/>
        </w:rPr>
        <w:t>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 xml:space="preserve">.3.4 </w:t>
      </w:r>
      <w:r>
        <w:rPr>
          <w:rFonts w:hint="eastAsia" w:ascii="宋体" w:hAnsi="宋体"/>
          <w:color w:val="auto"/>
          <w:sz w:val="21"/>
          <w:szCs w:val="21"/>
        </w:rPr>
        <w:t>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199" w:name="_Toc17559"/>
      <w:bookmarkStart w:id="1200" w:name="_Toc17796"/>
      <w:bookmarkStart w:id="1201" w:name="_Toc5747"/>
      <w:bookmarkStart w:id="1202" w:name="_Toc22033"/>
      <w:bookmarkStart w:id="1203" w:name="_Toc7665"/>
      <w:bookmarkStart w:id="1204" w:name="_Toc54862207"/>
      <w:bookmarkStart w:id="1205" w:name="_Toc12027"/>
      <w:bookmarkStart w:id="1206" w:name="_Ref531951594"/>
      <w:bookmarkStart w:id="1207" w:name="_Ref531951597"/>
      <w:r>
        <w:rPr>
          <w:rFonts w:hint="eastAsia" w:ascii="宋体" w:hAnsi="宋体"/>
          <w:bCs/>
          <w:color w:val="auto"/>
          <w:sz w:val="21"/>
          <w:szCs w:val="21"/>
        </w:rPr>
        <w:t>3</w:t>
      </w:r>
      <w:r>
        <w:rPr>
          <w:rFonts w:ascii="宋体" w:hAnsi="宋体"/>
          <w:bCs/>
          <w:color w:val="auto"/>
          <w:sz w:val="21"/>
          <w:szCs w:val="21"/>
        </w:rPr>
        <w:t xml:space="preserve">.4 </w:t>
      </w:r>
      <w:r>
        <w:rPr>
          <w:rFonts w:hint="eastAsia" w:ascii="宋体" w:hAnsi="宋体"/>
          <w:bCs/>
          <w:color w:val="auto"/>
          <w:sz w:val="21"/>
          <w:szCs w:val="21"/>
        </w:rPr>
        <w:t>任命和授权</w:t>
      </w:r>
      <w:bookmarkEnd w:id="1199"/>
      <w:bookmarkEnd w:id="1200"/>
      <w:bookmarkEnd w:id="1201"/>
      <w:bookmarkEnd w:id="1202"/>
      <w:bookmarkEnd w:id="1203"/>
      <w:bookmarkEnd w:id="1204"/>
      <w:bookmarkEnd w:id="1205"/>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 xml:space="preserve">.4.1 </w:t>
      </w:r>
      <w:r>
        <w:rPr>
          <w:rFonts w:hint="eastAsia" w:ascii="宋体" w:hAnsi="宋体"/>
          <w:color w:val="auto"/>
          <w:sz w:val="21"/>
          <w:szCs w:val="21"/>
        </w:rPr>
        <w:t>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 xml:space="preserve">.4.2 </w:t>
      </w:r>
      <w:r>
        <w:rPr>
          <w:rFonts w:hint="eastAsia" w:ascii="宋体" w:hAnsi="宋体"/>
          <w:color w:val="auto"/>
          <w:sz w:val="21"/>
          <w:szCs w:val="21"/>
        </w:rPr>
        <w:t>工程师可以授权其他人员负责执行其指派的一项或多项工作，但第</w:t>
      </w:r>
      <w:r>
        <w:rPr>
          <w:rFonts w:ascii="宋体" w:hAnsi="宋体"/>
          <w:color w:val="auto"/>
          <w:sz w:val="21"/>
          <w:szCs w:val="21"/>
        </w:rPr>
        <w:t>3.6</w:t>
      </w:r>
      <w:r>
        <w:rPr>
          <w:rFonts w:hint="eastAsia" w:ascii="宋体" w:hAnsi="宋体"/>
          <w:color w:val="auto"/>
          <w:sz w:val="21"/>
          <w:szCs w:val="21"/>
        </w:rPr>
        <w:t>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208" w:name="_Toc29518"/>
      <w:bookmarkStart w:id="1209" w:name="_Toc54862208"/>
      <w:bookmarkStart w:id="1210" w:name="_Toc9801"/>
      <w:bookmarkStart w:id="1211" w:name="_Toc5324"/>
      <w:bookmarkStart w:id="1212" w:name="_Toc10927"/>
      <w:bookmarkStart w:id="1213" w:name="_Toc16362"/>
      <w:bookmarkStart w:id="1214" w:name="_Toc7308"/>
      <w:bookmarkStart w:id="1215" w:name="_Ref20165400"/>
      <w:r>
        <w:rPr>
          <w:rFonts w:hint="eastAsia" w:ascii="宋体" w:hAnsi="宋体"/>
          <w:bCs/>
          <w:color w:val="auto"/>
          <w:sz w:val="21"/>
          <w:szCs w:val="21"/>
        </w:rPr>
        <w:t>3</w:t>
      </w:r>
      <w:r>
        <w:rPr>
          <w:rFonts w:ascii="宋体" w:hAnsi="宋体"/>
          <w:bCs/>
          <w:color w:val="auto"/>
          <w:sz w:val="21"/>
          <w:szCs w:val="21"/>
        </w:rPr>
        <w:t>.5 指示</w:t>
      </w:r>
      <w:bookmarkEnd w:id="1206"/>
      <w:bookmarkEnd w:id="1207"/>
      <w:bookmarkEnd w:id="1208"/>
      <w:bookmarkEnd w:id="1209"/>
      <w:bookmarkEnd w:id="1210"/>
      <w:bookmarkEnd w:id="1211"/>
      <w:bookmarkEnd w:id="1212"/>
      <w:bookmarkEnd w:id="1213"/>
      <w:bookmarkEnd w:id="1214"/>
      <w:bookmarkEnd w:id="1215"/>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 xml:space="preserve">.5.1 </w:t>
      </w:r>
      <w:r>
        <w:rPr>
          <w:rFonts w:hint="eastAsia" w:ascii="宋体" w:hAnsi="宋体"/>
          <w:color w:val="auto"/>
          <w:sz w:val="21"/>
          <w:szCs w:val="21"/>
        </w:rPr>
        <w:t>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 xml:space="preserve">.5.2 </w:t>
      </w:r>
      <w:r>
        <w:rPr>
          <w:rFonts w:hint="eastAsia" w:ascii="宋体" w:hAnsi="宋体"/>
          <w:color w:val="auto"/>
          <w:sz w:val="21"/>
          <w:szCs w:val="21"/>
        </w:rPr>
        <w:t>承包人收到工程师作出的指示后应遵照执行。如果任何此类指示构成一项变更时，应按照第</w:t>
      </w:r>
      <w:r>
        <w:rPr>
          <w:rFonts w:ascii="宋体" w:hAnsi="宋体"/>
          <w:color w:val="auto"/>
          <w:sz w:val="21"/>
          <w:szCs w:val="21"/>
        </w:rPr>
        <w:t>13条</w:t>
      </w:r>
      <w:r>
        <w:rPr>
          <w:rFonts w:hint="eastAsia" w:ascii="宋体" w:hAnsi="宋体"/>
          <w:color w:val="auto"/>
          <w:sz w:val="21"/>
          <w:szCs w:val="21"/>
        </w:rPr>
        <w:t>[变更与调整]的约定办理。</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 xml:space="preserve">.5.3 </w:t>
      </w:r>
      <w:r>
        <w:rPr>
          <w:rFonts w:hint="eastAsia" w:ascii="宋体" w:hAnsi="宋体"/>
          <w:color w:val="auto"/>
          <w:sz w:val="21"/>
          <w:szCs w:val="21"/>
        </w:rPr>
        <w:t>由于工程师未能按合同约定发出指示、指示延误或指示错误而导致承包人费用增加和（或）工期延误的，发包人应承担由此增加的费用和（或）工期延误，并向承包人支付合理利润。</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216" w:name="_Ref531951611"/>
      <w:bookmarkStart w:id="1217" w:name="_Toc29958"/>
      <w:bookmarkStart w:id="1218" w:name="_Toc3874"/>
      <w:bookmarkStart w:id="1219" w:name="_Toc54862209"/>
      <w:bookmarkStart w:id="1220" w:name="_Toc16636"/>
      <w:bookmarkStart w:id="1221" w:name="_Toc9328"/>
      <w:bookmarkStart w:id="1222" w:name="_Toc15673"/>
      <w:bookmarkStart w:id="1223" w:name="_Ref531951609"/>
      <w:bookmarkStart w:id="1224" w:name="_Toc20899"/>
      <w:r>
        <w:rPr>
          <w:rFonts w:hint="eastAsia" w:ascii="宋体" w:hAnsi="宋体"/>
          <w:bCs/>
          <w:color w:val="auto"/>
          <w:sz w:val="21"/>
          <w:szCs w:val="21"/>
        </w:rPr>
        <w:t>3</w:t>
      </w:r>
      <w:r>
        <w:rPr>
          <w:rFonts w:ascii="宋体" w:hAnsi="宋体"/>
          <w:bCs/>
          <w:color w:val="auto"/>
          <w:sz w:val="21"/>
          <w:szCs w:val="21"/>
        </w:rPr>
        <w:t>.6 商定或确定</w:t>
      </w:r>
      <w:bookmarkEnd w:id="1216"/>
      <w:bookmarkEnd w:id="1217"/>
      <w:bookmarkEnd w:id="1218"/>
      <w:bookmarkEnd w:id="1219"/>
      <w:bookmarkEnd w:id="1220"/>
      <w:bookmarkEnd w:id="1221"/>
      <w:bookmarkEnd w:id="1222"/>
      <w:bookmarkEnd w:id="1223"/>
      <w:bookmarkEnd w:id="1224"/>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 xml:space="preserve">.6.1 </w:t>
      </w:r>
      <w:r>
        <w:rPr>
          <w:rFonts w:hint="eastAsia" w:ascii="宋体" w:hAnsi="宋体"/>
          <w:color w:val="auto"/>
          <w:sz w:val="21"/>
          <w:szCs w:val="21"/>
        </w:rPr>
        <w:t>合同约定工程师应按照本款对任何事项进行商定或确定时，工程师应及时与合同当事人协商，尽量达成一致。工程师应将商定的结果以书面形式通知发包人和承包人，并由双方签署确认。</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 xml:space="preserve">.6.2 </w:t>
      </w:r>
      <w:r>
        <w:rPr>
          <w:rFonts w:hint="eastAsia" w:ascii="宋体" w:hAnsi="宋体"/>
          <w:color w:val="auto"/>
          <w:sz w:val="21"/>
          <w:szCs w:val="21"/>
        </w:rPr>
        <w:t>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225" w:name="_Ref532287856"/>
      <w:r>
        <w:rPr>
          <w:rFonts w:hint="eastAsia" w:ascii="宋体" w:hAnsi="宋体"/>
          <w:color w:val="auto"/>
          <w:sz w:val="21"/>
          <w:szCs w:val="21"/>
        </w:rPr>
        <w:t>3</w:t>
      </w:r>
      <w:r>
        <w:rPr>
          <w:rFonts w:ascii="宋体" w:hAnsi="宋体"/>
          <w:color w:val="auto"/>
          <w:sz w:val="21"/>
          <w:szCs w:val="21"/>
        </w:rPr>
        <w:t xml:space="preserve">.6.3 </w:t>
      </w:r>
      <w:r>
        <w:rPr>
          <w:rFonts w:hint="eastAsia" w:ascii="宋体" w:hAnsi="宋体"/>
          <w:color w:val="auto"/>
          <w:sz w:val="21"/>
          <w:szCs w:val="21"/>
        </w:rPr>
        <w:t>任何一方对工程师的确定有异议的，应在收到确定的结果后28天内向另一方发出书面异议通知并抄送工程师。除第</w:t>
      </w:r>
      <w:r>
        <w:rPr>
          <w:rFonts w:ascii="宋体" w:hAnsi="宋体"/>
          <w:color w:val="auto"/>
          <w:sz w:val="21"/>
          <w:szCs w:val="21"/>
        </w:rPr>
        <w:t>19.2</w:t>
      </w:r>
      <w:r>
        <w:rPr>
          <w:rFonts w:hint="eastAsia" w:ascii="宋体" w:hAnsi="宋体"/>
          <w:color w:val="auto"/>
          <w:sz w:val="21"/>
          <w:szCs w:val="21"/>
        </w:rPr>
        <w:t>款[</w:t>
      </w:r>
      <w:r>
        <w:rPr>
          <w:rFonts w:ascii="宋体" w:hAnsi="宋体"/>
          <w:color w:val="auto"/>
          <w:sz w:val="21"/>
          <w:szCs w:val="21"/>
        </w:rPr>
        <w:t>承包人索赔的处理程序</w:t>
      </w:r>
      <w:r>
        <w:rPr>
          <w:rFonts w:hint="eastAsia" w:ascii="宋体" w:hAnsi="宋体"/>
          <w:color w:val="auto"/>
          <w:sz w:val="21"/>
          <w:szCs w:val="21"/>
        </w:rPr>
        <w:t>]另有约定外，工程师未能在确定的期限内发出确定的结果通知的，或者任何一方发出对确定的结果有异议的通知的，则构成争议并应按照第</w:t>
      </w:r>
      <w:r>
        <w:rPr>
          <w:rFonts w:ascii="宋体" w:hAnsi="宋体"/>
          <w:color w:val="auto"/>
          <w:sz w:val="21"/>
          <w:szCs w:val="21"/>
        </w:rPr>
        <w:t>20条</w:t>
      </w:r>
      <w:r>
        <w:rPr>
          <w:rFonts w:hint="eastAsia" w:ascii="宋体" w:hAnsi="宋体"/>
          <w:color w:val="auto"/>
          <w:sz w:val="21"/>
          <w:szCs w:val="21"/>
        </w:rPr>
        <w:t>[争议解决]的约定处理。如未在28天内发出上述通知的，工程师的确定应被视为已被双方接受并对双方具有约束力，但专用合同条件另有约定的除外。</w:t>
      </w:r>
      <w:bookmarkEnd w:id="1225"/>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 xml:space="preserve">.6.4 </w:t>
      </w:r>
      <w:r>
        <w:rPr>
          <w:rFonts w:hint="eastAsia" w:ascii="宋体" w:hAnsi="宋体"/>
          <w:color w:val="auto"/>
          <w:sz w:val="21"/>
          <w:szCs w:val="21"/>
        </w:rPr>
        <w:t>在该争议解决前，双方应暂按工程师的确定执行。按照第</w:t>
      </w:r>
      <w:r>
        <w:rPr>
          <w:rFonts w:ascii="宋体" w:hAnsi="宋体"/>
          <w:color w:val="auto"/>
          <w:sz w:val="21"/>
          <w:szCs w:val="21"/>
        </w:rPr>
        <w:t>20条</w:t>
      </w:r>
      <w:r>
        <w:rPr>
          <w:rFonts w:hint="eastAsia" w:ascii="宋体" w:hAnsi="宋体"/>
          <w:color w:val="auto"/>
          <w:sz w:val="21"/>
          <w:szCs w:val="21"/>
        </w:rPr>
        <w:t>[争议解决]的约定对工程师的确定作出修改的，按修改后的结果执行，由此导致承包人增加的费用和延误的工期由责任方承担。</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226" w:name="_Ref531951749"/>
      <w:bookmarkStart w:id="1227" w:name="_Toc13137"/>
      <w:bookmarkStart w:id="1228" w:name="_Toc14178"/>
      <w:bookmarkStart w:id="1229" w:name="_Toc3692"/>
      <w:bookmarkStart w:id="1230" w:name="_Ref531951747"/>
      <w:bookmarkStart w:id="1231" w:name="_Toc27476"/>
      <w:bookmarkStart w:id="1232" w:name="_Toc26518"/>
      <w:bookmarkStart w:id="1233" w:name="_Toc6329"/>
      <w:bookmarkStart w:id="1234" w:name="_Toc54862210"/>
      <w:r>
        <w:rPr>
          <w:rFonts w:hint="eastAsia" w:ascii="宋体" w:hAnsi="宋体"/>
          <w:bCs/>
          <w:color w:val="auto"/>
          <w:sz w:val="21"/>
          <w:szCs w:val="21"/>
        </w:rPr>
        <w:t>3</w:t>
      </w:r>
      <w:r>
        <w:rPr>
          <w:rFonts w:ascii="宋体" w:hAnsi="宋体"/>
          <w:bCs/>
          <w:color w:val="auto"/>
          <w:sz w:val="21"/>
          <w:szCs w:val="21"/>
        </w:rPr>
        <w:t xml:space="preserve">.7 </w:t>
      </w:r>
      <w:r>
        <w:rPr>
          <w:rFonts w:hint="eastAsia" w:ascii="宋体" w:hAnsi="宋体"/>
          <w:bCs/>
          <w:color w:val="auto"/>
          <w:sz w:val="21"/>
          <w:szCs w:val="21"/>
        </w:rPr>
        <w:t>会议</w:t>
      </w:r>
      <w:bookmarkEnd w:id="1226"/>
      <w:bookmarkEnd w:id="1227"/>
      <w:bookmarkEnd w:id="1228"/>
      <w:bookmarkEnd w:id="1229"/>
      <w:bookmarkEnd w:id="1230"/>
      <w:bookmarkEnd w:id="1231"/>
      <w:bookmarkEnd w:id="1232"/>
      <w:bookmarkEnd w:id="1233"/>
      <w:bookmarkEnd w:id="1234"/>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 xml:space="preserve">.7.1 </w:t>
      </w:r>
      <w:r>
        <w:rPr>
          <w:rFonts w:hint="eastAsia" w:ascii="宋体" w:hAnsi="宋体"/>
          <w:color w:val="auto"/>
          <w:sz w:val="21"/>
          <w:szCs w:val="21"/>
        </w:rPr>
        <w:t>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 xml:space="preserve">.7.2 </w:t>
      </w:r>
      <w:r>
        <w:rPr>
          <w:rFonts w:hint="eastAsia" w:ascii="宋体" w:hAnsi="宋体"/>
          <w:color w:val="auto"/>
          <w:sz w:val="21"/>
          <w:szCs w:val="21"/>
        </w:rPr>
        <w:t>除专用合同条件另有约定外，发包人应保存每次会议参加人签名的记录，并将会议纪要提供给出席会议的人员。任何根据此类会议以及会议纪要采取的行动应符合本合同的约定。</w:t>
      </w:r>
    </w:p>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1235" w:name="_Toc31703"/>
      <w:bookmarkStart w:id="1236" w:name="_Toc29424"/>
      <w:bookmarkStart w:id="1237" w:name="_Toc18448"/>
      <w:bookmarkStart w:id="1238" w:name="_Toc54862211"/>
      <w:bookmarkStart w:id="1239" w:name="_Toc9811"/>
      <w:bookmarkStart w:id="1240" w:name="_Toc2625"/>
      <w:bookmarkStart w:id="1241" w:name="_Ref531952805"/>
      <w:bookmarkStart w:id="1242" w:name="_Toc6742"/>
      <w:r>
        <w:rPr>
          <w:rFonts w:hint="eastAsia" w:ascii="宋体" w:hAnsi="宋体"/>
          <w:bCs/>
          <w:color w:val="auto"/>
          <w:kern w:val="0"/>
          <w:sz w:val="21"/>
          <w:szCs w:val="21"/>
        </w:rPr>
        <w:t>第4条 承包人</w:t>
      </w:r>
      <w:bookmarkEnd w:id="1235"/>
      <w:bookmarkEnd w:id="1236"/>
      <w:bookmarkEnd w:id="1237"/>
      <w:bookmarkEnd w:id="1238"/>
      <w:bookmarkEnd w:id="1239"/>
      <w:bookmarkEnd w:id="1240"/>
      <w:bookmarkEnd w:id="1241"/>
      <w:bookmarkEnd w:id="1242"/>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243" w:name="_Toc54862212"/>
      <w:bookmarkStart w:id="1244" w:name="_Ref531951961"/>
      <w:bookmarkStart w:id="1245" w:name="_Toc17924"/>
      <w:bookmarkStart w:id="1246" w:name="_Ref531951941"/>
      <w:bookmarkStart w:id="1247" w:name="_Ref531951958"/>
      <w:bookmarkStart w:id="1248" w:name="_Ref531951945"/>
      <w:bookmarkStart w:id="1249" w:name="_Toc12607"/>
      <w:bookmarkStart w:id="1250" w:name="_Toc10284"/>
      <w:bookmarkStart w:id="1251" w:name="_Toc27856"/>
      <w:bookmarkStart w:id="1252" w:name="_Ref531951975"/>
      <w:bookmarkStart w:id="1253" w:name="_Toc23058"/>
      <w:bookmarkStart w:id="1254" w:name="_Toc6962"/>
      <w:r>
        <w:rPr>
          <w:rFonts w:hint="eastAsia" w:ascii="宋体" w:hAnsi="宋体"/>
          <w:bCs/>
          <w:color w:val="auto"/>
          <w:sz w:val="21"/>
          <w:szCs w:val="21"/>
        </w:rPr>
        <w:t>4</w:t>
      </w:r>
      <w:r>
        <w:rPr>
          <w:rFonts w:ascii="宋体" w:hAnsi="宋体"/>
          <w:bCs/>
          <w:color w:val="auto"/>
          <w:sz w:val="21"/>
          <w:szCs w:val="21"/>
        </w:rPr>
        <w:t>.1 承包人的一般义务</w:t>
      </w:r>
      <w:bookmarkEnd w:id="1243"/>
      <w:bookmarkEnd w:id="1244"/>
      <w:bookmarkEnd w:id="1245"/>
      <w:bookmarkEnd w:id="1246"/>
      <w:bookmarkEnd w:id="1247"/>
      <w:bookmarkEnd w:id="1248"/>
      <w:bookmarkEnd w:id="1249"/>
      <w:bookmarkEnd w:id="1250"/>
      <w:bookmarkEnd w:id="1251"/>
      <w:bookmarkEnd w:id="1252"/>
      <w:bookmarkEnd w:id="1253"/>
      <w:bookmarkEnd w:id="1254"/>
      <w:r>
        <w:rPr>
          <w:rFonts w:hint="eastAsia" w:ascii="宋体" w:hAnsi="宋体"/>
          <w:bCs/>
          <w:color w:val="auto"/>
          <w:sz w:val="21"/>
          <w:szCs w:val="21"/>
        </w:rPr>
        <w:t xml:space="preserve"> </w:t>
      </w:r>
    </w:p>
    <w:p>
      <w:pPr>
        <w:widowControl/>
        <w:adjustRightInd w:val="0"/>
        <w:snapToGrid w:val="0"/>
        <w:spacing w:after="120" w:afterLines="50" w:line="360" w:lineRule="auto"/>
        <w:ind w:firstLine="420" w:firstLineChars="200"/>
        <w:rPr>
          <w:rFonts w:ascii="宋体" w:hAnsi="宋体"/>
          <w:color w:val="auto"/>
          <w:kern w:val="0"/>
          <w:sz w:val="21"/>
          <w:szCs w:val="21"/>
        </w:rPr>
      </w:pPr>
      <w:bookmarkStart w:id="1255" w:name="_Ref509046929"/>
      <w:r>
        <w:rPr>
          <w:rFonts w:hint="eastAsia" w:ascii="宋体" w:hAnsi="宋体"/>
          <w:color w:val="auto"/>
          <w:kern w:val="0"/>
          <w:sz w:val="21"/>
          <w:szCs w:val="21"/>
        </w:rPr>
        <w:t>除专用合同条件另有约定外，承包人在履行合同过程中应遵守法律和工程建设标准规范，并履行以下义务：</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办理法律规定和合同约定由承包人办理的许可和批准，将办理结果书面报送发包人留存，并承担因承包人违反法律或合同约定给发包人造成的任何费用和损失；</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按合同约定完成全部工作并在缺陷责任期和保修期内承担缺陷保证责任和保修义务，对工作中的任何缺陷进行整改、完善和修补，使其满足合同约定的目的；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提供合同约定的工程设备和承包人文件，以及为完成合同工作所需的劳务、材料、施工设备和其他物品，并按合同约定负责临时设施的设计、施工、运行、维护、管理和拆除；</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按合同约定的工作内容和进度要求，编制设计、施工的组织和实施计划，保证项目进度计划的实现，并对所有设计、施工作业和施工方法，以及全部工程的完备性和安全可靠性负责；</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（5） 按法律规定和合同约定采取安全文明施工、职业健康和环境保护措施，办理员工工伤保险等相关保险，确保工程及人员、材料、设备和设施的安全，防止因工程实施造成的人身伤害和财产损失；</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（6） 将发包人按合同约定支付的各项价款专用于合同工程，且应及时支付其雇用人员（包括建筑工人）工资，并及时向分包人支付合同价款；</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（7） 在进行合同约定的各项工作时，不得侵害发包人与他人使用公用道路、水源、市政管网等公共设施的权利，避免对邻近的公共设施产生干扰。</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256" w:name="_Toc9477"/>
      <w:bookmarkStart w:id="1257" w:name="_Toc5471"/>
      <w:bookmarkStart w:id="1258" w:name="_Toc30450"/>
      <w:bookmarkStart w:id="1259" w:name="_Toc7239"/>
      <w:bookmarkStart w:id="1260" w:name="_Ref4426803"/>
      <w:bookmarkStart w:id="1261" w:name="_Toc15126"/>
      <w:bookmarkStart w:id="1262" w:name="_Toc32639"/>
      <w:bookmarkStart w:id="1263" w:name="_Toc54862213"/>
      <w:bookmarkStart w:id="1264" w:name="_Ref4428418"/>
      <w:r>
        <w:rPr>
          <w:rFonts w:hint="eastAsia" w:ascii="宋体" w:hAnsi="宋体"/>
          <w:bCs/>
          <w:color w:val="auto"/>
          <w:sz w:val="21"/>
          <w:szCs w:val="21"/>
        </w:rPr>
        <w:t>4</w:t>
      </w:r>
      <w:r>
        <w:rPr>
          <w:rFonts w:ascii="宋体" w:hAnsi="宋体"/>
          <w:bCs/>
          <w:color w:val="auto"/>
          <w:sz w:val="21"/>
          <w:szCs w:val="21"/>
        </w:rPr>
        <w:t xml:space="preserve">.2 </w:t>
      </w:r>
      <w:r>
        <w:rPr>
          <w:rFonts w:hint="eastAsia" w:ascii="宋体" w:hAnsi="宋体"/>
          <w:bCs/>
          <w:color w:val="auto"/>
          <w:sz w:val="21"/>
          <w:szCs w:val="21"/>
        </w:rPr>
        <w:t>履约担保</w:t>
      </w:r>
      <w:bookmarkEnd w:id="1256"/>
      <w:bookmarkEnd w:id="1257"/>
      <w:bookmarkEnd w:id="1258"/>
      <w:bookmarkEnd w:id="1259"/>
      <w:bookmarkEnd w:id="1260"/>
      <w:bookmarkEnd w:id="1261"/>
      <w:bookmarkEnd w:id="1262"/>
      <w:bookmarkEnd w:id="1263"/>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发包人需要承包人提供履约担保的，由合同当事人在专用合同条件中约定履约担保的方式、金额及提交的时间等，并应符合第</w:t>
      </w:r>
      <w:r>
        <w:rPr>
          <w:rFonts w:ascii="宋体" w:hAnsi="宋体"/>
          <w:color w:val="auto"/>
          <w:kern w:val="0"/>
          <w:sz w:val="21"/>
          <w:szCs w:val="21"/>
        </w:rPr>
        <w:t>2.5</w:t>
      </w:r>
      <w:r>
        <w:rPr>
          <w:rFonts w:hint="eastAsia" w:ascii="宋体" w:hAnsi="宋体"/>
          <w:color w:val="auto"/>
          <w:kern w:val="0"/>
          <w:sz w:val="21"/>
          <w:szCs w:val="21"/>
        </w:rPr>
        <w:t>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承包人应保证其履约担保在发包人竣工验收前一直有效，发包人应在竣工验收合格后</w:t>
      </w:r>
      <w:r>
        <w:rPr>
          <w:rFonts w:ascii="宋体" w:hAnsi="宋体"/>
          <w:color w:val="auto"/>
          <w:kern w:val="0"/>
          <w:sz w:val="21"/>
          <w:szCs w:val="21"/>
        </w:rPr>
        <w:t>7</w:t>
      </w:r>
      <w:r>
        <w:rPr>
          <w:rFonts w:hint="eastAsia" w:ascii="宋体" w:hAnsi="宋体"/>
          <w:color w:val="auto"/>
          <w:kern w:val="0"/>
          <w:sz w:val="21"/>
          <w:szCs w:val="21"/>
        </w:rPr>
        <w:t>天内将履约担保款项退还给承包人或者解除履约担保。</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因承包人原因导致工期延长的，继续提供履约担保所增加的费用由承包人承担；非因承包人原因导致工期延长的，继续提供履约担保所增加的费用由发包人承担。</w:t>
      </w:r>
    </w:p>
    <w:bookmarkEnd w:id="1255"/>
    <w:bookmarkEnd w:id="1264"/>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265" w:name="_Ref532689108"/>
      <w:bookmarkStart w:id="1266" w:name="_Toc54862214"/>
      <w:bookmarkStart w:id="1267" w:name="_Toc23376"/>
      <w:bookmarkStart w:id="1268" w:name="_Toc3730"/>
      <w:bookmarkStart w:id="1269" w:name="_Toc13257"/>
      <w:bookmarkStart w:id="1270" w:name="_Toc1470"/>
      <w:bookmarkStart w:id="1271" w:name="_Toc8072"/>
      <w:bookmarkStart w:id="1272" w:name="_Ref532689105"/>
      <w:bookmarkStart w:id="1273" w:name="_Toc267"/>
      <w:r>
        <w:rPr>
          <w:rFonts w:hint="eastAsia" w:ascii="宋体" w:hAnsi="宋体"/>
          <w:bCs/>
          <w:color w:val="auto"/>
          <w:sz w:val="21"/>
          <w:szCs w:val="21"/>
        </w:rPr>
        <w:t>4</w:t>
      </w:r>
      <w:r>
        <w:rPr>
          <w:rFonts w:ascii="宋体" w:hAnsi="宋体"/>
          <w:bCs/>
          <w:color w:val="auto"/>
          <w:sz w:val="21"/>
          <w:szCs w:val="21"/>
        </w:rPr>
        <w:t xml:space="preserve">.3 </w:t>
      </w:r>
      <w:r>
        <w:rPr>
          <w:rFonts w:hint="eastAsia" w:ascii="宋体" w:hAnsi="宋体"/>
          <w:bCs/>
          <w:color w:val="auto"/>
          <w:sz w:val="21"/>
          <w:szCs w:val="21"/>
        </w:rPr>
        <w:t>工程总承包项目经理</w:t>
      </w:r>
      <w:bookmarkEnd w:id="1265"/>
      <w:bookmarkEnd w:id="1266"/>
      <w:bookmarkEnd w:id="1267"/>
      <w:bookmarkEnd w:id="1268"/>
      <w:bookmarkEnd w:id="1269"/>
      <w:bookmarkEnd w:id="1270"/>
      <w:bookmarkEnd w:id="1271"/>
      <w:bookmarkEnd w:id="1272"/>
      <w:bookmarkEnd w:id="1273"/>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274" w:name="_Ref532351726"/>
      <w:r>
        <w:rPr>
          <w:rFonts w:hint="eastAsia" w:ascii="宋体" w:hAnsi="宋体"/>
          <w:color w:val="auto"/>
          <w:sz w:val="21"/>
          <w:szCs w:val="21"/>
        </w:rPr>
        <w:t>4</w:t>
      </w:r>
      <w:r>
        <w:rPr>
          <w:rFonts w:ascii="宋体" w:hAnsi="宋体"/>
          <w:color w:val="auto"/>
          <w:sz w:val="21"/>
          <w:szCs w:val="21"/>
        </w:rPr>
        <w:t xml:space="preserve">.3.1 </w:t>
      </w:r>
      <w:r>
        <w:rPr>
          <w:rFonts w:hint="eastAsia" w:ascii="宋体" w:hAnsi="宋体"/>
          <w:color w:val="auto"/>
          <w:sz w:val="21"/>
          <w:szCs w:val="21"/>
        </w:rPr>
        <w:t>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1274"/>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275" w:name="_Ref532689263"/>
      <w:r>
        <w:rPr>
          <w:rFonts w:hint="eastAsia" w:ascii="宋体" w:hAnsi="宋体"/>
          <w:color w:val="auto"/>
          <w:sz w:val="21"/>
          <w:szCs w:val="21"/>
        </w:rPr>
        <w:t>4</w:t>
      </w:r>
      <w:r>
        <w:rPr>
          <w:rFonts w:ascii="宋体" w:hAnsi="宋体"/>
          <w:color w:val="auto"/>
          <w:sz w:val="21"/>
          <w:szCs w:val="21"/>
        </w:rPr>
        <w:t xml:space="preserve">.3.2 </w:t>
      </w:r>
      <w:r>
        <w:rPr>
          <w:rFonts w:hint="eastAsia" w:ascii="宋体" w:hAnsi="宋体"/>
          <w:color w:val="auto"/>
          <w:sz w:val="21"/>
          <w:szCs w:val="21"/>
        </w:rPr>
        <w:t>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1275"/>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276" w:name="_Ref532689178"/>
      <w:bookmarkStart w:id="1277" w:name="_Ref531952112"/>
      <w:r>
        <w:rPr>
          <w:rFonts w:hint="eastAsia" w:ascii="宋体" w:hAnsi="宋体"/>
          <w:color w:val="auto"/>
          <w:sz w:val="21"/>
          <w:szCs w:val="21"/>
        </w:rPr>
        <w:t>4</w:t>
      </w:r>
      <w:r>
        <w:rPr>
          <w:rFonts w:ascii="宋体" w:hAnsi="宋体"/>
          <w:color w:val="auto"/>
          <w:sz w:val="21"/>
          <w:szCs w:val="21"/>
        </w:rPr>
        <w:t xml:space="preserve">.3.3 </w:t>
      </w:r>
      <w:r>
        <w:rPr>
          <w:rFonts w:hint="eastAsia" w:ascii="宋体" w:hAnsi="宋体"/>
          <w:color w:val="auto"/>
          <w:sz w:val="21"/>
          <w:szCs w:val="21"/>
        </w:rPr>
        <w:t>承包人应根据本合同的约定授予工程总承包项目经理代表承包人履行合同所需的权利，工程总承包项目经理权限以专用合同条件中约定的权限为准。经承包人授权后，工程总承包项目经理应按合同约定以及工程师按第</w:t>
      </w:r>
      <w:r>
        <w:rPr>
          <w:rFonts w:ascii="宋体" w:hAnsi="宋体"/>
          <w:color w:val="auto"/>
          <w:sz w:val="21"/>
          <w:szCs w:val="21"/>
        </w:rPr>
        <w:t>3.5</w:t>
      </w:r>
      <w:r>
        <w:rPr>
          <w:rFonts w:hint="eastAsia" w:ascii="宋体" w:hAnsi="宋体"/>
          <w:color w:val="auto"/>
          <w:sz w:val="21"/>
          <w:szCs w:val="21"/>
        </w:rPr>
        <w:t>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1276"/>
    </w:p>
    <w:bookmarkEnd w:id="1277"/>
    <w:p>
      <w:pPr>
        <w:widowControl/>
        <w:tabs>
          <w:tab w:val="left" w:pos="851"/>
        </w:tabs>
        <w:adjustRightInd w:val="0"/>
        <w:snapToGrid w:val="0"/>
        <w:spacing w:after="120" w:afterLines="50" w:line="360" w:lineRule="auto"/>
        <w:outlineLvl w:val="9"/>
        <w:rPr>
          <w:rFonts w:ascii="宋体" w:hAnsi="宋体"/>
          <w:color w:val="auto"/>
          <w:sz w:val="21"/>
          <w:szCs w:val="21"/>
        </w:rPr>
      </w:pPr>
      <w:bookmarkStart w:id="1278" w:name="_Ref4426412"/>
      <w:r>
        <w:rPr>
          <w:rFonts w:hint="eastAsia" w:ascii="宋体" w:hAnsi="宋体"/>
          <w:color w:val="auto"/>
          <w:sz w:val="21"/>
          <w:szCs w:val="21"/>
        </w:rPr>
        <w:t>4</w:t>
      </w:r>
      <w:r>
        <w:rPr>
          <w:rFonts w:ascii="宋体" w:hAnsi="宋体"/>
          <w:color w:val="auto"/>
          <w:sz w:val="21"/>
          <w:szCs w:val="21"/>
        </w:rPr>
        <w:t xml:space="preserve">.3.4 </w:t>
      </w:r>
      <w:r>
        <w:rPr>
          <w:rFonts w:hint="eastAsia" w:ascii="宋体" w:hAnsi="宋体"/>
          <w:color w:val="auto"/>
          <w:sz w:val="21"/>
          <w:szCs w:val="21"/>
        </w:rPr>
        <w:t>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1279" w:name="_Hlk55056591"/>
      <w:r>
        <w:rPr>
          <w:rFonts w:hint="eastAsia" w:ascii="宋体" w:hAnsi="宋体"/>
          <w:color w:val="auto"/>
          <w:sz w:val="21"/>
          <w:szCs w:val="21"/>
        </w:rPr>
        <w:t>应按照专用合同条件的约定承担违约责任。</w:t>
      </w:r>
      <w:bookmarkEnd w:id="1278"/>
      <w:bookmarkEnd w:id="1279"/>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280" w:name="_Ref531952137"/>
      <w:r>
        <w:rPr>
          <w:rFonts w:hint="eastAsia" w:ascii="宋体" w:hAnsi="宋体"/>
          <w:color w:val="auto"/>
          <w:sz w:val="21"/>
          <w:szCs w:val="21"/>
        </w:rPr>
        <w:t>4</w:t>
      </w:r>
      <w:r>
        <w:rPr>
          <w:rFonts w:ascii="宋体" w:hAnsi="宋体"/>
          <w:color w:val="auto"/>
          <w:sz w:val="21"/>
          <w:szCs w:val="21"/>
        </w:rPr>
        <w:t xml:space="preserve">.3.5 </w:t>
      </w:r>
      <w:r>
        <w:rPr>
          <w:rFonts w:hint="eastAsia" w:ascii="宋体" w:hAnsi="宋体"/>
          <w:color w:val="auto"/>
          <w:sz w:val="21"/>
          <w:szCs w:val="21"/>
        </w:rPr>
        <w:t>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w:t>
      </w:r>
      <w:r>
        <w:rPr>
          <w:rFonts w:ascii="宋体" w:hAnsi="宋体"/>
          <w:color w:val="auto"/>
          <w:sz w:val="21"/>
          <w:szCs w:val="21"/>
        </w:rPr>
        <w:t>28天内更换项目经理。</w:t>
      </w:r>
      <w:r>
        <w:rPr>
          <w:rFonts w:hint="eastAsia" w:ascii="宋体" w:hAnsi="宋体"/>
          <w:color w:val="auto"/>
          <w:sz w:val="21"/>
          <w:szCs w:val="21"/>
        </w:rPr>
        <w:t>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1280"/>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281" w:name="_Ref122620"/>
      <w:r>
        <w:rPr>
          <w:rFonts w:hint="eastAsia" w:ascii="宋体" w:hAnsi="宋体"/>
          <w:color w:val="auto"/>
          <w:sz w:val="21"/>
          <w:szCs w:val="21"/>
        </w:rPr>
        <w:t>4</w:t>
      </w:r>
      <w:r>
        <w:rPr>
          <w:rFonts w:ascii="宋体" w:hAnsi="宋体"/>
          <w:color w:val="auto"/>
          <w:sz w:val="21"/>
          <w:szCs w:val="21"/>
        </w:rPr>
        <w:t xml:space="preserve">.3.6 </w:t>
      </w:r>
      <w:r>
        <w:rPr>
          <w:rFonts w:hint="eastAsia" w:ascii="宋体" w:hAnsi="宋体"/>
          <w:color w:val="auto"/>
          <w:sz w:val="21"/>
          <w:szCs w:val="21"/>
        </w:rPr>
        <w:t>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1281"/>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282" w:name="_Toc28581"/>
      <w:bookmarkStart w:id="1283" w:name="_Toc54862215"/>
      <w:bookmarkStart w:id="1284" w:name="_Toc26235"/>
      <w:bookmarkStart w:id="1285" w:name="_Toc9473"/>
      <w:bookmarkStart w:id="1286" w:name="_Ref531952172"/>
      <w:bookmarkStart w:id="1287" w:name="_Toc17606"/>
      <w:bookmarkStart w:id="1288" w:name="_Ref531952175"/>
      <w:bookmarkStart w:id="1289" w:name="_Toc20080"/>
      <w:bookmarkStart w:id="1290" w:name="_Toc28111"/>
      <w:r>
        <w:rPr>
          <w:rFonts w:hint="eastAsia" w:ascii="宋体" w:hAnsi="宋体"/>
          <w:bCs/>
          <w:color w:val="auto"/>
          <w:sz w:val="21"/>
          <w:szCs w:val="21"/>
        </w:rPr>
        <w:t>4</w:t>
      </w:r>
      <w:r>
        <w:rPr>
          <w:rFonts w:ascii="宋体" w:hAnsi="宋体"/>
          <w:bCs/>
          <w:color w:val="auto"/>
          <w:sz w:val="21"/>
          <w:szCs w:val="21"/>
        </w:rPr>
        <w:t xml:space="preserve">.4 </w:t>
      </w:r>
      <w:r>
        <w:rPr>
          <w:rFonts w:hint="eastAsia" w:ascii="宋体" w:hAnsi="宋体"/>
          <w:bCs/>
          <w:color w:val="auto"/>
          <w:sz w:val="21"/>
          <w:szCs w:val="21"/>
        </w:rPr>
        <w:t>承包人人员</w:t>
      </w:r>
      <w:bookmarkEnd w:id="1282"/>
      <w:bookmarkEnd w:id="1283"/>
      <w:bookmarkEnd w:id="1284"/>
      <w:bookmarkEnd w:id="1285"/>
      <w:bookmarkEnd w:id="1286"/>
      <w:bookmarkEnd w:id="1287"/>
      <w:bookmarkEnd w:id="1288"/>
      <w:bookmarkEnd w:id="1289"/>
      <w:bookmarkEnd w:id="1290"/>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291" w:name="_Ref531952185"/>
      <w:r>
        <w:rPr>
          <w:rFonts w:hint="eastAsia" w:ascii="宋体" w:hAnsi="宋体"/>
          <w:color w:val="auto"/>
          <w:sz w:val="21"/>
          <w:szCs w:val="21"/>
        </w:rPr>
        <w:t>4</w:t>
      </w:r>
      <w:r>
        <w:rPr>
          <w:rFonts w:ascii="宋体" w:hAnsi="宋体"/>
          <w:color w:val="auto"/>
          <w:sz w:val="21"/>
          <w:szCs w:val="21"/>
        </w:rPr>
        <w:t xml:space="preserve">.4.1 </w:t>
      </w:r>
      <w:r>
        <w:rPr>
          <w:rFonts w:hint="eastAsia" w:ascii="宋体" w:hAnsi="宋体"/>
          <w:color w:val="auto"/>
          <w:sz w:val="21"/>
          <w:szCs w:val="21"/>
        </w:rPr>
        <w:t>人员安排</w:t>
      </w:r>
      <w:bookmarkEnd w:id="1291"/>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关键人员</w:t>
      </w:r>
      <w:bookmarkStart w:id="1292" w:name="_Hlk16210335"/>
      <w:r>
        <w:rPr>
          <w:rFonts w:hint="eastAsia" w:ascii="宋体" w:hAnsi="宋体"/>
          <w:color w:val="auto"/>
          <w:kern w:val="0"/>
          <w:sz w:val="21"/>
          <w:szCs w:val="21"/>
        </w:rPr>
        <w:t>是发包人及承包人一致认为对工程建设起重要作用的承包人主要管理人员或技术人员。关键人员的具体范围由发包人及承包人在附件</w:t>
      </w:r>
      <w:r>
        <w:rPr>
          <w:rFonts w:ascii="宋体" w:hAnsi="宋体"/>
          <w:color w:val="auto"/>
          <w:kern w:val="0"/>
          <w:sz w:val="21"/>
          <w:szCs w:val="21"/>
        </w:rPr>
        <w:t>5[承包人主要管理人员表]</w:t>
      </w:r>
      <w:r>
        <w:rPr>
          <w:rFonts w:hint="eastAsia" w:ascii="宋体" w:hAnsi="宋体"/>
          <w:color w:val="auto"/>
          <w:kern w:val="0"/>
          <w:sz w:val="21"/>
          <w:szCs w:val="21"/>
        </w:rPr>
        <w:t>中另行约定。</w:t>
      </w:r>
    </w:p>
    <w:bookmarkEnd w:id="1292"/>
    <w:p>
      <w:pPr>
        <w:widowControl/>
        <w:tabs>
          <w:tab w:val="left" w:pos="851"/>
        </w:tabs>
        <w:adjustRightInd w:val="0"/>
        <w:snapToGrid w:val="0"/>
        <w:spacing w:after="120" w:afterLines="50" w:line="360" w:lineRule="auto"/>
        <w:outlineLvl w:val="9"/>
        <w:rPr>
          <w:rFonts w:ascii="宋体" w:hAnsi="宋体"/>
          <w:color w:val="auto"/>
          <w:sz w:val="21"/>
          <w:szCs w:val="21"/>
        </w:rPr>
      </w:pPr>
      <w:bookmarkStart w:id="1293" w:name="_Ref4426641"/>
      <w:bookmarkStart w:id="1294" w:name="_Ref531952211"/>
      <w:r>
        <w:rPr>
          <w:rFonts w:hint="eastAsia" w:ascii="宋体" w:hAnsi="宋体"/>
          <w:color w:val="auto"/>
          <w:sz w:val="21"/>
          <w:szCs w:val="21"/>
        </w:rPr>
        <w:t>4</w:t>
      </w:r>
      <w:r>
        <w:rPr>
          <w:rFonts w:ascii="宋体" w:hAnsi="宋体"/>
          <w:color w:val="auto"/>
          <w:sz w:val="21"/>
          <w:szCs w:val="21"/>
        </w:rPr>
        <w:t xml:space="preserve">.4.2 </w:t>
      </w:r>
      <w:r>
        <w:rPr>
          <w:rFonts w:hint="eastAsia" w:ascii="宋体" w:hAnsi="宋体"/>
          <w:color w:val="auto"/>
          <w:sz w:val="21"/>
          <w:szCs w:val="21"/>
        </w:rPr>
        <w:t>关键人员更换</w:t>
      </w:r>
      <w:bookmarkEnd w:id="1293"/>
      <w:bookmarkEnd w:id="1294"/>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295" w:name="_Ref531952227"/>
      <w:r>
        <w:rPr>
          <w:rFonts w:hint="eastAsia" w:ascii="宋体" w:hAnsi="宋体"/>
          <w:color w:val="auto"/>
          <w:sz w:val="21"/>
          <w:szCs w:val="21"/>
        </w:rPr>
        <w:t>4</w:t>
      </w:r>
      <w:r>
        <w:rPr>
          <w:rFonts w:ascii="宋体" w:hAnsi="宋体"/>
          <w:color w:val="auto"/>
          <w:sz w:val="21"/>
          <w:szCs w:val="21"/>
        </w:rPr>
        <w:t xml:space="preserve">.4.3 </w:t>
      </w:r>
      <w:r>
        <w:rPr>
          <w:rFonts w:hint="eastAsia" w:ascii="宋体" w:hAnsi="宋体"/>
          <w:color w:val="auto"/>
          <w:sz w:val="21"/>
          <w:szCs w:val="21"/>
        </w:rPr>
        <w:t>现场管理关键人员在岗要求</w:t>
      </w:r>
      <w:bookmarkEnd w:id="1295"/>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296" w:name="_Toc1575"/>
      <w:bookmarkStart w:id="1297" w:name="_Toc16849"/>
      <w:bookmarkStart w:id="1298" w:name="_Toc54862216"/>
      <w:bookmarkStart w:id="1299" w:name="_Toc1683"/>
      <w:bookmarkStart w:id="1300" w:name="_Ref531952262"/>
      <w:bookmarkStart w:id="1301" w:name="_Toc17707"/>
      <w:bookmarkStart w:id="1302" w:name="_Toc5335"/>
      <w:bookmarkStart w:id="1303" w:name="_Ref531952259"/>
      <w:bookmarkStart w:id="1304" w:name="_Toc22298"/>
      <w:r>
        <w:rPr>
          <w:rFonts w:hint="eastAsia" w:ascii="宋体" w:hAnsi="宋体"/>
          <w:bCs/>
          <w:color w:val="auto"/>
          <w:sz w:val="21"/>
          <w:szCs w:val="21"/>
        </w:rPr>
        <w:t>4</w:t>
      </w:r>
      <w:r>
        <w:rPr>
          <w:rFonts w:ascii="宋体" w:hAnsi="宋体"/>
          <w:bCs/>
          <w:color w:val="auto"/>
          <w:sz w:val="21"/>
          <w:szCs w:val="21"/>
        </w:rPr>
        <w:t xml:space="preserve">.5 </w:t>
      </w:r>
      <w:r>
        <w:rPr>
          <w:rFonts w:hint="eastAsia" w:ascii="宋体" w:hAnsi="宋体"/>
          <w:bCs/>
          <w:color w:val="auto"/>
          <w:sz w:val="21"/>
          <w:szCs w:val="21"/>
        </w:rPr>
        <w:t>分包</w:t>
      </w:r>
      <w:bookmarkEnd w:id="1296"/>
      <w:bookmarkEnd w:id="1297"/>
      <w:bookmarkEnd w:id="1298"/>
      <w:bookmarkEnd w:id="1299"/>
      <w:bookmarkEnd w:id="1300"/>
      <w:bookmarkEnd w:id="1301"/>
      <w:bookmarkEnd w:id="1302"/>
      <w:bookmarkEnd w:id="1303"/>
      <w:bookmarkEnd w:id="1304"/>
      <w:r>
        <w:rPr>
          <w:rFonts w:hint="eastAsia" w:ascii="宋体" w:hAnsi="宋体"/>
          <w:bCs/>
          <w:color w:val="auto"/>
          <w:sz w:val="21"/>
          <w:szCs w:val="21"/>
        </w:rPr>
        <w:t xml:space="preserve"> </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305" w:name="_Ref531952273"/>
      <w:r>
        <w:rPr>
          <w:rFonts w:hint="eastAsia" w:ascii="宋体" w:hAnsi="宋体"/>
          <w:color w:val="auto"/>
          <w:sz w:val="21"/>
          <w:szCs w:val="21"/>
        </w:rPr>
        <w:t>4</w:t>
      </w:r>
      <w:r>
        <w:rPr>
          <w:rFonts w:ascii="宋体" w:hAnsi="宋体"/>
          <w:color w:val="auto"/>
          <w:sz w:val="21"/>
          <w:szCs w:val="21"/>
        </w:rPr>
        <w:t xml:space="preserve">.5.1 </w:t>
      </w:r>
      <w:r>
        <w:rPr>
          <w:rFonts w:hint="eastAsia" w:ascii="宋体" w:hAnsi="宋体"/>
          <w:color w:val="auto"/>
          <w:sz w:val="21"/>
          <w:szCs w:val="21"/>
        </w:rPr>
        <w:t>一般约定</w:t>
      </w:r>
      <w:bookmarkEnd w:id="1305"/>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306" w:name="_Ref531952286"/>
      <w:r>
        <w:rPr>
          <w:rFonts w:hint="eastAsia" w:ascii="宋体" w:hAnsi="宋体"/>
          <w:color w:val="auto"/>
          <w:sz w:val="21"/>
          <w:szCs w:val="21"/>
        </w:rPr>
        <w:t>4</w:t>
      </w:r>
      <w:r>
        <w:rPr>
          <w:rFonts w:ascii="宋体" w:hAnsi="宋体"/>
          <w:color w:val="auto"/>
          <w:sz w:val="21"/>
          <w:szCs w:val="21"/>
        </w:rPr>
        <w:t xml:space="preserve">.5.2 </w:t>
      </w:r>
      <w:r>
        <w:rPr>
          <w:rFonts w:hint="eastAsia" w:ascii="宋体" w:hAnsi="宋体"/>
          <w:color w:val="auto"/>
          <w:sz w:val="21"/>
          <w:szCs w:val="21"/>
        </w:rPr>
        <w:t>分包的确定</w:t>
      </w:r>
      <w:bookmarkEnd w:id="1306"/>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承包人应按照专用合同条件约定对工作事项进行分包，确定分包人。</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4</w:t>
      </w:r>
      <w:r>
        <w:rPr>
          <w:rFonts w:ascii="宋体" w:hAnsi="宋体"/>
          <w:color w:val="auto"/>
          <w:sz w:val="21"/>
          <w:szCs w:val="21"/>
        </w:rPr>
        <w:t xml:space="preserve">.5.3 </w:t>
      </w:r>
      <w:r>
        <w:rPr>
          <w:rFonts w:hint="eastAsia" w:ascii="宋体" w:hAnsi="宋体"/>
          <w:color w:val="auto"/>
          <w:sz w:val="21"/>
          <w:szCs w:val="21"/>
        </w:rPr>
        <w:t>分包人资质</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分包人应符合国家法律规定的资质等级，否则不能作为分包人。承包人有义务对分包人的资质进行审查。</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4</w:t>
      </w:r>
      <w:r>
        <w:rPr>
          <w:rFonts w:ascii="宋体" w:hAnsi="宋体"/>
          <w:color w:val="auto"/>
          <w:sz w:val="21"/>
          <w:szCs w:val="21"/>
        </w:rPr>
        <w:t xml:space="preserve">.5.4 </w:t>
      </w:r>
      <w:r>
        <w:rPr>
          <w:rFonts w:hint="eastAsia" w:ascii="宋体" w:hAnsi="宋体"/>
          <w:color w:val="auto"/>
          <w:sz w:val="21"/>
          <w:szCs w:val="21"/>
        </w:rPr>
        <w:t>分包管理</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307" w:name="_Ref531952298"/>
      <w:r>
        <w:rPr>
          <w:rFonts w:hint="eastAsia" w:ascii="宋体" w:hAnsi="宋体"/>
          <w:color w:val="auto"/>
          <w:sz w:val="21"/>
          <w:szCs w:val="21"/>
        </w:rPr>
        <w:t>4</w:t>
      </w:r>
      <w:r>
        <w:rPr>
          <w:rFonts w:ascii="宋体" w:hAnsi="宋体"/>
          <w:color w:val="auto"/>
          <w:sz w:val="21"/>
          <w:szCs w:val="21"/>
        </w:rPr>
        <w:t xml:space="preserve">.5.5 </w:t>
      </w:r>
      <w:r>
        <w:rPr>
          <w:rFonts w:hint="eastAsia" w:ascii="宋体" w:hAnsi="宋体"/>
          <w:color w:val="auto"/>
          <w:sz w:val="21"/>
          <w:szCs w:val="21"/>
        </w:rPr>
        <w:t>分包合同价款支付</w:t>
      </w:r>
      <w:bookmarkEnd w:id="1307"/>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除本项第（2）目约定的情况或专用合同条件另有约定外，分包合同价款由承包人与分包人结算，未经承包人同意，发包人不得向分包人支付分包合同价款；</w:t>
      </w:r>
    </w:p>
    <w:p>
      <w:pPr>
        <w:widowControl/>
        <w:adjustRightInd w:val="0"/>
        <w:snapToGrid w:val="0"/>
        <w:spacing w:after="120" w:afterLines="50" w:line="360" w:lineRule="auto"/>
        <w:ind w:firstLine="420" w:firstLineChars="200"/>
        <w:rPr>
          <w:rFonts w:ascii="宋体" w:hAnsi="宋体"/>
          <w:color w:val="auto"/>
          <w:kern w:val="0"/>
          <w:sz w:val="21"/>
          <w:szCs w:val="21"/>
        </w:rPr>
      </w:pPr>
      <w:bookmarkStart w:id="1308" w:name="_Ref4613798"/>
      <w:r>
        <w:rPr>
          <w:rFonts w:hint="eastAsia" w:ascii="宋体" w:hAnsi="宋体"/>
          <w:color w:val="auto"/>
          <w:kern w:val="0"/>
          <w:sz w:val="21"/>
          <w:szCs w:val="21"/>
        </w:rPr>
        <w:t>（2） 生效法律文书要求发包人向分包人支付分包合同价款的，发包人有权从应付承包人工程款中扣除该部分款项</w:t>
      </w:r>
      <w:bookmarkEnd w:id="1308"/>
      <w:r>
        <w:rPr>
          <w:rFonts w:hint="eastAsia" w:ascii="宋体" w:hAnsi="宋体"/>
          <w:color w:val="auto"/>
          <w:kern w:val="0"/>
          <w:sz w:val="21"/>
          <w:szCs w:val="21"/>
        </w:rPr>
        <w:t>，将扣款直接支付给分包人，并书面通知承包人。</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4</w:t>
      </w:r>
      <w:r>
        <w:rPr>
          <w:rFonts w:ascii="宋体" w:hAnsi="宋体"/>
          <w:color w:val="auto"/>
          <w:sz w:val="21"/>
          <w:szCs w:val="21"/>
        </w:rPr>
        <w:t xml:space="preserve">.5.6 </w:t>
      </w:r>
      <w:r>
        <w:rPr>
          <w:rFonts w:hint="eastAsia" w:ascii="宋体" w:hAnsi="宋体"/>
          <w:color w:val="auto"/>
          <w:sz w:val="21"/>
          <w:szCs w:val="21"/>
        </w:rPr>
        <w:t>责任承担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承包人对分包人的行为向发包人负责，承包人和分包人就分包工作向发包人承担连带责任。</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309" w:name="_Toc20186"/>
      <w:bookmarkStart w:id="1310" w:name="_Toc54862217"/>
      <w:bookmarkStart w:id="1311" w:name="_Toc21180"/>
      <w:bookmarkStart w:id="1312" w:name="_Ref4426916"/>
      <w:bookmarkStart w:id="1313" w:name="_Toc22927"/>
      <w:bookmarkStart w:id="1314" w:name="_Toc19593"/>
      <w:bookmarkStart w:id="1315" w:name="_Toc28433"/>
      <w:bookmarkStart w:id="1316" w:name="_Toc28302"/>
      <w:bookmarkStart w:id="1317" w:name="_Ref531952321"/>
      <w:bookmarkStart w:id="1318" w:name="_Ref4768805"/>
      <w:bookmarkStart w:id="1319" w:name="_Ref531952317"/>
      <w:r>
        <w:rPr>
          <w:rFonts w:hint="eastAsia" w:ascii="宋体" w:hAnsi="宋体"/>
          <w:bCs/>
          <w:color w:val="auto"/>
          <w:sz w:val="21"/>
          <w:szCs w:val="21"/>
        </w:rPr>
        <w:t>4</w:t>
      </w:r>
      <w:r>
        <w:rPr>
          <w:rFonts w:ascii="宋体" w:hAnsi="宋体"/>
          <w:bCs/>
          <w:color w:val="auto"/>
          <w:sz w:val="21"/>
          <w:szCs w:val="21"/>
        </w:rPr>
        <w:t xml:space="preserve">.6 </w:t>
      </w:r>
      <w:r>
        <w:rPr>
          <w:rFonts w:hint="eastAsia" w:ascii="宋体" w:hAnsi="宋体"/>
          <w:bCs/>
          <w:color w:val="auto"/>
          <w:sz w:val="21"/>
          <w:szCs w:val="21"/>
        </w:rPr>
        <w:t>联合体</w:t>
      </w:r>
      <w:bookmarkEnd w:id="1309"/>
      <w:bookmarkEnd w:id="1310"/>
      <w:bookmarkEnd w:id="1311"/>
      <w:bookmarkEnd w:id="1312"/>
      <w:bookmarkEnd w:id="1313"/>
      <w:bookmarkEnd w:id="1314"/>
      <w:bookmarkEnd w:id="1315"/>
      <w:bookmarkEnd w:id="1316"/>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320" w:name="_Hlk16235129"/>
      <w:r>
        <w:rPr>
          <w:rFonts w:hint="eastAsia" w:ascii="宋体" w:hAnsi="宋体"/>
          <w:color w:val="auto"/>
          <w:sz w:val="21"/>
          <w:szCs w:val="21"/>
        </w:rPr>
        <w:t>4</w:t>
      </w:r>
      <w:r>
        <w:rPr>
          <w:rFonts w:ascii="宋体" w:hAnsi="宋体"/>
          <w:color w:val="auto"/>
          <w:sz w:val="21"/>
          <w:szCs w:val="21"/>
        </w:rPr>
        <w:t xml:space="preserve">.6.1 </w:t>
      </w:r>
      <w:r>
        <w:rPr>
          <w:rFonts w:hint="eastAsia" w:ascii="宋体" w:hAnsi="宋体"/>
          <w:color w:val="auto"/>
          <w:sz w:val="21"/>
          <w:szCs w:val="21"/>
        </w:rPr>
        <w:t>经发包人同意，</w:t>
      </w:r>
      <w:bookmarkEnd w:id="1320"/>
      <w:r>
        <w:rPr>
          <w:rFonts w:hint="eastAsia" w:ascii="宋体" w:hAnsi="宋体"/>
          <w:color w:val="auto"/>
          <w:sz w:val="21"/>
          <w:szCs w:val="21"/>
        </w:rPr>
        <w:t>以联合体方式承包工程的，联合体各方应共同与发包人订立合同协议书。联合体各方应为履行合同向发包人承担连带责任。</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4</w:t>
      </w:r>
      <w:r>
        <w:rPr>
          <w:rFonts w:ascii="宋体" w:hAnsi="宋体"/>
          <w:color w:val="auto"/>
          <w:sz w:val="21"/>
          <w:szCs w:val="21"/>
        </w:rPr>
        <w:t xml:space="preserve">.6.2 </w:t>
      </w:r>
      <w:r>
        <w:rPr>
          <w:rFonts w:hint="eastAsia" w:ascii="宋体" w:hAnsi="宋体"/>
          <w:color w:val="auto"/>
          <w:sz w:val="21"/>
          <w:szCs w:val="21"/>
        </w:rPr>
        <w:t>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4</w:t>
      </w:r>
      <w:r>
        <w:rPr>
          <w:rFonts w:ascii="宋体" w:hAnsi="宋体"/>
          <w:color w:val="auto"/>
          <w:sz w:val="21"/>
          <w:szCs w:val="21"/>
        </w:rPr>
        <w:t xml:space="preserve">.6.3 </w:t>
      </w:r>
      <w:r>
        <w:rPr>
          <w:rFonts w:hint="eastAsia" w:ascii="宋体" w:hAnsi="宋体"/>
          <w:color w:val="auto"/>
          <w:sz w:val="21"/>
          <w:szCs w:val="21"/>
        </w:rPr>
        <w:t>联合体协议经发包人确认后作为合同附件。在履行合同过程中，未经发包人同意，不得变更联合体成员和其负责的工作范围，或者修改联合体协议中与本合同履行相关的内容。</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321" w:name="_Toc54862218"/>
      <w:bookmarkStart w:id="1322" w:name="_Toc18261"/>
      <w:bookmarkStart w:id="1323" w:name="_Toc19758"/>
      <w:bookmarkStart w:id="1324" w:name="_Ref11926629"/>
      <w:bookmarkStart w:id="1325" w:name="_Toc27933"/>
      <w:bookmarkStart w:id="1326" w:name="_Ref11926631"/>
      <w:bookmarkStart w:id="1327" w:name="_Toc16485"/>
      <w:bookmarkStart w:id="1328" w:name="_Toc2417"/>
      <w:bookmarkStart w:id="1329" w:name="_Toc9624"/>
      <w:r>
        <w:rPr>
          <w:rFonts w:hint="eastAsia" w:ascii="宋体" w:hAnsi="宋体"/>
          <w:bCs/>
          <w:color w:val="auto"/>
          <w:sz w:val="21"/>
          <w:szCs w:val="21"/>
        </w:rPr>
        <w:t>4</w:t>
      </w:r>
      <w:r>
        <w:rPr>
          <w:rFonts w:ascii="宋体" w:hAnsi="宋体"/>
          <w:bCs/>
          <w:color w:val="auto"/>
          <w:sz w:val="21"/>
          <w:szCs w:val="21"/>
        </w:rPr>
        <w:t xml:space="preserve">.7 </w:t>
      </w:r>
      <w:r>
        <w:rPr>
          <w:rFonts w:hint="eastAsia" w:ascii="宋体" w:hAnsi="宋体"/>
          <w:bCs/>
          <w:color w:val="auto"/>
          <w:sz w:val="21"/>
          <w:szCs w:val="21"/>
        </w:rPr>
        <w:t>承包人现场查勘</w:t>
      </w:r>
      <w:bookmarkEnd w:id="1321"/>
      <w:bookmarkEnd w:id="1322"/>
      <w:bookmarkEnd w:id="1323"/>
      <w:bookmarkEnd w:id="1324"/>
      <w:bookmarkEnd w:id="1325"/>
      <w:bookmarkEnd w:id="1326"/>
      <w:bookmarkEnd w:id="1327"/>
      <w:bookmarkEnd w:id="1328"/>
      <w:bookmarkEnd w:id="1329"/>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4</w:t>
      </w:r>
      <w:r>
        <w:rPr>
          <w:rFonts w:ascii="宋体" w:hAnsi="宋体"/>
          <w:color w:val="auto"/>
          <w:sz w:val="21"/>
          <w:szCs w:val="21"/>
        </w:rPr>
        <w:t xml:space="preserve">.7.1 </w:t>
      </w:r>
      <w:r>
        <w:rPr>
          <w:rFonts w:hint="eastAsia" w:ascii="宋体" w:hAnsi="宋体"/>
          <w:color w:val="auto"/>
          <w:sz w:val="21"/>
          <w:szCs w:val="21"/>
        </w:rPr>
        <w:t>除专用合同条件另有约定外，承包人应对基于发包人提交的基础资料所做出的解释和推断负责，因基础资料存在错误、遗漏导致承包人解释或推断失实的，按照第</w:t>
      </w:r>
      <w:r>
        <w:rPr>
          <w:rFonts w:ascii="宋体" w:hAnsi="宋体"/>
          <w:color w:val="auto"/>
          <w:sz w:val="21"/>
          <w:szCs w:val="21"/>
        </w:rPr>
        <w:t>2.3</w:t>
      </w:r>
      <w:r>
        <w:rPr>
          <w:rFonts w:hint="eastAsia" w:ascii="宋体" w:hAnsi="宋体"/>
          <w:color w:val="auto"/>
          <w:sz w:val="21"/>
          <w:szCs w:val="21"/>
        </w:rPr>
        <w:t>项[</w:t>
      </w:r>
      <w:r>
        <w:rPr>
          <w:rFonts w:ascii="宋体" w:hAnsi="宋体"/>
          <w:color w:val="auto"/>
          <w:sz w:val="21"/>
          <w:szCs w:val="21"/>
        </w:rPr>
        <w:t>提供基础资料</w:t>
      </w:r>
      <w:r>
        <w:rPr>
          <w:rFonts w:hint="eastAsia" w:ascii="宋体" w:hAnsi="宋体"/>
          <w:color w:val="auto"/>
          <w:sz w:val="21"/>
          <w:szCs w:val="21"/>
        </w:rPr>
        <w:t>]的规定承担责任。承包人发现基础资料中存在明显错误或疏忽的，应及时书面通知发包人。</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4</w:t>
      </w:r>
      <w:r>
        <w:rPr>
          <w:rFonts w:ascii="宋体" w:hAnsi="宋体"/>
          <w:color w:val="auto"/>
          <w:sz w:val="21"/>
          <w:szCs w:val="21"/>
        </w:rPr>
        <w:t xml:space="preserve">.7.2 </w:t>
      </w:r>
      <w:r>
        <w:rPr>
          <w:rFonts w:hint="eastAsia" w:ascii="宋体" w:hAnsi="宋体"/>
          <w:color w:val="auto"/>
          <w:sz w:val="21"/>
          <w:szCs w:val="21"/>
        </w:rPr>
        <w:t>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w:t>
      </w:r>
      <w:r>
        <w:rPr>
          <w:rFonts w:ascii="宋体" w:hAnsi="宋体"/>
          <w:color w:val="auto"/>
          <w:sz w:val="21"/>
          <w:szCs w:val="21"/>
        </w:rPr>
        <w:t>4.8</w:t>
      </w:r>
      <w:r>
        <w:rPr>
          <w:rFonts w:hint="eastAsia" w:ascii="宋体" w:hAnsi="宋体"/>
          <w:color w:val="auto"/>
          <w:sz w:val="21"/>
          <w:szCs w:val="21"/>
        </w:rPr>
        <w:t>款</w:t>
      </w:r>
      <w:r>
        <w:rPr>
          <w:rFonts w:ascii="宋体" w:hAnsi="宋体"/>
          <w:color w:val="auto"/>
          <w:sz w:val="21"/>
          <w:szCs w:val="21"/>
        </w:rPr>
        <w:t>[</w:t>
      </w:r>
      <w:r>
        <w:rPr>
          <w:rFonts w:hint="eastAsia" w:ascii="宋体" w:hAnsi="宋体"/>
          <w:color w:val="auto"/>
          <w:sz w:val="21"/>
          <w:szCs w:val="21"/>
        </w:rPr>
        <w:t>不可预见的困难</w:t>
      </w:r>
      <w:r>
        <w:rPr>
          <w:rFonts w:ascii="宋体" w:hAnsi="宋体"/>
          <w:color w:val="auto"/>
          <w:sz w:val="21"/>
          <w:szCs w:val="21"/>
        </w:rPr>
        <w:t>]约定的情形除外</w:t>
      </w:r>
      <w:r>
        <w:rPr>
          <w:rFonts w:hint="eastAsia" w:ascii="宋体" w:hAnsi="宋体"/>
          <w:color w:val="auto"/>
          <w:sz w:val="21"/>
          <w:szCs w:val="21"/>
        </w:rPr>
        <w:t>。</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330" w:name="_Toc22277"/>
      <w:bookmarkStart w:id="1331" w:name="_Toc10521"/>
      <w:bookmarkStart w:id="1332" w:name="_Ref11918789"/>
      <w:bookmarkStart w:id="1333" w:name="不可预见的困难"/>
      <w:bookmarkStart w:id="1334" w:name="_Ref11918626"/>
      <w:bookmarkStart w:id="1335" w:name="_Toc390"/>
      <w:bookmarkStart w:id="1336" w:name="_Toc3227"/>
      <w:bookmarkStart w:id="1337" w:name="_Toc54862219"/>
      <w:bookmarkStart w:id="1338" w:name="_Toc3456"/>
      <w:bookmarkStart w:id="1339" w:name="_Toc10807"/>
      <w:bookmarkStart w:id="1340" w:name="_Ref11918693"/>
      <w:r>
        <w:rPr>
          <w:rFonts w:hint="eastAsia" w:ascii="宋体" w:hAnsi="宋体"/>
          <w:bCs/>
          <w:color w:val="auto"/>
          <w:sz w:val="21"/>
          <w:szCs w:val="21"/>
        </w:rPr>
        <w:t>4</w:t>
      </w:r>
      <w:r>
        <w:rPr>
          <w:rFonts w:ascii="宋体" w:hAnsi="宋体"/>
          <w:bCs/>
          <w:color w:val="auto"/>
          <w:sz w:val="21"/>
          <w:szCs w:val="21"/>
        </w:rPr>
        <w:t xml:space="preserve">.8 </w:t>
      </w:r>
      <w:r>
        <w:rPr>
          <w:rFonts w:hint="eastAsia" w:ascii="宋体" w:hAnsi="宋体"/>
          <w:bCs/>
          <w:color w:val="auto"/>
          <w:sz w:val="21"/>
          <w:szCs w:val="21"/>
        </w:rPr>
        <w:t>不可预见的困难</w:t>
      </w:r>
      <w:bookmarkEnd w:id="1317"/>
      <w:bookmarkEnd w:id="1318"/>
      <w:bookmarkEnd w:id="1319"/>
      <w:bookmarkEnd w:id="1330"/>
      <w:bookmarkEnd w:id="1331"/>
      <w:bookmarkEnd w:id="1332"/>
      <w:bookmarkEnd w:id="1333"/>
      <w:bookmarkEnd w:id="1334"/>
      <w:bookmarkEnd w:id="1335"/>
      <w:bookmarkEnd w:id="1336"/>
      <w:bookmarkEnd w:id="1337"/>
      <w:bookmarkEnd w:id="1338"/>
      <w:bookmarkEnd w:id="1339"/>
      <w:bookmarkEnd w:id="1340"/>
      <w:r>
        <w:rPr>
          <w:rFonts w:ascii="宋体" w:hAnsi="宋体"/>
          <w:bCs/>
          <w:color w:val="auto"/>
          <w:sz w:val="21"/>
          <w:szCs w:val="21"/>
        </w:rPr>
        <w:t xml:space="preserve">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w:t>
      </w:r>
      <w:r>
        <w:rPr>
          <w:rFonts w:ascii="宋体" w:hAnsi="宋体"/>
          <w:color w:val="auto"/>
          <w:kern w:val="0"/>
          <w:sz w:val="21"/>
          <w:szCs w:val="21"/>
        </w:rPr>
        <w:t>13条</w:t>
      </w:r>
      <w:r>
        <w:rPr>
          <w:rFonts w:hint="eastAsia" w:ascii="宋体" w:hAnsi="宋体"/>
          <w:color w:val="auto"/>
          <w:kern w:val="0"/>
          <w:sz w:val="21"/>
          <w:szCs w:val="21"/>
        </w:rPr>
        <w:t>[变更与调整]约定执行。承包人因采取合理措施而增加的费用和（或）延误的工期由发包人承担。</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341" w:name="_Toc3395"/>
      <w:bookmarkStart w:id="1342" w:name="_Toc25024"/>
      <w:bookmarkStart w:id="1343" w:name="_Toc17290"/>
      <w:bookmarkStart w:id="1344" w:name="_Toc54862220"/>
      <w:bookmarkStart w:id="1345" w:name="_Toc31741"/>
      <w:bookmarkStart w:id="1346" w:name="_Ref11926566"/>
      <w:bookmarkStart w:id="1347" w:name="_Toc21160"/>
      <w:bookmarkStart w:id="1348" w:name="_Ref11926570"/>
      <w:bookmarkStart w:id="1349" w:name="_Toc19017"/>
      <w:r>
        <w:rPr>
          <w:rFonts w:hint="eastAsia" w:ascii="宋体" w:hAnsi="宋体"/>
          <w:bCs/>
          <w:color w:val="auto"/>
          <w:sz w:val="21"/>
          <w:szCs w:val="21"/>
        </w:rPr>
        <w:t>4</w:t>
      </w:r>
      <w:r>
        <w:rPr>
          <w:rFonts w:ascii="宋体" w:hAnsi="宋体"/>
          <w:bCs/>
          <w:color w:val="auto"/>
          <w:sz w:val="21"/>
          <w:szCs w:val="21"/>
        </w:rPr>
        <w:t xml:space="preserve">.9 </w:t>
      </w:r>
      <w:r>
        <w:rPr>
          <w:rFonts w:hint="eastAsia" w:ascii="宋体" w:hAnsi="宋体"/>
          <w:bCs/>
          <w:color w:val="auto"/>
          <w:sz w:val="21"/>
          <w:szCs w:val="21"/>
        </w:rPr>
        <w:t>工程质量管理</w:t>
      </w:r>
      <w:bookmarkEnd w:id="1341"/>
      <w:bookmarkEnd w:id="1342"/>
      <w:bookmarkEnd w:id="1343"/>
      <w:bookmarkEnd w:id="1344"/>
      <w:bookmarkEnd w:id="1345"/>
      <w:bookmarkEnd w:id="1346"/>
      <w:bookmarkEnd w:id="1347"/>
      <w:bookmarkEnd w:id="1348"/>
      <w:bookmarkEnd w:id="1349"/>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4</w:t>
      </w:r>
      <w:r>
        <w:rPr>
          <w:rFonts w:ascii="宋体" w:hAnsi="宋体"/>
          <w:color w:val="auto"/>
          <w:sz w:val="21"/>
          <w:szCs w:val="21"/>
        </w:rPr>
        <w:t xml:space="preserve">.9.1 </w:t>
      </w:r>
      <w:r>
        <w:rPr>
          <w:rFonts w:hint="eastAsia" w:ascii="宋体" w:hAnsi="宋体"/>
          <w:color w:val="auto"/>
          <w:sz w:val="21"/>
          <w:szCs w:val="21"/>
        </w:rPr>
        <w:t>承包人应按合同约定的质量标准规范，建立有效的质量管理系统，确保设计、采购、加工制造、施工、竣工试验等各项工作的质量，并按照国家有关规定，通过质量保修责任书的形式约定保修范围、保修期限和保修责任。</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ascii="宋体" w:hAnsi="宋体"/>
          <w:color w:val="auto"/>
          <w:sz w:val="21"/>
          <w:szCs w:val="21"/>
        </w:rPr>
        <w:t xml:space="preserve">4.9.2 </w:t>
      </w:r>
      <w:r>
        <w:rPr>
          <w:rFonts w:hint="eastAsia" w:ascii="宋体" w:hAnsi="宋体"/>
          <w:color w:val="auto"/>
          <w:sz w:val="21"/>
          <w:szCs w:val="21"/>
        </w:rPr>
        <w:t>承包人按照第</w:t>
      </w:r>
      <w:r>
        <w:rPr>
          <w:rFonts w:ascii="宋体" w:hAnsi="宋体"/>
          <w:color w:val="auto"/>
          <w:sz w:val="21"/>
          <w:szCs w:val="21"/>
        </w:rPr>
        <w:t>8.4</w:t>
      </w:r>
      <w:r>
        <w:rPr>
          <w:rFonts w:hint="eastAsia" w:ascii="宋体" w:hAnsi="宋体"/>
          <w:color w:val="auto"/>
          <w:sz w:val="21"/>
          <w:szCs w:val="21"/>
        </w:rPr>
        <w:t>款[项目进度计划]约定向工程师提交工程质量保证体系及措施文件，建立完善的质量检查制度，并提交相应的工程质量文件。对于发包人和工程师违反法律规定和合同约定的错误指示，承包人有权拒绝实施。</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4</w:t>
      </w:r>
      <w:r>
        <w:rPr>
          <w:rFonts w:ascii="宋体" w:hAnsi="宋体"/>
          <w:color w:val="auto"/>
          <w:sz w:val="21"/>
          <w:szCs w:val="21"/>
        </w:rPr>
        <w:t xml:space="preserve">.9.3 </w:t>
      </w:r>
      <w:r>
        <w:rPr>
          <w:rFonts w:hint="eastAsia" w:ascii="宋体" w:hAnsi="宋体"/>
          <w:color w:val="auto"/>
          <w:sz w:val="21"/>
          <w:szCs w:val="21"/>
        </w:rPr>
        <w:t>承包人应对其人员进行质量教育和技术培训，定期考核人员的劳动技能，严格执行相关规范和操作规程。</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4</w:t>
      </w:r>
      <w:r>
        <w:rPr>
          <w:rFonts w:ascii="宋体" w:hAnsi="宋体"/>
          <w:color w:val="auto"/>
          <w:sz w:val="21"/>
          <w:szCs w:val="21"/>
        </w:rPr>
        <w:t xml:space="preserve">.9.4 </w:t>
      </w:r>
      <w:r>
        <w:rPr>
          <w:rFonts w:hint="eastAsia" w:ascii="宋体" w:hAnsi="宋体"/>
          <w:color w:val="auto"/>
          <w:sz w:val="21"/>
          <w:szCs w:val="21"/>
        </w:rPr>
        <w:t>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1350" w:name="_Toc8228"/>
      <w:bookmarkStart w:id="1351" w:name="_Toc8805"/>
      <w:bookmarkStart w:id="1352" w:name="_Toc54862221"/>
      <w:bookmarkStart w:id="1353" w:name="_Toc30804"/>
      <w:bookmarkStart w:id="1354" w:name="_Ref531952837"/>
      <w:bookmarkStart w:id="1355" w:name="_Toc15799"/>
      <w:bookmarkStart w:id="1356" w:name="_Toc31184"/>
      <w:bookmarkStart w:id="1357" w:name="_Toc28808"/>
      <w:r>
        <w:rPr>
          <w:rFonts w:hint="eastAsia" w:ascii="宋体" w:hAnsi="宋体"/>
          <w:bCs/>
          <w:color w:val="auto"/>
          <w:kern w:val="0"/>
          <w:sz w:val="21"/>
          <w:szCs w:val="21"/>
        </w:rPr>
        <w:t>第5条 设计</w:t>
      </w:r>
      <w:bookmarkEnd w:id="1350"/>
      <w:bookmarkEnd w:id="1351"/>
      <w:bookmarkEnd w:id="1352"/>
      <w:bookmarkEnd w:id="1353"/>
      <w:bookmarkEnd w:id="1354"/>
      <w:bookmarkEnd w:id="1355"/>
      <w:bookmarkEnd w:id="1356"/>
      <w:bookmarkEnd w:id="1357"/>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358" w:name="_Toc10466"/>
      <w:bookmarkStart w:id="1359" w:name="_Ref531952860"/>
      <w:bookmarkStart w:id="1360" w:name="_Toc54862222"/>
      <w:bookmarkStart w:id="1361" w:name="_Ref531952863"/>
      <w:bookmarkStart w:id="1362" w:name="_Toc5797"/>
      <w:bookmarkStart w:id="1363" w:name="_Toc29689"/>
      <w:bookmarkStart w:id="1364" w:name="_Toc26657"/>
      <w:bookmarkStart w:id="1365" w:name="_Toc6065"/>
      <w:bookmarkStart w:id="1366" w:name="_Toc24938"/>
      <w:r>
        <w:rPr>
          <w:rFonts w:hint="eastAsia" w:ascii="宋体" w:hAnsi="宋体"/>
          <w:bCs/>
          <w:color w:val="auto"/>
          <w:sz w:val="21"/>
          <w:szCs w:val="21"/>
        </w:rPr>
        <w:t>5</w:t>
      </w:r>
      <w:r>
        <w:rPr>
          <w:rFonts w:ascii="宋体" w:hAnsi="宋体"/>
          <w:bCs/>
          <w:color w:val="auto"/>
          <w:sz w:val="21"/>
          <w:szCs w:val="21"/>
        </w:rPr>
        <w:t xml:space="preserve">.1 </w:t>
      </w:r>
      <w:r>
        <w:rPr>
          <w:rFonts w:hint="eastAsia" w:ascii="宋体" w:hAnsi="宋体"/>
          <w:bCs/>
          <w:color w:val="auto"/>
          <w:sz w:val="21"/>
          <w:szCs w:val="21"/>
        </w:rPr>
        <w:t>承包人的设计义务</w:t>
      </w:r>
      <w:bookmarkEnd w:id="1358"/>
      <w:bookmarkEnd w:id="1359"/>
      <w:bookmarkEnd w:id="1360"/>
      <w:bookmarkEnd w:id="1361"/>
      <w:bookmarkEnd w:id="1362"/>
      <w:bookmarkEnd w:id="1363"/>
      <w:bookmarkEnd w:id="1364"/>
      <w:bookmarkEnd w:id="1365"/>
      <w:bookmarkEnd w:id="1366"/>
      <w:r>
        <w:rPr>
          <w:rFonts w:hint="eastAsia" w:ascii="宋体" w:hAnsi="宋体"/>
          <w:bCs/>
          <w:color w:val="auto"/>
          <w:sz w:val="21"/>
          <w:szCs w:val="21"/>
        </w:rPr>
        <w:t xml:space="preserve"> </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367" w:name="_Ref531952881"/>
      <w:r>
        <w:rPr>
          <w:rFonts w:hint="eastAsia" w:ascii="宋体" w:hAnsi="宋体"/>
          <w:color w:val="auto"/>
          <w:sz w:val="21"/>
          <w:szCs w:val="21"/>
        </w:rPr>
        <w:t>5</w:t>
      </w:r>
      <w:r>
        <w:rPr>
          <w:rFonts w:ascii="宋体" w:hAnsi="宋体"/>
          <w:color w:val="auto"/>
          <w:sz w:val="21"/>
          <w:szCs w:val="21"/>
        </w:rPr>
        <w:t xml:space="preserve">.1.1 </w:t>
      </w:r>
      <w:r>
        <w:rPr>
          <w:rFonts w:hint="eastAsia" w:ascii="宋体" w:hAnsi="宋体"/>
          <w:color w:val="auto"/>
          <w:sz w:val="21"/>
          <w:szCs w:val="21"/>
        </w:rPr>
        <w:t>设计义务的一般要求</w:t>
      </w:r>
      <w:bookmarkEnd w:id="1367"/>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368" w:name="_Ref531952952"/>
      <w:bookmarkStart w:id="1369" w:name="_Ref531952899"/>
      <w:r>
        <w:rPr>
          <w:rFonts w:hint="eastAsia" w:ascii="宋体" w:hAnsi="宋体"/>
          <w:color w:val="auto"/>
          <w:sz w:val="21"/>
          <w:szCs w:val="21"/>
        </w:rPr>
        <w:t>5</w:t>
      </w:r>
      <w:r>
        <w:rPr>
          <w:rFonts w:ascii="宋体" w:hAnsi="宋体"/>
          <w:color w:val="auto"/>
          <w:sz w:val="21"/>
          <w:szCs w:val="21"/>
        </w:rPr>
        <w:t xml:space="preserve">.1.2 </w:t>
      </w:r>
      <w:r>
        <w:rPr>
          <w:rFonts w:hint="eastAsia" w:ascii="宋体" w:hAnsi="宋体"/>
          <w:color w:val="auto"/>
          <w:sz w:val="21"/>
          <w:szCs w:val="21"/>
        </w:rPr>
        <w:t>对设计人员的要求</w:t>
      </w:r>
      <w:bookmarkEnd w:id="1368"/>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1369"/>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5</w:t>
      </w:r>
      <w:r>
        <w:rPr>
          <w:rFonts w:ascii="宋体" w:hAnsi="宋体"/>
          <w:color w:val="auto"/>
          <w:sz w:val="21"/>
          <w:szCs w:val="21"/>
        </w:rPr>
        <w:t xml:space="preserve">.1.3 </w:t>
      </w:r>
      <w:r>
        <w:rPr>
          <w:rFonts w:hint="eastAsia" w:ascii="宋体" w:hAnsi="宋体"/>
          <w:color w:val="auto"/>
          <w:sz w:val="21"/>
          <w:szCs w:val="21"/>
        </w:rPr>
        <w:t>法律和标准的变化</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w:t>
      </w:r>
      <w:r>
        <w:rPr>
          <w:rFonts w:ascii="宋体" w:hAnsi="宋体"/>
          <w:color w:val="auto"/>
          <w:kern w:val="0"/>
          <w:sz w:val="21"/>
          <w:szCs w:val="21"/>
        </w:rPr>
        <w:t>13.2</w:t>
      </w:r>
      <w:r>
        <w:rPr>
          <w:rFonts w:hint="eastAsia" w:ascii="宋体" w:hAnsi="宋体"/>
          <w:color w:val="auto"/>
          <w:kern w:val="0"/>
          <w:sz w:val="21"/>
          <w:szCs w:val="21"/>
        </w:rPr>
        <w:t>款[承包人的合理化建议]的约定执行。</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在基准日期之后，因国家颁布新的强制性规范、标准导致承包人的费用变化的，发包人应合理调整合同价格；导致工期延误的，发包人应合理延长工期。</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370" w:name="_Toc13981"/>
      <w:bookmarkStart w:id="1371" w:name="_Toc18035"/>
      <w:bookmarkStart w:id="1372" w:name="_Toc54862223"/>
      <w:bookmarkStart w:id="1373" w:name="_Ref531953054"/>
      <w:bookmarkStart w:id="1374" w:name="_Toc15852"/>
      <w:bookmarkStart w:id="1375" w:name="_Ref531953051"/>
      <w:bookmarkStart w:id="1376" w:name="_Toc3261"/>
      <w:bookmarkStart w:id="1377" w:name="_Toc8312"/>
      <w:bookmarkStart w:id="1378" w:name="_Toc24135"/>
      <w:r>
        <w:rPr>
          <w:rFonts w:hint="eastAsia" w:ascii="宋体" w:hAnsi="宋体"/>
          <w:bCs/>
          <w:color w:val="auto"/>
          <w:sz w:val="21"/>
          <w:szCs w:val="21"/>
        </w:rPr>
        <w:t>5</w:t>
      </w:r>
      <w:r>
        <w:rPr>
          <w:rFonts w:ascii="宋体" w:hAnsi="宋体"/>
          <w:bCs/>
          <w:color w:val="auto"/>
          <w:sz w:val="21"/>
          <w:szCs w:val="21"/>
        </w:rPr>
        <w:t xml:space="preserve">.2 </w:t>
      </w:r>
      <w:r>
        <w:rPr>
          <w:rFonts w:hint="eastAsia" w:ascii="宋体" w:hAnsi="宋体"/>
          <w:bCs/>
          <w:color w:val="auto"/>
          <w:sz w:val="21"/>
          <w:szCs w:val="21"/>
        </w:rPr>
        <w:t>承包人文件审查</w:t>
      </w:r>
      <w:bookmarkEnd w:id="1370"/>
      <w:bookmarkEnd w:id="1371"/>
      <w:bookmarkEnd w:id="1372"/>
      <w:bookmarkEnd w:id="1373"/>
      <w:bookmarkEnd w:id="1374"/>
      <w:bookmarkEnd w:id="1375"/>
      <w:bookmarkEnd w:id="1376"/>
      <w:bookmarkEnd w:id="1377"/>
      <w:bookmarkEnd w:id="1378"/>
      <w:r>
        <w:rPr>
          <w:rFonts w:hint="eastAsia" w:ascii="宋体" w:hAnsi="宋体"/>
          <w:bCs/>
          <w:color w:val="auto"/>
          <w:sz w:val="21"/>
          <w:szCs w:val="21"/>
        </w:rPr>
        <w:t xml:space="preserve"> </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379" w:name="_Ref531953064"/>
      <w:r>
        <w:rPr>
          <w:rFonts w:hint="eastAsia" w:ascii="宋体" w:hAnsi="宋体"/>
          <w:color w:val="auto"/>
          <w:sz w:val="21"/>
          <w:szCs w:val="21"/>
        </w:rPr>
        <w:t>5</w:t>
      </w:r>
      <w:r>
        <w:rPr>
          <w:rFonts w:ascii="宋体" w:hAnsi="宋体"/>
          <w:color w:val="auto"/>
          <w:sz w:val="21"/>
          <w:szCs w:val="21"/>
        </w:rPr>
        <w:t xml:space="preserve">.2.1 </w:t>
      </w:r>
      <w:r>
        <w:rPr>
          <w:rFonts w:hint="eastAsia" w:ascii="宋体" w:hAnsi="宋体"/>
          <w:color w:val="auto"/>
          <w:sz w:val="21"/>
          <w:szCs w:val="21"/>
        </w:rPr>
        <w:t>根据《发包人要求》应当通过工程师报发包人审查同意的承包人文件，承包人应当按照《发包人要求》约定的范围和内容及时报送审查。</w:t>
      </w:r>
      <w:bookmarkEnd w:id="1379"/>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发包人同意承包人文件的，应及时通知承包人，发包人不同意承包人文件的，应在审查期限内通过工程师以书面形式通知承包人，并说明不同意的具体内容和理由。</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承包人对发包人的意见按以下方式处理：</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发包人的意见构成变更的，承包人应在7天内通知发包人按照第1</w:t>
      </w:r>
      <w:r>
        <w:rPr>
          <w:rFonts w:ascii="宋体" w:hAnsi="宋体"/>
          <w:color w:val="auto"/>
          <w:kern w:val="0"/>
          <w:sz w:val="21"/>
          <w:szCs w:val="21"/>
        </w:rPr>
        <w:t>3</w:t>
      </w:r>
      <w:r>
        <w:rPr>
          <w:rFonts w:hint="eastAsia" w:ascii="宋体" w:hAnsi="宋体"/>
          <w:color w:val="auto"/>
          <w:kern w:val="0"/>
          <w:sz w:val="21"/>
          <w:szCs w:val="21"/>
        </w:rPr>
        <w:t>条</w:t>
      </w:r>
      <w:r>
        <w:rPr>
          <w:rFonts w:ascii="宋体" w:hAnsi="宋体"/>
          <w:color w:val="auto"/>
          <w:kern w:val="0"/>
          <w:sz w:val="21"/>
          <w:szCs w:val="21"/>
        </w:rPr>
        <w:t>[</w:t>
      </w:r>
      <w:r>
        <w:rPr>
          <w:rFonts w:hint="eastAsia" w:ascii="宋体" w:hAnsi="宋体"/>
          <w:color w:val="auto"/>
          <w:kern w:val="0"/>
          <w:sz w:val="21"/>
          <w:szCs w:val="21"/>
        </w:rPr>
        <w:t>变更与调整</w:t>
      </w:r>
      <w:r>
        <w:rPr>
          <w:rFonts w:ascii="宋体" w:hAnsi="宋体"/>
          <w:color w:val="auto"/>
          <w:kern w:val="0"/>
          <w:sz w:val="21"/>
          <w:szCs w:val="21"/>
        </w:rPr>
        <w:t>]</w:t>
      </w:r>
      <w:r>
        <w:rPr>
          <w:rFonts w:hint="eastAsia" w:ascii="宋体" w:hAnsi="宋体"/>
          <w:color w:val="auto"/>
          <w:kern w:val="0"/>
          <w:sz w:val="21"/>
          <w:szCs w:val="21"/>
        </w:rPr>
        <w:t>中关于发包人指示变更的约定执行，双方对是否构成变更无法达成一致的，按照第</w:t>
      </w:r>
      <w:r>
        <w:rPr>
          <w:rFonts w:ascii="宋体" w:hAnsi="宋体"/>
          <w:color w:val="auto"/>
          <w:kern w:val="0"/>
          <w:sz w:val="21"/>
          <w:szCs w:val="21"/>
        </w:rPr>
        <w:t>20条[</w:t>
      </w:r>
      <w:r>
        <w:rPr>
          <w:rFonts w:hint="eastAsia" w:ascii="宋体" w:hAnsi="宋体"/>
          <w:color w:val="auto"/>
          <w:kern w:val="0"/>
          <w:sz w:val="21"/>
          <w:szCs w:val="21"/>
        </w:rPr>
        <w:t>争议解决</w:t>
      </w:r>
      <w:r>
        <w:rPr>
          <w:rFonts w:ascii="宋体" w:hAnsi="宋体"/>
          <w:color w:val="auto"/>
          <w:kern w:val="0"/>
          <w:sz w:val="21"/>
          <w:szCs w:val="21"/>
        </w:rPr>
        <w:t>]</w:t>
      </w:r>
      <w:r>
        <w:rPr>
          <w:rFonts w:hint="eastAsia" w:ascii="宋体" w:hAnsi="宋体"/>
          <w:color w:val="auto"/>
          <w:kern w:val="0"/>
          <w:sz w:val="21"/>
          <w:szCs w:val="21"/>
        </w:rPr>
        <w:t>的约定执行；</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因承包人原因导致无法通过审查的，承包人应根据发包人的书面说明，对承包人文件进行修改后重新报送发包人审查，审查期重新起算。因此引起的工期延长和必要的工程费用增加，由承包人负责。</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合同约定的审查期满，发包人没有做出审查结论也没有提出异议的，视为承包人文件已获发包人同意。</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发包人对承包人文件的审查和同意不得被理解为对合同的修改或改变，也并不减轻或免除承包人任何的责任和义务。</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5</w:t>
      </w:r>
      <w:r>
        <w:rPr>
          <w:rFonts w:ascii="宋体" w:hAnsi="宋体"/>
          <w:color w:val="auto"/>
          <w:sz w:val="21"/>
          <w:szCs w:val="21"/>
        </w:rPr>
        <w:t xml:space="preserve">.2.2 </w:t>
      </w:r>
      <w:r>
        <w:rPr>
          <w:rFonts w:hint="eastAsia" w:ascii="宋体" w:hAnsi="宋体"/>
          <w:color w:val="auto"/>
          <w:sz w:val="21"/>
          <w:szCs w:val="21"/>
        </w:rPr>
        <w:t>承包人文件不需要政府有关部门或专用合同条件约定的第三方审查单位审查或批准的，承包人应当严格按照经发包人审查同意的承包人文件设计和实施工程。</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发包人有义务向承包人提供审查会议的批准文件和纪要。承包人有义务按照相关审查会议批准的文件和纪要，并依据合同约定及相关技术标准，对承包人文件进行修改、补充和完善。</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380" w:name="_Ref531953074"/>
      <w:r>
        <w:rPr>
          <w:rFonts w:hint="eastAsia" w:ascii="宋体" w:hAnsi="宋体"/>
          <w:color w:val="auto"/>
          <w:sz w:val="21"/>
          <w:szCs w:val="21"/>
        </w:rPr>
        <w:t>5</w:t>
      </w:r>
      <w:r>
        <w:rPr>
          <w:rFonts w:ascii="宋体" w:hAnsi="宋体"/>
          <w:color w:val="auto"/>
          <w:sz w:val="21"/>
          <w:szCs w:val="21"/>
        </w:rPr>
        <w:t xml:space="preserve">.2.3 </w:t>
      </w:r>
      <w:r>
        <w:rPr>
          <w:rFonts w:hint="eastAsia" w:ascii="宋体" w:hAnsi="宋体"/>
          <w:color w:val="auto"/>
          <w:sz w:val="21"/>
          <w:szCs w:val="21"/>
        </w:rPr>
        <w:t>承包人文件需政府有关部门或专用合同条件约定的第三方审查单位审查或批准的，发包人应在发包人审查同意承包人文件后7天内，向政府有关部门或第三方报送承包人文件，承包人应予以协助。</w:t>
      </w:r>
      <w:bookmarkEnd w:id="1380"/>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对于政府有关部门或第三方审查单位的审查意见，不需要修改《发包人要求》的，承包人需按该审查意见修改承包人的设计文件；需要修改《发包人要求》的，承包人应按第</w:t>
      </w:r>
      <w:r>
        <w:rPr>
          <w:rFonts w:ascii="宋体" w:hAnsi="宋体"/>
          <w:color w:val="auto"/>
          <w:kern w:val="0"/>
          <w:sz w:val="21"/>
          <w:szCs w:val="21"/>
        </w:rPr>
        <w:t>13.2</w:t>
      </w:r>
      <w:r>
        <w:rPr>
          <w:rFonts w:hint="eastAsia" w:ascii="宋体" w:hAnsi="宋体"/>
          <w:color w:val="auto"/>
          <w:kern w:val="0"/>
          <w:sz w:val="21"/>
          <w:szCs w:val="21"/>
        </w:rPr>
        <w:t>款[承包人的合理化建议]的约定执行。上述情形还应适用第</w:t>
      </w:r>
      <w:r>
        <w:rPr>
          <w:rFonts w:ascii="宋体" w:hAnsi="宋体"/>
          <w:color w:val="auto"/>
          <w:kern w:val="0"/>
          <w:sz w:val="21"/>
          <w:szCs w:val="21"/>
        </w:rPr>
        <w:t>5.1</w:t>
      </w:r>
      <w:r>
        <w:rPr>
          <w:rFonts w:hint="eastAsia" w:ascii="宋体" w:hAnsi="宋体"/>
          <w:color w:val="auto"/>
          <w:kern w:val="0"/>
          <w:sz w:val="21"/>
          <w:szCs w:val="21"/>
        </w:rPr>
        <w:t>款[承包人的设计义务]和第</w:t>
      </w:r>
      <w:r>
        <w:rPr>
          <w:rFonts w:ascii="宋体" w:hAnsi="宋体"/>
          <w:color w:val="auto"/>
          <w:kern w:val="0"/>
          <w:sz w:val="21"/>
          <w:szCs w:val="21"/>
        </w:rPr>
        <w:t>13条</w:t>
      </w:r>
      <w:r>
        <w:rPr>
          <w:rFonts w:hint="eastAsia" w:ascii="宋体" w:hAnsi="宋体"/>
          <w:color w:val="auto"/>
          <w:kern w:val="0"/>
          <w:sz w:val="21"/>
          <w:szCs w:val="21"/>
        </w:rPr>
        <w:t>[变更与调整]的有关约定。</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381" w:name="_Toc23642"/>
      <w:bookmarkStart w:id="1382" w:name="_Toc54862224"/>
      <w:bookmarkStart w:id="1383" w:name="_Toc568"/>
      <w:bookmarkStart w:id="1384" w:name="_Toc5558"/>
      <w:bookmarkStart w:id="1385" w:name="_Toc14830"/>
      <w:bookmarkStart w:id="1386" w:name="_Toc4157"/>
      <w:bookmarkStart w:id="1387" w:name="_Ref531953097"/>
      <w:bookmarkStart w:id="1388" w:name="_Toc3697"/>
      <w:bookmarkStart w:id="1389" w:name="_Ref531953095"/>
      <w:r>
        <w:rPr>
          <w:rFonts w:hint="eastAsia" w:ascii="宋体" w:hAnsi="宋体"/>
          <w:bCs/>
          <w:color w:val="auto"/>
          <w:sz w:val="21"/>
          <w:szCs w:val="21"/>
        </w:rPr>
        <w:t>5</w:t>
      </w:r>
      <w:r>
        <w:rPr>
          <w:rFonts w:ascii="宋体" w:hAnsi="宋体"/>
          <w:bCs/>
          <w:color w:val="auto"/>
          <w:sz w:val="21"/>
          <w:szCs w:val="21"/>
        </w:rPr>
        <w:t xml:space="preserve">.3 </w:t>
      </w:r>
      <w:r>
        <w:rPr>
          <w:rFonts w:hint="eastAsia" w:ascii="宋体" w:hAnsi="宋体"/>
          <w:bCs/>
          <w:color w:val="auto"/>
          <w:sz w:val="21"/>
          <w:szCs w:val="21"/>
        </w:rPr>
        <w:t>培训</w:t>
      </w:r>
      <w:bookmarkEnd w:id="1381"/>
      <w:bookmarkEnd w:id="1382"/>
      <w:bookmarkEnd w:id="1383"/>
      <w:bookmarkEnd w:id="1384"/>
      <w:bookmarkEnd w:id="1385"/>
      <w:bookmarkEnd w:id="1386"/>
      <w:bookmarkEnd w:id="1387"/>
      <w:bookmarkEnd w:id="1388"/>
      <w:bookmarkEnd w:id="1389"/>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承包人应按照《发包人要求》，对发包人的雇员或其它发包人指定的人员进行工程操作、维修或其它合同中约定的培训。合同约定接收之前进行培训的，应在第</w:t>
      </w:r>
      <w:r>
        <w:rPr>
          <w:rFonts w:ascii="宋体" w:hAnsi="宋体"/>
          <w:color w:val="auto"/>
          <w:kern w:val="0"/>
          <w:sz w:val="21"/>
          <w:szCs w:val="21"/>
        </w:rPr>
        <w:t>10.1</w:t>
      </w:r>
      <w:r>
        <w:rPr>
          <w:rFonts w:hint="eastAsia" w:ascii="宋体" w:hAnsi="宋体"/>
          <w:color w:val="auto"/>
          <w:kern w:val="0"/>
          <w:sz w:val="21"/>
          <w:szCs w:val="21"/>
        </w:rPr>
        <w:t>款[</w:t>
      </w:r>
      <w:r>
        <w:rPr>
          <w:rFonts w:ascii="宋体" w:hAnsi="宋体"/>
          <w:color w:val="auto"/>
          <w:kern w:val="0"/>
          <w:sz w:val="21"/>
          <w:szCs w:val="21"/>
        </w:rPr>
        <w:t>竣工验收</w:t>
      </w:r>
      <w:r>
        <w:rPr>
          <w:rFonts w:hint="eastAsia" w:ascii="宋体" w:hAnsi="宋体"/>
          <w:color w:val="auto"/>
          <w:kern w:val="0"/>
          <w:sz w:val="21"/>
          <w:szCs w:val="21"/>
        </w:rPr>
        <w:t>]约定的竣工验收前或试运行结束前完成培训。</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培训的时长应由双方在专用合同条件中约定，承包人应为培训提供有经验的人员、设施和其它必要条件。</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390" w:name="_Ref531953108"/>
      <w:bookmarkStart w:id="1391" w:name="_Toc2914"/>
      <w:bookmarkStart w:id="1392" w:name="_Toc7672"/>
      <w:bookmarkStart w:id="1393" w:name="_Toc28724"/>
      <w:bookmarkStart w:id="1394" w:name="_Toc15468"/>
      <w:bookmarkStart w:id="1395" w:name="_Toc54862225"/>
      <w:bookmarkStart w:id="1396" w:name="_Ref531953105"/>
      <w:bookmarkStart w:id="1397" w:name="_Toc9804"/>
      <w:bookmarkStart w:id="1398" w:name="_Toc5906"/>
      <w:r>
        <w:rPr>
          <w:rFonts w:hint="eastAsia" w:ascii="宋体" w:hAnsi="宋体"/>
          <w:bCs/>
          <w:color w:val="auto"/>
          <w:sz w:val="21"/>
          <w:szCs w:val="21"/>
        </w:rPr>
        <w:t>5</w:t>
      </w:r>
      <w:r>
        <w:rPr>
          <w:rFonts w:ascii="宋体" w:hAnsi="宋体"/>
          <w:bCs/>
          <w:color w:val="auto"/>
          <w:sz w:val="21"/>
          <w:szCs w:val="21"/>
        </w:rPr>
        <w:t xml:space="preserve">.4 </w:t>
      </w:r>
      <w:r>
        <w:rPr>
          <w:rFonts w:hint="eastAsia" w:ascii="宋体" w:hAnsi="宋体"/>
          <w:bCs/>
          <w:color w:val="auto"/>
          <w:sz w:val="21"/>
          <w:szCs w:val="21"/>
        </w:rPr>
        <w:t>竣工文件</w:t>
      </w:r>
      <w:bookmarkEnd w:id="1390"/>
      <w:bookmarkEnd w:id="1391"/>
      <w:bookmarkEnd w:id="1392"/>
      <w:bookmarkEnd w:id="1393"/>
      <w:bookmarkEnd w:id="1394"/>
      <w:bookmarkEnd w:id="1395"/>
      <w:bookmarkEnd w:id="1396"/>
      <w:bookmarkEnd w:id="1397"/>
      <w:bookmarkEnd w:id="1398"/>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399" w:name="_Ref531953134"/>
      <w:r>
        <w:rPr>
          <w:rFonts w:hint="eastAsia" w:ascii="宋体" w:hAnsi="宋体"/>
          <w:color w:val="auto"/>
          <w:sz w:val="21"/>
          <w:szCs w:val="21"/>
        </w:rPr>
        <w:t>5</w:t>
      </w:r>
      <w:r>
        <w:rPr>
          <w:rFonts w:ascii="宋体" w:hAnsi="宋体"/>
          <w:color w:val="auto"/>
          <w:sz w:val="21"/>
          <w:szCs w:val="21"/>
        </w:rPr>
        <w:t xml:space="preserve">.4.1 </w:t>
      </w:r>
      <w:r>
        <w:rPr>
          <w:rFonts w:hint="eastAsia" w:ascii="宋体" w:hAnsi="宋体"/>
          <w:color w:val="auto"/>
          <w:sz w:val="21"/>
          <w:szCs w:val="21"/>
        </w:rPr>
        <w:t>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1399"/>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5</w:t>
      </w:r>
      <w:r>
        <w:rPr>
          <w:rFonts w:ascii="宋体" w:hAnsi="宋体"/>
          <w:color w:val="auto"/>
          <w:sz w:val="21"/>
          <w:szCs w:val="21"/>
        </w:rPr>
        <w:t xml:space="preserve">.4.2 </w:t>
      </w:r>
      <w:r>
        <w:rPr>
          <w:rFonts w:hint="eastAsia" w:ascii="宋体" w:hAnsi="宋体"/>
          <w:color w:val="auto"/>
          <w:sz w:val="21"/>
          <w:szCs w:val="21"/>
        </w:rPr>
        <w:t>在颁发工程接收证书之前，承包人应按照《发包人要求》的份数和形式向工程师提交相应竣工图纸，并取得工程师对尺寸、参照系统及其他有关细节的认可。工程师应按照第</w:t>
      </w:r>
      <w:r>
        <w:rPr>
          <w:rFonts w:ascii="宋体" w:hAnsi="宋体"/>
          <w:color w:val="auto"/>
          <w:sz w:val="21"/>
          <w:szCs w:val="21"/>
        </w:rPr>
        <w:t>5.2</w:t>
      </w:r>
      <w:r>
        <w:rPr>
          <w:rFonts w:hint="eastAsia" w:ascii="宋体" w:hAnsi="宋体"/>
          <w:color w:val="auto"/>
          <w:sz w:val="21"/>
          <w:szCs w:val="21"/>
        </w:rPr>
        <w:t>款[</w:t>
      </w:r>
      <w:r>
        <w:rPr>
          <w:rFonts w:ascii="宋体" w:hAnsi="宋体"/>
          <w:color w:val="auto"/>
          <w:sz w:val="21"/>
          <w:szCs w:val="21"/>
        </w:rPr>
        <w:t>承包人文件审查</w:t>
      </w:r>
      <w:r>
        <w:rPr>
          <w:rFonts w:hint="eastAsia" w:ascii="宋体" w:hAnsi="宋体"/>
          <w:color w:val="auto"/>
          <w:sz w:val="21"/>
          <w:szCs w:val="21"/>
        </w:rPr>
        <w:t>]的约定进行审查。</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5</w:t>
      </w:r>
      <w:r>
        <w:rPr>
          <w:rFonts w:ascii="宋体" w:hAnsi="宋体"/>
          <w:color w:val="auto"/>
          <w:sz w:val="21"/>
          <w:szCs w:val="21"/>
        </w:rPr>
        <w:t xml:space="preserve">.4.3 </w:t>
      </w:r>
      <w:r>
        <w:rPr>
          <w:rFonts w:hint="eastAsia" w:ascii="宋体" w:hAnsi="宋体"/>
          <w:color w:val="auto"/>
          <w:sz w:val="21"/>
          <w:szCs w:val="21"/>
        </w:rPr>
        <w:t>除专用合同条件另有约定外，在工程师收到本款下的文件前，不应认为工程已根据第</w:t>
      </w:r>
      <w:r>
        <w:rPr>
          <w:rFonts w:ascii="宋体" w:hAnsi="宋体"/>
          <w:color w:val="auto"/>
          <w:sz w:val="21"/>
          <w:szCs w:val="21"/>
        </w:rPr>
        <w:t>10.1</w:t>
      </w:r>
      <w:r>
        <w:rPr>
          <w:rFonts w:hint="eastAsia" w:ascii="宋体" w:hAnsi="宋体"/>
          <w:color w:val="auto"/>
          <w:sz w:val="21"/>
          <w:szCs w:val="21"/>
        </w:rPr>
        <w:t>款[竣工验收]和第</w:t>
      </w:r>
      <w:r>
        <w:rPr>
          <w:rFonts w:ascii="宋体" w:hAnsi="宋体"/>
          <w:color w:val="auto"/>
          <w:sz w:val="21"/>
          <w:szCs w:val="21"/>
        </w:rPr>
        <w:t>10.2</w:t>
      </w:r>
      <w:r>
        <w:rPr>
          <w:rFonts w:hint="eastAsia" w:ascii="宋体" w:hAnsi="宋体"/>
          <w:color w:val="auto"/>
          <w:sz w:val="21"/>
          <w:szCs w:val="21"/>
        </w:rPr>
        <w:t>款[</w:t>
      </w:r>
      <w:r>
        <w:rPr>
          <w:rFonts w:ascii="宋体" w:hAnsi="宋体"/>
          <w:color w:val="auto"/>
          <w:sz w:val="21"/>
          <w:szCs w:val="21"/>
        </w:rPr>
        <w:t>单位/区段工程的验收</w:t>
      </w:r>
      <w:r>
        <w:rPr>
          <w:rFonts w:hint="eastAsia" w:ascii="宋体" w:hAnsi="宋体"/>
          <w:color w:val="auto"/>
          <w:sz w:val="21"/>
          <w:szCs w:val="21"/>
        </w:rPr>
        <w:t>]的约定完成验收。</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400" w:name="_Toc28282"/>
      <w:bookmarkStart w:id="1401" w:name="_Toc24008"/>
      <w:bookmarkStart w:id="1402" w:name="_Toc54862226"/>
      <w:bookmarkStart w:id="1403" w:name="_Toc2087"/>
      <w:bookmarkStart w:id="1404" w:name="_Toc26335"/>
      <w:bookmarkStart w:id="1405" w:name="_Ref531953117"/>
      <w:bookmarkStart w:id="1406" w:name="_Ref531953119"/>
      <w:bookmarkStart w:id="1407" w:name="_Toc27779"/>
      <w:bookmarkStart w:id="1408" w:name="_Toc1320"/>
      <w:r>
        <w:rPr>
          <w:rFonts w:hint="eastAsia" w:ascii="宋体" w:hAnsi="宋体"/>
          <w:bCs/>
          <w:color w:val="auto"/>
          <w:sz w:val="21"/>
          <w:szCs w:val="21"/>
        </w:rPr>
        <w:t>5</w:t>
      </w:r>
      <w:r>
        <w:rPr>
          <w:rFonts w:ascii="宋体" w:hAnsi="宋体"/>
          <w:bCs/>
          <w:color w:val="auto"/>
          <w:sz w:val="21"/>
          <w:szCs w:val="21"/>
        </w:rPr>
        <w:t xml:space="preserve">.5 </w:t>
      </w:r>
      <w:r>
        <w:rPr>
          <w:rFonts w:hint="eastAsia" w:ascii="宋体" w:hAnsi="宋体"/>
          <w:bCs/>
          <w:color w:val="auto"/>
          <w:sz w:val="21"/>
          <w:szCs w:val="21"/>
        </w:rPr>
        <w:t>操作和维修手册</w:t>
      </w:r>
      <w:bookmarkEnd w:id="1400"/>
      <w:bookmarkEnd w:id="1401"/>
      <w:bookmarkEnd w:id="1402"/>
      <w:bookmarkEnd w:id="1403"/>
      <w:bookmarkEnd w:id="1404"/>
      <w:bookmarkEnd w:id="1405"/>
      <w:bookmarkEnd w:id="1406"/>
      <w:bookmarkEnd w:id="1407"/>
      <w:bookmarkEnd w:id="1408"/>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409" w:name="_Ref531953145"/>
      <w:r>
        <w:rPr>
          <w:rFonts w:hint="eastAsia" w:ascii="宋体" w:hAnsi="宋体"/>
          <w:color w:val="auto"/>
          <w:sz w:val="21"/>
          <w:szCs w:val="21"/>
        </w:rPr>
        <w:t>5</w:t>
      </w:r>
      <w:r>
        <w:rPr>
          <w:rFonts w:ascii="宋体" w:hAnsi="宋体"/>
          <w:color w:val="auto"/>
          <w:sz w:val="21"/>
          <w:szCs w:val="21"/>
        </w:rPr>
        <w:t xml:space="preserve">.5.1 </w:t>
      </w:r>
      <w:r>
        <w:rPr>
          <w:rFonts w:hint="eastAsia" w:ascii="宋体" w:hAnsi="宋体"/>
          <w:color w:val="auto"/>
          <w:sz w:val="21"/>
          <w:szCs w:val="21"/>
        </w:rPr>
        <w:t>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1409"/>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5</w:t>
      </w:r>
      <w:r>
        <w:rPr>
          <w:rFonts w:ascii="宋体" w:hAnsi="宋体"/>
          <w:color w:val="auto"/>
          <w:sz w:val="21"/>
          <w:szCs w:val="21"/>
        </w:rPr>
        <w:t xml:space="preserve">.5.2 </w:t>
      </w:r>
      <w:r>
        <w:rPr>
          <w:rFonts w:hint="eastAsia" w:ascii="宋体" w:hAnsi="宋体"/>
          <w:color w:val="auto"/>
          <w:sz w:val="21"/>
          <w:szCs w:val="21"/>
        </w:rPr>
        <w:t>工程师收到承包人提交的文件后，应依据第</w:t>
      </w:r>
      <w:r>
        <w:rPr>
          <w:rFonts w:ascii="宋体" w:hAnsi="宋体"/>
          <w:color w:val="auto"/>
          <w:sz w:val="21"/>
          <w:szCs w:val="21"/>
        </w:rPr>
        <w:t>5.2</w:t>
      </w:r>
      <w:r>
        <w:rPr>
          <w:rFonts w:hint="eastAsia" w:ascii="宋体" w:hAnsi="宋体"/>
          <w:color w:val="auto"/>
          <w:sz w:val="21"/>
          <w:szCs w:val="21"/>
        </w:rPr>
        <w:t>款[</w:t>
      </w:r>
      <w:r>
        <w:rPr>
          <w:rFonts w:ascii="宋体" w:hAnsi="宋体"/>
          <w:color w:val="auto"/>
          <w:sz w:val="21"/>
          <w:szCs w:val="21"/>
        </w:rPr>
        <w:t>承包人文件审查</w:t>
      </w:r>
      <w:r>
        <w:rPr>
          <w:rFonts w:hint="eastAsia" w:ascii="宋体" w:hAnsi="宋体"/>
          <w:color w:val="auto"/>
          <w:sz w:val="21"/>
          <w:szCs w:val="21"/>
        </w:rPr>
        <w:t>]的约定对操作和维修手册进行审查，竣工试验工程中，承包人应为任何因操作和维修手册错误或遗漏引起的风险或损失承担责任。</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5</w:t>
      </w:r>
      <w:r>
        <w:rPr>
          <w:rFonts w:ascii="宋体" w:hAnsi="宋体"/>
          <w:color w:val="auto"/>
          <w:sz w:val="21"/>
          <w:szCs w:val="21"/>
        </w:rPr>
        <w:t xml:space="preserve">.5.3 </w:t>
      </w:r>
      <w:r>
        <w:rPr>
          <w:rFonts w:hint="eastAsia" w:ascii="宋体" w:hAnsi="宋体"/>
          <w:color w:val="auto"/>
          <w:sz w:val="21"/>
          <w:szCs w:val="21"/>
        </w:rPr>
        <w:t>除专用合同条件另有约定外，承包人应提交足够详细的最终操作和维修手册，以及在《发包人要求》中明确的相关操作和维修手册。除专用合同条件另有约定外，在工程师收到上述文件前，不应认为工程已根据第</w:t>
      </w:r>
      <w:r>
        <w:rPr>
          <w:rFonts w:ascii="宋体" w:hAnsi="宋体"/>
          <w:color w:val="auto"/>
          <w:sz w:val="21"/>
          <w:szCs w:val="21"/>
        </w:rPr>
        <w:t>10.1</w:t>
      </w:r>
      <w:r>
        <w:rPr>
          <w:rFonts w:hint="eastAsia" w:ascii="宋体" w:hAnsi="宋体"/>
          <w:color w:val="auto"/>
          <w:sz w:val="21"/>
          <w:szCs w:val="21"/>
        </w:rPr>
        <w:t>款[竣工验收]和第</w:t>
      </w:r>
      <w:r>
        <w:rPr>
          <w:rFonts w:ascii="宋体" w:hAnsi="宋体"/>
          <w:color w:val="auto"/>
          <w:sz w:val="21"/>
          <w:szCs w:val="21"/>
        </w:rPr>
        <w:t>10.2</w:t>
      </w:r>
      <w:r>
        <w:rPr>
          <w:rFonts w:hint="eastAsia" w:ascii="宋体" w:hAnsi="宋体"/>
          <w:color w:val="auto"/>
          <w:sz w:val="21"/>
          <w:szCs w:val="21"/>
        </w:rPr>
        <w:t>款[</w:t>
      </w:r>
      <w:r>
        <w:rPr>
          <w:rFonts w:ascii="宋体" w:hAnsi="宋体"/>
          <w:color w:val="auto"/>
          <w:sz w:val="21"/>
          <w:szCs w:val="21"/>
        </w:rPr>
        <w:t>单位/区段工程的验收</w:t>
      </w:r>
      <w:r>
        <w:rPr>
          <w:rFonts w:hint="eastAsia" w:ascii="宋体" w:hAnsi="宋体"/>
          <w:color w:val="auto"/>
          <w:sz w:val="21"/>
          <w:szCs w:val="21"/>
        </w:rPr>
        <w:t>]的约定完成验收。</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410" w:name="_Toc10237"/>
      <w:bookmarkStart w:id="1411" w:name="_Toc54862227"/>
      <w:bookmarkStart w:id="1412" w:name="_Toc5846"/>
      <w:bookmarkStart w:id="1413" w:name="_Toc23753"/>
      <w:bookmarkStart w:id="1414" w:name="_Toc7905"/>
      <w:bookmarkStart w:id="1415" w:name="_Toc18191"/>
      <w:bookmarkStart w:id="1416" w:name="_Toc10578"/>
      <w:r>
        <w:rPr>
          <w:rFonts w:hint="eastAsia" w:ascii="宋体" w:hAnsi="宋体"/>
          <w:bCs/>
          <w:color w:val="auto"/>
          <w:sz w:val="21"/>
          <w:szCs w:val="21"/>
        </w:rPr>
        <w:t>5</w:t>
      </w:r>
      <w:r>
        <w:rPr>
          <w:rFonts w:ascii="宋体" w:hAnsi="宋体"/>
          <w:bCs/>
          <w:color w:val="auto"/>
          <w:sz w:val="21"/>
          <w:szCs w:val="21"/>
        </w:rPr>
        <w:t xml:space="preserve">.6 </w:t>
      </w:r>
      <w:r>
        <w:rPr>
          <w:rFonts w:hint="eastAsia" w:ascii="宋体" w:hAnsi="宋体"/>
          <w:bCs/>
          <w:color w:val="auto"/>
          <w:sz w:val="21"/>
          <w:szCs w:val="21"/>
        </w:rPr>
        <w:t>承包人文件错误</w:t>
      </w:r>
      <w:bookmarkEnd w:id="1410"/>
      <w:bookmarkEnd w:id="1411"/>
      <w:bookmarkEnd w:id="1412"/>
      <w:bookmarkEnd w:id="1413"/>
      <w:bookmarkEnd w:id="1414"/>
      <w:bookmarkEnd w:id="1415"/>
      <w:bookmarkEnd w:id="1416"/>
      <w:r>
        <w:rPr>
          <w:rFonts w:hint="eastAsia" w:ascii="宋体" w:hAnsi="宋体"/>
          <w:bCs/>
          <w:color w:val="auto"/>
          <w:sz w:val="21"/>
          <w:szCs w:val="21"/>
        </w:rPr>
        <w:t xml:space="preserve">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承包人文件存在错误、遗漏、含混、矛盾、不充分之处或其他缺陷，无论承包人是否根据本款获得了同意，承包人均应自费对前述问题带来的缺陷和工程问题进行改正，并按照第</w:t>
      </w:r>
      <w:r>
        <w:rPr>
          <w:rFonts w:ascii="宋体" w:hAnsi="宋体"/>
          <w:color w:val="auto"/>
          <w:kern w:val="0"/>
          <w:sz w:val="21"/>
          <w:szCs w:val="21"/>
        </w:rPr>
        <w:t>5.2</w:t>
      </w:r>
      <w:r>
        <w:rPr>
          <w:rFonts w:hint="eastAsia" w:ascii="宋体" w:hAnsi="宋体"/>
          <w:color w:val="auto"/>
          <w:kern w:val="0"/>
          <w:sz w:val="21"/>
          <w:szCs w:val="21"/>
        </w:rPr>
        <w:t>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1417" w:name="_Toc4534"/>
      <w:bookmarkStart w:id="1418" w:name="_Toc11071"/>
      <w:bookmarkStart w:id="1419" w:name="_Toc16474"/>
      <w:bookmarkStart w:id="1420" w:name="_Toc27065"/>
      <w:bookmarkStart w:id="1421" w:name="_Ref531953761"/>
      <w:bookmarkStart w:id="1422" w:name="_Toc3034"/>
      <w:bookmarkStart w:id="1423" w:name="_Toc10545"/>
      <w:bookmarkStart w:id="1424" w:name="_Toc54862228"/>
      <w:bookmarkStart w:id="1425" w:name="_Ref531953765"/>
      <w:r>
        <w:rPr>
          <w:rFonts w:hint="eastAsia" w:ascii="宋体" w:hAnsi="宋体"/>
          <w:bCs/>
          <w:color w:val="auto"/>
          <w:kern w:val="0"/>
          <w:sz w:val="21"/>
          <w:szCs w:val="21"/>
        </w:rPr>
        <w:t>第6条 材料、工程设备</w:t>
      </w:r>
      <w:bookmarkEnd w:id="1417"/>
      <w:bookmarkEnd w:id="1418"/>
      <w:bookmarkEnd w:id="1419"/>
      <w:bookmarkEnd w:id="1420"/>
      <w:bookmarkEnd w:id="1421"/>
      <w:bookmarkEnd w:id="1422"/>
      <w:bookmarkEnd w:id="1423"/>
      <w:bookmarkEnd w:id="1424"/>
      <w:bookmarkEnd w:id="1425"/>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426" w:name="_Toc14998"/>
      <w:bookmarkStart w:id="1427" w:name="_Toc3675"/>
      <w:bookmarkStart w:id="1428" w:name="_Toc12456"/>
      <w:bookmarkStart w:id="1429" w:name="_Toc54862229"/>
      <w:bookmarkStart w:id="1430" w:name="_Toc9926"/>
      <w:bookmarkStart w:id="1431" w:name="_Ref531953832"/>
      <w:bookmarkStart w:id="1432" w:name="_Toc18024"/>
      <w:bookmarkStart w:id="1433" w:name="_Toc11433"/>
      <w:bookmarkStart w:id="1434" w:name="_Ref531953828"/>
      <w:r>
        <w:rPr>
          <w:rFonts w:hint="eastAsia" w:ascii="宋体" w:hAnsi="宋体"/>
          <w:bCs/>
          <w:color w:val="auto"/>
          <w:sz w:val="21"/>
          <w:szCs w:val="21"/>
        </w:rPr>
        <w:t>6</w:t>
      </w:r>
      <w:r>
        <w:rPr>
          <w:rFonts w:ascii="宋体" w:hAnsi="宋体"/>
          <w:bCs/>
          <w:color w:val="auto"/>
          <w:sz w:val="21"/>
          <w:szCs w:val="21"/>
        </w:rPr>
        <w:t xml:space="preserve">.1 </w:t>
      </w:r>
      <w:r>
        <w:rPr>
          <w:rFonts w:hint="eastAsia" w:ascii="宋体" w:hAnsi="宋体"/>
          <w:bCs/>
          <w:color w:val="auto"/>
          <w:sz w:val="21"/>
          <w:szCs w:val="21"/>
        </w:rPr>
        <w:t>实施方法</w:t>
      </w:r>
      <w:bookmarkEnd w:id="1426"/>
      <w:bookmarkEnd w:id="1427"/>
      <w:bookmarkEnd w:id="1428"/>
      <w:bookmarkEnd w:id="1429"/>
      <w:bookmarkEnd w:id="1430"/>
      <w:bookmarkEnd w:id="1431"/>
      <w:bookmarkEnd w:id="1432"/>
      <w:bookmarkEnd w:id="1433"/>
      <w:bookmarkEnd w:id="1434"/>
      <w:r>
        <w:rPr>
          <w:rFonts w:hint="eastAsia" w:ascii="宋体" w:hAnsi="宋体"/>
          <w:bCs/>
          <w:color w:val="auto"/>
          <w:sz w:val="21"/>
          <w:szCs w:val="21"/>
        </w:rPr>
        <w:t xml:space="preserve">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承包人应按以下方法进行材料的加工、工程设备的采购、制造和安装、以及工程的所有其他实施作业：</w:t>
      </w:r>
    </w:p>
    <w:p>
      <w:pPr>
        <w:widowControl/>
        <w:adjustRightInd w:val="0"/>
        <w:snapToGrid w:val="0"/>
        <w:spacing w:after="120" w:afterLines="50" w:line="360" w:lineRule="auto"/>
        <w:ind w:firstLine="420" w:firstLineChars="200"/>
        <w:rPr>
          <w:rFonts w:ascii="宋体" w:hAnsi="宋体"/>
          <w:color w:val="auto"/>
          <w:kern w:val="0"/>
          <w:sz w:val="21"/>
          <w:szCs w:val="21"/>
        </w:rPr>
      </w:pPr>
      <w:bookmarkStart w:id="1435" w:name="_Ref531953847"/>
      <w:r>
        <w:rPr>
          <w:rFonts w:hint="eastAsia" w:ascii="宋体" w:hAnsi="宋体"/>
          <w:color w:val="auto"/>
          <w:kern w:val="0"/>
          <w:sz w:val="21"/>
          <w:szCs w:val="21"/>
        </w:rPr>
        <w:t>（1） 按照法律规定和合同约定的方法；</w:t>
      </w:r>
      <w:bookmarkEnd w:id="1435"/>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按照公认的良好行业习惯，使用恰当、审慎、先进的方法；</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除专用合同条件另有规定外，应使用适当配备的实施方法、设备、设施和无危险的材料。</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436" w:name="_Toc54862230"/>
      <w:bookmarkStart w:id="1437" w:name="_Toc24180"/>
      <w:bookmarkStart w:id="1438" w:name="_Toc24698"/>
      <w:bookmarkStart w:id="1439" w:name="_Ref11926422"/>
      <w:bookmarkStart w:id="1440" w:name="_Toc3038"/>
      <w:bookmarkStart w:id="1441" w:name="_Toc17732"/>
      <w:bookmarkStart w:id="1442" w:name="_Toc23535"/>
      <w:bookmarkStart w:id="1443" w:name="_Toc23002"/>
      <w:bookmarkStart w:id="1444" w:name="_Ref4427594"/>
      <w:r>
        <w:rPr>
          <w:rFonts w:hint="eastAsia" w:ascii="宋体" w:hAnsi="宋体"/>
          <w:bCs/>
          <w:color w:val="auto"/>
          <w:sz w:val="21"/>
          <w:szCs w:val="21"/>
        </w:rPr>
        <w:t>6</w:t>
      </w:r>
      <w:r>
        <w:rPr>
          <w:rFonts w:ascii="宋体" w:hAnsi="宋体"/>
          <w:bCs/>
          <w:color w:val="auto"/>
          <w:sz w:val="21"/>
          <w:szCs w:val="21"/>
        </w:rPr>
        <w:t xml:space="preserve">.2 </w:t>
      </w:r>
      <w:r>
        <w:rPr>
          <w:rFonts w:hint="eastAsia" w:ascii="宋体" w:hAnsi="宋体"/>
          <w:bCs/>
          <w:color w:val="auto"/>
          <w:sz w:val="21"/>
          <w:szCs w:val="21"/>
        </w:rPr>
        <w:t>材料和工程设备</w:t>
      </w:r>
      <w:bookmarkEnd w:id="1436"/>
      <w:bookmarkEnd w:id="1437"/>
      <w:bookmarkEnd w:id="1438"/>
      <w:bookmarkEnd w:id="1439"/>
      <w:bookmarkEnd w:id="1440"/>
      <w:bookmarkEnd w:id="1441"/>
      <w:bookmarkEnd w:id="1442"/>
      <w:bookmarkEnd w:id="1443"/>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445" w:name="_Ref11960295"/>
      <w:r>
        <w:rPr>
          <w:rFonts w:hint="eastAsia" w:ascii="宋体" w:hAnsi="宋体"/>
          <w:color w:val="auto"/>
          <w:sz w:val="21"/>
          <w:szCs w:val="21"/>
        </w:rPr>
        <w:t>6</w:t>
      </w:r>
      <w:r>
        <w:rPr>
          <w:rFonts w:ascii="宋体" w:hAnsi="宋体"/>
          <w:color w:val="auto"/>
          <w:sz w:val="21"/>
          <w:szCs w:val="21"/>
        </w:rPr>
        <w:t xml:space="preserve">.2.1 </w:t>
      </w:r>
      <w:r>
        <w:rPr>
          <w:rFonts w:hint="eastAsia" w:ascii="宋体" w:hAnsi="宋体"/>
          <w:color w:val="auto"/>
          <w:sz w:val="21"/>
          <w:szCs w:val="21"/>
        </w:rPr>
        <w:t>发包人提供的材料和工程设备</w:t>
      </w:r>
      <w:bookmarkEnd w:id="1444"/>
      <w:bookmarkEnd w:id="1445"/>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发包人自行供应材料、工程设备的，应在订立合同时在专用合同条件的附件《发包人供应材料设备一览表》中明确材料、工程设备的品种、规格、型号、主要参数、数量、单价、质量等级和交接地点等。</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承包人应根据项目进度计划的安排，提前28天以书面形式通知工程师供应材料与工程设备的进场计划。承包人按照第</w:t>
      </w:r>
      <w:r>
        <w:rPr>
          <w:rFonts w:ascii="宋体" w:hAnsi="宋体"/>
          <w:color w:val="auto"/>
          <w:kern w:val="0"/>
          <w:sz w:val="21"/>
          <w:szCs w:val="21"/>
        </w:rPr>
        <w:t>8.4</w:t>
      </w:r>
      <w:r>
        <w:rPr>
          <w:rFonts w:hint="eastAsia" w:ascii="宋体" w:hAnsi="宋体"/>
          <w:color w:val="auto"/>
          <w:kern w:val="0"/>
          <w:sz w:val="21"/>
          <w:szCs w:val="21"/>
        </w:rPr>
        <w:t>款[项目进度计划]约定修订项目进度计划时，需同时提交经修订后的发包人供应材料与工程设备的进场计划。发包人应按照上述进场计划，向承包人提交材料和工程设备。</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发包人需要对进场计划进行变更的，承包人不得拒绝，应根据第1</w:t>
      </w:r>
      <w:r>
        <w:rPr>
          <w:rFonts w:ascii="宋体" w:hAnsi="宋体"/>
          <w:color w:val="auto"/>
          <w:kern w:val="0"/>
          <w:sz w:val="21"/>
          <w:szCs w:val="21"/>
        </w:rPr>
        <w:t>3</w:t>
      </w:r>
      <w:r>
        <w:rPr>
          <w:rFonts w:hint="eastAsia" w:ascii="宋体" w:hAnsi="宋体"/>
          <w:color w:val="auto"/>
          <w:kern w:val="0"/>
          <w:sz w:val="21"/>
          <w:szCs w:val="21"/>
        </w:rPr>
        <w:t>条[变更与调整]的规定执行，并由发包人承担承包人由此增加的费用，以及引起的工期延误。承包人需要对进场计划进行变更的，应事先报请工程师批准，由此增加的费用和（或）工期延误由承包人承担。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446" w:name="_Ref531953918"/>
      <w:r>
        <w:rPr>
          <w:rFonts w:hint="eastAsia" w:ascii="宋体" w:hAnsi="宋体"/>
          <w:color w:val="auto"/>
          <w:sz w:val="21"/>
          <w:szCs w:val="21"/>
        </w:rPr>
        <w:t>6</w:t>
      </w:r>
      <w:r>
        <w:rPr>
          <w:rFonts w:ascii="宋体" w:hAnsi="宋体"/>
          <w:color w:val="auto"/>
          <w:sz w:val="21"/>
          <w:szCs w:val="21"/>
        </w:rPr>
        <w:t xml:space="preserve">.2.2 </w:t>
      </w:r>
      <w:r>
        <w:rPr>
          <w:rFonts w:hint="eastAsia" w:ascii="宋体" w:hAnsi="宋体"/>
          <w:color w:val="auto"/>
          <w:sz w:val="21"/>
          <w:szCs w:val="21"/>
        </w:rPr>
        <w:t>承包人提供的材料和工程设备</w:t>
      </w:r>
      <w:bookmarkEnd w:id="1446"/>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承包人应按照已被批准的第</w:t>
      </w:r>
      <w:r>
        <w:rPr>
          <w:rFonts w:ascii="宋体" w:hAnsi="宋体"/>
          <w:color w:val="auto"/>
          <w:kern w:val="0"/>
          <w:sz w:val="21"/>
          <w:szCs w:val="21"/>
        </w:rPr>
        <w:t>8.4</w:t>
      </w:r>
      <w:r>
        <w:rPr>
          <w:rFonts w:hint="eastAsia" w:ascii="宋体" w:hAnsi="宋体"/>
          <w:color w:val="auto"/>
          <w:kern w:val="0"/>
          <w:sz w:val="21"/>
          <w:szCs w:val="21"/>
        </w:rPr>
        <w:t>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447" w:name="_Ref531953999"/>
      <w:bookmarkStart w:id="1448" w:name="_Ref531953991"/>
      <w:r>
        <w:rPr>
          <w:rFonts w:hint="eastAsia" w:ascii="宋体" w:hAnsi="宋体"/>
          <w:color w:val="auto"/>
          <w:sz w:val="21"/>
          <w:szCs w:val="21"/>
        </w:rPr>
        <w:t>6</w:t>
      </w:r>
      <w:r>
        <w:rPr>
          <w:rFonts w:ascii="宋体" w:hAnsi="宋体"/>
          <w:color w:val="auto"/>
          <w:sz w:val="21"/>
          <w:szCs w:val="21"/>
        </w:rPr>
        <w:t xml:space="preserve">.2.3 </w:t>
      </w:r>
      <w:r>
        <w:rPr>
          <w:rFonts w:hint="eastAsia" w:ascii="宋体" w:hAnsi="宋体"/>
          <w:color w:val="auto"/>
          <w:sz w:val="21"/>
          <w:szCs w:val="21"/>
        </w:rPr>
        <w:t>材料和工程设备的保管</w:t>
      </w:r>
      <w:bookmarkEnd w:id="1447"/>
      <w:bookmarkEnd w:id="1448"/>
      <w:r>
        <w:rPr>
          <w:rFonts w:hint="eastAsia" w:ascii="宋体" w:hAnsi="宋体"/>
          <w:color w:val="auto"/>
          <w:sz w:val="21"/>
          <w:szCs w:val="21"/>
        </w:rPr>
        <w:t xml:space="preserve">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发包人供应材料与工程设备的保管与使用</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发包人供应的材料和工程设备，承包人清点并接收后由承包人妥善保管，保管费用由承包人承担，但专用合同条件另有约定除外。因承包人原因发生丢失毁损的，由承包人负责赔偿。</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发包人供应的材料和工程设备使用前，由承包人负责必要的检验，检验费用由发包人承担，不合格的不得使用。</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承包人采购材料与工程设备的保管与使用</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工程师发现承包人使用不符合设计或有关标准要求的材料和工程设备时，有权要求承包人进行修复、拆除或重新采购，由此增加的费用和（或）延误的工期，由承包人承担。</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6</w:t>
      </w:r>
      <w:r>
        <w:rPr>
          <w:rFonts w:ascii="宋体" w:hAnsi="宋体"/>
          <w:color w:val="auto"/>
          <w:sz w:val="21"/>
          <w:szCs w:val="21"/>
        </w:rPr>
        <w:t xml:space="preserve">.2.4 </w:t>
      </w:r>
      <w:r>
        <w:rPr>
          <w:rFonts w:hint="eastAsia" w:ascii="宋体" w:hAnsi="宋体"/>
          <w:color w:val="auto"/>
          <w:sz w:val="21"/>
          <w:szCs w:val="21"/>
        </w:rPr>
        <w:t>材料和工程设备的所有权</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除本合同另有约定外，承包人根据第</w:t>
      </w:r>
      <w:r>
        <w:rPr>
          <w:rFonts w:ascii="宋体" w:hAnsi="宋体"/>
          <w:color w:val="auto"/>
          <w:kern w:val="0"/>
          <w:sz w:val="21"/>
          <w:szCs w:val="21"/>
        </w:rPr>
        <w:t>6.2.2</w:t>
      </w:r>
      <w:r>
        <w:rPr>
          <w:rFonts w:hint="eastAsia" w:ascii="宋体" w:hAnsi="宋体"/>
          <w:color w:val="auto"/>
          <w:kern w:val="0"/>
          <w:sz w:val="21"/>
          <w:szCs w:val="21"/>
        </w:rPr>
        <w:t>项[承包人提供的材料和工程设备]约定提供的材料和工程设备后，材料及工程设备的价款应列入第1</w:t>
      </w:r>
      <w:r>
        <w:rPr>
          <w:rFonts w:ascii="宋体" w:hAnsi="宋体"/>
          <w:color w:val="auto"/>
          <w:kern w:val="0"/>
          <w:sz w:val="21"/>
          <w:szCs w:val="21"/>
        </w:rPr>
        <w:t>4.3.1</w:t>
      </w:r>
      <w:r>
        <w:rPr>
          <w:rFonts w:hint="eastAsia" w:ascii="宋体" w:hAnsi="宋体"/>
          <w:color w:val="auto"/>
          <w:kern w:val="0"/>
          <w:sz w:val="21"/>
          <w:szCs w:val="21"/>
        </w:rPr>
        <w:t>项第（2）目的进度款金额中，发包人支付当期进度款之后，其所有权转为发包人所有（周转性材料除外）；在发包人接收工程前，承包人有义务对材料和工程设备进行保管、维护和保养，未经发包人批准不得运出现场。</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承包人按第</w:t>
      </w:r>
      <w:r>
        <w:rPr>
          <w:rFonts w:ascii="宋体" w:hAnsi="宋体"/>
          <w:color w:val="auto"/>
          <w:kern w:val="0"/>
          <w:sz w:val="21"/>
          <w:szCs w:val="21"/>
        </w:rPr>
        <w:t>6.2.2项提供的材料和工程设备</w:t>
      </w:r>
      <w:r>
        <w:rPr>
          <w:rFonts w:hint="eastAsia" w:ascii="宋体" w:hAnsi="宋体"/>
          <w:color w:val="auto"/>
          <w:kern w:val="0"/>
          <w:sz w:val="21"/>
          <w:szCs w:val="21"/>
        </w:rPr>
        <w:t>，承包人应确保发包人取得无权利负担的材料及工程设备所有权，因承包人与第三人的物权争议导致的增加的费用和（或）延误的工期，由承包人承担。</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449" w:name="_Toc23204"/>
      <w:bookmarkStart w:id="1450" w:name="_Toc21757"/>
      <w:bookmarkStart w:id="1451" w:name="_Toc10080"/>
      <w:bookmarkStart w:id="1452" w:name="_Ref4428239"/>
      <w:bookmarkStart w:id="1453" w:name="_Toc2064"/>
      <w:bookmarkStart w:id="1454" w:name="_Toc1086"/>
      <w:bookmarkStart w:id="1455" w:name="_Toc54862231"/>
      <w:bookmarkStart w:id="1456" w:name="_Toc28194"/>
      <w:bookmarkStart w:id="1457" w:name="_Toc351203565"/>
      <w:bookmarkStart w:id="1458" w:name="_Toc337558785"/>
      <w:r>
        <w:rPr>
          <w:rFonts w:hint="eastAsia" w:ascii="宋体" w:hAnsi="宋体"/>
          <w:bCs/>
          <w:color w:val="auto"/>
          <w:sz w:val="21"/>
          <w:szCs w:val="21"/>
        </w:rPr>
        <w:t>6</w:t>
      </w:r>
      <w:r>
        <w:rPr>
          <w:rFonts w:ascii="宋体" w:hAnsi="宋体"/>
          <w:bCs/>
          <w:color w:val="auto"/>
          <w:sz w:val="21"/>
          <w:szCs w:val="21"/>
        </w:rPr>
        <w:t xml:space="preserve">.3 </w:t>
      </w:r>
      <w:r>
        <w:rPr>
          <w:rFonts w:hint="eastAsia" w:ascii="宋体" w:hAnsi="宋体"/>
          <w:bCs/>
          <w:color w:val="auto"/>
          <w:sz w:val="21"/>
          <w:szCs w:val="21"/>
        </w:rPr>
        <w:t>样品</w:t>
      </w:r>
      <w:bookmarkEnd w:id="1449"/>
      <w:bookmarkEnd w:id="1450"/>
      <w:bookmarkEnd w:id="1451"/>
      <w:bookmarkEnd w:id="1452"/>
      <w:bookmarkEnd w:id="1453"/>
      <w:bookmarkEnd w:id="1454"/>
      <w:bookmarkEnd w:id="1455"/>
      <w:bookmarkEnd w:id="1456"/>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6</w:t>
      </w:r>
      <w:r>
        <w:rPr>
          <w:rFonts w:ascii="宋体" w:hAnsi="宋体"/>
          <w:color w:val="auto"/>
          <w:sz w:val="21"/>
          <w:szCs w:val="21"/>
        </w:rPr>
        <w:t xml:space="preserve">.3.1 </w:t>
      </w:r>
      <w:r>
        <w:rPr>
          <w:rFonts w:hint="eastAsia" w:ascii="宋体" w:hAnsi="宋体"/>
          <w:color w:val="auto"/>
          <w:sz w:val="21"/>
          <w:szCs w:val="21"/>
        </w:rPr>
        <w:t>样品的报送与封存</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需要承包人报送样品的材料或工程设备，样品的种类、名称、规格、数量等要求均应在专用合同条件中约定。样品的报送程序如下：</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经工程师审批确认的样品应按约定的方法封样，封存的样品作为检验工程相关部分的标准之一。承包人在施工过程中不得使用与样品不符的材料或工程设备。</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6</w:t>
      </w:r>
      <w:r>
        <w:rPr>
          <w:rFonts w:ascii="宋体" w:hAnsi="宋体"/>
          <w:color w:val="auto"/>
          <w:sz w:val="21"/>
          <w:szCs w:val="21"/>
        </w:rPr>
        <w:t xml:space="preserve">.3.2 </w:t>
      </w:r>
      <w:r>
        <w:rPr>
          <w:rFonts w:hint="eastAsia" w:ascii="宋体" w:hAnsi="宋体"/>
          <w:color w:val="auto"/>
          <w:sz w:val="21"/>
          <w:szCs w:val="21"/>
        </w:rPr>
        <w:t>样品的保管</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经批准的样品应由工程师负责封存于现场，承包人应在现场为保存样品提供适当和固定的场所并保持适当和良好的存储环境条件。</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459" w:name="_Toc12957"/>
      <w:bookmarkStart w:id="1460" w:name="_Toc4582"/>
      <w:bookmarkStart w:id="1461" w:name="_Toc54862232"/>
      <w:bookmarkStart w:id="1462" w:name="_Ref11959204"/>
      <w:bookmarkStart w:id="1463" w:name="_Toc4568"/>
      <w:bookmarkStart w:id="1464" w:name="_Toc20018"/>
      <w:bookmarkStart w:id="1465" w:name="_Ref11959210"/>
      <w:bookmarkStart w:id="1466" w:name="_Toc11857"/>
      <w:bookmarkStart w:id="1467" w:name="_Toc3866"/>
      <w:r>
        <w:rPr>
          <w:rFonts w:hint="eastAsia" w:ascii="宋体" w:hAnsi="宋体"/>
          <w:bCs/>
          <w:color w:val="auto"/>
          <w:sz w:val="21"/>
          <w:szCs w:val="21"/>
        </w:rPr>
        <w:t>6</w:t>
      </w:r>
      <w:r>
        <w:rPr>
          <w:rFonts w:ascii="宋体" w:hAnsi="宋体"/>
          <w:bCs/>
          <w:color w:val="auto"/>
          <w:sz w:val="21"/>
          <w:szCs w:val="21"/>
        </w:rPr>
        <w:t xml:space="preserve">.4 </w:t>
      </w:r>
      <w:r>
        <w:rPr>
          <w:rFonts w:hint="eastAsia" w:ascii="宋体" w:hAnsi="宋体"/>
          <w:bCs/>
          <w:color w:val="auto"/>
          <w:sz w:val="21"/>
          <w:szCs w:val="21"/>
        </w:rPr>
        <w:t>质量检查</w:t>
      </w:r>
      <w:bookmarkEnd w:id="1459"/>
      <w:bookmarkEnd w:id="1460"/>
      <w:bookmarkEnd w:id="1461"/>
      <w:bookmarkEnd w:id="1462"/>
      <w:bookmarkEnd w:id="1463"/>
      <w:bookmarkEnd w:id="1464"/>
      <w:bookmarkEnd w:id="1465"/>
      <w:bookmarkEnd w:id="1466"/>
      <w:bookmarkEnd w:id="1467"/>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468" w:name="_Ref18990699"/>
      <w:r>
        <w:rPr>
          <w:rFonts w:hint="eastAsia" w:ascii="宋体" w:hAnsi="宋体"/>
          <w:color w:val="auto"/>
          <w:sz w:val="21"/>
          <w:szCs w:val="21"/>
        </w:rPr>
        <w:t>6</w:t>
      </w:r>
      <w:r>
        <w:rPr>
          <w:rFonts w:ascii="宋体" w:hAnsi="宋体"/>
          <w:color w:val="auto"/>
          <w:sz w:val="21"/>
          <w:szCs w:val="21"/>
        </w:rPr>
        <w:t xml:space="preserve">.4.1 </w:t>
      </w:r>
      <w:r>
        <w:rPr>
          <w:rFonts w:hint="eastAsia" w:ascii="宋体" w:hAnsi="宋体"/>
          <w:color w:val="auto"/>
          <w:sz w:val="21"/>
          <w:szCs w:val="21"/>
        </w:rPr>
        <w:t>工程质量要求</w:t>
      </w:r>
      <w:bookmarkEnd w:id="1468"/>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工程质量标准必须符合现行国家有关工程施工质量验收规范和标准的要求。有关工程质量的特殊标准或要求由合同当事人在专用合同条件中约定。</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469" w:name="_Ref18990717"/>
      <w:r>
        <w:rPr>
          <w:rFonts w:hint="eastAsia" w:ascii="宋体" w:hAnsi="宋体"/>
          <w:color w:val="auto"/>
          <w:sz w:val="21"/>
          <w:szCs w:val="21"/>
        </w:rPr>
        <w:t>6</w:t>
      </w:r>
      <w:r>
        <w:rPr>
          <w:rFonts w:ascii="宋体" w:hAnsi="宋体"/>
          <w:color w:val="auto"/>
          <w:sz w:val="21"/>
          <w:szCs w:val="21"/>
        </w:rPr>
        <w:t xml:space="preserve">.4.2 </w:t>
      </w:r>
      <w:r>
        <w:rPr>
          <w:rFonts w:hint="eastAsia" w:ascii="宋体" w:hAnsi="宋体"/>
          <w:color w:val="auto"/>
          <w:sz w:val="21"/>
          <w:szCs w:val="21"/>
        </w:rPr>
        <w:t>质量检查</w:t>
      </w:r>
      <w:bookmarkEnd w:id="1469"/>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470" w:name="_Ref11959222"/>
      <w:r>
        <w:rPr>
          <w:rFonts w:hint="eastAsia" w:ascii="宋体" w:hAnsi="宋体"/>
          <w:color w:val="auto"/>
          <w:sz w:val="21"/>
          <w:szCs w:val="21"/>
        </w:rPr>
        <w:t>6</w:t>
      </w:r>
      <w:r>
        <w:rPr>
          <w:rFonts w:ascii="宋体" w:hAnsi="宋体"/>
          <w:color w:val="auto"/>
          <w:sz w:val="21"/>
          <w:szCs w:val="21"/>
        </w:rPr>
        <w:t xml:space="preserve">.4.3 </w:t>
      </w:r>
      <w:r>
        <w:rPr>
          <w:rFonts w:hint="eastAsia" w:ascii="宋体" w:hAnsi="宋体"/>
          <w:color w:val="auto"/>
          <w:sz w:val="21"/>
          <w:szCs w:val="21"/>
        </w:rPr>
        <w:t>隐蔽工程检查</w:t>
      </w:r>
      <w:bookmarkEnd w:id="1470"/>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除专用合同条件另有约定外，工程师不能按时进行检查的，应提前向承包人提交书面延期要求，顺延时间不得超过</w:t>
      </w:r>
      <w:r>
        <w:rPr>
          <w:rFonts w:ascii="宋体" w:hAnsi="宋体"/>
          <w:color w:val="auto"/>
          <w:kern w:val="0"/>
          <w:sz w:val="21"/>
          <w:szCs w:val="21"/>
        </w:rPr>
        <w:t>48小时，</w:t>
      </w:r>
      <w:r>
        <w:rPr>
          <w:rFonts w:hint="eastAsia" w:ascii="宋体" w:hAnsi="宋体"/>
          <w:color w:val="auto"/>
          <w:kern w:val="0"/>
          <w:sz w:val="21"/>
          <w:szCs w:val="21"/>
        </w:rPr>
        <w:t>由此导致工期延误的，工期应予以顺延，顺延超过</w:t>
      </w:r>
      <w:r>
        <w:rPr>
          <w:rFonts w:ascii="宋体" w:hAnsi="宋体"/>
          <w:color w:val="auto"/>
          <w:kern w:val="0"/>
          <w:sz w:val="21"/>
          <w:szCs w:val="21"/>
        </w:rPr>
        <w:t>48小时的，由此导致的工期延误及费用增加由发包人承担</w:t>
      </w:r>
      <w:r>
        <w:rPr>
          <w:rFonts w:hint="eastAsia" w:ascii="宋体" w:hAnsi="宋体"/>
          <w:color w:val="auto"/>
          <w:kern w:val="0"/>
          <w:sz w:val="21"/>
          <w:szCs w:val="21"/>
        </w:rPr>
        <w:t>。工程师未按时进行检查，也未提出延期要求的，视为隐蔽工程检查合格，承包人可自行完成覆盖工作，并作相应记录报送工程师，工程师应签字确认。工程师事后对检查记录有疑问的，可按下列约定重新检查。</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承包人未通知工程师到场检查，私自将工程隐蔽部位覆盖的，工程师有权指示承包人钻孔探测或揭开检查，无论工程隐蔽部位质量是否合格，由此增加的费用和（或）延误的工期均由承包人承担。</w:t>
      </w:r>
    </w:p>
    <w:bookmarkEnd w:id="1457"/>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471" w:name="_Ref11927389"/>
      <w:bookmarkStart w:id="1472" w:name="_Ref11927403"/>
      <w:bookmarkStart w:id="1473" w:name="_Ref11927398"/>
      <w:bookmarkStart w:id="1474" w:name="_Toc19903"/>
      <w:bookmarkStart w:id="1475" w:name="_Toc54862233"/>
      <w:bookmarkStart w:id="1476" w:name="_Toc4679"/>
      <w:bookmarkStart w:id="1477" w:name="_Toc3384"/>
      <w:bookmarkStart w:id="1478" w:name="_Ref11959158"/>
      <w:bookmarkStart w:id="1479" w:name="_Toc26904"/>
      <w:bookmarkStart w:id="1480" w:name="_Toc22472"/>
      <w:bookmarkStart w:id="1481" w:name="_Toc29826"/>
      <w:bookmarkStart w:id="1482" w:name="_Ref11959175"/>
      <w:r>
        <w:rPr>
          <w:rFonts w:hint="eastAsia" w:ascii="宋体" w:hAnsi="宋体"/>
          <w:bCs/>
          <w:color w:val="auto"/>
          <w:sz w:val="21"/>
          <w:szCs w:val="21"/>
        </w:rPr>
        <w:t>6</w:t>
      </w:r>
      <w:r>
        <w:rPr>
          <w:rFonts w:ascii="宋体" w:hAnsi="宋体"/>
          <w:bCs/>
          <w:color w:val="auto"/>
          <w:sz w:val="21"/>
          <w:szCs w:val="21"/>
        </w:rPr>
        <w:t xml:space="preserve">.5 </w:t>
      </w:r>
      <w:r>
        <w:rPr>
          <w:rFonts w:hint="eastAsia" w:ascii="宋体" w:hAnsi="宋体"/>
          <w:bCs/>
          <w:color w:val="auto"/>
          <w:sz w:val="21"/>
          <w:szCs w:val="21"/>
        </w:rPr>
        <w:t>由承包人试验</w:t>
      </w:r>
      <w:bookmarkEnd w:id="1471"/>
      <w:bookmarkEnd w:id="1472"/>
      <w:bookmarkEnd w:id="1473"/>
      <w:r>
        <w:rPr>
          <w:rFonts w:hint="eastAsia" w:ascii="宋体" w:hAnsi="宋体"/>
          <w:bCs/>
          <w:color w:val="auto"/>
          <w:sz w:val="21"/>
          <w:szCs w:val="21"/>
        </w:rPr>
        <w:t>和检验</w:t>
      </w:r>
      <w:bookmarkEnd w:id="1474"/>
      <w:bookmarkEnd w:id="1475"/>
      <w:bookmarkEnd w:id="1476"/>
      <w:bookmarkEnd w:id="1477"/>
      <w:bookmarkEnd w:id="1478"/>
      <w:bookmarkEnd w:id="1479"/>
      <w:bookmarkEnd w:id="1480"/>
      <w:bookmarkEnd w:id="1481"/>
      <w:bookmarkEnd w:id="1482"/>
    </w:p>
    <w:bookmarkEnd w:id="1458"/>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6</w:t>
      </w:r>
      <w:r>
        <w:rPr>
          <w:rFonts w:ascii="宋体" w:hAnsi="宋体"/>
          <w:color w:val="auto"/>
          <w:sz w:val="21"/>
          <w:szCs w:val="21"/>
        </w:rPr>
        <w:t xml:space="preserve">.5.1 </w:t>
      </w:r>
      <w:r>
        <w:rPr>
          <w:rFonts w:hint="eastAsia" w:ascii="宋体" w:hAnsi="宋体"/>
          <w:color w:val="auto"/>
          <w:sz w:val="21"/>
          <w:szCs w:val="21"/>
        </w:rPr>
        <w:t>试验设备与试验人员</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承包人应按专用合同条件约定的试验内容、时间和地点提供试验设备、取样装置、试验场所和试验条件，并向工程师提交相应进场计划表。</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承包人配置的试验设备要符合相应试验规程的要求并经过具有资质的检测单位检测，且在正式使用该试验设备前，需要经过工程师与承包人共同校定。</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承包人应向工程师提交试验人员的名单及其岗位、资格等证明资料，试验人员必须能够熟练进行相应的检测试验，承包人对试验人员的试验程序和试验结果的正确性负责。</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6</w:t>
      </w:r>
      <w:r>
        <w:rPr>
          <w:rFonts w:ascii="宋体" w:hAnsi="宋体"/>
          <w:color w:val="auto"/>
          <w:sz w:val="21"/>
          <w:szCs w:val="21"/>
        </w:rPr>
        <w:t xml:space="preserve">.5.2 </w:t>
      </w:r>
      <w:r>
        <w:rPr>
          <w:rFonts w:hint="eastAsia" w:ascii="宋体" w:hAnsi="宋体"/>
          <w:color w:val="auto"/>
          <w:sz w:val="21"/>
          <w:szCs w:val="21"/>
        </w:rPr>
        <w:t>取样</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试验属于自检性质的，承包人可以单独取样。试验属于工程师抽检性质的，可由工程师取样，也可由承包人的试验人员在工程师的监督下取样。</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6</w:t>
      </w:r>
      <w:r>
        <w:rPr>
          <w:rFonts w:ascii="宋体" w:hAnsi="宋体"/>
          <w:color w:val="auto"/>
          <w:sz w:val="21"/>
          <w:szCs w:val="21"/>
        </w:rPr>
        <w:t xml:space="preserve">.5.3 </w:t>
      </w:r>
      <w:r>
        <w:rPr>
          <w:rFonts w:hint="eastAsia" w:ascii="宋体" w:hAnsi="宋体"/>
          <w:color w:val="auto"/>
          <w:sz w:val="21"/>
          <w:szCs w:val="21"/>
        </w:rPr>
        <w:t>材料、工程设备和工程的试验和检验</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483" w:name="_Toc351203566"/>
      <w:bookmarkStart w:id="1484" w:name="_Toc337558786"/>
      <w:r>
        <w:rPr>
          <w:rFonts w:hint="eastAsia" w:ascii="宋体" w:hAnsi="宋体"/>
          <w:color w:val="auto"/>
          <w:sz w:val="21"/>
          <w:szCs w:val="21"/>
        </w:rPr>
        <w:t>6</w:t>
      </w:r>
      <w:r>
        <w:rPr>
          <w:rFonts w:ascii="宋体" w:hAnsi="宋体"/>
          <w:color w:val="auto"/>
          <w:sz w:val="21"/>
          <w:szCs w:val="21"/>
        </w:rPr>
        <w:t xml:space="preserve">.5.4 </w:t>
      </w:r>
      <w:r>
        <w:rPr>
          <w:rFonts w:hint="eastAsia" w:ascii="宋体" w:hAnsi="宋体"/>
          <w:color w:val="auto"/>
          <w:sz w:val="21"/>
          <w:szCs w:val="21"/>
        </w:rPr>
        <w:t>现场工艺试验</w:t>
      </w:r>
      <w:bookmarkEnd w:id="1483"/>
    </w:p>
    <w:bookmarkEnd w:id="1484"/>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承包人应按合同约定进行现场工艺试验。对大型的现场工艺试验，发包人认为必要时，承包人应根据发包人提出的工艺试验要求，编制工艺试验措施计划，报送发包人审查。</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485" w:name="_Toc2277"/>
      <w:bookmarkStart w:id="1486" w:name="_Toc7882"/>
      <w:bookmarkStart w:id="1487" w:name="_Toc20835"/>
      <w:bookmarkStart w:id="1488" w:name="_Toc54862234"/>
      <w:bookmarkStart w:id="1489" w:name="_Toc11274"/>
      <w:bookmarkStart w:id="1490" w:name="_Ref532592784"/>
      <w:bookmarkStart w:id="1491" w:name="_Toc29987"/>
      <w:bookmarkStart w:id="1492" w:name="_Ref532592787"/>
      <w:bookmarkStart w:id="1493" w:name="_Toc4973"/>
      <w:r>
        <w:rPr>
          <w:rFonts w:hint="eastAsia" w:ascii="宋体" w:hAnsi="宋体"/>
          <w:bCs/>
          <w:color w:val="auto"/>
          <w:sz w:val="21"/>
          <w:szCs w:val="21"/>
        </w:rPr>
        <w:t>6</w:t>
      </w:r>
      <w:r>
        <w:rPr>
          <w:rFonts w:ascii="宋体" w:hAnsi="宋体"/>
          <w:bCs/>
          <w:color w:val="auto"/>
          <w:sz w:val="21"/>
          <w:szCs w:val="21"/>
        </w:rPr>
        <w:t xml:space="preserve">.6 </w:t>
      </w:r>
      <w:r>
        <w:rPr>
          <w:rFonts w:hint="eastAsia" w:ascii="宋体" w:hAnsi="宋体"/>
          <w:bCs/>
          <w:color w:val="auto"/>
          <w:sz w:val="21"/>
          <w:szCs w:val="21"/>
        </w:rPr>
        <w:t>缺陷和修补</w:t>
      </w:r>
      <w:bookmarkEnd w:id="1485"/>
      <w:bookmarkEnd w:id="1486"/>
      <w:bookmarkEnd w:id="1487"/>
      <w:bookmarkEnd w:id="1488"/>
      <w:bookmarkEnd w:id="1489"/>
      <w:bookmarkEnd w:id="1490"/>
      <w:bookmarkEnd w:id="1491"/>
      <w:bookmarkEnd w:id="1492"/>
      <w:bookmarkEnd w:id="1493"/>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494" w:name="_Ref16875551"/>
      <w:r>
        <w:rPr>
          <w:rFonts w:hint="eastAsia" w:ascii="宋体" w:hAnsi="宋体"/>
          <w:color w:val="auto"/>
          <w:sz w:val="21"/>
          <w:szCs w:val="21"/>
        </w:rPr>
        <w:t>6</w:t>
      </w:r>
      <w:r>
        <w:rPr>
          <w:rFonts w:ascii="宋体" w:hAnsi="宋体"/>
          <w:color w:val="auto"/>
          <w:sz w:val="21"/>
          <w:szCs w:val="21"/>
        </w:rPr>
        <w:t xml:space="preserve">.6.1 </w:t>
      </w:r>
      <w:r>
        <w:rPr>
          <w:rFonts w:hint="eastAsia" w:ascii="宋体" w:hAnsi="宋体"/>
          <w:color w:val="auto"/>
          <w:sz w:val="21"/>
          <w:szCs w:val="21"/>
        </w:rPr>
        <w:t>发包人可在颁发接收证书前随时指示承包人：</w:t>
      </w:r>
      <w:bookmarkEnd w:id="1494"/>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对不符合合同要求的任何工程设备或材料进行修补，或者将其移出现场并进行更换；</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 xml:space="preserve">（2） 对不符合合同的其他工作进行修补，或者将其去除并重新实施； </w:t>
      </w:r>
    </w:p>
    <w:p>
      <w:pPr>
        <w:widowControl/>
        <w:adjustRightInd w:val="0"/>
        <w:snapToGrid w:val="0"/>
        <w:spacing w:after="120" w:afterLines="50" w:line="360" w:lineRule="auto"/>
        <w:ind w:firstLine="420" w:firstLineChars="200"/>
        <w:rPr>
          <w:rFonts w:ascii="宋体" w:hAnsi="宋体"/>
          <w:color w:val="auto"/>
          <w:kern w:val="0"/>
          <w:sz w:val="21"/>
          <w:szCs w:val="21"/>
        </w:rPr>
      </w:pPr>
      <w:bookmarkStart w:id="1495" w:name="_Ref4708991"/>
      <w:r>
        <w:rPr>
          <w:rFonts w:hint="eastAsia" w:ascii="宋体" w:hAnsi="宋体"/>
          <w:color w:val="auto"/>
          <w:kern w:val="0"/>
          <w:sz w:val="21"/>
          <w:szCs w:val="21"/>
        </w:rPr>
        <w:t>（3） 实施因意外、不可预见的事件或其他原因引起的、为工程的安全迫切需要的任何修补工作。</w:t>
      </w:r>
      <w:bookmarkEnd w:id="1495"/>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496" w:name="_Ref11956964"/>
      <w:r>
        <w:rPr>
          <w:rFonts w:hint="eastAsia" w:ascii="宋体" w:hAnsi="宋体"/>
          <w:color w:val="auto"/>
          <w:sz w:val="21"/>
          <w:szCs w:val="21"/>
        </w:rPr>
        <w:t>6</w:t>
      </w:r>
      <w:r>
        <w:rPr>
          <w:rFonts w:ascii="宋体" w:hAnsi="宋体"/>
          <w:color w:val="auto"/>
          <w:sz w:val="21"/>
          <w:szCs w:val="21"/>
        </w:rPr>
        <w:t xml:space="preserve">.6.2 </w:t>
      </w:r>
      <w:r>
        <w:rPr>
          <w:rFonts w:hint="eastAsia" w:ascii="宋体" w:hAnsi="宋体"/>
          <w:color w:val="auto"/>
          <w:sz w:val="21"/>
          <w:szCs w:val="21"/>
        </w:rPr>
        <w:t>承包人应遵守第</w:t>
      </w:r>
      <w:r>
        <w:rPr>
          <w:rFonts w:ascii="宋体" w:hAnsi="宋体"/>
          <w:color w:val="auto"/>
          <w:sz w:val="21"/>
          <w:szCs w:val="21"/>
        </w:rPr>
        <w:t>6.6.1项下</w:t>
      </w:r>
      <w:r>
        <w:rPr>
          <w:rFonts w:hint="eastAsia" w:ascii="宋体" w:hAnsi="宋体"/>
          <w:color w:val="auto"/>
          <w:sz w:val="21"/>
          <w:szCs w:val="21"/>
        </w:rPr>
        <w:t>指示，并在合理可行的情况下，根据上述指示中规定的时间完成修补工作。除因下列原因引起的第</w:t>
      </w:r>
      <w:r>
        <w:rPr>
          <w:rFonts w:ascii="宋体" w:hAnsi="宋体"/>
          <w:color w:val="auto"/>
          <w:sz w:val="21"/>
          <w:szCs w:val="21"/>
        </w:rPr>
        <w:t>6.6.1</w:t>
      </w:r>
      <w:r>
        <w:rPr>
          <w:rFonts w:hint="eastAsia" w:ascii="宋体" w:hAnsi="宋体"/>
          <w:color w:val="auto"/>
          <w:sz w:val="21"/>
          <w:szCs w:val="21"/>
        </w:rPr>
        <w:t>项第（3）目下的情形外，承包人应承担所有修补工作的费用：</w:t>
      </w:r>
      <w:bookmarkEnd w:id="1496"/>
    </w:p>
    <w:p>
      <w:pPr>
        <w:widowControl/>
        <w:wordWrap w:val="0"/>
        <w:topLinePunct/>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因发包人或其人员的任何行为导致的情形，且在此情况下发包人应承担因此引起的工期延误和承包人费用损失，并向承包人支付合理的利润。</w:t>
      </w:r>
    </w:p>
    <w:p>
      <w:pPr>
        <w:widowControl/>
        <w:wordWrap w:val="0"/>
        <w:topLinePunct/>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第</w:t>
      </w:r>
      <w:r>
        <w:rPr>
          <w:rFonts w:ascii="宋体" w:hAnsi="宋体"/>
          <w:color w:val="auto"/>
          <w:kern w:val="0"/>
          <w:sz w:val="21"/>
          <w:szCs w:val="21"/>
        </w:rPr>
        <w:t>17.4</w:t>
      </w:r>
      <w:r>
        <w:rPr>
          <w:rFonts w:hint="eastAsia" w:ascii="宋体" w:hAnsi="宋体"/>
          <w:color w:val="auto"/>
          <w:kern w:val="0"/>
          <w:sz w:val="21"/>
          <w:szCs w:val="21"/>
        </w:rPr>
        <w:t>款[</w:t>
      </w:r>
      <w:r>
        <w:rPr>
          <w:rFonts w:ascii="宋体" w:hAnsi="宋体"/>
          <w:color w:val="auto"/>
          <w:kern w:val="0"/>
          <w:sz w:val="21"/>
          <w:szCs w:val="21"/>
        </w:rPr>
        <w:t>不可抗力后果</w:t>
      </w:r>
      <w:r>
        <w:rPr>
          <w:rFonts w:hint="eastAsia" w:ascii="宋体" w:hAnsi="宋体"/>
          <w:color w:val="auto"/>
          <w:kern w:val="0"/>
          <w:sz w:val="21"/>
          <w:szCs w:val="21"/>
        </w:rPr>
        <w:t>的</w:t>
      </w:r>
      <w:r>
        <w:rPr>
          <w:rFonts w:ascii="宋体" w:hAnsi="宋体"/>
          <w:color w:val="auto"/>
          <w:kern w:val="0"/>
          <w:sz w:val="21"/>
          <w:szCs w:val="21"/>
        </w:rPr>
        <w:t>承担</w:t>
      </w:r>
      <w:r>
        <w:rPr>
          <w:rFonts w:hint="eastAsia" w:ascii="宋体" w:hAnsi="宋体"/>
          <w:color w:val="auto"/>
          <w:kern w:val="0"/>
          <w:sz w:val="21"/>
          <w:szCs w:val="21"/>
        </w:rPr>
        <w:t>]中适用的不可抗力事件的情形。</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6</w:t>
      </w:r>
      <w:r>
        <w:rPr>
          <w:rFonts w:ascii="宋体" w:hAnsi="宋体"/>
          <w:color w:val="auto"/>
          <w:sz w:val="21"/>
          <w:szCs w:val="21"/>
        </w:rPr>
        <w:t xml:space="preserve">.6.3 </w:t>
      </w:r>
      <w:r>
        <w:rPr>
          <w:rFonts w:hint="eastAsia" w:ascii="宋体" w:hAnsi="宋体"/>
          <w:color w:val="auto"/>
          <w:sz w:val="21"/>
          <w:szCs w:val="21"/>
        </w:rPr>
        <w:t>如果承包人未能遵守发包人的指示，发包人可以自行决定请第三方完成上述修补工作，并有权要求承包人支付因未履行指示而产生的所有费用，但承包人根据第</w:t>
      </w:r>
      <w:r>
        <w:rPr>
          <w:rFonts w:ascii="宋体" w:hAnsi="宋体"/>
          <w:color w:val="auto"/>
          <w:sz w:val="21"/>
          <w:szCs w:val="21"/>
        </w:rPr>
        <w:t>6.6.2</w:t>
      </w:r>
      <w:r>
        <w:rPr>
          <w:rFonts w:hint="eastAsia" w:ascii="宋体" w:hAnsi="宋体"/>
          <w:color w:val="auto"/>
          <w:sz w:val="21"/>
          <w:szCs w:val="21"/>
        </w:rPr>
        <w:t>项有权就修补工作获得支付的情况除外。</w:t>
      </w:r>
    </w:p>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1497" w:name="_Ref531954214"/>
      <w:bookmarkStart w:id="1498" w:name="_Toc18606"/>
      <w:bookmarkStart w:id="1499" w:name="_Toc12818"/>
      <w:bookmarkStart w:id="1500" w:name="_Toc20686"/>
      <w:bookmarkStart w:id="1501" w:name="_Toc30543"/>
      <w:bookmarkStart w:id="1502" w:name="_Toc2368"/>
      <w:bookmarkStart w:id="1503" w:name="_Toc18935"/>
      <w:bookmarkStart w:id="1504" w:name="_Toc54862235"/>
      <w:r>
        <w:rPr>
          <w:rFonts w:hint="eastAsia" w:ascii="宋体" w:hAnsi="宋体"/>
          <w:bCs/>
          <w:color w:val="auto"/>
          <w:kern w:val="0"/>
          <w:sz w:val="21"/>
          <w:szCs w:val="21"/>
        </w:rPr>
        <w:t>第7条 施工</w:t>
      </w:r>
      <w:bookmarkEnd w:id="1497"/>
      <w:bookmarkEnd w:id="1498"/>
      <w:bookmarkEnd w:id="1499"/>
      <w:bookmarkEnd w:id="1500"/>
      <w:bookmarkEnd w:id="1501"/>
      <w:bookmarkEnd w:id="1502"/>
      <w:bookmarkEnd w:id="1503"/>
      <w:bookmarkEnd w:id="1504"/>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505" w:name="_Ref531954272"/>
      <w:bookmarkStart w:id="1506" w:name="_Toc54862236"/>
      <w:bookmarkStart w:id="1507" w:name="_Toc12376"/>
      <w:bookmarkStart w:id="1508" w:name="_Toc13931"/>
      <w:bookmarkStart w:id="1509" w:name="_Toc941"/>
      <w:bookmarkStart w:id="1510" w:name="_Ref531954276"/>
      <w:bookmarkStart w:id="1511" w:name="_Toc16523"/>
      <w:bookmarkStart w:id="1512" w:name="_Toc20128"/>
      <w:bookmarkStart w:id="1513" w:name="_Toc29457"/>
      <w:bookmarkStart w:id="1514" w:name="_Ref531954246"/>
      <w:bookmarkStart w:id="1515" w:name="_Ref531954260"/>
      <w:r>
        <w:rPr>
          <w:rFonts w:hint="eastAsia" w:ascii="宋体" w:hAnsi="宋体"/>
          <w:bCs/>
          <w:color w:val="auto"/>
          <w:sz w:val="21"/>
          <w:szCs w:val="21"/>
        </w:rPr>
        <w:t>7</w:t>
      </w:r>
      <w:r>
        <w:rPr>
          <w:rFonts w:ascii="宋体" w:hAnsi="宋体"/>
          <w:bCs/>
          <w:color w:val="auto"/>
          <w:sz w:val="21"/>
          <w:szCs w:val="21"/>
        </w:rPr>
        <w:t xml:space="preserve">.1 </w:t>
      </w:r>
      <w:r>
        <w:rPr>
          <w:rFonts w:hint="eastAsia" w:ascii="宋体" w:hAnsi="宋体"/>
          <w:bCs/>
          <w:color w:val="auto"/>
          <w:sz w:val="21"/>
          <w:szCs w:val="21"/>
        </w:rPr>
        <w:t>交通运输</w:t>
      </w:r>
      <w:bookmarkEnd w:id="1505"/>
      <w:bookmarkEnd w:id="1506"/>
      <w:bookmarkEnd w:id="1507"/>
      <w:bookmarkEnd w:id="1508"/>
      <w:bookmarkEnd w:id="1509"/>
      <w:bookmarkEnd w:id="1510"/>
      <w:bookmarkEnd w:id="1511"/>
      <w:bookmarkEnd w:id="1512"/>
      <w:bookmarkEnd w:id="1513"/>
      <w:r>
        <w:rPr>
          <w:rFonts w:hint="eastAsia" w:ascii="宋体" w:hAnsi="宋体"/>
          <w:bCs/>
          <w:color w:val="auto"/>
          <w:sz w:val="21"/>
          <w:szCs w:val="21"/>
        </w:rPr>
        <w:t xml:space="preserve"> </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516" w:name="_Ref4422645"/>
      <w:r>
        <w:rPr>
          <w:rFonts w:hint="eastAsia" w:ascii="宋体" w:hAnsi="宋体"/>
          <w:color w:val="auto"/>
          <w:sz w:val="21"/>
          <w:szCs w:val="21"/>
        </w:rPr>
        <w:t>7</w:t>
      </w:r>
      <w:r>
        <w:rPr>
          <w:rFonts w:ascii="宋体" w:hAnsi="宋体"/>
          <w:color w:val="auto"/>
          <w:sz w:val="21"/>
          <w:szCs w:val="21"/>
        </w:rPr>
        <w:t xml:space="preserve">.1.1 </w:t>
      </w:r>
      <w:r>
        <w:rPr>
          <w:rFonts w:hint="eastAsia" w:ascii="宋体" w:hAnsi="宋体"/>
          <w:color w:val="auto"/>
          <w:sz w:val="21"/>
          <w:szCs w:val="21"/>
        </w:rPr>
        <w:t>出入现场的权利</w:t>
      </w:r>
      <w:bookmarkEnd w:id="1516"/>
    </w:p>
    <w:p>
      <w:pPr>
        <w:widowControl/>
        <w:wordWrap w:val="0"/>
        <w:topLinePunct/>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517" w:name="_Ref18957045"/>
      <w:r>
        <w:rPr>
          <w:rFonts w:hint="eastAsia" w:ascii="宋体" w:hAnsi="宋体"/>
          <w:color w:val="auto"/>
          <w:sz w:val="21"/>
          <w:szCs w:val="21"/>
        </w:rPr>
        <w:t>7</w:t>
      </w:r>
      <w:r>
        <w:rPr>
          <w:rFonts w:ascii="宋体" w:hAnsi="宋体"/>
          <w:color w:val="auto"/>
          <w:sz w:val="21"/>
          <w:szCs w:val="21"/>
        </w:rPr>
        <w:t xml:space="preserve">.1.2 </w:t>
      </w:r>
      <w:r>
        <w:rPr>
          <w:rFonts w:hint="eastAsia" w:ascii="宋体" w:hAnsi="宋体"/>
          <w:color w:val="auto"/>
          <w:sz w:val="21"/>
          <w:szCs w:val="21"/>
        </w:rPr>
        <w:t>场外交通</w:t>
      </w:r>
      <w:bookmarkEnd w:id="1517"/>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518" w:name="_Ref4622358"/>
      <w:r>
        <w:rPr>
          <w:rFonts w:hint="eastAsia" w:ascii="宋体" w:hAnsi="宋体"/>
          <w:color w:val="auto"/>
          <w:sz w:val="21"/>
          <w:szCs w:val="21"/>
        </w:rPr>
        <w:t>7</w:t>
      </w:r>
      <w:r>
        <w:rPr>
          <w:rFonts w:ascii="宋体" w:hAnsi="宋体"/>
          <w:color w:val="auto"/>
          <w:sz w:val="21"/>
          <w:szCs w:val="21"/>
        </w:rPr>
        <w:t xml:space="preserve">.1.3 </w:t>
      </w:r>
      <w:r>
        <w:rPr>
          <w:rFonts w:hint="eastAsia" w:ascii="宋体" w:hAnsi="宋体"/>
          <w:color w:val="auto"/>
          <w:sz w:val="21"/>
          <w:szCs w:val="21"/>
        </w:rPr>
        <w:t>场内交通</w:t>
      </w:r>
      <w:bookmarkEnd w:id="1518"/>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519" w:name="_Ref4622376"/>
      <w:r>
        <w:rPr>
          <w:rFonts w:hint="eastAsia" w:ascii="宋体" w:hAnsi="宋体"/>
          <w:color w:val="auto"/>
          <w:sz w:val="21"/>
          <w:szCs w:val="21"/>
        </w:rPr>
        <w:t>7</w:t>
      </w:r>
      <w:r>
        <w:rPr>
          <w:rFonts w:ascii="宋体" w:hAnsi="宋体"/>
          <w:color w:val="auto"/>
          <w:sz w:val="21"/>
          <w:szCs w:val="21"/>
        </w:rPr>
        <w:t xml:space="preserve">.1.4 </w:t>
      </w:r>
      <w:r>
        <w:rPr>
          <w:rFonts w:hint="eastAsia" w:ascii="宋体" w:hAnsi="宋体"/>
          <w:color w:val="auto"/>
          <w:sz w:val="21"/>
          <w:szCs w:val="21"/>
        </w:rPr>
        <w:t>超大件和超重件的运输</w:t>
      </w:r>
      <w:bookmarkEnd w:id="1519"/>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7</w:t>
      </w:r>
      <w:r>
        <w:rPr>
          <w:rFonts w:ascii="宋体" w:hAnsi="宋体"/>
          <w:color w:val="auto"/>
          <w:sz w:val="21"/>
          <w:szCs w:val="21"/>
        </w:rPr>
        <w:t xml:space="preserve">.1.5 </w:t>
      </w:r>
      <w:r>
        <w:rPr>
          <w:rFonts w:hint="eastAsia" w:ascii="宋体" w:hAnsi="宋体"/>
          <w:color w:val="auto"/>
          <w:sz w:val="21"/>
          <w:szCs w:val="21"/>
        </w:rPr>
        <w:t>道路和桥梁的损坏责任</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因承包人运输造成施工现场内外公共道路和桥梁损坏的，由承包人承担修复损坏的全部费用和可能引起的赔偿。</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7</w:t>
      </w:r>
      <w:r>
        <w:rPr>
          <w:rFonts w:ascii="宋体" w:hAnsi="宋体"/>
          <w:color w:val="auto"/>
          <w:sz w:val="21"/>
          <w:szCs w:val="21"/>
        </w:rPr>
        <w:t xml:space="preserve">.1.6 </w:t>
      </w:r>
      <w:r>
        <w:rPr>
          <w:rFonts w:hint="eastAsia" w:ascii="宋体" w:hAnsi="宋体"/>
          <w:color w:val="auto"/>
          <w:sz w:val="21"/>
          <w:szCs w:val="21"/>
        </w:rPr>
        <w:t>水路和航空运输</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本条上述各款的内容适用于水路运输和航空运输，其中“道路”一词的涵义包括河道、航线、船闸、机场、码头、堤防以及水路或航空运输中其他相似结构物；“车辆”一词的涵义包括船舶和飞机等。</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520" w:name="_Ref11919294"/>
      <w:bookmarkStart w:id="1521" w:name="_Toc658"/>
      <w:bookmarkStart w:id="1522" w:name="_Toc10916"/>
      <w:bookmarkStart w:id="1523" w:name="_Toc27895"/>
      <w:bookmarkStart w:id="1524" w:name="_Toc54862237"/>
      <w:bookmarkStart w:id="1525" w:name="_Toc8968"/>
      <w:bookmarkStart w:id="1526" w:name="_Ref11919459"/>
      <w:bookmarkStart w:id="1527" w:name="_Toc1548"/>
      <w:bookmarkStart w:id="1528" w:name="_Toc7113"/>
      <w:r>
        <w:rPr>
          <w:rFonts w:hint="eastAsia" w:ascii="宋体" w:hAnsi="宋体"/>
          <w:bCs/>
          <w:color w:val="auto"/>
          <w:sz w:val="21"/>
          <w:szCs w:val="21"/>
        </w:rPr>
        <w:t>7</w:t>
      </w:r>
      <w:r>
        <w:rPr>
          <w:rFonts w:ascii="宋体" w:hAnsi="宋体"/>
          <w:bCs/>
          <w:color w:val="auto"/>
          <w:sz w:val="21"/>
          <w:szCs w:val="21"/>
        </w:rPr>
        <w:t xml:space="preserve">.2 </w:t>
      </w:r>
      <w:r>
        <w:rPr>
          <w:rFonts w:hint="eastAsia" w:ascii="宋体" w:hAnsi="宋体"/>
          <w:bCs/>
          <w:color w:val="auto"/>
          <w:sz w:val="21"/>
          <w:szCs w:val="21"/>
        </w:rPr>
        <w:t>施工设备和临时设施</w:t>
      </w:r>
      <w:bookmarkEnd w:id="1514"/>
      <w:bookmarkEnd w:id="1515"/>
      <w:bookmarkEnd w:id="1520"/>
      <w:bookmarkEnd w:id="1521"/>
      <w:bookmarkEnd w:id="1522"/>
      <w:bookmarkEnd w:id="1523"/>
      <w:bookmarkEnd w:id="1524"/>
      <w:bookmarkEnd w:id="1525"/>
      <w:bookmarkEnd w:id="1526"/>
      <w:bookmarkEnd w:id="1527"/>
      <w:bookmarkEnd w:id="1528"/>
      <w:r>
        <w:rPr>
          <w:rFonts w:hint="eastAsia" w:ascii="宋体" w:hAnsi="宋体"/>
          <w:bCs/>
          <w:color w:val="auto"/>
          <w:sz w:val="21"/>
          <w:szCs w:val="21"/>
        </w:rPr>
        <w:t xml:space="preserve"> </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529" w:name="_Ref18990767"/>
      <w:bookmarkStart w:id="1530" w:name="_Ref509043186"/>
      <w:r>
        <w:rPr>
          <w:rFonts w:hint="eastAsia" w:ascii="宋体" w:hAnsi="宋体"/>
          <w:color w:val="auto"/>
          <w:sz w:val="21"/>
          <w:szCs w:val="21"/>
        </w:rPr>
        <w:t>7</w:t>
      </w:r>
      <w:r>
        <w:rPr>
          <w:rFonts w:ascii="宋体" w:hAnsi="宋体"/>
          <w:color w:val="auto"/>
          <w:sz w:val="21"/>
          <w:szCs w:val="21"/>
        </w:rPr>
        <w:t xml:space="preserve">.2.1 </w:t>
      </w:r>
      <w:r>
        <w:rPr>
          <w:rFonts w:hint="eastAsia" w:ascii="宋体" w:hAnsi="宋体"/>
          <w:color w:val="auto"/>
          <w:sz w:val="21"/>
          <w:szCs w:val="21"/>
        </w:rPr>
        <w:t>承包人提供的施工设备和临时设施</w:t>
      </w:r>
      <w:bookmarkEnd w:id="1529"/>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除专用合同条件另有约定外，承包人应自行承担修建临时设施的费用，需要临时占地的，应由发包人办理申请手续并承担相应费用。承包人应在专用合同条件</w:t>
      </w:r>
      <w:r>
        <w:rPr>
          <w:rFonts w:ascii="宋体" w:hAnsi="宋体"/>
          <w:color w:val="auto"/>
          <w:kern w:val="0"/>
          <w:sz w:val="21"/>
          <w:szCs w:val="21"/>
        </w:rPr>
        <w:t>7.2</w:t>
      </w:r>
      <w:r>
        <w:rPr>
          <w:rFonts w:hint="eastAsia" w:ascii="宋体" w:hAnsi="宋体"/>
          <w:color w:val="auto"/>
          <w:kern w:val="0"/>
          <w:sz w:val="21"/>
          <w:szCs w:val="21"/>
        </w:rPr>
        <w:t>款</w:t>
      </w:r>
      <w:r>
        <w:rPr>
          <w:rFonts w:ascii="宋体" w:hAnsi="宋体"/>
          <w:color w:val="auto"/>
          <w:kern w:val="0"/>
          <w:sz w:val="21"/>
          <w:szCs w:val="21"/>
        </w:rPr>
        <w:t>约定的时间内向发包人提交临时占地资料，因承包人未能按时提交资料，导致工期延误的，由此增加的费用和（或）竣工日期延误，由承包人负责。</w:t>
      </w:r>
    </w:p>
    <w:bookmarkEnd w:id="1530"/>
    <w:p>
      <w:pPr>
        <w:widowControl/>
        <w:tabs>
          <w:tab w:val="left" w:pos="851"/>
        </w:tabs>
        <w:adjustRightInd w:val="0"/>
        <w:snapToGrid w:val="0"/>
        <w:spacing w:after="120" w:afterLines="50" w:line="360" w:lineRule="auto"/>
        <w:outlineLvl w:val="9"/>
        <w:rPr>
          <w:rFonts w:ascii="宋体" w:hAnsi="宋体"/>
          <w:color w:val="auto"/>
          <w:sz w:val="21"/>
          <w:szCs w:val="21"/>
        </w:rPr>
      </w:pPr>
      <w:bookmarkStart w:id="1531" w:name="_Ref18990784"/>
      <w:r>
        <w:rPr>
          <w:rFonts w:hint="eastAsia" w:ascii="宋体" w:hAnsi="宋体"/>
          <w:color w:val="auto"/>
          <w:sz w:val="21"/>
          <w:szCs w:val="21"/>
        </w:rPr>
        <w:t>7</w:t>
      </w:r>
      <w:r>
        <w:rPr>
          <w:rFonts w:ascii="宋体" w:hAnsi="宋体"/>
          <w:color w:val="auto"/>
          <w:sz w:val="21"/>
          <w:szCs w:val="21"/>
        </w:rPr>
        <w:t xml:space="preserve">.2.2 </w:t>
      </w:r>
      <w:r>
        <w:rPr>
          <w:rFonts w:hint="eastAsia" w:ascii="宋体" w:hAnsi="宋体"/>
          <w:color w:val="auto"/>
          <w:sz w:val="21"/>
          <w:szCs w:val="21"/>
        </w:rPr>
        <w:t>发包人提供的施工设备和临时设施</w:t>
      </w:r>
      <w:bookmarkEnd w:id="1531"/>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发包人提供的施工设备或临时设施在专用合同条件中约定。</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7</w:t>
      </w:r>
      <w:r>
        <w:rPr>
          <w:rFonts w:ascii="宋体" w:hAnsi="宋体"/>
          <w:color w:val="auto"/>
          <w:sz w:val="21"/>
          <w:szCs w:val="21"/>
        </w:rPr>
        <w:t xml:space="preserve">.2.3 </w:t>
      </w:r>
      <w:r>
        <w:rPr>
          <w:rFonts w:hint="eastAsia" w:ascii="宋体" w:hAnsi="宋体"/>
          <w:color w:val="auto"/>
          <w:sz w:val="21"/>
          <w:szCs w:val="21"/>
        </w:rPr>
        <w:t>要求承包人增加或更换施工设备</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承包人使用的施工设备不能满足项目进度计划和（或）质量要求时，工程师有权要求承包人增加或更换施工设备，承包人应及时增加或更换，由此增加的费用和（或）延误的工期由承包人承担。</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7</w:t>
      </w:r>
      <w:r>
        <w:rPr>
          <w:rFonts w:ascii="宋体" w:hAnsi="宋体"/>
          <w:color w:val="auto"/>
          <w:sz w:val="21"/>
          <w:szCs w:val="21"/>
        </w:rPr>
        <w:t xml:space="preserve">.2.4 </w:t>
      </w:r>
      <w:r>
        <w:rPr>
          <w:rFonts w:hint="eastAsia" w:ascii="宋体" w:hAnsi="宋体"/>
          <w:color w:val="auto"/>
          <w:sz w:val="21"/>
          <w:szCs w:val="21"/>
        </w:rPr>
        <w:t>施工设备和临时设施专用于合同工程</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532" w:name="_Toc30675"/>
      <w:bookmarkStart w:id="1533" w:name="_Toc24762"/>
      <w:bookmarkStart w:id="1534" w:name="_Toc21435"/>
      <w:bookmarkStart w:id="1535" w:name="_Toc18103"/>
      <w:bookmarkStart w:id="1536" w:name="_Toc14282"/>
      <w:bookmarkStart w:id="1537" w:name="_Toc54862238"/>
      <w:bookmarkStart w:id="1538" w:name="_Toc7840"/>
      <w:bookmarkStart w:id="1539" w:name="_Ref11874352"/>
      <w:r>
        <w:rPr>
          <w:rFonts w:hint="eastAsia" w:ascii="宋体" w:hAnsi="宋体"/>
          <w:bCs/>
          <w:color w:val="auto"/>
          <w:sz w:val="21"/>
          <w:szCs w:val="21"/>
        </w:rPr>
        <w:t>7</w:t>
      </w:r>
      <w:r>
        <w:rPr>
          <w:rFonts w:ascii="宋体" w:hAnsi="宋体"/>
          <w:bCs/>
          <w:color w:val="auto"/>
          <w:sz w:val="21"/>
          <w:szCs w:val="21"/>
        </w:rPr>
        <w:t xml:space="preserve">.3 </w:t>
      </w:r>
      <w:r>
        <w:rPr>
          <w:rFonts w:hint="eastAsia" w:ascii="宋体" w:hAnsi="宋体"/>
          <w:bCs/>
          <w:color w:val="auto"/>
          <w:sz w:val="21"/>
          <w:szCs w:val="21"/>
        </w:rPr>
        <w:t>现场合作</w:t>
      </w:r>
      <w:bookmarkEnd w:id="1532"/>
      <w:bookmarkEnd w:id="1533"/>
      <w:bookmarkEnd w:id="1534"/>
      <w:bookmarkEnd w:id="1535"/>
      <w:bookmarkEnd w:id="1536"/>
      <w:bookmarkEnd w:id="1537"/>
      <w:bookmarkEnd w:id="1538"/>
      <w:bookmarkEnd w:id="1539"/>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承包人应按合同约定或发包人的指示，与发包人人员、发包人的其他承包人等人员就在现场或附近实施与工程有关的各项工作进行合作并提供适当条件，包括使用承包人设备、临时工程或进入现场等。</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承包人应对其在现场的施工活动负责，并应尽合理努力按合同约定或发包人的指示，协调自身与发包人人员、发包人的其他承包人等人员的活动。</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540" w:name="_Toc21966"/>
      <w:bookmarkStart w:id="1541" w:name="_Toc22657"/>
      <w:bookmarkStart w:id="1542" w:name="_Toc27261"/>
      <w:bookmarkStart w:id="1543" w:name="_Toc54862239"/>
      <w:bookmarkStart w:id="1544" w:name="_Ref531954285"/>
      <w:bookmarkStart w:id="1545" w:name="_Toc4280"/>
      <w:bookmarkStart w:id="1546" w:name="_Toc328"/>
      <w:bookmarkStart w:id="1547" w:name="_Toc10804"/>
      <w:bookmarkStart w:id="1548" w:name="_Ref531954287"/>
      <w:r>
        <w:rPr>
          <w:rFonts w:hint="eastAsia" w:ascii="宋体" w:hAnsi="宋体"/>
          <w:bCs/>
          <w:color w:val="auto"/>
          <w:sz w:val="21"/>
          <w:szCs w:val="21"/>
        </w:rPr>
        <w:t>7</w:t>
      </w:r>
      <w:r>
        <w:rPr>
          <w:rFonts w:ascii="宋体" w:hAnsi="宋体"/>
          <w:bCs/>
          <w:color w:val="auto"/>
          <w:sz w:val="21"/>
          <w:szCs w:val="21"/>
        </w:rPr>
        <w:t xml:space="preserve">.4 </w:t>
      </w:r>
      <w:r>
        <w:rPr>
          <w:rFonts w:hint="eastAsia" w:ascii="宋体" w:hAnsi="宋体"/>
          <w:bCs/>
          <w:color w:val="auto"/>
          <w:sz w:val="21"/>
          <w:szCs w:val="21"/>
        </w:rPr>
        <w:t>测量放线</w:t>
      </w:r>
      <w:bookmarkEnd w:id="1540"/>
      <w:bookmarkEnd w:id="1541"/>
      <w:bookmarkEnd w:id="1542"/>
      <w:bookmarkEnd w:id="1543"/>
      <w:bookmarkEnd w:id="1544"/>
      <w:bookmarkEnd w:id="1545"/>
      <w:bookmarkEnd w:id="1546"/>
      <w:bookmarkEnd w:id="1547"/>
      <w:bookmarkEnd w:id="1548"/>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7</w:t>
      </w:r>
      <w:r>
        <w:rPr>
          <w:rFonts w:ascii="宋体" w:hAnsi="宋体"/>
          <w:color w:val="auto"/>
          <w:sz w:val="21"/>
          <w:szCs w:val="21"/>
        </w:rPr>
        <w:t xml:space="preserve">.4.1 </w:t>
      </w:r>
      <w:r>
        <w:rPr>
          <w:rFonts w:hint="eastAsia" w:ascii="宋体" w:hAnsi="宋体"/>
          <w:color w:val="auto"/>
          <w:sz w:val="21"/>
          <w:szCs w:val="21"/>
        </w:rPr>
        <w:t>除专用合同条件另有约定外，承包人应根据国家测绘基准、测绘系统和工程测量技术规范，按基准点（线）以及合同工程精度要求，测设施工控制网，并在专用合同条件约定的期限内，将施工控制网资料报送工程师。</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7</w:t>
      </w:r>
      <w:r>
        <w:rPr>
          <w:rFonts w:ascii="宋体" w:hAnsi="宋体"/>
          <w:color w:val="auto"/>
          <w:sz w:val="21"/>
          <w:szCs w:val="21"/>
        </w:rPr>
        <w:t xml:space="preserve">.4.2 </w:t>
      </w:r>
      <w:r>
        <w:rPr>
          <w:rFonts w:hint="eastAsia" w:ascii="宋体" w:hAnsi="宋体"/>
          <w:color w:val="auto"/>
          <w:sz w:val="21"/>
          <w:szCs w:val="21"/>
        </w:rPr>
        <w:t>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7</w:t>
      </w:r>
      <w:r>
        <w:rPr>
          <w:rFonts w:ascii="宋体" w:hAnsi="宋体"/>
          <w:color w:val="auto"/>
          <w:sz w:val="21"/>
          <w:szCs w:val="21"/>
        </w:rPr>
        <w:t xml:space="preserve">.4.3 </w:t>
      </w:r>
      <w:r>
        <w:rPr>
          <w:rFonts w:hint="eastAsia" w:ascii="宋体" w:hAnsi="宋体"/>
          <w:color w:val="auto"/>
          <w:sz w:val="21"/>
          <w:szCs w:val="21"/>
        </w:rPr>
        <w:t>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549" w:name="_Toc26470"/>
      <w:bookmarkStart w:id="1550" w:name="_Toc10862"/>
      <w:bookmarkStart w:id="1551" w:name="_Toc54862240"/>
      <w:bookmarkStart w:id="1552" w:name="_Toc29110"/>
      <w:bookmarkStart w:id="1553" w:name="_Toc10340"/>
      <w:bookmarkStart w:id="1554" w:name="_Toc21464"/>
      <w:bookmarkStart w:id="1555" w:name="_Toc9460"/>
      <w:bookmarkStart w:id="1556" w:name="_Ref4770992"/>
      <w:bookmarkStart w:id="1557" w:name="_Ref531954323"/>
      <w:bookmarkStart w:id="1558" w:name="_Ref531954329"/>
      <w:r>
        <w:rPr>
          <w:rFonts w:hint="eastAsia" w:ascii="宋体" w:hAnsi="宋体"/>
          <w:bCs/>
          <w:color w:val="auto"/>
          <w:sz w:val="21"/>
          <w:szCs w:val="21"/>
        </w:rPr>
        <w:t>7</w:t>
      </w:r>
      <w:r>
        <w:rPr>
          <w:rFonts w:ascii="宋体" w:hAnsi="宋体"/>
          <w:bCs/>
          <w:color w:val="auto"/>
          <w:sz w:val="21"/>
          <w:szCs w:val="21"/>
        </w:rPr>
        <w:t xml:space="preserve">.5 </w:t>
      </w:r>
      <w:r>
        <w:rPr>
          <w:rFonts w:hint="eastAsia" w:ascii="宋体" w:hAnsi="宋体"/>
          <w:bCs/>
          <w:color w:val="auto"/>
          <w:sz w:val="21"/>
          <w:szCs w:val="21"/>
        </w:rPr>
        <w:t>现场劳动用工</w:t>
      </w:r>
      <w:bookmarkEnd w:id="1549"/>
      <w:bookmarkEnd w:id="1550"/>
      <w:bookmarkEnd w:id="1551"/>
      <w:bookmarkEnd w:id="1552"/>
      <w:bookmarkEnd w:id="1553"/>
      <w:bookmarkEnd w:id="1554"/>
      <w:bookmarkEnd w:id="1555"/>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ascii="宋体" w:hAnsi="宋体"/>
          <w:color w:val="auto"/>
          <w:sz w:val="21"/>
          <w:szCs w:val="21"/>
        </w:rPr>
        <w:t>7.5.1 承包人及其分包人招用建筑工人的，</w:t>
      </w:r>
      <w:r>
        <w:rPr>
          <w:rFonts w:hint="eastAsia" w:ascii="宋体" w:hAnsi="宋体"/>
          <w:color w:val="auto"/>
          <w:sz w:val="21"/>
          <w:szCs w:val="21"/>
        </w:rPr>
        <w:t>应当依法与所招用的建筑工人订立</w:t>
      </w:r>
      <w:r>
        <w:rPr>
          <w:rFonts w:ascii="宋体" w:hAnsi="宋体"/>
          <w:color w:val="auto"/>
          <w:sz w:val="21"/>
          <w:szCs w:val="21"/>
        </w:rPr>
        <w:t>劳动合同，实行建筑工人劳动用工实名制管理，</w:t>
      </w:r>
      <w:r>
        <w:rPr>
          <w:rFonts w:hint="eastAsia" w:ascii="宋体" w:hAnsi="宋体"/>
          <w:color w:val="auto"/>
          <w:sz w:val="21"/>
          <w:szCs w:val="21"/>
        </w:rPr>
        <w:t>承包人</w:t>
      </w:r>
      <w:r>
        <w:rPr>
          <w:rFonts w:ascii="宋体" w:hAnsi="宋体"/>
          <w:color w:val="auto"/>
          <w:sz w:val="21"/>
          <w:szCs w:val="21"/>
        </w:rPr>
        <w:t>应当按照有关规定开设建筑工人工资专用账户、存储工资保证金，专项用于支付和保障该工程建设项目建筑工人工资。</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ascii="宋体" w:hAnsi="宋体"/>
          <w:color w:val="auto"/>
          <w:sz w:val="21"/>
          <w:szCs w:val="21"/>
        </w:rPr>
        <w:t>7.5.2 承包人应当在工程项目部配备劳资专管员，对分包单位劳动用工及工资发放实施监督管理。</w:t>
      </w:r>
      <w:r>
        <w:rPr>
          <w:rFonts w:hint="eastAsia" w:ascii="宋体" w:hAnsi="宋体"/>
          <w:color w:val="auto"/>
          <w:sz w:val="21"/>
          <w:szCs w:val="21"/>
        </w:rPr>
        <w:t>承包人拖欠建筑工人工资的</w:t>
      </w:r>
      <w:r>
        <w:rPr>
          <w:rFonts w:ascii="宋体" w:hAnsi="宋体"/>
          <w:color w:val="auto"/>
          <w:sz w:val="21"/>
          <w:szCs w:val="21"/>
        </w:rPr>
        <w:t>,应当依法予以清偿。分包人拖欠建筑工人工资的,由承包人先行清偿,再依法进行追偿。</w:t>
      </w:r>
      <w:r>
        <w:rPr>
          <w:rFonts w:hint="eastAsia" w:ascii="宋体" w:hAnsi="宋体"/>
          <w:color w:val="auto"/>
          <w:sz w:val="21"/>
          <w:szCs w:val="21"/>
        </w:rPr>
        <w:t>因发包人未按照合同约定及时拨付工程款导致建筑工人工资拖欠的，发包人应当以未结清的工程款为限先行垫付被拖欠的建筑工人工资。合同当事人可在专用合同条件中约定具体的清偿事宜和违约责任。</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7.5.3 承包人应当按照相关法律法规的要求，进行劳动用工管理和建筑工人工资支付。</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559" w:name="_Toc54862241"/>
      <w:bookmarkStart w:id="1560" w:name="_Ref41554059"/>
      <w:bookmarkStart w:id="1561" w:name="_Toc16873"/>
      <w:bookmarkStart w:id="1562" w:name="_Toc17382"/>
      <w:bookmarkStart w:id="1563" w:name="_Toc9172"/>
      <w:bookmarkStart w:id="1564" w:name="_Toc2409"/>
      <w:bookmarkStart w:id="1565" w:name="_Toc29029"/>
      <w:bookmarkStart w:id="1566" w:name="_Toc16818"/>
      <w:r>
        <w:rPr>
          <w:rFonts w:hint="eastAsia" w:ascii="宋体" w:hAnsi="宋体"/>
          <w:bCs/>
          <w:color w:val="auto"/>
          <w:sz w:val="21"/>
          <w:szCs w:val="21"/>
        </w:rPr>
        <w:t>7</w:t>
      </w:r>
      <w:r>
        <w:rPr>
          <w:rFonts w:ascii="宋体" w:hAnsi="宋体"/>
          <w:bCs/>
          <w:color w:val="auto"/>
          <w:sz w:val="21"/>
          <w:szCs w:val="21"/>
        </w:rPr>
        <w:t xml:space="preserve">.6 </w:t>
      </w:r>
      <w:r>
        <w:rPr>
          <w:rFonts w:hint="eastAsia" w:ascii="宋体" w:hAnsi="宋体"/>
          <w:bCs/>
          <w:color w:val="auto"/>
          <w:sz w:val="21"/>
          <w:szCs w:val="21"/>
        </w:rPr>
        <w:t>安全文明施工</w:t>
      </w:r>
      <w:bookmarkEnd w:id="1556"/>
      <w:bookmarkEnd w:id="1557"/>
      <w:bookmarkEnd w:id="1558"/>
      <w:bookmarkEnd w:id="1559"/>
      <w:bookmarkEnd w:id="1560"/>
      <w:bookmarkEnd w:id="1561"/>
      <w:bookmarkEnd w:id="1562"/>
      <w:bookmarkEnd w:id="1563"/>
      <w:bookmarkEnd w:id="1564"/>
      <w:bookmarkEnd w:id="1565"/>
      <w:bookmarkEnd w:id="1566"/>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567" w:name="_Ref18990822"/>
      <w:r>
        <w:rPr>
          <w:rFonts w:hint="eastAsia" w:ascii="宋体" w:hAnsi="宋体"/>
          <w:color w:val="auto"/>
          <w:sz w:val="21"/>
          <w:szCs w:val="21"/>
        </w:rPr>
        <w:t>7</w:t>
      </w:r>
      <w:r>
        <w:rPr>
          <w:rFonts w:ascii="宋体" w:hAnsi="宋体"/>
          <w:color w:val="auto"/>
          <w:sz w:val="21"/>
          <w:szCs w:val="21"/>
        </w:rPr>
        <w:t xml:space="preserve">.6.1 </w:t>
      </w:r>
      <w:r>
        <w:rPr>
          <w:rFonts w:hint="eastAsia" w:ascii="宋体" w:hAnsi="宋体"/>
          <w:color w:val="auto"/>
          <w:sz w:val="21"/>
          <w:szCs w:val="21"/>
        </w:rPr>
        <w:t>安全生产要求</w:t>
      </w:r>
      <w:bookmarkEnd w:id="1567"/>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因安全生产需要暂停施工的，按照第</w:t>
      </w:r>
      <w:r>
        <w:rPr>
          <w:rFonts w:ascii="宋体" w:hAnsi="宋体"/>
          <w:color w:val="auto"/>
          <w:kern w:val="0"/>
          <w:sz w:val="21"/>
          <w:szCs w:val="21"/>
        </w:rPr>
        <w:t>8.9</w:t>
      </w:r>
      <w:r>
        <w:rPr>
          <w:rFonts w:hint="eastAsia" w:ascii="宋体" w:hAnsi="宋体"/>
          <w:color w:val="auto"/>
          <w:kern w:val="0"/>
          <w:sz w:val="21"/>
          <w:szCs w:val="21"/>
        </w:rPr>
        <w:t>款[暂停工作]的约定执行。</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7</w:t>
      </w:r>
      <w:r>
        <w:rPr>
          <w:rFonts w:ascii="宋体" w:hAnsi="宋体"/>
          <w:color w:val="auto"/>
          <w:sz w:val="21"/>
          <w:szCs w:val="21"/>
        </w:rPr>
        <w:t xml:space="preserve">.6.2 </w:t>
      </w:r>
      <w:r>
        <w:rPr>
          <w:rFonts w:hint="eastAsia" w:ascii="宋体" w:hAnsi="宋体"/>
          <w:color w:val="auto"/>
          <w:sz w:val="21"/>
          <w:szCs w:val="21"/>
        </w:rPr>
        <w:t>安全生产保证措施</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568" w:name="_Ref18990840"/>
      <w:r>
        <w:rPr>
          <w:rFonts w:hint="eastAsia" w:ascii="宋体" w:hAnsi="宋体"/>
          <w:color w:val="auto"/>
          <w:sz w:val="21"/>
          <w:szCs w:val="21"/>
        </w:rPr>
        <w:t>7</w:t>
      </w:r>
      <w:r>
        <w:rPr>
          <w:rFonts w:ascii="宋体" w:hAnsi="宋体"/>
          <w:color w:val="auto"/>
          <w:sz w:val="21"/>
          <w:szCs w:val="21"/>
        </w:rPr>
        <w:t xml:space="preserve">.6.3 </w:t>
      </w:r>
      <w:r>
        <w:rPr>
          <w:rFonts w:hint="eastAsia" w:ascii="宋体" w:hAnsi="宋体"/>
          <w:color w:val="auto"/>
          <w:sz w:val="21"/>
          <w:szCs w:val="21"/>
        </w:rPr>
        <w:t>文明施工</w:t>
      </w:r>
      <w:bookmarkEnd w:id="1568"/>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7</w:t>
      </w:r>
      <w:r>
        <w:rPr>
          <w:rFonts w:ascii="宋体" w:hAnsi="宋体"/>
          <w:color w:val="auto"/>
          <w:sz w:val="21"/>
          <w:szCs w:val="21"/>
        </w:rPr>
        <w:t xml:space="preserve">.6.4 </w:t>
      </w:r>
      <w:r>
        <w:rPr>
          <w:rFonts w:hint="eastAsia" w:ascii="宋体" w:hAnsi="宋体"/>
          <w:color w:val="auto"/>
          <w:sz w:val="21"/>
          <w:szCs w:val="21"/>
        </w:rPr>
        <w:t>事故处理</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7</w:t>
      </w:r>
      <w:r>
        <w:rPr>
          <w:rFonts w:ascii="宋体" w:hAnsi="宋体"/>
          <w:color w:val="auto"/>
          <w:sz w:val="21"/>
          <w:szCs w:val="21"/>
        </w:rPr>
        <w:t xml:space="preserve">.6.5 </w:t>
      </w:r>
      <w:r>
        <w:rPr>
          <w:rFonts w:hint="eastAsia" w:ascii="宋体" w:hAnsi="宋体"/>
          <w:color w:val="auto"/>
          <w:sz w:val="21"/>
          <w:szCs w:val="21"/>
        </w:rPr>
        <w:t>安全生产责任</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发包人应负责赔偿以下各种情况造成的损失：</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工程或工程的任何部分对土地的占用所造成的第三者财产损失；</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由于发包人原因在施工现场及其毗邻地带、履行合同工作中造成的第三者人身伤亡和财产损失；</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由于发包人原因对发包人自身、承包人、工程师造成的人身伤害和财产损失。</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承包人应负责赔偿由于承包人原因在施工现场及其毗邻地带、履行合同工作中造成的第三者人身伤亡和财产损失。</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如果上述损失是由于发包人和承包人共同原因导致的，则双方应根据过错情况按比例承担。</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569" w:name="_Ref41554069"/>
      <w:bookmarkStart w:id="1570" w:name="_Toc25221"/>
      <w:bookmarkStart w:id="1571" w:name="_Toc12492"/>
      <w:bookmarkStart w:id="1572" w:name="_Ref11874562"/>
      <w:bookmarkStart w:id="1573" w:name="_Toc27118"/>
      <w:bookmarkStart w:id="1574" w:name="_Toc27817"/>
      <w:bookmarkStart w:id="1575" w:name="_Toc4326"/>
      <w:bookmarkStart w:id="1576" w:name="_Toc31998"/>
      <w:bookmarkStart w:id="1577" w:name="_Toc54862242"/>
      <w:r>
        <w:rPr>
          <w:rFonts w:hint="eastAsia" w:ascii="宋体" w:hAnsi="宋体"/>
          <w:bCs/>
          <w:color w:val="auto"/>
          <w:sz w:val="21"/>
          <w:szCs w:val="21"/>
        </w:rPr>
        <w:t>7</w:t>
      </w:r>
      <w:r>
        <w:rPr>
          <w:rFonts w:ascii="宋体" w:hAnsi="宋体"/>
          <w:bCs/>
          <w:color w:val="auto"/>
          <w:sz w:val="21"/>
          <w:szCs w:val="21"/>
        </w:rPr>
        <w:t xml:space="preserve">.7 </w:t>
      </w:r>
      <w:r>
        <w:rPr>
          <w:rFonts w:hint="eastAsia" w:ascii="宋体" w:hAnsi="宋体"/>
          <w:bCs/>
          <w:color w:val="auto"/>
          <w:sz w:val="21"/>
          <w:szCs w:val="21"/>
        </w:rPr>
        <w:t>职业健康</w:t>
      </w:r>
      <w:bookmarkEnd w:id="1569"/>
      <w:bookmarkEnd w:id="1570"/>
      <w:bookmarkEnd w:id="1571"/>
      <w:bookmarkEnd w:id="1572"/>
      <w:bookmarkEnd w:id="1573"/>
      <w:bookmarkEnd w:id="1574"/>
      <w:bookmarkEnd w:id="1575"/>
      <w:bookmarkEnd w:id="1576"/>
      <w:bookmarkEnd w:id="1577"/>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承包人应遵守适用的职业健康的法律和合同约定（包括对雇用、职业健康、安全、福利等方面的规定），负责现场实施过程中其人员的职业健康和保护，包括：</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承包人应依法为承包人</w:t>
      </w:r>
      <w:bookmarkStart w:id="1578" w:name="_Hlk46339538"/>
      <w:r>
        <w:rPr>
          <w:rFonts w:hint="eastAsia" w:ascii="宋体" w:hAnsi="宋体"/>
          <w:color w:val="auto"/>
          <w:kern w:val="0"/>
          <w:sz w:val="21"/>
          <w:szCs w:val="21"/>
        </w:rPr>
        <w:t>员工及承包人聘用的第三方人员</w:t>
      </w:r>
      <w:bookmarkEnd w:id="1578"/>
      <w:r>
        <w:rPr>
          <w:rFonts w:hint="eastAsia" w:ascii="宋体" w:hAnsi="宋体"/>
          <w:color w:val="auto"/>
          <w:kern w:val="0"/>
          <w:sz w:val="21"/>
          <w:szCs w:val="21"/>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579" w:name="_Toc2885"/>
      <w:bookmarkStart w:id="1580" w:name="_Toc54862243"/>
      <w:bookmarkStart w:id="1581" w:name="_Toc13019"/>
      <w:bookmarkStart w:id="1582" w:name="_Toc9495"/>
      <w:bookmarkStart w:id="1583" w:name="_Toc6675"/>
      <w:bookmarkStart w:id="1584" w:name="_Toc7666"/>
      <w:bookmarkStart w:id="1585" w:name="_Ref11874570"/>
      <w:bookmarkStart w:id="1586" w:name="_Toc28434"/>
      <w:r>
        <w:rPr>
          <w:rFonts w:hint="eastAsia" w:ascii="宋体" w:hAnsi="宋体"/>
          <w:bCs/>
          <w:color w:val="auto"/>
          <w:sz w:val="21"/>
          <w:szCs w:val="21"/>
        </w:rPr>
        <w:t>7</w:t>
      </w:r>
      <w:r>
        <w:rPr>
          <w:rFonts w:ascii="宋体" w:hAnsi="宋体"/>
          <w:bCs/>
          <w:color w:val="auto"/>
          <w:sz w:val="21"/>
          <w:szCs w:val="21"/>
        </w:rPr>
        <w:t xml:space="preserve">.8 </w:t>
      </w:r>
      <w:r>
        <w:rPr>
          <w:rFonts w:hint="eastAsia" w:ascii="宋体" w:hAnsi="宋体"/>
          <w:bCs/>
          <w:color w:val="auto"/>
          <w:sz w:val="21"/>
          <w:szCs w:val="21"/>
        </w:rPr>
        <w:t>环境保护</w:t>
      </w:r>
      <w:bookmarkEnd w:id="1579"/>
      <w:bookmarkEnd w:id="1580"/>
      <w:bookmarkEnd w:id="1581"/>
      <w:bookmarkEnd w:id="1582"/>
      <w:bookmarkEnd w:id="1583"/>
      <w:bookmarkEnd w:id="1584"/>
      <w:bookmarkEnd w:id="1585"/>
      <w:bookmarkEnd w:id="1586"/>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7</w:t>
      </w:r>
      <w:r>
        <w:rPr>
          <w:rFonts w:ascii="宋体" w:hAnsi="宋体"/>
          <w:color w:val="auto"/>
          <w:sz w:val="21"/>
          <w:szCs w:val="21"/>
        </w:rPr>
        <w:t xml:space="preserve">.8.1 </w:t>
      </w:r>
      <w:r>
        <w:rPr>
          <w:rFonts w:hint="eastAsia" w:ascii="宋体" w:hAnsi="宋体"/>
          <w:color w:val="auto"/>
          <w:sz w:val="21"/>
          <w:szCs w:val="21"/>
        </w:rPr>
        <w:t>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7</w:t>
      </w:r>
      <w:r>
        <w:rPr>
          <w:rFonts w:ascii="宋体" w:hAnsi="宋体"/>
          <w:color w:val="auto"/>
          <w:sz w:val="21"/>
          <w:szCs w:val="21"/>
        </w:rPr>
        <w:t xml:space="preserve">.8.2 </w:t>
      </w:r>
      <w:r>
        <w:rPr>
          <w:rFonts w:hint="eastAsia" w:ascii="宋体" w:hAnsi="宋体"/>
          <w:color w:val="auto"/>
          <w:sz w:val="21"/>
          <w:szCs w:val="21"/>
        </w:rPr>
        <w:t>承包人应采取措施，并负责控制和（或）处理现场的粉尘、废气、废水、固体废物和噪声对环境的污染和危害。因此发生的伤害、赔偿、罚款等费用增加，和（或）竣工日期延误，由承包人负责。</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7</w:t>
      </w:r>
      <w:r>
        <w:rPr>
          <w:rFonts w:ascii="宋体" w:hAnsi="宋体"/>
          <w:color w:val="auto"/>
          <w:sz w:val="21"/>
          <w:szCs w:val="21"/>
        </w:rPr>
        <w:t xml:space="preserve">.8.3 </w:t>
      </w:r>
      <w:r>
        <w:rPr>
          <w:rFonts w:hint="eastAsia" w:ascii="宋体" w:hAnsi="宋体"/>
          <w:color w:val="auto"/>
          <w:sz w:val="21"/>
          <w:szCs w:val="21"/>
        </w:rPr>
        <w:t>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587" w:name="_Toc19516"/>
      <w:bookmarkStart w:id="1588" w:name="_Toc16231"/>
      <w:bookmarkStart w:id="1589" w:name="_Toc24202"/>
      <w:bookmarkStart w:id="1590" w:name="_Ref531954344"/>
      <w:bookmarkStart w:id="1591" w:name="_Toc54862244"/>
      <w:bookmarkStart w:id="1592" w:name="_Ref531954340"/>
      <w:bookmarkStart w:id="1593" w:name="_Toc27916"/>
      <w:bookmarkStart w:id="1594" w:name="_Toc17281"/>
      <w:bookmarkStart w:id="1595" w:name="_Toc27078"/>
      <w:bookmarkStart w:id="1596" w:name="_Ref4771116"/>
      <w:r>
        <w:rPr>
          <w:rFonts w:hint="eastAsia" w:ascii="宋体" w:hAnsi="宋体"/>
          <w:bCs/>
          <w:color w:val="auto"/>
          <w:sz w:val="21"/>
          <w:szCs w:val="21"/>
        </w:rPr>
        <w:t>7</w:t>
      </w:r>
      <w:r>
        <w:rPr>
          <w:rFonts w:ascii="宋体" w:hAnsi="宋体"/>
          <w:bCs/>
          <w:color w:val="auto"/>
          <w:sz w:val="21"/>
          <w:szCs w:val="21"/>
        </w:rPr>
        <w:t xml:space="preserve">.9 </w:t>
      </w:r>
      <w:r>
        <w:rPr>
          <w:rFonts w:hint="eastAsia" w:ascii="宋体" w:hAnsi="宋体"/>
          <w:bCs/>
          <w:color w:val="auto"/>
          <w:sz w:val="21"/>
          <w:szCs w:val="21"/>
        </w:rPr>
        <w:t>临时性公用设施</w:t>
      </w:r>
      <w:bookmarkEnd w:id="1587"/>
      <w:bookmarkEnd w:id="1588"/>
      <w:bookmarkEnd w:id="1589"/>
      <w:bookmarkEnd w:id="1590"/>
      <w:bookmarkEnd w:id="1591"/>
      <w:bookmarkEnd w:id="1592"/>
      <w:bookmarkEnd w:id="1593"/>
      <w:bookmarkEnd w:id="1594"/>
      <w:bookmarkEnd w:id="1595"/>
      <w:r>
        <w:rPr>
          <w:rFonts w:hint="eastAsia" w:ascii="宋体" w:hAnsi="宋体"/>
          <w:bCs/>
          <w:color w:val="auto"/>
          <w:sz w:val="21"/>
          <w:szCs w:val="21"/>
        </w:rPr>
        <w:t xml:space="preserve"> </w:t>
      </w:r>
      <w:bookmarkEnd w:id="1596"/>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7</w:t>
      </w:r>
      <w:r>
        <w:rPr>
          <w:rFonts w:ascii="宋体" w:hAnsi="宋体"/>
          <w:color w:val="auto"/>
          <w:sz w:val="21"/>
          <w:szCs w:val="21"/>
        </w:rPr>
        <w:t xml:space="preserve">.9.1 </w:t>
      </w:r>
      <w:r>
        <w:rPr>
          <w:rFonts w:hint="eastAsia" w:ascii="宋体" w:hAnsi="宋体"/>
          <w:color w:val="auto"/>
          <w:sz w:val="21"/>
          <w:szCs w:val="21"/>
        </w:rPr>
        <w:t>提供临时用水、用电等和节点铺设</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7</w:t>
      </w:r>
      <w:r>
        <w:rPr>
          <w:rFonts w:ascii="宋体" w:hAnsi="宋体"/>
          <w:color w:val="auto"/>
          <w:sz w:val="21"/>
          <w:szCs w:val="21"/>
        </w:rPr>
        <w:t xml:space="preserve">.9.2 </w:t>
      </w:r>
      <w:r>
        <w:rPr>
          <w:rFonts w:hint="eastAsia" w:ascii="宋体" w:hAnsi="宋体"/>
          <w:color w:val="auto"/>
          <w:sz w:val="21"/>
          <w:szCs w:val="21"/>
        </w:rPr>
        <w:t>临时用水、用电等</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因承包人未能按合同约定提交上述资料，造成发包人费用增加和竣工日期延误时，由承包人负责。</w:t>
      </w:r>
      <w:bookmarkStart w:id="1597" w:name="_Ref508893743"/>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598" w:name="_Toc54862245"/>
      <w:bookmarkStart w:id="1599" w:name="_Toc29790"/>
      <w:bookmarkStart w:id="1600" w:name="_Toc17704"/>
      <w:bookmarkStart w:id="1601" w:name="_Toc12706"/>
      <w:bookmarkStart w:id="1602" w:name="_Toc15763"/>
      <w:bookmarkStart w:id="1603" w:name="_Ref531952248"/>
      <w:bookmarkStart w:id="1604" w:name="_Toc2632"/>
      <w:bookmarkStart w:id="1605" w:name="_Ref531952239"/>
      <w:bookmarkStart w:id="1606" w:name="_Toc12851"/>
      <w:r>
        <w:rPr>
          <w:rFonts w:hint="eastAsia" w:ascii="宋体" w:hAnsi="宋体"/>
          <w:bCs/>
          <w:color w:val="auto"/>
          <w:sz w:val="21"/>
          <w:szCs w:val="21"/>
        </w:rPr>
        <w:t>7</w:t>
      </w:r>
      <w:r>
        <w:rPr>
          <w:rFonts w:ascii="宋体" w:hAnsi="宋体"/>
          <w:bCs/>
          <w:color w:val="auto"/>
          <w:sz w:val="21"/>
          <w:szCs w:val="21"/>
        </w:rPr>
        <w:t xml:space="preserve">.10 </w:t>
      </w:r>
      <w:r>
        <w:rPr>
          <w:rFonts w:hint="eastAsia" w:ascii="宋体" w:hAnsi="宋体"/>
          <w:bCs/>
          <w:color w:val="auto"/>
          <w:sz w:val="21"/>
          <w:szCs w:val="21"/>
        </w:rPr>
        <w:t>现场安保</w:t>
      </w:r>
      <w:bookmarkEnd w:id="1598"/>
      <w:bookmarkEnd w:id="1599"/>
      <w:bookmarkEnd w:id="1600"/>
      <w:bookmarkEnd w:id="1601"/>
      <w:bookmarkEnd w:id="1602"/>
      <w:bookmarkEnd w:id="1603"/>
      <w:bookmarkEnd w:id="1604"/>
      <w:bookmarkEnd w:id="1605"/>
      <w:bookmarkEnd w:id="1606"/>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承包人应将其作业限制在现场区域、合同约定的区域或为履行合同所需的区域内。承包人应采取一切必要的预防措施，以保持承包人的设备和人员处于现场区域内，避免其进入邻近地区。</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承包人为履行合同义务而占用的其他场所（如预制加工场所、办公及生活营区） 的安保适用本款前述关于现场安保的规定。</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607" w:name="_Toc5404"/>
      <w:bookmarkStart w:id="1608" w:name="_Toc25061"/>
      <w:bookmarkStart w:id="1609" w:name="_Toc15479"/>
      <w:bookmarkStart w:id="1610" w:name="_Toc32240"/>
      <w:bookmarkStart w:id="1611" w:name="_Toc7026"/>
      <w:bookmarkStart w:id="1612" w:name="_Toc54862246"/>
      <w:bookmarkStart w:id="1613" w:name="_Toc9771"/>
      <w:r>
        <w:rPr>
          <w:rFonts w:hint="eastAsia" w:ascii="宋体" w:hAnsi="宋体"/>
          <w:bCs/>
          <w:color w:val="auto"/>
          <w:sz w:val="21"/>
          <w:szCs w:val="21"/>
        </w:rPr>
        <w:t>7</w:t>
      </w:r>
      <w:r>
        <w:rPr>
          <w:rFonts w:ascii="宋体" w:hAnsi="宋体"/>
          <w:bCs/>
          <w:color w:val="auto"/>
          <w:sz w:val="21"/>
          <w:szCs w:val="21"/>
        </w:rPr>
        <w:t xml:space="preserve">.11 </w:t>
      </w:r>
      <w:r>
        <w:rPr>
          <w:rFonts w:hint="eastAsia" w:ascii="宋体" w:hAnsi="宋体"/>
          <w:bCs/>
          <w:color w:val="auto"/>
          <w:sz w:val="21"/>
          <w:szCs w:val="21"/>
        </w:rPr>
        <w:t>工程照管</w:t>
      </w:r>
      <w:bookmarkEnd w:id="1607"/>
      <w:bookmarkEnd w:id="1608"/>
      <w:bookmarkEnd w:id="1609"/>
      <w:bookmarkEnd w:id="1610"/>
      <w:bookmarkEnd w:id="1611"/>
      <w:bookmarkEnd w:id="1612"/>
      <w:bookmarkEnd w:id="1613"/>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自开始现场施工日期起至发包人应当接收工程之日止，承包人应承担工程现场、材料、设备及承包人文件的照管和维护工作。</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如部分工程于竣工验收前提前交付发包人的，则自交付之日起，该部分工程照管及维护职责由发包人承担。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如发包人及承包人进行竣工验收时尚有部分未竣工工程的，承包人应负责该未竣工工程的照管和维护工作，直至竣工后移交给发包人。</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如合同解除或终止的，承包人自合同解除或终止之日起不再对工程承担照管和维护义务。</w:t>
      </w:r>
    </w:p>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1614" w:name="_Toc15491"/>
      <w:bookmarkStart w:id="1615" w:name="_Ref508998009"/>
      <w:bookmarkStart w:id="1616" w:name="_Toc4189"/>
      <w:bookmarkStart w:id="1617" w:name="_Toc31243"/>
      <w:bookmarkStart w:id="1618" w:name="_Toc14290"/>
      <w:bookmarkStart w:id="1619" w:name="_Toc1379"/>
      <w:bookmarkStart w:id="1620" w:name="_Toc28804"/>
      <w:bookmarkStart w:id="1621" w:name="_Toc54862247"/>
      <w:bookmarkStart w:id="1622" w:name="_Ref531954505"/>
      <w:bookmarkStart w:id="1623" w:name="_Ref531954518"/>
      <w:r>
        <w:rPr>
          <w:rFonts w:hint="eastAsia" w:ascii="宋体" w:hAnsi="宋体"/>
          <w:bCs/>
          <w:color w:val="auto"/>
          <w:kern w:val="0"/>
          <w:sz w:val="21"/>
          <w:szCs w:val="21"/>
        </w:rPr>
        <w:t>第8条 工期和进度</w:t>
      </w:r>
      <w:bookmarkEnd w:id="1614"/>
      <w:bookmarkEnd w:id="1615"/>
      <w:bookmarkEnd w:id="1616"/>
      <w:bookmarkEnd w:id="1617"/>
      <w:bookmarkEnd w:id="1618"/>
      <w:bookmarkEnd w:id="1619"/>
      <w:bookmarkEnd w:id="1620"/>
      <w:bookmarkEnd w:id="1621"/>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624" w:name="_Ref532362075"/>
      <w:bookmarkStart w:id="1625" w:name="_Toc18226"/>
      <w:bookmarkStart w:id="1626" w:name="_Toc321"/>
      <w:bookmarkStart w:id="1627" w:name="_Ref532362774"/>
      <w:bookmarkStart w:id="1628" w:name="_Toc54862248"/>
      <w:bookmarkStart w:id="1629" w:name="_Toc9104"/>
      <w:bookmarkStart w:id="1630" w:name="_Toc1706"/>
      <w:bookmarkStart w:id="1631" w:name="_Toc1505"/>
      <w:bookmarkStart w:id="1632" w:name="_Ref532362777"/>
      <w:bookmarkStart w:id="1633" w:name="_Ref532362072"/>
      <w:bookmarkStart w:id="1634" w:name="_Toc17779"/>
      <w:r>
        <w:rPr>
          <w:rFonts w:hint="eastAsia" w:ascii="宋体" w:hAnsi="宋体"/>
          <w:bCs/>
          <w:color w:val="auto"/>
          <w:sz w:val="21"/>
          <w:szCs w:val="21"/>
        </w:rPr>
        <w:t>8</w:t>
      </w:r>
      <w:r>
        <w:rPr>
          <w:rFonts w:ascii="宋体" w:hAnsi="宋体"/>
          <w:bCs/>
          <w:color w:val="auto"/>
          <w:sz w:val="21"/>
          <w:szCs w:val="21"/>
        </w:rPr>
        <w:t xml:space="preserve">.1 </w:t>
      </w:r>
      <w:r>
        <w:rPr>
          <w:rFonts w:hint="eastAsia" w:ascii="宋体" w:hAnsi="宋体"/>
          <w:bCs/>
          <w:color w:val="auto"/>
          <w:sz w:val="21"/>
          <w:szCs w:val="21"/>
        </w:rPr>
        <w:t>开始工作</w:t>
      </w:r>
      <w:bookmarkEnd w:id="1624"/>
      <w:bookmarkEnd w:id="1625"/>
      <w:bookmarkEnd w:id="1626"/>
      <w:bookmarkEnd w:id="1627"/>
      <w:bookmarkEnd w:id="1628"/>
      <w:bookmarkEnd w:id="1629"/>
      <w:bookmarkEnd w:id="1630"/>
      <w:bookmarkEnd w:id="1631"/>
      <w:bookmarkEnd w:id="1632"/>
      <w:bookmarkEnd w:id="1633"/>
      <w:bookmarkEnd w:id="1634"/>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635" w:name="_Ref4428890"/>
      <w:r>
        <w:rPr>
          <w:rFonts w:hint="eastAsia" w:ascii="宋体" w:hAnsi="宋体"/>
          <w:color w:val="auto"/>
          <w:sz w:val="21"/>
          <w:szCs w:val="21"/>
        </w:rPr>
        <w:t>8</w:t>
      </w:r>
      <w:r>
        <w:rPr>
          <w:rFonts w:ascii="宋体" w:hAnsi="宋体"/>
          <w:color w:val="auto"/>
          <w:sz w:val="21"/>
          <w:szCs w:val="21"/>
        </w:rPr>
        <w:t xml:space="preserve">.1.1 </w:t>
      </w:r>
      <w:r>
        <w:rPr>
          <w:rFonts w:hint="eastAsia" w:ascii="宋体" w:hAnsi="宋体"/>
          <w:color w:val="auto"/>
          <w:sz w:val="21"/>
          <w:szCs w:val="21"/>
        </w:rPr>
        <w:t>开始工作准备</w:t>
      </w:r>
      <w:bookmarkEnd w:id="1635"/>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合同当事人应按专用合同条件约定完成开始工作准备工作。</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636" w:name="_Ref536790534"/>
      <w:bookmarkStart w:id="1637" w:name="_Hlk51506490"/>
      <w:r>
        <w:rPr>
          <w:rFonts w:hint="eastAsia" w:ascii="宋体" w:hAnsi="宋体"/>
          <w:color w:val="auto"/>
          <w:sz w:val="21"/>
          <w:szCs w:val="21"/>
        </w:rPr>
        <w:t>8</w:t>
      </w:r>
      <w:r>
        <w:rPr>
          <w:rFonts w:ascii="宋体" w:hAnsi="宋体"/>
          <w:color w:val="auto"/>
          <w:sz w:val="21"/>
          <w:szCs w:val="21"/>
        </w:rPr>
        <w:t xml:space="preserve">.1.2 </w:t>
      </w:r>
      <w:r>
        <w:rPr>
          <w:rFonts w:hint="eastAsia" w:ascii="宋体" w:hAnsi="宋体"/>
          <w:color w:val="auto"/>
          <w:sz w:val="21"/>
          <w:szCs w:val="21"/>
        </w:rPr>
        <w:t>开始工作通知</w:t>
      </w:r>
      <w:bookmarkEnd w:id="1636"/>
    </w:p>
    <w:bookmarkEnd w:id="1637"/>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经发包人同意后，工程师应提前7天向承包人发出经发包人签认的开始工作通知，工期自开始工作通知中载明的开始工作日期起算。</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除专用合同条件另有约定外，因发包人原因造成实际开始现场施工日期迟于</w:t>
      </w:r>
      <w:bookmarkStart w:id="1638" w:name="_Hlk51506566"/>
      <w:r>
        <w:rPr>
          <w:rFonts w:hint="eastAsia" w:ascii="宋体" w:hAnsi="宋体"/>
          <w:color w:val="auto"/>
          <w:kern w:val="0"/>
          <w:sz w:val="21"/>
          <w:szCs w:val="21"/>
        </w:rPr>
        <w:t>计划开始现场施工日期</w:t>
      </w:r>
      <w:bookmarkEnd w:id="1638"/>
      <w:r>
        <w:rPr>
          <w:rFonts w:hint="eastAsia" w:ascii="宋体" w:hAnsi="宋体"/>
          <w:color w:val="auto"/>
          <w:kern w:val="0"/>
          <w:sz w:val="21"/>
          <w:szCs w:val="21"/>
        </w:rPr>
        <w:t>后第</w:t>
      </w:r>
      <w:r>
        <w:rPr>
          <w:rFonts w:ascii="宋体" w:hAnsi="宋体"/>
          <w:color w:val="auto"/>
          <w:kern w:val="0"/>
          <w:sz w:val="21"/>
          <w:szCs w:val="21"/>
        </w:rPr>
        <w:t>84</w:t>
      </w:r>
      <w:r>
        <w:rPr>
          <w:rFonts w:hint="eastAsia" w:ascii="宋体" w:hAnsi="宋体"/>
          <w:color w:val="auto"/>
          <w:kern w:val="0"/>
          <w:sz w:val="21"/>
          <w:szCs w:val="21"/>
        </w:rPr>
        <w:t>天的，承包人有权提出价格调整要求，或者解除合同。发包人应当承担由此增加的费用和（或）延误的工期，并向承包人支付合理利润。</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639" w:name="_Toc29421"/>
      <w:bookmarkStart w:id="1640" w:name="_Ref532362124"/>
      <w:bookmarkStart w:id="1641" w:name="_Toc10758"/>
      <w:bookmarkStart w:id="1642" w:name="_Toc54862249"/>
      <w:bookmarkStart w:id="1643" w:name="_Toc12501"/>
      <w:bookmarkStart w:id="1644" w:name="_Toc3386"/>
      <w:bookmarkStart w:id="1645" w:name="_Toc32459"/>
      <w:bookmarkStart w:id="1646" w:name="_Toc5942"/>
      <w:r>
        <w:rPr>
          <w:rFonts w:hint="eastAsia" w:ascii="宋体" w:hAnsi="宋体"/>
          <w:bCs/>
          <w:color w:val="auto"/>
          <w:sz w:val="21"/>
          <w:szCs w:val="21"/>
        </w:rPr>
        <w:t>8</w:t>
      </w:r>
      <w:r>
        <w:rPr>
          <w:rFonts w:ascii="宋体" w:hAnsi="宋体"/>
          <w:bCs/>
          <w:color w:val="auto"/>
          <w:sz w:val="21"/>
          <w:szCs w:val="21"/>
        </w:rPr>
        <w:t xml:space="preserve">.2 </w:t>
      </w:r>
      <w:r>
        <w:rPr>
          <w:rFonts w:hint="eastAsia" w:ascii="宋体" w:hAnsi="宋体"/>
          <w:bCs/>
          <w:color w:val="auto"/>
          <w:sz w:val="21"/>
          <w:szCs w:val="21"/>
        </w:rPr>
        <w:t>竣工日期</w:t>
      </w:r>
      <w:bookmarkEnd w:id="1639"/>
      <w:bookmarkEnd w:id="1640"/>
      <w:bookmarkEnd w:id="1641"/>
      <w:bookmarkEnd w:id="1642"/>
      <w:bookmarkEnd w:id="1643"/>
      <w:bookmarkEnd w:id="1644"/>
      <w:bookmarkEnd w:id="1645"/>
      <w:bookmarkEnd w:id="1646"/>
      <w:r>
        <w:rPr>
          <w:rFonts w:hint="eastAsia" w:ascii="宋体" w:hAnsi="宋体"/>
          <w:bCs/>
          <w:color w:val="auto"/>
          <w:sz w:val="21"/>
          <w:szCs w:val="21"/>
        </w:rPr>
        <w:t xml:space="preserve">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承包人应在合同协议书约定的工期内完成合同工作。除专用合同条件另有约定外，工程的竣工日期以第</w:t>
      </w:r>
      <w:r>
        <w:rPr>
          <w:rFonts w:ascii="宋体" w:hAnsi="宋体"/>
          <w:color w:val="auto"/>
          <w:kern w:val="0"/>
          <w:sz w:val="21"/>
          <w:szCs w:val="21"/>
        </w:rPr>
        <w:t>10.1</w:t>
      </w:r>
      <w:r>
        <w:rPr>
          <w:rFonts w:hint="eastAsia" w:ascii="宋体" w:hAnsi="宋体"/>
          <w:color w:val="auto"/>
          <w:kern w:val="0"/>
          <w:sz w:val="21"/>
          <w:szCs w:val="21"/>
        </w:rPr>
        <w:t>条[竣工验收]的约定为准，并在工程接收证书中写明。</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因发包人原因，在工程师收到承包人竣工验收申请报告</w:t>
      </w:r>
      <w:r>
        <w:rPr>
          <w:rFonts w:ascii="宋体" w:hAnsi="宋体"/>
          <w:color w:val="auto"/>
          <w:kern w:val="0"/>
          <w:sz w:val="21"/>
          <w:szCs w:val="21"/>
        </w:rPr>
        <w:t>42</w:t>
      </w:r>
      <w:r>
        <w:rPr>
          <w:rFonts w:hint="eastAsia" w:ascii="宋体" w:hAnsi="宋体"/>
          <w:color w:val="auto"/>
          <w:kern w:val="0"/>
          <w:sz w:val="21"/>
          <w:szCs w:val="21"/>
        </w:rPr>
        <w:t>天后未进行验收的，视为验收合格，实际竣工日期以提交竣工验收申请报告的日期为准，但发包人由于不可抗力不能进行验收的除外。</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647" w:name="_Toc4093"/>
      <w:bookmarkStart w:id="1648" w:name="_Ref11863334"/>
      <w:bookmarkStart w:id="1649" w:name="_Toc19614"/>
      <w:bookmarkStart w:id="1650" w:name="_Toc5625"/>
      <w:bookmarkStart w:id="1651" w:name="_Toc32345"/>
      <w:bookmarkStart w:id="1652" w:name="_Toc27424"/>
      <w:bookmarkStart w:id="1653" w:name="_Toc8018"/>
      <w:bookmarkStart w:id="1654" w:name="_Toc54862250"/>
      <w:bookmarkStart w:id="1655" w:name="_Ref532352853"/>
      <w:bookmarkStart w:id="1656" w:name="_Ref532352856"/>
      <w:bookmarkStart w:id="1657" w:name="_Ref532362204"/>
      <w:bookmarkStart w:id="1658" w:name="_Ref532362207"/>
      <w:r>
        <w:rPr>
          <w:rFonts w:hint="eastAsia" w:ascii="宋体" w:hAnsi="宋体"/>
          <w:bCs/>
          <w:color w:val="auto"/>
          <w:sz w:val="21"/>
          <w:szCs w:val="21"/>
        </w:rPr>
        <w:t>8</w:t>
      </w:r>
      <w:r>
        <w:rPr>
          <w:rFonts w:ascii="宋体" w:hAnsi="宋体"/>
          <w:bCs/>
          <w:color w:val="auto"/>
          <w:sz w:val="21"/>
          <w:szCs w:val="21"/>
        </w:rPr>
        <w:t xml:space="preserve">.3 </w:t>
      </w:r>
      <w:r>
        <w:rPr>
          <w:rFonts w:hint="eastAsia" w:ascii="宋体" w:hAnsi="宋体"/>
          <w:bCs/>
          <w:color w:val="auto"/>
          <w:sz w:val="21"/>
          <w:szCs w:val="21"/>
        </w:rPr>
        <w:t>项目实施计划</w:t>
      </w:r>
      <w:bookmarkEnd w:id="1647"/>
      <w:bookmarkEnd w:id="1648"/>
      <w:bookmarkEnd w:id="1649"/>
      <w:bookmarkEnd w:id="1650"/>
      <w:bookmarkEnd w:id="1651"/>
      <w:bookmarkEnd w:id="1652"/>
      <w:bookmarkEnd w:id="1653"/>
      <w:bookmarkEnd w:id="1654"/>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659" w:name="_Ref18990904"/>
      <w:r>
        <w:rPr>
          <w:rFonts w:hint="eastAsia" w:ascii="宋体" w:hAnsi="宋体"/>
          <w:color w:val="auto"/>
          <w:sz w:val="21"/>
          <w:szCs w:val="21"/>
        </w:rPr>
        <w:t>8</w:t>
      </w:r>
      <w:r>
        <w:rPr>
          <w:rFonts w:ascii="宋体" w:hAnsi="宋体"/>
          <w:color w:val="auto"/>
          <w:sz w:val="21"/>
          <w:szCs w:val="21"/>
        </w:rPr>
        <w:t xml:space="preserve">.3.1 </w:t>
      </w:r>
      <w:r>
        <w:rPr>
          <w:rFonts w:hint="eastAsia" w:ascii="宋体" w:hAnsi="宋体"/>
          <w:color w:val="auto"/>
          <w:sz w:val="21"/>
          <w:szCs w:val="21"/>
        </w:rPr>
        <w:t>项目实施计划的内容</w:t>
      </w:r>
      <w:bookmarkEnd w:id="1659"/>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660" w:name="_Ref18990921"/>
      <w:r>
        <w:rPr>
          <w:rFonts w:hint="eastAsia" w:ascii="宋体" w:hAnsi="宋体"/>
          <w:color w:val="auto"/>
          <w:sz w:val="21"/>
          <w:szCs w:val="21"/>
        </w:rPr>
        <w:t>8</w:t>
      </w:r>
      <w:r>
        <w:rPr>
          <w:rFonts w:ascii="宋体" w:hAnsi="宋体"/>
          <w:color w:val="auto"/>
          <w:sz w:val="21"/>
          <w:szCs w:val="21"/>
        </w:rPr>
        <w:t xml:space="preserve">.3.2 </w:t>
      </w:r>
      <w:r>
        <w:rPr>
          <w:rFonts w:hint="eastAsia" w:ascii="宋体" w:hAnsi="宋体"/>
          <w:color w:val="auto"/>
          <w:sz w:val="21"/>
          <w:szCs w:val="21"/>
        </w:rPr>
        <w:t>项目实施计划的提交和修改</w:t>
      </w:r>
      <w:bookmarkEnd w:id="1660"/>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项目进度计划的编制和修改按照第</w:t>
      </w:r>
      <w:r>
        <w:rPr>
          <w:rFonts w:ascii="宋体" w:hAnsi="宋体"/>
          <w:color w:val="auto"/>
          <w:kern w:val="0"/>
          <w:sz w:val="21"/>
          <w:szCs w:val="21"/>
        </w:rPr>
        <w:t>8.4</w:t>
      </w:r>
      <w:r>
        <w:rPr>
          <w:rFonts w:hint="eastAsia" w:ascii="宋体" w:hAnsi="宋体"/>
          <w:color w:val="auto"/>
          <w:kern w:val="0"/>
          <w:sz w:val="21"/>
          <w:szCs w:val="21"/>
        </w:rPr>
        <w:t>款[项目进度计划]执行。</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661" w:name="_Toc28845"/>
      <w:bookmarkStart w:id="1662" w:name="_Ref11865507"/>
      <w:bookmarkStart w:id="1663" w:name="_Toc12572"/>
      <w:bookmarkStart w:id="1664" w:name="_Toc3765"/>
      <w:bookmarkStart w:id="1665" w:name="_Toc54862251"/>
      <w:bookmarkStart w:id="1666" w:name="_Toc23004"/>
      <w:bookmarkStart w:id="1667" w:name="_Toc4759"/>
      <w:bookmarkStart w:id="1668" w:name="_Toc578"/>
      <w:r>
        <w:rPr>
          <w:rFonts w:hint="eastAsia" w:ascii="宋体" w:hAnsi="宋体"/>
          <w:bCs/>
          <w:color w:val="auto"/>
          <w:sz w:val="21"/>
          <w:szCs w:val="21"/>
        </w:rPr>
        <w:t>8</w:t>
      </w:r>
      <w:r>
        <w:rPr>
          <w:rFonts w:ascii="宋体" w:hAnsi="宋体"/>
          <w:bCs/>
          <w:color w:val="auto"/>
          <w:sz w:val="21"/>
          <w:szCs w:val="21"/>
        </w:rPr>
        <w:t xml:space="preserve">.4 </w:t>
      </w:r>
      <w:r>
        <w:rPr>
          <w:rFonts w:hint="eastAsia" w:ascii="宋体" w:hAnsi="宋体"/>
          <w:bCs/>
          <w:color w:val="auto"/>
          <w:sz w:val="21"/>
          <w:szCs w:val="21"/>
        </w:rPr>
        <w:t>项目进度计划</w:t>
      </w:r>
      <w:bookmarkEnd w:id="1655"/>
      <w:bookmarkEnd w:id="1656"/>
      <w:bookmarkEnd w:id="1657"/>
      <w:bookmarkEnd w:id="1658"/>
      <w:bookmarkEnd w:id="1661"/>
      <w:bookmarkEnd w:id="1662"/>
      <w:bookmarkEnd w:id="1663"/>
      <w:bookmarkEnd w:id="1664"/>
      <w:bookmarkEnd w:id="1665"/>
      <w:bookmarkEnd w:id="1666"/>
      <w:bookmarkEnd w:id="1667"/>
      <w:bookmarkEnd w:id="1668"/>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669" w:name="_Ref4681217"/>
      <w:r>
        <w:rPr>
          <w:rFonts w:hint="eastAsia" w:ascii="宋体" w:hAnsi="宋体"/>
          <w:color w:val="auto"/>
          <w:sz w:val="21"/>
          <w:szCs w:val="21"/>
        </w:rPr>
        <w:t>8</w:t>
      </w:r>
      <w:r>
        <w:rPr>
          <w:rFonts w:ascii="宋体" w:hAnsi="宋体"/>
          <w:color w:val="auto"/>
          <w:sz w:val="21"/>
          <w:szCs w:val="21"/>
        </w:rPr>
        <w:t xml:space="preserve">.4.1 </w:t>
      </w:r>
      <w:r>
        <w:rPr>
          <w:rFonts w:hint="eastAsia" w:ascii="宋体" w:hAnsi="宋体"/>
          <w:color w:val="auto"/>
          <w:sz w:val="21"/>
          <w:szCs w:val="21"/>
        </w:rPr>
        <w:t>项目进度计划的提交和修改</w:t>
      </w:r>
      <w:bookmarkEnd w:id="1669"/>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承包人应按照第</w:t>
      </w:r>
      <w:r>
        <w:rPr>
          <w:rFonts w:ascii="宋体" w:hAnsi="宋体"/>
          <w:color w:val="auto"/>
          <w:kern w:val="0"/>
          <w:sz w:val="21"/>
          <w:szCs w:val="21"/>
        </w:rPr>
        <w:t>8.3</w:t>
      </w:r>
      <w:r>
        <w:rPr>
          <w:rFonts w:hint="eastAsia" w:ascii="宋体" w:hAnsi="宋体"/>
          <w:color w:val="auto"/>
          <w:kern w:val="0"/>
          <w:sz w:val="21"/>
          <w:szCs w:val="21"/>
        </w:rPr>
        <w:t>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670" w:name="_Ref4429079"/>
      <w:r>
        <w:rPr>
          <w:rFonts w:hint="eastAsia" w:ascii="宋体" w:hAnsi="宋体"/>
          <w:color w:val="auto"/>
          <w:sz w:val="21"/>
          <w:szCs w:val="21"/>
        </w:rPr>
        <w:t>8</w:t>
      </w:r>
      <w:r>
        <w:rPr>
          <w:rFonts w:ascii="宋体" w:hAnsi="宋体"/>
          <w:color w:val="auto"/>
          <w:sz w:val="21"/>
          <w:szCs w:val="21"/>
        </w:rPr>
        <w:t xml:space="preserve">.4.2 </w:t>
      </w:r>
      <w:r>
        <w:rPr>
          <w:rFonts w:hint="eastAsia" w:ascii="宋体" w:hAnsi="宋体"/>
          <w:color w:val="auto"/>
          <w:sz w:val="21"/>
          <w:szCs w:val="21"/>
        </w:rPr>
        <w:t>项目进度计划的内容</w:t>
      </w:r>
      <w:bookmarkEnd w:id="1670"/>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671" w:name="_Ref3848203"/>
      <w:r>
        <w:rPr>
          <w:rFonts w:hint="eastAsia" w:ascii="宋体" w:hAnsi="宋体"/>
          <w:color w:val="auto"/>
          <w:sz w:val="21"/>
          <w:szCs w:val="21"/>
        </w:rPr>
        <w:t>8</w:t>
      </w:r>
      <w:r>
        <w:rPr>
          <w:rFonts w:ascii="宋体" w:hAnsi="宋体"/>
          <w:color w:val="auto"/>
          <w:sz w:val="21"/>
          <w:szCs w:val="21"/>
        </w:rPr>
        <w:t xml:space="preserve">.4.3 </w:t>
      </w:r>
      <w:r>
        <w:rPr>
          <w:rFonts w:hint="eastAsia" w:ascii="宋体" w:hAnsi="宋体"/>
          <w:color w:val="auto"/>
          <w:sz w:val="21"/>
          <w:szCs w:val="21"/>
        </w:rPr>
        <w:t>项目进度计划的修订</w:t>
      </w:r>
      <w:bookmarkEnd w:id="1671"/>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除合同当事人另有约定外，项目进度计划的修订并不能减轻或者免除双方按第</w:t>
      </w:r>
      <w:r>
        <w:rPr>
          <w:rFonts w:ascii="宋体" w:hAnsi="宋体"/>
          <w:color w:val="auto"/>
          <w:kern w:val="0"/>
          <w:sz w:val="21"/>
          <w:szCs w:val="21"/>
        </w:rPr>
        <w:t>8.7</w:t>
      </w:r>
      <w:r>
        <w:rPr>
          <w:rFonts w:hint="eastAsia" w:ascii="宋体" w:hAnsi="宋体"/>
          <w:color w:val="auto"/>
          <w:kern w:val="0"/>
          <w:sz w:val="21"/>
          <w:szCs w:val="21"/>
        </w:rPr>
        <w:t>款[工期延误]、第</w:t>
      </w:r>
      <w:r>
        <w:rPr>
          <w:rFonts w:ascii="宋体" w:hAnsi="宋体"/>
          <w:color w:val="auto"/>
          <w:kern w:val="0"/>
          <w:sz w:val="21"/>
          <w:szCs w:val="21"/>
        </w:rPr>
        <w:t>8.8</w:t>
      </w:r>
      <w:r>
        <w:rPr>
          <w:rFonts w:hint="eastAsia" w:ascii="宋体" w:hAnsi="宋体"/>
          <w:color w:val="auto"/>
          <w:kern w:val="0"/>
          <w:sz w:val="21"/>
          <w:szCs w:val="21"/>
        </w:rPr>
        <w:t>款[工期提前]、第</w:t>
      </w:r>
      <w:r>
        <w:rPr>
          <w:rFonts w:ascii="宋体" w:hAnsi="宋体"/>
          <w:color w:val="auto"/>
          <w:kern w:val="0"/>
          <w:sz w:val="21"/>
          <w:szCs w:val="21"/>
        </w:rPr>
        <w:t>8.9</w:t>
      </w:r>
      <w:r>
        <w:rPr>
          <w:rFonts w:hint="eastAsia" w:ascii="宋体" w:hAnsi="宋体"/>
          <w:color w:val="auto"/>
          <w:kern w:val="0"/>
          <w:sz w:val="21"/>
          <w:szCs w:val="21"/>
        </w:rPr>
        <w:t>款[暂停工作]应承担的合同责任。</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672" w:name="_Toc2754"/>
      <w:bookmarkStart w:id="1673" w:name="_Toc7661"/>
      <w:bookmarkStart w:id="1674" w:name="_Toc11340"/>
      <w:bookmarkStart w:id="1675" w:name="_Toc54862252"/>
      <w:bookmarkStart w:id="1676" w:name="_Ref532362276"/>
      <w:bookmarkStart w:id="1677" w:name="_Toc22390"/>
      <w:bookmarkStart w:id="1678" w:name="_Toc31978"/>
      <w:bookmarkStart w:id="1679" w:name="_Toc13638"/>
      <w:bookmarkStart w:id="1680" w:name="_Ref532362278"/>
      <w:r>
        <w:rPr>
          <w:rFonts w:hint="eastAsia" w:ascii="宋体" w:hAnsi="宋体"/>
          <w:bCs/>
          <w:color w:val="auto"/>
          <w:sz w:val="21"/>
          <w:szCs w:val="21"/>
        </w:rPr>
        <w:t>8</w:t>
      </w:r>
      <w:r>
        <w:rPr>
          <w:rFonts w:ascii="宋体" w:hAnsi="宋体"/>
          <w:bCs/>
          <w:color w:val="auto"/>
          <w:sz w:val="21"/>
          <w:szCs w:val="21"/>
        </w:rPr>
        <w:t xml:space="preserve">.5 </w:t>
      </w:r>
      <w:r>
        <w:rPr>
          <w:rFonts w:hint="eastAsia" w:ascii="宋体" w:hAnsi="宋体"/>
          <w:bCs/>
          <w:color w:val="auto"/>
          <w:sz w:val="21"/>
          <w:szCs w:val="21"/>
        </w:rPr>
        <w:t>进度报告</w:t>
      </w:r>
      <w:bookmarkEnd w:id="1672"/>
      <w:bookmarkEnd w:id="1673"/>
      <w:bookmarkEnd w:id="1674"/>
      <w:bookmarkEnd w:id="1675"/>
      <w:bookmarkEnd w:id="1676"/>
      <w:bookmarkEnd w:id="1677"/>
      <w:bookmarkEnd w:id="1678"/>
      <w:bookmarkEnd w:id="1679"/>
      <w:bookmarkEnd w:id="1680"/>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项目实施过程中，承包人应进行实际进度记录，并根据工程师的要求编制月进度报告，并提交给工程师。进度报告应包含以下主要内容：</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工程设计、采购、施工等各个工作内容的进展报告；</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工程施工方法的一般说明；</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当月工程实施介入的项目人员、设备和材料的预估明细报告；</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 xml:space="preserve">（4） 当月实际进度与进度计划对比分析，以及提出未来可能引起工期延误的情形，同时提出应对措施；需要修订项目进度计划的，应对项目进度计划的修订部分进行说明；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（5） 承包人对于解决工期延误所提出的建议；</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（6） 其他与工程有关的重大事项。</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进度报告的具体要求等，在专用合同条件约定。</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681" w:name="_Toc30911"/>
      <w:bookmarkStart w:id="1682" w:name="_Toc25646"/>
      <w:bookmarkStart w:id="1683" w:name="_Toc1878"/>
      <w:bookmarkStart w:id="1684" w:name="_Toc16115"/>
      <w:bookmarkStart w:id="1685" w:name="_Toc54862253"/>
      <w:bookmarkStart w:id="1686" w:name="_Toc30070"/>
      <w:bookmarkStart w:id="1687" w:name="_Toc28183"/>
      <w:r>
        <w:rPr>
          <w:rFonts w:hint="eastAsia" w:ascii="宋体" w:hAnsi="宋体"/>
          <w:bCs/>
          <w:color w:val="auto"/>
          <w:sz w:val="21"/>
          <w:szCs w:val="21"/>
        </w:rPr>
        <w:t>8</w:t>
      </w:r>
      <w:r>
        <w:rPr>
          <w:rFonts w:ascii="宋体" w:hAnsi="宋体"/>
          <w:bCs/>
          <w:color w:val="auto"/>
          <w:sz w:val="21"/>
          <w:szCs w:val="21"/>
        </w:rPr>
        <w:t xml:space="preserve">.6 </w:t>
      </w:r>
      <w:r>
        <w:rPr>
          <w:rFonts w:hint="eastAsia" w:ascii="宋体" w:hAnsi="宋体"/>
          <w:bCs/>
          <w:color w:val="auto"/>
          <w:sz w:val="21"/>
          <w:szCs w:val="21"/>
        </w:rPr>
        <w:t>提前预警</w:t>
      </w:r>
      <w:bookmarkEnd w:id="1681"/>
      <w:bookmarkEnd w:id="1682"/>
      <w:bookmarkEnd w:id="1683"/>
      <w:bookmarkEnd w:id="1684"/>
      <w:bookmarkEnd w:id="1685"/>
      <w:bookmarkEnd w:id="1686"/>
      <w:bookmarkEnd w:id="1687"/>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任何一方应当在下列情形发生时尽快书面通知另一方：</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该情形可能对合同的履行或实现合同目的产生不利影响；</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该情形可能对工程完成后的使用产生不利影响；</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该情形可能导致合同价款增加；</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该情形可能导致整个工程或单位/区段工程的工期延长。</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发包人有权要求承包人根据第</w:t>
      </w:r>
      <w:r>
        <w:rPr>
          <w:rFonts w:ascii="宋体" w:hAnsi="宋体"/>
          <w:color w:val="auto"/>
          <w:kern w:val="0"/>
          <w:sz w:val="21"/>
          <w:szCs w:val="21"/>
        </w:rPr>
        <w:t>13.2</w:t>
      </w:r>
      <w:r>
        <w:rPr>
          <w:rFonts w:hint="eastAsia" w:ascii="宋体" w:hAnsi="宋体"/>
          <w:color w:val="auto"/>
          <w:kern w:val="0"/>
          <w:sz w:val="21"/>
          <w:szCs w:val="21"/>
        </w:rPr>
        <w:t>款[承包人的合理化建议]的约定提交变更建议，采取措施尽量避免或最小化上述情形的发生或影响。</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688" w:name="_Toc4784167"/>
      <w:bookmarkEnd w:id="1688"/>
      <w:bookmarkStart w:id="1689" w:name="_Toc4784172"/>
      <w:bookmarkEnd w:id="1689"/>
      <w:bookmarkStart w:id="1690" w:name="_Toc4784156"/>
      <w:bookmarkEnd w:id="1690"/>
      <w:bookmarkStart w:id="1691" w:name="_Toc4784163"/>
      <w:bookmarkEnd w:id="1691"/>
      <w:bookmarkStart w:id="1692" w:name="_Toc4784175"/>
      <w:bookmarkEnd w:id="1692"/>
      <w:bookmarkStart w:id="1693" w:name="_Toc4784170"/>
      <w:bookmarkEnd w:id="1693"/>
      <w:bookmarkStart w:id="1694" w:name="_Toc4784160"/>
      <w:bookmarkEnd w:id="1694"/>
      <w:bookmarkStart w:id="1695" w:name="_Toc4784168"/>
      <w:bookmarkEnd w:id="1695"/>
      <w:bookmarkStart w:id="1696" w:name="_Toc4784155"/>
      <w:bookmarkEnd w:id="1696"/>
      <w:bookmarkStart w:id="1697" w:name="_Toc4784166"/>
      <w:bookmarkEnd w:id="1697"/>
      <w:bookmarkStart w:id="1698" w:name="_Toc4784173"/>
      <w:bookmarkEnd w:id="1698"/>
      <w:bookmarkStart w:id="1699" w:name="_Toc4784158"/>
      <w:bookmarkEnd w:id="1699"/>
      <w:bookmarkStart w:id="1700" w:name="_Toc4784171"/>
      <w:bookmarkEnd w:id="1700"/>
      <w:bookmarkStart w:id="1701" w:name="_Toc4784161"/>
      <w:bookmarkEnd w:id="1701"/>
      <w:bookmarkStart w:id="1702" w:name="_Toc4784169"/>
      <w:bookmarkEnd w:id="1702"/>
      <w:bookmarkStart w:id="1703" w:name="_Toc4784165"/>
      <w:bookmarkEnd w:id="1703"/>
      <w:bookmarkStart w:id="1704" w:name="_Toc4784162"/>
      <w:bookmarkEnd w:id="1704"/>
      <w:bookmarkStart w:id="1705" w:name="_Toc4784174"/>
      <w:bookmarkEnd w:id="1705"/>
      <w:bookmarkStart w:id="1706" w:name="_Toc4784157"/>
      <w:bookmarkEnd w:id="1706"/>
      <w:bookmarkStart w:id="1707" w:name="_Toc4784164"/>
      <w:bookmarkEnd w:id="1707"/>
      <w:bookmarkStart w:id="1708" w:name="_Toc4784159"/>
      <w:bookmarkEnd w:id="1708"/>
      <w:bookmarkStart w:id="1709" w:name="_Toc4784154"/>
      <w:bookmarkEnd w:id="1709"/>
      <w:bookmarkStart w:id="1710" w:name="_Toc1284"/>
      <w:bookmarkStart w:id="1711" w:name="_Toc17141"/>
      <w:bookmarkStart w:id="1712" w:name="_Toc7611"/>
      <w:bookmarkStart w:id="1713" w:name="_Ref4770106"/>
      <w:bookmarkStart w:id="1714" w:name="_Toc21112"/>
      <w:bookmarkStart w:id="1715" w:name="_Toc21287"/>
      <w:bookmarkStart w:id="1716" w:name="_Toc32585"/>
      <w:bookmarkStart w:id="1717" w:name="_Toc54862254"/>
      <w:bookmarkStart w:id="1718" w:name="_Ref532362356"/>
      <w:bookmarkStart w:id="1719" w:name="_Ref532362359"/>
      <w:r>
        <w:rPr>
          <w:rFonts w:hint="eastAsia" w:ascii="宋体" w:hAnsi="宋体"/>
          <w:bCs/>
          <w:color w:val="auto"/>
          <w:sz w:val="21"/>
          <w:szCs w:val="21"/>
        </w:rPr>
        <w:t>8</w:t>
      </w:r>
      <w:r>
        <w:rPr>
          <w:rFonts w:ascii="宋体" w:hAnsi="宋体"/>
          <w:bCs/>
          <w:color w:val="auto"/>
          <w:sz w:val="21"/>
          <w:szCs w:val="21"/>
        </w:rPr>
        <w:t xml:space="preserve">.7 </w:t>
      </w:r>
      <w:r>
        <w:rPr>
          <w:rFonts w:hint="eastAsia" w:ascii="宋体" w:hAnsi="宋体"/>
          <w:bCs/>
          <w:color w:val="auto"/>
          <w:sz w:val="21"/>
          <w:szCs w:val="21"/>
        </w:rPr>
        <w:t>工期延误</w:t>
      </w:r>
      <w:bookmarkEnd w:id="1710"/>
      <w:bookmarkEnd w:id="1711"/>
      <w:bookmarkEnd w:id="1712"/>
      <w:bookmarkEnd w:id="1713"/>
      <w:bookmarkEnd w:id="1714"/>
      <w:bookmarkEnd w:id="1715"/>
      <w:bookmarkEnd w:id="1716"/>
      <w:bookmarkEnd w:id="1717"/>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720" w:name="_Ref4796050"/>
      <w:r>
        <w:rPr>
          <w:rFonts w:hint="eastAsia" w:ascii="宋体" w:hAnsi="宋体"/>
          <w:color w:val="auto"/>
          <w:sz w:val="21"/>
          <w:szCs w:val="21"/>
        </w:rPr>
        <w:t>8</w:t>
      </w:r>
      <w:r>
        <w:rPr>
          <w:rFonts w:ascii="宋体" w:hAnsi="宋体"/>
          <w:color w:val="auto"/>
          <w:sz w:val="21"/>
          <w:szCs w:val="21"/>
        </w:rPr>
        <w:t xml:space="preserve">.7.1 </w:t>
      </w:r>
      <w:r>
        <w:rPr>
          <w:rFonts w:hint="eastAsia" w:ascii="宋体" w:hAnsi="宋体"/>
          <w:color w:val="auto"/>
          <w:sz w:val="21"/>
          <w:szCs w:val="21"/>
        </w:rPr>
        <w:t>因发包人原因导致工期延误</w:t>
      </w:r>
      <w:bookmarkEnd w:id="1720"/>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在合同履行过程中，因下列情况导致工期延误和（或）费用增加的，由发包人承担由此延误的工期和（或）增加的费用，且发包人应支付承包人合理的利润：</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根据第</w:t>
      </w:r>
      <w:r>
        <w:rPr>
          <w:rFonts w:ascii="宋体" w:hAnsi="宋体"/>
          <w:color w:val="auto"/>
          <w:kern w:val="0"/>
          <w:sz w:val="21"/>
          <w:szCs w:val="21"/>
        </w:rPr>
        <w:t>13条</w:t>
      </w:r>
      <w:r>
        <w:rPr>
          <w:rFonts w:hint="eastAsia" w:ascii="宋体" w:hAnsi="宋体"/>
          <w:color w:val="auto"/>
          <w:kern w:val="0"/>
          <w:sz w:val="21"/>
          <w:szCs w:val="21"/>
        </w:rPr>
        <w:t>[变更与调整]的约定构成一项变更的；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发包人违反本合同约定，导致工期延误和（或）费用增加的；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发包人、发包人代表、工程师或发包人聘请的任意第三方造成或引起的任何延误、妨碍和阻碍；</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发包人未能依据第</w:t>
      </w:r>
      <w:r>
        <w:rPr>
          <w:rFonts w:ascii="宋体" w:hAnsi="宋体"/>
          <w:color w:val="auto"/>
          <w:kern w:val="0"/>
          <w:sz w:val="21"/>
          <w:szCs w:val="21"/>
        </w:rPr>
        <w:t>6.2.1</w:t>
      </w:r>
      <w:r>
        <w:rPr>
          <w:rFonts w:hint="eastAsia" w:ascii="宋体" w:hAnsi="宋体"/>
          <w:color w:val="auto"/>
          <w:kern w:val="0"/>
          <w:sz w:val="21"/>
          <w:szCs w:val="21"/>
        </w:rPr>
        <w:t>项[发包人提供的材料和工程设备]的约定提供材料和工程设备导致工期延误和（或）费用增加的；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（5） 因发包人原因导致的暂停施工；</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（6） 发包人未及时履行相关合同义务，造成工期延误的其他原因。</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721" w:name="_Ref4770209"/>
      <w:r>
        <w:rPr>
          <w:rFonts w:hint="eastAsia" w:ascii="宋体" w:hAnsi="宋体"/>
          <w:color w:val="auto"/>
          <w:sz w:val="21"/>
          <w:szCs w:val="21"/>
        </w:rPr>
        <w:t>8</w:t>
      </w:r>
      <w:r>
        <w:rPr>
          <w:rFonts w:ascii="宋体" w:hAnsi="宋体"/>
          <w:color w:val="auto"/>
          <w:sz w:val="21"/>
          <w:szCs w:val="21"/>
        </w:rPr>
        <w:t xml:space="preserve">.7.2 </w:t>
      </w:r>
      <w:r>
        <w:rPr>
          <w:rFonts w:hint="eastAsia" w:ascii="宋体" w:hAnsi="宋体"/>
          <w:color w:val="auto"/>
          <w:sz w:val="21"/>
          <w:szCs w:val="21"/>
        </w:rPr>
        <w:t>因承包人原因导致工期延误</w:t>
      </w:r>
      <w:bookmarkEnd w:id="1721"/>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由于承包人的原因，未能按项目进度计划完成工作，承包人应采取措施加快进度，并承担加快进度所增加的费用。</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722" w:name="_Ref4770872"/>
      <w:r>
        <w:rPr>
          <w:rFonts w:hint="eastAsia" w:ascii="宋体" w:hAnsi="宋体"/>
          <w:color w:val="auto"/>
          <w:sz w:val="21"/>
          <w:szCs w:val="21"/>
        </w:rPr>
        <w:t>8</w:t>
      </w:r>
      <w:r>
        <w:rPr>
          <w:rFonts w:ascii="宋体" w:hAnsi="宋体"/>
          <w:color w:val="auto"/>
          <w:sz w:val="21"/>
          <w:szCs w:val="21"/>
        </w:rPr>
        <w:t xml:space="preserve">.7.3 </w:t>
      </w:r>
      <w:r>
        <w:rPr>
          <w:rFonts w:hint="eastAsia" w:ascii="宋体" w:hAnsi="宋体"/>
          <w:color w:val="auto"/>
          <w:sz w:val="21"/>
          <w:szCs w:val="21"/>
        </w:rPr>
        <w:t>行政审批迟延</w:t>
      </w:r>
      <w:bookmarkEnd w:id="1722"/>
      <w:r>
        <w:rPr>
          <w:rFonts w:hint="eastAsia" w:ascii="宋体" w:hAnsi="宋体"/>
          <w:color w:val="auto"/>
          <w:sz w:val="21"/>
          <w:szCs w:val="21"/>
        </w:rPr>
        <w:t xml:space="preserve">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723" w:name="_Ref4770933"/>
      <w:r>
        <w:rPr>
          <w:rFonts w:hint="eastAsia" w:ascii="宋体" w:hAnsi="宋体"/>
          <w:color w:val="auto"/>
          <w:sz w:val="21"/>
          <w:szCs w:val="21"/>
        </w:rPr>
        <w:t>8</w:t>
      </w:r>
      <w:r>
        <w:rPr>
          <w:rFonts w:ascii="宋体" w:hAnsi="宋体"/>
          <w:color w:val="auto"/>
          <w:sz w:val="21"/>
          <w:szCs w:val="21"/>
        </w:rPr>
        <w:t xml:space="preserve">.7.4 </w:t>
      </w:r>
      <w:r>
        <w:rPr>
          <w:rFonts w:hint="eastAsia" w:ascii="宋体" w:hAnsi="宋体"/>
          <w:color w:val="auto"/>
          <w:sz w:val="21"/>
          <w:szCs w:val="21"/>
        </w:rPr>
        <w:t>异常恶劣的气候条件</w:t>
      </w:r>
      <w:bookmarkEnd w:id="1723"/>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承包人应采取克服异常恶劣的气候条件的合理措施继续施工，并及时通知工程师。工程师应当及时发出指示，指示构成变更的，按第</w:t>
      </w:r>
      <w:r>
        <w:rPr>
          <w:rFonts w:ascii="宋体" w:hAnsi="宋体"/>
          <w:color w:val="auto"/>
          <w:kern w:val="0"/>
          <w:sz w:val="21"/>
          <w:szCs w:val="21"/>
        </w:rPr>
        <w:t>13条</w:t>
      </w:r>
      <w:r>
        <w:rPr>
          <w:rFonts w:hint="eastAsia" w:ascii="宋体" w:hAnsi="宋体"/>
          <w:color w:val="auto"/>
          <w:kern w:val="0"/>
          <w:sz w:val="21"/>
          <w:szCs w:val="21"/>
        </w:rPr>
        <w:t>[变更与调整]约定办理。承包人因采取合理措施而延误的工期由发包人承担。</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724" w:name="_Ref4781828"/>
      <w:bookmarkStart w:id="1725" w:name="_Toc2328"/>
      <w:bookmarkStart w:id="1726" w:name="_Toc54862255"/>
      <w:bookmarkStart w:id="1727" w:name="_Toc13282"/>
      <w:bookmarkStart w:id="1728" w:name="_Toc32410"/>
      <w:bookmarkStart w:id="1729" w:name="_Toc4183"/>
      <w:bookmarkStart w:id="1730" w:name="_Toc15822"/>
      <w:bookmarkStart w:id="1731" w:name="_Toc824"/>
      <w:r>
        <w:rPr>
          <w:rFonts w:hint="eastAsia" w:ascii="宋体" w:hAnsi="宋体"/>
          <w:bCs/>
          <w:color w:val="auto"/>
          <w:sz w:val="21"/>
          <w:szCs w:val="21"/>
        </w:rPr>
        <w:t>8</w:t>
      </w:r>
      <w:r>
        <w:rPr>
          <w:rFonts w:ascii="宋体" w:hAnsi="宋体"/>
          <w:bCs/>
          <w:color w:val="auto"/>
          <w:sz w:val="21"/>
          <w:szCs w:val="21"/>
        </w:rPr>
        <w:t xml:space="preserve">.8 </w:t>
      </w:r>
      <w:r>
        <w:rPr>
          <w:rFonts w:hint="eastAsia" w:ascii="宋体" w:hAnsi="宋体"/>
          <w:bCs/>
          <w:color w:val="auto"/>
          <w:sz w:val="21"/>
          <w:szCs w:val="21"/>
        </w:rPr>
        <w:t>工期提前</w:t>
      </w:r>
      <w:bookmarkEnd w:id="1718"/>
      <w:bookmarkEnd w:id="1719"/>
      <w:bookmarkEnd w:id="1724"/>
      <w:bookmarkEnd w:id="1725"/>
      <w:bookmarkEnd w:id="1726"/>
      <w:bookmarkEnd w:id="1727"/>
      <w:bookmarkEnd w:id="1728"/>
      <w:bookmarkEnd w:id="1729"/>
      <w:bookmarkEnd w:id="1730"/>
      <w:bookmarkEnd w:id="1731"/>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8</w:t>
      </w:r>
      <w:r>
        <w:rPr>
          <w:rFonts w:ascii="宋体" w:hAnsi="宋体"/>
          <w:color w:val="auto"/>
          <w:sz w:val="21"/>
          <w:szCs w:val="21"/>
        </w:rPr>
        <w:t xml:space="preserve">.8.1 </w:t>
      </w:r>
      <w:r>
        <w:rPr>
          <w:rFonts w:hint="eastAsia" w:ascii="宋体" w:hAnsi="宋体"/>
          <w:color w:val="auto"/>
          <w:sz w:val="21"/>
          <w:szCs w:val="21"/>
        </w:rPr>
        <w:t>发包人指示承包人提前竣工且被承包人接受的，应与承包人共同协商采取加快工程进度的措施和修订项目进度计划。发包人应承担承包人由此增加的费用，增加的费用按第</w:t>
      </w:r>
      <w:r>
        <w:rPr>
          <w:rFonts w:ascii="宋体" w:hAnsi="宋体"/>
          <w:color w:val="auto"/>
          <w:sz w:val="21"/>
          <w:szCs w:val="21"/>
        </w:rPr>
        <w:t>13条</w:t>
      </w:r>
      <w:r>
        <w:rPr>
          <w:rFonts w:hint="eastAsia" w:ascii="宋体" w:hAnsi="宋体"/>
          <w:color w:val="auto"/>
          <w:sz w:val="21"/>
          <w:szCs w:val="21"/>
        </w:rPr>
        <w:t>[</w:t>
      </w:r>
      <w:r>
        <w:rPr>
          <w:rFonts w:ascii="宋体" w:hAnsi="宋体"/>
          <w:color w:val="auto"/>
          <w:sz w:val="21"/>
          <w:szCs w:val="21"/>
        </w:rPr>
        <w:t>变更与调整</w:t>
      </w:r>
      <w:r>
        <w:rPr>
          <w:rFonts w:hint="eastAsia" w:ascii="宋体" w:hAnsi="宋体"/>
          <w:color w:val="auto"/>
          <w:sz w:val="21"/>
          <w:szCs w:val="21"/>
        </w:rPr>
        <w:t>]的约定执行；发包人不得以任何理由要求承包人超过合理限度压缩工期。承包人有权不接受提前竣工的指示，工期按照合同约定执行。</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732" w:name="_Ref4429347"/>
      <w:r>
        <w:rPr>
          <w:rFonts w:hint="eastAsia" w:ascii="宋体" w:hAnsi="宋体"/>
          <w:color w:val="auto"/>
          <w:sz w:val="21"/>
          <w:szCs w:val="21"/>
        </w:rPr>
        <w:t>8</w:t>
      </w:r>
      <w:r>
        <w:rPr>
          <w:rFonts w:ascii="宋体" w:hAnsi="宋体"/>
          <w:color w:val="auto"/>
          <w:sz w:val="21"/>
          <w:szCs w:val="21"/>
        </w:rPr>
        <w:t xml:space="preserve">.8.2 </w:t>
      </w:r>
      <w:r>
        <w:rPr>
          <w:rFonts w:hint="eastAsia" w:ascii="宋体" w:hAnsi="宋体"/>
          <w:color w:val="auto"/>
          <w:sz w:val="21"/>
          <w:szCs w:val="21"/>
        </w:rPr>
        <w:t>承包人提出提前竣工的建议且发包人接受的，应与发包人共同协商采取加快工程进度的措施和修订项目进度计划。发包人应承担承包人由此增加的费用，增加的费用按第</w:t>
      </w:r>
      <w:r>
        <w:rPr>
          <w:rFonts w:ascii="宋体" w:hAnsi="宋体"/>
          <w:color w:val="auto"/>
          <w:sz w:val="21"/>
          <w:szCs w:val="21"/>
        </w:rPr>
        <w:t>13条</w:t>
      </w:r>
      <w:r>
        <w:rPr>
          <w:rFonts w:hint="eastAsia" w:ascii="宋体" w:hAnsi="宋体"/>
          <w:color w:val="auto"/>
          <w:sz w:val="21"/>
          <w:szCs w:val="21"/>
        </w:rPr>
        <w:t>[</w:t>
      </w:r>
      <w:r>
        <w:rPr>
          <w:rFonts w:ascii="宋体" w:hAnsi="宋体"/>
          <w:color w:val="auto"/>
          <w:sz w:val="21"/>
          <w:szCs w:val="21"/>
        </w:rPr>
        <w:t>变更与调整</w:t>
      </w:r>
      <w:r>
        <w:rPr>
          <w:rFonts w:hint="eastAsia" w:ascii="宋体" w:hAnsi="宋体"/>
          <w:color w:val="auto"/>
          <w:sz w:val="21"/>
          <w:szCs w:val="21"/>
        </w:rPr>
        <w:t>]的约定执行，并向承包人支付专用合同条件约定的相应奖励金。</w:t>
      </w:r>
      <w:bookmarkEnd w:id="1732"/>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733" w:name="_Toc28"/>
      <w:bookmarkStart w:id="1734" w:name="_Toc27290"/>
      <w:bookmarkStart w:id="1735" w:name="_Toc26667"/>
      <w:bookmarkStart w:id="1736" w:name="_Toc1486"/>
      <w:bookmarkStart w:id="1737" w:name="_Toc29659"/>
      <w:bookmarkStart w:id="1738" w:name="_Ref4615040"/>
      <w:bookmarkStart w:id="1739" w:name="_Ref4615031"/>
      <w:bookmarkStart w:id="1740" w:name="_Toc54862256"/>
      <w:bookmarkStart w:id="1741" w:name="_Toc4010"/>
      <w:r>
        <w:rPr>
          <w:rFonts w:hint="eastAsia" w:ascii="宋体" w:hAnsi="宋体"/>
          <w:bCs/>
          <w:color w:val="auto"/>
          <w:sz w:val="21"/>
          <w:szCs w:val="21"/>
        </w:rPr>
        <w:t>8</w:t>
      </w:r>
      <w:r>
        <w:rPr>
          <w:rFonts w:ascii="宋体" w:hAnsi="宋体"/>
          <w:bCs/>
          <w:color w:val="auto"/>
          <w:sz w:val="21"/>
          <w:szCs w:val="21"/>
        </w:rPr>
        <w:t xml:space="preserve">.9 </w:t>
      </w:r>
      <w:r>
        <w:rPr>
          <w:rFonts w:hint="eastAsia" w:ascii="宋体" w:hAnsi="宋体"/>
          <w:bCs/>
          <w:color w:val="auto"/>
          <w:sz w:val="21"/>
          <w:szCs w:val="21"/>
        </w:rPr>
        <w:t>暂停工作</w:t>
      </w:r>
      <w:bookmarkEnd w:id="1733"/>
      <w:bookmarkEnd w:id="1734"/>
      <w:bookmarkEnd w:id="1735"/>
      <w:bookmarkEnd w:id="1736"/>
      <w:bookmarkEnd w:id="1737"/>
      <w:bookmarkEnd w:id="1738"/>
      <w:bookmarkEnd w:id="1739"/>
      <w:bookmarkEnd w:id="1740"/>
      <w:bookmarkEnd w:id="1741"/>
      <w:r>
        <w:rPr>
          <w:rFonts w:hint="eastAsia" w:ascii="宋体" w:hAnsi="宋体"/>
          <w:bCs/>
          <w:color w:val="auto"/>
          <w:sz w:val="21"/>
          <w:szCs w:val="21"/>
        </w:rPr>
        <w:t xml:space="preserve"> </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742" w:name="_Ref4709151"/>
      <w:r>
        <w:rPr>
          <w:rFonts w:hint="eastAsia" w:ascii="宋体" w:hAnsi="宋体"/>
          <w:color w:val="auto"/>
          <w:sz w:val="21"/>
          <w:szCs w:val="21"/>
        </w:rPr>
        <w:t>8</w:t>
      </w:r>
      <w:r>
        <w:rPr>
          <w:rFonts w:ascii="宋体" w:hAnsi="宋体"/>
          <w:color w:val="auto"/>
          <w:sz w:val="21"/>
          <w:szCs w:val="21"/>
        </w:rPr>
        <w:t xml:space="preserve">.9.1 </w:t>
      </w:r>
      <w:r>
        <w:rPr>
          <w:rFonts w:hint="eastAsia" w:ascii="宋体" w:hAnsi="宋体"/>
          <w:color w:val="auto"/>
          <w:sz w:val="21"/>
          <w:szCs w:val="21"/>
        </w:rPr>
        <w:t>由发包人暂停工作</w:t>
      </w:r>
      <w:bookmarkEnd w:id="1742"/>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发包人认为必要时，可通过工程师向承包人发出经发包人签认的暂停工作通知，应列明暂停原因、暂停的日期及预计暂停的期限。承包人应按该通知暂停工作。</w:t>
      </w:r>
      <w:bookmarkStart w:id="1743" w:name="_Ref4709233"/>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承包人因执行暂停工作通知而造成费用的增加和（或）工期延误由发包人承担，并有权要求发包人支付合理利润，但</w:t>
      </w:r>
      <w:bookmarkEnd w:id="1743"/>
      <w:r>
        <w:rPr>
          <w:rFonts w:hint="eastAsia" w:ascii="宋体" w:hAnsi="宋体"/>
          <w:color w:val="auto"/>
          <w:kern w:val="0"/>
          <w:sz w:val="21"/>
          <w:szCs w:val="21"/>
        </w:rPr>
        <w:t>由于承包人原因造成发包人暂停工作的除外。</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744" w:name="_Ref18972173"/>
      <w:r>
        <w:rPr>
          <w:rFonts w:hint="eastAsia" w:ascii="宋体" w:hAnsi="宋体"/>
          <w:color w:val="auto"/>
          <w:sz w:val="21"/>
          <w:szCs w:val="21"/>
        </w:rPr>
        <w:t>8</w:t>
      </w:r>
      <w:r>
        <w:rPr>
          <w:rFonts w:ascii="宋体" w:hAnsi="宋体"/>
          <w:color w:val="auto"/>
          <w:sz w:val="21"/>
          <w:szCs w:val="21"/>
        </w:rPr>
        <w:t xml:space="preserve">.9.2 </w:t>
      </w:r>
      <w:r>
        <w:rPr>
          <w:rFonts w:hint="eastAsia" w:ascii="宋体" w:hAnsi="宋体"/>
          <w:color w:val="auto"/>
          <w:sz w:val="21"/>
          <w:szCs w:val="21"/>
        </w:rPr>
        <w:t>由承包人暂停工作</w:t>
      </w:r>
      <w:bookmarkEnd w:id="1744"/>
      <w:r>
        <w:rPr>
          <w:rFonts w:hint="eastAsia" w:ascii="宋体" w:hAnsi="宋体"/>
          <w:color w:val="auto"/>
          <w:sz w:val="21"/>
          <w:szCs w:val="21"/>
        </w:rPr>
        <w:t xml:space="preserve">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因承包人原因所造成部分或全部工程的暂停，承包人应采取措施尽快复工并赶上进度，由此造成费用的增加或工期延误由承包人承担。因此造成逾期竣工的，承包人应按第</w:t>
      </w:r>
      <w:r>
        <w:rPr>
          <w:rFonts w:ascii="宋体" w:hAnsi="宋体"/>
          <w:color w:val="auto"/>
          <w:kern w:val="0"/>
          <w:sz w:val="21"/>
          <w:szCs w:val="21"/>
        </w:rPr>
        <w:t>8.7.2</w:t>
      </w:r>
      <w:r>
        <w:rPr>
          <w:rFonts w:hint="eastAsia" w:ascii="宋体" w:hAnsi="宋体"/>
          <w:color w:val="auto"/>
          <w:kern w:val="0"/>
          <w:sz w:val="21"/>
          <w:szCs w:val="21"/>
        </w:rPr>
        <w:t>项[</w:t>
      </w:r>
      <w:r>
        <w:rPr>
          <w:rFonts w:ascii="宋体" w:hAnsi="宋体"/>
          <w:color w:val="auto"/>
          <w:kern w:val="0"/>
          <w:sz w:val="21"/>
          <w:szCs w:val="21"/>
        </w:rPr>
        <w:t>因承包人原因导致工期延误</w:t>
      </w:r>
      <w:r>
        <w:rPr>
          <w:rFonts w:hint="eastAsia" w:ascii="宋体" w:hAnsi="宋体"/>
          <w:color w:val="auto"/>
          <w:kern w:val="0"/>
          <w:sz w:val="21"/>
          <w:szCs w:val="21"/>
        </w:rPr>
        <w:t>]承担逾期竣工违约责任。</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widowControl/>
        <w:adjustRightInd w:val="0"/>
        <w:snapToGrid w:val="0"/>
        <w:spacing w:after="120" w:afterLines="50" w:line="360" w:lineRule="auto"/>
        <w:ind w:firstLine="420" w:firstLineChars="200"/>
        <w:rPr>
          <w:rFonts w:ascii="宋体" w:hAnsi="宋体"/>
          <w:color w:val="auto"/>
          <w:kern w:val="0"/>
          <w:sz w:val="21"/>
          <w:szCs w:val="21"/>
        </w:rPr>
      </w:pPr>
      <w:bookmarkStart w:id="1745" w:name="_Ref4709224"/>
      <w:r>
        <w:rPr>
          <w:rFonts w:hint="eastAsia" w:ascii="宋体" w:hAnsi="宋体"/>
          <w:color w:val="auto"/>
          <w:kern w:val="0"/>
          <w:sz w:val="21"/>
          <w:szCs w:val="21"/>
        </w:rPr>
        <w:t>（1） 发包人拖延、拒绝批准付款申请和支付证书，或未能按合同约定支付价款，导致付款延误的；</w:t>
      </w:r>
      <w:bookmarkEnd w:id="1745"/>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发包人未按约定履行合同其他义务导致承包人无法继续履行合同的，或者发包人明确表示暂停或实质上已暂停履行合同的。</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8</w:t>
      </w:r>
      <w:r>
        <w:rPr>
          <w:rFonts w:ascii="宋体" w:hAnsi="宋体"/>
          <w:color w:val="auto"/>
          <w:sz w:val="21"/>
          <w:szCs w:val="21"/>
        </w:rPr>
        <w:t xml:space="preserve">.9.3 </w:t>
      </w:r>
      <w:r>
        <w:rPr>
          <w:rFonts w:hint="eastAsia" w:ascii="宋体" w:hAnsi="宋体"/>
          <w:color w:val="auto"/>
          <w:sz w:val="21"/>
          <w:szCs w:val="21"/>
        </w:rPr>
        <w:t>除上述原因以外的暂停工作，双方应遵守第1</w:t>
      </w:r>
      <w:r>
        <w:rPr>
          <w:rFonts w:ascii="宋体" w:hAnsi="宋体"/>
          <w:color w:val="auto"/>
          <w:sz w:val="21"/>
          <w:szCs w:val="21"/>
        </w:rPr>
        <w:t>7</w:t>
      </w:r>
      <w:r>
        <w:rPr>
          <w:rFonts w:hint="eastAsia" w:ascii="宋体" w:hAnsi="宋体"/>
          <w:color w:val="auto"/>
          <w:sz w:val="21"/>
          <w:szCs w:val="21"/>
        </w:rPr>
        <w:t>条[不可抗力]的相关约定。</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746" w:name="_Ref4709158"/>
      <w:r>
        <w:rPr>
          <w:rFonts w:hint="eastAsia" w:ascii="宋体" w:hAnsi="宋体"/>
          <w:color w:val="auto"/>
          <w:sz w:val="21"/>
          <w:szCs w:val="21"/>
        </w:rPr>
        <w:t>8</w:t>
      </w:r>
      <w:r>
        <w:rPr>
          <w:rFonts w:ascii="宋体" w:hAnsi="宋体"/>
          <w:color w:val="auto"/>
          <w:sz w:val="21"/>
          <w:szCs w:val="21"/>
        </w:rPr>
        <w:t xml:space="preserve">.9.4 </w:t>
      </w:r>
      <w:r>
        <w:rPr>
          <w:rFonts w:hint="eastAsia" w:ascii="宋体" w:hAnsi="宋体"/>
          <w:color w:val="auto"/>
          <w:sz w:val="21"/>
          <w:szCs w:val="21"/>
        </w:rPr>
        <w:t>暂停工作期间的工程照管</w:t>
      </w:r>
      <w:bookmarkEnd w:id="1746"/>
      <w:r>
        <w:rPr>
          <w:rFonts w:hint="eastAsia" w:ascii="宋体" w:hAnsi="宋体"/>
          <w:color w:val="auto"/>
          <w:sz w:val="21"/>
          <w:szCs w:val="21"/>
        </w:rPr>
        <w:t xml:space="preserve">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不论由于何种原因引起暂停工作的，暂停工作期间，承包人应负责对工程、工程物资及文件等进行照管和保护，并提供安全保障，由此增加的费用按第</w:t>
      </w:r>
      <w:r>
        <w:rPr>
          <w:rFonts w:ascii="宋体" w:hAnsi="宋体"/>
          <w:color w:val="auto"/>
          <w:kern w:val="0"/>
          <w:sz w:val="21"/>
          <w:szCs w:val="21"/>
        </w:rPr>
        <w:t>8.9.1</w:t>
      </w:r>
      <w:r>
        <w:rPr>
          <w:rFonts w:hint="eastAsia" w:ascii="宋体" w:hAnsi="宋体"/>
          <w:color w:val="auto"/>
          <w:kern w:val="0"/>
          <w:sz w:val="21"/>
          <w:szCs w:val="21"/>
        </w:rPr>
        <w:t>项[由发包人暂停工作]和第</w:t>
      </w:r>
      <w:r>
        <w:rPr>
          <w:rFonts w:ascii="宋体" w:hAnsi="宋体"/>
          <w:color w:val="auto"/>
          <w:kern w:val="0"/>
          <w:sz w:val="21"/>
          <w:szCs w:val="21"/>
        </w:rPr>
        <w:t>8.9.2</w:t>
      </w:r>
      <w:r>
        <w:rPr>
          <w:rFonts w:hint="eastAsia" w:ascii="宋体" w:hAnsi="宋体"/>
          <w:color w:val="auto"/>
          <w:kern w:val="0"/>
          <w:sz w:val="21"/>
          <w:szCs w:val="21"/>
        </w:rPr>
        <w:t>项[由承包人暂停工作]的约定承担。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因承包人未能尽到照管、保护的责任造成损失的，使发包人的费用增加，（或）竣工日期延误的，由承包人按本合同约定承担责任。</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8</w:t>
      </w:r>
      <w:r>
        <w:rPr>
          <w:rFonts w:ascii="宋体" w:hAnsi="宋体"/>
          <w:color w:val="auto"/>
          <w:sz w:val="21"/>
          <w:szCs w:val="21"/>
        </w:rPr>
        <w:t xml:space="preserve">.9.5 </w:t>
      </w:r>
      <w:r>
        <w:rPr>
          <w:rFonts w:hint="eastAsia" w:ascii="宋体" w:hAnsi="宋体"/>
          <w:color w:val="auto"/>
          <w:sz w:val="21"/>
          <w:szCs w:val="21"/>
        </w:rPr>
        <w:t>拖长的暂停</w:t>
      </w:r>
    </w:p>
    <w:p>
      <w:pPr>
        <w:widowControl/>
        <w:wordWrap w:val="0"/>
        <w:topLinePunct/>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根据第</w:t>
      </w:r>
      <w:r>
        <w:rPr>
          <w:rFonts w:ascii="宋体" w:hAnsi="宋体"/>
          <w:color w:val="auto"/>
          <w:kern w:val="0"/>
          <w:sz w:val="21"/>
          <w:szCs w:val="21"/>
        </w:rPr>
        <w:t>8.9.1</w:t>
      </w:r>
      <w:r>
        <w:rPr>
          <w:rFonts w:hint="eastAsia" w:ascii="宋体" w:hAnsi="宋体"/>
          <w:color w:val="auto"/>
          <w:kern w:val="0"/>
          <w:sz w:val="21"/>
          <w:szCs w:val="21"/>
        </w:rPr>
        <w:t>项[由发包人暂停工作]暂停工作持续超过56天的，承包人可向发包人发出要求复工的通知。如果发包人没有在收到书面通知后28天内准许已暂停工作的全部或部分继续工作，承包人有权根据第</w:t>
      </w:r>
      <w:r>
        <w:rPr>
          <w:rFonts w:ascii="宋体" w:hAnsi="宋体"/>
          <w:color w:val="auto"/>
          <w:kern w:val="0"/>
          <w:sz w:val="21"/>
          <w:szCs w:val="21"/>
        </w:rPr>
        <w:t>13条</w:t>
      </w:r>
      <w:r>
        <w:rPr>
          <w:rFonts w:hint="eastAsia" w:ascii="宋体" w:hAnsi="宋体"/>
          <w:color w:val="auto"/>
          <w:kern w:val="0"/>
          <w:sz w:val="21"/>
          <w:szCs w:val="21"/>
        </w:rPr>
        <w:t>[变更与调整]的约定，要求以变更方式调减受暂停影响的部分工程。发包人的暂停超过56天且暂停影响到整个工程的，承包人有权根据第</w:t>
      </w:r>
      <w:r>
        <w:rPr>
          <w:rFonts w:ascii="宋体" w:hAnsi="宋体"/>
          <w:color w:val="auto"/>
          <w:kern w:val="0"/>
          <w:sz w:val="21"/>
          <w:szCs w:val="21"/>
        </w:rPr>
        <w:t>16.2</w:t>
      </w:r>
      <w:r>
        <w:rPr>
          <w:rFonts w:hint="eastAsia" w:ascii="宋体" w:hAnsi="宋体"/>
          <w:color w:val="auto"/>
          <w:kern w:val="0"/>
          <w:sz w:val="21"/>
          <w:szCs w:val="21"/>
        </w:rPr>
        <w:t>款[</w:t>
      </w:r>
      <w:r>
        <w:rPr>
          <w:rFonts w:ascii="宋体" w:hAnsi="宋体"/>
          <w:color w:val="auto"/>
          <w:kern w:val="0"/>
          <w:sz w:val="21"/>
          <w:szCs w:val="21"/>
        </w:rPr>
        <w:t>由承包人解除合同</w:t>
      </w:r>
      <w:r>
        <w:rPr>
          <w:rFonts w:hint="eastAsia" w:ascii="宋体" w:hAnsi="宋体"/>
          <w:color w:val="auto"/>
          <w:kern w:val="0"/>
          <w:sz w:val="21"/>
          <w:szCs w:val="21"/>
        </w:rPr>
        <w:t>]的约定，发出解除合同的通知。</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747" w:name="_Toc7778"/>
      <w:bookmarkStart w:id="1748" w:name="_Toc26854"/>
      <w:bookmarkStart w:id="1749" w:name="_Toc54862257"/>
      <w:bookmarkStart w:id="1750" w:name="_Toc30575"/>
      <w:bookmarkStart w:id="1751" w:name="_Toc11284"/>
      <w:bookmarkStart w:id="1752" w:name="_Toc22711"/>
      <w:bookmarkStart w:id="1753" w:name="_Toc26748"/>
      <w:r>
        <w:rPr>
          <w:rFonts w:hint="eastAsia" w:ascii="宋体" w:hAnsi="宋体"/>
          <w:bCs/>
          <w:color w:val="auto"/>
          <w:sz w:val="21"/>
          <w:szCs w:val="21"/>
        </w:rPr>
        <w:t>8</w:t>
      </w:r>
      <w:r>
        <w:rPr>
          <w:rFonts w:ascii="宋体" w:hAnsi="宋体"/>
          <w:bCs/>
          <w:color w:val="auto"/>
          <w:sz w:val="21"/>
          <w:szCs w:val="21"/>
        </w:rPr>
        <w:t xml:space="preserve">.10 </w:t>
      </w:r>
      <w:r>
        <w:rPr>
          <w:rFonts w:hint="eastAsia" w:ascii="宋体" w:hAnsi="宋体"/>
          <w:bCs/>
          <w:color w:val="auto"/>
          <w:sz w:val="21"/>
          <w:szCs w:val="21"/>
        </w:rPr>
        <w:t>复工</w:t>
      </w:r>
      <w:bookmarkEnd w:id="1747"/>
      <w:bookmarkEnd w:id="1748"/>
      <w:bookmarkEnd w:id="1749"/>
      <w:bookmarkEnd w:id="1750"/>
      <w:bookmarkEnd w:id="1751"/>
      <w:bookmarkEnd w:id="1752"/>
      <w:bookmarkEnd w:id="1753"/>
      <w:r>
        <w:rPr>
          <w:rFonts w:hint="eastAsia" w:ascii="宋体" w:hAnsi="宋体"/>
          <w:bCs/>
          <w:color w:val="auto"/>
          <w:sz w:val="21"/>
          <w:szCs w:val="21"/>
        </w:rPr>
        <w:t xml:space="preserve"> </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8</w:t>
      </w:r>
      <w:r>
        <w:rPr>
          <w:rFonts w:ascii="宋体" w:hAnsi="宋体"/>
          <w:color w:val="auto"/>
          <w:sz w:val="21"/>
          <w:szCs w:val="21"/>
        </w:rPr>
        <w:t xml:space="preserve">.10.1 </w:t>
      </w:r>
      <w:r>
        <w:rPr>
          <w:rFonts w:hint="eastAsia" w:ascii="宋体" w:hAnsi="宋体"/>
          <w:color w:val="auto"/>
          <w:sz w:val="21"/>
          <w:szCs w:val="21"/>
        </w:rPr>
        <w:t>收到发包人的复工通知后，承包人应按通知时间复工；发包人通知的复工时间应当给予承包人必要的准备复工时间。</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8</w:t>
      </w:r>
      <w:r>
        <w:rPr>
          <w:rFonts w:ascii="宋体" w:hAnsi="宋体"/>
          <w:color w:val="auto"/>
          <w:sz w:val="21"/>
          <w:szCs w:val="21"/>
        </w:rPr>
        <w:t xml:space="preserve">.10.2 </w:t>
      </w:r>
      <w:r>
        <w:rPr>
          <w:rFonts w:hint="eastAsia" w:ascii="宋体" w:hAnsi="宋体"/>
          <w:color w:val="auto"/>
          <w:sz w:val="21"/>
          <w:szCs w:val="21"/>
        </w:rPr>
        <w:t>不论由于何种原因引起暂停工作，双方均可要求对方一同对受暂停影响的工程、工程设备和工程物资进行检查，承包人应将检查结果及需要恢复、修复的内容和估算通知发包人。</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8</w:t>
      </w:r>
      <w:r>
        <w:rPr>
          <w:rFonts w:ascii="宋体" w:hAnsi="宋体"/>
          <w:color w:val="auto"/>
          <w:sz w:val="21"/>
          <w:szCs w:val="21"/>
        </w:rPr>
        <w:t xml:space="preserve">.10.3 </w:t>
      </w:r>
      <w:r>
        <w:rPr>
          <w:rFonts w:hint="eastAsia" w:ascii="宋体" w:hAnsi="宋体"/>
          <w:color w:val="auto"/>
          <w:sz w:val="21"/>
          <w:szCs w:val="21"/>
        </w:rPr>
        <w:t>除第</w:t>
      </w:r>
      <w:r>
        <w:rPr>
          <w:rFonts w:ascii="宋体" w:hAnsi="宋体"/>
          <w:color w:val="auto"/>
          <w:sz w:val="21"/>
          <w:szCs w:val="21"/>
        </w:rPr>
        <w:t>17条</w:t>
      </w:r>
      <w:r>
        <w:rPr>
          <w:rFonts w:hint="eastAsia" w:ascii="宋体" w:hAnsi="宋体"/>
          <w:color w:val="auto"/>
          <w:sz w:val="21"/>
          <w:szCs w:val="21"/>
        </w:rPr>
        <w:t>[不可抗力]另有约定外，发生的恢复、修复价款及工期延误的后果由责任方承担。</w:t>
      </w:r>
    </w:p>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1754" w:name="_Toc23740"/>
      <w:bookmarkStart w:id="1755" w:name="_Toc54862258"/>
      <w:bookmarkStart w:id="1756" w:name="_Toc16153"/>
      <w:bookmarkStart w:id="1757" w:name="_Toc26543"/>
      <w:bookmarkStart w:id="1758" w:name="_Toc18003"/>
      <w:bookmarkStart w:id="1759" w:name="_Toc14236"/>
      <w:bookmarkStart w:id="1760" w:name="_Toc16729"/>
      <w:bookmarkStart w:id="1761" w:name="_Ref4621029"/>
      <w:bookmarkStart w:id="1762" w:name="_Ref4621041"/>
      <w:r>
        <w:rPr>
          <w:rFonts w:hint="eastAsia" w:ascii="宋体" w:hAnsi="宋体"/>
          <w:bCs/>
          <w:color w:val="auto"/>
          <w:kern w:val="0"/>
          <w:sz w:val="21"/>
          <w:szCs w:val="21"/>
        </w:rPr>
        <w:t>第9条 竣工试验</w:t>
      </w:r>
      <w:bookmarkEnd w:id="1622"/>
      <w:bookmarkEnd w:id="1754"/>
      <w:bookmarkEnd w:id="1755"/>
      <w:bookmarkEnd w:id="1756"/>
      <w:bookmarkEnd w:id="1757"/>
      <w:bookmarkEnd w:id="1758"/>
      <w:bookmarkEnd w:id="1759"/>
      <w:bookmarkEnd w:id="1760"/>
      <w:bookmarkEnd w:id="1761"/>
      <w:bookmarkEnd w:id="1762"/>
      <w:r>
        <w:rPr>
          <w:rFonts w:hint="eastAsia" w:ascii="宋体" w:hAnsi="宋体"/>
          <w:bCs/>
          <w:color w:val="auto"/>
          <w:kern w:val="0"/>
          <w:sz w:val="21"/>
          <w:szCs w:val="21"/>
        </w:rPr>
        <w:t xml:space="preserve"> </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763" w:name="_Ref532586248"/>
      <w:bookmarkStart w:id="1764" w:name="_Toc24558"/>
      <w:bookmarkStart w:id="1765" w:name="_Toc14974"/>
      <w:bookmarkStart w:id="1766" w:name="_Toc32020"/>
      <w:bookmarkStart w:id="1767" w:name="_Toc54862259"/>
      <w:bookmarkStart w:id="1768" w:name="_Toc2969"/>
      <w:bookmarkStart w:id="1769" w:name="_Toc32479"/>
      <w:bookmarkStart w:id="1770" w:name="_Ref532586251"/>
      <w:bookmarkStart w:id="1771" w:name="_Toc17789"/>
      <w:r>
        <w:rPr>
          <w:rFonts w:hint="eastAsia" w:ascii="宋体" w:hAnsi="宋体"/>
          <w:bCs/>
          <w:color w:val="auto"/>
          <w:sz w:val="21"/>
          <w:szCs w:val="21"/>
        </w:rPr>
        <w:t>9</w:t>
      </w:r>
      <w:r>
        <w:rPr>
          <w:rFonts w:ascii="宋体" w:hAnsi="宋体"/>
          <w:bCs/>
          <w:color w:val="auto"/>
          <w:sz w:val="21"/>
          <w:szCs w:val="21"/>
        </w:rPr>
        <w:t xml:space="preserve">.1 </w:t>
      </w:r>
      <w:r>
        <w:rPr>
          <w:rFonts w:hint="eastAsia" w:ascii="宋体" w:hAnsi="宋体"/>
          <w:bCs/>
          <w:color w:val="auto"/>
          <w:sz w:val="21"/>
          <w:szCs w:val="21"/>
        </w:rPr>
        <w:t>竣工试验的义务</w:t>
      </w:r>
      <w:bookmarkEnd w:id="1763"/>
      <w:bookmarkEnd w:id="1764"/>
      <w:bookmarkEnd w:id="1765"/>
      <w:bookmarkEnd w:id="1766"/>
      <w:bookmarkEnd w:id="1767"/>
      <w:bookmarkEnd w:id="1768"/>
      <w:bookmarkEnd w:id="1769"/>
      <w:bookmarkEnd w:id="1770"/>
      <w:bookmarkEnd w:id="1771"/>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9</w:t>
      </w:r>
      <w:r>
        <w:rPr>
          <w:rFonts w:ascii="宋体" w:hAnsi="宋体"/>
          <w:color w:val="auto"/>
          <w:sz w:val="21"/>
          <w:szCs w:val="21"/>
        </w:rPr>
        <w:t xml:space="preserve">.1.1 </w:t>
      </w:r>
      <w:r>
        <w:rPr>
          <w:rFonts w:hint="eastAsia" w:ascii="宋体" w:hAnsi="宋体"/>
          <w:color w:val="auto"/>
          <w:sz w:val="21"/>
          <w:szCs w:val="21"/>
        </w:rPr>
        <w:t>承包人完成工程或区段工程进行竣工试验所需的作业，并根据第</w:t>
      </w:r>
      <w:r>
        <w:rPr>
          <w:rFonts w:ascii="宋体" w:hAnsi="宋体"/>
          <w:color w:val="auto"/>
          <w:sz w:val="21"/>
          <w:szCs w:val="21"/>
        </w:rPr>
        <w:t>5.4</w:t>
      </w:r>
      <w:r>
        <w:rPr>
          <w:rFonts w:hint="eastAsia" w:ascii="宋体" w:hAnsi="宋体"/>
          <w:color w:val="auto"/>
          <w:sz w:val="21"/>
          <w:szCs w:val="21"/>
        </w:rPr>
        <w:t>款[竣工文件]和第</w:t>
      </w:r>
      <w:r>
        <w:rPr>
          <w:rFonts w:ascii="宋体" w:hAnsi="宋体"/>
          <w:color w:val="auto"/>
          <w:sz w:val="21"/>
          <w:szCs w:val="21"/>
        </w:rPr>
        <w:t>5.5</w:t>
      </w:r>
      <w:r>
        <w:rPr>
          <w:rFonts w:hint="eastAsia" w:ascii="宋体" w:hAnsi="宋体"/>
          <w:color w:val="auto"/>
          <w:sz w:val="21"/>
          <w:szCs w:val="21"/>
        </w:rPr>
        <w:t>款[操作和维修手册]提交文件后，进行竣工试验。</w:t>
      </w:r>
      <w:bookmarkStart w:id="1772" w:name="_Ref532586608"/>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773" w:name="_Ref11919920"/>
      <w:r>
        <w:rPr>
          <w:rFonts w:hint="eastAsia" w:ascii="宋体" w:hAnsi="宋体"/>
          <w:color w:val="auto"/>
          <w:sz w:val="21"/>
          <w:szCs w:val="21"/>
        </w:rPr>
        <w:t>9</w:t>
      </w:r>
      <w:r>
        <w:rPr>
          <w:rFonts w:ascii="宋体" w:hAnsi="宋体"/>
          <w:color w:val="auto"/>
          <w:sz w:val="21"/>
          <w:szCs w:val="21"/>
        </w:rPr>
        <w:t xml:space="preserve">.1.2 </w:t>
      </w:r>
      <w:r>
        <w:rPr>
          <w:rFonts w:hint="eastAsia" w:ascii="宋体" w:hAnsi="宋体"/>
          <w:color w:val="auto"/>
          <w:sz w:val="21"/>
          <w:szCs w:val="21"/>
        </w:rPr>
        <w:t>承包人应在进行竣工试验之前，至少提前42天向工程师提交详细的竣工试验计划，该计划应载明竣工试验的内容、地点、拟开展时间和需要发包人提供的资源条件。</w:t>
      </w:r>
      <w:bookmarkEnd w:id="1772"/>
      <w:r>
        <w:rPr>
          <w:rFonts w:hint="eastAsia" w:ascii="宋体" w:hAnsi="宋体"/>
          <w:color w:val="auto"/>
          <w:sz w:val="21"/>
          <w:szCs w:val="21"/>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1773"/>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774" w:name="_Ref532688147"/>
      <w:r>
        <w:rPr>
          <w:rFonts w:hint="eastAsia" w:ascii="宋体" w:hAnsi="宋体"/>
          <w:color w:val="auto"/>
          <w:sz w:val="21"/>
          <w:szCs w:val="21"/>
        </w:rPr>
        <w:t>9</w:t>
      </w:r>
      <w:r>
        <w:rPr>
          <w:rFonts w:ascii="宋体" w:hAnsi="宋体"/>
          <w:color w:val="auto"/>
          <w:sz w:val="21"/>
          <w:szCs w:val="21"/>
        </w:rPr>
        <w:t xml:space="preserve">.1.3 </w:t>
      </w:r>
      <w:r>
        <w:rPr>
          <w:rFonts w:hint="eastAsia" w:ascii="宋体" w:hAnsi="宋体"/>
          <w:color w:val="auto"/>
          <w:sz w:val="21"/>
          <w:szCs w:val="21"/>
        </w:rPr>
        <w:t>承包人应根据经确认的竣工试验计划以及第</w:t>
      </w:r>
      <w:r>
        <w:rPr>
          <w:rFonts w:ascii="宋体" w:hAnsi="宋体"/>
          <w:color w:val="auto"/>
          <w:sz w:val="21"/>
          <w:szCs w:val="21"/>
        </w:rPr>
        <w:t>6.5</w:t>
      </w:r>
      <w:r>
        <w:rPr>
          <w:rFonts w:hint="eastAsia" w:ascii="宋体" w:hAnsi="宋体"/>
          <w:color w:val="auto"/>
          <w:sz w:val="21"/>
          <w:szCs w:val="21"/>
        </w:rPr>
        <w:t>款[</w:t>
      </w:r>
      <w:r>
        <w:rPr>
          <w:rFonts w:ascii="宋体" w:hAnsi="宋体"/>
          <w:color w:val="auto"/>
          <w:sz w:val="21"/>
          <w:szCs w:val="21"/>
        </w:rPr>
        <w:t>由承包人试验</w:t>
      </w:r>
      <w:r>
        <w:rPr>
          <w:rFonts w:hint="eastAsia" w:ascii="宋体" w:hAnsi="宋体"/>
          <w:color w:val="auto"/>
          <w:sz w:val="21"/>
          <w:szCs w:val="21"/>
        </w:rPr>
        <w:t>和</w:t>
      </w:r>
      <w:r>
        <w:rPr>
          <w:rFonts w:ascii="宋体" w:hAnsi="宋体"/>
          <w:color w:val="auto"/>
          <w:sz w:val="21"/>
          <w:szCs w:val="21"/>
        </w:rPr>
        <w:t>检验</w:t>
      </w:r>
      <w:r>
        <w:rPr>
          <w:rFonts w:hint="eastAsia" w:ascii="宋体" w:hAnsi="宋体"/>
          <w:color w:val="auto"/>
          <w:sz w:val="21"/>
          <w:szCs w:val="21"/>
        </w:rPr>
        <w:t>]进行竣工试验。除《发包人要求》中另有说明外，竣工试验应按以下顺序分阶段进行，即只有在工程或区段工程已通过上一阶段试验的情况下，才可进行下一阶段试验：</w:t>
      </w:r>
      <w:bookmarkEnd w:id="1774"/>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承包人进行启动前试验，包括适当的检查和功能性试验，以证明工程或区段工程的每一部分均能够安全地承受下一阶段试验；</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承包人进行启动试验，以证明工程或区段工程能够在所有可利用的操作条件下安全运行，并按照专用合同条件和《发包人要求》中的规定操作；</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承包人进行试运行试验。当工程或区段工程能稳定安全运行时，承包人应通知工程师，可以进行其他竣工试验，包括各种性能测试，以证明工程或区段工程符合《发包人要求》中列明的性能保证指标。</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进行上述试验不应构成第</w:t>
      </w:r>
      <w:r>
        <w:rPr>
          <w:rFonts w:ascii="宋体" w:hAnsi="宋体"/>
          <w:color w:val="auto"/>
          <w:kern w:val="0"/>
          <w:sz w:val="21"/>
          <w:szCs w:val="21"/>
        </w:rPr>
        <w:t>10条</w:t>
      </w:r>
      <w:r>
        <w:rPr>
          <w:rFonts w:hint="eastAsia" w:ascii="宋体" w:hAnsi="宋体"/>
          <w:color w:val="auto"/>
          <w:kern w:val="0"/>
          <w:sz w:val="21"/>
          <w:szCs w:val="21"/>
        </w:rPr>
        <w:t>[验收和工程接收]规定的接收，但试验所产生的任何产品或其他收益均应归属于发包人。</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9</w:t>
      </w:r>
      <w:r>
        <w:rPr>
          <w:rFonts w:ascii="宋体" w:hAnsi="宋体"/>
          <w:color w:val="auto"/>
          <w:sz w:val="21"/>
          <w:szCs w:val="21"/>
        </w:rPr>
        <w:t xml:space="preserve">.1.4 </w:t>
      </w:r>
      <w:r>
        <w:rPr>
          <w:rFonts w:hint="eastAsia" w:ascii="宋体" w:hAnsi="宋体"/>
          <w:color w:val="auto"/>
          <w:sz w:val="21"/>
          <w:szCs w:val="21"/>
        </w:rPr>
        <w:t>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775" w:name="_Toc54862260"/>
      <w:bookmarkStart w:id="1776" w:name="_Toc3861"/>
      <w:bookmarkStart w:id="1777" w:name="_Toc6144"/>
      <w:bookmarkStart w:id="1778" w:name="_Toc1561"/>
      <w:bookmarkStart w:id="1779" w:name="_Toc9659"/>
      <w:bookmarkStart w:id="1780" w:name="_Toc3605"/>
      <w:bookmarkStart w:id="1781" w:name="_Toc18172"/>
      <w:r>
        <w:rPr>
          <w:rFonts w:hint="eastAsia" w:ascii="宋体" w:hAnsi="宋体"/>
          <w:bCs/>
          <w:color w:val="auto"/>
          <w:sz w:val="21"/>
          <w:szCs w:val="21"/>
        </w:rPr>
        <w:t>9</w:t>
      </w:r>
      <w:r>
        <w:rPr>
          <w:rFonts w:ascii="宋体" w:hAnsi="宋体"/>
          <w:bCs/>
          <w:color w:val="auto"/>
          <w:sz w:val="21"/>
          <w:szCs w:val="21"/>
        </w:rPr>
        <w:t xml:space="preserve">.2 </w:t>
      </w:r>
      <w:r>
        <w:rPr>
          <w:rFonts w:hint="eastAsia" w:ascii="宋体" w:hAnsi="宋体"/>
          <w:bCs/>
          <w:color w:val="auto"/>
          <w:sz w:val="21"/>
          <w:szCs w:val="21"/>
        </w:rPr>
        <w:t>延误的试验</w:t>
      </w:r>
      <w:bookmarkEnd w:id="1775"/>
      <w:bookmarkEnd w:id="1776"/>
      <w:bookmarkEnd w:id="1777"/>
      <w:bookmarkEnd w:id="1778"/>
      <w:bookmarkEnd w:id="1779"/>
      <w:bookmarkEnd w:id="1780"/>
      <w:bookmarkEnd w:id="1781"/>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9</w:t>
      </w:r>
      <w:r>
        <w:rPr>
          <w:rFonts w:ascii="宋体" w:hAnsi="宋体"/>
          <w:color w:val="auto"/>
          <w:sz w:val="21"/>
          <w:szCs w:val="21"/>
        </w:rPr>
        <w:t xml:space="preserve">.2.1 </w:t>
      </w:r>
      <w:r>
        <w:rPr>
          <w:rFonts w:hint="eastAsia" w:ascii="宋体" w:hAnsi="宋体"/>
          <w:color w:val="auto"/>
          <w:sz w:val="21"/>
          <w:szCs w:val="21"/>
        </w:rPr>
        <w:t>如果承包人已根据第</w:t>
      </w:r>
      <w:r>
        <w:rPr>
          <w:rFonts w:ascii="宋体" w:hAnsi="宋体"/>
          <w:color w:val="auto"/>
          <w:sz w:val="21"/>
          <w:szCs w:val="21"/>
        </w:rPr>
        <w:t>9.1</w:t>
      </w:r>
      <w:r>
        <w:rPr>
          <w:rFonts w:hint="eastAsia" w:ascii="宋体" w:hAnsi="宋体"/>
          <w:color w:val="auto"/>
          <w:sz w:val="21"/>
          <w:szCs w:val="21"/>
        </w:rPr>
        <w:t>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9</w:t>
      </w:r>
      <w:r>
        <w:rPr>
          <w:rFonts w:ascii="宋体" w:hAnsi="宋体"/>
          <w:color w:val="auto"/>
          <w:sz w:val="21"/>
          <w:szCs w:val="21"/>
        </w:rPr>
        <w:t xml:space="preserve">.2.2 </w:t>
      </w:r>
      <w:r>
        <w:rPr>
          <w:rFonts w:hint="eastAsia" w:ascii="宋体" w:hAnsi="宋体"/>
          <w:color w:val="auto"/>
          <w:sz w:val="21"/>
          <w:szCs w:val="21"/>
        </w:rPr>
        <w:t>承包人无正当理由延误进行竣工试验的，工程师可向其发出通知，要求其在收到通知后的21天内进行该项竣工试验。承包人应在该21天的期限内确定进行试验的日期，并至少提前7天通知工程师。</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9</w:t>
      </w:r>
      <w:r>
        <w:rPr>
          <w:rFonts w:ascii="宋体" w:hAnsi="宋体"/>
          <w:color w:val="auto"/>
          <w:sz w:val="21"/>
          <w:szCs w:val="21"/>
        </w:rPr>
        <w:t xml:space="preserve">.2.3 </w:t>
      </w:r>
      <w:r>
        <w:rPr>
          <w:rFonts w:hint="eastAsia" w:ascii="宋体" w:hAnsi="宋体"/>
          <w:color w:val="auto"/>
          <w:sz w:val="21"/>
          <w:szCs w:val="21"/>
        </w:rPr>
        <w:t>如果承包人未在该期限内进行竣工试验，则发包人有权自行组织该项竣工试验，由此产生的合理费用由承包人承担。发包人应在试验完成后28天内向承包人发送试验结果。</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782" w:name="_Toc939"/>
      <w:bookmarkStart w:id="1783" w:name="_Toc6400"/>
      <w:bookmarkStart w:id="1784" w:name="_Toc465"/>
      <w:bookmarkStart w:id="1785" w:name="_Toc9907"/>
      <w:bookmarkStart w:id="1786" w:name="_Toc6367"/>
      <w:bookmarkStart w:id="1787" w:name="_Toc54862261"/>
      <w:bookmarkStart w:id="1788" w:name="_Toc19305"/>
      <w:bookmarkStart w:id="1789" w:name="_Ref532594588"/>
      <w:bookmarkStart w:id="1790" w:name="_Ref532594592"/>
      <w:r>
        <w:rPr>
          <w:rFonts w:hint="eastAsia" w:ascii="宋体" w:hAnsi="宋体"/>
          <w:bCs/>
          <w:color w:val="auto"/>
          <w:sz w:val="21"/>
          <w:szCs w:val="21"/>
        </w:rPr>
        <w:t>9</w:t>
      </w:r>
      <w:r>
        <w:rPr>
          <w:rFonts w:ascii="宋体" w:hAnsi="宋体"/>
          <w:bCs/>
          <w:color w:val="auto"/>
          <w:sz w:val="21"/>
          <w:szCs w:val="21"/>
        </w:rPr>
        <w:t xml:space="preserve">.3 </w:t>
      </w:r>
      <w:r>
        <w:rPr>
          <w:rFonts w:hint="eastAsia" w:ascii="宋体" w:hAnsi="宋体"/>
          <w:bCs/>
          <w:color w:val="auto"/>
          <w:sz w:val="21"/>
          <w:szCs w:val="21"/>
        </w:rPr>
        <w:t>重新试验</w:t>
      </w:r>
      <w:bookmarkEnd w:id="1782"/>
      <w:bookmarkEnd w:id="1783"/>
      <w:bookmarkEnd w:id="1784"/>
      <w:bookmarkEnd w:id="1785"/>
      <w:bookmarkEnd w:id="1786"/>
      <w:bookmarkEnd w:id="1787"/>
      <w:bookmarkEnd w:id="1788"/>
      <w:bookmarkEnd w:id="1789"/>
      <w:bookmarkEnd w:id="1790"/>
      <w:r>
        <w:rPr>
          <w:rFonts w:hint="eastAsia" w:ascii="宋体" w:hAnsi="宋体"/>
          <w:bCs/>
          <w:color w:val="auto"/>
          <w:sz w:val="21"/>
          <w:szCs w:val="21"/>
        </w:rPr>
        <w:t xml:space="preserve">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如果工程或区段工程未能通过竣工试验，则承包人应根据第</w:t>
      </w:r>
      <w:r>
        <w:rPr>
          <w:rFonts w:ascii="宋体" w:hAnsi="宋体"/>
          <w:color w:val="auto"/>
          <w:kern w:val="0"/>
          <w:sz w:val="21"/>
          <w:szCs w:val="21"/>
        </w:rPr>
        <w:t>6.6</w:t>
      </w:r>
      <w:r>
        <w:rPr>
          <w:rFonts w:hint="eastAsia" w:ascii="宋体" w:hAnsi="宋体"/>
          <w:color w:val="auto"/>
          <w:kern w:val="0"/>
          <w:sz w:val="21"/>
          <w:szCs w:val="21"/>
        </w:rPr>
        <w:t>款[缺陷和修补]修补缺陷。发包人或承包人可要求按相同的条件，重新进行未通过的试验以及相关工程或区段工程的竣工试验。该等重新进行的试验仍应适用本条对于竣工试验的规定。</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791" w:name="_Toc4400"/>
      <w:bookmarkStart w:id="1792" w:name="_Toc4086"/>
      <w:bookmarkStart w:id="1793" w:name="_Ref532688226"/>
      <w:bookmarkStart w:id="1794" w:name="_Toc3108"/>
      <w:bookmarkStart w:id="1795" w:name="_Toc31168"/>
      <w:bookmarkStart w:id="1796" w:name="_Toc31256"/>
      <w:bookmarkStart w:id="1797" w:name="_Ref532688221"/>
      <w:bookmarkStart w:id="1798" w:name="_Toc54862262"/>
      <w:bookmarkStart w:id="1799" w:name="_Toc11982"/>
      <w:r>
        <w:rPr>
          <w:rFonts w:hint="eastAsia" w:ascii="宋体" w:hAnsi="宋体"/>
          <w:bCs/>
          <w:color w:val="auto"/>
          <w:sz w:val="21"/>
          <w:szCs w:val="21"/>
        </w:rPr>
        <w:t>9</w:t>
      </w:r>
      <w:r>
        <w:rPr>
          <w:rFonts w:ascii="宋体" w:hAnsi="宋体"/>
          <w:bCs/>
          <w:color w:val="auto"/>
          <w:sz w:val="21"/>
          <w:szCs w:val="21"/>
        </w:rPr>
        <w:t xml:space="preserve">.4 </w:t>
      </w:r>
      <w:r>
        <w:rPr>
          <w:rFonts w:hint="eastAsia" w:ascii="宋体" w:hAnsi="宋体"/>
          <w:bCs/>
          <w:color w:val="auto"/>
          <w:sz w:val="21"/>
          <w:szCs w:val="21"/>
        </w:rPr>
        <w:t>未能通过竣工试验</w:t>
      </w:r>
      <w:bookmarkEnd w:id="1791"/>
      <w:bookmarkEnd w:id="1792"/>
      <w:bookmarkEnd w:id="1793"/>
      <w:bookmarkEnd w:id="1794"/>
      <w:bookmarkEnd w:id="1795"/>
      <w:bookmarkEnd w:id="1796"/>
      <w:bookmarkEnd w:id="1797"/>
      <w:bookmarkEnd w:id="1798"/>
      <w:bookmarkEnd w:id="1799"/>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9</w:t>
      </w:r>
      <w:r>
        <w:rPr>
          <w:rFonts w:ascii="宋体" w:hAnsi="宋体"/>
          <w:color w:val="auto"/>
          <w:sz w:val="21"/>
          <w:szCs w:val="21"/>
        </w:rPr>
        <w:t xml:space="preserve">.4.1 </w:t>
      </w:r>
      <w:r>
        <w:rPr>
          <w:rFonts w:hint="eastAsia" w:ascii="宋体" w:hAnsi="宋体"/>
          <w:color w:val="auto"/>
          <w:sz w:val="21"/>
          <w:szCs w:val="21"/>
        </w:rPr>
        <w:t>因发包人原因导致竣工试验未能通过的，承包人进行竣工试验的费用由发包人承担，竣工日期相应顺延。</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9</w:t>
      </w:r>
      <w:r>
        <w:rPr>
          <w:rFonts w:ascii="宋体" w:hAnsi="宋体"/>
          <w:color w:val="auto"/>
          <w:sz w:val="21"/>
          <w:szCs w:val="21"/>
        </w:rPr>
        <w:t xml:space="preserve">.4.2 </w:t>
      </w:r>
      <w:r>
        <w:rPr>
          <w:rFonts w:hint="eastAsia" w:ascii="宋体" w:hAnsi="宋体"/>
          <w:color w:val="auto"/>
          <w:sz w:val="21"/>
          <w:szCs w:val="21"/>
        </w:rPr>
        <w:t>如果工程或区段工程未能通过根据第</w:t>
      </w:r>
      <w:r>
        <w:rPr>
          <w:rFonts w:ascii="宋体" w:hAnsi="宋体"/>
          <w:color w:val="auto"/>
          <w:sz w:val="21"/>
          <w:szCs w:val="21"/>
        </w:rPr>
        <w:t>9.3</w:t>
      </w:r>
      <w:r>
        <w:rPr>
          <w:rFonts w:hint="eastAsia" w:ascii="宋体" w:hAnsi="宋体"/>
          <w:color w:val="auto"/>
          <w:sz w:val="21"/>
          <w:szCs w:val="21"/>
        </w:rPr>
        <w:t>款[重新试验]重新进行的竣工试验的，则：</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发包人有权要求承包人根据第</w:t>
      </w:r>
      <w:r>
        <w:rPr>
          <w:rFonts w:ascii="宋体" w:hAnsi="宋体"/>
          <w:color w:val="auto"/>
          <w:kern w:val="0"/>
          <w:sz w:val="21"/>
          <w:szCs w:val="21"/>
        </w:rPr>
        <w:t>6.6</w:t>
      </w:r>
      <w:r>
        <w:rPr>
          <w:rFonts w:hint="eastAsia" w:ascii="宋体" w:hAnsi="宋体"/>
          <w:color w:val="auto"/>
          <w:kern w:val="0"/>
          <w:sz w:val="21"/>
          <w:szCs w:val="21"/>
        </w:rPr>
        <w:t>款[缺陷和修补]继续进行修补和改正，并根据第</w:t>
      </w:r>
      <w:r>
        <w:rPr>
          <w:rFonts w:ascii="宋体" w:hAnsi="宋体"/>
          <w:color w:val="auto"/>
          <w:kern w:val="0"/>
          <w:sz w:val="21"/>
          <w:szCs w:val="21"/>
        </w:rPr>
        <w:t>9.3</w:t>
      </w:r>
      <w:r>
        <w:rPr>
          <w:rFonts w:hint="eastAsia" w:ascii="宋体" w:hAnsi="宋体"/>
          <w:color w:val="auto"/>
          <w:kern w:val="0"/>
          <w:sz w:val="21"/>
          <w:szCs w:val="21"/>
        </w:rPr>
        <w:t>款[重新试验]再次进行竣工试验；</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widowControl/>
        <w:adjustRightInd w:val="0"/>
        <w:snapToGrid w:val="0"/>
        <w:spacing w:after="120" w:afterLines="50" w:line="360" w:lineRule="auto"/>
        <w:ind w:firstLine="420" w:firstLineChars="200"/>
        <w:rPr>
          <w:rFonts w:ascii="宋体" w:hAnsi="宋体"/>
          <w:color w:val="auto"/>
          <w:kern w:val="0"/>
          <w:sz w:val="21"/>
          <w:szCs w:val="21"/>
        </w:rPr>
      </w:pPr>
      <w:bookmarkStart w:id="1800" w:name="_Ref4621461"/>
      <w:r>
        <w:rPr>
          <w:rFonts w:hint="eastAsia" w:ascii="宋体" w:hAnsi="宋体"/>
          <w:color w:val="auto"/>
          <w:kern w:val="0"/>
          <w:sz w:val="21"/>
          <w:szCs w:val="21"/>
        </w:rPr>
        <w:t>（3） 未能通过竣工试验，使工程或区段工程的任何主要部分丧失了生产、使用功能时，发包人有权指令承包人更换相关部分，承包人应承担因此增加的费用和误期损害赔偿责任，并赔偿发包人的相应损失</w:t>
      </w:r>
      <w:bookmarkEnd w:id="1800"/>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w:t>
      </w:r>
      <w:r>
        <w:rPr>
          <w:rFonts w:ascii="宋体" w:hAnsi="宋体"/>
          <w:color w:val="auto"/>
          <w:kern w:val="0"/>
          <w:sz w:val="21"/>
          <w:szCs w:val="21"/>
        </w:rPr>
        <w:t>16.1</w:t>
      </w:r>
      <w:r>
        <w:rPr>
          <w:rFonts w:hint="eastAsia" w:ascii="宋体" w:hAnsi="宋体"/>
          <w:color w:val="auto"/>
          <w:kern w:val="0"/>
          <w:sz w:val="21"/>
          <w:szCs w:val="21"/>
        </w:rPr>
        <w:t>款[由发包人解除合同]的约定解除合同。</w:t>
      </w:r>
    </w:p>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1801" w:name="_Ref4618338"/>
      <w:bookmarkStart w:id="1802" w:name="_Toc20557"/>
      <w:bookmarkStart w:id="1803" w:name="_Toc14171"/>
      <w:bookmarkStart w:id="1804" w:name="_Toc19966"/>
      <w:bookmarkStart w:id="1805" w:name="_Toc5344"/>
      <w:bookmarkStart w:id="1806" w:name="_Ref4618348"/>
      <w:bookmarkStart w:id="1807" w:name="_Toc13005"/>
      <w:bookmarkStart w:id="1808" w:name="_Ref4624043"/>
      <w:bookmarkStart w:id="1809" w:name="_Toc25083"/>
      <w:bookmarkStart w:id="1810" w:name="_Toc54862263"/>
      <w:r>
        <w:rPr>
          <w:rFonts w:hint="eastAsia" w:ascii="宋体" w:hAnsi="宋体"/>
          <w:bCs/>
          <w:color w:val="auto"/>
          <w:kern w:val="0"/>
          <w:sz w:val="21"/>
          <w:szCs w:val="21"/>
        </w:rPr>
        <w:t>第1</w:t>
      </w:r>
      <w:r>
        <w:rPr>
          <w:rFonts w:ascii="宋体" w:hAnsi="宋体"/>
          <w:bCs/>
          <w:color w:val="auto"/>
          <w:kern w:val="0"/>
          <w:sz w:val="21"/>
          <w:szCs w:val="21"/>
        </w:rPr>
        <w:t>0</w:t>
      </w:r>
      <w:r>
        <w:rPr>
          <w:rFonts w:hint="eastAsia" w:ascii="宋体" w:hAnsi="宋体"/>
          <w:bCs/>
          <w:color w:val="auto"/>
          <w:kern w:val="0"/>
          <w:sz w:val="21"/>
          <w:szCs w:val="21"/>
        </w:rPr>
        <w:t>条 验收和工程接收</w:t>
      </w:r>
      <w:bookmarkEnd w:id="1801"/>
      <w:bookmarkEnd w:id="1802"/>
      <w:bookmarkEnd w:id="1803"/>
      <w:bookmarkEnd w:id="1804"/>
      <w:bookmarkEnd w:id="1805"/>
      <w:bookmarkEnd w:id="1806"/>
      <w:bookmarkEnd w:id="1807"/>
      <w:bookmarkEnd w:id="1808"/>
      <w:bookmarkEnd w:id="1809"/>
      <w:bookmarkEnd w:id="1810"/>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811" w:name="_Toc28601"/>
      <w:bookmarkStart w:id="1812" w:name="_Ref532301199"/>
      <w:bookmarkStart w:id="1813" w:name="_Ref532300801"/>
      <w:bookmarkStart w:id="1814" w:name="_Toc25101"/>
      <w:bookmarkStart w:id="1815" w:name="_Ref532359152"/>
      <w:bookmarkStart w:id="1816" w:name="_Toc31453"/>
      <w:bookmarkStart w:id="1817" w:name="_Toc54862264"/>
      <w:bookmarkStart w:id="1818" w:name="_Toc5323"/>
      <w:bookmarkStart w:id="1819" w:name="_Ref532359143"/>
      <w:bookmarkStart w:id="1820" w:name="_Ref532300804"/>
      <w:bookmarkStart w:id="1821" w:name="_Toc32145"/>
      <w:bookmarkStart w:id="1822" w:name="_Ref532301202"/>
      <w:bookmarkStart w:id="1823" w:name="_Toc16140"/>
      <w:r>
        <w:rPr>
          <w:rFonts w:hint="eastAsia" w:ascii="宋体" w:hAnsi="宋体"/>
          <w:bCs/>
          <w:color w:val="auto"/>
          <w:sz w:val="21"/>
          <w:szCs w:val="21"/>
        </w:rPr>
        <w:t>1</w:t>
      </w:r>
      <w:r>
        <w:rPr>
          <w:rFonts w:ascii="宋体" w:hAnsi="宋体"/>
          <w:bCs/>
          <w:color w:val="auto"/>
          <w:sz w:val="21"/>
          <w:szCs w:val="21"/>
        </w:rPr>
        <w:t xml:space="preserve">0.1 </w:t>
      </w:r>
      <w:r>
        <w:rPr>
          <w:rFonts w:hint="eastAsia" w:ascii="宋体" w:hAnsi="宋体"/>
          <w:bCs/>
          <w:color w:val="auto"/>
          <w:sz w:val="21"/>
          <w:szCs w:val="21"/>
        </w:rPr>
        <w:t>竣工验收</w:t>
      </w:r>
      <w:bookmarkEnd w:id="1811"/>
      <w:bookmarkEnd w:id="1812"/>
      <w:bookmarkEnd w:id="1813"/>
      <w:bookmarkEnd w:id="1814"/>
      <w:bookmarkEnd w:id="1815"/>
      <w:bookmarkEnd w:id="1816"/>
      <w:bookmarkEnd w:id="1817"/>
      <w:bookmarkEnd w:id="1818"/>
      <w:bookmarkEnd w:id="1819"/>
      <w:bookmarkEnd w:id="1820"/>
      <w:bookmarkEnd w:id="1821"/>
      <w:bookmarkEnd w:id="1822"/>
      <w:bookmarkEnd w:id="1823"/>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824" w:name="_Ref532628356"/>
      <w:r>
        <w:rPr>
          <w:rFonts w:hint="eastAsia" w:ascii="宋体" w:hAnsi="宋体"/>
          <w:color w:val="auto"/>
          <w:sz w:val="21"/>
          <w:szCs w:val="21"/>
        </w:rPr>
        <w:t>1</w:t>
      </w:r>
      <w:r>
        <w:rPr>
          <w:rFonts w:ascii="宋体" w:hAnsi="宋体"/>
          <w:color w:val="auto"/>
          <w:sz w:val="21"/>
          <w:szCs w:val="21"/>
        </w:rPr>
        <w:t xml:space="preserve">0.1.1 </w:t>
      </w:r>
      <w:r>
        <w:rPr>
          <w:rFonts w:hint="eastAsia" w:ascii="宋体" w:hAnsi="宋体"/>
          <w:color w:val="auto"/>
          <w:sz w:val="21"/>
          <w:szCs w:val="21"/>
        </w:rPr>
        <w:t>竣工验收条件</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工程具备以下条件的，承包人可以申请竣工验收：</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除因第</w:t>
      </w:r>
      <w:r>
        <w:rPr>
          <w:rFonts w:ascii="宋体" w:hAnsi="宋体"/>
          <w:color w:val="auto"/>
          <w:kern w:val="0"/>
          <w:sz w:val="21"/>
          <w:szCs w:val="21"/>
        </w:rPr>
        <w:t>13条</w:t>
      </w:r>
      <w:r>
        <w:rPr>
          <w:rFonts w:hint="eastAsia" w:ascii="宋体" w:hAnsi="宋体"/>
          <w:color w:val="auto"/>
          <w:kern w:val="0"/>
          <w:sz w:val="21"/>
          <w:szCs w:val="21"/>
        </w:rPr>
        <w:t>[变更与调整]导致的工程量删减和第</w:t>
      </w:r>
      <w:r>
        <w:rPr>
          <w:rFonts w:ascii="宋体" w:hAnsi="宋体"/>
          <w:color w:val="auto"/>
          <w:kern w:val="0"/>
          <w:sz w:val="21"/>
          <w:szCs w:val="21"/>
        </w:rPr>
        <w:t>14.5.3</w:t>
      </w:r>
      <w:r>
        <w:rPr>
          <w:rFonts w:hint="eastAsia" w:ascii="宋体" w:hAnsi="宋体"/>
          <w:color w:val="auto"/>
          <w:kern w:val="0"/>
          <w:sz w:val="21"/>
          <w:szCs w:val="21"/>
        </w:rPr>
        <w:t>项[扫尾工作清单]列入缺陷责任期内完成的扫尾工程和缺陷修补工作外，合同范围内的全部单位/区段工程以及有关工作，包括合同要求的试验和竣工试验均已完成，并符合合同要求；</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已按合同约定编制了扫尾工作和缺陷修补工作清单以及相应实施计划；</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已按合同约定的内容和份数备齐竣工资料；</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合同约定要求在竣工验收前应完成的其他工作。</w:t>
      </w:r>
    </w:p>
    <w:bookmarkEnd w:id="1824"/>
    <w:p>
      <w:pPr>
        <w:widowControl/>
        <w:tabs>
          <w:tab w:val="left" w:pos="851"/>
        </w:tabs>
        <w:adjustRightInd w:val="0"/>
        <w:snapToGrid w:val="0"/>
        <w:spacing w:after="120" w:afterLines="50" w:line="360" w:lineRule="auto"/>
        <w:outlineLvl w:val="9"/>
        <w:rPr>
          <w:rFonts w:ascii="宋体" w:hAnsi="宋体"/>
          <w:color w:val="auto"/>
          <w:sz w:val="21"/>
          <w:szCs w:val="21"/>
        </w:rPr>
      </w:pPr>
      <w:bookmarkStart w:id="1825" w:name="_Ref4429424"/>
      <w:bookmarkStart w:id="1826" w:name="_Hlk51506601"/>
      <w:r>
        <w:rPr>
          <w:rFonts w:hint="eastAsia" w:ascii="宋体" w:hAnsi="宋体"/>
          <w:color w:val="auto"/>
          <w:sz w:val="21"/>
          <w:szCs w:val="21"/>
        </w:rPr>
        <w:t>1</w:t>
      </w:r>
      <w:r>
        <w:rPr>
          <w:rFonts w:ascii="宋体" w:hAnsi="宋体"/>
          <w:color w:val="auto"/>
          <w:sz w:val="21"/>
          <w:szCs w:val="21"/>
        </w:rPr>
        <w:t xml:space="preserve">0.1.2 </w:t>
      </w:r>
      <w:r>
        <w:rPr>
          <w:rFonts w:hint="eastAsia" w:ascii="宋体" w:hAnsi="宋体"/>
          <w:color w:val="auto"/>
          <w:sz w:val="21"/>
          <w:szCs w:val="21"/>
        </w:rPr>
        <w:t>竣工验收程序</w:t>
      </w:r>
      <w:bookmarkEnd w:id="1825"/>
    </w:p>
    <w:bookmarkEnd w:id="1826"/>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除专用合同条件另有约定外，承包人申请竣工验收的，应当按照以下程序进行：</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承包人向工程师报送竣工验收申请报告，工程师应在收到竣工验收申请报告后14天内完成审查并报送发包人。工程师审查后认为尚不具备竣工验收条件的，应在收到竣工验收申请报告后的</w:t>
      </w:r>
      <w:r>
        <w:rPr>
          <w:rFonts w:ascii="宋体" w:hAnsi="宋体"/>
          <w:color w:val="auto"/>
          <w:kern w:val="0"/>
          <w:sz w:val="21"/>
          <w:szCs w:val="21"/>
        </w:rPr>
        <w:t>14</w:t>
      </w:r>
      <w:r>
        <w:rPr>
          <w:rFonts w:hint="eastAsia" w:ascii="宋体" w:hAnsi="宋体"/>
          <w:color w:val="auto"/>
          <w:kern w:val="0"/>
          <w:sz w:val="21"/>
          <w:szCs w:val="21"/>
        </w:rPr>
        <w:t>天内通知承包人，指出在颁发接收证书前承包人还需进行的工作内容。承包人完成工程师通知的全部工作内容后，应再次提交竣工验收申请报告，直至工程师同意为止。</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工程师同意承包人提交的竣工验收申请报告的，或工程师收到竣工验收申请报告后</w:t>
      </w:r>
      <w:r>
        <w:rPr>
          <w:rFonts w:ascii="宋体" w:hAnsi="宋体"/>
          <w:color w:val="auto"/>
          <w:kern w:val="0"/>
          <w:sz w:val="21"/>
          <w:szCs w:val="21"/>
        </w:rPr>
        <w:t>14</w:t>
      </w:r>
      <w:r>
        <w:rPr>
          <w:rFonts w:hint="eastAsia" w:ascii="宋体" w:hAnsi="宋体"/>
          <w:color w:val="auto"/>
          <w:kern w:val="0"/>
          <w:sz w:val="21"/>
          <w:szCs w:val="21"/>
        </w:rPr>
        <w:t>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widowControl/>
        <w:adjustRightInd w:val="0"/>
        <w:snapToGrid w:val="0"/>
        <w:spacing w:after="120" w:afterLines="50" w:line="360" w:lineRule="auto"/>
        <w:ind w:firstLine="420" w:firstLineChars="200"/>
        <w:rPr>
          <w:rFonts w:ascii="宋体" w:hAnsi="宋体"/>
          <w:color w:val="auto"/>
          <w:kern w:val="0"/>
          <w:sz w:val="21"/>
          <w:szCs w:val="21"/>
        </w:rPr>
      </w:pPr>
      <w:bookmarkStart w:id="1827" w:name="_Hlk51506640"/>
      <w:r>
        <w:rPr>
          <w:rFonts w:hint="eastAsia" w:ascii="宋体" w:hAnsi="宋体"/>
          <w:color w:val="auto"/>
          <w:kern w:val="0"/>
          <w:sz w:val="21"/>
          <w:szCs w:val="21"/>
        </w:rPr>
        <w:t>（4） 因发包人原因，未在工程师收到承包人竣工验收申请报告之日起</w:t>
      </w:r>
      <w:r>
        <w:rPr>
          <w:rFonts w:ascii="宋体" w:hAnsi="宋体"/>
          <w:color w:val="auto"/>
          <w:kern w:val="0"/>
          <w:sz w:val="21"/>
          <w:szCs w:val="21"/>
        </w:rPr>
        <w:t>42</w:t>
      </w:r>
      <w:r>
        <w:rPr>
          <w:rFonts w:hint="eastAsia" w:ascii="宋体" w:hAnsi="宋体"/>
          <w:color w:val="auto"/>
          <w:kern w:val="0"/>
          <w:sz w:val="21"/>
          <w:szCs w:val="21"/>
        </w:rPr>
        <w:t>天内完成竣工验收的，以承包人提交竣工验收申请报告之日</w:t>
      </w:r>
      <w:r>
        <w:rPr>
          <w:rFonts w:ascii="宋体" w:hAnsi="宋体"/>
          <w:color w:val="auto"/>
          <w:kern w:val="0"/>
          <w:sz w:val="21"/>
          <w:szCs w:val="21"/>
        </w:rPr>
        <w:t>作为工程实际竣工日期</w:t>
      </w:r>
      <w:r>
        <w:rPr>
          <w:rFonts w:hint="eastAsia" w:ascii="宋体" w:hAnsi="宋体"/>
          <w:color w:val="auto"/>
          <w:kern w:val="0"/>
          <w:sz w:val="21"/>
          <w:szCs w:val="21"/>
        </w:rPr>
        <w:t>。</w:t>
      </w:r>
    </w:p>
    <w:bookmarkEnd w:id="1827"/>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（5） 工程未经竣工验收，发包人擅自使用的，以转移占有工程之日为实际竣工日期。</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除专用合同条件另有约定外，发包人不按照本项和第</w:t>
      </w:r>
      <w:r>
        <w:rPr>
          <w:rFonts w:ascii="宋体" w:hAnsi="宋体"/>
          <w:color w:val="auto"/>
          <w:kern w:val="0"/>
          <w:sz w:val="21"/>
          <w:szCs w:val="21"/>
        </w:rPr>
        <w:t>10.4</w:t>
      </w:r>
      <w:r>
        <w:rPr>
          <w:rFonts w:hint="eastAsia" w:ascii="宋体" w:hAnsi="宋体"/>
          <w:color w:val="auto"/>
          <w:kern w:val="0"/>
          <w:sz w:val="21"/>
          <w:szCs w:val="21"/>
        </w:rPr>
        <w:t>款</w:t>
      </w:r>
      <w:r>
        <w:rPr>
          <w:rFonts w:ascii="宋体" w:hAnsi="宋体"/>
          <w:color w:val="auto"/>
          <w:kern w:val="0"/>
          <w:sz w:val="21"/>
          <w:szCs w:val="21"/>
        </w:rPr>
        <w:t>[接收证书]</w:t>
      </w:r>
      <w:r>
        <w:rPr>
          <w:rFonts w:hint="eastAsia" w:ascii="宋体" w:hAnsi="宋体"/>
          <w:color w:val="auto"/>
          <w:kern w:val="0"/>
          <w:sz w:val="21"/>
          <w:szCs w:val="21"/>
        </w:rPr>
        <w:t>约定组织竣工验收、颁发工程接收证书的，每逾期一天，应以签约合同价为基数，按照贷款市场报价利率（LPR）支付违约金。</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828" w:name="_Ref532301213"/>
      <w:bookmarkStart w:id="1829" w:name="_Ref532301210"/>
      <w:bookmarkStart w:id="1830" w:name="_Toc31396"/>
      <w:bookmarkStart w:id="1831" w:name="_Toc54862265"/>
      <w:bookmarkStart w:id="1832" w:name="_Toc14411"/>
      <w:bookmarkStart w:id="1833" w:name="_Toc4329"/>
      <w:bookmarkStart w:id="1834" w:name="_Toc4334"/>
      <w:bookmarkStart w:id="1835" w:name="_Toc30938"/>
      <w:bookmarkStart w:id="1836" w:name="_Toc11850"/>
      <w:r>
        <w:rPr>
          <w:rFonts w:hint="eastAsia" w:ascii="宋体" w:hAnsi="宋体"/>
          <w:bCs/>
          <w:color w:val="auto"/>
          <w:sz w:val="21"/>
          <w:szCs w:val="21"/>
        </w:rPr>
        <w:t>1</w:t>
      </w:r>
      <w:r>
        <w:rPr>
          <w:rFonts w:ascii="宋体" w:hAnsi="宋体"/>
          <w:bCs/>
          <w:color w:val="auto"/>
          <w:sz w:val="21"/>
          <w:szCs w:val="21"/>
        </w:rPr>
        <w:t xml:space="preserve">0.2 </w:t>
      </w:r>
      <w:r>
        <w:rPr>
          <w:rFonts w:hint="eastAsia" w:ascii="宋体" w:hAnsi="宋体"/>
          <w:bCs/>
          <w:color w:val="auto"/>
          <w:sz w:val="21"/>
          <w:szCs w:val="21"/>
        </w:rPr>
        <w:t>单位/区段工程的验收</w:t>
      </w:r>
      <w:bookmarkEnd w:id="1828"/>
      <w:bookmarkEnd w:id="1829"/>
      <w:bookmarkEnd w:id="1830"/>
      <w:bookmarkEnd w:id="1831"/>
      <w:bookmarkEnd w:id="1832"/>
      <w:bookmarkEnd w:id="1833"/>
      <w:bookmarkEnd w:id="1834"/>
      <w:bookmarkEnd w:id="1835"/>
      <w:bookmarkEnd w:id="1836"/>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0.2.1 </w:t>
      </w:r>
      <w:r>
        <w:rPr>
          <w:rFonts w:hint="eastAsia" w:ascii="宋体" w:hAnsi="宋体"/>
          <w:color w:val="auto"/>
          <w:sz w:val="21"/>
          <w:szCs w:val="21"/>
        </w:rPr>
        <w:t>发包人根据项目进度计划安排，在全部工程竣工前需要使用已经竣工的单位/区段工程时，或承包人提出经发包人同意时，可进行单位/区段工程验收。验收的程序可参照第</w:t>
      </w:r>
      <w:r>
        <w:rPr>
          <w:rFonts w:ascii="宋体" w:hAnsi="宋体"/>
          <w:color w:val="auto"/>
          <w:sz w:val="21"/>
          <w:szCs w:val="21"/>
        </w:rPr>
        <w:t>10.1</w:t>
      </w:r>
      <w:r>
        <w:rPr>
          <w:rFonts w:hint="eastAsia" w:ascii="宋体" w:hAnsi="宋体"/>
          <w:color w:val="auto"/>
          <w:sz w:val="21"/>
          <w:szCs w:val="21"/>
        </w:rPr>
        <w:t>款[竣工验收]的约定进行。验收合格后，由工程师向承包人出具经发包人签认的单位/区段工程验收证书。单位/区段工程的验收成果和结论作为全部工程竣工验收申请报告的附件。</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0.2.2 </w:t>
      </w:r>
      <w:r>
        <w:rPr>
          <w:rFonts w:hint="eastAsia" w:ascii="宋体" w:hAnsi="宋体"/>
          <w:color w:val="auto"/>
          <w:sz w:val="21"/>
          <w:szCs w:val="21"/>
        </w:rPr>
        <w:t>发包人在全部工程竣工前，使用已接收的单位/区段工程导致承包人费用增加的，发包人应承担由此增加的费用和（或）工期延误，并支付承包人合理利润。</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837" w:name="_Toc24182"/>
      <w:bookmarkStart w:id="1838" w:name="_Toc24208"/>
      <w:bookmarkStart w:id="1839" w:name="_Toc25873"/>
      <w:bookmarkStart w:id="1840" w:name="_Toc54862266"/>
      <w:bookmarkStart w:id="1841" w:name="_Toc27354"/>
      <w:bookmarkStart w:id="1842" w:name="_Toc6090"/>
      <w:bookmarkStart w:id="1843" w:name="_Toc19819"/>
      <w:bookmarkStart w:id="1844" w:name="_Ref4429473"/>
      <w:bookmarkStart w:id="1845" w:name="_Ref532688354"/>
      <w:bookmarkStart w:id="1846" w:name="_Ref532688351"/>
      <w:r>
        <w:rPr>
          <w:rFonts w:hint="eastAsia" w:ascii="宋体" w:hAnsi="宋体"/>
          <w:bCs/>
          <w:color w:val="auto"/>
          <w:sz w:val="21"/>
          <w:szCs w:val="21"/>
        </w:rPr>
        <w:t>1</w:t>
      </w:r>
      <w:r>
        <w:rPr>
          <w:rFonts w:ascii="宋体" w:hAnsi="宋体"/>
          <w:bCs/>
          <w:color w:val="auto"/>
          <w:sz w:val="21"/>
          <w:szCs w:val="21"/>
        </w:rPr>
        <w:t xml:space="preserve">0.3 </w:t>
      </w:r>
      <w:r>
        <w:rPr>
          <w:rFonts w:hint="eastAsia" w:ascii="宋体" w:hAnsi="宋体"/>
          <w:bCs/>
          <w:color w:val="auto"/>
          <w:sz w:val="21"/>
          <w:szCs w:val="21"/>
        </w:rPr>
        <w:t>工程的接收</w:t>
      </w:r>
      <w:bookmarkEnd w:id="1837"/>
      <w:bookmarkEnd w:id="1838"/>
      <w:bookmarkEnd w:id="1839"/>
      <w:bookmarkEnd w:id="1840"/>
      <w:bookmarkEnd w:id="1841"/>
      <w:bookmarkEnd w:id="1842"/>
      <w:bookmarkEnd w:id="1843"/>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0.3.1 </w:t>
      </w:r>
      <w:r>
        <w:rPr>
          <w:rFonts w:hint="eastAsia" w:ascii="宋体" w:hAnsi="宋体"/>
          <w:color w:val="auto"/>
          <w:sz w:val="21"/>
          <w:szCs w:val="21"/>
        </w:rPr>
        <w:t>根据工程项目的具体情况和特点，可按工程或单位/区段工程进行接收，并在专用合同条件约定接收的先后顺序、时间安排和其他要求。</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0.3.2 </w:t>
      </w:r>
      <w:r>
        <w:rPr>
          <w:rFonts w:hint="eastAsia" w:ascii="宋体" w:hAnsi="宋体"/>
          <w:color w:val="auto"/>
          <w:sz w:val="21"/>
          <w:szCs w:val="21"/>
        </w:rPr>
        <w:t>除按本条约定已经提交的资料外，接收工程时承包人需提交竣工验收资料的类别、内容、份数和提交时间，在专用合同条件中约定。</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0.3.3 </w:t>
      </w:r>
      <w:r>
        <w:rPr>
          <w:rFonts w:hint="eastAsia" w:ascii="宋体" w:hAnsi="宋体"/>
          <w:color w:val="auto"/>
          <w:sz w:val="21"/>
          <w:szCs w:val="21"/>
        </w:rPr>
        <w:t>发包人无正当理由不接收工程的，发包人自应当接收工程之日起，承担工程照管、成品保护、保管等与工程有关的各项费用，合同当事人可以在专用合同条件中另行约定发包人逾期接收工程的违约责任。</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0.3.4 </w:t>
      </w:r>
      <w:r>
        <w:rPr>
          <w:rFonts w:hint="eastAsia" w:ascii="宋体" w:hAnsi="宋体"/>
          <w:color w:val="auto"/>
          <w:sz w:val="21"/>
          <w:szCs w:val="21"/>
        </w:rPr>
        <w:t>承包人无正当理由不移交工程的，承包人应承担工程照管、成品保护、保管等与工程有关的各项费用，合同当事人可以在专用合同条件中另行约定承包人无正当理由不移交工程的违约责任。</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847" w:name="_Toc54862267"/>
      <w:bookmarkStart w:id="1848" w:name="_Toc16203"/>
      <w:bookmarkStart w:id="1849" w:name="_Toc6744"/>
      <w:bookmarkStart w:id="1850" w:name="_Toc5910"/>
      <w:bookmarkStart w:id="1851" w:name="_Toc12773"/>
      <w:bookmarkStart w:id="1852" w:name="_Toc7267"/>
      <w:bookmarkStart w:id="1853" w:name="_Toc26260"/>
      <w:r>
        <w:rPr>
          <w:rFonts w:hint="eastAsia" w:ascii="宋体" w:hAnsi="宋体"/>
          <w:bCs/>
          <w:color w:val="auto"/>
          <w:sz w:val="21"/>
          <w:szCs w:val="21"/>
        </w:rPr>
        <w:t>1</w:t>
      </w:r>
      <w:r>
        <w:rPr>
          <w:rFonts w:ascii="宋体" w:hAnsi="宋体"/>
          <w:bCs/>
          <w:color w:val="auto"/>
          <w:sz w:val="21"/>
          <w:szCs w:val="21"/>
        </w:rPr>
        <w:t xml:space="preserve">0.4 </w:t>
      </w:r>
      <w:r>
        <w:rPr>
          <w:rFonts w:hint="eastAsia" w:ascii="宋体" w:hAnsi="宋体"/>
          <w:bCs/>
          <w:color w:val="auto"/>
          <w:sz w:val="21"/>
          <w:szCs w:val="21"/>
        </w:rPr>
        <w:t>接收证书</w:t>
      </w:r>
      <w:bookmarkEnd w:id="1844"/>
      <w:bookmarkEnd w:id="1847"/>
      <w:bookmarkEnd w:id="1848"/>
      <w:bookmarkEnd w:id="1849"/>
      <w:bookmarkEnd w:id="1850"/>
      <w:bookmarkEnd w:id="1851"/>
      <w:bookmarkEnd w:id="1852"/>
      <w:bookmarkEnd w:id="1853"/>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854" w:name="_Ref4429542"/>
      <w:r>
        <w:rPr>
          <w:rFonts w:hint="eastAsia" w:ascii="宋体" w:hAnsi="宋体"/>
          <w:color w:val="auto"/>
          <w:sz w:val="21"/>
          <w:szCs w:val="21"/>
        </w:rPr>
        <w:t>1</w:t>
      </w:r>
      <w:r>
        <w:rPr>
          <w:rFonts w:ascii="宋体" w:hAnsi="宋体"/>
          <w:color w:val="auto"/>
          <w:sz w:val="21"/>
          <w:szCs w:val="21"/>
        </w:rPr>
        <w:t xml:space="preserve">0.4.1 </w:t>
      </w:r>
      <w:r>
        <w:rPr>
          <w:rFonts w:hint="eastAsia" w:ascii="宋体" w:hAnsi="宋体"/>
          <w:color w:val="auto"/>
          <w:sz w:val="21"/>
          <w:szCs w:val="21"/>
        </w:rPr>
        <w:t>除专用合同条件另有约定外，承包人应在竣工验收合格后向发包人提交第</w:t>
      </w:r>
      <w:r>
        <w:rPr>
          <w:rFonts w:ascii="宋体" w:hAnsi="宋体"/>
          <w:color w:val="auto"/>
          <w:sz w:val="21"/>
          <w:szCs w:val="21"/>
        </w:rPr>
        <w:t>14.6</w:t>
      </w:r>
      <w:r>
        <w:rPr>
          <w:rFonts w:hint="eastAsia" w:ascii="宋体" w:hAnsi="宋体"/>
          <w:color w:val="auto"/>
          <w:sz w:val="21"/>
          <w:szCs w:val="21"/>
        </w:rPr>
        <w:t>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1854"/>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0.4.2 </w:t>
      </w:r>
      <w:r>
        <w:rPr>
          <w:rFonts w:hint="eastAsia" w:ascii="宋体" w:hAnsi="宋体"/>
          <w:color w:val="auto"/>
          <w:sz w:val="21"/>
          <w:szCs w:val="21"/>
        </w:rPr>
        <w:t>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0.4.3 </w:t>
      </w:r>
      <w:r>
        <w:rPr>
          <w:rFonts w:hint="eastAsia" w:ascii="宋体" w:hAnsi="宋体"/>
          <w:color w:val="auto"/>
          <w:sz w:val="21"/>
          <w:szCs w:val="21"/>
        </w:rPr>
        <w:t>竣工验收合格而发包人无正当理由逾期不颁发工程接收证书的，自验收合格后第15天起视为已颁发工程接收证书。</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0.4.4 </w:t>
      </w:r>
      <w:r>
        <w:rPr>
          <w:rFonts w:hint="eastAsia" w:ascii="宋体" w:hAnsi="宋体"/>
          <w:color w:val="auto"/>
          <w:sz w:val="21"/>
          <w:szCs w:val="21"/>
        </w:rPr>
        <w:t>工程未经验收或验收不合格，发包人擅自使用的，应在转移占有工程后7天内向承包人颁发工程接收证书；发包人无正当理由逾期不颁发工程接收证书的，自转移占有后第15天起视为已颁发工程接收证书。</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0.4.5 </w:t>
      </w:r>
      <w:r>
        <w:rPr>
          <w:rFonts w:hint="eastAsia" w:ascii="宋体" w:hAnsi="宋体"/>
          <w:color w:val="auto"/>
          <w:sz w:val="21"/>
          <w:szCs w:val="21"/>
        </w:rPr>
        <w:t>存在扫尾工作的，工程接收证书中应当将第</w:t>
      </w:r>
      <w:r>
        <w:rPr>
          <w:rFonts w:ascii="宋体" w:hAnsi="宋体"/>
          <w:color w:val="auto"/>
          <w:sz w:val="21"/>
          <w:szCs w:val="21"/>
        </w:rPr>
        <w:t>14.5.3</w:t>
      </w:r>
      <w:r>
        <w:rPr>
          <w:rFonts w:hint="eastAsia" w:ascii="宋体" w:hAnsi="宋体"/>
          <w:color w:val="auto"/>
          <w:sz w:val="21"/>
          <w:szCs w:val="21"/>
        </w:rPr>
        <w:t>项[扫尾工作清单]中约定的扫尾工作清单作为工程接收证书附件。</w:t>
      </w:r>
    </w:p>
    <w:bookmarkEnd w:id="1845"/>
    <w:bookmarkEnd w:id="1846"/>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855" w:name="_Ref4429932"/>
      <w:bookmarkStart w:id="1856" w:name="_Toc54862268"/>
      <w:bookmarkStart w:id="1857" w:name="_Toc18275"/>
      <w:bookmarkStart w:id="1858" w:name="_Toc13302"/>
      <w:bookmarkStart w:id="1859" w:name="_Toc12927"/>
      <w:bookmarkStart w:id="1860" w:name="_Toc26775"/>
      <w:bookmarkStart w:id="1861" w:name="_Toc15396"/>
      <w:bookmarkStart w:id="1862" w:name="_Ref4429935"/>
      <w:bookmarkStart w:id="1863" w:name="_Toc9583"/>
      <w:r>
        <w:rPr>
          <w:rFonts w:hint="eastAsia" w:ascii="宋体" w:hAnsi="宋体"/>
          <w:bCs/>
          <w:color w:val="auto"/>
          <w:sz w:val="21"/>
          <w:szCs w:val="21"/>
        </w:rPr>
        <w:t>1</w:t>
      </w:r>
      <w:r>
        <w:rPr>
          <w:rFonts w:ascii="宋体" w:hAnsi="宋体"/>
          <w:bCs/>
          <w:color w:val="auto"/>
          <w:sz w:val="21"/>
          <w:szCs w:val="21"/>
        </w:rPr>
        <w:t xml:space="preserve">0.5 </w:t>
      </w:r>
      <w:r>
        <w:rPr>
          <w:rFonts w:hint="eastAsia" w:ascii="宋体" w:hAnsi="宋体"/>
          <w:bCs/>
          <w:color w:val="auto"/>
          <w:sz w:val="21"/>
          <w:szCs w:val="21"/>
        </w:rPr>
        <w:t>竣工退场</w:t>
      </w:r>
      <w:bookmarkEnd w:id="1855"/>
      <w:bookmarkEnd w:id="1856"/>
      <w:bookmarkEnd w:id="1857"/>
      <w:bookmarkEnd w:id="1858"/>
      <w:bookmarkEnd w:id="1859"/>
      <w:bookmarkEnd w:id="1860"/>
      <w:bookmarkEnd w:id="1861"/>
      <w:bookmarkEnd w:id="1862"/>
      <w:bookmarkEnd w:id="1863"/>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864" w:name="_Ref4429943"/>
      <w:r>
        <w:rPr>
          <w:rFonts w:hint="eastAsia" w:ascii="宋体" w:hAnsi="宋体"/>
          <w:color w:val="auto"/>
          <w:sz w:val="21"/>
          <w:szCs w:val="21"/>
        </w:rPr>
        <w:t>1</w:t>
      </w:r>
      <w:r>
        <w:rPr>
          <w:rFonts w:ascii="宋体" w:hAnsi="宋体"/>
          <w:color w:val="auto"/>
          <w:sz w:val="21"/>
          <w:szCs w:val="21"/>
        </w:rPr>
        <w:t xml:space="preserve">0.5.1 </w:t>
      </w:r>
      <w:r>
        <w:rPr>
          <w:rFonts w:hint="eastAsia" w:ascii="宋体" w:hAnsi="宋体"/>
          <w:color w:val="auto"/>
          <w:sz w:val="21"/>
          <w:szCs w:val="21"/>
        </w:rPr>
        <w:t>竣工退场</w:t>
      </w:r>
      <w:bookmarkEnd w:id="1864"/>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颁发工程接收证书后，承包人应对施工现场进行清理，并撤离相关人员，使得施工现场处于以下状态，直至工程师检验合格为止：</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施工现场内残留的垃圾已全部清除出场；</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临时工程已拆除，场地已按合同约定进行清理、平整或复原；</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按合同约定应撤离的人员、承包人提供的施工设备和剩余的材料，包括废弃的施工设备和材料，已按计划撤离施工现场；</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施工现场周边及其附近道路、河道的施工堆积物，已全部清理；</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（5） 施工现场其他竣工退场工作已全部完成。</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0.5.2 </w:t>
      </w:r>
      <w:r>
        <w:rPr>
          <w:rFonts w:hint="eastAsia" w:ascii="宋体" w:hAnsi="宋体"/>
          <w:color w:val="auto"/>
          <w:sz w:val="21"/>
          <w:szCs w:val="21"/>
        </w:rPr>
        <w:t>地表还原</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承包人应按合同约定和工程师的要求恢复临时占地及清理场地，否则发包人有权委托其他人恢复或清理，所发生的费用由承包人承担。</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865" w:name="_Ref20159437"/>
      <w:r>
        <w:rPr>
          <w:rFonts w:hint="eastAsia" w:ascii="宋体" w:hAnsi="宋体"/>
          <w:color w:val="auto"/>
          <w:sz w:val="21"/>
          <w:szCs w:val="21"/>
        </w:rPr>
        <w:t>1</w:t>
      </w:r>
      <w:r>
        <w:rPr>
          <w:rFonts w:ascii="宋体" w:hAnsi="宋体"/>
          <w:color w:val="auto"/>
          <w:sz w:val="21"/>
          <w:szCs w:val="21"/>
        </w:rPr>
        <w:t xml:space="preserve">0.5.3 </w:t>
      </w:r>
      <w:r>
        <w:rPr>
          <w:rFonts w:hint="eastAsia" w:ascii="宋体" w:hAnsi="宋体"/>
          <w:color w:val="auto"/>
          <w:sz w:val="21"/>
          <w:szCs w:val="21"/>
        </w:rPr>
        <w:t>人员撤离</w:t>
      </w:r>
      <w:bookmarkEnd w:id="1865"/>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1623"/>
    </w:p>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1866" w:name="_Ref4796909"/>
      <w:bookmarkStart w:id="1867" w:name="_Toc29648"/>
      <w:bookmarkStart w:id="1868" w:name="_Toc19613"/>
      <w:bookmarkStart w:id="1869" w:name="_Toc54862269"/>
      <w:bookmarkStart w:id="1870" w:name="_Toc19822"/>
      <w:bookmarkStart w:id="1871" w:name="_Toc27126"/>
      <w:bookmarkStart w:id="1872" w:name="_Ref531955009"/>
      <w:bookmarkStart w:id="1873" w:name="_Ref4796906"/>
      <w:bookmarkStart w:id="1874" w:name="_Toc18186"/>
      <w:bookmarkStart w:id="1875" w:name="_Toc28234"/>
      <w:r>
        <w:rPr>
          <w:rFonts w:hint="eastAsia" w:ascii="宋体" w:hAnsi="宋体"/>
          <w:bCs/>
          <w:color w:val="auto"/>
          <w:kern w:val="0"/>
          <w:sz w:val="21"/>
          <w:szCs w:val="21"/>
        </w:rPr>
        <w:t>第1</w:t>
      </w:r>
      <w:r>
        <w:rPr>
          <w:rFonts w:ascii="宋体" w:hAnsi="宋体"/>
          <w:bCs/>
          <w:color w:val="auto"/>
          <w:kern w:val="0"/>
          <w:sz w:val="21"/>
          <w:szCs w:val="21"/>
        </w:rPr>
        <w:t>1</w:t>
      </w:r>
      <w:r>
        <w:rPr>
          <w:rFonts w:hint="eastAsia" w:ascii="宋体" w:hAnsi="宋体"/>
          <w:bCs/>
          <w:color w:val="auto"/>
          <w:kern w:val="0"/>
          <w:sz w:val="21"/>
          <w:szCs w:val="21"/>
        </w:rPr>
        <w:t>条 缺陷责任与保修</w:t>
      </w:r>
      <w:bookmarkEnd w:id="1866"/>
      <w:bookmarkEnd w:id="1867"/>
      <w:bookmarkEnd w:id="1868"/>
      <w:bookmarkEnd w:id="1869"/>
      <w:bookmarkEnd w:id="1870"/>
      <w:bookmarkEnd w:id="1871"/>
      <w:bookmarkEnd w:id="1872"/>
      <w:bookmarkEnd w:id="1873"/>
      <w:bookmarkEnd w:id="1874"/>
      <w:bookmarkEnd w:id="1875"/>
      <w:r>
        <w:rPr>
          <w:rFonts w:hint="eastAsia" w:ascii="宋体" w:hAnsi="宋体"/>
          <w:bCs/>
          <w:color w:val="auto"/>
          <w:kern w:val="0"/>
          <w:sz w:val="21"/>
          <w:szCs w:val="21"/>
        </w:rPr>
        <w:t xml:space="preserve"> </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876" w:name="_Toc17744"/>
      <w:bookmarkStart w:id="1877" w:name="_Toc54862270"/>
      <w:bookmarkStart w:id="1878" w:name="_Toc17157"/>
      <w:bookmarkStart w:id="1879" w:name="_Toc29214"/>
      <w:bookmarkStart w:id="1880" w:name="_Toc10539"/>
      <w:bookmarkStart w:id="1881" w:name="_Toc29498"/>
      <w:bookmarkStart w:id="1882" w:name="_Toc6595"/>
      <w:bookmarkStart w:id="1883" w:name="_Ref531955245"/>
      <w:bookmarkStart w:id="1884" w:name="_Ref531955248"/>
      <w:bookmarkStart w:id="1885" w:name="_Ref532362928"/>
      <w:bookmarkStart w:id="1886" w:name="_Toc337558841"/>
      <w:bookmarkStart w:id="1887" w:name="_Toc296503147"/>
      <w:bookmarkStart w:id="1888" w:name="_Toc296346648"/>
      <w:r>
        <w:rPr>
          <w:rFonts w:hint="eastAsia" w:ascii="宋体" w:hAnsi="宋体"/>
          <w:bCs/>
          <w:color w:val="auto"/>
          <w:sz w:val="21"/>
          <w:szCs w:val="21"/>
        </w:rPr>
        <w:t>1</w:t>
      </w:r>
      <w:r>
        <w:rPr>
          <w:rFonts w:ascii="宋体" w:hAnsi="宋体"/>
          <w:bCs/>
          <w:color w:val="auto"/>
          <w:sz w:val="21"/>
          <w:szCs w:val="21"/>
        </w:rPr>
        <w:t xml:space="preserve">1.1 </w:t>
      </w:r>
      <w:r>
        <w:rPr>
          <w:rFonts w:hint="eastAsia" w:ascii="宋体" w:hAnsi="宋体"/>
          <w:bCs/>
          <w:color w:val="auto"/>
          <w:sz w:val="21"/>
          <w:szCs w:val="21"/>
        </w:rPr>
        <w:t>工程保修的原则</w:t>
      </w:r>
      <w:bookmarkEnd w:id="1876"/>
      <w:bookmarkEnd w:id="1877"/>
      <w:bookmarkEnd w:id="1878"/>
      <w:bookmarkEnd w:id="1879"/>
      <w:bookmarkEnd w:id="1880"/>
      <w:bookmarkEnd w:id="1881"/>
      <w:bookmarkEnd w:id="1882"/>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在工程移交发包人后，因承包人原因产生的质量缺陷，承包人应承担质量缺陷责任和保修义务。缺陷责任期届满，承包人仍应按合同约定的工程各部位保修年限承担保修义务。</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889" w:name="_Toc23883"/>
      <w:bookmarkStart w:id="1890" w:name="_Toc21009"/>
      <w:bookmarkStart w:id="1891" w:name="_Toc14377"/>
      <w:bookmarkStart w:id="1892" w:name="_Toc22131"/>
      <w:bookmarkStart w:id="1893" w:name="_Toc22000"/>
      <w:bookmarkStart w:id="1894" w:name="_Toc12629"/>
      <w:bookmarkStart w:id="1895" w:name="_Ref4430062"/>
      <w:bookmarkStart w:id="1896" w:name="_Toc54862271"/>
      <w:r>
        <w:rPr>
          <w:rFonts w:hint="eastAsia" w:ascii="宋体" w:hAnsi="宋体"/>
          <w:bCs/>
          <w:color w:val="auto"/>
          <w:sz w:val="21"/>
          <w:szCs w:val="21"/>
        </w:rPr>
        <w:t>1</w:t>
      </w:r>
      <w:r>
        <w:rPr>
          <w:rFonts w:ascii="宋体" w:hAnsi="宋体"/>
          <w:bCs/>
          <w:color w:val="auto"/>
          <w:sz w:val="21"/>
          <w:szCs w:val="21"/>
        </w:rPr>
        <w:t xml:space="preserve">1.2 </w:t>
      </w:r>
      <w:r>
        <w:rPr>
          <w:rFonts w:hint="eastAsia" w:ascii="宋体" w:hAnsi="宋体"/>
          <w:bCs/>
          <w:color w:val="auto"/>
          <w:sz w:val="21"/>
          <w:szCs w:val="21"/>
        </w:rPr>
        <w:t>缺陷责任</w:t>
      </w:r>
      <w:bookmarkEnd w:id="1883"/>
      <w:bookmarkEnd w:id="1884"/>
      <w:r>
        <w:rPr>
          <w:rFonts w:hint="eastAsia" w:ascii="宋体" w:hAnsi="宋体"/>
          <w:bCs/>
          <w:color w:val="auto"/>
          <w:sz w:val="21"/>
          <w:szCs w:val="21"/>
        </w:rPr>
        <w:t>期</w:t>
      </w:r>
      <w:bookmarkEnd w:id="1885"/>
      <w:bookmarkEnd w:id="1889"/>
      <w:bookmarkEnd w:id="1890"/>
      <w:bookmarkEnd w:id="1891"/>
      <w:bookmarkEnd w:id="1892"/>
      <w:bookmarkEnd w:id="1893"/>
      <w:bookmarkEnd w:id="1894"/>
      <w:bookmarkEnd w:id="1895"/>
      <w:bookmarkEnd w:id="1896"/>
      <w:r>
        <w:rPr>
          <w:rFonts w:hint="eastAsia" w:ascii="宋体" w:hAnsi="宋体"/>
          <w:bCs/>
          <w:color w:val="auto"/>
          <w:sz w:val="21"/>
          <w:szCs w:val="21"/>
        </w:rPr>
        <w:t xml:space="preserve">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缺陷责任期原则上从工程竣工验收合格之日起计算，合同当事人应在专用合同条件约定缺陷责任期的具体期限，但该期限最长不超过24个月。</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897" w:name="_Toc14231"/>
      <w:bookmarkStart w:id="1898" w:name="_Ref532662486"/>
      <w:bookmarkStart w:id="1899" w:name="_Toc5697"/>
      <w:bookmarkStart w:id="1900" w:name="_Toc54862272"/>
      <w:bookmarkStart w:id="1901" w:name="_Toc22386"/>
      <w:bookmarkStart w:id="1902" w:name="_Toc9856"/>
      <w:bookmarkStart w:id="1903" w:name="_Toc11656"/>
      <w:bookmarkStart w:id="1904" w:name="_Toc6671"/>
      <w:bookmarkStart w:id="1905" w:name="_Ref532662491"/>
      <w:r>
        <w:rPr>
          <w:rFonts w:hint="eastAsia" w:ascii="宋体" w:hAnsi="宋体"/>
          <w:bCs/>
          <w:color w:val="auto"/>
          <w:sz w:val="21"/>
          <w:szCs w:val="21"/>
        </w:rPr>
        <w:t>1</w:t>
      </w:r>
      <w:r>
        <w:rPr>
          <w:rFonts w:ascii="宋体" w:hAnsi="宋体"/>
          <w:bCs/>
          <w:color w:val="auto"/>
          <w:sz w:val="21"/>
          <w:szCs w:val="21"/>
        </w:rPr>
        <w:t xml:space="preserve">1.3 </w:t>
      </w:r>
      <w:r>
        <w:rPr>
          <w:rFonts w:hint="eastAsia" w:ascii="宋体" w:hAnsi="宋体"/>
          <w:bCs/>
          <w:color w:val="auto"/>
          <w:sz w:val="21"/>
          <w:szCs w:val="21"/>
        </w:rPr>
        <w:t>缺陷调查</w:t>
      </w:r>
      <w:bookmarkEnd w:id="1897"/>
      <w:bookmarkEnd w:id="1898"/>
      <w:bookmarkEnd w:id="1899"/>
      <w:bookmarkEnd w:id="1900"/>
      <w:bookmarkEnd w:id="1901"/>
      <w:bookmarkEnd w:id="1902"/>
      <w:bookmarkEnd w:id="1903"/>
      <w:bookmarkEnd w:id="1904"/>
      <w:bookmarkEnd w:id="1905"/>
    </w:p>
    <w:p>
      <w:pPr>
        <w:widowControl/>
        <w:tabs>
          <w:tab w:val="left" w:pos="851"/>
        </w:tabs>
        <w:adjustRightInd w:val="0"/>
        <w:snapToGrid w:val="0"/>
        <w:spacing w:after="120" w:afterLines="50" w:line="360" w:lineRule="auto"/>
        <w:outlineLvl w:val="9"/>
        <w:rPr>
          <w:rFonts w:ascii="宋体" w:hAnsi="宋体"/>
          <w:b/>
          <w:color w:val="auto"/>
          <w:sz w:val="21"/>
          <w:szCs w:val="21"/>
        </w:rPr>
      </w:pPr>
      <w:r>
        <w:rPr>
          <w:rFonts w:hint="eastAsia" w:ascii="宋体" w:hAnsi="宋体"/>
          <w:color w:val="auto"/>
          <w:sz w:val="21"/>
          <w:szCs w:val="21"/>
        </w:rPr>
        <w:t>1</w:t>
      </w:r>
      <w:r>
        <w:rPr>
          <w:rFonts w:ascii="宋体" w:hAnsi="宋体"/>
          <w:color w:val="auto"/>
          <w:sz w:val="21"/>
          <w:szCs w:val="21"/>
        </w:rPr>
        <w:t xml:space="preserve">1.3.1 </w:t>
      </w:r>
      <w:r>
        <w:rPr>
          <w:rFonts w:hint="eastAsia" w:ascii="宋体" w:hAnsi="宋体"/>
          <w:color w:val="auto"/>
          <w:sz w:val="21"/>
          <w:szCs w:val="21"/>
        </w:rPr>
        <w:t>承包人缺陷调查</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1.3.2 </w:t>
      </w:r>
      <w:r>
        <w:rPr>
          <w:rFonts w:hint="eastAsia" w:ascii="宋体" w:hAnsi="宋体"/>
          <w:color w:val="auto"/>
          <w:sz w:val="21"/>
          <w:szCs w:val="21"/>
        </w:rPr>
        <w:t>缺陷责任</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1.3.3 </w:t>
      </w:r>
      <w:r>
        <w:rPr>
          <w:rFonts w:hint="eastAsia" w:ascii="宋体" w:hAnsi="宋体"/>
          <w:color w:val="auto"/>
          <w:sz w:val="21"/>
          <w:szCs w:val="21"/>
        </w:rPr>
        <w:t>修复费用</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发包人和承包人应共同查清缺陷或损坏的原因。经查明属承包人原因造成的，应由承包人承担修复的费用。经查验非承包人原因造成的，发包人应承担修复的费用，并支付承包人合理利润。</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906" w:name="_Ref531955041"/>
      <w:r>
        <w:rPr>
          <w:rFonts w:hint="eastAsia" w:ascii="宋体" w:hAnsi="宋体"/>
          <w:color w:val="auto"/>
          <w:sz w:val="21"/>
          <w:szCs w:val="21"/>
        </w:rPr>
        <w:t>1</w:t>
      </w:r>
      <w:r>
        <w:rPr>
          <w:rFonts w:ascii="宋体" w:hAnsi="宋体"/>
          <w:color w:val="auto"/>
          <w:sz w:val="21"/>
          <w:szCs w:val="21"/>
        </w:rPr>
        <w:t xml:space="preserve">1.3.4 </w:t>
      </w:r>
      <w:r>
        <w:rPr>
          <w:rFonts w:hint="eastAsia" w:ascii="宋体" w:hAnsi="宋体"/>
          <w:color w:val="auto"/>
          <w:sz w:val="21"/>
          <w:szCs w:val="21"/>
        </w:rPr>
        <w:t>修复通知</w:t>
      </w:r>
      <w:bookmarkEnd w:id="1906"/>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1.3.5 </w:t>
      </w:r>
      <w:r>
        <w:rPr>
          <w:rFonts w:hint="eastAsia" w:ascii="宋体" w:hAnsi="宋体"/>
          <w:color w:val="auto"/>
          <w:sz w:val="21"/>
          <w:szCs w:val="21"/>
        </w:rPr>
        <w:t>在现场外修复</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907" w:name="_Ref4534291"/>
      <w:bookmarkStart w:id="1908" w:name="_Hlk51506786"/>
      <w:r>
        <w:rPr>
          <w:rFonts w:hint="eastAsia" w:ascii="宋体" w:hAnsi="宋体"/>
          <w:color w:val="auto"/>
          <w:sz w:val="21"/>
          <w:szCs w:val="21"/>
        </w:rPr>
        <w:t>1</w:t>
      </w:r>
      <w:r>
        <w:rPr>
          <w:rFonts w:ascii="宋体" w:hAnsi="宋体"/>
          <w:color w:val="auto"/>
          <w:sz w:val="21"/>
          <w:szCs w:val="21"/>
        </w:rPr>
        <w:t xml:space="preserve">1.3.6 </w:t>
      </w:r>
      <w:r>
        <w:rPr>
          <w:rFonts w:hint="eastAsia" w:ascii="宋体" w:hAnsi="宋体"/>
          <w:color w:val="auto"/>
          <w:sz w:val="21"/>
          <w:szCs w:val="21"/>
        </w:rPr>
        <w:t>未能修复</w:t>
      </w:r>
      <w:bookmarkEnd w:id="1907"/>
    </w:p>
    <w:bookmarkEnd w:id="1908"/>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如果工程或工程设备的缺陷或损害使发包人实质上失去了工程的整体功能，发包人有权向承包人追回已支付的工程款项，并要求其赔偿发包人相应损失。</w:t>
      </w:r>
    </w:p>
    <w:bookmarkEnd w:id="1886"/>
    <w:bookmarkEnd w:id="1887"/>
    <w:bookmarkEnd w:id="1888"/>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909" w:name="_Toc54862273"/>
      <w:bookmarkStart w:id="1910" w:name="_Toc1551"/>
      <w:bookmarkStart w:id="1911" w:name="_Toc17142"/>
      <w:bookmarkStart w:id="1912" w:name="_Toc29478"/>
      <w:bookmarkStart w:id="1913" w:name="_Ref532662552"/>
      <w:bookmarkStart w:id="1914" w:name="_Toc21156"/>
      <w:bookmarkStart w:id="1915" w:name="_Toc20488"/>
      <w:bookmarkStart w:id="1916" w:name="_Ref532662554"/>
      <w:bookmarkStart w:id="1917" w:name="_Toc27303"/>
      <w:r>
        <w:rPr>
          <w:rFonts w:hint="eastAsia" w:ascii="宋体" w:hAnsi="宋体"/>
          <w:bCs/>
          <w:color w:val="auto"/>
          <w:sz w:val="21"/>
          <w:szCs w:val="21"/>
        </w:rPr>
        <w:t>1</w:t>
      </w:r>
      <w:r>
        <w:rPr>
          <w:rFonts w:ascii="宋体" w:hAnsi="宋体"/>
          <w:bCs/>
          <w:color w:val="auto"/>
          <w:sz w:val="21"/>
          <w:szCs w:val="21"/>
        </w:rPr>
        <w:t xml:space="preserve">1.4 </w:t>
      </w:r>
      <w:r>
        <w:rPr>
          <w:rFonts w:hint="eastAsia" w:ascii="宋体" w:hAnsi="宋体"/>
          <w:bCs/>
          <w:color w:val="auto"/>
          <w:sz w:val="21"/>
          <w:szCs w:val="21"/>
        </w:rPr>
        <w:t>缺陷修复后的进一步试验</w:t>
      </w:r>
      <w:bookmarkEnd w:id="1909"/>
      <w:bookmarkEnd w:id="1910"/>
      <w:bookmarkEnd w:id="1911"/>
      <w:bookmarkEnd w:id="1912"/>
      <w:bookmarkEnd w:id="1913"/>
      <w:bookmarkEnd w:id="1914"/>
      <w:bookmarkEnd w:id="1915"/>
      <w:bookmarkEnd w:id="1916"/>
      <w:bookmarkEnd w:id="1917"/>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任何一项缺陷修补后的7天内，承包人应向发包人发出通知，告知已修补的情况。如根据第</w:t>
      </w:r>
      <w:r>
        <w:rPr>
          <w:rFonts w:ascii="宋体" w:hAnsi="宋体"/>
          <w:color w:val="auto"/>
          <w:kern w:val="0"/>
          <w:sz w:val="21"/>
          <w:szCs w:val="21"/>
        </w:rPr>
        <w:t>9条</w:t>
      </w:r>
      <w:r>
        <w:rPr>
          <w:rFonts w:hint="eastAsia" w:ascii="宋体" w:hAnsi="宋体"/>
          <w:color w:val="auto"/>
          <w:kern w:val="0"/>
          <w:sz w:val="21"/>
          <w:szCs w:val="21"/>
        </w:rPr>
        <w:t>[竣工试验]或第</w:t>
      </w:r>
      <w:r>
        <w:rPr>
          <w:rFonts w:ascii="宋体" w:hAnsi="宋体"/>
          <w:color w:val="auto"/>
          <w:kern w:val="0"/>
          <w:sz w:val="21"/>
          <w:szCs w:val="21"/>
        </w:rPr>
        <w:t>12条</w:t>
      </w:r>
      <w:r>
        <w:rPr>
          <w:rFonts w:hint="eastAsia" w:ascii="宋体" w:hAnsi="宋体"/>
          <w:color w:val="auto"/>
          <w:kern w:val="0"/>
          <w:sz w:val="21"/>
          <w:szCs w:val="21"/>
        </w:rPr>
        <w:t>[</w:t>
      </w:r>
      <w:r>
        <w:rPr>
          <w:rFonts w:ascii="宋体" w:hAnsi="宋体"/>
          <w:color w:val="auto"/>
          <w:kern w:val="0"/>
          <w:sz w:val="21"/>
          <w:szCs w:val="21"/>
        </w:rPr>
        <w:t>竣工后试验</w:t>
      </w:r>
      <w:r>
        <w:rPr>
          <w:rFonts w:hint="eastAsia" w:ascii="宋体" w:hAnsi="宋体"/>
          <w:color w:val="auto"/>
          <w:kern w:val="0"/>
          <w:sz w:val="21"/>
          <w:szCs w:val="21"/>
        </w:rPr>
        <w:t>]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所有的重复试验应按照适用于先前试验的条款进行，但应由责任方承担修补工作的成本和重新试验的风险和费用。</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918" w:name="_Toc2563"/>
      <w:bookmarkStart w:id="1919" w:name="_Toc31189"/>
      <w:bookmarkStart w:id="1920" w:name="_Toc4616"/>
      <w:bookmarkStart w:id="1921" w:name="_Toc54862274"/>
      <w:bookmarkStart w:id="1922" w:name="_Toc16088"/>
      <w:bookmarkStart w:id="1923" w:name="_Toc23095"/>
      <w:bookmarkStart w:id="1924" w:name="_Toc18630"/>
      <w:r>
        <w:rPr>
          <w:rFonts w:hint="eastAsia" w:ascii="宋体" w:hAnsi="宋体"/>
          <w:bCs/>
          <w:color w:val="auto"/>
          <w:sz w:val="21"/>
          <w:szCs w:val="21"/>
        </w:rPr>
        <w:t>1</w:t>
      </w:r>
      <w:r>
        <w:rPr>
          <w:rFonts w:ascii="宋体" w:hAnsi="宋体"/>
          <w:bCs/>
          <w:color w:val="auto"/>
          <w:sz w:val="21"/>
          <w:szCs w:val="21"/>
        </w:rPr>
        <w:t xml:space="preserve">1.5 </w:t>
      </w:r>
      <w:r>
        <w:rPr>
          <w:rFonts w:hint="eastAsia" w:ascii="宋体" w:hAnsi="宋体"/>
          <w:bCs/>
          <w:color w:val="auto"/>
          <w:sz w:val="21"/>
          <w:szCs w:val="21"/>
        </w:rPr>
        <w:t>承包人出入权</w:t>
      </w:r>
      <w:bookmarkEnd w:id="1918"/>
      <w:bookmarkEnd w:id="1919"/>
      <w:bookmarkEnd w:id="1920"/>
      <w:bookmarkEnd w:id="1921"/>
      <w:bookmarkEnd w:id="1922"/>
      <w:bookmarkEnd w:id="1923"/>
      <w:bookmarkEnd w:id="1924"/>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925" w:name="_Toc11824"/>
      <w:bookmarkStart w:id="1926" w:name="_Ref4430223"/>
      <w:bookmarkStart w:id="1927" w:name="_Toc18398"/>
      <w:bookmarkStart w:id="1928" w:name="_Toc18854"/>
      <w:bookmarkStart w:id="1929" w:name="_Ref4430229"/>
      <w:bookmarkStart w:id="1930" w:name="_Toc54862275"/>
      <w:bookmarkStart w:id="1931" w:name="_Toc2660"/>
      <w:bookmarkStart w:id="1932" w:name="_Toc14858"/>
      <w:bookmarkStart w:id="1933" w:name="_Toc24802"/>
      <w:r>
        <w:rPr>
          <w:rFonts w:hint="eastAsia" w:ascii="宋体" w:hAnsi="宋体"/>
          <w:bCs/>
          <w:color w:val="auto"/>
          <w:sz w:val="21"/>
          <w:szCs w:val="21"/>
        </w:rPr>
        <w:t>1</w:t>
      </w:r>
      <w:r>
        <w:rPr>
          <w:rFonts w:ascii="宋体" w:hAnsi="宋体"/>
          <w:bCs/>
          <w:color w:val="auto"/>
          <w:sz w:val="21"/>
          <w:szCs w:val="21"/>
        </w:rPr>
        <w:t xml:space="preserve">1.6 </w:t>
      </w:r>
      <w:r>
        <w:rPr>
          <w:rFonts w:hint="eastAsia" w:ascii="宋体" w:hAnsi="宋体"/>
          <w:bCs/>
          <w:color w:val="auto"/>
          <w:sz w:val="21"/>
          <w:szCs w:val="21"/>
        </w:rPr>
        <w:t>缺陷责任期终止证书</w:t>
      </w:r>
      <w:bookmarkEnd w:id="1925"/>
      <w:bookmarkEnd w:id="1926"/>
      <w:bookmarkEnd w:id="1927"/>
      <w:bookmarkEnd w:id="1928"/>
      <w:bookmarkEnd w:id="1929"/>
      <w:bookmarkEnd w:id="1930"/>
      <w:bookmarkEnd w:id="1931"/>
      <w:bookmarkEnd w:id="1932"/>
      <w:bookmarkEnd w:id="1933"/>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w:t>
      </w:r>
      <w:bookmarkStart w:id="1934" w:name="_Hlk4686672"/>
      <w:r>
        <w:rPr>
          <w:rFonts w:hint="eastAsia" w:ascii="宋体" w:hAnsi="宋体"/>
          <w:color w:val="auto"/>
          <w:kern w:val="0"/>
          <w:sz w:val="21"/>
          <w:szCs w:val="21"/>
        </w:rPr>
        <w:t>承包人应于缺陷责任期届满前7天内向发包人发出缺陷责任期即将届满通知，发包人应在收到通知后</w:t>
      </w:r>
      <w:r>
        <w:rPr>
          <w:rFonts w:ascii="宋体" w:hAnsi="宋体"/>
          <w:color w:val="auto"/>
          <w:kern w:val="0"/>
          <w:sz w:val="21"/>
          <w:szCs w:val="21"/>
        </w:rPr>
        <w:t>7</w:t>
      </w:r>
      <w:r>
        <w:rPr>
          <w:rFonts w:hint="eastAsia" w:ascii="宋体" w:hAnsi="宋体"/>
          <w:color w:val="auto"/>
          <w:kern w:val="0"/>
          <w:sz w:val="21"/>
          <w:szCs w:val="21"/>
        </w:rPr>
        <w:t>天内核实承包人是否履行缺陷修复义务，承包人未能履行缺陷修复义务的，发包人有权扣除相应金额的维修费用。发包人应在缺陷责任期届满之日，向承包人颁发缺陷责任期终止证书，并按第</w:t>
      </w:r>
      <w:r>
        <w:rPr>
          <w:rFonts w:ascii="宋体" w:hAnsi="宋体"/>
          <w:color w:val="auto"/>
          <w:kern w:val="0"/>
          <w:sz w:val="21"/>
          <w:szCs w:val="21"/>
        </w:rPr>
        <w:t>14.6.3</w:t>
      </w:r>
      <w:r>
        <w:rPr>
          <w:rFonts w:hint="eastAsia" w:ascii="宋体" w:hAnsi="宋体"/>
          <w:color w:val="auto"/>
          <w:kern w:val="0"/>
          <w:sz w:val="21"/>
          <w:szCs w:val="21"/>
        </w:rPr>
        <w:t>项[质量保证金的返还]返还质量保证金。</w:t>
      </w:r>
      <w:bookmarkEnd w:id="1934"/>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如根据第</w:t>
      </w:r>
      <w:r>
        <w:rPr>
          <w:rFonts w:ascii="宋体" w:hAnsi="宋体"/>
          <w:color w:val="auto"/>
          <w:kern w:val="0"/>
          <w:sz w:val="21"/>
          <w:szCs w:val="21"/>
        </w:rPr>
        <w:t>10.5.3</w:t>
      </w:r>
      <w:r>
        <w:rPr>
          <w:rFonts w:hint="eastAsia" w:ascii="宋体" w:hAnsi="宋体"/>
          <w:color w:val="auto"/>
          <w:kern w:val="0"/>
          <w:sz w:val="21"/>
          <w:szCs w:val="21"/>
        </w:rPr>
        <w:t>项[人员撤离]承包人在施工现场还留有人员、施工设备和临时工程的，承包人应当在收到缺陷责任期终止证书后28天内，将上述人员、施工设备和临时工程撤离施工现场。</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935" w:name="_Toc10077"/>
      <w:bookmarkStart w:id="1936" w:name="_Toc28341"/>
      <w:bookmarkStart w:id="1937" w:name="_Toc16050"/>
      <w:bookmarkStart w:id="1938" w:name="_Toc13300"/>
      <w:bookmarkStart w:id="1939" w:name="_Toc7242"/>
      <w:bookmarkStart w:id="1940" w:name="_Toc21330"/>
      <w:bookmarkStart w:id="1941" w:name="_Ref4430272"/>
      <w:bookmarkStart w:id="1942" w:name="_Toc54862276"/>
      <w:r>
        <w:rPr>
          <w:rFonts w:hint="eastAsia" w:ascii="宋体" w:hAnsi="宋体"/>
          <w:bCs/>
          <w:color w:val="auto"/>
          <w:sz w:val="21"/>
          <w:szCs w:val="21"/>
        </w:rPr>
        <w:t>1</w:t>
      </w:r>
      <w:r>
        <w:rPr>
          <w:rFonts w:ascii="宋体" w:hAnsi="宋体"/>
          <w:bCs/>
          <w:color w:val="auto"/>
          <w:sz w:val="21"/>
          <w:szCs w:val="21"/>
        </w:rPr>
        <w:t xml:space="preserve">1.7 </w:t>
      </w:r>
      <w:r>
        <w:rPr>
          <w:rFonts w:hint="eastAsia" w:ascii="宋体" w:hAnsi="宋体"/>
          <w:bCs/>
          <w:color w:val="auto"/>
          <w:sz w:val="21"/>
          <w:szCs w:val="21"/>
        </w:rPr>
        <w:t>保修责任</w:t>
      </w:r>
      <w:bookmarkEnd w:id="1935"/>
      <w:bookmarkEnd w:id="1936"/>
      <w:bookmarkEnd w:id="1937"/>
      <w:bookmarkEnd w:id="1938"/>
      <w:bookmarkEnd w:id="1939"/>
      <w:bookmarkEnd w:id="1940"/>
      <w:bookmarkEnd w:id="1941"/>
      <w:bookmarkEnd w:id="1942"/>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因承包人原因导致的质量缺陷责任，由合同当事人根据有关法律规定，在专用合同条件和工程质量保修书中约定工程质量保修范围、期限和责任。</w:t>
      </w:r>
      <w:bookmarkEnd w:id="1597"/>
      <w:bookmarkStart w:id="1943" w:name="_Ref531957860"/>
      <w:bookmarkStart w:id="1944" w:name="_Ref531958289"/>
    </w:p>
    <w:bookmarkEnd w:id="1943"/>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1945" w:name="_Toc21503"/>
      <w:bookmarkStart w:id="1946" w:name="_Ref4621065"/>
      <w:bookmarkStart w:id="1947" w:name="_Toc25163"/>
      <w:bookmarkStart w:id="1948" w:name="_Toc19624"/>
      <w:bookmarkStart w:id="1949" w:name="_Toc2846"/>
      <w:bookmarkStart w:id="1950" w:name="_Toc54862277"/>
      <w:bookmarkStart w:id="1951" w:name="_Toc24881"/>
      <w:bookmarkStart w:id="1952" w:name="_Ref4621057"/>
      <w:bookmarkStart w:id="1953" w:name="_Toc29708"/>
      <w:bookmarkStart w:id="1954" w:name="_Ref4796955"/>
      <w:bookmarkStart w:id="1955" w:name="_Ref4796958"/>
      <w:r>
        <w:rPr>
          <w:rFonts w:hint="eastAsia" w:ascii="宋体" w:hAnsi="宋体"/>
          <w:bCs/>
          <w:color w:val="auto"/>
          <w:kern w:val="0"/>
          <w:sz w:val="21"/>
          <w:szCs w:val="21"/>
        </w:rPr>
        <w:t>第1</w:t>
      </w:r>
      <w:r>
        <w:rPr>
          <w:rFonts w:ascii="宋体" w:hAnsi="宋体"/>
          <w:bCs/>
          <w:color w:val="auto"/>
          <w:kern w:val="0"/>
          <w:sz w:val="21"/>
          <w:szCs w:val="21"/>
        </w:rPr>
        <w:t>2</w:t>
      </w:r>
      <w:r>
        <w:rPr>
          <w:rFonts w:hint="eastAsia" w:ascii="宋体" w:hAnsi="宋体"/>
          <w:bCs/>
          <w:color w:val="auto"/>
          <w:kern w:val="0"/>
          <w:sz w:val="21"/>
          <w:szCs w:val="21"/>
        </w:rPr>
        <w:t>条 竣工后试验</w:t>
      </w:r>
      <w:bookmarkEnd w:id="1945"/>
      <w:bookmarkEnd w:id="1946"/>
      <w:bookmarkEnd w:id="1947"/>
      <w:bookmarkEnd w:id="1948"/>
      <w:bookmarkEnd w:id="1949"/>
      <w:bookmarkEnd w:id="1950"/>
      <w:bookmarkEnd w:id="1951"/>
      <w:bookmarkEnd w:id="1952"/>
      <w:bookmarkEnd w:id="1953"/>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本合同工程包含竣工后试验的，遵守本条约定。</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956" w:name="_Ref531954601"/>
      <w:bookmarkStart w:id="1957" w:name="_Ref531954604"/>
      <w:bookmarkStart w:id="1958" w:name="_Toc13017"/>
      <w:bookmarkStart w:id="1959" w:name="_Ref531954694"/>
      <w:bookmarkStart w:id="1960" w:name="_Toc54862278"/>
      <w:bookmarkStart w:id="1961" w:name="_Toc23905"/>
      <w:bookmarkStart w:id="1962" w:name="_Toc30147"/>
      <w:bookmarkStart w:id="1963" w:name="_Toc24391"/>
      <w:bookmarkStart w:id="1964" w:name="_Toc6542"/>
      <w:bookmarkStart w:id="1965" w:name="_Toc4342"/>
      <w:bookmarkStart w:id="1966" w:name="_Hlk522259976"/>
      <w:r>
        <w:rPr>
          <w:rFonts w:hint="eastAsia" w:ascii="宋体" w:hAnsi="宋体"/>
          <w:bCs/>
          <w:color w:val="auto"/>
          <w:sz w:val="21"/>
          <w:szCs w:val="21"/>
        </w:rPr>
        <w:t>1</w:t>
      </w:r>
      <w:r>
        <w:rPr>
          <w:rFonts w:ascii="宋体" w:hAnsi="宋体"/>
          <w:bCs/>
          <w:color w:val="auto"/>
          <w:sz w:val="21"/>
          <w:szCs w:val="21"/>
        </w:rPr>
        <w:t xml:space="preserve">2.1 </w:t>
      </w:r>
      <w:r>
        <w:rPr>
          <w:rFonts w:hint="eastAsia" w:ascii="宋体" w:hAnsi="宋体"/>
          <w:bCs/>
          <w:color w:val="auto"/>
          <w:sz w:val="21"/>
          <w:szCs w:val="21"/>
        </w:rPr>
        <w:t>竣工后试验</w:t>
      </w:r>
      <w:bookmarkEnd w:id="1956"/>
      <w:bookmarkEnd w:id="1957"/>
      <w:r>
        <w:rPr>
          <w:rFonts w:hint="eastAsia" w:ascii="宋体" w:hAnsi="宋体"/>
          <w:bCs/>
          <w:color w:val="auto"/>
          <w:sz w:val="21"/>
          <w:szCs w:val="21"/>
        </w:rPr>
        <w:t>的程序</w:t>
      </w:r>
      <w:bookmarkEnd w:id="1958"/>
      <w:bookmarkEnd w:id="1959"/>
      <w:bookmarkEnd w:id="1960"/>
      <w:bookmarkEnd w:id="1961"/>
      <w:bookmarkEnd w:id="1962"/>
      <w:bookmarkEnd w:id="1963"/>
      <w:bookmarkEnd w:id="1964"/>
      <w:bookmarkEnd w:id="1965"/>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967" w:name="_Ref11920184"/>
      <w:r>
        <w:rPr>
          <w:rFonts w:hint="eastAsia" w:ascii="宋体" w:hAnsi="宋体"/>
          <w:color w:val="auto"/>
          <w:sz w:val="21"/>
          <w:szCs w:val="21"/>
        </w:rPr>
        <w:t>1</w:t>
      </w:r>
      <w:r>
        <w:rPr>
          <w:rFonts w:ascii="宋体" w:hAnsi="宋体"/>
          <w:color w:val="auto"/>
          <w:sz w:val="21"/>
          <w:szCs w:val="21"/>
        </w:rPr>
        <w:t xml:space="preserve">2.1.1 </w:t>
      </w:r>
      <w:r>
        <w:rPr>
          <w:rFonts w:hint="eastAsia" w:ascii="宋体" w:hAnsi="宋体"/>
          <w:color w:val="auto"/>
          <w:sz w:val="21"/>
          <w:szCs w:val="21"/>
        </w:rPr>
        <w:t>工程或区段工程被发包人接收后，在合理可行的情况下应根据合同约定尽早进行竣工后试验。</w:t>
      </w:r>
      <w:bookmarkEnd w:id="1967"/>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2.1.2 </w:t>
      </w:r>
      <w:r>
        <w:rPr>
          <w:rFonts w:hint="eastAsia" w:ascii="宋体" w:hAnsi="宋体"/>
          <w:color w:val="auto"/>
          <w:sz w:val="21"/>
          <w:szCs w:val="21"/>
        </w:rPr>
        <w:t>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968" w:name="_Ref11920162"/>
      <w:r>
        <w:rPr>
          <w:rFonts w:hint="eastAsia" w:ascii="宋体" w:hAnsi="宋体"/>
          <w:color w:val="auto"/>
          <w:sz w:val="21"/>
          <w:szCs w:val="21"/>
        </w:rPr>
        <w:t>1</w:t>
      </w:r>
      <w:r>
        <w:rPr>
          <w:rFonts w:ascii="宋体" w:hAnsi="宋体"/>
          <w:color w:val="auto"/>
          <w:sz w:val="21"/>
          <w:szCs w:val="21"/>
        </w:rPr>
        <w:t xml:space="preserve">2.1.3 </w:t>
      </w:r>
      <w:r>
        <w:rPr>
          <w:rFonts w:hint="eastAsia" w:ascii="宋体" w:hAnsi="宋体"/>
          <w:color w:val="auto"/>
          <w:sz w:val="21"/>
          <w:szCs w:val="21"/>
        </w:rPr>
        <w:t>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1968"/>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969" w:name="_Ref11920146"/>
      <w:r>
        <w:rPr>
          <w:rFonts w:hint="eastAsia" w:ascii="宋体" w:hAnsi="宋体"/>
          <w:color w:val="auto"/>
          <w:sz w:val="21"/>
          <w:szCs w:val="21"/>
        </w:rPr>
        <w:t>1</w:t>
      </w:r>
      <w:r>
        <w:rPr>
          <w:rFonts w:ascii="宋体" w:hAnsi="宋体"/>
          <w:color w:val="auto"/>
          <w:sz w:val="21"/>
          <w:szCs w:val="21"/>
        </w:rPr>
        <w:t xml:space="preserve">2.1.4 </w:t>
      </w:r>
      <w:r>
        <w:rPr>
          <w:rFonts w:hint="eastAsia" w:ascii="宋体" w:hAnsi="宋体"/>
          <w:color w:val="auto"/>
          <w:sz w:val="21"/>
          <w:szCs w:val="21"/>
        </w:rPr>
        <w:t>发包人应根据《发包人要求》、承包人按照第</w:t>
      </w:r>
      <w:r>
        <w:rPr>
          <w:rFonts w:ascii="宋体" w:hAnsi="宋体"/>
          <w:color w:val="auto"/>
          <w:sz w:val="21"/>
          <w:szCs w:val="21"/>
        </w:rPr>
        <w:t>5.5</w:t>
      </w:r>
      <w:r>
        <w:rPr>
          <w:rFonts w:hint="eastAsia" w:ascii="宋体" w:hAnsi="宋体"/>
          <w:color w:val="auto"/>
          <w:sz w:val="21"/>
          <w:szCs w:val="21"/>
        </w:rPr>
        <w:t>款</w:t>
      </w:r>
      <w:bookmarkStart w:id="1970" w:name="_Hlk18943978"/>
      <w:r>
        <w:rPr>
          <w:rFonts w:hint="eastAsia" w:ascii="宋体" w:hAnsi="宋体"/>
          <w:color w:val="auto"/>
          <w:sz w:val="21"/>
          <w:szCs w:val="21"/>
        </w:rPr>
        <w:t>[</w:t>
      </w:r>
      <w:r>
        <w:rPr>
          <w:rFonts w:ascii="宋体" w:hAnsi="宋体"/>
          <w:color w:val="auto"/>
          <w:sz w:val="21"/>
          <w:szCs w:val="21"/>
        </w:rPr>
        <w:t>操作和维修手册</w:t>
      </w:r>
      <w:r>
        <w:rPr>
          <w:rFonts w:hint="eastAsia" w:ascii="宋体" w:hAnsi="宋体"/>
          <w:color w:val="auto"/>
          <w:sz w:val="21"/>
          <w:szCs w:val="21"/>
        </w:rPr>
        <w:t>]</w:t>
      </w:r>
      <w:bookmarkEnd w:id="1970"/>
      <w:r>
        <w:rPr>
          <w:rFonts w:hint="eastAsia" w:ascii="宋体" w:hAnsi="宋体"/>
          <w:color w:val="auto"/>
          <w:sz w:val="21"/>
          <w:szCs w:val="21"/>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1969"/>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2.1.5 </w:t>
      </w:r>
      <w:r>
        <w:rPr>
          <w:rFonts w:hint="eastAsia" w:ascii="宋体" w:hAnsi="宋体"/>
          <w:color w:val="auto"/>
          <w:sz w:val="21"/>
          <w:szCs w:val="21"/>
        </w:rPr>
        <w:t>竣工后试验的结果应由双方进行整理和评价，并应适当考虑发包人对工程或其任何部分的使用，对工程或区段工程的性能、特性和试验结果产生的影响。</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971" w:name="_Toc22999"/>
      <w:bookmarkStart w:id="1972" w:name="_Toc5353"/>
      <w:bookmarkStart w:id="1973" w:name="_Toc2677"/>
      <w:bookmarkStart w:id="1974" w:name="_Toc54862279"/>
      <w:bookmarkStart w:id="1975" w:name="_Toc23439"/>
      <w:bookmarkStart w:id="1976" w:name="_Ref531954781"/>
      <w:bookmarkStart w:id="1977" w:name="_Ref531954785"/>
      <w:bookmarkStart w:id="1978" w:name="_Toc21693"/>
      <w:bookmarkStart w:id="1979" w:name="_Toc1090"/>
      <w:r>
        <w:rPr>
          <w:rFonts w:hint="eastAsia" w:ascii="宋体" w:hAnsi="宋体"/>
          <w:bCs/>
          <w:color w:val="auto"/>
          <w:sz w:val="21"/>
          <w:szCs w:val="21"/>
        </w:rPr>
        <w:t>1</w:t>
      </w:r>
      <w:r>
        <w:rPr>
          <w:rFonts w:ascii="宋体" w:hAnsi="宋体"/>
          <w:bCs/>
          <w:color w:val="auto"/>
          <w:sz w:val="21"/>
          <w:szCs w:val="21"/>
        </w:rPr>
        <w:t xml:space="preserve">2.2 </w:t>
      </w:r>
      <w:r>
        <w:rPr>
          <w:rFonts w:hint="eastAsia" w:ascii="宋体" w:hAnsi="宋体"/>
          <w:bCs/>
          <w:color w:val="auto"/>
          <w:sz w:val="21"/>
          <w:szCs w:val="21"/>
        </w:rPr>
        <w:t>延误的试验</w:t>
      </w:r>
      <w:bookmarkEnd w:id="1971"/>
      <w:bookmarkEnd w:id="1972"/>
      <w:bookmarkEnd w:id="1973"/>
      <w:bookmarkEnd w:id="1974"/>
      <w:bookmarkEnd w:id="1975"/>
      <w:bookmarkEnd w:id="1976"/>
      <w:bookmarkEnd w:id="1977"/>
      <w:bookmarkEnd w:id="1978"/>
      <w:bookmarkEnd w:id="1979"/>
      <w:r>
        <w:rPr>
          <w:rFonts w:hint="eastAsia" w:ascii="宋体" w:hAnsi="宋体"/>
          <w:bCs/>
          <w:color w:val="auto"/>
          <w:sz w:val="21"/>
          <w:szCs w:val="21"/>
        </w:rPr>
        <w:t xml:space="preserve"> </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2.2.1 </w:t>
      </w:r>
      <w:r>
        <w:rPr>
          <w:rFonts w:hint="eastAsia" w:ascii="宋体" w:hAnsi="宋体"/>
          <w:color w:val="auto"/>
          <w:sz w:val="21"/>
          <w:szCs w:val="21"/>
        </w:rPr>
        <w:t>如果竣工后试验因发包人原因被延误的，发包人应承担承包人由此增加的费用并支付承包人合理利润。</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2.2.2 </w:t>
      </w:r>
      <w:r>
        <w:rPr>
          <w:rFonts w:hint="eastAsia" w:ascii="宋体" w:hAnsi="宋体"/>
          <w:color w:val="auto"/>
          <w:sz w:val="21"/>
          <w:szCs w:val="21"/>
        </w:rPr>
        <w:t>如果因承包人以外的原因，导致竣工后试验未能在缺陷责任期或双方另行同意的其他期限内完成，则相关工程或区段工程应视为已通过该竣工后试验。</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980" w:name="_Toc27152"/>
      <w:bookmarkStart w:id="1981" w:name="_Toc11192"/>
      <w:bookmarkStart w:id="1982" w:name="_Toc1082"/>
      <w:bookmarkStart w:id="1983" w:name="_Toc54862280"/>
      <w:bookmarkStart w:id="1984" w:name="_Toc2273"/>
      <w:bookmarkStart w:id="1985" w:name="_Toc25043"/>
      <w:bookmarkStart w:id="1986" w:name="_Toc17040"/>
      <w:r>
        <w:rPr>
          <w:rFonts w:hint="eastAsia" w:ascii="宋体" w:hAnsi="宋体"/>
          <w:bCs/>
          <w:color w:val="auto"/>
          <w:sz w:val="21"/>
          <w:szCs w:val="21"/>
        </w:rPr>
        <w:t>1</w:t>
      </w:r>
      <w:r>
        <w:rPr>
          <w:rFonts w:ascii="宋体" w:hAnsi="宋体"/>
          <w:bCs/>
          <w:color w:val="auto"/>
          <w:sz w:val="21"/>
          <w:szCs w:val="21"/>
        </w:rPr>
        <w:t xml:space="preserve">2.3 </w:t>
      </w:r>
      <w:r>
        <w:rPr>
          <w:rFonts w:hint="eastAsia" w:ascii="宋体" w:hAnsi="宋体"/>
          <w:bCs/>
          <w:color w:val="auto"/>
          <w:sz w:val="21"/>
          <w:szCs w:val="21"/>
        </w:rPr>
        <w:t>重新试验</w:t>
      </w:r>
      <w:bookmarkEnd w:id="1980"/>
      <w:bookmarkEnd w:id="1981"/>
      <w:bookmarkEnd w:id="1982"/>
      <w:bookmarkEnd w:id="1983"/>
      <w:bookmarkEnd w:id="1984"/>
      <w:bookmarkEnd w:id="1985"/>
      <w:bookmarkEnd w:id="1986"/>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如工程或区段工程未能通过竣工后试验，则承包人应根据第</w:t>
      </w:r>
      <w:r>
        <w:rPr>
          <w:rFonts w:ascii="宋体" w:hAnsi="宋体"/>
          <w:color w:val="auto"/>
          <w:kern w:val="0"/>
          <w:sz w:val="21"/>
          <w:szCs w:val="21"/>
        </w:rPr>
        <w:t>11.3</w:t>
      </w:r>
      <w:r>
        <w:rPr>
          <w:rFonts w:hint="eastAsia" w:ascii="宋体" w:hAnsi="宋体"/>
          <w:color w:val="auto"/>
          <w:kern w:val="0"/>
          <w:sz w:val="21"/>
          <w:szCs w:val="21"/>
        </w:rPr>
        <w:t>款[缺陷调查]的规定修补缺陷，以达到合同约定的要求；并按照第</w:t>
      </w:r>
      <w:r>
        <w:rPr>
          <w:rFonts w:ascii="宋体" w:hAnsi="宋体"/>
          <w:color w:val="auto"/>
          <w:kern w:val="0"/>
          <w:sz w:val="21"/>
          <w:szCs w:val="21"/>
        </w:rPr>
        <w:t>11.4</w:t>
      </w:r>
      <w:r>
        <w:rPr>
          <w:rFonts w:hint="eastAsia" w:ascii="宋体" w:hAnsi="宋体"/>
          <w:color w:val="auto"/>
          <w:kern w:val="0"/>
          <w:sz w:val="21"/>
          <w:szCs w:val="21"/>
        </w:rPr>
        <w:t>款[缺陷修复后的进一步试验]重新进行竣工后试验以及承担风险和费用。如未通过试验和重新试验是承包人原因造成的，则承包人还应承担发包人因此增加的费用。</w:t>
      </w:r>
    </w:p>
    <w:bookmarkEnd w:id="1966"/>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1987" w:name="_Ref531954811"/>
      <w:bookmarkStart w:id="1988" w:name="_Toc31065"/>
      <w:bookmarkStart w:id="1989" w:name="_Toc24444"/>
      <w:bookmarkStart w:id="1990" w:name="_Toc54862281"/>
      <w:bookmarkStart w:id="1991" w:name="_Toc2607"/>
      <w:bookmarkStart w:id="1992" w:name="_Toc442"/>
      <w:bookmarkStart w:id="1993" w:name="_Toc31634"/>
      <w:bookmarkStart w:id="1994" w:name="_Ref531954819"/>
      <w:bookmarkStart w:id="1995" w:name="_Toc30474"/>
      <w:r>
        <w:rPr>
          <w:rFonts w:hint="eastAsia" w:ascii="宋体" w:hAnsi="宋体"/>
          <w:bCs/>
          <w:color w:val="auto"/>
          <w:sz w:val="21"/>
          <w:szCs w:val="21"/>
        </w:rPr>
        <w:t>1</w:t>
      </w:r>
      <w:r>
        <w:rPr>
          <w:rFonts w:ascii="宋体" w:hAnsi="宋体"/>
          <w:bCs/>
          <w:color w:val="auto"/>
          <w:sz w:val="21"/>
          <w:szCs w:val="21"/>
        </w:rPr>
        <w:t xml:space="preserve">2.4 </w:t>
      </w:r>
      <w:r>
        <w:rPr>
          <w:rFonts w:hint="eastAsia" w:ascii="宋体" w:hAnsi="宋体"/>
          <w:bCs/>
          <w:color w:val="auto"/>
          <w:sz w:val="21"/>
          <w:szCs w:val="21"/>
        </w:rPr>
        <w:t>未能通过竣工后试验</w:t>
      </w:r>
      <w:bookmarkEnd w:id="1987"/>
      <w:bookmarkEnd w:id="1988"/>
      <w:bookmarkEnd w:id="1989"/>
      <w:bookmarkEnd w:id="1990"/>
      <w:bookmarkEnd w:id="1991"/>
      <w:bookmarkEnd w:id="1992"/>
      <w:bookmarkEnd w:id="1993"/>
      <w:bookmarkEnd w:id="1994"/>
      <w:bookmarkEnd w:id="1995"/>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1996" w:name="_Ref531954829"/>
      <w:r>
        <w:rPr>
          <w:rFonts w:hint="eastAsia" w:ascii="宋体" w:hAnsi="宋体"/>
          <w:color w:val="auto"/>
          <w:sz w:val="21"/>
          <w:szCs w:val="21"/>
        </w:rPr>
        <w:t>1</w:t>
      </w:r>
      <w:r>
        <w:rPr>
          <w:rFonts w:ascii="宋体" w:hAnsi="宋体"/>
          <w:color w:val="auto"/>
          <w:sz w:val="21"/>
          <w:szCs w:val="21"/>
        </w:rPr>
        <w:t xml:space="preserve">2.4.1 </w:t>
      </w:r>
      <w:r>
        <w:rPr>
          <w:rFonts w:hint="eastAsia" w:ascii="宋体" w:hAnsi="宋体"/>
          <w:color w:val="auto"/>
          <w:sz w:val="21"/>
          <w:szCs w:val="21"/>
        </w:rPr>
        <w:t>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1996"/>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2.4.2 </w:t>
      </w:r>
      <w:r>
        <w:rPr>
          <w:rFonts w:hint="eastAsia" w:ascii="宋体" w:hAnsi="宋体"/>
          <w:color w:val="auto"/>
          <w:sz w:val="21"/>
          <w:szCs w:val="21"/>
        </w:rPr>
        <w:t>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2.4.3 </w:t>
      </w:r>
      <w:r>
        <w:rPr>
          <w:rFonts w:hint="eastAsia" w:ascii="宋体" w:hAnsi="宋体"/>
          <w:color w:val="auto"/>
          <w:sz w:val="21"/>
          <w:szCs w:val="21"/>
        </w:rPr>
        <w:t>发包人无故拖延给予承包人进行调查、调整或修补所需的进入工程或区段工程的许可，并造成承包人费用增加的，应承担由此增加的费用并支付承包人合理利润。</w:t>
      </w:r>
    </w:p>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1997" w:name="_Toc54862282"/>
      <w:bookmarkStart w:id="1998" w:name="_Ref4415801"/>
      <w:bookmarkStart w:id="1999" w:name="_Toc240"/>
      <w:bookmarkStart w:id="2000" w:name="_Toc28258"/>
      <w:bookmarkStart w:id="2001" w:name="_Toc8416"/>
      <w:bookmarkStart w:id="2002" w:name="_Toc8432"/>
      <w:bookmarkStart w:id="2003" w:name="_Toc10231"/>
      <w:bookmarkStart w:id="2004" w:name="_Toc21714"/>
      <w:r>
        <w:rPr>
          <w:rFonts w:hint="eastAsia" w:ascii="宋体" w:hAnsi="宋体"/>
          <w:bCs/>
          <w:color w:val="auto"/>
          <w:kern w:val="0"/>
          <w:sz w:val="21"/>
          <w:szCs w:val="21"/>
        </w:rPr>
        <w:t>第1</w:t>
      </w:r>
      <w:r>
        <w:rPr>
          <w:rFonts w:ascii="宋体" w:hAnsi="宋体"/>
          <w:bCs/>
          <w:color w:val="auto"/>
          <w:kern w:val="0"/>
          <w:sz w:val="21"/>
          <w:szCs w:val="21"/>
        </w:rPr>
        <w:t>3</w:t>
      </w:r>
      <w:r>
        <w:rPr>
          <w:rFonts w:hint="eastAsia" w:ascii="宋体" w:hAnsi="宋体"/>
          <w:bCs/>
          <w:color w:val="auto"/>
          <w:kern w:val="0"/>
          <w:sz w:val="21"/>
          <w:szCs w:val="21"/>
        </w:rPr>
        <w:t>条 变更与调整</w:t>
      </w:r>
      <w:bookmarkEnd w:id="1997"/>
      <w:bookmarkEnd w:id="1998"/>
      <w:bookmarkEnd w:id="1999"/>
      <w:bookmarkEnd w:id="2000"/>
      <w:bookmarkEnd w:id="2001"/>
      <w:bookmarkEnd w:id="2002"/>
      <w:bookmarkEnd w:id="2003"/>
      <w:bookmarkEnd w:id="2004"/>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005" w:name="_Toc6750"/>
      <w:bookmarkStart w:id="2006" w:name="_Ref532670395"/>
      <w:bookmarkStart w:id="2007" w:name="_Toc29063"/>
      <w:bookmarkStart w:id="2008" w:name="_Toc10709"/>
      <w:bookmarkStart w:id="2009" w:name="_Ref532670393"/>
      <w:bookmarkStart w:id="2010" w:name="_Ref532668569"/>
      <w:bookmarkStart w:id="2011" w:name="_Toc15351"/>
      <w:bookmarkStart w:id="2012" w:name="_Toc8371"/>
      <w:bookmarkStart w:id="2013" w:name="_Ref532677084"/>
      <w:bookmarkStart w:id="2014" w:name="_Toc54862283"/>
      <w:bookmarkStart w:id="2015" w:name="_Ref532668573"/>
      <w:bookmarkStart w:id="2016" w:name="_Ref532677087"/>
      <w:bookmarkStart w:id="2017" w:name="_Toc7191"/>
      <w:r>
        <w:rPr>
          <w:rFonts w:hint="eastAsia" w:ascii="宋体" w:hAnsi="宋体"/>
          <w:bCs/>
          <w:color w:val="auto"/>
          <w:sz w:val="21"/>
          <w:szCs w:val="21"/>
        </w:rPr>
        <w:t>1</w:t>
      </w:r>
      <w:r>
        <w:rPr>
          <w:rFonts w:ascii="宋体" w:hAnsi="宋体"/>
          <w:bCs/>
          <w:color w:val="auto"/>
          <w:sz w:val="21"/>
          <w:szCs w:val="21"/>
        </w:rPr>
        <w:t xml:space="preserve">3.1 </w:t>
      </w:r>
      <w:r>
        <w:rPr>
          <w:rFonts w:hint="eastAsia" w:ascii="宋体" w:hAnsi="宋体"/>
          <w:bCs/>
          <w:color w:val="auto"/>
          <w:sz w:val="21"/>
          <w:szCs w:val="21"/>
        </w:rPr>
        <w:t>发包人变更权</w:t>
      </w:r>
      <w:bookmarkEnd w:id="2005"/>
      <w:bookmarkEnd w:id="2006"/>
      <w:bookmarkEnd w:id="2007"/>
      <w:bookmarkEnd w:id="2008"/>
      <w:bookmarkEnd w:id="2009"/>
      <w:bookmarkEnd w:id="2010"/>
      <w:bookmarkEnd w:id="2011"/>
      <w:bookmarkEnd w:id="2012"/>
      <w:bookmarkEnd w:id="2013"/>
      <w:bookmarkEnd w:id="2014"/>
      <w:bookmarkEnd w:id="2015"/>
      <w:bookmarkEnd w:id="2016"/>
      <w:bookmarkEnd w:id="2017"/>
      <w:r>
        <w:rPr>
          <w:rFonts w:hint="eastAsia" w:ascii="宋体" w:hAnsi="宋体"/>
          <w:bCs/>
          <w:color w:val="auto"/>
          <w:sz w:val="21"/>
          <w:szCs w:val="21"/>
        </w:rPr>
        <w:t xml:space="preserve"> </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018" w:name="_Ref4534979"/>
      <w:r>
        <w:rPr>
          <w:rFonts w:hint="eastAsia" w:ascii="宋体" w:hAnsi="宋体"/>
          <w:color w:val="auto"/>
          <w:sz w:val="21"/>
          <w:szCs w:val="21"/>
        </w:rPr>
        <w:t>1</w:t>
      </w:r>
      <w:r>
        <w:rPr>
          <w:rFonts w:ascii="宋体" w:hAnsi="宋体"/>
          <w:color w:val="auto"/>
          <w:sz w:val="21"/>
          <w:szCs w:val="21"/>
        </w:rPr>
        <w:t xml:space="preserve">3.1.1 </w:t>
      </w:r>
      <w:r>
        <w:rPr>
          <w:rFonts w:hint="eastAsia" w:ascii="宋体" w:hAnsi="宋体"/>
          <w:color w:val="auto"/>
          <w:sz w:val="21"/>
          <w:szCs w:val="21"/>
        </w:rPr>
        <w:t>变更指示应经发包人同意，并由工程师发出经发包人签认的变更指示。除第</w:t>
      </w:r>
      <w:r>
        <w:rPr>
          <w:rFonts w:ascii="宋体" w:hAnsi="宋体"/>
          <w:color w:val="auto"/>
          <w:sz w:val="21"/>
          <w:szCs w:val="21"/>
        </w:rPr>
        <w:t>11.3.6</w:t>
      </w:r>
      <w:r>
        <w:rPr>
          <w:rFonts w:hint="eastAsia" w:ascii="宋体" w:hAnsi="宋体"/>
          <w:color w:val="auto"/>
          <w:sz w:val="21"/>
          <w:szCs w:val="21"/>
        </w:rPr>
        <w:t>项[未能修复]约定的情况外，变更不应包括准备将任何工作删减并交由他人或发包人自行实施的情况。承包人收到变更指示后，方可实施变更。未经许可，承包人不得擅自对工程的任何部分进行变更。</w:t>
      </w:r>
      <w:bookmarkEnd w:id="2018"/>
      <w:r>
        <w:rPr>
          <w:rFonts w:hint="eastAsia" w:ascii="宋体" w:hAnsi="宋体"/>
          <w:color w:val="auto"/>
          <w:sz w:val="21"/>
          <w:szCs w:val="21"/>
        </w:rPr>
        <w:t>发包人与承包人对某项指示或批准是否构成变更产生争议的，按第</w:t>
      </w:r>
      <w:r>
        <w:rPr>
          <w:rFonts w:ascii="宋体" w:hAnsi="宋体"/>
          <w:color w:val="auto"/>
          <w:sz w:val="21"/>
          <w:szCs w:val="21"/>
        </w:rPr>
        <w:t>20条</w:t>
      </w:r>
      <w:r>
        <w:rPr>
          <w:rFonts w:hint="eastAsia" w:ascii="宋体" w:hAnsi="宋体"/>
          <w:color w:val="auto"/>
          <w:sz w:val="21"/>
          <w:szCs w:val="21"/>
        </w:rPr>
        <w:t>[争议解决]处理。</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3.1.2 </w:t>
      </w:r>
      <w:r>
        <w:rPr>
          <w:rFonts w:hint="eastAsia" w:ascii="宋体" w:hAnsi="宋体"/>
          <w:color w:val="auto"/>
          <w:sz w:val="21"/>
          <w:szCs w:val="21"/>
        </w:rPr>
        <w:t>承包人应按照变更指示执行，除非承包人及时向工程师发出通知，说明该项变更指示将降低工程的安全性、稳定性或适用性；涉及的工作内容和范围不可预见；所涉设备难以采购；导致承包人无法执行第</w:t>
      </w:r>
      <w:r>
        <w:rPr>
          <w:rFonts w:ascii="宋体" w:hAnsi="宋体"/>
          <w:color w:val="auto"/>
          <w:sz w:val="21"/>
          <w:szCs w:val="21"/>
        </w:rPr>
        <w:t>7.5</w:t>
      </w:r>
      <w:r>
        <w:rPr>
          <w:rFonts w:hint="eastAsia" w:ascii="宋体" w:hAnsi="宋体"/>
          <w:color w:val="auto"/>
          <w:sz w:val="21"/>
          <w:szCs w:val="21"/>
        </w:rPr>
        <w:t>款[现场劳动用工]、第7</w:t>
      </w:r>
      <w:r>
        <w:rPr>
          <w:rFonts w:ascii="宋体" w:hAnsi="宋体"/>
          <w:color w:val="auto"/>
          <w:sz w:val="21"/>
          <w:szCs w:val="21"/>
        </w:rPr>
        <w:t>.6</w:t>
      </w:r>
      <w:r>
        <w:rPr>
          <w:rFonts w:hint="eastAsia" w:ascii="宋体" w:hAnsi="宋体"/>
          <w:color w:val="auto"/>
          <w:sz w:val="21"/>
          <w:szCs w:val="21"/>
        </w:rPr>
        <w:t>款[安全文明施工</w:t>
      </w:r>
      <w:r>
        <w:rPr>
          <w:rFonts w:ascii="宋体" w:hAnsi="宋体"/>
          <w:color w:val="auto"/>
          <w:sz w:val="21"/>
          <w:szCs w:val="21"/>
        </w:rPr>
        <w:t>]</w:t>
      </w:r>
      <w:r>
        <w:rPr>
          <w:rFonts w:hint="eastAsia" w:ascii="宋体" w:hAnsi="宋体"/>
          <w:color w:val="auto"/>
          <w:sz w:val="21"/>
          <w:szCs w:val="21"/>
        </w:rPr>
        <w:t>、第</w:t>
      </w:r>
      <w:r>
        <w:rPr>
          <w:rFonts w:ascii="宋体" w:hAnsi="宋体"/>
          <w:color w:val="auto"/>
          <w:sz w:val="21"/>
          <w:szCs w:val="21"/>
        </w:rPr>
        <w:t>7.7</w:t>
      </w:r>
      <w:r>
        <w:rPr>
          <w:rFonts w:hint="eastAsia" w:ascii="宋体" w:hAnsi="宋体"/>
          <w:color w:val="auto"/>
          <w:sz w:val="21"/>
          <w:szCs w:val="21"/>
        </w:rPr>
        <w:t>款[</w:t>
      </w:r>
      <w:r>
        <w:rPr>
          <w:rFonts w:ascii="宋体" w:hAnsi="宋体"/>
          <w:color w:val="auto"/>
          <w:sz w:val="21"/>
          <w:szCs w:val="21"/>
        </w:rPr>
        <w:t>职业健康]</w:t>
      </w:r>
      <w:r>
        <w:rPr>
          <w:rFonts w:hint="eastAsia" w:ascii="宋体" w:hAnsi="宋体"/>
          <w:color w:val="auto"/>
          <w:sz w:val="21"/>
          <w:szCs w:val="21"/>
        </w:rPr>
        <w:t>或第</w:t>
      </w:r>
      <w:r>
        <w:rPr>
          <w:rFonts w:ascii="宋体" w:hAnsi="宋体"/>
          <w:color w:val="auto"/>
          <w:sz w:val="21"/>
          <w:szCs w:val="21"/>
        </w:rPr>
        <w:t>7.8</w:t>
      </w:r>
      <w:r>
        <w:rPr>
          <w:rFonts w:hint="eastAsia" w:ascii="宋体" w:hAnsi="宋体"/>
          <w:color w:val="auto"/>
          <w:sz w:val="21"/>
          <w:szCs w:val="21"/>
        </w:rPr>
        <w:t>款[环境保护</w:t>
      </w:r>
      <w:r>
        <w:rPr>
          <w:rFonts w:ascii="宋体" w:hAnsi="宋体"/>
          <w:color w:val="auto"/>
          <w:sz w:val="21"/>
          <w:szCs w:val="21"/>
        </w:rPr>
        <w:t>]</w:t>
      </w:r>
      <w:r>
        <w:rPr>
          <w:rFonts w:hint="eastAsia" w:ascii="宋体" w:hAnsi="宋体"/>
          <w:color w:val="auto"/>
          <w:sz w:val="21"/>
          <w:szCs w:val="21"/>
        </w:rPr>
        <w:t>内容；将造成工期延误；与第</w:t>
      </w:r>
      <w:r>
        <w:rPr>
          <w:rFonts w:ascii="宋体" w:hAnsi="宋体"/>
          <w:color w:val="auto"/>
          <w:sz w:val="21"/>
          <w:szCs w:val="21"/>
        </w:rPr>
        <w:t>4.1</w:t>
      </w:r>
      <w:r>
        <w:rPr>
          <w:rFonts w:hint="eastAsia" w:ascii="宋体" w:hAnsi="宋体"/>
          <w:color w:val="auto"/>
          <w:sz w:val="21"/>
          <w:szCs w:val="21"/>
        </w:rPr>
        <w:t>款[</w:t>
      </w:r>
      <w:r>
        <w:rPr>
          <w:rFonts w:ascii="宋体" w:hAnsi="宋体"/>
          <w:color w:val="auto"/>
          <w:sz w:val="21"/>
          <w:szCs w:val="21"/>
        </w:rPr>
        <w:t>承包人的一般义务]</w:t>
      </w:r>
      <w:r>
        <w:rPr>
          <w:rFonts w:hint="eastAsia" w:ascii="宋体" w:hAnsi="宋体"/>
          <w:color w:val="auto"/>
          <w:sz w:val="21"/>
          <w:szCs w:val="21"/>
        </w:rPr>
        <w:t>相冲突等无法执行的理由。工程师接到承包人的通知后，应作出经发包人签认的取消、确认或改变原指示的书面回复。</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019" w:name="_Ref531955590"/>
      <w:bookmarkStart w:id="2020" w:name="_Ref531955587"/>
      <w:bookmarkStart w:id="2021" w:name="_Toc22003"/>
      <w:bookmarkStart w:id="2022" w:name="_Toc15350"/>
      <w:bookmarkStart w:id="2023" w:name="_Toc18065"/>
      <w:bookmarkStart w:id="2024" w:name="_Toc152"/>
      <w:bookmarkStart w:id="2025" w:name="_Ref4623207"/>
      <w:bookmarkStart w:id="2026" w:name="_Toc32263"/>
      <w:bookmarkStart w:id="2027" w:name="_Toc10537"/>
      <w:bookmarkStart w:id="2028" w:name="_Toc54862284"/>
      <w:r>
        <w:rPr>
          <w:rFonts w:hint="eastAsia" w:ascii="宋体" w:hAnsi="宋体"/>
          <w:bCs/>
          <w:color w:val="auto"/>
          <w:sz w:val="21"/>
          <w:szCs w:val="21"/>
        </w:rPr>
        <w:t>1</w:t>
      </w:r>
      <w:r>
        <w:rPr>
          <w:rFonts w:ascii="宋体" w:hAnsi="宋体"/>
          <w:bCs/>
          <w:color w:val="auto"/>
          <w:sz w:val="21"/>
          <w:szCs w:val="21"/>
        </w:rPr>
        <w:t xml:space="preserve">3.2 </w:t>
      </w:r>
      <w:r>
        <w:rPr>
          <w:rFonts w:hint="eastAsia" w:ascii="宋体" w:hAnsi="宋体"/>
          <w:bCs/>
          <w:color w:val="auto"/>
          <w:sz w:val="21"/>
          <w:szCs w:val="21"/>
        </w:rPr>
        <w:t>承</w:t>
      </w:r>
      <w:bookmarkEnd w:id="2019"/>
      <w:bookmarkEnd w:id="2020"/>
      <w:r>
        <w:rPr>
          <w:rFonts w:hint="eastAsia" w:ascii="宋体" w:hAnsi="宋体"/>
          <w:bCs/>
          <w:color w:val="auto"/>
          <w:sz w:val="21"/>
          <w:szCs w:val="21"/>
        </w:rPr>
        <w:t>包人的合理化建议</w:t>
      </w:r>
      <w:bookmarkEnd w:id="2021"/>
      <w:bookmarkEnd w:id="2022"/>
      <w:bookmarkEnd w:id="2023"/>
      <w:bookmarkEnd w:id="2024"/>
      <w:bookmarkEnd w:id="2025"/>
      <w:bookmarkEnd w:id="2026"/>
      <w:bookmarkEnd w:id="2027"/>
      <w:bookmarkEnd w:id="2028"/>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3.2.1 </w:t>
      </w:r>
      <w:r>
        <w:rPr>
          <w:rFonts w:hint="eastAsia" w:ascii="宋体" w:hAnsi="宋体"/>
          <w:color w:val="auto"/>
          <w:sz w:val="21"/>
          <w:szCs w:val="21"/>
        </w:rPr>
        <w:t>承包人提出合理化建议的，应向工程师提交合理化建议说明，说明建议的内容、理由以及实施该建议对合同价格和工期的影响。</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029" w:name="_Ref4681686"/>
      <w:r>
        <w:rPr>
          <w:rFonts w:hint="eastAsia" w:ascii="宋体" w:hAnsi="宋体"/>
          <w:color w:val="auto"/>
          <w:sz w:val="21"/>
          <w:szCs w:val="21"/>
        </w:rPr>
        <w:t>1</w:t>
      </w:r>
      <w:r>
        <w:rPr>
          <w:rFonts w:ascii="宋体" w:hAnsi="宋体"/>
          <w:color w:val="auto"/>
          <w:sz w:val="21"/>
          <w:szCs w:val="21"/>
        </w:rPr>
        <w:t xml:space="preserve">3.2.2 </w:t>
      </w:r>
      <w:r>
        <w:rPr>
          <w:rFonts w:hint="eastAsia" w:ascii="宋体" w:hAnsi="宋体"/>
          <w:color w:val="auto"/>
          <w:sz w:val="21"/>
          <w:szCs w:val="21"/>
        </w:rPr>
        <w:t>除专用合同条件另有约定外，</w:t>
      </w:r>
      <w:bookmarkStart w:id="2030" w:name="_Hlk4682273"/>
      <w:r>
        <w:rPr>
          <w:rFonts w:hint="eastAsia" w:ascii="宋体" w:hAnsi="宋体"/>
          <w:color w:val="auto"/>
          <w:sz w:val="21"/>
          <w:szCs w:val="21"/>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w:t>
      </w:r>
      <w:r>
        <w:rPr>
          <w:rFonts w:ascii="宋体" w:hAnsi="宋体"/>
          <w:color w:val="auto"/>
          <w:sz w:val="21"/>
          <w:szCs w:val="21"/>
        </w:rPr>
        <w:t>13.3.3</w:t>
      </w:r>
      <w:r>
        <w:rPr>
          <w:rFonts w:hint="eastAsia" w:ascii="宋体" w:hAnsi="宋体"/>
          <w:color w:val="auto"/>
          <w:sz w:val="21"/>
          <w:szCs w:val="21"/>
        </w:rPr>
        <w:t>项[</w:t>
      </w:r>
      <w:r>
        <w:rPr>
          <w:rFonts w:ascii="宋体" w:hAnsi="宋体"/>
          <w:color w:val="auto"/>
          <w:sz w:val="21"/>
          <w:szCs w:val="21"/>
        </w:rPr>
        <w:t>变更估价</w:t>
      </w:r>
      <w:r>
        <w:rPr>
          <w:rFonts w:hint="eastAsia" w:ascii="宋体" w:hAnsi="宋体"/>
          <w:color w:val="auto"/>
          <w:sz w:val="21"/>
          <w:szCs w:val="21"/>
        </w:rPr>
        <w:t>]约定执行。发包人不同意变更的，工程师应书面通知承包人</w:t>
      </w:r>
      <w:bookmarkEnd w:id="2029"/>
      <w:r>
        <w:rPr>
          <w:rFonts w:hint="eastAsia" w:ascii="宋体" w:hAnsi="宋体"/>
          <w:color w:val="auto"/>
          <w:sz w:val="21"/>
          <w:szCs w:val="21"/>
        </w:rPr>
        <w:t>。</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ascii="宋体" w:hAnsi="宋体"/>
          <w:color w:val="auto"/>
          <w:sz w:val="21"/>
          <w:szCs w:val="21"/>
        </w:rPr>
        <w:t xml:space="preserve">13.2.3 </w:t>
      </w:r>
      <w:r>
        <w:rPr>
          <w:rFonts w:hint="eastAsia" w:ascii="宋体" w:hAnsi="宋体"/>
          <w:color w:val="auto"/>
          <w:sz w:val="21"/>
          <w:szCs w:val="21"/>
        </w:rPr>
        <w:t>合理化建议降低了合同价格、缩短了工期或者提高了工程经济效益的，双方可以按照专用合同条件的约定进行利益分享。</w:t>
      </w:r>
    </w:p>
    <w:bookmarkEnd w:id="2030"/>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031" w:name="_Ref532673541"/>
      <w:bookmarkStart w:id="2032" w:name="_Ref532669302"/>
      <w:bookmarkStart w:id="2033" w:name="_Ref532673538"/>
      <w:bookmarkStart w:id="2034" w:name="_Toc54862285"/>
      <w:bookmarkStart w:id="2035" w:name="_Ref532671484"/>
      <w:bookmarkStart w:id="2036" w:name="_Ref532671480"/>
      <w:bookmarkStart w:id="2037" w:name="_Toc6214"/>
      <w:bookmarkStart w:id="2038" w:name="_Toc26682"/>
      <w:bookmarkStart w:id="2039" w:name="_Toc13899"/>
      <w:bookmarkStart w:id="2040" w:name="_Toc24618"/>
      <w:bookmarkStart w:id="2041" w:name="_Toc3638"/>
      <w:bookmarkStart w:id="2042" w:name="_Toc16121"/>
      <w:bookmarkStart w:id="2043" w:name="_Ref532669305"/>
      <w:r>
        <w:rPr>
          <w:rFonts w:hint="eastAsia" w:ascii="宋体" w:hAnsi="宋体"/>
          <w:bCs/>
          <w:color w:val="auto"/>
          <w:sz w:val="21"/>
          <w:szCs w:val="21"/>
        </w:rPr>
        <w:t>1</w:t>
      </w:r>
      <w:r>
        <w:rPr>
          <w:rFonts w:ascii="宋体" w:hAnsi="宋体"/>
          <w:bCs/>
          <w:color w:val="auto"/>
          <w:sz w:val="21"/>
          <w:szCs w:val="21"/>
        </w:rPr>
        <w:t xml:space="preserve">3.3 </w:t>
      </w:r>
      <w:r>
        <w:rPr>
          <w:rFonts w:hint="eastAsia" w:ascii="宋体" w:hAnsi="宋体"/>
          <w:bCs/>
          <w:color w:val="auto"/>
          <w:sz w:val="21"/>
          <w:szCs w:val="21"/>
        </w:rPr>
        <w:t>变更程序</w:t>
      </w:r>
      <w:bookmarkEnd w:id="2031"/>
      <w:bookmarkEnd w:id="2032"/>
      <w:bookmarkEnd w:id="2033"/>
      <w:bookmarkEnd w:id="2034"/>
      <w:bookmarkEnd w:id="2035"/>
      <w:bookmarkEnd w:id="2036"/>
      <w:bookmarkEnd w:id="2037"/>
      <w:bookmarkEnd w:id="2038"/>
      <w:bookmarkEnd w:id="2039"/>
      <w:bookmarkEnd w:id="2040"/>
      <w:bookmarkEnd w:id="2041"/>
      <w:bookmarkEnd w:id="2042"/>
      <w:bookmarkEnd w:id="2043"/>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044" w:name="_Ref4534600"/>
      <w:r>
        <w:rPr>
          <w:rFonts w:hint="eastAsia" w:ascii="宋体" w:hAnsi="宋体"/>
          <w:color w:val="auto"/>
          <w:sz w:val="21"/>
          <w:szCs w:val="21"/>
        </w:rPr>
        <w:t>1</w:t>
      </w:r>
      <w:r>
        <w:rPr>
          <w:rFonts w:ascii="宋体" w:hAnsi="宋体"/>
          <w:color w:val="auto"/>
          <w:sz w:val="21"/>
          <w:szCs w:val="21"/>
        </w:rPr>
        <w:t xml:space="preserve">3.3.1 </w:t>
      </w:r>
      <w:r>
        <w:rPr>
          <w:rFonts w:hint="eastAsia" w:ascii="宋体" w:hAnsi="宋体"/>
          <w:color w:val="auto"/>
          <w:sz w:val="21"/>
          <w:szCs w:val="21"/>
        </w:rPr>
        <w:t>发包人提出变更</w:t>
      </w:r>
      <w:bookmarkEnd w:id="2044"/>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发包人提出变更的，应通过工程师向承包人发出书面形式的变更指示，变更指示应说明计划变更的工程范围和变更的内容。</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045" w:name="_Ref4534617"/>
      <w:r>
        <w:rPr>
          <w:rFonts w:hint="eastAsia" w:ascii="宋体" w:hAnsi="宋体"/>
          <w:color w:val="auto"/>
          <w:sz w:val="21"/>
          <w:szCs w:val="21"/>
        </w:rPr>
        <w:t>1</w:t>
      </w:r>
      <w:r>
        <w:rPr>
          <w:rFonts w:ascii="宋体" w:hAnsi="宋体"/>
          <w:color w:val="auto"/>
          <w:sz w:val="21"/>
          <w:szCs w:val="21"/>
        </w:rPr>
        <w:t xml:space="preserve">3.3.2 </w:t>
      </w:r>
      <w:r>
        <w:rPr>
          <w:rFonts w:hint="eastAsia" w:ascii="宋体" w:hAnsi="宋体"/>
          <w:color w:val="auto"/>
          <w:sz w:val="21"/>
          <w:szCs w:val="21"/>
        </w:rPr>
        <w:t>变更执行</w:t>
      </w:r>
      <w:bookmarkEnd w:id="2045"/>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w:t>
      </w:r>
      <w:r>
        <w:rPr>
          <w:rFonts w:ascii="宋体" w:hAnsi="宋体"/>
          <w:color w:val="auto"/>
          <w:kern w:val="0"/>
          <w:sz w:val="21"/>
          <w:szCs w:val="21"/>
        </w:rPr>
        <w:t>13.3.3</w:t>
      </w:r>
      <w:r>
        <w:rPr>
          <w:rFonts w:hint="eastAsia" w:ascii="宋体" w:hAnsi="宋体"/>
          <w:color w:val="auto"/>
          <w:kern w:val="0"/>
          <w:sz w:val="21"/>
          <w:szCs w:val="21"/>
        </w:rPr>
        <w:t>项[变更估价]约定确定变更估价。</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046" w:name="_Ref3835481"/>
      <w:r>
        <w:rPr>
          <w:rFonts w:hint="eastAsia" w:ascii="宋体" w:hAnsi="宋体"/>
          <w:color w:val="auto"/>
          <w:sz w:val="21"/>
          <w:szCs w:val="21"/>
        </w:rPr>
        <w:t>1</w:t>
      </w:r>
      <w:r>
        <w:rPr>
          <w:rFonts w:ascii="宋体" w:hAnsi="宋体"/>
          <w:color w:val="auto"/>
          <w:sz w:val="21"/>
          <w:szCs w:val="21"/>
        </w:rPr>
        <w:t xml:space="preserve">3.3.3 </w:t>
      </w:r>
      <w:r>
        <w:rPr>
          <w:rFonts w:hint="eastAsia" w:ascii="宋体" w:hAnsi="宋体"/>
          <w:color w:val="auto"/>
          <w:sz w:val="21"/>
          <w:szCs w:val="21"/>
        </w:rPr>
        <w:t>变更估价</w:t>
      </w:r>
      <w:bookmarkEnd w:id="2046"/>
    </w:p>
    <w:p>
      <w:pPr>
        <w:widowControl/>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3.3.3.1 </w:t>
      </w:r>
      <w:r>
        <w:rPr>
          <w:rFonts w:hint="eastAsia" w:ascii="宋体" w:hAnsi="宋体"/>
          <w:color w:val="auto"/>
          <w:sz w:val="21"/>
          <w:szCs w:val="21"/>
        </w:rPr>
        <w:t>变更估价原则</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除专用合同条件另有约定外，变更估价按照本款约定处理：</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合同中未包含价格清单，合同价格应按照所执行的变更工程的成本加利润调整；</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合同中包含价格清单，合同价格按照如下规则调整：</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价格清单中有适用于变更工程项目的，应采用该项目的费率和价格；</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价格清单中没有适用但有类似于变更工程项目的，可在合理范围内参照类似项目的费率或价格；</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价格清单中没有适用也没有类似于变更工程项目的，该工程项目应按成本加利润原则调整适用新的费率或价格。</w:t>
      </w:r>
    </w:p>
    <w:p>
      <w:pPr>
        <w:widowControl/>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3.3.</w:t>
      </w:r>
      <w:r>
        <w:rPr>
          <w:rFonts w:hint="eastAsia" w:ascii="宋体" w:hAnsi="宋体"/>
          <w:color w:val="auto"/>
          <w:sz w:val="21"/>
          <w:szCs w:val="21"/>
        </w:rPr>
        <w:t>3</w:t>
      </w:r>
      <w:r>
        <w:rPr>
          <w:rFonts w:ascii="宋体" w:hAnsi="宋体"/>
          <w:color w:val="auto"/>
          <w:sz w:val="21"/>
          <w:szCs w:val="21"/>
        </w:rPr>
        <w:t xml:space="preserve">.2 </w:t>
      </w:r>
      <w:r>
        <w:rPr>
          <w:rFonts w:hint="eastAsia" w:ascii="宋体" w:hAnsi="宋体"/>
          <w:color w:val="auto"/>
          <w:sz w:val="21"/>
          <w:szCs w:val="21"/>
        </w:rPr>
        <w:t>变更估价程序</w:t>
      </w:r>
    </w:p>
    <w:p>
      <w:pPr>
        <w:widowControl/>
        <w:adjustRightInd w:val="0"/>
        <w:snapToGrid w:val="0"/>
        <w:spacing w:after="120" w:afterLines="50" w:line="360" w:lineRule="auto"/>
        <w:ind w:firstLine="420" w:firstLineChars="200"/>
        <w:rPr>
          <w:rFonts w:ascii="宋体" w:hAnsi="宋体"/>
          <w:color w:val="auto"/>
          <w:kern w:val="0"/>
          <w:sz w:val="21"/>
          <w:szCs w:val="21"/>
        </w:rPr>
      </w:pPr>
      <w:bookmarkStart w:id="2047" w:name="_Ref531955607"/>
      <w:bookmarkStart w:id="2048" w:name="_Ref531955605"/>
      <w:bookmarkStart w:id="2049" w:name="_Toc296346651"/>
      <w:bookmarkStart w:id="2050" w:name="_Toc337558844"/>
      <w:bookmarkStart w:id="2051" w:name="_Toc296503150"/>
      <w:r>
        <w:rPr>
          <w:rFonts w:hint="eastAsia" w:ascii="宋体" w:hAnsi="宋体"/>
          <w:color w:val="auto"/>
          <w:kern w:val="0"/>
          <w:sz w:val="21"/>
          <w:szCs w:val="21"/>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因变更引起的价格调整应计入最近一期的进度款中支付。</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3.3.4 </w:t>
      </w:r>
      <w:r>
        <w:rPr>
          <w:rFonts w:hint="eastAsia" w:ascii="宋体" w:hAnsi="宋体"/>
          <w:color w:val="auto"/>
          <w:sz w:val="21"/>
          <w:szCs w:val="21"/>
        </w:rPr>
        <w:t>变更引起的工期调整</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因变更引起工期变化的，合同当事人均可要求调整合同工期，由合同当事人按照第</w:t>
      </w:r>
      <w:r>
        <w:rPr>
          <w:rFonts w:ascii="宋体" w:hAnsi="宋体"/>
          <w:color w:val="auto"/>
          <w:kern w:val="0"/>
          <w:sz w:val="21"/>
          <w:szCs w:val="21"/>
        </w:rPr>
        <w:t>3.6</w:t>
      </w:r>
      <w:r>
        <w:rPr>
          <w:rFonts w:hint="eastAsia" w:ascii="宋体" w:hAnsi="宋体"/>
          <w:color w:val="auto"/>
          <w:kern w:val="0"/>
          <w:sz w:val="21"/>
          <w:szCs w:val="21"/>
        </w:rPr>
        <w:t>款[商定或确定]并参考工程所在地的工期定额标准确定增减工期天数。</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052" w:name="_Toc18013"/>
      <w:bookmarkStart w:id="2053" w:name="_Toc30313"/>
      <w:bookmarkStart w:id="2054" w:name="_Toc54862286"/>
      <w:bookmarkStart w:id="2055" w:name="_Ref4431237"/>
      <w:bookmarkStart w:id="2056" w:name="_Toc32519"/>
      <w:bookmarkStart w:id="2057" w:name="_Toc2832"/>
      <w:bookmarkStart w:id="2058" w:name="_Toc23689"/>
      <w:bookmarkStart w:id="2059" w:name="_Toc15116"/>
      <w:r>
        <w:rPr>
          <w:rFonts w:hint="eastAsia" w:ascii="宋体" w:hAnsi="宋体"/>
          <w:bCs/>
          <w:color w:val="auto"/>
          <w:sz w:val="21"/>
          <w:szCs w:val="21"/>
        </w:rPr>
        <w:t>1</w:t>
      </w:r>
      <w:r>
        <w:rPr>
          <w:rFonts w:ascii="宋体" w:hAnsi="宋体"/>
          <w:bCs/>
          <w:color w:val="auto"/>
          <w:sz w:val="21"/>
          <w:szCs w:val="21"/>
        </w:rPr>
        <w:t xml:space="preserve">3.4 </w:t>
      </w:r>
      <w:r>
        <w:rPr>
          <w:rFonts w:hint="eastAsia" w:ascii="宋体" w:hAnsi="宋体"/>
          <w:bCs/>
          <w:color w:val="auto"/>
          <w:sz w:val="21"/>
          <w:szCs w:val="21"/>
        </w:rPr>
        <w:t>暂估价</w:t>
      </w:r>
      <w:bookmarkEnd w:id="2052"/>
      <w:bookmarkEnd w:id="2053"/>
      <w:bookmarkEnd w:id="2054"/>
      <w:bookmarkEnd w:id="2055"/>
      <w:bookmarkEnd w:id="2056"/>
      <w:bookmarkEnd w:id="2057"/>
      <w:bookmarkEnd w:id="2058"/>
      <w:bookmarkEnd w:id="2059"/>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060" w:name="_Ref4616729"/>
      <w:r>
        <w:rPr>
          <w:rFonts w:hint="eastAsia" w:ascii="宋体" w:hAnsi="宋体"/>
          <w:color w:val="auto"/>
          <w:sz w:val="21"/>
          <w:szCs w:val="21"/>
        </w:rPr>
        <w:t>1</w:t>
      </w:r>
      <w:r>
        <w:rPr>
          <w:rFonts w:ascii="宋体" w:hAnsi="宋体"/>
          <w:color w:val="auto"/>
          <w:sz w:val="21"/>
          <w:szCs w:val="21"/>
        </w:rPr>
        <w:t xml:space="preserve">3.4.1 </w:t>
      </w:r>
      <w:r>
        <w:rPr>
          <w:rFonts w:hint="eastAsia" w:ascii="宋体" w:hAnsi="宋体"/>
          <w:color w:val="auto"/>
          <w:sz w:val="21"/>
          <w:szCs w:val="21"/>
        </w:rPr>
        <w:t>依法必须招标的暂估价项目</w:t>
      </w:r>
      <w:bookmarkEnd w:id="2060"/>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对于依法必须招标的暂估价项目，专用合同条件约定由承包人作为招标人的，招标文件、评标方案、评标结果应报送发包人批准。与组织招标工作有关的费用应当被认为已经包括在承包人的签约合同价中。</w:t>
      </w:r>
    </w:p>
    <w:p>
      <w:pPr>
        <w:widowControl/>
        <w:tabs>
          <w:tab w:val="left" w:pos="993"/>
        </w:tabs>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专用合同条件约定由发包人和承包人共同作为招标人的，与组织招标工作有关的费用在专用合同条件中约定。</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具体的招标程序以及发包人和承包人权利义务关系可在专用合同条件中约定。暂估价项目的中标金额与价格清单中所列暂估价的金额差以及相应的税金等其他费用应列入合同价格。</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061" w:name="_Ref4682312"/>
      <w:r>
        <w:rPr>
          <w:rFonts w:hint="eastAsia" w:ascii="宋体" w:hAnsi="宋体"/>
          <w:color w:val="auto"/>
          <w:sz w:val="21"/>
          <w:szCs w:val="21"/>
        </w:rPr>
        <w:t>1</w:t>
      </w:r>
      <w:r>
        <w:rPr>
          <w:rFonts w:ascii="宋体" w:hAnsi="宋体"/>
          <w:color w:val="auto"/>
          <w:sz w:val="21"/>
          <w:szCs w:val="21"/>
        </w:rPr>
        <w:t xml:space="preserve">3.4.2 </w:t>
      </w:r>
      <w:r>
        <w:rPr>
          <w:rFonts w:hint="eastAsia" w:ascii="宋体" w:hAnsi="宋体"/>
          <w:color w:val="auto"/>
          <w:sz w:val="21"/>
          <w:szCs w:val="21"/>
        </w:rPr>
        <w:t>不属于依法必须招标的暂估价项目</w:t>
      </w:r>
      <w:bookmarkEnd w:id="2061"/>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062" w:name="_Toc29840"/>
      <w:bookmarkStart w:id="2063" w:name="_Toc7174"/>
      <w:bookmarkStart w:id="2064" w:name="_Toc2565"/>
      <w:bookmarkStart w:id="2065" w:name="_Toc54862287"/>
      <w:bookmarkStart w:id="2066" w:name="_Toc30642"/>
      <w:bookmarkStart w:id="2067" w:name="_Ref4431250"/>
      <w:bookmarkStart w:id="2068" w:name="_Toc26383"/>
      <w:bookmarkStart w:id="2069" w:name="_Toc21802"/>
      <w:r>
        <w:rPr>
          <w:rFonts w:hint="eastAsia" w:ascii="宋体" w:hAnsi="宋体"/>
          <w:bCs/>
          <w:color w:val="auto"/>
          <w:sz w:val="21"/>
          <w:szCs w:val="21"/>
        </w:rPr>
        <w:t>1</w:t>
      </w:r>
      <w:r>
        <w:rPr>
          <w:rFonts w:ascii="宋体" w:hAnsi="宋体"/>
          <w:bCs/>
          <w:color w:val="auto"/>
          <w:sz w:val="21"/>
          <w:szCs w:val="21"/>
        </w:rPr>
        <w:t xml:space="preserve">3.5 </w:t>
      </w:r>
      <w:r>
        <w:rPr>
          <w:rFonts w:hint="eastAsia" w:ascii="宋体" w:hAnsi="宋体"/>
          <w:bCs/>
          <w:color w:val="auto"/>
          <w:sz w:val="21"/>
          <w:szCs w:val="21"/>
        </w:rPr>
        <w:t>暂列金额</w:t>
      </w:r>
      <w:bookmarkEnd w:id="2062"/>
      <w:bookmarkEnd w:id="2063"/>
      <w:bookmarkEnd w:id="2064"/>
      <w:bookmarkEnd w:id="2065"/>
      <w:bookmarkEnd w:id="2066"/>
      <w:bookmarkEnd w:id="2067"/>
      <w:bookmarkEnd w:id="2068"/>
      <w:bookmarkEnd w:id="2069"/>
      <w:r>
        <w:rPr>
          <w:rFonts w:hint="eastAsia" w:ascii="宋体" w:hAnsi="宋体"/>
          <w:bCs/>
          <w:color w:val="auto"/>
          <w:sz w:val="21"/>
          <w:szCs w:val="21"/>
        </w:rPr>
        <w:t xml:space="preserve"> </w:t>
      </w:r>
      <w:bookmarkEnd w:id="2047"/>
      <w:bookmarkEnd w:id="2048"/>
    </w:p>
    <w:bookmarkEnd w:id="2049"/>
    <w:bookmarkEnd w:id="2050"/>
    <w:bookmarkEnd w:id="2051"/>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对于每笔暂列金额，发包人可以指示用于下列支付：</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发包人根据第</w:t>
      </w:r>
      <w:r>
        <w:rPr>
          <w:rFonts w:ascii="宋体" w:hAnsi="宋体"/>
          <w:color w:val="auto"/>
          <w:kern w:val="0"/>
          <w:sz w:val="21"/>
          <w:szCs w:val="21"/>
        </w:rPr>
        <w:t>13.1</w:t>
      </w:r>
      <w:r>
        <w:rPr>
          <w:rFonts w:hint="eastAsia" w:ascii="宋体" w:hAnsi="宋体"/>
          <w:color w:val="auto"/>
          <w:kern w:val="0"/>
          <w:sz w:val="21"/>
          <w:szCs w:val="21"/>
        </w:rPr>
        <w:t>款[发包人变更权]指示变更，决定对合同价格和付款计划表（如有）进行调整的、由承包人实施的工作（包括要提供的工程设备、材料和服务）；</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承包人购买的工程设备、材料、工作或服务，应支付包括承包人已付（或应付）的实际金额以及相应的管理费等费用和利润（管理费和利润应以实际金额为基数根据合同约定的费率（如有）或百分比计算）。</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每份包含暂列金额的文件还应包括用以证明暂列金额的所有有效的发票、凭证和账户或收据。</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070" w:name="_Toc54862288"/>
      <w:bookmarkStart w:id="2071" w:name="_Ref4431438"/>
      <w:bookmarkStart w:id="2072" w:name="_Toc28695"/>
      <w:bookmarkStart w:id="2073" w:name="_Toc296346653"/>
      <w:bookmarkStart w:id="2074" w:name="_Toc337558845"/>
      <w:bookmarkStart w:id="2075" w:name="_Toc296503152"/>
      <w:bookmarkStart w:id="2076" w:name="_Toc25296"/>
      <w:bookmarkStart w:id="2077" w:name="_Toc9647"/>
      <w:bookmarkStart w:id="2078" w:name="_Toc26334"/>
      <w:bookmarkStart w:id="2079" w:name="_Toc9586"/>
      <w:bookmarkStart w:id="2080" w:name="_Toc5054"/>
      <w:r>
        <w:rPr>
          <w:rFonts w:hint="eastAsia" w:ascii="宋体" w:hAnsi="宋体"/>
          <w:bCs/>
          <w:color w:val="auto"/>
          <w:sz w:val="21"/>
          <w:szCs w:val="21"/>
        </w:rPr>
        <w:t>1</w:t>
      </w:r>
      <w:r>
        <w:rPr>
          <w:rFonts w:ascii="宋体" w:hAnsi="宋体"/>
          <w:bCs/>
          <w:color w:val="auto"/>
          <w:sz w:val="21"/>
          <w:szCs w:val="21"/>
        </w:rPr>
        <w:t xml:space="preserve">3.6 </w:t>
      </w:r>
      <w:r>
        <w:rPr>
          <w:rFonts w:hint="eastAsia" w:ascii="宋体" w:hAnsi="宋体"/>
          <w:bCs/>
          <w:color w:val="auto"/>
          <w:sz w:val="21"/>
          <w:szCs w:val="21"/>
        </w:rPr>
        <w:t>计日工</w:t>
      </w:r>
      <w:bookmarkEnd w:id="2070"/>
      <w:bookmarkEnd w:id="2071"/>
      <w:bookmarkEnd w:id="2072"/>
      <w:bookmarkEnd w:id="2073"/>
      <w:bookmarkEnd w:id="2074"/>
      <w:bookmarkEnd w:id="2075"/>
      <w:bookmarkEnd w:id="2076"/>
      <w:bookmarkEnd w:id="2077"/>
      <w:bookmarkEnd w:id="2078"/>
      <w:bookmarkEnd w:id="2079"/>
      <w:bookmarkEnd w:id="2080"/>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3.6.1 </w:t>
      </w:r>
      <w:r>
        <w:rPr>
          <w:rFonts w:hint="eastAsia" w:ascii="宋体" w:hAnsi="宋体"/>
          <w:color w:val="auto"/>
          <w:sz w:val="21"/>
          <w:szCs w:val="21"/>
        </w:rPr>
        <w:t>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w:t>
      </w:r>
      <w:r>
        <w:rPr>
          <w:rFonts w:ascii="宋体" w:hAnsi="宋体"/>
          <w:color w:val="auto"/>
          <w:sz w:val="21"/>
          <w:szCs w:val="21"/>
        </w:rPr>
        <w:t>3.6</w:t>
      </w:r>
      <w:r>
        <w:rPr>
          <w:rFonts w:hint="eastAsia" w:ascii="宋体" w:hAnsi="宋体"/>
          <w:color w:val="auto"/>
          <w:sz w:val="21"/>
          <w:szCs w:val="21"/>
        </w:rPr>
        <w:t>款[商定或确定]确定计日工的单价。</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3.6.2 </w:t>
      </w:r>
      <w:r>
        <w:rPr>
          <w:rFonts w:hint="eastAsia" w:ascii="宋体" w:hAnsi="宋体"/>
          <w:color w:val="auto"/>
          <w:sz w:val="21"/>
          <w:szCs w:val="21"/>
        </w:rPr>
        <w:t>采用计日工计价的任何一项工作，承包人应在该项工作实施过程中，每天提交以下报表和有关凭证报送工程师审查：</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工作名称、内容和数量；</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投入该工作的所有人员的姓名、专业、工种、级别和耗用工时；</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投入该工作的材料类别和数量；</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投入该工作的施工设备型号、台数和耗用台时；</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w:t>
      </w:r>
      <w:r>
        <w:rPr>
          <w:rFonts w:ascii="宋体" w:hAnsi="宋体"/>
          <w:color w:val="auto"/>
          <w:kern w:val="0"/>
          <w:sz w:val="21"/>
          <w:szCs w:val="21"/>
        </w:rPr>
        <w:t>5</w:t>
      </w:r>
      <w:r>
        <w:rPr>
          <w:rFonts w:hint="eastAsia" w:ascii="宋体" w:hAnsi="宋体"/>
          <w:color w:val="auto"/>
          <w:kern w:val="0"/>
          <w:sz w:val="21"/>
          <w:szCs w:val="21"/>
        </w:rPr>
        <w:t>） 其他有关资料和凭证。</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计日工由承包人汇总后，列入最近一期进度付款申请单，由工程师审查并经发包人批准后列入进度付款。</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081" w:name="_Toc54862289"/>
      <w:bookmarkStart w:id="2082" w:name="_Ref4617331"/>
      <w:bookmarkStart w:id="2083" w:name="_Toc30200"/>
      <w:bookmarkStart w:id="2084" w:name="_Toc5460"/>
      <w:bookmarkStart w:id="2085" w:name="_Toc17158"/>
      <w:bookmarkStart w:id="2086" w:name="_Ref4617318"/>
      <w:bookmarkStart w:id="2087" w:name="_Toc31160"/>
      <w:bookmarkStart w:id="2088" w:name="_Toc27607"/>
      <w:bookmarkStart w:id="2089" w:name="_Toc22071"/>
      <w:r>
        <w:rPr>
          <w:rFonts w:hint="eastAsia" w:ascii="宋体" w:hAnsi="宋体"/>
          <w:bCs/>
          <w:color w:val="auto"/>
          <w:sz w:val="21"/>
          <w:szCs w:val="21"/>
        </w:rPr>
        <w:t>1</w:t>
      </w:r>
      <w:r>
        <w:rPr>
          <w:rFonts w:ascii="宋体" w:hAnsi="宋体"/>
          <w:bCs/>
          <w:color w:val="auto"/>
          <w:sz w:val="21"/>
          <w:szCs w:val="21"/>
        </w:rPr>
        <w:t xml:space="preserve">3.7 </w:t>
      </w:r>
      <w:r>
        <w:rPr>
          <w:rFonts w:hint="eastAsia" w:ascii="宋体" w:hAnsi="宋体"/>
          <w:bCs/>
          <w:color w:val="auto"/>
          <w:sz w:val="21"/>
          <w:szCs w:val="21"/>
        </w:rPr>
        <w:t>法律变化引起的调整</w:t>
      </w:r>
      <w:bookmarkEnd w:id="2081"/>
      <w:bookmarkEnd w:id="2082"/>
      <w:bookmarkEnd w:id="2083"/>
      <w:bookmarkEnd w:id="2084"/>
      <w:bookmarkEnd w:id="2085"/>
      <w:bookmarkEnd w:id="2086"/>
      <w:bookmarkEnd w:id="2087"/>
      <w:bookmarkEnd w:id="2088"/>
      <w:bookmarkEnd w:id="2089"/>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3.7.1 </w:t>
      </w:r>
      <w:r>
        <w:rPr>
          <w:rFonts w:hint="eastAsia" w:ascii="宋体" w:hAnsi="宋体"/>
          <w:color w:val="auto"/>
          <w:sz w:val="21"/>
          <w:szCs w:val="21"/>
        </w:rPr>
        <w:t>基准日期后，法律变化导致承包人在合同履行过程中所需要的费用发生除第13.</w:t>
      </w:r>
      <w:r>
        <w:rPr>
          <w:rFonts w:ascii="宋体" w:hAnsi="宋体"/>
          <w:color w:val="auto"/>
          <w:sz w:val="21"/>
          <w:szCs w:val="21"/>
        </w:rPr>
        <w:t>8</w:t>
      </w:r>
      <w:r>
        <w:rPr>
          <w:rFonts w:hint="eastAsia" w:ascii="宋体" w:hAnsi="宋体"/>
          <w:color w:val="auto"/>
          <w:sz w:val="21"/>
          <w:szCs w:val="21"/>
        </w:rPr>
        <w:t>款[市场价格波动引起的调整]约定以外的增加时，由发包人承担由此增加的费用；减少时，应从合同价格中予以扣减。基准日期后，因法律变化造成工期延误时，工期应予以顺延。</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3.7.2 </w:t>
      </w:r>
      <w:r>
        <w:rPr>
          <w:rFonts w:hint="eastAsia" w:ascii="宋体" w:hAnsi="宋体"/>
          <w:color w:val="auto"/>
          <w:sz w:val="21"/>
          <w:szCs w:val="21"/>
        </w:rPr>
        <w:t>因法律变化引起的合同价格和工期调整，合同当事人无法达成一致的，由工程师按第</w:t>
      </w:r>
      <w:r>
        <w:rPr>
          <w:rFonts w:ascii="宋体" w:hAnsi="宋体"/>
          <w:color w:val="auto"/>
          <w:sz w:val="21"/>
          <w:szCs w:val="21"/>
        </w:rPr>
        <w:t>3.6</w:t>
      </w:r>
      <w:r>
        <w:rPr>
          <w:rFonts w:hint="eastAsia" w:ascii="宋体" w:hAnsi="宋体"/>
          <w:color w:val="auto"/>
          <w:sz w:val="21"/>
          <w:szCs w:val="21"/>
        </w:rPr>
        <w:t>款[商定或确定]的约定处理。</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3.7.3 </w:t>
      </w:r>
      <w:r>
        <w:rPr>
          <w:rFonts w:hint="eastAsia" w:ascii="宋体" w:hAnsi="宋体"/>
          <w:color w:val="auto"/>
          <w:sz w:val="21"/>
          <w:szCs w:val="21"/>
        </w:rPr>
        <w:t>因承包人原因造成工期延误，在工期延误期间出现法律变化的，由此增加的费用和（或）延误的工期由承包人承担。</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3.7.4 </w:t>
      </w:r>
      <w:r>
        <w:rPr>
          <w:rFonts w:hint="eastAsia" w:ascii="宋体" w:hAnsi="宋体"/>
          <w:color w:val="auto"/>
          <w:sz w:val="21"/>
          <w:szCs w:val="21"/>
        </w:rPr>
        <w:t>因法律变化而需要对工程的实施进行任何调整的，承包人应迅速通知发包人，或者发包人应迅速通知承包人，并附上详细的辅助资料。发包人接到通知后，应根据第</w:t>
      </w:r>
      <w:r>
        <w:rPr>
          <w:rFonts w:ascii="宋体" w:hAnsi="宋体"/>
          <w:color w:val="auto"/>
          <w:sz w:val="21"/>
          <w:szCs w:val="21"/>
        </w:rPr>
        <w:t>13.3</w:t>
      </w:r>
      <w:r>
        <w:rPr>
          <w:rFonts w:hint="eastAsia" w:ascii="宋体" w:hAnsi="宋体"/>
          <w:color w:val="auto"/>
          <w:sz w:val="21"/>
          <w:szCs w:val="21"/>
        </w:rPr>
        <w:t>款[</w:t>
      </w:r>
      <w:r>
        <w:rPr>
          <w:rFonts w:ascii="宋体" w:hAnsi="宋体"/>
          <w:color w:val="auto"/>
          <w:sz w:val="21"/>
          <w:szCs w:val="21"/>
        </w:rPr>
        <w:t>变更程序</w:t>
      </w:r>
      <w:r>
        <w:rPr>
          <w:rFonts w:hint="eastAsia" w:ascii="宋体" w:hAnsi="宋体"/>
          <w:color w:val="auto"/>
          <w:sz w:val="21"/>
          <w:szCs w:val="21"/>
        </w:rPr>
        <w:t>]发出变更指示。</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090" w:name="_Toc54862290"/>
      <w:bookmarkStart w:id="2091" w:name="_Toc14388"/>
      <w:bookmarkStart w:id="2092" w:name="_Toc12665"/>
      <w:bookmarkStart w:id="2093" w:name="_Ref531955627"/>
      <w:bookmarkStart w:id="2094" w:name="_Toc19783"/>
      <w:bookmarkStart w:id="2095" w:name="_Ref531955630"/>
      <w:bookmarkStart w:id="2096" w:name="_Toc22348"/>
      <w:bookmarkStart w:id="2097" w:name="_Ref18977613"/>
      <w:bookmarkStart w:id="2098" w:name="_Toc2419"/>
      <w:bookmarkStart w:id="2099" w:name="_Toc20982"/>
      <w:r>
        <w:rPr>
          <w:rFonts w:hint="eastAsia" w:ascii="宋体" w:hAnsi="宋体"/>
          <w:bCs/>
          <w:color w:val="auto"/>
          <w:sz w:val="21"/>
          <w:szCs w:val="21"/>
        </w:rPr>
        <w:t>1</w:t>
      </w:r>
      <w:r>
        <w:rPr>
          <w:rFonts w:ascii="宋体" w:hAnsi="宋体"/>
          <w:bCs/>
          <w:color w:val="auto"/>
          <w:sz w:val="21"/>
          <w:szCs w:val="21"/>
        </w:rPr>
        <w:t xml:space="preserve">3.8 </w:t>
      </w:r>
      <w:r>
        <w:rPr>
          <w:rFonts w:hint="eastAsia" w:ascii="宋体" w:hAnsi="宋体"/>
          <w:bCs/>
          <w:color w:val="auto"/>
          <w:sz w:val="21"/>
          <w:szCs w:val="21"/>
        </w:rPr>
        <w:t>市场价格波动引起的调整</w:t>
      </w:r>
      <w:bookmarkEnd w:id="2090"/>
      <w:bookmarkEnd w:id="2091"/>
      <w:bookmarkEnd w:id="2092"/>
      <w:bookmarkEnd w:id="2093"/>
      <w:bookmarkEnd w:id="2094"/>
      <w:bookmarkEnd w:id="2095"/>
      <w:bookmarkEnd w:id="2096"/>
      <w:bookmarkEnd w:id="2097"/>
      <w:bookmarkEnd w:id="2098"/>
      <w:bookmarkEnd w:id="2099"/>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100" w:name="_Ref4709841"/>
      <w:r>
        <w:rPr>
          <w:rFonts w:hint="eastAsia" w:ascii="宋体" w:hAnsi="宋体"/>
          <w:color w:val="auto"/>
          <w:sz w:val="21"/>
          <w:szCs w:val="21"/>
        </w:rPr>
        <w:t>1</w:t>
      </w:r>
      <w:r>
        <w:rPr>
          <w:rFonts w:ascii="宋体" w:hAnsi="宋体"/>
          <w:color w:val="auto"/>
          <w:sz w:val="21"/>
          <w:szCs w:val="21"/>
        </w:rPr>
        <w:t xml:space="preserve">3.8.1 </w:t>
      </w:r>
      <w:r>
        <w:rPr>
          <w:rFonts w:hint="eastAsia" w:ascii="宋体" w:hAnsi="宋体"/>
          <w:color w:val="auto"/>
          <w:sz w:val="21"/>
          <w:szCs w:val="21"/>
        </w:rPr>
        <w:t>主要工程材料、设备、人工价格与招标时基期价相比，波动幅度超过合同约定幅度的，双方按照合同约定的价格调整方式调整。</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3.8.2 </w:t>
      </w:r>
      <w:r>
        <w:rPr>
          <w:rFonts w:hint="eastAsia" w:ascii="宋体" w:hAnsi="宋体"/>
          <w:color w:val="auto"/>
          <w:sz w:val="21"/>
          <w:szCs w:val="21"/>
        </w:rPr>
        <w:t>发包人与承包人在专用合同条件中约定采用《价格指数权重表》的，适用本项约定。</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3.8.2.1 </w:t>
      </w:r>
      <w:r>
        <w:rPr>
          <w:rFonts w:hint="eastAsia" w:ascii="宋体" w:hAnsi="宋体"/>
          <w:color w:val="auto"/>
          <w:sz w:val="21"/>
          <w:szCs w:val="21"/>
        </w:rPr>
        <w:t>双方当事人可以将部分主要工程材料、工程设备、人工价格及其他双方认为应当根据市场价格调整的费用列入附件</w:t>
      </w:r>
      <w:r>
        <w:rPr>
          <w:rFonts w:ascii="宋体" w:hAnsi="宋体"/>
          <w:color w:val="auto"/>
          <w:sz w:val="21"/>
          <w:szCs w:val="21"/>
        </w:rPr>
        <w:t>6</w:t>
      </w:r>
      <w:r>
        <w:rPr>
          <w:rFonts w:hint="eastAsia" w:ascii="宋体" w:hAnsi="宋体"/>
          <w:color w:val="auto"/>
          <w:sz w:val="21"/>
          <w:szCs w:val="21"/>
        </w:rPr>
        <w:t>[</w:t>
      </w:r>
      <w:r>
        <w:rPr>
          <w:rFonts w:ascii="宋体" w:hAnsi="宋体"/>
          <w:color w:val="auto"/>
          <w:sz w:val="21"/>
          <w:szCs w:val="21"/>
        </w:rPr>
        <w:t>价格指数权重表</w:t>
      </w:r>
      <w:r>
        <w:rPr>
          <w:rFonts w:hint="eastAsia" w:ascii="宋体" w:hAnsi="宋体"/>
          <w:color w:val="auto"/>
          <w:sz w:val="21"/>
          <w:szCs w:val="21"/>
        </w:rPr>
        <w:t>]</w:t>
      </w:r>
      <w:r>
        <w:rPr>
          <w:rFonts w:ascii="宋体" w:hAnsi="宋体"/>
          <w:color w:val="auto"/>
          <w:sz w:val="21"/>
          <w:szCs w:val="21"/>
        </w:rPr>
        <w:t>，并根据以下公式计算差额并调整合同价格：</w:t>
      </w:r>
    </w:p>
    <w:bookmarkEnd w:id="2100"/>
    <w:p>
      <w:pPr>
        <w:widowControl/>
        <w:adjustRightInd w:val="0"/>
        <w:snapToGrid w:val="0"/>
        <w:spacing w:after="120" w:afterLines="50" w:line="360" w:lineRule="auto"/>
        <w:ind w:firstLine="420" w:firstLineChars="200"/>
        <w:rPr>
          <w:rFonts w:hint="eastAsia" w:ascii="宋体" w:hAnsi="宋体"/>
          <w:color w:val="auto"/>
          <w:kern w:val="0"/>
          <w:sz w:val="21"/>
          <w:szCs w:val="21"/>
        </w:rPr>
      </w:pPr>
      <w:bookmarkStart w:id="2101" w:name="_Ref4616996"/>
      <w:r>
        <w:rPr>
          <w:rFonts w:hint="eastAsia" w:ascii="宋体" w:hAnsi="宋体"/>
          <w:color w:val="auto"/>
          <w:kern w:val="0"/>
          <w:sz w:val="21"/>
          <w:szCs w:val="21"/>
        </w:rPr>
        <w:t>（1） 价格调整公式</w:t>
      </w:r>
      <w:bookmarkEnd w:id="2101"/>
    </w:p>
    <w:p>
      <w:pPr>
        <w:widowControl/>
        <w:adjustRightInd w:val="0"/>
        <w:snapToGrid w:val="0"/>
        <w:spacing w:after="120" w:afterLines="50" w:line="360" w:lineRule="auto"/>
        <w:ind w:firstLine="420" w:firstLineChars="200"/>
        <w:rPr>
          <w:rFonts w:hint="eastAsia" w:ascii="宋体" w:hAnsi="宋体"/>
          <w:color w:val="auto"/>
          <w:kern w:val="0"/>
          <w:sz w:val="21"/>
          <w:szCs w:val="21"/>
        </w:rPr>
      </w:pPr>
      <w:r>
        <w:rPr>
          <w:rFonts w:ascii="宋体" w:hAnsi="宋体"/>
          <w:color w:val="auto"/>
          <w:kern w:val="0"/>
          <w:sz w:val="21"/>
          <w:szCs w:val="21"/>
        </w:rPr>
        <w:drawing>
          <wp:inline distT="0" distB="0" distL="114300" distR="114300">
            <wp:extent cx="4777740" cy="678815"/>
            <wp:effectExtent l="0" t="0" r="10160" b="698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21"/>
                    <a:stretch>
                      <a:fillRect/>
                    </a:stretch>
                  </pic:blipFill>
                  <pic:spPr>
                    <a:xfrm>
                      <a:off x="0" y="0"/>
                      <a:ext cx="4777740" cy="678815"/>
                    </a:xfrm>
                    <a:prstGeom prst="rect">
                      <a:avLst/>
                    </a:prstGeom>
                    <a:noFill/>
                    <a:ln>
                      <a:noFill/>
                    </a:ln>
                  </pic:spPr>
                </pic:pic>
              </a:graphicData>
            </a:graphic>
          </wp:inline>
        </w:drawing>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公式中：△P---需调整的价格差额；</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P</w:t>
      </w:r>
      <w:r>
        <w:rPr>
          <w:rFonts w:hint="eastAsia" w:ascii="宋体" w:hAnsi="宋体"/>
          <w:color w:val="auto"/>
          <w:kern w:val="0"/>
          <w:sz w:val="21"/>
          <w:szCs w:val="21"/>
          <w:vertAlign w:val="subscript"/>
        </w:rPr>
        <w:t>O</w:t>
      </w:r>
      <w:r>
        <w:rPr>
          <w:rFonts w:hint="eastAsia" w:ascii="宋体" w:hAnsi="宋体"/>
          <w:color w:val="auto"/>
          <w:kern w:val="0"/>
          <w:sz w:val="21"/>
          <w:szCs w:val="21"/>
        </w:rPr>
        <w:t>---付款证书中承包人应得到的已完成工作量的金额。此项金额应不包括价格调整、不计质量保证金的预留和支付、预付款的支付和扣回。第13条[变更与</w:t>
      </w:r>
      <w:r>
        <w:rPr>
          <w:rFonts w:ascii="宋体" w:hAnsi="宋体"/>
          <w:color w:val="auto"/>
          <w:kern w:val="0"/>
          <w:sz w:val="21"/>
          <w:szCs w:val="21"/>
        </w:rPr>
        <w:t>调整</w:t>
      </w:r>
      <w:r>
        <w:rPr>
          <w:rFonts w:hint="eastAsia" w:ascii="宋体" w:hAnsi="宋体"/>
          <w:color w:val="auto"/>
          <w:kern w:val="0"/>
          <w:sz w:val="21"/>
          <w:szCs w:val="21"/>
        </w:rPr>
        <w:t>]约定的变更及其他金额已按当期价格计价的，也不计在内；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 xml:space="preserve">A ---定值权重（即不调部分的权重）； </w:t>
      </w:r>
    </w:p>
    <w:p>
      <w:pPr>
        <w:widowControl/>
        <w:adjustRightInd w:val="0"/>
        <w:snapToGrid w:val="0"/>
        <w:spacing w:after="120" w:afterLines="50" w:line="360" w:lineRule="auto"/>
        <w:ind w:firstLine="420" w:firstLineChars="200"/>
        <w:rPr>
          <w:rFonts w:ascii="宋体" w:hAnsi="宋体"/>
          <w:color w:val="auto"/>
          <w:kern w:val="0"/>
          <w:sz w:val="21"/>
          <w:szCs w:val="21"/>
        </w:rPr>
      </w:pPr>
      <w:bookmarkStart w:id="2102" w:name="_Hlk24103184"/>
      <w:r>
        <w:rPr>
          <w:rFonts w:hint="eastAsia" w:ascii="宋体" w:hAnsi="宋体"/>
          <w:color w:val="auto"/>
          <w:kern w:val="0"/>
          <w:sz w:val="21"/>
          <w:szCs w:val="21"/>
        </w:rPr>
        <w:t>B</w:t>
      </w:r>
      <w:r>
        <w:rPr>
          <w:rFonts w:hint="eastAsia" w:ascii="宋体" w:hAnsi="宋体"/>
          <w:color w:val="auto"/>
          <w:kern w:val="0"/>
          <w:sz w:val="21"/>
          <w:szCs w:val="21"/>
          <w:vertAlign w:val="subscript"/>
        </w:rPr>
        <w:t>1</w:t>
      </w:r>
      <w:bookmarkEnd w:id="2102"/>
      <w:r>
        <w:rPr>
          <w:rFonts w:hint="eastAsia" w:ascii="宋体" w:hAnsi="宋体"/>
          <w:color w:val="auto"/>
          <w:kern w:val="0"/>
          <w:sz w:val="21"/>
          <w:szCs w:val="21"/>
        </w:rPr>
        <w:t>；</w:t>
      </w:r>
      <w:bookmarkStart w:id="2103" w:name="_Hlk24103205"/>
      <w:r>
        <w:rPr>
          <w:rFonts w:hint="eastAsia" w:ascii="宋体" w:hAnsi="宋体"/>
          <w:color w:val="auto"/>
          <w:kern w:val="0"/>
          <w:sz w:val="21"/>
          <w:szCs w:val="21"/>
        </w:rPr>
        <w:t>B</w:t>
      </w:r>
      <w:r>
        <w:rPr>
          <w:rFonts w:hint="eastAsia" w:ascii="宋体" w:hAnsi="宋体"/>
          <w:color w:val="auto"/>
          <w:kern w:val="0"/>
          <w:sz w:val="21"/>
          <w:szCs w:val="21"/>
          <w:vertAlign w:val="subscript"/>
        </w:rPr>
        <w:t>2</w:t>
      </w:r>
      <w:bookmarkEnd w:id="2103"/>
      <w:r>
        <w:rPr>
          <w:rFonts w:hint="eastAsia" w:ascii="宋体" w:hAnsi="宋体"/>
          <w:color w:val="auto"/>
          <w:kern w:val="0"/>
          <w:sz w:val="21"/>
          <w:szCs w:val="21"/>
        </w:rPr>
        <w:t>；</w:t>
      </w:r>
      <w:bookmarkStart w:id="2104" w:name="_Hlk24103220"/>
      <w:r>
        <w:rPr>
          <w:rFonts w:hint="eastAsia" w:ascii="宋体" w:hAnsi="宋体"/>
          <w:color w:val="auto"/>
          <w:kern w:val="0"/>
          <w:sz w:val="21"/>
          <w:szCs w:val="21"/>
        </w:rPr>
        <w:t>B</w:t>
      </w:r>
      <w:r>
        <w:rPr>
          <w:rFonts w:hint="eastAsia" w:ascii="宋体" w:hAnsi="宋体"/>
          <w:color w:val="auto"/>
          <w:kern w:val="0"/>
          <w:sz w:val="21"/>
          <w:szCs w:val="21"/>
          <w:vertAlign w:val="subscript"/>
        </w:rPr>
        <w:t>3</w:t>
      </w:r>
      <w:bookmarkEnd w:id="2104"/>
      <w:r>
        <w:rPr>
          <w:rFonts w:hint="eastAsia" w:ascii="宋体" w:hAnsi="宋体"/>
          <w:color w:val="auto"/>
          <w:kern w:val="0"/>
          <w:sz w:val="21"/>
          <w:szCs w:val="21"/>
        </w:rPr>
        <w:t>；……</w:t>
      </w:r>
      <w:bookmarkStart w:id="2105" w:name="_Hlk24103245"/>
      <w:r>
        <w:rPr>
          <w:rFonts w:hint="eastAsia" w:ascii="宋体" w:hAnsi="宋体"/>
          <w:color w:val="auto"/>
          <w:kern w:val="0"/>
          <w:sz w:val="21"/>
          <w:szCs w:val="21"/>
        </w:rPr>
        <w:t>B</w:t>
      </w:r>
      <w:r>
        <w:rPr>
          <w:rFonts w:hint="eastAsia" w:ascii="宋体" w:hAnsi="宋体"/>
          <w:color w:val="auto"/>
          <w:kern w:val="0"/>
          <w:sz w:val="21"/>
          <w:szCs w:val="21"/>
          <w:vertAlign w:val="subscript"/>
        </w:rPr>
        <w:t>n</w:t>
      </w:r>
      <w:bookmarkEnd w:id="2105"/>
      <w:r>
        <w:rPr>
          <w:rFonts w:hint="eastAsia" w:ascii="宋体" w:hAnsi="宋体"/>
          <w:color w:val="auto"/>
          <w:kern w:val="0"/>
          <w:sz w:val="21"/>
          <w:szCs w:val="21"/>
        </w:rPr>
        <w:t>---各可调因子的变值权重（即可调部分的权重）为各可调因子在投标函投标总报价中所占的比例，且A+B</w:t>
      </w:r>
      <w:r>
        <w:rPr>
          <w:rFonts w:hint="eastAsia" w:ascii="宋体" w:hAnsi="宋体"/>
          <w:color w:val="auto"/>
          <w:kern w:val="0"/>
          <w:sz w:val="21"/>
          <w:szCs w:val="21"/>
          <w:vertAlign w:val="subscript"/>
        </w:rPr>
        <w:t>1</w:t>
      </w:r>
      <w:r>
        <w:rPr>
          <w:rFonts w:hint="eastAsia" w:ascii="宋体" w:hAnsi="宋体"/>
          <w:color w:val="auto"/>
          <w:kern w:val="0"/>
          <w:sz w:val="21"/>
          <w:szCs w:val="21"/>
        </w:rPr>
        <w:t>+B</w:t>
      </w:r>
      <w:r>
        <w:rPr>
          <w:rFonts w:hint="eastAsia" w:ascii="宋体" w:hAnsi="宋体"/>
          <w:color w:val="auto"/>
          <w:kern w:val="0"/>
          <w:sz w:val="21"/>
          <w:szCs w:val="21"/>
          <w:vertAlign w:val="subscript"/>
        </w:rPr>
        <w:t>2</w:t>
      </w:r>
      <w:r>
        <w:rPr>
          <w:rFonts w:hint="eastAsia" w:ascii="宋体" w:hAnsi="宋体"/>
          <w:color w:val="auto"/>
          <w:kern w:val="0"/>
          <w:sz w:val="21"/>
          <w:szCs w:val="21"/>
        </w:rPr>
        <w:t>+B</w:t>
      </w:r>
      <w:r>
        <w:rPr>
          <w:rFonts w:hint="eastAsia" w:ascii="宋体" w:hAnsi="宋体"/>
          <w:color w:val="auto"/>
          <w:kern w:val="0"/>
          <w:sz w:val="21"/>
          <w:szCs w:val="21"/>
          <w:vertAlign w:val="subscript"/>
        </w:rPr>
        <w:t>3</w:t>
      </w:r>
      <w:r>
        <w:rPr>
          <w:rFonts w:hint="eastAsia" w:ascii="宋体" w:hAnsi="宋体"/>
          <w:color w:val="auto"/>
          <w:kern w:val="0"/>
          <w:sz w:val="21"/>
          <w:szCs w:val="21"/>
        </w:rPr>
        <w:t>+……+B</w:t>
      </w:r>
      <w:r>
        <w:rPr>
          <w:rFonts w:hint="eastAsia" w:ascii="宋体" w:hAnsi="宋体"/>
          <w:color w:val="auto"/>
          <w:kern w:val="0"/>
          <w:sz w:val="21"/>
          <w:szCs w:val="21"/>
          <w:vertAlign w:val="subscript"/>
        </w:rPr>
        <w:t>n</w:t>
      </w:r>
      <w:r>
        <w:rPr>
          <w:rFonts w:hint="eastAsia" w:ascii="宋体" w:hAnsi="宋体"/>
          <w:color w:val="auto"/>
          <w:kern w:val="0"/>
          <w:sz w:val="21"/>
          <w:szCs w:val="21"/>
        </w:rPr>
        <w:t>=1；</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F</w:t>
      </w:r>
      <w:r>
        <w:rPr>
          <w:rFonts w:hint="eastAsia" w:ascii="宋体" w:hAnsi="宋体"/>
          <w:color w:val="auto"/>
          <w:kern w:val="0"/>
          <w:sz w:val="21"/>
          <w:szCs w:val="21"/>
          <w:vertAlign w:val="subscript"/>
        </w:rPr>
        <w:t>t1</w:t>
      </w:r>
      <w:r>
        <w:rPr>
          <w:rFonts w:hint="eastAsia" w:ascii="宋体" w:hAnsi="宋体"/>
          <w:color w:val="auto"/>
          <w:kern w:val="0"/>
          <w:sz w:val="21"/>
          <w:szCs w:val="21"/>
        </w:rPr>
        <w:t>；F</w:t>
      </w:r>
      <w:r>
        <w:rPr>
          <w:rFonts w:hint="eastAsia" w:ascii="宋体" w:hAnsi="宋体"/>
          <w:color w:val="auto"/>
          <w:kern w:val="0"/>
          <w:sz w:val="21"/>
          <w:szCs w:val="21"/>
          <w:vertAlign w:val="subscript"/>
        </w:rPr>
        <w:t>t2</w:t>
      </w:r>
      <w:r>
        <w:rPr>
          <w:rFonts w:hint="eastAsia" w:ascii="宋体" w:hAnsi="宋体"/>
          <w:color w:val="auto"/>
          <w:kern w:val="0"/>
          <w:sz w:val="21"/>
          <w:szCs w:val="21"/>
        </w:rPr>
        <w:t>；F</w:t>
      </w:r>
      <w:r>
        <w:rPr>
          <w:rFonts w:hint="eastAsia" w:ascii="宋体" w:hAnsi="宋体"/>
          <w:color w:val="auto"/>
          <w:kern w:val="0"/>
          <w:sz w:val="21"/>
          <w:szCs w:val="21"/>
          <w:vertAlign w:val="subscript"/>
        </w:rPr>
        <w:t>t3</w:t>
      </w:r>
      <w:r>
        <w:rPr>
          <w:rFonts w:hint="eastAsia" w:ascii="宋体" w:hAnsi="宋体"/>
          <w:color w:val="auto"/>
          <w:kern w:val="0"/>
          <w:sz w:val="21"/>
          <w:szCs w:val="21"/>
        </w:rPr>
        <w:t>；……F</w:t>
      </w:r>
      <w:r>
        <w:rPr>
          <w:rFonts w:hint="eastAsia" w:ascii="宋体" w:hAnsi="宋体"/>
          <w:color w:val="auto"/>
          <w:kern w:val="0"/>
          <w:sz w:val="21"/>
          <w:szCs w:val="21"/>
          <w:vertAlign w:val="subscript"/>
        </w:rPr>
        <w:t>tn</w:t>
      </w:r>
      <w:r>
        <w:rPr>
          <w:rFonts w:hint="eastAsia" w:ascii="宋体" w:hAnsi="宋体"/>
          <w:color w:val="auto"/>
          <w:kern w:val="0"/>
          <w:sz w:val="21"/>
          <w:szCs w:val="21"/>
        </w:rPr>
        <w:t>---各可调因子的当期价格指数，指付款证书相关周期最后一天的前42天的各可调因子的价格指数；</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F</w:t>
      </w:r>
      <w:r>
        <w:rPr>
          <w:rFonts w:hint="eastAsia" w:ascii="宋体" w:hAnsi="宋体"/>
          <w:color w:val="auto"/>
          <w:kern w:val="0"/>
          <w:sz w:val="21"/>
          <w:szCs w:val="21"/>
          <w:vertAlign w:val="subscript"/>
        </w:rPr>
        <w:t>01</w:t>
      </w:r>
      <w:r>
        <w:rPr>
          <w:rFonts w:hint="eastAsia" w:ascii="宋体" w:hAnsi="宋体"/>
          <w:color w:val="auto"/>
          <w:kern w:val="0"/>
          <w:sz w:val="21"/>
          <w:szCs w:val="21"/>
        </w:rPr>
        <w:t>；F</w:t>
      </w:r>
      <w:r>
        <w:rPr>
          <w:rFonts w:hint="eastAsia" w:ascii="宋体" w:hAnsi="宋体"/>
          <w:color w:val="auto"/>
          <w:kern w:val="0"/>
          <w:sz w:val="21"/>
          <w:szCs w:val="21"/>
          <w:vertAlign w:val="subscript"/>
        </w:rPr>
        <w:t>02</w:t>
      </w:r>
      <w:r>
        <w:rPr>
          <w:rFonts w:hint="eastAsia" w:ascii="宋体" w:hAnsi="宋体"/>
          <w:color w:val="auto"/>
          <w:kern w:val="0"/>
          <w:sz w:val="21"/>
          <w:szCs w:val="21"/>
        </w:rPr>
        <w:t>；F</w:t>
      </w:r>
      <w:r>
        <w:rPr>
          <w:rFonts w:hint="eastAsia" w:ascii="宋体" w:hAnsi="宋体"/>
          <w:color w:val="auto"/>
          <w:kern w:val="0"/>
          <w:sz w:val="21"/>
          <w:szCs w:val="21"/>
          <w:vertAlign w:val="subscript"/>
        </w:rPr>
        <w:t>03</w:t>
      </w:r>
      <w:r>
        <w:rPr>
          <w:rFonts w:hint="eastAsia" w:ascii="宋体" w:hAnsi="宋体"/>
          <w:color w:val="auto"/>
          <w:kern w:val="0"/>
          <w:sz w:val="21"/>
          <w:szCs w:val="21"/>
        </w:rPr>
        <w:t>；……F</w:t>
      </w:r>
      <w:r>
        <w:rPr>
          <w:rFonts w:hint="eastAsia" w:ascii="宋体" w:hAnsi="宋体"/>
          <w:color w:val="auto"/>
          <w:kern w:val="0"/>
          <w:sz w:val="21"/>
          <w:szCs w:val="21"/>
          <w:vertAlign w:val="subscript"/>
        </w:rPr>
        <w:t>0n</w:t>
      </w:r>
      <w:r>
        <w:rPr>
          <w:rFonts w:hint="eastAsia" w:ascii="宋体" w:hAnsi="宋体"/>
          <w:color w:val="auto"/>
          <w:kern w:val="0"/>
          <w:sz w:val="21"/>
          <w:szCs w:val="21"/>
        </w:rPr>
        <w:t>---各可调因子的基本价格指数，指基准日期的各可调因子的价格指数。</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暂时确定调整差额</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在计算调整差额时得不到当期价格指数的，可暂用上一次价格指数计算，并在以后的付款中再按实际价格指数进行调整。</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权重的调整</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按第</w:t>
      </w:r>
      <w:r>
        <w:rPr>
          <w:rFonts w:ascii="宋体" w:hAnsi="宋体"/>
          <w:color w:val="auto"/>
          <w:kern w:val="0"/>
          <w:sz w:val="21"/>
          <w:szCs w:val="21"/>
        </w:rPr>
        <w:t>13.1</w:t>
      </w:r>
      <w:r>
        <w:rPr>
          <w:rFonts w:hint="eastAsia" w:ascii="宋体" w:hAnsi="宋体"/>
          <w:color w:val="auto"/>
          <w:kern w:val="0"/>
          <w:sz w:val="21"/>
          <w:szCs w:val="21"/>
        </w:rPr>
        <w:t>款[发包人变更权]约定的变更导致原定合同中的权重不合理的，由工程师与承包人和发包人协商后进行调整。</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承包人原因工期延误后的价格调整</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（5） 发包人引起的工期延误后的价格调整</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tabs>
          <w:tab w:val="left" w:pos="1134"/>
        </w:tabs>
        <w:autoSpaceDE w:val="0"/>
        <w:autoSpaceDN w:val="0"/>
        <w:adjustRightInd w:val="0"/>
        <w:snapToGrid w:val="0"/>
        <w:spacing w:after="120" w:afterLines="50" w:line="360" w:lineRule="auto"/>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3.8.2.2 </w:t>
      </w:r>
      <w:r>
        <w:rPr>
          <w:rFonts w:hint="eastAsia" w:ascii="宋体" w:hAnsi="宋体"/>
          <w:color w:val="auto"/>
          <w:sz w:val="21"/>
          <w:szCs w:val="21"/>
        </w:rPr>
        <w:t>未列入</w:t>
      </w:r>
      <w:bookmarkStart w:id="2106" w:name="_Hlk24494865"/>
      <w:r>
        <w:rPr>
          <w:rFonts w:hint="eastAsia" w:ascii="宋体" w:hAnsi="宋体"/>
          <w:color w:val="auto"/>
          <w:sz w:val="21"/>
          <w:szCs w:val="21"/>
        </w:rPr>
        <w:t>《价格指数权重表》</w:t>
      </w:r>
      <w:bookmarkEnd w:id="2106"/>
      <w:r>
        <w:rPr>
          <w:rFonts w:hint="eastAsia" w:ascii="宋体" w:hAnsi="宋体"/>
          <w:color w:val="auto"/>
          <w:sz w:val="21"/>
          <w:szCs w:val="21"/>
        </w:rPr>
        <w:t>的费用不因市场变化而调整。</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3.8.3 </w:t>
      </w:r>
      <w:r>
        <w:rPr>
          <w:rFonts w:hint="eastAsia" w:ascii="宋体" w:hAnsi="宋体"/>
          <w:color w:val="auto"/>
          <w:sz w:val="21"/>
          <w:szCs w:val="21"/>
        </w:rPr>
        <w:t>双方约定采用其他方式调整合同价款的，以专用合同条件约定为准。</w:t>
      </w:r>
    </w:p>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2107" w:name="_Toc6558"/>
      <w:bookmarkStart w:id="2108" w:name="_Ref531955885"/>
      <w:bookmarkStart w:id="2109" w:name="_Toc27230"/>
      <w:bookmarkStart w:id="2110" w:name="_Toc29723"/>
      <w:bookmarkStart w:id="2111" w:name="_Toc30674"/>
      <w:bookmarkStart w:id="2112" w:name="_Ref531955880"/>
      <w:bookmarkStart w:id="2113" w:name="_Toc9577"/>
      <w:bookmarkStart w:id="2114" w:name="_Toc54862291"/>
      <w:bookmarkStart w:id="2115" w:name="_Toc12220"/>
      <w:r>
        <w:rPr>
          <w:rFonts w:hint="eastAsia" w:ascii="宋体" w:hAnsi="宋体"/>
          <w:bCs/>
          <w:color w:val="auto"/>
          <w:kern w:val="0"/>
          <w:sz w:val="21"/>
          <w:szCs w:val="21"/>
        </w:rPr>
        <w:t>第1</w:t>
      </w:r>
      <w:r>
        <w:rPr>
          <w:rFonts w:ascii="宋体" w:hAnsi="宋体"/>
          <w:bCs/>
          <w:color w:val="auto"/>
          <w:kern w:val="0"/>
          <w:sz w:val="21"/>
          <w:szCs w:val="21"/>
        </w:rPr>
        <w:t>4</w:t>
      </w:r>
      <w:r>
        <w:rPr>
          <w:rFonts w:hint="eastAsia" w:ascii="宋体" w:hAnsi="宋体"/>
          <w:bCs/>
          <w:color w:val="auto"/>
          <w:kern w:val="0"/>
          <w:sz w:val="21"/>
          <w:szCs w:val="21"/>
        </w:rPr>
        <w:t>条 合同价格与支付</w:t>
      </w:r>
      <w:bookmarkEnd w:id="2107"/>
      <w:bookmarkEnd w:id="2108"/>
      <w:bookmarkEnd w:id="2109"/>
      <w:bookmarkEnd w:id="2110"/>
      <w:bookmarkEnd w:id="2111"/>
      <w:bookmarkEnd w:id="2112"/>
      <w:bookmarkEnd w:id="2113"/>
      <w:bookmarkEnd w:id="2114"/>
      <w:bookmarkEnd w:id="2115"/>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116" w:name="_Toc16651"/>
      <w:bookmarkStart w:id="2117" w:name="_Toc7201"/>
      <w:bookmarkStart w:id="2118" w:name="_Ref4431531"/>
      <w:bookmarkStart w:id="2119" w:name="_Toc24839"/>
      <w:bookmarkStart w:id="2120" w:name="_Ref4431521"/>
      <w:bookmarkStart w:id="2121" w:name="_Toc2348"/>
      <w:bookmarkStart w:id="2122" w:name="_Toc6340"/>
      <w:bookmarkStart w:id="2123" w:name="_Toc54862292"/>
      <w:bookmarkStart w:id="2124" w:name="_Toc8903"/>
      <w:r>
        <w:rPr>
          <w:rFonts w:hint="eastAsia" w:ascii="宋体" w:hAnsi="宋体"/>
          <w:bCs/>
          <w:color w:val="auto"/>
          <w:sz w:val="21"/>
          <w:szCs w:val="21"/>
        </w:rPr>
        <w:t>1</w:t>
      </w:r>
      <w:r>
        <w:rPr>
          <w:rFonts w:ascii="宋体" w:hAnsi="宋体"/>
          <w:bCs/>
          <w:color w:val="auto"/>
          <w:sz w:val="21"/>
          <w:szCs w:val="21"/>
        </w:rPr>
        <w:t xml:space="preserve">4.1 </w:t>
      </w:r>
      <w:r>
        <w:rPr>
          <w:rFonts w:hint="eastAsia" w:ascii="宋体" w:hAnsi="宋体"/>
          <w:bCs/>
          <w:color w:val="auto"/>
          <w:sz w:val="21"/>
          <w:szCs w:val="21"/>
        </w:rPr>
        <w:t>合同价格形式</w:t>
      </w:r>
      <w:bookmarkEnd w:id="2116"/>
      <w:bookmarkEnd w:id="2117"/>
      <w:bookmarkEnd w:id="2118"/>
      <w:bookmarkEnd w:id="2119"/>
      <w:bookmarkEnd w:id="2120"/>
      <w:bookmarkEnd w:id="2121"/>
      <w:bookmarkEnd w:id="2122"/>
      <w:bookmarkEnd w:id="2123"/>
      <w:bookmarkEnd w:id="2124"/>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4.1.1 </w:t>
      </w:r>
      <w:r>
        <w:rPr>
          <w:rFonts w:hint="eastAsia" w:ascii="宋体" w:hAnsi="宋体"/>
          <w:color w:val="auto"/>
          <w:sz w:val="21"/>
          <w:szCs w:val="21"/>
        </w:rPr>
        <w:t>除专用合同条件中另有约定外，本合同为总价合同，除根据第</w:t>
      </w:r>
      <w:r>
        <w:rPr>
          <w:rFonts w:ascii="宋体" w:hAnsi="宋体"/>
          <w:color w:val="auto"/>
          <w:sz w:val="21"/>
          <w:szCs w:val="21"/>
        </w:rPr>
        <w:t>13条</w:t>
      </w:r>
      <w:r>
        <w:rPr>
          <w:rFonts w:hint="eastAsia" w:ascii="宋体" w:hAnsi="宋体"/>
          <w:color w:val="auto"/>
          <w:sz w:val="21"/>
          <w:szCs w:val="21"/>
        </w:rPr>
        <w:t>[</w:t>
      </w:r>
      <w:r>
        <w:rPr>
          <w:rFonts w:ascii="宋体" w:hAnsi="宋体"/>
          <w:color w:val="auto"/>
          <w:sz w:val="21"/>
          <w:szCs w:val="21"/>
        </w:rPr>
        <w:t>变更与调整]</w:t>
      </w:r>
      <w:r>
        <w:rPr>
          <w:rFonts w:hint="eastAsia" w:ascii="宋体" w:hAnsi="宋体"/>
          <w:color w:val="auto"/>
          <w:sz w:val="21"/>
          <w:szCs w:val="21"/>
        </w:rPr>
        <w:t>，以及合同中其它相关增减金额的约定进行调整外，合同价格不做调整。</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4.1.2 </w:t>
      </w:r>
      <w:r>
        <w:rPr>
          <w:rFonts w:hint="eastAsia" w:ascii="宋体" w:hAnsi="宋体"/>
          <w:color w:val="auto"/>
          <w:sz w:val="21"/>
          <w:szCs w:val="21"/>
        </w:rPr>
        <w:t>除专用合同条件另有约定外：</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工程款的支付应以合同协议书约定的签约合同价格为基础，按照合同约定进行调整；</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承包人应支付根据法律规定或合同约定应由其支付的各项税费，除第</w:t>
      </w:r>
      <w:r>
        <w:rPr>
          <w:rFonts w:ascii="宋体" w:hAnsi="宋体"/>
          <w:color w:val="auto"/>
          <w:kern w:val="0"/>
          <w:sz w:val="21"/>
          <w:szCs w:val="21"/>
        </w:rPr>
        <w:t>13.7</w:t>
      </w:r>
      <w:r>
        <w:rPr>
          <w:rFonts w:hint="eastAsia" w:ascii="宋体" w:hAnsi="宋体"/>
          <w:color w:val="auto"/>
          <w:kern w:val="0"/>
          <w:sz w:val="21"/>
          <w:szCs w:val="21"/>
        </w:rPr>
        <w:t>款[</w:t>
      </w:r>
      <w:r>
        <w:rPr>
          <w:rFonts w:ascii="宋体" w:hAnsi="宋体"/>
          <w:color w:val="auto"/>
          <w:kern w:val="0"/>
          <w:sz w:val="21"/>
          <w:szCs w:val="21"/>
        </w:rPr>
        <w:t>法律变化引起的调整]</w:t>
      </w:r>
      <w:r>
        <w:rPr>
          <w:rFonts w:hint="eastAsia" w:ascii="宋体" w:hAnsi="宋体"/>
          <w:color w:val="auto"/>
          <w:kern w:val="0"/>
          <w:sz w:val="21"/>
          <w:szCs w:val="21"/>
        </w:rPr>
        <w:t>约定外，合同价格不应因任何这些税费进行调整；</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4.1.3 </w:t>
      </w:r>
      <w:r>
        <w:rPr>
          <w:rFonts w:hint="eastAsia" w:ascii="宋体" w:hAnsi="宋体"/>
          <w:color w:val="auto"/>
          <w:sz w:val="21"/>
          <w:szCs w:val="21"/>
        </w:rPr>
        <w:t>合同约定工程的某部分按照实际完成的工程量进行支付的，应按照专用合同条件的约定进行计量和估价，并据此调整合同价格。</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125" w:name="_Ref531956884"/>
      <w:bookmarkStart w:id="2126" w:name="_Ref531956881"/>
      <w:bookmarkStart w:id="2127" w:name="_Toc15133"/>
      <w:bookmarkStart w:id="2128" w:name="_Toc11997"/>
      <w:bookmarkStart w:id="2129" w:name="_Toc7338"/>
      <w:bookmarkStart w:id="2130" w:name="_Toc7244"/>
      <w:bookmarkStart w:id="2131" w:name="_Toc54862293"/>
      <w:bookmarkStart w:id="2132" w:name="_Toc31779"/>
      <w:bookmarkStart w:id="2133" w:name="_Toc32521"/>
      <w:r>
        <w:rPr>
          <w:rFonts w:hint="eastAsia" w:ascii="宋体" w:hAnsi="宋体"/>
          <w:bCs/>
          <w:color w:val="auto"/>
          <w:sz w:val="21"/>
          <w:szCs w:val="21"/>
        </w:rPr>
        <w:t>1</w:t>
      </w:r>
      <w:r>
        <w:rPr>
          <w:rFonts w:ascii="宋体" w:hAnsi="宋体"/>
          <w:bCs/>
          <w:color w:val="auto"/>
          <w:sz w:val="21"/>
          <w:szCs w:val="21"/>
        </w:rPr>
        <w:t xml:space="preserve">4.2 </w:t>
      </w:r>
      <w:r>
        <w:rPr>
          <w:rFonts w:hint="eastAsia" w:ascii="宋体" w:hAnsi="宋体"/>
          <w:bCs/>
          <w:color w:val="auto"/>
          <w:sz w:val="21"/>
          <w:szCs w:val="21"/>
        </w:rPr>
        <w:t>预付款</w:t>
      </w:r>
      <w:bookmarkEnd w:id="2125"/>
      <w:bookmarkEnd w:id="2126"/>
      <w:bookmarkEnd w:id="2127"/>
      <w:bookmarkEnd w:id="2128"/>
      <w:bookmarkEnd w:id="2129"/>
      <w:bookmarkEnd w:id="2130"/>
      <w:bookmarkEnd w:id="2131"/>
      <w:bookmarkEnd w:id="2132"/>
      <w:bookmarkEnd w:id="2133"/>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4.2.1 </w:t>
      </w:r>
      <w:r>
        <w:rPr>
          <w:rFonts w:hint="eastAsia" w:ascii="宋体" w:hAnsi="宋体"/>
          <w:color w:val="auto"/>
          <w:sz w:val="21"/>
          <w:szCs w:val="21"/>
        </w:rPr>
        <w:t>预付款支付</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预付款的额度和支付按照专用合同条件约定执行。预付款应当专用于承包人为合同工程的设计和工程实施购置材料、工程设备、施工设备、修建临时设施以及组织施工队伍进场等合同工作。</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除专用合同条件另有约定外，预付款在进度付款中同比例扣回。在颁发工程接收证书前，提前解除合同的，尚未扣完的预付款应与合同价款一并结算。</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发包人逾期支付预付款超过7天的，承包人有权向发包人发出要求预付的催告通知，发包人收到通知后7天内仍未支付的，承包人有权暂停施工，并按第15.1.1项[发包人违约的情形]执行。</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134" w:name="_Ref531956907"/>
      <w:bookmarkStart w:id="2135" w:name="_Ref4797624"/>
      <w:bookmarkStart w:id="2136" w:name="_Hlk54429963"/>
      <w:r>
        <w:rPr>
          <w:rFonts w:hint="eastAsia" w:ascii="宋体" w:hAnsi="宋体"/>
          <w:color w:val="auto"/>
          <w:sz w:val="21"/>
          <w:szCs w:val="21"/>
        </w:rPr>
        <w:t>1</w:t>
      </w:r>
      <w:r>
        <w:rPr>
          <w:rFonts w:ascii="宋体" w:hAnsi="宋体"/>
          <w:color w:val="auto"/>
          <w:sz w:val="21"/>
          <w:szCs w:val="21"/>
        </w:rPr>
        <w:t xml:space="preserve">4.2.2 </w:t>
      </w:r>
      <w:r>
        <w:rPr>
          <w:rFonts w:hint="eastAsia" w:ascii="宋体" w:hAnsi="宋体"/>
          <w:color w:val="auto"/>
          <w:sz w:val="21"/>
          <w:szCs w:val="21"/>
        </w:rPr>
        <w:t>预付款</w:t>
      </w:r>
      <w:bookmarkEnd w:id="2134"/>
      <w:r>
        <w:rPr>
          <w:rFonts w:hint="eastAsia" w:ascii="宋体" w:hAnsi="宋体"/>
          <w:color w:val="auto"/>
          <w:sz w:val="21"/>
          <w:szCs w:val="21"/>
        </w:rPr>
        <w:t>担保</w:t>
      </w:r>
      <w:bookmarkEnd w:id="2135"/>
    </w:p>
    <w:bookmarkEnd w:id="2136"/>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发包人在工程款中逐期扣回预付款后，预付款担保额度应相应减少，但剩余的预付款担保金额不得低于未被扣回的预付款金额。</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137" w:name="_Toc4784194"/>
      <w:bookmarkEnd w:id="2137"/>
      <w:bookmarkStart w:id="2138" w:name="_Toc4784193"/>
      <w:bookmarkEnd w:id="2138"/>
      <w:bookmarkStart w:id="2139" w:name="_Toc4784195"/>
      <w:bookmarkEnd w:id="2139"/>
      <w:bookmarkStart w:id="2140" w:name="_Ref531956963"/>
      <w:bookmarkStart w:id="2141" w:name="_Toc26348"/>
      <w:bookmarkStart w:id="2142" w:name="_Toc687"/>
      <w:bookmarkStart w:id="2143" w:name="_Ref531956967"/>
      <w:bookmarkStart w:id="2144" w:name="_Toc22067"/>
      <w:bookmarkStart w:id="2145" w:name="_Toc54862294"/>
      <w:bookmarkStart w:id="2146" w:name="_Ref4623398"/>
      <w:bookmarkStart w:id="2147" w:name="_Toc12740"/>
      <w:bookmarkStart w:id="2148" w:name="_Toc6578"/>
      <w:bookmarkStart w:id="2149" w:name="_Toc29799"/>
      <w:r>
        <w:rPr>
          <w:rFonts w:hint="eastAsia" w:ascii="宋体" w:hAnsi="宋体"/>
          <w:bCs/>
          <w:color w:val="auto"/>
          <w:sz w:val="21"/>
          <w:szCs w:val="21"/>
        </w:rPr>
        <w:t>1</w:t>
      </w:r>
      <w:r>
        <w:rPr>
          <w:rFonts w:ascii="宋体" w:hAnsi="宋体"/>
          <w:bCs/>
          <w:color w:val="auto"/>
          <w:sz w:val="21"/>
          <w:szCs w:val="21"/>
        </w:rPr>
        <w:t xml:space="preserve">4.3 </w:t>
      </w:r>
      <w:r>
        <w:rPr>
          <w:rFonts w:hint="eastAsia" w:ascii="宋体" w:hAnsi="宋体"/>
          <w:bCs/>
          <w:color w:val="auto"/>
          <w:sz w:val="21"/>
          <w:szCs w:val="21"/>
        </w:rPr>
        <w:t>工程进度款</w:t>
      </w:r>
      <w:bookmarkEnd w:id="2140"/>
      <w:bookmarkEnd w:id="2141"/>
      <w:bookmarkEnd w:id="2142"/>
      <w:bookmarkEnd w:id="2143"/>
      <w:bookmarkEnd w:id="2144"/>
      <w:bookmarkEnd w:id="2145"/>
      <w:bookmarkEnd w:id="2146"/>
      <w:bookmarkEnd w:id="2147"/>
      <w:bookmarkEnd w:id="2148"/>
      <w:bookmarkEnd w:id="2149"/>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150" w:name="_Ref531956987"/>
      <w:bookmarkStart w:id="2151" w:name="_Ref532679934"/>
      <w:r>
        <w:rPr>
          <w:rFonts w:hint="eastAsia" w:ascii="宋体" w:hAnsi="宋体"/>
          <w:color w:val="auto"/>
          <w:sz w:val="21"/>
          <w:szCs w:val="21"/>
        </w:rPr>
        <w:t>1</w:t>
      </w:r>
      <w:r>
        <w:rPr>
          <w:rFonts w:ascii="宋体" w:hAnsi="宋体"/>
          <w:color w:val="auto"/>
          <w:sz w:val="21"/>
          <w:szCs w:val="21"/>
        </w:rPr>
        <w:t xml:space="preserve">4.3.1 </w:t>
      </w:r>
      <w:r>
        <w:rPr>
          <w:rFonts w:hint="eastAsia" w:ascii="宋体" w:hAnsi="宋体"/>
          <w:color w:val="auto"/>
          <w:sz w:val="21"/>
          <w:szCs w:val="21"/>
        </w:rPr>
        <w:t>工程进度付款申请</w:t>
      </w:r>
      <w:bookmarkEnd w:id="2150"/>
      <w:bookmarkEnd w:id="2151"/>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（1）人工费的申请</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（2）除专用合同条件另有约定外，承包人应在每月月末向工程师提交进度付款申请单，该进度付款申请单应包括下列内容：</w:t>
      </w:r>
    </w:p>
    <w:p>
      <w:pPr>
        <w:widowControl/>
        <w:adjustRightInd w:val="0"/>
        <w:snapToGrid w:val="0"/>
        <w:spacing w:after="120" w:afterLines="50" w:line="360" w:lineRule="auto"/>
        <w:ind w:firstLine="420" w:firstLineChars="200"/>
        <w:rPr>
          <w:rFonts w:ascii="宋体" w:hAnsi="宋体"/>
          <w:color w:val="auto"/>
          <w:kern w:val="0"/>
          <w:sz w:val="21"/>
          <w:szCs w:val="21"/>
        </w:rPr>
      </w:pPr>
      <w:bookmarkStart w:id="2152" w:name="_Ref24496054"/>
      <w:r>
        <w:rPr>
          <w:rFonts w:hint="eastAsia" w:ascii="宋体" w:hAnsi="宋体"/>
          <w:color w:val="auto"/>
          <w:kern w:val="0"/>
          <w:sz w:val="21"/>
          <w:szCs w:val="21"/>
        </w:rPr>
        <w:t>1） 截至本次付款周期内已完成工作对应的金额；</w:t>
      </w:r>
      <w:bookmarkEnd w:id="2152"/>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2</w:t>
      </w:r>
      <w:r>
        <w:rPr>
          <w:rFonts w:hint="eastAsia" w:ascii="宋体" w:hAnsi="宋体"/>
          <w:color w:val="auto"/>
          <w:kern w:val="0"/>
          <w:sz w:val="21"/>
          <w:szCs w:val="21"/>
        </w:rPr>
        <w:t>） 扣除依据本款第（</w:t>
      </w:r>
      <w:r>
        <w:rPr>
          <w:rFonts w:ascii="宋体" w:hAnsi="宋体"/>
          <w:color w:val="auto"/>
          <w:kern w:val="0"/>
          <w:sz w:val="21"/>
          <w:szCs w:val="21"/>
        </w:rPr>
        <w:t>1）</w:t>
      </w:r>
      <w:r>
        <w:rPr>
          <w:rFonts w:hint="eastAsia" w:ascii="宋体" w:hAnsi="宋体"/>
          <w:color w:val="auto"/>
          <w:kern w:val="0"/>
          <w:sz w:val="21"/>
          <w:szCs w:val="21"/>
        </w:rPr>
        <w:t>目</w:t>
      </w:r>
      <w:r>
        <w:rPr>
          <w:rFonts w:ascii="宋体" w:hAnsi="宋体"/>
          <w:color w:val="auto"/>
          <w:kern w:val="0"/>
          <w:sz w:val="21"/>
          <w:szCs w:val="21"/>
        </w:rPr>
        <w:t>约定中已扣除的人工费金额</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根据第</w:t>
      </w:r>
      <w:r>
        <w:rPr>
          <w:rFonts w:ascii="宋体" w:hAnsi="宋体"/>
          <w:color w:val="auto"/>
          <w:kern w:val="0"/>
          <w:sz w:val="21"/>
          <w:szCs w:val="21"/>
        </w:rPr>
        <w:t>13条</w:t>
      </w:r>
      <w:r>
        <w:rPr>
          <w:rFonts w:hint="eastAsia" w:ascii="宋体" w:hAnsi="宋体"/>
          <w:color w:val="auto"/>
          <w:kern w:val="0"/>
          <w:sz w:val="21"/>
          <w:szCs w:val="21"/>
        </w:rPr>
        <w:t>[变更与调整]应增加和扣减的变更金额；</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4</w:t>
      </w:r>
      <w:r>
        <w:rPr>
          <w:rFonts w:hint="eastAsia" w:ascii="宋体" w:hAnsi="宋体"/>
          <w:color w:val="auto"/>
          <w:kern w:val="0"/>
          <w:sz w:val="21"/>
          <w:szCs w:val="21"/>
        </w:rPr>
        <w:t>） 根据第</w:t>
      </w:r>
      <w:r>
        <w:rPr>
          <w:rFonts w:ascii="宋体" w:hAnsi="宋体"/>
          <w:color w:val="auto"/>
          <w:kern w:val="0"/>
          <w:sz w:val="21"/>
          <w:szCs w:val="21"/>
        </w:rPr>
        <w:t>14.2</w:t>
      </w:r>
      <w:r>
        <w:rPr>
          <w:rFonts w:hint="eastAsia" w:ascii="宋体" w:hAnsi="宋体"/>
          <w:color w:val="auto"/>
          <w:kern w:val="0"/>
          <w:sz w:val="21"/>
          <w:szCs w:val="21"/>
        </w:rPr>
        <w:t>款[预付款]约定应支付的预付款和扣减的返还预付款；</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5</w:t>
      </w:r>
      <w:r>
        <w:rPr>
          <w:rFonts w:hint="eastAsia" w:ascii="宋体" w:hAnsi="宋体"/>
          <w:color w:val="auto"/>
          <w:kern w:val="0"/>
          <w:sz w:val="21"/>
          <w:szCs w:val="21"/>
        </w:rPr>
        <w:t>） 根据第</w:t>
      </w:r>
      <w:r>
        <w:rPr>
          <w:rFonts w:ascii="宋体" w:hAnsi="宋体"/>
          <w:color w:val="auto"/>
          <w:kern w:val="0"/>
          <w:sz w:val="21"/>
          <w:szCs w:val="21"/>
        </w:rPr>
        <w:t>14.6.2</w:t>
      </w:r>
      <w:r>
        <w:rPr>
          <w:rFonts w:hint="eastAsia" w:ascii="宋体" w:hAnsi="宋体"/>
          <w:color w:val="auto"/>
          <w:kern w:val="0"/>
          <w:sz w:val="21"/>
          <w:szCs w:val="21"/>
        </w:rPr>
        <w:t>项[质量保证金的预留]约定应预留的质量保证金金额；</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6</w:t>
      </w:r>
      <w:r>
        <w:rPr>
          <w:rFonts w:hint="eastAsia" w:ascii="宋体" w:hAnsi="宋体"/>
          <w:color w:val="auto"/>
          <w:kern w:val="0"/>
          <w:sz w:val="21"/>
          <w:szCs w:val="21"/>
        </w:rPr>
        <w:t>） 根据第</w:t>
      </w:r>
      <w:r>
        <w:rPr>
          <w:rFonts w:ascii="宋体" w:hAnsi="宋体"/>
          <w:color w:val="auto"/>
          <w:kern w:val="0"/>
          <w:sz w:val="21"/>
          <w:szCs w:val="21"/>
        </w:rPr>
        <w:t>19条</w:t>
      </w:r>
      <w:r>
        <w:rPr>
          <w:rFonts w:hint="eastAsia" w:ascii="宋体" w:hAnsi="宋体"/>
          <w:color w:val="auto"/>
          <w:kern w:val="0"/>
          <w:sz w:val="21"/>
          <w:szCs w:val="21"/>
        </w:rPr>
        <w:t>[索赔]应增加和扣减的索赔金额；</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7</w:t>
      </w:r>
      <w:r>
        <w:rPr>
          <w:rFonts w:hint="eastAsia" w:ascii="宋体" w:hAnsi="宋体"/>
          <w:color w:val="auto"/>
          <w:kern w:val="0"/>
          <w:sz w:val="21"/>
          <w:szCs w:val="21"/>
        </w:rPr>
        <w:t>） 对已签发的进度款支付证书中出现错误的修正，应在本次进度付款中支付或扣除的金额；</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8） 根据合同约定应增加和扣减的其他金额。</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153" w:name="_Ref531957608"/>
      <w:r>
        <w:rPr>
          <w:rFonts w:hint="eastAsia" w:ascii="宋体" w:hAnsi="宋体"/>
          <w:color w:val="auto"/>
          <w:sz w:val="21"/>
          <w:szCs w:val="21"/>
        </w:rPr>
        <w:t>1</w:t>
      </w:r>
      <w:r>
        <w:rPr>
          <w:rFonts w:ascii="宋体" w:hAnsi="宋体"/>
          <w:color w:val="auto"/>
          <w:sz w:val="21"/>
          <w:szCs w:val="21"/>
        </w:rPr>
        <w:t xml:space="preserve">4.3.2 </w:t>
      </w:r>
      <w:r>
        <w:rPr>
          <w:rFonts w:hint="eastAsia" w:ascii="宋体" w:hAnsi="宋体"/>
          <w:color w:val="auto"/>
          <w:sz w:val="21"/>
          <w:szCs w:val="21"/>
        </w:rPr>
        <w:t>进度付款审核和支付</w:t>
      </w:r>
      <w:bookmarkEnd w:id="2153"/>
    </w:p>
    <w:p>
      <w:pPr>
        <w:widowControl/>
        <w:tabs>
          <w:tab w:val="left" w:pos="993"/>
        </w:tabs>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w:t>
      </w:r>
      <w:r>
        <w:rPr>
          <w:rFonts w:ascii="宋体" w:hAnsi="宋体"/>
          <w:color w:val="auto"/>
          <w:kern w:val="0"/>
          <w:sz w:val="21"/>
          <w:szCs w:val="21"/>
        </w:rPr>
        <w:t>20条</w:t>
      </w:r>
      <w:r>
        <w:rPr>
          <w:rFonts w:hint="eastAsia" w:ascii="宋体" w:hAnsi="宋体"/>
          <w:color w:val="auto"/>
          <w:kern w:val="0"/>
          <w:sz w:val="21"/>
          <w:szCs w:val="21"/>
        </w:rPr>
        <w:t>[争议解决]的约定处理。</w:t>
      </w:r>
    </w:p>
    <w:p>
      <w:pPr>
        <w:widowControl/>
        <w:tabs>
          <w:tab w:val="left" w:pos="993"/>
        </w:tabs>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pPr>
        <w:widowControl/>
        <w:tabs>
          <w:tab w:val="left" w:pos="993"/>
        </w:tabs>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发包人签发进度款支付证书，不表明发包人已同意、批准或接受了承包人完成的相应部分的工作。</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154" w:name="_Ref531957023"/>
      <w:r>
        <w:rPr>
          <w:rFonts w:hint="eastAsia" w:ascii="宋体" w:hAnsi="宋体"/>
          <w:color w:val="auto"/>
          <w:sz w:val="21"/>
          <w:szCs w:val="21"/>
        </w:rPr>
        <w:t>1</w:t>
      </w:r>
      <w:r>
        <w:rPr>
          <w:rFonts w:ascii="宋体" w:hAnsi="宋体"/>
          <w:color w:val="auto"/>
          <w:sz w:val="21"/>
          <w:szCs w:val="21"/>
        </w:rPr>
        <w:t xml:space="preserve">4.3.3 </w:t>
      </w:r>
      <w:r>
        <w:rPr>
          <w:rFonts w:hint="eastAsia" w:ascii="宋体" w:hAnsi="宋体"/>
          <w:color w:val="auto"/>
          <w:sz w:val="21"/>
          <w:szCs w:val="21"/>
        </w:rPr>
        <w:t>进度付款的修正</w:t>
      </w:r>
      <w:bookmarkEnd w:id="2154"/>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在对已签发的进度款支付证书进行阶段汇总和复核中发现错误、遗漏或重复的，发包人和承包人均有权提出修正申请。经发包人和承包人同意的修正，应在下期进度付款中支付或扣除。</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155" w:name="_Toc27917"/>
      <w:bookmarkStart w:id="2156" w:name="_Toc13826"/>
      <w:bookmarkStart w:id="2157" w:name="_Toc11694"/>
      <w:bookmarkStart w:id="2158" w:name="_Ref4538578"/>
      <w:bookmarkStart w:id="2159" w:name="_Toc22630"/>
      <w:bookmarkStart w:id="2160" w:name="_Toc54862295"/>
      <w:bookmarkStart w:id="2161" w:name="_Toc28657"/>
      <w:bookmarkStart w:id="2162" w:name="_Toc22722"/>
      <w:bookmarkStart w:id="2163" w:name="_Ref536647822"/>
      <w:bookmarkStart w:id="2164" w:name="_Ref536647814"/>
      <w:r>
        <w:rPr>
          <w:rFonts w:hint="eastAsia" w:ascii="宋体" w:hAnsi="宋体"/>
          <w:bCs/>
          <w:color w:val="auto"/>
          <w:sz w:val="21"/>
          <w:szCs w:val="21"/>
        </w:rPr>
        <w:t>1</w:t>
      </w:r>
      <w:r>
        <w:rPr>
          <w:rFonts w:ascii="宋体" w:hAnsi="宋体"/>
          <w:bCs/>
          <w:color w:val="auto"/>
          <w:sz w:val="21"/>
          <w:szCs w:val="21"/>
        </w:rPr>
        <w:t xml:space="preserve">4.4 </w:t>
      </w:r>
      <w:r>
        <w:rPr>
          <w:rFonts w:hint="eastAsia" w:ascii="宋体" w:hAnsi="宋体"/>
          <w:bCs/>
          <w:color w:val="auto"/>
          <w:sz w:val="21"/>
          <w:szCs w:val="21"/>
        </w:rPr>
        <w:t>付款计划表</w:t>
      </w:r>
      <w:bookmarkEnd w:id="2155"/>
      <w:bookmarkEnd w:id="2156"/>
      <w:bookmarkEnd w:id="2157"/>
      <w:bookmarkEnd w:id="2158"/>
      <w:bookmarkEnd w:id="2159"/>
      <w:bookmarkEnd w:id="2160"/>
      <w:bookmarkEnd w:id="2161"/>
      <w:bookmarkEnd w:id="2162"/>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165" w:name="_Ref4570974"/>
      <w:r>
        <w:rPr>
          <w:rFonts w:hint="eastAsia" w:ascii="宋体" w:hAnsi="宋体"/>
          <w:color w:val="auto"/>
          <w:sz w:val="21"/>
          <w:szCs w:val="21"/>
        </w:rPr>
        <w:t>1</w:t>
      </w:r>
      <w:r>
        <w:rPr>
          <w:rFonts w:ascii="宋体" w:hAnsi="宋体"/>
          <w:color w:val="auto"/>
          <w:sz w:val="21"/>
          <w:szCs w:val="21"/>
        </w:rPr>
        <w:t xml:space="preserve">4.4.1 </w:t>
      </w:r>
      <w:r>
        <w:rPr>
          <w:rFonts w:hint="eastAsia" w:ascii="宋体" w:hAnsi="宋体"/>
          <w:color w:val="auto"/>
          <w:sz w:val="21"/>
          <w:szCs w:val="21"/>
        </w:rPr>
        <w:t>付款计划表的编制要求</w:t>
      </w:r>
      <w:bookmarkEnd w:id="2165"/>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除专用合同条件另有约定外，付款计划表按如下要求编制：</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付款计划表中所列的每期付款金额，应为第</w:t>
      </w:r>
      <w:r>
        <w:rPr>
          <w:rFonts w:ascii="宋体" w:hAnsi="宋体"/>
          <w:color w:val="auto"/>
          <w:kern w:val="0"/>
          <w:sz w:val="21"/>
          <w:szCs w:val="21"/>
        </w:rPr>
        <w:t>14.3.1</w:t>
      </w:r>
      <w:r>
        <w:rPr>
          <w:rFonts w:hint="eastAsia" w:ascii="宋体" w:hAnsi="宋体"/>
          <w:color w:val="auto"/>
          <w:kern w:val="0"/>
          <w:sz w:val="21"/>
          <w:szCs w:val="21"/>
        </w:rPr>
        <w:t>项[工程进度付款申请]每期进度款的估算金额；</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实际进度与项目进度计划不一致的，合同当事人可按照第</w:t>
      </w:r>
      <w:r>
        <w:rPr>
          <w:rFonts w:ascii="宋体" w:hAnsi="宋体"/>
          <w:color w:val="auto"/>
          <w:kern w:val="0"/>
          <w:sz w:val="21"/>
          <w:szCs w:val="21"/>
        </w:rPr>
        <w:t>3.6</w:t>
      </w:r>
      <w:r>
        <w:rPr>
          <w:rFonts w:hint="eastAsia" w:ascii="宋体" w:hAnsi="宋体"/>
          <w:color w:val="auto"/>
          <w:kern w:val="0"/>
          <w:sz w:val="21"/>
          <w:szCs w:val="21"/>
        </w:rPr>
        <w:t>款[</w:t>
      </w:r>
      <w:r>
        <w:rPr>
          <w:rFonts w:ascii="宋体" w:hAnsi="宋体"/>
          <w:color w:val="auto"/>
          <w:kern w:val="0"/>
          <w:sz w:val="21"/>
          <w:szCs w:val="21"/>
        </w:rPr>
        <w:t>商定或确定</w:t>
      </w:r>
      <w:r>
        <w:rPr>
          <w:rFonts w:hint="eastAsia" w:ascii="宋体" w:hAnsi="宋体"/>
          <w:color w:val="auto"/>
          <w:kern w:val="0"/>
          <w:sz w:val="21"/>
          <w:szCs w:val="21"/>
        </w:rPr>
        <w:t>]修改付款计划表；</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不采用付款计划表的，承包人应向工程师提交按季度编制的支付估算付款计划表，用于支付参考。</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166" w:name="_Ref4571011"/>
      <w:r>
        <w:rPr>
          <w:rFonts w:hint="eastAsia" w:ascii="宋体" w:hAnsi="宋体"/>
          <w:color w:val="auto"/>
          <w:sz w:val="21"/>
          <w:szCs w:val="21"/>
        </w:rPr>
        <w:t>1</w:t>
      </w:r>
      <w:r>
        <w:rPr>
          <w:rFonts w:ascii="宋体" w:hAnsi="宋体"/>
          <w:color w:val="auto"/>
          <w:sz w:val="21"/>
          <w:szCs w:val="21"/>
        </w:rPr>
        <w:t xml:space="preserve">4.4.2 </w:t>
      </w:r>
      <w:r>
        <w:rPr>
          <w:rFonts w:hint="eastAsia" w:ascii="宋体" w:hAnsi="宋体"/>
          <w:color w:val="auto"/>
          <w:sz w:val="21"/>
          <w:szCs w:val="21"/>
        </w:rPr>
        <w:t>付款计划表的编制与审批</w:t>
      </w:r>
      <w:bookmarkEnd w:id="2166"/>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除专用合同条件另有约定外，承包人应根据第</w:t>
      </w:r>
      <w:r>
        <w:rPr>
          <w:rFonts w:ascii="宋体" w:hAnsi="宋体"/>
          <w:color w:val="auto"/>
          <w:kern w:val="0"/>
          <w:sz w:val="21"/>
          <w:szCs w:val="21"/>
        </w:rPr>
        <w:t>8.4</w:t>
      </w:r>
      <w:r>
        <w:rPr>
          <w:rFonts w:hint="eastAsia" w:ascii="宋体" w:hAnsi="宋体"/>
          <w:color w:val="auto"/>
          <w:kern w:val="0"/>
          <w:sz w:val="21"/>
          <w:szCs w:val="21"/>
        </w:rPr>
        <w:t>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工程师应在收到付款计划表后7天内完成审核并报送发包人。发包人应在收到经工程师审核的付款计划表后7天内完成审批，经发包人批准的付款计划表为有约束力的付款计划表。</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发包人逾期未完成付款计划表审批的，也未及时要求承包人进行修正和提供补充资料的，则承包人提交的付款计划表视为已经获得发包人批准。</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167" w:name="_Toc6571"/>
      <w:bookmarkStart w:id="2168" w:name="_Toc18651"/>
      <w:bookmarkStart w:id="2169" w:name="_Toc15302"/>
      <w:bookmarkStart w:id="2170" w:name="_Ref4538634"/>
      <w:bookmarkStart w:id="2171" w:name="_Toc25607"/>
      <w:bookmarkStart w:id="2172" w:name="_Toc26972"/>
      <w:bookmarkStart w:id="2173" w:name="_Toc54862296"/>
      <w:bookmarkStart w:id="2174" w:name="_Toc28134"/>
      <w:r>
        <w:rPr>
          <w:rFonts w:hint="eastAsia" w:ascii="宋体" w:hAnsi="宋体"/>
          <w:bCs/>
          <w:color w:val="auto"/>
          <w:sz w:val="21"/>
          <w:szCs w:val="21"/>
        </w:rPr>
        <w:t>1</w:t>
      </w:r>
      <w:r>
        <w:rPr>
          <w:rFonts w:ascii="宋体" w:hAnsi="宋体"/>
          <w:bCs/>
          <w:color w:val="auto"/>
          <w:sz w:val="21"/>
          <w:szCs w:val="21"/>
        </w:rPr>
        <w:t xml:space="preserve">4.5 </w:t>
      </w:r>
      <w:r>
        <w:rPr>
          <w:rFonts w:hint="eastAsia" w:ascii="宋体" w:hAnsi="宋体"/>
          <w:bCs/>
          <w:color w:val="auto"/>
          <w:sz w:val="21"/>
          <w:szCs w:val="21"/>
        </w:rPr>
        <w:t>竣工结算</w:t>
      </w:r>
      <w:bookmarkEnd w:id="2167"/>
      <w:bookmarkEnd w:id="2168"/>
      <w:bookmarkEnd w:id="2169"/>
      <w:bookmarkEnd w:id="2170"/>
      <w:bookmarkEnd w:id="2171"/>
      <w:bookmarkEnd w:id="2172"/>
      <w:bookmarkEnd w:id="2173"/>
      <w:bookmarkEnd w:id="2174"/>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175" w:name="_Ref4571361"/>
      <w:r>
        <w:rPr>
          <w:rFonts w:hint="eastAsia" w:ascii="宋体" w:hAnsi="宋体"/>
          <w:color w:val="auto"/>
          <w:sz w:val="21"/>
          <w:szCs w:val="21"/>
        </w:rPr>
        <w:t>1</w:t>
      </w:r>
      <w:r>
        <w:rPr>
          <w:rFonts w:ascii="宋体" w:hAnsi="宋体"/>
          <w:color w:val="auto"/>
          <w:sz w:val="21"/>
          <w:szCs w:val="21"/>
        </w:rPr>
        <w:t xml:space="preserve">4.5.1 </w:t>
      </w:r>
      <w:r>
        <w:rPr>
          <w:rFonts w:hint="eastAsia" w:ascii="宋体" w:hAnsi="宋体"/>
          <w:color w:val="auto"/>
          <w:sz w:val="21"/>
          <w:szCs w:val="21"/>
        </w:rPr>
        <w:t>竣工结算申请</w:t>
      </w:r>
      <w:bookmarkEnd w:id="2175"/>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除专用合同条件另有约定外，竣工结算申请单应包括以下内容：</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竣工结算合同价格；</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发包人已支付承包人的款项；</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采用第</w:t>
      </w:r>
      <w:r>
        <w:rPr>
          <w:rFonts w:ascii="宋体" w:hAnsi="宋体"/>
          <w:color w:val="auto"/>
          <w:kern w:val="0"/>
          <w:sz w:val="21"/>
          <w:szCs w:val="21"/>
        </w:rPr>
        <w:t>14.6.1</w:t>
      </w:r>
      <w:r>
        <w:rPr>
          <w:rFonts w:hint="eastAsia" w:ascii="宋体" w:hAnsi="宋体"/>
          <w:color w:val="auto"/>
          <w:kern w:val="0"/>
          <w:sz w:val="21"/>
          <w:szCs w:val="21"/>
        </w:rPr>
        <w:t>项[承包人提供质量保证金的方式]第（2）种方式提供质量保证金的，应当列明应预留的质量保证金金额；采用第</w:t>
      </w:r>
      <w:r>
        <w:rPr>
          <w:rFonts w:ascii="宋体" w:hAnsi="宋体"/>
          <w:color w:val="auto"/>
          <w:kern w:val="0"/>
          <w:sz w:val="21"/>
          <w:szCs w:val="21"/>
        </w:rPr>
        <w:t>14.6.1</w:t>
      </w:r>
      <w:r>
        <w:rPr>
          <w:rFonts w:hint="eastAsia" w:ascii="宋体" w:hAnsi="宋体"/>
          <w:color w:val="auto"/>
          <w:kern w:val="0"/>
          <w:sz w:val="21"/>
          <w:szCs w:val="21"/>
        </w:rPr>
        <w:t>项[承包人提供质量保证金的方式]中其他方式提供质量保证金的，应当按第</w:t>
      </w:r>
      <w:r>
        <w:rPr>
          <w:rFonts w:ascii="宋体" w:hAnsi="宋体"/>
          <w:color w:val="auto"/>
          <w:kern w:val="0"/>
          <w:sz w:val="21"/>
          <w:szCs w:val="21"/>
        </w:rPr>
        <w:t>14.6</w:t>
      </w:r>
      <w:r>
        <w:rPr>
          <w:rFonts w:hint="eastAsia" w:ascii="宋体" w:hAnsi="宋体"/>
          <w:color w:val="auto"/>
          <w:kern w:val="0"/>
          <w:sz w:val="21"/>
          <w:szCs w:val="21"/>
        </w:rPr>
        <w:t>款[质量保证金]提供相关文件作为附件；</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发包人应支付承包人的合同价款。</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176" w:name="_Ref4571384"/>
      <w:r>
        <w:rPr>
          <w:rFonts w:hint="eastAsia" w:ascii="宋体" w:hAnsi="宋体"/>
          <w:color w:val="auto"/>
          <w:sz w:val="21"/>
          <w:szCs w:val="21"/>
        </w:rPr>
        <w:t>1</w:t>
      </w:r>
      <w:r>
        <w:rPr>
          <w:rFonts w:ascii="宋体" w:hAnsi="宋体"/>
          <w:color w:val="auto"/>
          <w:sz w:val="21"/>
          <w:szCs w:val="21"/>
        </w:rPr>
        <w:t xml:space="preserve">4.5.2 </w:t>
      </w:r>
      <w:r>
        <w:rPr>
          <w:rFonts w:hint="eastAsia" w:ascii="宋体" w:hAnsi="宋体"/>
          <w:color w:val="auto"/>
          <w:sz w:val="21"/>
          <w:szCs w:val="21"/>
        </w:rPr>
        <w:t>竣工结算审核</w:t>
      </w:r>
      <w:bookmarkEnd w:id="2176"/>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widowControl/>
        <w:adjustRightInd w:val="0"/>
        <w:snapToGrid w:val="0"/>
        <w:spacing w:after="120" w:afterLines="50" w:line="360" w:lineRule="auto"/>
        <w:ind w:firstLine="420" w:firstLineChars="200"/>
        <w:rPr>
          <w:rFonts w:ascii="宋体" w:hAnsi="宋体"/>
          <w:color w:val="auto"/>
          <w:kern w:val="0"/>
          <w:sz w:val="21"/>
          <w:szCs w:val="21"/>
        </w:rPr>
      </w:pPr>
      <w:bookmarkStart w:id="2177" w:name="_Ref4618006"/>
      <w:r>
        <w:rPr>
          <w:rFonts w:hint="eastAsia" w:ascii="宋体" w:hAnsi="宋体"/>
          <w:color w:val="auto"/>
          <w:kern w:val="0"/>
          <w:sz w:val="21"/>
          <w:szCs w:val="21"/>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2177"/>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承包人对发包人签认的竣工付款证书有异议的，对于有异议部分应在收到发包人签认的竣工付款证书后7天内提出异议，并由合同当事人按照专用合同条件约定的方式和程序进行复核，或按照第</w:t>
      </w:r>
      <w:r>
        <w:rPr>
          <w:rFonts w:ascii="宋体" w:hAnsi="宋体"/>
          <w:color w:val="auto"/>
          <w:kern w:val="0"/>
          <w:sz w:val="21"/>
          <w:szCs w:val="21"/>
        </w:rPr>
        <w:t>20条</w:t>
      </w:r>
      <w:r>
        <w:rPr>
          <w:rFonts w:hint="eastAsia" w:ascii="宋体" w:hAnsi="宋体"/>
          <w:color w:val="auto"/>
          <w:kern w:val="0"/>
          <w:sz w:val="21"/>
          <w:szCs w:val="21"/>
        </w:rPr>
        <w:t>[争议解决]约定处理。对于无异议部分，发包人应签发临时竣工付款证书，并按本款第（2）项完成付款。承包人逾期未提出异议的，视为认可发包人的审批结果。</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178" w:name="_Ref15484305"/>
      <w:r>
        <w:rPr>
          <w:rFonts w:hint="eastAsia" w:ascii="宋体" w:hAnsi="宋体"/>
          <w:color w:val="auto"/>
          <w:sz w:val="21"/>
          <w:szCs w:val="21"/>
        </w:rPr>
        <w:t>1</w:t>
      </w:r>
      <w:r>
        <w:rPr>
          <w:rFonts w:ascii="宋体" w:hAnsi="宋体"/>
          <w:color w:val="auto"/>
          <w:sz w:val="21"/>
          <w:szCs w:val="21"/>
        </w:rPr>
        <w:t xml:space="preserve">4.5.3 </w:t>
      </w:r>
      <w:r>
        <w:rPr>
          <w:rFonts w:hint="eastAsia" w:ascii="宋体" w:hAnsi="宋体"/>
          <w:color w:val="auto"/>
          <w:sz w:val="21"/>
          <w:szCs w:val="21"/>
        </w:rPr>
        <w:t>扫尾工作清单</w:t>
      </w:r>
      <w:bookmarkEnd w:id="2178"/>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经双方协商，部分工作在工程竣工验收后进行的，承包人应当编制扫尾工作清单，扫尾工作清单中应当列明承包人应当完成的扫尾工作的内容及完成时间。</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承包人完成扫尾工作清单中的内容应取得的费用包含在第</w:t>
      </w:r>
      <w:r>
        <w:rPr>
          <w:rFonts w:ascii="宋体" w:hAnsi="宋体"/>
          <w:color w:val="auto"/>
          <w:kern w:val="0"/>
          <w:sz w:val="21"/>
          <w:szCs w:val="21"/>
        </w:rPr>
        <w:t>14.5.1</w:t>
      </w:r>
      <w:r>
        <w:rPr>
          <w:rFonts w:hint="eastAsia" w:ascii="宋体" w:hAnsi="宋体"/>
          <w:color w:val="auto"/>
          <w:kern w:val="0"/>
          <w:sz w:val="21"/>
          <w:szCs w:val="21"/>
        </w:rPr>
        <w:t>项[</w:t>
      </w:r>
      <w:r>
        <w:rPr>
          <w:rFonts w:ascii="宋体" w:hAnsi="宋体"/>
          <w:color w:val="auto"/>
          <w:kern w:val="0"/>
          <w:sz w:val="21"/>
          <w:szCs w:val="21"/>
        </w:rPr>
        <w:t>竣工结算申请</w:t>
      </w:r>
      <w:r>
        <w:rPr>
          <w:rFonts w:hint="eastAsia" w:ascii="宋体" w:hAnsi="宋体"/>
          <w:color w:val="auto"/>
          <w:kern w:val="0"/>
          <w:sz w:val="21"/>
          <w:szCs w:val="21"/>
        </w:rPr>
        <w:t>]及第</w:t>
      </w:r>
      <w:r>
        <w:rPr>
          <w:rFonts w:ascii="宋体" w:hAnsi="宋体"/>
          <w:color w:val="auto"/>
          <w:kern w:val="0"/>
          <w:sz w:val="21"/>
          <w:szCs w:val="21"/>
        </w:rPr>
        <w:t>14.5.2</w:t>
      </w:r>
      <w:r>
        <w:rPr>
          <w:rFonts w:hint="eastAsia" w:ascii="宋体" w:hAnsi="宋体"/>
          <w:color w:val="auto"/>
          <w:kern w:val="0"/>
          <w:sz w:val="21"/>
          <w:szCs w:val="21"/>
        </w:rPr>
        <w:t>项[竣工结算审核]中一并结算。</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扫尾工作的缺陷责任期按第</w:t>
      </w:r>
      <w:r>
        <w:rPr>
          <w:rFonts w:ascii="宋体" w:hAnsi="宋体"/>
          <w:color w:val="auto"/>
          <w:kern w:val="0"/>
          <w:sz w:val="21"/>
          <w:szCs w:val="21"/>
        </w:rPr>
        <w:t>11条</w:t>
      </w:r>
      <w:r>
        <w:rPr>
          <w:rFonts w:hint="eastAsia" w:ascii="宋体" w:hAnsi="宋体"/>
          <w:color w:val="auto"/>
          <w:kern w:val="0"/>
          <w:sz w:val="21"/>
          <w:szCs w:val="21"/>
        </w:rPr>
        <w:t>[缺陷责任与</w:t>
      </w:r>
      <w:r>
        <w:rPr>
          <w:rFonts w:ascii="宋体" w:hAnsi="宋体"/>
          <w:color w:val="auto"/>
          <w:kern w:val="0"/>
          <w:sz w:val="21"/>
          <w:szCs w:val="21"/>
        </w:rPr>
        <w:t>保</w:t>
      </w:r>
      <w:r>
        <w:rPr>
          <w:rFonts w:hint="eastAsia" w:ascii="宋体" w:hAnsi="宋体"/>
          <w:color w:val="auto"/>
          <w:kern w:val="0"/>
          <w:sz w:val="21"/>
          <w:szCs w:val="21"/>
        </w:rPr>
        <w:t>修]处理。承包人未能按照扫尾工作清单约定的完成时间完成扫尾工作的，视为承包人原因导致的工程质量缺陷按照第</w:t>
      </w:r>
      <w:r>
        <w:rPr>
          <w:rFonts w:ascii="宋体" w:hAnsi="宋体"/>
          <w:color w:val="auto"/>
          <w:kern w:val="0"/>
          <w:sz w:val="21"/>
          <w:szCs w:val="21"/>
        </w:rPr>
        <w:t>11.3</w:t>
      </w:r>
      <w:r>
        <w:rPr>
          <w:rFonts w:hint="eastAsia" w:ascii="宋体" w:hAnsi="宋体"/>
          <w:color w:val="auto"/>
          <w:kern w:val="0"/>
          <w:sz w:val="21"/>
          <w:szCs w:val="21"/>
        </w:rPr>
        <w:t>款[缺陷调查]处理。</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179" w:name="_Ref4571127"/>
      <w:bookmarkStart w:id="2180" w:name="_Ref15395020"/>
      <w:bookmarkStart w:id="2181" w:name="_Toc8309"/>
      <w:bookmarkStart w:id="2182" w:name="_Toc54862297"/>
      <w:bookmarkStart w:id="2183" w:name="_Toc23234"/>
      <w:bookmarkStart w:id="2184" w:name="_Toc4527"/>
      <w:bookmarkStart w:id="2185" w:name="_Ref4617592"/>
      <w:bookmarkStart w:id="2186" w:name="_Toc11733"/>
      <w:bookmarkStart w:id="2187" w:name="_Ref4571100"/>
      <w:bookmarkStart w:id="2188" w:name="_Toc11469"/>
      <w:bookmarkStart w:id="2189" w:name="_Ref4582115"/>
      <w:bookmarkStart w:id="2190" w:name="_Ref4617582"/>
      <w:bookmarkStart w:id="2191" w:name="_Toc5750"/>
      <w:bookmarkStart w:id="2192" w:name="_Hlk15394931"/>
      <w:r>
        <w:rPr>
          <w:rFonts w:hint="eastAsia" w:ascii="宋体" w:hAnsi="宋体"/>
          <w:bCs/>
          <w:color w:val="auto"/>
          <w:sz w:val="21"/>
          <w:szCs w:val="21"/>
        </w:rPr>
        <w:t>1</w:t>
      </w:r>
      <w:r>
        <w:rPr>
          <w:rFonts w:ascii="宋体" w:hAnsi="宋体"/>
          <w:bCs/>
          <w:color w:val="auto"/>
          <w:sz w:val="21"/>
          <w:szCs w:val="21"/>
        </w:rPr>
        <w:t xml:space="preserve">4.6 </w:t>
      </w:r>
      <w:r>
        <w:rPr>
          <w:rFonts w:hint="eastAsia" w:ascii="宋体" w:hAnsi="宋体"/>
          <w:bCs/>
          <w:color w:val="auto"/>
          <w:sz w:val="21"/>
          <w:szCs w:val="21"/>
        </w:rPr>
        <w:t>质量保证金</w:t>
      </w:r>
      <w:bookmarkEnd w:id="2163"/>
      <w:bookmarkEnd w:id="2164"/>
      <w:bookmarkEnd w:id="2179"/>
      <w:bookmarkEnd w:id="2180"/>
      <w:bookmarkEnd w:id="2181"/>
      <w:bookmarkEnd w:id="2182"/>
      <w:bookmarkEnd w:id="2183"/>
      <w:bookmarkEnd w:id="2184"/>
      <w:bookmarkEnd w:id="2185"/>
      <w:bookmarkEnd w:id="2186"/>
      <w:bookmarkEnd w:id="2187"/>
      <w:bookmarkEnd w:id="2188"/>
      <w:bookmarkEnd w:id="2189"/>
      <w:bookmarkEnd w:id="2190"/>
      <w:bookmarkEnd w:id="2191"/>
      <w:r>
        <w:rPr>
          <w:rFonts w:hint="eastAsia" w:ascii="宋体" w:hAnsi="宋体"/>
          <w:bCs/>
          <w:color w:val="auto"/>
          <w:sz w:val="21"/>
          <w:szCs w:val="21"/>
        </w:rPr>
        <w:t xml:space="preserve">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经合同当事人协商一致提供质量保证金的，应在专用合同条件中予以明确。在工程项目竣工前，承包人已经提供履约担保的，发包人不得同时要求承包人提供质量保证金。</w:t>
      </w:r>
    </w:p>
    <w:bookmarkEnd w:id="2192"/>
    <w:p>
      <w:pPr>
        <w:widowControl/>
        <w:tabs>
          <w:tab w:val="left" w:pos="851"/>
        </w:tabs>
        <w:adjustRightInd w:val="0"/>
        <w:snapToGrid w:val="0"/>
        <w:spacing w:after="120" w:afterLines="50" w:line="360" w:lineRule="auto"/>
        <w:outlineLvl w:val="9"/>
        <w:rPr>
          <w:rFonts w:ascii="宋体" w:hAnsi="宋体"/>
          <w:color w:val="auto"/>
          <w:sz w:val="21"/>
          <w:szCs w:val="21"/>
        </w:rPr>
      </w:pPr>
      <w:bookmarkStart w:id="2193" w:name="_Ref531955069"/>
      <w:bookmarkStart w:id="2194" w:name="_Ref531957153"/>
      <w:r>
        <w:rPr>
          <w:rFonts w:hint="eastAsia" w:ascii="宋体" w:hAnsi="宋体"/>
          <w:color w:val="auto"/>
          <w:sz w:val="21"/>
          <w:szCs w:val="21"/>
        </w:rPr>
        <w:t>1</w:t>
      </w:r>
      <w:r>
        <w:rPr>
          <w:rFonts w:ascii="宋体" w:hAnsi="宋体"/>
          <w:color w:val="auto"/>
          <w:sz w:val="21"/>
          <w:szCs w:val="21"/>
        </w:rPr>
        <w:t xml:space="preserve">4.6.1 </w:t>
      </w:r>
      <w:r>
        <w:rPr>
          <w:rFonts w:hint="eastAsia" w:ascii="宋体" w:hAnsi="宋体"/>
          <w:color w:val="auto"/>
          <w:sz w:val="21"/>
          <w:szCs w:val="21"/>
        </w:rPr>
        <w:t>承包人提供质量保证金的方式</w:t>
      </w:r>
      <w:bookmarkEnd w:id="2193"/>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承包人提供质量保证金有以下三种方式：</w:t>
      </w:r>
    </w:p>
    <w:p>
      <w:pPr>
        <w:widowControl/>
        <w:adjustRightInd w:val="0"/>
        <w:snapToGrid w:val="0"/>
        <w:spacing w:after="120" w:afterLines="50" w:line="360" w:lineRule="auto"/>
        <w:ind w:firstLine="420" w:firstLineChars="200"/>
        <w:rPr>
          <w:rFonts w:ascii="宋体" w:hAnsi="宋体"/>
          <w:color w:val="auto"/>
          <w:kern w:val="0"/>
          <w:sz w:val="21"/>
          <w:szCs w:val="21"/>
        </w:rPr>
      </w:pPr>
      <w:bookmarkStart w:id="2195" w:name="_Ref531955096"/>
      <w:r>
        <w:rPr>
          <w:rFonts w:hint="eastAsia" w:ascii="宋体" w:hAnsi="宋体"/>
          <w:color w:val="auto"/>
          <w:kern w:val="0"/>
          <w:sz w:val="21"/>
          <w:szCs w:val="21"/>
        </w:rPr>
        <w:t>（1） 提交工程质量保证担保；</w:t>
      </w:r>
      <w:bookmarkEnd w:id="2195"/>
    </w:p>
    <w:p>
      <w:pPr>
        <w:widowControl/>
        <w:adjustRightInd w:val="0"/>
        <w:snapToGrid w:val="0"/>
        <w:spacing w:after="120" w:afterLines="50" w:line="360" w:lineRule="auto"/>
        <w:ind w:firstLine="420" w:firstLineChars="200"/>
        <w:rPr>
          <w:rFonts w:ascii="宋体" w:hAnsi="宋体"/>
          <w:color w:val="auto"/>
          <w:kern w:val="0"/>
          <w:sz w:val="21"/>
          <w:szCs w:val="21"/>
        </w:rPr>
      </w:pPr>
      <w:bookmarkStart w:id="2196" w:name="_Ref531955107"/>
      <w:r>
        <w:rPr>
          <w:rFonts w:hint="eastAsia" w:ascii="宋体" w:hAnsi="宋体"/>
          <w:color w:val="auto"/>
          <w:kern w:val="0"/>
          <w:sz w:val="21"/>
          <w:szCs w:val="21"/>
        </w:rPr>
        <w:t>（2） 预留相应比例的工程款；</w:t>
      </w:r>
      <w:bookmarkEnd w:id="2196"/>
    </w:p>
    <w:p>
      <w:pPr>
        <w:widowControl/>
        <w:adjustRightInd w:val="0"/>
        <w:snapToGrid w:val="0"/>
        <w:spacing w:after="120" w:afterLines="50" w:line="360" w:lineRule="auto"/>
        <w:ind w:firstLine="420" w:firstLineChars="200"/>
        <w:rPr>
          <w:rFonts w:ascii="宋体" w:hAnsi="宋体"/>
          <w:color w:val="auto"/>
          <w:kern w:val="0"/>
          <w:sz w:val="21"/>
          <w:szCs w:val="21"/>
        </w:rPr>
      </w:pPr>
      <w:bookmarkStart w:id="2197" w:name="_Ref531955117"/>
      <w:r>
        <w:rPr>
          <w:rFonts w:hint="eastAsia" w:ascii="宋体" w:hAnsi="宋体"/>
          <w:color w:val="auto"/>
          <w:kern w:val="0"/>
          <w:sz w:val="21"/>
          <w:szCs w:val="21"/>
        </w:rPr>
        <w:t>（3） 双方约定的其他方式。</w:t>
      </w:r>
      <w:bookmarkEnd w:id="2197"/>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198" w:name="_Ref15419738"/>
      <w:bookmarkStart w:id="2199" w:name="_Ref18931667"/>
      <w:r>
        <w:rPr>
          <w:rFonts w:hint="eastAsia" w:ascii="宋体" w:hAnsi="宋体"/>
          <w:color w:val="auto"/>
          <w:sz w:val="21"/>
          <w:szCs w:val="21"/>
        </w:rPr>
        <w:t>1</w:t>
      </w:r>
      <w:r>
        <w:rPr>
          <w:rFonts w:ascii="宋体" w:hAnsi="宋体"/>
          <w:color w:val="auto"/>
          <w:sz w:val="21"/>
          <w:szCs w:val="21"/>
        </w:rPr>
        <w:t xml:space="preserve">4.6.2 </w:t>
      </w:r>
      <w:r>
        <w:rPr>
          <w:rFonts w:hint="eastAsia" w:ascii="宋体" w:hAnsi="宋体"/>
          <w:color w:val="auto"/>
          <w:sz w:val="21"/>
          <w:szCs w:val="21"/>
        </w:rPr>
        <w:t>质量保证金的预留</w:t>
      </w:r>
      <w:bookmarkEnd w:id="2198"/>
      <w:bookmarkEnd w:id="2199"/>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双方约定采用预留相应比例的工程款方式提供质量保证金的，质量保证金的预留有以下三种方式：</w:t>
      </w:r>
    </w:p>
    <w:p>
      <w:pPr>
        <w:widowControl/>
        <w:adjustRightInd w:val="0"/>
        <w:snapToGrid w:val="0"/>
        <w:spacing w:after="120" w:afterLines="50" w:line="360" w:lineRule="auto"/>
        <w:ind w:firstLine="420" w:firstLineChars="200"/>
        <w:rPr>
          <w:rFonts w:ascii="宋体" w:hAnsi="宋体"/>
          <w:color w:val="auto"/>
          <w:kern w:val="0"/>
          <w:sz w:val="21"/>
          <w:szCs w:val="21"/>
        </w:rPr>
      </w:pPr>
      <w:bookmarkStart w:id="2200" w:name="_Hlk18840714"/>
      <w:bookmarkStart w:id="2201" w:name="_Ref531955143"/>
      <w:r>
        <w:rPr>
          <w:rFonts w:hint="eastAsia" w:ascii="宋体" w:hAnsi="宋体"/>
          <w:color w:val="auto"/>
          <w:kern w:val="0"/>
          <w:sz w:val="21"/>
          <w:szCs w:val="21"/>
        </w:rPr>
        <w:t>（1） 按专用合同条件的约定在支付工程进度款时逐次预留，直至预留的质量保证金总额达到专用合同条件约定的金额或比例为止</w:t>
      </w:r>
      <w:bookmarkEnd w:id="2200"/>
      <w:r>
        <w:rPr>
          <w:rFonts w:hint="eastAsia" w:ascii="宋体" w:hAnsi="宋体"/>
          <w:color w:val="auto"/>
          <w:kern w:val="0"/>
          <w:sz w:val="21"/>
          <w:szCs w:val="21"/>
        </w:rPr>
        <w:t>。在此情形下，质量保证金的计算基数不包括预付款的支付、扣回以及价格调整的金额；</w:t>
      </w:r>
      <w:bookmarkEnd w:id="2201"/>
    </w:p>
    <w:p>
      <w:pPr>
        <w:widowControl/>
        <w:adjustRightInd w:val="0"/>
        <w:snapToGrid w:val="0"/>
        <w:spacing w:after="120" w:afterLines="50" w:line="360" w:lineRule="auto"/>
        <w:ind w:firstLine="420" w:firstLineChars="200"/>
        <w:rPr>
          <w:rFonts w:ascii="宋体" w:hAnsi="宋体"/>
          <w:color w:val="auto"/>
          <w:kern w:val="0"/>
          <w:sz w:val="21"/>
          <w:szCs w:val="21"/>
        </w:rPr>
      </w:pPr>
      <w:bookmarkStart w:id="2202" w:name="_Ref531955151"/>
      <w:r>
        <w:rPr>
          <w:rFonts w:hint="eastAsia" w:ascii="宋体" w:hAnsi="宋体"/>
          <w:color w:val="auto"/>
          <w:kern w:val="0"/>
          <w:sz w:val="21"/>
          <w:szCs w:val="21"/>
        </w:rPr>
        <w:t>（2） 工程竣工结算时一次性预留质量保证金；</w:t>
      </w:r>
      <w:bookmarkEnd w:id="2202"/>
    </w:p>
    <w:p>
      <w:pPr>
        <w:widowControl/>
        <w:adjustRightInd w:val="0"/>
        <w:snapToGrid w:val="0"/>
        <w:spacing w:after="120" w:afterLines="50" w:line="360" w:lineRule="auto"/>
        <w:ind w:firstLine="420" w:firstLineChars="200"/>
        <w:rPr>
          <w:rFonts w:ascii="宋体" w:hAnsi="宋体"/>
          <w:color w:val="auto"/>
          <w:kern w:val="0"/>
          <w:sz w:val="21"/>
          <w:szCs w:val="21"/>
        </w:rPr>
      </w:pPr>
      <w:bookmarkStart w:id="2203" w:name="_Ref531955161"/>
      <w:r>
        <w:rPr>
          <w:rFonts w:hint="eastAsia" w:ascii="宋体" w:hAnsi="宋体"/>
          <w:color w:val="auto"/>
          <w:kern w:val="0"/>
          <w:sz w:val="21"/>
          <w:szCs w:val="21"/>
        </w:rPr>
        <w:t>（3） 双方约定的其他预留方式。</w:t>
      </w:r>
      <w:bookmarkEnd w:id="2203"/>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204" w:name="_Ref532690096"/>
      <w:bookmarkStart w:id="2205" w:name="_Ref4571243"/>
      <w:r>
        <w:rPr>
          <w:rFonts w:hint="eastAsia" w:ascii="宋体" w:hAnsi="宋体"/>
          <w:color w:val="auto"/>
          <w:sz w:val="21"/>
          <w:szCs w:val="21"/>
        </w:rPr>
        <w:t>1</w:t>
      </w:r>
      <w:r>
        <w:rPr>
          <w:rFonts w:ascii="宋体" w:hAnsi="宋体"/>
          <w:color w:val="auto"/>
          <w:sz w:val="21"/>
          <w:szCs w:val="21"/>
        </w:rPr>
        <w:t xml:space="preserve">4.6.3 </w:t>
      </w:r>
      <w:r>
        <w:rPr>
          <w:rFonts w:hint="eastAsia" w:ascii="宋体" w:hAnsi="宋体"/>
          <w:color w:val="auto"/>
          <w:sz w:val="21"/>
          <w:szCs w:val="21"/>
        </w:rPr>
        <w:t>质量保证金的</w:t>
      </w:r>
      <w:bookmarkEnd w:id="2204"/>
      <w:r>
        <w:rPr>
          <w:rFonts w:hint="eastAsia" w:ascii="宋体" w:hAnsi="宋体"/>
          <w:color w:val="auto"/>
          <w:sz w:val="21"/>
          <w:szCs w:val="21"/>
        </w:rPr>
        <w:t>返还</w:t>
      </w:r>
      <w:bookmarkEnd w:id="2205"/>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缺陷责任期内，承包人认真履行合同约定的责任，缺陷责任期满，发包人根据第</w:t>
      </w:r>
      <w:r>
        <w:rPr>
          <w:rFonts w:ascii="宋体" w:hAnsi="宋体"/>
          <w:color w:val="auto"/>
          <w:kern w:val="0"/>
          <w:sz w:val="21"/>
          <w:szCs w:val="21"/>
        </w:rPr>
        <w:t>11.6</w:t>
      </w:r>
      <w:r>
        <w:rPr>
          <w:rFonts w:hint="eastAsia" w:ascii="宋体" w:hAnsi="宋体"/>
          <w:color w:val="auto"/>
          <w:kern w:val="0"/>
          <w:sz w:val="21"/>
          <w:szCs w:val="21"/>
        </w:rPr>
        <w:t>款[缺陷责任期终止证书]向承包人颁发缺陷责任期终止证书后，承包人可向发包人申请返还质量保证金。</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发包人在接到承包人返还质量保证金申请后，应于</w:t>
      </w:r>
      <w:r>
        <w:rPr>
          <w:rFonts w:ascii="宋体" w:hAnsi="宋体"/>
          <w:color w:val="auto"/>
          <w:kern w:val="0"/>
          <w:sz w:val="21"/>
          <w:szCs w:val="21"/>
        </w:rPr>
        <w:t>7</w:t>
      </w:r>
      <w:r>
        <w:rPr>
          <w:rFonts w:hint="eastAsia" w:ascii="宋体" w:hAnsi="宋体"/>
          <w:color w:val="auto"/>
          <w:kern w:val="0"/>
          <w:sz w:val="21"/>
          <w:szCs w:val="21"/>
        </w:rPr>
        <w:t>天内将质量保证金返还承包人，逾期未返还的，应承担违约责任。发包人在接到承包人返还质量保证金申请后</w:t>
      </w:r>
      <w:r>
        <w:rPr>
          <w:rFonts w:ascii="宋体" w:hAnsi="宋体"/>
          <w:color w:val="auto"/>
          <w:kern w:val="0"/>
          <w:sz w:val="21"/>
          <w:szCs w:val="21"/>
        </w:rPr>
        <w:t>7</w:t>
      </w:r>
      <w:r>
        <w:rPr>
          <w:rFonts w:hint="eastAsia" w:ascii="宋体" w:hAnsi="宋体"/>
          <w:color w:val="auto"/>
          <w:kern w:val="0"/>
          <w:sz w:val="21"/>
          <w:szCs w:val="21"/>
        </w:rPr>
        <w:t>天内不予答复，视同认可承包人的返还质量保证金申请。</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发包人和承包人对质量保证金预留、返还以及工程维修质量、费用有争议的，按本合同第</w:t>
      </w:r>
      <w:r>
        <w:rPr>
          <w:rFonts w:ascii="宋体" w:hAnsi="宋体"/>
          <w:color w:val="auto"/>
          <w:kern w:val="0"/>
          <w:sz w:val="21"/>
          <w:szCs w:val="21"/>
        </w:rPr>
        <w:t>20条</w:t>
      </w:r>
      <w:r>
        <w:rPr>
          <w:rFonts w:hint="eastAsia" w:ascii="宋体" w:hAnsi="宋体"/>
          <w:color w:val="auto"/>
          <w:kern w:val="0"/>
          <w:sz w:val="21"/>
          <w:szCs w:val="21"/>
        </w:rPr>
        <w:t>[争议解决]约定的争议和纠纷解决程序处理。</w:t>
      </w:r>
    </w:p>
    <w:bookmarkEnd w:id="2194"/>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206" w:name="_Toc4256"/>
      <w:bookmarkStart w:id="2207" w:name="_Toc31656"/>
      <w:bookmarkStart w:id="2208" w:name="_Toc54862298"/>
      <w:bookmarkStart w:id="2209" w:name="_Toc7854"/>
      <w:bookmarkStart w:id="2210" w:name="_Ref531957339"/>
      <w:bookmarkStart w:id="2211" w:name="_Toc10309"/>
      <w:bookmarkStart w:id="2212" w:name="_Toc6545"/>
      <w:bookmarkStart w:id="2213" w:name="_Toc19271"/>
      <w:bookmarkStart w:id="2214" w:name="_Ref531957341"/>
      <w:r>
        <w:rPr>
          <w:rFonts w:hint="eastAsia" w:ascii="宋体" w:hAnsi="宋体"/>
          <w:bCs/>
          <w:color w:val="auto"/>
          <w:sz w:val="21"/>
          <w:szCs w:val="21"/>
        </w:rPr>
        <w:t>1</w:t>
      </w:r>
      <w:r>
        <w:rPr>
          <w:rFonts w:ascii="宋体" w:hAnsi="宋体"/>
          <w:bCs/>
          <w:color w:val="auto"/>
          <w:sz w:val="21"/>
          <w:szCs w:val="21"/>
        </w:rPr>
        <w:t xml:space="preserve">4.7 </w:t>
      </w:r>
      <w:r>
        <w:rPr>
          <w:rFonts w:hint="eastAsia" w:ascii="宋体" w:hAnsi="宋体"/>
          <w:bCs/>
          <w:color w:val="auto"/>
          <w:sz w:val="21"/>
          <w:szCs w:val="21"/>
        </w:rPr>
        <w:t>最终结清</w:t>
      </w:r>
      <w:bookmarkEnd w:id="2206"/>
      <w:bookmarkEnd w:id="2207"/>
      <w:bookmarkEnd w:id="2208"/>
      <w:bookmarkEnd w:id="2209"/>
      <w:bookmarkEnd w:id="2210"/>
      <w:bookmarkEnd w:id="2211"/>
      <w:bookmarkEnd w:id="2212"/>
      <w:bookmarkEnd w:id="2213"/>
      <w:bookmarkEnd w:id="2214"/>
      <w:r>
        <w:rPr>
          <w:rFonts w:hint="eastAsia" w:ascii="宋体" w:hAnsi="宋体"/>
          <w:bCs/>
          <w:color w:val="auto"/>
          <w:sz w:val="21"/>
          <w:szCs w:val="21"/>
        </w:rPr>
        <w:t xml:space="preserve"> </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215" w:name="_Ref531957350"/>
      <w:r>
        <w:rPr>
          <w:rFonts w:hint="eastAsia" w:ascii="宋体" w:hAnsi="宋体"/>
          <w:color w:val="auto"/>
          <w:sz w:val="21"/>
          <w:szCs w:val="21"/>
        </w:rPr>
        <w:t>1</w:t>
      </w:r>
      <w:r>
        <w:rPr>
          <w:rFonts w:ascii="宋体" w:hAnsi="宋体"/>
          <w:color w:val="auto"/>
          <w:sz w:val="21"/>
          <w:szCs w:val="21"/>
        </w:rPr>
        <w:t xml:space="preserve">4.7.1 </w:t>
      </w:r>
      <w:r>
        <w:rPr>
          <w:rFonts w:hint="eastAsia" w:ascii="宋体" w:hAnsi="宋体"/>
          <w:color w:val="auto"/>
          <w:sz w:val="21"/>
          <w:szCs w:val="21"/>
        </w:rPr>
        <w:t>最终结清申请</w:t>
      </w:r>
      <w:bookmarkEnd w:id="2215"/>
      <w:r>
        <w:rPr>
          <w:rFonts w:hint="eastAsia" w:ascii="宋体" w:hAnsi="宋体"/>
          <w:color w:val="auto"/>
          <w:sz w:val="21"/>
          <w:szCs w:val="21"/>
        </w:rPr>
        <w:t>单</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除专用合同条件另有约定外，承包人应在缺陷责任期终止证书颁发后7天内，按专用合同条件约定的份数向发包人提交最终结清申请单，并提供相关证明材料。</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除专用合同条件另有约定外，最终结清申请单应列明质量保证金、应扣除的质量保证金、缺陷责任期内发生的增减费用。</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发包人对最终结清申请单内容有异议的，有权要求承包人进行修正和提供补充资料，承包人应向发包人提交修正后的最终结清申请单。</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216" w:name="_Ref531957369"/>
      <w:bookmarkStart w:id="2217" w:name="_Ref4624099"/>
      <w:r>
        <w:rPr>
          <w:rFonts w:hint="eastAsia" w:ascii="宋体" w:hAnsi="宋体"/>
          <w:color w:val="auto"/>
          <w:sz w:val="21"/>
          <w:szCs w:val="21"/>
        </w:rPr>
        <w:t>1</w:t>
      </w:r>
      <w:r>
        <w:rPr>
          <w:rFonts w:ascii="宋体" w:hAnsi="宋体"/>
          <w:color w:val="auto"/>
          <w:sz w:val="21"/>
          <w:szCs w:val="21"/>
        </w:rPr>
        <w:t xml:space="preserve">4.7.2 </w:t>
      </w:r>
      <w:r>
        <w:rPr>
          <w:rFonts w:hint="eastAsia" w:ascii="宋体" w:hAnsi="宋体"/>
          <w:color w:val="auto"/>
          <w:sz w:val="21"/>
          <w:szCs w:val="21"/>
        </w:rPr>
        <w:t>最终结清证书</w:t>
      </w:r>
      <w:bookmarkEnd w:id="2216"/>
      <w:r>
        <w:rPr>
          <w:rFonts w:hint="eastAsia" w:ascii="宋体" w:hAnsi="宋体"/>
          <w:color w:val="auto"/>
          <w:sz w:val="21"/>
          <w:szCs w:val="21"/>
        </w:rPr>
        <w:t>和支付</w:t>
      </w:r>
      <w:bookmarkEnd w:id="2217"/>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除专用合同条件另有约定外，发包人应在颁发最终结清证书后7天内完成支付。发包人逾期支付的，按照贷款市场报价利率（LPR）支付利息；逾期支付超过56天的，按照贷款市场报价利率（LPR）的两倍支付利息。</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承包人对发包人颁发的最终结清证书有异议的，按第</w:t>
      </w:r>
      <w:r>
        <w:rPr>
          <w:rFonts w:ascii="宋体" w:hAnsi="宋体"/>
          <w:color w:val="auto"/>
          <w:kern w:val="0"/>
          <w:sz w:val="21"/>
          <w:szCs w:val="21"/>
        </w:rPr>
        <w:t>20条</w:t>
      </w:r>
      <w:r>
        <w:rPr>
          <w:rFonts w:hint="eastAsia" w:ascii="宋体" w:hAnsi="宋体"/>
          <w:color w:val="auto"/>
          <w:kern w:val="0"/>
          <w:sz w:val="21"/>
          <w:szCs w:val="21"/>
        </w:rPr>
        <w:t>[争议解决]的约定办理。</w:t>
      </w:r>
    </w:p>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2218" w:name="_Toc54862299"/>
      <w:bookmarkStart w:id="2219" w:name="_Toc31892"/>
      <w:bookmarkStart w:id="2220" w:name="_Ref11874957"/>
      <w:bookmarkStart w:id="2221" w:name="_Toc805"/>
      <w:bookmarkStart w:id="2222" w:name="_Ref11920407"/>
      <w:bookmarkStart w:id="2223" w:name="_Toc4645"/>
      <w:bookmarkStart w:id="2224" w:name="_Toc24584"/>
      <w:bookmarkStart w:id="2225" w:name="_Ref11920396"/>
      <w:bookmarkStart w:id="2226" w:name="_Toc7314"/>
      <w:bookmarkStart w:id="2227" w:name="_Toc12785"/>
      <w:r>
        <w:rPr>
          <w:rFonts w:hint="eastAsia" w:ascii="宋体" w:hAnsi="宋体"/>
          <w:bCs/>
          <w:color w:val="auto"/>
          <w:kern w:val="0"/>
          <w:sz w:val="21"/>
          <w:szCs w:val="21"/>
        </w:rPr>
        <w:t>第1</w:t>
      </w:r>
      <w:r>
        <w:rPr>
          <w:rFonts w:ascii="宋体" w:hAnsi="宋体"/>
          <w:bCs/>
          <w:color w:val="auto"/>
          <w:kern w:val="0"/>
          <w:sz w:val="21"/>
          <w:szCs w:val="21"/>
        </w:rPr>
        <w:t>5</w:t>
      </w:r>
      <w:r>
        <w:rPr>
          <w:rFonts w:hint="eastAsia" w:ascii="宋体" w:hAnsi="宋体"/>
          <w:bCs/>
          <w:color w:val="auto"/>
          <w:kern w:val="0"/>
          <w:sz w:val="21"/>
          <w:szCs w:val="21"/>
        </w:rPr>
        <w:t>条 违约</w:t>
      </w:r>
      <w:bookmarkEnd w:id="1944"/>
      <w:bookmarkEnd w:id="1954"/>
      <w:bookmarkEnd w:id="1955"/>
      <w:bookmarkEnd w:id="2218"/>
      <w:bookmarkEnd w:id="2219"/>
      <w:bookmarkEnd w:id="2220"/>
      <w:bookmarkEnd w:id="2221"/>
      <w:bookmarkEnd w:id="2222"/>
      <w:bookmarkEnd w:id="2223"/>
      <w:bookmarkEnd w:id="2224"/>
      <w:bookmarkEnd w:id="2225"/>
      <w:bookmarkEnd w:id="2226"/>
      <w:bookmarkEnd w:id="2227"/>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228" w:name="_Toc6363"/>
      <w:bookmarkStart w:id="2229" w:name="_Toc13374"/>
      <w:bookmarkStart w:id="2230" w:name="_Toc4957"/>
      <w:bookmarkStart w:id="2231" w:name="_Toc23578"/>
      <w:bookmarkStart w:id="2232" w:name="_Ref4534384"/>
      <w:bookmarkStart w:id="2233" w:name="_Ref4534399"/>
      <w:bookmarkStart w:id="2234" w:name="_Toc54862300"/>
      <w:bookmarkStart w:id="2235" w:name="_Ref4534411"/>
      <w:bookmarkStart w:id="2236" w:name="_Toc9846"/>
      <w:bookmarkStart w:id="2237" w:name="_Ref4534376"/>
      <w:bookmarkStart w:id="2238" w:name="_Toc10941"/>
      <w:r>
        <w:rPr>
          <w:rFonts w:hint="eastAsia" w:ascii="宋体" w:hAnsi="宋体"/>
          <w:bCs/>
          <w:color w:val="auto"/>
          <w:sz w:val="21"/>
          <w:szCs w:val="21"/>
        </w:rPr>
        <w:t>1</w:t>
      </w:r>
      <w:r>
        <w:rPr>
          <w:rFonts w:ascii="宋体" w:hAnsi="宋体"/>
          <w:bCs/>
          <w:color w:val="auto"/>
          <w:sz w:val="21"/>
          <w:szCs w:val="21"/>
        </w:rPr>
        <w:t xml:space="preserve">5.1 </w:t>
      </w:r>
      <w:r>
        <w:rPr>
          <w:rFonts w:hint="eastAsia" w:ascii="宋体" w:hAnsi="宋体"/>
          <w:bCs/>
          <w:color w:val="auto"/>
          <w:sz w:val="21"/>
          <w:szCs w:val="21"/>
        </w:rPr>
        <w:t>发包人违约</w:t>
      </w:r>
      <w:bookmarkEnd w:id="2228"/>
      <w:bookmarkEnd w:id="2229"/>
      <w:bookmarkEnd w:id="2230"/>
      <w:bookmarkEnd w:id="2231"/>
      <w:bookmarkEnd w:id="2232"/>
      <w:bookmarkEnd w:id="2233"/>
      <w:bookmarkEnd w:id="2234"/>
      <w:bookmarkEnd w:id="2235"/>
      <w:bookmarkEnd w:id="2236"/>
      <w:bookmarkEnd w:id="2237"/>
      <w:bookmarkEnd w:id="2238"/>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239" w:name="_Ref3841087"/>
      <w:r>
        <w:rPr>
          <w:rFonts w:hint="eastAsia" w:ascii="宋体" w:hAnsi="宋体"/>
          <w:color w:val="auto"/>
          <w:sz w:val="21"/>
          <w:szCs w:val="21"/>
        </w:rPr>
        <w:t>1</w:t>
      </w:r>
      <w:r>
        <w:rPr>
          <w:rFonts w:ascii="宋体" w:hAnsi="宋体"/>
          <w:color w:val="auto"/>
          <w:sz w:val="21"/>
          <w:szCs w:val="21"/>
        </w:rPr>
        <w:t xml:space="preserve">5.1.1 </w:t>
      </w:r>
      <w:r>
        <w:rPr>
          <w:rFonts w:hint="eastAsia" w:ascii="宋体" w:hAnsi="宋体"/>
          <w:color w:val="auto"/>
          <w:sz w:val="21"/>
          <w:szCs w:val="21"/>
        </w:rPr>
        <w:t>发包人违约的情形</w:t>
      </w:r>
      <w:bookmarkEnd w:id="2239"/>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除专用合同条件另有约定外，在合同履行过程中发生的下列情形，属于发包人违约：</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 xml:space="preserve">（1） 因发包人原因导致开始工作日期延误的；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因发包人原因未能按合同约定支付合同价款的；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发包人违反第</w:t>
      </w:r>
      <w:r>
        <w:rPr>
          <w:rFonts w:ascii="宋体" w:hAnsi="宋体"/>
          <w:color w:val="auto"/>
          <w:kern w:val="0"/>
          <w:sz w:val="21"/>
          <w:szCs w:val="21"/>
        </w:rPr>
        <w:t>13.1.1</w:t>
      </w:r>
      <w:r>
        <w:rPr>
          <w:rFonts w:hint="eastAsia" w:ascii="宋体" w:hAnsi="宋体"/>
          <w:color w:val="auto"/>
          <w:kern w:val="0"/>
          <w:sz w:val="21"/>
          <w:szCs w:val="21"/>
        </w:rPr>
        <w:t>项约定，自行实施被取消的工作或转由他人实施的；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因发包人违反合同约定造成工程暂停施工的；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（5） 工程师无正当理由没有在约定期限内发出复工指示，导致承包人无法复工的；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（6） 发包人明确表示或者以其行为表明不履行合同主要义务的；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（7） 发包人未能按照合同约定履行其他义务的。</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240" w:name="_Ref4535692"/>
      <w:r>
        <w:rPr>
          <w:rFonts w:hint="eastAsia" w:ascii="宋体" w:hAnsi="宋体"/>
          <w:color w:val="auto"/>
          <w:sz w:val="21"/>
          <w:szCs w:val="21"/>
        </w:rPr>
        <w:t>1</w:t>
      </w:r>
      <w:r>
        <w:rPr>
          <w:rFonts w:ascii="宋体" w:hAnsi="宋体"/>
          <w:color w:val="auto"/>
          <w:sz w:val="21"/>
          <w:szCs w:val="21"/>
        </w:rPr>
        <w:t xml:space="preserve">5.1.2 </w:t>
      </w:r>
      <w:r>
        <w:rPr>
          <w:rFonts w:hint="eastAsia" w:ascii="宋体" w:hAnsi="宋体"/>
          <w:color w:val="auto"/>
          <w:sz w:val="21"/>
          <w:szCs w:val="21"/>
        </w:rPr>
        <w:t>通知改正</w:t>
      </w:r>
      <w:bookmarkEnd w:id="2240"/>
    </w:p>
    <w:p>
      <w:pPr>
        <w:widowControl/>
        <w:adjustRightInd w:val="0"/>
        <w:snapToGrid w:val="0"/>
        <w:spacing w:after="120" w:afterLines="50" w:line="360" w:lineRule="auto"/>
        <w:ind w:firstLine="420" w:firstLineChars="200"/>
        <w:rPr>
          <w:rFonts w:ascii="宋体" w:hAnsi="宋体"/>
          <w:color w:val="auto"/>
          <w:kern w:val="0"/>
          <w:sz w:val="21"/>
          <w:szCs w:val="21"/>
        </w:rPr>
      </w:pPr>
      <w:bookmarkStart w:id="2241" w:name="_Hlk16248297"/>
      <w:r>
        <w:rPr>
          <w:rFonts w:hint="eastAsia" w:ascii="宋体" w:hAnsi="宋体"/>
          <w:color w:val="auto"/>
          <w:kern w:val="0"/>
          <w:sz w:val="21"/>
          <w:szCs w:val="21"/>
        </w:rPr>
        <w:t>发包人发生除第</w:t>
      </w:r>
      <w:r>
        <w:rPr>
          <w:rFonts w:ascii="宋体" w:hAnsi="宋体"/>
          <w:color w:val="auto"/>
          <w:kern w:val="0"/>
          <w:sz w:val="21"/>
          <w:szCs w:val="21"/>
        </w:rPr>
        <w:t>15.1.1</w:t>
      </w:r>
      <w:r>
        <w:rPr>
          <w:rFonts w:hint="eastAsia" w:ascii="宋体" w:hAnsi="宋体"/>
          <w:color w:val="auto"/>
          <w:kern w:val="0"/>
          <w:sz w:val="21"/>
          <w:szCs w:val="21"/>
        </w:rPr>
        <w:t>项第(</w:t>
      </w:r>
      <w:r>
        <w:rPr>
          <w:rFonts w:ascii="宋体" w:hAnsi="宋体"/>
          <w:color w:val="auto"/>
          <w:kern w:val="0"/>
          <w:sz w:val="21"/>
          <w:szCs w:val="21"/>
        </w:rPr>
        <w:t>6</w:t>
      </w:r>
      <w:r>
        <w:rPr>
          <w:rFonts w:hint="eastAsia" w:ascii="宋体" w:hAnsi="宋体"/>
          <w:color w:val="auto"/>
          <w:kern w:val="0"/>
          <w:sz w:val="21"/>
          <w:szCs w:val="21"/>
        </w:rPr>
        <w:t>)目以外的违约情况时，承包人可向发包人发出通知，要求发包人采取有效措施纠正违约行为。发包人收到承包人通知后28天内仍不纠正违约行为的，承包人有权暂停相应部位工程实施，并通知工程师。</w:t>
      </w:r>
      <w:bookmarkEnd w:id="2241"/>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242" w:name="_Ref3841132"/>
      <w:r>
        <w:rPr>
          <w:rFonts w:hint="eastAsia" w:ascii="宋体" w:hAnsi="宋体"/>
          <w:color w:val="auto"/>
          <w:sz w:val="21"/>
          <w:szCs w:val="21"/>
        </w:rPr>
        <w:t>1</w:t>
      </w:r>
      <w:r>
        <w:rPr>
          <w:rFonts w:ascii="宋体" w:hAnsi="宋体"/>
          <w:color w:val="auto"/>
          <w:sz w:val="21"/>
          <w:szCs w:val="21"/>
        </w:rPr>
        <w:t xml:space="preserve">5.1.3 </w:t>
      </w:r>
      <w:r>
        <w:rPr>
          <w:rFonts w:hint="eastAsia" w:ascii="宋体" w:hAnsi="宋体"/>
          <w:color w:val="auto"/>
          <w:sz w:val="21"/>
          <w:szCs w:val="21"/>
        </w:rPr>
        <w:t>发包人违约的责任</w:t>
      </w:r>
      <w:bookmarkEnd w:id="2242"/>
    </w:p>
    <w:p>
      <w:pPr>
        <w:widowControl/>
        <w:adjustRightInd w:val="0"/>
        <w:snapToGrid w:val="0"/>
        <w:spacing w:after="120" w:afterLines="50" w:line="360" w:lineRule="auto"/>
        <w:ind w:firstLine="420" w:firstLineChars="200"/>
        <w:rPr>
          <w:rFonts w:ascii="宋体" w:hAnsi="宋体"/>
          <w:color w:val="auto"/>
          <w:kern w:val="0"/>
          <w:sz w:val="21"/>
          <w:szCs w:val="21"/>
        </w:rPr>
      </w:pPr>
      <w:bookmarkStart w:id="2243" w:name="_Hlk16247984"/>
      <w:r>
        <w:rPr>
          <w:rFonts w:hint="eastAsia" w:ascii="宋体" w:hAnsi="宋体"/>
          <w:color w:val="auto"/>
          <w:kern w:val="0"/>
          <w:sz w:val="21"/>
          <w:szCs w:val="21"/>
        </w:rPr>
        <w:t>发包人应承担因其违约给承包人增加的费用和（或）延误的工期，并支付承包人合理的利润。此外，合同当事人可在专用合同条件中另行约定发包人违约责任的承担方式和计算方法。</w:t>
      </w:r>
      <w:bookmarkEnd w:id="2243"/>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244" w:name="_Ref11958660"/>
      <w:bookmarkStart w:id="2245" w:name="_Toc23103"/>
      <w:bookmarkStart w:id="2246" w:name="_Toc54862301"/>
      <w:bookmarkStart w:id="2247" w:name="_Toc13885"/>
      <w:bookmarkStart w:id="2248" w:name="_Toc27707"/>
      <w:bookmarkStart w:id="2249" w:name="_Toc4077"/>
      <w:bookmarkStart w:id="2250" w:name="_Toc13058"/>
      <w:bookmarkStart w:id="2251" w:name="_Toc13654"/>
      <w:bookmarkStart w:id="2252" w:name="_Ref11958663"/>
      <w:r>
        <w:rPr>
          <w:rFonts w:hint="eastAsia" w:ascii="宋体" w:hAnsi="宋体"/>
          <w:bCs/>
          <w:color w:val="auto"/>
          <w:sz w:val="21"/>
          <w:szCs w:val="21"/>
        </w:rPr>
        <w:t>1</w:t>
      </w:r>
      <w:r>
        <w:rPr>
          <w:rFonts w:ascii="宋体" w:hAnsi="宋体"/>
          <w:bCs/>
          <w:color w:val="auto"/>
          <w:sz w:val="21"/>
          <w:szCs w:val="21"/>
        </w:rPr>
        <w:t xml:space="preserve">5.2 </w:t>
      </w:r>
      <w:r>
        <w:rPr>
          <w:rFonts w:hint="eastAsia" w:ascii="宋体" w:hAnsi="宋体"/>
          <w:bCs/>
          <w:color w:val="auto"/>
          <w:sz w:val="21"/>
          <w:szCs w:val="21"/>
        </w:rPr>
        <w:t>承包人违约</w:t>
      </w:r>
      <w:bookmarkEnd w:id="2244"/>
      <w:bookmarkEnd w:id="2245"/>
      <w:bookmarkEnd w:id="2246"/>
      <w:bookmarkEnd w:id="2247"/>
      <w:bookmarkEnd w:id="2248"/>
      <w:bookmarkEnd w:id="2249"/>
      <w:bookmarkEnd w:id="2250"/>
      <w:bookmarkEnd w:id="2251"/>
      <w:bookmarkEnd w:id="2252"/>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253" w:name="_Ref3841153"/>
      <w:r>
        <w:rPr>
          <w:rFonts w:hint="eastAsia" w:ascii="宋体" w:hAnsi="宋体"/>
          <w:color w:val="auto"/>
          <w:sz w:val="21"/>
          <w:szCs w:val="21"/>
        </w:rPr>
        <w:t>1</w:t>
      </w:r>
      <w:r>
        <w:rPr>
          <w:rFonts w:ascii="宋体" w:hAnsi="宋体"/>
          <w:color w:val="auto"/>
          <w:sz w:val="21"/>
          <w:szCs w:val="21"/>
        </w:rPr>
        <w:t xml:space="preserve">5.2.1 </w:t>
      </w:r>
      <w:r>
        <w:rPr>
          <w:rFonts w:hint="eastAsia" w:ascii="宋体" w:hAnsi="宋体"/>
          <w:color w:val="auto"/>
          <w:sz w:val="21"/>
          <w:szCs w:val="21"/>
        </w:rPr>
        <w:t>承包人违约的情形</w:t>
      </w:r>
      <w:bookmarkEnd w:id="2253"/>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除专用合同条件另有约定外，在履行合同过程中发生的下列情况之一的，属于承包人违约：</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承包人的原因导致的承包人文件、实施和竣工的工程不符合法律法规、工程质量验收标准以及合同约定；</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承包人违反合同约定进行转包或违法分包的；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承包人违反约定采购和使用不合格材料或工程设备；</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因承包人原因导致工程质量不符合合同要求的；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（5） 承包人未经工程师批准，擅自将已按合同约定进入施工现场的施工设备、临时设施或材料撤离施工现场；</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（6） 承包人未能按项目进度计划及时完成合同约定的工作，造成工期延误；</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（7） 由于承包人原因未能通过竣工试验或竣工后试验的；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（8） 承包人在缺陷责任期及保修期内，未能在合理期限对工程缺陷进行修复，或拒绝按发包人指示进行修复的；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（9） 承包人明确表示或者以其行为表明不履行合同主要义务的；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w:t>
      </w:r>
      <w:r>
        <w:rPr>
          <w:rFonts w:ascii="宋体" w:hAnsi="宋体"/>
          <w:color w:val="auto"/>
          <w:kern w:val="0"/>
          <w:sz w:val="21"/>
          <w:szCs w:val="21"/>
        </w:rPr>
        <w:t>0</w:t>
      </w:r>
      <w:r>
        <w:rPr>
          <w:rFonts w:hint="eastAsia" w:ascii="宋体" w:hAnsi="宋体"/>
          <w:color w:val="auto"/>
          <w:kern w:val="0"/>
          <w:sz w:val="21"/>
          <w:szCs w:val="21"/>
        </w:rPr>
        <w:t>） 承包人未能按照合同约定履行其他义务的。</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254" w:name="_Ref531958512"/>
      <w:r>
        <w:rPr>
          <w:rFonts w:hint="eastAsia" w:ascii="宋体" w:hAnsi="宋体"/>
          <w:color w:val="auto"/>
          <w:sz w:val="21"/>
          <w:szCs w:val="21"/>
        </w:rPr>
        <w:t>1</w:t>
      </w:r>
      <w:r>
        <w:rPr>
          <w:rFonts w:ascii="宋体" w:hAnsi="宋体"/>
          <w:color w:val="auto"/>
          <w:sz w:val="21"/>
          <w:szCs w:val="21"/>
        </w:rPr>
        <w:t xml:space="preserve">5.2.2 </w:t>
      </w:r>
      <w:r>
        <w:rPr>
          <w:rFonts w:hint="eastAsia" w:ascii="宋体" w:hAnsi="宋体"/>
          <w:color w:val="auto"/>
          <w:sz w:val="21"/>
          <w:szCs w:val="21"/>
        </w:rPr>
        <w:t>通知改正</w:t>
      </w:r>
      <w:bookmarkEnd w:id="2254"/>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承包人发生除第</w:t>
      </w:r>
      <w:r>
        <w:rPr>
          <w:rFonts w:ascii="宋体" w:hAnsi="宋体"/>
          <w:color w:val="auto"/>
          <w:kern w:val="0"/>
          <w:sz w:val="21"/>
          <w:szCs w:val="21"/>
        </w:rPr>
        <w:t>15.2.1</w:t>
      </w:r>
      <w:r>
        <w:rPr>
          <w:rFonts w:hint="eastAsia" w:ascii="宋体" w:hAnsi="宋体"/>
          <w:color w:val="auto"/>
          <w:kern w:val="0"/>
          <w:sz w:val="21"/>
          <w:szCs w:val="21"/>
        </w:rPr>
        <w:t>项第(7)目、第(9)目约定以外的其他违约情况时，工程师可在专用合同条件约定的合理期限内向承包人发出整改通知，要求其在指定的期限内改正。</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255" w:name="_Ref3841166"/>
      <w:r>
        <w:rPr>
          <w:rFonts w:hint="eastAsia" w:ascii="宋体" w:hAnsi="宋体"/>
          <w:color w:val="auto"/>
          <w:sz w:val="21"/>
          <w:szCs w:val="21"/>
        </w:rPr>
        <w:t>1</w:t>
      </w:r>
      <w:r>
        <w:rPr>
          <w:rFonts w:ascii="宋体" w:hAnsi="宋体"/>
          <w:color w:val="auto"/>
          <w:sz w:val="21"/>
          <w:szCs w:val="21"/>
        </w:rPr>
        <w:t xml:space="preserve">5.2.3 </w:t>
      </w:r>
      <w:r>
        <w:rPr>
          <w:rFonts w:hint="eastAsia" w:ascii="宋体" w:hAnsi="宋体"/>
          <w:color w:val="auto"/>
          <w:sz w:val="21"/>
          <w:szCs w:val="21"/>
        </w:rPr>
        <w:t>承包人违约的责任</w:t>
      </w:r>
      <w:bookmarkEnd w:id="2255"/>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承包人应承担因其违约行为而增加的费用和（或）延误的工期。此外，合同当事人可在专用合同条件中另行约定承包人违约责任的承担方式和计算方法。</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256" w:name="_Toc30731"/>
      <w:bookmarkStart w:id="2257" w:name="_Toc54862302"/>
      <w:bookmarkStart w:id="2258" w:name="_Toc14323"/>
      <w:bookmarkStart w:id="2259" w:name="_Toc32480"/>
      <w:bookmarkStart w:id="2260" w:name="_Toc3090"/>
      <w:bookmarkStart w:id="2261" w:name="_Toc34"/>
      <w:bookmarkStart w:id="2262" w:name="_Toc3911"/>
      <w:r>
        <w:rPr>
          <w:rFonts w:hint="eastAsia" w:ascii="宋体" w:hAnsi="宋体"/>
          <w:bCs/>
          <w:color w:val="auto"/>
          <w:sz w:val="21"/>
          <w:szCs w:val="21"/>
        </w:rPr>
        <w:t>1</w:t>
      </w:r>
      <w:r>
        <w:rPr>
          <w:rFonts w:ascii="宋体" w:hAnsi="宋体"/>
          <w:bCs/>
          <w:color w:val="auto"/>
          <w:sz w:val="21"/>
          <w:szCs w:val="21"/>
        </w:rPr>
        <w:t xml:space="preserve">5.3 </w:t>
      </w:r>
      <w:r>
        <w:rPr>
          <w:rFonts w:hint="eastAsia" w:ascii="宋体" w:hAnsi="宋体"/>
          <w:bCs/>
          <w:color w:val="auto"/>
          <w:sz w:val="21"/>
          <w:szCs w:val="21"/>
        </w:rPr>
        <w:t>第三人造成的违约</w:t>
      </w:r>
      <w:bookmarkEnd w:id="2256"/>
      <w:bookmarkEnd w:id="2257"/>
      <w:bookmarkEnd w:id="2258"/>
      <w:bookmarkEnd w:id="2259"/>
      <w:bookmarkEnd w:id="2260"/>
      <w:bookmarkEnd w:id="2261"/>
      <w:bookmarkEnd w:id="2262"/>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在履行合同过程中，一方当事人因第三人的原因造成违约的，应当向对方当事人承担违约责任。一方当事人和第三人之间的纠纷，依照法律规定或者按照约定解决。</w:t>
      </w:r>
    </w:p>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2263" w:name="_Toc13569"/>
      <w:bookmarkStart w:id="2264" w:name="_Toc2837"/>
      <w:bookmarkStart w:id="2265" w:name="_Toc54862303"/>
      <w:bookmarkStart w:id="2266" w:name="_Toc12997"/>
      <w:bookmarkStart w:id="2267" w:name="_Toc5004"/>
      <w:bookmarkStart w:id="2268" w:name="_Toc17151"/>
      <w:bookmarkStart w:id="2269" w:name="_Ref4510572"/>
      <w:bookmarkStart w:id="2270" w:name="_Toc29989"/>
      <w:bookmarkStart w:id="2271" w:name="_Ref532142069"/>
      <w:bookmarkStart w:id="2272" w:name="_Ref3840457"/>
      <w:r>
        <w:rPr>
          <w:rFonts w:hint="eastAsia" w:ascii="宋体" w:hAnsi="宋体"/>
          <w:bCs/>
          <w:color w:val="auto"/>
          <w:kern w:val="0"/>
          <w:sz w:val="21"/>
          <w:szCs w:val="21"/>
        </w:rPr>
        <w:t>第1</w:t>
      </w:r>
      <w:r>
        <w:rPr>
          <w:rFonts w:ascii="宋体" w:hAnsi="宋体"/>
          <w:bCs/>
          <w:color w:val="auto"/>
          <w:kern w:val="0"/>
          <w:sz w:val="21"/>
          <w:szCs w:val="21"/>
        </w:rPr>
        <w:t>6</w:t>
      </w:r>
      <w:r>
        <w:rPr>
          <w:rFonts w:hint="eastAsia" w:ascii="宋体" w:hAnsi="宋体"/>
          <w:bCs/>
          <w:color w:val="auto"/>
          <w:kern w:val="0"/>
          <w:sz w:val="21"/>
          <w:szCs w:val="21"/>
        </w:rPr>
        <w:t>条 合同解除</w:t>
      </w:r>
      <w:bookmarkEnd w:id="2263"/>
      <w:bookmarkEnd w:id="2264"/>
      <w:bookmarkEnd w:id="2265"/>
      <w:bookmarkEnd w:id="2266"/>
      <w:bookmarkEnd w:id="2267"/>
      <w:bookmarkEnd w:id="2268"/>
      <w:bookmarkEnd w:id="2269"/>
      <w:bookmarkEnd w:id="2270"/>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273" w:name="_Ref531958502"/>
      <w:bookmarkStart w:id="2274" w:name="_Toc54862304"/>
      <w:bookmarkStart w:id="2275" w:name="_Toc24329"/>
      <w:bookmarkStart w:id="2276" w:name="_Toc31419"/>
      <w:bookmarkStart w:id="2277" w:name="_Toc12205"/>
      <w:bookmarkStart w:id="2278" w:name="_Toc25345"/>
      <w:bookmarkStart w:id="2279" w:name="_Ref531958499"/>
      <w:bookmarkStart w:id="2280" w:name="_Toc16919"/>
      <w:bookmarkStart w:id="2281" w:name="_Toc5732"/>
      <w:r>
        <w:rPr>
          <w:rFonts w:hint="eastAsia" w:ascii="宋体" w:hAnsi="宋体"/>
          <w:bCs/>
          <w:color w:val="auto"/>
          <w:sz w:val="21"/>
          <w:szCs w:val="21"/>
        </w:rPr>
        <w:t>1</w:t>
      </w:r>
      <w:r>
        <w:rPr>
          <w:rFonts w:ascii="宋体" w:hAnsi="宋体"/>
          <w:bCs/>
          <w:color w:val="auto"/>
          <w:sz w:val="21"/>
          <w:szCs w:val="21"/>
        </w:rPr>
        <w:t xml:space="preserve">6.1 </w:t>
      </w:r>
      <w:r>
        <w:rPr>
          <w:rFonts w:hint="eastAsia" w:ascii="宋体" w:hAnsi="宋体"/>
          <w:bCs/>
          <w:color w:val="auto"/>
          <w:sz w:val="21"/>
          <w:szCs w:val="21"/>
        </w:rPr>
        <w:t>由发包人解除合同</w:t>
      </w:r>
      <w:bookmarkEnd w:id="2273"/>
      <w:bookmarkEnd w:id="2274"/>
      <w:bookmarkEnd w:id="2275"/>
      <w:bookmarkEnd w:id="2276"/>
      <w:bookmarkEnd w:id="2277"/>
      <w:bookmarkEnd w:id="2278"/>
      <w:bookmarkEnd w:id="2279"/>
      <w:bookmarkEnd w:id="2280"/>
      <w:bookmarkEnd w:id="2281"/>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282" w:name="_Ref4535422"/>
      <w:r>
        <w:rPr>
          <w:rFonts w:hint="eastAsia" w:ascii="宋体" w:hAnsi="宋体"/>
          <w:color w:val="auto"/>
          <w:sz w:val="21"/>
          <w:szCs w:val="21"/>
        </w:rPr>
        <w:t>1</w:t>
      </w:r>
      <w:r>
        <w:rPr>
          <w:rFonts w:ascii="宋体" w:hAnsi="宋体"/>
          <w:color w:val="auto"/>
          <w:sz w:val="21"/>
          <w:szCs w:val="21"/>
        </w:rPr>
        <w:t xml:space="preserve">6.1.1 </w:t>
      </w:r>
      <w:r>
        <w:rPr>
          <w:rFonts w:hint="eastAsia" w:ascii="宋体" w:hAnsi="宋体"/>
          <w:color w:val="auto"/>
          <w:sz w:val="21"/>
          <w:szCs w:val="21"/>
        </w:rPr>
        <w:t>因承包人违约解除合同</w:t>
      </w:r>
      <w:bookmarkEnd w:id="2282"/>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除专用合同条件另有约定外，发包人有权基于下列原因，以书面形式通知承包人解除合同，解除通知中应注明是根据第</w:t>
      </w:r>
      <w:r>
        <w:rPr>
          <w:rFonts w:ascii="宋体" w:hAnsi="宋体"/>
          <w:color w:val="auto"/>
          <w:kern w:val="0"/>
          <w:sz w:val="21"/>
          <w:szCs w:val="21"/>
        </w:rPr>
        <w:t>16.1.1</w:t>
      </w:r>
      <w:r>
        <w:rPr>
          <w:rFonts w:hint="eastAsia" w:ascii="宋体" w:hAnsi="宋体"/>
          <w:color w:val="auto"/>
          <w:kern w:val="0"/>
          <w:sz w:val="21"/>
          <w:szCs w:val="21"/>
        </w:rPr>
        <w:t>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w:t>
      </w:r>
      <w:r>
        <w:rPr>
          <w:rFonts w:ascii="宋体" w:hAnsi="宋体"/>
          <w:color w:val="auto"/>
          <w:kern w:val="0"/>
          <w:sz w:val="21"/>
          <w:szCs w:val="21"/>
        </w:rPr>
        <w:t>5</w:t>
      </w:r>
      <w:r>
        <w:rPr>
          <w:rFonts w:hint="eastAsia" w:ascii="宋体" w:hAnsi="宋体"/>
          <w:color w:val="auto"/>
          <w:kern w:val="0"/>
          <w:sz w:val="21"/>
          <w:szCs w:val="21"/>
        </w:rPr>
        <w:t>)目的情况下，发包人无须提前告知承包人其解除合同意向，可直接发出正式解除合同通知立即解除合同：</w:t>
      </w:r>
    </w:p>
    <w:p>
      <w:pPr>
        <w:widowControl/>
        <w:adjustRightInd w:val="0"/>
        <w:snapToGrid w:val="0"/>
        <w:spacing w:after="120" w:afterLines="50" w:line="360" w:lineRule="auto"/>
        <w:ind w:firstLine="420" w:firstLineChars="200"/>
        <w:rPr>
          <w:rFonts w:ascii="宋体" w:hAnsi="宋体"/>
          <w:color w:val="auto"/>
          <w:kern w:val="0"/>
          <w:sz w:val="21"/>
          <w:szCs w:val="21"/>
        </w:rPr>
      </w:pPr>
      <w:bookmarkStart w:id="2283" w:name="_Ref531958536"/>
      <w:r>
        <w:rPr>
          <w:rFonts w:hint="eastAsia" w:ascii="宋体" w:hAnsi="宋体"/>
          <w:color w:val="auto"/>
          <w:kern w:val="0"/>
          <w:sz w:val="21"/>
          <w:szCs w:val="21"/>
        </w:rPr>
        <w:t>（1） 承包人未能遵守第</w:t>
      </w:r>
      <w:r>
        <w:rPr>
          <w:rFonts w:ascii="宋体" w:hAnsi="宋体"/>
          <w:color w:val="auto"/>
          <w:kern w:val="0"/>
          <w:sz w:val="21"/>
          <w:szCs w:val="21"/>
        </w:rPr>
        <w:t>4.2</w:t>
      </w:r>
      <w:r>
        <w:rPr>
          <w:rFonts w:hint="eastAsia" w:ascii="宋体" w:hAnsi="宋体"/>
          <w:color w:val="auto"/>
          <w:kern w:val="0"/>
          <w:sz w:val="21"/>
          <w:szCs w:val="21"/>
        </w:rPr>
        <w:t>款</w:t>
      </w:r>
      <w:bookmarkStart w:id="2284" w:name="_Hlk18839947"/>
      <w:r>
        <w:rPr>
          <w:rFonts w:hint="eastAsia" w:ascii="宋体" w:hAnsi="宋体"/>
          <w:color w:val="auto"/>
          <w:kern w:val="0"/>
          <w:sz w:val="21"/>
          <w:szCs w:val="21"/>
        </w:rPr>
        <w:t>[履约担保]</w:t>
      </w:r>
      <w:bookmarkEnd w:id="2284"/>
      <w:r>
        <w:rPr>
          <w:rFonts w:hint="eastAsia" w:ascii="宋体" w:hAnsi="宋体"/>
          <w:color w:val="auto"/>
          <w:kern w:val="0"/>
          <w:sz w:val="21"/>
          <w:szCs w:val="21"/>
        </w:rPr>
        <w:t>的约定；</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承包人未能遵守第</w:t>
      </w:r>
      <w:r>
        <w:rPr>
          <w:rFonts w:ascii="宋体" w:hAnsi="宋体"/>
          <w:color w:val="auto"/>
          <w:kern w:val="0"/>
          <w:sz w:val="21"/>
          <w:szCs w:val="21"/>
        </w:rPr>
        <w:t>4.5</w:t>
      </w:r>
      <w:r>
        <w:rPr>
          <w:rFonts w:hint="eastAsia" w:ascii="宋体" w:hAnsi="宋体"/>
          <w:color w:val="auto"/>
          <w:kern w:val="0"/>
          <w:sz w:val="21"/>
          <w:szCs w:val="21"/>
        </w:rPr>
        <w:t>款[分包]有关分包和转包的约定；</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承包人实际进度明显落后于进度计划，并且未按发包人的指令采取措施并修正进度计划；</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工程质量有严重缺陷，承包人无正当理由使修复开始日期拖延达28天以上；</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（6） 承包人明确表示或以自己的行为表明不履行合同、或经发包人以书面形式通知其履约后仍未能依约履行合同、或以不适当的方式履行合同；</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（7） 未能通过的竣工试验、未能通过的竣工后试验，使工程的任何部分和（或）整个工程丧失了主要使用功能、生产功能；</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（8） 因承包人的原因暂停工作超过56天且暂停影响到整个工程，或因承包人的原因暂停工作超过182天；</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（9） 承包人未能遵守第</w:t>
      </w:r>
      <w:r>
        <w:rPr>
          <w:rFonts w:ascii="宋体" w:hAnsi="宋体"/>
          <w:color w:val="auto"/>
          <w:kern w:val="0"/>
          <w:sz w:val="21"/>
          <w:szCs w:val="21"/>
        </w:rPr>
        <w:t>8.2</w:t>
      </w:r>
      <w:r>
        <w:rPr>
          <w:rFonts w:hint="eastAsia" w:ascii="宋体" w:hAnsi="宋体"/>
          <w:color w:val="auto"/>
          <w:kern w:val="0"/>
          <w:sz w:val="21"/>
          <w:szCs w:val="21"/>
        </w:rPr>
        <w:t>款[竣工日期]规定，延误超过1</w:t>
      </w:r>
      <w:r>
        <w:rPr>
          <w:rFonts w:ascii="宋体" w:hAnsi="宋体"/>
          <w:color w:val="auto"/>
          <w:kern w:val="0"/>
          <w:sz w:val="21"/>
          <w:szCs w:val="21"/>
        </w:rPr>
        <w:t>82</w:t>
      </w:r>
      <w:r>
        <w:rPr>
          <w:rFonts w:hint="eastAsia" w:ascii="宋体" w:hAnsi="宋体"/>
          <w:color w:val="auto"/>
          <w:kern w:val="0"/>
          <w:sz w:val="21"/>
          <w:szCs w:val="21"/>
        </w:rPr>
        <w:t>天；</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w:t>
      </w:r>
      <w:r>
        <w:rPr>
          <w:rFonts w:ascii="宋体" w:hAnsi="宋体"/>
          <w:color w:val="auto"/>
          <w:kern w:val="0"/>
          <w:sz w:val="21"/>
          <w:szCs w:val="21"/>
        </w:rPr>
        <w:t>0</w:t>
      </w:r>
      <w:r>
        <w:rPr>
          <w:rFonts w:hint="eastAsia" w:ascii="宋体" w:hAnsi="宋体"/>
          <w:color w:val="auto"/>
          <w:kern w:val="0"/>
          <w:sz w:val="21"/>
          <w:szCs w:val="21"/>
        </w:rPr>
        <w:t>） 工程师根据第</w:t>
      </w:r>
      <w:r>
        <w:rPr>
          <w:rFonts w:ascii="宋体" w:hAnsi="宋体"/>
          <w:color w:val="auto"/>
          <w:kern w:val="0"/>
          <w:sz w:val="21"/>
          <w:szCs w:val="21"/>
        </w:rPr>
        <w:t>15.2.2</w:t>
      </w:r>
      <w:r>
        <w:rPr>
          <w:rFonts w:hint="eastAsia" w:ascii="宋体" w:hAnsi="宋体"/>
          <w:color w:val="auto"/>
          <w:kern w:val="0"/>
          <w:sz w:val="21"/>
          <w:szCs w:val="21"/>
        </w:rPr>
        <w:t>项[通知改正]发出整改通知后，承包人在指定的合理期限内仍不纠正违约行为并致使合同目的不能实现的。</w:t>
      </w:r>
    </w:p>
    <w:bookmarkEnd w:id="2283"/>
    <w:p>
      <w:pPr>
        <w:widowControl/>
        <w:tabs>
          <w:tab w:val="left" w:pos="851"/>
        </w:tabs>
        <w:adjustRightInd w:val="0"/>
        <w:snapToGrid w:val="0"/>
        <w:spacing w:after="120" w:afterLines="50" w:line="360" w:lineRule="auto"/>
        <w:outlineLvl w:val="9"/>
        <w:rPr>
          <w:rFonts w:ascii="宋体" w:hAnsi="宋体"/>
          <w:color w:val="auto"/>
          <w:sz w:val="21"/>
          <w:szCs w:val="21"/>
        </w:rPr>
      </w:pPr>
      <w:bookmarkStart w:id="2285" w:name="_Ref3841839"/>
      <w:bookmarkStart w:id="2286" w:name="_Ref4624315"/>
      <w:r>
        <w:rPr>
          <w:rFonts w:hint="eastAsia" w:ascii="宋体" w:hAnsi="宋体"/>
          <w:color w:val="auto"/>
          <w:sz w:val="21"/>
          <w:szCs w:val="21"/>
        </w:rPr>
        <w:t>1</w:t>
      </w:r>
      <w:r>
        <w:rPr>
          <w:rFonts w:ascii="宋体" w:hAnsi="宋体"/>
          <w:color w:val="auto"/>
          <w:sz w:val="21"/>
          <w:szCs w:val="21"/>
        </w:rPr>
        <w:t xml:space="preserve">6.1.2 </w:t>
      </w:r>
      <w:r>
        <w:rPr>
          <w:rFonts w:hint="eastAsia" w:ascii="宋体" w:hAnsi="宋体"/>
          <w:color w:val="auto"/>
          <w:sz w:val="21"/>
          <w:szCs w:val="21"/>
        </w:rPr>
        <w:t>因承包人违约解除合同后</w:t>
      </w:r>
      <w:bookmarkEnd w:id="2285"/>
      <w:r>
        <w:rPr>
          <w:rFonts w:hint="eastAsia" w:ascii="宋体" w:hAnsi="宋体"/>
          <w:color w:val="auto"/>
          <w:sz w:val="21"/>
          <w:szCs w:val="21"/>
        </w:rPr>
        <w:t>承包人的义务</w:t>
      </w:r>
      <w:bookmarkEnd w:id="2286"/>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合同解除后，承包人应按以下约定执行：</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除了为保护生命、财产或工程安全、清理和必须执行的工作外，停止执行所有被通知解除的工作，并将相关人员撤离现场；</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经发包人批准，承包人应将与被解除合同相关的和正在执行的分包合同及相关的责任和义务转让至发包人和（或）发包人指定方的名下，包括永久性工程及工程物资，以及相关工作；</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移交已完成的永久性工程及负责已运抵现场的工程物资。在移交前，妥善做好己完工程和已运抵现场的工程物资的保管、维护和保养；</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将发包人提供的所有信息及承包人为本工程编制的设计文件、技术资料及其它文件移交给发包人。在承包人留有的资料文件中，销毁与发包人提供的所有信息相关的数据及资料的备份；</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（5） 移交相应实施阶段已经付款的并已完成的和尚待完成的设计文件、图纸、资料、操作维修手册、施工组织设计、质检资料、竣工资料等；</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6.1.3 </w:t>
      </w:r>
      <w:r>
        <w:rPr>
          <w:rFonts w:hint="eastAsia" w:ascii="宋体" w:hAnsi="宋体"/>
          <w:color w:val="auto"/>
          <w:sz w:val="21"/>
          <w:szCs w:val="21"/>
        </w:rPr>
        <w:t>因承包人违约解除合同后的估价、付款和结算</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因承包人原因导致合同解除的，则合同当事人应在合同解除后28天内完成估价、付款和清算，并按以下约定执行：</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合同解除后，按第</w:t>
      </w:r>
      <w:r>
        <w:rPr>
          <w:rFonts w:ascii="宋体" w:hAnsi="宋体"/>
          <w:color w:val="auto"/>
          <w:kern w:val="0"/>
          <w:sz w:val="21"/>
          <w:szCs w:val="21"/>
        </w:rPr>
        <w:t>3.6</w:t>
      </w:r>
      <w:r>
        <w:rPr>
          <w:rFonts w:hint="eastAsia" w:ascii="宋体" w:hAnsi="宋体"/>
          <w:color w:val="auto"/>
          <w:kern w:val="0"/>
          <w:sz w:val="21"/>
          <w:szCs w:val="21"/>
        </w:rPr>
        <w:t>款[商定或确定]商定或确定承包人实际完成工作对应的合同价款，以及承包人已提供的材料、工程设备、施工设备和临时工程等的价值；</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合同解除后，承包人应支付的违约金；</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合同解除后，因解除合同给发包人造成的损失；</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合同解除后，承包人应按照发包人的指示完成现场的清理和撤离；</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（5） 发包人和承包人应在合同解除后进行清算，出具最终结清付款证书，结清全部款项。</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因承包人违约解除合同的，发包人有权暂停对承包人的付款，查清各项付款和已扣款项，发包人和承包人未能就合同解除后的清算和款项支付达成一致的，按照第</w:t>
      </w:r>
      <w:r>
        <w:rPr>
          <w:rFonts w:ascii="宋体" w:hAnsi="宋体"/>
          <w:color w:val="auto"/>
          <w:kern w:val="0"/>
          <w:sz w:val="21"/>
          <w:szCs w:val="21"/>
        </w:rPr>
        <w:t>20条[争议解决]的约定处理</w:t>
      </w:r>
      <w:r>
        <w:rPr>
          <w:rFonts w:hint="eastAsia" w:ascii="宋体" w:hAnsi="宋体"/>
          <w:color w:val="auto"/>
          <w:kern w:val="0"/>
          <w:sz w:val="21"/>
          <w:szCs w:val="21"/>
        </w:rPr>
        <w:t>。</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6.1.4 </w:t>
      </w:r>
      <w:r>
        <w:rPr>
          <w:rFonts w:hint="eastAsia" w:ascii="宋体" w:hAnsi="宋体"/>
          <w:color w:val="auto"/>
          <w:sz w:val="21"/>
          <w:szCs w:val="21"/>
        </w:rPr>
        <w:t>因承包人违约解除合同的合同权益转让</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287" w:name="_Toc29321"/>
      <w:bookmarkStart w:id="2288" w:name="_Toc6502"/>
      <w:bookmarkStart w:id="2289" w:name="_Ref531958554"/>
      <w:bookmarkStart w:id="2290" w:name="_Toc32320"/>
      <w:bookmarkStart w:id="2291" w:name="_Toc985"/>
      <w:bookmarkStart w:id="2292" w:name="_Toc19691"/>
      <w:bookmarkStart w:id="2293" w:name="_Ref531958549"/>
      <w:bookmarkStart w:id="2294" w:name="_Toc28249"/>
      <w:bookmarkStart w:id="2295" w:name="_Toc54862305"/>
      <w:r>
        <w:rPr>
          <w:rFonts w:hint="eastAsia" w:ascii="宋体" w:hAnsi="宋体"/>
          <w:bCs/>
          <w:color w:val="auto"/>
          <w:sz w:val="21"/>
          <w:szCs w:val="21"/>
        </w:rPr>
        <w:t>1</w:t>
      </w:r>
      <w:r>
        <w:rPr>
          <w:rFonts w:ascii="宋体" w:hAnsi="宋体"/>
          <w:bCs/>
          <w:color w:val="auto"/>
          <w:sz w:val="21"/>
          <w:szCs w:val="21"/>
        </w:rPr>
        <w:t xml:space="preserve">6.2 </w:t>
      </w:r>
      <w:r>
        <w:rPr>
          <w:rFonts w:hint="eastAsia" w:ascii="宋体" w:hAnsi="宋体"/>
          <w:bCs/>
          <w:color w:val="auto"/>
          <w:sz w:val="21"/>
          <w:szCs w:val="21"/>
        </w:rPr>
        <w:t>由承包人解除合同</w:t>
      </w:r>
      <w:bookmarkEnd w:id="2287"/>
      <w:bookmarkEnd w:id="2288"/>
      <w:bookmarkEnd w:id="2289"/>
      <w:bookmarkEnd w:id="2290"/>
      <w:bookmarkEnd w:id="2291"/>
      <w:bookmarkEnd w:id="2292"/>
      <w:bookmarkEnd w:id="2293"/>
      <w:bookmarkEnd w:id="2294"/>
      <w:bookmarkEnd w:id="2295"/>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296" w:name="_Ref3841758"/>
      <w:r>
        <w:rPr>
          <w:rFonts w:hint="eastAsia" w:ascii="宋体" w:hAnsi="宋体"/>
          <w:color w:val="auto"/>
          <w:sz w:val="21"/>
          <w:szCs w:val="21"/>
        </w:rPr>
        <w:t>1</w:t>
      </w:r>
      <w:r>
        <w:rPr>
          <w:rFonts w:ascii="宋体" w:hAnsi="宋体"/>
          <w:color w:val="auto"/>
          <w:sz w:val="21"/>
          <w:szCs w:val="21"/>
        </w:rPr>
        <w:t xml:space="preserve">6.2.1 </w:t>
      </w:r>
      <w:r>
        <w:rPr>
          <w:rFonts w:hint="eastAsia" w:ascii="宋体" w:hAnsi="宋体"/>
          <w:color w:val="auto"/>
          <w:sz w:val="21"/>
          <w:szCs w:val="21"/>
        </w:rPr>
        <w:t>因发包人违约解除合同</w:t>
      </w:r>
      <w:bookmarkEnd w:id="2296"/>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除专用合同条件另有约定外，承包人有权基于下列原因，以书面形式通知发包人解除合同，解除通知中应注明是根据第</w:t>
      </w:r>
      <w:r>
        <w:rPr>
          <w:rFonts w:ascii="宋体" w:hAnsi="宋体"/>
          <w:color w:val="auto"/>
          <w:kern w:val="0"/>
          <w:sz w:val="21"/>
          <w:szCs w:val="21"/>
        </w:rPr>
        <w:t>16.2.1</w:t>
      </w:r>
      <w:r>
        <w:rPr>
          <w:rFonts w:hint="eastAsia" w:ascii="宋体" w:hAnsi="宋体"/>
          <w:color w:val="auto"/>
          <w:kern w:val="0"/>
          <w:sz w:val="21"/>
          <w:szCs w:val="21"/>
        </w:rPr>
        <w:t>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承包人就发包人未能遵守第2.</w:t>
      </w:r>
      <w:r>
        <w:rPr>
          <w:rFonts w:ascii="宋体" w:hAnsi="宋体"/>
          <w:color w:val="auto"/>
          <w:kern w:val="0"/>
          <w:sz w:val="21"/>
          <w:szCs w:val="21"/>
        </w:rPr>
        <w:t>5.2</w:t>
      </w:r>
      <w:r>
        <w:rPr>
          <w:rFonts w:hint="eastAsia" w:ascii="宋体" w:hAnsi="宋体"/>
          <w:color w:val="auto"/>
          <w:kern w:val="0"/>
          <w:sz w:val="21"/>
          <w:szCs w:val="21"/>
        </w:rPr>
        <w:t>项关于发包人的资金安排发出通知后42天内，仍未收到合理的证明；</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 xml:space="preserve">（2） 在第14条规定的付款时间到期后42天内，承包人仍未收到应付款项；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发包人实质上未能根据合同约定履行其义务，构成根本性违约；</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发承包双方订立本合同协议书后的84天内，承包人未收到根据第</w:t>
      </w:r>
      <w:r>
        <w:rPr>
          <w:rFonts w:ascii="宋体" w:hAnsi="宋体"/>
          <w:color w:val="auto"/>
          <w:kern w:val="0"/>
          <w:sz w:val="21"/>
          <w:szCs w:val="21"/>
        </w:rPr>
        <w:t>8.1</w:t>
      </w:r>
      <w:r>
        <w:rPr>
          <w:rFonts w:hint="eastAsia" w:ascii="宋体" w:hAnsi="宋体"/>
          <w:color w:val="auto"/>
          <w:kern w:val="0"/>
          <w:sz w:val="21"/>
          <w:szCs w:val="21"/>
        </w:rPr>
        <w:t>款[开始工作]的开始工作通知；</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（6） 发包人未能遵守第</w:t>
      </w:r>
      <w:r>
        <w:rPr>
          <w:rFonts w:ascii="宋体" w:hAnsi="宋体"/>
          <w:color w:val="auto"/>
          <w:kern w:val="0"/>
          <w:sz w:val="21"/>
          <w:szCs w:val="21"/>
        </w:rPr>
        <w:t>2.5.3</w:t>
      </w:r>
      <w:r>
        <w:rPr>
          <w:rFonts w:hint="eastAsia" w:ascii="宋体" w:hAnsi="宋体"/>
          <w:color w:val="auto"/>
          <w:kern w:val="0"/>
          <w:sz w:val="21"/>
          <w:szCs w:val="21"/>
        </w:rPr>
        <w:t>项的约定提交支付担保；</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（7） 发包人未能执行第</w:t>
      </w:r>
      <w:r>
        <w:rPr>
          <w:rFonts w:ascii="宋体" w:hAnsi="宋体"/>
          <w:color w:val="auto"/>
          <w:kern w:val="0"/>
          <w:sz w:val="21"/>
          <w:szCs w:val="21"/>
        </w:rPr>
        <w:t>15.1.2</w:t>
      </w:r>
      <w:r>
        <w:rPr>
          <w:rFonts w:hint="eastAsia" w:ascii="宋体" w:hAnsi="宋体"/>
          <w:color w:val="auto"/>
          <w:kern w:val="0"/>
          <w:sz w:val="21"/>
          <w:szCs w:val="21"/>
        </w:rPr>
        <w:t>项[通知改正]的约定，致使合同目的不能实现的；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（8） 因发包人的原因暂停工作超过56天且暂停影响到整个工程，或因发包人的原因暂停工作超过182天的；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（9） 因发包人原因造成开始工作日期迟于承包人收到中标通知书（或在无中标通知书的情况下，订立本合同之日）后第</w:t>
      </w:r>
      <w:r>
        <w:rPr>
          <w:rFonts w:ascii="宋体" w:hAnsi="宋体"/>
          <w:color w:val="auto"/>
          <w:kern w:val="0"/>
          <w:sz w:val="21"/>
          <w:szCs w:val="21"/>
        </w:rPr>
        <w:t>84</w:t>
      </w:r>
      <w:r>
        <w:rPr>
          <w:rFonts w:hint="eastAsia" w:ascii="宋体" w:hAnsi="宋体"/>
          <w:color w:val="auto"/>
          <w:kern w:val="0"/>
          <w:sz w:val="21"/>
          <w:szCs w:val="21"/>
        </w:rPr>
        <w:t>天的。</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297" w:name="_Ref3842018"/>
      <w:bookmarkStart w:id="2298" w:name="_Ref4624336"/>
      <w:r>
        <w:rPr>
          <w:rFonts w:hint="eastAsia" w:ascii="宋体" w:hAnsi="宋体"/>
          <w:color w:val="auto"/>
          <w:sz w:val="21"/>
          <w:szCs w:val="21"/>
        </w:rPr>
        <w:t>1</w:t>
      </w:r>
      <w:r>
        <w:rPr>
          <w:rFonts w:ascii="宋体" w:hAnsi="宋体"/>
          <w:color w:val="auto"/>
          <w:sz w:val="21"/>
          <w:szCs w:val="21"/>
        </w:rPr>
        <w:t xml:space="preserve">6.2.2 </w:t>
      </w:r>
      <w:r>
        <w:rPr>
          <w:rFonts w:hint="eastAsia" w:ascii="宋体" w:hAnsi="宋体"/>
          <w:color w:val="auto"/>
          <w:sz w:val="21"/>
          <w:szCs w:val="21"/>
        </w:rPr>
        <w:t>因发包人违约解除合同后</w:t>
      </w:r>
      <w:bookmarkEnd w:id="2297"/>
      <w:r>
        <w:rPr>
          <w:rFonts w:hint="eastAsia" w:ascii="宋体" w:hAnsi="宋体"/>
          <w:color w:val="auto"/>
          <w:sz w:val="21"/>
          <w:szCs w:val="21"/>
        </w:rPr>
        <w:t>承包人的义务</w:t>
      </w:r>
      <w:bookmarkEnd w:id="2298"/>
    </w:p>
    <w:p>
      <w:pPr>
        <w:widowControl/>
        <w:tabs>
          <w:tab w:val="left" w:pos="993"/>
        </w:tabs>
        <w:adjustRightInd w:val="0"/>
        <w:snapToGrid w:val="0"/>
        <w:spacing w:after="120" w:afterLines="50" w:line="360" w:lineRule="auto"/>
        <w:ind w:left="400" w:firstLine="425"/>
        <w:rPr>
          <w:rFonts w:ascii="宋体" w:hAnsi="宋体"/>
          <w:color w:val="auto"/>
          <w:kern w:val="0"/>
          <w:sz w:val="21"/>
          <w:szCs w:val="21"/>
        </w:rPr>
      </w:pPr>
      <w:r>
        <w:rPr>
          <w:rFonts w:hint="eastAsia" w:ascii="宋体" w:hAnsi="宋体"/>
          <w:color w:val="auto"/>
          <w:kern w:val="0"/>
          <w:sz w:val="21"/>
          <w:szCs w:val="21"/>
        </w:rPr>
        <w:t>合同解除后，承包人应按以下约定执行：</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除为保护生命、财产、工程安全的工作外，停止所有进一步的工作；承包人因执行该保护工作而产生费用的，由发包人承担；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向发包人移交承包人已获得支付的承包人文件、生产设备、材料和其他工作；</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从现场运走除为了安全需要以外的所有属于承包人的其他货物，并撤离现场。</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6.2.3 </w:t>
      </w:r>
      <w:r>
        <w:rPr>
          <w:rFonts w:hint="eastAsia" w:ascii="宋体" w:hAnsi="宋体"/>
          <w:color w:val="auto"/>
          <w:sz w:val="21"/>
          <w:szCs w:val="21"/>
        </w:rPr>
        <w:t>因发包人违约解除合同后的付款</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承包人按照本款约定解除合同的，发包人应在解除合同后28天内支付下列款项，并退还履约担保：</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合同解除前所完成工作的价款；</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承包人为工程施工订购并已付款的材料、工程设备和其他物品的价款；发包人付款后，该材料、工程设备和其他物品归发包人所有；</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承包人为完成工程所发生的，而发包人未支付的金额；</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承包人撤离施工现场以及遣散承包人人员的款项；</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（5） 按照合同约定在合同解除前应支付的违约金；</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（6） 按照合同约定应当支付给承包人的其他款项；</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（7） 按照合同约定应返还的质量保证金；</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（8） 因解除合同给承包人造成的损失。</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承包人应妥善做好已完工程和与工程有关的已购材料、工程设备的保护和移交工作，并将施工设备和人员撤出施工现场，发包人应为承包人撤出提供必要条件。</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299" w:name="_Toc5964"/>
      <w:bookmarkStart w:id="2300" w:name="_Toc30814"/>
      <w:bookmarkStart w:id="2301" w:name="_Ref3841966"/>
      <w:bookmarkStart w:id="2302" w:name="_Toc16023"/>
      <w:bookmarkStart w:id="2303" w:name="_Toc6915"/>
      <w:bookmarkStart w:id="2304" w:name="_Toc54862306"/>
      <w:bookmarkStart w:id="2305" w:name="_Toc26306"/>
      <w:bookmarkStart w:id="2306" w:name="_Toc25728"/>
      <w:r>
        <w:rPr>
          <w:rFonts w:hint="eastAsia" w:ascii="宋体" w:hAnsi="宋体"/>
          <w:bCs/>
          <w:color w:val="auto"/>
          <w:sz w:val="21"/>
          <w:szCs w:val="21"/>
        </w:rPr>
        <w:t>1</w:t>
      </w:r>
      <w:r>
        <w:rPr>
          <w:rFonts w:ascii="宋体" w:hAnsi="宋体"/>
          <w:bCs/>
          <w:color w:val="auto"/>
          <w:sz w:val="21"/>
          <w:szCs w:val="21"/>
        </w:rPr>
        <w:t xml:space="preserve">6.3 </w:t>
      </w:r>
      <w:r>
        <w:rPr>
          <w:rFonts w:hint="eastAsia" w:ascii="宋体" w:hAnsi="宋体"/>
          <w:bCs/>
          <w:color w:val="auto"/>
          <w:sz w:val="21"/>
          <w:szCs w:val="21"/>
        </w:rPr>
        <w:t>合同解除后的事项</w:t>
      </w:r>
      <w:bookmarkEnd w:id="2299"/>
      <w:bookmarkEnd w:id="2300"/>
      <w:bookmarkEnd w:id="2301"/>
      <w:bookmarkEnd w:id="2302"/>
      <w:bookmarkEnd w:id="2303"/>
      <w:bookmarkEnd w:id="2304"/>
      <w:bookmarkEnd w:id="2305"/>
      <w:bookmarkEnd w:id="2306"/>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6.3.1 </w:t>
      </w:r>
      <w:r>
        <w:rPr>
          <w:rFonts w:hint="eastAsia" w:ascii="宋体" w:hAnsi="宋体"/>
          <w:color w:val="auto"/>
          <w:sz w:val="21"/>
          <w:szCs w:val="21"/>
        </w:rPr>
        <w:t>结算约定依然有效</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合同解除后，由发包人或由承包人解除合同的结算及结算后的付款约定仍然有效，直至解除合同的结算工作结清。</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6.3.2 </w:t>
      </w:r>
      <w:r>
        <w:rPr>
          <w:rFonts w:hint="eastAsia" w:ascii="宋体" w:hAnsi="宋体"/>
          <w:color w:val="auto"/>
          <w:sz w:val="21"/>
          <w:szCs w:val="21"/>
        </w:rPr>
        <w:t>解除合同的争议</w:t>
      </w:r>
    </w:p>
    <w:p>
      <w:pPr>
        <w:widowControl/>
        <w:adjustRightInd w:val="0"/>
        <w:snapToGrid w:val="0"/>
        <w:spacing w:after="120" w:afterLines="50" w:line="360" w:lineRule="auto"/>
        <w:ind w:firstLine="420" w:firstLineChars="200"/>
        <w:rPr>
          <w:rFonts w:ascii="宋体" w:hAnsi="宋体"/>
          <w:color w:val="auto"/>
          <w:kern w:val="0"/>
          <w:sz w:val="21"/>
          <w:szCs w:val="21"/>
        </w:rPr>
      </w:pPr>
      <w:bookmarkStart w:id="2307" w:name="_Hlk18988355"/>
      <w:r>
        <w:rPr>
          <w:rFonts w:hint="eastAsia" w:ascii="宋体" w:hAnsi="宋体"/>
          <w:color w:val="auto"/>
          <w:kern w:val="0"/>
          <w:sz w:val="21"/>
          <w:szCs w:val="21"/>
        </w:rPr>
        <w:t>双方对解除合同或解除合同后的结算有争议的，按照第</w:t>
      </w:r>
      <w:r>
        <w:rPr>
          <w:rFonts w:ascii="宋体" w:hAnsi="宋体"/>
          <w:color w:val="auto"/>
          <w:kern w:val="0"/>
          <w:sz w:val="21"/>
          <w:szCs w:val="21"/>
        </w:rPr>
        <w:t>20条</w:t>
      </w:r>
      <w:r>
        <w:rPr>
          <w:rFonts w:hint="eastAsia" w:ascii="宋体" w:hAnsi="宋体"/>
          <w:color w:val="auto"/>
          <w:kern w:val="0"/>
          <w:sz w:val="21"/>
          <w:szCs w:val="21"/>
        </w:rPr>
        <w:t>[</w:t>
      </w:r>
      <w:r>
        <w:rPr>
          <w:rFonts w:ascii="宋体" w:hAnsi="宋体"/>
          <w:color w:val="auto"/>
          <w:kern w:val="0"/>
          <w:sz w:val="21"/>
          <w:szCs w:val="21"/>
        </w:rPr>
        <w:t>争议解决</w:t>
      </w:r>
      <w:r>
        <w:rPr>
          <w:rFonts w:hint="eastAsia" w:ascii="宋体" w:hAnsi="宋体"/>
          <w:color w:val="auto"/>
          <w:kern w:val="0"/>
          <w:sz w:val="21"/>
          <w:szCs w:val="21"/>
        </w:rPr>
        <w:t>]的约定处理。</w:t>
      </w:r>
      <w:bookmarkEnd w:id="2307"/>
    </w:p>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2308" w:name="_Toc3875"/>
      <w:bookmarkStart w:id="2309" w:name="_Toc17857"/>
      <w:bookmarkStart w:id="2310" w:name="_Toc28652"/>
      <w:bookmarkStart w:id="2311" w:name="_Toc17591"/>
      <w:bookmarkStart w:id="2312" w:name="_Toc13428"/>
      <w:bookmarkStart w:id="2313" w:name="_Ref3840974"/>
      <w:bookmarkStart w:id="2314" w:name="_Toc54862307"/>
      <w:bookmarkStart w:id="2315" w:name="_Toc3890"/>
      <w:bookmarkStart w:id="2316" w:name="_Ref3840605"/>
      <w:r>
        <w:rPr>
          <w:rFonts w:hint="eastAsia" w:ascii="宋体" w:hAnsi="宋体"/>
          <w:bCs/>
          <w:color w:val="auto"/>
          <w:kern w:val="0"/>
          <w:sz w:val="21"/>
          <w:szCs w:val="21"/>
        </w:rPr>
        <w:t>第1</w:t>
      </w:r>
      <w:r>
        <w:rPr>
          <w:rFonts w:ascii="宋体" w:hAnsi="宋体"/>
          <w:bCs/>
          <w:color w:val="auto"/>
          <w:kern w:val="0"/>
          <w:sz w:val="21"/>
          <w:szCs w:val="21"/>
        </w:rPr>
        <w:t>7</w:t>
      </w:r>
      <w:r>
        <w:rPr>
          <w:rFonts w:hint="eastAsia" w:ascii="宋体" w:hAnsi="宋体"/>
          <w:bCs/>
          <w:color w:val="auto"/>
          <w:kern w:val="0"/>
          <w:sz w:val="21"/>
          <w:szCs w:val="21"/>
        </w:rPr>
        <w:t>条 不可抗力</w:t>
      </w:r>
      <w:bookmarkEnd w:id="2308"/>
      <w:bookmarkEnd w:id="2309"/>
      <w:bookmarkEnd w:id="2310"/>
      <w:bookmarkEnd w:id="2311"/>
      <w:bookmarkEnd w:id="2312"/>
      <w:bookmarkEnd w:id="2313"/>
      <w:bookmarkEnd w:id="2314"/>
      <w:bookmarkEnd w:id="2315"/>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317" w:name="_Ref531958161"/>
      <w:bookmarkStart w:id="2318" w:name="_Ref531958158"/>
      <w:bookmarkStart w:id="2319" w:name="_Toc26481"/>
      <w:bookmarkStart w:id="2320" w:name="_Toc4431"/>
      <w:bookmarkStart w:id="2321" w:name="_Toc2024"/>
      <w:bookmarkStart w:id="2322" w:name="_Toc30894"/>
      <w:bookmarkStart w:id="2323" w:name="_Toc54862308"/>
      <w:bookmarkStart w:id="2324" w:name="_Toc5291"/>
      <w:bookmarkStart w:id="2325" w:name="_Toc7196"/>
      <w:r>
        <w:rPr>
          <w:rFonts w:hint="eastAsia" w:ascii="宋体" w:hAnsi="宋体"/>
          <w:bCs/>
          <w:color w:val="auto"/>
          <w:sz w:val="21"/>
          <w:szCs w:val="21"/>
        </w:rPr>
        <w:t>1</w:t>
      </w:r>
      <w:r>
        <w:rPr>
          <w:rFonts w:ascii="宋体" w:hAnsi="宋体"/>
          <w:bCs/>
          <w:color w:val="auto"/>
          <w:sz w:val="21"/>
          <w:szCs w:val="21"/>
        </w:rPr>
        <w:t xml:space="preserve">7.1 </w:t>
      </w:r>
      <w:r>
        <w:rPr>
          <w:rFonts w:hint="eastAsia" w:ascii="宋体" w:hAnsi="宋体"/>
          <w:bCs/>
          <w:color w:val="auto"/>
          <w:sz w:val="21"/>
          <w:szCs w:val="21"/>
        </w:rPr>
        <w:t>不可抗力的</w:t>
      </w:r>
      <w:bookmarkEnd w:id="2317"/>
      <w:bookmarkEnd w:id="2318"/>
      <w:r>
        <w:rPr>
          <w:rFonts w:hint="eastAsia" w:ascii="宋体" w:hAnsi="宋体"/>
          <w:bCs/>
          <w:color w:val="auto"/>
          <w:sz w:val="21"/>
          <w:szCs w:val="21"/>
        </w:rPr>
        <w:t>定义</w:t>
      </w:r>
      <w:bookmarkEnd w:id="2319"/>
      <w:bookmarkEnd w:id="2320"/>
      <w:bookmarkEnd w:id="2321"/>
      <w:bookmarkEnd w:id="2322"/>
      <w:bookmarkEnd w:id="2323"/>
      <w:bookmarkEnd w:id="2324"/>
      <w:bookmarkEnd w:id="2325"/>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326" w:name="_Toc54862309"/>
      <w:bookmarkStart w:id="2327" w:name="_Toc7835"/>
      <w:bookmarkStart w:id="2328" w:name="_Toc31742"/>
      <w:bookmarkStart w:id="2329" w:name="_Toc987"/>
      <w:bookmarkStart w:id="2330" w:name="_Toc14352"/>
      <w:bookmarkStart w:id="2331" w:name="_Toc10442"/>
      <w:bookmarkStart w:id="2332" w:name="_Toc4028"/>
      <w:r>
        <w:rPr>
          <w:rFonts w:hint="eastAsia" w:ascii="宋体" w:hAnsi="宋体"/>
          <w:bCs/>
          <w:color w:val="auto"/>
          <w:sz w:val="21"/>
          <w:szCs w:val="21"/>
        </w:rPr>
        <w:t>1</w:t>
      </w:r>
      <w:r>
        <w:rPr>
          <w:rFonts w:ascii="宋体" w:hAnsi="宋体"/>
          <w:bCs/>
          <w:color w:val="auto"/>
          <w:sz w:val="21"/>
          <w:szCs w:val="21"/>
        </w:rPr>
        <w:t xml:space="preserve">7.2 </w:t>
      </w:r>
      <w:r>
        <w:rPr>
          <w:rFonts w:hint="eastAsia" w:ascii="宋体" w:hAnsi="宋体"/>
          <w:bCs/>
          <w:color w:val="auto"/>
          <w:sz w:val="21"/>
          <w:szCs w:val="21"/>
        </w:rPr>
        <w:t>不可抗力的通知</w:t>
      </w:r>
      <w:bookmarkEnd w:id="2326"/>
      <w:bookmarkEnd w:id="2327"/>
      <w:bookmarkEnd w:id="2328"/>
      <w:bookmarkEnd w:id="2329"/>
      <w:bookmarkEnd w:id="2330"/>
      <w:bookmarkEnd w:id="2331"/>
      <w:bookmarkEnd w:id="2332"/>
      <w:r>
        <w:rPr>
          <w:rFonts w:hint="eastAsia" w:ascii="宋体" w:hAnsi="宋体"/>
          <w:bCs/>
          <w:color w:val="auto"/>
          <w:sz w:val="21"/>
          <w:szCs w:val="21"/>
        </w:rPr>
        <w:t xml:space="preserve">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合同一方当事人觉察或发现不可抗力事件发生，使其履行合同义务受到阻碍时，有义务立即通知合同另一方当事人和工程师，书面说明不可抗力和受阻碍的详细情况，并提供必要的证明。</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不可抗力持续发生的，合同一方当事人应每隔28天向合同另一方当事人和工程师提交中间报告，说明不可抗力和履行合同受阻的情况，并于不可抗力事件结束后28天内提交最终报告及有关资料。</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333" w:name="_Toc18501"/>
      <w:bookmarkStart w:id="2334" w:name="_Toc31593"/>
      <w:bookmarkStart w:id="2335" w:name="_Toc19486"/>
      <w:bookmarkStart w:id="2336" w:name="_Toc23466"/>
      <w:bookmarkStart w:id="2337" w:name="_Toc54862310"/>
      <w:bookmarkStart w:id="2338" w:name="_Toc14204"/>
      <w:bookmarkStart w:id="2339" w:name="_Toc21875"/>
      <w:r>
        <w:rPr>
          <w:rFonts w:hint="eastAsia" w:ascii="宋体" w:hAnsi="宋体"/>
          <w:bCs/>
          <w:color w:val="auto"/>
          <w:sz w:val="21"/>
          <w:szCs w:val="21"/>
        </w:rPr>
        <w:t>1</w:t>
      </w:r>
      <w:r>
        <w:rPr>
          <w:rFonts w:ascii="宋体" w:hAnsi="宋体"/>
          <w:bCs/>
          <w:color w:val="auto"/>
          <w:sz w:val="21"/>
          <w:szCs w:val="21"/>
        </w:rPr>
        <w:t xml:space="preserve">7.3 </w:t>
      </w:r>
      <w:r>
        <w:rPr>
          <w:rFonts w:hint="eastAsia" w:ascii="宋体" w:hAnsi="宋体"/>
          <w:bCs/>
          <w:color w:val="auto"/>
          <w:sz w:val="21"/>
          <w:szCs w:val="21"/>
        </w:rPr>
        <w:t>将损失减至最小的义务</w:t>
      </w:r>
      <w:bookmarkEnd w:id="2333"/>
      <w:bookmarkEnd w:id="2334"/>
      <w:bookmarkEnd w:id="2335"/>
      <w:bookmarkEnd w:id="2336"/>
      <w:bookmarkEnd w:id="2337"/>
      <w:bookmarkEnd w:id="2338"/>
      <w:bookmarkEnd w:id="2339"/>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340" w:name="_Ref531958172"/>
      <w:bookmarkStart w:id="2341" w:name="_Ref531958170"/>
      <w:bookmarkStart w:id="2342" w:name="_Toc7022"/>
      <w:bookmarkStart w:id="2343" w:name="_Toc20687"/>
      <w:bookmarkStart w:id="2344" w:name="_Toc21071"/>
      <w:bookmarkStart w:id="2345" w:name="_Toc4988"/>
      <w:bookmarkStart w:id="2346" w:name="_Ref3840916"/>
      <w:bookmarkStart w:id="2347" w:name="_Toc54862311"/>
      <w:bookmarkStart w:id="2348" w:name="_Toc27951"/>
      <w:bookmarkStart w:id="2349" w:name="_Toc3267"/>
      <w:r>
        <w:rPr>
          <w:rFonts w:hint="eastAsia" w:ascii="宋体" w:hAnsi="宋体"/>
          <w:bCs/>
          <w:color w:val="auto"/>
          <w:sz w:val="21"/>
          <w:szCs w:val="21"/>
        </w:rPr>
        <w:t>1</w:t>
      </w:r>
      <w:r>
        <w:rPr>
          <w:rFonts w:ascii="宋体" w:hAnsi="宋体"/>
          <w:bCs/>
          <w:color w:val="auto"/>
          <w:sz w:val="21"/>
          <w:szCs w:val="21"/>
        </w:rPr>
        <w:t xml:space="preserve">7.4 </w:t>
      </w:r>
      <w:r>
        <w:rPr>
          <w:rFonts w:hint="eastAsia" w:ascii="宋体" w:hAnsi="宋体"/>
          <w:bCs/>
          <w:color w:val="auto"/>
          <w:sz w:val="21"/>
          <w:szCs w:val="21"/>
        </w:rPr>
        <w:t>不可抗力后果</w:t>
      </w:r>
      <w:bookmarkEnd w:id="2340"/>
      <w:bookmarkEnd w:id="2341"/>
      <w:r>
        <w:rPr>
          <w:rFonts w:hint="eastAsia" w:ascii="宋体" w:hAnsi="宋体"/>
          <w:bCs/>
          <w:color w:val="auto"/>
          <w:sz w:val="21"/>
          <w:szCs w:val="21"/>
        </w:rPr>
        <w:t>的承担</w:t>
      </w:r>
      <w:bookmarkEnd w:id="2342"/>
      <w:bookmarkEnd w:id="2343"/>
      <w:bookmarkEnd w:id="2344"/>
      <w:bookmarkEnd w:id="2345"/>
      <w:bookmarkEnd w:id="2346"/>
      <w:bookmarkEnd w:id="2347"/>
      <w:bookmarkEnd w:id="2348"/>
      <w:bookmarkEnd w:id="2349"/>
      <w:r>
        <w:rPr>
          <w:rFonts w:hint="eastAsia" w:ascii="宋体" w:hAnsi="宋体"/>
          <w:bCs/>
          <w:color w:val="auto"/>
          <w:sz w:val="21"/>
          <w:szCs w:val="21"/>
        </w:rPr>
        <w:t xml:space="preserve">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不可抗力导致的人员伤亡、财产损失、费用增加和（或）工期延误等后果，由合同当事人按以下原则承担：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永久工程，包括已运至施工现场的材料和工程设备的损害，以及因工程损害造成的第三人人员伤亡和财产损失由发包人承担；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承包人提供的施工设备的损坏由承包人承担；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发包人和承包人各自承担其人员伤亡及其他财产损失；</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因不可抗力影响承包人履行合同约定的义务，已经引起或将引起工期延误的，应当顺延工期，由此导致承包人停工的费用损失由发包人和承包人合理分担，</w:t>
      </w:r>
      <w:bookmarkStart w:id="2350" w:name="_Hlk51507024"/>
      <w:r>
        <w:rPr>
          <w:rFonts w:hint="eastAsia" w:ascii="宋体" w:hAnsi="宋体"/>
          <w:color w:val="auto"/>
          <w:kern w:val="0"/>
          <w:sz w:val="21"/>
          <w:szCs w:val="21"/>
        </w:rPr>
        <w:t>停工期间必须支付的现场必要的工人工资</w:t>
      </w:r>
      <w:bookmarkEnd w:id="2350"/>
      <w:r>
        <w:rPr>
          <w:rFonts w:hint="eastAsia" w:ascii="宋体" w:hAnsi="宋体"/>
          <w:color w:val="auto"/>
          <w:kern w:val="0"/>
          <w:sz w:val="21"/>
          <w:szCs w:val="21"/>
        </w:rPr>
        <w:t>由发包人承担；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（5） 因不可抗力引起或将引起工期延误，发包人指示赶工的，由此增加的赶工费用由发包人承担；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（6） 承包人在停工期间按照工程师或发包人要求照管、清理和修复工程的费用由发包人承担。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不可抗力引起的后果及造成的损失由合同当事人按照法律规定及合同约定各自承担。不可抗力发生前已完成的工程应当按照合同约定进行支付。</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351" w:name="_Toc2822"/>
      <w:bookmarkStart w:id="2352" w:name="_Toc15161"/>
      <w:bookmarkStart w:id="2353" w:name="_Toc3454"/>
      <w:bookmarkStart w:id="2354" w:name="_Toc15807"/>
      <w:bookmarkStart w:id="2355" w:name="_Toc31848"/>
      <w:bookmarkStart w:id="2356" w:name="_Toc54862312"/>
      <w:bookmarkStart w:id="2357" w:name="_Toc25467"/>
      <w:r>
        <w:rPr>
          <w:rFonts w:hint="eastAsia" w:ascii="宋体" w:hAnsi="宋体"/>
          <w:bCs/>
          <w:color w:val="auto"/>
          <w:sz w:val="21"/>
          <w:szCs w:val="21"/>
        </w:rPr>
        <w:t>1</w:t>
      </w:r>
      <w:r>
        <w:rPr>
          <w:rFonts w:ascii="宋体" w:hAnsi="宋体"/>
          <w:bCs/>
          <w:color w:val="auto"/>
          <w:sz w:val="21"/>
          <w:szCs w:val="21"/>
        </w:rPr>
        <w:t xml:space="preserve">7.5 </w:t>
      </w:r>
      <w:r>
        <w:rPr>
          <w:rFonts w:hint="eastAsia" w:ascii="宋体" w:hAnsi="宋体"/>
          <w:bCs/>
          <w:color w:val="auto"/>
          <w:sz w:val="21"/>
          <w:szCs w:val="21"/>
        </w:rPr>
        <w:t>不可抗力影响分包人</w:t>
      </w:r>
      <w:bookmarkEnd w:id="2351"/>
      <w:bookmarkEnd w:id="2352"/>
      <w:bookmarkEnd w:id="2353"/>
      <w:bookmarkEnd w:id="2354"/>
      <w:bookmarkEnd w:id="2355"/>
      <w:bookmarkEnd w:id="2356"/>
      <w:bookmarkEnd w:id="2357"/>
      <w:r>
        <w:rPr>
          <w:rFonts w:hint="eastAsia" w:ascii="宋体" w:hAnsi="宋体"/>
          <w:bCs/>
          <w:color w:val="auto"/>
          <w:sz w:val="21"/>
          <w:szCs w:val="21"/>
        </w:rPr>
        <w:t xml:space="preserve">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分包人根据分包合同的约定，有权获得更多或者更广的不可抗力而免除某些义务时，承包人不得以分包合同中不可抗力约定向发包人抗辩免除其义务。</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358" w:name="_Ref531958184"/>
      <w:bookmarkStart w:id="2359" w:name="_Ref531958181"/>
      <w:bookmarkStart w:id="2360" w:name="_Toc19914"/>
      <w:bookmarkStart w:id="2361" w:name="_Toc28030"/>
      <w:bookmarkStart w:id="2362" w:name="_Toc12658"/>
      <w:bookmarkStart w:id="2363" w:name="_Ref4538024"/>
      <w:bookmarkStart w:id="2364" w:name="_Ref3840892"/>
      <w:bookmarkStart w:id="2365" w:name="_Toc19978"/>
      <w:bookmarkStart w:id="2366" w:name="_Toc54862313"/>
      <w:bookmarkStart w:id="2367" w:name="_Toc24538"/>
      <w:bookmarkStart w:id="2368" w:name="_Toc711"/>
      <w:r>
        <w:rPr>
          <w:rFonts w:hint="eastAsia" w:ascii="宋体" w:hAnsi="宋体"/>
          <w:bCs/>
          <w:color w:val="auto"/>
          <w:sz w:val="21"/>
          <w:szCs w:val="21"/>
        </w:rPr>
        <w:t>1</w:t>
      </w:r>
      <w:r>
        <w:rPr>
          <w:rFonts w:ascii="宋体" w:hAnsi="宋体"/>
          <w:bCs/>
          <w:color w:val="auto"/>
          <w:sz w:val="21"/>
          <w:szCs w:val="21"/>
        </w:rPr>
        <w:t xml:space="preserve">7.6 </w:t>
      </w:r>
      <w:r>
        <w:rPr>
          <w:rFonts w:hint="eastAsia" w:ascii="宋体" w:hAnsi="宋体"/>
          <w:bCs/>
          <w:color w:val="auto"/>
          <w:sz w:val="21"/>
          <w:szCs w:val="21"/>
        </w:rPr>
        <w:t>因不可抗力解除</w:t>
      </w:r>
      <w:bookmarkEnd w:id="2358"/>
      <w:bookmarkEnd w:id="2359"/>
      <w:r>
        <w:rPr>
          <w:rFonts w:hint="eastAsia" w:ascii="宋体" w:hAnsi="宋体"/>
          <w:bCs/>
          <w:color w:val="auto"/>
          <w:sz w:val="21"/>
          <w:szCs w:val="21"/>
        </w:rPr>
        <w:t>合同</w:t>
      </w:r>
      <w:bookmarkEnd w:id="2360"/>
      <w:bookmarkEnd w:id="2361"/>
      <w:bookmarkEnd w:id="2362"/>
      <w:bookmarkEnd w:id="2363"/>
      <w:bookmarkEnd w:id="2364"/>
      <w:bookmarkEnd w:id="2365"/>
      <w:bookmarkEnd w:id="2366"/>
      <w:bookmarkEnd w:id="2367"/>
      <w:bookmarkEnd w:id="2368"/>
      <w:r>
        <w:rPr>
          <w:rFonts w:hint="eastAsia" w:ascii="宋体" w:hAnsi="宋体"/>
          <w:bCs/>
          <w:color w:val="auto"/>
          <w:sz w:val="21"/>
          <w:szCs w:val="21"/>
        </w:rPr>
        <w:t xml:space="preserve">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因单次不可抗力导致合同无法履行连续超过84天或累计超过140天的，发包人和承包人均有权解除合同。合同解除后，承包人应按照第</w:t>
      </w:r>
      <w:r>
        <w:rPr>
          <w:rFonts w:ascii="宋体" w:hAnsi="宋体"/>
          <w:color w:val="auto"/>
          <w:kern w:val="0"/>
          <w:sz w:val="21"/>
          <w:szCs w:val="21"/>
        </w:rPr>
        <w:t>10.5</w:t>
      </w:r>
      <w:r>
        <w:rPr>
          <w:rFonts w:hint="eastAsia" w:ascii="宋体" w:hAnsi="宋体"/>
          <w:color w:val="auto"/>
          <w:kern w:val="0"/>
          <w:sz w:val="21"/>
          <w:szCs w:val="21"/>
        </w:rPr>
        <w:t>款[竣工退场]的规定进行。由双方当事人按照第</w:t>
      </w:r>
      <w:r>
        <w:rPr>
          <w:rFonts w:ascii="宋体" w:hAnsi="宋体"/>
          <w:color w:val="auto"/>
          <w:kern w:val="0"/>
          <w:sz w:val="21"/>
          <w:szCs w:val="21"/>
        </w:rPr>
        <w:t>3.6</w:t>
      </w:r>
      <w:r>
        <w:rPr>
          <w:rFonts w:hint="eastAsia" w:ascii="宋体" w:hAnsi="宋体"/>
          <w:color w:val="auto"/>
          <w:kern w:val="0"/>
          <w:sz w:val="21"/>
          <w:szCs w:val="21"/>
        </w:rPr>
        <w:t>款[商定或确定]商定或确定发包人应支付的款项，该款项包括：</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合同解除前承包人已完成工作的价款；</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发包人指示承包人退货或解除订货合同而产生的费用，或因不能退货或解除合同而产生的损失；</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 承包人撤离施工现场以及遣散承包人人员的费用；</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（5） 按照合同约定在合同解除前应支付给承包人的其他款项；</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（6） 扣减承包人按照合同约定应向发包人支付的款项；</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（7） 双方商定或确定的其他款项。</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除专用合同条件另有约定外，合同解除后，发包人应当在商定或确定上述款项后28天内完成上述款项的支付。</w:t>
      </w:r>
    </w:p>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2369" w:name="_Toc24582"/>
      <w:bookmarkStart w:id="2370" w:name="_Toc54862314"/>
      <w:bookmarkStart w:id="2371" w:name="_Toc23536"/>
      <w:bookmarkStart w:id="2372" w:name="_Ref11848274"/>
      <w:bookmarkStart w:id="2373" w:name="_Toc21165"/>
      <w:bookmarkStart w:id="2374" w:name="_Toc21886"/>
      <w:bookmarkStart w:id="2375" w:name="_Ref11848264"/>
      <w:bookmarkStart w:id="2376" w:name="_Toc2485"/>
      <w:bookmarkStart w:id="2377" w:name="_Toc9994"/>
      <w:r>
        <w:rPr>
          <w:rFonts w:hint="eastAsia" w:ascii="宋体" w:hAnsi="宋体"/>
          <w:bCs/>
          <w:color w:val="auto"/>
          <w:kern w:val="0"/>
          <w:sz w:val="21"/>
          <w:szCs w:val="21"/>
        </w:rPr>
        <w:t>第1</w:t>
      </w:r>
      <w:r>
        <w:rPr>
          <w:rFonts w:ascii="宋体" w:hAnsi="宋体"/>
          <w:bCs/>
          <w:color w:val="auto"/>
          <w:kern w:val="0"/>
          <w:sz w:val="21"/>
          <w:szCs w:val="21"/>
        </w:rPr>
        <w:t>8</w:t>
      </w:r>
      <w:r>
        <w:rPr>
          <w:rFonts w:hint="eastAsia" w:ascii="宋体" w:hAnsi="宋体"/>
          <w:bCs/>
          <w:color w:val="auto"/>
          <w:kern w:val="0"/>
          <w:sz w:val="21"/>
          <w:szCs w:val="21"/>
        </w:rPr>
        <w:t>条 保险</w:t>
      </w:r>
      <w:bookmarkEnd w:id="2316"/>
      <w:bookmarkEnd w:id="2369"/>
      <w:bookmarkEnd w:id="2370"/>
      <w:bookmarkEnd w:id="2371"/>
      <w:bookmarkEnd w:id="2372"/>
      <w:bookmarkEnd w:id="2373"/>
      <w:bookmarkEnd w:id="2374"/>
      <w:bookmarkEnd w:id="2375"/>
      <w:bookmarkEnd w:id="2376"/>
      <w:bookmarkEnd w:id="2377"/>
      <w:r>
        <w:rPr>
          <w:rFonts w:hint="eastAsia" w:ascii="宋体" w:hAnsi="宋体"/>
          <w:bCs/>
          <w:color w:val="auto"/>
          <w:kern w:val="0"/>
          <w:sz w:val="21"/>
          <w:szCs w:val="21"/>
        </w:rPr>
        <w:t xml:space="preserve"> </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378" w:name="_Toc2290"/>
      <w:bookmarkStart w:id="2379" w:name="_Ref3840730"/>
      <w:bookmarkStart w:id="2380" w:name="_Toc27027"/>
      <w:bookmarkStart w:id="2381" w:name="_Toc13993"/>
      <w:bookmarkStart w:id="2382" w:name="_Toc23712"/>
      <w:bookmarkStart w:id="2383" w:name="_Ref3840734"/>
      <w:bookmarkStart w:id="2384" w:name="_Toc54862315"/>
      <w:bookmarkStart w:id="2385" w:name="_Toc2798"/>
      <w:bookmarkStart w:id="2386" w:name="_Toc9469"/>
      <w:bookmarkStart w:id="2387" w:name="_Ref531957914"/>
      <w:bookmarkStart w:id="2388" w:name="_Ref531957911"/>
      <w:bookmarkStart w:id="2389" w:name="_Toc351203616"/>
      <w:r>
        <w:rPr>
          <w:rFonts w:hint="eastAsia" w:ascii="宋体" w:hAnsi="宋体"/>
          <w:bCs/>
          <w:color w:val="auto"/>
          <w:sz w:val="21"/>
          <w:szCs w:val="21"/>
        </w:rPr>
        <w:t>1</w:t>
      </w:r>
      <w:r>
        <w:rPr>
          <w:rFonts w:ascii="宋体" w:hAnsi="宋体"/>
          <w:bCs/>
          <w:color w:val="auto"/>
          <w:sz w:val="21"/>
          <w:szCs w:val="21"/>
        </w:rPr>
        <w:t xml:space="preserve">8.1 </w:t>
      </w:r>
      <w:r>
        <w:rPr>
          <w:rFonts w:hint="eastAsia" w:ascii="宋体" w:hAnsi="宋体"/>
          <w:bCs/>
          <w:color w:val="auto"/>
          <w:sz w:val="21"/>
          <w:szCs w:val="21"/>
        </w:rPr>
        <w:t>设计和工程保险</w:t>
      </w:r>
      <w:bookmarkEnd w:id="2378"/>
      <w:bookmarkEnd w:id="2379"/>
      <w:bookmarkEnd w:id="2380"/>
      <w:bookmarkEnd w:id="2381"/>
      <w:bookmarkEnd w:id="2382"/>
      <w:bookmarkEnd w:id="2383"/>
      <w:bookmarkEnd w:id="2384"/>
      <w:bookmarkEnd w:id="2385"/>
      <w:bookmarkEnd w:id="2386"/>
    </w:p>
    <w:bookmarkEnd w:id="2387"/>
    <w:bookmarkEnd w:id="2388"/>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8.1.1 </w:t>
      </w:r>
      <w:r>
        <w:rPr>
          <w:rFonts w:hint="eastAsia" w:ascii="宋体" w:hAnsi="宋体"/>
          <w:color w:val="auto"/>
          <w:sz w:val="21"/>
          <w:szCs w:val="21"/>
        </w:rPr>
        <w:t>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8.1.2 </w:t>
      </w:r>
      <w:r>
        <w:rPr>
          <w:rFonts w:hint="eastAsia" w:ascii="宋体" w:hAnsi="宋体"/>
          <w:color w:val="auto"/>
          <w:sz w:val="21"/>
          <w:szCs w:val="21"/>
        </w:rPr>
        <w:t>双方应按照专用合同条件的约定投保第三者责任险，并在缺陷责任期终止证书颁发前维持其持续有效。第三者责任险最低投保额应在专用合同条件内约定。</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390" w:name="_Toc3455"/>
      <w:bookmarkStart w:id="2391" w:name="_Toc1733"/>
      <w:bookmarkStart w:id="2392" w:name="_Toc54862316"/>
      <w:bookmarkStart w:id="2393" w:name="_Toc15531"/>
      <w:bookmarkStart w:id="2394" w:name="_Ref3840683"/>
      <w:bookmarkStart w:id="2395" w:name="_Toc22365"/>
      <w:bookmarkStart w:id="2396" w:name="_Toc17533"/>
      <w:bookmarkStart w:id="2397" w:name="_Toc11842"/>
      <w:r>
        <w:rPr>
          <w:rFonts w:hint="eastAsia" w:ascii="宋体" w:hAnsi="宋体"/>
          <w:bCs/>
          <w:color w:val="auto"/>
          <w:sz w:val="21"/>
          <w:szCs w:val="21"/>
        </w:rPr>
        <w:t>1</w:t>
      </w:r>
      <w:r>
        <w:rPr>
          <w:rFonts w:ascii="宋体" w:hAnsi="宋体"/>
          <w:bCs/>
          <w:color w:val="auto"/>
          <w:sz w:val="21"/>
          <w:szCs w:val="21"/>
        </w:rPr>
        <w:t xml:space="preserve">8.2 </w:t>
      </w:r>
      <w:r>
        <w:rPr>
          <w:rFonts w:hint="eastAsia" w:ascii="宋体" w:hAnsi="宋体"/>
          <w:bCs/>
          <w:color w:val="auto"/>
          <w:sz w:val="21"/>
          <w:szCs w:val="21"/>
        </w:rPr>
        <w:t>工伤和意外伤害保险</w:t>
      </w:r>
      <w:bookmarkEnd w:id="2390"/>
      <w:bookmarkEnd w:id="2391"/>
      <w:bookmarkEnd w:id="2392"/>
      <w:bookmarkEnd w:id="2393"/>
      <w:bookmarkEnd w:id="2394"/>
      <w:bookmarkEnd w:id="2395"/>
      <w:bookmarkEnd w:id="2396"/>
      <w:bookmarkEnd w:id="2397"/>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8.2.1 </w:t>
      </w:r>
      <w:r>
        <w:rPr>
          <w:rFonts w:hint="eastAsia" w:ascii="宋体" w:hAnsi="宋体"/>
          <w:color w:val="auto"/>
          <w:sz w:val="21"/>
          <w:szCs w:val="21"/>
        </w:rPr>
        <w:t>发包人应依照法律规定为其在施工现场的雇用人员办理工伤保险，缴纳工伤保险费；并要求工程师及由发包人为履行合同聘请的第三方在施工现场的雇用人员依法办理工伤保险。</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8.2.2 </w:t>
      </w:r>
      <w:r>
        <w:rPr>
          <w:rFonts w:hint="eastAsia" w:ascii="宋体" w:hAnsi="宋体"/>
          <w:color w:val="auto"/>
          <w:sz w:val="21"/>
          <w:szCs w:val="21"/>
        </w:rPr>
        <w:t>承包人应依照法律规定为其履行合同雇用的全部人员办理工伤保险，缴纳工伤保险费，并要求分包人及由承包人为履行合同聘请的第三方雇用的全部人员依法办理工伤保险。</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8.2.3 </w:t>
      </w:r>
      <w:r>
        <w:rPr>
          <w:rFonts w:hint="eastAsia" w:ascii="宋体" w:hAnsi="宋体"/>
          <w:color w:val="auto"/>
          <w:sz w:val="21"/>
          <w:szCs w:val="21"/>
        </w:rPr>
        <w:t>发包人和承包人可以为其施工现场的全部人员办理意外伤害保险并支付保险费，包括其员工及为履行合同聘请的第三方的人员，具体事项由合同当事人在专用合同条件约定。</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398" w:name="_Toc29863"/>
      <w:bookmarkStart w:id="2399" w:name="_Toc29853"/>
      <w:bookmarkStart w:id="2400" w:name="_Toc13513"/>
      <w:bookmarkStart w:id="2401" w:name="_Toc21647"/>
      <w:bookmarkStart w:id="2402" w:name="_Toc54862317"/>
      <w:bookmarkStart w:id="2403" w:name="_Ref3840782"/>
      <w:bookmarkStart w:id="2404" w:name="_Toc15726"/>
      <w:bookmarkStart w:id="2405" w:name="_Toc2157"/>
      <w:r>
        <w:rPr>
          <w:rFonts w:hint="eastAsia" w:ascii="宋体" w:hAnsi="宋体"/>
          <w:bCs/>
          <w:color w:val="auto"/>
          <w:sz w:val="21"/>
          <w:szCs w:val="21"/>
        </w:rPr>
        <w:t>1</w:t>
      </w:r>
      <w:r>
        <w:rPr>
          <w:rFonts w:ascii="宋体" w:hAnsi="宋体"/>
          <w:bCs/>
          <w:color w:val="auto"/>
          <w:sz w:val="21"/>
          <w:szCs w:val="21"/>
        </w:rPr>
        <w:t xml:space="preserve">8.3 </w:t>
      </w:r>
      <w:r>
        <w:rPr>
          <w:rFonts w:hint="eastAsia" w:ascii="宋体" w:hAnsi="宋体"/>
          <w:bCs/>
          <w:color w:val="auto"/>
          <w:sz w:val="21"/>
          <w:szCs w:val="21"/>
        </w:rPr>
        <w:t>货物保险</w:t>
      </w:r>
      <w:bookmarkEnd w:id="2398"/>
      <w:bookmarkEnd w:id="2399"/>
      <w:bookmarkEnd w:id="2400"/>
      <w:bookmarkEnd w:id="2401"/>
      <w:bookmarkEnd w:id="2402"/>
      <w:bookmarkEnd w:id="2403"/>
      <w:bookmarkEnd w:id="2404"/>
      <w:bookmarkEnd w:id="2405"/>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w:t>
      </w:r>
      <w:r>
        <w:rPr>
          <w:rFonts w:hint="eastAsia" w:ascii="宋体" w:hAnsi="宋体"/>
          <w:iCs/>
          <w:color w:val="auto"/>
          <w:kern w:val="0"/>
          <w:sz w:val="21"/>
          <w:szCs w:val="21"/>
        </w:rPr>
        <w:t>按照</w:t>
      </w:r>
      <w:r>
        <w:rPr>
          <w:rFonts w:hint="eastAsia" w:ascii="宋体" w:hAnsi="宋体"/>
          <w:color w:val="auto"/>
          <w:kern w:val="0"/>
          <w:sz w:val="21"/>
          <w:szCs w:val="21"/>
        </w:rPr>
        <w:t>专用合同条件的约定为</w:t>
      </w:r>
      <w:r>
        <w:rPr>
          <w:rFonts w:hint="eastAsia" w:ascii="宋体" w:hAnsi="宋体"/>
          <w:iCs/>
          <w:color w:val="auto"/>
          <w:kern w:val="0"/>
          <w:sz w:val="21"/>
          <w:szCs w:val="21"/>
        </w:rPr>
        <w:t>运抵现场的</w:t>
      </w:r>
      <w:r>
        <w:rPr>
          <w:rFonts w:hint="eastAsia" w:ascii="宋体" w:hAnsi="宋体"/>
          <w:color w:val="auto"/>
          <w:kern w:val="0"/>
          <w:sz w:val="21"/>
          <w:szCs w:val="21"/>
        </w:rPr>
        <w:t>施工设备、材料、工程设备和临时工程等办理财产保险，保险期限自上述货物运抵现场至其不再为工程所需要为止。</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406" w:name="_Ref4692238"/>
      <w:bookmarkStart w:id="2407" w:name="_Toc21501"/>
      <w:bookmarkStart w:id="2408" w:name="_Toc54862318"/>
      <w:bookmarkStart w:id="2409" w:name="_Toc31373"/>
      <w:bookmarkStart w:id="2410" w:name="_Toc10820"/>
      <w:bookmarkStart w:id="2411" w:name="_Ref4692231"/>
      <w:bookmarkStart w:id="2412" w:name="_Toc29985"/>
      <w:bookmarkStart w:id="2413" w:name="_Toc19756"/>
      <w:bookmarkStart w:id="2414" w:name="_Toc11890"/>
      <w:r>
        <w:rPr>
          <w:rFonts w:hint="eastAsia" w:ascii="宋体" w:hAnsi="宋体"/>
          <w:bCs/>
          <w:color w:val="auto"/>
          <w:sz w:val="21"/>
          <w:szCs w:val="21"/>
        </w:rPr>
        <w:t>1</w:t>
      </w:r>
      <w:r>
        <w:rPr>
          <w:rFonts w:ascii="宋体" w:hAnsi="宋体"/>
          <w:bCs/>
          <w:color w:val="auto"/>
          <w:sz w:val="21"/>
          <w:szCs w:val="21"/>
        </w:rPr>
        <w:t xml:space="preserve">8.4 </w:t>
      </w:r>
      <w:r>
        <w:rPr>
          <w:rFonts w:hint="eastAsia" w:ascii="宋体" w:hAnsi="宋体"/>
          <w:bCs/>
          <w:color w:val="auto"/>
          <w:sz w:val="21"/>
          <w:szCs w:val="21"/>
        </w:rPr>
        <w:t>其他保险</w:t>
      </w:r>
      <w:bookmarkEnd w:id="2406"/>
      <w:bookmarkEnd w:id="2407"/>
      <w:bookmarkEnd w:id="2408"/>
      <w:bookmarkEnd w:id="2409"/>
      <w:bookmarkEnd w:id="2410"/>
      <w:bookmarkEnd w:id="2411"/>
      <w:bookmarkEnd w:id="2412"/>
      <w:bookmarkEnd w:id="2413"/>
      <w:bookmarkEnd w:id="2414"/>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2389"/>
      <w:r>
        <w:rPr>
          <w:rFonts w:hint="eastAsia" w:ascii="宋体" w:hAnsi="宋体"/>
          <w:color w:val="auto"/>
          <w:kern w:val="0"/>
          <w:sz w:val="21"/>
          <w:szCs w:val="21"/>
        </w:rPr>
        <w:t>保费用包含在合同价格中，但在合同执行过程中，新颁布适用的法律法规规定由承包人投保的强制保险，应根据本合同</w:t>
      </w:r>
      <w:bookmarkStart w:id="2415" w:name="_Toc351203617"/>
      <w:bookmarkStart w:id="2416" w:name="_Toc296346627"/>
      <w:bookmarkStart w:id="2417" w:name="_Toc296503126"/>
      <w:bookmarkStart w:id="2418" w:name="_Toc337558832"/>
      <w:r>
        <w:rPr>
          <w:rFonts w:hint="eastAsia" w:ascii="宋体" w:hAnsi="宋体"/>
          <w:color w:val="auto"/>
          <w:kern w:val="0"/>
          <w:sz w:val="21"/>
          <w:szCs w:val="21"/>
        </w:rPr>
        <w:t>第</w:t>
      </w:r>
      <w:r>
        <w:rPr>
          <w:rFonts w:ascii="宋体" w:hAnsi="宋体"/>
          <w:color w:val="auto"/>
          <w:kern w:val="0"/>
          <w:sz w:val="21"/>
          <w:szCs w:val="21"/>
        </w:rPr>
        <w:t>13条</w:t>
      </w:r>
      <w:r>
        <w:rPr>
          <w:rFonts w:hint="eastAsia" w:ascii="宋体" w:hAnsi="宋体"/>
          <w:color w:val="auto"/>
          <w:kern w:val="0"/>
          <w:sz w:val="21"/>
          <w:szCs w:val="21"/>
        </w:rPr>
        <w:t>[</w:t>
      </w:r>
      <w:r>
        <w:rPr>
          <w:rFonts w:ascii="宋体" w:hAnsi="宋体"/>
          <w:color w:val="auto"/>
          <w:kern w:val="0"/>
          <w:sz w:val="21"/>
          <w:szCs w:val="21"/>
        </w:rPr>
        <w:t>变更与调整</w:t>
      </w:r>
      <w:r>
        <w:rPr>
          <w:rFonts w:hint="eastAsia" w:ascii="宋体" w:hAnsi="宋体"/>
          <w:color w:val="auto"/>
          <w:kern w:val="0"/>
          <w:sz w:val="21"/>
          <w:szCs w:val="21"/>
        </w:rPr>
        <w:t>]的约定增加合同价款。</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419" w:name="_Toc6667"/>
      <w:bookmarkStart w:id="2420" w:name="_Toc25955"/>
      <w:bookmarkStart w:id="2421" w:name="_Ref3840659"/>
      <w:bookmarkStart w:id="2422" w:name="_Toc31671"/>
      <w:bookmarkStart w:id="2423" w:name="_Toc21879"/>
      <w:bookmarkStart w:id="2424" w:name="_Toc20608"/>
      <w:bookmarkStart w:id="2425" w:name="_Toc54862319"/>
      <w:bookmarkStart w:id="2426" w:name="_Toc16326"/>
      <w:r>
        <w:rPr>
          <w:rFonts w:hint="eastAsia" w:ascii="宋体" w:hAnsi="宋体"/>
          <w:bCs/>
          <w:color w:val="auto"/>
          <w:sz w:val="21"/>
          <w:szCs w:val="21"/>
        </w:rPr>
        <w:t>1</w:t>
      </w:r>
      <w:r>
        <w:rPr>
          <w:rFonts w:ascii="宋体" w:hAnsi="宋体"/>
          <w:bCs/>
          <w:color w:val="auto"/>
          <w:sz w:val="21"/>
          <w:szCs w:val="21"/>
        </w:rPr>
        <w:t xml:space="preserve">8.5 </w:t>
      </w:r>
      <w:r>
        <w:rPr>
          <w:rFonts w:hint="eastAsia" w:ascii="宋体" w:hAnsi="宋体"/>
          <w:bCs/>
          <w:color w:val="auto"/>
          <w:sz w:val="21"/>
          <w:szCs w:val="21"/>
        </w:rPr>
        <w:t>对各项保险的一般要求</w:t>
      </w:r>
      <w:bookmarkEnd w:id="2419"/>
      <w:bookmarkEnd w:id="2420"/>
      <w:bookmarkEnd w:id="2421"/>
      <w:bookmarkEnd w:id="2422"/>
      <w:bookmarkEnd w:id="2423"/>
      <w:bookmarkEnd w:id="2424"/>
      <w:bookmarkEnd w:id="2425"/>
      <w:bookmarkEnd w:id="2426"/>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8.5.1 </w:t>
      </w:r>
      <w:r>
        <w:rPr>
          <w:rFonts w:hint="eastAsia" w:ascii="宋体" w:hAnsi="宋体"/>
          <w:color w:val="auto"/>
          <w:sz w:val="21"/>
          <w:szCs w:val="21"/>
        </w:rPr>
        <w:t>持续保险</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合同当事人应与保险人保持联系，使保险人能够随时了</w:t>
      </w:r>
      <w:bookmarkEnd w:id="2415"/>
      <w:r>
        <w:rPr>
          <w:rFonts w:hint="eastAsia" w:ascii="宋体" w:hAnsi="宋体"/>
          <w:color w:val="auto"/>
          <w:kern w:val="0"/>
          <w:sz w:val="21"/>
          <w:szCs w:val="21"/>
        </w:rPr>
        <w:t>解</w:t>
      </w:r>
      <w:bookmarkEnd w:id="2416"/>
      <w:bookmarkEnd w:id="2417"/>
      <w:bookmarkEnd w:id="2418"/>
      <w:r>
        <w:rPr>
          <w:rFonts w:hint="eastAsia" w:ascii="宋体" w:hAnsi="宋体"/>
          <w:color w:val="auto"/>
          <w:kern w:val="0"/>
          <w:sz w:val="21"/>
          <w:szCs w:val="21"/>
        </w:rPr>
        <w:t>工程实施中的变动，并确保按保险合同条款要求持续保险。</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427" w:name="_Ref4777650"/>
      <w:r>
        <w:rPr>
          <w:rFonts w:hint="eastAsia" w:ascii="宋体" w:hAnsi="宋体"/>
          <w:color w:val="auto"/>
          <w:sz w:val="21"/>
          <w:szCs w:val="21"/>
        </w:rPr>
        <w:t>1</w:t>
      </w:r>
      <w:r>
        <w:rPr>
          <w:rFonts w:ascii="宋体" w:hAnsi="宋体"/>
          <w:color w:val="auto"/>
          <w:sz w:val="21"/>
          <w:szCs w:val="21"/>
        </w:rPr>
        <w:t xml:space="preserve">8.5.2 </w:t>
      </w:r>
      <w:r>
        <w:rPr>
          <w:rFonts w:hint="eastAsia" w:ascii="宋体" w:hAnsi="宋体"/>
          <w:color w:val="auto"/>
          <w:sz w:val="21"/>
          <w:szCs w:val="21"/>
        </w:rPr>
        <w:t>保险凭证</w:t>
      </w:r>
      <w:bookmarkEnd w:id="2427"/>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合同当事人应及时向另一方当事人提交其已投保的各项保险的凭证和保险单复印件，保险单必须与专用合同条件约定的条件保持一致。</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 xml:space="preserve">8.5.3 </w:t>
      </w:r>
      <w:r>
        <w:rPr>
          <w:rFonts w:hint="eastAsia" w:ascii="宋体" w:hAnsi="宋体"/>
          <w:color w:val="auto"/>
          <w:sz w:val="21"/>
          <w:szCs w:val="21"/>
        </w:rPr>
        <w:t>未按约定投保的补救</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负有投保义务的一方当事人未按合同约定办理保险，或未能使保险持续有效的，则另一方当事人可代为办理，所需费用由负有投保义务的一方当事人承担。</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负有投保</w:t>
      </w:r>
      <w:bookmarkStart w:id="2428" w:name="_Toc351203619"/>
      <w:bookmarkStart w:id="2429" w:name="_Toc337558834"/>
      <w:r>
        <w:rPr>
          <w:rFonts w:hint="eastAsia" w:ascii="宋体" w:hAnsi="宋体"/>
          <w:color w:val="auto"/>
          <w:kern w:val="0"/>
          <w:sz w:val="21"/>
          <w:szCs w:val="21"/>
        </w:rPr>
        <w:t>义务的一方当事人未</w:t>
      </w:r>
      <w:bookmarkEnd w:id="2428"/>
      <w:r>
        <w:rPr>
          <w:rFonts w:hint="eastAsia" w:ascii="宋体" w:hAnsi="宋体"/>
          <w:color w:val="auto"/>
          <w:kern w:val="0"/>
          <w:sz w:val="21"/>
          <w:szCs w:val="21"/>
        </w:rPr>
        <w:t>按</w:t>
      </w:r>
      <w:bookmarkEnd w:id="2429"/>
      <w:r>
        <w:rPr>
          <w:rFonts w:hint="eastAsia" w:ascii="宋体" w:hAnsi="宋体"/>
          <w:color w:val="auto"/>
          <w:kern w:val="0"/>
          <w:sz w:val="21"/>
          <w:szCs w:val="21"/>
        </w:rPr>
        <w:t>合同约定办理某项保险，导致受益人未能得到足额赔偿的，由负有投保义务的一方当事人负责按照原应从该项保险得到的保险金数额进行补足。</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430" w:name="_Ref4692685"/>
      <w:r>
        <w:rPr>
          <w:rFonts w:hint="eastAsia" w:ascii="宋体" w:hAnsi="宋体"/>
          <w:color w:val="auto"/>
          <w:sz w:val="21"/>
          <w:szCs w:val="21"/>
        </w:rPr>
        <w:t>1</w:t>
      </w:r>
      <w:r>
        <w:rPr>
          <w:rFonts w:ascii="宋体" w:hAnsi="宋体"/>
          <w:color w:val="auto"/>
          <w:sz w:val="21"/>
          <w:szCs w:val="21"/>
        </w:rPr>
        <w:t xml:space="preserve">8.5.4 </w:t>
      </w:r>
      <w:r>
        <w:rPr>
          <w:rFonts w:hint="eastAsia" w:ascii="宋体" w:hAnsi="宋体"/>
          <w:color w:val="auto"/>
          <w:sz w:val="21"/>
          <w:szCs w:val="21"/>
        </w:rPr>
        <w:t>通知义务</w:t>
      </w:r>
      <w:bookmarkEnd w:id="2430"/>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除专用合同条件另有约定外，任何一方当事人变更除工伤保险之外的保险合同时，应事先征得另一方当事人同意，并通知工程师。</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保险事故发生时，投保人应按照保险合同规定的条件和期限及时向保险人报告。发包人和承包人应当在知道保险事故发生后及时通知对方。</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双方按本条规定投保不减少双方在合同下的其他义务。</w:t>
      </w:r>
    </w:p>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2431" w:name="_Toc15872"/>
      <w:bookmarkStart w:id="2432" w:name="_Toc13469"/>
      <w:bookmarkStart w:id="2433" w:name="_Toc2816"/>
      <w:bookmarkStart w:id="2434" w:name="_Ref11874997"/>
      <w:bookmarkStart w:id="2435" w:name="_Toc9560"/>
      <w:bookmarkStart w:id="2436" w:name="_Toc54862320"/>
      <w:bookmarkStart w:id="2437" w:name="_Toc24847"/>
      <w:bookmarkStart w:id="2438" w:name="_Toc25412"/>
      <w:r>
        <w:rPr>
          <w:rFonts w:hint="eastAsia" w:ascii="宋体" w:hAnsi="宋体"/>
          <w:bCs/>
          <w:color w:val="auto"/>
          <w:kern w:val="0"/>
          <w:sz w:val="21"/>
          <w:szCs w:val="21"/>
        </w:rPr>
        <w:t>第1</w:t>
      </w:r>
      <w:r>
        <w:rPr>
          <w:rFonts w:ascii="宋体" w:hAnsi="宋体"/>
          <w:bCs/>
          <w:color w:val="auto"/>
          <w:kern w:val="0"/>
          <w:sz w:val="21"/>
          <w:szCs w:val="21"/>
        </w:rPr>
        <w:t>9</w:t>
      </w:r>
      <w:r>
        <w:rPr>
          <w:rFonts w:hint="eastAsia" w:ascii="宋体" w:hAnsi="宋体"/>
          <w:bCs/>
          <w:color w:val="auto"/>
          <w:kern w:val="0"/>
          <w:sz w:val="21"/>
          <w:szCs w:val="21"/>
        </w:rPr>
        <w:t>条 索赔</w:t>
      </w:r>
      <w:bookmarkEnd w:id="2271"/>
      <w:bookmarkEnd w:id="2272"/>
      <w:bookmarkEnd w:id="2431"/>
      <w:bookmarkEnd w:id="2432"/>
      <w:bookmarkEnd w:id="2433"/>
      <w:bookmarkEnd w:id="2434"/>
      <w:bookmarkEnd w:id="2435"/>
      <w:bookmarkEnd w:id="2436"/>
      <w:bookmarkEnd w:id="2437"/>
      <w:bookmarkEnd w:id="2438"/>
      <w:r>
        <w:rPr>
          <w:rFonts w:hint="eastAsia" w:ascii="宋体" w:hAnsi="宋体"/>
          <w:bCs/>
          <w:color w:val="auto"/>
          <w:kern w:val="0"/>
          <w:sz w:val="21"/>
          <w:szCs w:val="21"/>
        </w:rPr>
        <w:t xml:space="preserve"> </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439" w:name="_Ref4798164"/>
      <w:bookmarkStart w:id="2440" w:name="_Ref4798173"/>
      <w:bookmarkStart w:id="2441" w:name="_Toc6712"/>
      <w:bookmarkStart w:id="2442" w:name="_Toc54862321"/>
      <w:bookmarkStart w:id="2443" w:name="_Toc27858"/>
      <w:bookmarkStart w:id="2444" w:name="_Toc13472"/>
      <w:bookmarkStart w:id="2445" w:name="_Toc10180"/>
      <w:bookmarkStart w:id="2446" w:name="_Toc10776"/>
      <w:bookmarkStart w:id="2447" w:name="_Toc23819"/>
      <w:r>
        <w:rPr>
          <w:rFonts w:hint="eastAsia" w:ascii="宋体" w:hAnsi="宋体"/>
          <w:bCs/>
          <w:color w:val="auto"/>
          <w:sz w:val="21"/>
          <w:szCs w:val="21"/>
        </w:rPr>
        <w:t>1</w:t>
      </w:r>
      <w:r>
        <w:rPr>
          <w:rFonts w:ascii="宋体" w:hAnsi="宋体"/>
          <w:bCs/>
          <w:color w:val="auto"/>
          <w:sz w:val="21"/>
          <w:szCs w:val="21"/>
        </w:rPr>
        <w:t xml:space="preserve">9.1 </w:t>
      </w:r>
      <w:r>
        <w:rPr>
          <w:rFonts w:hint="eastAsia" w:ascii="宋体" w:hAnsi="宋体"/>
          <w:bCs/>
          <w:color w:val="auto"/>
          <w:sz w:val="21"/>
          <w:szCs w:val="21"/>
        </w:rPr>
        <w:t>索赔</w:t>
      </w:r>
      <w:bookmarkEnd w:id="2439"/>
      <w:bookmarkEnd w:id="2440"/>
      <w:r>
        <w:rPr>
          <w:rFonts w:hint="eastAsia" w:ascii="宋体" w:hAnsi="宋体"/>
          <w:bCs/>
          <w:color w:val="auto"/>
          <w:sz w:val="21"/>
          <w:szCs w:val="21"/>
        </w:rPr>
        <w:t>的提出</w:t>
      </w:r>
      <w:bookmarkEnd w:id="2441"/>
      <w:bookmarkEnd w:id="2442"/>
      <w:bookmarkEnd w:id="2443"/>
      <w:bookmarkEnd w:id="2444"/>
      <w:bookmarkEnd w:id="2445"/>
      <w:bookmarkEnd w:id="2446"/>
      <w:bookmarkEnd w:id="2447"/>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根据合同约定，任意一方认为有权得到追加/减少付款、延长缺陷责任期和（或）延长工期的，应按以下程序向对方提出索赔：</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索赔方应在知道或应当知道索赔事件发生后28天内，向对方递交索赔意向通知书，并说明发生索赔事件的事由；索赔方未在前述28天内发出索赔意向通知书的，丧失要求追加</w:t>
      </w:r>
      <w:r>
        <w:rPr>
          <w:rFonts w:ascii="宋体" w:hAnsi="宋体"/>
          <w:color w:val="auto"/>
          <w:kern w:val="0"/>
          <w:sz w:val="21"/>
          <w:szCs w:val="21"/>
        </w:rPr>
        <w:t>/减少付款、延长缺陷责任期和（或）延长工期</w:t>
      </w:r>
      <w:r>
        <w:rPr>
          <w:rFonts w:hint="eastAsia" w:ascii="宋体" w:hAnsi="宋体"/>
          <w:color w:val="auto"/>
          <w:kern w:val="0"/>
          <w:sz w:val="21"/>
          <w:szCs w:val="21"/>
        </w:rPr>
        <w:t>的权利；</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索赔方应在发出索赔意向通知书后28天内，向对方正式递交索赔报告；索赔报告应详细说明索赔理由以及要求追加的付款金额、延长缺陷责任期和（或）延长的工期，并附必要的记录和证明材料；</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索赔事件具有持续影响的，索赔方应每月递交延续索赔通知，说明持续影响的实际情况和记录，列出累计的追加付款金额、延长缺陷责任期和（或）工期延长天数；</w:t>
      </w:r>
    </w:p>
    <w:p>
      <w:pPr>
        <w:widowControl/>
        <w:adjustRightInd w:val="0"/>
        <w:snapToGrid w:val="0"/>
        <w:spacing w:after="120" w:afterLines="50" w:line="360" w:lineRule="auto"/>
        <w:ind w:firstLine="420" w:firstLineChars="200"/>
        <w:rPr>
          <w:rFonts w:ascii="宋体" w:hAnsi="宋体"/>
          <w:color w:val="auto"/>
          <w:kern w:val="0"/>
          <w:sz w:val="21"/>
          <w:szCs w:val="21"/>
        </w:rPr>
      </w:pPr>
      <w:bookmarkStart w:id="2448" w:name="_Ref4796178"/>
      <w:r>
        <w:rPr>
          <w:rFonts w:hint="eastAsia" w:ascii="宋体" w:hAnsi="宋体"/>
          <w:color w:val="auto"/>
          <w:kern w:val="0"/>
          <w:sz w:val="21"/>
          <w:szCs w:val="21"/>
        </w:rPr>
        <w:t>（4） 在索赔事件影响结束后28天内，索赔方应向对方递交最终索赔报告，说明最终要求索赔的追加付款金额、延长缺陷责任期和（或）延长的工期，并附必要的记录和证明材料。</w:t>
      </w:r>
      <w:bookmarkEnd w:id="2448"/>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（5） 承包人作为索赔方时，其索赔意向通知书、索赔报告及相关索赔文件应向工程师提出；发包人作为索赔方时，其索赔意向通知书、索赔报告及相关索赔文件可自行向承包人提出或由工程师向承包人提出。</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449" w:name="_Toc27847"/>
      <w:bookmarkStart w:id="2450" w:name="_Toc54862322"/>
      <w:bookmarkStart w:id="2451" w:name="_Ref4796262"/>
      <w:bookmarkStart w:id="2452" w:name="_Toc3192"/>
      <w:bookmarkStart w:id="2453" w:name="_Toc21094"/>
      <w:bookmarkStart w:id="2454" w:name="_Toc5481"/>
      <w:bookmarkStart w:id="2455" w:name="_Toc9313"/>
      <w:bookmarkStart w:id="2456" w:name="_Ref4796254"/>
      <w:bookmarkStart w:id="2457" w:name="_Toc1270"/>
      <w:r>
        <w:rPr>
          <w:rFonts w:hint="eastAsia" w:ascii="宋体" w:hAnsi="宋体"/>
          <w:bCs/>
          <w:color w:val="auto"/>
          <w:sz w:val="21"/>
          <w:szCs w:val="21"/>
        </w:rPr>
        <w:t>1</w:t>
      </w:r>
      <w:r>
        <w:rPr>
          <w:rFonts w:ascii="宋体" w:hAnsi="宋体"/>
          <w:bCs/>
          <w:color w:val="auto"/>
          <w:sz w:val="21"/>
          <w:szCs w:val="21"/>
        </w:rPr>
        <w:t>9.2 承包人索赔</w:t>
      </w:r>
      <w:r>
        <w:rPr>
          <w:rFonts w:hint="eastAsia" w:ascii="宋体" w:hAnsi="宋体"/>
          <w:bCs/>
          <w:color w:val="auto"/>
          <w:sz w:val="21"/>
          <w:szCs w:val="21"/>
        </w:rPr>
        <w:t>的处理程序</w:t>
      </w:r>
      <w:bookmarkEnd w:id="2449"/>
      <w:bookmarkEnd w:id="2450"/>
      <w:bookmarkEnd w:id="2451"/>
      <w:bookmarkEnd w:id="2452"/>
      <w:bookmarkEnd w:id="2453"/>
      <w:bookmarkEnd w:id="2454"/>
      <w:bookmarkEnd w:id="2455"/>
      <w:bookmarkEnd w:id="2456"/>
      <w:bookmarkEnd w:id="2457"/>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工程师收到承包人提交的索赔报告后，应及时审查索赔报告的内容、查验承包人的记录和证明材料，必要时工程师可要求承包人提交全部原始记录副本。</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工程师应按第</w:t>
      </w:r>
      <w:r>
        <w:rPr>
          <w:rFonts w:ascii="宋体" w:hAnsi="宋体"/>
          <w:color w:val="auto"/>
          <w:kern w:val="0"/>
          <w:sz w:val="21"/>
          <w:szCs w:val="21"/>
        </w:rPr>
        <w:t>3.6</w:t>
      </w:r>
      <w:r>
        <w:rPr>
          <w:rFonts w:hint="eastAsia" w:ascii="宋体" w:hAnsi="宋体"/>
          <w:color w:val="auto"/>
          <w:kern w:val="0"/>
          <w:sz w:val="21"/>
          <w:szCs w:val="21"/>
        </w:rPr>
        <w:t>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承包人接受索赔处理结果的，发包人应在作出索赔处理结果答复后28天内完成支付。承包人不接受索赔处理结果的，按照第</w:t>
      </w:r>
      <w:r>
        <w:rPr>
          <w:rFonts w:ascii="宋体" w:hAnsi="宋体"/>
          <w:color w:val="auto"/>
          <w:kern w:val="0"/>
          <w:sz w:val="21"/>
          <w:szCs w:val="21"/>
        </w:rPr>
        <w:t>20条</w:t>
      </w:r>
      <w:r>
        <w:rPr>
          <w:rFonts w:hint="eastAsia" w:ascii="宋体" w:hAnsi="宋体"/>
          <w:color w:val="auto"/>
          <w:kern w:val="0"/>
          <w:sz w:val="21"/>
          <w:szCs w:val="21"/>
        </w:rPr>
        <w:t>[争议解决]约定处理。</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458" w:name="_Toc1376"/>
      <w:bookmarkStart w:id="2459" w:name="_Toc4718"/>
      <w:bookmarkStart w:id="2460" w:name="_Toc28514"/>
      <w:bookmarkStart w:id="2461" w:name="_Toc8214"/>
      <w:bookmarkStart w:id="2462" w:name="_Toc54862323"/>
      <w:bookmarkStart w:id="2463" w:name="_Toc8358"/>
      <w:bookmarkStart w:id="2464" w:name="_Toc7806"/>
      <w:r>
        <w:rPr>
          <w:rFonts w:hint="eastAsia" w:ascii="宋体" w:hAnsi="宋体"/>
          <w:bCs/>
          <w:color w:val="auto"/>
          <w:sz w:val="21"/>
          <w:szCs w:val="21"/>
        </w:rPr>
        <w:t>1</w:t>
      </w:r>
      <w:r>
        <w:rPr>
          <w:rFonts w:ascii="宋体" w:hAnsi="宋体"/>
          <w:bCs/>
          <w:color w:val="auto"/>
          <w:sz w:val="21"/>
          <w:szCs w:val="21"/>
        </w:rPr>
        <w:t xml:space="preserve">9.3 </w:t>
      </w:r>
      <w:r>
        <w:rPr>
          <w:rFonts w:hint="eastAsia" w:ascii="宋体" w:hAnsi="宋体"/>
          <w:bCs/>
          <w:color w:val="auto"/>
          <w:sz w:val="21"/>
          <w:szCs w:val="21"/>
        </w:rPr>
        <w:t>发包人索赔的处理程序</w:t>
      </w:r>
      <w:bookmarkEnd w:id="2458"/>
      <w:bookmarkEnd w:id="2459"/>
      <w:bookmarkEnd w:id="2460"/>
      <w:bookmarkEnd w:id="2461"/>
      <w:bookmarkEnd w:id="2462"/>
      <w:bookmarkEnd w:id="2463"/>
      <w:bookmarkEnd w:id="2464"/>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承包人收到发包人提交的索赔报告后，应及时审查索赔报告的内容、查验发包人证明材料；</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承包人应在收到上述索赔报告或有关索赔的进一步证明材料后42天内，将索赔处理结果答复发包人。承包人在收到索赔通知书或有关索赔的进一步证明材料后的42天内不予答复的，视为认可索赔。</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 发包人接受索赔处理结果的，发包人可从应支付给承包人的合同价款中扣除赔付的金额或延长缺陷责任期；发包人不接受索赔处理结果的，按第</w:t>
      </w:r>
      <w:r>
        <w:rPr>
          <w:rFonts w:ascii="宋体" w:hAnsi="宋体"/>
          <w:color w:val="auto"/>
          <w:kern w:val="0"/>
          <w:sz w:val="21"/>
          <w:szCs w:val="21"/>
        </w:rPr>
        <w:t>20条</w:t>
      </w:r>
      <w:r>
        <w:rPr>
          <w:rFonts w:hint="eastAsia" w:ascii="宋体" w:hAnsi="宋体"/>
          <w:color w:val="auto"/>
          <w:kern w:val="0"/>
          <w:sz w:val="21"/>
          <w:szCs w:val="21"/>
        </w:rPr>
        <w:t>[争议解决]约定处理。</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465" w:name="_Toc12694"/>
      <w:bookmarkStart w:id="2466" w:name="_Toc30963"/>
      <w:bookmarkStart w:id="2467" w:name="_Toc13810"/>
      <w:bookmarkStart w:id="2468" w:name="_Toc3832"/>
      <w:bookmarkStart w:id="2469" w:name="_Toc11641"/>
      <w:bookmarkStart w:id="2470" w:name="_Toc28931"/>
      <w:bookmarkStart w:id="2471" w:name="_Toc54862324"/>
      <w:r>
        <w:rPr>
          <w:rFonts w:hint="eastAsia" w:ascii="宋体" w:hAnsi="宋体"/>
          <w:bCs/>
          <w:color w:val="auto"/>
          <w:sz w:val="21"/>
          <w:szCs w:val="21"/>
        </w:rPr>
        <w:t>1</w:t>
      </w:r>
      <w:r>
        <w:rPr>
          <w:rFonts w:ascii="宋体" w:hAnsi="宋体"/>
          <w:bCs/>
          <w:color w:val="auto"/>
          <w:sz w:val="21"/>
          <w:szCs w:val="21"/>
        </w:rPr>
        <w:t xml:space="preserve">9.4 </w:t>
      </w:r>
      <w:r>
        <w:rPr>
          <w:rFonts w:hint="eastAsia" w:ascii="宋体" w:hAnsi="宋体"/>
          <w:bCs/>
          <w:color w:val="auto"/>
          <w:sz w:val="21"/>
          <w:szCs w:val="21"/>
        </w:rPr>
        <w:t>提出索赔的期限</w:t>
      </w:r>
      <w:bookmarkEnd w:id="2465"/>
      <w:bookmarkEnd w:id="2466"/>
      <w:bookmarkEnd w:id="2467"/>
      <w:bookmarkEnd w:id="2468"/>
      <w:bookmarkEnd w:id="2469"/>
      <w:bookmarkEnd w:id="2470"/>
      <w:bookmarkEnd w:id="2471"/>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 承包人按第</w:t>
      </w:r>
      <w:r>
        <w:rPr>
          <w:rFonts w:ascii="宋体" w:hAnsi="宋体"/>
          <w:color w:val="auto"/>
          <w:kern w:val="0"/>
          <w:sz w:val="21"/>
          <w:szCs w:val="21"/>
        </w:rPr>
        <w:t>14.5</w:t>
      </w:r>
      <w:r>
        <w:rPr>
          <w:rFonts w:hint="eastAsia" w:ascii="宋体" w:hAnsi="宋体"/>
          <w:color w:val="auto"/>
          <w:kern w:val="0"/>
          <w:sz w:val="21"/>
          <w:szCs w:val="21"/>
        </w:rPr>
        <w:t>款[竣工结算</w:t>
      </w:r>
      <w:bookmarkStart w:id="2472" w:name="_Ref3826629"/>
      <w:bookmarkStart w:id="2473" w:name="_Ref3826634"/>
      <w:r>
        <w:rPr>
          <w:rFonts w:hint="eastAsia" w:ascii="宋体" w:hAnsi="宋体"/>
          <w:color w:val="auto"/>
          <w:kern w:val="0"/>
          <w:sz w:val="21"/>
          <w:szCs w:val="21"/>
        </w:rPr>
        <w:t>]约定接收竣工付款证书后，应被认为已无权再提出在合同工程接收证书颁发前所发生的任何索赔。</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 承包人按第</w:t>
      </w:r>
      <w:r>
        <w:rPr>
          <w:rFonts w:ascii="宋体" w:hAnsi="宋体"/>
          <w:color w:val="auto"/>
          <w:kern w:val="0"/>
          <w:sz w:val="21"/>
          <w:szCs w:val="21"/>
        </w:rPr>
        <w:t>14.7</w:t>
      </w:r>
      <w:r>
        <w:rPr>
          <w:rFonts w:hint="eastAsia" w:ascii="宋体" w:hAnsi="宋体"/>
          <w:color w:val="auto"/>
          <w:kern w:val="0"/>
          <w:sz w:val="21"/>
          <w:szCs w:val="21"/>
        </w:rPr>
        <w:t>款[</w:t>
      </w:r>
      <w:r>
        <w:rPr>
          <w:rFonts w:ascii="宋体" w:hAnsi="宋体"/>
          <w:color w:val="auto"/>
          <w:kern w:val="0"/>
          <w:sz w:val="21"/>
          <w:szCs w:val="21"/>
        </w:rPr>
        <w:t>最终结清</w:t>
      </w:r>
      <w:r>
        <w:rPr>
          <w:rFonts w:hint="eastAsia" w:ascii="宋体" w:hAnsi="宋体"/>
          <w:color w:val="auto"/>
          <w:kern w:val="0"/>
          <w:sz w:val="21"/>
          <w:szCs w:val="21"/>
        </w:rPr>
        <w:t>]提交的最终结清申请单中，只限于提出工程接收证书颁发后发生的索赔。提出索赔的期限均自接受最终结清证书时终止。</w:t>
      </w:r>
      <w:bookmarkEnd w:id="2472"/>
      <w:bookmarkEnd w:id="2473"/>
    </w:p>
    <w:p>
      <w:pPr>
        <w:widowControl/>
        <w:tabs>
          <w:tab w:val="left" w:pos="993"/>
        </w:tabs>
        <w:adjustRightInd w:val="0"/>
        <w:snapToGrid w:val="0"/>
        <w:spacing w:after="120" w:afterLines="50" w:line="360" w:lineRule="auto"/>
        <w:outlineLvl w:val="1"/>
        <w:rPr>
          <w:rFonts w:ascii="宋体" w:hAnsi="宋体"/>
          <w:bCs/>
          <w:color w:val="auto"/>
          <w:kern w:val="0"/>
          <w:sz w:val="21"/>
          <w:szCs w:val="21"/>
        </w:rPr>
      </w:pPr>
      <w:bookmarkStart w:id="2474" w:name="_Ref532197861"/>
      <w:bookmarkStart w:id="2475" w:name="_Toc30525"/>
      <w:bookmarkStart w:id="2476" w:name="_Toc29823"/>
      <w:bookmarkStart w:id="2477" w:name="_Toc9484"/>
      <w:bookmarkStart w:id="2478" w:name="_Toc23438"/>
      <w:bookmarkStart w:id="2479" w:name="_Toc23859"/>
      <w:bookmarkStart w:id="2480" w:name="_Ref532142075"/>
      <w:bookmarkStart w:id="2481" w:name="_Toc54862325"/>
      <w:bookmarkStart w:id="2482" w:name="_Toc32646"/>
      <w:r>
        <w:rPr>
          <w:rFonts w:hint="eastAsia" w:ascii="宋体" w:hAnsi="宋体"/>
          <w:bCs/>
          <w:color w:val="auto"/>
          <w:kern w:val="0"/>
          <w:sz w:val="21"/>
          <w:szCs w:val="21"/>
        </w:rPr>
        <w:t>第2</w:t>
      </w:r>
      <w:r>
        <w:rPr>
          <w:rFonts w:ascii="宋体" w:hAnsi="宋体"/>
          <w:bCs/>
          <w:color w:val="auto"/>
          <w:kern w:val="0"/>
          <w:sz w:val="21"/>
          <w:szCs w:val="21"/>
        </w:rPr>
        <w:t>0</w:t>
      </w:r>
      <w:r>
        <w:rPr>
          <w:rFonts w:hint="eastAsia" w:ascii="宋体" w:hAnsi="宋体"/>
          <w:bCs/>
          <w:color w:val="auto"/>
          <w:kern w:val="0"/>
          <w:sz w:val="21"/>
          <w:szCs w:val="21"/>
        </w:rPr>
        <w:t>条 争议解决</w:t>
      </w:r>
      <w:bookmarkEnd w:id="2474"/>
      <w:bookmarkEnd w:id="2475"/>
      <w:bookmarkEnd w:id="2476"/>
      <w:bookmarkEnd w:id="2477"/>
      <w:bookmarkEnd w:id="2478"/>
      <w:bookmarkEnd w:id="2479"/>
      <w:bookmarkEnd w:id="2480"/>
      <w:bookmarkEnd w:id="2481"/>
      <w:bookmarkEnd w:id="2482"/>
      <w:r>
        <w:rPr>
          <w:rFonts w:hint="eastAsia" w:ascii="宋体" w:hAnsi="宋体"/>
          <w:bCs/>
          <w:color w:val="auto"/>
          <w:kern w:val="0"/>
          <w:sz w:val="21"/>
          <w:szCs w:val="21"/>
        </w:rPr>
        <w:t xml:space="preserve"> </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483" w:name="_Toc32413"/>
      <w:bookmarkStart w:id="2484" w:name="_Ref415507198"/>
      <w:bookmarkStart w:id="2485" w:name="_Toc54862326"/>
      <w:bookmarkStart w:id="2486" w:name="_Toc13524"/>
      <w:bookmarkStart w:id="2487" w:name="_Toc24967"/>
      <w:bookmarkStart w:id="2488" w:name="_Toc15923"/>
      <w:bookmarkStart w:id="2489" w:name="_Toc26519"/>
      <w:bookmarkStart w:id="2490" w:name="_Toc23409"/>
      <w:r>
        <w:rPr>
          <w:rFonts w:hint="eastAsia" w:ascii="宋体" w:hAnsi="宋体"/>
          <w:bCs/>
          <w:color w:val="auto"/>
          <w:sz w:val="21"/>
          <w:szCs w:val="21"/>
        </w:rPr>
        <w:t>2</w:t>
      </w:r>
      <w:r>
        <w:rPr>
          <w:rFonts w:ascii="宋体" w:hAnsi="宋体"/>
          <w:bCs/>
          <w:color w:val="auto"/>
          <w:sz w:val="21"/>
          <w:szCs w:val="21"/>
        </w:rPr>
        <w:t xml:space="preserve">0.1 </w:t>
      </w:r>
      <w:r>
        <w:rPr>
          <w:rFonts w:hint="eastAsia" w:ascii="宋体" w:hAnsi="宋体"/>
          <w:bCs/>
          <w:color w:val="auto"/>
          <w:sz w:val="21"/>
          <w:szCs w:val="21"/>
        </w:rPr>
        <w:t>和解</w:t>
      </w:r>
      <w:bookmarkEnd w:id="2483"/>
      <w:bookmarkEnd w:id="2484"/>
      <w:bookmarkEnd w:id="2485"/>
      <w:bookmarkEnd w:id="2486"/>
      <w:bookmarkEnd w:id="2487"/>
      <w:bookmarkEnd w:id="2488"/>
      <w:bookmarkEnd w:id="2489"/>
      <w:bookmarkEnd w:id="2490"/>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合同当事人可以就争议自行和解，自行和解达成协议的经双方签字并盖章后作为合同补充文件，双方均应遵照执行。</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491" w:name="_Toc54862327"/>
      <w:bookmarkStart w:id="2492" w:name="_Toc1439"/>
      <w:bookmarkStart w:id="2493" w:name="_Toc29776"/>
      <w:bookmarkStart w:id="2494" w:name="_Toc19217"/>
      <w:bookmarkStart w:id="2495" w:name="_Toc24015"/>
      <w:bookmarkStart w:id="2496" w:name="_Toc17192"/>
      <w:bookmarkStart w:id="2497" w:name="_Toc19234"/>
      <w:r>
        <w:rPr>
          <w:rFonts w:hint="eastAsia" w:ascii="宋体" w:hAnsi="宋体"/>
          <w:bCs/>
          <w:color w:val="auto"/>
          <w:sz w:val="21"/>
          <w:szCs w:val="21"/>
        </w:rPr>
        <w:t>2</w:t>
      </w:r>
      <w:r>
        <w:rPr>
          <w:rFonts w:ascii="宋体" w:hAnsi="宋体"/>
          <w:bCs/>
          <w:color w:val="auto"/>
          <w:sz w:val="21"/>
          <w:szCs w:val="21"/>
        </w:rPr>
        <w:t xml:space="preserve">0.2 </w:t>
      </w:r>
      <w:r>
        <w:rPr>
          <w:rFonts w:hint="eastAsia" w:ascii="宋体" w:hAnsi="宋体"/>
          <w:bCs/>
          <w:color w:val="auto"/>
          <w:sz w:val="21"/>
          <w:szCs w:val="21"/>
        </w:rPr>
        <w:t>调解</w:t>
      </w:r>
      <w:bookmarkEnd w:id="2491"/>
      <w:bookmarkEnd w:id="2492"/>
      <w:bookmarkEnd w:id="2493"/>
      <w:bookmarkEnd w:id="2494"/>
      <w:bookmarkEnd w:id="2495"/>
      <w:bookmarkEnd w:id="2496"/>
      <w:bookmarkEnd w:id="2497"/>
      <w:r>
        <w:rPr>
          <w:rFonts w:hint="eastAsia" w:ascii="宋体" w:hAnsi="宋体"/>
          <w:bCs/>
          <w:color w:val="auto"/>
          <w:sz w:val="21"/>
          <w:szCs w:val="21"/>
        </w:rPr>
        <w:t xml:space="preserve">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合同当事人可以就争议请求建设行政主管部门、行业协会或其他第三方进行调解，调解达成协议的，经双方签字盖章后作为合同补充文件，双方均应遵照执行。</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498" w:name="_Toc7152"/>
      <w:bookmarkStart w:id="2499" w:name="_Toc5146"/>
      <w:bookmarkStart w:id="2500" w:name="_Toc8821"/>
      <w:bookmarkStart w:id="2501" w:name="_Toc54862328"/>
      <w:bookmarkStart w:id="2502" w:name="_Toc11167"/>
      <w:bookmarkStart w:id="2503" w:name="_Ref532221532"/>
      <w:bookmarkStart w:id="2504" w:name="_Ref532221527"/>
      <w:bookmarkStart w:id="2505" w:name="_Toc26308"/>
      <w:bookmarkStart w:id="2506" w:name="_Toc31939"/>
      <w:r>
        <w:rPr>
          <w:rFonts w:hint="eastAsia" w:ascii="宋体" w:hAnsi="宋体"/>
          <w:bCs/>
          <w:color w:val="auto"/>
          <w:sz w:val="21"/>
          <w:szCs w:val="21"/>
        </w:rPr>
        <w:t>2</w:t>
      </w:r>
      <w:r>
        <w:rPr>
          <w:rFonts w:ascii="宋体" w:hAnsi="宋体"/>
          <w:bCs/>
          <w:color w:val="auto"/>
          <w:sz w:val="21"/>
          <w:szCs w:val="21"/>
        </w:rPr>
        <w:t xml:space="preserve">0.3 </w:t>
      </w:r>
      <w:r>
        <w:rPr>
          <w:rFonts w:hint="eastAsia" w:ascii="宋体" w:hAnsi="宋体"/>
          <w:bCs/>
          <w:color w:val="auto"/>
          <w:sz w:val="21"/>
          <w:szCs w:val="21"/>
        </w:rPr>
        <w:t>争议评审</w:t>
      </w:r>
      <w:bookmarkEnd w:id="2498"/>
      <w:bookmarkEnd w:id="2499"/>
      <w:bookmarkEnd w:id="2500"/>
      <w:bookmarkEnd w:id="2501"/>
      <w:bookmarkEnd w:id="2502"/>
      <w:bookmarkEnd w:id="2503"/>
      <w:bookmarkEnd w:id="2504"/>
      <w:bookmarkEnd w:id="2505"/>
      <w:bookmarkEnd w:id="2506"/>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合同当事人在专用合同条件中约定采取争议评审方式及评审规则解决争议的，按下列约定执行：</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 xml:space="preserve">0.3.1 </w:t>
      </w:r>
      <w:r>
        <w:rPr>
          <w:rFonts w:hint="eastAsia" w:ascii="宋体" w:hAnsi="宋体"/>
          <w:color w:val="auto"/>
          <w:sz w:val="21"/>
          <w:szCs w:val="21"/>
        </w:rPr>
        <w:t>争议评审小组的确定</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除专用合同条件另有约定外，争议评审员报酬由发包人和承包人各承担一半。</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507" w:name="_Ref532287270"/>
      <w:r>
        <w:rPr>
          <w:rFonts w:hint="eastAsia" w:ascii="宋体" w:hAnsi="宋体"/>
          <w:color w:val="auto"/>
          <w:sz w:val="21"/>
          <w:szCs w:val="21"/>
        </w:rPr>
        <w:t>2</w:t>
      </w:r>
      <w:r>
        <w:rPr>
          <w:rFonts w:ascii="宋体" w:hAnsi="宋体"/>
          <w:color w:val="auto"/>
          <w:sz w:val="21"/>
          <w:szCs w:val="21"/>
        </w:rPr>
        <w:t xml:space="preserve">0.3.2 </w:t>
      </w:r>
      <w:r>
        <w:rPr>
          <w:rFonts w:hint="eastAsia" w:ascii="宋体" w:hAnsi="宋体"/>
          <w:color w:val="auto"/>
          <w:sz w:val="21"/>
          <w:szCs w:val="21"/>
        </w:rPr>
        <w:t>争议的避免</w:t>
      </w:r>
      <w:bookmarkEnd w:id="2507"/>
    </w:p>
    <w:p>
      <w:pPr>
        <w:widowControl/>
        <w:wordWrap w:val="0"/>
        <w:topLinePunct/>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合同当事人协商一致，可以共同书面请求争议评审小组，就合同履行过程中可能出现争议的情况提供协助或进行非正式讨论，争议评审小组应给出公正的意见或建议。</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此类协助或非正式讨论可在任何会议、施工现场视察或其他场合进行，并且除专用合同条件另有约定外，发包人和承包人均应出席。</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争议评审小组在此类非正式讨论上给出的任何意见或建议，无论是口头还是书面的，对发包人和承包人不具有约束力，争议评审小组在之后的争议评审程序或决定中也不受此类意见或建议的约束。</w:t>
      </w:r>
    </w:p>
    <w:p>
      <w:pPr>
        <w:widowControl/>
        <w:tabs>
          <w:tab w:val="left" w:pos="851"/>
        </w:tabs>
        <w:adjustRightInd w:val="0"/>
        <w:snapToGrid w:val="0"/>
        <w:spacing w:after="120" w:afterLines="50" w:line="360" w:lineRule="auto"/>
        <w:outlineLvl w:val="9"/>
        <w:rPr>
          <w:rFonts w:ascii="宋体" w:hAnsi="宋体"/>
          <w:color w:val="auto"/>
          <w:sz w:val="21"/>
          <w:szCs w:val="21"/>
        </w:rPr>
      </w:pPr>
      <w:bookmarkStart w:id="2508" w:name="_Ref4695594"/>
      <w:r>
        <w:rPr>
          <w:rFonts w:hint="eastAsia" w:ascii="宋体" w:hAnsi="宋体"/>
          <w:color w:val="auto"/>
          <w:sz w:val="21"/>
          <w:szCs w:val="21"/>
        </w:rPr>
        <w:t>2</w:t>
      </w:r>
      <w:r>
        <w:rPr>
          <w:rFonts w:ascii="宋体" w:hAnsi="宋体"/>
          <w:color w:val="auto"/>
          <w:sz w:val="21"/>
          <w:szCs w:val="21"/>
        </w:rPr>
        <w:t xml:space="preserve">0.3.3 </w:t>
      </w:r>
      <w:r>
        <w:rPr>
          <w:rFonts w:hint="eastAsia" w:ascii="宋体" w:hAnsi="宋体"/>
          <w:color w:val="auto"/>
          <w:sz w:val="21"/>
          <w:szCs w:val="21"/>
        </w:rPr>
        <w:t>争议评审小组的决定</w:t>
      </w:r>
      <w:bookmarkEnd w:id="2508"/>
    </w:p>
    <w:p>
      <w:pPr>
        <w:widowControl/>
        <w:wordWrap w:val="0"/>
        <w:topLinePunct/>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widowControl/>
        <w:tabs>
          <w:tab w:val="left" w:pos="851"/>
        </w:tabs>
        <w:adjustRightInd w:val="0"/>
        <w:snapToGrid w:val="0"/>
        <w:spacing w:after="120" w:afterLines="50" w:line="360" w:lineRule="auto"/>
        <w:outlineLvl w:val="9"/>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 xml:space="preserve">0.3.4 </w:t>
      </w:r>
      <w:r>
        <w:rPr>
          <w:rFonts w:hint="eastAsia" w:ascii="宋体" w:hAnsi="宋体"/>
          <w:color w:val="auto"/>
          <w:sz w:val="21"/>
          <w:szCs w:val="21"/>
        </w:rPr>
        <w:t>争议评审小组决定的效力</w:t>
      </w:r>
    </w:p>
    <w:p>
      <w:pPr>
        <w:widowControl/>
        <w:wordWrap w:val="0"/>
        <w:topLinePunct/>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争议评审小组作出的书面决定经合同当事人签字确认后，对双方具有约束力，双方应遵照执行。</w:t>
      </w:r>
    </w:p>
    <w:p>
      <w:pPr>
        <w:widowControl/>
        <w:wordWrap w:val="0"/>
        <w:topLinePunct/>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任何一方当事人不接受争议评审小组决定或不履行争议评审小组决定的，双方可选择采用其他争议解决方式。</w:t>
      </w:r>
    </w:p>
    <w:p>
      <w:pPr>
        <w:widowControl/>
        <w:wordWrap w:val="0"/>
        <w:topLinePunct/>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任何一方当事人不接受争议评审小组的决定，并不影响暂时执行争议评审小组的决定，直到在后续的采用其他争议解决方式中对争议评审小组的决定进行了改变。</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509" w:name="_Toc19639"/>
      <w:bookmarkStart w:id="2510" w:name="_Toc28096"/>
      <w:bookmarkStart w:id="2511" w:name="_Toc54862329"/>
      <w:bookmarkStart w:id="2512" w:name="_Toc31746"/>
      <w:bookmarkStart w:id="2513" w:name="_Toc24318"/>
      <w:bookmarkStart w:id="2514" w:name="_Toc27212"/>
      <w:bookmarkStart w:id="2515" w:name="_Toc30132"/>
      <w:bookmarkStart w:id="2516" w:name="_Ref532221752"/>
      <w:bookmarkStart w:id="2517" w:name="_Ref532221748"/>
      <w:r>
        <w:rPr>
          <w:rFonts w:hint="eastAsia" w:ascii="宋体" w:hAnsi="宋体"/>
          <w:bCs/>
          <w:color w:val="auto"/>
          <w:sz w:val="21"/>
          <w:szCs w:val="21"/>
        </w:rPr>
        <w:t>2</w:t>
      </w:r>
      <w:r>
        <w:rPr>
          <w:rFonts w:ascii="宋体" w:hAnsi="宋体"/>
          <w:bCs/>
          <w:color w:val="auto"/>
          <w:sz w:val="21"/>
          <w:szCs w:val="21"/>
        </w:rPr>
        <w:t xml:space="preserve">0.4 </w:t>
      </w:r>
      <w:r>
        <w:rPr>
          <w:rFonts w:hint="eastAsia" w:ascii="宋体" w:hAnsi="宋体"/>
          <w:bCs/>
          <w:color w:val="auto"/>
          <w:sz w:val="21"/>
          <w:szCs w:val="21"/>
        </w:rPr>
        <w:t>仲裁或诉讼</w:t>
      </w:r>
      <w:bookmarkEnd w:id="2509"/>
      <w:bookmarkEnd w:id="2510"/>
      <w:bookmarkEnd w:id="2511"/>
      <w:bookmarkEnd w:id="2512"/>
      <w:bookmarkEnd w:id="2513"/>
      <w:bookmarkEnd w:id="2514"/>
      <w:bookmarkEnd w:id="2515"/>
      <w:bookmarkEnd w:id="2516"/>
      <w:bookmarkEnd w:id="2517"/>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因合同及合同有关事项产生的争议，合同当事人可以在专用合同条件中约定以下一种方式解决争议：</w:t>
      </w:r>
    </w:p>
    <w:p>
      <w:pPr>
        <w:widowControl/>
        <w:tabs>
          <w:tab w:val="left" w:pos="993"/>
        </w:tabs>
        <w:adjustRightInd w:val="0"/>
        <w:snapToGrid w:val="0"/>
        <w:spacing w:after="120" w:afterLines="50" w:line="360" w:lineRule="auto"/>
        <w:ind w:left="841"/>
        <w:rPr>
          <w:rFonts w:ascii="宋体" w:hAnsi="宋体"/>
          <w:color w:val="auto"/>
          <w:kern w:val="0"/>
          <w:sz w:val="21"/>
          <w:szCs w:val="21"/>
        </w:rPr>
      </w:pPr>
      <w:r>
        <w:rPr>
          <w:rFonts w:hint="eastAsia" w:ascii="宋体" w:hAnsi="宋体"/>
          <w:color w:val="auto"/>
          <w:kern w:val="0"/>
          <w:sz w:val="21"/>
          <w:szCs w:val="21"/>
        </w:rPr>
        <w:t>（1） 向约定的仲裁委员会申请仲裁；</w:t>
      </w:r>
    </w:p>
    <w:p>
      <w:pPr>
        <w:widowControl/>
        <w:tabs>
          <w:tab w:val="left" w:pos="993"/>
        </w:tabs>
        <w:adjustRightInd w:val="0"/>
        <w:snapToGrid w:val="0"/>
        <w:spacing w:after="120" w:afterLines="50" w:line="360" w:lineRule="auto"/>
        <w:ind w:left="841"/>
        <w:rPr>
          <w:rFonts w:ascii="宋体" w:hAnsi="宋体"/>
          <w:color w:val="auto"/>
          <w:kern w:val="0"/>
          <w:sz w:val="21"/>
          <w:szCs w:val="21"/>
        </w:rPr>
      </w:pPr>
      <w:r>
        <w:rPr>
          <w:rFonts w:hint="eastAsia" w:ascii="宋体" w:hAnsi="宋体"/>
          <w:color w:val="auto"/>
          <w:kern w:val="0"/>
          <w:sz w:val="21"/>
          <w:szCs w:val="21"/>
        </w:rPr>
        <w:t>（2） 向有管辖权的人民法院起诉。</w:t>
      </w:r>
    </w:p>
    <w:p>
      <w:pPr>
        <w:widowControl/>
        <w:tabs>
          <w:tab w:val="left" w:pos="851"/>
        </w:tabs>
        <w:adjustRightInd w:val="0"/>
        <w:snapToGrid w:val="0"/>
        <w:spacing w:after="120" w:afterLines="50" w:line="360" w:lineRule="auto"/>
        <w:outlineLvl w:val="2"/>
        <w:rPr>
          <w:rFonts w:ascii="宋体" w:hAnsi="宋体"/>
          <w:bCs/>
          <w:color w:val="auto"/>
          <w:sz w:val="21"/>
          <w:szCs w:val="21"/>
        </w:rPr>
      </w:pPr>
      <w:bookmarkStart w:id="2518" w:name="_Toc54862330"/>
      <w:bookmarkStart w:id="2519" w:name="_Toc19482"/>
      <w:bookmarkStart w:id="2520" w:name="_Toc28022"/>
      <w:bookmarkStart w:id="2521" w:name="_Toc788"/>
      <w:bookmarkStart w:id="2522" w:name="_Toc5624"/>
      <w:bookmarkStart w:id="2523" w:name="_Toc17770"/>
      <w:bookmarkStart w:id="2524" w:name="_Toc24151"/>
      <w:r>
        <w:rPr>
          <w:rFonts w:hint="eastAsia" w:ascii="宋体" w:hAnsi="宋体"/>
          <w:bCs/>
          <w:color w:val="auto"/>
          <w:sz w:val="21"/>
          <w:szCs w:val="21"/>
        </w:rPr>
        <w:t>2</w:t>
      </w:r>
      <w:r>
        <w:rPr>
          <w:rFonts w:ascii="宋体" w:hAnsi="宋体"/>
          <w:bCs/>
          <w:color w:val="auto"/>
          <w:sz w:val="21"/>
          <w:szCs w:val="21"/>
        </w:rPr>
        <w:t xml:space="preserve">0.5 </w:t>
      </w:r>
      <w:r>
        <w:rPr>
          <w:rFonts w:hint="eastAsia" w:ascii="宋体" w:hAnsi="宋体"/>
          <w:bCs/>
          <w:color w:val="auto"/>
          <w:sz w:val="21"/>
          <w:szCs w:val="21"/>
        </w:rPr>
        <w:t>争议解决条款效力</w:t>
      </w:r>
      <w:bookmarkEnd w:id="2518"/>
      <w:bookmarkEnd w:id="2519"/>
      <w:bookmarkEnd w:id="2520"/>
      <w:bookmarkEnd w:id="2521"/>
      <w:bookmarkEnd w:id="2522"/>
      <w:bookmarkEnd w:id="2523"/>
      <w:bookmarkEnd w:id="2524"/>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合同有关争议解决的条款独立存在，合同的不生效、无效、被撤销或者终止的，不影响合同中有关争议解决条款的效力。</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br w:type="page"/>
      </w:r>
    </w:p>
    <w:p>
      <w:pPr>
        <w:rPr>
          <w:color w:val="auto"/>
        </w:rPr>
      </w:pPr>
    </w:p>
    <w:p>
      <w:pPr>
        <w:pStyle w:val="7"/>
        <w:jc w:val="center"/>
        <w:rPr>
          <w:rFonts w:hint="eastAsia" w:ascii="宋体" w:hAnsi="宋体" w:eastAsia="黑体"/>
          <w:color w:val="auto"/>
          <w:lang w:val="en-US" w:eastAsia="zh-CN"/>
        </w:rPr>
      </w:pPr>
      <w:bookmarkStart w:id="2525" w:name="_Toc467178959"/>
      <w:bookmarkStart w:id="2526" w:name="_Toc511230185"/>
      <w:bookmarkStart w:id="2527" w:name="_Toc21536"/>
      <w:bookmarkStart w:id="2528" w:name="_Toc6863"/>
      <w:bookmarkStart w:id="2529" w:name="_Toc1938"/>
      <w:bookmarkStart w:id="2530" w:name="_Toc3601"/>
      <w:bookmarkStart w:id="2531" w:name="_Toc16511"/>
      <w:r>
        <w:rPr>
          <w:rFonts w:hint="eastAsia" w:ascii="宋体" w:hAnsi="宋体"/>
          <w:color w:val="auto"/>
        </w:rPr>
        <w:t>第三部分 专用合同条</w:t>
      </w:r>
      <w:bookmarkEnd w:id="2525"/>
      <w:bookmarkEnd w:id="2526"/>
      <w:r>
        <w:rPr>
          <w:rFonts w:hint="eastAsia" w:ascii="宋体" w:hAnsi="宋体"/>
          <w:color w:val="auto"/>
          <w:lang w:val="en-US" w:eastAsia="zh-CN"/>
        </w:rPr>
        <w:t>件</w:t>
      </w:r>
      <w:bookmarkEnd w:id="2527"/>
      <w:bookmarkEnd w:id="2528"/>
      <w:bookmarkEnd w:id="2529"/>
      <w:bookmarkEnd w:id="2530"/>
      <w:bookmarkEnd w:id="2531"/>
    </w:p>
    <w:p>
      <w:pPr>
        <w:keepNext w:val="0"/>
        <w:keepLines w:val="0"/>
        <w:pageBreakBefore w:val="0"/>
        <w:widowControl/>
        <w:tabs>
          <w:tab w:val="left" w:pos="993"/>
        </w:tabs>
        <w:kinsoku/>
        <w:wordWrap/>
        <w:overflowPunct/>
        <w:topLinePunct w:val="0"/>
        <w:autoSpaceDE/>
        <w:autoSpaceDN/>
        <w:bidi w:val="0"/>
        <w:adjustRightInd w:val="0"/>
        <w:snapToGrid w:val="0"/>
        <w:spacing w:after="120" w:afterLines="50" w:line="360" w:lineRule="auto"/>
        <w:jc w:val="left"/>
        <w:textAlignment w:val="auto"/>
        <w:outlineLvl w:val="1"/>
        <w:rPr>
          <w:rFonts w:ascii="宋体" w:hAnsi="宋体" w:cs="Times"/>
          <w:bCs/>
          <w:color w:val="auto"/>
          <w:kern w:val="0"/>
          <w:sz w:val="21"/>
          <w:szCs w:val="21"/>
        </w:rPr>
      </w:pPr>
      <w:bookmarkStart w:id="2532" w:name="_Toc27783"/>
      <w:bookmarkStart w:id="2533" w:name="_Toc14495"/>
      <w:bookmarkStart w:id="2534" w:name="_Toc17270"/>
      <w:bookmarkStart w:id="2535" w:name="_Toc54862332"/>
      <w:bookmarkStart w:id="2536" w:name="_Toc2531"/>
      <w:bookmarkStart w:id="2537" w:name="_Toc30776"/>
      <w:bookmarkStart w:id="2538" w:name="_Toc10626"/>
      <w:r>
        <w:rPr>
          <w:rFonts w:hint="eastAsia" w:ascii="宋体" w:hAnsi="宋体" w:cs="Times"/>
          <w:bCs/>
          <w:color w:val="auto"/>
          <w:kern w:val="0"/>
          <w:sz w:val="21"/>
          <w:szCs w:val="21"/>
        </w:rPr>
        <w:t>第</w:t>
      </w:r>
      <w:r>
        <w:rPr>
          <w:rFonts w:ascii="宋体" w:hAnsi="宋体" w:cs="Times"/>
          <w:bCs/>
          <w:color w:val="auto"/>
          <w:kern w:val="0"/>
          <w:sz w:val="21"/>
          <w:szCs w:val="21"/>
        </w:rPr>
        <w:t>1条</w:t>
      </w:r>
      <w:r>
        <w:rPr>
          <w:rFonts w:hint="eastAsia" w:ascii="宋体" w:hAnsi="宋体" w:cs="Times"/>
          <w:bCs/>
          <w:color w:val="auto"/>
          <w:kern w:val="0"/>
          <w:sz w:val="21"/>
          <w:szCs w:val="21"/>
        </w:rPr>
        <w:t xml:space="preserve"> 一般约定</w:t>
      </w:r>
      <w:bookmarkEnd w:id="2532"/>
      <w:bookmarkEnd w:id="2533"/>
      <w:bookmarkEnd w:id="2534"/>
      <w:bookmarkEnd w:id="2535"/>
      <w:bookmarkEnd w:id="2536"/>
      <w:bookmarkEnd w:id="2537"/>
      <w:bookmarkEnd w:id="2538"/>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1.1 词语定义和解释</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1.1.1 合同</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1.1.1.10 其他合同文件：</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1.1.3 工程和设备</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 xml:space="preserve">1.1.3.5 单位/区段工程的范围： </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 xml:space="preserve"> 。</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1.1.3.9 作为施工场所组成部分的其他场所包括：</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1.1.3.10 永久占地包括：</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 xml:space="preserve"> 。</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 xml:space="preserve">1.1.3.11 临时占地包括： </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1.2 语言文字</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 xml:space="preserve">本合同除使用汉语外，还使用 </w:t>
      </w:r>
      <w:r>
        <w:rPr>
          <w:rFonts w:hint="eastAsia" w:ascii="宋体" w:hAnsi="宋体" w:cs="宋体"/>
          <w:color w:val="auto"/>
          <w:u w:val="single"/>
          <w:lang w:val="en-US" w:eastAsia="zh-CN"/>
        </w:rPr>
        <w:t xml:space="preserve">        /      </w:t>
      </w:r>
      <w:r>
        <w:rPr>
          <w:rFonts w:hint="eastAsia" w:ascii="宋体" w:hAnsi="宋体" w:cs="宋体"/>
          <w:color w:val="auto"/>
          <w:lang w:val="en-US" w:eastAsia="zh-CN"/>
        </w:rPr>
        <w:t>语言。</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1.3 法律</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适用于合同的其他规范性文件：</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适用于本项目的国家政策、法规及地方政策、法规文件</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1.4.1 适用于本合同的标准、规范（名称）包括：</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（1）《环境卫生设施设置标准》（CJJ27-2012）；</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（2）《水污染物排放限值》（DB4426-2016）；</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（3）《无障碍设计规范》（GB50763-2012）；</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（4）《民用建筑电气设计规范》（JGJ16-2019）；</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（5）《低压配电设计规范》（GB50054-2011）；</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（6）《电力工程电缆设计规范》（GB 50217-2018）；</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（7）《道路与街路照明灯具性能要求》（GB/T 24827-2015）；</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（8）《建筑给排水设计规范》（GB50015-2019）；</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（9）《建筑灭火器配置设计规范》（GB50140-2005）；</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（10）《建筑设计防火规范》（GB50016－2014）（2018年版）；</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（11）《农村民居雷电防护工程技术规范》（GB 50952-2013）；</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（12）《太阳能光伏照明装置总技术规范》（GB24460-2009）；</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（13）《全国民用建筑工程设计技术措施·给水排水》（2009）；</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（14）《喷灌工程技术规范》（GB/T50085-2007）；</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（15）其他与拟建工程相关的现行建设标准、设计规范和技术规程；</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（16）《汽车库、修车库、停车场设计防火规范》（GB50067-2014）；</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（17）《喷灌工程技术规范》；</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（18）《城市综合交通体系规划标准》（GB/T 51328-2018）；</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（19）《城市道路路基设计规范》（CJJ 194-2013）；</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（20）《城市道路工程设计规范》（CJJ 37-2012）（2016 版）；</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（21）《城市道路工程技术规范》（GB51286-2018）；</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（22）《城市道路路线设计规范》（CJJ193-2012）；</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（23）《城镇道路路面设计规范》（CJJ169-2012）；</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（24）《城市道路交叉口设计规程》（CJJ152-2010）；</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（25）《公路工程抗震设计规范》（JTG B02-2013）；</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（26）《公路沥青路面设计规范》（JTG D50-2017）；</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（27）《无障碍设计规范》（GB 50763-2012）；</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（28）《道路工程制图标准》（GBJ50162-92）；</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（29）《城市工程管线综合规划规范》（GB50289-2016）；</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（30）《室外给水设计标准》（GB50013-2018）；</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（31）《道路交通标志与标线》（GB 5768.7-2018）；</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（32）《电力工程电缆设计标准》（GB 50217-2018）；</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（33）《城市道路照明设计标准》（CJJ45-2015）；</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（34）《道路交通信号灯设置与安装规范》（GB14886-2016）；</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（35）《建筑设计防火规范》（GB50016-2014）（2018 年版）；</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（36）《建筑与市政工程无障碍通用规范》（GB55019-2021）；</w:t>
      </w:r>
    </w:p>
    <w:p>
      <w:pPr>
        <w:adjustRightInd w:val="0"/>
        <w:snapToGrid w:val="0"/>
        <w:spacing w:line="360" w:lineRule="auto"/>
        <w:ind w:firstLine="420" w:firstLineChars="200"/>
        <w:jc w:val="left"/>
        <w:rPr>
          <w:rFonts w:hint="default" w:ascii="宋体" w:hAnsi="宋体" w:cs="宋体"/>
          <w:color w:val="auto"/>
          <w:lang w:val="en-US" w:eastAsia="zh-CN"/>
        </w:rPr>
      </w:pPr>
      <w:r>
        <w:rPr>
          <w:rFonts w:hint="eastAsia" w:ascii="宋体" w:hAnsi="宋体" w:cs="宋体"/>
          <w:color w:val="auto"/>
          <w:lang w:val="en-US" w:eastAsia="zh-CN"/>
        </w:rPr>
        <w:t>（37）《湛江市城市规划管理技术规定（湛部规 2021-2）》。</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（38）相关行业标准和规范等。</w:t>
      </w:r>
    </w:p>
    <w:p>
      <w:pPr>
        <w:adjustRightInd w:val="0"/>
        <w:snapToGrid w:val="0"/>
        <w:spacing w:line="360" w:lineRule="auto"/>
        <w:ind w:firstLine="420" w:firstLineChars="200"/>
        <w:jc w:val="left"/>
        <w:rPr>
          <w:rFonts w:hint="eastAsia" w:ascii="宋体" w:hAnsi="宋体" w:cs="宋体"/>
          <w:color w:val="auto"/>
          <w:lang w:val="en-US" w:eastAsia="zh-CN"/>
        </w:rPr>
      </w:pPr>
      <w:r>
        <w:rPr>
          <w:rFonts w:ascii="宋体" w:hAnsi="宋体"/>
          <w:color w:val="auto"/>
          <w:kern w:val="0"/>
          <w:sz w:val="21"/>
          <w:szCs w:val="21"/>
        </w:rPr>
        <w:t xml:space="preserve">1.4.2 </w:t>
      </w:r>
      <w:r>
        <w:rPr>
          <w:rFonts w:hint="eastAsia" w:ascii="宋体" w:hAnsi="宋体"/>
          <w:color w:val="auto"/>
          <w:kern w:val="0"/>
          <w:sz w:val="21"/>
          <w:szCs w:val="21"/>
        </w:rPr>
        <w:t>发包人提供的国外标准、规范的名称：</w:t>
      </w:r>
      <w:r>
        <w:rPr>
          <w:rFonts w:ascii="宋体" w:hAnsi="宋体"/>
          <w:color w:val="auto"/>
          <w:kern w:val="0"/>
          <w:sz w:val="21"/>
          <w:szCs w:val="21"/>
          <w:u w:val="single"/>
        </w:rPr>
        <w:t xml:space="preserve"> </w:t>
      </w:r>
      <w:r>
        <w:rPr>
          <w:rFonts w:hint="eastAsia" w:ascii="宋体" w:hAnsi="宋体"/>
          <w:color w:val="auto"/>
          <w:kern w:val="0"/>
          <w:sz w:val="21"/>
          <w:szCs w:val="21"/>
          <w:u w:val="single"/>
        </w:rPr>
        <w:t xml:space="preserve">/ </w:t>
      </w:r>
      <w:r>
        <w:rPr>
          <w:rFonts w:hint="eastAsia" w:ascii="宋体" w:hAnsi="宋体"/>
          <w:color w:val="auto"/>
          <w:kern w:val="0"/>
          <w:sz w:val="21"/>
          <w:szCs w:val="21"/>
        </w:rPr>
        <w:t>；发包人提供的国外标准、规范的份数：</w:t>
      </w:r>
      <w:r>
        <w:rPr>
          <w:rFonts w:hint="eastAsia" w:ascii="宋体" w:hAnsi="宋体"/>
          <w:color w:val="auto"/>
          <w:kern w:val="0"/>
          <w:sz w:val="21"/>
          <w:szCs w:val="21"/>
          <w:u w:val="single"/>
        </w:rPr>
        <w:t xml:space="preserve"> </w:t>
      </w:r>
      <w:r>
        <w:rPr>
          <w:rFonts w:ascii="宋体" w:hAnsi="宋体"/>
          <w:color w:val="auto"/>
          <w:kern w:val="0"/>
          <w:sz w:val="21"/>
          <w:szCs w:val="21"/>
          <w:u w:val="single"/>
        </w:rPr>
        <w:t xml:space="preserve"> </w:t>
      </w:r>
      <w:r>
        <w:rPr>
          <w:rFonts w:hint="eastAsia" w:ascii="宋体" w:hAnsi="宋体"/>
          <w:color w:val="auto"/>
          <w:kern w:val="0"/>
          <w:sz w:val="21"/>
          <w:szCs w:val="21"/>
          <w:u w:val="single"/>
        </w:rPr>
        <w:t>/</w:t>
      </w:r>
      <w:r>
        <w:rPr>
          <w:rFonts w:hint="eastAsia" w:ascii="宋体" w:hAnsi="宋体" w:cs="宋体"/>
          <w:color w:val="auto"/>
          <w:lang w:val="en-US" w:eastAsia="zh-CN"/>
        </w:rPr>
        <w:t>；发包人提供的国外标准、规范的时间：</w:t>
      </w:r>
      <w:r>
        <w:rPr>
          <w:rFonts w:hint="eastAsia" w:ascii="宋体" w:hAnsi="宋体" w:cs="宋体"/>
          <w:color w:val="auto"/>
          <w:u w:val="single"/>
          <w:lang w:val="en-US" w:eastAsia="zh-CN"/>
        </w:rPr>
        <w:t xml:space="preserve"> / </w:t>
      </w:r>
      <w:r>
        <w:rPr>
          <w:rFonts w:hint="eastAsia" w:ascii="宋体" w:hAnsi="宋体" w:cs="宋体"/>
          <w:color w:val="auto"/>
          <w:lang w:val="en-US" w:eastAsia="zh-CN"/>
        </w:rPr>
        <w:t xml:space="preserve"> 。</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1.4.3 没有成文规范、标准规定的约定：</w:t>
      </w:r>
      <w:r>
        <w:rPr>
          <w:rFonts w:hint="eastAsia" w:ascii="宋体" w:hAnsi="宋体" w:cs="宋体"/>
          <w:color w:val="auto"/>
          <w:u w:val="single"/>
          <w:lang w:val="en-US" w:eastAsia="zh-CN"/>
        </w:rPr>
        <w:t xml:space="preserve">  参照行业惯例  </w:t>
      </w:r>
      <w:r>
        <w:rPr>
          <w:rFonts w:hint="eastAsia" w:ascii="宋体" w:hAnsi="宋体" w:cs="宋体"/>
          <w:color w:val="auto"/>
          <w:lang w:val="en-US" w:eastAsia="zh-CN"/>
        </w:rPr>
        <w:t xml:space="preserve"> 。</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1.4.4 发包人对于工程的技术标准、功能要求： 具体详见本项目可行性研究报告和初步设计说明书 。</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1.5 合同文件的优先顺序</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合同文件组成及优先顺序为：</w:t>
      </w:r>
    </w:p>
    <w:p>
      <w:pPr>
        <w:adjustRightInd w:val="0"/>
        <w:snapToGrid w:val="0"/>
        <w:spacing w:line="360" w:lineRule="auto"/>
        <w:ind w:firstLine="420" w:firstLineChars="200"/>
        <w:jc w:val="left"/>
        <w:rPr>
          <w:rFonts w:hint="eastAsia" w:ascii="宋体" w:hAnsi="宋体" w:cs="宋体"/>
          <w:color w:val="auto"/>
        </w:rPr>
      </w:pPr>
      <w:r>
        <w:rPr>
          <w:rFonts w:hint="eastAsia" w:ascii="宋体" w:hAnsi="宋体" w:cs="宋体"/>
          <w:color w:val="auto"/>
        </w:rPr>
        <w:t>（1）本合同协议书；</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（2）双方使用公章正式签订的补充协议；</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（3）履行本合同的相关补充协议（含工程洽商记录、会议纪要、工程变更、现场签证、索赔和合同价款调整报告等修正文件）；</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（4）本合同专用条款；</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（5）中标通知书；</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（6）审定的施工图预算；</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（7）招投标文件及其附件；</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（8）发包人针对本工程建设管理的各项制度、规定；</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（9）本合同通用条款及《发包人要求》等附件；</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（10）合同附件；</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（11）设计文件、资料和图纸；</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（12）标准、规范及有关技术文件。</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如承包人在投标文件及其附件（含评标期间的澄清文件和补充资料）中作出有比招标文件及其附件、答疑文件、补遗文件和本合同专用条款、质量保修书、通用条款，下同）更有利于发包人（或管理人）的响应（该是否有利于发包人（或管理人）的解释权双方同意最终归发包人（或管理人）</w:t>
      </w:r>
      <w:r>
        <w:rPr>
          <w:rFonts w:hint="eastAsia" w:ascii="宋体" w:hAnsi="宋体" w:cs="宋体"/>
          <w:color w:val="auto"/>
          <w:kern w:val="0"/>
          <w:sz w:val="21"/>
          <w:szCs w:val="21"/>
        </w:rPr>
        <w:t>所有），则投标文件及其附件（含评标期间的澄清文件和补充资料）中更有利于发包人（或管理人）的相关条款内容的解释顺序优于招标文件及其附件、答疑文件、补遗文件和本合同，承包人须按这些响应承诺履行。</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1.6 文件的提供和照管</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1.6.1 发包人文件的提供</w:t>
      </w:r>
    </w:p>
    <w:p>
      <w:pPr>
        <w:spacing w:line="360" w:lineRule="auto"/>
        <w:jc w:val="left"/>
        <w:rPr>
          <w:rFonts w:ascii="宋体" w:hAnsi="宋体"/>
          <w:color w:val="auto"/>
          <w:szCs w:val="21"/>
        </w:rPr>
      </w:pPr>
      <w:r>
        <w:rPr>
          <w:rFonts w:hint="eastAsia" w:ascii="宋体" w:hAnsi="宋体" w:cs="宋体"/>
          <w:color w:val="auto"/>
          <w:lang w:val="en-US" w:eastAsia="zh-CN"/>
        </w:rPr>
        <w:t>发包人文件的提供期限、名称、数量和形式：</w:t>
      </w:r>
    </w:p>
    <w:tbl>
      <w:tblPr>
        <w:tblStyle w:val="57"/>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041"/>
        <w:gridCol w:w="2582"/>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blHeader/>
        </w:trPr>
        <w:tc>
          <w:tcPr>
            <w:tcW w:w="707" w:type="dxa"/>
            <w:vAlign w:val="center"/>
          </w:tcPr>
          <w:p>
            <w:pPr>
              <w:snapToGrid w:val="0"/>
              <w:spacing w:line="360" w:lineRule="exact"/>
              <w:jc w:val="center"/>
              <w:rPr>
                <w:rFonts w:ascii="宋体" w:hAnsi="宋体"/>
                <w:b/>
                <w:bCs/>
                <w:color w:val="auto"/>
              </w:rPr>
            </w:pPr>
            <w:r>
              <w:rPr>
                <w:rFonts w:hint="eastAsia" w:ascii="宋体" w:hAnsi="宋体" w:cs="宋体"/>
                <w:b/>
                <w:bCs/>
                <w:color w:val="auto"/>
              </w:rPr>
              <w:t>序号</w:t>
            </w:r>
          </w:p>
        </w:tc>
        <w:tc>
          <w:tcPr>
            <w:tcW w:w="5041" w:type="dxa"/>
            <w:vAlign w:val="center"/>
          </w:tcPr>
          <w:p>
            <w:pPr>
              <w:snapToGrid w:val="0"/>
              <w:spacing w:line="360" w:lineRule="exact"/>
              <w:jc w:val="center"/>
              <w:rPr>
                <w:rFonts w:ascii="宋体" w:hAnsi="宋体"/>
                <w:b/>
                <w:bCs/>
                <w:color w:val="auto"/>
              </w:rPr>
            </w:pPr>
            <w:r>
              <w:rPr>
                <w:rFonts w:hint="eastAsia" w:ascii="宋体" w:hAnsi="宋体" w:cs="宋体"/>
                <w:b/>
                <w:bCs/>
                <w:color w:val="auto"/>
              </w:rPr>
              <w:t>资料和文件内容</w:t>
            </w:r>
          </w:p>
        </w:tc>
        <w:tc>
          <w:tcPr>
            <w:tcW w:w="2582" w:type="dxa"/>
            <w:vAlign w:val="center"/>
          </w:tcPr>
          <w:p>
            <w:pPr>
              <w:snapToGrid w:val="0"/>
              <w:spacing w:line="360" w:lineRule="exact"/>
              <w:jc w:val="center"/>
              <w:rPr>
                <w:rFonts w:ascii="宋体" w:hAnsi="宋体"/>
                <w:b/>
                <w:bCs/>
                <w:color w:val="auto"/>
              </w:rPr>
            </w:pPr>
            <w:r>
              <w:rPr>
                <w:rFonts w:hint="eastAsia" w:ascii="宋体" w:hAnsi="宋体" w:cs="宋体"/>
                <w:b/>
                <w:bCs/>
                <w:color w:val="auto"/>
              </w:rPr>
              <w:t>提供时间</w:t>
            </w:r>
          </w:p>
        </w:tc>
        <w:tc>
          <w:tcPr>
            <w:tcW w:w="655" w:type="dxa"/>
            <w:vAlign w:val="center"/>
          </w:tcPr>
          <w:p>
            <w:pPr>
              <w:snapToGrid w:val="0"/>
              <w:spacing w:line="360" w:lineRule="exact"/>
              <w:jc w:val="center"/>
              <w:rPr>
                <w:rFonts w:ascii="宋体" w:hAnsi="宋体"/>
                <w:b/>
                <w:bCs/>
                <w:color w:val="auto"/>
              </w:rPr>
            </w:pPr>
            <w:r>
              <w:rPr>
                <w:rFonts w:hint="eastAsia" w:ascii="宋体" w:hAnsi="宋体" w:cs="宋体"/>
                <w:b/>
                <w:bCs/>
                <w:color w:val="auto"/>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7" w:type="dxa"/>
            <w:vAlign w:val="center"/>
          </w:tcPr>
          <w:p>
            <w:pPr>
              <w:snapToGrid w:val="0"/>
              <w:spacing w:line="360" w:lineRule="exact"/>
              <w:rPr>
                <w:rFonts w:ascii="宋体" w:hAnsi="宋体"/>
                <w:color w:val="auto"/>
              </w:rPr>
            </w:pPr>
            <w:r>
              <w:rPr>
                <w:rFonts w:ascii="宋体" w:hAnsi="宋体"/>
                <w:color w:val="auto"/>
              </w:rPr>
              <w:t>1</w:t>
            </w:r>
          </w:p>
        </w:tc>
        <w:tc>
          <w:tcPr>
            <w:tcW w:w="5041" w:type="dxa"/>
            <w:vAlign w:val="center"/>
          </w:tcPr>
          <w:p>
            <w:pPr>
              <w:snapToGrid w:val="0"/>
              <w:spacing w:line="360" w:lineRule="auto"/>
              <w:rPr>
                <w:rFonts w:ascii="宋体" w:hAnsi="宋体"/>
                <w:color w:val="auto"/>
              </w:rPr>
            </w:pPr>
            <w:r>
              <w:rPr>
                <w:rFonts w:hint="eastAsia" w:ascii="宋体" w:hAnsi="宋体" w:cs="宋体"/>
                <w:color w:val="auto"/>
              </w:rPr>
              <w:t>建设用地现状图（</w:t>
            </w:r>
            <w:r>
              <w:rPr>
                <w:rFonts w:ascii="宋体" w:hAnsi="宋体"/>
                <w:color w:val="auto"/>
              </w:rPr>
              <w:t>dwg</w:t>
            </w:r>
            <w:r>
              <w:rPr>
                <w:rFonts w:hint="eastAsia" w:ascii="宋体" w:hAnsi="宋体" w:cs="宋体"/>
                <w:color w:val="auto"/>
              </w:rPr>
              <w:t>格式）（如有）</w:t>
            </w:r>
          </w:p>
        </w:tc>
        <w:tc>
          <w:tcPr>
            <w:tcW w:w="2582" w:type="dxa"/>
            <w:vAlign w:val="center"/>
          </w:tcPr>
          <w:p>
            <w:pPr>
              <w:snapToGrid w:val="0"/>
              <w:spacing w:line="360" w:lineRule="exact"/>
              <w:rPr>
                <w:rFonts w:ascii="宋体" w:hAnsi="宋体"/>
                <w:color w:val="auto"/>
              </w:rPr>
            </w:pPr>
            <w:r>
              <w:rPr>
                <w:rFonts w:hint="eastAsia" w:ascii="宋体" w:hAnsi="宋体"/>
                <w:bCs/>
                <w:color w:val="auto"/>
              </w:rPr>
              <w:t>合同签订后</w:t>
            </w:r>
            <w:r>
              <w:rPr>
                <w:rFonts w:ascii="宋体" w:hAnsi="宋体"/>
                <w:bCs/>
                <w:color w:val="auto"/>
              </w:rPr>
              <w:t>5</w:t>
            </w:r>
            <w:r>
              <w:rPr>
                <w:rFonts w:hint="eastAsia" w:ascii="宋体" w:hAnsi="宋体"/>
                <w:bCs/>
                <w:color w:val="auto"/>
              </w:rPr>
              <w:t>个日历天内</w:t>
            </w:r>
          </w:p>
        </w:tc>
        <w:tc>
          <w:tcPr>
            <w:tcW w:w="655" w:type="dxa"/>
            <w:vAlign w:val="center"/>
          </w:tcPr>
          <w:p>
            <w:pPr>
              <w:snapToGrid w:val="0"/>
              <w:spacing w:line="360" w:lineRule="exact"/>
              <w:rPr>
                <w:rFonts w:ascii="宋体" w:hAnsi="宋体"/>
                <w:color w:val="auto"/>
              </w:rPr>
            </w:pPr>
            <w:r>
              <w:rPr>
                <w:rFonts w:ascii="宋体" w:hAnsi="宋体"/>
                <w:bCs/>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7" w:type="dxa"/>
            <w:vAlign w:val="center"/>
          </w:tcPr>
          <w:p>
            <w:pPr>
              <w:snapToGrid w:val="0"/>
              <w:spacing w:line="360" w:lineRule="exact"/>
              <w:rPr>
                <w:rFonts w:ascii="宋体" w:hAnsi="宋体"/>
                <w:color w:val="auto"/>
              </w:rPr>
            </w:pPr>
            <w:r>
              <w:rPr>
                <w:rFonts w:ascii="宋体" w:hAnsi="宋体"/>
                <w:color w:val="auto"/>
              </w:rPr>
              <w:t>2</w:t>
            </w:r>
          </w:p>
        </w:tc>
        <w:tc>
          <w:tcPr>
            <w:tcW w:w="5041" w:type="dxa"/>
            <w:vAlign w:val="center"/>
          </w:tcPr>
          <w:p>
            <w:pPr>
              <w:snapToGrid w:val="0"/>
              <w:spacing w:line="360" w:lineRule="exact"/>
              <w:rPr>
                <w:rFonts w:ascii="宋体" w:hAnsi="宋体"/>
                <w:color w:val="auto"/>
              </w:rPr>
            </w:pPr>
            <w:r>
              <w:rPr>
                <w:rFonts w:hint="eastAsia" w:ascii="宋体" w:hAnsi="宋体" w:cs="宋体"/>
                <w:color w:val="auto"/>
              </w:rPr>
              <w:t>工程场地的基准坐标资料（包括基准控制点、基准控制标高和基准坐标控制线）（如有）</w:t>
            </w:r>
          </w:p>
        </w:tc>
        <w:tc>
          <w:tcPr>
            <w:tcW w:w="2582" w:type="dxa"/>
            <w:vAlign w:val="center"/>
          </w:tcPr>
          <w:p>
            <w:pPr>
              <w:snapToGrid w:val="0"/>
              <w:spacing w:line="360" w:lineRule="exact"/>
              <w:rPr>
                <w:rFonts w:ascii="宋体" w:hAnsi="宋体"/>
                <w:color w:val="auto"/>
              </w:rPr>
            </w:pPr>
            <w:r>
              <w:rPr>
                <w:rFonts w:hint="eastAsia" w:ascii="宋体" w:hAnsi="宋体"/>
                <w:bCs/>
                <w:color w:val="auto"/>
              </w:rPr>
              <w:t>开工前</w:t>
            </w:r>
          </w:p>
        </w:tc>
        <w:tc>
          <w:tcPr>
            <w:tcW w:w="655" w:type="dxa"/>
            <w:vAlign w:val="center"/>
          </w:tcPr>
          <w:p>
            <w:pPr>
              <w:snapToGrid w:val="0"/>
              <w:spacing w:line="360" w:lineRule="exact"/>
              <w:rPr>
                <w:rFonts w:ascii="宋体" w:hAnsi="宋体"/>
                <w:color w:val="auto"/>
              </w:rPr>
            </w:pPr>
            <w:r>
              <w:rPr>
                <w:rFonts w:ascii="宋体" w:hAnsi="宋体"/>
                <w:bCs/>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7" w:type="dxa"/>
            <w:vAlign w:val="center"/>
          </w:tcPr>
          <w:p>
            <w:pPr>
              <w:snapToGrid w:val="0"/>
              <w:spacing w:line="360" w:lineRule="exact"/>
              <w:rPr>
                <w:rFonts w:ascii="宋体" w:hAnsi="宋体"/>
                <w:color w:val="auto"/>
              </w:rPr>
            </w:pPr>
            <w:r>
              <w:rPr>
                <w:rFonts w:hint="eastAsia" w:ascii="宋体" w:hAnsi="宋体"/>
                <w:color w:val="auto"/>
              </w:rPr>
              <w:t>3</w:t>
            </w:r>
          </w:p>
        </w:tc>
        <w:tc>
          <w:tcPr>
            <w:tcW w:w="5041" w:type="dxa"/>
            <w:vAlign w:val="center"/>
          </w:tcPr>
          <w:p>
            <w:pPr>
              <w:snapToGrid w:val="0"/>
              <w:spacing w:line="360" w:lineRule="exact"/>
              <w:rPr>
                <w:rFonts w:ascii="宋体" w:hAnsi="宋体"/>
                <w:color w:val="auto"/>
              </w:rPr>
            </w:pPr>
            <w:r>
              <w:rPr>
                <w:rFonts w:hint="eastAsia" w:ascii="宋体" w:hAnsi="宋体" w:cs="宋体"/>
                <w:color w:val="auto"/>
              </w:rPr>
              <w:t>项目建设需求（发包人要求）、初步设计</w:t>
            </w:r>
            <w:r>
              <w:rPr>
                <w:rFonts w:hint="eastAsia" w:ascii="宋体" w:hAnsi="宋体" w:cs="宋体"/>
                <w:color w:val="auto"/>
                <w:lang w:eastAsia="zh-CN"/>
              </w:rPr>
              <w:t>、</w:t>
            </w:r>
            <w:r>
              <w:rPr>
                <w:rFonts w:hint="eastAsia" w:ascii="宋体" w:hAnsi="宋体" w:cs="宋体"/>
                <w:color w:val="auto"/>
                <w:lang w:val="en-US" w:eastAsia="zh-CN"/>
              </w:rPr>
              <w:t>概算</w:t>
            </w:r>
            <w:r>
              <w:rPr>
                <w:rFonts w:hint="eastAsia" w:ascii="宋体" w:hAnsi="宋体" w:cs="宋体"/>
                <w:color w:val="auto"/>
              </w:rPr>
              <w:t>资料</w:t>
            </w:r>
          </w:p>
        </w:tc>
        <w:tc>
          <w:tcPr>
            <w:tcW w:w="2582" w:type="dxa"/>
            <w:vAlign w:val="center"/>
          </w:tcPr>
          <w:p>
            <w:pPr>
              <w:snapToGrid w:val="0"/>
              <w:spacing w:line="360" w:lineRule="exact"/>
              <w:rPr>
                <w:rFonts w:ascii="宋体" w:hAnsi="宋体"/>
                <w:color w:val="auto"/>
              </w:rPr>
            </w:pPr>
            <w:r>
              <w:rPr>
                <w:rFonts w:hint="eastAsia" w:ascii="宋体" w:hAnsi="宋体"/>
                <w:bCs/>
                <w:color w:val="auto"/>
              </w:rPr>
              <w:t>合同签订后</w:t>
            </w:r>
            <w:r>
              <w:rPr>
                <w:rFonts w:ascii="宋体" w:hAnsi="宋体"/>
                <w:bCs/>
                <w:color w:val="auto"/>
              </w:rPr>
              <w:t>5</w:t>
            </w:r>
            <w:r>
              <w:rPr>
                <w:rFonts w:hint="eastAsia" w:ascii="宋体" w:hAnsi="宋体"/>
                <w:bCs/>
                <w:color w:val="auto"/>
              </w:rPr>
              <w:t>个日历天内</w:t>
            </w:r>
          </w:p>
        </w:tc>
        <w:tc>
          <w:tcPr>
            <w:tcW w:w="655" w:type="dxa"/>
            <w:vAlign w:val="center"/>
          </w:tcPr>
          <w:p>
            <w:pPr>
              <w:snapToGrid w:val="0"/>
              <w:spacing w:line="360" w:lineRule="exact"/>
              <w:rPr>
                <w:rFonts w:ascii="宋体" w:hAnsi="宋体"/>
                <w:color w:val="auto"/>
              </w:rPr>
            </w:pPr>
            <w:r>
              <w:rPr>
                <w:rFonts w:ascii="宋体" w:hAnsi="宋体"/>
                <w:bCs/>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7" w:type="dxa"/>
            <w:vAlign w:val="center"/>
          </w:tcPr>
          <w:p>
            <w:pPr>
              <w:snapToGrid w:val="0"/>
              <w:spacing w:line="360" w:lineRule="exact"/>
              <w:rPr>
                <w:rFonts w:ascii="宋体" w:hAnsi="宋体"/>
                <w:color w:val="auto"/>
              </w:rPr>
            </w:pPr>
            <w:r>
              <w:rPr>
                <w:rFonts w:hint="eastAsia" w:ascii="宋体" w:hAnsi="宋体"/>
                <w:color w:val="auto"/>
              </w:rPr>
              <w:t>4</w:t>
            </w:r>
          </w:p>
        </w:tc>
        <w:tc>
          <w:tcPr>
            <w:tcW w:w="5041" w:type="dxa"/>
            <w:vAlign w:val="center"/>
          </w:tcPr>
          <w:p>
            <w:pPr>
              <w:snapToGrid w:val="0"/>
              <w:spacing w:line="360" w:lineRule="exact"/>
              <w:rPr>
                <w:rFonts w:ascii="宋体" w:hAnsi="宋体"/>
                <w:color w:val="auto"/>
              </w:rPr>
            </w:pPr>
            <w:r>
              <w:rPr>
                <w:rFonts w:hint="eastAsia" w:ascii="宋体" w:hAnsi="宋体" w:cs="宋体"/>
                <w:color w:val="auto"/>
              </w:rPr>
              <w:t>工程地质报告（如有）</w:t>
            </w:r>
          </w:p>
        </w:tc>
        <w:tc>
          <w:tcPr>
            <w:tcW w:w="2582" w:type="dxa"/>
            <w:vAlign w:val="center"/>
          </w:tcPr>
          <w:p>
            <w:pPr>
              <w:snapToGrid w:val="0"/>
              <w:spacing w:line="360" w:lineRule="exact"/>
              <w:rPr>
                <w:rFonts w:ascii="宋体" w:hAnsi="宋体"/>
                <w:color w:val="auto"/>
              </w:rPr>
            </w:pPr>
            <w:r>
              <w:rPr>
                <w:rFonts w:hint="eastAsia" w:ascii="宋体" w:hAnsi="宋体"/>
                <w:bCs/>
                <w:color w:val="auto"/>
              </w:rPr>
              <w:t>合同签订后</w:t>
            </w:r>
            <w:r>
              <w:rPr>
                <w:rFonts w:ascii="宋体" w:hAnsi="宋体"/>
                <w:bCs/>
                <w:color w:val="auto"/>
              </w:rPr>
              <w:t>5</w:t>
            </w:r>
            <w:r>
              <w:rPr>
                <w:rFonts w:hint="eastAsia" w:ascii="宋体" w:hAnsi="宋体"/>
                <w:bCs/>
                <w:color w:val="auto"/>
              </w:rPr>
              <w:t>个日历天内</w:t>
            </w:r>
          </w:p>
        </w:tc>
        <w:tc>
          <w:tcPr>
            <w:tcW w:w="655" w:type="dxa"/>
            <w:vAlign w:val="center"/>
          </w:tcPr>
          <w:p>
            <w:pPr>
              <w:snapToGrid w:val="0"/>
              <w:spacing w:line="360" w:lineRule="exact"/>
              <w:rPr>
                <w:rFonts w:ascii="宋体" w:hAnsi="宋体"/>
                <w:color w:val="auto"/>
              </w:rPr>
            </w:pPr>
            <w:r>
              <w:rPr>
                <w:rFonts w:ascii="宋体" w:hAnsi="宋体"/>
                <w:bCs/>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7" w:type="dxa"/>
            <w:vAlign w:val="center"/>
          </w:tcPr>
          <w:p>
            <w:pPr>
              <w:snapToGrid w:val="0"/>
              <w:spacing w:line="360" w:lineRule="exact"/>
              <w:rPr>
                <w:rFonts w:ascii="宋体" w:hAnsi="宋体"/>
                <w:color w:val="auto"/>
              </w:rPr>
            </w:pPr>
            <w:r>
              <w:rPr>
                <w:rFonts w:hint="eastAsia" w:ascii="宋体" w:hAnsi="宋体"/>
                <w:color w:val="auto"/>
              </w:rPr>
              <w:t>5</w:t>
            </w:r>
          </w:p>
        </w:tc>
        <w:tc>
          <w:tcPr>
            <w:tcW w:w="5041" w:type="dxa"/>
            <w:vAlign w:val="center"/>
          </w:tcPr>
          <w:p>
            <w:pPr>
              <w:snapToGrid w:val="0"/>
              <w:spacing w:line="360" w:lineRule="exact"/>
              <w:rPr>
                <w:rFonts w:ascii="宋体" w:hAnsi="宋体"/>
                <w:color w:val="auto"/>
              </w:rPr>
            </w:pPr>
            <w:r>
              <w:rPr>
                <w:rFonts w:hint="eastAsia" w:ascii="宋体" w:hAnsi="宋体" w:cs="宋体"/>
                <w:color w:val="auto"/>
              </w:rPr>
              <w:t>项目立项批复</w:t>
            </w:r>
          </w:p>
        </w:tc>
        <w:tc>
          <w:tcPr>
            <w:tcW w:w="2582" w:type="dxa"/>
            <w:vAlign w:val="center"/>
          </w:tcPr>
          <w:p>
            <w:pPr>
              <w:snapToGrid w:val="0"/>
              <w:spacing w:line="360" w:lineRule="exact"/>
              <w:rPr>
                <w:rFonts w:ascii="宋体" w:hAnsi="宋体"/>
                <w:color w:val="auto"/>
              </w:rPr>
            </w:pPr>
            <w:r>
              <w:rPr>
                <w:rFonts w:hint="eastAsia" w:ascii="宋体" w:hAnsi="宋体"/>
                <w:bCs/>
                <w:color w:val="auto"/>
              </w:rPr>
              <w:t>合同签订后</w:t>
            </w:r>
            <w:r>
              <w:rPr>
                <w:rFonts w:ascii="宋体" w:hAnsi="宋体"/>
                <w:bCs/>
                <w:color w:val="auto"/>
              </w:rPr>
              <w:t>5</w:t>
            </w:r>
            <w:r>
              <w:rPr>
                <w:rFonts w:hint="eastAsia" w:ascii="宋体" w:hAnsi="宋体"/>
                <w:bCs/>
                <w:color w:val="auto"/>
              </w:rPr>
              <w:t>个日历天内</w:t>
            </w:r>
          </w:p>
        </w:tc>
        <w:tc>
          <w:tcPr>
            <w:tcW w:w="655" w:type="dxa"/>
          </w:tcPr>
          <w:p>
            <w:pPr>
              <w:snapToGrid w:val="0"/>
              <w:spacing w:line="360" w:lineRule="exact"/>
              <w:rPr>
                <w:rFonts w:ascii="宋体" w:hAnsi="宋体"/>
                <w:color w:val="auto"/>
              </w:rPr>
            </w:pPr>
            <w:r>
              <w:rPr>
                <w:rFonts w:ascii="宋体" w:hAnsi="宋体"/>
                <w:bCs/>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7" w:type="dxa"/>
            <w:vAlign w:val="center"/>
          </w:tcPr>
          <w:p>
            <w:pPr>
              <w:snapToGrid w:val="0"/>
              <w:spacing w:line="360" w:lineRule="exact"/>
              <w:rPr>
                <w:rFonts w:ascii="宋体" w:hAnsi="宋体"/>
                <w:color w:val="auto"/>
              </w:rPr>
            </w:pPr>
            <w:r>
              <w:rPr>
                <w:rFonts w:hint="eastAsia" w:ascii="宋体" w:hAnsi="宋体"/>
                <w:color w:val="auto"/>
              </w:rPr>
              <w:t>6</w:t>
            </w:r>
          </w:p>
        </w:tc>
        <w:tc>
          <w:tcPr>
            <w:tcW w:w="5041" w:type="dxa"/>
            <w:vAlign w:val="center"/>
          </w:tcPr>
          <w:p>
            <w:pPr>
              <w:snapToGrid w:val="0"/>
              <w:spacing w:line="360" w:lineRule="exact"/>
              <w:rPr>
                <w:rFonts w:ascii="宋体" w:hAnsi="宋体"/>
                <w:color w:val="auto"/>
              </w:rPr>
            </w:pPr>
            <w:r>
              <w:rPr>
                <w:rFonts w:hint="eastAsia" w:ascii="宋体" w:hAnsi="宋体" w:cs="宋体"/>
                <w:color w:val="auto"/>
              </w:rPr>
              <w:t>规划选址意见书或规划条件（如有）</w:t>
            </w:r>
          </w:p>
        </w:tc>
        <w:tc>
          <w:tcPr>
            <w:tcW w:w="2582" w:type="dxa"/>
            <w:vAlign w:val="center"/>
          </w:tcPr>
          <w:p>
            <w:pPr>
              <w:snapToGrid w:val="0"/>
              <w:spacing w:line="360" w:lineRule="exact"/>
              <w:rPr>
                <w:rFonts w:ascii="宋体" w:hAnsi="宋体"/>
                <w:color w:val="auto"/>
              </w:rPr>
            </w:pPr>
            <w:r>
              <w:rPr>
                <w:rFonts w:hint="eastAsia" w:ascii="宋体" w:hAnsi="宋体"/>
                <w:bCs/>
                <w:color w:val="auto"/>
              </w:rPr>
              <w:t>合同签订后</w:t>
            </w:r>
            <w:r>
              <w:rPr>
                <w:rFonts w:ascii="宋体" w:hAnsi="宋体"/>
                <w:bCs/>
                <w:color w:val="auto"/>
              </w:rPr>
              <w:t>5</w:t>
            </w:r>
            <w:r>
              <w:rPr>
                <w:rFonts w:hint="eastAsia" w:ascii="宋体" w:hAnsi="宋体"/>
                <w:bCs/>
                <w:color w:val="auto"/>
              </w:rPr>
              <w:t>个日历天内</w:t>
            </w:r>
          </w:p>
        </w:tc>
        <w:tc>
          <w:tcPr>
            <w:tcW w:w="655" w:type="dxa"/>
          </w:tcPr>
          <w:p>
            <w:pPr>
              <w:snapToGrid w:val="0"/>
              <w:spacing w:line="360" w:lineRule="exact"/>
              <w:rPr>
                <w:rFonts w:ascii="宋体" w:hAnsi="宋体"/>
                <w:color w:val="auto"/>
              </w:rPr>
            </w:pPr>
            <w:r>
              <w:rPr>
                <w:rFonts w:ascii="宋体" w:hAnsi="宋体"/>
                <w:bCs/>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7" w:type="dxa"/>
            <w:vAlign w:val="center"/>
          </w:tcPr>
          <w:p>
            <w:pPr>
              <w:snapToGrid w:val="0"/>
              <w:spacing w:line="360" w:lineRule="exact"/>
              <w:rPr>
                <w:rFonts w:ascii="宋体" w:hAnsi="宋体"/>
                <w:color w:val="auto"/>
              </w:rPr>
            </w:pPr>
            <w:r>
              <w:rPr>
                <w:rFonts w:hint="eastAsia" w:ascii="宋体" w:hAnsi="宋体"/>
                <w:color w:val="auto"/>
              </w:rPr>
              <w:t>7</w:t>
            </w:r>
          </w:p>
        </w:tc>
        <w:tc>
          <w:tcPr>
            <w:tcW w:w="5041" w:type="dxa"/>
            <w:vAlign w:val="center"/>
          </w:tcPr>
          <w:p>
            <w:pPr>
              <w:snapToGrid w:val="0"/>
              <w:spacing w:line="360" w:lineRule="exact"/>
              <w:rPr>
                <w:rFonts w:ascii="宋体" w:hAnsi="宋体"/>
                <w:color w:val="auto"/>
              </w:rPr>
            </w:pPr>
            <w:r>
              <w:rPr>
                <w:rFonts w:hint="eastAsia" w:ascii="宋体" w:hAnsi="宋体" w:cs="宋体"/>
                <w:color w:val="auto"/>
              </w:rPr>
              <w:t>建设用地范围内地上和地下已有的建筑物、构筑物、受保护的古建筑、古树木等坐标方位；施工现场及毗邻区域内供水、排水、供电、供气、供热、通信、广播电视等地下管线及地下设施资料。（如有）</w:t>
            </w:r>
          </w:p>
        </w:tc>
        <w:tc>
          <w:tcPr>
            <w:tcW w:w="2582" w:type="dxa"/>
            <w:vAlign w:val="center"/>
          </w:tcPr>
          <w:p>
            <w:pPr>
              <w:snapToGrid w:val="0"/>
              <w:spacing w:line="360" w:lineRule="exact"/>
              <w:rPr>
                <w:rFonts w:ascii="宋体" w:hAnsi="宋体"/>
                <w:color w:val="auto"/>
              </w:rPr>
            </w:pPr>
            <w:r>
              <w:rPr>
                <w:rFonts w:hint="eastAsia" w:ascii="宋体" w:hAnsi="宋体"/>
                <w:bCs/>
                <w:color w:val="auto"/>
              </w:rPr>
              <w:t>合同签订后</w:t>
            </w:r>
            <w:r>
              <w:rPr>
                <w:rFonts w:ascii="宋体" w:hAnsi="宋体"/>
                <w:bCs/>
                <w:color w:val="auto"/>
              </w:rPr>
              <w:t>5</w:t>
            </w:r>
            <w:r>
              <w:rPr>
                <w:rFonts w:hint="eastAsia" w:ascii="宋体" w:hAnsi="宋体"/>
                <w:bCs/>
                <w:color w:val="auto"/>
              </w:rPr>
              <w:t>个日历天内</w:t>
            </w:r>
          </w:p>
        </w:tc>
        <w:tc>
          <w:tcPr>
            <w:tcW w:w="655" w:type="dxa"/>
            <w:vAlign w:val="center"/>
          </w:tcPr>
          <w:p>
            <w:pPr>
              <w:snapToGrid w:val="0"/>
              <w:spacing w:line="360" w:lineRule="exact"/>
              <w:rPr>
                <w:rFonts w:ascii="宋体" w:hAnsi="宋体"/>
                <w:color w:val="auto"/>
              </w:rPr>
            </w:pPr>
            <w:r>
              <w:rPr>
                <w:rFonts w:ascii="宋体" w:hAnsi="宋体"/>
                <w:bCs/>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7" w:type="dxa"/>
            <w:vAlign w:val="center"/>
          </w:tcPr>
          <w:p>
            <w:pPr>
              <w:snapToGrid w:val="0"/>
              <w:spacing w:line="360" w:lineRule="exact"/>
              <w:rPr>
                <w:rFonts w:ascii="宋体" w:hAnsi="宋体"/>
                <w:color w:val="auto"/>
              </w:rPr>
            </w:pPr>
            <w:r>
              <w:rPr>
                <w:rFonts w:hint="eastAsia" w:ascii="宋体" w:hAnsi="宋体"/>
                <w:color w:val="auto"/>
              </w:rPr>
              <w:t>8</w:t>
            </w:r>
          </w:p>
        </w:tc>
        <w:tc>
          <w:tcPr>
            <w:tcW w:w="5041" w:type="dxa"/>
            <w:vAlign w:val="center"/>
          </w:tcPr>
          <w:p>
            <w:pPr>
              <w:snapToGrid w:val="0"/>
              <w:spacing w:line="360" w:lineRule="exact"/>
              <w:rPr>
                <w:rFonts w:ascii="宋体" w:hAnsi="宋体" w:cs="宋体"/>
                <w:color w:val="auto"/>
              </w:rPr>
            </w:pPr>
            <w:r>
              <w:rPr>
                <w:rFonts w:hint="eastAsia" w:ascii="宋体" w:hAnsi="宋体" w:cs="宋体"/>
                <w:color w:val="auto"/>
              </w:rPr>
              <w:t>提供《建设用地规划许可证》及附图附件（用地红线坐标、道路红线坐标图）（如有）</w:t>
            </w:r>
          </w:p>
        </w:tc>
        <w:tc>
          <w:tcPr>
            <w:tcW w:w="2582" w:type="dxa"/>
            <w:vAlign w:val="center"/>
          </w:tcPr>
          <w:p>
            <w:pPr>
              <w:snapToGrid w:val="0"/>
              <w:spacing w:line="360" w:lineRule="exact"/>
              <w:rPr>
                <w:rFonts w:ascii="宋体" w:hAnsi="宋体"/>
                <w:color w:val="auto"/>
              </w:rPr>
            </w:pPr>
            <w:r>
              <w:rPr>
                <w:rFonts w:hint="eastAsia" w:ascii="宋体" w:hAnsi="宋体"/>
                <w:bCs/>
                <w:color w:val="auto"/>
              </w:rPr>
              <w:t>合同签订后</w:t>
            </w:r>
            <w:r>
              <w:rPr>
                <w:rFonts w:ascii="宋体" w:hAnsi="宋体"/>
                <w:bCs/>
                <w:color w:val="auto"/>
              </w:rPr>
              <w:t>5</w:t>
            </w:r>
            <w:r>
              <w:rPr>
                <w:rFonts w:hint="eastAsia" w:ascii="宋体" w:hAnsi="宋体"/>
                <w:bCs/>
                <w:color w:val="auto"/>
              </w:rPr>
              <w:t>个日历天内</w:t>
            </w:r>
          </w:p>
        </w:tc>
        <w:tc>
          <w:tcPr>
            <w:tcW w:w="655" w:type="dxa"/>
            <w:vAlign w:val="center"/>
          </w:tcPr>
          <w:p>
            <w:pPr>
              <w:snapToGrid w:val="0"/>
              <w:spacing w:line="360" w:lineRule="exact"/>
              <w:rPr>
                <w:rFonts w:ascii="宋体" w:hAnsi="宋体"/>
                <w:color w:val="auto"/>
              </w:rPr>
            </w:pPr>
            <w:r>
              <w:rPr>
                <w:rFonts w:ascii="宋体" w:hAnsi="宋体"/>
                <w:color w:val="auto"/>
              </w:rPr>
              <w:t>1</w:t>
            </w:r>
          </w:p>
        </w:tc>
      </w:tr>
    </w:tbl>
    <w:p>
      <w:pPr>
        <w:adjustRightInd w:val="0"/>
        <w:snapToGrid w:val="0"/>
        <w:spacing w:line="360" w:lineRule="auto"/>
        <w:ind w:firstLine="420" w:firstLineChars="200"/>
        <w:jc w:val="left"/>
        <w:rPr>
          <w:rFonts w:hint="eastAsia" w:ascii="宋体" w:hAnsi="宋体" w:cs="宋体"/>
          <w:color w:val="auto"/>
        </w:rPr>
      </w:pPr>
      <w:r>
        <w:rPr>
          <w:rFonts w:hint="eastAsia" w:ascii="宋体" w:hAnsi="宋体" w:cs="宋体"/>
          <w:color w:val="auto"/>
        </w:rPr>
        <w:t>1.6.2 承包人文件的提供</w:t>
      </w:r>
    </w:p>
    <w:p>
      <w:pPr>
        <w:adjustRightInd w:val="0"/>
        <w:snapToGrid w:val="0"/>
        <w:spacing w:line="360" w:lineRule="auto"/>
        <w:ind w:firstLine="420" w:firstLineChars="200"/>
        <w:jc w:val="left"/>
        <w:rPr>
          <w:rFonts w:hint="eastAsia" w:ascii="宋体" w:hAnsi="宋体" w:cs="宋体"/>
          <w:color w:val="auto"/>
        </w:rPr>
      </w:pPr>
      <w:r>
        <w:rPr>
          <w:rFonts w:hint="eastAsia" w:ascii="宋体" w:hAnsi="宋体" w:cs="宋体"/>
          <w:color w:val="auto"/>
        </w:rPr>
        <w:t>承包人文件的内容、提供期限、名称、数量和形式：</w:t>
      </w:r>
    </w:p>
    <w:tbl>
      <w:tblPr>
        <w:tblStyle w:val="57"/>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815"/>
        <w:gridCol w:w="849"/>
        <w:gridCol w:w="4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30" w:type="dxa"/>
            <w:noWrap w:val="0"/>
            <w:vAlign w:val="center"/>
          </w:tcPr>
          <w:p>
            <w:pPr>
              <w:widowControl/>
              <w:wordWrap w:val="0"/>
              <w:topLinePunct/>
              <w:adjustRightInd w:val="0"/>
              <w:snapToGrid w:val="0"/>
              <w:spacing w:line="360" w:lineRule="auto"/>
              <w:rPr>
                <w:rFonts w:ascii="宋体" w:hAnsi="宋体" w:cs="宋体"/>
                <w:b/>
                <w:color w:val="auto"/>
                <w:kern w:val="0"/>
                <w:sz w:val="21"/>
                <w:szCs w:val="21"/>
              </w:rPr>
            </w:pPr>
            <w:r>
              <w:rPr>
                <w:rFonts w:hint="eastAsia" w:ascii="宋体" w:hAnsi="宋体" w:cs="宋体"/>
                <w:b/>
                <w:color w:val="auto"/>
                <w:kern w:val="0"/>
                <w:sz w:val="21"/>
                <w:szCs w:val="21"/>
              </w:rPr>
              <w:t>序号</w:t>
            </w:r>
          </w:p>
        </w:tc>
        <w:tc>
          <w:tcPr>
            <w:tcW w:w="2815" w:type="dxa"/>
            <w:noWrap w:val="0"/>
            <w:vAlign w:val="center"/>
          </w:tcPr>
          <w:p>
            <w:pPr>
              <w:widowControl/>
              <w:wordWrap w:val="0"/>
              <w:topLinePunct/>
              <w:adjustRightInd w:val="0"/>
              <w:snapToGrid w:val="0"/>
              <w:spacing w:line="360" w:lineRule="auto"/>
              <w:jc w:val="center"/>
              <w:rPr>
                <w:rFonts w:ascii="宋体" w:hAnsi="宋体" w:cs="宋体"/>
                <w:b/>
                <w:color w:val="auto"/>
                <w:kern w:val="0"/>
                <w:sz w:val="21"/>
                <w:szCs w:val="21"/>
              </w:rPr>
            </w:pPr>
            <w:r>
              <w:rPr>
                <w:rFonts w:hint="eastAsia" w:ascii="宋体" w:hAnsi="宋体" w:cs="宋体"/>
                <w:b/>
                <w:color w:val="auto"/>
                <w:kern w:val="0"/>
                <w:sz w:val="21"/>
                <w:szCs w:val="21"/>
              </w:rPr>
              <w:t>资料及文件名称</w:t>
            </w:r>
          </w:p>
        </w:tc>
        <w:tc>
          <w:tcPr>
            <w:tcW w:w="849" w:type="dxa"/>
            <w:noWrap w:val="0"/>
            <w:vAlign w:val="center"/>
          </w:tcPr>
          <w:p>
            <w:pPr>
              <w:widowControl/>
              <w:wordWrap w:val="0"/>
              <w:topLinePunct/>
              <w:adjustRightInd w:val="0"/>
              <w:snapToGrid w:val="0"/>
              <w:spacing w:line="360" w:lineRule="auto"/>
              <w:rPr>
                <w:rFonts w:ascii="宋体" w:hAnsi="宋体" w:cs="宋体"/>
                <w:b/>
                <w:color w:val="auto"/>
                <w:kern w:val="0"/>
                <w:sz w:val="21"/>
                <w:szCs w:val="21"/>
              </w:rPr>
            </w:pPr>
            <w:r>
              <w:rPr>
                <w:rFonts w:hint="eastAsia" w:ascii="宋体" w:hAnsi="宋体" w:cs="宋体"/>
                <w:b/>
                <w:color w:val="auto"/>
                <w:kern w:val="0"/>
                <w:sz w:val="21"/>
                <w:szCs w:val="21"/>
              </w:rPr>
              <w:t>份数</w:t>
            </w:r>
          </w:p>
        </w:tc>
        <w:tc>
          <w:tcPr>
            <w:tcW w:w="4867" w:type="dxa"/>
            <w:noWrap w:val="0"/>
            <w:vAlign w:val="center"/>
          </w:tcPr>
          <w:p>
            <w:pPr>
              <w:widowControl/>
              <w:wordWrap w:val="0"/>
              <w:topLinePunct/>
              <w:adjustRightInd w:val="0"/>
              <w:snapToGrid w:val="0"/>
              <w:spacing w:line="360" w:lineRule="auto"/>
              <w:jc w:val="center"/>
              <w:rPr>
                <w:rFonts w:ascii="宋体" w:hAnsi="宋体" w:cs="宋体"/>
                <w:b/>
                <w:color w:val="auto"/>
                <w:kern w:val="0"/>
                <w:sz w:val="21"/>
                <w:szCs w:val="21"/>
              </w:rPr>
            </w:pPr>
            <w:r>
              <w:rPr>
                <w:rFonts w:hint="eastAsia" w:ascii="宋体" w:hAnsi="宋体" w:cs="宋体"/>
                <w:b/>
                <w:color w:val="auto"/>
                <w:kern w:val="0"/>
                <w:sz w:val="21"/>
                <w:szCs w:val="21"/>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30" w:type="dxa"/>
            <w:vMerge w:val="restart"/>
            <w:noWrap w:val="0"/>
            <w:vAlign w:val="center"/>
          </w:tcPr>
          <w:p>
            <w:pPr>
              <w:widowControl/>
              <w:wordWrap w:val="0"/>
              <w:topLinePunct/>
              <w:adjustRightInd w:val="0"/>
              <w:snapToGrid w:val="0"/>
              <w:spacing w:line="360" w:lineRule="auto"/>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2815" w:type="dxa"/>
            <w:noWrap w:val="0"/>
            <w:vAlign w:val="center"/>
          </w:tcPr>
          <w:p>
            <w:pPr>
              <w:widowControl/>
              <w:wordWrap w:val="0"/>
              <w:topLinePunct/>
              <w:adjustRightInd w:val="0"/>
              <w:snapToGrid w:val="0"/>
              <w:spacing w:line="360" w:lineRule="auto"/>
              <w:rPr>
                <w:rFonts w:ascii="宋体" w:hAnsi="宋体" w:cs="宋体"/>
                <w:color w:val="auto"/>
                <w:kern w:val="0"/>
                <w:sz w:val="21"/>
                <w:szCs w:val="21"/>
              </w:rPr>
            </w:pPr>
            <w:r>
              <w:rPr>
                <w:rFonts w:hint="eastAsia" w:ascii="宋体" w:hAnsi="宋体" w:cs="宋体"/>
                <w:color w:val="auto"/>
                <w:kern w:val="0"/>
                <w:sz w:val="21"/>
                <w:szCs w:val="21"/>
              </w:rPr>
              <w:t>施工图</w:t>
            </w:r>
          </w:p>
        </w:tc>
        <w:tc>
          <w:tcPr>
            <w:tcW w:w="849" w:type="dxa"/>
            <w:noWrap w:val="0"/>
            <w:vAlign w:val="center"/>
          </w:tcPr>
          <w:p>
            <w:pPr>
              <w:widowControl/>
              <w:wordWrap w:val="0"/>
              <w:topLinePunct/>
              <w:adjustRightInd w:val="0"/>
              <w:snapToGrid w:val="0"/>
              <w:spacing w:line="360" w:lineRule="auto"/>
              <w:jc w:val="center"/>
              <w:rPr>
                <w:rFonts w:ascii="宋体" w:hAnsi="宋体" w:cs="宋体"/>
                <w:color w:val="auto"/>
                <w:kern w:val="0"/>
                <w:sz w:val="21"/>
                <w:szCs w:val="21"/>
              </w:rPr>
            </w:pPr>
            <w:r>
              <w:rPr>
                <w:rFonts w:ascii="宋体" w:hAnsi="宋体" w:cs="宋体"/>
                <w:color w:val="auto"/>
                <w:kern w:val="0"/>
                <w:sz w:val="21"/>
                <w:szCs w:val="21"/>
              </w:rPr>
              <w:t>8</w:t>
            </w:r>
          </w:p>
        </w:tc>
        <w:tc>
          <w:tcPr>
            <w:tcW w:w="4867" w:type="dxa"/>
            <w:noWrap w:val="0"/>
            <w:vAlign w:val="center"/>
          </w:tcPr>
          <w:p>
            <w:pPr>
              <w:widowControl/>
              <w:wordWrap w:val="0"/>
              <w:topLinePunct/>
              <w:adjustRightInd w:val="0"/>
              <w:snapToGrid w:val="0"/>
              <w:spacing w:line="360" w:lineRule="auto"/>
              <w:rPr>
                <w:rFonts w:ascii="宋体" w:hAnsi="宋体" w:cs="宋体"/>
                <w:color w:val="auto"/>
                <w:kern w:val="0"/>
                <w:sz w:val="21"/>
                <w:szCs w:val="21"/>
              </w:rPr>
            </w:pPr>
            <w:r>
              <w:rPr>
                <w:rFonts w:hint="eastAsia" w:ascii="宋体" w:hAnsi="宋体" w:cs="宋体"/>
                <w:color w:val="auto"/>
                <w:kern w:val="0"/>
                <w:sz w:val="21"/>
                <w:szCs w:val="21"/>
              </w:rPr>
              <w:t>合同签订后</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30" w:type="dxa"/>
            <w:vMerge w:val="continue"/>
            <w:noWrap w:val="0"/>
            <w:vAlign w:val="center"/>
          </w:tcPr>
          <w:p>
            <w:pPr>
              <w:widowControl/>
              <w:wordWrap w:val="0"/>
              <w:topLinePunct/>
              <w:adjustRightInd w:val="0"/>
              <w:snapToGrid w:val="0"/>
              <w:spacing w:line="360" w:lineRule="auto"/>
              <w:jc w:val="left"/>
              <w:rPr>
                <w:rFonts w:ascii="宋体" w:hAnsi="宋体" w:cs="宋体"/>
                <w:color w:val="auto"/>
                <w:kern w:val="0"/>
                <w:sz w:val="21"/>
                <w:szCs w:val="21"/>
              </w:rPr>
            </w:pPr>
          </w:p>
        </w:tc>
        <w:tc>
          <w:tcPr>
            <w:tcW w:w="2815" w:type="dxa"/>
            <w:noWrap w:val="0"/>
            <w:vAlign w:val="center"/>
          </w:tcPr>
          <w:p>
            <w:pPr>
              <w:widowControl/>
              <w:wordWrap w:val="0"/>
              <w:topLinePunct/>
              <w:adjustRightInd w:val="0"/>
              <w:snapToGrid w:val="0"/>
              <w:spacing w:line="360" w:lineRule="auto"/>
              <w:rPr>
                <w:rFonts w:ascii="宋体" w:hAnsi="宋体" w:cs="宋体"/>
                <w:color w:val="auto"/>
                <w:kern w:val="0"/>
                <w:sz w:val="21"/>
                <w:szCs w:val="21"/>
              </w:rPr>
            </w:pPr>
            <w:r>
              <w:rPr>
                <w:rFonts w:hint="eastAsia" w:ascii="宋体" w:hAnsi="宋体" w:cs="宋体"/>
                <w:color w:val="auto"/>
                <w:kern w:val="0"/>
                <w:sz w:val="21"/>
                <w:szCs w:val="21"/>
              </w:rPr>
              <w:t>施工图预算</w:t>
            </w:r>
          </w:p>
        </w:tc>
        <w:tc>
          <w:tcPr>
            <w:tcW w:w="849" w:type="dxa"/>
            <w:noWrap w:val="0"/>
            <w:vAlign w:val="center"/>
          </w:tcPr>
          <w:p>
            <w:pPr>
              <w:widowControl/>
              <w:wordWrap w:val="0"/>
              <w:topLinePunct/>
              <w:adjustRightInd w:val="0"/>
              <w:snapToGrid w:val="0"/>
              <w:spacing w:line="360" w:lineRule="auto"/>
              <w:jc w:val="center"/>
              <w:rPr>
                <w:rFonts w:ascii="宋体" w:hAnsi="宋体" w:cs="宋体"/>
                <w:color w:val="auto"/>
                <w:kern w:val="0"/>
                <w:sz w:val="21"/>
                <w:szCs w:val="21"/>
              </w:rPr>
            </w:pPr>
            <w:r>
              <w:rPr>
                <w:rFonts w:hint="eastAsia" w:ascii="宋体" w:hAnsi="宋体" w:cs="宋体"/>
                <w:color w:val="auto"/>
                <w:kern w:val="0"/>
                <w:sz w:val="21"/>
                <w:szCs w:val="21"/>
              </w:rPr>
              <w:t>4</w:t>
            </w:r>
          </w:p>
        </w:tc>
        <w:tc>
          <w:tcPr>
            <w:tcW w:w="4867" w:type="dxa"/>
            <w:noWrap w:val="0"/>
            <w:vAlign w:val="center"/>
          </w:tcPr>
          <w:p>
            <w:pPr>
              <w:widowControl/>
              <w:wordWrap w:val="0"/>
              <w:topLinePunct/>
              <w:adjustRightInd w:val="0"/>
              <w:snapToGrid w:val="0"/>
              <w:spacing w:line="360" w:lineRule="auto"/>
              <w:rPr>
                <w:rFonts w:ascii="宋体" w:hAnsi="宋体" w:cs="宋体"/>
                <w:color w:val="auto"/>
                <w:kern w:val="0"/>
                <w:sz w:val="21"/>
                <w:szCs w:val="21"/>
              </w:rPr>
            </w:pPr>
            <w:r>
              <w:rPr>
                <w:rFonts w:hint="eastAsia" w:ascii="宋体" w:hAnsi="宋体" w:cs="宋体"/>
                <w:color w:val="auto"/>
                <w:kern w:val="0"/>
                <w:sz w:val="21"/>
                <w:szCs w:val="21"/>
              </w:rPr>
              <w:t>发包人对施工图审查批准后</w:t>
            </w:r>
            <w:r>
              <w:rPr>
                <w:rFonts w:hint="eastAsia" w:ascii="宋体" w:hAnsi="宋体" w:cs="宋体"/>
                <w:color w:val="auto"/>
                <w:kern w:val="0"/>
                <w:sz w:val="21"/>
                <w:szCs w:val="21"/>
                <w:u w:val="single"/>
              </w:rPr>
              <w:t xml:space="preserve">     </w:t>
            </w:r>
            <w:r>
              <w:rPr>
                <w:rFonts w:ascii="宋体" w:hAnsi="宋体" w:cs="宋体"/>
                <w:color w:val="auto"/>
                <w:kern w:val="0"/>
                <w:sz w:val="21"/>
                <w:szCs w:val="21"/>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30" w:type="dxa"/>
            <w:noWrap w:val="0"/>
            <w:vAlign w:val="center"/>
          </w:tcPr>
          <w:p>
            <w:pPr>
              <w:widowControl/>
              <w:wordWrap w:val="0"/>
              <w:topLinePunct/>
              <w:adjustRightInd w:val="0"/>
              <w:snapToGrid w:val="0"/>
              <w:spacing w:line="360" w:lineRule="auto"/>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2815" w:type="dxa"/>
            <w:noWrap w:val="0"/>
            <w:vAlign w:val="center"/>
          </w:tcPr>
          <w:p>
            <w:pPr>
              <w:widowControl/>
              <w:wordWrap w:val="0"/>
              <w:topLinePunct/>
              <w:adjustRightInd w:val="0"/>
              <w:snapToGrid w:val="0"/>
              <w:spacing w:line="360" w:lineRule="auto"/>
              <w:rPr>
                <w:rFonts w:ascii="宋体" w:hAnsi="宋体" w:cs="宋体"/>
                <w:color w:val="auto"/>
                <w:kern w:val="0"/>
                <w:sz w:val="21"/>
                <w:szCs w:val="21"/>
              </w:rPr>
            </w:pPr>
            <w:r>
              <w:rPr>
                <w:rFonts w:hint="eastAsia" w:ascii="宋体" w:hAnsi="宋体" w:cs="宋体"/>
                <w:color w:val="auto"/>
                <w:kern w:val="0"/>
                <w:sz w:val="21"/>
                <w:szCs w:val="21"/>
              </w:rPr>
              <w:t>设计变更</w:t>
            </w:r>
          </w:p>
        </w:tc>
        <w:tc>
          <w:tcPr>
            <w:tcW w:w="849" w:type="dxa"/>
            <w:noWrap w:val="0"/>
            <w:vAlign w:val="center"/>
          </w:tcPr>
          <w:p>
            <w:pPr>
              <w:widowControl/>
              <w:wordWrap w:val="0"/>
              <w:topLinePunct/>
              <w:adjustRightInd w:val="0"/>
              <w:snapToGrid w:val="0"/>
              <w:spacing w:line="360" w:lineRule="auto"/>
              <w:jc w:val="center"/>
              <w:rPr>
                <w:rFonts w:ascii="宋体" w:hAnsi="宋体" w:cs="宋体"/>
                <w:color w:val="auto"/>
                <w:kern w:val="0"/>
                <w:sz w:val="21"/>
                <w:szCs w:val="21"/>
              </w:rPr>
            </w:pPr>
            <w:r>
              <w:rPr>
                <w:rFonts w:ascii="宋体" w:hAnsi="宋体" w:cs="宋体"/>
                <w:color w:val="auto"/>
                <w:kern w:val="0"/>
                <w:sz w:val="21"/>
                <w:szCs w:val="21"/>
              </w:rPr>
              <w:t>8</w:t>
            </w:r>
          </w:p>
        </w:tc>
        <w:tc>
          <w:tcPr>
            <w:tcW w:w="4867" w:type="dxa"/>
            <w:noWrap w:val="0"/>
            <w:vAlign w:val="center"/>
          </w:tcPr>
          <w:p>
            <w:pPr>
              <w:widowControl/>
              <w:wordWrap w:val="0"/>
              <w:topLinePunct/>
              <w:adjustRightInd w:val="0"/>
              <w:snapToGrid w:val="0"/>
              <w:spacing w:line="360" w:lineRule="auto"/>
              <w:rPr>
                <w:rFonts w:ascii="宋体" w:hAnsi="宋体" w:cs="宋体"/>
                <w:color w:val="auto"/>
                <w:kern w:val="0"/>
                <w:sz w:val="21"/>
                <w:szCs w:val="21"/>
              </w:rPr>
            </w:pPr>
            <w:r>
              <w:rPr>
                <w:rFonts w:hint="eastAsia" w:ascii="宋体" w:hAnsi="宋体" w:cs="宋体"/>
                <w:color w:val="auto"/>
                <w:kern w:val="0"/>
                <w:sz w:val="21"/>
                <w:szCs w:val="21"/>
              </w:rPr>
              <w:t>视变更情况由双方另行约定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0" w:type="dxa"/>
            <w:noWrap w:val="0"/>
            <w:vAlign w:val="center"/>
          </w:tcPr>
          <w:p>
            <w:pPr>
              <w:widowControl/>
              <w:wordWrap w:val="0"/>
              <w:topLinePunct/>
              <w:adjustRightInd w:val="0"/>
              <w:snapToGrid w:val="0"/>
              <w:spacing w:line="360" w:lineRule="auto"/>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2815" w:type="dxa"/>
            <w:noWrap w:val="0"/>
            <w:vAlign w:val="center"/>
          </w:tcPr>
          <w:p>
            <w:pPr>
              <w:widowControl/>
              <w:wordWrap w:val="0"/>
              <w:topLinePunct/>
              <w:adjustRightInd w:val="0"/>
              <w:snapToGrid w:val="0"/>
              <w:spacing w:line="360" w:lineRule="auto"/>
              <w:rPr>
                <w:rFonts w:ascii="宋体" w:hAnsi="宋体" w:cs="宋体"/>
                <w:color w:val="auto"/>
                <w:kern w:val="0"/>
                <w:sz w:val="21"/>
                <w:szCs w:val="21"/>
              </w:rPr>
            </w:pPr>
            <w:r>
              <w:rPr>
                <w:rFonts w:hint="eastAsia" w:ascii="宋体" w:hAnsi="宋体" w:cs="宋体"/>
                <w:color w:val="auto"/>
                <w:kern w:val="0"/>
                <w:sz w:val="21"/>
                <w:szCs w:val="21"/>
              </w:rPr>
              <w:t>设计变更预算</w:t>
            </w:r>
          </w:p>
        </w:tc>
        <w:tc>
          <w:tcPr>
            <w:tcW w:w="849" w:type="dxa"/>
            <w:noWrap w:val="0"/>
            <w:vAlign w:val="center"/>
          </w:tcPr>
          <w:p>
            <w:pPr>
              <w:widowControl/>
              <w:wordWrap w:val="0"/>
              <w:topLinePunct/>
              <w:adjustRightInd w:val="0"/>
              <w:snapToGrid w:val="0"/>
              <w:spacing w:line="360" w:lineRule="auto"/>
              <w:jc w:val="center"/>
              <w:rPr>
                <w:rFonts w:ascii="宋体" w:hAnsi="宋体" w:cs="宋体"/>
                <w:color w:val="auto"/>
                <w:kern w:val="0"/>
                <w:sz w:val="21"/>
                <w:szCs w:val="21"/>
              </w:rPr>
            </w:pPr>
            <w:r>
              <w:rPr>
                <w:rFonts w:hint="eastAsia" w:ascii="宋体" w:hAnsi="宋体" w:cs="宋体"/>
                <w:color w:val="auto"/>
                <w:kern w:val="0"/>
                <w:sz w:val="21"/>
                <w:szCs w:val="21"/>
              </w:rPr>
              <w:t>4</w:t>
            </w:r>
          </w:p>
        </w:tc>
        <w:tc>
          <w:tcPr>
            <w:tcW w:w="4867" w:type="dxa"/>
            <w:noWrap w:val="0"/>
            <w:vAlign w:val="center"/>
          </w:tcPr>
          <w:p>
            <w:pPr>
              <w:widowControl/>
              <w:wordWrap w:val="0"/>
              <w:topLinePunct/>
              <w:adjustRightInd w:val="0"/>
              <w:snapToGrid w:val="0"/>
              <w:spacing w:line="360" w:lineRule="auto"/>
              <w:rPr>
                <w:rFonts w:ascii="宋体" w:hAnsi="宋体" w:cs="宋体"/>
                <w:color w:val="auto"/>
                <w:kern w:val="0"/>
                <w:sz w:val="21"/>
                <w:szCs w:val="21"/>
              </w:rPr>
            </w:pPr>
            <w:r>
              <w:rPr>
                <w:rFonts w:hint="eastAsia" w:ascii="宋体" w:hAnsi="宋体" w:cs="宋体"/>
                <w:color w:val="auto"/>
                <w:kern w:val="0"/>
                <w:sz w:val="21"/>
                <w:szCs w:val="21"/>
              </w:rPr>
              <w:t>发包人对设计变更审查批准后</w:t>
            </w:r>
            <w:r>
              <w:rPr>
                <w:rFonts w:hint="eastAsia" w:ascii="宋体" w:hAnsi="宋体" w:cs="宋体"/>
                <w:color w:val="auto"/>
                <w:kern w:val="0"/>
                <w:sz w:val="21"/>
                <w:szCs w:val="21"/>
                <w:u w:val="single"/>
              </w:rPr>
              <w:t xml:space="preserve">     </w:t>
            </w:r>
            <w:r>
              <w:rPr>
                <w:rFonts w:ascii="宋体" w:hAnsi="宋体" w:cs="宋体"/>
                <w:color w:val="auto"/>
                <w:kern w:val="0"/>
                <w:sz w:val="21"/>
                <w:szCs w:val="21"/>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61" w:type="dxa"/>
            <w:gridSpan w:val="4"/>
            <w:noWrap w:val="0"/>
            <w:vAlign w:val="center"/>
          </w:tcPr>
          <w:p>
            <w:pPr>
              <w:widowControl/>
              <w:wordWrap w:val="0"/>
              <w:topLinePunct/>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注：</w:t>
            </w:r>
            <w:r>
              <w:rPr>
                <w:rFonts w:hint="eastAsia" w:ascii="宋体" w:hAnsi="宋体" w:cs="宋体"/>
                <w:color w:val="auto"/>
                <w:kern w:val="0"/>
                <w:sz w:val="21"/>
                <w:szCs w:val="21"/>
                <w:lang w:val="en-US" w:eastAsia="zh-CN"/>
              </w:rPr>
              <w:t>发包人因项目实际需求，若需增加文件份数，承包人应无条件配合。</w:t>
            </w:r>
            <w:r>
              <w:rPr>
                <w:rFonts w:hint="eastAsia" w:ascii="宋体" w:hAnsi="宋体" w:cs="宋体"/>
                <w:color w:val="auto"/>
                <w:kern w:val="0"/>
                <w:sz w:val="21"/>
                <w:szCs w:val="21"/>
              </w:rPr>
              <w:t>以上提交日期均不含审查时间，承包人必须协助发包人完成办理相关报建审批手续。</w:t>
            </w:r>
          </w:p>
        </w:tc>
      </w:tr>
    </w:tbl>
    <w:p>
      <w:pPr>
        <w:adjustRightInd w:val="0"/>
        <w:snapToGrid w:val="0"/>
        <w:spacing w:line="360" w:lineRule="auto"/>
        <w:ind w:firstLine="420" w:firstLineChars="200"/>
        <w:jc w:val="left"/>
        <w:rPr>
          <w:rFonts w:hint="eastAsia" w:ascii="宋体" w:hAnsi="宋体" w:cs="宋体"/>
          <w:color w:val="auto"/>
        </w:rPr>
      </w:pPr>
      <w:r>
        <w:rPr>
          <w:rFonts w:hint="eastAsia" w:ascii="宋体" w:hAnsi="宋体" w:cs="宋体"/>
          <w:color w:val="auto"/>
        </w:rPr>
        <w:t>（1）承包人应向发包人交付的设计资料及文件</w:t>
      </w:r>
    </w:p>
    <w:p>
      <w:pPr>
        <w:widowControl/>
        <w:adjustRightInd w:val="0"/>
        <w:snapToGrid w:val="0"/>
        <w:spacing w:after="120" w:afterLines="50" w:line="360"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（2）承包人应向发包人交付的总承包项目资料及文件</w:t>
      </w:r>
    </w:p>
    <w:tbl>
      <w:tblPr>
        <w:tblStyle w:val="57"/>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4964"/>
        <w:gridCol w:w="1810"/>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blHeader/>
          <w:jc w:val="center"/>
        </w:trPr>
        <w:tc>
          <w:tcPr>
            <w:tcW w:w="1110" w:type="dxa"/>
            <w:noWrap w:val="0"/>
            <w:vAlign w:val="center"/>
          </w:tcPr>
          <w:p>
            <w:pPr>
              <w:widowControl/>
              <w:topLinePunct/>
              <w:adjustRightInd w:val="0"/>
              <w:snapToGrid w:val="0"/>
              <w:spacing w:line="240" w:lineRule="atLeast"/>
              <w:rPr>
                <w:rFonts w:ascii="宋体" w:hAnsi="宋体"/>
                <w:b/>
                <w:bCs/>
                <w:color w:val="auto"/>
                <w:kern w:val="0"/>
                <w:sz w:val="21"/>
                <w:szCs w:val="21"/>
              </w:rPr>
            </w:pPr>
            <w:r>
              <w:rPr>
                <w:rFonts w:hint="eastAsia" w:ascii="宋体" w:hAnsi="宋体" w:cs="宋体"/>
                <w:b/>
                <w:bCs/>
                <w:color w:val="auto"/>
                <w:kern w:val="0"/>
                <w:sz w:val="21"/>
                <w:szCs w:val="21"/>
              </w:rPr>
              <w:t>序号</w:t>
            </w:r>
          </w:p>
        </w:tc>
        <w:tc>
          <w:tcPr>
            <w:tcW w:w="4964" w:type="dxa"/>
            <w:noWrap w:val="0"/>
            <w:vAlign w:val="center"/>
          </w:tcPr>
          <w:p>
            <w:pPr>
              <w:widowControl/>
              <w:topLinePunct/>
              <w:adjustRightInd w:val="0"/>
              <w:snapToGrid w:val="0"/>
              <w:spacing w:line="240" w:lineRule="atLeast"/>
              <w:rPr>
                <w:rFonts w:ascii="宋体" w:hAnsi="宋体"/>
                <w:b/>
                <w:bCs/>
                <w:color w:val="auto"/>
                <w:kern w:val="0"/>
                <w:sz w:val="21"/>
                <w:szCs w:val="21"/>
              </w:rPr>
            </w:pPr>
            <w:r>
              <w:rPr>
                <w:rFonts w:hint="eastAsia" w:ascii="宋体" w:hAnsi="宋体" w:cs="宋体"/>
                <w:b/>
                <w:bCs/>
                <w:color w:val="auto"/>
                <w:kern w:val="0"/>
                <w:sz w:val="21"/>
                <w:szCs w:val="21"/>
              </w:rPr>
              <w:t>名称</w:t>
            </w:r>
          </w:p>
        </w:tc>
        <w:tc>
          <w:tcPr>
            <w:tcW w:w="1810" w:type="dxa"/>
            <w:noWrap w:val="0"/>
            <w:vAlign w:val="center"/>
          </w:tcPr>
          <w:p>
            <w:pPr>
              <w:widowControl/>
              <w:topLinePunct/>
              <w:adjustRightInd w:val="0"/>
              <w:snapToGrid w:val="0"/>
              <w:spacing w:line="240" w:lineRule="atLeast"/>
              <w:rPr>
                <w:rFonts w:ascii="宋体" w:hAnsi="宋体"/>
                <w:b/>
                <w:bCs/>
                <w:color w:val="auto"/>
                <w:kern w:val="0"/>
                <w:sz w:val="21"/>
                <w:szCs w:val="21"/>
              </w:rPr>
            </w:pPr>
            <w:r>
              <w:rPr>
                <w:rFonts w:hint="eastAsia" w:ascii="宋体" w:hAnsi="宋体" w:cs="宋体"/>
                <w:b/>
                <w:bCs/>
                <w:color w:val="auto"/>
                <w:kern w:val="0"/>
                <w:sz w:val="21"/>
                <w:szCs w:val="21"/>
              </w:rPr>
              <w:t>提交时间</w:t>
            </w:r>
          </w:p>
        </w:tc>
        <w:tc>
          <w:tcPr>
            <w:tcW w:w="1396" w:type="dxa"/>
            <w:noWrap w:val="0"/>
            <w:vAlign w:val="center"/>
          </w:tcPr>
          <w:p>
            <w:pPr>
              <w:widowControl/>
              <w:topLinePunct/>
              <w:adjustRightInd w:val="0"/>
              <w:snapToGrid w:val="0"/>
              <w:spacing w:line="240" w:lineRule="atLeast"/>
              <w:rPr>
                <w:rFonts w:ascii="宋体" w:hAnsi="宋体"/>
                <w:b/>
                <w:bCs/>
                <w:color w:val="auto"/>
                <w:kern w:val="0"/>
                <w:sz w:val="21"/>
                <w:szCs w:val="21"/>
              </w:rPr>
            </w:pPr>
            <w:r>
              <w:rPr>
                <w:rFonts w:hint="eastAsia" w:ascii="宋体" w:hAnsi="宋体" w:cs="宋体"/>
                <w:b/>
                <w:bCs/>
                <w:color w:val="auto"/>
                <w:kern w:val="0"/>
                <w:sz w:val="21"/>
                <w:szCs w:val="21"/>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10" w:type="dxa"/>
            <w:noWrap w:val="0"/>
            <w:vAlign w:val="center"/>
          </w:tcPr>
          <w:p>
            <w:pPr>
              <w:widowControl/>
              <w:topLinePunct/>
              <w:adjustRightInd w:val="0"/>
              <w:snapToGrid w:val="0"/>
              <w:spacing w:line="240" w:lineRule="exact"/>
              <w:rPr>
                <w:rFonts w:ascii="宋体" w:hAnsi="宋体"/>
                <w:color w:val="auto"/>
                <w:kern w:val="0"/>
                <w:sz w:val="21"/>
                <w:szCs w:val="21"/>
              </w:rPr>
            </w:pPr>
            <w:r>
              <w:rPr>
                <w:rFonts w:ascii="宋体" w:hAnsi="宋体"/>
                <w:color w:val="auto"/>
                <w:kern w:val="0"/>
                <w:sz w:val="21"/>
                <w:szCs w:val="21"/>
              </w:rPr>
              <w:t>1</w:t>
            </w:r>
          </w:p>
        </w:tc>
        <w:tc>
          <w:tcPr>
            <w:tcW w:w="4964"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项目建设总体进度计划表及年度、季度进度计划表，项目建设总体进度网络图</w:t>
            </w:r>
          </w:p>
        </w:tc>
        <w:tc>
          <w:tcPr>
            <w:tcW w:w="1810"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olor w:val="auto"/>
                <w:kern w:val="0"/>
                <w:sz w:val="21"/>
                <w:szCs w:val="21"/>
              </w:rPr>
              <w:t>收到中标通知书后10天内</w:t>
            </w:r>
          </w:p>
        </w:tc>
        <w:tc>
          <w:tcPr>
            <w:tcW w:w="1396"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发包人</w:t>
            </w:r>
            <w:r>
              <w:rPr>
                <w:rFonts w:ascii="宋体" w:hAnsi="宋体" w:cs="宋体"/>
                <w:color w:val="auto"/>
                <w:kern w:val="0"/>
                <w:sz w:val="21"/>
                <w:szCs w:val="21"/>
              </w:rPr>
              <w:t>3</w:t>
            </w:r>
            <w:r>
              <w:rPr>
                <w:rFonts w:hint="eastAsia" w:ascii="宋体" w:hAnsi="宋体" w:cs="宋体"/>
                <w:color w:val="auto"/>
                <w:kern w:val="0"/>
                <w:sz w:val="21"/>
                <w:szCs w:val="21"/>
              </w:rPr>
              <w:t>份</w:t>
            </w:r>
          </w:p>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监理人</w:t>
            </w:r>
            <w:r>
              <w:rPr>
                <w:rFonts w:ascii="宋体" w:hAnsi="宋体" w:cs="宋体"/>
                <w:color w:val="auto"/>
                <w:kern w:val="0"/>
                <w:sz w:val="21"/>
                <w:szCs w:val="21"/>
              </w:rPr>
              <w:t>2</w:t>
            </w:r>
            <w:r>
              <w:rPr>
                <w:rFonts w:hint="eastAsia" w:ascii="宋体" w:hAnsi="宋体" w:cs="宋体"/>
                <w:color w:val="auto"/>
                <w:kern w:val="0"/>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10" w:type="dxa"/>
            <w:noWrap w:val="0"/>
            <w:vAlign w:val="center"/>
          </w:tcPr>
          <w:p>
            <w:pPr>
              <w:widowControl/>
              <w:topLinePunct/>
              <w:adjustRightInd w:val="0"/>
              <w:snapToGrid w:val="0"/>
              <w:spacing w:line="240" w:lineRule="exact"/>
              <w:rPr>
                <w:rFonts w:ascii="宋体" w:hAnsi="宋体"/>
                <w:color w:val="auto"/>
                <w:kern w:val="0"/>
                <w:sz w:val="21"/>
                <w:szCs w:val="21"/>
              </w:rPr>
            </w:pPr>
            <w:r>
              <w:rPr>
                <w:rFonts w:ascii="宋体" w:hAnsi="宋体"/>
                <w:color w:val="auto"/>
                <w:kern w:val="0"/>
                <w:sz w:val="21"/>
                <w:szCs w:val="21"/>
              </w:rPr>
              <w:t>2</w:t>
            </w:r>
          </w:p>
        </w:tc>
        <w:tc>
          <w:tcPr>
            <w:tcW w:w="4964"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项目建设资金使用计划表（年度、季度、月度）</w:t>
            </w:r>
          </w:p>
        </w:tc>
        <w:tc>
          <w:tcPr>
            <w:tcW w:w="1810"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olor w:val="auto"/>
                <w:kern w:val="0"/>
                <w:sz w:val="21"/>
                <w:szCs w:val="21"/>
              </w:rPr>
              <w:t>收到中标通知书后10天内</w:t>
            </w:r>
          </w:p>
        </w:tc>
        <w:tc>
          <w:tcPr>
            <w:tcW w:w="1396"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发包人</w:t>
            </w:r>
            <w:r>
              <w:rPr>
                <w:rFonts w:ascii="宋体" w:hAnsi="宋体" w:cs="宋体"/>
                <w:color w:val="auto"/>
                <w:kern w:val="0"/>
                <w:sz w:val="21"/>
                <w:szCs w:val="21"/>
              </w:rPr>
              <w:t>3</w:t>
            </w:r>
            <w:r>
              <w:rPr>
                <w:rFonts w:hint="eastAsia" w:ascii="宋体" w:hAnsi="宋体" w:cs="宋体"/>
                <w:color w:val="auto"/>
                <w:kern w:val="0"/>
                <w:sz w:val="21"/>
                <w:szCs w:val="21"/>
              </w:rPr>
              <w:t>份</w:t>
            </w:r>
          </w:p>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监理人</w:t>
            </w:r>
            <w:r>
              <w:rPr>
                <w:rFonts w:ascii="宋体" w:hAnsi="宋体" w:cs="宋体"/>
                <w:color w:val="auto"/>
                <w:kern w:val="0"/>
                <w:sz w:val="21"/>
                <w:szCs w:val="21"/>
              </w:rPr>
              <w:t>2</w:t>
            </w:r>
            <w:r>
              <w:rPr>
                <w:rFonts w:hint="eastAsia" w:ascii="宋体" w:hAnsi="宋体" w:cs="宋体"/>
                <w:color w:val="auto"/>
                <w:kern w:val="0"/>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10" w:type="dxa"/>
            <w:noWrap w:val="0"/>
            <w:vAlign w:val="center"/>
          </w:tcPr>
          <w:p>
            <w:pPr>
              <w:widowControl/>
              <w:topLinePunct/>
              <w:adjustRightInd w:val="0"/>
              <w:snapToGrid w:val="0"/>
              <w:spacing w:line="240" w:lineRule="exact"/>
              <w:rPr>
                <w:rFonts w:ascii="宋体" w:hAnsi="宋体"/>
                <w:color w:val="auto"/>
                <w:kern w:val="0"/>
                <w:sz w:val="21"/>
                <w:szCs w:val="21"/>
              </w:rPr>
            </w:pPr>
            <w:r>
              <w:rPr>
                <w:rFonts w:ascii="宋体" w:hAnsi="宋体"/>
                <w:color w:val="auto"/>
                <w:kern w:val="0"/>
                <w:sz w:val="21"/>
                <w:szCs w:val="21"/>
              </w:rPr>
              <w:t>3</w:t>
            </w:r>
          </w:p>
        </w:tc>
        <w:tc>
          <w:tcPr>
            <w:tcW w:w="4964"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总体施工组织设计</w:t>
            </w:r>
          </w:p>
        </w:tc>
        <w:tc>
          <w:tcPr>
            <w:tcW w:w="1810"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olor w:val="auto"/>
                <w:kern w:val="0"/>
                <w:sz w:val="21"/>
                <w:szCs w:val="21"/>
              </w:rPr>
              <w:t>出施工图后</w:t>
            </w:r>
            <w:r>
              <w:rPr>
                <w:rFonts w:ascii="宋体" w:hAnsi="宋体"/>
                <w:color w:val="auto"/>
                <w:kern w:val="0"/>
                <w:sz w:val="21"/>
                <w:szCs w:val="21"/>
              </w:rPr>
              <w:t>5</w:t>
            </w:r>
            <w:r>
              <w:rPr>
                <w:rFonts w:hint="eastAsia" w:ascii="宋体" w:hAnsi="宋体"/>
                <w:color w:val="auto"/>
                <w:kern w:val="0"/>
                <w:sz w:val="21"/>
                <w:szCs w:val="21"/>
              </w:rPr>
              <w:t>天</w:t>
            </w:r>
          </w:p>
        </w:tc>
        <w:tc>
          <w:tcPr>
            <w:tcW w:w="1396"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发包人</w:t>
            </w:r>
            <w:r>
              <w:rPr>
                <w:rFonts w:ascii="宋体" w:hAnsi="宋体" w:cs="宋体"/>
                <w:color w:val="auto"/>
                <w:kern w:val="0"/>
                <w:sz w:val="21"/>
                <w:szCs w:val="21"/>
              </w:rPr>
              <w:t>3</w:t>
            </w:r>
            <w:r>
              <w:rPr>
                <w:rFonts w:hint="eastAsia" w:ascii="宋体" w:hAnsi="宋体" w:cs="宋体"/>
                <w:color w:val="auto"/>
                <w:kern w:val="0"/>
                <w:sz w:val="21"/>
                <w:szCs w:val="21"/>
              </w:rPr>
              <w:t>份</w:t>
            </w:r>
          </w:p>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监理人</w:t>
            </w:r>
            <w:r>
              <w:rPr>
                <w:rFonts w:ascii="宋体" w:hAnsi="宋体" w:cs="宋体"/>
                <w:color w:val="auto"/>
                <w:kern w:val="0"/>
                <w:sz w:val="21"/>
                <w:szCs w:val="21"/>
              </w:rPr>
              <w:t>2</w:t>
            </w:r>
            <w:r>
              <w:rPr>
                <w:rFonts w:hint="eastAsia" w:ascii="宋体" w:hAnsi="宋体" w:cs="宋体"/>
                <w:color w:val="auto"/>
                <w:kern w:val="0"/>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0" w:type="dxa"/>
            <w:noWrap w:val="0"/>
            <w:vAlign w:val="center"/>
          </w:tcPr>
          <w:p>
            <w:pPr>
              <w:widowControl/>
              <w:topLinePunct/>
              <w:adjustRightInd w:val="0"/>
              <w:snapToGrid w:val="0"/>
              <w:spacing w:line="240" w:lineRule="exact"/>
              <w:rPr>
                <w:rFonts w:ascii="宋体" w:hAnsi="宋体"/>
                <w:color w:val="auto"/>
                <w:kern w:val="0"/>
                <w:sz w:val="21"/>
                <w:szCs w:val="21"/>
              </w:rPr>
            </w:pPr>
            <w:r>
              <w:rPr>
                <w:rFonts w:ascii="宋体" w:hAnsi="宋体"/>
                <w:color w:val="auto"/>
                <w:kern w:val="0"/>
                <w:sz w:val="21"/>
                <w:szCs w:val="21"/>
              </w:rPr>
              <w:t>4</w:t>
            </w:r>
          </w:p>
        </w:tc>
        <w:tc>
          <w:tcPr>
            <w:tcW w:w="4964"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主要单项工程和主要分部分项工程施工组织设计</w:t>
            </w:r>
          </w:p>
        </w:tc>
        <w:tc>
          <w:tcPr>
            <w:tcW w:w="1810"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olor w:val="auto"/>
                <w:kern w:val="0"/>
                <w:sz w:val="21"/>
                <w:szCs w:val="21"/>
              </w:rPr>
              <w:t>各分项工程开工前</w:t>
            </w:r>
            <w:r>
              <w:rPr>
                <w:rFonts w:ascii="宋体" w:hAnsi="宋体"/>
                <w:color w:val="auto"/>
                <w:kern w:val="0"/>
                <w:sz w:val="21"/>
                <w:szCs w:val="21"/>
              </w:rPr>
              <w:t>5</w:t>
            </w:r>
            <w:r>
              <w:rPr>
                <w:rFonts w:hint="eastAsia" w:ascii="宋体" w:hAnsi="宋体"/>
                <w:color w:val="auto"/>
                <w:kern w:val="0"/>
                <w:sz w:val="21"/>
                <w:szCs w:val="21"/>
              </w:rPr>
              <w:t>天</w:t>
            </w:r>
          </w:p>
        </w:tc>
        <w:tc>
          <w:tcPr>
            <w:tcW w:w="1396"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发包人</w:t>
            </w:r>
            <w:r>
              <w:rPr>
                <w:rFonts w:ascii="宋体" w:hAnsi="宋体" w:cs="宋体"/>
                <w:color w:val="auto"/>
                <w:kern w:val="0"/>
                <w:sz w:val="21"/>
                <w:szCs w:val="21"/>
              </w:rPr>
              <w:t>3</w:t>
            </w:r>
            <w:r>
              <w:rPr>
                <w:rFonts w:hint="eastAsia" w:ascii="宋体" w:hAnsi="宋体" w:cs="宋体"/>
                <w:color w:val="auto"/>
                <w:kern w:val="0"/>
                <w:sz w:val="21"/>
                <w:szCs w:val="21"/>
              </w:rPr>
              <w:t>份</w:t>
            </w:r>
          </w:p>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监理人</w:t>
            </w:r>
            <w:r>
              <w:rPr>
                <w:rFonts w:ascii="宋体" w:hAnsi="宋体" w:cs="宋体"/>
                <w:color w:val="auto"/>
                <w:kern w:val="0"/>
                <w:sz w:val="21"/>
                <w:szCs w:val="21"/>
              </w:rPr>
              <w:t>2</w:t>
            </w:r>
            <w:r>
              <w:rPr>
                <w:rFonts w:hint="eastAsia" w:ascii="宋体" w:hAnsi="宋体" w:cs="宋体"/>
                <w:color w:val="auto"/>
                <w:kern w:val="0"/>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0" w:type="dxa"/>
            <w:noWrap w:val="0"/>
            <w:vAlign w:val="center"/>
          </w:tcPr>
          <w:p>
            <w:pPr>
              <w:widowControl/>
              <w:topLinePunct/>
              <w:adjustRightInd w:val="0"/>
              <w:snapToGrid w:val="0"/>
              <w:spacing w:line="240" w:lineRule="exact"/>
              <w:rPr>
                <w:rFonts w:ascii="宋体" w:hAnsi="宋体"/>
                <w:color w:val="auto"/>
                <w:kern w:val="0"/>
                <w:sz w:val="21"/>
                <w:szCs w:val="21"/>
              </w:rPr>
            </w:pPr>
            <w:r>
              <w:rPr>
                <w:rFonts w:ascii="宋体" w:hAnsi="宋体"/>
                <w:color w:val="auto"/>
                <w:kern w:val="0"/>
                <w:sz w:val="21"/>
                <w:szCs w:val="21"/>
              </w:rPr>
              <w:t>5</w:t>
            </w:r>
          </w:p>
        </w:tc>
        <w:tc>
          <w:tcPr>
            <w:tcW w:w="4964"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设计进度计划表</w:t>
            </w:r>
          </w:p>
        </w:tc>
        <w:tc>
          <w:tcPr>
            <w:tcW w:w="1810"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olor w:val="auto"/>
                <w:kern w:val="0"/>
                <w:sz w:val="21"/>
                <w:szCs w:val="21"/>
              </w:rPr>
              <w:t>收到中标通知书后</w:t>
            </w:r>
            <w:r>
              <w:rPr>
                <w:rFonts w:ascii="宋体" w:hAnsi="宋体"/>
                <w:color w:val="auto"/>
                <w:kern w:val="0"/>
                <w:sz w:val="21"/>
                <w:szCs w:val="21"/>
              </w:rPr>
              <w:t>3</w:t>
            </w:r>
            <w:r>
              <w:rPr>
                <w:rFonts w:hint="eastAsia" w:ascii="宋体" w:hAnsi="宋体"/>
                <w:color w:val="auto"/>
                <w:kern w:val="0"/>
                <w:sz w:val="21"/>
                <w:szCs w:val="21"/>
              </w:rPr>
              <w:t>天内</w:t>
            </w:r>
          </w:p>
        </w:tc>
        <w:tc>
          <w:tcPr>
            <w:tcW w:w="1396"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发包人</w:t>
            </w:r>
            <w:r>
              <w:rPr>
                <w:rFonts w:ascii="宋体" w:hAnsi="宋体" w:cs="宋体"/>
                <w:color w:val="auto"/>
                <w:kern w:val="0"/>
                <w:sz w:val="21"/>
                <w:szCs w:val="21"/>
              </w:rPr>
              <w:t>3</w:t>
            </w:r>
            <w:r>
              <w:rPr>
                <w:rFonts w:hint="eastAsia" w:ascii="宋体" w:hAnsi="宋体" w:cs="宋体"/>
                <w:color w:val="auto"/>
                <w:kern w:val="0"/>
                <w:sz w:val="21"/>
                <w:szCs w:val="21"/>
              </w:rPr>
              <w:t>份</w:t>
            </w:r>
          </w:p>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监理人</w:t>
            </w:r>
            <w:r>
              <w:rPr>
                <w:rFonts w:ascii="宋体" w:hAnsi="宋体" w:cs="宋体"/>
                <w:color w:val="auto"/>
                <w:kern w:val="0"/>
                <w:sz w:val="21"/>
                <w:szCs w:val="21"/>
              </w:rPr>
              <w:t>2</w:t>
            </w:r>
            <w:r>
              <w:rPr>
                <w:rFonts w:hint="eastAsia" w:ascii="宋体" w:hAnsi="宋体" w:cs="宋体"/>
                <w:color w:val="auto"/>
                <w:kern w:val="0"/>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0" w:type="dxa"/>
            <w:noWrap w:val="0"/>
            <w:vAlign w:val="center"/>
          </w:tcPr>
          <w:p>
            <w:pPr>
              <w:widowControl/>
              <w:topLinePunct/>
              <w:adjustRightInd w:val="0"/>
              <w:snapToGrid w:val="0"/>
              <w:spacing w:line="240" w:lineRule="exact"/>
              <w:rPr>
                <w:rFonts w:ascii="宋体" w:hAnsi="宋体"/>
                <w:color w:val="auto"/>
                <w:kern w:val="0"/>
                <w:sz w:val="21"/>
                <w:szCs w:val="21"/>
              </w:rPr>
            </w:pPr>
            <w:r>
              <w:rPr>
                <w:rFonts w:ascii="宋体" w:hAnsi="宋体"/>
                <w:color w:val="auto"/>
                <w:kern w:val="0"/>
                <w:sz w:val="21"/>
                <w:szCs w:val="21"/>
              </w:rPr>
              <w:t>6</w:t>
            </w:r>
          </w:p>
        </w:tc>
        <w:tc>
          <w:tcPr>
            <w:tcW w:w="4964"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施工进度计划表（总体、年度、季度、月度）</w:t>
            </w:r>
          </w:p>
        </w:tc>
        <w:tc>
          <w:tcPr>
            <w:tcW w:w="1810"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olor w:val="auto"/>
                <w:kern w:val="0"/>
                <w:sz w:val="21"/>
                <w:szCs w:val="21"/>
              </w:rPr>
              <w:t>开工前</w:t>
            </w:r>
            <w:r>
              <w:rPr>
                <w:rFonts w:ascii="宋体" w:hAnsi="宋体"/>
                <w:color w:val="auto"/>
                <w:kern w:val="0"/>
                <w:sz w:val="21"/>
                <w:szCs w:val="21"/>
              </w:rPr>
              <w:t>15</w:t>
            </w:r>
            <w:r>
              <w:rPr>
                <w:rFonts w:hint="eastAsia" w:ascii="宋体" w:hAnsi="宋体"/>
                <w:color w:val="auto"/>
                <w:kern w:val="0"/>
                <w:sz w:val="21"/>
                <w:szCs w:val="21"/>
              </w:rPr>
              <w:t>天</w:t>
            </w:r>
          </w:p>
        </w:tc>
        <w:tc>
          <w:tcPr>
            <w:tcW w:w="1396"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发包人</w:t>
            </w:r>
            <w:r>
              <w:rPr>
                <w:rFonts w:ascii="宋体" w:hAnsi="宋体" w:cs="宋体"/>
                <w:color w:val="auto"/>
                <w:kern w:val="0"/>
                <w:sz w:val="21"/>
                <w:szCs w:val="21"/>
              </w:rPr>
              <w:t>3</w:t>
            </w:r>
            <w:r>
              <w:rPr>
                <w:rFonts w:hint="eastAsia" w:ascii="宋体" w:hAnsi="宋体" w:cs="宋体"/>
                <w:color w:val="auto"/>
                <w:kern w:val="0"/>
                <w:sz w:val="21"/>
                <w:szCs w:val="21"/>
              </w:rPr>
              <w:t>份</w:t>
            </w:r>
          </w:p>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监理人</w:t>
            </w:r>
            <w:r>
              <w:rPr>
                <w:rFonts w:ascii="宋体" w:hAnsi="宋体" w:cs="宋体"/>
                <w:color w:val="auto"/>
                <w:kern w:val="0"/>
                <w:sz w:val="21"/>
                <w:szCs w:val="21"/>
              </w:rPr>
              <w:t>2</w:t>
            </w:r>
            <w:r>
              <w:rPr>
                <w:rFonts w:hint="eastAsia" w:ascii="宋体" w:hAnsi="宋体" w:cs="宋体"/>
                <w:color w:val="auto"/>
                <w:kern w:val="0"/>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10" w:type="dxa"/>
            <w:noWrap w:val="0"/>
            <w:vAlign w:val="center"/>
          </w:tcPr>
          <w:p>
            <w:pPr>
              <w:widowControl/>
              <w:topLinePunct/>
              <w:adjustRightInd w:val="0"/>
              <w:snapToGrid w:val="0"/>
              <w:spacing w:line="240" w:lineRule="exact"/>
              <w:rPr>
                <w:rFonts w:ascii="宋体" w:hAnsi="宋体"/>
                <w:color w:val="auto"/>
                <w:kern w:val="0"/>
                <w:sz w:val="21"/>
                <w:szCs w:val="21"/>
              </w:rPr>
            </w:pPr>
            <w:r>
              <w:rPr>
                <w:rFonts w:ascii="宋体" w:hAnsi="宋体"/>
                <w:color w:val="auto"/>
                <w:kern w:val="0"/>
                <w:sz w:val="21"/>
                <w:szCs w:val="21"/>
              </w:rPr>
              <w:t>7</w:t>
            </w:r>
          </w:p>
        </w:tc>
        <w:tc>
          <w:tcPr>
            <w:tcW w:w="4964"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关键单项工程和关键分部分项工程施工进度计划（总体、年度、季度、月度）</w:t>
            </w:r>
          </w:p>
        </w:tc>
        <w:tc>
          <w:tcPr>
            <w:tcW w:w="1810"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olor w:val="auto"/>
                <w:kern w:val="0"/>
                <w:sz w:val="21"/>
                <w:szCs w:val="21"/>
              </w:rPr>
              <w:t>分项工程开工前</w:t>
            </w:r>
            <w:r>
              <w:rPr>
                <w:rFonts w:ascii="宋体" w:hAnsi="宋体"/>
                <w:color w:val="auto"/>
                <w:kern w:val="0"/>
                <w:sz w:val="21"/>
                <w:szCs w:val="21"/>
              </w:rPr>
              <w:t>5</w:t>
            </w:r>
            <w:r>
              <w:rPr>
                <w:rFonts w:hint="eastAsia" w:ascii="宋体" w:hAnsi="宋体"/>
                <w:color w:val="auto"/>
                <w:kern w:val="0"/>
                <w:sz w:val="21"/>
                <w:szCs w:val="21"/>
              </w:rPr>
              <w:t>天</w:t>
            </w:r>
          </w:p>
        </w:tc>
        <w:tc>
          <w:tcPr>
            <w:tcW w:w="1396"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发包人</w:t>
            </w:r>
            <w:r>
              <w:rPr>
                <w:rFonts w:ascii="宋体" w:hAnsi="宋体" w:cs="宋体"/>
                <w:color w:val="auto"/>
                <w:kern w:val="0"/>
                <w:sz w:val="21"/>
                <w:szCs w:val="21"/>
              </w:rPr>
              <w:t>3</w:t>
            </w:r>
            <w:r>
              <w:rPr>
                <w:rFonts w:hint="eastAsia" w:ascii="宋体" w:hAnsi="宋体" w:cs="宋体"/>
                <w:color w:val="auto"/>
                <w:kern w:val="0"/>
                <w:sz w:val="21"/>
                <w:szCs w:val="21"/>
              </w:rPr>
              <w:t>份</w:t>
            </w:r>
          </w:p>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监理人</w:t>
            </w:r>
            <w:r>
              <w:rPr>
                <w:rFonts w:ascii="宋体" w:hAnsi="宋体" w:cs="宋体"/>
                <w:color w:val="auto"/>
                <w:kern w:val="0"/>
                <w:sz w:val="21"/>
                <w:szCs w:val="21"/>
              </w:rPr>
              <w:t>2</w:t>
            </w:r>
            <w:r>
              <w:rPr>
                <w:rFonts w:hint="eastAsia" w:ascii="宋体" w:hAnsi="宋体" w:cs="宋体"/>
                <w:color w:val="auto"/>
                <w:kern w:val="0"/>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10" w:type="dxa"/>
            <w:noWrap w:val="0"/>
            <w:vAlign w:val="center"/>
          </w:tcPr>
          <w:p>
            <w:pPr>
              <w:widowControl/>
              <w:topLinePunct/>
              <w:adjustRightInd w:val="0"/>
              <w:snapToGrid w:val="0"/>
              <w:spacing w:line="240" w:lineRule="exact"/>
              <w:rPr>
                <w:rFonts w:ascii="宋体" w:hAnsi="宋体"/>
                <w:color w:val="auto"/>
                <w:kern w:val="0"/>
                <w:sz w:val="21"/>
                <w:szCs w:val="21"/>
              </w:rPr>
            </w:pPr>
            <w:r>
              <w:rPr>
                <w:rFonts w:ascii="宋体" w:hAnsi="宋体"/>
                <w:color w:val="auto"/>
                <w:kern w:val="0"/>
                <w:sz w:val="21"/>
                <w:szCs w:val="21"/>
              </w:rPr>
              <w:t>8</w:t>
            </w:r>
          </w:p>
        </w:tc>
        <w:tc>
          <w:tcPr>
            <w:tcW w:w="4964"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临时占地资料</w:t>
            </w:r>
          </w:p>
        </w:tc>
        <w:tc>
          <w:tcPr>
            <w:tcW w:w="1810"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olor w:val="auto"/>
                <w:kern w:val="0"/>
                <w:sz w:val="21"/>
                <w:szCs w:val="21"/>
              </w:rPr>
              <w:t>开工前</w:t>
            </w:r>
            <w:r>
              <w:rPr>
                <w:rFonts w:ascii="宋体" w:hAnsi="宋体"/>
                <w:color w:val="auto"/>
                <w:kern w:val="0"/>
                <w:sz w:val="21"/>
                <w:szCs w:val="21"/>
              </w:rPr>
              <w:t>10</w:t>
            </w:r>
            <w:r>
              <w:rPr>
                <w:rFonts w:hint="eastAsia" w:ascii="宋体" w:hAnsi="宋体"/>
                <w:color w:val="auto"/>
                <w:kern w:val="0"/>
                <w:sz w:val="21"/>
                <w:szCs w:val="21"/>
              </w:rPr>
              <w:t>天</w:t>
            </w:r>
          </w:p>
        </w:tc>
        <w:tc>
          <w:tcPr>
            <w:tcW w:w="1396"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发包人</w:t>
            </w:r>
            <w:r>
              <w:rPr>
                <w:rFonts w:ascii="宋体" w:hAnsi="宋体" w:cs="宋体"/>
                <w:color w:val="auto"/>
                <w:kern w:val="0"/>
                <w:sz w:val="21"/>
                <w:szCs w:val="21"/>
              </w:rPr>
              <w:t>3</w:t>
            </w:r>
            <w:r>
              <w:rPr>
                <w:rFonts w:hint="eastAsia" w:ascii="宋体" w:hAnsi="宋体" w:cs="宋体"/>
                <w:color w:val="auto"/>
                <w:kern w:val="0"/>
                <w:sz w:val="21"/>
                <w:szCs w:val="21"/>
              </w:rPr>
              <w:t>份</w:t>
            </w:r>
          </w:p>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监理人</w:t>
            </w:r>
            <w:r>
              <w:rPr>
                <w:rFonts w:ascii="宋体" w:hAnsi="宋体" w:cs="宋体"/>
                <w:color w:val="auto"/>
                <w:kern w:val="0"/>
                <w:sz w:val="21"/>
                <w:szCs w:val="21"/>
              </w:rPr>
              <w:t>2</w:t>
            </w:r>
            <w:r>
              <w:rPr>
                <w:rFonts w:hint="eastAsia" w:ascii="宋体" w:hAnsi="宋体" w:cs="宋体"/>
                <w:color w:val="auto"/>
                <w:kern w:val="0"/>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0" w:type="dxa"/>
            <w:noWrap w:val="0"/>
            <w:vAlign w:val="center"/>
          </w:tcPr>
          <w:p>
            <w:pPr>
              <w:widowControl/>
              <w:topLinePunct/>
              <w:adjustRightInd w:val="0"/>
              <w:snapToGrid w:val="0"/>
              <w:spacing w:line="240" w:lineRule="exact"/>
              <w:rPr>
                <w:rFonts w:ascii="宋体" w:hAnsi="宋体"/>
                <w:color w:val="auto"/>
                <w:kern w:val="0"/>
                <w:sz w:val="21"/>
                <w:szCs w:val="21"/>
              </w:rPr>
            </w:pPr>
            <w:r>
              <w:rPr>
                <w:rFonts w:ascii="宋体" w:hAnsi="宋体"/>
                <w:color w:val="auto"/>
                <w:kern w:val="0"/>
                <w:sz w:val="21"/>
                <w:szCs w:val="21"/>
              </w:rPr>
              <w:t>9</w:t>
            </w:r>
          </w:p>
        </w:tc>
        <w:tc>
          <w:tcPr>
            <w:tcW w:w="4964"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施工人力资源计划一览表（总体、年度、季度、月度）</w:t>
            </w:r>
          </w:p>
        </w:tc>
        <w:tc>
          <w:tcPr>
            <w:tcW w:w="1810"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olor w:val="auto"/>
                <w:kern w:val="0"/>
                <w:sz w:val="21"/>
                <w:szCs w:val="21"/>
              </w:rPr>
              <w:t>开工前</w:t>
            </w:r>
            <w:r>
              <w:rPr>
                <w:rFonts w:ascii="宋体" w:hAnsi="宋体"/>
                <w:color w:val="auto"/>
                <w:kern w:val="0"/>
                <w:sz w:val="21"/>
                <w:szCs w:val="21"/>
              </w:rPr>
              <w:t>15</w:t>
            </w:r>
            <w:r>
              <w:rPr>
                <w:rFonts w:hint="eastAsia" w:ascii="宋体" w:hAnsi="宋体"/>
                <w:color w:val="auto"/>
                <w:kern w:val="0"/>
                <w:sz w:val="21"/>
                <w:szCs w:val="21"/>
              </w:rPr>
              <w:t>天</w:t>
            </w:r>
          </w:p>
        </w:tc>
        <w:tc>
          <w:tcPr>
            <w:tcW w:w="1396"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发包人</w:t>
            </w:r>
            <w:r>
              <w:rPr>
                <w:rFonts w:ascii="宋体" w:hAnsi="宋体" w:cs="宋体"/>
                <w:color w:val="auto"/>
                <w:kern w:val="0"/>
                <w:sz w:val="21"/>
                <w:szCs w:val="21"/>
              </w:rPr>
              <w:t>3</w:t>
            </w:r>
            <w:r>
              <w:rPr>
                <w:rFonts w:hint="eastAsia" w:ascii="宋体" w:hAnsi="宋体" w:cs="宋体"/>
                <w:color w:val="auto"/>
                <w:kern w:val="0"/>
                <w:sz w:val="21"/>
                <w:szCs w:val="21"/>
              </w:rPr>
              <w:t>份</w:t>
            </w:r>
          </w:p>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监理人</w:t>
            </w:r>
            <w:r>
              <w:rPr>
                <w:rFonts w:ascii="宋体" w:hAnsi="宋体" w:cs="宋体"/>
                <w:color w:val="auto"/>
                <w:kern w:val="0"/>
                <w:sz w:val="21"/>
                <w:szCs w:val="21"/>
              </w:rPr>
              <w:t>2</w:t>
            </w:r>
            <w:r>
              <w:rPr>
                <w:rFonts w:hint="eastAsia" w:ascii="宋体" w:hAnsi="宋体" w:cs="宋体"/>
                <w:color w:val="auto"/>
                <w:kern w:val="0"/>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0" w:type="dxa"/>
            <w:noWrap w:val="0"/>
            <w:vAlign w:val="center"/>
          </w:tcPr>
          <w:p>
            <w:pPr>
              <w:widowControl/>
              <w:topLinePunct/>
              <w:adjustRightInd w:val="0"/>
              <w:snapToGrid w:val="0"/>
              <w:spacing w:line="240" w:lineRule="exact"/>
              <w:rPr>
                <w:rFonts w:ascii="宋体" w:hAnsi="宋体"/>
                <w:color w:val="auto"/>
                <w:kern w:val="0"/>
                <w:sz w:val="21"/>
                <w:szCs w:val="21"/>
              </w:rPr>
            </w:pPr>
            <w:r>
              <w:rPr>
                <w:rFonts w:ascii="宋体" w:hAnsi="宋体"/>
                <w:color w:val="auto"/>
                <w:kern w:val="0"/>
                <w:sz w:val="21"/>
                <w:szCs w:val="21"/>
              </w:rPr>
              <w:t>10</w:t>
            </w:r>
          </w:p>
        </w:tc>
        <w:tc>
          <w:tcPr>
            <w:tcW w:w="4964"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主要施工机具资源计划</w:t>
            </w:r>
          </w:p>
        </w:tc>
        <w:tc>
          <w:tcPr>
            <w:tcW w:w="1810"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olor w:val="auto"/>
                <w:kern w:val="0"/>
                <w:sz w:val="21"/>
                <w:szCs w:val="21"/>
              </w:rPr>
              <w:t>开工前</w:t>
            </w:r>
            <w:r>
              <w:rPr>
                <w:rFonts w:ascii="宋体" w:hAnsi="宋体"/>
                <w:color w:val="auto"/>
                <w:kern w:val="0"/>
                <w:sz w:val="21"/>
                <w:szCs w:val="21"/>
              </w:rPr>
              <w:t>15</w:t>
            </w:r>
            <w:r>
              <w:rPr>
                <w:rFonts w:hint="eastAsia" w:ascii="宋体" w:hAnsi="宋体"/>
                <w:color w:val="auto"/>
                <w:kern w:val="0"/>
                <w:sz w:val="21"/>
                <w:szCs w:val="21"/>
              </w:rPr>
              <w:t>天</w:t>
            </w:r>
          </w:p>
        </w:tc>
        <w:tc>
          <w:tcPr>
            <w:tcW w:w="1396"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发包人</w:t>
            </w:r>
            <w:r>
              <w:rPr>
                <w:rFonts w:ascii="宋体" w:hAnsi="宋体" w:cs="宋体"/>
                <w:color w:val="auto"/>
                <w:kern w:val="0"/>
                <w:sz w:val="21"/>
                <w:szCs w:val="21"/>
              </w:rPr>
              <w:t>3</w:t>
            </w:r>
            <w:r>
              <w:rPr>
                <w:rFonts w:hint="eastAsia" w:ascii="宋体" w:hAnsi="宋体" w:cs="宋体"/>
                <w:color w:val="auto"/>
                <w:kern w:val="0"/>
                <w:sz w:val="21"/>
                <w:szCs w:val="21"/>
              </w:rPr>
              <w:t>份</w:t>
            </w:r>
          </w:p>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监理人</w:t>
            </w:r>
            <w:r>
              <w:rPr>
                <w:rFonts w:ascii="宋体" w:hAnsi="宋体" w:cs="宋体"/>
                <w:color w:val="auto"/>
                <w:kern w:val="0"/>
                <w:sz w:val="21"/>
                <w:szCs w:val="21"/>
              </w:rPr>
              <w:t>2</w:t>
            </w:r>
            <w:r>
              <w:rPr>
                <w:rFonts w:hint="eastAsia" w:ascii="宋体" w:hAnsi="宋体" w:cs="宋体"/>
                <w:color w:val="auto"/>
                <w:kern w:val="0"/>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0" w:type="dxa"/>
            <w:noWrap w:val="0"/>
            <w:vAlign w:val="center"/>
          </w:tcPr>
          <w:p>
            <w:pPr>
              <w:widowControl/>
              <w:topLinePunct/>
              <w:adjustRightInd w:val="0"/>
              <w:snapToGrid w:val="0"/>
              <w:spacing w:line="240" w:lineRule="exact"/>
              <w:rPr>
                <w:rFonts w:ascii="宋体" w:hAnsi="宋体"/>
                <w:color w:val="auto"/>
                <w:kern w:val="0"/>
                <w:sz w:val="21"/>
                <w:szCs w:val="21"/>
              </w:rPr>
            </w:pPr>
            <w:r>
              <w:rPr>
                <w:rFonts w:ascii="宋体" w:hAnsi="宋体"/>
                <w:color w:val="auto"/>
                <w:kern w:val="0"/>
                <w:sz w:val="21"/>
                <w:szCs w:val="21"/>
              </w:rPr>
              <w:t>11</w:t>
            </w:r>
          </w:p>
        </w:tc>
        <w:tc>
          <w:tcPr>
            <w:tcW w:w="4964"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职业健康、安全、环境保护管理实施计划</w:t>
            </w:r>
          </w:p>
        </w:tc>
        <w:tc>
          <w:tcPr>
            <w:tcW w:w="1810"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olor w:val="auto"/>
                <w:kern w:val="0"/>
                <w:sz w:val="21"/>
                <w:szCs w:val="21"/>
              </w:rPr>
              <w:t>开工前</w:t>
            </w:r>
            <w:r>
              <w:rPr>
                <w:rFonts w:ascii="宋体" w:hAnsi="宋体"/>
                <w:color w:val="auto"/>
                <w:kern w:val="0"/>
                <w:sz w:val="21"/>
                <w:szCs w:val="21"/>
              </w:rPr>
              <w:t>15</w:t>
            </w:r>
            <w:r>
              <w:rPr>
                <w:rFonts w:hint="eastAsia" w:ascii="宋体" w:hAnsi="宋体"/>
                <w:color w:val="auto"/>
                <w:kern w:val="0"/>
                <w:sz w:val="21"/>
                <w:szCs w:val="21"/>
              </w:rPr>
              <w:t>天</w:t>
            </w:r>
          </w:p>
        </w:tc>
        <w:tc>
          <w:tcPr>
            <w:tcW w:w="1396"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发包人</w:t>
            </w:r>
            <w:r>
              <w:rPr>
                <w:rFonts w:ascii="宋体" w:hAnsi="宋体" w:cs="宋体"/>
                <w:color w:val="auto"/>
                <w:kern w:val="0"/>
                <w:sz w:val="21"/>
                <w:szCs w:val="21"/>
              </w:rPr>
              <w:t>3</w:t>
            </w:r>
            <w:r>
              <w:rPr>
                <w:rFonts w:hint="eastAsia" w:ascii="宋体" w:hAnsi="宋体" w:cs="宋体"/>
                <w:color w:val="auto"/>
                <w:kern w:val="0"/>
                <w:sz w:val="21"/>
                <w:szCs w:val="21"/>
              </w:rPr>
              <w:t>份</w:t>
            </w:r>
          </w:p>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监理人</w:t>
            </w:r>
            <w:r>
              <w:rPr>
                <w:rFonts w:ascii="宋体" w:hAnsi="宋体" w:cs="宋体"/>
                <w:color w:val="auto"/>
                <w:kern w:val="0"/>
                <w:sz w:val="21"/>
                <w:szCs w:val="21"/>
              </w:rPr>
              <w:t>2</w:t>
            </w:r>
            <w:r>
              <w:rPr>
                <w:rFonts w:hint="eastAsia" w:ascii="宋体" w:hAnsi="宋体" w:cs="宋体"/>
                <w:color w:val="auto"/>
                <w:kern w:val="0"/>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0" w:type="dxa"/>
            <w:noWrap w:val="0"/>
            <w:vAlign w:val="center"/>
          </w:tcPr>
          <w:p>
            <w:pPr>
              <w:widowControl/>
              <w:topLinePunct/>
              <w:adjustRightInd w:val="0"/>
              <w:snapToGrid w:val="0"/>
              <w:spacing w:line="240" w:lineRule="exact"/>
              <w:rPr>
                <w:rFonts w:ascii="宋体" w:hAnsi="宋体"/>
                <w:color w:val="auto"/>
                <w:kern w:val="0"/>
                <w:sz w:val="21"/>
                <w:szCs w:val="21"/>
              </w:rPr>
            </w:pPr>
            <w:r>
              <w:rPr>
                <w:rFonts w:ascii="宋体" w:hAnsi="宋体"/>
                <w:color w:val="auto"/>
                <w:kern w:val="0"/>
                <w:sz w:val="21"/>
                <w:szCs w:val="21"/>
              </w:rPr>
              <w:t>12</w:t>
            </w:r>
          </w:p>
        </w:tc>
        <w:tc>
          <w:tcPr>
            <w:tcW w:w="4964"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工程物资保管、维护、保养方案</w:t>
            </w:r>
          </w:p>
        </w:tc>
        <w:tc>
          <w:tcPr>
            <w:tcW w:w="1810"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olor w:val="auto"/>
                <w:kern w:val="0"/>
                <w:sz w:val="21"/>
                <w:szCs w:val="21"/>
              </w:rPr>
              <w:t>开工前</w:t>
            </w:r>
            <w:r>
              <w:rPr>
                <w:rFonts w:ascii="宋体" w:hAnsi="宋体"/>
                <w:color w:val="auto"/>
                <w:kern w:val="0"/>
                <w:sz w:val="21"/>
                <w:szCs w:val="21"/>
              </w:rPr>
              <w:t>15</w:t>
            </w:r>
            <w:r>
              <w:rPr>
                <w:rFonts w:hint="eastAsia" w:ascii="宋体" w:hAnsi="宋体"/>
                <w:color w:val="auto"/>
                <w:kern w:val="0"/>
                <w:sz w:val="21"/>
                <w:szCs w:val="21"/>
              </w:rPr>
              <w:t>天</w:t>
            </w:r>
          </w:p>
        </w:tc>
        <w:tc>
          <w:tcPr>
            <w:tcW w:w="1396"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发包人</w:t>
            </w:r>
            <w:r>
              <w:rPr>
                <w:rFonts w:ascii="宋体" w:hAnsi="宋体" w:cs="宋体"/>
                <w:color w:val="auto"/>
                <w:kern w:val="0"/>
                <w:sz w:val="21"/>
                <w:szCs w:val="21"/>
              </w:rPr>
              <w:t>3</w:t>
            </w:r>
            <w:r>
              <w:rPr>
                <w:rFonts w:hint="eastAsia" w:ascii="宋体" w:hAnsi="宋体" w:cs="宋体"/>
                <w:color w:val="auto"/>
                <w:kern w:val="0"/>
                <w:sz w:val="21"/>
                <w:szCs w:val="21"/>
              </w:rPr>
              <w:t>份</w:t>
            </w:r>
          </w:p>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监理人</w:t>
            </w:r>
            <w:r>
              <w:rPr>
                <w:rFonts w:ascii="宋体" w:hAnsi="宋体" w:cs="宋体"/>
                <w:color w:val="auto"/>
                <w:kern w:val="0"/>
                <w:sz w:val="21"/>
                <w:szCs w:val="21"/>
              </w:rPr>
              <w:t>2</w:t>
            </w:r>
            <w:r>
              <w:rPr>
                <w:rFonts w:hint="eastAsia" w:ascii="宋体" w:hAnsi="宋体" w:cs="宋体"/>
                <w:color w:val="auto"/>
                <w:kern w:val="0"/>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110" w:type="dxa"/>
            <w:noWrap w:val="0"/>
            <w:vAlign w:val="center"/>
          </w:tcPr>
          <w:p>
            <w:pPr>
              <w:widowControl/>
              <w:topLinePunct/>
              <w:adjustRightInd w:val="0"/>
              <w:snapToGrid w:val="0"/>
              <w:spacing w:line="240" w:lineRule="exact"/>
              <w:rPr>
                <w:rFonts w:ascii="宋体" w:hAnsi="宋体"/>
                <w:color w:val="auto"/>
                <w:kern w:val="0"/>
                <w:sz w:val="21"/>
                <w:szCs w:val="21"/>
              </w:rPr>
            </w:pPr>
            <w:r>
              <w:rPr>
                <w:rFonts w:ascii="宋体" w:hAnsi="宋体"/>
                <w:color w:val="auto"/>
                <w:kern w:val="0"/>
                <w:sz w:val="21"/>
                <w:szCs w:val="21"/>
              </w:rPr>
              <w:t>13</w:t>
            </w:r>
          </w:p>
        </w:tc>
        <w:tc>
          <w:tcPr>
            <w:tcW w:w="4964"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每月提交月工程的进度报表</w:t>
            </w:r>
          </w:p>
        </w:tc>
        <w:tc>
          <w:tcPr>
            <w:tcW w:w="1810"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olor w:val="auto"/>
                <w:kern w:val="0"/>
                <w:sz w:val="21"/>
                <w:szCs w:val="21"/>
              </w:rPr>
              <w:t>每月</w:t>
            </w:r>
            <w:r>
              <w:rPr>
                <w:rFonts w:ascii="宋体" w:hAnsi="宋体"/>
                <w:color w:val="auto"/>
                <w:kern w:val="0"/>
                <w:sz w:val="21"/>
                <w:szCs w:val="21"/>
              </w:rPr>
              <w:t>20</w:t>
            </w:r>
            <w:r>
              <w:rPr>
                <w:rFonts w:hint="eastAsia" w:ascii="宋体" w:hAnsi="宋体"/>
                <w:color w:val="auto"/>
                <w:kern w:val="0"/>
                <w:sz w:val="21"/>
                <w:szCs w:val="21"/>
              </w:rPr>
              <w:t>日</w:t>
            </w:r>
          </w:p>
        </w:tc>
        <w:tc>
          <w:tcPr>
            <w:tcW w:w="1396"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发包人</w:t>
            </w:r>
            <w:r>
              <w:rPr>
                <w:rFonts w:ascii="宋体" w:hAnsi="宋体" w:cs="宋体"/>
                <w:color w:val="auto"/>
                <w:kern w:val="0"/>
                <w:sz w:val="21"/>
                <w:szCs w:val="21"/>
              </w:rPr>
              <w:t>3</w:t>
            </w:r>
            <w:r>
              <w:rPr>
                <w:rFonts w:hint="eastAsia" w:ascii="宋体" w:hAnsi="宋体" w:cs="宋体"/>
                <w:color w:val="auto"/>
                <w:kern w:val="0"/>
                <w:sz w:val="21"/>
                <w:szCs w:val="21"/>
              </w:rPr>
              <w:t>份</w:t>
            </w:r>
          </w:p>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监理人</w:t>
            </w:r>
            <w:r>
              <w:rPr>
                <w:rFonts w:ascii="宋体" w:hAnsi="宋体" w:cs="宋体"/>
                <w:color w:val="auto"/>
                <w:kern w:val="0"/>
                <w:sz w:val="21"/>
                <w:szCs w:val="21"/>
              </w:rPr>
              <w:t>2</w:t>
            </w:r>
            <w:r>
              <w:rPr>
                <w:rFonts w:hint="eastAsia" w:ascii="宋体" w:hAnsi="宋体" w:cs="宋体"/>
                <w:color w:val="auto"/>
                <w:kern w:val="0"/>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0" w:type="dxa"/>
            <w:noWrap w:val="0"/>
            <w:vAlign w:val="center"/>
          </w:tcPr>
          <w:p>
            <w:pPr>
              <w:widowControl/>
              <w:topLinePunct/>
              <w:adjustRightInd w:val="0"/>
              <w:snapToGrid w:val="0"/>
              <w:spacing w:line="240" w:lineRule="exact"/>
              <w:rPr>
                <w:rFonts w:ascii="宋体" w:hAnsi="宋体"/>
                <w:color w:val="auto"/>
                <w:kern w:val="0"/>
                <w:sz w:val="21"/>
                <w:szCs w:val="21"/>
              </w:rPr>
            </w:pPr>
            <w:r>
              <w:rPr>
                <w:rFonts w:ascii="宋体" w:hAnsi="宋体"/>
                <w:color w:val="auto"/>
                <w:kern w:val="0"/>
                <w:sz w:val="21"/>
                <w:szCs w:val="21"/>
              </w:rPr>
              <w:t>14</w:t>
            </w:r>
          </w:p>
        </w:tc>
        <w:tc>
          <w:tcPr>
            <w:tcW w:w="4964"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每月提交工程进度款支付申请</w:t>
            </w:r>
          </w:p>
        </w:tc>
        <w:tc>
          <w:tcPr>
            <w:tcW w:w="1810"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olor w:val="auto"/>
                <w:kern w:val="0"/>
                <w:sz w:val="21"/>
                <w:szCs w:val="21"/>
              </w:rPr>
              <w:t>每月</w:t>
            </w:r>
            <w:r>
              <w:rPr>
                <w:rFonts w:ascii="宋体" w:hAnsi="宋体"/>
                <w:color w:val="auto"/>
                <w:kern w:val="0"/>
                <w:sz w:val="21"/>
                <w:szCs w:val="21"/>
              </w:rPr>
              <w:t>25</w:t>
            </w:r>
            <w:r>
              <w:rPr>
                <w:rFonts w:hint="eastAsia" w:ascii="宋体" w:hAnsi="宋体"/>
                <w:color w:val="auto"/>
                <w:kern w:val="0"/>
                <w:sz w:val="21"/>
                <w:szCs w:val="21"/>
              </w:rPr>
              <w:t>日前</w:t>
            </w:r>
          </w:p>
        </w:tc>
        <w:tc>
          <w:tcPr>
            <w:tcW w:w="1396"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发包人</w:t>
            </w:r>
            <w:r>
              <w:rPr>
                <w:rFonts w:ascii="宋体" w:hAnsi="宋体" w:cs="宋体"/>
                <w:color w:val="auto"/>
                <w:kern w:val="0"/>
                <w:sz w:val="21"/>
                <w:szCs w:val="21"/>
              </w:rPr>
              <w:t>3</w:t>
            </w:r>
            <w:r>
              <w:rPr>
                <w:rFonts w:hint="eastAsia" w:ascii="宋体" w:hAnsi="宋体" w:cs="宋体"/>
                <w:color w:val="auto"/>
                <w:kern w:val="0"/>
                <w:sz w:val="21"/>
                <w:szCs w:val="21"/>
              </w:rPr>
              <w:t>份</w:t>
            </w:r>
          </w:p>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监理人</w:t>
            </w:r>
            <w:r>
              <w:rPr>
                <w:rFonts w:ascii="宋体" w:hAnsi="宋体" w:cs="宋体"/>
                <w:color w:val="auto"/>
                <w:kern w:val="0"/>
                <w:sz w:val="21"/>
                <w:szCs w:val="21"/>
              </w:rPr>
              <w:t>2</w:t>
            </w:r>
            <w:r>
              <w:rPr>
                <w:rFonts w:hint="eastAsia" w:ascii="宋体" w:hAnsi="宋体" w:cs="宋体"/>
                <w:color w:val="auto"/>
                <w:kern w:val="0"/>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110" w:type="dxa"/>
            <w:noWrap w:val="0"/>
            <w:vAlign w:val="center"/>
          </w:tcPr>
          <w:p>
            <w:pPr>
              <w:widowControl/>
              <w:topLinePunct/>
              <w:adjustRightInd w:val="0"/>
              <w:snapToGrid w:val="0"/>
              <w:spacing w:line="240" w:lineRule="exact"/>
              <w:rPr>
                <w:rFonts w:ascii="宋体" w:hAnsi="宋体"/>
                <w:color w:val="auto"/>
                <w:kern w:val="0"/>
                <w:sz w:val="21"/>
                <w:szCs w:val="21"/>
              </w:rPr>
            </w:pPr>
            <w:r>
              <w:rPr>
                <w:rFonts w:ascii="宋体" w:hAnsi="宋体"/>
                <w:color w:val="auto"/>
                <w:kern w:val="0"/>
                <w:sz w:val="21"/>
                <w:szCs w:val="21"/>
              </w:rPr>
              <w:t>15</w:t>
            </w:r>
          </w:p>
        </w:tc>
        <w:tc>
          <w:tcPr>
            <w:tcW w:w="4964"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竣工试验方案</w:t>
            </w:r>
          </w:p>
        </w:tc>
        <w:tc>
          <w:tcPr>
            <w:tcW w:w="1810"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olor w:val="auto"/>
                <w:kern w:val="0"/>
                <w:sz w:val="21"/>
                <w:szCs w:val="21"/>
              </w:rPr>
              <w:t>试验前</w:t>
            </w:r>
            <w:r>
              <w:rPr>
                <w:rFonts w:ascii="宋体" w:hAnsi="宋体"/>
                <w:color w:val="auto"/>
                <w:kern w:val="0"/>
                <w:sz w:val="21"/>
                <w:szCs w:val="21"/>
              </w:rPr>
              <w:t>20</w:t>
            </w:r>
            <w:r>
              <w:rPr>
                <w:rFonts w:hint="eastAsia" w:ascii="宋体" w:hAnsi="宋体"/>
                <w:color w:val="auto"/>
                <w:kern w:val="0"/>
                <w:sz w:val="21"/>
                <w:szCs w:val="21"/>
              </w:rPr>
              <w:t>日</w:t>
            </w:r>
          </w:p>
        </w:tc>
        <w:tc>
          <w:tcPr>
            <w:tcW w:w="1396"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发包人</w:t>
            </w:r>
            <w:r>
              <w:rPr>
                <w:rFonts w:ascii="宋体" w:hAnsi="宋体" w:cs="宋体"/>
                <w:color w:val="auto"/>
                <w:kern w:val="0"/>
                <w:sz w:val="21"/>
                <w:szCs w:val="21"/>
              </w:rPr>
              <w:t>3</w:t>
            </w:r>
            <w:r>
              <w:rPr>
                <w:rFonts w:hint="eastAsia" w:ascii="宋体" w:hAnsi="宋体" w:cs="宋体"/>
                <w:color w:val="auto"/>
                <w:kern w:val="0"/>
                <w:sz w:val="21"/>
                <w:szCs w:val="21"/>
              </w:rPr>
              <w:t>份</w:t>
            </w:r>
          </w:p>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监理人</w:t>
            </w:r>
            <w:r>
              <w:rPr>
                <w:rFonts w:ascii="宋体" w:hAnsi="宋体" w:cs="宋体"/>
                <w:color w:val="auto"/>
                <w:kern w:val="0"/>
                <w:sz w:val="21"/>
                <w:szCs w:val="21"/>
              </w:rPr>
              <w:t>2</w:t>
            </w:r>
            <w:r>
              <w:rPr>
                <w:rFonts w:hint="eastAsia" w:ascii="宋体" w:hAnsi="宋体" w:cs="宋体"/>
                <w:color w:val="auto"/>
                <w:kern w:val="0"/>
                <w:sz w:val="21"/>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110" w:type="dxa"/>
            <w:noWrap w:val="0"/>
            <w:vAlign w:val="center"/>
          </w:tcPr>
          <w:p>
            <w:pPr>
              <w:widowControl/>
              <w:topLinePunct/>
              <w:adjustRightInd w:val="0"/>
              <w:snapToGrid w:val="0"/>
              <w:spacing w:line="240" w:lineRule="exact"/>
              <w:rPr>
                <w:rFonts w:ascii="宋体" w:hAnsi="宋体"/>
                <w:color w:val="auto"/>
                <w:kern w:val="0"/>
                <w:sz w:val="21"/>
                <w:szCs w:val="21"/>
              </w:rPr>
            </w:pPr>
            <w:r>
              <w:rPr>
                <w:rFonts w:ascii="宋体" w:hAnsi="宋体"/>
                <w:color w:val="auto"/>
                <w:kern w:val="0"/>
                <w:sz w:val="21"/>
                <w:szCs w:val="21"/>
              </w:rPr>
              <w:t>16</w:t>
            </w:r>
          </w:p>
        </w:tc>
        <w:tc>
          <w:tcPr>
            <w:tcW w:w="4964"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竣工验收资料</w:t>
            </w:r>
          </w:p>
        </w:tc>
        <w:tc>
          <w:tcPr>
            <w:tcW w:w="1810"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olor w:val="auto"/>
                <w:kern w:val="0"/>
                <w:sz w:val="21"/>
                <w:szCs w:val="21"/>
              </w:rPr>
              <w:t>竣工验收交档后</w:t>
            </w:r>
            <w:r>
              <w:rPr>
                <w:rFonts w:ascii="宋体" w:hAnsi="宋体"/>
                <w:color w:val="auto"/>
                <w:kern w:val="0"/>
                <w:sz w:val="21"/>
                <w:szCs w:val="21"/>
              </w:rPr>
              <w:t>3</w:t>
            </w:r>
            <w:r>
              <w:rPr>
                <w:rFonts w:hint="eastAsia" w:ascii="宋体" w:hAnsi="宋体"/>
                <w:color w:val="auto"/>
                <w:kern w:val="0"/>
                <w:sz w:val="21"/>
                <w:szCs w:val="21"/>
              </w:rPr>
              <w:t>天</w:t>
            </w:r>
          </w:p>
        </w:tc>
        <w:tc>
          <w:tcPr>
            <w:tcW w:w="1396" w:type="dxa"/>
            <w:noWrap w:val="0"/>
            <w:vAlign w:val="center"/>
          </w:tcPr>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发包人</w:t>
            </w:r>
            <w:r>
              <w:rPr>
                <w:rFonts w:ascii="宋体" w:hAnsi="宋体" w:cs="宋体"/>
                <w:color w:val="auto"/>
                <w:kern w:val="0"/>
                <w:sz w:val="21"/>
                <w:szCs w:val="21"/>
              </w:rPr>
              <w:t>1</w:t>
            </w:r>
            <w:r>
              <w:rPr>
                <w:rFonts w:hint="eastAsia" w:ascii="宋体" w:hAnsi="宋体" w:cs="宋体"/>
                <w:color w:val="auto"/>
                <w:kern w:val="0"/>
                <w:sz w:val="21"/>
                <w:szCs w:val="21"/>
              </w:rPr>
              <w:t>份</w:t>
            </w:r>
          </w:p>
          <w:p>
            <w:pPr>
              <w:widowControl/>
              <w:topLinePunct/>
              <w:adjustRightInd w:val="0"/>
              <w:snapToGrid w:val="0"/>
              <w:spacing w:line="240" w:lineRule="exact"/>
              <w:rPr>
                <w:rFonts w:ascii="宋体" w:hAnsi="宋体"/>
                <w:color w:val="auto"/>
                <w:kern w:val="0"/>
                <w:sz w:val="21"/>
                <w:szCs w:val="21"/>
              </w:rPr>
            </w:pPr>
            <w:r>
              <w:rPr>
                <w:rFonts w:hint="eastAsia" w:ascii="宋体" w:hAnsi="宋体" w:cs="宋体"/>
                <w:color w:val="auto"/>
                <w:kern w:val="0"/>
                <w:sz w:val="21"/>
                <w:szCs w:val="21"/>
              </w:rPr>
              <w:t>监理人</w:t>
            </w:r>
            <w:r>
              <w:rPr>
                <w:rFonts w:ascii="宋体" w:hAnsi="宋体" w:cs="宋体"/>
                <w:color w:val="auto"/>
                <w:kern w:val="0"/>
                <w:sz w:val="21"/>
                <w:szCs w:val="21"/>
              </w:rPr>
              <w:t>1</w:t>
            </w:r>
            <w:r>
              <w:rPr>
                <w:rFonts w:hint="eastAsia" w:ascii="宋体" w:hAnsi="宋体" w:cs="宋体"/>
                <w:color w:val="auto"/>
                <w:kern w:val="0"/>
                <w:sz w:val="21"/>
                <w:szCs w:val="21"/>
              </w:rPr>
              <w:t>份</w:t>
            </w:r>
          </w:p>
        </w:tc>
      </w:tr>
    </w:tbl>
    <w:p>
      <w:pPr>
        <w:adjustRightInd w:val="0"/>
        <w:snapToGrid w:val="0"/>
        <w:spacing w:line="360" w:lineRule="auto"/>
        <w:ind w:firstLine="420" w:firstLineChars="200"/>
        <w:jc w:val="left"/>
        <w:rPr>
          <w:rFonts w:hint="eastAsia" w:ascii="宋体" w:hAnsi="宋体" w:cs="宋体"/>
          <w:color w:val="auto"/>
        </w:rPr>
      </w:pPr>
      <w:r>
        <w:rPr>
          <w:rFonts w:hint="eastAsia" w:ascii="宋体" w:hAnsi="宋体" w:cs="宋体"/>
          <w:color w:val="auto"/>
        </w:rPr>
        <w:t>1.6.4 文件的照管</w:t>
      </w:r>
    </w:p>
    <w:p>
      <w:pPr>
        <w:adjustRightInd w:val="0"/>
        <w:snapToGrid w:val="0"/>
        <w:spacing w:line="360" w:lineRule="auto"/>
        <w:ind w:firstLine="420" w:firstLineChars="200"/>
        <w:jc w:val="left"/>
        <w:rPr>
          <w:rFonts w:hint="eastAsia" w:ascii="宋体" w:hAnsi="宋体" w:cs="宋体"/>
          <w:color w:val="auto"/>
        </w:rPr>
      </w:pPr>
      <w:r>
        <w:rPr>
          <w:rFonts w:hint="eastAsia" w:ascii="宋体" w:hAnsi="宋体" w:cs="宋体"/>
          <w:color w:val="auto"/>
        </w:rPr>
        <w:t>关于现场文件准备的约定：</w:t>
      </w:r>
      <w:r>
        <w:rPr>
          <w:rFonts w:hint="eastAsia" w:ascii="宋体" w:hAnsi="宋体" w:cs="宋体"/>
          <w:color w:val="auto"/>
          <w:u w:val="single"/>
        </w:rPr>
        <w:t>根据适用法律、相关部门、发包人及监理人要求</w:t>
      </w:r>
      <w:r>
        <w:rPr>
          <w:rFonts w:hint="eastAsia" w:ascii="宋体" w:hAnsi="宋体" w:cs="宋体"/>
          <w:color w:val="auto"/>
        </w:rPr>
        <w:t>。</w:t>
      </w:r>
    </w:p>
    <w:p>
      <w:pPr>
        <w:adjustRightInd w:val="0"/>
        <w:snapToGrid w:val="0"/>
        <w:spacing w:line="360" w:lineRule="auto"/>
        <w:ind w:firstLine="420" w:firstLineChars="200"/>
        <w:jc w:val="left"/>
        <w:rPr>
          <w:rFonts w:hint="eastAsia" w:ascii="宋体" w:hAnsi="宋体" w:cs="宋体"/>
          <w:color w:val="auto"/>
        </w:rPr>
      </w:pPr>
      <w:r>
        <w:rPr>
          <w:rFonts w:hint="eastAsia" w:ascii="宋体" w:hAnsi="宋体" w:cs="宋体"/>
          <w:color w:val="auto"/>
        </w:rPr>
        <w:t>1.7 联络</w:t>
      </w:r>
    </w:p>
    <w:p>
      <w:pPr>
        <w:adjustRightInd w:val="0"/>
        <w:snapToGrid w:val="0"/>
        <w:spacing w:line="360" w:lineRule="auto"/>
        <w:ind w:firstLine="420" w:firstLineChars="200"/>
        <w:jc w:val="left"/>
        <w:rPr>
          <w:rFonts w:hint="eastAsia" w:ascii="宋体" w:hAnsi="宋体" w:cs="宋体"/>
          <w:color w:val="auto"/>
        </w:rPr>
      </w:pPr>
      <w:r>
        <w:rPr>
          <w:rFonts w:hint="eastAsia" w:ascii="宋体" w:hAnsi="宋体" w:cs="宋体"/>
          <w:color w:val="auto"/>
        </w:rPr>
        <w:t>1.7.2 发包人指定的送达方式（包括电子传输方式）：</w:t>
      </w:r>
      <w:r>
        <w:rPr>
          <w:rFonts w:hint="eastAsia" w:ascii="宋体" w:hAnsi="宋体" w:cs="宋体"/>
          <w:color w:val="auto"/>
          <w:u w:val="single"/>
        </w:rPr>
        <w:t xml:space="preserve">                </w:t>
      </w:r>
      <w:r>
        <w:rPr>
          <w:rFonts w:hint="eastAsia" w:ascii="宋体" w:hAnsi="宋体" w:cs="宋体"/>
          <w:color w:val="auto"/>
        </w:rPr>
        <w:t>。</w:t>
      </w:r>
    </w:p>
    <w:p>
      <w:pPr>
        <w:adjustRightInd w:val="0"/>
        <w:snapToGrid w:val="0"/>
        <w:spacing w:line="360" w:lineRule="auto"/>
        <w:ind w:firstLine="420" w:firstLineChars="200"/>
        <w:jc w:val="left"/>
        <w:rPr>
          <w:rFonts w:hint="eastAsia" w:ascii="宋体" w:hAnsi="宋体" w:cs="宋体"/>
          <w:color w:val="auto"/>
        </w:rPr>
      </w:pPr>
      <w:r>
        <w:rPr>
          <w:rFonts w:hint="eastAsia" w:ascii="宋体" w:hAnsi="宋体" w:cs="宋体"/>
          <w:color w:val="auto"/>
        </w:rPr>
        <w:t>发包人的送达地址：</w:t>
      </w:r>
      <w:r>
        <w:rPr>
          <w:rFonts w:hint="eastAsia" w:ascii="宋体" w:hAnsi="宋体" w:cs="宋体"/>
          <w:color w:val="auto"/>
          <w:u w:val="single"/>
        </w:rPr>
        <w:t xml:space="preserve">                               </w:t>
      </w:r>
      <w:r>
        <w:rPr>
          <w:rFonts w:hint="eastAsia" w:ascii="宋体" w:hAnsi="宋体" w:cs="宋体"/>
          <w:color w:val="auto"/>
        </w:rPr>
        <w:t xml:space="preserve"> 。</w:t>
      </w:r>
    </w:p>
    <w:p>
      <w:pPr>
        <w:adjustRightInd w:val="0"/>
        <w:snapToGrid w:val="0"/>
        <w:spacing w:line="360" w:lineRule="auto"/>
        <w:ind w:firstLine="420" w:firstLineChars="200"/>
        <w:jc w:val="left"/>
        <w:rPr>
          <w:rFonts w:hint="eastAsia" w:ascii="宋体" w:hAnsi="宋体" w:cs="宋体"/>
          <w:color w:val="auto"/>
        </w:rPr>
      </w:pPr>
      <w:r>
        <w:rPr>
          <w:rFonts w:hint="eastAsia" w:ascii="宋体" w:hAnsi="宋体" w:cs="宋体"/>
          <w:color w:val="auto"/>
        </w:rPr>
        <w:t>承包人指定的送达方式（包括电子传输方式）：</w:t>
      </w:r>
      <w:r>
        <w:rPr>
          <w:rFonts w:hint="eastAsia" w:ascii="宋体" w:hAnsi="宋体" w:cs="宋体"/>
          <w:color w:val="auto"/>
          <w:u w:val="single"/>
        </w:rPr>
        <w:t xml:space="preserve">          </w:t>
      </w:r>
      <w:r>
        <w:rPr>
          <w:rFonts w:hint="eastAsia" w:ascii="宋体" w:hAnsi="宋体" w:cs="宋体"/>
          <w:color w:val="auto"/>
        </w:rPr>
        <w:t xml:space="preserve"> 。</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rPr>
        <w:t xml:space="preserve">承包人的送达地址： </w:t>
      </w:r>
      <w:r>
        <w:rPr>
          <w:rFonts w:ascii="宋体" w:hAnsi="宋体"/>
          <w:color w:val="auto"/>
          <w:kern w:val="0"/>
          <w:sz w:val="21"/>
          <w:szCs w:val="21"/>
          <w:u w:val="single"/>
        </w:rPr>
        <w:t xml:space="preserve">                               </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s="宋体"/>
          <w:color w:val="auto"/>
        </w:rPr>
      </w:pPr>
      <w:r>
        <w:rPr>
          <w:rFonts w:hint="eastAsia" w:ascii="宋体" w:hAnsi="宋体" w:cs="宋体"/>
          <w:color w:val="auto"/>
        </w:rPr>
        <w:t>1.10 知识产权</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Times New Roman" w:hAnsi="Times New Roman" w:cs="宋体"/>
          <w:color w:val="auto"/>
        </w:rPr>
      </w:pPr>
      <w:r>
        <w:rPr>
          <w:rFonts w:hint="eastAsia" w:ascii="Times New Roman" w:hAnsi="Times New Roman" w:cs="宋体"/>
          <w:color w:val="auto"/>
        </w:rPr>
        <w:t>1.10.1 由发包人（或以发包人名义）编制的《发包人要求》和其他文件的著作权归属：</w:t>
      </w:r>
      <w:r>
        <w:rPr>
          <w:rFonts w:hint="eastAsia" w:ascii="Times New Roman" w:hAnsi="Times New Roman" w:cs="宋体"/>
          <w:i w:val="0"/>
          <w:iCs w:val="0"/>
          <w:color w:val="auto"/>
          <w:u w:val="single"/>
        </w:rPr>
        <w:t>按同用条款执行</w:t>
      </w:r>
      <w:r>
        <w:rPr>
          <w:rFonts w:hint="eastAsia" w:ascii="Times New Roman" w:hAnsi="Times New Roman" w:cs="宋体"/>
          <w:color w:val="auto"/>
        </w:rPr>
        <w:t>。</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Times New Roman" w:hAnsi="Times New Roman" w:cs="宋体"/>
          <w:color w:val="auto"/>
        </w:rPr>
      </w:pPr>
      <w:r>
        <w:rPr>
          <w:rFonts w:hint="eastAsia" w:ascii="Times New Roman" w:hAnsi="Times New Roman" w:cs="宋体"/>
          <w:color w:val="auto"/>
        </w:rPr>
        <w:t>1.10.2 由承包人（或以承包人名义）为实施工程所编制的文件、承包人完成的设计工作成果和建造完成的建筑物的知识产权归属：</w:t>
      </w:r>
      <w:r>
        <w:rPr>
          <w:rFonts w:hint="eastAsia" w:ascii="Times New Roman" w:hAnsi="Times New Roman" w:cs="宋体"/>
          <w:color w:val="auto"/>
          <w:u w:val="single"/>
        </w:rPr>
        <w:t xml:space="preserve"> 按通用条款执行</w:t>
      </w:r>
      <w:r>
        <w:rPr>
          <w:rFonts w:hint="eastAsia" w:ascii="Times New Roman" w:hAnsi="Times New Roman" w:cs="宋体"/>
          <w:color w:val="auto"/>
        </w:rPr>
        <w:t xml:space="preserve"> 。</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ascii="宋体" w:hAnsi="宋体"/>
          <w:color w:val="auto"/>
          <w:kern w:val="0"/>
          <w:sz w:val="21"/>
          <w:szCs w:val="21"/>
        </w:rPr>
      </w:pPr>
      <w:r>
        <w:rPr>
          <w:rFonts w:hint="eastAsia" w:ascii="Times New Roman" w:hAnsi="Times New Roman" w:cs="宋体"/>
          <w:color w:val="auto"/>
        </w:rPr>
        <w:t>1.10.4 承包人在投标文件中采用的专利、专有技术、技术秘密的使用费的承担方式：</w:t>
      </w:r>
      <w:r>
        <w:rPr>
          <w:rFonts w:hint="eastAsia" w:ascii="Times New Roman" w:hAnsi="Times New Roman" w:cs="宋体"/>
          <w:color w:val="auto"/>
          <w:u w:val="single"/>
        </w:rPr>
        <w:t>专利技术的使用费包含在投标报价内；因发包人要求需采用专利技术的，专利技术的使用费用由发包人承担</w:t>
      </w:r>
      <w:r>
        <w:rPr>
          <w:rFonts w:hint="eastAsia" w:ascii="Times New Roman" w:hAnsi="Times New Roman" w:cs="宋体"/>
          <w:color w:val="auto"/>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1.11 </w:t>
      </w:r>
      <w:r>
        <w:rPr>
          <w:rFonts w:hint="eastAsia" w:ascii="宋体" w:hAnsi="宋体"/>
          <w:color w:val="auto"/>
          <w:kern w:val="0"/>
          <w:sz w:val="21"/>
          <w:szCs w:val="21"/>
        </w:rPr>
        <w:t>保密</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双方订立的商业保密协议（名称）：</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，作为本合同附件。</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双方订立的技术保密协议（名称）：</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，作为本合同附件。</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1.13 责任限制</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承包人对发包人赔偿责任的最高限额为：</w:t>
      </w:r>
      <w:r>
        <w:rPr>
          <w:rFonts w:hint="eastAsia" w:ascii="宋体" w:hAnsi="宋体" w:cs="宋体"/>
          <w:color w:val="auto"/>
          <w:u w:val="single"/>
          <w:lang w:val="en-US" w:eastAsia="zh-CN"/>
        </w:rPr>
        <w:t>其中设计方累计最高赔偿金额为合同协议书设计费的10%；施工方累计最高赔偿金额为建安费结算金额的5%</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1.14 建筑信息模型技术的应用</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关于建筑信息模型技术的开发、使用、存储、传输、交付及费用约定如下：</w:t>
      </w:r>
      <w:r>
        <w:rPr>
          <w:rFonts w:hint="eastAsia" w:ascii="宋体" w:hAnsi="宋体" w:cs="宋体"/>
          <w:color w:val="auto"/>
          <w:u w:val="single"/>
          <w:lang w:val="en-US" w:eastAsia="zh-CN"/>
        </w:rPr>
        <w:t>本款不适用</w:t>
      </w:r>
      <w:r>
        <w:rPr>
          <w:rFonts w:hint="eastAsia" w:ascii="宋体" w:hAnsi="宋体" w:cs="宋体"/>
          <w:color w:val="auto"/>
          <w:lang w:val="en-US" w:eastAsia="zh-CN"/>
        </w:rPr>
        <w:t>。</w:t>
      </w:r>
    </w:p>
    <w:p>
      <w:pPr>
        <w:adjustRightInd w:val="0"/>
        <w:snapToGrid w:val="0"/>
        <w:spacing w:line="360" w:lineRule="auto"/>
        <w:jc w:val="left"/>
        <w:outlineLvl w:val="1"/>
        <w:rPr>
          <w:rFonts w:hint="eastAsia" w:ascii="宋体" w:hAnsi="宋体" w:cs="宋体"/>
          <w:color w:val="auto"/>
          <w:lang w:val="en-US" w:eastAsia="zh-CN"/>
        </w:rPr>
      </w:pPr>
      <w:bookmarkStart w:id="2539" w:name="_Toc5671"/>
      <w:bookmarkStart w:id="2540" w:name="_Toc3119"/>
      <w:bookmarkStart w:id="2541" w:name="_Toc10277"/>
      <w:bookmarkStart w:id="2542" w:name="_Toc54862333"/>
      <w:bookmarkStart w:id="2543" w:name="_Toc18584"/>
      <w:bookmarkStart w:id="2544" w:name="_Toc6870"/>
      <w:bookmarkStart w:id="2545" w:name="_Toc12110"/>
      <w:r>
        <w:rPr>
          <w:rFonts w:hint="eastAsia" w:ascii="宋体" w:hAnsi="宋体" w:cs="宋体"/>
          <w:color w:val="auto"/>
          <w:lang w:val="en-US" w:eastAsia="zh-CN"/>
        </w:rPr>
        <w:t>第2条 发包人</w:t>
      </w:r>
      <w:bookmarkEnd w:id="2539"/>
      <w:bookmarkEnd w:id="2540"/>
      <w:bookmarkEnd w:id="2541"/>
      <w:bookmarkEnd w:id="2542"/>
      <w:bookmarkEnd w:id="2543"/>
      <w:bookmarkEnd w:id="2544"/>
      <w:bookmarkEnd w:id="2545"/>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2.2 提供施工现场和工作条件</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2.2.1 提供施工现场</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关于发包人提供施工现场的范围和期限：</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（1）永久占地的范围和面积：</w:t>
      </w:r>
      <w:r>
        <w:rPr>
          <w:rFonts w:hint="eastAsia" w:ascii="宋体" w:hAnsi="宋体" w:cs="宋体"/>
          <w:color w:val="auto"/>
          <w:u w:val="single"/>
          <w:lang w:val="en-US" w:eastAsia="zh-CN"/>
        </w:rPr>
        <w:t>以发包人提供的规划文件为准</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（2）临时占地的范围和面积：</w:t>
      </w:r>
      <w:r>
        <w:rPr>
          <w:rFonts w:hint="eastAsia" w:ascii="宋体" w:hAnsi="宋体" w:cs="宋体"/>
          <w:color w:val="auto"/>
          <w:u w:val="single"/>
          <w:lang w:val="en-US" w:eastAsia="zh-CN"/>
        </w:rPr>
        <w:t>发包人不提供，如工程需要临时占地的，由承包人依法提出申请手续及承担相关费用</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2.2.2 提供工作条件</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关于发包人应负责提供的工作条件包括：</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（1）施工场地应具备的施工条件及提供的时间：</w:t>
      </w:r>
      <w:r>
        <w:rPr>
          <w:rFonts w:hint="eastAsia" w:ascii="宋体" w:hAnsi="宋体" w:cs="宋体"/>
          <w:color w:val="auto"/>
          <w:u w:val="single"/>
          <w:lang w:val="en-US" w:eastAsia="zh-CN"/>
        </w:rPr>
        <w:t>根据经发包人审查批准的施工组织设计，双方另行约定</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（2）完成施工所需水、电、通讯线路接驳的时间及地点</w:t>
      </w:r>
      <w:r>
        <w:rPr>
          <w:rFonts w:hint="eastAsia" w:ascii="宋体" w:hAnsi="宋体" w:cs="宋体"/>
          <w:color w:val="auto"/>
          <w:u w:val="single"/>
          <w:lang w:val="en-US" w:eastAsia="zh-CN"/>
        </w:rPr>
        <w:t>：施工场内的用水、用电及通讯网络由承包人自行报装、接驳和敷设并承担费用。承包人须考虑在工程开始时，若因用电报装未完成，承包人须在短期内自行发电并承担相关费用以确保工程能按时开展。该费用被认为包含在投标报价中，发包人不再为此作任何签证或补偿</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（3）施工场地外部道路通行权提供时间和要求：</w:t>
      </w:r>
      <w:r>
        <w:rPr>
          <w:rFonts w:hint="eastAsia" w:ascii="宋体" w:hAnsi="宋体" w:cs="宋体"/>
          <w:color w:val="auto"/>
          <w:u w:val="single"/>
          <w:lang w:val="en-US" w:eastAsia="zh-CN"/>
        </w:rPr>
        <w:t>发包人协助承包人开通施工场地与紧邻公共道路的通道，承包人自行承担城区道路、收费道路通行所需要办理的各项手续以满足施工运输的需要，并承担费用</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2.3 提供基础资料</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关于发包人应提供的基础资料的范围和期限：</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u w:val="single"/>
          <w:lang w:val="en-US" w:eastAsia="zh-CN"/>
        </w:rPr>
        <w:t>施工场地内工程地质、地下管线、地下设施等有关资料的提供时间和要求：发包人应在开工前向承包人提供施工场地已有的工程地质和地下管线资料（如有），但由于资料涉及多个部门，准确性难以保证资料仅作为重要危险源或者重要保护物的提示性作用，承包人在使用上述资料时应当慎重，对重要的管线、重要保护物、危险源区域进行施工时应当进行采取人工槽探或物探方式进行管线排查，防止资料标示位置与实际出现偏移或错误，确保重要保护对象的绝对安全。承包人在施工前应对地上、地下管线及邻近建（构）筑物、设施情况自行探测、调查、勘核，施工过程中承包人应采取有效措施保护地上、地下管线及邻近建（构）筑物和设施的安全，积极进行管线方面的协调工作，费用包含在合同总价中。施工过程中若因施工原因对地上、地下管线及邻近建（构）筑物和设施造成损坏，承包人须承担全部责任</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2.5 支付合同价款</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2.5.2 发包人提供资金来源证明及资金安排的期限要求：</w:t>
      </w:r>
      <w:r>
        <w:rPr>
          <w:rFonts w:hint="eastAsia" w:ascii="宋体" w:hAnsi="宋体" w:cs="宋体"/>
          <w:color w:val="auto"/>
          <w:u w:val="single"/>
          <w:lang w:val="en-US" w:eastAsia="zh-CN"/>
        </w:rPr>
        <w:t xml:space="preserve"> 按14.1款执行</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2.5.3 发包人提供支付担保的形式、期限、金额（或比例）：</w:t>
      </w:r>
      <w:r>
        <w:rPr>
          <w:rFonts w:hint="eastAsia" w:ascii="宋体" w:hAnsi="宋体" w:cs="宋体"/>
          <w:color w:val="auto"/>
          <w:u w:val="single"/>
          <w:lang w:val="en-US" w:eastAsia="zh-CN"/>
        </w:rPr>
        <w:t xml:space="preserve">      / </w:t>
      </w:r>
      <w:r>
        <w:rPr>
          <w:rFonts w:hint="eastAsia" w:ascii="宋体" w:hAnsi="宋体" w:cs="宋体"/>
          <w:color w:val="auto"/>
          <w:lang w:val="en-US" w:eastAsia="zh-CN"/>
        </w:rPr>
        <w:t xml:space="preserve"> </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2.7 其他义务</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发包人应履行的其他义务：</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jc w:val="left"/>
        <w:outlineLvl w:val="1"/>
        <w:rPr>
          <w:rFonts w:hint="eastAsia" w:ascii="宋体" w:hAnsi="宋体" w:cs="宋体"/>
          <w:color w:val="auto"/>
          <w:lang w:val="en-US" w:eastAsia="zh-CN"/>
        </w:rPr>
      </w:pPr>
      <w:bookmarkStart w:id="2546" w:name="_Toc2681"/>
      <w:bookmarkStart w:id="2547" w:name="_Toc54862334"/>
      <w:bookmarkStart w:id="2548" w:name="_Toc15560"/>
      <w:bookmarkStart w:id="2549" w:name="_Toc10860"/>
      <w:bookmarkStart w:id="2550" w:name="_Toc11006"/>
      <w:bookmarkStart w:id="2551" w:name="_Toc30420"/>
      <w:bookmarkStart w:id="2552" w:name="_Toc4781"/>
      <w:r>
        <w:rPr>
          <w:rFonts w:hint="eastAsia" w:ascii="宋体" w:hAnsi="宋体" w:cs="宋体"/>
          <w:color w:val="auto"/>
          <w:lang w:val="en-US" w:eastAsia="zh-CN"/>
        </w:rPr>
        <w:t>第3条 发包人的管理</w:t>
      </w:r>
      <w:bookmarkEnd w:id="2546"/>
      <w:bookmarkEnd w:id="2547"/>
      <w:bookmarkEnd w:id="2548"/>
      <w:bookmarkEnd w:id="2549"/>
      <w:bookmarkEnd w:id="2550"/>
      <w:bookmarkEnd w:id="2551"/>
      <w:bookmarkEnd w:id="2552"/>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3.1 发包人代表</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发包人代表的姓名：</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发包人代表的身份证号：</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发包人代表的职务：</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发包人代表的联系电话：</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发包人代表的电子邮箱：</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发包人代表的通信地址：</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发包人对发包人代表的授权范围如下：</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发包人代表的职责：</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3.2 发包人人员</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发包人人员姓名：</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发包人人员职务：</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发包人人员职责：</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3.3 监理工程师</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本项目实行监理制。</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3.3.1 监理工程师名称：</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；监理工程师监督管理范围、内容：</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；监理工程师权限：</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3.6 商定或确定</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3.6.2 关于商定时间限制的具体约定：</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3.6.3 关于商定或确定效力的具体约定：</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；关于对监理工程师的确定提出异议的具体约定：</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3.7 会议</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3.7.1 关于召开会议的具体约定：</w:t>
      </w:r>
      <w:r>
        <w:rPr>
          <w:rFonts w:hint="eastAsia" w:ascii="宋体" w:hAnsi="宋体" w:cs="宋体"/>
          <w:color w:val="auto"/>
          <w:u w:val="single"/>
          <w:lang w:val="en-US" w:eastAsia="zh-CN"/>
        </w:rPr>
        <w:t>根据适用法律、相关部门、发包人及监理人要求</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3.7.2 关于保存和提供会议纪要的具体约定：</w:t>
      </w:r>
      <w:r>
        <w:rPr>
          <w:rFonts w:hint="eastAsia" w:ascii="宋体" w:hAnsi="宋体" w:cs="宋体"/>
          <w:color w:val="auto"/>
          <w:u w:val="single"/>
          <w:lang w:val="en-US" w:eastAsia="zh-CN"/>
        </w:rPr>
        <w:t>根据适用法律、相关部门、发包人及监理人要求</w:t>
      </w:r>
      <w:r>
        <w:rPr>
          <w:rFonts w:hint="eastAsia" w:ascii="宋体" w:hAnsi="宋体" w:cs="宋体"/>
          <w:color w:val="auto"/>
          <w:lang w:val="en-US" w:eastAsia="zh-CN"/>
        </w:rPr>
        <w:t>。</w:t>
      </w:r>
    </w:p>
    <w:p>
      <w:pPr>
        <w:adjustRightInd w:val="0"/>
        <w:snapToGrid w:val="0"/>
        <w:spacing w:line="360" w:lineRule="auto"/>
        <w:jc w:val="left"/>
        <w:outlineLvl w:val="1"/>
        <w:rPr>
          <w:rFonts w:hint="eastAsia" w:ascii="宋体" w:hAnsi="宋体" w:cs="宋体"/>
          <w:color w:val="auto"/>
          <w:lang w:val="en-US" w:eastAsia="zh-CN"/>
        </w:rPr>
      </w:pPr>
      <w:bookmarkStart w:id="2553" w:name="_Toc12718"/>
      <w:bookmarkStart w:id="2554" w:name="_Toc1071"/>
      <w:bookmarkStart w:id="2555" w:name="_Toc18738"/>
      <w:bookmarkStart w:id="2556" w:name="_Toc54862335"/>
      <w:bookmarkStart w:id="2557" w:name="_Toc3190"/>
      <w:bookmarkStart w:id="2558" w:name="_Toc26767"/>
      <w:bookmarkStart w:id="2559" w:name="_Toc9096"/>
      <w:r>
        <w:rPr>
          <w:rFonts w:hint="eastAsia" w:ascii="宋体" w:hAnsi="宋体" w:cs="宋体"/>
          <w:color w:val="auto"/>
          <w:lang w:val="en-US" w:eastAsia="zh-CN"/>
        </w:rPr>
        <w:t>第4条 承包人</w:t>
      </w:r>
      <w:bookmarkEnd w:id="2553"/>
      <w:bookmarkEnd w:id="2554"/>
      <w:bookmarkEnd w:id="2555"/>
      <w:bookmarkEnd w:id="2556"/>
      <w:bookmarkEnd w:id="2557"/>
      <w:bookmarkEnd w:id="2558"/>
      <w:bookmarkEnd w:id="2559"/>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4.1 承包人的一般义务</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承包人应履行的其他义务：</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承包人除完成本合同规定的任务和履行合同约定的义务外，还应完成的工作和履行的义务（包括但不限于）：</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（1）</w:t>
      </w:r>
      <w:r>
        <w:rPr>
          <w:rFonts w:hint="eastAsia" w:ascii="宋体" w:hAnsi="宋体" w:cs="宋体"/>
          <w:color w:val="auto"/>
          <w:u w:val="none"/>
        </w:rPr>
        <w:t>负责项目全过程、全方面管理及内部协调，建立项目管理制度，对项目进行质量、安全、进度以及投资管控；负责对设备、材料购置进行监督工作；</w:t>
      </w:r>
      <w:r>
        <w:rPr>
          <w:rFonts w:hint="eastAsia" w:ascii="宋体" w:hAnsi="宋体" w:cs="宋体"/>
          <w:color w:val="auto"/>
          <w:u w:val="none"/>
          <w:lang w:val="en-US" w:eastAsia="zh-CN"/>
        </w:rPr>
        <w:t>负责及时向发包人提供各阶段的设计图纸并对图纸进行交底及会审，对设计图纸上任何不符施工常规、惯例或规范之处，以及设计图纸中错、漏、碰问题，及时做好变更，并做好各系统管线的综合平衡工作。</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2）负责及时办理施工临时占用道路、施工过程中所需证件（包括夜间施工证、余泥渣土排放证、余泥排放许可证和质量安全监督登记）等合法手续。代表发包人办理开工证件（含施工许可证等）合法手续及交纳散装水泥专项基金等费用，承包人应按发包人或相关职能部门要求及时办理，除依规定应由发包人承担的费用之外，其余所产生的费用均由承包人承担及支付（承包人应根据设计和施工进度需要提前报建报批和申请相关证件，因上述审批延误或处罚由承包人承担）。</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（3）开工前应向监理人提供有关人员上岗证、有关设备合格证、年审证等证件。</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（4）承包人在签订合同之前应认真查看施工现场及周围的环境，掌握所有与本工程施工有关或对施工有影响的情况，如地质土壤、当地气候、道路、水源、电源、交通流量、劳动力的提供范围和周围居民等。</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5）发包人将施工场地移交给承包人后，承包人应负责管理施工场地（包括施工安全、环境污染、扰民和民扰等），若发生非不可抗力或非发包人及监理人错误指令原因而影响施工导致的工期拖延及财产损失，由承包人承担相应责任及费用。</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6）负责施工场地临时道路、管线等设施的施工、保养和保护，费用已含在本工程投标报价中，由承包人承担，发包人不再另行支付，并采取必要措施避免工程施工对红线范围内外综合管线（含地上、地下）和邻近建筑物、构筑物等设施造成破坏，如果在施工过程中发现综合管线和邻近建筑物、构筑物等地下设施，承包人应立即停止施工、做好相应保护工作，并及时报告监理人或专门机构进行处理。承包人根据发包人、监理人或专门机构有关指示，负责保护、修理和恢复那些被破坏的设施。</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（7）在施工场地内，按工程安全、文明施工需要提供施工使用的照明、看守、围栏和警卫等，承包人未履行上述义务造成工程、财产和人员伤害，由承包人承担所有责任及经济损失。</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（8）施工过程中如发生扰民和民扰，由承包人负责妥善处理并承担由此发生的费用（因发包人征地拆迁原因除外）。</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（9）遵守地方政府和有关部门对施工场地交通和施工噪音等管理规定，按规定办理有关手续，由此发生的费用由承包人承担。并以书面形式知会发包人、监理人。</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（10）严格遵守有关环境保护法律法规，加强施工现场的环境管理，在施工过程中严格落实粉尘、废水等污染防治措施及生态保护、水土保持措施。由此发生的费用及罚款由承包人负责。</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11）保证施工场地清洁卫生符合湛江市有关规定。负责做好门前三清工作，包括由于工程施工而使用的市政道路整修、清理，每天施工完后将施工垃圾清运到指定地点。负责将工程施工所留下的各类临时便道、路基、场地材料等全部清理干净，本工程竣工验收合格交付发包人使用前，负责所有建筑垃圾的清理和外运。本工程竣工验收前7天内，承包人应对建（构）筑物室内、外进行清洁并对施工场地进行清理。建（构）筑物的清洁应达到以下要求：应达到发包人要求，否则应无条件重新组织清理，其费用包含在承包人合同总价中，不另作调整。且无条件修复因承包人施工造成的道路、围墙等被损坏的设施，并达到发包人及监理工程师要求。</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（12）施工过程中，承包人应严格按关相关规定执行，搞好文明施工，树立企业形象。负责做好施工现场安全保卫和组织管理工作，创建文明施工工地及标准化管理。</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（13）施工过程中，承包人须做好施工记录、检验批、隐蔽工程记录、汇集整理施工资料（包括摄影、录像等）。</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（14）施工过程中，承包人不得擅自对原批准的工程设计进行变更。因承包人擅自变更设计发生的费用和由此导致的损失，由承包人承担，延误的工期不予顺延。</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（15）自行解决本工程所需资源，包括施工所需足够量的材料设备，并自行妥善看管，丢失、损坏由承包人自理。</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16）实行《月报》制度。《月报》在每月二十五日前报送发包人和监理人，《月报》包括次月施工进度计划和当月工作总结，月施工进度计划必须具体、详细，应对设计、施工总承包项目的综合进度、投资、质量、安全、环保、安全文明施工、存在问题及需发包人协调解决的问题等进行全面阐述，并且必须按本合同约定的进度要求编制。</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17）按本合同规定应由承包人完成的工作（包括合同、会议纪要约定内容以及设计变更等），如承包人拒绝完成或不能按合同要求完成，发包人有权安排第三方完成，并按实际发生费用从承包人当期应付工程款中代扣代付，影响工期的责任由承包人负责。</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（18）在施工过程中，承包人必须遵守发包人和监理人制定的管理制度，对于在实施过程中由监理人或发包人下发的各项指令，承包人应及时予以及时书面回复并无条件予以执行。</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（19）已竣工工程未交付发包人验收使用之前，由承包人负责成品保护，保护期间发生的损坏、损失等风险由承包人承担，承包人应自费予以修复。</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20）开工前，承包人应按照施工图编写实施性施工组织设计和施工进度计划，并按规定程序报监理人审批。承包人应严格按照经发包人审查批准的施工组织设计精心组织施工，未经发包人批准同意不得更改施工组织设计和自行组织施工，并承担因此发生的所有责任和费用。</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（21）对达到一定规模的危险性较大的分部分项工程，应编写专项方案，进行审查和论证并承担费用。</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22）承包人应在开工前对场地内的地形原状标高进行测量，并将成果报监理人复测确定土石方工程量。实施至土方石方交界处（对于大型基坑土石方，天然单轴抗压强度大于5MPa认定为石方），应及时向监理人报送分界面坐标并进入竣工文件。同时，承包人向监理人提交原地面及土石分界面的全套影像资料。</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23）在施工过程中，因客观原因引起工程变更时，承包人应在24小时内向发包人提出书面报告，并明确告知变更引起工期及费用变化情况，如因承包人报告不及时或未告知，发包人有权不予办理工期和费用签证。</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（24）承包人各阶段的设计文件，对新工艺、新技术、新材料、新设备的运用，应报发包人确认，必要时组织有关专家论证，费用已含在本工程合同费用中，由承包人承担，发包人不再另行结算支付。</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（25）发包人可委托有关设计咨询机构或组织由有关专家和技术人员组成的审图小组，对承包人完成的各阶段设计文件进行审查，承包人应积极配合。</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（26）接受发包人的检查，如发包人认为可能超出限额或设计/施工不能满足要求或工期的，可要求承包人予以解释或要求承包人增加或替换相应的技术人员，承包人不得拒绝。</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27）承包人应努力提高预算的准确性，认真分析可能影响造价的各种因素（如自然条件和施工条件等），准确选用定额、费用和合理的市场价格等各项编制依据，使概算能够完整地反映设计内容，合理地反映施工条件，准确地确定工程造价。</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（28）承包人应及时按照本合同规定编制预算书、结算书，并送监理单位、发包人。最终结算以财政部门审定金额为准。</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（29）本工程的安全防护、文明施工按工程所在地现行有关规定执行（如：《广东省建设厅建筑工程安全防护、文明施工措施费用管理办法》）。</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本工程的安全防护、文明施工措施费用包括本合同所列明的安全防护、文明施工措施费用，所有安全防护、文明施工措施费用已包含在合同价款之中。该费用全部用于施工中的安全生产方面，单列设立，专款专用。在工程开工时承包人将安全防护、文明施工措施费的明细列表报送监理单位及发包人备存，监理单位据此对承包人的落实情况进行检查。承包人采取严格的安全防护措施，在工程的施工、完工及修补缺陷的整个过程中，都应当做到：</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1）全面关照所有留在现场上的人员的安全，保护其管辖范围内的现场以及尚未完工的和发包人尚未占用的工程处于有条不紊和良好的状态。</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2）在需要的时间和地点，根据发包人或者当地政府的要求，自费提供和维持所有的照明灯光、护板、围墙、栅栏、警告信号标志和值班人员，对工程进行保护和为公众提供安全和方便。</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3）承包人应自费采取适当措施，确保其工作人员和劳务人员的身体健康，并为预防传染病和一切必要卫生要求作出安排，建立“疾病应急小组”，制订应急措施。</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30）施工场地周围地下管线和临近建筑物、构筑物（含文物保护建筑）、古树名木的保护要求及费用承担：因承包人责任而导致地下管线和临近建筑物、构筑物（含文物保护建筑）、古树名木的损坏，其造成的损失（含费用）由承包人承担；施工期间发现文物，应按国家文物和省、市有关文物管理规定保护现场，并通知有关部门；施工期间执行国家相关标准，否则，因此造成的损失或被有关部门处罚，均由承包人负责。因施工期间发现文物造成承包人的损失由承包人负责，工期顺延。</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31）承包人应制订详细的，针对各项突发事件的应急预案，并按预案的要求作出演练，演练需达到相关法律、法规及规范要求并满足本工程实施需要，由此而产生的一切费用将由承包人根据自身情况综合考虑存在本项目的施工成本中。</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（32）干扰与协调</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1）承包人应当清楚地预计到施工期间对外界可能产生的不可避免的干扰，并为此保证主动努力减少这些干扰对外界的影响，且应当积极主动与外界进行协调。</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2）承包人应当清楚并充分预计到在施工场地等工作的各种困难及其对工程进展的不利影响，甚至是严重影响。对此，承包人应积极主动做好协调、配合工作，并尽量创造各种条件和采取各种有效措施，以确保工程顺利推进及工期目标的实现。这种困难或影响不能免除承包人对工期目标未能实现的责任，并不得以此为理由要求增加各种费用。</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3）承包人应负责协调施工期间外界的各种干扰，并不得以此要求增加费用。</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4）在承包人的配合下，发包人可根据情况协调外界对工程的干扰。这种协调并不解除承包人的各项责任与义务。</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5）承包人应主动高效协调好设计、监理、咨询单位、分包商、材料设备供应商、劳务队伍、相关主管部门及周边各方关系，确保项目顺利推进。</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33）本工程使用的主材及发包人在实施工过程中有相应要求的材料、设备，订货前，承包人应提供不少于三家生产厂家的产品合格证书及检验试验报告。在发包人规定的时间内必须按要求提交所有样板，并经发包人及监理工程师确认和封存，进场后必须按规定抽样送检，符合工程使用要求后，方可使用，如未经发包人及监理工程师同意，发生货不对板，发包人及监理工程师有权拒用，并由承包人承担损失。</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（34）根据工程需要，承包人应采用计算机信息管理技术建立相应的信息技术网络，以便与发包人、管理单位、各有关单位进行数据交换，提高工作效率。上述所发生的费用，由承包人承担。</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（35）承包人应在合同签订同时，应与发包人签订《廉政合同》、《安全生产责任书》、《质量保证书》等。</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（36）保证建筑工人工资的支付</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1）承包人应保证每期所获进度款优先安排建筑工人工资的发放，否则，发包人有权在下一期支付给承包人的款项中扣除一定款项作为建筑工人工资保证金，必要时直接支付给建筑工人个人。</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2）承包人须根据劳动合同约定的建筑工人工资标准等内容，按照依法签订的集体合同或劳动合同约定的日期按月支付工资，并不得低于当地最低工资标准。</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3）承包人支付建筑工人工资应编制工资支付表，如实记录工资支付表，支付时间、支付对象、支付数额等工资支付情况，并保存备查，发包人保留随时对承包人的建筑工人工资支付情况进行审查的权利。</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4）承包人应对其专业分包或劳务分包单位工资支付情况进行监督，督促其依法支付建筑工人工资。</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5）承包人应按上述要求及国家、地方有关规定按时支付建筑工人工资。如果承包人或其分包人拖欠、克扣本工程劳动者工资，造成发包人承担连带责任垫付工人工资，则发包人有权在工程款中扣除并保留进一步向承包人索偿的权利。</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6）承包人必须按照关于印发《广东省建设工程领域工人工资支付专用账户管理办法》的通知（粤人社【2018】14号）及转发《广东省建设工程领域工人工资支付专用账户管理办法》的通知（湛人社【2019】266号）、《保障农民工支付条例》的通知（国令第724号）相关规定执行工人工资支付。</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（37）承包人负责组织工人进行上岗培训和安全教育，并负责办理工人相关上岗证件，保证工人持证上岗并执行当地建设主管部门其他管理规定，费用已包含在合同价内，发包人不另行或单列结算支付。</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38）承包人必须按照城市建设档案及建设行政主管部门管理的有关规定，在工程施工过程中及时做好自己和分包单位负责的工程档案的收集、整理、汇总工作，同时要满足当地有关部门的备案要求。合同价中已经包含了竣工资料（含竣工图）编制费用。</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39）保证执行投标文件所承诺的实施方案中的资源投入计划，将工程施工所需的机械设备、人员、材料等资源，根据工程进度计划按时、按标准、足额投入；承包人项目管理机构中各级管理人员和所使用的机械设备的标准与数量不得低于国家规定的标准与数量。否则，按承包人违约处理，承包人除按合同专用条款的相关约定应承担相应违约责任。</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工程开工前，承包人必须在施工组织设计中编制资源投入计划，报总监理工程师和发包人批准后实施。特别是施工所需的机械设备（包括自有和租赁），应与国家规定的品牌、数量、质量、规格、性能相符且具备正常施工功能，并配有明显的承包人单位标志，且为合法使用设备（如年检证、使用证等），便于发包人检查承包人施工设备投入情况。</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施工过程中，承包人因特殊原因需变更资源投入计划或者对已投入的资源进行调整的，应当提前 7 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的情况，承包人必须在3天内修复或更换。因设计变更、施工现场情况变化造成工程内容、工程量变化，须调整机械、设备的规格、数量的，承包人须在变更或变化确定后3天内，提出完整的更新施工方案和资源投入计划，报总监理工程师和发包人批准后实施。</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40）施工场地布置：施工场地布置费用已包含在合同价中，由承包人承担。承包人作为本项目总承包单位，负责施工场地安全和文明施工管理，承担一切安全保卫义务，工程围墙外宣传画的款式要求需符合发包人指定的标准及图案要求，此费用已包含在合同价内。</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41）承包人应充分预计到承包范围界面对承包人工期和费用的影响和各种风险，承包人不得以承包范围界面不清或存在费用双方未确定或资源受限为理由，不按发包人或监理工程师指令进行施工，在发包人发出通知5日内，承包人应按要求进行施工的，发包人有权单方委托第三人进行实施，所发生的费用由承包人承担，发包人可在应付的合同费用或履约保证金内直接抵扣。</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（42）发包人需要已安装完成设备的相关资料（包含使用说明书），承包人应按发包人要求及时提供。</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（43）承包人须提前进入施工现场，做好施工准备工作，人员误工费、设备闲置等费用已考虑在合同总价中。</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44）对于承包人或其分包人以及发包人的专业分包人所雇佣的工人出现的伤亡事故或损失，应由责任方自行承担相应的责任。对于这类伤亡或损失，发包人不承担任何责任，以及不负担涉及这类伤亡或损失的索赔、诉讼、损害赔偿及其他费用。</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45）根据工程需要，承包人应采用计算机信息管理技术建立相应的信息技术网络，以便与发包人、各有关单位及各专业分包单位进行数据交换，提高工作效率，如政府相关主管部门要求在工地现场装备实时监控系统时，承包人应按要求安装配备并承担相应费用。</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（46）承包人应向现场派驻为完成本合同工程的设计、施工及其缺陷的修复而需要的下述人员：</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1)全程派驻现场的设计人员，未经发包人的批准，这些人员不应无故不到位或被替换；若确实无法到位或需替换，需经发包人批准后，用同等或更高资质和经历的人员替换；</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2)按投标书附表中所报名单的各类专业技术人员和管理人员。未经监理工程师的批准，这些人员不应无故不到位或被替换；若确实无法到位或需替换，需经监理工程师批准后，用同等或更高资质和经历的人员替换；</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3) 其他满足本合同工程施工需要的在本行业中技术熟练、经验丰富的各类专业人员、质检人员、管理人员和有能力进行施工管理、并指导作业的工长；</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4) 适应本工程需要的各类熟练技工、半熟练技工和普通工。</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若监理工程师认为这些人员仍不足以适应现场施工的需要并不能保证工程质量时，监理工程师有权要求承包人继续增派或雇用这类人员，并书面通知承包人和抄送发包人。承包人在接到上述通知后应立即执行监理工程师的上述指示，不得无故拖延，否则视为承包人违约。</w:t>
      </w:r>
    </w:p>
    <w:p>
      <w:pPr>
        <w:autoSpaceDE w:val="0"/>
        <w:autoSpaceDN w:val="0"/>
        <w:adjustRightInd w:val="0"/>
        <w:spacing w:line="360" w:lineRule="auto"/>
        <w:ind w:firstLine="420"/>
        <w:rPr>
          <w:rFonts w:ascii="宋体" w:hAnsi="宋体"/>
          <w:color w:val="auto"/>
        </w:rPr>
      </w:pPr>
      <w:r>
        <w:rPr>
          <w:rFonts w:ascii="宋体" w:hAnsi="宋体"/>
          <w:color w:val="auto"/>
        </w:rPr>
        <w:t xml:space="preserve">5) </w:t>
      </w:r>
      <w:r>
        <w:rPr>
          <w:rFonts w:hint="eastAsia" w:ascii="宋体" w:hAnsi="宋体" w:cs="宋体"/>
          <w:color w:val="auto"/>
        </w:rPr>
        <w:t>承包人直接招用农民工作为劳务时，应遵循以下规定：</w:t>
      </w:r>
    </w:p>
    <w:p>
      <w:pPr>
        <w:autoSpaceDE w:val="0"/>
        <w:autoSpaceDN w:val="0"/>
        <w:adjustRightInd w:val="0"/>
        <w:spacing w:line="360" w:lineRule="auto"/>
        <w:ind w:firstLine="420"/>
        <w:rPr>
          <w:rFonts w:ascii="宋体" w:hAnsi="宋体"/>
          <w:color w:val="auto"/>
        </w:rPr>
      </w:pPr>
      <w:r>
        <w:rPr>
          <w:rFonts w:hint="eastAsia" w:ascii="宋体" w:hAnsi="宋体" w:cs="宋体"/>
          <w:color w:val="auto"/>
        </w:rPr>
        <w:t>应当依法按规定到当地劳动保障行政部门办理用工登记、就业登记和劳动合同签证。劳动合同必须由承包人或其授权的代表与农民工本人或劳务分包人直接签订，不得由他人代签。承包人的工程项目部、项目负责人、施工作业班组等不具备用工主体资格，不能直接与农民工或劳务分包人签订劳动合同。劳动合同要报发包人备查。</w:t>
      </w:r>
    </w:p>
    <w:p>
      <w:pPr>
        <w:numPr>
          <w:ilvl w:val="0"/>
          <w:numId w:val="3"/>
        </w:numPr>
        <w:adjustRightInd w:val="0"/>
        <w:snapToGrid w:val="0"/>
        <w:spacing w:line="360" w:lineRule="auto"/>
        <w:ind w:left="0" w:leftChars="0" w:firstLine="420" w:firstLineChars="200"/>
        <w:jc w:val="left"/>
        <w:rPr>
          <w:rFonts w:hint="eastAsia" w:ascii="宋体" w:hAnsi="宋体" w:cs="宋体"/>
          <w:color w:val="auto"/>
        </w:rPr>
      </w:pPr>
      <w:r>
        <w:rPr>
          <w:rFonts w:hint="eastAsia" w:ascii="宋体" w:hAnsi="宋体" w:cs="宋体"/>
          <w:color w:val="auto"/>
        </w:rPr>
        <w:t>承包人雇用农民工仅限于劳务作业，并应对劳务人员进行安全培训和管理，并加入到承包人的施工班组统一管理。有关施工质量、施工安全、施工进度、环境保护、技术方案、试验检测、材料保管与供应、机械设备等都必须由承包人管理与调配，不得以包代管。</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jc w:val="left"/>
        <w:textAlignment w:val="auto"/>
        <w:rPr>
          <w:rFonts w:hint="eastAsia"/>
          <w:color w:val="auto"/>
          <w:lang w:val="en-US" w:eastAsia="zh-CN"/>
        </w:rPr>
      </w:pPr>
      <w:r>
        <w:rPr>
          <w:rFonts w:hint="eastAsia" w:ascii="宋体" w:hAnsi="宋体" w:cs="宋体"/>
          <w:color w:val="auto"/>
        </w:rPr>
        <w:t>承包人应执行政府有关民工工资的管理规定。开设农民工付款专用帐户（开户行：</w:t>
      </w:r>
      <w:r>
        <w:rPr>
          <w:rFonts w:hint="eastAsia" w:ascii="宋体" w:hAnsi="宋体" w:cs="宋体"/>
          <w:color w:val="auto"/>
          <w:u w:val="single"/>
        </w:rPr>
        <w:t xml:space="preserve">              </w:t>
      </w:r>
      <w:r>
        <w:rPr>
          <w:rFonts w:hint="eastAsia" w:ascii="宋体" w:hAnsi="宋体" w:cs="宋体"/>
          <w:color w:val="auto"/>
        </w:rPr>
        <w:t>户名：</w:t>
      </w:r>
      <w:r>
        <w:rPr>
          <w:rFonts w:hint="eastAsia" w:ascii="宋体" w:hAnsi="宋体" w:cs="宋体"/>
          <w:color w:val="auto"/>
          <w:u w:val="single"/>
        </w:rPr>
        <w:t xml:space="preserve">          </w:t>
      </w:r>
      <w:r>
        <w:rPr>
          <w:rFonts w:hint="eastAsia" w:ascii="宋体" w:hAnsi="宋体" w:cs="宋体"/>
          <w:color w:val="auto"/>
        </w:rPr>
        <w:t>帐号：</w:t>
      </w:r>
      <w:r>
        <w:rPr>
          <w:rFonts w:hint="eastAsia" w:ascii="宋体" w:hAnsi="宋体" w:cs="宋体"/>
          <w:color w:val="auto"/>
          <w:u w:val="single"/>
        </w:rPr>
        <w:t xml:space="preserve">            </w:t>
      </w:r>
      <w:r>
        <w:rPr>
          <w:rFonts w:hint="eastAsia" w:ascii="宋体" w:hAnsi="宋体" w:cs="宋体"/>
          <w:color w:val="auto"/>
        </w:rPr>
        <w:t>），如出现因承包人拖欠民工工资导致民工到政府部门或发包人处索要工资的情况，则每出现一次，发包人将向承包人收取5万元违约金；发包人有权代为支付民工工资在工程款中直接扣除。</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(47)本项目的基坑、沟槽开挖土方堆放处置由承包人自行解决，费用视已含在合同总控价中，发包人不另外结算支付；如发包人要求另指定调配堆放,承包须无条件接受，不再计取任何费用。</w:t>
      </w:r>
    </w:p>
    <w:p>
      <w:pPr>
        <w:adjustRightInd w:val="0"/>
        <w:snapToGrid w:val="0"/>
        <w:spacing w:line="360" w:lineRule="auto"/>
        <w:ind w:left="0" w:leftChars="0"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(48)发包人调整项目的增减工作内容所引起的工程费用按合同对应条款执行。</w:t>
      </w:r>
    </w:p>
    <w:p>
      <w:pPr>
        <w:adjustRightInd w:val="0"/>
        <w:snapToGrid w:val="0"/>
        <w:spacing w:line="360" w:lineRule="auto"/>
        <w:ind w:left="0" w:leftChars="0" w:firstLine="420" w:firstLineChars="200"/>
        <w:jc w:val="left"/>
        <w:rPr>
          <w:rFonts w:hint="eastAsia" w:ascii="宋体" w:hAnsi="宋体" w:cs="宋体"/>
          <w:color w:val="auto"/>
          <w:u w:val="single"/>
          <w:lang w:val="en-US" w:eastAsia="zh-CN"/>
        </w:rPr>
      </w:pPr>
      <w:r>
        <w:rPr>
          <w:rFonts w:hint="eastAsia" w:ascii="宋体" w:hAnsi="宋体" w:cs="宋体"/>
          <w:color w:val="auto"/>
          <w:u w:val="none"/>
          <w:lang w:val="en-US" w:eastAsia="zh-CN"/>
        </w:rPr>
        <w:t>(49)承包人项目实施中须完全领会发包人的意图、修正发包人的错误，并且运用限额和优化设计来实现对工程造价的控制，做到以最少的投资获得最大的经济效益。在设计阶段，承包人要选择技术先进、经济合理的最优设计，既要保证工程质量、实现工程目的，又要达到控制和降低工程造价的目的。</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4.2 履约担保</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承包人是否提供履约担保：</w:t>
      </w:r>
      <w:r>
        <w:rPr>
          <w:rFonts w:hint="eastAsia" w:ascii="宋体" w:hAnsi="宋体" w:cs="宋体"/>
          <w:color w:val="auto"/>
          <w:u w:val="single"/>
          <w:lang w:val="en-US" w:eastAsia="zh-CN"/>
        </w:rPr>
        <w:t>承包人应按照以下要求提交履约担保</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履约担保的方式、金额及期限:</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4.2.1 承包人须在领取中标通知书之日起10个工作日内向发包人提交金额为</w:t>
      </w:r>
      <w:r>
        <w:rPr>
          <w:rFonts w:hint="eastAsia" w:ascii="宋体" w:hAnsi="宋体" w:cs="Arial Unicode MS"/>
          <w:bCs/>
          <w:color w:val="auto"/>
          <w:szCs w:val="21"/>
          <w:u w:color="000000"/>
        </w:rPr>
        <w:t>合同总金额</w:t>
      </w:r>
      <w:r>
        <w:rPr>
          <w:rFonts w:hint="eastAsia" w:ascii="宋体" w:hAnsi="宋体" w:cs="宋体"/>
          <w:color w:val="auto"/>
          <w:lang w:val="en-US" w:eastAsia="zh-CN"/>
        </w:rPr>
        <w:t>5%的履约保证。</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4.2.2 履约保证的形式包括履约保证金、履约保证担保、履约保证保险三种，由承包人自主选择。</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 xml:space="preserve">（1）采用履约保证金的，承包人须从其法人开户银行的账号将履约保证金划至招标人账户，并详细注明工程名称及用途。发包人指定账户的开户名称为 </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，开户银行为</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，银行账号为</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采用履约保证担保或履约保证保险的，承包人应提交有效的银行保函或保险合同或履约保证担保原件，银行保函或保险合同或履约保证担保的有效期起至项目通过竣工验收之日后28日止。如果承包人无法获得具体截止日期，银行保函或保险合同或履约保证担保中应当有“变更工程竣工日期的，保证期间按照变更后的竣工日期做相应调整”或类似约定的条款。</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 xml:space="preserve">4.2.3 在工程实施过程中，如果承包人（即招标阶段的中标人，下同） 由于自身的资金、技术、质量、非不可抗力等原因给发包人（即招标阶段的招标人，下同）造成经济损失，扣除相应履约保证。 </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4.2.4 发包人行使兑取履约保函的权利不损害发包人在本协议项下的其他权利，并且不应解除承包人履行本协议项下的义务。</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4.3 工程总承包项目经理</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4.3.1 工程总承包项目经理姓名：</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执业资格或职称类型：</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执业资格证或职称证号码：</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联系电话：</w:t>
      </w:r>
      <w:r>
        <w:rPr>
          <w:rFonts w:hint="eastAsia" w:ascii="宋体" w:hAnsi="宋体" w:cs="宋体"/>
          <w:i/>
          <w:iCs/>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电子邮箱：</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通信地址：</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承包人未提交劳动合同，以及没有为工程总承包项目经理缴纳社会保险证明的违约责任：</w:t>
      </w:r>
      <w:r>
        <w:rPr>
          <w:rFonts w:hint="eastAsia" w:ascii="宋体" w:hAnsi="宋体" w:cs="宋体"/>
          <w:color w:val="auto"/>
          <w:u w:val="single"/>
          <w:lang w:val="en-US" w:eastAsia="zh-CN"/>
        </w:rPr>
        <w:t>项目经理无权履行职责，由此影响工程进度或发生其它问题的，由承包人承担责任</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4.3.2 工程总承包项目经理每月在现场的时间要求：</w:t>
      </w:r>
      <w:r>
        <w:rPr>
          <w:rFonts w:hint="eastAsia" w:ascii="宋体" w:hAnsi="宋体" w:cs="宋体"/>
          <w:color w:val="auto"/>
          <w:u w:val="single"/>
          <w:lang w:val="en-US" w:eastAsia="zh-CN"/>
        </w:rPr>
        <w:t>每月不少于二十四天、每天不少于八小时现场工作</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 xml:space="preserve">工程总承包项目经理未经批准擅自离开施工现场的违约责任： </w:t>
      </w:r>
      <w:r>
        <w:rPr>
          <w:rFonts w:hint="eastAsia" w:ascii="宋体" w:hAnsi="宋体" w:cs="宋体"/>
          <w:color w:val="auto"/>
          <w:u w:val="single"/>
          <w:lang w:val="en-US" w:eastAsia="zh-CN"/>
        </w:rPr>
        <w:t>发现一次处1万元违约金，由此影响工程进度或发生其它问题的，由承包人承担责任</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 xml:space="preserve">4.3.3 承包人对工程总承包项目经理的授权范围: </w:t>
      </w:r>
      <w:r>
        <w:rPr>
          <w:rFonts w:hint="eastAsia" w:ascii="宋体" w:hAnsi="宋体" w:cs="宋体"/>
          <w:color w:val="auto"/>
          <w:u w:val="single"/>
          <w:lang w:val="en-US" w:eastAsia="zh-CN"/>
        </w:rPr>
        <w:t>签订合同后30个日历天内将授权范围书面通知发包人和监理人</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4.3.4 承包人擅自更换工程总承包项目经理的违约责任：</w:t>
      </w:r>
      <w:r>
        <w:rPr>
          <w:rFonts w:hint="eastAsia" w:ascii="宋体" w:hAnsi="宋体" w:cs="宋体"/>
          <w:color w:val="auto"/>
          <w:u w:val="single"/>
          <w:lang w:val="en-US" w:eastAsia="zh-CN"/>
        </w:rPr>
        <w:t>发现一次处1万元违约金，由此影响工程进度或发生其它问题的，由承包人承担责任</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4.3.5 承包人无正当理由拒绝更换工程总承包项目经理的违约责任:</w:t>
      </w:r>
      <w:r>
        <w:rPr>
          <w:rFonts w:hint="eastAsia" w:ascii="宋体" w:hAnsi="宋体" w:cs="宋体"/>
          <w:color w:val="auto"/>
          <w:u w:val="single"/>
          <w:lang w:val="en-US" w:eastAsia="zh-CN"/>
        </w:rPr>
        <w:t>发现一次处1万元违约金，由此影响工程进度或发生其它问题的，由承包人承担责任</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4.4 承包人人员</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4.4.1 人员安排</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承包人提交项目管理机构及施工现场人员安排的报告的期限：</w:t>
      </w:r>
      <w:r>
        <w:rPr>
          <w:rFonts w:hint="eastAsia" w:ascii="宋体" w:hAnsi="宋体" w:cs="宋体"/>
          <w:color w:val="auto"/>
          <w:u w:val="single"/>
          <w:lang w:val="en-US" w:eastAsia="zh-CN"/>
        </w:rPr>
        <w:t>签订合同后10个日历天内</w:t>
      </w:r>
      <w:r>
        <w:rPr>
          <w:rFonts w:hint="eastAsia" w:ascii="宋体" w:hAnsi="宋体" w:cs="宋体"/>
          <w:color w:val="auto"/>
          <w:lang w:val="en-US" w:eastAsia="zh-CN"/>
        </w:rPr>
        <w:t xml:space="preserve"> 。</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承包人提交关键人员信息及注册执业资格等证明其具备担任关键人员能力的相关文件的期限：</w:t>
      </w:r>
      <w:r>
        <w:rPr>
          <w:rFonts w:hint="eastAsia" w:ascii="宋体" w:hAnsi="宋体" w:cs="宋体"/>
          <w:color w:val="auto"/>
          <w:u w:val="single"/>
          <w:lang w:val="en-US" w:eastAsia="zh-CN"/>
        </w:rPr>
        <w:t>签订合同后10个日历天内</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4.4.2 关键人员更换</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承包人擅自更换关键人员的违约责任：</w:t>
      </w:r>
      <w:r>
        <w:rPr>
          <w:rFonts w:hint="eastAsia" w:ascii="宋体" w:hAnsi="宋体" w:cs="宋体"/>
          <w:color w:val="auto"/>
          <w:u w:val="single"/>
          <w:lang w:val="en-US" w:eastAsia="zh-CN"/>
        </w:rPr>
        <w:t>发现一次处3000元违约金，由此影响工程进度或发生其它问题的，由承包人承担责任</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承包人无正当理由拒绝撤换关键人员的违约责任：</w:t>
      </w:r>
      <w:r>
        <w:rPr>
          <w:rFonts w:hint="eastAsia" w:ascii="宋体" w:hAnsi="宋体" w:cs="宋体"/>
          <w:color w:val="auto"/>
          <w:u w:val="single"/>
          <w:lang w:val="en-US" w:eastAsia="zh-CN"/>
        </w:rPr>
        <w:t>发现一次处3000元违约金，由此影响工程进度或发生其它问题的，由承包人承担责任</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4.4.3 现场管理关键人员在岗要求</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承包人现场管理关键人员离开施工现场的批准要求：</w:t>
      </w:r>
      <w:r>
        <w:rPr>
          <w:rFonts w:hint="eastAsia" w:ascii="宋体" w:hAnsi="宋体" w:cs="宋体"/>
          <w:color w:val="auto"/>
          <w:u w:val="single"/>
          <w:lang w:val="en-US" w:eastAsia="zh-CN"/>
        </w:rPr>
        <w:t>发现一次处3000元违约金，由此影响工程进度或发生其它问题的，由承包人承担责任</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承包人现场管理关键人员擅自离开施工现场的违约责任：</w:t>
      </w:r>
      <w:r>
        <w:rPr>
          <w:rFonts w:hint="eastAsia" w:ascii="宋体" w:hAnsi="宋体" w:cs="宋体"/>
          <w:color w:val="auto"/>
          <w:u w:val="single"/>
          <w:lang w:val="en-US" w:eastAsia="zh-CN"/>
        </w:rPr>
        <w:t>发现一次处3000元违约金，由此影响工程进度或发生其它问题的，由承包人承担责任</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4.5 分包</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4.5.1 一般约定</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禁止分包的工程包括：</w:t>
      </w:r>
      <w:r>
        <w:rPr>
          <w:rFonts w:hint="eastAsia" w:ascii="宋体" w:hAnsi="宋体" w:cs="宋体"/>
          <w:color w:val="auto"/>
          <w:u w:val="single"/>
          <w:lang w:val="en-US" w:eastAsia="zh-CN"/>
        </w:rPr>
        <w:t xml:space="preserve"> 项目施工主体工程及关键施工内容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4.5.2 分包的确定</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允许分包的工程包括：</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其他关于分包的约定：</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4.5.5 分包合同价款支付</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关于分包合同价款支付的约定：</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4.6 联合体</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4.6.2 联合体各成员的分工、费用收取、发票开具等事项：</w:t>
      </w:r>
      <w:r>
        <w:rPr>
          <w:rFonts w:hint="eastAsia" w:ascii="宋体" w:hAnsi="宋体" w:cs="宋体"/>
          <w:color w:val="auto"/>
          <w:u w:val="single"/>
          <w:lang w:val="en-US" w:eastAsia="zh-CN"/>
        </w:rPr>
        <w:t xml:space="preserve"> 按14.3条执行</w:t>
      </w:r>
      <w:r>
        <w:rPr>
          <w:rFonts w:hint="eastAsia" w:ascii="宋体" w:hAnsi="宋体" w:cs="宋体"/>
          <w:color w:val="auto"/>
          <w:lang w:val="en-US" w:eastAsia="zh-CN"/>
        </w:rPr>
        <w:t xml:space="preserve">。 </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4.7 承包人现场查勘</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4.7.1 双方当事人对现场查勘的责任承担的约定：</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4.8 不可预见的困难</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不可预见的困难包括：</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jc w:val="left"/>
        <w:outlineLvl w:val="1"/>
        <w:rPr>
          <w:rFonts w:hint="eastAsia" w:ascii="宋体" w:hAnsi="宋体" w:cs="宋体"/>
          <w:color w:val="auto"/>
          <w:lang w:val="en-US" w:eastAsia="zh-CN"/>
        </w:rPr>
      </w:pPr>
      <w:bookmarkStart w:id="2560" w:name="_Toc25298"/>
      <w:bookmarkStart w:id="2561" w:name="_Toc6052"/>
      <w:bookmarkStart w:id="2562" w:name="_Toc17457"/>
      <w:bookmarkStart w:id="2563" w:name="_Toc54862336"/>
      <w:bookmarkStart w:id="2564" w:name="_Toc28930"/>
      <w:bookmarkStart w:id="2565" w:name="_Toc15445"/>
      <w:bookmarkStart w:id="2566" w:name="_Toc18938"/>
      <w:r>
        <w:rPr>
          <w:rFonts w:hint="eastAsia" w:ascii="宋体" w:hAnsi="宋体" w:cs="宋体"/>
          <w:color w:val="auto"/>
          <w:lang w:val="en-US" w:eastAsia="zh-CN"/>
        </w:rPr>
        <w:t>第5条 设计</w:t>
      </w:r>
      <w:bookmarkEnd w:id="2560"/>
      <w:bookmarkEnd w:id="2561"/>
      <w:bookmarkEnd w:id="2562"/>
      <w:bookmarkEnd w:id="2563"/>
      <w:bookmarkEnd w:id="2564"/>
      <w:bookmarkEnd w:id="2565"/>
      <w:bookmarkEnd w:id="2566"/>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5.1承包人的设计义务</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5.1.1设计义务的一般要求</w:t>
      </w:r>
    </w:p>
    <w:p>
      <w:pPr>
        <w:adjustRightInd w:val="0"/>
        <w:snapToGrid w:val="0"/>
        <w:spacing w:line="360" w:lineRule="auto"/>
        <w:ind w:firstLine="424" w:firstLineChars="200"/>
        <w:jc w:val="left"/>
        <w:rPr>
          <w:rFonts w:ascii="宋体" w:hAnsi="宋体" w:cs="宋体"/>
          <w:color w:val="auto"/>
        </w:rPr>
      </w:pPr>
      <w:r>
        <w:rPr>
          <w:rFonts w:hint="eastAsia" w:ascii="宋体" w:hAnsi="宋体" w:cs="宋体"/>
          <w:color w:val="auto"/>
          <w:spacing w:val="1"/>
          <w:lang w:val="zh-CN"/>
        </w:rPr>
        <w:t>发包人负责向承包人提供设计所</w:t>
      </w:r>
      <w:r>
        <w:rPr>
          <w:rFonts w:hint="eastAsia" w:ascii="宋体" w:hAnsi="宋体" w:cs="宋体"/>
          <w:color w:val="auto"/>
          <w:lang w:val="zh-CN"/>
        </w:rPr>
        <w:t>必</w:t>
      </w:r>
      <w:r>
        <w:rPr>
          <w:rFonts w:hint="eastAsia" w:ascii="宋体" w:hAnsi="宋体" w:cs="宋体"/>
          <w:color w:val="auto"/>
          <w:spacing w:val="1"/>
          <w:lang w:val="zh-CN"/>
        </w:rPr>
        <w:t>须的所有设计基本参数、数据和资料。</w:t>
      </w:r>
    </w:p>
    <w:p>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承包人应负责工程的设计，并在除下列发包人应负责的部分外。</w:t>
      </w:r>
    </w:p>
    <w:p>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发包人应对由发包人提供的下列数据和资料的正确性负责：</w:t>
      </w:r>
    </w:p>
    <w:p>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1）在合同中规定的由发包人负责的部分、数据和资料；</w:t>
      </w:r>
    </w:p>
    <w:p>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2）对工程或其任何部分的预期目的的说明；</w:t>
      </w:r>
    </w:p>
    <w:p>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3）竣工工程的验收标准；</w:t>
      </w:r>
    </w:p>
    <w:p>
      <w:pPr>
        <w:adjustRightInd w:val="0"/>
        <w:snapToGrid w:val="0"/>
        <w:spacing w:line="360" w:lineRule="auto"/>
        <w:ind w:firstLine="420" w:firstLineChars="200"/>
        <w:jc w:val="left"/>
        <w:rPr>
          <w:rFonts w:ascii="宋体" w:hAnsi="宋体" w:cs="宋体"/>
          <w:color w:val="auto"/>
        </w:rPr>
      </w:pPr>
      <w:r>
        <w:rPr>
          <w:rFonts w:hint="eastAsia" w:ascii="宋体" w:hAnsi="宋体" w:cs="宋体"/>
          <w:color w:val="auto"/>
        </w:rPr>
        <w:t>承包人应负责工程设计的组织、协调、进度控制等所有相关设计工作，并负责对该工程的所有设计工作进行审查，对所有相关设计文件的正确性承担责任。并按合同中承包人文件的有关要求，提供全部的承包人设计文件最终版。</w:t>
      </w:r>
    </w:p>
    <w:p>
      <w:pPr>
        <w:spacing w:line="360" w:lineRule="auto"/>
        <w:ind w:firstLine="632" w:firstLineChars="300"/>
        <w:rPr>
          <w:rFonts w:hint="eastAsia" w:ascii="宋体" w:hAnsi="宋体" w:cs="宋体"/>
          <w:b/>
          <w:bCs/>
          <w:color w:val="auto"/>
          <w:lang w:val="en-US" w:eastAsia="zh-CN"/>
        </w:rPr>
      </w:pPr>
      <w:r>
        <w:rPr>
          <w:rFonts w:ascii="宋体" w:hAnsi="宋体"/>
          <w:b/>
          <w:bCs/>
          <w:color w:val="auto"/>
          <w:shd w:val="clear" w:color="auto" w:fill="FFFFFF"/>
        </w:rPr>
        <w:t>5.1.</w:t>
      </w:r>
      <w:r>
        <w:rPr>
          <w:rFonts w:hint="eastAsia" w:ascii="宋体" w:hAnsi="宋体"/>
          <w:b/>
          <w:bCs/>
          <w:color w:val="auto"/>
          <w:shd w:val="clear" w:color="auto" w:fill="FFFFFF"/>
          <w:lang w:val="en-US" w:eastAsia="zh-CN"/>
        </w:rPr>
        <w:t>2</w:t>
      </w:r>
      <w:r>
        <w:rPr>
          <w:rFonts w:hint="eastAsia" w:ascii="宋体" w:hAnsi="宋体" w:cs="宋体"/>
          <w:b/>
          <w:bCs/>
          <w:color w:val="auto"/>
          <w:lang w:val="en-US" w:eastAsia="zh-CN"/>
        </w:rPr>
        <w:t>对设计人员的要求</w:t>
      </w:r>
    </w:p>
    <w:p>
      <w:pPr>
        <w:pStyle w:val="2"/>
        <w:rPr>
          <w:rFonts w:hint="default"/>
          <w:color w:val="auto"/>
          <w:lang w:val="en-US" w:eastAsia="zh-CN"/>
        </w:rPr>
      </w:pPr>
      <w:r>
        <w:rPr>
          <w:rFonts w:hint="eastAsia" w:ascii="宋体" w:hAnsi="宋体" w:cs="宋体"/>
          <w:b w:val="0"/>
          <w:bCs w:val="0"/>
          <w:color w:val="auto"/>
          <w:lang w:val="en-US" w:eastAsia="zh-CN"/>
        </w:rPr>
        <w:t>除通用条款约定外，还应满足如下要求：</w:t>
      </w:r>
    </w:p>
    <w:p>
      <w:pPr>
        <w:spacing w:line="360" w:lineRule="auto"/>
        <w:ind w:firstLine="420" w:firstLineChars="200"/>
        <w:jc w:val="left"/>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）工程开工后，承包人应指定专人负责本工程从开工到竣工验收全过程的施工技术配合工作，常驻工地的设计代表不少于</w:t>
      </w:r>
      <w:r>
        <w:rPr>
          <w:rFonts w:ascii="宋体" w:hAnsi="宋体" w:cs="宋体"/>
          <w:color w:val="auto"/>
        </w:rPr>
        <w:t>1</w:t>
      </w:r>
      <w:r>
        <w:rPr>
          <w:rFonts w:hint="eastAsia" w:ascii="宋体" w:hAnsi="宋体" w:cs="宋体"/>
          <w:color w:val="auto"/>
        </w:rPr>
        <w:t>人；</w:t>
      </w:r>
    </w:p>
    <w:p>
      <w:pPr>
        <w:spacing w:line="360" w:lineRule="auto"/>
        <w:ind w:firstLine="420" w:firstLineChars="200"/>
        <w:jc w:val="left"/>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）协调施工过程中有关设计的问题；</w:t>
      </w:r>
    </w:p>
    <w:p>
      <w:pPr>
        <w:spacing w:line="360" w:lineRule="auto"/>
        <w:ind w:firstLine="420" w:firstLineChars="200"/>
        <w:jc w:val="left"/>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）协助招标人审查材料样板，提供招标所需的技术标准；</w:t>
      </w:r>
    </w:p>
    <w:p>
      <w:pPr>
        <w:spacing w:line="360" w:lineRule="auto"/>
        <w:ind w:firstLine="420" w:firstLineChars="200"/>
        <w:jc w:val="left"/>
        <w:rPr>
          <w:rFonts w:ascii="宋体" w:hAnsi="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）负责施工现场指导，并从设计角度进行施工监督；</w:t>
      </w:r>
    </w:p>
    <w:p>
      <w:pPr>
        <w:spacing w:line="360" w:lineRule="auto"/>
        <w:ind w:firstLine="420" w:firstLineChars="200"/>
        <w:jc w:val="left"/>
        <w:rPr>
          <w:rFonts w:ascii="宋体" w:hAnsi="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）负责处理现场设计变更，并免费提供设计变更图纸；</w:t>
      </w:r>
    </w:p>
    <w:p>
      <w:pPr>
        <w:spacing w:line="360" w:lineRule="auto"/>
        <w:ind w:firstLine="420" w:firstLineChars="200"/>
        <w:jc w:val="left"/>
        <w:rPr>
          <w:rFonts w:ascii="宋体" w:hAnsi="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）协助施工单位完成竣工验收资料；</w:t>
      </w:r>
    </w:p>
    <w:p>
      <w:pPr>
        <w:spacing w:line="360" w:lineRule="auto"/>
        <w:ind w:firstLine="420" w:firstLineChars="200"/>
        <w:jc w:val="left"/>
        <w:rPr>
          <w:rFonts w:ascii="宋体" w:hAnsi="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）按有关规定参加分部分项、隐蔽工程验收和竣工验收；</w:t>
      </w:r>
    </w:p>
    <w:p>
      <w:pPr>
        <w:spacing w:line="360" w:lineRule="auto"/>
        <w:ind w:firstLine="420" w:firstLineChars="200"/>
        <w:jc w:val="left"/>
        <w:rPr>
          <w:rFonts w:ascii="宋体" w:hAnsi="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）工程全部验收合格并完成备案、归档视为本阶段工作结束；</w:t>
      </w:r>
    </w:p>
    <w:p>
      <w:pPr>
        <w:spacing w:line="360" w:lineRule="auto"/>
        <w:ind w:firstLine="420" w:firstLineChars="200"/>
        <w:jc w:val="left"/>
        <w:rPr>
          <w:rFonts w:ascii="宋体" w:hAnsi="宋体"/>
          <w:color w:val="auto"/>
        </w:rPr>
      </w:pPr>
      <w:r>
        <w:rPr>
          <w:rFonts w:hint="eastAsia" w:ascii="宋体" w:hAnsi="宋体" w:cs="宋体"/>
          <w:color w:val="auto"/>
        </w:rPr>
        <w:t>（</w:t>
      </w:r>
      <w:r>
        <w:rPr>
          <w:rFonts w:ascii="宋体" w:hAnsi="宋体" w:cs="宋体"/>
          <w:color w:val="auto"/>
        </w:rPr>
        <w:t>9</w:t>
      </w:r>
      <w:r>
        <w:rPr>
          <w:rFonts w:hint="eastAsia" w:ascii="宋体" w:hAnsi="宋体" w:cs="宋体"/>
          <w:color w:val="auto"/>
        </w:rPr>
        <w:t>）施工过程中必要的地质；</w:t>
      </w:r>
    </w:p>
    <w:p>
      <w:pPr>
        <w:spacing w:line="360" w:lineRule="auto"/>
        <w:ind w:firstLine="420" w:firstLineChars="200"/>
        <w:jc w:val="left"/>
        <w:rPr>
          <w:rFonts w:hint="eastAsia" w:ascii="宋体" w:hAnsi="宋体" w:cs="宋体"/>
          <w:color w:val="auto"/>
        </w:rPr>
      </w:pPr>
      <w:r>
        <w:rPr>
          <w:rFonts w:hint="eastAsia" w:ascii="宋体" w:hAnsi="宋体" w:cs="宋体"/>
          <w:color w:val="auto"/>
        </w:rPr>
        <w:t>（</w:t>
      </w:r>
      <w:r>
        <w:rPr>
          <w:rFonts w:ascii="宋体" w:hAnsi="宋体" w:cs="宋体"/>
          <w:color w:val="auto"/>
        </w:rPr>
        <w:t>10</w:t>
      </w:r>
      <w:r>
        <w:rPr>
          <w:rFonts w:hint="eastAsia" w:ascii="宋体" w:hAnsi="宋体" w:cs="宋体"/>
          <w:color w:val="auto"/>
        </w:rPr>
        <w:t>）承包人必须提供设计成果和底图（含</w:t>
      </w:r>
      <w:r>
        <w:rPr>
          <w:rFonts w:ascii="宋体" w:hAnsi="宋体" w:cs="宋体"/>
          <w:color w:val="auto"/>
        </w:rPr>
        <w:t>CAD</w:t>
      </w:r>
      <w:r>
        <w:rPr>
          <w:rFonts w:hint="eastAsia" w:ascii="宋体" w:hAnsi="宋体" w:cs="宋体"/>
          <w:color w:val="auto"/>
        </w:rPr>
        <w:t>及</w:t>
      </w:r>
      <w:r>
        <w:rPr>
          <w:rFonts w:ascii="宋体" w:hAnsi="宋体" w:cs="宋体"/>
          <w:color w:val="auto"/>
        </w:rPr>
        <w:t>PDF</w:t>
      </w:r>
      <w:r>
        <w:rPr>
          <w:rFonts w:hint="eastAsia" w:ascii="宋体" w:hAnsi="宋体" w:cs="宋体"/>
          <w:color w:val="auto"/>
        </w:rPr>
        <w:t>格式电子版图）。发包人需加晒图纸时，可以委托承包人加晒，承包人可收取工本费并须配合盖章。</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补充条款：</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5.1.4施工图设计阶段</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（1）完成全部专业全套施工图纸设计，且设计深度必须满足现行国家、省及湛江市关于施工图编制的要求；</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（2）施工图预算必须由承包人的注册造价工程师签字盖章认可。</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3）施工图设计文件完成后，送发包人审查认可并通过相关政府主管部门批准和行业主管部门认可的施工图审查单位审查，并获得施工图审查合格证，且本阶段各专业的设计深度须满足现行国家、省、市有关规范、规定、标准以及有关职能审批部门和行业主管部门的要求。</w:t>
      </w:r>
    </w:p>
    <w:p>
      <w:pPr>
        <w:pStyle w:val="2"/>
        <w:rPr>
          <w:rFonts w:hint="eastAsia"/>
          <w:color w:val="auto"/>
        </w:rPr>
      </w:pPr>
      <w:r>
        <w:rPr>
          <w:rFonts w:hint="eastAsia" w:ascii="宋体" w:hAnsi="宋体" w:cs="宋体"/>
          <w:color w:val="auto"/>
          <w:u w:val="none"/>
          <w:lang w:val="en-US" w:eastAsia="zh-CN"/>
        </w:rPr>
        <w:t>（4）施工图设计文件取得政府相关主管部门同意批文和施工图审查单位的审查合格书并完成施工图审查备案，并按相关规定提供发包人指定要求数量的施工图设计成果和施工图预算后，视为本阶段工作完成。</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5.1.5设计深度要求</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1）设计工作包括施工图设计、竣工图编制、施工期配合服务、专业设计配合服务及相关配合设计服务等阶段。设计图纸必须按现行国家通用设计技术规范以及国家和地方有关工程设计管理法规、规章和规定，并满足湛江市相关主管部门审批的相关审批要求。</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2）各阶段设计图纸必须满足中华人民共和国现行国家、行业及工程所在地的地方规范、规程、标准，符合环保、节能等要求，当上述规范、规程、标准存在不一致时，约定采用的规范、规程、标准应按较高标准执行，除非当地相关部门另有规定。若超出中华人民共和国国内规范、规程、标准，应进行技术论证。</w:t>
      </w:r>
    </w:p>
    <w:p>
      <w:pPr>
        <w:adjustRightInd w:val="0"/>
        <w:snapToGrid w:val="0"/>
        <w:spacing w:line="360" w:lineRule="auto"/>
        <w:ind w:firstLine="420" w:firstLineChars="200"/>
        <w:jc w:val="left"/>
        <w:rPr>
          <w:rFonts w:hint="eastAsia" w:ascii="宋体" w:hAnsi="宋体" w:cs="宋体"/>
          <w:color w:val="auto"/>
          <w:u w:val="none"/>
          <w:lang w:val="en-US" w:eastAsia="zh-CN"/>
        </w:rPr>
      </w:pPr>
      <w:r>
        <w:rPr>
          <w:rFonts w:hint="eastAsia" w:ascii="宋体" w:hAnsi="宋体" w:cs="宋体"/>
          <w:color w:val="auto"/>
          <w:u w:val="none"/>
          <w:lang w:val="en-US" w:eastAsia="zh-CN"/>
        </w:rPr>
        <w:t>（3）所有图纸设计深度应满足中华人民共和国国家、广东省、湛江市有关工程设计文件编制深度规定及编制施工图预算要求。</w:t>
      </w:r>
    </w:p>
    <w:p>
      <w:pPr>
        <w:adjustRightInd w:val="0"/>
        <w:snapToGrid w:val="0"/>
        <w:spacing w:line="360" w:lineRule="auto"/>
        <w:ind w:firstLine="422" w:firstLineChars="200"/>
        <w:jc w:val="left"/>
        <w:rPr>
          <w:rFonts w:ascii="宋体" w:hAnsi="宋体" w:cs="宋体"/>
          <w:b/>
          <w:bCs/>
          <w:color w:val="auto"/>
        </w:rPr>
      </w:pPr>
      <w:r>
        <w:rPr>
          <w:rFonts w:ascii="宋体" w:hAnsi="宋体"/>
          <w:b/>
          <w:bCs/>
          <w:color w:val="auto"/>
        </w:rPr>
        <w:t>5.1.</w:t>
      </w:r>
      <w:r>
        <w:rPr>
          <w:rFonts w:hint="eastAsia" w:ascii="宋体" w:hAnsi="宋体"/>
          <w:b/>
          <w:bCs/>
          <w:color w:val="auto"/>
        </w:rPr>
        <w:t>6</w:t>
      </w:r>
      <w:r>
        <w:rPr>
          <w:rFonts w:hint="eastAsia" w:ascii="宋体" w:hAnsi="宋体" w:cs="宋体"/>
          <w:b/>
          <w:bCs/>
          <w:color w:val="auto"/>
        </w:rPr>
        <w:t>承包人的其它义务</w:t>
      </w:r>
    </w:p>
    <w:p>
      <w:pPr>
        <w:shd w:val="solid" w:color="FFFFFF" w:fill="auto"/>
        <w:autoSpaceDN w:val="0"/>
        <w:adjustRightInd w:val="0"/>
        <w:snapToGrid w:val="0"/>
        <w:spacing w:line="360" w:lineRule="auto"/>
        <w:ind w:firstLine="420" w:firstLineChars="200"/>
        <w:jc w:val="left"/>
        <w:rPr>
          <w:rFonts w:ascii="宋体" w:hAnsi="宋体"/>
          <w:b/>
          <w:bCs/>
          <w:color w:val="auto"/>
        </w:rPr>
      </w:pPr>
      <w:r>
        <w:rPr>
          <w:rFonts w:hint="eastAsia" w:ascii="宋体" w:hAnsi="宋体" w:cs="宋体"/>
          <w:color w:val="auto"/>
        </w:rPr>
        <w:t>发包人有权指导和审查由承包人根据发包人要求完成的施工图设计，并给出审核意见，承包人需及时进行修改和优化，但发包人的审查并不免除承包人所应承担的任何责任。</w:t>
      </w:r>
    </w:p>
    <w:p>
      <w:pPr>
        <w:spacing w:before="60" w:line="360" w:lineRule="auto"/>
        <w:ind w:firstLine="420" w:firstLineChars="200"/>
        <w:rPr>
          <w:rFonts w:ascii="宋体" w:hAnsi="宋体"/>
          <w:color w:val="auto"/>
        </w:rPr>
      </w:pPr>
      <w:r>
        <w:rPr>
          <w:rFonts w:hint="eastAsia" w:ascii="宋体" w:hAnsi="宋体" w:cs="宋体"/>
          <w:color w:val="auto"/>
        </w:rPr>
        <w:t>（</w:t>
      </w:r>
      <w:r>
        <w:rPr>
          <w:rFonts w:ascii="宋体" w:hAnsi="宋体"/>
          <w:color w:val="auto"/>
        </w:rPr>
        <w:t>1</w:t>
      </w:r>
      <w:r>
        <w:rPr>
          <w:rFonts w:hint="eastAsia" w:ascii="宋体" w:hAnsi="宋体" w:cs="宋体"/>
          <w:color w:val="auto"/>
        </w:rPr>
        <w:t>）承包人有义务运用其专业经验、知识和判断力对发包人按相关规定提交的资料、信息的完整性和正确性进行审查、分析、判断，对这些资料中的短缺、遗漏、错误、疑问，承包人应在收到资料后</w:t>
      </w:r>
      <w:r>
        <w:rPr>
          <w:rFonts w:ascii="宋体" w:hAnsi="宋体"/>
          <w:color w:val="auto"/>
        </w:rPr>
        <w:t>15</w:t>
      </w:r>
      <w:r>
        <w:rPr>
          <w:rFonts w:hint="eastAsia" w:ascii="宋体" w:hAnsi="宋体" w:cs="宋体"/>
          <w:color w:val="auto"/>
        </w:rPr>
        <w:t>日内向发包人提出，并请发包人做进一步的补充和说明。但承包人不得以文件及资料不完整为理由免除自己的责任，或提出任何的费用或工期的索赔。双方在资料交接时都应在资料清单上签字予以认可。</w:t>
      </w:r>
    </w:p>
    <w:p>
      <w:pPr>
        <w:spacing w:before="60" w:line="360" w:lineRule="auto"/>
        <w:ind w:firstLine="420" w:firstLineChars="200"/>
        <w:rPr>
          <w:rFonts w:ascii="宋体" w:hAnsi="宋体"/>
          <w:color w:val="auto"/>
        </w:rPr>
      </w:pPr>
      <w:r>
        <w:rPr>
          <w:rFonts w:hint="eastAsia" w:ascii="宋体" w:hAnsi="宋体" w:cs="宋体"/>
          <w:color w:val="auto"/>
        </w:rPr>
        <w:t>其中，对工程场地的基准坐标资料（包括基准控制点、基准控制标高和基准坐标控制线），承包人应与发包人约定时间在现场进行实测复验，并纠正其错误（如果有）。承包人为纠正基准坐标资料中的错误，而可能增加的费用已包含在合同价格之中，可能增加的工作周期也已经计算在合同工期之内。</w:t>
      </w:r>
    </w:p>
    <w:p>
      <w:pPr>
        <w:spacing w:line="360" w:lineRule="auto"/>
        <w:ind w:firstLine="420" w:firstLineChars="200"/>
        <w:rPr>
          <w:rFonts w:ascii="宋体" w:hAnsi="宋体"/>
          <w:color w:val="auto"/>
        </w:rPr>
      </w:pPr>
      <w:r>
        <w:rPr>
          <w:rFonts w:hint="eastAsia" w:ascii="宋体" w:hAnsi="宋体" w:cs="宋体"/>
          <w:color w:val="auto"/>
        </w:rPr>
        <w:t>（</w:t>
      </w:r>
      <w:r>
        <w:rPr>
          <w:rFonts w:ascii="宋体" w:hAnsi="宋体"/>
          <w:color w:val="auto"/>
        </w:rPr>
        <w:t>2</w:t>
      </w:r>
      <w:r>
        <w:rPr>
          <w:rFonts w:hint="eastAsia" w:ascii="宋体" w:hAnsi="宋体" w:cs="宋体"/>
          <w:color w:val="auto"/>
        </w:rPr>
        <w:t>）承包人在设计过程中，应充分尊重和理解发包人提出的设计意见与要求，并须给予满足。</w:t>
      </w:r>
    </w:p>
    <w:p>
      <w:pPr>
        <w:spacing w:line="360" w:lineRule="auto"/>
        <w:ind w:firstLine="420" w:firstLineChars="200"/>
        <w:rPr>
          <w:rFonts w:ascii="宋体" w:hAnsi="宋体"/>
          <w:color w:val="auto"/>
        </w:rPr>
      </w:pPr>
      <w:r>
        <w:rPr>
          <w:rFonts w:hint="eastAsia" w:ascii="宋体" w:hAnsi="宋体" w:cs="宋体"/>
          <w:color w:val="auto"/>
        </w:rPr>
        <w:t>（</w:t>
      </w:r>
      <w:r>
        <w:rPr>
          <w:rFonts w:ascii="宋体" w:hAnsi="宋体"/>
          <w:color w:val="auto"/>
        </w:rPr>
        <w:t>3</w:t>
      </w:r>
      <w:r>
        <w:rPr>
          <w:rFonts w:hint="eastAsia" w:ascii="宋体" w:hAnsi="宋体" w:cs="宋体"/>
          <w:color w:val="auto"/>
        </w:rPr>
        <w:t>）承包人有义务按照发包人提供的项目设计基础资料和国家有关部门、行业工程建设标准规范进行项目的施工图设计。对其设计的工程使用功能，安全使用寿命、环境保护、职业健康的标准，设备材料的质量、工程质量负责。</w:t>
      </w:r>
    </w:p>
    <w:p>
      <w:pPr>
        <w:spacing w:line="360" w:lineRule="auto"/>
        <w:ind w:firstLine="420" w:firstLineChars="200"/>
        <w:rPr>
          <w:rFonts w:ascii="宋体" w:hAnsi="宋体"/>
          <w:color w:val="auto"/>
        </w:rPr>
      </w:pPr>
      <w:r>
        <w:rPr>
          <w:rFonts w:hint="eastAsia" w:ascii="宋体" w:hAnsi="宋体" w:cs="宋体"/>
          <w:color w:val="auto"/>
        </w:rPr>
        <w:t>（</w:t>
      </w:r>
      <w:r>
        <w:rPr>
          <w:rFonts w:ascii="宋体" w:hAnsi="宋体"/>
          <w:color w:val="auto"/>
        </w:rPr>
        <w:t>4</w:t>
      </w:r>
      <w:r>
        <w:rPr>
          <w:rFonts w:hint="eastAsia" w:ascii="宋体" w:hAnsi="宋体" w:cs="宋体"/>
          <w:color w:val="auto"/>
        </w:rPr>
        <w:t>）承包人有义务将其完成的设计成果文件报发包人和行政主管部门审查批准，未经发包人和行政主管部门审查批准的设计文件不得实施。设计文件中影响到工程品质的材料、设备的技术参数、性能指标、产品品质等须报发包人审核，并须根据发包人和行政主管部门的审核意见进行修改。发包人和行政主管部门对上述设计文件提出的任何审查和修改意见，在不违反国家法律法规的条件下承包人须予执行，在这种情况下的设计修改不构成合同价格的调整或变更的因素或原因。由此而产生或可能产生的合同成本变化的风险已包含在合同价格之中，可能增加的工作周期也已经计算在合同工期之内。</w:t>
      </w:r>
    </w:p>
    <w:p>
      <w:pPr>
        <w:spacing w:line="360" w:lineRule="auto"/>
        <w:ind w:firstLine="315" w:firstLineChars="150"/>
        <w:jc w:val="left"/>
        <w:rPr>
          <w:rFonts w:ascii="宋体" w:hAnsi="宋体" w:cs="宋体"/>
          <w:color w:val="auto"/>
        </w:rPr>
      </w:pPr>
      <w:r>
        <w:rPr>
          <w:rFonts w:hint="eastAsia" w:ascii="宋体" w:hAnsi="宋体" w:cs="宋体"/>
          <w:color w:val="auto"/>
        </w:rPr>
        <w:t>（5）设计缺陷的自费修复。因承包人原因，造成设计文件存在遗漏、错误、缺陷和不足的，承包人应自费修复、弥补、纠正和完善。造成工程质量事故损失或设计进度延误时，除应自费采取措施补救外，工期不予顺延。严重者，发包人可自行解除合同，并追索承包人的违约责任及损失。</w:t>
      </w:r>
    </w:p>
    <w:p>
      <w:pPr>
        <w:spacing w:line="360" w:lineRule="auto"/>
        <w:ind w:firstLine="420" w:firstLineChars="200"/>
        <w:rPr>
          <w:rFonts w:ascii="宋体" w:hAnsi="宋体"/>
          <w:color w:val="auto"/>
        </w:rPr>
      </w:pPr>
      <w:r>
        <w:rPr>
          <w:rFonts w:hint="eastAsia" w:ascii="宋体" w:hAnsi="宋体" w:cs="宋体"/>
          <w:color w:val="auto"/>
        </w:rPr>
        <w:t>（6）若承包人或其委托的其他设计分包单位提供的专业设计内容不满足发包人的要求，发包人有权自行委托其他设计单位负责该专业设计内容，费用在本合同价中扣除，承包人应理解和支持。</w:t>
      </w:r>
    </w:p>
    <w:p>
      <w:pPr>
        <w:spacing w:line="360" w:lineRule="auto"/>
        <w:ind w:firstLine="420" w:firstLineChars="200"/>
        <w:jc w:val="left"/>
        <w:rPr>
          <w:rFonts w:ascii="宋体" w:hAnsi="宋体" w:cs="宋体"/>
          <w:color w:val="auto"/>
        </w:rPr>
      </w:pPr>
      <w:r>
        <w:rPr>
          <w:rFonts w:hint="eastAsia" w:ascii="宋体" w:hAnsi="宋体" w:cs="宋体"/>
          <w:color w:val="auto"/>
        </w:rPr>
        <w:t>（7）在本合同实施过程中，发包人有权对设计进行优化调整，承包人须按发包人要求无条件执行，且发包人不另外支付费用。</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5.2 承包人文件审查</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5.2.1 承包人文件审查的期限：</w:t>
      </w:r>
      <w:r>
        <w:rPr>
          <w:rFonts w:hint="eastAsia" w:ascii="宋体" w:hAnsi="宋体" w:cs="宋体"/>
          <w:color w:val="auto"/>
          <w:u w:val="single"/>
          <w:lang w:val="en-US" w:eastAsia="zh-CN"/>
        </w:rPr>
        <w:t>根据发包人及监理人要求</w:t>
      </w:r>
      <w:r>
        <w:rPr>
          <w:rFonts w:hint="eastAsia" w:ascii="宋体" w:hAnsi="宋体" w:cs="宋体"/>
          <w:color w:val="auto"/>
          <w:lang w:val="en-US" w:eastAsia="zh-CN"/>
        </w:rPr>
        <w:t xml:space="preserve"> 。</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5.2.2 审查会议的审查形式和时间安排为：</w:t>
      </w:r>
      <w:r>
        <w:rPr>
          <w:rFonts w:hint="eastAsia" w:ascii="宋体" w:hAnsi="宋体" w:cs="宋体"/>
          <w:color w:val="auto"/>
          <w:u w:val="single"/>
          <w:lang w:val="en-US" w:eastAsia="zh-CN"/>
        </w:rPr>
        <w:t>根据发包人和监理人要求，审查会议的相关费用由承包人承担</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5.2.3 关于第三方审查单位的约定：</w:t>
      </w:r>
      <w:r>
        <w:rPr>
          <w:rFonts w:hint="eastAsia" w:ascii="宋体" w:hAnsi="宋体" w:cs="宋体"/>
          <w:color w:val="auto"/>
          <w:u w:val="single"/>
          <w:lang w:val="en-US" w:eastAsia="zh-CN"/>
        </w:rPr>
        <w:t xml:space="preserve">     /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5.3 培训</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培训的时长为</w:t>
      </w:r>
      <w:r>
        <w:rPr>
          <w:rFonts w:hint="eastAsia" w:ascii="宋体" w:hAnsi="宋体" w:cs="宋体"/>
          <w:color w:val="auto"/>
          <w:u w:val="single"/>
          <w:lang w:val="en-US" w:eastAsia="zh-CN"/>
        </w:rPr>
        <w:t xml:space="preserve"> 运行结束前完成</w:t>
      </w:r>
      <w:r>
        <w:rPr>
          <w:rFonts w:hint="eastAsia" w:ascii="宋体" w:hAnsi="宋体" w:cs="宋体"/>
          <w:color w:val="auto"/>
          <w:lang w:val="en-US" w:eastAsia="zh-CN"/>
        </w:rPr>
        <w:t xml:space="preserve"> ，承包人应为培训提供的人员、设施和其它必要条件为</w:t>
      </w:r>
      <w:r>
        <w:rPr>
          <w:rFonts w:hint="eastAsia" w:ascii="宋体" w:hAnsi="宋体" w:cs="宋体"/>
          <w:color w:val="auto"/>
          <w:u w:val="single"/>
          <w:lang w:val="en-US" w:eastAsia="zh-CN"/>
        </w:rPr>
        <w:t>按发包人和监理人要求及国家、地方相关规定</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5.4 竣工文件</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5.4.1 竣工文件的形式、提供的份数、技术标准以及其它相关要求：</w:t>
      </w:r>
      <w:r>
        <w:rPr>
          <w:rFonts w:hint="eastAsia" w:ascii="宋体" w:hAnsi="宋体" w:cs="宋体"/>
          <w:color w:val="auto"/>
          <w:u w:val="single"/>
          <w:lang w:val="en-US" w:eastAsia="zh-CN"/>
        </w:rPr>
        <w:t>按发包人和监理人要求及国家、地方相关规定</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5.4.3 关于竣工文件的其他约定：</w:t>
      </w:r>
      <w:r>
        <w:rPr>
          <w:rFonts w:hint="eastAsia" w:ascii="宋体" w:hAnsi="宋体" w:cs="宋体"/>
          <w:color w:val="auto"/>
          <w:u w:val="single"/>
          <w:lang w:val="en-US" w:eastAsia="zh-CN"/>
        </w:rPr>
        <w:t xml:space="preserve">          /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5.5 操作和维修手册</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5.5.3 对最终操作和维修手册的约定：</w:t>
      </w:r>
      <w:r>
        <w:rPr>
          <w:rFonts w:hint="eastAsia" w:ascii="宋体" w:hAnsi="宋体" w:cs="宋体"/>
          <w:color w:val="auto"/>
          <w:u w:val="single"/>
          <w:lang w:val="en-US" w:eastAsia="zh-CN"/>
        </w:rPr>
        <w:t xml:space="preserve">       /          </w:t>
      </w:r>
      <w:r>
        <w:rPr>
          <w:rFonts w:hint="eastAsia" w:ascii="宋体" w:hAnsi="宋体" w:cs="宋体"/>
          <w:color w:val="auto"/>
          <w:lang w:val="en-US" w:eastAsia="zh-CN"/>
        </w:rPr>
        <w:t>。</w:t>
      </w:r>
    </w:p>
    <w:p>
      <w:pPr>
        <w:adjustRightInd w:val="0"/>
        <w:snapToGrid w:val="0"/>
        <w:spacing w:line="360" w:lineRule="auto"/>
        <w:jc w:val="left"/>
        <w:outlineLvl w:val="1"/>
        <w:rPr>
          <w:rFonts w:hint="eastAsia" w:ascii="宋体" w:hAnsi="宋体" w:cs="宋体"/>
          <w:color w:val="auto"/>
          <w:lang w:val="en-US" w:eastAsia="zh-CN"/>
        </w:rPr>
      </w:pPr>
      <w:bookmarkStart w:id="2567" w:name="_Toc13735"/>
      <w:bookmarkStart w:id="2568" w:name="_Toc27298"/>
      <w:bookmarkStart w:id="2569" w:name="_Toc23231"/>
      <w:bookmarkStart w:id="2570" w:name="_Toc54862337"/>
      <w:bookmarkStart w:id="2571" w:name="_Toc11242"/>
      <w:bookmarkStart w:id="2572" w:name="_Toc19950"/>
      <w:bookmarkStart w:id="2573" w:name="_Toc1824"/>
      <w:r>
        <w:rPr>
          <w:rFonts w:hint="eastAsia" w:ascii="宋体" w:hAnsi="宋体" w:cs="宋体"/>
          <w:color w:val="auto"/>
          <w:lang w:val="en-US" w:eastAsia="zh-CN"/>
        </w:rPr>
        <w:t>第6条 材料、工程设备</w:t>
      </w:r>
      <w:bookmarkEnd w:id="2567"/>
      <w:bookmarkEnd w:id="2568"/>
      <w:bookmarkEnd w:id="2569"/>
      <w:bookmarkEnd w:id="2570"/>
      <w:bookmarkEnd w:id="2571"/>
      <w:bookmarkEnd w:id="2572"/>
      <w:bookmarkEnd w:id="2573"/>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6.1 实施方法</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双方当事人约定的实施方法、设备、设施和材料：</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6.1.1承包人在设计时必须提供主要材料设备供发包人组织相关单位讨论后，决定是否采用。</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6.1.2本合同约定的工程范围内的工程材料和设施设备由承包人采购。采购前，承包人须申报材料由发包人组织相关单位讨论后确定是否采购。</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6.1.3主要工程材料由承包人提前15天提供材料样品，经发包人、监理单位确认样品后，由承包人按要求购买。</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6.1.4本工程的所有材料和设备必须为国家合格产品且符合设计图纸的要求，且承包人不得使用国家明文禁止、淘汰的产品，不得使用来历不明的材料。所有主要工程材料和设备必须具备生产许可证、产品合格证书和说明书，提供的检测报告需经有资质的检测单位检验合格。</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材料和设备应提前进场，材料和设备进场前承包人应将进场材料和设备的有关资料交予监理工程师，到货前至少提前24小时书面通知发包人和监理单位，由发包人代表及监理工程师共同验货并书面确认材料和设备是否合格（符合相关要求和标准），必要时进行抽样送检。材料和设备经书面确认合格后方能进场、投入使用；经书面确认不合格的，全部材料和设备一律退场，相关责任及所造成的损失由承包人承担。</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（2）若材料和设备未经发包人代表和监理工程师书面确认而承包人擅自进场、使用，一经发现，发包人有权要求拆除，由此造成的工期延误及损失由承包人承担。</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6.1.6 若承包人未能在规定时间内按要求向发包人提供材料样品，因而导致材料不能按时采购而影响工期，由承包人负责，工期不予顺延。</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6.2 材料和工程设备</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6.2.1 发包人提供的材料和工程设备</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发包人不提供材料和工程设备。</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6.2.2 承包人提供的材料和工程设备</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材料和工程设备的类别、估算数量：</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竣工后试验的生产性材料的类别或（和）清单：</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6.2.3 材料和工程设备的保管</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发包人供应的材料和工程设备的保管费用由</w:t>
      </w:r>
      <w:r>
        <w:rPr>
          <w:rFonts w:hint="eastAsia" w:ascii="宋体" w:hAnsi="宋体" w:cs="宋体"/>
          <w:color w:val="auto"/>
          <w:u w:val="single"/>
          <w:lang w:val="en-US" w:eastAsia="zh-CN"/>
        </w:rPr>
        <w:t>承包人</w:t>
      </w:r>
      <w:r>
        <w:rPr>
          <w:rFonts w:hint="eastAsia" w:ascii="宋体" w:hAnsi="宋体" w:cs="宋体"/>
          <w:color w:val="auto"/>
          <w:lang w:val="en-US" w:eastAsia="zh-CN"/>
        </w:rPr>
        <w:t>承担。</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承包人提交保管、维护方案的时间：</w:t>
      </w:r>
      <w:r>
        <w:rPr>
          <w:rFonts w:hint="eastAsia" w:ascii="宋体" w:hAnsi="宋体" w:cs="宋体"/>
          <w:color w:val="auto"/>
          <w:u w:val="single"/>
          <w:lang w:val="en-US" w:eastAsia="zh-CN"/>
        </w:rPr>
        <w:t>物资到达7天内交发包人</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发包人提供的库房、堆场、设施和设备：</w:t>
      </w:r>
      <w:r>
        <w:rPr>
          <w:rFonts w:hint="eastAsia" w:ascii="宋体" w:hAnsi="宋体" w:cs="宋体"/>
          <w:color w:val="auto"/>
          <w:u w:val="single"/>
          <w:lang w:val="en-US" w:eastAsia="zh-CN"/>
        </w:rPr>
        <w:t>发包人不提供，承包人自行解决并承担费用</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6.3 样品</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6.3.1 样品的报送与封存</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需要承包人报送样品的材料或工程设备，样品种类、名称、规格、数量：</w:t>
      </w:r>
      <w:r>
        <w:rPr>
          <w:rFonts w:hint="eastAsia" w:ascii="宋体" w:hAnsi="宋体" w:cs="宋体"/>
          <w:color w:val="auto"/>
          <w:u w:val="single"/>
          <w:lang w:val="en-US" w:eastAsia="zh-CN"/>
        </w:rPr>
        <w:t>按发包人和监理人要求及国家、地方相关规定</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6.4 质量检查</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6.4.1 工程质量要求</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工程质量的特殊标准或要求：</w:t>
      </w:r>
      <w:r>
        <w:rPr>
          <w:rFonts w:hint="eastAsia" w:ascii="宋体" w:hAnsi="宋体" w:cs="宋体"/>
          <w:color w:val="auto"/>
          <w:u w:val="single"/>
          <w:lang w:val="en-US" w:eastAsia="zh-CN"/>
        </w:rPr>
        <w:t xml:space="preserve">      /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6.4.2 质量检查</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除通用合同条件已列明的质量检查的地点外，发包人有权进行质量检查的其他地点：</w:t>
      </w:r>
      <w:r>
        <w:rPr>
          <w:rFonts w:hint="eastAsia" w:ascii="宋体" w:hAnsi="宋体" w:cs="宋体"/>
          <w:color w:val="auto"/>
          <w:u w:val="single"/>
          <w:lang w:val="en-US" w:eastAsia="zh-CN"/>
        </w:rPr>
        <w:t xml:space="preserve">                                 </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6.4.3 隐蔽工程检查</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关于隐蔽工程和中间验收的特别约定：</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本项目施工期间，承包人应按照本协议和适用法律的规定，组织设计、施工及监理单位、项目所在地各区政府相关部门和发包人共同进行项目阶段性验收，并报送发包人和有关政府部门备案。阶段性验收包括但不限于基础验收、隐蔽验收、竣工预验收等。</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（2）承包人应在阶段性验收中进行闭水试验。在阶段性验收合格前项目隐蔽工程经验收合格后方可进入下一道工序。</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3）本项目的各个子项目可以单独验收，各个子项目在具备工程完工验收条件后，承包人应按照本协议和适用法律的规定进行完工验收，并报送发包人和有关政府部门备案，根据设计变更的相关规定和程序，经发包人批准的甩项不影响项目验收。</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4）可单独竣工验收的子项目完工，且完成试运行并具备竣工验收条件时，承包人应当及时书面告知发包人，同时向依据法律法规确定的竣工验收主持单位提出竣工验收申请报告。竣工验收应在完工验收后半年内进行。不能按时验收的，经竣工验收主持单位书面同意，可以适当延长期限，但最长不得超过6个月。竣工验收依据适用法律进行。</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6.5 由承包人试验和检验</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6.5.1 试验设备与试验人员</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试验的内容、时间和地点：</w:t>
      </w:r>
      <w:r>
        <w:rPr>
          <w:rFonts w:hint="eastAsia" w:ascii="宋体" w:hAnsi="宋体" w:cs="宋体"/>
          <w:color w:val="auto"/>
          <w:u w:val="single"/>
          <w:lang w:val="en-US" w:eastAsia="zh-CN"/>
        </w:rPr>
        <w:t>根据发包人及监理人要求，并提供2份按国家及地方规定需做的检查、检验、监测和试验等相关报告</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试验所需要的试验设备、取样装置、试验场所和试验条件：</w:t>
      </w:r>
      <w:r>
        <w:rPr>
          <w:rFonts w:hint="eastAsia" w:ascii="宋体" w:hAnsi="宋体" w:cs="宋体"/>
          <w:color w:val="auto"/>
          <w:u w:val="single"/>
          <w:lang w:val="en-US" w:eastAsia="zh-CN"/>
        </w:rPr>
        <w:t>根据发包人及监理人要求</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试验和检验费用的计价原则：</w:t>
      </w:r>
      <w:r>
        <w:rPr>
          <w:rFonts w:hint="eastAsia" w:ascii="宋体" w:hAnsi="宋体" w:cs="宋体"/>
          <w:color w:val="auto"/>
          <w:u w:val="single"/>
          <w:lang w:val="en-US" w:eastAsia="zh-CN"/>
        </w:rPr>
        <w:t>承包人应按照现行规范对施工过程进行监测、检测以及试验等工作，根据合同约定委托具有相应资质的检测机构（须经过监理人和发包人认可并进行备案），以上检测所需费包括规定由发包人负责的检测费用均包含在投标报价中，由承包人自行承担</w:t>
      </w:r>
      <w:r>
        <w:rPr>
          <w:rFonts w:hint="eastAsia" w:ascii="宋体" w:hAnsi="宋体" w:cs="宋体"/>
          <w:color w:val="auto"/>
          <w:lang w:val="en-US" w:eastAsia="zh-CN"/>
        </w:rPr>
        <w:t>。</w:t>
      </w:r>
    </w:p>
    <w:p>
      <w:pPr>
        <w:widowControl/>
        <w:tabs>
          <w:tab w:val="left" w:pos="993"/>
        </w:tabs>
        <w:adjustRightInd w:val="0"/>
        <w:snapToGrid w:val="0"/>
        <w:spacing w:after="120" w:afterLines="50" w:line="360" w:lineRule="auto"/>
        <w:outlineLvl w:val="1"/>
        <w:rPr>
          <w:rFonts w:ascii="宋体" w:hAnsi="宋体" w:cs="Times"/>
          <w:b/>
          <w:color w:val="auto"/>
          <w:kern w:val="0"/>
          <w:sz w:val="21"/>
          <w:szCs w:val="21"/>
        </w:rPr>
      </w:pPr>
      <w:bookmarkStart w:id="2574" w:name="_Toc54862338"/>
      <w:bookmarkStart w:id="2575" w:name="_Toc19606"/>
      <w:bookmarkStart w:id="2576" w:name="_Toc30374"/>
      <w:bookmarkStart w:id="2577" w:name="_Toc6382"/>
      <w:bookmarkStart w:id="2578" w:name="_Toc9374"/>
      <w:bookmarkStart w:id="2579" w:name="_Toc21024"/>
      <w:bookmarkStart w:id="2580" w:name="_Toc6898"/>
      <w:r>
        <w:rPr>
          <w:rFonts w:hint="eastAsia" w:ascii="宋体" w:hAnsi="宋体" w:cs="Times"/>
          <w:b/>
          <w:color w:val="auto"/>
          <w:kern w:val="0"/>
          <w:sz w:val="21"/>
          <w:szCs w:val="21"/>
        </w:rPr>
        <w:t>第</w:t>
      </w:r>
      <w:r>
        <w:rPr>
          <w:rFonts w:ascii="宋体" w:hAnsi="宋体" w:cs="Times"/>
          <w:b/>
          <w:color w:val="auto"/>
          <w:kern w:val="0"/>
          <w:sz w:val="21"/>
          <w:szCs w:val="21"/>
        </w:rPr>
        <w:t>7条</w:t>
      </w:r>
      <w:r>
        <w:rPr>
          <w:rFonts w:hint="eastAsia" w:ascii="宋体" w:hAnsi="宋体" w:cs="Times"/>
          <w:b/>
          <w:color w:val="auto"/>
          <w:kern w:val="0"/>
          <w:sz w:val="21"/>
          <w:szCs w:val="21"/>
        </w:rPr>
        <w:t xml:space="preserve"> 施工</w:t>
      </w:r>
      <w:bookmarkEnd w:id="2574"/>
      <w:bookmarkEnd w:id="2575"/>
      <w:bookmarkEnd w:id="2576"/>
      <w:bookmarkEnd w:id="2577"/>
      <w:bookmarkEnd w:id="2578"/>
      <w:bookmarkEnd w:id="2579"/>
      <w:bookmarkEnd w:id="2580"/>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7.1 交通运输</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7.1.1 出入现场的权利</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关于出入现场的权利的约定：</w:t>
      </w:r>
      <w:r>
        <w:rPr>
          <w:rFonts w:ascii="宋体" w:hAnsi="宋体"/>
          <w:color w:val="auto"/>
          <w:kern w:val="0"/>
          <w:sz w:val="21"/>
          <w:szCs w:val="21"/>
          <w:u w:val="single"/>
        </w:rPr>
        <w:t xml:space="preserve">  </w:t>
      </w:r>
      <w:r>
        <w:rPr>
          <w:rFonts w:hint="eastAsia" w:ascii="宋体" w:hAnsi="宋体"/>
          <w:color w:val="auto"/>
          <w:kern w:val="0"/>
          <w:sz w:val="21"/>
          <w:szCs w:val="21"/>
          <w:u w:val="single"/>
        </w:rPr>
        <w:t>根据</w:t>
      </w:r>
      <w:r>
        <w:rPr>
          <w:rFonts w:ascii="宋体" w:hAnsi="宋体"/>
          <w:color w:val="auto"/>
          <w:kern w:val="0"/>
          <w:sz w:val="21"/>
          <w:szCs w:val="21"/>
          <w:u w:val="single"/>
        </w:rPr>
        <w:t xml:space="preserve">发包人要求 </w:t>
      </w:r>
      <w:r>
        <w:rPr>
          <w:rFonts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ascii="宋体" w:hAnsi="宋体"/>
          <w:color w:val="auto"/>
          <w:kern w:val="0"/>
          <w:sz w:val="21"/>
          <w:szCs w:val="21"/>
        </w:rPr>
        <w:t>7</w:t>
      </w:r>
      <w:r>
        <w:rPr>
          <w:rFonts w:hint="eastAsia" w:ascii="宋体" w:hAnsi="宋体" w:cs="宋体"/>
          <w:color w:val="auto"/>
          <w:lang w:val="en-US" w:eastAsia="zh-CN"/>
        </w:rPr>
        <w:t>.1.2 场外交通</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关于场外交通的特别</w:t>
      </w:r>
      <w:r>
        <w:rPr>
          <w:rFonts w:hint="eastAsia" w:ascii="宋体" w:hAnsi="宋体"/>
          <w:color w:val="auto"/>
          <w:kern w:val="0"/>
          <w:sz w:val="21"/>
          <w:szCs w:val="21"/>
        </w:rPr>
        <w:t>约定：</w:t>
      </w:r>
      <w:r>
        <w:rPr>
          <w:rFonts w:ascii="宋体" w:hAnsi="宋体"/>
          <w:color w:val="auto"/>
          <w:kern w:val="0"/>
          <w:sz w:val="21"/>
          <w:szCs w:val="21"/>
          <w:u w:val="single"/>
        </w:rPr>
        <w:t xml:space="preserve">  </w:t>
      </w:r>
      <w:r>
        <w:rPr>
          <w:rFonts w:hint="eastAsia" w:ascii="宋体" w:hAnsi="宋体"/>
          <w:color w:val="auto"/>
          <w:kern w:val="0"/>
          <w:sz w:val="21"/>
          <w:szCs w:val="21"/>
          <w:u w:val="single"/>
        </w:rPr>
        <w:t>按</w:t>
      </w:r>
      <w:r>
        <w:rPr>
          <w:rFonts w:ascii="宋体" w:hAnsi="宋体"/>
          <w:color w:val="auto"/>
          <w:kern w:val="0"/>
          <w:sz w:val="21"/>
          <w:szCs w:val="21"/>
          <w:u w:val="single"/>
        </w:rPr>
        <w:t xml:space="preserve">通用条款执行 </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7.1.3 </w:t>
      </w:r>
      <w:r>
        <w:rPr>
          <w:rFonts w:hint="eastAsia" w:ascii="宋体" w:hAnsi="宋体"/>
          <w:color w:val="auto"/>
          <w:kern w:val="0"/>
          <w:sz w:val="21"/>
          <w:szCs w:val="21"/>
        </w:rPr>
        <w:t>场内交通</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关于场内交通的特别约定：</w:t>
      </w:r>
      <w:r>
        <w:rPr>
          <w:rFonts w:ascii="宋体" w:hAnsi="宋体"/>
          <w:color w:val="auto"/>
          <w:kern w:val="0"/>
          <w:sz w:val="21"/>
          <w:szCs w:val="21"/>
          <w:u w:val="single"/>
        </w:rPr>
        <w:t xml:space="preserve">  </w:t>
      </w:r>
      <w:r>
        <w:rPr>
          <w:rFonts w:hint="eastAsia" w:ascii="宋体" w:hAnsi="宋体"/>
          <w:color w:val="auto"/>
          <w:kern w:val="0"/>
          <w:sz w:val="21"/>
          <w:szCs w:val="21"/>
          <w:u w:val="single"/>
        </w:rPr>
        <w:t>按</w:t>
      </w:r>
      <w:r>
        <w:rPr>
          <w:rFonts w:ascii="宋体" w:hAnsi="宋体"/>
          <w:color w:val="auto"/>
          <w:kern w:val="0"/>
          <w:sz w:val="21"/>
          <w:szCs w:val="21"/>
          <w:u w:val="single"/>
        </w:rPr>
        <w:t xml:space="preserve">通用条款执行  </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关</w:t>
      </w:r>
      <w:r>
        <w:rPr>
          <w:rFonts w:hint="eastAsia" w:ascii="宋体" w:hAnsi="宋体" w:cs="宋体"/>
          <w:color w:val="auto"/>
          <w:lang w:val="en-US" w:eastAsia="zh-CN"/>
        </w:rPr>
        <w:t>于场内交通与场外交</w:t>
      </w:r>
      <w:r>
        <w:rPr>
          <w:rFonts w:hint="eastAsia" w:ascii="宋体" w:hAnsi="宋体"/>
          <w:color w:val="auto"/>
          <w:kern w:val="0"/>
          <w:sz w:val="21"/>
          <w:szCs w:val="21"/>
        </w:rPr>
        <w:t>通边界的约定：</w:t>
      </w:r>
      <w:r>
        <w:rPr>
          <w:rFonts w:ascii="宋体" w:hAnsi="宋体"/>
          <w:color w:val="auto"/>
          <w:kern w:val="0"/>
          <w:sz w:val="21"/>
          <w:szCs w:val="21"/>
          <w:u w:val="single"/>
        </w:rPr>
        <w:t xml:space="preserve">   </w:t>
      </w:r>
      <w:r>
        <w:rPr>
          <w:rFonts w:hint="eastAsia" w:ascii="宋体" w:hAnsi="宋体"/>
          <w:color w:val="auto"/>
          <w:kern w:val="0"/>
          <w:sz w:val="21"/>
          <w:szCs w:val="21"/>
          <w:u w:val="single"/>
        </w:rPr>
        <w:t>按</w:t>
      </w:r>
      <w:r>
        <w:rPr>
          <w:rFonts w:ascii="宋体" w:hAnsi="宋体"/>
          <w:color w:val="auto"/>
          <w:kern w:val="0"/>
          <w:sz w:val="21"/>
          <w:szCs w:val="21"/>
          <w:u w:val="single"/>
        </w:rPr>
        <w:t xml:space="preserve">通用条款执行  </w:t>
      </w:r>
      <w:r>
        <w:rPr>
          <w:rFonts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7.1.4 </w:t>
      </w:r>
      <w:r>
        <w:rPr>
          <w:rFonts w:hint="eastAsia" w:ascii="宋体" w:hAnsi="宋体"/>
          <w:color w:val="auto"/>
          <w:kern w:val="0"/>
          <w:sz w:val="21"/>
          <w:szCs w:val="21"/>
        </w:rPr>
        <w:t>超大件和超重件的运输</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负责采购的超限工程物资（超重、超长、超宽、超高）的运输，由承包人负责，该超限物资的运输费用及其运输途中的特殊措施、拆迁、赔偿等全部费用，包含在合同价格内。运输过程中的费用增加，由承包人承担。造成工程关键路径延误时，竣工日期不予延长。</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7.2 施工设备和临时设施</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7.2.1 承包人提供的施工设备和临时设施</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临时设施的费用和临时占地手续和费用承担的特别约</w:t>
      </w:r>
      <w:r>
        <w:rPr>
          <w:rFonts w:hint="eastAsia" w:ascii="宋体" w:hAnsi="宋体"/>
          <w:color w:val="auto"/>
          <w:kern w:val="0"/>
          <w:sz w:val="21"/>
          <w:szCs w:val="21"/>
        </w:rPr>
        <w:t>定：</w:t>
      </w:r>
      <w:r>
        <w:rPr>
          <w:rFonts w:hint="eastAsia" w:ascii="宋体" w:hAnsi="宋体"/>
          <w:color w:val="auto"/>
          <w:kern w:val="0"/>
          <w:sz w:val="21"/>
          <w:szCs w:val="21"/>
          <w:u w:val="single"/>
        </w:rPr>
        <w:t>施工临时用水、用电、通讯设施由发包人自行负责并按照相关规定进行报装、建设，承包人应给予协助</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ascii="宋体" w:hAnsi="宋体"/>
          <w:color w:val="auto"/>
          <w:kern w:val="0"/>
          <w:sz w:val="21"/>
          <w:szCs w:val="21"/>
        </w:rPr>
        <w:t>7</w:t>
      </w:r>
      <w:r>
        <w:rPr>
          <w:rFonts w:hint="eastAsia" w:ascii="宋体" w:hAnsi="宋体" w:cs="宋体"/>
          <w:color w:val="auto"/>
          <w:lang w:val="en-US" w:eastAsia="zh-CN"/>
        </w:rPr>
        <w:t>.2.2 发包人提供的施工设备和临时设施</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发包人提供的施工设备或临时设施</w:t>
      </w:r>
      <w:r>
        <w:rPr>
          <w:rFonts w:hint="eastAsia" w:ascii="宋体" w:hAnsi="宋体"/>
          <w:color w:val="auto"/>
          <w:kern w:val="0"/>
          <w:sz w:val="21"/>
          <w:szCs w:val="21"/>
        </w:rPr>
        <w:t>范围：</w:t>
      </w:r>
      <w:r>
        <w:rPr>
          <w:rFonts w:ascii="宋体" w:hAnsi="宋体"/>
          <w:color w:val="auto"/>
          <w:kern w:val="0"/>
          <w:sz w:val="21"/>
          <w:szCs w:val="21"/>
          <w:u w:val="single"/>
        </w:rPr>
        <w:t xml:space="preserve">               </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7.3 现场合作</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关于现场合作费用的特</w:t>
      </w:r>
      <w:r>
        <w:rPr>
          <w:rFonts w:hint="eastAsia" w:ascii="宋体" w:hAnsi="宋体"/>
          <w:color w:val="auto"/>
          <w:kern w:val="0"/>
          <w:sz w:val="21"/>
          <w:szCs w:val="21"/>
        </w:rPr>
        <w:t>别约定：</w:t>
      </w:r>
      <w:r>
        <w:rPr>
          <w:rFonts w:ascii="宋体" w:hAnsi="宋体"/>
          <w:color w:val="auto"/>
          <w:kern w:val="0"/>
          <w:sz w:val="21"/>
          <w:szCs w:val="21"/>
          <w:u w:val="single"/>
        </w:rPr>
        <w:t xml:space="preserve">                       </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7.4 测量放线</w:t>
      </w:r>
    </w:p>
    <w:p>
      <w:pPr>
        <w:adjustRightInd w:val="0"/>
        <w:snapToGrid w:val="0"/>
        <w:spacing w:line="360" w:lineRule="auto"/>
        <w:ind w:firstLine="420" w:firstLineChars="200"/>
        <w:jc w:val="left"/>
        <w:rPr>
          <w:rFonts w:hint="eastAsia" w:ascii="宋体" w:hAnsi="宋体"/>
          <w:color w:val="auto"/>
          <w:kern w:val="0"/>
          <w:sz w:val="21"/>
          <w:szCs w:val="21"/>
          <w:u w:val="single"/>
          <w:lang w:val="en-US" w:eastAsia="zh-CN"/>
        </w:rPr>
      </w:pPr>
      <w:r>
        <w:rPr>
          <w:rFonts w:hint="eastAsia" w:ascii="宋体" w:hAnsi="宋体" w:cs="宋体"/>
          <w:color w:val="auto"/>
          <w:lang w:val="en-US" w:eastAsia="zh-CN"/>
        </w:rPr>
        <w:t>7.4.1关于测量放线的特别约定的技术</w:t>
      </w:r>
      <w:r>
        <w:rPr>
          <w:rFonts w:hint="eastAsia" w:ascii="宋体" w:hAnsi="宋体"/>
          <w:color w:val="auto"/>
          <w:kern w:val="0"/>
          <w:sz w:val="21"/>
          <w:szCs w:val="21"/>
          <w:lang w:val="en-US" w:eastAsia="zh-CN"/>
        </w:rPr>
        <w:t>规范：</w:t>
      </w:r>
      <w:r>
        <w:rPr>
          <w:rFonts w:hint="eastAsia" w:ascii="宋体" w:hAnsi="宋体"/>
          <w:color w:val="auto"/>
          <w:kern w:val="0"/>
          <w:sz w:val="21"/>
          <w:szCs w:val="21"/>
          <w:u w:val="single"/>
          <w:lang w:val="en-US" w:eastAsia="zh-CN"/>
        </w:rPr>
        <w:t xml:space="preserve">         。</w:t>
      </w:r>
    </w:p>
    <w:p>
      <w:pPr>
        <w:adjustRightInd w:val="0"/>
        <w:snapToGrid w:val="0"/>
        <w:spacing w:line="360" w:lineRule="auto"/>
        <w:ind w:firstLine="420" w:firstLineChars="200"/>
        <w:jc w:val="left"/>
        <w:rPr>
          <w:rFonts w:hint="eastAsia" w:ascii="宋体" w:hAnsi="宋体" w:cs="宋体"/>
          <w:color w:val="auto"/>
          <w:lang w:val="en-US" w:eastAsia="zh-CN"/>
        </w:rPr>
      </w:pPr>
      <w:r>
        <w:rPr>
          <w:rFonts w:ascii="宋体" w:hAnsi="宋体"/>
          <w:color w:val="auto"/>
          <w:kern w:val="0"/>
          <w:sz w:val="21"/>
          <w:szCs w:val="21"/>
        </w:rPr>
        <w:t>补充条款</w:t>
      </w:r>
      <w:r>
        <w:rPr>
          <w:rFonts w:hint="eastAsia" w:ascii="宋体" w:hAnsi="宋体"/>
          <w:color w:val="auto"/>
          <w:kern w:val="0"/>
          <w:sz w:val="21"/>
          <w:szCs w:val="21"/>
        </w:rPr>
        <w:t>：</w:t>
      </w:r>
      <w:r>
        <w:rPr>
          <w:rFonts w:hint="eastAsia" w:ascii="宋体" w:hAnsi="宋体" w:cs="宋体"/>
          <w:color w:val="auto"/>
          <w:kern w:val="0"/>
          <w:sz w:val="21"/>
          <w:szCs w:val="21"/>
        </w:rPr>
        <w:t>监理人向承包人提供测量基准点、基准线和水准点及其书面资料的时间约定：下达开工令前</w:t>
      </w:r>
      <w:r>
        <w:rPr>
          <w:rFonts w:hint="eastAsia" w:ascii="宋体" w:hAnsi="宋体"/>
          <w:color w:val="auto"/>
          <w:kern w:val="0"/>
          <w:sz w:val="21"/>
          <w:szCs w:val="21"/>
        </w:rPr>
        <w:t>5</w:t>
      </w:r>
      <w:r>
        <w:rPr>
          <w:rFonts w:hint="eastAsia" w:ascii="宋体" w:hAnsi="宋体" w:cs="宋体"/>
          <w:color w:val="auto"/>
          <w:kern w:val="0"/>
          <w:sz w:val="21"/>
          <w:szCs w:val="21"/>
        </w:rPr>
        <w:t>个工作日内，承包人在收到监理人提供的以上资料后应及时申报复测方案并组织复测。承</w:t>
      </w:r>
      <w:r>
        <w:rPr>
          <w:rFonts w:hint="eastAsia" w:ascii="宋体" w:hAnsi="宋体" w:cs="宋体"/>
          <w:color w:val="auto"/>
          <w:lang w:val="en-US" w:eastAsia="zh-CN"/>
        </w:rPr>
        <w:t>包人向监理人报送施工控制网的时间约定：下达开工令前5个工作日内。</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7.5 现场劳动用工</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7</w:t>
      </w:r>
      <w:r>
        <w:rPr>
          <w:rFonts w:ascii="宋体" w:hAnsi="宋体"/>
          <w:color w:val="auto"/>
          <w:kern w:val="0"/>
          <w:sz w:val="21"/>
          <w:szCs w:val="21"/>
        </w:rPr>
        <w:t xml:space="preserve">.5.2 </w:t>
      </w:r>
      <w:r>
        <w:rPr>
          <w:rFonts w:hint="eastAsia" w:ascii="宋体" w:hAnsi="宋体"/>
          <w:color w:val="auto"/>
          <w:kern w:val="0"/>
          <w:sz w:val="21"/>
          <w:szCs w:val="21"/>
        </w:rPr>
        <w:t>合同当事人对建筑工人工资清偿事宜和违约责任的约定：</w:t>
      </w:r>
      <w:r>
        <w:rPr>
          <w:rFonts w:hint="eastAsia" w:ascii="宋体" w:hAnsi="宋体"/>
          <w:color w:val="auto"/>
          <w:kern w:val="0"/>
          <w:sz w:val="21"/>
          <w:szCs w:val="21"/>
          <w:u w:val="single"/>
        </w:rPr>
        <w:t>如果承包人或其分包人拖欠、克扣本工程劳动者工资，造成发包人承担连带责任垫付工人工资，则发包人（或管理人）有权在工程款中扣除并保留进一步向承包人索偿的权利</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7.6 安全文明施工</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7.6.1 安全生产要求</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合同当事人对安全施工的要求</w:t>
      </w:r>
      <w:r>
        <w:rPr>
          <w:rFonts w:hint="eastAsia" w:ascii="宋体" w:hAnsi="宋体"/>
          <w:color w:val="auto"/>
          <w:kern w:val="0"/>
          <w:sz w:val="21"/>
          <w:szCs w:val="21"/>
        </w:rPr>
        <w:t>：</w:t>
      </w:r>
      <w:r>
        <w:rPr>
          <w:rFonts w:hint="eastAsia" w:ascii="宋体" w:hAnsi="宋体"/>
          <w:color w:val="auto"/>
          <w:kern w:val="0"/>
          <w:sz w:val="21"/>
          <w:szCs w:val="21"/>
          <w:u w:val="single"/>
        </w:rPr>
        <w:t>按通用条款和《安全生产责任书》执行</w:t>
      </w:r>
      <w:r>
        <w:rPr>
          <w:rFonts w:ascii="宋体" w:hAnsi="宋体"/>
          <w:color w:val="auto"/>
          <w:kern w:val="0"/>
          <w:sz w:val="21"/>
          <w:szCs w:val="21"/>
          <w:u w:val="single"/>
        </w:rPr>
        <w:t xml:space="preserve"> </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7.6.3 文明施工</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合同当事人对文明施工的要求：</w:t>
      </w:r>
      <w:r>
        <w:rPr>
          <w:rFonts w:ascii="宋体" w:hAnsi="宋体"/>
          <w:color w:val="auto"/>
          <w:kern w:val="0"/>
          <w:sz w:val="21"/>
          <w:szCs w:val="21"/>
          <w:u w:val="single"/>
        </w:rPr>
        <w:t xml:space="preserve"> </w:t>
      </w:r>
      <w:r>
        <w:rPr>
          <w:rFonts w:hint="eastAsia" w:ascii="宋体" w:hAnsi="宋体"/>
          <w:color w:val="auto"/>
          <w:kern w:val="0"/>
          <w:sz w:val="21"/>
          <w:szCs w:val="21"/>
          <w:u w:val="single"/>
        </w:rPr>
        <w:t>按通用条款和《安全生产责任书》执行</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ascii="宋体" w:hAnsi="宋体"/>
          <w:color w:val="auto"/>
          <w:kern w:val="0"/>
          <w:sz w:val="21"/>
          <w:szCs w:val="21"/>
        </w:rPr>
        <w:t>7</w:t>
      </w:r>
      <w:r>
        <w:rPr>
          <w:rFonts w:hint="eastAsia" w:ascii="宋体" w:hAnsi="宋体" w:cs="宋体"/>
          <w:color w:val="auto"/>
          <w:lang w:val="en-US" w:eastAsia="zh-CN"/>
        </w:rPr>
        <w:t>.9 临时性公用设施</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关于临时性公用设施的特别约定</w:t>
      </w:r>
      <w:r>
        <w:rPr>
          <w:rFonts w:hint="eastAsia" w:ascii="宋体" w:hAnsi="宋体"/>
          <w:color w:val="auto"/>
          <w:kern w:val="0"/>
          <w:sz w:val="21"/>
          <w:szCs w:val="21"/>
        </w:rPr>
        <w:t>：</w:t>
      </w:r>
      <w:r>
        <w:rPr>
          <w:rFonts w:hint="eastAsia" w:ascii="宋体" w:hAnsi="宋体"/>
          <w:color w:val="auto"/>
          <w:kern w:val="0"/>
          <w:sz w:val="21"/>
          <w:szCs w:val="21"/>
          <w:u w:val="single"/>
        </w:rPr>
        <w:t>按2.2.2条款执行</w:t>
      </w:r>
      <w:r>
        <w:rPr>
          <w:rFonts w:ascii="宋体" w:hAnsi="宋体"/>
          <w:color w:val="auto"/>
          <w:kern w:val="0"/>
          <w:sz w:val="21"/>
          <w:szCs w:val="21"/>
          <w:u w:val="single"/>
        </w:rPr>
        <w:t xml:space="preserve"> </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7.10 现场安保</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承包人现场安保义务的特别约定</w:t>
      </w:r>
      <w:r>
        <w:rPr>
          <w:rFonts w:hint="eastAsia" w:ascii="宋体" w:hAnsi="宋体"/>
          <w:color w:val="auto"/>
          <w:kern w:val="0"/>
          <w:sz w:val="21"/>
          <w:szCs w:val="21"/>
        </w:rPr>
        <w:t>：</w:t>
      </w:r>
      <w:r>
        <w:rPr>
          <w:rFonts w:hint="eastAsia" w:ascii="宋体" w:hAnsi="宋体"/>
          <w:color w:val="auto"/>
          <w:kern w:val="0"/>
          <w:sz w:val="21"/>
          <w:szCs w:val="21"/>
          <w:u w:val="single"/>
        </w:rPr>
        <w:t>按通用条款执行</w:t>
      </w:r>
      <w:r>
        <w:rPr>
          <w:rFonts w:ascii="宋体" w:hAnsi="宋体"/>
          <w:color w:val="auto"/>
          <w:kern w:val="0"/>
          <w:sz w:val="21"/>
          <w:szCs w:val="21"/>
          <w:u w:val="single"/>
        </w:rPr>
        <w:t xml:space="preserve"> </w:t>
      </w:r>
      <w:r>
        <w:rPr>
          <w:rFonts w:ascii="宋体" w:hAnsi="宋体"/>
          <w:color w:val="auto"/>
          <w:kern w:val="0"/>
          <w:sz w:val="21"/>
          <w:szCs w:val="21"/>
        </w:rPr>
        <w:t>。</w:t>
      </w:r>
    </w:p>
    <w:p>
      <w:pPr>
        <w:adjustRightInd w:val="0"/>
        <w:snapToGrid w:val="0"/>
        <w:spacing w:line="360" w:lineRule="auto"/>
        <w:jc w:val="left"/>
        <w:outlineLvl w:val="1"/>
        <w:rPr>
          <w:rFonts w:hint="eastAsia" w:ascii="宋体" w:hAnsi="宋体" w:cs="宋体"/>
          <w:color w:val="auto"/>
          <w:lang w:val="en-US" w:eastAsia="zh-CN"/>
        </w:rPr>
      </w:pPr>
      <w:bookmarkStart w:id="2581" w:name="_Toc29224"/>
      <w:bookmarkStart w:id="2582" w:name="_Toc24234"/>
      <w:bookmarkStart w:id="2583" w:name="_Toc14001"/>
      <w:bookmarkStart w:id="2584" w:name="_Toc27441"/>
      <w:bookmarkStart w:id="2585" w:name="_Toc54862339"/>
      <w:bookmarkStart w:id="2586" w:name="_Toc18158"/>
      <w:bookmarkStart w:id="2587" w:name="_Toc11414"/>
      <w:r>
        <w:rPr>
          <w:rFonts w:hint="eastAsia" w:ascii="宋体" w:hAnsi="宋体" w:cs="宋体"/>
          <w:color w:val="auto"/>
          <w:lang w:val="en-US" w:eastAsia="zh-CN"/>
        </w:rPr>
        <w:t>第8条 工期和进度</w:t>
      </w:r>
      <w:bookmarkEnd w:id="2581"/>
      <w:bookmarkEnd w:id="2582"/>
      <w:bookmarkEnd w:id="2583"/>
      <w:bookmarkEnd w:id="2584"/>
      <w:bookmarkEnd w:id="2585"/>
      <w:bookmarkEnd w:id="2586"/>
      <w:bookmarkEnd w:id="2587"/>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8.1 开始工作</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8.1.1 开始准备工作</w:t>
      </w:r>
      <w:r>
        <w:rPr>
          <w:rFonts w:hint="eastAsia" w:ascii="宋体" w:hAnsi="宋体"/>
          <w:color w:val="auto"/>
          <w:kern w:val="0"/>
          <w:sz w:val="21"/>
          <w:szCs w:val="21"/>
        </w:rPr>
        <w:t>：</w:t>
      </w:r>
      <w:r>
        <w:rPr>
          <w:rFonts w:hint="eastAsia" w:ascii="宋体" w:hAnsi="宋体"/>
          <w:color w:val="auto"/>
          <w:kern w:val="0"/>
          <w:sz w:val="21"/>
          <w:szCs w:val="21"/>
          <w:u w:val="single"/>
        </w:rPr>
        <w:t>合同生效后，以发包人（或管理人）同意由监理人发出的开工令为准，并给承包人必要的准备时间，不少于7个日历天</w:t>
      </w:r>
      <w:r>
        <w:rPr>
          <w:rFonts w:ascii="宋体" w:hAnsi="宋体"/>
          <w:color w:val="auto"/>
          <w:kern w:val="0"/>
          <w:sz w:val="21"/>
          <w:szCs w:val="21"/>
          <w:u w:val="single"/>
        </w:rPr>
        <w:t>。监理人在发出开始工作通知前应获得发包人同意。工期自开始工作通知中载明的开始工作日期起计算</w:t>
      </w:r>
      <w:r>
        <w:rPr>
          <w:rFonts w:hint="eastAsia" w:ascii="宋体" w:hAnsi="宋体"/>
          <w:color w:val="auto"/>
          <w:kern w:val="0"/>
          <w:sz w:val="21"/>
          <w:szCs w:val="21"/>
        </w:rPr>
        <w:t>。</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ascii="宋体" w:hAnsi="宋体"/>
          <w:color w:val="auto"/>
          <w:kern w:val="0"/>
          <w:sz w:val="21"/>
          <w:szCs w:val="21"/>
        </w:rPr>
        <w:t xml:space="preserve">8.1.2 </w:t>
      </w:r>
      <w:r>
        <w:rPr>
          <w:rFonts w:hint="eastAsia" w:ascii="宋体" w:hAnsi="宋体"/>
          <w:color w:val="auto"/>
          <w:kern w:val="0"/>
          <w:sz w:val="21"/>
          <w:szCs w:val="21"/>
        </w:rPr>
        <w:t>发包人可在计划开始工作之日起</w:t>
      </w:r>
      <w:r>
        <w:rPr>
          <w:rFonts w:ascii="宋体" w:hAnsi="宋体"/>
          <w:color w:val="auto"/>
          <w:kern w:val="0"/>
          <w:sz w:val="21"/>
          <w:szCs w:val="21"/>
        </w:rPr>
        <w:t>84</w:t>
      </w:r>
      <w:r>
        <w:rPr>
          <w:rFonts w:hint="eastAsia" w:ascii="宋体" w:hAnsi="宋体"/>
          <w:color w:val="auto"/>
          <w:kern w:val="0"/>
          <w:sz w:val="21"/>
          <w:szCs w:val="21"/>
        </w:rPr>
        <w:t>日后发出开始工作通知的特殊情形：</w:t>
      </w:r>
      <w:r>
        <w:rPr>
          <w:rFonts w:ascii="宋体" w:hAnsi="宋体"/>
          <w:color w:val="auto"/>
          <w:kern w:val="0"/>
          <w:sz w:val="21"/>
          <w:szCs w:val="21"/>
          <w:u w:val="single"/>
        </w:rPr>
        <w:t xml:space="preserve">按通用条款执行  </w:t>
      </w:r>
      <w:r>
        <w:rPr>
          <w:rFonts w:hint="eastAsia" w:ascii="宋体" w:hAnsi="宋体"/>
          <w:color w:val="auto"/>
          <w:kern w:val="0"/>
          <w:sz w:val="21"/>
          <w:szCs w:val="21"/>
        </w:rPr>
        <w:t>。</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ascii="宋体" w:hAnsi="宋体"/>
          <w:color w:val="auto"/>
          <w:kern w:val="0"/>
          <w:sz w:val="21"/>
          <w:szCs w:val="21"/>
        </w:rPr>
        <w:t xml:space="preserve">8.2 </w:t>
      </w:r>
      <w:r>
        <w:rPr>
          <w:rFonts w:hint="eastAsia" w:ascii="宋体" w:hAnsi="宋体"/>
          <w:color w:val="auto"/>
          <w:kern w:val="0"/>
          <w:sz w:val="21"/>
          <w:szCs w:val="21"/>
        </w:rPr>
        <w:t>竣工日期</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hint="eastAsia" w:ascii="宋体" w:hAnsi="宋体"/>
          <w:color w:val="auto"/>
          <w:kern w:val="0"/>
          <w:sz w:val="21"/>
          <w:szCs w:val="21"/>
        </w:rPr>
        <w:t>竣工日期的约定：</w:t>
      </w:r>
      <w:r>
        <w:rPr>
          <w:rFonts w:ascii="宋体" w:hAnsi="宋体"/>
          <w:color w:val="auto"/>
          <w:kern w:val="0"/>
          <w:sz w:val="21"/>
          <w:szCs w:val="21"/>
          <w:u w:val="single"/>
        </w:rPr>
        <w:t xml:space="preserve">                                   </w:t>
      </w:r>
      <w:r>
        <w:rPr>
          <w:rFonts w:hint="eastAsia" w:ascii="宋体" w:hAnsi="宋体"/>
          <w:color w:val="auto"/>
          <w:kern w:val="0"/>
          <w:sz w:val="21"/>
          <w:szCs w:val="21"/>
        </w:rPr>
        <w:t>。</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ascii="宋体" w:hAnsi="宋体"/>
          <w:color w:val="auto"/>
          <w:kern w:val="0"/>
          <w:sz w:val="21"/>
          <w:szCs w:val="21"/>
        </w:rPr>
        <w:t xml:space="preserve">8.3 </w:t>
      </w:r>
      <w:r>
        <w:rPr>
          <w:rFonts w:hint="eastAsia" w:ascii="宋体" w:hAnsi="宋体"/>
          <w:color w:val="auto"/>
          <w:kern w:val="0"/>
          <w:sz w:val="21"/>
          <w:szCs w:val="21"/>
        </w:rPr>
        <w:t>项目实施计划</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ascii="宋体" w:hAnsi="宋体"/>
          <w:color w:val="auto"/>
          <w:kern w:val="0"/>
          <w:sz w:val="21"/>
          <w:szCs w:val="21"/>
        </w:rPr>
        <w:t xml:space="preserve">8.3.1 </w:t>
      </w:r>
      <w:r>
        <w:rPr>
          <w:rFonts w:hint="eastAsia" w:ascii="宋体" w:hAnsi="宋体"/>
          <w:color w:val="auto"/>
          <w:kern w:val="0"/>
          <w:sz w:val="21"/>
          <w:szCs w:val="21"/>
        </w:rPr>
        <w:t>项目实施计划的内容</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hint="eastAsia" w:ascii="宋体" w:hAnsi="宋体"/>
          <w:color w:val="auto"/>
          <w:kern w:val="0"/>
          <w:sz w:val="21"/>
          <w:szCs w:val="21"/>
        </w:rPr>
        <w:t>项目实施计划的内容：</w:t>
      </w:r>
      <w:r>
        <w:rPr>
          <w:rFonts w:hint="eastAsia" w:ascii="宋体" w:hAnsi="宋体"/>
          <w:color w:val="auto"/>
          <w:kern w:val="0"/>
          <w:sz w:val="21"/>
          <w:szCs w:val="21"/>
          <w:u w:val="single"/>
        </w:rPr>
        <w:t>应列出各个子项目的实施计划安排、计划实施工程的程序、关键性时间节点、关键单项工程和（或）关键分部分项工程施工进度计划、建设进度计划目标、保障措施等。若工程实际进度与进度计划不符，发包人可要求承包人以实现如期完工为前提合理安排建设进度计划并修改建设进度计划。</w:t>
      </w:r>
    </w:p>
    <w:p>
      <w:pPr>
        <w:adjustRightInd w:val="0"/>
        <w:snapToGrid w:val="0"/>
        <w:spacing w:line="360" w:lineRule="auto"/>
        <w:ind w:firstLine="420" w:firstLineChars="200"/>
        <w:jc w:val="left"/>
        <w:rPr>
          <w:rFonts w:hint="eastAsia" w:ascii="宋体" w:hAnsi="宋体" w:cs="宋体"/>
          <w:color w:val="auto"/>
          <w:lang w:val="en-US" w:eastAsia="zh-CN"/>
        </w:rPr>
      </w:pPr>
      <w:r>
        <w:rPr>
          <w:rFonts w:ascii="宋体" w:hAnsi="宋体"/>
          <w:color w:val="auto"/>
          <w:kern w:val="0"/>
          <w:sz w:val="21"/>
          <w:szCs w:val="21"/>
        </w:rPr>
        <w:t>8</w:t>
      </w:r>
      <w:r>
        <w:rPr>
          <w:rFonts w:hint="eastAsia" w:ascii="宋体" w:hAnsi="宋体" w:cs="宋体"/>
          <w:color w:val="auto"/>
          <w:lang w:val="en-US" w:eastAsia="zh-CN"/>
        </w:rPr>
        <w:t>.3.2 项目实施计划的提交和修改</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项目实施计划的提交及修改期限</w:t>
      </w:r>
      <w:r>
        <w:rPr>
          <w:rFonts w:hint="eastAsia" w:ascii="宋体" w:hAnsi="宋体"/>
          <w:color w:val="auto"/>
          <w:kern w:val="0"/>
          <w:sz w:val="21"/>
          <w:szCs w:val="21"/>
        </w:rPr>
        <w:t>：</w:t>
      </w:r>
      <w:r>
        <w:rPr>
          <w:rFonts w:hint="eastAsia" w:ascii="宋体" w:hAnsi="宋体"/>
          <w:color w:val="auto"/>
          <w:kern w:val="0"/>
          <w:sz w:val="21"/>
          <w:szCs w:val="21"/>
          <w:u w:val="single"/>
        </w:rPr>
        <w:t>在本</w:t>
      </w:r>
      <w:r>
        <w:rPr>
          <w:rFonts w:hint="eastAsia" w:ascii="宋体" w:hAnsi="宋体"/>
          <w:color w:val="auto"/>
          <w:kern w:val="0"/>
          <w:sz w:val="21"/>
          <w:szCs w:val="21"/>
          <w:u w:val="single"/>
          <w:lang w:val="en-US" w:eastAsia="zh-CN"/>
        </w:rPr>
        <w:t>合同</w:t>
      </w:r>
      <w:r>
        <w:rPr>
          <w:rFonts w:hint="eastAsia" w:ascii="宋体" w:hAnsi="宋体"/>
          <w:color w:val="auto"/>
          <w:kern w:val="0"/>
          <w:sz w:val="21"/>
          <w:szCs w:val="21"/>
          <w:u w:val="single"/>
        </w:rPr>
        <w:t>签订后三十日内，承包人应根据项目实际情况及投</w:t>
      </w:r>
      <w:r>
        <w:rPr>
          <w:rFonts w:hint="eastAsia" w:ascii="宋体" w:hAnsi="宋体" w:cs="宋体"/>
          <w:color w:val="auto"/>
          <w:u w:val="single"/>
          <w:lang w:val="en-US" w:eastAsia="zh-CN"/>
        </w:rPr>
        <w:t>标文件中相关内容向发包人提交详细的建设进度计划</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8.4 项目进度计划</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 xml:space="preserve">8.4.1 监理工程师在收到进度计划后确认或提出修改意见的期限： </w:t>
      </w:r>
      <w:r>
        <w:rPr>
          <w:rFonts w:hint="eastAsia" w:ascii="宋体" w:hAnsi="宋体" w:cs="宋体"/>
          <w:color w:val="auto"/>
          <w:u w:val="single"/>
          <w:lang w:val="en-US" w:eastAsia="zh-CN"/>
        </w:rPr>
        <w:t>按通用条款执行</w:t>
      </w:r>
      <w:r>
        <w:rPr>
          <w:rFonts w:hint="eastAsia" w:ascii="宋体" w:hAnsi="宋体" w:cs="宋体"/>
          <w:color w:val="auto"/>
          <w:lang w:val="en-US" w:eastAsia="zh-CN"/>
        </w:rPr>
        <w:t xml:space="preserve"> 。</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8.4.2 进度计划的具体要求：</w:t>
      </w:r>
    </w:p>
    <w:p>
      <w:pPr>
        <w:widowControl/>
        <w:adjustRightInd w:val="0"/>
        <w:snapToGrid w:val="0"/>
        <w:spacing w:after="120" w:afterLines="50" w:line="360" w:lineRule="auto"/>
        <w:ind w:firstLine="420" w:firstLineChars="200"/>
        <w:rPr>
          <w:rFonts w:ascii="宋体" w:hAnsi="宋体"/>
          <w:color w:val="auto"/>
          <w:kern w:val="0"/>
          <w:sz w:val="21"/>
          <w:szCs w:val="21"/>
          <w:u w:val="single"/>
        </w:rPr>
      </w:pPr>
      <w:r>
        <w:rPr>
          <w:rFonts w:hint="eastAsia" w:ascii="宋体" w:hAnsi="宋体"/>
          <w:color w:val="auto"/>
          <w:kern w:val="0"/>
          <w:sz w:val="21"/>
          <w:szCs w:val="21"/>
          <w:u w:val="single"/>
        </w:rPr>
        <w:t>8.4.2.1</w:t>
      </w:r>
      <w:r>
        <w:rPr>
          <w:rFonts w:ascii="宋体" w:hAnsi="宋体"/>
          <w:color w:val="auto"/>
          <w:kern w:val="0"/>
          <w:sz w:val="21"/>
          <w:szCs w:val="21"/>
          <w:u w:val="single"/>
        </w:rPr>
        <w:t>项目进度计划</w:t>
      </w:r>
    </w:p>
    <w:p>
      <w:pPr>
        <w:adjustRightInd w:val="0"/>
        <w:snapToGrid w:val="0"/>
        <w:spacing w:line="360" w:lineRule="auto"/>
        <w:ind w:firstLine="420" w:firstLineChars="200"/>
        <w:jc w:val="left"/>
        <w:rPr>
          <w:rFonts w:hint="eastAsia" w:ascii="宋体" w:hAnsi="宋体"/>
          <w:color w:val="auto"/>
          <w:kern w:val="0"/>
          <w:sz w:val="21"/>
          <w:szCs w:val="21"/>
          <w:u w:val="single"/>
        </w:rPr>
      </w:pPr>
      <w:r>
        <w:rPr>
          <w:rFonts w:hint="eastAsia" w:ascii="宋体" w:hAnsi="宋体"/>
          <w:color w:val="auto"/>
          <w:kern w:val="0"/>
          <w:sz w:val="21"/>
          <w:szCs w:val="21"/>
          <w:u w:val="single"/>
        </w:rPr>
        <w:t>（1）项目进度计划。承包人编制的项目进度计划，其中施工期限须符合合同协议书的约定。经发包人批准后实施。发包人的批准并不能解除承包人的合同责任。</w:t>
      </w:r>
    </w:p>
    <w:p>
      <w:pPr>
        <w:adjustRightInd w:val="0"/>
        <w:snapToGrid w:val="0"/>
        <w:spacing w:line="360" w:lineRule="auto"/>
        <w:ind w:firstLine="420" w:firstLineChars="200"/>
        <w:jc w:val="left"/>
        <w:rPr>
          <w:rFonts w:hint="eastAsia" w:ascii="宋体" w:hAnsi="宋体"/>
          <w:color w:val="auto"/>
          <w:kern w:val="0"/>
          <w:sz w:val="21"/>
          <w:szCs w:val="21"/>
          <w:u w:val="single"/>
        </w:rPr>
      </w:pPr>
      <w:r>
        <w:rPr>
          <w:rFonts w:hint="eastAsia" w:ascii="宋体" w:hAnsi="宋体"/>
          <w:color w:val="auto"/>
          <w:kern w:val="0"/>
          <w:sz w:val="21"/>
          <w:szCs w:val="21"/>
          <w:u w:val="single"/>
        </w:rPr>
        <w:t>（2）自费赶上项目进度计划。承包人原因使工程实际进度明显落后于项目进度计划时，承包人有义务、发包人也有权利要求承包人自费采取措施，赶上项目进度计划。</w:t>
      </w:r>
    </w:p>
    <w:p>
      <w:pPr>
        <w:adjustRightInd w:val="0"/>
        <w:snapToGrid w:val="0"/>
        <w:spacing w:line="360" w:lineRule="auto"/>
        <w:ind w:firstLine="420" w:firstLineChars="200"/>
        <w:jc w:val="left"/>
        <w:rPr>
          <w:rFonts w:hint="eastAsia" w:ascii="宋体" w:hAnsi="宋体"/>
          <w:color w:val="auto"/>
          <w:kern w:val="0"/>
          <w:sz w:val="21"/>
          <w:szCs w:val="21"/>
          <w:u w:val="single"/>
        </w:rPr>
      </w:pPr>
      <w:r>
        <w:rPr>
          <w:rFonts w:hint="eastAsia" w:ascii="宋体" w:hAnsi="宋体"/>
          <w:color w:val="auto"/>
          <w:kern w:val="0"/>
          <w:sz w:val="21"/>
          <w:szCs w:val="21"/>
          <w:u w:val="single"/>
        </w:rPr>
        <w:t>（3）发包人的赶工要求。合同实施过程中发包人书面提出加快设计、施工、竣工试验的赶工要求，承包人须按要求及时提交赶工方案交发包人审查，论证赶工合理性及成本增加情况。</w:t>
      </w:r>
    </w:p>
    <w:p>
      <w:pPr>
        <w:adjustRightInd w:val="0"/>
        <w:snapToGrid w:val="0"/>
        <w:spacing w:line="360" w:lineRule="auto"/>
        <w:ind w:firstLine="420" w:firstLineChars="200"/>
        <w:jc w:val="left"/>
        <w:rPr>
          <w:rFonts w:hint="eastAsia" w:ascii="宋体" w:hAnsi="宋体"/>
          <w:color w:val="auto"/>
          <w:kern w:val="0"/>
          <w:sz w:val="21"/>
          <w:szCs w:val="21"/>
          <w:u w:val="single"/>
        </w:rPr>
      </w:pPr>
      <w:r>
        <w:rPr>
          <w:rFonts w:hint="eastAsia" w:ascii="宋体" w:hAnsi="宋体"/>
          <w:color w:val="auto"/>
          <w:kern w:val="0"/>
          <w:sz w:val="21"/>
          <w:szCs w:val="21"/>
          <w:u w:val="single"/>
        </w:rPr>
        <w:t>8.4.2.2设计进度计划</w:t>
      </w:r>
    </w:p>
    <w:p>
      <w:pPr>
        <w:adjustRightInd w:val="0"/>
        <w:snapToGrid w:val="0"/>
        <w:spacing w:line="360" w:lineRule="auto"/>
        <w:ind w:firstLine="420" w:firstLineChars="200"/>
        <w:jc w:val="left"/>
        <w:rPr>
          <w:rFonts w:hint="eastAsia" w:ascii="宋体" w:hAnsi="宋体"/>
          <w:color w:val="auto"/>
          <w:kern w:val="0"/>
          <w:sz w:val="21"/>
          <w:szCs w:val="21"/>
          <w:u w:val="single"/>
        </w:rPr>
      </w:pPr>
      <w:r>
        <w:rPr>
          <w:rFonts w:hint="eastAsia" w:ascii="宋体" w:hAnsi="宋体"/>
          <w:color w:val="auto"/>
          <w:kern w:val="0"/>
          <w:sz w:val="21"/>
          <w:szCs w:val="21"/>
          <w:u w:val="single"/>
        </w:rPr>
        <w:t>（1）设计进度计划。承包人根据批准的项目进度计划和约定的设计审查阶段及发包人组织的设计阶段审查会议的时间安排，编制设计进度计划。设计进度计划经发包人认可后执行。发包人的认可并不能解除承包人的合同责任，因政府相关设计审查部门的批准时间比本合同的设计进度计划中约定的时间延长，工期不顺延。承包人应根据本项目实际情况和发包人的要求，在收到中标通知书后3天内向发包人提供本项目全专业工程设计详细计划表。</w:t>
      </w:r>
    </w:p>
    <w:p>
      <w:pPr>
        <w:adjustRightInd w:val="0"/>
        <w:snapToGrid w:val="0"/>
        <w:spacing w:line="360" w:lineRule="auto"/>
        <w:ind w:firstLine="420" w:firstLineChars="200"/>
        <w:jc w:val="left"/>
        <w:rPr>
          <w:rFonts w:hint="eastAsia" w:ascii="宋体" w:hAnsi="宋体"/>
          <w:color w:val="auto"/>
          <w:kern w:val="0"/>
          <w:sz w:val="21"/>
          <w:szCs w:val="21"/>
          <w:u w:val="single"/>
        </w:rPr>
      </w:pPr>
      <w:r>
        <w:rPr>
          <w:rFonts w:hint="eastAsia" w:ascii="宋体" w:hAnsi="宋体"/>
          <w:color w:val="auto"/>
          <w:kern w:val="0"/>
          <w:sz w:val="21"/>
          <w:szCs w:val="21"/>
          <w:u w:val="single"/>
        </w:rPr>
        <w:t>（2）设计开工日期。承包人在收到发包人提供的项目基础资料、现场障碍资料作为设计开工日期。</w:t>
      </w:r>
    </w:p>
    <w:p>
      <w:pPr>
        <w:adjustRightInd w:val="0"/>
        <w:snapToGrid w:val="0"/>
        <w:spacing w:line="360" w:lineRule="auto"/>
        <w:ind w:firstLine="420" w:firstLineChars="200"/>
        <w:jc w:val="left"/>
        <w:rPr>
          <w:rFonts w:hint="eastAsia" w:ascii="宋体" w:hAnsi="宋体"/>
          <w:color w:val="auto"/>
          <w:kern w:val="0"/>
          <w:sz w:val="21"/>
          <w:szCs w:val="21"/>
          <w:u w:val="single"/>
        </w:rPr>
      </w:pPr>
      <w:r>
        <w:rPr>
          <w:rFonts w:hint="eastAsia" w:ascii="宋体" w:hAnsi="宋体"/>
          <w:color w:val="auto"/>
          <w:kern w:val="0"/>
          <w:sz w:val="21"/>
          <w:szCs w:val="21"/>
          <w:u w:val="single"/>
        </w:rPr>
        <w:t>（3）设计开工日期延误。因发包人未能按约定提供设计基础资料、现场障碍资料等相关资料，造成设计开工日期延误的，设计开工日期和工程竣工日期相应顺延；因承包人原因造成设计开工日期延误的，由承包人自费赶上。具体按《设计进度计划时间表》执行，该《设计进度计划时间表》作为本合同附件。</w:t>
      </w:r>
    </w:p>
    <w:p>
      <w:pPr>
        <w:adjustRightInd w:val="0"/>
        <w:snapToGrid w:val="0"/>
        <w:spacing w:line="360" w:lineRule="auto"/>
        <w:ind w:firstLine="420" w:firstLineChars="200"/>
        <w:jc w:val="left"/>
        <w:rPr>
          <w:rFonts w:hint="eastAsia" w:ascii="宋体" w:hAnsi="宋体"/>
          <w:color w:val="auto"/>
          <w:kern w:val="0"/>
          <w:sz w:val="21"/>
          <w:szCs w:val="21"/>
          <w:u w:val="single"/>
        </w:rPr>
      </w:pPr>
      <w:r>
        <w:rPr>
          <w:rFonts w:hint="eastAsia" w:ascii="宋体" w:hAnsi="宋体"/>
          <w:color w:val="auto"/>
          <w:kern w:val="0"/>
          <w:sz w:val="21"/>
          <w:szCs w:val="21"/>
          <w:u w:val="single"/>
        </w:rPr>
        <w:t>8.4.2.3设计阶段审查日期的延误</w:t>
      </w:r>
    </w:p>
    <w:p>
      <w:pPr>
        <w:adjustRightInd w:val="0"/>
        <w:snapToGrid w:val="0"/>
        <w:spacing w:line="360" w:lineRule="auto"/>
        <w:ind w:firstLine="420" w:firstLineChars="200"/>
        <w:jc w:val="left"/>
        <w:rPr>
          <w:rFonts w:hint="eastAsia" w:ascii="宋体" w:hAnsi="宋体"/>
          <w:color w:val="auto"/>
          <w:kern w:val="0"/>
          <w:sz w:val="21"/>
          <w:szCs w:val="21"/>
          <w:u w:val="single"/>
        </w:rPr>
      </w:pPr>
      <w:r>
        <w:rPr>
          <w:rFonts w:hint="eastAsia" w:ascii="宋体" w:hAnsi="宋体"/>
          <w:color w:val="auto"/>
          <w:kern w:val="0"/>
          <w:sz w:val="21"/>
          <w:szCs w:val="21"/>
          <w:u w:val="single"/>
        </w:rPr>
        <w:t>（1）因承包人原因，未能按照约定的设计审查阶段及其审查会议的时间安排提交相关阶段的设计文件、或提交的相关设计文件不符合相关审核阶段的设计深度时，造成设计审查会议延误的，由承包人自费采取措施并赶上。造成竣工日期延误，并给发包人造成经济损失的，由承包人承担。</w:t>
      </w:r>
    </w:p>
    <w:p>
      <w:pPr>
        <w:adjustRightInd w:val="0"/>
        <w:snapToGrid w:val="0"/>
        <w:spacing w:line="360" w:lineRule="auto"/>
        <w:ind w:firstLine="420" w:firstLineChars="200"/>
        <w:jc w:val="left"/>
        <w:rPr>
          <w:rFonts w:hint="eastAsia" w:ascii="宋体" w:hAnsi="宋体"/>
          <w:color w:val="auto"/>
          <w:kern w:val="0"/>
          <w:sz w:val="21"/>
          <w:szCs w:val="21"/>
          <w:u w:val="single"/>
        </w:rPr>
      </w:pPr>
      <w:r>
        <w:rPr>
          <w:rFonts w:hint="eastAsia" w:ascii="宋体" w:hAnsi="宋体"/>
          <w:color w:val="auto"/>
          <w:kern w:val="0"/>
          <w:sz w:val="21"/>
          <w:szCs w:val="21"/>
          <w:u w:val="single"/>
        </w:rPr>
        <w:t>（2）政府相关设计审查部门批准时间比合同约定时间延长的，工期相应顺延，费用不增加。</w:t>
      </w:r>
    </w:p>
    <w:p>
      <w:pPr>
        <w:adjustRightInd w:val="0"/>
        <w:snapToGrid w:val="0"/>
        <w:spacing w:line="360" w:lineRule="auto"/>
        <w:ind w:firstLine="420" w:firstLineChars="200"/>
        <w:jc w:val="left"/>
        <w:rPr>
          <w:rFonts w:hint="eastAsia" w:ascii="宋体" w:hAnsi="宋体"/>
          <w:color w:val="auto"/>
          <w:kern w:val="0"/>
          <w:sz w:val="21"/>
          <w:szCs w:val="21"/>
          <w:u w:val="single"/>
        </w:rPr>
      </w:pPr>
      <w:r>
        <w:rPr>
          <w:rFonts w:hint="eastAsia" w:ascii="宋体" w:hAnsi="宋体"/>
          <w:color w:val="auto"/>
          <w:kern w:val="0"/>
          <w:sz w:val="21"/>
          <w:szCs w:val="21"/>
          <w:u w:val="single"/>
        </w:rPr>
        <w:t>8.4.</w:t>
      </w:r>
      <w:r>
        <w:rPr>
          <w:rFonts w:hint="eastAsia" w:ascii="宋体" w:hAnsi="宋体"/>
          <w:color w:val="auto"/>
          <w:kern w:val="0"/>
          <w:sz w:val="21"/>
          <w:szCs w:val="21"/>
          <w:u w:val="single"/>
          <w:lang w:val="en-US" w:eastAsia="zh-CN"/>
        </w:rPr>
        <w:t>2.3</w:t>
      </w:r>
      <w:r>
        <w:rPr>
          <w:rFonts w:hint="eastAsia" w:ascii="宋体" w:hAnsi="宋体"/>
          <w:color w:val="auto"/>
          <w:kern w:val="0"/>
          <w:sz w:val="21"/>
          <w:szCs w:val="21"/>
          <w:u w:val="single"/>
        </w:rPr>
        <w:t xml:space="preserve"> 施工进度计划</w:t>
      </w:r>
    </w:p>
    <w:p>
      <w:pPr>
        <w:adjustRightInd w:val="0"/>
        <w:snapToGrid w:val="0"/>
        <w:spacing w:line="360" w:lineRule="auto"/>
        <w:ind w:firstLine="420" w:firstLineChars="200"/>
        <w:jc w:val="left"/>
        <w:rPr>
          <w:rFonts w:hint="eastAsia" w:ascii="宋体" w:hAnsi="宋体"/>
          <w:color w:val="auto"/>
          <w:kern w:val="0"/>
          <w:sz w:val="21"/>
          <w:szCs w:val="21"/>
          <w:u w:val="single"/>
        </w:rPr>
      </w:pPr>
      <w:r>
        <w:rPr>
          <w:rFonts w:hint="eastAsia" w:ascii="宋体" w:hAnsi="宋体"/>
          <w:color w:val="auto"/>
          <w:kern w:val="0"/>
          <w:sz w:val="21"/>
          <w:szCs w:val="21"/>
          <w:u w:val="single"/>
        </w:rPr>
        <w:t>8.4.</w:t>
      </w:r>
      <w:r>
        <w:rPr>
          <w:rFonts w:hint="eastAsia" w:ascii="宋体" w:hAnsi="宋体"/>
          <w:color w:val="auto"/>
          <w:kern w:val="0"/>
          <w:sz w:val="21"/>
          <w:szCs w:val="21"/>
          <w:u w:val="single"/>
          <w:lang w:val="en-US" w:eastAsia="zh-CN"/>
        </w:rPr>
        <w:t>2.3.</w:t>
      </w:r>
      <w:r>
        <w:rPr>
          <w:rFonts w:hint="eastAsia" w:ascii="宋体" w:hAnsi="宋体"/>
          <w:color w:val="auto"/>
          <w:kern w:val="0"/>
          <w:sz w:val="21"/>
          <w:szCs w:val="21"/>
          <w:u w:val="single"/>
        </w:rPr>
        <w:t>1 施工进度计划。承包人在现场施工开工15天前提交一份包括施工进度计划在内的总体施工组织设计。施工进度计划符合项目进度计划的时间安排，并与设计、竣工试验进度计划相衔接。发包人需承包人提交的关键单项工程或（和）关键分部分项工程施工进度计划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kern w:val="0"/>
          <w:sz w:val="21"/>
          <w:szCs w:val="21"/>
          <w:u w:val="single"/>
        </w:rPr>
      </w:pPr>
      <w:r>
        <w:rPr>
          <w:rFonts w:hint="eastAsia" w:ascii="宋体" w:hAnsi="宋体"/>
          <w:color w:val="auto"/>
          <w:kern w:val="0"/>
          <w:sz w:val="21"/>
          <w:szCs w:val="21"/>
          <w:u w:val="single"/>
        </w:rPr>
        <w:t>8.4.</w:t>
      </w:r>
      <w:r>
        <w:rPr>
          <w:rFonts w:hint="eastAsia" w:ascii="宋体" w:hAnsi="宋体"/>
          <w:color w:val="auto"/>
          <w:kern w:val="0"/>
          <w:sz w:val="21"/>
          <w:szCs w:val="21"/>
          <w:u w:val="single"/>
          <w:lang w:val="en-US" w:eastAsia="zh-CN"/>
        </w:rPr>
        <w:t>2.3.</w:t>
      </w:r>
      <w:r>
        <w:rPr>
          <w:rFonts w:hint="eastAsia" w:ascii="宋体" w:hAnsi="宋体"/>
          <w:color w:val="auto"/>
          <w:kern w:val="0"/>
          <w:sz w:val="21"/>
          <w:szCs w:val="21"/>
          <w:u w:val="single"/>
        </w:rPr>
        <w:t>2 施工开工日期延误。根据下列约定，确定竣工日期的延长：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kern w:val="0"/>
          <w:sz w:val="21"/>
          <w:szCs w:val="21"/>
          <w:u w:val="single"/>
        </w:rPr>
      </w:pPr>
      <w:r>
        <w:rPr>
          <w:rFonts w:hint="eastAsia" w:ascii="宋体" w:hAnsi="宋体"/>
          <w:color w:val="auto"/>
          <w:kern w:val="0"/>
          <w:sz w:val="21"/>
          <w:szCs w:val="21"/>
          <w:u w:val="single"/>
        </w:rPr>
        <w:t>（1）因发包人原因造成承包人不能按时开工的，竣工日期相应顺延。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kern w:val="0"/>
          <w:sz w:val="21"/>
          <w:szCs w:val="21"/>
          <w:u w:val="single"/>
        </w:rPr>
      </w:pPr>
      <w:r>
        <w:rPr>
          <w:rFonts w:hint="eastAsia" w:ascii="宋体" w:hAnsi="宋体"/>
          <w:color w:val="auto"/>
          <w:kern w:val="0"/>
          <w:sz w:val="21"/>
          <w:szCs w:val="21"/>
          <w:u w:val="single"/>
        </w:rPr>
        <w:t>（2）因承包人原因不能按时开工的，需说明正当理由，自费采取措施及早开工，竣工日期不予延长。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kern w:val="0"/>
          <w:sz w:val="21"/>
          <w:szCs w:val="21"/>
          <w:u w:val="single"/>
        </w:rPr>
      </w:pPr>
      <w:r>
        <w:rPr>
          <w:rFonts w:hint="eastAsia" w:ascii="宋体" w:hAnsi="宋体"/>
          <w:color w:val="auto"/>
          <w:kern w:val="0"/>
          <w:sz w:val="21"/>
          <w:szCs w:val="21"/>
          <w:u w:val="single"/>
        </w:rPr>
        <w:t>（3）因不可抗力造成施工开工日期延误的，竣工日期相应顺延。</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关键路径及关键路径变化的确定原则：</w:t>
      </w:r>
      <w:r>
        <w:rPr>
          <w:rFonts w:hint="eastAsia" w:ascii="宋体" w:hAnsi="宋体"/>
          <w:color w:val="auto"/>
          <w:kern w:val="0"/>
          <w:sz w:val="21"/>
          <w:szCs w:val="21"/>
          <w:u w:val="single"/>
        </w:rPr>
        <w:t>承包人提交项目进度计划中的关键路径须经监理工程师及发包人审核批准后执行</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承包人提交项目进度计划的份数和时间：</w:t>
      </w:r>
      <w:r>
        <w:rPr>
          <w:rFonts w:hint="eastAsia" w:ascii="宋体" w:hAnsi="宋体"/>
          <w:color w:val="auto"/>
          <w:kern w:val="0"/>
          <w:sz w:val="21"/>
          <w:szCs w:val="21"/>
          <w:u w:val="single"/>
        </w:rPr>
        <w:t>按1.6.2条款执行</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8.4.3 进度计划的修订</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承包人提交修订项目进度计划申请报告的期限</w:t>
      </w:r>
      <w:r>
        <w:rPr>
          <w:rFonts w:hint="eastAsia" w:ascii="宋体" w:hAnsi="宋体"/>
          <w:color w:val="auto"/>
          <w:kern w:val="0"/>
          <w:sz w:val="21"/>
          <w:szCs w:val="21"/>
        </w:rPr>
        <w:t>：</w:t>
      </w:r>
      <w:r>
        <w:rPr>
          <w:rFonts w:hint="eastAsia" w:ascii="宋体" w:hAnsi="宋体"/>
          <w:color w:val="auto"/>
          <w:kern w:val="0"/>
          <w:sz w:val="21"/>
          <w:szCs w:val="21"/>
          <w:u w:val="single"/>
        </w:rPr>
        <w:t>按</w:t>
      </w:r>
      <w:r>
        <w:rPr>
          <w:rFonts w:ascii="宋体" w:hAnsi="宋体"/>
          <w:color w:val="auto"/>
          <w:kern w:val="0"/>
          <w:sz w:val="21"/>
          <w:szCs w:val="21"/>
          <w:u w:val="single"/>
        </w:rPr>
        <w:t>通用条款执行</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olor w:val="auto"/>
          <w:kern w:val="0"/>
          <w:sz w:val="21"/>
          <w:szCs w:val="21"/>
        </w:rPr>
        <w:t>发</w:t>
      </w:r>
      <w:r>
        <w:rPr>
          <w:rFonts w:hint="eastAsia" w:ascii="宋体" w:hAnsi="宋体" w:cs="宋体"/>
          <w:color w:val="auto"/>
          <w:lang w:val="en-US" w:eastAsia="zh-CN"/>
        </w:rPr>
        <w:t>包人批复修订项目进度计划申请报告的期限：</w:t>
      </w:r>
      <w:r>
        <w:rPr>
          <w:rFonts w:hint="eastAsia" w:ascii="宋体" w:hAnsi="宋体" w:cs="宋体"/>
          <w:color w:val="auto"/>
          <w:u w:val="single"/>
          <w:lang w:val="en-US" w:eastAsia="zh-CN"/>
        </w:rPr>
        <w:t>按通用条款执行</w:t>
      </w:r>
      <w:r>
        <w:rPr>
          <w:rFonts w:hint="eastAsia" w:ascii="宋体" w:hAnsi="宋体" w:cs="宋体"/>
          <w:color w:val="auto"/>
          <w:lang w:val="en-US" w:eastAsia="zh-CN"/>
        </w:rPr>
        <w:t>。</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承包人答复发包人提出修订合同计划的期限：</w:t>
      </w:r>
      <w:r>
        <w:rPr>
          <w:rFonts w:ascii="宋体" w:hAnsi="宋体"/>
          <w:color w:val="auto"/>
          <w:kern w:val="0"/>
          <w:sz w:val="21"/>
          <w:szCs w:val="21"/>
          <w:u w:val="single"/>
        </w:rPr>
        <w:t xml:space="preserve">  </w:t>
      </w:r>
      <w:r>
        <w:rPr>
          <w:rFonts w:hint="eastAsia" w:ascii="宋体" w:hAnsi="宋体"/>
          <w:color w:val="auto"/>
          <w:kern w:val="0"/>
          <w:sz w:val="21"/>
          <w:szCs w:val="21"/>
          <w:u w:val="single"/>
        </w:rPr>
        <w:t>按</w:t>
      </w:r>
      <w:r>
        <w:rPr>
          <w:rFonts w:ascii="宋体" w:hAnsi="宋体"/>
          <w:color w:val="auto"/>
          <w:kern w:val="0"/>
          <w:sz w:val="21"/>
          <w:szCs w:val="21"/>
          <w:u w:val="single"/>
        </w:rPr>
        <w:t>通用条款执行</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8.5 进度报告</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进度报告的具体要求：</w:t>
      </w:r>
      <w:r>
        <w:rPr>
          <w:rFonts w:hint="eastAsia" w:ascii="宋体" w:hAnsi="宋体" w:cs="宋体"/>
          <w:color w:val="auto"/>
          <w:u w:val="single"/>
          <w:lang w:val="en-US" w:eastAsia="zh-CN"/>
        </w:rPr>
        <w:t>按1.6.2条款执行</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8.7 工期延误</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8.7.2 因承包人原因导致工期延误</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按照合同第8.4.2经批准的进度计划为依据。由于承包人原因造成关键工期延误时，承包人应支付关键工期延误违约金，计算方法：</w:t>
      </w:r>
    </w:p>
    <w:p>
      <w:pPr>
        <w:adjustRightInd w:val="0"/>
        <w:snapToGrid w:val="0"/>
        <w:spacing w:line="360" w:lineRule="auto"/>
        <w:ind w:firstLine="420" w:firstLineChars="200"/>
        <w:jc w:val="left"/>
        <w:rPr>
          <w:rFonts w:hint="eastAsia" w:ascii="宋体" w:hAnsi="宋体"/>
          <w:color w:val="auto"/>
          <w:kern w:val="0"/>
          <w:sz w:val="21"/>
          <w:szCs w:val="21"/>
          <w:u w:val="single"/>
        </w:rPr>
      </w:pPr>
      <w:r>
        <w:rPr>
          <w:rFonts w:hint="eastAsia" w:ascii="宋体" w:hAnsi="宋体"/>
          <w:color w:val="auto"/>
          <w:kern w:val="0"/>
          <w:sz w:val="21"/>
          <w:szCs w:val="21"/>
          <w:u w:val="single"/>
        </w:rPr>
        <w:t>（1）由于承包人（设计单位）自身原因，未按合同规定在设计工期内提交设计成果文件的，每延误一天，设计单位向发包人支付1万元的违约金，累计最高赔偿金额为合同协议书设计费的</w:t>
      </w:r>
      <w:r>
        <w:rPr>
          <w:rFonts w:hint="eastAsia" w:ascii="宋体" w:hAnsi="宋体"/>
          <w:color w:val="auto"/>
          <w:kern w:val="0"/>
          <w:sz w:val="21"/>
          <w:szCs w:val="21"/>
          <w:u w:val="single"/>
          <w:lang w:val="en-US" w:eastAsia="zh-CN"/>
        </w:rPr>
        <w:t>1</w:t>
      </w:r>
      <w:r>
        <w:rPr>
          <w:rFonts w:hint="eastAsia" w:ascii="宋体" w:hAnsi="宋体"/>
          <w:color w:val="auto"/>
          <w:kern w:val="0"/>
          <w:sz w:val="21"/>
          <w:szCs w:val="21"/>
          <w:u w:val="single"/>
        </w:rPr>
        <w:t>0%，由此造成的损失由承包人（设计单位）承担。其赔偿金额不得超过设计费总额。</w:t>
      </w:r>
    </w:p>
    <w:p>
      <w:pPr>
        <w:adjustRightInd w:val="0"/>
        <w:snapToGrid w:val="0"/>
        <w:spacing w:line="360" w:lineRule="auto"/>
        <w:ind w:firstLine="420" w:firstLineChars="200"/>
        <w:jc w:val="left"/>
        <w:rPr>
          <w:rFonts w:hint="default" w:ascii="宋体" w:hAnsi="宋体"/>
          <w:color w:val="auto"/>
          <w:kern w:val="0"/>
          <w:sz w:val="21"/>
          <w:szCs w:val="21"/>
          <w:u w:val="single"/>
          <w:lang w:val="en-US"/>
        </w:rPr>
      </w:pPr>
      <w:r>
        <w:rPr>
          <w:rFonts w:hint="eastAsia" w:ascii="宋体" w:hAnsi="宋体"/>
          <w:color w:val="auto"/>
          <w:kern w:val="0"/>
          <w:sz w:val="21"/>
          <w:szCs w:val="21"/>
          <w:u w:val="single"/>
          <w:lang w:eastAsia="zh-CN"/>
        </w:rPr>
        <w:t>（</w:t>
      </w:r>
      <w:r>
        <w:rPr>
          <w:rFonts w:hint="eastAsia" w:ascii="宋体" w:hAnsi="宋体"/>
          <w:color w:val="auto"/>
          <w:kern w:val="0"/>
          <w:sz w:val="21"/>
          <w:szCs w:val="21"/>
          <w:u w:val="single"/>
          <w:lang w:val="en-US" w:eastAsia="zh-CN"/>
        </w:rPr>
        <w:t>2）</w:t>
      </w:r>
      <w:r>
        <w:rPr>
          <w:rFonts w:hint="eastAsia" w:ascii="宋体" w:hAnsi="宋体"/>
          <w:color w:val="auto"/>
          <w:kern w:val="0"/>
          <w:sz w:val="21"/>
          <w:szCs w:val="21"/>
          <w:u w:val="single"/>
        </w:rPr>
        <w:t>因承包人原因使竣工日期延误，每延误一日的误期赔偿金额为1万元；累计最高赔偿金额</w:t>
      </w:r>
      <w:r>
        <w:rPr>
          <w:rFonts w:hint="eastAsia" w:ascii="宋体" w:hAnsi="宋体"/>
          <w:color w:val="auto"/>
          <w:kern w:val="0"/>
          <w:sz w:val="21"/>
          <w:szCs w:val="21"/>
          <w:u w:val="single"/>
          <w:lang w:val="en-US" w:eastAsia="zh-CN"/>
        </w:rPr>
        <w:t>上限</w:t>
      </w:r>
      <w:r>
        <w:rPr>
          <w:rFonts w:hint="eastAsia" w:ascii="宋体" w:hAnsi="宋体"/>
          <w:color w:val="auto"/>
          <w:kern w:val="0"/>
          <w:sz w:val="21"/>
          <w:szCs w:val="21"/>
          <w:u w:val="single"/>
        </w:rPr>
        <w:t>为建安费结算金额</w:t>
      </w:r>
      <w:r>
        <w:rPr>
          <w:rFonts w:hint="eastAsia" w:ascii="宋体" w:hAnsi="宋体"/>
          <w:color w:val="auto"/>
          <w:kern w:val="0"/>
          <w:sz w:val="21"/>
          <w:szCs w:val="21"/>
          <w:u w:val="single"/>
          <w:lang w:val="en-US" w:eastAsia="zh-CN"/>
        </w:rPr>
        <w:t>5</w:t>
      </w:r>
      <w:r>
        <w:rPr>
          <w:rFonts w:hint="eastAsia" w:ascii="宋体" w:hAnsi="宋体"/>
          <w:color w:val="auto"/>
          <w:kern w:val="0"/>
          <w:sz w:val="21"/>
          <w:szCs w:val="21"/>
          <w:u w:val="single"/>
        </w:rPr>
        <w:t>%</w:t>
      </w:r>
      <w:r>
        <w:rPr>
          <w:rFonts w:hint="eastAsia" w:ascii="宋体" w:hAnsi="宋体"/>
          <w:color w:val="auto"/>
          <w:kern w:val="0"/>
          <w:sz w:val="21"/>
          <w:szCs w:val="21"/>
          <w:u w:val="single"/>
          <w:lang w:eastAsia="zh-CN"/>
        </w:rPr>
        <w:t>。</w:t>
      </w:r>
      <w:r>
        <w:rPr>
          <w:rFonts w:hint="eastAsia" w:ascii="宋体" w:hAnsi="宋体"/>
          <w:color w:val="auto"/>
          <w:kern w:val="0"/>
          <w:sz w:val="21"/>
          <w:szCs w:val="21"/>
          <w:u w:val="single"/>
          <w:lang w:val="en-US" w:eastAsia="zh-CN"/>
        </w:rPr>
        <w:t>由此造成的一切损失由承包人承担。</w:t>
      </w:r>
    </w:p>
    <w:p>
      <w:pPr>
        <w:pStyle w:val="2"/>
        <w:rPr>
          <w:rFonts w:hint="eastAsia" w:ascii="宋体" w:hAnsi="宋体" w:eastAsia="宋体" w:cs="宋体"/>
          <w:color w:val="auto"/>
          <w:u w:val="single"/>
          <w:lang w:val="en-US" w:eastAsia="zh-CN"/>
        </w:rPr>
      </w:pPr>
      <w:r>
        <w:rPr>
          <w:rFonts w:hint="eastAsia" w:ascii="宋体" w:hAnsi="宋体" w:cs="宋体"/>
          <w:color w:val="auto"/>
          <w:u w:val="single"/>
        </w:rPr>
        <w:t>如果承包人在前期关键工期进度延误情况下，采取有效措施进行补救，能确保下一个关键节点工期目标，上述关键工期延误处罚可以返还</w:t>
      </w:r>
      <w:r>
        <w:rPr>
          <w:rFonts w:hint="eastAsia" w:ascii="宋体" w:hAnsi="宋体" w:cs="宋体"/>
          <w:color w:val="auto"/>
          <w:u w:val="single"/>
          <w:lang w:eastAsia="zh-CN"/>
        </w:rPr>
        <w:t>。</w:t>
      </w:r>
    </w:p>
    <w:p>
      <w:pPr>
        <w:adjustRightInd w:val="0"/>
        <w:snapToGrid w:val="0"/>
        <w:spacing w:line="360" w:lineRule="auto"/>
        <w:ind w:firstLine="420" w:firstLineChars="200"/>
        <w:jc w:val="left"/>
        <w:rPr>
          <w:rFonts w:ascii="宋体" w:hAnsi="宋体"/>
          <w:color w:val="auto"/>
          <w:u w:val="single"/>
        </w:rPr>
      </w:pPr>
      <w:r>
        <w:rPr>
          <w:rFonts w:hint="eastAsia" w:ascii="宋体" w:hAnsi="宋体" w:cs="宋体"/>
          <w:color w:val="auto"/>
          <w:u w:val="single"/>
        </w:rPr>
        <w:t>当工程实际进度严重落后进度计划有可能造成工程不能按期竣工，而承包人没有在发包人和监理人要求的期限内采取有效措施赶上进度计划的，发包人有权根据实际情况采取相应措施进行补救，这些措施包括但不限于：调整承包人施工承包范围，直至全部清场、终止合同，承包人应予服从。</w:t>
      </w:r>
    </w:p>
    <w:p>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逾期竣工延误</w:t>
      </w:r>
      <w:r>
        <w:rPr>
          <w:rFonts w:hint="eastAsia" w:ascii="宋体" w:hAnsi="宋体"/>
          <w:color w:val="auto"/>
          <w:u w:val="single"/>
        </w:rPr>
        <w:t>90</w:t>
      </w:r>
      <w:r>
        <w:rPr>
          <w:rFonts w:hint="eastAsia" w:ascii="宋体" w:hAnsi="宋体" w:cs="宋体"/>
          <w:color w:val="auto"/>
          <w:u w:val="single"/>
        </w:rPr>
        <w:t>天以上，发包人有权单方解除合同同时追究承包人的违约责任。</w:t>
      </w:r>
    </w:p>
    <w:p>
      <w:pPr>
        <w:numPr>
          <w:ilvl w:val="0"/>
          <w:numId w:val="0"/>
        </w:numPr>
        <w:adjustRightInd w:val="0"/>
        <w:snapToGrid w:val="0"/>
        <w:spacing w:line="360" w:lineRule="auto"/>
        <w:ind w:firstLine="420" w:firstLineChars="200"/>
        <w:jc w:val="left"/>
        <w:rPr>
          <w:rFonts w:hint="eastAsia"/>
          <w:color w:val="auto"/>
        </w:rPr>
      </w:pPr>
      <w:r>
        <w:rPr>
          <w:rFonts w:hint="eastAsia" w:ascii="宋体" w:hAnsi="宋体"/>
          <w:color w:val="auto"/>
          <w:kern w:val="0"/>
          <w:sz w:val="21"/>
          <w:szCs w:val="21"/>
          <w:u w:val="single"/>
          <w:lang w:eastAsia="zh-CN"/>
        </w:rPr>
        <w:t>（</w:t>
      </w:r>
      <w:r>
        <w:rPr>
          <w:rFonts w:hint="eastAsia" w:ascii="宋体" w:hAnsi="宋体"/>
          <w:color w:val="auto"/>
          <w:kern w:val="0"/>
          <w:sz w:val="21"/>
          <w:szCs w:val="21"/>
          <w:u w:val="single"/>
          <w:lang w:val="en-US" w:eastAsia="zh-CN"/>
        </w:rPr>
        <w:t>3）</w:t>
      </w:r>
      <w:r>
        <w:rPr>
          <w:rFonts w:hint="eastAsia" w:ascii="宋体" w:hAnsi="宋体"/>
          <w:color w:val="auto"/>
          <w:kern w:val="0"/>
          <w:sz w:val="21"/>
          <w:szCs w:val="21"/>
          <w:u w:val="single"/>
        </w:rPr>
        <w:t>承包人应在收到发包人或发包人委托的咨询审查单位或上级主管单位提出的审查意见后7天内，完成对设计文件的修改；若超过本款规定的期限，将视为承包人违约，每延误1天，扣除相应阶段设计合同价0.5%作为违约金。在违约金达到相应阶段设计合同价的</w:t>
      </w:r>
      <w:r>
        <w:rPr>
          <w:rFonts w:hint="eastAsia" w:ascii="宋体" w:hAnsi="宋体"/>
          <w:color w:val="auto"/>
          <w:kern w:val="0"/>
          <w:sz w:val="21"/>
          <w:szCs w:val="21"/>
          <w:u w:val="single"/>
          <w:lang w:val="en-US" w:eastAsia="zh-CN"/>
        </w:rPr>
        <w:t>1</w:t>
      </w:r>
      <w:r>
        <w:rPr>
          <w:rFonts w:hint="eastAsia" w:ascii="宋体" w:hAnsi="宋体"/>
          <w:color w:val="auto"/>
          <w:kern w:val="0"/>
          <w:sz w:val="21"/>
          <w:szCs w:val="21"/>
          <w:u w:val="single"/>
        </w:rPr>
        <w:t>0％之后，发包人有权另请设计人完成修改设计，发生的费用从承包人的合同价中扣除。</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8.7.3 行政审批迟延</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行政审批报送的职责分工：</w:t>
      </w:r>
      <w:r>
        <w:rPr>
          <w:rFonts w:hint="eastAsia" w:ascii="宋体" w:hAnsi="宋体" w:cs="宋体"/>
          <w:color w:val="auto"/>
          <w:u w:val="single"/>
          <w:lang w:val="en-US" w:eastAsia="zh-CN"/>
        </w:rPr>
        <w:t>承包人负责报送，发包人提供必要的协助</w:t>
      </w:r>
      <w:r>
        <w:rPr>
          <w:rFonts w:hint="eastAsia" w:ascii="宋体" w:hAnsi="宋体" w:cs="宋体"/>
          <w:color w:val="auto"/>
          <w:lang w:val="en-US" w:eastAsia="zh-CN"/>
        </w:rPr>
        <w:t xml:space="preserve"> 。</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8.7.4 异常恶劣的气候条件</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双方约定视为异常恶劣的气候条件的情形</w:t>
      </w:r>
      <w:r>
        <w:rPr>
          <w:rFonts w:hint="eastAsia" w:ascii="宋体" w:hAnsi="宋体"/>
          <w:color w:val="auto"/>
          <w:kern w:val="0"/>
          <w:sz w:val="21"/>
          <w:szCs w:val="21"/>
        </w:rPr>
        <w:t>：</w:t>
      </w:r>
      <w:r>
        <w:rPr>
          <w:rFonts w:hint="eastAsia" w:ascii="宋体" w:hAnsi="宋体"/>
          <w:color w:val="auto"/>
          <w:kern w:val="0"/>
          <w:sz w:val="21"/>
          <w:szCs w:val="21"/>
          <w:u w:val="single"/>
        </w:rPr>
        <w:t>按</w:t>
      </w:r>
      <w:r>
        <w:rPr>
          <w:rFonts w:ascii="宋体" w:hAnsi="宋体"/>
          <w:color w:val="auto"/>
          <w:kern w:val="0"/>
          <w:sz w:val="21"/>
          <w:szCs w:val="21"/>
          <w:u w:val="single"/>
        </w:rPr>
        <w:t xml:space="preserve">不可抗力标准执行 </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8.8 工期提前</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8.8.2 承包人提前竣工的奖励</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u w:val="single"/>
        </w:rPr>
        <w:t xml:space="preserve">/     </w:t>
      </w:r>
      <w:r>
        <w:rPr>
          <w:rFonts w:ascii="宋体" w:hAnsi="宋体"/>
          <w:color w:val="auto"/>
          <w:kern w:val="0"/>
          <w:sz w:val="21"/>
          <w:szCs w:val="21"/>
          <w:u w:val="single"/>
        </w:rPr>
        <w:t xml:space="preserve"> </w:t>
      </w:r>
      <w:r>
        <w:rPr>
          <w:rFonts w:hint="eastAsia" w:ascii="宋体" w:hAnsi="宋体"/>
          <w:color w:val="auto"/>
          <w:kern w:val="0"/>
          <w:sz w:val="21"/>
          <w:szCs w:val="21"/>
        </w:rPr>
        <w:t>。</w:t>
      </w:r>
    </w:p>
    <w:p>
      <w:pPr>
        <w:adjustRightInd w:val="0"/>
        <w:snapToGrid w:val="0"/>
        <w:spacing w:line="360" w:lineRule="auto"/>
        <w:jc w:val="left"/>
        <w:outlineLvl w:val="1"/>
        <w:rPr>
          <w:rFonts w:hint="eastAsia" w:ascii="宋体" w:hAnsi="宋体" w:cs="宋体"/>
          <w:color w:val="auto"/>
          <w:lang w:val="en-US" w:eastAsia="zh-CN"/>
        </w:rPr>
      </w:pPr>
      <w:bookmarkStart w:id="2588" w:name="_Toc54862340"/>
      <w:bookmarkStart w:id="2589" w:name="_Toc28620"/>
      <w:bookmarkStart w:id="2590" w:name="_Toc14363"/>
      <w:bookmarkStart w:id="2591" w:name="_Toc22846"/>
      <w:bookmarkStart w:id="2592" w:name="_Toc4495"/>
      <w:bookmarkStart w:id="2593" w:name="_Toc1153"/>
      <w:bookmarkStart w:id="2594" w:name="_Toc17059"/>
      <w:r>
        <w:rPr>
          <w:rFonts w:hint="eastAsia" w:ascii="宋体" w:hAnsi="宋体" w:cs="宋体"/>
          <w:color w:val="auto"/>
          <w:lang w:val="en-US" w:eastAsia="zh-CN"/>
        </w:rPr>
        <w:t>第9条 竣工试验</w:t>
      </w:r>
      <w:bookmarkEnd w:id="2588"/>
      <w:bookmarkEnd w:id="2589"/>
      <w:bookmarkEnd w:id="2590"/>
      <w:bookmarkEnd w:id="2591"/>
      <w:bookmarkEnd w:id="2592"/>
      <w:bookmarkEnd w:id="2593"/>
      <w:bookmarkEnd w:id="2594"/>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9.1 竣工试验的义务</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9.1.3 竣工试验的阶段、内容和顺序：</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（1）承包人负责竣工试验包括电力、工程设备、工艺设备等相关的内容 。</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（2）承包人应提供竣工后试验所需要的所有其他设备、仪器，以及有资格和经验的工作人员。</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3）承包人应在发包人在场的情况下，进行竣工后试验。发包人应提前10天将竣工后试验的日期通知承包人。因承包人原因造成某项竣工后试验未能通过的，承包人应按照合同的约定进行赔偿，或者承包人提出修复建议，按照发包人指示的合理期限内改正，并承担合同约定的相应责任。</w:t>
      </w:r>
    </w:p>
    <w:p>
      <w:pPr>
        <w:widowControl/>
        <w:adjustRightInd w:val="0"/>
        <w:snapToGrid w:val="0"/>
        <w:spacing w:after="120" w:afterLines="50" w:line="360"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竣工试验的操作要求：</w:t>
      </w:r>
      <w:r>
        <w:rPr>
          <w:rFonts w:ascii="宋体" w:hAnsi="宋体"/>
          <w:color w:val="auto"/>
          <w:kern w:val="0"/>
          <w:sz w:val="21"/>
          <w:szCs w:val="21"/>
          <w:u w:val="single"/>
        </w:rPr>
        <w:t>按发包人和监理人要求及国家、地方相关规定</w:t>
      </w:r>
      <w:r>
        <w:rPr>
          <w:rFonts w:hint="eastAsia" w:ascii="宋体" w:hAnsi="宋体"/>
          <w:color w:val="auto"/>
          <w:kern w:val="0"/>
          <w:sz w:val="21"/>
          <w:szCs w:val="21"/>
          <w:u w:val="single"/>
        </w:rPr>
        <w:t>。</w:t>
      </w:r>
    </w:p>
    <w:p>
      <w:pPr>
        <w:widowControl/>
        <w:tabs>
          <w:tab w:val="left" w:pos="993"/>
        </w:tabs>
        <w:adjustRightInd w:val="0"/>
        <w:snapToGrid w:val="0"/>
        <w:spacing w:after="120" w:afterLines="50" w:line="360" w:lineRule="auto"/>
        <w:outlineLvl w:val="1"/>
        <w:rPr>
          <w:rFonts w:ascii="宋体" w:hAnsi="宋体" w:cs="Times"/>
          <w:bCs/>
          <w:color w:val="auto"/>
          <w:kern w:val="0"/>
          <w:sz w:val="21"/>
          <w:szCs w:val="21"/>
        </w:rPr>
      </w:pPr>
      <w:bookmarkStart w:id="2595" w:name="_Toc4784273"/>
      <w:bookmarkEnd w:id="2595"/>
      <w:bookmarkStart w:id="2596" w:name="_Toc4784272"/>
      <w:bookmarkEnd w:id="2596"/>
      <w:bookmarkStart w:id="2597" w:name="_Toc16583"/>
      <w:bookmarkStart w:id="2598" w:name="_Toc7783"/>
      <w:bookmarkStart w:id="2599" w:name="_Toc15112"/>
      <w:bookmarkStart w:id="2600" w:name="_Toc54862341"/>
      <w:bookmarkStart w:id="2601" w:name="_Toc21220"/>
      <w:bookmarkStart w:id="2602" w:name="_Toc6708"/>
      <w:bookmarkStart w:id="2603" w:name="_Toc6108"/>
      <w:r>
        <w:rPr>
          <w:rFonts w:hint="eastAsia" w:ascii="宋体" w:hAnsi="宋体" w:cs="Times"/>
          <w:bCs/>
          <w:color w:val="auto"/>
          <w:kern w:val="0"/>
          <w:sz w:val="21"/>
          <w:szCs w:val="21"/>
        </w:rPr>
        <w:t>第</w:t>
      </w:r>
      <w:r>
        <w:rPr>
          <w:rFonts w:ascii="宋体" w:hAnsi="宋体" w:cs="Times"/>
          <w:bCs/>
          <w:color w:val="auto"/>
          <w:kern w:val="0"/>
          <w:sz w:val="21"/>
          <w:szCs w:val="21"/>
        </w:rPr>
        <w:t>10条</w:t>
      </w:r>
      <w:r>
        <w:rPr>
          <w:rFonts w:hint="eastAsia" w:ascii="宋体" w:hAnsi="宋体" w:cs="Times"/>
          <w:bCs/>
          <w:color w:val="auto"/>
          <w:kern w:val="0"/>
          <w:sz w:val="21"/>
          <w:szCs w:val="21"/>
        </w:rPr>
        <w:t xml:space="preserve"> 验收和工程接收</w:t>
      </w:r>
      <w:bookmarkEnd w:id="2597"/>
      <w:bookmarkEnd w:id="2598"/>
      <w:bookmarkEnd w:id="2599"/>
      <w:bookmarkEnd w:id="2600"/>
      <w:bookmarkEnd w:id="2601"/>
      <w:bookmarkEnd w:id="2602"/>
      <w:bookmarkEnd w:id="2603"/>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10.1 竣工验收</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10.1.2 关于竣工验收程序的约定</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u w:val="single"/>
        </w:rPr>
        <w:t>按</w:t>
      </w:r>
      <w:r>
        <w:rPr>
          <w:rFonts w:ascii="宋体" w:hAnsi="宋体"/>
          <w:color w:val="auto"/>
          <w:kern w:val="0"/>
          <w:sz w:val="21"/>
          <w:szCs w:val="21"/>
          <w:u w:val="single"/>
        </w:rPr>
        <w:t xml:space="preserve">通用条款执行 </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s="宋体"/>
          <w:color w:val="auto"/>
          <w:lang w:val="en-US" w:eastAsia="zh-CN"/>
        </w:rPr>
      </w:pPr>
      <w:bookmarkStart w:id="2604" w:name="_Hlk46406260"/>
      <w:r>
        <w:rPr>
          <w:rFonts w:hint="eastAsia" w:ascii="宋体" w:hAnsi="宋体" w:cs="宋体"/>
          <w:color w:val="auto"/>
          <w:lang w:val="en-US" w:eastAsia="zh-CN"/>
        </w:rPr>
        <w:t>发包人不按照合同约定组织竣工验收、颁发工程接受证书的违约金的计算方式：</w:t>
      </w:r>
      <w:r>
        <w:rPr>
          <w:rFonts w:hint="eastAsia" w:ascii="宋体" w:hAnsi="宋体" w:cs="宋体"/>
          <w:color w:val="auto"/>
          <w:u w:val="single"/>
          <w:lang w:val="en-US" w:eastAsia="zh-CN"/>
        </w:rPr>
        <w:t xml:space="preserve">  / </w:t>
      </w:r>
      <w:r>
        <w:rPr>
          <w:rFonts w:hint="eastAsia" w:ascii="宋体" w:hAnsi="宋体" w:cs="宋体"/>
          <w:color w:val="auto"/>
          <w:lang w:val="en-US" w:eastAsia="zh-CN"/>
        </w:rPr>
        <w:t xml:space="preserve"> 。</w:t>
      </w:r>
    </w:p>
    <w:bookmarkEnd w:id="2604"/>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10.3工程的接收</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 xml:space="preserve">10.3.1工程接收的先后顺序、时间安排和其他要求： </w:t>
      </w:r>
      <w:r>
        <w:rPr>
          <w:rFonts w:ascii="宋体" w:hAnsi="宋体"/>
          <w:color w:val="auto"/>
          <w:kern w:val="0"/>
          <w:sz w:val="21"/>
          <w:szCs w:val="21"/>
          <w:u w:val="single"/>
        </w:rPr>
        <w:t xml:space="preserve">                 </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10.3.2 </w:t>
      </w:r>
      <w:r>
        <w:rPr>
          <w:rFonts w:hint="eastAsia" w:ascii="宋体" w:hAnsi="宋体"/>
          <w:color w:val="auto"/>
          <w:kern w:val="0"/>
          <w:sz w:val="21"/>
          <w:szCs w:val="21"/>
        </w:rPr>
        <w:t>接受工程时承包人需提交竣工验收资料的类别、内容、份数和提交时间：</w:t>
      </w:r>
      <w:r>
        <w:rPr>
          <w:rFonts w:hint="eastAsia" w:ascii="宋体" w:hAnsi="宋体"/>
          <w:color w:val="auto"/>
          <w:kern w:val="0"/>
          <w:sz w:val="21"/>
          <w:szCs w:val="21"/>
          <w:u w:val="single"/>
        </w:rPr>
        <w:t>按1.6.2款</w:t>
      </w:r>
      <w:r>
        <w:rPr>
          <w:rFonts w:ascii="宋体" w:hAnsi="宋体"/>
          <w:color w:val="auto"/>
          <w:kern w:val="0"/>
          <w:sz w:val="21"/>
          <w:szCs w:val="21"/>
          <w:u w:val="single"/>
        </w:rPr>
        <w:t>执行</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ascii="宋体" w:hAnsi="宋体"/>
          <w:color w:val="auto"/>
          <w:kern w:val="0"/>
          <w:sz w:val="21"/>
          <w:szCs w:val="21"/>
        </w:rPr>
        <w:t>1</w:t>
      </w:r>
      <w:r>
        <w:rPr>
          <w:rFonts w:hint="eastAsia" w:ascii="宋体" w:hAnsi="宋体" w:cs="宋体"/>
          <w:color w:val="auto"/>
          <w:lang w:val="en-US" w:eastAsia="zh-CN"/>
        </w:rPr>
        <w:t>0.3.3 发包人逾期接收工程的违约责任：</w:t>
      </w:r>
      <w:r>
        <w:rPr>
          <w:rFonts w:hint="eastAsia" w:ascii="宋体" w:hAnsi="宋体" w:cs="宋体"/>
          <w:color w:val="auto"/>
          <w:u w:val="single"/>
          <w:lang w:val="en-US" w:eastAsia="zh-CN"/>
        </w:rPr>
        <w:t xml:space="preserve">  /     </w:t>
      </w:r>
      <w:r>
        <w:rPr>
          <w:rFonts w:hint="eastAsia" w:ascii="宋体" w:hAnsi="宋体" w:cs="宋体"/>
          <w:color w:val="auto"/>
          <w:lang w:val="en-US" w:eastAsia="zh-CN"/>
        </w:rPr>
        <w:t>。</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10.3.4 承包人无正当理由不移交工程的违约责任</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u w:val="single"/>
        </w:rPr>
        <w:t>发包人</w:t>
      </w:r>
      <w:r>
        <w:rPr>
          <w:rFonts w:ascii="宋体" w:hAnsi="宋体"/>
          <w:color w:val="auto"/>
          <w:kern w:val="0"/>
          <w:sz w:val="21"/>
          <w:szCs w:val="21"/>
          <w:u w:val="single"/>
        </w:rPr>
        <w:t>有权拒绝支付工程款</w:t>
      </w:r>
      <w:r>
        <w:rPr>
          <w:rFonts w:hint="eastAsia" w:ascii="宋体" w:hAnsi="宋体"/>
          <w:color w:val="auto"/>
          <w:kern w:val="0"/>
          <w:sz w:val="21"/>
          <w:szCs w:val="21"/>
          <w:u w:val="single"/>
        </w:rPr>
        <w:t>，</w:t>
      </w:r>
      <w:r>
        <w:rPr>
          <w:rFonts w:ascii="宋体" w:hAnsi="宋体"/>
          <w:color w:val="auto"/>
          <w:kern w:val="0"/>
          <w:sz w:val="21"/>
          <w:szCs w:val="21"/>
          <w:u w:val="single"/>
        </w:rPr>
        <w:t>若造成损失</w:t>
      </w:r>
      <w:r>
        <w:rPr>
          <w:rFonts w:hint="eastAsia" w:ascii="宋体" w:hAnsi="宋体"/>
          <w:color w:val="auto"/>
          <w:kern w:val="0"/>
          <w:sz w:val="21"/>
          <w:szCs w:val="21"/>
          <w:u w:val="single"/>
        </w:rPr>
        <w:t>、</w:t>
      </w:r>
      <w:r>
        <w:rPr>
          <w:rFonts w:ascii="宋体" w:hAnsi="宋体"/>
          <w:color w:val="auto"/>
          <w:kern w:val="0"/>
          <w:sz w:val="21"/>
          <w:szCs w:val="21"/>
          <w:u w:val="single"/>
        </w:rPr>
        <w:t>损坏</w:t>
      </w:r>
      <w:r>
        <w:rPr>
          <w:rFonts w:hint="eastAsia" w:ascii="宋体" w:hAnsi="宋体"/>
          <w:color w:val="auto"/>
          <w:kern w:val="0"/>
          <w:sz w:val="21"/>
          <w:szCs w:val="21"/>
          <w:u w:val="single"/>
        </w:rPr>
        <w:t>、</w:t>
      </w:r>
      <w:r>
        <w:rPr>
          <w:rFonts w:ascii="宋体" w:hAnsi="宋体"/>
          <w:color w:val="auto"/>
          <w:kern w:val="0"/>
          <w:sz w:val="21"/>
          <w:szCs w:val="21"/>
          <w:u w:val="single"/>
        </w:rPr>
        <w:t>损害的</w:t>
      </w:r>
      <w:r>
        <w:rPr>
          <w:rFonts w:hint="eastAsia" w:ascii="宋体" w:hAnsi="宋体"/>
          <w:color w:val="auto"/>
          <w:kern w:val="0"/>
          <w:sz w:val="21"/>
          <w:szCs w:val="21"/>
          <w:u w:val="single"/>
        </w:rPr>
        <w:t>，</w:t>
      </w:r>
      <w:r>
        <w:rPr>
          <w:rFonts w:ascii="宋体" w:hAnsi="宋体"/>
          <w:color w:val="auto"/>
          <w:kern w:val="0"/>
          <w:sz w:val="21"/>
          <w:szCs w:val="21"/>
          <w:u w:val="single"/>
        </w:rPr>
        <w:t xml:space="preserve">承包人承担相应赔偿责任 </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10.4 接收证书</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10.4.1 工程接收证书颁发时间</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u w:val="single"/>
        </w:rPr>
        <w:t>按通用条款执行</w:t>
      </w:r>
      <w:r>
        <w:rPr>
          <w:rFonts w:ascii="宋体" w:hAnsi="宋体"/>
          <w:color w:val="auto"/>
          <w:kern w:val="0"/>
          <w:sz w:val="21"/>
          <w:szCs w:val="21"/>
          <w:u w:val="single"/>
        </w:rPr>
        <w:t xml:space="preserve"> </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ascii="宋体" w:hAnsi="宋体"/>
          <w:color w:val="auto"/>
          <w:kern w:val="0"/>
          <w:sz w:val="21"/>
          <w:szCs w:val="21"/>
        </w:rPr>
        <w:t>1</w:t>
      </w:r>
      <w:r>
        <w:rPr>
          <w:rFonts w:hint="eastAsia" w:ascii="宋体" w:hAnsi="宋体" w:cs="宋体"/>
          <w:color w:val="auto"/>
          <w:lang w:val="en-US" w:eastAsia="zh-CN"/>
        </w:rPr>
        <w:t>0.5 竣工退场</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10.5.1 竣工退场的相关约定</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ascii="宋体" w:hAnsi="宋体"/>
          <w:color w:val="auto"/>
          <w:kern w:val="0"/>
          <w:sz w:val="21"/>
          <w:szCs w:val="21"/>
        </w:rPr>
        <w:t>1</w:t>
      </w:r>
      <w:r>
        <w:rPr>
          <w:rFonts w:hint="eastAsia" w:ascii="宋体" w:hAnsi="宋体" w:cs="宋体"/>
          <w:color w:val="auto"/>
          <w:lang w:val="en-US" w:eastAsia="zh-CN"/>
        </w:rPr>
        <w:t>0.5.3人员撤离</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lang w:val="en-US" w:eastAsia="zh-CN"/>
        </w:rPr>
        <w:t>监理工程师同意需在缺陷责任期内继续工作和使用的人员、施工设备和临时工程的内</w:t>
      </w:r>
      <w:r>
        <w:rPr>
          <w:rFonts w:hint="eastAsia" w:ascii="宋体" w:hAnsi="宋体"/>
          <w:color w:val="auto"/>
          <w:kern w:val="0"/>
          <w:sz w:val="21"/>
          <w:szCs w:val="21"/>
        </w:rPr>
        <w:t>容：</w:t>
      </w:r>
      <w:r>
        <w:rPr>
          <w:rFonts w:ascii="宋体" w:hAnsi="宋体"/>
          <w:color w:val="auto"/>
          <w:kern w:val="0"/>
          <w:sz w:val="21"/>
          <w:szCs w:val="21"/>
          <w:u w:val="single"/>
        </w:rPr>
        <w:t xml:space="preserve">    </w:t>
      </w:r>
      <w:r>
        <w:rPr>
          <w:rFonts w:hint="eastAsia" w:ascii="宋体" w:hAnsi="宋体"/>
          <w:color w:val="auto"/>
          <w:kern w:val="0"/>
          <w:sz w:val="21"/>
          <w:szCs w:val="21"/>
        </w:rPr>
        <w:t>。</w:t>
      </w:r>
    </w:p>
    <w:p>
      <w:pPr>
        <w:widowControl/>
        <w:tabs>
          <w:tab w:val="left" w:pos="993"/>
        </w:tabs>
        <w:adjustRightInd w:val="0"/>
        <w:snapToGrid w:val="0"/>
        <w:spacing w:after="120" w:afterLines="50" w:line="360" w:lineRule="auto"/>
        <w:outlineLvl w:val="1"/>
        <w:rPr>
          <w:rFonts w:ascii="宋体" w:hAnsi="宋体" w:cs="Times"/>
          <w:bCs/>
          <w:color w:val="auto"/>
          <w:kern w:val="0"/>
          <w:sz w:val="21"/>
          <w:szCs w:val="21"/>
        </w:rPr>
      </w:pPr>
      <w:bookmarkStart w:id="2605" w:name="_Toc23477"/>
      <w:bookmarkStart w:id="2606" w:name="_Toc23505"/>
      <w:bookmarkStart w:id="2607" w:name="_Toc28344"/>
      <w:bookmarkStart w:id="2608" w:name="_Toc54862342"/>
      <w:bookmarkStart w:id="2609" w:name="_Toc24818"/>
      <w:bookmarkStart w:id="2610" w:name="_Toc4063"/>
      <w:bookmarkStart w:id="2611" w:name="_Toc13427"/>
      <w:r>
        <w:rPr>
          <w:rFonts w:hint="eastAsia" w:ascii="宋体" w:hAnsi="宋体" w:cs="Times"/>
          <w:bCs/>
          <w:color w:val="auto"/>
          <w:kern w:val="0"/>
          <w:sz w:val="21"/>
          <w:szCs w:val="21"/>
        </w:rPr>
        <w:t>第</w:t>
      </w:r>
      <w:r>
        <w:rPr>
          <w:rFonts w:ascii="宋体" w:hAnsi="宋体" w:cs="Times"/>
          <w:bCs/>
          <w:color w:val="auto"/>
          <w:kern w:val="0"/>
          <w:sz w:val="21"/>
          <w:szCs w:val="21"/>
        </w:rPr>
        <w:t>11条</w:t>
      </w:r>
      <w:r>
        <w:rPr>
          <w:rFonts w:hint="eastAsia" w:ascii="宋体" w:hAnsi="宋体" w:cs="Times"/>
          <w:bCs/>
          <w:color w:val="auto"/>
          <w:kern w:val="0"/>
          <w:sz w:val="21"/>
          <w:szCs w:val="21"/>
        </w:rPr>
        <w:t xml:space="preserve"> 缺陷责任与保修</w:t>
      </w:r>
      <w:bookmarkEnd w:id="2605"/>
      <w:bookmarkEnd w:id="2606"/>
      <w:bookmarkEnd w:id="2607"/>
      <w:bookmarkEnd w:id="2608"/>
      <w:bookmarkEnd w:id="2609"/>
      <w:bookmarkEnd w:id="2610"/>
      <w:bookmarkEnd w:id="2611"/>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11.2 缺陷责任期</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缺陷责任期的期限：</w:t>
      </w:r>
      <w:r>
        <w:rPr>
          <w:rFonts w:hint="eastAsia" w:ascii="宋体" w:hAnsi="宋体" w:cs="宋体"/>
          <w:color w:val="auto"/>
          <w:u w:val="single"/>
          <w:lang w:val="en-US" w:eastAsia="zh-CN"/>
        </w:rPr>
        <w:t xml:space="preserve">  按工程质量保修书执行</w:t>
      </w:r>
      <w:r>
        <w:rPr>
          <w:rFonts w:hint="eastAsia" w:ascii="宋体" w:hAnsi="宋体" w:cs="宋体"/>
          <w:color w:val="auto"/>
          <w:lang w:val="en-US" w:eastAsia="zh-CN"/>
        </w:rPr>
        <w:t xml:space="preserve"> 。</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11.3 缺陷调查</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11.3.4 修复通知</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承包人收到保修通知并到达工程现场的合理时间：</w:t>
      </w:r>
      <w:r>
        <w:rPr>
          <w:rFonts w:hint="eastAsia" w:ascii="宋体" w:hAnsi="宋体" w:cs="宋体"/>
          <w:color w:val="auto"/>
          <w:u w:val="single"/>
          <w:lang w:val="en-US" w:eastAsia="zh-CN"/>
        </w:rPr>
        <w:t xml:space="preserve">  按工程质量保修书执行</w:t>
      </w:r>
      <w:r>
        <w:rPr>
          <w:rFonts w:hint="eastAsia" w:ascii="宋体" w:hAnsi="宋体" w:cs="宋体"/>
          <w:color w:val="auto"/>
          <w:lang w:val="en-US" w:eastAsia="zh-CN"/>
        </w:rPr>
        <w:t>。</w:t>
      </w:r>
    </w:p>
    <w:p>
      <w:pPr>
        <w:adjustRightInd w:val="0"/>
        <w:snapToGrid w:val="0"/>
        <w:spacing w:line="360" w:lineRule="auto"/>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11.6 缺陷责任期终止证书</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承包人应于缺陷责任期届满后</w:t>
      </w:r>
      <w:r>
        <w:rPr>
          <w:rFonts w:hint="eastAsia" w:ascii="宋体" w:hAnsi="宋体"/>
          <w:color w:val="auto"/>
          <w:kern w:val="0"/>
          <w:sz w:val="21"/>
          <w:szCs w:val="21"/>
          <w:u w:val="single"/>
          <w:lang w:val="en-US" w:eastAsia="zh-CN"/>
        </w:rPr>
        <w:t>7</w:t>
      </w:r>
      <w:r>
        <w:rPr>
          <w:rFonts w:hint="eastAsia" w:ascii="宋体" w:hAnsi="宋体"/>
          <w:color w:val="auto"/>
          <w:kern w:val="0"/>
          <w:sz w:val="21"/>
          <w:szCs w:val="21"/>
        </w:rPr>
        <w:t>天内向发包人发出缺陷责任期届满通知，发包人应在收到缺陷责任期满通知后</w:t>
      </w:r>
      <w:r>
        <w:rPr>
          <w:rFonts w:ascii="宋体" w:hAnsi="宋体"/>
          <w:color w:val="auto"/>
          <w:kern w:val="0"/>
          <w:sz w:val="21"/>
          <w:szCs w:val="21"/>
          <w:u w:val="single"/>
        </w:rPr>
        <w:t xml:space="preserve"> </w:t>
      </w:r>
      <w:r>
        <w:rPr>
          <w:rFonts w:hint="eastAsia" w:ascii="宋体" w:hAnsi="宋体"/>
          <w:color w:val="auto"/>
          <w:kern w:val="0"/>
          <w:sz w:val="21"/>
          <w:szCs w:val="21"/>
          <w:u w:val="single"/>
          <w:lang w:val="en-US" w:eastAsia="zh-CN"/>
        </w:rPr>
        <w:t>7</w:t>
      </w:r>
      <w:r>
        <w:rPr>
          <w:rFonts w:ascii="宋体" w:hAnsi="宋体"/>
          <w:color w:val="auto"/>
          <w:kern w:val="0"/>
          <w:sz w:val="21"/>
          <w:szCs w:val="21"/>
          <w:u w:val="single"/>
        </w:rPr>
        <w:t xml:space="preserve"> </w:t>
      </w:r>
      <w:r>
        <w:rPr>
          <w:rFonts w:hint="eastAsia" w:ascii="宋体" w:hAnsi="宋体"/>
          <w:color w:val="auto"/>
          <w:kern w:val="0"/>
          <w:sz w:val="21"/>
          <w:szCs w:val="21"/>
        </w:rPr>
        <w:t>天内核实承包人是否履行缺陷修复义务，承包人未能履行缺陷修复义务的，发包人有权扣除相应金额的维修费用。发包人应在收到缺陷责任期届满通知后</w:t>
      </w:r>
      <w:r>
        <w:rPr>
          <w:rFonts w:ascii="宋体" w:hAnsi="宋体"/>
          <w:color w:val="auto"/>
          <w:kern w:val="0"/>
          <w:sz w:val="21"/>
          <w:szCs w:val="21"/>
          <w:u w:val="single"/>
        </w:rPr>
        <w:t xml:space="preserve"> </w:t>
      </w:r>
      <w:r>
        <w:rPr>
          <w:rFonts w:hint="eastAsia" w:ascii="宋体" w:hAnsi="宋体"/>
          <w:color w:val="auto"/>
          <w:kern w:val="0"/>
          <w:sz w:val="21"/>
          <w:szCs w:val="21"/>
          <w:u w:val="single"/>
        </w:rPr>
        <w:t>1</w:t>
      </w:r>
      <w:r>
        <w:rPr>
          <w:rFonts w:hint="eastAsia" w:ascii="宋体" w:hAnsi="宋体"/>
          <w:color w:val="auto"/>
          <w:kern w:val="0"/>
          <w:sz w:val="21"/>
          <w:szCs w:val="21"/>
          <w:u w:val="single"/>
          <w:lang w:val="en-US" w:eastAsia="zh-CN"/>
        </w:rPr>
        <w:t>4</w:t>
      </w:r>
      <w:r>
        <w:rPr>
          <w:rFonts w:ascii="宋体" w:hAnsi="宋体"/>
          <w:color w:val="auto"/>
          <w:kern w:val="0"/>
          <w:sz w:val="21"/>
          <w:szCs w:val="21"/>
          <w:u w:val="single"/>
        </w:rPr>
        <w:t xml:space="preserve"> </w:t>
      </w:r>
      <w:r>
        <w:rPr>
          <w:rFonts w:hint="eastAsia" w:ascii="宋体" w:hAnsi="宋体"/>
          <w:color w:val="auto"/>
          <w:kern w:val="0"/>
          <w:sz w:val="21"/>
          <w:szCs w:val="21"/>
        </w:rPr>
        <w:t>天内，向承包人颁发缺陷责任期终止证书。</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11.7 </w:t>
      </w:r>
      <w:r>
        <w:rPr>
          <w:rFonts w:hint="eastAsia" w:ascii="宋体" w:hAnsi="宋体"/>
          <w:color w:val="auto"/>
          <w:kern w:val="0"/>
          <w:sz w:val="21"/>
          <w:szCs w:val="21"/>
        </w:rPr>
        <w:t>保修责任</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工程质量保修范围、期限和责任</w:t>
      </w:r>
      <w:r>
        <w:rPr>
          <w:rFonts w:ascii="宋体" w:hAnsi="宋体"/>
          <w:color w:val="auto"/>
          <w:kern w:val="0"/>
          <w:sz w:val="21"/>
          <w:szCs w:val="21"/>
        </w:rPr>
        <w:t>为：</w:t>
      </w:r>
      <w:r>
        <w:rPr>
          <w:rFonts w:ascii="宋体" w:hAnsi="宋体"/>
          <w:color w:val="auto"/>
          <w:kern w:val="0"/>
          <w:sz w:val="21"/>
          <w:szCs w:val="21"/>
          <w:u w:val="single"/>
        </w:rPr>
        <w:t xml:space="preserve">  </w:t>
      </w:r>
      <w:r>
        <w:rPr>
          <w:rFonts w:hint="eastAsia" w:ascii="宋体" w:hAnsi="宋体"/>
          <w:color w:val="auto"/>
          <w:kern w:val="0"/>
          <w:sz w:val="21"/>
          <w:szCs w:val="21"/>
          <w:u w:val="single"/>
        </w:rPr>
        <w:t>按国家和广东省、湛江市</w:t>
      </w:r>
      <w:r>
        <w:rPr>
          <w:rFonts w:hint="eastAsia" w:ascii="宋体" w:hAnsi="宋体"/>
          <w:color w:val="auto"/>
          <w:kern w:val="0"/>
          <w:sz w:val="21"/>
          <w:szCs w:val="21"/>
          <w:u w:val="single"/>
          <w:lang w:val="en-US" w:eastAsia="zh-CN"/>
        </w:rPr>
        <w:t>及项目所在地</w:t>
      </w:r>
      <w:r>
        <w:rPr>
          <w:rFonts w:hint="eastAsia" w:ascii="宋体" w:hAnsi="宋体"/>
          <w:color w:val="auto"/>
          <w:kern w:val="0"/>
          <w:sz w:val="21"/>
          <w:szCs w:val="21"/>
          <w:u w:val="single"/>
        </w:rPr>
        <w:t>的规定执行</w:t>
      </w:r>
      <w:r>
        <w:rPr>
          <w:rFonts w:hint="eastAsia" w:ascii="宋体" w:hAnsi="宋体"/>
          <w:color w:val="auto"/>
          <w:kern w:val="0"/>
          <w:sz w:val="21"/>
          <w:szCs w:val="21"/>
        </w:rPr>
        <w:t>。</w:t>
      </w:r>
    </w:p>
    <w:p>
      <w:pPr>
        <w:widowControl/>
        <w:tabs>
          <w:tab w:val="left" w:pos="993"/>
        </w:tabs>
        <w:adjustRightInd w:val="0"/>
        <w:snapToGrid w:val="0"/>
        <w:spacing w:after="120" w:afterLines="50" w:line="360" w:lineRule="auto"/>
        <w:outlineLvl w:val="1"/>
        <w:rPr>
          <w:rFonts w:ascii="宋体" w:hAnsi="宋体" w:cs="Times"/>
          <w:bCs/>
          <w:color w:val="auto"/>
          <w:kern w:val="0"/>
          <w:sz w:val="21"/>
          <w:szCs w:val="21"/>
        </w:rPr>
      </w:pPr>
      <w:bookmarkStart w:id="2612" w:name="_Toc20307"/>
      <w:bookmarkStart w:id="2613" w:name="_Toc54862343"/>
      <w:bookmarkStart w:id="2614" w:name="_Toc5778"/>
      <w:bookmarkStart w:id="2615" w:name="_Toc24142"/>
      <w:bookmarkStart w:id="2616" w:name="_Toc30151"/>
      <w:bookmarkStart w:id="2617" w:name="_Toc8733"/>
      <w:bookmarkStart w:id="2618" w:name="_Toc15925"/>
      <w:r>
        <w:rPr>
          <w:rFonts w:hint="eastAsia" w:ascii="宋体" w:hAnsi="宋体" w:cs="Times"/>
          <w:bCs/>
          <w:color w:val="auto"/>
          <w:kern w:val="0"/>
          <w:sz w:val="21"/>
          <w:szCs w:val="21"/>
        </w:rPr>
        <w:t>第</w:t>
      </w:r>
      <w:r>
        <w:rPr>
          <w:rFonts w:ascii="宋体" w:hAnsi="宋体" w:cs="Times"/>
          <w:bCs/>
          <w:color w:val="auto"/>
          <w:kern w:val="0"/>
          <w:sz w:val="21"/>
          <w:szCs w:val="21"/>
        </w:rPr>
        <w:t>12条</w:t>
      </w:r>
      <w:r>
        <w:rPr>
          <w:rFonts w:hint="eastAsia" w:ascii="宋体" w:hAnsi="宋体" w:cs="Times"/>
          <w:bCs/>
          <w:color w:val="auto"/>
          <w:kern w:val="0"/>
          <w:sz w:val="21"/>
          <w:szCs w:val="21"/>
        </w:rPr>
        <w:t xml:space="preserve"> 竣工后试验</w:t>
      </w:r>
      <w:bookmarkEnd w:id="2612"/>
      <w:bookmarkEnd w:id="2613"/>
      <w:bookmarkEnd w:id="2614"/>
      <w:bookmarkEnd w:id="2615"/>
      <w:bookmarkEnd w:id="2616"/>
      <w:bookmarkEnd w:id="2617"/>
      <w:bookmarkEnd w:id="2618"/>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本合同工程是否包含竣工后试验：</w:t>
      </w:r>
      <w:r>
        <w:rPr>
          <w:rFonts w:ascii="宋体" w:hAnsi="宋体"/>
          <w:color w:val="auto"/>
          <w:kern w:val="0"/>
          <w:sz w:val="21"/>
          <w:szCs w:val="21"/>
          <w:u w:val="single"/>
        </w:rPr>
        <w:t xml:space="preserve">  </w:t>
      </w:r>
      <w:r>
        <w:rPr>
          <w:rFonts w:hint="eastAsia" w:ascii="宋体" w:hAnsi="宋体"/>
          <w:color w:val="auto"/>
          <w:kern w:val="0"/>
          <w:sz w:val="21"/>
          <w:szCs w:val="21"/>
          <w:u w:val="single"/>
        </w:rPr>
        <w:t>是</w:t>
      </w:r>
      <w:r>
        <w:rPr>
          <w:rFonts w:ascii="宋体" w:hAnsi="宋体"/>
          <w:color w:val="auto"/>
          <w:kern w:val="0"/>
          <w:sz w:val="21"/>
          <w:szCs w:val="21"/>
          <w:u w:val="single"/>
        </w:rPr>
        <w:t xml:space="preserve">  </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12.1 </w:t>
      </w:r>
      <w:r>
        <w:rPr>
          <w:rFonts w:hint="eastAsia" w:ascii="宋体" w:hAnsi="宋体"/>
          <w:color w:val="auto"/>
          <w:kern w:val="0"/>
          <w:sz w:val="21"/>
          <w:szCs w:val="21"/>
        </w:rPr>
        <w:t>竣工后试验的程序</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12.1.2 </w:t>
      </w:r>
      <w:r>
        <w:rPr>
          <w:rFonts w:hint="eastAsia" w:ascii="宋体" w:hAnsi="宋体"/>
          <w:color w:val="auto"/>
          <w:kern w:val="0"/>
          <w:sz w:val="21"/>
          <w:szCs w:val="21"/>
        </w:rPr>
        <w:t>竣工后试验全部电力、水、污水处理、燃料、消耗品和材料，以及全部其他仪器、协助、文件或其他信息、设备、工具、劳力，启动工程设备，并组织安排有适当资质、经验和能力的工作人员等必要条件的提供方：</w:t>
      </w:r>
      <w:r>
        <w:rPr>
          <w:rFonts w:ascii="宋体" w:hAnsi="宋体"/>
          <w:color w:val="auto"/>
          <w:kern w:val="0"/>
          <w:sz w:val="21"/>
          <w:szCs w:val="21"/>
          <w:u w:val="single"/>
        </w:rPr>
        <w:t xml:space="preserve">   </w:t>
      </w:r>
      <w:r>
        <w:rPr>
          <w:rFonts w:hint="eastAsia" w:ascii="宋体" w:hAnsi="宋体"/>
          <w:color w:val="auto"/>
          <w:kern w:val="0"/>
          <w:sz w:val="21"/>
          <w:szCs w:val="21"/>
          <w:u w:val="single"/>
        </w:rPr>
        <w:t>承包人</w:t>
      </w:r>
      <w:r>
        <w:rPr>
          <w:rFonts w:ascii="宋体" w:hAnsi="宋体"/>
          <w:color w:val="auto"/>
          <w:kern w:val="0"/>
          <w:sz w:val="21"/>
          <w:szCs w:val="21"/>
          <w:u w:val="single"/>
        </w:rPr>
        <w:t xml:space="preserve"> </w:t>
      </w:r>
      <w:r>
        <w:rPr>
          <w:rFonts w:hint="eastAsia" w:ascii="宋体" w:hAnsi="宋体"/>
          <w:color w:val="auto"/>
          <w:kern w:val="0"/>
          <w:sz w:val="21"/>
          <w:szCs w:val="21"/>
        </w:rPr>
        <w:t>。</w:t>
      </w:r>
    </w:p>
    <w:p>
      <w:pPr>
        <w:widowControl/>
        <w:tabs>
          <w:tab w:val="left" w:pos="993"/>
        </w:tabs>
        <w:adjustRightInd w:val="0"/>
        <w:snapToGrid w:val="0"/>
        <w:spacing w:after="120" w:afterLines="50" w:line="360" w:lineRule="auto"/>
        <w:outlineLvl w:val="1"/>
        <w:rPr>
          <w:rFonts w:ascii="宋体" w:hAnsi="宋体" w:cs="Times"/>
          <w:bCs/>
          <w:color w:val="auto"/>
          <w:kern w:val="0"/>
          <w:sz w:val="21"/>
          <w:szCs w:val="21"/>
        </w:rPr>
      </w:pPr>
      <w:bookmarkStart w:id="2619" w:name="_Toc18198"/>
      <w:bookmarkStart w:id="2620" w:name="_Toc54862344"/>
      <w:bookmarkStart w:id="2621" w:name="_Toc20757"/>
      <w:bookmarkStart w:id="2622" w:name="_Toc21760"/>
      <w:bookmarkStart w:id="2623" w:name="_Toc11464"/>
      <w:bookmarkStart w:id="2624" w:name="_Toc17205"/>
      <w:bookmarkStart w:id="2625" w:name="_Toc14145"/>
      <w:r>
        <w:rPr>
          <w:rFonts w:hint="eastAsia" w:ascii="宋体" w:hAnsi="宋体" w:cs="Times"/>
          <w:bCs/>
          <w:color w:val="auto"/>
          <w:kern w:val="0"/>
          <w:sz w:val="21"/>
          <w:szCs w:val="21"/>
        </w:rPr>
        <w:t>第</w:t>
      </w:r>
      <w:r>
        <w:rPr>
          <w:rFonts w:ascii="宋体" w:hAnsi="宋体" w:cs="Times"/>
          <w:bCs/>
          <w:color w:val="auto"/>
          <w:kern w:val="0"/>
          <w:sz w:val="21"/>
          <w:szCs w:val="21"/>
        </w:rPr>
        <w:t>13条</w:t>
      </w:r>
      <w:r>
        <w:rPr>
          <w:rFonts w:hint="eastAsia" w:ascii="宋体" w:hAnsi="宋体" w:cs="Times"/>
          <w:bCs/>
          <w:color w:val="auto"/>
          <w:kern w:val="0"/>
          <w:sz w:val="21"/>
          <w:szCs w:val="21"/>
        </w:rPr>
        <w:t xml:space="preserve"> 变更与调整</w:t>
      </w:r>
      <w:bookmarkEnd w:id="2619"/>
      <w:bookmarkEnd w:id="2620"/>
      <w:bookmarkEnd w:id="2621"/>
      <w:bookmarkEnd w:id="2622"/>
      <w:bookmarkEnd w:id="2623"/>
      <w:bookmarkEnd w:id="2624"/>
      <w:bookmarkEnd w:id="2625"/>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13.2 </w:t>
      </w:r>
      <w:r>
        <w:rPr>
          <w:rFonts w:hint="eastAsia" w:ascii="宋体" w:hAnsi="宋体"/>
          <w:color w:val="auto"/>
          <w:kern w:val="0"/>
          <w:sz w:val="21"/>
          <w:szCs w:val="21"/>
        </w:rPr>
        <w:t>承包人的合理化建议</w:t>
      </w:r>
    </w:p>
    <w:p>
      <w:pPr>
        <w:widowControl/>
        <w:adjustRightInd w:val="0"/>
        <w:snapToGrid w:val="0"/>
        <w:spacing w:after="120" w:afterLines="50" w:line="360" w:lineRule="auto"/>
        <w:ind w:firstLine="420" w:firstLineChars="200"/>
        <w:rPr>
          <w:rFonts w:hint="eastAsia" w:ascii="宋体" w:hAnsi="宋体" w:eastAsia="宋体"/>
          <w:color w:val="auto"/>
          <w:kern w:val="0"/>
          <w:sz w:val="21"/>
          <w:szCs w:val="21"/>
          <w:lang w:eastAsia="zh-CN"/>
        </w:rPr>
      </w:pPr>
      <w:r>
        <w:rPr>
          <w:rFonts w:ascii="宋体" w:hAnsi="宋体"/>
          <w:color w:val="auto"/>
          <w:kern w:val="0"/>
          <w:sz w:val="21"/>
          <w:szCs w:val="21"/>
        </w:rPr>
        <w:t xml:space="preserve">13.2.2 </w:t>
      </w:r>
      <w:r>
        <w:rPr>
          <w:rFonts w:hint="eastAsia" w:ascii="宋体" w:hAnsi="宋体"/>
          <w:color w:val="auto"/>
          <w:kern w:val="0"/>
          <w:sz w:val="21"/>
          <w:szCs w:val="21"/>
        </w:rPr>
        <w:t>监理工程师应在收到承包人提交的合理化建议后</w:t>
      </w:r>
      <w:r>
        <w:rPr>
          <w:rFonts w:hint="eastAsia" w:ascii="宋体" w:hAnsi="宋体"/>
          <w:color w:val="auto"/>
          <w:kern w:val="0"/>
          <w:sz w:val="21"/>
          <w:szCs w:val="21"/>
          <w:u w:val="single"/>
        </w:rPr>
        <w:t xml:space="preserve"> 7 </w:t>
      </w:r>
      <w:r>
        <w:rPr>
          <w:rFonts w:hint="eastAsia" w:ascii="宋体" w:hAnsi="宋体"/>
          <w:color w:val="auto"/>
          <w:kern w:val="0"/>
          <w:sz w:val="21"/>
          <w:szCs w:val="21"/>
        </w:rPr>
        <w:t>日内审查完毕并报送发包人，发现其中存在技术上的缺陷，应通知承包人修改。发包人应在收到监理工程师报送的合理化建议后</w:t>
      </w:r>
      <w:r>
        <w:rPr>
          <w:rFonts w:ascii="宋体" w:hAnsi="宋体"/>
          <w:color w:val="auto"/>
          <w:kern w:val="0"/>
          <w:sz w:val="21"/>
          <w:szCs w:val="21"/>
          <w:u w:val="single"/>
        </w:rPr>
        <w:t xml:space="preserve"> </w:t>
      </w:r>
      <w:r>
        <w:rPr>
          <w:rFonts w:hint="eastAsia" w:ascii="宋体" w:hAnsi="宋体"/>
          <w:color w:val="auto"/>
          <w:kern w:val="0"/>
          <w:sz w:val="21"/>
          <w:szCs w:val="21"/>
          <w:u w:val="single"/>
        </w:rPr>
        <w:t>7</w:t>
      </w:r>
      <w:r>
        <w:rPr>
          <w:rFonts w:ascii="宋体" w:hAnsi="宋体"/>
          <w:color w:val="auto"/>
          <w:kern w:val="0"/>
          <w:sz w:val="21"/>
          <w:szCs w:val="21"/>
          <w:u w:val="single"/>
        </w:rPr>
        <w:t xml:space="preserve"> </w:t>
      </w:r>
      <w:r>
        <w:rPr>
          <w:rFonts w:hint="eastAsia" w:ascii="宋体" w:hAnsi="宋体"/>
          <w:color w:val="auto"/>
          <w:kern w:val="0"/>
          <w:sz w:val="21"/>
          <w:szCs w:val="21"/>
        </w:rPr>
        <w:t>日内审批完毕。合理化建议经发包人批准的，监理工程师应及时发出变更指示，由此引起的合同价格调整按照</w:t>
      </w:r>
      <w:r>
        <w:rPr>
          <w:rFonts w:hint="eastAsia" w:ascii="宋体" w:hAnsi="宋体"/>
          <w:color w:val="auto"/>
          <w:kern w:val="0"/>
          <w:sz w:val="21"/>
          <w:szCs w:val="21"/>
          <w:u w:val="single"/>
        </w:rPr>
        <w:t xml:space="preserve"> 第</w:t>
      </w:r>
      <w:r>
        <w:rPr>
          <w:rFonts w:ascii="宋体" w:hAnsi="宋体"/>
          <w:color w:val="auto"/>
          <w:kern w:val="0"/>
          <w:sz w:val="21"/>
          <w:szCs w:val="21"/>
          <w:u w:val="single"/>
        </w:rPr>
        <w:t>13.3.3</w:t>
      </w:r>
      <w:r>
        <w:rPr>
          <w:rFonts w:hint="eastAsia" w:ascii="宋体" w:hAnsi="宋体"/>
          <w:color w:val="auto"/>
          <w:kern w:val="0"/>
          <w:sz w:val="21"/>
          <w:szCs w:val="21"/>
          <w:u w:val="single"/>
        </w:rPr>
        <w:t xml:space="preserve"> </w:t>
      </w:r>
      <w:r>
        <w:rPr>
          <w:rFonts w:hint="eastAsia" w:ascii="宋体" w:hAnsi="宋体"/>
          <w:color w:val="auto"/>
          <w:kern w:val="0"/>
          <w:sz w:val="21"/>
          <w:szCs w:val="21"/>
        </w:rPr>
        <w:t>执行。发包人不同意变更的，监理工程师应书面通知承包人</w:t>
      </w:r>
      <w:r>
        <w:rPr>
          <w:rFonts w:hint="eastAsia" w:ascii="宋体" w:hAnsi="宋体"/>
          <w:color w:val="auto"/>
          <w:kern w:val="0"/>
          <w:sz w:val="21"/>
          <w:szCs w:val="21"/>
          <w:lang w:eastAsia="zh-CN"/>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13.2.3 承包人提出的</w:t>
      </w:r>
      <w:r>
        <w:rPr>
          <w:rFonts w:hint="eastAsia" w:ascii="宋体" w:hAnsi="宋体"/>
          <w:color w:val="auto"/>
          <w:kern w:val="0"/>
          <w:sz w:val="21"/>
          <w:szCs w:val="21"/>
        </w:rPr>
        <w:t>合理化变更</w:t>
      </w:r>
      <w:r>
        <w:rPr>
          <w:rFonts w:ascii="宋体" w:hAnsi="宋体"/>
          <w:color w:val="auto"/>
          <w:kern w:val="0"/>
          <w:sz w:val="21"/>
          <w:szCs w:val="21"/>
        </w:rPr>
        <w:t>建议的</w:t>
      </w:r>
      <w:r>
        <w:rPr>
          <w:rFonts w:hint="eastAsia" w:ascii="宋体" w:hAnsi="宋体"/>
          <w:color w:val="auto"/>
          <w:kern w:val="0"/>
          <w:sz w:val="21"/>
          <w:szCs w:val="21"/>
        </w:rPr>
        <w:t>利益分享约定</w:t>
      </w:r>
      <w:r>
        <w:rPr>
          <w:rFonts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u w:val="single"/>
        </w:rPr>
        <w:t xml:space="preserve">    /   </w:t>
      </w:r>
      <w:r>
        <w:rPr>
          <w:rFonts w:ascii="宋体" w:hAnsi="宋体"/>
          <w:color w:val="auto"/>
          <w:kern w:val="0"/>
          <w:sz w:val="21"/>
          <w:szCs w:val="21"/>
          <w:u w:val="single"/>
        </w:rPr>
        <w:t xml:space="preserve"> </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13.3 </w:t>
      </w:r>
      <w:r>
        <w:rPr>
          <w:rFonts w:hint="eastAsia" w:ascii="宋体" w:hAnsi="宋体"/>
          <w:color w:val="auto"/>
          <w:kern w:val="0"/>
          <w:sz w:val="21"/>
          <w:szCs w:val="21"/>
        </w:rPr>
        <w:t>变更程序</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13.3.3 变更估价</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13.3.3.1 变更估价原则</w:t>
      </w:r>
    </w:p>
    <w:p>
      <w:pPr>
        <w:widowControl/>
        <w:adjustRightInd w:val="0"/>
        <w:snapToGrid w:val="0"/>
        <w:spacing w:after="120" w:afterLines="50" w:line="360"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关于变更估价原则的约定：</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（1）审定施工图预算清单中已有相同子目的，按审定施工图预算清单该子目价格进行计算；</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（2）审定施工图预算清单中只有类似子目的，参照该类似子目价格进行计算；</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3）审定施工图预算清单中没有适用或类似子目的价格计算方法：《湛江市建设工程造价信息》没有公布相应价格信息的主要材料设备，参照广东省范围内同类地市中最低价格执行；《湛江市建设工程造价信息》及广东省范围内同类地市均没有对应信息价的，其价格由发包人、监理单位、承包人和造价管理单位</w:t>
      </w:r>
      <w:r>
        <w:rPr>
          <w:rFonts w:hint="eastAsia" w:ascii="宋体" w:hAnsi="宋体" w:cs="宋体"/>
          <w:color w:val="auto"/>
          <w:u w:val="single"/>
          <w:lang w:eastAsia="zh-CN"/>
        </w:rPr>
        <w:t>（</w:t>
      </w:r>
      <w:r>
        <w:rPr>
          <w:rFonts w:hint="eastAsia" w:ascii="宋体" w:hAnsi="宋体" w:cs="宋体"/>
          <w:color w:val="auto"/>
          <w:u w:val="single"/>
          <w:lang w:val="en-US" w:eastAsia="zh-CN"/>
        </w:rPr>
        <w:t>如有）</w:t>
      </w:r>
      <w:r>
        <w:rPr>
          <w:rFonts w:hint="eastAsia" w:ascii="宋体" w:hAnsi="宋体" w:cs="宋体"/>
          <w:color w:val="auto"/>
          <w:u w:val="single"/>
        </w:rPr>
        <w:t>分别进行市场询价，以有效询价的算术平均值为作为预算价格（有效询价：不高于最低询价的120%），</w:t>
      </w:r>
      <w:r>
        <w:rPr>
          <w:rFonts w:hint="eastAsia" w:ascii="宋体" w:hAnsi="宋体" w:cs="宋体"/>
          <w:color w:val="auto"/>
          <w:u w:val="single"/>
          <w:lang w:val="en-US" w:eastAsia="zh-CN"/>
        </w:rPr>
        <w:t>各方</w:t>
      </w:r>
      <w:r>
        <w:rPr>
          <w:rFonts w:hint="eastAsia" w:ascii="宋体" w:hAnsi="宋体" w:cs="宋体"/>
          <w:color w:val="auto"/>
          <w:u w:val="single"/>
        </w:rPr>
        <w:t>共同盖章确认。无定额可套的综合单价，根据市场价格协商确定综合单价。询价确定的非信息价材料设备价格和综合单价，参与中标下浮率下浮</w:t>
      </w:r>
      <w:r>
        <w:rPr>
          <w:rFonts w:hint="eastAsia" w:ascii="宋体" w:hAnsi="宋体" w:cs="宋体"/>
          <w:color w:val="auto"/>
          <w:u w:val="single"/>
          <w:lang w:eastAsia="zh-CN"/>
        </w:rPr>
        <w:t>（</w:t>
      </w:r>
      <w:r>
        <w:rPr>
          <w:rFonts w:hint="eastAsia" w:ascii="宋体" w:hAnsi="宋体" w:cs="宋体"/>
          <w:color w:val="auto"/>
          <w:u w:val="single"/>
          <w:lang w:val="en-US" w:eastAsia="zh-CN"/>
        </w:rPr>
        <w:t>依法规定不参与下浮的部分除外）</w:t>
      </w:r>
      <w:r>
        <w:rPr>
          <w:rFonts w:hint="eastAsia" w:ascii="宋体" w:hAnsi="宋体" w:cs="宋体"/>
          <w:color w:val="auto"/>
          <w:u w:val="single"/>
        </w:rPr>
        <w:t>。</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ascii="宋体" w:hAnsi="宋体"/>
          <w:color w:val="auto"/>
          <w:kern w:val="0"/>
          <w:sz w:val="21"/>
          <w:szCs w:val="21"/>
        </w:rPr>
        <w:t xml:space="preserve">13.4 </w:t>
      </w:r>
      <w:r>
        <w:rPr>
          <w:rFonts w:hint="eastAsia" w:ascii="宋体" w:hAnsi="宋体"/>
          <w:color w:val="auto"/>
          <w:kern w:val="0"/>
          <w:sz w:val="21"/>
          <w:szCs w:val="21"/>
        </w:rPr>
        <w:t>暂估价</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ascii="宋体" w:hAnsi="宋体"/>
          <w:color w:val="auto"/>
          <w:kern w:val="0"/>
          <w:sz w:val="21"/>
          <w:szCs w:val="21"/>
        </w:rPr>
        <w:t xml:space="preserve">13.4.1 </w:t>
      </w:r>
      <w:r>
        <w:rPr>
          <w:rFonts w:hint="eastAsia" w:ascii="宋体" w:hAnsi="宋体"/>
          <w:color w:val="auto"/>
          <w:kern w:val="0"/>
          <w:sz w:val="21"/>
          <w:szCs w:val="21"/>
        </w:rPr>
        <w:t>依法必须招标的暂估价项目</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hint="eastAsia" w:ascii="宋体" w:hAnsi="宋体"/>
          <w:color w:val="auto"/>
          <w:kern w:val="0"/>
          <w:sz w:val="21"/>
          <w:szCs w:val="21"/>
        </w:rPr>
        <w:t>承包人可以参与投标的暂估价项目范围：</w:t>
      </w:r>
      <w:r>
        <w:rPr>
          <w:rFonts w:ascii="宋体" w:hAnsi="宋体"/>
          <w:color w:val="auto"/>
          <w:kern w:val="0"/>
          <w:sz w:val="21"/>
          <w:szCs w:val="21"/>
          <w:u w:val="single"/>
        </w:rPr>
        <w:t xml:space="preserve">  </w:t>
      </w:r>
      <w:r>
        <w:rPr>
          <w:rFonts w:hint="eastAsia" w:ascii="宋体" w:hAnsi="宋体"/>
          <w:color w:val="auto"/>
          <w:kern w:val="0"/>
          <w:sz w:val="21"/>
          <w:szCs w:val="21"/>
          <w:u w:val="single"/>
        </w:rPr>
        <w:t xml:space="preserve">    /   </w:t>
      </w:r>
      <w:r>
        <w:rPr>
          <w:rFonts w:ascii="宋体" w:hAnsi="宋体"/>
          <w:color w:val="auto"/>
          <w:kern w:val="0"/>
          <w:sz w:val="21"/>
          <w:szCs w:val="21"/>
          <w:u w:val="single"/>
        </w:rPr>
        <w:t xml:space="preserve"> </w:t>
      </w:r>
      <w:r>
        <w:rPr>
          <w:rFonts w:hint="eastAsia" w:ascii="宋体" w:hAnsi="宋体"/>
          <w:color w:val="auto"/>
          <w:kern w:val="0"/>
          <w:sz w:val="21"/>
          <w:szCs w:val="21"/>
        </w:rPr>
        <w:t>。</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hint="eastAsia" w:ascii="宋体" w:hAnsi="宋体"/>
          <w:color w:val="auto"/>
          <w:kern w:val="0"/>
          <w:sz w:val="21"/>
          <w:szCs w:val="21"/>
        </w:rPr>
        <w:t>承包人不得参与投标的暂估价项目范围：</w:t>
      </w:r>
      <w:r>
        <w:rPr>
          <w:rFonts w:ascii="宋体" w:hAnsi="宋体"/>
          <w:color w:val="auto"/>
          <w:kern w:val="0"/>
          <w:sz w:val="21"/>
          <w:szCs w:val="21"/>
          <w:u w:val="single"/>
        </w:rPr>
        <w:t xml:space="preserve">   </w:t>
      </w:r>
      <w:r>
        <w:rPr>
          <w:rFonts w:hint="eastAsia" w:ascii="宋体" w:hAnsi="宋体"/>
          <w:color w:val="auto"/>
          <w:kern w:val="0"/>
          <w:sz w:val="21"/>
          <w:szCs w:val="21"/>
          <w:u w:val="single"/>
        </w:rPr>
        <w:t xml:space="preserve">    /   </w:t>
      </w:r>
      <w:r>
        <w:rPr>
          <w:rFonts w:ascii="宋体" w:hAnsi="宋体"/>
          <w:color w:val="auto"/>
          <w:kern w:val="0"/>
          <w:sz w:val="21"/>
          <w:szCs w:val="21"/>
          <w:u w:val="single"/>
        </w:rPr>
        <w:t xml:space="preserve"> </w:t>
      </w:r>
      <w:r>
        <w:rPr>
          <w:rFonts w:hint="eastAsia" w:ascii="宋体" w:hAnsi="宋体"/>
          <w:color w:val="auto"/>
          <w:kern w:val="0"/>
          <w:sz w:val="21"/>
          <w:szCs w:val="21"/>
        </w:rPr>
        <w:t>。</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hint="eastAsia" w:ascii="宋体" w:hAnsi="宋体"/>
          <w:color w:val="auto"/>
          <w:kern w:val="0"/>
          <w:sz w:val="21"/>
          <w:szCs w:val="21"/>
        </w:rPr>
        <w:t>招投标程序及其他约定：</w:t>
      </w:r>
      <w:r>
        <w:rPr>
          <w:rFonts w:ascii="宋体" w:hAnsi="宋体"/>
          <w:color w:val="auto"/>
          <w:kern w:val="0"/>
          <w:sz w:val="21"/>
          <w:szCs w:val="21"/>
          <w:u w:val="single"/>
        </w:rPr>
        <w:t xml:space="preserve">     </w:t>
      </w:r>
      <w:r>
        <w:rPr>
          <w:rFonts w:hint="eastAsia" w:ascii="宋体" w:hAnsi="宋体"/>
          <w:color w:val="auto"/>
          <w:kern w:val="0"/>
          <w:sz w:val="21"/>
          <w:szCs w:val="21"/>
          <w:u w:val="single"/>
        </w:rPr>
        <w:t xml:space="preserve">    /   </w:t>
      </w:r>
      <w:r>
        <w:rPr>
          <w:rFonts w:ascii="宋体" w:hAnsi="宋体"/>
          <w:color w:val="auto"/>
          <w:kern w:val="0"/>
          <w:sz w:val="21"/>
          <w:szCs w:val="21"/>
          <w:u w:val="single"/>
        </w:rPr>
        <w:t xml:space="preserve">       </w:t>
      </w:r>
      <w:r>
        <w:rPr>
          <w:rFonts w:hint="eastAsia" w:ascii="宋体" w:hAnsi="宋体"/>
          <w:color w:val="auto"/>
          <w:kern w:val="0"/>
          <w:sz w:val="21"/>
          <w:szCs w:val="21"/>
        </w:rPr>
        <w:t>。</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ascii="宋体" w:hAnsi="宋体"/>
          <w:color w:val="auto"/>
          <w:kern w:val="0"/>
          <w:sz w:val="21"/>
          <w:szCs w:val="21"/>
        </w:rPr>
        <w:t xml:space="preserve">13.4.2 </w:t>
      </w:r>
      <w:r>
        <w:rPr>
          <w:rFonts w:hint="eastAsia" w:ascii="宋体" w:hAnsi="宋体"/>
          <w:color w:val="auto"/>
          <w:kern w:val="0"/>
          <w:sz w:val="21"/>
          <w:szCs w:val="21"/>
        </w:rPr>
        <w:t>不属于依法必须招标的暂估价项目</w:t>
      </w:r>
    </w:p>
    <w:p>
      <w:pPr>
        <w:keepNext w:val="0"/>
        <w:keepLines w:val="0"/>
        <w:pageBreakBefore w:val="0"/>
        <w:widowControl/>
        <w:kinsoku/>
        <w:wordWrap/>
        <w:overflowPunct/>
        <w:topLinePunct w:val="0"/>
        <w:autoSpaceDE/>
        <w:autoSpaceDN/>
        <w:bidi w:val="0"/>
        <w:adjustRightInd w:val="0"/>
        <w:snapToGrid w:val="0"/>
        <w:spacing w:after="120" w:afterLines="50" w:line="360" w:lineRule="auto"/>
        <w:ind w:firstLine="420" w:firstLineChars="200"/>
        <w:jc w:val="left"/>
        <w:textAlignment w:val="auto"/>
        <w:rPr>
          <w:rFonts w:ascii="宋体" w:hAnsi="宋体"/>
          <w:color w:val="auto"/>
          <w:kern w:val="0"/>
          <w:sz w:val="21"/>
          <w:szCs w:val="21"/>
        </w:rPr>
      </w:pPr>
      <w:r>
        <w:rPr>
          <w:rFonts w:hint="eastAsia" w:ascii="宋体" w:hAnsi="宋体"/>
          <w:color w:val="auto"/>
          <w:kern w:val="0"/>
          <w:sz w:val="21"/>
          <w:szCs w:val="21"/>
        </w:rPr>
        <w:t>不属于依法必须招标的暂估价项目的协商及估价的约定：</w:t>
      </w:r>
      <w:r>
        <w:rPr>
          <w:rFonts w:ascii="宋体" w:hAnsi="宋体"/>
          <w:color w:val="auto"/>
          <w:kern w:val="0"/>
          <w:sz w:val="21"/>
          <w:szCs w:val="21"/>
          <w:u w:val="single"/>
        </w:rPr>
        <w:t xml:space="preserve">       </w:t>
      </w:r>
      <w:r>
        <w:rPr>
          <w:rFonts w:hint="eastAsia" w:ascii="宋体" w:hAnsi="宋体"/>
          <w:color w:val="auto"/>
          <w:kern w:val="0"/>
          <w:sz w:val="21"/>
          <w:szCs w:val="21"/>
          <w:u w:val="single"/>
        </w:rPr>
        <w:t xml:space="preserve">    /   </w:t>
      </w:r>
      <w:r>
        <w:rPr>
          <w:rFonts w:ascii="宋体" w:hAnsi="宋体"/>
          <w:color w:val="auto"/>
          <w:kern w:val="0"/>
          <w:sz w:val="21"/>
          <w:szCs w:val="21"/>
          <w:u w:val="single"/>
        </w:rPr>
        <w:t xml:space="preserve">    </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13.5 </w:t>
      </w:r>
      <w:r>
        <w:rPr>
          <w:rFonts w:hint="eastAsia" w:ascii="宋体" w:hAnsi="宋体"/>
          <w:color w:val="auto"/>
          <w:kern w:val="0"/>
          <w:sz w:val="21"/>
          <w:szCs w:val="21"/>
        </w:rPr>
        <w:t>暂列金额</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其他关于暂列金额使用的约定：</w:t>
      </w:r>
      <w:r>
        <w:rPr>
          <w:rFonts w:hint="eastAsia" w:ascii="宋体" w:hAnsi="宋体"/>
          <w:color w:val="auto"/>
          <w:kern w:val="0"/>
          <w:sz w:val="21"/>
          <w:szCs w:val="21"/>
          <w:u w:val="single"/>
        </w:rPr>
        <w:t>发包人暂定并包括在合同价款中的一笔款项，投标时不作竞争。用于设计施工总承包合同签订时尚未确定或者不可预见的所需材料、设备、服务的采购，施工中可能发生的工程变更、合同约定调整因素出现时的工程价款调整以及发生的索赔、现场签证确认等的费用。暂列金是发包人自行确定设立的，承包人无权使用此笔费用。此费用按实际发生经发包人和监理人与承包人商定签证后确定全部使用、部分使用或不使用。暂列金不计入工程款付款的基数</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13.8 </w:t>
      </w:r>
      <w:r>
        <w:rPr>
          <w:rFonts w:hint="eastAsia" w:ascii="宋体" w:hAnsi="宋体"/>
          <w:color w:val="auto"/>
          <w:kern w:val="0"/>
          <w:sz w:val="21"/>
          <w:szCs w:val="21"/>
        </w:rPr>
        <w:t>市场价格波动引起的调整</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w:t>
      </w:r>
      <w:r>
        <w:rPr>
          <w:rFonts w:ascii="宋体" w:hAnsi="宋体"/>
          <w:color w:val="auto"/>
          <w:kern w:val="0"/>
          <w:sz w:val="21"/>
          <w:szCs w:val="21"/>
        </w:rPr>
        <w:t xml:space="preserve">3.8.2 </w:t>
      </w:r>
      <w:r>
        <w:rPr>
          <w:rFonts w:hint="eastAsia" w:ascii="宋体" w:hAnsi="宋体"/>
          <w:color w:val="auto"/>
          <w:kern w:val="0"/>
          <w:sz w:val="21"/>
          <w:szCs w:val="21"/>
        </w:rPr>
        <w:t>关于是否采用《价格指数权重表》的约定：</w:t>
      </w:r>
      <w:r>
        <w:rPr>
          <w:rFonts w:ascii="宋体" w:hAnsi="宋体"/>
          <w:color w:val="auto"/>
          <w:kern w:val="0"/>
          <w:sz w:val="21"/>
          <w:szCs w:val="21"/>
          <w:u w:val="single"/>
        </w:rPr>
        <w:t xml:space="preserve">             </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1</w:t>
      </w:r>
      <w:r>
        <w:rPr>
          <w:rFonts w:ascii="宋体" w:hAnsi="宋体"/>
          <w:color w:val="auto"/>
          <w:kern w:val="0"/>
          <w:sz w:val="21"/>
          <w:szCs w:val="21"/>
        </w:rPr>
        <w:t xml:space="preserve">3.8.3 </w:t>
      </w:r>
      <w:r>
        <w:rPr>
          <w:rFonts w:hint="eastAsia" w:ascii="宋体" w:hAnsi="宋体"/>
          <w:color w:val="auto"/>
          <w:kern w:val="0"/>
          <w:sz w:val="21"/>
          <w:szCs w:val="21"/>
        </w:rPr>
        <w:t>关于采用其他方式调整合同价款的约定：</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13.8.1基准日期：指投标截止之日前28天的日期。</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13.8.2在施工合同约定工期内，人工、物价波动引起的价格调整方法：</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施工期《湛江建设工程造价信息》发布的人工（含施工设备机械台班中的人工）、材料（含施工设备机械台班中的材料）价格相对基准日期价格出现涨落，合同双方根据以下条款的规定对合同价款作相应调整。</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①本工程中人工费（含机械台班中的人工费）实行零风险的动态调整，定额动态人工费调整系数按湛江市工程造价管理机构发布的系数执行，人工费价差作其他项目费处理。</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②施工期各月《湛江建设工程造价信息》公布的“湛江市区月度主要建设材料参考价格”算术平均值对比合同工程基准日期价格涨落超过±</w:t>
      </w:r>
      <w:r>
        <w:rPr>
          <w:rFonts w:hint="eastAsia" w:ascii="宋体" w:hAnsi="宋体" w:cs="宋体"/>
          <w:color w:val="auto"/>
          <w:u w:val="single"/>
          <w:lang w:val="en-US" w:eastAsia="zh-CN"/>
        </w:rPr>
        <w:t>5</w:t>
      </w:r>
      <w:r>
        <w:rPr>
          <w:rFonts w:hint="eastAsia" w:ascii="宋体" w:hAnsi="宋体" w:cs="宋体"/>
          <w:color w:val="auto"/>
          <w:u w:val="single"/>
        </w:rPr>
        <w:t>%，经最终审定的综合单价所含材料数量标准计算的材料数量与超过±</w:t>
      </w:r>
      <w:r>
        <w:rPr>
          <w:rFonts w:hint="eastAsia" w:ascii="宋体" w:hAnsi="宋体" w:cs="宋体"/>
          <w:color w:val="auto"/>
          <w:u w:val="single"/>
          <w:lang w:val="en-US" w:eastAsia="zh-CN"/>
        </w:rPr>
        <w:t>5</w:t>
      </w:r>
      <w:r>
        <w:rPr>
          <w:rFonts w:hint="eastAsia" w:ascii="宋体" w:hAnsi="宋体" w:cs="宋体"/>
          <w:color w:val="auto"/>
          <w:u w:val="single"/>
        </w:rPr>
        <w:t>%部分价差的乘积计算，价差作其他项目费处理。</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调价材料仅限于在施工期各月和基准日期所在月《湛江建设工程造价信息》均有公布，且名称、品牌、规格和型号等都相同的材料，除调价材料之外的材料均不计算材料价差。</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13.8.3在施工合同约定工期外，因承包人原因造成工期延误的</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当主要材料价格上涨时，上涨幅度K≤</w:t>
      </w:r>
      <w:r>
        <w:rPr>
          <w:rFonts w:hint="eastAsia" w:ascii="宋体" w:hAnsi="宋体" w:cs="宋体"/>
          <w:color w:val="auto"/>
          <w:u w:val="single"/>
          <w:lang w:val="en-US" w:eastAsia="zh-CN"/>
        </w:rPr>
        <w:t>5</w:t>
      </w:r>
      <w:r>
        <w:rPr>
          <w:rFonts w:hint="eastAsia" w:ascii="宋体" w:hAnsi="宋体" w:cs="宋体"/>
          <w:color w:val="auto"/>
          <w:u w:val="single"/>
        </w:rPr>
        <w:t>%时，一律不作调整；上涨幅度K＞</w:t>
      </w:r>
      <w:r>
        <w:rPr>
          <w:rFonts w:hint="eastAsia" w:ascii="宋体" w:hAnsi="宋体" w:cs="宋体"/>
          <w:color w:val="auto"/>
          <w:u w:val="single"/>
          <w:lang w:val="en-US" w:eastAsia="zh-CN"/>
        </w:rPr>
        <w:t>5</w:t>
      </w:r>
      <w:r>
        <w:rPr>
          <w:rFonts w:hint="eastAsia" w:ascii="宋体" w:hAnsi="宋体" w:cs="宋体"/>
          <w:color w:val="auto"/>
          <w:u w:val="single"/>
        </w:rPr>
        <w:t>%时，价格上涨价差由承包人承担。</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当主要材料价格下跌时，下跌幅度K≤</w:t>
      </w:r>
      <w:r>
        <w:rPr>
          <w:rFonts w:hint="eastAsia" w:ascii="宋体" w:hAnsi="宋体" w:cs="宋体"/>
          <w:color w:val="auto"/>
          <w:u w:val="single"/>
          <w:lang w:val="en-US" w:eastAsia="zh-CN"/>
        </w:rPr>
        <w:t>5</w:t>
      </w:r>
      <w:r>
        <w:rPr>
          <w:rFonts w:hint="eastAsia" w:ascii="宋体" w:hAnsi="宋体" w:cs="宋体"/>
          <w:color w:val="auto"/>
          <w:u w:val="single"/>
        </w:rPr>
        <w:t>%时，一律不作调整；下跌幅度K＞</w:t>
      </w:r>
      <w:r>
        <w:rPr>
          <w:rFonts w:hint="eastAsia" w:ascii="宋体" w:hAnsi="宋体" w:cs="宋体"/>
          <w:color w:val="auto"/>
          <w:u w:val="single"/>
          <w:lang w:val="en-US" w:eastAsia="zh-CN"/>
        </w:rPr>
        <w:t>5</w:t>
      </w:r>
      <w:r>
        <w:rPr>
          <w:rFonts w:hint="eastAsia" w:ascii="宋体" w:hAnsi="宋体" w:cs="宋体"/>
          <w:color w:val="auto"/>
          <w:u w:val="single"/>
        </w:rPr>
        <w:t>%时，价格下降价差由发包人受益。</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13.8.4在施工合同约定工期外，因发包人原因造成工期延误的</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当主要材料价格上涨时，上涨幅度K≤</w:t>
      </w:r>
      <w:r>
        <w:rPr>
          <w:rFonts w:hint="eastAsia" w:ascii="宋体" w:hAnsi="宋体" w:cs="宋体"/>
          <w:color w:val="auto"/>
          <w:u w:val="single"/>
          <w:lang w:val="en-US" w:eastAsia="zh-CN"/>
        </w:rPr>
        <w:t>5</w:t>
      </w:r>
      <w:r>
        <w:rPr>
          <w:rFonts w:hint="eastAsia" w:ascii="宋体" w:hAnsi="宋体" w:cs="宋体"/>
          <w:color w:val="auto"/>
          <w:u w:val="single"/>
        </w:rPr>
        <w:t>%时，一律不作调整；上涨幅度K＞</w:t>
      </w:r>
      <w:r>
        <w:rPr>
          <w:rFonts w:hint="eastAsia" w:ascii="宋体" w:hAnsi="宋体" w:cs="宋体"/>
          <w:color w:val="auto"/>
          <w:u w:val="single"/>
          <w:lang w:val="en-US" w:eastAsia="zh-CN"/>
        </w:rPr>
        <w:t>5</w:t>
      </w:r>
      <w:r>
        <w:rPr>
          <w:rFonts w:hint="eastAsia" w:ascii="宋体" w:hAnsi="宋体" w:cs="宋体"/>
          <w:color w:val="auto"/>
          <w:u w:val="single"/>
        </w:rPr>
        <w:t>%时，价格上涨价差由发包人承担。</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当主要材料价格下跌时，下跌幅度K≤</w:t>
      </w:r>
      <w:r>
        <w:rPr>
          <w:rFonts w:hint="eastAsia" w:ascii="宋体" w:hAnsi="宋体" w:cs="宋体"/>
          <w:color w:val="auto"/>
          <w:u w:val="single"/>
          <w:lang w:val="en-US" w:eastAsia="zh-CN"/>
        </w:rPr>
        <w:t>5</w:t>
      </w:r>
      <w:r>
        <w:rPr>
          <w:rFonts w:hint="eastAsia" w:ascii="宋体" w:hAnsi="宋体" w:cs="宋体"/>
          <w:color w:val="auto"/>
          <w:u w:val="single"/>
        </w:rPr>
        <w:t>%时，一律不作调整；下跌幅度K＞</w:t>
      </w:r>
      <w:r>
        <w:rPr>
          <w:rFonts w:hint="eastAsia" w:ascii="宋体" w:hAnsi="宋体" w:cs="宋体"/>
          <w:color w:val="auto"/>
          <w:u w:val="single"/>
          <w:lang w:val="en-US" w:eastAsia="zh-CN"/>
        </w:rPr>
        <w:t>5</w:t>
      </w:r>
      <w:r>
        <w:rPr>
          <w:rFonts w:hint="eastAsia" w:ascii="宋体" w:hAnsi="宋体" w:cs="宋体"/>
          <w:color w:val="auto"/>
          <w:u w:val="single"/>
        </w:rPr>
        <w:t>%时，价格下降价差由承包人受益。</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13.8.5因不可抗力原因或其他非发包人或承包人原因造成工期延误的，按13.8.2执行。</w:t>
      </w:r>
    </w:p>
    <w:p>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13.8.6增值税税率变化引起的调整</w:t>
      </w:r>
    </w:p>
    <w:p>
      <w:pPr>
        <w:adjustRightInd w:val="0"/>
        <w:snapToGrid w:val="0"/>
        <w:spacing w:line="360" w:lineRule="auto"/>
        <w:ind w:firstLine="420" w:firstLineChars="200"/>
        <w:jc w:val="left"/>
        <w:rPr>
          <w:rFonts w:hint="eastAsia" w:ascii="宋体" w:hAnsi="宋体"/>
          <w:color w:val="auto"/>
          <w:kern w:val="0"/>
          <w:sz w:val="21"/>
          <w:szCs w:val="21"/>
          <w:u w:val="single"/>
        </w:rPr>
      </w:pPr>
      <w:r>
        <w:rPr>
          <w:rFonts w:hint="eastAsia" w:ascii="宋体" w:hAnsi="宋体" w:cs="宋体"/>
          <w:color w:val="auto"/>
          <w:u w:val="single"/>
        </w:rPr>
        <w:t>在基准日后，因国家税务部门公布的增值税税率变化导致承包人在合同履行中所需费用发生增减时，发包人应根据国家税务部门的规定，调整合同价格。</w:t>
      </w:r>
    </w:p>
    <w:p>
      <w:pPr>
        <w:widowControl/>
        <w:tabs>
          <w:tab w:val="left" w:pos="993"/>
        </w:tabs>
        <w:adjustRightInd w:val="0"/>
        <w:snapToGrid w:val="0"/>
        <w:spacing w:after="120" w:afterLines="50" w:line="360" w:lineRule="auto"/>
        <w:outlineLvl w:val="1"/>
        <w:rPr>
          <w:rFonts w:ascii="宋体" w:hAnsi="宋体" w:cs="Times"/>
          <w:bCs/>
          <w:color w:val="auto"/>
          <w:kern w:val="0"/>
          <w:sz w:val="21"/>
          <w:szCs w:val="21"/>
        </w:rPr>
      </w:pPr>
      <w:bookmarkStart w:id="2626" w:name="_Toc27262"/>
      <w:bookmarkStart w:id="2627" w:name="_Toc54862345"/>
      <w:bookmarkStart w:id="2628" w:name="_Toc1572"/>
      <w:bookmarkStart w:id="2629" w:name="_Toc16325"/>
      <w:bookmarkStart w:id="2630" w:name="_Toc2413"/>
      <w:bookmarkStart w:id="2631" w:name="_Toc15062"/>
      <w:bookmarkStart w:id="2632" w:name="_Toc19165"/>
      <w:r>
        <w:rPr>
          <w:rFonts w:hint="eastAsia" w:ascii="宋体" w:hAnsi="宋体" w:cs="Times"/>
          <w:bCs/>
          <w:color w:val="auto"/>
          <w:kern w:val="0"/>
          <w:sz w:val="21"/>
          <w:szCs w:val="21"/>
        </w:rPr>
        <w:t>第</w:t>
      </w:r>
      <w:r>
        <w:rPr>
          <w:rFonts w:ascii="宋体" w:hAnsi="宋体" w:cs="Times"/>
          <w:bCs/>
          <w:color w:val="auto"/>
          <w:kern w:val="0"/>
          <w:sz w:val="21"/>
          <w:szCs w:val="21"/>
        </w:rPr>
        <w:t>14条</w:t>
      </w:r>
      <w:r>
        <w:rPr>
          <w:rFonts w:hint="eastAsia" w:ascii="宋体" w:hAnsi="宋体" w:cs="Times"/>
          <w:bCs/>
          <w:color w:val="auto"/>
          <w:kern w:val="0"/>
          <w:sz w:val="21"/>
          <w:szCs w:val="21"/>
        </w:rPr>
        <w:t xml:space="preserve"> 合同价格与支付</w:t>
      </w:r>
      <w:bookmarkEnd w:id="2626"/>
      <w:bookmarkEnd w:id="2627"/>
      <w:bookmarkEnd w:id="2628"/>
      <w:bookmarkEnd w:id="2629"/>
      <w:bookmarkEnd w:id="2630"/>
      <w:bookmarkEnd w:id="2631"/>
      <w:bookmarkEnd w:id="2632"/>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14.1 合同价格形式</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14.1.1 关于合同价格形式的约定：</w:t>
      </w:r>
      <w:r>
        <w:rPr>
          <w:rFonts w:hint="eastAsia" w:ascii="宋体" w:hAnsi="宋体"/>
          <w:color w:val="auto"/>
          <w:u w:val="single"/>
        </w:rPr>
        <w:t>固定单价</w:t>
      </w:r>
      <w:r>
        <w:rPr>
          <w:rFonts w:hint="eastAsia" w:ascii="宋体" w:hAnsi="宋体"/>
          <w:color w:val="auto"/>
        </w:rPr>
        <w:t>。</w:t>
      </w:r>
    </w:p>
    <w:p>
      <w:pPr>
        <w:adjustRightInd w:val="0"/>
        <w:snapToGrid w:val="0"/>
        <w:spacing w:line="360" w:lineRule="auto"/>
        <w:ind w:firstLine="420" w:firstLineChars="200"/>
        <w:jc w:val="left"/>
        <w:rPr>
          <w:rFonts w:hint="eastAsia" w:ascii="宋体" w:hAnsi="宋体"/>
          <w:color w:val="auto"/>
          <w:szCs w:val="21"/>
          <w:lang w:val="en-US" w:eastAsia="zh-CN"/>
        </w:rPr>
      </w:pPr>
      <w:r>
        <w:rPr>
          <w:rFonts w:hint="eastAsia" w:ascii="宋体" w:hAnsi="宋体" w:cs="宋体"/>
          <w:color w:val="auto"/>
          <w:szCs w:val="21"/>
        </w:rPr>
        <w:t>①</w:t>
      </w:r>
      <w:r>
        <w:rPr>
          <w:rFonts w:hint="eastAsia" w:ascii="宋体" w:hAnsi="宋体"/>
          <w:color w:val="auto"/>
          <w:szCs w:val="21"/>
        </w:rPr>
        <w:t>本项目签约合同价格</w:t>
      </w:r>
      <w:r>
        <w:rPr>
          <w:rFonts w:hint="eastAsia" w:ascii="宋体" w:hAnsi="宋体"/>
          <w:color w:val="auto"/>
          <w:szCs w:val="21"/>
          <w:lang w:val="en-US" w:eastAsia="zh-CN"/>
        </w:rPr>
        <w:t>见第一部分合同协议书。</w:t>
      </w:r>
    </w:p>
    <w:p>
      <w:pPr>
        <w:adjustRightInd w:val="0"/>
        <w:snapToGrid w:val="0"/>
        <w:spacing w:line="360" w:lineRule="auto"/>
        <w:ind w:firstLine="420" w:firstLineChars="200"/>
        <w:jc w:val="left"/>
        <w:rPr>
          <w:rFonts w:ascii="宋体" w:hAnsi="宋体" w:cs="宋体"/>
          <w:color w:val="auto"/>
          <w:szCs w:val="21"/>
          <w:u w:val="single"/>
        </w:rPr>
      </w:pPr>
      <w:r>
        <w:rPr>
          <w:rFonts w:hint="eastAsia" w:ascii="宋体" w:hAnsi="宋体"/>
          <w:color w:val="auto"/>
          <w:szCs w:val="21"/>
        </w:rPr>
        <w:t>注：</w:t>
      </w:r>
      <w:r>
        <w:rPr>
          <w:rFonts w:hint="eastAsia" w:ascii="宋体" w:hAnsi="宋体" w:cs="宋体"/>
          <w:color w:val="auto"/>
        </w:rPr>
        <w:t>中标下浮率＝（本项目最高投标限价－承包人投标总报价）/本项目最高投标限价</w:t>
      </w:r>
      <w:r>
        <w:rPr>
          <w:rFonts w:ascii="宋体" w:hAnsi="宋体"/>
          <w:color w:val="auto"/>
          <w:szCs w:val="21"/>
        </w:rPr>
        <w:t>×</w:t>
      </w:r>
      <w:r>
        <w:rPr>
          <w:rFonts w:hint="eastAsia" w:ascii="宋体" w:hAnsi="宋体"/>
          <w:color w:val="auto"/>
          <w:szCs w:val="21"/>
        </w:rPr>
        <w:t>100%</w:t>
      </w:r>
      <w:r>
        <w:rPr>
          <w:rFonts w:ascii="宋体" w:hAnsi="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 w:val="0"/>
          <w:bCs/>
          <w:color w:val="auto"/>
          <w:szCs w:val="21"/>
        </w:rPr>
      </w:pPr>
      <w:r>
        <w:rPr>
          <w:rFonts w:hint="eastAsia" w:ascii="宋体" w:hAnsi="宋体"/>
          <w:b w:val="0"/>
          <w:bCs/>
          <w:color w:val="auto"/>
          <w:szCs w:val="21"/>
        </w:rPr>
        <w:t>本工程的施工图预算价不得超过中标</w:t>
      </w:r>
      <w:r>
        <w:rPr>
          <w:rFonts w:hint="eastAsia" w:ascii="宋体" w:hAnsi="宋体"/>
          <w:b w:val="0"/>
          <w:bCs/>
          <w:color w:val="auto"/>
          <w:szCs w:val="21"/>
          <w:lang w:eastAsia="zh-CN"/>
        </w:rPr>
        <w:t>工程建安费</w:t>
      </w:r>
      <w:r>
        <w:rPr>
          <w:rFonts w:hint="eastAsia" w:ascii="宋体" w:hAnsi="宋体"/>
          <w:b w:val="0"/>
          <w:bCs/>
          <w:color w:val="auto"/>
          <w:szCs w:val="21"/>
        </w:rPr>
        <w:t>价，施工图预算须报送相关部门审批后方可实施。本项目按照实际完成的工程量进行计量，费用按如下方式结算：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color w:val="auto"/>
          <w:szCs w:val="21"/>
          <w:highlight w:val="none"/>
        </w:rPr>
      </w:pPr>
      <w:r>
        <w:rPr>
          <w:rFonts w:hint="eastAsia" w:ascii="宋体" w:hAnsi="宋体"/>
          <w:b w:val="0"/>
          <w:bCs/>
          <w:color w:val="auto"/>
          <w:szCs w:val="21"/>
          <w:highlight w:val="none"/>
        </w:rPr>
        <w:t>结算价=（1）</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经财政部门审定项目的施工图预算单价×竣工图实际发生的工程量-绿色施工安全防护措施费等单列费（不可竞争费用）</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×（1-中标下浮率）+（2）</w:t>
      </w:r>
      <w:r>
        <w:rPr>
          <w:rFonts w:hint="eastAsia" w:ascii="宋体" w:hAnsi="宋体"/>
          <w:b w:val="0"/>
          <w:bCs/>
          <w:color w:val="auto"/>
          <w:szCs w:val="21"/>
          <w:highlight w:val="none"/>
          <w:lang w:val="en-US" w:eastAsia="zh-CN"/>
        </w:rPr>
        <w:t>设计费+</w:t>
      </w:r>
      <w:r>
        <w:rPr>
          <w:rFonts w:hint="eastAsia" w:ascii="宋体" w:hAnsi="宋体"/>
          <w:b w:val="0"/>
          <w:bCs/>
          <w:color w:val="auto"/>
          <w:szCs w:val="21"/>
          <w:highlight w:val="none"/>
        </w:rPr>
        <w:t>绿色施工安全防护措施费等单列费（不可竞争费用）+合同约定可调整的价格+发包人委托承包人办理的其它事项费用。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 w:val="0"/>
          <w:bCs/>
          <w:color w:val="auto"/>
          <w:szCs w:val="21"/>
        </w:rPr>
      </w:pPr>
      <w:r>
        <w:rPr>
          <w:rFonts w:hint="eastAsia" w:ascii="宋体" w:hAnsi="宋体"/>
          <w:b w:val="0"/>
          <w:bCs/>
          <w:color w:val="auto"/>
          <w:szCs w:val="21"/>
        </w:rPr>
        <w:t>注：</w:t>
      </w:r>
      <w:r>
        <w:rPr>
          <w:rFonts w:hint="eastAsia" w:ascii="宋体" w:hAnsi="宋体"/>
          <w:b w:val="0"/>
          <w:bCs/>
          <w:color w:val="auto"/>
          <w:szCs w:val="28"/>
        </w:rPr>
        <w:t>本招标工程的结算价最终以财政审核为准。</w:t>
      </w:r>
    </w:p>
    <w:p>
      <w:pPr>
        <w:spacing w:line="360" w:lineRule="auto"/>
        <w:ind w:firstLine="420" w:firstLineChars="200"/>
        <w:jc w:val="left"/>
        <w:rPr>
          <w:rFonts w:ascii="宋体" w:hAnsi="宋体" w:cs="宋体"/>
          <w:color w:val="auto"/>
        </w:rPr>
      </w:pPr>
      <w:bookmarkStart w:id="2633" w:name="OLE_LINK3"/>
      <w:r>
        <w:rPr>
          <w:rFonts w:hint="eastAsia" w:ascii="宋体" w:hAnsi="宋体" w:cs="宋体"/>
          <w:color w:val="auto"/>
        </w:rPr>
        <w:t>②</w:t>
      </w:r>
      <w:bookmarkEnd w:id="2633"/>
      <w:r>
        <w:rPr>
          <w:rFonts w:hint="eastAsia" w:ascii="宋体" w:hAnsi="宋体" w:cs="宋体"/>
          <w:color w:val="auto"/>
        </w:rPr>
        <w:t>承包人在设计阶段及施工阶段均应充分满足发包人的限额设计、限额施工要求，主动采取各种优化设计、优化施工措施，确保不超限额，工程竣工结算时，包括</w:t>
      </w:r>
      <w:r>
        <w:rPr>
          <w:rFonts w:hint="eastAsia" w:ascii="宋体" w:hAnsi="宋体" w:cs="宋体"/>
          <w:color w:val="auto"/>
          <w:highlight w:val="none"/>
        </w:rPr>
        <w:t>因除</w:t>
      </w:r>
      <w:r>
        <w:rPr>
          <w:rFonts w:ascii="宋体" w:hAnsi="宋体" w:cs="宋体"/>
          <w:color w:val="auto"/>
          <w:highlight w:val="none"/>
        </w:rPr>
        <w:t>1</w:t>
      </w:r>
      <w:r>
        <w:rPr>
          <w:rFonts w:hint="eastAsia" w:ascii="宋体" w:hAnsi="宋体" w:cs="宋体"/>
          <w:color w:val="auto"/>
          <w:highlight w:val="none"/>
          <w:lang w:val="en-US" w:eastAsia="zh-CN"/>
        </w:rPr>
        <w:t>4</w:t>
      </w:r>
      <w:r>
        <w:rPr>
          <w:rFonts w:ascii="宋体" w:hAnsi="宋体" w:cs="宋体"/>
          <w:color w:val="auto"/>
          <w:highlight w:val="none"/>
        </w:rPr>
        <w:t>.1.2</w:t>
      </w:r>
      <w:r>
        <w:rPr>
          <w:rFonts w:hint="eastAsia" w:ascii="宋体" w:hAnsi="宋体" w:cs="宋体"/>
          <w:color w:val="auto"/>
          <w:highlight w:val="none"/>
        </w:rPr>
        <w:t>外的</w:t>
      </w:r>
      <w:r>
        <w:rPr>
          <w:rFonts w:hint="eastAsia" w:ascii="宋体" w:hAnsi="宋体" w:cs="宋体"/>
          <w:color w:val="auto"/>
        </w:rPr>
        <w:t>原因产生的工程变更、物价和人工费调整、政策性调整等因素造成增加金额在内的结算总价不得超过本项目总投资额</w:t>
      </w:r>
      <w:r>
        <w:rPr>
          <w:rFonts w:hint="eastAsia" w:ascii="宋体" w:hAnsi="宋体" w:cs="宋体"/>
          <w:color w:val="auto"/>
          <w:lang w:eastAsia="zh-CN"/>
        </w:rPr>
        <w:t>（</w:t>
      </w:r>
      <w:r>
        <w:rPr>
          <w:rFonts w:hint="eastAsia" w:ascii="宋体" w:hAnsi="宋体" w:cs="宋体"/>
          <w:color w:val="auto"/>
          <w:lang w:val="en-US" w:eastAsia="zh-CN"/>
        </w:rPr>
        <w:t>经批准，发包人允许的除外）</w:t>
      </w:r>
      <w:r>
        <w:rPr>
          <w:rFonts w:hint="eastAsia" w:ascii="宋体" w:hAnsi="宋体" w:cs="宋体"/>
          <w:color w:val="auto"/>
        </w:rPr>
        <w:t>。</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14.1.2 关于合同价格调整的约定：</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14.1.2.1一般自然灾害（本合同其它条款明确约定可以调整合同价款之外的自然灾害）并执行国家相关规定。</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14.1.2.2合同价款不包括的风险范围：（1）政府部门或政策原因，本项目出现重大规模变更因素；（2）政府或业主要求的其他变更。</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w:t>
      </w:r>
      <w:r>
        <w:rPr>
          <w:rFonts w:ascii="宋体" w:hAnsi="宋体"/>
          <w:color w:val="auto"/>
        </w:rPr>
        <w:t xml:space="preserve">4.1.3 </w:t>
      </w:r>
      <w:r>
        <w:rPr>
          <w:rFonts w:hint="eastAsia" w:ascii="宋体" w:hAnsi="宋体"/>
          <w:color w:val="auto"/>
        </w:rPr>
        <w:t>按实际完成的工程量支付工程价款的计量方法、估价方法：</w:t>
      </w:r>
    </w:p>
    <w:p>
      <w:pPr>
        <w:adjustRightInd w:val="0"/>
        <w:snapToGrid w:val="0"/>
        <w:spacing w:line="360" w:lineRule="auto"/>
        <w:ind w:firstLine="420" w:firstLineChars="200"/>
        <w:jc w:val="left"/>
        <w:rPr>
          <w:rFonts w:hint="eastAsia" w:ascii="宋体" w:hAnsi="宋体" w:eastAsia="宋体"/>
          <w:color w:val="auto"/>
          <w:lang w:eastAsia="zh-CN"/>
        </w:rPr>
      </w:pPr>
      <w:r>
        <w:rPr>
          <w:rFonts w:hint="eastAsia" w:ascii="宋体" w:hAnsi="宋体"/>
          <w:color w:val="auto"/>
        </w:rPr>
        <w:t>14.1.3.1</w:t>
      </w:r>
      <w:r>
        <w:rPr>
          <w:rFonts w:hint="eastAsia" w:ascii="宋体" w:hAnsi="宋体"/>
          <w:color w:val="auto"/>
          <w:lang w:eastAsia="zh-CN"/>
        </w:rPr>
        <w:t>工程建安费</w:t>
      </w:r>
    </w:p>
    <w:p>
      <w:pPr>
        <w:adjustRightInd w:val="0"/>
        <w:snapToGrid w:val="0"/>
        <w:spacing w:line="360" w:lineRule="auto"/>
        <w:ind w:firstLine="420" w:firstLineChars="200"/>
        <w:jc w:val="left"/>
        <w:rPr>
          <w:rFonts w:ascii="宋体" w:hAnsi="宋体"/>
          <w:color w:val="auto"/>
        </w:rPr>
      </w:pPr>
      <w:r>
        <w:rPr>
          <w:rFonts w:hint="eastAsia" w:ascii="宋体" w:hAnsi="宋体"/>
          <w:color w:val="auto"/>
          <w:lang w:val="en-US" w:eastAsia="zh-CN"/>
        </w:rPr>
        <w:t>1）</w:t>
      </w:r>
      <w:r>
        <w:rPr>
          <w:rFonts w:hint="eastAsia" w:ascii="宋体" w:hAnsi="宋体"/>
          <w:color w:val="auto"/>
        </w:rPr>
        <w:t>施工图预算的确定方法：</w:t>
      </w:r>
    </w:p>
    <w:p>
      <w:pPr>
        <w:adjustRightInd w:val="0"/>
        <w:snapToGrid w:val="0"/>
        <w:spacing w:line="360" w:lineRule="auto"/>
        <w:ind w:firstLine="420" w:firstLineChars="200"/>
        <w:jc w:val="left"/>
        <w:rPr>
          <w:rFonts w:hint="default" w:ascii="宋体" w:hAnsi="宋体" w:eastAsia="宋体"/>
          <w:color w:val="auto"/>
          <w:lang w:val="en-US" w:eastAsia="zh-CN"/>
        </w:rPr>
      </w:pPr>
      <w:r>
        <w:rPr>
          <w:rFonts w:hint="eastAsia" w:ascii="宋体" w:hAnsi="宋体"/>
          <w:color w:val="auto"/>
        </w:rPr>
        <w:t>本工程计价采用《建设工程工程量清单计价规范》（</w:t>
      </w:r>
      <w:r>
        <w:rPr>
          <w:rFonts w:ascii="宋体" w:hAnsi="宋体"/>
          <w:color w:val="auto"/>
        </w:rPr>
        <w:t>GB50500-2013）和《广东省建设工程计价依据》（2018）的规定执行</w:t>
      </w:r>
      <w:r>
        <w:rPr>
          <w:rFonts w:hint="eastAsia" w:ascii="宋体" w:hAnsi="宋体"/>
          <w:color w:val="auto"/>
          <w:lang w:eastAsia="zh-CN"/>
        </w:rPr>
        <w:t>，</w:t>
      </w:r>
      <w:r>
        <w:rPr>
          <w:rFonts w:hint="eastAsia" w:ascii="宋体" w:hAnsi="宋体"/>
          <w:color w:val="auto"/>
          <w:lang w:val="en-US" w:eastAsia="zh-CN"/>
        </w:rPr>
        <w:t>若有新的规定按最新的规定执行。</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双方以共同确认的施工图，由承包人根据施工图按本合同约定原则进行预算编制后，再报送财政部门审核，最终以财政部门审定的施工图预算为准。根据财政部门审定的施工图预算</w:t>
      </w:r>
      <w:r>
        <w:rPr>
          <w:rFonts w:hint="eastAsia" w:ascii="宋体" w:hAnsi="宋体"/>
          <w:color w:val="auto"/>
          <w:lang w:val="en-US" w:eastAsia="zh-CN"/>
        </w:rPr>
        <w:t>的综合单</w:t>
      </w:r>
      <w:r>
        <w:rPr>
          <w:rFonts w:hint="eastAsia" w:ascii="宋体" w:hAnsi="宋体"/>
          <w:color w:val="auto"/>
        </w:rPr>
        <w:t>价为基础乘以（</w:t>
      </w:r>
      <w:r>
        <w:rPr>
          <w:rFonts w:ascii="宋体" w:hAnsi="宋体"/>
          <w:color w:val="auto"/>
        </w:rPr>
        <w:t>1-中标下浮率）作为结算</w:t>
      </w:r>
      <w:r>
        <w:rPr>
          <w:rFonts w:hint="eastAsia" w:ascii="宋体" w:hAnsi="宋体"/>
          <w:color w:val="auto"/>
          <w:lang w:val="en-US" w:eastAsia="zh-CN"/>
        </w:rPr>
        <w:t>的综合单</w:t>
      </w:r>
      <w:r>
        <w:rPr>
          <w:rFonts w:ascii="宋体" w:hAnsi="宋体"/>
          <w:color w:val="auto"/>
        </w:rPr>
        <w:t>价，并作为进度款拨付的依据，计算式如下：</w:t>
      </w:r>
    </w:p>
    <w:p>
      <w:pPr>
        <w:adjustRightInd w:val="0"/>
        <w:snapToGrid w:val="0"/>
        <w:spacing w:line="360" w:lineRule="auto"/>
        <w:ind w:firstLine="420" w:firstLineChars="200"/>
        <w:jc w:val="left"/>
        <w:rPr>
          <w:rFonts w:ascii="宋体" w:hAnsi="宋体"/>
          <w:color w:val="auto"/>
        </w:rPr>
      </w:pPr>
      <w:r>
        <w:rPr>
          <w:rFonts w:hint="eastAsia" w:ascii="宋体" w:hAnsi="宋体"/>
          <w:color w:val="auto"/>
          <w:lang w:eastAsia="zh-CN"/>
        </w:rPr>
        <w:t>工程建安费</w:t>
      </w:r>
      <w:r>
        <w:rPr>
          <w:rFonts w:ascii="宋体" w:hAnsi="宋体"/>
          <w:color w:val="auto"/>
        </w:rPr>
        <w:t>=</w:t>
      </w:r>
      <w:r>
        <w:rPr>
          <w:rFonts w:hint="eastAsia" w:ascii="宋体" w:hAnsi="宋体"/>
          <w:b w:val="0"/>
          <w:bCs/>
          <w:color w:val="auto"/>
          <w:szCs w:val="21"/>
          <w:highlight w:val="none"/>
          <w:lang w:eastAsia="zh-CN"/>
        </w:rPr>
        <w:t>【</w:t>
      </w:r>
      <w:r>
        <w:rPr>
          <w:rFonts w:ascii="宋体" w:hAnsi="宋体"/>
          <w:color w:val="auto"/>
        </w:rPr>
        <w:t>经财政部门审定项目的施工图预算单价×竣工图实际发生的工程量-绿色施工安全防护措施费等单列费（不可竞争费用）</w:t>
      </w:r>
      <w:r>
        <w:rPr>
          <w:rFonts w:hint="eastAsia" w:ascii="宋体" w:hAnsi="宋体"/>
          <w:b w:val="0"/>
          <w:bCs/>
          <w:color w:val="auto"/>
          <w:szCs w:val="21"/>
          <w:highlight w:val="none"/>
          <w:lang w:eastAsia="zh-CN"/>
        </w:rPr>
        <w:t>】</w:t>
      </w:r>
      <w:r>
        <w:rPr>
          <w:rFonts w:ascii="宋体" w:hAnsi="宋体"/>
          <w:color w:val="auto"/>
        </w:rPr>
        <w:t>×（1-中标下浮率）+绿色施工安全防护措施费等单列费（不可竞争费用）</w:t>
      </w:r>
    </w:p>
    <w:p>
      <w:pPr>
        <w:autoSpaceDE w:val="0"/>
        <w:autoSpaceDN w:val="0"/>
        <w:adjustRightInd w:val="0"/>
        <w:spacing w:line="360" w:lineRule="auto"/>
        <w:ind w:firstLine="422" w:firstLineChars="200"/>
        <w:jc w:val="left"/>
        <w:rPr>
          <w:rFonts w:ascii="宋体" w:hAnsi="宋体" w:cs="宋体"/>
          <w:b/>
          <w:bCs/>
          <w:color w:val="auto"/>
        </w:rPr>
      </w:pPr>
      <w:r>
        <w:rPr>
          <w:rFonts w:hint="eastAsia" w:ascii="宋体" w:hAnsi="宋体" w:cs="宋体"/>
          <w:b/>
          <w:bCs/>
          <w:color w:val="auto"/>
          <w:lang w:val="en-US" w:eastAsia="zh-CN"/>
        </w:rPr>
        <w:t>2）</w:t>
      </w:r>
      <w:r>
        <w:rPr>
          <w:rFonts w:ascii="宋体" w:hAnsi="宋体" w:cs="宋体"/>
          <w:b/>
          <w:bCs/>
          <w:color w:val="auto"/>
        </w:rPr>
        <w:t>施工图预算的其他约定</w:t>
      </w:r>
    </w:p>
    <w:p>
      <w:pPr>
        <w:autoSpaceDE w:val="0"/>
        <w:autoSpaceDN w:val="0"/>
        <w:adjustRightInd w:val="0"/>
        <w:spacing w:line="360" w:lineRule="auto"/>
        <w:ind w:firstLine="420" w:firstLineChars="200"/>
        <w:jc w:val="left"/>
        <w:rPr>
          <w:color w:val="auto"/>
        </w:rPr>
      </w:pPr>
      <w:r>
        <w:rPr>
          <w:rFonts w:ascii="宋体" w:hAnsi="宋体" w:cs="宋体"/>
          <w:color w:val="auto"/>
        </w:rPr>
        <w:t>本项目实行限额设计，限额投资，承包人应根据经审定的方案进行施工图设计及深化设计，设计的建设内容和建设标准须符合设计任务书的需求范围和业主的合理要求，并按国家、广东省、湛江市以及</w:t>
      </w:r>
      <w:r>
        <w:rPr>
          <w:rFonts w:hint="eastAsia" w:ascii="宋体" w:hAnsi="宋体" w:cs="宋体"/>
          <w:color w:val="auto"/>
          <w:lang w:val="en-US" w:eastAsia="zh-CN"/>
        </w:rPr>
        <w:t>湛江经济技术开发区</w:t>
      </w:r>
      <w:r>
        <w:rPr>
          <w:rFonts w:ascii="宋体" w:hAnsi="宋体" w:cs="宋体"/>
          <w:color w:val="auto"/>
        </w:rPr>
        <w:t>现行有关工程造价管理的文件分别编制施工图预</w:t>
      </w:r>
      <w:r>
        <w:rPr>
          <w:rFonts w:hint="eastAsia" w:ascii="宋体" w:hAnsi="宋体" w:cs="宋体"/>
          <w:color w:val="auto"/>
        </w:rPr>
        <w:t>结</w:t>
      </w:r>
      <w:r>
        <w:rPr>
          <w:rFonts w:ascii="宋体" w:hAnsi="宋体" w:cs="宋体"/>
          <w:color w:val="auto"/>
        </w:rPr>
        <w:t>算，施工图预算与工程结算造价均不得超过</w:t>
      </w:r>
      <w:r>
        <w:rPr>
          <w:rFonts w:hint="eastAsia" w:ascii="宋体" w:hAnsi="宋体" w:cs="宋体"/>
          <w:color w:val="auto"/>
        </w:rPr>
        <w:t>总投资额</w:t>
      </w:r>
      <w:r>
        <w:rPr>
          <w:rFonts w:hint="eastAsia" w:ascii="宋体" w:hAnsi="宋体" w:cs="宋体"/>
          <w:color w:val="auto"/>
          <w:lang w:eastAsia="zh-CN"/>
        </w:rPr>
        <w:t>（</w:t>
      </w:r>
      <w:r>
        <w:rPr>
          <w:rFonts w:hint="eastAsia" w:ascii="宋体" w:hAnsi="宋体" w:cs="宋体"/>
          <w:color w:val="auto"/>
          <w:lang w:val="en-US" w:eastAsia="zh-CN"/>
        </w:rPr>
        <w:t>经批准，发包人允许的除外）</w:t>
      </w:r>
      <w:r>
        <w:rPr>
          <w:rFonts w:ascii="宋体" w:hAnsi="宋体" w:cs="宋体"/>
          <w:color w:val="auto"/>
        </w:rPr>
        <w:t>。</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14.1.3.2</w:t>
      </w:r>
      <w:r>
        <w:rPr>
          <w:rFonts w:ascii="宋体" w:hAnsi="宋体"/>
          <w:color w:val="auto"/>
        </w:rPr>
        <w:t>设计费</w:t>
      </w:r>
    </w:p>
    <w:p>
      <w:pPr>
        <w:autoSpaceDE w:val="0"/>
        <w:autoSpaceDN w:val="0"/>
        <w:adjustRightInd w:val="0"/>
        <w:spacing w:line="360" w:lineRule="auto"/>
        <w:ind w:firstLine="420" w:firstLineChars="200"/>
        <w:jc w:val="left"/>
        <w:rPr>
          <w:rFonts w:ascii="宋体" w:hAnsi="宋体"/>
          <w:color w:val="auto"/>
        </w:rPr>
      </w:pPr>
      <w:r>
        <w:rPr>
          <w:rFonts w:hint="eastAsia" w:ascii="宋体" w:hAnsi="宋体" w:cs="宋体"/>
          <w:color w:val="auto"/>
        </w:rPr>
        <w:t>工程设计费结算价为总价包干</w:t>
      </w:r>
      <w:r>
        <w:rPr>
          <w:rFonts w:ascii="宋体" w:hAnsi="宋体"/>
          <w:color w:val="auto"/>
        </w:rPr>
        <w:t>。</w:t>
      </w:r>
    </w:p>
    <w:p>
      <w:pPr>
        <w:autoSpaceDE w:val="0"/>
        <w:autoSpaceDN w:val="0"/>
        <w:adjustRightInd w:val="0"/>
        <w:spacing w:line="360" w:lineRule="auto"/>
        <w:ind w:firstLine="420" w:firstLineChars="200"/>
        <w:jc w:val="left"/>
        <w:rPr>
          <w:rFonts w:ascii="宋体" w:hAnsi="宋体" w:cs="宋体"/>
          <w:color w:val="auto"/>
        </w:rPr>
      </w:pPr>
      <w:r>
        <w:rPr>
          <w:rFonts w:ascii="宋体" w:hAnsi="宋体"/>
          <w:color w:val="auto"/>
        </w:rPr>
        <w:t>设计收费=</w:t>
      </w:r>
      <w:r>
        <w:rPr>
          <w:rFonts w:hint="eastAsia" w:ascii="宋体" w:hAnsi="宋体"/>
          <w:color w:val="auto"/>
          <w:kern w:val="0"/>
          <w:szCs w:val="21"/>
        </w:rPr>
        <w:t>设计费最高投标限价</w:t>
      </w:r>
      <w:r>
        <w:rPr>
          <w:rFonts w:hint="eastAsia" w:ascii="宋体" w:hAnsi="宋体" w:cs="宋体"/>
          <w:color w:val="auto"/>
        </w:rPr>
        <w:t>×（1-中标下浮率）</w:t>
      </w:r>
    </w:p>
    <w:p>
      <w:pPr>
        <w:adjustRightInd w:val="0"/>
        <w:snapToGrid w:val="0"/>
        <w:spacing w:line="360" w:lineRule="auto"/>
        <w:ind w:firstLine="420" w:firstLineChars="200"/>
        <w:jc w:val="left"/>
        <w:rPr>
          <w:rFonts w:ascii="宋体" w:hAnsi="宋体"/>
          <w:color w:val="auto"/>
        </w:rPr>
      </w:pPr>
      <w:r>
        <w:rPr>
          <w:rFonts w:hint="eastAsia" w:ascii="宋体" w:hAnsi="宋体"/>
          <w:color w:val="auto"/>
          <w:lang w:val="en-US" w:eastAsia="zh-CN"/>
        </w:rPr>
        <w:t>1）</w:t>
      </w:r>
      <w:r>
        <w:rPr>
          <w:rFonts w:hint="eastAsia" w:ascii="宋体" w:hAnsi="宋体"/>
          <w:color w:val="auto"/>
        </w:rPr>
        <w:t>设计收费</w:t>
      </w:r>
      <w:r>
        <w:rPr>
          <w:rFonts w:hint="eastAsia" w:ascii="宋体" w:hAnsi="宋体" w:cs="宋体"/>
          <w:color w:val="auto"/>
        </w:rPr>
        <w:t>总价包括承包人完成本项目设计的所有工作量和提供全部文件及后续服务的全部费用，由承包人支付的所有税费和规费，都应包括在承包人提交的投标文件报价之内，中标后，发包人不再另行结算支付设计相关的费用。本项目设计期间由发包人或行政主管部门组织评审的相关评审会务费用由承包人负责，并包含在合同价中。</w:t>
      </w:r>
    </w:p>
    <w:p>
      <w:pPr>
        <w:adjustRightInd w:val="0"/>
        <w:snapToGrid w:val="0"/>
        <w:spacing w:line="360" w:lineRule="auto"/>
        <w:ind w:firstLine="420" w:firstLineChars="200"/>
        <w:jc w:val="left"/>
        <w:rPr>
          <w:rFonts w:ascii="宋体" w:hAnsi="宋体"/>
          <w:color w:val="auto"/>
        </w:rPr>
      </w:pPr>
      <w:r>
        <w:rPr>
          <w:rFonts w:hint="eastAsia" w:ascii="宋体" w:hAnsi="宋体" w:cs="宋体"/>
          <w:color w:val="auto"/>
          <w:lang w:val="en-US" w:eastAsia="zh-CN"/>
        </w:rPr>
        <w:t>2）</w:t>
      </w:r>
      <w:r>
        <w:rPr>
          <w:rFonts w:hint="eastAsia" w:ascii="宋体" w:hAnsi="宋体" w:cs="宋体"/>
          <w:color w:val="auto"/>
        </w:rPr>
        <w:t>工程实施过程中发生的工程变更设计不再另行计费</w:t>
      </w:r>
      <w:r>
        <w:rPr>
          <w:rFonts w:hint="eastAsia" w:ascii="宋体" w:hAnsi="宋体" w:cs="宋体"/>
          <w:color w:val="auto"/>
          <w:lang w:eastAsia="zh-CN"/>
        </w:rPr>
        <w:t>（</w:t>
      </w:r>
      <w:r>
        <w:rPr>
          <w:rFonts w:hint="eastAsia" w:ascii="宋体" w:hAnsi="宋体" w:cs="宋体"/>
          <w:color w:val="auto"/>
          <w:lang w:val="en-US" w:eastAsia="zh-CN"/>
        </w:rPr>
        <w:t>发包人原因造成的除外）</w:t>
      </w:r>
      <w:r>
        <w:rPr>
          <w:rFonts w:hint="eastAsia" w:ascii="宋体" w:hAnsi="宋体" w:cs="宋体"/>
          <w:color w:val="auto"/>
        </w:rPr>
        <w:t>。</w:t>
      </w:r>
    </w:p>
    <w:p>
      <w:pPr>
        <w:adjustRightInd w:val="0"/>
        <w:snapToGrid w:val="0"/>
        <w:spacing w:line="360" w:lineRule="auto"/>
        <w:ind w:firstLine="420" w:firstLineChars="200"/>
        <w:jc w:val="left"/>
        <w:rPr>
          <w:rFonts w:hint="eastAsia" w:ascii="宋体" w:hAnsi="宋体" w:cs="宋体"/>
          <w:color w:val="auto"/>
        </w:rPr>
      </w:pPr>
      <w:r>
        <w:rPr>
          <w:rFonts w:hint="eastAsia" w:ascii="宋体" w:hAnsi="宋体" w:cs="宋体"/>
          <w:color w:val="auto"/>
          <w:lang w:val="en-US" w:eastAsia="zh-CN"/>
        </w:rPr>
        <w:t>3）</w:t>
      </w:r>
      <w:r>
        <w:rPr>
          <w:rFonts w:hint="eastAsia" w:ascii="宋体" w:hAnsi="宋体" w:cs="宋体"/>
          <w:color w:val="auto"/>
        </w:rPr>
        <w:t>在合同实施期间，设计费不随实际工作量、国家政策调整或法规、标准及市场因素等的变化而进行调整。</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14.1.3.</w:t>
      </w:r>
      <w:r>
        <w:rPr>
          <w:rFonts w:hint="eastAsia" w:ascii="宋体" w:hAnsi="宋体"/>
          <w:color w:val="auto"/>
          <w:lang w:val="en-US" w:eastAsia="zh-CN"/>
        </w:rPr>
        <w:t>3预备</w:t>
      </w:r>
      <w:r>
        <w:rPr>
          <w:rFonts w:ascii="宋体" w:hAnsi="宋体"/>
          <w:color w:val="auto"/>
        </w:rPr>
        <w:t>费</w:t>
      </w:r>
    </w:p>
    <w:p>
      <w:pPr>
        <w:pStyle w:val="2"/>
        <w:rPr>
          <w:rFonts w:hint="default" w:eastAsia="宋体"/>
          <w:color w:val="auto"/>
          <w:lang w:val="en-US" w:eastAsia="zh-CN"/>
        </w:rPr>
      </w:pPr>
      <w:r>
        <w:rPr>
          <w:rFonts w:hint="eastAsia"/>
          <w:color w:val="auto"/>
          <w:lang w:val="en-US" w:eastAsia="zh-CN"/>
        </w:rPr>
        <w:t>预备费的使用权归招标人，由招标人依据项目实际情况，合理安排预备费的使用。</w:t>
      </w:r>
    </w:p>
    <w:p>
      <w:pPr>
        <w:adjustRightInd w:val="0"/>
        <w:snapToGrid w:val="0"/>
        <w:spacing w:line="360" w:lineRule="auto"/>
        <w:ind w:firstLine="420" w:firstLineChars="200"/>
        <w:jc w:val="left"/>
        <w:rPr>
          <w:rFonts w:ascii="宋体" w:hAnsi="宋体"/>
          <w:color w:val="auto"/>
        </w:rPr>
      </w:pPr>
      <w:r>
        <w:rPr>
          <w:rFonts w:ascii="宋体" w:hAnsi="宋体"/>
          <w:color w:val="auto"/>
        </w:rPr>
        <w:t xml:space="preserve"> 14.2 </w:t>
      </w:r>
      <w:r>
        <w:rPr>
          <w:rFonts w:hint="eastAsia" w:ascii="宋体" w:hAnsi="宋体"/>
          <w:color w:val="auto"/>
        </w:rPr>
        <w:t>预付款</w:t>
      </w:r>
    </w:p>
    <w:p>
      <w:pPr>
        <w:adjustRightInd w:val="0"/>
        <w:snapToGrid w:val="0"/>
        <w:spacing w:line="360" w:lineRule="auto"/>
        <w:ind w:firstLine="420" w:firstLineChars="200"/>
        <w:jc w:val="left"/>
        <w:rPr>
          <w:rFonts w:ascii="宋体" w:hAnsi="宋体"/>
          <w:color w:val="auto"/>
        </w:rPr>
      </w:pPr>
      <w:r>
        <w:rPr>
          <w:rFonts w:ascii="宋体" w:hAnsi="宋体"/>
          <w:color w:val="auto"/>
        </w:rPr>
        <w:t xml:space="preserve">14.2.1 </w:t>
      </w:r>
      <w:r>
        <w:rPr>
          <w:rFonts w:hint="eastAsia" w:ascii="宋体" w:hAnsi="宋体"/>
          <w:color w:val="auto"/>
        </w:rPr>
        <w:t>预付款支付</w:t>
      </w:r>
    </w:p>
    <w:p>
      <w:pPr>
        <w:spacing w:line="360" w:lineRule="auto"/>
        <w:ind w:firstLine="420" w:firstLineChars="200"/>
        <w:rPr>
          <w:rFonts w:hint="eastAsia" w:ascii="宋体" w:hAnsi="宋体"/>
          <w:color w:val="auto"/>
          <w:kern w:val="0"/>
          <w:sz w:val="21"/>
          <w:szCs w:val="21"/>
        </w:rPr>
      </w:pPr>
      <w:r>
        <w:rPr>
          <w:rFonts w:hint="eastAsia" w:ascii="宋体" w:hAnsi="宋体"/>
          <w:color w:val="auto"/>
        </w:rPr>
        <w:t>预付款的金额或比例为</w:t>
      </w:r>
      <w:r>
        <w:rPr>
          <w:rFonts w:hint="eastAsia" w:ascii="宋体" w:hAnsi="宋体"/>
          <w:color w:val="auto"/>
          <w:kern w:val="0"/>
          <w:sz w:val="21"/>
          <w:szCs w:val="21"/>
        </w:rPr>
        <w:t>：</w:t>
      </w:r>
    </w:p>
    <w:p>
      <w:pPr>
        <w:numPr>
          <w:ilvl w:val="0"/>
          <w:numId w:val="0"/>
        </w:numPr>
        <w:spacing w:line="360" w:lineRule="auto"/>
        <w:ind w:firstLine="420" w:firstLineChars="200"/>
        <w:rPr>
          <w:rFonts w:hint="eastAsia" w:ascii="宋体" w:hAnsi="宋体" w:cs="宋体"/>
          <w:color w:val="auto"/>
          <w:kern w:val="0"/>
          <w:u w:val="single"/>
        </w:rPr>
      </w:pPr>
      <w:r>
        <w:rPr>
          <w:rFonts w:hint="eastAsia" w:ascii="宋体" w:hAnsi="宋体" w:cs="宋体"/>
          <w:color w:val="auto"/>
          <w:kern w:val="0"/>
          <w:u w:val="single"/>
          <w:lang w:eastAsia="zh-CN"/>
        </w:rPr>
        <w:t>（</w:t>
      </w:r>
      <w:r>
        <w:rPr>
          <w:rFonts w:hint="eastAsia" w:ascii="宋体" w:hAnsi="宋体" w:cs="宋体"/>
          <w:color w:val="auto"/>
          <w:kern w:val="0"/>
          <w:u w:val="single"/>
          <w:lang w:val="en-US" w:eastAsia="zh-CN"/>
        </w:rPr>
        <w:t>1）</w:t>
      </w:r>
      <w:r>
        <w:rPr>
          <w:rFonts w:hint="eastAsia" w:ascii="宋体" w:hAnsi="宋体" w:cs="宋体"/>
          <w:color w:val="auto"/>
          <w:kern w:val="0"/>
          <w:u w:val="single"/>
        </w:rPr>
        <w:t>设计费：本合同生效后七日内，且</w:t>
      </w:r>
      <w:r>
        <w:rPr>
          <w:rFonts w:hint="eastAsia" w:ascii="宋体" w:hAnsi="宋体" w:cs="宋体"/>
          <w:color w:val="auto"/>
          <w:kern w:val="0"/>
          <w:u w:val="single"/>
          <w:lang w:val="en-US" w:eastAsia="zh-CN"/>
        </w:rPr>
        <w:t>在</w:t>
      </w:r>
      <w:r>
        <w:rPr>
          <w:rFonts w:hint="eastAsia" w:ascii="宋体" w:hAnsi="宋体" w:cs="宋体"/>
          <w:color w:val="auto"/>
          <w:kern w:val="0"/>
          <w:u w:val="single"/>
        </w:rPr>
        <w:t>上级相关资金已下达的情况下</w:t>
      </w:r>
      <w:r>
        <w:rPr>
          <w:rFonts w:hint="eastAsia" w:ascii="宋体" w:hAnsi="宋体" w:cs="宋体"/>
          <w:color w:val="auto"/>
          <w:kern w:val="0"/>
          <w:u w:val="single"/>
          <w:lang w:eastAsia="zh-CN"/>
        </w:rPr>
        <w:t>，</w:t>
      </w:r>
      <w:r>
        <w:rPr>
          <w:rFonts w:hint="eastAsia" w:ascii="宋体" w:hAnsi="宋体" w:cs="宋体"/>
          <w:color w:val="auto"/>
          <w:kern w:val="0"/>
          <w:u w:val="single"/>
        </w:rPr>
        <w:t>发包人</w:t>
      </w:r>
      <w:r>
        <w:rPr>
          <w:rFonts w:hint="eastAsia" w:ascii="宋体" w:hAnsi="宋体" w:cs="宋体"/>
          <w:color w:val="auto"/>
          <w:kern w:val="0"/>
          <w:u w:val="single"/>
          <w:lang w:val="en-US" w:eastAsia="zh-CN"/>
        </w:rPr>
        <w:t>向</w:t>
      </w:r>
      <w:r>
        <w:rPr>
          <w:rFonts w:hint="eastAsia" w:ascii="宋体" w:hAnsi="宋体"/>
          <w:color w:val="auto"/>
          <w:kern w:val="0"/>
          <w:sz w:val="21"/>
          <w:szCs w:val="21"/>
          <w:u w:val="single"/>
          <w:lang w:val="en-US" w:eastAsia="zh-CN"/>
        </w:rPr>
        <w:t>财政申请给</w:t>
      </w:r>
      <w:r>
        <w:rPr>
          <w:rFonts w:hint="eastAsia" w:ascii="宋体" w:hAnsi="宋体" w:cs="宋体"/>
          <w:color w:val="auto"/>
          <w:kern w:val="0"/>
          <w:u w:val="single"/>
        </w:rPr>
        <w:t>支付承包人设计费</w:t>
      </w:r>
      <w:r>
        <w:rPr>
          <w:rFonts w:hint="eastAsia" w:ascii="宋体" w:hAnsi="宋体" w:cs="宋体"/>
          <w:color w:val="auto"/>
          <w:u w:val="single"/>
        </w:rPr>
        <w:t>合同</w:t>
      </w:r>
      <w:r>
        <w:rPr>
          <w:rFonts w:hint="eastAsia" w:ascii="宋体" w:hAnsi="宋体" w:cs="宋体"/>
          <w:color w:val="auto"/>
          <w:kern w:val="0"/>
          <w:u w:val="single"/>
        </w:rPr>
        <w:t>价的20%。</w:t>
      </w:r>
    </w:p>
    <w:p>
      <w:pPr>
        <w:numPr>
          <w:ilvl w:val="0"/>
          <w:numId w:val="0"/>
        </w:numPr>
        <w:spacing w:line="360" w:lineRule="auto"/>
        <w:ind w:firstLine="420" w:firstLineChars="200"/>
        <w:rPr>
          <w:rFonts w:ascii="宋体" w:hAnsi="宋体"/>
          <w:color w:val="auto"/>
          <w:kern w:val="0"/>
          <w:sz w:val="21"/>
          <w:szCs w:val="21"/>
          <w:u w:val="single"/>
        </w:rPr>
      </w:pPr>
      <w:r>
        <w:rPr>
          <w:rFonts w:hint="eastAsia" w:ascii="宋体" w:hAnsi="宋体" w:cs="宋体"/>
          <w:color w:val="auto"/>
          <w:u w:val="single"/>
        </w:rPr>
        <w:t>（2）</w:t>
      </w:r>
      <w:r>
        <w:rPr>
          <w:rFonts w:hint="eastAsia" w:ascii="宋体" w:hAnsi="宋体" w:cs="宋体"/>
          <w:color w:val="auto"/>
          <w:u w:val="single"/>
          <w:lang w:eastAsia="zh-CN"/>
        </w:rPr>
        <w:t>工程建安费</w:t>
      </w:r>
      <w:r>
        <w:rPr>
          <w:rFonts w:hint="eastAsia" w:ascii="宋体" w:hAnsi="宋体" w:cs="宋体"/>
          <w:color w:val="auto"/>
          <w:u w:val="single"/>
          <w:lang w:val="en-US" w:eastAsia="zh-CN"/>
        </w:rPr>
        <w:t>预付款</w:t>
      </w:r>
      <w:r>
        <w:rPr>
          <w:rFonts w:hint="eastAsia" w:ascii="宋体" w:hAnsi="宋体" w:cs="宋体"/>
          <w:color w:val="auto"/>
          <w:u w:val="single"/>
        </w:rPr>
        <w:t>：</w:t>
      </w:r>
      <w:r>
        <w:rPr>
          <w:rFonts w:hint="eastAsia" w:ascii="宋体" w:hAnsi="宋体"/>
          <w:color w:val="auto"/>
          <w:kern w:val="0"/>
          <w:sz w:val="21"/>
          <w:szCs w:val="21"/>
          <w:u w:val="single"/>
        </w:rPr>
        <w:t>承包人在签订合同后，</w:t>
      </w:r>
      <w:r>
        <w:rPr>
          <w:rFonts w:hint="eastAsia" w:ascii="宋体" w:hAnsi="宋体"/>
          <w:color w:val="auto"/>
          <w:kern w:val="0"/>
          <w:sz w:val="21"/>
          <w:szCs w:val="21"/>
          <w:u w:val="single"/>
          <w:lang w:val="en-US" w:eastAsia="zh-CN"/>
        </w:rPr>
        <w:t>可以</w:t>
      </w:r>
      <w:r>
        <w:rPr>
          <w:rFonts w:hint="eastAsia" w:ascii="宋体" w:hAnsi="宋体"/>
          <w:color w:val="auto"/>
          <w:kern w:val="0"/>
          <w:sz w:val="21"/>
          <w:szCs w:val="21"/>
          <w:u w:val="single"/>
        </w:rPr>
        <w:t>向发包人提交预付款支付申请。</w:t>
      </w:r>
      <w:r>
        <w:rPr>
          <w:rFonts w:hint="eastAsia" w:ascii="宋体" w:hAnsi="宋体" w:cs="宋体"/>
          <w:color w:val="auto"/>
          <w:u w:val="single"/>
          <w:lang w:val="en-US" w:eastAsia="zh-CN"/>
        </w:rPr>
        <w:t>由于本项目资金是国家专项债资金，</w:t>
      </w:r>
      <w:r>
        <w:rPr>
          <w:rFonts w:hint="eastAsia" w:ascii="宋体" w:hAnsi="宋体"/>
          <w:color w:val="auto"/>
          <w:kern w:val="0"/>
          <w:sz w:val="21"/>
          <w:szCs w:val="21"/>
          <w:u w:val="single"/>
          <w:lang w:val="en-US" w:eastAsia="zh-CN"/>
        </w:rPr>
        <w:t>预付款具体申请支付金额及期限，承包人在申请前找发包人确认。</w:t>
      </w:r>
      <w:r>
        <w:rPr>
          <w:rFonts w:hint="eastAsia" w:ascii="宋体" w:hAnsi="宋体" w:cs="宋体"/>
          <w:color w:val="auto"/>
          <w:u w:val="single"/>
          <w:lang w:val="en-US" w:eastAsia="zh-CN"/>
        </w:rPr>
        <w:t>在财政资金未到达的情况下，预付款可视同进度款进行抵扣。</w:t>
      </w:r>
    </w:p>
    <w:p>
      <w:pPr>
        <w:spacing w:line="360" w:lineRule="auto"/>
        <w:ind w:firstLine="420" w:firstLineChars="200"/>
        <w:rPr>
          <w:rFonts w:ascii="宋体" w:hAnsi="宋体" w:eastAsia="宋体" w:cs="Times New Roman"/>
          <w:color w:val="auto"/>
          <w:kern w:val="0"/>
          <w:sz w:val="21"/>
          <w:szCs w:val="21"/>
          <w:u w:val="single"/>
        </w:rPr>
      </w:pPr>
      <w:r>
        <w:rPr>
          <w:rFonts w:hint="eastAsia" w:ascii="宋体" w:hAnsi="宋体"/>
          <w:color w:val="auto"/>
          <w:kern w:val="0"/>
          <w:sz w:val="21"/>
          <w:szCs w:val="21"/>
        </w:rPr>
        <w:t>预付款支付期限：</w:t>
      </w:r>
      <w:r>
        <w:rPr>
          <w:rFonts w:hint="eastAsia" w:ascii="宋体" w:hAnsi="宋体" w:cs="宋体"/>
          <w:color w:val="auto"/>
          <w:u w:val="single"/>
          <w:lang w:val="en-US" w:eastAsia="zh-CN"/>
        </w:rPr>
        <w:t>由于本项目资金是国家专项债资金，支付期限视资金到达情况而定</w:t>
      </w:r>
      <w:r>
        <w:rPr>
          <w:rFonts w:ascii="宋体" w:hAnsi="宋体"/>
          <w:color w:val="auto"/>
          <w:kern w:val="0"/>
          <w:sz w:val="21"/>
          <w:szCs w:val="21"/>
          <w:u w:val="single"/>
        </w:rPr>
        <w:t>。</w:t>
      </w:r>
      <w:r>
        <w:rPr>
          <w:rFonts w:hint="eastAsia" w:ascii="宋体" w:hAnsi="宋体" w:eastAsia="宋体" w:cs="Times New Roman"/>
          <w:color w:val="auto"/>
          <w:kern w:val="0"/>
          <w:sz w:val="21"/>
          <w:szCs w:val="21"/>
          <w:u w:val="single"/>
          <w:lang w:val="en-US" w:eastAsia="zh-CN"/>
        </w:rPr>
        <w:t>发包人收到承包人出具的相应金额的发票</w:t>
      </w:r>
      <w:r>
        <w:rPr>
          <w:rFonts w:hint="eastAsia" w:ascii="宋体" w:hAnsi="宋体" w:cs="Times New Roman"/>
          <w:color w:val="auto"/>
          <w:kern w:val="0"/>
          <w:sz w:val="21"/>
          <w:szCs w:val="21"/>
          <w:u w:val="single"/>
          <w:lang w:val="en-US" w:eastAsia="zh-CN"/>
        </w:rPr>
        <w:t>及请款资料</w:t>
      </w:r>
      <w:r>
        <w:rPr>
          <w:rFonts w:hint="eastAsia" w:ascii="宋体" w:hAnsi="宋体" w:eastAsia="宋体" w:cs="Times New Roman"/>
          <w:color w:val="auto"/>
          <w:kern w:val="0"/>
          <w:sz w:val="21"/>
          <w:szCs w:val="21"/>
          <w:u w:val="single"/>
          <w:lang w:val="en-US" w:eastAsia="zh-CN"/>
        </w:rPr>
        <w:t>后向财政部门申请款</w:t>
      </w:r>
      <w:r>
        <w:rPr>
          <w:rFonts w:hint="eastAsia" w:ascii="宋体" w:hAnsi="宋体" w:cs="Times New Roman"/>
          <w:color w:val="auto"/>
          <w:kern w:val="0"/>
          <w:sz w:val="21"/>
          <w:szCs w:val="21"/>
          <w:u w:val="single"/>
          <w:lang w:val="en-US" w:eastAsia="zh-CN"/>
        </w:rPr>
        <w:t>项</w:t>
      </w:r>
      <w:r>
        <w:rPr>
          <w:rFonts w:hint="eastAsia" w:ascii="宋体" w:hAnsi="宋体" w:eastAsia="宋体" w:cs="Times New Roman"/>
          <w:color w:val="auto"/>
          <w:kern w:val="0"/>
          <w:sz w:val="21"/>
          <w:szCs w:val="21"/>
          <w:u w:val="single"/>
          <w:lang w:val="en-US" w:eastAsia="zh-CN"/>
        </w:rPr>
        <w:t>，即视为按时支付。</w:t>
      </w:r>
    </w:p>
    <w:p>
      <w:pPr>
        <w:widowControl/>
        <w:adjustRightInd w:val="0"/>
        <w:snapToGrid w:val="0"/>
        <w:spacing w:after="120" w:afterLines="50" w:line="360" w:lineRule="auto"/>
        <w:ind w:firstLine="420" w:firstLineChars="200"/>
        <w:rPr>
          <w:rFonts w:hint="eastAsia" w:ascii="宋体" w:hAnsi="宋体" w:eastAsia="宋体"/>
          <w:color w:val="auto"/>
          <w:kern w:val="0"/>
          <w:sz w:val="21"/>
          <w:szCs w:val="21"/>
          <w:u w:val="single"/>
          <w:lang w:eastAsia="zh-CN"/>
        </w:rPr>
      </w:pPr>
      <w:r>
        <w:rPr>
          <w:rFonts w:hint="eastAsia" w:ascii="宋体" w:hAnsi="宋体"/>
          <w:color w:val="auto"/>
          <w:kern w:val="0"/>
          <w:sz w:val="21"/>
          <w:szCs w:val="21"/>
        </w:rPr>
        <w:t>预付款扣回的方式：</w:t>
      </w:r>
      <w:r>
        <w:rPr>
          <w:rFonts w:hint="eastAsia" w:ascii="宋体" w:hAnsi="宋体" w:cs="宋体"/>
          <w:color w:val="auto"/>
          <w:u w:val="single"/>
          <w:lang w:val="en-US" w:eastAsia="zh-CN"/>
        </w:rPr>
        <w:t>由于本项目资金是国家专项债资金，</w:t>
      </w:r>
      <w:r>
        <w:rPr>
          <w:rFonts w:hint="eastAsia" w:ascii="宋体" w:hAnsi="宋体"/>
          <w:color w:val="auto"/>
          <w:kern w:val="0"/>
          <w:sz w:val="21"/>
          <w:szCs w:val="21"/>
          <w:u w:val="single"/>
        </w:rPr>
        <w:t>预付款</w:t>
      </w:r>
      <w:r>
        <w:rPr>
          <w:rFonts w:hint="eastAsia" w:ascii="宋体" w:hAnsi="宋体"/>
          <w:color w:val="auto"/>
          <w:kern w:val="0"/>
          <w:sz w:val="21"/>
          <w:szCs w:val="21"/>
          <w:u w:val="single"/>
          <w:lang w:val="en-US" w:eastAsia="zh-CN"/>
        </w:rPr>
        <w:t>是否需要扣回及扣除比例视资金到达情况另行决定</w:t>
      </w:r>
      <w:r>
        <w:rPr>
          <w:rFonts w:hint="eastAsia" w:ascii="宋体" w:hAnsi="宋体" w:cs="宋体"/>
          <w:color w:val="auto"/>
          <w:u w:val="single"/>
          <w:lang w:eastAsia="zh-CN"/>
        </w:rPr>
        <w:t>。</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w:t>
      </w:r>
      <w:r>
        <w:rPr>
          <w:rFonts w:ascii="宋体" w:hAnsi="宋体"/>
          <w:color w:val="auto"/>
        </w:rPr>
        <w:t>4.2.2预付款担保</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提供预付款担保期限：</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hint="eastAsia" w:ascii="宋体" w:hAnsi="宋体"/>
          <w:color w:val="auto"/>
        </w:rPr>
        <w:t>。</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预付款担保形式：</w:t>
      </w:r>
      <w:r>
        <w:rPr>
          <w:rFonts w:hint="eastAsia" w:ascii="宋体" w:hAnsi="宋体"/>
          <w:color w:val="auto"/>
          <w:u w:val="single"/>
          <w:lang w:val="en-US" w:eastAsia="zh-CN"/>
        </w:rPr>
        <w:t xml:space="preserve">                            </w:t>
      </w:r>
      <w:r>
        <w:rPr>
          <w:rFonts w:ascii="宋体" w:hAnsi="宋体"/>
          <w:color w:val="auto"/>
        </w:rPr>
        <w:t xml:space="preserve"> </w:t>
      </w:r>
      <w:r>
        <w:rPr>
          <w:rFonts w:hint="eastAsia" w:ascii="宋体" w:hAnsi="宋体"/>
          <w:color w:val="auto"/>
        </w:rPr>
        <w:t>。</w:t>
      </w:r>
    </w:p>
    <w:p>
      <w:pPr>
        <w:adjustRightInd w:val="0"/>
        <w:snapToGrid w:val="0"/>
        <w:spacing w:line="360" w:lineRule="auto"/>
        <w:ind w:firstLine="420" w:firstLineChars="200"/>
        <w:jc w:val="left"/>
        <w:rPr>
          <w:rFonts w:ascii="宋体" w:hAnsi="宋体"/>
          <w:color w:val="auto"/>
        </w:rPr>
      </w:pPr>
      <w:r>
        <w:rPr>
          <w:rFonts w:ascii="宋体" w:hAnsi="宋体"/>
          <w:color w:val="auto"/>
        </w:rPr>
        <w:t>14.3</w:t>
      </w:r>
      <w:r>
        <w:rPr>
          <w:rFonts w:hint="eastAsia" w:ascii="宋体" w:hAnsi="宋体"/>
          <w:color w:val="auto"/>
        </w:rPr>
        <w:t>工程进度款</w:t>
      </w:r>
    </w:p>
    <w:p>
      <w:pPr>
        <w:adjustRightInd w:val="0"/>
        <w:snapToGrid w:val="0"/>
        <w:spacing w:line="360" w:lineRule="auto"/>
        <w:ind w:firstLine="420" w:firstLineChars="200"/>
        <w:jc w:val="left"/>
        <w:rPr>
          <w:rFonts w:ascii="宋体" w:hAnsi="宋体"/>
          <w:color w:val="auto"/>
        </w:rPr>
      </w:pPr>
      <w:r>
        <w:rPr>
          <w:rFonts w:ascii="宋体" w:hAnsi="宋体"/>
          <w:color w:val="auto"/>
        </w:rPr>
        <w:t>14.3.1</w:t>
      </w:r>
      <w:r>
        <w:rPr>
          <w:rFonts w:hint="eastAsia" w:ascii="宋体" w:hAnsi="宋体"/>
          <w:color w:val="auto"/>
        </w:rPr>
        <w:t>工程进度付款申请</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工程进度付款申请方式：</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w:t>
      </w:r>
      <w:r>
        <w:rPr>
          <w:rFonts w:ascii="宋体" w:hAnsi="宋体"/>
          <w:color w:val="auto"/>
        </w:rPr>
        <w:t>设计费支付方式</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①承包人提交全部施工图设计文件</w:t>
      </w:r>
      <w:r>
        <w:rPr>
          <w:rFonts w:ascii="宋体" w:hAnsi="宋体"/>
          <w:color w:val="auto"/>
        </w:rPr>
        <w:t>,并经图审及施工图预算财审通过后7个日历天内，</w:t>
      </w:r>
      <w:r>
        <w:rPr>
          <w:rFonts w:hint="eastAsia" w:ascii="宋体" w:hAnsi="宋体"/>
          <w:color w:val="auto"/>
        </w:rPr>
        <w:t>且在上级相关资金已下达的情况下，</w:t>
      </w:r>
      <w:r>
        <w:rPr>
          <w:rFonts w:ascii="宋体" w:hAnsi="宋体"/>
          <w:color w:val="auto"/>
        </w:rPr>
        <w:t>发包人向</w:t>
      </w:r>
      <w:r>
        <w:rPr>
          <w:rFonts w:hint="eastAsia" w:ascii="宋体" w:hAnsi="宋体"/>
          <w:color w:val="auto"/>
          <w:kern w:val="0"/>
          <w:sz w:val="21"/>
          <w:szCs w:val="21"/>
          <w:u w:val="none"/>
          <w:lang w:val="en-US" w:eastAsia="zh-CN"/>
        </w:rPr>
        <w:t>财政申请给</w:t>
      </w:r>
      <w:r>
        <w:rPr>
          <w:rFonts w:ascii="宋体" w:hAnsi="宋体"/>
          <w:color w:val="auto"/>
        </w:rPr>
        <w:t>承包人支付</w:t>
      </w:r>
      <w:r>
        <w:rPr>
          <w:rFonts w:hint="eastAsia" w:ascii="宋体" w:hAnsi="宋体"/>
          <w:color w:val="auto"/>
          <w:lang w:val="en-US" w:eastAsia="zh-CN"/>
        </w:rPr>
        <w:t>至</w:t>
      </w:r>
      <w:r>
        <w:rPr>
          <w:rFonts w:ascii="宋体" w:hAnsi="宋体"/>
          <w:color w:val="auto"/>
        </w:rPr>
        <w:t>设计费总额的90%；</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②其余的设计费待工程竣工验收合格后，一次支付完毕。</w:t>
      </w:r>
      <w:r>
        <w:rPr>
          <w:rFonts w:hint="eastAsia" w:ascii="宋体" w:hAnsi="宋体"/>
          <w:color w:val="auto"/>
          <w:lang w:val="en-US" w:eastAsia="zh-CN"/>
        </w:rPr>
        <w:t>其中</w:t>
      </w:r>
      <w:r>
        <w:rPr>
          <w:rFonts w:hint="eastAsia" w:ascii="宋体" w:hAnsi="宋体"/>
          <w:color w:val="auto"/>
        </w:rPr>
        <w:t>竣工图编制费</w:t>
      </w:r>
      <w:r>
        <w:rPr>
          <w:rFonts w:hint="eastAsia" w:ascii="宋体" w:hAnsi="宋体"/>
          <w:color w:val="auto"/>
          <w:lang w:val="en-US" w:eastAsia="zh-CN"/>
        </w:rPr>
        <w:t>在</w:t>
      </w:r>
      <w:r>
        <w:rPr>
          <w:rFonts w:hint="eastAsia" w:ascii="宋体" w:hAnsi="宋体"/>
          <w:color w:val="auto"/>
        </w:rPr>
        <w:t>承包人提交成果文件并通过财政部门审核通过后，经发包人确认后一次性支付该笔费用。</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）工程建安费支付方式</w:t>
      </w:r>
    </w:p>
    <w:p>
      <w:pPr>
        <w:spacing w:line="360" w:lineRule="auto"/>
        <w:ind w:firstLine="420" w:firstLineChars="200"/>
        <w:rPr>
          <w:rFonts w:ascii="宋体" w:hAnsi="宋体"/>
          <w:color w:val="auto"/>
        </w:rPr>
      </w:pPr>
      <w:r>
        <w:rPr>
          <w:rFonts w:hint="eastAsia" w:ascii="宋体" w:hAnsi="宋体" w:cs="宋体"/>
          <w:color w:val="auto"/>
        </w:rPr>
        <w:t>①</w:t>
      </w:r>
      <w:r>
        <w:rPr>
          <w:rFonts w:hint="eastAsia" w:ascii="宋体" w:hAnsi="宋体" w:cs="宋体"/>
          <w:color w:val="auto"/>
          <w:u w:val="none"/>
          <w:lang w:val="en-US" w:eastAsia="zh-CN"/>
        </w:rPr>
        <w:t>由于本项目资金是国家专项债资金，支付期限视资金到达情况而定，</w:t>
      </w:r>
      <w:r>
        <w:rPr>
          <w:rFonts w:hint="eastAsia" w:ascii="宋体" w:hAnsi="宋体" w:cs="宋体"/>
          <w:color w:val="auto"/>
          <w:lang w:val="en-US" w:eastAsia="zh-CN"/>
        </w:rPr>
        <w:t>以工程实际进度情况</w:t>
      </w:r>
      <w:r>
        <w:rPr>
          <w:rFonts w:hint="eastAsia" w:ascii="宋体" w:hAnsi="宋体" w:cs="宋体"/>
          <w:color w:val="auto"/>
        </w:rPr>
        <w:t>支付施工工程款，在本项目施工图预算尚未审批完成之前，承包人可以以发包人承认的概算作为进度结算的依据，待审批完毕的预算下发后，统一调整</w:t>
      </w:r>
      <w:r>
        <w:rPr>
          <w:rFonts w:hint="eastAsia" w:ascii="宋体" w:hAnsi="宋体" w:cs="宋体"/>
          <w:color w:val="auto"/>
          <w:lang w:eastAsia="zh-CN"/>
        </w:rPr>
        <w:t>。</w:t>
      </w:r>
      <w:r>
        <w:rPr>
          <w:rFonts w:hint="eastAsia" w:ascii="宋体" w:hAnsi="宋体" w:cs="宋体"/>
          <w:color w:val="auto"/>
        </w:rPr>
        <w:t>具体为：在上级相关资金已下达的情况下，按双方确定实际完成工程量的</w:t>
      </w:r>
      <w:r>
        <w:rPr>
          <w:rFonts w:hint="eastAsia" w:ascii="宋体" w:hAnsi="宋体"/>
          <w:color w:val="auto"/>
        </w:rPr>
        <w:t>80</w:t>
      </w:r>
      <w:r>
        <w:rPr>
          <w:rFonts w:hint="eastAsia" w:ascii="宋体" w:hAnsi="宋体" w:cs="宋体"/>
          <w:color w:val="auto"/>
        </w:rPr>
        <w:t>％支付进度款。承包人完成的并经确认合格的工程量及工程进度款，监理审批</w:t>
      </w:r>
      <w:r>
        <w:rPr>
          <w:rFonts w:hint="eastAsia" w:ascii="宋体" w:hAnsi="宋体" w:cs="宋体"/>
          <w:color w:val="auto"/>
          <w:lang w:val="en-US" w:eastAsia="zh-CN"/>
        </w:rPr>
        <w:t>后</w:t>
      </w:r>
      <w:r>
        <w:rPr>
          <w:rFonts w:hint="eastAsia" w:ascii="宋体" w:hAnsi="宋体" w:cs="宋体"/>
          <w:color w:val="auto"/>
        </w:rPr>
        <w:t>并报发包人，发包人在收到监理提交（如发包人认为有需要，按发包人委托的咨询公司审核）的工程量及工程进度款的确认材料后，</w:t>
      </w:r>
      <w:r>
        <w:rPr>
          <w:rFonts w:hint="eastAsia" w:ascii="宋体" w:hAnsi="宋体" w:cs="宋体"/>
          <w:color w:val="auto"/>
          <w:kern w:val="0"/>
          <w:u w:val="none"/>
          <w:lang w:val="en-US" w:eastAsia="zh-CN"/>
        </w:rPr>
        <w:t>向</w:t>
      </w:r>
      <w:r>
        <w:rPr>
          <w:rFonts w:hint="eastAsia" w:ascii="宋体" w:hAnsi="宋体"/>
          <w:color w:val="auto"/>
          <w:kern w:val="0"/>
          <w:sz w:val="21"/>
          <w:szCs w:val="21"/>
          <w:u w:val="none"/>
          <w:lang w:val="en-US" w:eastAsia="zh-CN"/>
        </w:rPr>
        <w:t>财政申请</w:t>
      </w:r>
      <w:r>
        <w:rPr>
          <w:rFonts w:hint="eastAsia" w:ascii="宋体" w:hAnsi="宋体" w:cs="宋体"/>
          <w:color w:val="auto"/>
        </w:rPr>
        <w:t>支付工程款，支付金额为实际完成工作量的</w:t>
      </w:r>
      <w:r>
        <w:rPr>
          <w:rFonts w:ascii="宋体" w:hAnsi="宋体"/>
          <w:color w:val="auto"/>
        </w:rPr>
        <w:t>8</w:t>
      </w:r>
      <w:r>
        <w:rPr>
          <w:rFonts w:hint="eastAsia" w:ascii="宋体" w:hAnsi="宋体"/>
          <w:color w:val="auto"/>
        </w:rPr>
        <w:t>0</w:t>
      </w:r>
      <w:r>
        <w:rPr>
          <w:rFonts w:ascii="宋体" w:hAnsi="宋体"/>
          <w:color w:val="auto"/>
        </w:rPr>
        <w:t>%</w:t>
      </w:r>
      <w:r>
        <w:rPr>
          <w:rFonts w:hint="eastAsia" w:ascii="宋体" w:hAnsi="宋体" w:cs="宋体"/>
          <w:color w:val="auto"/>
        </w:rPr>
        <w:t>，实际支付金额为扣除承</w:t>
      </w:r>
      <w:r>
        <w:rPr>
          <w:rFonts w:hint="eastAsia" w:ascii="宋体" w:hAnsi="宋体" w:cs="宋体"/>
          <w:color w:val="auto"/>
          <w:lang w:val="en-US" w:eastAsia="zh-CN"/>
        </w:rPr>
        <w:t>包人</w:t>
      </w:r>
      <w:r>
        <w:rPr>
          <w:rFonts w:hint="eastAsia" w:ascii="宋体" w:hAnsi="宋体" w:cs="宋体"/>
          <w:color w:val="auto"/>
        </w:rPr>
        <w:t>违约金</w:t>
      </w:r>
      <w:r>
        <w:rPr>
          <w:rFonts w:hint="eastAsia" w:ascii="宋体" w:hAnsi="宋体" w:cs="宋体"/>
          <w:color w:val="auto"/>
          <w:lang w:eastAsia="zh-CN"/>
        </w:rPr>
        <w:t>（</w:t>
      </w:r>
      <w:r>
        <w:rPr>
          <w:rFonts w:hint="eastAsia" w:ascii="宋体" w:hAnsi="宋体" w:cs="宋体"/>
          <w:color w:val="auto"/>
          <w:lang w:val="en-US" w:eastAsia="zh-CN"/>
        </w:rPr>
        <w:t>如有）</w:t>
      </w:r>
      <w:r>
        <w:rPr>
          <w:rFonts w:hint="eastAsia" w:ascii="宋体" w:hAnsi="宋体" w:cs="宋体"/>
          <w:color w:val="auto"/>
        </w:rPr>
        <w:t>、其它应扣款项</w:t>
      </w:r>
      <w:r>
        <w:rPr>
          <w:rFonts w:hint="eastAsia" w:ascii="宋体" w:hAnsi="宋体" w:cs="宋体"/>
          <w:color w:val="auto"/>
          <w:lang w:eastAsia="zh-CN"/>
        </w:rPr>
        <w:t>（</w:t>
      </w:r>
      <w:r>
        <w:rPr>
          <w:rFonts w:hint="eastAsia" w:ascii="宋体" w:hAnsi="宋体" w:cs="宋体"/>
          <w:color w:val="auto"/>
          <w:lang w:val="en-US" w:eastAsia="zh-CN"/>
        </w:rPr>
        <w:t>如有）</w:t>
      </w:r>
      <w:r>
        <w:rPr>
          <w:rFonts w:hint="eastAsia" w:ascii="宋体" w:hAnsi="宋体" w:cs="宋体"/>
          <w:color w:val="auto"/>
        </w:rPr>
        <w:t>后的剩余部分。工程验收合格后，工程款最多支付至工程建安费合同价（或实际累计完成工程款）的</w:t>
      </w:r>
      <w:r>
        <w:rPr>
          <w:rFonts w:ascii="宋体" w:hAnsi="宋体"/>
          <w:color w:val="auto"/>
        </w:rPr>
        <w:t>9</w:t>
      </w:r>
      <w:r>
        <w:rPr>
          <w:rFonts w:hint="eastAsia" w:ascii="宋体" w:hAnsi="宋体"/>
          <w:color w:val="auto"/>
        </w:rPr>
        <w:t>5</w:t>
      </w:r>
      <w:r>
        <w:rPr>
          <w:rFonts w:ascii="宋体" w:hAnsi="宋体"/>
          <w:color w:val="auto"/>
        </w:rPr>
        <w:t>%</w:t>
      </w:r>
      <w:r>
        <w:rPr>
          <w:rFonts w:hint="eastAsia" w:ascii="宋体" w:hAnsi="宋体" w:cs="宋体"/>
          <w:color w:val="auto"/>
        </w:rPr>
        <w:t>。设计</w:t>
      </w:r>
      <w:r>
        <w:rPr>
          <w:rFonts w:ascii="宋体" w:hAnsi="宋体" w:cs="宋体"/>
          <w:color w:val="auto"/>
        </w:rPr>
        <w:t>变更</w:t>
      </w:r>
      <w:r>
        <w:rPr>
          <w:rFonts w:hint="eastAsia" w:ascii="宋体" w:hAnsi="宋体" w:cs="宋体"/>
          <w:color w:val="auto"/>
        </w:rPr>
        <w:t>、</w:t>
      </w:r>
      <w:r>
        <w:rPr>
          <w:rFonts w:ascii="宋体" w:hAnsi="宋体" w:cs="宋体"/>
          <w:color w:val="auto"/>
        </w:rPr>
        <w:t>工程</w:t>
      </w:r>
      <w:r>
        <w:rPr>
          <w:rFonts w:hint="eastAsia" w:ascii="宋体" w:hAnsi="宋体" w:cs="宋体"/>
          <w:color w:val="auto"/>
        </w:rPr>
        <w:t>签证调</w:t>
      </w:r>
      <w:r>
        <w:rPr>
          <w:rFonts w:hint="eastAsia" w:ascii="宋体" w:hAnsi="宋体" w:cs="宋体"/>
          <w:color w:val="auto"/>
          <w:lang w:val="en-US" w:eastAsia="zh-CN"/>
        </w:rPr>
        <w:t>整</w:t>
      </w:r>
      <w:r>
        <w:rPr>
          <w:rFonts w:hint="eastAsia" w:ascii="宋体" w:hAnsi="宋体" w:cs="宋体"/>
          <w:color w:val="auto"/>
        </w:rPr>
        <w:t>金额于变更调整内容完成后</w:t>
      </w:r>
      <w:r>
        <w:rPr>
          <w:rFonts w:hint="eastAsia" w:ascii="宋体" w:hAnsi="宋体" w:cs="宋体"/>
          <w:color w:val="auto"/>
          <w:lang w:eastAsia="zh-CN"/>
        </w:rPr>
        <w:t>，</w:t>
      </w:r>
      <w:r>
        <w:rPr>
          <w:rFonts w:hint="eastAsia" w:ascii="宋体" w:hAnsi="宋体" w:cs="宋体"/>
          <w:color w:val="auto"/>
          <w:lang w:val="en-US" w:eastAsia="zh-CN"/>
        </w:rPr>
        <w:t>在资金到达的情况下</w:t>
      </w:r>
      <w:r>
        <w:rPr>
          <w:rFonts w:hint="eastAsia" w:ascii="宋体" w:hAnsi="宋体" w:cs="宋体"/>
          <w:color w:val="auto"/>
        </w:rPr>
        <w:t>支付80</w:t>
      </w:r>
      <w:r>
        <w:rPr>
          <w:rFonts w:ascii="宋体" w:hAnsi="宋体" w:cs="宋体"/>
          <w:color w:val="auto"/>
        </w:rPr>
        <w:t>%,</w:t>
      </w:r>
      <w:r>
        <w:rPr>
          <w:rFonts w:hint="eastAsia" w:ascii="宋体" w:hAnsi="宋体" w:cs="宋体"/>
          <w:color w:val="auto"/>
        </w:rPr>
        <w:t>待结算时按</w:t>
      </w:r>
      <w:r>
        <w:rPr>
          <w:rFonts w:hint="eastAsia" w:ascii="宋体" w:hAnsi="宋体" w:cs="宋体"/>
          <w:color w:val="auto"/>
          <w:kern w:val="0"/>
        </w:rPr>
        <w:t>财政部门</w:t>
      </w:r>
      <w:r>
        <w:rPr>
          <w:rFonts w:hint="eastAsia" w:ascii="宋体" w:hAnsi="宋体" w:cs="宋体"/>
          <w:color w:val="auto"/>
        </w:rPr>
        <w:t>审定统一支付至</w:t>
      </w:r>
      <w:r>
        <w:rPr>
          <w:rFonts w:ascii="宋体" w:hAnsi="宋体" w:cs="宋体"/>
          <w:color w:val="auto"/>
        </w:rPr>
        <w:t>97%</w:t>
      </w:r>
      <w:r>
        <w:rPr>
          <w:rFonts w:hint="eastAsia" w:ascii="宋体" w:hAnsi="宋体" w:cs="宋体"/>
          <w:color w:val="auto"/>
        </w:rPr>
        <w:t>。</w:t>
      </w:r>
    </w:p>
    <w:p>
      <w:pPr>
        <w:spacing w:line="360" w:lineRule="auto"/>
        <w:ind w:firstLine="420" w:firstLineChars="200"/>
        <w:rPr>
          <w:rFonts w:ascii="宋体" w:hAnsi="宋体"/>
          <w:color w:val="auto"/>
        </w:rPr>
      </w:pPr>
      <w:r>
        <w:rPr>
          <w:rFonts w:hint="eastAsia" w:ascii="宋体" w:hAnsi="宋体" w:cs="宋体"/>
          <w:color w:val="auto"/>
        </w:rPr>
        <w:t>②措施项目费（含</w:t>
      </w:r>
      <w:r>
        <w:rPr>
          <w:rFonts w:hint="eastAsia" w:ascii="宋体" w:hAnsi="宋体" w:cs="宋体"/>
          <w:color w:val="auto"/>
          <w:lang w:val="zh-CN"/>
        </w:rPr>
        <w:t>绿色施工安全防护措施费</w:t>
      </w:r>
      <w:r>
        <w:rPr>
          <w:rFonts w:hint="eastAsia" w:ascii="宋体" w:hAnsi="宋体" w:cs="宋体"/>
          <w:color w:val="auto"/>
        </w:rPr>
        <w:t>）根据工程实际进度按比例与工程款同期支付。其中绿色施工安全防护措施费须经验收符合要求后再给予支付。</w:t>
      </w:r>
    </w:p>
    <w:p>
      <w:pPr>
        <w:spacing w:line="360" w:lineRule="auto"/>
        <w:ind w:firstLine="420" w:firstLineChars="200"/>
        <w:rPr>
          <w:rFonts w:hint="default" w:ascii="宋体" w:hAnsi="宋体" w:cs="宋体"/>
          <w:color w:val="auto"/>
          <w:lang w:val="en-US"/>
        </w:rPr>
      </w:pPr>
      <w:r>
        <w:rPr>
          <w:rFonts w:hint="eastAsia" w:ascii="宋体" w:hAnsi="宋体" w:cs="宋体"/>
          <w:color w:val="auto"/>
        </w:rPr>
        <w:t>③工程结算经财政部门审定后，且完成工程竣工资料后3</w:t>
      </w:r>
      <w:r>
        <w:rPr>
          <w:rFonts w:ascii="宋体" w:hAnsi="宋体" w:cs="宋体"/>
          <w:color w:val="auto"/>
        </w:rPr>
        <w:t>0</w:t>
      </w:r>
      <w:r>
        <w:rPr>
          <w:rFonts w:hint="eastAsia" w:ascii="宋体" w:hAnsi="宋体" w:cs="宋体"/>
          <w:color w:val="auto"/>
        </w:rPr>
        <w:t>天内，工程款支付至审定结算价的</w:t>
      </w:r>
      <w:r>
        <w:rPr>
          <w:rFonts w:ascii="宋体" w:hAnsi="宋体" w:cs="宋体"/>
          <w:color w:val="auto"/>
        </w:rPr>
        <w:t>97%</w:t>
      </w:r>
      <w:r>
        <w:rPr>
          <w:rFonts w:hint="eastAsia" w:ascii="宋体" w:hAnsi="宋体" w:cs="宋体"/>
          <w:color w:val="auto"/>
        </w:rPr>
        <w:t>。实际支付金额为扣除承诺金、违约金及其它应扣款项后的剩余部分。</w:t>
      </w:r>
      <w:r>
        <w:rPr>
          <w:rFonts w:ascii="宋体" w:hAnsi="宋体" w:cs="宋体"/>
          <w:color w:val="auto"/>
        </w:rPr>
        <w:t>本项目实行限额设计，限额投资，施工图预算与工程结算造价均不得超过</w:t>
      </w:r>
      <w:r>
        <w:rPr>
          <w:rFonts w:hint="eastAsia" w:ascii="宋体" w:hAnsi="宋体" w:cs="宋体"/>
          <w:color w:val="auto"/>
        </w:rPr>
        <w:t>总投资额</w:t>
      </w:r>
      <w:r>
        <w:rPr>
          <w:rFonts w:hint="eastAsia" w:ascii="宋体" w:hAnsi="宋体" w:cs="宋体"/>
          <w:color w:val="auto"/>
          <w:lang w:eastAsia="zh-CN"/>
        </w:rPr>
        <w:t>（</w:t>
      </w:r>
      <w:r>
        <w:rPr>
          <w:rFonts w:hint="eastAsia" w:ascii="宋体" w:hAnsi="宋体" w:cs="宋体"/>
          <w:color w:val="auto"/>
          <w:lang w:val="en-US" w:eastAsia="zh-CN"/>
        </w:rPr>
        <w:t>经批准，发包人允许的除外），若实际结算价超出本项目的投资限额，则按限额结算，超出部分不予支付。</w:t>
      </w:r>
    </w:p>
    <w:p>
      <w:pPr>
        <w:spacing w:line="360" w:lineRule="auto"/>
        <w:ind w:firstLine="420" w:firstLineChars="200"/>
        <w:rPr>
          <w:rFonts w:ascii="宋体" w:hAnsi="宋体" w:cs="宋体"/>
          <w:color w:val="auto"/>
        </w:rPr>
      </w:pPr>
      <w:r>
        <w:rPr>
          <w:rFonts w:hint="eastAsia" w:ascii="宋体" w:hAnsi="宋体" w:cs="宋体"/>
          <w:color w:val="auto"/>
        </w:rPr>
        <w:t>④剩余的结算金额的3%在竣工验收合格之日起壹年后，双方及监理单位对该项工程进行复检，在无工程质量隐患条件下，将在3</w:t>
      </w:r>
      <w:r>
        <w:rPr>
          <w:rFonts w:ascii="宋体" w:hAnsi="宋体" w:cs="宋体"/>
          <w:color w:val="auto"/>
        </w:rPr>
        <w:t>0个工作日内支付</w:t>
      </w:r>
      <w:r>
        <w:rPr>
          <w:rFonts w:hint="eastAsia" w:ascii="宋体" w:hAnsi="宋体" w:cs="宋体"/>
          <w:color w:val="auto"/>
        </w:rPr>
        <w:t>（不计算利息），但在付款时扣除应扣的各种款项；</w:t>
      </w:r>
    </w:p>
    <w:p>
      <w:pPr>
        <w:widowControl/>
        <w:tabs>
          <w:tab w:val="center" w:pos="4153"/>
          <w:tab w:val="right" w:pos="8306"/>
        </w:tabs>
        <w:snapToGrid w:val="0"/>
        <w:spacing w:line="360" w:lineRule="auto"/>
        <w:ind w:firstLine="420" w:firstLineChars="200"/>
        <w:jc w:val="left"/>
        <w:rPr>
          <w:rFonts w:hint="eastAsia" w:ascii="宋体" w:hAnsi="宋体" w:eastAsia="宋体"/>
          <w:color w:val="auto"/>
          <w:kern w:val="0"/>
          <w:lang w:eastAsia="zh-CN"/>
        </w:rPr>
      </w:pPr>
      <w:r>
        <w:rPr>
          <w:rFonts w:hint="eastAsia" w:ascii="宋体" w:hAnsi="宋体" w:cs="宋体"/>
          <w:color w:val="auto"/>
          <w:kern w:val="0"/>
        </w:rPr>
        <w:t>备注：</w:t>
      </w:r>
      <w:r>
        <w:rPr>
          <w:rFonts w:hint="eastAsia" w:ascii="宋体" w:hAnsi="宋体" w:cs="宋体"/>
          <w:color w:val="auto"/>
          <w:kern w:val="0"/>
          <w:lang w:val="en-US" w:eastAsia="zh-CN"/>
        </w:rPr>
        <w:t>1）由于本项目使用的是专项债券资金，以上付款时间及支付比例是在上级相关资金已下达的情况下执行。实际支付时间及比例，以相关资金下达的额度和时间以准，承包人签约本合同则表示已充分了解项目资金支付特点，不得以此为由不履行承包人的职责；2）</w:t>
      </w:r>
      <w:r>
        <w:rPr>
          <w:rFonts w:hint="eastAsia" w:ascii="宋体" w:hAnsi="宋体" w:cs="宋体"/>
          <w:color w:val="auto"/>
          <w:kern w:val="0"/>
        </w:rPr>
        <w:t>每次付款前，承包人须提供同等金额的增值税发票，发票税目及税率根据实际工程业务类型确定。联合体中标的，由联合体主办人提供全额发票，联合体成员向联合体主办人开具本单位对应部分的增值税专用发票。具体开票所属税务局应在开票前与业主协商。发包人收到承包人出具的相应金额的发票</w:t>
      </w:r>
      <w:r>
        <w:rPr>
          <w:rFonts w:hint="eastAsia" w:ascii="宋体" w:hAnsi="宋体" w:cs="宋体"/>
          <w:color w:val="auto"/>
          <w:kern w:val="0"/>
          <w:lang w:val="en-US" w:eastAsia="zh-CN"/>
        </w:rPr>
        <w:t>及请款资料</w:t>
      </w:r>
      <w:r>
        <w:rPr>
          <w:rFonts w:hint="eastAsia" w:ascii="宋体" w:hAnsi="宋体" w:cs="宋体"/>
          <w:color w:val="auto"/>
          <w:kern w:val="0"/>
        </w:rPr>
        <w:t>后向财政部门申请款</w:t>
      </w:r>
      <w:r>
        <w:rPr>
          <w:rFonts w:hint="eastAsia" w:ascii="宋体" w:hAnsi="宋体" w:cs="宋体"/>
          <w:color w:val="auto"/>
          <w:kern w:val="0"/>
          <w:lang w:val="en-US" w:eastAsia="zh-CN"/>
        </w:rPr>
        <w:t>项</w:t>
      </w:r>
      <w:r>
        <w:rPr>
          <w:rFonts w:hint="eastAsia" w:ascii="宋体" w:hAnsi="宋体" w:cs="宋体"/>
          <w:color w:val="auto"/>
          <w:kern w:val="0"/>
        </w:rPr>
        <w:t>，即视为按时支付</w:t>
      </w:r>
      <w:r>
        <w:rPr>
          <w:rFonts w:hint="eastAsia" w:ascii="宋体" w:hAnsi="宋体" w:cs="宋体"/>
          <w:color w:val="auto"/>
          <w:kern w:val="0"/>
          <w:lang w:eastAsia="zh-CN"/>
        </w:rPr>
        <w:t>。</w:t>
      </w:r>
    </w:p>
    <w:p>
      <w:pPr>
        <w:adjustRightInd w:val="0"/>
        <w:snapToGrid w:val="0"/>
        <w:spacing w:line="360" w:lineRule="auto"/>
        <w:ind w:firstLine="420" w:firstLineChars="200"/>
        <w:jc w:val="left"/>
        <w:rPr>
          <w:rFonts w:hint="eastAsia" w:ascii="宋体" w:hAnsi="宋体"/>
          <w:color w:val="auto"/>
          <w:u w:val="single"/>
        </w:rPr>
      </w:pPr>
      <w:r>
        <w:rPr>
          <w:rFonts w:hint="eastAsia" w:ascii="宋体" w:hAnsi="宋体"/>
          <w:color w:val="auto"/>
        </w:rPr>
        <w:t>承包人提交进度付款申请单的格式、内容、份数和时间：</w:t>
      </w:r>
      <w:r>
        <w:rPr>
          <w:rFonts w:hint="eastAsia" w:ascii="宋体" w:hAnsi="宋体"/>
          <w:color w:val="auto"/>
          <w:u w:val="single"/>
        </w:rPr>
        <w:t>按发包人和监理人要求及国家、地方相关规定。</w:t>
      </w:r>
    </w:p>
    <w:p>
      <w:pPr>
        <w:adjustRightInd w:val="0"/>
        <w:snapToGrid w:val="0"/>
        <w:spacing w:line="360" w:lineRule="auto"/>
        <w:ind w:firstLine="420" w:firstLineChars="200"/>
        <w:jc w:val="left"/>
        <w:rPr>
          <w:rFonts w:hint="eastAsia" w:ascii="宋体" w:hAnsi="宋体"/>
          <w:color w:val="auto"/>
          <w:u w:val="single"/>
        </w:rPr>
      </w:pPr>
      <w:r>
        <w:rPr>
          <w:rFonts w:hint="eastAsia" w:ascii="宋体" w:hAnsi="宋体"/>
          <w:color w:val="auto"/>
        </w:rPr>
        <w:t>进度付款申请单应包括的内容：</w:t>
      </w:r>
      <w:r>
        <w:rPr>
          <w:rFonts w:hint="eastAsia" w:ascii="宋体" w:hAnsi="宋体"/>
          <w:color w:val="auto"/>
          <w:u w:val="single"/>
        </w:rPr>
        <w:t>按发包人和监理人要求及国家、地方相关规定及通用条款要求。</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14.3.2 进度付款审核和支付</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进度付款的审核方式和支付的约定：</w:t>
      </w:r>
      <w:r>
        <w:rPr>
          <w:rFonts w:hint="eastAsia" w:ascii="宋体" w:hAnsi="宋体"/>
          <w:color w:val="auto"/>
          <w:kern w:val="0"/>
          <w:sz w:val="21"/>
          <w:szCs w:val="21"/>
          <w:u w:val="single"/>
        </w:rPr>
        <w:t>监理工程师应在收到承包人进度付款申请单以及相关资料后</w:t>
      </w:r>
      <w:r>
        <w:rPr>
          <w:rFonts w:ascii="宋体" w:hAnsi="宋体"/>
          <w:color w:val="auto"/>
          <w:kern w:val="0"/>
          <w:sz w:val="21"/>
          <w:szCs w:val="21"/>
          <w:u w:val="single"/>
        </w:rPr>
        <w:t>7天内完成审查并报送发包人，发包人应在收到后7天内完成审批并报送财政部门</w:t>
      </w:r>
      <w:r>
        <w:rPr>
          <w:rFonts w:hint="eastAsia" w:ascii="宋体" w:hAnsi="宋体"/>
          <w:color w:val="auto"/>
          <w:kern w:val="0"/>
          <w:sz w:val="21"/>
          <w:szCs w:val="21"/>
          <w:u w:val="single"/>
        </w:rPr>
        <w:t>后</w:t>
      </w:r>
      <w:r>
        <w:rPr>
          <w:rFonts w:ascii="宋体" w:hAnsi="宋体"/>
          <w:color w:val="auto"/>
          <w:kern w:val="0"/>
          <w:sz w:val="21"/>
          <w:szCs w:val="21"/>
          <w:u w:val="single"/>
        </w:rPr>
        <w:t>向承包人签发进度款支付证书。发包人逾期（包括因监理工程师原因延误报送的时间）未完成审批且未提出异议的，视为已签发进度款支付证书。</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发包人已向财政部门报送进度付款申请的，不属于发包人逾期支付进度款，具体支付时间按财政部门支付情况为准。</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14.4 付款计划表</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14.4.1 付款计划表的编制要求：</w:t>
      </w:r>
      <w:r>
        <w:rPr>
          <w:rFonts w:hint="eastAsia" w:ascii="宋体" w:hAnsi="宋体"/>
          <w:color w:val="auto"/>
          <w:u w:val="single"/>
        </w:rPr>
        <w:t xml:space="preserve"> 按通用条款执行 </w:t>
      </w:r>
      <w:r>
        <w:rPr>
          <w:rFonts w:hint="eastAsia" w:ascii="宋体" w:hAnsi="宋体"/>
          <w:color w:val="auto"/>
        </w:rPr>
        <w:t xml:space="preserve"> 。</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14.4.2 付款计划表的编制与审批</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付款计划表的编制：</w:t>
      </w:r>
      <w:r>
        <w:rPr>
          <w:rFonts w:hint="eastAsia" w:ascii="宋体" w:hAnsi="宋体"/>
          <w:color w:val="auto"/>
          <w:u w:val="single"/>
        </w:rPr>
        <w:t xml:space="preserve">按通用条款执行 </w:t>
      </w:r>
      <w:r>
        <w:rPr>
          <w:rFonts w:hint="eastAsia" w:ascii="宋体" w:hAnsi="宋体"/>
          <w:color w:val="auto"/>
        </w:rPr>
        <w:t xml:space="preserve"> 。</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14.5 竣工结算</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14.5.1 竣工结算申请</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承包人提交竣工结算申请的时间：</w:t>
      </w:r>
      <w:r>
        <w:rPr>
          <w:rFonts w:hint="eastAsia" w:ascii="宋体" w:hAnsi="宋体"/>
          <w:color w:val="auto"/>
          <w:u w:val="single"/>
        </w:rPr>
        <w:t>在工程项目竣工验收符合合同要求后承包人在30个日历天内编报工程结算</w:t>
      </w:r>
      <w:r>
        <w:rPr>
          <w:rFonts w:hint="eastAsia" w:ascii="宋体" w:hAnsi="宋体"/>
          <w:color w:val="auto"/>
        </w:rPr>
        <w:t>。</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竣工结算申请的资料清单和份数：</w:t>
      </w:r>
      <w:r>
        <w:rPr>
          <w:rFonts w:hint="eastAsia" w:ascii="宋体" w:hAnsi="宋体"/>
          <w:color w:val="auto"/>
          <w:u w:val="single"/>
        </w:rPr>
        <w:t>按发包人和监理人要求及国家、地方相关规定</w:t>
      </w:r>
      <w:r>
        <w:rPr>
          <w:rFonts w:hint="eastAsia" w:ascii="宋体" w:hAnsi="宋体"/>
          <w:color w:val="auto"/>
        </w:rPr>
        <w:t>。</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竣工结算申请单的内容应包括：</w:t>
      </w:r>
      <w:r>
        <w:rPr>
          <w:rFonts w:hint="eastAsia" w:ascii="宋体" w:hAnsi="宋体"/>
          <w:color w:val="auto"/>
          <w:u w:val="single"/>
        </w:rPr>
        <w:t>按发包人和监理人要求及国家、地方相关规定及通用条款要求</w:t>
      </w:r>
      <w:r>
        <w:rPr>
          <w:rFonts w:hint="eastAsia" w:ascii="宋体" w:hAnsi="宋体"/>
          <w:color w:val="auto"/>
        </w:rPr>
        <w:t>。</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14.5.2 竣工结算审核</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发包人审批竣工付款申请单的期限：</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u w:val="single"/>
        </w:rPr>
        <w:t>在工程项目竣工验收符合合同要求后承包人在30个日历天内编报工程结算</w:t>
      </w:r>
      <w:r>
        <w:rPr>
          <w:rFonts w:hint="eastAsia" w:ascii="宋体" w:hAnsi="宋体"/>
          <w:color w:val="auto"/>
          <w:u w:val="single"/>
          <w:lang w:eastAsia="zh-CN"/>
        </w:rPr>
        <w:t>，</w:t>
      </w:r>
      <w:r>
        <w:rPr>
          <w:rFonts w:ascii="宋体" w:hAnsi="宋体"/>
          <w:color w:val="auto"/>
          <w:kern w:val="0"/>
          <w:sz w:val="21"/>
          <w:szCs w:val="21"/>
          <w:u w:val="single"/>
        </w:rPr>
        <w:t>发包人在15个日历天内审核后向财政部门报送项目竣工结算，超过期限报送的结算资料不构成结算依据；竣工结算报告和完整的竣工结算资料一并报经财政部门审定项目竣工结算后，发包人方能支付承包人工程竣工结算价款。超过约定期限未能报送完备的结算资料，视为承包人放弃本工程余下未付的资金要求，发包人不再执行相关资金的拨付。</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发包人完成竣工付款的期限：</w:t>
      </w:r>
      <w:r>
        <w:rPr>
          <w:rFonts w:hint="eastAsia" w:ascii="宋体" w:hAnsi="宋体"/>
          <w:color w:val="auto"/>
          <w:kern w:val="0"/>
          <w:sz w:val="21"/>
          <w:szCs w:val="21"/>
          <w:u w:val="single"/>
        </w:rPr>
        <w:t>发包人已向财政部门报送竣工付款申请的，不属于发包人逾期支付竣工款，具体支付时间按财政部门支付情况为准</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关于竣工付款证书异议部分复核的方式和程序：</w:t>
      </w:r>
      <w:r>
        <w:rPr>
          <w:rFonts w:hint="eastAsia" w:ascii="宋体" w:hAnsi="宋体"/>
          <w:color w:val="auto"/>
          <w:kern w:val="0"/>
          <w:sz w:val="21"/>
          <w:szCs w:val="21"/>
          <w:u w:val="single"/>
        </w:rPr>
        <w:t>按</w:t>
      </w:r>
      <w:r>
        <w:rPr>
          <w:rFonts w:ascii="宋体" w:hAnsi="宋体"/>
          <w:color w:val="auto"/>
          <w:kern w:val="0"/>
          <w:sz w:val="21"/>
          <w:szCs w:val="21"/>
          <w:u w:val="single"/>
        </w:rPr>
        <w:t xml:space="preserve">通用条款执行 </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14.6 </w:t>
      </w:r>
      <w:r>
        <w:rPr>
          <w:rFonts w:hint="eastAsia" w:ascii="宋体" w:hAnsi="宋体"/>
          <w:color w:val="auto"/>
          <w:kern w:val="0"/>
          <w:sz w:val="21"/>
          <w:szCs w:val="21"/>
        </w:rPr>
        <w:t>质量保证金</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14.6.1 </w:t>
      </w:r>
      <w:r>
        <w:rPr>
          <w:rFonts w:hint="eastAsia" w:ascii="宋体" w:hAnsi="宋体"/>
          <w:color w:val="auto"/>
          <w:kern w:val="0"/>
          <w:sz w:val="21"/>
          <w:szCs w:val="21"/>
        </w:rPr>
        <w:t>承包人提供质量保证金的方式</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质量</w:t>
      </w:r>
      <w:r>
        <w:rPr>
          <w:rFonts w:hint="eastAsia" w:ascii="宋体" w:hAnsi="宋体"/>
          <w:color w:val="auto"/>
          <w:kern w:val="0"/>
          <w:sz w:val="21"/>
          <w:szCs w:val="21"/>
        </w:rPr>
        <w:t>保证金</w:t>
      </w:r>
      <w:r>
        <w:rPr>
          <w:rFonts w:ascii="宋体" w:hAnsi="宋体"/>
          <w:color w:val="auto"/>
          <w:kern w:val="0"/>
          <w:sz w:val="21"/>
          <w:szCs w:val="21"/>
        </w:rPr>
        <w:t>采用以下</w:t>
      </w:r>
      <w:r>
        <w:rPr>
          <w:rFonts w:hint="eastAsia" w:ascii="宋体" w:hAnsi="宋体"/>
          <w:color w:val="auto"/>
          <w:kern w:val="0"/>
          <w:sz w:val="21"/>
          <w:szCs w:val="21"/>
        </w:rPr>
        <w:t>第</w:t>
      </w:r>
      <w:r>
        <w:rPr>
          <w:rFonts w:ascii="宋体" w:hAnsi="宋体"/>
          <w:color w:val="auto"/>
          <w:kern w:val="0"/>
          <w:sz w:val="21"/>
          <w:szCs w:val="21"/>
          <w:u w:val="single"/>
        </w:rPr>
        <w:t xml:space="preserve">   </w:t>
      </w:r>
      <w:r>
        <w:rPr>
          <w:rFonts w:hint="eastAsia" w:ascii="宋体" w:hAnsi="宋体"/>
          <w:color w:val="auto"/>
          <w:kern w:val="0"/>
          <w:sz w:val="21"/>
          <w:szCs w:val="21"/>
          <w:u w:val="single"/>
        </w:rPr>
        <w:t>（</w:t>
      </w:r>
      <w:r>
        <w:rPr>
          <w:rFonts w:hint="eastAsia" w:ascii="宋体" w:hAnsi="宋体"/>
          <w:color w:val="auto"/>
          <w:kern w:val="0"/>
          <w:sz w:val="21"/>
          <w:szCs w:val="21"/>
          <w:u w:val="single"/>
          <w:lang w:val="en-US" w:eastAsia="zh-CN"/>
        </w:rPr>
        <w:t>2</w:t>
      </w:r>
      <w:r>
        <w:rPr>
          <w:rFonts w:hint="eastAsia" w:ascii="宋体" w:hAnsi="宋体"/>
          <w:color w:val="auto"/>
          <w:kern w:val="0"/>
          <w:sz w:val="21"/>
          <w:szCs w:val="21"/>
          <w:u w:val="single"/>
        </w:rPr>
        <w:t>）</w:t>
      </w:r>
      <w:r>
        <w:rPr>
          <w:rFonts w:ascii="宋体" w:hAnsi="宋体"/>
          <w:color w:val="auto"/>
          <w:kern w:val="0"/>
          <w:sz w:val="21"/>
          <w:szCs w:val="21"/>
          <w:u w:val="single"/>
        </w:rPr>
        <w:t xml:space="preserve">  </w:t>
      </w:r>
      <w:r>
        <w:rPr>
          <w:rFonts w:hint="eastAsia" w:ascii="宋体" w:hAnsi="宋体"/>
          <w:color w:val="auto"/>
          <w:kern w:val="0"/>
          <w:sz w:val="21"/>
          <w:szCs w:val="21"/>
        </w:rPr>
        <w:t>种</w:t>
      </w:r>
      <w:r>
        <w:rPr>
          <w:rFonts w:ascii="宋体" w:hAnsi="宋体"/>
          <w:color w:val="auto"/>
          <w:kern w:val="0"/>
          <w:sz w:val="21"/>
          <w:szCs w:val="21"/>
        </w:rPr>
        <w:t>方式：</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(1) </w:t>
      </w:r>
      <w:r>
        <w:rPr>
          <w:rFonts w:hint="eastAsia" w:ascii="宋体" w:hAnsi="宋体"/>
          <w:color w:val="auto"/>
          <w:kern w:val="0"/>
          <w:sz w:val="21"/>
          <w:szCs w:val="21"/>
        </w:rPr>
        <w:t>工程质量保证担保</w:t>
      </w:r>
      <w:r>
        <w:rPr>
          <w:rFonts w:ascii="宋体" w:hAnsi="宋体"/>
          <w:color w:val="auto"/>
          <w:kern w:val="0"/>
          <w:sz w:val="21"/>
          <w:szCs w:val="21"/>
        </w:rPr>
        <w:t>，保证金额为：</w:t>
      </w:r>
      <w:r>
        <w:rPr>
          <w:rFonts w:ascii="宋体" w:hAnsi="宋体"/>
          <w:color w:val="auto"/>
          <w:kern w:val="0"/>
          <w:sz w:val="21"/>
          <w:szCs w:val="21"/>
          <w:u w:val="single"/>
        </w:rPr>
        <w:t xml:space="preserve">         </w:t>
      </w:r>
      <w:r>
        <w:rPr>
          <w:rFonts w:hint="eastAsia" w:ascii="宋体" w:hAnsi="宋体"/>
          <w:color w:val="auto"/>
          <w:kern w:val="0"/>
          <w:sz w:val="21"/>
          <w:szCs w:val="21"/>
          <w:u w:val="single"/>
        </w:rPr>
        <w:t>/</w:t>
      </w:r>
      <w:r>
        <w:rPr>
          <w:rFonts w:ascii="宋体" w:hAnsi="宋体"/>
          <w:color w:val="auto"/>
          <w:kern w:val="0"/>
          <w:sz w:val="21"/>
          <w:szCs w:val="21"/>
          <w:u w:val="single"/>
        </w:rPr>
        <w:t xml:space="preserve">      </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(2) </w:t>
      </w:r>
      <w:r>
        <w:rPr>
          <w:rFonts w:ascii="宋体" w:hAnsi="宋体"/>
          <w:color w:val="auto"/>
          <w:kern w:val="0"/>
          <w:sz w:val="21"/>
          <w:szCs w:val="21"/>
          <w:u w:val="single"/>
        </w:rPr>
        <w:t xml:space="preserve"> </w:t>
      </w:r>
      <w:r>
        <w:rPr>
          <w:rFonts w:hint="eastAsia" w:ascii="宋体" w:hAnsi="宋体"/>
          <w:color w:val="auto"/>
          <w:kern w:val="0"/>
          <w:sz w:val="21"/>
          <w:szCs w:val="21"/>
          <w:u w:val="single"/>
        </w:rPr>
        <w:t>3</w:t>
      </w:r>
      <w:r>
        <w:rPr>
          <w:rFonts w:ascii="宋体" w:hAnsi="宋体"/>
          <w:color w:val="auto"/>
          <w:kern w:val="0"/>
          <w:sz w:val="21"/>
          <w:szCs w:val="21"/>
          <w:u w:val="single"/>
        </w:rPr>
        <w:t xml:space="preserve"> </w:t>
      </w:r>
      <w:r>
        <w:rPr>
          <w:rFonts w:ascii="宋体" w:hAnsi="宋体"/>
          <w:color w:val="auto"/>
          <w:kern w:val="0"/>
          <w:sz w:val="21"/>
          <w:szCs w:val="21"/>
        </w:rPr>
        <w:t>%的工程款；</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(3) </w:t>
      </w:r>
      <w:r>
        <w:rPr>
          <w:rFonts w:hint="eastAsia" w:ascii="宋体" w:hAnsi="宋体"/>
          <w:color w:val="auto"/>
          <w:kern w:val="0"/>
          <w:sz w:val="21"/>
          <w:szCs w:val="21"/>
        </w:rPr>
        <w:t>其他方式：</w:t>
      </w:r>
      <w:r>
        <w:rPr>
          <w:rFonts w:ascii="宋体" w:hAnsi="宋体"/>
          <w:color w:val="auto"/>
          <w:kern w:val="0"/>
          <w:sz w:val="21"/>
          <w:szCs w:val="21"/>
          <w:u w:val="single"/>
        </w:rPr>
        <w:t xml:space="preserve">                </w:t>
      </w:r>
      <w:r>
        <w:rPr>
          <w:rFonts w:hint="eastAsia" w:ascii="宋体" w:hAnsi="宋体"/>
          <w:color w:val="auto"/>
          <w:kern w:val="0"/>
          <w:sz w:val="21"/>
          <w:szCs w:val="21"/>
          <w:u w:val="single"/>
        </w:rPr>
        <w:t>/</w:t>
      </w:r>
      <w:r>
        <w:rPr>
          <w:rFonts w:ascii="宋体" w:hAnsi="宋体"/>
          <w:color w:val="auto"/>
          <w:kern w:val="0"/>
          <w:sz w:val="21"/>
          <w:szCs w:val="21"/>
          <w:u w:val="single"/>
        </w:rPr>
        <w:t xml:space="preserve">                </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14.6.2 </w:t>
      </w:r>
      <w:r>
        <w:rPr>
          <w:rFonts w:hint="eastAsia" w:ascii="宋体" w:hAnsi="宋体"/>
          <w:color w:val="auto"/>
          <w:kern w:val="0"/>
          <w:sz w:val="21"/>
          <w:szCs w:val="21"/>
        </w:rPr>
        <w:t>质量保证金的预留</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质量</w:t>
      </w:r>
      <w:r>
        <w:rPr>
          <w:rFonts w:hint="eastAsia" w:ascii="宋体" w:hAnsi="宋体"/>
          <w:color w:val="auto"/>
          <w:kern w:val="0"/>
          <w:sz w:val="21"/>
          <w:szCs w:val="21"/>
        </w:rPr>
        <w:t>保证金</w:t>
      </w:r>
      <w:r>
        <w:rPr>
          <w:rFonts w:ascii="宋体" w:hAnsi="宋体"/>
          <w:color w:val="auto"/>
          <w:kern w:val="0"/>
          <w:sz w:val="21"/>
          <w:szCs w:val="21"/>
        </w:rPr>
        <w:t>的预留采取以下第</w:t>
      </w:r>
      <w:r>
        <w:rPr>
          <w:rFonts w:ascii="宋体" w:hAnsi="宋体"/>
          <w:color w:val="auto"/>
          <w:kern w:val="0"/>
          <w:sz w:val="21"/>
          <w:szCs w:val="21"/>
          <w:u w:val="single"/>
        </w:rPr>
        <w:t xml:space="preserve">  </w:t>
      </w:r>
      <w:r>
        <w:rPr>
          <w:rFonts w:hint="eastAsia" w:ascii="宋体" w:hAnsi="宋体"/>
          <w:color w:val="auto"/>
          <w:kern w:val="0"/>
          <w:sz w:val="21"/>
          <w:szCs w:val="21"/>
          <w:u w:val="single"/>
        </w:rPr>
        <w:t>（2）</w:t>
      </w:r>
      <w:r>
        <w:rPr>
          <w:rFonts w:ascii="宋体" w:hAnsi="宋体"/>
          <w:color w:val="auto"/>
          <w:kern w:val="0"/>
          <w:sz w:val="21"/>
          <w:szCs w:val="21"/>
          <w:u w:val="single"/>
        </w:rPr>
        <w:t xml:space="preserve"> </w:t>
      </w:r>
      <w:r>
        <w:rPr>
          <w:rFonts w:hint="eastAsia" w:ascii="宋体" w:hAnsi="宋体"/>
          <w:color w:val="auto"/>
          <w:kern w:val="0"/>
          <w:sz w:val="21"/>
          <w:szCs w:val="21"/>
        </w:rPr>
        <w:t>种</w:t>
      </w:r>
      <w:r>
        <w:rPr>
          <w:rFonts w:ascii="宋体" w:hAnsi="宋体"/>
          <w:color w:val="auto"/>
          <w:kern w:val="0"/>
          <w:sz w:val="21"/>
          <w:szCs w:val="21"/>
        </w:rPr>
        <w:t>方式：</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 在支付工程进度款时逐次预留的质量保证金的比例：</w:t>
      </w:r>
      <w:r>
        <w:rPr>
          <w:rFonts w:hint="eastAsia" w:ascii="宋体" w:hAnsi="宋体"/>
          <w:color w:val="auto"/>
          <w:u w:val="single"/>
        </w:rPr>
        <w:t xml:space="preserve">     /      </w:t>
      </w:r>
      <w:r>
        <w:rPr>
          <w:rFonts w:hint="eastAsia" w:ascii="宋体" w:hAnsi="宋体"/>
          <w:color w:val="auto"/>
        </w:rPr>
        <w:t>，在此情形下，质量保证金的计算基数不包括预付款的支付、扣回以及价格调整的金额；</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(2) 工程竣工结算时一次性预留专用合同条件第14.6.1项第(2)目约定的工程款预留比例的质量保证金（不含利息）；</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 xml:space="preserve">(3) 其他预留方式:  </w:t>
      </w:r>
      <w:r>
        <w:rPr>
          <w:rFonts w:hint="eastAsia" w:ascii="宋体" w:hAnsi="宋体"/>
          <w:color w:val="auto"/>
          <w:u w:val="single"/>
        </w:rPr>
        <w:t xml:space="preserve">               /             </w:t>
      </w:r>
      <w:r>
        <w:rPr>
          <w:rFonts w:hint="eastAsia" w:ascii="宋体" w:hAnsi="宋体"/>
          <w:color w:val="auto"/>
        </w:rPr>
        <w:t xml:space="preserve"> 。</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关于质量保证金的补充约定：</w:t>
      </w:r>
      <w:r>
        <w:rPr>
          <w:rFonts w:hint="eastAsia" w:ascii="宋体" w:hAnsi="宋体"/>
          <w:color w:val="auto"/>
          <w:u w:val="single"/>
        </w:rPr>
        <w:t xml:space="preserve">              /        </w:t>
      </w:r>
      <w:r>
        <w:rPr>
          <w:rFonts w:hint="eastAsia" w:ascii="宋体" w:hAnsi="宋体"/>
          <w:color w:val="auto"/>
        </w:rPr>
        <w:t xml:space="preserve"> 。</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14.7 最终结清</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14.7.1 最终结清申请单</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 xml:space="preserve">当事人双方关于最终结清申请的其他约定： </w:t>
      </w:r>
      <w:r>
        <w:rPr>
          <w:rFonts w:hint="eastAsia" w:ascii="宋体" w:hAnsi="宋体"/>
          <w:color w:val="auto"/>
          <w:u w:val="single"/>
        </w:rPr>
        <w:t xml:space="preserve">    /     </w:t>
      </w:r>
      <w:r>
        <w:rPr>
          <w:rFonts w:hint="eastAsia" w:ascii="宋体" w:hAnsi="宋体"/>
          <w:color w:val="auto"/>
        </w:rPr>
        <w:t>。</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14.7.2 最终结清证书和支付</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当事人双方关于最终结清支付的其他约定：</w:t>
      </w:r>
      <w:r>
        <w:rPr>
          <w:rFonts w:hint="eastAsia" w:ascii="宋体" w:hAnsi="宋体"/>
          <w:color w:val="auto"/>
          <w:u w:val="single"/>
        </w:rPr>
        <w:t xml:space="preserve">      /     </w:t>
      </w:r>
      <w:r>
        <w:rPr>
          <w:rFonts w:hint="eastAsia" w:ascii="宋体" w:hAnsi="宋体"/>
          <w:color w:val="auto"/>
        </w:rPr>
        <w:t>。</w:t>
      </w:r>
    </w:p>
    <w:p>
      <w:pPr>
        <w:widowControl/>
        <w:tabs>
          <w:tab w:val="left" w:pos="993"/>
        </w:tabs>
        <w:adjustRightInd w:val="0"/>
        <w:snapToGrid w:val="0"/>
        <w:spacing w:after="120" w:afterLines="50" w:line="360" w:lineRule="auto"/>
        <w:outlineLvl w:val="1"/>
        <w:rPr>
          <w:rFonts w:ascii="宋体" w:hAnsi="宋体" w:cs="Times"/>
          <w:bCs/>
          <w:color w:val="auto"/>
          <w:kern w:val="0"/>
          <w:sz w:val="21"/>
          <w:szCs w:val="21"/>
        </w:rPr>
      </w:pPr>
      <w:bookmarkStart w:id="2634" w:name="_Toc24156"/>
      <w:bookmarkStart w:id="2635" w:name="_Toc20467"/>
      <w:bookmarkStart w:id="2636" w:name="_Toc9014"/>
      <w:bookmarkStart w:id="2637" w:name="_Toc26616"/>
      <w:bookmarkStart w:id="2638" w:name="_Toc54862346"/>
      <w:bookmarkStart w:id="2639" w:name="_Toc2245"/>
      <w:bookmarkStart w:id="2640" w:name="_Toc31395"/>
      <w:r>
        <w:rPr>
          <w:rFonts w:hint="eastAsia" w:ascii="宋体" w:hAnsi="宋体" w:cs="Times"/>
          <w:bCs/>
          <w:color w:val="auto"/>
          <w:kern w:val="0"/>
          <w:sz w:val="21"/>
          <w:szCs w:val="21"/>
        </w:rPr>
        <w:t>第</w:t>
      </w:r>
      <w:r>
        <w:rPr>
          <w:rFonts w:ascii="宋体" w:hAnsi="宋体" w:cs="Times"/>
          <w:bCs/>
          <w:color w:val="auto"/>
          <w:kern w:val="0"/>
          <w:sz w:val="21"/>
          <w:szCs w:val="21"/>
        </w:rPr>
        <w:t>15条</w:t>
      </w:r>
      <w:r>
        <w:rPr>
          <w:rFonts w:hint="eastAsia" w:ascii="宋体" w:hAnsi="宋体" w:cs="Times"/>
          <w:bCs/>
          <w:color w:val="auto"/>
          <w:kern w:val="0"/>
          <w:sz w:val="21"/>
          <w:szCs w:val="21"/>
        </w:rPr>
        <w:t xml:space="preserve"> 违约</w:t>
      </w:r>
      <w:bookmarkEnd w:id="2634"/>
      <w:bookmarkEnd w:id="2635"/>
      <w:bookmarkEnd w:id="2636"/>
      <w:bookmarkEnd w:id="2637"/>
      <w:bookmarkEnd w:id="2638"/>
      <w:bookmarkEnd w:id="2639"/>
      <w:bookmarkEnd w:id="2640"/>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15.1 发包人违约</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15.1.1 发包人违约的情形</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 xml:space="preserve">发包人违约的其他情形 </w:t>
      </w:r>
      <w:r>
        <w:rPr>
          <w:rFonts w:hint="eastAsia" w:ascii="宋体" w:hAnsi="宋体"/>
          <w:color w:val="auto"/>
          <w:u w:val="single"/>
        </w:rPr>
        <w:t xml:space="preserve"> 按通用条款执行 </w:t>
      </w:r>
      <w:r>
        <w:rPr>
          <w:rFonts w:hint="eastAsia" w:ascii="宋体" w:hAnsi="宋体"/>
          <w:color w:val="auto"/>
        </w:rPr>
        <w:t xml:space="preserve">  。</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15.1.3 发包人违约的责任</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发包人违约责任的承担方式和计算方法：</w:t>
      </w:r>
      <w:r>
        <w:rPr>
          <w:rFonts w:hint="eastAsia" w:ascii="宋体" w:hAnsi="宋体"/>
          <w:color w:val="auto"/>
          <w:u w:val="single"/>
        </w:rPr>
        <w:t xml:space="preserve"> 按通用条款执行 </w:t>
      </w:r>
      <w:r>
        <w:rPr>
          <w:rFonts w:hint="eastAsia" w:ascii="宋体" w:hAnsi="宋体"/>
          <w:color w:val="auto"/>
        </w:rPr>
        <w:t xml:space="preserve"> 。</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15.2 承包人违约</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15.2.1 承包人违约的情形</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承包人违约的其他情形：</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15.2.1.1承包人发生本合同通用条款第15.2.1（7）项约定的违约情况时，发包人除可通知承包人立即解除合同并根据本专用条款约定追究承包人违约责任、要求承包人赔偿发包人损失外，还可要求承包人：按合同总价款的5%向发包人支付违约金。</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15.2.1.2</w:t>
      </w:r>
      <w:r>
        <w:rPr>
          <w:rFonts w:ascii="宋体" w:hAnsi="宋体"/>
          <w:color w:val="auto"/>
          <w:kern w:val="0"/>
          <w:sz w:val="21"/>
          <w:szCs w:val="21"/>
        </w:rPr>
        <w:t>承包人发生除本合同通用条款第</w:t>
      </w:r>
      <w:r>
        <w:rPr>
          <w:rFonts w:hint="eastAsia" w:ascii="宋体" w:hAnsi="宋体"/>
          <w:color w:val="auto"/>
          <w:kern w:val="0"/>
          <w:sz w:val="21"/>
          <w:szCs w:val="21"/>
        </w:rPr>
        <w:t>15.2.1</w:t>
      </w:r>
      <w:r>
        <w:rPr>
          <w:rFonts w:ascii="宋体" w:hAnsi="宋体"/>
          <w:color w:val="auto"/>
          <w:kern w:val="0"/>
          <w:sz w:val="21"/>
          <w:szCs w:val="21"/>
        </w:rPr>
        <w:t>（</w:t>
      </w:r>
      <w:r>
        <w:rPr>
          <w:rFonts w:hint="eastAsia" w:ascii="宋体" w:hAnsi="宋体"/>
          <w:color w:val="auto"/>
          <w:kern w:val="0"/>
          <w:sz w:val="21"/>
          <w:szCs w:val="21"/>
        </w:rPr>
        <w:t>7</w:t>
      </w:r>
      <w:r>
        <w:rPr>
          <w:rFonts w:ascii="宋体" w:hAnsi="宋体"/>
          <w:color w:val="auto"/>
          <w:kern w:val="0"/>
          <w:sz w:val="21"/>
          <w:szCs w:val="21"/>
        </w:rPr>
        <w:t>）项约定以外的其他违约情况时，监理人可向承包人发出整改通知，要求其在指定的期限内改正。承包人应承担其违约所引起的费用增加和（或）工期延误，并赔偿发包人损失。监理人发出整改通知3天后，承包人仍不纠正违约行为的，发包人除可向承包人发出解除合同通知外，还可要求承包人按下述方式承担违约责任：</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w:t>
      </w:r>
      <w:r>
        <w:rPr>
          <w:rFonts w:ascii="宋体" w:hAnsi="宋体"/>
          <w:color w:val="auto"/>
        </w:rPr>
        <w:t>1）承包人发生本合同通用条款第</w:t>
      </w:r>
      <w:r>
        <w:rPr>
          <w:rFonts w:hint="eastAsia" w:ascii="宋体" w:hAnsi="宋体"/>
          <w:color w:val="auto"/>
        </w:rPr>
        <w:t>15.2.1</w:t>
      </w:r>
      <w:r>
        <w:rPr>
          <w:rFonts w:ascii="宋体" w:hAnsi="宋体"/>
          <w:color w:val="auto"/>
        </w:rPr>
        <w:t>（2）项约定的违约情况时，按合同总价款的10%向发包人支付违约金，并赔偿发包人损失。</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w:t>
      </w:r>
      <w:r>
        <w:rPr>
          <w:rFonts w:ascii="宋体" w:hAnsi="宋体"/>
          <w:color w:val="auto"/>
        </w:rPr>
        <w:t>2）承包人发生本合同通用条款第</w:t>
      </w:r>
      <w:r>
        <w:rPr>
          <w:rFonts w:hint="eastAsia" w:ascii="宋体" w:hAnsi="宋体"/>
          <w:color w:val="auto"/>
        </w:rPr>
        <w:t>15.2.1</w:t>
      </w:r>
      <w:r>
        <w:rPr>
          <w:rFonts w:ascii="宋体" w:hAnsi="宋体"/>
          <w:color w:val="auto"/>
        </w:rPr>
        <w:t>（</w:t>
      </w:r>
      <w:r>
        <w:rPr>
          <w:rFonts w:hint="eastAsia" w:ascii="宋体" w:hAnsi="宋体"/>
          <w:color w:val="auto"/>
        </w:rPr>
        <w:t>5</w:t>
      </w:r>
      <w:r>
        <w:rPr>
          <w:rFonts w:ascii="宋体" w:hAnsi="宋体"/>
          <w:color w:val="auto"/>
        </w:rPr>
        <w:t>）项约定的违约情况时，每撤离一台设备或每撤离一批次材料，应向发包人支付5万元违约金，并赔偿发包人损失。</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w:t>
      </w:r>
      <w:r>
        <w:rPr>
          <w:rFonts w:ascii="宋体" w:hAnsi="宋体"/>
          <w:color w:val="auto"/>
        </w:rPr>
        <w:t>3）承包人发生本合同通用条款第</w:t>
      </w:r>
      <w:r>
        <w:rPr>
          <w:rFonts w:hint="eastAsia" w:ascii="宋体" w:hAnsi="宋体"/>
          <w:color w:val="auto"/>
        </w:rPr>
        <w:t>15.2.1</w:t>
      </w:r>
      <w:r>
        <w:rPr>
          <w:rFonts w:ascii="宋体" w:hAnsi="宋体"/>
          <w:color w:val="auto"/>
        </w:rPr>
        <w:t>（</w:t>
      </w:r>
      <w:r>
        <w:rPr>
          <w:rFonts w:hint="eastAsia" w:ascii="宋体" w:hAnsi="宋体"/>
          <w:color w:val="auto"/>
        </w:rPr>
        <w:t>3</w:t>
      </w:r>
      <w:r>
        <w:rPr>
          <w:rFonts w:ascii="宋体" w:hAnsi="宋体"/>
          <w:color w:val="auto"/>
        </w:rPr>
        <w:t>）项约定的违约情况时，按合同总价款的1%向发包人支付违约金，不合格工程不予计价，不合格工程的清除费用由承包人承担，承包人并需赔偿发包人损失。</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w:t>
      </w:r>
      <w:r>
        <w:rPr>
          <w:rFonts w:ascii="宋体" w:hAnsi="宋体"/>
          <w:color w:val="auto"/>
        </w:rPr>
        <w:t>4）承包人发生本合同通用条款第</w:t>
      </w:r>
      <w:r>
        <w:rPr>
          <w:rFonts w:hint="eastAsia" w:ascii="宋体" w:hAnsi="宋体"/>
          <w:color w:val="auto"/>
        </w:rPr>
        <w:t>15.2.1</w:t>
      </w:r>
      <w:r>
        <w:rPr>
          <w:rFonts w:ascii="宋体" w:hAnsi="宋体"/>
          <w:color w:val="auto"/>
        </w:rPr>
        <w:t>（</w:t>
      </w:r>
      <w:r>
        <w:rPr>
          <w:rFonts w:hint="eastAsia" w:ascii="宋体" w:hAnsi="宋体"/>
          <w:color w:val="auto"/>
        </w:rPr>
        <w:t>6</w:t>
      </w:r>
      <w:r>
        <w:rPr>
          <w:rFonts w:ascii="宋体" w:hAnsi="宋体"/>
          <w:color w:val="auto"/>
        </w:rPr>
        <w:t>）项约定的违约情况时，按专用条款</w:t>
      </w:r>
      <w:r>
        <w:rPr>
          <w:rFonts w:hint="eastAsia" w:ascii="宋体" w:hAnsi="宋体"/>
          <w:color w:val="auto"/>
        </w:rPr>
        <w:t>8.7</w:t>
      </w:r>
      <w:r>
        <w:rPr>
          <w:rFonts w:ascii="宋体" w:hAnsi="宋体"/>
          <w:color w:val="auto"/>
        </w:rPr>
        <w:t>条款执行。</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w:t>
      </w:r>
      <w:r>
        <w:rPr>
          <w:rFonts w:ascii="宋体" w:hAnsi="宋体"/>
          <w:color w:val="auto"/>
        </w:rPr>
        <w:t>5）承包人发生本合同通用条款第</w:t>
      </w:r>
      <w:r>
        <w:rPr>
          <w:rFonts w:hint="eastAsia" w:ascii="宋体" w:hAnsi="宋体"/>
          <w:color w:val="auto"/>
        </w:rPr>
        <w:t>15.2.1</w:t>
      </w:r>
      <w:r>
        <w:rPr>
          <w:rFonts w:ascii="宋体" w:hAnsi="宋体"/>
          <w:color w:val="auto"/>
        </w:rPr>
        <w:t>（</w:t>
      </w:r>
      <w:r>
        <w:rPr>
          <w:rFonts w:hint="eastAsia" w:ascii="宋体" w:hAnsi="宋体"/>
          <w:color w:val="auto"/>
          <w:lang w:val="en-US" w:eastAsia="zh-CN"/>
        </w:rPr>
        <w:t>8</w:t>
      </w:r>
      <w:r>
        <w:rPr>
          <w:rFonts w:ascii="宋体" w:hAnsi="宋体"/>
          <w:color w:val="auto"/>
        </w:rPr>
        <w:t>）项约定的违约情况时，按发包人委托第三方修补发生的实际修补费用的两倍向发包人支付违约金。</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w:t>
      </w:r>
      <w:r>
        <w:rPr>
          <w:rFonts w:ascii="宋体" w:hAnsi="宋体"/>
          <w:color w:val="auto"/>
        </w:rPr>
        <w:t>6）承包人如出现拖欠</w:t>
      </w:r>
      <w:r>
        <w:rPr>
          <w:rFonts w:hint="eastAsia" w:ascii="宋体" w:hAnsi="宋体"/>
          <w:color w:val="auto"/>
        </w:rPr>
        <w:t>建筑</w:t>
      </w:r>
      <w:r>
        <w:rPr>
          <w:rFonts w:ascii="宋体" w:hAnsi="宋体"/>
          <w:color w:val="auto"/>
        </w:rPr>
        <w:t>工人工资现象，发包人经调查属实，有权从工程款中直接代扣支付，并收取5万元/次的违约金。</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w:t>
      </w:r>
      <w:r>
        <w:rPr>
          <w:rFonts w:ascii="宋体" w:hAnsi="宋体"/>
          <w:color w:val="auto"/>
        </w:rPr>
        <w:t>7）承包人不按本合同约定的时间送审符合要求的施工组织设计的，每逾期一天，承包人应向发包人支付人民币3000元违约金。</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w:t>
      </w:r>
      <w:r>
        <w:rPr>
          <w:rFonts w:ascii="宋体" w:hAnsi="宋体"/>
          <w:color w:val="auto"/>
        </w:rPr>
        <w:t>8）承包人在关键工序施工完毕后，未经监理人和发包人验收合格并签字就进行下道工序施工的，承包人承担违约责任，发包人有权暂停支付该部分进度款，直至发包人和监理人确认该部分工程合格为止，同时，承包人应向发包人支付违约金人民币1万元/次。</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w:t>
      </w:r>
      <w:r>
        <w:rPr>
          <w:rFonts w:ascii="宋体" w:hAnsi="宋体"/>
          <w:color w:val="auto"/>
        </w:rPr>
        <w:t>9）发包人或监理人对承包人的违章现象提出整改要求或指令，承包人不及时整改的，承包人承担违约责任，每逾期一天，承包人应向发包人支付违约金人民币2000元/次天。累计3次后，每逾期一天，承包人应向发包人支付违约金人民币1万元/次/天。</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w:t>
      </w:r>
      <w:r>
        <w:rPr>
          <w:rFonts w:ascii="宋体" w:hAnsi="宋体"/>
          <w:color w:val="auto"/>
        </w:rPr>
        <w:t>10）承包人不得以任何理由鼓动或引导民工及其他人员聚众阻拦施工、阻碍发包人和监理人员正常工作，或以暴力威胁甚至伤害发包人和监理人员。若发生此类事件视同承包人严重违约，承包人除应向发包人支付违约金人民币10万元/次外，还应承担相应的赔偿责任及其它法律责任。</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w:t>
      </w:r>
      <w:r>
        <w:rPr>
          <w:rFonts w:ascii="宋体" w:hAnsi="宋体"/>
          <w:color w:val="auto"/>
        </w:rPr>
        <w:t>11）承包人实际施工进度滞后本合同关键节点工期及总工期要求的，按照本专用条款</w:t>
      </w:r>
      <w:r>
        <w:rPr>
          <w:rFonts w:hint="eastAsia" w:ascii="宋体" w:hAnsi="宋体"/>
          <w:color w:val="auto"/>
          <w:lang w:val="en-US" w:eastAsia="zh-CN"/>
        </w:rPr>
        <w:t>8.7</w:t>
      </w:r>
      <w:r>
        <w:rPr>
          <w:rFonts w:ascii="宋体" w:hAnsi="宋体"/>
          <w:color w:val="auto"/>
        </w:rPr>
        <w:t xml:space="preserve"> 款承包人的工期延误条款处理。</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w:t>
      </w:r>
      <w:r>
        <w:rPr>
          <w:rFonts w:ascii="宋体" w:hAnsi="宋体"/>
          <w:color w:val="auto"/>
        </w:rPr>
        <w:t>12）发包人或监理检查，如发现承包人人员没有戴安全帽的，则承包人承担违约责任，发包人有权从承包人工程款中扣违约金人民币 50元/人次。</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w:t>
      </w:r>
      <w:r>
        <w:rPr>
          <w:rFonts w:ascii="宋体" w:hAnsi="宋体"/>
          <w:color w:val="auto"/>
        </w:rPr>
        <w:t>13）承包人未在本合同约定的日期向发包人移交完整的符合湛江市建设工程竣工档案的编制及报送规定的工程竣工资料、竣工图、电子磁盘资料等，则承包人承担违约责任，每延迟一天承包人应向发包人支付违约金人民币10000元。</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w:t>
      </w:r>
      <w:r>
        <w:rPr>
          <w:rFonts w:ascii="宋体" w:hAnsi="宋体"/>
          <w:color w:val="auto"/>
        </w:rPr>
        <w:t>1</w:t>
      </w:r>
      <w:r>
        <w:rPr>
          <w:rFonts w:hint="eastAsia" w:ascii="宋体" w:hAnsi="宋体"/>
          <w:color w:val="auto"/>
          <w:lang w:val="en-US" w:eastAsia="zh-CN"/>
        </w:rPr>
        <w:t>4</w:t>
      </w:r>
      <w:r>
        <w:rPr>
          <w:rFonts w:ascii="宋体" w:hAnsi="宋体"/>
          <w:color w:val="auto"/>
        </w:rPr>
        <w:t>）承包人拒不执行或以任何理由消极响应发包人或监理人的变更等指令，每次支付人民币5万元违约金，经发包人再次书面要求后仍拒不执行的，发包人有权采取措施自行组织实施、成本由承包人承担，情节严重视可以解除合同。</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w:t>
      </w:r>
      <w:r>
        <w:rPr>
          <w:rFonts w:ascii="宋体" w:hAnsi="宋体"/>
          <w:color w:val="auto"/>
        </w:rPr>
        <w:t>1</w:t>
      </w:r>
      <w:r>
        <w:rPr>
          <w:rFonts w:hint="eastAsia" w:ascii="宋体" w:hAnsi="宋体"/>
          <w:color w:val="auto"/>
          <w:lang w:val="en-US" w:eastAsia="zh-CN"/>
        </w:rPr>
        <w:t>5</w:t>
      </w:r>
      <w:r>
        <w:rPr>
          <w:rFonts w:ascii="宋体" w:hAnsi="宋体"/>
          <w:color w:val="auto"/>
        </w:rPr>
        <w:t>）对于本合同未予以规定处理办法的违约责任，承包人应向发包人支付违约金5万元/次，并赔偿发包人损失。</w:t>
      </w:r>
    </w:p>
    <w:p>
      <w:pPr>
        <w:adjustRightInd w:val="0"/>
        <w:snapToGrid w:val="0"/>
        <w:spacing w:line="360" w:lineRule="auto"/>
        <w:ind w:firstLine="420" w:firstLineChars="200"/>
        <w:jc w:val="left"/>
        <w:rPr>
          <w:rFonts w:ascii="宋体" w:hAnsi="宋体"/>
          <w:color w:val="auto"/>
        </w:rPr>
      </w:pPr>
      <w:r>
        <w:rPr>
          <w:rFonts w:ascii="宋体" w:hAnsi="宋体"/>
          <w:color w:val="auto"/>
        </w:rPr>
        <w:t xml:space="preserve">15.2.2 </w:t>
      </w:r>
      <w:r>
        <w:rPr>
          <w:rFonts w:hint="eastAsia" w:ascii="宋体" w:hAnsi="宋体"/>
          <w:color w:val="auto"/>
        </w:rPr>
        <w:t>通知改正</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监理工程师通知承包人改正的合理期限是：</w:t>
      </w:r>
      <w:r>
        <w:rPr>
          <w:rFonts w:hint="eastAsia" w:ascii="宋体" w:hAnsi="宋体"/>
          <w:color w:val="auto"/>
          <w:u w:val="single"/>
        </w:rPr>
        <w:t>按</w:t>
      </w:r>
      <w:r>
        <w:rPr>
          <w:rFonts w:ascii="宋体" w:hAnsi="宋体"/>
          <w:color w:val="auto"/>
          <w:u w:val="single"/>
        </w:rPr>
        <w:t>专用条款</w:t>
      </w:r>
      <w:r>
        <w:rPr>
          <w:rFonts w:hint="eastAsia" w:ascii="宋体" w:hAnsi="宋体"/>
          <w:color w:val="auto"/>
          <w:u w:val="single"/>
        </w:rPr>
        <w:t>15.2.1执行</w:t>
      </w:r>
      <w:r>
        <w:rPr>
          <w:rFonts w:ascii="宋体" w:hAnsi="宋体"/>
          <w:color w:val="auto"/>
        </w:rPr>
        <w:t xml:space="preserve"> </w:t>
      </w:r>
      <w:r>
        <w:rPr>
          <w:rFonts w:hint="eastAsia" w:ascii="宋体" w:hAnsi="宋体"/>
          <w:color w:val="auto"/>
        </w:rPr>
        <w:t>。</w:t>
      </w:r>
    </w:p>
    <w:p>
      <w:pPr>
        <w:adjustRightInd w:val="0"/>
        <w:snapToGrid w:val="0"/>
        <w:spacing w:line="360" w:lineRule="auto"/>
        <w:ind w:firstLine="420" w:firstLineChars="200"/>
        <w:jc w:val="left"/>
        <w:rPr>
          <w:rFonts w:ascii="宋体" w:hAnsi="宋体"/>
          <w:color w:val="auto"/>
        </w:rPr>
      </w:pPr>
      <w:r>
        <w:rPr>
          <w:rFonts w:ascii="宋体" w:hAnsi="宋体"/>
          <w:color w:val="auto"/>
        </w:rPr>
        <w:t xml:space="preserve">15.2.3 </w:t>
      </w:r>
      <w:r>
        <w:rPr>
          <w:rFonts w:hint="eastAsia" w:ascii="宋体" w:hAnsi="宋体"/>
          <w:color w:val="auto"/>
        </w:rPr>
        <w:t>承包人违约的责任</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olor w:val="auto"/>
        </w:rPr>
        <w:t>承包人违约</w:t>
      </w:r>
      <w:r>
        <w:rPr>
          <w:rFonts w:ascii="宋体" w:hAnsi="宋体"/>
          <w:color w:val="auto"/>
        </w:rPr>
        <w:t>责任</w:t>
      </w:r>
      <w:r>
        <w:rPr>
          <w:rFonts w:hint="eastAsia" w:ascii="宋体" w:hAnsi="宋体"/>
          <w:color w:val="auto"/>
        </w:rPr>
        <w:t>的</w:t>
      </w:r>
      <w:r>
        <w:rPr>
          <w:rFonts w:ascii="宋体" w:hAnsi="宋体"/>
          <w:color w:val="auto"/>
        </w:rPr>
        <w:t>承担方式</w:t>
      </w:r>
      <w:r>
        <w:rPr>
          <w:rFonts w:hint="eastAsia" w:ascii="宋体" w:hAnsi="宋体"/>
          <w:color w:val="auto"/>
        </w:rPr>
        <w:t>和</w:t>
      </w:r>
      <w:r>
        <w:rPr>
          <w:rFonts w:ascii="宋体" w:hAnsi="宋体"/>
          <w:color w:val="auto"/>
        </w:rPr>
        <w:t>计算方法</w:t>
      </w:r>
      <w:r>
        <w:rPr>
          <w:rFonts w:hint="eastAsia" w:ascii="宋体" w:hAnsi="宋体"/>
          <w:color w:val="auto"/>
        </w:rPr>
        <w:t>：</w:t>
      </w:r>
      <w:r>
        <w:rPr>
          <w:rFonts w:hint="eastAsia" w:ascii="宋体" w:hAnsi="宋体"/>
          <w:color w:val="auto"/>
          <w:kern w:val="0"/>
          <w:sz w:val="21"/>
          <w:szCs w:val="21"/>
          <w:u w:val="single"/>
        </w:rPr>
        <w:t>按</w:t>
      </w:r>
      <w:r>
        <w:rPr>
          <w:rFonts w:ascii="宋体" w:hAnsi="宋体"/>
          <w:color w:val="auto"/>
          <w:kern w:val="0"/>
          <w:sz w:val="21"/>
          <w:szCs w:val="21"/>
          <w:u w:val="single"/>
        </w:rPr>
        <w:t>专用条款</w:t>
      </w:r>
      <w:r>
        <w:rPr>
          <w:rFonts w:hint="eastAsia" w:ascii="宋体" w:hAnsi="宋体"/>
          <w:color w:val="auto"/>
          <w:kern w:val="0"/>
          <w:sz w:val="21"/>
          <w:szCs w:val="21"/>
          <w:u w:val="single"/>
        </w:rPr>
        <w:t>15.2.1执行</w:t>
      </w:r>
      <w:r>
        <w:rPr>
          <w:rFonts w:hint="eastAsia" w:ascii="宋体" w:hAnsi="宋体"/>
          <w:color w:val="auto"/>
          <w:kern w:val="0"/>
          <w:sz w:val="21"/>
          <w:szCs w:val="21"/>
        </w:rPr>
        <w:t>。</w:t>
      </w:r>
    </w:p>
    <w:p>
      <w:pPr>
        <w:widowControl/>
        <w:tabs>
          <w:tab w:val="left" w:pos="993"/>
        </w:tabs>
        <w:adjustRightInd w:val="0"/>
        <w:snapToGrid w:val="0"/>
        <w:spacing w:after="120" w:afterLines="50" w:line="360" w:lineRule="auto"/>
        <w:outlineLvl w:val="1"/>
        <w:rPr>
          <w:rFonts w:ascii="宋体" w:hAnsi="宋体" w:cs="Times"/>
          <w:bCs/>
          <w:color w:val="auto"/>
          <w:kern w:val="0"/>
          <w:sz w:val="21"/>
          <w:szCs w:val="21"/>
        </w:rPr>
      </w:pPr>
      <w:bookmarkStart w:id="2641" w:name="_Toc6446"/>
      <w:bookmarkStart w:id="2642" w:name="_Toc54862347"/>
      <w:bookmarkStart w:id="2643" w:name="_Toc28515"/>
      <w:bookmarkStart w:id="2644" w:name="_Toc30055"/>
      <w:bookmarkStart w:id="2645" w:name="_Toc7939"/>
      <w:bookmarkStart w:id="2646" w:name="_Toc9698"/>
      <w:bookmarkStart w:id="2647" w:name="_Toc9321"/>
      <w:r>
        <w:rPr>
          <w:rFonts w:hint="eastAsia" w:ascii="宋体" w:hAnsi="宋体" w:cs="Times"/>
          <w:bCs/>
          <w:color w:val="auto"/>
          <w:kern w:val="0"/>
          <w:sz w:val="21"/>
          <w:szCs w:val="21"/>
        </w:rPr>
        <w:t>第</w:t>
      </w:r>
      <w:r>
        <w:rPr>
          <w:rFonts w:ascii="宋体" w:hAnsi="宋体" w:cs="Times"/>
          <w:bCs/>
          <w:color w:val="auto"/>
          <w:kern w:val="0"/>
          <w:sz w:val="21"/>
          <w:szCs w:val="21"/>
        </w:rPr>
        <w:t>16条</w:t>
      </w:r>
      <w:r>
        <w:rPr>
          <w:rFonts w:hint="eastAsia" w:ascii="宋体" w:hAnsi="宋体" w:cs="Times"/>
          <w:bCs/>
          <w:color w:val="auto"/>
          <w:kern w:val="0"/>
          <w:sz w:val="21"/>
          <w:szCs w:val="21"/>
        </w:rPr>
        <w:t xml:space="preserve"> 合同解除</w:t>
      </w:r>
      <w:bookmarkEnd w:id="2641"/>
      <w:bookmarkEnd w:id="2642"/>
      <w:bookmarkEnd w:id="2643"/>
      <w:bookmarkEnd w:id="2644"/>
      <w:bookmarkEnd w:id="2645"/>
      <w:bookmarkEnd w:id="2646"/>
      <w:bookmarkEnd w:id="2647"/>
    </w:p>
    <w:p>
      <w:pPr>
        <w:adjustRightInd w:val="0"/>
        <w:snapToGrid w:val="0"/>
        <w:spacing w:line="360" w:lineRule="auto"/>
        <w:ind w:firstLine="420" w:firstLineChars="200"/>
        <w:jc w:val="left"/>
        <w:rPr>
          <w:rFonts w:ascii="宋体" w:hAnsi="宋体"/>
          <w:color w:val="auto"/>
        </w:rPr>
      </w:pPr>
      <w:r>
        <w:rPr>
          <w:rFonts w:ascii="宋体" w:hAnsi="宋体"/>
          <w:color w:val="auto"/>
        </w:rPr>
        <w:t xml:space="preserve">16.1 </w:t>
      </w:r>
      <w:r>
        <w:rPr>
          <w:rFonts w:hint="eastAsia" w:ascii="宋体" w:hAnsi="宋体"/>
          <w:color w:val="auto"/>
        </w:rPr>
        <w:t>由发包人解除合同</w:t>
      </w:r>
    </w:p>
    <w:p>
      <w:pPr>
        <w:adjustRightInd w:val="0"/>
        <w:snapToGrid w:val="0"/>
        <w:spacing w:line="360" w:lineRule="auto"/>
        <w:ind w:firstLine="420" w:firstLineChars="200"/>
        <w:jc w:val="left"/>
        <w:rPr>
          <w:rFonts w:ascii="宋体" w:hAnsi="宋体"/>
          <w:color w:val="auto"/>
        </w:rPr>
      </w:pPr>
      <w:r>
        <w:rPr>
          <w:rFonts w:ascii="宋体" w:hAnsi="宋体"/>
          <w:color w:val="auto"/>
        </w:rPr>
        <w:t xml:space="preserve">16.1.1 </w:t>
      </w:r>
      <w:r>
        <w:rPr>
          <w:rFonts w:hint="eastAsia" w:ascii="宋体" w:hAnsi="宋体"/>
          <w:color w:val="auto"/>
        </w:rPr>
        <w:t>因承包人违约解除合同</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olor w:val="auto"/>
        </w:rPr>
        <w:t>双方约定可由发包人解除合同的其他</w:t>
      </w:r>
      <w:r>
        <w:rPr>
          <w:rFonts w:hint="eastAsia" w:ascii="宋体" w:hAnsi="宋体"/>
          <w:color w:val="auto"/>
          <w:kern w:val="0"/>
          <w:sz w:val="21"/>
          <w:szCs w:val="21"/>
        </w:rPr>
        <w:t>事由：</w:t>
      </w:r>
      <w:r>
        <w:rPr>
          <w:rFonts w:ascii="宋体" w:hAnsi="宋体"/>
          <w:color w:val="auto"/>
          <w:kern w:val="0"/>
          <w:sz w:val="21"/>
          <w:szCs w:val="21"/>
          <w:u w:val="single"/>
        </w:rPr>
        <w:t xml:space="preserve"> </w:t>
      </w:r>
      <w:r>
        <w:rPr>
          <w:rFonts w:hint="eastAsia" w:ascii="宋体" w:hAnsi="宋体"/>
          <w:color w:val="auto"/>
          <w:kern w:val="0"/>
          <w:sz w:val="21"/>
          <w:szCs w:val="21"/>
          <w:u w:val="single"/>
        </w:rPr>
        <w:t>按通用</w:t>
      </w:r>
      <w:r>
        <w:rPr>
          <w:rFonts w:ascii="宋体" w:hAnsi="宋体"/>
          <w:color w:val="auto"/>
          <w:kern w:val="0"/>
          <w:sz w:val="21"/>
          <w:szCs w:val="21"/>
          <w:u w:val="single"/>
        </w:rPr>
        <w:t xml:space="preserve">条款执行  </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16.2 </w:t>
      </w:r>
      <w:r>
        <w:rPr>
          <w:rFonts w:hint="eastAsia" w:ascii="宋体" w:hAnsi="宋体"/>
          <w:color w:val="auto"/>
          <w:kern w:val="0"/>
          <w:sz w:val="21"/>
          <w:szCs w:val="21"/>
        </w:rPr>
        <w:t>由承包人解除合同</w:t>
      </w:r>
    </w:p>
    <w:p>
      <w:pPr>
        <w:adjustRightInd w:val="0"/>
        <w:snapToGrid w:val="0"/>
        <w:spacing w:line="360" w:lineRule="auto"/>
        <w:ind w:firstLine="420" w:firstLineChars="200"/>
        <w:jc w:val="left"/>
        <w:rPr>
          <w:rFonts w:ascii="宋体" w:hAnsi="宋体"/>
          <w:color w:val="auto"/>
        </w:rPr>
      </w:pPr>
      <w:r>
        <w:rPr>
          <w:rFonts w:ascii="宋体" w:hAnsi="宋体"/>
          <w:color w:val="auto"/>
        </w:rPr>
        <w:t xml:space="preserve">16.2.1 </w:t>
      </w:r>
      <w:r>
        <w:rPr>
          <w:rFonts w:hint="eastAsia" w:ascii="宋体" w:hAnsi="宋体"/>
          <w:color w:val="auto"/>
        </w:rPr>
        <w:t>因发包人违约解除合同</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olor w:val="auto"/>
        </w:rPr>
        <w:t>双方约定可由承包人解除合同的其他事由</w:t>
      </w:r>
      <w:r>
        <w:rPr>
          <w:rFonts w:hint="eastAsia" w:ascii="宋体" w:hAnsi="宋体"/>
          <w:color w:val="auto"/>
          <w:kern w:val="0"/>
          <w:sz w:val="21"/>
          <w:szCs w:val="21"/>
        </w:rPr>
        <w:t>：</w:t>
      </w:r>
      <w:r>
        <w:rPr>
          <w:rFonts w:hint="eastAsia" w:ascii="宋体" w:hAnsi="宋体"/>
          <w:color w:val="auto"/>
          <w:kern w:val="0"/>
          <w:sz w:val="21"/>
          <w:szCs w:val="21"/>
          <w:u w:val="single"/>
        </w:rPr>
        <w:t>按通用</w:t>
      </w:r>
      <w:r>
        <w:rPr>
          <w:rFonts w:ascii="宋体" w:hAnsi="宋体"/>
          <w:color w:val="auto"/>
          <w:kern w:val="0"/>
          <w:sz w:val="21"/>
          <w:szCs w:val="21"/>
          <w:u w:val="single"/>
        </w:rPr>
        <w:t xml:space="preserve">条款执行  </w:t>
      </w:r>
      <w:r>
        <w:rPr>
          <w:rFonts w:hint="eastAsia" w:ascii="宋体" w:hAnsi="宋体"/>
          <w:color w:val="auto"/>
          <w:kern w:val="0"/>
          <w:sz w:val="21"/>
          <w:szCs w:val="21"/>
        </w:rPr>
        <w:t>。</w:t>
      </w:r>
    </w:p>
    <w:p>
      <w:pPr>
        <w:widowControl/>
        <w:tabs>
          <w:tab w:val="left" w:pos="993"/>
        </w:tabs>
        <w:adjustRightInd w:val="0"/>
        <w:snapToGrid w:val="0"/>
        <w:spacing w:after="120" w:afterLines="50" w:line="360" w:lineRule="auto"/>
        <w:outlineLvl w:val="1"/>
        <w:rPr>
          <w:rFonts w:ascii="宋体" w:hAnsi="宋体" w:cs="Times"/>
          <w:bCs/>
          <w:color w:val="auto"/>
          <w:kern w:val="0"/>
          <w:sz w:val="21"/>
          <w:szCs w:val="21"/>
        </w:rPr>
      </w:pPr>
      <w:bookmarkStart w:id="2648" w:name="_Toc24971"/>
      <w:bookmarkStart w:id="2649" w:name="_Toc18763"/>
      <w:bookmarkStart w:id="2650" w:name="_Toc3095"/>
      <w:bookmarkStart w:id="2651" w:name="_Toc27321"/>
      <w:bookmarkStart w:id="2652" w:name="_Toc6739"/>
      <w:bookmarkStart w:id="2653" w:name="_Toc26845"/>
      <w:bookmarkStart w:id="2654" w:name="_Toc54862348"/>
      <w:r>
        <w:rPr>
          <w:rFonts w:hint="eastAsia" w:ascii="宋体" w:hAnsi="宋体" w:cs="Times"/>
          <w:bCs/>
          <w:color w:val="auto"/>
          <w:kern w:val="0"/>
          <w:sz w:val="21"/>
          <w:szCs w:val="21"/>
        </w:rPr>
        <w:t>第</w:t>
      </w:r>
      <w:r>
        <w:rPr>
          <w:rFonts w:ascii="宋体" w:hAnsi="宋体" w:cs="Times"/>
          <w:bCs/>
          <w:color w:val="auto"/>
          <w:kern w:val="0"/>
          <w:sz w:val="21"/>
          <w:szCs w:val="21"/>
        </w:rPr>
        <w:t>17条</w:t>
      </w:r>
      <w:r>
        <w:rPr>
          <w:rFonts w:hint="eastAsia" w:ascii="宋体" w:hAnsi="宋体" w:cs="Times"/>
          <w:bCs/>
          <w:color w:val="auto"/>
          <w:kern w:val="0"/>
          <w:sz w:val="21"/>
          <w:szCs w:val="21"/>
        </w:rPr>
        <w:t xml:space="preserve"> 不可抗力</w:t>
      </w:r>
      <w:bookmarkEnd w:id="2648"/>
      <w:bookmarkEnd w:id="2649"/>
      <w:bookmarkEnd w:id="2650"/>
      <w:bookmarkEnd w:id="2651"/>
      <w:bookmarkEnd w:id="2652"/>
      <w:bookmarkEnd w:id="2653"/>
      <w:bookmarkEnd w:id="2654"/>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 xml:space="preserve">17.1 </w:t>
      </w:r>
      <w:r>
        <w:rPr>
          <w:rFonts w:hint="eastAsia" w:ascii="宋体" w:hAnsi="宋体"/>
          <w:color w:val="auto"/>
          <w:kern w:val="0"/>
          <w:sz w:val="21"/>
          <w:szCs w:val="21"/>
        </w:rPr>
        <w:t>不可抗力的定义</w:t>
      </w:r>
    </w:p>
    <w:p>
      <w:pPr>
        <w:adjustRightInd w:val="0"/>
        <w:snapToGrid w:val="0"/>
        <w:spacing w:line="360" w:lineRule="auto"/>
        <w:ind w:firstLine="420" w:firstLineChars="200"/>
        <w:jc w:val="left"/>
        <w:rPr>
          <w:rFonts w:ascii="宋体" w:hAnsi="宋体" w:cs="宋体"/>
          <w:color w:val="auto"/>
          <w:kern w:val="0"/>
          <w:szCs w:val="21"/>
          <w:u w:val="single"/>
        </w:rPr>
      </w:pPr>
      <w:r>
        <w:rPr>
          <w:rFonts w:ascii="宋体" w:hAnsi="宋体"/>
          <w:color w:val="auto"/>
          <w:kern w:val="0"/>
          <w:sz w:val="21"/>
          <w:szCs w:val="21"/>
        </w:rPr>
        <w:t>除通用合同条件约定的不可抗力事件之外，视为不可抗力的其他情形：</w:t>
      </w:r>
      <w:r>
        <w:rPr>
          <w:rFonts w:hint="eastAsia" w:ascii="宋体" w:hAnsi="宋体" w:cs="宋体"/>
          <w:color w:val="auto"/>
          <w:kern w:val="0"/>
          <w:szCs w:val="21"/>
          <w:u w:val="single"/>
        </w:rPr>
        <w:t>（</w:t>
      </w:r>
      <w:r>
        <w:rPr>
          <w:rFonts w:ascii="宋体" w:hAnsi="宋体" w:cs="宋体"/>
          <w:color w:val="auto"/>
          <w:kern w:val="0"/>
          <w:szCs w:val="21"/>
          <w:u w:val="single"/>
        </w:rPr>
        <w:t>1</w:t>
      </w:r>
      <w:r>
        <w:rPr>
          <w:rFonts w:hint="eastAsia" w:ascii="宋体" w:hAnsi="宋体" w:cs="宋体"/>
          <w:color w:val="auto"/>
          <w:kern w:val="0"/>
          <w:szCs w:val="21"/>
          <w:u w:val="single"/>
        </w:rPr>
        <w:t>）当地气象部门规定的情形；异常天气：经有关部门鉴定的六级以上地震，正面吹袭湛江市的十级以上台风或龙卷风，或者项目所在地出现降雨量大于</w:t>
      </w:r>
      <w:r>
        <w:rPr>
          <w:rFonts w:ascii="宋体" w:hAnsi="宋体" w:cs="宋体"/>
          <w:color w:val="auto"/>
          <w:kern w:val="0"/>
          <w:szCs w:val="21"/>
          <w:u w:val="single"/>
        </w:rPr>
        <w:t>200mm/d</w:t>
      </w:r>
      <w:r>
        <w:rPr>
          <w:rFonts w:hint="eastAsia" w:ascii="宋体" w:hAnsi="宋体" w:cs="宋体"/>
          <w:color w:val="auto"/>
          <w:kern w:val="0"/>
          <w:szCs w:val="21"/>
          <w:u w:val="single"/>
        </w:rPr>
        <w:t>特大暴雨，雷击引起的火灾。承包人应于台风、暴雨天气结束之日起</w:t>
      </w:r>
      <w:r>
        <w:rPr>
          <w:rFonts w:ascii="宋体" w:hAnsi="宋体" w:cs="宋体"/>
          <w:color w:val="auto"/>
          <w:kern w:val="0"/>
          <w:szCs w:val="21"/>
          <w:u w:val="single"/>
        </w:rPr>
        <w:t>7</w:t>
      </w:r>
      <w:r>
        <w:rPr>
          <w:rFonts w:hint="eastAsia" w:ascii="宋体" w:hAnsi="宋体" w:cs="宋体"/>
          <w:color w:val="auto"/>
          <w:kern w:val="0"/>
          <w:szCs w:val="21"/>
          <w:u w:val="single"/>
        </w:rPr>
        <w:t>日内，向本地气象部门索取项目所在地区台风、暴雨天气资料或报告（含气象实况及对此分析的内容），连同施工日志、施工现场照片办理证据保全公证，方可认定为“不可抗力”。</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s="宋体"/>
          <w:color w:val="auto"/>
          <w:kern w:val="0"/>
          <w:szCs w:val="21"/>
          <w:u w:val="single"/>
        </w:rPr>
        <w:t>（</w:t>
      </w:r>
      <w:r>
        <w:rPr>
          <w:rFonts w:ascii="宋体" w:hAnsi="宋体" w:cs="宋体"/>
          <w:color w:val="auto"/>
          <w:kern w:val="0"/>
          <w:szCs w:val="21"/>
          <w:u w:val="single"/>
        </w:rPr>
        <w:t>2</w:t>
      </w:r>
      <w:r>
        <w:rPr>
          <w:rFonts w:hint="eastAsia" w:ascii="宋体" w:hAnsi="宋体" w:cs="宋体"/>
          <w:color w:val="auto"/>
          <w:kern w:val="0"/>
          <w:szCs w:val="21"/>
          <w:u w:val="single"/>
        </w:rPr>
        <w:t>）当地相关部门规定的其它情形。</w:t>
      </w:r>
    </w:p>
    <w:p>
      <w:pPr>
        <w:adjustRightInd w:val="0"/>
        <w:snapToGrid w:val="0"/>
        <w:spacing w:line="360" w:lineRule="auto"/>
        <w:ind w:firstLine="420" w:firstLineChars="200"/>
        <w:jc w:val="left"/>
        <w:rPr>
          <w:rFonts w:ascii="宋体" w:hAnsi="宋体"/>
          <w:color w:val="auto"/>
        </w:rPr>
      </w:pPr>
      <w:r>
        <w:rPr>
          <w:rFonts w:ascii="宋体" w:hAnsi="宋体"/>
          <w:color w:val="auto"/>
          <w:kern w:val="0"/>
          <w:sz w:val="21"/>
          <w:szCs w:val="21"/>
        </w:rPr>
        <w:t>1</w:t>
      </w:r>
      <w:r>
        <w:rPr>
          <w:rFonts w:ascii="宋体" w:hAnsi="宋体"/>
          <w:color w:val="auto"/>
        </w:rPr>
        <w:t xml:space="preserve">7.6 </w:t>
      </w:r>
      <w:r>
        <w:rPr>
          <w:rFonts w:hint="eastAsia" w:ascii="宋体" w:hAnsi="宋体"/>
          <w:color w:val="auto"/>
        </w:rPr>
        <w:t>因不可抗力解除合同</w:t>
      </w:r>
    </w:p>
    <w:p>
      <w:pPr>
        <w:adjustRightInd w:val="0"/>
        <w:snapToGrid w:val="0"/>
        <w:spacing w:line="360" w:lineRule="auto"/>
        <w:ind w:firstLine="420" w:firstLineChars="200"/>
        <w:jc w:val="left"/>
        <w:rPr>
          <w:rFonts w:ascii="宋体" w:hAnsi="宋体"/>
          <w:color w:val="auto"/>
          <w:kern w:val="0"/>
          <w:sz w:val="21"/>
          <w:szCs w:val="21"/>
        </w:rPr>
      </w:pPr>
      <w:r>
        <w:rPr>
          <w:rFonts w:ascii="宋体" w:hAnsi="宋体"/>
          <w:color w:val="auto"/>
        </w:rPr>
        <w:t>合同解除后，发包人应</w:t>
      </w:r>
      <w:r>
        <w:rPr>
          <w:rFonts w:hint="eastAsia" w:ascii="宋体" w:hAnsi="宋体"/>
          <w:color w:val="auto"/>
        </w:rPr>
        <w:t>当</w:t>
      </w:r>
      <w:r>
        <w:rPr>
          <w:rFonts w:ascii="宋体" w:hAnsi="宋体"/>
          <w:color w:val="auto"/>
        </w:rPr>
        <w:t>在商定或确定发包人应支付款项后</w:t>
      </w:r>
      <w:r>
        <w:rPr>
          <w:rFonts w:hint="eastAsia" w:ascii="宋体" w:hAnsi="宋体"/>
          <w:color w:val="auto"/>
        </w:rPr>
        <w:t>的</w:t>
      </w:r>
      <w:r>
        <w:rPr>
          <w:rFonts w:hint="eastAsia" w:ascii="宋体" w:hAnsi="宋体"/>
          <w:color w:val="auto"/>
          <w:kern w:val="0"/>
          <w:sz w:val="21"/>
          <w:szCs w:val="21"/>
        </w:rPr>
        <w:t>以</w:t>
      </w:r>
      <w:r>
        <w:rPr>
          <w:rFonts w:hint="eastAsia" w:ascii="宋体" w:hAnsi="宋体"/>
          <w:color w:val="auto"/>
          <w:kern w:val="0"/>
          <w:sz w:val="21"/>
          <w:szCs w:val="21"/>
          <w:u w:val="single"/>
        </w:rPr>
        <w:t>财政部门支付情况为准</w:t>
      </w:r>
      <w:r>
        <w:rPr>
          <w:rFonts w:ascii="宋体" w:hAnsi="宋体"/>
          <w:color w:val="auto"/>
          <w:kern w:val="0"/>
          <w:sz w:val="21"/>
          <w:szCs w:val="21"/>
        </w:rPr>
        <w:t>。</w:t>
      </w:r>
    </w:p>
    <w:p>
      <w:pPr>
        <w:widowControl/>
        <w:tabs>
          <w:tab w:val="left" w:pos="993"/>
        </w:tabs>
        <w:adjustRightInd w:val="0"/>
        <w:snapToGrid w:val="0"/>
        <w:spacing w:after="120" w:afterLines="50" w:line="360" w:lineRule="auto"/>
        <w:outlineLvl w:val="1"/>
        <w:rPr>
          <w:rFonts w:ascii="宋体" w:hAnsi="宋体" w:cs="Times"/>
          <w:bCs/>
          <w:color w:val="auto"/>
          <w:kern w:val="0"/>
          <w:sz w:val="21"/>
          <w:szCs w:val="21"/>
        </w:rPr>
      </w:pPr>
      <w:bookmarkStart w:id="2655" w:name="_Toc4784276"/>
      <w:bookmarkEnd w:id="2655"/>
      <w:bookmarkStart w:id="2656" w:name="_Toc4784277"/>
      <w:bookmarkEnd w:id="2656"/>
      <w:bookmarkStart w:id="2657" w:name="_Toc23565"/>
      <w:bookmarkStart w:id="2658" w:name="_Toc2312"/>
      <w:bookmarkStart w:id="2659" w:name="_Toc24772"/>
      <w:bookmarkStart w:id="2660" w:name="_Toc999"/>
      <w:bookmarkStart w:id="2661" w:name="_Toc30128"/>
      <w:bookmarkStart w:id="2662" w:name="_Toc54862349"/>
      <w:bookmarkStart w:id="2663" w:name="_Toc2630"/>
      <w:r>
        <w:rPr>
          <w:rFonts w:hint="eastAsia" w:ascii="宋体" w:hAnsi="宋体" w:cs="Times"/>
          <w:bCs/>
          <w:color w:val="auto"/>
          <w:kern w:val="0"/>
          <w:sz w:val="21"/>
          <w:szCs w:val="21"/>
        </w:rPr>
        <w:t>第1</w:t>
      </w:r>
      <w:r>
        <w:rPr>
          <w:rFonts w:ascii="宋体" w:hAnsi="宋体" w:cs="Times"/>
          <w:bCs/>
          <w:color w:val="auto"/>
          <w:kern w:val="0"/>
          <w:sz w:val="21"/>
          <w:szCs w:val="21"/>
        </w:rPr>
        <w:t>8</w:t>
      </w:r>
      <w:r>
        <w:rPr>
          <w:rFonts w:hint="eastAsia" w:ascii="宋体" w:hAnsi="宋体" w:cs="Times"/>
          <w:bCs/>
          <w:color w:val="auto"/>
          <w:kern w:val="0"/>
          <w:sz w:val="21"/>
          <w:szCs w:val="21"/>
        </w:rPr>
        <w:t>条</w:t>
      </w:r>
      <w:r>
        <w:rPr>
          <w:rFonts w:ascii="宋体" w:hAnsi="宋体" w:cs="Times"/>
          <w:bCs/>
          <w:color w:val="auto"/>
          <w:kern w:val="0"/>
          <w:sz w:val="21"/>
          <w:szCs w:val="21"/>
        </w:rPr>
        <w:t xml:space="preserve"> </w:t>
      </w:r>
      <w:r>
        <w:rPr>
          <w:rFonts w:hint="eastAsia" w:ascii="宋体" w:hAnsi="宋体" w:cs="Times"/>
          <w:bCs/>
          <w:color w:val="auto"/>
          <w:kern w:val="0"/>
          <w:sz w:val="21"/>
          <w:szCs w:val="21"/>
        </w:rPr>
        <w:t>保险</w:t>
      </w:r>
      <w:bookmarkEnd w:id="2657"/>
      <w:bookmarkEnd w:id="2658"/>
      <w:bookmarkEnd w:id="2659"/>
      <w:bookmarkEnd w:id="2660"/>
      <w:bookmarkEnd w:id="2661"/>
      <w:bookmarkEnd w:id="2662"/>
      <w:bookmarkEnd w:id="2663"/>
    </w:p>
    <w:p>
      <w:pPr>
        <w:adjustRightInd w:val="0"/>
        <w:snapToGrid w:val="0"/>
        <w:spacing w:line="360" w:lineRule="auto"/>
        <w:ind w:firstLine="420" w:firstLineChars="200"/>
        <w:jc w:val="left"/>
        <w:rPr>
          <w:rFonts w:ascii="宋体" w:hAnsi="宋体"/>
          <w:color w:val="auto"/>
        </w:rPr>
      </w:pPr>
      <w:r>
        <w:rPr>
          <w:rFonts w:ascii="宋体" w:hAnsi="宋体"/>
          <w:color w:val="auto"/>
        </w:rPr>
        <w:t xml:space="preserve">18.1 </w:t>
      </w:r>
      <w:r>
        <w:rPr>
          <w:rFonts w:hint="eastAsia" w:ascii="宋体" w:hAnsi="宋体"/>
          <w:color w:val="auto"/>
        </w:rPr>
        <w:t>设计和工程保险</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olor w:val="auto"/>
        </w:rPr>
        <w:t>1</w:t>
      </w:r>
      <w:r>
        <w:rPr>
          <w:rFonts w:ascii="宋体" w:hAnsi="宋体"/>
          <w:color w:val="auto"/>
        </w:rPr>
        <w:t xml:space="preserve">8.1.1 </w:t>
      </w:r>
      <w:r>
        <w:rPr>
          <w:rFonts w:hint="eastAsia" w:ascii="宋体" w:hAnsi="宋体"/>
          <w:color w:val="auto"/>
        </w:rPr>
        <w:t>双方当事人</w:t>
      </w:r>
      <w:r>
        <w:rPr>
          <w:rFonts w:ascii="宋体" w:hAnsi="宋体"/>
          <w:color w:val="auto"/>
        </w:rPr>
        <w:t>关于</w:t>
      </w:r>
      <w:r>
        <w:rPr>
          <w:rFonts w:hint="eastAsia" w:ascii="宋体" w:hAnsi="宋体"/>
          <w:color w:val="auto"/>
        </w:rPr>
        <w:t>设计和工程保险</w:t>
      </w:r>
      <w:r>
        <w:rPr>
          <w:rFonts w:ascii="宋体" w:hAnsi="宋体"/>
          <w:color w:val="auto"/>
        </w:rPr>
        <w:t>的特别</w:t>
      </w:r>
      <w:r>
        <w:rPr>
          <w:rFonts w:hint="eastAsia" w:ascii="宋体" w:hAnsi="宋体"/>
          <w:color w:val="auto"/>
        </w:rPr>
        <w:t>约</w:t>
      </w:r>
      <w:r>
        <w:rPr>
          <w:rFonts w:ascii="宋体" w:hAnsi="宋体"/>
          <w:color w:val="auto"/>
        </w:rPr>
        <w:t>定</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u w:val="single"/>
        </w:rPr>
        <w:t>由</w:t>
      </w:r>
      <w:r>
        <w:rPr>
          <w:rFonts w:ascii="宋体" w:hAnsi="宋体"/>
          <w:color w:val="auto"/>
          <w:kern w:val="0"/>
          <w:sz w:val="21"/>
          <w:szCs w:val="21"/>
          <w:u w:val="single"/>
        </w:rPr>
        <w:t xml:space="preserve">承包人负责购买  </w:t>
      </w:r>
      <w:r>
        <w:rPr>
          <w:rFonts w:hint="eastAsia" w:ascii="宋体" w:hAnsi="宋体"/>
          <w:color w:val="auto"/>
          <w:kern w:val="0"/>
          <w:sz w:val="21"/>
          <w:szCs w:val="21"/>
        </w:rPr>
        <w:t>。</w:t>
      </w:r>
    </w:p>
    <w:p>
      <w:pPr>
        <w:adjustRightInd w:val="0"/>
        <w:snapToGrid w:val="0"/>
        <w:spacing w:line="360" w:lineRule="auto"/>
        <w:ind w:firstLine="420" w:firstLineChars="200"/>
        <w:jc w:val="left"/>
        <w:rPr>
          <w:rFonts w:ascii="宋体" w:hAnsi="宋体"/>
          <w:color w:val="auto"/>
        </w:rPr>
      </w:pPr>
      <w:r>
        <w:rPr>
          <w:rFonts w:hint="eastAsia" w:ascii="宋体" w:hAnsi="宋体"/>
          <w:color w:val="auto"/>
        </w:rPr>
        <w:t>1</w:t>
      </w:r>
      <w:r>
        <w:rPr>
          <w:rFonts w:ascii="宋体" w:hAnsi="宋体"/>
          <w:color w:val="auto"/>
        </w:rPr>
        <w:t xml:space="preserve">8.1.2 </w:t>
      </w:r>
      <w:r>
        <w:rPr>
          <w:rFonts w:hint="eastAsia" w:ascii="宋体" w:hAnsi="宋体"/>
          <w:color w:val="auto"/>
        </w:rPr>
        <w:t>双方当事人</w:t>
      </w:r>
      <w:r>
        <w:rPr>
          <w:rFonts w:ascii="宋体" w:hAnsi="宋体"/>
          <w:color w:val="auto"/>
        </w:rPr>
        <w:t>关于</w:t>
      </w:r>
      <w:r>
        <w:rPr>
          <w:rFonts w:hint="eastAsia" w:ascii="宋体" w:hAnsi="宋体"/>
          <w:color w:val="auto"/>
        </w:rPr>
        <w:t>第三方责任险</w:t>
      </w:r>
      <w:r>
        <w:rPr>
          <w:rFonts w:ascii="宋体" w:hAnsi="宋体"/>
          <w:color w:val="auto"/>
        </w:rPr>
        <w:t>的特别</w:t>
      </w:r>
      <w:r>
        <w:rPr>
          <w:rFonts w:hint="eastAsia" w:ascii="宋体" w:hAnsi="宋体"/>
          <w:color w:val="auto"/>
        </w:rPr>
        <w:t>约</w:t>
      </w:r>
      <w:r>
        <w:rPr>
          <w:rFonts w:ascii="宋体" w:hAnsi="宋体"/>
          <w:color w:val="auto"/>
        </w:rPr>
        <w:t xml:space="preserve">定： </w:t>
      </w:r>
      <w:r>
        <w:rPr>
          <w:rFonts w:ascii="宋体" w:hAnsi="宋体"/>
          <w:color w:val="auto"/>
          <w:u w:val="single"/>
        </w:rPr>
        <w:t xml:space="preserve">  </w:t>
      </w:r>
      <w:r>
        <w:rPr>
          <w:rFonts w:hint="eastAsia" w:ascii="宋体" w:hAnsi="宋体"/>
          <w:color w:val="auto"/>
          <w:u w:val="single"/>
        </w:rPr>
        <w:t>由</w:t>
      </w:r>
      <w:r>
        <w:rPr>
          <w:rFonts w:ascii="宋体" w:hAnsi="宋体"/>
          <w:color w:val="auto"/>
          <w:u w:val="single"/>
        </w:rPr>
        <w:t>承包人负责购买</w:t>
      </w:r>
      <w:r>
        <w:rPr>
          <w:rFonts w:ascii="宋体" w:hAnsi="宋体"/>
          <w:color w:val="auto"/>
        </w:rPr>
        <w:t xml:space="preserve">  </w:t>
      </w:r>
      <w:r>
        <w:rPr>
          <w:rFonts w:hint="eastAsia" w:ascii="宋体" w:hAnsi="宋体"/>
          <w:color w:val="auto"/>
        </w:rPr>
        <w:t>。</w:t>
      </w:r>
    </w:p>
    <w:p>
      <w:pPr>
        <w:adjustRightInd w:val="0"/>
        <w:snapToGrid w:val="0"/>
        <w:spacing w:line="360" w:lineRule="auto"/>
        <w:ind w:firstLine="420" w:firstLineChars="200"/>
        <w:jc w:val="left"/>
        <w:rPr>
          <w:rFonts w:ascii="宋体" w:hAnsi="宋体"/>
          <w:color w:val="auto"/>
        </w:rPr>
      </w:pPr>
      <w:r>
        <w:rPr>
          <w:rFonts w:ascii="宋体" w:hAnsi="宋体"/>
          <w:color w:val="auto"/>
        </w:rPr>
        <w:t xml:space="preserve">18.2 </w:t>
      </w:r>
      <w:r>
        <w:rPr>
          <w:rFonts w:hint="eastAsia" w:ascii="宋体" w:hAnsi="宋体"/>
          <w:color w:val="auto"/>
        </w:rPr>
        <w:t>工伤和意外伤害保险</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olor w:val="auto"/>
        </w:rPr>
        <w:t>1</w:t>
      </w:r>
      <w:r>
        <w:rPr>
          <w:rFonts w:ascii="宋体" w:hAnsi="宋体"/>
          <w:color w:val="auto"/>
        </w:rPr>
        <w:t>8.2.3 关于</w:t>
      </w:r>
      <w:r>
        <w:rPr>
          <w:rFonts w:hint="eastAsia" w:ascii="宋体" w:hAnsi="宋体"/>
          <w:color w:val="auto"/>
        </w:rPr>
        <w:t>工伤保险和意外伤害保险</w:t>
      </w:r>
      <w:r>
        <w:rPr>
          <w:rFonts w:ascii="宋体" w:hAnsi="宋体"/>
          <w:color w:val="auto"/>
        </w:rPr>
        <w:t>的特别</w:t>
      </w:r>
      <w:r>
        <w:rPr>
          <w:rFonts w:hint="eastAsia" w:ascii="宋体" w:hAnsi="宋体"/>
          <w:color w:val="auto"/>
        </w:rPr>
        <w:t>约</w:t>
      </w:r>
      <w:r>
        <w:rPr>
          <w:rFonts w:ascii="宋体" w:hAnsi="宋体"/>
          <w:color w:val="auto"/>
        </w:rPr>
        <w:t>定</w:t>
      </w:r>
      <w:r>
        <w:rPr>
          <w:rFonts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u w:val="single"/>
        </w:rPr>
        <w:t>由</w:t>
      </w:r>
      <w:r>
        <w:rPr>
          <w:rFonts w:ascii="宋体" w:hAnsi="宋体"/>
          <w:color w:val="auto"/>
          <w:kern w:val="0"/>
          <w:sz w:val="21"/>
          <w:szCs w:val="21"/>
          <w:u w:val="single"/>
        </w:rPr>
        <w:t>承包人负责购买</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18.3 货物保险</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olor w:val="auto"/>
        </w:rPr>
        <w:t>关于承包人应为其施工设备、材料、工程设备和临时工程等办理财产</w:t>
      </w:r>
      <w:r>
        <w:rPr>
          <w:rFonts w:ascii="宋体" w:hAnsi="宋体"/>
          <w:color w:val="auto"/>
          <w:kern w:val="0"/>
          <w:sz w:val="21"/>
          <w:szCs w:val="21"/>
        </w:rPr>
        <w:t>保险的特别</w:t>
      </w:r>
      <w:r>
        <w:rPr>
          <w:rFonts w:hint="eastAsia" w:ascii="宋体" w:hAnsi="宋体"/>
          <w:color w:val="auto"/>
          <w:kern w:val="0"/>
          <w:sz w:val="21"/>
          <w:szCs w:val="21"/>
        </w:rPr>
        <w:t>约</w:t>
      </w:r>
      <w:r>
        <w:rPr>
          <w:rFonts w:ascii="宋体" w:hAnsi="宋体"/>
          <w:color w:val="auto"/>
          <w:kern w:val="0"/>
          <w:sz w:val="21"/>
          <w:szCs w:val="21"/>
        </w:rPr>
        <w:t>定：</w:t>
      </w:r>
      <w:r>
        <w:rPr>
          <w:rFonts w:ascii="宋体" w:hAnsi="宋体"/>
          <w:color w:val="auto"/>
          <w:kern w:val="0"/>
          <w:sz w:val="21"/>
          <w:szCs w:val="21"/>
          <w:u w:val="single"/>
        </w:rPr>
        <w:t xml:space="preserve">   </w:t>
      </w:r>
      <w:r>
        <w:rPr>
          <w:rFonts w:hint="eastAsia" w:ascii="宋体" w:hAnsi="宋体"/>
          <w:color w:val="auto"/>
          <w:kern w:val="0"/>
          <w:sz w:val="21"/>
          <w:szCs w:val="21"/>
          <w:u w:val="single"/>
        </w:rPr>
        <w:t>由</w:t>
      </w:r>
      <w:r>
        <w:rPr>
          <w:rFonts w:ascii="宋体" w:hAnsi="宋体"/>
          <w:color w:val="auto"/>
          <w:kern w:val="0"/>
          <w:sz w:val="21"/>
          <w:szCs w:val="21"/>
          <w:u w:val="single"/>
        </w:rPr>
        <w:t xml:space="preserve">承包人负责购买  </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olor w:val="auto"/>
        </w:rPr>
      </w:pPr>
      <w:r>
        <w:rPr>
          <w:rFonts w:ascii="宋体" w:hAnsi="宋体"/>
          <w:color w:val="auto"/>
          <w:kern w:val="0"/>
          <w:sz w:val="21"/>
          <w:szCs w:val="21"/>
        </w:rPr>
        <w:t>1</w:t>
      </w:r>
      <w:r>
        <w:rPr>
          <w:rFonts w:hint="eastAsia" w:ascii="宋体" w:hAnsi="宋体"/>
          <w:color w:val="auto"/>
        </w:rPr>
        <w:t>8.4 其他保险</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olor w:val="auto"/>
        </w:rPr>
        <w:t>关于其他保险的约定</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18.5 对各项保险的一般要求</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18.5.2 保险凭证</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olor w:val="auto"/>
        </w:rPr>
        <w:t>保险单的条件</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18.5.4 通知义务</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关于变更保险合同时的通知义务的约定：</w:t>
      </w:r>
      <w:r>
        <w:rPr>
          <w:rFonts w:ascii="宋体" w:hAnsi="宋体"/>
          <w:color w:val="auto"/>
          <w:kern w:val="0"/>
          <w:sz w:val="21"/>
          <w:szCs w:val="21"/>
          <w:u w:val="single"/>
        </w:rPr>
        <w:t xml:space="preserve">               </w:t>
      </w:r>
      <w:r>
        <w:rPr>
          <w:rFonts w:hint="eastAsia" w:ascii="宋体" w:hAnsi="宋体"/>
          <w:color w:val="auto"/>
          <w:kern w:val="0"/>
          <w:sz w:val="21"/>
          <w:szCs w:val="21"/>
        </w:rPr>
        <w:t>。</w:t>
      </w:r>
    </w:p>
    <w:p>
      <w:pPr>
        <w:widowControl/>
        <w:tabs>
          <w:tab w:val="left" w:pos="993"/>
        </w:tabs>
        <w:adjustRightInd w:val="0"/>
        <w:snapToGrid w:val="0"/>
        <w:spacing w:after="120" w:afterLines="50" w:line="360" w:lineRule="auto"/>
        <w:outlineLvl w:val="1"/>
        <w:rPr>
          <w:rFonts w:ascii="宋体" w:hAnsi="宋体" w:cs="Times"/>
          <w:bCs/>
          <w:color w:val="auto"/>
          <w:kern w:val="0"/>
          <w:sz w:val="21"/>
          <w:szCs w:val="21"/>
        </w:rPr>
      </w:pPr>
      <w:bookmarkStart w:id="2664" w:name="_Toc24708"/>
      <w:bookmarkStart w:id="2665" w:name="_Toc12170"/>
      <w:bookmarkStart w:id="2666" w:name="_Toc5827"/>
      <w:bookmarkStart w:id="2667" w:name="_Toc54862350"/>
      <w:bookmarkStart w:id="2668" w:name="_Toc1765"/>
      <w:bookmarkStart w:id="2669" w:name="_Toc9640"/>
      <w:bookmarkStart w:id="2670" w:name="_Toc13353"/>
      <w:r>
        <w:rPr>
          <w:rFonts w:hint="eastAsia" w:ascii="宋体" w:hAnsi="宋体" w:cs="Times"/>
          <w:bCs/>
          <w:color w:val="auto"/>
          <w:kern w:val="0"/>
          <w:sz w:val="21"/>
          <w:szCs w:val="21"/>
        </w:rPr>
        <w:t>第</w:t>
      </w:r>
      <w:r>
        <w:rPr>
          <w:rFonts w:ascii="宋体" w:hAnsi="宋体" w:cs="Times"/>
          <w:bCs/>
          <w:color w:val="auto"/>
          <w:kern w:val="0"/>
          <w:sz w:val="21"/>
          <w:szCs w:val="21"/>
        </w:rPr>
        <w:t>20条</w:t>
      </w:r>
      <w:r>
        <w:rPr>
          <w:rFonts w:hint="eastAsia" w:ascii="宋体" w:hAnsi="宋体" w:cs="Times"/>
          <w:bCs/>
          <w:color w:val="auto"/>
          <w:kern w:val="0"/>
          <w:sz w:val="21"/>
          <w:szCs w:val="21"/>
        </w:rPr>
        <w:t xml:space="preserve"> 争议解决</w:t>
      </w:r>
      <w:bookmarkEnd w:id="2664"/>
      <w:bookmarkEnd w:id="2665"/>
      <w:bookmarkEnd w:id="2666"/>
      <w:bookmarkEnd w:id="2667"/>
      <w:bookmarkEnd w:id="2668"/>
      <w:bookmarkEnd w:id="2669"/>
      <w:bookmarkEnd w:id="2670"/>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20.3 争议评审</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olor w:val="auto"/>
        </w:rPr>
        <w:t>合同当事人是否同意将工程争议</w:t>
      </w:r>
      <w:r>
        <w:rPr>
          <w:rFonts w:hint="eastAsia" w:ascii="宋体" w:hAnsi="宋体"/>
          <w:color w:val="auto"/>
          <w:kern w:val="0"/>
          <w:sz w:val="21"/>
          <w:szCs w:val="21"/>
        </w:rPr>
        <w:t xml:space="preserve">提交争议评审小组决定： </w:t>
      </w:r>
      <w:r>
        <w:rPr>
          <w:rFonts w:ascii="宋体" w:hAnsi="宋体"/>
          <w:color w:val="auto"/>
          <w:kern w:val="0"/>
          <w:sz w:val="21"/>
          <w:szCs w:val="21"/>
          <w:u w:val="single"/>
        </w:rPr>
        <w:t xml:space="preserve">                   </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20.3.1 争议评审小组的确定</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olor w:val="auto"/>
        </w:rPr>
        <w:t>争议评审小组成员的人数</w:t>
      </w:r>
      <w:r>
        <w:rPr>
          <w:rFonts w:hint="eastAsia" w:ascii="宋体" w:hAnsi="宋体"/>
          <w:color w:val="auto"/>
          <w:kern w:val="0"/>
          <w:sz w:val="21"/>
          <w:szCs w:val="21"/>
        </w:rPr>
        <w:t>：</w:t>
      </w:r>
      <w:r>
        <w:rPr>
          <w:rFonts w:ascii="宋体" w:hAnsi="宋体"/>
          <w:color w:val="auto"/>
          <w:kern w:val="0"/>
          <w:sz w:val="21"/>
          <w:szCs w:val="21"/>
          <w:u w:val="single"/>
        </w:rPr>
        <w:t xml:space="preserve">                          </w:t>
      </w:r>
      <w:r>
        <w:rPr>
          <w:rFonts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争议评审小组成员的确定：</w:t>
      </w:r>
      <w:r>
        <w:rPr>
          <w:rFonts w:ascii="宋体" w:hAnsi="宋体"/>
          <w:color w:val="auto"/>
          <w:kern w:val="0"/>
          <w:sz w:val="21"/>
          <w:szCs w:val="21"/>
          <w:u w:val="single"/>
        </w:rPr>
        <w:t xml:space="preserve">                          </w:t>
      </w:r>
      <w:r>
        <w:rPr>
          <w:rFonts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选定争议避免/评审组的期限：</w:t>
      </w:r>
      <w:r>
        <w:rPr>
          <w:rFonts w:ascii="宋体" w:hAnsi="宋体"/>
          <w:color w:val="auto"/>
          <w:kern w:val="0"/>
          <w:sz w:val="21"/>
          <w:szCs w:val="21"/>
          <w:u w:val="single"/>
        </w:rPr>
        <w:t xml:space="preserve">                       </w:t>
      </w:r>
      <w:r>
        <w:rPr>
          <w:rFonts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评审机构：</w:t>
      </w:r>
      <w:r>
        <w:rPr>
          <w:rFonts w:ascii="宋体" w:hAnsi="宋体"/>
          <w:color w:val="auto"/>
          <w:kern w:val="0"/>
          <w:sz w:val="21"/>
          <w:szCs w:val="21"/>
          <w:u w:val="single"/>
        </w:rPr>
        <w:t xml:space="preserve">                                        </w:t>
      </w:r>
      <w:r>
        <w:rPr>
          <w:rFonts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其他事项的约定：</w:t>
      </w:r>
      <w:r>
        <w:rPr>
          <w:rFonts w:ascii="宋体" w:hAnsi="宋体"/>
          <w:color w:val="auto"/>
          <w:kern w:val="0"/>
          <w:sz w:val="21"/>
          <w:szCs w:val="21"/>
          <w:u w:val="single"/>
        </w:rPr>
        <w:t xml:space="preserve">                                  </w:t>
      </w:r>
      <w:r>
        <w:rPr>
          <w:rFonts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争议评审员报酬</w:t>
      </w:r>
      <w:r>
        <w:rPr>
          <w:rFonts w:hint="eastAsia" w:ascii="宋体" w:hAnsi="宋体"/>
          <w:color w:val="auto"/>
          <w:kern w:val="0"/>
          <w:sz w:val="21"/>
          <w:szCs w:val="21"/>
        </w:rPr>
        <w:t>的承担人：</w:t>
      </w:r>
      <w:r>
        <w:rPr>
          <w:rFonts w:ascii="宋体" w:hAnsi="宋体"/>
          <w:color w:val="auto"/>
          <w:kern w:val="0"/>
          <w:sz w:val="21"/>
          <w:szCs w:val="21"/>
          <w:u w:val="single"/>
        </w:rPr>
        <w:t xml:space="preserve">                          </w:t>
      </w:r>
      <w:r>
        <w:rPr>
          <w:rFonts w:hint="eastAsia" w:ascii="宋体" w:hAnsi="宋体"/>
          <w:color w:val="auto"/>
          <w:kern w:val="0"/>
          <w:sz w:val="21"/>
          <w:szCs w:val="21"/>
        </w:rPr>
        <w:t>。</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20.3.2 争议的避免</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 xml:space="preserve">发包人和承包人是否均出席争议避免的非正式讨论： </w:t>
      </w:r>
      <w:r>
        <w:rPr>
          <w:rFonts w:hint="eastAsia" w:ascii="宋体" w:hAnsi="宋体"/>
          <w:color w:val="auto"/>
          <w:u w:val="single"/>
        </w:rPr>
        <w:t xml:space="preserve">                  </w:t>
      </w:r>
      <w:r>
        <w:rPr>
          <w:rFonts w:hint="eastAsia" w:ascii="宋体" w:hAnsi="宋体"/>
          <w:color w:val="auto"/>
        </w:rPr>
        <w:t>。</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20.3.3 争议评审小组的决定</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关于争议评审小组的决定的特别约定：</w:t>
      </w:r>
      <w:r>
        <w:rPr>
          <w:rFonts w:hint="eastAsia" w:ascii="宋体" w:hAnsi="宋体"/>
          <w:color w:val="auto"/>
          <w:u w:val="single"/>
        </w:rPr>
        <w:t xml:space="preserve">                </w:t>
      </w:r>
      <w:r>
        <w:rPr>
          <w:rFonts w:hint="eastAsia" w:ascii="宋体" w:hAnsi="宋体"/>
          <w:color w:val="auto"/>
        </w:rPr>
        <w:t>。</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20.4 仲裁或诉讼</w:t>
      </w:r>
    </w:p>
    <w:p>
      <w:pPr>
        <w:adjustRightInd w:val="0"/>
        <w:snapToGrid w:val="0"/>
        <w:spacing w:line="360" w:lineRule="auto"/>
        <w:ind w:firstLine="420" w:firstLineChars="200"/>
        <w:jc w:val="left"/>
        <w:rPr>
          <w:rFonts w:ascii="宋体" w:hAnsi="宋体"/>
          <w:color w:val="auto"/>
          <w:kern w:val="0"/>
          <w:sz w:val="21"/>
          <w:szCs w:val="21"/>
        </w:rPr>
      </w:pPr>
      <w:r>
        <w:rPr>
          <w:rFonts w:hint="eastAsia" w:ascii="宋体" w:hAnsi="宋体"/>
          <w:color w:val="auto"/>
        </w:rPr>
        <w:t>因合同及合同有关事项</w:t>
      </w:r>
      <w:r>
        <w:rPr>
          <w:rFonts w:hint="eastAsia" w:ascii="宋体" w:hAnsi="宋体"/>
          <w:color w:val="auto"/>
          <w:kern w:val="0"/>
          <w:sz w:val="21"/>
          <w:szCs w:val="21"/>
        </w:rPr>
        <w:t>发生的争议，按下列第</w:t>
      </w:r>
      <w:r>
        <w:rPr>
          <w:rFonts w:ascii="宋体" w:hAnsi="宋体"/>
          <w:color w:val="auto"/>
          <w:kern w:val="0"/>
          <w:sz w:val="21"/>
          <w:szCs w:val="21"/>
          <w:u w:val="single"/>
        </w:rPr>
        <w:t xml:space="preserve"> </w:t>
      </w:r>
      <w:r>
        <w:rPr>
          <w:rFonts w:hint="eastAsia" w:ascii="宋体" w:hAnsi="宋体"/>
          <w:color w:val="auto"/>
          <w:kern w:val="0"/>
          <w:sz w:val="21"/>
          <w:szCs w:val="21"/>
          <w:u w:val="single"/>
        </w:rPr>
        <w:t>（2）</w:t>
      </w:r>
      <w:r>
        <w:rPr>
          <w:rFonts w:ascii="宋体" w:hAnsi="宋体"/>
          <w:color w:val="auto"/>
          <w:kern w:val="0"/>
          <w:sz w:val="21"/>
          <w:szCs w:val="21"/>
          <w:u w:val="single"/>
        </w:rPr>
        <w:t xml:space="preserve"> </w:t>
      </w:r>
      <w:r>
        <w:rPr>
          <w:rFonts w:ascii="宋体" w:hAnsi="宋体"/>
          <w:color w:val="auto"/>
          <w:kern w:val="0"/>
          <w:sz w:val="21"/>
          <w:szCs w:val="21"/>
        </w:rPr>
        <w:t>种方式解决：</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w:t>
      </w:r>
      <w:r>
        <w:rPr>
          <w:rFonts w:ascii="宋体" w:hAnsi="宋体"/>
          <w:color w:val="auto"/>
          <w:kern w:val="0"/>
          <w:sz w:val="21"/>
          <w:szCs w:val="21"/>
        </w:rPr>
        <w:t>1）向</w:t>
      </w:r>
      <w:r>
        <w:rPr>
          <w:rFonts w:ascii="宋体" w:hAnsi="宋体"/>
          <w:color w:val="auto"/>
          <w:kern w:val="0"/>
          <w:sz w:val="21"/>
          <w:szCs w:val="21"/>
          <w:u w:val="single"/>
        </w:rPr>
        <w:t xml:space="preserve">                         </w:t>
      </w:r>
      <w:r>
        <w:rPr>
          <w:rFonts w:ascii="宋体" w:hAnsi="宋体"/>
          <w:color w:val="auto"/>
          <w:kern w:val="0"/>
          <w:sz w:val="21"/>
          <w:szCs w:val="21"/>
        </w:rPr>
        <w:t>仲裁委员会申请仲裁；</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w:t>
      </w:r>
      <w:r>
        <w:rPr>
          <w:rFonts w:ascii="宋体" w:hAnsi="宋体"/>
          <w:color w:val="auto"/>
          <w:kern w:val="0"/>
          <w:sz w:val="21"/>
          <w:szCs w:val="21"/>
        </w:rPr>
        <w:t>2）向</w:t>
      </w:r>
      <w:r>
        <w:rPr>
          <w:rFonts w:ascii="宋体" w:hAnsi="宋体"/>
          <w:color w:val="auto"/>
          <w:kern w:val="0"/>
          <w:sz w:val="21"/>
          <w:szCs w:val="21"/>
          <w:u w:val="single"/>
        </w:rPr>
        <w:t xml:space="preserve">    </w:t>
      </w:r>
      <w:r>
        <w:rPr>
          <w:rFonts w:hint="eastAsia" w:ascii="宋体" w:hAnsi="宋体"/>
          <w:color w:val="auto"/>
          <w:kern w:val="0"/>
          <w:sz w:val="21"/>
          <w:szCs w:val="21"/>
          <w:u w:val="single"/>
          <w:lang w:val="en-US" w:eastAsia="zh-CN"/>
        </w:rPr>
        <w:t>发包人所在地</w:t>
      </w:r>
      <w:r>
        <w:rPr>
          <w:rFonts w:ascii="宋体" w:hAnsi="宋体"/>
          <w:color w:val="auto"/>
          <w:kern w:val="0"/>
          <w:sz w:val="21"/>
          <w:szCs w:val="21"/>
          <w:u w:val="single"/>
        </w:rPr>
        <w:t xml:space="preserve">    </w:t>
      </w:r>
      <w:r>
        <w:rPr>
          <w:rFonts w:ascii="宋体" w:hAnsi="宋体"/>
          <w:color w:val="auto"/>
          <w:kern w:val="0"/>
          <w:sz w:val="21"/>
          <w:szCs w:val="21"/>
        </w:rPr>
        <w:t>人民法院起诉。</w:t>
      </w:r>
    </w:p>
    <w:p>
      <w:pPr>
        <w:spacing w:line="360" w:lineRule="auto"/>
        <w:ind w:firstLine="420" w:firstLineChars="200"/>
        <w:rPr>
          <w:color w:val="auto"/>
        </w:rPr>
      </w:pPr>
    </w:p>
    <w:p>
      <w:pPr>
        <w:jc w:val="left"/>
        <w:rPr>
          <w:rFonts w:ascii="宋体" w:hAnsi="宋体" w:cs="宋体"/>
          <w:color w:val="auto"/>
          <w:sz w:val="28"/>
          <w:szCs w:val="28"/>
        </w:rPr>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720" w:num="1"/>
          <w:titlePg/>
          <w:docGrid w:linePitch="312" w:charSpace="0"/>
        </w:sectPr>
      </w:pPr>
    </w:p>
    <w:p>
      <w:pPr>
        <w:keepNext/>
        <w:keepLines/>
        <w:spacing w:before="260" w:after="260" w:line="415" w:lineRule="auto"/>
        <w:jc w:val="center"/>
        <w:outlineLvl w:val="1"/>
        <w:rPr>
          <w:rFonts w:ascii="宋体" w:hAnsi="宋体"/>
          <w:b/>
          <w:bCs/>
          <w:color w:val="auto"/>
          <w:sz w:val="32"/>
          <w:szCs w:val="32"/>
        </w:rPr>
      </w:pPr>
      <w:bookmarkStart w:id="2671" w:name="_Toc9060"/>
      <w:bookmarkStart w:id="2672" w:name="_Toc184635123"/>
      <w:bookmarkStart w:id="2673" w:name="_Toc10950"/>
      <w:bookmarkStart w:id="2674" w:name="_Toc7635"/>
      <w:bookmarkStart w:id="2675" w:name="_Toc520191608"/>
      <w:bookmarkStart w:id="2676" w:name="_Toc247514198"/>
      <w:bookmarkStart w:id="2677" w:name="_Toc2616"/>
      <w:bookmarkStart w:id="2678" w:name="_Toc29435"/>
      <w:bookmarkStart w:id="2679" w:name="_Toc24617261"/>
      <w:bookmarkStart w:id="2680" w:name="_Toc247527799"/>
      <w:bookmarkStart w:id="2681" w:name="_Toc520191454"/>
      <w:bookmarkStart w:id="2682" w:name="_Toc526952616"/>
      <w:bookmarkStart w:id="2683" w:name="_Toc7686"/>
      <w:r>
        <w:rPr>
          <w:rFonts w:hint="eastAsia" w:ascii="宋体" w:hAnsi="宋体"/>
          <w:b/>
          <w:bCs/>
          <w:color w:val="auto"/>
          <w:sz w:val="32"/>
          <w:szCs w:val="32"/>
          <w:lang w:val="en-US" w:eastAsia="zh-CN"/>
        </w:rPr>
        <w:t>专用</w:t>
      </w:r>
      <w:r>
        <w:rPr>
          <w:rFonts w:ascii="宋体" w:hAnsi="宋体"/>
          <w:b/>
          <w:bCs/>
          <w:color w:val="auto"/>
          <w:sz w:val="32"/>
          <w:szCs w:val="32"/>
        </w:rPr>
        <w:t>合同</w:t>
      </w:r>
      <w:r>
        <w:rPr>
          <w:rFonts w:hint="eastAsia" w:ascii="宋体" w:hAnsi="宋体"/>
          <w:b/>
          <w:bCs/>
          <w:color w:val="auto"/>
          <w:sz w:val="32"/>
          <w:szCs w:val="32"/>
          <w:lang w:val="en-US" w:eastAsia="zh-CN"/>
        </w:rPr>
        <w:t>条件</w:t>
      </w:r>
      <w:r>
        <w:rPr>
          <w:rFonts w:ascii="宋体" w:hAnsi="宋体"/>
          <w:b/>
          <w:bCs/>
          <w:color w:val="auto"/>
          <w:sz w:val="32"/>
          <w:szCs w:val="32"/>
        </w:rPr>
        <w:t>附件</w:t>
      </w:r>
      <w:bookmarkEnd w:id="2671"/>
      <w:bookmarkEnd w:id="2672"/>
      <w:bookmarkEnd w:id="2673"/>
      <w:bookmarkEnd w:id="2674"/>
      <w:bookmarkEnd w:id="2675"/>
      <w:bookmarkEnd w:id="2676"/>
      <w:bookmarkEnd w:id="2677"/>
      <w:bookmarkEnd w:id="2678"/>
      <w:bookmarkEnd w:id="2679"/>
      <w:bookmarkEnd w:id="2680"/>
      <w:bookmarkEnd w:id="2681"/>
      <w:bookmarkEnd w:id="2682"/>
      <w:bookmarkEnd w:id="2683"/>
    </w:p>
    <w:p>
      <w:pPr>
        <w:widowControl/>
        <w:adjustRightInd w:val="0"/>
        <w:snapToGrid w:val="0"/>
        <w:spacing w:after="120" w:afterLines="50" w:line="360" w:lineRule="auto"/>
        <w:ind w:firstLine="420" w:firstLineChars="200"/>
        <w:rPr>
          <w:rFonts w:ascii="宋体" w:hAnsi="宋体" w:cs="仿宋_GB2312"/>
          <w:color w:val="auto"/>
          <w:kern w:val="0"/>
          <w:sz w:val="21"/>
          <w:szCs w:val="21"/>
        </w:rPr>
      </w:pPr>
      <w:r>
        <w:rPr>
          <w:rFonts w:hint="eastAsia" w:ascii="宋体" w:hAnsi="宋体" w:cs="仿宋_GB2312"/>
          <w:color w:val="auto"/>
          <w:kern w:val="0"/>
          <w:sz w:val="21"/>
          <w:szCs w:val="21"/>
        </w:rPr>
        <w:t>附件1：发包人要求</w:t>
      </w:r>
    </w:p>
    <w:p>
      <w:pPr>
        <w:widowControl/>
        <w:adjustRightInd w:val="0"/>
        <w:snapToGrid w:val="0"/>
        <w:spacing w:after="120" w:afterLines="50" w:line="360" w:lineRule="auto"/>
        <w:ind w:firstLine="420" w:firstLineChars="200"/>
        <w:rPr>
          <w:rFonts w:ascii="宋体" w:hAnsi="宋体" w:cs="仿宋_GB2312"/>
          <w:color w:val="auto"/>
          <w:kern w:val="0"/>
          <w:sz w:val="21"/>
          <w:szCs w:val="21"/>
        </w:rPr>
      </w:pPr>
      <w:r>
        <w:rPr>
          <w:rFonts w:hint="eastAsia" w:ascii="宋体" w:hAnsi="宋体" w:cs="仿宋_GB2312"/>
          <w:color w:val="auto"/>
          <w:kern w:val="0"/>
          <w:sz w:val="21"/>
          <w:szCs w:val="21"/>
        </w:rPr>
        <w:t>附件2：发包人供应材料设备一览表</w:t>
      </w:r>
    </w:p>
    <w:p>
      <w:pPr>
        <w:widowControl/>
        <w:adjustRightInd w:val="0"/>
        <w:snapToGrid w:val="0"/>
        <w:spacing w:after="120" w:afterLines="50" w:line="360" w:lineRule="auto"/>
        <w:ind w:firstLine="420" w:firstLineChars="200"/>
        <w:rPr>
          <w:rFonts w:ascii="宋体" w:hAnsi="宋体" w:cs="仿宋_GB2312"/>
          <w:color w:val="auto"/>
          <w:kern w:val="0"/>
          <w:sz w:val="21"/>
          <w:szCs w:val="21"/>
        </w:rPr>
      </w:pPr>
      <w:r>
        <w:rPr>
          <w:rFonts w:hint="eastAsia" w:ascii="宋体" w:hAnsi="宋体" w:cs="仿宋_GB2312"/>
          <w:color w:val="auto"/>
          <w:kern w:val="0"/>
          <w:sz w:val="21"/>
          <w:szCs w:val="21"/>
        </w:rPr>
        <w:t>附件3：工程质量保修书</w:t>
      </w:r>
    </w:p>
    <w:p>
      <w:pPr>
        <w:widowControl/>
        <w:adjustRightInd w:val="0"/>
        <w:snapToGrid w:val="0"/>
        <w:spacing w:after="120" w:afterLines="50" w:line="360" w:lineRule="auto"/>
        <w:ind w:firstLine="420" w:firstLineChars="200"/>
        <w:rPr>
          <w:rFonts w:ascii="宋体" w:hAnsi="宋体" w:cs="仿宋_GB2312"/>
          <w:color w:val="auto"/>
          <w:kern w:val="0"/>
          <w:sz w:val="21"/>
          <w:szCs w:val="21"/>
        </w:rPr>
      </w:pPr>
      <w:r>
        <w:rPr>
          <w:rFonts w:hint="eastAsia" w:ascii="宋体" w:hAnsi="宋体" w:cs="仿宋_GB2312"/>
          <w:color w:val="auto"/>
          <w:kern w:val="0"/>
          <w:sz w:val="21"/>
          <w:szCs w:val="21"/>
        </w:rPr>
        <w:t>附件4：主要建设工程文件目录</w:t>
      </w:r>
    </w:p>
    <w:p>
      <w:pPr>
        <w:widowControl/>
        <w:adjustRightInd w:val="0"/>
        <w:snapToGrid w:val="0"/>
        <w:spacing w:after="120" w:afterLines="50" w:line="360" w:lineRule="auto"/>
        <w:ind w:firstLine="420" w:firstLineChars="200"/>
        <w:rPr>
          <w:rFonts w:ascii="宋体" w:hAnsi="宋体" w:cs="仿宋_GB2312"/>
          <w:color w:val="auto"/>
          <w:kern w:val="0"/>
          <w:sz w:val="21"/>
          <w:szCs w:val="21"/>
        </w:rPr>
      </w:pPr>
      <w:r>
        <w:rPr>
          <w:rFonts w:hint="eastAsia" w:ascii="宋体" w:hAnsi="宋体" w:cs="仿宋_GB2312"/>
          <w:color w:val="auto"/>
          <w:kern w:val="0"/>
          <w:sz w:val="21"/>
          <w:szCs w:val="21"/>
        </w:rPr>
        <w:t>附件5：承包人主要管理人员表</w:t>
      </w:r>
    </w:p>
    <w:p>
      <w:pPr>
        <w:widowControl/>
        <w:adjustRightInd w:val="0"/>
        <w:snapToGrid w:val="0"/>
        <w:spacing w:after="120" w:afterLines="50" w:line="360" w:lineRule="auto"/>
        <w:ind w:firstLine="420" w:firstLineChars="200"/>
        <w:rPr>
          <w:rFonts w:ascii="宋体" w:hAnsi="宋体" w:cs="仿宋_GB2312"/>
          <w:color w:val="auto"/>
          <w:kern w:val="0"/>
          <w:sz w:val="21"/>
          <w:szCs w:val="21"/>
        </w:rPr>
      </w:pPr>
      <w:r>
        <w:rPr>
          <w:rFonts w:hint="eastAsia" w:ascii="宋体" w:hAnsi="宋体" w:cs="仿宋_GB2312"/>
          <w:color w:val="auto"/>
          <w:kern w:val="0"/>
          <w:sz w:val="21"/>
          <w:szCs w:val="21"/>
        </w:rPr>
        <w:t>附件</w:t>
      </w:r>
      <w:r>
        <w:rPr>
          <w:rFonts w:ascii="宋体" w:hAnsi="宋体" w:cs="仿宋_GB2312"/>
          <w:color w:val="auto"/>
          <w:kern w:val="0"/>
          <w:sz w:val="21"/>
          <w:szCs w:val="21"/>
        </w:rPr>
        <w:t>6</w:t>
      </w:r>
      <w:r>
        <w:rPr>
          <w:rFonts w:hint="eastAsia" w:ascii="宋体" w:hAnsi="宋体" w:cs="仿宋_GB2312"/>
          <w:color w:val="auto"/>
          <w:kern w:val="0"/>
          <w:sz w:val="21"/>
          <w:szCs w:val="21"/>
        </w:rPr>
        <w:t>：价格指数权重表</w:t>
      </w:r>
    </w:p>
    <w:p>
      <w:pPr>
        <w:widowControl/>
        <w:adjustRightInd w:val="0"/>
        <w:snapToGrid w:val="0"/>
        <w:spacing w:after="120" w:afterLines="50" w:line="360" w:lineRule="auto"/>
        <w:ind w:firstLine="420" w:firstLineChars="200"/>
        <w:rPr>
          <w:rFonts w:ascii="宋体" w:hAnsi="宋体"/>
          <w:color w:val="auto"/>
          <w:kern w:val="0"/>
          <w:sz w:val="21"/>
          <w:szCs w:val="21"/>
        </w:rPr>
      </w:pPr>
    </w:p>
    <w:p>
      <w:pPr>
        <w:widowControl/>
        <w:adjustRightInd w:val="0"/>
        <w:snapToGrid w:val="0"/>
        <w:spacing w:after="120" w:afterLines="50" w:line="360" w:lineRule="auto"/>
        <w:ind w:firstLine="420" w:firstLineChars="200"/>
        <w:rPr>
          <w:rFonts w:ascii="宋体" w:hAnsi="宋体"/>
          <w:color w:val="auto"/>
          <w:kern w:val="0"/>
          <w:sz w:val="21"/>
          <w:szCs w:val="21"/>
        </w:rPr>
      </w:pPr>
    </w:p>
    <w:p>
      <w:pPr>
        <w:widowControl/>
        <w:adjustRightInd w:val="0"/>
        <w:snapToGrid w:val="0"/>
        <w:spacing w:after="120" w:afterLines="50" w:line="360" w:lineRule="auto"/>
        <w:ind w:firstLine="420" w:firstLineChars="200"/>
        <w:rPr>
          <w:rFonts w:ascii="宋体" w:hAnsi="宋体"/>
          <w:color w:val="auto"/>
          <w:kern w:val="0"/>
          <w:sz w:val="21"/>
          <w:szCs w:val="21"/>
        </w:rPr>
      </w:pPr>
    </w:p>
    <w:p>
      <w:pPr>
        <w:widowControl/>
        <w:jc w:val="left"/>
        <w:rPr>
          <w:rFonts w:ascii="宋体" w:hAnsi="宋体"/>
          <w:color w:val="auto"/>
          <w:kern w:val="0"/>
          <w:sz w:val="21"/>
          <w:szCs w:val="21"/>
        </w:rPr>
      </w:pPr>
      <w:r>
        <w:rPr>
          <w:rFonts w:ascii="宋体" w:hAnsi="宋体"/>
          <w:color w:val="auto"/>
          <w:kern w:val="0"/>
          <w:sz w:val="21"/>
          <w:szCs w:val="21"/>
        </w:rPr>
        <w:br w:type="page"/>
      </w:r>
    </w:p>
    <w:p>
      <w:pPr>
        <w:keepNext/>
        <w:keepLines/>
        <w:widowControl/>
        <w:tabs>
          <w:tab w:val="left" w:pos="1134"/>
        </w:tabs>
        <w:wordWrap w:val="0"/>
        <w:topLinePunct/>
        <w:adjustRightInd w:val="0"/>
        <w:snapToGrid w:val="0"/>
        <w:spacing w:after="120" w:afterLines="50" w:line="360" w:lineRule="auto"/>
        <w:jc w:val="center"/>
        <w:outlineLvl w:val="1"/>
        <w:rPr>
          <w:rFonts w:ascii="宋体" w:hAnsi="宋体"/>
          <w:b/>
          <w:color w:val="auto"/>
          <w:kern w:val="0"/>
          <w:sz w:val="21"/>
          <w:szCs w:val="21"/>
        </w:rPr>
      </w:pPr>
      <w:bookmarkStart w:id="2684" w:name="_Toc20845"/>
      <w:bookmarkStart w:id="2685" w:name="_Toc25089"/>
      <w:bookmarkStart w:id="2686" w:name="_Toc31976"/>
      <w:bookmarkStart w:id="2687" w:name="_Toc28726"/>
      <w:bookmarkStart w:id="2688" w:name="_Toc17781"/>
      <w:bookmarkStart w:id="2689" w:name="_Toc54862352"/>
      <w:bookmarkStart w:id="2690" w:name="_Toc10801"/>
      <w:bookmarkStart w:id="2691" w:name="_Hlk38571789"/>
      <w:r>
        <w:rPr>
          <w:rFonts w:hint="eastAsia" w:ascii="宋体" w:hAnsi="宋体"/>
          <w:b/>
          <w:color w:val="auto"/>
          <w:kern w:val="0"/>
          <w:sz w:val="21"/>
          <w:szCs w:val="21"/>
        </w:rPr>
        <w:t>附件1</w:t>
      </w:r>
      <w:r>
        <w:rPr>
          <w:rFonts w:ascii="宋体" w:hAnsi="宋体"/>
          <w:b/>
          <w:color w:val="auto"/>
          <w:kern w:val="0"/>
          <w:sz w:val="21"/>
          <w:szCs w:val="21"/>
        </w:rPr>
        <w:t xml:space="preserve"> </w:t>
      </w:r>
      <w:r>
        <w:rPr>
          <w:rFonts w:hint="eastAsia" w:ascii="宋体" w:hAnsi="宋体"/>
          <w:b/>
          <w:color w:val="auto"/>
          <w:kern w:val="0"/>
          <w:sz w:val="21"/>
          <w:szCs w:val="21"/>
        </w:rPr>
        <w:t>《发包人要求》</w:t>
      </w:r>
      <w:bookmarkEnd w:id="2684"/>
      <w:bookmarkEnd w:id="2685"/>
      <w:bookmarkEnd w:id="2686"/>
      <w:bookmarkEnd w:id="2687"/>
      <w:bookmarkEnd w:id="2688"/>
      <w:bookmarkEnd w:id="2689"/>
      <w:bookmarkEnd w:id="2690"/>
    </w:p>
    <w:bookmarkEnd w:id="2691"/>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olor w:val="auto"/>
          <w:sz w:val="21"/>
          <w:szCs w:val="21"/>
        </w:rPr>
      </w:pPr>
      <w:r>
        <w:rPr>
          <w:rFonts w:hint="eastAsia" w:ascii="宋体" w:hAnsi="宋体"/>
          <w:color w:val="auto"/>
          <w:sz w:val="21"/>
          <w:szCs w:val="21"/>
          <w:lang w:val="en-US" w:eastAsia="zh-CN"/>
        </w:rPr>
        <w:t>见招标文件第五章</w:t>
      </w:r>
      <w:r>
        <w:rPr>
          <w:rFonts w:hint="eastAsia" w:ascii="宋体" w:hAnsi="宋体"/>
          <w:color w:val="auto"/>
          <w:sz w:val="21"/>
          <w:szCs w:val="21"/>
        </w:rPr>
        <w:t>。</w:t>
      </w:r>
    </w:p>
    <w:p>
      <w:pPr>
        <w:spacing w:line="360" w:lineRule="auto"/>
        <w:jc w:val="left"/>
        <w:rPr>
          <w:rFonts w:ascii="宋体" w:hAnsi="宋体"/>
          <w:color w:val="auto"/>
          <w:sz w:val="21"/>
          <w:szCs w:val="21"/>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pPr>
        <w:widowControl/>
        <w:jc w:val="left"/>
        <w:rPr>
          <w:rFonts w:ascii="宋体" w:hAnsi="宋体"/>
          <w:color w:val="auto"/>
          <w:kern w:val="0"/>
          <w:sz w:val="21"/>
          <w:szCs w:val="21"/>
        </w:rPr>
      </w:pPr>
    </w:p>
    <w:p>
      <w:pPr>
        <w:keepNext/>
        <w:keepLines/>
        <w:widowControl/>
        <w:tabs>
          <w:tab w:val="left" w:pos="1134"/>
        </w:tabs>
        <w:wordWrap w:val="0"/>
        <w:topLinePunct/>
        <w:adjustRightInd w:val="0"/>
        <w:snapToGrid w:val="0"/>
        <w:spacing w:after="120" w:afterLines="50" w:line="360" w:lineRule="auto"/>
        <w:jc w:val="center"/>
        <w:outlineLvl w:val="1"/>
        <w:rPr>
          <w:rFonts w:ascii="宋体" w:hAnsi="宋体"/>
          <w:b/>
          <w:color w:val="auto"/>
          <w:kern w:val="0"/>
          <w:sz w:val="21"/>
          <w:szCs w:val="21"/>
        </w:rPr>
      </w:pPr>
      <w:bookmarkStart w:id="2692" w:name="_Toc17276"/>
      <w:bookmarkStart w:id="2693" w:name="_Toc28912"/>
      <w:bookmarkStart w:id="2694" w:name="_Toc20171894"/>
      <w:bookmarkStart w:id="2695" w:name="_Toc12804"/>
      <w:bookmarkStart w:id="2696" w:name="_Toc225"/>
      <w:bookmarkStart w:id="2697" w:name="_Toc3802"/>
      <w:bookmarkStart w:id="2698" w:name="_Toc54862353"/>
      <w:bookmarkStart w:id="2699" w:name="_Toc17963"/>
      <w:r>
        <w:rPr>
          <w:rFonts w:hint="eastAsia" w:ascii="宋体" w:hAnsi="宋体"/>
          <w:b/>
          <w:color w:val="auto"/>
          <w:kern w:val="0"/>
          <w:sz w:val="21"/>
          <w:szCs w:val="21"/>
        </w:rPr>
        <w:t>附件2</w:t>
      </w:r>
      <w:r>
        <w:rPr>
          <w:rFonts w:ascii="宋体" w:hAnsi="宋体"/>
          <w:b/>
          <w:color w:val="auto"/>
          <w:kern w:val="0"/>
          <w:sz w:val="21"/>
          <w:szCs w:val="21"/>
        </w:rPr>
        <w:t xml:space="preserve"> 发包人供应材料设备一览表</w:t>
      </w:r>
      <w:bookmarkEnd w:id="2692"/>
      <w:bookmarkEnd w:id="2693"/>
      <w:bookmarkEnd w:id="2694"/>
      <w:bookmarkEnd w:id="2695"/>
      <w:bookmarkEnd w:id="2696"/>
      <w:bookmarkEnd w:id="2697"/>
      <w:bookmarkEnd w:id="2698"/>
      <w:bookmarkEnd w:id="2699"/>
    </w:p>
    <w:tbl>
      <w:tblPr>
        <w:tblStyle w:val="57"/>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0"/>
            <w:vAlign w:val="center"/>
          </w:tcPr>
          <w:p>
            <w:pPr>
              <w:widowControl/>
              <w:adjustRightInd w:val="0"/>
              <w:snapToGrid w:val="0"/>
              <w:jc w:val="center"/>
              <w:rPr>
                <w:rFonts w:ascii="宋体" w:hAnsi="宋体"/>
                <w:color w:val="auto"/>
                <w:kern w:val="0"/>
                <w:sz w:val="21"/>
                <w:szCs w:val="21"/>
              </w:rPr>
            </w:pPr>
            <w:r>
              <w:rPr>
                <w:rFonts w:hint="eastAsia" w:ascii="宋体" w:hAnsi="宋体"/>
                <w:color w:val="auto"/>
                <w:kern w:val="0"/>
                <w:sz w:val="21"/>
                <w:szCs w:val="21"/>
              </w:rPr>
              <w:t>序号</w:t>
            </w:r>
          </w:p>
        </w:tc>
        <w:tc>
          <w:tcPr>
            <w:tcW w:w="1165" w:type="dxa"/>
            <w:tcBorders>
              <w:top w:val="single" w:color="auto" w:sz="12" w:space="0"/>
              <w:bottom w:val="double" w:color="auto" w:sz="6" w:space="0"/>
            </w:tcBorders>
            <w:noWrap w:val="0"/>
            <w:vAlign w:val="center"/>
          </w:tcPr>
          <w:p>
            <w:pPr>
              <w:widowControl/>
              <w:adjustRightInd w:val="0"/>
              <w:snapToGrid w:val="0"/>
              <w:jc w:val="center"/>
              <w:rPr>
                <w:rFonts w:ascii="宋体" w:hAnsi="宋体"/>
                <w:color w:val="auto"/>
                <w:kern w:val="0"/>
                <w:sz w:val="21"/>
                <w:szCs w:val="21"/>
              </w:rPr>
            </w:pPr>
            <w:r>
              <w:rPr>
                <w:rFonts w:hint="eastAsia" w:ascii="宋体" w:hAnsi="宋体"/>
                <w:color w:val="auto"/>
                <w:kern w:val="0"/>
                <w:sz w:val="21"/>
                <w:szCs w:val="21"/>
              </w:rPr>
              <w:t>材料、设备品种</w:t>
            </w:r>
          </w:p>
        </w:tc>
        <w:tc>
          <w:tcPr>
            <w:tcW w:w="1126" w:type="dxa"/>
            <w:tcBorders>
              <w:top w:val="single" w:color="auto" w:sz="12" w:space="0"/>
              <w:bottom w:val="double" w:color="auto" w:sz="6" w:space="0"/>
            </w:tcBorders>
            <w:noWrap w:val="0"/>
            <w:vAlign w:val="center"/>
          </w:tcPr>
          <w:p>
            <w:pPr>
              <w:widowControl/>
              <w:adjustRightInd w:val="0"/>
              <w:snapToGrid w:val="0"/>
              <w:jc w:val="center"/>
              <w:rPr>
                <w:rFonts w:ascii="宋体" w:hAnsi="宋体"/>
                <w:color w:val="auto"/>
                <w:kern w:val="0"/>
                <w:sz w:val="21"/>
                <w:szCs w:val="21"/>
              </w:rPr>
            </w:pPr>
            <w:r>
              <w:rPr>
                <w:rFonts w:hint="eastAsia" w:ascii="宋体" w:hAnsi="宋体"/>
                <w:color w:val="auto"/>
                <w:kern w:val="0"/>
                <w:sz w:val="21"/>
                <w:szCs w:val="21"/>
              </w:rPr>
              <w:t>规格型号</w:t>
            </w:r>
          </w:p>
        </w:tc>
        <w:tc>
          <w:tcPr>
            <w:tcW w:w="567" w:type="dxa"/>
            <w:tcBorders>
              <w:top w:val="single" w:color="auto" w:sz="12" w:space="0"/>
              <w:bottom w:val="double" w:color="auto" w:sz="6" w:space="0"/>
            </w:tcBorders>
            <w:noWrap w:val="0"/>
            <w:vAlign w:val="center"/>
          </w:tcPr>
          <w:p>
            <w:pPr>
              <w:widowControl/>
              <w:adjustRightInd w:val="0"/>
              <w:snapToGrid w:val="0"/>
              <w:jc w:val="center"/>
              <w:rPr>
                <w:rFonts w:ascii="宋体" w:hAnsi="宋体"/>
                <w:color w:val="auto"/>
                <w:kern w:val="0"/>
                <w:sz w:val="21"/>
                <w:szCs w:val="21"/>
              </w:rPr>
            </w:pPr>
            <w:r>
              <w:rPr>
                <w:rFonts w:hint="eastAsia" w:ascii="宋体" w:hAnsi="宋体"/>
                <w:color w:val="auto"/>
                <w:kern w:val="0"/>
                <w:sz w:val="21"/>
                <w:szCs w:val="21"/>
              </w:rPr>
              <w:t>单位</w:t>
            </w:r>
          </w:p>
        </w:tc>
        <w:tc>
          <w:tcPr>
            <w:tcW w:w="686" w:type="dxa"/>
            <w:tcBorders>
              <w:top w:val="single" w:color="auto" w:sz="12" w:space="0"/>
              <w:bottom w:val="double" w:color="auto" w:sz="6" w:space="0"/>
            </w:tcBorders>
            <w:noWrap w:val="0"/>
            <w:vAlign w:val="center"/>
          </w:tcPr>
          <w:p>
            <w:pPr>
              <w:widowControl/>
              <w:adjustRightInd w:val="0"/>
              <w:snapToGrid w:val="0"/>
              <w:jc w:val="center"/>
              <w:rPr>
                <w:rFonts w:ascii="宋体" w:hAnsi="宋体"/>
                <w:color w:val="auto"/>
                <w:kern w:val="0"/>
                <w:sz w:val="21"/>
                <w:szCs w:val="21"/>
              </w:rPr>
            </w:pPr>
            <w:r>
              <w:rPr>
                <w:rFonts w:hint="eastAsia" w:ascii="宋体" w:hAnsi="宋体"/>
                <w:color w:val="auto"/>
                <w:kern w:val="0"/>
                <w:sz w:val="21"/>
                <w:szCs w:val="21"/>
              </w:rPr>
              <w:t>数量</w:t>
            </w:r>
          </w:p>
        </w:tc>
        <w:tc>
          <w:tcPr>
            <w:tcW w:w="992" w:type="dxa"/>
            <w:tcBorders>
              <w:top w:val="single" w:color="auto" w:sz="12" w:space="0"/>
              <w:bottom w:val="double" w:color="auto" w:sz="6" w:space="0"/>
            </w:tcBorders>
            <w:noWrap w:val="0"/>
            <w:vAlign w:val="center"/>
          </w:tcPr>
          <w:p>
            <w:pPr>
              <w:widowControl/>
              <w:adjustRightInd w:val="0"/>
              <w:snapToGrid w:val="0"/>
              <w:jc w:val="center"/>
              <w:rPr>
                <w:rFonts w:ascii="宋体" w:hAnsi="宋体"/>
                <w:color w:val="auto"/>
                <w:kern w:val="0"/>
                <w:sz w:val="21"/>
                <w:szCs w:val="21"/>
              </w:rPr>
            </w:pPr>
            <w:r>
              <w:rPr>
                <w:rFonts w:hint="eastAsia" w:ascii="宋体" w:hAnsi="宋体"/>
                <w:color w:val="auto"/>
                <w:kern w:val="0"/>
                <w:sz w:val="21"/>
                <w:szCs w:val="21"/>
              </w:rPr>
              <w:t>单价（元）</w:t>
            </w:r>
          </w:p>
        </w:tc>
        <w:tc>
          <w:tcPr>
            <w:tcW w:w="1134" w:type="dxa"/>
            <w:tcBorders>
              <w:top w:val="single" w:color="auto" w:sz="12" w:space="0"/>
              <w:bottom w:val="double" w:color="auto" w:sz="6" w:space="0"/>
            </w:tcBorders>
            <w:noWrap w:val="0"/>
            <w:vAlign w:val="center"/>
          </w:tcPr>
          <w:p>
            <w:pPr>
              <w:widowControl/>
              <w:adjustRightInd w:val="0"/>
              <w:snapToGrid w:val="0"/>
              <w:jc w:val="center"/>
              <w:rPr>
                <w:rFonts w:ascii="宋体" w:hAnsi="宋体"/>
                <w:color w:val="auto"/>
                <w:kern w:val="0"/>
                <w:sz w:val="21"/>
                <w:szCs w:val="21"/>
              </w:rPr>
            </w:pPr>
            <w:r>
              <w:rPr>
                <w:rFonts w:hint="eastAsia" w:ascii="宋体" w:hAnsi="宋体"/>
                <w:color w:val="auto"/>
                <w:kern w:val="0"/>
                <w:sz w:val="21"/>
                <w:szCs w:val="21"/>
              </w:rPr>
              <w:t>质量等级</w:t>
            </w:r>
          </w:p>
        </w:tc>
        <w:tc>
          <w:tcPr>
            <w:tcW w:w="1134" w:type="dxa"/>
            <w:tcBorders>
              <w:top w:val="single" w:color="auto" w:sz="12" w:space="0"/>
              <w:bottom w:val="double" w:color="auto" w:sz="6" w:space="0"/>
            </w:tcBorders>
            <w:noWrap w:val="0"/>
            <w:vAlign w:val="center"/>
          </w:tcPr>
          <w:p>
            <w:pPr>
              <w:widowControl/>
              <w:adjustRightInd w:val="0"/>
              <w:snapToGrid w:val="0"/>
              <w:jc w:val="center"/>
              <w:rPr>
                <w:rFonts w:ascii="宋体" w:hAnsi="宋体"/>
                <w:color w:val="auto"/>
                <w:kern w:val="0"/>
                <w:sz w:val="21"/>
                <w:szCs w:val="21"/>
              </w:rPr>
            </w:pPr>
            <w:r>
              <w:rPr>
                <w:rFonts w:hint="eastAsia" w:ascii="宋体" w:hAnsi="宋体"/>
                <w:color w:val="auto"/>
                <w:kern w:val="0"/>
                <w:sz w:val="21"/>
                <w:szCs w:val="21"/>
              </w:rPr>
              <w:t>供应时间</w:t>
            </w:r>
          </w:p>
        </w:tc>
        <w:tc>
          <w:tcPr>
            <w:tcW w:w="1134" w:type="dxa"/>
            <w:tcBorders>
              <w:top w:val="single" w:color="auto" w:sz="12" w:space="0"/>
              <w:bottom w:val="double" w:color="auto" w:sz="6" w:space="0"/>
            </w:tcBorders>
            <w:noWrap w:val="0"/>
            <w:vAlign w:val="center"/>
          </w:tcPr>
          <w:p>
            <w:pPr>
              <w:widowControl/>
              <w:adjustRightInd w:val="0"/>
              <w:snapToGrid w:val="0"/>
              <w:jc w:val="center"/>
              <w:rPr>
                <w:rFonts w:ascii="宋体" w:hAnsi="宋体"/>
                <w:color w:val="auto"/>
                <w:kern w:val="0"/>
                <w:sz w:val="21"/>
                <w:szCs w:val="21"/>
              </w:rPr>
            </w:pPr>
            <w:r>
              <w:rPr>
                <w:rFonts w:hint="eastAsia" w:ascii="宋体" w:hAnsi="宋体"/>
                <w:color w:val="auto"/>
                <w:kern w:val="0"/>
                <w:sz w:val="21"/>
                <w:szCs w:val="21"/>
              </w:rPr>
              <w:t>送达地点</w:t>
            </w:r>
          </w:p>
        </w:tc>
        <w:tc>
          <w:tcPr>
            <w:tcW w:w="709" w:type="dxa"/>
            <w:tcBorders>
              <w:top w:val="single" w:color="auto" w:sz="12" w:space="0"/>
              <w:bottom w:val="double" w:color="auto" w:sz="6" w:space="0"/>
            </w:tcBorders>
            <w:noWrap w:val="0"/>
            <w:vAlign w:val="center"/>
          </w:tcPr>
          <w:p>
            <w:pPr>
              <w:widowControl/>
              <w:adjustRightInd w:val="0"/>
              <w:snapToGrid w:val="0"/>
              <w:jc w:val="center"/>
              <w:rPr>
                <w:rFonts w:ascii="宋体" w:hAnsi="宋体"/>
                <w:color w:val="auto"/>
                <w:kern w:val="0"/>
                <w:sz w:val="21"/>
                <w:szCs w:val="21"/>
              </w:rPr>
            </w:pPr>
            <w:r>
              <w:rPr>
                <w:rFonts w:hint="eastAsia" w:ascii="宋体" w:hAnsi="宋体"/>
                <w:color w:val="auto"/>
                <w:kern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65" w:type="dxa"/>
            <w:tcBorders>
              <w:top w:val="double" w:color="auto" w:sz="6" w:space="0"/>
              <w:bottom w:val="single" w:color="auto" w:sz="6" w:space="0"/>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26" w:type="dxa"/>
            <w:tcBorders>
              <w:top w:val="double" w:color="auto" w:sz="6" w:space="0"/>
              <w:bottom w:val="single" w:color="auto" w:sz="6" w:space="0"/>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567" w:type="dxa"/>
            <w:tcBorders>
              <w:top w:val="double" w:color="auto" w:sz="6" w:space="0"/>
              <w:bottom w:val="single" w:color="auto" w:sz="6" w:space="0"/>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686" w:type="dxa"/>
            <w:tcBorders>
              <w:top w:val="double" w:color="auto" w:sz="6" w:space="0"/>
              <w:bottom w:val="single" w:color="auto" w:sz="6" w:space="0"/>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992" w:type="dxa"/>
            <w:tcBorders>
              <w:top w:val="double" w:color="auto" w:sz="6" w:space="0"/>
              <w:bottom w:val="single" w:color="auto" w:sz="6" w:space="0"/>
            </w:tcBorders>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tcBorders>
              <w:top w:val="double" w:color="auto" w:sz="6" w:space="0"/>
              <w:bottom w:val="single" w:color="auto" w:sz="6" w:space="0"/>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tcBorders>
              <w:top w:val="double" w:color="auto" w:sz="6" w:space="0"/>
              <w:bottom w:val="single" w:color="auto" w:sz="6" w:space="0"/>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tcBorders>
              <w:top w:val="double" w:color="auto" w:sz="6" w:space="0"/>
              <w:bottom w:val="single" w:color="auto" w:sz="6" w:space="0"/>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709" w:type="dxa"/>
            <w:tcBorders>
              <w:top w:val="double" w:color="auto" w:sz="6" w:space="0"/>
              <w:bottom w:val="single" w:color="auto" w:sz="6" w:space="0"/>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65" w:type="dxa"/>
            <w:tcBorders>
              <w:top w:val="nil"/>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26" w:type="dxa"/>
            <w:tcBorders>
              <w:top w:val="nil"/>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567" w:type="dxa"/>
            <w:tcBorders>
              <w:top w:val="nil"/>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686" w:type="dxa"/>
            <w:tcBorders>
              <w:top w:val="nil"/>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992" w:type="dxa"/>
            <w:tcBorders>
              <w:top w:val="nil"/>
            </w:tcBorders>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tcBorders>
              <w:top w:val="nil"/>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tcBorders>
              <w:top w:val="nil"/>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tcBorders>
              <w:top w:val="nil"/>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709" w:type="dxa"/>
            <w:tcBorders>
              <w:top w:val="nil"/>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6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2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567"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68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992"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709"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6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2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567"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68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992"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709"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6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2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567"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68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992"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709"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6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2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567"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68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992"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709"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6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2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567"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68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992"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709"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6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2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567"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68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992"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709"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6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2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567"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68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992"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709"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6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2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567"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68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992"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709"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6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2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567"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68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992"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709"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6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2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567"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68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992"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709"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6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2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567"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68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992"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709"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6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2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567"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68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992"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709"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6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2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567"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68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992"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709"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6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2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567"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68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992"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709"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6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2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567"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68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992"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709"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6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2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567"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68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992"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709"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bl>
    <w:p>
      <w:pPr>
        <w:widowControl/>
        <w:adjustRightInd w:val="0"/>
        <w:snapToGrid w:val="0"/>
        <w:spacing w:after="120" w:afterLines="50" w:line="360" w:lineRule="auto"/>
        <w:ind w:firstLine="420" w:firstLineChars="200"/>
        <w:rPr>
          <w:rFonts w:ascii="宋体" w:hAnsi="宋体"/>
          <w:color w:val="auto"/>
          <w:kern w:val="0"/>
          <w:sz w:val="21"/>
          <w:szCs w:val="21"/>
        </w:rPr>
      </w:pP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br w:type="page"/>
      </w:r>
    </w:p>
    <w:p>
      <w:pPr>
        <w:keepNext/>
        <w:keepLines/>
        <w:widowControl/>
        <w:tabs>
          <w:tab w:val="left" w:pos="1134"/>
        </w:tabs>
        <w:wordWrap w:val="0"/>
        <w:topLinePunct/>
        <w:adjustRightInd w:val="0"/>
        <w:snapToGrid w:val="0"/>
        <w:spacing w:after="120" w:afterLines="50" w:line="360" w:lineRule="auto"/>
        <w:jc w:val="center"/>
        <w:outlineLvl w:val="1"/>
        <w:rPr>
          <w:rFonts w:ascii="宋体" w:hAnsi="宋体"/>
          <w:b/>
          <w:color w:val="auto"/>
          <w:kern w:val="0"/>
          <w:sz w:val="21"/>
          <w:szCs w:val="21"/>
        </w:rPr>
      </w:pPr>
      <w:bookmarkStart w:id="2700" w:name="_Toc20829"/>
      <w:bookmarkStart w:id="2701" w:name="_Toc26032"/>
      <w:bookmarkStart w:id="2702" w:name="_Toc54862354"/>
      <w:bookmarkStart w:id="2703" w:name="_Toc22211"/>
      <w:bookmarkStart w:id="2704" w:name="_Toc20340"/>
      <w:bookmarkStart w:id="2705" w:name="_Toc28145"/>
      <w:bookmarkStart w:id="2706" w:name="_Toc20171895"/>
      <w:bookmarkStart w:id="2707" w:name="_Toc31182"/>
      <w:r>
        <w:rPr>
          <w:rFonts w:hint="eastAsia" w:ascii="宋体" w:hAnsi="宋体"/>
          <w:b/>
          <w:color w:val="auto"/>
          <w:kern w:val="0"/>
          <w:sz w:val="21"/>
          <w:szCs w:val="21"/>
        </w:rPr>
        <w:t>附件</w:t>
      </w:r>
      <w:r>
        <w:rPr>
          <w:rFonts w:ascii="宋体" w:hAnsi="宋体"/>
          <w:b/>
          <w:color w:val="auto"/>
          <w:kern w:val="0"/>
          <w:sz w:val="21"/>
          <w:szCs w:val="21"/>
        </w:rPr>
        <w:t>3 工程质量保修书</w:t>
      </w:r>
      <w:bookmarkEnd w:id="2700"/>
      <w:bookmarkEnd w:id="2701"/>
      <w:bookmarkEnd w:id="2702"/>
      <w:bookmarkEnd w:id="2703"/>
      <w:bookmarkEnd w:id="2704"/>
      <w:bookmarkEnd w:id="2705"/>
      <w:bookmarkEnd w:id="2706"/>
      <w:bookmarkEnd w:id="2707"/>
    </w:p>
    <w:p>
      <w:pPr>
        <w:widowControl/>
        <w:adjustRightInd w:val="0"/>
        <w:snapToGrid w:val="0"/>
        <w:spacing w:after="120" w:afterLines="50" w:line="360" w:lineRule="auto"/>
        <w:rPr>
          <w:rFonts w:ascii="宋体" w:hAnsi="宋体"/>
          <w:color w:val="auto"/>
          <w:kern w:val="0"/>
          <w:sz w:val="21"/>
          <w:szCs w:val="21"/>
        </w:rPr>
      </w:pPr>
      <w:r>
        <w:rPr>
          <w:rFonts w:hint="eastAsia" w:ascii="宋体" w:hAnsi="宋体"/>
          <w:color w:val="auto"/>
          <w:kern w:val="0"/>
          <w:sz w:val="21"/>
          <w:szCs w:val="21"/>
        </w:rPr>
        <w:t>发包人（全称）：</w:t>
      </w:r>
      <w:r>
        <w:rPr>
          <w:rFonts w:ascii="宋体" w:hAnsi="宋体"/>
          <w:color w:val="auto"/>
          <w:kern w:val="0"/>
          <w:sz w:val="21"/>
          <w:szCs w:val="21"/>
          <w:u w:val="single"/>
        </w:rPr>
        <w:t xml:space="preserve">                                  </w:t>
      </w:r>
    </w:p>
    <w:p>
      <w:pPr>
        <w:widowControl/>
        <w:adjustRightInd w:val="0"/>
        <w:snapToGrid w:val="0"/>
        <w:spacing w:after="120" w:afterLines="50" w:line="360" w:lineRule="auto"/>
        <w:rPr>
          <w:rFonts w:ascii="宋体" w:hAnsi="宋体"/>
          <w:color w:val="auto"/>
          <w:kern w:val="0"/>
          <w:sz w:val="21"/>
          <w:szCs w:val="21"/>
        </w:rPr>
      </w:pPr>
      <w:r>
        <w:rPr>
          <w:rFonts w:hint="eastAsia" w:ascii="宋体" w:hAnsi="宋体"/>
          <w:color w:val="auto"/>
          <w:kern w:val="0"/>
          <w:sz w:val="21"/>
          <w:szCs w:val="21"/>
        </w:rPr>
        <w:t>承包人（全称）：</w:t>
      </w:r>
      <w:r>
        <w:rPr>
          <w:rFonts w:ascii="宋体" w:hAnsi="宋体"/>
          <w:color w:val="auto"/>
          <w:kern w:val="0"/>
          <w:sz w:val="21"/>
          <w:szCs w:val="21"/>
          <w:u w:val="single"/>
        </w:rPr>
        <w:t xml:space="preserve">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发包人和承包人根据《中华人民共和国建筑法》和《建设工程质量管理条例》，经协商一致就</w:t>
      </w:r>
      <w:r>
        <w:rPr>
          <w:rFonts w:ascii="宋体" w:hAnsi="宋体"/>
          <w:color w:val="auto"/>
          <w:kern w:val="0"/>
          <w:sz w:val="21"/>
          <w:szCs w:val="21"/>
          <w:u w:val="single"/>
        </w:rPr>
        <w:t xml:space="preserve">                 </w:t>
      </w:r>
      <w:r>
        <w:rPr>
          <w:rFonts w:hint="eastAsia" w:ascii="宋体" w:hAnsi="宋体"/>
          <w:color w:val="auto"/>
          <w:kern w:val="0"/>
          <w:sz w:val="21"/>
          <w:szCs w:val="21"/>
        </w:rPr>
        <w:t>（工程全称）订立工程质量保修书。</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一、工程质量保修范围和内容</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承包人在质量保修期内，按照有关法律规定和合同约定，承担工程质量保修责任。</w:t>
      </w:r>
    </w:p>
    <w:p>
      <w:pPr>
        <w:widowControl/>
        <w:adjustRightInd w:val="0"/>
        <w:snapToGrid w:val="0"/>
        <w:spacing w:after="120" w:afterLines="50" w:line="360" w:lineRule="auto"/>
        <w:ind w:firstLine="420" w:firstLineChars="200"/>
        <w:jc w:val="left"/>
        <w:rPr>
          <w:rFonts w:ascii="宋体" w:hAnsi="宋体"/>
          <w:color w:val="auto"/>
          <w:kern w:val="0"/>
          <w:sz w:val="21"/>
          <w:szCs w:val="21"/>
        </w:rPr>
      </w:pPr>
      <w:r>
        <w:rPr>
          <w:rFonts w:hint="eastAsia" w:ascii="宋体" w:hAnsi="宋体"/>
          <w:color w:val="auto"/>
          <w:kern w:val="0"/>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b w:val="0"/>
          <w:bCs w:val="0"/>
          <w:color w:val="auto"/>
          <w:kern w:val="0"/>
          <w:sz w:val="21"/>
          <w:szCs w:val="21"/>
          <w:u w:val="single"/>
        </w:rPr>
        <w:t xml:space="preserve">承包人承担的质量保修范围为承包人负责设计和施工的部位以及承包人承包范围内的其它所有工程内容 </w:t>
      </w:r>
      <w:r>
        <w:rPr>
          <w:rFonts w:ascii="宋体" w:hAnsi="宋体"/>
          <w:color w:val="auto"/>
          <w:kern w:val="0"/>
          <w:sz w:val="21"/>
          <w:szCs w:val="21"/>
          <w:u w:val="single"/>
        </w:rPr>
        <w:t xml:space="preserve"> </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二、质量保修期</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根据《建设工程质量管理条例》及有关规定，工程的质量保修期如下：</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1．地基基础工程和主体结构工程为设计文件规定的工程合理使用年限；</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2．屋面防水工程、有防水要求的卫生间、房间和外墙面的防渗为</w:t>
      </w:r>
      <w:r>
        <w:rPr>
          <w:rFonts w:ascii="宋体" w:hAnsi="宋体"/>
          <w:color w:val="auto"/>
          <w:kern w:val="0"/>
          <w:sz w:val="21"/>
          <w:szCs w:val="21"/>
          <w:u w:val="single"/>
        </w:rPr>
        <w:t xml:space="preserve">  5  </w:t>
      </w:r>
      <w:r>
        <w:rPr>
          <w:rFonts w:ascii="宋体" w:hAnsi="宋体"/>
          <w:color w:val="auto"/>
          <w:kern w:val="0"/>
          <w:sz w:val="21"/>
          <w:szCs w:val="21"/>
        </w:rPr>
        <w:t>年；</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3．装修工程为</w:t>
      </w:r>
      <w:r>
        <w:rPr>
          <w:rFonts w:ascii="宋体" w:hAnsi="宋体"/>
          <w:color w:val="auto"/>
          <w:kern w:val="0"/>
          <w:sz w:val="21"/>
          <w:szCs w:val="21"/>
          <w:u w:val="single"/>
        </w:rPr>
        <w:t xml:space="preserve">  2  </w:t>
      </w:r>
      <w:r>
        <w:rPr>
          <w:rFonts w:ascii="宋体" w:hAnsi="宋体"/>
          <w:color w:val="auto"/>
          <w:kern w:val="0"/>
          <w:sz w:val="21"/>
          <w:szCs w:val="21"/>
        </w:rPr>
        <w:t>年；</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4．电气管线、给排水管道、设备安装工程为</w:t>
      </w:r>
      <w:r>
        <w:rPr>
          <w:rFonts w:ascii="宋体" w:hAnsi="宋体"/>
          <w:color w:val="auto"/>
          <w:kern w:val="0"/>
          <w:sz w:val="21"/>
          <w:szCs w:val="21"/>
          <w:u w:val="single"/>
        </w:rPr>
        <w:t xml:space="preserve">  2 </w:t>
      </w:r>
      <w:r>
        <w:rPr>
          <w:rFonts w:ascii="宋体" w:hAnsi="宋体"/>
          <w:color w:val="auto"/>
          <w:kern w:val="0"/>
          <w:sz w:val="21"/>
          <w:szCs w:val="21"/>
        </w:rPr>
        <w:t>年；</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5．供热与供冷系统为</w:t>
      </w:r>
      <w:r>
        <w:rPr>
          <w:rFonts w:ascii="宋体" w:hAnsi="宋体"/>
          <w:color w:val="auto"/>
          <w:kern w:val="0"/>
          <w:sz w:val="21"/>
          <w:szCs w:val="21"/>
          <w:u w:val="single"/>
        </w:rPr>
        <w:t xml:space="preserve"> 2 </w:t>
      </w:r>
      <w:r>
        <w:rPr>
          <w:rFonts w:ascii="宋体" w:hAnsi="宋体"/>
          <w:color w:val="auto"/>
          <w:kern w:val="0"/>
          <w:sz w:val="21"/>
          <w:szCs w:val="21"/>
        </w:rPr>
        <w:t>个采暖期、供冷期；</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ascii="宋体" w:hAnsi="宋体"/>
          <w:color w:val="auto"/>
          <w:kern w:val="0"/>
          <w:sz w:val="21"/>
          <w:szCs w:val="21"/>
        </w:rPr>
        <w:t>6．住宅小区内的给排水设施、道路等配套工程为</w:t>
      </w:r>
      <w:r>
        <w:rPr>
          <w:rFonts w:ascii="宋体" w:hAnsi="宋体"/>
          <w:color w:val="auto"/>
          <w:kern w:val="0"/>
          <w:sz w:val="21"/>
          <w:szCs w:val="21"/>
          <w:u w:val="single"/>
        </w:rPr>
        <w:t xml:space="preserve">  1</w:t>
      </w:r>
      <w:r>
        <w:rPr>
          <w:rFonts w:ascii="宋体" w:hAnsi="宋体"/>
          <w:color w:val="auto"/>
          <w:kern w:val="0"/>
          <w:sz w:val="21"/>
          <w:szCs w:val="21"/>
        </w:rPr>
        <w:t>年；</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7．其他项目保修期限约定如下：</w:t>
      </w:r>
      <w:r>
        <w:rPr>
          <w:rFonts w:hint="eastAsia" w:ascii="宋体" w:hAnsi="宋体"/>
          <w:color w:val="auto"/>
          <w:kern w:val="0"/>
          <w:sz w:val="21"/>
          <w:szCs w:val="21"/>
          <w:u w:val="single"/>
        </w:rPr>
        <w:t>本工程道路、排水排</w:t>
      </w:r>
      <w:r>
        <w:rPr>
          <w:rFonts w:hint="eastAsia" w:ascii="宋体" w:hAnsi="宋体"/>
          <w:color w:val="auto"/>
          <w:kern w:val="0"/>
          <w:sz w:val="21"/>
          <w:szCs w:val="21"/>
          <w:u w:val="single"/>
          <w:lang w:val="en-US" w:eastAsia="zh-CN"/>
        </w:rPr>
        <w:t>污</w:t>
      </w:r>
      <w:r>
        <w:rPr>
          <w:rFonts w:hint="eastAsia" w:ascii="宋体" w:hAnsi="宋体"/>
          <w:color w:val="auto"/>
          <w:kern w:val="0"/>
          <w:sz w:val="21"/>
          <w:szCs w:val="21"/>
          <w:u w:val="single"/>
        </w:rPr>
        <w:t>工程保修期从工程竣工验收之日起算二年，路灯三年、交通设施工程壹年半</w:t>
      </w:r>
      <w:r>
        <w:rPr>
          <w:rFonts w:hint="eastAsia" w:ascii="宋体" w:hAnsi="宋体"/>
          <w:color w:val="auto"/>
          <w:kern w:val="0"/>
          <w:sz w:val="21"/>
          <w:szCs w:val="21"/>
          <w:u w:val="single"/>
          <w:lang w:eastAsia="zh-CN"/>
        </w:rPr>
        <w:t>，</w:t>
      </w:r>
      <w:r>
        <w:rPr>
          <w:rFonts w:hint="eastAsia" w:ascii="宋体" w:hAnsi="宋体"/>
          <w:color w:val="auto"/>
          <w:kern w:val="0"/>
          <w:sz w:val="21"/>
          <w:szCs w:val="21"/>
          <w:u w:val="single"/>
          <w:lang w:val="en-US" w:eastAsia="zh-CN"/>
        </w:rPr>
        <w:t>其他工程</w:t>
      </w:r>
      <w:r>
        <w:rPr>
          <w:rFonts w:hint="eastAsia" w:ascii="宋体" w:hAnsi="宋体"/>
          <w:color w:val="auto"/>
          <w:kern w:val="0"/>
          <w:sz w:val="21"/>
          <w:szCs w:val="21"/>
          <w:u w:val="single"/>
        </w:rPr>
        <w:t>壹年</w:t>
      </w:r>
      <w:r>
        <w:rPr>
          <w:rFonts w:ascii="宋体" w:hAnsi="宋体"/>
          <w:color w:val="auto"/>
          <w:kern w:val="0"/>
          <w:sz w:val="21"/>
          <w:szCs w:val="21"/>
          <w:u w:val="single"/>
        </w:rPr>
        <w:t xml:space="preserve"> </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质量保修期自工程竣工验收合格之日起计算。</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三、缺陷责任期</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工程缺陷责任期为</w:t>
      </w:r>
      <w:r>
        <w:rPr>
          <w:rFonts w:ascii="宋体" w:hAnsi="宋体"/>
          <w:color w:val="auto"/>
          <w:kern w:val="0"/>
          <w:sz w:val="21"/>
          <w:szCs w:val="21"/>
          <w:u w:val="single"/>
        </w:rPr>
        <w:t xml:space="preserve"> </w:t>
      </w:r>
      <w:r>
        <w:rPr>
          <w:rFonts w:hint="eastAsia" w:ascii="宋体" w:hAnsi="宋体"/>
          <w:color w:val="auto"/>
          <w:kern w:val="0"/>
          <w:sz w:val="21"/>
          <w:szCs w:val="21"/>
          <w:u w:val="single"/>
          <w:lang w:val="en-US" w:eastAsia="zh-CN"/>
        </w:rPr>
        <w:t>12</w:t>
      </w:r>
      <w:r>
        <w:rPr>
          <w:rFonts w:ascii="宋体" w:hAnsi="宋体"/>
          <w:color w:val="auto"/>
          <w:kern w:val="0"/>
          <w:sz w:val="21"/>
          <w:szCs w:val="21"/>
          <w:u w:val="single"/>
        </w:rPr>
        <w:t xml:space="preserve">  </w:t>
      </w:r>
      <w:r>
        <w:rPr>
          <w:rFonts w:hint="eastAsia" w:ascii="宋体" w:hAnsi="宋体"/>
          <w:color w:val="auto"/>
          <w:kern w:val="0"/>
          <w:sz w:val="21"/>
          <w:szCs w:val="21"/>
        </w:rPr>
        <w:t>个月，缺陷责任期自工程通过竣工验收之日起计算。单位/区段工程先于全部工程进行验收，单位/区段工程缺陷责任期自单位/区段工程验收合格之日起算。</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缺陷责任期终止后，发包人应返还剩余的质量保证金。</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四、质量保修责任</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1．属于保修范围、内容的项目，承包人应当在接到保修通知之日起7天内派人保修。承包人不在约定期限内派人保修的，发包人可以委托他人修理。</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2．发生紧急事故需抢修的，承包人在接到事故通知后，应当立即到达事故现场抢修。</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4．质量保修完成后，由发包人组织验收。</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五、保修费用</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保修费用由造成质量缺陷的责任方承担。</w:t>
      </w:r>
    </w:p>
    <w:p>
      <w:pPr>
        <w:widowControl/>
        <w:adjustRightInd w:val="0"/>
        <w:snapToGrid w:val="0"/>
        <w:spacing w:after="120" w:afterLines="50" w:line="360" w:lineRule="auto"/>
        <w:ind w:firstLine="420" w:firstLineChars="200"/>
        <w:rPr>
          <w:rFonts w:ascii="宋体" w:hAnsi="宋体"/>
          <w:color w:val="auto"/>
          <w:kern w:val="0"/>
          <w:sz w:val="21"/>
          <w:szCs w:val="21"/>
          <w:u w:val="single"/>
        </w:rPr>
      </w:pPr>
      <w:r>
        <w:rPr>
          <w:rFonts w:hint="eastAsia" w:ascii="宋体" w:hAnsi="宋体"/>
          <w:color w:val="auto"/>
          <w:kern w:val="0"/>
          <w:sz w:val="21"/>
          <w:szCs w:val="21"/>
        </w:rPr>
        <w:t>六、双方约定的其他工程质量保修事项：</w:t>
      </w:r>
      <w:r>
        <w:rPr>
          <w:rFonts w:ascii="宋体" w:hAnsi="宋体"/>
          <w:color w:val="auto"/>
          <w:kern w:val="0"/>
          <w:sz w:val="21"/>
          <w:szCs w:val="21"/>
          <w:u w:val="single"/>
        </w:rPr>
        <w:t xml:space="preserve">                </w:t>
      </w:r>
      <w:r>
        <w:rPr>
          <w:rFonts w:hint="eastAsia" w:ascii="宋体" w:hAnsi="宋体"/>
          <w:color w:val="auto"/>
          <w:kern w:val="0"/>
          <w:sz w:val="21"/>
          <w:szCs w:val="21"/>
        </w:rPr>
        <w:t>。</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工程质量保修书由发包人、承包人在工程竣工验收前共同签署，作为工程总承包合同附件，其有效期限至保修期满。</w:t>
      </w:r>
    </w:p>
    <w:p>
      <w:pPr>
        <w:widowControl/>
        <w:adjustRightInd w:val="0"/>
        <w:snapToGrid w:val="0"/>
        <w:spacing w:after="120" w:afterLines="50" w:line="360" w:lineRule="auto"/>
        <w:ind w:firstLine="420" w:firstLineChars="200"/>
        <w:rPr>
          <w:rFonts w:ascii="宋体" w:hAnsi="宋体"/>
          <w:color w:val="auto"/>
          <w:kern w:val="0"/>
          <w:sz w:val="21"/>
          <w:szCs w:val="21"/>
        </w:rPr>
      </w:pP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 xml:space="preserve">发包人(公章)：               承包人(公章)：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 xml:space="preserve">地  址：                     地  址：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 xml:space="preserve">法定代表人(签字)：           法定代表人(签字)：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 xml:space="preserve">委托代理人(签字)：           委托代理人(签字)：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电  话：                     电  话：</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 xml:space="preserve">传  真：                     传  真：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开户银行：                   开户银行：</w:t>
      </w:r>
    </w:p>
    <w:p>
      <w:pPr>
        <w:widowControl/>
        <w:adjustRightInd w:val="0"/>
        <w:snapToGrid w:val="0"/>
        <w:spacing w:after="120" w:afterLines="50" w:line="360"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 xml:space="preserve">账  号：                     账  号： </w:t>
      </w:r>
    </w:p>
    <w:p>
      <w:pPr>
        <w:widowControl/>
        <w:adjustRightInd w:val="0"/>
        <w:snapToGrid w:val="0"/>
        <w:spacing w:after="120" w:afterLines="50" w:line="360" w:lineRule="auto"/>
        <w:ind w:firstLine="420" w:firstLineChars="200"/>
        <w:rPr>
          <w:rFonts w:ascii="宋体" w:hAnsi="宋体"/>
          <w:color w:val="auto"/>
          <w:kern w:val="0"/>
          <w:sz w:val="21"/>
          <w:szCs w:val="21"/>
        </w:rPr>
      </w:pPr>
      <w:r>
        <w:rPr>
          <w:rFonts w:hint="eastAsia" w:ascii="宋体" w:hAnsi="宋体"/>
          <w:color w:val="auto"/>
          <w:kern w:val="0"/>
          <w:sz w:val="21"/>
          <w:szCs w:val="21"/>
        </w:rPr>
        <w:t xml:space="preserve">邮政编码：                   邮政编码：   </w:t>
      </w:r>
    </w:p>
    <w:p>
      <w:pPr>
        <w:widowControl/>
        <w:jc w:val="left"/>
        <w:rPr>
          <w:rFonts w:ascii="宋体" w:hAnsi="宋体"/>
          <w:color w:val="auto"/>
          <w:kern w:val="0"/>
          <w:sz w:val="21"/>
          <w:szCs w:val="21"/>
        </w:rPr>
      </w:pPr>
      <w:r>
        <w:rPr>
          <w:rFonts w:ascii="宋体" w:hAnsi="宋体"/>
          <w:color w:val="auto"/>
          <w:kern w:val="0"/>
          <w:sz w:val="21"/>
          <w:szCs w:val="21"/>
        </w:rPr>
        <w:br w:type="page"/>
      </w:r>
    </w:p>
    <w:p>
      <w:pPr>
        <w:keepNext/>
        <w:keepLines/>
        <w:widowControl/>
        <w:tabs>
          <w:tab w:val="left" w:pos="1134"/>
        </w:tabs>
        <w:wordWrap w:val="0"/>
        <w:topLinePunct/>
        <w:adjustRightInd w:val="0"/>
        <w:snapToGrid w:val="0"/>
        <w:spacing w:after="120" w:afterLines="50" w:line="360" w:lineRule="auto"/>
        <w:jc w:val="center"/>
        <w:outlineLvl w:val="1"/>
        <w:rPr>
          <w:rFonts w:ascii="宋体" w:hAnsi="宋体"/>
          <w:b/>
          <w:color w:val="auto"/>
          <w:kern w:val="0"/>
          <w:sz w:val="21"/>
          <w:szCs w:val="21"/>
        </w:rPr>
      </w:pPr>
      <w:bookmarkStart w:id="2708" w:name="_Toc28761"/>
      <w:bookmarkStart w:id="2709" w:name="_Toc5268"/>
      <w:bookmarkStart w:id="2710" w:name="_Toc305"/>
      <w:bookmarkStart w:id="2711" w:name="_Toc54862355"/>
      <w:bookmarkStart w:id="2712" w:name="_Toc17336"/>
      <w:bookmarkStart w:id="2713" w:name="_Toc20171896"/>
      <w:bookmarkStart w:id="2714" w:name="_Toc28710"/>
      <w:bookmarkStart w:id="2715" w:name="_Toc11353"/>
      <w:r>
        <w:rPr>
          <w:rFonts w:hint="eastAsia" w:ascii="宋体" w:hAnsi="宋体"/>
          <w:b/>
          <w:color w:val="auto"/>
          <w:kern w:val="0"/>
          <w:sz w:val="21"/>
          <w:szCs w:val="21"/>
        </w:rPr>
        <w:t>附件4</w:t>
      </w:r>
      <w:r>
        <w:rPr>
          <w:rFonts w:ascii="宋体" w:hAnsi="宋体"/>
          <w:b/>
          <w:color w:val="auto"/>
          <w:kern w:val="0"/>
          <w:sz w:val="21"/>
          <w:szCs w:val="21"/>
        </w:rPr>
        <w:t xml:space="preserve"> 主要建设工程文件目录</w:t>
      </w:r>
      <w:bookmarkEnd w:id="2708"/>
      <w:bookmarkEnd w:id="2709"/>
      <w:bookmarkEnd w:id="2710"/>
      <w:bookmarkEnd w:id="2711"/>
      <w:bookmarkEnd w:id="2712"/>
      <w:bookmarkEnd w:id="2713"/>
      <w:bookmarkEnd w:id="2714"/>
      <w:bookmarkEnd w:id="2715"/>
    </w:p>
    <w:tbl>
      <w:tblPr>
        <w:tblStyle w:val="57"/>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noWrap w:val="0"/>
            <w:vAlign w:val="center"/>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文件名称</w:t>
            </w:r>
          </w:p>
        </w:tc>
        <w:tc>
          <w:tcPr>
            <w:tcW w:w="1276" w:type="dxa"/>
            <w:tcBorders>
              <w:top w:val="single" w:color="auto" w:sz="12" w:space="0"/>
              <w:bottom w:val="double" w:color="auto" w:sz="6" w:space="0"/>
            </w:tcBorders>
            <w:noWrap w:val="0"/>
            <w:vAlign w:val="center"/>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套数</w:t>
            </w:r>
          </w:p>
        </w:tc>
        <w:tc>
          <w:tcPr>
            <w:tcW w:w="1450" w:type="dxa"/>
            <w:tcBorders>
              <w:top w:val="single" w:color="auto" w:sz="12" w:space="0"/>
              <w:bottom w:val="double" w:color="auto" w:sz="6" w:space="0"/>
            </w:tcBorders>
            <w:noWrap w:val="0"/>
            <w:vAlign w:val="center"/>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费用（元）</w:t>
            </w:r>
          </w:p>
        </w:tc>
        <w:tc>
          <w:tcPr>
            <w:tcW w:w="1243" w:type="dxa"/>
            <w:tcBorders>
              <w:top w:val="single" w:color="auto" w:sz="12" w:space="0"/>
              <w:bottom w:val="double" w:color="auto" w:sz="6" w:space="0"/>
            </w:tcBorders>
            <w:noWrap w:val="0"/>
            <w:vAlign w:val="center"/>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质量</w:t>
            </w:r>
          </w:p>
        </w:tc>
        <w:tc>
          <w:tcPr>
            <w:tcW w:w="1450" w:type="dxa"/>
            <w:tcBorders>
              <w:top w:val="single" w:color="auto" w:sz="12" w:space="0"/>
              <w:bottom w:val="double" w:color="auto" w:sz="6" w:space="0"/>
            </w:tcBorders>
            <w:noWrap w:val="0"/>
            <w:vAlign w:val="top"/>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移交时间</w:t>
            </w:r>
          </w:p>
        </w:tc>
        <w:tc>
          <w:tcPr>
            <w:tcW w:w="1670" w:type="dxa"/>
            <w:tcBorders>
              <w:top w:val="single" w:color="auto" w:sz="12" w:space="0"/>
              <w:bottom w:val="double" w:color="auto" w:sz="6" w:space="0"/>
            </w:tcBorders>
            <w:noWrap w:val="0"/>
            <w:vAlign w:val="top"/>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tcBorders>
              <w:top w:val="double" w:color="auto" w:sz="6" w:space="0"/>
              <w:bottom w:val="single" w:color="auto" w:sz="6" w:space="0"/>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tcBorders>
              <w:top w:val="double" w:color="auto" w:sz="6" w:space="0"/>
              <w:bottom w:val="single" w:color="auto" w:sz="6" w:space="0"/>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tcBorders>
              <w:top w:val="double" w:color="auto" w:sz="6" w:space="0"/>
              <w:bottom w:val="single" w:color="auto" w:sz="6" w:space="0"/>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tcBorders>
              <w:top w:val="double" w:color="auto" w:sz="6" w:space="0"/>
              <w:bottom w:val="single" w:color="auto" w:sz="6" w:space="0"/>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tcBorders>
              <w:top w:val="double" w:color="auto" w:sz="6" w:space="0"/>
              <w:bottom w:val="single" w:color="auto" w:sz="6" w:space="0"/>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tcBorders>
              <w:top w:val="nil"/>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tcBorders>
              <w:top w:val="nil"/>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tcBorders>
              <w:top w:val="nil"/>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tcBorders>
              <w:top w:val="nil"/>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tcBorders>
              <w:top w:val="nil"/>
            </w:tcBorders>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noWrap w:val="0"/>
            <w:vAlign w:val="center"/>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76"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243"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45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c>
          <w:tcPr>
            <w:tcW w:w="1670" w:type="dxa"/>
            <w:noWrap w:val="0"/>
            <w:vAlign w:val="top"/>
          </w:tcPr>
          <w:p>
            <w:pPr>
              <w:widowControl/>
              <w:adjustRightInd w:val="0"/>
              <w:snapToGrid w:val="0"/>
              <w:spacing w:after="120" w:afterLines="50" w:line="360" w:lineRule="auto"/>
              <w:ind w:firstLine="420" w:firstLineChars="200"/>
              <w:rPr>
                <w:rFonts w:ascii="宋体" w:hAnsi="宋体"/>
                <w:color w:val="auto"/>
                <w:kern w:val="0"/>
                <w:sz w:val="21"/>
                <w:szCs w:val="21"/>
              </w:rPr>
            </w:pPr>
          </w:p>
        </w:tc>
      </w:tr>
    </w:tbl>
    <w:p>
      <w:pPr>
        <w:widowControl/>
        <w:adjustRightInd w:val="0"/>
        <w:snapToGrid w:val="0"/>
        <w:spacing w:after="120" w:afterLines="50" w:line="360" w:lineRule="auto"/>
        <w:ind w:firstLine="420" w:firstLineChars="200"/>
        <w:rPr>
          <w:rFonts w:ascii="宋体" w:hAnsi="宋体"/>
          <w:color w:val="auto"/>
          <w:kern w:val="0"/>
          <w:sz w:val="21"/>
          <w:szCs w:val="21"/>
        </w:rPr>
      </w:pPr>
    </w:p>
    <w:p>
      <w:pPr>
        <w:widowControl/>
        <w:adjustRightInd w:val="0"/>
        <w:snapToGrid w:val="0"/>
        <w:spacing w:after="120" w:afterLines="50" w:line="360" w:lineRule="auto"/>
        <w:ind w:firstLine="420" w:firstLineChars="200"/>
        <w:rPr>
          <w:rFonts w:ascii="宋体" w:hAnsi="宋体"/>
          <w:color w:val="auto"/>
          <w:kern w:val="0"/>
          <w:sz w:val="21"/>
          <w:szCs w:val="21"/>
        </w:rPr>
      </w:pPr>
    </w:p>
    <w:p>
      <w:pPr>
        <w:widowControl/>
        <w:adjustRightInd w:val="0"/>
        <w:snapToGrid w:val="0"/>
        <w:spacing w:after="120" w:afterLines="50" w:line="360" w:lineRule="auto"/>
        <w:ind w:firstLine="420" w:firstLineChars="200"/>
        <w:rPr>
          <w:rFonts w:ascii="宋体" w:hAnsi="宋体"/>
          <w:color w:val="auto"/>
          <w:kern w:val="0"/>
          <w:sz w:val="21"/>
          <w:szCs w:val="21"/>
        </w:rPr>
        <w:sectPr>
          <w:pgSz w:w="11906" w:h="16838"/>
          <w:pgMar w:top="1440" w:right="1800" w:bottom="1440" w:left="1800" w:header="720" w:footer="998" w:gutter="0"/>
          <w:pgBorders>
            <w:top w:val="none" w:sz="0" w:space="0"/>
            <w:left w:val="none" w:sz="0" w:space="0"/>
            <w:bottom w:val="none" w:sz="0" w:space="0"/>
            <w:right w:val="none" w:sz="0" w:space="0"/>
          </w:pgBorders>
          <w:pgNumType w:fmt="decimal"/>
          <w:cols w:space="720" w:num="1"/>
          <w:docGrid w:linePitch="326" w:charSpace="0"/>
        </w:sectPr>
      </w:pPr>
    </w:p>
    <w:p>
      <w:pPr>
        <w:keepNext/>
        <w:keepLines/>
        <w:widowControl/>
        <w:tabs>
          <w:tab w:val="left" w:pos="1134"/>
        </w:tabs>
        <w:wordWrap w:val="0"/>
        <w:topLinePunct/>
        <w:adjustRightInd w:val="0"/>
        <w:snapToGrid w:val="0"/>
        <w:spacing w:after="156" w:afterLines="50" w:line="360" w:lineRule="auto"/>
        <w:jc w:val="center"/>
        <w:outlineLvl w:val="1"/>
        <w:rPr>
          <w:rFonts w:ascii="宋体" w:hAnsi="宋体"/>
          <w:b/>
          <w:color w:val="auto"/>
          <w:kern w:val="0"/>
          <w:sz w:val="21"/>
          <w:szCs w:val="21"/>
        </w:rPr>
      </w:pPr>
      <w:bookmarkStart w:id="2716" w:name="_Toc31744"/>
      <w:bookmarkStart w:id="2717" w:name="_Toc20171897"/>
      <w:bookmarkStart w:id="2718" w:name="_Toc15480"/>
      <w:bookmarkStart w:id="2719" w:name="_Toc15975"/>
      <w:bookmarkStart w:id="2720" w:name="_Toc3217"/>
      <w:bookmarkStart w:id="2721" w:name="_Toc13975"/>
      <w:bookmarkStart w:id="2722" w:name="_Toc30682"/>
      <w:bookmarkStart w:id="2723" w:name="_Toc54862356"/>
      <w:r>
        <w:rPr>
          <w:rFonts w:hint="eastAsia" w:ascii="宋体" w:hAnsi="宋体"/>
          <w:b/>
          <w:color w:val="auto"/>
          <w:kern w:val="0"/>
          <w:sz w:val="21"/>
          <w:szCs w:val="21"/>
        </w:rPr>
        <w:t>附件</w:t>
      </w:r>
      <w:r>
        <w:rPr>
          <w:rFonts w:ascii="宋体" w:hAnsi="宋体"/>
          <w:b/>
          <w:color w:val="auto"/>
          <w:kern w:val="0"/>
          <w:sz w:val="21"/>
          <w:szCs w:val="21"/>
        </w:rPr>
        <w:t>5 承包人主要管理人员表</w:t>
      </w:r>
      <w:bookmarkEnd w:id="2716"/>
      <w:bookmarkEnd w:id="2717"/>
      <w:bookmarkEnd w:id="2718"/>
      <w:bookmarkEnd w:id="2719"/>
      <w:bookmarkEnd w:id="2720"/>
      <w:bookmarkEnd w:id="2721"/>
      <w:bookmarkEnd w:id="2722"/>
      <w:bookmarkEnd w:id="2723"/>
    </w:p>
    <w:tbl>
      <w:tblPr>
        <w:tblStyle w:val="57"/>
        <w:tblW w:w="90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noWrap w:val="0"/>
            <w:vAlign w:val="center"/>
          </w:tcPr>
          <w:p>
            <w:pPr>
              <w:widowControl/>
              <w:adjustRightInd w:val="0"/>
              <w:snapToGrid w:val="0"/>
              <w:spacing w:line="360" w:lineRule="auto"/>
              <w:ind w:firstLine="420" w:firstLineChars="200"/>
              <w:rPr>
                <w:rFonts w:ascii="宋体" w:hAnsi="宋体"/>
                <w:color w:val="auto"/>
                <w:kern w:val="0"/>
                <w:sz w:val="21"/>
                <w:szCs w:val="21"/>
              </w:rPr>
            </w:pPr>
            <w:r>
              <w:rPr>
                <w:rFonts w:hint="eastAsia" w:ascii="宋体" w:hAnsi="宋体"/>
                <w:color w:val="auto"/>
                <w:kern w:val="0"/>
                <w:sz w:val="21"/>
                <w:szCs w:val="21"/>
              </w:rPr>
              <w:t>名    称</w:t>
            </w:r>
          </w:p>
        </w:tc>
        <w:tc>
          <w:tcPr>
            <w:tcW w:w="1418" w:type="dxa"/>
            <w:tcBorders>
              <w:top w:val="single" w:color="auto" w:sz="12" w:space="0"/>
              <w:bottom w:val="double" w:color="auto" w:sz="6" w:space="0"/>
            </w:tcBorders>
            <w:noWrap w:val="0"/>
            <w:vAlign w:val="center"/>
          </w:tcPr>
          <w:p>
            <w:pPr>
              <w:widowControl/>
              <w:adjustRightInd w:val="0"/>
              <w:snapToGrid w:val="0"/>
              <w:spacing w:line="360" w:lineRule="auto"/>
              <w:ind w:firstLine="420" w:firstLineChars="200"/>
              <w:rPr>
                <w:rFonts w:ascii="宋体" w:hAnsi="宋体"/>
                <w:color w:val="auto"/>
                <w:kern w:val="0"/>
                <w:sz w:val="21"/>
                <w:szCs w:val="21"/>
              </w:rPr>
            </w:pPr>
            <w:r>
              <w:rPr>
                <w:rFonts w:hint="eastAsia" w:ascii="宋体" w:hAnsi="宋体"/>
                <w:color w:val="auto"/>
                <w:kern w:val="0"/>
                <w:sz w:val="21"/>
                <w:szCs w:val="21"/>
              </w:rPr>
              <w:t>姓名</w:t>
            </w:r>
          </w:p>
        </w:tc>
        <w:tc>
          <w:tcPr>
            <w:tcW w:w="1134" w:type="dxa"/>
            <w:tcBorders>
              <w:top w:val="single" w:color="auto" w:sz="12" w:space="0"/>
              <w:bottom w:val="double" w:color="auto" w:sz="6" w:space="0"/>
            </w:tcBorders>
            <w:noWrap w:val="0"/>
            <w:vAlign w:val="center"/>
          </w:tcPr>
          <w:p>
            <w:pPr>
              <w:widowControl/>
              <w:adjustRightInd w:val="0"/>
              <w:snapToGrid w:val="0"/>
              <w:spacing w:line="360" w:lineRule="auto"/>
              <w:ind w:firstLine="420" w:firstLineChars="200"/>
              <w:rPr>
                <w:rFonts w:ascii="宋体" w:hAnsi="宋体"/>
                <w:color w:val="auto"/>
                <w:kern w:val="0"/>
                <w:sz w:val="21"/>
                <w:szCs w:val="21"/>
              </w:rPr>
            </w:pPr>
            <w:r>
              <w:rPr>
                <w:rFonts w:hint="eastAsia" w:ascii="宋体" w:hAnsi="宋体"/>
                <w:color w:val="auto"/>
                <w:kern w:val="0"/>
                <w:sz w:val="21"/>
                <w:szCs w:val="21"/>
              </w:rPr>
              <w:t>职务</w:t>
            </w:r>
          </w:p>
        </w:tc>
        <w:tc>
          <w:tcPr>
            <w:tcW w:w="1134" w:type="dxa"/>
            <w:tcBorders>
              <w:top w:val="single" w:color="auto" w:sz="12" w:space="0"/>
              <w:bottom w:val="double" w:color="auto" w:sz="6" w:space="0"/>
            </w:tcBorders>
            <w:noWrap w:val="0"/>
            <w:vAlign w:val="center"/>
          </w:tcPr>
          <w:p>
            <w:pPr>
              <w:widowControl/>
              <w:adjustRightInd w:val="0"/>
              <w:snapToGrid w:val="0"/>
              <w:spacing w:line="360" w:lineRule="auto"/>
              <w:ind w:firstLine="420" w:firstLineChars="200"/>
              <w:rPr>
                <w:rFonts w:ascii="宋体" w:hAnsi="宋体"/>
                <w:color w:val="auto"/>
                <w:kern w:val="0"/>
                <w:sz w:val="21"/>
                <w:szCs w:val="21"/>
              </w:rPr>
            </w:pPr>
            <w:r>
              <w:rPr>
                <w:rFonts w:hint="eastAsia" w:ascii="宋体" w:hAnsi="宋体"/>
                <w:color w:val="auto"/>
                <w:kern w:val="0"/>
                <w:sz w:val="21"/>
                <w:szCs w:val="21"/>
              </w:rPr>
              <w:t>职称</w:t>
            </w:r>
          </w:p>
        </w:tc>
        <w:tc>
          <w:tcPr>
            <w:tcW w:w="3896" w:type="dxa"/>
            <w:tcBorders>
              <w:top w:val="single" w:color="auto" w:sz="12" w:space="0"/>
              <w:bottom w:val="double" w:color="auto" w:sz="6" w:space="0"/>
            </w:tcBorders>
            <w:noWrap w:val="0"/>
            <w:vAlign w:val="center"/>
          </w:tcPr>
          <w:p>
            <w:pPr>
              <w:widowControl/>
              <w:adjustRightInd w:val="0"/>
              <w:snapToGrid w:val="0"/>
              <w:spacing w:line="360" w:lineRule="auto"/>
              <w:ind w:firstLine="420" w:firstLineChars="200"/>
              <w:rPr>
                <w:rFonts w:ascii="宋体" w:hAnsi="宋体"/>
                <w:color w:val="auto"/>
                <w:kern w:val="0"/>
                <w:sz w:val="21"/>
                <w:szCs w:val="21"/>
              </w:rPr>
            </w:pPr>
            <w:r>
              <w:rPr>
                <w:rFonts w:hint="eastAsia" w:ascii="宋体" w:hAnsi="宋体"/>
                <w:color w:val="auto"/>
                <w:kern w:val="0"/>
                <w:sz w:val="21"/>
                <w:szCs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noWrap w:val="0"/>
            <w:vAlign w:val="center"/>
          </w:tcPr>
          <w:p>
            <w:pPr>
              <w:widowControl/>
              <w:adjustRightInd w:val="0"/>
              <w:snapToGrid w:val="0"/>
              <w:spacing w:line="360" w:lineRule="auto"/>
              <w:ind w:firstLine="420" w:firstLineChars="200"/>
              <w:rPr>
                <w:rFonts w:ascii="宋体" w:hAnsi="宋体"/>
                <w:color w:val="auto"/>
                <w:kern w:val="0"/>
                <w:sz w:val="21"/>
                <w:szCs w:val="21"/>
              </w:rPr>
            </w:pPr>
            <w:r>
              <w:rPr>
                <w:rFonts w:hint="eastAsia" w:ascii="宋体" w:hAnsi="宋体"/>
                <w:color w:val="auto"/>
                <w:kern w:val="0"/>
                <w:sz w:val="21"/>
                <w:szCs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项目主管</w:t>
            </w:r>
          </w:p>
        </w:tc>
        <w:tc>
          <w:tcPr>
            <w:tcW w:w="1418" w:type="dxa"/>
            <w:tcBorders>
              <w:top w:val="nil"/>
            </w:tcBorders>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tcBorders>
              <w:top w:val="nil"/>
            </w:tcBorders>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tcBorders>
              <w:top w:val="nil"/>
            </w:tcBorders>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tcBorders>
              <w:top w:val="nil"/>
            </w:tcBorders>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nil"/>
            </w:tcBorders>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418"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其他人员</w:t>
            </w:r>
          </w:p>
        </w:tc>
        <w:tc>
          <w:tcPr>
            <w:tcW w:w="1418"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418"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noWrap w:val="0"/>
            <w:vAlign w:val="center"/>
          </w:tcPr>
          <w:p>
            <w:pPr>
              <w:widowControl/>
              <w:adjustRightInd w:val="0"/>
              <w:snapToGrid w:val="0"/>
              <w:spacing w:line="360" w:lineRule="auto"/>
              <w:ind w:firstLine="420" w:firstLineChars="200"/>
              <w:rPr>
                <w:rFonts w:ascii="宋体" w:hAnsi="宋体"/>
                <w:color w:val="auto"/>
                <w:kern w:val="0"/>
                <w:sz w:val="21"/>
                <w:szCs w:val="21"/>
              </w:rPr>
            </w:pPr>
            <w:r>
              <w:rPr>
                <w:rFonts w:hint="eastAsia" w:ascii="宋体" w:hAnsi="宋体"/>
                <w:color w:val="auto"/>
                <w:kern w:val="0"/>
                <w:sz w:val="21"/>
                <w:szCs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工程总承包</w:t>
            </w:r>
          </w:p>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项目经理</w:t>
            </w:r>
          </w:p>
        </w:tc>
        <w:tc>
          <w:tcPr>
            <w:tcW w:w="1418"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项目副经理</w:t>
            </w:r>
          </w:p>
        </w:tc>
        <w:tc>
          <w:tcPr>
            <w:tcW w:w="1418"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设计负责人</w:t>
            </w:r>
          </w:p>
        </w:tc>
        <w:tc>
          <w:tcPr>
            <w:tcW w:w="1418"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采购负责人</w:t>
            </w:r>
          </w:p>
        </w:tc>
        <w:tc>
          <w:tcPr>
            <w:tcW w:w="1418"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施工负责人</w:t>
            </w:r>
          </w:p>
        </w:tc>
        <w:tc>
          <w:tcPr>
            <w:tcW w:w="1418"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技术负责人</w:t>
            </w:r>
          </w:p>
        </w:tc>
        <w:tc>
          <w:tcPr>
            <w:tcW w:w="1418"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造价管理</w:t>
            </w:r>
          </w:p>
        </w:tc>
        <w:tc>
          <w:tcPr>
            <w:tcW w:w="1418"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质量管理</w:t>
            </w:r>
          </w:p>
        </w:tc>
        <w:tc>
          <w:tcPr>
            <w:tcW w:w="1418"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计划管理</w:t>
            </w:r>
          </w:p>
        </w:tc>
        <w:tc>
          <w:tcPr>
            <w:tcW w:w="1418"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安全管理</w:t>
            </w:r>
          </w:p>
        </w:tc>
        <w:tc>
          <w:tcPr>
            <w:tcW w:w="1418"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环境管理</w:t>
            </w:r>
          </w:p>
        </w:tc>
        <w:tc>
          <w:tcPr>
            <w:tcW w:w="1418"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noWrap w:val="0"/>
            <w:vAlign w:val="center"/>
          </w:tcPr>
          <w:p>
            <w:pPr>
              <w:widowControl/>
              <w:adjustRightInd w:val="0"/>
              <w:snapToGrid w:val="0"/>
              <w:spacing w:line="360" w:lineRule="auto"/>
              <w:jc w:val="center"/>
              <w:rPr>
                <w:rFonts w:ascii="宋体" w:hAnsi="宋体"/>
                <w:color w:val="auto"/>
                <w:kern w:val="0"/>
                <w:sz w:val="21"/>
                <w:szCs w:val="21"/>
              </w:rPr>
            </w:pPr>
            <w:r>
              <w:rPr>
                <w:rFonts w:hint="eastAsia" w:ascii="宋体" w:hAnsi="宋体"/>
                <w:color w:val="auto"/>
                <w:kern w:val="0"/>
                <w:sz w:val="21"/>
                <w:szCs w:val="21"/>
              </w:rPr>
              <w:t>其他人员</w:t>
            </w:r>
          </w:p>
        </w:tc>
        <w:tc>
          <w:tcPr>
            <w:tcW w:w="1418"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418" w:type="dxa"/>
            <w:tcBorders>
              <w:bottom w:val="nil"/>
            </w:tcBorders>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tcBorders>
              <w:bottom w:val="nil"/>
            </w:tcBorders>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tcBorders>
              <w:bottom w:val="nil"/>
            </w:tcBorders>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tcBorders>
              <w:bottom w:val="nil"/>
            </w:tcBorders>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418"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418"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418"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1134"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c>
          <w:tcPr>
            <w:tcW w:w="3896" w:type="dxa"/>
            <w:noWrap w:val="0"/>
            <w:vAlign w:val="center"/>
          </w:tcPr>
          <w:p>
            <w:pPr>
              <w:widowControl/>
              <w:adjustRightInd w:val="0"/>
              <w:snapToGrid w:val="0"/>
              <w:spacing w:line="360" w:lineRule="auto"/>
              <w:ind w:firstLine="420" w:firstLineChars="200"/>
              <w:rPr>
                <w:rFonts w:ascii="宋体" w:hAnsi="宋体"/>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bottom w:val="single" w:color="auto" w:sz="12" w:space="0"/>
            </w:tcBorders>
            <w:noWrap w:val="0"/>
            <w:vAlign w:val="center"/>
          </w:tcPr>
          <w:p>
            <w:pPr>
              <w:widowControl/>
              <w:adjustRightInd w:val="0"/>
              <w:snapToGrid w:val="0"/>
              <w:spacing w:after="156" w:afterLines="50" w:line="360" w:lineRule="auto"/>
              <w:ind w:firstLine="420" w:firstLineChars="200"/>
              <w:rPr>
                <w:rFonts w:ascii="宋体" w:hAnsi="宋体"/>
                <w:color w:val="auto"/>
                <w:kern w:val="0"/>
                <w:sz w:val="21"/>
                <w:szCs w:val="21"/>
              </w:rPr>
            </w:pPr>
          </w:p>
        </w:tc>
        <w:tc>
          <w:tcPr>
            <w:tcW w:w="1418" w:type="dxa"/>
            <w:tcBorders>
              <w:bottom w:val="single" w:color="auto" w:sz="12" w:space="0"/>
            </w:tcBorders>
            <w:noWrap w:val="0"/>
            <w:vAlign w:val="center"/>
          </w:tcPr>
          <w:p>
            <w:pPr>
              <w:widowControl/>
              <w:adjustRightInd w:val="0"/>
              <w:snapToGrid w:val="0"/>
              <w:spacing w:after="156" w:afterLines="50" w:line="360" w:lineRule="auto"/>
              <w:ind w:firstLine="420" w:firstLineChars="200"/>
              <w:rPr>
                <w:rFonts w:ascii="宋体" w:hAnsi="宋体"/>
                <w:color w:val="auto"/>
                <w:kern w:val="0"/>
                <w:sz w:val="21"/>
                <w:szCs w:val="21"/>
              </w:rPr>
            </w:pPr>
          </w:p>
        </w:tc>
        <w:tc>
          <w:tcPr>
            <w:tcW w:w="1134" w:type="dxa"/>
            <w:tcBorders>
              <w:bottom w:val="single" w:color="auto" w:sz="12" w:space="0"/>
            </w:tcBorders>
            <w:noWrap w:val="0"/>
            <w:vAlign w:val="center"/>
          </w:tcPr>
          <w:p>
            <w:pPr>
              <w:widowControl/>
              <w:adjustRightInd w:val="0"/>
              <w:snapToGrid w:val="0"/>
              <w:spacing w:after="156" w:afterLines="50" w:line="360" w:lineRule="auto"/>
              <w:ind w:firstLine="420" w:firstLineChars="200"/>
              <w:rPr>
                <w:rFonts w:ascii="宋体" w:hAnsi="宋体"/>
                <w:color w:val="auto"/>
                <w:kern w:val="0"/>
                <w:sz w:val="21"/>
                <w:szCs w:val="21"/>
              </w:rPr>
            </w:pPr>
          </w:p>
        </w:tc>
        <w:tc>
          <w:tcPr>
            <w:tcW w:w="1134" w:type="dxa"/>
            <w:tcBorders>
              <w:bottom w:val="single" w:color="auto" w:sz="12" w:space="0"/>
            </w:tcBorders>
            <w:noWrap w:val="0"/>
            <w:vAlign w:val="center"/>
          </w:tcPr>
          <w:p>
            <w:pPr>
              <w:widowControl/>
              <w:adjustRightInd w:val="0"/>
              <w:snapToGrid w:val="0"/>
              <w:spacing w:after="156" w:afterLines="50" w:line="360" w:lineRule="auto"/>
              <w:ind w:firstLine="420" w:firstLineChars="200"/>
              <w:rPr>
                <w:rFonts w:ascii="宋体" w:hAnsi="宋体"/>
                <w:color w:val="auto"/>
                <w:kern w:val="0"/>
                <w:sz w:val="21"/>
                <w:szCs w:val="21"/>
              </w:rPr>
            </w:pPr>
          </w:p>
        </w:tc>
        <w:tc>
          <w:tcPr>
            <w:tcW w:w="3896" w:type="dxa"/>
            <w:tcBorders>
              <w:bottom w:val="single" w:color="auto" w:sz="12" w:space="0"/>
            </w:tcBorders>
            <w:noWrap w:val="0"/>
            <w:vAlign w:val="center"/>
          </w:tcPr>
          <w:p>
            <w:pPr>
              <w:widowControl/>
              <w:adjustRightInd w:val="0"/>
              <w:snapToGrid w:val="0"/>
              <w:spacing w:after="156" w:afterLines="50" w:line="360" w:lineRule="auto"/>
              <w:ind w:firstLine="420" w:firstLineChars="200"/>
              <w:rPr>
                <w:rFonts w:ascii="宋体" w:hAnsi="宋体"/>
                <w:color w:val="auto"/>
                <w:kern w:val="0"/>
                <w:sz w:val="21"/>
                <w:szCs w:val="21"/>
              </w:rPr>
            </w:pPr>
          </w:p>
        </w:tc>
      </w:tr>
    </w:tbl>
    <w:p>
      <w:pPr>
        <w:widowControl/>
        <w:adjustRightInd w:val="0"/>
        <w:snapToGrid w:val="0"/>
        <w:spacing w:after="156" w:afterLines="50" w:line="360" w:lineRule="auto"/>
        <w:ind w:firstLine="420" w:firstLineChars="200"/>
        <w:rPr>
          <w:rFonts w:ascii="宋体" w:hAnsi="宋体"/>
          <w:color w:val="auto"/>
          <w:kern w:val="0"/>
          <w:sz w:val="21"/>
          <w:szCs w:val="21"/>
        </w:rPr>
      </w:pPr>
      <w:r>
        <w:rPr>
          <w:rFonts w:ascii="宋体" w:hAnsi="宋体"/>
          <w:color w:val="auto"/>
          <w:kern w:val="0"/>
          <w:sz w:val="21"/>
          <w:szCs w:val="21"/>
        </w:rPr>
        <w:br w:type="page"/>
      </w:r>
    </w:p>
    <w:p>
      <w:pPr>
        <w:keepNext/>
        <w:keepLines/>
        <w:widowControl/>
        <w:tabs>
          <w:tab w:val="left" w:pos="1134"/>
        </w:tabs>
        <w:wordWrap w:val="0"/>
        <w:topLinePunct/>
        <w:adjustRightInd w:val="0"/>
        <w:snapToGrid w:val="0"/>
        <w:spacing w:after="156" w:afterLines="50" w:line="360" w:lineRule="auto"/>
        <w:jc w:val="center"/>
        <w:outlineLvl w:val="1"/>
        <w:rPr>
          <w:rFonts w:ascii="宋体" w:hAnsi="宋体"/>
          <w:b/>
          <w:color w:val="auto"/>
          <w:kern w:val="0"/>
          <w:sz w:val="21"/>
          <w:szCs w:val="21"/>
        </w:rPr>
      </w:pPr>
      <w:bookmarkStart w:id="2724" w:name="_Toc362"/>
      <w:bookmarkStart w:id="2725" w:name="_Toc14692"/>
      <w:bookmarkStart w:id="2726" w:name="_Toc54862357"/>
      <w:bookmarkStart w:id="2727" w:name="_Toc5397"/>
      <w:bookmarkStart w:id="2728" w:name="_Toc20033"/>
      <w:bookmarkStart w:id="2729" w:name="_Toc14073"/>
      <w:bookmarkStart w:id="2730" w:name="_Toc3392"/>
      <w:r>
        <w:rPr>
          <w:rFonts w:hint="eastAsia" w:ascii="宋体" w:hAnsi="宋体"/>
          <w:b/>
          <w:color w:val="auto"/>
          <w:kern w:val="0"/>
          <w:sz w:val="21"/>
          <w:szCs w:val="21"/>
        </w:rPr>
        <w:t>附件6</w:t>
      </w:r>
      <w:r>
        <w:rPr>
          <w:rFonts w:ascii="宋体" w:hAnsi="宋体"/>
          <w:b/>
          <w:color w:val="auto"/>
          <w:kern w:val="0"/>
          <w:sz w:val="21"/>
          <w:szCs w:val="21"/>
        </w:rPr>
        <w:t xml:space="preserve"> </w:t>
      </w:r>
      <w:r>
        <w:rPr>
          <w:rFonts w:hint="eastAsia" w:ascii="宋体" w:hAnsi="宋体"/>
          <w:b/>
          <w:color w:val="auto"/>
          <w:kern w:val="0"/>
          <w:sz w:val="21"/>
          <w:szCs w:val="21"/>
        </w:rPr>
        <w:t>价格指数权重表</w:t>
      </w:r>
      <w:bookmarkEnd w:id="2724"/>
      <w:bookmarkEnd w:id="2725"/>
      <w:bookmarkEnd w:id="2726"/>
      <w:bookmarkEnd w:id="2727"/>
      <w:bookmarkEnd w:id="2728"/>
      <w:bookmarkEnd w:id="2729"/>
      <w:bookmarkEnd w:id="2730"/>
    </w:p>
    <w:tbl>
      <w:tblPr>
        <w:tblStyle w:val="57"/>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9" w:type="dxa"/>
            <w:vMerge w:val="restart"/>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序号</w:t>
            </w:r>
          </w:p>
        </w:tc>
        <w:tc>
          <w:tcPr>
            <w:tcW w:w="1460" w:type="dxa"/>
            <w:gridSpan w:val="2"/>
            <w:vMerge w:val="restart"/>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名称</w:t>
            </w:r>
          </w:p>
        </w:tc>
        <w:tc>
          <w:tcPr>
            <w:tcW w:w="2295" w:type="dxa"/>
            <w:gridSpan w:val="2"/>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变更权重B</w:t>
            </w:r>
          </w:p>
        </w:tc>
        <w:tc>
          <w:tcPr>
            <w:tcW w:w="2445" w:type="dxa"/>
            <w:gridSpan w:val="2"/>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基本价格指数F0</w:t>
            </w:r>
          </w:p>
        </w:tc>
        <w:tc>
          <w:tcPr>
            <w:tcW w:w="1380" w:type="dxa"/>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dxa"/>
            <w:vMerge w:val="continue"/>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460" w:type="dxa"/>
            <w:gridSpan w:val="2"/>
            <w:vMerge w:val="continue"/>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215" w:type="dxa"/>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代号</w:t>
            </w:r>
          </w:p>
        </w:tc>
        <w:tc>
          <w:tcPr>
            <w:tcW w:w="1080" w:type="dxa"/>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权重</w:t>
            </w:r>
          </w:p>
        </w:tc>
        <w:tc>
          <w:tcPr>
            <w:tcW w:w="1215" w:type="dxa"/>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代号</w:t>
            </w:r>
          </w:p>
        </w:tc>
        <w:tc>
          <w:tcPr>
            <w:tcW w:w="1230" w:type="dxa"/>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指数</w:t>
            </w:r>
          </w:p>
        </w:tc>
        <w:tc>
          <w:tcPr>
            <w:tcW w:w="1380" w:type="dxa"/>
            <w:noWrap w:val="0"/>
            <w:vAlign w:val="top"/>
          </w:tcPr>
          <w:p>
            <w:pPr>
              <w:widowControl/>
              <w:adjustRightInd w:val="0"/>
              <w:snapToGrid w:val="0"/>
              <w:spacing w:after="156" w:afterLines="50" w:line="360" w:lineRule="auto"/>
              <w:rPr>
                <w:rFonts w:ascii="宋体" w:hAnsi="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584" w:type="dxa"/>
            <w:vMerge w:val="restart"/>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变</w:t>
            </w:r>
          </w:p>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值</w:t>
            </w:r>
          </w:p>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部</w:t>
            </w:r>
          </w:p>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分</w:t>
            </w:r>
          </w:p>
        </w:tc>
        <w:tc>
          <w:tcPr>
            <w:tcW w:w="876"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215" w:type="dxa"/>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B1</w:t>
            </w:r>
          </w:p>
        </w:tc>
        <w:tc>
          <w:tcPr>
            <w:tcW w:w="1080"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215" w:type="dxa"/>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F01</w:t>
            </w:r>
          </w:p>
        </w:tc>
        <w:tc>
          <w:tcPr>
            <w:tcW w:w="1230"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380" w:type="dxa"/>
            <w:noWrap w:val="0"/>
            <w:vAlign w:val="top"/>
          </w:tcPr>
          <w:p>
            <w:pPr>
              <w:widowControl/>
              <w:adjustRightInd w:val="0"/>
              <w:snapToGrid w:val="0"/>
              <w:spacing w:after="156" w:afterLines="50" w:line="360" w:lineRule="auto"/>
              <w:rPr>
                <w:rFonts w:ascii="宋体" w:hAnsi="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584" w:type="dxa"/>
            <w:vMerge w:val="continue"/>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876"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215" w:type="dxa"/>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B2</w:t>
            </w:r>
          </w:p>
        </w:tc>
        <w:tc>
          <w:tcPr>
            <w:tcW w:w="1080"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215" w:type="dxa"/>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F02</w:t>
            </w:r>
          </w:p>
        </w:tc>
        <w:tc>
          <w:tcPr>
            <w:tcW w:w="1230"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380" w:type="dxa"/>
            <w:noWrap w:val="0"/>
            <w:vAlign w:val="top"/>
          </w:tcPr>
          <w:p>
            <w:pPr>
              <w:widowControl/>
              <w:adjustRightInd w:val="0"/>
              <w:snapToGrid w:val="0"/>
              <w:spacing w:after="156" w:afterLines="50" w:line="360" w:lineRule="auto"/>
              <w:rPr>
                <w:rFonts w:ascii="宋体" w:hAnsi="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584" w:type="dxa"/>
            <w:vMerge w:val="continue"/>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876"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215" w:type="dxa"/>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B3</w:t>
            </w:r>
          </w:p>
        </w:tc>
        <w:tc>
          <w:tcPr>
            <w:tcW w:w="1080"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215" w:type="dxa"/>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F03</w:t>
            </w:r>
          </w:p>
        </w:tc>
        <w:tc>
          <w:tcPr>
            <w:tcW w:w="1230"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380" w:type="dxa"/>
            <w:noWrap w:val="0"/>
            <w:vAlign w:val="top"/>
          </w:tcPr>
          <w:p>
            <w:pPr>
              <w:widowControl/>
              <w:adjustRightInd w:val="0"/>
              <w:snapToGrid w:val="0"/>
              <w:spacing w:after="156" w:afterLines="50" w:line="360" w:lineRule="auto"/>
              <w:rPr>
                <w:rFonts w:ascii="宋体" w:hAnsi="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584" w:type="dxa"/>
            <w:vMerge w:val="continue"/>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876"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215" w:type="dxa"/>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B4</w:t>
            </w:r>
          </w:p>
        </w:tc>
        <w:tc>
          <w:tcPr>
            <w:tcW w:w="1080"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215" w:type="dxa"/>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F04</w:t>
            </w:r>
          </w:p>
        </w:tc>
        <w:tc>
          <w:tcPr>
            <w:tcW w:w="1230"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380" w:type="dxa"/>
            <w:noWrap w:val="0"/>
            <w:vAlign w:val="top"/>
          </w:tcPr>
          <w:p>
            <w:pPr>
              <w:widowControl/>
              <w:adjustRightInd w:val="0"/>
              <w:snapToGrid w:val="0"/>
              <w:spacing w:after="156" w:afterLines="50" w:line="360" w:lineRule="auto"/>
              <w:rPr>
                <w:rFonts w:ascii="宋体" w:hAnsi="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584" w:type="dxa"/>
            <w:vMerge w:val="continue"/>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876"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215"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080"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215"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230"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380" w:type="dxa"/>
            <w:noWrap w:val="0"/>
            <w:vAlign w:val="top"/>
          </w:tcPr>
          <w:p>
            <w:pPr>
              <w:widowControl/>
              <w:adjustRightInd w:val="0"/>
              <w:snapToGrid w:val="0"/>
              <w:spacing w:after="156" w:afterLines="50" w:line="360" w:lineRule="auto"/>
              <w:rPr>
                <w:rFonts w:ascii="宋体" w:hAnsi="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584" w:type="dxa"/>
            <w:vMerge w:val="continue"/>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876"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215"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080"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215"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230"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380" w:type="dxa"/>
            <w:noWrap w:val="0"/>
            <w:vAlign w:val="top"/>
          </w:tcPr>
          <w:p>
            <w:pPr>
              <w:widowControl/>
              <w:adjustRightInd w:val="0"/>
              <w:snapToGrid w:val="0"/>
              <w:spacing w:after="156" w:afterLines="50" w:line="360" w:lineRule="auto"/>
              <w:rPr>
                <w:rFonts w:ascii="宋体" w:hAnsi="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定值部分权重A</w:t>
            </w:r>
          </w:p>
        </w:tc>
        <w:tc>
          <w:tcPr>
            <w:tcW w:w="1215"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080"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215"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230" w:type="dxa"/>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380" w:type="dxa"/>
            <w:noWrap w:val="0"/>
            <w:vAlign w:val="top"/>
          </w:tcPr>
          <w:p>
            <w:pPr>
              <w:widowControl/>
              <w:adjustRightInd w:val="0"/>
              <w:snapToGrid w:val="0"/>
              <w:spacing w:after="156" w:afterLines="50" w:line="360" w:lineRule="auto"/>
              <w:rPr>
                <w:rFonts w:ascii="宋体" w:hAnsi="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val="0"/>
            <w:vAlign w:val="top"/>
          </w:tcPr>
          <w:p>
            <w:pPr>
              <w:widowControl/>
              <w:adjustRightInd w:val="0"/>
              <w:snapToGrid w:val="0"/>
              <w:spacing w:after="156" w:afterLines="50" w:line="360" w:lineRule="auto"/>
              <w:rPr>
                <w:rFonts w:ascii="宋体" w:hAnsi="宋体"/>
                <w:color w:val="auto"/>
                <w:kern w:val="0"/>
                <w:sz w:val="21"/>
                <w:szCs w:val="21"/>
              </w:rPr>
            </w:pPr>
            <w:r>
              <w:rPr>
                <w:rFonts w:hint="eastAsia" w:ascii="宋体" w:hAnsi="宋体"/>
                <w:color w:val="auto"/>
                <w:kern w:val="0"/>
                <w:sz w:val="21"/>
                <w:szCs w:val="21"/>
              </w:rPr>
              <w:t>合计</w:t>
            </w:r>
          </w:p>
        </w:tc>
        <w:tc>
          <w:tcPr>
            <w:tcW w:w="2295" w:type="dxa"/>
            <w:gridSpan w:val="2"/>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2445" w:type="dxa"/>
            <w:gridSpan w:val="2"/>
            <w:noWrap w:val="0"/>
            <w:vAlign w:val="top"/>
          </w:tcPr>
          <w:p>
            <w:pPr>
              <w:widowControl/>
              <w:adjustRightInd w:val="0"/>
              <w:snapToGrid w:val="0"/>
              <w:spacing w:after="156" w:afterLines="50" w:line="360" w:lineRule="auto"/>
              <w:rPr>
                <w:rFonts w:ascii="宋体" w:hAnsi="宋体"/>
                <w:color w:val="auto"/>
                <w:kern w:val="0"/>
                <w:sz w:val="21"/>
                <w:szCs w:val="21"/>
              </w:rPr>
            </w:pPr>
          </w:p>
        </w:tc>
        <w:tc>
          <w:tcPr>
            <w:tcW w:w="1380" w:type="dxa"/>
            <w:noWrap w:val="0"/>
            <w:vAlign w:val="top"/>
          </w:tcPr>
          <w:p>
            <w:pPr>
              <w:widowControl/>
              <w:adjustRightInd w:val="0"/>
              <w:snapToGrid w:val="0"/>
              <w:spacing w:after="156" w:afterLines="50" w:line="360" w:lineRule="auto"/>
              <w:rPr>
                <w:rFonts w:ascii="宋体" w:hAnsi="宋体"/>
                <w:color w:val="auto"/>
                <w:kern w:val="0"/>
                <w:sz w:val="21"/>
                <w:szCs w:val="21"/>
              </w:rPr>
            </w:pPr>
          </w:p>
        </w:tc>
      </w:tr>
    </w:tbl>
    <w:p>
      <w:pPr>
        <w:rPr>
          <w:color w:val="auto"/>
          <w:sz w:val="21"/>
          <w:szCs w:val="21"/>
        </w:rPr>
      </w:pPr>
    </w:p>
    <w:p>
      <w:pPr>
        <w:rPr>
          <w:color w:val="auto"/>
          <w:sz w:val="21"/>
          <w:szCs w:val="21"/>
        </w:rPr>
      </w:pPr>
    </w:p>
    <w:p>
      <w:pPr>
        <w:spacing w:line="600" w:lineRule="exact"/>
        <w:ind w:firstLine="4258" w:firstLineChars="2028"/>
        <w:rPr>
          <w:rFonts w:ascii="宋体" w:hAnsi="宋体"/>
          <w:color w:val="auto"/>
        </w:rPr>
      </w:pPr>
      <w:r>
        <w:rPr>
          <w:rFonts w:ascii="宋体" w:hAnsi="宋体"/>
          <w:color w:val="auto"/>
        </w:rPr>
        <w:br w:type="page"/>
      </w: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keepNext/>
        <w:keepLines/>
        <w:spacing w:before="340" w:after="330" w:line="360" w:lineRule="auto"/>
        <w:jc w:val="center"/>
        <w:outlineLvl w:val="0"/>
        <w:rPr>
          <w:rFonts w:ascii="宋体" w:hAnsi="宋体"/>
          <w:b/>
          <w:bCs/>
          <w:color w:val="auto"/>
          <w:kern w:val="44"/>
          <w:sz w:val="20"/>
          <w:szCs w:val="20"/>
        </w:rPr>
      </w:pPr>
      <w:bookmarkStart w:id="2731" w:name="_Toc247514232"/>
      <w:bookmarkStart w:id="2732" w:name="_Toc511230213"/>
      <w:bookmarkStart w:id="2733" w:name="_Toc247527819"/>
      <w:bookmarkStart w:id="2734" w:name="_Toc24617262"/>
      <w:bookmarkStart w:id="2735" w:name="_Toc16539"/>
      <w:bookmarkStart w:id="2736" w:name="_Toc18946"/>
      <w:bookmarkStart w:id="2737" w:name="_Toc9564"/>
      <w:bookmarkStart w:id="2738" w:name="_Toc28225"/>
      <w:bookmarkStart w:id="2739" w:name="_Toc13827"/>
      <w:r>
        <w:rPr>
          <w:rFonts w:hint="eastAsia" w:ascii="宋体" w:hAnsi="宋体"/>
          <w:b/>
          <w:bCs/>
          <w:color w:val="auto"/>
          <w:kern w:val="44"/>
          <w:sz w:val="44"/>
          <w:szCs w:val="44"/>
        </w:rPr>
        <w:t>第二卷</w:t>
      </w:r>
      <w:bookmarkEnd w:id="2731"/>
      <w:bookmarkEnd w:id="2732"/>
      <w:bookmarkEnd w:id="2733"/>
      <w:bookmarkEnd w:id="2734"/>
      <w:r>
        <w:rPr>
          <w:rFonts w:ascii="宋体" w:hAnsi="宋体"/>
          <w:b/>
          <w:bCs/>
          <w:color w:val="auto"/>
          <w:kern w:val="44"/>
          <w:sz w:val="44"/>
          <w:szCs w:val="44"/>
        </w:rPr>
        <w:br w:type="page"/>
      </w:r>
      <w:bookmarkEnd w:id="2735"/>
      <w:bookmarkEnd w:id="2736"/>
      <w:bookmarkEnd w:id="2737"/>
      <w:bookmarkEnd w:id="2738"/>
      <w:bookmarkEnd w:id="2739"/>
    </w:p>
    <w:p>
      <w:pPr>
        <w:keepNext/>
        <w:keepLines/>
        <w:adjustRightInd w:val="0"/>
        <w:snapToGrid w:val="0"/>
        <w:spacing w:before="340" w:after="330"/>
        <w:jc w:val="center"/>
        <w:outlineLvl w:val="0"/>
        <w:rPr>
          <w:rFonts w:ascii="宋体" w:hAnsi="宋体"/>
          <w:b/>
          <w:bCs/>
          <w:color w:val="auto"/>
          <w:kern w:val="44"/>
          <w:sz w:val="44"/>
          <w:szCs w:val="44"/>
        </w:rPr>
      </w:pPr>
      <w:bookmarkStart w:id="2740" w:name="_Toc247527820"/>
      <w:bookmarkStart w:id="2741" w:name="_Toc247514233"/>
      <w:bookmarkStart w:id="2742" w:name="_Toc152045782"/>
      <w:bookmarkStart w:id="2743" w:name="_Toc144974851"/>
      <w:bookmarkStart w:id="2744" w:name="_Toc152042571"/>
      <w:bookmarkStart w:id="2745" w:name="_Toc7634"/>
      <w:bookmarkStart w:id="2746" w:name="_Toc5031"/>
      <w:bookmarkStart w:id="2747" w:name="_Toc15884"/>
      <w:bookmarkStart w:id="2748" w:name="_Toc24617263"/>
      <w:bookmarkStart w:id="2749" w:name="_Toc511230214"/>
      <w:bookmarkStart w:id="2750" w:name="_Toc16890"/>
      <w:bookmarkStart w:id="2751" w:name="_Toc32675"/>
      <w:r>
        <w:rPr>
          <w:rFonts w:hint="eastAsia" w:ascii="宋体" w:hAnsi="宋体"/>
          <w:b/>
          <w:bCs/>
          <w:color w:val="auto"/>
          <w:kern w:val="44"/>
          <w:sz w:val="44"/>
          <w:szCs w:val="44"/>
        </w:rPr>
        <w:t xml:space="preserve">第五章  </w:t>
      </w:r>
      <w:bookmarkEnd w:id="2740"/>
      <w:bookmarkEnd w:id="2741"/>
      <w:bookmarkEnd w:id="2742"/>
      <w:bookmarkEnd w:id="2743"/>
      <w:bookmarkEnd w:id="2744"/>
      <w:r>
        <w:rPr>
          <w:rFonts w:hint="eastAsia" w:ascii="宋体" w:hAnsi="宋体"/>
          <w:b/>
          <w:bCs/>
          <w:color w:val="auto"/>
          <w:kern w:val="44"/>
          <w:sz w:val="44"/>
          <w:szCs w:val="44"/>
        </w:rPr>
        <w:t>发包人要求</w:t>
      </w:r>
      <w:bookmarkEnd w:id="2745"/>
      <w:bookmarkEnd w:id="2746"/>
      <w:bookmarkEnd w:id="2747"/>
      <w:bookmarkEnd w:id="2748"/>
      <w:bookmarkEnd w:id="2749"/>
      <w:bookmarkEnd w:id="2750"/>
      <w:bookmarkEnd w:id="2751"/>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olor w:val="auto"/>
          <w:lang w:val="en-US" w:eastAsia="zh-CN"/>
        </w:rPr>
      </w:pPr>
      <w:r>
        <w:rPr>
          <w:rFonts w:hint="eastAsia" w:ascii="宋体" w:hAnsi="宋体"/>
          <w:color w:val="auto"/>
          <w:lang w:val="en-US" w:eastAsia="zh-CN"/>
        </w:rPr>
        <w:t>包括但不限于以下内容：</w:t>
      </w:r>
    </w:p>
    <w:p>
      <w:pPr>
        <w:keepNext w:val="0"/>
        <w:keepLines w:val="0"/>
        <w:pageBreakBefore w:val="0"/>
        <w:kinsoku/>
        <w:overflowPunct/>
        <w:autoSpaceDE/>
        <w:autoSpaceDN/>
        <w:bidi w:val="0"/>
        <w:adjustRightInd w:val="0"/>
        <w:snapToGrid w:val="0"/>
        <w:spacing w:line="360" w:lineRule="auto"/>
        <w:ind w:firstLine="422" w:firstLineChars="200"/>
        <w:jc w:val="left"/>
        <w:textAlignment w:val="auto"/>
        <w:rPr>
          <w:rFonts w:hint="eastAsia" w:ascii="宋体" w:hAnsi="宋体"/>
          <w:color w:val="auto"/>
          <w:lang w:val="en-US" w:eastAsia="zh-CN"/>
        </w:rPr>
      </w:pPr>
      <w:r>
        <w:rPr>
          <w:rFonts w:hint="eastAsia" w:ascii="宋体" w:hAnsi="宋体"/>
          <w:b/>
          <w:bCs/>
          <w:color w:val="auto"/>
          <w:lang w:val="en-US" w:eastAsia="zh-CN"/>
        </w:rPr>
        <w:t>一、功能要求</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olor w:val="auto"/>
          <w:lang w:val="en-US" w:eastAsia="zh-CN"/>
        </w:rPr>
      </w:pPr>
      <w:r>
        <w:rPr>
          <w:rFonts w:hint="eastAsia" w:ascii="宋体" w:hAnsi="宋体"/>
          <w:color w:val="auto"/>
          <w:lang w:val="en-US" w:eastAsia="zh-CN"/>
        </w:rPr>
        <w:t>（一）工程目的。</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eastAsia="宋体"/>
          <w:color w:val="auto"/>
          <w:kern w:val="0"/>
          <w:sz w:val="21"/>
          <w:szCs w:val="21"/>
          <w:lang w:eastAsia="zh-CN"/>
        </w:rPr>
      </w:pPr>
      <w:r>
        <w:rPr>
          <w:rFonts w:hint="eastAsia" w:ascii="宋体" w:hAnsi="宋体"/>
          <w:color w:val="auto"/>
          <w:lang w:val="en-US" w:eastAsia="zh-CN"/>
        </w:rPr>
        <w:t>为了响应中央、广东省、湛江市对积极推动旅游业稳步发展的号召，湛江经济技术开发区旅游局积极推进东海岛龙海天景区综合整治提升工程，项目拟对东海岛龙海天景区基础设施及综合服务配套设施进行提升改造，项目建成后，对于带动东海岛旅游业的发展具有重要作用</w:t>
      </w:r>
      <w:r>
        <w:rPr>
          <w:rFonts w:hint="eastAsia" w:ascii="宋体" w:hAnsi="宋体"/>
          <w:color w:val="auto"/>
          <w:kern w:val="0"/>
          <w:sz w:val="21"/>
          <w:szCs w:val="21"/>
          <w:lang w:eastAsia="zh-CN"/>
        </w:rPr>
        <w:t>。</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olor w:val="auto"/>
        </w:rPr>
      </w:pPr>
      <w:r>
        <w:rPr>
          <w:rFonts w:hint="eastAsia" w:ascii="宋体" w:hAnsi="宋体"/>
          <w:color w:val="auto"/>
        </w:rPr>
        <w:t>（二）工程规模。</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olor w:val="auto"/>
        </w:rPr>
      </w:pPr>
      <w:r>
        <w:rPr>
          <w:rFonts w:hint="eastAsia" w:asciiTheme="minorEastAsia" w:hAnsiTheme="minorEastAsia" w:eastAsiaTheme="minorEastAsia"/>
          <w:color w:val="auto"/>
          <w:szCs w:val="21"/>
          <w:shd w:val="clear" w:color="auto" w:fill="FFFFFF"/>
          <w:lang w:val="en-US" w:eastAsia="zh-CN"/>
        </w:rPr>
        <w:t>主要建设内容为对东海岛龙海天景区基础配套设施、滨海旅游综合开发、道路工程等进行综合整治提升，主要内容包括不限于如下：主要对1.607公里龙海中路（城市次干路）、2.26公里涛声南北路（城市支路）和0.348公里北下海路升级改造，含道路工程、交通工程、4.52公里雨污排水工程等；同时对停车场、景区服务场地、2.26公里特色步道以及景区旧阶梯等升级改造；增加临时污水处理设施，新建一座50平方米公共厕所，配套景区标识系统、设置钢结构招牌等。</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olor w:val="auto"/>
        </w:rPr>
      </w:pPr>
      <w:r>
        <w:rPr>
          <w:rFonts w:hint="eastAsia" w:ascii="宋体" w:hAnsi="宋体"/>
          <w:color w:val="auto"/>
        </w:rPr>
        <w:t>（三）性能保证指标。</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olor w:val="auto"/>
        </w:rPr>
      </w:pPr>
      <w:r>
        <w:rPr>
          <w:rFonts w:hint="eastAsia" w:ascii="宋体" w:hAnsi="宋体"/>
          <w:color w:val="auto"/>
        </w:rPr>
        <w:t>满足项目绿色建筑及节能标准。</w:t>
      </w:r>
    </w:p>
    <w:p>
      <w:pPr>
        <w:keepNext w:val="0"/>
        <w:keepLines w:val="0"/>
        <w:pageBreakBefore w:val="0"/>
        <w:kinsoku/>
        <w:overflowPunct/>
        <w:autoSpaceDE/>
        <w:autoSpaceDN/>
        <w:bidi w:val="0"/>
        <w:adjustRightInd w:val="0"/>
        <w:snapToGrid w:val="0"/>
        <w:spacing w:line="360" w:lineRule="auto"/>
        <w:ind w:firstLine="422" w:firstLineChars="200"/>
        <w:jc w:val="left"/>
        <w:textAlignment w:val="auto"/>
        <w:rPr>
          <w:rFonts w:hint="eastAsia" w:ascii="宋体" w:hAnsi="宋体"/>
          <w:b/>
          <w:bCs/>
          <w:color w:val="auto"/>
        </w:rPr>
      </w:pPr>
      <w:r>
        <w:rPr>
          <w:rFonts w:hint="eastAsia" w:ascii="宋体" w:hAnsi="宋体"/>
          <w:b/>
          <w:bCs/>
          <w:color w:val="auto"/>
        </w:rPr>
        <w:t>二、工程范围</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olor w:val="auto"/>
        </w:rPr>
      </w:pPr>
      <w:r>
        <w:rPr>
          <w:rFonts w:hint="eastAsia" w:ascii="宋体" w:hAnsi="宋体"/>
          <w:color w:val="auto"/>
        </w:rPr>
        <w:t>（一）概述</w:t>
      </w:r>
    </w:p>
    <w:p>
      <w:pPr>
        <w:spacing w:line="360" w:lineRule="auto"/>
        <w:ind w:firstLine="424" w:firstLineChars="202"/>
        <w:jc w:val="left"/>
        <w:rPr>
          <w:rFonts w:ascii="宋体" w:hAnsi="宋体"/>
          <w:color w:val="auto"/>
        </w:rPr>
      </w:pPr>
      <w:r>
        <w:rPr>
          <w:rFonts w:hint="eastAsia" w:ascii="宋体" w:hAnsi="宋体"/>
          <w:color w:val="auto"/>
        </w:rPr>
        <w:t>本次招标主要内容包括但不限于：</w:t>
      </w:r>
      <w:r>
        <w:rPr>
          <w:rFonts w:hint="eastAsia" w:asciiTheme="minorEastAsia" w:hAnsiTheme="minorEastAsia" w:eastAsiaTheme="minorEastAsia"/>
          <w:color w:val="auto"/>
          <w:szCs w:val="21"/>
          <w:shd w:val="clear" w:color="auto" w:fill="FFFFFF"/>
          <w:lang w:val="en-US" w:eastAsia="zh-CN"/>
        </w:rPr>
        <w:t>东海岛龙海天景区基础配套设施工程，滨海旅游综合开发工程，道路工程等进行综合整治提升</w:t>
      </w:r>
      <w:r>
        <w:rPr>
          <w:rFonts w:hint="eastAsia" w:ascii="宋体" w:hAnsi="宋体"/>
          <w:color w:val="auto"/>
          <w:szCs w:val="21"/>
          <w:shd w:val="clear" w:color="auto" w:fill="FFFFFF"/>
        </w:rPr>
        <w:t>以及</w:t>
      </w:r>
      <w:r>
        <w:rPr>
          <w:rFonts w:ascii="宋体" w:hAnsi="宋体"/>
          <w:color w:val="auto"/>
          <w:szCs w:val="21"/>
          <w:shd w:val="clear" w:color="auto" w:fill="FFFFFF"/>
        </w:rPr>
        <w:t>相关的一切配套工程</w:t>
      </w:r>
      <w:r>
        <w:rPr>
          <w:rFonts w:hint="eastAsia" w:ascii="宋体" w:hAnsi="宋体"/>
          <w:color w:val="auto"/>
        </w:rPr>
        <w:t>。以上内容详见立项批复文件、初步设计概算</w:t>
      </w:r>
      <w:r>
        <w:rPr>
          <w:rFonts w:hint="eastAsia" w:ascii="宋体" w:hAnsi="宋体"/>
          <w:color w:val="auto"/>
          <w:lang w:val="en-US" w:eastAsia="zh-CN"/>
        </w:rPr>
        <w:t>文件</w:t>
      </w:r>
      <w:r>
        <w:rPr>
          <w:rFonts w:hint="eastAsia" w:ascii="宋体" w:hAnsi="宋体"/>
          <w:color w:val="auto"/>
        </w:rPr>
        <w:t>。</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olor w:val="auto"/>
        </w:rPr>
      </w:pPr>
      <w:r>
        <w:rPr>
          <w:rFonts w:hint="eastAsia" w:ascii="宋体" w:hAnsi="宋体"/>
          <w:color w:val="auto"/>
        </w:rPr>
        <w:t>（二）包括的工作</w:t>
      </w:r>
    </w:p>
    <w:p>
      <w:pPr>
        <w:adjustRightInd w:val="0"/>
        <w:snapToGrid w:val="0"/>
        <w:spacing w:line="360" w:lineRule="auto"/>
        <w:ind w:firstLine="420" w:firstLineChars="200"/>
        <w:jc w:val="left"/>
        <w:rPr>
          <w:rFonts w:ascii="宋体" w:hAnsi="宋体"/>
          <w:color w:val="auto"/>
          <w:highlight w:val="yellow"/>
        </w:rPr>
      </w:pPr>
      <w:r>
        <w:rPr>
          <w:rFonts w:hint="eastAsia" w:ascii="宋体" w:hAnsi="宋体"/>
          <w:color w:val="auto"/>
        </w:rPr>
        <w:t>完成本项目的施工图设计、采购、施工至工程竣工验收及相关专项验收、备案、移交，完成并配合相关部门结（决）算、审计、工程保修等工作，具体内容包括但不限于以下事项：</w:t>
      </w:r>
      <w:r>
        <w:rPr>
          <w:rFonts w:ascii="宋体" w:hAnsi="宋体"/>
          <w:color w:val="auto"/>
        </w:rPr>
        <w:t xml:space="preserve"> </w:t>
      </w:r>
    </w:p>
    <w:p>
      <w:pPr>
        <w:spacing w:line="360" w:lineRule="auto"/>
        <w:ind w:firstLine="420" w:firstLineChars="200"/>
        <w:jc w:val="left"/>
        <w:rPr>
          <w:rFonts w:ascii="宋体" w:hAnsi="宋体"/>
          <w:color w:val="auto"/>
        </w:rPr>
      </w:pPr>
      <w:r>
        <w:rPr>
          <w:rFonts w:hint="eastAsia" w:ascii="宋体" w:hAnsi="宋体"/>
          <w:color w:val="auto"/>
        </w:rPr>
        <w:t>①</w:t>
      </w:r>
      <w:r>
        <w:rPr>
          <w:rFonts w:ascii="宋体" w:hAnsi="宋体"/>
          <w:color w:val="auto"/>
        </w:rPr>
        <w:t>本工程主要设计任务包括但不限于以下内容：</w:t>
      </w:r>
      <w:r>
        <w:rPr>
          <w:rFonts w:hint="eastAsia" w:asciiTheme="minorEastAsia" w:hAnsiTheme="minorEastAsia" w:eastAsiaTheme="minorEastAsia"/>
          <w:color w:val="auto"/>
          <w:szCs w:val="21"/>
          <w:shd w:val="clear" w:color="auto" w:fill="FFFFFF"/>
          <w:lang w:val="en-US" w:eastAsia="zh-CN"/>
        </w:rPr>
        <w:t>东海岛龙海天景区基础配套设施工程，滨海旅游综合开发工程，道路工程等进行综合整治提升</w:t>
      </w:r>
      <w:r>
        <w:rPr>
          <w:rFonts w:ascii="宋体" w:hAnsi="宋体"/>
          <w:color w:val="auto"/>
        </w:rPr>
        <w:t>的</w:t>
      </w:r>
      <w:r>
        <w:rPr>
          <w:rFonts w:hint="eastAsia" w:ascii="宋体" w:hAnsi="宋体"/>
          <w:color w:val="auto"/>
        </w:rPr>
        <w:t>施工图设计、包施工图审查通过、包设计文件评审，</w:t>
      </w:r>
      <w:r>
        <w:rPr>
          <w:rFonts w:hint="eastAsia" w:ascii="宋体" w:hAnsi="宋体"/>
          <w:color w:val="auto"/>
          <w:highlight w:val="none"/>
        </w:rPr>
        <w:t>施工图预算编制</w:t>
      </w:r>
      <w:r>
        <w:rPr>
          <w:rFonts w:hint="eastAsia" w:ascii="宋体" w:hAnsi="宋体"/>
          <w:color w:val="auto"/>
        </w:rPr>
        <w:t>、施工过程设计控制及设计跟踪、工程设计变更、施工现场配合服务、后期采购咨询服务、专业设计配合服务以及配合审核竣工图及质量缺陷处理等后续服务，</w:t>
      </w:r>
      <w:r>
        <w:rPr>
          <w:rFonts w:ascii="宋体" w:hAnsi="宋体"/>
          <w:color w:val="auto"/>
        </w:rPr>
        <w:t>以及满足招标人对该项目一切使用要求的设计</w:t>
      </w:r>
      <w:r>
        <w:rPr>
          <w:rFonts w:hint="eastAsia" w:ascii="宋体" w:hAnsi="宋体"/>
          <w:color w:val="auto"/>
        </w:rPr>
        <w:t>。。</w:t>
      </w:r>
    </w:p>
    <w:p>
      <w:pPr>
        <w:spacing w:line="360" w:lineRule="auto"/>
        <w:ind w:firstLine="420" w:firstLineChars="200"/>
        <w:jc w:val="left"/>
        <w:rPr>
          <w:rFonts w:ascii="宋体" w:hAnsi="宋体"/>
          <w:color w:val="auto"/>
          <w:sz w:val="23"/>
        </w:rPr>
      </w:pPr>
      <w:r>
        <w:rPr>
          <w:rFonts w:hint="eastAsia" w:ascii="宋体" w:hAnsi="宋体"/>
          <w:color w:val="auto"/>
        </w:rPr>
        <w:t>②</w:t>
      </w:r>
      <w:r>
        <w:rPr>
          <w:rFonts w:ascii="宋体" w:hAnsi="宋体"/>
          <w:color w:val="auto"/>
        </w:rPr>
        <w:t xml:space="preserve"> </w:t>
      </w:r>
      <w:r>
        <w:rPr>
          <w:rFonts w:hint="eastAsia" w:ascii="宋体" w:hAnsi="宋体"/>
          <w:color w:val="auto"/>
        </w:rPr>
        <w:t>施工工作内容主要包括但不限于：负责项目全过程施工实施，包工、包料、包质量、包安全生产、包绿色施工、包工期、包工程及材料检测、直至工程竣工验收、移交、完成结算和保修期工程保修及缺陷责任期的修复等工作以及与本项目相关的一切工程</w:t>
      </w:r>
      <w:r>
        <w:rPr>
          <w:rFonts w:hint="eastAsia" w:ascii="宋体" w:hAnsi="宋体"/>
          <w:color w:val="auto"/>
          <w:sz w:val="23"/>
        </w:rPr>
        <w:t>。</w:t>
      </w:r>
      <w:r>
        <w:rPr>
          <w:rFonts w:ascii="宋体" w:hAnsi="宋体"/>
          <w:color w:val="auto"/>
          <w:sz w:val="23"/>
        </w:rPr>
        <w:t xml:space="preserve"> </w:t>
      </w:r>
    </w:p>
    <w:p>
      <w:pPr>
        <w:spacing w:line="360" w:lineRule="auto"/>
        <w:ind w:firstLine="460" w:firstLineChars="200"/>
        <w:jc w:val="left"/>
        <w:rPr>
          <w:rFonts w:hint="eastAsia" w:ascii="宋体" w:hAnsi="宋体"/>
          <w:color w:val="auto"/>
        </w:rPr>
      </w:pPr>
      <w:r>
        <w:rPr>
          <w:rFonts w:hint="eastAsia" w:ascii="宋体" w:hAnsi="宋体"/>
          <w:color w:val="auto"/>
          <w:sz w:val="23"/>
        </w:rPr>
        <w:t>③</w:t>
      </w:r>
      <w:r>
        <w:rPr>
          <w:rFonts w:hint="eastAsia" w:ascii="宋体" w:hAnsi="宋体"/>
          <w:color w:val="auto"/>
        </w:rPr>
        <w:t>本项目无甲供材料，所有材料均由中标人采购并承担费用，项目材料均需符合行业及国家标准，招标人有监管的权利。</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default" w:ascii="宋体" w:hAnsi="宋体"/>
          <w:color w:val="auto"/>
          <w:lang w:val="en-US" w:eastAsia="zh-CN"/>
        </w:rPr>
      </w:pPr>
      <w:r>
        <w:rPr>
          <w:rFonts w:hint="eastAsia" w:ascii="宋体" w:hAnsi="宋体"/>
          <w:color w:val="auto"/>
        </w:rPr>
        <w:t>（三）工作界区</w:t>
      </w:r>
      <w:r>
        <w:rPr>
          <w:rFonts w:hint="eastAsia" w:ascii="宋体" w:hAnsi="宋体"/>
          <w:color w:val="auto"/>
          <w:lang w:eastAsia="zh-CN"/>
        </w:rPr>
        <w:t>：</w:t>
      </w:r>
      <w:r>
        <w:rPr>
          <w:rFonts w:hint="eastAsia" w:ascii="宋体" w:hAnsi="宋体"/>
          <w:color w:val="auto"/>
          <w:lang w:val="en-US" w:eastAsia="zh-CN"/>
        </w:rPr>
        <w:t>工程项目所在地。</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olor w:val="auto"/>
        </w:rPr>
      </w:pPr>
      <w:r>
        <w:rPr>
          <w:rFonts w:hint="eastAsia" w:ascii="宋体" w:hAnsi="宋体"/>
          <w:color w:val="auto"/>
        </w:rPr>
        <w:t>（四）发包人提供的现场条件</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olor w:val="auto"/>
        </w:rPr>
      </w:pPr>
      <w:r>
        <w:rPr>
          <w:rFonts w:hint="eastAsia" w:ascii="宋体" w:hAnsi="宋体"/>
          <w:color w:val="auto"/>
        </w:rPr>
        <w:t>1. 施工用电</w:t>
      </w:r>
      <w:r>
        <w:rPr>
          <w:rFonts w:hint="eastAsia" w:ascii="宋体" w:hAnsi="宋体"/>
          <w:color w:val="auto"/>
          <w:lang w:eastAsia="zh-CN"/>
        </w:rPr>
        <w:t>：</w:t>
      </w:r>
      <w:r>
        <w:rPr>
          <w:rFonts w:hint="eastAsia" w:ascii="宋体" w:hAnsi="宋体"/>
          <w:color w:val="auto"/>
        </w:rPr>
        <w:t>已具备开工条件。</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ascii="宋体" w:hAnsi="宋体"/>
          <w:color w:val="auto"/>
          <w:szCs w:val="21"/>
          <w:shd w:val="clear" w:color="auto" w:fill="FFFFFF"/>
        </w:rPr>
      </w:pPr>
      <w:r>
        <w:rPr>
          <w:rFonts w:hint="eastAsia" w:ascii="宋体" w:hAnsi="宋体"/>
          <w:color w:val="auto"/>
          <w:szCs w:val="21"/>
          <w:shd w:val="clear" w:color="auto" w:fill="FFFFFF"/>
        </w:rPr>
        <w:t>2. 施工用水</w:t>
      </w:r>
      <w:r>
        <w:rPr>
          <w:rFonts w:hint="eastAsia" w:ascii="宋体" w:hAnsi="宋体"/>
          <w:color w:val="auto"/>
          <w:szCs w:val="21"/>
          <w:shd w:val="clear" w:color="auto" w:fill="FFFFFF"/>
          <w:lang w:eastAsia="zh-CN"/>
        </w:rPr>
        <w:t>：</w:t>
      </w:r>
      <w:r>
        <w:rPr>
          <w:rFonts w:hint="eastAsia" w:ascii="宋体" w:hAnsi="宋体"/>
          <w:color w:val="auto"/>
          <w:szCs w:val="21"/>
          <w:shd w:val="clear" w:color="auto" w:fill="FFFFFF"/>
        </w:rPr>
        <w:t>已具备开工条件。</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ascii="宋体" w:hAnsi="宋体"/>
          <w:color w:val="auto"/>
          <w:szCs w:val="21"/>
          <w:shd w:val="clear" w:color="auto" w:fill="FFFFFF"/>
        </w:rPr>
      </w:pPr>
      <w:r>
        <w:rPr>
          <w:rFonts w:hint="eastAsia" w:ascii="宋体" w:hAnsi="宋体"/>
          <w:color w:val="auto"/>
          <w:szCs w:val="21"/>
          <w:shd w:val="clear" w:color="auto" w:fill="FFFFFF"/>
        </w:rPr>
        <w:t>3. 施工排水</w:t>
      </w:r>
      <w:r>
        <w:rPr>
          <w:rFonts w:hint="eastAsia" w:ascii="宋体" w:hAnsi="宋体"/>
          <w:color w:val="auto"/>
          <w:szCs w:val="21"/>
          <w:shd w:val="clear" w:color="auto" w:fill="FFFFFF"/>
          <w:lang w:eastAsia="zh-CN"/>
        </w:rPr>
        <w:t>：</w:t>
      </w:r>
      <w:r>
        <w:rPr>
          <w:rFonts w:hint="eastAsia" w:ascii="宋体" w:hAnsi="宋体"/>
          <w:color w:val="auto"/>
          <w:szCs w:val="21"/>
          <w:shd w:val="clear" w:color="auto" w:fill="FFFFFF"/>
        </w:rPr>
        <w:t>已具备开工条件。</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ascii="宋体" w:hAnsi="宋体"/>
          <w:color w:val="auto"/>
          <w:szCs w:val="21"/>
          <w:shd w:val="clear" w:color="auto" w:fill="FFFFFF"/>
        </w:rPr>
      </w:pPr>
      <w:r>
        <w:rPr>
          <w:rFonts w:ascii="宋体" w:hAnsi="宋体"/>
          <w:color w:val="auto"/>
          <w:szCs w:val="21"/>
          <w:shd w:val="clear" w:color="auto" w:fill="FFFFFF"/>
        </w:rPr>
        <w:t>4.</w:t>
      </w:r>
      <w:r>
        <w:rPr>
          <w:rFonts w:hint="eastAsia" w:ascii="宋体" w:hAnsi="宋体"/>
          <w:color w:val="auto"/>
          <w:szCs w:val="21"/>
          <w:shd w:val="clear" w:color="auto" w:fill="FFFFFF"/>
        </w:rPr>
        <w:t xml:space="preserve"> 施工道路</w:t>
      </w:r>
      <w:r>
        <w:rPr>
          <w:rFonts w:hint="eastAsia" w:ascii="宋体" w:hAnsi="宋体"/>
          <w:color w:val="auto"/>
          <w:szCs w:val="21"/>
          <w:shd w:val="clear" w:color="auto" w:fill="FFFFFF"/>
          <w:lang w:eastAsia="zh-CN"/>
        </w:rPr>
        <w:t>：</w:t>
      </w:r>
      <w:r>
        <w:rPr>
          <w:rFonts w:hint="eastAsia" w:ascii="宋体" w:hAnsi="宋体"/>
          <w:color w:val="auto"/>
          <w:szCs w:val="21"/>
          <w:shd w:val="clear" w:color="auto" w:fill="FFFFFF"/>
        </w:rPr>
        <w:t>具备开工条件。</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ascii="宋体" w:hAnsi="宋体"/>
          <w:color w:val="auto"/>
          <w:szCs w:val="21"/>
          <w:shd w:val="clear" w:color="auto" w:fill="FFFFFF"/>
        </w:rPr>
      </w:pPr>
      <w:r>
        <w:rPr>
          <w:rFonts w:hint="eastAsia" w:ascii="宋体" w:hAnsi="宋体"/>
          <w:color w:val="auto"/>
          <w:szCs w:val="21"/>
          <w:shd w:val="clear" w:color="auto" w:fill="FFFFFF"/>
        </w:rPr>
        <w:t>（五）发包人提供的技术文件</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ascii="宋体" w:hAnsi="宋体"/>
          <w:color w:val="auto"/>
          <w:szCs w:val="21"/>
          <w:shd w:val="clear" w:color="auto" w:fill="FFFFFF"/>
        </w:rPr>
      </w:pPr>
      <w:r>
        <w:rPr>
          <w:rFonts w:hint="eastAsia" w:ascii="宋体" w:hAnsi="宋体"/>
          <w:color w:val="auto"/>
          <w:szCs w:val="21"/>
          <w:shd w:val="clear" w:color="auto" w:fill="FFFFFF"/>
        </w:rPr>
        <w:t>1. 发包人</w:t>
      </w:r>
      <w:r>
        <w:rPr>
          <w:rFonts w:hint="eastAsia" w:ascii="宋体" w:hAnsi="宋体"/>
          <w:color w:val="auto"/>
          <w:szCs w:val="21"/>
          <w:shd w:val="clear" w:color="auto" w:fill="FFFFFF"/>
          <w:lang w:val="en-US" w:eastAsia="zh-CN"/>
        </w:rPr>
        <w:t>立项批复等前期报备文件</w:t>
      </w:r>
      <w:r>
        <w:rPr>
          <w:rFonts w:hint="eastAsia" w:ascii="宋体" w:hAnsi="宋体"/>
          <w:color w:val="auto"/>
          <w:szCs w:val="21"/>
          <w:shd w:val="clear" w:color="auto" w:fill="FFFFFF"/>
        </w:rPr>
        <w:t>。</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ascii="宋体" w:hAnsi="宋体"/>
          <w:color w:val="auto"/>
          <w:szCs w:val="21"/>
          <w:shd w:val="clear" w:color="auto" w:fill="FFFFFF"/>
        </w:rPr>
      </w:pPr>
      <w:r>
        <w:rPr>
          <w:rFonts w:hint="eastAsia" w:ascii="宋体" w:hAnsi="宋体"/>
          <w:color w:val="auto"/>
          <w:szCs w:val="21"/>
          <w:shd w:val="clear" w:color="auto" w:fill="FFFFFF"/>
        </w:rPr>
        <w:t>2. 发包人已完成的</w:t>
      </w:r>
      <w:r>
        <w:rPr>
          <w:rFonts w:hint="eastAsia" w:ascii="宋体" w:hAnsi="宋体"/>
          <w:color w:val="auto"/>
          <w:szCs w:val="21"/>
          <w:shd w:val="clear" w:color="auto" w:fill="FFFFFF"/>
          <w:lang w:val="en-US" w:eastAsia="zh-CN"/>
        </w:rPr>
        <w:t>初步</w:t>
      </w:r>
      <w:r>
        <w:rPr>
          <w:rFonts w:hint="eastAsia" w:ascii="宋体" w:hAnsi="宋体"/>
          <w:color w:val="auto"/>
          <w:szCs w:val="21"/>
          <w:shd w:val="clear" w:color="auto" w:fill="FFFFFF"/>
        </w:rPr>
        <w:t>设计</w:t>
      </w:r>
      <w:r>
        <w:rPr>
          <w:rFonts w:hint="eastAsia" w:ascii="宋体" w:hAnsi="宋体"/>
          <w:color w:val="auto"/>
          <w:szCs w:val="21"/>
          <w:shd w:val="clear" w:color="auto" w:fill="FFFFFF"/>
          <w:lang w:val="en-US" w:eastAsia="zh-CN"/>
        </w:rPr>
        <w:t>及概算</w:t>
      </w:r>
      <w:r>
        <w:rPr>
          <w:rFonts w:hint="eastAsia" w:ascii="宋体" w:hAnsi="宋体"/>
          <w:color w:val="auto"/>
          <w:szCs w:val="21"/>
          <w:shd w:val="clear" w:color="auto" w:fill="FFFFFF"/>
        </w:rPr>
        <w:t>文件。</w:t>
      </w:r>
    </w:p>
    <w:p>
      <w:pPr>
        <w:keepNext w:val="0"/>
        <w:keepLines w:val="0"/>
        <w:pageBreakBefore w:val="0"/>
        <w:kinsoku/>
        <w:overflowPunct/>
        <w:autoSpaceDE/>
        <w:autoSpaceDN/>
        <w:bidi w:val="0"/>
        <w:adjustRightInd w:val="0"/>
        <w:snapToGrid w:val="0"/>
        <w:spacing w:line="360" w:lineRule="auto"/>
        <w:ind w:firstLine="422" w:firstLineChars="200"/>
        <w:jc w:val="left"/>
        <w:textAlignment w:val="auto"/>
        <w:rPr>
          <w:rFonts w:hint="default" w:ascii="宋体" w:hAnsi="宋体" w:eastAsia="宋体"/>
          <w:b/>
          <w:bCs/>
          <w:color w:val="auto"/>
          <w:szCs w:val="21"/>
          <w:shd w:val="clear" w:color="auto" w:fill="FFFFFF"/>
          <w:lang w:val="en-US" w:eastAsia="zh-CN"/>
        </w:rPr>
      </w:pPr>
      <w:r>
        <w:rPr>
          <w:rFonts w:hint="eastAsia" w:ascii="宋体" w:hAnsi="宋体"/>
          <w:b/>
          <w:bCs/>
          <w:color w:val="auto"/>
          <w:szCs w:val="21"/>
          <w:shd w:val="clear" w:color="auto" w:fill="FFFFFF"/>
        </w:rPr>
        <w:t>三、工艺安排或要求</w:t>
      </w:r>
      <w:r>
        <w:rPr>
          <w:rFonts w:hint="eastAsia" w:ascii="宋体" w:hAnsi="宋体"/>
          <w:b/>
          <w:bCs/>
          <w:color w:val="auto"/>
          <w:szCs w:val="21"/>
          <w:shd w:val="clear" w:color="auto" w:fill="FFFFFF"/>
          <w:lang w:eastAsia="zh-CN"/>
        </w:rPr>
        <w:t>（</w:t>
      </w:r>
      <w:r>
        <w:rPr>
          <w:rFonts w:hint="eastAsia" w:ascii="宋体" w:hAnsi="宋体"/>
          <w:b/>
          <w:bCs/>
          <w:color w:val="auto"/>
          <w:szCs w:val="21"/>
          <w:shd w:val="clear" w:color="auto" w:fill="FFFFFF"/>
          <w:lang w:val="en-US" w:eastAsia="zh-CN"/>
        </w:rPr>
        <w:t>如有）</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default" w:ascii="宋体" w:hAnsi="宋体"/>
          <w:color w:val="auto"/>
          <w:szCs w:val="21"/>
          <w:shd w:val="clear" w:color="auto" w:fill="FFFFFF"/>
          <w:lang w:val="en-US" w:eastAsia="zh-CN"/>
        </w:rPr>
      </w:pPr>
      <w:r>
        <w:rPr>
          <w:rFonts w:hint="eastAsia" w:ascii="宋体" w:hAnsi="宋体"/>
          <w:color w:val="auto"/>
          <w:szCs w:val="21"/>
          <w:shd w:val="clear" w:color="auto" w:fill="FFFFFF"/>
          <w:lang w:val="en-US" w:eastAsia="zh-CN"/>
        </w:rPr>
        <w:t>详见初步设计图纸及概算文件。</w:t>
      </w:r>
    </w:p>
    <w:p>
      <w:pPr>
        <w:keepNext w:val="0"/>
        <w:keepLines w:val="0"/>
        <w:pageBreakBefore w:val="0"/>
        <w:kinsoku/>
        <w:overflowPunct/>
        <w:autoSpaceDE/>
        <w:autoSpaceDN/>
        <w:bidi w:val="0"/>
        <w:adjustRightInd w:val="0"/>
        <w:snapToGrid w:val="0"/>
        <w:spacing w:line="360" w:lineRule="auto"/>
        <w:ind w:firstLine="422" w:firstLineChars="200"/>
        <w:jc w:val="left"/>
        <w:textAlignment w:val="auto"/>
        <w:rPr>
          <w:rFonts w:ascii="宋体" w:hAnsi="宋体"/>
          <w:b/>
          <w:bCs/>
          <w:color w:val="auto"/>
          <w:szCs w:val="21"/>
          <w:shd w:val="clear" w:color="auto" w:fill="FFFFFF"/>
        </w:rPr>
      </w:pPr>
      <w:r>
        <w:rPr>
          <w:rFonts w:hint="eastAsia" w:ascii="宋体" w:hAnsi="宋体"/>
          <w:b/>
          <w:bCs/>
          <w:color w:val="auto"/>
          <w:szCs w:val="21"/>
          <w:shd w:val="clear" w:color="auto" w:fill="FFFFFF"/>
        </w:rPr>
        <w:t>四、时间要求</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ascii="宋体" w:hAnsi="宋体" w:cs="宋体"/>
          <w:color w:val="auto"/>
          <w:szCs w:val="21"/>
        </w:rPr>
      </w:pPr>
      <w:r>
        <w:rPr>
          <w:rFonts w:hint="eastAsia" w:ascii="宋体" w:hAnsi="宋体"/>
          <w:color w:val="auto"/>
          <w:szCs w:val="21"/>
          <w:shd w:val="clear" w:color="auto" w:fill="FFFFFF"/>
        </w:rPr>
        <w:t>总工期</w:t>
      </w:r>
      <w:r>
        <w:rPr>
          <w:rFonts w:hint="eastAsia" w:ascii="宋体" w:hAnsi="宋体"/>
          <w:color w:val="auto"/>
          <w:szCs w:val="21"/>
          <w:u w:val="single"/>
          <w:shd w:val="clear" w:color="auto" w:fill="FFFFFF"/>
          <w:lang w:val="en-US" w:eastAsia="zh-CN"/>
        </w:rPr>
        <w:t>详见招标公告</w:t>
      </w:r>
      <w:r>
        <w:rPr>
          <w:rFonts w:hint="eastAsia" w:ascii="宋体" w:hAnsi="宋体"/>
          <w:color w:val="auto"/>
          <w:szCs w:val="21"/>
        </w:rPr>
        <w:t>。</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（1）投标人依据项目特点，合理安排本项目的设计及施工工期，并提供详细的工期计划表。</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（2）缺陷责任期：</w:t>
      </w:r>
      <w:r>
        <w:rPr>
          <w:rFonts w:hint="eastAsia" w:ascii="宋体" w:hAnsi="宋体"/>
          <w:color w:val="auto"/>
          <w:szCs w:val="21"/>
        </w:rPr>
        <w:t>按《建设工程质量管理条例》执行</w:t>
      </w:r>
      <w:r>
        <w:rPr>
          <w:rFonts w:hint="eastAsia" w:ascii="宋体" w:hAnsi="宋体" w:cs="宋体"/>
          <w:color w:val="auto"/>
          <w:szCs w:val="21"/>
        </w:rPr>
        <w:t>。</w:t>
      </w:r>
    </w:p>
    <w:p>
      <w:pPr>
        <w:keepNext w:val="0"/>
        <w:keepLines w:val="0"/>
        <w:pageBreakBefore w:val="0"/>
        <w:kinsoku/>
        <w:overflowPunct/>
        <w:autoSpaceDE/>
        <w:autoSpaceDN/>
        <w:bidi w:val="0"/>
        <w:adjustRightInd w:val="0"/>
        <w:snapToGrid w:val="0"/>
        <w:spacing w:line="360" w:lineRule="auto"/>
        <w:ind w:firstLine="422" w:firstLineChars="200"/>
        <w:jc w:val="left"/>
        <w:textAlignment w:val="auto"/>
        <w:rPr>
          <w:rFonts w:hint="eastAsia" w:ascii="宋体" w:hAnsi="宋体"/>
          <w:b/>
          <w:bCs/>
          <w:color w:val="auto"/>
          <w:szCs w:val="21"/>
        </w:rPr>
      </w:pPr>
      <w:r>
        <w:rPr>
          <w:rFonts w:hint="eastAsia" w:ascii="宋体" w:hAnsi="宋体"/>
          <w:b/>
          <w:bCs/>
          <w:color w:val="auto"/>
          <w:szCs w:val="21"/>
        </w:rPr>
        <w:t>五、技术要求</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default" w:ascii="宋体" w:hAnsi="宋体" w:eastAsia="宋体"/>
          <w:color w:val="auto"/>
          <w:szCs w:val="21"/>
          <w:lang w:val="en-US" w:eastAsia="zh-CN"/>
        </w:rPr>
      </w:pPr>
      <w:r>
        <w:rPr>
          <w:rFonts w:hint="eastAsia" w:ascii="宋体" w:hAnsi="宋体"/>
          <w:color w:val="auto"/>
          <w:szCs w:val="21"/>
        </w:rPr>
        <w:t>（一）设计阶段和设计任务</w:t>
      </w:r>
      <w:r>
        <w:rPr>
          <w:rFonts w:hint="eastAsia" w:ascii="宋体" w:hAnsi="宋体"/>
          <w:color w:val="auto"/>
          <w:szCs w:val="21"/>
          <w:lang w:eastAsia="zh-CN"/>
        </w:rPr>
        <w:t>：</w:t>
      </w:r>
      <w:r>
        <w:rPr>
          <w:rFonts w:hint="eastAsia" w:ascii="宋体" w:hAnsi="宋体"/>
          <w:color w:val="auto"/>
          <w:szCs w:val="21"/>
          <w:lang w:val="en-US" w:eastAsia="zh-CN"/>
        </w:rPr>
        <w:t>详见初步设计图纸及概算文件。</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default" w:ascii="宋体" w:hAnsi="宋体" w:eastAsia="宋体"/>
          <w:color w:val="auto"/>
          <w:szCs w:val="21"/>
          <w:lang w:val="en-US" w:eastAsia="zh-CN"/>
        </w:rPr>
      </w:pPr>
      <w:r>
        <w:rPr>
          <w:rFonts w:hint="eastAsia" w:ascii="宋体" w:hAnsi="宋体"/>
          <w:color w:val="auto"/>
          <w:szCs w:val="21"/>
        </w:rPr>
        <w:t>（二）设计标准和规范</w:t>
      </w:r>
      <w:r>
        <w:rPr>
          <w:rFonts w:hint="eastAsia" w:ascii="宋体" w:hAnsi="宋体"/>
          <w:color w:val="auto"/>
          <w:szCs w:val="21"/>
          <w:lang w:eastAsia="zh-CN"/>
        </w:rPr>
        <w:t>：</w:t>
      </w:r>
      <w:r>
        <w:rPr>
          <w:rFonts w:hint="eastAsia" w:ascii="宋体" w:hAnsi="宋体"/>
          <w:color w:val="auto"/>
          <w:szCs w:val="21"/>
          <w:lang w:val="en-US" w:eastAsia="zh-CN"/>
        </w:rPr>
        <w:t>按照国家、省、市及行业现行的标准和规范。</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olor w:val="auto"/>
          <w:szCs w:val="21"/>
          <w:lang w:eastAsia="zh-CN"/>
        </w:rPr>
      </w:pPr>
      <w:r>
        <w:rPr>
          <w:rFonts w:hint="eastAsia" w:ascii="宋体" w:hAnsi="宋体"/>
          <w:color w:val="auto"/>
          <w:szCs w:val="21"/>
        </w:rPr>
        <w:t>（三）</w:t>
      </w:r>
      <w:r>
        <w:rPr>
          <w:rFonts w:hint="eastAsia" w:ascii="宋体" w:hAnsi="宋体"/>
          <w:color w:val="auto"/>
          <w:szCs w:val="21"/>
          <w:lang w:val="en-US" w:eastAsia="zh-CN"/>
        </w:rPr>
        <w:t>设计</w:t>
      </w:r>
      <w:r>
        <w:rPr>
          <w:rFonts w:hint="eastAsia" w:ascii="宋体" w:hAnsi="宋体"/>
          <w:color w:val="auto"/>
          <w:szCs w:val="21"/>
        </w:rPr>
        <w:t>技术标准和要求</w:t>
      </w:r>
      <w:r>
        <w:rPr>
          <w:rFonts w:hint="eastAsia" w:ascii="宋体" w:hAnsi="宋体"/>
          <w:color w:val="auto"/>
          <w:szCs w:val="21"/>
          <w:lang w:eastAsia="zh-CN"/>
        </w:rPr>
        <w:t>：</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s="宋体"/>
          <w:color w:val="auto"/>
          <w:lang w:eastAsia="zh-CN"/>
        </w:rPr>
      </w:pPr>
      <w:r>
        <w:rPr>
          <w:rFonts w:hint="eastAsia" w:cs="宋体"/>
          <w:color w:val="auto"/>
        </w:rPr>
        <w:t>承包人在设计阶段及施工阶段均应充分满足发包人的限额设计、限额施工要求，主动采取各种优化设计、优化施工措施，确保不超限额，工程竣工结算时，包括因承包人原因产生的工程变更、物价和人工费调整、政策性调整等因素造成增加金额在内的</w:t>
      </w:r>
      <w:r>
        <w:rPr>
          <w:rFonts w:hint="eastAsia" w:cs="宋体"/>
          <w:color w:val="auto"/>
          <w:lang w:eastAsia="zh-CN"/>
        </w:rPr>
        <w:t>工程建安费</w:t>
      </w:r>
      <w:r>
        <w:rPr>
          <w:rFonts w:hint="eastAsia" w:cs="宋体"/>
          <w:color w:val="auto"/>
        </w:rPr>
        <w:t>结算总金额不得超过</w:t>
      </w:r>
      <w:r>
        <w:rPr>
          <w:rFonts w:hint="eastAsia" w:ascii="宋体" w:hAnsi="宋体" w:cs="宋体"/>
          <w:color w:val="auto"/>
        </w:rPr>
        <w:t>本项目招标控制价</w:t>
      </w:r>
      <w:r>
        <w:rPr>
          <w:rFonts w:hint="eastAsia" w:ascii="宋体" w:hAnsi="宋体" w:cs="宋体"/>
          <w:color w:val="auto"/>
          <w:lang w:eastAsia="zh-CN"/>
        </w:rPr>
        <w:t>。</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eastAsia="宋体"/>
          <w:color w:val="auto"/>
          <w:szCs w:val="21"/>
          <w:lang w:eastAsia="zh-CN"/>
        </w:rPr>
      </w:pPr>
      <w:r>
        <w:rPr>
          <w:rFonts w:hint="eastAsia" w:ascii="宋体" w:hAnsi="宋体"/>
          <w:color w:val="auto"/>
          <w:szCs w:val="21"/>
        </w:rPr>
        <w:t>承包人项目实施中须完全领会发包人的意图、修正发包人的错误，并且运用限额和优化设计来实现对工程造价的控制，做到以最少的投资获得最大的经济效益。在设计阶段，承包人要选择技术先进、经济合理的最优设计，既要保证工程质量、实现工程目的，又要达到控制和降低工程造价的目的</w:t>
      </w:r>
      <w:r>
        <w:rPr>
          <w:rFonts w:hint="eastAsia" w:ascii="宋体" w:hAnsi="宋体"/>
          <w:color w:val="auto"/>
          <w:szCs w:val="21"/>
          <w:lang w:eastAsia="zh-CN"/>
        </w:rPr>
        <w:t>。</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olor w:val="auto"/>
          <w:szCs w:val="21"/>
        </w:rPr>
      </w:pPr>
      <w:r>
        <w:rPr>
          <w:rFonts w:hint="eastAsia" w:ascii="宋体" w:hAnsi="宋体"/>
          <w:color w:val="auto"/>
          <w:szCs w:val="21"/>
        </w:rPr>
        <w:t>（四）质量标准</w:t>
      </w:r>
      <w:r>
        <w:rPr>
          <w:rFonts w:hint="eastAsia" w:ascii="宋体" w:hAnsi="宋体"/>
          <w:color w:val="auto"/>
          <w:szCs w:val="21"/>
          <w:lang w:eastAsia="zh-CN"/>
        </w:rPr>
        <w:t>：</w:t>
      </w:r>
      <w:r>
        <w:rPr>
          <w:rFonts w:hint="eastAsia" w:ascii="宋体" w:hAnsi="宋体"/>
          <w:color w:val="auto"/>
          <w:szCs w:val="21"/>
          <w:lang w:val="en-US" w:eastAsia="zh-CN"/>
        </w:rPr>
        <w:t>合格</w:t>
      </w:r>
      <w:r>
        <w:rPr>
          <w:rFonts w:hint="eastAsia" w:ascii="宋体" w:hAnsi="宋体"/>
          <w:color w:val="auto"/>
          <w:szCs w:val="21"/>
        </w:rPr>
        <w:t>。</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olor w:val="auto"/>
          <w:szCs w:val="21"/>
          <w:lang w:val="en-US" w:eastAsia="zh-CN"/>
        </w:rPr>
      </w:pPr>
      <w:r>
        <w:rPr>
          <w:rFonts w:hint="eastAsia" w:ascii="宋体" w:hAnsi="宋体"/>
          <w:color w:val="auto"/>
          <w:szCs w:val="21"/>
        </w:rPr>
        <w:t>（五）样品</w:t>
      </w:r>
      <w:r>
        <w:rPr>
          <w:rFonts w:hint="eastAsia" w:ascii="宋体" w:hAnsi="宋体"/>
          <w:color w:val="auto"/>
          <w:szCs w:val="21"/>
          <w:lang w:eastAsia="zh-CN"/>
        </w:rPr>
        <w:t>：</w:t>
      </w:r>
      <w:r>
        <w:rPr>
          <w:rFonts w:hint="eastAsia" w:ascii="宋体" w:hAnsi="宋体"/>
          <w:color w:val="auto"/>
          <w:szCs w:val="21"/>
          <w:lang w:val="en-US" w:eastAsia="zh-CN"/>
        </w:rPr>
        <w:t>按照本项目通用及专项合同条款执行。</w:t>
      </w:r>
    </w:p>
    <w:p>
      <w:pPr>
        <w:keepNext w:val="0"/>
        <w:keepLines w:val="0"/>
        <w:pageBreakBefore w:val="0"/>
        <w:kinsoku/>
        <w:overflowPunct/>
        <w:autoSpaceDE/>
        <w:autoSpaceDN/>
        <w:bidi w:val="0"/>
        <w:adjustRightInd w:val="0"/>
        <w:snapToGrid w:val="0"/>
        <w:spacing w:line="360" w:lineRule="auto"/>
        <w:ind w:firstLine="422" w:firstLineChars="200"/>
        <w:jc w:val="left"/>
        <w:textAlignment w:val="auto"/>
        <w:rPr>
          <w:rFonts w:hint="eastAsia" w:ascii="宋体" w:hAnsi="宋体"/>
          <w:b/>
          <w:bCs/>
          <w:color w:val="auto"/>
          <w:szCs w:val="21"/>
        </w:rPr>
      </w:pPr>
      <w:r>
        <w:rPr>
          <w:rFonts w:hint="eastAsia" w:ascii="宋体" w:hAnsi="宋体"/>
          <w:b/>
          <w:bCs/>
          <w:color w:val="auto"/>
          <w:szCs w:val="21"/>
          <w:lang w:val="en-US" w:eastAsia="zh-CN"/>
        </w:rPr>
        <w:t>六</w:t>
      </w:r>
      <w:r>
        <w:rPr>
          <w:rFonts w:hint="eastAsia" w:ascii="宋体" w:hAnsi="宋体"/>
          <w:b/>
          <w:bCs/>
          <w:color w:val="auto"/>
          <w:szCs w:val="21"/>
        </w:rPr>
        <w:t>、竣工试验</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olor w:val="auto"/>
          <w:szCs w:val="21"/>
          <w:lang w:val="en-US" w:eastAsia="zh-CN"/>
        </w:rPr>
      </w:pPr>
      <w:r>
        <w:rPr>
          <w:rFonts w:hint="eastAsia" w:ascii="宋体" w:hAnsi="宋体"/>
          <w:color w:val="auto"/>
          <w:szCs w:val="21"/>
          <w:lang w:val="en-US" w:eastAsia="zh-CN"/>
        </w:rPr>
        <w:t>按照本项目通用及专项合同条款执行</w:t>
      </w:r>
    </w:p>
    <w:p>
      <w:pPr>
        <w:keepNext w:val="0"/>
        <w:keepLines w:val="0"/>
        <w:pageBreakBefore w:val="0"/>
        <w:kinsoku/>
        <w:overflowPunct/>
        <w:autoSpaceDE/>
        <w:autoSpaceDN/>
        <w:bidi w:val="0"/>
        <w:adjustRightInd w:val="0"/>
        <w:snapToGrid w:val="0"/>
        <w:spacing w:line="360" w:lineRule="auto"/>
        <w:ind w:firstLine="422" w:firstLineChars="200"/>
        <w:jc w:val="left"/>
        <w:textAlignment w:val="auto"/>
        <w:rPr>
          <w:rFonts w:hint="eastAsia" w:ascii="宋体" w:hAnsi="宋体"/>
          <w:b/>
          <w:bCs/>
          <w:color w:val="auto"/>
          <w:szCs w:val="21"/>
        </w:rPr>
      </w:pPr>
      <w:r>
        <w:rPr>
          <w:rFonts w:hint="eastAsia" w:ascii="宋体" w:hAnsi="宋体"/>
          <w:b/>
          <w:bCs/>
          <w:color w:val="auto"/>
          <w:szCs w:val="21"/>
          <w:lang w:val="en-US" w:eastAsia="zh-CN"/>
        </w:rPr>
        <w:t>七</w:t>
      </w:r>
      <w:r>
        <w:rPr>
          <w:rFonts w:hint="eastAsia" w:ascii="宋体" w:hAnsi="宋体"/>
          <w:b/>
          <w:bCs/>
          <w:color w:val="auto"/>
          <w:szCs w:val="21"/>
        </w:rPr>
        <w:t>、竣工验收</w:t>
      </w:r>
    </w:p>
    <w:p>
      <w:pPr>
        <w:pStyle w:val="2"/>
        <w:rPr>
          <w:rFonts w:hint="eastAsia"/>
          <w:color w:val="auto"/>
        </w:rPr>
      </w:pPr>
      <w:r>
        <w:rPr>
          <w:rFonts w:hint="eastAsia" w:ascii="宋体" w:hAnsi="宋体"/>
          <w:color w:val="auto"/>
          <w:szCs w:val="21"/>
          <w:lang w:val="en-US" w:eastAsia="zh-CN"/>
        </w:rPr>
        <w:t>按照本项目通用及专项合同条款执行</w:t>
      </w:r>
    </w:p>
    <w:p>
      <w:pPr>
        <w:keepNext w:val="0"/>
        <w:keepLines w:val="0"/>
        <w:pageBreakBefore w:val="0"/>
        <w:kinsoku/>
        <w:overflowPunct/>
        <w:autoSpaceDE/>
        <w:autoSpaceDN/>
        <w:bidi w:val="0"/>
        <w:adjustRightInd w:val="0"/>
        <w:snapToGrid w:val="0"/>
        <w:spacing w:line="360" w:lineRule="auto"/>
        <w:ind w:firstLine="422" w:firstLineChars="200"/>
        <w:jc w:val="left"/>
        <w:textAlignment w:val="auto"/>
        <w:rPr>
          <w:rFonts w:hint="eastAsia" w:ascii="宋体" w:hAnsi="宋体"/>
          <w:b/>
          <w:bCs/>
          <w:color w:val="auto"/>
          <w:szCs w:val="21"/>
        </w:rPr>
      </w:pPr>
      <w:r>
        <w:rPr>
          <w:rFonts w:hint="eastAsia" w:ascii="宋体" w:hAnsi="宋体"/>
          <w:b/>
          <w:bCs/>
          <w:color w:val="auto"/>
          <w:szCs w:val="21"/>
          <w:lang w:val="en-US" w:eastAsia="zh-CN"/>
        </w:rPr>
        <w:t>八</w:t>
      </w:r>
      <w:r>
        <w:rPr>
          <w:rFonts w:hint="eastAsia" w:ascii="宋体" w:hAnsi="宋体"/>
          <w:b/>
          <w:bCs/>
          <w:color w:val="auto"/>
          <w:szCs w:val="21"/>
        </w:rPr>
        <w:t>、竣工后试验（如有）</w:t>
      </w:r>
    </w:p>
    <w:p>
      <w:pPr>
        <w:pStyle w:val="2"/>
        <w:rPr>
          <w:rFonts w:hint="eastAsia"/>
          <w:color w:val="auto"/>
        </w:rPr>
      </w:pPr>
      <w:r>
        <w:rPr>
          <w:rFonts w:hint="eastAsia" w:ascii="宋体" w:hAnsi="宋体"/>
          <w:color w:val="auto"/>
          <w:szCs w:val="21"/>
          <w:lang w:val="en-US" w:eastAsia="zh-CN"/>
        </w:rPr>
        <w:t>按照本项目通用及专项合同条款执行</w:t>
      </w:r>
    </w:p>
    <w:p>
      <w:pPr>
        <w:keepNext w:val="0"/>
        <w:keepLines w:val="0"/>
        <w:pageBreakBefore w:val="0"/>
        <w:kinsoku/>
        <w:overflowPunct/>
        <w:autoSpaceDE/>
        <w:autoSpaceDN/>
        <w:bidi w:val="0"/>
        <w:adjustRightInd w:val="0"/>
        <w:snapToGrid w:val="0"/>
        <w:spacing w:line="360" w:lineRule="auto"/>
        <w:ind w:firstLine="422" w:firstLineChars="200"/>
        <w:jc w:val="left"/>
        <w:textAlignment w:val="auto"/>
        <w:rPr>
          <w:rFonts w:hint="eastAsia" w:ascii="宋体" w:hAnsi="宋体"/>
          <w:b/>
          <w:bCs/>
          <w:color w:val="auto"/>
          <w:szCs w:val="21"/>
        </w:rPr>
      </w:pPr>
      <w:r>
        <w:rPr>
          <w:rFonts w:hint="eastAsia" w:ascii="宋体" w:hAnsi="宋体"/>
          <w:b/>
          <w:bCs/>
          <w:color w:val="auto"/>
          <w:szCs w:val="21"/>
          <w:lang w:val="en-US" w:eastAsia="zh-CN"/>
        </w:rPr>
        <w:t>九</w:t>
      </w:r>
      <w:r>
        <w:rPr>
          <w:rFonts w:hint="eastAsia" w:ascii="宋体" w:hAnsi="宋体"/>
          <w:b/>
          <w:bCs/>
          <w:color w:val="auto"/>
          <w:szCs w:val="21"/>
        </w:rPr>
        <w:t>、文件要求</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olor w:val="auto"/>
          <w:szCs w:val="21"/>
        </w:rPr>
      </w:pPr>
      <w:r>
        <w:rPr>
          <w:rFonts w:hint="eastAsia" w:ascii="宋体" w:hAnsi="宋体"/>
          <w:color w:val="auto"/>
          <w:szCs w:val="21"/>
          <w:lang w:val="en-US" w:eastAsia="zh-CN"/>
        </w:rPr>
        <w:t>按照本项目通用、专项合同条款及总监理工程师的要求执行</w:t>
      </w:r>
    </w:p>
    <w:p>
      <w:pPr>
        <w:keepNext w:val="0"/>
        <w:keepLines w:val="0"/>
        <w:pageBreakBefore w:val="0"/>
        <w:kinsoku/>
        <w:overflowPunct/>
        <w:autoSpaceDE/>
        <w:autoSpaceDN/>
        <w:bidi w:val="0"/>
        <w:adjustRightInd w:val="0"/>
        <w:snapToGrid w:val="0"/>
        <w:spacing w:line="360" w:lineRule="auto"/>
        <w:ind w:firstLine="422" w:firstLineChars="200"/>
        <w:jc w:val="left"/>
        <w:textAlignment w:val="auto"/>
        <w:rPr>
          <w:rFonts w:hint="eastAsia" w:ascii="宋体" w:hAnsi="宋体"/>
          <w:b/>
          <w:bCs/>
          <w:color w:val="auto"/>
          <w:szCs w:val="21"/>
        </w:rPr>
      </w:pPr>
      <w:r>
        <w:rPr>
          <w:rFonts w:hint="eastAsia" w:ascii="宋体" w:hAnsi="宋体"/>
          <w:b/>
          <w:bCs/>
          <w:color w:val="auto"/>
          <w:szCs w:val="21"/>
        </w:rPr>
        <w:t>十</w:t>
      </w:r>
      <w:r>
        <w:rPr>
          <w:rFonts w:hint="eastAsia" w:ascii="宋体" w:hAnsi="宋体"/>
          <w:b/>
          <w:bCs/>
          <w:color w:val="auto"/>
          <w:szCs w:val="21"/>
          <w:lang w:val="en-US" w:eastAsia="zh-CN"/>
        </w:rPr>
        <w:t>一</w:t>
      </w:r>
      <w:r>
        <w:rPr>
          <w:rFonts w:hint="eastAsia" w:ascii="宋体" w:hAnsi="宋体"/>
          <w:b/>
          <w:bCs/>
          <w:color w:val="auto"/>
          <w:szCs w:val="21"/>
        </w:rPr>
        <w:t>、工程项目管理规定</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default" w:ascii="宋体" w:hAnsi="宋体"/>
          <w:color w:val="auto"/>
          <w:szCs w:val="21"/>
          <w:lang w:val="en-US" w:eastAsia="zh-CN"/>
        </w:rPr>
      </w:pPr>
      <w:r>
        <w:rPr>
          <w:rFonts w:hint="eastAsia" w:ascii="宋体" w:hAnsi="宋体"/>
          <w:color w:val="auto"/>
          <w:szCs w:val="21"/>
          <w:lang w:val="en-US" w:eastAsia="zh-CN"/>
        </w:rPr>
        <w:t>按照本项目总监理工程师的要求及投标文件中的承诺执行。</w:t>
      </w:r>
    </w:p>
    <w:p>
      <w:pPr>
        <w:keepNext w:val="0"/>
        <w:keepLines w:val="0"/>
        <w:pageBreakBefore w:val="0"/>
        <w:kinsoku/>
        <w:overflowPunct/>
        <w:autoSpaceDE/>
        <w:autoSpaceDN/>
        <w:bidi w:val="0"/>
        <w:adjustRightInd w:val="0"/>
        <w:snapToGrid w:val="0"/>
        <w:spacing w:line="360" w:lineRule="auto"/>
        <w:ind w:firstLine="422" w:firstLineChars="200"/>
        <w:jc w:val="left"/>
        <w:textAlignment w:val="auto"/>
        <w:rPr>
          <w:rFonts w:hint="eastAsia" w:ascii="宋体" w:hAnsi="宋体"/>
          <w:b/>
          <w:bCs/>
          <w:color w:val="auto"/>
          <w:szCs w:val="21"/>
        </w:rPr>
      </w:pPr>
      <w:r>
        <w:rPr>
          <w:rFonts w:hint="eastAsia" w:ascii="宋体" w:hAnsi="宋体"/>
          <w:b/>
          <w:bCs/>
          <w:color w:val="auto"/>
          <w:szCs w:val="21"/>
        </w:rPr>
        <w:t>十</w:t>
      </w:r>
      <w:r>
        <w:rPr>
          <w:rFonts w:hint="eastAsia" w:ascii="宋体" w:hAnsi="宋体"/>
          <w:b/>
          <w:bCs/>
          <w:color w:val="auto"/>
          <w:szCs w:val="21"/>
          <w:lang w:val="en-US" w:eastAsia="zh-CN"/>
        </w:rPr>
        <w:t>二</w:t>
      </w:r>
      <w:r>
        <w:rPr>
          <w:rFonts w:hint="eastAsia" w:ascii="宋体" w:hAnsi="宋体"/>
          <w:b/>
          <w:bCs/>
          <w:color w:val="auto"/>
          <w:szCs w:val="21"/>
        </w:rPr>
        <w:t>、其他要求</w:t>
      </w:r>
    </w:p>
    <w:p>
      <w:pPr>
        <w:keepNext w:val="0"/>
        <w:keepLines w:val="0"/>
        <w:pageBreakBefore w:val="0"/>
        <w:kinsoku/>
        <w:overflowPunct/>
        <w:autoSpaceDE/>
        <w:autoSpaceDN/>
        <w:bidi w:val="0"/>
        <w:adjustRightInd w:val="0"/>
        <w:snapToGrid w:val="0"/>
        <w:spacing w:line="360" w:lineRule="auto"/>
        <w:ind w:firstLine="420" w:firstLineChars="200"/>
        <w:jc w:val="left"/>
        <w:textAlignment w:val="auto"/>
        <w:rPr>
          <w:rFonts w:hint="eastAsia" w:ascii="宋体" w:hAnsi="宋体"/>
          <w:color w:val="auto"/>
          <w:szCs w:val="21"/>
        </w:rPr>
      </w:pPr>
      <w:r>
        <w:rPr>
          <w:rFonts w:hint="eastAsia" w:ascii="宋体" w:hAnsi="宋体"/>
          <w:color w:val="auto"/>
          <w:szCs w:val="21"/>
          <w:lang w:val="en-US" w:eastAsia="zh-CN"/>
        </w:rPr>
        <w:t>按照本项目通用、专项合同条款及总监理工程师的要求执行</w:t>
      </w:r>
      <w:r>
        <w:rPr>
          <w:rFonts w:hint="eastAsia" w:ascii="宋体" w:hAnsi="宋体"/>
          <w:color w:val="auto"/>
          <w:szCs w:val="21"/>
        </w:rPr>
        <w:t>。</w:t>
      </w:r>
    </w:p>
    <w:p>
      <w:pPr>
        <w:spacing w:line="360" w:lineRule="auto"/>
        <w:jc w:val="left"/>
        <w:rPr>
          <w:rFonts w:ascii="宋体" w:hAnsi="宋体"/>
          <w:color w:val="auto"/>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pPr>
        <w:keepNext/>
        <w:keepLines/>
        <w:spacing w:before="340" w:after="330" w:line="576" w:lineRule="auto"/>
        <w:jc w:val="center"/>
        <w:outlineLvl w:val="0"/>
        <w:rPr>
          <w:rFonts w:ascii="宋体" w:hAnsi="宋体"/>
          <w:b/>
          <w:bCs/>
          <w:color w:val="auto"/>
          <w:kern w:val="44"/>
          <w:sz w:val="44"/>
          <w:szCs w:val="44"/>
          <w:shd w:val="clear" w:color="auto" w:fill="FFFFFF"/>
        </w:rPr>
      </w:pPr>
      <w:bookmarkStart w:id="2752" w:name="_Toc23922"/>
      <w:bookmarkStart w:id="2753" w:name="_Toc24617268"/>
      <w:bookmarkStart w:id="2754" w:name="_Toc4073"/>
      <w:bookmarkStart w:id="2755" w:name="_Toc25341"/>
      <w:bookmarkStart w:id="2756" w:name="_Toc17720"/>
      <w:bookmarkStart w:id="2757" w:name="_Toc11224"/>
      <w:bookmarkStart w:id="2758" w:name="_Toc6674"/>
      <w:r>
        <w:rPr>
          <w:rFonts w:hint="eastAsia" w:ascii="宋体" w:hAnsi="宋体"/>
          <w:b/>
          <w:bCs/>
          <w:color w:val="auto"/>
          <w:kern w:val="44"/>
          <w:sz w:val="44"/>
          <w:szCs w:val="44"/>
          <w:shd w:val="clear" w:color="auto" w:fill="FFFFFF"/>
        </w:rPr>
        <w:t>第六章  发包人提供的资料</w:t>
      </w:r>
      <w:bookmarkEnd w:id="2752"/>
      <w:bookmarkEnd w:id="2753"/>
      <w:bookmarkEnd w:id="2754"/>
      <w:bookmarkEnd w:id="2755"/>
      <w:bookmarkEnd w:id="2756"/>
      <w:bookmarkEnd w:id="2757"/>
      <w:bookmarkEnd w:id="2758"/>
    </w:p>
    <w:p>
      <w:pPr>
        <w:spacing w:line="360" w:lineRule="auto"/>
        <w:ind w:firstLine="422" w:firstLineChars="200"/>
        <w:jc w:val="left"/>
        <w:rPr>
          <w:rFonts w:ascii="宋体" w:hAnsi="宋体" w:cs="宋体"/>
          <w:b/>
          <w:bCs/>
          <w:color w:val="auto"/>
          <w:szCs w:val="21"/>
        </w:rPr>
      </w:pPr>
      <w:r>
        <w:rPr>
          <w:rFonts w:hint="eastAsia" w:ascii="宋体" w:hAnsi="宋体" w:cs="宋体"/>
          <w:b/>
          <w:bCs/>
          <w:color w:val="auto"/>
          <w:szCs w:val="21"/>
        </w:rPr>
        <w:t>一、项目概况（见招标公告）</w:t>
      </w:r>
    </w:p>
    <w:p>
      <w:pPr>
        <w:spacing w:line="360" w:lineRule="auto"/>
        <w:ind w:firstLine="422" w:firstLineChars="200"/>
        <w:jc w:val="left"/>
        <w:rPr>
          <w:rFonts w:ascii="宋体" w:hAnsi="宋体" w:cs="宋体"/>
          <w:b/>
          <w:bCs/>
          <w:color w:val="auto"/>
          <w:szCs w:val="21"/>
        </w:rPr>
      </w:pPr>
      <w:r>
        <w:rPr>
          <w:rFonts w:hint="eastAsia" w:ascii="宋体" w:hAnsi="宋体" w:cs="宋体"/>
          <w:b/>
          <w:bCs/>
          <w:color w:val="auto"/>
          <w:szCs w:val="21"/>
        </w:rPr>
        <w:t>二、发包人提供的资料</w:t>
      </w:r>
    </w:p>
    <w:p>
      <w:pPr>
        <w:spacing w:line="360" w:lineRule="auto"/>
        <w:ind w:firstLine="420" w:firstLineChars="200"/>
        <w:jc w:val="left"/>
        <w:rPr>
          <w:rFonts w:ascii="宋体" w:hAnsi="宋体"/>
          <w:color w:val="auto"/>
          <w:szCs w:val="21"/>
        </w:rPr>
      </w:pPr>
      <w:r>
        <w:rPr>
          <w:rFonts w:hint="eastAsia" w:ascii="宋体" w:hAnsi="宋体"/>
          <w:color w:val="auto"/>
          <w:szCs w:val="21"/>
        </w:rPr>
        <w:t>1、本项目立项批复文件</w:t>
      </w:r>
      <w:r>
        <w:rPr>
          <w:rFonts w:hint="eastAsia" w:ascii="宋体" w:hAnsi="宋体"/>
          <w:color w:val="auto"/>
          <w:szCs w:val="21"/>
          <w:lang w:eastAsia="zh-CN"/>
        </w:rPr>
        <w:t>、</w:t>
      </w:r>
      <w:r>
        <w:rPr>
          <w:rFonts w:hint="eastAsia" w:ascii="宋体" w:hAnsi="宋体"/>
          <w:color w:val="auto"/>
          <w:szCs w:val="21"/>
          <w:lang w:val="en-US" w:eastAsia="zh-CN"/>
        </w:rPr>
        <w:t>勘察成果文件</w:t>
      </w:r>
      <w:r>
        <w:rPr>
          <w:rFonts w:hint="eastAsia" w:ascii="宋体" w:hAnsi="宋体"/>
          <w:color w:val="auto"/>
          <w:szCs w:val="21"/>
        </w:rPr>
        <w:t>（中标后提供）。</w:t>
      </w:r>
    </w:p>
    <w:p>
      <w:pPr>
        <w:spacing w:line="360" w:lineRule="auto"/>
        <w:jc w:val="left"/>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lang w:val="en-US" w:eastAsia="zh-CN"/>
        </w:rPr>
        <w:t>2</w:t>
      </w:r>
      <w:r>
        <w:rPr>
          <w:rFonts w:hint="eastAsia" w:ascii="宋体" w:hAnsi="宋体"/>
          <w:color w:val="auto"/>
          <w:szCs w:val="21"/>
        </w:rPr>
        <w:t>、初步设计及概算文件</w:t>
      </w:r>
    </w:p>
    <w:p>
      <w:pPr>
        <w:spacing w:line="360" w:lineRule="auto"/>
        <w:ind w:firstLine="525" w:firstLineChars="250"/>
        <w:jc w:val="left"/>
        <w:rPr>
          <w:rFonts w:ascii="宋体" w:hAnsi="宋体"/>
          <w:color w:val="auto"/>
          <w:szCs w:val="21"/>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Cs w:val="21"/>
        </w:rPr>
        <w:t>以上发包人资料，随招标文件一起交附给各投标登记单位。</w:t>
      </w: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keepNext/>
        <w:keepLines/>
        <w:spacing w:before="340" w:after="330" w:line="360" w:lineRule="auto"/>
        <w:jc w:val="center"/>
        <w:outlineLvl w:val="0"/>
        <w:rPr>
          <w:rFonts w:ascii="宋体" w:hAnsi="宋体"/>
          <w:b/>
          <w:bCs/>
          <w:color w:val="auto"/>
          <w:kern w:val="44"/>
          <w:sz w:val="44"/>
          <w:szCs w:val="44"/>
        </w:rPr>
      </w:pPr>
      <w:bookmarkStart w:id="2759" w:name="_Toc4321"/>
      <w:bookmarkStart w:id="2760" w:name="_Toc511230216"/>
      <w:bookmarkStart w:id="2761" w:name="_Toc17380"/>
      <w:bookmarkStart w:id="2762" w:name="_Toc14523"/>
      <w:bookmarkStart w:id="2763" w:name="_Toc247514244"/>
      <w:bookmarkStart w:id="2764" w:name="_Toc247527825"/>
      <w:bookmarkStart w:id="2765" w:name="_Toc25657"/>
      <w:bookmarkStart w:id="2766" w:name="_Toc24617269"/>
      <w:bookmarkStart w:id="2767" w:name="_Toc5216"/>
      <w:bookmarkStart w:id="2768" w:name="_Toc152042575"/>
      <w:bookmarkStart w:id="2769" w:name="_Toc152045786"/>
      <w:bookmarkStart w:id="2770" w:name="_Toc144974855"/>
      <w:r>
        <w:rPr>
          <w:rFonts w:hint="eastAsia" w:ascii="宋体" w:hAnsi="宋体"/>
          <w:b/>
          <w:bCs/>
          <w:color w:val="auto"/>
          <w:kern w:val="44"/>
          <w:sz w:val="44"/>
          <w:szCs w:val="44"/>
        </w:rPr>
        <w:t>第三卷</w:t>
      </w:r>
      <w:bookmarkEnd w:id="2759"/>
      <w:bookmarkEnd w:id="2760"/>
      <w:bookmarkEnd w:id="2761"/>
      <w:bookmarkEnd w:id="2762"/>
      <w:bookmarkEnd w:id="2763"/>
      <w:bookmarkEnd w:id="2764"/>
      <w:bookmarkEnd w:id="2765"/>
      <w:bookmarkEnd w:id="2766"/>
      <w:bookmarkEnd w:id="2767"/>
    </w:p>
    <w:p>
      <w:pPr>
        <w:spacing w:line="360" w:lineRule="auto"/>
        <w:jc w:val="left"/>
        <w:rPr>
          <w:rFonts w:ascii="宋体" w:hAnsi="宋体"/>
          <w:color w:val="auto"/>
        </w:rPr>
      </w:pPr>
      <w:r>
        <w:rPr>
          <w:rFonts w:ascii="宋体" w:hAnsi="宋体"/>
          <w:b/>
          <w:bCs/>
          <w:color w:val="auto"/>
          <w:sz w:val="32"/>
        </w:rPr>
        <w:br w:type="page"/>
      </w: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rPr>
      </w:pPr>
    </w:p>
    <w:p>
      <w:pPr>
        <w:keepNext/>
        <w:keepLines/>
        <w:spacing w:before="340" w:after="330" w:line="360" w:lineRule="auto"/>
        <w:jc w:val="center"/>
        <w:outlineLvl w:val="0"/>
        <w:rPr>
          <w:rFonts w:ascii="宋体" w:hAnsi="宋体"/>
          <w:b/>
          <w:bCs/>
          <w:color w:val="auto"/>
          <w:kern w:val="44"/>
          <w:sz w:val="44"/>
          <w:szCs w:val="44"/>
        </w:rPr>
      </w:pPr>
      <w:bookmarkStart w:id="2771" w:name="_Toc13666"/>
      <w:bookmarkStart w:id="2772" w:name="_Toc511230217"/>
      <w:bookmarkStart w:id="2773" w:name="_Toc18451"/>
      <w:bookmarkStart w:id="2774" w:name="_Toc20585"/>
      <w:bookmarkStart w:id="2775" w:name="_Toc247527826"/>
      <w:bookmarkStart w:id="2776" w:name="_Toc23825"/>
      <w:bookmarkStart w:id="2777" w:name="_Toc247514245"/>
      <w:bookmarkStart w:id="2778" w:name="_Toc31553"/>
      <w:bookmarkStart w:id="2779" w:name="_Toc24617270"/>
      <w:r>
        <w:rPr>
          <w:rFonts w:hint="eastAsia" w:ascii="宋体" w:hAnsi="宋体"/>
          <w:b/>
          <w:bCs/>
          <w:color w:val="auto"/>
          <w:kern w:val="44"/>
          <w:sz w:val="44"/>
          <w:szCs w:val="44"/>
        </w:rPr>
        <w:t>第七章  投标文件格式</w:t>
      </w:r>
      <w:bookmarkEnd w:id="2768"/>
      <w:bookmarkEnd w:id="2769"/>
      <w:bookmarkEnd w:id="2770"/>
      <w:bookmarkEnd w:id="2771"/>
      <w:bookmarkEnd w:id="2772"/>
      <w:bookmarkEnd w:id="2773"/>
      <w:bookmarkEnd w:id="2774"/>
      <w:bookmarkEnd w:id="2775"/>
      <w:bookmarkEnd w:id="2776"/>
      <w:bookmarkEnd w:id="2777"/>
      <w:bookmarkEnd w:id="2778"/>
      <w:bookmarkEnd w:id="2779"/>
    </w:p>
    <w:p>
      <w:pPr>
        <w:spacing w:line="360" w:lineRule="auto"/>
        <w:jc w:val="left"/>
        <w:rPr>
          <w:rFonts w:ascii="宋体" w:hAnsi="宋体"/>
          <w:color w:val="auto"/>
        </w:rPr>
      </w:pPr>
    </w:p>
    <w:p>
      <w:pPr>
        <w:spacing w:line="360" w:lineRule="auto"/>
        <w:jc w:val="left"/>
        <w:rPr>
          <w:rFonts w:ascii="宋体" w:hAnsi="宋体"/>
          <w:color w:val="auto"/>
        </w:rPr>
      </w:pPr>
      <w:r>
        <w:rPr>
          <w:rFonts w:ascii="宋体" w:hAnsi="宋体"/>
          <w:color w:val="auto"/>
        </w:rPr>
        <w:br w:type="page"/>
      </w:r>
    </w:p>
    <w:p>
      <w:pPr>
        <w:keepNext/>
        <w:keepLines/>
        <w:spacing w:before="340" w:after="330" w:line="360" w:lineRule="auto"/>
        <w:jc w:val="left"/>
        <w:outlineLvl w:val="1"/>
        <w:rPr>
          <w:rFonts w:ascii="宋体" w:hAnsi="宋体"/>
          <w:bCs/>
          <w:color w:val="auto"/>
          <w:kern w:val="44"/>
          <w:sz w:val="24"/>
          <w:szCs w:val="44"/>
        </w:rPr>
      </w:pPr>
      <w:bookmarkStart w:id="2780" w:name="_Toc32550"/>
      <w:bookmarkStart w:id="2781" w:name="_Toc511230218"/>
      <w:bookmarkStart w:id="2782" w:name="_Toc24617271"/>
      <w:bookmarkStart w:id="2783" w:name="_Toc7342"/>
      <w:bookmarkStart w:id="2784" w:name="_Toc1747"/>
      <w:bookmarkStart w:id="2785" w:name="_Toc32254"/>
      <w:bookmarkStart w:id="2786" w:name="_Toc19329"/>
      <w:bookmarkStart w:id="2787" w:name="_Toc247527827"/>
      <w:bookmarkStart w:id="2788" w:name="_Toc152045787"/>
      <w:bookmarkStart w:id="2789" w:name="_Toc152042576"/>
      <w:bookmarkStart w:id="2790" w:name="_Toc247514246"/>
      <w:bookmarkStart w:id="2791" w:name="_Toc144974856"/>
      <w:r>
        <w:rPr>
          <w:rFonts w:hint="eastAsia" w:ascii="宋体" w:hAnsi="宋体"/>
          <w:b/>
          <w:bCs/>
          <w:color w:val="auto"/>
          <w:kern w:val="44"/>
          <w:sz w:val="24"/>
          <w:szCs w:val="44"/>
        </w:rPr>
        <w:t>附件1：商务文件正本（或副本）封面</w:t>
      </w:r>
      <w:bookmarkEnd w:id="2780"/>
      <w:bookmarkEnd w:id="2781"/>
      <w:bookmarkEnd w:id="2782"/>
      <w:bookmarkEnd w:id="2783"/>
      <w:bookmarkEnd w:id="2784"/>
      <w:bookmarkEnd w:id="2785"/>
      <w:bookmarkEnd w:id="2786"/>
    </w:p>
    <w:p>
      <w:pPr>
        <w:spacing w:line="360" w:lineRule="auto"/>
        <w:jc w:val="center"/>
        <w:rPr>
          <w:rFonts w:ascii="宋体" w:hAnsi="宋体"/>
          <w:color w:val="auto"/>
          <w:sz w:val="32"/>
          <w:szCs w:val="32"/>
        </w:rPr>
      </w:pPr>
      <w:r>
        <w:rPr>
          <w:rFonts w:hint="eastAsia" w:ascii="宋体" w:hAnsi="宋体"/>
          <w:color w:val="auto"/>
          <w:sz w:val="32"/>
          <w:szCs w:val="32"/>
          <w:lang w:eastAsia="zh-CN"/>
        </w:rPr>
        <w:t>东海岛龙海天景区综合整治提升工程EPC总承包</w:t>
      </w:r>
      <w:r>
        <w:rPr>
          <w:rFonts w:hint="eastAsia" w:ascii="宋体" w:hAnsi="宋体"/>
          <w:color w:val="auto"/>
          <w:sz w:val="32"/>
          <w:szCs w:val="32"/>
        </w:rPr>
        <w:t>投标</w:t>
      </w:r>
    </w:p>
    <w:p>
      <w:pPr>
        <w:spacing w:line="360" w:lineRule="auto"/>
        <w:jc w:val="left"/>
        <w:rPr>
          <w:rFonts w:ascii="宋体" w:hAnsi="宋体"/>
          <w:color w:val="auto"/>
          <w:sz w:val="28"/>
          <w:szCs w:val="28"/>
        </w:rPr>
      </w:pPr>
    </w:p>
    <w:p>
      <w:pPr>
        <w:spacing w:line="360" w:lineRule="auto"/>
        <w:jc w:val="left"/>
        <w:rPr>
          <w:rFonts w:ascii="宋体" w:hAnsi="宋体"/>
          <w:color w:val="auto"/>
          <w:sz w:val="44"/>
          <w:szCs w:val="44"/>
        </w:rPr>
      </w:pPr>
    </w:p>
    <w:p>
      <w:pPr>
        <w:spacing w:line="360" w:lineRule="auto"/>
        <w:jc w:val="left"/>
        <w:rPr>
          <w:rFonts w:ascii="宋体" w:hAnsi="宋体"/>
          <w:color w:val="auto"/>
          <w:sz w:val="44"/>
          <w:szCs w:val="44"/>
        </w:rPr>
      </w:pPr>
    </w:p>
    <w:p>
      <w:pPr>
        <w:spacing w:line="360" w:lineRule="auto"/>
        <w:jc w:val="center"/>
        <w:rPr>
          <w:rFonts w:ascii="宋体" w:hAnsi="宋体"/>
          <w:color w:val="auto"/>
          <w:sz w:val="84"/>
          <w:szCs w:val="84"/>
        </w:rPr>
      </w:pPr>
      <w:r>
        <w:rPr>
          <w:rFonts w:hint="eastAsia" w:ascii="宋体" w:hAnsi="宋体"/>
          <w:color w:val="auto"/>
          <w:sz w:val="84"/>
          <w:szCs w:val="84"/>
        </w:rPr>
        <w:t>商务标</w:t>
      </w:r>
      <w:r>
        <w:rPr>
          <w:rFonts w:ascii="宋体" w:hAnsi="宋体"/>
          <w:color w:val="auto"/>
          <w:sz w:val="84"/>
          <w:szCs w:val="84"/>
        </w:rPr>
        <w:t>投标文件</w:t>
      </w:r>
    </w:p>
    <w:p>
      <w:pPr>
        <w:spacing w:line="360" w:lineRule="auto"/>
        <w:jc w:val="left"/>
        <w:rPr>
          <w:rFonts w:ascii="宋体" w:hAnsi="宋体"/>
          <w:color w:val="auto"/>
          <w:sz w:val="28"/>
          <w:szCs w:val="28"/>
        </w:rPr>
      </w:pPr>
    </w:p>
    <w:p>
      <w:pPr>
        <w:spacing w:line="360" w:lineRule="auto"/>
        <w:jc w:val="left"/>
        <w:rPr>
          <w:rFonts w:ascii="宋体" w:hAnsi="宋体"/>
          <w:color w:val="auto"/>
          <w:sz w:val="28"/>
          <w:szCs w:val="28"/>
        </w:rPr>
      </w:pPr>
    </w:p>
    <w:p>
      <w:pPr>
        <w:spacing w:line="360" w:lineRule="auto"/>
        <w:jc w:val="center"/>
        <w:rPr>
          <w:rFonts w:ascii="宋体" w:hAnsi="宋体"/>
          <w:b/>
          <w:bCs/>
          <w:color w:val="auto"/>
          <w:sz w:val="52"/>
          <w:szCs w:val="52"/>
        </w:rPr>
      </w:pPr>
      <w:r>
        <w:rPr>
          <w:rFonts w:hint="eastAsia" w:ascii="宋体" w:hAnsi="宋体"/>
          <w:b/>
          <w:bCs/>
          <w:color w:val="auto"/>
          <w:sz w:val="52"/>
          <w:szCs w:val="52"/>
        </w:rPr>
        <w:t>正本（或副本）</w:t>
      </w:r>
    </w:p>
    <w:p>
      <w:pPr>
        <w:spacing w:line="360" w:lineRule="auto"/>
        <w:jc w:val="left"/>
        <w:rPr>
          <w:rFonts w:ascii="宋体" w:hAnsi="宋体"/>
          <w:color w:val="auto"/>
          <w:sz w:val="28"/>
          <w:szCs w:val="28"/>
        </w:rPr>
      </w:pPr>
    </w:p>
    <w:p>
      <w:pPr>
        <w:spacing w:line="360" w:lineRule="auto"/>
        <w:jc w:val="left"/>
        <w:rPr>
          <w:rFonts w:ascii="宋体" w:hAnsi="宋体"/>
          <w:color w:val="auto"/>
          <w:sz w:val="28"/>
          <w:szCs w:val="28"/>
        </w:rPr>
      </w:pPr>
    </w:p>
    <w:p>
      <w:pPr>
        <w:spacing w:line="360" w:lineRule="auto"/>
        <w:jc w:val="left"/>
        <w:rPr>
          <w:rFonts w:ascii="宋体" w:hAnsi="宋体"/>
          <w:color w:val="auto"/>
          <w:sz w:val="28"/>
          <w:szCs w:val="28"/>
        </w:rPr>
      </w:pPr>
    </w:p>
    <w:p>
      <w:pPr>
        <w:spacing w:line="360" w:lineRule="auto"/>
        <w:jc w:val="left"/>
        <w:rPr>
          <w:rFonts w:ascii="宋体" w:hAnsi="宋体"/>
          <w:color w:val="auto"/>
          <w:sz w:val="28"/>
          <w:szCs w:val="28"/>
          <w:u w:val="single"/>
        </w:rPr>
      </w:pPr>
      <w:r>
        <w:rPr>
          <w:rFonts w:ascii="宋体" w:hAnsi="宋体"/>
          <w:color w:val="auto"/>
          <w:sz w:val="28"/>
          <w:szCs w:val="28"/>
        </w:rPr>
        <w:t>投标人：</w:t>
      </w:r>
      <w:r>
        <w:rPr>
          <w:rFonts w:hint="eastAsia" w:ascii="宋体" w:hAnsi="宋体"/>
          <w:color w:val="auto"/>
          <w:sz w:val="28"/>
          <w:szCs w:val="28"/>
          <w:u w:val="single"/>
        </w:rPr>
        <w:t xml:space="preserve">                  </w:t>
      </w:r>
      <w:r>
        <w:rPr>
          <w:rFonts w:ascii="宋体" w:hAnsi="宋体"/>
          <w:color w:val="auto"/>
          <w:sz w:val="28"/>
          <w:szCs w:val="28"/>
        </w:rPr>
        <w:t>（盖单位章）</w:t>
      </w:r>
      <w:r>
        <w:rPr>
          <w:rFonts w:hint="eastAsia" w:ascii="宋体" w:hAnsi="宋体"/>
          <w:color w:val="auto"/>
          <w:sz w:val="28"/>
          <w:szCs w:val="28"/>
        </w:rPr>
        <w:t>（独立体或联合体主办方）</w:t>
      </w:r>
    </w:p>
    <w:p>
      <w:pPr>
        <w:spacing w:line="360" w:lineRule="auto"/>
        <w:jc w:val="left"/>
        <w:rPr>
          <w:rFonts w:ascii="宋体" w:hAnsi="宋体"/>
          <w:color w:val="auto"/>
          <w:sz w:val="28"/>
          <w:szCs w:val="28"/>
        </w:rPr>
      </w:pPr>
      <w:r>
        <w:rPr>
          <w:rFonts w:ascii="宋体" w:hAnsi="宋体"/>
          <w:color w:val="auto"/>
          <w:sz w:val="28"/>
          <w:szCs w:val="28"/>
        </w:rPr>
        <w:t>法定代表人或其委托代理人：</w:t>
      </w:r>
      <w:r>
        <w:rPr>
          <w:rFonts w:hint="eastAsia" w:ascii="宋体" w:hAnsi="宋体"/>
          <w:color w:val="auto"/>
          <w:sz w:val="28"/>
          <w:szCs w:val="28"/>
          <w:u w:val="single"/>
        </w:rPr>
        <w:t xml:space="preserve">                </w:t>
      </w:r>
      <w:r>
        <w:rPr>
          <w:rFonts w:ascii="宋体" w:hAnsi="宋体"/>
          <w:color w:val="auto"/>
          <w:sz w:val="28"/>
          <w:szCs w:val="28"/>
        </w:rPr>
        <w:t>（签字）</w:t>
      </w:r>
    </w:p>
    <w:p>
      <w:pPr>
        <w:spacing w:line="360" w:lineRule="auto"/>
        <w:jc w:val="left"/>
        <w:rPr>
          <w:rFonts w:ascii="宋体" w:hAnsi="宋体"/>
          <w:color w:val="auto"/>
          <w:sz w:val="28"/>
          <w:szCs w:val="28"/>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ascii="宋体" w:hAnsi="宋体"/>
          <w:color w:val="auto"/>
          <w:sz w:val="28"/>
          <w:szCs w:val="28"/>
        </w:rPr>
        <w:t>年</w:t>
      </w:r>
      <w:r>
        <w:rPr>
          <w:rFonts w:hint="eastAsia" w:ascii="宋体" w:hAnsi="宋体"/>
          <w:color w:val="auto"/>
          <w:sz w:val="28"/>
          <w:szCs w:val="28"/>
          <w:u w:val="single"/>
        </w:rPr>
        <w:t xml:space="preserve">   </w:t>
      </w:r>
      <w:r>
        <w:rPr>
          <w:rFonts w:ascii="宋体" w:hAnsi="宋体"/>
          <w:color w:val="auto"/>
          <w:sz w:val="28"/>
          <w:szCs w:val="28"/>
        </w:rPr>
        <w:t>月</w:t>
      </w:r>
      <w:r>
        <w:rPr>
          <w:rFonts w:hint="eastAsia" w:ascii="宋体" w:hAnsi="宋体"/>
          <w:color w:val="auto"/>
          <w:sz w:val="28"/>
          <w:szCs w:val="28"/>
          <w:u w:val="single"/>
        </w:rPr>
        <w:t xml:space="preserve">    </w:t>
      </w:r>
      <w:r>
        <w:rPr>
          <w:rFonts w:ascii="宋体" w:hAnsi="宋体"/>
          <w:color w:val="auto"/>
          <w:sz w:val="28"/>
          <w:szCs w:val="28"/>
        </w:rPr>
        <w:t>日</w:t>
      </w:r>
    </w:p>
    <w:p>
      <w:pPr>
        <w:keepNext/>
        <w:keepLines/>
        <w:adjustRightInd w:val="0"/>
        <w:snapToGrid w:val="0"/>
        <w:spacing w:before="260" w:after="260"/>
        <w:jc w:val="center"/>
        <w:outlineLvl w:val="1"/>
        <w:rPr>
          <w:rFonts w:ascii="宋体" w:hAnsi="宋体"/>
          <w:b/>
          <w:bCs/>
          <w:color w:val="auto"/>
          <w:sz w:val="28"/>
          <w:szCs w:val="28"/>
        </w:rPr>
      </w:pPr>
      <w:bookmarkStart w:id="2792" w:name="_Toc74909897"/>
      <w:bookmarkStart w:id="2793" w:name="_Toc30121"/>
      <w:bookmarkStart w:id="2794" w:name="_Toc23598"/>
      <w:bookmarkStart w:id="2795" w:name="_Toc25621"/>
      <w:bookmarkStart w:id="2796" w:name="_Toc26813"/>
      <w:bookmarkStart w:id="2797" w:name="_Toc10846"/>
      <w:r>
        <w:rPr>
          <w:rFonts w:hint="eastAsia" w:ascii="宋体" w:hAnsi="宋体"/>
          <w:b/>
          <w:bCs/>
          <w:color w:val="auto"/>
          <w:sz w:val="28"/>
          <w:szCs w:val="28"/>
        </w:rPr>
        <w:t>目    录</w:t>
      </w:r>
      <w:bookmarkEnd w:id="2792"/>
      <w:bookmarkEnd w:id="2793"/>
      <w:bookmarkEnd w:id="2794"/>
      <w:bookmarkEnd w:id="2795"/>
      <w:bookmarkEnd w:id="2796"/>
      <w:bookmarkEnd w:id="2797"/>
    </w:p>
    <w:p>
      <w:pPr>
        <w:spacing w:line="360" w:lineRule="auto"/>
        <w:rPr>
          <w:rFonts w:ascii="宋体" w:hAnsi="宋体"/>
          <w:b/>
          <w:color w:val="auto"/>
          <w:sz w:val="24"/>
        </w:rPr>
      </w:pPr>
      <w:r>
        <w:rPr>
          <w:rFonts w:hint="eastAsia" w:ascii="宋体" w:hAnsi="宋体"/>
          <w:b/>
          <w:color w:val="auto"/>
          <w:sz w:val="28"/>
          <w:szCs w:val="28"/>
        </w:rPr>
        <w:t xml:space="preserve">   </w:t>
      </w:r>
      <w:r>
        <w:rPr>
          <w:rFonts w:hint="eastAsia" w:ascii="宋体" w:hAnsi="宋体"/>
          <w:b/>
          <w:color w:val="auto"/>
          <w:sz w:val="24"/>
        </w:rPr>
        <w:t xml:space="preserve"> （投标人根据商务评审表等内容提供或补充包括但不限于以下资料）</w:t>
      </w:r>
    </w:p>
    <w:p>
      <w:pPr>
        <w:spacing w:line="360" w:lineRule="auto"/>
        <w:rPr>
          <w:rFonts w:ascii="宋体" w:hAnsi="宋体"/>
          <w:b/>
          <w:color w:val="auto"/>
          <w:sz w:val="24"/>
        </w:rPr>
      </w:pPr>
      <w:r>
        <w:rPr>
          <w:rFonts w:hint="eastAsia" w:ascii="宋体" w:hAnsi="宋体"/>
          <w:b/>
          <w:color w:val="auto"/>
          <w:sz w:val="24"/>
        </w:rPr>
        <w:t xml:space="preserve">   商务文件：</w:t>
      </w:r>
    </w:p>
    <w:p>
      <w:pPr>
        <w:spacing w:line="360" w:lineRule="auto"/>
        <w:rPr>
          <w:rFonts w:ascii="宋体" w:hAnsi="宋体"/>
          <w:color w:val="auto"/>
          <w:sz w:val="24"/>
        </w:rPr>
      </w:pPr>
      <w:r>
        <w:rPr>
          <w:rFonts w:hint="eastAsia" w:ascii="宋体" w:hAnsi="宋体"/>
          <w:color w:val="auto"/>
          <w:sz w:val="24"/>
        </w:rPr>
        <w:t>一、投标函</w:t>
      </w:r>
    </w:p>
    <w:p>
      <w:pPr>
        <w:spacing w:line="360" w:lineRule="auto"/>
        <w:rPr>
          <w:rFonts w:ascii="宋体" w:hAnsi="宋体"/>
          <w:color w:val="auto"/>
          <w:sz w:val="24"/>
        </w:rPr>
      </w:pPr>
      <w:r>
        <w:rPr>
          <w:rFonts w:hint="eastAsia" w:ascii="宋体" w:hAnsi="宋体"/>
          <w:color w:val="auto"/>
          <w:sz w:val="24"/>
        </w:rPr>
        <w:t>二、法定代表人身份证明原件</w:t>
      </w:r>
    </w:p>
    <w:p>
      <w:pPr>
        <w:spacing w:line="360" w:lineRule="auto"/>
        <w:rPr>
          <w:rFonts w:ascii="宋体" w:hAnsi="宋体"/>
          <w:color w:val="auto"/>
          <w:sz w:val="24"/>
        </w:rPr>
      </w:pPr>
      <w:r>
        <w:rPr>
          <w:rFonts w:hint="eastAsia" w:ascii="宋体" w:hAnsi="宋体"/>
          <w:color w:val="auto"/>
          <w:sz w:val="24"/>
        </w:rPr>
        <w:t>三、授权委托书原件及被授权人身份证复印件</w:t>
      </w:r>
    </w:p>
    <w:p>
      <w:pPr>
        <w:spacing w:line="360" w:lineRule="auto"/>
        <w:rPr>
          <w:rFonts w:ascii="宋体" w:hAnsi="宋体"/>
          <w:color w:val="auto"/>
          <w:sz w:val="24"/>
        </w:rPr>
      </w:pPr>
      <w:r>
        <w:rPr>
          <w:rFonts w:hint="eastAsia" w:ascii="宋体" w:hAnsi="宋体"/>
          <w:color w:val="auto"/>
          <w:sz w:val="24"/>
        </w:rPr>
        <w:t>四、投标保证金</w:t>
      </w:r>
    </w:p>
    <w:p>
      <w:pPr>
        <w:spacing w:line="360" w:lineRule="auto"/>
        <w:rPr>
          <w:rFonts w:ascii="宋体" w:hAnsi="宋体"/>
          <w:color w:val="auto"/>
          <w:sz w:val="24"/>
        </w:rPr>
      </w:pPr>
      <w:r>
        <w:rPr>
          <w:rFonts w:hint="eastAsia" w:ascii="宋体" w:hAnsi="宋体"/>
          <w:color w:val="auto"/>
          <w:sz w:val="24"/>
        </w:rPr>
        <w:t>五、投标承诺书</w:t>
      </w:r>
    </w:p>
    <w:p>
      <w:pPr>
        <w:spacing w:line="360" w:lineRule="auto"/>
        <w:rPr>
          <w:rFonts w:ascii="宋体" w:hAnsi="宋体"/>
          <w:color w:val="auto"/>
          <w:sz w:val="24"/>
        </w:rPr>
      </w:pPr>
      <w:r>
        <w:rPr>
          <w:rFonts w:hint="eastAsia" w:ascii="宋体" w:hAnsi="宋体"/>
          <w:color w:val="auto"/>
          <w:sz w:val="24"/>
        </w:rPr>
        <w:t>六、价格清单</w:t>
      </w:r>
    </w:p>
    <w:p>
      <w:pPr>
        <w:spacing w:line="360" w:lineRule="auto"/>
        <w:rPr>
          <w:rFonts w:ascii="宋体" w:hAnsi="宋体"/>
          <w:color w:val="auto"/>
          <w:sz w:val="24"/>
        </w:rPr>
      </w:pPr>
      <w:r>
        <w:rPr>
          <w:rFonts w:hint="eastAsia" w:ascii="宋体" w:hAnsi="宋体"/>
          <w:color w:val="auto"/>
          <w:sz w:val="24"/>
        </w:rPr>
        <w:t>七、资格审查资料</w:t>
      </w:r>
    </w:p>
    <w:p>
      <w:pPr>
        <w:spacing w:line="360" w:lineRule="auto"/>
        <w:rPr>
          <w:rFonts w:ascii="宋体" w:hAnsi="宋体"/>
          <w:color w:val="auto"/>
          <w:sz w:val="24"/>
        </w:rPr>
      </w:pPr>
      <w:r>
        <w:rPr>
          <w:rFonts w:hint="eastAsia" w:ascii="宋体" w:hAnsi="宋体"/>
          <w:color w:val="auto"/>
          <w:sz w:val="24"/>
        </w:rPr>
        <w:t>（1）投标人基本情况表（独立体或联合体各方）；</w:t>
      </w:r>
    </w:p>
    <w:p>
      <w:pPr>
        <w:adjustRightInd w:val="0"/>
        <w:snapToGrid w:val="0"/>
        <w:spacing w:line="360" w:lineRule="auto"/>
        <w:jc w:val="left"/>
        <w:rPr>
          <w:rFonts w:ascii="宋体" w:hAnsi="宋体"/>
          <w:color w:val="auto"/>
          <w:sz w:val="24"/>
        </w:rPr>
      </w:pPr>
      <w:r>
        <w:rPr>
          <w:rFonts w:hint="eastAsia" w:ascii="宋体" w:hAnsi="宋体"/>
          <w:color w:val="auto"/>
          <w:sz w:val="24"/>
        </w:rPr>
        <w:t>（2）投标人（独立体或联合体各方）的营业执照副本复印件或含二维码的电子证照打印证件；</w:t>
      </w:r>
    </w:p>
    <w:p>
      <w:pPr>
        <w:adjustRightInd w:val="0"/>
        <w:snapToGrid w:val="0"/>
        <w:spacing w:line="360" w:lineRule="auto"/>
        <w:jc w:val="left"/>
        <w:rPr>
          <w:rFonts w:ascii="宋体" w:hAnsi="宋体"/>
          <w:color w:val="auto"/>
          <w:sz w:val="24"/>
        </w:rPr>
      </w:pPr>
      <w:r>
        <w:rPr>
          <w:rFonts w:hint="eastAsia" w:ascii="宋体" w:hAnsi="宋体"/>
          <w:color w:val="auto"/>
          <w:sz w:val="24"/>
        </w:rPr>
        <w:t>（3）投标人（独立体或联合体</w:t>
      </w:r>
      <w:r>
        <w:rPr>
          <w:rFonts w:hint="eastAsia" w:ascii="宋体" w:hAnsi="宋体"/>
          <w:color w:val="auto"/>
          <w:sz w:val="24"/>
          <w:lang w:val="en-US" w:eastAsia="zh-CN"/>
        </w:rPr>
        <w:t>各方</w:t>
      </w:r>
      <w:r>
        <w:rPr>
          <w:rFonts w:hint="eastAsia" w:ascii="宋体" w:hAnsi="宋体"/>
          <w:color w:val="auto"/>
          <w:sz w:val="24"/>
        </w:rPr>
        <w:t>）的有效资质证书副本复印件或含二维码的电子证照打印证件；</w:t>
      </w:r>
    </w:p>
    <w:p>
      <w:pPr>
        <w:adjustRightInd w:val="0"/>
        <w:snapToGrid w:val="0"/>
        <w:spacing w:line="360" w:lineRule="auto"/>
        <w:jc w:val="left"/>
        <w:rPr>
          <w:rFonts w:ascii="宋体" w:hAnsi="宋体"/>
          <w:color w:val="auto"/>
          <w:sz w:val="24"/>
        </w:rPr>
      </w:pPr>
      <w:r>
        <w:rPr>
          <w:rFonts w:hint="eastAsia" w:ascii="宋体" w:hAnsi="宋体"/>
          <w:color w:val="auto"/>
          <w:sz w:val="24"/>
        </w:rPr>
        <w:t>（4）投标人（独立体或联合体主办方）的建筑施工企业安全生产许可证复印件或含二维码的电子证照打印证件；</w:t>
      </w:r>
    </w:p>
    <w:p>
      <w:pPr>
        <w:adjustRightInd w:val="0"/>
        <w:snapToGrid w:val="0"/>
        <w:spacing w:line="360" w:lineRule="auto"/>
        <w:jc w:val="left"/>
        <w:rPr>
          <w:rFonts w:ascii="宋体" w:hAnsi="宋体"/>
          <w:color w:val="auto"/>
          <w:sz w:val="24"/>
        </w:rPr>
      </w:pPr>
      <w:r>
        <w:rPr>
          <w:rFonts w:hint="eastAsia" w:ascii="宋体" w:hAnsi="宋体"/>
          <w:color w:val="auto"/>
          <w:sz w:val="24"/>
        </w:rPr>
        <w:t>（5）投标人（独立体或联合体主办方）</w:t>
      </w:r>
      <w:r>
        <w:rPr>
          <w:rFonts w:ascii="宋体"/>
          <w:color w:val="auto"/>
          <w:sz w:val="24"/>
        </w:rPr>
        <w:t>基本账户</w:t>
      </w:r>
      <w:r>
        <w:rPr>
          <w:rFonts w:hint="eastAsia" w:ascii="宋体"/>
          <w:color w:val="auto"/>
          <w:sz w:val="24"/>
        </w:rPr>
        <w:t>开户银行出具的《基本账户信息》复印件或</w:t>
      </w:r>
      <w:r>
        <w:rPr>
          <w:rFonts w:ascii="宋体"/>
          <w:color w:val="auto"/>
          <w:sz w:val="24"/>
        </w:rPr>
        <w:t>基本账户开户许可证复印件（如果基本账户账号变更，还必须提供开户行出具的有效账号变更证明）</w:t>
      </w:r>
      <w:r>
        <w:rPr>
          <w:rFonts w:hint="eastAsia" w:ascii="宋体" w:hAnsi="宋体"/>
          <w:color w:val="auto"/>
          <w:sz w:val="24"/>
        </w:rPr>
        <w:t>；</w:t>
      </w:r>
    </w:p>
    <w:p>
      <w:pPr>
        <w:adjustRightInd w:val="0"/>
        <w:snapToGrid w:val="0"/>
        <w:spacing w:line="360" w:lineRule="auto"/>
        <w:jc w:val="left"/>
        <w:rPr>
          <w:rFonts w:hint="eastAsia" w:ascii="宋体" w:hAnsi="宋体"/>
          <w:color w:val="auto"/>
          <w:sz w:val="24"/>
        </w:rPr>
      </w:pPr>
      <w:r>
        <w:rPr>
          <w:rFonts w:ascii="宋体" w:hAnsi="宋体"/>
          <w:color w:val="auto"/>
          <w:sz w:val="24"/>
        </w:rPr>
        <w:t>（</w:t>
      </w:r>
      <w:r>
        <w:rPr>
          <w:rFonts w:hint="eastAsia" w:ascii="宋体" w:hAnsi="宋体"/>
          <w:color w:val="auto"/>
          <w:sz w:val="24"/>
          <w:lang w:val="en-US" w:eastAsia="zh-CN"/>
        </w:rPr>
        <w:t>6</w:t>
      </w:r>
      <w:r>
        <w:rPr>
          <w:rFonts w:ascii="宋体" w:hAnsi="宋体"/>
          <w:color w:val="auto"/>
          <w:sz w:val="24"/>
        </w:rPr>
        <w:t>）</w:t>
      </w:r>
      <w:r>
        <w:rPr>
          <w:rFonts w:hint="eastAsia" w:ascii="宋体" w:hAnsi="宋体"/>
          <w:color w:val="auto"/>
          <w:sz w:val="24"/>
        </w:rPr>
        <w:t>投标人（独立体或联合体主办方）的项目负责人的建造师电子注册证书（根据《广东省建设信息中心关于启用新版“广东省建设执业资格注册管理信息系统”的通知》、《住房和城乡建设部办公厅关于全面实行一级建造师电子注册证书的通知》的要求，投标人使用打印（或打印后扫描）的建造师电子证书投标的，应经建造师本人在个人签名处手写签名，否则视做无效证件，省外的按国家和各省最新规定执行）、拟派项目负责人的建筑施工企业项目负责人安全生产考核合格证书复印件或广东省建筑施工企业管理人员安全生产考核信息系统打印的</w:t>
      </w:r>
      <w:r>
        <w:rPr>
          <w:rFonts w:hint="eastAsia" w:ascii="宋体" w:hAnsi="宋体"/>
          <w:color w:val="auto"/>
          <w:sz w:val="24"/>
          <w:lang w:eastAsia="zh-CN"/>
        </w:rPr>
        <w:t>电子证照（含二维码）</w:t>
      </w:r>
      <w:r>
        <w:rPr>
          <w:rFonts w:hint="eastAsia" w:ascii="宋体" w:hAnsi="宋体"/>
          <w:color w:val="auto"/>
          <w:sz w:val="24"/>
        </w:rPr>
        <w:t>、身份证复印件；</w:t>
      </w:r>
    </w:p>
    <w:p>
      <w:pPr>
        <w:adjustRightInd w:val="0"/>
        <w:snapToGrid w:val="0"/>
        <w:spacing w:line="360" w:lineRule="auto"/>
        <w:jc w:val="left"/>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w:t>
      </w:r>
      <w:r>
        <w:rPr>
          <w:rFonts w:hint="eastAsia" w:ascii="宋体" w:hAnsi="宋体"/>
          <w:color w:val="auto"/>
          <w:sz w:val="24"/>
          <w:szCs w:val="24"/>
        </w:rPr>
        <w:t>投标人（独立体或联合体</w:t>
      </w:r>
      <w:r>
        <w:rPr>
          <w:rFonts w:hint="eastAsia" w:ascii="宋体" w:hAnsi="宋体"/>
          <w:color w:val="auto"/>
          <w:sz w:val="24"/>
          <w:szCs w:val="24"/>
          <w:lang w:val="en-US" w:eastAsia="zh-CN"/>
        </w:rPr>
        <w:t>成员方</w:t>
      </w:r>
      <w:r>
        <w:rPr>
          <w:rFonts w:hint="eastAsia" w:ascii="宋体" w:hAnsi="宋体"/>
          <w:color w:val="auto"/>
          <w:sz w:val="24"/>
          <w:szCs w:val="24"/>
        </w:rPr>
        <w:t>）的设计负责人的证书复印件</w:t>
      </w:r>
      <w:r>
        <w:rPr>
          <w:rFonts w:hint="eastAsia" w:ascii="宋体" w:hAnsi="宋体"/>
          <w:color w:val="auto"/>
          <w:sz w:val="24"/>
          <w:szCs w:val="24"/>
          <w:shd w:val="clear" w:color="auto" w:fill="FFFFFF"/>
        </w:rPr>
        <w:t>或电子证照打印证件及身份证复印件</w:t>
      </w:r>
      <w:r>
        <w:rPr>
          <w:rFonts w:hint="eastAsia" w:ascii="宋体" w:hAnsi="宋体"/>
          <w:color w:val="auto"/>
          <w:sz w:val="24"/>
        </w:rPr>
        <w:t>；</w:t>
      </w:r>
    </w:p>
    <w:p>
      <w:pPr>
        <w:tabs>
          <w:tab w:val="left" w:pos="360"/>
        </w:tabs>
        <w:adjustRightInd w:val="0"/>
        <w:snapToGrid w:val="0"/>
        <w:spacing w:line="360" w:lineRule="auto"/>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w:t>
      </w:r>
      <w:r>
        <w:rPr>
          <w:rFonts w:hint="eastAsia" w:ascii="宋体"/>
          <w:color w:val="auto"/>
          <w:sz w:val="24"/>
        </w:rPr>
        <w:t>拟派项目负责人（兼任施工负责人）、设计负责人的属于</w:t>
      </w:r>
      <w:r>
        <w:rPr>
          <w:rFonts w:hint="eastAsia" w:ascii="宋体" w:hAnsi="宋体"/>
          <w:color w:val="auto"/>
          <w:sz w:val="24"/>
          <w:szCs w:val="24"/>
        </w:rPr>
        <w:t>在投标单位或其分支机构</w:t>
      </w:r>
      <w:r>
        <w:rPr>
          <w:rFonts w:hint="eastAsia" w:ascii="宋体"/>
          <w:color w:val="auto"/>
          <w:sz w:val="24"/>
        </w:rPr>
        <w:t>的近</w:t>
      </w:r>
      <w:r>
        <w:rPr>
          <w:rFonts w:hint="eastAsia" w:ascii="宋体"/>
          <w:color w:val="auto"/>
          <w:sz w:val="24"/>
          <w:lang w:val="en-US" w:eastAsia="zh-CN"/>
        </w:rPr>
        <w:t>1</w:t>
      </w:r>
      <w:r>
        <w:rPr>
          <w:rFonts w:hint="eastAsia" w:ascii="宋体"/>
          <w:color w:val="auto"/>
          <w:sz w:val="24"/>
        </w:rPr>
        <w:t>个月（</w:t>
      </w:r>
      <w:r>
        <w:rPr>
          <w:rFonts w:hint="eastAsia" w:ascii="宋体" w:hAnsi="宋体"/>
          <w:color w:val="auto"/>
          <w:sz w:val="24"/>
        </w:rPr>
        <w:t>本项目开标时间截</w:t>
      </w:r>
      <w:r>
        <w:rPr>
          <w:rFonts w:hint="eastAsia" w:ascii="宋体" w:hAnsi="宋体"/>
          <w:color w:val="auto"/>
          <w:sz w:val="24"/>
          <w:lang w:val="en-US" w:eastAsia="zh-CN"/>
        </w:rPr>
        <w:t>止</w:t>
      </w:r>
      <w:r>
        <w:rPr>
          <w:rFonts w:hint="eastAsia" w:ascii="宋体" w:hAnsi="宋体"/>
          <w:color w:val="auto"/>
          <w:sz w:val="24"/>
        </w:rPr>
        <w:t>前</w:t>
      </w:r>
      <w:r>
        <w:rPr>
          <w:rFonts w:hint="eastAsia" w:ascii="宋体" w:hAnsi="宋体"/>
          <w:color w:val="auto"/>
          <w:sz w:val="24"/>
          <w:lang w:val="en-US" w:eastAsia="zh-CN"/>
        </w:rPr>
        <w:t>3个月</w:t>
      </w:r>
      <w:r>
        <w:rPr>
          <w:rFonts w:hint="eastAsia" w:ascii="宋体" w:hAnsi="宋体"/>
          <w:color w:val="auto"/>
          <w:sz w:val="24"/>
        </w:rPr>
        <w:t>中的任意</w:t>
      </w:r>
      <w:r>
        <w:rPr>
          <w:rFonts w:hint="eastAsia" w:ascii="宋体" w:hAnsi="宋体"/>
          <w:color w:val="auto"/>
          <w:sz w:val="24"/>
          <w:lang w:val="en-US" w:eastAsia="zh-CN"/>
        </w:rPr>
        <w:t>1</w:t>
      </w:r>
      <w:r>
        <w:rPr>
          <w:rFonts w:hint="eastAsia" w:ascii="宋体" w:hAnsi="宋体"/>
          <w:color w:val="auto"/>
          <w:sz w:val="24"/>
        </w:rPr>
        <w:t>个月</w:t>
      </w:r>
      <w:r>
        <w:rPr>
          <w:rFonts w:hint="eastAsia" w:ascii="宋体"/>
          <w:color w:val="auto"/>
          <w:sz w:val="24"/>
        </w:rPr>
        <w:t>）的社会劳动保险缴费证明（以提供加盖当地社保局或税务局印章复印件或网站打印的为准），若已到达法定退休年龄，无法提供社保证明的，须提供本人与投标单位劳动关系证明复印件（如返聘协议等）</w:t>
      </w:r>
      <w:r>
        <w:rPr>
          <w:rFonts w:hint="eastAsia" w:ascii="宋体" w:hAnsi="宋体"/>
          <w:color w:val="auto"/>
          <w:sz w:val="24"/>
          <w:shd w:val="clear" w:color="auto" w:fill="FFFFFF"/>
        </w:rPr>
        <w:t>；</w:t>
      </w:r>
      <w:r>
        <w:rPr>
          <w:rFonts w:ascii="宋体" w:hAnsi="宋体"/>
          <w:color w:val="auto"/>
          <w:sz w:val="24"/>
        </w:rPr>
        <w:t xml:space="preserve"> </w:t>
      </w:r>
    </w:p>
    <w:p>
      <w:pPr>
        <w:adjustRightInd w:val="0"/>
        <w:snapToGrid w:val="0"/>
        <w:spacing w:line="360" w:lineRule="auto"/>
        <w:jc w:val="left"/>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9</w:t>
      </w:r>
      <w:r>
        <w:rPr>
          <w:rFonts w:hint="eastAsia" w:ascii="宋体" w:hAnsi="宋体"/>
          <w:color w:val="auto"/>
          <w:sz w:val="24"/>
        </w:rPr>
        <w:t>）</w:t>
      </w:r>
      <w:r>
        <w:rPr>
          <w:rFonts w:hint="eastAsia" w:ascii="宋体" w:hAnsi="宋体"/>
          <w:color w:val="auto"/>
          <w:sz w:val="24"/>
          <w:lang w:eastAsia="zh-CN"/>
        </w:rPr>
        <w:t>联合体协议书</w:t>
      </w:r>
      <w:r>
        <w:rPr>
          <w:rFonts w:hint="eastAsia" w:ascii="宋体" w:hAnsi="宋体"/>
          <w:color w:val="auto"/>
          <w:sz w:val="24"/>
        </w:rPr>
        <w:t>原件（如为独立体投标，则无需提供，格式详见招标公告附件）；</w:t>
      </w:r>
    </w:p>
    <w:p>
      <w:pPr>
        <w:adjustRightInd w:val="0"/>
        <w:snapToGrid w:val="0"/>
        <w:spacing w:line="360" w:lineRule="auto"/>
        <w:jc w:val="left"/>
        <w:rPr>
          <w:rFonts w:hint="eastAsia" w:ascii="宋体" w:hAnsi="宋体" w:eastAsia="宋体"/>
          <w:color w:val="auto"/>
          <w:sz w:val="24"/>
          <w:lang w:val="en-US" w:eastAsia="zh-CN"/>
        </w:rPr>
      </w:pPr>
      <w:r>
        <w:rPr>
          <w:rFonts w:hint="eastAsia" w:ascii="宋体" w:hAnsi="宋体"/>
          <w:color w:val="auto"/>
          <w:sz w:val="24"/>
          <w:lang w:eastAsia="zh-CN"/>
        </w:rPr>
        <w:t>（</w:t>
      </w:r>
      <w:r>
        <w:rPr>
          <w:rFonts w:hint="eastAsia" w:ascii="宋体" w:hAnsi="宋体"/>
          <w:color w:val="auto"/>
          <w:sz w:val="24"/>
          <w:lang w:val="en-US" w:eastAsia="zh-CN"/>
        </w:rPr>
        <w:t>10）</w:t>
      </w:r>
      <w:r>
        <w:rPr>
          <w:rFonts w:hint="eastAsia" w:ascii="宋体" w:hAnsi="宋体"/>
          <w:color w:val="auto"/>
          <w:sz w:val="24"/>
        </w:rPr>
        <w:t>投标人（独立体或联合体各方）进粤企业和人员登记信息资料，进粤企业和人员诚信信息登记平台打印件（如有）</w:t>
      </w:r>
      <w:r>
        <w:rPr>
          <w:rFonts w:hint="eastAsia" w:ascii="宋体" w:hAnsi="宋体"/>
          <w:color w:val="auto"/>
          <w:sz w:val="24"/>
          <w:lang w:val="en-US" w:eastAsia="zh-CN"/>
        </w:rPr>
        <w:t>；</w:t>
      </w:r>
    </w:p>
    <w:p>
      <w:pPr>
        <w:adjustRightInd w:val="0"/>
        <w:snapToGrid w:val="0"/>
        <w:spacing w:line="360" w:lineRule="auto"/>
        <w:jc w:val="left"/>
        <w:rPr>
          <w:rFonts w:ascii="宋体"/>
          <w:color w:val="auto"/>
          <w:sz w:val="24"/>
        </w:rPr>
      </w:pPr>
      <w:r>
        <w:rPr>
          <w:rFonts w:hint="eastAsia" w:ascii="宋体" w:hAnsi="宋体"/>
          <w:color w:val="auto"/>
          <w:sz w:val="24"/>
        </w:rPr>
        <w:t>（1</w:t>
      </w:r>
      <w:r>
        <w:rPr>
          <w:rFonts w:hint="eastAsia" w:ascii="宋体" w:hAnsi="宋体"/>
          <w:color w:val="auto"/>
          <w:sz w:val="24"/>
          <w:lang w:val="en-US" w:eastAsia="zh-CN"/>
        </w:rPr>
        <w:t>1</w:t>
      </w:r>
      <w:r>
        <w:rPr>
          <w:rFonts w:hint="eastAsia" w:ascii="宋体" w:hAnsi="宋体"/>
          <w:color w:val="auto"/>
          <w:sz w:val="24"/>
        </w:rPr>
        <w:t>）</w:t>
      </w:r>
      <w:r>
        <w:rPr>
          <w:rFonts w:hint="eastAsia" w:ascii="宋体"/>
          <w:color w:val="auto"/>
          <w:sz w:val="24"/>
        </w:rPr>
        <w:t>投标人（独立体或联合体各方）</w:t>
      </w:r>
      <w:r>
        <w:rPr>
          <w:rFonts w:hint="eastAsia" w:ascii="宋体" w:hAnsi="宋体"/>
          <w:color w:val="auto"/>
          <w:sz w:val="24"/>
        </w:rPr>
        <w:t>在“信用中国”网站（http://www.creditchina.gov.cn/)中未被列入严重失信主体名单的投标人、在国家企业信用信息公示系统（www.gsxt.gov.cn）中未被列入严重违法失信企业名单的投标人的信用信息截图（截图日期应在本项目公告发布之日后）。</w:t>
      </w:r>
    </w:p>
    <w:p>
      <w:pPr>
        <w:adjustRightInd w:val="0"/>
        <w:snapToGrid w:val="0"/>
        <w:spacing w:line="360" w:lineRule="auto"/>
        <w:jc w:val="left"/>
        <w:rPr>
          <w:rFonts w:ascii="宋体"/>
          <w:color w:val="auto"/>
          <w:sz w:val="24"/>
        </w:rPr>
      </w:pPr>
      <w:r>
        <w:rPr>
          <w:rFonts w:hint="eastAsia" w:ascii="宋体"/>
          <w:color w:val="auto"/>
          <w:sz w:val="24"/>
          <w:lang w:eastAsia="zh-CN"/>
        </w:rPr>
        <w:t>（</w:t>
      </w:r>
      <w:r>
        <w:rPr>
          <w:rFonts w:hint="eastAsia" w:ascii="宋体"/>
          <w:color w:val="auto"/>
          <w:sz w:val="24"/>
          <w:lang w:val="en-US" w:eastAsia="zh-CN"/>
        </w:rPr>
        <w:t>12）</w:t>
      </w:r>
      <w:r>
        <w:rPr>
          <w:rFonts w:ascii="宋体"/>
          <w:color w:val="auto"/>
          <w:sz w:val="24"/>
        </w:rPr>
        <w:t>近年发生的</w:t>
      </w:r>
      <w:r>
        <w:rPr>
          <w:rFonts w:hint="eastAsia" w:ascii="宋体"/>
          <w:color w:val="auto"/>
          <w:sz w:val="24"/>
        </w:rPr>
        <w:t>重大</w:t>
      </w:r>
      <w:r>
        <w:rPr>
          <w:rFonts w:ascii="宋体"/>
          <w:color w:val="auto"/>
          <w:sz w:val="24"/>
        </w:rPr>
        <w:t>诉讼及仲裁情况</w:t>
      </w:r>
    </w:p>
    <w:p>
      <w:pPr>
        <w:spacing w:line="360" w:lineRule="auto"/>
        <w:rPr>
          <w:color w:val="auto"/>
          <w:sz w:val="21"/>
          <w:szCs w:val="21"/>
        </w:rPr>
      </w:pPr>
      <w:r>
        <w:rPr>
          <w:rFonts w:hint="eastAsia" w:ascii="宋体" w:hAnsi="宋体"/>
          <w:color w:val="auto"/>
          <w:sz w:val="24"/>
        </w:rPr>
        <w:t>八、其他材料</w:t>
      </w:r>
    </w:p>
    <w:p>
      <w:pPr>
        <w:spacing w:line="360" w:lineRule="auto"/>
        <w:jc w:val="left"/>
        <w:rPr>
          <w:rFonts w:ascii="宋体" w:hAnsi="宋体"/>
          <w:color w:val="auto"/>
          <w:sz w:val="28"/>
          <w:szCs w:val="28"/>
        </w:rPr>
      </w:pPr>
      <w:r>
        <w:rPr>
          <w:rFonts w:ascii="宋体" w:hAnsi="宋体"/>
          <w:b/>
          <w:bCs/>
          <w:color w:val="auto"/>
          <w:sz w:val="28"/>
          <w:szCs w:val="28"/>
        </w:rPr>
        <w:br w:type="page"/>
      </w:r>
    </w:p>
    <w:p>
      <w:pPr>
        <w:rPr>
          <w:rFonts w:ascii="宋体" w:hAnsi="宋体"/>
          <w:b/>
          <w:color w:val="auto"/>
          <w:sz w:val="28"/>
          <w:szCs w:val="28"/>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pPr>
        <w:keepNext/>
        <w:keepLines/>
        <w:jc w:val="center"/>
        <w:outlineLvl w:val="1"/>
        <w:rPr>
          <w:rFonts w:ascii="宋体" w:hAnsi="宋体"/>
          <w:b/>
          <w:bCs/>
          <w:color w:val="auto"/>
          <w:sz w:val="28"/>
          <w:szCs w:val="28"/>
        </w:rPr>
      </w:pPr>
      <w:bookmarkStart w:id="2798" w:name="_Toc4581"/>
      <w:bookmarkStart w:id="2799" w:name="_Toc247527828"/>
      <w:bookmarkStart w:id="2800" w:name="_Toc3000"/>
      <w:bookmarkStart w:id="2801" w:name="_Toc5103"/>
      <w:bookmarkStart w:id="2802" w:name="_Toc10701"/>
      <w:bookmarkStart w:id="2803" w:name="_Toc6780"/>
      <w:bookmarkStart w:id="2804" w:name="_Toc11444"/>
      <w:bookmarkStart w:id="2805" w:name="_Toc32733"/>
      <w:bookmarkStart w:id="2806" w:name="_Toc247514247"/>
      <w:bookmarkStart w:id="2807" w:name="_Toc152042577"/>
      <w:bookmarkStart w:id="2808" w:name="_Toc17757"/>
      <w:bookmarkStart w:id="2809" w:name="_Toc24617274"/>
      <w:bookmarkStart w:id="2810" w:name="_Toc14482"/>
      <w:bookmarkStart w:id="2811" w:name="_Toc144974857"/>
      <w:bookmarkStart w:id="2812" w:name="_Toc32462"/>
      <w:bookmarkStart w:id="2813" w:name="_Toc5193"/>
      <w:bookmarkStart w:id="2814" w:name="_Toc29073"/>
      <w:bookmarkStart w:id="2815" w:name="_Toc3639"/>
      <w:bookmarkStart w:id="2816" w:name="_Toc12699"/>
      <w:bookmarkStart w:id="2817" w:name="_Toc9517"/>
      <w:bookmarkStart w:id="2818" w:name="_Toc9584"/>
      <w:bookmarkStart w:id="2819" w:name="_Toc32408"/>
      <w:bookmarkStart w:id="2820" w:name="_Toc152045788"/>
      <w:bookmarkStart w:id="2821" w:name="_Toc474134399"/>
      <w:bookmarkStart w:id="2822" w:name="_Toc19068"/>
      <w:bookmarkStart w:id="2823" w:name="_Toc24301"/>
      <w:r>
        <w:rPr>
          <w:rFonts w:ascii="宋体" w:hAnsi="宋体"/>
          <w:b/>
          <w:bCs/>
          <w:color w:val="auto"/>
          <w:sz w:val="28"/>
          <w:szCs w:val="28"/>
        </w:rPr>
        <w:t>一、投标函</w:t>
      </w:r>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p>
    <w:p>
      <w:pPr>
        <w:jc w:val="center"/>
        <w:rPr>
          <w:rFonts w:ascii="宋体" w:hAnsi="宋体"/>
          <w:b/>
          <w:bCs/>
          <w:color w:val="auto"/>
          <w:sz w:val="24"/>
        </w:rPr>
      </w:pPr>
      <w:bookmarkStart w:id="2824" w:name="_Toc17942"/>
      <w:bookmarkStart w:id="2825" w:name="_Toc144974858"/>
      <w:bookmarkStart w:id="2826" w:name="_Toc29117"/>
      <w:bookmarkStart w:id="2827" w:name="_Toc21873"/>
      <w:bookmarkStart w:id="2828" w:name="_Toc21459"/>
      <w:bookmarkStart w:id="2829" w:name="_Toc152042578"/>
      <w:bookmarkStart w:id="2830" w:name="_Toc4277"/>
      <w:bookmarkStart w:id="2831" w:name="_Toc247514248"/>
      <w:bookmarkStart w:id="2832" w:name="_Toc152045789"/>
      <w:bookmarkStart w:id="2833" w:name="_Toc7682"/>
      <w:bookmarkStart w:id="2834" w:name="_Toc18568"/>
      <w:bookmarkStart w:id="2835" w:name="_Toc30137"/>
      <w:bookmarkStart w:id="2836" w:name="_Toc5434"/>
      <w:bookmarkStart w:id="2837" w:name="_Toc14873"/>
      <w:bookmarkStart w:id="2838" w:name="_Toc247527829"/>
      <w:bookmarkStart w:id="2839" w:name="_Toc480715754"/>
      <w:bookmarkStart w:id="2840" w:name="_Toc10128"/>
      <w:bookmarkStart w:id="2841" w:name="_Toc27221"/>
      <w:bookmarkStart w:id="2842" w:name="_Toc474134400"/>
    </w:p>
    <w:p>
      <w:pPr>
        <w:jc w:val="center"/>
        <w:rPr>
          <w:rFonts w:ascii="宋体" w:hAnsi="宋体"/>
          <w:b/>
          <w:bCs/>
          <w:color w:val="auto"/>
          <w:sz w:val="28"/>
          <w:szCs w:val="28"/>
        </w:rPr>
      </w:pPr>
      <w:bookmarkStart w:id="2843" w:name="_Toc24617275"/>
      <w:r>
        <w:rPr>
          <w:rFonts w:ascii="宋体" w:hAnsi="宋体"/>
          <w:b/>
          <w:bCs/>
          <w:color w:val="auto"/>
          <w:sz w:val="28"/>
          <w:szCs w:val="28"/>
        </w:rPr>
        <w:t>（一）投标函</w:t>
      </w:r>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p>
    <w:p>
      <w:pPr>
        <w:spacing w:line="360" w:lineRule="auto"/>
        <w:rPr>
          <w:rFonts w:ascii="宋体" w:hAnsi="宋体"/>
          <w:color w:val="auto"/>
          <w:sz w:val="24"/>
        </w:rPr>
      </w:pPr>
      <w:r>
        <w:rPr>
          <w:rFonts w:ascii="宋体" w:hAnsi="宋体"/>
          <w:color w:val="auto"/>
          <w:sz w:val="24"/>
          <w:u w:val="single"/>
        </w:rPr>
        <w:t xml:space="preserve">                        </w:t>
      </w:r>
      <w:r>
        <w:rPr>
          <w:rFonts w:ascii="宋体" w:hAnsi="宋体"/>
          <w:color w:val="auto"/>
          <w:sz w:val="24"/>
        </w:rPr>
        <w:t>（招标人名称）：</w:t>
      </w:r>
    </w:p>
    <w:p>
      <w:pPr>
        <w:spacing w:line="360" w:lineRule="auto"/>
        <w:ind w:firstLine="480" w:firstLineChars="200"/>
        <w:rPr>
          <w:rFonts w:ascii="宋体" w:hAnsi="宋体"/>
          <w:color w:val="auto"/>
          <w:sz w:val="24"/>
        </w:rPr>
      </w:pPr>
      <w:r>
        <w:rPr>
          <w:rFonts w:ascii="宋体" w:hAnsi="宋体"/>
          <w:color w:val="auto"/>
          <w:sz w:val="24"/>
        </w:rPr>
        <w:t>1．我方已仔细研究了</w:t>
      </w:r>
      <w:r>
        <w:rPr>
          <w:rFonts w:hint="eastAsia" w:ascii="宋体" w:hAnsi="宋体"/>
          <w:color w:val="auto"/>
          <w:sz w:val="24"/>
          <w:u w:val="single"/>
          <w:lang w:eastAsia="zh-CN"/>
        </w:rPr>
        <w:t>东海岛龙海天景区综合整治提升工程EPC总承包</w:t>
      </w:r>
      <w:r>
        <w:rPr>
          <w:rFonts w:ascii="宋体" w:hAnsi="宋体"/>
          <w:color w:val="auto"/>
          <w:sz w:val="24"/>
        </w:rPr>
        <w:t>招标文件的全部内容，愿意以</w:t>
      </w:r>
      <w:r>
        <w:rPr>
          <w:rFonts w:hint="eastAsia" w:ascii="宋体" w:hAnsi="宋体"/>
          <w:color w:val="auto"/>
          <w:sz w:val="24"/>
        </w:rPr>
        <w:t>投标总报价</w:t>
      </w:r>
      <w:r>
        <w:rPr>
          <w:rFonts w:hint="eastAsia" w:ascii="宋体" w:hAnsi="宋体"/>
          <w:color w:val="auto"/>
          <w:sz w:val="24"/>
          <w:u w:val="single"/>
        </w:rPr>
        <w:t xml:space="preserve">          </w:t>
      </w:r>
      <w:r>
        <w:rPr>
          <w:rFonts w:hint="eastAsia" w:ascii="宋体" w:hAnsi="宋体"/>
          <w:color w:val="auto"/>
          <w:sz w:val="24"/>
        </w:rPr>
        <w:t>万元，</w:t>
      </w:r>
      <w:r>
        <w:rPr>
          <w:rFonts w:ascii="宋体" w:hAnsi="宋体"/>
          <w:color w:val="auto"/>
          <w:sz w:val="24"/>
        </w:rPr>
        <w:t>投标报价</w:t>
      </w:r>
      <w:r>
        <w:rPr>
          <w:rFonts w:hint="eastAsia" w:ascii="宋体" w:hAnsi="宋体"/>
          <w:color w:val="auto"/>
          <w:sz w:val="24"/>
        </w:rPr>
        <w:t>总下浮率为</w:t>
      </w:r>
      <w:r>
        <w:rPr>
          <w:rFonts w:hint="eastAsia" w:ascii="宋体" w:hAnsi="宋体"/>
          <w:color w:val="auto"/>
          <w:sz w:val="24"/>
          <w:u w:val="single"/>
        </w:rPr>
        <w:t xml:space="preserve">       </w:t>
      </w:r>
      <w:r>
        <w:rPr>
          <w:rFonts w:hint="eastAsia" w:ascii="宋体" w:hAnsi="宋体"/>
          <w:color w:val="auto"/>
          <w:sz w:val="24"/>
        </w:rPr>
        <w:t>%进行报价，质量标准</w:t>
      </w:r>
      <w:r>
        <w:rPr>
          <w:rFonts w:hint="eastAsia" w:ascii="宋体" w:hAnsi="宋体"/>
          <w:color w:val="auto"/>
          <w:sz w:val="24"/>
          <w:u w:val="single"/>
        </w:rPr>
        <w:t xml:space="preserve">    </w:t>
      </w:r>
      <w:r>
        <w:rPr>
          <w:rFonts w:hint="eastAsia" w:ascii="宋体" w:hAnsi="宋体"/>
          <w:color w:val="auto"/>
          <w:sz w:val="24"/>
        </w:rPr>
        <w:t>，自报总工期</w:t>
      </w:r>
      <w:r>
        <w:rPr>
          <w:rFonts w:hint="eastAsia" w:ascii="宋体" w:hAnsi="宋体"/>
          <w:color w:val="auto"/>
          <w:sz w:val="24"/>
          <w:u w:val="single"/>
        </w:rPr>
        <w:t xml:space="preserve">     </w:t>
      </w:r>
      <w:r>
        <w:rPr>
          <w:rFonts w:hint="eastAsia" w:ascii="宋体" w:hAnsi="宋体"/>
          <w:color w:val="auto"/>
          <w:sz w:val="24"/>
        </w:rPr>
        <w:t>（包括设计工期及施工工期）日历天，</w:t>
      </w:r>
      <w:r>
        <w:rPr>
          <w:rFonts w:ascii="宋体" w:hAnsi="宋体"/>
          <w:color w:val="auto"/>
          <w:sz w:val="24"/>
        </w:rPr>
        <w:t>按合同约定</w:t>
      </w:r>
      <w:r>
        <w:rPr>
          <w:rFonts w:hint="eastAsia" w:ascii="宋体" w:hAnsi="宋体"/>
          <w:color w:val="auto"/>
          <w:sz w:val="24"/>
        </w:rPr>
        <w:t>进行设计、</w:t>
      </w:r>
      <w:r>
        <w:rPr>
          <w:rFonts w:ascii="宋体" w:hAnsi="宋体"/>
          <w:color w:val="auto"/>
          <w:sz w:val="24"/>
        </w:rPr>
        <w:t>实施和</w:t>
      </w:r>
      <w:r>
        <w:rPr>
          <w:rFonts w:hint="eastAsia" w:ascii="宋体" w:hAnsi="宋体"/>
          <w:color w:val="auto"/>
          <w:sz w:val="24"/>
        </w:rPr>
        <w:t>竣工</w:t>
      </w:r>
      <w:r>
        <w:rPr>
          <w:rFonts w:ascii="宋体" w:hAnsi="宋体"/>
          <w:color w:val="auto"/>
          <w:sz w:val="24"/>
        </w:rPr>
        <w:t>承包工程，修补工程中的任何缺陷，</w:t>
      </w:r>
      <w:r>
        <w:rPr>
          <w:rFonts w:hint="eastAsia" w:ascii="宋体" w:hAnsi="宋体"/>
          <w:color w:val="auto"/>
          <w:sz w:val="24"/>
        </w:rPr>
        <w:t>实现工程目的</w:t>
      </w:r>
      <w:r>
        <w:rPr>
          <w:rFonts w:ascii="宋体" w:hAnsi="宋体"/>
          <w:color w:val="auto"/>
          <w:sz w:val="24"/>
        </w:rPr>
        <w:t>。</w:t>
      </w:r>
    </w:p>
    <w:p>
      <w:pPr>
        <w:spacing w:line="360" w:lineRule="auto"/>
        <w:ind w:firstLine="480" w:firstLineChars="200"/>
        <w:rPr>
          <w:rFonts w:ascii="宋体" w:hAnsi="宋体"/>
          <w:color w:val="auto"/>
          <w:sz w:val="24"/>
        </w:rPr>
      </w:pPr>
      <w:r>
        <w:rPr>
          <w:rFonts w:ascii="宋体" w:hAnsi="宋体"/>
          <w:color w:val="auto"/>
          <w:sz w:val="24"/>
        </w:rPr>
        <w:t>2．我方承诺在</w:t>
      </w:r>
      <w:r>
        <w:rPr>
          <w:rFonts w:hint="eastAsia" w:ascii="宋体" w:hAnsi="宋体"/>
          <w:color w:val="auto"/>
          <w:sz w:val="24"/>
        </w:rPr>
        <w:t>招标文件规定的</w:t>
      </w:r>
      <w:r>
        <w:rPr>
          <w:rFonts w:ascii="宋体" w:hAnsi="宋体"/>
          <w:color w:val="auto"/>
          <w:sz w:val="24"/>
        </w:rPr>
        <w:t>投标有效期内不修改、撤销投标文件</w:t>
      </w:r>
      <w:r>
        <w:rPr>
          <w:rFonts w:hint="eastAsia" w:ascii="宋体" w:hAnsi="宋体"/>
          <w:color w:val="auto"/>
          <w:sz w:val="24"/>
        </w:rPr>
        <w:t>。</w:t>
      </w:r>
    </w:p>
    <w:p>
      <w:pPr>
        <w:spacing w:line="360" w:lineRule="auto"/>
        <w:ind w:firstLine="480" w:firstLineChars="200"/>
        <w:jc w:val="left"/>
        <w:rPr>
          <w:rFonts w:ascii="宋体" w:hAnsi="宋体"/>
          <w:color w:val="auto"/>
          <w:sz w:val="24"/>
        </w:rPr>
      </w:pPr>
      <w:r>
        <w:rPr>
          <w:rFonts w:ascii="宋体" w:hAnsi="宋体"/>
          <w:color w:val="auto"/>
          <w:sz w:val="24"/>
        </w:rPr>
        <w:t>3．随同本投标函提交投标保证金一份，金额为人民币（大写）</w:t>
      </w:r>
      <w:r>
        <w:rPr>
          <w:rFonts w:hint="eastAsia" w:ascii="宋体" w:hAnsi="宋体"/>
          <w:color w:val="auto"/>
          <w:sz w:val="24"/>
          <w:u w:val="single"/>
        </w:rPr>
        <w:t xml:space="preserve">         </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p>
    <w:p>
      <w:pPr>
        <w:spacing w:line="360" w:lineRule="auto"/>
        <w:ind w:firstLine="480" w:firstLineChars="200"/>
        <w:rPr>
          <w:rFonts w:ascii="宋体" w:hAnsi="宋体"/>
          <w:color w:val="auto"/>
          <w:sz w:val="24"/>
        </w:rPr>
      </w:pPr>
      <w:r>
        <w:rPr>
          <w:rFonts w:ascii="宋体" w:hAnsi="宋体"/>
          <w:color w:val="auto"/>
          <w:sz w:val="24"/>
        </w:rPr>
        <w:t>4．如我方中标：</w:t>
      </w:r>
    </w:p>
    <w:p>
      <w:pPr>
        <w:spacing w:line="360" w:lineRule="auto"/>
        <w:ind w:firstLine="820" w:firstLineChars="342"/>
        <w:rPr>
          <w:rFonts w:ascii="宋体" w:hAnsi="宋体"/>
          <w:color w:val="auto"/>
          <w:sz w:val="24"/>
        </w:rPr>
      </w:pPr>
      <w:r>
        <w:rPr>
          <w:rFonts w:ascii="宋体" w:hAnsi="宋体"/>
          <w:color w:val="auto"/>
          <w:sz w:val="24"/>
        </w:rPr>
        <w:t>（1）我方承诺在收到中标通知书后，在中标通知书规定的期限内与你方签订合同。</w:t>
      </w:r>
    </w:p>
    <w:p>
      <w:pPr>
        <w:spacing w:line="360" w:lineRule="auto"/>
        <w:ind w:firstLine="820" w:firstLineChars="342"/>
        <w:rPr>
          <w:rFonts w:ascii="宋体" w:hAnsi="宋体"/>
          <w:color w:val="auto"/>
          <w:sz w:val="24"/>
        </w:rPr>
      </w:pPr>
      <w:r>
        <w:rPr>
          <w:rFonts w:ascii="宋体" w:hAnsi="宋体"/>
          <w:color w:val="auto"/>
          <w:sz w:val="24"/>
        </w:rPr>
        <w:t>（2）随同本投标函递交的投标函附录属于合同文件的组成部分。</w:t>
      </w:r>
    </w:p>
    <w:p>
      <w:pPr>
        <w:spacing w:line="360" w:lineRule="auto"/>
        <w:ind w:firstLine="820" w:firstLineChars="342"/>
        <w:rPr>
          <w:rFonts w:ascii="宋体" w:hAnsi="宋体"/>
          <w:color w:val="auto"/>
          <w:sz w:val="24"/>
        </w:rPr>
      </w:pPr>
      <w:r>
        <w:rPr>
          <w:rFonts w:ascii="宋体" w:hAnsi="宋体"/>
          <w:color w:val="auto"/>
          <w:sz w:val="24"/>
        </w:rPr>
        <w:t>（3）我方承诺按照招标文件规定向你方递交履约担保。</w:t>
      </w:r>
    </w:p>
    <w:p>
      <w:pPr>
        <w:spacing w:line="360" w:lineRule="auto"/>
        <w:ind w:firstLine="820" w:firstLineChars="342"/>
        <w:rPr>
          <w:rFonts w:ascii="宋体" w:hAnsi="宋体"/>
          <w:color w:val="auto"/>
          <w:sz w:val="24"/>
        </w:rPr>
      </w:pPr>
      <w:r>
        <w:rPr>
          <w:rFonts w:ascii="宋体" w:hAnsi="宋体"/>
          <w:color w:val="auto"/>
          <w:sz w:val="24"/>
        </w:rPr>
        <w:t>（4）我方承诺在合同约定的期限内完成并移交全部合同工程。</w:t>
      </w:r>
    </w:p>
    <w:p>
      <w:pPr>
        <w:spacing w:line="360" w:lineRule="auto"/>
        <w:ind w:firstLine="480" w:firstLineChars="200"/>
        <w:rPr>
          <w:rFonts w:ascii="宋体" w:hAnsi="宋体"/>
          <w:color w:val="auto"/>
          <w:sz w:val="24"/>
        </w:rPr>
      </w:pPr>
      <w:r>
        <w:rPr>
          <w:rFonts w:ascii="宋体" w:hAnsi="宋体"/>
          <w:color w:val="auto"/>
          <w:sz w:val="24"/>
        </w:rPr>
        <w:t>5．</w:t>
      </w:r>
      <w:r>
        <w:rPr>
          <w:rFonts w:hint="eastAsia" w:ascii="宋体" w:hAnsi="宋体"/>
          <w:color w:val="auto"/>
          <w:sz w:val="24"/>
        </w:rPr>
        <w:t>我方在此声明，所递交的投标文件及有关资料内容完整、真实和准确，且不存在第二章“投标人须知”第1.4.3项和第1.4.4项规定的任何一种情形。</w:t>
      </w:r>
    </w:p>
    <w:p>
      <w:pPr>
        <w:spacing w:line="360" w:lineRule="auto"/>
        <w:ind w:firstLine="480" w:firstLineChars="200"/>
        <w:rPr>
          <w:rFonts w:hint="eastAsia" w:ascii="宋体" w:hAnsi="宋体" w:eastAsia="宋体"/>
          <w:color w:val="auto"/>
          <w:sz w:val="24"/>
          <w:lang w:val="en-US" w:eastAsia="zh-CN"/>
        </w:rPr>
      </w:pPr>
      <w:r>
        <w:rPr>
          <w:rFonts w:hint="eastAsia" w:ascii="宋体" w:hAnsi="宋体"/>
          <w:color w:val="auto"/>
          <w:sz w:val="24"/>
        </w:rPr>
        <w:t>6．</w:t>
      </w:r>
      <w:r>
        <w:rPr>
          <w:rFonts w:ascii="宋体" w:hAnsi="宋体"/>
          <w:color w:val="auto"/>
          <w:sz w:val="24"/>
        </w:rPr>
        <w:t>我方承诺</w:t>
      </w:r>
      <w:r>
        <w:rPr>
          <w:rFonts w:hint="eastAsia" w:ascii="宋体" w:hAnsi="宋体"/>
          <w:color w:val="auto"/>
          <w:sz w:val="24"/>
        </w:rPr>
        <w:t>不存在第二章“投标人须知”第1.4.</w:t>
      </w:r>
      <w:r>
        <w:rPr>
          <w:rFonts w:hint="eastAsia" w:ascii="宋体" w:hAnsi="宋体"/>
          <w:color w:val="auto"/>
          <w:sz w:val="24"/>
          <w:lang w:val="en-US" w:eastAsia="zh-CN"/>
        </w:rPr>
        <w:t>5</w:t>
      </w:r>
      <w:r>
        <w:rPr>
          <w:rFonts w:hint="eastAsia" w:ascii="宋体" w:hAnsi="宋体"/>
          <w:color w:val="auto"/>
          <w:sz w:val="24"/>
        </w:rPr>
        <w:t>项规定的任何一种情形</w:t>
      </w:r>
      <w:r>
        <w:rPr>
          <w:rFonts w:hint="eastAsia" w:ascii="宋体" w:hAnsi="宋体"/>
          <w:color w:val="auto"/>
          <w:sz w:val="24"/>
          <w:lang w:eastAsia="zh-CN"/>
        </w:rPr>
        <w:t>。</w:t>
      </w:r>
    </w:p>
    <w:p>
      <w:pPr>
        <w:spacing w:line="360" w:lineRule="auto"/>
        <w:ind w:firstLine="480" w:firstLineChars="200"/>
        <w:rPr>
          <w:rFonts w:ascii="宋体" w:hAnsi="宋体"/>
          <w:color w:val="auto"/>
          <w:sz w:val="24"/>
        </w:rPr>
      </w:pPr>
      <w:r>
        <w:rPr>
          <w:rFonts w:hint="eastAsia" w:ascii="宋体" w:hAnsi="宋体"/>
          <w:color w:val="auto"/>
          <w:sz w:val="24"/>
          <w:u w:val="none"/>
          <w:lang w:val="en-US" w:eastAsia="zh-CN"/>
        </w:rPr>
        <w:t>7.</w:t>
      </w:r>
      <w:r>
        <w:rPr>
          <w:rFonts w:ascii="宋体" w:hAnsi="宋体"/>
          <w:color w:val="auto"/>
          <w:sz w:val="24"/>
          <w:u w:val="single"/>
        </w:rPr>
        <w:t xml:space="preserve">                                       </w:t>
      </w:r>
      <w:r>
        <w:rPr>
          <w:rFonts w:ascii="宋体" w:hAnsi="宋体"/>
          <w:color w:val="auto"/>
          <w:sz w:val="24"/>
        </w:rPr>
        <w:t>（</w:t>
      </w:r>
      <w:r>
        <w:rPr>
          <w:rFonts w:hint="eastAsia" w:ascii="宋体" w:hAnsi="宋体"/>
          <w:color w:val="auto"/>
          <w:sz w:val="24"/>
        </w:rPr>
        <w:t>其他</w:t>
      </w:r>
      <w:r>
        <w:rPr>
          <w:rFonts w:ascii="宋体" w:hAnsi="宋体"/>
          <w:color w:val="auto"/>
          <w:sz w:val="24"/>
        </w:rPr>
        <w:t>补充说明）。</w:t>
      </w:r>
    </w:p>
    <w:p>
      <w:pPr>
        <w:spacing w:line="360" w:lineRule="auto"/>
        <w:rPr>
          <w:rFonts w:ascii="宋体" w:hAnsi="宋体"/>
          <w:color w:val="auto"/>
          <w:sz w:val="24"/>
        </w:rPr>
      </w:pPr>
    </w:p>
    <w:p>
      <w:pPr>
        <w:spacing w:line="360" w:lineRule="auto"/>
        <w:jc w:val="left"/>
        <w:rPr>
          <w:rFonts w:ascii="宋体" w:hAnsi="宋体"/>
          <w:color w:val="auto"/>
          <w:sz w:val="24"/>
        </w:rPr>
      </w:pPr>
      <w:r>
        <w:rPr>
          <w:rFonts w:hint="eastAsia" w:ascii="宋体" w:hAnsi="宋体"/>
          <w:color w:val="auto"/>
          <w:sz w:val="24"/>
        </w:rPr>
        <w:t xml:space="preserve">                              投标人：</w:t>
      </w:r>
      <w:r>
        <w:rPr>
          <w:rFonts w:ascii="宋体" w:hAnsi="宋体"/>
          <w:color w:val="auto"/>
          <w:sz w:val="24"/>
          <w:u w:val="single"/>
        </w:rPr>
        <w:t>（盖单位章）</w:t>
      </w:r>
      <w:r>
        <w:rPr>
          <w:rFonts w:hint="eastAsia" w:ascii="宋体" w:hAnsi="宋体"/>
          <w:color w:val="auto"/>
          <w:sz w:val="24"/>
          <w:u w:val="single"/>
        </w:rPr>
        <w:t>（独立体或联合体主办方）</w:t>
      </w:r>
    </w:p>
    <w:p>
      <w:pPr>
        <w:spacing w:line="360" w:lineRule="auto"/>
        <w:jc w:val="center"/>
        <w:rPr>
          <w:rFonts w:ascii="宋体" w:hAnsi="宋体"/>
          <w:color w:val="auto"/>
          <w:sz w:val="24"/>
        </w:rPr>
      </w:pPr>
      <w:r>
        <w:rPr>
          <w:rFonts w:hint="eastAsia" w:ascii="宋体" w:hAnsi="宋体"/>
          <w:color w:val="auto"/>
          <w:sz w:val="24"/>
        </w:rPr>
        <w:t xml:space="preserve">                          法定代表人或其委托代理人：</w:t>
      </w:r>
      <w:r>
        <w:rPr>
          <w:rFonts w:hint="eastAsia" w:ascii="宋体" w:hAnsi="宋体"/>
          <w:color w:val="auto"/>
          <w:sz w:val="24"/>
          <w:u w:val="single"/>
        </w:rPr>
        <w:t xml:space="preserve">             </w:t>
      </w:r>
      <w:r>
        <w:rPr>
          <w:rFonts w:hint="eastAsia" w:ascii="宋体" w:hAnsi="宋体"/>
          <w:color w:val="auto"/>
          <w:sz w:val="24"/>
        </w:rPr>
        <w:t>（签字）</w:t>
      </w:r>
    </w:p>
    <w:p>
      <w:pPr>
        <w:spacing w:line="360" w:lineRule="auto"/>
        <w:ind w:firstLine="3600" w:firstLineChars="1500"/>
        <w:jc w:val="left"/>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 xml:space="preserve">                                 </w:t>
      </w:r>
    </w:p>
    <w:p>
      <w:pPr>
        <w:spacing w:line="360" w:lineRule="auto"/>
        <w:ind w:firstLine="3600" w:firstLineChars="1500"/>
        <w:jc w:val="left"/>
        <w:rPr>
          <w:rFonts w:ascii="宋体" w:hAnsi="宋体"/>
          <w:color w:val="auto"/>
          <w:sz w:val="24"/>
        </w:rPr>
      </w:pPr>
      <w:r>
        <w:rPr>
          <w:rFonts w:hint="eastAsia" w:ascii="宋体" w:hAnsi="宋体"/>
          <w:color w:val="auto"/>
          <w:sz w:val="24"/>
        </w:rPr>
        <w:t>网址：</w:t>
      </w:r>
      <w:r>
        <w:rPr>
          <w:rFonts w:hint="eastAsia" w:ascii="宋体" w:hAnsi="宋体"/>
          <w:color w:val="auto"/>
          <w:sz w:val="24"/>
          <w:u w:val="single"/>
        </w:rPr>
        <w:t xml:space="preserve">                                 </w:t>
      </w:r>
    </w:p>
    <w:p>
      <w:pPr>
        <w:spacing w:line="360" w:lineRule="auto"/>
        <w:ind w:firstLine="3600" w:firstLineChars="1500"/>
        <w:jc w:val="left"/>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p>
    <w:p>
      <w:pPr>
        <w:spacing w:line="360" w:lineRule="auto"/>
        <w:ind w:firstLine="3600" w:firstLineChars="1500"/>
        <w:jc w:val="left"/>
        <w:rPr>
          <w:rFonts w:ascii="宋体" w:hAnsi="宋体"/>
          <w:color w:val="auto"/>
          <w:sz w:val="24"/>
        </w:rPr>
      </w:pPr>
      <w:r>
        <w:rPr>
          <w:rFonts w:hint="eastAsia" w:ascii="宋体" w:hAnsi="宋体"/>
          <w:color w:val="auto"/>
          <w:sz w:val="24"/>
        </w:rPr>
        <w:t>传真：</w:t>
      </w:r>
      <w:r>
        <w:rPr>
          <w:rFonts w:hint="eastAsia" w:ascii="宋体" w:hAnsi="宋体"/>
          <w:color w:val="auto"/>
          <w:sz w:val="24"/>
          <w:u w:val="single"/>
        </w:rPr>
        <w:t xml:space="preserve">                                 </w:t>
      </w:r>
    </w:p>
    <w:p>
      <w:pPr>
        <w:spacing w:line="360" w:lineRule="auto"/>
        <w:ind w:firstLine="3600" w:firstLineChars="1500"/>
        <w:jc w:val="left"/>
        <w:rPr>
          <w:rFonts w:ascii="宋体" w:hAnsi="宋体"/>
          <w:color w:val="auto"/>
          <w:sz w:val="24"/>
        </w:rPr>
      </w:pPr>
      <w:r>
        <w:rPr>
          <w:rFonts w:hint="eastAsia" w:ascii="宋体" w:hAnsi="宋体"/>
          <w:color w:val="auto"/>
          <w:sz w:val="24"/>
        </w:rPr>
        <w:t>邮政编码：</w:t>
      </w:r>
      <w:r>
        <w:rPr>
          <w:rFonts w:hint="eastAsia" w:ascii="宋体" w:hAnsi="宋体"/>
          <w:color w:val="auto"/>
          <w:sz w:val="24"/>
          <w:u w:val="single"/>
        </w:rPr>
        <w:t xml:space="preserve">                             </w:t>
      </w:r>
    </w:p>
    <w:p>
      <w:pPr>
        <w:spacing w:line="360" w:lineRule="auto"/>
        <w:ind w:firstLine="3600" w:firstLineChars="1500"/>
        <w:jc w:val="lef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ind w:firstLine="3600" w:firstLineChars="1500"/>
        <w:jc w:val="left"/>
        <w:rPr>
          <w:rFonts w:ascii="宋体" w:hAnsi="宋体"/>
          <w:color w:val="auto"/>
          <w:sz w:val="24"/>
        </w:rPr>
      </w:pPr>
    </w:p>
    <w:p>
      <w:pPr>
        <w:spacing w:line="360" w:lineRule="auto"/>
        <w:ind w:firstLine="4200" w:firstLineChars="1500"/>
        <w:jc w:val="left"/>
        <w:rPr>
          <w:rFonts w:ascii="宋体" w:hAnsi="宋体"/>
          <w:color w:val="auto"/>
          <w:sz w:val="28"/>
          <w:szCs w:val="28"/>
        </w:rPr>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720" w:num="1"/>
          <w:docGrid w:linePitch="312" w:charSpace="0"/>
        </w:sectPr>
      </w:pPr>
    </w:p>
    <w:p>
      <w:pPr>
        <w:keepNext/>
        <w:keepLines/>
        <w:spacing w:before="260" w:after="260"/>
        <w:jc w:val="center"/>
        <w:outlineLvl w:val="1"/>
        <w:rPr>
          <w:rFonts w:ascii="宋体" w:hAnsi="宋体"/>
          <w:b/>
          <w:bCs/>
          <w:color w:val="auto"/>
          <w:sz w:val="28"/>
          <w:szCs w:val="28"/>
        </w:rPr>
      </w:pPr>
      <w:bookmarkStart w:id="2844" w:name="_Toc152042580"/>
      <w:bookmarkStart w:id="2845" w:name="_Toc106"/>
      <w:bookmarkStart w:id="2846" w:name="_Toc247514283"/>
      <w:bookmarkStart w:id="2847" w:name="_Toc24617276"/>
      <w:bookmarkStart w:id="2848" w:name="_Toc5427"/>
      <w:bookmarkStart w:id="2849" w:name="_Toc8542"/>
      <w:bookmarkStart w:id="2850" w:name="_Toc19367"/>
      <w:bookmarkStart w:id="2851" w:name="_Toc9062"/>
      <w:bookmarkStart w:id="2852" w:name="_Toc21884"/>
      <w:bookmarkStart w:id="2853" w:name="_Toc144974860"/>
      <w:bookmarkStart w:id="2854" w:name="_Toc11941"/>
      <w:bookmarkStart w:id="2855" w:name="_Toc1784"/>
      <w:bookmarkStart w:id="2856" w:name="_Toc11551"/>
      <w:bookmarkStart w:id="2857" w:name="_Toc17838"/>
      <w:bookmarkStart w:id="2858" w:name="_Toc152045791"/>
      <w:bookmarkStart w:id="2859" w:name="_Toc247527831"/>
      <w:bookmarkStart w:id="2860" w:name="_Toc26994"/>
      <w:bookmarkStart w:id="2861" w:name="_Toc7095"/>
      <w:bookmarkStart w:id="2862" w:name="_Toc20790"/>
      <w:bookmarkStart w:id="2863" w:name="_Toc14470"/>
      <w:bookmarkStart w:id="2864" w:name="_Toc474134401"/>
      <w:bookmarkStart w:id="2865" w:name="_Toc21629"/>
      <w:bookmarkStart w:id="2866" w:name="_Toc26262"/>
      <w:bookmarkStart w:id="2867" w:name="_Toc16083"/>
      <w:bookmarkStart w:id="2868" w:name="_Toc10387"/>
      <w:bookmarkStart w:id="2869" w:name="_Toc4595"/>
      <w:r>
        <w:rPr>
          <w:rFonts w:ascii="宋体" w:hAnsi="宋体"/>
          <w:b/>
          <w:bCs/>
          <w:color w:val="auto"/>
          <w:sz w:val="28"/>
          <w:szCs w:val="28"/>
        </w:rPr>
        <w:t>二、法定代表人身份证明</w:t>
      </w:r>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p>
    <w:p>
      <w:pPr>
        <w:rPr>
          <w:rFonts w:ascii="宋体" w:hAnsi="宋体"/>
          <w:color w:val="auto"/>
        </w:rPr>
      </w:pPr>
    </w:p>
    <w:p>
      <w:pPr>
        <w:rPr>
          <w:rFonts w:ascii="宋体" w:hAnsi="宋体"/>
          <w:color w:val="auto"/>
          <w:sz w:val="28"/>
          <w:szCs w:val="28"/>
        </w:rPr>
      </w:pPr>
    </w:p>
    <w:p>
      <w:pPr>
        <w:spacing w:line="480" w:lineRule="auto"/>
        <w:rPr>
          <w:rFonts w:ascii="宋体" w:hAnsi="宋体"/>
          <w:color w:val="auto"/>
          <w:sz w:val="24"/>
        </w:rPr>
      </w:pPr>
      <w:r>
        <w:rPr>
          <w:rFonts w:ascii="宋体" w:hAnsi="宋体"/>
          <w:color w:val="auto"/>
          <w:sz w:val="24"/>
        </w:rPr>
        <w:t>投标人名称</w:t>
      </w:r>
      <w:r>
        <w:rPr>
          <w:rFonts w:hint="eastAsia" w:ascii="宋体" w:hAnsi="宋体"/>
          <w:color w:val="auto"/>
          <w:sz w:val="24"/>
        </w:rPr>
        <w:t>（独立体或联合体主办方）</w:t>
      </w:r>
      <w:r>
        <w:rPr>
          <w:rFonts w:ascii="宋体" w:hAnsi="宋体"/>
          <w:color w:val="auto"/>
          <w:sz w:val="24"/>
        </w:rPr>
        <w:t>：</w:t>
      </w:r>
      <w:r>
        <w:rPr>
          <w:rFonts w:ascii="宋体" w:hAnsi="宋体"/>
          <w:color w:val="auto"/>
          <w:sz w:val="24"/>
          <w:u w:val="single"/>
        </w:rPr>
        <w:t xml:space="preserve">                            </w:t>
      </w:r>
      <w:r>
        <w:rPr>
          <w:rFonts w:ascii="宋体" w:hAnsi="宋体"/>
          <w:color w:val="auto"/>
          <w:sz w:val="24"/>
        </w:rPr>
        <w:t xml:space="preserve"> </w:t>
      </w:r>
    </w:p>
    <w:p>
      <w:pPr>
        <w:spacing w:line="480" w:lineRule="auto"/>
        <w:rPr>
          <w:rFonts w:ascii="宋体" w:hAnsi="宋体"/>
          <w:color w:val="auto"/>
          <w:sz w:val="24"/>
        </w:rPr>
      </w:pPr>
      <w:r>
        <w:rPr>
          <w:rFonts w:ascii="宋体" w:hAnsi="宋体"/>
          <w:color w:val="auto"/>
          <w:sz w:val="24"/>
        </w:rPr>
        <w:t>单位性质：</w:t>
      </w:r>
      <w:r>
        <w:rPr>
          <w:rFonts w:ascii="宋体" w:hAnsi="宋体"/>
          <w:color w:val="auto"/>
          <w:sz w:val="24"/>
          <w:u w:val="single"/>
        </w:rPr>
        <w:t xml:space="preserve">                               </w:t>
      </w:r>
      <w:r>
        <w:rPr>
          <w:rFonts w:ascii="宋体" w:hAnsi="宋体"/>
          <w:color w:val="auto"/>
          <w:sz w:val="24"/>
        </w:rPr>
        <w:t xml:space="preserve"> </w:t>
      </w:r>
    </w:p>
    <w:p>
      <w:pPr>
        <w:spacing w:line="480" w:lineRule="auto"/>
        <w:rPr>
          <w:rFonts w:ascii="宋体" w:hAnsi="宋体"/>
          <w:color w:val="auto"/>
          <w:sz w:val="24"/>
        </w:rPr>
      </w:pPr>
      <w:r>
        <w:rPr>
          <w:rFonts w:ascii="宋体" w:hAnsi="宋体"/>
          <w:color w:val="auto"/>
          <w:sz w:val="24"/>
        </w:rPr>
        <w:t>地址：</w:t>
      </w:r>
      <w:r>
        <w:rPr>
          <w:rFonts w:ascii="宋体" w:hAnsi="宋体"/>
          <w:color w:val="auto"/>
          <w:sz w:val="24"/>
          <w:u w:val="single"/>
        </w:rPr>
        <w:t xml:space="preserve">                                   </w:t>
      </w:r>
    </w:p>
    <w:p>
      <w:pPr>
        <w:spacing w:line="480" w:lineRule="auto"/>
        <w:rPr>
          <w:rFonts w:ascii="宋体" w:hAnsi="宋体"/>
          <w:color w:val="auto"/>
          <w:sz w:val="24"/>
        </w:rPr>
      </w:pPr>
      <w:r>
        <w:rPr>
          <w:rFonts w:ascii="宋体" w:hAnsi="宋体"/>
          <w:color w:val="auto"/>
          <w:sz w:val="24"/>
        </w:rPr>
        <w:t>成立时间：</w:t>
      </w:r>
      <w:r>
        <w:rPr>
          <w:rFonts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ascii="宋体" w:hAnsi="宋体"/>
          <w:color w:val="auto"/>
          <w:sz w:val="24"/>
        </w:rPr>
        <w:t>日</w:t>
      </w:r>
    </w:p>
    <w:p>
      <w:pPr>
        <w:spacing w:line="480" w:lineRule="auto"/>
        <w:rPr>
          <w:rFonts w:ascii="宋体" w:hAnsi="宋体"/>
          <w:color w:val="auto"/>
          <w:sz w:val="24"/>
        </w:rPr>
      </w:pPr>
      <w:r>
        <w:rPr>
          <w:rFonts w:ascii="宋体" w:hAnsi="宋体"/>
          <w:color w:val="auto"/>
          <w:sz w:val="24"/>
        </w:rPr>
        <w:t>经营期限：</w:t>
      </w:r>
      <w:r>
        <w:rPr>
          <w:rFonts w:ascii="宋体" w:hAnsi="宋体"/>
          <w:color w:val="auto"/>
          <w:sz w:val="24"/>
          <w:u w:val="single"/>
        </w:rPr>
        <w:t xml:space="preserve">                               </w:t>
      </w:r>
    </w:p>
    <w:p>
      <w:pPr>
        <w:spacing w:line="480" w:lineRule="auto"/>
        <w:rPr>
          <w:rFonts w:ascii="宋体" w:hAnsi="宋体"/>
          <w:color w:val="auto"/>
          <w:sz w:val="24"/>
        </w:rPr>
      </w:pPr>
      <w:r>
        <w:rPr>
          <w:rFonts w:ascii="宋体" w:hAnsi="宋体"/>
          <w:color w:val="auto"/>
          <w:sz w:val="24"/>
        </w:rPr>
        <w:t>姓名：</w:t>
      </w:r>
      <w:r>
        <w:rPr>
          <w:rFonts w:ascii="宋体" w:hAnsi="宋体"/>
          <w:color w:val="auto"/>
          <w:sz w:val="24"/>
          <w:u w:val="single"/>
        </w:rPr>
        <w:t xml:space="preserve">        </w:t>
      </w:r>
      <w:r>
        <w:rPr>
          <w:rFonts w:ascii="宋体" w:hAnsi="宋体"/>
          <w:color w:val="auto"/>
          <w:sz w:val="24"/>
        </w:rPr>
        <w:t xml:space="preserve"> 性别：</w:t>
      </w:r>
      <w:r>
        <w:rPr>
          <w:rFonts w:ascii="宋体" w:hAnsi="宋体"/>
          <w:color w:val="auto"/>
          <w:sz w:val="24"/>
          <w:u w:val="single"/>
        </w:rPr>
        <w:t xml:space="preserve">         </w:t>
      </w:r>
      <w:r>
        <w:rPr>
          <w:rFonts w:ascii="宋体" w:hAnsi="宋体"/>
          <w:color w:val="auto"/>
          <w:sz w:val="24"/>
        </w:rPr>
        <w:t xml:space="preserve"> 年龄：</w:t>
      </w:r>
      <w:r>
        <w:rPr>
          <w:rFonts w:ascii="宋体" w:hAnsi="宋体"/>
          <w:color w:val="auto"/>
          <w:sz w:val="24"/>
          <w:u w:val="single"/>
        </w:rPr>
        <w:t xml:space="preserve">        </w:t>
      </w:r>
      <w:r>
        <w:rPr>
          <w:rFonts w:ascii="宋体" w:hAnsi="宋体"/>
          <w:color w:val="auto"/>
          <w:sz w:val="24"/>
        </w:rPr>
        <w:t>职务：</w:t>
      </w:r>
      <w:r>
        <w:rPr>
          <w:rFonts w:ascii="宋体" w:hAnsi="宋体"/>
          <w:color w:val="auto"/>
          <w:sz w:val="24"/>
          <w:u w:val="single"/>
        </w:rPr>
        <w:t xml:space="preserve">        </w:t>
      </w:r>
    </w:p>
    <w:p>
      <w:pPr>
        <w:spacing w:line="480" w:lineRule="auto"/>
        <w:rPr>
          <w:rFonts w:ascii="宋体" w:hAnsi="宋体"/>
          <w:color w:val="auto"/>
          <w:sz w:val="24"/>
        </w:rPr>
      </w:pPr>
      <w:r>
        <w:rPr>
          <w:rFonts w:ascii="宋体" w:hAnsi="宋体"/>
          <w:color w:val="auto"/>
          <w:sz w:val="24"/>
        </w:rPr>
        <w:t>系</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w:t>
      </w:r>
      <w:r>
        <w:rPr>
          <w:rFonts w:ascii="宋体" w:hAnsi="宋体"/>
          <w:color w:val="auto"/>
          <w:sz w:val="24"/>
        </w:rPr>
        <w:t>投标人名称</w:t>
      </w:r>
      <w:r>
        <w:rPr>
          <w:rFonts w:hint="eastAsia" w:ascii="宋体" w:hAnsi="宋体"/>
          <w:color w:val="auto"/>
          <w:sz w:val="24"/>
        </w:rPr>
        <w:t>（独立体或联合体主办方））</w:t>
      </w:r>
      <w:r>
        <w:rPr>
          <w:rFonts w:ascii="宋体" w:hAnsi="宋体"/>
          <w:color w:val="auto"/>
          <w:sz w:val="24"/>
        </w:rPr>
        <w:t>的法定代表人。</w:t>
      </w:r>
    </w:p>
    <w:p>
      <w:pPr>
        <w:spacing w:line="480" w:lineRule="auto"/>
        <w:ind w:firstLine="480" w:firstLineChars="200"/>
        <w:rPr>
          <w:rFonts w:ascii="宋体" w:hAnsi="宋体"/>
          <w:color w:val="auto"/>
          <w:sz w:val="24"/>
        </w:rPr>
      </w:pPr>
      <w:r>
        <w:rPr>
          <w:rFonts w:ascii="宋体" w:hAnsi="宋体"/>
          <w:color w:val="auto"/>
          <w:sz w:val="24"/>
        </w:rPr>
        <w:t>特此证明。</w:t>
      </w:r>
    </w:p>
    <w:p>
      <w:pPr>
        <w:spacing w:line="480" w:lineRule="auto"/>
        <w:rPr>
          <w:rFonts w:ascii="宋体" w:hAnsi="宋体"/>
          <w:color w:val="auto"/>
          <w:sz w:val="24"/>
        </w:rPr>
      </w:pPr>
    </w:p>
    <w:p>
      <w:pPr>
        <w:spacing w:line="480" w:lineRule="auto"/>
        <w:rPr>
          <w:rFonts w:ascii="宋体" w:hAnsi="宋体"/>
          <w:color w:val="auto"/>
          <w:sz w:val="24"/>
        </w:rPr>
      </w:pPr>
      <w:r>
        <w:rPr>
          <w:rFonts w:hint="eastAsia" w:ascii="宋体" w:hAnsi="宋体"/>
          <w:color w:val="auto"/>
          <w:sz w:val="24"/>
        </w:rPr>
        <w:t>附：法定代表人身份证复印件。</w:t>
      </w:r>
    </w:p>
    <w:p>
      <w:pPr>
        <w:spacing w:line="480" w:lineRule="auto"/>
        <w:rPr>
          <w:rFonts w:ascii="宋体" w:hAnsi="宋体"/>
          <w:color w:val="auto"/>
          <w:sz w:val="24"/>
        </w:rPr>
      </w:pPr>
    </w:p>
    <w:p>
      <w:pPr>
        <w:spacing w:line="480" w:lineRule="auto"/>
        <w:jc w:val="right"/>
        <w:rPr>
          <w:rFonts w:ascii="宋体" w:hAnsi="宋体"/>
          <w:color w:val="auto"/>
          <w:sz w:val="24"/>
        </w:rPr>
      </w:pPr>
      <w:r>
        <w:rPr>
          <w:rFonts w:ascii="宋体" w:hAnsi="宋体"/>
          <w:color w:val="auto"/>
          <w:sz w:val="24"/>
        </w:rPr>
        <w:t xml:space="preserve">                    </w:t>
      </w:r>
      <w:r>
        <w:rPr>
          <w:rFonts w:hint="eastAsia" w:ascii="宋体" w:hAnsi="宋体"/>
          <w:color w:val="auto"/>
          <w:sz w:val="24"/>
        </w:rPr>
        <w:t>投标人名称：</w:t>
      </w:r>
      <w:r>
        <w:rPr>
          <w:rFonts w:ascii="宋体" w:hAnsi="宋体"/>
          <w:color w:val="auto"/>
          <w:sz w:val="24"/>
          <w:u w:val="single"/>
        </w:rPr>
        <w:t>（盖单位章）</w:t>
      </w:r>
      <w:r>
        <w:rPr>
          <w:rFonts w:hint="eastAsia" w:ascii="宋体" w:hAnsi="宋体"/>
          <w:color w:val="auto"/>
          <w:sz w:val="24"/>
          <w:u w:val="single"/>
        </w:rPr>
        <w:t>（独立体或联合体主办方）</w:t>
      </w:r>
    </w:p>
    <w:p>
      <w:pPr>
        <w:spacing w:line="480" w:lineRule="auto"/>
        <w:rPr>
          <w:rFonts w:ascii="宋体" w:hAnsi="宋体"/>
          <w:color w:val="auto"/>
          <w:sz w:val="28"/>
          <w:szCs w:val="28"/>
        </w:rPr>
      </w:pPr>
      <w:r>
        <w:rPr>
          <w:rFonts w:ascii="宋体" w:hAnsi="宋体"/>
          <w:color w:val="auto"/>
          <w:sz w:val="24"/>
        </w:rPr>
        <w:t xml:space="preserve">                                </w:t>
      </w:r>
      <w:r>
        <w:rPr>
          <w:rFonts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ascii="宋体" w:hAnsi="宋体"/>
          <w:color w:val="auto"/>
          <w:sz w:val="24"/>
        </w:rPr>
        <w:t xml:space="preserve"> 日  </w:t>
      </w:r>
      <w:r>
        <w:rPr>
          <w:rFonts w:ascii="宋体" w:hAnsi="宋体"/>
          <w:color w:val="auto"/>
          <w:sz w:val="28"/>
          <w:szCs w:val="28"/>
        </w:rPr>
        <w:t xml:space="preserve">         </w:t>
      </w:r>
    </w:p>
    <w:p>
      <w:pPr>
        <w:jc w:val="center"/>
        <w:rPr>
          <w:rFonts w:ascii="宋体" w:hAnsi="宋体"/>
          <w:color w:val="auto"/>
          <w:sz w:val="28"/>
          <w:szCs w:val="28"/>
        </w:rPr>
      </w:pPr>
    </w:p>
    <w:p>
      <w:pPr>
        <w:jc w:val="center"/>
        <w:rPr>
          <w:rFonts w:ascii="宋体" w:hAnsi="宋体"/>
          <w:color w:val="auto"/>
          <w:sz w:val="28"/>
          <w:szCs w:val="28"/>
        </w:rPr>
      </w:pPr>
    </w:p>
    <w:p>
      <w:pPr>
        <w:jc w:val="center"/>
        <w:rPr>
          <w:rFonts w:ascii="宋体" w:hAnsi="宋体"/>
          <w:color w:val="auto"/>
          <w:sz w:val="28"/>
          <w:szCs w:val="28"/>
        </w:rPr>
      </w:pPr>
    </w:p>
    <w:p>
      <w:pPr>
        <w:jc w:val="center"/>
        <w:rPr>
          <w:rFonts w:ascii="宋体" w:hAnsi="宋体"/>
          <w:color w:val="auto"/>
          <w:sz w:val="28"/>
          <w:szCs w:val="28"/>
        </w:rPr>
      </w:pPr>
    </w:p>
    <w:p>
      <w:pPr>
        <w:jc w:val="center"/>
        <w:rPr>
          <w:rFonts w:ascii="宋体" w:hAnsi="宋体"/>
          <w:color w:val="auto"/>
          <w:sz w:val="28"/>
          <w:szCs w:val="28"/>
        </w:rPr>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720" w:num="1"/>
          <w:docGrid w:linePitch="312" w:charSpace="0"/>
        </w:sectPr>
      </w:pPr>
    </w:p>
    <w:p>
      <w:pPr>
        <w:keepNext/>
        <w:keepLines/>
        <w:spacing w:before="260" w:after="260"/>
        <w:jc w:val="center"/>
        <w:outlineLvl w:val="1"/>
        <w:rPr>
          <w:rFonts w:ascii="宋体" w:hAnsi="宋体"/>
          <w:b/>
          <w:bCs/>
          <w:color w:val="auto"/>
          <w:sz w:val="28"/>
          <w:szCs w:val="28"/>
        </w:rPr>
      </w:pPr>
      <w:bookmarkStart w:id="2870" w:name="_Toc152045792"/>
      <w:bookmarkStart w:id="2871" w:name="_Toc18389"/>
      <w:bookmarkStart w:id="2872" w:name="_Toc4522"/>
      <w:bookmarkStart w:id="2873" w:name="_Toc8386"/>
      <w:bookmarkStart w:id="2874" w:name="_Toc7993"/>
      <w:bookmarkStart w:id="2875" w:name="_Toc19581"/>
      <w:bookmarkStart w:id="2876" w:name="_Toc144974861"/>
      <w:bookmarkStart w:id="2877" w:name="_Toc11531"/>
      <w:bookmarkStart w:id="2878" w:name="_Toc9894"/>
      <w:bookmarkStart w:id="2879" w:name="_Toc247527832"/>
      <w:bookmarkStart w:id="2880" w:name="_Toc10002"/>
      <w:bookmarkStart w:id="2881" w:name="_Toc24617277"/>
      <w:bookmarkStart w:id="2882" w:name="_Toc13967"/>
      <w:bookmarkStart w:id="2883" w:name="_Toc12577"/>
      <w:bookmarkStart w:id="2884" w:name="_Toc29825"/>
      <w:bookmarkStart w:id="2885" w:name="_Toc10205"/>
      <w:bookmarkStart w:id="2886" w:name="_Toc19641"/>
      <w:bookmarkStart w:id="2887" w:name="_Toc12312"/>
      <w:bookmarkStart w:id="2888" w:name="_Toc6936"/>
      <w:bookmarkStart w:id="2889" w:name="_Toc8134"/>
      <w:bookmarkStart w:id="2890" w:name="_Toc32277"/>
      <w:bookmarkStart w:id="2891" w:name="_Toc474134402"/>
      <w:bookmarkStart w:id="2892" w:name="_Toc7861"/>
      <w:bookmarkStart w:id="2893" w:name="_Toc19120"/>
      <w:bookmarkStart w:id="2894" w:name="_Toc247514284"/>
      <w:bookmarkStart w:id="2895" w:name="_Toc152042581"/>
      <w:r>
        <w:rPr>
          <w:rFonts w:hint="eastAsia" w:ascii="宋体" w:hAnsi="宋体"/>
          <w:b/>
          <w:bCs/>
          <w:color w:val="auto"/>
          <w:sz w:val="28"/>
          <w:szCs w:val="28"/>
        </w:rPr>
        <w:t>三</w:t>
      </w:r>
      <w:r>
        <w:rPr>
          <w:rFonts w:ascii="宋体" w:hAnsi="宋体"/>
          <w:b/>
          <w:bCs/>
          <w:color w:val="auto"/>
          <w:sz w:val="28"/>
          <w:szCs w:val="28"/>
        </w:rPr>
        <w:t>、授权委托书</w:t>
      </w:r>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p>
    <w:p>
      <w:pPr>
        <w:rPr>
          <w:rFonts w:ascii="宋体" w:hAnsi="宋体"/>
          <w:color w:val="auto"/>
          <w:sz w:val="28"/>
          <w:szCs w:val="28"/>
        </w:rPr>
      </w:pPr>
    </w:p>
    <w:p>
      <w:pPr>
        <w:topLinePunct/>
        <w:spacing w:line="360" w:lineRule="auto"/>
        <w:ind w:firstLine="480" w:firstLineChars="200"/>
        <w:rPr>
          <w:rFonts w:ascii="宋体" w:hAnsi="宋体"/>
          <w:color w:val="auto"/>
          <w:sz w:val="24"/>
        </w:rPr>
      </w:pPr>
      <w:r>
        <w:rPr>
          <w:rFonts w:ascii="宋体" w:hAnsi="宋体"/>
          <w:color w:val="auto"/>
          <w:sz w:val="24"/>
        </w:rPr>
        <w:t>本人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（姓名）系</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（投标人名称</w:t>
      </w:r>
      <w:r>
        <w:rPr>
          <w:rFonts w:hint="eastAsia" w:ascii="宋体" w:hAnsi="宋体"/>
          <w:color w:val="auto"/>
          <w:sz w:val="24"/>
        </w:rPr>
        <w:t>（独立体或联合体主办方）</w:t>
      </w:r>
      <w:r>
        <w:rPr>
          <w:rFonts w:ascii="宋体" w:hAnsi="宋体"/>
          <w:color w:val="auto"/>
          <w:sz w:val="24"/>
        </w:rPr>
        <w:t>）的法定代表人，现委托</w:t>
      </w:r>
      <w:r>
        <w:rPr>
          <w:rFonts w:ascii="宋体" w:hAnsi="宋体"/>
          <w:color w:val="auto"/>
          <w:sz w:val="24"/>
          <w:u w:val="single"/>
        </w:rPr>
        <w:t xml:space="preserve">       </w:t>
      </w:r>
      <w:r>
        <w:rPr>
          <w:rFonts w:ascii="宋体" w:hAnsi="宋体"/>
          <w:color w:val="auto"/>
          <w:sz w:val="24"/>
        </w:rPr>
        <w:t>（姓名）为我方代理人。代理人根据授权，以我方名义签署、澄清</w:t>
      </w:r>
      <w:r>
        <w:rPr>
          <w:rFonts w:hint="eastAsia" w:ascii="宋体" w:hAnsi="宋体"/>
          <w:color w:val="auto"/>
          <w:sz w:val="24"/>
        </w:rPr>
        <w:t>、说明、补正</w:t>
      </w:r>
      <w:r>
        <w:rPr>
          <w:rFonts w:ascii="宋体" w:hAnsi="宋体"/>
          <w:color w:val="auto"/>
          <w:sz w:val="24"/>
        </w:rPr>
        <w:t>、递交、撤回、修改</w:t>
      </w:r>
      <w:r>
        <w:rPr>
          <w:rFonts w:hint="eastAsia" w:ascii="宋体" w:hAnsi="宋体"/>
          <w:color w:val="auto"/>
          <w:sz w:val="24"/>
          <w:u w:val="single"/>
          <w:lang w:eastAsia="zh-CN"/>
        </w:rPr>
        <w:t>东海岛龙海天景区综合整治提升工程EPC总承包</w:t>
      </w:r>
      <w:r>
        <w:rPr>
          <w:rFonts w:ascii="宋体" w:hAnsi="宋体"/>
          <w:color w:val="auto"/>
          <w:sz w:val="24"/>
        </w:rPr>
        <w:t>投标文件、签订合同和处理有关事宜，其法律后果由我方承担。</w:t>
      </w:r>
    </w:p>
    <w:p>
      <w:pPr>
        <w:spacing w:line="360" w:lineRule="auto"/>
        <w:rPr>
          <w:rFonts w:ascii="宋体" w:hAnsi="宋体"/>
          <w:color w:val="auto"/>
          <w:sz w:val="24"/>
        </w:rPr>
      </w:pPr>
      <w:r>
        <w:rPr>
          <w:rFonts w:ascii="宋体" w:hAnsi="宋体"/>
          <w:color w:val="auto"/>
          <w:sz w:val="24"/>
        </w:rPr>
        <w:t xml:space="preserve">    委托期限：</w:t>
      </w:r>
      <w:r>
        <w:rPr>
          <w:rFonts w:ascii="宋体" w:hAnsi="宋体"/>
          <w:color w:val="auto"/>
          <w:sz w:val="24"/>
          <w:u w:val="single"/>
        </w:rPr>
        <w:t xml:space="preserve">             </w:t>
      </w:r>
      <w:r>
        <w:rPr>
          <w:rFonts w:hint="eastAsia" w:ascii="宋体" w:hAnsi="宋体"/>
          <w:color w:val="auto"/>
          <w:sz w:val="24"/>
        </w:rPr>
        <w:t>。</w:t>
      </w:r>
    </w:p>
    <w:p>
      <w:pPr>
        <w:spacing w:line="360" w:lineRule="auto"/>
        <w:ind w:firstLine="480" w:firstLineChars="200"/>
        <w:rPr>
          <w:rFonts w:ascii="宋体" w:hAnsi="宋体"/>
          <w:color w:val="auto"/>
          <w:sz w:val="24"/>
        </w:rPr>
      </w:pPr>
      <w:r>
        <w:rPr>
          <w:rFonts w:ascii="宋体" w:hAnsi="宋体"/>
          <w:color w:val="auto"/>
          <w:sz w:val="24"/>
        </w:rPr>
        <w:t>代理人无转委托权。</w:t>
      </w:r>
    </w:p>
    <w:p>
      <w:pPr>
        <w:spacing w:line="360" w:lineRule="auto"/>
        <w:ind w:firstLine="480" w:firstLineChars="200"/>
        <w:rPr>
          <w:rFonts w:ascii="宋体" w:hAnsi="宋体"/>
          <w:color w:val="auto"/>
          <w:sz w:val="24"/>
        </w:rPr>
      </w:pPr>
      <w:r>
        <w:rPr>
          <w:rFonts w:hint="eastAsia" w:ascii="宋体" w:hAnsi="宋体"/>
          <w:color w:val="auto"/>
          <w:sz w:val="24"/>
        </w:rPr>
        <w:t>附：被授权人身份证复印件</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480" w:lineRule="auto"/>
        <w:jc w:val="left"/>
        <w:rPr>
          <w:rFonts w:ascii="宋体" w:hAnsi="宋体"/>
          <w:color w:val="auto"/>
          <w:sz w:val="24"/>
        </w:rPr>
      </w:pPr>
      <w:r>
        <w:rPr>
          <w:rFonts w:hint="eastAsia" w:ascii="宋体" w:hAnsi="宋体"/>
          <w:color w:val="auto"/>
          <w:sz w:val="24"/>
        </w:rPr>
        <w:t>投标人：</w:t>
      </w:r>
      <w:r>
        <w:rPr>
          <w:rFonts w:ascii="宋体" w:hAnsi="宋体"/>
          <w:color w:val="auto"/>
          <w:sz w:val="24"/>
          <w:u w:val="single"/>
        </w:rPr>
        <w:t>（盖单位章）</w:t>
      </w:r>
      <w:r>
        <w:rPr>
          <w:rFonts w:hint="eastAsia" w:ascii="宋体" w:hAnsi="宋体"/>
          <w:color w:val="auto"/>
          <w:sz w:val="24"/>
          <w:u w:val="single"/>
        </w:rPr>
        <w:t>（独立体或联合体主办方）</w:t>
      </w:r>
    </w:p>
    <w:p>
      <w:pPr>
        <w:spacing w:line="480" w:lineRule="auto"/>
        <w:rPr>
          <w:rFonts w:ascii="宋体" w:hAnsi="宋体"/>
          <w:color w:val="auto"/>
          <w:sz w:val="24"/>
        </w:rPr>
      </w:pPr>
      <w:r>
        <w:rPr>
          <w:rFonts w:ascii="宋体" w:hAnsi="宋体"/>
          <w:color w:val="auto"/>
          <w:sz w:val="24"/>
        </w:rPr>
        <w:t>法定代表人：</w:t>
      </w:r>
      <w:r>
        <w:rPr>
          <w:rFonts w:ascii="宋体" w:hAnsi="宋体"/>
          <w:color w:val="auto"/>
          <w:sz w:val="24"/>
          <w:u w:val="single"/>
        </w:rPr>
        <w:t xml:space="preserve">                               </w:t>
      </w:r>
      <w:r>
        <w:rPr>
          <w:rFonts w:ascii="宋体" w:hAnsi="宋体"/>
          <w:color w:val="auto"/>
          <w:sz w:val="24"/>
        </w:rPr>
        <w:t>（签字）</w:t>
      </w:r>
    </w:p>
    <w:p>
      <w:pPr>
        <w:spacing w:line="480" w:lineRule="auto"/>
        <w:rPr>
          <w:rFonts w:ascii="宋体" w:hAnsi="宋体"/>
          <w:color w:val="auto"/>
          <w:sz w:val="24"/>
        </w:rPr>
      </w:pPr>
      <w:r>
        <w:rPr>
          <w:rFonts w:ascii="宋体" w:hAnsi="宋体"/>
          <w:color w:val="auto"/>
          <w:sz w:val="24"/>
        </w:rPr>
        <w:t>身份证号码：</w:t>
      </w:r>
      <w:r>
        <w:rPr>
          <w:rFonts w:ascii="宋体" w:hAnsi="宋体"/>
          <w:color w:val="auto"/>
          <w:sz w:val="24"/>
          <w:u w:val="single"/>
        </w:rPr>
        <w:t xml:space="preserve">                               </w:t>
      </w:r>
    </w:p>
    <w:p>
      <w:pPr>
        <w:spacing w:line="480" w:lineRule="auto"/>
        <w:rPr>
          <w:rFonts w:ascii="宋体" w:hAnsi="宋体"/>
          <w:color w:val="auto"/>
          <w:sz w:val="24"/>
        </w:rPr>
      </w:pPr>
      <w:r>
        <w:rPr>
          <w:rFonts w:ascii="宋体" w:hAnsi="宋体"/>
          <w:color w:val="auto"/>
          <w:sz w:val="24"/>
        </w:rPr>
        <w:t>委托代理人：</w:t>
      </w:r>
      <w:r>
        <w:rPr>
          <w:rFonts w:ascii="宋体" w:hAnsi="宋体"/>
          <w:color w:val="auto"/>
          <w:sz w:val="24"/>
          <w:u w:val="single"/>
        </w:rPr>
        <w:t xml:space="preserve">                               </w:t>
      </w:r>
      <w:r>
        <w:rPr>
          <w:rFonts w:ascii="宋体" w:hAnsi="宋体"/>
          <w:color w:val="auto"/>
          <w:sz w:val="24"/>
        </w:rPr>
        <w:t xml:space="preserve">（签字） </w:t>
      </w:r>
    </w:p>
    <w:p>
      <w:pPr>
        <w:spacing w:line="480" w:lineRule="auto"/>
        <w:rPr>
          <w:rFonts w:ascii="宋体" w:hAnsi="宋体"/>
          <w:color w:val="auto"/>
          <w:sz w:val="24"/>
        </w:rPr>
      </w:pPr>
      <w:r>
        <w:rPr>
          <w:rFonts w:ascii="宋体" w:hAnsi="宋体"/>
          <w:color w:val="auto"/>
          <w:sz w:val="24"/>
        </w:rPr>
        <w:t>身份证号码：</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rPr>
          <w:rFonts w:ascii="宋体" w:hAnsi="宋体"/>
          <w:color w:val="auto"/>
          <w:sz w:val="24"/>
        </w:rPr>
      </w:pPr>
    </w:p>
    <w:p>
      <w:pPr>
        <w:spacing w:line="360" w:lineRule="auto"/>
        <w:ind w:firstLine="1800" w:firstLineChars="750"/>
        <w:rPr>
          <w:rFonts w:ascii="宋体" w:hAnsi="宋体"/>
          <w:color w:val="auto"/>
          <w:sz w:val="24"/>
        </w:rPr>
      </w:pPr>
      <w:r>
        <w:rPr>
          <w:rFonts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ascii="宋体" w:hAnsi="宋体"/>
          <w:color w:val="auto"/>
          <w:sz w:val="24"/>
        </w:rPr>
        <w:t>日</w:t>
      </w:r>
    </w:p>
    <w:p>
      <w:pPr>
        <w:spacing w:line="360" w:lineRule="auto"/>
        <w:ind w:firstLine="1800" w:firstLineChars="750"/>
        <w:rPr>
          <w:rFonts w:ascii="宋体" w:hAnsi="宋体"/>
          <w:color w:val="auto"/>
          <w:sz w:val="24"/>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pPr>
        <w:keepNext/>
        <w:keepLines/>
        <w:spacing w:before="260" w:after="260"/>
        <w:jc w:val="center"/>
        <w:outlineLvl w:val="1"/>
        <w:rPr>
          <w:rFonts w:ascii="宋体" w:hAnsi="宋体"/>
          <w:b/>
          <w:bCs/>
          <w:color w:val="auto"/>
          <w:sz w:val="28"/>
          <w:szCs w:val="28"/>
        </w:rPr>
      </w:pPr>
      <w:bookmarkStart w:id="2896" w:name="_Toc22181"/>
      <w:bookmarkStart w:id="2897" w:name="_Toc8999"/>
      <w:bookmarkStart w:id="2898" w:name="_Toc8701"/>
      <w:bookmarkStart w:id="2899" w:name="_Toc296602998"/>
      <w:bookmarkStart w:id="2900" w:name="_Toc22331"/>
      <w:bookmarkStart w:id="2901" w:name="_Toc12619"/>
      <w:bookmarkStart w:id="2902" w:name="_Toc22443"/>
      <w:bookmarkStart w:id="2903" w:name="_Toc562"/>
      <w:bookmarkStart w:id="2904" w:name="_Toc474134403"/>
      <w:bookmarkStart w:id="2905" w:name="_Toc13532"/>
      <w:bookmarkStart w:id="2906" w:name="_Toc24617278"/>
      <w:bookmarkStart w:id="2907" w:name="_Toc12385"/>
      <w:bookmarkStart w:id="2908" w:name="_Toc6351"/>
      <w:bookmarkStart w:id="2909" w:name="_Toc30738"/>
      <w:bookmarkStart w:id="2910" w:name="_Toc3690"/>
      <w:bookmarkStart w:id="2911" w:name="_Toc23781"/>
      <w:bookmarkStart w:id="2912" w:name="_Toc23569"/>
      <w:bookmarkStart w:id="2913" w:name="_Toc12941"/>
      <w:bookmarkStart w:id="2914" w:name="_Toc9260"/>
      <w:bookmarkStart w:id="2915" w:name="_Toc29964"/>
      <w:bookmarkStart w:id="2916" w:name="_Toc803"/>
      <w:bookmarkStart w:id="2917" w:name="_Toc6371"/>
      <w:r>
        <w:rPr>
          <w:rFonts w:hint="eastAsia" w:ascii="宋体" w:hAnsi="宋体"/>
          <w:b/>
          <w:bCs/>
          <w:color w:val="auto"/>
          <w:sz w:val="28"/>
          <w:szCs w:val="28"/>
        </w:rPr>
        <w:t>四</w:t>
      </w:r>
      <w:r>
        <w:rPr>
          <w:rFonts w:ascii="宋体" w:hAnsi="宋体"/>
          <w:b/>
          <w:bCs/>
          <w:color w:val="auto"/>
          <w:sz w:val="28"/>
          <w:szCs w:val="28"/>
        </w:rPr>
        <w:t>、投标保证金</w:t>
      </w:r>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p>
    <w:p>
      <w:pPr>
        <w:pStyle w:val="7"/>
        <w:rPr>
          <w:rFonts w:ascii="宋体" w:hAnsi="宋体" w:eastAsia="宋体"/>
          <w:b w:val="0"/>
          <w:color w:val="auto"/>
          <w:sz w:val="28"/>
          <w:szCs w:val="28"/>
        </w:rPr>
      </w:pPr>
      <w:bookmarkStart w:id="2918" w:name="_Toc17618"/>
      <w:bookmarkStart w:id="2919" w:name="_Toc20079"/>
      <w:bookmarkStart w:id="2920" w:name="_Toc20185"/>
      <w:bookmarkStart w:id="2921" w:name="_Toc104666824"/>
      <w:bookmarkStart w:id="2922" w:name="_Toc19141"/>
      <w:bookmarkStart w:id="2923" w:name="_Toc3383"/>
      <w:r>
        <w:rPr>
          <w:rFonts w:hint="eastAsia" w:ascii="宋体" w:hAnsi="宋体" w:eastAsia="宋体"/>
          <w:b w:val="0"/>
          <w:color w:val="auto"/>
          <w:sz w:val="28"/>
          <w:szCs w:val="28"/>
        </w:rPr>
        <w:t>（一）投标保证金交纳凭证</w:t>
      </w:r>
      <w:bookmarkEnd w:id="2918"/>
      <w:bookmarkEnd w:id="2919"/>
      <w:bookmarkEnd w:id="2920"/>
      <w:bookmarkEnd w:id="2921"/>
      <w:bookmarkEnd w:id="2922"/>
      <w:bookmarkEnd w:id="2923"/>
    </w:p>
    <w:p>
      <w:pPr>
        <w:tabs>
          <w:tab w:val="left" w:pos="525"/>
        </w:tabs>
        <w:spacing w:line="360" w:lineRule="auto"/>
        <w:rPr>
          <w:rFonts w:ascii="宋体" w:hAnsi="宋体"/>
          <w:color w:val="auto"/>
          <w:sz w:val="24"/>
        </w:rPr>
      </w:pPr>
      <w:r>
        <w:rPr>
          <w:rFonts w:hint="eastAsia" w:ascii="宋体" w:hAnsi="宋体"/>
          <w:color w:val="auto"/>
          <w:sz w:val="24"/>
          <w:u w:val="single"/>
        </w:rPr>
        <w:t>（招标人/招标代理机构）：</w:t>
      </w:r>
    </w:p>
    <w:p>
      <w:pPr>
        <w:spacing w:line="360" w:lineRule="auto"/>
        <w:rPr>
          <w:rFonts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（投标人（独立体或联合体主办方）全称) </w:t>
      </w:r>
      <w:r>
        <w:rPr>
          <w:rFonts w:hint="eastAsia" w:ascii="宋体" w:hAnsi="宋体"/>
          <w:color w:val="auto"/>
          <w:sz w:val="24"/>
        </w:rPr>
        <w:t>参加贵方组织的</w:t>
      </w:r>
      <w:r>
        <w:rPr>
          <w:rFonts w:hint="eastAsia" w:ascii="宋体" w:hAnsi="宋体"/>
          <w:color w:val="auto"/>
          <w:sz w:val="24"/>
          <w:u w:val="single"/>
        </w:rPr>
        <w:t xml:space="preserve"> </w:t>
      </w:r>
      <w:r>
        <w:rPr>
          <w:rFonts w:hint="eastAsia" w:ascii="宋体" w:hAnsi="宋体"/>
          <w:color w:val="auto"/>
          <w:sz w:val="24"/>
          <w:u w:val="single"/>
          <w:lang w:eastAsia="zh-CN"/>
        </w:rPr>
        <w:t>东海岛龙海天景区综合整治提升工程EPC总承包</w:t>
      </w:r>
      <w:r>
        <w:rPr>
          <w:rFonts w:hint="eastAsia" w:ascii="宋体" w:hAnsi="宋体"/>
          <w:color w:val="auto"/>
          <w:sz w:val="24"/>
        </w:rPr>
        <w:t>的招标活动。按招标文件的规定，已通过</w:t>
      </w:r>
      <w:r>
        <w:rPr>
          <w:rFonts w:hint="eastAsia" w:ascii="宋体" w:hAnsi="宋体"/>
          <w:color w:val="auto"/>
          <w:sz w:val="24"/>
          <w:u w:val="single"/>
        </w:rPr>
        <w:t>银行汇款或转帐</w:t>
      </w:r>
      <w:r>
        <w:rPr>
          <w:rFonts w:hint="eastAsia" w:ascii="宋体" w:hAnsi="宋体"/>
          <w:color w:val="auto"/>
          <w:sz w:val="24"/>
        </w:rPr>
        <w:t>形式交纳人民币</w:t>
      </w:r>
      <w:r>
        <w:rPr>
          <w:rFonts w:hint="eastAsia" w:ascii="宋体" w:hAnsi="宋体"/>
          <w:color w:val="auto"/>
          <w:sz w:val="24"/>
          <w:u w:val="single"/>
        </w:rPr>
        <w:t xml:space="preserve">（大写）  　　  </w:t>
      </w:r>
      <w:r>
        <w:rPr>
          <w:rFonts w:hint="eastAsia" w:ascii="宋体" w:hAnsi="宋体"/>
          <w:color w:val="auto"/>
          <w:sz w:val="24"/>
        </w:rPr>
        <w:t>元的投标保证金。</w:t>
      </w:r>
    </w:p>
    <w:p>
      <w:pPr>
        <w:spacing w:line="360" w:lineRule="auto"/>
        <w:ind w:firstLine="480" w:firstLineChars="200"/>
        <w:rPr>
          <w:rFonts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投标人开户银行：</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u w:val="single"/>
        </w:rPr>
      </w:pPr>
      <w:r>
        <w:rPr>
          <w:rFonts w:hint="eastAsia" w:ascii="宋体" w:hAnsi="宋体"/>
          <w:color w:val="auto"/>
          <w:sz w:val="24"/>
        </w:rPr>
        <w:t>投标人银行帐号：</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说明：1.上述要素供银行转账方式填写，其他形式可不填。</w:t>
      </w:r>
    </w:p>
    <w:p>
      <w:pPr>
        <w:autoSpaceDE w:val="0"/>
        <w:autoSpaceDN w:val="0"/>
        <w:spacing w:line="360" w:lineRule="auto"/>
        <w:ind w:left="479" w:leftChars="228" w:firstLine="600" w:firstLineChars="250"/>
        <w:rPr>
          <w:rFonts w:ascii="宋体" w:hAnsi="宋体"/>
          <w:color w:val="auto"/>
          <w:sz w:val="24"/>
        </w:rPr>
      </w:pPr>
      <w:r>
        <w:rPr>
          <w:rFonts w:hint="eastAsia" w:ascii="宋体" w:hAnsi="宋体"/>
          <w:color w:val="auto"/>
          <w:sz w:val="24"/>
        </w:rPr>
        <w:t>2.上述要素的填写必须与银行转账凭证的要素一致。</w:t>
      </w:r>
    </w:p>
    <w:p>
      <w:pPr>
        <w:adjustRightInd w:val="0"/>
        <w:snapToGrid w:val="0"/>
        <w:spacing w:line="360" w:lineRule="auto"/>
        <w:rPr>
          <w:rFonts w:ascii="宋体" w:hAnsi="宋体"/>
          <w:color w:val="auto"/>
          <w:sz w:val="24"/>
        </w:rPr>
      </w:pPr>
    </w:p>
    <w:p>
      <w:pPr>
        <w:adjustRightInd w:val="0"/>
        <w:snapToGrid w:val="0"/>
        <w:spacing w:line="360" w:lineRule="auto"/>
        <w:rPr>
          <w:rFonts w:ascii="宋体" w:hAnsi="宋体"/>
          <w:color w:val="auto"/>
          <w:sz w:val="24"/>
        </w:rPr>
      </w:pPr>
    </w:p>
    <w:p>
      <w:pPr>
        <w:spacing w:line="360" w:lineRule="auto"/>
        <w:jc w:val="left"/>
        <w:rPr>
          <w:rFonts w:ascii="宋体" w:hAnsi="宋体"/>
          <w:color w:val="auto"/>
          <w:sz w:val="24"/>
        </w:rPr>
      </w:pPr>
      <w:r>
        <w:rPr>
          <w:rFonts w:hint="eastAsia" w:ascii="宋体" w:hAnsi="宋体"/>
          <w:color w:val="auto"/>
          <w:sz w:val="24"/>
        </w:rPr>
        <w:t>投标人：</w:t>
      </w:r>
      <w:r>
        <w:rPr>
          <w:rFonts w:ascii="宋体" w:hAnsi="宋体"/>
          <w:color w:val="auto"/>
          <w:sz w:val="24"/>
          <w:u w:val="single"/>
        </w:rPr>
        <w:t>（盖单位章）</w:t>
      </w:r>
      <w:r>
        <w:rPr>
          <w:rFonts w:hint="eastAsia" w:ascii="宋体" w:hAnsi="宋体"/>
          <w:color w:val="auto"/>
          <w:sz w:val="24"/>
          <w:u w:val="single"/>
        </w:rPr>
        <w:t>（独立体或联合体主办方）</w:t>
      </w:r>
    </w:p>
    <w:p>
      <w:pPr>
        <w:spacing w:line="360" w:lineRule="auto"/>
        <w:jc w:val="left"/>
        <w:rPr>
          <w:rFonts w:ascii="宋体" w:hAnsi="宋体"/>
          <w:color w:val="auto"/>
          <w:sz w:val="24"/>
        </w:rPr>
      </w:pPr>
      <w:r>
        <w:rPr>
          <w:rFonts w:hint="eastAsia" w:ascii="宋体" w:hAnsi="宋体"/>
          <w:color w:val="auto"/>
          <w:sz w:val="24"/>
        </w:rPr>
        <w:t>法定代表人或其委托代理人：</w:t>
      </w:r>
      <w:r>
        <w:rPr>
          <w:rFonts w:hint="eastAsia" w:ascii="宋体" w:hAnsi="宋体"/>
          <w:color w:val="auto"/>
          <w:sz w:val="24"/>
          <w:u w:val="single"/>
        </w:rPr>
        <w:t xml:space="preserve">             </w:t>
      </w:r>
      <w:r>
        <w:rPr>
          <w:rFonts w:hint="eastAsia" w:ascii="宋体" w:hAnsi="宋体"/>
          <w:color w:val="auto"/>
          <w:sz w:val="24"/>
        </w:rPr>
        <w:t>（签字）</w:t>
      </w:r>
    </w:p>
    <w:p>
      <w:pPr>
        <w:adjustRightInd w:val="0"/>
        <w:snapToGrid w:val="0"/>
        <w:spacing w:line="360" w:lineRule="auto"/>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adjustRightInd w:val="0"/>
        <w:snapToGrid w:val="0"/>
        <w:spacing w:line="360" w:lineRule="auto"/>
        <w:rPr>
          <w:rFonts w:ascii="宋体" w:hAnsi="宋体"/>
          <w:color w:val="auto"/>
          <w:sz w:val="24"/>
          <w:u w:val="single"/>
        </w:rPr>
      </w:pPr>
    </w:p>
    <w:p>
      <w:pPr>
        <w:adjustRightInd w:val="0"/>
        <w:snapToGrid w:val="0"/>
        <w:spacing w:line="360" w:lineRule="auto"/>
        <w:rPr>
          <w:rFonts w:ascii="宋体" w:hAnsi="宋体"/>
          <w:color w:val="auto"/>
          <w:sz w:val="24"/>
          <w:u w:val="single"/>
        </w:rPr>
      </w:pPr>
    </w:p>
    <w:p>
      <w:pPr>
        <w:adjustRightInd w:val="0"/>
        <w:snapToGrid w:val="0"/>
        <w:spacing w:line="360" w:lineRule="auto"/>
        <w:rPr>
          <w:rFonts w:ascii="宋体" w:hAnsi="宋体"/>
          <w:color w:val="auto"/>
          <w:sz w:val="24"/>
          <w:u w:val="single"/>
        </w:rPr>
      </w:pPr>
      <w:r>
        <w:rPr>
          <w:rFonts w:hint="eastAsia" w:ascii="宋体" w:hAnsi="宋体"/>
          <w:color w:val="auto"/>
          <w:sz w:val="24"/>
        </w:rPr>
        <w:t xml:space="preserve">附： </w:t>
      </w:r>
    </w:p>
    <w:tbl>
      <w:tblPr>
        <w:tblStyle w:val="57"/>
        <w:tblW w:w="7974"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trPr>
        <w:tc>
          <w:tcPr>
            <w:tcW w:w="7974" w:type="dxa"/>
            <w:noWrap w:val="0"/>
            <w:vAlign w:val="top"/>
          </w:tcPr>
          <w:p>
            <w:pPr>
              <w:spacing w:line="360" w:lineRule="auto"/>
              <w:rPr>
                <w:rFonts w:ascii="宋体" w:hAnsi="宋体"/>
                <w:color w:val="auto"/>
                <w:sz w:val="24"/>
              </w:rPr>
            </w:pPr>
            <w:r>
              <w:rPr>
                <w:rFonts w:hint="eastAsia" w:ascii="宋体" w:hAnsi="宋体"/>
                <w:color w:val="auto"/>
                <w:sz w:val="24"/>
              </w:rPr>
              <w:t>粘贴转帐的银行凭证/证明复印件</w:t>
            </w:r>
          </w:p>
        </w:tc>
      </w:tr>
    </w:tbl>
    <w:p>
      <w:pPr>
        <w:spacing w:line="360" w:lineRule="auto"/>
        <w:rPr>
          <w:rFonts w:ascii="宋体" w:hAnsi="宋体"/>
          <w:color w:val="auto"/>
          <w:sz w:val="24"/>
        </w:rPr>
      </w:pPr>
      <w:r>
        <w:rPr>
          <w:rFonts w:hint="eastAsia" w:ascii="宋体" w:hAnsi="宋体"/>
          <w:color w:val="auto"/>
          <w:sz w:val="24"/>
        </w:rPr>
        <w:t>注：1.投标人投标响应时，应当按招标文件要求交纳投标保证金。</w:t>
      </w:r>
    </w:p>
    <w:p>
      <w:pPr>
        <w:spacing w:line="360" w:lineRule="auto"/>
        <w:ind w:firstLine="480" w:firstLineChars="200"/>
        <w:rPr>
          <w:rFonts w:ascii="宋体" w:hAnsi="宋体"/>
          <w:color w:val="auto"/>
          <w:sz w:val="24"/>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 w:val="24"/>
        </w:rPr>
        <w:t>2.以银行保函形式递交的不需要提供此项。</w:t>
      </w:r>
    </w:p>
    <w:p>
      <w:pPr>
        <w:spacing w:line="360" w:lineRule="auto"/>
        <w:rPr>
          <w:rFonts w:ascii="宋体" w:hAnsi="宋体"/>
          <w:color w:val="auto"/>
          <w:sz w:val="24"/>
        </w:rPr>
      </w:pPr>
    </w:p>
    <w:p>
      <w:pPr>
        <w:pStyle w:val="7"/>
        <w:rPr>
          <w:rFonts w:ascii="宋体" w:hAnsi="宋体" w:eastAsia="宋体"/>
          <w:b w:val="0"/>
          <w:color w:val="auto"/>
          <w:sz w:val="28"/>
        </w:rPr>
      </w:pPr>
      <w:bookmarkStart w:id="2924" w:name="_Toc11228"/>
      <w:bookmarkStart w:id="2925" w:name="_Toc16063"/>
      <w:bookmarkStart w:id="2926" w:name="_Toc104666825"/>
      <w:bookmarkStart w:id="2927" w:name="_Toc31443"/>
      <w:bookmarkStart w:id="2928" w:name="_Toc26135"/>
      <w:bookmarkStart w:id="2929" w:name="_Toc5045"/>
      <w:r>
        <w:rPr>
          <w:rFonts w:hint="eastAsia" w:ascii="宋体" w:hAnsi="宋体" w:eastAsia="宋体"/>
          <w:color w:val="auto"/>
          <w:sz w:val="28"/>
        </w:rPr>
        <w:t>（二）投标保证金银行保函</w:t>
      </w:r>
      <w:bookmarkEnd w:id="2924"/>
      <w:bookmarkEnd w:id="2925"/>
      <w:bookmarkEnd w:id="2926"/>
      <w:bookmarkEnd w:id="2927"/>
      <w:bookmarkEnd w:id="2928"/>
      <w:bookmarkEnd w:id="2929"/>
    </w:p>
    <w:p>
      <w:pPr>
        <w:spacing w:line="400" w:lineRule="exact"/>
        <w:ind w:firstLine="640" w:firstLineChars="200"/>
        <w:jc w:val="center"/>
        <w:rPr>
          <w:rFonts w:ascii="宋体" w:hAnsi="宋体"/>
          <w:color w:val="auto"/>
          <w:sz w:val="32"/>
        </w:rPr>
      </w:pPr>
      <w:r>
        <w:rPr>
          <w:rFonts w:hint="eastAsia" w:ascii="宋体" w:hAnsi="宋体"/>
          <w:color w:val="auto"/>
          <w:sz w:val="32"/>
        </w:rPr>
        <w:t>（参考样式）</w:t>
      </w:r>
    </w:p>
    <w:p>
      <w:pPr>
        <w:wordWrap w:val="0"/>
        <w:autoSpaceDE w:val="0"/>
        <w:autoSpaceDN w:val="0"/>
        <w:spacing w:line="360" w:lineRule="auto"/>
        <w:ind w:left="114"/>
        <w:jc w:val="right"/>
        <w:rPr>
          <w:rFonts w:ascii="仿宋_GB2312" w:hAnsi="仿宋_GB2312" w:eastAsia="仿宋_GB2312" w:cs="仿宋_GB2312"/>
          <w:color w:val="auto"/>
          <w:kern w:val="0"/>
          <w:sz w:val="32"/>
          <w:szCs w:val="32"/>
          <w:u w:val="single"/>
          <w:lang w:bidi="zh-CN"/>
        </w:rPr>
      </w:pPr>
      <w:r>
        <w:rPr>
          <w:rFonts w:hint="eastAsia" w:ascii="仿宋_GB2312" w:hAnsi="仿宋_GB2312" w:eastAsia="仿宋_GB2312" w:cs="仿宋_GB2312"/>
          <w:color w:val="auto"/>
          <w:kern w:val="0"/>
          <w:sz w:val="32"/>
          <w:szCs w:val="32"/>
          <w:lang w:val="zh-CN" w:bidi="zh-CN"/>
        </w:rPr>
        <w:t>保函编号：</w:t>
      </w:r>
    </w:p>
    <w:p>
      <w:pPr>
        <w:autoSpaceDE w:val="0"/>
        <w:autoSpaceDN w:val="0"/>
        <w:adjustRightInd w:val="0"/>
        <w:snapToGrid w:val="0"/>
        <w:spacing w:line="360" w:lineRule="auto"/>
        <w:ind w:left="114"/>
        <w:jc w:val="left"/>
        <w:rPr>
          <w:rFonts w:ascii="宋体" w:hAnsi="宋体" w:cs="仿宋_GB2312"/>
          <w:color w:val="auto"/>
          <w:kern w:val="0"/>
          <w:szCs w:val="21"/>
          <w:lang w:val="zh-CN" w:bidi="zh-CN"/>
        </w:rPr>
      </w:pPr>
      <w:r>
        <w:rPr>
          <w:rFonts w:hint="eastAsia" w:ascii="宋体" w:hAnsi="宋体" w:cs="仿宋_GB2312"/>
          <w:color w:val="auto"/>
          <w:kern w:val="0"/>
          <w:szCs w:val="21"/>
          <w:u w:val="single"/>
          <w:lang w:bidi="zh-CN"/>
        </w:rPr>
        <w:t xml:space="preserve">                   </w:t>
      </w:r>
      <w:r>
        <w:rPr>
          <w:rFonts w:hint="eastAsia" w:ascii="宋体" w:hAnsi="宋体" w:cs="仿宋_GB2312"/>
          <w:color w:val="auto"/>
          <w:kern w:val="0"/>
          <w:szCs w:val="21"/>
          <w:lang w:val="zh-CN" w:bidi="zh-CN"/>
        </w:rPr>
        <w:t>：</w:t>
      </w:r>
    </w:p>
    <w:p>
      <w:pPr>
        <w:autoSpaceDE w:val="0"/>
        <w:autoSpaceDN w:val="0"/>
        <w:adjustRightInd w:val="0"/>
        <w:snapToGrid w:val="0"/>
        <w:spacing w:line="360" w:lineRule="auto"/>
        <w:ind w:firstLine="560"/>
        <w:rPr>
          <w:rFonts w:ascii="宋体" w:hAnsi="宋体" w:cs="仿宋_GB2312"/>
          <w:color w:val="auto"/>
          <w:kern w:val="0"/>
          <w:szCs w:val="21"/>
          <w:lang w:val="zh-CN" w:bidi="zh-CN"/>
        </w:rPr>
      </w:pPr>
      <w:r>
        <w:rPr>
          <w:rFonts w:hint="eastAsia" w:ascii="宋体" w:hAnsi="宋体" w:cs="仿宋_GB2312"/>
          <w:color w:val="auto"/>
          <w:kern w:val="0"/>
          <w:szCs w:val="21"/>
          <w:lang w:val="zh-CN" w:bidi="zh-CN"/>
        </w:rPr>
        <w:t>兹有</w:t>
      </w:r>
      <w:r>
        <w:rPr>
          <w:rFonts w:hint="eastAsia" w:ascii="宋体" w:hAnsi="宋体" w:cs="仿宋_GB2312"/>
          <w:color w:val="auto"/>
          <w:kern w:val="0"/>
          <w:szCs w:val="21"/>
          <w:u w:val="single"/>
          <w:lang w:bidi="zh-CN"/>
        </w:rPr>
        <w:t xml:space="preserve">            </w:t>
      </w:r>
      <w:r>
        <w:rPr>
          <w:rFonts w:hint="eastAsia" w:ascii="宋体" w:hAnsi="宋体" w:cs="仿宋_GB2312"/>
          <w:color w:val="auto"/>
          <w:kern w:val="0"/>
          <w:szCs w:val="21"/>
          <w:lang w:val="zh-CN" w:bidi="zh-CN"/>
        </w:rPr>
        <w:t>（以下称“投标人”）在</w:t>
      </w:r>
      <w:r>
        <w:rPr>
          <w:rFonts w:hint="eastAsia" w:ascii="宋体" w:hAnsi="宋体" w:cs="仿宋_GB2312"/>
          <w:color w:val="auto"/>
          <w:kern w:val="0"/>
          <w:szCs w:val="21"/>
          <w:u w:val="single"/>
          <w:lang w:bidi="zh-CN"/>
        </w:rPr>
        <w:t xml:space="preserve">          </w:t>
      </w:r>
      <w:r>
        <w:rPr>
          <w:rFonts w:hint="eastAsia" w:ascii="宋体" w:hAnsi="宋体" w:cs="仿宋_GB2312"/>
          <w:color w:val="auto"/>
          <w:spacing w:val="3"/>
          <w:kern w:val="0"/>
          <w:szCs w:val="21"/>
          <w:lang w:val="zh-CN" w:bidi="zh-CN"/>
        </w:rPr>
        <w:t>（以下</w:t>
      </w:r>
      <w:r>
        <w:rPr>
          <w:rFonts w:hint="eastAsia" w:ascii="宋体" w:hAnsi="宋体" w:cs="仿宋_GB2312"/>
          <w:color w:val="auto"/>
          <w:kern w:val="0"/>
          <w:szCs w:val="21"/>
          <w:lang w:val="zh-CN" w:bidi="zh-CN"/>
        </w:rPr>
        <w:t>简</w:t>
      </w:r>
      <w:r>
        <w:rPr>
          <w:rFonts w:hint="eastAsia" w:ascii="宋体" w:hAnsi="宋体" w:cs="仿宋_GB2312"/>
          <w:color w:val="auto"/>
          <w:spacing w:val="3"/>
          <w:kern w:val="0"/>
          <w:szCs w:val="21"/>
          <w:lang w:val="zh-CN" w:bidi="zh-CN"/>
        </w:rPr>
        <w:t>称“我方”）</w:t>
      </w:r>
      <w:r>
        <w:rPr>
          <w:rFonts w:hint="eastAsia" w:ascii="宋体" w:hAnsi="宋体" w:cs="仿宋_GB2312"/>
          <w:color w:val="auto"/>
          <w:kern w:val="0"/>
          <w:szCs w:val="21"/>
          <w:lang w:val="zh-CN" w:bidi="zh-CN"/>
        </w:rPr>
        <w:t>开</w:t>
      </w:r>
      <w:r>
        <w:rPr>
          <w:rFonts w:hint="eastAsia" w:ascii="宋体" w:hAnsi="宋体" w:cs="仿宋_GB2312"/>
          <w:color w:val="auto"/>
          <w:spacing w:val="3"/>
          <w:kern w:val="0"/>
          <w:szCs w:val="21"/>
          <w:lang w:val="zh-CN" w:bidi="zh-CN"/>
        </w:rPr>
        <w:t>设基本存款账</w:t>
      </w:r>
      <w:r>
        <w:rPr>
          <w:rFonts w:hint="eastAsia" w:ascii="宋体" w:hAnsi="宋体" w:cs="仿宋_GB2312"/>
          <w:color w:val="auto"/>
          <w:kern w:val="0"/>
          <w:szCs w:val="21"/>
          <w:lang w:val="zh-CN" w:bidi="zh-CN"/>
        </w:rPr>
        <w:t>户</w:t>
      </w:r>
      <w:r>
        <w:rPr>
          <w:rFonts w:hint="eastAsia" w:ascii="宋体" w:hAnsi="宋体" w:cs="仿宋_GB2312"/>
          <w:color w:val="auto"/>
          <w:spacing w:val="3"/>
          <w:kern w:val="0"/>
          <w:szCs w:val="21"/>
          <w:lang w:val="zh-CN" w:bidi="zh-CN"/>
        </w:rPr>
        <w:t>，其账号为</w:t>
      </w:r>
      <w:r>
        <w:rPr>
          <w:rFonts w:hint="eastAsia" w:ascii="宋体" w:hAnsi="宋体" w:cs="仿宋_GB2312"/>
          <w:color w:val="auto"/>
          <w:kern w:val="0"/>
          <w:szCs w:val="21"/>
          <w:lang w:val="zh-CN" w:bidi="zh-CN"/>
        </w:rPr>
        <w:t>：</w:t>
      </w:r>
      <w:r>
        <w:rPr>
          <w:rFonts w:hint="eastAsia" w:ascii="宋体" w:hAnsi="宋体" w:cs="仿宋_GB2312"/>
          <w:color w:val="auto"/>
          <w:kern w:val="0"/>
          <w:szCs w:val="21"/>
          <w:u w:val="single"/>
          <w:lang w:bidi="zh-CN"/>
        </w:rPr>
        <w:t xml:space="preserve">          </w:t>
      </w:r>
      <w:r>
        <w:rPr>
          <w:rFonts w:hint="eastAsia" w:ascii="宋体" w:hAnsi="宋体" w:cs="仿宋_GB2312"/>
          <w:color w:val="auto"/>
          <w:spacing w:val="3"/>
          <w:kern w:val="0"/>
          <w:szCs w:val="21"/>
          <w:lang w:val="zh-CN" w:bidi="zh-CN"/>
        </w:rPr>
        <w:t>。鉴于</w:t>
      </w:r>
      <w:r>
        <w:rPr>
          <w:rFonts w:hint="eastAsia" w:ascii="宋体" w:hAnsi="宋体" w:cs="仿宋_GB2312"/>
          <w:color w:val="auto"/>
          <w:spacing w:val="-18"/>
          <w:kern w:val="0"/>
          <w:szCs w:val="21"/>
          <w:lang w:val="zh-CN" w:bidi="zh-CN"/>
        </w:rPr>
        <w:t>投</w:t>
      </w:r>
      <w:r>
        <w:rPr>
          <w:rFonts w:hint="eastAsia" w:ascii="宋体" w:hAnsi="宋体" w:cs="仿宋_GB2312"/>
          <w:color w:val="auto"/>
          <w:kern w:val="0"/>
          <w:szCs w:val="21"/>
          <w:lang w:val="zh-CN" w:bidi="zh-CN"/>
        </w:rPr>
        <w:t>标人于</w:t>
      </w:r>
      <w:r>
        <w:rPr>
          <w:rFonts w:hint="eastAsia" w:ascii="宋体" w:hAnsi="宋体" w:cs="仿宋_GB2312"/>
          <w:color w:val="auto"/>
          <w:kern w:val="0"/>
          <w:szCs w:val="21"/>
          <w:u w:val="single"/>
          <w:lang w:bidi="zh-CN"/>
        </w:rPr>
        <w:t xml:space="preserve">   </w:t>
      </w:r>
      <w:r>
        <w:rPr>
          <w:rFonts w:hint="eastAsia" w:ascii="宋体" w:hAnsi="宋体" w:cs="仿宋_GB2312"/>
          <w:color w:val="auto"/>
          <w:kern w:val="0"/>
          <w:szCs w:val="21"/>
          <w:lang w:val="zh-CN" w:bidi="zh-CN"/>
        </w:rPr>
        <w:t>年</w:t>
      </w:r>
      <w:r>
        <w:rPr>
          <w:rFonts w:hint="eastAsia" w:ascii="宋体" w:hAnsi="宋体" w:cs="仿宋_GB2312"/>
          <w:color w:val="auto"/>
          <w:kern w:val="0"/>
          <w:szCs w:val="21"/>
          <w:u w:val="single"/>
          <w:lang w:bidi="zh-CN"/>
        </w:rPr>
        <w:t xml:space="preserve">   </w:t>
      </w:r>
      <w:r>
        <w:rPr>
          <w:rFonts w:hint="eastAsia" w:ascii="宋体" w:hAnsi="宋体" w:cs="仿宋_GB2312"/>
          <w:color w:val="auto"/>
          <w:kern w:val="0"/>
          <w:szCs w:val="21"/>
          <w:lang w:val="zh-CN" w:bidi="zh-CN"/>
        </w:rPr>
        <w:t>月</w:t>
      </w:r>
      <w:r>
        <w:rPr>
          <w:rFonts w:hint="eastAsia" w:ascii="宋体" w:hAnsi="宋体" w:cs="仿宋_GB2312"/>
          <w:color w:val="auto"/>
          <w:kern w:val="0"/>
          <w:szCs w:val="21"/>
          <w:u w:val="single"/>
          <w:lang w:bidi="zh-CN"/>
        </w:rPr>
        <w:t xml:space="preserve">   </w:t>
      </w:r>
      <w:r>
        <w:rPr>
          <w:rFonts w:hint="eastAsia" w:ascii="宋体" w:hAnsi="宋体" w:cs="仿宋_GB2312"/>
          <w:color w:val="auto"/>
          <w:kern w:val="0"/>
          <w:szCs w:val="21"/>
          <w:lang w:val="zh-CN" w:bidi="zh-CN"/>
        </w:rPr>
        <w:t>日参加你方</w:t>
      </w:r>
      <w:r>
        <w:rPr>
          <w:rFonts w:hint="eastAsia" w:ascii="宋体" w:hAnsi="宋体" w:cs="仿宋_GB2312"/>
          <w:color w:val="auto"/>
          <w:kern w:val="0"/>
          <w:szCs w:val="21"/>
          <w:u w:val="single"/>
          <w:lang w:bidi="zh-CN"/>
        </w:rPr>
        <w:t xml:space="preserve">                </w:t>
      </w:r>
      <w:r>
        <w:rPr>
          <w:rFonts w:hint="eastAsia" w:ascii="宋体" w:hAnsi="宋体" w:cs="仿宋_GB2312"/>
          <w:color w:val="auto"/>
          <w:kern w:val="0"/>
          <w:szCs w:val="21"/>
          <w:lang w:bidi="zh-CN"/>
        </w:rPr>
        <w:t>项目</w:t>
      </w:r>
      <w:r>
        <w:rPr>
          <w:rFonts w:hint="eastAsia" w:ascii="宋体" w:hAnsi="宋体" w:cs="仿宋_GB2312"/>
          <w:color w:val="auto"/>
          <w:kern w:val="0"/>
          <w:szCs w:val="21"/>
          <w:lang w:val="zh-CN" w:bidi="zh-CN"/>
        </w:rPr>
        <w:t>招标的投标</w:t>
      </w:r>
      <w:r>
        <w:rPr>
          <w:rFonts w:hint="eastAsia" w:ascii="宋体" w:hAnsi="宋体" w:cs="仿宋_GB2312"/>
          <w:color w:val="auto"/>
          <w:spacing w:val="-21"/>
          <w:kern w:val="0"/>
          <w:szCs w:val="21"/>
          <w:lang w:val="zh-CN" w:bidi="zh-CN"/>
        </w:rPr>
        <w:t>，</w:t>
      </w:r>
      <w:r>
        <w:rPr>
          <w:rFonts w:hint="eastAsia" w:ascii="宋体" w:hAnsi="宋体" w:cs="仿宋_GB2312"/>
          <w:color w:val="auto"/>
          <w:kern w:val="0"/>
          <w:szCs w:val="21"/>
          <w:lang w:val="zh-CN" w:bidi="zh-CN"/>
        </w:rPr>
        <w:t>我方在此无条件及不可撤销地具结保证并承诺，一旦收到你方提出的下述任何一种情形的书面通知之日起</w:t>
      </w:r>
      <w:r>
        <w:rPr>
          <w:rFonts w:hint="eastAsia" w:ascii="宋体" w:hAnsi="宋体" w:cs="仿宋_GB2312"/>
          <w:color w:val="auto"/>
          <w:kern w:val="0"/>
          <w:szCs w:val="21"/>
          <w:lang w:bidi="zh-CN"/>
        </w:rPr>
        <w:t>7个工作日内，</w:t>
      </w:r>
      <w:r>
        <w:rPr>
          <w:rFonts w:hint="eastAsia" w:ascii="宋体" w:hAnsi="宋体" w:cs="仿宋_GB2312"/>
          <w:color w:val="auto"/>
          <w:spacing w:val="3"/>
          <w:kern w:val="0"/>
          <w:szCs w:val="21"/>
          <w:lang w:val="zh-CN" w:bidi="zh-CN"/>
        </w:rPr>
        <w:t>我方</w:t>
      </w:r>
      <w:r>
        <w:rPr>
          <w:rFonts w:hint="eastAsia" w:ascii="宋体" w:hAnsi="宋体" w:cs="仿宋_GB2312"/>
          <w:color w:val="auto"/>
          <w:kern w:val="0"/>
          <w:szCs w:val="21"/>
          <w:lang w:val="zh-CN" w:bidi="zh-CN"/>
        </w:rPr>
        <w:t>无条件地向贵方支付人民币（大写）</w:t>
      </w:r>
      <w:r>
        <w:rPr>
          <w:rFonts w:hint="eastAsia" w:ascii="宋体" w:hAnsi="宋体" w:cs="仿宋_GB2312"/>
          <w:color w:val="auto"/>
          <w:kern w:val="0"/>
          <w:szCs w:val="21"/>
          <w:u w:val="single"/>
          <w:lang w:val="zh-CN" w:bidi="zh-CN"/>
        </w:rPr>
        <w:t xml:space="preserve">                </w:t>
      </w:r>
      <w:r>
        <w:rPr>
          <w:rFonts w:hint="eastAsia" w:ascii="宋体" w:hAnsi="宋体" w:cs="仿宋_GB2312"/>
          <w:color w:val="auto"/>
          <w:kern w:val="0"/>
          <w:szCs w:val="21"/>
          <w:lang w:val="zh-CN" w:bidi="zh-CN"/>
        </w:rPr>
        <w:t>元整 [保证金金额]（（小写）￥</w:t>
      </w:r>
      <w:r>
        <w:rPr>
          <w:rFonts w:hint="eastAsia" w:ascii="宋体" w:hAnsi="宋体" w:cs="仿宋_GB2312"/>
          <w:color w:val="auto"/>
          <w:kern w:val="0"/>
          <w:szCs w:val="21"/>
          <w:u w:val="single"/>
          <w:lang w:val="zh-CN" w:bidi="zh-CN"/>
        </w:rPr>
        <w:t xml:space="preserve">     </w:t>
      </w:r>
      <w:r>
        <w:rPr>
          <w:rFonts w:hint="eastAsia" w:ascii="宋体" w:hAnsi="宋体" w:cs="仿宋_GB2312"/>
          <w:color w:val="auto"/>
          <w:kern w:val="0"/>
          <w:szCs w:val="21"/>
          <w:u w:val="single"/>
          <w:lang w:bidi="zh-CN"/>
        </w:rPr>
        <w:t xml:space="preserve">   </w:t>
      </w:r>
      <w:r>
        <w:rPr>
          <w:rFonts w:hint="eastAsia" w:ascii="宋体" w:hAnsi="宋体" w:cs="仿宋_GB2312"/>
          <w:color w:val="auto"/>
          <w:kern w:val="0"/>
          <w:szCs w:val="21"/>
          <w:u w:val="single"/>
          <w:lang w:val="zh-CN" w:bidi="zh-CN"/>
        </w:rPr>
        <w:t xml:space="preserve">  </w:t>
      </w:r>
      <w:r>
        <w:rPr>
          <w:rFonts w:hint="eastAsia" w:ascii="宋体" w:hAnsi="宋体" w:cs="仿宋_GB2312"/>
          <w:color w:val="auto"/>
          <w:kern w:val="0"/>
          <w:szCs w:val="21"/>
          <w:lang w:val="zh-CN" w:bidi="zh-CN"/>
        </w:rPr>
        <w:t>元）：</w:t>
      </w:r>
    </w:p>
    <w:p>
      <w:pPr>
        <w:numPr>
          <w:ilvl w:val="0"/>
          <w:numId w:val="4"/>
        </w:numPr>
        <w:tabs>
          <w:tab w:val="left" w:pos="955"/>
        </w:tabs>
        <w:autoSpaceDE w:val="0"/>
        <w:autoSpaceDN w:val="0"/>
        <w:adjustRightInd w:val="0"/>
        <w:snapToGrid w:val="0"/>
        <w:spacing w:line="360" w:lineRule="auto"/>
        <w:jc w:val="left"/>
        <w:rPr>
          <w:rFonts w:ascii="宋体" w:hAnsi="宋体" w:cs="仿宋_GB2312"/>
          <w:color w:val="auto"/>
          <w:kern w:val="0"/>
          <w:szCs w:val="21"/>
          <w:lang w:val="zh-CN" w:bidi="zh-CN"/>
        </w:rPr>
      </w:pPr>
      <w:r>
        <w:rPr>
          <w:rFonts w:hint="eastAsia" w:ascii="宋体" w:hAnsi="宋体" w:cs="仿宋_GB2312"/>
          <w:color w:val="auto"/>
          <w:kern w:val="0"/>
          <w:szCs w:val="21"/>
          <w:lang w:val="zh-CN" w:bidi="zh-CN"/>
        </w:rPr>
        <w:t>若投标人在投标有效期内撤销投标文件；</w:t>
      </w:r>
    </w:p>
    <w:p>
      <w:pPr>
        <w:numPr>
          <w:ilvl w:val="0"/>
          <w:numId w:val="4"/>
        </w:numPr>
        <w:tabs>
          <w:tab w:val="left" w:pos="955"/>
        </w:tabs>
        <w:autoSpaceDE w:val="0"/>
        <w:autoSpaceDN w:val="0"/>
        <w:adjustRightInd w:val="0"/>
        <w:snapToGrid w:val="0"/>
        <w:spacing w:line="360" w:lineRule="auto"/>
        <w:jc w:val="left"/>
        <w:rPr>
          <w:rFonts w:ascii="宋体" w:hAnsi="宋体" w:cs="仿宋_GB2312"/>
          <w:color w:val="auto"/>
          <w:kern w:val="0"/>
          <w:szCs w:val="21"/>
          <w:lang w:val="zh-CN" w:bidi="zh-CN"/>
        </w:rPr>
      </w:pPr>
      <w:r>
        <w:rPr>
          <w:rFonts w:hint="eastAsia" w:ascii="宋体" w:hAnsi="宋体" w:cs="仿宋_GB2312"/>
          <w:color w:val="auto"/>
          <w:kern w:val="0"/>
          <w:szCs w:val="21"/>
          <w:lang w:val="zh-CN" w:bidi="zh-CN"/>
        </w:rPr>
        <w:t>中标后无正当理由不与招标人订立合同；</w:t>
      </w:r>
    </w:p>
    <w:p>
      <w:pPr>
        <w:numPr>
          <w:ilvl w:val="0"/>
          <w:numId w:val="4"/>
        </w:numPr>
        <w:tabs>
          <w:tab w:val="left" w:pos="955"/>
        </w:tabs>
        <w:autoSpaceDE w:val="0"/>
        <w:autoSpaceDN w:val="0"/>
        <w:adjustRightInd w:val="0"/>
        <w:snapToGrid w:val="0"/>
        <w:spacing w:line="360" w:lineRule="auto"/>
        <w:jc w:val="left"/>
        <w:rPr>
          <w:rFonts w:ascii="宋体" w:hAnsi="宋体" w:cs="仿宋_GB2312"/>
          <w:color w:val="auto"/>
          <w:kern w:val="0"/>
          <w:szCs w:val="21"/>
          <w:lang w:val="zh-CN" w:bidi="zh-CN"/>
        </w:rPr>
      </w:pPr>
      <w:r>
        <w:rPr>
          <w:rFonts w:hint="eastAsia" w:ascii="宋体" w:hAnsi="宋体" w:cs="仿宋_GB2312"/>
          <w:color w:val="auto"/>
          <w:kern w:val="0"/>
          <w:szCs w:val="21"/>
          <w:lang w:val="zh-CN" w:bidi="zh-CN"/>
        </w:rPr>
        <w:t>在签订合同时向招标人提出附加条件；</w:t>
      </w:r>
    </w:p>
    <w:p>
      <w:pPr>
        <w:numPr>
          <w:ilvl w:val="0"/>
          <w:numId w:val="4"/>
        </w:numPr>
        <w:tabs>
          <w:tab w:val="left" w:pos="955"/>
        </w:tabs>
        <w:autoSpaceDE w:val="0"/>
        <w:autoSpaceDN w:val="0"/>
        <w:adjustRightInd w:val="0"/>
        <w:snapToGrid w:val="0"/>
        <w:spacing w:line="360" w:lineRule="auto"/>
        <w:jc w:val="left"/>
        <w:rPr>
          <w:rFonts w:ascii="宋体" w:hAnsi="宋体" w:cs="仿宋_GB2312"/>
          <w:color w:val="auto"/>
          <w:kern w:val="0"/>
          <w:szCs w:val="21"/>
          <w:lang w:val="zh-CN" w:bidi="zh-CN"/>
        </w:rPr>
      </w:pPr>
      <w:r>
        <w:rPr>
          <w:rFonts w:hint="eastAsia" w:ascii="宋体" w:hAnsi="宋体" w:cs="仿宋_GB2312"/>
          <w:color w:val="auto"/>
          <w:kern w:val="0"/>
          <w:szCs w:val="21"/>
          <w:lang w:val="zh-CN" w:bidi="zh-CN"/>
        </w:rPr>
        <w:t>不按照招标文件要求提交履约保证金；</w:t>
      </w:r>
    </w:p>
    <w:p>
      <w:pPr>
        <w:numPr>
          <w:ilvl w:val="0"/>
          <w:numId w:val="4"/>
        </w:numPr>
        <w:tabs>
          <w:tab w:val="left" w:pos="955"/>
        </w:tabs>
        <w:autoSpaceDE w:val="0"/>
        <w:autoSpaceDN w:val="0"/>
        <w:adjustRightInd w:val="0"/>
        <w:snapToGrid w:val="0"/>
        <w:spacing w:line="360" w:lineRule="auto"/>
        <w:jc w:val="left"/>
        <w:rPr>
          <w:rFonts w:ascii="宋体" w:hAnsi="宋体" w:cs="仿宋_GB2312"/>
          <w:color w:val="auto"/>
          <w:kern w:val="0"/>
          <w:szCs w:val="21"/>
          <w:lang w:val="zh-CN" w:bidi="zh-CN"/>
        </w:rPr>
      </w:pPr>
      <w:r>
        <w:rPr>
          <w:rFonts w:hint="eastAsia" w:ascii="宋体" w:hAnsi="宋体" w:cs="仿宋_GB2312"/>
          <w:color w:val="auto"/>
          <w:kern w:val="0"/>
          <w:szCs w:val="21"/>
          <w:lang w:val="zh-CN" w:bidi="zh-CN"/>
        </w:rPr>
        <w:t>发生招标文件明确规定可以不予退还投标保证金的其他情形。</w:t>
      </w:r>
    </w:p>
    <w:p>
      <w:pPr>
        <w:tabs>
          <w:tab w:val="left" w:pos="2353"/>
          <w:tab w:val="left" w:pos="4313"/>
        </w:tabs>
        <w:autoSpaceDE w:val="0"/>
        <w:autoSpaceDN w:val="0"/>
        <w:adjustRightInd w:val="0"/>
        <w:snapToGrid w:val="0"/>
        <w:spacing w:line="360" w:lineRule="auto"/>
        <w:ind w:firstLine="420" w:firstLineChars="200"/>
        <w:jc w:val="left"/>
        <w:rPr>
          <w:rFonts w:ascii="宋体" w:hAnsi="宋体" w:cs="仿宋_GB2312"/>
          <w:color w:val="auto"/>
          <w:kern w:val="0"/>
          <w:szCs w:val="21"/>
          <w:lang w:val="zh-CN" w:bidi="zh-CN"/>
        </w:rPr>
      </w:pPr>
      <w:r>
        <w:rPr>
          <w:rFonts w:hint="eastAsia" w:ascii="宋体" w:hAnsi="宋体" w:cs="仿宋_GB2312"/>
          <w:color w:val="auto"/>
          <w:kern w:val="0"/>
          <w:szCs w:val="21"/>
          <w:lang w:val="zh-CN" w:bidi="zh-CN"/>
        </w:rPr>
        <w:t>本保函自开</w:t>
      </w:r>
      <w:r>
        <w:rPr>
          <w:rFonts w:hint="eastAsia" w:ascii="宋体" w:hAnsi="宋体" w:cs="仿宋_GB2312"/>
          <w:color w:val="auto"/>
          <w:kern w:val="0"/>
          <w:szCs w:val="21"/>
          <w:lang w:bidi="zh-CN"/>
        </w:rPr>
        <w:t>具</w:t>
      </w:r>
      <w:r>
        <w:rPr>
          <w:rFonts w:hint="eastAsia" w:ascii="宋体" w:hAnsi="宋体" w:cs="仿宋_GB2312"/>
          <w:color w:val="auto"/>
          <w:kern w:val="0"/>
          <w:szCs w:val="21"/>
          <w:lang w:val="zh-CN" w:bidi="zh-CN"/>
        </w:rPr>
        <w:t>之日起生效，有效期截止日</w:t>
      </w:r>
      <w:r>
        <w:rPr>
          <w:rFonts w:hint="eastAsia" w:ascii="宋体" w:hAnsi="宋体" w:cs="仿宋_GB2312"/>
          <w:color w:val="auto"/>
          <w:kern w:val="0"/>
          <w:szCs w:val="21"/>
          <w:lang w:bidi="zh-CN"/>
        </w:rPr>
        <w:t>期</w:t>
      </w:r>
      <w:r>
        <w:rPr>
          <w:rFonts w:hint="eastAsia" w:ascii="宋体" w:hAnsi="宋体" w:cs="仿宋_GB2312"/>
          <w:color w:val="auto"/>
          <w:kern w:val="0"/>
          <w:szCs w:val="21"/>
          <w:lang w:val="zh-CN" w:bidi="zh-CN"/>
        </w:rPr>
        <w:t>为</w:t>
      </w:r>
      <w:r>
        <w:rPr>
          <w:rFonts w:hint="eastAsia" w:ascii="宋体" w:hAnsi="MS Mincho" w:eastAsia="MS Mincho" w:cs="MS Mincho"/>
          <w:color w:val="auto"/>
          <w:kern w:val="0"/>
          <w:szCs w:val="21"/>
          <w:lang w:val="zh-CN" w:bidi="zh-CN"/>
        </w:rPr>
        <w:t>    </w:t>
      </w:r>
      <w:r>
        <w:rPr>
          <w:rFonts w:hint="eastAsia" w:ascii="宋体" w:hAnsi="宋体" w:cs="仿宋"/>
          <w:color w:val="auto"/>
          <w:kern w:val="0"/>
          <w:szCs w:val="21"/>
          <w:lang w:val="zh-CN" w:bidi="zh-CN"/>
        </w:rPr>
        <w:t>年</w:t>
      </w:r>
      <w:r>
        <w:rPr>
          <w:rFonts w:hint="eastAsia" w:ascii="宋体" w:hAnsi="MS Mincho" w:eastAsia="MS Mincho" w:cs="MS Mincho"/>
          <w:color w:val="auto"/>
          <w:kern w:val="0"/>
          <w:szCs w:val="21"/>
          <w:lang w:val="zh-CN" w:bidi="zh-CN"/>
        </w:rPr>
        <w:t>   </w:t>
      </w:r>
      <w:r>
        <w:rPr>
          <w:rFonts w:hint="eastAsia" w:ascii="宋体" w:hAnsi="宋体" w:cs="仿宋"/>
          <w:color w:val="auto"/>
          <w:kern w:val="0"/>
          <w:szCs w:val="21"/>
          <w:lang w:val="zh-CN" w:bidi="zh-CN"/>
        </w:rPr>
        <w:t>月</w:t>
      </w:r>
      <w:r>
        <w:rPr>
          <w:rFonts w:hint="eastAsia" w:ascii="宋体" w:hAnsi="MS Mincho" w:eastAsia="MS Mincho" w:cs="MS Mincho"/>
          <w:color w:val="auto"/>
          <w:kern w:val="0"/>
          <w:szCs w:val="21"/>
          <w:lang w:val="zh-CN" w:bidi="zh-CN"/>
        </w:rPr>
        <w:t>   </w:t>
      </w:r>
      <w:r>
        <w:rPr>
          <w:rFonts w:hint="eastAsia" w:ascii="宋体" w:hAnsi="宋体" w:cs="仿宋"/>
          <w:color w:val="auto"/>
          <w:kern w:val="0"/>
          <w:szCs w:val="21"/>
          <w:lang w:val="zh-CN" w:bidi="zh-CN"/>
        </w:rPr>
        <w:t>日</w:t>
      </w:r>
      <w:r>
        <w:rPr>
          <w:rFonts w:hint="eastAsia" w:ascii="宋体" w:hAnsi="宋体" w:cs="仿宋_GB2312"/>
          <w:color w:val="auto"/>
          <w:kern w:val="0"/>
          <w:szCs w:val="21"/>
          <w:lang w:bidi="zh-CN"/>
        </w:rPr>
        <w:t>(注：有效期截止日期不得少于本项目的投标有效期)</w:t>
      </w:r>
      <w:r>
        <w:rPr>
          <w:rFonts w:hint="eastAsia" w:ascii="宋体" w:hAnsi="宋体" w:cs="仿宋_GB2312"/>
          <w:color w:val="auto"/>
          <w:kern w:val="0"/>
          <w:szCs w:val="21"/>
          <w:lang w:val="zh-CN" w:bidi="zh-CN"/>
        </w:rPr>
        <w:t>。到期后，无论你方是否将保函正本退回我方，本保函均自动失效。要求我方承担保</w:t>
      </w:r>
      <w:r>
        <w:rPr>
          <w:rFonts w:hint="eastAsia" w:ascii="宋体" w:hAnsi="宋体" w:cs="仿宋_GB2312"/>
          <w:color w:val="auto"/>
          <w:spacing w:val="-18"/>
          <w:kern w:val="0"/>
          <w:szCs w:val="21"/>
          <w:lang w:val="zh-CN" w:bidi="zh-CN"/>
        </w:rPr>
        <w:t>证</w:t>
      </w:r>
      <w:r>
        <w:rPr>
          <w:rFonts w:hint="eastAsia" w:ascii="宋体" w:hAnsi="宋体" w:cs="仿宋_GB2312"/>
          <w:color w:val="auto"/>
          <w:kern w:val="0"/>
          <w:szCs w:val="21"/>
          <w:lang w:val="zh-CN" w:bidi="zh-CN"/>
        </w:rPr>
        <w:t>责任的通知应在本保函有效期内送达我方。</w:t>
      </w:r>
    </w:p>
    <w:p>
      <w:pPr>
        <w:tabs>
          <w:tab w:val="left" w:pos="2353"/>
          <w:tab w:val="left" w:pos="4313"/>
        </w:tabs>
        <w:autoSpaceDE w:val="0"/>
        <w:autoSpaceDN w:val="0"/>
        <w:adjustRightInd w:val="0"/>
        <w:snapToGrid w:val="0"/>
        <w:spacing w:line="360" w:lineRule="auto"/>
        <w:ind w:firstLine="420" w:firstLineChars="200"/>
        <w:jc w:val="left"/>
        <w:rPr>
          <w:rFonts w:ascii="宋体" w:hAnsi="宋体" w:cs="仿宋_GB2312"/>
          <w:color w:val="auto"/>
          <w:kern w:val="0"/>
          <w:szCs w:val="21"/>
          <w:lang w:val="zh-CN" w:bidi="zh-CN"/>
        </w:rPr>
      </w:pPr>
    </w:p>
    <w:p>
      <w:pPr>
        <w:autoSpaceDE w:val="0"/>
        <w:autoSpaceDN w:val="0"/>
        <w:adjustRightInd w:val="0"/>
        <w:snapToGrid w:val="0"/>
        <w:spacing w:line="360" w:lineRule="auto"/>
        <w:jc w:val="left"/>
        <w:rPr>
          <w:rFonts w:ascii="宋体" w:hAnsi="宋体" w:cs="仿宋_GB2312"/>
          <w:color w:val="auto"/>
          <w:kern w:val="0"/>
          <w:szCs w:val="21"/>
          <w:u w:val="single"/>
          <w:lang w:val="zh-CN" w:bidi="zh-CN"/>
        </w:rPr>
      </w:pPr>
      <w:r>
        <w:rPr>
          <w:rFonts w:hint="eastAsia" w:ascii="宋体" w:hAnsi="宋体" w:cs="仿宋_GB2312"/>
          <w:color w:val="auto"/>
          <w:kern w:val="0"/>
          <w:szCs w:val="21"/>
          <w:lang w:val="zh-CN" w:bidi="zh-CN"/>
        </w:rPr>
        <w:t>担保人名称（投标人基本存款账户开户银行）（盖单位公章）</w:t>
      </w:r>
      <w:r>
        <w:rPr>
          <w:rFonts w:hint="eastAsia" w:ascii="宋体" w:hAnsi="宋体" w:cs="仿宋_GB2312"/>
          <w:color w:val="auto"/>
          <w:spacing w:val="-18"/>
          <w:kern w:val="0"/>
          <w:szCs w:val="21"/>
          <w:lang w:val="zh-CN" w:bidi="zh-CN"/>
        </w:rPr>
        <w:t>：</w:t>
      </w:r>
      <w:r>
        <w:rPr>
          <w:rFonts w:hint="eastAsia" w:ascii="宋体" w:hAnsi="宋体" w:cs="仿宋_GB2312"/>
          <w:color w:val="auto"/>
          <w:spacing w:val="-18"/>
          <w:kern w:val="0"/>
          <w:szCs w:val="21"/>
          <w:u w:val="single"/>
          <w:lang w:bidi="zh-CN"/>
        </w:rPr>
        <w:t xml:space="preserve">            </w:t>
      </w:r>
    </w:p>
    <w:p>
      <w:pPr>
        <w:tabs>
          <w:tab w:val="left" w:pos="2353"/>
          <w:tab w:val="left" w:pos="4313"/>
        </w:tabs>
        <w:autoSpaceDE w:val="0"/>
        <w:autoSpaceDN w:val="0"/>
        <w:adjustRightInd w:val="0"/>
        <w:snapToGrid w:val="0"/>
        <w:spacing w:line="360" w:lineRule="auto"/>
        <w:jc w:val="left"/>
        <w:rPr>
          <w:rFonts w:ascii="宋体" w:hAnsi="宋体" w:cs="仿宋_GB2312"/>
          <w:color w:val="auto"/>
          <w:spacing w:val="-9"/>
          <w:kern w:val="0"/>
          <w:szCs w:val="21"/>
          <w:lang w:val="zh-CN" w:bidi="zh-CN"/>
        </w:rPr>
      </w:pPr>
      <w:r>
        <w:rPr>
          <w:rFonts w:hint="eastAsia" w:ascii="宋体" w:hAnsi="宋体" w:cs="仿宋_GB2312"/>
          <w:color w:val="auto"/>
          <w:kern w:val="0"/>
          <w:szCs w:val="21"/>
          <w:lang w:val="zh-CN" w:bidi="zh-CN"/>
        </w:rPr>
        <w:t>担保人法定代表人或委托代理人（签字</w:t>
      </w:r>
      <w:r>
        <w:rPr>
          <w:rFonts w:hint="eastAsia" w:ascii="宋体" w:hAnsi="宋体" w:cs="仿宋_GB2312"/>
          <w:color w:val="auto"/>
          <w:spacing w:val="-9"/>
          <w:kern w:val="0"/>
          <w:szCs w:val="21"/>
          <w:lang w:val="zh-CN" w:bidi="zh-CN"/>
        </w:rPr>
        <w:t>）：</w:t>
      </w:r>
      <w:r>
        <w:rPr>
          <w:rFonts w:hint="eastAsia" w:ascii="宋体" w:hAnsi="宋体" w:cs="仿宋_GB2312"/>
          <w:color w:val="auto"/>
          <w:spacing w:val="-9"/>
          <w:kern w:val="0"/>
          <w:szCs w:val="21"/>
          <w:u w:val="single"/>
          <w:lang w:bidi="zh-CN"/>
        </w:rPr>
        <w:t xml:space="preserve">                   </w:t>
      </w:r>
      <w:r>
        <w:rPr>
          <w:rFonts w:hint="eastAsia" w:ascii="宋体" w:hAnsi="宋体" w:cs="仿宋_GB2312"/>
          <w:color w:val="auto"/>
          <w:spacing w:val="-9"/>
          <w:kern w:val="0"/>
          <w:szCs w:val="21"/>
          <w:lang w:bidi="zh-CN"/>
        </w:rPr>
        <w:t xml:space="preserve"> </w:t>
      </w:r>
    </w:p>
    <w:p>
      <w:pPr>
        <w:autoSpaceDE w:val="0"/>
        <w:autoSpaceDN w:val="0"/>
        <w:adjustRightInd w:val="0"/>
        <w:snapToGrid w:val="0"/>
        <w:spacing w:line="360" w:lineRule="auto"/>
        <w:jc w:val="left"/>
        <w:rPr>
          <w:rFonts w:ascii="宋体" w:hAnsi="宋体" w:cs="仿宋_GB2312"/>
          <w:color w:val="auto"/>
          <w:kern w:val="0"/>
          <w:szCs w:val="21"/>
          <w:lang w:val="zh-CN" w:bidi="zh-CN"/>
        </w:rPr>
      </w:pPr>
      <w:r>
        <w:rPr>
          <w:rFonts w:hint="eastAsia" w:ascii="宋体" w:hAnsi="宋体" w:cs="仿宋_GB2312"/>
          <w:color w:val="auto"/>
          <w:kern w:val="0"/>
          <w:szCs w:val="21"/>
          <w:lang w:val="zh-CN" w:bidi="zh-CN"/>
        </w:rPr>
        <w:t>日期：</w:t>
      </w:r>
      <w:r>
        <w:rPr>
          <w:rFonts w:hint="eastAsia" w:ascii="宋体" w:hAnsi="宋体" w:cs="仿宋_GB2312"/>
          <w:color w:val="auto"/>
          <w:kern w:val="0"/>
          <w:szCs w:val="21"/>
          <w:lang w:bidi="zh-CN"/>
        </w:rPr>
        <w:t xml:space="preserve">   年   月   日</w:t>
      </w:r>
    </w:p>
    <w:p>
      <w:pPr>
        <w:autoSpaceDE w:val="0"/>
        <w:autoSpaceDN w:val="0"/>
        <w:adjustRightInd w:val="0"/>
        <w:snapToGrid w:val="0"/>
        <w:spacing w:line="360" w:lineRule="auto"/>
        <w:jc w:val="left"/>
        <w:rPr>
          <w:rFonts w:ascii="宋体" w:hAnsi="宋体" w:cs="仿宋_GB2312"/>
          <w:color w:val="auto"/>
          <w:kern w:val="0"/>
          <w:szCs w:val="21"/>
          <w:lang w:val="zh-CN" w:bidi="zh-CN"/>
        </w:rPr>
      </w:pPr>
      <w:r>
        <w:rPr>
          <w:rFonts w:hint="eastAsia" w:ascii="宋体" w:hAnsi="宋体" w:cs="仿宋_GB2312"/>
          <w:color w:val="auto"/>
          <w:kern w:val="0"/>
          <w:szCs w:val="21"/>
          <w:lang w:val="zh-CN" w:bidi="zh-CN"/>
        </w:rPr>
        <w:t>担保人地址：</w:t>
      </w:r>
    </w:p>
    <w:p>
      <w:pPr>
        <w:autoSpaceDE w:val="0"/>
        <w:autoSpaceDN w:val="0"/>
        <w:adjustRightInd w:val="0"/>
        <w:snapToGrid w:val="0"/>
        <w:spacing w:line="360" w:lineRule="auto"/>
        <w:rPr>
          <w:rFonts w:ascii="宋体" w:hAnsi="宋体" w:cs="仿宋_GB2312"/>
          <w:color w:val="auto"/>
          <w:kern w:val="0"/>
          <w:szCs w:val="21"/>
          <w:lang w:val="zh-CN" w:bidi="zh-CN"/>
        </w:rPr>
      </w:pPr>
      <w:r>
        <w:rPr>
          <w:rFonts w:hint="eastAsia" w:ascii="宋体" w:hAnsi="宋体" w:cs="仿宋_GB2312"/>
          <w:color w:val="auto"/>
          <w:kern w:val="0"/>
          <w:szCs w:val="21"/>
          <w:lang w:val="zh-CN" w:bidi="zh-CN"/>
        </w:rPr>
        <w:t>邮政编码：</w:t>
      </w:r>
    </w:p>
    <w:p>
      <w:pPr>
        <w:autoSpaceDE w:val="0"/>
        <w:autoSpaceDN w:val="0"/>
        <w:adjustRightInd w:val="0"/>
        <w:snapToGrid w:val="0"/>
        <w:spacing w:line="360" w:lineRule="auto"/>
        <w:rPr>
          <w:rFonts w:ascii="宋体" w:hAnsi="宋体" w:cs="仿宋_GB2312"/>
          <w:color w:val="auto"/>
          <w:kern w:val="0"/>
          <w:szCs w:val="21"/>
          <w:lang w:val="zh-CN" w:bidi="zh-CN"/>
        </w:rPr>
      </w:pPr>
      <w:r>
        <w:rPr>
          <w:rFonts w:hint="eastAsia" w:ascii="宋体" w:hAnsi="宋体" w:cs="仿宋_GB2312"/>
          <w:color w:val="auto"/>
          <w:kern w:val="0"/>
          <w:szCs w:val="21"/>
          <w:lang w:val="zh-CN" w:bidi="zh-CN"/>
        </w:rPr>
        <w:t>联</w:t>
      </w:r>
      <w:r>
        <w:rPr>
          <w:rFonts w:hint="eastAsia" w:ascii="宋体" w:hAnsi="宋体" w:cs="仿宋_GB2312"/>
          <w:color w:val="auto"/>
          <w:kern w:val="0"/>
          <w:szCs w:val="21"/>
          <w:lang w:bidi="zh-CN"/>
        </w:rPr>
        <w:t xml:space="preserve"> </w:t>
      </w:r>
      <w:r>
        <w:rPr>
          <w:rFonts w:hint="eastAsia" w:ascii="宋体" w:hAnsi="宋体" w:cs="仿宋_GB2312"/>
          <w:color w:val="auto"/>
          <w:kern w:val="0"/>
          <w:szCs w:val="21"/>
          <w:lang w:val="zh-CN" w:bidi="zh-CN"/>
        </w:rPr>
        <w:t>系</w:t>
      </w:r>
      <w:r>
        <w:rPr>
          <w:rFonts w:hint="eastAsia" w:ascii="宋体" w:hAnsi="宋体" w:cs="仿宋_GB2312"/>
          <w:color w:val="auto"/>
          <w:kern w:val="0"/>
          <w:szCs w:val="21"/>
          <w:lang w:bidi="zh-CN"/>
        </w:rPr>
        <w:t xml:space="preserve"> </w:t>
      </w:r>
      <w:r>
        <w:rPr>
          <w:rFonts w:hint="eastAsia" w:ascii="宋体" w:hAnsi="宋体" w:cs="仿宋_GB2312"/>
          <w:color w:val="auto"/>
          <w:kern w:val="0"/>
          <w:szCs w:val="21"/>
          <w:lang w:val="zh-CN" w:bidi="zh-CN"/>
        </w:rPr>
        <w:t>人：</w:t>
      </w:r>
    </w:p>
    <w:p>
      <w:pPr>
        <w:autoSpaceDE w:val="0"/>
        <w:autoSpaceDN w:val="0"/>
        <w:adjustRightInd w:val="0"/>
        <w:snapToGrid w:val="0"/>
        <w:spacing w:line="360" w:lineRule="auto"/>
        <w:jc w:val="left"/>
        <w:rPr>
          <w:rFonts w:ascii="宋体" w:hAnsi="宋体" w:cs="仿宋_GB2312"/>
          <w:color w:val="auto"/>
          <w:kern w:val="0"/>
          <w:szCs w:val="21"/>
          <w:lang w:val="zh-CN" w:bidi="zh-CN"/>
        </w:rPr>
      </w:pPr>
      <w:r>
        <w:rPr>
          <w:rFonts w:hint="eastAsia" w:ascii="宋体" w:hAnsi="宋体" w:cs="仿宋_GB2312"/>
          <w:color w:val="auto"/>
          <w:kern w:val="0"/>
          <w:szCs w:val="21"/>
          <w:lang w:val="zh-CN" w:bidi="zh-CN"/>
        </w:rPr>
        <w:t>联系电话（手机）：</w:t>
      </w:r>
    </w:p>
    <w:p>
      <w:pPr>
        <w:autoSpaceDE w:val="0"/>
        <w:autoSpaceDN w:val="0"/>
        <w:spacing w:line="360" w:lineRule="auto"/>
        <w:jc w:val="left"/>
        <w:rPr>
          <w:rFonts w:ascii="宋体" w:hAnsi="宋体" w:cs="宋体"/>
          <w:color w:val="auto"/>
          <w:kern w:val="0"/>
          <w:szCs w:val="21"/>
          <w:lang w:bidi="zh-CN"/>
        </w:rPr>
      </w:pPr>
    </w:p>
    <w:p>
      <w:pPr>
        <w:autoSpaceDE w:val="0"/>
        <w:autoSpaceDN w:val="0"/>
        <w:spacing w:line="360" w:lineRule="auto"/>
        <w:jc w:val="left"/>
        <w:rPr>
          <w:rFonts w:ascii="楷体_GB2312" w:hAnsi="楷体_GB2312" w:eastAsia="楷体_GB2312" w:cs="楷体_GB2312"/>
          <w:b/>
          <w:color w:val="auto"/>
          <w:kern w:val="0"/>
          <w:szCs w:val="21"/>
          <w:lang w:bidi="zh-CN"/>
        </w:rPr>
      </w:pPr>
      <w:r>
        <w:rPr>
          <w:rFonts w:hint="eastAsia" w:ascii="楷体_GB2312" w:hAnsi="楷体_GB2312" w:eastAsia="楷体_GB2312" w:cs="楷体_GB2312"/>
          <w:b/>
          <w:color w:val="auto"/>
          <w:kern w:val="0"/>
          <w:szCs w:val="21"/>
          <w:lang w:bidi="zh-CN"/>
        </w:rPr>
        <w:t>注：1、本投</w:t>
      </w:r>
      <w:r>
        <w:rPr>
          <w:rFonts w:hint="eastAsia" w:ascii="宋体" w:hAnsi="宋体" w:cs="宋体"/>
          <w:b/>
          <w:color w:val="auto"/>
          <w:kern w:val="0"/>
          <w:szCs w:val="21"/>
          <w:lang w:bidi="zh-CN"/>
        </w:rPr>
        <w:t>标</w:t>
      </w:r>
      <w:r>
        <w:rPr>
          <w:rFonts w:hint="eastAsia" w:ascii="MS Mincho" w:hAnsi="MS Mincho" w:eastAsia="MS Mincho" w:cs="MS Mincho"/>
          <w:b/>
          <w:color w:val="auto"/>
          <w:kern w:val="0"/>
          <w:szCs w:val="21"/>
          <w:lang w:bidi="zh-CN"/>
        </w:rPr>
        <w:t>保</w:t>
      </w:r>
      <w:r>
        <w:rPr>
          <w:rFonts w:hint="eastAsia" w:ascii="宋体" w:hAnsi="宋体" w:cs="宋体"/>
          <w:b/>
          <w:color w:val="auto"/>
          <w:kern w:val="0"/>
          <w:szCs w:val="21"/>
          <w:lang w:bidi="zh-CN"/>
        </w:rPr>
        <w:t>证</w:t>
      </w:r>
      <w:r>
        <w:rPr>
          <w:rFonts w:hint="eastAsia" w:ascii="MS Mincho" w:hAnsi="MS Mincho" w:eastAsia="MS Mincho" w:cs="MS Mincho"/>
          <w:b/>
          <w:color w:val="auto"/>
          <w:kern w:val="0"/>
          <w:szCs w:val="21"/>
          <w:lang w:bidi="zh-CN"/>
        </w:rPr>
        <w:t>金</w:t>
      </w:r>
      <w:r>
        <w:rPr>
          <w:rFonts w:hint="eastAsia" w:ascii="宋体" w:hAnsi="宋体" w:cs="宋体"/>
          <w:b/>
          <w:color w:val="auto"/>
          <w:kern w:val="0"/>
          <w:szCs w:val="21"/>
          <w:lang w:bidi="zh-CN"/>
        </w:rPr>
        <w:t>银</w:t>
      </w:r>
      <w:r>
        <w:rPr>
          <w:rFonts w:hint="eastAsia" w:ascii="MS Mincho" w:hAnsi="MS Mincho" w:eastAsia="MS Mincho" w:cs="MS Mincho"/>
          <w:b/>
          <w:color w:val="auto"/>
          <w:kern w:val="0"/>
          <w:szCs w:val="21"/>
          <w:lang w:bidi="zh-CN"/>
        </w:rPr>
        <w:t>行保函</w:t>
      </w:r>
      <w:r>
        <w:rPr>
          <w:rFonts w:hint="eastAsia" w:ascii="宋体" w:hAnsi="宋体" w:cs="宋体"/>
          <w:b/>
          <w:color w:val="auto"/>
          <w:kern w:val="0"/>
          <w:szCs w:val="21"/>
          <w:lang w:bidi="zh-CN"/>
        </w:rPr>
        <w:t>为</w:t>
      </w:r>
      <w:r>
        <w:rPr>
          <w:rFonts w:hint="eastAsia" w:ascii="MS Mincho" w:hAnsi="MS Mincho" w:eastAsia="MS Mincho" w:cs="MS Mincho"/>
          <w:b/>
          <w:color w:val="auto"/>
          <w:kern w:val="0"/>
          <w:szCs w:val="21"/>
          <w:lang w:bidi="zh-CN"/>
        </w:rPr>
        <w:t>参考</w:t>
      </w:r>
      <w:r>
        <w:rPr>
          <w:rFonts w:hint="eastAsia" w:ascii="宋体" w:hAnsi="宋体" w:cs="宋体"/>
          <w:b/>
          <w:color w:val="auto"/>
          <w:kern w:val="0"/>
          <w:szCs w:val="21"/>
          <w:lang w:bidi="zh-CN"/>
        </w:rPr>
        <w:t>样</w:t>
      </w:r>
      <w:r>
        <w:rPr>
          <w:rFonts w:hint="eastAsia" w:ascii="MS Mincho" w:hAnsi="MS Mincho" w:eastAsia="MS Mincho" w:cs="MS Mincho"/>
          <w:b/>
          <w:color w:val="auto"/>
          <w:kern w:val="0"/>
          <w:szCs w:val="21"/>
          <w:lang w:bidi="zh-CN"/>
        </w:rPr>
        <w:t>本，各投</w:t>
      </w:r>
      <w:r>
        <w:rPr>
          <w:rFonts w:hint="eastAsia" w:ascii="宋体" w:hAnsi="宋体" w:cs="宋体"/>
          <w:b/>
          <w:color w:val="auto"/>
          <w:kern w:val="0"/>
          <w:szCs w:val="21"/>
          <w:lang w:bidi="zh-CN"/>
        </w:rPr>
        <w:t>标</w:t>
      </w:r>
      <w:r>
        <w:rPr>
          <w:rFonts w:hint="eastAsia" w:ascii="MS Mincho" w:hAnsi="MS Mincho" w:eastAsia="MS Mincho" w:cs="MS Mincho"/>
          <w:b/>
          <w:color w:val="auto"/>
          <w:kern w:val="0"/>
          <w:szCs w:val="21"/>
          <w:lang w:bidi="zh-CN"/>
        </w:rPr>
        <w:t>人（独立体或</w:t>
      </w:r>
      <w:r>
        <w:rPr>
          <w:rFonts w:hint="eastAsia" w:ascii="宋体" w:hAnsi="宋体" w:cs="宋体"/>
          <w:b/>
          <w:color w:val="auto"/>
          <w:kern w:val="0"/>
          <w:szCs w:val="21"/>
          <w:lang w:bidi="zh-CN"/>
        </w:rPr>
        <w:t>联合体主办方）</w:t>
      </w:r>
      <w:r>
        <w:rPr>
          <w:rFonts w:hint="eastAsia" w:ascii="MS Mincho" w:hAnsi="MS Mincho" w:eastAsia="MS Mincho" w:cs="MS Mincho"/>
          <w:b/>
          <w:color w:val="auto"/>
          <w:kern w:val="0"/>
          <w:szCs w:val="21"/>
          <w:lang w:bidi="zh-CN"/>
        </w:rPr>
        <w:t>可使用本参考</w:t>
      </w:r>
      <w:r>
        <w:rPr>
          <w:rFonts w:hint="eastAsia" w:ascii="宋体" w:hAnsi="宋体" w:cs="宋体"/>
          <w:b/>
          <w:color w:val="auto"/>
          <w:kern w:val="0"/>
          <w:szCs w:val="21"/>
          <w:lang w:bidi="zh-CN"/>
        </w:rPr>
        <w:t>样</w:t>
      </w:r>
      <w:r>
        <w:rPr>
          <w:rFonts w:hint="eastAsia" w:ascii="MS Mincho" w:hAnsi="MS Mincho" w:eastAsia="MS Mincho" w:cs="MS Mincho"/>
          <w:b/>
          <w:color w:val="auto"/>
          <w:kern w:val="0"/>
          <w:szCs w:val="21"/>
          <w:lang w:bidi="zh-CN"/>
        </w:rPr>
        <w:t>本或按其</w:t>
      </w:r>
      <w:r>
        <w:rPr>
          <w:rFonts w:hint="eastAsia" w:ascii="楷体_GB2312" w:hAnsi="楷体_GB2312" w:eastAsia="楷体_GB2312" w:cs="楷体_GB2312"/>
          <w:b/>
          <w:color w:val="auto"/>
          <w:kern w:val="0"/>
          <w:szCs w:val="21"/>
          <w:lang w:val="zh-CN" w:bidi="zh-CN"/>
        </w:rPr>
        <w:t>基本</w:t>
      </w:r>
      <w:r>
        <w:rPr>
          <w:rFonts w:hint="eastAsia" w:ascii="宋体" w:hAnsi="宋体" w:cs="宋体"/>
          <w:b/>
          <w:color w:val="auto"/>
          <w:kern w:val="0"/>
          <w:szCs w:val="21"/>
          <w:lang w:val="zh-CN" w:bidi="zh-CN"/>
        </w:rPr>
        <w:t>户开户</w:t>
      </w:r>
      <w:r>
        <w:rPr>
          <w:rFonts w:hint="eastAsia" w:ascii="宋体" w:hAnsi="宋体" w:cs="宋体"/>
          <w:b/>
          <w:color w:val="auto"/>
          <w:kern w:val="0"/>
          <w:szCs w:val="21"/>
          <w:lang w:bidi="zh-CN"/>
        </w:rPr>
        <w:t>银</w:t>
      </w:r>
      <w:r>
        <w:rPr>
          <w:rFonts w:hint="eastAsia" w:ascii="楷体_GB2312" w:hAnsi="楷体_GB2312" w:eastAsia="楷体_GB2312" w:cs="楷体_GB2312"/>
          <w:b/>
          <w:color w:val="auto"/>
          <w:kern w:val="0"/>
          <w:szCs w:val="21"/>
          <w:lang w:val="zh-CN" w:bidi="zh-CN"/>
        </w:rPr>
        <w:t>行</w:t>
      </w:r>
      <w:r>
        <w:rPr>
          <w:rFonts w:hint="eastAsia" w:ascii="楷体_GB2312" w:hAnsi="楷体_GB2312" w:eastAsia="楷体_GB2312" w:cs="楷体_GB2312"/>
          <w:b/>
          <w:color w:val="auto"/>
          <w:kern w:val="0"/>
          <w:szCs w:val="21"/>
          <w:lang w:bidi="zh-CN"/>
        </w:rPr>
        <w:t>出具的投</w:t>
      </w:r>
      <w:r>
        <w:rPr>
          <w:rFonts w:hint="eastAsia" w:ascii="宋体" w:hAnsi="宋体" w:cs="宋体"/>
          <w:b/>
          <w:color w:val="auto"/>
          <w:kern w:val="0"/>
          <w:szCs w:val="21"/>
          <w:lang w:bidi="zh-CN"/>
        </w:rPr>
        <w:t>标</w:t>
      </w:r>
      <w:r>
        <w:rPr>
          <w:rFonts w:hint="eastAsia" w:ascii="MS Mincho" w:hAnsi="MS Mincho" w:eastAsia="MS Mincho" w:cs="MS Mincho"/>
          <w:b/>
          <w:color w:val="auto"/>
          <w:kern w:val="0"/>
          <w:szCs w:val="21"/>
          <w:lang w:bidi="zh-CN"/>
        </w:rPr>
        <w:t>保</w:t>
      </w:r>
      <w:r>
        <w:rPr>
          <w:rFonts w:hint="eastAsia" w:ascii="宋体" w:hAnsi="宋体" w:cs="宋体"/>
          <w:b/>
          <w:color w:val="auto"/>
          <w:kern w:val="0"/>
          <w:szCs w:val="21"/>
          <w:lang w:bidi="zh-CN"/>
        </w:rPr>
        <w:t>证</w:t>
      </w:r>
      <w:r>
        <w:rPr>
          <w:rFonts w:hint="eastAsia" w:ascii="MS Mincho" w:hAnsi="MS Mincho" w:eastAsia="MS Mincho" w:cs="MS Mincho"/>
          <w:b/>
          <w:color w:val="auto"/>
          <w:kern w:val="0"/>
          <w:szCs w:val="21"/>
          <w:lang w:bidi="zh-CN"/>
        </w:rPr>
        <w:t>金</w:t>
      </w:r>
      <w:r>
        <w:rPr>
          <w:rFonts w:hint="eastAsia" w:ascii="宋体" w:hAnsi="宋体" w:cs="宋体"/>
          <w:b/>
          <w:color w:val="auto"/>
          <w:kern w:val="0"/>
          <w:szCs w:val="21"/>
          <w:lang w:bidi="zh-CN"/>
        </w:rPr>
        <w:t>银</w:t>
      </w:r>
      <w:r>
        <w:rPr>
          <w:rFonts w:hint="eastAsia" w:ascii="MS Mincho" w:hAnsi="MS Mincho" w:eastAsia="MS Mincho" w:cs="MS Mincho"/>
          <w:b/>
          <w:color w:val="auto"/>
          <w:kern w:val="0"/>
          <w:szCs w:val="21"/>
          <w:lang w:bidi="zh-CN"/>
        </w:rPr>
        <w:t>行保函</w:t>
      </w:r>
      <w:r>
        <w:rPr>
          <w:rFonts w:hint="eastAsia" w:ascii="宋体" w:hAnsi="宋体" w:cs="宋体"/>
          <w:b/>
          <w:color w:val="auto"/>
          <w:kern w:val="0"/>
          <w:szCs w:val="21"/>
          <w:lang w:bidi="zh-CN"/>
        </w:rPr>
        <w:t>样</w:t>
      </w:r>
      <w:r>
        <w:rPr>
          <w:rFonts w:hint="eastAsia" w:ascii="MS Mincho" w:hAnsi="MS Mincho" w:eastAsia="MS Mincho" w:cs="MS Mincho"/>
          <w:b/>
          <w:color w:val="auto"/>
          <w:kern w:val="0"/>
          <w:szCs w:val="21"/>
          <w:lang w:bidi="zh-CN"/>
        </w:rPr>
        <w:t>本（</w:t>
      </w:r>
      <w:r>
        <w:rPr>
          <w:rFonts w:hint="eastAsia" w:ascii="宋体" w:hAnsi="宋体" w:cs="宋体"/>
          <w:b/>
          <w:color w:val="auto"/>
          <w:kern w:val="0"/>
          <w:szCs w:val="21"/>
          <w:lang w:bidi="zh-CN"/>
        </w:rPr>
        <w:t>须</w:t>
      </w:r>
      <w:r>
        <w:rPr>
          <w:rFonts w:hint="eastAsia" w:ascii="MS Mincho" w:hAnsi="MS Mincho" w:eastAsia="MS Mincho" w:cs="MS Mincho"/>
          <w:b/>
          <w:color w:val="auto"/>
          <w:kern w:val="0"/>
          <w:szCs w:val="21"/>
          <w:lang w:bidi="zh-CN"/>
        </w:rPr>
        <w:t>涵盖本参考</w:t>
      </w:r>
      <w:r>
        <w:rPr>
          <w:rFonts w:hint="eastAsia" w:ascii="宋体" w:hAnsi="宋体" w:cs="宋体"/>
          <w:b/>
          <w:color w:val="auto"/>
          <w:kern w:val="0"/>
          <w:szCs w:val="21"/>
          <w:lang w:bidi="zh-CN"/>
        </w:rPr>
        <w:t>样</w:t>
      </w:r>
      <w:r>
        <w:rPr>
          <w:rFonts w:hint="eastAsia" w:ascii="MS Mincho" w:hAnsi="MS Mincho" w:eastAsia="MS Mincho" w:cs="MS Mincho"/>
          <w:b/>
          <w:color w:val="auto"/>
          <w:kern w:val="0"/>
          <w:szCs w:val="21"/>
          <w:lang w:bidi="zh-CN"/>
        </w:rPr>
        <w:t>本的所</w:t>
      </w:r>
      <w:r>
        <w:rPr>
          <w:rFonts w:hint="eastAsia" w:ascii="宋体" w:hAnsi="宋体" w:cs="宋体"/>
          <w:b/>
          <w:color w:val="auto"/>
          <w:kern w:val="0"/>
          <w:szCs w:val="21"/>
          <w:lang w:bidi="zh-CN"/>
        </w:rPr>
        <w:t>涉</w:t>
      </w:r>
      <w:r>
        <w:rPr>
          <w:rFonts w:hint="eastAsia" w:ascii="MS Mincho" w:hAnsi="MS Mincho" w:eastAsia="MS Mincho" w:cs="MS Mincho"/>
          <w:b/>
          <w:color w:val="auto"/>
          <w:kern w:val="0"/>
          <w:szCs w:val="21"/>
          <w:lang w:bidi="zh-CN"/>
        </w:rPr>
        <w:t>信息及要求</w:t>
      </w:r>
      <w:r>
        <w:rPr>
          <w:rFonts w:hint="eastAsia" w:ascii="楷体_GB2312" w:hAnsi="楷体_GB2312" w:eastAsia="楷体_GB2312" w:cs="楷体_GB2312"/>
          <w:b/>
          <w:color w:val="auto"/>
          <w:kern w:val="0"/>
          <w:szCs w:val="21"/>
          <w:lang w:val="zh-CN" w:bidi="zh-CN"/>
        </w:rPr>
        <w:t>）</w:t>
      </w:r>
      <w:r>
        <w:rPr>
          <w:rFonts w:hint="eastAsia" w:ascii="楷体_GB2312" w:hAnsi="楷体_GB2312" w:eastAsia="楷体_GB2312" w:cs="楷体_GB2312"/>
          <w:b/>
          <w:color w:val="auto"/>
          <w:kern w:val="0"/>
          <w:szCs w:val="21"/>
          <w:lang w:bidi="zh-CN"/>
        </w:rPr>
        <w:t>。</w:t>
      </w:r>
    </w:p>
    <w:p>
      <w:pPr>
        <w:spacing w:line="360" w:lineRule="auto"/>
        <w:rPr>
          <w:rFonts w:ascii="宋体" w:hAnsi="宋体"/>
          <w:b/>
          <w:color w:val="auto"/>
          <w:szCs w:val="21"/>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楷体_GB2312" w:hAnsi="楷体_GB2312" w:eastAsia="楷体_GB2312" w:cs="楷体_GB2312"/>
          <w:b/>
          <w:color w:val="auto"/>
          <w:kern w:val="0"/>
          <w:szCs w:val="21"/>
          <w:lang w:bidi="zh-CN"/>
        </w:rPr>
        <w:t>2、各投</w:t>
      </w:r>
      <w:r>
        <w:rPr>
          <w:rFonts w:hint="eastAsia" w:ascii="宋体" w:hAnsi="宋体" w:cs="宋体"/>
          <w:b/>
          <w:color w:val="auto"/>
          <w:kern w:val="0"/>
          <w:szCs w:val="21"/>
          <w:lang w:bidi="zh-CN"/>
        </w:rPr>
        <w:t>标</w:t>
      </w:r>
      <w:r>
        <w:rPr>
          <w:rFonts w:hint="eastAsia" w:ascii="MS Mincho" w:hAnsi="MS Mincho" w:eastAsia="MS Mincho" w:cs="MS Mincho"/>
          <w:b/>
          <w:color w:val="auto"/>
          <w:kern w:val="0"/>
          <w:szCs w:val="21"/>
          <w:lang w:bidi="zh-CN"/>
        </w:rPr>
        <w:t>人</w:t>
      </w:r>
      <w:r>
        <w:rPr>
          <w:rFonts w:hint="eastAsia" w:ascii="宋体" w:hAnsi="宋体" w:cs="宋体"/>
          <w:b/>
          <w:color w:val="auto"/>
          <w:kern w:val="0"/>
          <w:szCs w:val="21"/>
          <w:lang w:bidi="zh-CN"/>
        </w:rPr>
        <w:t>须</w:t>
      </w:r>
      <w:r>
        <w:rPr>
          <w:rFonts w:hint="eastAsia" w:ascii="MS Mincho" w:hAnsi="MS Mincho" w:eastAsia="MS Mincho" w:cs="MS Mincho"/>
          <w:b/>
          <w:color w:val="auto"/>
          <w:kern w:val="0"/>
          <w:szCs w:val="21"/>
          <w:lang w:bidi="zh-CN"/>
        </w:rPr>
        <w:t>从其基本</w:t>
      </w:r>
      <w:r>
        <w:rPr>
          <w:rFonts w:hint="eastAsia" w:ascii="宋体" w:hAnsi="宋体" w:cs="宋体"/>
          <w:b/>
          <w:color w:val="auto"/>
          <w:kern w:val="0"/>
          <w:szCs w:val="21"/>
          <w:lang w:bidi="zh-CN"/>
        </w:rPr>
        <w:t>户开户银</w:t>
      </w:r>
      <w:r>
        <w:rPr>
          <w:rFonts w:hint="eastAsia" w:ascii="MS Mincho" w:hAnsi="MS Mincho" w:eastAsia="MS Mincho" w:cs="MS Mincho"/>
          <w:b/>
          <w:color w:val="auto"/>
          <w:kern w:val="0"/>
          <w:szCs w:val="21"/>
          <w:lang w:bidi="zh-CN"/>
        </w:rPr>
        <w:t>行出具投</w:t>
      </w:r>
      <w:r>
        <w:rPr>
          <w:rFonts w:hint="eastAsia" w:ascii="宋体" w:hAnsi="宋体" w:cs="宋体"/>
          <w:b/>
          <w:color w:val="auto"/>
          <w:kern w:val="0"/>
          <w:szCs w:val="21"/>
          <w:lang w:bidi="zh-CN"/>
        </w:rPr>
        <w:t>标</w:t>
      </w:r>
      <w:r>
        <w:rPr>
          <w:rFonts w:hint="eastAsia" w:ascii="MS Mincho" w:hAnsi="MS Mincho" w:eastAsia="MS Mincho" w:cs="MS Mincho"/>
          <w:b/>
          <w:color w:val="auto"/>
          <w:kern w:val="0"/>
          <w:szCs w:val="21"/>
          <w:lang w:bidi="zh-CN"/>
        </w:rPr>
        <w:t>保</w:t>
      </w:r>
      <w:r>
        <w:rPr>
          <w:rFonts w:hint="eastAsia" w:ascii="宋体" w:hAnsi="宋体" w:cs="宋体"/>
          <w:b/>
          <w:color w:val="auto"/>
          <w:kern w:val="0"/>
          <w:szCs w:val="21"/>
          <w:lang w:bidi="zh-CN"/>
        </w:rPr>
        <w:t>证</w:t>
      </w:r>
      <w:r>
        <w:rPr>
          <w:rFonts w:hint="eastAsia" w:ascii="MS Mincho" w:hAnsi="MS Mincho" w:eastAsia="MS Mincho" w:cs="MS Mincho"/>
          <w:b/>
          <w:color w:val="auto"/>
          <w:kern w:val="0"/>
          <w:szCs w:val="21"/>
          <w:lang w:bidi="zh-CN"/>
        </w:rPr>
        <w:t>金</w:t>
      </w:r>
      <w:r>
        <w:rPr>
          <w:rFonts w:hint="eastAsia" w:ascii="宋体" w:hAnsi="宋体" w:cs="宋体"/>
          <w:b/>
          <w:color w:val="auto"/>
          <w:kern w:val="0"/>
          <w:szCs w:val="21"/>
          <w:lang w:bidi="zh-CN"/>
        </w:rPr>
        <w:t>银</w:t>
      </w:r>
      <w:r>
        <w:rPr>
          <w:rFonts w:hint="eastAsia" w:ascii="MS Mincho" w:hAnsi="MS Mincho" w:eastAsia="MS Mincho" w:cs="MS Mincho"/>
          <w:b/>
          <w:color w:val="auto"/>
          <w:kern w:val="0"/>
          <w:szCs w:val="21"/>
          <w:lang w:bidi="zh-CN"/>
        </w:rPr>
        <w:t>行保函</w:t>
      </w:r>
      <w:r>
        <w:rPr>
          <w:rFonts w:hint="eastAsia" w:ascii="宋体" w:hAnsi="宋体" w:cs="宋体"/>
          <w:b/>
          <w:color w:val="auto"/>
          <w:kern w:val="0"/>
          <w:szCs w:val="21"/>
          <w:lang w:bidi="zh-CN"/>
        </w:rPr>
        <w:t>为</w:t>
      </w:r>
      <w:r>
        <w:rPr>
          <w:rFonts w:hint="eastAsia" w:ascii="MS Mincho" w:hAnsi="MS Mincho" w:eastAsia="MS Mincho" w:cs="MS Mincho"/>
          <w:b/>
          <w:color w:val="auto"/>
          <w:kern w:val="0"/>
          <w:szCs w:val="21"/>
          <w:lang w:bidi="zh-CN"/>
        </w:rPr>
        <w:t>招</w:t>
      </w:r>
      <w:r>
        <w:rPr>
          <w:rFonts w:hint="eastAsia" w:ascii="宋体" w:hAnsi="宋体" w:cs="宋体"/>
          <w:b/>
          <w:color w:val="auto"/>
          <w:kern w:val="0"/>
          <w:szCs w:val="21"/>
          <w:lang w:bidi="zh-CN"/>
        </w:rPr>
        <w:t>标</w:t>
      </w:r>
      <w:r>
        <w:rPr>
          <w:rFonts w:hint="eastAsia" w:ascii="MS Mincho" w:hAnsi="MS Mincho" w:eastAsia="MS Mincho" w:cs="MS Mincho"/>
          <w:b/>
          <w:color w:val="auto"/>
          <w:kern w:val="0"/>
          <w:szCs w:val="21"/>
          <w:lang w:bidi="zh-CN"/>
        </w:rPr>
        <w:t>人</w:t>
      </w:r>
      <w:r>
        <w:rPr>
          <w:rFonts w:hint="eastAsia" w:ascii="宋体" w:hAnsi="宋体" w:cs="宋体"/>
          <w:b/>
          <w:color w:val="auto"/>
          <w:kern w:val="0"/>
          <w:szCs w:val="21"/>
          <w:lang w:bidi="zh-CN"/>
        </w:rPr>
        <w:t>对</w:t>
      </w:r>
      <w:r>
        <w:rPr>
          <w:rFonts w:hint="eastAsia" w:ascii="MS Mincho" w:hAnsi="MS Mincho" w:eastAsia="MS Mincho" w:cs="MS Mincho"/>
          <w:b/>
          <w:color w:val="auto"/>
          <w:kern w:val="0"/>
          <w:szCs w:val="21"/>
          <w:lang w:bidi="zh-CN"/>
        </w:rPr>
        <w:t>本</w:t>
      </w:r>
      <w:r>
        <w:rPr>
          <w:rFonts w:hint="eastAsia" w:ascii="宋体" w:hAnsi="宋体" w:cs="宋体"/>
          <w:b/>
          <w:color w:val="auto"/>
          <w:kern w:val="0"/>
          <w:szCs w:val="21"/>
          <w:lang w:bidi="zh-CN"/>
        </w:rPr>
        <w:t>项</w:t>
      </w:r>
      <w:r>
        <w:rPr>
          <w:rFonts w:hint="eastAsia" w:ascii="MS Mincho" w:hAnsi="MS Mincho" w:eastAsia="MS Mincho" w:cs="MS Mincho"/>
          <w:b/>
          <w:color w:val="auto"/>
          <w:kern w:val="0"/>
          <w:szCs w:val="21"/>
          <w:lang w:bidi="zh-CN"/>
        </w:rPr>
        <w:t>目投</w:t>
      </w:r>
      <w:r>
        <w:rPr>
          <w:rFonts w:hint="eastAsia" w:ascii="宋体" w:hAnsi="宋体" w:cs="宋体"/>
          <w:b/>
          <w:color w:val="auto"/>
          <w:kern w:val="0"/>
          <w:szCs w:val="21"/>
          <w:lang w:bidi="zh-CN"/>
        </w:rPr>
        <w:t>标</w:t>
      </w:r>
      <w:r>
        <w:rPr>
          <w:rFonts w:hint="eastAsia" w:ascii="MS Mincho" w:hAnsi="MS Mincho" w:eastAsia="MS Mincho" w:cs="MS Mincho"/>
          <w:b/>
          <w:color w:val="auto"/>
          <w:kern w:val="0"/>
          <w:szCs w:val="21"/>
          <w:lang w:bidi="zh-CN"/>
        </w:rPr>
        <w:t>保</w:t>
      </w:r>
      <w:r>
        <w:rPr>
          <w:rFonts w:hint="eastAsia" w:ascii="宋体" w:hAnsi="宋体" w:cs="宋体"/>
          <w:b/>
          <w:color w:val="auto"/>
          <w:kern w:val="0"/>
          <w:szCs w:val="21"/>
          <w:lang w:bidi="zh-CN"/>
        </w:rPr>
        <w:t>证</w:t>
      </w:r>
      <w:r>
        <w:rPr>
          <w:rFonts w:hint="eastAsia" w:ascii="MS Mincho" w:hAnsi="MS Mincho" w:eastAsia="MS Mincho" w:cs="MS Mincho"/>
          <w:b/>
          <w:color w:val="auto"/>
          <w:kern w:val="0"/>
          <w:szCs w:val="21"/>
          <w:lang w:bidi="zh-CN"/>
        </w:rPr>
        <w:t>金</w:t>
      </w:r>
      <w:r>
        <w:rPr>
          <w:rFonts w:hint="eastAsia" w:ascii="宋体" w:hAnsi="宋体" w:cs="宋体"/>
          <w:b/>
          <w:color w:val="auto"/>
          <w:kern w:val="0"/>
          <w:szCs w:val="21"/>
          <w:lang w:bidi="zh-CN"/>
        </w:rPr>
        <w:t>银</w:t>
      </w:r>
      <w:r>
        <w:rPr>
          <w:rFonts w:hint="eastAsia" w:ascii="MS Mincho" w:hAnsi="MS Mincho" w:eastAsia="MS Mincho" w:cs="MS Mincho"/>
          <w:b/>
          <w:color w:val="auto"/>
          <w:kern w:val="0"/>
          <w:szCs w:val="21"/>
          <w:lang w:bidi="zh-CN"/>
        </w:rPr>
        <w:t>行保函的要求</w:t>
      </w:r>
      <w:r>
        <w:rPr>
          <w:rFonts w:hint="eastAsia" w:ascii="楷体_GB2312" w:hAnsi="楷体_GB2312" w:eastAsia="楷体_GB2312" w:cs="楷体_GB2312"/>
          <w:b/>
          <w:color w:val="auto"/>
          <w:kern w:val="0"/>
          <w:szCs w:val="21"/>
          <w:lang w:bidi="zh-CN"/>
        </w:rPr>
        <w:t>。如基本户开户银行无出具投标保证金银行保函的业务权限，可由其上级银行出具投标保证金银行保函并附上相关证明材料</w:t>
      </w:r>
    </w:p>
    <w:p>
      <w:pPr>
        <w:pStyle w:val="7"/>
        <w:rPr>
          <w:rFonts w:ascii="宋体" w:hAnsi="宋体" w:cs="Arial"/>
          <w:b w:val="0"/>
          <w:snapToGrid w:val="0"/>
          <w:color w:val="auto"/>
          <w:kern w:val="0"/>
          <w:sz w:val="36"/>
          <w:szCs w:val="36"/>
        </w:rPr>
      </w:pPr>
      <w:bookmarkStart w:id="2930" w:name="_Toc30723"/>
      <w:bookmarkStart w:id="2931" w:name="_Toc25683"/>
      <w:bookmarkStart w:id="2932" w:name="_Toc3251"/>
      <w:bookmarkStart w:id="2933" w:name="_Toc2833"/>
      <w:bookmarkStart w:id="2934" w:name="_Toc22153"/>
      <w:r>
        <w:rPr>
          <w:rFonts w:hint="eastAsia" w:ascii="宋体" w:hAnsi="宋体" w:cs="Arial"/>
          <w:b w:val="0"/>
          <w:snapToGrid w:val="0"/>
          <w:color w:val="auto"/>
          <w:kern w:val="0"/>
          <w:sz w:val="36"/>
          <w:szCs w:val="36"/>
        </w:rPr>
        <w:t>（三）投标保证保险保函</w:t>
      </w:r>
      <w:bookmarkEnd w:id="2930"/>
      <w:bookmarkEnd w:id="2931"/>
      <w:bookmarkEnd w:id="2932"/>
      <w:bookmarkEnd w:id="2933"/>
      <w:bookmarkEnd w:id="2934"/>
    </w:p>
    <w:p>
      <w:pPr>
        <w:widowControl/>
        <w:kinsoku w:val="0"/>
        <w:autoSpaceDE w:val="0"/>
        <w:autoSpaceDN w:val="0"/>
        <w:adjustRightInd w:val="0"/>
        <w:snapToGrid w:val="0"/>
        <w:jc w:val="center"/>
        <w:textAlignment w:val="baseline"/>
        <w:rPr>
          <w:rFonts w:ascii="宋体" w:hAnsi="宋体" w:cs="Arial"/>
          <w:b/>
          <w:snapToGrid w:val="0"/>
          <w:color w:val="auto"/>
          <w:kern w:val="0"/>
          <w:sz w:val="36"/>
          <w:szCs w:val="36"/>
        </w:rPr>
      </w:pPr>
      <w:r>
        <w:rPr>
          <w:rFonts w:hint="eastAsia" w:ascii="宋体" w:hAnsi="宋体"/>
          <w:color w:val="auto"/>
          <w:sz w:val="32"/>
        </w:rPr>
        <w:t>（参考样式）</w:t>
      </w:r>
    </w:p>
    <w:p>
      <w:pPr>
        <w:widowControl/>
        <w:kinsoku w:val="0"/>
        <w:autoSpaceDE w:val="0"/>
        <w:autoSpaceDN w:val="0"/>
        <w:adjustRightInd w:val="0"/>
        <w:snapToGrid w:val="0"/>
        <w:spacing w:line="400" w:lineRule="exact"/>
        <w:ind w:firstLine="4620" w:firstLineChars="2200"/>
        <w:jc w:val="left"/>
        <w:textAlignment w:val="baseline"/>
        <w:rPr>
          <w:rFonts w:ascii="宋体" w:hAnsi="宋体" w:cs="Arial"/>
          <w:snapToGrid w:val="0"/>
          <w:color w:val="auto"/>
          <w:kern w:val="0"/>
          <w:szCs w:val="21"/>
        </w:rPr>
      </w:pPr>
      <w:r>
        <w:rPr>
          <w:rFonts w:hint="eastAsia" w:ascii="宋体" w:hAnsi="宋体" w:cs="Arial"/>
          <w:snapToGrid w:val="0"/>
          <w:color w:val="auto"/>
          <w:kern w:val="0"/>
          <w:szCs w:val="21"/>
        </w:rPr>
        <w:t>保函编号：</w:t>
      </w:r>
      <w:r>
        <w:rPr>
          <w:rFonts w:ascii="宋体" w:hAnsi="宋体" w:cs="Arial"/>
          <w:snapToGrid w:val="0"/>
          <w:color w:val="auto"/>
          <w:kern w:val="0"/>
          <w:szCs w:val="21"/>
          <w:u w:val="single"/>
        </w:rPr>
        <w:t>_______________</w:t>
      </w:r>
    </w:p>
    <w:p>
      <w:pPr>
        <w:widowControl/>
        <w:kinsoku w:val="0"/>
        <w:autoSpaceDE w:val="0"/>
        <w:autoSpaceDN w:val="0"/>
        <w:adjustRightInd w:val="0"/>
        <w:snapToGrid w:val="0"/>
        <w:spacing w:line="400" w:lineRule="exact"/>
        <w:jc w:val="left"/>
        <w:textAlignment w:val="baseline"/>
        <w:rPr>
          <w:rFonts w:ascii="宋体" w:hAnsi="宋体" w:cs="Arial"/>
          <w:snapToGrid w:val="0"/>
          <w:color w:val="auto"/>
          <w:kern w:val="0"/>
          <w:szCs w:val="21"/>
        </w:rPr>
      </w:pPr>
      <w:r>
        <w:rPr>
          <w:rFonts w:hint="eastAsia" w:ascii="宋体" w:hAnsi="宋体" w:cs="Arial"/>
          <w:snapToGrid w:val="0"/>
          <w:color w:val="auto"/>
          <w:kern w:val="0"/>
          <w:szCs w:val="21"/>
        </w:rPr>
        <w:t>致</w:t>
      </w:r>
      <w:r>
        <w:rPr>
          <w:rFonts w:ascii="宋体" w:hAnsi="宋体" w:cs="Arial"/>
          <w:snapToGrid w:val="0"/>
          <w:color w:val="auto"/>
          <w:kern w:val="0"/>
          <w:szCs w:val="21"/>
          <w:u w:val="single"/>
        </w:rPr>
        <w:t>_______________</w:t>
      </w:r>
      <w:r>
        <w:rPr>
          <w:rFonts w:hint="eastAsia" w:ascii="宋体" w:hAnsi="宋体" w:cs="Arial"/>
          <w:snapToGrid w:val="0"/>
          <w:color w:val="auto"/>
          <w:kern w:val="0"/>
          <w:szCs w:val="21"/>
        </w:rPr>
        <w:t>（下称受益人）：</w:t>
      </w:r>
    </w:p>
    <w:p>
      <w:pPr>
        <w:widowControl/>
        <w:kinsoku w:val="0"/>
        <w:autoSpaceDE w:val="0"/>
        <w:autoSpaceDN w:val="0"/>
        <w:adjustRightInd w:val="0"/>
        <w:snapToGrid w:val="0"/>
        <w:spacing w:line="400" w:lineRule="exact"/>
        <w:ind w:firstLine="420" w:firstLineChars="200"/>
        <w:jc w:val="left"/>
        <w:textAlignment w:val="baseline"/>
        <w:rPr>
          <w:rFonts w:ascii="宋体" w:hAnsi="宋体" w:cs="Arial"/>
          <w:snapToGrid w:val="0"/>
          <w:color w:val="auto"/>
          <w:kern w:val="0"/>
          <w:szCs w:val="21"/>
        </w:rPr>
      </w:pPr>
      <w:r>
        <w:rPr>
          <w:rFonts w:hint="eastAsia" w:ascii="宋体" w:hAnsi="宋体" w:cs="Arial"/>
          <w:snapToGrid w:val="0"/>
          <w:color w:val="auto"/>
          <w:kern w:val="0"/>
          <w:szCs w:val="21"/>
        </w:rPr>
        <w:t>鉴于</w:t>
      </w:r>
      <w:r>
        <w:rPr>
          <w:rFonts w:ascii="宋体" w:hAnsi="宋体" w:cs="Arial"/>
          <w:snapToGrid w:val="0"/>
          <w:color w:val="auto"/>
          <w:kern w:val="0"/>
          <w:szCs w:val="21"/>
          <w:u w:val="single"/>
        </w:rPr>
        <w:t>_____________________</w:t>
      </w:r>
      <w:r>
        <w:rPr>
          <w:rFonts w:hint="eastAsia" w:ascii="宋体" w:hAnsi="宋体" w:cs="Arial"/>
          <w:snapToGrid w:val="0"/>
          <w:color w:val="auto"/>
          <w:kern w:val="0"/>
          <w:szCs w:val="21"/>
        </w:rPr>
        <w:t>（下称投保人）将于</w:t>
      </w:r>
      <w:r>
        <w:rPr>
          <w:rFonts w:ascii="宋体" w:hAnsi="宋体" w:cs="Arial"/>
          <w:snapToGrid w:val="0"/>
          <w:color w:val="auto"/>
          <w:kern w:val="0"/>
          <w:szCs w:val="21"/>
          <w:u w:val="single"/>
        </w:rPr>
        <w:t>_____</w:t>
      </w:r>
      <w:r>
        <w:rPr>
          <w:rFonts w:hint="eastAsia" w:ascii="宋体" w:hAnsi="宋体" w:cs="Arial"/>
          <w:snapToGrid w:val="0"/>
          <w:color w:val="auto"/>
          <w:kern w:val="0"/>
          <w:szCs w:val="21"/>
        </w:rPr>
        <w:t>年</w:t>
      </w:r>
      <w:r>
        <w:rPr>
          <w:rFonts w:ascii="宋体" w:hAnsi="宋体" w:cs="Arial"/>
          <w:snapToGrid w:val="0"/>
          <w:color w:val="auto"/>
          <w:kern w:val="0"/>
          <w:szCs w:val="21"/>
          <w:u w:val="single"/>
        </w:rPr>
        <w:t>_____</w:t>
      </w:r>
      <w:r>
        <w:rPr>
          <w:rFonts w:hint="eastAsia" w:ascii="宋体" w:hAnsi="宋体" w:cs="Arial"/>
          <w:snapToGrid w:val="0"/>
          <w:color w:val="auto"/>
          <w:kern w:val="0"/>
          <w:szCs w:val="21"/>
        </w:rPr>
        <w:t>月</w:t>
      </w:r>
      <w:r>
        <w:rPr>
          <w:rFonts w:ascii="宋体" w:hAnsi="宋体" w:cs="Arial"/>
          <w:snapToGrid w:val="0"/>
          <w:color w:val="auto"/>
          <w:kern w:val="0"/>
          <w:szCs w:val="21"/>
          <w:u w:val="single"/>
        </w:rPr>
        <w:t>____</w:t>
      </w:r>
      <w:r>
        <w:rPr>
          <w:rFonts w:hint="eastAsia" w:ascii="宋体" w:hAnsi="宋体" w:cs="Arial"/>
          <w:snapToGrid w:val="0"/>
          <w:color w:val="auto"/>
          <w:kern w:val="0"/>
          <w:szCs w:val="21"/>
        </w:rPr>
        <w:t>日参加贵方招标工程</w:t>
      </w:r>
      <w:r>
        <w:rPr>
          <w:rFonts w:hint="eastAsia" w:ascii="宋体" w:hAnsi="宋体" w:cs="Arial"/>
          <w:snapToGrid w:val="0"/>
          <w:color w:val="auto"/>
          <w:kern w:val="0"/>
          <w:szCs w:val="21"/>
          <w:lang w:val="en-US" w:eastAsia="zh-CN"/>
        </w:rPr>
        <w:t>项目名称为</w:t>
      </w:r>
      <w:r>
        <w:rPr>
          <w:rFonts w:ascii="宋体" w:hAnsi="宋体" w:cs="Arial"/>
          <w:snapToGrid w:val="0"/>
          <w:color w:val="auto"/>
          <w:kern w:val="0"/>
          <w:szCs w:val="21"/>
          <w:u w:val="single"/>
        </w:rPr>
        <w:t>______________________</w:t>
      </w:r>
      <w:r>
        <w:rPr>
          <w:rFonts w:hint="eastAsia" w:ascii="宋体" w:hAnsi="宋体" w:cs="Arial"/>
          <w:snapToGrid w:val="0"/>
          <w:color w:val="auto"/>
          <w:kern w:val="0"/>
          <w:szCs w:val="21"/>
        </w:rPr>
        <w:t>的投标，我方接受投保人的委托，在此向受益人提供一般保证责任的投标保证：</w:t>
      </w:r>
    </w:p>
    <w:p>
      <w:pPr>
        <w:widowControl/>
        <w:kinsoku w:val="0"/>
        <w:autoSpaceDE w:val="0"/>
        <w:autoSpaceDN w:val="0"/>
        <w:adjustRightInd w:val="0"/>
        <w:snapToGrid w:val="0"/>
        <w:spacing w:line="400" w:lineRule="exact"/>
        <w:ind w:firstLine="420" w:firstLineChars="200"/>
        <w:jc w:val="left"/>
        <w:textAlignment w:val="baseline"/>
        <w:rPr>
          <w:rFonts w:ascii="宋体" w:hAnsi="宋体" w:cs="Arial"/>
          <w:snapToGrid w:val="0"/>
          <w:color w:val="auto"/>
          <w:kern w:val="0"/>
          <w:szCs w:val="21"/>
        </w:rPr>
      </w:pPr>
      <w:r>
        <w:rPr>
          <w:rFonts w:hint="eastAsia" w:ascii="宋体" w:hAnsi="宋体" w:cs="Arial"/>
          <w:snapToGrid w:val="0"/>
          <w:color w:val="auto"/>
          <w:kern w:val="0"/>
          <w:szCs w:val="21"/>
        </w:rPr>
        <w:t>一、本保函的最高担保金额为</w:t>
      </w:r>
      <w:r>
        <w:rPr>
          <w:rFonts w:ascii="宋体" w:hAnsi="宋体" w:cs="Arial"/>
          <w:snapToGrid w:val="0"/>
          <w:color w:val="auto"/>
          <w:kern w:val="0"/>
          <w:szCs w:val="21"/>
          <w:u w:val="single"/>
        </w:rPr>
        <w:t>______</w:t>
      </w:r>
      <w:r>
        <w:rPr>
          <w:rFonts w:hint="eastAsia" w:ascii="宋体" w:hAnsi="宋体" w:cs="Arial"/>
          <w:snapToGrid w:val="0"/>
          <w:color w:val="auto"/>
          <w:kern w:val="0"/>
          <w:szCs w:val="21"/>
        </w:rPr>
        <w:t>（币种）</w:t>
      </w:r>
      <w:r>
        <w:rPr>
          <w:rFonts w:ascii="宋体" w:hAnsi="宋体" w:cs="Arial"/>
          <w:snapToGrid w:val="0"/>
          <w:color w:val="auto"/>
          <w:kern w:val="0"/>
          <w:szCs w:val="21"/>
          <w:u w:val="single"/>
        </w:rPr>
        <w:t>______</w:t>
      </w:r>
      <w:r>
        <w:rPr>
          <w:rFonts w:hint="eastAsia" w:ascii="宋体" w:hAnsi="宋体" w:cs="Arial"/>
          <w:snapToGrid w:val="0"/>
          <w:color w:val="auto"/>
          <w:kern w:val="0"/>
          <w:szCs w:val="21"/>
        </w:rPr>
        <w:t>（小写）</w:t>
      </w:r>
      <w:r>
        <w:rPr>
          <w:rFonts w:ascii="宋体" w:hAnsi="宋体" w:cs="Arial"/>
          <w:snapToGrid w:val="0"/>
          <w:color w:val="auto"/>
          <w:kern w:val="0"/>
          <w:szCs w:val="21"/>
          <w:u w:val="single"/>
        </w:rPr>
        <w:t>______</w:t>
      </w:r>
      <w:r>
        <w:rPr>
          <w:rFonts w:hint="eastAsia" w:ascii="宋体" w:hAnsi="宋体" w:cs="Arial"/>
          <w:snapToGrid w:val="0"/>
          <w:color w:val="auto"/>
          <w:kern w:val="0"/>
          <w:szCs w:val="21"/>
        </w:rPr>
        <w:t>（大写）。</w:t>
      </w:r>
    </w:p>
    <w:p>
      <w:pPr>
        <w:widowControl/>
        <w:kinsoku w:val="0"/>
        <w:autoSpaceDE w:val="0"/>
        <w:autoSpaceDN w:val="0"/>
        <w:adjustRightInd w:val="0"/>
        <w:snapToGrid w:val="0"/>
        <w:spacing w:line="400" w:lineRule="exact"/>
        <w:ind w:firstLine="420" w:firstLineChars="200"/>
        <w:jc w:val="left"/>
        <w:textAlignment w:val="baseline"/>
        <w:rPr>
          <w:rFonts w:ascii="宋体" w:hAnsi="宋体" w:cs="Arial"/>
          <w:snapToGrid w:val="0"/>
          <w:color w:val="auto"/>
          <w:kern w:val="0"/>
          <w:szCs w:val="21"/>
        </w:rPr>
      </w:pPr>
      <w:r>
        <w:rPr>
          <w:rFonts w:hint="eastAsia" w:ascii="宋体" w:hAnsi="宋体" w:cs="Arial"/>
          <w:snapToGrid w:val="0"/>
          <w:color w:val="auto"/>
          <w:kern w:val="0"/>
          <w:szCs w:val="21"/>
        </w:rPr>
        <w:t>二、本保函投标有效期从提交投标文件的截止之日算起，投标有效期为9</w:t>
      </w:r>
      <w:r>
        <w:rPr>
          <w:rFonts w:ascii="宋体" w:hAnsi="宋体" w:cs="Arial"/>
          <w:snapToGrid w:val="0"/>
          <w:color w:val="auto"/>
          <w:kern w:val="0"/>
          <w:szCs w:val="21"/>
        </w:rPr>
        <w:t>0</w:t>
      </w:r>
      <w:r>
        <w:rPr>
          <w:rFonts w:hint="eastAsia" w:ascii="宋体" w:hAnsi="宋体" w:cs="Arial"/>
          <w:snapToGrid w:val="0"/>
          <w:color w:val="auto"/>
          <w:kern w:val="0"/>
          <w:szCs w:val="21"/>
        </w:rPr>
        <w:t>日历天。</w:t>
      </w:r>
    </w:p>
    <w:p>
      <w:pPr>
        <w:widowControl/>
        <w:kinsoku w:val="0"/>
        <w:autoSpaceDE w:val="0"/>
        <w:autoSpaceDN w:val="0"/>
        <w:adjustRightInd w:val="0"/>
        <w:snapToGrid w:val="0"/>
        <w:spacing w:line="400" w:lineRule="exact"/>
        <w:ind w:firstLine="420" w:firstLineChars="200"/>
        <w:jc w:val="left"/>
        <w:textAlignment w:val="baseline"/>
        <w:rPr>
          <w:rFonts w:ascii="宋体" w:hAnsi="宋体" w:cs="Arial"/>
          <w:snapToGrid w:val="0"/>
          <w:color w:val="auto"/>
          <w:kern w:val="0"/>
          <w:szCs w:val="21"/>
        </w:rPr>
      </w:pPr>
      <w:r>
        <w:rPr>
          <w:rFonts w:hint="eastAsia" w:ascii="宋体" w:hAnsi="宋体" w:cs="Arial"/>
          <w:snapToGrid w:val="0"/>
          <w:color w:val="auto"/>
          <w:kern w:val="0"/>
          <w:szCs w:val="21"/>
        </w:rPr>
        <w:t>三、在本保证担保的有效期间内，如果被保证人出现下列情形之一，受益人可以向我方提起索赔：</w:t>
      </w:r>
    </w:p>
    <w:p>
      <w:pPr>
        <w:widowControl/>
        <w:kinsoku w:val="0"/>
        <w:autoSpaceDE w:val="0"/>
        <w:autoSpaceDN w:val="0"/>
        <w:adjustRightInd w:val="0"/>
        <w:snapToGrid w:val="0"/>
        <w:spacing w:line="400" w:lineRule="exact"/>
        <w:ind w:firstLine="420" w:firstLineChars="200"/>
        <w:jc w:val="left"/>
        <w:textAlignment w:val="baseline"/>
        <w:rPr>
          <w:rFonts w:ascii="宋体" w:hAnsi="宋体" w:cs="Arial"/>
          <w:snapToGrid w:val="0"/>
          <w:color w:val="auto"/>
          <w:kern w:val="0"/>
          <w:szCs w:val="21"/>
        </w:rPr>
      </w:pPr>
      <w:r>
        <w:rPr>
          <w:rFonts w:ascii="宋体" w:hAnsi="宋体" w:cs="Arial"/>
          <w:snapToGrid w:val="0"/>
          <w:color w:val="auto"/>
          <w:kern w:val="0"/>
          <w:szCs w:val="21"/>
        </w:rPr>
        <w:t>1</w:t>
      </w:r>
      <w:r>
        <w:rPr>
          <w:rFonts w:hint="eastAsia" w:ascii="宋体" w:hAnsi="宋体" w:cs="Arial"/>
          <w:snapToGrid w:val="0"/>
          <w:color w:val="auto"/>
          <w:kern w:val="0"/>
          <w:szCs w:val="21"/>
        </w:rPr>
        <w:t>、投保人在招标文件规定的投标有效期内撤回其投标；</w:t>
      </w:r>
    </w:p>
    <w:p>
      <w:pPr>
        <w:widowControl/>
        <w:kinsoku w:val="0"/>
        <w:autoSpaceDE w:val="0"/>
        <w:autoSpaceDN w:val="0"/>
        <w:adjustRightInd w:val="0"/>
        <w:snapToGrid w:val="0"/>
        <w:spacing w:line="400" w:lineRule="exact"/>
        <w:ind w:firstLine="420" w:firstLineChars="200"/>
        <w:jc w:val="left"/>
        <w:textAlignment w:val="baseline"/>
        <w:rPr>
          <w:rFonts w:ascii="宋体" w:hAnsi="宋体" w:cs="Arial"/>
          <w:snapToGrid w:val="0"/>
          <w:color w:val="auto"/>
          <w:kern w:val="0"/>
          <w:szCs w:val="21"/>
        </w:rPr>
      </w:pPr>
      <w:r>
        <w:rPr>
          <w:rFonts w:ascii="宋体" w:hAnsi="宋体" w:cs="Arial"/>
          <w:snapToGrid w:val="0"/>
          <w:color w:val="auto"/>
          <w:kern w:val="0"/>
          <w:szCs w:val="21"/>
        </w:rPr>
        <w:t>2</w:t>
      </w:r>
      <w:r>
        <w:rPr>
          <w:rFonts w:hint="eastAsia" w:ascii="宋体" w:hAnsi="宋体" w:cs="Arial"/>
          <w:snapToGrid w:val="0"/>
          <w:color w:val="auto"/>
          <w:kern w:val="0"/>
          <w:szCs w:val="21"/>
        </w:rPr>
        <w:t>、投保人在投标有效期内收到受益人发出的中标通知书后，不能或拒绝按招标文件的要求签署项目合同；</w:t>
      </w:r>
    </w:p>
    <w:p>
      <w:pPr>
        <w:widowControl/>
        <w:kinsoku w:val="0"/>
        <w:autoSpaceDE w:val="0"/>
        <w:autoSpaceDN w:val="0"/>
        <w:adjustRightInd w:val="0"/>
        <w:snapToGrid w:val="0"/>
        <w:spacing w:line="400" w:lineRule="exact"/>
        <w:ind w:firstLine="420" w:firstLineChars="200"/>
        <w:jc w:val="left"/>
        <w:textAlignment w:val="baseline"/>
        <w:rPr>
          <w:rFonts w:ascii="宋体" w:hAnsi="宋体" w:cs="Arial"/>
          <w:snapToGrid w:val="0"/>
          <w:color w:val="auto"/>
          <w:kern w:val="0"/>
          <w:szCs w:val="21"/>
        </w:rPr>
      </w:pPr>
      <w:r>
        <w:rPr>
          <w:rFonts w:ascii="宋体" w:hAnsi="宋体" w:cs="Arial"/>
          <w:snapToGrid w:val="0"/>
          <w:color w:val="auto"/>
          <w:kern w:val="0"/>
          <w:szCs w:val="21"/>
        </w:rPr>
        <w:t>3</w:t>
      </w:r>
      <w:r>
        <w:rPr>
          <w:rFonts w:hint="eastAsia" w:ascii="宋体" w:hAnsi="宋体" w:cs="Arial"/>
          <w:snapToGrid w:val="0"/>
          <w:color w:val="auto"/>
          <w:kern w:val="0"/>
          <w:szCs w:val="21"/>
        </w:rPr>
        <w:t>、投保人在投标有效期内收到受益人发出的中标通知书后，不能或拒绝按招标文件的规定提交履约担保。</w:t>
      </w:r>
    </w:p>
    <w:p>
      <w:pPr>
        <w:widowControl/>
        <w:kinsoku w:val="0"/>
        <w:autoSpaceDE w:val="0"/>
        <w:autoSpaceDN w:val="0"/>
        <w:adjustRightInd w:val="0"/>
        <w:snapToGrid w:val="0"/>
        <w:spacing w:line="400" w:lineRule="exact"/>
        <w:ind w:firstLine="420" w:firstLineChars="200"/>
        <w:jc w:val="left"/>
        <w:textAlignment w:val="baseline"/>
        <w:rPr>
          <w:rFonts w:ascii="宋体" w:hAnsi="宋体" w:cs="Arial"/>
          <w:snapToGrid w:val="0"/>
          <w:color w:val="auto"/>
          <w:kern w:val="0"/>
          <w:szCs w:val="21"/>
        </w:rPr>
      </w:pPr>
      <w:r>
        <w:rPr>
          <w:rFonts w:ascii="宋体" w:hAnsi="宋体" w:cs="Arial"/>
          <w:snapToGrid w:val="0"/>
          <w:color w:val="auto"/>
          <w:kern w:val="0"/>
          <w:szCs w:val="21"/>
        </w:rPr>
        <w:t>4.</w:t>
      </w:r>
      <w:r>
        <w:rPr>
          <w:rFonts w:hint="eastAsia" w:ascii="宋体" w:hAnsi="宋体" w:cs="Arial"/>
          <w:snapToGrid w:val="0"/>
          <w:color w:val="auto"/>
          <w:kern w:val="0"/>
          <w:szCs w:val="21"/>
        </w:rPr>
        <w:t>投保人在投标过程中提供虚假材料或有其他违规行为的。</w:t>
      </w:r>
    </w:p>
    <w:p>
      <w:pPr>
        <w:widowControl/>
        <w:kinsoku w:val="0"/>
        <w:autoSpaceDE w:val="0"/>
        <w:autoSpaceDN w:val="0"/>
        <w:adjustRightInd w:val="0"/>
        <w:snapToGrid w:val="0"/>
        <w:spacing w:line="400" w:lineRule="exact"/>
        <w:ind w:firstLine="420" w:firstLineChars="200"/>
        <w:jc w:val="left"/>
        <w:textAlignment w:val="baseline"/>
        <w:rPr>
          <w:rFonts w:ascii="宋体" w:hAnsi="宋体" w:cs="Arial"/>
          <w:snapToGrid w:val="0"/>
          <w:color w:val="auto"/>
          <w:kern w:val="0"/>
          <w:szCs w:val="21"/>
        </w:rPr>
      </w:pPr>
      <w:r>
        <w:rPr>
          <w:rFonts w:hint="eastAsia" w:ascii="宋体" w:hAnsi="宋体" w:cs="Arial"/>
          <w:snapToGrid w:val="0"/>
          <w:color w:val="auto"/>
          <w:kern w:val="0"/>
          <w:szCs w:val="21"/>
        </w:rPr>
        <w:t>四、在本保函的有效期内，我方收到受益人经法定代表人或其授权委托代理人签字并加盖公章的书面索赔通知后，凭本保函正本原件，7日内，不争辩、不挑剔、不可撤销地向受益人支付索赔款，直至本保证担保的最高担保金额。</w:t>
      </w:r>
    </w:p>
    <w:p>
      <w:pPr>
        <w:widowControl/>
        <w:kinsoku w:val="0"/>
        <w:autoSpaceDE w:val="0"/>
        <w:autoSpaceDN w:val="0"/>
        <w:adjustRightInd w:val="0"/>
        <w:snapToGrid w:val="0"/>
        <w:spacing w:line="400" w:lineRule="exact"/>
        <w:ind w:firstLine="420" w:firstLineChars="200"/>
        <w:jc w:val="left"/>
        <w:textAlignment w:val="baseline"/>
        <w:rPr>
          <w:rFonts w:ascii="宋体" w:hAnsi="宋体" w:cs="Arial"/>
          <w:snapToGrid w:val="0"/>
          <w:color w:val="auto"/>
          <w:kern w:val="0"/>
          <w:szCs w:val="21"/>
        </w:rPr>
      </w:pPr>
      <w:r>
        <w:rPr>
          <w:rFonts w:hint="eastAsia" w:ascii="宋体" w:hAnsi="宋体" w:cs="Arial"/>
          <w:snapToGrid w:val="0"/>
          <w:color w:val="auto"/>
          <w:kern w:val="0"/>
          <w:szCs w:val="21"/>
        </w:rPr>
        <w:t>五、索赔通知应当说明索赔理由、索赔金额、受款账户，并必须在本保证担保的保证期内送达我方。</w:t>
      </w:r>
    </w:p>
    <w:p>
      <w:pPr>
        <w:widowControl/>
        <w:kinsoku w:val="0"/>
        <w:autoSpaceDE w:val="0"/>
        <w:autoSpaceDN w:val="0"/>
        <w:adjustRightInd w:val="0"/>
        <w:snapToGrid w:val="0"/>
        <w:spacing w:line="400" w:lineRule="exact"/>
        <w:ind w:firstLine="420" w:firstLineChars="200"/>
        <w:jc w:val="left"/>
        <w:textAlignment w:val="baseline"/>
        <w:rPr>
          <w:rFonts w:ascii="宋体" w:hAnsi="宋体" w:cs="Arial"/>
          <w:snapToGrid w:val="0"/>
          <w:color w:val="auto"/>
          <w:kern w:val="0"/>
          <w:szCs w:val="21"/>
        </w:rPr>
      </w:pPr>
      <w:r>
        <w:rPr>
          <w:rFonts w:hint="eastAsia" w:ascii="宋体" w:hAnsi="宋体" w:cs="Arial"/>
          <w:snapToGrid w:val="0"/>
          <w:color w:val="auto"/>
          <w:kern w:val="0"/>
          <w:szCs w:val="21"/>
        </w:rPr>
        <w:t>六、本保证担保项下的权利不得转让。</w:t>
      </w:r>
    </w:p>
    <w:p>
      <w:pPr>
        <w:widowControl/>
        <w:kinsoku w:val="0"/>
        <w:autoSpaceDE w:val="0"/>
        <w:autoSpaceDN w:val="0"/>
        <w:adjustRightInd w:val="0"/>
        <w:snapToGrid w:val="0"/>
        <w:spacing w:line="400" w:lineRule="exact"/>
        <w:ind w:firstLine="420" w:firstLineChars="200"/>
        <w:jc w:val="left"/>
        <w:textAlignment w:val="baseline"/>
        <w:rPr>
          <w:rFonts w:ascii="宋体" w:hAnsi="宋体" w:cs="Arial"/>
          <w:snapToGrid w:val="0"/>
          <w:color w:val="auto"/>
          <w:kern w:val="0"/>
          <w:szCs w:val="21"/>
        </w:rPr>
      </w:pPr>
      <w:r>
        <w:rPr>
          <w:rFonts w:hint="eastAsia" w:ascii="宋体" w:hAnsi="宋体" w:cs="Arial"/>
          <w:snapToGrid w:val="0"/>
          <w:color w:val="auto"/>
          <w:kern w:val="0"/>
          <w:szCs w:val="21"/>
        </w:rPr>
        <w:t>七、本保证担保的有效期间届满，或我方已向受益人支付本保证担保的担保金额，我方的保证责任免除。</w:t>
      </w:r>
    </w:p>
    <w:p>
      <w:pPr>
        <w:widowControl/>
        <w:kinsoku w:val="0"/>
        <w:autoSpaceDE w:val="0"/>
        <w:autoSpaceDN w:val="0"/>
        <w:adjustRightInd w:val="0"/>
        <w:snapToGrid w:val="0"/>
        <w:spacing w:line="400" w:lineRule="exact"/>
        <w:ind w:firstLine="420" w:firstLineChars="200"/>
        <w:jc w:val="left"/>
        <w:textAlignment w:val="baseline"/>
        <w:rPr>
          <w:rFonts w:ascii="宋体" w:hAnsi="宋体" w:cs="Arial"/>
          <w:snapToGrid w:val="0"/>
          <w:color w:val="auto"/>
          <w:kern w:val="0"/>
          <w:szCs w:val="21"/>
        </w:rPr>
      </w:pPr>
      <w:r>
        <w:rPr>
          <w:rFonts w:hint="eastAsia" w:ascii="宋体" w:hAnsi="宋体" w:cs="Arial"/>
          <w:snapToGrid w:val="0"/>
          <w:color w:val="auto"/>
          <w:kern w:val="0"/>
          <w:szCs w:val="21"/>
        </w:rPr>
        <w:t>八、本保证担保适用中华人民共和国法律。</w:t>
      </w:r>
    </w:p>
    <w:p>
      <w:pPr>
        <w:widowControl/>
        <w:kinsoku w:val="0"/>
        <w:autoSpaceDE w:val="0"/>
        <w:autoSpaceDN w:val="0"/>
        <w:adjustRightInd w:val="0"/>
        <w:snapToGrid w:val="0"/>
        <w:spacing w:line="400" w:lineRule="exact"/>
        <w:ind w:firstLine="420" w:firstLineChars="200"/>
        <w:jc w:val="left"/>
        <w:textAlignment w:val="baseline"/>
        <w:rPr>
          <w:rFonts w:ascii="宋体" w:hAnsi="宋体" w:cs="Arial"/>
          <w:snapToGrid w:val="0"/>
          <w:color w:val="auto"/>
          <w:kern w:val="0"/>
          <w:szCs w:val="21"/>
        </w:rPr>
      </w:pPr>
      <w:r>
        <w:rPr>
          <w:rFonts w:hint="eastAsia" w:ascii="宋体" w:hAnsi="宋体" w:cs="Arial"/>
          <w:snapToGrid w:val="0"/>
          <w:color w:val="auto"/>
          <w:kern w:val="0"/>
          <w:szCs w:val="21"/>
        </w:rPr>
        <w:t>九、本保证担保以中文文本为准，涂改无效。</w:t>
      </w:r>
    </w:p>
    <w:p>
      <w:pPr>
        <w:widowControl/>
        <w:kinsoku w:val="0"/>
        <w:autoSpaceDE w:val="0"/>
        <w:autoSpaceDN w:val="0"/>
        <w:adjustRightInd w:val="0"/>
        <w:snapToGrid w:val="0"/>
        <w:spacing w:line="400" w:lineRule="exact"/>
        <w:jc w:val="left"/>
        <w:textAlignment w:val="baseline"/>
        <w:rPr>
          <w:rFonts w:ascii="宋体" w:hAnsi="宋体" w:cs="Arial"/>
          <w:snapToGrid w:val="0"/>
          <w:color w:val="auto"/>
          <w:kern w:val="0"/>
          <w:szCs w:val="21"/>
        </w:rPr>
      </w:pPr>
    </w:p>
    <w:p>
      <w:pPr>
        <w:widowControl/>
        <w:kinsoku w:val="0"/>
        <w:autoSpaceDE w:val="0"/>
        <w:autoSpaceDN w:val="0"/>
        <w:adjustRightInd w:val="0"/>
        <w:snapToGrid w:val="0"/>
        <w:spacing w:line="400" w:lineRule="exact"/>
        <w:jc w:val="left"/>
        <w:textAlignment w:val="baseline"/>
        <w:rPr>
          <w:rFonts w:ascii="宋体" w:hAnsi="宋体" w:cs="Arial"/>
          <w:snapToGrid w:val="0"/>
          <w:color w:val="auto"/>
          <w:kern w:val="0"/>
          <w:szCs w:val="21"/>
          <w:u w:val="single"/>
        </w:rPr>
      </w:pPr>
      <w:r>
        <w:rPr>
          <w:rFonts w:hint="eastAsia" w:ascii="宋体" w:hAnsi="宋体" w:cs="Arial"/>
          <w:snapToGrid w:val="0"/>
          <w:color w:val="auto"/>
          <w:kern w:val="0"/>
          <w:szCs w:val="21"/>
        </w:rPr>
        <w:t>保证人（盖章）：</w:t>
      </w:r>
      <w:r>
        <w:rPr>
          <w:rFonts w:ascii="宋体" w:hAnsi="宋体" w:cs="Arial"/>
          <w:snapToGrid w:val="0"/>
          <w:color w:val="auto"/>
          <w:kern w:val="0"/>
          <w:szCs w:val="21"/>
          <w:u w:val="single"/>
        </w:rPr>
        <w:t>__________________________________</w:t>
      </w:r>
    </w:p>
    <w:p>
      <w:pPr>
        <w:widowControl/>
        <w:kinsoku w:val="0"/>
        <w:autoSpaceDE w:val="0"/>
        <w:autoSpaceDN w:val="0"/>
        <w:adjustRightInd w:val="0"/>
        <w:snapToGrid w:val="0"/>
        <w:spacing w:line="400" w:lineRule="exact"/>
        <w:jc w:val="left"/>
        <w:textAlignment w:val="baseline"/>
        <w:rPr>
          <w:rFonts w:ascii="宋体" w:hAnsi="宋体" w:cs="Arial"/>
          <w:snapToGrid w:val="0"/>
          <w:color w:val="auto"/>
          <w:kern w:val="0"/>
          <w:szCs w:val="21"/>
          <w:u w:val="single"/>
        </w:rPr>
      </w:pPr>
      <w:r>
        <w:rPr>
          <w:rFonts w:hint="eastAsia" w:ascii="宋体" w:hAnsi="宋体" w:cs="Arial"/>
          <w:snapToGrid w:val="0"/>
          <w:color w:val="auto"/>
          <w:kern w:val="0"/>
          <w:szCs w:val="21"/>
        </w:rPr>
        <w:t>法定代表人或其授权委托代理人（签字或盖章）：</w:t>
      </w:r>
      <w:r>
        <w:rPr>
          <w:rFonts w:ascii="宋体" w:hAnsi="宋体" w:cs="Arial"/>
          <w:snapToGrid w:val="0"/>
          <w:color w:val="auto"/>
          <w:kern w:val="0"/>
          <w:szCs w:val="21"/>
          <w:u w:val="single"/>
        </w:rPr>
        <w:t>__________________</w:t>
      </w:r>
    </w:p>
    <w:p>
      <w:pPr>
        <w:widowControl/>
        <w:kinsoku w:val="0"/>
        <w:autoSpaceDE w:val="0"/>
        <w:autoSpaceDN w:val="0"/>
        <w:adjustRightInd w:val="0"/>
        <w:snapToGrid w:val="0"/>
        <w:spacing w:line="400" w:lineRule="exact"/>
        <w:jc w:val="left"/>
        <w:textAlignment w:val="baseline"/>
        <w:rPr>
          <w:rFonts w:ascii="宋体" w:hAnsi="宋体" w:cs="Arial"/>
          <w:snapToGrid w:val="0"/>
          <w:color w:val="auto"/>
          <w:kern w:val="0"/>
          <w:szCs w:val="21"/>
          <w:u w:val="single"/>
        </w:rPr>
      </w:pPr>
      <w:r>
        <w:rPr>
          <w:rFonts w:hint="eastAsia" w:ascii="宋体" w:hAnsi="宋体" w:cs="Arial"/>
          <w:snapToGrid w:val="0"/>
          <w:color w:val="auto"/>
          <w:kern w:val="0"/>
          <w:szCs w:val="21"/>
        </w:rPr>
        <w:t>单位地址：</w:t>
      </w:r>
      <w:r>
        <w:rPr>
          <w:rFonts w:ascii="宋体" w:hAnsi="宋体" w:cs="Arial"/>
          <w:snapToGrid w:val="0"/>
          <w:color w:val="auto"/>
          <w:kern w:val="0"/>
          <w:szCs w:val="21"/>
          <w:u w:val="single"/>
        </w:rPr>
        <w:t>______________________________</w:t>
      </w:r>
    </w:p>
    <w:p>
      <w:pPr>
        <w:widowControl/>
        <w:kinsoku w:val="0"/>
        <w:autoSpaceDE w:val="0"/>
        <w:autoSpaceDN w:val="0"/>
        <w:adjustRightInd w:val="0"/>
        <w:snapToGrid w:val="0"/>
        <w:spacing w:line="400" w:lineRule="exact"/>
        <w:jc w:val="left"/>
        <w:textAlignment w:val="baseline"/>
        <w:rPr>
          <w:rFonts w:ascii="宋体" w:hAnsi="宋体" w:cs="Arial"/>
          <w:snapToGrid w:val="0"/>
          <w:color w:val="auto"/>
          <w:kern w:val="0"/>
          <w:szCs w:val="21"/>
          <w:u w:val="single"/>
        </w:rPr>
      </w:pPr>
      <w:r>
        <w:rPr>
          <w:rFonts w:hint="eastAsia" w:ascii="宋体" w:hAnsi="宋体" w:cs="Arial"/>
          <w:snapToGrid w:val="0"/>
          <w:color w:val="auto"/>
          <w:kern w:val="0"/>
          <w:szCs w:val="21"/>
        </w:rPr>
        <w:t>邮政编码：</w:t>
      </w:r>
      <w:r>
        <w:rPr>
          <w:rFonts w:ascii="宋体" w:hAnsi="宋体" w:cs="Arial"/>
          <w:snapToGrid w:val="0"/>
          <w:color w:val="auto"/>
          <w:kern w:val="0"/>
          <w:szCs w:val="21"/>
          <w:u w:val="single"/>
        </w:rPr>
        <w:t>____________</w:t>
      </w:r>
      <w:r>
        <w:rPr>
          <w:rFonts w:hint="eastAsia" w:ascii="宋体" w:hAnsi="宋体" w:cs="Arial"/>
          <w:snapToGrid w:val="0"/>
          <w:color w:val="auto"/>
          <w:kern w:val="0"/>
          <w:szCs w:val="21"/>
        </w:rPr>
        <w:t>电话：</w:t>
      </w:r>
      <w:r>
        <w:rPr>
          <w:rFonts w:ascii="宋体" w:hAnsi="宋体" w:cs="Arial"/>
          <w:snapToGrid w:val="0"/>
          <w:color w:val="auto"/>
          <w:kern w:val="0"/>
          <w:szCs w:val="21"/>
          <w:u w:val="single"/>
        </w:rPr>
        <w:t>___________</w:t>
      </w:r>
      <w:r>
        <w:rPr>
          <w:rFonts w:hint="eastAsia" w:ascii="宋体" w:hAnsi="宋体" w:cs="Arial"/>
          <w:snapToGrid w:val="0"/>
          <w:color w:val="auto"/>
          <w:kern w:val="0"/>
          <w:szCs w:val="21"/>
        </w:rPr>
        <w:t>传真：</w:t>
      </w:r>
      <w:r>
        <w:rPr>
          <w:rFonts w:ascii="宋体" w:hAnsi="宋体" w:cs="Arial"/>
          <w:snapToGrid w:val="0"/>
          <w:color w:val="auto"/>
          <w:kern w:val="0"/>
          <w:szCs w:val="21"/>
          <w:u w:val="single"/>
        </w:rPr>
        <w:t>_______________</w:t>
      </w:r>
    </w:p>
    <w:p>
      <w:pPr>
        <w:widowControl/>
        <w:kinsoku w:val="0"/>
        <w:autoSpaceDE w:val="0"/>
        <w:autoSpaceDN w:val="0"/>
        <w:adjustRightInd w:val="0"/>
        <w:snapToGrid w:val="0"/>
        <w:spacing w:line="400" w:lineRule="exact"/>
        <w:jc w:val="left"/>
        <w:textAlignment w:val="baseline"/>
        <w:rPr>
          <w:rFonts w:ascii="宋体" w:hAnsi="宋体" w:cs="Arial"/>
          <w:snapToGrid w:val="0"/>
          <w:color w:val="auto"/>
          <w:kern w:val="0"/>
          <w:szCs w:val="21"/>
        </w:rPr>
      </w:pPr>
      <w:r>
        <w:rPr>
          <w:rFonts w:hint="eastAsia" w:ascii="宋体" w:hAnsi="宋体" w:cs="Arial"/>
          <w:snapToGrid w:val="0"/>
          <w:color w:val="auto"/>
          <w:kern w:val="0"/>
          <w:szCs w:val="21"/>
        </w:rPr>
        <w:t>日期：</w:t>
      </w:r>
      <w:r>
        <w:rPr>
          <w:rFonts w:ascii="宋体" w:hAnsi="宋体" w:cs="Arial"/>
          <w:snapToGrid w:val="0"/>
          <w:color w:val="auto"/>
          <w:kern w:val="0"/>
          <w:szCs w:val="21"/>
          <w:u w:val="single"/>
        </w:rPr>
        <w:t>____</w:t>
      </w:r>
      <w:r>
        <w:rPr>
          <w:rFonts w:hint="eastAsia" w:ascii="宋体" w:hAnsi="宋体" w:cs="Arial"/>
          <w:snapToGrid w:val="0"/>
          <w:color w:val="auto"/>
          <w:kern w:val="0"/>
          <w:szCs w:val="21"/>
        </w:rPr>
        <w:t>年</w:t>
      </w:r>
      <w:r>
        <w:rPr>
          <w:rFonts w:ascii="宋体" w:hAnsi="宋体" w:cs="Arial"/>
          <w:snapToGrid w:val="0"/>
          <w:color w:val="auto"/>
          <w:kern w:val="0"/>
          <w:szCs w:val="21"/>
          <w:u w:val="single"/>
        </w:rPr>
        <w:t>____</w:t>
      </w:r>
      <w:r>
        <w:rPr>
          <w:rFonts w:hint="eastAsia" w:ascii="宋体" w:hAnsi="宋体" w:cs="Arial"/>
          <w:snapToGrid w:val="0"/>
          <w:color w:val="auto"/>
          <w:kern w:val="0"/>
          <w:szCs w:val="21"/>
        </w:rPr>
        <w:t>月</w:t>
      </w:r>
      <w:r>
        <w:rPr>
          <w:rFonts w:ascii="宋体" w:hAnsi="宋体" w:cs="Arial"/>
          <w:snapToGrid w:val="0"/>
          <w:color w:val="auto"/>
          <w:kern w:val="0"/>
          <w:szCs w:val="21"/>
          <w:u w:val="single"/>
        </w:rPr>
        <w:t>_____</w:t>
      </w:r>
      <w:r>
        <w:rPr>
          <w:rFonts w:hint="eastAsia" w:ascii="宋体" w:hAnsi="宋体" w:cs="Arial"/>
          <w:snapToGrid w:val="0"/>
          <w:color w:val="auto"/>
          <w:kern w:val="0"/>
          <w:szCs w:val="21"/>
        </w:rPr>
        <w:t>日</w:t>
      </w:r>
    </w:p>
    <w:p>
      <w:pPr>
        <w:spacing w:line="360" w:lineRule="auto"/>
        <w:rPr>
          <w:rFonts w:ascii="宋体" w:hAnsi="宋体"/>
          <w:color w:val="auto"/>
          <w:szCs w:val="21"/>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pPr>
        <w:spacing w:line="360" w:lineRule="auto"/>
        <w:rPr>
          <w:rFonts w:ascii="宋体" w:hAnsi="宋体"/>
          <w:color w:val="auto"/>
          <w:szCs w:val="21"/>
        </w:rPr>
      </w:pPr>
    </w:p>
    <w:p>
      <w:pPr>
        <w:pStyle w:val="7"/>
        <w:rPr>
          <w:rFonts w:ascii="宋体" w:hAnsi="宋体"/>
          <w:color w:val="auto"/>
          <w:sz w:val="28"/>
        </w:rPr>
      </w:pPr>
      <w:bookmarkStart w:id="2935" w:name="_Toc15642"/>
      <w:bookmarkStart w:id="2936" w:name="_Toc4452"/>
      <w:bookmarkStart w:id="2937" w:name="_Toc5051"/>
      <w:bookmarkStart w:id="2938" w:name="_Toc23272"/>
      <w:bookmarkStart w:id="2939" w:name="_Toc14187"/>
      <w:r>
        <w:rPr>
          <w:rFonts w:hint="eastAsia" w:ascii="宋体" w:hAnsi="宋体"/>
          <w:color w:val="auto"/>
          <w:sz w:val="28"/>
        </w:rPr>
        <w:t>（</w:t>
      </w:r>
      <w:r>
        <w:rPr>
          <w:rFonts w:hint="eastAsia" w:ascii="宋体" w:hAnsi="宋体"/>
          <w:color w:val="auto"/>
          <w:sz w:val="28"/>
          <w:lang w:val="en-US" w:eastAsia="zh-CN"/>
        </w:rPr>
        <w:t>四</w:t>
      </w:r>
      <w:r>
        <w:rPr>
          <w:rFonts w:hint="eastAsia" w:ascii="宋体" w:hAnsi="宋体"/>
          <w:color w:val="auto"/>
          <w:sz w:val="28"/>
        </w:rPr>
        <w:t>）投标保证金承诺书</w:t>
      </w:r>
      <w:bookmarkEnd w:id="2935"/>
      <w:bookmarkEnd w:id="2936"/>
      <w:bookmarkEnd w:id="2937"/>
      <w:bookmarkEnd w:id="2938"/>
      <w:bookmarkEnd w:id="2939"/>
    </w:p>
    <w:p>
      <w:pPr>
        <w:spacing w:line="360" w:lineRule="auto"/>
        <w:rPr>
          <w:rFonts w:ascii="宋体" w:hAnsi="宋体"/>
          <w:color w:val="auto"/>
          <w:sz w:val="24"/>
          <w:u w:val="single"/>
        </w:rPr>
      </w:pPr>
    </w:p>
    <w:p>
      <w:pPr>
        <w:spacing w:line="360" w:lineRule="auto"/>
        <w:rPr>
          <w:rFonts w:ascii="宋体" w:hAnsi="宋体"/>
          <w:color w:val="auto"/>
          <w:sz w:val="24"/>
        </w:rPr>
      </w:pPr>
      <w:r>
        <w:rPr>
          <w:rFonts w:hint="eastAsia" w:ascii="宋体" w:hAnsi="宋体"/>
          <w:color w:val="auto"/>
          <w:sz w:val="24"/>
          <w:u w:val="single"/>
        </w:rPr>
        <w:t xml:space="preserve">（招标人名称）             </w:t>
      </w:r>
      <w:r>
        <w:rPr>
          <w:rFonts w:hint="eastAsia" w:ascii="宋体" w:hAnsi="宋体"/>
          <w:color w:val="auto"/>
          <w:sz w:val="24"/>
        </w:rPr>
        <w:t>：</w:t>
      </w:r>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 xml:space="preserve">我方于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日参加</w:t>
      </w:r>
      <w:r>
        <w:rPr>
          <w:rFonts w:hint="eastAsia" w:ascii="宋体" w:hAnsi="宋体"/>
          <w:color w:val="auto"/>
          <w:sz w:val="24"/>
          <w:u w:val="single"/>
        </w:rPr>
        <w:t xml:space="preserve">（项目名称 ）         </w:t>
      </w:r>
      <w:r>
        <w:rPr>
          <w:rFonts w:hint="eastAsia" w:ascii="宋体" w:hAnsi="宋体"/>
          <w:color w:val="auto"/>
          <w:sz w:val="24"/>
        </w:rPr>
        <w:t>的投标，现保证：我方在规定的投标有效期内撤销或修改投标文件的，或者在收到中标通知书后无正当理由拒签合同或拒交规定履约担保的，投标保证金不予退还。</w:t>
      </w:r>
    </w:p>
    <w:p>
      <w:pPr>
        <w:spacing w:line="360" w:lineRule="auto"/>
        <w:rPr>
          <w:rFonts w:ascii="宋体" w:hAnsi="宋体"/>
          <w:color w:val="auto"/>
          <w:szCs w:val="21"/>
        </w:rPr>
      </w:pPr>
    </w:p>
    <w:p>
      <w:pPr>
        <w:spacing w:line="360" w:lineRule="auto"/>
        <w:rPr>
          <w:rFonts w:ascii="宋体" w:hAnsi="宋体"/>
          <w:color w:val="auto"/>
          <w:szCs w:val="21"/>
        </w:rPr>
      </w:pPr>
    </w:p>
    <w:p>
      <w:pPr>
        <w:adjustRightInd w:val="0"/>
        <w:snapToGrid w:val="0"/>
        <w:spacing w:line="360" w:lineRule="auto"/>
        <w:rPr>
          <w:rFonts w:ascii="宋体" w:hAnsi="宋体"/>
          <w:color w:val="auto"/>
          <w:sz w:val="24"/>
        </w:rPr>
      </w:pPr>
    </w:p>
    <w:p>
      <w:pPr>
        <w:spacing w:line="360" w:lineRule="auto"/>
        <w:rPr>
          <w:rFonts w:ascii="宋体" w:hAnsi="宋体"/>
          <w:color w:val="auto"/>
          <w:szCs w:val="21"/>
        </w:rPr>
      </w:pPr>
    </w:p>
    <w:p>
      <w:pPr>
        <w:spacing w:line="360" w:lineRule="auto"/>
        <w:jc w:val="left"/>
        <w:rPr>
          <w:rFonts w:ascii="宋体" w:hAnsi="宋体"/>
          <w:color w:val="auto"/>
          <w:sz w:val="24"/>
        </w:rPr>
      </w:pPr>
      <w:r>
        <w:rPr>
          <w:rFonts w:hint="eastAsia" w:ascii="宋体" w:hAnsi="宋体"/>
          <w:color w:val="auto"/>
          <w:sz w:val="24"/>
        </w:rPr>
        <w:t>投标人：</w:t>
      </w:r>
      <w:r>
        <w:rPr>
          <w:rFonts w:ascii="宋体" w:hAnsi="宋体"/>
          <w:color w:val="auto"/>
          <w:sz w:val="24"/>
          <w:u w:val="single"/>
        </w:rPr>
        <w:t>（盖单位章）</w:t>
      </w:r>
      <w:r>
        <w:rPr>
          <w:rFonts w:hint="eastAsia" w:ascii="宋体" w:hAnsi="宋体"/>
          <w:color w:val="auto"/>
          <w:sz w:val="24"/>
          <w:u w:val="single"/>
        </w:rPr>
        <w:t>（独立体或联合体主办方）</w:t>
      </w:r>
    </w:p>
    <w:p>
      <w:pPr>
        <w:spacing w:line="360" w:lineRule="auto"/>
        <w:jc w:val="left"/>
        <w:rPr>
          <w:rFonts w:ascii="宋体" w:hAnsi="宋体"/>
          <w:color w:val="auto"/>
          <w:sz w:val="24"/>
        </w:rPr>
      </w:pPr>
      <w:r>
        <w:rPr>
          <w:rFonts w:hint="eastAsia" w:ascii="宋体" w:hAnsi="宋体"/>
          <w:color w:val="auto"/>
          <w:sz w:val="24"/>
        </w:rPr>
        <w:t>法定代表人或其委托代理人：</w:t>
      </w:r>
      <w:r>
        <w:rPr>
          <w:rFonts w:hint="eastAsia" w:ascii="宋体" w:hAnsi="宋体"/>
          <w:color w:val="auto"/>
          <w:sz w:val="24"/>
          <w:u w:val="single"/>
        </w:rPr>
        <w:t xml:space="preserve">             </w:t>
      </w:r>
      <w:r>
        <w:rPr>
          <w:rFonts w:hint="eastAsia" w:ascii="宋体" w:hAnsi="宋体"/>
          <w:color w:val="auto"/>
          <w:sz w:val="24"/>
        </w:rPr>
        <w:t>（签字）</w:t>
      </w:r>
    </w:p>
    <w:p>
      <w:pPr>
        <w:bidi w:val="0"/>
        <w:rPr>
          <w:rFonts w:hint="eastAsia" w:ascii="宋体" w:hAnsi="宋体" w:eastAsia="宋体" w:cs="Times New Roman"/>
          <w:color w:val="auto"/>
          <w:sz w:val="24"/>
        </w:rPr>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720" w:num="1"/>
          <w:docGrid w:linePitch="312" w:charSpace="0"/>
        </w:sectPr>
      </w:pPr>
      <w:r>
        <w:rPr>
          <w:rFonts w:hint="eastAsia"/>
          <w:color w:val="auto"/>
          <w:u w:val="single"/>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年</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月</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日</w:t>
      </w:r>
    </w:p>
    <w:p>
      <w:pPr>
        <w:keepNext/>
        <w:keepLines/>
        <w:spacing w:before="260" w:after="260"/>
        <w:jc w:val="center"/>
        <w:outlineLvl w:val="1"/>
        <w:rPr>
          <w:rFonts w:ascii="宋体" w:hAnsi="宋体"/>
          <w:b/>
          <w:bCs/>
          <w:color w:val="auto"/>
          <w:sz w:val="28"/>
          <w:szCs w:val="28"/>
        </w:rPr>
      </w:pPr>
      <w:bookmarkStart w:id="2940" w:name="_Toc17350"/>
      <w:bookmarkStart w:id="2941" w:name="_Toc24617281"/>
      <w:bookmarkStart w:id="2942" w:name="_Toc2534"/>
      <w:bookmarkStart w:id="2943" w:name="_Toc30885"/>
      <w:bookmarkStart w:id="2944" w:name="_Toc28548"/>
      <w:bookmarkStart w:id="2945" w:name="_Toc2924"/>
      <w:bookmarkStart w:id="2946" w:name="_Toc30503"/>
      <w:bookmarkStart w:id="2947" w:name="_Toc11969"/>
      <w:bookmarkStart w:id="2948" w:name="_Toc31529"/>
      <w:bookmarkStart w:id="2949" w:name="_Toc26879"/>
      <w:bookmarkStart w:id="2950" w:name="_Toc13433"/>
      <w:bookmarkStart w:id="2951" w:name="_Toc25837"/>
      <w:bookmarkStart w:id="2952" w:name="_Toc3114"/>
      <w:bookmarkStart w:id="2953" w:name="_Toc11207"/>
      <w:bookmarkStart w:id="2954" w:name="_Toc24563"/>
      <w:bookmarkStart w:id="2955" w:name="_Toc11937"/>
      <w:bookmarkStart w:id="2956" w:name="_Toc2142"/>
      <w:bookmarkStart w:id="2957" w:name="_Toc27780"/>
      <w:bookmarkStart w:id="2958" w:name="_Toc12299"/>
      <w:bookmarkStart w:id="2959" w:name="_Toc327882141"/>
      <w:bookmarkStart w:id="2960" w:name="_Toc31924"/>
      <w:bookmarkStart w:id="2961" w:name="_Toc474134404"/>
      <w:bookmarkStart w:id="2962" w:name="_Toc144974863"/>
      <w:bookmarkStart w:id="2963" w:name="_Toc247527835"/>
      <w:bookmarkStart w:id="2964" w:name="_Toc247514287"/>
      <w:bookmarkStart w:id="2965" w:name="_Toc152042584"/>
      <w:bookmarkStart w:id="2966" w:name="_Toc152045795"/>
      <w:r>
        <w:rPr>
          <w:rFonts w:hint="eastAsia" w:ascii="宋体" w:hAnsi="宋体"/>
          <w:b/>
          <w:bCs/>
          <w:color w:val="auto"/>
          <w:sz w:val="28"/>
          <w:szCs w:val="28"/>
        </w:rPr>
        <w:t>五、投标承诺书</w:t>
      </w:r>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p>
    <w:bookmarkEnd w:id="2959"/>
    <w:bookmarkEnd w:id="2960"/>
    <w:bookmarkEnd w:id="2961"/>
    <w:p>
      <w:pPr>
        <w:jc w:val="center"/>
        <w:rPr>
          <w:rFonts w:ascii="宋体" w:hAnsi="宋体"/>
          <w:b/>
          <w:bCs/>
          <w:color w:val="auto"/>
          <w:sz w:val="28"/>
          <w:szCs w:val="28"/>
        </w:rPr>
      </w:pPr>
    </w:p>
    <w:p>
      <w:pPr>
        <w:adjustRightInd w:val="0"/>
        <w:snapToGrid w:val="0"/>
        <w:spacing w:line="360" w:lineRule="auto"/>
        <w:rPr>
          <w:rFonts w:ascii="宋体" w:hAnsi="宋体"/>
          <w:color w:val="auto"/>
          <w:sz w:val="24"/>
          <w:u w:val="single"/>
        </w:rPr>
      </w:pPr>
      <w:r>
        <w:rPr>
          <w:rFonts w:hint="eastAsia" w:ascii="宋体" w:hAnsi="宋体"/>
          <w:color w:val="auto"/>
          <w:sz w:val="24"/>
        </w:rPr>
        <w:t>致：</w:t>
      </w:r>
      <w:r>
        <w:rPr>
          <w:rFonts w:hint="eastAsia" w:ascii="宋体" w:hAnsi="宋体"/>
          <w:color w:val="auto"/>
          <w:sz w:val="24"/>
          <w:u w:val="single"/>
        </w:rPr>
        <w:t xml:space="preserve">                   </w:t>
      </w:r>
      <w:r>
        <w:rPr>
          <w:rFonts w:hint="eastAsia" w:ascii="宋体" w:hAnsi="宋体"/>
          <w:color w:val="auto"/>
          <w:sz w:val="24"/>
        </w:rPr>
        <w:t>（招标人名称）</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本投标人已详细阅读了</w:t>
      </w:r>
      <w:r>
        <w:rPr>
          <w:rFonts w:hint="eastAsia" w:ascii="宋体" w:hAnsi="宋体"/>
          <w:color w:val="auto"/>
          <w:sz w:val="24"/>
          <w:u w:val="single"/>
          <w:lang w:eastAsia="zh-CN"/>
        </w:rPr>
        <w:t>东海岛龙海天景区综合整治提升工程EPC总承包</w:t>
      </w:r>
      <w:r>
        <w:rPr>
          <w:rFonts w:hint="eastAsia" w:ascii="宋体" w:hAnsi="宋体"/>
          <w:color w:val="auto"/>
          <w:sz w:val="24"/>
        </w:rPr>
        <w:t>项目的招标文件，自愿参加上述项目投标，现就有关事项向招标人郑重承诺如下：</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  遵守中华人民共和国、有关招标投标的法律法规规定，自觉维护建筑市场秩序。若有违反，同意被废除投标资格并接受处罚。</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  服从安排，遵守招标有关会议现场纪律。若有违反，同意被废除投标资格并接受处罚。</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  接受招标文件全部内容，若有违反，同意被废除投标资格并接受处罚。</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  保证投标文件内容无任何虚假、未侵犯他人知识产权。若评标过程中查出有虚假，同意作无效投标文件处理并被没收投标担保。若中标之后查出有虚假，同意废除中标资格并被没收投标担保，承担因侵犯他人知识产权而由此引起的全部法律责任和经济责任。</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  保证按照招标文件及中标通知书规定商签项目合同并递交履约担保。如有违反，同意接受招标人违约处罚并被没收投标保证。</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6.  保证按照项目合同约定完成项目合同范围内的全部内容。如有违反，同意接受招标人对本投标人违诺处罚并被没收履约担保。</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7.  保证中标之后不转包、不分包，若分包将征得招标人同意并遵守相关法律法规的规定。</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8.  保证中标之后按投标函中承诺的工程周期完成并提供相应的后续服务。</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9. 保证按招标文件及项目合同约定原则处理因招标人原因增加或调整的工作量及其他事宜。</w:t>
      </w:r>
    </w:p>
    <w:p>
      <w:pPr>
        <w:spacing w:line="360" w:lineRule="auto"/>
        <w:ind w:right="-89"/>
        <w:jc w:val="left"/>
        <w:rPr>
          <w:rFonts w:ascii="宋体" w:hAnsi="宋体"/>
          <w:color w:val="auto"/>
          <w:sz w:val="24"/>
        </w:rPr>
      </w:pPr>
    </w:p>
    <w:p>
      <w:pPr>
        <w:spacing w:line="360" w:lineRule="auto"/>
        <w:jc w:val="left"/>
        <w:rPr>
          <w:rFonts w:ascii="宋体" w:hAnsi="宋体"/>
          <w:color w:val="auto"/>
          <w:sz w:val="24"/>
        </w:rPr>
      </w:pPr>
      <w:r>
        <w:rPr>
          <w:rFonts w:hint="eastAsia" w:ascii="宋体" w:hAnsi="宋体"/>
          <w:color w:val="auto"/>
          <w:sz w:val="24"/>
        </w:rPr>
        <w:t xml:space="preserve">                              投标人：</w:t>
      </w:r>
      <w:r>
        <w:rPr>
          <w:rFonts w:ascii="宋体" w:hAnsi="宋体"/>
          <w:color w:val="auto"/>
          <w:sz w:val="24"/>
          <w:u w:val="single"/>
        </w:rPr>
        <w:t>（盖单位章）</w:t>
      </w:r>
      <w:r>
        <w:rPr>
          <w:rFonts w:hint="eastAsia" w:ascii="宋体" w:hAnsi="宋体"/>
          <w:color w:val="auto"/>
          <w:sz w:val="24"/>
          <w:u w:val="single"/>
        </w:rPr>
        <w:t>（独立体或联合体主办方）</w:t>
      </w:r>
    </w:p>
    <w:p>
      <w:pPr>
        <w:spacing w:line="360" w:lineRule="auto"/>
        <w:jc w:val="center"/>
        <w:rPr>
          <w:rFonts w:ascii="宋体" w:hAnsi="宋体"/>
          <w:color w:val="auto"/>
          <w:sz w:val="24"/>
        </w:rPr>
      </w:pPr>
      <w:r>
        <w:rPr>
          <w:rFonts w:hint="eastAsia" w:ascii="宋体" w:hAnsi="宋体"/>
          <w:color w:val="auto"/>
          <w:sz w:val="24"/>
        </w:rPr>
        <w:t xml:space="preserve">                           法定代表人或其委托代理人：</w:t>
      </w:r>
      <w:r>
        <w:rPr>
          <w:rFonts w:hint="eastAsia" w:ascii="宋体" w:hAnsi="宋体"/>
          <w:color w:val="auto"/>
          <w:sz w:val="24"/>
          <w:u w:val="single"/>
        </w:rPr>
        <w:t xml:space="preserve">             </w:t>
      </w:r>
      <w:r>
        <w:rPr>
          <w:rFonts w:hint="eastAsia" w:ascii="宋体" w:hAnsi="宋体"/>
          <w:color w:val="auto"/>
          <w:sz w:val="24"/>
        </w:rPr>
        <w:t>（签字）</w:t>
      </w:r>
    </w:p>
    <w:p>
      <w:pPr>
        <w:spacing w:line="360" w:lineRule="auto"/>
        <w:ind w:firstLine="3600" w:firstLineChars="1500"/>
        <w:jc w:val="lef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ind w:firstLine="3600" w:firstLineChars="1500"/>
        <w:jc w:val="left"/>
        <w:rPr>
          <w:rFonts w:ascii="宋体" w:hAnsi="宋体"/>
          <w:color w:val="auto"/>
          <w:sz w:val="24"/>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pPr>
        <w:keepNext/>
        <w:keepLines/>
        <w:spacing w:before="260" w:after="260"/>
        <w:jc w:val="center"/>
        <w:outlineLvl w:val="1"/>
        <w:rPr>
          <w:rFonts w:ascii="宋体" w:hAnsi="宋体"/>
          <w:b/>
          <w:bCs/>
          <w:color w:val="auto"/>
          <w:sz w:val="28"/>
          <w:szCs w:val="28"/>
        </w:rPr>
      </w:pPr>
      <w:bookmarkStart w:id="2967" w:name="_Toc9405"/>
      <w:bookmarkStart w:id="2968" w:name="_Toc5787"/>
      <w:bookmarkStart w:id="2969" w:name="_Toc7349"/>
      <w:bookmarkStart w:id="2970" w:name="_Toc24617283"/>
      <w:bookmarkStart w:id="2971" w:name="_Toc32588"/>
      <w:bookmarkStart w:id="2972" w:name="_Toc22563"/>
      <w:bookmarkStart w:id="2973" w:name="_Toc13639"/>
      <w:bookmarkStart w:id="2974" w:name="_Toc7877"/>
      <w:bookmarkStart w:id="2975" w:name="_Toc10267"/>
      <w:bookmarkStart w:id="2976" w:name="_Toc2056"/>
      <w:bookmarkStart w:id="2977" w:name="_Toc474134405"/>
      <w:bookmarkStart w:id="2978" w:name="_Toc24733"/>
      <w:bookmarkStart w:id="2979" w:name="_Toc11010"/>
      <w:bookmarkStart w:id="2980" w:name="_Toc17728"/>
      <w:bookmarkStart w:id="2981" w:name="_Toc18716"/>
      <w:bookmarkStart w:id="2982" w:name="_Toc22318"/>
      <w:bookmarkStart w:id="2983" w:name="_Toc26054"/>
      <w:bookmarkStart w:id="2984" w:name="_Toc14582"/>
      <w:bookmarkStart w:id="2985" w:name="_Toc12479"/>
      <w:bookmarkStart w:id="2986" w:name="_Toc24406"/>
      <w:bookmarkStart w:id="2987" w:name="_Toc4135"/>
      <w:r>
        <w:rPr>
          <w:rFonts w:hint="eastAsia" w:ascii="宋体" w:hAnsi="宋体"/>
          <w:b/>
          <w:bCs/>
          <w:color w:val="auto"/>
          <w:sz w:val="28"/>
          <w:szCs w:val="28"/>
        </w:rPr>
        <w:t>六</w:t>
      </w:r>
      <w:r>
        <w:rPr>
          <w:rFonts w:ascii="宋体" w:hAnsi="宋体"/>
          <w:b/>
          <w:bCs/>
          <w:color w:val="auto"/>
          <w:sz w:val="28"/>
          <w:szCs w:val="28"/>
        </w:rPr>
        <w:t>、</w:t>
      </w:r>
      <w:r>
        <w:rPr>
          <w:rFonts w:hint="eastAsia" w:ascii="宋体" w:hAnsi="宋体"/>
          <w:b/>
          <w:bCs/>
          <w:color w:val="auto"/>
          <w:sz w:val="28"/>
          <w:szCs w:val="28"/>
        </w:rPr>
        <w:t>价格清单</w:t>
      </w:r>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p>
    <w:p>
      <w:pPr>
        <w:rPr>
          <w:rFonts w:ascii="宋体" w:hAnsi="宋体"/>
          <w:color w:val="auto"/>
          <w:sz w:val="28"/>
          <w:szCs w:val="28"/>
        </w:rPr>
      </w:pPr>
    </w:p>
    <w:tbl>
      <w:tblPr>
        <w:tblStyle w:val="57"/>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2773"/>
        <w:gridCol w:w="2376"/>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532" w:type="dxa"/>
            <w:vAlign w:val="center"/>
          </w:tcPr>
          <w:p>
            <w:pPr>
              <w:widowControl/>
              <w:jc w:val="center"/>
              <w:rPr>
                <w:rFonts w:ascii="宋体" w:hAnsi="宋体"/>
                <w:b/>
                <w:color w:val="auto"/>
                <w:kern w:val="0"/>
                <w:sz w:val="24"/>
              </w:rPr>
            </w:pPr>
            <w:r>
              <w:rPr>
                <w:rFonts w:ascii="宋体" w:hAnsi="宋体"/>
                <w:b/>
                <w:color w:val="auto"/>
                <w:kern w:val="0"/>
                <w:sz w:val="24"/>
              </w:rPr>
              <w:t>序号</w:t>
            </w:r>
          </w:p>
        </w:tc>
        <w:tc>
          <w:tcPr>
            <w:tcW w:w="2773" w:type="dxa"/>
            <w:vAlign w:val="center"/>
          </w:tcPr>
          <w:p>
            <w:pPr>
              <w:widowControl/>
              <w:jc w:val="center"/>
              <w:rPr>
                <w:rFonts w:ascii="宋体" w:hAnsi="宋体"/>
                <w:b/>
                <w:color w:val="auto"/>
                <w:kern w:val="0"/>
                <w:sz w:val="24"/>
              </w:rPr>
            </w:pPr>
            <w:r>
              <w:rPr>
                <w:rFonts w:ascii="宋体" w:hAnsi="宋体"/>
                <w:b/>
                <w:color w:val="auto"/>
                <w:kern w:val="0"/>
                <w:sz w:val="24"/>
              </w:rPr>
              <w:t xml:space="preserve">项目名称 </w:t>
            </w:r>
          </w:p>
        </w:tc>
        <w:tc>
          <w:tcPr>
            <w:tcW w:w="2376" w:type="dxa"/>
            <w:vAlign w:val="center"/>
          </w:tcPr>
          <w:p>
            <w:pPr>
              <w:widowControl/>
              <w:jc w:val="center"/>
              <w:rPr>
                <w:rFonts w:ascii="宋体" w:hAnsi="宋体"/>
                <w:b/>
                <w:color w:val="auto"/>
                <w:kern w:val="0"/>
                <w:sz w:val="24"/>
              </w:rPr>
            </w:pPr>
            <w:r>
              <w:rPr>
                <w:rFonts w:ascii="宋体" w:hAnsi="宋体"/>
                <w:b/>
                <w:color w:val="auto"/>
                <w:kern w:val="0"/>
                <w:sz w:val="24"/>
              </w:rPr>
              <w:t>金额（</w:t>
            </w:r>
            <w:r>
              <w:rPr>
                <w:rFonts w:hint="eastAsia" w:ascii="宋体" w:hAnsi="宋体"/>
                <w:b/>
                <w:color w:val="auto"/>
                <w:kern w:val="0"/>
                <w:sz w:val="24"/>
              </w:rPr>
              <w:t>人民币,万</w:t>
            </w:r>
            <w:r>
              <w:rPr>
                <w:rFonts w:ascii="宋体" w:hAnsi="宋体"/>
                <w:b/>
                <w:color w:val="auto"/>
                <w:kern w:val="0"/>
                <w:sz w:val="24"/>
              </w:rPr>
              <w:t>元</w:t>
            </w:r>
            <w:r>
              <w:rPr>
                <w:rFonts w:hint="eastAsia" w:ascii="宋体" w:hAnsi="宋体"/>
                <w:b/>
                <w:color w:val="auto"/>
                <w:kern w:val="0"/>
                <w:sz w:val="24"/>
                <w:lang w:eastAsia="zh-CN"/>
              </w:rPr>
              <w:t>）（</w:t>
            </w:r>
            <w:r>
              <w:rPr>
                <w:rFonts w:hint="eastAsia" w:ascii="宋体" w:hAnsi="宋体"/>
                <w:b/>
                <w:color w:val="auto"/>
                <w:kern w:val="0"/>
                <w:sz w:val="24"/>
                <w:lang w:val="en-US" w:eastAsia="zh-CN"/>
              </w:rPr>
              <w:t>含税</w:t>
            </w:r>
            <w:r>
              <w:rPr>
                <w:rFonts w:ascii="宋体" w:hAnsi="宋体"/>
                <w:b/>
                <w:color w:val="auto"/>
                <w:kern w:val="0"/>
                <w:sz w:val="24"/>
              </w:rPr>
              <w:t>）</w:t>
            </w:r>
          </w:p>
        </w:tc>
        <w:tc>
          <w:tcPr>
            <w:tcW w:w="2056" w:type="dxa"/>
            <w:vAlign w:val="center"/>
          </w:tcPr>
          <w:p>
            <w:pPr>
              <w:widowControl/>
              <w:jc w:val="center"/>
              <w:rPr>
                <w:rFonts w:ascii="宋体" w:hAnsi="宋体"/>
                <w:b/>
                <w:color w:val="auto"/>
                <w:kern w:val="0"/>
                <w:sz w:val="24"/>
              </w:rPr>
            </w:pPr>
            <w:r>
              <w:rPr>
                <w:rFonts w:ascii="宋体" w:hAnsi="宋体"/>
                <w:b/>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32" w:type="dxa"/>
            <w:vAlign w:val="center"/>
          </w:tcPr>
          <w:p>
            <w:pPr>
              <w:widowControl/>
              <w:jc w:val="center"/>
              <w:rPr>
                <w:rFonts w:ascii="宋体" w:hAnsi="宋体"/>
                <w:color w:val="auto"/>
                <w:kern w:val="0"/>
                <w:sz w:val="24"/>
              </w:rPr>
            </w:pPr>
            <w:r>
              <w:rPr>
                <w:rFonts w:hint="eastAsia" w:ascii="宋体" w:hAnsi="宋体"/>
                <w:color w:val="auto"/>
                <w:kern w:val="0"/>
                <w:sz w:val="24"/>
              </w:rPr>
              <w:t>1</w:t>
            </w:r>
          </w:p>
        </w:tc>
        <w:tc>
          <w:tcPr>
            <w:tcW w:w="2773" w:type="dxa"/>
            <w:vAlign w:val="center"/>
          </w:tcPr>
          <w:p>
            <w:pPr>
              <w:widowControl/>
              <w:jc w:val="center"/>
              <w:rPr>
                <w:rFonts w:hint="eastAsia" w:ascii="宋体" w:hAnsi="宋体" w:eastAsia="宋体"/>
                <w:color w:val="auto"/>
                <w:kern w:val="0"/>
                <w:sz w:val="24"/>
                <w:lang w:eastAsia="zh-CN"/>
              </w:rPr>
            </w:pPr>
            <w:r>
              <w:rPr>
                <w:rFonts w:hint="eastAsia" w:ascii="宋体" w:hAnsi="宋体"/>
                <w:color w:val="auto"/>
                <w:kern w:val="0"/>
                <w:sz w:val="24"/>
              </w:rPr>
              <w:t>设计费</w:t>
            </w:r>
          </w:p>
        </w:tc>
        <w:tc>
          <w:tcPr>
            <w:tcW w:w="2376" w:type="dxa"/>
            <w:vAlign w:val="center"/>
          </w:tcPr>
          <w:p>
            <w:pPr>
              <w:widowControl/>
              <w:jc w:val="right"/>
              <w:rPr>
                <w:rFonts w:ascii="宋体" w:hAnsi="宋体"/>
                <w:color w:val="auto"/>
                <w:kern w:val="0"/>
                <w:sz w:val="24"/>
              </w:rPr>
            </w:pPr>
          </w:p>
        </w:tc>
        <w:tc>
          <w:tcPr>
            <w:tcW w:w="2056" w:type="dxa"/>
            <w:vAlign w:val="center"/>
          </w:tcPr>
          <w:p>
            <w:pPr>
              <w:widowControl/>
              <w:jc w:val="center"/>
              <w:rPr>
                <w:rFonts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32" w:type="dxa"/>
            <w:vAlign w:val="center"/>
          </w:tcPr>
          <w:p>
            <w:pPr>
              <w:widowControl/>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2</w:t>
            </w:r>
          </w:p>
        </w:tc>
        <w:tc>
          <w:tcPr>
            <w:tcW w:w="2773" w:type="dxa"/>
            <w:vAlign w:val="center"/>
          </w:tcPr>
          <w:p>
            <w:pPr>
              <w:widowControl/>
              <w:jc w:val="center"/>
              <w:rPr>
                <w:rFonts w:hint="default" w:ascii="宋体" w:hAnsi="宋体" w:eastAsia="宋体"/>
                <w:color w:val="auto"/>
                <w:kern w:val="0"/>
                <w:sz w:val="24"/>
                <w:lang w:val="en-US" w:eastAsia="zh-CN"/>
              </w:rPr>
            </w:pPr>
            <w:r>
              <w:rPr>
                <w:rFonts w:hint="eastAsia" w:ascii="宋体" w:hAnsi="宋体"/>
                <w:color w:val="auto"/>
                <w:kern w:val="0"/>
                <w:sz w:val="24"/>
                <w:lang w:val="en-US" w:eastAsia="zh-CN"/>
              </w:rPr>
              <w:t>工程费用</w:t>
            </w:r>
          </w:p>
        </w:tc>
        <w:tc>
          <w:tcPr>
            <w:tcW w:w="2376" w:type="dxa"/>
            <w:vAlign w:val="center"/>
          </w:tcPr>
          <w:p>
            <w:pPr>
              <w:widowControl/>
              <w:jc w:val="right"/>
              <w:rPr>
                <w:rFonts w:ascii="宋体" w:hAnsi="宋体"/>
                <w:color w:val="auto"/>
                <w:kern w:val="0"/>
                <w:sz w:val="24"/>
              </w:rPr>
            </w:pPr>
          </w:p>
        </w:tc>
        <w:tc>
          <w:tcPr>
            <w:tcW w:w="2056" w:type="dxa"/>
            <w:vAlign w:val="center"/>
          </w:tcPr>
          <w:p>
            <w:pPr>
              <w:widowControl/>
              <w:jc w:val="center"/>
              <w:rPr>
                <w:rFonts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32" w:type="dxa"/>
            <w:vAlign w:val="center"/>
          </w:tcPr>
          <w:p>
            <w:pPr>
              <w:widowControl/>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3</w:t>
            </w:r>
          </w:p>
        </w:tc>
        <w:tc>
          <w:tcPr>
            <w:tcW w:w="2773" w:type="dxa"/>
            <w:vAlign w:val="center"/>
          </w:tcPr>
          <w:p>
            <w:pPr>
              <w:widowControl/>
              <w:jc w:val="center"/>
              <w:rPr>
                <w:rFonts w:hint="default" w:ascii="宋体" w:hAnsi="宋体"/>
                <w:color w:val="auto"/>
                <w:kern w:val="0"/>
                <w:sz w:val="24"/>
                <w:lang w:val="en-US"/>
              </w:rPr>
            </w:pPr>
            <w:r>
              <w:rPr>
                <w:rFonts w:hint="eastAsia" w:ascii="宋体" w:hAnsi="宋体"/>
                <w:color w:val="auto"/>
                <w:kern w:val="0"/>
                <w:sz w:val="24"/>
                <w:lang w:val="en-US" w:eastAsia="zh-CN"/>
              </w:rPr>
              <w:t>其他</w:t>
            </w:r>
            <w:r>
              <w:rPr>
                <w:rFonts w:hint="eastAsia" w:ascii="宋体" w:hAnsi="宋体"/>
                <w:color w:val="auto"/>
                <w:kern w:val="0"/>
                <w:sz w:val="24"/>
                <w:lang w:eastAsia="zh-CN"/>
              </w:rPr>
              <w:t>费</w:t>
            </w:r>
            <w:r>
              <w:rPr>
                <w:rFonts w:hint="eastAsia" w:ascii="宋体" w:hAnsi="宋体"/>
                <w:color w:val="auto"/>
                <w:kern w:val="0"/>
                <w:sz w:val="24"/>
                <w:lang w:val="en-US" w:eastAsia="zh-CN"/>
              </w:rPr>
              <w:t>用</w:t>
            </w:r>
          </w:p>
        </w:tc>
        <w:tc>
          <w:tcPr>
            <w:tcW w:w="2376" w:type="dxa"/>
            <w:vAlign w:val="center"/>
          </w:tcPr>
          <w:p>
            <w:pPr>
              <w:widowControl/>
              <w:jc w:val="right"/>
              <w:rPr>
                <w:rFonts w:ascii="宋体" w:hAnsi="宋体"/>
                <w:color w:val="auto"/>
                <w:kern w:val="0"/>
                <w:sz w:val="24"/>
              </w:rPr>
            </w:pPr>
          </w:p>
        </w:tc>
        <w:tc>
          <w:tcPr>
            <w:tcW w:w="2056" w:type="dxa"/>
            <w:vAlign w:val="center"/>
          </w:tcPr>
          <w:p>
            <w:pPr>
              <w:widowControl/>
              <w:jc w:val="center"/>
              <w:rPr>
                <w:rFonts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32" w:type="dxa"/>
            <w:vAlign w:val="center"/>
          </w:tcPr>
          <w:p>
            <w:pPr>
              <w:widowControl/>
              <w:jc w:val="center"/>
              <w:rPr>
                <w:rFonts w:hint="eastAsia" w:ascii="宋体" w:hAnsi="宋体" w:eastAsia="宋体"/>
                <w:color w:val="auto"/>
                <w:kern w:val="0"/>
                <w:sz w:val="24"/>
                <w:lang w:eastAsia="zh-CN"/>
              </w:rPr>
            </w:pPr>
            <w:r>
              <w:rPr>
                <w:rFonts w:hint="eastAsia" w:ascii="宋体" w:hAnsi="宋体"/>
                <w:color w:val="auto"/>
                <w:kern w:val="0"/>
                <w:sz w:val="24"/>
                <w:lang w:val="en-US" w:eastAsia="zh-CN"/>
              </w:rPr>
              <w:t>4</w:t>
            </w:r>
          </w:p>
        </w:tc>
        <w:tc>
          <w:tcPr>
            <w:tcW w:w="2773" w:type="dxa"/>
            <w:vAlign w:val="center"/>
          </w:tcPr>
          <w:p>
            <w:pPr>
              <w:widowControl/>
              <w:jc w:val="center"/>
              <w:rPr>
                <w:rFonts w:ascii="宋体" w:hAnsi="宋体"/>
                <w:color w:val="auto"/>
                <w:kern w:val="0"/>
                <w:sz w:val="24"/>
              </w:rPr>
            </w:pPr>
            <w:r>
              <w:rPr>
                <w:rFonts w:hint="eastAsia" w:ascii="宋体" w:hAnsi="宋体"/>
                <w:color w:val="auto"/>
                <w:kern w:val="0"/>
                <w:sz w:val="24"/>
              </w:rPr>
              <w:t>预备费</w:t>
            </w:r>
          </w:p>
        </w:tc>
        <w:tc>
          <w:tcPr>
            <w:tcW w:w="2376" w:type="dxa"/>
            <w:vAlign w:val="center"/>
          </w:tcPr>
          <w:p>
            <w:pPr>
              <w:widowControl/>
              <w:wordWrap w:val="0"/>
              <w:jc w:val="right"/>
              <w:rPr>
                <w:rFonts w:ascii="宋体" w:hAnsi="宋体"/>
                <w:color w:val="auto"/>
                <w:kern w:val="0"/>
                <w:sz w:val="24"/>
              </w:rPr>
            </w:pPr>
          </w:p>
        </w:tc>
        <w:tc>
          <w:tcPr>
            <w:tcW w:w="2056" w:type="dxa"/>
            <w:vAlign w:val="center"/>
          </w:tcPr>
          <w:p>
            <w:pPr>
              <w:widowControl/>
              <w:jc w:val="center"/>
              <w:rPr>
                <w:rFonts w:ascii="宋体" w:hAnsi="宋体"/>
                <w:color w:val="auto"/>
                <w:kern w:val="0"/>
                <w:sz w:val="24"/>
              </w:rPr>
            </w:pPr>
            <w:r>
              <w:rPr>
                <w:rFonts w:hint="eastAsia" w:ascii="宋体" w:hAnsi="宋体"/>
                <w:b/>
                <w:bCs/>
                <w:color w:val="auto"/>
                <w:szCs w:val="21"/>
              </w:rPr>
              <w:t>预备费在投标报价时不得改变金额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5" w:type="dxa"/>
            <w:gridSpan w:val="2"/>
            <w:vAlign w:val="center"/>
          </w:tcPr>
          <w:p>
            <w:pPr>
              <w:widowControl/>
              <w:jc w:val="center"/>
              <w:rPr>
                <w:rFonts w:ascii="宋体" w:hAnsi="宋体"/>
                <w:b/>
                <w:color w:val="auto"/>
                <w:kern w:val="0"/>
                <w:sz w:val="24"/>
              </w:rPr>
            </w:pPr>
            <w:r>
              <w:rPr>
                <w:rFonts w:hint="eastAsia" w:ascii="宋体" w:hAnsi="宋体"/>
                <w:b/>
                <w:color w:val="auto"/>
                <w:kern w:val="0"/>
                <w:sz w:val="24"/>
              </w:rPr>
              <w:t>投标总报价（含税）</w:t>
            </w:r>
          </w:p>
        </w:tc>
        <w:tc>
          <w:tcPr>
            <w:tcW w:w="4432" w:type="dxa"/>
            <w:gridSpan w:val="2"/>
            <w:vAlign w:val="center"/>
          </w:tcPr>
          <w:p>
            <w:pPr>
              <w:widowControl/>
              <w:jc w:val="center"/>
              <w:rPr>
                <w:rFonts w:ascii="宋体" w:hAnsi="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5" w:type="dxa"/>
            <w:gridSpan w:val="2"/>
            <w:vAlign w:val="center"/>
          </w:tcPr>
          <w:p>
            <w:pPr>
              <w:widowControl/>
              <w:jc w:val="center"/>
              <w:rPr>
                <w:rFonts w:ascii="宋体" w:hAnsi="宋体"/>
                <w:b/>
                <w:color w:val="auto"/>
                <w:kern w:val="0"/>
                <w:sz w:val="24"/>
              </w:rPr>
            </w:pPr>
            <w:r>
              <w:rPr>
                <w:rFonts w:hint="eastAsia" w:ascii="宋体" w:hAnsi="宋体"/>
                <w:b/>
                <w:color w:val="auto"/>
                <w:kern w:val="0"/>
                <w:sz w:val="24"/>
              </w:rPr>
              <w:t>投标报价总下浮率（a）</w:t>
            </w:r>
          </w:p>
        </w:tc>
        <w:tc>
          <w:tcPr>
            <w:tcW w:w="4432" w:type="dxa"/>
            <w:gridSpan w:val="2"/>
            <w:vAlign w:val="center"/>
          </w:tcPr>
          <w:p>
            <w:pPr>
              <w:widowControl/>
              <w:jc w:val="center"/>
              <w:rPr>
                <w:rFonts w:ascii="宋体" w:hAnsi="宋体"/>
                <w:b/>
                <w:color w:val="auto"/>
                <w:kern w:val="0"/>
                <w:sz w:val="24"/>
              </w:rPr>
            </w:pPr>
          </w:p>
        </w:tc>
      </w:tr>
    </w:tbl>
    <w:p>
      <w:pPr>
        <w:ind w:firstLine="720" w:firstLineChars="300"/>
        <w:rPr>
          <w:rFonts w:hint="default" w:ascii="宋体" w:hAnsi="宋体" w:eastAsia="宋体"/>
          <w:color w:val="auto"/>
          <w:sz w:val="24"/>
          <w:lang w:val="en-US" w:eastAsia="zh-CN"/>
        </w:rPr>
      </w:pPr>
    </w:p>
    <w:p>
      <w:pPr>
        <w:ind w:firstLine="980" w:firstLineChars="350"/>
        <w:rPr>
          <w:rFonts w:ascii="宋体" w:hAnsi="宋体"/>
          <w:color w:val="auto"/>
          <w:sz w:val="28"/>
          <w:szCs w:val="28"/>
        </w:rPr>
      </w:pPr>
    </w:p>
    <w:p>
      <w:pPr>
        <w:ind w:firstLine="980" w:firstLineChars="350"/>
        <w:rPr>
          <w:rFonts w:ascii="宋体" w:hAnsi="宋体"/>
          <w:color w:val="auto"/>
          <w:sz w:val="28"/>
          <w:szCs w:val="28"/>
        </w:rPr>
      </w:pPr>
    </w:p>
    <w:p>
      <w:pPr>
        <w:spacing w:line="360" w:lineRule="auto"/>
        <w:jc w:val="left"/>
        <w:rPr>
          <w:rFonts w:ascii="宋体" w:hAnsi="宋体"/>
          <w:color w:val="auto"/>
          <w:sz w:val="24"/>
        </w:rPr>
      </w:pPr>
      <w:r>
        <w:rPr>
          <w:rFonts w:hint="eastAsia" w:ascii="宋体" w:hAnsi="宋体"/>
          <w:color w:val="auto"/>
          <w:sz w:val="24"/>
        </w:rPr>
        <w:t xml:space="preserve">                              投标人：</w:t>
      </w:r>
      <w:r>
        <w:rPr>
          <w:rFonts w:ascii="宋体" w:hAnsi="宋体"/>
          <w:color w:val="auto"/>
          <w:sz w:val="24"/>
          <w:u w:val="single"/>
        </w:rPr>
        <w:t>（盖单位章）</w:t>
      </w:r>
      <w:r>
        <w:rPr>
          <w:rFonts w:hint="eastAsia" w:ascii="宋体" w:hAnsi="宋体"/>
          <w:color w:val="auto"/>
          <w:sz w:val="24"/>
          <w:u w:val="single"/>
        </w:rPr>
        <w:t>（独立体或联合体主办方）</w:t>
      </w:r>
    </w:p>
    <w:p>
      <w:pPr>
        <w:spacing w:line="360" w:lineRule="auto"/>
        <w:jc w:val="center"/>
        <w:rPr>
          <w:rFonts w:ascii="宋体" w:hAnsi="宋体"/>
          <w:color w:val="auto"/>
          <w:sz w:val="24"/>
        </w:rPr>
      </w:pPr>
      <w:r>
        <w:rPr>
          <w:rFonts w:hint="eastAsia" w:ascii="宋体" w:hAnsi="宋体"/>
          <w:color w:val="auto"/>
          <w:sz w:val="24"/>
        </w:rPr>
        <w:t xml:space="preserve">                           法定代表人或其委托代理人：</w:t>
      </w:r>
      <w:r>
        <w:rPr>
          <w:rFonts w:hint="eastAsia" w:ascii="宋体" w:hAnsi="宋体"/>
          <w:color w:val="auto"/>
          <w:sz w:val="24"/>
          <w:u w:val="single"/>
        </w:rPr>
        <w:t xml:space="preserve">             </w:t>
      </w:r>
      <w:r>
        <w:rPr>
          <w:rFonts w:hint="eastAsia" w:ascii="宋体" w:hAnsi="宋体"/>
          <w:color w:val="auto"/>
          <w:sz w:val="24"/>
        </w:rPr>
        <w:t>（签字）</w:t>
      </w:r>
    </w:p>
    <w:p>
      <w:pPr>
        <w:spacing w:line="360" w:lineRule="auto"/>
        <w:ind w:firstLine="3600" w:firstLineChars="1500"/>
        <w:jc w:val="lef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ind w:firstLine="980" w:firstLineChars="350"/>
        <w:rPr>
          <w:rFonts w:ascii="宋体" w:hAnsi="宋体"/>
          <w:color w:val="auto"/>
          <w:sz w:val="28"/>
          <w:szCs w:val="28"/>
        </w:rPr>
      </w:pPr>
    </w:p>
    <w:p>
      <w:pPr>
        <w:ind w:firstLine="980" w:firstLineChars="350"/>
        <w:rPr>
          <w:rFonts w:ascii="宋体" w:hAnsi="宋体"/>
          <w:color w:val="auto"/>
          <w:sz w:val="28"/>
          <w:szCs w:val="28"/>
        </w:rPr>
      </w:pPr>
    </w:p>
    <w:p>
      <w:pPr>
        <w:ind w:firstLine="980" w:firstLineChars="350"/>
        <w:rPr>
          <w:rFonts w:ascii="宋体" w:hAnsi="宋体"/>
          <w:color w:val="auto"/>
          <w:sz w:val="28"/>
          <w:szCs w:val="28"/>
        </w:rPr>
      </w:pPr>
    </w:p>
    <w:p>
      <w:pPr>
        <w:ind w:firstLine="980" w:firstLineChars="350"/>
        <w:rPr>
          <w:rFonts w:ascii="宋体" w:hAnsi="宋体"/>
          <w:color w:val="auto"/>
          <w:sz w:val="28"/>
          <w:szCs w:val="28"/>
        </w:rPr>
      </w:pPr>
    </w:p>
    <w:p>
      <w:pPr>
        <w:ind w:firstLine="980" w:firstLineChars="350"/>
        <w:rPr>
          <w:rFonts w:ascii="宋体" w:hAnsi="宋体"/>
          <w:color w:val="auto"/>
          <w:sz w:val="28"/>
          <w:szCs w:val="28"/>
        </w:rPr>
      </w:pPr>
    </w:p>
    <w:p>
      <w:pPr>
        <w:ind w:firstLine="980" w:firstLineChars="350"/>
        <w:rPr>
          <w:rFonts w:ascii="宋体" w:hAnsi="宋体"/>
          <w:color w:val="auto"/>
          <w:sz w:val="28"/>
          <w:szCs w:val="28"/>
        </w:rPr>
      </w:pPr>
    </w:p>
    <w:p>
      <w:pPr>
        <w:ind w:firstLine="980" w:firstLineChars="350"/>
        <w:rPr>
          <w:rFonts w:ascii="宋体" w:hAnsi="宋体"/>
          <w:color w:val="auto"/>
          <w:sz w:val="28"/>
          <w:szCs w:val="28"/>
        </w:rPr>
      </w:pPr>
    </w:p>
    <w:p>
      <w:pPr>
        <w:ind w:firstLine="980" w:firstLineChars="350"/>
        <w:rPr>
          <w:rFonts w:ascii="宋体" w:hAnsi="宋体"/>
          <w:color w:val="auto"/>
          <w:sz w:val="28"/>
          <w:szCs w:val="28"/>
        </w:rPr>
      </w:pPr>
    </w:p>
    <w:p>
      <w:pPr>
        <w:ind w:firstLine="980" w:firstLineChars="350"/>
        <w:rPr>
          <w:rFonts w:ascii="宋体" w:hAnsi="宋体"/>
          <w:color w:val="auto"/>
          <w:sz w:val="28"/>
          <w:szCs w:val="28"/>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pPr>
        <w:keepNext/>
        <w:keepLines/>
        <w:adjustRightInd w:val="0"/>
        <w:snapToGrid w:val="0"/>
        <w:spacing w:before="260" w:after="260"/>
        <w:jc w:val="center"/>
        <w:outlineLvl w:val="1"/>
        <w:rPr>
          <w:rFonts w:ascii="宋体" w:hAnsi="宋体"/>
          <w:b/>
          <w:bCs/>
          <w:color w:val="auto"/>
          <w:sz w:val="28"/>
          <w:szCs w:val="28"/>
        </w:rPr>
      </w:pPr>
      <w:bookmarkStart w:id="2988" w:name="_Toc152042592"/>
      <w:bookmarkStart w:id="2989" w:name="_Toc179632823"/>
      <w:bookmarkStart w:id="2990" w:name="_Toc144974871"/>
      <w:bookmarkStart w:id="2991" w:name="_Toc327882145"/>
      <w:bookmarkStart w:id="2992" w:name="_Toc152045803"/>
      <w:bookmarkStart w:id="2993" w:name="_Toc23901"/>
      <w:bookmarkStart w:id="2994" w:name="_Toc474134409"/>
      <w:bookmarkStart w:id="2995" w:name="_Toc28221"/>
      <w:bookmarkStart w:id="2996" w:name="_Toc7307"/>
      <w:bookmarkStart w:id="2997" w:name="_Toc9206"/>
      <w:bookmarkStart w:id="2998" w:name="_Toc16267"/>
      <w:bookmarkStart w:id="2999" w:name="_Toc22295"/>
      <w:bookmarkStart w:id="3000" w:name="_Toc24617289"/>
      <w:bookmarkStart w:id="3001" w:name="_Toc6359"/>
      <w:bookmarkStart w:id="3002" w:name="_Toc880"/>
      <w:bookmarkStart w:id="3003" w:name="_Toc28966"/>
      <w:bookmarkStart w:id="3004" w:name="_Toc15384"/>
      <w:bookmarkStart w:id="3005" w:name="_Toc4664"/>
      <w:bookmarkStart w:id="3006" w:name="_Toc19809"/>
      <w:bookmarkStart w:id="3007" w:name="_Toc1644"/>
      <w:bookmarkStart w:id="3008" w:name="_Toc9520"/>
      <w:bookmarkStart w:id="3009" w:name="_Toc11177"/>
      <w:bookmarkStart w:id="3010" w:name="_Toc18165"/>
      <w:bookmarkStart w:id="3011" w:name="_Toc10914"/>
      <w:bookmarkStart w:id="3012" w:name="_Toc29875"/>
      <w:bookmarkStart w:id="3013" w:name="_Toc9084"/>
      <w:r>
        <w:rPr>
          <w:rFonts w:hint="eastAsia" w:ascii="宋体" w:hAnsi="宋体"/>
          <w:b/>
          <w:bCs/>
          <w:color w:val="auto"/>
          <w:sz w:val="28"/>
          <w:szCs w:val="28"/>
        </w:rPr>
        <w:t>七</w:t>
      </w:r>
      <w:r>
        <w:rPr>
          <w:rFonts w:ascii="宋体" w:hAnsi="宋体"/>
          <w:b/>
          <w:bCs/>
          <w:color w:val="auto"/>
          <w:sz w:val="28"/>
          <w:szCs w:val="28"/>
        </w:rPr>
        <w:t>、</w:t>
      </w:r>
      <w:bookmarkEnd w:id="2988"/>
      <w:bookmarkEnd w:id="2989"/>
      <w:bookmarkEnd w:id="2990"/>
      <w:bookmarkEnd w:id="2991"/>
      <w:bookmarkEnd w:id="2992"/>
      <w:bookmarkStart w:id="3014" w:name="_Toc247527847"/>
      <w:bookmarkStart w:id="3015" w:name="_Toc247514299"/>
      <w:bookmarkStart w:id="3016" w:name="_Toc144974875"/>
      <w:bookmarkStart w:id="3017" w:name="_Toc152045807"/>
      <w:bookmarkStart w:id="3018" w:name="_Toc152042596"/>
      <w:r>
        <w:rPr>
          <w:rFonts w:ascii="宋体" w:hAnsi="宋体"/>
          <w:b/>
          <w:bCs/>
          <w:color w:val="auto"/>
          <w:sz w:val="28"/>
          <w:szCs w:val="28"/>
        </w:rPr>
        <w:t>资格审查资料</w:t>
      </w:r>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p>
    <w:p>
      <w:pPr>
        <w:pStyle w:val="7"/>
        <w:adjustRightInd w:val="0"/>
        <w:snapToGrid w:val="0"/>
        <w:spacing w:line="240" w:lineRule="auto"/>
        <w:jc w:val="center"/>
        <w:rPr>
          <w:rFonts w:ascii="宋体" w:hAnsi="宋体"/>
          <w:color w:val="auto"/>
          <w:sz w:val="24"/>
        </w:rPr>
      </w:pPr>
      <w:bookmarkStart w:id="3019" w:name="_Toc28269"/>
      <w:bookmarkStart w:id="3020" w:name="_Toc13341"/>
      <w:bookmarkStart w:id="3021" w:name="_Toc18132"/>
      <w:bookmarkStart w:id="3022" w:name="_Toc8270"/>
      <w:bookmarkStart w:id="3023" w:name="_Toc10274"/>
      <w:bookmarkStart w:id="3024" w:name="_Toc247527848"/>
      <w:bookmarkStart w:id="3025" w:name="_Toc152045808"/>
      <w:bookmarkStart w:id="3026" w:name="_Toc144974876"/>
      <w:bookmarkStart w:id="3027" w:name="_Toc152042597"/>
      <w:bookmarkStart w:id="3028" w:name="_Toc247514300"/>
      <w:r>
        <w:rPr>
          <w:rFonts w:hint="eastAsia" w:ascii="宋体" w:hAnsi="宋体"/>
          <w:color w:val="auto"/>
          <w:sz w:val="24"/>
        </w:rPr>
        <w:t>（一）投标人基本情况表（独立体或联合体各方）</w:t>
      </w:r>
      <w:bookmarkEnd w:id="3019"/>
      <w:bookmarkEnd w:id="3020"/>
      <w:bookmarkEnd w:id="3021"/>
      <w:bookmarkEnd w:id="3022"/>
      <w:bookmarkEnd w:id="3023"/>
    </w:p>
    <w:tbl>
      <w:tblPr>
        <w:tblStyle w:val="57"/>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973"/>
        <w:gridCol w:w="1534"/>
        <w:gridCol w:w="684"/>
        <w:gridCol w:w="621"/>
        <w:gridCol w:w="59"/>
        <w:gridCol w:w="1188"/>
        <w:gridCol w:w="164"/>
        <w:gridCol w:w="341"/>
        <w:gridCol w:w="860"/>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754" w:type="dxa"/>
            <w:vAlign w:val="center"/>
          </w:tcPr>
          <w:p>
            <w:pPr>
              <w:adjustRightInd w:val="0"/>
              <w:snapToGrid w:val="0"/>
              <w:jc w:val="center"/>
              <w:rPr>
                <w:rFonts w:hint="eastAsia" w:ascii="宋体" w:hAnsi="宋体" w:eastAsia="宋体"/>
                <w:color w:val="auto"/>
                <w:sz w:val="24"/>
                <w:lang w:val="en-US" w:eastAsia="zh-CN"/>
              </w:rPr>
            </w:pPr>
            <w:r>
              <w:rPr>
                <w:rFonts w:hint="eastAsia" w:ascii="宋体" w:hAnsi="宋体"/>
                <w:color w:val="auto"/>
                <w:sz w:val="24"/>
              </w:rPr>
              <w:t>投标人名</w:t>
            </w:r>
            <w:r>
              <w:rPr>
                <w:rFonts w:hint="eastAsia" w:ascii="宋体" w:hAnsi="宋体"/>
                <w:color w:val="auto"/>
                <w:sz w:val="24"/>
                <w:lang w:val="en-US" w:eastAsia="zh-CN"/>
              </w:rPr>
              <w:t>称</w:t>
            </w:r>
          </w:p>
        </w:tc>
        <w:tc>
          <w:tcPr>
            <w:tcW w:w="7782" w:type="dxa"/>
            <w:gridSpan w:val="10"/>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754" w:type="dxa"/>
            <w:vAlign w:val="center"/>
          </w:tcPr>
          <w:p>
            <w:pPr>
              <w:adjustRightInd w:val="0"/>
              <w:snapToGrid w:val="0"/>
              <w:jc w:val="center"/>
              <w:rPr>
                <w:rFonts w:ascii="宋体" w:hAnsi="宋体"/>
                <w:color w:val="auto"/>
                <w:sz w:val="24"/>
              </w:rPr>
            </w:pPr>
            <w:r>
              <w:rPr>
                <w:rFonts w:hint="eastAsia" w:ascii="宋体" w:hAnsi="宋体"/>
                <w:color w:val="auto"/>
                <w:sz w:val="24"/>
              </w:rPr>
              <w:t>注册地址</w:t>
            </w:r>
          </w:p>
        </w:tc>
        <w:tc>
          <w:tcPr>
            <w:tcW w:w="3871" w:type="dxa"/>
            <w:gridSpan w:val="5"/>
            <w:vAlign w:val="center"/>
          </w:tcPr>
          <w:p>
            <w:pPr>
              <w:adjustRightInd w:val="0"/>
              <w:snapToGrid w:val="0"/>
              <w:jc w:val="center"/>
              <w:rPr>
                <w:rFonts w:ascii="宋体" w:hAnsi="宋体"/>
                <w:color w:val="auto"/>
                <w:sz w:val="24"/>
              </w:rPr>
            </w:pPr>
          </w:p>
        </w:tc>
        <w:tc>
          <w:tcPr>
            <w:tcW w:w="1188" w:type="dxa"/>
            <w:vAlign w:val="center"/>
          </w:tcPr>
          <w:p>
            <w:pPr>
              <w:adjustRightInd w:val="0"/>
              <w:snapToGrid w:val="0"/>
              <w:jc w:val="center"/>
              <w:rPr>
                <w:rFonts w:ascii="宋体" w:hAnsi="宋体"/>
                <w:color w:val="auto"/>
                <w:sz w:val="24"/>
              </w:rPr>
            </w:pPr>
            <w:r>
              <w:rPr>
                <w:rFonts w:hint="eastAsia" w:ascii="宋体" w:hAnsi="宋体"/>
                <w:color w:val="auto"/>
                <w:sz w:val="24"/>
              </w:rPr>
              <w:t>邮政编码</w:t>
            </w:r>
          </w:p>
        </w:tc>
        <w:tc>
          <w:tcPr>
            <w:tcW w:w="2723" w:type="dxa"/>
            <w:gridSpan w:val="4"/>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754" w:type="dxa"/>
            <w:vMerge w:val="restart"/>
            <w:vAlign w:val="center"/>
          </w:tcPr>
          <w:p>
            <w:pPr>
              <w:adjustRightInd w:val="0"/>
              <w:snapToGrid w:val="0"/>
              <w:jc w:val="center"/>
              <w:rPr>
                <w:rFonts w:ascii="宋体" w:hAnsi="宋体"/>
                <w:color w:val="auto"/>
                <w:sz w:val="24"/>
              </w:rPr>
            </w:pPr>
            <w:r>
              <w:rPr>
                <w:rFonts w:hint="eastAsia" w:ascii="宋体" w:hAnsi="宋体"/>
                <w:color w:val="auto"/>
                <w:sz w:val="24"/>
              </w:rPr>
              <w:t>联系方式</w:t>
            </w:r>
          </w:p>
        </w:tc>
        <w:tc>
          <w:tcPr>
            <w:tcW w:w="973" w:type="dxa"/>
            <w:vAlign w:val="center"/>
          </w:tcPr>
          <w:p>
            <w:pPr>
              <w:adjustRightInd w:val="0"/>
              <w:snapToGrid w:val="0"/>
              <w:jc w:val="center"/>
              <w:rPr>
                <w:rFonts w:ascii="宋体" w:hAnsi="宋体"/>
                <w:color w:val="auto"/>
                <w:sz w:val="24"/>
              </w:rPr>
            </w:pPr>
            <w:r>
              <w:rPr>
                <w:rFonts w:hint="eastAsia" w:ascii="宋体" w:hAnsi="宋体"/>
                <w:color w:val="auto"/>
                <w:sz w:val="24"/>
              </w:rPr>
              <w:t>联系人</w:t>
            </w:r>
          </w:p>
        </w:tc>
        <w:tc>
          <w:tcPr>
            <w:tcW w:w="2898" w:type="dxa"/>
            <w:gridSpan w:val="4"/>
            <w:vAlign w:val="center"/>
          </w:tcPr>
          <w:p>
            <w:pPr>
              <w:adjustRightInd w:val="0"/>
              <w:snapToGrid w:val="0"/>
              <w:jc w:val="center"/>
              <w:rPr>
                <w:rFonts w:ascii="宋体" w:hAnsi="宋体"/>
                <w:color w:val="auto"/>
                <w:sz w:val="24"/>
              </w:rPr>
            </w:pPr>
          </w:p>
        </w:tc>
        <w:tc>
          <w:tcPr>
            <w:tcW w:w="1188" w:type="dxa"/>
            <w:vAlign w:val="center"/>
          </w:tcPr>
          <w:p>
            <w:pPr>
              <w:adjustRightInd w:val="0"/>
              <w:snapToGrid w:val="0"/>
              <w:jc w:val="center"/>
              <w:rPr>
                <w:rFonts w:ascii="宋体" w:hAnsi="宋体"/>
                <w:color w:val="auto"/>
                <w:sz w:val="24"/>
              </w:rPr>
            </w:pPr>
            <w:r>
              <w:rPr>
                <w:rFonts w:hint="eastAsia" w:ascii="宋体" w:hAnsi="宋体"/>
                <w:color w:val="auto"/>
                <w:sz w:val="24"/>
              </w:rPr>
              <w:t>电话</w:t>
            </w:r>
          </w:p>
        </w:tc>
        <w:tc>
          <w:tcPr>
            <w:tcW w:w="2723" w:type="dxa"/>
            <w:gridSpan w:val="4"/>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754" w:type="dxa"/>
            <w:vMerge w:val="continue"/>
            <w:vAlign w:val="center"/>
          </w:tcPr>
          <w:p>
            <w:pPr>
              <w:adjustRightInd w:val="0"/>
              <w:snapToGrid w:val="0"/>
              <w:jc w:val="center"/>
              <w:rPr>
                <w:rFonts w:ascii="宋体" w:hAnsi="宋体"/>
                <w:color w:val="auto"/>
                <w:sz w:val="24"/>
              </w:rPr>
            </w:pPr>
          </w:p>
        </w:tc>
        <w:tc>
          <w:tcPr>
            <w:tcW w:w="973" w:type="dxa"/>
            <w:vAlign w:val="center"/>
          </w:tcPr>
          <w:p>
            <w:pPr>
              <w:adjustRightInd w:val="0"/>
              <w:snapToGrid w:val="0"/>
              <w:jc w:val="center"/>
              <w:rPr>
                <w:rFonts w:ascii="宋体" w:hAnsi="宋体"/>
                <w:color w:val="auto"/>
                <w:sz w:val="24"/>
              </w:rPr>
            </w:pPr>
            <w:r>
              <w:rPr>
                <w:rFonts w:hint="eastAsia" w:ascii="宋体" w:hAnsi="宋体"/>
                <w:color w:val="auto"/>
                <w:sz w:val="24"/>
              </w:rPr>
              <w:t>传真</w:t>
            </w:r>
          </w:p>
        </w:tc>
        <w:tc>
          <w:tcPr>
            <w:tcW w:w="2898" w:type="dxa"/>
            <w:gridSpan w:val="4"/>
            <w:vAlign w:val="center"/>
          </w:tcPr>
          <w:p>
            <w:pPr>
              <w:adjustRightInd w:val="0"/>
              <w:snapToGrid w:val="0"/>
              <w:jc w:val="center"/>
              <w:rPr>
                <w:rFonts w:ascii="宋体" w:hAnsi="宋体"/>
                <w:color w:val="auto"/>
                <w:sz w:val="24"/>
              </w:rPr>
            </w:pPr>
          </w:p>
        </w:tc>
        <w:tc>
          <w:tcPr>
            <w:tcW w:w="1188" w:type="dxa"/>
            <w:vAlign w:val="center"/>
          </w:tcPr>
          <w:p>
            <w:pPr>
              <w:adjustRightInd w:val="0"/>
              <w:snapToGrid w:val="0"/>
              <w:jc w:val="center"/>
              <w:rPr>
                <w:rFonts w:ascii="宋体" w:hAnsi="宋体"/>
                <w:color w:val="auto"/>
                <w:sz w:val="24"/>
              </w:rPr>
            </w:pPr>
            <w:r>
              <w:rPr>
                <w:rFonts w:hint="eastAsia" w:ascii="宋体" w:hAnsi="宋体"/>
                <w:color w:val="auto"/>
                <w:sz w:val="24"/>
              </w:rPr>
              <w:t>网址</w:t>
            </w:r>
          </w:p>
        </w:tc>
        <w:tc>
          <w:tcPr>
            <w:tcW w:w="2723" w:type="dxa"/>
            <w:gridSpan w:val="4"/>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754" w:type="dxa"/>
            <w:vAlign w:val="center"/>
          </w:tcPr>
          <w:p>
            <w:pPr>
              <w:adjustRightInd w:val="0"/>
              <w:snapToGrid w:val="0"/>
              <w:jc w:val="center"/>
              <w:rPr>
                <w:rFonts w:ascii="宋体" w:hAnsi="宋体"/>
                <w:color w:val="auto"/>
                <w:sz w:val="24"/>
              </w:rPr>
            </w:pPr>
            <w:r>
              <w:rPr>
                <w:rFonts w:hint="eastAsia" w:ascii="宋体" w:hAnsi="宋体"/>
                <w:color w:val="auto"/>
                <w:sz w:val="24"/>
              </w:rPr>
              <w:t>组织结构</w:t>
            </w:r>
          </w:p>
        </w:tc>
        <w:tc>
          <w:tcPr>
            <w:tcW w:w="7782" w:type="dxa"/>
            <w:gridSpan w:val="10"/>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754" w:type="dxa"/>
            <w:vAlign w:val="center"/>
          </w:tcPr>
          <w:p>
            <w:pPr>
              <w:adjustRightInd w:val="0"/>
              <w:snapToGrid w:val="0"/>
              <w:jc w:val="center"/>
              <w:rPr>
                <w:rFonts w:ascii="宋体" w:hAnsi="宋体"/>
                <w:color w:val="auto"/>
                <w:sz w:val="24"/>
              </w:rPr>
            </w:pPr>
            <w:r>
              <w:rPr>
                <w:rFonts w:hint="eastAsia" w:ascii="宋体" w:hAnsi="宋体"/>
                <w:color w:val="auto"/>
                <w:sz w:val="24"/>
              </w:rPr>
              <w:t>法定代表人</w:t>
            </w:r>
          </w:p>
        </w:tc>
        <w:tc>
          <w:tcPr>
            <w:tcW w:w="973" w:type="dxa"/>
            <w:vAlign w:val="center"/>
          </w:tcPr>
          <w:p>
            <w:pPr>
              <w:adjustRightInd w:val="0"/>
              <w:snapToGrid w:val="0"/>
              <w:jc w:val="center"/>
              <w:rPr>
                <w:rFonts w:ascii="宋体" w:hAnsi="宋体"/>
                <w:color w:val="auto"/>
                <w:sz w:val="24"/>
              </w:rPr>
            </w:pPr>
            <w:r>
              <w:rPr>
                <w:rFonts w:hint="eastAsia" w:ascii="宋体" w:hAnsi="宋体"/>
                <w:color w:val="auto"/>
                <w:sz w:val="24"/>
              </w:rPr>
              <w:t>姓名</w:t>
            </w:r>
          </w:p>
        </w:tc>
        <w:tc>
          <w:tcPr>
            <w:tcW w:w="1534" w:type="dxa"/>
            <w:vAlign w:val="center"/>
          </w:tcPr>
          <w:p>
            <w:pPr>
              <w:adjustRightInd w:val="0"/>
              <w:snapToGrid w:val="0"/>
              <w:jc w:val="center"/>
              <w:rPr>
                <w:rFonts w:ascii="宋体" w:hAnsi="宋体"/>
                <w:color w:val="auto"/>
                <w:sz w:val="24"/>
              </w:rPr>
            </w:pPr>
          </w:p>
        </w:tc>
        <w:tc>
          <w:tcPr>
            <w:tcW w:w="1305" w:type="dxa"/>
            <w:gridSpan w:val="2"/>
            <w:vAlign w:val="center"/>
          </w:tcPr>
          <w:p>
            <w:pPr>
              <w:adjustRightInd w:val="0"/>
              <w:snapToGrid w:val="0"/>
              <w:jc w:val="center"/>
              <w:rPr>
                <w:rFonts w:ascii="宋体" w:hAnsi="宋体"/>
                <w:color w:val="auto"/>
                <w:sz w:val="24"/>
              </w:rPr>
            </w:pPr>
            <w:r>
              <w:rPr>
                <w:rFonts w:hint="eastAsia" w:ascii="宋体" w:hAnsi="宋体"/>
                <w:color w:val="auto"/>
                <w:sz w:val="24"/>
              </w:rPr>
              <w:t>职称</w:t>
            </w:r>
          </w:p>
        </w:tc>
        <w:tc>
          <w:tcPr>
            <w:tcW w:w="1752" w:type="dxa"/>
            <w:gridSpan w:val="4"/>
            <w:vAlign w:val="center"/>
          </w:tcPr>
          <w:p>
            <w:pPr>
              <w:adjustRightInd w:val="0"/>
              <w:snapToGrid w:val="0"/>
              <w:jc w:val="center"/>
              <w:rPr>
                <w:rFonts w:ascii="宋体" w:hAnsi="宋体"/>
                <w:color w:val="auto"/>
                <w:sz w:val="24"/>
              </w:rPr>
            </w:pPr>
          </w:p>
        </w:tc>
        <w:tc>
          <w:tcPr>
            <w:tcW w:w="860" w:type="dxa"/>
            <w:vAlign w:val="center"/>
          </w:tcPr>
          <w:p>
            <w:pPr>
              <w:adjustRightInd w:val="0"/>
              <w:snapToGrid w:val="0"/>
              <w:jc w:val="center"/>
              <w:rPr>
                <w:rFonts w:ascii="宋体" w:hAnsi="宋体"/>
                <w:color w:val="auto"/>
                <w:sz w:val="24"/>
              </w:rPr>
            </w:pPr>
            <w:r>
              <w:rPr>
                <w:rFonts w:hint="eastAsia" w:ascii="宋体" w:hAnsi="宋体"/>
                <w:color w:val="auto"/>
                <w:sz w:val="24"/>
              </w:rPr>
              <w:t>电话</w:t>
            </w:r>
          </w:p>
        </w:tc>
        <w:tc>
          <w:tcPr>
            <w:tcW w:w="1358"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754" w:type="dxa"/>
            <w:vAlign w:val="center"/>
          </w:tcPr>
          <w:p>
            <w:pPr>
              <w:adjustRightInd w:val="0"/>
              <w:snapToGrid w:val="0"/>
              <w:jc w:val="center"/>
              <w:rPr>
                <w:rFonts w:ascii="宋体" w:hAnsi="宋体"/>
                <w:color w:val="auto"/>
                <w:sz w:val="24"/>
              </w:rPr>
            </w:pPr>
            <w:r>
              <w:rPr>
                <w:rFonts w:hint="eastAsia" w:ascii="宋体" w:hAnsi="宋体"/>
                <w:color w:val="auto"/>
                <w:sz w:val="24"/>
              </w:rPr>
              <w:t>项目（或设计、勘察）负责人</w:t>
            </w:r>
          </w:p>
        </w:tc>
        <w:tc>
          <w:tcPr>
            <w:tcW w:w="973" w:type="dxa"/>
            <w:vAlign w:val="center"/>
          </w:tcPr>
          <w:p>
            <w:pPr>
              <w:adjustRightInd w:val="0"/>
              <w:snapToGrid w:val="0"/>
              <w:jc w:val="center"/>
              <w:rPr>
                <w:rFonts w:ascii="宋体" w:hAnsi="宋体"/>
                <w:color w:val="auto"/>
                <w:sz w:val="24"/>
              </w:rPr>
            </w:pPr>
            <w:r>
              <w:rPr>
                <w:rFonts w:hint="eastAsia" w:ascii="宋体" w:hAnsi="宋体"/>
                <w:color w:val="auto"/>
                <w:sz w:val="24"/>
              </w:rPr>
              <w:t>姓名</w:t>
            </w:r>
          </w:p>
        </w:tc>
        <w:tc>
          <w:tcPr>
            <w:tcW w:w="1534" w:type="dxa"/>
            <w:vAlign w:val="center"/>
          </w:tcPr>
          <w:p>
            <w:pPr>
              <w:adjustRightInd w:val="0"/>
              <w:snapToGrid w:val="0"/>
              <w:jc w:val="center"/>
              <w:rPr>
                <w:rFonts w:ascii="宋体" w:hAnsi="宋体"/>
                <w:color w:val="auto"/>
                <w:sz w:val="24"/>
              </w:rPr>
            </w:pPr>
          </w:p>
        </w:tc>
        <w:tc>
          <w:tcPr>
            <w:tcW w:w="1305" w:type="dxa"/>
            <w:gridSpan w:val="2"/>
            <w:vAlign w:val="center"/>
          </w:tcPr>
          <w:p>
            <w:pPr>
              <w:adjustRightInd w:val="0"/>
              <w:snapToGrid w:val="0"/>
              <w:jc w:val="center"/>
              <w:rPr>
                <w:rFonts w:ascii="宋体" w:hAnsi="宋体"/>
                <w:color w:val="auto"/>
                <w:sz w:val="24"/>
              </w:rPr>
            </w:pPr>
            <w:r>
              <w:rPr>
                <w:rFonts w:hint="eastAsia" w:ascii="宋体" w:hAnsi="宋体"/>
                <w:color w:val="auto"/>
                <w:sz w:val="24"/>
              </w:rPr>
              <w:t>担任职务及职称</w:t>
            </w:r>
          </w:p>
        </w:tc>
        <w:tc>
          <w:tcPr>
            <w:tcW w:w="1752" w:type="dxa"/>
            <w:gridSpan w:val="4"/>
            <w:vAlign w:val="center"/>
          </w:tcPr>
          <w:p>
            <w:pPr>
              <w:adjustRightInd w:val="0"/>
              <w:snapToGrid w:val="0"/>
              <w:jc w:val="center"/>
              <w:rPr>
                <w:rFonts w:ascii="宋体" w:hAnsi="宋体"/>
                <w:color w:val="auto"/>
                <w:sz w:val="24"/>
              </w:rPr>
            </w:pPr>
          </w:p>
        </w:tc>
        <w:tc>
          <w:tcPr>
            <w:tcW w:w="860" w:type="dxa"/>
            <w:vAlign w:val="center"/>
          </w:tcPr>
          <w:p>
            <w:pPr>
              <w:adjustRightInd w:val="0"/>
              <w:snapToGrid w:val="0"/>
              <w:jc w:val="center"/>
              <w:rPr>
                <w:rFonts w:ascii="宋体" w:hAnsi="宋体"/>
                <w:color w:val="auto"/>
                <w:sz w:val="24"/>
              </w:rPr>
            </w:pPr>
            <w:r>
              <w:rPr>
                <w:rFonts w:hint="eastAsia" w:ascii="宋体" w:hAnsi="宋体"/>
                <w:color w:val="auto"/>
                <w:sz w:val="24"/>
              </w:rPr>
              <w:t>电话</w:t>
            </w:r>
          </w:p>
        </w:tc>
        <w:tc>
          <w:tcPr>
            <w:tcW w:w="1358"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754" w:type="dxa"/>
            <w:vAlign w:val="center"/>
          </w:tcPr>
          <w:p>
            <w:pPr>
              <w:adjustRightInd w:val="0"/>
              <w:snapToGrid w:val="0"/>
              <w:jc w:val="center"/>
              <w:rPr>
                <w:rFonts w:ascii="宋体" w:hAnsi="宋体"/>
                <w:color w:val="auto"/>
                <w:sz w:val="24"/>
              </w:rPr>
            </w:pPr>
            <w:r>
              <w:rPr>
                <w:rFonts w:hint="eastAsia" w:ascii="宋体" w:hAnsi="宋体"/>
                <w:color w:val="auto"/>
                <w:sz w:val="24"/>
              </w:rPr>
              <w:t>成立时间</w:t>
            </w:r>
          </w:p>
        </w:tc>
        <w:tc>
          <w:tcPr>
            <w:tcW w:w="2507" w:type="dxa"/>
            <w:gridSpan w:val="2"/>
            <w:vAlign w:val="center"/>
          </w:tcPr>
          <w:p>
            <w:pPr>
              <w:adjustRightInd w:val="0"/>
              <w:snapToGrid w:val="0"/>
              <w:jc w:val="center"/>
              <w:rPr>
                <w:rFonts w:ascii="宋体" w:hAnsi="宋体"/>
                <w:color w:val="auto"/>
                <w:sz w:val="24"/>
              </w:rPr>
            </w:pPr>
          </w:p>
        </w:tc>
        <w:tc>
          <w:tcPr>
            <w:tcW w:w="5275" w:type="dxa"/>
            <w:gridSpan w:val="8"/>
            <w:vAlign w:val="center"/>
          </w:tcPr>
          <w:p>
            <w:pPr>
              <w:adjustRightInd w:val="0"/>
              <w:snapToGrid w:val="0"/>
              <w:jc w:val="center"/>
              <w:rPr>
                <w:rFonts w:ascii="宋体" w:hAnsi="宋体"/>
                <w:color w:val="auto"/>
                <w:sz w:val="24"/>
              </w:rPr>
            </w:pPr>
            <w:r>
              <w:rPr>
                <w:rFonts w:hint="eastAsia" w:ascii="宋体" w:hAnsi="宋体"/>
                <w:color w:val="auto"/>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754" w:type="dxa"/>
            <w:vAlign w:val="center"/>
          </w:tcPr>
          <w:p>
            <w:pPr>
              <w:adjustRightInd w:val="0"/>
              <w:snapToGrid w:val="0"/>
              <w:jc w:val="center"/>
              <w:rPr>
                <w:rFonts w:ascii="宋体" w:hAnsi="宋体"/>
                <w:color w:val="auto"/>
                <w:sz w:val="24"/>
              </w:rPr>
            </w:pPr>
            <w:r>
              <w:rPr>
                <w:rFonts w:hint="eastAsia" w:ascii="宋体" w:hAnsi="宋体"/>
                <w:color w:val="auto"/>
                <w:sz w:val="24"/>
              </w:rPr>
              <w:t>企业资质等级</w:t>
            </w:r>
          </w:p>
        </w:tc>
        <w:tc>
          <w:tcPr>
            <w:tcW w:w="2507" w:type="dxa"/>
            <w:gridSpan w:val="2"/>
            <w:vAlign w:val="center"/>
          </w:tcPr>
          <w:p>
            <w:pPr>
              <w:adjustRightInd w:val="0"/>
              <w:snapToGrid w:val="0"/>
              <w:jc w:val="center"/>
              <w:rPr>
                <w:rFonts w:ascii="宋体" w:hAnsi="宋体"/>
                <w:color w:val="auto"/>
                <w:sz w:val="24"/>
              </w:rPr>
            </w:pPr>
          </w:p>
        </w:tc>
        <w:tc>
          <w:tcPr>
            <w:tcW w:w="684" w:type="dxa"/>
            <w:vMerge w:val="restart"/>
            <w:vAlign w:val="center"/>
          </w:tcPr>
          <w:p>
            <w:pPr>
              <w:adjustRightInd w:val="0"/>
              <w:snapToGrid w:val="0"/>
              <w:jc w:val="center"/>
              <w:rPr>
                <w:rFonts w:ascii="宋体" w:hAnsi="宋体"/>
                <w:color w:val="auto"/>
                <w:sz w:val="24"/>
              </w:rPr>
            </w:pPr>
            <w:r>
              <w:rPr>
                <w:rFonts w:hint="eastAsia" w:ascii="宋体" w:hAnsi="宋体"/>
                <w:color w:val="auto"/>
                <w:sz w:val="24"/>
              </w:rPr>
              <w:t>其中</w:t>
            </w:r>
          </w:p>
        </w:tc>
        <w:tc>
          <w:tcPr>
            <w:tcW w:w="2032" w:type="dxa"/>
            <w:gridSpan w:val="4"/>
            <w:vAlign w:val="center"/>
          </w:tcPr>
          <w:p>
            <w:pPr>
              <w:adjustRightInd w:val="0"/>
              <w:snapToGrid w:val="0"/>
              <w:rPr>
                <w:rFonts w:ascii="宋体" w:hAnsi="宋体"/>
                <w:color w:val="auto"/>
                <w:sz w:val="24"/>
              </w:rPr>
            </w:pPr>
            <w:r>
              <w:rPr>
                <w:rFonts w:hint="eastAsia" w:ascii="宋体" w:hAnsi="宋体"/>
                <w:color w:val="auto"/>
                <w:sz w:val="24"/>
              </w:rPr>
              <w:t>项目经理</w:t>
            </w:r>
          </w:p>
        </w:tc>
        <w:tc>
          <w:tcPr>
            <w:tcW w:w="2559" w:type="dxa"/>
            <w:gridSpan w:val="3"/>
            <w:vAlign w:val="center"/>
          </w:tcPr>
          <w:p>
            <w:pPr>
              <w:adjustRightInd w:val="0"/>
              <w:snapToGrid w:val="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54" w:type="dxa"/>
            <w:vAlign w:val="center"/>
          </w:tcPr>
          <w:p>
            <w:pPr>
              <w:adjustRightInd w:val="0"/>
              <w:snapToGrid w:val="0"/>
              <w:jc w:val="center"/>
              <w:rPr>
                <w:rFonts w:ascii="宋体" w:hAnsi="宋体"/>
                <w:color w:val="auto"/>
                <w:sz w:val="24"/>
              </w:rPr>
            </w:pPr>
            <w:r>
              <w:rPr>
                <w:rFonts w:hint="eastAsia" w:ascii="宋体" w:hAnsi="宋体"/>
                <w:color w:val="auto"/>
                <w:sz w:val="24"/>
              </w:rPr>
              <w:t>营业执照号</w:t>
            </w:r>
          </w:p>
        </w:tc>
        <w:tc>
          <w:tcPr>
            <w:tcW w:w="2507" w:type="dxa"/>
            <w:gridSpan w:val="2"/>
            <w:vAlign w:val="center"/>
          </w:tcPr>
          <w:p>
            <w:pPr>
              <w:adjustRightInd w:val="0"/>
              <w:snapToGrid w:val="0"/>
              <w:jc w:val="center"/>
              <w:rPr>
                <w:rFonts w:ascii="宋体" w:hAnsi="宋体"/>
                <w:color w:val="auto"/>
                <w:sz w:val="24"/>
              </w:rPr>
            </w:pPr>
          </w:p>
        </w:tc>
        <w:tc>
          <w:tcPr>
            <w:tcW w:w="684" w:type="dxa"/>
            <w:vMerge w:val="continue"/>
            <w:vAlign w:val="center"/>
          </w:tcPr>
          <w:p>
            <w:pPr>
              <w:adjustRightInd w:val="0"/>
              <w:snapToGrid w:val="0"/>
              <w:jc w:val="center"/>
              <w:rPr>
                <w:rFonts w:ascii="宋体" w:hAnsi="宋体"/>
                <w:color w:val="auto"/>
                <w:sz w:val="24"/>
              </w:rPr>
            </w:pPr>
          </w:p>
        </w:tc>
        <w:tc>
          <w:tcPr>
            <w:tcW w:w="2032" w:type="dxa"/>
            <w:gridSpan w:val="4"/>
            <w:vAlign w:val="center"/>
          </w:tcPr>
          <w:p>
            <w:pPr>
              <w:adjustRightInd w:val="0"/>
              <w:snapToGrid w:val="0"/>
              <w:rPr>
                <w:rFonts w:ascii="宋体" w:hAnsi="宋体"/>
                <w:color w:val="auto"/>
                <w:sz w:val="24"/>
              </w:rPr>
            </w:pPr>
            <w:r>
              <w:rPr>
                <w:rFonts w:hint="eastAsia" w:ascii="宋体" w:hAnsi="宋体"/>
                <w:color w:val="auto"/>
                <w:sz w:val="24"/>
              </w:rPr>
              <w:t>高级职称人员</w:t>
            </w:r>
          </w:p>
        </w:tc>
        <w:tc>
          <w:tcPr>
            <w:tcW w:w="2559" w:type="dxa"/>
            <w:gridSpan w:val="3"/>
            <w:vAlign w:val="center"/>
          </w:tcPr>
          <w:p>
            <w:pPr>
              <w:adjustRightInd w:val="0"/>
              <w:snapToGrid w:val="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54" w:type="dxa"/>
            <w:vAlign w:val="center"/>
          </w:tcPr>
          <w:p>
            <w:pPr>
              <w:adjustRightInd w:val="0"/>
              <w:snapToGrid w:val="0"/>
              <w:jc w:val="center"/>
              <w:rPr>
                <w:rFonts w:ascii="宋体" w:hAnsi="宋体"/>
                <w:color w:val="auto"/>
                <w:sz w:val="24"/>
              </w:rPr>
            </w:pPr>
            <w:r>
              <w:rPr>
                <w:rFonts w:hint="eastAsia" w:ascii="宋体" w:hAnsi="宋体"/>
                <w:color w:val="auto"/>
                <w:sz w:val="24"/>
              </w:rPr>
              <w:t>注册资金</w:t>
            </w:r>
          </w:p>
        </w:tc>
        <w:tc>
          <w:tcPr>
            <w:tcW w:w="2507" w:type="dxa"/>
            <w:gridSpan w:val="2"/>
            <w:vAlign w:val="center"/>
          </w:tcPr>
          <w:p>
            <w:pPr>
              <w:adjustRightInd w:val="0"/>
              <w:snapToGrid w:val="0"/>
              <w:jc w:val="center"/>
              <w:rPr>
                <w:rFonts w:ascii="宋体" w:hAnsi="宋体"/>
                <w:color w:val="auto"/>
                <w:sz w:val="24"/>
              </w:rPr>
            </w:pPr>
          </w:p>
        </w:tc>
        <w:tc>
          <w:tcPr>
            <w:tcW w:w="684" w:type="dxa"/>
            <w:vMerge w:val="continue"/>
            <w:vAlign w:val="center"/>
          </w:tcPr>
          <w:p>
            <w:pPr>
              <w:adjustRightInd w:val="0"/>
              <w:snapToGrid w:val="0"/>
              <w:jc w:val="center"/>
              <w:rPr>
                <w:rFonts w:ascii="宋体" w:hAnsi="宋体"/>
                <w:color w:val="auto"/>
                <w:sz w:val="24"/>
              </w:rPr>
            </w:pPr>
          </w:p>
        </w:tc>
        <w:tc>
          <w:tcPr>
            <w:tcW w:w="2032" w:type="dxa"/>
            <w:gridSpan w:val="4"/>
            <w:vAlign w:val="center"/>
          </w:tcPr>
          <w:p>
            <w:pPr>
              <w:adjustRightInd w:val="0"/>
              <w:snapToGrid w:val="0"/>
              <w:rPr>
                <w:rFonts w:ascii="宋体" w:hAnsi="宋体"/>
                <w:color w:val="auto"/>
                <w:sz w:val="24"/>
              </w:rPr>
            </w:pPr>
            <w:r>
              <w:rPr>
                <w:rFonts w:hint="eastAsia" w:ascii="宋体" w:hAnsi="宋体"/>
                <w:color w:val="auto"/>
                <w:sz w:val="24"/>
              </w:rPr>
              <w:t>中级职称人员</w:t>
            </w:r>
          </w:p>
        </w:tc>
        <w:tc>
          <w:tcPr>
            <w:tcW w:w="2559" w:type="dxa"/>
            <w:gridSpan w:val="3"/>
            <w:vAlign w:val="center"/>
          </w:tcPr>
          <w:p>
            <w:pPr>
              <w:adjustRightInd w:val="0"/>
              <w:snapToGrid w:val="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754" w:type="dxa"/>
            <w:vAlign w:val="center"/>
          </w:tcPr>
          <w:p>
            <w:pPr>
              <w:adjustRightInd w:val="0"/>
              <w:snapToGrid w:val="0"/>
              <w:jc w:val="center"/>
              <w:rPr>
                <w:rFonts w:ascii="宋体" w:hAnsi="宋体"/>
                <w:color w:val="auto"/>
                <w:sz w:val="24"/>
              </w:rPr>
            </w:pPr>
            <w:r>
              <w:rPr>
                <w:rFonts w:hint="eastAsia" w:ascii="宋体" w:hAnsi="宋体"/>
                <w:color w:val="auto"/>
                <w:sz w:val="24"/>
              </w:rPr>
              <w:t>开户银行</w:t>
            </w:r>
          </w:p>
        </w:tc>
        <w:tc>
          <w:tcPr>
            <w:tcW w:w="2507" w:type="dxa"/>
            <w:gridSpan w:val="2"/>
            <w:vAlign w:val="center"/>
          </w:tcPr>
          <w:p>
            <w:pPr>
              <w:adjustRightInd w:val="0"/>
              <w:snapToGrid w:val="0"/>
              <w:jc w:val="center"/>
              <w:rPr>
                <w:rFonts w:ascii="宋体" w:hAnsi="宋体"/>
                <w:color w:val="auto"/>
                <w:sz w:val="24"/>
              </w:rPr>
            </w:pPr>
          </w:p>
        </w:tc>
        <w:tc>
          <w:tcPr>
            <w:tcW w:w="684" w:type="dxa"/>
            <w:vMerge w:val="continue"/>
            <w:vAlign w:val="center"/>
          </w:tcPr>
          <w:p>
            <w:pPr>
              <w:adjustRightInd w:val="0"/>
              <w:snapToGrid w:val="0"/>
              <w:jc w:val="center"/>
              <w:rPr>
                <w:rFonts w:ascii="宋体" w:hAnsi="宋体"/>
                <w:color w:val="auto"/>
                <w:sz w:val="24"/>
              </w:rPr>
            </w:pPr>
          </w:p>
        </w:tc>
        <w:tc>
          <w:tcPr>
            <w:tcW w:w="2032" w:type="dxa"/>
            <w:gridSpan w:val="4"/>
            <w:vAlign w:val="center"/>
          </w:tcPr>
          <w:p>
            <w:pPr>
              <w:adjustRightInd w:val="0"/>
              <w:snapToGrid w:val="0"/>
              <w:rPr>
                <w:rFonts w:ascii="宋体" w:hAnsi="宋体"/>
                <w:color w:val="auto"/>
                <w:sz w:val="24"/>
              </w:rPr>
            </w:pPr>
            <w:r>
              <w:rPr>
                <w:rFonts w:hint="eastAsia" w:ascii="宋体" w:hAnsi="宋体"/>
                <w:color w:val="auto"/>
                <w:sz w:val="24"/>
              </w:rPr>
              <w:t>初级职称人员</w:t>
            </w:r>
          </w:p>
        </w:tc>
        <w:tc>
          <w:tcPr>
            <w:tcW w:w="2559" w:type="dxa"/>
            <w:gridSpan w:val="3"/>
            <w:vAlign w:val="center"/>
          </w:tcPr>
          <w:p>
            <w:pPr>
              <w:adjustRightInd w:val="0"/>
              <w:snapToGrid w:val="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754" w:type="dxa"/>
            <w:vAlign w:val="center"/>
          </w:tcPr>
          <w:p>
            <w:pPr>
              <w:adjustRightInd w:val="0"/>
              <w:snapToGrid w:val="0"/>
              <w:jc w:val="center"/>
              <w:rPr>
                <w:rFonts w:ascii="宋体" w:hAnsi="宋体"/>
                <w:color w:val="auto"/>
                <w:sz w:val="24"/>
              </w:rPr>
            </w:pPr>
            <w:r>
              <w:rPr>
                <w:rFonts w:hint="eastAsia" w:ascii="宋体" w:hAnsi="宋体"/>
                <w:color w:val="auto"/>
                <w:sz w:val="24"/>
              </w:rPr>
              <w:t>账号</w:t>
            </w:r>
          </w:p>
        </w:tc>
        <w:tc>
          <w:tcPr>
            <w:tcW w:w="2507" w:type="dxa"/>
            <w:gridSpan w:val="2"/>
            <w:vAlign w:val="center"/>
          </w:tcPr>
          <w:p>
            <w:pPr>
              <w:adjustRightInd w:val="0"/>
              <w:snapToGrid w:val="0"/>
              <w:jc w:val="center"/>
              <w:rPr>
                <w:rFonts w:ascii="宋体" w:hAnsi="宋体"/>
                <w:color w:val="auto"/>
                <w:sz w:val="24"/>
              </w:rPr>
            </w:pPr>
          </w:p>
        </w:tc>
        <w:tc>
          <w:tcPr>
            <w:tcW w:w="684" w:type="dxa"/>
            <w:vMerge w:val="continue"/>
            <w:vAlign w:val="center"/>
          </w:tcPr>
          <w:p>
            <w:pPr>
              <w:adjustRightInd w:val="0"/>
              <w:snapToGrid w:val="0"/>
              <w:jc w:val="center"/>
              <w:rPr>
                <w:rFonts w:ascii="宋体" w:hAnsi="宋体"/>
                <w:color w:val="auto"/>
                <w:sz w:val="24"/>
              </w:rPr>
            </w:pPr>
          </w:p>
        </w:tc>
        <w:tc>
          <w:tcPr>
            <w:tcW w:w="2032" w:type="dxa"/>
            <w:gridSpan w:val="4"/>
            <w:vAlign w:val="center"/>
          </w:tcPr>
          <w:p>
            <w:pPr>
              <w:adjustRightInd w:val="0"/>
              <w:snapToGrid w:val="0"/>
              <w:rPr>
                <w:rFonts w:ascii="宋体" w:hAnsi="宋体"/>
                <w:color w:val="auto"/>
                <w:sz w:val="24"/>
              </w:rPr>
            </w:pPr>
            <w:r>
              <w:rPr>
                <w:rFonts w:hint="eastAsia" w:ascii="宋体" w:hAnsi="宋体"/>
                <w:color w:val="auto"/>
                <w:sz w:val="24"/>
              </w:rPr>
              <w:t>技工</w:t>
            </w:r>
          </w:p>
        </w:tc>
        <w:tc>
          <w:tcPr>
            <w:tcW w:w="2559" w:type="dxa"/>
            <w:gridSpan w:val="3"/>
            <w:vAlign w:val="center"/>
          </w:tcPr>
          <w:p>
            <w:pPr>
              <w:adjustRightInd w:val="0"/>
              <w:snapToGrid w:val="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754" w:type="dxa"/>
            <w:vAlign w:val="center"/>
          </w:tcPr>
          <w:p>
            <w:pPr>
              <w:adjustRightInd w:val="0"/>
              <w:snapToGrid w:val="0"/>
              <w:jc w:val="center"/>
              <w:rPr>
                <w:rFonts w:ascii="宋体" w:hAnsi="宋体"/>
                <w:color w:val="auto"/>
                <w:sz w:val="24"/>
              </w:rPr>
            </w:pPr>
            <w:r>
              <w:rPr>
                <w:rFonts w:hint="eastAsia" w:ascii="宋体" w:hAnsi="宋体"/>
                <w:color w:val="auto"/>
                <w:sz w:val="24"/>
              </w:rPr>
              <w:t>经营范围</w:t>
            </w:r>
          </w:p>
        </w:tc>
        <w:tc>
          <w:tcPr>
            <w:tcW w:w="7782" w:type="dxa"/>
            <w:gridSpan w:val="10"/>
            <w:vAlign w:val="center"/>
          </w:tcPr>
          <w:p>
            <w:pPr>
              <w:adjustRightInd w:val="0"/>
              <w:snapToGrid w:val="0"/>
              <w:ind w:firstLine="480" w:firstLineChars="20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754" w:type="dxa"/>
            <w:vAlign w:val="center"/>
          </w:tcPr>
          <w:p>
            <w:pPr>
              <w:adjustRightInd w:val="0"/>
              <w:snapToGrid w:val="0"/>
              <w:jc w:val="center"/>
              <w:rPr>
                <w:rFonts w:ascii="宋体" w:hAnsi="宋体"/>
                <w:color w:val="auto"/>
                <w:sz w:val="24"/>
              </w:rPr>
            </w:pPr>
            <w:r>
              <w:rPr>
                <w:rFonts w:hint="eastAsia" w:ascii="宋体" w:hAnsi="宋体"/>
                <w:color w:val="auto"/>
                <w:sz w:val="24"/>
              </w:rPr>
              <w:t>备注</w:t>
            </w:r>
          </w:p>
        </w:tc>
        <w:tc>
          <w:tcPr>
            <w:tcW w:w="7782" w:type="dxa"/>
            <w:gridSpan w:val="10"/>
            <w:vAlign w:val="center"/>
          </w:tcPr>
          <w:p>
            <w:pPr>
              <w:adjustRightInd w:val="0"/>
              <w:snapToGrid w:val="0"/>
              <w:ind w:firstLine="480" w:firstLineChars="200"/>
              <w:jc w:val="center"/>
              <w:rPr>
                <w:rFonts w:ascii="宋体" w:hAnsi="宋体"/>
                <w:color w:val="auto"/>
                <w:sz w:val="24"/>
              </w:rPr>
            </w:pPr>
          </w:p>
        </w:tc>
      </w:tr>
      <w:bookmarkEnd w:id="3024"/>
      <w:bookmarkEnd w:id="3025"/>
      <w:bookmarkEnd w:id="3026"/>
      <w:bookmarkEnd w:id="3027"/>
      <w:bookmarkEnd w:id="3028"/>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auto"/>
          <w:sz w:val="24"/>
          <w:szCs w:val="24"/>
        </w:rPr>
      </w:pPr>
      <w:bookmarkStart w:id="3029" w:name="_Toc152045809"/>
      <w:bookmarkStart w:id="3030" w:name="_Toc247527849"/>
      <w:bookmarkStart w:id="3031" w:name="_Toc247514301"/>
      <w:bookmarkStart w:id="3032" w:name="_Toc297563719"/>
      <w:bookmarkStart w:id="3033" w:name="_Toc152042598"/>
      <w:bookmarkStart w:id="3034" w:name="_Toc184704630"/>
      <w:bookmarkStart w:id="3035" w:name="_Toc474134411"/>
      <w:bookmarkStart w:id="3036" w:name="_Toc144974877"/>
      <w:bookmarkStart w:id="3037" w:name="_Toc17629"/>
      <w:bookmarkStart w:id="3038" w:name="_Toc30973"/>
      <w:r>
        <w:rPr>
          <w:rFonts w:hint="eastAsia" w:ascii="宋体" w:hAnsi="宋体"/>
          <w:color w:val="auto"/>
          <w:sz w:val="24"/>
          <w:szCs w:val="24"/>
        </w:rPr>
        <w:t>注：1.投标人为联合体投标的，上述表格和资料应包括联合体各方相关情况。联合体主办方及各成员应各附一份基本情况表。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rPr>
      </w:pPr>
      <w:r>
        <w:rPr>
          <w:rFonts w:hint="eastAsia" w:ascii="宋体" w:hAnsi="宋体"/>
          <w:color w:val="auto"/>
          <w:sz w:val="24"/>
          <w:szCs w:val="24"/>
        </w:rPr>
        <w:t>2.附件资料：</w:t>
      </w:r>
    </w:p>
    <w:p>
      <w:pPr>
        <w:spacing w:line="360" w:lineRule="auto"/>
        <w:rPr>
          <w:rFonts w:hint="eastAsia" w:ascii="宋体" w:hAnsi="宋体"/>
          <w:color w:val="auto"/>
        </w:rPr>
      </w:pPr>
      <w:r>
        <w:rPr>
          <w:rFonts w:hint="eastAsia" w:ascii="宋体" w:hAnsi="宋体"/>
          <w:color w:val="auto"/>
        </w:rPr>
        <w:t>（</w:t>
      </w:r>
      <w:r>
        <w:rPr>
          <w:rFonts w:hint="eastAsia" w:ascii="宋体" w:hAnsi="宋体"/>
          <w:color w:val="auto"/>
          <w:lang w:val="en-US" w:eastAsia="zh-CN"/>
        </w:rPr>
        <w:t>1</w:t>
      </w:r>
      <w:r>
        <w:rPr>
          <w:rFonts w:hint="eastAsia" w:ascii="宋体" w:hAnsi="宋体"/>
          <w:color w:val="auto"/>
        </w:rPr>
        <w:t>）投标人（独立体或联合体各方）的营业执照副本复印件或含二维码的电子证照打印证件；</w:t>
      </w:r>
    </w:p>
    <w:p>
      <w:pPr>
        <w:spacing w:line="360" w:lineRule="auto"/>
        <w:rPr>
          <w:rFonts w:hint="eastAsia"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）投标人（独立体或联合体</w:t>
      </w:r>
      <w:r>
        <w:rPr>
          <w:rFonts w:hint="eastAsia" w:ascii="宋体" w:hAnsi="宋体"/>
          <w:color w:val="auto"/>
          <w:lang w:val="en-US" w:eastAsia="zh-CN"/>
        </w:rPr>
        <w:t>各方</w:t>
      </w:r>
      <w:r>
        <w:rPr>
          <w:rFonts w:hint="eastAsia" w:ascii="宋体" w:hAnsi="宋体"/>
          <w:color w:val="auto"/>
        </w:rPr>
        <w:t>）的有效资质证书副本复印件或含二维码的电子证照打印证件；</w:t>
      </w:r>
    </w:p>
    <w:p>
      <w:pPr>
        <w:spacing w:line="360" w:lineRule="auto"/>
        <w:rPr>
          <w:rFonts w:hint="eastAsia" w:ascii="宋体" w:hAnsi="宋体"/>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）投标人（独立体或联合体主办方）的建筑施工企业安全生产许可证复印件或含二维码的电子证照打印证件；</w:t>
      </w:r>
    </w:p>
    <w:p>
      <w:pPr>
        <w:spacing w:line="360" w:lineRule="auto"/>
        <w:rPr>
          <w:rFonts w:hint="eastAsia" w:ascii="宋体" w:hAnsi="宋体"/>
          <w:color w:val="auto"/>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）投标人（独立体或联合体主办方）基本账户开户银行出具的《基本账户信息》复印件或基本账户开户许可证复印件（如果基本账户账号变更，还必须提供开户行出具的有效账号变更证明）；</w:t>
      </w:r>
    </w:p>
    <w:p>
      <w:pPr>
        <w:spacing w:line="360" w:lineRule="auto"/>
        <w:rPr>
          <w:rFonts w:hint="eastAsia"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投标人（独立体或联合体主办方）的项目负责人的建造师电子注册证书（根据《广东省建设信息中心关于启用新版“广东省建设执业资格注册管理信息系统”的通知》、《住房和城乡建设部办公厅关于全面实行一级建造师电子注册证书的通知》的要求，投标人使用打印（或打印后扫描）的建造师电子证书投标的，应经建造师本人在个人签名处手写签名，否则视做无效证件，省外的按国家和各省最新规定执行）、拟派项目负责人的建筑施工企业项目负责人安全生产考核合格证书复印件或广东省建筑施工企业管理人员安全生产考核信息系统打印的</w:t>
      </w:r>
      <w:r>
        <w:rPr>
          <w:rFonts w:hint="eastAsia" w:ascii="宋体" w:hAnsi="宋体"/>
          <w:color w:val="auto"/>
          <w:lang w:eastAsia="zh-CN"/>
        </w:rPr>
        <w:t>电子证照（含二维码）</w:t>
      </w:r>
      <w:r>
        <w:rPr>
          <w:rFonts w:hint="eastAsia" w:ascii="宋体" w:hAnsi="宋体"/>
          <w:color w:val="auto"/>
        </w:rPr>
        <w:t>、身份证复印件；</w:t>
      </w:r>
    </w:p>
    <w:p>
      <w:pPr>
        <w:spacing w:line="360" w:lineRule="auto"/>
        <w:rPr>
          <w:rFonts w:hint="eastAsia" w:ascii="宋体" w:hAnsi="宋体"/>
          <w:color w:val="auto"/>
        </w:rPr>
      </w:pPr>
      <w:r>
        <w:rPr>
          <w:rFonts w:hint="eastAsia" w:ascii="宋体" w:hAnsi="宋体"/>
          <w:color w:val="auto"/>
        </w:rPr>
        <w:t>（</w:t>
      </w:r>
      <w:r>
        <w:rPr>
          <w:rFonts w:hint="eastAsia" w:ascii="宋体" w:hAnsi="宋体"/>
          <w:color w:val="auto"/>
          <w:lang w:val="en-US" w:eastAsia="zh-CN"/>
        </w:rPr>
        <w:t>6</w:t>
      </w:r>
      <w:r>
        <w:rPr>
          <w:rFonts w:hint="eastAsia" w:ascii="宋体" w:hAnsi="宋体"/>
          <w:color w:val="auto"/>
        </w:rPr>
        <w:t>）投标人（独立体或联合体</w:t>
      </w:r>
      <w:r>
        <w:rPr>
          <w:rFonts w:hint="eastAsia" w:ascii="宋体" w:hAnsi="宋体"/>
          <w:color w:val="auto"/>
          <w:lang w:val="en-US" w:eastAsia="zh-CN"/>
        </w:rPr>
        <w:t>成员方</w:t>
      </w:r>
      <w:r>
        <w:rPr>
          <w:rFonts w:hint="eastAsia" w:ascii="宋体" w:hAnsi="宋体"/>
          <w:color w:val="auto"/>
        </w:rPr>
        <w:t>）的设计负责人的证书复印件或电子证照打印证件及身份证复印件；</w:t>
      </w:r>
    </w:p>
    <w:p>
      <w:pPr>
        <w:spacing w:line="360" w:lineRule="auto"/>
        <w:rPr>
          <w:rFonts w:hint="eastAsia" w:ascii="宋体" w:hAnsi="宋体"/>
          <w:color w:val="auto"/>
        </w:rPr>
      </w:pPr>
      <w:r>
        <w:rPr>
          <w:rFonts w:hint="eastAsia" w:ascii="宋体" w:hAnsi="宋体"/>
          <w:color w:val="auto"/>
        </w:rPr>
        <w:t>（</w:t>
      </w:r>
      <w:r>
        <w:rPr>
          <w:rFonts w:hint="eastAsia" w:ascii="宋体" w:hAnsi="宋体"/>
          <w:color w:val="auto"/>
          <w:lang w:val="en-US" w:eastAsia="zh-CN"/>
        </w:rPr>
        <w:t>7</w:t>
      </w:r>
      <w:r>
        <w:rPr>
          <w:rFonts w:hint="eastAsia" w:ascii="宋体" w:hAnsi="宋体"/>
          <w:color w:val="auto"/>
        </w:rPr>
        <w:t>）拟派项目负责人（兼任施工负责人）、设计负责人的属于在投标单位或其分支机构的近</w:t>
      </w:r>
      <w:r>
        <w:rPr>
          <w:rFonts w:hint="eastAsia" w:ascii="宋体" w:hAnsi="宋体"/>
          <w:color w:val="auto"/>
          <w:lang w:val="en-US" w:eastAsia="zh-CN"/>
        </w:rPr>
        <w:t>1</w:t>
      </w:r>
      <w:r>
        <w:rPr>
          <w:rFonts w:hint="eastAsia" w:ascii="宋体" w:hAnsi="宋体"/>
          <w:color w:val="auto"/>
        </w:rPr>
        <w:t>个月（本项目开标时间截</w:t>
      </w:r>
      <w:r>
        <w:rPr>
          <w:rFonts w:hint="eastAsia" w:ascii="宋体" w:hAnsi="宋体"/>
          <w:color w:val="auto"/>
          <w:lang w:val="en-US" w:eastAsia="zh-CN"/>
        </w:rPr>
        <w:t>止</w:t>
      </w:r>
      <w:r>
        <w:rPr>
          <w:rFonts w:hint="eastAsia" w:ascii="宋体" w:hAnsi="宋体"/>
          <w:color w:val="auto"/>
        </w:rPr>
        <w:t>前</w:t>
      </w:r>
      <w:r>
        <w:rPr>
          <w:rFonts w:hint="eastAsia" w:ascii="宋体" w:hAnsi="宋体"/>
          <w:color w:val="auto"/>
          <w:lang w:val="en-US" w:eastAsia="zh-CN"/>
        </w:rPr>
        <w:t>3个月</w:t>
      </w:r>
      <w:r>
        <w:rPr>
          <w:rFonts w:hint="eastAsia" w:ascii="宋体" w:hAnsi="宋体"/>
          <w:color w:val="auto"/>
        </w:rPr>
        <w:t>中的任意</w:t>
      </w:r>
      <w:r>
        <w:rPr>
          <w:rFonts w:hint="eastAsia" w:ascii="宋体" w:hAnsi="宋体"/>
          <w:color w:val="auto"/>
          <w:lang w:val="en-US" w:eastAsia="zh-CN"/>
        </w:rPr>
        <w:t>1</w:t>
      </w:r>
      <w:r>
        <w:rPr>
          <w:rFonts w:hint="eastAsia" w:ascii="宋体" w:hAnsi="宋体"/>
          <w:color w:val="auto"/>
        </w:rPr>
        <w:t xml:space="preserve">个月）的社会劳动保险缴费证明（以提供加盖当地社保局或税务局印章复印件或网站打印的为准），若已到达法定退休年龄，无法提供社保证明的，须提供本人与投标单位劳动关系证明复印件（如返聘协议等）； </w:t>
      </w:r>
    </w:p>
    <w:p>
      <w:pPr>
        <w:spacing w:line="360" w:lineRule="auto"/>
        <w:rPr>
          <w:rFonts w:hint="eastAsia" w:ascii="宋体" w:hAnsi="宋体"/>
          <w:color w:val="auto"/>
        </w:rPr>
      </w:pPr>
      <w:r>
        <w:rPr>
          <w:rFonts w:hint="eastAsia" w:ascii="宋体" w:hAnsi="宋体"/>
          <w:color w:val="auto"/>
        </w:rPr>
        <w:t>（</w:t>
      </w:r>
      <w:r>
        <w:rPr>
          <w:rFonts w:hint="eastAsia" w:ascii="宋体" w:hAnsi="宋体"/>
          <w:color w:val="auto"/>
          <w:lang w:val="en-US" w:eastAsia="zh-CN"/>
        </w:rPr>
        <w:t>8</w:t>
      </w:r>
      <w:r>
        <w:rPr>
          <w:rFonts w:hint="eastAsia" w:ascii="宋体" w:hAnsi="宋体"/>
          <w:color w:val="auto"/>
        </w:rPr>
        <w:t>）联合体协议书原件（如为独立体投标，则无需提供，格式详见招标公告附件）；</w:t>
      </w:r>
    </w:p>
    <w:p>
      <w:pPr>
        <w:spacing w:line="360" w:lineRule="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9）</w:t>
      </w:r>
      <w:r>
        <w:rPr>
          <w:rFonts w:hint="eastAsia" w:ascii="宋体" w:hAnsi="宋体"/>
          <w:color w:val="auto"/>
        </w:rPr>
        <w:t>进粤企业和人员登记信息资料，进粤企业和人员诚信信息登记平台在线打印件（如有）；</w:t>
      </w:r>
    </w:p>
    <w:p>
      <w:pPr>
        <w:spacing w:line="360" w:lineRule="auto"/>
        <w:rPr>
          <w:rFonts w:hint="eastAsia" w:ascii="宋体" w:hAnsi="宋体"/>
          <w:color w:val="auto"/>
        </w:rPr>
      </w:pPr>
      <w:r>
        <w:rPr>
          <w:rFonts w:hint="eastAsia" w:ascii="宋体" w:hAnsi="宋体"/>
          <w:color w:val="auto"/>
        </w:rPr>
        <w:t>（</w:t>
      </w:r>
      <w:r>
        <w:rPr>
          <w:rFonts w:hint="eastAsia" w:ascii="宋体" w:hAnsi="宋体"/>
          <w:color w:val="auto"/>
          <w:lang w:val="en-US" w:eastAsia="zh-CN"/>
        </w:rPr>
        <w:t>10</w:t>
      </w:r>
      <w:r>
        <w:rPr>
          <w:rFonts w:hint="eastAsia" w:ascii="宋体" w:hAnsi="宋体"/>
          <w:color w:val="auto"/>
        </w:rPr>
        <w:t>）投标人（独立体或联合体各方）在“信用中国”网站（http://www.creditchina.gov.cn/)中未被列入严重失信主体名单的投标人、在国家企业信用信息公示系统（www.gsxt.gov.cn）中未被列入严重违法失信企业名单的投标人的信用信息截图（截图日期应在本项目公告发布之日后）。</w:t>
      </w:r>
    </w:p>
    <w:p>
      <w:pPr>
        <w:pStyle w:val="7"/>
        <w:adjustRightInd w:val="0"/>
        <w:snapToGrid w:val="0"/>
        <w:spacing w:line="240" w:lineRule="auto"/>
        <w:jc w:val="left"/>
        <w:rPr>
          <w:rFonts w:hint="default" w:ascii="宋体" w:hAnsi="宋体"/>
          <w:color w:val="auto"/>
          <w:sz w:val="24"/>
          <w:lang w:val="en-US" w:eastAsia="zh-CN"/>
        </w:rPr>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720" w:num="1"/>
          <w:docGrid w:linePitch="312" w:charSpace="0"/>
        </w:sectPr>
      </w:pPr>
      <w:bookmarkStart w:id="3039" w:name="_Toc104666831"/>
      <w:bookmarkStart w:id="3040" w:name="_Toc74909909"/>
      <w:bookmarkStart w:id="3041" w:name="_Toc300835228"/>
      <w:bookmarkStart w:id="3042" w:name="_Toc7132"/>
      <w:bookmarkStart w:id="3043" w:name="_Toc12984"/>
      <w:bookmarkStart w:id="3044" w:name="_Toc19766"/>
      <w:bookmarkStart w:id="3045" w:name="_Toc22805"/>
      <w:bookmarkStart w:id="3046" w:name="_Toc23459"/>
      <w:r>
        <w:rPr>
          <w:b w:val="0"/>
          <w:color w:val="auto"/>
          <w:sz w:val="24"/>
          <w:szCs w:val="24"/>
        </w:rPr>
        <w:t>（</w:t>
      </w:r>
      <w:r>
        <w:rPr>
          <w:rFonts w:hint="eastAsia"/>
          <w:b w:val="0"/>
          <w:color w:val="auto"/>
          <w:sz w:val="24"/>
          <w:szCs w:val="24"/>
        </w:rPr>
        <w:t>二</w:t>
      </w:r>
      <w:r>
        <w:rPr>
          <w:b w:val="0"/>
          <w:color w:val="auto"/>
          <w:sz w:val="24"/>
          <w:szCs w:val="24"/>
        </w:rPr>
        <w:t>）近年发生的</w:t>
      </w:r>
      <w:r>
        <w:rPr>
          <w:rFonts w:hint="eastAsia"/>
          <w:b w:val="0"/>
          <w:color w:val="auto"/>
          <w:sz w:val="24"/>
          <w:szCs w:val="24"/>
        </w:rPr>
        <w:t>重大</w:t>
      </w:r>
      <w:r>
        <w:rPr>
          <w:b w:val="0"/>
          <w:color w:val="auto"/>
          <w:sz w:val="24"/>
          <w:szCs w:val="24"/>
        </w:rPr>
        <w:t>诉讼及仲裁情况</w:t>
      </w:r>
      <w:bookmarkEnd w:id="3039"/>
      <w:bookmarkEnd w:id="3040"/>
      <w:bookmarkEnd w:id="3041"/>
      <w:r>
        <w:rPr>
          <w:rFonts w:hint="eastAsia"/>
          <w:b w:val="0"/>
          <w:color w:val="auto"/>
          <w:sz w:val="24"/>
          <w:szCs w:val="24"/>
          <w:lang w:eastAsia="zh-CN"/>
        </w:rPr>
        <w:t>（</w:t>
      </w:r>
      <w:r>
        <w:rPr>
          <w:rFonts w:hint="eastAsia"/>
          <w:b w:val="0"/>
          <w:color w:val="auto"/>
          <w:sz w:val="24"/>
          <w:szCs w:val="24"/>
          <w:lang w:val="en-US" w:eastAsia="zh-CN"/>
        </w:rPr>
        <w:t>独立体或联合体各方）</w:t>
      </w:r>
      <w:bookmarkEnd w:id="3042"/>
      <w:bookmarkEnd w:id="3043"/>
      <w:bookmarkEnd w:id="3044"/>
      <w:bookmarkEnd w:id="3045"/>
      <w:bookmarkEnd w:id="3046"/>
    </w:p>
    <w:bookmarkEnd w:id="3029"/>
    <w:bookmarkEnd w:id="3030"/>
    <w:bookmarkEnd w:id="3031"/>
    <w:bookmarkEnd w:id="3032"/>
    <w:bookmarkEnd w:id="3033"/>
    <w:bookmarkEnd w:id="3034"/>
    <w:bookmarkEnd w:id="3035"/>
    <w:bookmarkEnd w:id="3036"/>
    <w:bookmarkEnd w:id="3037"/>
    <w:bookmarkEnd w:id="3038"/>
    <w:p>
      <w:pPr>
        <w:keepNext/>
        <w:keepLines/>
        <w:spacing w:before="260" w:after="260"/>
        <w:jc w:val="center"/>
        <w:outlineLvl w:val="1"/>
        <w:rPr>
          <w:rFonts w:ascii="宋体" w:hAnsi="宋体"/>
          <w:b/>
          <w:bCs/>
          <w:color w:val="auto"/>
          <w:sz w:val="28"/>
          <w:szCs w:val="28"/>
        </w:rPr>
      </w:pPr>
      <w:bookmarkStart w:id="3047" w:name="_Toc474134415"/>
      <w:bookmarkStart w:id="3048" w:name="_Toc29829"/>
      <w:bookmarkStart w:id="3049" w:name="_Toc20225"/>
      <w:bookmarkStart w:id="3050" w:name="_Toc14829"/>
      <w:bookmarkStart w:id="3051" w:name="_Toc15057"/>
      <w:bookmarkStart w:id="3052" w:name="_Toc271821942"/>
      <w:bookmarkStart w:id="3053" w:name="_Toc11524"/>
      <w:bookmarkStart w:id="3054" w:name="_Toc12580"/>
      <w:bookmarkStart w:id="3055" w:name="_Toc6939"/>
      <w:bookmarkStart w:id="3056" w:name="_Toc11888"/>
      <w:bookmarkStart w:id="3057" w:name="_Toc3710"/>
      <w:bookmarkStart w:id="3058" w:name="_Toc24523"/>
      <w:bookmarkStart w:id="3059" w:name="_Toc28437"/>
      <w:bookmarkStart w:id="3060" w:name="_Toc24617290"/>
      <w:bookmarkStart w:id="3061" w:name="_Toc23384"/>
      <w:bookmarkStart w:id="3062" w:name="_Toc1861"/>
      <w:bookmarkStart w:id="3063" w:name="_Toc13939"/>
      <w:bookmarkStart w:id="3064" w:name="_Toc17773"/>
      <w:bookmarkStart w:id="3065" w:name="_Toc13055"/>
      <w:bookmarkStart w:id="3066" w:name="_Toc28067"/>
      <w:bookmarkStart w:id="3067" w:name="_Toc9061"/>
      <w:bookmarkStart w:id="3068" w:name="_Toc29892"/>
      <w:r>
        <w:rPr>
          <w:rFonts w:hint="eastAsia" w:ascii="宋体" w:hAnsi="宋体"/>
          <w:b/>
          <w:bCs/>
          <w:color w:val="auto"/>
          <w:sz w:val="28"/>
          <w:szCs w:val="28"/>
        </w:rPr>
        <w:t>八</w:t>
      </w:r>
      <w:r>
        <w:rPr>
          <w:rFonts w:ascii="宋体" w:hAnsi="宋体"/>
          <w:b/>
          <w:bCs/>
          <w:color w:val="auto"/>
          <w:sz w:val="28"/>
          <w:szCs w:val="28"/>
        </w:rPr>
        <w:t>、其他资料</w:t>
      </w:r>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p>
    <w:p>
      <w:pPr>
        <w:rPr>
          <w:rFonts w:ascii="宋体" w:hAnsi="宋体"/>
          <w:color w:val="auto"/>
          <w:sz w:val="28"/>
          <w:szCs w:val="28"/>
        </w:rPr>
      </w:pPr>
    </w:p>
    <w:p>
      <w:pPr>
        <w:tabs>
          <w:tab w:val="left" w:pos="1060"/>
          <w:tab w:val="left" w:pos="1260"/>
        </w:tabs>
        <w:topLinePunct/>
        <w:adjustRightInd w:val="0"/>
        <w:snapToGrid w:val="0"/>
        <w:spacing w:line="360" w:lineRule="auto"/>
        <w:ind w:left="900"/>
        <w:rPr>
          <w:rFonts w:ascii="宋体" w:hAnsi="宋体"/>
          <w:color w:val="auto"/>
          <w:spacing w:val="4"/>
          <w:kern w:val="0"/>
          <w:sz w:val="24"/>
        </w:rPr>
      </w:pPr>
      <w:r>
        <w:rPr>
          <w:rFonts w:hint="eastAsia" w:ascii="宋体" w:hAnsi="宋体"/>
          <w:color w:val="auto"/>
          <w:spacing w:val="4"/>
          <w:kern w:val="0"/>
          <w:sz w:val="24"/>
        </w:rPr>
        <w:t>1、承诺书；</w:t>
      </w:r>
    </w:p>
    <w:p>
      <w:pPr>
        <w:topLinePunct/>
        <w:adjustRightInd w:val="0"/>
        <w:snapToGrid w:val="0"/>
        <w:spacing w:line="360" w:lineRule="auto"/>
        <w:ind w:left="900"/>
        <w:rPr>
          <w:rFonts w:ascii="宋体" w:hAnsi="宋体"/>
          <w:color w:val="auto"/>
          <w:spacing w:val="4"/>
          <w:kern w:val="0"/>
          <w:sz w:val="24"/>
        </w:rPr>
      </w:pPr>
      <w:r>
        <w:rPr>
          <w:rFonts w:hint="eastAsia" w:ascii="宋体" w:hAnsi="宋体"/>
          <w:color w:val="auto"/>
          <w:spacing w:val="4"/>
          <w:kern w:val="0"/>
          <w:sz w:val="24"/>
        </w:rPr>
        <w:t>2、商务评分的业绩、奖项证明文件资料（若有）；</w:t>
      </w:r>
    </w:p>
    <w:p>
      <w:pPr>
        <w:topLinePunct/>
        <w:adjustRightInd w:val="0"/>
        <w:snapToGrid w:val="0"/>
        <w:spacing w:line="360" w:lineRule="auto"/>
        <w:ind w:left="900"/>
        <w:rPr>
          <w:rFonts w:ascii="宋体" w:hAnsi="宋体"/>
          <w:color w:val="auto"/>
          <w:spacing w:val="4"/>
          <w:kern w:val="0"/>
          <w:sz w:val="28"/>
          <w:szCs w:val="28"/>
        </w:rPr>
      </w:pPr>
      <w:r>
        <w:rPr>
          <w:rFonts w:hint="eastAsia" w:ascii="宋体" w:hAnsi="宋体"/>
          <w:color w:val="auto"/>
          <w:spacing w:val="4"/>
          <w:kern w:val="0"/>
          <w:sz w:val="24"/>
        </w:rPr>
        <w:t>3、投标人认为需要提供的其他资料。</w:t>
      </w:r>
      <w:r>
        <w:rPr>
          <w:rFonts w:ascii="宋体" w:hAnsi="宋体"/>
          <w:color w:val="auto"/>
          <w:spacing w:val="4"/>
          <w:kern w:val="0"/>
          <w:sz w:val="28"/>
          <w:szCs w:val="28"/>
        </w:rPr>
        <w:br w:type="page"/>
      </w:r>
      <w:bookmarkStart w:id="3069" w:name="_Toc290280493"/>
      <w:r>
        <w:rPr>
          <w:rFonts w:ascii="宋体" w:hAnsi="宋体"/>
          <w:color w:val="auto"/>
          <w:spacing w:val="4"/>
          <w:kern w:val="0"/>
          <w:sz w:val="28"/>
          <w:szCs w:val="28"/>
        </w:rPr>
        <w:t xml:space="preserve"> </w:t>
      </w:r>
    </w:p>
    <w:p>
      <w:pPr>
        <w:pStyle w:val="7"/>
        <w:rPr>
          <w:rFonts w:ascii="宋体" w:hAnsi="宋体"/>
          <w:b w:val="0"/>
          <w:color w:val="auto"/>
          <w:spacing w:val="4"/>
          <w:kern w:val="0"/>
          <w:sz w:val="28"/>
          <w:szCs w:val="28"/>
        </w:rPr>
      </w:pPr>
      <w:bookmarkStart w:id="3070" w:name="_Toc27263"/>
      <w:bookmarkStart w:id="3071" w:name="_Toc24617291"/>
      <w:bookmarkStart w:id="3072" w:name="_Toc30015"/>
      <w:bookmarkStart w:id="3073" w:name="_Toc10090"/>
      <w:bookmarkStart w:id="3074" w:name="_Toc8688"/>
      <w:bookmarkStart w:id="3075" w:name="_Toc16036"/>
      <w:r>
        <w:rPr>
          <w:rFonts w:hint="eastAsia" w:ascii="宋体" w:hAnsi="宋体"/>
          <w:b w:val="0"/>
          <w:color w:val="auto"/>
          <w:spacing w:val="4"/>
          <w:kern w:val="0"/>
          <w:sz w:val="28"/>
          <w:szCs w:val="28"/>
        </w:rPr>
        <w:t>（一）承诺书</w:t>
      </w:r>
      <w:bookmarkEnd w:id="3070"/>
      <w:bookmarkEnd w:id="3071"/>
      <w:bookmarkEnd w:id="3072"/>
      <w:bookmarkEnd w:id="3073"/>
      <w:bookmarkEnd w:id="3074"/>
      <w:bookmarkEnd w:id="3075"/>
    </w:p>
    <w:p>
      <w:pPr>
        <w:pStyle w:val="69"/>
        <w:ind w:firstLine="141" w:firstLineChars="57"/>
        <w:jc w:val="left"/>
        <w:rPr>
          <w:rFonts w:ascii="宋体" w:hAnsi="宋体"/>
          <w:color w:val="auto"/>
        </w:rPr>
      </w:pPr>
      <w:r>
        <w:rPr>
          <w:rFonts w:hint="eastAsia" w:ascii="宋体" w:hAnsi="宋体"/>
          <w:color w:val="auto"/>
        </w:rPr>
        <w:t>我公司承诺：</w:t>
      </w:r>
    </w:p>
    <w:p>
      <w:pPr>
        <w:pStyle w:val="69"/>
        <w:numPr>
          <w:ilvl w:val="2"/>
          <w:numId w:val="5"/>
        </w:numPr>
        <w:tabs>
          <w:tab w:val="left" w:pos="993"/>
          <w:tab w:val="clear" w:pos="1575"/>
        </w:tabs>
        <w:ind w:left="16" w:firstLine="410" w:firstLineChars="0"/>
        <w:rPr>
          <w:rFonts w:ascii="宋体" w:hAnsi="宋体"/>
          <w:color w:val="auto"/>
        </w:rPr>
      </w:pPr>
      <w:r>
        <w:rPr>
          <w:rFonts w:hint="eastAsia" w:ascii="宋体" w:hAnsi="宋体"/>
          <w:color w:val="auto"/>
        </w:rPr>
        <w:t>我公司在近三年内（20</w:t>
      </w:r>
      <w:r>
        <w:rPr>
          <w:rFonts w:hint="eastAsia" w:ascii="宋体" w:hAnsi="宋体"/>
          <w:color w:val="auto"/>
          <w:lang w:val="en-US" w:eastAsia="zh-CN"/>
        </w:rPr>
        <w:t>20</w:t>
      </w:r>
      <w:r>
        <w:rPr>
          <w:rFonts w:hint="eastAsia" w:ascii="宋体" w:hAnsi="宋体"/>
          <w:color w:val="auto"/>
        </w:rPr>
        <w:t>年1月1日至今）没有处于企业被接管、破产或关、停、并、转状态情况；</w:t>
      </w:r>
    </w:p>
    <w:p>
      <w:pPr>
        <w:pStyle w:val="69"/>
        <w:numPr>
          <w:ilvl w:val="2"/>
          <w:numId w:val="5"/>
        </w:numPr>
        <w:tabs>
          <w:tab w:val="left" w:pos="993"/>
          <w:tab w:val="left" w:pos="1418"/>
          <w:tab w:val="clear" w:pos="1575"/>
        </w:tabs>
        <w:ind w:hanging="1149" w:firstLineChars="0"/>
        <w:rPr>
          <w:rFonts w:ascii="宋体" w:hAnsi="宋体" w:cs="宋体"/>
          <w:color w:val="auto"/>
        </w:rPr>
      </w:pPr>
      <w:r>
        <w:rPr>
          <w:rFonts w:hint="eastAsia" w:ascii="宋体" w:hAnsi="宋体"/>
          <w:color w:val="auto"/>
        </w:rPr>
        <w:t>在近三年内（20</w:t>
      </w:r>
      <w:r>
        <w:rPr>
          <w:rFonts w:hint="eastAsia" w:ascii="宋体" w:hAnsi="宋体"/>
          <w:color w:val="auto"/>
          <w:lang w:val="en-US" w:eastAsia="zh-CN"/>
        </w:rPr>
        <w:t>20</w:t>
      </w:r>
      <w:r>
        <w:rPr>
          <w:rFonts w:hint="eastAsia" w:ascii="宋体" w:hAnsi="宋体"/>
          <w:color w:val="auto"/>
        </w:rPr>
        <w:t>年1月1日至今）没有拖欠税款情况；</w:t>
      </w:r>
    </w:p>
    <w:p>
      <w:pPr>
        <w:pStyle w:val="69"/>
        <w:numPr>
          <w:ilvl w:val="2"/>
          <w:numId w:val="5"/>
        </w:numPr>
        <w:tabs>
          <w:tab w:val="left" w:pos="993"/>
          <w:tab w:val="clear" w:pos="1575"/>
        </w:tabs>
        <w:ind w:left="18" w:firstLine="408" w:firstLineChars="0"/>
        <w:rPr>
          <w:rFonts w:ascii="宋体" w:hAnsi="宋体" w:cs="宋体"/>
          <w:color w:val="auto"/>
        </w:rPr>
      </w:pPr>
      <w:r>
        <w:rPr>
          <w:rFonts w:hint="eastAsia" w:ascii="宋体" w:hAnsi="宋体"/>
          <w:color w:val="auto"/>
        </w:rPr>
        <w:t>在近三年内（20</w:t>
      </w:r>
      <w:r>
        <w:rPr>
          <w:rFonts w:hint="eastAsia" w:ascii="宋体" w:hAnsi="宋体"/>
          <w:color w:val="auto"/>
          <w:lang w:val="en-US" w:eastAsia="zh-CN"/>
        </w:rPr>
        <w:t>20</w:t>
      </w:r>
      <w:r>
        <w:rPr>
          <w:rFonts w:hint="eastAsia" w:ascii="宋体" w:hAnsi="宋体"/>
          <w:color w:val="auto"/>
        </w:rPr>
        <w:t>年1月1日至今）没有骗取合同及其他经济方面的严重违约行为；</w:t>
      </w:r>
    </w:p>
    <w:p>
      <w:pPr>
        <w:pStyle w:val="69"/>
        <w:numPr>
          <w:ilvl w:val="2"/>
          <w:numId w:val="5"/>
        </w:numPr>
        <w:tabs>
          <w:tab w:val="left" w:pos="993"/>
          <w:tab w:val="clear" w:pos="1575"/>
        </w:tabs>
        <w:ind w:left="1276" w:hanging="850" w:firstLineChars="0"/>
        <w:rPr>
          <w:rFonts w:ascii="宋体" w:hAnsi="宋体"/>
          <w:color w:val="auto"/>
        </w:rPr>
      </w:pPr>
      <w:r>
        <w:rPr>
          <w:rFonts w:hint="eastAsia" w:ascii="宋体" w:hAnsi="宋体"/>
          <w:color w:val="auto"/>
        </w:rPr>
        <w:t>近三年内（20</w:t>
      </w:r>
      <w:r>
        <w:rPr>
          <w:rFonts w:hint="eastAsia" w:ascii="宋体" w:hAnsi="宋体"/>
          <w:color w:val="auto"/>
          <w:lang w:val="en-US" w:eastAsia="zh-CN"/>
        </w:rPr>
        <w:t>20</w:t>
      </w:r>
      <w:r>
        <w:rPr>
          <w:rFonts w:hint="eastAsia" w:ascii="宋体" w:hAnsi="宋体"/>
          <w:color w:val="auto"/>
        </w:rPr>
        <w:t>年1月1日至今）投标人没有</w:t>
      </w:r>
      <w:r>
        <w:rPr>
          <w:rFonts w:hint="eastAsia" w:ascii="宋体" w:hAnsi="宋体"/>
          <w:color w:val="auto"/>
          <w:lang w:val="en-US" w:eastAsia="zh-CN"/>
        </w:rPr>
        <w:t>发</w:t>
      </w:r>
      <w:r>
        <w:rPr>
          <w:rFonts w:hint="eastAsia" w:ascii="宋体" w:hAnsi="宋体"/>
          <w:color w:val="auto"/>
        </w:rPr>
        <w:t>生重大工程质量、安全事故。</w:t>
      </w:r>
    </w:p>
    <w:p>
      <w:pPr>
        <w:spacing w:line="360" w:lineRule="auto"/>
        <w:rPr>
          <w:rFonts w:ascii="宋体" w:hAnsi="宋体"/>
          <w:color w:val="auto"/>
          <w:kern w:val="0"/>
          <w:sz w:val="24"/>
        </w:rPr>
      </w:pPr>
      <w:r>
        <w:rPr>
          <w:rFonts w:hint="eastAsia" w:ascii="宋体" w:hAnsi="宋体"/>
          <w:color w:val="auto"/>
          <w:kern w:val="0"/>
          <w:sz w:val="24"/>
        </w:rPr>
        <w:t xml:space="preserve">      </w:t>
      </w:r>
    </w:p>
    <w:p>
      <w:pPr>
        <w:spacing w:line="360" w:lineRule="auto"/>
        <w:rPr>
          <w:rFonts w:ascii="宋体" w:hAnsi="宋体"/>
          <w:color w:val="auto"/>
          <w:kern w:val="0"/>
          <w:sz w:val="24"/>
        </w:rPr>
      </w:pPr>
    </w:p>
    <w:p>
      <w:pPr>
        <w:spacing w:line="360" w:lineRule="auto"/>
        <w:rPr>
          <w:rFonts w:ascii="宋体" w:hAnsi="宋体"/>
          <w:color w:val="auto"/>
          <w:kern w:val="0"/>
          <w:sz w:val="24"/>
        </w:rPr>
      </w:pPr>
    </w:p>
    <w:p>
      <w:pPr>
        <w:adjustRightInd w:val="0"/>
        <w:snapToGrid w:val="0"/>
        <w:spacing w:line="360" w:lineRule="auto"/>
        <w:jc w:val="left"/>
        <w:rPr>
          <w:rFonts w:ascii="宋体" w:hAnsi="宋体"/>
          <w:color w:val="auto"/>
          <w:sz w:val="24"/>
        </w:rPr>
      </w:pPr>
      <w:r>
        <w:rPr>
          <w:rFonts w:hint="eastAsia" w:ascii="宋体" w:hAnsi="宋体"/>
          <w:color w:val="auto"/>
          <w:sz w:val="24"/>
        </w:rPr>
        <w:t>投标人：</w:t>
      </w:r>
      <w:r>
        <w:rPr>
          <w:rFonts w:ascii="宋体" w:hAnsi="宋体"/>
          <w:color w:val="auto"/>
          <w:sz w:val="24"/>
          <w:u w:val="single"/>
        </w:rPr>
        <w:t>（盖单位章）</w:t>
      </w:r>
      <w:r>
        <w:rPr>
          <w:rFonts w:hint="eastAsia" w:ascii="宋体" w:hAnsi="宋体"/>
          <w:color w:val="auto"/>
          <w:sz w:val="24"/>
          <w:u w:val="single"/>
        </w:rPr>
        <w:t>（独立体或联合体主办方）</w:t>
      </w:r>
    </w:p>
    <w:p>
      <w:pPr>
        <w:adjustRightInd w:val="0"/>
        <w:snapToGrid w:val="0"/>
        <w:spacing w:line="360" w:lineRule="auto"/>
        <w:jc w:val="left"/>
        <w:rPr>
          <w:rFonts w:ascii="宋体" w:hAnsi="宋体"/>
          <w:color w:val="auto"/>
          <w:sz w:val="24"/>
        </w:rPr>
      </w:pPr>
      <w:r>
        <w:rPr>
          <w:rFonts w:hint="eastAsia" w:ascii="宋体" w:hAnsi="宋体"/>
          <w:color w:val="auto"/>
          <w:sz w:val="24"/>
        </w:rPr>
        <w:t>法定代表人或其委托代理人：</w:t>
      </w:r>
      <w:r>
        <w:rPr>
          <w:rFonts w:hint="eastAsia" w:ascii="宋体" w:hAnsi="宋体"/>
          <w:color w:val="auto"/>
          <w:sz w:val="24"/>
          <w:u w:val="single"/>
        </w:rPr>
        <w:t xml:space="preserve">             </w:t>
      </w:r>
      <w:r>
        <w:rPr>
          <w:rFonts w:hint="eastAsia" w:ascii="宋体" w:hAnsi="宋体"/>
          <w:color w:val="auto"/>
          <w:sz w:val="24"/>
        </w:rPr>
        <w:t>（签字）</w:t>
      </w:r>
    </w:p>
    <w:p>
      <w:pPr>
        <w:adjustRightInd w:val="0"/>
        <w:snapToGrid w:val="0"/>
        <w:spacing w:line="360" w:lineRule="auto"/>
        <w:jc w:val="lef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ind w:firstLine="560" w:firstLineChars="200"/>
        <w:rPr>
          <w:rFonts w:ascii="宋体" w:hAnsi="宋体"/>
          <w:color w:val="auto"/>
          <w:kern w:val="0"/>
          <w:sz w:val="28"/>
          <w:szCs w:val="28"/>
        </w:rPr>
      </w:pPr>
    </w:p>
    <w:p>
      <w:pPr>
        <w:ind w:firstLine="422" w:firstLineChars="200"/>
        <w:rPr>
          <w:rFonts w:ascii="宋体" w:hAnsi="宋体"/>
          <w:b/>
          <w:color w:val="auto"/>
          <w:kern w:val="0"/>
          <w:szCs w:val="21"/>
        </w:rPr>
      </w:pPr>
      <w:r>
        <w:rPr>
          <w:rFonts w:hint="eastAsia" w:ascii="宋体" w:hAnsi="宋体"/>
          <w:b/>
          <w:color w:val="auto"/>
          <w:kern w:val="0"/>
          <w:szCs w:val="21"/>
        </w:rPr>
        <w:t>备注：投标单位如出现以上任何一种情形，应在此作书面说明。</w:t>
      </w:r>
    </w:p>
    <w:bookmarkEnd w:id="2787"/>
    <w:bookmarkEnd w:id="2788"/>
    <w:bookmarkEnd w:id="2789"/>
    <w:bookmarkEnd w:id="2790"/>
    <w:bookmarkEnd w:id="2791"/>
    <w:bookmarkEnd w:id="3069"/>
    <w:p>
      <w:pPr>
        <w:topLinePunct/>
        <w:adjustRightInd w:val="0"/>
        <w:snapToGrid w:val="0"/>
        <w:ind w:left="900" w:firstLine="211" w:firstLineChars="100"/>
        <w:rPr>
          <w:rFonts w:ascii="宋体" w:hAnsi="宋体"/>
          <w:b/>
          <w:color w:val="auto"/>
          <w:kern w:val="0"/>
          <w:szCs w:val="21"/>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b/>
          <w:color w:val="auto"/>
          <w:kern w:val="0"/>
          <w:szCs w:val="21"/>
        </w:rPr>
        <w:t>联合体投标的，联合体全体成员任一方如出现以上任何一种情形，均应在此作书面说明。</w:t>
      </w:r>
    </w:p>
    <w:p>
      <w:pPr>
        <w:pStyle w:val="7"/>
        <w:rPr>
          <w:rFonts w:ascii="宋体" w:hAnsi="宋体"/>
          <w:b w:val="0"/>
          <w:bCs w:val="0"/>
          <w:color w:val="auto"/>
          <w:kern w:val="44"/>
          <w:sz w:val="28"/>
          <w:szCs w:val="28"/>
        </w:rPr>
      </w:pPr>
      <w:bookmarkStart w:id="3076" w:name="_Toc1015"/>
      <w:bookmarkStart w:id="3077" w:name="_Toc4180"/>
      <w:bookmarkStart w:id="3078" w:name="_Toc25130"/>
      <w:bookmarkStart w:id="3079" w:name="_Toc24952"/>
      <w:bookmarkStart w:id="3080" w:name="_Toc24617292"/>
      <w:bookmarkStart w:id="3081" w:name="_Toc19681"/>
      <w:bookmarkStart w:id="3082" w:name="_Toc527623385"/>
      <w:r>
        <w:rPr>
          <w:rFonts w:hint="eastAsia" w:ascii="宋体" w:hAnsi="宋体"/>
          <w:b w:val="0"/>
          <w:bCs w:val="0"/>
          <w:color w:val="auto"/>
          <w:kern w:val="44"/>
          <w:sz w:val="28"/>
          <w:szCs w:val="28"/>
        </w:rPr>
        <w:t>（二）服务费支付承诺书</w:t>
      </w:r>
      <w:bookmarkEnd w:id="3076"/>
      <w:bookmarkEnd w:id="3077"/>
      <w:bookmarkEnd w:id="3078"/>
      <w:bookmarkEnd w:id="3079"/>
      <w:bookmarkEnd w:id="3080"/>
      <w:bookmarkEnd w:id="3081"/>
      <w:bookmarkEnd w:id="3082"/>
    </w:p>
    <w:p>
      <w:pPr>
        <w:adjustRightInd w:val="0"/>
        <w:snapToGrid w:val="0"/>
        <w:spacing w:line="360" w:lineRule="auto"/>
        <w:jc w:val="left"/>
        <w:rPr>
          <w:rFonts w:ascii="宋体" w:hAnsi="宋体"/>
          <w:color w:val="auto"/>
          <w:sz w:val="24"/>
        </w:rPr>
      </w:pPr>
      <w:r>
        <w:rPr>
          <w:rFonts w:hint="eastAsia" w:ascii="宋体" w:hAnsi="宋体"/>
          <w:color w:val="auto"/>
          <w:sz w:val="24"/>
          <w:lang w:eastAsia="zh-CN"/>
        </w:rPr>
        <w:t>湛江经济技术开发区旅游局</w:t>
      </w:r>
      <w:r>
        <w:rPr>
          <w:rFonts w:hint="eastAsia" w:ascii="宋体" w:hAnsi="宋体"/>
          <w:color w:val="auto"/>
          <w:sz w:val="24"/>
        </w:rPr>
        <w:t>、上海宝华国际招标有限公司:</w:t>
      </w:r>
    </w:p>
    <w:p>
      <w:pPr>
        <w:adjustRightInd w:val="0"/>
        <w:snapToGrid w:val="0"/>
        <w:spacing w:line="360" w:lineRule="auto"/>
        <w:jc w:val="left"/>
        <w:rPr>
          <w:rFonts w:ascii="宋体" w:hAnsi="宋体"/>
          <w:color w:val="auto"/>
          <w:sz w:val="24"/>
        </w:rPr>
      </w:pPr>
      <w:r>
        <w:rPr>
          <w:rFonts w:hint="eastAsia" w:ascii="宋体" w:hAnsi="宋体"/>
          <w:color w:val="auto"/>
          <w:sz w:val="24"/>
        </w:rPr>
        <w:t xml:space="preserve"> </w:t>
      </w:r>
      <w:r>
        <w:rPr>
          <w:rFonts w:hint="eastAsia" w:ascii="宋体" w:hAnsi="宋体"/>
          <w:color w:val="auto"/>
          <w:sz w:val="24"/>
          <w:u w:val="none"/>
        </w:rPr>
        <w:t xml:space="preserve"> </w:t>
      </w:r>
      <w:r>
        <w:rPr>
          <w:rFonts w:hint="eastAsia" w:ascii="宋体" w:hAnsi="宋体"/>
          <w:color w:val="auto"/>
          <w:sz w:val="24"/>
          <w:u w:val="none"/>
          <w:lang w:val="en-US" w:eastAsia="zh-CN"/>
        </w:rPr>
        <w:t xml:space="preserve">  </w:t>
      </w:r>
      <w:r>
        <w:rPr>
          <w:rFonts w:hint="eastAsia" w:ascii="宋体" w:hAnsi="宋体"/>
          <w:color w:val="auto"/>
          <w:sz w:val="24"/>
          <w:u w:val="single"/>
        </w:rPr>
        <w:t xml:space="preserve">投标人全称（独立体或联合体各方）   </w:t>
      </w:r>
      <w:r>
        <w:rPr>
          <w:rFonts w:hint="eastAsia" w:ascii="宋体" w:hAnsi="宋体"/>
          <w:color w:val="auto"/>
          <w:sz w:val="24"/>
        </w:rPr>
        <w:t>在贵公司组织的</w:t>
      </w:r>
      <w:r>
        <w:rPr>
          <w:rFonts w:hint="eastAsia" w:ascii="宋体" w:hAnsi="宋体"/>
          <w:color w:val="auto"/>
          <w:sz w:val="24"/>
          <w:u w:val="single"/>
        </w:rPr>
        <w:t xml:space="preserve">    （项目名称）           </w:t>
      </w:r>
      <w:r>
        <w:rPr>
          <w:rFonts w:hint="eastAsia" w:ascii="宋体" w:hAnsi="宋体"/>
          <w:color w:val="auto"/>
          <w:sz w:val="24"/>
        </w:rPr>
        <w:t xml:space="preserve"> 项目招标中若获中标，我</w:t>
      </w:r>
      <w:r>
        <w:rPr>
          <w:rFonts w:hint="eastAsia" w:ascii="宋体" w:hAnsi="宋体"/>
          <w:color w:val="auto"/>
          <w:sz w:val="24"/>
          <w:lang w:val="en-US" w:eastAsia="zh-CN"/>
        </w:rPr>
        <w:t>方</w:t>
      </w:r>
      <w:r>
        <w:rPr>
          <w:rFonts w:hint="eastAsia" w:ascii="宋体" w:hAnsi="宋体"/>
          <w:color w:val="auto"/>
          <w:sz w:val="24"/>
        </w:rPr>
        <w:t>承诺按照如下规定缴纳招标代理服务费及交易中心场地服务费:</w:t>
      </w:r>
    </w:p>
    <w:p>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（1）本项目场地服务费，按实际产生费用支付给</w:t>
      </w:r>
      <w:r>
        <w:rPr>
          <w:rFonts w:hint="eastAsia" w:ascii="宋体" w:hAnsi="宋体"/>
          <w:color w:val="auto"/>
          <w:sz w:val="24"/>
          <w:lang w:eastAsia="zh-CN"/>
        </w:rPr>
        <w:t>广州交易集团有限公司（广州公共资源交易中心）</w:t>
      </w:r>
      <w:r>
        <w:rPr>
          <w:rFonts w:hint="eastAsia" w:ascii="宋体" w:hAnsi="宋体"/>
          <w:color w:val="auto"/>
          <w:sz w:val="24"/>
        </w:rPr>
        <w:t>，支付方式及帐号按</w:t>
      </w:r>
      <w:r>
        <w:rPr>
          <w:rFonts w:hint="eastAsia" w:ascii="宋体" w:hAnsi="宋体"/>
          <w:color w:val="auto"/>
          <w:sz w:val="24"/>
          <w:lang w:eastAsia="zh-CN"/>
        </w:rPr>
        <w:t>广州交易集团有限公司（广州公共资源交易中心）</w:t>
      </w:r>
      <w:r>
        <w:rPr>
          <w:rFonts w:hint="eastAsia" w:ascii="宋体" w:hAnsi="宋体"/>
          <w:color w:val="auto"/>
          <w:sz w:val="24"/>
        </w:rPr>
        <w:t>流程办理。</w:t>
      </w:r>
    </w:p>
    <w:p>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（2）若招标文件有要求我司缴纳代理服务费，我司则按招标文件的规定，在中标通知书发出前，将招标代理服务费方缴纳至上海宝华国际招标有限公司。收款账号如下：</w:t>
      </w:r>
    </w:p>
    <w:p>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收款人：上海宝华国际招标有限公司</w:t>
      </w:r>
    </w:p>
    <w:p>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开户行：</w:t>
      </w:r>
      <w:r>
        <w:rPr>
          <w:rFonts w:ascii="宋体" w:hAnsi="宋体"/>
          <w:color w:val="auto"/>
          <w:sz w:val="24"/>
        </w:rPr>
        <w:t>中国建设银行</w:t>
      </w:r>
      <w:r>
        <w:rPr>
          <w:rFonts w:hint="eastAsia" w:ascii="宋体" w:hAnsi="宋体"/>
          <w:color w:val="auto"/>
          <w:sz w:val="24"/>
        </w:rPr>
        <w:t>股份有限公司</w:t>
      </w:r>
      <w:r>
        <w:rPr>
          <w:rFonts w:ascii="宋体" w:hAnsi="宋体"/>
          <w:color w:val="auto"/>
          <w:sz w:val="24"/>
        </w:rPr>
        <w:t>上海宝钢宝山支行</w:t>
      </w:r>
    </w:p>
    <w:p>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帐号：31001517700050019757</w:t>
      </w:r>
    </w:p>
    <w:p>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我</w:t>
      </w:r>
      <w:r>
        <w:rPr>
          <w:rFonts w:hint="eastAsia" w:ascii="宋体" w:hAnsi="宋体"/>
          <w:color w:val="auto"/>
          <w:sz w:val="24"/>
          <w:lang w:val="en-US" w:eastAsia="zh-CN"/>
        </w:rPr>
        <w:t>方</w:t>
      </w:r>
      <w:r>
        <w:rPr>
          <w:rFonts w:hint="eastAsia" w:ascii="宋体" w:hAnsi="宋体"/>
          <w:color w:val="auto"/>
          <w:sz w:val="24"/>
        </w:rPr>
        <w:t>承诺在本项目发布中标公示结束后，五个工作日内办理服务费缴纳手续，汇款至相关指定帐户，如我方违反以上条款承诺，视为自愿放弃中标资格。</w:t>
      </w:r>
    </w:p>
    <w:p>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特此承诺!</w:t>
      </w:r>
    </w:p>
    <w:p>
      <w:pPr>
        <w:adjustRightInd w:val="0"/>
        <w:snapToGrid w:val="0"/>
        <w:spacing w:line="360" w:lineRule="auto"/>
        <w:ind w:firstLine="480" w:firstLineChars="200"/>
        <w:jc w:val="left"/>
        <w:rPr>
          <w:rFonts w:hint="eastAsia" w:ascii="宋体" w:hAnsi="宋体"/>
          <w:color w:val="auto"/>
          <w:sz w:val="24"/>
          <w:u w:val="single"/>
        </w:rPr>
      </w:pPr>
    </w:p>
    <w:p>
      <w:pPr>
        <w:adjustRightInd w:val="0"/>
        <w:snapToGrid w:val="0"/>
        <w:spacing w:line="360" w:lineRule="auto"/>
        <w:jc w:val="left"/>
        <w:rPr>
          <w:rFonts w:ascii="宋体" w:hAnsi="宋体"/>
          <w:color w:val="auto"/>
          <w:sz w:val="24"/>
        </w:rPr>
      </w:pPr>
    </w:p>
    <w:p>
      <w:pPr>
        <w:adjustRightInd w:val="0"/>
        <w:snapToGrid w:val="0"/>
        <w:spacing w:line="360" w:lineRule="auto"/>
        <w:jc w:val="left"/>
        <w:rPr>
          <w:rFonts w:ascii="宋体" w:hAnsi="宋体"/>
          <w:color w:val="auto"/>
          <w:sz w:val="24"/>
        </w:rPr>
      </w:pPr>
    </w:p>
    <w:p>
      <w:pPr>
        <w:spacing w:line="360" w:lineRule="auto"/>
        <w:jc w:val="left"/>
        <w:rPr>
          <w:rFonts w:ascii="宋体" w:hAnsi="宋体"/>
          <w:color w:val="auto"/>
          <w:sz w:val="24"/>
        </w:rPr>
      </w:pPr>
      <w:r>
        <w:rPr>
          <w:rFonts w:hint="eastAsia" w:ascii="宋体" w:hAnsi="宋体"/>
          <w:color w:val="auto"/>
          <w:sz w:val="24"/>
        </w:rPr>
        <w:t>投标人：</w:t>
      </w:r>
      <w:r>
        <w:rPr>
          <w:rFonts w:ascii="宋体" w:hAnsi="宋体"/>
          <w:color w:val="auto"/>
          <w:sz w:val="24"/>
          <w:u w:val="single"/>
        </w:rPr>
        <w:t>（盖单位章）</w:t>
      </w:r>
      <w:r>
        <w:rPr>
          <w:rFonts w:hint="eastAsia" w:ascii="宋体" w:hAnsi="宋体"/>
          <w:color w:val="auto"/>
          <w:sz w:val="24"/>
          <w:u w:val="single"/>
        </w:rPr>
        <w:t>（独立体或联合体主办方）</w:t>
      </w:r>
    </w:p>
    <w:p>
      <w:pPr>
        <w:spacing w:line="360" w:lineRule="auto"/>
        <w:jc w:val="left"/>
        <w:rPr>
          <w:rFonts w:ascii="宋体" w:hAnsi="宋体"/>
          <w:color w:val="auto"/>
          <w:sz w:val="24"/>
        </w:rPr>
      </w:pPr>
      <w:r>
        <w:rPr>
          <w:rFonts w:hint="eastAsia" w:ascii="宋体" w:hAnsi="宋体"/>
          <w:color w:val="auto"/>
          <w:sz w:val="24"/>
        </w:rPr>
        <w:t>法定代表人或其委托代理人：</w:t>
      </w:r>
      <w:r>
        <w:rPr>
          <w:rFonts w:hint="eastAsia" w:ascii="宋体" w:hAnsi="宋体"/>
          <w:color w:val="auto"/>
          <w:sz w:val="24"/>
          <w:u w:val="single"/>
        </w:rPr>
        <w:t xml:space="preserve">             </w:t>
      </w:r>
      <w:r>
        <w:rPr>
          <w:rFonts w:hint="eastAsia" w:ascii="宋体" w:hAnsi="宋体"/>
          <w:color w:val="auto"/>
          <w:sz w:val="24"/>
        </w:rPr>
        <w:t>（签字）</w:t>
      </w:r>
    </w:p>
    <w:p>
      <w:pPr>
        <w:spacing w:line="360" w:lineRule="auto"/>
        <w:jc w:val="lef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ind w:firstLine="3240" w:firstLineChars="1350"/>
        <w:jc w:val="left"/>
        <w:rPr>
          <w:rFonts w:ascii="宋体" w:hAnsi="宋体"/>
          <w:color w:val="auto"/>
          <w:sz w:val="24"/>
        </w:rPr>
      </w:pPr>
    </w:p>
    <w:p>
      <w:pPr>
        <w:topLinePunct/>
        <w:adjustRightInd w:val="0"/>
        <w:snapToGrid w:val="0"/>
        <w:ind w:left="900"/>
        <w:rPr>
          <w:rFonts w:ascii="宋体" w:hAnsi="宋体"/>
          <w:color w:val="auto"/>
          <w:spacing w:val="4"/>
          <w:kern w:val="0"/>
          <w:sz w:val="24"/>
        </w:rPr>
      </w:pPr>
    </w:p>
    <w:p>
      <w:pPr>
        <w:rPr>
          <w:color w:val="auto"/>
        </w:rPr>
      </w:pPr>
    </w:p>
    <w:bookmarkEnd w:id="31"/>
    <w:bookmarkEnd w:id="32"/>
    <w:bookmarkEnd w:id="33"/>
    <w:bookmarkEnd w:id="34"/>
    <w:bookmarkEnd w:id="35"/>
    <w:bookmarkEnd w:id="36"/>
    <w:p>
      <w:pPr>
        <w:rPr>
          <w:color w:val="auto"/>
        </w:rPr>
        <w:sectPr>
          <w:headerReference r:id="rId19"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keepLines/>
        <w:spacing w:before="340" w:after="330" w:line="360" w:lineRule="auto"/>
        <w:jc w:val="left"/>
        <w:outlineLvl w:val="1"/>
        <w:rPr>
          <w:rFonts w:ascii="宋体" w:hAnsi="宋体"/>
          <w:b/>
          <w:bCs/>
          <w:color w:val="auto"/>
          <w:kern w:val="44"/>
          <w:sz w:val="24"/>
          <w:szCs w:val="44"/>
        </w:rPr>
      </w:pPr>
      <w:bookmarkStart w:id="3083" w:name="_Toc31526"/>
      <w:bookmarkStart w:id="3084" w:name="_Toc6612"/>
      <w:bookmarkStart w:id="3085" w:name="_Toc16385"/>
      <w:bookmarkStart w:id="3086" w:name="_Toc511230219"/>
      <w:bookmarkStart w:id="3087" w:name="_Toc2751"/>
      <w:bookmarkStart w:id="3088" w:name="_Toc30214"/>
      <w:bookmarkStart w:id="3089" w:name="_Toc24617272"/>
      <w:r>
        <w:rPr>
          <w:rFonts w:hint="eastAsia" w:ascii="宋体" w:hAnsi="宋体"/>
          <w:b/>
          <w:bCs/>
          <w:color w:val="auto"/>
          <w:kern w:val="44"/>
          <w:sz w:val="24"/>
          <w:szCs w:val="44"/>
        </w:rPr>
        <w:t>附件2：技术文件正本（或副本）封面</w:t>
      </w:r>
      <w:bookmarkEnd w:id="3083"/>
      <w:bookmarkEnd w:id="3084"/>
      <w:bookmarkEnd w:id="3085"/>
      <w:bookmarkEnd w:id="3086"/>
      <w:bookmarkEnd w:id="3087"/>
      <w:bookmarkEnd w:id="3088"/>
      <w:bookmarkEnd w:id="3089"/>
    </w:p>
    <w:p>
      <w:pPr>
        <w:spacing w:line="360" w:lineRule="auto"/>
        <w:jc w:val="center"/>
        <w:rPr>
          <w:rFonts w:ascii="宋体" w:hAnsi="宋体"/>
          <w:color w:val="auto"/>
          <w:sz w:val="32"/>
          <w:szCs w:val="32"/>
        </w:rPr>
      </w:pPr>
      <w:r>
        <w:rPr>
          <w:rFonts w:hint="eastAsia" w:ascii="宋体" w:hAnsi="宋体"/>
          <w:color w:val="auto"/>
          <w:sz w:val="32"/>
          <w:szCs w:val="32"/>
          <w:lang w:eastAsia="zh-CN"/>
        </w:rPr>
        <w:t>东海岛龙海天景区综合整治提升工程EPC总承包</w:t>
      </w:r>
      <w:r>
        <w:rPr>
          <w:rFonts w:hint="eastAsia" w:ascii="宋体" w:hAnsi="宋体"/>
          <w:color w:val="auto"/>
          <w:sz w:val="32"/>
          <w:szCs w:val="32"/>
        </w:rPr>
        <w:t>投标</w:t>
      </w:r>
    </w:p>
    <w:p>
      <w:pPr>
        <w:spacing w:line="360" w:lineRule="auto"/>
        <w:jc w:val="left"/>
        <w:rPr>
          <w:rFonts w:ascii="宋体" w:hAnsi="宋体"/>
          <w:color w:val="auto"/>
          <w:sz w:val="28"/>
          <w:szCs w:val="28"/>
        </w:rPr>
      </w:pPr>
    </w:p>
    <w:p>
      <w:pPr>
        <w:spacing w:line="360" w:lineRule="auto"/>
        <w:jc w:val="left"/>
        <w:rPr>
          <w:rFonts w:ascii="宋体" w:hAnsi="宋体"/>
          <w:color w:val="auto"/>
          <w:sz w:val="44"/>
          <w:szCs w:val="44"/>
        </w:rPr>
      </w:pPr>
    </w:p>
    <w:p>
      <w:pPr>
        <w:spacing w:line="360" w:lineRule="auto"/>
        <w:jc w:val="left"/>
        <w:rPr>
          <w:rFonts w:ascii="宋体" w:hAnsi="宋体"/>
          <w:color w:val="auto"/>
          <w:sz w:val="44"/>
          <w:szCs w:val="44"/>
        </w:rPr>
      </w:pPr>
    </w:p>
    <w:p>
      <w:pPr>
        <w:spacing w:line="360" w:lineRule="auto"/>
        <w:jc w:val="left"/>
        <w:rPr>
          <w:rFonts w:ascii="宋体" w:hAnsi="宋体"/>
          <w:color w:val="auto"/>
          <w:sz w:val="44"/>
          <w:szCs w:val="44"/>
        </w:rPr>
      </w:pPr>
    </w:p>
    <w:p>
      <w:pPr>
        <w:spacing w:line="360" w:lineRule="auto"/>
        <w:jc w:val="center"/>
        <w:rPr>
          <w:rFonts w:ascii="宋体" w:hAnsi="宋体"/>
          <w:color w:val="auto"/>
          <w:sz w:val="72"/>
          <w:szCs w:val="72"/>
        </w:rPr>
      </w:pPr>
      <w:r>
        <w:rPr>
          <w:rFonts w:hint="eastAsia" w:ascii="宋体" w:hAnsi="宋体"/>
          <w:color w:val="auto"/>
          <w:sz w:val="72"/>
          <w:szCs w:val="72"/>
        </w:rPr>
        <w:t>技术标</w:t>
      </w:r>
      <w:r>
        <w:rPr>
          <w:rFonts w:ascii="宋体" w:hAnsi="宋体"/>
          <w:color w:val="auto"/>
          <w:sz w:val="72"/>
          <w:szCs w:val="72"/>
        </w:rPr>
        <w:t>投标文件</w:t>
      </w:r>
    </w:p>
    <w:p>
      <w:pPr>
        <w:spacing w:line="360" w:lineRule="auto"/>
        <w:jc w:val="left"/>
        <w:rPr>
          <w:rFonts w:ascii="宋体" w:hAnsi="宋体"/>
          <w:color w:val="auto"/>
          <w:sz w:val="28"/>
          <w:szCs w:val="28"/>
        </w:rPr>
      </w:pPr>
    </w:p>
    <w:p>
      <w:pPr>
        <w:spacing w:line="360" w:lineRule="auto"/>
        <w:jc w:val="left"/>
        <w:rPr>
          <w:rFonts w:ascii="宋体" w:hAnsi="宋体"/>
          <w:color w:val="auto"/>
          <w:sz w:val="28"/>
          <w:szCs w:val="28"/>
        </w:rPr>
      </w:pPr>
    </w:p>
    <w:p>
      <w:pPr>
        <w:spacing w:line="360" w:lineRule="auto"/>
        <w:jc w:val="center"/>
        <w:rPr>
          <w:rFonts w:ascii="宋体" w:hAnsi="宋体"/>
          <w:color w:val="auto"/>
          <w:sz w:val="52"/>
          <w:szCs w:val="52"/>
        </w:rPr>
      </w:pPr>
      <w:r>
        <w:rPr>
          <w:rFonts w:hint="eastAsia" w:ascii="宋体" w:hAnsi="宋体"/>
          <w:b/>
          <w:bCs/>
          <w:color w:val="auto"/>
          <w:sz w:val="52"/>
          <w:szCs w:val="52"/>
        </w:rPr>
        <w:t>正本（或副本）</w:t>
      </w:r>
    </w:p>
    <w:p>
      <w:pPr>
        <w:spacing w:line="360" w:lineRule="auto"/>
        <w:jc w:val="left"/>
        <w:rPr>
          <w:rFonts w:ascii="宋体" w:hAnsi="宋体"/>
          <w:color w:val="auto"/>
          <w:sz w:val="28"/>
          <w:szCs w:val="28"/>
        </w:rPr>
      </w:pPr>
    </w:p>
    <w:p>
      <w:pPr>
        <w:spacing w:line="360" w:lineRule="auto"/>
        <w:jc w:val="left"/>
        <w:rPr>
          <w:rFonts w:ascii="宋体" w:hAnsi="宋体"/>
          <w:color w:val="auto"/>
          <w:sz w:val="28"/>
          <w:szCs w:val="28"/>
        </w:rPr>
      </w:pPr>
    </w:p>
    <w:p>
      <w:pPr>
        <w:spacing w:line="360" w:lineRule="auto"/>
        <w:jc w:val="left"/>
        <w:rPr>
          <w:rFonts w:ascii="宋体" w:hAnsi="宋体"/>
          <w:color w:val="auto"/>
          <w:sz w:val="28"/>
          <w:szCs w:val="28"/>
        </w:rPr>
      </w:pPr>
    </w:p>
    <w:p>
      <w:pPr>
        <w:spacing w:line="360" w:lineRule="auto"/>
        <w:jc w:val="left"/>
        <w:rPr>
          <w:rFonts w:ascii="宋体" w:hAnsi="宋体"/>
          <w:color w:val="auto"/>
          <w:sz w:val="28"/>
          <w:szCs w:val="28"/>
        </w:rPr>
      </w:pPr>
    </w:p>
    <w:p>
      <w:pPr>
        <w:spacing w:line="360" w:lineRule="auto"/>
        <w:jc w:val="left"/>
        <w:rPr>
          <w:rFonts w:ascii="宋体" w:hAnsi="宋体"/>
          <w:color w:val="auto"/>
          <w:sz w:val="28"/>
          <w:szCs w:val="28"/>
        </w:rPr>
      </w:pPr>
    </w:p>
    <w:p>
      <w:pPr>
        <w:spacing w:line="360" w:lineRule="auto"/>
        <w:jc w:val="left"/>
        <w:rPr>
          <w:rFonts w:ascii="宋体" w:hAnsi="宋体"/>
          <w:color w:val="auto"/>
          <w:sz w:val="28"/>
          <w:szCs w:val="28"/>
        </w:rPr>
      </w:pPr>
    </w:p>
    <w:p>
      <w:pPr>
        <w:spacing w:line="360" w:lineRule="auto"/>
        <w:jc w:val="left"/>
        <w:rPr>
          <w:rFonts w:ascii="宋体" w:hAnsi="宋体"/>
          <w:color w:val="auto"/>
          <w:sz w:val="28"/>
          <w:szCs w:val="28"/>
        </w:rPr>
      </w:pPr>
    </w:p>
    <w:p>
      <w:pPr>
        <w:spacing w:line="360" w:lineRule="auto"/>
        <w:jc w:val="center"/>
        <w:rPr>
          <w:rFonts w:ascii="宋体" w:hAnsi="宋体"/>
          <w:color w:val="auto"/>
          <w:sz w:val="28"/>
          <w:szCs w:val="28"/>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ascii="宋体" w:hAnsi="宋体"/>
          <w:color w:val="auto"/>
          <w:sz w:val="28"/>
          <w:szCs w:val="28"/>
        </w:rPr>
        <w:t>年</w:t>
      </w:r>
      <w:r>
        <w:rPr>
          <w:rFonts w:hint="eastAsia" w:ascii="宋体" w:hAnsi="宋体"/>
          <w:color w:val="auto"/>
          <w:sz w:val="28"/>
          <w:szCs w:val="28"/>
          <w:u w:val="single"/>
        </w:rPr>
        <w:t xml:space="preserve">   </w:t>
      </w:r>
      <w:r>
        <w:rPr>
          <w:rFonts w:ascii="宋体" w:hAnsi="宋体"/>
          <w:color w:val="auto"/>
          <w:sz w:val="28"/>
          <w:szCs w:val="28"/>
        </w:rPr>
        <w:t>月</w:t>
      </w:r>
      <w:r>
        <w:rPr>
          <w:rFonts w:hint="eastAsia" w:ascii="宋体" w:hAnsi="宋体"/>
          <w:color w:val="auto"/>
          <w:sz w:val="28"/>
          <w:szCs w:val="28"/>
          <w:u w:val="single"/>
        </w:rPr>
        <w:t xml:space="preserve">    </w:t>
      </w:r>
      <w:r>
        <w:rPr>
          <w:rFonts w:ascii="宋体" w:hAnsi="宋体"/>
          <w:color w:val="auto"/>
          <w:sz w:val="28"/>
          <w:szCs w:val="28"/>
        </w:rPr>
        <w:t>日</w:t>
      </w:r>
    </w:p>
    <w:p>
      <w:pPr>
        <w:rPr>
          <w:color w:val="auto"/>
        </w:rPr>
      </w:pPr>
    </w:p>
    <w:p>
      <w:pPr>
        <w:rPr>
          <w:color w:val="auto"/>
        </w:rPr>
      </w:pPr>
    </w:p>
    <w:p>
      <w:pPr>
        <w:keepNext/>
        <w:keepLines/>
        <w:adjustRightInd w:val="0"/>
        <w:snapToGrid w:val="0"/>
        <w:spacing w:before="260" w:after="260"/>
        <w:jc w:val="center"/>
        <w:outlineLvl w:val="1"/>
        <w:rPr>
          <w:rFonts w:ascii="宋体" w:hAnsi="宋体"/>
          <w:b/>
          <w:bCs/>
          <w:color w:val="auto"/>
          <w:sz w:val="28"/>
          <w:szCs w:val="28"/>
        </w:rPr>
      </w:pPr>
      <w:bookmarkStart w:id="3090" w:name="_Toc74909914"/>
      <w:bookmarkStart w:id="3091" w:name="_Toc2444"/>
      <w:bookmarkStart w:id="3092" w:name="_Toc25623"/>
      <w:bookmarkStart w:id="3093" w:name="_Toc4864"/>
      <w:bookmarkStart w:id="3094" w:name="_Toc7223"/>
      <w:bookmarkStart w:id="3095" w:name="_Toc19529"/>
      <w:r>
        <w:rPr>
          <w:rFonts w:hint="eastAsia" w:ascii="宋体" w:hAnsi="宋体"/>
          <w:b/>
          <w:bCs/>
          <w:color w:val="auto"/>
          <w:sz w:val="28"/>
          <w:szCs w:val="28"/>
        </w:rPr>
        <w:t>目    录</w:t>
      </w:r>
      <w:bookmarkEnd w:id="3090"/>
      <w:bookmarkEnd w:id="3091"/>
      <w:bookmarkEnd w:id="3092"/>
      <w:bookmarkEnd w:id="3093"/>
      <w:bookmarkEnd w:id="3094"/>
      <w:bookmarkEnd w:id="3095"/>
    </w:p>
    <w:p>
      <w:pPr>
        <w:spacing w:line="360" w:lineRule="auto"/>
        <w:rPr>
          <w:rFonts w:ascii="宋体" w:hAnsi="宋体"/>
          <w:b/>
          <w:color w:val="auto"/>
          <w:sz w:val="24"/>
        </w:rPr>
      </w:pPr>
      <w:r>
        <w:rPr>
          <w:rFonts w:hint="eastAsia" w:ascii="宋体" w:hAnsi="宋体"/>
          <w:b/>
          <w:color w:val="auto"/>
          <w:sz w:val="28"/>
          <w:szCs w:val="28"/>
        </w:rPr>
        <w:t xml:space="preserve">   </w:t>
      </w:r>
      <w:r>
        <w:rPr>
          <w:rFonts w:hint="eastAsia" w:ascii="宋体" w:hAnsi="宋体"/>
          <w:b/>
          <w:color w:val="auto"/>
          <w:sz w:val="24"/>
        </w:rPr>
        <w:t xml:space="preserve"> （投标人根据技术评审表等内容提供或补充包括但不限于以下资料）</w:t>
      </w:r>
    </w:p>
    <w:p>
      <w:pPr>
        <w:spacing w:line="360" w:lineRule="auto"/>
        <w:rPr>
          <w:rFonts w:ascii="宋体" w:hAnsi="宋体"/>
          <w:b/>
          <w:color w:val="auto"/>
          <w:sz w:val="24"/>
        </w:rPr>
      </w:pPr>
      <w:r>
        <w:rPr>
          <w:rFonts w:hint="eastAsia" w:ascii="宋体" w:hAnsi="宋体"/>
          <w:b/>
          <w:color w:val="auto"/>
          <w:sz w:val="24"/>
        </w:rPr>
        <w:t xml:space="preserve">  技术文件</w:t>
      </w:r>
      <w:r>
        <w:rPr>
          <w:rFonts w:hint="eastAsia" w:ascii="宋体" w:hAnsi="宋体"/>
          <w:b/>
          <w:color w:val="auto"/>
          <w:sz w:val="24"/>
          <w:lang w:eastAsia="zh-CN"/>
        </w:rPr>
        <w:t>（</w:t>
      </w:r>
      <w:r>
        <w:rPr>
          <w:rFonts w:hint="eastAsia" w:ascii="宋体" w:hAnsi="宋体"/>
          <w:b/>
          <w:color w:val="auto"/>
          <w:sz w:val="24"/>
          <w:lang w:val="en-US" w:eastAsia="zh-CN"/>
        </w:rPr>
        <w:t>暗标）</w:t>
      </w:r>
      <w:r>
        <w:rPr>
          <w:rFonts w:hint="eastAsia" w:ascii="宋体" w:hAnsi="宋体"/>
          <w:b/>
          <w:color w:val="auto"/>
          <w:sz w:val="24"/>
        </w:rPr>
        <w:t>：</w:t>
      </w:r>
    </w:p>
    <w:p>
      <w:pPr>
        <w:numPr>
          <w:ilvl w:val="0"/>
          <w:numId w:val="0"/>
        </w:numPr>
        <w:spacing w:line="360" w:lineRule="auto"/>
        <w:rPr>
          <w:rFonts w:hint="eastAsia" w:ascii="宋体" w:hAnsi="宋体"/>
          <w:color w:val="auto"/>
          <w:sz w:val="24"/>
        </w:rPr>
      </w:pPr>
      <w:r>
        <w:rPr>
          <w:rFonts w:hint="eastAsia" w:ascii="宋体" w:hAnsi="宋体"/>
          <w:color w:val="auto"/>
          <w:sz w:val="24"/>
          <w:lang w:val="en-US" w:eastAsia="zh-CN"/>
        </w:rPr>
        <w:t>一、</w:t>
      </w:r>
      <w:r>
        <w:rPr>
          <w:rFonts w:hint="eastAsia" w:ascii="宋体" w:hAnsi="宋体"/>
          <w:color w:val="auto"/>
          <w:sz w:val="24"/>
        </w:rPr>
        <w:t>承包人实施方案（含设计、采购及施工）</w:t>
      </w:r>
    </w:p>
    <w:p>
      <w:pPr>
        <w:numPr>
          <w:ilvl w:val="0"/>
          <w:numId w:val="0"/>
        </w:numPr>
        <w:spacing w:line="360" w:lineRule="auto"/>
        <w:rPr>
          <w:rFonts w:hint="eastAsia" w:ascii="宋体" w:hAnsi="宋体"/>
          <w:color w:val="auto"/>
          <w:sz w:val="24"/>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keepLines/>
        <w:spacing w:before="200" w:after="200"/>
        <w:jc w:val="center"/>
        <w:outlineLvl w:val="1"/>
        <w:rPr>
          <w:rFonts w:ascii="宋体" w:hAnsi="宋体"/>
          <w:b/>
          <w:bCs/>
          <w:color w:val="auto"/>
          <w:sz w:val="28"/>
          <w:szCs w:val="28"/>
        </w:rPr>
      </w:pPr>
      <w:bookmarkStart w:id="3096" w:name="_Toc152045796"/>
      <w:bookmarkStart w:id="3097" w:name="_Toc247514288"/>
      <w:bookmarkStart w:id="3098" w:name="_Toc152042585"/>
      <w:bookmarkStart w:id="3099" w:name="_Toc247527836"/>
      <w:bookmarkStart w:id="3100" w:name="_Toc144974864"/>
      <w:bookmarkStart w:id="3101" w:name="_Toc474134408"/>
      <w:bookmarkStart w:id="3102" w:name="_Toc8827"/>
      <w:bookmarkStart w:id="3103" w:name="_Toc11783"/>
      <w:bookmarkStart w:id="3104" w:name="_Toc24381"/>
      <w:bookmarkStart w:id="3105" w:name="_Toc339"/>
      <w:bookmarkStart w:id="3106" w:name="_Toc15174"/>
      <w:bookmarkStart w:id="3107" w:name="_Toc27885"/>
      <w:bookmarkStart w:id="3108" w:name="_Toc4704"/>
      <w:bookmarkStart w:id="3109" w:name="_Toc11337"/>
      <w:bookmarkStart w:id="3110" w:name="_Toc13664"/>
      <w:bookmarkStart w:id="3111" w:name="_Toc5422"/>
      <w:bookmarkStart w:id="3112" w:name="_Toc19711"/>
      <w:bookmarkStart w:id="3113" w:name="_Toc18733"/>
      <w:bookmarkStart w:id="3114" w:name="_Toc8695"/>
      <w:bookmarkStart w:id="3115" w:name="_Toc24617284"/>
      <w:bookmarkStart w:id="3116" w:name="_Toc28756"/>
      <w:bookmarkStart w:id="3117" w:name="_Toc20509"/>
      <w:bookmarkStart w:id="3118" w:name="_Toc26408"/>
      <w:bookmarkStart w:id="3119" w:name="_Toc31211"/>
      <w:bookmarkStart w:id="3120" w:name="_Toc20706"/>
      <w:bookmarkStart w:id="3121" w:name="_Toc24108"/>
      <w:r>
        <w:rPr>
          <w:rFonts w:hint="eastAsia" w:ascii="宋体" w:hAnsi="宋体"/>
          <w:b/>
          <w:bCs/>
          <w:color w:val="auto"/>
          <w:sz w:val="28"/>
          <w:szCs w:val="28"/>
        </w:rPr>
        <w:t>一</w:t>
      </w:r>
      <w:r>
        <w:rPr>
          <w:rFonts w:ascii="宋体" w:hAnsi="宋体"/>
          <w:b/>
          <w:bCs/>
          <w:color w:val="auto"/>
          <w:sz w:val="28"/>
          <w:szCs w:val="28"/>
        </w:rPr>
        <w:t>、</w:t>
      </w:r>
      <w:bookmarkEnd w:id="3096"/>
      <w:bookmarkEnd w:id="3097"/>
      <w:bookmarkEnd w:id="3098"/>
      <w:bookmarkEnd w:id="3099"/>
      <w:bookmarkEnd w:id="3100"/>
      <w:r>
        <w:rPr>
          <w:rFonts w:hint="eastAsia" w:ascii="宋体" w:hAnsi="宋体"/>
          <w:b/>
          <w:bCs/>
          <w:color w:val="auto"/>
          <w:sz w:val="28"/>
          <w:szCs w:val="28"/>
        </w:rPr>
        <w:t>承包人实施</w:t>
      </w:r>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r>
        <w:rPr>
          <w:rFonts w:hint="eastAsia" w:ascii="宋体" w:hAnsi="宋体"/>
          <w:b/>
          <w:bCs/>
          <w:color w:val="auto"/>
          <w:sz w:val="28"/>
          <w:szCs w:val="28"/>
        </w:rPr>
        <w:t>方案（含设计、采购及施工）</w:t>
      </w:r>
      <w:bookmarkEnd w:id="3117"/>
      <w:bookmarkEnd w:id="3118"/>
      <w:bookmarkEnd w:id="3119"/>
      <w:bookmarkEnd w:id="3120"/>
      <w:bookmarkEnd w:id="3121"/>
    </w:p>
    <w:p>
      <w:pPr>
        <w:spacing w:line="288" w:lineRule="auto"/>
        <w:ind w:firstLine="396" w:firstLineChars="165"/>
        <w:rPr>
          <w:rFonts w:ascii="宋体" w:hAnsi="宋体"/>
          <w:color w:val="auto"/>
          <w:sz w:val="24"/>
        </w:rPr>
      </w:pPr>
      <w:r>
        <w:rPr>
          <w:rFonts w:hint="eastAsia" w:ascii="宋体" w:hAnsi="宋体"/>
          <w:color w:val="auto"/>
          <w:sz w:val="24"/>
        </w:rPr>
        <w:t>投标人必须在投标文件中提供详尽、可行的实施方案，该文件除满足招标文件相关要求（如评分准则要求）外，还应包括但不限于以下主要内容：</w:t>
      </w:r>
    </w:p>
    <w:p>
      <w:pPr>
        <w:rPr>
          <w:rFonts w:ascii="宋体" w:hAnsi="宋体"/>
          <w:color w:val="auto"/>
          <w:sz w:val="24"/>
        </w:rPr>
      </w:pPr>
      <w:bookmarkStart w:id="3122" w:name="_Toc24617285"/>
      <w:r>
        <w:rPr>
          <w:rFonts w:hint="eastAsia" w:ascii="宋体" w:hAnsi="宋体"/>
          <w:color w:val="auto"/>
          <w:sz w:val="24"/>
        </w:rPr>
        <w:t>（一）概述</w:t>
      </w:r>
      <w:bookmarkEnd w:id="3122"/>
    </w:p>
    <w:p>
      <w:pPr>
        <w:spacing w:line="288" w:lineRule="auto"/>
        <w:ind w:firstLine="480" w:firstLineChars="200"/>
        <w:rPr>
          <w:rFonts w:ascii="宋体" w:hAnsi="宋体"/>
          <w:color w:val="auto"/>
          <w:sz w:val="24"/>
        </w:rPr>
      </w:pPr>
      <w:r>
        <w:rPr>
          <w:rFonts w:hint="eastAsia" w:ascii="宋体" w:hAnsi="宋体"/>
          <w:color w:val="auto"/>
          <w:sz w:val="24"/>
        </w:rPr>
        <w:t>1. 项目简要介绍。</w:t>
      </w:r>
    </w:p>
    <w:p>
      <w:pPr>
        <w:spacing w:line="288" w:lineRule="auto"/>
        <w:ind w:firstLine="480" w:firstLineChars="200"/>
        <w:rPr>
          <w:rFonts w:ascii="宋体" w:hAnsi="宋体"/>
          <w:color w:val="auto"/>
          <w:sz w:val="24"/>
        </w:rPr>
      </w:pPr>
      <w:r>
        <w:rPr>
          <w:rFonts w:hint="eastAsia" w:ascii="宋体" w:hAnsi="宋体"/>
          <w:color w:val="auto"/>
          <w:sz w:val="24"/>
        </w:rPr>
        <w:t>2. 项目范围。</w:t>
      </w:r>
    </w:p>
    <w:p>
      <w:pPr>
        <w:spacing w:line="288" w:lineRule="auto"/>
        <w:ind w:firstLine="480" w:firstLineChars="200"/>
        <w:rPr>
          <w:rFonts w:ascii="宋体" w:hAnsi="宋体"/>
          <w:color w:val="auto"/>
          <w:sz w:val="24"/>
        </w:rPr>
      </w:pPr>
      <w:r>
        <w:rPr>
          <w:rFonts w:hint="eastAsia" w:ascii="宋体" w:hAnsi="宋体"/>
          <w:color w:val="auto"/>
          <w:sz w:val="24"/>
        </w:rPr>
        <w:t>3. 项目特点。</w:t>
      </w:r>
    </w:p>
    <w:p>
      <w:pPr>
        <w:rPr>
          <w:rFonts w:ascii="宋体" w:hAnsi="宋体"/>
          <w:color w:val="auto"/>
          <w:sz w:val="24"/>
        </w:rPr>
      </w:pPr>
      <w:bookmarkStart w:id="3123" w:name="_Toc24617286"/>
      <w:r>
        <w:rPr>
          <w:rFonts w:hint="eastAsia" w:ascii="宋体" w:hAnsi="宋体"/>
          <w:color w:val="auto"/>
          <w:sz w:val="24"/>
        </w:rPr>
        <w:t>（二）总体实施方案</w:t>
      </w:r>
      <w:bookmarkEnd w:id="3123"/>
    </w:p>
    <w:p>
      <w:pPr>
        <w:spacing w:line="288" w:lineRule="auto"/>
        <w:ind w:firstLine="480" w:firstLineChars="200"/>
        <w:rPr>
          <w:rFonts w:ascii="宋体" w:hAnsi="宋体"/>
          <w:color w:val="auto"/>
          <w:sz w:val="24"/>
        </w:rPr>
      </w:pPr>
      <w:r>
        <w:rPr>
          <w:rFonts w:hint="eastAsia" w:ascii="宋体" w:hAnsi="宋体"/>
          <w:color w:val="auto"/>
          <w:sz w:val="24"/>
        </w:rPr>
        <w:t>1. 项目目标（质量、工期、造价）。</w:t>
      </w:r>
    </w:p>
    <w:p>
      <w:pPr>
        <w:spacing w:line="288" w:lineRule="auto"/>
        <w:ind w:firstLine="480" w:firstLineChars="200"/>
        <w:rPr>
          <w:rFonts w:ascii="宋体" w:hAnsi="宋体"/>
          <w:color w:val="auto"/>
          <w:sz w:val="24"/>
        </w:rPr>
      </w:pPr>
      <w:r>
        <w:rPr>
          <w:rFonts w:hint="eastAsia" w:ascii="宋体" w:hAnsi="宋体"/>
          <w:color w:val="auto"/>
          <w:sz w:val="24"/>
        </w:rPr>
        <w:t>2. 项目实施组织形式。</w:t>
      </w:r>
    </w:p>
    <w:p>
      <w:pPr>
        <w:spacing w:line="288" w:lineRule="auto"/>
        <w:ind w:firstLine="480" w:firstLineChars="200"/>
        <w:rPr>
          <w:rFonts w:ascii="宋体" w:hAnsi="宋体"/>
          <w:color w:val="auto"/>
          <w:sz w:val="24"/>
        </w:rPr>
      </w:pPr>
      <w:r>
        <w:rPr>
          <w:rFonts w:hint="eastAsia" w:ascii="宋体" w:hAnsi="宋体"/>
          <w:color w:val="auto"/>
          <w:sz w:val="24"/>
        </w:rPr>
        <w:t>3. 项目阶段划分（项目工期每个时间段的具体安排）</w:t>
      </w:r>
    </w:p>
    <w:p>
      <w:pPr>
        <w:spacing w:line="288" w:lineRule="auto"/>
        <w:ind w:firstLine="480" w:firstLineChars="200"/>
        <w:rPr>
          <w:rFonts w:ascii="宋体" w:hAnsi="宋体"/>
          <w:color w:val="auto"/>
          <w:sz w:val="24"/>
        </w:rPr>
      </w:pPr>
      <w:r>
        <w:rPr>
          <w:rFonts w:hint="eastAsia" w:ascii="宋体" w:hAnsi="宋体"/>
          <w:color w:val="auto"/>
          <w:sz w:val="24"/>
        </w:rPr>
        <w:t>4. 项目工作分解结构。</w:t>
      </w:r>
    </w:p>
    <w:p>
      <w:pPr>
        <w:spacing w:line="288" w:lineRule="auto"/>
        <w:ind w:firstLine="480" w:firstLineChars="200"/>
        <w:rPr>
          <w:rFonts w:ascii="宋体" w:hAnsi="宋体"/>
          <w:color w:val="auto"/>
          <w:sz w:val="24"/>
        </w:rPr>
      </w:pPr>
      <w:r>
        <w:rPr>
          <w:rFonts w:hint="eastAsia" w:ascii="宋体" w:hAnsi="宋体"/>
          <w:color w:val="auto"/>
          <w:sz w:val="24"/>
        </w:rPr>
        <w:t>5. 对项目各阶段工作及文件的要求。</w:t>
      </w:r>
    </w:p>
    <w:p>
      <w:pPr>
        <w:spacing w:line="288" w:lineRule="auto"/>
        <w:ind w:firstLine="480" w:firstLineChars="200"/>
        <w:rPr>
          <w:rFonts w:ascii="宋体" w:hAnsi="宋体"/>
          <w:color w:val="auto"/>
          <w:sz w:val="24"/>
        </w:rPr>
      </w:pPr>
      <w:r>
        <w:rPr>
          <w:rFonts w:hint="eastAsia" w:ascii="宋体" w:hAnsi="宋体"/>
          <w:color w:val="auto"/>
          <w:sz w:val="24"/>
        </w:rPr>
        <w:t>6. 项目分包和采购计划。</w:t>
      </w:r>
    </w:p>
    <w:p>
      <w:pPr>
        <w:spacing w:line="288" w:lineRule="auto"/>
        <w:ind w:firstLine="480" w:firstLineChars="200"/>
        <w:rPr>
          <w:rFonts w:ascii="宋体" w:hAnsi="宋体"/>
          <w:color w:val="auto"/>
          <w:sz w:val="24"/>
        </w:rPr>
      </w:pPr>
      <w:r>
        <w:rPr>
          <w:rFonts w:hint="eastAsia" w:ascii="宋体" w:hAnsi="宋体"/>
          <w:color w:val="auto"/>
          <w:sz w:val="24"/>
        </w:rPr>
        <w:t>7. 项目沟通与协调程序。</w:t>
      </w:r>
    </w:p>
    <w:p>
      <w:pPr>
        <w:rPr>
          <w:rFonts w:ascii="宋体" w:hAnsi="宋体"/>
          <w:color w:val="auto"/>
          <w:sz w:val="24"/>
        </w:rPr>
      </w:pPr>
      <w:bookmarkStart w:id="3124" w:name="_Toc24617287"/>
      <w:r>
        <w:rPr>
          <w:rFonts w:hint="eastAsia" w:ascii="宋体" w:hAnsi="宋体"/>
          <w:color w:val="auto"/>
          <w:sz w:val="24"/>
        </w:rPr>
        <w:t>（三）具体实施方案</w:t>
      </w:r>
      <w:bookmarkEnd w:id="3124"/>
    </w:p>
    <w:p>
      <w:pPr>
        <w:spacing w:line="288" w:lineRule="auto"/>
        <w:ind w:firstLine="480" w:firstLineChars="200"/>
        <w:rPr>
          <w:rFonts w:ascii="宋体" w:hAnsi="宋体"/>
          <w:color w:val="auto"/>
          <w:sz w:val="24"/>
        </w:rPr>
      </w:pPr>
      <w:r>
        <w:rPr>
          <w:rFonts w:hint="eastAsia" w:ascii="宋体" w:hAnsi="宋体"/>
          <w:color w:val="auto"/>
          <w:sz w:val="24"/>
        </w:rPr>
        <w:t>1. 承包人实施计划。</w:t>
      </w:r>
    </w:p>
    <w:p>
      <w:pPr>
        <w:spacing w:line="288" w:lineRule="auto"/>
        <w:ind w:firstLine="480" w:firstLineChars="200"/>
        <w:rPr>
          <w:rFonts w:ascii="宋体" w:hAnsi="宋体"/>
          <w:color w:val="auto"/>
          <w:sz w:val="24"/>
        </w:rPr>
      </w:pPr>
      <w:r>
        <w:rPr>
          <w:rFonts w:hint="eastAsia" w:ascii="宋体" w:hAnsi="宋体"/>
          <w:color w:val="auto"/>
          <w:sz w:val="24"/>
        </w:rPr>
        <w:t>2. 建筑方案设计专项。</w:t>
      </w:r>
    </w:p>
    <w:p>
      <w:pPr>
        <w:spacing w:line="288" w:lineRule="auto"/>
        <w:ind w:firstLine="480" w:firstLineChars="200"/>
        <w:rPr>
          <w:rFonts w:ascii="宋体" w:hAnsi="宋体"/>
          <w:color w:val="auto"/>
          <w:sz w:val="24"/>
        </w:rPr>
      </w:pPr>
      <w:r>
        <w:rPr>
          <w:rFonts w:hint="eastAsia" w:ascii="宋体" w:hAnsi="宋体"/>
          <w:color w:val="auto"/>
          <w:sz w:val="24"/>
        </w:rPr>
        <w:t>3. 施工实施</w:t>
      </w:r>
      <w:r>
        <w:rPr>
          <w:rFonts w:hint="eastAsia" w:ascii="宋体" w:hAnsi="宋体" w:cs="Arial"/>
          <w:color w:val="auto"/>
          <w:sz w:val="24"/>
        </w:rPr>
        <w:t>方案</w:t>
      </w:r>
      <w:r>
        <w:rPr>
          <w:rFonts w:hint="eastAsia" w:ascii="宋体" w:hAnsi="宋体"/>
          <w:color w:val="auto"/>
          <w:sz w:val="24"/>
        </w:rPr>
        <w:t>。</w:t>
      </w:r>
    </w:p>
    <w:p>
      <w:pPr>
        <w:spacing w:line="288" w:lineRule="auto"/>
        <w:ind w:firstLine="480" w:firstLineChars="200"/>
        <w:rPr>
          <w:rFonts w:ascii="宋体" w:hAnsi="宋体" w:cs="Arial"/>
          <w:color w:val="auto"/>
          <w:sz w:val="24"/>
        </w:rPr>
      </w:pPr>
      <w:r>
        <w:rPr>
          <w:rFonts w:hint="eastAsia" w:ascii="宋体" w:hAnsi="宋体"/>
          <w:color w:val="auto"/>
          <w:sz w:val="24"/>
        </w:rPr>
        <w:t xml:space="preserve">4. </w:t>
      </w:r>
      <w:r>
        <w:rPr>
          <w:rFonts w:hint="eastAsia" w:ascii="宋体" w:hAnsi="宋体"/>
          <w:bCs/>
          <w:color w:val="auto"/>
          <w:sz w:val="24"/>
        </w:rPr>
        <w:t>安全施工、环保措施 、质量保证措施</w:t>
      </w:r>
      <w:r>
        <w:rPr>
          <w:rFonts w:hint="eastAsia" w:ascii="宋体" w:hAnsi="宋体"/>
          <w:color w:val="auto"/>
          <w:sz w:val="24"/>
        </w:rPr>
        <w:t>。</w:t>
      </w:r>
    </w:p>
    <w:p>
      <w:pPr>
        <w:spacing w:line="288" w:lineRule="auto"/>
        <w:ind w:firstLine="480" w:firstLineChars="200"/>
        <w:rPr>
          <w:rFonts w:ascii="宋体" w:hAnsi="宋体"/>
          <w:color w:val="auto"/>
          <w:sz w:val="24"/>
        </w:rPr>
      </w:pPr>
      <w:r>
        <w:rPr>
          <w:rFonts w:ascii="宋体" w:hAnsi="宋体"/>
          <w:color w:val="auto"/>
          <w:sz w:val="24"/>
        </w:rPr>
        <w:t>5</w:t>
      </w:r>
      <w:r>
        <w:rPr>
          <w:rFonts w:hint="eastAsia" w:ascii="宋体" w:hAnsi="宋体"/>
          <w:color w:val="auto"/>
          <w:sz w:val="24"/>
        </w:rPr>
        <w:t>. 竣工验收方案。</w:t>
      </w:r>
    </w:p>
    <w:p>
      <w:pPr>
        <w:rPr>
          <w:rFonts w:ascii="宋体" w:hAnsi="宋体"/>
          <w:color w:val="auto"/>
          <w:sz w:val="24"/>
        </w:rPr>
      </w:pPr>
      <w:bookmarkStart w:id="3125" w:name="_Toc24617288"/>
      <w:r>
        <w:rPr>
          <w:rFonts w:hint="eastAsia" w:ascii="宋体" w:hAnsi="宋体"/>
          <w:color w:val="auto"/>
          <w:sz w:val="24"/>
        </w:rPr>
        <w:t>（四）项目管理要点</w:t>
      </w:r>
      <w:bookmarkEnd w:id="3125"/>
    </w:p>
    <w:p>
      <w:pPr>
        <w:spacing w:line="288" w:lineRule="auto"/>
        <w:ind w:firstLine="480" w:firstLineChars="200"/>
        <w:rPr>
          <w:rFonts w:ascii="宋体" w:hAnsi="宋体"/>
          <w:color w:val="auto"/>
          <w:sz w:val="24"/>
        </w:rPr>
      </w:pPr>
      <w:r>
        <w:rPr>
          <w:rFonts w:hint="eastAsia" w:ascii="宋体" w:hAnsi="宋体"/>
          <w:color w:val="auto"/>
          <w:sz w:val="24"/>
        </w:rPr>
        <w:t>1. 合同管理要点。</w:t>
      </w:r>
    </w:p>
    <w:p>
      <w:pPr>
        <w:spacing w:line="288" w:lineRule="auto"/>
        <w:ind w:firstLine="480" w:firstLineChars="200"/>
        <w:rPr>
          <w:rFonts w:ascii="宋体" w:hAnsi="宋体"/>
          <w:color w:val="auto"/>
          <w:sz w:val="24"/>
        </w:rPr>
      </w:pPr>
      <w:r>
        <w:rPr>
          <w:rFonts w:hint="eastAsia" w:ascii="宋体" w:hAnsi="宋体"/>
          <w:color w:val="auto"/>
          <w:sz w:val="24"/>
        </w:rPr>
        <w:t>2. 资源管理要点。</w:t>
      </w:r>
    </w:p>
    <w:p>
      <w:pPr>
        <w:spacing w:line="288" w:lineRule="auto"/>
        <w:ind w:firstLine="480" w:firstLineChars="200"/>
        <w:rPr>
          <w:rFonts w:ascii="宋体" w:hAnsi="宋体"/>
          <w:color w:val="auto"/>
          <w:sz w:val="24"/>
        </w:rPr>
      </w:pPr>
      <w:r>
        <w:rPr>
          <w:rFonts w:hint="eastAsia" w:ascii="宋体" w:hAnsi="宋体"/>
          <w:color w:val="auto"/>
          <w:sz w:val="24"/>
        </w:rPr>
        <w:t>3. 质量控制要点。</w:t>
      </w:r>
    </w:p>
    <w:p>
      <w:pPr>
        <w:spacing w:line="288" w:lineRule="auto"/>
        <w:ind w:firstLine="480" w:firstLineChars="200"/>
        <w:rPr>
          <w:rFonts w:ascii="宋体" w:hAnsi="宋体"/>
          <w:color w:val="auto"/>
          <w:sz w:val="24"/>
        </w:rPr>
      </w:pPr>
      <w:r>
        <w:rPr>
          <w:rFonts w:hint="eastAsia" w:ascii="宋体" w:hAnsi="宋体"/>
          <w:color w:val="auto"/>
          <w:sz w:val="24"/>
        </w:rPr>
        <w:t>4. 进度控制要点。</w:t>
      </w:r>
    </w:p>
    <w:p>
      <w:pPr>
        <w:spacing w:line="288" w:lineRule="auto"/>
        <w:ind w:firstLine="480" w:firstLineChars="200"/>
        <w:rPr>
          <w:rFonts w:ascii="宋体" w:hAnsi="宋体"/>
          <w:color w:val="auto"/>
          <w:sz w:val="24"/>
        </w:rPr>
      </w:pPr>
      <w:r>
        <w:rPr>
          <w:rFonts w:hint="eastAsia" w:ascii="宋体" w:hAnsi="宋体"/>
          <w:color w:val="auto"/>
          <w:sz w:val="24"/>
        </w:rPr>
        <w:t>5. 费用估算及控制要点。</w:t>
      </w:r>
    </w:p>
    <w:p>
      <w:pPr>
        <w:spacing w:line="288" w:lineRule="auto"/>
        <w:ind w:firstLine="480" w:firstLineChars="200"/>
        <w:rPr>
          <w:rFonts w:ascii="宋体" w:hAnsi="宋体"/>
          <w:color w:val="auto"/>
          <w:sz w:val="24"/>
        </w:rPr>
      </w:pPr>
      <w:r>
        <w:rPr>
          <w:rFonts w:hint="eastAsia" w:ascii="宋体" w:hAnsi="宋体"/>
          <w:color w:val="auto"/>
          <w:sz w:val="24"/>
        </w:rPr>
        <w:t>6. 安全管理要点。</w:t>
      </w:r>
    </w:p>
    <w:p>
      <w:pPr>
        <w:spacing w:line="288" w:lineRule="auto"/>
        <w:ind w:firstLine="480" w:firstLineChars="200"/>
        <w:rPr>
          <w:rFonts w:ascii="宋体" w:hAnsi="宋体"/>
          <w:color w:val="auto"/>
          <w:sz w:val="24"/>
        </w:rPr>
      </w:pPr>
      <w:r>
        <w:rPr>
          <w:rFonts w:hint="eastAsia" w:ascii="宋体" w:hAnsi="宋体"/>
          <w:color w:val="auto"/>
          <w:sz w:val="24"/>
        </w:rPr>
        <w:t>7. 职业健康管理要点。</w:t>
      </w:r>
    </w:p>
    <w:p>
      <w:pPr>
        <w:spacing w:line="288" w:lineRule="auto"/>
        <w:ind w:firstLine="480" w:firstLineChars="200"/>
        <w:rPr>
          <w:rFonts w:ascii="宋体" w:hAnsi="宋体"/>
          <w:color w:val="auto"/>
          <w:sz w:val="24"/>
        </w:rPr>
      </w:pPr>
      <w:r>
        <w:rPr>
          <w:rFonts w:hint="eastAsia" w:ascii="宋体" w:hAnsi="宋体"/>
          <w:color w:val="auto"/>
          <w:sz w:val="24"/>
        </w:rPr>
        <w:t>8．环境管理要点。</w:t>
      </w:r>
    </w:p>
    <w:p>
      <w:pPr>
        <w:spacing w:line="288" w:lineRule="auto"/>
        <w:ind w:firstLine="480" w:firstLineChars="200"/>
        <w:rPr>
          <w:rFonts w:ascii="宋体" w:hAnsi="宋体"/>
          <w:color w:val="auto"/>
          <w:sz w:val="24"/>
        </w:rPr>
      </w:pPr>
      <w:r>
        <w:rPr>
          <w:rFonts w:hint="eastAsia" w:ascii="宋体" w:hAnsi="宋体"/>
          <w:color w:val="auto"/>
          <w:sz w:val="24"/>
        </w:rPr>
        <w:t>9. 沟通和协调管理要点。</w:t>
      </w:r>
    </w:p>
    <w:p>
      <w:pPr>
        <w:spacing w:line="288" w:lineRule="auto"/>
        <w:ind w:firstLine="480" w:firstLineChars="200"/>
        <w:rPr>
          <w:rFonts w:ascii="宋体" w:hAnsi="宋体"/>
          <w:color w:val="auto"/>
          <w:sz w:val="24"/>
        </w:rPr>
      </w:pPr>
      <w:r>
        <w:rPr>
          <w:rFonts w:hint="eastAsia" w:ascii="宋体" w:hAnsi="宋体"/>
          <w:color w:val="auto"/>
          <w:sz w:val="24"/>
        </w:rPr>
        <w:t>10. 财务管理要点。</w:t>
      </w:r>
    </w:p>
    <w:p>
      <w:pPr>
        <w:spacing w:line="288" w:lineRule="auto"/>
        <w:ind w:firstLine="480" w:firstLineChars="200"/>
        <w:rPr>
          <w:rFonts w:ascii="宋体" w:hAnsi="宋体"/>
          <w:color w:val="auto"/>
          <w:sz w:val="24"/>
        </w:rPr>
      </w:pPr>
      <w:r>
        <w:rPr>
          <w:rFonts w:hint="eastAsia" w:ascii="宋体" w:hAnsi="宋体"/>
          <w:color w:val="auto"/>
          <w:sz w:val="24"/>
        </w:rPr>
        <w:t>11. 风险管理要点。</w:t>
      </w:r>
    </w:p>
    <w:p>
      <w:pPr>
        <w:spacing w:line="288" w:lineRule="auto"/>
        <w:ind w:firstLine="480" w:firstLineChars="200"/>
        <w:rPr>
          <w:rFonts w:ascii="宋体" w:hAnsi="宋体"/>
          <w:color w:val="auto"/>
          <w:sz w:val="24"/>
        </w:rPr>
      </w:pPr>
      <w:r>
        <w:rPr>
          <w:rFonts w:hint="eastAsia" w:ascii="宋体" w:hAnsi="宋体"/>
          <w:color w:val="auto"/>
          <w:sz w:val="24"/>
        </w:rPr>
        <w:t>12. 文件及信息管理要点。</w:t>
      </w:r>
    </w:p>
    <w:p>
      <w:pPr>
        <w:spacing w:line="288" w:lineRule="auto"/>
        <w:ind w:firstLine="480" w:firstLineChars="200"/>
        <w:rPr>
          <w:rFonts w:hint="eastAsia" w:ascii="宋体" w:hAnsi="宋体"/>
          <w:color w:val="auto"/>
          <w:sz w:val="24"/>
        </w:rPr>
      </w:pPr>
      <w:r>
        <w:rPr>
          <w:rFonts w:hint="eastAsia" w:ascii="宋体" w:hAnsi="宋体"/>
          <w:color w:val="auto"/>
          <w:sz w:val="24"/>
        </w:rPr>
        <w:t>13. 报告制度。</w:t>
      </w:r>
    </w:p>
    <w:p>
      <w:pPr>
        <w:bidi w:val="0"/>
        <w:rPr>
          <w:color w:val="auto"/>
        </w:rPr>
      </w:pPr>
    </w:p>
    <w:p>
      <w:pPr>
        <w:rPr>
          <w:color w:val="auto"/>
        </w:rPr>
      </w:pPr>
    </w:p>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小标宋简体">
    <w:altName w:val="方正舒体"/>
    <w:panose1 w:val="00000000000000000000"/>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modern"/>
    <w:pitch w:val="default"/>
    <w:sig w:usb0="A00002BF" w:usb1="68C7FCFB" w:usb2="00000010" w:usb3="00000000" w:csb0="4002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1</w:t>
                    </w:r>
                    <w:r>
                      <w:fldChar w:fldCharType="end"/>
                    </w:r>
                  </w:p>
                </w:txbxContent>
              </v:textbox>
            </v:shape>
          </w:pict>
        </mc:Fallback>
      </mc:AlternateContent>
    </w:r>
  </w:p>
  <w:p>
    <w:pPr>
      <w:pStyle w:val="3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jc w:val="center"/>
                          </w:pPr>
                          <w:r>
                            <w:fldChar w:fldCharType="begin"/>
                          </w:r>
                          <w:r>
                            <w:instrText xml:space="preserve"> PAGE   \* MERGEFORMAT </w:instrText>
                          </w:r>
                          <w:r>
                            <w:fldChar w:fldCharType="separate"/>
                          </w:r>
                          <w:r>
                            <w:rPr>
                              <w:lang w:val="zh-CN"/>
                            </w:rP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7"/>
                      <w:jc w:val="center"/>
                    </w:pPr>
                    <w:r>
                      <w:fldChar w:fldCharType="begin"/>
                    </w:r>
                    <w:r>
                      <w:instrText xml:space="preserve"> PAGE   \* MERGEFORMAT </w:instrText>
                    </w:r>
                    <w:r>
                      <w:fldChar w:fldCharType="separate"/>
                    </w:r>
                    <w:r>
                      <w:rPr>
                        <w:lang w:val="zh-CN"/>
                      </w:rPr>
                      <w:t>32</w:t>
                    </w:r>
                    <w:r>
                      <w:fldChar w:fldCharType="end"/>
                    </w:r>
                  </w:p>
                </w:txbxContent>
              </v:textbox>
            </v:shape>
          </w:pict>
        </mc:Fallback>
      </mc:AlternateContent>
    </w:r>
  </w:p>
  <w:p>
    <w:pPr>
      <w:pStyle w:val="3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117</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hint="default" w:eastAsia="宋体"/>
        <w:lang w:val="en-US" w:eastAsia="zh-CN"/>
      </w:rPr>
    </w:pPr>
    <w:r>
      <w:rPr>
        <w:rFonts w:hint="eastAsia"/>
        <w:lang w:val="en-US" w:eastAsia="zh-CN"/>
      </w:rPr>
      <w:t>48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1</w:t>
                    </w:r>
                    <w:r>
                      <w:fldChar w:fldCharType="end"/>
                    </w:r>
                  </w:p>
                </w:txbxContent>
              </v:textbox>
            </v:shape>
          </w:pict>
        </mc:Fallback>
      </mc:AlternateContent>
    </w:r>
  </w:p>
  <w:p>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jc w:val="center"/>
                          </w:pPr>
                          <w:r>
                            <w:fldChar w:fldCharType="begin"/>
                          </w:r>
                          <w:r>
                            <w:instrText xml:space="preserve"> PAGE   \* MERGEFORMAT </w:instrText>
                          </w:r>
                          <w:r>
                            <w:fldChar w:fldCharType="separate"/>
                          </w:r>
                          <w:r>
                            <w:rPr>
                              <w:lang w:val="zh-CN"/>
                            </w:rPr>
                            <w:t>3</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7"/>
                      <w:jc w:val="center"/>
                    </w:pPr>
                    <w:r>
                      <w:fldChar w:fldCharType="begin"/>
                    </w:r>
                    <w:r>
                      <w:instrText xml:space="preserve"> PAGE   \* MERGEFORMAT </w:instrText>
                    </w:r>
                    <w:r>
                      <w:fldChar w:fldCharType="separate"/>
                    </w:r>
                    <w:r>
                      <w:rPr>
                        <w:lang w:val="zh-CN"/>
                      </w:rPr>
                      <w:t>3</w:t>
                    </w:r>
                    <w:r>
                      <w:rPr>
                        <w:lang w:val="zh-CN"/>
                      </w:rPr>
                      <w:fldChar w:fldCharType="end"/>
                    </w:r>
                  </w:p>
                </w:txbxContent>
              </v:textbox>
            </v:shape>
          </w:pict>
        </mc:Fallback>
      </mc:AlternateContent>
    </w:r>
  </w:p>
  <w:p>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7"/>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7"/>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tJWMsBAACc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bSVjLAQAAnA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47</w:t>
                          </w:r>
                          <w:r>
                            <w:rPr>
                              <w:rFonts w:hint="eastAsia"/>
                              <w:sz w:val="18"/>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47</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7"/>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48</w:t>
                          </w:r>
                          <w:r>
                            <w:rPr>
                              <w:rFonts w:eastAsia="仿宋_GB2312"/>
                              <w:sz w:val="24"/>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VBTYM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UFNgyQEAAJkDAAAOAAAAAAAAAAEAIAAAAB4BAABkcnMvZTJvRG9j&#10;LnhtbFBLBQYAAAAABgAGAFkBAABZBQAAAAA=&#10;">
              <v:fill on="f" focussize="0,0"/>
              <v:stroke on="f"/>
              <v:imagedata o:title=""/>
              <o:lock v:ext="edit" aspectratio="f"/>
              <v:textbox inset="0mm,0mm,0mm,0mm" style="mso-fit-shape-to-text:t;">
                <w:txbxContent>
                  <w:p>
                    <w:pPr>
                      <w:pStyle w:val="37"/>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48</w:t>
                    </w:r>
                    <w:r>
                      <w:rPr>
                        <w:rFonts w:eastAsia="仿宋_GB2312"/>
                        <w:sz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jc w:val="center"/>
                          </w:pPr>
                          <w:r>
                            <w:fldChar w:fldCharType="begin"/>
                          </w:r>
                          <w:r>
                            <w:instrText xml:space="preserve"> PAGE   \* MERGEFORMAT </w:instrText>
                          </w:r>
                          <w:r>
                            <w:fldChar w:fldCharType="separate"/>
                          </w:r>
                          <w:r>
                            <w:rPr>
                              <w:lang w:val="zh-CN"/>
                            </w:rPr>
                            <w:t>205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7"/>
                      <w:jc w:val="center"/>
                    </w:pPr>
                    <w:r>
                      <w:fldChar w:fldCharType="begin"/>
                    </w:r>
                    <w:r>
                      <w:instrText xml:space="preserve"> PAGE   \* MERGEFORMAT </w:instrText>
                    </w:r>
                    <w:r>
                      <w:fldChar w:fldCharType="separate"/>
                    </w:r>
                    <w:r>
                      <w:rPr>
                        <w:lang w:val="zh-CN"/>
                      </w:rPr>
                      <w:t>205</w:t>
                    </w:r>
                    <w:r>
                      <w:fldChar w:fldCharType="end"/>
                    </w:r>
                  </w:p>
                </w:txbxContent>
              </v:textbox>
            </v:shape>
          </w:pict>
        </mc:Fallback>
      </mc:AlternateContent>
    </w:r>
  </w:p>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A6170"/>
    <w:multiLevelType w:val="singleLevel"/>
    <w:tmpl w:val="8B4A6170"/>
    <w:lvl w:ilvl="0" w:tentative="0">
      <w:start w:val="6"/>
      <w:numFmt w:val="decimal"/>
      <w:suff w:val="space"/>
      <w:lvlText w:val="%1)"/>
      <w:lvlJc w:val="left"/>
    </w:lvl>
  </w:abstractNum>
  <w:abstractNum w:abstractNumId="1">
    <w:nsid w:val="E093A4B0"/>
    <w:multiLevelType w:val="multilevel"/>
    <w:tmpl w:val="E093A4B0"/>
    <w:lvl w:ilvl="0" w:tentative="0">
      <w:start w:val="1"/>
      <w:numFmt w:val="decimal"/>
      <w:lvlText w:val="%1."/>
      <w:lvlJc w:val="left"/>
      <w:pPr>
        <w:ind w:left="955" w:hanging="281"/>
      </w:pPr>
      <w:rPr>
        <w:rFonts w:hint="default" w:ascii="宋体" w:hAnsi="宋体" w:eastAsia="宋体" w:cs="宋体"/>
        <w:w w:val="100"/>
        <w:sz w:val="26"/>
        <w:szCs w:val="26"/>
        <w:lang w:val="zh-CN" w:eastAsia="zh-CN" w:bidi="zh-CN"/>
      </w:rPr>
    </w:lvl>
    <w:lvl w:ilvl="1" w:tentative="0">
      <w:start w:val="0"/>
      <w:numFmt w:val="bullet"/>
      <w:lvlText w:val="•"/>
      <w:lvlJc w:val="left"/>
      <w:pPr>
        <w:ind w:left="1866" w:hanging="281"/>
      </w:pPr>
      <w:rPr>
        <w:rFonts w:hint="default"/>
        <w:lang w:val="zh-CN" w:eastAsia="zh-CN" w:bidi="zh-CN"/>
      </w:rPr>
    </w:lvl>
    <w:lvl w:ilvl="2" w:tentative="0">
      <w:start w:val="0"/>
      <w:numFmt w:val="bullet"/>
      <w:lvlText w:val="•"/>
      <w:lvlJc w:val="left"/>
      <w:pPr>
        <w:ind w:left="2773" w:hanging="281"/>
      </w:pPr>
      <w:rPr>
        <w:rFonts w:hint="default"/>
        <w:lang w:val="zh-CN" w:eastAsia="zh-CN" w:bidi="zh-CN"/>
      </w:rPr>
    </w:lvl>
    <w:lvl w:ilvl="3" w:tentative="0">
      <w:start w:val="0"/>
      <w:numFmt w:val="bullet"/>
      <w:lvlText w:val="•"/>
      <w:lvlJc w:val="left"/>
      <w:pPr>
        <w:ind w:left="3680" w:hanging="281"/>
      </w:pPr>
      <w:rPr>
        <w:rFonts w:hint="default"/>
        <w:lang w:val="zh-CN" w:eastAsia="zh-CN" w:bidi="zh-CN"/>
      </w:rPr>
    </w:lvl>
    <w:lvl w:ilvl="4" w:tentative="0">
      <w:start w:val="0"/>
      <w:numFmt w:val="bullet"/>
      <w:lvlText w:val="•"/>
      <w:lvlJc w:val="left"/>
      <w:pPr>
        <w:ind w:left="4586" w:hanging="281"/>
      </w:pPr>
      <w:rPr>
        <w:rFonts w:hint="default"/>
        <w:lang w:val="zh-CN" w:eastAsia="zh-CN" w:bidi="zh-CN"/>
      </w:rPr>
    </w:lvl>
    <w:lvl w:ilvl="5" w:tentative="0">
      <w:start w:val="0"/>
      <w:numFmt w:val="bullet"/>
      <w:lvlText w:val="•"/>
      <w:lvlJc w:val="left"/>
      <w:pPr>
        <w:ind w:left="5493" w:hanging="281"/>
      </w:pPr>
      <w:rPr>
        <w:rFonts w:hint="default"/>
        <w:lang w:val="zh-CN" w:eastAsia="zh-CN" w:bidi="zh-CN"/>
      </w:rPr>
    </w:lvl>
    <w:lvl w:ilvl="6" w:tentative="0">
      <w:start w:val="0"/>
      <w:numFmt w:val="bullet"/>
      <w:lvlText w:val="•"/>
      <w:lvlJc w:val="left"/>
      <w:pPr>
        <w:ind w:left="6400" w:hanging="281"/>
      </w:pPr>
      <w:rPr>
        <w:rFonts w:hint="default"/>
        <w:lang w:val="zh-CN" w:eastAsia="zh-CN" w:bidi="zh-CN"/>
      </w:rPr>
    </w:lvl>
    <w:lvl w:ilvl="7" w:tentative="0">
      <w:start w:val="0"/>
      <w:numFmt w:val="bullet"/>
      <w:lvlText w:val="•"/>
      <w:lvlJc w:val="left"/>
      <w:pPr>
        <w:ind w:left="7306" w:hanging="281"/>
      </w:pPr>
      <w:rPr>
        <w:rFonts w:hint="default"/>
        <w:lang w:val="zh-CN" w:eastAsia="zh-CN" w:bidi="zh-CN"/>
      </w:rPr>
    </w:lvl>
    <w:lvl w:ilvl="8" w:tentative="0">
      <w:start w:val="0"/>
      <w:numFmt w:val="bullet"/>
      <w:lvlText w:val="•"/>
      <w:lvlJc w:val="left"/>
      <w:pPr>
        <w:ind w:left="8213" w:hanging="281"/>
      </w:pPr>
      <w:rPr>
        <w:rFonts w:hint="default"/>
        <w:lang w:val="zh-CN" w:eastAsia="zh-CN" w:bidi="zh-CN"/>
      </w:rPr>
    </w:lvl>
  </w:abstractNum>
  <w:abstractNum w:abstractNumId="2">
    <w:nsid w:val="00000014"/>
    <w:multiLevelType w:val="multilevel"/>
    <w:tmpl w:val="00000014"/>
    <w:lvl w:ilvl="0" w:tentative="0">
      <w:start w:val="1"/>
      <w:numFmt w:val="decimal"/>
      <w:lvlText w:val="%1）"/>
      <w:lvlJc w:val="left"/>
      <w:pPr>
        <w:tabs>
          <w:tab w:val="left" w:pos="1155"/>
        </w:tabs>
        <w:ind w:left="1155" w:hanging="735"/>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decimal"/>
      <w:lvlText w:val="%3）"/>
      <w:lvlJc w:val="left"/>
      <w:pPr>
        <w:tabs>
          <w:tab w:val="left" w:pos="1575"/>
        </w:tabs>
        <w:ind w:left="1575" w:hanging="73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B805EFA"/>
    <w:multiLevelType w:val="multilevel"/>
    <w:tmpl w:val="0B805EFA"/>
    <w:lvl w:ilvl="0" w:tentative="0">
      <w:start w:val="1"/>
      <w:numFmt w:val="lowerLetter"/>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8633FF"/>
    <w:multiLevelType w:val="multilevel"/>
    <w:tmpl w:val="0F8633FF"/>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OWFhNjY3Y2UyODVhMDVmZjhmNWZhOTk3MTgzNTYifQ=="/>
  </w:docVars>
  <w:rsids>
    <w:rsidRoot w:val="004D0E16"/>
    <w:rsid w:val="0000013C"/>
    <w:rsid w:val="000026EC"/>
    <w:rsid w:val="00006D07"/>
    <w:rsid w:val="00016358"/>
    <w:rsid w:val="00022C11"/>
    <w:rsid w:val="00024084"/>
    <w:rsid w:val="00027843"/>
    <w:rsid w:val="000379CB"/>
    <w:rsid w:val="00037F20"/>
    <w:rsid w:val="000503EC"/>
    <w:rsid w:val="000529F5"/>
    <w:rsid w:val="0005489F"/>
    <w:rsid w:val="0005560A"/>
    <w:rsid w:val="00057815"/>
    <w:rsid w:val="00062898"/>
    <w:rsid w:val="0006600B"/>
    <w:rsid w:val="0008160D"/>
    <w:rsid w:val="0008673C"/>
    <w:rsid w:val="00087DC7"/>
    <w:rsid w:val="00092BD6"/>
    <w:rsid w:val="00093DA0"/>
    <w:rsid w:val="000A7FF7"/>
    <w:rsid w:val="000B32C2"/>
    <w:rsid w:val="000C3502"/>
    <w:rsid w:val="000D6808"/>
    <w:rsid w:val="000E4835"/>
    <w:rsid w:val="000F1C91"/>
    <w:rsid w:val="00115A2D"/>
    <w:rsid w:val="00124699"/>
    <w:rsid w:val="001252DD"/>
    <w:rsid w:val="00130558"/>
    <w:rsid w:val="00144C96"/>
    <w:rsid w:val="0014518B"/>
    <w:rsid w:val="00145758"/>
    <w:rsid w:val="001563F1"/>
    <w:rsid w:val="0016160A"/>
    <w:rsid w:val="0016371F"/>
    <w:rsid w:val="00167C90"/>
    <w:rsid w:val="001708DC"/>
    <w:rsid w:val="00171854"/>
    <w:rsid w:val="00174B98"/>
    <w:rsid w:val="00193A0F"/>
    <w:rsid w:val="001A04CB"/>
    <w:rsid w:val="001A60C5"/>
    <w:rsid w:val="001A77B1"/>
    <w:rsid w:val="001B5C86"/>
    <w:rsid w:val="001C47A2"/>
    <w:rsid w:val="001C5BE7"/>
    <w:rsid w:val="001D0BAB"/>
    <w:rsid w:val="001D0F89"/>
    <w:rsid w:val="001E128B"/>
    <w:rsid w:val="001F16B1"/>
    <w:rsid w:val="001F3263"/>
    <w:rsid w:val="001F5339"/>
    <w:rsid w:val="002112D6"/>
    <w:rsid w:val="00214012"/>
    <w:rsid w:val="00214A7D"/>
    <w:rsid w:val="002247BF"/>
    <w:rsid w:val="0022564F"/>
    <w:rsid w:val="00231663"/>
    <w:rsid w:val="002318B5"/>
    <w:rsid w:val="0023675B"/>
    <w:rsid w:val="0025338F"/>
    <w:rsid w:val="0027628D"/>
    <w:rsid w:val="0029062B"/>
    <w:rsid w:val="002A20CB"/>
    <w:rsid w:val="002B117D"/>
    <w:rsid w:val="002B1E64"/>
    <w:rsid w:val="002B41B7"/>
    <w:rsid w:val="002B4F7C"/>
    <w:rsid w:val="002C4BC7"/>
    <w:rsid w:val="002C6911"/>
    <w:rsid w:val="002C7060"/>
    <w:rsid w:val="002D448C"/>
    <w:rsid w:val="002E1129"/>
    <w:rsid w:val="002E1678"/>
    <w:rsid w:val="002E5FFA"/>
    <w:rsid w:val="002F19F8"/>
    <w:rsid w:val="003039C8"/>
    <w:rsid w:val="00320C6B"/>
    <w:rsid w:val="00321F98"/>
    <w:rsid w:val="00342348"/>
    <w:rsid w:val="00345884"/>
    <w:rsid w:val="00355E48"/>
    <w:rsid w:val="003A2686"/>
    <w:rsid w:val="003B2C7B"/>
    <w:rsid w:val="003B5099"/>
    <w:rsid w:val="003B5F46"/>
    <w:rsid w:val="003C455D"/>
    <w:rsid w:val="003C686C"/>
    <w:rsid w:val="003D00C4"/>
    <w:rsid w:val="003F1B3D"/>
    <w:rsid w:val="003F56E6"/>
    <w:rsid w:val="003F7B82"/>
    <w:rsid w:val="003F7E21"/>
    <w:rsid w:val="004012E8"/>
    <w:rsid w:val="00401AA7"/>
    <w:rsid w:val="00412A8C"/>
    <w:rsid w:val="00416C22"/>
    <w:rsid w:val="00434464"/>
    <w:rsid w:val="00437376"/>
    <w:rsid w:val="00451ACE"/>
    <w:rsid w:val="004526C6"/>
    <w:rsid w:val="004570B0"/>
    <w:rsid w:val="00460F98"/>
    <w:rsid w:val="004735DB"/>
    <w:rsid w:val="0048139B"/>
    <w:rsid w:val="00490C3B"/>
    <w:rsid w:val="004A0AC8"/>
    <w:rsid w:val="004B0458"/>
    <w:rsid w:val="004C4308"/>
    <w:rsid w:val="004D0E16"/>
    <w:rsid w:val="004E15A3"/>
    <w:rsid w:val="004E26B8"/>
    <w:rsid w:val="004E332F"/>
    <w:rsid w:val="004E7091"/>
    <w:rsid w:val="004E7C84"/>
    <w:rsid w:val="004F45B7"/>
    <w:rsid w:val="00503313"/>
    <w:rsid w:val="005050C6"/>
    <w:rsid w:val="005125B4"/>
    <w:rsid w:val="0051779C"/>
    <w:rsid w:val="0052723A"/>
    <w:rsid w:val="00537EFE"/>
    <w:rsid w:val="00547DB8"/>
    <w:rsid w:val="00562430"/>
    <w:rsid w:val="0056608B"/>
    <w:rsid w:val="005706D6"/>
    <w:rsid w:val="0057293F"/>
    <w:rsid w:val="00575345"/>
    <w:rsid w:val="00575B65"/>
    <w:rsid w:val="00576B3F"/>
    <w:rsid w:val="00586862"/>
    <w:rsid w:val="00590E2E"/>
    <w:rsid w:val="00592995"/>
    <w:rsid w:val="005A2B59"/>
    <w:rsid w:val="005A7128"/>
    <w:rsid w:val="005B2F4F"/>
    <w:rsid w:val="005B5B99"/>
    <w:rsid w:val="005B6030"/>
    <w:rsid w:val="005C0AC3"/>
    <w:rsid w:val="005C53EA"/>
    <w:rsid w:val="005C6CA5"/>
    <w:rsid w:val="005D0C60"/>
    <w:rsid w:val="005D4325"/>
    <w:rsid w:val="005E0755"/>
    <w:rsid w:val="005E136B"/>
    <w:rsid w:val="005E1C57"/>
    <w:rsid w:val="00600FFA"/>
    <w:rsid w:val="00610F74"/>
    <w:rsid w:val="00615414"/>
    <w:rsid w:val="00617902"/>
    <w:rsid w:val="00630715"/>
    <w:rsid w:val="00634A78"/>
    <w:rsid w:val="006370EA"/>
    <w:rsid w:val="00637138"/>
    <w:rsid w:val="00661215"/>
    <w:rsid w:val="00661343"/>
    <w:rsid w:val="00666660"/>
    <w:rsid w:val="0066752F"/>
    <w:rsid w:val="00670583"/>
    <w:rsid w:val="0067268D"/>
    <w:rsid w:val="00673119"/>
    <w:rsid w:val="00674DD8"/>
    <w:rsid w:val="0069269D"/>
    <w:rsid w:val="006976A1"/>
    <w:rsid w:val="006A3FE9"/>
    <w:rsid w:val="006B4542"/>
    <w:rsid w:val="006C4F0C"/>
    <w:rsid w:val="006D5831"/>
    <w:rsid w:val="006D65B5"/>
    <w:rsid w:val="006E3275"/>
    <w:rsid w:val="006E5964"/>
    <w:rsid w:val="006E649F"/>
    <w:rsid w:val="006E72C5"/>
    <w:rsid w:val="006E73F6"/>
    <w:rsid w:val="006F38D5"/>
    <w:rsid w:val="006F45A8"/>
    <w:rsid w:val="006F4F5C"/>
    <w:rsid w:val="006F71F0"/>
    <w:rsid w:val="007060B9"/>
    <w:rsid w:val="00723B15"/>
    <w:rsid w:val="00726EB3"/>
    <w:rsid w:val="00730F70"/>
    <w:rsid w:val="00734828"/>
    <w:rsid w:val="0073518C"/>
    <w:rsid w:val="00746608"/>
    <w:rsid w:val="00750F7F"/>
    <w:rsid w:val="007512E9"/>
    <w:rsid w:val="00756D58"/>
    <w:rsid w:val="00770286"/>
    <w:rsid w:val="00790434"/>
    <w:rsid w:val="0079350A"/>
    <w:rsid w:val="00793D3A"/>
    <w:rsid w:val="00794D06"/>
    <w:rsid w:val="007A304A"/>
    <w:rsid w:val="007A4A08"/>
    <w:rsid w:val="007C22FF"/>
    <w:rsid w:val="007C7073"/>
    <w:rsid w:val="007D3663"/>
    <w:rsid w:val="007D7BE0"/>
    <w:rsid w:val="007E3944"/>
    <w:rsid w:val="007F5574"/>
    <w:rsid w:val="007F5CE9"/>
    <w:rsid w:val="00803A95"/>
    <w:rsid w:val="008065B1"/>
    <w:rsid w:val="008132C2"/>
    <w:rsid w:val="0082664A"/>
    <w:rsid w:val="00833F14"/>
    <w:rsid w:val="008349E5"/>
    <w:rsid w:val="0084568D"/>
    <w:rsid w:val="00852956"/>
    <w:rsid w:val="00855211"/>
    <w:rsid w:val="00855B3F"/>
    <w:rsid w:val="00861EC6"/>
    <w:rsid w:val="00870284"/>
    <w:rsid w:val="00875FFF"/>
    <w:rsid w:val="00877165"/>
    <w:rsid w:val="00880821"/>
    <w:rsid w:val="00887474"/>
    <w:rsid w:val="0089156E"/>
    <w:rsid w:val="00894A80"/>
    <w:rsid w:val="00896E0F"/>
    <w:rsid w:val="008A12A8"/>
    <w:rsid w:val="008A2C73"/>
    <w:rsid w:val="008A5FFE"/>
    <w:rsid w:val="008B152C"/>
    <w:rsid w:val="008C2A74"/>
    <w:rsid w:val="008F5478"/>
    <w:rsid w:val="00903B48"/>
    <w:rsid w:val="00904112"/>
    <w:rsid w:val="00905606"/>
    <w:rsid w:val="00911AA9"/>
    <w:rsid w:val="00922E3E"/>
    <w:rsid w:val="009233EA"/>
    <w:rsid w:val="00923D23"/>
    <w:rsid w:val="0094062D"/>
    <w:rsid w:val="0094222C"/>
    <w:rsid w:val="0094362D"/>
    <w:rsid w:val="00960594"/>
    <w:rsid w:val="0096222D"/>
    <w:rsid w:val="009625EA"/>
    <w:rsid w:val="0096558A"/>
    <w:rsid w:val="0096719C"/>
    <w:rsid w:val="0098419C"/>
    <w:rsid w:val="00990BD5"/>
    <w:rsid w:val="009954B1"/>
    <w:rsid w:val="009B1D09"/>
    <w:rsid w:val="009B649B"/>
    <w:rsid w:val="009C02FC"/>
    <w:rsid w:val="009C5F7B"/>
    <w:rsid w:val="009D5D42"/>
    <w:rsid w:val="009E53AC"/>
    <w:rsid w:val="009F4D60"/>
    <w:rsid w:val="009F63A1"/>
    <w:rsid w:val="00A01459"/>
    <w:rsid w:val="00A10CF4"/>
    <w:rsid w:val="00A110CE"/>
    <w:rsid w:val="00A14399"/>
    <w:rsid w:val="00A232E9"/>
    <w:rsid w:val="00A2464F"/>
    <w:rsid w:val="00A27EC1"/>
    <w:rsid w:val="00A30D29"/>
    <w:rsid w:val="00A4332E"/>
    <w:rsid w:val="00A44282"/>
    <w:rsid w:val="00A57E31"/>
    <w:rsid w:val="00A725F8"/>
    <w:rsid w:val="00A773B6"/>
    <w:rsid w:val="00A8149E"/>
    <w:rsid w:val="00A81B85"/>
    <w:rsid w:val="00A9085A"/>
    <w:rsid w:val="00A94881"/>
    <w:rsid w:val="00A97E18"/>
    <w:rsid w:val="00AB2589"/>
    <w:rsid w:val="00AB3044"/>
    <w:rsid w:val="00AB43FC"/>
    <w:rsid w:val="00AC17BC"/>
    <w:rsid w:val="00AC286D"/>
    <w:rsid w:val="00AC6A6F"/>
    <w:rsid w:val="00AD100F"/>
    <w:rsid w:val="00AD52EB"/>
    <w:rsid w:val="00AD6748"/>
    <w:rsid w:val="00AD7DFF"/>
    <w:rsid w:val="00AE18DD"/>
    <w:rsid w:val="00AE4185"/>
    <w:rsid w:val="00AF0D99"/>
    <w:rsid w:val="00AF28C9"/>
    <w:rsid w:val="00AF3D8F"/>
    <w:rsid w:val="00AF6AC8"/>
    <w:rsid w:val="00B120C4"/>
    <w:rsid w:val="00B20B61"/>
    <w:rsid w:val="00B229BA"/>
    <w:rsid w:val="00B26A34"/>
    <w:rsid w:val="00B376DB"/>
    <w:rsid w:val="00B44D0E"/>
    <w:rsid w:val="00B67594"/>
    <w:rsid w:val="00B71DA3"/>
    <w:rsid w:val="00B8750F"/>
    <w:rsid w:val="00B908B0"/>
    <w:rsid w:val="00B9275C"/>
    <w:rsid w:val="00B93A80"/>
    <w:rsid w:val="00BA0CC0"/>
    <w:rsid w:val="00BA23F8"/>
    <w:rsid w:val="00BA6F93"/>
    <w:rsid w:val="00BC5EEE"/>
    <w:rsid w:val="00BE7BF4"/>
    <w:rsid w:val="00BF4126"/>
    <w:rsid w:val="00BF5DBE"/>
    <w:rsid w:val="00BF65EE"/>
    <w:rsid w:val="00C07D8A"/>
    <w:rsid w:val="00C11D8E"/>
    <w:rsid w:val="00C219B2"/>
    <w:rsid w:val="00C21CD0"/>
    <w:rsid w:val="00C2235F"/>
    <w:rsid w:val="00C514B6"/>
    <w:rsid w:val="00C51E73"/>
    <w:rsid w:val="00C521D3"/>
    <w:rsid w:val="00C56457"/>
    <w:rsid w:val="00C74A26"/>
    <w:rsid w:val="00C74AE2"/>
    <w:rsid w:val="00C8554C"/>
    <w:rsid w:val="00C90C59"/>
    <w:rsid w:val="00CA6490"/>
    <w:rsid w:val="00CB00F7"/>
    <w:rsid w:val="00CB1BDA"/>
    <w:rsid w:val="00CB30C9"/>
    <w:rsid w:val="00CB3280"/>
    <w:rsid w:val="00CC1E80"/>
    <w:rsid w:val="00CD2F2F"/>
    <w:rsid w:val="00CE2AD5"/>
    <w:rsid w:val="00CF100F"/>
    <w:rsid w:val="00D14BA4"/>
    <w:rsid w:val="00D170FE"/>
    <w:rsid w:val="00D24FFF"/>
    <w:rsid w:val="00D26E0F"/>
    <w:rsid w:val="00D41BFD"/>
    <w:rsid w:val="00D46E27"/>
    <w:rsid w:val="00D5104F"/>
    <w:rsid w:val="00D5270F"/>
    <w:rsid w:val="00D56963"/>
    <w:rsid w:val="00D6058A"/>
    <w:rsid w:val="00D64BA0"/>
    <w:rsid w:val="00D72D87"/>
    <w:rsid w:val="00D817BA"/>
    <w:rsid w:val="00D90278"/>
    <w:rsid w:val="00D90F46"/>
    <w:rsid w:val="00DA4CC7"/>
    <w:rsid w:val="00DA78E9"/>
    <w:rsid w:val="00DA7B58"/>
    <w:rsid w:val="00DB7EBE"/>
    <w:rsid w:val="00DC6F8F"/>
    <w:rsid w:val="00DD3991"/>
    <w:rsid w:val="00DD4C9C"/>
    <w:rsid w:val="00DD7F07"/>
    <w:rsid w:val="00DE1B9C"/>
    <w:rsid w:val="00DE5C21"/>
    <w:rsid w:val="00DE66AD"/>
    <w:rsid w:val="00DE7B43"/>
    <w:rsid w:val="00DF1C7F"/>
    <w:rsid w:val="00DF27F8"/>
    <w:rsid w:val="00DF74CC"/>
    <w:rsid w:val="00DF7F53"/>
    <w:rsid w:val="00E31794"/>
    <w:rsid w:val="00E31EDA"/>
    <w:rsid w:val="00E3463D"/>
    <w:rsid w:val="00E35291"/>
    <w:rsid w:val="00E40385"/>
    <w:rsid w:val="00E41EB2"/>
    <w:rsid w:val="00E42371"/>
    <w:rsid w:val="00E441E6"/>
    <w:rsid w:val="00E55323"/>
    <w:rsid w:val="00E56259"/>
    <w:rsid w:val="00E5735A"/>
    <w:rsid w:val="00E62CD7"/>
    <w:rsid w:val="00E7026A"/>
    <w:rsid w:val="00E7638A"/>
    <w:rsid w:val="00E837F4"/>
    <w:rsid w:val="00E87F34"/>
    <w:rsid w:val="00E94358"/>
    <w:rsid w:val="00EA7B5D"/>
    <w:rsid w:val="00EB2FE2"/>
    <w:rsid w:val="00EB5CF9"/>
    <w:rsid w:val="00EB61FA"/>
    <w:rsid w:val="00EB73BB"/>
    <w:rsid w:val="00EB7B84"/>
    <w:rsid w:val="00EC09D3"/>
    <w:rsid w:val="00ED3C72"/>
    <w:rsid w:val="00ED4100"/>
    <w:rsid w:val="00ED64D3"/>
    <w:rsid w:val="00EE495B"/>
    <w:rsid w:val="00EF1748"/>
    <w:rsid w:val="00EF2D42"/>
    <w:rsid w:val="00F030D8"/>
    <w:rsid w:val="00F053BA"/>
    <w:rsid w:val="00F13238"/>
    <w:rsid w:val="00F14752"/>
    <w:rsid w:val="00F32AB0"/>
    <w:rsid w:val="00F33730"/>
    <w:rsid w:val="00F424FE"/>
    <w:rsid w:val="00F45590"/>
    <w:rsid w:val="00F51579"/>
    <w:rsid w:val="00F6157E"/>
    <w:rsid w:val="00F6728F"/>
    <w:rsid w:val="00F730BD"/>
    <w:rsid w:val="00F803EA"/>
    <w:rsid w:val="00F826D8"/>
    <w:rsid w:val="00FA6C67"/>
    <w:rsid w:val="00FB102C"/>
    <w:rsid w:val="00FB1F23"/>
    <w:rsid w:val="00FB6A37"/>
    <w:rsid w:val="00FF2582"/>
    <w:rsid w:val="00FF52D6"/>
    <w:rsid w:val="011746D3"/>
    <w:rsid w:val="011A2CDC"/>
    <w:rsid w:val="0166418D"/>
    <w:rsid w:val="0172220D"/>
    <w:rsid w:val="01D35B6E"/>
    <w:rsid w:val="0212151D"/>
    <w:rsid w:val="029E76FF"/>
    <w:rsid w:val="02DA7ABB"/>
    <w:rsid w:val="02F5222D"/>
    <w:rsid w:val="032C7808"/>
    <w:rsid w:val="033578CE"/>
    <w:rsid w:val="034101A4"/>
    <w:rsid w:val="036C0EEE"/>
    <w:rsid w:val="039220D0"/>
    <w:rsid w:val="039620D5"/>
    <w:rsid w:val="03A129F7"/>
    <w:rsid w:val="03BD3C54"/>
    <w:rsid w:val="03C85ECF"/>
    <w:rsid w:val="0449381C"/>
    <w:rsid w:val="045C375A"/>
    <w:rsid w:val="04735039"/>
    <w:rsid w:val="04871A7D"/>
    <w:rsid w:val="050B02C9"/>
    <w:rsid w:val="06667F4F"/>
    <w:rsid w:val="066A490A"/>
    <w:rsid w:val="072814E9"/>
    <w:rsid w:val="074916FC"/>
    <w:rsid w:val="07C86859"/>
    <w:rsid w:val="07DA1085"/>
    <w:rsid w:val="07FB1A0C"/>
    <w:rsid w:val="08F36CD3"/>
    <w:rsid w:val="09047D11"/>
    <w:rsid w:val="09653BA4"/>
    <w:rsid w:val="09EE4308"/>
    <w:rsid w:val="09F62351"/>
    <w:rsid w:val="0A437D9A"/>
    <w:rsid w:val="0A54286E"/>
    <w:rsid w:val="0A5446D8"/>
    <w:rsid w:val="0A762DDD"/>
    <w:rsid w:val="0A984BB5"/>
    <w:rsid w:val="0AA148E6"/>
    <w:rsid w:val="0ABB76B8"/>
    <w:rsid w:val="0AF9313E"/>
    <w:rsid w:val="0B494101"/>
    <w:rsid w:val="0B6F3FCF"/>
    <w:rsid w:val="0B7F7B23"/>
    <w:rsid w:val="0BA04FF9"/>
    <w:rsid w:val="0C8D6697"/>
    <w:rsid w:val="0CA152FE"/>
    <w:rsid w:val="0CE156FA"/>
    <w:rsid w:val="0DA139DB"/>
    <w:rsid w:val="0DA47D15"/>
    <w:rsid w:val="0DE25B40"/>
    <w:rsid w:val="0DE66313"/>
    <w:rsid w:val="0E5D70E5"/>
    <w:rsid w:val="0EB617B5"/>
    <w:rsid w:val="0F212F90"/>
    <w:rsid w:val="0F820127"/>
    <w:rsid w:val="0F845808"/>
    <w:rsid w:val="0F8B4296"/>
    <w:rsid w:val="0F9633B6"/>
    <w:rsid w:val="0FD7458E"/>
    <w:rsid w:val="1005012B"/>
    <w:rsid w:val="101C7B78"/>
    <w:rsid w:val="10270A5A"/>
    <w:rsid w:val="105A6D43"/>
    <w:rsid w:val="1141672B"/>
    <w:rsid w:val="1148494D"/>
    <w:rsid w:val="11C57181"/>
    <w:rsid w:val="11EE7941"/>
    <w:rsid w:val="11F86356"/>
    <w:rsid w:val="12191B0A"/>
    <w:rsid w:val="125A2EA4"/>
    <w:rsid w:val="12605473"/>
    <w:rsid w:val="130E589B"/>
    <w:rsid w:val="13135720"/>
    <w:rsid w:val="13273B39"/>
    <w:rsid w:val="14A84DD7"/>
    <w:rsid w:val="14C50BA1"/>
    <w:rsid w:val="14D046E4"/>
    <w:rsid w:val="152E4715"/>
    <w:rsid w:val="15CC7E09"/>
    <w:rsid w:val="15D74A4C"/>
    <w:rsid w:val="15DD4529"/>
    <w:rsid w:val="15E94826"/>
    <w:rsid w:val="15F34711"/>
    <w:rsid w:val="16467BBB"/>
    <w:rsid w:val="16E273D7"/>
    <w:rsid w:val="16F22318"/>
    <w:rsid w:val="16F83AD0"/>
    <w:rsid w:val="171B2DF6"/>
    <w:rsid w:val="17844D52"/>
    <w:rsid w:val="17BB305E"/>
    <w:rsid w:val="18066DA4"/>
    <w:rsid w:val="187423C0"/>
    <w:rsid w:val="18816ACB"/>
    <w:rsid w:val="18840A67"/>
    <w:rsid w:val="18A26241"/>
    <w:rsid w:val="19202945"/>
    <w:rsid w:val="19662322"/>
    <w:rsid w:val="1A8A0A73"/>
    <w:rsid w:val="1A9C023A"/>
    <w:rsid w:val="1ACF4496"/>
    <w:rsid w:val="1C54695B"/>
    <w:rsid w:val="1CC17F9B"/>
    <w:rsid w:val="1D0907A8"/>
    <w:rsid w:val="1D7C2114"/>
    <w:rsid w:val="1DA538EE"/>
    <w:rsid w:val="1DE32193"/>
    <w:rsid w:val="1E0E2C5A"/>
    <w:rsid w:val="1E646882"/>
    <w:rsid w:val="1F1C595D"/>
    <w:rsid w:val="1F6267CA"/>
    <w:rsid w:val="1F7D11F8"/>
    <w:rsid w:val="1FC5460B"/>
    <w:rsid w:val="1FC91101"/>
    <w:rsid w:val="1FEC1C76"/>
    <w:rsid w:val="201623E3"/>
    <w:rsid w:val="203752C7"/>
    <w:rsid w:val="207C2C4E"/>
    <w:rsid w:val="20C27C25"/>
    <w:rsid w:val="20CC4829"/>
    <w:rsid w:val="210F6B62"/>
    <w:rsid w:val="21193D8A"/>
    <w:rsid w:val="216E497A"/>
    <w:rsid w:val="21894E00"/>
    <w:rsid w:val="220C0E12"/>
    <w:rsid w:val="224D0079"/>
    <w:rsid w:val="22AB2FEA"/>
    <w:rsid w:val="22FF35CB"/>
    <w:rsid w:val="238D72F9"/>
    <w:rsid w:val="241115F5"/>
    <w:rsid w:val="24517F01"/>
    <w:rsid w:val="250C3AF3"/>
    <w:rsid w:val="251B6D7F"/>
    <w:rsid w:val="252E0198"/>
    <w:rsid w:val="26C943B6"/>
    <w:rsid w:val="272E5B54"/>
    <w:rsid w:val="285D04DD"/>
    <w:rsid w:val="286C7FCE"/>
    <w:rsid w:val="297B5976"/>
    <w:rsid w:val="2A9D603C"/>
    <w:rsid w:val="2B944505"/>
    <w:rsid w:val="2B9B693F"/>
    <w:rsid w:val="2BAB5DE5"/>
    <w:rsid w:val="2BC5737C"/>
    <w:rsid w:val="2BE93232"/>
    <w:rsid w:val="2C044AEC"/>
    <w:rsid w:val="2C810ED3"/>
    <w:rsid w:val="2CA717DE"/>
    <w:rsid w:val="2CB07B1C"/>
    <w:rsid w:val="2D8E0731"/>
    <w:rsid w:val="2D974427"/>
    <w:rsid w:val="2DB55539"/>
    <w:rsid w:val="2DCF5C93"/>
    <w:rsid w:val="2DF91642"/>
    <w:rsid w:val="2E051ADF"/>
    <w:rsid w:val="2E0917A2"/>
    <w:rsid w:val="2E552E41"/>
    <w:rsid w:val="2E570BC5"/>
    <w:rsid w:val="2F211B9B"/>
    <w:rsid w:val="2F262B1C"/>
    <w:rsid w:val="2F3C5C0A"/>
    <w:rsid w:val="2F65271C"/>
    <w:rsid w:val="2F683498"/>
    <w:rsid w:val="2FA44202"/>
    <w:rsid w:val="2FA62340"/>
    <w:rsid w:val="2FD755AB"/>
    <w:rsid w:val="2FDE27BA"/>
    <w:rsid w:val="30075C2B"/>
    <w:rsid w:val="303A2FEE"/>
    <w:rsid w:val="308E343A"/>
    <w:rsid w:val="30F40243"/>
    <w:rsid w:val="31690B71"/>
    <w:rsid w:val="31883289"/>
    <w:rsid w:val="319D4FDA"/>
    <w:rsid w:val="31E7148F"/>
    <w:rsid w:val="320A7897"/>
    <w:rsid w:val="321149C8"/>
    <w:rsid w:val="32B545EB"/>
    <w:rsid w:val="32C50828"/>
    <w:rsid w:val="33481C8A"/>
    <w:rsid w:val="336F226F"/>
    <w:rsid w:val="3378339B"/>
    <w:rsid w:val="33A90CF3"/>
    <w:rsid w:val="33E646B0"/>
    <w:rsid w:val="344B27DB"/>
    <w:rsid w:val="34B41D3C"/>
    <w:rsid w:val="34D20721"/>
    <w:rsid w:val="34E53A1D"/>
    <w:rsid w:val="34E839D8"/>
    <w:rsid w:val="34FF2E07"/>
    <w:rsid w:val="35082F60"/>
    <w:rsid w:val="35ED3FC5"/>
    <w:rsid w:val="37516EA5"/>
    <w:rsid w:val="382C3490"/>
    <w:rsid w:val="382D4583"/>
    <w:rsid w:val="3853157C"/>
    <w:rsid w:val="39016810"/>
    <w:rsid w:val="39117A93"/>
    <w:rsid w:val="392D5268"/>
    <w:rsid w:val="397A6FD9"/>
    <w:rsid w:val="3A5943A8"/>
    <w:rsid w:val="3B024A1F"/>
    <w:rsid w:val="3B150AAF"/>
    <w:rsid w:val="3B1B04FE"/>
    <w:rsid w:val="3B530501"/>
    <w:rsid w:val="3C0778DD"/>
    <w:rsid w:val="3C155658"/>
    <w:rsid w:val="3C323FE3"/>
    <w:rsid w:val="3C8B2A6F"/>
    <w:rsid w:val="3D622458"/>
    <w:rsid w:val="3DEB57F6"/>
    <w:rsid w:val="3E397E0A"/>
    <w:rsid w:val="3E4509C1"/>
    <w:rsid w:val="3E45742F"/>
    <w:rsid w:val="3EEA7F4C"/>
    <w:rsid w:val="3F32403F"/>
    <w:rsid w:val="3F652A19"/>
    <w:rsid w:val="3FAC6E23"/>
    <w:rsid w:val="40782B5D"/>
    <w:rsid w:val="409E6381"/>
    <w:rsid w:val="40BA5FAA"/>
    <w:rsid w:val="40C743A8"/>
    <w:rsid w:val="40E01052"/>
    <w:rsid w:val="40EF4912"/>
    <w:rsid w:val="411E6EBB"/>
    <w:rsid w:val="411F0144"/>
    <w:rsid w:val="41B87C04"/>
    <w:rsid w:val="41C9151C"/>
    <w:rsid w:val="430C0ED5"/>
    <w:rsid w:val="43115D2A"/>
    <w:rsid w:val="432E15D5"/>
    <w:rsid w:val="43E2179D"/>
    <w:rsid w:val="44133F85"/>
    <w:rsid w:val="44852ACA"/>
    <w:rsid w:val="44A4082C"/>
    <w:rsid w:val="44C87FA6"/>
    <w:rsid w:val="462720FA"/>
    <w:rsid w:val="465E4869"/>
    <w:rsid w:val="46DF70EC"/>
    <w:rsid w:val="46FB128A"/>
    <w:rsid w:val="480F167D"/>
    <w:rsid w:val="48783354"/>
    <w:rsid w:val="48C60510"/>
    <w:rsid w:val="49373210"/>
    <w:rsid w:val="4A100B71"/>
    <w:rsid w:val="4A280DAA"/>
    <w:rsid w:val="4A655B5A"/>
    <w:rsid w:val="4ACA3C0F"/>
    <w:rsid w:val="4AE848A4"/>
    <w:rsid w:val="4B0B2BF8"/>
    <w:rsid w:val="4B37788D"/>
    <w:rsid w:val="4BA17DAA"/>
    <w:rsid w:val="4C371F98"/>
    <w:rsid w:val="4C6205A3"/>
    <w:rsid w:val="4C8B2BF0"/>
    <w:rsid w:val="4CB7504E"/>
    <w:rsid w:val="4CD076FF"/>
    <w:rsid w:val="4D981DA3"/>
    <w:rsid w:val="4DEB2F41"/>
    <w:rsid w:val="4E3709C1"/>
    <w:rsid w:val="4E816620"/>
    <w:rsid w:val="4E8B1E6B"/>
    <w:rsid w:val="4EB45015"/>
    <w:rsid w:val="4ED65279"/>
    <w:rsid w:val="4FC345EC"/>
    <w:rsid w:val="504E3FF0"/>
    <w:rsid w:val="50A745FE"/>
    <w:rsid w:val="50AB399D"/>
    <w:rsid w:val="50CD18AE"/>
    <w:rsid w:val="51114A66"/>
    <w:rsid w:val="51461696"/>
    <w:rsid w:val="51C70AA6"/>
    <w:rsid w:val="51D13EA8"/>
    <w:rsid w:val="520D0FB1"/>
    <w:rsid w:val="521A2B36"/>
    <w:rsid w:val="522C3500"/>
    <w:rsid w:val="523E5E2F"/>
    <w:rsid w:val="524D22E9"/>
    <w:rsid w:val="52872992"/>
    <w:rsid w:val="52A3589A"/>
    <w:rsid w:val="5310272C"/>
    <w:rsid w:val="5373753A"/>
    <w:rsid w:val="53E50B5C"/>
    <w:rsid w:val="54041DD3"/>
    <w:rsid w:val="54527656"/>
    <w:rsid w:val="54A2356C"/>
    <w:rsid w:val="54FC0F43"/>
    <w:rsid w:val="56291009"/>
    <w:rsid w:val="568634FE"/>
    <w:rsid w:val="56AB4276"/>
    <w:rsid w:val="56CF2CD9"/>
    <w:rsid w:val="57AA1051"/>
    <w:rsid w:val="584F7E87"/>
    <w:rsid w:val="585C7FE2"/>
    <w:rsid w:val="58A803FB"/>
    <w:rsid w:val="5A2413B5"/>
    <w:rsid w:val="5A386DE8"/>
    <w:rsid w:val="5A7F5F5F"/>
    <w:rsid w:val="5AAD21F4"/>
    <w:rsid w:val="5B1C6D18"/>
    <w:rsid w:val="5BAA33CD"/>
    <w:rsid w:val="5BF65E3C"/>
    <w:rsid w:val="5C3D06E5"/>
    <w:rsid w:val="5CB177FC"/>
    <w:rsid w:val="5D8323F6"/>
    <w:rsid w:val="5DB765AA"/>
    <w:rsid w:val="5E6006BB"/>
    <w:rsid w:val="5E677C9B"/>
    <w:rsid w:val="5EA54B20"/>
    <w:rsid w:val="5EE37EE3"/>
    <w:rsid w:val="5F0D0843"/>
    <w:rsid w:val="5F36679F"/>
    <w:rsid w:val="5FA43070"/>
    <w:rsid w:val="60687DEC"/>
    <w:rsid w:val="61EF4A24"/>
    <w:rsid w:val="62514EEA"/>
    <w:rsid w:val="630D6F91"/>
    <w:rsid w:val="63323C21"/>
    <w:rsid w:val="634B0DD4"/>
    <w:rsid w:val="63A01BB2"/>
    <w:rsid w:val="6449418A"/>
    <w:rsid w:val="644C27A0"/>
    <w:rsid w:val="65DE60B0"/>
    <w:rsid w:val="67BF0ED0"/>
    <w:rsid w:val="68AF11E4"/>
    <w:rsid w:val="6B3C4807"/>
    <w:rsid w:val="6B827EC3"/>
    <w:rsid w:val="6BF112B5"/>
    <w:rsid w:val="6CF546C4"/>
    <w:rsid w:val="6D027ECC"/>
    <w:rsid w:val="6D4A28E9"/>
    <w:rsid w:val="6E3C06BD"/>
    <w:rsid w:val="6F2F210F"/>
    <w:rsid w:val="6F8523EA"/>
    <w:rsid w:val="6F923418"/>
    <w:rsid w:val="7036127C"/>
    <w:rsid w:val="711F05F2"/>
    <w:rsid w:val="71264B7B"/>
    <w:rsid w:val="7139371B"/>
    <w:rsid w:val="71E871E4"/>
    <w:rsid w:val="721F30EA"/>
    <w:rsid w:val="72D562D8"/>
    <w:rsid w:val="73030A25"/>
    <w:rsid w:val="732175D6"/>
    <w:rsid w:val="73307B19"/>
    <w:rsid w:val="73345A90"/>
    <w:rsid w:val="73D34AED"/>
    <w:rsid w:val="7400255A"/>
    <w:rsid w:val="74BA60AB"/>
    <w:rsid w:val="7569122B"/>
    <w:rsid w:val="75943C67"/>
    <w:rsid w:val="76535A71"/>
    <w:rsid w:val="7695322B"/>
    <w:rsid w:val="76EE3F5E"/>
    <w:rsid w:val="774010E7"/>
    <w:rsid w:val="77BE081B"/>
    <w:rsid w:val="782577AA"/>
    <w:rsid w:val="786979CB"/>
    <w:rsid w:val="788376C5"/>
    <w:rsid w:val="78900208"/>
    <w:rsid w:val="78AB0266"/>
    <w:rsid w:val="79754326"/>
    <w:rsid w:val="7A414387"/>
    <w:rsid w:val="7A4F53D5"/>
    <w:rsid w:val="7A7B26AD"/>
    <w:rsid w:val="7A9E7A00"/>
    <w:rsid w:val="7AFD1817"/>
    <w:rsid w:val="7BAB5214"/>
    <w:rsid w:val="7BB331A6"/>
    <w:rsid w:val="7C200E94"/>
    <w:rsid w:val="7C23354D"/>
    <w:rsid w:val="7C942DFA"/>
    <w:rsid w:val="7CB579CC"/>
    <w:rsid w:val="7D7F1980"/>
    <w:rsid w:val="7DB7718B"/>
    <w:rsid w:val="7E8643A7"/>
    <w:rsid w:val="7EBC5EA4"/>
    <w:rsid w:val="7ED02905"/>
    <w:rsid w:val="7F027B2D"/>
    <w:rsid w:val="7F2F3A66"/>
    <w:rsid w:val="7F9F6E3D"/>
    <w:rsid w:val="7FA66674"/>
    <w:rsid w:val="7FDA0CFD"/>
    <w:rsid w:val="7FDC1E3F"/>
    <w:rsid w:val="7FDD4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qFormat="1" w:unhideWhenUsed="0" w:uiPriority="0" w:semiHidden="0" w:name="List Continue 3"/>
    <w:lsdException w:uiPriority="0" w:name="List Continue 4"/>
    <w:lsdException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qFormat="1" w:unhideWhenUsed="0"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name="E-mail Signature"/>
    <w:lsdException w:qFormat="1" w:unhideWhenUsed="0" w:uiPriority="0" w:semiHidden="0" w:name="Normal (Web)"/>
    <w:lsdException w:uiPriority="0" w:name="HTML Acronym"/>
    <w:lsdException w:qFormat="1" w:unhideWhenUsed="0"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link w:val="157"/>
    <w:qFormat/>
    <w:uiPriority w:val="0"/>
    <w:pPr>
      <w:keepNext/>
      <w:keepLines/>
      <w:spacing w:before="340" w:after="330" w:line="576" w:lineRule="auto"/>
      <w:outlineLvl w:val="0"/>
    </w:pPr>
    <w:rPr>
      <w:b/>
      <w:kern w:val="44"/>
      <w:sz w:val="44"/>
      <w:szCs w:val="44"/>
    </w:rPr>
  </w:style>
  <w:style w:type="paragraph" w:styleId="7">
    <w:name w:val="heading 2"/>
    <w:basedOn w:val="1"/>
    <w:next w:val="1"/>
    <w:link w:val="197"/>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99"/>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8">
    <w:name w:val="heading 4"/>
    <w:basedOn w:val="1"/>
    <w:next w:val="1"/>
    <w:link w:val="167"/>
    <w:qFormat/>
    <w:uiPriority w:val="0"/>
    <w:pPr>
      <w:keepNext/>
      <w:keepLines/>
      <w:spacing w:before="280" w:after="290" w:line="374" w:lineRule="auto"/>
      <w:outlineLvl w:val="3"/>
    </w:pPr>
    <w:rPr>
      <w:rFonts w:ascii="Arial" w:hAnsi="Arial" w:eastAsia="黑体"/>
      <w:b/>
      <w:bCs/>
      <w:sz w:val="28"/>
      <w:szCs w:val="28"/>
    </w:rPr>
  </w:style>
  <w:style w:type="paragraph" w:styleId="9">
    <w:name w:val="heading 5"/>
    <w:basedOn w:val="1"/>
    <w:next w:val="1"/>
    <w:link w:val="163"/>
    <w:qFormat/>
    <w:uiPriority w:val="0"/>
    <w:pPr>
      <w:keepNext/>
      <w:keepLines/>
      <w:widowControl/>
      <w:tabs>
        <w:tab w:val="left" w:pos="1008"/>
      </w:tabs>
      <w:spacing w:before="280" w:after="290" w:line="372" w:lineRule="auto"/>
      <w:ind w:left="1008" w:hanging="1008"/>
      <w:jc w:val="left"/>
      <w:outlineLvl w:val="4"/>
    </w:pPr>
    <w:rPr>
      <w:rFonts w:ascii="Arial" w:hAnsi="Arial" w:eastAsia="黑体" w:cs="Arial"/>
      <w:b/>
      <w:bCs/>
      <w:kern w:val="0"/>
      <w:sz w:val="32"/>
      <w:szCs w:val="32"/>
    </w:rPr>
  </w:style>
  <w:style w:type="paragraph" w:styleId="10">
    <w:name w:val="heading 6"/>
    <w:basedOn w:val="1"/>
    <w:next w:val="1"/>
    <w:link w:val="15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1">
    <w:name w:val="heading 7"/>
    <w:basedOn w:val="1"/>
    <w:next w:val="1"/>
    <w:link w:val="20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2">
    <w:name w:val="heading 8"/>
    <w:basedOn w:val="1"/>
    <w:next w:val="1"/>
    <w:link w:val="16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3">
    <w:name w:val="heading 9"/>
    <w:basedOn w:val="1"/>
    <w:next w:val="1"/>
    <w:link w:val="2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69"/>
    <w:qFormat/>
    <w:uiPriority w:val="0"/>
    <w:pPr>
      <w:spacing w:line="312" w:lineRule="auto"/>
      <w:ind w:firstLine="420"/>
    </w:pPr>
  </w:style>
  <w:style w:type="paragraph" w:styleId="3">
    <w:name w:val="Body Text"/>
    <w:basedOn w:val="1"/>
    <w:next w:val="4"/>
    <w:link w:val="170"/>
    <w:qFormat/>
    <w:uiPriority w:val="0"/>
    <w:pPr>
      <w:spacing w:after="120"/>
    </w:pPr>
  </w:style>
  <w:style w:type="paragraph" w:customStyle="1" w:styleId="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4">
    <w:name w:val="toc 7"/>
    <w:basedOn w:val="1"/>
    <w:next w:val="1"/>
    <w:qFormat/>
    <w:uiPriority w:val="39"/>
    <w:pPr>
      <w:ind w:left="1260"/>
      <w:jc w:val="left"/>
    </w:pPr>
    <w:rPr>
      <w:rFonts w:ascii="Calibri" w:hAnsi="Calibri"/>
      <w:sz w:val="18"/>
      <w:szCs w:val="18"/>
    </w:rPr>
  </w:style>
  <w:style w:type="paragraph" w:styleId="15">
    <w:name w:val="Note Heading"/>
    <w:basedOn w:val="1"/>
    <w:next w:val="1"/>
    <w:link w:val="217"/>
    <w:semiHidden/>
    <w:qFormat/>
    <w:uiPriority w:val="0"/>
    <w:pPr>
      <w:jc w:val="center"/>
    </w:pPr>
    <w:rPr>
      <w:rFonts w:eastAsia="仿宋_GB2312"/>
      <w:kern w:val="0"/>
      <w:sz w:val="20"/>
      <w:szCs w:val="20"/>
    </w:rPr>
  </w:style>
  <w:style w:type="paragraph" w:styleId="16">
    <w:name w:val="index 8"/>
    <w:basedOn w:val="1"/>
    <w:next w:val="1"/>
    <w:unhideWhenUsed/>
    <w:qFormat/>
    <w:uiPriority w:val="99"/>
    <w:pPr>
      <w:ind w:left="1400" w:leftChars="1400"/>
    </w:pPr>
  </w:style>
  <w:style w:type="paragraph" w:styleId="17">
    <w:name w:val="E-mail Signature"/>
    <w:basedOn w:val="1"/>
    <w:link w:val="218"/>
    <w:semiHidden/>
    <w:qFormat/>
    <w:uiPriority w:val="0"/>
    <w:rPr>
      <w:rFonts w:eastAsia="仿宋_GB2312"/>
      <w:kern w:val="0"/>
      <w:sz w:val="20"/>
      <w:szCs w:val="20"/>
    </w:rPr>
  </w:style>
  <w:style w:type="paragraph" w:styleId="18">
    <w:name w:val="Normal Indent"/>
    <w:basedOn w:val="1"/>
    <w:qFormat/>
    <w:uiPriority w:val="0"/>
    <w:pPr>
      <w:ind w:firstLine="420" w:firstLineChars="200"/>
    </w:pPr>
  </w:style>
  <w:style w:type="paragraph" w:styleId="19">
    <w:name w:val="caption"/>
    <w:basedOn w:val="1"/>
    <w:next w:val="1"/>
    <w:link w:val="178"/>
    <w:qFormat/>
    <w:uiPriority w:val="0"/>
    <w:rPr>
      <w:rFonts w:ascii="Arial" w:hAnsi="Arial" w:eastAsia="黑体"/>
      <w:kern w:val="0"/>
      <w:sz w:val="20"/>
      <w:szCs w:val="20"/>
    </w:rPr>
  </w:style>
  <w:style w:type="paragraph" w:styleId="20">
    <w:name w:val="List Bullet"/>
    <w:basedOn w:val="1"/>
    <w:qFormat/>
    <w:uiPriority w:val="0"/>
    <w:pPr>
      <w:tabs>
        <w:tab w:val="left" w:pos="796"/>
      </w:tabs>
      <w:ind w:left="796" w:hanging="360"/>
    </w:pPr>
  </w:style>
  <w:style w:type="paragraph" w:styleId="21">
    <w:name w:val="Document Map"/>
    <w:basedOn w:val="1"/>
    <w:link w:val="211"/>
    <w:qFormat/>
    <w:uiPriority w:val="0"/>
    <w:pPr>
      <w:shd w:val="clear" w:color="auto" w:fill="000080"/>
    </w:pPr>
  </w:style>
  <w:style w:type="paragraph" w:styleId="22">
    <w:name w:val="annotation text"/>
    <w:basedOn w:val="1"/>
    <w:link w:val="165"/>
    <w:qFormat/>
    <w:uiPriority w:val="0"/>
    <w:pPr>
      <w:jc w:val="left"/>
    </w:pPr>
  </w:style>
  <w:style w:type="paragraph" w:styleId="23">
    <w:name w:val="Salutation"/>
    <w:basedOn w:val="1"/>
    <w:next w:val="1"/>
    <w:link w:val="219"/>
    <w:semiHidden/>
    <w:qFormat/>
    <w:uiPriority w:val="0"/>
    <w:rPr>
      <w:rFonts w:eastAsia="仿宋_GB2312"/>
      <w:kern w:val="0"/>
      <w:sz w:val="24"/>
    </w:rPr>
  </w:style>
  <w:style w:type="paragraph" w:styleId="24">
    <w:name w:val="Body Text 3"/>
    <w:basedOn w:val="1"/>
    <w:link w:val="174"/>
    <w:qFormat/>
    <w:uiPriority w:val="0"/>
    <w:rPr>
      <w:rFonts w:ascii="宋体"/>
      <w:sz w:val="24"/>
      <w:szCs w:val="20"/>
    </w:rPr>
  </w:style>
  <w:style w:type="paragraph" w:styleId="25">
    <w:name w:val="Closing"/>
    <w:basedOn w:val="1"/>
    <w:link w:val="179"/>
    <w:semiHidden/>
    <w:qFormat/>
    <w:uiPriority w:val="0"/>
    <w:pPr>
      <w:ind w:left="100" w:leftChars="2100"/>
    </w:pPr>
    <w:rPr>
      <w:rFonts w:eastAsia="仿宋_GB2312"/>
      <w:kern w:val="0"/>
      <w:sz w:val="20"/>
      <w:szCs w:val="20"/>
    </w:rPr>
  </w:style>
  <w:style w:type="paragraph" w:styleId="26">
    <w:name w:val="Body Text Indent"/>
    <w:basedOn w:val="1"/>
    <w:link w:val="182"/>
    <w:qFormat/>
    <w:uiPriority w:val="0"/>
    <w:pPr>
      <w:spacing w:after="120"/>
      <w:ind w:left="420" w:leftChars="200"/>
    </w:pPr>
  </w:style>
  <w:style w:type="paragraph" w:styleId="27">
    <w:name w:val="Block Text"/>
    <w:basedOn w:val="1"/>
    <w:qFormat/>
    <w:uiPriority w:val="0"/>
    <w:pPr>
      <w:autoSpaceDE w:val="0"/>
      <w:autoSpaceDN w:val="0"/>
      <w:adjustRightInd w:val="0"/>
      <w:spacing w:line="360" w:lineRule="auto"/>
      <w:ind w:left="420" w:leftChars="200" w:right="11" w:firstLine="479" w:firstLineChars="228"/>
    </w:pPr>
    <w:rPr>
      <w:rFonts w:ascii="宋体" w:hAnsi="Arial"/>
      <w:szCs w:val="21"/>
      <w:lang w:val="zh-CN"/>
    </w:rPr>
  </w:style>
  <w:style w:type="paragraph" w:styleId="28">
    <w:name w:val="List Bullet 2"/>
    <w:basedOn w:val="20"/>
    <w:qFormat/>
    <w:uiPriority w:val="0"/>
    <w:pPr>
      <w:widowControl/>
      <w:spacing w:after="220" w:line="220" w:lineRule="atLeast"/>
      <w:ind w:left="2160" w:right="720"/>
      <w:jc w:val="left"/>
    </w:pPr>
    <w:rPr>
      <w:kern w:val="0"/>
      <w:szCs w:val="20"/>
    </w:rPr>
  </w:style>
  <w:style w:type="paragraph" w:styleId="29">
    <w:name w:val="HTML Address"/>
    <w:basedOn w:val="1"/>
    <w:link w:val="180"/>
    <w:semiHidden/>
    <w:qFormat/>
    <w:uiPriority w:val="0"/>
    <w:rPr>
      <w:rFonts w:eastAsia="仿宋_GB2312"/>
      <w:i/>
      <w:iCs/>
      <w:kern w:val="0"/>
      <w:sz w:val="20"/>
      <w:szCs w:val="20"/>
    </w:rPr>
  </w:style>
  <w:style w:type="paragraph" w:styleId="30">
    <w:name w:val="toc 5"/>
    <w:basedOn w:val="1"/>
    <w:next w:val="1"/>
    <w:qFormat/>
    <w:uiPriority w:val="39"/>
    <w:pPr>
      <w:ind w:left="840"/>
      <w:jc w:val="left"/>
    </w:pPr>
    <w:rPr>
      <w:rFonts w:ascii="Calibri" w:hAnsi="Calibri"/>
      <w:sz w:val="18"/>
      <w:szCs w:val="18"/>
    </w:rPr>
  </w:style>
  <w:style w:type="paragraph" w:styleId="31">
    <w:name w:val="toc 3"/>
    <w:basedOn w:val="1"/>
    <w:next w:val="1"/>
    <w:qFormat/>
    <w:uiPriority w:val="39"/>
    <w:pPr>
      <w:ind w:left="420"/>
      <w:jc w:val="left"/>
    </w:pPr>
    <w:rPr>
      <w:rFonts w:ascii="Calibri" w:hAnsi="Calibri"/>
      <w:i/>
      <w:iCs/>
      <w:sz w:val="20"/>
      <w:szCs w:val="20"/>
    </w:rPr>
  </w:style>
  <w:style w:type="paragraph" w:styleId="32">
    <w:name w:val="Plain Text"/>
    <w:basedOn w:val="1"/>
    <w:link w:val="220"/>
    <w:qFormat/>
    <w:uiPriority w:val="0"/>
    <w:rPr>
      <w:rFonts w:ascii="宋体" w:hAnsi="Courier New" w:cs="宋体"/>
      <w:kern w:val="0"/>
      <w:sz w:val="24"/>
    </w:rPr>
  </w:style>
  <w:style w:type="paragraph" w:styleId="33">
    <w:name w:val="toc 8"/>
    <w:basedOn w:val="1"/>
    <w:next w:val="1"/>
    <w:qFormat/>
    <w:uiPriority w:val="39"/>
    <w:pPr>
      <w:ind w:left="1470"/>
      <w:jc w:val="left"/>
    </w:pPr>
    <w:rPr>
      <w:rFonts w:ascii="Calibri" w:hAnsi="Calibri"/>
      <w:sz w:val="18"/>
      <w:szCs w:val="18"/>
    </w:rPr>
  </w:style>
  <w:style w:type="paragraph" w:styleId="34">
    <w:name w:val="Date"/>
    <w:basedOn w:val="1"/>
    <w:next w:val="1"/>
    <w:link w:val="215"/>
    <w:qFormat/>
    <w:uiPriority w:val="0"/>
    <w:rPr>
      <w:sz w:val="24"/>
      <w:szCs w:val="20"/>
    </w:rPr>
  </w:style>
  <w:style w:type="paragraph" w:styleId="35">
    <w:name w:val="Body Text Indent 2"/>
    <w:basedOn w:val="1"/>
    <w:link w:val="221"/>
    <w:qFormat/>
    <w:uiPriority w:val="0"/>
    <w:pPr>
      <w:spacing w:after="120" w:line="480" w:lineRule="auto"/>
      <w:ind w:left="420" w:leftChars="200"/>
    </w:pPr>
    <w:rPr>
      <w:kern w:val="0"/>
      <w:sz w:val="20"/>
      <w:szCs w:val="20"/>
    </w:rPr>
  </w:style>
  <w:style w:type="paragraph" w:styleId="36">
    <w:name w:val="Balloon Text"/>
    <w:basedOn w:val="1"/>
    <w:link w:val="213"/>
    <w:qFormat/>
    <w:uiPriority w:val="0"/>
    <w:rPr>
      <w:sz w:val="18"/>
      <w:szCs w:val="18"/>
    </w:rPr>
  </w:style>
  <w:style w:type="paragraph" w:styleId="37">
    <w:name w:val="footer"/>
    <w:basedOn w:val="1"/>
    <w:link w:val="209"/>
    <w:qFormat/>
    <w:uiPriority w:val="0"/>
    <w:pPr>
      <w:tabs>
        <w:tab w:val="center" w:pos="4153"/>
        <w:tab w:val="right" w:pos="8306"/>
      </w:tabs>
      <w:snapToGrid w:val="0"/>
      <w:jc w:val="left"/>
    </w:pPr>
    <w:rPr>
      <w:sz w:val="18"/>
      <w:szCs w:val="18"/>
    </w:rPr>
  </w:style>
  <w:style w:type="paragraph" w:styleId="38">
    <w:name w:val="header"/>
    <w:basedOn w:val="1"/>
    <w:link w:val="207"/>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222"/>
    <w:semiHidden/>
    <w:qFormat/>
    <w:uiPriority w:val="0"/>
    <w:pPr>
      <w:ind w:left="100" w:leftChars="2100"/>
    </w:pPr>
    <w:rPr>
      <w:rFonts w:eastAsia="仿宋_GB2312"/>
      <w:kern w:val="0"/>
      <w:sz w:val="20"/>
      <w:szCs w:val="20"/>
    </w:rPr>
  </w:style>
  <w:style w:type="paragraph" w:styleId="40">
    <w:name w:val="toc 1"/>
    <w:basedOn w:val="1"/>
    <w:next w:val="1"/>
    <w:qFormat/>
    <w:uiPriority w:val="39"/>
    <w:pPr>
      <w:spacing w:before="120" w:after="120"/>
      <w:jc w:val="left"/>
    </w:pPr>
    <w:rPr>
      <w:rFonts w:ascii="Calibri" w:hAnsi="Calibri"/>
      <w:b/>
      <w:bCs/>
      <w:caps/>
      <w:sz w:val="20"/>
      <w:szCs w:val="20"/>
    </w:rPr>
  </w:style>
  <w:style w:type="paragraph" w:styleId="41">
    <w:name w:val="toc 4"/>
    <w:basedOn w:val="1"/>
    <w:next w:val="1"/>
    <w:qFormat/>
    <w:uiPriority w:val="39"/>
    <w:pPr>
      <w:ind w:left="630"/>
      <w:jc w:val="left"/>
    </w:pPr>
    <w:rPr>
      <w:rFonts w:ascii="Calibri" w:hAnsi="Calibri"/>
      <w:sz w:val="18"/>
      <w:szCs w:val="18"/>
    </w:rPr>
  </w:style>
  <w:style w:type="paragraph" w:styleId="42">
    <w:name w:val="Subtitle"/>
    <w:basedOn w:val="1"/>
    <w:link w:val="183"/>
    <w:qFormat/>
    <w:uiPriority w:val="0"/>
    <w:pPr>
      <w:spacing w:before="240" w:after="60" w:line="312" w:lineRule="auto"/>
      <w:jc w:val="center"/>
      <w:outlineLvl w:val="1"/>
    </w:pPr>
    <w:rPr>
      <w:rFonts w:ascii="Arial" w:hAnsi="Arial" w:cs="Arial"/>
      <w:b/>
      <w:bCs/>
      <w:kern w:val="28"/>
      <w:sz w:val="32"/>
      <w:szCs w:val="32"/>
    </w:rPr>
  </w:style>
  <w:style w:type="paragraph" w:styleId="43">
    <w:name w:val="footnote text"/>
    <w:basedOn w:val="1"/>
    <w:link w:val="185"/>
    <w:semiHidden/>
    <w:qFormat/>
    <w:uiPriority w:val="0"/>
    <w:pPr>
      <w:adjustRightInd w:val="0"/>
      <w:snapToGrid w:val="0"/>
      <w:spacing w:line="360" w:lineRule="atLeast"/>
      <w:ind w:firstLine="425"/>
      <w:jc w:val="left"/>
    </w:pPr>
    <w:rPr>
      <w:kern w:val="0"/>
      <w:sz w:val="24"/>
    </w:rPr>
  </w:style>
  <w:style w:type="paragraph" w:styleId="44">
    <w:name w:val="toc 6"/>
    <w:basedOn w:val="1"/>
    <w:next w:val="1"/>
    <w:qFormat/>
    <w:uiPriority w:val="39"/>
    <w:pPr>
      <w:ind w:left="1050"/>
      <w:jc w:val="left"/>
    </w:pPr>
    <w:rPr>
      <w:rFonts w:ascii="Calibri" w:hAnsi="Calibri"/>
      <w:sz w:val="18"/>
      <w:szCs w:val="18"/>
    </w:rPr>
  </w:style>
  <w:style w:type="paragraph" w:styleId="45">
    <w:name w:val="Body Text Indent 3"/>
    <w:basedOn w:val="1"/>
    <w:link w:val="216"/>
    <w:qFormat/>
    <w:uiPriority w:val="0"/>
    <w:pPr>
      <w:spacing w:after="120"/>
      <w:ind w:left="420" w:leftChars="200"/>
    </w:pPr>
    <w:rPr>
      <w:sz w:val="16"/>
      <w:szCs w:val="16"/>
    </w:rPr>
  </w:style>
  <w:style w:type="paragraph" w:styleId="46">
    <w:name w:val="toc 2"/>
    <w:basedOn w:val="1"/>
    <w:next w:val="1"/>
    <w:qFormat/>
    <w:uiPriority w:val="39"/>
    <w:pPr>
      <w:ind w:left="210"/>
      <w:jc w:val="left"/>
    </w:pPr>
    <w:rPr>
      <w:rFonts w:ascii="Calibri" w:hAnsi="Calibri"/>
      <w:smallCaps/>
      <w:sz w:val="20"/>
      <w:szCs w:val="20"/>
    </w:rPr>
  </w:style>
  <w:style w:type="paragraph" w:styleId="47">
    <w:name w:val="toc 9"/>
    <w:basedOn w:val="1"/>
    <w:next w:val="1"/>
    <w:qFormat/>
    <w:uiPriority w:val="39"/>
    <w:pPr>
      <w:ind w:left="1680"/>
      <w:jc w:val="left"/>
    </w:pPr>
    <w:rPr>
      <w:rFonts w:ascii="Calibri" w:hAnsi="Calibri"/>
      <w:sz w:val="18"/>
      <w:szCs w:val="18"/>
    </w:rPr>
  </w:style>
  <w:style w:type="paragraph" w:styleId="48">
    <w:name w:val="Body Text 2"/>
    <w:basedOn w:val="1"/>
    <w:link w:val="223"/>
    <w:qFormat/>
    <w:uiPriority w:val="0"/>
    <w:pPr>
      <w:widowControl/>
      <w:spacing w:after="120" w:line="480" w:lineRule="auto"/>
      <w:jc w:val="left"/>
    </w:pPr>
    <w:rPr>
      <w:kern w:val="0"/>
      <w:sz w:val="24"/>
    </w:rPr>
  </w:style>
  <w:style w:type="paragraph" w:styleId="49">
    <w:name w:val="Message Header"/>
    <w:basedOn w:val="1"/>
    <w:link w:val="184"/>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仿宋_GB2312" w:cs="Arial"/>
      <w:kern w:val="0"/>
      <w:sz w:val="24"/>
    </w:rPr>
  </w:style>
  <w:style w:type="paragraph" w:styleId="50">
    <w:name w:val="HTML Preformatted"/>
    <w:basedOn w:val="1"/>
    <w:link w:val="22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仿宋_GB2312" w:cs="Courier New"/>
      <w:kern w:val="0"/>
      <w:sz w:val="24"/>
    </w:rPr>
  </w:style>
  <w:style w:type="paragraph" w:styleId="5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2">
    <w:name w:val="List Continue 3"/>
    <w:basedOn w:val="1"/>
    <w:qFormat/>
    <w:uiPriority w:val="0"/>
    <w:pPr>
      <w:spacing w:after="120"/>
      <w:ind w:left="1260" w:leftChars="600"/>
    </w:pPr>
  </w:style>
  <w:style w:type="paragraph" w:styleId="53">
    <w:name w:val="index 1"/>
    <w:basedOn w:val="1"/>
    <w:next w:val="1"/>
    <w:qFormat/>
    <w:uiPriority w:val="0"/>
    <w:pPr>
      <w:spacing w:line="220" w:lineRule="exact"/>
      <w:jc w:val="center"/>
    </w:pPr>
    <w:rPr>
      <w:rFonts w:ascii="仿宋_GB2312" w:eastAsia="仿宋_GB2312"/>
      <w:szCs w:val="21"/>
    </w:rPr>
  </w:style>
  <w:style w:type="paragraph" w:styleId="54">
    <w:name w:val="Title"/>
    <w:basedOn w:val="1"/>
    <w:link w:val="17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5">
    <w:name w:val="annotation subject"/>
    <w:basedOn w:val="22"/>
    <w:next w:val="22"/>
    <w:link w:val="205"/>
    <w:qFormat/>
    <w:uiPriority w:val="0"/>
    <w:pPr>
      <w:jc w:val="both"/>
    </w:pPr>
    <w:rPr>
      <w:b/>
      <w:bCs/>
    </w:rPr>
  </w:style>
  <w:style w:type="paragraph" w:styleId="56">
    <w:name w:val="Body Text First Indent 2"/>
    <w:basedOn w:val="26"/>
    <w:next w:val="3"/>
    <w:link w:val="181"/>
    <w:semiHidden/>
    <w:qFormat/>
    <w:uiPriority w:val="0"/>
    <w:pPr>
      <w:ind w:firstLine="420" w:firstLineChars="200"/>
    </w:pPr>
    <w:rPr>
      <w:rFonts w:eastAsia="仿宋_GB2312"/>
      <w:kern w:val="0"/>
      <w:sz w:val="24"/>
    </w:rPr>
  </w:style>
  <w:style w:type="table" w:styleId="58">
    <w:name w:val="Table Grid"/>
    <w:basedOn w:val="5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basedOn w:val="59"/>
    <w:qFormat/>
    <w:uiPriority w:val="0"/>
    <w:rPr>
      <w:b/>
      <w:bCs/>
    </w:rPr>
  </w:style>
  <w:style w:type="character" w:styleId="61">
    <w:name w:val="page number"/>
    <w:basedOn w:val="59"/>
    <w:qFormat/>
    <w:uiPriority w:val="0"/>
  </w:style>
  <w:style w:type="character" w:styleId="62">
    <w:name w:val="FollowedHyperlink"/>
    <w:qFormat/>
    <w:uiPriority w:val="0"/>
    <w:rPr>
      <w:color w:val="800080"/>
      <w:u w:val="single"/>
    </w:rPr>
  </w:style>
  <w:style w:type="character" w:styleId="63">
    <w:name w:val="Emphasis"/>
    <w:qFormat/>
    <w:uiPriority w:val="0"/>
    <w:rPr>
      <w:color w:val="CC0000"/>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vertAlign w:val="superscript"/>
    </w:rPr>
  </w:style>
  <w:style w:type="paragraph" w:customStyle="1" w:styleId="67">
    <w:name w:val="表格文字"/>
    <w:basedOn w:val="1"/>
    <w:qFormat/>
    <w:uiPriority w:val="0"/>
    <w:pPr>
      <w:adjustRightInd w:val="0"/>
      <w:spacing w:line="420" w:lineRule="atLeast"/>
      <w:jc w:val="left"/>
      <w:textAlignment w:val="baseline"/>
    </w:pPr>
    <w:rPr>
      <w:kern w:val="0"/>
      <w:szCs w:val="20"/>
    </w:rPr>
  </w:style>
  <w:style w:type="paragraph" w:customStyle="1" w:styleId="68">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sz w:val="32"/>
      <w:szCs w:val="20"/>
    </w:rPr>
  </w:style>
  <w:style w:type="paragraph" w:customStyle="1" w:styleId="69">
    <w:name w:val="文一"/>
    <w:basedOn w:val="1"/>
    <w:qFormat/>
    <w:uiPriority w:val="0"/>
    <w:pPr>
      <w:topLinePunct/>
      <w:adjustRightInd w:val="0"/>
      <w:snapToGrid w:val="0"/>
      <w:spacing w:line="360" w:lineRule="auto"/>
      <w:ind w:firstLine="200" w:firstLineChars="200"/>
    </w:pPr>
    <w:rPr>
      <w:spacing w:val="4"/>
      <w:kern w:val="0"/>
      <w:sz w:val="24"/>
    </w:rPr>
  </w:style>
  <w:style w:type="paragraph" w:customStyle="1" w:styleId="70">
    <w:name w:val="正文文本缩进 21"/>
    <w:basedOn w:val="1"/>
    <w:qFormat/>
    <w:uiPriority w:val="0"/>
    <w:pPr>
      <w:adjustRightInd w:val="0"/>
      <w:spacing w:line="400" w:lineRule="atLeast"/>
      <w:ind w:firstLine="540"/>
    </w:pPr>
    <w:rPr>
      <w:rFonts w:ascii="宋体" w:cs="宋体"/>
      <w:kern w:val="0"/>
      <w:sz w:val="24"/>
    </w:rPr>
  </w:style>
  <w:style w:type="paragraph" w:customStyle="1" w:styleId="71">
    <w:name w:val="表1"/>
    <w:basedOn w:val="1"/>
    <w:qFormat/>
    <w:uiPriority w:val="0"/>
    <w:pPr>
      <w:tabs>
        <w:tab w:val="left" w:pos="360"/>
      </w:tabs>
      <w:overflowPunct w:val="0"/>
      <w:autoSpaceDE w:val="0"/>
      <w:autoSpaceDN w:val="0"/>
      <w:adjustRightInd w:val="0"/>
      <w:spacing w:before="200" w:line="320" w:lineRule="atLeast"/>
    </w:pPr>
    <w:rPr>
      <w:kern w:val="0"/>
      <w:sz w:val="24"/>
    </w:rPr>
  </w:style>
  <w:style w:type="paragraph" w:customStyle="1" w:styleId="72">
    <w:name w:val="Char"/>
    <w:basedOn w:val="1"/>
    <w:qFormat/>
    <w:uiPriority w:val="0"/>
    <w:pPr>
      <w:tabs>
        <w:tab w:val="left" w:pos="360"/>
      </w:tabs>
    </w:pPr>
    <w:rPr>
      <w:sz w:val="24"/>
    </w:rPr>
  </w:style>
  <w:style w:type="paragraph" w:customStyle="1" w:styleId="73">
    <w:name w:val="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74">
    <w:name w:val="修订1"/>
    <w:qFormat/>
    <w:uiPriority w:val="99"/>
    <w:rPr>
      <w:rFonts w:ascii="Times New Roman" w:hAnsi="Times New Roman" w:eastAsia="宋体" w:cs="Times New Roman"/>
      <w:kern w:val="2"/>
      <w:sz w:val="21"/>
      <w:szCs w:val="24"/>
      <w:lang w:val="en-US" w:eastAsia="zh-CN" w:bidi="ar-SA"/>
    </w:rPr>
  </w:style>
  <w:style w:type="paragraph" w:customStyle="1" w:styleId="75">
    <w:name w:val="目录1"/>
    <w:basedOn w:val="1"/>
    <w:qFormat/>
    <w:uiPriority w:val="0"/>
    <w:pPr>
      <w:adjustRightInd w:val="0"/>
      <w:spacing w:line="420" w:lineRule="atLeast"/>
    </w:pPr>
    <w:rPr>
      <w:rFonts w:eastAsia="黑体"/>
      <w:b/>
      <w:bCs/>
      <w:kern w:val="0"/>
      <w:szCs w:val="21"/>
    </w:rPr>
  </w:style>
  <w:style w:type="paragraph" w:customStyle="1" w:styleId="76">
    <w:name w:val="目录文字"/>
    <w:basedOn w:val="1"/>
    <w:qFormat/>
    <w:uiPriority w:val="0"/>
    <w:pPr>
      <w:widowControl/>
      <w:spacing w:line="480" w:lineRule="auto"/>
      <w:jc w:val="left"/>
    </w:pPr>
    <w:rPr>
      <w:rFonts w:ascii="宋体" w:hAnsi="宋体" w:cs="宋体"/>
      <w:kern w:val="0"/>
      <w:sz w:val="24"/>
    </w:rPr>
  </w:style>
  <w:style w:type="paragraph" w:customStyle="1" w:styleId="77">
    <w:name w:val="表格4"/>
    <w:basedOn w:val="1"/>
    <w:qFormat/>
    <w:uiPriority w:val="0"/>
    <w:pPr>
      <w:adjustRightInd w:val="0"/>
      <w:spacing w:line="420" w:lineRule="atLeast"/>
      <w:ind w:left="1021"/>
    </w:pPr>
    <w:rPr>
      <w:kern w:val="0"/>
      <w:szCs w:val="21"/>
    </w:rPr>
  </w:style>
  <w:style w:type="paragraph" w:customStyle="1" w:styleId="78">
    <w:name w:val="正文1"/>
    <w:link w:val="238"/>
    <w:qFormat/>
    <w:uiPriority w:val="0"/>
    <w:pPr>
      <w:widowControl w:val="0"/>
      <w:adjustRightInd w:val="0"/>
      <w:spacing w:line="312" w:lineRule="atLeast"/>
      <w:jc w:val="both"/>
    </w:pPr>
    <w:rPr>
      <w:rFonts w:ascii="宋体" w:hAnsi="Times New Roman" w:eastAsia="宋体" w:cs="宋体"/>
      <w:sz w:val="34"/>
      <w:szCs w:val="34"/>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81">
    <w:name w:val="默认段落字体 Para Char Char Char Char Char Char Char"/>
    <w:basedOn w:val="1"/>
    <w:qFormat/>
    <w:uiPriority w:val="0"/>
    <w:rPr>
      <w:rFonts w:ascii="Tahoma" w:hAnsi="Tahoma" w:cs="Tahoma"/>
      <w:sz w:val="24"/>
    </w:rPr>
  </w:style>
  <w:style w:type="paragraph" w:customStyle="1" w:styleId="82">
    <w:name w:val="_Style 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Char2"/>
    <w:basedOn w:val="1"/>
    <w:qFormat/>
    <w:uiPriority w:val="0"/>
    <w:pPr>
      <w:tabs>
        <w:tab w:val="left" w:pos="360"/>
      </w:tabs>
    </w:pPr>
    <w:rPr>
      <w:sz w:val="24"/>
    </w:rPr>
  </w:style>
  <w:style w:type="paragraph" w:customStyle="1" w:styleId="84">
    <w:name w:val="Char Char1"/>
    <w:basedOn w:val="1"/>
    <w:qFormat/>
    <w:uiPriority w:val="0"/>
    <w:pPr>
      <w:widowControl/>
      <w:spacing w:after="160" w:line="240" w:lineRule="exact"/>
      <w:jc w:val="left"/>
    </w:pPr>
    <w:rPr>
      <w:szCs w:val="21"/>
    </w:rPr>
  </w:style>
  <w:style w:type="paragraph" w:customStyle="1" w:styleId="85">
    <w:name w:val="custom_unionstyle"/>
    <w:basedOn w:val="1"/>
    <w:qFormat/>
    <w:uiPriority w:val="0"/>
    <w:pPr>
      <w:widowControl/>
      <w:jc w:val="left"/>
    </w:pPr>
    <w:rPr>
      <w:rFonts w:ascii="宋体" w:hAnsi="宋体" w:cs="宋体"/>
      <w:kern w:val="0"/>
      <w:sz w:val="24"/>
    </w:rPr>
  </w:style>
  <w:style w:type="paragraph" w:customStyle="1" w:styleId="86">
    <w:name w:val="Char Char1 Char Char Char Char Char Char Char Char Char Char Char Char Char Char Char Char Char Char Char"/>
    <w:basedOn w:val="1"/>
    <w:qFormat/>
    <w:uiPriority w:val="0"/>
    <w:pPr>
      <w:widowControl/>
      <w:jc w:val="left"/>
    </w:pPr>
    <w:rPr>
      <w:szCs w:val="21"/>
    </w:rPr>
  </w:style>
  <w:style w:type="paragraph" w:customStyle="1" w:styleId="87">
    <w:name w:val="表头"/>
    <w:basedOn w:val="1"/>
    <w:qFormat/>
    <w:uiPriority w:val="0"/>
    <w:pPr>
      <w:adjustRightInd w:val="0"/>
      <w:spacing w:before="120" w:after="60" w:line="420" w:lineRule="atLeast"/>
    </w:pPr>
    <w:rPr>
      <w:rFonts w:ascii="黑体" w:eastAsia="黑体" w:cs="黑体"/>
      <w:b/>
      <w:bCs/>
      <w:kern w:val="0"/>
      <w:szCs w:val="21"/>
    </w:rPr>
  </w:style>
  <w:style w:type="paragraph" w:customStyle="1" w:styleId="88">
    <w:name w:val="样式 标题 3 + (中文) 黑体 小四 非加粗 段前: 7.8 磅 段后: 0 磅 行距: 固定值 20 磅"/>
    <w:basedOn w:val="6"/>
    <w:qFormat/>
    <w:uiPriority w:val="0"/>
    <w:pPr>
      <w:spacing w:before="0" w:after="0" w:line="400" w:lineRule="exact"/>
    </w:pPr>
    <w:rPr>
      <w:rFonts w:cs="宋体"/>
      <w:bCs w:val="0"/>
      <w:sz w:val="24"/>
      <w:szCs w:val="20"/>
    </w:rPr>
  </w:style>
  <w:style w:type="paragraph" w:customStyle="1" w:styleId="89">
    <w:name w:val="修订21"/>
    <w:qFormat/>
    <w:uiPriority w:val="0"/>
    <w:rPr>
      <w:rFonts w:ascii="Times New Roman" w:hAnsi="Times New Roman" w:eastAsia="宋体" w:cs="Times New Roman"/>
      <w:kern w:val="2"/>
      <w:sz w:val="21"/>
      <w:szCs w:val="21"/>
      <w:lang w:val="en-US" w:eastAsia="zh-CN" w:bidi="ar-SA"/>
    </w:rPr>
  </w:style>
  <w:style w:type="paragraph" w:customStyle="1" w:styleId="90">
    <w:name w:val="样式2"/>
    <w:basedOn w:val="6"/>
    <w:qFormat/>
    <w:uiPriority w:val="0"/>
    <w:rPr>
      <w:i/>
    </w:rPr>
  </w:style>
  <w:style w:type="paragraph" w:customStyle="1" w:styleId="91">
    <w:name w:val="样式1"/>
    <w:basedOn w:val="1"/>
    <w:next w:val="8"/>
    <w:qFormat/>
    <w:uiPriority w:val="0"/>
    <w:pPr>
      <w:spacing w:line="360" w:lineRule="auto"/>
      <w:ind w:firstLine="420" w:firstLineChars="200"/>
    </w:pPr>
    <w:rPr>
      <w:rFonts w:ascii="宋体" w:hAnsi="宋体"/>
      <w:szCs w:val="21"/>
    </w:rPr>
  </w:style>
  <w:style w:type="paragraph" w:customStyle="1" w:styleId="92">
    <w:name w:val="Char Char Char Char Char Char"/>
    <w:basedOn w:val="1"/>
    <w:qFormat/>
    <w:uiPriority w:val="0"/>
    <w:rPr>
      <w:szCs w:val="21"/>
    </w:rPr>
  </w:style>
  <w:style w:type="paragraph" w:customStyle="1" w:styleId="93">
    <w:name w:val="表格"/>
    <w:basedOn w:val="1"/>
    <w:link w:val="239"/>
    <w:qFormat/>
    <w:uiPriority w:val="0"/>
    <w:pPr>
      <w:jc w:val="center"/>
      <w:textAlignment w:val="center"/>
    </w:pPr>
    <w:rPr>
      <w:rFonts w:ascii="华文细黑" w:hAnsi="华文细黑"/>
      <w:kern w:val="0"/>
      <w:szCs w:val="20"/>
    </w:rPr>
  </w:style>
  <w:style w:type="paragraph" w:customStyle="1" w:styleId="94">
    <w:name w:val="目录2"/>
    <w:basedOn w:val="1"/>
    <w:qFormat/>
    <w:uiPriority w:val="0"/>
    <w:pPr>
      <w:adjustRightInd w:val="0"/>
      <w:spacing w:line="420" w:lineRule="atLeast"/>
      <w:ind w:left="227"/>
    </w:pPr>
    <w:rPr>
      <w:kern w:val="0"/>
      <w:szCs w:val="21"/>
    </w:rPr>
  </w:style>
  <w:style w:type="paragraph" w:customStyle="1" w:styleId="95">
    <w:name w:val="表"/>
    <w:basedOn w:val="1"/>
    <w:qFormat/>
    <w:uiPriority w:val="0"/>
    <w:pPr>
      <w:adjustRightInd w:val="0"/>
      <w:snapToGrid w:val="0"/>
      <w:spacing w:line="360" w:lineRule="atLeast"/>
      <w:ind w:hanging="18"/>
    </w:pPr>
    <w:rPr>
      <w:rFonts w:ascii="宋体" w:hAnsi="宋体" w:cs="宋体"/>
      <w:spacing w:val="-2"/>
      <w:kern w:val="0"/>
      <w:szCs w:val="21"/>
    </w:rPr>
  </w:style>
  <w:style w:type="paragraph" w:customStyle="1" w:styleId="96">
    <w:name w:val="Char1"/>
    <w:basedOn w:val="1"/>
    <w:qFormat/>
    <w:uiPriority w:val="0"/>
    <w:pPr>
      <w:tabs>
        <w:tab w:val="left" w:pos="360"/>
      </w:tabs>
    </w:pPr>
    <w:rPr>
      <w:sz w:val="24"/>
    </w:rPr>
  </w:style>
  <w:style w:type="paragraph" w:customStyle="1" w:styleId="97">
    <w:name w:val="af15hichaf0dbchf15cgrid"/>
    <w:qFormat/>
    <w:uiPriority w:val="0"/>
    <w:pPr>
      <w:widowControl w:val="0"/>
      <w:tabs>
        <w:tab w:val="left" w:pos="992"/>
        <w:tab w:val="center" w:pos="4320"/>
        <w:tab w:val="right" w:pos="8640"/>
      </w:tabs>
      <w:adjustRightInd w:val="0"/>
      <w:spacing w:line="315" w:lineRule="atLeast"/>
      <w:jc w:val="both"/>
    </w:pPr>
    <w:rPr>
      <w:rFonts w:ascii="宋体" w:hAnsi="Times New Roman" w:eastAsia="宋体" w:cs="宋体"/>
      <w:sz w:val="21"/>
      <w:szCs w:val="21"/>
      <w:lang w:val="en-US" w:eastAsia="zh-CN" w:bidi="ar-SA"/>
    </w:rPr>
  </w:style>
  <w:style w:type="paragraph" w:customStyle="1" w:styleId="98">
    <w:name w:val="1"/>
    <w:basedOn w:val="1"/>
    <w:qFormat/>
    <w:uiPriority w:val="0"/>
  </w:style>
  <w:style w:type="paragraph" w:customStyle="1" w:styleId="99">
    <w:name w:val="样式 标题 2 + Times New Roman 四号 非加粗 段前: 5 磅 段后: 0 磅 行距: 固定值 20..."/>
    <w:basedOn w:val="7"/>
    <w:qFormat/>
    <w:uiPriority w:val="0"/>
    <w:pPr>
      <w:spacing w:before="100" w:after="0" w:line="400" w:lineRule="exact"/>
    </w:pPr>
    <w:rPr>
      <w:rFonts w:ascii="Times New Roman" w:hAnsi="Times New Roman" w:cs="宋体"/>
      <w:b w:val="0"/>
      <w:bCs w:val="0"/>
      <w:sz w:val="28"/>
      <w:szCs w:val="20"/>
    </w:rPr>
  </w:style>
  <w:style w:type="paragraph" w:customStyle="1" w:styleId="100">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
    <w:name w:val="列出段落1"/>
    <w:basedOn w:val="1"/>
    <w:qFormat/>
    <w:uiPriority w:val="0"/>
    <w:pPr>
      <w:ind w:firstLine="420" w:firstLineChars="200"/>
    </w:pPr>
  </w:style>
  <w:style w:type="paragraph" w:customStyle="1" w:styleId="102">
    <w:name w:val="表格3"/>
    <w:basedOn w:val="1"/>
    <w:qFormat/>
    <w:uiPriority w:val="0"/>
    <w:pPr>
      <w:adjustRightInd w:val="0"/>
      <w:spacing w:line="420" w:lineRule="atLeast"/>
    </w:pPr>
    <w:rPr>
      <w:rFonts w:eastAsia="楷体"/>
      <w:kern w:val="0"/>
      <w:szCs w:val="21"/>
    </w:rPr>
  </w:style>
  <w:style w:type="paragraph" w:customStyle="1" w:styleId="103">
    <w:name w:val="修订11"/>
    <w:qFormat/>
    <w:uiPriority w:val="0"/>
    <w:rPr>
      <w:rFonts w:ascii="Times New Roman" w:hAnsi="Times New Roman" w:eastAsia="宋体" w:cs="Times New Roman"/>
      <w:kern w:val="2"/>
      <w:sz w:val="21"/>
      <w:szCs w:val="24"/>
      <w:lang w:val="en-US" w:eastAsia="zh-CN" w:bidi="ar-SA"/>
    </w:rPr>
  </w:style>
  <w:style w:type="paragraph" w:customStyle="1" w:styleId="104">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105">
    <w:name w:val="列出段落112"/>
    <w:basedOn w:val="1"/>
    <w:qFormat/>
    <w:uiPriority w:val="0"/>
    <w:pPr>
      <w:ind w:firstLine="420" w:firstLineChars="200"/>
    </w:pPr>
    <w:rPr>
      <w:szCs w:val="21"/>
    </w:rPr>
  </w:style>
  <w:style w:type="paragraph" w:customStyle="1" w:styleId="10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Courier New"/>
      <w:kern w:val="0"/>
      <w:sz w:val="20"/>
      <w:szCs w:val="20"/>
    </w:rPr>
  </w:style>
  <w:style w:type="paragraph" w:customStyle="1" w:styleId="107">
    <w:name w:val="Char Char Char Char Char Char Char Char Char Char"/>
    <w:basedOn w:val="1"/>
    <w:qFormat/>
    <w:uiPriority w:val="0"/>
    <w:rPr>
      <w:rFonts w:ascii="Tahoma" w:hAnsi="Tahoma" w:cs="Tahoma"/>
      <w:sz w:val="24"/>
    </w:rPr>
  </w:style>
  <w:style w:type="paragraph" w:customStyle="1" w:styleId="108">
    <w:name w:val="默认段落字体 Para Char Char Char Char"/>
    <w:basedOn w:val="1"/>
    <w:qFormat/>
    <w:uiPriority w:val="0"/>
    <w:rPr>
      <w:sz w:val="24"/>
    </w:rPr>
  </w:style>
  <w:style w:type="paragraph" w:customStyle="1" w:styleId="109">
    <w:name w:val="Char Char Char Char Char Char Char Char Char Char Char Char Char Char Char Char Char Char1 Char Char Char Char"/>
    <w:basedOn w:val="1"/>
    <w:qFormat/>
    <w:uiPriority w:val="0"/>
    <w:rPr>
      <w:szCs w:val="21"/>
    </w:rPr>
  </w:style>
  <w:style w:type="paragraph" w:customStyle="1" w:styleId="110">
    <w:name w:val="表格2"/>
    <w:basedOn w:val="1"/>
    <w:qFormat/>
    <w:uiPriority w:val="0"/>
    <w:pPr>
      <w:adjustRightInd w:val="0"/>
      <w:spacing w:line="420" w:lineRule="atLeast"/>
      <w:ind w:left="284" w:firstLine="454"/>
    </w:pPr>
    <w:rPr>
      <w:kern w:val="0"/>
      <w:szCs w:val="21"/>
    </w:rPr>
  </w:style>
  <w:style w:type="paragraph" w:customStyle="1" w:styleId="111">
    <w:name w:val="表中"/>
    <w:basedOn w:val="1"/>
    <w:qFormat/>
    <w:uiPriority w:val="0"/>
    <w:pPr>
      <w:adjustRightInd w:val="0"/>
      <w:spacing w:line="360" w:lineRule="atLeast"/>
      <w:jc w:val="center"/>
    </w:pPr>
    <w:rPr>
      <w:kern w:val="0"/>
      <w:szCs w:val="21"/>
    </w:rPr>
  </w:style>
  <w:style w:type="paragraph" w:customStyle="1" w:styleId="112">
    <w:name w:val="合同专用条款3"/>
    <w:basedOn w:val="1"/>
    <w:qFormat/>
    <w:uiPriority w:val="0"/>
    <w:pPr>
      <w:spacing w:line="300" w:lineRule="auto"/>
      <w:jc w:val="left"/>
    </w:pPr>
    <w:rPr>
      <w:rFonts w:ascii="黑体" w:hAnsi="黑体" w:cs="黑体"/>
      <w:szCs w:val="21"/>
    </w:rPr>
  </w:style>
  <w:style w:type="paragraph" w:customStyle="1" w:styleId="113">
    <w:name w:val="xl41"/>
    <w:basedOn w:val="1"/>
    <w:qFormat/>
    <w:uiPriority w:val="0"/>
    <w:pPr>
      <w:widowControl/>
      <w:pBdr>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114">
    <w:name w:val="表格方字"/>
    <w:basedOn w:val="1"/>
    <w:qFormat/>
    <w:uiPriority w:val="0"/>
    <w:pPr>
      <w:adjustRightInd w:val="0"/>
      <w:spacing w:before="60" w:after="60" w:line="420" w:lineRule="atLeast"/>
      <w:jc w:val="left"/>
    </w:pPr>
    <w:rPr>
      <w:kern w:val="0"/>
      <w:szCs w:val="21"/>
    </w:rPr>
  </w:style>
  <w:style w:type="paragraph" w:customStyle="1" w:styleId="115">
    <w:name w:val="小节标题"/>
    <w:basedOn w:val="1"/>
    <w:qFormat/>
    <w:uiPriority w:val="0"/>
    <w:pPr>
      <w:spacing w:line="360" w:lineRule="auto"/>
      <w:ind w:firstLine="480" w:firstLineChars="200"/>
      <w:jc w:val="left"/>
    </w:pPr>
    <w:rPr>
      <w:rFonts w:ascii="宋体" w:hAnsi="宋体" w:cs="宋体"/>
      <w:kern w:val="0"/>
      <w:sz w:val="24"/>
    </w:rPr>
  </w:style>
  <w:style w:type="paragraph" w:customStyle="1" w:styleId="116">
    <w:name w:val="列出段落111"/>
    <w:basedOn w:val="1"/>
    <w:qFormat/>
    <w:uiPriority w:val="0"/>
    <w:pPr>
      <w:ind w:firstLine="420" w:firstLineChars="200"/>
    </w:pPr>
    <w:rPr>
      <w:szCs w:val="21"/>
    </w:rPr>
  </w:style>
  <w:style w:type="paragraph" w:customStyle="1" w:styleId="117">
    <w:name w:val="表格6"/>
    <w:basedOn w:val="1"/>
    <w:qFormat/>
    <w:uiPriority w:val="0"/>
    <w:pPr>
      <w:adjustRightInd w:val="0"/>
      <w:spacing w:line="420" w:lineRule="atLeast"/>
      <w:ind w:left="737"/>
    </w:pPr>
    <w:rPr>
      <w:rFonts w:ascii="宋体" w:cs="宋体"/>
      <w:kern w:val="0"/>
      <w:szCs w:val="21"/>
    </w:rPr>
  </w:style>
  <w:style w:type="paragraph" w:customStyle="1" w:styleId="118">
    <w:name w:val="正文2"/>
    <w:basedOn w:val="1"/>
    <w:qFormat/>
    <w:uiPriority w:val="0"/>
    <w:pPr>
      <w:ind w:firstLine="735"/>
    </w:pPr>
    <w:rPr>
      <w:b/>
      <w:sz w:val="32"/>
      <w:szCs w:val="20"/>
    </w:rPr>
  </w:style>
  <w:style w:type="paragraph" w:customStyle="1" w:styleId="119">
    <w:name w:val="Char Char Char Char1"/>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20">
    <w:name w:val="2"/>
    <w:basedOn w:val="1"/>
    <w:qFormat/>
    <w:uiPriority w:val="0"/>
    <w:pPr>
      <w:adjustRightInd w:val="0"/>
      <w:spacing w:line="420" w:lineRule="atLeast"/>
      <w:ind w:left="1134" w:hanging="227"/>
    </w:pPr>
    <w:rPr>
      <w:kern w:val="0"/>
      <w:szCs w:val="21"/>
    </w:rPr>
  </w:style>
  <w:style w:type="paragraph" w:customStyle="1" w:styleId="121">
    <w:name w:val="列出段落2"/>
    <w:basedOn w:val="1"/>
    <w:qFormat/>
    <w:uiPriority w:val="0"/>
    <w:pPr>
      <w:ind w:firstLine="420" w:firstLineChars="200"/>
    </w:pPr>
  </w:style>
  <w:style w:type="paragraph" w:customStyle="1" w:styleId="122">
    <w:name w:val="Char11"/>
    <w:basedOn w:val="1"/>
    <w:qFormat/>
    <w:uiPriority w:val="0"/>
    <w:rPr>
      <w:szCs w:val="21"/>
    </w:rPr>
  </w:style>
  <w:style w:type="paragraph" w:customStyle="1" w:styleId="123">
    <w:name w:val="文二"/>
    <w:basedOn w:val="1"/>
    <w:qFormat/>
    <w:uiPriority w:val="0"/>
    <w:pPr>
      <w:jc w:val="left"/>
    </w:pPr>
    <w:rPr>
      <w:rFonts w:ascii="宋体" w:hAnsi="宋体" w:cs="宋体"/>
      <w:szCs w:val="21"/>
    </w:rPr>
  </w:style>
  <w:style w:type="paragraph" w:customStyle="1" w:styleId="124">
    <w:name w:val="注"/>
    <w:basedOn w:val="1"/>
    <w:qFormat/>
    <w:uiPriority w:val="0"/>
    <w:pPr>
      <w:adjustRightInd w:val="0"/>
      <w:spacing w:line="300" w:lineRule="atLeast"/>
      <w:ind w:left="510" w:hanging="510"/>
    </w:pPr>
    <w:rPr>
      <w:spacing w:val="14"/>
      <w:sz w:val="18"/>
      <w:szCs w:val="18"/>
    </w:rPr>
  </w:style>
  <w:style w:type="paragraph" w:customStyle="1" w:styleId="125">
    <w:name w:val="Char Char Char Char Char Char1"/>
    <w:basedOn w:val="1"/>
    <w:qFormat/>
    <w:uiPriority w:val="0"/>
    <w:rPr>
      <w:szCs w:val="21"/>
    </w:rPr>
  </w:style>
  <w:style w:type="paragraph" w:customStyle="1" w:styleId="126">
    <w:name w:val="默认段落字体 Para Char"/>
    <w:basedOn w:val="1"/>
    <w:qFormat/>
    <w:uiPriority w:val="0"/>
    <w:rPr>
      <w:szCs w:val="21"/>
    </w:rPr>
  </w:style>
  <w:style w:type="paragraph" w:customStyle="1" w:styleId="127">
    <w:name w:val="Char Char Char Char Char Char Char Char Char Char1"/>
    <w:basedOn w:val="1"/>
    <w:qFormat/>
    <w:uiPriority w:val="0"/>
    <w:rPr>
      <w:rFonts w:ascii="Tahoma" w:hAnsi="Tahoma" w:cs="Tahoma"/>
      <w:sz w:val="24"/>
    </w:rPr>
  </w:style>
  <w:style w:type="paragraph" w:customStyle="1" w:styleId="128">
    <w:name w:val="正文文本 21"/>
    <w:basedOn w:val="1"/>
    <w:qFormat/>
    <w:uiPriority w:val="0"/>
    <w:pPr>
      <w:adjustRightInd w:val="0"/>
      <w:spacing w:line="360" w:lineRule="atLeast"/>
      <w:ind w:left="480"/>
    </w:pPr>
    <w:rPr>
      <w:rFonts w:ascii="宋体" w:cs="宋体"/>
      <w:kern w:val="0"/>
      <w:sz w:val="24"/>
    </w:rPr>
  </w:style>
  <w:style w:type="paragraph" w:customStyle="1" w:styleId="129">
    <w:name w:val="Char Char Char Char Char Char1 Char"/>
    <w:basedOn w:val="1"/>
    <w:qFormat/>
    <w:uiPriority w:val="0"/>
    <w:pPr>
      <w:spacing w:line="360" w:lineRule="auto"/>
      <w:ind w:firstLine="200" w:firstLineChars="200"/>
    </w:pPr>
    <w:rPr>
      <w:rFonts w:ascii="宋体" w:hAnsi="宋体" w:cs="宋体"/>
      <w:sz w:val="24"/>
    </w:rPr>
  </w:style>
  <w:style w:type="paragraph" w:customStyle="1" w:styleId="130">
    <w:name w:val="表格1"/>
    <w:basedOn w:val="1"/>
    <w:qFormat/>
    <w:uiPriority w:val="0"/>
    <w:pPr>
      <w:adjustRightInd w:val="0"/>
      <w:spacing w:line="420" w:lineRule="atLeast"/>
      <w:ind w:left="284"/>
    </w:pPr>
    <w:rPr>
      <w:kern w:val="0"/>
      <w:szCs w:val="21"/>
    </w:rPr>
  </w:style>
  <w:style w:type="paragraph" w:customStyle="1" w:styleId="131">
    <w:name w:val="目录3"/>
    <w:basedOn w:val="1"/>
    <w:qFormat/>
    <w:uiPriority w:val="0"/>
    <w:pPr>
      <w:adjustRightInd w:val="0"/>
      <w:spacing w:line="420" w:lineRule="atLeast"/>
      <w:ind w:left="454"/>
    </w:pPr>
    <w:rPr>
      <w:kern w:val="0"/>
      <w:szCs w:val="21"/>
    </w:rPr>
  </w:style>
  <w:style w:type="paragraph" w:customStyle="1" w:styleId="132">
    <w:name w:val="目录"/>
    <w:basedOn w:val="1"/>
    <w:qFormat/>
    <w:uiPriority w:val="0"/>
    <w:pPr>
      <w:widowControl/>
      <w:jc w:val="center"/>
    </w:pPr>
    <w:rPr>
      <w:rFonts w:ascii="宋体" w:cs="宋体"/>
      <w:b/>
      <w:bCs/>
      <w:kern w:val="0"/>
      <w:sz w:val="36"/>
      <w:szCs w:val="36"/>
    </w:rPr>
  </w:style>
  <w:style w:type="paragraph" w:customStyle="1" w:styleId="13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4">
    <w:name w:val="题注4"/>
    <w:basedOn w:val="1"/>
    <w:next w:val="19"/>
    <w:qFormat/>
    <w:uiPriority w:val="0"/>
    <w:pPr>
      <w:ind w:left="-132" w:leftChars="-64" w:right="-105" w:rightChars="-50" w:hanging="2"/>
      <w:jc w:val="center"/>
    </w:pPr>
    <w:rPr>
      <w:b/>
      <w:bCs/>
      <w:color w:val="FF0000"/>
      <w:sz w:val="24"/>
    </w:rPr>
  </w:style>
  <w:style w:type="paragraph" w:customStyle="1" w:styleId="135">
    <w:name w:val="3 Char"/>
    <w:basedOn w:val="1"/>
    <w:qFormat/>
    <w:uiPriority w:val="0"/>
    <w:pPr>
      <w:tabs>
        <w:tab w:val="left" w:pos="1320"/>
      </w:tabs>
      <w:ind w:left="1320" w:hanging="960"/>
    </w:pPr>
    <w:rPr>
      <w:sz w:val="24"/>
    </w:rPr>
  </w:style>
  <w:style w:type="paragraph" w:customStyle="1" w:styleId="136">
    <w:name w:val="3 Char Char Char Char Char Char Char Char Char3 Char Char Char Char Char Char Char Char Char Char"/>
    <w:basedOn w:val="1"/>
    <w:qFormat/>
    <w:uiPriority w:val="0"/>
    <w:pPr>
      <w:snapToGrid w:val="0"/>
      <w:spacing w:line="360" w:lineRule="auto"/>
      <w:ind w:firstLine="200" w:firstLineChars="200"/>
    </w:pPr>
    <w:rPr>
      <w:szCs w:val="21"/>
    </w:rPr>
  </w:style>
  <w:style w:type="paragraph" w:customStyle="1" w:styleId="137">
    <w:name w:val="条文1"/>
    <w:basedOn w:val="1"/>
    <w:qFormat/>
    <w:uiPriority w:val="0"/>
    <w:pPr>
      <w:tabs>
        <w:tab w:val="left" w:pos="720"/>
      </w:tabs>
      <w:spacing w:line="360" w:lineRule="auto"/>
    </w:pPr>
    <w:rPr>
      <w:rFonts w:ascii="宋体" w:hAnsi="宋体" w:cs="宋体"/>
      <w:kern w:val="44"/>
      <w:sz w:val="24"/>
    </w:rPr>
  </w:style>
  <w:style w:type="paragraph" w:customStyle="1" w:styleId="138">
    <w:name w:val="Char4"/>
    <w:basedOn w:val="1"/>
    <w:qFormat/>
    <w:uiPriority w:val="0"/>
    <w:rPr>
      <w:szCs w:val="21"/>
    </w:rPr>
  </w:style>
  <w:style w:type="paragraph" w:customStyle="1" w:styleId="139">
    <w:name w:val="列出段落11"/>
    <w:basedOn w:val="1"/>
    <w:qFormat/>
    <w:uiPriority w:val="0"/>
    <w:pPr>
      <w:ind w:firstLine="420" w:firstLineChars="200"/>
    </w:pPr>
    <w:rPr>
      <w:szCs w:val="21"/>
    </w:rPr>
  </w:style>
  <w:style w:type="paragraph" w:customStyle="1" w:styleId="140">
    <w:name w:val="p0"/>
    <w:basedOn w:val="1"/>
    <w:qFormat/>
    <w:uiPriority w:val="0"/>
    <w:pPr>
      <w:widowControl/>
    </w:pPr>
    <w:rPr>
      <w:kern w:val="0"/>
      <w:szCs w:val="21"/>
    </w:rPr>
  </w:style>
  <w:style w:type="paragraph" w:customStyle="1" w:styleId="141">
    <w:name w:val="1."/>
    <w:basedOn w:val="1"/>
    <w:qFormat/>
    <w:uiPriority w:val="0"/>
    <w:pPr>
      <w:tabs>
        <w:tab w:val="left" w:pos="1080"/>
      </w:tabs>
      <w:spacing w:line="360" w:lineRule="auto"/>
      <w:ind w:left="1080" w:hanging="600" w:firstLineChars="200"/>
    </w:pPr>
    <w:rPr>
      <w:sz w:val="24"/>
    </w:rPr>
  </w:style>
  <w:style w:type="paragraph" w:customStyle="1" w:styleId="142">
    <w:name w:val="A"/>
    <w:basedOn w:val="1"/>
    <w:qFormat/>
    <w:uiPriority w:val="0"/>
    <w:pPr>
      <w:tabs>
        <w:tab w:val="left" w:pos="420"/>
      </w:tabs>
      <w:spacing w:line="360" w:lineRule="auto"/>
      <w:ind w:left="420" w:hanging="420"/>
      <w:jc w:val="center"/>
    </w:pPr>
    <w:rPr>
      <w:rFonts w:ascii="仿宋_GB2312" w:eastAsia="仿宋_GB2312" w:cs="仿宋_GB2312"/>
      <w:b/>
      <w:bCs/>
      <w:sz w:val="28"/>
      <w:szCs w:val="28"/>
    </w:rPr>
  </w:style>
  <w:style w:type="paragraph" w:customStyle="1" w:styleId="143">
    <w:name w:val="小节"/>
    <w:basedOn w:val="8"/>
    <w:next w:val="1"/>
    <w:qFormat/>
    <w:uiPriority w:val="0"/>
    <w:pPr>
      <w:widowControl/>
      <w:tabs>
        <w:tab w:val="left" w:pos="360"/>
      </w:tabs>
      <w:adjustRightInd w:val="0"/>
      <w:spacing w:before="0" w:after="0" w:line="360" w:lineRule="auto"/>
      <w:ind w:left="100" w:leftChars="100"/>
    </w:pPr>
    <w:rPr>
      <w:rFonts w:eastAsia="宋体" w:cs="Arial"/>
      <w:b w:val="0"/>
      <w:bCs w:val="0"/>
      <w:kern w:val="0"/>
      <w:sz w:val="21"/>
      <w:szCs w:val="21"/>
    </w:rPr>
  </w:style>
  <w:style w:type="paragraph" w:customStyle="1" w:styleId="144">
    <w:name w:val="节"/>
    <w:basedOn w:val="6"/>
    <w:next w:val="143"/>
    <w:qFormat/>
    <w:uiPriority w:val="0"/>
    <w:pPr>
      <w:widowControl/>
      <w:spacing w:before="160" w:after="160" w:line="360" w:lineRule="auto"/>
      <w:ind w:firstLine="0" w:firstLineChars="0"/>
    </w:pPr>
    <w:rPr>
      <w:rFonts w:ascii="Times New Roman" w:hAnsi="Times New Roman" w:eastAsia="宋体"/>
      <w:b/>
      <w:kern w:val="0"/>
    </w:rPr>
  </w:style>
  <w:style w:type="paragraph" w:customStyle="1" w:styleId="145">
    <w:name w:val="List Paragraph1"/>
    <w:basedOn w:val="1"/>
    <w:qFormat/>
    <w:uiPriority w:val="0"/>
    <w:pPr>
      <w:ind w:firstLine="420" w:firstLineChars="200"/>
    </w:pPr>
    <w:rPr>
      <w:rFonts w:ascii="Calibri" w:hAnsi="Calibri" w:cs="Calibri"/>
      <w:szCs w:val="21"/>
    </w:rPr>
  </w:style>
  <w:style w:type="paragraph" w:customStyle="1" w:styleId="146">
    <w:name w:val="表格5"/>
    <w:basedOn w:val="110"/>
    <w:qFormat/>
    <w:uiPriority w:val="0"/>
    <w:pPr>
      <w:ind w:left="1021" w:hanging="284"/>
    </w:pPr>
    <w:rPr>
      <w:rFonts w:ascii="宋体" w:cs="宋体"/>
    </w:rPr>
  </w:style>
  <w:style w:type="paragraph" w:customStyle="1" w:styleId="147">
    <w:name w:val="页脚 New"/>
    <w:basedOn w:val="100"/>
    <w:qFormat/>
    <w:uiPriority w:val="0"/>
    <w:pPr>
      <w:tabs>
        <w:tab w:val="center" w:pos="4153"/>
        <w:tab w:val="right" w:pos="8306"/>
      </w:tabs>
      <w:snapToGrid w:val="0"/>
      <w:jc w:val="left"/>
    </w:pPr>
    <w:rPr>
      <w:sz w:val="18"/>
      <w:szCs w:val="18"/>
    </w:rPr>
  </w:style>
  <w:style w:type="paragraph" w:customStyle="1" w:styleId="148">
    <w:name w:val="正文4"/>
    <w:basedOn w:val="1"/>
    <w:link w:val="225"/>
    <w:qFormat/>
    <w:uiPriority w:val="0"/>
    <w:pPr>
      <w:ind w:firstLine="630"/>
    </w:pPr>
    <w:rPr>
      <w:sz w:val="28"/>
      <w:szCs w:val="22"/>
    </w:rPr>
  </w:style>
  <w:style w:type="paragraph" w:customStyle="1" w:styleId="149">
    <w:name w:val="_Style 14"/>
    <w:basedOn w:val="100"/>
    <w:qFormat/>
    <w:uiPriority w:val="0"/>
    <w:rPr>
      <w:szCs w:val="20"/>
    </w:rPr>
  </w:style>
  <w:style w:type="paragraph" w:customStyle="1" w:styleId="150">
    <w:name w:val="CM91"/>
    <w:basedOn w:val="1"/>
    <w:next w:val="1"/>
    <w:qFormat/>
    <w:uiPriority w:val="0"/>
    <w:pPr>
      <w:autoSpaceDE w:val="0"/>
      <w:autoSpaceDN w:val="0"/>
      <w:adjustRightInd w:val="0"/>
      <w:spacing w:after="160"/>
      <w:jc w:val="left"/>
    </w:pPr>
    <w:rPr>
      <w:rFonts w:ascii="宋体"/>
      <w:kern w:val="0"/>
      <w:sz w:val="24"/>
      <w:szCs w:val="20"/>
    </w:rPr>
  </w:style>
  <w:style w:type="paragraph" w:customStyle="1" w:styleId="15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152">
    <w:name w:val="u正文1级标题"/>
    <w:basedOn w:val="5"/>
    <w:next w:val="1"/>
    <w:qFormat/>
    <w:uiPriority w:val="0"/>
    <w:pPr>
      <w:pageBreakBefore/>
      <w:spacing w:after="340" w:line="312" w:lineRule="auto"/>
    </w:pPr>
    <w:rPr>
      <w:rFonts w:eastAsia="黑体"/>
      <w:sz w:val="30"/>
    </w:rPr>
  </w:style>
  <w:style w:type="character" w:customStyle="1" w:styleId="153">
    <w:name w:val="标题 1 Char Char"/>
    <w:qFormat/>
    <w:uiPriority w:val="0"/>
    <w:rPr>
      <w:rFonts w:ascii="宋体" w:hAnsi="宋体" w:eastAsia="宋体"/>
      <w:b/>
      <w:sz w:val="28"/>
      <w:lang w:val="en-US" w:eastAsia="zh-CN"/>
    </w:rPr>
  </w:style>
  <w:style w:type="character" w:customStyle="1" w:styleId="154">
    <w:name w:val="标题 4 Char Char"/>
    <w:qFormat/>
    <w:uiPriority w:val="0"/>
    <w:rPr>
      <w:rFonts w:ascii="Arial" w:hAnsi="Arial" w:eastAsia="黑体"/>
      <w:b/>
      <w:kern w:val="2"/>
      <w:sz w:val="28"/>
    </w:rPr>
  </w:style>
  <w:style w:type="character" w:customStyle="1" w:styleId="155">
    <w:name w:val="Char Char34"/>
    <w:qFormat/>
    <w:uiPriority w:val="0"/>
    <w:rPr>
      <w:rFonts w:ascii="Arial" w:hAnsi="Arial" w:eastAsia="黑体"/>
      <w:b/>
      <w:kern w:val="2"/>
      <w:sz w:val="32"/>
    </w:rPr>
  </w:style>
  <w:style w:type="character" w:customStyle="1" w:styleId="156">
    <w:name w:val="页脚 Char Char"/>
    <w:qFormat/>
    <w:uiPriority w:val="0"/>
    <w:rPr>
      <w:rFonts w:ascii="宋体" w:hAnsi="宋体" w:eastAsia="宋体"/>
      <w:kern w:val="2"/>
      <w:sz w:val="18"/>
      <w:lang w:val="en-US" w:eastAsia="zh-CN"/>
    </w:rPr>
  </w:style>
  <w:style w:type="character" w:customStyle="1" w:styleId="157">
    <w:name w:val="标题 1 Char"/>
    <w:link w:val="5"/>
    <w:qFormat/>
    <w:uiPriority w:val="0"/>
    <w:rPr>
      <w:rFonts w:eastAsia="宋体"/>
      <w:b/>
      <w:bCs/>
      <w:kern w:val="44"/>
      <w:sz w:val="44"/>
      <w:szCs w:val="44"/>
      <w:lang w:val="en-US" w:eastAsia="zh-CN" w:bidi="ar-SA"/>
    </w:rPr>
  </w:style>
  <w:style w:type="character" w:customStyle="1" w:styleId="158">
    <w:name w:val="Char Char33"/>
    <w:qFormat/>
    <w:uiPriority w:val="0"/>
    <w:rPr>
      <w:rFonts w:ascii="黑体" w:hAnsi="宋体" w:eastAsia="黑体"/>
      <w:kern w:val="2"/>
      <w:sz w:val="28"/>
    </w:rPr>
  </w:style>
  <w:style w:type="character" w:customStyle="1" w:styleId="159">
    <w:name w:val="标题 6 Char"/>
    <w:link w:val="10"/>
    <w:qFormat/>
    <w:locked/>
    <w:uiPriority w:val="0"/>
    <w:rPr>
      <w:rFonts w:ascii="Arial" w:hAnsi="Arial" w:eastAsia="黑体"/>
      <w:b/>
      <w:bCs/>
      <w:sz w:val="24"/>
      <w:szCs w:val="24"/>
    </w:rPr>
  </w:style>
  <w:style w:type="character" w:customStyle="1" w:styleId="160">
    <w:name w:val="Char Char32"/>
    <w:qFormat/>
    <w:uiPriority w:val="0"/>
    <w:rPr>
      <w:rFonts w:ascii="Arial" w:hAnsi="Arial" w:eastAsia="黑体"/>
      <w:b/>
      <w:kern w:val="2"/>
      <w:sz w:val="28"/>
    </w:rPr>
  </w:style>
  <w:style w:type="character" w:customStyle="1" w:styleId="161">
    <w:name w:val="标题 8 Char"/>
    <w:link w:val="12"/>
    <w:qFormat/>
    <w:locked/>
    <w:uiPriority w:val="0"/>
    <w:rPr>
      <w:rFonts w:ascii="Arial" w:hAnsi="Arial" w:eastAsia="黑体"/>
      <w:sz w:val="24"/>
      <w:szCs w:val="24"/>
    </w:rPr>
  </w:style>
  <w:style w:type="character" w:customStyle="1" w:styleId="162">
    <w:name w:val="批注主题 Char1"/>
    <w:qFormat/>
    <w:uiPriority w:val="0"/>
    <w:rPr>
      <w:rFonts w:ascii="Times New Roman" w:hAnsi="Times New Roman" w:eastAsia="宋体"/>
      <w:b/>
      <w:sz w:val="24"/>
    </w:rPr>
  </w:style>
  <w:style w:type="character" w:customStyle="1" w:styleId="163">
    <w:name w:val="标题 5 Char"/>
    <w:basedOn w:val="59"/>
    <w:link w:val="9"/>
    <w:qFormat/>
    <w:uiPriority w:val="0"/>
    <w:rPr>
      <w:rFonts w:ascii="Arial" w:hAnsi="Arial" w:eastAsia="黑体" w:cs="Arial"/>
      <w:b/>
      <w:bCs/>
      <w:sz w:val="32"/>
      <w:szCs w:val="32"/>
    </w:rPr>
  </w:style>
  <w:style w:type="character" w:customStyle="1" w:styleId="164">
    <w:name w:val="批注文字 Char1"/>
    <w:qFormat/>
    <w:uiPriority w:val="0"/>
    <w:rPr>
      <w:rFonts w:ascii="Times New Roman" w:hAnsi="Times New Roman" w:eastAsia="宋体"/>
      <w:sz w:val="24"/>
    </w:rPr>
  </w:style>
  <w:style w:type="character" w:customStyle="1" w:styleId="165">
    <w:name w:val="批注文字 Char"/>
    <w:link w:val="22"/>
    <w:qFormat/>
    <w:uiPriority w:val="0"/>
    <w:rPr>
      <w:rFonts w:eastAsia="宋体"/>
      <w:kern w:val="2"/>
      <w:sz w:val="21"/>
      <w:szCs w:val="24"/>
      <w:lang w:val="en-US" w:eastAsia="zh-CN" w:bidi="ar-SA"/>
    </w:rPr>
  </w:style>
  <w:style w:type="character" w:customStyle="1" w:styleId="166">
    <w:name w:val="标题 Char Char"/>
    <w:qFormat/>
    <w:uiPriority w:val="0"/>
    <w:rPr>
      <w:rFonts w:ascii="Arial" w:hAnsi="Arial"/>
      <w:b/>
      <w:sz w:val="32"/>
    </w:rPr>
  </w:style>
  <w:style w:type="character" w:customStyle="1" w:styleId="167">
    <w:name w:val="标题 4 Char"/>
    <w:link w:val="8"/>
    <w:qFormat/>
    <w:uiPriority w:val="0"/>
    <w:rPr>
      <w:rFonts w:ascii="Arial" w:hAnsi="Arial" w:eastAsia="黑体"/>
      <w:b/>
      <w:bCs/>
      <w:kern w:val="2"/>
      <w:sz w:val="28"/>
      <w:szCs w:val="28"/>
      <w:lang w:val="en-US" w:eastAsia="zh-CN" w:bidi="ar-SA"/>
    </w:rPr>
  </w:style>
  <w:style w:type="character" w:customStyle="1" w:styleId="168">
    <w:name w:val="apple"/>
    <w:qFormat/>
    <w:uiPriority w:val="0"/>
  </w:style>
  <w:style w:type="character" w:customStyle="1" w:styleId="169">
    <w:name w:val="正文首行缩进 Char"/>
    <w:basedOn w:val="170"/>
    <w:link w:val="2"/>
    <w:qFormat/>
    <w:uiPriority w:val="0"/>
    <w:rPr>
      <w:rFonts w:eastAsia="宋体"/>
      <w:kern w:val="2"/>
      <w:sz w:val="21"/>
      <w:szCs w:val="24"/>
      <w:lang w:val="en-US" w:eastAsia="zh-CN" w:bidi="ar-SA"/>
    </w:rPr>
  </w:style>
  <w:style w:type="character" w:customStyle="1" w:styleId="170">
    <w:name w:val="正文文本 Char"/>
    <w:link w:val="3"/>
    <w:qFormat/>
    <w:uiPriority w:val="0"/>
    <w:rPr>
      <w:rFonts w:eastAsia="宋体"/>
      <w:kern w:val="2"/>
      <w:sz w:val="21"/>
      <w:szCs w:val="24"/>
      <w:lang w:val="en-US" w:eastAsia="zh-CN" w:bidi="ar-SA"/>
    </w:rPr>
  </w:style>
  <w:style w:type="character" w:customStyle="1" w:styleId="171">
    <w:name w:val="普通文字 Char Char"/>
    <w:qFormat/>
    <w:uiPriority w:val="0"/>
    <w:rPr>
      <w:rFonts w:ascii="宋体" w:hAnsi="Courier New" w:eastAsia="宋体"/>
      <w:kern w:val="2"/>
      <w:sz w:val="21"/>
      <w:lang w:val="en-US" w:eastAsia="zh-CN"/>
    </w:rPr>
  </w:style>
  <w:style w:type="character" w:customStyle="1" w:styleId="172">
    <w:name w:val="font161"/>
    <w:qFormat/>
    <w:uiPriority w:val="0"/>
    <w:rPr>
      <w:b/>
      <w:bCs/>
      <w:sz w:val="32"/>
      <w:szCs w:val="32"/>
    </w:rPr>
  </w:style>
  <w:style w:type="character" w:customStyle="1" w:styleId="173">
    <w:name w:val="Normal Char Char"/>
    <w:qFormat/>
    <w:uiPriority w:val="0"/>
    <w:rPr>
      <w:rFonts w:ascii="宋体" w:hAnsi="宋体" w:eastAsia="宋体"/>
      <w:sz w:val="34"/>
      <w:lang w:val="en-US" w:eastAsia="zh-CN"/>
    </w:rPr>
  </w:style>
  <w:style w:type="character" w:customStyle="1" w:styleId="174">
    <w:name w:val="正文文本 3 Char"/>
    <w:link w:val="24"/>
    <w:qFormat/>
    <w:locked/>
    <w:uiPriority w:val="0"/>
    <w:rPr>
      <w:rFonts w:ascii="宋体"/>
      <w:kern w:val="2"/>
      <w:sz w:val="24"/>
    </w:rPr>
  </w:style>
  <w:style w:type="character" w:customStyle="1" w:styleId="175">
    <w:name w:val="标题 Char1"/>
    <w:qFormat/>
    <w:uiPriority w:val="0"/>
    <w:rPr>
      <w:rFonts w:ascii="Cambria" w:hAnsi="Cambria"/>
      <w:b/>
      <w:kern w:val="2"/>
      <w:sz w:val="32"/>
    </w:rPr>
  </w:style>
  <w:style w:type="character" w:customStyle="1" w:styleId="176">
    <w:name w:val="标题 Char"/>
    <w:link w:val="54"/>
    <w:qFormat/>
    <w:locked/>
    <w:uiPriority w:val="0"/>
    <w:rPr>
      <w:rFonts w:ascii="Arial" w:hAnsi="Arial"/>
      <w:b/>
      <w:sz w:val="32"/>
    </w:rPr>
  </w:style>
  <w:style w:type="character" w:customStyle="1" w:styleId="177">
    <w:name w:val="文档结构图 Char1"/>
    <w:qFormat/>
    <w:uiPriority w:val="0"/>
    <w:rPr>
      <w:rFonts w:ascii="宋体" w:hAnsi="Times New Roman" w:eastAsia="宋体"/>
      <w:sz w:val="18"/>
    </w:rPr>
  </w:style>
  <w:style w:type="character" w:customStyle="1" w:styleId="178">
    <w:name w:val="题注 Char"/>
    <w:link w:val="19"/>
    <w:qFormat/>
    <w:locked/>
    <w:uiPriority w:val="0"/>
    <w:rPr>
      <w:rFonts w:ascii="Arial" w:hAnsi="Arial" w:eastAsia="黑体"/>
    </w:rPr>
  </w:style>
  <w:style w:type="character" w:customStyle="1" w:styleId="179">
    <w:name w:val="结束语 Char"/>
    <w:basedOn w:val="59"/>
    <w:link w:val="25"/>
    <w:semiHidden/>
    <w:qFormat/>
    <w:uiPriority w:val="0"/>
    <w:rPr>
      <w:rFonts w:eastAsia="仿宋_GB2312"/>
    </w:rPr>
  </w:style>
  <w:style w:type="character" w:customStyle="1" w:styleId="180">
    <w:name w:val="HTML 地址 Char"/>
    <w:basedOn w:val="59"/>
    <w:link w:val="29"/>
    <w:semiHidden/>
    <w:qFormat/>
    <w:uiPriority w:val="0"/>
    <w:rPr>
      <w:rFonts w:eastAsia="仿宋_GB2312"/>
      <w:i/>
      <w:iCs/>
    </w:rPr>
  </w:style>
  <w:style w:type="character" w:customStyle="1" w:styleId="181">
    <w:name w:val="正文首行缩进 2 Char"/>
    <w:basedOn w:val="182"/>
    <w:link w:val="56"/>
    <w:semiHidden/>
    <w:qFormat/>
    <w:uiPriority w:val="0"/>
    <w:rPr>
      <w:rFonts w:eastAsia="仿宋_GB2312"/>
      <w:kern w:val="2"/>
      <w:sz w:val="24"/>
      <w:szCs w:val="24"/>
    </w:rPr>
  </w:style>
  <w:style w:type="character" w:customStyle="1" w:styleId="182">
    <w:name w:val="正文文本缩进 Char"/>
    <w:basedOn w:val="59"/>
    <w:link w:val="26"/>
    <w:qFormat/>
    <w:uiPriority w:val="0"/>
    <w:rPr>
      <w:kern w:val="2"/>
      <w:sz w:val="21"/>
      <w:szCs w:val="24"/>
    </w:rPr>
  </w:style>
  <w:style w:type="character" w:customStyle="1" w:styleId="183">
    <w:name w:val="副标题 Char"/>
    <w:basedOn w:val="59"/>
    <w:link w:val="42"/>
    <w:qFormat/>
    <w:uiPriority w:val="0"/>
    <w:rPr>
      <w:rFonts w:ascii="Arial" w:hAnsi="Arial" w:cs="Arial"/>
      <w:b/>
      <w:bCs/>
      <w:kern w:val="28"/>
      <w:sz w:val="32"/>
      <w:szCs w:val="32"/>
    </w:rPr>
  </w:style>
  <w:style w:type="character" w:customStyle="1" w:styleId="184">
    <w:name w:val="信息标题 Char"/>
    <w:basedOn w:val="59"/>
    <w:link w:val="49"/>
    <w:semiHidden/>
    <w:qFormat/>
    <w:uiPriority w:val="0"/>
    <w:rPr>
      <w:rFonts w:ascii="Arial" w:hAnsi="Arial" w:eastAsia="仿宋_GB2312" w:cs="Arial"/>
      <w:sz w:val="24"/>
      <w:szCs w:val="24"/>
      <w:shd w:val="pct20" w:color="auto" w:fill="auto"/>
    </w:rPr>
  </w:style>
  <w:style w:type="character" w:customStyle="1" w:styleId="185">
    <w:name w:val="脚注文本 Char"/>
    <w:basedOn w:val="59"/>
    <w:link w:val="43"/>
    <w:semiHidden/>
    <w:qFormat/>
    <w:uiPriority w:val="0"/>
    <w:rPr>
      <w:sz w:val="24"/>
      <w:szCs w:val="24"/>
    </w:rPr>
  </w:style>
  <w:style w:type="character" w:customStyle="1" w:styleId="186">
    <w:name w:val="正文文本缩进 Char2"/>
    <w:qFormat/>
    <w:uiPriority w:val="0"/>
    <w:rPr>
      <w:kern w:val="2"/>
      <w:sz w:val="21"/>
      <w:szCs w:val="24"/>
    </w:rPr>
  </w:style>
  <w:style w:type="character" w:customStyle="1" w:styleId="187">
    <w:name w:val="Char Char35"/>
    <w:qFormat/>
    <w:uiPriority w:val="0"/>
    <w:rPr>
      <w:b/>
      <w:kern w:val="44"/>
      <w:sz w:val="44"/>
    </w:rPr>
  </w:style>
  <w:style w:type="character" w:customStyle="1" w:styleId="188">
    <w:name w:val="正文文本 Char1"/>
    <w:qFormat/>
    <w:uiPriority w:val="0"/>
    <w:rPr>
      <w:rFonts w:ascii="Times New Roman" w:hAnsi="Times New Roman" w:eastAsia="宋体"/>
      <w:sz w:val="24"/>
    </w:rPr>
  </w:style>
  <w:style w:type="character" w:customStyle="1" w:styleId="189">
    <w:name w:val="Char Char21"/>
    <w:qFormat/>
    <w:uiPriority w:val="0"/>
    <w:rPr>
      <w:rFonts w:ascii="宋体" w:hAnsi="宋体" w:eastAsia="宋体"/>
      <w:kern w:val="2"/>
      <w:sz w:val="18"/>
      <w:lang w:val="en-US" w:eastAsia="zh-CN"/>
    </w:rPr>
  </w:style>
  <w:style w:type="character" w:customStyle="1" w:styleId="190">
    <w:name w:val="标题 7 Char Char"/>
    <w:qFormat/>
    <w:uiPriority w:val="0"/>
    <w:rPr>
      <w:b/>
      <w:sz w:val="24"/>
    </w:rPr>
  </w:style>
  <w:style w:type="character" w:customStyle="1" w:styleId="191">
    <w:name w:val="页眉 Char1"/>
    <w:qFormat/>
    <w:uiPriority w:val="0"/>
    <w:rPr>
      <w:rFonts w:ascii="Times New Roman" w:hAnsi="Times New Roman" w:eastAsia="宋体"/>
      <w:sz w:val="18"/>
    </w:rPr>
  </w:style>
  <w:style w:type="character" w:customStyle="1" w:styleId="192">
    <w:name w:val="apple-style-span"/>
    <w:qFormat/>
    <w:uiPriority w:val="0"/>
  </w:style>
  <w:style w:type="character" w:customStyle="1" w:styleId="193">
    <w:name w:val="文档结构图 Char Char"/>
    <w:qFormat/>
    <w:uiPriority w:val="0"/>
    <w:rPr>
      <w:rFonts w:ascii="宋体" w:hAnsi="宋体" w:eastAsia="宋体"/>
      <w:kern w:val="2"/>
      <w:sz w:val="24"/>
      <w:lang w:val="en-US" w:eastAsia="zh-CN"/>
    </w:rPr>
  </w:style>
  <w:style w:type="character" w:customStyle="1" w:styleId="194">
    <w:name w:val="普通文字 Char"/>
    <w:qFormat/>
    <w:uiPriority w:val="0"/>
    <w:rPr>
      <w:rFonts w:ascii="宋体" w:hAnsi="宋体" w:eastAsia="宋体"/>
      <w:color w:val="000000"/>
      <w:sz w:val="24"/>
      <w:lang w:val="en-US" w:eastAsia="zh-CN"/>
    </w:rPr>
  </w:style>
  <w:style w:type="character" w:customStyle="1" w:styleId="195">
    <w:name w:val="日期 Char Char"/>
    <w:qFormat/>
    <w:uiPriority w:val="0"/>
    <w:rPr>
      <w:kern w:val="2"/>
      <w:sz w:val="24"/>
    </w:rPr>
  </w:style>
  <w:style w:type="character" w:customStyle="1" w:styleId="196">
    <w:name w:val="页脚 Char1"/>
    <w:qFormat/>
    <w:uiPriority w:val="0"/>
    <w:rPr>
      <w:rFonts w:ascii="Times New Roman" w:hAnsi="Times New Roman" w:eastAsia="宋体"/>
      <w:sz w:val="18"/>
    </w:rPr>
  </w:style>
  <w:style w:type="character" w:customStyle="1" w:styleId="197">
    <w:name w:val="标题 2 Char"/>
    <w:link w:val="7"/>
    <w:qFormat/>
    <w:uiPriority w:val="0"/>
    <w:rPr>
      <w:rFonts w:ascii="Arial" w:hAnsi="Arial" w:eastAsia="黑体"/>
      <w:b/>
      <w:bCs/>
      <w:kern w:val="2"/>
      <w:sz w:val="32"/>
      <w:szCs w:val="32"/>
      <w:lang w:val="en-US" w:eastAsia="zh-CN" w:bidi="ar-SA"/>
    </w:rPr>
  </w:style>
  <w:style w:type="character" w:customStyle="1" w:styleId="198">
    <w:name w:val="标题 9 Char Char"/>
    <w:qFormat/>
    <w:uiPriority w:val="0"/>
    <w:rPr>
      <w:rFonts w:ascii="Arial" w:hAnsi="Arial" w:eastAsia="黑体"/>
      <w:sz w:val="21"/>
    </w:rPr>
  </w:style>
  <w:style w:type="character" w:customStyle="1" w:styleId="199">
    <w:name w:val="标题 3 Char"/>
    <w:link w:val="6"/>
    <w:qFormat/>
    <w:uiPriority w:val="0"/>
    <w:rPr>
      <w:rFonts w:ascii="黑体" w:hAnsi="宋体" w:eastAsia="黑体"/>
      <w:bCs/>
      <w:kern w:val="2"/>
      <w:sz w:val="28"/>
      <w:szCs w:val="28"/>
      <w:lang w:val="en-US" w:eastAsia="zh-CN" w:bidi="ar-SA"/>
    </w:rPr>
  </w:style>
  <w:style w:type="character" w:customStyle="1" w:styleId="200">
    <w:name w:val="Char Char20"/>
    <w:qFormat/>
    <w:uiPriority w:val="0"/>
    <w:rPr>
      <w:rFonts w:ascii="宋体" w:hAnsi="宋体" w:eastAsia="宋体"/>
      <w:kern w:val="2"/>
      <w:sz w:val="24"/>
      <w:lang w:val="en-US" w:eastAsia="zh-CN"/>
    </w:rPr>
  </w:style>
  <w:style w:type="character" w:customStyle="1" w:styleId="201">
    <w:name w:val="标题 7 Char"/>
    <w:link w:val="11"/>
    <w:qFormat/>
    <w:locked/>
    <w:uiPriority w:val="0"/>
    <w:rPr>
      <w:b/>
      <w:bCs/>
      <w:sz w:val="24"/>
      <w:szCs w:val="24"/>
    </w:rPr>
  </w:style>
  <w:style w:type="character" w:customStyle="1" w:styleId="202">
    <w:name w:val="正文首行缩进 Char Char"/>
    <w:qFormat/>
    <w:uiPriority w:val="0"/>
    <w:rPr>
      <w:rFonts w:ascii="宋体" w:hAnsi="宋体" w:eastAsia="宋体"/>
      <w:kern w:val="2"/>
      <w:sz w:val="24"/>
      <w:lang w:val="en-US" w:eastAsia="zh-CN"/>
    </w:rPr>
  </w:style>
  <w:style w:type="character" w:customStyle="1" w:styleId="203">
    <w:name w:val="标题 9 Char"/>
    <w:link w:val="13"/>
    <w:qFormat/>
    <w:locked/>
    <w:uiPriority w:val="0"/>
    <w:rPr>
      <w:rFonts w:ascii="Arial" w:hAnsi="Arial" w:eastAsia="黑体"/>
      <w:sz w:val="21"/>
      <w:szCs w:val="21"/>
    </w:rPr>
  </w:style>
  <w:style w:type="character" w:customStyle="1" w:styleId="204">
    <w:name w:val="Char Char9"/>
    <w:qFormat/>
    <w:uiPriority w:val="0"/>
    <w:rPr>
      <w:rFonts w:ascii="宋体" w:hAnsi="宋体" w:eastAsia="宋体"/>
      <w:b/>
      <w:kern w:val="2"/>
      <w:sz w:val="24"/>
      <w:lang w:val="en-US" w:eastAsia="zh-CN"/>
    </w:rPr>
  </w:style>
  <w:style w:type="character" w:customStyle="1" w:styleId="205">
    <w:name w:val="批注主题 Char"/>
    <w:link w:val="55"/>
    <w:qFormat/>
    <w:uiPriority w:val="0"/>
    <w:rPr>
      <w:rFonts w:eastAsia="宋体"/>
      <w:b/>
      <w:bCs/>
      <w:kern w:val="2"/>
      <w:sz w:val="21"/>
      <w:szCs w:val="24"/>
      <w:lang w:val="en-US" w:eastAsia="zh-CN" w:bidi="ar-SA"/>
    </w:rPr>
  </w:style>
  <w:style w:type="character" w:customStyle="1" w:styleId="206">
    <w:name w:val="纯文本 Char Char"/>
    <w:qFormat/>
    <w:uiPriority w:val="0"/>
    <w:rPr>
      <w:rFonts w:ascii="宋体" w:hAnsi="Courier New" w:eastAsia="宋体"/>
      <w:kern w:val="2"/>
      <w:sz w:val="21"/>
      <w:lang w:val="en-US" w:eastAsia="zh-CN"/>
    </w:rPr>
  </w:style>
  <w:style w:type="character" w:customStyle="1" w:styleId="207">
    <w:name w:val="页眉 Char"/>
    <w:link w:val="38"/>
    <w:qFormat/>
    <w:uiPriority w:val="99"/>
    <w:rPr>
      <w:rFonts w:eastAsia="宋体"/>
      <w:kern w:val="2"/>
      <w:sz w:val="18"/>
      <w:szCs w:val="18"/>
      <w:lang w:val="en-US" w:eastAsia="zh-CN" w:bidi="ar-SA"/>
    </w:rPr>
  </w:style>
  <w:style w:type="character" w:customStyle="1" w:styleId="208">
    <w:name w:val="apple-converted-space"/>
    <w:qFormat/>
    <w:uiPriority w:val="0"/>
  </w:style>
  <w:style w:type="character" w:customStyle="1" w:styleId="209">
    <w:name w:val="页脚 Char"/>
    <w:link w:val="37"/>
    <w:qFormat/>
    <w:uiPriority w:val="0"/>
    <w:rPr>
      <w:rFonts w:eastAsia="宋体"/>
      <w:kern w:val="2"/>
      <w:sz w:val="18"/>
      <w:szCs w:val="18"/>
      <w:lang w:val="en-US" w:eastAsia="zh-CN" w:bidi="ar-SA"/>
    </w:rPr>
  </w:style>
  <w:style w:type="character" w:customStyle="1" w:styleId="210">
    <w:name w:val="Char Char16"/>
    <w:qFormat/>
    <w:uiPriority w:val="0"/>
    <w:rPr>
      <w:rFonts w:ascii="宋体" w:hAnsi="宋体" w:eastAsia="宋体"/>
      <w:kern w:val="2"/>
      <w:sz w:val="18"/>
      <w:lang w:val="en-US" w:eastAsia="zh-CN"/>
    </w:rPr>
  </w:style>
  <w:style w:type="character" w:customStyle="1" w:styleId="211">
    <w:name w:val="文档结构图 Char"/>
    <w:link w:val="21"/>
    <w:qFormat/>
    <w:uiPriority w:val="0"/>
    <w:rPr>
      <w:rFonts w:eastAsia="宋体"/>
      <w:kern w:val="2"/>
      <w:sz w:val="21"/>
      <w:szCs w:val="24"/>
      <w:lang w:val="en-US" w:eastAsia="zh-CN" w:bidi="ar-SA"/>
    </w:rPr>
  </w:style>
  <w:style w:type="character" w:customStyle="1" w:styleId="212">
    <w:name w:val="副标题 Char1"/>
    <w:qFormat/>
    <w:uiPriority w:val="0"/>
    <w:rPr>
      <w:rFonts w:ascii="Cambria" w:hAnsi="Cambria"/>
      <w:b/>
      <w:kern w:val="28"/>
      <w:sz w:val="32"/>
    </w:rPr>
  </w:style>
  <w:style w:type="character" w:customStyle="1" w:styleId="213">
    <w:name w:val="批注框文本 Char"/>
    <w:link w:val="36"/>
    <w:qFormat/>
    <w:locked/>
    <w:uiPriority w:val="0"/>
    <w:rPr>
      <w:kern w:val="2"/>
      <w:sz w:val="18"/>
      <w:szCs w:val="18"/>
    </w:rPr>
  </w:style>
  <w:style w:type="character" w:customStyle="1" w:styleId="214">
    <w:name w:val="Char Char43"/>
    <w:qFormat/>
    <w:uiPriority w:val="0"/>
    <w:rPr>
      <w:rFonts w:ascii="宋体" w:hAnsi="宋体" w:eastAsia="宋体"/>
      <w:b/>
      <w:kern w:val="44"/>
      <w:sz w:val="44"/>
      <w:lang w:val="en-US" w:eastAsia="zh-CN"/>
    </w:rPr>
  </w:style>
  <w:style w:type="character" w:customStyle="1" w:styleId="215">
    <w:name w:val="日期 Char"/>
    <w:link w:val="34"/>
    <w:qFormat/>
    <w:locked/>
    <w:uiPriority w:val="0"/>
    <w:rPr>
      <w:kern w:val="2"/>
      <w:sz w:val="24"/>
    </w:rPr>
  </w:style>
  <w:style w:type="character" w:customStyle="1" w:styleId="216">
    <w:name w:val="正文文本缩进 3 Char"/>
    <w:link w:val="45"/>
    <w:qFormat/>
    <w:locked/>
    <w:uiPriority w:val="0"/>
    <w:rPr>
      <w:kern w:val="2"/>
      <w:sz w:val="16"/>
      <w:szCs w:val="16"/>
    </w:rPr>
  </w:style>
  <w:style w:type="character" w:customStyle="1" w:styleId="217">
    <w:name w:val="注释标题 Char"/>
    <w:basedOn w:val="59"/>
    <w:link w:val="15"/>
    <w:semiHidden/>
    <w:qFormat/>
    <w:uiPriority w:val="0"/>
    <w:rPr>
      <w:rFonts w:eastAsia="仿宋_GB2312"/>
    </w:rPr>
  </w:style>
  <w:style w:type="character" w:customStyle="1" w:styleId="218">
    <w:name w:val="电子邮件签名 Char"/>
    <w:basedOn w:val="59"/>
    <w:link w:val="17"/>
    <w:semiHidden/>
    <w:qFormat/>
    <w:uiPriority w:val="0"/>
    <w:rPr>
      <w:rFonts w:eastAsia="仿宋_GB2312"/>
    </w:rPr>
  </w:style>
  <w:style w:type="character" w:customStyle="1" w:styleId="219">
    <w:name w:val="称呼 Char"/>
    <w:basedOn w:val="59"/>
    <w:link w:val="23"/>
    <w:semiHidden/>
    <w:qFormat/>
    <w:uiPriority w:val="0"/>
    <w:rPr>
      <w:rFonts w:eastAsia="仿宋_GB2312"/>
      <w:sz w:val="24"/>
      <w:szCs w:val="24"/>
    </w:rPr>
  </w:style>
  <w:style w:type="character" w:customStyle="1" w:styleId="220">
    <w:name w:val="纯文本 Char"/>
    <w:basedOn w:val="59"/>
    <w:link w:val="32"/>
    <w:qFormat/>
    <w:uiPriority w:val="0"/>
    <w:rPr>
      <w:rFonts w:ascii="宋体" w:hAnsi="Courier New" w:cs="宋体"/>
      <w:sz w:val="24"/>
      <w:szCs w:val="24"/>
    </w:rPr>
  </w:style>
  <w:style w:type="character" w:customStyle="1" w:styleId="221">
    <w:name w:val="正文文本缩进 2 Char"/>
    <w:basedOn w:val="59"/>
    <w:link w:val="35"/>
    <w:qFormat/>
    <w:uiPriority w:val="0"/>
  </w:style>
  <w:style w:type="character" w:customStyle="1" w:styleId="222">
    <w:name w:val="签名 Char"/>
    <w:basedOn w:val="59"/>
    <w:link w:val="39"/>
    <w:semiHidden/>
    <w:qFormat/>
    <w:uiPriority w:val="0"/>
    <w:rPr>
      <w:rFonts w:eastAsia="仿宋_GB2312"/>
    </w:rPr>
  </w:style>
  <w:style w:type="character" w:customStyle="1" w:styleId="223">
    <w:name w:val="正文文本 2 Char"/>
    <w:basedOn w:val="59"/>
    <w:link w:val="48"/>
    <w:qFormat/>
    <w:uiPriority w:val="0"/>
    <w:rPr>
      <w:sz w:val="24"/>
      <w:szCs w:val="24"/>
    </w:rPr>
  </w:style>
  <w:style w:type="character" w:customStyle="1" w:styleId="224">
    <w:name w:val="HTML 预设格式 Char"/>
    <w:basedOn w:val="59"/>
    <w:link w:val="50"/>
    <w:qFormat/>
    <w:uiPriority w:val="0"/>
    <w:rPr>
      <w:rFonts w:ascii="Courier New" w:hAnsi="Courier New" w:eastAsia="仿宋_GB2312" w:cs="Courier New"/>
      <w:sz w:val="24"/>
      <w:szCs w:val="24"/>
    </w:rPr>
  </w:style>
  <w:style w:type="character" w:customStyle="1" w:styleId="225">
    <w:name w:val="正文4 Char"/>
    <w:link w:val="148"/>
    <w:qFormat/>
    <w:locked/>
    <w:uiPriority w:val="0"/>
    <w:rPr>
      <w:kern w:val="2"/>
      <w:sz w:val="28"/>
      <w:szCs w:val="22"/>
    </w:rPr>
  </w:style>
  <w:style w:type="character" w:customStyle="1" w:styleId="226">
    <w:name w:val="数字"/>
    <w:qFormat/>
    <w:uiPriority w:val="0"/>
    <w:rPr>
      <w:rFonts w:ascii="黑体" w:eastAsia="黑体"/>
      <w:b/>
      <w:sz w:val="21"/>
    </w:rPr>
  </w:style>
  <w:style w:type="character" w:customStyle="1" w:styleId="227">
    <w:name w:val="Char Char22"/>
    <w:qFormat/>
    <w:uiPriority w:val="0"/>
    <w:rPr>
      <w:rFonts w:ascii="黑体" w:hAnsi="宋体" w:eastAsia="宋体"/>
      <w:kern w:val="2"/>
      <w:sz w:val="24"/>
    </w:rPr>
  </w:style>
  <w:style w:type="character" w:customStyle="1" w:styleId="228">
    <w:name w:val="正文首行缩进 Char1"/>
    <w:qFormat/>
    <w:uiPriority w:val="0"/>
    <w:rPr>
      <w:rFonts w:ascii="Times New Roman" w:hAnsi="Times New Roman" w:eastAsia="宋体"/>
      <w:sz w:val="24"/>
    </w:rPr>
  </w:style>
  <w:style w:type="character" w:customStyle="1" w:styleId="229">
    <w:name w:val="标题 6 Char Char"/>
    <w:qFormat/>
    <w:uiPriority w:val="0"/>
    <w:rPr>
      <w:rFonts w:ascii="Arial" w:hAnsi="Arial" w:eastAsia="黑体"/>
      <w:b/>
      <w:sz w:val="24"/>
    </w:rPr>
  </w:style>
  <w:style w:type="character" w:customStyle="1" w:styleId="230">
    <w:name w:val="正文首行缩进 2 Char Char"/>
    <w:qFormat/>
    <w:uiPriority w:val="0"/>
    <w:rPr>
      <w:rFonts w:ascii="仿宋_GB2312" w:eastAsia="仿宋_GB2312"/>
      <w:kern w:val="2"/>
      <w:sz w:val="24"/>
    </w:rPr>
  </w:style>
  <w:style w:type="character" w:customStyle="1" w:styleId="231">
    <w:name w:val="正文文本缩进 2 Char Char"/>
    <w:qFormat/>
    <w:uiPriority w:val="0"/>
    <w:rPr>
      <w:kern w:val="2"/>
      <w:sz w:val="21"/>
    </w:rPr>
  </w:style>
  <w:style w:type="character" w:customStyle="1" w:styleId="232">
    <w:name w:val="批注文字 Char Char"/>
    <w:qFormat/>
    <w:uiPriority w:val="0"/>
    <w:rPr>
      <w:rFonts w:ascii="宋体" w:hAnsi="宋体" w:eastAsia="宋体"/>
      <w:kern w:val="2"/>
      <w:sz w:val="24"/>
      <w:lang w:val="en-US" w:eastAsia="zh-CN"/>
    </w:rPr>
  </w:style>
  <w:style w:type="character" w:customStyle="1" w:styleId="233">
    <w:name w:val="正文文本 2 Char Char"/>
    <w:qFormat/>
    <w:uiPriority w:val="0"/>
  </w:style>
  <w:style w:type="character" w:customStyle="1" w:styleId="234">
    <w:name w:val="标题 2 Char Char"/>
    <w:qFormat/>
    <w:uiPriority w:val="0"/>
    <w:rPr>
      <w:rFonts w:ascii="Arial" w:hAnsi="Arial" w:eastAsia="黑体"/>
      <w:b/>
      <w:kern w:val="2"/>
      <w:sz w:val="32"/>
    </w:rPr>
  </w:style>
  <w:style w:type="character" w:customStyle="1" w:styleId="235">
    <w:name w:val="页码 New"/>
    <w:qFormat/>
    <w:uiPriority w:val="0"/>
  </w:style>
  <w:style w:type="character" w:customStyle="1" w:styleId="236">
    <w:name w:val="标题 8 Char Char"/>
    <w:qFormat/>
    <w:uiPriority w:val="0"/>
    <w:rPr>
      <w:rFonts w:ascii="Arial" w:hAnsi="Arial" w:eastAsia="黑体"/>
      <w:sz w:val="24"/>
    </w:rPr>
  </w:style>
  <w:style w:type="character" w:customStyle="1" w:styleId="237">
    <w:name w:val="结束语 Char Char"/>
    <w:qFormat/>
    <w:uiPriority w:val="0"/>
    <w:rPr>
      <w:rFonts w:ascii="仿宋_GB2312" w:eastAsia="仿宋_GB2312"/>
      <w:kern w:val="2"/>
      <w:sz w:val="32"/>
    </w:rPr>
  </w:style>
  <w:style w:type="character" w:customStyle="1" w:styleId="238">
    <w:name w:val="正文1 Char Char"/>
    <w:basedOn w:val="59"/>
    <w:link w:val="78"/>
    <w:qFormat/>
    <w:uiPriority w:val="0"/>
    <w:rPr>
      <w:rFonts w:ascii="宋体" w:cs="宋体"/>
      <w:sz w:val="34"/>
      <w:szCs w:val="34"/>
    </w:rPr>
  </w:style>
  <w:style w:type="character" w:customStyle="1" w:styleId="239">
    <w:name w:val="表格 Char Char"/>
    <w:link w:val="93"/>
    <w:qFormat/>
    <w:uiPriority w:val="0"/>
    <w:rPr>
      <w:rFonts w:ascii="华文细黑" w:hAnsi="华文细黑"/>
      <w:sz w:val="21"/>
    </w:rPr>
  </w:style>
  <w:style w:type="paragraph" w:customStyle="1" w:styleId="240">
    <w:name w:val="列出段落3"/>
    <w:basedOn w:val="1"/>
    <w:qFormat/>
    <w:uiPriority w:val="99"/>
    <w:pPr>
      <w:ind w:firstLine="420" w:firstLineChars="200"/>
    </w:pPr>
  </w:style>
  <w:style w:type="paragraph" w:customStyle="1" w:styleId="241">
    <w:name w:val="正文文本 (3)"/>
    <w:basedOn w:val="1"/>
    <w:link w:val="242"/>
    <w:unhideWhenUsed/>
    <w:qFormat/>
    <w:uiPriority w:val="99"/>
    <w:pPr>
      <w:shd w:val="clear" w:color="auto" w:fill="FFFFFF"/>
      <w:spacing w:line="490" w:lineRule="exact"/>
      <w:ind w:firstLine="500"/>
      <w:jc w:val="distribute"/>
    </w:pPr>
    <w:rPr>
      <w:rFonts w:ascii="MingLiU" w:hAnsi="MingLiU" w:eastAsia="MingLiU"/>
      <w:kern w:val="0"/>
      <w:sz w:val="24"/>
      <w:szCs w:val="20"/>
    </w:rPr>
  </w:style>
  <w:style w:type="character" w:customStyle="1" w:styleId="242">
    <w:name w:val="正文文本 (3)_"/>
    <w:link w:val="241"/>
    <w:unhideWhenUsed/>
    <w:qFormat/>
    <w:uiPriority w:val="99"/>
    <w:rPr>
      <w:rFonts w:ascii="MingLiU" w:hAnsi="MingLiU" w:eastAsia="MingLiU"/>
      <w:sz w:val="24"/>
      <w:shd w:val="clear" w:color="auto" w:fill="FFFFFF"/>
    </w:rPr>
  </w:style>
  <w:style w:type="paragraph" w:customStyle="1" w:styleId="243">
    <w:name w:val="4正文"/>
    <w:basedOn w:val="1"/>
    <w:link w:val="244"/>
    <w:qFormat/>
    <w:uiPriority w:val="0"/>
    <w:pPr>
      <w:adjustRightInd w:val="0"/>
      <w:spacing w:beforeLines="50" w:afterLines="50" w:line="400" w:lineRule="atLeast"/>
      <w:ind w:firstLine="200" w:firstLineChars="200"/>
      <w:jc w:val="left"/>
      <w:textAlignment w:val="baseline"/>
    </w:pPr>
    <w:rPr>
      <w:rFonts w:ascii="宋体" w:hAnsi="宋体" w:eastAsia="华文中宋"/>
      <w:sz w:val="24"/>
    </w:rPr>
  </w:style>
  <w:style w:type="character" w:customStyle="1" w:styleId="244">
    <w:name w:val="4正文 Char Char"/>
    <w:link w:val="243"/>
    <w:qFormat/>
    <w:uiPriority w:val="0"/>
    <w:rPr>
      <w:rFonts w:ascii="宋体" w:hAnsi="宋体" w:eastAsia="华文中宋"/>
      <w:kern w:val="2"/>
      <w:sz w:val="24"/>
      <w:szCs w:val="24"/>
    </w:rPr>
  </w:style>
  <w:style w:type="paragraph" w:customStyle="1" w:styleId="245">
    <w:name w:val="z-窗体底端1"/>
    <w:basedOn w:val="1"/>
    <w:next w:val="1"/>
    <w:link w:val="246"/>
    <w:qFormat/>
    <w:uiPriority w:val="0"/>
    <w:pPr>
      <w:widowControl/>
      <w:pBdr>
        <w:top w:val="single" w:color="auto" w:sz="6" w:space="1"/>
      </w:pBdr>
      <w:jc w:val="center"/>
    </w:pPr>
    <w:rPr>
      <w:rFonts w:ascii="Arial" w:hAnsi="Arial" w:cs="Arial"/>
      <w:vanish/>
      <w:kern w:val="0"/>
      <w:sz w:val="16"/>
      <w:szCs w:val="16"/>
    </w:rPr>
  </w:style>
  <w:style w:type="character" w:customStyle="1" w:styleId="246">
    <w:name w:val="z-窗体底端 Char1"/>
    <w:basedOn w:val="59"/>
    <w:link w:val="245"/>
    <w:qFormat/>
    <w:uiPriority w:val="0"/>
    <w:rPr>
      <w:rFonts w:ascii="Arial" w:hAnsi="Arial" w:cs="Arial"/>
      <w:vanish/>
      <w:sz w:val="16"/>
      <w:szCs w:val="16"/>
    </w:rPr>
  </w:style>
  <w:style w:type="paragraph" w:customStyle="1" w:styleId="247">
    <w:name w:val="z-窗体顶端1"/>
    <w:basedOn w:val="1"/>
    <w:next w:val="1"/>
    <w:link w:val="248"/>
    <w:qFormat/>
    <w:uiPriority w:val="0"/>
    <w:pPr>
      <w:widowControl/>
      <w:pBdr>
        <w:bottom w:val="single" w:color="auto" w:sz="6" w:space="1"/>
      </w:pBdr>
      <w:jc w:val="center"/>
    </w:pPr>
    <w:rPr>
      <w:rFonts w:ascii="Arial" w:hAnsi="Arial" w:cs="Arial"/>
      <w:vanish/>
      <w:kern w:val="0"/>
      <w:sz w:val="16"/>
      <w:szCs w:val="16"/>
    </w:rPr>
  </w:style>
  <w:style w:type="character" w:customStyle="1" w:styleId="248">
    <w:name w:val="z-窗体顶端 Char1"/>
    <w:basedOn w:val="59"/>
    <w:link w:val="247"/>
    <w:qFormat/>
    <w:uiPriority w:val="0"/>
    <w:rPr>
      <w:rFonts w:ascii="Arial" w:hAnsi="Arial" w:cs="Arial"/>
      <w:vanish/>
      <w:sz w:val="16"/>
      <w:szCs w:val="16"/>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普通(Web)1"/>
    <w:basedOn w:val="1"/>
    <w:qFormat/>
    <w:uiPriority w:val="0"/>
    <w:pPr>
      <w:widowControl/>
      <w:spacing w:before="284" w:line="360" w:lineRule="auto"/>
      <w:jc w:val="left"/>
    </w:pPr>
    <w:rPr>
      <w:rFonts w:ascii="宋体" w:hAnsi="宋体"/>
      <w:kern w:val="0"/>
      <w:sz w:val="24"/>
    </w:rPr>
  </w:style>
  <w:style w:type="paragraph" w:customStyle="1" w:styleId="251">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hint="eastAsia" w:ascii="宋体" w:hAnsi="宋体" w:cs="Arial Unicode MS"/>
      <w:kern w:val="0"/>
      <w:sz w:val="22"/>
      <w:szCs w:val="22"/>
      <w:lang w:eastAsia="en-US"/>
    </w:rPr>
  </w:style>
  <w:style w:type="paragraph" w:customStyle="1" w:styleId="252">
    <w:name w:val="xl3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2"/>
      <w:szCs w:val="22"/>
      <w:lang w:eastAsia="en-US"/>
    </w:rPr>
  </w:style>
  <w:style w:type="paragraph" w:customStyle="1" w:styleId="253">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eastAsia="Arial Unicode MS"/>
      <w:kern w:val="0"/>
      <w:szCs w:val="21"/>
      <w:lang w:eastAsia="en-US"/>
    </w:rPr>
  </w:style>
  <w:style w:type="paragraph" w:customStyle="1" w:styleId="254">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0"/>
      <w:szCs w:val="20"/>
      <w:lang w:eastAsia="en-US"/>
    </w:rPr>
  </w:style>
  <w:style w:type="paragraph" w:customStyle="1" w:styleId="255">
    <w:name w:val="公文标题"/>
    <w:basedOn w:val="6"/>
    <w:qFormat/>
    <w:uiPriority w:val="0"/>
    <w:pPr>
      <w:spacing w:line="240" w:lineRule="auto"/>
      <w:ind w:left="1469" w:right="1542" w:firstLine="0" w:firstLineChars="0"/>
    </w:pPr>
    <w:rPr>
      <w:rFonts w:ascii="Times New Roman" w:hAnsi="Times New Roman" w:eastAsia="宋体"/>
      <w:b/>
      <w:bCs w:val="0"/>
      <w:sz w:val="44"/>
      <w:szCs w:val="24"/>
    </w:rPr>
  </w:style>
  <w:style w:type="paragraph" w:customStyle="1" w:styleId="256">
    <w:name w:val="Char Char Char Char Char1 Char"/>
    <w:basedOn w:val="1"/>
    <w:qFormat/>
    <w:uiPriority w:val="0"/>
    <w:rPr>
      <w:rFonts w:ascii="Tahoma" w:hAnsi="Tahoma"/>
      <w:sz w:val="24"/>
      <w:szCs w:val="20"/>
    </w:rPr>
  </w:style>
  <w:style w:type="paragraph" w:customStyle="1" w:styleId="257">
    <w:name w:val="章节三"/>
    <w:basedOn w:val="69"/>
    <w:next w:val="69"/>
    <w:qFormat/>
    <w:uiPriority w:val="0"/>
    <w:pPr>
      <w:spacing w:beforeLines="50" w:afterLines="50" w:line="240" w:lineRule="auto"/>
      <w:ind w:firstLine="0" w:firstLineChars="0"/>
      <w:jc w:val="left"/>
      <w:outlineLvl w:val="2"/>
    </w:pPr>
    <w:rPr>
      <w:rFonts w:ascii="黑体" w:hAnsi="宋体" w:eastAsia="黑体"/>
      <w:b/>
      <w:snapToGrid w:val="0"/>
    </w:rPr>
  </w:style>
  <w:style w:type="paragraph" w:customStyle="1" w:styleId="258">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szCs w:val="22"/>
      <w:lang w:eastAsia="en-US"/>
    </w:rPr>
  </w:style>
  <w:style w:type="paragraph" w:customStyle="1" w:styleId="259">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szCs w:val="22"/>
      <w:lang w:eastAsia="en-US"/>
    </w:rPr>
  </w:style>
  <w:style w:type="paragraph" w:customStyle="1" w:styleId="260">
    <w:name w:val="Char Char Char3 Char Char Char Char Char Char Char Char Char1 Char Char Char Char"/>
    <w:basedOn w:val="1"/>
    <w:qFormat/>
    <w:uiPriority w:val="0"/>
    <w:rPr>
      <w:sz w:val="24"/>
    </w:rPr>
  </w:style>
  <w:style w:type="paragraph" w:customStyle="1" w:styleId="261">
    <w:name w:val="xl35"/>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2"/>
      <w:szCs w:val="22"/>
      <w:lang w:eastAsia="en-US"/>
    </w:rPr>
  </w:style>
  <w:style w:type="paragraph" w:customStyle="1" w:styleId="262">
    <w:name w:val="样式 标题 6 + 行距: 1.5 倍行距"/>
    <w:basedOn w:val="10"/>
    <w:qFormat/>
    <w:uiPriority w:val="0"/>
    <w:pPr>
      <w:widowControl w:val="0"/>
      <w:tabs>
        <w:tab w:val="clear" w:pos="1440"/>
      </w:tabs>
      <w:adjustRightInd w:val="0"/>
      <w:spacing w:before="0" w:after="0" w:line="360" w:lineRule="auto"/>
      <w:ind w:left="0" w:firstLine="0"/>
      <w:textAlignment w:val="baseline"/>
    </w:pPr>
    <w:rPr>
      <w:rFonts w:ascii="Times New Roman" w:hAnsi="Times New Roman"/>
      <w:szCs w:val="28"/>
    </w:rPr>
  </w:style>
  <w:style w:type="paragraph" w:customStyle="1" w:styleId="263">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4"/>
      <w:lang w:eastAsia="en-US"/>
    </w:rPr>
  </w:style>
  <w:style w:type="paragraph" w:customStyle="1" w:styleId="264">
    <w:name w:val="文提"/>
    <w:basedOn w:val="1"/>
    <w:qFormat/>
    <w:uiPriority w:val="0"/>
    <w:pPr>
      <w:topLinePunct/>
      <w:adjustRightInd w:val="0"/>
      <w:snapToGrid w:val="0"/>
      <w:spacing w:line="360" w:lineRule="auto"/>
    </w:pPr>
    <w:rPr>
      <w:rFonts w:eastAsia="黑体" w:cs="宋体"/>
      <w:b/>
      <w:snapToGrid w:val="0"/>
      <w:spacing w:val="4"/>
      <w:kern w:val="0"/>
      <w:sz w:val="24"/>
    </w:rPr>
  </w:style>
  <w:style w:type="paragraph" w:customStyle="1" w:styleId="265">
    <w:name w:val="xl4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hint="eastAsia" w:ascii="宋体" w:hAnsi="宋体" w:cs="Arial Unicode MS"/>
      <w:kern w:val="0"/>
      <w:sz w:val="22"/>
      <w:szCs w:val="22"/>
      <w:lang w:eastAsia="en-US"/>
    </w:rPr>
  </w:style>
  <w:style w:type="paragraph" w:customStyle="1" w:styleId="266">
    <w:name w:val="font8"/>
    <w:basedOn w:val="1"/>
    <w:qFormat/>
    <w:uiPriority w:val="0"/>
    <w:pPr>
      <w:widowControl/>
      <w:spacing w:before="100" w:beforeAutospacing="1" w:after="100" w:afterAutospacing="1"/>
      <w:jc w:val="left"/>
    </w:pPr>
    <w:rPr>
      <w:rFonts w:eastAsia="Arial Unicode MS"/>
      <w:kern w:val="0"/>
      <w:sz w:val="22"/>
      <w:szCs w:val="22"/>
      <w:lang w:eastAsia="en-US"/>
    </w:rPr>
  </w:style>
  <w:style w:type="paragraph" w:customStyle="1" w:styleId="267">
    <w:name w:val="xl5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b/>
      <w:bCs/>
      <w:kern w:val="0"/>
      <w:sz w:val="22"/>
      <w:szCs w:val="22"/>
      <w:u w:val="single"/>
      <w:lang w:eastAsia="en-US"/>
    </w:rPr>
  </w:style>
  <w:style w:type="paragraph" w:customStyle="1" w:styleId="268">
    <w:name w:val="cjk1"/>
    <w:basedOn w:val="1"/>
    <w:qFormat/>
    <w:uiPriority w:val="0"/>
    <w:pPr>
      <w:widowControl/>
      <w:spacing w:before="284" w:line="360" w:lineRule="auto"/>
      <w:jc w:val="left"/>
    </w:pPr>
    <w:rPr>
      <w:rFonts w:ascii="宋体" w:hAnsi="宋体"/>
      <w:kern w:val="0"/>
      <w:sz w:val="22"/>
      <w:szCs w:val="22"/>
    </w:rPr>
  </w:style>
  <w:style w:type="paragraph" w:customStyle="1" w:styleId="269">
    <w:name w:val="xl5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270">
    <w:name w:val="xl34"/>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szCs w:val="22"/>
      <w:lang w:eastAsia="en-US"/>
    </w:rPr>
  </w:style>
  <w:style w:type="paragraph" w:customStyle="1" w:styleId="271">
    <w:name w:val="页脚1"/>
    <w:basedOn w:val="1"/>
    <w:qFormat/>
    <w:uiPriority w:val="0"/>
    <w:pPr>
      <w:tabs>
        <w:tab w:val="center" w:pos="4153"/>
        <w:tab w:val="right" w:pos="8306"/>
      </w:tabs>
      <w:snapToGrid w:val="0"/>
      <w:jc w:val="left"/>
    </w:pPr>
    <w:rPr>
      <w:sz w:val="18"/>
      <w:szCs w:val="18"/>
    </w:rPr>
  </w:style>
  <w:style w:type="paragraph" w:customStyle="1" w:styleId="272">
    <w:name w:val="font9"/>
    <w:basedOn w:val="1"/>
    <w:qFormat/>
    <w:uiPriority w:val="0"/>
    <w:pPr>
      <w:widowControl/>
      <w:spacing w:before="100" w:beforeAutospacing="1" w:after="100" w:afterAutospacing="1"/>
      <w:jc w:val="left"/>
    </w:pPr>
    <w:rPr>
      <w:rFonts w:eastAsia="Arial Unicode MS"/>
      <w:kern w:val="0"/>
      <w:sz w:val="18"/>
      <w:szCs w:val="18"/>
      <w:lang w:eastAsia="en-US"/>
    </w:rPr>
  </w:style>
  <w:style w:type="paragraph" w:customStyle="1" w:styleId="273">
    <w:name w:val="xl4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4"/>
      <w:lang w:eastAsia="en-US"/>
    </w:rPr>
  </w:style>
  <w:style w:type="paragraph" w:customStyle="1" w:styleId="274">
    <w:name w:val="Char Char1 Char"/>
    <w:basedOn w:val="1"/>
    <w:qFormat/>
    <w:uiPriority w:val="0"/>
    <w:pPr>
      <w:tabs>
        <w:tab w:val="left" w:pos="1080"/>
      </w:tabs>
      <w:ind w:left="1080" w:hanging="1080"/>
    </w:pPr>
    <w:rPr>
      <w:sz w:val="24"/>
    </w:rPr>
  </w:style>
  <w:style w:type="paragraph" w:customStyle="1" w:styleId="275">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2"/>
      <w:szCs w:val="22"/>
      <w:lang w:eastAsia="en-US"/>
    </w:rPr>
  </w:style>
  <w:style w:type="paragraph" w:customStyle="1" w:styleId="276">
    <w:name w:val="正方框图"/>
    <w:basedOn w:val="1"/>
    <w:qFormat/>
    <w:uiPriority w:val="0"/>
    <w:pPr>
      <w:snapToGrid w:val="0"/>
      <w:jc w:val="center"/>
    </w:pPr>
    <w:rPr>
      <w:sz w:val="24"/>
      <w:szCs w:val="20"/>
    </w:rPr>
  </w:style>
  <w:style w:type="paragraph" w:customStyle="1" w:styleId="277">
    <w:name w:val="xl42"/>
    <w:basedOn w:val="1"/>
    <w:qFormat/>
    <w:uiPriority w:val="0"/>
    <w:pPr>
      <w:widowControl/>
      <w:pBdr>
        <w:left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szCs w:val="22"/>
      <w:lang w:eastAsia="en-US"/>
    </w:rPr>
  </w:style>
  <w:style w:type="paragraph" w:customStyle="1" w:styleId="27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279">
    <w:name w:val="正题"/>
    <w:basedOn w:val="1"/>
    <w:next w:val="1"/>
    <w:qFormat/>
    <w:uiPriority w:val="0"/>
    <w:pPr>
      <w:topLinePunct/>
      <w:adjustRightInd w:val="0"/>
      <w:snapToGrid w:val="0"/>
      <w:spacing w:line="360" w:lineRule="auto"/>
      <w:jc w:val="center"/>
    </w:pPr>
    <w:rPr>
      <w:rFonts w:eastAsia="黑体"/>
      <w:b/>
      <w:snapToGrid w:val="0"/>
      <w:spacing w:val="4"/>
      <w:kern w:val="0"/>
      <w:sz w:val="36"/>
      <w:szCs w:val="36"/>
    </w:rPr>
  </w:style>
  <w:style w:type="paragraph" w:customStyle="1" w:styleId="280">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16"/>
      <w:szCs w:val="16"/>
      <w:lang w:eastAsia="en-US"/>
    </w:rPr>
  </w:style>
  <w:style w:type="paragraph" w:customStyle="1" w:styleId="281">
    <w:name w:val="章节二"/>
    <w:basedOn w:val="69"/>
    <w:next w:val="69"/>
    <w:qFormat/>
    <w:uiPriority w:val="0"/>
    <w:pPr>
      <w:spacing w:beforeLines="50" w:afterLines="50" w:line="240" w:lineRule="auto"/>
      <w:ind w:firstLine="0" w:firstLineChars="0"/>
      <w:jc w:val="center"/>
      <w:outlineLvl w:val="1"/>
    </w:pPr>
    <w:rPr>
      <w:rFonts w:eastAsia="黑体"/>
      <w:b/>
      <w:snapToGrid w:val="0"/>
      <w:sz w:val="30"/>
      <w:szCs w:val="30"/>
    </w:rPr>
  </w:style>
  <w:style w:type="paragraph" w:customStyle="1" w:styleId="282">
    <w:name w:val="xl33"/>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left"/>
      <w:textAlignment w:val="top"/>
    </w:pPr>
    <w:rPr>
      <w:rFonts w:hint="eastAsia" w:ascii="宋体" w:hAnsi="宋体" w:cs="Arial Unicode MS"/>
      <w:kern w:val="0"/>
      <w:sz w:val="22"/>
      <w:szCs w:val="22"/>
      <w:lang w:eastAsia="en-US"/>
    </w:rPr>
  </w:style>
  <w:style w:type="paragraph" w:customStyle="1" w:styleId="283">
    <w:name w:val="xl3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textAlignment w:val="top"/>
    </w:pPr>
    <w:rPr>
      <w:rFonts w:hint="eastAsia" w:ascii="宋体" w:hAnsi="宋体" w:cs="Arial Unicode MS"/>
      <w:kern w:val="0"/>
      <w:sz w:val="22"/>
      <w:szCs w:val="22"/>
      <w:lang w:eastAsia="en-US"/>
    </w:rPr>
  </w:style>
  <w:style w:type="paragraph" w:customStyle="1" w:styleId="284">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85">
    <w:name w:val="框图"/>
    <w:basedOn w:val="1"/>
    <w:qFormat/>
    <w:uiPriority w:val="0"/>
    <w:pPr>
      <w:spacing w:line="240" w:lineRule="atLeast"/>
      <w:jc w:val="center"/>
    </w:pPr>
    <w:rPr>
      <w:rFonts w:ascii="宋体" w:hAnsi="宋体"/>
      <w:color w:val="000000"/>
      <w:szCs w:val="21"/>
    </w:rPr>
  </w:style>
  <w:style w:type="paragraph" w:customStyle="1" w:styleId="286">
    <w:name w:val="xl5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2"/>
      <w:szCs w:val="22"/>
      <w:lang w:eastAsia="en-US"/>
    </w:rPr>
  </w:style>
  <w:style w:type="paragraph" w:customStyle="1" w:styleId="287">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lang w:eastAsia="en-US"/>
    </w:rPr>
  </w:style>
  <w:style w:type="paragraph" w:customStyle="1" w:styleId="288">
    <w:name w:val="xl4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hint="eastAsia" w:ascii="宋体" w:hAnsi="宋体" w:cs="Arial Unicode MS"/>
      <w:kern w:val="0"/>
      <w:sz w:val="22"/>
      <w:szCs w:val="22"/>
      <w:lang w:eastAsia="en-US"/>
    </w:rPr>
  </w:style>
  <w:style w:type="paragraph" w:customStyle="1" w:styleId="289">
    <w:name w:val="Char1 Char Char Char Char Char Char Char Char Char Char Char Char"/>
    <w:basedOn w:val="1"/>
    <w:qFormat/>
    <w:uiPriority w:val="0"/>
    <w:rPr>
      <w:sz w:val="30"/>
    </w:rPr>
  </w:style>
  <w:style w:type="paragraph" w:customStyle="1" w:styleId="290">
    <w:name w:val="Char1 Char Char Char"/>
    <w:basedOn w:val="1"/>
    <w:qFormat/>
    <w:uiPriority w:val="0"/>
  </w:style>
  <w:style w:type="paragraph" w:customStyle="1" w:styleId="291">
    <w:name w:val="xl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hint="eastAsia" w:ascii="宋体" w:hAnsi="宋体" w:cs="Arial Unicode MS"/>
      <w:kern w:val="0"/>
      <w:sz w:val="22"/>
      <w:szCs w:val="22"/>
      <w:lang w:eastAsia="en-US"/>
    </w:rPr>
  </w:style>
  <w:style w:type="paragraph" w:customStyle="1" w:styleId="292">
    <w:name w:val="正文文本1"/>
    <w:basedOn w:val="1"/>
    <w:unhideWhenUsed/>
    <w:qFormat/>
    <w:uiPriority w:val="0"/>
    <w:pPr>
      <w:shd w:val="clear" w:color="auto" w:fill="FFFFFF"/>
      <w:spacing w:line="298" w:lineRule="exact"/>
      <w:ind w:firstLine="360"/>
      <w:jc w:val="distribute"/>
    </w:pPr>
    <w:rPr>
      <w:rFonts w:hint="eastAsia" w:ascii="MingLiU" w:hAnsi="MingLiU" w:eastAsia="MingLiU"/>
      <w:szCs w:val="20"/>
    </w:rPr>
  </w:style>
  <w:style w:type="paragraph" w:customStyle="1" w:styleId="293">
    <w:name w:val="页眉2"/>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4">
    <w:name w:val="封一"/>
    <w:basedOn w:val="69"/>
    <w:next w:val="69"/>
    <w:qFormat/>
    <w:uiPriority w:val="0"/>
    <w:pPr>
      <w:ind w:firstLine="0" w:firstLineChars="0"/>
      <w:jc w:val="center"/>
    </w:pPr>
    <w:rPr>
      <w:rFonts w:eastAsia="黑体"/>
      <w:b/>
      <w:snapToGrid w:val="0"/>
      <w:sz w:val="84"/>
      <w:szCs w:val="84"/>
    </w:rPr>
  </w:style>
  <w:style w:type="paragraph" w:customStyle="1" w:styleId="295">
    <w:name w:val="xl37"/>
    <w:basedOn w:val="1"/>
    <w:qFormat/>
    <w:uiPriority w:val="0"/>
    <w:pPr>
      <w:widowControl/>
      <w:pBdr>
        <w:top w:val="single" w:color="000000" w:sz="8"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2"/>
      <w:szCs w:val="22"/>
      <w:lang w:eastAsia="en-US"/>
    </w:rPr>
  </w:style>
  <w:style w:type="paragraph" w:customStyle="1" w:styleId="296">
    <w:name w:val="Char3"/>
    <w:basedOn w:val="1"/>
    <w:qFormat/>
    <w:uiPriority w:val="0"/>
    <w:pPr>
      <w:tabs>
        <w:tab w:val="left" w:pos="360"/>
      </w:tabs>
    </w:pPr>
    <w:rPr>
      <w:sz w:val="24"/>
    </w:rPr>
  </w:style>
  <w:style w:type="paragraph" w:customStyle="1" w:styleId="297">
    <w:name w:val="封二"/>
    <w:basedOn w:val="69"/>
    <w:next w:val="69"/>
    <w:qFormat/>
    <w:uiPriority w:val="0"/>
    <w:pPr>
      <w:ind w:firstLine="0" w:firstLineChars="0"/>
      <w:jc w:val="center"/>
    </w:pPr>
    <w:rPr>
      <w:rFonts w:eastAsia="黑体"/>
      <w:b/>
      <w:snapToGrid w:val="0"/>
      <w:sz w:val="36"/>
      <w:szCs w:val="36"/>
    </w:rPr>
  </w:style>
  <w:style w:type="paragraph" w:customStyle="1" w:styleId="298">
    <w:name w:val="font5"/>
    <w:basedOn w:val="1"/>
    <w:qFormat/>
    <w:uiPriority w:val="0"/>
    <w:pPr>
      <w:widowControl/>
      <w:spacing w:before="100" w:beforeAutospacing="1" w:after="100" w:afterAutospacing="1"/>
      <w:jc w:val="left"/>
    </w:pPr>
    <w:rPr>
      <w:rFonts w:hint="eastAsia" w:ascii="宋体" w:hAnsi="宋体" w:cs="Arial Unicode MS"/>
      <w:kern w:val="0"/>
      <w:sz w:val="18"/>
      <w:szCs w:val="18"/>
      <w:lang w:eastAsia="en-US"/>
    </w:rPr>
  </w:style>
  <w:style w:type="paragraph" w:customStyle="1" w:styleId="299">
    <w:name w:val="xl4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hint="eastAsia" w:ascii="宋体" w:hAnsi="宋体" w:cs="Arial Unicode MS"/>
      <w:kern w:val="0"/>
      <w:sz w:val="22"/>
      <w:szCs w:val="22"/>
      <w:lang w:eastAsia="en-US"/>
    </w:rPr>
  </w:style>
  <w:style w:type="paragraph" w:customStyle="1" w:styleId="300">
    <w:name w:val="font7"/>
    <w:basedOn w:val="1"/>
    <w:qFormat/>
    <w:uiPriority w:val="0"/>
    <w:pPr>
      <w:widowControl/>
      <w:spacing w:before="100" w:beforeAutospacing="1" w:after="100" w:afterAutospacing="1"/>
      <w:jc w:val="left"/>
    </w:pPr>
    <w:rPr>
      <w:rFonts w:hint="eastAsia" w:ascii="宋体" w:hAnsi="宋体" w:cs="Arial Unicode MS"/>
      <w:kern w:val="0"/>
      <w:sz w:val="22"/>
      <w:szCs w:val="22"/>
      <w:lang w:eastAsia="en-US"/>
    </w:rPr>
  </w:style>
  <w:style w:type="paragraph" w:customStyle="1" w:styleId="301">
    <w:name w:val="cjk"/>
    <w:basedOn w:val="1"/>
    <w:qFormat/>
    <w:uiPriority w:val="0"/>
    <w:pPr>
      <w:widowControl/>
      <w:spacing w:before="284" w:after="100" w:afterAutospacing="1" w:line="360" w:lineRule="auto"/>
      <w:jc w:val="left"/>
    </w:pPr>
    <w:rPr>
      <w:rFonts w:ascii="宋体" w:hAnsi="宋体" w:cs="宋体"/>
      <w:kern w:val="0"/>
      <w:sz w:val="22"/>
      <w:szCs w:val="22"/>
    </w:rPr>
  </w:style>
  <w:style w:type="paragraph" w:customStyle="1" w:styleId="302">
    <w:name w:val="滨海标题 3节（3级）Heading 3 - old报告二级 标题2 + Times New Roman 黑色"/>
    <w:qFormat/>
    <w:uiPriority w:val="0"/>
    <w:pPr>
      <w:adjustRightInd w:val="0"/>
      <w:snapToGrid w:val="0"/>
      <w:spacing w:afterLines="50" w:line="500" w:lineRule="exact"/>
      <w:ind w:firstLine="588" w:firstLineChars="210"/>
    </w:pPr>
    <w:rPr>
      <w:rFonts w:ascii="Times New Roman" w:hAnsi="Times New Roman" w:eastAsia="宋体" w:cs="Times New Roman"/>
      <w:bCs/>
      <w:sz w:val="21"/>
      <w:szCs w:val="22"/>
      <w:lang w:val="en-US" w:eastAsia="zh-CN" w:bidi="ar-SA"/>
    </w:rPr>
  </w:style>
  <w:style w:type="paragraph" w:customStyle="1" w:styleId="303">
    <w:name w:val="xl32"/>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jc w:val="left"/>
      <w:textAlignment w:val="top"/>
    </w:pPr>
    <w:rPr>
      <w:rFonts w:hint="eastAsia" w:ascii="宋体" w:hAnsi="宋体" w:cs="Arial Unicode MS"/>
      <w:kern w:val="0"/>
      <w:sz w:val="22"/>
      <w:szCs w:val="22"/>
      <w:lang w:eastAsia="en-US"/>
    </w:rPr>
  </w:style>
  <w:style w:type="paragraph" w:customStyle="1" w:styleId="304">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305">
    <w:name w:val="xl39"/>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jc w:val="center"/>
    </w:pPr>
    <w:rPr>
      <w:rFonts w:hint="eastAsia" w:ascii="宋体" w:hAnsi="宋体" w:cs="Arial Unicode MS"/>
      <w:kern w:val="0"/>
      <w:sz w:val="22"/>
      <w:szCs w:val="22"/>
      <w:lang w:eastAsia="en-US"/>
    </w:rPr>
  </w:style>
  <w:style w:type="paragraph" w:customStyle="1" w:styleId="306">
    <w:name w:val="封四"/>
    <w:basedOn w:val="69"/>
    <w:next w:val="69"/>
    <w:qFormat/>
    <w:uiPriority w:val="0"/>
    <w:pPr>
      <w:jc w:val="left"/>
    </w:pPr>
    <w:rPr>
      <w:snapToGrid w:val="0"/>
      <w:sz w:val="30"/>
      <w:szCs w:val="30"/>
    </w:rPr>
  </w:style>
  <w:style w:type="paragraph" w:customStyle="1" w:styleId="307">
    <w:name w:val="章节一"/>
    <w:basedOn w:val="69"/>
    <w:next w:val="69"/>
    <w:qFormat/>
    <w:uiPriority w:val="0"/>
    <w:pPr>
      <w:spacing w:beforeLines="50" w:afterLines="50" w:line="240" w:lineRule="auto"/>
      <w:ind w:firstLine="0" w:firstLineChars="0"/>
      <w:jc w:val="center"/>
      <w:outlineLvl w:val="0"/>
    </w:pPr>
    <w:rPr>
      <w:rFonts w:eastAsia="黑体"/>
      <w:b/>
      <w:snapToGrid w:val="0"/>
      <w:sz w:val="36"/>
      <w:szCs w:val="36"/>
    </w:rPr>
  </w:style>
  <w:style w:type="paragraph" w:customStyle="1" w:styleId="308">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kern w:val="0"/>
      <w:szCs w:val="21"/>
      <w:lang w:eastAsia="en-US"/>
    </w:rPr>
  </w:style>
  <w:style w:type="paragraph" w:customStyle="1" w:styleId="30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310">
    <w:name w:val="cjk2"/>
    <w:basedOn w:val="1"/>
    <w:qFormat/>
    <w:uiPriority w:val="0"/>
    <w:pPr>
      <w:widowControl/>
      <w:spacing w:before="284" w:line="360" w:lineRule="auto"/>
      <w:jc w:val="left"/>
    </w:pPr>
    <w:rPr>
      <w:rFonts w:ascii="宋体" w:hAnsi="宋体"/>
      <w:kern w:val="0"/>
      <w:sz w:val="22"/>
      <w:szCs w:val="22"/>
    </w:rPr>
  </w:style>
  <w:style w:type="paragraph" w:customStyle="1" w:styleId="311">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Cs w:val="21"/>
      <w:lang w:eastAsia="en-US"/>
    </w:rPr>
  </w:style>
  <w:style w:type="paragraph" w:customStyle="1" w:styleId="312">
    <w:name w:val="样式 标题 5 + 小四 行距: 1.5 倍行距"/>
    <w:basedOn w:val="9"/>
    <w:qFormat/>
    <w:uiPriority w:val="0"/>
    <w:pPr>
      <w:widowControl w:val="0"/>
      <w:tabs>
        <w:tab w:val="clear" w:pos="1008"/>
      </w:tabs>
      <w:adjustRightInd w:val="0"/>
      <w:spacing w:line="360" w:lineRule="auto"/>
      <w:ind w:left="0" w:firstLine="0"/>
      <w:textAlignment w:val="baseline"/>
    </w:pPr>
    <w:rPr>
      <w:rFonts w:ascii="Times New Roman" w:hAnsi="Times New Roman" w:cs="Times New Roman"/>
      <w:b w:val="0"/>
      <w:sz w:val="21"/>
      <w:szCs w:val="28"/>
    </w:rPr>
  </w:style>
  <w:style w:type="paragraph" w:customStyle="1" w:styleId="31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szCs w:val="22"/>
      <w:lang w:eastAsia="en-US"/>
    </w:rPr>
  </w:style>
  <w:style w:type="paragraph" w:customStyle="1" w:styleId="314">
    <w:name w:val="封三"/>
    <w:basedOn w:val="69"/>
    <w:next w:val="69"/>
    <w:qFormat/>
    <w:uiPriority w:val="0"/>
    <w:pPr>
      <w:ind w:firstLine="0" w:firstLineChars="0"/>
      <w:jc w:val="center"/>
    </w:pPr>
    <w:rPr>
      <w:snapToGrid w:val="0"/>
      <w:sz w:val="30"/>
    </w:rPr>
  </w:style>
  <w:style w:type="paragraph" w:customStyle="1" w:styleId="315">
    <w:name w:val="表文"/>
    <w:basedOn w:val="1"/>
    <w:qFormat/>
    <w:uiPriority w:val="0"/>
    <w:pPr>
      <w:jc w:val="center"/>
    </w:pPr>
    <w:rPr>
      <w:rFonts w:cs="宋体"/>
      <w:bCs/>
      <w:iCs/>
      <w:color w:val="0000FF"/>
      <w:szCs w:val="21"/>
    </w:rPr>
  </w:style>
  <w:style w:type="paragraph" w:customStyle="1" w:styleId="31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317">
    <w:name w:val="summary ml"/>
    <w:basedOn w:val="1"/>
    <w:qFormat/>
    <w:uiPriority w:val="0"/>
    <w:pPr>
      <w:widowControl/>
      <w:jc w:val="left"/>
    </w:pPr>
    <w:rPr>
      <w:rFonts w:ascii="宋体" w:hAnsi="宋体" w:cs="宋体"/>
      <w:kern w:val="0"/>
      <w:sz w:val="24"/>
    </w:rPr>
  </w:style>
  <w:style w:type="paragraph" w:customStyle="1" w:styleId="318">
    <w:name w:val="分项目一"/>
    <w:basedOn w:val="1"/>
    <w:qFormat/>
    <w:uiPriority w:val="0"/>
    <w:pPr>
      <w:snapToGrid w:val="0"/>
      <w:spacing w:before="120" w:after="120"/>
    </w:pPr>
    <w:rPr>
      <w:kern w:val="0"/>
      <w:szCs w:val="21"/>
    </w:rPr>
  </w:style>
  <w:style w:type="paragraph" w:customStyle="1" w:styleId="31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2"/>
      <w:szCs w:val="22"/>
      <w:lang w:eastAsia="en-US"/>
    </w:rPr>
  </w:style>
  <w:style w:type="paragraph" w:customStyle="1" w:styleId="32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szCs w:val="22"/>
      <w:lang w:eastAsia="en-US"/>
    </w:rPr>
  </w:style>
  <w:style w:type="paragraph" w:customStyle="1" w:styleId="321">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2">
    <w:name w:val="列出段落4"/>
    <w:basedOn w:val="1"/>
    <w:qFormat/>
    <w:uiPriority w:val="34"/>
    <w:pPr>
      <w:ind w:firstLine="420" w:firstLineChars="200"/>
    </w:pPr>
  </w:style>
  <w:style w:type="character" w:customStyle="1" w:styleId="323">
    <w:name w:val="javascript"/>
    <w:basedOn w:val="59"/>
    <w:qFormat/>
    <w:uiPriority w:val="0"/>
  </w:style>
  <w:style w:type="character" w:customStyle="1" w:styleId="324">
    <w:name w:val="z-窗体底端 Char"/>
    <w:basedOn w:val="59"/>
    <w:qFormat/>
    <w:uiPriority w:val="0"/>
    <w:rPr>
      <w:rFonts w:ascii="Arial" w:hAnsi="Arial" w:cs="Arial"/>
      <w:vanish/>
      <w:sz w:val="16"/>
      <w:szCs w:val="16"/>
    </w:rPr>
  </w:style>
  <w:style w:type="character" w:customStyle="1" w:styleId="325">
    <w:name w:val="unnamed11"/>
    <w:qFormat/>
    <w:uiPriority w:val="0"/>
    <w:rPr>
      <w:rFonts w:hint="eastAsia" w:ascii="宋体" w:hAnsi="宋体" w:eastAsia="宋体"/>
      <w:sz w:val="21"/>
      <w:szCs w:val="21"/>
    </w:rPr>
  </w:style>
  <w:style w:type="character" w:customStyle="1" w:styleId="326">
    <w:name w:val="z-窗体顶端 Char"/>
    <w:basedOn w:val="59"/>
    <w:qFormat/>
    <w:uiPriority w:val="0"/>
    <w:rPr>
      <w:rFonts w:ascii="Arial" w:hAnsi="Arial" w:cs="Arial"/>
      <w:vanish/>
      <w:sz w:val="16"/>
      <w:szCs w:val="16"/>
    </w:rPr>
  </w:style>
  <w:style w:type="character" w:customStyle="1" w:styleId="327">
    <w:name w:val="ht1"/>
    <w:qFormat/>
    <w:uiPriority w:val="0"/>
    <w:rPr>
      <w:rFonts w:ascii="黑体" w:eastAsia="黑体"/>
      <w:b/>
      <w:bCs/>
    </w:rPr>
  </w:style>
  <w:style w:type="paragraph" w:styleId="328">
    <w:name w:val="List Paragraph"/>
    <w:basedOn w:val="1"/>
    <w:qFormat/>
    <w:uiPriority w:val="99"/>
    <w:pPr>
      <w:ind w:firstLine="420" w:firstLineChars="200"/>
    </w:pPr>
  </w:style>
  <w:style w:type="paragraph" w:customStyle="1" w:styleId="329">
    <w:name w:val="Table Paragraph"/>
    <w:basedOn w:val="1"/>
    <w:qFormat/>
    <w:uiPriority w:val="0"/>
    <w:pPr>
      <w:autoSpaceDE w:val="0"/>
      <w:autoSpaceDN w:val="0"/>
      <w:adjustRightInd w:val="0"/>
      <w:jc w:val="left"/>
    </w:pPr>
    <w:rPr>
      <w:kern w:val="0"/>
      <w:sz w:val="24"/>
    </w:rPr>
  </w:style>
  <w:style w:type="character" w:customStyle="1" w:styleId="330">
    <w:name w:val="页脚 字符"/>
    <w:qFormat/>
    <w:uiPriority w:val="0"/>
    <w:rPr>
      <w:rFonts w:ascii="Times New Roman" w:hAnsi="Times New Roman" w:eastAsia="宋体" w:cs="Times New Roman"/>
      <w:kern w:val="2"/>
      <w:sz w:val="18"/>
      <w:lang w:val="en-US" w:eastAsia="zh-CN"/>
    </w:rPr>
  </w:style>
  <w:style w:type="paragraph" w:customStyle="1" w:styleId="331">
    <w:name w:val="_Style 2"/>
    <w:basedOn w:val="5"/>
    <w:next w:val="1"/>
    <w:qFormat/>
    <w:uiPriority w:val="0"/>
    <w:pPr>
      <w:outlineLvl w:val="9"/>
    </w:pPr>
    <w:rPr>
      <w:szCs w:val="20"/>
    </w:rPr>
  </w:style>
  <w:style w:type="paragraph" w:customStyle="1" w:styleId="332">
    <w:name w:val="Char Char Char Char Char Char1 Char11"/>
    <w:basedOn w:val="1"/>
    <w:qFormat/>
    <w:uiPriority w:val="0"/>
    <w:pPr>
      <w:widowControl/>
      <w:spacing w:after="160" w:line="240" w:lineRule="exact"/>
      <w:jc w:val="left"/>
    </w:pPr>
    <w:rPr>
      <w:szCs w:val="22"/>
    </w:rPr>
  </w:style>
  <w:style w:type="paragraph" w:customStyle="1" w:styleId="333">
    <w:name w:val="Char Char Char Char Char Char1 Char1"/>
    <w:basedOn w:val="1"/>
    <w:qFormat/>
    <w:uiPriority w:val="0"/>
    <w:pPr>
      <w:widowControl/>
      <w:spacing w:after="160" w:line="240" w:lineRule="exact"/>
      <w:jc w:val="left"/>
    </w:pPr>
    <w:rPr>
      <w:rFonts w:ascii="Calibri" w:hAnsi="Calibri"/>
      <w:szCs w:val="22"/>
    </w:rPr>
  </w:style>
  <w:style w:type="paragraph" w:customStyle="1" w:styleId="334">
    <w:name w:val="列出段落12"/>
    <w:basedOn w:val="1"/>
    <w:qFormat/>
    <w:uiPriority w:val="0"/>
    <w:pPr>
      <w:ind w:firstLine="420" w:firstLineChars="200"/>
    </w:pPr>
    <w:rPr>
      <w:rFonts w:ascii="Calibri" w:hAnsi="Calibri"/>
      <w:szCs w:val="21"/>
    </w:rPr>
  </w:style>
  <w:style w:type="character" w:customStyle="1" w:styleId="335">
    <w:name w:val="页码1"/>
    <w:qFormat/>
    <w:uiPriority w:val="0"/>
    <w:rPr>
      <w:rFonts w:ascii="Arial" w:hAnsi="Arial" w:eastAsia="Times New Roman"/>
      <w:sz w:val="20"/>
    </w:rPr>
  </w:style>
  <w:style w:type="paragraph" w:customStyle="1" w:styleId="336">
    <w:name w:val="p16"/>
    <w:basedOn w:val="1"/>
    <w:qFormat/>
    <w:uiPriority w:val="0"/>
    <w:pPr>
      <w:widowControl/>
    </w:pPr>
    <w:rPr>
      <w:rFonts w:ascii="Calibri" w:hAnsi="Calibri"/>
      <w:color w:val="000000"/>
      <w:kern w:val="0"/>
      <w:szCs w:val="21"/>
    </w:rPr>
  </w:style>
  <w:style w:type="character" w:customStyle="1" w:styleId="337">
    <w:name w:val="正文文本缩进 Char1"/>
    <w:qFormat/>
    <w:locked/>
    <w:uiPriority w:val="0"/>
    <w:rPr>
      <w:rFonts w:ascii="Calibri" w:hAnsi="Calibri" w:eastAsia="宋体" w:cs="Times New Roman"/>
      <w:sz w:val="24"/>
      <w:szCs w:val="24"/>
    </w:rPr>
  </w:style>
  <w:style w:type="paragraph" w:customStyle="1" w:styleId="33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39">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340">
    <w:name w:val="TOC 标题1"/>
    <w:basedOn w:val="5"/>
    <w:next w:val="1"/>
    <w:unhideWhenUsed/>
    <w:qFormat/>
    <w:uiPriority w:val="39"/>
    <w:pPr>
      <w:keepNext w:val="0"/>
      <w:keepLines w:val="0"/>
      <w:widowControl/>
      <w:adjustRightInd w:val="0"/>
      <w:snapToGrid w:val="0"/>
      <w:spacing w:before="240" w:after="0" w:line="259" w:lineRule="auto"/>
      <w:jc w:val="left"/>
      <w:outlineLvl w:val="9"/>
    </w:pPr>
    <w:rPr>
      <w:rFonts w:ascii="Calibri Light" w:hAnsi="Calibri Light"/>
      <w:b w:val="0"/>
      <w:color w:val="2E75B5"/>
      <w:kern w:val="0"/>
      <w:sz w:val="32"/>
      <w:szCs w:val="32"/>
    </w:rPr>
  </w:style>
  <w:style w:type="paragraph" w:customStyle="1" w:styleId="341">
    <w:name w:val="正文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342">
    <w:name w:val="Table Normal"/>
    <w:semiHidden/>
    <w:unhideWhenUsed/>
    <w:qFormat/>
    <w:uiPriority w:val="0"/>
    <w:tblPr>
      <w:tblCellMar>
        <w:top w:w="0" w:type="dxa"/>
        <w:left w:w="0" w:type="dxa"/>
        <w:bottom w:w="0" w:type="dxa"/>
        <w:right w:w="0" w:type="dxa"/>
      </w:tblCellMar>
    </w:tblPr>
  </w:style>
  <w:style w:type="character" w:customStyle="1" w:styleId="343">
    <w:name w:val="cf01"/>
    <w:basedOn w:val="59"/>
    <w:qFormat/>
    <w:uiPriority w:val="0"/>
    <w:rPr>
      <w:rFonts w:hint="eastAsia" w:ascii="Microsoft YaHei UI" w:hAnsi="Microsoft YaHei UI" w:eastAsia="Microsoft YaHei UI"/>
      <w:sz w:val="18"/>
      <w:szCs w:val="18"/>
    </w:rPr>
  </w:style>
  <w:style w:type="character" w:customStyle="1" w:styleId="344">
    <w:name w:val="NormalCharacter"/>
    <w:qFormat/>
    <w:uiPriority w:val="0"/>
  </w:style>
  <w:style w:type="paragraph" w:customStyle="1" w:styleId="345">
    <w:name w:val="NormalIndent"/>
    <w:basedOn w:val="1"/>
    <w:qFormat/>
    <w:uiPriority w:val="0"/>
    <w:pPr>
      <w:spacing w:line="240" w:lineRule="auto"/>
      <w:ind w:firstLine="420" w:firstLine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94B9BA-E3CD-4633-90BA-FC261892F45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188</Pages>
  <Words>132266</Words>
  <Characters>139564</Characters>
  <Lines>947</Lines>
  <Paragraphs>266</Paragraphs>
  <TotalTime>20</TotalTime>
  <ScaleCrop>false</ScaleCrop>
  <LinksUpToDate>false</LinksUpToDate>
  <CharactersWithSpaces>148282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2021-08-09T07:36:00Z</dcterms:created>
  <dc:creator>1</dc:creator>
  <cp:lastModifiedBy>苏彩云</cp:lastModifiedBy>
  <cp:lastPrinted>2023-05-30T09:15:00Z</cp:lastPrinted>
  <dcterms:modified xsi:type="dcterms:W3CDTF">2023-05-31T05:29:26Z</dcterms:modified>
  <dc:title>中华人民共和国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CEC60F33B8234C1E83A02C73B73408FD_13</vt:lpwstr>
  </property>
</Properties>
</file>