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7F8" w:rsidRPr="006172D9" w:rsidRDefault="006D77F8" w:rsidP="006D77F8">
      <w:pPr>
        <w:jc w:val="center"/>
        <w:rPr>
          <w:rFonts w:ascii="宋体" w:hAnsi="宋体"/>
          <w:b/>
          <w:sz w:val="32"/>
          <w:szCs w:val="32"/>
        </w:rPr>
      </w:pPr>
      <w:r w:rsidRPr="006172D9">
        <w:rPr>
          <w:rFonts w:ascii="宋体" w:hAnsi="宋体" w:hint="eastAsia"/>
          <w:b/>
          <w:sz w:val="32"/>
          <w:szCs w:val="32"/>
        </w:rPr>
        <w:t>增江水利综合整治工程（初溪拦河坝～石滩大桥段）施工总承包招标公告</w:t>
      </w:r>
    </w:p>
    <w:p w:rsidR="006D77F8" w:rsidRPr="006172D9" w:rsidRDefault="006D77F8" w:rsidP="006D77F8">
      <w:pPr>
        <w:spacing w:line="360" w:lineRule="auto"/>
        <w:ind w:firstLineChars="225" w:firstLine="542"/>
        <w:rPr>
          <w:rFonts w:ascii="宋体" w:hint="eastAsia"/>
          <w:b/>
          <w:sz w:val="24"/>
          <w:szCs w:val="24"/>
        </w:rPr>
      </w:pPr>
      <w:r w:rsidRPr="006172D9">
        <w:rPr>
          <w:rFonts w:ascii="宋体" w:hAnsi="宋体"/>
          <w:b/>
          <w:sz w:val="24"/>
          <w:szCs w:val="24"/>
        </w:rPr>
        <w:t>1</w:t>
      </w:r>
      <w:r w:rsidRPr="006172D9">
        <w:rPr>
          <w:rFonts w:ascii="宋体"/>
          <w:b/>
          <w:sz w:val="24"/>
          <w:szCs w:val="24"/>
        </w:rPr>
        <w:t>.</w:t>
      </w:r>
      <w:r w:rsidRPr="006172D9">
        <w:rPr>
          <w:rFonts w:ascii="宋体" w:hAnsi="宋体" w:hint="eastAsia"/>
          <w:b/>
          <w:sz w:val="24"/>
          <w:szCs w:val="24"/>
        </w:rPr>
        <w:t>招标条件</w:t>
      </w:r>
    </w:p>
    <w:p w:rsidR="006D77F8" w:rsidRPr="006172D9" w:rsidRDefault="006D77F8" w:rsidP="006D77F8">
      <w:pPr>
        <w:spacing w:line="360" w:lineRule="auto"/>
        <w:ind w:firstLineChars="225" w:firstLine="473"/>
        <w:rPr>
          <w:rFonts w:ascii="宋体" w:hint="eastAsia"/>
          <w:szCs w:val="21"/>
        </w:rPr>
      </w:pPr>
      <w:r w:rsidRPr="006172D9">
        <w:rPr>
          <w:rFonts w:ascii="宋体" w:hAnsi="宋体" w:hint="eastAsia"/>
          <w:szCs w:val="21"/>
        </w:rPr>
        <w:t>本招标项目</w:t>
      </w:r>
      <w:r w:rsidRPr="006172D9">
        <w:rPr>
          <w:rFonts w:ascii="宋体" w:hAnsi="宋体" w:hint="eastAsia"/>
          <w:szCs w:val="21"/>
          <w:u w:val="single"/>
        </w:rPr>
        <w:t>增江水利综合整治工程（初溪拦河坝～石滩大桥段）施工总承包</w:t>
      </w:r>
      <w:r w:rsidRPr="006172D9">
        <w:rPr>
          <w:rFonts w:ascii="宋体" w:hAnsi="宋体" w:hint="eastAsia"/>
          <w:szCs w:val="21"/>
        </w:rPr>
        <w:t>已由</w:t>
      </w:r>
      <w:r w:rsidRPr="006172D9">
        <w:rPr>
          <w:rFonts w:ascii="宋体" w:hAnsi="宋体" w:hint="eastAsia"/>
          <w:szCs w:val="21"/>
          <w:u w:val="single"/>
        </w:rPr>
        <w:t>广州市增城区发展和改革局</w:t>
      </w:r>
      <w:r w:rsidRPr="006172D9">
        <w:rPr>
          <w:rFonts w:ascii="宋体" w:hAnsi="宋体" w:hint="eastAsia"/>
          <w:szCs w:val="21"/>
        </w:rPr>
        <w:t>以</w:t>
      </w:r>
      <w:r w:rsidRPr="006172D9">
        <w:rPr>
          <w:rFonts w:ascii="宋体" w:hAnsi="宋体" w:hint="eastAsia"/>
          <w:szCs w:val="21"/>
          <w:u w:val="single"/>
        </w:rPr>
        <w:t>穗增发改投批</w:t>
      </w:r>
      <w:r w:rsidRPr="006172D9">
        <w:rPr>
          <w:rFonts w:ascii="宋体" w:hAnsi="宋体"/>
          <w:szCs w:val="21"/>
          <w:u w:val="single"/>
        </w:rPr>
        <w:t>[2022]</w:t>
      </w:r>
      <w:r w:rsidRPr="006172D9">
        <w:rPr>
          <w:rFonts w:ascii="宋体" w:hAnsi="宋体" w:hint="eastAsia"/>
          <w:szCs w:val="21"/>
          <w:u w:val="single"/>
        </w:rPr>
        <w:t>132号</w:t>
      </w:r>
      <w:r w:rsidRPr="006172D9">
        <w:rPr>
          <w:rFonts w:ascii="宋体" w:hAnsi="宋体" w:hint="eastAsia"/>
          <w:szCs w:val="21"/>
        </w:rPr>
        <w:t>批准建设，项目业主为</w:t>
      </w:r>
      <w:r w:rsidRPr="006172D9">
        <w:rPr>
          <w:rFonts w:ascii="宋体" w:hAnsi="宋体" w:hint="eastAsia"/>
          <w:szCs w:val="21"/>
          <w:u w:val="single"/>
        </w:rPr>
        <w:t>广州市增城区石滩镇人民政府</w:t>
      </w:r>
      <w:r w:rsidRPr="006172D9">
        <w:rPr>
          <w:rFonts w:hint="eastAsia"/>
          <w:szCs w:val="21"/>
        </w:rPr>
        <w:t>，</w:t>
      </w:r>
      <w:r w:rsidRPr="006172D9">
        <w:rPr>
          <w:rFonts w:ascii="宋体" w:hAnsi="宋体" w:hint="eastAsia"/>
          <w:szCs w:val="21"/>
        </w:rPr>
        <w:t>建设资金来自</w:t>
      </w:r>
      <w:r w:rsidRPr="006172D9">
        <w:rPr>
          <w:rFonts w:ascii="宋体" w:hAnsi="宋体" w:hint="eastAsia"/>
          <w:szCs w:val="21"/>
          <w:u w:val="single"/>
        </w:rPr>
        <w:t>区财政资金安排解决</w:t>
      </w:r>
      <w:r w:rsidRPr="006172D9">
        <w:rPr>
          <w:rFonts w:ascii="宋体" w:hAnsi="宋体" w:hint="eastAsia"/>
          <w:szCs w:val="21"/>
        </w:rPr>
        <w:t>，项目出资比例为</w:t>
      </w:r>
      <w:r w:rsidRPr="006172D9">
        <w:rPr>
          <w:rFonts w:ascii="宋体" w:hAnsi="宋体"/>
          <w:szCs w:val="21"/>
          <w:u w:val="single"/>
        </w:rPr>
        <w:t>100%</w:t>
      </w:r>
      <w:r w:rsidRPr="006172D9">
        <w:rPr>
          <w:rFonts w:ascii="宋体" w:hAnsi="宋体" w:hint="eastAsia"/>
          <w:szCs w:val="21"/>
        </w:rPr>
        <w:t>，招标人为</w:t>
      </w:r>
      <w:r w:rsidRPr="006172D9">
        <w:rPr>
          <w:rFonts w:ascii="宋体" w:hAnsi="宋体" w:hint="eastAsia"/>
          <w:szCs w:val="21"/>
          <w:u w:val="single"/>
        </w:rPr>
        <w:t>广州市增城区石滩镇人民政府</w:t>
      </w:r>
      <w:r w:rsidRPr="006172D9">
        <w:rPr>
          <w:rFonts w:ascii="宋体" w:hAnsi="宋体" w:hint="eastAsia"/>
          <w:szCs w:val="21"/>
        </w:rPr>
        <w:t>。项目已具备招标条件，现对该项目施工进行公开招标。</w:t>
      </w:r>
    </w:p>
    <w:p w:rsidR="006D77F8" w:rsidRPr="006172D9" w:rsidRDefault="006D77F8" w:rsidP="006D77F8">
      <w:pPr>
        <w:spacing w:line="360" w:lineRule="auto"/>
        <w:ind w:firstLineChars="225" w:firstLine="542"/>
        <w:rPr>
          <w:rFonts w:ascii="宋体" w:hint="eastAsia"/>
          <w:b/>
          <w:sz w:val="24"/>
          <w:szCs w:val="24"/>
        </w:rPr>
      </w:pPr>
      <w:bookmarkStart w:id="0" w:name="_Toc222033815"/>
      <w:bookmarkStart w:id="1" w:name="_Toc229305324"/>
      <w:bookmarkStart w:id="2" w:name="_Toc222030966"/>
      <w:bookmarkStart w:id="3" w:name="_Toc259524297"/>
      <w:bookmarkStart w:id="4" w:name="_Toc168476030"/>
      <w:bookmarkStart w:id="5" w:name="_Toc144974481"/>
      <w:bookmarkStart w:id="6" w:name="_Toc222029464"/>
      <w:bookmarkStart w:id="7" w:name="_Toc168475627"/>
      <w:bookmarkStart w:id="8" w:name="_Toc222032633"/>
      <w:bookmarkStart w:id="9" w:name="_Toc221949924"/>
      <w:r w:rsidRPr="006172D9">
        <w:rPr>
          <w:rFonts w:ascii="宋体" w:hAnsi="宋体"/>
          <w:b/>
          <w:sz w:val="24"/>
          <w:szCs w:val="24"/>
        </w:rPr>
        <w:t xml:space="preserve">2. </w:t>
      </w:r>
      <w:r w:rsidRPr="006172D9">
        <w:rPr>
          <w:rFonts w:ascii="宋体" w:hAnsi="宋体" w:hint="eastAsia"/>
          <w:b/>
          <w:sz w:val="24"/>
          <w:szCs w:val="24"/>
        </w:rPr>
        <w:t>项目概况与招标范围</w:t>
      </w:r>
      <w:bookmarkEnd w:id="0"/>
      <w:bookmarkEnd w:id="1"/>
      <w:bookmarkEnd w:id="2"/>
      <w:bookmarkEnd w:id="3"/>
      <w:bookmarkEnd w:id="4"/>
      <w:bookmarkEnd w:id="5"/>
      <w:bookmarkEnd w:id="6"/>
      <w:bookmarkEnd w:id="7"/>
      <w:bookmarkEnd w:id="8"/>
      <w:bookmarkEnd w:id="9"/>
    </w:p>
    <w:p w:rsidR="006D77F8" w:rsidRPr="006172D9" w:rsidRDefault="006D77F8" w:rsidP="006D77F8">
      <w:pPr>
        <w:spacing w:line="360" w:lineRule="auto"/>
        <w:ind w:firstLineChars="225" w:firstLine="473"/>
        <w:rPr>
          <w:rFonts w:ascii="宋体" w:hint="eastAsia"/>
          <w:szCs w:val="21"/>
        </w:rPr>
      </w:pPr>
      <w:r w:rsidRPr="006172D9">
        <w:rPr>
          <w:rFonts w:ascii="宋体" w:hAnsi="宋体"/>
          <w:szCs w:val="21"/>
        </w:rPr>
        <w:t>2.1</w:t>
      </w:r>
      <w:r w:rsidRPr="006172D9">
        <w:rPr>
          <w:rFonts w:ascii="宋体" w:hAnsi="宋体" w:hint="eastAsia"/>
          <w:szCs w:val="21"/>
        </w:rPr>
        <w:t>建设地点：</w:t>
      </w:r>
      <w:r w:rsidRPr="006172D9">
        <w:rPr>
          <w:rFonts w:ascii="宋体" w:hAnsi="宋体" w:hint="eastAsia"/>
          <w:szCs w:val="21"/>
          <w:u w:val="single"/>
        </w:rPr>
        <w:t>广州市增城区石滩镇</w:t>
      </w:r>
      <w:r w:rsidRPr="006172D9">
        <w:rPr>
          <w:rFonts w:ascii="宋体" w:hAnsi="宋体" w:hint="eastAsia"/>
          <w:szCs w:val="21"/>
        </w:rPr>
        <w:t>。</w:t>
      </w:r>
    </w:p>
    <w:p w:rsidR="006D77F8" w:rsidRPr="006172D9" w:rsidRDefault="006D77F8" w:rsidP="006D77F8">
      <w:pPr>
        <w:spacing w:line="360" w:lineRule="auto"/>
        <w:ind w:firstLineChars="225" w:firstLine="473"/>
        <w:rPr>
          <w:rFonts w:ascii="宋体" w:hint="eastAsia"/>
          <w:szCs w:val="21"/>
        </w:rPr>
      </w:pPr>
      <w:r w:rsidRPr="006172D9">
        <w:rPr>
          <w:rFonts w:ascii="宋体" w:hAnsi="宋体"/>
          <w:szCs w:val="21"/>
        </w:rPr>
        <w:t>2.2</w:t>
      </w:r>
      <w:r w:rsidRPr="006172D9">
        <w:rPr>
          <w:rFonts w:ascii="宋体" w:hAnsi="宋体" w:hint="eastAsia"/>
          <w:szCs w:val="21"/>
        </w:rPr>
        <w:t>项目规模：</w:t>
      </w:r>
      <w:r w:rsidRPr="006172D9">
        <w:rPr>
          <w:rFonts w:ascii="宋体" w:hAnsi="宋体" w:hint="eastAsia"/>
          <w:szCs w:val="21"/>
          <w:u w:val="single"/>
        </w:rPr>
        <w:t>项目整治起点为初溪拦河坝位置，终点为在建石滩大桥下游顾屋村口，整治总长度约7.13 km，建设内容包括：水安全提升、水生态保护和修复、景观与游憩系统构建等。堤防防洪标准采用100年一遇。</w:t>
      </w:r>
    </w:p>
    <w:p w:rsidR="006D77F8" w:rsidRPr="006172D9" w:rsidRDefault="006D77F8" w:rsidP="006D77F8">
      <w:pPr>
        <w:spacing w:line="360" w:lineRule="auto"/>
        <w:ind w:firstLineChars="225" w:firstLine="473"/>
        <w:rPr>
          <w:rFonts w:ascii="宋体" w:hAnsi="宋体"/>
          <w:szCs w:val="21"/>
        </w:rPr>
      </w:pPr>
      <w:r w:rsidRPr="006172D9">
        <w:rPr>
          <w:rFonts w:ascii="宋体" w:hAnsi="宋体"/>
          <w:szCs w:val="21"/>
        </w:rPr>
        <w:t>2.3</w:t>
      </w:r>
      <w:r w:rsidRPr="006172D9">
        <w:rPr>
          <w:rFonts w:ascii="宋体" w:hAnsi="宋体" w:hint="eastAsia"/>
          <w:szCs w:val="21"/>
        </w:rPr>
        <w:t>最高投标限价：</w:t>
      </w:r>
      <w:bookmarkStart w:id="10" w:name="OLE_LINK2"/>
      <w:bookmarkStart w:id="11" w:name="OLE_LINK1"/>
      <w:r w:rsidRPr="006172D9">
        <w:rPr>
          <w:rFonts w:ascii="宋体" w:hAnsi="宋体" w:hint="eastAsia"/>
          <w:szCs w:val="21"/>
        </w:rPr>
        <w:t>349348421.95</w:t>
      </w:r>
      <w:bookmarkEnd w:id="10"/>
      <w:bookmarkEnd w:id="11"/>
      <w:r w:rsidRPr="006172D9">
        <w:rPr>
          <w:rFonts w:ascii="宋体" w:hAnsi="宋体" w:hint="eastAsia"/>
          <w:szCs w:val="21"/>
        </w:rPr>
        <w:t>元。本工程根据国家和省有关计价规范设置最高投标限价。</w:t>
      </w:r>
    </w:p>
    <w:p w:rsidR="006D77F8" w:rsidRPr="006172D9" w:rsidRDefault="006D77F8" w:rsidP="006D77F8">
      <w:pPr>
        <w:spacing w:line="360" w:lineRule="auto"/>
        <w:ind w:firstLineChars="225" w:firstLine="473"/>
        <w:rPr>
          <w:rFonts w:ascii="宋体" w:hint="eastAsia"/>
          <w:szCs w:val="21"/>
        </w:rPr>
      </w:pPr>
      <w:r w:rsidRPr="006172D9">
        <w:rPr>
          <w:rFonts w:ascii="宋体" w:hAnsi="宋体"/>
          <w:szCs w:val="21"/>
        </w:rPr>
        <w:t>2.4</w:t>
      </w:r>
      <w:r w:rsidRPr="006172D9">
        <w:rPr>
          <w:rFonts w:ascii="宋体" w:hAnsi="宋体" w:hint="eastAsia"/>
          <w:szCs w:val="21"/>
        </w:rPr>
        <w:t>计划工期：日历天。</w:t>
      </w:r>
    </w:p>
    <w:p w:rsidR="006D77F8" w:rsidRPr="006172D9" w:rsidRDefault="006D77F8" w:rsidP="006D77F8">
      <w:pPr>
        <w:spacing w:line="360" w:lineRule="auto"/>
        <w:ind w:firstLineChars="225" w:firstLine="473"/>
        <w:rPr>
          <w:rFonts w:ascii="宋体" w:hint="eastAsia"/>
          <w:szCs w:val="21"/>
          <w:u w:val="single"/>
        </w:rPr>
      </w:pPr>
      <w:r w:rsidRPr="006172D9">
        <w:rPr>
          <w:rFonts w:ascii="宋体" w:hAnsi="宋体"/>
          <w:szCs w:val="21"/>
        </w:rPr>
        <w:t>2.5</w:t>
      </w:r>
      <w:r w:rsidRPr="006172D9">
        <w:rPr>
          <w:rFonts w:ascii="宋体" w:hAnsi="宋体" w:hint="eastAsia"/>
          <w:szCs w:val="21"/>
        </w:rPr>
        <w:t>招标内容：</w:t>
      </w:r>
      <w:r w:rsidRPr="006172D9">
        <w:rPr>
          <w:rFonts w:ascii="宋体" w:hAnsi="宋体" w:hint="eastAsia"/>
          <w:szCs w:val="21"/>
          <w:u w:val="single"/>
        </w:rPr>
        <w:t>项目整治起点为初溪拦河坝位置，终点为在建石滩大桥下游顾屋村口，整治总长度约7.13 km，建设内容主要包括右岸堤防提标加固长约7.35km；左、右两岸滩地护岸整治长约10.48km；新建碧道长约7.13km（包括园路、栈道、砾石路、广场、儿童及运动场地以及相关配套设施）；新建配套驿站建筑、停车场、自行车停车坞等公共服务设施；新建党建文化宣传、主题景观小品等文化设施。</w:t>
      </w:r>
      <w:r w:rsidRPr="006172D9">
        <w:rPr>
          <w:rFonts w:ascii="宋体" w:hAnsi="宋体" w:hint="eastAsia"/>
          <w:szCs w:val="21"/>
        </w:rPr>
        <w:t>（具体工作内容详见施工设计图纸和工程量清单）。</w:t>
      </w:r>
    </w:p>
    <w:p w:rsidR="006D77F8" w:rsidRPr="006172D9" w:rsidRDefault="006D77F8" w:rsidP="006D77F8">
      <w:pPr>
        <w:spacing w:line="360" w:lineRule="auto"/>
        <w:ind w:firstLineChars="225" w:firstLine="473"/>
        <w:rPr>
          <w:rFonts w:ascii="宋体" w:hint="eastAsia"/>
          <w:szCs w:val="21"/>
        </w:rPr>
      </w:pPr>
      <w:r w:rsidRPr="006172D9">
        <w:rPr>
          <w:rFonts w:ascii="宋体" w:hAnsi="宋体"/>
          <w:szCs w:val="21"/>
        </w:rPr>
        <w:t>2.6</w:t>
      </w:r>
      <w:r w:rsidRPr="006172D9">
        <w:rPr>
          <w:rFonts w:ascii="宋体" w:hAnsi="宋体" w:hint="eastAsia"/>
          <w:szCs w:val="21"/>
        </w:rPr>
        <w:t>标段划分：</w:t>
      </w:r>
      <w:r w:rsidRPr="006172D9">
        <w:rPr>
          <w:rFonts w:ascii="宋体" w:hAnsi="宋体"/>
          <w:szCs w:val="21"/>
        </w:rPr>
        <w:t>1</w:t>
      </w:r>
      <w:r w:rsidRPr="006172D9">
        <w:rPr>
          <w:rFonts w:ascii="宋体" w:hAnsi="宋体" w:hint="eastAsia"/>
          <w:szCs w:val="21"/>
        </w:rPr>
        <w:t>个标段。</w:t>
      </w:r>
    </w:p>
    <w:p w:rsidR="006D77F8" w:rsidRPr="006172D9" w:rsidRDefault="006D77F8" w:rsidP="006D77F8">
      <w:pPr>
        <w:spacing w:line="360" w:lineRule="auto"/>
        <w:ind w:firstLineChars="225" w:firstLine="473"/>
        <w:rPr>
          <w:rFonts w:ascii="宋体" w:hint="eastAsia"/>
          <w:szCs w:val="21"/>
        </w:rPr>
      </w:pPr>
      <w:r w:rsidRPr="006172D9">
        <w:rPr>
          <w:rFonts w:ascii="宋体" w:hAnsi="宋体"/>
          <w:szCs w:val="21"/>
        </w:rPr>
        <w:t>2.7</w:t>
      </w:r>
      <w:r w:rsidRPr="006172D9">
        <w:rPr>
          <w:rFonts w:ascii="宋体" w:hAnsi="宋体" w:hint="eastAsia"/>
          <w:szCs w:val="21"/>
        </w:rPr>
        <w:t>承包方式：</w:t>
      </w:r>
      <w:r w:rsidRPr="006172D9">
        <w:rPr>
          <w:rFonts w:ascii="宋体" w:hAnsi="宋体" w:hint="eastAsia"/>
          <w:szCs w:val="21"/>
          <w:u w:val="single"/>
        </w:rPr>
        <w:t>包工、包料、包工期、包质量、包安全、包文明施工。综合单价包干、项目措施费包干。</w:t>
      </w:r>
    </w:p>
    <w:p w:rsidR="006D77F8" w:rsidRPr="006172D9" w:rsidRDefault="006D77F8" w:rsidP="006D77F8">
      <w:pPr>
        <w:pStyle w:val="p0"/>
        <w:spacing w:before="0" w:after="0" w:line="360" w:lineRule="auto"/>
        <w:ind w:leftChars="256" w:left="538"/>
        <w:rPr>
          <w:rFonts w:cs="Times New Roman"/>
          <w:b/>
          <w:kern w:val="2"/>
        </w:rPr>
      </w:pPr>
      <w:bookmarkStart w:id="12" w:name="_Toc222029465"/>
      <w:bookmarkStart w:id="13" w:name="_Toc229305325"/>
      <w:bookmarkStart w:id="14" w:name="_Toc222032634"/>
      <w:bookmarkStart w:id="15" w:name="_Toc259524298"/>
      <w:bookmarkStart w:id="16" w:name="_Toc168476031"/>
      <w:bookmarkStart w:id="17" w:name="_Toc168475628"/>
      <w:bookmarkStart w:id="18" w:name="_Toc144974482"/>
      <w:bookmarkStart w:id="19" w:name="_Toc221949926"/>
      <w:bookmarkStart w:id="20" w:name="_Toc222030967"/>
      <w:bookmarkStart w:id="21" w:name="_Toc222033816"/>
      <w:r w:rsidRPr="006172D9">
        <w:rPr>
          <w:rFonts w:cs="Times New Roman"/>
          <w:b/>
          <w:kern w:val="2"/>
        </w:rPr>
        <w:t xml:space="preserve">3. </w:t>
      </w:r>
      <w:r w:rsidRPr="006172D9">
        <w:rPr>
          <w:rFonts w:cs="Times New Roman" w:hint="eastAsia"/>
          <w:b/>
          <w:kern w:val="2"/>
        </w:rPr>
        <w:t>投标人资格要求</w:t>
      </w:r>
      <w:bookmarkEnd w:id="12"/>
      <w:bookmarkEnd w:id="13"/>
      <w:bookmarkEnd w:id="14"/>
      <w:bookmarkEnd w:id="15"/>
      <w:bookmarkEnd w:id="16"/>
      <w:bookmarkEnd w:id="17"/>
      <w:bookmarkEnd w:id="18"/>
      <w:bookmarkEnd w:id="19"/>
      <w:bookmarkEnd w:id="20"/>
      <w:bookmarkEnd w:id="21"/>
    </w:p>
    <w:p w:rsidR="006D77F8" w:rsidRPr="006172D9" w:rsidRDefault="006D77F8" w:rsidP="006D77F8">
      <w:pPr>
        <w:pStyle w:val="p0"/>
        <w:spacing w:before="0" w:after="0" w:line="360" w:lineRule="auto"/>
        <w:ind w:leftChars="256" w:left="538"/>
        <w:rPr>
          <w:rFonts w:cs="Times New Roman"/>
          <w:kern w:val="2"/>
          <w:sz w:val="21"/>
          <w:szCs w:val="21"/>
        </w:rPr>
      </w:pPr>
      <w:r w:rsidRPr="006172D9">
        <w:rPr>
          <w:rFonts w:cs="Times New Roman" w:hint="eastAsia"/>
          <w:kern w:val="2"/>
          <w:sz w:val="21"/>
          <w:szCs w:val="21"/>
        </w:rPr>
        <w:t>投标人应具备承担本项目施工的资质条件、能力和信誉，具体要求如下：</w:t>
      </w:r>
    </w:p>
    <w:p w:rsidR="006D77F8" w:rsidRPr="006172D9" w:rsidRDefault="006D77F8" w:rsidP="006D77F8">
      <w:pPr>
        <w:widowControl/>
        <w:numPr>
          <w:ilvl w:val="0"/>
          <w:numId w:val="1"/>
        </w:numPr>
        <w:spacing w:line="360" w:lineRule="auto"/>
        <w:ind w:left="0" w:firstLineChars="177" w:firstLine="372"/>
        <w:jc w:val="left"/>
        <w:rPr>
          <w:rFonts w:ascii="宋体" w:hAnsi="宋体" w:cs="宋体"/>
          <w:szCs w:val="21"/>
        </w:rPr>
      </w:pPr>
      <w:r w:rsidRPr="006172D9">
        <w:rPr>
          <w:rFonts w:ascii="宋体" w:hAnsi="宋体" w:cs="宋体" w:hint="eastAsia"/>
          <w:szCs w:val="21"/>
        </w:rPr>
        <w:t>投标人应具有独立法人资格并依法取得营业执照，营业执照处于有效期。</w:t>
      </w:r>
    </w:p>
    <w:p w:rsidR="006D77F8" w:rsidRPr="006172D9" w:rsidRDefault="006D77F8" w:rsidP="006D77F8">
      <w:pPr>
        <w:widowControl/>
        <w:numPr>
          <w:ilvl w:val="0"/>
          <w:numId w:val="1"/>
        </w:numPr>
        <w:spacing w:line="360" w:lineRule="auto"/>
        <w:ind w:left="0" w:firstLineChars="177" w:firstLine="372"/>
        <w:jc w:val="left"/>
        <w:rPr>
          <w:rFonts w:ascii="宋体" w:hAnsi="宋体" w:cs="宋体"/>
          <w:szCs w:val="21"/>
        </w:rPr>
      </w:pPr>
      <w:r w:rsidRPr="006172D9">
        <w:rPr>
          <w:rFonts w:ascii="宋体" w:hAnsi="宋体" w:cs="宋体" w:hint="eastAsia"/>
          <w:szCs w:val="21"/>
        </w:rPr>
        <w:t>投标人应持有建设行政主管部门颁发的企业资质证书及安全生产许可证。</w:t>
      </w:r>
    </w:p>
    <w:p w:rsidR="006D77F8" w:rsidRPr="006172D9" w:rsidRDefault="006D77F8" w:rsidP="006D77F8">
      <w:pPr>
        <w:widowControl/>
        <w:numPr>
          <w:ilvl w:val="0"/>
          <w:numId w:val="1"/>
        </w:numPr>
        <w:spacing w:line="360" w:lineRule="auto"/>
        <w:ind w:left="0" w:firstLineChars="177" w:firstLine="372"/>
        <w:jc w:val="left"/>
        <w:rPr>
          <w:rFonts w:ascii="宋体" w:hAnsi="宋体" w:cs="宋体"/>
          <w:kern w:val="0"/>
          <w:szCs w:val="21"/>
        </w:rPr>
      </w:pPr>
      <w:r w:rsidRPr="006172D9">
        <w:rPr>
          <w:rFonts w:ascii="宋体" w:hAnsi="宋体" w:cs="宋体" w:hint="eastAsia"/>
          <w:kern w:val="0"/>
          <w:szCs w:val="21"/>
        </w:rPr>
        <w:lastRenderedPageBreak/>
        <w:t>投标人应同时具备承接本工程所需的</w:t>
      </w:r>
      <w:r w:rsidRPr="006172D9">
        <w:rPr>
          <w:rFonts w:ascii="宋体" w:hAnsi="宋体" w:cs="宋体" w:hint="eastAsia"/>
          <w:kern w:val="0"/>
          <w:szCs w:val="21"/>
          <w:u w:val="single"/>
        </w:rPr>
        <w:t>水利水电工程施工总承包壹级（或以上）</w:t>
      </w:r>
      <w:r w:rsidRPr="006172D9">
        <w:rPr>
          <w:rFonts w:ascii="宋体" w:hAnsi="宋体" w:cs="宋体" w:hint="eastAsia"/>
          <w:kern w:val="0"/>
          <w:szCs w:val="21"/>
        </w:rPr>
        <w:t>和</w:t>
      </w:r>
      <w:r w:rsidRPr="006172D9">
        <w:rPr>
          <w:rFonts w:ascii="宋体" w:hAnsi="宋体" w:cs="宋体" w:hint="eastAsia"/>
          <w:kern w:val="0"/>
          <w:szCs w:val="21"/>
          <w:u w:val="single"/>
        </w:rPr>
        <w:t>市政公用工程施工总承包叁级（或以上）</w:t>
      </w:r>
      <w:r w:rsidRPr="006172D9">
        <w:rPr>
          <w:rFonts w:ascii="宋体" w:hAnsi="宋体" w:cs="宋体" w:hint="eastAsia"/>
          <w:kern w:val="0"/>
          <w:szCs w:val="21"/>
        </w:rPr>
        <w:t>资质。</w:t>
      </w:r>
    </w:p>
    <w:p w:rsidR="006D77F8" w:rsidRPr="006172D9" w:rsidRDefault="006D77F8" w:rsidP="006D77F8">
      <w:pPr>
        <w:spacing w:line="360" w:lineRule="auto"/>
        <w:ind w:firstLineChars="177" w:firstLine="372"/>
        <w:rPr>
          <w:rFonts w:ascii="宋体" w:hAnsi="宋体" w:cs="宋体"/>
          <w:szCs w:val="21"/>
        </w:rPr>
      </w:pPr>
      <w:r w:rsidRPr="006172D9">
        <w:rPr>
          <w:rFonts w:ascii="宋体" w:hAnsi="宋体" w:cs="宋体" w:hint="eastAsia"/>
          <w:szCs w:val="21"/>
        </w:rPr>
        <w:t>注：</w:t>
      </w:r>
      <w:r w:rsidRPr="006172D9">
        <w:rPr>
          <w:rFonts w:ascii="宋体" w:hAnsi="宋体" w:cs="宋体" w:hint="eastAsia"/>
          <w:kern w:val="0"/>
          <w:szCs w:val="21"/>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rsidR="006D77F8" w:rsidRPr="006172D9" w:rsidRDefault="006D77F8" w:rsidP="006D77F8">
      <w:pPr>
        <w:widowControl/>
        <w:numPr>
          <w:ilvl w:val="0"/>
          <w:numId w:val="1"/>
        </w:numPr>
        <w:spacing w:line="360" w:lineRule="auto"/>
        <w:ind w:left="0" w:firstLineChars="177" w:firstLine="372"/>
        <w:jc w:val="left"/>
        <w:rPr>
          <w:rFonts w:ascii="宋体" w:hAnsi="宋体" w:cs="宋体"/>
          <w:kern w:val="0"/>
          <w:szCs w:val="21"/>
        </w:rPr>
      </w:pPr>
      <w:r w:rsidRPr="006172D9">
        <w:rPr>
          <w:rFonts w:ascii="宋体" w:hAnsi="宋体" w:cs="宋体" w:hint="eastAsia"/>
          <w:kern w:val="0"/>
          <w:szCs w:val="21"/>
        </w:rPr>
        <w:t>对投标人拟派项目负责人的要求：</w:t>
      </w:r>
    </w:p>
    <w:p w:rsidR="006D77F8" w:rsidRPr="006172D9" w:rsidRDefault="006D77F8" w:rsidP="006D77F8">
      <w:pPr>
        <w:spacing w:line="360" w:lineRule="auto"/>
        <w:ind w:firstLineChars="177" w:firstLine="372"/>
        <w:rPr>
          <w:rFonts w:ascii="宋体" w:hAnsi="宋体" w:cs="宋体"/>
          <w:szCs w:val="21"/>
        </w:rPr>
      </w:pPr>
      <w:r w:rsidRPr="006172D9">
        <w:rPr>
          <w:rFonts w:ascii="宋体" w:hAnsi="宋体" w:cs="宋体" w:hint="eastAsia"/>
          <w:bCs/>
          <w:szCs w:val="21"/>
        </w:rPr>
        <w:t>（1）投标人拟担任本工程项目负责人的人员须具有</w:t>
      </w:r>
      <w:r w:rsidRPr="006172D9">
        <w:rPr>
          <w:rFonts w:ascii="宋体" w:hAnsi="宋体" w:cs="宋体" w:hint="eastAsia"/>
          <w:szCs w:val="21"/>
          <w:u w:val="single"/>
        </w:rPr>
        <w:t>水利水电工程专业一级</w:t>
      </w:r>
      <w:r w:rsidRPr="006172D9">
        <w:rPr>
          <w:rFonts w:ascii="宋体" w:hAnsi="宋体" w:cs="宋体" w:hint="eastAsia"/>
          <w:szCs w:val="21"/>
        </w:rPr>
        <w:t>注册建造师。</w:t>
      </w:r>
    </w:p>
    <w:p w:rsidR="006D77F8" w:rsidRPr="006172D9" w:rsidRDefault="006D77F8" w:rsidP="006D77F8">
      <w:pPr>
        <w:spacing w:line="360" w:lineRule="auto"/>
        <w:ind w:firstLineChars="177" w:firstLine="372"/>
        <w:rPr>
          <w:rFonts w:ascii="宋体" w:hAnsi="宋体" w:cs="宋体"/>
          <w:bCs/>
          <w:szCs w:val="21"/>
        </w:rPr>
      </w:pPr>
      <w:r w:rsidRPr="006172D9">
        <w:rPr>
          <w:rFonts w:ascii="宋体" w:hAnsi="宋体" w:cs="宋体" w:hint="eastAsia"/>
          <w:bCs/>
          <w:szCs w:val="21"/>
        </w:rPr>
        <w:t>（2）</w:t>
      </w:r>
      <w:r w:rsidRPr="006172D9">
        <w:rPr>
          <w:rFonts w:ascii="宋体" w:hAnsi="宋体" w:cs="宋体" w:hint="eastAsia"/>
          <w:kern w:val="0"/>
          <w:szCs w:val="21"/>
        </w:rPr>
        <w:t xml:space="preserve">项目负责人持有水行政主管部门颁发的安全生产考核合格证（B类）。 </w:t>
      </w:r>
    </w:p>
    <w:p w:rsidR="006D77F8" w:rsidRPr="006172D9" w:rsidRDefault="006D77F8" w:rsidP="006D77F8">
      <w:pPr>
        <w:widowControl/>
        <w:spacing w:line="360" w:lineRule="auto"/>
        <w:ind w:firstLineChars="200" w:firstLine="420"/>
        <w:jc w:val="left"/>
        <w:rPr>
          <w:rFonts w:ascii="宋体" w:hAnsi="宋体" w:cs="宋体"/>
          <w:kern w:val="0"/>
          <w:szCs w:val="21"/>
        </w:rPr>
      </w:pPr>
      <w:r w:rsidRPr="006172D9">
        <w:rPr>
          <w:rFonts w:ascii="宋体" w:hAnsi="宋体" w:cs="宋体" w:hint="eastAsia"/>
          <w:kern w:val="0"/>
          <w:szCs w:val="21"/>
        </w:rPr>
        <w:t>注：①项目负责人在任职期间不得担任专职安全员，项目专职安全员在任职期间也不得担任项目负责人，项目负责人和专职安全员不为同一人。</w:t>
      </w:r>
      <w:r w:rsidRPr="006172D9">
        <w:rPr>
          <w:rFonts w:ascii="宋体" w:hAnsi="宋体" w:cs="宋体"/>
          <w:kern w:val="0"/>
          <w:szCs w:val="21"/>
        </w:rPr>
        <w:t xml:space="preserve"> </w:t>
      </w:r>
      <w:r w:rsidRPr="006172D9">
        <w:rPr>
          <w:rFonts w:ascii="宋体" w:hAnsi="宋体" w:cs="宋体" w:hint="eastAsia"/>
          <w:kern w:val="0"/>
          <w:szCs w:val="21"/>
        </w:rPr>
        <w:t>②根据《住房和城乡建设部办公厅关于全面实行一级建造师电子注册证书的通知》（</w:t>
      </w:r>
      <w:r w:rsidRPr="006172D9">
        <w:rPr>
          <w:rFonts w:ascii="宋体" w:hAnsi="宋体" w:cs="宋体"/>
          <w:kern w:val="0"/>
          <w:szCs w:val="21"/>
        </w:rPr>
        <w:t xml:space="preserve"> </w:t>
      </w:r>
      <w:r w:rsidRPr="006172D9">
        <w:rPr>
          <w:rFonts w:ascii="宋体" w:hAnsi="宋体" w:cs="宋体" w:hint="eastAsia"/>
          <w:kern w:val="0"/>
          <w:szCs w:val="21"/>
        </w:rPr>
        <w:t>建办市〔</w:t>
      </w:r>
      <w:r w:rsidRPr="006172D9">
        <w:rPr>
          <w:rFonts w:ascii="宋体" w:hAnsi="宋体" w:cs="宋体"/>
          <w:kern w:val="0"/>
          <w:szCs w:val="21"/>
        </w:rPr>
        <w:t>2021〕40号），自2022年1月1日起，一级建造师统一使用电子证书，纸质注册证书作废，具体操作流程可查阅《住房和城乡建设部一级建造师电子证照申领和使用手册》。</w:t>
      </w:r>
    </w:p>
    <w:p w:rsidR="006D77F8" w:rsidRPr="006172D9" w:rsidRDefault="006D77F8" w:rsidP="006D77F8">
      <w:pPr>
        <w:widowControl/>
        <w:numPr>
          <w:ilvl w:val="0"/>
          <w:numId w:val="1"/>
        </w:numPr>
        <w:spacing w:line="360" w:lineRule="auto"/>
        <w:ind w:left="0" w:firstLineChars="177" w:firstLine="372"/>
        <w:jc w:val="left"/>
        <w:rPr>
          <w:rFonts w:ascii="宋体" w:hAnsi="宋体" w:cs="宋体"/>
          <w:kern w:val="0"/>
          <w:szCs w:val="21"/>
        </w:rPr>
      </w:pPr>
      <w:r w:rsidRPr="006172D9">
        <w:rPr>
          <w:rFonts w:ascii="宋体" w:hAnsi="宋体" w:cs="宋体" w:hint="eastAsia"/>
          <w:kern w:val="0"/>
          <w:szCs w:val="21"/>
        </w:rPr>
        <w:t>对投标人拟派专职安全员的要求：专职安全员须具有水行政主管部门颁发的安全生产考核合格证</w:t>
      </w:r>
      <w:r w:rsidRPr="006172D9">
        <w:rPr>
          <w:rFonts w:ascii="宋体" w:hAnsi="宋体" w:cs="宋体"/>
          <w:kern w:val="0"/>
          <w:szCs w:val="21"/>
        </w:rPr>
        <w:t>C类。</w:t>
      </w:r>
    </w:p>
    <w:p w:rsidR="006D77F8" w:rsidRPr="006172D9" w:rsidRDefault="006D77F8" w:rsidP="006D77F8">
      <w:pPr>
        <w:widowControl/>
        <w:numPr>
          <w:ilvl w:val="0"/>
          <w:numId w:val="1"/>
        </w:numPr>
        <w:spacing w:line="360" w:lineRule="auto"/>
        <w:ind w:left="0" w:firstLineChars="177" w:firstLine="372"/>
        <w:jc w:val="left"/>
        <w:rPr>
          <w:rFonts w:ascii="宋体" w:hAnsi="宋体" w:cs="宋体"/>
          <w:kern w:val="0"/>
          <w:szCs w:val="21"/>
        </w:rPr>
      </w:pPr>
      <w:r w:rsidRPr="006172D9">
        <w:rPr>
          <w:rFonts w:ascii="宋体" w:hAnsi="宋体" w:cs="宋体" w:hint="eastAsia"/>
          <w:kern w:val="0"/>
          <w:szCs w:val="21"/>
        </w:rPr>
        <w:t>提交社保文件的要求</w:t>
      </w:r>
    </w:p>
    <w:p w:rsidR="006D77F8" w:rsidRPr="006172D9" w:rsidRDefault="006D77F8" w:rsidP="006D77F8">
      <w:pPr>
        <w:widowControl/>
        <w:spacing w:line="360" w:lineRule="auto"/>
        <w:ind w:firstLineChars="200" w:firstLine="420"/>
        <w:rPr>
          <w:rFonts w:ascii="宋体" w:hAnsi="宋体" w:cs="宋体"/>
          <w:kern w:val="0"/>
          <w:szCs w:val="21"/>
          <w:u w:val="single"/>
        </w:rPr>
      </w:pPr>
      <w:r w:rsidRPr="006172D9">
        <w:rPr>
          <w:rFonts w:ascii="宋体" w:hAnsi="宋体" w:cs="宋体" w:hint="eastAsia"/>
          <w:kern w:val="0"/>
          <w:szCs w:val="21"/>
        </w:rPr>
        <w:t>投标申请人须保证授权的委托代理人及项目部主要组成人员（项目负责人、专职安全员）均为本单位的正式职工，必须具有离投标截止时间最近</w:t>
      </w:r>
      <w:r w:rsidRPr="006172D9">
        <w:rPr>
          <w:rFonts w:ascii="宋体" w:hAnsi="宋体" w:cs="宋体"/>
          <w:kern w:val="0"/>
          <w:szCs w:val="21"/>
        </w:rPr>
        <w:t>6</w:t>
      </w:r>
      <w:r w:rsidRPr="006172D9">
        <w:rPr>
          <w:rFonts w:ascii="宋体" w:hAnsi="宋体" w:cs="宋体" w:hint="eastAsia"/>
          <w:kern w:val="0"/>
          <w:szCs w:val="21"/>
          <w:u w:val="single"/>
        </w:rPr>
        <w:t>个</w:t>
      </w:r>
      <w:r w:rsidRPr="006172D9">
        <w:rPr>
          <w:rFonts w:ascii="宋体" w:hAnsi="宋体" w:cs="宋体" w:hint="eastAsia"/>
          <w:kern w:val="0"/>
          <w:szCs w:val="21"/>
        </w:rPr>
        <w:t>月（时间为：2022年10月至2023年3月）在本单位交纳的社保证明文件（以加盖社会保险基金管理中心印章的《投保单》或《社会保险参保人员证明》资料为准）。</w:t>
      </w:r>
    </w:p>
    <w:p w:rsidR="006D77F8" w:rsidRPr="006172D9" w:rsidRDefault="006D77F8" w:rsidP="006D77F8">
      <w:pPr>
        <w:widowControl/>
        <w:numPr>
          <w:ilvl w:val="0"/>
          <w:numId w:val="1"/>
        </w:numPr>
        <w:spacing w:line="360" w:lineRule="auto"/>
        <w:ind w:left="0" w:firstLine="426"/>
        <w:jc w:val="left"/>
        <w:rPr>
          <w:rFonts w:ascii="宋体" w:hAnsi="宋体" w:cs="宋体"/>
          <w:szCs w:val="21"/>
        </w:rPr>
      </w:pPr>
      <w:r w:rsidRPr="006172D9">
        <w:rPr>
          <w:rFonts w:ascii="宋体" w:hAnsi="宋体" w:cs="宋体" w:hint="eastAsia"/>
          <w:kern w:val="0"/>
          <w:szCs w:val="21"/>
        </w:rPr>
        <w:t>关于联合体投标：</w:t>
      </w:r>
      <w:r w:rsidRPr="006172D9">
        <w:rPr>
          <w:rFonts w:ascii="宋体" w:hAnsi="宋体" w:cs="宋体" w:hint="eastAsia"/>
          <w:szCs w:val="21"/>
        </w:rPr>
        <w:t>本次招标接受联合体投标。</w:t>
      </w:r>
    </w:p>
    <w:p w:rsidR="006D77F8" w:rsidRPr="006172D9" w:rsidRDefault="006D77F8" w:rsidP="006D77F8">
      <w:pPr>
        <w:widowControl/>
        <w:spacing w:line="360" w:lineRule="auto"/>
        <w:ind w:firstLine="426"/>
        <w:jc w:val="left"/>
        <w:rPr>
          <w:rFonts w:ascii="宋体" w:hAnsi="宋体" w:cs="宋体"/>
          <w:szCs w:val="21"/>
        </w:rPr>
      </w:pPr>
      <w:r w:rsidRPr="006172D9">
        <w:rPr>
          <w:rFonts w:ascii="宋体" w:hAnsi="宋体" w:cs="宋体" w:hint="eastAsia"/>
          <w:szCs w:val="21"/>
        </w:rPr>
        <w:t>如投标人组成联合体，</w:t>
      </w:r>
      <w:r w:rsidRPr="006172D9">
        <w:rPr>
          <w:rFonts w:ascii="宋体" w:hAnsi="宋体" w:cs="宋体" w:hint="eastAsia"/>
          <w:szCs w:val="21"/>
          <w:u w:val="single"/>
        </w:rPr>
        <w:t>应以具水利水电工程施工总承包壹级（或以上）资质方作为联合体主办方，</w:t>
      </w:r>
      <w:r w:rsidRPr="006172D9">
        <w:rPr>
          <w:rFonts w:ascii="宋体" w:hAnsi="宋体" w:cs="宋体" w:hint="eastAsia"/>
          <w:szCs w:val="21"/>
        </w:rPr>
        <w:t>并签定联合体工作协议。联合体工作协议应明确约定各方拟承担的工作和责任。</w:t>
      </w:r>
    </w:p>
    <w:p w:rsidR="006D77F8" w:rsidRPr="006172D9" w:rsidRDefault="006D77F8" w:rsidP="006D77F8">
      <w:pPr>
        <w:widowControl/>
        <w:spacing w:line="360" w:lineRule="auto"/>
        <w:ind w:firstLine="426"/>
        <w:jc w:val="left"/>
        <w:rPr>
          <w:rFonts w:ascii="宋体" w:hAnsi="宋体" w:cs="宋体"/>
          <w:szCs w:val="21"/>
        </w:rPr>
      </w:pPr>
      <w:r w:rsidRPr="006172D9">
        <w:rPr>
          <w:rFonts w:ascii="宋体" w:hAnsi="宋体" w:cs="宋体" w:hint="eastAsia"/>
          <w:szCs w:val="21"/>
        </w:rPr>
        <w:t>（1）组成联合体承接按资质标准划分为同一类工程的投标人，资质等级按类别就低计算，其人员、资金、机械设备等资源性指标可合并计算。</w:t>
      </w:r>
    </w:p>
    <w:p w:rsidR="006D77F8" w:rsidRPr="006172D9" w:rsidRDefault="006D77F8" w:rsidP="006D77F8">
      <w:pPr>
        <w:widowControl/>
        <w:spacing w:line="360" w:lineRule="auto"/>
        <w:ind w:firstLine="426"/>
        <w:jc w:val="left"/>
        <w:rPr>
          <w:rFonts w:ascii="宋体" w:hAnsi="宋体" w:cs="宋体"/>
          <w:szCs w:val="21"/>
          <w:u w:val="single"/>
        </w:rPr>
      </w:pPr>
      <w:r w:rsidRPr="006172D9">
        <w:rPr>
          <w:rFonts w:ascii="宋体" w:hAnsi="宋体" w:cs="宋体" w:hint="eastAsia"/>
          <w:szCs w:val="21"/>
        </w:rPr>
        <w:lastRenderedPageBreak/>
        <w:t>（2）组成联合体承接按资质标准划分为多类工程的投标人，应在联合体协议中明确承接每一类工程的成员单位。</w:t>
      </w:r>
    </w:p>
    <w:p w:rsidR="006D77F8" w:rsidRPr="006172D9" w:rsidRDefault="006D77F8" w:rsidP="006D77F8">
      <w:pPr>
        <w:widowControl/>
        <w:spacing w:line="360" w:lineRule="auto"/>
        <w:ind w:firstLine="426"/>
        <w:jc w:val="left"/>
        <w:rPr>
          <w:rFonts w:hint="eastAsia"/>
        </w:rPr>
      </w:pPr>
      <w:r w:rsidRPr="006172D9">
        <w:rPr>
          <w:rFonts w:ascii="宋体" w:hAnsi="宋体" w:cs="宋体" w:hint="eastAsia"/>
          <w:szCs w:val="21"/>
        </w:rPr>
        <w:t>（3）联合体组成单位数量不得超过2家。在投标过程中联合体不允许发生联合体成员变更的情形，否则其投标资格将被取消。</w:t>
      </w:r>
    </w:p>
    <w:p w:rsidR="006D77F8" w:rsidRPr="006172D9" w:rsidRDefault="006D77F8" w:rsidP="006D77F8">
      <w:pPr>
        <w:spacing w:line="360" w:lineRule="auto"/>
        <w:ind w:firstLineChars="200" w:firstLine="420"/>
        <w:jc w:val="left"/>
        <w:rPr>
          <w:rFonts w:ascii="宋体" w:hAnsi="宋体" w:cs="宋体"/>
          <w:szCs w:val="21"/>
          <w:u w:val="single"/>
        </w:rPr>
      </w:pPr>
      <w:r w:rsidRPr="006172D9">
        <w:rPr>
          <w:rFonts w:ascii="宋体" w:hAnsi="宋体" w:cs="宋体" w:hint="eastAsia"/>
          <w:szCs w:val="21"/>
        </w:rPr>
        <w:t xml:space="preserve">3.8 </w:t>
      </w:r>
      <w:r w:rsidRPr="006172D9">
        <w:rPr>
          <w:rFonts w:ascii="宋体" w:hAnsi="宋体" w:cs="宋体" w:hint="eastAsia"/>
          <w:szCs w:val="21"/>
          <w:u w:val="single"/>
        </w:rPr>
        <w:t>投标人已按招标文件（第八章）的内容签署盖章的《投标人声明》，且</w:t>
      </w:r>
      <w:r w:rsidRPr="006172D9">
        <w:rPr>
          <w:rFonts w:hint="eastAsia"/>
          <w:szCs w:val="21"/>
          <w:u w:val="single"/>
        </w:rPr>
        <w:t>法定代表人、</w:t>
      </w:r>
      <w:r w:rsidRPr="006172D9">
        <w:rPr>
          <w:rFonts w:ascii="宋体" w:hAnsi="宋体" w:cs="宋体" w:hint="eastAsia"/>
          <w:szCs w:val="21"/>
          <w:u w:val="single"/>
        </w:rPr>
        <w:t>施工项目负责人和施工技术负责人签字确认。</w:t>
      </w:r>
    </w:p>
    <w:p w:rsidR="006D77F8" w:rsidRPr="006172D9" w:rsidRDefault="006D77F8" w:rsidP="006D77F8">
      <w:pPr>
        <w:spacing w:line="360" w:lineRule="auto"/>
        <w:ind w:firstLineChars="200" w:firstLine="420"/>
        <w:jc w:val="left"/>
        <w:rPr>
          <w:rFonts w:ascii="宋体" w:hAnsi="宋体" w:cs="宋体"/>
          <w:szCs w:val="21"/>
          <w:u w:val="single"/>
        </w:rPr>
      </w:pPr>
      <w:r w:rsidRPr="006172D9">
        <w:rPr>
          <w:rFonts w:ascii="宋体" w:hAnsi="宋体" w:cs="宋体" w:hint="eastAsia"/>
          <w:szCs w:val="21"/>
        </w:rPr>
        <w:t xml:space="preserve">3.9 </w:t>
      </w:r>
      <w:r w:rsidRPr="006172D9">
        <w:rPr>
          <w:rFonts w:ascii="宋体" w:hAnsi="宋体" w:cs="宋体" w:hint="eastAsia"/>
          <w:szCs w:val="21"/>
          <w:u w:val="single"/>
        </w:rPr>
        <w:t>投标人未被纳入失信联合惩戒名单，失信联合惩戒名单以“信用广州”网站公布的“失信黑名单”为准。（投标申请人须提供本招标公告发布后投标截止时间前“信用广州”网站公布的“失信黑名单”的网页截图，并加盖公章；评审依据以评标当天招标人（或招标代理机构）通过“信用广州”网站查询的结果为准。）</w:t>
      </w:r>
    </w:p>
    <w:p w:rsidR="006D77F8" w:rsidRPr="006172D9" w:rsidRDefault="006D77F8" w:rsidP="006D77F8">
      <w:pPr>
        <w:spacing w:line="360" w:lineRule="auto"/>
        <w:ind w:firstLineChars="225" w:firstLine="542"/>
        <w:rPr>
          <w:rFonts w:ascii="宋体" w:hint="eastAsia"/>
          <w:b/>
          <w:sz w:val="24"/>
          <w:szCs w:val="24"/>
        </w:rPr>
      </w:pPr>
      <w:bookmarkStart w:id="22" w:name="_Toc229305326"/>
      <w:bookmarkStart w:id="23" w:name="_Toc222033817"/>
      <w:bookmarkStart w:id="24" w:name="_Toc259524299"/>
      <w:bookmarkStart w:id="25" w:name="_Toc222030968"/>
      <w:bookmarkStart w:id="26" w:name="_Toc144974483"/>
      <w:bookmarkStart w:id="27" w:name="_Toc222032635"/>
      <w:bookmarkStart w:id="28" w:name="_Toc168475629"/>
      <w:bookmarkStart w:id="29" w:name="_Toc221949930"/>
      <w:bookmarkStart w:id="30" w:name="_Toc168476032"/>
      <w:bookmarkStart w:id="31" w:name="_Toc222029466"/>
      <w:r w:rsidRPr="006172D9">
        <w:rPr>
          <w:rFonts w:ascii="宋体" w:hAnsi="宋体"/>
          <w:b/>
          <w:sz w:val="24"/>
          <w:szCs w:val="24"/>
        </w:rPr>
        <w:t>4.</w:t>
      </w:r>
      <w:bookmarkEnd w:id="22"/>
      <w:bookmarkEnd w:id="23"/>
      <w:bookmarkEnd w:id="24"/>
      <w:bookmarkEnd w:id="25"/>
      <w:bookmarkEnd w:id="26"/>
      <w:bookmarkEnd w:id="27"/>
      <w:bookmarkEnd w:id="28"/>
      <w:bookmarkEnd w:id="29"/>
      <w:bookmarkEnd w:id="30"/>
      <w:bookmarkEnd w:id="31"/>
      <w:r w:rsidRPr="006172D9">
        <w:rPr>
          <w:rFonts w:ascii="宋体" w:hAnsi="宋体" w:hint="eastAsia"/>
          <w:b/>
          <w:sz w:val="24"/>
          <w:szCs w:val="24"/>
        </w:rPr>
        <w:t>招标公告和招标文件的获取</w:t>
      </w:r>
    </w:p>
    <w:p w:rsidR="006D77F8" w:rsidRPr="006172D9" w:rsidRDefault="006D77F8" w:rsidP="006D77F8">
      <w:pPr>
        <w:widowControl/>
        <w:snapToGrid w:val="0"/>
        <w:spacing w:line="360" w:lineRule="auto"/>
        <w:ind w:left="372"/>
        <w:rPr>
          <w:rFonts w:ascii="宋体" w:hAnsi="宋体" w:cs="宋体"/>
          <w:bCs/>
          <w:szCs w:val="21"/>
        </w:rPr>
      </w:pPr>
      <w:r w:rsidRPr="006172D9">
        <w:rPr>
          <w:rFonts w:ascii="宋体" w:hAnsi="宋体" w:cs="宋体" w:hint="eastAsia"/>
          <w:bCs/>
          <w:szCs w:val="21"/>
        </w:rPr>
        <w:t>4</w:t>
      </w:r>
      <w:r w:rsidRPr="006172D9">
        <w:rPr>
          <w:rFonts w:ascii="宋体" w:hAnsi="宋体" w:cs="宋体"/>
          <w:bCs/>
          <w:szCs w:val="21"/>
        </w:rPr>
        <w:t>.1</w:t>
      </w:r>
      <w:r w:rsidRPr="006172D9">
        <w:rPr>
          <w:rFonts w:ascii="宋体" w:hAnsi="宋体" w:cs="宋体" w:hint="eastAsia"/>
          <w:bCs/>
          <w:szCs w:val="21"/>
        </w:rPr>
        <w:t>招标公告发布时间</w:t>
      </w:r>
    </w:p>
    <w:p w:rsidR="006D77F8" w:rsidRPr="006172D9" w:rsidRDefault="006D77F8" w:rsidP="006D77F8">
      <w:pPr>
        <w:widowControl/>
        <w:shd w:val="clear" w:color="auto" w:fill="FFFFFF"/>
        <w:snapToGrid w:val="0"/>
        <w:spacing w:line="360" w:lineRule="auto"/>
        <w:ind w:firstLineChars="200" w:firstLine="420"/>
        <w:rPr>
          <w:rFonts w:ascii="宋体" w:hAnsi="宋体"/>
          <w:szCs w:val="21"/>
        </w:rPr>
      </w:pPr>
      <w:r w:rsidRPr="006172D9">
        <w:rPr>
          <w:rFonts w:ascii="宋体" w:hAnsi="宋体" w:hint="eastAsia"/>
          <w:bCs/>
          <w:szCs w:val="21"/>
        </w:rPr>
        <w:t>从2023年</w:t>
      </w:r>
      <w:r w:rsidRPr="006172D9">
        <w:rPr>
          <w:rFonts w:ascii="宋体" w:hAnsi="宋体" w:hint="eastAsia"/>
          <w:bCs/>
          <w:szCs w:val="21"/>
          <w:u w:val="single"/>
        </w:rPr>
        <w:t xml:space="preserve">   </w:t>
      </w:r>
      <w:r w:rsidRPr="006172D9">
        <w:rPr>
          <w:rFonts w:ascii="宋体" w:hAnsi="宋体" w:hint="eastAsia"/>
          <w:bCs/>
          <w:szCs w:val="21"/>
        </w:rPr>
        <w:t>月</w:t>
      </w:r>
      <w:r w:rsidRPr="006172D9">
        <w:rPr>
          <w:rFonts w:ascii="宋体" w:hAnsi="宋体" w:hint="eastAsia"/>
          <w:bCs/>
          <w:szCs w:val="21"/>
          <w:u w:val="single"/>
        </w:rPr>
        <w:t xml:space="preserve">   </w:t>
      </w:r>
      <w:r w:rsidRPr="006172D9">
        <w:rPr>
          <w:rFonts w:ascii="宋体" w:hAnsi="宋体" w:hint="eastAsia"/>
          <w:bCs/>
          <w:szCs w:val="21"/>
        </w:rPr>
        <w:t>日至2023年</w:t>
      </w:r>
      <w:r w:rsidRPr="006172D9">
        <w:rPr>
          <w:rFonts w:ascii="宋体" w:hAnsi="宋体" w:hint="eastAsia"/>
          <w:bCs/>
          <w:szCs w:val="21"/>
          <w:u w:val="single"/>
        </w:rPr>
        <w:t xml:space="preserve">   </w:t>
      </w:r>
      <w:r w:rsidRPr="006172D9">
        <w:rPr>
          <w:rFonts w:ascii="宋体" w:hAnsi="宋体" w:hint="eastAsia"/>
          <w:bCs/>
          <w:szCs w:val="21"/>
        </w:rPr>
        <w:t>月</w:t>
      </w:r>
      <w:r w:rsidRPr="006172D9">
        <w:rPr>
          <w:rFonts w:ascii="宋体" w:hAnsi="宋体" w:hint="eastAsia"/>
          <w:bCs/>
          <w:szCs w:val="21"/>
          <w:u w:val="single"/>
        </w:rPr>
        <w:t xml:space="preserve">   </w:t>
      </w:r>
      <w:r w:rsidRPr="006172D9">
        <w:rPr>
          <w:rFonts w:ascii="宋体" w:hAnsi="宋体" w:hint="eastAsia"/>
          <w:bCs/>
          <w:szCs w:val="21"/>
        </w:rPr>
        <w:t>日</w:t>
      </w:r>
      <w:r w:rsidRPr="006172D9">
        <w:rPr>
          <w:rFonts w:ascii="宋体" w:hAnsi="宋体" w:hint="eastAsia"/>
          <w:bCs/>
          <w:szCs w:val="21"/>
          <w:u w:val="single"/>
        </w:rPr>
        <w:t xml:space="preserve">   </w:t>
      </w:r>
      <w:r w:rsidRPr="006172D9">
        <w:rPr>
          <w:rFonts w:ascii="宋体" w:hAnsi="宋体" w:hint="eastAsia"/>
          <w:bCs/>
          <w:szCs w:val="21"/>
        </w:rPr>
        <w:t>时</w:t>
      </w:r>
      <w:r w:rsidRPr="006172D9">
        <w:rPr>
          <w:rFonts w:ascii="宋体" w:hAnsi="宋体" w:hint="eastAsia"/>
          <w:bCs/>
          <w:szCs w:val="21"/>
          <w:u w:val="single"/>
        </w:rPr>
        <w:t xml:space="preserve">   </w:t>
      </w:r>
      <w:r w:rsidRPr="006172D9">
        <w:rPr>
          <w:rFonts w:ascii="宋体" w:hAnsi="宋体" w:hint="eastAsia"/>
          <w:bCs/>
          <w:szCs w:val="21"/>
        </w:rPr>
        <w:t>分（注：发布招标公告的时间为招标公告发出之日起至投标截止时间止）。</w:t>
      </w:r>
    </w:p>
    <w:p w:rsidR="006D77F8" w:rsidRPr="006172D9" w:rsidRDefault="006D77F8" w:rsidP="006D77F8">
      <w:pPr>
        <w:widowControl/>
        <w:snapToGrid w:val="0"/>
        <w:spacing w:line="360" w:lineRule="auto"/>
        <w:ind w:left="372"/>
        <w:rPr>
          <w:rFonts w:ascii="宋体" w:hAnsi="宋体" w:cs="宋体"/>
          <w:bCs/>
          <w:szCs w:val="21"/>
        </w:rPr>
      </w:pPr>
      <w:r w:rsidRPr="006172D9">
        <w:rPr>
          <w:rFonts w:ascii="宋体" w:hAnsi="宋体" w:cs="宋体" w:hint="eastAsia"/>
          <w:bCs/>
          <w:szCs w:val="21"/>
        </w:rPr>
        <w:t>4</w:t>
      </w:r>
      <w:r w:rsidRPr="006172D9">
        <w:rPr>
          <w:rFonts w:ascii="宋体" w:hAnsi="宋体" w:cs="宋体"/>
          <w:bCs/>
          <w:szCs w:val="21"/>
        </w:rPr>
        <w:t>.2</w:t>
      </w:r>
      <w:r w:rsidRPr="006172D9">
        <w:rPr>
          <w:rFonts w:ascii="宋体" w:hAnsi="宋体" w:cs="宋体" w:hint="eastAsia"/>
          <w:bCs/>
          <w:szCs w:val="21"/>
        </w:rPr>
        <w:t>招标文件获取方式</w:t>
      </w:r>
    </w:p>
    <w:p w:rsidR="006D77F8" w:rsidRPr="006172D9" w:rsidRDefault="006D77F8" w:rsidP="006D77F8">
      <w:pPr>
        <w:widowControl/>
        <w:snapToGrid w:val="0"/>
        <w:spacing w:line="360" w:lineRule="auto"/>
        <w:ind w:firstLineChars="177" w:firstLine="372"/>
        <w:rPr>
          <w:rFonts w:ascii="宋体" w:hAnsi="宋体" w:cs="宋体"/>
          <w:kern w:val="0"/>
          <w:szCs w:val="21"/>
        </w:rPr>
      </w:pPr>
      <w:r w:rsidRPr="006172D9">
        <w:rPr>
          <w:rFonts w:ascii="宋体" w:hAnsi="宋体" w:cs="宋体" w:hint="eastAsia"/>
          <w:kern w:val="0"/>
          <w:szCs w:val="21"/>
        </w:rPr>
        <w:t>本项目招标文件随招标公告一并在</w:t>
      </w:r>
      <w:r w:rsidRPr="006172D9">
        <w:rPr>
          <w:rFonts w:ascii="宋体" w:hAnsi="宋体" w:cs="宋体" w:hint="eastAsia"/>
          <w:szCs w:val="21"/>
        </w:rPr>
        <w:t>广州公共资源交易网发布</w:t>
      </w:r>
      <w:r w:rsidRPr="006172D9">
        <w:rPr>
          <w:rFonts w:ascii="宋体" w:hAnsi="宋体" w:cs="宋体" w:hint="eastAsia"/>
          <w:kern w:val="0"/>
          <w:szCs w:val="21"/>
        </w:rPr>
        <w:t>，由投标人自行下载。</w:t>
      </w:r>
    </w:p>
    <w:p w:rsidR="006D77F8" w:rsidRPr="006172D9" w:rsidRDefault="006D77F8" w:rsidP="006D77F8">
      <w:pPr>
        <w:widowControl/>
        <w:snapToGrid w:val="0"/>
        <w:spacing w:line="360" w:lineRule="auto"/>
        <w:ind w:left="372"/>
        <w:rPr>
          <w:rFonts w:ascii="宋体" w:hAnsi="宋体" w:cs="宋体"/>
          <w:bCs/>
          <w:szCs w:val="21"/>
        </w:rPr>
      </w:pPr>
      <w:r w:rsidRPr="006172D9">
        <w:rPr>
          <w:rFonts w:ascii="宋体" w:hAnsi="宋体" w:cs="宋体" w:hint="eastAsia"/>
          <w:bCs/>
          <w:szCs w:val="21"/>
        </w:rPr>
        <w:t>4</w:t>
      </w:r>
      <w:r w:rsidRPr="006172D9">
        <w:rPr>
          <w:rFonts w:ascii="宋体" w:hAnsi="宋体" w:cs="宋体"/>
          <w:bCs/>
          <w:szCs w:val="21"/>
        </w:rPr>
        <w:t>.3</w:t>
      </w:r>
      <w:r w:rsidRPr="006172D9">
        <w:rPr>
          <w:rFonts w:ascii="宋体" w:hAnsi="宋体" w:cs="宋体" w:hint="eastAsia"/>
          <w:bCs/>
          <w:szCs w:val="21"/>
        </w:rPr>
        <w:t>招标公告网上发布时，同时</w:t>
      </w:r>
      <w:r w:rsidRPr="006172D9">
        <w:rPr>
          <w:rFonts w:ascii="宋体" w:hAnsi="宋体" w:cs="宋体" w:hint="eastAsia"/>
          <w:kern w:val="0"/>
          <w:szCs w:val="21"/>
        </w:rPr>
        <w:t>在</w:t>
      </w:r>
      <w:r w:rsidRPr="006172D9">
        <w:rPr>
          <w:rFonts w:ascii="宋体" w:hAnsi="宋体" w:cs="宋体" w:hint="eastAsia"/>
          <w:szCs w:val="21"/>
        </w:rPr>
        <w:t>广州公共资源交易网</w:t>
      </w:r>
      <w:r w:rsidRPr="006172D9">
        <w:rPr>
          <w:rFonts w:ascii="宋体" w:hAnsi="宋体" w:cs="宋体" w:hint="eastAsia"/>
          <w:bCs/>
          <w:szCs w:val="21"/>
        </w:rPr>
        <w:t>发布招标文件、施工图纸、招标控制价及与本招标项目相关的其他技术文件。</w:t>
      </w:r>
    </w:p>
    <w:p w:rsidR="006D77F8" w:rsidRPr="006172D9" w:rsidRDefault="006D77F8" w:rsidP="006D77F8">
      <w:pPr>
        <w:widowControl/>
        <w:snapToGrid w:val="0"/>
        <w:spacing w:line="360" w:lineRule="auto"/>
        <w:ind w:left="372"/>
        <w:rPr>
          <w:rFonts w:ascii="宋体" w:hAnsi="宋体" w:cs="宋体"/>
          <w:bCs/>
          <w:szCs w:val="21"/>
        </w:rPr>
      </w:pPr>
      <w:r w:rsidRPr="006172D9">
        <w:rPr>
          <w:rFonts w:ascii="宋体" w:hAnsi="宋体" w:cs="宋体"/>
          <w:bCs/>
          <w:szCs w:val="21"/>
        </w:rPr>
        <w:t>4.4</w:t>
      </w:r>
      <w:r w:rsidRPr="006172D9">
        <w:rPr>
          <w:rFonts w:ascii="宋体" w:hAnsi="宋体" w:cs="宋体" w:hint="eastAsia"/>
          <w:bCs/>
          <w:szCs w:val="21"/>
        </w:rPr>
        <w:t>招标公告、招标文件发布媒体</w:t>
      </w:r>
    </w:p>
    <w:p w:rsidR="006D77F8" w:rsidRPr="006172D9" w:rsidRDefault="006D77F8" w:rsidP="006D77F8">
      <w:pPr>
        <w:widowControl/>
        <w:snapToGrid w:val="0"/>
        <w:spacing w:line="360" w:lineRule="auto"/>
        <w:ind w:firstLineChars="177" w:firstLine="372"/>
        <w:rPr>
          <w:rFonts w:ascii="宋体" w:hAnsi="宋体" w:cs="宋体"/>
          <w:kern w:val="0"/>
          <w:szCs w:val="21"/>
        </w:rPr>
      </w:pPr>
      <w:r w:rsidRPr="006172D9">
        <w:rPr>
          <w:rFonts w:ascii="宋体" w:hAnsi="宋体" w:hint="eastAsia"/>
          <w:bCs/>
          <w:szCs w:val="21"/>
        </w:rPr>
        <w:t>本公告在广州公共资源交易网（网址：</w:t>
      </w:r>
      <w:r w:rsidRPr="006172D9">
        <w:rPr>
          <w:rFonts w:ascii="宋体" w:hAnsi="宋体"/>
          <w:bCs/>
          <w:szCs w:val="21"/>
        </w:rPr>
        <w:t>http://www.gzggzy.cn）、广东省招标投标监管网（网址： http://zbtb.gd.gov.cn/login</w:t>
      </w:r>
      <w:r w:rsidRPr="006172D9">
        <w:rPr>
          <w:rFonts w:ascii="宋体" w:hAnsi="宋体" w:hint="eastAsia"/>
          <w:bCs/>
          <w:szCs w:val="21"/>
        </w:rPr>
        <w:t>）和中国招标投标公共服务平台（网址：</w:t>
      </w:r>
      <w:r w:rsidRPr="006172D9">
        <w:rPr>
          <w:rFonts w:ascii="宋体" w:hAnsi="宋体"/>
          <w:bCs/>
          <w:szCs w:val="21"/>
        </w:rPr>
        <w:t>http://www.cebpubservice.com/）及</w:t>
      </w:r>
      <w:r w:rsidRPr="006172D9">
        <w:rPr>
          <w:rFonts w:ascii="宋体" w:hAnsi="宋体" w:hint="eastAsia"/>
          <w:bCs/>
          <w:szCs w:val="21"/>
          <w:u w:val="single"/>
        </w:rPr>
        <w:t>广州市增城区人民政府门户网站（</w:t>
      </w:r>
      <w:r w:rsidRPr="006172D9">
        <w:rPr>
          <w:rFonts w:ascii="宋体" w:hAnsi="宋体"/>
          <w:bCs/>
          <w:szCs w:val="21"/>
          <w:u w:val="single"/>
        </w:rPr>
        <w:t>http://www.zc.gov.cn/）的“首页&gt;公开&gt;公共资源配置领域&gt;工程建设项目招投标”栏目</w:t>
      </w:r>
      <w:r w:rsidRPr="006172D9">
        <w:rPr>
          <w:rFonts w:ascii="宋体" w:hAnsi="宋体" w:hint="eastAsia"/>
          <w:bCs/>
          <w:szCs w:val="21"/>
        </w:rPr>
        <w:t>发布，本公告的修改、补充，在广州公共资源交易网发布。</w:t>
      </w:r>
    </w:p>
    <w:p w:rsidR="006D77F8" w:rsidRPr="006172D9" w:rsidRDefault="006D77F8" w:rsidP="006D77F8">
      <w:pPr>
        <w:spacing w:line="360" w:lineRule="auto"/>
        <w:ind w:firstLineChars="225" w:firstLine="474"/>
        <w:rPr>
          <w:rFonts w:ascii="宋体" w:hint="eastAsia"/>
          <w:b/>
          <w:szCs w:val="21"/>
        </w:rPr>
      </w:pPr>
      <w:bookmarkStart w:id="32" w:name="_Toc222030969"/>
      <w:bookmarkStart w:id="33" w:name="_Toc221949934"/>
      <w:bookmarkStart w:id="34" w:name="_Toc168475630"/>
      <w:bookmarkStart w:id="35" w:name="_Toc222033818"/>
      <w:bookmarkStart w:id="36" w:name="_Toc229305327"/>
      <w:bookmarkStart w:id="37" w:name="_Toc222032636"/>
      <w:bookmarkStart w:id="38" w:name="_Toc222029467"/>
      <w:bookmarkStart w:id="39" w:name="_Toc144974484"/>
      <w:bookmarkStart w:id="40" w:name="_Toc259524300"/>
      <w:bookmarkStart w:id="41" w:name="_Toc168476033"/>
      <w:r w:rsidRPr="006172D9">
        <w:rPr>
          <w:rFonts w:ascii="宋体" w:hAnsi="宋体"/>
          <w:b/>
          <w:szCs w:val="21"/>
        </w:rPr>
        <w:t xml:space="preserve">5. </w:t>
      </w:r>
      <w:r w:rsidRPr="006172D9">
        <w:rPr>
          <w:rFonts w:ascii="宋体" w:hAnsi="宋体" w:hint="eastAsia"/>
          <w:b/>
          <w:szCs w:val="21"/>
        </w:rPr>
        <w:t>投标文件的递交</w:t>
      </w:r>
      <w:bookmarkEnd w:id="32"/>
      <w:bookmarkEnd w:id="33"/>
      <w:bookmarkEnd w:id="34"/>
      <w:bookmarkEnd w:id="35"/>
      <w:bookmarkEnd w:id="36"/>
      <w:bookmarkEnd w:id="37"/>
      <w:bookmarkEnd w:id="38"/>
      <w:bookmarkEnd w:id="39"/>
      <w:bookmarkEnd w:id="40"/>
      <w:bookmarkEnd w:id="41"/>
    </w:p>
    <w:p w:rsidR="006D77F8" w:rsidRPr="006172D9" w:rsidRDefault="006D77F8" w:rsidP="006D77F8">
      <w:pPr>
        <w:spacing w:line="360" w:lineRule="auto"/>
        <w:ind w:firstLineChars="225" w:firstLine="473"/>
        <w:rPr>
          <w:rFonts w:ascii="宋体" w:hAnsi="宋体"/>
          <w:szCs w:val="21"/>
        </w:rPr>
      </w:pPr>
      <w:r w:rsidRPr="006172D9">
        <w:rPr>
          <w:rFonts w:ascii="宋体" w:hAnsi="宋体" w:cs="宋体" w:hint="eastAsia"/>
          <w:szCs w:val="21"/>
        </w:rPr>
        <w:t>5.1 投标文件递交的截止时间（投标截止时间，下同）为</w:t>
      </w:r>
      <w:r w:rsidRPr="006172D9">
        <w:rPr>
          <w:rFonts w:ascii="宋体" w:hAnsi="宋体" w:cs="宋体" w:hint="eastAsia"/>
          <w:bCs/>
          <w:szCs w:val="21"/>
        </w:rPr>
        <w:t>年月日时分</w:t>
      </w:r>
      <w:r w:rsidRPr="006172D9">
        <w:rPr>
          <w:rFonts w:ascii="宋体" w:hAnsi="宋体" w:cs="宋体" w:hint="eastAsia"/>
          <w:szCs w:val="21"/>
        </w:rPr>
        <w:t>，投标人投标文件解密时间为投标截止时间后</w:t>
      </w:r>
      <w:r w:rsidRPr="006172D9">
        <w:rPr>
          <w:rFonts w:ascii="宋体" w:hAnsi="宋体" w:cs="宋体" w:hint="eastAsia"/>
          <w:szCs w:val="21"/>
          <w:u w:val="single"/>
        </w:rPr>
        <w:t xml:space="preserve"> 半 </w:t>
      </w:r>
      <w:r w:rsidRPr="006172D9">
        <w:rPr>
          <w:rFonts w:ascii="宋体" w:hAnsi="宋体" w:cs="宋体" w:hint="eastAsia"/>
          <w:szCs w:val="21"/>
        </w:rPr>
        <w:t>小时内，</w:t>
      </w:r>
      <w:r w:rsidRPr="006172D9">
        <w:rPr>
          <w:rFonts w:ascii="宋体" w:hAnsi="宋体" w:hint="eastAsia"/>
          <w:szCs w:val="21"/>
        </w:rPr>
        <w:t>即：</w:t>
      </w:r>
      <w:r w:rsidRPr="006172D9">
        <w:rPr>
          <w:rFonts w:ascii="宋体" w:hAnsi="宋体" w:hint="eastAsia"/>
          <w:bCs/>
          <w:szCs w:val="21"/>
        </w:rPr>
        <w:t>2023年</w:t>
      </w:r>
      <w:r w:rsidRPr="006172D9">
        <w:rPr>
          <w:rFonts w:ascii="宋体" w:hAnsi="宋体" w:hint="eastAsia"/>
          <w:bCs/>
          <w:szCs w:val="21"/>
          <w:u w:val="single"/>
        </w:rPr>
        <w:t xml:space="preserve">   </w:t>
      </w:r>
      <w:r w:rsidRPr="006172D9">
        <w:rPr>
          <w:rFonts w:ascii="宋体" w:hAnsi="宋体" w:hint="eastAsia"/>
          <w:bCs/>
          <w:szCs w:val="21"/>
        </w:rPr>
        <w:t>月</w:t>
      </w:r>
      <w:r w:rsidRPr="006172D9">
        <w:rPr>
          <w:rFonts w:ascii="宋体" w:hAnsi="宋体" w:hint="eastAsia"/>
          <w:bCs/>
          <w:szCs w:val="21"/>
          <w:u w:val="single"/>
        </w:rPr>
        <w:t xml:space="preserve">   </w:t>
      </w:r>
      <w:r w:rsidRPr="006172D9">
        <w:rPr>
          <w:rFonts w:ascii="宋体" w:hAnsi="宋体" w:hint="eastAsia"/>
          <w:bCs/>
          <w:szCs w:val="21"/>
        </w:rPr>
        <w:t>日</w:t>
      </w:r>
      <w:r w:rsidRPr="006172D9">
        <w:rPr>
          <w:rFonts w:ascii="宋体" w:hAnsi="宋体" w:hint="eastAsia"/>
          <w:bCs/>
          <w:szCs w:val="21"/>
          <w:u w:val="single"/>
        </w:rPr>
        <w:t xml:space="preserve">   </w:t>
      </w:r>
      <w:r w:rsidRPr="006172D9">
        <w:rPr>
          <w:rFonts w:ascii="宋体" w:hAnsi="宋体" w:hint="eastAsia"/>
          <w:bCs/>
          <w:szCs w:val="21"/>
        </w:rPr>
        <w:t>时</w:t>
      </w:r>
      <w:r w:rsidRPr="006172D9">
        <w:rPr>
          <w:rFonts w:ascii="宋体" w:hAnsi="宋体" w:hint="eastAsia"/>
          <w:bCs/>
          <w:szCs w:val="21"/>
          <w:u w:val="single"/>
        </w:rPr>
        <w:t xml:space="preserve">   </w:t>
      </w:r>
      <w:r w:rsidRPr="006172D9">
        <w:rPr>
          <w:rFonts w:ascii="宋体" w:hAnsi="宋体" w:hint="eastAsia"/>
          <w:bCs/>
          <w:szCs w:val="21"/>
        </w:rPr>
        <w:t>分</w:t>
      </w:r>
      <w:r w:rsidRPr="006172D9">
        <w:rPr>
          <w:rFonts w:ascii="宋体" w:hAnsi="宋体"/>
          <w:szCs w:val="21"/>
        </w:rPr>
        <w:t>至</w:t>
      </w:r>
      <w:r w:rsidRPr="006172D9">
        <w:rPr>
          <w:rFonts w:ascii="宋体" w:hAnsi="宋体" w:hint="eastAsia"/>
          <w:bCs/>
          <w:szCs w:val="21"/>
        </w:rPr>
        <w:t>2023年</w:t>
      </w:r>
      <w:r w:rsidRPr="006172D9">
        <w:rPr>
          <w:rFonts w:ascii="宋体" w:hAnsi="宋体" w:hint="eastAsia"/>
          <w:bCs/>
          <w:szCs w:val="21"/>
          <w:u w:val="single"/>
        </w:rPr>
        <w:t xml:space="preserve">   </w:t>
      </w:r>
      <w:r w:rsidRPr="006172D9">
        <w:rPr>
          <w:rFonts w:ascii="宋体" w:hAnsi="宋体" w:hint="eastAsia"/>
          <w:bCs/>
          <w:szCs w:val="21"/>
        </w:rPr>
        <w:t>月</w:t>
      </w:r>
      <w:r w:rsidRPr="006172D9">
        <w:rPr>
          <w:rFonts w:ascii="宋体" w:hAnsi="宋体" w:hint="eastAsia"/>
          <w:bCs/>
          <w:szCs w:val="21"/>
          <w:u w:val="single"/>
        </w:rPr>
        <w:t xml:space="preserve">   </w:t>
      </w:r>
      <w:r w:rsidRPr="006172D9">
        <w:rPr>
          <w:rFonts w:ascii="宋体" w:hAnsi="宋体" w:hint="eastAsia"/>
          <w:bCs/>
          <w:szCs w:val="21"/>
        </w:rPr>
        <w:t>日</w:t>
      </w:r>
      <w:r w:rsidRPr="006172D9">
        <w:rPr>
          <w:rFonts w:ascii="宋体" w:hAnsi="宋体" w:hint="eastAsia"/>
          <w:bCs/>
          <w:szCs w:val="21"/>
          <w:u w:val="single"/>
        </w:rPr>
        <w:t xml:space="preserve">   </w:t>
      </w:r>
      <w:r w:rsidRPr="006172D9">
        <w:rPr>
          <w:rFonts w:ascii="宋体" w:hAnsi="宋体" w:hint="eastAsia"/>
          <w:bCs/>
          <w:szCs w:val="21"/>
        </w:rPr>
        <w:t>时</w:t>
      </w:r>
      <w:r w:rsidRPr="006172D9">
        <w:rPr>
          <w:rFonts w:ascii="宋体" w:hAnsi="宋体" w:hint="eastAsia"/>
          <w:bCs/>
          <w:szCs w:val="21"/>
          <w:u w:val="single"/>
        </w:rPr>
        <w:t xml:space="preserve">   </w:t>
      </w:r>
      <w:r w:rsidRPr="006172D9">
        <w:rPr>
          <w:rFonts w:ascii="宋体" w:hAnsi="宋体" w:hint="eastAsia"/>
          <w:bCs/>
          <w:szCs w:val="21"/>
        </w:rPr>
        <w:t>分。</w:t>
      </w:r>
    </w:p>
    <w:p w:rsidR="006D77F8" w:rsidRPr="006172D9" w:rsidRDefault="006D77F8" w:rsidP="006D77F8">
      <w:pPr>
        <w:spacing w:line="360" w:lineRule="auto"/>
        <w:ind w:leftChars="176" w:left="370"/>
        <w:rPr>
          <w:rFonts w:ascii="宋体" w:hAnsi="宋体" w:cs="宋体"/>
          <w:szCs w:val="21"/>
        </w:rPr>
      </w:pPr>
      <w:r w:rsidRPr="006172D9">
        <w:rPr>
          <w:rFonts w:ascii="宋体" w:hAnsi="宋体" w:cs="宋体" w:hint="eastAsia"/>
          <w:szCs w:val="21"/>
        </w:rPr>
        <w:t>5.2 开标时间：</w:t>
      </w:r>
      <w:r w:rsidRPr="006172D9">
        <w:rPr>
          <w:rFonts w:ascii="宋体" w:hAnsi="宋体" w:hint="eastAsia"/>
          <w:bCs/>
          <w:szCs w:val="21"/>
        </w:rPr>
        <w:t>2023年</w:t>
      </w:r>
      <w:r w:rsidRPr="006172D9">
        <w:rPr>
          <w:rFonts w:ascii="宋体" w:hAnsi="宋体" w:hint="eastAsia"/>
          <w:bCs/>
          <w:szCs w:val="21"/>
          <w:u w:val="single"/>
        </w:rPr>
        <w:t xml:space="preserve">   </w:t>
      </w:r>
      <w:r w:rsidRPr="006172D9">
        <w:rPr>
          <w:rFonts w:ascii="宋体" w:hAnsi="宋体" w:hint="eastAsia"/>
          <w:bCs/>
          <w:szCs w:val="21"/>
        </w:rPr>
        <w:t>月</w:t>
      </w:r>
      <w:r w:rsidRPr="006172D9">
        <w:rPr>
          <w:rFonts w:ascii="宋体" w:hAnsi="宋体" w:hint="eastAsia"/>
          <w:bCs/>
          <w:szCs w:val="21"/>
          <w:u w:val="single"/>
        </w:rPr>
        <w:t xml:space="preserve">   </w:t>
      </w:r>
      <w:r w:rsidRPr="006172D9">
        <w:rPr>
          <w:rFonts w:ascii="宋体" w:hAnsi="宋体" w:hint="eastAsia"/>
          <w:bCs/>
          <w:szCs w:val="21"/>
        </w:rPr>
        <w:t>日</w:t>
      </w:r>
      <w:r w:rsidRPr="006172D9">
        <w:rPr>
          <w:rFonts w:ascii="宋体" w:hAnsi="宋体" w:hint="eastAsia"/>
          <w:bCs/>
          <w:szCs w:val="21"/>
          <w:u w:val="single"/>
        </w:rPr>
        <w:t xml:space="preserve">   </w:t>
      </w:r>
      <w:r w:rsidRPr="006172D9">
        <w:rPr>
          <w:rFonts w:ascii="宋体" w:hAnsi="宋体" w:hint="eastAsia"/>
          <w:bCs/>
          <w:szCs w:val="21"/>
        </w:rPr>
        <w:t>时</w:t>
      </w:r>
      <w:r w:rsidRPr="006172D9">
        <w:rPr>
          <w:rFonts w:ascii="宋体" w:hAnsi="宋体" w:hint="eastAsia"/>
          <w:bCs/>
          <w:szCs w:val="21"/>
          <w:u w:val="single"/>
        </w:rPr>
        <w:t xml:space="preserve">   </w:t>
      </w:r>
      <w:r w:rsidRPr="006172D9">
        <w:rPr>
          <w:rFonts w:ascii="宋体" w:hAnsi="宋体" w:hint="eastAsia"/>
          <w:bCs/>
          <w:szCs w:val="21"/>
        </w:rPr>
        <w:t>分</w:t>
      </w:r>
      <w:r w:rsidRPr="006172D9">
        <w:rPr>
          <w:rFonts w:ascii="宋体" w:hAnsi="宋体"/>
          <w:szCs w:val="21"/>
        </w:rPr>
        <w:t>。</w:t>
      </w:r>
      <w:r w:rsidRPr="006172D9">
        <w:rPr>
          <w:rFonts w:ascii="宋体" w:hAnsi="宋体" w:cs="宋体" w:hint="eastAsia"/>
          <w:szCs w:val="21"/>
        </w:rPr>
        <w:t xml:space="preserve"> </w:t>
      </w:r>
    </w:p>
    <w:p w:rsidR="006D77F8" w:rsidRPr="006172D9" w:rsidRDefault="006D77F8" w:rsidP="006D77F8">
      <w:pPr>
        <w:spacing w:line="360" w:lineRule="auto"/>
        <w:ind w:left="10" w:firstLineChars="171" w:firstLine="359"/>
        <w:rPr>
          <w:rFonts w:ascii="宋体" w:hAnsi="宋体" w:cs="宋体"/>
          <w:szCs w:val="21"/>
        </w:rPr>
      </w:pPr>
      <w:r w:rsidRPr="006172D9">
        <w:rPr>
          <w:rFonts w:ascii="宋体" w:hAnsi="宋体" w:cs="宋体" w:hint="eastAsia"/>
          <w:szCs w:val="21"/>
        </w:rPr>
        <w:t>5.3 投标截止时间与开标时间是否有变化，请密切留意招标答疑中的相关信息。递交投标文件截止时间后，开标时间因故推迟的，相关评标信息仍以原递交投标文件截止时间的信</w:t>
      </w:r>
      <w:r w:rsidRPr="006172D9">
        <w:rPr>
          <w:rFonts w:ascii="宋体" w:hAnsi="宋体" w:cs="宋体" w:hint="eastAsia"/>
          <w:szCs w:val="21"/>
        </w:rPr>
        <w:lastRenderedPageBreak/>
        <w:t>息为准。</w:t>
      </w:r>
    </w:p>
    <w:p w:rsidR="006D77F8" w:rsidRPr="006172D9" w:rsidRDefault="006D77F8" w:rsidP="006D77F8">
      <w:pPr>
        <w:spacing w:line="360" w:lineRule="auto"/>
        <w:ind w:left="10" w:firstLineChars="171" w:firstLine="359"/>
        <w:jc w:val="left"/>
        <w:rPr>
          <w:rFonts w:ascii="宋体" w:hAnsi="宋体" w:cs="宋体"/>
          <w:szCs w:val="21"/>
        </w:rPr>
      </w:pPr>
      <w:r w:rsidRPr="006172D9">
        <w:rPr>
          <w:rFonts w:ascii="宋体" w:hAnsi="宋体" w:cs="宋体" w:hint="eastAsia"/>
          <w:szCs w:val="21"/>
        </w:rPr>
        <w:t>5.4投标人通过</w:t>
      </w:r>
      <w:r w:rsidRPr="006172D9">
        <w:rPr>
          <w:rFonts w:ascii="宋体" w:hAnsi="宋体" w:cs="宋体" w:hint="eastAsia"/>
          <w:szCs w:val="21"/>
          <w:u w:val="single"/>
        </w:rPr>
        <w:t>广州公共资源</w:t>
      </w:r>
      <w:r w:rsidRPr="006172D9">
        <w:rPr>
          <w:rFonts w:ascii="宋体" w:hAnsi="宋体" w:cs="宋体" w:hint="eastAsia"/>
          <w:szCs w:val="21"/>
        </w:rPr>
        <w:t>交易平台递交电子投标文件。投标人应在递交投标文件截止时间前，登录</w:t>
      </w:r>
      <w:r w:rsidRPr="006172D9">
        <w:rPr>
          <w:rFonts w:ascii="宋体" w:hAnsi="宋体" w:cs="宋体" w:hint="eastAsia"/>
          <w:szCs w:val="21"/>
          <w:u w:val="single"/>
        </w:rPr>
        <w:t>广州公共资源</w:t>
      </w:r>
      <w:r w:rsidRPr="006172D9">
        <w:rPr>
          <w:rFonts w:ascii="宋体" w:hAnsi="宋体" w:cs="宋体" w:hint="eastAsia"/>
          <w:szCs w:val="21"/>
        </w:rPr>
        <w:t>交易平台网站办理网上投标登记手续；完成所有投标文件的上传，并取得回执码，投标截止时间前未完成投标文件传输的，视为未递交投标文件。</w:t>
      </w:r>
    </w:p>
    <w:p w:rsidR="006D77F8" w:rsidRPr="006172D9" w:rsidRDefault="006D77F8" w:rsidP="006D77F8">
      <w:pPr>
        <w:spacing w:line="360" w:lineRule="auto"/>
        <w:ind w:left="10" w:firstLineChars="171" w:firstLine="359"/>
        <w:rPr>
          <w:rFonts w:ascii="宋体" w:hAnsi="宋体" w:cs="宋体"/>
          <w:szCs w:val="21"/>
        </w:rPr>
      </w:pPr>
      <w:r w:rsidRPr="006172D9">
        <w:rPr>
          <w:rFonts w:ascii="宋体" w:hAnsi="宋体" w:cs="宋体" w:hint="eastAsia"/>
          <w:szCs w:val="21"/>
        </w:rPr>
        <w:t>5.5 投标人办理网上投标登记时，对拟派项目负责人是否被交易平台其他项目锁定进行检查，如果已经锁定，则无法完成投标登记。成功办理网上投标登记的，拟派项目负责人将被锁定。中标候选人公示结束后，未中标的投标人的拟派项目负责人即自动解锁。</w:t>
      </w:r>
    </w:p>
    <w:p w:rsidR="006D77F8" w:rsidRPr="006172D9" w:rsidRDefault="006D77F8" w:rsidP="006D77F8">
      <w:pPr>
        <w:spacing w:line="360" w:lineRule="auto"/>
        <w:ind w:left="10" w:firstLineChars="171" w:firstLine="359"/>
        <w:rPr>
          <w:rFonts w:ascii="宋体" w:hAnsi="宋体" w:cs="宋体"/>
          <w:szCs w:val="21"/>
        </w:rPr>
      </w:pPr>
      <w:r w:rsidRPr="006172D9">
        <w:rPr>
          <w:rFonts w:ascii="宋体" w:hAnsi="宋体" w:cs="宋体" w:hint="eastAsia"/>
          <w:szCs w:val="21"/>
        </w:rPr>
        <w:t>5.6 在投标文件递交截止时间之前，投标人可以撤回或替换已递交的投标文件；可以修改网上投标登记相关信息。</w:t>
      </w:r>
    </w:p>
    <w:p w:rsidR="006D77F8" w:rsidRPr="006172D9" w:rsidRDefault="006D77F8" w:rsidP="006D77F8">
      <w:pPr>
        <w:spacing w:line="360" w:lineRule="auto"/>
        <w:ind w:firstLineChars="225" w:firstLine="473"/>
        <w:rPr>
          <w:rFonts w:ascii="宋体" w:hAnsi="宋体"/>
          <w:szCs w:val="21"/>
          <w:u w:val="single"/>
        </w:rPr>
      </w:pPr>
      <w:r w:rsidRPr="006172D9">
        <w:rPr>
          <w:rFonts w:ascii="宋体" w:hAnsi="宋体"/>
          <w:szCs w:val="21"/>
        </w:rPr>
        <w:t>5.7</w:t>
      </w:r>
      <w:r w:rsidRPr="006172D9">
        <w:rPr>
          <w:rFonts w:ascii="宋体" w:hAnsi="宋体" w:hint="eastAsia"/>
          <w:szCs w:val="21"/>
          <w:u w:val="single"/>
        </w:rPr>
        <w:t>广东中京建设有限公司因在增城区水务工程建设中存在严重违约行为，根据《广州市增城区水务局关于对广东中京建设有限公司（施工单位）不良行为的通报》（穗增水〔</w:t>
      </w:r>
      <w:r w:rsidRPr="006172D9">
        <w:rPr>
          <w:rFonts w:ascii="宋体" w:hAnsi="宋体"/>
          <w:szCs w:val="21"/>
          <w:u w:val="single"/>
        </w:rPr>
        <w:t>2020〕102号）的规定，不予以接受广东中京建设有限公司参加增城区水务建设项目的投标，有效期至2023年9月27日。</w:t>
      </w:r>
    </w:p>
    <w:p w:rsidR="006D77F8" w:rsidRPr="006172D9" w:rsidRDefault="006D77F8" w:rsidP="006D77F8">
      <w:pPr>
        <w:spacing w:line="360" w:lineRule="auto"/>
        <w:ind w:firstLineChars="225" w:firstLine="542"/>
        <w:rPr>
          <w:rFonts w:ascii="宋体" w:hint="eastAsia"/>
          <w:b/>
          <w:sz w:val="24"/>
          <w:szCs w:val="24"/>
        </w:rPr>
      </w:pPr>
      <w:bookmarkStart w:id="42" w:name="_Toc222033819"/>
      <w:bookmarkStart w:id="43" w:name="_Toc222029468"/>
      <w:bookmarkStart w:id="44" w:name="_Toc222032637"/>
      <w:bookmarkStart w:id="45" w:name="_Toc229305328"/>
      <w:bookmarkStart w:id="46" w:name="_Toc259524301"/>
      <w:bookmarkStart w:id="47" w:name="_Toc222030970"/>
      <w:bookmarkStart w:id="48" w:name="_Toc221949937"/>
      <w:r w:rsidRPr="006172D9">
        <w:rPr>
          <w:rFonts w:ascii="宋体" w:hAnsi="宋体"/>
          <w:b/>
          <w:sz w:val="24"/>
          <w:szCs w:val="24"/>
        </w:rPr>
        <w:t>6</w:t>
      </w:r>
      <w:r w:rsidRPr="006172D9">
        <w:rPr>
          <w:rFonts w:ascii="宋体" w:hAnsi="宋体" w:hint="eastAsia"/>
          <w:b/>
          <w:sz w:val="24"/>
          <w:szCs w:val="24"/>
        </w:rPr>
        <w:t>、投标保证金</w:t>
      </w:r>
    </w:p>
    <w:p w:rsidR="006D77F8" w:rsidRPr="006172D9" w:rsidRDefault="006D77F8" w:rsidP="006D77F8">
      <w:pPr>
        <w:spacing w:line="360" w:lineRule="auto"/>
        <w:ind w:firstLineChars="225" w:firstLine="473"/>
        <w:rPr>
          <w:rFonts w:ascii="宋体" w:hint="eastAsia"/>
          <w:szCs w:val="21"/>
        </w:rPr>
      </w:pPr>
      <w:r w:rsidRPr="006172D9">
        <w:rPr>
          <w:rFonts w:ascii="宋体" w:hAnsi="宋体" w:hint="eastAsia"/>
          <w:szCs w:val="21"/>
        </w:rPr>
        <w:t>投标保证金</w:t>
      </w:r>
      <w:r w:rsidRPr="006172D9">
        <w:rPr>
          <w:rFonts w:ascii="宋体" w:hAnsi="宋体"/>
          <w:szCs w:val="21"/>
          <w:u w:val="single"/>
        </w:rPr>
        <w:t>50</w:t>
      </w:r>
      <w:r w:rsidRPr="006172D9">
        <w:rPr>
          <w:rFonts w:ascii="宋体" w:hAnsi="宋体" w:hint="eastAsia"/>
          <w:szCs w:val="21"/>
        </w:rPr>
        <w:t>万元，投标保证金须按招标文件规定的方式在开标前完成缴纳。</w:t>
      </w:r>
    </w:p>
    <w:p w:rsidR="006D77F8" w:rsidRPr="006172D9" w:rsidRDefault="006D77F8" w:rsidP="006D77F8">
      <w:pPr>
        <w:spacing w:line="360" w:lineRule="auto"/>
        <w:ind w:firstLineChars="225" w:firstLine="542"/>
        <w:rPr>
          <w:rFonts w:ascii="宋体" w:hAnsi="宋体"/>
          <w:b/>
          <w:sz w:val="24"/>
          <w:szCs w:val="24"/>
        </w:rPr>
      </w:pPr>
      <w:bookmarkStart w:id="49" w:name="_Toc21787632"/>
      <w:bookmarkEnd w:id="42"/>
      <w:bookmarkEnd w:id="43"/>
      <w:bookmarkEnd w:id="44"/>
      <w:bookmarkEnd w:id="45"/>
      <w:bookmarkEnd w:id="46"/>
      <w:bookmarkEnd w:id="47"/>
      <w:bookmarkEnd w:id="48"/>
      <w:r w:rsidRPr="006172D9">
        <w:rPr>
          <w:rFonts w:ascii="宋体" w:hAnsi="宋体" w:hint="eastAsia"/>
          <w:b/>
          <w:sz w:val="24"/>
          <w:szCs w:val="24"/>
        </w:rPr>
        <w:t>7、资格审查方式</w:t>
      </w:r>
      <w:bookmarkEnd w:id="49"/>
    </w:p>
    <w:p w:rsidR="006D77F8" w:rsidRPr="006172D9" w:rsidRDefault="006D77F8" w:rsidP="006D77F8">
      <w:pPr>
        <w:numPr>
          <w:ilvl w:val="0"/>
          <w:numId w:val="2"/>
        </w:numPr>
        <w:spacing w:line="360" w:lineRule="auto"/>
        <w:ind w:left="0" w:firstLine="426"/>
        <w:rPr>
          <w:rFonts w:ascii="宋体" w:hAnsi="宋体" w:cs="宋体"/>
          <w:szCs w:val="21"/>
        </w:rPr>
      </w:pPr>
      <w:r w:rsidRPr="006172D9">
        <w:rPr>
          <w:rFonts w:ascii="宋体" w:hAnsi="宋体" w:cs="宋体" w:hint="eastAsia"/>
          <w:szCs w:val="21"/>
        </w:rPr>
        <w:t>本工程采用资格后审方式，由评标委员会负责资格审查。</w:t>
      </w:r>
    </w:p>
    <w:p w:rsidR="006D77F8" w:rsidRPr="006172D9" w:rsidRDefault="006D77F8" w:rsidP="006D77F8">
      <w:pPr>
        <w:numPr>
          <w:ilvl w:val="0"/>
          <w:numId w:val="2"/>
        </w:numPr>
        <w:spacing w:line="360" w:lineRule="auto"/>
        <w:ind w:left="0" w:firstLine="426"/>
        <w:rPr>
          <w:rFonts w:ascii="宋体" w:hAnsi="宋体" w:cs="宋体"/>
          <w:szCs w:val="21"/>
        </w:rPr>
      </w:pPr>
      <w:r w:rsidRPr="006172D9">
        <w:rPr>
          <w:rFonts w:ascii="宋体" w:hAnsi="宋体" w:cs="宋体" w:hint="eastAsia"/>
          <w:szCs w:val="21"/>
        </w:rPr>
        <w:t>资格审查结果将在广州公共资源交易网和广东省招标投标监管网公示，公示时间不得少于3日。</w:t>
      </w:r>
    </w:p>
    <w:p w:rsidR="006D77F8" w:rsidRPr="006172D9" w:rsidRDefault="006D77F8" w:rsidP="006D77F8">
      <w:pPr>
        <w:spacing w:line="360" w:lineRule="auto"/>
        <w:ind w:firstLineChars="225" w:firstLine="542"/>
        <w:rPr>
          <w:rFonts w:ascii="宋体" w:hAnsi="宋体"/>
          <w:b/>
          <w:sz w:val="24"/>
          <w:szCs w:val="24"/>
        </w:rPr>
      </w:pPr>
      <w:bookmarkStart w:id="50" w:name="_Toc21787633"/>
      <w:r w:rsidRPr="006172D9">
        <w:rPr>
          <w:rFonts w:ascii="宋体" w:hAnsi="宋体" w:hint="eastAsia"/>
          <w:b/>
          <w:sz w:val="24"/>
          <w:szCs w:val="24"/>
        </w:rPr>
        <w:t>8、企业信息登记</w:t>
      </w:r>
      <w:bookmarkEnd w:id="50"/>
    </w:p>
    <w:p w:rsidR="006D77F8" w:rsidRPr="006172D9" w:rsidRDefault="006D77F8" w:rsidP="006D77F8">
      <w:pPr>
        <w:spacing w:line="360" w:lineRule="auto"/>
        <w:ind w:firstLineChars="200" w:firstLine="420"/>
        <w:rPr>
          <w:rFonts w:ascii="宋体" w:hAnsi="宋体" w:cs="宋体"/>
          <w:szCs w:val="21"/>
        </w:rPr>
      </w:pPr>
      <w:r w:rsidRPr="006172D9">
        <w:rPr>
          <w:rFonts w:ascii="宋体" w:hAnsi="宋体" w:cs="宋体" w:hint="eastAsia"/>
          <w:szCs w:val="21"/>
        </w:rPr>
        <w:t>本次招标要求投标人办理网上投标登记前，须在</w:t>
      </w:r>
      <w:r w:rsidRPr="006172D9">
        <w:rPr>
          <w:rFonts w:ascii="宋体" w:hAnsi="宋体" w:cs="宋体" w:hint="eastAsia"/>
          <w:szCs w:val="21"/>
          <w:u w:val="single"/>
        </w:rPr>
        <w:t>广州公共资源</w:t>
      </w:r>
      <w:r w:rsidRPr="006172D9">
        <w:rPr>
          <w:rFonts w:ascii="宋体" w:hAnsi="宋体" w:cs="宋体" w:hint="eastAsia"/>
          <w:szCs w:val="21"/>
        </w:rPr>
        <w:t>交易平台完成企业信息登记，及拟担任本工程项目负责人、专职安全员须是本企业信息登记中的在册人员。</w:t>
      </w:r>
      <w:r w:rsidRPr="006172D9">
        <w:rPr>
          <w:rFonts w:ascii="宋体" w:hAnsi="宋体" w:cs="宋体" w:hint="eastAsia"/>
          <w:kern w:val="0"/>
          <w:szCs w:val="21"/>
        </w:rPr>
        <w:t>企业信息登记应按照</w:t>
      </w:r>
      <w:r w:rsidRPr="006172D9">
        <w:rPr>
          <w:rFonts w:ascii="宋体" w:hAnsi="宋体" w:cs="宋体" w:hint="eastAsia"/>
          <w:szCs w:val="21"/>
          <w:u w:val="single"/>
        </w:rPr>
        <w:t>广州公共资源</w:t>
      </w:r>
      <w:r w:rsidRPr="006172D9">
        <w:rPr>
          <w:rFonts w:ascii="宋体" w:hAnsi="宋体" w:cs="宋体" w:hint="eastAsia"/>
          <w:kern w:val="0"/>
          <w:szCs w:val="21"/>
        </w:rPr>
        <w:t>交易平台关于企业信息登记的相关指南进行操作。</w:t>
      </w:r>
    </w:p>
    <w:p w:rsidR="006D77F8" w:rsidRPr="006172D9" w:rsidRDefault="006D77F8" w:rsidP="006D77F8">
      <w:pPr>
        <w:spacing w:line="360" w:lineRule="auto"/>
        <w:ind w:firstLineChars="225" w:firstLine="542"/>
        <w:rPr>
          <w:rFonts w:ascii="宋体" w:hAnsi="宋体"/>
          <w:b/>
          <w:sz w:val="24"/>
          <w:szCs w:val="24"/>
        </w:rPr>
      </w:pPr>
      <w:bookmarkStart w:id="51" w:name="_Toc21787634"/>
      <w:r w:rsidRPr="006172D9">
        <w:rPr>
          <w:rFonts w:ascii="宋体" w:hAnsi="宋体" w:hint="eastAsia"/>
          <w:b/>
          <w:sz w:val="24"/>
          <w:szCs w:val="24"/>
        </w:rPr>
        <w:t>9、诚信得分</w:t>
      </w:r>
      <w:bookmarkEnd w:id="51"/>
    </w:p>
    <w:p w:rsidR="006D77F8" w:rsidRPr="006172D9" w:rsidRDefault="006D77F8" w:rsidP="006D77F8">
      <w:pPr>
        <w:spacing w:line="360" w:lineRule="auto"/>
        <w:ind w:firstLineChars="200" w:firstLine="420"/>
        <w:rPr>
          <w:rFonts w:ascii="宋体" w:hAnsi="宋体" w:cs="宋体"/>
          <w:szCs w:val="21"/>
        </w:rPr>
      </w:pPr>
      <w:r w:rsidRPr="006172D9">
        <w:rPr>
          <w:rFonts w:ascii="宋体" w:hAnsi="宋体" w:cs="宋体" w:hint="eastAsia"/>
          <w:kern w:val="0"/>
          <w:szCs w:val="21"/>
        </w:rPr>
        <w:t>本次招标采用全流程电子化招标，评标采用综合评估法。</w:t>
      </w:r>
      <w:r w:rsidRPr="006172D9">
        <w:rPr>
          <w:rFonts w:ascii="宋体" w:hAnsi="宋体" w:cs="宋体" w:hint="eastAsia"/>
          <w:szCs w:val="21"/>
        </w:rPr>
        <w:t>投标人诚信评价分取自本项目招标公告第1天所在季度的上一季度广州市水务工程企业信息库及诚信中心网站（http://120.236.111.11:8001/#/website）中的</w:t>
      </w:r>
      <w:r w:rsidRPr="006172D9">
        <w:rPr>
          <w:rFonts w:ascii="宋体" w:hAnsi="宋体" w:cs="宋体" w:hint="eastAsia"/>
          <w:szCs w:val="21"/>
          <w:u w:val="single"/>
        </w:rPr>
        <w:t>“诚信排名&gt;&gt;施工—水利”或“施工-给排水”</w:t>
      </w:r>
      <w:r w:rsidRPr="006172D9">
        <w:rPr>
          <w:rFonts w:ascii="宋体" w:hAnsi="宋体" w:cs="宋体" w:hint="eastAsia"/>
          <w:szCs w:val="21"/>
        </w:rPr>
        <w:t>中“诚信综合评价”得分较</w:t>
      </w:r>
      <w:r w:rsidRPr="006172D9">
        <w:rPr>
          <w:rFonts w:ascii="宋体" w:hAnsi="宋体" w:cs="宋体" w:hint="eastAsia"/>
          <w:szCs w:val="21"/>
          <w:u w:val="single"/>
        </w:rPr>
        <w:t>低的为准</w:t>
      </w:r>
      <w:r w:rsidRPr="006172D9">
        <w:rPr>
          <w:rFonts w:ascii="宋体" w:hAnsi="宋体" w:cs="宋体" w:hint="eastAsia"/>
          <w:szCs w:val="21"/>
        </w:rPr>
        <w:t>，未在“诚信管理系统”录入企业信息的施工企业（简称“未入库企业”），诚信评价总分的计算方法：即“未入库企业”的诚信评价总分=100（市场行为评价分）×20%+75（质量安全管理评价得分）×50%+75（履约评价得分）×30%=80</w:t>
      </w:r>
      <w:r w:rsidRPr="006172D9">
        <w:rPr>
          <w:rFonts w:ascii="宋体" w:hAnsi="宋体" w:cs="宋体" w:hint="eastAsia"/>
          <w:szCs w:val="21"/>
        </w:rPr>
        <w:lastRenderedPageBreak/>
        <w:t>分。</w:t>
      </w:r>
    </w:p>
    <w:p w:rsidR="006D77F8" w:rsidRPr="006172D9" w:rsidRDefault="006D77F8" w:rsidP="006D77F8">
      <w:pPr>
        <w:spacing w:line="360" w:lineRule="auto"/>
        <w:ind w:firstLineChars="200" w:firstLine="420"/>
        <w:rPr>
          <w:rFonts w:ascii="宋体" w:hAnsi="宋体" w:cs="宋体"/>
          <w:szCs w:val="21"/>
          <w:u w:val="single"/>
        </w:rPr>
      </w:pPr>
      <w:r w:rsidRPr="006172D9">
        <w:rPr>
          <w:rFonts w:ascii="宋体" w:hAnsi="宋体" w:cs="宋体" w:hint="eastAsia"/>
          <w:szCs w:val="21"/>
        </w:rPr>
        <w:t>注：</w:t>
      </w:r>
      <w:r w:rsidRPr="006172D9">
        <w:rPr>
          <w:rFonts w:hint="eastAsia"/>
          <w:szCs w:val="21"/>
        </w:rPr>
        <w:t>两个或者两个以上水务建设市场主体组成联合体投标时，按联合体中诚信评价得分低的市场主体作为联合体的诚信评价得分。</w:t>
      </w:r>
    </w:p>
    <w:p w:rsidR="006D77F8" w:rsidRPr="006172D9" w:rsidRDefault="006D77F8" w:rsidP="006D77F8">
      <w:pPr>
        <w:spacing w:line="360" w:lineRule="auto"/>
        <w:ind w:firstLineChars="225" w:firstLine="542"/>
        <w:rPr>
          <w:rFonts w:ascii="宋体" w:hAnsi="宋体"/>
          <w:b/>
          <w:sz w:val="24"/>
          <w:szCs w:val="24"/>
        </w:rPr>
      </w:pPr>
      <w:bookmarkStart w:id="52" w:name="_Toc21787635"/>
      <w:r w:rsidRPr="006172D9">
        <w:rPr>
          <w:rFonts w:ascii="宋体" w:hAnsi="宋体" w:hint="eastAsia"/>
          <w:b/>
          <w:sz w:val="24"/>
          <w:szCs w:val="24"/>
        </w:rPr>
        <w:t>1</w:t>
      </w:r>
      <w:r w:rsidRPr="006172D9">
        <w:rPr>
          <w:rFonts w:ascii="宋体" w:hAnsi="宋体"/>
          <w:b/>
          <w:sz w:val="24"/>
          <w:szCs w:val="24"/>
        </w:rPr>
        <w:t>0</w:t>
      </w:r>
      <w:r w:rsidRPr="006172D9">
        <w:rPr>
          <w:rFonts w:ascii="宋体" w:hAnsi="宋体" w:hint="eastAsia"/>
          <w:b/>
          <w:sz w:val="24"/>
          <w:szCs w:val="24"/>
        </w:rPr>
        <w:t>、疑问、异议、投诉处理</w:t>
      </w:r>
      <w:bookmarkEnd w:id="52"/>
    </w:p>
    <w:p w:rsidR="006D77F8" w:rsidRPr="006172D9" w:rsidRDefault="006D77F8" w:rsidP="006D77F8">
      <w:pPr>
        <w:spacing w:line="360" w:lineRule="auto"/>
        <w:ind w:firstLineChars="200" w:firstLine="420"/>
        <w:rPr>
          <w:rFonts w:ascii="宋体" w:hAnsi="宋体" w:cs="宋体"/>
          <w:szCs w:val="21"/>
        </w:rPr>
      </w:pPr>
      <w:r w:rsidRPr="006172D9">
        <w:rPr>
          <w:rFonts w:ascii="宋体" w:hAnsi="宋体" w:cs="宋体" w:hint="eastAsia"/>
          <w:szCs w:val="21"/>
        </w:rPr>
        <w:t>1</w:t>
      </w:r>
      <w:r w:rsidRPr="006172D9">
        <w:rPr>
          <w:rFonts w:ascii="宋体" w:hAnsi="宋体" w:cs="宋体"/>
          <w:szCs w:val="21"/>
        </w:rPr>
        <w:t xml:space="preserve">0.1 </w:t>
      </w:r>
      <w:r w:rsidRPr="006172D9">
        <w:rPr>
          <w:rFonts w:ascii="宋体" w:hAnsi="宋体" w:cs="宋体" w:hint="eastAsia"/>
          <w:szCs w:val="21"/>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rsidR="006D77F8" w:rsidRPr="006172D9" w:rsidRDefault="006D77F8" w:rsidP="006D77F8">
      <w:pPr>
        <w:spacing w:line="360" w:lineRule="auto"/>
        <w:ind w:firstLineChars="200" w:firstLine="420"/>
        <w:rPr>
          <w:rFonts w:ascii="宋体" w:hAnsi="宋体" w:cs="宋体"/>
          <w:szCs w:val="21"/>
        </w:rPr>
      </w:pPr>
      <w:r w:rsidRPr="006172D9">
        <w:rPr>
          <w:rFonts w:ascii="宋体" w:hAnsi="宋体" w:cs="宋体" w:hint="eastAsia"/>
          <w:szCs w:val="21"/>
        </w:rPr>
        <w:t>1</w:t>
      </w:r>
      <w:r w:rsidRPr="006172D9">
        <w:rPr>
          <w:rFonts w:ascii="宋体" w:hAnsi="宋体" w:cs="宋体"/>
          <w:szCs w:val="21"/>
        </w:rPr>
        <w:t xml:space="preserve">0.2 </w:t>
      </w:r>
      <w:r w:rsidRPr="006172D9">
        <w:rPr>
          <w:rFonts w:ascii="宋体" w:hAnsi="宋体" w:cs="宋体" w:hint="eastAsia"/>
          <w:szCs w:val="21"/>
        </w:rPr>
        <w:t>潜在投标人或利害关系人对本招标告及招标文件、开标、评标结果有疑问或异议的，向招标人书面提出，由招标人受理。投诉由本招标项目的招标监督机构受理。</w:t>
      </w:r>
    </w:p>
    <w:p w:rsidR="006D77F8" w:rsidRPr="006172D9" w:rsidRDefault="006D77F8" w:rsidP="006D77F8">
      <w:pPr>
        <w:spacing w:line="360" w:lineRule="auto"/>
        <w:ind w:firstLineChars="225" w:firstLine="542"/>
        <w:rPr>
          <w:rFonts w:ascii="宋体" w:hAnsi="宋体"/>
          <w:b/>
          <w:sz w:val="24"/>
          <w:szCs w:val="24"/>
        </w:rPr>
      </w:pPr>
      <w:bookmarkStart w:id="53" w:name="_Toc21787636"/>
      <w:r w:rsidRPr="006172D9">
        <w:rPr>
          <w:rFonts w:ascii="宋体" w:hAnsi="宋体" w:hint="eastAsia"/>
          <w:b/>
          <w:sz w:val="24"/>
          <w:szCs w:val="24"/>
        </w:rPr>
        <w:t>1</w:t>
      </w:r>
      <w:r w:rsidRPr="006172D9">
        <w:rPr>
          <w:rFonts w:ascii="宋体" w:hAnsi="宋体"/>
          <w:b/>
          <w:sz w:val="24"/>
          <w:szCs w:val="24"/>
        </w:rPr>
        <w:t>1</w:t>
      </w:r>
      <w:r w:rsidRPr="006172D9">
        <w:rPr>
          <w:rFonts w:ascii="宋体" w:hAnsi="宋体" w:hint="eastAsia"/>
          <w:b/>
          <w:sz w:val="24"/>
          <w:szCs w:val="24"/>
        </w:rPr>
        <w:t>、联系方式</w:t>
      </w:r>
      <w:bookmarkEnd w:id="53"/>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cs="宋体" w:hint="eastAsia"/>
          <w:szCs w:val="21"/>
        </w:rPr>
        <w:t>招标单位：广州市增城区石滩镇人民政府</w:t>
      </w: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hint="eastAsia"/>
          <w:szCs w:val="21"/>
        </w:rPr>
        <w:t>地址：广州市增城区解放南路38号</w:t>
      </w: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cs="宋体" w:hint="eastAsia"/>
          <w:szCs w:val="21"/>
        </w:rPr>
        <w:t>联系人：麦工      联系电话：</w:t>
      </w:r>
      <w:r w:rsidRPr="006172D9">
        <w:rPr>
          <w:rFonts w:ascii="宋体" w:hAnsi="宋体" w:cs="宋体"/>
          <w:szCs w:val="21"/>
        </w:rPr>
        <w:t>020-82923241</w:t>
      </w:r>
    </w:p>
    <w:p w:rsidR="006D77F8" w:rsidRPr="006172D9" w:rsidRDefault="006D77F8" w:rsidP="006D77F8">
      <w:pPr>
        <w:spacing w:line="360" w:lineRule="auto"/>
        <w:ind w:firstLineChars="200" w:firstLine="420"/>
        <w:jc w:val="left"/>
        <w:rPr>
          <w:rFonts w:ascii="宋体" w:hAnsi="宋体" w:cs="宋体"/>
          <w:szCs w:val="21"/>
        </w:rPr>
      </w:pP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cs="宋体" w:hint="eastAsia"/>
          <w:szCs w:val="21"/>
        </w:rPr>
        <w:t>招标代理机构：广州市市政工程监理有限公司</w:t>
      </w: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hint="eastAsia"/>
          <w:bCs/>
          <w:szCs w:val="21"/>
        </w:rPr>
        <w:t>地址：广州市越秀区东风中路437号越秀城市广场南塔38楼</w:t>
      </w: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cs="宋体" w:hint="eastAsia"/>
          <w:szCs w:val="21"/>
        </w:rPr>
        <w:t>联系人：梁工      联系电话：</w:t>
      </w:r>
      <w:r w:rsidRPr="006172D9">
        <w:rPr>
          <w:rFonts w:ascii="宋体" w:hAnsi="宋体" w:cs="宋体"/>
          <w:szCs w:val="21"/>
        </w:rPr>
        <w:t>020-83313605</w:t>
      </w:r>
    </w:p>
    <w:p w:rsidR="006D77F8" w:rsidRPr="006172D9" w:rsidRDefault="006D77F8" w:rsidP="006D77F8">
      <w:pPr>
        <w:spacing w:line="360" w:lineRule="auto"/>
        <w:ind w:firstLineChars="200" w:firstLine="420"/>
        <w:jc w:val="left"/>
        <w:rPr>
          <w:rFonts w:ascii="宋体" w:hAnsi="宋体" w:cs="宋体"/>
          <w:szCs w:val="21"/>
        </w:rPr>
      </w:pP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cs="宋体" w:hint="eastAsia"/>
          <w:szCs w:val="21"/>
        </w:rPr>
        <w:t>招标监督机构：广州市增城区水务局</w:t>
      </w:r>
    </w:p>
    <w:p w:rsidR="006D77F8" w:rsidRPr="006172D9" w:rsidRDefault="006D77F8" w:rsidP="006D77F8">
      <w:pPr>
        <w:spacing w:line="360" w:lineRule="auto"/>
        <w:ind w:firstLineChars="200" w:firstLine="420"/>
        <w:jc w:val="left"/>
        <w:rPr>
          <w:rFonts w:ascii="宋体" w:hAnsi="宋体" w:cs="宋体"/>
          <w:szCs w:val="21"/>
        </w:rPr>
      </w:pPr>
      <w:r w:rsidRPr="006172D9">
        <w:rPr>
          <w:rFonts w:ascii="宋体" w:hAnsi="宋体" w:hint="eastAsia"/>
          <w:szCs w:val="21"/>
        </w:rPr>
        <w:t>地址：广州市增城区园圃路4号</w:t>
      </w:r>
    </w:p>
    <w:p w:rsidR="006D77F8" w:rsidRPr="006172D9" w:rsidRDefault="006D77F8" w:rsidP="006D77F8">
      <w:pPr>
        <w:spacing w:line="360" w:lineRule="auto"/>
        <w:ind w:firstLineChars="200" w:firstLine="420"/>
        <w:jc w:val="left"/>
        <w:rPr>
          <w:rFonts w:ascii="宋体" w:hint="eastAsia"/>
          <w:b/>
          <w:szCs w:val="21"/>
        </w:rPr>
      </w:pPr>
      <w:r w:rsidRPr="006172D9">
        <w:rPr>
          <w:rFonts w:ascii="宋体" w:hAnsi="宋体" w:cs="宋体" w:hint="eastAsia"/>
          <w:szCs w:val="21"/>
        </w:rPr>
        <w:t>监督电话：</w:t>
      </w:r>
      <w:r w:rsidRPr="006172D9">
        <w:rPr>
          <w:rFonts w:ascii="宋体" w:hAnsi="宋体" w:cs="宋体"/>
          <w:szCs w:val="21"/>
        </w:rPr>
        <w:t>020-82639502</w:t>
      </w:r>
    </w:p>
    <w:p w:rsidR="00D57A1B" w:rsidRDefault="006D77F8">
      <w:pPr>
        <w:rPr>
          <w:rFonts w:hint="eastAsia"/>
        </w:rPr>
      </w:pPr>
    </w:p>
    <w:sectPr w:rsidR="00D57A1B" w:rsidSect="00E2772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7F8" w:rsidRDefault="006D77F8" w:rsidP="006D77F8">
      <w:r>
        <w:separator/>
      </w:r>
    </w:p>
  </w:endnote>
  <w:endnote w:type="continuationSeparator" w:id="0">
    <w:p w:rsidR="006D77F8" w:rsidRDefault="006D77F8" w:rsidP="006D7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555389"/>
      <w:docPartObj>
        <w:docPartGallery w:val="Page Numbers (Bottom of Page)"/>
        <w:docPartUnique/>
      </w:docPartObj>
    </w:sdtPr>
    <w:sdtContent>
      <w:p w:rsidR="006D77F8" w:rsidRDefault="006D77F8">
        <w:pPr>
          <w:pStyle w:val="a4"/>
          <w:jc w:val="center"/>
          <w:rPr>
            <w:rFonts w:hint="eastAsia"/>
          </w:rPr>
        </w:pPr>
        <w:fldSimple w:instr=" PAGE   \* MERGEFORMAT ">
          <w:r w:rsidRPr="006D77F8">
            <w:rPr>
              <w:rFonts w:hint="eastAsia"/>
              <w:noProof/>
              <w:lang w:val="zh-CN"/>
            </w:rPr>
            <w:t>5</w:t>
          </w:r>
        </w:fldSimple>
      </w:p>
    </w:sdtContent>
  </w:sdt>
  <w:p w:rsidR="006D77F8" w:rsidRDefault="006D77F8">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7F8" w:rsidRDefault="006D77F8" w:rsidP="006D77F8">
      <w:r>
        <w:separator/>
      </w:r>
    </w:p>
  </w:footnote>
  <w:footnote w:type="continuationSeparator" w:id="0">
    <w:p w:rsidR="006D77F8" w:rsidRDefault="006D77F8" w:rsidP="006D77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5272C"/>
    <w:multiLevelType w:val="multilevel"/>
    <w:tmpl w:val="5095272C"/>
    <w:lvl w:ilvl="0">
      <w:start w:val="1"/>
      <w:numFmt w:val="decimal"/>
      <w:lvlText w:val="7.%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1DB7665"/>
    <w:multiLevelType w:val="multilevel"/>
    <w:tmpl w:val="51DB7665"/>
    <w:lvl w:ilvl="0">
      <w:start w:val="1"/>
      <w:numFmt w:val="decimal"/>
      <w:lvlText w:val="3.%1"/>
      <w:lvlJc w:val="left"/>
      <w:pPr>
        <w:ind w:left="960" w:hanging="420"/>
      </w:pPr>
      <w:rPr>
        <w:rFonts w:hint="eastAsia"/>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7F8"/>
    <w:rsid w:val="006D77F8"/>
    <w:rsid w:val="0071052D"/>
    <w:rsid w:val="00D6255E"/>
    <w:rsid w:val="00E277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7F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6D77F8"/>
    <w:pPr>
      <w:widowControl/>
      <w:spacing w:before="75" w:after="75"/>
      <w:jc w:val="left"/>
    </w:pPr>
    <w:rPr>
      <w:rFonts w:ascii="宋体" w:hAnsi="宋体" w:cs="宋体"/>
      <w:kern w:val="0"/>
      <w:sz w:val="24"/>
      <w:szCs w:val="24"/>
    </w:rPr>
  </w:style>
  <w:style w:type="paragraph" w:styleId="a3">
    <w:name w:val="header"/>
    <w:basedOn w:val="a"/>
    <w:link w:val="Char"/>
    <w:uiPriority w:val="99"/>
    <w:semiHidden/>
    <w:unhideWhenUsed/>
    <w:rsid w:val="006D77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77F8"/>
    <w:rPr>
      <w:rFonts w:ascii="Calibri" w:eastAsia="宋体" w:hAnsi="Calibri" w:cs="Times New Roman"/>
      <w:sz w:val="18"/>
      <w:szCs w:val="18"/>
    </w:rPr>
  </w:style>
  <w:style w:type="paragraph" w:styleId="a4">
    <w:name w:val="footer"/>
    <w:basedOn w:val="a"/>
    <w:link w:val="Char0"/>
    <w:uiPriority w:val="99"/>
    <w:unhideWhenUsed/>
    <w:rsid w:val="006D77F8"/>
    <w:pPr>
      <w:tabs>
        <w:tab w:val="center" w:pos="4153"/>
        <w:tab w:val="right" w:pos="8306"/>
      </w:tabs>
      <w:snapToGrid w:val="0"/>
      <w:jc w:val="left"/>
    </w:pPr>
    <w:rPr>
      <w:sz w:val="18"/>
      <w:szCs w:val="18"/>
    </w:rPr>
  </w:style>
  <w:style w:type="character" w:customStyle="1" w:styleId="Char0">
    <w:name w:val="页脚 Char"/>
    <w:basedOn w:val="a0"/>
    <w:link w:val="a4"/>
    <w:uiPriority w:val="99"/>
    <w:rsid w:val="006D77F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626</Words>
  <Characters>3572</Characters>
  <Application>Microsoft Office Word</Application>
  <DocSecurity>0</DocSecurity>
  <Lines>29</Lines>
  <Paragraphs>8</Paragraphs>
  <ScaleCrop>false</ScaleCrop>
  <Company>CHINA</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2023-05-06T10:13:00Z</dcterms:created>
  <dcterms:modified xsi:type="dcterms:W3CDTF">2023-05-06T10:14:00Z</dcterms:modified>
</cp:coreProperties>
</file>