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7E5" w:rsidRPr="00A96874" w:rsidRDefault="003737E5" w:rsidP="003737E5">
      <w:pPr>
        <w:jc w:val="center"/>
        <w:rPr>
          <w:rFonts w:ascii="宋体"/>
          <w:b/>
          <w:sz w:val="44"/>
          <w:szCs w:val="52"/>
        </w:rPr>
      </w:pPr>
      <w:r w:rsidRPr="00A96874">
        <w:rPr>
          <w:rFonts w:ascii="宋体" w:hint="eastAsia"/>
          <w:b/>
          <w:sz w:val="44"/>
          <w:szCs w:val="52"/>
        </w:rPr>
        <w:t>制造服务业创新基地（中国电器科学研究院股份有限公司-威凯检测技术有限公司扩建工程）一期工程勘察设计（勘察、初步设计）</w:t>
      </w:r>
    </w:p>
    <w:p w:rsidR="003737E5" w:rsidRPr="00A96874" w:rsidRDefault="003737E5" w:rsidP="003737E5">
      <w:pPr>
        <w:jc w:val="center"/>
        <w:rPr>
          <w:rFonts w:ascii="宋体"/>
          <w:b/>
          <w:sz w:val="52"/>
          <w:szCs w:val="52"/>
        </w:rPr>
      </w:pPr>
    </w:p>
    <w:p w:rsidR="003737E5" w:rsidRPr="00A96874" w:rsidRDefault="003737E5" w:rsidP="003737E5">
      <w:pPr>
        <w:jc w:val="center"/>
        <w:rPr>
          <w:rFonts w:ascii="宋体"/>
          <w:b/>
          <w:sz w:val="52"/>
          <w:szCs w:val="52"/>
        </w:rPr>
      </w:pPr>
      <w:r w:rsidRPr="00A96874">
        <w:rPr>
          <w:rFonts w:ascii="宋体" w:hint="eastAsia"/>
          <w:b/>
          <w:sz w:val="52"/>
          <w:szCs w:val="52"/>
        </w:rPr>
        <w:t>招标</w:t>
      </w:r>
      <w:r>
        <w:rPr>
          <w:rFonts w:ascii="宋体" w:hint="eastAsia"/>
          <w:b/>
          <w:sz w:val="52"/>
          <w:szCs w:val="52"/>
        </w:rPr>
        <w:t>公告</w:t>
      </w:r>
    </w:p>
    <w:p w:rsidR="003737E5" w:rsidRPr="00A96874" w:rsidRDefault="003737E5" w:rsidP="003737E5">
      <w:pPr>
        <w:rPr>
          <w:rFonts w:ascii="宋体"/>
        </w:rPr>
      </w:pPr>
    </w:p>
    <w:p w:rsidR="003737E5" w:rsidRPr="00A96874" w:rsidRDefault="003737E5" w:rsidP="003737E5">
      <w:pPr>
        <w:rPr>
          <w:rFonts w:ascii="宋体"/>
        </w:rPr>
      </w:pPr>
    </w:p>
    <w:p w:rsidR="003737E5" w:rsidRPr="00A96874" w:rsidRDefault="003737E5" w:rsidP="003737E5">
      <w:pPr>
        <w:rPr>
          <w:rFonts w:ascii="宋体"/>
        </w:rPr>
      </w:pPr>
    </w:p>
    <w:p w:rsidR="003737E5" w:rsidRPr="00A96874" w:rsidRDefault="003737E5" w:rsidP="003737E5">
      <w:pPr>
        <w:rPr>
          <w:rFonts w:ascii="宋体"/>
        </w:rPr>
      </w:pPr>
    </w:p>
    <w:p w:rsidR="003737E5" w:rsidRPr="00A96874" w:rsidRDefault="003737E5" w:rsidP="003737E5">
      <w:pPr>
        <w:rPr>
          <w:rFonts w:ascii="宋体"/>
        </w:rPr>
      </w:pPr>
    </w:p>
    <w:p w:rsidR="003737E5" w:rsidRPr="00A96874" w:rsidRDefault="003737E5" w:rsidP="003737E5">
      <w:pPr>
        <w:rPr>
          <w:rFonts w:ascii="宋体"/>
        </w:rPr>
      </w:pPr>
    </w:p>
    <w:p w:rsidR="003737E5" w:rsidRPr="00A96874" w:rsidRDefault="003737E5" w:rsidP="003737E5">
      <w:pPr>
        <w:rPr>
          <w:rFonts w:ascii="宋体"/>
        </w:rPr>
      </w:pPr>
    </w:p>
    <w:p w:rsidR="003737E5" w:rsidRPr="00A96874" w:rsidRDefault="003737E5" w:rsidP="003737E5">
      <w:pPr>
        <w:rPr>
          <w:rFonts w:ascii="宋体"/>
        </w:rPr>
      </w:pPr>
    </w:p>
    <w:p w:rsidR="003737E5" w:rsidRPr="00A96874" w:rsidRDefault="003737E5" w:rsidP="003737E5">
      <w:pPr>
        <w:rPr>
          <w:rFonts w:ascii="宋体"/>
        </w:rPr>
      </w:pPr>
    </w:p>
    <w:p w:rsidR="003737E5" w:rsidRPr="00A96874" w:rsidRDefault="003737E5" w:rsidP="003737E5">
      <w:pPr>
        <w:rPr>
          <w:rFonts w:ascii="宋体"/>
        </w:rPr>
      </w:pPr>
      <w:r w:rsidRPr="00A96874">
        <w:rPr>
          <w:rFonts w:ascii="宋体" w:hint="eastAsia"/>
        </w:rPr>
        <w:t>------------------------------------------------------------------------------------</w:t>
      </w:r>
    </w:p>
    <w:p w:rsidR="003737E5" w:rsidRPr="00A96874" w:rsidRDefault="003737E5" w:rsidP="003737E5">
      <w:pPr>
        <w:rPr>
          <w:rFonts w:ascii="宋体"/>
        </w:rPr>
      </w:pPr>
    </w:p>
    <w:p w:rsidR="003737E5" w:rsidRPr="00A96874" w:rsidRDefault="003737E5" w:rsidP="003737E5">
      <w:pPr>
        <w:rPr>
          <w:rFonts w:ascii="宋体"/>
        </w:rPr>
        <w:sectPr w:rsidR="003737E5" w:rsidRPr="00A96874" w:rsidSect="003737E5">
          <w:headerReference w:type="default" r:id="rId7"/>
          <w:footerReference w:type="even" r:id="rId8"/>
          <w:footerReference w:type="default" r:id="rId9"/>
          <w:type w:val="continuous"/>
          <w:pgSz w:w="11906" w:h="16838"/>
          <w:pgMar w:top="1440" w:right="1466" w:bottom="1440" w:left="1440" w:header="851" w:footer="992" w:gutter="0"/>
          <w:cols w:space="720"/>
          <w:docGrid w:type="linesAndChars" w:linePitch="312"/>
        </w:sectPr>
      </w:pPr>
    </w:p>
    <w:p w:rsidR="003737E5" w:rsidRPr="00A96874" w:rsidRDefault="003737E5" w:rsidP="003737E5">
      <w:pPr>
        <w:spacing w:line="440" w:lineRule="exact"/>
        <w:rPr>
          <w:rFonts w:ascii="宋体" w:cs="宋体"/>
        </w:rPr>
      </w:pPr>
      <w:r w:rsidRPr="00A96874">
        <w:rPr>
          <w:rFonts w:ascii="宋体" w:cs="宋体" w:hint="eastAsia"/>
        </w:rPr>
        <w:lastRenderedPageBreak/>
        <w:t xml:space="preserve">招标人（章）：威凯检测技术有限公司  </w:t>
      </w:r>
    </w:p>
    <w:p w:rsidR="003737E5" w:rsidRPr="00A96874" w:rsidRDefault="003737E5" w:rsidP="003737E5">
      <w:pPr>
        <w:spacing w:line="440" w:lineRule="exact"/>
        <w:rPr>
          <w:rFonts w:ascii="宋体" w:cs="宋体"/>
        </w:rPr>
      </w:pPr>
      <w:r w:rsidRPr="00A96874">
        <w:rPr>
          <w:rFonts w:ascii="宋体" w:cs="宋体" w:hint="eastAsia"/>
        </w:rPr>
        <w:t xml:space="preserve">授权代表：  </w:t>
      </w:r>
      <w:r>
        <w:rPr>
          <w:rFonts w:ascii="宋体" w:cs="宋体" w:hint="eastAsia"/>
        </w:rPr>
        <w:t>卢工</w:t>
      </w:r>
    </w:p>
    <w:p w:rsidR="003737E5" w:rsidRPr="00A96874" w:rsidRDefault="003737E5" w:rsidP="003737E5">
      <w:pPr>
        <w:spacing w:line="440" w:lineRule="exact"/>
        <w:rPr>
          <w:rFonts w:ascii="宋体" w:cs="宋体"/>
        </w:rPr>
      </w:pPr>
      <w:r w:rsidRPr="00A96874">
        <w:rPr>
          <w:rFonts w:ascii="宋体" w:cs="宋体" w:hint="eastAsia"/>
        </w:rPr>
        <w:t xml:space="preserve">地址： </w:t>
      </w:r>
      <w:r>
        <w:rPr>
          <w:rFonts w:ascii="宋体" w:cs="宋体" w:hint="eastAsia"/>
        </w:rPr>
        <w:t>广州市黄埔区科学城天泰一路</w:t>
      </w:r>
    </w:p>
    <w:p w:rsidR="003737E5" w:rsidRPr="00A96874" w:rsidRDefault="003737E5" w:rsidP="003737E5">
      <w:pPr>
        <w:spacing w:line="440" w:lineRule="exact"/>
        <w:rPr>
          <w:rFonts w:ascii="宋体" w:cs="宋体"/>
        </w:rPr>
      </w:pPr>
      <w:r w:rsidRPr="00A96874">
        <w:rPr>
          <w:rFonts w:ascii="宋体" w:cs="宋体" w:hint="eastAsia"/>
        </w:rPr>
        <w:t>邮政编码： /</w:t>
      </w:r>
    </w:p>
    <w:p w:rsidR="003737E5" w:rsidRPr="00A96874" w:rsidRDefault="003737E5" w:rsidP="003737E5">
      <w:pPr>
        <w:spacing w:line="440" w:lineRule="exact"/>
        <w:rPr>
          <w:rFonts w:ascii="宋体" w:cs="宋体"/>
        </w:rPr>
      </w:pPr>
      <w:r w:rsidRPr="00A96874">
        <w:rPr>
          <w:rFonts w:ascii="宋体" w:cs="宋体" w:hint="eastAsia"/>
        </w:rPr>
        <w:t xml:space="preserve">电话：   </w:t>
      </w:r>
      <w:r w:rsidRPr="00E84EA2">
        <w:rPr>
          <w:rFonts w:ascii="宋体" w:cs="宋体"/>
        </w:rPr>
        <w:t>020890508</w:t>
      </w:r>
      <w:r w:rsidR="0073759F">
        <w:rPr>
          <w:rFonts w:ascii="宋体" w:cs="宋体"/>
        </w:rPr>
        <w:t>50</w:t>
      </w:r>
    </w:p>
    <w:p w:rsidR="003737E5" w:rsidRPr="00A96874" w:rsidRDefault="003737E5" w:rsidP="003737E5">
      <w:pPr>
        <w:spacing w:line="440" w:lineRule="exact"/>
        <w:rPr>
          <w:rFonts w:ascii="宋体" w:cs="宋体"/>
        </w:rPr>
      </w:pPr>
      <w:r w:rsidRPr="00A96874">
        <w:rPr>
          <w:rFonts w:ascii="宋体" w:cs="宋体" w:hint="eastAsia"/>
        </w:rPr>
        <w:t>传真：/</w:t>
      </w:r>
    </w:p>
    <w:p w:rsidR="003737E5" w:rsidRPr="00A96874" w:rsidRDefault="003737E5" w:rsidP="003737E5">
      <w:pPr>
        <w:spacing w:line="440" w:lineRule="exact"/>
        <w:rPr>
          <w:rFonts w:ascii="宋体" w:cs="宋体"/>
        </w:rPr>
      </w:pPr>
      <w:r w:rsidRPr="00A96874">
        <w:rPr>
          <w:rFonts w:ascii="宋体" w:cs="宋体" w:hint="eastAsia"/>
          <w:szCs w:val="21"/>
        </w:rPr>
        <w:t>电子邮箱：/</w:t>
      </w:r>
    </w:p>
    <w:p w:rsidR="003737E5" w:rsidRPr="00A96874" w:rsidRDefault="003737E5" w:rsidP="003737E5">
      <w:pPr>
        <w:spacing w:line="440" w:lineRule="exact"/>
        <w:rPr>
          <w:rFonts w:ascii="宋体" w:cs="宋体"/>
        </w:rPr>
      </w:pPr>
    </w:p>
    <w:p w:rsidR="003737E5" w:rsidRPr="00A96874" w:rsidRDefault="003737E5" w:rsidP="003737E5">
      <w:pPr>
        <w:spacing w:line="440" w:lineRule="exact"/>
        <w:rPr>
          <w:rFonts w:ascii="宋体" w:cs="宋体"/>
        </w:rPr>
      </w:pPr>
    </w:p>
    <w:p w:rsidR="003737E5" w:rsidRPr="00A96874" w:rsidRDefault="003737E5" w:rsidP="003737E5">
      <w:pPr>
        <w:spacing w:line="440" w:lineRule="exact"/>
        <w:rPr>
          <w:rFonts w:ascii="宋体" w:cs="宋体"/>
        </w:rPr>
      </w:pPr>
      <w:r w:rsidRPr="00A96874">
        <w:rPr>
          <w:rFonts w:ascii="宋体" w:cs="宋体" w:hint="eastAsia"/>
        </w:rPr>
        <w:lastRenderedPageBreak/>
        <w:t>招标代理（章）：广东省机电设备招标有限公司</w:t>
      </w:r>
    </w:p>
    <w:p w:rsidR="003737E5" w:rsidRPr="00A96874" w:rsidRDefault="003737E5" w:rsidP="003737E5">
      <w:pPr>
        <w:spacing w:line="440" w:lineRule="exact"/>
        <w:rPr>
          <w:rFonts w:ascii="宋体" w:cs="宋体"/>
        </w:rPr>
      </w:pPr>
      <w:r w:rsidRPr="00A96874">
        <w:rPr>
          <w:rFonts w:ascii="宋体" w:cs="宋体" w:hint="eastAsia"/>
        </w:rPr>
        <w:t>授权代表：谢工</w:t>
      </w:r>
    </w:p>
    <w:p w:rsidR="003737E5" w:rsidRPr="00A96874" w:rsidRDefault="003737E5" w:rsidP="003737E5">
      <w:pPr>
        <w:spacing w:line="440" w:lineRule="exact"/>
        <w:ind w:left="708" w:hangingChars="337" w:hanging="708"/>
        <w:rPr>
          <w:rFonts w:ascii="宋体" w:cs="宋体"/>
        </w:rPr>
      </w:pPr>
      <w:r w:rsidRPr="00A96874">
        <w:rPr>
          <w:rFonts w:ascii="宋体" w:cs="宋体" w:hint="eastAsia"/>
        </w:rPr>
        <w:t>地址：广州市环市中路316号金</w:t>
      </w:r>
      <w:proofErr w:type="gramStart"/>
      <w:r w:rsidRPr="00A96874">
        <w:rPr>
          <w:rFonts w:ascii="宋体" w:cs="宋体" w:hint="eastAsia"/>
        </w:rPr>
        <w:t>鹰大厦</w:t>
      </w:r>
      <w:proofErr w:type="gramEnd"/>
      <w:r w:rsidRPr="00A96874">
        <w:rPr>
          <w:rFonts w:ascii="宋体" w:cs="宋体" w:hint="eastAsia"/>
        </w:rPr>
        <w:t xml:space="preserve">10楼1025室  </w:t>
      </w:r>
    </w:p>
    <w:p w:rsidR="003737E5" w:rsidRPr="00A96874" w:rsidRDefault="003737E5" w:rsidP="003737E5">
      <w:pPr>
        <w:spacing w:line="440" w:lineRule="exact"/>
        <w:rPr>
          <w:rFonts w:ascii="宋体" w:cs="宋体"/>
        </w:rPr>
      </w:pPr>
      <w:r w:rsidRPr="00A96874">
        <w:rPr>
          <w:rFonts w:ascii="宋体" w:cs="宋体" w:hint="eastAsia"/>
        </w:rPr>
        <w:t>邮政编码： /</w:t>
      </w:r>
    </w:p>
    <w:p w:rsidR="003737E5" w:rsidRPr="00A96874" w:rsidRDefault="003737E5" w:rsidP="003737E5">
      <w:pPr>
        <w:spacing w:line="440" w:lineRule="exact"/>
        <w:rPr>
          <w:rFonts w:ascii="宋体" w:cs="宋体"/>
        </w:rPr>
      </w:pPr>
      <w:r w:rsidRPr="00A96874">
        <w:rPr>
          <w:rFonts w:ascii="宋体" w:cs="宋体" w:hint="eastAsia"/>
        </w:rPr>
        <w:t xml:space="preserve">电话： </w:t>
      </w:r>
      <w:r w:rsidRPr="00A96874">
        <w:rPr>
          <w:rFonts w:ascii="宋体" w:cs="宋体"/>
        </w:rPr>
        <w:t>020-83546177</w:t>
      </w:r>
    </w:p>
    <w:p w:rsidR="003737E5" w:rsidRPr="00A96874" w:rsidRDefault="003737E5" w:rsidP="003737E5">
      <w:pPr>
        <w:spacing w:line="440" w:lineRule="exact"/>
        <w:rPr>
          <w:rFonts w:ascii="宋体"/>
        </w:rPr>
      </w:pPr>
      <w:r w:rsidRPr="00A96874">
        <w:rPr>
          <w:rFonts w:ascii="宋体" w:cs="宋体" w:hint="eastAsia"/>
        </w:rPr>
        <w:t>传真： /</w:t>
      </w:r>
    </w:p>
    <w:p w:rsidR="003737E5" w:rsidRPr="00A96874" w:rsidRDefault="003737E5" w:rsidP="003737E5">
      <w:pPr>
        <w:spacing w:line="440" w:lineRule="exact"/>
        <w:rPr>
          <w:rFonts w:ascii="宋体" w:cs="宋体"/>
          <w:szCs w:val="21"/>
        </w:rPr>
        <w:sectPr w:rsidR="003737E5" w:rsidRPr="00A96874">
          <w:footerReference w:type="default" r:id="rId10"/>
          <w:type w:val="continuous"/>
          <w:pgSz w:w="11906" w:h="16838"/>
          <w:pgMar w:top="1440" w:right="1466" w:bottom="1440" w:left="1440" w:header="851" w:footer="992" w:gutter="0"/>
          <w:cols w:num="2" w:space="425" w:equalWidth="0">
            <w:col w:w="4443" w:space="425"/>
            <w:col w:w="4131"/>
          </w:cols>
          <w:docGrid w:type="linesAndChars" w:linePitch="312"/>
        </w:sectPr>
      </w:pPr>
      <w:r w:rsidRPr="00A96874">
        <w:rPr>
          <w:rFonts w:ascii="宋体" w:cs="宋体" w:hint="eastAsia"/>
          <w:szCs w:val="21"/>
        </w:rPr>
        <w:t>电子邮箱：</w:t>
      </w:r>
      <w:r w:rsidRPr="00A96874">
        <w:rPr>
          <w:rFonts w:ascii="宋体" w:cs="宋体" w:hint="eastAsia"/>
        </w:rPr>
        <w:t>gmetb2@126.com</w:t>
      </w:r>
    </w:p>
    <w:p w:rsidR="003737E5" w:rsidRDefault="003737E5">
      <w:pPr>
        <w:widowControl/>
        <w:jc w:val="left"/>
        <w:rPr>
          <w:b/>
          <w:bCs/>
          <w:kern w:val="44"/>
          <w:sz w:val="36"/>
          <w:szCs w:val="36"/>
        </w:rPr>
      </w:pPr>
      <w:r>
        <w:rPr>
          <w:b/>
          <w:bCs/>
          <w:kern w:val="44"/>
          <w:sz w:val="36"/>
          <w:szCs w:val="36"/>
        </w:rPr>
        <w:lastRenderedPageBreak/>
        <w:br w:type="page"/>
      </w:r>
    </w:p>
    <w:p w:rsidR="008A77B0" w:rsidRDefault="008A77B0" w:rsidP="008A77B0">
      <w:pPr>
        <w:pStyle w:val="1"/>
        <w:jc w:val="center"/>
        <w:rPr>
          <w:sz w:val="36"/>
          <w:szCs w:val="36"/>
        </w:rPr>
      </w:pPr>
      <w:r>
        <w:rPr>
          <w:rFonts w:hint="eastAsia"/>
          <w:sz w:val="36"/>
          <w:szCs w:val="36"/>
        </w:rPr>
        <w:lastRenderedPageBreak/>
        <w:t>招标公告</w:t>
      </w:r>
    </w:p>
    <w:p w:rsidR="008A77B0" w:rsidRPr="00B37B7B" w:rsidRDefault="008A77B0" w:rsidP="008A77B0">
      <w:pPr>
        <w:spacing w:line="360" w:lineRule="auto"/>
        <w:rPr>
          <w:rFonts w:ascii="宋体" w:hAnsi="宋体"/>
          <w:sz w:val="24"/>
        </w:rPr>
      </w:pPr>
    </w:p>
    <w:p w:rsidR="008A77B0" w:rsidRDefault="008A77B0" w:rsidP="008A77B0">
      <w:pPr>
        <w:spacing w:line="360" w:lineRule="auto"/>
        <w:rPr>
          <w:rFonts w:ascii="宋体" w:hAnsi="宋体"/>
          <w:b/>
          <w:bCs/>
          <w:sz w:val="24"/>
        </w:rPr>
      </w:pPr>
      <w:r>
        <w:rPr>
          <w:rFonts w:ascii="宋体" w:hAnsi="宋体" w:hint="eastAsia"/>
          <w:b/>
          <w:bCs/>
          <w:sz w:val="24"/>
        </w:rPr>
        <w:t>1.1    招标目的</w:t>
      </w:r>
    </w:p>
    <w:p w:rsidR="008A77B0" w:rsidRDefault="008A77B0" w:rsidP="008A77B0">
      <w:pPr>
        <w:spacing w:line="360" w:lineRule="auto"/>
        <w:ind w:left="821" w:hangingChars="342" w:hanging="821"/>
        <w:rPr>
          <w:rFonts w:ascii="宋体" w:hAnsi="宋体"/>
          <w:sz w:val="24"/>
        </w:rPr>
      </w:pPr>
      <w:r>
        <w:rPr>
          <w:rFonts w:ascii="宋体" w:hAnsi="宋体" w:hint="eastAsia"/>
          <w:sz w:val="24"/>
        </w:rPr>
        <w:t xml:space="preserve"> </w:t>
      </w:r>
    </w:p>
    <w:p w:rsidR="008A77B0" w:rsidRDefault="008A77B0" w:rsidP="008A77B0">
      <w:pPr>
        <w:spacing w:line="360" w:lineRule="auto"/>
        <w:ind w:left="821" w:hangingChars="342" w:hanging="821"/>
        <w:rPr>
          <w:rFonts w:ascii="宋体" w:hAnsi="宋体"/>
          <w:sz w:val="24"/>
        </w:rPr>
      </w:pPr>
      <w:r>
        <w:rPr>
          <w:rFonts w:ascii="宋体" w:hAnsi="宋体" w:hint="eastAsia"/>
          <w:sz w:val="24"/>
        </w:rPr>
        <w:t>1.1.1  为了获得工程勘察设计方案，招标人以公开招标方式，在给定任务书、投标人满足投标资格的前提下，通过评标委员会的评审推荐，确定最佳勘察设计方案及其勘察设计承包人。</w:t>
      </w:r>
    </w:p>
    <w:p w:rsidR="008A77B0" w:rsidRDefault="008A77B0" w:rsidP="008A77B0">
      <w:pPr>
        <w:spacing w:line="360" w:lineRule="auto"/>
        <w:rPr>
          <w:rFonts w:ascii="宋体" w:hAnsi="宋体"/>
          <w:sz w:val="24"/>
        </w:rPr>
      </w:pPr>
      <w:r>
        <w:rPr>
          <w:rFonts w:ascii="宋体" w:hAnsi="宋体" w:hint="eastAsia"/>
          <w:sz w:val="24"/>
        </w:rPr>
        <w:t xml:space="preserve"> </w:t>
      </w:r>
    </w:p>
    <w:p w:rsidR="008A77B0" w:rsidRDefault="008A77B0" w:rsidP="008A77B0">
      <w:pPr>
        <w:spacing w:line="360" w:lineRule="auto"/>
        <w:jc w:val="left"/>
        <w:rPr>
          <w:rFonts w:ascii="宋体" w:hAnsi="宋体"/>
          <w:b/>
          <w:bCs/>
          <w:sz w:val="24"/>
        </w:rPr>
      </w:pPr>
      <w:r>
        <w:rPr>
          <w:rFonts w:ascii="宋体" w:hAnsi="宋体" w:hint="eastAsia"/>
          <w:b/>
          <w:bCs/>
          <w:sz w:val="24"/>
        </w:rPr>
        <w:t>1.2    项目概况</w:t>
      </w:r>
    </w:p>
    <w:p w:rsidR="008A77B0" w:rsidRDefault="008A77B0" w:rsidP="008A77B0">
      <w:pPr>
        <w:spacing w:line="360" w:lineRule="auto"/>
        <w:jc w:val="left"/>
        <w:rPr>
          <w:rFonts w:ascii="宋体" w:hAnsi="宋体"/>
          <w:sz w:val="24"/>
        </w:rPr>
      </w:pPr>
      <w:r>
        <w:rPr>
          <w:rFonts w:ascii="宋体" w:hAnsi="宋体" w:hint="eastAsia"/>
          <w:sz w:val="24"/>
        </w:rPr>
        <w:t xml:space="preserve"> </w:t>
      </w:r>
    </w:p>
    <w:p w:rsidR="008A77B0" w:rsidRDefault="008A77B0" w:rsidP="008A77B0">
      <w:pPr>
        <w:spacing w:line="360" w:lineRule="auto"/>
        <w:jc w:val="left"/>
        <w:rPr>
          <w:rFonts w:ascii="宋体" w:hAnsi="宋体"/>
          <w:sz w:val="24"/>
        </w:rPr>
      </w:pPr>
      <w:r>
        <w:rPr>
          <w:rFonts w:ascii="宋体" w:hAnsi="宋体" w:hint="eastAsia"/>
          <w:sz w:val="24"/>
        </w:rPr>
        <w:t>1.2.1  工程名称：</w:t>
      </w:r>
      <w:r>
        <w:rPr>
          <w:rFonts w:ascii="宋体" w:hAnsi="宋体" w:hint="eastAsia"/>
          <w:sz w:val="24"/>
          <w:u w:val="single"/>
        </w:rPr>
        <w:t>制造服务业创新基地（中国电器科学研究院</w:t>
      </w:r>
      <w:r w:rsidR="009E1709">
        <w:rPr>
          <w:rFonts w:ascii="宋体" w:hAnsi="宋体" w:hint="eastAsia"/>
          <w:sz w:val="24"/>
          <w:u w:val="single"/>
        </w:rPr>
        <w:t>股份</w:t>
      </w:r>
      <w:r>
        <w:rPr>
          <w:rFonts w:ascii="宋体" w:hAnsi="宋体" w:hint="eastAsia"/>
          <w:sz w:val="24"/>
          <w:u w:val="single"/>
        </w:rPr>
        <w:t>有限公司-威凯检测技术有限公司扩建工程）一期工程勘察设计（勘察、初步设计）</w:t>
      </w:r>
    </w:p>
    <w:p w:rsidR="008A77B0" w:rsidRDefault="008A77B0" w:rsidP="008A77B0">
      <w:pPr>
        <w:spacing w:line="360" w:lineRule="auto"/>
        <w:jc w:val="left"/>
        <w:rPr>
          <w:rFonts w:ascii="宋体" w:hAnsi="宋体"/>
          <w:sz w:val="24"/>
        </w:rPr>
      </w:pPr>
      <w:r>
        <w:rPr>
          <w:rFonts w:ascii="宋体" w:hAnsi="宋体" w:hint="eastAsia"/>
          <w:sz w:val="24"/>
        </w:rPr>
        <w:t>1.2.2  工程位置：</w:t>
      </w:r>
      <w:r>
        <w:rPr>
          <w:rFonts w:ascii="宋体" w:hAnsi="宋体" w:hint="eastAsia"/>
          <w:sz w:val="24"/>
          <w:u w:val="single"/>
        </w:rPr>
        <w:t>广州市黄埔区萝岗街道广州科学城开泰</w:t>
      </w:r>
      <w:proofErr w:type="gramStart"/>
      <w:r>
        <w:rPr>
          <w:rFonts w:ascii="宋体" w:hAnsi="宋体" w:hint="eastAsia"/>
          <w:sz w:val="24"/>
          <w:u w:val="single"/>
        </w:rPr>
        <w:t>大道天</w:t>
      </w:r>
      <w:proofErr w:type="gramEnd"/>
      <w:r>
        <w:rPr>
          <w:rFonts w:ascii="宋体" w:hAnsi="宋体" w:hint="eastAsia"/>
          <w:sz w:val="24"/>
          <w:u w:val="single"/>
        </w:rPr>
        <w:t>泰一路3号</w:t>
      </w:r>
      <w:r>
        <w:rPr>
          <w:rFonts w:ascii="宋体" w:hAnsi="宋体" w:hint="eastAsia"/>
          <w:sz w:val="24"/>
        </w:rPr>
        <w:t>。</w:t>
      </w:r>
    </w:p>
    <w:p w:rsidR="008A77B0" w:rsidRDefault="008A77B0" w:rsidP="008A77B0">
      <w:pPr>
        <w:spacing w:line="360" w:lineRule="auto"/>
        <w:jc w:val="left"/>
        <w:rPr>
          <w:rFonts w:ascii="宋体" w:hAnsi="宋体"/>
          <w:sz w:val="24"/>
        </w:rPr>
      </w:pPr>
      <w:r>
        <w:rPr>
          <w:rFonts w:ascii="宋体" w:hAnsi="宋体" w:hint="eastAsia"/>
          <w:sz w:val="24"/>
        </w:rPr>
        <w:t>1.2.3  工程范围：</w:t>
      </w:r>
      <w:r>
        <w:rPr>
          <w:rFonts w:ascii="宋体" w:hAnsi="宋体" w:hint="eastAsia"/>
          <w:sz w:val="24"/>
          <w:u w:val="single"/>
        </w:rPr>
        <w:t>在科学城天泰一路3号自有土地分两期建设国家智能汽车零部件检测中心、国家标准创新基地、国家重大技术装备环境适应性公共技术服务平台；智能家居检测与场景展示中心、互联网+质量服务平台、可靠性测试中心、智能家居及智能汽车零部件相关行业孵化器及配套建筑，总建筑面积约13.5万平方米。本次招标总建筑面积约5.1万平方米（最大单体建筑5万平方米）；地基基础设计等级为甲级</w:t>
      </w:r>
      <w:r>
        <w:rPr>
          <w:rFonts w:ascii="宋体" w:hAnsi="宋体" w:hint="eastAsia"/>
          <w:sz w:val="24"/>
        </w:rPr>
        <w:t>。</w:t>
      </w:r>
    </w:p>
    <w:p w:rsidR="008A77B0" w:rsidRDefault="008A77B0" w:rsidP="008A77B0">
      <w:pPr>
        <w:spacing w:line="360" w:lineRule="auto"/>
        <w:jc w:val="left"/>
        <w:rPr>
          <w:rFonts w:ascii="宋体" w:hAnsi="宋体"/>
          <w:sz w:val="24"/>
        </w:rPr>
      </w:pPr>
      <w:r>
        <w:rPr>
          <w:rFonts w:ascii="宋体" w:hAnsi="宋体" w:hint="eastAsia"/>
          <w:sz w:val="24"/>
        </w:rPr>
        <w:t>1.2.4  规划用地文件：</w:t>
      </w:r>
      <w:r>
        <w:rPr>
          <w:rFonts w:ascii="宋体" w:hAnsi="宋体" w:hint="eastAsia"/>
          <w:u w:val="single"/>
        </w:rPr>
        <w:t xml:space="preserve">    /   </w:t>
      </w:r>
      <w:r>
        <w:rPr>
          <w:rFonts w:ascii="宋体" w:hAnsi="宋体" w:hint="eastAsia"/>
          <w:sz w:val="24"/>
        </w:rPr>
        <w:t>。</w:t>
      </w:r>
    </w:p>
    <w:p w:rsidR="008A77B0" w:rsidRDefault="008A77B0" w:rsidP="008A77B0">
      <w:pPr>
        <w:spacing w:line="360" w:lineRule="auto"/>
        <w:jc w:val="left"/>
        <w:rPr>
          <w:rFonts w:ascii="宋体" w:hAnsi="宋体"/>
          <w:sz w:val="24"/>
        </w:rPr>
      </w:pPr>
      <w:r>
        <w:rPr>
          <w:rFonts w:ascii="宋体" w:hAnsi="宋体" w:hint="eastAsia"/>
          <w:sz w:val="24"/>
        </w:rPr>
        <w:t>1.2.5  项目批准文件：</w:t>
      </w:r>
      <w:r>
        <w:rPr>
          <w:rFonts w:ascii="宋体" w:hAnsi="宋体" w:hint="eastAsia"/>
          <w:sz w:val="24"/>
          <w:u w:val="single"/>
        </w:rPr>
        <w:t>广东省企业投资项目备案证（2019-440112-74-03-011535）</w:t>
      </w:r>
      <w:r>
        <w:rPr>
          <w:rFonts w:ascii="宋体" w:hAnsi="宋体" w:hint="eastAsia"/>
          <w:sz w:val="24"/>
        </w:rPr>
        <w:t>。</w:t>
      </w:r>
    </w:p>
    <w:p w:rsidR="008A77B0" w:rsidRDefault="008A77B0" w:rsidP="008A77B0">
      <w:pPr>
        <w:spacing w:line="360" w:lineRule="auto"/>
        <w:jc w:val="left"/>
        <w:rPr>
          <w:rFonts w:ascii="宋体" w:hAnsi="宋体"/>
          <w:sz w:val="24"/>
        </w:rPr>
      </w:pPr>
      <w:r>
        <w:rPr>
          <w:rFonts w:ascii="宋体" w:hAnsi="宋体" w:hint="eastAsia"/>
          <w:sz w:val="24"/>
        </w:rPr>
        <w:t>1.2.6  资金来源：</w:t>
      </w:r>
      <w:r>
        <w:rPr>
          <w:rFonts w:ascii="宋体" w:hAnsi="宋体" w:hint="eastAsia"/>
          <w:sz w:val="24"/>
          <w:u w:val="single"/>
        </w:rPr>
        <w:t>企业自筹</w:t>
      </w:r>
      <w:r>
        <w:rPr>
          <w:rFonts w:ascii="宋体" w:hAnsi="宋体" w:hint="eastAsia"/>
          <w:sz w:val="24"/>
        </w:rPr>
        <w:t>。</w:t>
      </w:r>
    </w:p>
    <w:p w:rsidR="008A77B0" w:rsidRDefault="008A77B0" w:rsidP="008A77B0">
      <w:pPr>
        <w:spacing w:line="360" w:lineRule="auto"/>
        <w:jc w:val="left"/>
        <w:rPr>
          <w:rFonts w:ascii="宋体" w:hAnsi="宋体"/>
          <w:sz w:val="24"/>
        </w:rPr>
      </w:pPr>
      <w:r>
        <w:rPr>
          <w:rFonts w:ascii="宋体" w:hAnsi="宋体" w:hint="eastAsia"/>
          <w:sz w:val="24"/>
        </w:rPr>
        <w:t>1.2.7  投资总额：约人民币</w:t>
      </w:r>
      <w:r>
        <w:rPr>
          <w:rFonts w:ascii="宋体" w:hAnsi="宋体" w:hint="eastAsia"/>
          <w:sz w:val="24"/>
          <w:u w:val="single"/>
        </w:rPr>
        <w:t>48500.00</w:t>
      </w:r>
      <w:r>
        <w:rPr>
          <w:rFonts w:ascii="宋体" w:hAnsi="宋体" w:hint="eastAsia"/>
          <w:sz w:val="24"/>
        </w:rPr>
        <w:t>万元。其中，工程费用限额：约人民币</w:t>
      </w:r>
      <w:r>
        <w:rPr>
          <w:rFonts w:ascii="宋体" w:hAnsi="宋体" w:hint="eastAsia"/>
          <w:sz w:val="24"/>
          <w:u w:val="single"/>
        </w:rPr>
        <w:t>38000.00</w:t>
      </w:r>
      <w:r>
        <w:rPr>
          <w:rFonts w:ascii="宋体" w:hAnsi="宋体" w:hint="eastAsia"/>
          <w:sz w:val="24"/>
        </w:rPr>
        <w:t>万元。</w:t>
      </w:r>
    </w:p>
    <w:p w:rsidR="008A77B0" w:rsidRDefault="008A77B0" w:rsidP="008A77B0">
      <w:pPr>
        <w:spacing w:line="360" w:lineRule="auto"/>
        <w:rPr>
          <w:rFonts w:ascii="宋体" w:hAnsi="宋体"/>
          <w:sz w:val="24"/>
          <w:u w:val="single"/>
        </w:rPr>
      </w:pPr>
      <w:r>
        <w:rPr>
          <w:rFonts w:ascii="宋体" w:hAnsi="宋体" w:hint="eastAsia"/>
          <w:sz w:val="24"/>
        </w:rPr>
        <w:t>1.2.8  招标内容：</w:t>
      </w:r>
      <w:r>
        <w:rPr>
          <w:rFonts w:ascii="宋体" w:hAnsi="宋体" w:hint="eastAsia"/>
          <w:sz w:val="24"/>
          <w:u w:val="single"/>
        </w:rPr>
        <w:t>根据设计任务书要求，完成本项目范围内所有建设内容的勘察设计（勘察、初步设计）工作，主要包括但不限于以下工作：</w:t>
      </w:r>
    </w:p>
    <w:p w:rsidR="008A77B0" w:rsidRDefault="008A77B0" w:rsidP="008A77B0">
      <w:pPr>
        <w:spacing w:line="360" w:lineRule="auto"/>
        <w:rPr>
          <w:rFonts w:ascii="宋体" w:hAnsi="宋体"/>
          <w:sz w:val="24"/>
          <w:u w:val="single"/>
        </w:rPr>
      </w:pPr>
      <w:r>
        <w:rPr>
          <w:rFonts w:ascii="宋体" w:hAnsi="宋体" w:hint="eastAsia"/>
          <w:sz w:val="24"/>
          <w:u w:val="single"/>
        </w:rPr>
        <w:t>（1）规划用地红线内及红线外(管线)所涉及建设内容的全部勘察。负责协调和配合相关主管部门对相关工作成果进行审批，直至获得批复。</w:t>
      </w:r>
    </w:p>
    <w:p w:rsidR="008A77B0" w:rsidRDefault="008A77B0" w:rsidP="008A77B0">
      <w:pPr>
        <w:spacing w:line="360" w:lineRule="auto"/>
        <w:rPr>
          <w:rFonts w:ascii="宋体" w:hAnsi="宋体"/>
          <w:sz w:val="24"/>
          <w:u w:val="single"/>
        </w:rPr>
      </w:pPr>
      <w:r>
        <w:rPr>
          <w:rFonts w:ascii="宋体" w:hAnsi="宋体" w:hint="eastAsia"/>
          <w:sz w:val="24"/>
          <w:u w:val="single"/>
        </w:rPr>
        <w:t>（2）方案深化设计: 与原方案设计单位的工作衔接、根据建设单位的需求进行方案设计</w:t>
      </w:r>
      <w:r>
        <w:rPr>
          <w:rFonts w:ascii="宋体" w:hAnsi="宋体" w:hint="eastAsia"/>
          <w:sz w:val="24"/>
          <w:u w:val="single"/>
        </w:rPr>
        <w:lastRenderedPageBreak/>
        <w:t>修改及完善（如需）。</w:t>
      </w:r>
    </w:p>
    <w:p w:rsidR="008A77B0" w:rsidRDefault="008A77B0" w:rsidP="008A77B0">
      <w:pPr>
        <w:spacing w:line="360" w:lineRule="auto"/>
        <w:rPr>
          <w:rFonts w:ascii="宋体" w:hAnsi="宋体"/>
          <w:sz w:val="24"/>
          <w:u w:val="single"/>
        </w:rPr>
      </w:pPr>
      <w:r>
        <w:rPr>
          <w:rFonts w:ascii="宋体" w:hAnsi="宋体" w:hint="eastAsia"/>
          <w:sz w:val="24"/>
          <w:u w:val="single"/>
        </w:rPr>
        <w:t>（3）初步设计：应达到的设计深度要求（含公共区域装修、智能化、基坑围护、幕墙、消防、人防、绿建、海绵城市、景观绿化、概算等），同时根据专家评审意见及有关职能部门提出的修改意见，对招标人选定的设计方案进行修改和完善。</w:t>
      </w:r>
    </w:p>
    <w:p w:rsidR="008A77B0" w:rsidRDefault="008A77B0" w:rsidP="008A77B0">
      <w:pPr>
        <w:spacing w:line="360" w:lineRule="auto"/>
        <w:ind w:firstLineChars="200" w:firstLine="480"/>
        <w:rPr>
          <w:rFonts w:ascii="宋体" w:hAnsi="宋体"/>
          <w:sz w:val="24"/>
          <w:u w:val="single"/>
        </w:rPr>
      </w:pPr>
      <w:r>
        <w:rPr>
          <w:rFonts w:ascii="宋体" w:hAnsi="宋体" w:hint="eastAsia"/>
          <w:sz w:val="24"/>
          <w:u w:val="single"/>
        </w:rPr>
        <w:t>本次设计范围为勘察设计全过程的勘察、方案深化设计、初步设计阶段及概算（完成至初步设计审查通过、设计概算批复）等涉及所有建设内容的设计工作。具体工作内容及要求详见本项目设计任务书及合同条款的有关约定。</w:t>
      </w:r>
    </w:p>
    <w:p w:rsidR="008A77B0" w:rsidRDefault="008A77B0" w:rsidP="008A77B0">
      <w:pPr>
        <w:spacing w:line="360" w:lineRule="auto"/>
        <w:jc w:val="left"/>
        <w:rPr>
          <w:rFonts w:ascii="宋体" w:hAnsi="宋体"/>
          <w:sz w:val="24"/>
        </w:rPr>
      </w:pPr>
      <w:r>
        <w:rPr>
          <w:rFonts w:ascii="宋体" w:hAnsi="宋体" w:hint="eastAsia"/>
          <w:sz w:val="24"/>
        </w:rPr>
        <w:t>1.2.9 工程建议施工日期为</w:t>
      </w:r>
      <w:r>
        <w:rPr>
          <w:rFonts w:ascii="宋体" w:hAnsi="宋体" w:hint="eastAsia"/>
          <w:sz w:val="24"/>
          <w:u w:val="single"/>
        </w:rPr>
        <w:t xml:space="preserve"> 2023 </w:t>
      </w:r>
      <w:r>
        <w:rPr>
          <w:rFonts w:ascii="宋体" w:hAnsi="宋体" w:hint="eastAsia"/>
          <w:sz w:val="24"/>
        </w:rPr>
        <w:t>年</w:t>
      </w:r>
      <w:r>
        <w:rPr>
          <w:rFonts w:ascii="宋体" w:hAnsi="宋体" w:hint="eastAsia"/>
          <w:sz w:val="24"/>
          <w:u w:val="single"/>
        </w:rPr>
        <w:t xml:space="preserve">  10  </w:t>
      </w:r>
      <w:r>
        <w:rPr>
          <w:rFonts w:ascii="宋体" w:hAnsi="宋体" w:hint="eastAsia"/>
          <w:sz w:val="24"/>
        </w:rPr>
        <w:t>月，竣工日期为</w:t>
      </w:r>
      <w:r>
        <w:rPr>
          <w:rFonts w:ascii="宋体" w:hAnsi="宋体" w:hint="eastAsia"/>
          <w:sz w:val="24"/>
          <w:u w:val="single"/>
        </w:rPr>
        <w:t xml:space="preserve">  2026  </w:t>
      </w:r>
      <w:r>
        <w:rPr>
          <w:rFonts w:ascii="宋体" w:hAnsi="宋体" w:hint="eastAsia"/>
          <w:sz w:val="24"/>
        </w:rPr>
        <w:t>年</w:t>
      </w:r>
      <w:r>
        <w:rPr>
          <w:rFonts w:ascii="宋体" w:hAnsi="宋体" w:hint="eastAsia"/>
          <w:sz w:val="24"/>
          <w:u w:val="single"/>
        </w:rPr>
        <w:t xml:space="preserve"> 10 </w:t>
      </w:r>
      <w:r>
        <w:rPr>
          <w:rFonts w:ascii="宋体" w:hAnsi="宋体" w:hint="eastAsia"/>
          <w:sz w:val="24"/>
        </w:rPr>
        <w:t>月。</w:t>
      </w:r>
    </w:p>
    <w:p w:rsidR="008A77B0" w:rsidRDefault="008A77B0" w:rsidP="008A77B0">
      <w:pPr>
        <w:spacing w:line="360" w:lineRule="auto"/>
        <w:jc w:val="left"/>
        <w:rPr>
          <w:rFonts w:ascii="宋体" w:hAnsi="宋体"/>
          <w:sz w:val="24"/>
        </w:rPr>
      </w:pPr>
      <w:r>
        <w:rPr>
          <w:rFonts w:ascii="宋体" w:hAnsi="宋体" w:hint="eastAsia"/>
          <w:sz w:val="24"/>
        </w:rPr>
        <w:t xml:space="preserve"> </w:t>
      </w:r>
    </w:p>
    <w:p w:rsidR="008A77B0" w:rsidRDefault="008A77B0" w:rsidP="008A77B0">
      <w:pPr>
        <w:spacing w:line="360" w:lineRule="auto"/>
        <w:jc w:val="left"/>
        <w:rPr>
          <w:rFonts w:ascii="宋体" w:hAnsi="宋体"/>
          <w:b/>
          <w:bCs/>
          <w:sz w:val="24"/>
        </w:rPr>
      </w:pPr>
      <w:r>
        <w:rPr>
          <w:rFonts w:ascii="宋体" w:hAnsi="宋体" w:hint="eastAsia"/>
          <w:b/>
          <w:bCs/>
          <w:sz w:val="24"/>
        </w:rPr>
        <w:t>1.3    前期服务机构</w:t>
      </w:r>
    </w:p>
    <w:p w:rsidR="008A77B0" w:rsidRDefault="008A77B0" w:rsidP="008A77B0">
      <w:pPr>
        <w:spacing w:line="360" w:lineRule="auto"/>
        <w:jc w:val="left"/>
        <w:rPr>
          <w:rFonts w:ascii="宋体" w:hAnsi="宋体"/>
          <w:sz w:val="24"/>
        </w:rPr>
      </w:pPr>
      <w:r>
        <w:rPr>
          <w:rFonts w:ascii="宋体" w:hAnsi="宋体" w:hint="eastAsia"/>
          <w:sz w:val="24"/>
        </w:rPr>
        <w:t xml:space="preserve"> </w:t>
      </w:r>
    </w:p>
    <w:p w:rsidR="008A77B0" w:rsidRDefault="008A77B0" w:rsidP="008A77B0">
      <w:pPr>
        <w:spacing w:line="360" w:lineRule="auto"/>
        <w:jc w:val="left"/>
        <w:rPr>
          <w:rFonts w:ascii="宋体" w:hAnsi="宋体"/>
          <w:sz w:val="24"/>
        </w:rPr>
      </w:pPr>
      <w:r>
        <w:rPr>
          <w:rFonts w:ascii="宋体" w:hAnsi="宋体" w:hint="eastAsia"/>
          <w:sz w:val="24"/>
        </w:rPr>
        <w:t>1.3.1  机构名称：</w:t>
      </w:r>
      <w:r>
        <w:rPr>
          <w:rFonts w:ascii="宋体" w:hAnsi="宋体" w:hint="eastAsia"/>
          <w:sz w:val="24"/>
          <w:u w:val="single"/>
        </w:rPr>
        <w:t>华南理工大学建筑设计研究院有限公司（规划方案编制单位）。</w:t>
      </w:r>
    </w:p>
    <w:p w:rsidR="008A77B0" w:rsidRDefault="008A77B0" w:rsidP="00C912A1">
      <w:pPr>
        <w:spacing w:line="360" w:lineRule="auto"/>
        <w:ind w:firstLineChars="400" w:firstLine="960"/>
        <w:jc w:val="left"/>
        <w:rPr>
          <w:rFonts w:ascii="宋体" w:hAnsi="宋体"/>
          <w:sz w:val="24"/>
        </w:rPr>
      </w:pPr>
      <w:r>
        <w:rPr>
          <w:rFonts w:ascii="宋体" w:hAnsi="宋体" w:hint="eastAsia"/>
          <w:sz w:val="24"/>
        </w:rPr>
        <w:t>[注释] 如果有前期服务机构，应公开披露其名称。</w:t>
      </w:r>
    </w:p>
    <w:p w:rsidR="008A77B0" w:rsidRDefault="008A77B0" w:rsidP="008A77B0">
      <w:pPr>
        <w:spacing w:line="360" w:lineRule="auto"/>
        <w:ind w:left="821" w:hangingChars="342" w:hanging="821"/>
        <w:jc w:val="left"/>
        <w:rPr>
          <w:rFonts w:ascii="宋体" w:hAnsi="宋体"/>
          <w:sz w:val="24"/>
        </w:rPr>
      </w:pPr>
      <w:r>
        <w:rPr>
          <w:rFonts w:ascii="宋体" w:hAnsi="宋体" w:hint="eastAsia"/>
          <w:sz w:val="24"/>
        </w:rPr>
        <w:t>1.3.2  如果前期服务机构参加本次投标，应将本公告发布</w:t>
      </w:r>
      <w:proofErr w:type="gramStart"/>
      <w:r>
        <w:rPr>
          <w:rFonts w:ascii="宋体" w:hAnsi="宋体" w:hint="eastAsia"/>
          <w:sz w:val="24"/>
        </w:rPr>
        <w:t>前最终</w:t>
      </w:r>
      <w:proofErr w:type="gramEnd"/>
      <w:r>
        <w:rPr>
          <w:rFonts w:ascii="宋体" w:hAnsi="宋体" w:hint="eastAsia"/>
          <w:sz w:val="24"/>
        </w:rPr>
        <w:t>完成的工作成果（含电子文件）在投标人购买招标文件的同时提供给所有投标人参考，否则前期参与的服务机构中标无效。</w:t>
      </w:r>
    </w:p>
    <w:p w:rsidR="008A77B0" w:rsidRDefault="008A77B0" w:rsidP="008A77B0">
      <w:pPr>
        <w:spacing w:line="360" w:lineRule="auto"/>
        <w:jc w:val="left"/>
        <w:rPr>
          <w:rFonts w:ascii="宋体" w:hAnsi="宋体"/>
          <w:sz w:val="24"/>
        </w:rPr>
      </w:pPr>
      <w:r>
        <w:rPr>
          <w:rFonts w:ascii="宋体" w:hAnsi="宋体" w:hint="eastAsia"/>
          <w:sz w:val="24"/>
        </w:rPr>
        <w:t xml:space="preserve"> </w:t>
      </w:r>
    </w:p>
    <w:p w:rsidR="008A77B0" w:rsidRDefault="008A77B0" w:rsidP="008A77B0">
      <w:pPr>
        <w:spacing w:line="360" w:lineRule="auto"/>
        <w:rPr>
          <w:rFonts w:ascii="宋体" w:hAnsi="宋体"/>
          <w:b/>
          <w:bCs/>
          <w:sz w:val="24"/>
        </w:rPr>
      </w:pPr>
      <w:r>
        <w:rPr>
          <w:rFonts w:ascii="宋体" w:hAnsi="宋体" w:hint="eastAsia"/>
          <w:b/>
          <w:bCs/>
          <w:sz w:val="24"/>
        </w:rPr>
        <w:t>1.4    投标资格</w:t>
      </w:r>
    </w:p>
    <w:p w:rsidR="008A77B0" w:rsidRDefault="008A77B0" w:rsidP="008A77B0">
      <w:pPr>
        <w:spacing w:line="360" w:lineRule="auto"/>
        <w:rPr>
          <w:rFonts w:ascii="宋体" w:hAnsi="宋体"/>
          <w:sz w:val="24"/>
        </w:rPr>
      </w:pPr>
      <w:r>
        <w:rPr>
          <w:rFonts w:ascii="宋体" w:hAnsi="宋体" w:hint="eastAsia"/>
          <w:sz w:val="24"/>
        </w:rPr>
        <w:t xml:space="preserve"> </w:t>
      </w:r>
    </w:p>
    <w:p w:rsidR="008A77B0" w:rsidRDefault="008A77B0" w:rsidP="008A77B0">
      <w:pPr>
        <w:spacing w:line="360" w:lineRule="auto"/>
        <w:ind w:left="821" w:hangingChars="342" w:hanging="821"/>
        <w:rPr>
          <w:rFonts w:ascii="宋体" w:hAnsi="宋体"/>
          <w:sz w:val="24"/>
        </w:rPr>
      </w:pPr>
      <w:r>
        <w:rPr>
          <w:rFonts w:ascii="宋体" w:hAnsi="宋体" w:hint="eastAsia"/>
          <w:sz w:val="24"/>
        </w:rPr>
        <w:t>1.4.1  申请人与招标人过去3年内无合同履约纠纷，没有不得参加投标的情形。</w:t>
      </w:r>
    </w:p>
    <w:p w:rsidR="008A77B0" w:rsidRDefault="008A77B0" w:rsidP="008A77B0">
      <w:pPr>
        <w:spacing w:line="360" w:lineRule="auto"/>
        <w:ind w:leftChars="1" w:left="720" w:hangingChars="299" w:hanging="718"/>
        <w:jc w:val="left"/>
        <w:rPr>
          <w:rFonts w:ascii="宋体" w:hAnsi="宋体"/>
          <w:sz w:val="24"/>
        </w:rPr>
      </w:pPr>
      <w:r>
        <w:rPr>
          <w:rFonts w:ascii="宋体" w:hAnsi="宋体" w:hint="eastAsia"/>
          <w:sz w:val="24"/>
        </w:rPr>
        <w:t>[注释] 合同履约纠纷是指招标人过去3年内曾与投标人签订合同，并且对投标人不满意。不得参加投标的情形详见招标文件第三章第3.11条。</w:t>
      </w:r>
    </w:p>
    <w:p w:rsidR="008A77B0" w:rsidRDefault="008A77B0" w:rsidP="008A77B0">
      <w:pPr>
        <w:spacing w:line="360" w:lineRule="auto"/>
        <w:ind w:left="821" w:hangingChars="342" w:hanging="821"/>
        <w:rPr>
          <w:rFonts w:ascii="宋体" w:hAnsi="宋体"/>
          <w:sz w:val="24"/>
        </w:rPr>
      </w:pPr>
      <w:r>
        <w:rPr>
          <w:rFonts w:ascii="宋体" w:hAnsi="宋体" w:hint="eastAsia"/>
          <w:sz w:val="24"/>
        </w:rPr>
        <w:t>1.4.2  国内申请人须具备建设行政主管部门颁发的：</w:t>
      </w:r>
    </w:p>
    <w:p w:rsidR="008A77B0" w:rsidRDefault="008A77B0" w:rsidP="008A77B0">
      <w:pPr>
        <w:spacing w:line="360" w:lineRule="auto"/>
        <w:ind w:leftChars="342" w:left="814" w:hangingChars="40" w:hanging="96"/>
        <w:rPr>
          <w:rFonts w:ascii="宋体" w:hAnsi="宋体"/>
          <w:sz w:val="24"/>
          <w:u w:val="single"/>
        </w:rPr>
      </w:pPr>
      <w:r>
        <w:rPr>
          <w:rFonts w:ascii="宋体" w:hAnsi="宋体" w:hint="eastAsia"/>
          <w:sz w:val="24"/>
        </w:rPr>
        <w:t>（1）</w:t>
      </w:r>
      <w:r>
        <w:rPr>
          <w:rFonts w:ascii="宋体" w:hAnsi="宋体" w:hint="eastAsia"/>
          <w:sz w:val="24"/>
          <w:u w:val="single"/>
        </w:rPr>
        <w:t>工程勘察资质：工程勘察综合甲级资质，或工程勘察专业类（岩土工程）甲级资质，或</w:t>
      </w:r>
      <w:r>
        <w:rPr>
          <w:rFonts w:ascii="宋体" w:hAnsi="宋体" w:cs="宋体" w:hint="eastAsia"/>
          <w:sz w:val="24"/>
          <w:u w:val="single"/>
        </w:rPr>
        <w:t>工程勘察专业类[岩土工程（勘察）</w:t>
      </w:r>
      <w:r>
        <w:rPr>
          <w:rFonts w:ascii="宋体" w:hAnsi="宋体" w:cs="宋体" w:hint="eastAsia"/>
          <w:kern w:val="0"/>
          <w:sz w:val="24"/>
          <w:u w:val="single"/>
        </w:rPr>
        <w:t>]</w:t>
      </w:r>
      <w:r>
        <w:rPr>
          <w:rFonts w:ascii="宋体" w:hAnsi="宋体" w:cs="宋体" w:hint="eastAsia"/>
          <w:sz w:val="24"/>
          <w:u w:val="single"/>
        </w:rPr>
        <w:t>甲级资质</w:t>
      </w:r>
      <w:r>
        <w:rPr>
          <w:rFonts w:ascii="宋体" w:hAnsi="宋体" w:hint="eastAsia"/>
          <w:sz w:val="24"/>
          <w:u w:val="single"/>
        </w:rPr>
        <w:t>。</w:t>
      </w:r>
    </w:p>
    <w:p w:rsidR="008A77B0" w:rsidRDefault="008A77B0" w:rsidP="008A77B0">
      <w:pPr>
        <w:spacing w:line="360" w:lineRule="auto"/>
        <w:ind w:leftChars="405" w:left="850" w:firstLineChars="160" w:firstLine="384"/>
        <w:rPr>
          <w:rFonts w:ascii="宋体" w:hAnsi="宋体"/>
          <w:sz w:val="24"/>
          <w:u w:val="single"/>
        </w:rPr>
      </w:pPr>
      <w:r>
        <w:rPr>
          <w:rFonts w:ascii="宋体" w:hAnsi="宋体" w:hint="eastAsia"/>
          <w:sz w:val="24"/>
          <w:u w:val="single"/>
        </w:rPr>
        <w:t>香港企业独立参加投标的，须在广东省住房和城乡建设主管部门备案且备案的业务范围应符合本招标项目对工程勘察资质的要求。</w:t>
      </w:r>
    </w:p>
    <w:p w:rsidR="008A77B0" w:rsidRDefault="008A77B0" w:rsidP="008A77B0">
      <w:pPr>
        <w:spacing w:line="360" w:lineRule="auto"/>
        <w:ind w:leftChars="342" w:left="814" w:hangingChars="40" w:hanging="96"/>
        <w:rPr>
          <w:rFonts w:ascii="宋体" w:hAnsi="宋体"/>
          <w:sz w:val="24"/>
          <w:u w:val="single"/>
        </w:rPr>
      </w:pPr>
      <w:r>
        <w:rPr>
          <w:rFonts w:ascii="宋体" w:hAnsi="宋体" w:hint="eastAsia"/>
          <w:sz w:val="24"/>
        </w:rPr>
        <w:t>（2）</w:t>
      </w:r>
      <w:r>
        <w:rPr>
          <w:rFonts w:ascii="宋体" w:hAnsi="宋体" w:hint="eastAsia"/>
          <w:sz w:val="24"/>
          <w:u w:val="single"/>
        </w:rPr>
        <w:t>工程设计资质：具备以下①、②项设计资质之一：</w:t>
      </w:r>
    </w:p>
    <w:p w:rsidR="008A77B0" w:rsidRDefault="008A77B0" w:rsidP="008A77B0">
      <w:pPr>
        <w:spacing w:line="360" w:lineRule="auto"/>
        <w:ind w:leftChars="456" w:left="958" w:firstLineChars="160" w:firstLine="384"/>
        <w:rPr>
          <w:rFonts w:ascii="宋体" w:hAnsi="宋体"/>
          <w:sz w:val="24"/>
          <w:u w:val="single"/>
        </w:rPr>
      </w:pPr>
      <w:r>
        <w:rPr>
          <w:rFonts w:ascii="宋体" w:hAnsi="宋体" w:hint="eastAsia"/>
          <w:sz w:val="24"/>
          <w:u w:val="single"/>
        </w:rPr>
        <w:t>①工程设计综合甲级资质；</w:t>
      </w:r>
    </w:p>
    <w:p w:rsidR="008A77B0" w:rsidRDefault="008A77B0" w:rsidP="008A77B0">
      <w:pPr>
        <w:spacing w:line="360" w:lineRule="auto"/>
        <w:ind w:leftChars="354" w:left="743" w:firstLineChars="259" w:firstLine="622"/>
        <w:rPr>
          <w:rFonts w:ascii="宋体" w:hAnsi="宋体"/>
          <w:sz w:val="24"/>
        </w:rPr>
      </w:pPr>
      <w:r>
        <w:rPr>
          <w:rFonts w:ascii="宋体" w:hAnsi="宋体" w:hint="eastAsia"/>
          <w:sz w:val="24"/>
          <w:u w:val="single"/>
        </w:rPr>
        <w:t>②工程设计（建筑行业）甲级资质，或建筑行业（建筑工程）专业设计甲级</w:t>
      </w:r>
      <w:r>
        <w:rPr>
          <w:rFonts w:ascii="宋体" w:hAnsi="宋体" w:hint="eastAsia"/>
          <w:sz w:val="24"/>
          <w:u w:val="single"/>
        </w:rPr>
        <w:lastRenderedPageBreak/>
        <w:t>资质，或建筑设计事务所资质。</w:t>
      </w:r>
    </w:p>
    <w:p w:rsidR="008A77B0" w:rsidRDefault="008A77B0" w:rsidP="008A77B0">
      <w:pPr>
        <w:spacing w:line="360" w:lineRule="auto"/>
        <w:ind w:leftChars="354" w:left="743" w:firstLineChars="259" w:firstLine="622"/>
        <w:rPr>
          <w:rFonts w:ascii="宋体" w:hAnsi="宋体"/>
          <w:sz w:val="24"/>
          <w:u w:val="single"/>
        </w:rPr>
      </w:pPr>
      <w:r>
        <w:rPr>
          <w:rFonts w:ascii="宋体" w:hAnsi="宋体" w:hint="eastAsia"/>
          <w:sz w:val="24"/>
          <w:u w:val="single"/>
        </w:rPr>
        <w:t>香港企业独立参加投标的，须在广东省住房和城乡建设主管部门备案且备案的业务范围应符合本招标项目对工程设计资质的要求。</w:t>
      </w:r>
    </w:p>
    <w:p w:rsidR="008A77B0" w:rsidRDefault="008A77B0" w:rsidP="008A77B0">
      <w:pPr>
        <w:spacing w:line="360" w:lineRule="auto"/>
        <w:ind w:leftChars="355" w:left="745" w:firstLineChars="259" w:firstLine="622"/>
        <w:rPr>
          <w:rFonts w:ascii="宋体" w:hAnsi="宋体"/>
          <w:sz w:val="24"/>
          <w:u w:val="single"/>
        </w:rPr>
      </w:pPr>
      <w:r>
        <w:rPr>
          <w:rFonts w:ascii="宋体" w:hAnsi="宋体" w:hint="eastAsia"/>
          <w:sz w:val="24"/>
          <w:u w:val="single"/>
        </w:rPr>
        <w:t>注：香港企业备案的业务范围依据《广东省住房和城乡建设厅关于印发香港工程建设咨询企业和专业人士在粤港澳大湾区内地城市开业执业试点管理暂行办法的通知》（粤</w:t>
      </w:r>
      <w:proofErr w:type="gramStart"/>
      <w:r>
        <w:rPr>
          <w:rFonts w:ascii="宋体" w:hAnsi="宋体" w:hint="eastAsia"/>
          <w:sz w:val="24"/>
          <w:u w:val="single"/>
        </w:rPr>
        <w:t>建规范</w:t>
      </w:r>
      <w:proofErr w:type="gramEnd"/>
      <w:r>
        <w:rPr>
          <w:rFonts w:ascii="宋体" w:hAnsi="宋体" w:hint="eastAsia"/>
          <w:sz w:val="24"/>
          <w:u w:val="single"/>
        </w:rPr>
        <w:t xml:space="preserve">〔2020〕1号，详见链接：http://zfcxjst.gd.gov.cn/xxgk/wjtz/content/post_3137220.html）确定。香港企业须提供满足招标文件要求的相应资质证书及备案证明资料扫描件。 </w:t>
      </w:r>
    </w:p>
    <w:p w:rsidR="008A77B0" w:rsidRDefault="008A77B0" w:rsidP="008A77B0">
      <w:pPr>
        <w:spacing w:line="360" w:lineRule="auto"/>
        <w:ind w:leftChars="355" w:left="745" w:firstLineChars="259" w:firstLine="622"/>
        <w:rPr>
          <w:rFonts w:ascii="宋体" w:hAnsi="宋体"/>
          <w:sz w:val="24"/>
          <w:u w:val="single"/>
        </w:rPr>
      </w:pPr>
      <w:r>
        <w:rPr>
          <w:rFonts w:ascii="宋体" w:hAnsi="宋体" w:hint="eastAsia"/>
          <w:sz w:val="24"/>
          <w:u w:val="single"/>
        </w:rPr>
        <w:t>本次招标</w:t>
      </w:r>
      <w:r>
        <w:rPr>
          <w:rFonts w:ascii="宋体" w:hAnsi="宋体" w:hint="eastAsia"/>
          <w:b/>
          <w:bCs/>
          <w:sz w:val="24"/>
          <w:u w:val="single"/>
        </w:rPr>
        <w:t>接受</w:t>
      </w:r>
      <w:r>
        <w:rPr>
          <w:rFonts w:ascii="宋体" w:hAnsi="宋体" w:hint="eastAsia"/>
          <w:sz w:val="24"/>
          <w:u w:val="single"/>
        </w:rPr>
        <w:t>联合体投标，但只接受最多由2家单位（即一家勘察单位、一家设计单位）组成的联合体。联合体投标的，应满足下列要求：申请人可以组成联合体投标，并签订联合体共同投标协议（联合体共同投标协议应明确约定各方拟承担的工作和责任。投标登记截止后联合体增减、更换成员的，其投标无效）。以具有符合本招标项目要求的</w:t>
      </w:r>
      <w:r>
        <w:rPr>
          <w:rFonts w:ascii="宋体" w:hAnsi="宋体" w:hint="eastAsia"/>
          <w:b/>
          <w:bCs/>
          <w:sz w:val="24"/>
          <w:u w:val="single"/>
        </w:rPr>
        <w:t>工程设计资质的一方为主办方</w:t>
      </w:r>
      <w:r>
        <w:rPr>
          <w:rFonts w:ascii="宋体" w:hAnsi="宋体" w:hint="eastAsia"/>
          <w:sz w:val="24"/>
          <w:u w:val="single"/>
        </w:rPr>
        <w:t>。联合体各方（包括主办方及联合体成员）不得再单独或与其他单位组成联合体参与本项目投标。</w:t>
      </w:r>
    </w:p>
    <w:p w:rsidR="008A77B0" w:rsidRDefault="008A77B0" w:rsidP="008A77B0">
      <w:pPr>
        <w:spacing w:line="360" w:lineRule="auto"/>
        <w:ind w:left="720" w:hangingChars="300" w:hanging="720"/>
        <w:jc w:val="left"/>
        <w:rPr>
          <w:rFonts w:ascii="宋体" w:hAnsi="宋体"/>
          <w:sz w:val="24"/>
        </w:rPr>
      </w:pPr>
      <w:r>
        <w:rPr>
          <w:rFonts w:ascii="宋体" w:hAnsi="宋体" w:hint="eastAsia"/>
          <w:sz w:val="24"/>
        </w:rPr>
        <w:t>1.4.3 外国或澳门、台湾的设计企业必须选择一家符合上述条件的企业进行合作设计。香港企业如不单独参加投标，也必须选择一家符合上述条件的企业进行合作设计。</w:t>
      </w:r>
    </w:p>
    <w:p w:rsidR="008A77B0" w:rsidRDefault="008A77B0" w:rsidP="008A77B0">
      <w:pPr>
        <w:spacing w:line="360" w:lineRule="auto"/>
        <w:ind w:leftChars="-50" w:left="855" w:hangingChars="400" w:hanging="960"/>
        <w:jc w:val="left"/>
        <w:rPr>
          <w:rFonts w:ascii="宋体" w:hAnsi="宋体"/>
          <w:sz w:val="24"/>
        </w:rPr>
      </w:pPr>
      <w:r>
        <w:rPr>
          <w:rFonts w:ascii="宋体" w:hAnsi="宋体" w:hint="eastAsia"/>
          <w:sz w:val="24"/>
        </w:rPr>
        <w:t>1.4.4  申请人已在广州市住建行业信用管理平台建立企业信用档案，拟委派的项目负责人须是本企业信用档案中的在册人员。（信用档案办理详见《广州市住建行业信用管理平台勘察企业信息录入办理指引》http://zfcj.gz.gov.cn/zwgk/zsdwxxgkzl/gzsjzyglfwzx/bszy/content/post_8077254.html、《广州市住建行业信用管理平台设计企业信息录入指引》http://zfcj.gz.gov.cn/zwgk/zsdwxxgkzl/gzsjzyglfwzx/bszy/content/post_8077285.html）。</w:t>
      </w:r>
    </w:p>
    <w:p w:rsidR="008A77B0" w:rsidRDefault="008A77B0" w:rsidP="008A77B0">
      <w:pPr>
        <w:spacing w:line="360" w:lineRule="auto"/>
        <w:ind w:leftChars="-50" w:left="716" w:hangingChars="342" w:hanging="821"/>
        <w:rPr>
          <w:rFonts w:ascii="宋体" w:hAnsi="宋体"/>
          <w:sz w:val="24"/>
          <w:u w:val="single"/>
        </w:rPr>
      </w:pPr>
      <w:r>
        <w:rPr>
          <w:rFonts w:ascii="宋体" w:hAnsi="宋体" w:hint="eastAsia"/>
          <w:sz w:val="24"/>
        </w:rPr>
        <w:t>1.4.5   申请人委派的项目负责人须具备</w:t>
      </w:r>
      <w:r>
        <w:rPr>
          <w:rFonts w:ascii="宋体" w:hAnsi="宋体" w:hint="eastAsia"/>
          <w:sz w:val="24"/>
          <w:u w:val="single"/>
        </w:rPr>
        <w:t xml:space="preserve"> 一级注册建筑师</w:t>
      </w:r>
      <w:r>
        <w:rPr>
          <w:rFonts w:ascii="宋体" w:hAnsi="宋体" w:hint="eastAsia"/>
          <w:sz w:val="24"/>
        </w:rPr>
        <w:t>资格,</w:t>
      </w:r>
      <w:r>
        <w:rPr>
          <w:rFonts w:ascii="宋体" w:hAnsi="宋体" w:hint="eastAsia"/>
          <w:sz w:val="24"/>
          <w:u w:val="single"/>
        </w:rPr>
        <w:t>或在广东省住房和城乡建设主管部门备案且备案的业务范围符合本招标项目对项目负责人要求的香港专业人士，香港专业人士的备案业务范围依据《广东省住房和城乡建设厅关于印发香港工程建设咨询企业和专业人士在粤港澳大湾区内地城市开业执业试点管理暂行办法的通知》（粤</w:t>
      </w:r>
      <w:proofErr w:type="gramStart"/>
      <w:r>
        <w:rPr>
          <w:rFonts w:ascii="宋体" w:hAnsi="宋体" w:hint="eastAsia"/>
          <w:sz w:val="24"/>
          <w:u w:val="single"/>
        </w:rPr>
        <w:t>建规范</w:t>
      </w:r>
      <w:proofErr w:type="gramEnd"/>
      <w:r>
        <w:rPr>
          <w:rFonts w:ascii="宋体" w:hAnsi="宋体" w:hint="eastAsia"/>
          <w:sz w:val="24"/>
          <w:u w:val="single"/>
        </w:rPr>
        <w:t>〔2020〕1号）确定。</w:t>
      </w:r>
    </w:p>
    <w:p w:rsidR="008A77B0" w:rsidRDefault="008A77B0" w:rsidP="008A77B0">
      <w:pPr>
        <w:spacing w:line="360" w:lineRule="auto"/>
        <w:ind w:leftChars="-50" w:left="716" w:hangingChars="342" w:hanging="821"/>
        <w:rPr>
          <w:rFonts w:ascii="宋体" w:hAnsi="宋体"/>
          <w:sz w:val="24"/>
          <w:u w:val="single"/>
        </w:rPr>
      </w:pPr>
      <w:r>
        <w:rPr>
          <w:rFonts w:ascii="宋体" w:hAnsi="宋体" w:hint="eastAsia"/>
          <w:sz w:val="24"/>
        </w:rPr>
        <w:t>1.4.6  信誉要求：</w:t>
      </w:r>
      <w:r>
        <w:rPr>
          <w:rFonts w:ascii="宋体" w:hAnsi="宋体" w:hint="eastAsia"/>
          <w:sz w:val="24"/>
          <w:u w:val="single"/>
        </w:rPr>
        <w:t>本工程不接受被列入我区不良记录（处罚有效期内）的单位或个人（指项目负责人）投标，不良记录具体名单以资格审查时广州市黄埔区人民政府、广州</w:t>
      </w:r>
      <w:r>
        <w:rPr>
          <w:rFonts w:ascii="宋体" w:hAnsi="宋体" w:hint="eastAsia"/>
          <w:sz w:val="24"/>
          <w:u w:val="single"/>
        </w:rPr>
        <w:lastRenderedPageBreak/>
        <w:t>开发区管委会网站的区住房和城乡建设局（广州开发区建设和交通局）网页“建筑活动不良行为记录”栏目（网址： http://www.hp.gov.cn/gzjg/qzfgwhgzbm/qzfhcxjsj10/jzhdblxwjl/ ）公布名单为准。</w:t>
      </w:r>
      <w:proofErr w:type="gramStart"/>
      <w:r>
        <w:rPr>
          <w:rFonts w:ascii="宋体" w:hAnsi="宋体" w:hint="eastAsia"/>
          <w:sz w:val="24"/>
          <w:u w:val="single"/>
        </w:rPr>
        <w:t>若资格</w:t>
      </w:r>
      <w:proofErr w:type="gramEnd"/>
      <w:r>
        <w:rPr>
          <w:rFonts w:ascii="宋体" w:hAnsi="宋体" w:hint="eastAsia"/>
          <w:sz w:val="24"/>
          <w:u w:val="single"/>
        </w:rPr>
        <w:t>审查时网址有变化，以最新网址为准。</w:t>
      </w:r>
    </w:p>
    <w:p w:rsidR="008A77B0" w:rsidRDefault="008A77B0" w:rsidP="008A77B0">
      <w:pPr>
        <w:spacing w:line="360" w:lineRule="auto"/>
        <w:ind w:leftChars="-50" w:left="716" w:hangingChars="342" w:hanging="821"/>
        <w:rPr>
          <w:rFonts w:ascii="宋体" w:hAnsi="宋体"/>
          <w:sz w:val="24"/>
        </w:rPr>
      </w:pPr>
      <w:r>
        <w:rPr>
          <w:rFonts w:ascii="宋体" w:hAnsi="宋体" w:hint="eastAsia"/>
          <w:sz w:val="24"/>
        </w:rPr>
        <w:t xml:space="preserve">1.4.7  </w:t>
      </w:r>
      <w:r>
        <w:rPr>
          <w:rFonts w:ascii="宋体" w:hAnsi="宋体" w:hint="eastAsia"/>
          <w:sz w:val="24"/>
          <w:u w:val="single"/>
        </w:rPr>
        <w:t>申请人没有第二章第2.4及第三章第3.11项规定的任何一种情形（根据《投标人声明》进行评审，投标人须按《投标人声明》规定的格式填写并加盖投标人公章）</w:t>
      </w:r>
      <w:r>
        <w:rPr>
          <w:rFonts w:ascii="宋体" w:hAnsi="宋体" w:hint="eastAsia"/>
          <w:sz w:val="24"/>
        </w:rPr>
        <w:t>。</w:t>
      </w:r>
    </w:p>
    <w:p w:rsidR="008A77B0" w:rsidRDefault="008A77B0" w:rsidP="008A77B0">
      <w:pPr>
        <w:spacing w:line="360" w:lineRule="auto"/>
        <w:ind w:leftChars="-50" w:left="716" w:hangingChars="342" w:hanging="821"/>
        <w:rPr>
          <w:rFonts w:ascii="宋体" w:hAnsi="宋体"/>
          <w:sz w:val="24"/>
          <w:u w:val="single"/>
        </w:rPr>
      </w:pPr>
      <w:r>
        <w:rPr>
          <w:rFonts w:ascii="宋体" w:hAnsi="宋体" w:hint="eastAsia"/>
          <w:sz w:val="24"/>
        </w:rPr>
        <w:t xml:space="preserve">1.4.8  </w:t>
      </w:r>
      <w:r>
        <w:rPr>
          <w:rFonts w:ascii="宋体" w:hAnsi="宋体" w:hint="eastAsia"/>
          <w:sz w:val="24"/>
          <w:u w:val="single"/>
        </w:rPr>
        <w:t>投标人拟委派的各专业负责人须具备注册执业资格，未实行注册执业资格的专业，须具有本专业（含相近专业）高级（或以上）技术职称或者中级技术职称从事本专业工作10年或以上（具体要求详见招标文件附录1《投标申请表（投入人员承诺）》及附录1-1《项目管理机构人员要求汇总表》）</w:t>
      </w:r>
    </w:p>
    <w:p w:rsidR="008A77B0" w:rsidRDefault="008A77B0" w:rsidP="008A77B0">
      <w:pPr>
        <w:spacing w:line="360" w:lineRule="auto"/>
        <w:jc w:val="left"/>
        <w:rPr>
          <w:rFonts w:ascii="宋体" w:hAnsi="宋体"/>
          <w:b/>
          <w:bCs/>
          <w:sz w:val="24"/>
        </w:rPr>
      </w:pPr>
      <w:r>
        <w:rPr>
          <w:rFonts w:ascii="宋体" w:hAnsi="宋体" w:hint="eastAsia"/>
          <w:b/>
          <w:bCs/>
          <w:sz w:val="24"/>
        </w:rPr>
        <w:t>1.5   招标文件的获取及资格审查</w:t>
      </w:r>
    </w:p>
    <w:p w:rsidR="008A77B0" w:rsidRDefault="008A77B0" w:rsidP="008A77B0">
      <w:pPr>
        <w:spacing w:line="360" w:lineRule="auto"/>
        <w:jc w:val="left"/>
        <w:rPr>
          <w:rFonts w:ascii="宋体" w:hAnsi="宋体"/>
          <w:sz w:val="24"/>
        </w:rPr>
      </w:pPr>
      <w:r>
        <w:rPr>
          <w:rFonts w:ascii="宋体" w:hAnsi="宋体" w:hint="eastAsia"/>
          <w:sz w:val="24"/>
        </w:rPr>
        <w:t xml:space="preserve"> </w:t>
      </w:r>
    </w:p>
    <w:p w:rsidR="008A77B0" w:rsidRDefault="008A77B0" w:rsidP="008A77B0">
      <w:pPr>
        <w:spacing w:line="360" w:lineRule="auto"/>
        <w:ind w:leftChars="-1" w:left="816" w:hangingChars="341" w:hanging="818"/>
        <w:jc w:val="left"/>
        <w:rPr>
          <w:rFonts w:ascii="Calibri" w:hAnsi="Calibri"/>
          <w:sz w:val="24"/>
        </w:rPr>
      </w:pPr>
      <w:r>
        <w:rPr>
          <w:rFonts w:ascii="宋体" w:hAnsi="宋体" w:hint="eastAsia"/>
          <w:sz w:val="24"/>
        </w:rPr>
        <w:t>1.5.1  公告发布时间：</w:t>
      </w:r>
      <w:r>
        <w:rPr>
          <w:sz w:val="24"/>
          <w:u w:val="single"/>
        </w:rPr>
        <w:t>2023</w:t>
      </w:r>
      <w:r>
        <w:rPr>
          <w:rFonts w:ascii="宋体" w:hAnsi="宋体" w:hint="eastAsia"/>
          <w:sz w:val="24"/>
        </w:rPr>
        <w:t>年</w:t>
      </w:r>
      <w:r>
        <w:rPr>
          <w:sz w:val="24"/>
          <w:u w:val="single"/>
        </w:rPr>
        <w:t xml:space="preserve">  </w:t>
      </w:r>
      <w:r>
        <w:rPr>
          <w:rFonts w:ascii="宋体" w:hAnsi="宋体" w:hint="eastAsia"/>
          <w:sz w:val="24"/>
        </w:rPr>
        <w:t>月</w:t>
      </w:r>
      <w:r>
        <w:rPr>
          <w:sz w:val="24"/>
          <w:u w:val="single"/>
        </w:rPr>
        <w:t xml:space="preserve">   </w:t>
      </w:r>
      <w:r>
        <w:rPr>
          <w:rFonts w:ascii="宋体" w:hAnsi="宋体" w:hint="eastAsia"/>
          <w:sz w:val="24"/>
        </w:rPr>
        <w:t>日</w:t>
      </w:r>
      <w:r>
        <w:rPr>
          <w:sz w:val="24"/>
          <w:u w:val="single"/>
        </w:rPr>
        <w:t xml:space="preserve">   </w:t>
      </w:r>
      <w:r>
        <w:rPr>
          <w:rFonts w:ascii="宋体" w:hAnsi="宋体" w:hint="eastAsia"/>
          <w:sz w:val="24"/>
        </w:rPr>
        <w:t>时</w:t>
      </w:r>
      <w:r>
        <w:rPr>
          <w:sz w:val="24"/>
          <w:u w:val="single"/>
        </w:rPr>
        <w:t xml:space="preserve">   </w:t>
      </w:r>
      <w:r>
        <w:rPr>
          <w:rFonts w:ascii="宋体" w:hAnsi="宋体" w:hint="eastAsia"/>
          <w:sz w:val="24"/>
        </w:rPr>
        <w:t>分至</w:t>
      </w:r>
      <w:r>
        <w:rPr>
          <w:sz w:val="24"/>
          <w:u w:val="single"/>
        </w:rPr>
        <w:t>2023</w:t>
      </w:r>
      <w:r>
        <w:rPr>
          <w:rFonts w:ascii="宋体" w:hAnsi="宋体" w:hint="eastAsia"/>
          <w:sz w:val="24"/>
        </w:rPr>
        <w:t>年</w:t>
      </w:r>
      <w:r>
        <w:rPr>
          <w:sz w:val="24"/>
          <w:u w:val="single"/>
        </w:rPr>
        <w:t xml:space="preserve">   </w:t>
      </w:r>
      <w:r>
        <w:rPr>
          <w:rFonts w:ascii="宋体" w:hAnsi="宋体" w:hint="eastAsia"/>
          <w:sz w:val="24"/>
        </w:rPr>
        <w:t>月</w:t>
      </w:r>
      <w:r>
        <w:rPr>
          <w:sz w:val="24"/>
          <w:u w:val="single"/>
        </w:rPr>
        <w:t xml:space="preserve">   </w:t>
      </w:r>
      <w:r>
        <w:rPr>
          <w:rFonts w:ascii="宋体" w:hAnsi="宋体" w:hint="eastAsia"/>
          <w:sz w:val="24"/>
        </w:rPr>
        <w:t>日</w:t>
      </w:r>
      <w:r>
        <w:rPr>
          <w:sz w:val="24"/>
          <w:u w:val="single"/>
        </w:rPr>
        <w:t xml:space="preserve">   </w:t>
      </w:r>
      <w:r>
        <w:rPr>
          <w:rFonts w:ascii="宋体" w:hAnsi="宋体" w:hint="eastAsia"/>
          <w:sz w:val="24"/>
        </w:rPr>
        <w:t>时</w:t>
      </w:r>
      <w:r>
        <w:rPr>
          <w:sz w:val="24"/>
          <w:u w:val="single"/>
        </w:rPr>
        <w:t xml:space="preserve">  </w:t>
      </w:r>
      <w:r>
        <w:rPr>
          <w:rFonts w:ascii="宋体" w:hAnsi="宋体" w:hint="eastAsia"/>
          <w:sz w:val="24"/>
        </w:rPr>
        <w:t>分（北京时间，下同）凡有意参加投标者，请登录</w:t>
      </w:r>
      <w:r>
        <w:rPr>
          <w:rFonts w:ascii="宋体" w:hAnsi="宋体" w:hint="eastAsia"/>
          <w:sz w:val="24"/>
          <w:u w:val="single"/>
        </w:rPr>
        <w:t>广州交易集团有限公司（广州公共资源交易中心）</w:t>
      </w:r>
      <w:r>
        <w:rPr>
          <w:rFonts w:ascii="宋体" w:hAnsi="宋体" w:hint="eastAsia"/>
          <w:sz w:val="24"/>
        </w:rPr>
        <w:t>交易平台网站（网址：</w:t>
      </w:r>
      <w:r>
        <w:rPr>
          <w:rFonts w:ascii="宋体" w:hAnsi="宋体" w:hint="eastAsia"/>
        </w:rPr>
        <w:t>http://www.gzggzy.cn</w:t>
      </w:r>
      <w:r>
        <w:rPr>
          <w:rFonts w:ascii="宋体" w:hAnsi="宋体" w:hint="eastAsia"/>
          <w:sz w:val="24"/>
        </w:rPr>
        <w:t>）下载电子招标文件。</w:t>
      </w:r>
    </w:p>
    <w:p w:rsidR="008A77B0" w:rsidRDefault="008A77B0" w:rsidP="008A77B0">
      <w:pPr>
        <w:spacing w:line="360" w:lineRule="auto"/>
        <w:ind w:leftChars="337" w:left="713" w:hangingChars="2" w:hanging="5"/>
        <w:jc w:val="left"/>
        <w:rPr>
          <w:sz w:val="24"/>
        </w:rPr>
      </w:pPr>
      <w:r>
        <w:rPr>
          <w:rFonts w:ascii="宋体" w:hAnsi="宋体" w:hint="eastAsia"/>
          <w:sz w:val="24"/>
        </w:rPr>
        <w:t>注：发布招标公告的时间为招标公告发出之日起至递交投标文件截止时间止。</w:t>
      </w:r>
    </w:p>
    <w:p w:rsidR="008A77B0" w:rsidRDefault="008A77B0" w:rsidP="008A77B0">
      <w:pPr>
        <w:spacing w:line="360" w:lineRule="auto"/>
        <w:ind w:left="840" w:hangingChars="350" w:hanging="840"/>
        <w:jc w:val="left"/>
        <w:rPr>
          <w:rFonts w:ascii="宋体" w:hAnsi="宋体"/>
          <w:sz w:val="24"/>
        </w:rPr>
      </w:pPr>
      <w:r>
        <w:rPr>
          <w:rFonts w:ascii="宋体" w:hAnsi="宋体" w:hint="eastAsia"/>
          <w:sz w:val="24"/>
        </w:rPr>
        <w:t>1.5.2  本项目招标文件随招标公告一并在</w:t>
      </w:r>
      <w:r>
        <w:rPr>
          <w:rFonts w:ascii="宋体" w:hAnsi="宋体" w:hint="eastAsia"/>
          <w:sz w:val="24"/>
          <w:u w:val="single"/>
        </w:rPr>
        <w:t>广州交易集团有限公司（广州公共资源交易中心）</w:t>
      </w:r>
      <w:r>
        <w:rPr>
          <w:rFonts w:ascii="宋体" w:hAnsi="宋体" w:hint="eastAsia"/>
          <w:sz w:val="24"/>
        </w:rPr>
        <w:t>交易平台网站发布。招标文件一经在交易平台发布，视为发出给投标人，招标文件由投标人自行在交易平台网站下载。</w:t>
      </w:r>
    </w:p>
    <w:p w:rsidR="008A77B0" w:rsidRDefault="008A77B0" w:rsidP="008A77B0">
      <w:pPr>
        <w:spacing w:line="360" w:lineRule="auto"/>
        <w:rPr>
          <w:rFonts w:ascii="Calibri" w:hAnsi="Calibri"/>
          <w:sz w:val="24"/>
        </w:rPr>
      </w:pPr>
      <w:r>
        <w:rPr>
          <w:rFonts w:ascii="宋体" w:hAnsi="宋体" w:hint="eastAsia"/>
          <w:sz w:val="24"/>
        </w:rPr>
        <w:t>1.5.3  本项目资格审查采用方式</w:t>
      </w:r>
      <w:r>
        <w:rPr>
          <w:sz w:val="24"/>
          <w:u w:val="single"/>
        </w:rPr>
        <w:t xml:space="preserve"> </w:t>
      </w:r>
      <w:proofErr w:type="gramStart"/>
      <w:r>
        <w:rPr>
          <w:rFonts w:ascii="宋体" w:hAnsi="宋体" w:hint="eastAsia"/>
          <w:sz w:val="24"/>
          <w:u w:val="single"/>
        </w:rPr>
        <w:t>一</w:t>
      </w:r>
      <w:proofErr w:type="gramEnd"/>
      <w:r>
        <w:rPr>
          <w:rFonts w:ascii="宋体" w:hAnsi="宋体" w:hint="eastAsia"/>
          <w:sz w:val="24"/>
        </w:rPr>
        <w:t>：</w:t>
      </w:r>
    </w:p>
    <w:p w:rsidR="008A77B0" w:rsidRDefault="008A77B0" w:rsidP="008A77B0">
      <w:pPr>
        <w:spacing w:line="360" w:lineRule="auto"/>
        <w:ind w:firstLineChars="300" w:firstLine="720"/>
        <w:rPr>
          <w:sz w:val="24"/>
        </w:rPr>
      </w:pPr>
      <w:r>
        <w:rPr>
          <w:rFonts w:ascii="宋体" w:hAnsi="宋体" w:hint="eastAsia"/>
          <w:sz w:val="24"/>
        </w:rPr>
        <w:t>方式一、资格后审方式，由评标委员会负责资格审查；</w:t>
      </w:r>
    </w:p>
    <w:p w:rsidR="008A77B0" w:rsidRDefault="008A77B0" w:rsidP="008A77B0">
      <w:pPr>
        <w:widowControl/>
        <w:spacing w:line="360" w:lineRule="auto"/>
        <w:jc w:val="left"/>
        <w:rPr>
          <w:rFonts w:ascii="宋体" w:hAnsi="宋体"/>
          <w:b/>
          <w:bCs/>
          <w:sz w:val="24"/>
        </w:rPr>
      </w:pPr>
      <w:r>
        <w:rPr>
          <w:rFonts w:ascii="宋体" w:hAnsi="宋体" w:hint="eastAsia"/>
          <w:b/>
          <w:bCs/>
          <w:sz w:val="24"/>
        </w:rPr>
        <w:t>1.6    投标截止时间</w:t>
      </w:r>
    </w:p>
    <w:p w:rsidR="008A77B0" w:rsidRDefault="008A77B0" w:rsidP="008A77B0">
      <w:pPr>
        <w:spacing w:line="360" w:lineRule="auto"/>
        <w:ind w:firstLineChars="200" w:firstLine="482"/>
        <w:rPr>
          <w:rFonts w:ascii="宋体" w:hAnsi="宋体"/>
          <w:b/>
          <w:bCs/>
          <w:sz w:val="24"/>
        </w:rPr>
      </w:pPr>
      <w:r>
        <w:rPr>
          <w:rFonts w:ascii="宋体" w:hAnsi="宋体" w:hint="eastAsia"/>
          <w:b/>
          <w:bCs/>
          <w:sz w:val="24"/>
        </w:rPr>
        <w:t xml:space="preserve"> </w:t>
      </w:r>
    </w:p>
    <w:p w:rsidR="008A77B0" w:rsidRDefault="008A77B0" w:rsidP="008A77B0">
      <w:pPr>
        <w:spacing w:line="360" w:lineRule="auto"/>
        <w:ind w:left="809" w:hangingChars="337" w:hanging="809"/>
        <w:rPr>
          <w:rFonts w:ascii="宋体" w:hAnsi="宋体" w:cs="仿宋_GB2312"/>
          <w:sz w:val="24"/>
        </w:rPr>
      </w:pPr>
      <w:r>
        <w:rPr>
          <w:rFonts w:ascii="宋体" w:hAnsi="宋体" w:hint="eastAsia"/>
          <w:sz w:val="24"/>
        </w:rPr>
        <w:t>1.6.1</w:t>
      </w:r>
      <w:r>
        <w:rPr>
          <w:sz w:val="24"/>
        </w:rPr>
        <w:t xml:space="preserve">  </w:t>
      </w:r>
      <w:r>
        <w:rPr>
          <w:rFonts w:ascii="宋体" w:hAnsi="宋体" w:hint="eastAsia"/>
          <w:sz w:val="24"/>
        </w:rPr>
        <w:t>投标截止时间为</w:t>
      </w:r>
      <w:r>
        <w:rPr>
          <w:sz w:val="24"/>
          <w:u w:val="single"/>
        </w:rPr>
        <w:t>2023</w:t>
      </w:r>
      <w:r>
        <w:rPr>
          <w:rFonts w:ascii="宋体" w:hAnsi="宋体" w:hint="eastAsia"/>
          <w:sz w:val="24"/>
        </w:rPr>
        <w:t>年</w:t>
      </w:r>
      <w:r>
        <w:rPr>
          <w:sz w:val="24"/>
          <w:u w:val="single"/>
        </w:rPr>
        <w:t xml:space="preserve">   </w:t>
      </w:r>
      <w:r>
        <w:rPr>
          <w:rFonts w:ascii="宋体" w:hAnsi="宋体" w:hint="eastAsia"/>
          <w:sz w:val="24"/>
        </w:rPr>
        <w:t>月</w:t>
      </w:r>
      <w:r>
        <w:rPr>
          <w:sz w:val="24"/>
          <w:u w:val="single"/>
        </w:rPr>
        <w:t xml:space="preserve">   </w:t>
      </w:r>
      <w:r>
        <w:rPr>
          <w:rFonts w:ascii="宋体" w:hAnsi="宋体" w:hint="eastAsia"/>
          <w:sz w:val="24"/>
        </w:rPr>
        <w:t>日</w:t>
      </w:r>
      <w:r>
        <w:rPr>
          <w:sz w:val="24"/>
          <w:u w:val="single"/>
        </w:rPr>
        <w:t xml:space="preserve">   </w:t>
      </w:r>
      <w:r>
        <w:rPr>
          <w:rFonts w:ascii="宋体" w:hAnsi="宋体" w:hint="eastAsia"/>
          <w:sz w:val="24"/>
        </w:rPr>
        <w:t>时</w:t>
      </w:r>
      <w:r>
        <w:rPr>
          <w:sz w:val="24"/>
          <w:u w:val="single"/>
        </w:rPr>
        <w:t xml:space="preserve">   </w:t>
      </w:r>
      <w:r>
        <w:rPr>
          <w:rFonts w:ascii="宋体" w:hAnsi="宋体" w:hint="eastAsia"/>
          <w:sz w:val="24"/>
        </w:rPr>
        <w:t>分，投标人应在截止时间前通过</w:t>
      </w:r>
      <w:r>
        <w:rPr>
          <w:rFonts w:ascii="宋体" w:hAnsi="宋体" w:hint="eastAsia"/>
          <w:sz w:val="24"/>
          <w:u w:val="single"/>
        </w:rPr>
        <w:t>广州交易集团有限公司（广州公共资源交易中心）</w:t>
      </w:r>
      <w:r>
        <w:rPr>
          <w:rFonts w:ascii="宋体" w:hAnsi="宋体" w:hint="eastAsia"/>
          <w:sz w:val="24"/>
        </w:rPr>
        <w:t>交易平台网站递交电子投标文件。投标人完成电子投标上传后，交易平台即时向投标人发出递交回执通知。递交时间以递交回执通知载明的传输时间为准。</w:t>
      </w:r>
    </w:p>
    <w:p w:rsidR="008A77B0" w:rsidRDefault="008A77B0" w:rsidP="008A77B0">
      <w:pPr>
        <w:spacing w:line="360" w:lineRule="auto"/>
        <w:ind w:left="809" w:hangingChars="337" w:hanging="809"/>
        <w:rPr>
          <w:rFonts w:ascii="Calibri" w:hAnsi="Calibri"/>
          <w:sz w:val="24"/>
        </w:rPr>
      </w:pPr>
      <w:r>
        <w:rPr>
          <w:rFonts w:ascii="宋体" w:hAnsi="宋体" w:hint="eastAsia"/>
          <w:sz w:val="24"/>
        </w:rPr>
        <w:t>1.6.2</w:t>
      </w:r>
      <w:r>
        <w:rPr>
          <w:sz w:val="24"/>
        </w:rPr>
        <w:t xml:space="preserve"> </w:t>
      </w:r>
      <w:r>
        <w:rPr>
          <w:rFonts w:ascii="宋体" w:hAnsi="宋体" w:cs="仿宋_GB2312" w:hint="eastAsia"/>
          <w:sz w:val="24"/>
        </w:rPr>
        <w:t xml:space="preserve"> 投标人应在递交投标文件截止时间前，登录</w:t>
      </w:r>
      <w:r>
        <w:rPr>
          <w:rFonts w:ascii="宋体" w:hAnsi="宋体" w:hint="eastAsia"/>
          <w:sz w:val="24"/>
        </w:rPr>
        <w:t>交易平台</w:t>
      </w:r>
      <w:r>
        <w:rPr>
          <w:rFonts w:ascii="宋体" w:hAnsi="宋体" w:cs="仿宋_GB2312" w:hint="eastAsia"/>
          <w:sz w:val="24"/>
        </w:rPr>
        <w:t>网站办理网上投标登记手续。按照交易平台关于全流程电子化项目的相关指南进行操作。</w:t>
      </w:r>
    </w:p>
    <w:p w:rsidR="008A77B0" w:rsidRDefault="008A77B0" w:rsidP="008A77B0">
      <w:pPr>
        <w:spacing w:line="360" w:lineRule="auto"/>
        <w:rPr>
          <w:sz w:val="24"/>
        </w:rPr>
      </w:pPr>
      <w:r>
        <w:rPr>
          <w:rFonts w:ascii="宋体" w:hAnsi="宋体" w:hint="eastAsia"/>
          <w:sz w:val="24"/>
        </w:rPr>
        <w:t>1.6.3</w:t>
      </w:r>
      <w:r>
        <w:rPr>
          <w:sz w:val="24"/>
        </w:rPr>
        <w:t xml:space="preserve"> </w:t>
      </w:r>
      <w:r>
        <w:rPr>
          <w:rFonts w:ascii="宋体" w:hAnsi="宋体" w:hint="eastAsia"/>
          <w:sz w:val="24"/>
        </w:rPr>
        <w:t>（选择性条款）提交投标文件光盘备用</w:t>
      </w:r>
    </w:p>
    <w:p w:rsidR="008A77B0" w:rsidRDefault="008A77B0" w:rsidP="008A77B0">
      <w:pPr>
        <w:spacing w:line="360" w:lineRule="auto"/>
        <w:ind w:leftChars="341" w:left="800" w:hangingChars="35" w:hanging="84"/>
        <w:rPr>
          <w:sz w:val="24"/>
        </w:rPr>
      </w:pPr>
      <w:r>
        <w:rPr>
          <w:rFonts w:ascii="宋体" w:hAnsi="宋体" w:hint="eastAsia"/>
          <w:sz w:val="24"/>
        </w:rPr>
        <w:lastRenderedPageBreak/>
        <w:t>投标文件光盘（备用）递交时间：</w:t>
      </w:r>
      <w:r>
        <w:rPr>
          <w:sz w:val="24"/>
          <w:u w:val="single"/>
        </w:rPr>
        <w:t>2023</w:t>
      </w:r>
      <w:r>
        <w:rPr>
          <w:rFonts w:ascii="宋体" w:hAnsi="宋体" w:hint="eastAsia"/>
          <w:sz w:val="24"/>
        </w:rPr>
        <w:t>年</w:t>
      </w:r>
      <w:r>
        <w:rPr>
          <w:sz w:val="24"/>
          <w:u w:val="single"/>
        </w:rPr>
        <w:t xml:space="preserve">  </w:t>
      </w:r>
      <w:r>
        <w:rPr>
          <w:rFonts w:ascii="宋体" w:hAnsi="宋体" w:hint="eastAsia"/>
          <w:sz w:val="24"/>
        </w:rPr>
        <w:t>月</w:t>
      </w:r>
      <w:r>
        <w:rPr>
          <w:sz w:val="24"/>
          <w:u w:val="single"/>
        </w:rPr>
        <w:t xml:space="preserve">  </w:t>
      </w:r>
      <w:r>
        <w:rPr>
          <w:rFonts w:ascii="宋体" w:hAnsi="宋体" w:hint="eastAsia"/>
          <w:sz w:val="24"/>
        </w:rPr>
        <w:t>日</w:t>
      </w:r>
      <w:r>
        <w:rPr>
          <w:sz w:val="24"/>
          <w:u w:val="single"/>
        </w:rPr>
        <w:t xml:space="preserve">  </w:t>
      </w:r>
      <w:r>
        <w:rPr>
          <w:rFonts w:ascii="宋体" w:hAnsi="宋体" w:hint="eastAsia"/>
          <w:sz w:val="24"/>
        </w:rPr>
        <w:t>时</w:t>
      </w:r>
      <w:r>
        <w:rPr>
          <w:sz w:val="24"/>
          <w:u w:val="single"/>
        </w:rPr>
        <w:t xml:space="preserve">  </w:t>
      </w:r>
      <w:r>
        <w:rPr>
          <w:rFonts w:ascii="宋体" w:hAnsi="宋体" w:hint="eastAsia"/>
          <w:sz w:val="24"/>
        </w:rPr>
        <w:t>分至</w:t>
      </w:r>
      <w:r>
        <w:rPr>
          <w:sz w:val="24"/>
          <w:u w:val="single"/>
        </w:rPr>
        <w:t>2023</w:t>
      </w:r>
      <w:r>
        <w:rPr>
          <w:rFonts w:ascii="宋体" w:hAnsi="宋体" w:hint="eastAsia"/>
          <w:sz w:val="24"/>
        </w:rPr>
        <w:t>年</w:t>
      </w:r>
      <w:r>
        <w:rPr>
          <w:sz w:val="24"/>
          <w:u w:val="single"/>
        </w:rPr>
        <w:t xml:space="preserve">  </w:t>
      </w:r>
      <w:r>
        <w:rPr>
          <w:rFonts w:ascii="宋体" w:hAnsi="宋体" w:hint="eastAsia"/>
          <w:sz w:val="24"/>
        </w:rPr>
        <w:t>月</w:t>
      </w:r>
      <w:r>
        <w:rPr>
          <w:sz w:val="24"/>
          <w:u w:val="single"/>
        </w:rPr>
        <w:t xml:space="preserve">  </w:t>
      </w:r>
      <w:r>
        <w:rPr>
          <w:rFonts w:ascii="宋体" w:hAnsi="宋体" w:hint="eastAsia"/>
          <w:sz w:val="24"/>
        </w:rPr>
        <w:t>日</w:t>
      </w:r>
      <w:r>
        <w:rPr>
          <w:sz w:val="24"/>
        </w:rPr>
        <w:t xml:space="preserve">  </w:t>
      </w:r>
      <w:r>
        <w:rPr>
          <w:rFonts w:ascii="宋体" w:hAnsi="宋体" w:hint="eastAsia"/>
          <w:sz w:val="24"/>
        </w:rPr>
        <w:t>时</w:t>
      </w:r>
      <w:r>
        <w:rPr>
          <w:sz w:val="24"/>
          <w:u w:val="single"/>
        </w:rPr>
        <w:t xml:space="preserve"> </w:t>
      </w:r>
      <w:r>
        <w:rPr>
          <w:rFonts w:ascii="宋体" w:hAnsi="宋体" w:hint="eastAsia"/>
          <w:sz w:val="24"/>
        </w:rPr>
        <w:t>分；地点：</w:t>
      </w:r>
      <w:r>
        <w:rPr>
          <w:rFonts w:ascii="宋体" w:hAnsi="宋体" w:hint="eastAsia"/>
          <w:sz w:val="24"/>
          <w:u w:val="single"/>
        </w:rPr>
        <w:t>广州公共资源交易中心黄埔交易部第  开标室</w:t>
      </w:r>
      <w:r>
        <w:rPr>
          <w:rFonts w:ascii="宋体" w:hAnsi="宋体" w:hint="eastAsia"/>
          <w:sz w:val="24"/>
        </w:rPr>
        <w:t>。（电子光盘需按规定封装。投标人将数据刻录到光盘之后，投标前自行检查文件是否可以读取。）</w:t>
      </w:r>
    </w:p>
    <w:p w:rsidR="008A77B0" w:rsidRDefault="008A77B0" w:rsidP="008A77B0">
      <w:pPr>
        <w:spacing w:line="360" w:lineRule="auto"/>
        <w:ind w:left="809" w:hangingChars="337" w:hanging="809"/>
        <w:rPr>
          <w:sz w:val="24"/>
        </w:rPr>
      </w:pPr>
      <w:r>
        <w:rPr>
          <w:rFonts w:ascii="宋体" w:hAnsi="宋体" w:hint="eastAsia"/>
          <w:sz w:val="24"/>
        </w:rPr>
        <w:t>1.6.4</w:t>
      </w:r>
      <w:r>
        <w:rPr>
          <w:sz w:val="24"/>
        </w:rPr>
        <w:t xml:space="preserve">  </w:t>
      </w:r>
      <w:r>
        <w:rPr>
          <w:rFonts w:ascii="宋体" w:hAnsi="宋体" w:hint="eastAsia"/>
          <w:sz w:val="24"/>
        </w:rPr>
        <w:t>逾期送达的投标文件，交易平台将予以拒收。</w:t>
      </w:r>
    </w:p>
    <w:p w:rsidR="008A77B0" w:rsidRDefault="008A77B0" w:rsidP="008A77B0">
      <w:pPr>
        <w:spacing w:line="360" w:lineRule="auto"/>
        <w:jc w:val="left"/>
        <w:rPr>
          <w:rFonts w:ascii="宋体" w:hAnsi="宋体"/>
          <w:b/>
          <w:bCs/>
          <w:sz w:val="24"/>
        </w:rPr>
      </w:pPr>
      <w:r>
        <w:rPr>
          <w:rFonts w:ascii="宋体" w:hAnsi="宋体" w:hint="eastAsia"/>
          <w:b/>
          <w:bCs/>
          <w:sz w:val="24"/>
        </w:rPr>
        <w:t xml:space="preserve"> </w:t>
      </w:r>
    </w:p>
    <w:p w:rsidR="008A77B0" w:rsidRDefault="008A77B0" w:rsidP="008A77B0">
      <w:pPr>
        <w:spacing w:line="360" w:lineRule="auto"/>
        <w:jc w:val="left"/>
        <w:rPr>
          <w:rFonts w:ascii="宋体" w:hAnsi="宋体"/>
          <w:b/>
          <w:bCs/>
          <w:sz w:val="24"/>
        </w:rPr>
      </w:pPr>
      <w:r>
        <w:rPr>
          <w:rFonts w:ascii="宋体" w:hAnsi="宋体" w:hint="eastAsia"/>
          <w:b/>
          <w:bCs/>
          <w:sz w:val="24"/>
        </w:rPr>
        <w:t>1.7    开标开始时间和地点</w:t>
      </w:r>
    </w:p>
    <w:p w:rsidR="008A77B0" w:rsidRDefault="008A77B0" w:rsidP="008A77B0">
      <w:pPr>
        <w:spacing w:line="360" w:lineRule="auto"/>
        <w:jc w:val="left"/>
        <w:rPr>
          <w:rFonts w:ascii="宋体" w:hAnsi="宋体"/>
          <w:b/>
          <w:bCs/>
          <w:sz w:val="24"/>
        </w:rPr>
      </w:pPr>
      <w:r>
        <w:rPr>
          <w:rFonts w:ascii="宋体" w:hAnsi="宋体" w:hint="eastAsia"/>
          <w:b/>
          <w:bCs/>
          <w:sz w:val="24"/>
        </w:rPr>
        <w:t xml:space="preserve"> </w:t>
      </w:r>
    </w:p>
    <w:p w:rsidR="008A77B0" w:rsidRDefault="008A77B0" w:rsidP="008A77B0">
      <w:pPr>
        <w:spacing w:line="360" w:lineRule="auto"/>
        <w:ind w:left="708" w:hangingChars="295" w:hanging="708"/>
        <w:rPr>
          <w:rFonts w:ascii="宋体" w:hAnsi="宋体"/>
          <w:sz w:val="24"/>
          <w:u w:val="single"/>
        </w:rPr>
      </w:pPr>
      <w:r>
        <w:rPr>
          <w:rFonts w:ascii="宋体" w:hAnsi="宋体" w:hint="eastAsia"/>
          <w:sz w:val="24"/>
        </w:rPr>
        <w:t>1.7.1 采用电子开标，在招标投标交易平台上公开进行。开标开始时间：</w:t>
      </w:r>
      <w:r>
        <w:rPr>
          <w:rFonts w:ascii="宋体" w:hAnsi="宋体" w:hint="eastAsia"/>
          <w:sz w:val="24"/>
          <w:u w:val="single"/>
        </w:rPr>
        <w:t>2023</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hint="eastAsia"/>
          <w:sz w:val="24"/>
          <w:u w:val="single"/>
        </w:rPr>
        <w:t xml:space="preserve">   </w:t>
      </w:r>
      <w:r>
        <w:rPr>
          <w:rFonts w:ascii="宋体" w:hAnsi="宋体" w:hint="eastAsia"/>
          <w:sz w:val="24"/>
        </w:rPr>
        <w:t>时</w:t>
      </w:r>
      <w:r>
        <w:rPr>
          <w:rFonts w:ascii="宋体" w:hAnsi="宋体" w:hint="eastAsia"/>
          <w:sz w:val="24"/>
          <w:u w:val="single"/>
        </w:rPr>
        <w:t xml:space="preserve">   </w:t>
      </w:r>
      <w:r>
        <w:rPr>
          <w:rFonts w:ascii="宋体" w:hAnsi="宋体" w:hint="eastAsia"/>
          <w:sz w:val="24"/>
        </w:rPr>
        <w:t>分（与投标截止时间为同一时间）。所有投标人均应当准时在线参加开标。投标人参与电子开标的具体操作详见交易平台发布的相关操作指引。</w:t>
      </w:r>
      <w:r>
        <w:rPr>
          <w:rFonts w:ascii="宋体" w:hAnsi="宋体" w:hint="eastAsia"/>
          <w:sz w:val="24"/>
          <w:u w:val="single"/>
        </w:rPr>
        <w:t xml:space="preserve"> </w:t>
      </w:r>
    </w:p>
    <w:p w:rsidR="008A77B0" w:rsidRDefault="008A77B0" w:rsidP="008A77B0">
      <w:pPr>
        <w:spacing w:line="360" w:lineRule="auto"/>
        <w:rPr>
          <w:rFonts w:ascii="宋体" w:hAnsi="宋体"/>
          <w:b/>
          <w:bCs/>
          <w:sz w:val="24"/>
        </w:rPr>
      </w:pPr>
      <w:r>
        <w:rPr>
          <w:rFonts w:ascii="宋体" w:hAnsi="宋体" w:hint="eastAsia"/>
          <w:b/>
          <w:bCs/>
          <w:sz w:val="24"/>
        </w:rPr>
        <w:t xml:space="preserve"> </w:t>
      </w:r>
    </w:p>
    <w:p w:rsidR="008A77B0" w:rsidRDefault="008A77B0" w:rsidP="008A77B0">
      <w:pPr>
        <w:spacing w:line="360" w:lineRule="auto"/>
        <w:rPr>
          <w:rFonts w:ascii="宋体" w:hAnsi="宋体"/>
          <w:b/>
          <w:bCs/>
          <w:sz w:val="24"/>
        </w:rPr>
      </w:pPr>
      <w:r>
        <w:rPr>
          <w:rFonts w:ascii="宋体" w:hAnsi="宋体" w:hint="eastAsia"/>
          <w:b/>
          <w:bCs/>
          <w:sz w:val="24"/>
        </w:rPr>
        <w:t>1.8    现场考察</w:t>
      </w:r>
    </w:p>
    <w:p w:rsidR="008A77B0" w:rsidRDefault="008A77B0" w:rsidP="008A77B0">
      <w:pPr>
        <w:spacing w:line="360" w:lineRule="auto"/>
        <w:jc w:val="left"/>
        <w:rPr>
          <w:rFonts w:ascii="宋体" w:hAnsi="宋体"/>
          <w:sz w:val="24"/>
        </w:rPr>
      </w:pPr>
      <w:r>
        <w:rPr>
          <w:rFonts w:ascii="宋体" w:hAnsi="宋体" w:hint="eastAsia"/>
          <w:sz w:val="24"/>
        </w:rPr>
        <w:t xml:space="preserve"> </w:t>
      </w:r>
    </w:p>
    <w:p w:rsidR="008A77B0" w:rsidRDefault="008A77B0" w:rsidP="008A77B0">
      <w:pPr>
        <w:spacing w:line="360" w:lineRule="auto"/>
        <w:jc w:val="left"/>
        <w:rPr>
          <w:rFonts w:ascii="宋体" w:hAnsi="宋体"/>
          <w:sz w:val="24"/>
        </w:rPr>
      </w:pPr>
      <w:r>
        <w:rPr>
          <w:rFonts w:ascii="宋体" w:hAnsi="宋体" w:hint="eastAsia"/>
          <w:sz w:val="24"/>
        </w:rPr>
        <w:t>1.8.1  时间：</w:t>
      </w:r>
      <w:r>
        <w:rPr>
          <w:rFonts w:ascii="宋体" w:hAnsi="宋体" w:hint="eastAsia"/>
          <w:sz w:val="24"/>
          <w:u w:val="single"/>
        </w:rPr>
        <w:t>不安排统一考察，由投标人自行考察</w:t>
      </w:r>
      <w:r>
        <w:rPr>
          <w:rFonts w:ascii="宋体" w:hAnsi="宋体" w:hint="eastAsia"/>
          <w:sz w:val="24"/>
        </w:rPr>
        <w:t>。</w:t>
      </w:r>
    </w:p>
    <w:p w:rsidR="008A77B0" w:rsidRDefault="008A77B0" w:rsidP="008A77B0">
      <w:pPr>
        <w:spacing w:line="360" w:lineRule="auto"/>
        <w:ind w:left="821" w:hangingChars="342" w:hanging="821"/>
        <w:jc w:val="left"/>
        <w:rPr>
          <w:rFonts w:ascii="宋体" w:hAnsi="宋体"/>
          <w:sz w:val="24"/>
        </w:rPr>
      </w:pPr>
      <w:r>
        <w:rPr>
          <w:rFonts w:ascii="宋体" w:hAnsi="宋体" w:hint="eastAsia"/>
          <w:sz w:val="24"/>
        </w:rPr>
        <w:t>1.8.2  地点：</w:t>
      </w:r>
      <w:r>
        <w:rPr>
          <w:rFonts w:ascii="宋体" w:hAnsi="宋体" w:hint="eastAsia"/>
          <w:sz w:val="24"/>
          <w:u w:val="single"/>
        </w:rPr>
        <w:t>不安排统一考察，由投标人自行考察</w:t>
      </w:r>
      <w:r>
        <w:rPr>
          <w:rFonts w:ascii="宋体" w:hAnsi="宋体" w:hint="eastAsia"/>
          <w:sz w:val="24"/>
        </w:rPr>
        <w:t>。</w:t>
      </w:r>
    </w:p>
    <w:p w:rsidR="008A77B0" w:rsidRDefault="008A77B0" w:rsidP="008A77B0">
      <w:pPr>
        <w:spacing w:line="360" w:lineRule="auto"/>
        <w:jc w:val="left"/>
        <w:rPr>
          <w:rFonts w:ascii="宋体" w:hAnsi="宋体"/>
          <w:sz w:val="24"/>
        </w:rPr>
      </w:pPr>
      <w:r>
        <w:rPr>
          <w:rFonts w:ascii="宋体" w:hAnsi="宋体" w:hint="eastAsia"/>
          <w:sz w:val="24"/>
        </w:rPr>
        <w:t xml:space="preserve"> </w:t>
      </w:r>
    </w:p>
    <w:p w:rsidR="008A77B0" w:rsidRDefault="008A77B0" w:rsidP="008A77B0">
      <w:pPr>
        <w:spacing w:line="360" w:lineRule="auto"/>
        <w:jc w:val="left"/>
        <w:rPr>
          <w:rFonts w:ascii="宋体" w:hAnsi="宋体"/>
          <w:b/>
          <w:bCs/>
          <w:sz w:val="24"/>
        </w:rPr>
      </w:pPr>
      <w:r>
        <w:rPr>
          <w:rFonts w:ascii="宋体" w:hAnsi="宋体" w:hint="eastAsia"/>
          <w:b/>
          <w:bCs/>
          <w:sz w:val="24"/>
        </w:rPr>
        <w:t>1.9    费用</w:t>
      </w:r>
    </w:p>
    <w:p w:rsidR="008A77B0" w:rsidRDefault="008A77B0" w:rsidP="008A77B0">
      <w:pPr>
        <w:spacing w:line="360" w:lineRule="auto"/>
        <w:ind w:left="821" w:hangingChars="342" w:hanging="821"/>
        <w:jc w:val="left"/>
        <w:rPr>
          <w:rFonts w:ascii="宋体" w:hAnsi="宋体"/>
          <w:sz w:val="24"/>
        </w:rPr>
      </w:pPr>
      <w:r>
        <w:rPr>
          <w:rFonts w:ascii="宋体" w:hAnsi="宋体" w:hint="eastAsia"/>
          <w:sz w:val="24"/>
        </w:rPr>
        <w:t xml:space="preserve"> </w:t>
      </w:r>
    </w:p>
    <w:p w:rsidR="008A77B0" w:rsidRDefault="008A77B0" w:rsidP="008A77B0">
      <w:pPr>
        <w:spacing w:line="360" w:lineRule="auto"/>
        <w:ind w:left="708" w:hangingChars="295" w:hanging="708"/>
        <w:rPr>
          <w:rFonts w:ascii="宋体" w:hAnsi="宋体"/>
          <w:sz w:val="24"/>
          <w:u w:val="single"/>
        </w:rPr>
      </w:pPr>
      <w:r>
        <w:rPr>
          <w:rFonts w:ascii="宋体" w:hAnsi="宋体" w:hint="eastAsia"/>
          <w:sz w:val="24"/>
        </w:rPr>
        <w:t xml:space="preserve">1.9.1 </w:t>
      </w:r>
      <w:r>
        <w:rPr>
          <w:rFonts w:ascii="宋体" w:hAnsi="宋体" w:hint="eastAsia"/>
          <w:sz w:val="24"/>
          <w:u w:val="single"/>
        </w:rPr>
        <w:t>最高投标限价：本项目工程勘察设计费最高投标限价总价为 150 万元，其中：</w:t>
      </w:r>
    </w:p>
    <w:p w:rsidR="008A77B0" w:rsidRDefault="008A77B0" w:rsidP="008A77B0">
      <w:pPr>
        <w:spacing w:line="360" w:lineRule="auto"/>
        <w:ind w:leftChars="200" w:left="648" w:hangingChars="95" w:hanging="228"/>
        <w:rPr>
          <w:rFonts w:ascii="宋体" w:hAnsi="宋体"/>
          <w:sz w:val="24"/>
          <w:u w:val="single"/>
        </w:rPr>
      </w:pPr>
      <w:r>
        <w:rPr>
          <w:rFonts w:ascii="宋体" w:hAnsi="宋体" w:hint="eastAsia"/>
          <w:sz w:val="24"/>
        </w:rPr>
        <w:t>（1）</w:t>
      </w:r>
      <w:r>
        <w:rPr>
          <w:rFonts w:ascii="宋体" w:hAnsi="宋体" w:hint="eastAsia"/>
          <w:sz w:val="24"/>
          <w:u w:val="single"/>
        </w:rPr>
        <w:t>工程设计费：初步设计、概算编制，相应阶段绿色建筑工程设计，最高投标限价  133.5 万元；</w:t>
      </w:r>
    </w:p>
    <w:p w:rsidR="008A77B0" w:rsidRDefault="008A77B0" w:rsidP="008A77B0">
      <w:pPr>
        <w:spacing w:line="360" w:lineRule="auto"/>
        <w:ind w:leftChars="200" w:left="648" w:hangingChars="95" w:hanging="228"/>
        <w:rPr>
          <w:rFonts w:ascii="宋体" w:hAnsi="宋体"/>
          <w:sz w:val="24"/>
          <w:u w:val="single"/>
        </w:rPr>
      </w:pPr>
      <w:r>
        <w:rPr>
          <w:rFonts w:ascii="宋体" w:hAnsi="宋体" w:hint="eastAsia"/>
          <w:sz w:val="24"/>
        </w:rPr>
        <w:t>（2）</w:t>
      </w:r>
      <w:r>
        <w:rPr>
          <w:rFonts w:ascii="宋体" w:hAnsi="宋体" w:hint="eastAsia"/>
          <w:sz w:val="24"/>
          <w:u w:val="single"/>
        </w:rPr>
        <w:t>工程勘察费：勘察（初勘、详勘、补充勘察等）、管线勘测，最高投标限价为 16.5 万元（综合单价最高投标限价为150元/米包干，综合单价包括但不限于详勘、剪切波速试验、抽水试验、设备人员进退场、水电、人员交通住宿、安全文明等工作费用）。</w:t>
      </w:r>
    </w:p>
    <w:p w:rsidR="008A77B0" w:rsidRDefault="008A77B0" w:rsidP="008A77B0">
      <w:pPr>
        <w:spacing w:line="360" w:lineRule="auto"/>
        <w:ind w:leftChars="-20" w:left="779" w:hangingChars="342" w:hanging="821"/>
        <w:jc w:val="left"/>
        <w:rPr>
          <w:rFonts w:ascii="宋体" w:hAnsi="宋体"/>
          <w:sz w:val="24"/>
          <w:u w:val="single"/>
        </w:rPr>
      </w:pPr>
      <w:r>
        <w:rPr>
          <w:rFonts w:ascii="宋体" w:hAnsi="宋体" w:hint="eastAsia"/>
          <w:sz w:val="24"/>
        </w:rPr>
        <w:t xml:space="preserve">1.9.2  </w:t>
      </w:r>
      <w:r>
        <w:rPr>
          <w:rFonts w:ascii="宋体" w:hAnsi="宋体" w:hint="eastAsia"/>
          <w:sz w:val="24"/>
          <w:u w:val="single"/>
        </w:rPr>
        <w:t>项目应实行限额设计，设计单位在保证设计质量的前提下，应遵循功能适用、标准合理、经济合理的原则开展设计工作，实行限额设计，确保工程概算不突破总投资的限额目标。</w:t>
      </w:r>
    </w:p>
    <w:p w:rsidR="008A77B0" w:rsidRDefault="008A77B0" w:rsidP="008A77B0">
      <w:pPr>
        <w:spacing w:line="360" w:lineRule="auto"/>
        <w:ind w:left="821" w:hangingChars="342" w:hanging="821"/>
        <w:jc w:val="left"/>
        <w:rPr>
          <w:rFonts w:ascii="宋体" w:hAnsi="宋体"/>
          <w:b/>
          <w:bCs/>
          <w:sz w:val="24"/>
        </w:rPr>
      </w:pPr>
      <w:r>
        <w:rPr>
          <w:rFonts w:ascii="宋体" w:hAnsi="宋体" w:hint="eastAsia"/>
          <w:sz w:val="24"/>
        </w:rPr>
        <w:t>1.9.3  未中标单位经济补偿及补偿金额：</w:t>
      </w:r>
      <w:r>
        <w:rPr>
          <w:rFonts w:ascii="宋体" w:hAnsi="宋体" w:hint="eastAsia"/>
          <w:sz w:val="24"/>
          <w:u w:val="single"/>
        </w:rPr>
        <w:t>各投标人自行考虑参与项目投标的一切风险，本工程不设投标补偿，投标费用由投标人自理。</w:t>
      </w:r>
    </w:p>
    <w:p w:rsidR="008A77B0" w:rsidRDefault="008A77B0" w:rsidP="008A77B0">
      <w:pPr>
        <w:spacing w:line="360" w:lineRule="auto"/>
        <w:jc w:val="left"/>
        <w:rPr>
          <w:rFonts w:ascii="宋体" w:hAnsi="宋体"/>
          <w:b/>
          <w:bCs/>
          <w:sz w:val="24"/>
        </w:rPr>
      </w:pPr>
      <w:r>
        <w:rPr>
          <w:rFonts w:ascii="宋体" w:hAnsi="宋体" w:hint="eastAsia"/>
          <w:b/>
          <w:bCs/>
          <w:sz w:val="24"/>
        </w:rPr>
        <w:lastRenderedPageBreak/>
        <w:t>1.10    工期</w:t>
      </w:r>
    </w:p>
    <w:p w:rsidR="008A77B0" w:rsidRDefault="008A77B0" w:rsidP="008A77B0">
      <w:pPr>
        <w:spacing w:line="360" w:lineRule="auto"/>
        <w:ind w:left="821" w:hangingChars="342" w:hanging="821"/>
        <w:jc w:val="left"/>
        <w:rPr>
          <w:rFonts w:ascii="宋体" w:hAnsi="宋体"/>
          <w:sz w:val="24"/>
        </w:rPr>
      </w:pPr>
      <w:r>
        <w:rPr>
          <w:rFonts w:ascii="宋体" w:hAnsi="宋体" w:hint="eastAsia"/>
          <w:sz w:val="24"/>
        </w:rPr>
        <w:t>1.10.1初步设计阶段：中标人应在签订合同后50个</w:t>
      </w:r>
      <w:proofErr w:type="gramStart"/>
      <w:r>
        <w:rPr>
          <w:rFonts w:ascii="宋体" w:hAnsi="宋体" w:hint="eastAsia"/>
          <w:sz w:val="24"/>
        </w:rPr>
        <w:t>日历天</w:t>
      </w:r>
      <w:proofErr w:type="gramEnd"/>
      <w:r>
        <w:rPr>
          <w:rFonts w:ascii="宋体" w:hAnsi="宋体" w:hint="eastAsia"/>
          <w:sz w:val="24"/>
        </w:rPr>
        <w:t xml:space="preserve">内完成初步设计图纸及配套文件（含勘察、概算等），经甲方确认后10 </w:t>
      </w:r>
      <w:proofErr w:type="gramStart"/>
      <w:r>
        <w:rPr>
          <w:rFonts w:ascii="宋体" w:hAnsi="宋体" w:hint="eastAsia"/>
          <w:sz w:val="24"/>
        </w:rPr>
        <w:t>个日历天</w:t>
      </w:r>
      <w:proofErr w:type="gramEnd"/>
      <w:r>
        <w:rPr>
          <w:rFonts w:ascii="宋体" w:hAnsi="宋体" w:hint="eastAsia"/>
          <w:sz w:val="24"/>
        </w:rPr>
        <w:t>内完成初步设计阶段相关报建、报批成果文件。</w:t>
      </w:r>
    </w:p>
    <w:p w:rsidR="008A77B0" w:rsidRDefault="008A77B0" w:rsidP="008A77B0">
      <w:pPr>
        <w:spacing w:line="360" w:lineRule="auto"/>
        <w:ind w:left="821" w:hangingChars="342" w:hanging="821"/>
        <w:jc w:val="left"/>
        <w:rPr>
          <w:rFonts w:ascii="宋体" w:hAnsi="宋体"/>
          <w:sz w:val="24"/>
        </w:rPr>
      </w:pPr>
      <w:r>
        <w:rPr>
          <w:rFonts w:ascii="宋体" w:hAnsi="宋体" w:hint="eastAsia"/>
          <w:sz w:val="24"/>
        </w:rPr>
        <w:t xml:space="preserve">1.10.2勘察工期：中标人应在合同签订后 25 </w:t>
      </w:r>
      <w:proofErr w:type="gramStart"/>
      <w:r>
        <w:rPr>
          <w:rFonts w:ascii="宋体" w:hAnsi="宋体" w:hint="eastAsia"/>
          <w:sz w:val="24"/>
        </w:rPr>
        <w:t>个日历天</w:t>
      </w:r>
      <w:proofErr w:type="gramEnd"/>
      <w:r>
        <w:rPr>
          <w:rFonts w:ascii="宋体" w:hAnsi="宋体" w:hint="eastAsia"/>
          <w:sz w:val="24"/>
        </w:rPr>
        <w:t>内提交初步勘察成果文件和详细勘察成果文件（含测量）。</w:t>
      </w:r>
    </w:p>
    <w:p w:rsidR="008A77B0" w:rsidRDefault="008A77B0" w:rsidP="008A77B0">
      <w:pPr>
        <w:spacing w:line="360" w:lineRule="auto"/>
        <w:ind w:left="1031" w:hangingChars="428" w:hanging="1031"/>
        <w:jc w:val="left"/>
        <w:rPr>
          <w:rFonts w:ascii="宋体" w:hAnsi="宋体"/>
          <w:b/>
          <w:bCs/>
          <w:sz w:val="24"/>
        </w:rPr>
      </w:pPr>
      <w:r>
        <w:rPr>
          <w:rFonts w:ascii="宋体" w:hAnsi="宋体" w:hint="eastAsia"/>
          <w:b/>
          <w:bCs/>
          <w:sz w:val="24"/>
        </w:rPr>
        <w:t>1.11    其他事项</w:t>
      </w:r>
    </w:p>
    <w:p w:rsidR="008A77B0" w:rsidRDefault="008A77B0" w:rsidP="008A77B0">
      <w:pPr>
        <w:spacing w:line="360" w:lineRule="auto"/>
        <w:ind w:left="1027" w:hangingChars="428" w:hanging="1027"/>
        <w:jc w:val="left"/>
        <w:rPr>
          <w:rFonts w:ascii="宋体" w:hAnsi="宋体"/>
          <w:sz w:val="24"/>
        </w:rPr>
      </w:pPr>
      <w:r>
        <w:rPr>
          <w:rFonts w:ascii="宋体" w:hAnsi="宋体" w:hint="eastAsia"/>
          <w:sz w:val="24"/>
        </w:rPr>
        <w:t xml:space="preserve"> </w:t>
      </w:r>
    </w:p>
    <w:p w:rsidR="008A77B0" w:rsidRDefault="008A77B0" w:rsidP="008A77B0">
      <w:pPr>
        <w:spacing w:line="360" w:lineRule="auto"/>
        <w:ind w:left="1027" w:hangingChars="428" w:hanging="1027"/>
        <w:jc w:val="left"/>
        <w:rPr>
          <w:rFonts w:ascii="宋体" w:hAnsi="宋体"/>
          <w:sz w:val="24"/>
        </w:rPr>
      </w:pPr>
      <w:r>
        <w:rPr>
          <w:rFonts w:ascii="宋体" w:hAnsi="宋体" w:hint="eastAsia"/>
          <w:sz w:val="24"/>
        </w:rPr>
        <w:t xml:space="preserve">1.11.1  </w:t>
      </w:r>
      <w:r>
        <w:rPr>
          <w:rFonts w:ascii="宋体" w:hAnsi="宋体" w:hint="eastAsia"/>
          <w:sz w:val="24"/>
          <w:u w:val="single"/>
        </w:rPr>
        <w:t>招标代理费用由中标人直接支付给招标代理机构。</w:t>
      </w:r>
    </w:p>
    <w:p w:rsidR="008A77B0" w:rsidRDefault="008A77B0" w:rsidP="008A77B0">
      <w:pPr>
        <w:spacing w:line="360" w:lineRule="auto"/>
        <w:ind w:left="821" w:hangingChars="342" w:hanging="821"/>
        <w:jc w:val="left"/>
        <w:rPr>
          <w:rFonts w:ascii="宋体" w:hAnsi="宋体"/>
          <w:sz w:val="24"/>
        </w:rPr>
      </w:pPr>
      <w:r>
        <w:rPr>
          <w:rFonts w:ascii="宋体" w:hAnsi="宋体" w:hint="eastAsia"/>
          <w:sz w:val="24"/>
        </w:rPr>
        <w:t xml:space="preserve">1.11.2  </w:t>
      </w:r>
      <w:r>
        <w:rPr>
          <w:rFonts w:ascii="宋体" w:hAnsi="宋体" w:hint="eastAsia"/>
          <w:sz w:val="24"/>
          <w:u w:val="single"/>
        </w:rPr>
        <w:t>本项目绿色建筑等级要求为：本项目绿色建筑设计按照绿色基本级标准进行设计。</w:t>
      </w:r>
    </w:p>
    <w:p w:rsidR="008A77B0" w:rsidRDefault="008A77B0" w:rsidP="008A77B0">
      <w:pPr>
        <w:spacing w:line="360" w:lineRule="auto"/>
        <w:ind w:left="821" w:hangingChars="342" w:hanging="821"/>
        <w:jc w:val="left"/>
        <w:rPr>
          <w:rFonts w:ascii="宋体" w:hAnsi="宋体"/>
          <w:sz w:val="24"/>
        </w:rPr>
      </w:pPr>
      <w:r>
        <w:rPr>
          <w:rFonts w:ascii="宋体" w:hAnsi="宋体" w:hint="eastAsia"/>
          <w:sz w:val="24"/>
        </w:rPr>
        <w:t>1.11.3招标项目的电子地形图由招标人提供。投标人可通过http://map.baidu.com选择（卫星</w:t>
      </w:r>
      <w:proofErr w:type="gramStart"/>
      <w:r>
        <w:rPr>
          <w:rFonts w:ascii="宋体" w:hAnsi="宋体" w:hint="eastAsia"/>
          <w:sz w:val="24"/>
        </w:rPr>
        <w:t>图象</w:t>
      </w:r>
      <w:proofErr w:type="gramEnd"/>
      <w:r>
        <w:rPr>
          <w:rFonts w:ascii="宋体" w:hAnsi="宋体" w:hint="eastAsia"/>
          <w:sz w:val="24"/>
        </w:rPr>
        <w:t>）观察本项目的周边环境。</w:t>
      </w:r>
      <w:bookmarkStart w:id="0" w:name="_GoBack"/>
      <w:bookmarkEnd w:id="0"/>
    </w:p>
    <w:p w:rsidR="008A77B0" w:rsidRDefault="008A77B0" w:rsidP="008A77B0">
      <w:pPr>
        <w:spacing w:line="360" w:lineRule="auto"/>
        <w:ind w:left="821" w:hangingChars="342" w:hanging="821"/>
        <w:jc w:val="left"/>
        <w:rPr>
          <w:rFonts w:ascii="宋体" w:hAnsi="宋体"/>
          <w:sz w:val="24"/>
        </w:rPr>
      </w:pPr>
      <w:r>
        <w:rPr>
          <w:rFonts w:ascii="宋体" w:hAnsi="宋体" w:hint="eastAsia"/>
          <w:sz w:val="24"/>
        </w:rPr>
        <w:t>1.11.4  项目的其他情况在设计任务书中详细介绍。本公告为招标文件的组成部分，更详细的信息以招标文件为准。</w:t>
      </w:r>
    </w:p>
    <w:p w:rsidR="008A77B0" w:rsidRDefault="008A77B0" w:rsidP="008A77B0">
      <w:pPr>
        <w:spacing w:line="360" w:lineRule="auto"/>
        <w:ind w:left="821" w:hangingChars="342" w:hanging="821"/>
        <w:jc w:val="left"/>
        <w:rPr>
          <w:rFonts w:ascii="宋体" w:hAnsi="宋体"/>
          <w:sz w:val="24"/>
        </w:rPr>
      </w:pPr>
      <w:r>
        <w:rPr>
          <w:rFonts w:ascii="宋体" w:hAnsi="宋体" w:hint="eastAsia"/>
          <w:sz w:val="24"/>
        </w:rPr>
        <w:t>1.11.5 投标人可通过交易电子招投标操作流程详见交易平台发布的相关操作指引。</w:t>
      </w:r>
    </w:p>
    <w:p w:rsidR="008A77B0" w:rsidRDefault="008A77B0" w:rsidP="008A77B0">
      <w:pPr>
        <w:shd w:val="clear" w:color="auto" w:fill="FFFFFF"/>
        <w:adjustRightInd w:val="0"/>
        <w:spacing w:line="360" w:lineRule="auto"/>
        <w:ind w:left="821" w:hangingChars="342" w:hanging="821"/>
        <w:rPr>
          <w:rFonts w:ascii="宋体" w:hAnsi="宋体"/>
          <w:sz w:val="24"/>
        </w:rPr>
      </w:pPr>
      <w:r>
        <w:rPr>
          <w:rFonts w:ascii="宋体" w:hAnsi="宋体" w:hint="eastAsia"/>
          <w:sz w:val="24"/>
        </w:rPr>
        <w:t>1.11.6 潜在投标人或利害关系人对本招标公告及招标文件有异议的，向招标人书面提出。</w:t>
      </w:r>
    </w:p>
    <w:p w:rsidR="008A77B0" w:rsidRDefault="008A77B0" w:rsidP="008A77B0">
      <w:pPr>
        <w:widowControl/>
        <w:shd w:val="clear" w:color="auto" w:fill="FFFFFF"/>
        <w:adjustRightInd w:val="0"/>
        <w:spacing w:line="360" w:lineRule="auto"/>
        <w:ind w:firstLineChars="300" w:firstLine="720"/>
        <w:jc w:val="left"/>
        <w:rPr>
          <w:rFonts w:ascii="宋体" w:hAnsi="宋体"/>
          <w:sz w:val="24"/>
        </w:rPr>
      </w:pPr>
      <w:r>
        <w:rPr>
          <w:rFonts w:ascii="宋体" w:hAnsi="宋体" w:hint="eastAsia"/>
          <w:sz w:val="24"/>
        </w:rPr>
        <w:t>异议受理部门：</w:t>
      </w:r>
      <w:r>
        <w:rPr>
          <w:rFonts w:ascii="宋体" w:hAnsi="宋体" w:hint="eastAsia"/>
          <w:sz w:val="24"/>
          <w:u w:val="single"/>
        </w:rPr>
        <w:t>威凯检测技术有限公司</w:t>
      </w:r>
    </w:p>
    <w:p w:rsidR="008A77B0" w:rsidRDefault="008A77B0" w:rsidP="008A77B0">
      <w:pPr>
        <w:widowControl/>
        <w:shd w:val="clear" w:color="auto" w:fill="FFFFFF"/>
        <w:adjustRightInd w:val="0"/>
        <w:spacing w:line="360" w:lineRule="auto"/>
        <w:ind w:firstLineChars="300" w:firstLine="720"/>
        <w:jc w:val="left"/>
        <w:rPr>
          <w:rFonts w:ascii="宋体" w:hAnsi="宋体"/>
          <w:sz w:val="24"/>
        </w:rPr>
      </w:pPr>
      <w:r>
        <w:rPr>
          <w:rFonts w:ascii="宋体" w:hAnsi="宋体" w:hint="eastAsia"/>
          <w:sz w:val="24"/>
        </w:rPr>
        <w:t>联系人：</w:t>
      </w:r>
      <w:r>
        <w:rPr>
          <w:rFonts w:ascii="宋体" w:hAnsi="宋体" w:hint="eastAsia"/>
          <w:sz w:val="24"/>
          <w:u w:val="single"/>
        </w:rPr>
        <w:t xml:space="preserve"> 卢工  </w:t>
      </w:r>
    </w:p>
    <w:p w:rsidR="008A77B0" w:rsidRDefault="008A77B0" w:rsidP="008A77B0">
      <w:pPr>
        <w:widowControl/>
        <w:shd w:val="clear" w:color="auto" w:fill="FFFFFF"/>
        <w:adjustRightInd w:val="0"/>
        <w:spacing w:line="360" w:lineRule="auto"/>
        <w:ind w:firstLineChars="300" w:firstLine="720"/>
        <w:jc w:val="left"/>
        <w:rPr>
          <w:rFonts w:ascii="宋体" w:hAnsi="宋体"/>
          <w:sz w:val="24"/>
          <w:u w:val="single"/>
        </w:rPr>
      </w:pPr>
      <w:r>
        <w:rPr>
          <w:rFonts w:ascii="宋体" w:hAnsi="宋体" w:hint="eastAsia"/>
          <w:sz w:val="24"/>
        </w:rPr>
        <w:t>电话：</w:t>
      </w:r>
      <w:r>
        <w:rPr>
          <w:rFonts w:ascii="宋体" w:hAnsi="宋体" w:hint="eastAsia"/>
          <w:sz w:val="24"/>
          <w:u w:val="single"/>
        </w:rPr>
        <w:t xml:space="preserve"> 020890508</w:t>
      </w:r>
      <w:r w:rsidR="0073759F">
        <w:rPr>
          <w:rFonts w:ascii="宋体" w:hAnsi="宋体" w:hint="eastAsia"/>
          <w:sz w:val="24"/>
          <w:u w:val="single"/>
        </w:rPr>
        <w:t>50</w:t>
      </w:r>
      <w:r>
        <w:rPr>
          <w:rFonts w:ascii="宋体" w:hAnsi="宋体" w:hint="eastAsia"/>
          <w:sz w:val="24"/>
          <w:u w:val="single"/>
        </w:rPr>
        <w:t xml:space="preserve">      </w:t>
      </w:r>
    </w:p>
    <w:p w:rsidR="008A77B0" w:rsidRDefault="008A77B0" w:rsidP="008A77B0">
      <w:pPr>
        <w:widowControl/>
        <w:shd w:val="clear" w:color="auto" w:fill="FFFFFF"/>
        <w:adjustRightInd w:val="0"/>
        <w:spacing w:line="360" w:lineRule="auto"/>
        <w:ind w:firstLineChars="300" w:firstLine="720"/>
        <w:jc w:val="left"/>
        <w:rPr>
          <w:rFonts w:ascii="宋体" w:hAnsi="宋体"/>
          <w:sz w:val="24"/>
        </w:rPr>
      </w:pPr>
      <w:r>
        <w:rPr>
          <w:rFonts w:ascii="宋体" w:hAnsi="宋体" w:hint="eastAsia"/>
          <w:sz w:val="24"/>
        </w:rPr>
        <w:t>地址：</w:t>
      </w:r>
      <w:r>
        <w:rPr>
          <w:rFonts w:ascii="宋体" w:hAnsi="宋体" w:hint="eastAsia"/>
          <w:sz w:val="24"/>
          <w:u w:val="single"/>
        </w:rPr>
        <w:t>广州市黄埔区科学城天泰一路</w:t>
      </w:r>
    </w:p>
    <w:p w:rsidR="008A77B0" w:rsidRDefault="008A77B0" w:rsidP="008A77B0">
      <w:pPr>
        <w:pStyle w:val="a4"/>
        <w:spacing w:line="360" w:lineRule="auto"/>
        <w:ind w:left="720" w:hangingChars="300" w:hanging="720"/>
        <w:rPr>
          <w:sz w:val="24"/>
        </w:rPr>
      </w:pPr>
      <w:r>
        <w:rPr>
          <w:rFonts w:ascii="宋体" w:hAnsi="宋体" w:hint="eastAsia"/>
          <w:sz w:val="24"/>
        </w:rPr>
        <w:t>1.11.7 本公告在广州交易集团有限公司（广州公共资源交易中心）交易平台网站（网址：http://www.gzggzy.cn）、广东省招标投标监管网（网址：http:// zbtb.gd.gov.cn/）和中国招标投标公共服务平台（网址：http://www.cebpubservice.com/）发布，本公告的修改、补充，在广州交易集团有限公司（广州公共资源交易中心）网站发布。</w:t>
      </w:r>
    </w:p>
    <w:p w:rsidR="008A77B0" w:rsidRDefault="008A77B0" w:rsidP="008A77B0">
      <w:pPr>
        <w:spacing w:line="360" w:lineRule="auto"/>
        <w:ind w:left="821" w:hangingChars="342" w:hanging="821"/>
        <w:jc w:val="left"/>
        <w:rPr>
          <w:rFonts w:ascii="宋体" w:hAnsi="宋体"/>
          <w:sz w:val="24"/>
        </w:rPr>
      </w:pPr>
      <w:r>
        <w:rPr>
          <w:rFonts w:ascii="宋体" w:hAnsi="宋体" w:hint="eastAsia"/>
          <w:sz w:val="24"/>
        </w:rPr>
        <w:t>1.11.8《投诉处理决定书》和《行政处理决定书》在广州市住房和城乡建设局网站上公布的，视为送达其他与决定书有关的当事人。</w:t>
      </w:r>
    </w:p>
    <w:p w:rsidR="008A77B0" w:rsidRDefault="008A77B0" w:rsidP="008A77B0">
      <w:pPr>
        <w:spacing w:line="360" w:lineRule="auto"/>
        <w:ind w:left="708" w:hangingChars="295" w:hanging="708"/>
        <w:jc w:val="left"/>
        <w:rPr>
          <w:rFonts w:ascii="宋体" w:hAnsi="宋体"/>
          <w:sz w:val="24"/>
        </w:rPr>
      </w:pPr>
      <w:r>
        <w:rPr>
          <w:rFonts w:ascii="宋体" w:hAnsi="宋体" w:hint="eastAsia"/>
          <w:sz w:val="24"/>
        </w:rPr>
        <w:t>1.11.9 特别提示：投标人在本项目招标人的工程项目中存在下列行为的，将被拒绝1年内内参与我单位后续工程投标。（注：拒绝投标时限自招标人发出通知之日起计）：</w:t>
      </w:r>
    </w:p>
    <w:p w:rsidR="008A77B0" w:rsidRDefault="008A77B0" w:rsidP="008A77B0">
      <w:pPr>
        <w:spacing w:line="360" w:lineRule="auto"/>
        <w:ind w:leftChars="270" w:left="1275" w:hangingChars="295" w:hanging="708"/>
        <w:jc w:val="left"/>
        <w:rPr>
          <w:rFonts w:ascii="宋体" w:hAnsi="宋体"/>
          <w:sz w:val="24"/>
        </w:rPr>
      </w:pPr>
      <w:r>
        <w:rPr>
          <w:rFonts w:ascii="宋体" w:hAnsi="宋体" w:hint="eastAsia"/>
          <w:sz w:val="24"/>
        </w:rPr>
        <w:t>（1）将中标工程转包或者违法分包的；</w:t>
      </w:r>
    </w:p>
    <w:p w:rsidR="008A77B0" w:rsidRDefault="008A77B0" w:rsidP="008A77B0">
      <w:pPr>
        <w:spacing w:line="360" w:lineRule="auto"/>
        <w:ind w:leftChars="270" w:left="1275" w:hangingChars="295" w:hanging="708"/>
        <w:jc w:val="left"/>
        <w:rPr>
          <w:rFonts w:ascii="宋体" w:hAnsi="宋体"/>
          <w:sz w:val="24"/>
        </w:rPr>
      </w:pPr>
      <w:r>
        <w:rPr>
          <w:rFonts w:ascii="宋体" w:hAnsi="宋体" w:hint="eastAsia"/>
          <w:sz w:val="24"/>
        </w:rPr>
        <w:lastRenderedPageBreak/>
        <w:t>（2）存在串通投标情形的；</w:t>
      </w:r>
    </w:p>
    <w:p w:rsidR="008A77B0" w:rsidRDefault="008A77B0" w:rsidP="008A77B0">
      <w:pPr>
        <w:spacing w:line="360" w:lineRule="auto"/>
        <w:ind w:leftChars="270" w:left="1275" w:hangingChars="295" w:hanging="708"/>
        <w:jc w:val="left"/>
        <w:rPr>
          <w:rFonts w:ascii="宋体" w:hAnsi="宋体"/>
          <w:sz w:val="24"/>
          <w:u w:val="single"/>
        </w:rPr>
      </w:pPr>
      <w:r>
        <w:rPr>
          <w:rFonts w:ascii="宋体" w:hAnsi="宋体" w:hint="eastAsia"/>
          <w:sz w:val="24"/>
        </w:rPr>
        <w:t>（3）存在弄虚作假骗取中标情形的；</w:t>
      </w:r>
    </w:p>
    <w:p w:rsidR="008A77B0" w:rsidRDefault="008A77B0" w:rsidP="008A77B0">
      <w:pPr>
        <w:spacing w:line="360" w:lineRule="auto"/>
        <w:ind w:leftChars="270" w:left="1275" w:hangingChars="295" w:hanging="708"/>
        <w:jc w:val="left"/>
        <w:rPr>
          <w:rFonts w:ascii="宋体" w:hAnsi="宋体"/>
          <w:sz w:val="24"/>
          <w:u w:val="single"/>
        </w:rPr>
      </w:pPr>
      <w:r>
        <w:rPr>
          <w:rFonts w:ascii="宋体" w:hAnsi="宋体" w:hint="eastAsia"/>
          <w:sz w:val="24"/>
          <w:u w:val="single"/>
        </w:rPr>
        <w:t>（4）在中标工程中不执行质量、安全生产相关规定的，造成质量或安全事故的；</w:t>
      </w:r>
    </w:p>
    <w:p w:rsidR="008A77B0" w:rsidRDefault="008A77B0" w:rsidP="008A77B0">
      <w:pPr>
        <w:spacing w:line="360" w:lineRule="auto"/>
        <w:ind w:leftChars="270" w:left="1275" w:hangingChars="295" w:hanging="708"/>
        <w:jc w:val="left"/>
        <w:rPr>
          <w:rFonts w:ascii="宋体" w:hAnsi="宋体"/>
          <w:szCs w:val="21"/>
          <w:u w:val="single"/>
        </w:rPr>
      </w:pPr>
      <w:r>
        <w:rPr>
          <w:rFonts w:ascii="宋体" w:hAnsi="宋体" w:hint="eastAsia"/>
          <w:sz w:val="24"/>
          <w:u w:val="single"/>
        </w:rPr>
        <w:t>（5）存在因过错行为被生效法律文书认定承担违约或侵权责任的。</w:t>
      </w:r>
    </w:p>
    <w:p w:rsidR="008A77B0" w:rsidRDefault="008A77B0" w:rsidP="008A77B0">
      <w:pPr>
        <w:spacing w:line="360" w:lineRule="auto"/>
        <w:jc w:val="left"/>
        <w:rPr>
          <w:rFonts w:ascii="宋体" w:hAnsi="宋体"/>
          <w:b/>
          <w:bCs/>
          <w:sz w:val="24"/>
        </w:rPr>
      </w:pPr>
    </w:p>
    <w:p w:rsidR="008A77B0" w:rsidRDefault="008A77B0" w:rsidP="008A77B0">
      <w:pPr>
        <w:spacing w:line="360" w:lineRule="auto"/>
        <w:jc w:val="left"/>
        <w:rPr>
          <w:rFonts w:ascii="宋体" w:hAnsi="宋体"/>
          <w:b/>
          <w:bCs/>
          <w:sz w:val="24"/>
        </w:rPr>
      </w:pPr>
      <w:r>
        <w:rPr>
          <w:rFonts w:ascii="宋体" w:hAnsi="宋体" w:hint="eastAsia"/>
          <w:b/>
          <w:bCs/>
          <w:sz w:val="24"/>
        </w:rPr>
        <w:t>1.12   招标人</w:t>
      </w:r>
    </w:p>
    <w:p w:rsidR="008A77B0" w:rsidRDefault="008A77B0" w:rsidP="008A77B0">
      <w:pPr>
        <w:pStyle w:val="a0"/>
        <w:rPr>
          <w:sz w:val="20"/>
          <w:szCs w:val="20"/>
        </w:rPr>
      </w:pPr>
      <w:r>
        <w:t xml:space="preserve"> </w:t>
      </w:r>
    </w:p>
    <w:p w:rsidR="008A77B0" w:rsidRDefault="008A77B0" w:rsidP="008A77B0">
      <w:pPr>
        <w:spacing w:line="360" w:lineRule="auto"/>
        <w:jc w:val="left"/>
        <w:rPr>
          <w:rFonts w:ascii="宋体" w:hAnsi="宋体"/>
          <w:sz w:val="24"/>
        </w:rPr>
      </w:pPr>
      <w:r>
        <w:rPr>
          <w:rFonts w:ascii="宋体" w:hAnsi="宋体" w:hint="eastAsia"/>
          <w:sz w:val="24"/>
        </w:rPr>
        <w:t>1.12.1 名称：</w:t>
      </w:r>
      <w:r>
        <w:rPr>
          <w:rFonts w:ascii="宋体" w:hAnsi="宋体" w:hint="eastAsia"/>
          <w:sz w:val="24"/>
          <w:u w:val="single"/>
        </w:rPr>
        <w:t>威凯检测技术有限公司</w:t>
      </w:r>
    </w:p>
    <w:p w:rsidR="008A77B0" w:rsidRDefault="008A77B0" w:rsidP="008A77B0">
      <w:pPr>
        <w:spacing w:line="360" w:lineRule="auto"/>
        <w:jc w:val="left"/>
        <w:rPr>
          <w:rFonts w:ascii="宋体" w:hAnsi="宋体"/>
          <w:sz w:val="24"/>
          <w:u w:val="single"/>
        </w:rPr>
      </w:pPr>
      <w:r>
        <w:rPr>
          <w:rFonts w:ascii="宋体" w:hAnsi="宋体" w:hint="eastAsia"/>
          <w:sz w:val="24"/>
        </w:rPr>
        <w:t>1.12.2 邮政编码、地址：</w:t>
      </w:r>
      <w:r>
        <w:rPr>
          <w:rFonts w:ascii="宋体" w:hAnsi="宋体" w:hint="eastAsia"/>
          <w:sz w:val="24"/>
          <w:u w:val="single"/>
        </w:rPr>
        <w:t>广州市黄埔区科学城天泰一路</w:t>
      </w:r>
    </w:p>
    <w:p w:rsidR="008A77B0" w:rsidRDefault="008A77B0" w:rsidP="008A77B0">
      <w:pPr>
        <w:spacing w:line="360" w:lineRule="auto"/>
        <w:jc w:val="left"/>
        <w:rPr>
          <w:rFonts w:ascii="宋体" w:hAnsi="宋体"/>
          <w:sz w:val="24"/>
          <w:u w:val="single"/>
        </w:rPr>
      </w:pPr>
      <w:r>
        <w:rPr>
          <w:rFonts w:ascii="宋体" w:hAnsi="宋体" w:hint="eastAsia"/>
          <w:sz w:val="24"/>
        </w:rPr>
        <w:t>1.12.3 电话（手机）号码：</w:t>
      </w:r>
      <w:r>
        <w:rPr>
          <w:rFonts w:ascii="宋体" w:hAnsi="宋体" w:hint="eastAsia"/>
          <w:sz w:val="24"/>
          <w:u w:val="single"/>
        </w:rPr>
        <w:t>020890508</w:t>
      </w:r>
      <w:r w:rsidR="0073759F">
        <w:rPr>
          <w:rFonts w:ascii="宋体" w:hAnsi="宋体" w:hint="eastAsia"/>
          <w:sz w:val="24"/>
          <w:u w:val="single"/>
        </w:rPr>
        <w:t>50</w:t>
      </w:r>
    </w:p>
    <w:p w:rsidR="008A77B0" w:rsidRDefault="008A77B0" w:rsidP="008A77B0">
      <w:pPr>
        <w:spacing w:line="360" w:lineRule="auto"/>
        <w:jc w:val="left"/>
        <w:rPr>
          <w:rFonts w:ascii="宋体" w:hAnsi="宋体"/>
          <w:sz w:val="24"/>
          <w:u w:val="single"/>
        </w:rPr>
      </w:pPr>
      <w:r>
        <w:rPr>
          <w:rFonts w:ascii="宋体" w:hAnsi="宋体" w:hint="eastAsia"/>
          <w:sz w:val="24"/>
        </w:rPr>
        <w:t>1.12.4 传真号码：</w:t>
      </w:r>
      <w:r>
        <w:rPr>
          <w:rFonts w:ascii="宋体" w:hAnsi="宋体" w:hint="eastAsia"/>
          <w:sz w:val="24"/>
          <w:u w:val="single"/>
        </w:rPr>
        <w:t>/</w:t>
      </w:r>
    </w:p>
    <w:p w:rsidR="008A77B0" w:rsidRDefault="008A77B0" w:rsidP="008A77B0">
      <w:pPr>
        <w:spacing w:line="360" w:lineRule="auto"/>
        <w:jc w:val="left"/>
        <w:rPr>
          <w:rFonts w:ascii="宋体" w:hAnsi="宋体"/>
          <w:sz w:val="24"/>
          <w:u w:val="single"/>
        </w:rPr>
      </w:pPr>
      <w:r>
        <w:rPr>
          <w:rFonts w:ascii="宋体" w:hAnsi="宋体" w:hint="eastAsia"/>
          <w:sz w:val="24"/>
        </w:rPr>
        <w:t>1.12.5 电子邮箱：</w:t>
      </w:r>
      <w:r>
        <w:rPr>
          <w:rFonts w:ascii="宋体" w:hAnsi="宋体" w:hint="eastAsia"/>
          <w:sz w:val="24"/>
          <w:u w:val="single"/>
        </w:rPr>
        <w:t>/</w:t>
      </w:r>
    </w:p>
    <w:p w:rsidR="008A77B0" w:rsidRDefault="008A77B0" w:rsidP="008A77B0">
      <w:pPr>
        <w:spacing w:line="360" w:lineRule="auto"/>
        <w:jc w:val="left"/>
        <w:rPr>
          <w:rFonts w:ascii="宋体" w:hAnsi="宋体"/>
          <w:b/>
          <w:bCs/>
          <w:sz w:val="24"/>
        </w:rPr>
      </w:pPr>
      <w:r>
        <w:rPr>
          <w:rFonts w:ascii="宋体" w:hAnsi="宋体" w:hint="eastAsia"/>
          <w:b/>
          <w:bCs/>
          <w:sz w:val="24"/>
        </w:rPr>
        <w:t xml:space="preserve"> </w:t>
      </w:r>
    </w:p>
    <w:p w:rsidR="008A77B0" w:rsidRDefault="008A77B0" w:rsidP="008A77B0">
      <w:pPr>
        <w:spacing w:line="360" w:lineRule="auto"/>
        <w:jc w:val="left"/>
        <w:rPr>
          <w:rFonts w:ascii="宋体" w:hAnsi="宋体"/>
          <w:b/>
          <w:bCs/>
          <w:sz w:val="24"/>
        </w:rPr>
      </w:pPr>
      <w:r>
        <w:rPr>
          <w:rFonts w:ascii="宋体" w:hAnsi="宋体" w:hint="eastAsia"/>
          <w:b/>
          <w:bCs/>
          <w:sz w:val="24"/>
        </w:rPr>
        <w:t>1.13   招标代理机构</w:t>
      </w:r>
    </w:p>
    <w:p w:rsidR="008A77B0" w:rsidRDefault="008A77B0" w:rsidP="008A77B0">
      <w:pPr>
        <w:pStyle w:val="a0"/>
        <w:rPr>
          <w:sz w:val="20"/>
          <w:szCs w:val="20"/>
        </w:rPr>
      </w:pPr>
      <w:r>
        <w:t xml:space="preserve"> </w:t>
      </w:r>
    </w:p>
    <w:p w:rsidR="008A77B0" w:rsidRDefault="008A77B0" w:rsidP="008A77B0">
      <w:pPr>
        <w:spacing w:line="360" w:lineRule="auto"/>
        <w:jc w:val="left"/>
        <w:rPr>
          <w:rFonts w:ascii="宋体" w:hAnsi="宋体"/>
          <w:sz w:val="24"/>
        </w:rPr>
      </w:pPr>
      <w:r>
        <w:rPr>
          <w:rFonts w:ascii="宋体" w:hAnsi="宋体" w:hint="eastAsia"/>
          <w:sz w:val="24"/>
        </w:rPr>
        <w:t>1.13.1 名称：广东省机电设备招标有限公司</w:t>
      </w:r>
    </w:p>
    <w:p w:rsidR="008A77B0" w:rsidRDefault="008A77B0" w:rsidP="008A77B0">
      <w:pPr>
        <w:spacing w:line="360" w:lineRule="auto"/>
        <w:jc w:val="left"/>
        <w:rPr>
          <w:rFonts w:ascii="宋体" w:hAnsi="宋体"/>
          <w:sz w:val="24"/>
        </w:rPr>
      </w:pPr>
      <w:r>
        <w:rPr>
          <w:rFonts w:ascii="宋体" w:hAnsi="宋体" w:hint="eastAsia"/>
          <w:sz w:val="24"/>
        </w:rPr>
        <w:t>1.13.2 邮政编码、地址：</w:t>
      </w:r>
      <w:r>
        <w:rPr>
          <w:rFonts w:ascii="宋体" w:hAnsi="宋体" w:hint="eastAsia"/>
          <w:sz w:val="24"/>
          <w:u w:val="single"/>
        </w:rPr>
        <w:t>510060  广州市环市中路316号金</w:t>
      </w:r>
      <w:proofErr w:type="gramStart"/>
      <w:r>
        <w:rPr>
          <w:rFonts w:ascii="宋体" w:hAnsi="宋体" w:hint="eastAsia"/>
          <w:sz w:val="24"/>
          <w:u w:val="single"/>
        </w:rPr>
        <w:t>鹰大厦</w:t>
      </w:r>
      <w:proofErr w:type="gramEnd"/>
      <w:r>
        <w:rPr>
          <w:rFonts w:ascii="宋体" w:hAnsi="宋体" w:hint="eastAsia"/>
          <w:sz w:val="24"/>
          <w:u w:val="single"/>
        </w:rPr>
        <w:t>10楼1025室</w:t>
      </w:r>
    </w:p>
    <w:p w:rsidR="008A77B0" w:rsidRDefault="008A77B0" w:rsidP="008A77B0">
      <w:pPr>
        <w:spacing w:line="360" w:lineRule="auto"/>
        <w:jc w:val="left"/>
        <w:rPr>
          <w:rFonts w:ascii="宋体" w:hAnsi="宋体"/>
          <w:sz w:val="24"/>
        </w:rPr>
      </w:pPr>
      <w:r>
        <w:rPr>
          <w:rFonts w:ascii="宋体" w:hAnsi="宋体" w:hint="eastAsia"/>
          <w:sz w:val="24"/>
        </w:rPr>
        <w:t>1.13.3 电话（手机）号码：</w:t>
      </w:r>
      <w:r>
        <w:rPr>
          <w:rFonts w:ascii="宋体" w:hAnsi="宋体" w:hint="eastAsia"/>
          <w:sz w:val="24"/>
          <w:u w:val="single"/>
        </w:rPr>
        <w:t>020-83546177、13380066968</w:t>
      </w:r>
    </w:p>
    <w:p w:rsidR="008A77B0" w:rsidRDefault="008A77B0" w:rsidP="008A77B0">
      <w:pPr>
        <w:spacing w:line="360" w:lineRule="auto"/>
        <w:jc w:val="left"/>
        <w:rPr>
          <w:rFonts w:ascii="宋体" w:hAnsi="宋体"/>
          <w:sz w:val="24"/>
          <w:u w:val="single"/>
        </w:rPr>
      </w:pPr>
      <w:r>
        <w:rPr>
          <w:rFonts w:ascii="宋体" w:hAnsi="宋体" w:hint="eastAsia"/>
          <w:sz w:val="24"/>
        </w:rPr>
        <w:t>1.13.4 传真号码：</w:t>
      </w:r>
      <w:r>
        <w:rPr>
          <w:rFonts w:ascii="宋体" w:hAnsi="宋体" w:hint="eastAsia"/>
          <w:sz w:val="24"/>
          <w:u w:val="single"/>
        </w:rPr>
        <w:t>/</w:t>
      </w:r>
    </w:p>
    <w:p w:rsidR="008A77B0" w:rsidRDefault="008A77B0" w:rsidP="008A77B0">
      <w:pPr>
        <w:spacing w:line="360" w:lineRule="auto"/>
        <w:jc w:val="left"/>
        <w:rPr>
          <w:rFonts w:ascii="宋体" w:hAnsi="宋体"/>
          <w:sz w:val="24"/>
          <w:u w:val="single"/>
        </w:rPr>
      </w:pPr>
      <w:r>
        <w:rPr>
          <w:rFonts w:ascii="宋体" w:hAnsi="宋体" w:hint="eastAsia"/>
          <w:sz w:val="24"/>
        </w:rPr>
        <w:t>1.13.5电子邮箱：</w:t>
      </w:r>
      <w:r>
        <w:rPr>
          <w:rFonts w:ascii="宋体" w:hAnsi="宋体" w:hint="eastAsia"/>
          <w:sz w:val="24"/>
          <w:u w:val="single"/>
        </w:rPr>
        <w:t>gmetb2@126.com</w:t>
      </w:r>
    </w:p>
    <w:p w:rsidR="008A77B0" w:rsidRDefault="008A77B0" w:rsidP="008A77B0">
      <w:pPr>
        <w:spacing w:line="360" w:lineRule="auto"/>
        <w:jc w:val="left"/>
        <w:rPr>
          <w:rFonts w:ascii="宋体" w:hAnsi="宋体"/>
          <w:b/>
          <w:bCs/>
          <w:sz w:val="24"/>
        </w:rPr>
      </w:pPr>
      <w:r>
        <w:rPr>
          <w:rFonts w:ascii="宋体" w:hAnsi="宋体" w:hint="eastAsia"/>
          <w:b/>
          <w:bCs/>
          <w:sz w:val="24"/>
        </w:rPr>
        <w:t xml:space="preserve"> </w:t>
      </w:r>
    </w:p>
    <w:p w:rsidR="008A77B0" w:rsidRDefault="008A77B0" w:rsidP="008A77B0">
      <w:pPr>
        <w:spacing w:line="360" w:lineRule="auto"/>
        <w:jc w:val="left"/>
        <w:rPr>
          <w:rFonts w:ascii="宋体" w:hAnsi="宋体"/>
          <w:b/>
          <w:bCs/>
          <w:sz w:val="24"/>
        </w:rPr>
      </w:pPr>
      <w:r>
        <w:rPr>
          <w:rFonts w:ascii="宋体" w:hAnsi="宋体" w:hint="eastAsia"/>
          <w:b/>
          <w:bCs/>
          <w:sz w:val="24"/>
        </w:rPr>
        <w:t>1.14   交易服务机构</w:t>
      </w:r>
    </w:p>
    <w:p w:rsidR="008A77B0" w:rsidRDefault="008A77B0" w:rsidP="008A77B0">
      <w:pPr>
        <w:pStyle w:val="a0"/>
        <w:rPr>
          <w:sz w:val="20"/>
          <w:szCs w:val="20"/>
        </w:rPr>
      </w:pPr>
      <w:r>
        <w:t xml:space="preserve"> </w:t>
      </w:r>
    </w:p>
    <w:p w:rsidR="008A77B0" w:rsidRDefault="008A77B0" w:rsidP="008A77B0">
      <w:pPr>
        <w:spacing w:line="360" w:lineRule="auto"/>
        <w:rPr>
          <w:rFonts w:ascii="宋体" w:hAnsi="宋体"/>
          <w:sz w:val="24"/>
        </w:rPr>
      </w:pPr>
      <w:r>
        <w:rPr>
          <w:rFonts w:ascii="宋体" w:hAnsi="宋体" w:hint="eastAsia"/>
          <w:sz w:val="24"/>
        </w:rPr>
        <w:t>1.14.1 名称：</w:t>
      </w:r>
      <w:r>
        <w:rPr>
          <w:rFonts w:ascii="宋体" w:hAnsi="宋体" w:hint="eastAsia"/>
          <w:sz w:val="24"/>
          <w:u w:val="single"/>
        </w:rPr>
        <w:t>广州交易集团有限公司（广州公共资源交易中心）</w:t>
      </w:r>
    </w:p>
    <w:p w:rsidR="008A77B0" w:rsidRDefault="008A77B0" w:rsidP="008A77B0">
      <w:pPr>
        <w:spacing w:line="360" w:lineRule="auto"/>
        <w:rPr>
          <w:rFonts w:ascii="宋体" w:hAnsi="宋体"/>
          <w:sz w:val="24"/>
        </w:rPr>
      </w:pPr>
      <w:r>
        <w:rPr>
          <w:rFonts w:ascii="宋体" w:hAnsi="宋体" w:hint="eastAsia"/>
          <w:sz w:val="24"/>
        </w:rPr>
        <w:t>1.14.2 邮政编码、地址：</w:t>
      </w:r>
      <w:r>
        <w:rPr>
          <w:rFonts w:ascii="宋体" w:hAnsi="宋体" w:hint="eastAsia"/>
          <w:sz w:val="24"/>
          <w:u w:val="single"/>
        </w:rPr>
        <w:t>510630、广州市天河区</w:t>
      </w:r>
      <w:proofErr w:type="gramStart"/>
      <w:r>
        <w:rPr>
          <w:rFonts w:ascii="宋体" w:hAnsi="宋体" w:hint="eastAsia"/>
          <w:sz w:val="24"/>
          <w:u w:val="single"/>
        </w:rPr>
        <w:t>天润路333号</w:t>
      </w:r>
      <w:proofErr w:type="gramEnd"/>
    </w:p>
    <w:p w:rsidR="008A77B0" w:rsidRDefault="008A77B0" w:rsidP="008A77B0">
      <w:pPr>
        <w:spacing w:line="360" w:lineRule="auto"/>
        <w:jc w:val="left"/>
        <w:rPr>
          <w:rFonts w:ascii="宋体" w:hAnsi="宋体"/>
          <w:sz w:val="24"/>
          <w:u w:val="single"/>
        </w:rPr>
      </w:pPr>
      <w:r>
        <w:rPr>
          <w:rFonts w:ascii="宋体" w:hAnsi="宋体" w:hint="eastAsia"/>
          <w:sz w:val="24"/>
        </w:rPr>
        <w:t>1.14.3 电话（手机）号码：</w:t>
      </w:r>
      <w:r>
        <w:rPr>
          <w:rFonts w:ascii="宋体" w:hAnsi="宋体" w:hint="eastAsia"/>
          <w:sz w:val="24"/>
          <w:u w:val="single"/>
        </w:rPr>
        <w:t>020-28866000</w:t>
      </w:r>
    </w:p>
    <w:p w:rsidR="008A77B0" w:rsidRDefault="008A77B0" w:rsidP="008A77B0">
      <w:pPr>
        <w:spacing w:line="360" w:lineRule="auto"/>
        <w:jc w:val="left"/>
        <w:rPr>
          <w:rFonts w:ascii="宋体" w:hAnsi="宋体"/>
          <w:sz w:val="24"/>
          <w:u w:val="single"/>
        </w:rPr>
      </w:pPr>
      <w:r>
        <w:rPr>
          <w:rFonts w:ascii="宋体" w:hAnsi="宋体" w:hint="eastAsia"/>
          <w:sz w:val="24"/>
        </w:rPr>
        <w:t>1.14.4 传真号码：</w:t>
      </w:r>
      <w:r>
        <w:rPr>
          <w:rFonts w:ascii="宋体" w:hAnsi="宋体" w:hint="eastAsia"/>
          <w:sz w:val="24"/>
          <w:u w:val="single"/>
        </w:rPr>
        <w:t>020-28866095</w:t>
      </w:r>
    </w:p>
    <w:p w:rsidR="008A77B0" w:rsidRDefault="008A77B0" w:rsidP="008A77B0">
      <w:pPr>
        <w:spacing w:line="360" w:lineRule="auto"/>
        <w:rPr>
          <w:rFonts w:ascii="宋体" w:hAnsi="宋体"/>
          <w:sz w:val="24"/>
          <w:u w:val="single"/>
        </w:rPr>
      </w:pPr>
      <w:r>
        <w:rPr>
          <w:rFonts w:ascii="宋体" w:hAnsi="宋体" w:hint="eastAsia"/>
          <w:sz w:val="24"/>
        </w:rPr>
        <w:t>1.14.5 网址：</w:t>
      </w:r>
      <w:r>
        <w:rPr>
          <w:rFonts w:ascii="宋体" w:hAnsi="宋体" w:hint="eastAsia"/>
          <w:sz w:val="24"/>
          <w:u w:val="single"/>
        </w:rPr>
        <w:t>http://www.gzggzy.cn</w:t>
      </w:r>
    </w:p>
    <w:p w:rsidR="008A77B0" w:rsidRDefault="008A77B0" w:rsidP="008A77B0">
      <w:pPr>
        <w:spacing w:line="360" w:lineRule="auto"/>
        <w:jc w:val="left"/>
        <w:rPr>
          <w:rFonts w:ascii="宋体" w:hAnsi="宋体"/>
          <w:sz w:val="24"/>
        </w:rPr>
      </w:pPr>
      <w:r>
        <w:rPr>
          <w:rFonts w:ascii="宋体" w:hAnsi="宋体" w:hint="eastAsia"/>
          <w:sz w:val="24"/>
        </w:rPr>
        <w:t xml:space="preserve"> </w:t>
      </w:r>
    </w:p>
    <w:p w:rsidR="008A77B0" w:rsidRDefault="008A77B0" w:rsidP="008A77B0">
      <w:pPr>
        <w:spacing w:line="360" w:lineRule="auto"/>
        <w:jc w:val="left"/>
        <w:rPr>
          <w:rFonts w:ascii="宋体" w:hAnsi="宋体"/>
          <w:b/>
          <w:bCs/>
          <w:sz w:val="24"/>
        </w:rPr>
      </w:pPr>
      <w:r>
        <w:rPr>
          <w:rFonts w:ascii="宋体" w:hAnsi="宋体" w:hint="eastAsia"/>
          <w:b/>
          <w:bCs/>
          <w:sz w:val="24"/>
        </w:rPr>
        <w:t>1.15   招标管理机构</w:t>
      </w:r>
    </w:p>
    <w:p w:rsidR="008A77B0" w:rsidRDefault="008A77B0" w:rsidP="008A77B0">
      <w:pPr>
        <w:pStyle w:val="a0"/>
        <w:rPr>
          <w:sz w:val="20"/>
          <w:szCs w:val="20"/>
        </w:rPr>
      </w:pPr>
      <w:r>
        <w:t xml:space="preserve"> </w:t>
      </w:r>
    </w:p>
    <w:p w:rsidR="008A77B0" w:rsidRDefault="008A77B0" w:rsidP="008A77B0">
      <w:pPr>
        <w:spacing w:line="360" w:lineRule="auto"/>
        <w:jc w:val="left"/>
        <w:rPr>
          <w:rFonts w:ascii="宋体" w:hAnsi="宋体"/>
          <w:sz w:val="24"/>
        </w:rPr>
      </w:pPr>
      <w:r>
        <w:rPr>
          <w:rFonts w:ascii="宋体" w:hAnsi="宋体" w:hint="eastAsia"/>
          <w:sz w:val="24"/>
        </w:rPr>
        <w:t>1.15.1 名称：</w:t>
      </w:r>
      <w:r>
        <w:rPr>
          <w:rFonts w:ascii="宋体" w:hAnsi="宋体" w:hint="eastAsia"/>
          <w:sz w:val="24"/>
          <w:u w:val="single"/>
        </w:rPr>
        <w:t>广州开发区建设工程招投标管理办公室（广州市黄埔区建设工程招投标管</w:t>
      </w:r>
      <w:r>
        <w:rPr>
          <w:rFonts w:ascii="宋体" w:hAnsi="宋体" w:hint="eastAsia"/>
          <w:sz w:val="24"/>
          <w:u w:val="single"/>
        </w:rPr>
        <w:lastRenderedPageBreak/>
        <w:t xml:space="preserve">理办公室） </w:t>
      </w:r>
      <w:r>
        <w:rPr>
          <w:rFonts w:ascii="宋体" w:hAnsi="宋体" w:hint="eastAsia"/>
          <w:sz w:val="24"/>
        </w:rPr>
        <w:t xml:space="preserve">                          </w:t>
      </w:r>
    </w:p>
    <w:p w:rsidR="008A77B0" w:rsidRDefault="008A77B0" w:rsidP="008A77B0">
      <w:pPr>
        <w:spacing w:line="360" w:lineRule="auto"/>
        <w:jc w:val="left"/>
        <w:rPr>
          <w:rFonts w:ascii="宋体" w:hAnsi="宋体"/>
          <w:sz w:val="24"/>
        </w:rPr>
      </w:pPr>
      <w:r>
        <w:rPr>
          <w:rFonts w:ascii="宋体" w:hAnsi="宋体" w:hint="eastAsia"/>
          <w:sz w:val="24"/>
        </w:rPr>
        <w:t xml:space="preserve">1.15.2 邮政编码、地址： </w:t>
      </w:r>
      <w:r>
        <w:rPr>
          <w:rFonts w:ascii="宋体" w:hAnsi="宋体" w:hint="eastAsia"/>
          <w:sz w:val="24"/>
          <w:u w:val="single"/>
        </w:rPr>
        <w:t>510530、广州市黄埔区水西路30号（汇丽写字楼4楼）</w:t>
      </w:r>
      <w:r>
        <w:rPr>
          <w:rFonts w:ascii="宋体" w:hAnsi="宋体" w:hint="eastAsia"/>
          <w:sz w:val="24"/>
        </w:rPr>
        <w:t xml:space="preserve">              </w:t>
      </w:r>
    </w:p>
    <w:p w:rsidR="008A77B0" w:rsidRDefault="008A77B0" w:rsidP="008A77B0">
      <w:pPr>
        <w:spacing w:line="360" w:lineRule="auto"/>
        <w:jc w:val="left"/>
        <w:rPr>
          <w:rFonts w:ascii="宋体" w:hAnsi="宋体"/>
          <w:sz w:val="24"/>
        </w:rPr>
      </w:pPr>
      <w:r>
        <w:rPr>
          <w:rFonts w:ascii="宋体" w:hAnsi="宋体" w:hint="eastAsia"/>
          <w:sz w:val="24"/>
        </w:rPr>
        <w:t xml:space="preserve">1.15.3 电话号码： </w:t>
      </w:r>
      <w:r>
        <w:rPr>
          <w:rFonts w:ascii="宋体" w:hAnsi="宋体" w:hint="eastAsia"/>
          <w:sz w:val="24"/>
          <w:u w:val="single"/>
        </w:rPr>
        <w:t>020-82111641</w:t>
      </w:r>
    </w:p>
    <w:p w:rsidR="00CC5518" w:rsidRDefault="008A77B0" w:rsidP="008A77B0">
      <w:r>
        <w:rPr>
          <w:rFonts w:ascii="宋体" w:hAnsi="宋体" w:hint="eastAsia"/>
          <w:sz w:val="24"/>
        </w:rPr>
        <w:t xml:space="preserve">1.15.4 传真号码： </w:t>
      </w:r>
      <w:r>
        <w:rPr>
          <w:rFonts w:ascii="宋体" w:hAnsi="宋体" w:hint="eastAsia"/>
          <w:sz w:val="24"/>
          <w:u w:val="single"/>
        </w:rPr>
        <w:t>/</w:t>
      </w:r>
      <w:r>
        <w:rPr>
          <w:rFonts w:ascii="宋体" w:hAnsi="宋体" w:hint="eastAsia"/>
          <w:sz w:val="24"/>
        </w:rPr>
        <w:t xml:space="preserve"> </w:t>
      </w:r>
      <w:r>
        <w:rPr>
          <w:rFonts w:ascii="宋体" w:hAnsi="宋体" w:hint="eastAsia"/>
        </w:rPr>
        <w:t xml:space="preserve">                 </w:t>
      </w:r>
    </w:p>
    <w:sectPr w:rsidR="00CC5518" w:rsidSect="004B592F">
      <w:type w:val="continuous"/>
      <w:pgSz w:w="11906" w:h="16838" w:code="9"/>
      <w:pgMar w:top="1418" w:right="1304" w:bottom="1418" w:left="1304" w:header="851" w:footer="737" w:gutter="57"/>
      <w:cols w:space="425"/>
      <w:docGrid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7EA" w:rsidRDefault="009E1709">
      <w:r>
        <w:separator/>
      </w:r>
    </w:p>
  </w:endnote>
  <w:endnote w:type="continuationSeparator" w:id="0">
    <w:p w:rsidR="001157EA" w:rsidRDefault="009E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A3" w:rsidRDefault="003737E5">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21</w:t>
    </w:r>
    <w:r>
      <w:fldChar w:fldCharType="end"/>
    </w:r>
  </w:p>
  <w:p w:rsidR="00A164A3" w:rsidRDefault="0073759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A3" w:rsidRDefault="003737E5">
    <w:pPr>
      <w:pStyle w:val="a5"/>
      <w:framePr w:wrap="around" w:vAnchor="text" w:hAnchor="margin" w:xAlign="center" w:y="1"/>
      <w:rPr>
        <w:rStyle w:val="a7"/>
      </w:rPr>
    </w:pPr>
    <w:r>
      <w:fldChar w:fldCharType="begin"/>
    </w:r>
    <w:r>
      <w:rPr>
        <w:rStyle w:val="a7"/>
      </w:rPr>
      <w:instrText xml:space="preserve">PAGE  </w:instrText>
    </w:r>
    <w:r>
      <w:fldChar w:fldCharType="separate"/>
    </w:r>
    <w:r w:rsidR="0073759F">
      <w:rPr>
        <w:rStyle w:val="a7"/>
        <w:noProof/>
      </w:rPr>
      <w:t>1</w:t>
    </w:r>
    <w:r>
      <w:fldChar w:fldCharType="end"/>
    </w:r>
  </w:p>
  <w:p w:rsidR="00A164A3" w:rsidRDefault="0073759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A3" w:rsidRDefault="003737E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285115"/>
              <wp:effectExtent l="0" t="0" r="0" b="6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4A3" w:rsidRDefault="003737E5">
                          <w:pPr>
                            <w:pStyle w:val="a5"/>
                            <w:rPr>
                              <w:rStyle w:val="a7"/>
                            </w:rPr>
                          </w:pPr>
                          <w:r>
                            <w:fldChar w:fldCharType="begin"/>
                          </w:r>
                          <w:r>
                            <w:rPr>
                              <w:rStyle w:val="a7"/>
                            </w:rPr>
                            <w:instrText xml:space="preserve">PAGE  </w:instrText>
                          </w:r>
                          <w:r>
                            <w:fldChar w:fldCharType="separate"/>
                          </w:r>
                          <w:r w:rsidR="0073759F">
                            <w:rPr>
                              <w:rStyle w:val="a7"/>
                              <w:noProof/>
                            </w:rPr>
                            <w:t>2</w:t>
                          </w:r>
                          <w:r>
                            <w:fldChar w:fldCharType="end"/>
                          </w:r>
                        </w:p>
                        <w:p w:rsidR="00A164A3" w:rsidRDefault="0073759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pt;height:22.4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" filled="f" stroked="f">
              <v:textbox style="mso-fit-shape-to-text:t" inset="0,0,0,0">
                <w:txbxContent>
                  <w:p w:rsidR="00A164A3" w:rsidRDefault="003737E5">
                    <w:pPr>
                      <w:pStyle w:val="a5"/>
                      <w:rPr>
                        <w:rStyle w:val="a7"/>
                      </w:rPr>
                    </w:pPr>
                    <w:r>
                      <w:fldChar w:fldCharType="begin"/>
                    </w:r>
                    <w:r>
                      <w:rPr>
                        <w:rStyle w:val="a7"/>
                      </w:rPr>
                      <w:instrText xml:space="preserve">PAGE  </w:instrText>
                    </w:r>
                    <w:r>
                      <w:fldChar w:fldCharType="separate"/>
                    </w:r>
                    <w:r w:rsidR="0073759F">
                      <w:rPr>
                        <w:rStyle w:val="a7"/>
                        <w:noProof/>
                      </w:rPr>
                      <w:t>2</w:t>
                    </w:r>
                    <w:r>
                      <w:fldChar w:fldCharType="end"/>
                    </w:r>
                  </w:p>
                  <w:p w:rsidR="00A164A3" w:rsidRDefault="0073759F"/>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7EA" w:rsidRDefault="009E1709">
      <w:r>
        <w:separator/>
      </w:r>
    </w:p>
  </w:footnote>
  <w:footnote w:type="continuationSeparator" w:id="0">
    <w:p w:rsidR="001157EA" w:rsidRDefault="009E1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A3" w:rsidRDefault="0073759F">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333"/>
  <w:displayHorizont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8C"/>
    <w:rsid w:val="001157EA"/>
    <w:rsid w:val="00272416"/>
    <w:rsid w:val="003737E5"/>
    <w:rsid w:val="00407717"/>
    <w:rsid w:val="004A0F19"/>
    <w:rsid w:val="004B592F"/>
    <w:rsid w:val="00682C8C"/>
    <w:rsid w:val="0069477C"/>
    <w:rsid w:val="0073759F"/>
    <w:rsid w:val="008A77B0"/>
    <w:rsid w:val="009E1709"/>
    <w:rsid w:val="00B37B7B"/>
    <w:rsid w:val="00C912A1"/>
    <w:rsid w:val="00CC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77B0"/>
    <w:pPr>
      <w:widowControl w:val="0"/>
      <w:jc w:val="both"/>
    </w:pPr>
    <w:rPr>
      <w:rFonts w:ascii="Times New Roman" w:eastAsia="宋体" w:hAnsi="Times New Roman" w:cs="Times New Roman"/>
      <w:szCs w:val="24"/>
    </w:rPr>
  </w:style>
  <w:style w:type="paragraph" w:styleId="1">
    <w:name w:val="heading 1"/>
    <w:basedOn w:val="a"/>
    <w:next w:val="a"/>
    <w:link w:val="1Char"/>
    <w:qFormat/>
    <w:rsid w:val="008A77B0"/>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A77B0"/>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8A77B0"/>
    <w:pPr>
      <w:ind w:firstLineChars="200" w:firstLine="420"/>
    </w:pPr>
  </w:style>
  <w:style w:type="paragraph" w:styleId="a4">
    <w:name w:val="annotation text"/>
    <w:basedOn w:val="a"/>
    <w:link w:val="Char"/>
    <w:uiPriority w:val="99"/>
    <w:semiHidden/>
    <w:unhideWhenUsed/>
    <w:qFormat/>
    <w:rsid w:val="008A77B0"/>
    <w:pPr>
      <w:jc w:val="left"/>
    </w:pPr>
  </w:style>
  <w:style w:type="character" w:customStyle="1" w:styleId="Char">
    <w:name w:val="批注文字 Char"/>
    <w:basedOn w:val="a1"/>
    <w:link w:val="a4"/>
    <w:uiPriority w:val="99"/>
    <w:semiHidden/>
    <w:qFormat/>
    <w:rsid w:val="008A77B0"/>
    <w:rPr>
      <w:rFonts w:ascii="Times New Roman" w:eastAsia="宋体" w:hAnsi="Times New Roman" w:cs="Times New Roman"/>
      <w:szCs w:val="24"/>
    </w:rPr>
  </w:style>
  <w:style w:type="paragraph" w:styleId="a5">
    <w:name w:val="footer"/>
    <w:basedOn w:val="a"/>
    <w:link w:val="Char0"/>
    <w:rsid w:val="003737E5"/>
    <w:pPr>
      <w:tabs>
        <w:tab w:val="center" w:pos="4153"/>
        <w:tab w:val="right" w:pos="8306"/>
      </w:tabs>
      <w:snapToGrid w:val="0"/>
      <w:jc w:val="left"/>
    </w:pPr>
    <w:rPr>
      <w:sz w:val="18"/>
    </w:rPr>
  </w:style>
  <w:style w:type="character" w:customStyle="1" w:styleId="Char0">
    <w:name w:val="页脚 Char"/>
    <w:basedOn w:val="a1"/>
    <w:link w:val="a5"/>
    <w:rsid w:val="003737E5"/>
    <w:rPr>
      <w:rFonts w:ascii="Times New Roman" w:eastAsia="宋体" w:hAnsi="Times New Roman" w:cs="Times New Roman"/>
      <w:sz w:val="18"/>
      <w:szCs w:val="24"/>
    </w:rPr>
  </w:style>
  <w:style w:type="paragraph" w:styleId="a6">
    <w:name w:val="header"/>
    <w:basedOn w:val="a"/>
    <w:link w:val="Char1"/>
    <w:rsid w:val="003737E5"/>
    <w:pPr>
      <w:pBdr>
        <w:bottom w:val="single" w:sz="6" w:space="1" w:color="auto"/>
      </w:pBdr>
      <w:tabs>
        <w:tab w:val="center" w:pos="4153"/>
        <w:tab w:val="right" w:pos="8306"/>
      </w:tabs>
      <w:snapToGrid w:val="0"/>
      <w:jc w:val="center"/>
    </w:pPr>
    <w:rPr>
      <w:sz w:val="18"/>
    </w:rPr>
  </w:style>
  <w:style w:type="character" w:customStyle="1" w:styleId="Char1">
    <w:name w:val="页眉 Char"/>
    <w:basedOn w:val="a1"/>
    <w:link w:val="a6"/>
    <w:rsid w:val="003737E5"/>
    <w:rPr>
      <w:rFonts w:ascii="Times New Roman" w:eastAsia="宋体" w:hAnsi="Times New Roman" w:cs="Times New Roman"/>
      <w:sz w:val="18"/>
      <w:szCs w:val="24"/>
    </w:rPr>
  </w:style>
  <w:style w:type="character" w:styleId="a7">
    <w:name w:val="page number"/>
    <w:rsid w:val="00373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A77B0"/>
    <w:pPr>
      <w:widowControl w:val="0"/>
      <w:jc w:val="both"/>
    </w:pPr>
    <w:rPr>
      <w:rFonts w:ascii="Times New Roman" w:eastAsia="宋体" w:hAnsi="Times New Roman" w:cs="Times New Roman"/>
      <w:szCs w:val="24"/>
    </w:rPr>
  </w:style>
  <w:style w:type="paragraph" w:styleId="1">
    <w:name w:val="heading 1"/>
    <w:basedOn w:val="a"/>
    <w:next w:val="a"/>
    <w:link w:val="1Char"/>
    <w:qFormat/>
    <w:rsid w:val="008A77B0"/>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8A77B0"/>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8A77B0"/>
    <w:pPr>
      <w:ind w:firstLineChars="200" w:firstLine="420"/>
    </w:pPr>
  </w:style>
  <w:style w:type="paragraph" w:styleId="a4">
    <w:name w:val="annotation text"/>
    <w:basedOn w:val="a"/>
    <w:link w:val="Char"/>
    <w:uiPriority w:val="99"/>
    <w:semiHidden/>
    <w:unhideWhenUsed/>
    <w:qFormat/>
    <w:rsid w:val="008A77B0"/>
    <w:pPr>
      <w:jc w:val="left"/>
    </w:pPr>
  </w:style>
  <w:style w:type="character" w:customStyle="1" w:styleId="Char">
    <w:name w:val="批注文字 Char"/>
    <w:basedOn w:val="a1"/>
    <w:link w:val="a4"/>
    <w:uiPriority w:val="99"/>
    <w:semiHidden/>
    <w:qFormat/>
    <w:rsid w:val="008A77B0"/>
    <w:rPr>
      <w:rFonts w:ascii="Times New Roman" w:eastAsia="宋体" w:hAnsi="Times New Roman" w:cs="Times New Roman"/>
      <w:szCs w:val="24"/>
    </w:rPr>
  </w:style>
  <w:style w:type="paragraph" w:styleId="a5">
    <w:name w:val="footer"/>
    <w:basedOn w:val="a"/>
    <w:link w:val="Char0"/>
    <w:rsid w:val="003737E5"/>
    <w:pPr>
      <w:tabs>
        <w:tab w:val="center" w:pos="4153"/>
        <w:tab w:val="right" w:pos="8306"/>
      </w:tabs>
      <w:snapToGrid w:val="0"/>
      <w:jc w:val="left"/>
    </w:pPr>
    <w:rPr>
      <w:sz w:val="18"/>
    </w:rPr>
  </w:style>
  <w:style w:type="character" w:customStyle="1" w:styleId="Char0">
    <w:name w:val="页脚 Char"/>
    <w:basedOn w:val="a1"/>
    <w:link w:val="a5"/>
    <w:rsid w:val="003737E5"/>
    <w:rPr>
      <w:rFonts w:ascii="Times New Roman" w:eastAsia="宋体" w:hAnsi="Times New Roman" w:cs="Times New Roman"/>
      <w:sz w:val="18"/>
      <w:szCs w:val="24"/>
    </w:rPr>
  </w:style>
  <w:style w:type="paragraph" w:styleId="a6">
    <w:name w:val="header"/>
    <w:basedOn w:val="a"/>
    <w:link w:val="Char1"/>
    <w:rsid w:val="003737E5"/>
    <w:pPr>
      <w:pBdr>
        <w:bottom w:val="single" w:sz="6" w:space="1" w:color="auto"/>
      </w:pBdr>
      <w:tabs>
        <w:tab w:val="center" w:pos="4153"/>
        <w:tab w:val="right" w:pos="8306"/>
      </w:tabs>
      <w:snapToGrid w:val="0"/>
      <w:jc w:val="center"/>
    </w:pPr>
    <w:rPr>
      <w:sz w:val="18"/>
    </w:rPr>
  </w:style>
  <w:style w:type="character" w:customStyle="1" w:styleId="Char1">
    <w:name w:val="页眉 Char"/>
    <w:basedOn w:val="a1"/>
    <w:link w:val="a6"/>
    <w:rsid w:val="003737E5"/>
    <w:rPr>
      <w:rFonts w:ascii="Times New Roman" w:eastAsia="宋体" w:hAnsi="Times New Roman" w:cs="Times New Roman"/>
      <w:sz w:val="18"/>
      <w:szCs w:val="24"/>
    </w:rPr>
  </w:style>
  <w:style w:type="character" w:styleId="a7">
    <w:name w:val="page number"/>
    <w:rsid w:val="0037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1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10</cp:revision>
  <cp:lastPrinted>2023-04-18T07:19:00Z</cp:lastPrinted>
  <dcterms:created xsi:type="dcterms:W3CDTF">2023-04-18T07:19:00Z</dcterms:created>
  <dcterms:modified xsi:type="dcterms:W3CDTF">2023-04-19T06:32:00Z</dcterms:modified>
</cp:coreProperties>
</file>