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花都区中轴线学校建设项目</w:t>
      </w:r>
    </w:p>
    <w:p>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方案</w:t>
      </w:r>
      <w:bookmarkStart w:id="0" w:name="_GoBack"/>
      <w:bookmarkEnd w:id="0"/>
      <w:r>
        <w:rPr>
          <w:rFonts w:hint="eastAsia" w:asciiTheme="majorEastAsia" w:hAnsiTheme="majorEastAsia" w:eastAsiaTheme="majorEastAsia" w:cstheme="majorEastAsia"/>
          <w:b/>
          <w:bCs/>
          <w:sz w:val="44"/>
          <w:szCs w:val="44"/>
          <w:lang w:val="en-US" w:eastAsia="zh-CN"/>
        </w:rPr>
        <w:t>设计和初步设计任务书</w:t>
      </w:r>
    </w:p>
    <w:p>
      <w:pPr>
        <w:rPr>
          <w:rFonts w:hint="eastAsia" w:ascii="华文仿宋" w:hAnsi="华文仿宋" w:eastAsia="华文仿宋" w:cs="华文仿宋"/>
          <w:sz w:val="28"/>
          <w:szCs w:val="28"/>
        </w:rPr>
      </w:pP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(一)建设地点：广州市花都区百寿北路（罗仙新村东侧地块）。</w:t>
      </w:r>
    </w:p>
    <w:p>
      <w:pPr>
        <w:ind w:firstLine="64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(二)建设规模：本项目为</w:t>
      </w:r>
      <w:r>
        <w:rPr>
          <w:rFonts w:hint="eastAsia" w:ascii="仿宋_GB2312" w:hAnsi="仿宋_GB2312" w:eastAsia="仿宋_GB2312" w:cs="仿宋_GB2312"/>
          <w:sz w:val="32"/>
          <w:szCs w:val="32"/>
          <w:lang w:val="en-US" w:eastAsia="zh-CN"/>
        </w:rPr>
        <w:t>花都区中轴线学校</w:t>
      </w:r>
      <w:r>
        <w:rPr>
          <w:rFonts w:hint="eastAsia" w:ascii="仿宋_GB2312" w:hAnsi="仿宋_GB2312" w:eastAsia="仿宋_GB2312" w:cs="仿宋_GB2312"/>
          <w:sz w:val="32"/>
          <w:szCs w:val="32"/>
        </w:rPr>
        <w:t>新建工程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项目建设规模和内容：项目建筑用地面积约6.65万平方米（约100亩），新建总建筑面积为约</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万平方米。建设内容包括：教学楼一（小学），教学楼二（初中）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行政综合楼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校门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体育馆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冰雪馆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宿舍，400米</w:t>
      </w:r>
      <w:r>
        <w:rPr>
          <w:rFonts w:hint="eastAsia" w:ascii="仿宋_GB2312" w:hAnsi="仿宋_GB2312" w:eastAsia="仿宋_GB2312" w:cs="仿宋_GB2312"/>
          <w:sz w:val="32"/>
          <w:szCs w:val="32"/>
          <w:lang w:val="en-US" w:eastAsia="zh-CN"/>
        </w:rPr>
        <w:t>跑道</w:t>
      </w:r>
      <w:r>
        <w:rPr>
          <w:rFonts w:hint="eastAsia" w:ascii="仿宋_GB2312" w:hAnsi="仿宋_GB2312" w:eastAsia="仿宋_GB2312" w:cs="仿宋_GB2312"/>
          <w:sz w:val="32"/>
          <w:szCs w:val="32"/>
        </w:rPr>
        <w:t>标准运动场，</w:t>
      </w:r>
      <w:r>
        <w:rPr>
          <w:rFonts w:hint="eastAsia" w:ascii="仿宋_GB2312" w:hAnsi="仿宋_GB2312" w:eastAsia="仿宋_GB2312" w:cs="仿宋_GB2312"/>
          <w:sz w:val="32"/>
          <w:szCs w:val="32"/>
          <w:lang w:val="en-US" w:eastAsia="zh-CN"/>
        </w:rPr>
        <w:t>人防地下室、</w:t>
      </w:r>
      <w:r>
        <w:rPr>
          <w:rFonts w:hint="eastAsia" w:ascii="仿宋_GB2312" w:hAnsi="仿宋_GB2312" w:eastAsia="仿宋_GB2312" w:cs="仿宋_GB2312"/>
          <w:sz w:val="32"/>
          <w:szCs w:val="32"/>
        </w:rPr>
        <w:t>园林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辅助用房</w:t>
      </w:r>
      <w:r>
        <w:rPr>
          <w:rFonts w:hint="eastAsia" w:ascii="仿宋_GB2312" w:hAnsi="仿宋_GB2312" w:eastAsia="仿宋_GB2312" w:cs="仿宋_GB2312"/>
          <w:sz w:val="32"/>
          <w:szCs w:val="32"/>
        </w:rPr>
        <w:t>及周边配套设施。项目</w:t>
      </w:r>
      <w:r>
        <w:rPr>
          <w:rFonts w:hint="eastAsia" w:ascii="仿宋_GB2312" w:hAnsi="仿宋_GB2312" w:eastAsia="仿宋_GB2312" w:cs="仿宋_GB2312"/>
          <w:sz w:val="32"/>
          <w:szCs w:val="32"/>
          <w:lang w:val="en-US" w:eastAsia="zh-CN"/>
        </w:rPr>
        <w:t>设计满足小学36个班、初中36个</w:t>
      </w:r>
      <w:r>
        <w:rPr>
          <w:rFonts w:hint="eastAsia" w:ascii="仿宋_GB2312" w:hAnsi="仿宋_GB2312" w:eastAsia="仿宋_GB2312" w:cs="仿宋_GB2312"/>
          <w:sz w:val="32"/>
          <w:szCs w:val="32"/>
        </w:rPr>
        <w:t>班</w:t>
      </w:r>
      <w:r>
        <w:rPr>
          <w:rFonts w:hint="eastAsia" w:ascii="仿宋_GB2312" w:hAnsi="仿宋_GB2312" w:eastAsia="仿宋_GB2312" w:cs="仿宋_GB2312"/>
          <w:sz w:val="32"/>
          <w:szCs w:val="32"/>
          <w:lang w:val="en-US" w:eastAsia="zh-CN"/>
        </w:rPr>
        <w:t>规模</w:t>
      </w:r>
      <w:r>
        <w:rPr>
          <w:rFonts w:hint="eastAsia" w:ascii="仿宋_GB2312" w:hAnsi="仿宋_GB2312" w:eastAsia="仿宋_GB2312" w:cs="仿宋_GB2312"/>
          <w:sz w:val="32"/>
          <w:szCs w:val="32"/>
        </w:rPr>
        <w:t>，满足约3500名学生的学习和生活。</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二、任务要求</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方案</w:t>
      </w:r>
      <w:r>
        <w:rPr>
          <w:rFonts w:hint="eastAsia" w:ascii="仿宋_GB2312" w:eastAsia="仿宋_GB2312"/>
          <w:sz w:val="32"/>
          <w:szCs w:val="32"/>
          <w:lang w:eastAsia="zh-CN"/>
        </w:rPr>
        <w:t>和初步</w:t>
      </w:r>
      <w:r>
        <w:rPr>
          <w:rFonts w:hint="eastAsia" w:ascii="仿宋_GB2312" w:eastAsia="仿宋_GB2312"/>
          <w:sz w:val="32"/>
          <w:szCs w:val="32"/>
        </w:rPr>
        <w:t>设计服务单位的任务是完成方案</w:t>
      </w:r>
      <w:r>
        <w:rPr>
          <w:rFonts w:hint="eastAsia" w:ascii="仿宋_GB2312" w:eastAsia="仿宋_GB2312"/>
          <w:sz w:val="32"/>
          <w:szCs w:val="32"/>
          <w:lang w:eastAsia="zh-CN"/>
        </w:rPr>
        <w:t>和初步</w:t>
      </w:r>
      <w:r>
        <w:rPr>
          <w:rFonts w:hint="eastAsia" w:ascii="仿宋_GB2312" w:eastAsia="仿宋_GB2312"/>
          <w:sz w:val="32"/>
          <w:szCs w:val="32"/>
        </w:rPr>
        <w:t>设计，配合可研单位编制建设方案，使项目通过方案协同会审，并完成修建性详细规划审查和报建手续</w:t>
      </w:r>
      <w:r>
        <w:rPr>
          <w:rFonts w:hint="eastAsia" w:ascii="仿宋_GB2312" w:eastAsia="仿宋_GB2312"/>
          <w:sz w:val="32"/>
          <w:szCs w:val="32"/>
          <w:lang w:eastAsia="zh-CN"/>
        </w:rPr>
        <w:t>，并完成初步设计相关工作。</w:t>
      </w:r>
    </w:p>
    <w:p>
      <w:pPr>
        <w:ind w:firstLine="643" w:firstLineChars="200"/>
        <w:rPr>
          <w:rFonts w:ascii="仿宋_GB2312" w:eastAsia="仿宋_GB2312"/>
          <w:b/>
          <w:sz w:val="32"/>
          <w:szCs w:val="32"/>
        </w:rPr>
      </w:pPr>
      <w:r>
        <w:rPr>
          <w:rFonts w:hint="eastAsia" w:ascii="仿宋_GB2312" w:eastAsia="仿宋_GB2312"/>
          <w:b/>
          <w:sz w:val="32"/>
          <w:szCs w:val="32"/>
        </w:rPr>
        <w:t>三、工作服务范围及主要内容：</w:t>
      </w:r>
    </w:p>
    <w:p>
      <w:pPr>
        <w:pStyle w:val="6"/>
        <w:numPr>
          <w:ilvl w:val="0"/>
          <w:numId w:val="1"/>
        </w:numPr>
        <w:ind w:firstLineChars="0"/>
        <w:rPr>
          <w:rFonts w:ascii="仿宋_GB2312" w:hAnsi="Times New Roman" w:eastAsia="仿宋_GB2312"/>
          <w:kern w:val="0"/>
          <w:sz w:val="32"/>
          <w:szCs w:val="32"/>
        </w:rPr>
      </w:pPr>
      <w:r>
        <w:rPr>
          <w:rFonts w:hint="eastAsia" w:ascii="仿宋_GB2312" w:hAnsi="Times New Roman" w:eastAsia="仿宋_GB2312"/>
          <w:kern w:val="0"/>
          <w:sz w:val="32"/>
          <w:szCs w:val="32"/>
        </w:rPr>
        <w:t>项目现状情况和各项参观调研及技术分析。</w:t>
      </w:r>
    </w:p>
    <w:p>
      <w:pPr>
        <w:pStyle w:val="6"/>
        <w:numPr>
          <w:ilvl w:val="0"/>
          <w:numId w:val="1"/>
        </w:numPr>
        <w:ind w:firstLineChars="0"/>
        <w:rPr>
          <w:rFonts w:ascii="仿宋_GB2312" w:hAnsi="Times New Roman" w:eastAsia="仿宋_GB2312"/>
          <w:kern w:val="0"/>
          <w:sz w:val="32"/>
          <w:szCs w:val="32"/>
        </w:rPr>
      </w:pPr>
      <w:r>
        <w:rPr>
          <w:rFonts w:hint="eastAsia" w:ascii="仿宋_GB2312" w:hAnsi="Times New Roman" w:eastAsia="仿宋_GB2312"/>
          <w:kern w:val="0"/>
          <w:sz w:val="32"/>
          <w:szCs w:val="32"/>
        </w:rPr>
        <w:t>协助编制相关技术资料文件（编制方案技术文件并提供正式彩色文本一式8份）。</w:t>
      </w:r>
    </w:p>
    <w:p>
      <w:pPr>
        <w:pStyle w:val="6"/>
        <w:numPr>
          <w:ilvl w:val="0"/>
          <w:numId w:val="1"/>
        </w:numPr>
        <w:ind w:firstLineChars="0"/>
        <w:rPr>
          <w:rFonts w:ascii="仿宋_GB2312" w:hAnsi="Times New Roman" w:eastAsia="仿宋_GB2312"/>
          <w:kern w:val="0"/>
          <w:sz w:val="32"/>
          <w:szCs w:val="32"/>
        </w:rPr>
      </w:pPr>
      <w:r>
        <w:rPr>
          <w:rFonts w:hint="eastAsia" w:ascii="仿宋_GB2312" w:hAnsi="Times New Roman" w:eastAsia="仿宋_GB2312"/>
          <w:kern w:val="0"/>
          <w:sz w:val="32"/>
          <w:szCs w:val="32"/>
        </w:rPr>
        <w:t>参与前期的技术类协调工作。</w:t>
      </w:r>
    </w:p>
    <w:p>
      <w:pPr>
        <w:pStyle w:val="6"/>
        <w:numPr>
          <w:ilvl w:val="0"/>
          <w:numId w:val="1"/>
        </w:numPr>
        <w:ind w:firstLineChars="0"/>
        <w:rPr>
          <w:rFonts w:ascii="仿宋_GB2312" w:hAnsi="Times New Roman" w:eastAsia="仿宋_GB2312"/>
          <w:kern w:val="0"/>
          <w:sz w:val="32"/>
          <w:szCs w:val="32"/>
        </w:rPr>
      </w:pPr>
      <w:r>
        <w:rPr>
          <w:rFonts w:hint="eastAsia" w:ascii="仿宋_GB2312" w:hAnsi="Times New Roman" w:eastAsia="仿宋_GB2312"/>
          <w:kern w:val="0"/>
          <w:sz w:val="32"/>
          <w:szCs w:val="32"/>
        </w:rPr>
        <w:t>参与本项目相关的技术类会议讨论。</w:t>
      </w:r>
    </w:p>
    <w:p>
      <w:pPr>
        <w:pStyle w:val="6"/>
        <w:numPr>
          <w:ilvl w:val="0"/>
          <w:numId w:val="1"/>
        </w:numPr>
        <w:ind w:firstLineChars="0"/>
        <w:rPr>
          <w:rFonts w:ascii="仿宋_GB2312" w:hAnsi="Times New Roman" w:eastAsia="仿宋_GB2312"/>
          <w:kern w:val="0"/>
          <w:sz w:val="32"/>
          <w:szCs w:val="32"/>
        </w:rPr>
      </w:pPr>
      <w:r>
        <w:rPr>
          <w:rFonts w:hint="eastAsia" w:ascii="仿宋_GB2312" w:hAnsi="Times New Roman" w:eastAsia="仿宋_GB2312"/>
          <w:kern w:val="0"/>
          <w:sz w:val="32"/>
          <w:szCs w:val="32"/>
        </w:rPr>
        <w:t>安排专人协助业主开展办理各项工作。</w:t>
      </w:r>
    </w:p>
    <w:p>
      <w:pPr>
        <w:numPr>
          <w:ilvl w:val="0"/>
          <w:numId w:val="1"/>
        </w:numPr>
        <w:rPr>
          <w:rFonts w:ascii="仿宋_GB2312" w:eastAsia="仿宋_GB2312"/>
          <w:sz w:val="32"/>
          <w:szCs w:val="32"/>
        </w:rPr>
      </w:pPr>
      <w:r>
        <w:rPr>
          <w:rFonts w:hint="eastAsia" w:ascii="仿宋_GB2312" w:eastAsia="仿宋_GB2312"/>
          <w:sz w:val="32"/>
          <w:szCs w:val="32"/>
        </w:rPr>
        <w:t>初步测算建设规模、主要经济技术指标及投资估算。</w:t>
      </w:r>
    </w:p>
    <w:p>
      <w:pPr>
        <w:pStyle w:val="6"/>
        <w:numPr>
          <w:ilvl w:val="0"/>
          <w:numId w:val="1"/>
        </w:numPr>
        <w:ind w:firstLineChars="0"/>
        <w:rPr>
          <w:rFonts w:ascii="仿宋_GB2312" w:hAnsi="Times New Roman" w:eastAsia="仿宋_GB2312"/>
          <w:kern w:val="0"/>
          <w:sz w:val="32"/>
          <w:szCs w:val="32"/>
        </w:rPr>
      </w:pPr>
      <w:r>
        <w:rPr>
          <w:rFonts w:hint="eastAsia" w:ascii="仿宋_GB2312" w:hAnsi="Times New Roman" w:eastAsia="仿宋_GB2312"/>
          <w:kern w:val="0"/>
          <w:sz w:val="32"/>
          <w:szCs w:val="32"/>
        </w:rPr>
        <w:t>按业主需求完成方案设计</w:t>
      </w:r>
      <w:r>
        <w:rPr>
          <w:rFonts w:hint="eastAsia" w:ascii="仿宋_GB2312" w:hAnsi="Times New Roman" w:eastAsia="仿宋_GB2312"/>
          <w:kern w:val="0"/>
          <w:sz w:val="32"/>
          <w:szCs w:val="32"/>
          <w:lang w:eastAsia="zh-CN"/>
        </w:rPr>
        <w:t>和初步设计相关工作</w:t>
      </w:r>
      <w:r>
        <w:rPr>
          <w:rFonts w:hint="eastAsia" w:ascii="仿宋_GB2312" w:hAnsi="Times New Roman" w:eastAsia="仿宋_GB2312"/>
          <w:kern w:val="0"/>
          <w:sz w:val="32"/>
          <w:szCs w:val="32"/>
        </w:rPr>
        <w:t>。</w:t>
      </w:r>
    </w:p>
    <w:p>
      <w:pPr>
        <w:pStyle w:val="6"/>
        <w:numPr>
          <w:ilvl w:val="0"/>
          <w:numId w:val="1"/>
        </w:numPr>
        <w:ind w:firstLineChars="0"/>
        <w:rPr>
          <w:rFonts w:ascii="仿宋_GB2312" w:hAnsi="Times New Roman" w:eastAsia="仿宋_GB2312"/>
          <w:kern w:val="0"/>
          <w:sz w:val="32"/>
          <w:szCs w:val="32"/>
        </w:rPr>
      </w:pPr>
      <w:r>
        <w:rPr>
          <w:rFonts w:hint="eastAsia" w:ascii="仿宋_GB2312" w:hAnsi="Times New Roman" w:eastAsia="仿宋_GB2312"/>
          <w:kern w:val="0"/>
          <w:sz w:val="32"/>
          <w:szCs w:val="32"/>
        </w:rPr>
        <w:t>参与方案联审技术资料编制。</w:t>
      </w:r>
    </w:p>
    <w:p>
      <w:pPr>
        <w:pStyle w:val="6"/>
        <w:numPr>
          <w:ilvl w:val="0"/>
          <w:numId w:val="1"/>
        </w:numPr>
        <w:ind w:firstLineChars="0"/>
        <w:rPr>
          <w:rFonts w:ascii="仿宋_GB2312" w:hAnsi="Times New Roman" w:eastAsia="仿宋_GB2312"/>
          <w:kern w:val="0"/>
          <w:sz w:val="32"/>
          <w:szCs w:val="32"/>
        </w:rPr>
      </w:pPr>
      <w:r>
        <w:rPr>
          <w:rFonts w:hint="eastAsia" w:ascii="仿宋_GB2312" w:hAnsi="Times New Roman" w:eastAsia="仿宋_GB2312"/>
          <w:kern w:val="0"/>
          <w:sz w:val="32"/>
          <w:szCs w:val="32"/>
        </w:rPr>
        <w:t>协助业主完成修建性详细规划报建手续。</w:t>
      </w:r>
    </w:p>
    <w:p>
      <w:pPr>
        <w:numPr>
          <w:ilvl w:val="0"/>
          <w:numId w:val="1"/>
        </w:numPr>
        <w:rPr>
          <w:rFonts w:ascii="仿宋_GB2312" w:eastAsia="仿宋_GB2312"/>
          <w:sz w:val="32"/>
          <w:szCs w:val="32"/>
        </w:rPr>
      </w:pPr>
      <w:r>
        <w:rPr>
          <w:rFonts w:hint="eastAsia" w:ascii="仿宋_GB2312" w:eastAsia="仿宋_GB2312"/>
          <w:sz w:val="32"/>
          <w:szCs w:val="32"/>
        </w:rPr>
        <w:t>提供相关技术服务，必要时出具技术报告。</w:t>
      </w:r>
    </w:p>
    <w:p>
      <w:pPr>
        <w:ind w:left="1060"/>
        <w:rPr>
          <w:rFonts w:hint="eastAsia" w:ascii="仿宋_GB2312" w:eastAsia="仿宋_GB2312"/>
          <w:sz w:val="32"/>
          <w:szCs w:val="32"/>
          <w:lang w:eastAsia="zh-CN"/>
        </w:rPr>
      </w:pPr>
      <w:r>
        <w:rPr>
          <w:rFonts w:hint="eastAsia" w:ascii="仿宋_GB2312" w:eastAsia="仿宋_GB2312"/>
          <w:sz w:val="32"/>
          <w:szCs w:val="32"/>
        </w:rPr>
        <w:t>其他业主交办的工作。</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、设计依据</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(一)本设计任务书</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(二)建设单位提交的基础资料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方案设计文件、规划设计条件等</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(三)现行的有关建筑工程、规划、消防、环保等方面的法律法规、规范标准等。</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、设计原则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本项目属于2023年花都区十件民生实事之一：增加义务教育学位-花都区中轴线学校建设一期项目，</w:t>
      </w:r>
      <w:r>
        <w:rPr>
          <w:rFonts w:hint="eastAsia" w:ascii="仿宋_GB2312" w:hAnsi="仿宋_GB2312" w:eastAsia="仿宋_GB2312" w:cs="仿宋_GB2312"/>
          <w:sz w:val="32"/>
          <w:szCs w:val="32"/>
          <w:lang w:val="en-US" w:eastAsia="zh-CN"/>
        </w:rPr>
        <w:t>规划为</w:t>
      </w:r>
      <w:r>
        <w:rPr>
          <w:rFonts w:hint="eastAsia" w:ascii="仿宋_GB2312" w:hAnsi="仿宋_GB2312" w:eastAsia="仿宋_GB2312" w:cs="仿宋_GB2312"/>
          <w:sz w:val="32"/>
          <w:szCs w:val="32"/>
        </w:rPr>
        <w:t>九年一贯制学校。</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是为了使花都区学校教育基础设施的进一步完善，实现学校教育教学更加均衡发展，统筹周边教育资源需求，补融创片区教育配套短板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提供更多的优质学位，解决</w:t>
      </w:r>
      <w:r>
        <w:rPr>
          <w:rFonts w:hint="eastAsia" w:ascii="仿宋_GB2312" w:hAnsi="仿宋_GB2312" w:eastAsia="仿宋_GB2312" w:cs="仿宋_GB2312"/>
          <w:sz w:val="32"/>
          <w:szCs w:val="32"/>
          <w:lang w:val="en-US" w:eastAsia="zh-CN"/>
        </w:rPr>
        <w:t>中轴线融创片区适龄儿童</w:t>
      </w:r>
      <w:r>
        <w:rPr>
          <w:rFonts w:hint="eastAsia" w:ascii="仿宋_GB2312" w:hAnsi="仿宋_GB2312" w:eastAsia="仿宋_GB2312" w:cs="仿宋_GB2312"/>
          <w:sz w:val="32"/>
          <w:szCs w:val="32"/>
        </w:rPr>
        <w:t>入读难而建。学校布局、选址、规划设计、建筑标准等</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rPr>
        <w:t>符合国家《中小学校设计规范》（GB 50099—2011）的要求，设计需符合国家有关技术标准、规范，符合规划、消防、安全、节能、环保等要求，并满足以下设计原则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确保学生和教职工安全。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(一)设计方案应体现人文精神，重视人文关怀，实现高标准、高要求的规划设计目标，建成特色鲜明的现代化学校。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(二)广州市属亚热带季风气候，设计方案应充分考虑本地气候特征，体现节能环保和可持续发展的要求。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(三)设计方案应符合适用、坚固和美观原则，反映时代精神、 具有创新的风格和意识，富有特色和吸引力，体现城市的历史文化、风貌特色以及学校的办学理念和思想。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(四)设计方案应结合建筑功能分区的需要布置室内外空间与活 动场地，注重建筑内外空间序列、功能布局和环境景观设计，着重分析</w:t>
      </w:r>
      <w:r>
        <w:rPr>
          <w:rFonts w:hint="eastAsia" w:ascii="仿宋_GB2312" w:hAnsi="仿宋_GB2312" w:eastAsia="仿宋_GB2312" w:cs="仿宋_GB2312"/>
          <w:sz w:val="32"/>
          <w:szCs w:val="32"/>
          <w:lang w:val="en-US" w:eastAsia="zh-CN"/>
        </w:rPr>
        <w:t>校区</w:t>
      </w:r>
      <w:r>
        <w:rPr>
          <w:rFonts w:hint="eastAsia" w:ascii="仿宋_GB2312" w:hAnsi="仿宋_GB2312" w:eastAsia="仿宋_GB2312" w:cs="仿宋_GB2312"/>
          <w:sz w:val="32"/>
          <w:szCs w:val="32"/>
        </w:rPr>
        <w:t>周边已建和待建建筑物之间的空间关系。</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(五)设计方案应与其它相关规划相协调，并遵守国家、广东省和广州市相关行业的有关法律和规范，符合本设计任务书的规定。</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、规划设计要求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(一)城市设计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设计方案应对周边地段的功能、空间、景观和交通等进行综合分析，做到校园整体与外部环境和谐统一。充分发掘地域文化特色，以 规划、景观、建筑三位一体的整体化校园设计为目标，从整个校园生 态环境到单体建筑内部，构建多层次园林空间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营造良好的教书育人氛围。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(二)设计范围和经济技术指标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项目建设规模和内容项目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本项目用地面积为</w:t>
      </w:r>
      <w:r>
        <w:rPr>
          <w:rFonts w:hint="eastAsia" w:ascii="仿宋_GB2312" w:hAnsi="仿宋_GB2312" w:eastAsia="仿宋_GB2312" w:cs="仿宋_GB2312"/>
          <w:sz w:val="32"/>
          <w:szCs w:val="32"/>
          <w:lang w:val="en-US" w:eastAsia="zh-CN"/>
        </w:rPr>
        <w:t>66503</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总建筑面积为约</w:t>
      </w:r>
      <w:r>
        <w:rPr>
          <w:rFonts w:hint="eastAsia" w:ascii="仿宋_GB2312" w:hAnsi="仿宋_GB2312" w:eastAsia="仿宋_GB2312" w:cs="仿宋_GB2312"/>
          <w:sz w:val="32"/>
          <w:szCs w:val="32"/>
          <w:lang w:val="en-US" w:eastAsia="zh-CN"/>
        </w:rPr>
        <w:t>5.3万</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建设建筑工程内容：</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普通教室：结合双减跟五项管理，落实课室午休空间，扩大课室原标准面积。90</w:t>
      </w:r>
      <w:r>
        <w:rPr>
          <w:rFonts w:hint="eastAsia" w:ascii="仿宋_GB2312" w:hAnsi="仿宋_GB2312" w:eastAsia="仿宋_GB2312" w:cs="仿宋_GB2312"/>
          <w:color w:val="auto"/>
          <w:sz w:val="32"/>
          <w:szCs w:val="32"/>
        </w:rPr>
        <w:t>平方米普通课室</w:t>
      </w:r>
      <w:r>
        <w:rPr>
          <w:rFonts w:hint="eastAsia" w:ascii="仿宋_GB2312" w:hAnsi="仿宋_GB2312" w:eastAsia="仿宋_GB2312" w:cs="仿宋_GB2312"/>
          <w:color w:val="auto"/>
          <w:sz w:val="32"/>
          <w:szCs w:val="32"/>
          <w:lang w:val="en-US" w:eastAsia="zh-CN"/>
        </w:rPr>
        <w:t>78</w:t>
      </w:r>
      <w:r>
        <w:rPr>
          <w:rFonts w:hint="eastAsia" w:ascii="仿宋_GB2312" w:hAnsi="仿宋_GB2312" w:eastAsia="仿宋_GB2312" w:cs="仿宋_GB2312"/>
          <w:color w:val="auto"/>
          <w:sz w:val="32"/>
          <w:szCs w:val="32"/>
        </w:rPr>
        <w:t>间，约</w:t>
      </w:r>
      <w:r>
        <w:rPr>
          <w:rFonts w:hint="eastAsia" w:ascii="仿宋_GB2312" w:hAnsi="仿宋_GB2312" w:eastAsia="仿宋_GB2312" w:cs="仿宋_GB2312"/>
          <w:color w:val="auto"/>
          <w:sz w:val="32"/>
          <w:szCs w:val="32"/>
          <w:lang w:val="en-US" w:eastAsia="zh-CN"/>
        </w:rPr>
        <w:t>7000</w:t>
      </w:r>
      <w:r>
        <w:rPr>
          <w:rFonts w:hint="eastAsia" w:ascii="仿宋_GB2312" w:hAnsi="仿宋_GB2312" w:eastAsia="仿宋_GB2312" w:cs="仿宋_GB2312"/>
          <w:color w:val="auto"/>
          <w:sz w:val="32"/>
          <w:szCs w:val="32"/>
        </w:rPr>
        <w:t>平方。</w:t>
      </w:r>
    </w:p>
    <w:p>
      <w:pPr>
        <w:ind w:firstLine="640" w:firstLineChars="200"/>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2、中小学专用教室：小学科学实验室及辅助用房，初中物理室实验室及辅助用房，初中生物实验室及辅助用房，初中化学实验室及辅助用房、史地教室及辅助用房、计算机（语音）教室及辅助用房、美术（书法）教室及辅助用房、音乐教室及辅助用房、舞蹈教室及更衣室、体操房、录播室、劳动技术教室、STEAM创客教室、陶艺教室、天体实验室、四模实验室、无线电实验室、机器人实验室、人工智能实验室、无人机实验室、环保工程实验室等。</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中小学公共教学用房：100人合班教室、600人阶梯教室，1200人演播厅、图书室、阅览室、电子阅览室、学生活动室、体质测试室、心理咨询室、德育展览室、会谈室、研讨室、网络监控中心等。户外建设地理园、生物园、药植物园、劳动实践基地等。</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行政办公用房及生活辅助用房：行政办公室，教师办公室、科组办公室、招生办、教工之家、会议室、档案室、文印室、广播站、校园电视台、党员活动室、少先队部室、家长学校、观影室、保健室及隔离留观室、物资仓库、配电房、消防控制中心、监控中心、网络中心、学生宿舍、食堂等。</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停车场：</w:t>
      </w:r>
      <w:r>
        <w:rPr>
          <w:rFonts w:hint="eastAsia" w:ascii="仿宋_GB2312" w:hAnsi="仿宋_GB2312" w:eastAsia="仿宋_GB2312" w:cs="仿宋_GB2312"/>
          <w:color w:val="auto"/>
          <w:sz w:val="32"/>
          <w:szCs w:val="32"/>
        </w:rPr>
        <w:t>2000个自行车停放位置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200个户外电动自行车停车位，30个户外电动汽车充电桩及停车位，地下车库</w:t>
      </w:r>
      <w:r>
        <w:rPr>
          <w:rFonts w:hint="eastAsia" w:ascii="仿宋_GB2312" w:hAnsi="仿宋_GB2312" w:eastAsia="仿宋_GB2312" w:cs="仿宋_GB2312"/>
          <w:color w:val="auto"/>
          <w:sz w:val="32"/>
          <w:szCs w:val="32"/>
        </w:rPr>
        <w:t>教师停车位</w:t>
      </w:r>
      <w:r>
        <w:rPr>
          <w:rFonts w:hint="eastAsia" w:ascii="仿宋_GB2312" w:hAnsi="仿宋_GB2312" w:eastAsia="仿宋_GB2312" w:cs="仿宋_GB2312"/>
          <w:color w:val="auto"/>
          <w:sz w:val="32"/>
          <w:szCs w:val="32"/>
          <w:lang w:val="en-US" w:eastAsia="zh-CN"/>
        </w:rPr>
        <w:t>200</w:t>
      </w:r>
      <w:r>
        <w:rPr>
          <w:rFonts w:hint="eastAsia" w:ascii="仿宋_GB2312" w:hAnsi="仿宋_GB2312" w:eastAsia="仿宋_GB2312" w:cs="仿宋_GB2312"/>
          <w:color w:val="auto"/>
          <w:sz w:val="32"/>
          <w:szCs w:val="32"/>
        </w:rPr>
        <w:t>个。</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体育建筑设施：室内标准游泳池，</w:t>
      </w:r>
      <w:r>
        <w:rPr>
          <w:rFonts w:hint="eastAsia" w:ascii="仿宋_GB2312" w:hAnsi="仿宋_GB2312" w:eastAsia="仿宋_GB2312" w:cs="仿宋_GB2312"/>
          <w:color w:val="auto"/>
          <w:sz w:val="32"/>
          <w:szCs w:val="32"/>
        </w:rPr>
        <w:t>室内篮球场、</w:t>
      </w:r>
      <w:r>
        <w:rPr>
          <w:rFonts w:hint="eastAsia" w:ascii="仿宋_GB2312" w:hAnsi="仿宋_GB2312" w:eastAsia="仿宋_GB2312" w:cs="仿宋_GB2312"/>
          <w:color w:val="auto"/>
          <w:sz w:val="32"/>
          <w:szCs w:val="32"/>
          <w:lang w:val="en-US" w:eastAsia="zh-CN"/>
        </w:rPr>
        <w:t>室内</w:t>
      </w:r>
      <w:r>
        <w:rPr>
          <w:rFonts w:hint="eastAsia" w:ascii="仿宋_GB2312" w:hAnsi="仿宋_GB2312" w:eastAsia="仿宋_GB2312" w:cs="仿宋_GB2312"/>
          <w:color w:val="auto"/>
          <w:sz w:val="32"/>
          <w:szCs w:val="32"/>
        </w:rPr>
        <w:t>排球场、</w:t>
      </w:r>
      <w:r>
        <w:rPr>
          <w:rFonts w:hint="eastAsia" w:ascii="仿宋_GB2312" w:hAnsi="仿宋_GB2312" w:eastAsia="仿宋_GB2312" w:cs="仿宋_GB2312"/>
          <w:color w:val="auto"/>
          <w:sz w:val="32"/>
          <w:szCs w:val="32"/>
          <w:lang w:val="en-US" w:eastAsia="zh-CN"/>
        </w:rPr>
        <w:t>室内羽毛球馆、</w:t>
      </w:r>
      <w:r>
        <w:rPr>
          <w:rFonts w:hint="eastAsia" w:ascii="仿宋_GB2312" w:hAnsi="仿宋_GB2312" w:eastAsia="仿宋_GB2312" w:cs="仿宋_GB2312"/>
          <w:color w:val="auto"/>
          <w:sz w:val="32"/>
          <w:szCs w:val="32"/>
        </w:rPr>
        <w:t>乒乓球</w:t>
      </w:r>
      <w:r>
        <w:rPr>
          <w:rFonts w:hint="eastAsia" w:ascii="仿宋_GB2312" w:hAnsi="仿宋_GB2312" w:eastAsia="仿宋_GB2312" w:cs="仿宋_GB2312"/>
          <w:color w:val="auto"/>
          <w:sz w:val="32"/>
          <w:szCs w:val="32"/>
          <w:lang w:val="en-US" w:eastAsia="zh-CN"/>
        </w:rPr>
        <w:t>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冲浪训练池、滑雪训练场、滑冰场、旱地冰壶室、瑜伽馆、击剑馆、壁球馆、跆拳道馆、武术馆，体育器材室等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室外400米跑道标准运动场，室外篮球场，室外排球场，室外羽毛球场，室外网球场，户外健身训练设施，旱地轮滑训练场等。</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室外工程</w:t>
      </w:r>
      <w:r>
        <w:rPr>
          <w:rFonts w:hint="eastAsia" w:ascii="仿宋_GB2312" w:hAnsi="仿宋_GB2312" w:eastAsia="仿宋_GB2312" w:cs="仿宋_GB2312"/>
          <w:color w:val="auto"/>
          <w:sz w:val="32"/>
          <w:szCs w:val="32"/>
          <w:lang w:val="en-US" w:eastAsia="zh-CN"/>
        </w:rPr>
        <w:t>及其他辅助配套设施，</w:t>
      </w:r>
      <w:r>
        <w:rPr>
          <w:rFonts w:hint="eastAsia" w:ascii="仿宋_GB2312" w:hAnsi="仿宋_GB2312" w:eastAsia="仿宋_GB2312" w:cs="仿宋_GB2312"/>
          <w:color w:val="auto"/>
          <w:sz w:val="32"/>
          <w:szCs w:val="32"/>
        </w:rPr>
        <w:t>包括</w:t>
      </w:r>
      <w:r>
        <w:rPr>
          <w:rFonts w:hint="eastAsia" w:ascii="仿宋_GB2312" w:hAnsi="仿宋_GB2312" w:eastAsia="仿宋_GB2312" w:cs="仿宋_GB2312"/>
          <w:color w:val="auto"/>
          <w:sz w:val="32"/>
          <w:szCs w:val="32"/>
          <w:lang w:val="en-US" w:eastAsia="zh-CN"/>
        </w:rPr>
        <w:t>校门、</w:t>
      </w:r>
      <w:r>
        <w:rPr>
          <w:rFonts w:hint="eastAsia" w:ascii="仿宋_GB2312" w:hAnsi="仿宋_GB2312" w:eastAsia="仿宋_GB2312" w:cs="仿宋_GB2312"/>
          <w:color w:val="auto"/>
          <w:sz w:val="32"/>
          <w:szCs w:val="32"/>
        </w:rPr>
        <w:t>校道、景观绿化、市政配套工程等。</w:t>
      </w:r>
      <w:r>
        <w:rPr>
          <w:rFonts w:hint="eastAsia" w:ascii="仿宋_GB2312" w:hAnsi="仿宋_GB2312" w:eastAsia="仿宋_GB2312" w:cs="仿宋_GB2312"/>
          <w:color w:val="auto"/>
          <w:sz w:val="32"/>
          <w:szCs w:val="32"/>
          <w:lang w:val="en-US" w:eastAsia="zh-CN"/>
        </w:rPr>
        <w:t>考虑安全缓冲区域、人车分流功能，考虑楼宇间风雨连廊设计，建螺旋斜坡的方式实现残疾人无障碍通道。</w:t>
      </w:r>
    </w:p>
    <w:p>
      <w:pPr>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学校办学按</w:t>
      </w:r>
      <w:r>
        <w:rPr>
          <w:rFonts w:hint="eastAsia" w:ascii="仿宋_GB2312" w:hAnsi="仿宋_GB2312" w:eastAsia="仿宋_GB2312" w:cs="仿宋_GB2312"/>
          <w:color w:val="auto"/>
          <w:sz w:val="32"/>
          <w:szCs w:val="32"/>
          <w:lang w:val="en-US" w:eastAsia="zh-CN"/>
        </w:rPr>
        <w:t>初中</w:t>
      </w:r>
      <w:r>
        <w:rPr>
          <w:rFonts w:hint="eastAsia" w:ascii="仿宋_GB2312" w:hAnsi="仿宋_GB2312" w:eastAsia="仿宋_GB2312" w:cs="仿宋_GB2312"/>
          <w:color w:val="auto"/>
          <w:sz w:val="32"/>
          <w:szCs w:val="32"/>
        </w:rPr>
        <w:t>50人/班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小学45人/班</w:t>
      </w:r>
      <w:r>
        <w:rPr>
          <w:rFonts w:hint="eastAsia" w:ascii="仿宋_GB2312" w:hAnsi="仿宋_GB2312" w:eastAsia="仿宋_GB2312" w:cs="仿宋_GB2312"/>
          <w:color w:val="auto"/>
          <w:sz w:val="32"/>
          <w:szCs w:val="32"/>
        </w:rPr>
        <w:t>计，总容纳学生</w:t>
      </w:r>
      <w:r>
        <w:rPr>
          <w:rFonts w:hint="eastAsia" w:ascii="仿宋_GB2312" w:hAnsi="仿宋_GB2312" w:eastAsia="仿宋_GB2312" w:cs="仿宋_GB2312"/>
          <w:color w:val="auto"/>
          <w:sz w:val="32"/>
          <w:szCs w:val="32"/>
          <w:lang w:val="en-US" w:eastAsia="zh-CN"/>
        </w:rPr>
        <w:t>3420</w:t>
      </w:r>
      <w:r>
        <w:rPr>
          <w:rFonts w:hint="eastAsia" w:ascii="仿宋_GB2312" w:hAnsi="仿宋_GB2312" w:eastAsia="仿宋_GB2312" w:cs="仿宋_GB2312"/>
          <w:color w:val="auto"/>
          <w:sz w:val="32"/>
          <w:szCs w:val="32"/>
        </w:rPr>
        <w:t>人，容积率、建筑密度、绿地率均按标准要求。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(三)建筑退缩要求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四周退缩宽度需在建筑红线内，按学校建筑要求，结合当地周边环境实际情况。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(四)道路交通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道路交通以不干扰教学、生活为原则进行组织，区分车行系统和人行系统，其中主校门不作为机动车通道，可另设机动车专用通道进入停车场。要求交通流线清晰，停车体系完整，联系方便，避免交通 阻隔和绕行，提高通行效率。校内道路可考虑规划环形路或设置健身 路径，方便学生日常锻炼。根据功能需要配置停车位，同时考虑必要的临时车辆停靠需求及自行车停车位。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(五)竖向设计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建筑物室外地坪标高参照四周道路规划标高确定。</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 建筑设计要求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(一)总体要求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1、校园与校舍建筑设计应满足《中小学校建筑设计规范》以及《广东省义务教育现代化学校督导评估实施办法》等法律法规的要求，符合广东省现代化学校标准。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2、创造适宜的室内外环境，要有合适的朝向和良好的通风条件；充分考虑环保与节能的要求，自然采光与人工照明、自然通风与机械通风应有机结合，符合岭南地理气候条件。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3、建筑形式应清晰、细腻、精致、简洁、现代，视觉效果良好，创建建筑外观与周边环境整体和谐的园林式学校。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4、建筑造型有艺术性及文化品味，体现出时代感和地域特色。</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5、各功能区的层高、荷载等技术指标必须符合相关规范，建筑空间布局具有较大的灵活性和适应性。</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除大跨度空间外，结构形式以钢筋混凝土框架结构为主，造价合理。墙身及窗台等建筑构件阳角装饰包圆角。</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(二)建筑功能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花都区中轴线学校</w:t>
      </w:r>
      <w:r>
        <w:rPr>
          <w:rFonts w:hint="eastAsia" w:ascii="仿宋_GB2312" w:hAnsi="仿宋_GB2312" w:eastAsia="仿宋_GB2312" w:cs="仿宋_GB2312"/>
          <w:sz w:val="32"/>
          <w:szCs w:val="32"/>
        </w:rPr>
        <w:t>的建筑功能应优先考虑以学生为主体，教师为主导的教与学的各种活动，同时应满足师生的生活空间需要，提供具有人文性、艺术性，并具有高品位的文化氛围的环境，给师生们潜移默化的熏陶作用。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(三)设计要求</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1、学校</w:t>
      </w:r>
      <w:r>
        <w:rPr>
          <w:rFonts w:hint="eastAsia" w:ascii="仿宋_GB2312" w:hAnsi="仿宋_GB2312" w:eastAsia="仿宋_GB2312" w:cs="仿宋_GB2312"/>
          <w:sz w:val="32"/>
          <w:szCs w:val="32"/>
          <w:lang w:val="en-US" w:eastAsia="zh-CN"/>
        </w:rPr>
        <w:t>定位九年一贯制学校，规划小学规模36个班，初中规模36个班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中学跟小学需要分栋独立设计。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2、普通教室每间的使用面积应达到标准要求，每间教室预留学生储物柜、清洁用具储藏柜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读书角、午休用品储物柜等</w:t>
      </w:r>
      <w:r>
        <w:rPr>
          <w:rFonts w:hint="eastAsia" w:ascii="仿宋_GB2312" w:hAnsi="仿宋_GB2312" w:eastAsia="仿宋_GB2312" w:cs="仿宋_GB2312"/>
          <w:sz w:val="32"/>
          <w:szCs w:val="32"/>
        </w:rPr>
        <w:t>位置，照明符合《广东省中小学校教室照明改造工作实施方案》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《DB44_T 2335-2021中小学校教室照明技术规范》文件要求。级组办公室应设置在教学楼，与相应年级教室相邻。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3、各场室设置广播、电视、电话、网络等弱电设备，安装电风扇，除卫生间外，其余室内用房均布设空调专线及专用插座(三相电源)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配电箱预留空调电源接驳处。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体育运动场地配套按照</w:t>
      </w:r>
      <w:r>
        <w:rPr>
          <w:rFonts w:hint="eastAsia" w:ascii="仿宋_GB2312" w:hAnsi="仿宋_GB2312" w:eastAsia="仿宋_GB2312" w:cs="仿宋_GB2312"/>
          <w:sz w:val="32"/>
          <w:szCs w:val="32"/>
        </w:rPr>
        <w:t>《国家学校体育卫生条件试行基本标准》</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《广东省义务教育规范化学校标准》的要求进行建设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室外运动场地与教学楼的距离以互不干扰为前提。教学区的环境噪声应符合《民用建筑隔声设计规范》（GB 50118—2010）的要求。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5、教学楼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宿舍楼</w:t>
      </w:r>
      <w:r>
        <w:rPr>
          <w:rFonts w:hint="eastAsia" w:ascii="仿宋_GB2312" w:hAnsi="仿宋_GB2312" w:eastAsia="仿宋_GB2312" w:cs="仿宋_GB2312"/>
          <w:sz w:val="32"/>
          <w:szCs w:val="32"/>
        </w:rPr>
        <w:t>各楼层安装</w:t>
      </w:r>
      <w:r>
        <w:rPr>
          <w:rFonts w:hint="eastAsia" w:ascii="仿宋_GB2312" w:hAnsi="仿宋_GB2312" w:eastAsia="仿宋_GB2312" w:cs="仿宋_GB2312"/>
          <w:sz w:val="32"/>
          <w:szCs w:val="32"/>
          <w:lang w:val="en-US" w:eastAsia="zh-CN"/>
        </w:rPr>
        <w:t>直</w:t>
      </w:r>
      <w:r>
        <w:rPr>
          <w:rFonts w:hint="eastAsia" w:ascii="仿宋_GB2312" w:hAnsi="仿宋_GB2312" w:eastAsia="仿宋_GB2312" w:cs="仿宋_GB2312"/>
          <w:sz w:val="32"/>
          <w:szCs w:val="32"/>
        </w:rPr>
        <w:t>饮水设备，卫生间按蹲厕设计，无障碍卫生间为座厕(宜师生分开)。</w:t>
      </w:r>
    </w:p>
    <w:p>
      <w:pPr>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6、外墙风格与原建筑及周边环境协调，实墙铺贴外墙砖，设置空调机安装位置并连接专用排水管道。</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、设计主要内容(包括但不限于)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(一)设计范围：总平面规划、建筑、安装、人防、消防、给排水、电气、道路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园林、监控</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(二)设计主要内容：包括方案设计、方案修改、初步设计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含概算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。初步设计要求有，总平面图，建筑图，结构图，给排水图，电气图，通风与空调图，消防图，</w:t>
      </w:r>
      <w:r>
        <w:rPr>
          <w:rFonts w:hint="eastAsia" w:ascii="仿宋_GB2312" w:hAnsi="仿宋_GB2312" w:eastAsia="仿宋_GB2312" w:cs="仿宋_GB2312"/>
          <w:sz w:val="32"/>
          <w:szCs w:val="32"/>
          <w:lang w:val="en-US" w:eastAsia="zh-CN"/>
        </w:rPr>
        <w:t>园林图，</w:t>
      </w:r>
      <w:r>
        <w:rPr>
          <w:rFonts w:hint="eastAsia" w:ascii="仿宋_GB2312" w:hAnsi="仿宋_GB2312" w:eastAsia="仿宋_GB2312" w:cs="仿宋_GB2312"/>
          <w:sz w:val="32"/>
          <w:szCs w:val="32"/>
        </w:rPr>
        <w:t>环境保护，初步设计总说明及相关经济指标预算。</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、设计文件要求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(一)设计成果应达到</w:t>
      </w:r>
      <w:r>
        <w:rPr>
          <w:rFonts w:hint="eastAsia" w:ascii="仿宋_GB2312" w:hAnsi="仿宋_GB2312" w:eastAsia="仿宋_GB2312" w:cs="仿宋_GB2312"/>
          <w:sz w:val="32"/>
          <w:szCs w:val="32"/>
          <w:lang w:val="en-US" w:eastAsia="zh-CN"/>
        </w:rPr>
        <w:t>住建部</w:t>
      </w:r>
      <w:r>
        <w:rPr>
          <w:rFonts w:hint="eastAsia" w:ascii="仿宋_GB2312" w:hAnsi="仿宋_GB2312" w:eastAsia="仿宋_GB2312" w:cs="仿宋_GB2312"/>
          <w:sz w:val="32"/>
          <w:szCs w:val="32"/>
        </w:rPr>
        <w:t>颁发的《建筑工程设计文件编制深度规定》(2008年版)。</w:t>
      </w:r>
    </w:p>
    <w:p>
      <w:pPr>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(二)在初步设计审查阶段满足建设单位报批各种手续的要求，分阶段提供所需的设计文件。</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十</w:t>
      </w:r>
      <w:r>
        <w:rPr>
          <w:rFonts w:hint="eastAsia" w:ascii="仿宋_GB2312" w:hAnsi="仿宋_GB2312" w:eastAsia="仿宋_GB2312" w:cs="仿宋_GB2312"/>
          <w:b/>
          <w:bCs/>
          <w:sz w:val="32"/>
          <w:szCs w:val="32"/>
        </w:rPr>
        <w:t>、建设方案规划方案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1、校园总体布置</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花都区中轴线学校建设项目的</w:t>
      </w:r>
      <w:r>
        <w:rPr>
          <w:rFonts w:hint="eastAsia" w:ascii="仿宋_GB2312" w:hAnsi="仿宋_GB2312" w:eastAsia="仿宋_GB2312" w:cs="仿宋_GB2312"/>
          <w:sz w:val="32"/>
          <w:szCs w:val="32"/>
        </w:rPr>
        <w:t>规划设计力求活泼、现代，体现深厚的文化内涵。营造“安静、舒适、宜人”的学习、活动、休息环境。达到生态优先、中心突出、分区明确、布局合理、道路便捷的要求</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2、校园道路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校园的道路网设计与布置要满足单位内部道路交通和功能分区的联系与融离。结合地势、造景、分流、衔接内外交通。各级道路设计标高要因地制宜。</w:t>
      </w:r>
    </w:p>
    <w:p>
      <w:pPr>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总体上实现通透、美观、艺术、活泼的景观造型，体现源远流长的岭南文化特色。</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十一</w:t>
      </w:r>
      <w:r>
        <w:rPr>
          <w:rFonts w:hint="eastAsia" w:ascii="仿宋_GB2312" w:hAnsi="仿宋_GB2312" w:eastAsia="仿宋_GB2312" w:cs="仿宋_GB2312"/>
          <w:b/>
          <w:bCs/>
          <w:sz w:val="32"/>
          <w:szCs w:val="32"/>
        </w:rPr>
        <w:t xml:space="preserve"> 、未尽事宜请向建设单位问询。</w:t>
      </w:r>
    </w:p>
    <w:p>
      <w:pPr>
        <w:ind w:firstLine="560" w:firstLineChars="200"/>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p>
    <w:p>
      <w:pPr>
        <w:ind w:firstLine="560" w:firstLineChars="200"/>
        <w:jc w:val="both"/>
        <w:rPr>
          <w:rFonts w:hint="eastAsia" w:ascii="仿宋_GB2312" w:hAnsi="仿宋_GB2312" w:eastAsia="仿宋_GB2312" w:cs="仿宋_GB2312"/>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A125A7"/>
    <w:multiLevelType w:val="multilevel"/>
    <w:tmpl w:val="5DA125A7"/>
    <w:lvl w:ilvl="0" w:tentative="0">
      <w:start w:val="1"/>
      <w:numFmt w:val="decimal"/>
      <w:lvlText w:val="%1."/>
      <w:lvlJc w:val="left"/>
      <w:pPr>
        <w:ind w:left="1060" w:hanging="360"/>
      </w:pPr>
      <w:rPr>
        <w:rFonts w:hint="default"/>
      </w:r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NzAzYjk3NjNkYmRjMmI0MjFhNzUyN2JiODZmMTAifQ=="/>
  </w:docVars>
  <w:rsids>
    <w:rsidRoot w:val="00000000"/>
    <w:rsid w:val="001A77EC"/>
    <w:rsid w:val="003A106B"/>
    <w:rsid w:val="003E22A5"/>
    <w:rsid w:val="005C0F46"/>
    <w:rsid w:val="006039B5"/>
    <w:rsid w:val="012873DD"/>
    <w:rsid w:val="02B41DD9"/>
    <w:rsid w:val="02F922EE"/>
    <w:rsid w:val="048779A2"/>
    <w:rsid w:val="04D21127"/>
    <w:rsid w:val="04E35692"/>
    <w:rsid w:val="04E7791B"/>
    <w:rsid w:val="05FA4E5A"/>
    <w:rsid w:val="06446596"/>
    <w:rsid w:val="09AA34A0"/>
    <w:rsid w:val="09B76CC1"/>
    <w:rsid w:val="0BF873AE"/>
    <w:rsid w:val="0C9D11C1"/>
    <w:rsid w:val="0D863024"/>
    <w:rsid w:val="0DAD4881"/>
    <w:rsid w:val="0E9C6708"/>
    <w:rsid w:val="0F5A72DF"/>
    <w:rsid w:val="10433A25"/>
    <w:rsid w:val="10803911"/>
    <w:rsid w:val="11743438"/>
    <w:rsid w:val="11860D3F"/>
    <w:rsid w:val="11861C67"/>
    <w:rsid w:val="122B7BDE"/>
    <w:rsid w:val="12B23631"/>
    <w:rsid w:val="12DD7AB5"/>
    <w:rsid w:val="12FE59B8"/>
    <w:rsid w:val="135009CD"/>
    <w:rsid w:val="13667847"/>
    <w:rsid w:val="13853604"/>
    <w:rsid w:val="13AA08A5"/>
    <w:rsid w:val="13ED7A3A"/>
    <w:rsid w:val="143018B7"/>
    <w:rsid w:val="14314AB0"/>
    <w:rsid w:val="148D0B48"/>
    <w:rsid w:val="1567129A"/>
    <w:rsid w:val="15995BBE"/>
    <w:rsid w:val="159D0688"/>
    <w:rsid w:val="15F467DF"/>
    <w:rsid w:val="163E0D13"/>
    <w:rsid w:val="170767D7"/>
    <w:rsid w:val="170835E9"/>
    <w:rsid w:val="1716576D"/>
    <w:rsid w:val="184D106D"/>
    <w:rsid w:val="189A0C70"/>
    <w:rsid w:val="196539AE"/>
    <w:rsid w:val="19743359"/>
    <w:rsid w:val="198A35B5"/>
    <w:rsid w:val="1A555BBE"/>
    <w:rsid w:val="1AB56EDD"/>
    <w:rsid w:val="1AE00740"/>
    <w:rsid w:val="1B0918E9"/>
    <w:rsid w:val="1C0B0E68"/>
    <w:rsid w:val="1C2C087B"/>
    <w:rsid w:val="1C716AE9"/>
    <w:rsid w:val="1CAC4E19"/>
    <w:rsid w:val="1D140950"/>
    <w:rsid w:val="1D2507C4"/>
    <w:rsid w:val="1DA651B3"/>
    <w:rsid w:val="1E76445F"/>
    <w:rsid w:val="1EE24A39"/>
    <w:rsid w:val="1EE843B8"/>
    <w:rsid w:val="1EFC77B1"/>
    <w:rsid w:val="1FF55636"/>
    <w:rsid w:val="21A5163A"/>
    <w:rsid w:val="22C73A5B"/>
    <w:rsid w:val="22CC44F9"/>
    <w:rsid w:val="23E24AEB"/>
    <w:rsid w:val="24027AAC"/>
    <w:rsid w:val="240B2FDD"/>
    <w:rsid w:val="24F536AF"/>
    <w:rsid w:val="25CF587E"/>
    <w:rsid w:val="263D4CCB"/>
    <w:rsid w:val="266C32E9"/>
    <w:rsid w:val="26ED5F9C"/>
    <w:rsid w:val="27563219"/>
    <w:rsid w:val="28035EA8"/>
    <w:rsid w:val="280B6733"/>
    <w:rsid w:val="28C05A29"/>
    <w:rsid w:val="2A314DF9"/>
    <w:rsid w:val="2B04391F"/>
    <w:rsid w:val="2B063715"/>
    <w:rsid w:val="2B6F2FCE"/>
    <w:rsid w:val="2B97759D"/>
    <w:rsid w:val="2BF77A2F"/>
    <w:rsid w:val="2D441CBA"/>
    <w:rsid w:val="2DEB62C1"/>
    <w:rsid w:val="2E637B45"/>
    <w:rsid w:val="2EE25D36"/>
    <w:rsid w:val="2EF23F15"/>
    <w:rsid w:val="2FD2468D"/>
    <w:rsid w:val="316F6E2B"/>
    <w:rsid w:val="31864208"/>
    <w:rsid w:val="32C9705D"/>
    <w:rsid w:val="334E61F1"/>
    <w:rsid w:val="33EF31A4"/>
    <w:rsid w:val="347406F3"/>
    <w:rsid w:val="34813774"/>
    <w:rsid w:val="34976CD4"/>
    <w:rsid w:val="3570223A"/>
    <w:rsid w:val="35C73DA9"/>
    <w:rsid w:val="35CD7174"/>
    <w:rsid w:val="363B7384"/>
    <w:rsid w:val="368437C7"/>
    <w:rsid w:val="36E94C40"/>
    <w:rsid w:val="37071057"/>
    <w:rsid w:val="37292AAE"/>
    <w:rsid w:val="38C2278C"/>
    <w:rsid w:val="38FB6F08"/>
    <w:rsid w:val="39713DED"/>
    <w:rsid w:val="39E35599"/>
    <w:rsid w:val="3A304DB8"/>
    <w:rsid w:val="3A65261B"/>
    <w:rsid w:val="3A7E796C"/>
    <w:rsid w:val="3A8D2080"/>
    <w:rsid w:val="3B0C04A3"/>
    <w:rsid w:val="3B491057"/>
    <w:rsid w:val="3BC54644"/>
    <w:rsid w:val="3D7D06EF"/>
    <w:rsid w:val="3DA44AAC"/>
    <w:rsid w:val="3E0D4B01"/>
    <w:rsid w:val="3E713B01"/>
    <w:rsid w:val="3FDC1561"/>
    <w:rsid w:val="41547434"/>
    <w:rsid w:val="41654A7D"/>
    <w:rsid w:val="41860B91"/>
    <w:rsid w:val="41BB14A8"/>
    <w:rsid w:val="41BF2DA9"/>
    <w:rsid w:val="426C4B73"/>
    <w:rsid w:val="42AE5C8C"/>
    <w:rsid w:val="43204FAB"/>
    <w:rsid w:val="433455D0"/>
    <w:rsid w:val="436222BA"/>
    <w:rsid w:val="43B92FFE"/>
    <w:rsid w:val="44767D1F"/>
    <w:rsid w:val="449F0DA3"/>
    <w:rsid w:val="44E818A0"/>
    <w:rsid w:val="450F0AEB"/>
    <w:rsid w:val="452D1DC2"/>
    <w:rsid w:val="453A6F9B"/>
    <w:rsid w:val="45585FD3"/>
    <w:rsid w:val="4650733D"/>
    <w:rsid w:val="46C76CFF"/>
    <w:rsid w:val="46D0453B"/>
    <w:rsid w:val="46F4159E"/>
    <w:rsid w:val="47B40E2D"/>
    <w:rsid w:val="49B87484"/>
    <w:rsid w:val="49BB62D8"/>
    <w:rsid w:val="49EF1EDA"/>
    <w:rsid w:val="4A0D1D4D"/>
    <w:rsid w:val="4B1371BC"/>
    <w:rsid w:val="4B3D097C"/>
    <w:rsid w:val="4CB32B14"/>
    <w:rsid w:val="4D4F3573"/>
    <w:rsid w:val="4D971E6D"/>
    <w:rsid w:val="4E475DC3"/>
    <w:rsid w:val="4E683FB2"/>
    <w:rsid w:val="4EDC113B"/>
    <w:rsid w:val="4F1D5C1D"/>
    <w:rsid w:val="4FC80823"/>
    <w:rsid w:val="500344F6"/>
    <w:rsid w:val="502B1871"/>
    <w:rsid w:val="506875FB"/>
    <w:rsid w:val="50D11DA1"/>
    <w:rsid w:val="52006D3D"/>
    <w:rsid w:val="526F0D12"/>
    <w:rsid w:val="531314B6"/>
    <w:rsid w:val="538E7189"/>
    <w:rsid w:val="53A15B43"/>
    <w:rsid w:val="53A97FF0"/>
    <w:rsid w:val="54571DEF"/>
    <w:rsid w:val="54B61E08"/>
    <w:rsid w:val="55064B9D"/>
    <w:rsid w:val="5574489E"/>
    <w:rsid w:val="56EE4F2B"/>
    <w:rsid w:val="572266C9"/>
    <w:rsid w:val="57554C28"/>
    <w:rsid w:val="57FF5A0A"/>
    <w:rsid w:val="58E93670"/>
    <w:rsid w:val="599C7113"/>
    <w:rsid w:val="59BC08DD"/>
    <w:rsid w:val="5A5F3730"/>
    <w:rsid w:val="5AE16B0E"/>
    <w:rsid w:val="5AEC7B3D"/>
    <w:rsid w:val="5B4D3256"/>
    <w:rsid w:val="5C017297"/>
    <w:rsid w:val="5C377D97"/>
    <w:rsid w:val="5CED4F00"/>
    <w:rsid w:val="5D575EAE"/>
    <w:rsid w:val="5DB0041F"/>
    <w:rsid w:val="5DDB115D"/>
    <w:rsid w:val="5E0302CC"/>
    <w:rsid w:val="5E5063EA"/>
    <w:rsid w:val="5E980882"/>
    <w:rsid w:val="5FB75393"/>
    <w:rsid w:val="608229D3"/>
    <w:rsid w:val="60C75C7B"/>
    <w:rsid w:val="614822A7"/>
    <w:rsid w:val="615F24BB"/>
    <w:rsid w:val="61AC3188"/>
    <w:rsid w:val="61C83B31"/>
    <w:rsid w:val="62E6107B"/>
    <w:rsid w:val="63BE5AEE"/>
    <w:rsid w:val="650B7BAD"/>
    <w:rsid w:val="650D7CDD"/>
    <w:rsid w:val="656F061C"/>
    <w:rsid w:val="65B16DF1"/>
    <w:rsid w:val="66411BEB"/>
    <w:rsid w:val="66B46939"/>
    <w:rsid w:val="66DF73D5"/>
    <w:rsid w:val="67AB1FA1"/>
    <w:rsid w:val="683C2481"/>
    <w:rsid w:val="6A1529E8"/>
    <w:rsid w:val="6A437AC0"/>
    <w:rsid w:val="6A7F65C7"/>
    <w:rsid w:val="6ACC1D85"/>
    <w:rsid w:val="6B491513"/>
    <w:rsid w:val="6B961612"/>
    <w:rsid w:val="6C72227A"/>
    <w:rsid w:val="6C784FBE"/>
    <w:rsid w:val="6CC509FF"/>
    <w:rsid w:val="6CE00490"/>
    <w:rsid w:val="6DF44974"/>
    <w:rsid w:val="6E392BCC"/>
    <w:rsid w:val="6E462E74"/>
    <w:rsid w:val="6F63488A"/>
    <w:rsid w:val="70026FC8"/>
    <w:rsid w:val="703F0295"/>
    <w:rsid w:val="704E026C"/>
    <w:rsid w:val="723536EF"/>
    <w:rsid w:val="72CB1664"/>
    <w:rsid w:val="72FC46ED"/>
    <w:rsid w:val="74C53285"/>
    <w:rsid w:val="74DA5594"/>
    <w:rsid w:val="74FD067F"/>
    <w:rsid w:val="750F3E1D"/>
    <w:rsid w:val="76535A91"/>
    <w:rsid w:val="769C48A8"/>
    <w:rsid w:val="76B434A8"/>
    <w:rsid w:val="76B653CC"/>
    <w:rsid w:val="777E0B84"/>
    <w:rsid w:val="78001D79"/>
    <w:rsid w:val="787D33D1"/>
    <w:rsid w:val="79C42887"/>
    <w:rsid w:val="7B1C0B89"/>
    <w:rsid w:val="7B22494C"/>
    <w:rsid w:val="7B39435C"/>
    <w:rsid w:val="7B7244F8"/>
    <w:rsid w:val="7BA02369"/>
    <w:rsid w:val="7BF03145"/>
    <w:rsid w:val="7BF905C3"/>
    <w:rsid w:val="7CA74EF7"/>
    <w:rsid w:val="7D3F465B"/>
    <w:rsid w:val="7D4274B2"/>
    <w:rsid w:val="7D90608F"/>
    <w:rsid w:val="7DA1649E"/>
    <w:rsid w:val="7DC94918"/>
    <w:rsid w:val="7DD737E6"/>
    <w:rsid w:val="7DEE67DA"/>
    <w:rsid w:val="7DF612B7"/>
    <w:rsid w:val="7F6911F6"/>
    <w:rsid w:val="7F694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67</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2021-10-19T06:21:00Z</dcterms:created>
  <dc:creator>13598</dc:creator>
  <cp:lastModifiedBy>LENOVO</cp:lastModifiedBy>
  <dcterms:modified xsi:type="dcterms:W3CDTF">2023-03-31T08:12:30Z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D5AAA7F925F44E3BABFC38C59D41F6B5</vt:lpwstr>
  </property>
</Properties>
</file>