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C23D4" w:rsidRDefault="005C23D4">
      <w:pPr>
        <w:jc w:val="center"/>
        <w:rPr>
          <w:lang w:eastAsia="zh-CN"/>
        </w:rPr>
      </w:pPr>
    </w:p>
    <w:p w:rsidR="005C23D4" w:rsidRDefault="005C23D4">
      <w:pPr>
        <w:jc w:val="center"/>
        <w:rPr>
          <w:lang w:eastAsia="zh-CN"/>
        </w:rPr>
      </w:pPr>
    </w:p>
    <w:p w:rsidR="005C23D4" w:rsidRDefault="00921F10">
      <w:pPr>
        <w:jc w:val="center"/>
        <w:rPr>
          <w:rFonts w:asciiTheme="minorEastAsia" w:eastAsiaTheme="minorEastAsia" w:hAnsiTheme="minorEastAsia" w:cs="Times New Roman"/>
          <w:b/>
          <w:sz w:val="28"/>
          <w:szCs w:val="28"/>
          <w:u w:val="single"/>
          <w:lang w:eastAsia="zh-CN"/>
        </w:rPr>
      </w:pPr>
      <w:bookmarkStart w:id="0" w:name="_Hlk129590877"/>
      <w:r>
        <w:rPr>
          <w:rFonts w:asciiTheme="minorEastAsia" w:eastAsiaTheme="minorEastAsia" w:hAnsiTheme="minorEastAsia" w:cs="微软雅黑" w:hint="eastAsia"/>
          <w:b/>
          <w:sz w:val="44"/>
          <w:szCs w:val="44"/>
          <w:lang w:eastAsia="zh-CN"/>
        </w:rPr>
        <w:t>枫江深坑国考断面达标攻坚工程（潮州段）一期市政污水管网及检测清淤修复（省市出资部分）</w:t>
      </w:r>
      <w:bookmarkEnd w:id="0"/>
    </w:p>
    <w:p w:rsidR="005C23D4" w:rsidRDefault="005C23D4">
      <w:pPr>
        <w:jc w:val="center"/>
        <w:rPr>
          <w:rFonts w:ascii="Times New Roman" w:eastAsiaTheme="minorEastAsia" w:hAnsi="Times New Roman" w:cs="Times New Roman"/>
          <w:sz w:val="28"/>
          <w:szCs w:val="28"/>
          <w:u w:val="single"/>
          <w:lang w:eastAsia="zh-CN"/>
        </w:rPr>
      </w:pPr>
    </w:p>
    <w:p w:rsidR="005C23D4" w:rsidRDefault="005C23D4">
      <w:pPr>
        <w:jc w:val="center"/>
        <w:rPr>
          <w:rFonts w:ascii="Times New Roman" w:eastAsiaTheme="minorEastAsia" w:hAnsi="Times New Roman" w:cs="Times New Roman"/>
          <w:sz w:val="28"/>
          <w:szCs w:val="28"/>
          <w:u w:val="single"/>
          <w:lang w:eastAsia="zh-CN"/>
        </w:rPr>
      </w:pPr>
    </w:p>
    <w:p w:rsidR="005C23D4" w:rsidRDefault="005C23D4">
      <w:pPr>
        <w:jc w:val="center"/>
        <w:rPr>
          <w:rFonts w:ascii="Times New Roman" w:eastAsiaTheme="minorEastAsia" w:hAnsi="Times New Roman" w:cs="Times New Roman"/>
          <w:sz w:val="28"/>
          <w:szCs w:val="28"/>
          <w:u w:val="single"/>
          <w:lang w:eastAsia="zh-CN"/>
        </w:rPr>
      </w:pPr>
    </w:p>
    <w:p w:rsidR="005C23D4" w:rsidRDefault="005C23D4">
      <w:pPr>
        <w:jc w:val="center"/>
        <w:rPr>
          <w:rFonts w:ascii="Times New Roman" w:eastAsiaTheme="minorEastAsia" w:hAnsi="Times New Roman" w:cs="Times New Roman"/>
          <w:sz w:val="28"/>
          <w:szCs w:val="28"/>
          <w:u w:val="single"/>
          <w:lang w:eastAsia="zh-CN"/>
        </w:rPr>
      </w:pPr>
    </w:p>
    <w:p w:rsidR="005C23D4" w:rsidRDefault="005C23D4">
      <w:pPr>
        <w:jc w:val="center"/>
        <w:rPr>
          <w:rFonts w:ascii="Times New Roman" w:eastAsiaTheme="minorEastAsia" w:hAnsi="Times New Roman" w:cs="Times New Roman"/>
          <w:sz w:val="28"/>
          <w:szCs w:val="28"/>
          <w:u w:val="single"/>
          <w:lang w:eastAsia="zh-CN"/>
        </w:rPr>
      </w:pPr>
    </w:p>
    <w:p w:rsidR="005C23D4" w:rsidRDefault="00921F10">
      <w:pPr>
        <w:jc w:val="center"/>
        <w:rPr>
          <w:rFonts w:ascii="Times New Roman" w:eastAsia="方正小标宋简体" w:hAnsi="Times New Roman" w:cs="Times New Roman"/>
          <w:sz w:val="72"/>
          <w:szCs w:val="72"/>
          <w:lang w:eastAsia="zh-CN"/>
        </w:rPr>
      </w:pPr>
      <w:bookmarkStart w:id="1" w:name="_Hlk129590890"/>
      <w:bookmarkStart w:id="2" w:name="OLE_LINK1"/>
      <w:r>
        <w:rPr>
          <w:rFonts w:ascii="Times New Roman" w:eastAsia="方正小标宋简体" w:hAnsi="Times New Roman" w:cs="Times New Roman" w:hint="eastAsia"/>
          <w:sz w:val="72"/>
          <w:szCs w:val="72"/>
          <w:lang w:eastAsia="zh-CN"/>
        </w:rPr>
        <w:t>第三方监测服务项目</w:t>
      </w:r>
      <w:bookmarkEnd w:id="1"/>
    </w:p>
    <w:p w:rsidR="005C23D4" w:rsidRDefault="00921F10">
      <w:pPr>
        <w:jc w:val="center"/>
        <w:rPr>
          <w:rFonts w:ascii="Times New Roman" w:eastAsia="方正小标宋简体" w:hAnsi="Times New Roman" w:cs="Times New Roman"/>
          <w:sz w:val="72"/>
          <w:szCs w:val="72"/>
          <w:lang w:eastAsia="zh-CN"/>
        </w:rPr>
      </w:pPr>
      <w:r>
        <w:rPr>
          <w:rFonts w:ascii="Times New Roman" w:eastAsia="方正小标宋简体" w:hAnsi="Times New Roman" w:cs="Times New Roman" w:hint="eastAsia"/>
          <w:sz w:val="72"/>
          <w:szCs w:val="72"/>
          <w:lang w:eastAsia="zh-CN"/>
        </w:rPr>
        <w:t>招标文件</w:t>
      </w:r>
    </w:p>
    <w:bookmarkEnd w:id="2"/>
    <w:p w:rsidR="005C23D4" w:rsidRDefault="005C23D4">
      <w:pPr>
        <w:rPr>
          <w:rFonts w:ascii="Times New Roman" w:eastAsiaTheme="minorEastAsia" w:hAnsi="Times New Roman" w:cs="Times New Roman"/>
          <w:sz w:val="28"/>
          <w:szCs w:val="28"/>
          <w:lang w:eastAsia="zh-CN"/>
        </w:rPr>
      </w:pPr>
    </w:p>
    <w:p w:rsidR="005C23D4" w:rsidRDefault="005C23D4">
      <w:pPr>
        <w:spacing w:line="400" w:lineRule="exact"/>
        <w:rPr>
          <w:rFonts w:ascii="Times New Roman" w:eastAsiaTheme="minorEastAsia" w:hAnsi="Times New Roman" w:cs="Times New Roman"/>
          <w:lang w:eastAsia="zh-CN"/>
        </w:rPr>
      </w:pPr>
    </w:p>
    <w:p w:rsidR="005C23D4" w:rsidRDefault="005C23D4">
      <w:pPr>
        <w:spacing w:line="300" w:lineRule="auto"/>
        <w:jc w:val="center"/>
        <w:rPr>
          <w:rFonts w:ascii="Times New Roman" w:eastAsiaTheme="minorEastAsia" w:hAnsi="Times New Roman" w:cs="Times New Roman"/>
          <w:sz w:val="32"/>
          <w:szCs w:val="32"/>
          <w:lang w:eastAsia="zh-CN"/>
        </w:rPr>
      </w:pPr>
    </w:p>
    <w:p w:rsidR="005C23D4" w:rsidRDefault="005C23D4">
      <w:pPr>
        <w:spacing w:line="400" w:lineRule="exact"/>
        <w:rPr>
          <w:rFonts w:ascii="Times New Roman" w:eastAsiaTheme="minorEastAsia" w:hAnsi="Times New Roman" w:cs="Times New Roman"/>
          <w:lang w:eastAsia="zh-CN"/>
        </w:rPr>
      </w:pPr>
    </w:p>
    <w:p w:rsidR="005C23D4" w:rsidRDefault="005C23D4">
      <w:pPr>
        <w:spacing w:line="400" w:lineRule="exact"/>
        <w:rPr>
          <w:rFonts w:ascii="Times New Roman" w:eastAsiaTheme="minorEastAsia" w:hAnsi="Times New Roman" w:cs="Times New Roman"/>
          <w:lang w:eastAsia="zh-CN"/>
        </w:rPr>
      </w:pPr>
      <w:bookmarkStart w:id="3" w:name="_GoBack"/>
      <w:bookmarkEnd w:id="3"/>
    </w:p>
    <w:p w:rsidR="005C23D4" w:rsidRDefault="005C23D4">
      <w:pPr>
        <w:spacing w:line="400" w:lineRule="exact"/>
        <w:rPr>
          <w:rFonts w:ascii="Times New Roman" w:eastAsiaTheme="minorEastAsia" w:hAnsi="Times New Roman" w:cs="Times New Roman"/>
          <w:lang w:eastAsia="zh-CN"/>
        </w:rPr>
      </w:pPr>
    </w:p>
    <w:p w:rsidR="005C23D4" w:rsidRDefault="005C23D4">
      <w:pPr>
        <w:spacing w:line="400" w:lineRule="exact"/>
        <w:rPr>
          <w:rFonts w:ascii="Times New Roman" w:eastAsiaTheme="minorEastAsia" w:hAnsi="Times New Roman" w:cs="Times New Roman"/>
          <w:lang w:eastAsia="zh-CN"/>
        </w:rPr>
      </w:pPr>
    </w:p>
    <w:p w:rsidR="005C23D4" w:rsidRDefault="00921F10">
      <w:pPr>
        <w:snapToGrid w:val="0"/>
        <w:spacing w:line="360" w:lineRule="auto"/>
        <w:ind w:left="1260"/>
        <w:jc w:val="both"/>
        <w:rPr>
          <w:rFonts w:ascii="Times New Roman" w:eastAsiaTheme="minorEastAsia" w:hAnsi="Times New Roman" w:cs="Times New Roman"/>
          <w:sz w:val="32"/>
          <w:szCs w:val="32"/>
          <w:lang w:eastAsia="zh-CN"/>
        </w:rPr>
      </w:pPr>
      <w:r>
        <w:rPr>
          <w:rFonts w:ascii="Times New Roman" w:eastAsiaTheme="minorEastAsia" w:hAnsi="Times New Roman" w:cs="Times New Roman" w:hint="eastAsia"/>
          <w:sz w:val="32"/>
          <w:szCs w:val="32"/>
          <w:lang w:eastAsia="zh-CN"/>
        </w:rPr>
        <w:t>招标人：潮州粤海清源环保有限公司</w:t>
      </w:r>
    </w:p>
    <w:p w:rsidR="005C23D4" w:rsidRDefault="00921F10">
      <w:pPr>
        <w:snapToGrid w:val="0"/>
        <w:spacing w:line="360" w:lineRule="auto"/>
        <w:ind w:firstLineChars="392" w:firstLine="1254"/>
        <w:jc w:val="both"/>
        <w:rPr>
          <w:rFonts w:ascii="Times New Roman" w:eastAsiaTheme="minorEastAsia" w:hAnsi="Times New Roman" w:cs="Times New Roman"/>
          <w:sz w:val="32"/>
          <w:szCs w:val="32"/>
          <w:lang w:eastAsia="zh-CN"/>
        </w:rPr>
      </w:pPr>
      <w:r>
        <w:rPr>
          <w:rFonts w:ascii="Times New Roman" w:eastAsiaTheme="minorEastAsia" w:hAnsi="Times New Roman" w:cs="Times New Roman" w:hint="eastAsia"/>
          <w:sz w:val="32"/>
          <w:szCs w:val="32"/>
          <w:lang w:eastAsia="zh-CN"/>
        </w:rPr>
        <w:t>招标代理机构：深圳粤港工程技术服务有限公司</w:t>
      </w:r>
    </w:p>
    <w:p w:rsidR="005C23D4" w:rsidRDefault="005C23D4">
      <w:pPr>
        <w:jc w:val="center"/>
        <w:rPr>
          <w:rFonts w:ascii="Times New Roman" w:eastAsiaTheme="minorEastAsia" w:hAnsi="Times New Roman" w:cs="Times New Roman"/>
          <w:sz w:val="32"/>
          <w:szCs w:val="32"/>
          <w:lang w:eastAsia="zh-CN"/>
        </w:rPr>
      </w:pPr>
    </w:p>
    <w:p w:rsidR="005C23D4" w:rsidRDefault="005C23D4">
      <w:pPr>
        <w:jc w:val="center"/>
        <w:rPr>
          <w:rFonts w:ascii="Times New Roman" w:eastAsiaTheme="minorEastAsia" w:hAnsi="Times New Roman" w:cs="Times New Roman"/>
          <w:sz w:val="32"/>
          <w:szCs w:val="32"/>
          <w:lang w:eastAsia="zh-CN"/>
        </w:rPr>
      </w:pPr>
    </w:p>
    <w:p w:rsidR="005C23D4" w:rsidRDefault="005C23D4">
      <w:pPr>
        <w:jc w:val="center"/>
        <w:rPr>
          <w:rFonts w:ascii="Times New Roman" w:eastAsiaTheme="minorEastAsia" w:hAnsi="Times New Roman" w:cs="Times New Roman"/>
          <w:sz w:val="32"/>
          <w:szCs w:val="32"/>
          <w:lang w:eastAsia="zh-CN"/>
        </w:rPr>
      </w:pPr>
    </w:p>
    <w:p w:rsidR="005C23D4" w:rsidRPr="00FC1B0B" w:rsidRDefault="005C23D4">
      <w:pPr>
        <w:jc w:val="center"/>
        <w:rPr>
          <w:rFonts w:ascii="Times New Roman" w:eastAsiaTheme="minorEastAsia" w:hAnsi="Times New Roman" w:cs="Times New Roman"/>
          <w:sz w:val="32"/>
          <w:szCs w:val="32"/>
          <w:lang w:eastAsia="zh-CN"/>
        </w:rPr>
      </w:pPr>
    </w:p>
    <w:p w:rsidR="005C23D4" w:rsidRDefault="00921F10">
      <w:pPr>
        <w:jc w:val="center"/>
        <w:rPr>
          <w:rFonts w:ascii="Times New Roman" w:eastAsiaTheme="minorEastAsia" w:hAnsi="Times New Roman" w:cs="Times New Roman"/>
          <w:lang w:eastAsia="zh-CN"/>
        </w:rPr>
      </w:pPr>
      <w:r>
        <w:rPr>
          <w:rFonts w:ascii="Times New Roman" w:eastAsiaTheme="minorEastAsia" w:hAnsi="Times New Roman" w:cs="Times New Roman" w:hint="eastAsia"/>
          <w:sz w:val="36"/>
          <w:szCs w:val="36"/>
          <w:lang w:eastAsia="zh-CN"/>
        </w:rPr>
        <w:t>二〇二三年四月</w:t>
      </w:r>
    </w:p>
    <w:p w:rsidR="005C23D4" w:rsidRDefault="00921F10">
      <w:pPr>
        <w:rPr>
          <w:rFonts w:ascii="Times New Roman" w:eastAsiaTheme="minorEastAsia" w:hAnsi="Times New Roman" w:cs="Times New Roman"/>
          <w:sz w:val="28"/>
          <w:lang w:eastAsia="zh-CN"/>
        </w:rPr>
      </w:pPr>
      <w:r>
        <w:rPr>
          <w:rFonts w:ascii="Times New Roman" w:eastAsiaTheme="minorEastAsia" w:hAnsi="Times New Roman" w:cs="Times New Roman"/>
          <w:sz w:val="28"/>
          <w:lang w:eastAsia="zh-CN"/>
        </w:rPr>
        <w:br w:type="page"/>
      </w:r>
    </w:p>
    <w:p w:rsidR="005C23D4" w:rsidRDefault="00921F10">
      <w:pPr>
        <w:pStyle w:val="TOC1"/>
        <w:tabs>
          <w:tab w:val="right" w:leader="dot" w:pos="8830"/>
        </w:tabs>
        <w:snapToGrid w:val="0"/>
        <w:spacing w:line="360" w:lineRule="auto"/>
        <w:jc w:val="center"/>
        <w:rPr>
          <w:rFonts w:ascii="Times New Roman" w:eastAsiaTheme="minorEastAsia" w:hAnsi="Times New Roman" w:cs="Times New Roman"/>
          <w:b/>
          <w:bCs/>
          <w:lang w:eastAsia="zh-CN"/>
        </w:rPr>
      </w:pPr>
      <w:bookmarkStart w:id="4" w:name="_Toc24374"/>
      <w:bookmarkStart w:id="5" w:name="_Toc8464"/>
      <w:bookmarkStart w:id="6" w:name="_Toc27311"/>
      <w:bookmarkStart w:id="7" w:name="_Toc9344"/>
      <w:bookmarkStart w:id="8" w:name="_Toc702"/>
      <w:bookmarkStart w:id="9" w:name="_Toc17223"/>
      <w:bookmarkStart w:id="10" w:name="_Toc26561"/>
      <w:bookmarkStart w:id="11" w:name="_Toc30677"/>
      <w:bookmarkStart w:id="12" w:name="_Toc28817"/>
      <w:bookmarkStart w:id="13" w:name="_Toc13904"/>
      <w:bookmarkStart w:id="14" w:name="_Toc29784"/>
      <w:bookmarkStart w:id="15" w:name="_Toc19436"/>
      <w:bookmarkStart w:id="16" w:name="_Toc30863"/>
      <w:bookmarkStart w:id="17" w:name="_Toc32604"/>
      <w:bookmarkStart w:id="18" w:name="_Toc12170"/>
      <w:bookmarkStart w:id="19" w:name="_Toc29418"/>
      <w:r>
        <w:rPr>
          <w:rFonts w:ascii="Times New Roman" w:eastAsiaTheme="minorEastAsia" w:hAnsi="Times New Roman" w:cs="Times New Roman" w:hint="eastAsia"/>
          <w:b/>
          <w:bCs/>
          <w:sz w:val="28"/>
          <w:szCs w:val="28"/>
          <w:lang w:eastAsia="zh-CN"/>
        </w:rPr>
        <w:lastRenderedPageBreak/>
        <w:t>目录</w:t>
      </w: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p>
    <w:p w:rsidR="00275CB0" w:rsidRDefault="00921F10">
      <w:pPr>
        <w:pStyle w:val="TOC1"/>
        <w:tabs>
          <w:tab w:val="right" w:leader="dot" w:pos="8850"/>
        </w:tabs>
        <w:rPr>
          <w:rFonts w:asciiTheme="minorHAnsi" w:eastAsiaTheme="minorEastAsia" w:hAnsiTheme="minorHAnsi" w:cstheme="minorBidi"/>
          <w:noProof/>
          <w:kern w:val="2"/>
          <w:szCs w:val="22"/>
          <w:lang w:eastAsia="zh-CN"/>
        </w:rPr>
      </w:pPr>
      <w:r>
        <w:rPr>
          <w:rFonts w:ascii="Times New Roman" w:eastAsiaTheme="minorEastAsia" w:hAnsi="Times New Roman" w:cs="Times New Roman"/>
          <w:b/>
          <w:bCs/>
          <w:lang w:eastAsia="zh-CN"/>
        </w:rPr>
        <w:fldChar w:fldCharType="begin"/>
      </w:r>
      <w:r>
        <w:rPr>
          <w:rFonts w:ascii="Times New Roman" w:eastAsiaTheme="minorEastAsia" w:hAnsi="Times New Roman" w:cs="Times New Roman"/>
          <w:b/>
          <w:bCs/>
          <w:lang w:eastAsia="zh-CN"/>
        </w:rPr>
        <w:instrText xml:space="preserve"> TOC \o "1-3" \h \z \u </w:instrText>
      </w:r>
      <w:r>
        <w:rPr>
          <w:rFonts w:ascii="Times New Roman" w:eastAsiaTheme="minorEastAsia" w:hAnsi="Times New Roman" w:cs="Times New Roman"/>
          <w:b/>
          <w:bCs/>
          <w:lang w:eastAsia="zh-CN"/>
        </w:rPr>
        <w:fldChar w:fldCharType="separate"/>
      </w:r>
      <w:hyperlink w:anchor="_Toc131758298" w:history="1">
        <w:r w:rsidR="00275CB0" w:rsidRPr="00B9056E">
          <w:rPr>
            <w:rStyle w:val="aff4"/>
            <w:rFonts w:ascii="Times New Roman" w:hAnsi="Times New Roman" w:cs="Times New Roman"/>
            <w:noProof/>
            <w:lang w:eastAsia="zh-CN"/>
          </w:rPr>
          <w:t>第一章招标公告</w:t>
        </w:r>
        <w:r w:rsidR="00275CB0">
          <w:rPr>
            <w:noProof/>
            <w:webHidden/>
          </w:rPr>
          <w:tab/>
        </w:r>
        <w:r w:rsidR="00275CB0">
          <w:rPr>
            <w:noProof/>
            <w:webHidden/>
          </w:rPr>
          <w:fldChar w:fldCharType="begin"/>
        </w:r>
        <w:r w:rsidR="00275CB0">
          <w:rPr>
            <w:noProof/>
            <w:webHidden/>
          </w:rPr>
          <w:instrText xml:space="preserve"> PAGEREF _Toc131758298 \h </w:instrText>
        </w:r>
        <w:r w:rsidR="00275CB0">
          <w:rPr>
            <w:noProof/>
            <w:webHidden/>
          </w:rPr>
        </w:r>
        <w:r w:rsidR="00275CB0">
          <w:rPr>
            <w:noProof/>
            <w:webHidden/>
          </w:rPr>
          <w:fldChar w:fldCharType="separate"/>
        </w:r>
        <w:r w:rsidR="005D3EBF">
          <w:rPr>
            <w:noProof/>
            <w:webHidden/>
          </w:rPr>
          <w:t>4</w:t>
        </w:r>
        <w:r w:rsidR="00275CB0">
          <w:rPr>
            <w:noProof/>
            <w:webHidden/>
          </w:rPr>
          <w:fldChar w:fldCharType="end"/>
        </w:r>
      </w:hyperlink>
    </w:p>
    <w:p w:rsidR="00275CB0" w:rsidRDefault="00533FE4">
      <w:pPr>
        <w:pStyle w:val="TOC2"/>
        <w:tabs>
          <w:tab w:val="right" w:leader="dot" w:pos="8850"/>
        </w:tabs>
        <w:rPr>
          <w:rFonts w:asciiTheme="minorHAnsi" w:eastAsiaTheme="minorEastAsia" w:hAnsiTheme="minorHAnsi" w:cstheme="minorBidi"/>
          <w:noProof/>
          <w:kern w:val="2"/>
          <w:szCs w:val="22"/>
          <w:lang w:eastAsia="zh-CN"/>
        </w:rPr>
      </w:pPr>
      <w:hyperlink w:anchor="_Toc131758299" w:history="1">
        <w:r w:rsidR="00275CB0" w:rsidRPr="00B9056E">
          <w:rPr>
            <w:rStyle w:val="aff4"/>
            <w:rFonts w:ascii="Times New Roman" w:hAnsi="Times New Roman" w:cs="Times New Roman"/>
            <w:noProof/>
            <w:lang w:eastAsia="zh-CN"/>
          </w:rPr>
          <w:t>1.</w:t>
        </w:r>
        <w:r w:rsidR="00275CB0" w:rsidRPr="00B9056E">
          <w:rPr>
            <w:rStyle w:val="aff4"/>
            <w:rFonts w:ascii="Times New Roman" w:hAnsi="Times New Roman" w:cs="Times New Roman"/>
            <w:noProof/>
            <w:lang w:eastAsia="zh-CN"/>
          </w:rPr>
          <w:t>招标条件</w:t>
        </w:r>
        <w:r w:rsidR="00275CB0">
          <w:rPr>
            <w:noProof/>
            <w:webHidden/>
          </w:rPr>
          <w:tab/>
        </w:r>
        <w:r w:rsidR="00275CB0">
          <w:rPr>
            <w:noProof/>
            <w:webHidden/>
          </w:rPr>
          <w:fldChar w:fldCharType="begin"/>
        </w:r>
        <w:r w:rsidR="00275CB0">
          <w:rPr>
            <w:noProof/>
            <w:webHidden/>
          </w:rPr>
          <w:instrText xml:space="preserve"> PAGEREF _Toc131758299 \h </w:instrText>
        </w:r>
        <w:r w:rsidR="00275CB0">
          <w:rPr>
            <w:noProof/>
            <w:webHidden/>
          </w:rPr>
        </w:r>
        <w:r w:rsidR="00275CB0">
          <w:rPr>
            <w:noProof/>
            <w:webHidden/>
          </w:rPr>
          <w:fldChar w:fldCharType="separate"/>
        </w:r>
        <w:r w:rsidR="005D3EBF">
          <w:rPr>
            <w:noProof/>
            <w:webHidden/>
          </w:rPr>
          <w:t>4</w:t>
        </w:r>
        <w:r w:rsidR="00275CB0">
          <w:rPr>
            <w:noProof/>
            <w:webHidden/>
          </w:rPr>
          <w:fldChar w:fldCharType="end"/>
        </w:r>
      </w:hyperlink>
    </w:p>
    <w:p w:rsidR="00275CB0" w:rsidRDefault="00533FE4">
      <w:pPr>
        <w:pStyle w:val="TOC2"/>
        <w:tabs>
          <w:tab w:val="right" w:leader="dot" w:pos="8850"/>
        </w:tabs>
        <w:rPr>
          <w:rFonts w:asciiTheme="minorHAnsi" w:eastAsiaTheme="minorEastAsia" w:hAnsiTheme="minorHAnsi" w:cstheme="minorBidi"/>
          <w:noProof/>
          <w:kern w:val="2"/>
          <w:szCs w:val="22"/>
          <w:lang w:eastAsia="zh-CN"/>
        </w:rPr>
      </w:pPr>
      <w:hyperlink w:anchor="_Toc131758300" w:history="1">
        <w:r w:rsidR="00275CB0" w:rsidRPr="00B9056E">
          <w:rPr>
            <w:rStyle w:val="aff4"/>
            <w:rFonts w:ascii="Times New Roman" w:hAnsi="Times New Roman" w:cs="Times New Roman"/>
            <w:noProof/>
            <w:lang w:eastAsia="zh-CN"/>
          </w:rPr>
          <w:t>2.</w:t>
        </w:r>
        <w:r w:rsidR="00275CB0" w:rsidRPr="00B9056E">
          <w:rPr>
            <w:rStyle w:val="aff4"/>
            <w:rFonts w:ascii="Times New Roman" w:hAnsi="Times New Roman" w:cs="Times New Roman"/>
            <w:noProof/>
            <w:lang w:eastAsia="zh-CN"/>
          </w:rPr>
          <w:t>项目概况与招标范围</w:t>
        </w:r>
        <w:r w:rsidR="00275CB0">
          <w:rPr>
            <w:noProof/>
            <w:webHidden/>
          </w:rPr>
          <w:tab/>
        </w:r>
        <w:r w:rsidR="00275CB0">
          <w:rPr>
            <w:noProof/>
            <w:webHidden/>
          </w:rPr>
          <w:fldChar w:fldCharType="begin"/>
        </w:r>
        <w:r w:rsidR="00275CB0">
          <w:rPr>
            <w:noProof/>
            <w:webHidden/>
          </w:rPr>
          <w:instrText xml:space="preserve"> PAGEREF _Toc131758300 \h </w:instrText>
        </w:r>
        <w:r w:rsidR="00275CB0">
          <w:rPr>
            <w:noProof/>
            <w:webHidden/>
          </w:rPr>
        </w:r>
        <w:r w:rsidR="00275CB0">
          <w:rPr>
            <w:noProof/>
            <w:webHidden/>
          </w:rPr>
          <w:fldChar w:fldCharType="separate"/>
        </w:r>
        <w:r w:rsidR="005D3EBF">
          <w:rPr>
            <w:noProof/>
            <w:webHidden/>
          </w:rPr>
          <w:t>4</w:t>
        </w:r>
        <w:r w:rsidR="00275CB0">
          <w:rPr>
            <w:noProof/>
            <w:webHidden/>
          </w:rPr>
          <w:fldChar w:fldCharType="end"/>
        </w:r>
      </w:hyperlink>
    </w:p>
    <w:p w:rsidR="00275CB0" w:rsidRDefault="00533FE4">
      <w:pPr>
        <w:pStyle w:val="TOC2"/>
        <w:tabs>
          <w:tab w:val="right" w:leader="dot" w:pos="8850"/>
        </w:tabs>
        <w:rPr>
          <w:rFonts w:asciiTheme="minorHAnsi" w:eastAsiaTheme="minorEastAsia" w:hAnsiTheme="minorHAnsi" w:cstheme="minorBidi"/>
          <w:noProof/>
          <w:kern w:val="2"/>
          <w:szCs w:val="22"/>
          <w:lang w:eastAsia="zh-CN"/>
        </w:rPr>
      </w:pPr>
      <w:hyperlink w:anchor="_Toc131758301" w:history="1">
        <w:r w:rsidR="00275CB0" w:rsidRPr="00B9056E">
          <w:rPr>
            <w:rStyle w:val="aff4"/>
            <w:rFonts w:ascii="Times New Roman" w:hAnsi="Times New Roman" w:cs="Times New Roman"/>
            <w:noProof/>
            <w:lang w:eastAsia="zh-CN"/>
          </w:rPr>
          <w:t>3.</w:t>
        </w:r>
        <w:r w:rsidR="00275CB0" w:rsidRPr="00B9056E">
          <w:rPr>
            <w:rStyle w:val="aff4"/>
            <w:rFonts w:ascii="Times New Roman" w:hAnsi="Times New Roman" w:cs="Times New Roman"/>
            <w:noProof/>
            <w:lang w:eastAsia="zh-CN"/>
          </w:rPr>
          <w:t>投标人资格要求</w:t>
        </w:r>
        <w:r w:rsidR="00275CB0">
          <w:rPr>
            <w:noProof/>
            <w:webHidden/>
          </w:rPr>
          <w:tab/>
        </w:r>
        <w:r w:rsidR="00275CB0">
          <w:rPr>
            <w:noProof/>
            <w:webHidden/>
          </w:rPr>
          <w:fldChar w:fldCharType="begin"/>
        </w:r>
        <w:r w:rsidR="00275CB0">
          <w:rPr>
            <w:noProof/>
            <w:webHidden/>
          </w:rPr>
          <w:instrText xml:space="preserve"> PAGEREF _Toc131758301 \h </w:instrText>
        </w:r>
        <w:r w:rsidR="00275CB0">
          <w:rPr>
            <w:noProof/>
            <w:webHidden/>
          </w:rPr>
        </w:r>
        <w:r w:rsidR="00275CB0">
          <w:rPr>
            <w:noProof/>
            <w:webHidden/>
          </w:rPr>
          <w:fldChar w:fldCharType="separate"/>
        </w:r>
        <w:r w:rsidR="005D3EBF">
          <w:rPr>
            <w:noProof/>
            <w:webHidden/>
          </w:rPr>
          <w:t>6</w:t>
        </w:r>
        <w:r w:rsidR="00275CB0">
          <w:rPr>
            <w:noProof/>
            <w:webHidden/>
          </w:rPr>
          <w:fldChar w:fldCharType="end"/>
        </w:r>
      </w:hyperlink>
    </w:p>
    <w:p w:rsidR="00275CB0" w:rsidRDefault="00533FE4">
      <w:pPr>
        <w:pStyle w:val="TOC2"/>
        <w:tabs>
          <w:tab w:val="right" w:leader="dot" w:pos="8850"/>
        </w:tabs>
        <w:rPr>
          <w:rFonts w:asciiTheme="minorHAnsi" w:eastAsiaTheme="minorEastAsia" w:hAnsiTheme="minorHAnsi" w:cstheme="minorBidi"/>
          <w:noProof/>
          <w:kern w:val="2"/>
          <w:szCs w:val="22"/>
          <w:lang w:eastAsia="zh-CN"/>
        </w:rPr>
      </w:pPr>
      <w:hyperlink w:anchor="_Toc131758302" w:history="1">
        <w:r w:rsidR="00275CB0" w:rsidRPr="00B9056E">
          <w:rPr>
            <w:rStyle w:val="aff4"/>
            <w:rFonts w:ascii="Times New Roman" w:hAnsi="Times New Roman" w:cs="Times New Roman"/>
            <w:noProof/>
            <w:lang w:eastAsia="zh-CN"/>
          </w:rPr>
          <w:t>4.</w:t>
        </w:r>
        <w:r w:rsidR="00275CB0" w:rsidRPr="00B9056E">
          <w:rPr>
            <w:rStyle w:val="aff4"/>
            <w:rFonts w:ascii="Times New Roman" w:hAnsi="Times New Roman" w:cs="Times New Roman"/>
            <w:noProof/>
            <w:lang w:eastAsia="zh-CN"/>
          </w:rPr>
          <w:t>招标文件的获取</w:t>
        </w:r>
        <w:r w:rsidR="00275CB0">
          <w:rPr>
            <w:noProof/>
            <w:webHidden/>
          </w:rPr>
          <w:tab/>
        </w:r>
        <w:r w:rsidR="00275CB0">
          <w:rPr>
            <w:noProof/>
            <w:webHidden/>
          </w:rPr>
          <w:fldChar w:fldCharType="begin"/>
        </w:r>
        <w:r w:rsidR="00275CB0">
          <w:rPr>
            <w:noProof/>
            <w:webHidden/>
          </w:rPr>
          <w:instrText xml:space="preserve"> PAGEREF _Toc131758302 \h </w:instrText>
        </w:r>
        <w:r w:rsidR="00275CB0">
          <w:rPr>
            <w:noProof/>
            <w:webHidden/>
          </w:rPr>
        </w:r>
        <w:r w:rsidR="00275CB0">
          <w:rPr>
            <w:noProof/>
            <w:webHidden/>
          </w:rPr>
          <w:fldChar w:fldCharType="separate"/>
        </w:r>
        <w:r w:rsidR="005D3EBF">
          <w:rPr>
            <w:noProof/>
            <w:webHidden/>
          </w:rPr>
          <w:t>6</w:t>
        </w:r>
        <w:r w:rsidR="00275CB0">
          <w:rPr>
            <w:noProof/>
            <w:webHidden/>
          </w:rPr>
          <w:fldChar w:fldCharType="end"/>
        </w:r>
      </w:hyperlink>
    </w:p>
    <w:p w:rsidR="00275CB0" w:rsidRDefault="00533FE4">
      <w:pPr>
        <w:pStyle w:val="TOC2"/>
        <w:tabs>
          <w:tab w:val="right" w:leader="dot" w:pos="8850"/>
        </w:tabs>
        <w:rPr>
          <w:rFonts w:asciiTheme="minorHAnsi" w:eastAsiaTheme="minorEastAsia" w:hAnsiTheme="minorHAnsi" w:cstheme="minorBidi"/>
          <w:noProof/>
          <w:kern w:val="2"/>
          <w:szCs w:val="22"/>
          <w:lang w:eastAsia="zh-CN"/>
        </w:rPr>
      </w:pPr>
      <w:hyperlink w:anchor="_Toc131758303" w:history="1">
        <w:r w:rsidR="00275CB0" w:rsidRPr="00B9056E">
          <w:rPr>
            <w:rStyle w:val="aff4"/>
            <w:rFonts w:ascii="Times New Roman" w:hAnsi="Times New Roman" w:cs="Times New Roman"/>
            <w:noProof/>
            <w:lang w:eastAsia="zh-CN"/>
          </w:rPr>
          <w:t>5.</w:t>
        </w:r>
        <w:r w:rsidR="00275CB0" w:rsidRPr="00B9056E">
          <w:rPr>
            <w:rStyle w:val="aff4"/>
            <w:rFonts w:ascii="Times New Roman" w:hAnsi="Times New Roman" w:cs="Times New Roman"/>
            <w:noProof/>
            <w:lang w:eastAsia="zh-CN"/>
          </w:rPr>
          <w:t>投标文件的递交</w:t>
        </w:r>
        <w:r w:rsidR="00275CB0">
          <w:rPr>
            <w:noProof/>
            <w:webHidden/>
          </w:rPr>
          <w:tab/>
        </w:r>
        <w:r w:rsidR="00275CB0">
          <w:rPr>
            <w:noProof/>
            <w:webHidden/>
          </w:rPr>
          <w:fldChar w:fldCharType="begin"/>
        </w:r>
        <w:r w:rsidR="00275CB0">
          <w:rPr>
            <w:noProof/>
            <w:webHidden/>
          </w:rPr>
          <w:instrText xml:space="preserve"> PAGEREF _Toc131758303 \h </w:instrText>
        </w:r>
        <w:r w:rsidR="00275CB0">
          <w:rPr>
            <w:noProof/>
            <w:webHidden/>
          </w:rPr>
        </w:r>
        <w:r w:rsidR="00275CB0">
          <w:rPr>
            <w:noProof/>
            <w:webHidden/>
          </w:rPr>
          <w:fldChar w:fldCharType="separate"/>
        </w:r>
        <w:r w:rsidR="005D3EBF">
          <w:rPr>
            <w:noProof/>
            <w:webHidden/>
          </w:rPr>
          <w:t>7</w:t>
        </w:r>
        <w:r w:rsidR="00275CB0">
          <w:rPr>
            <w:noProof/>
            <w:webHidden/>
          </w:rPr>
          <w:fldChar w:fldCharType="end"/>
        </w:r>
      </w:hyperlink>
    </w:p>
    <w:p w:rsidR="00275CB0" w:rsidRDefault="00533FE4">
      <w:pPr>
        <w:pStyle w:val="TOC2"/>
        <w:tabs>
          <w:tab w:val="right" w:leader="dot" w:pos="8850"/>
        </w:tabs>
        <w:rPr>
          <w:rFonts w:asciiTheme="minorHAnsi" w:eastAsiaTheme="minorEastAsia" w:hAnsiTheme="minorHAnsi" w:cstheme="minorBidi"/>
          <w:noProof/>
          <w:kern w:val="2"/>
          <w:szCs w:val="22"/>
          <w:lang w:eastAsia="zh-CN"/>
        </w:rPr>
      </w:pPr>
      <w:hyperlink w:anchor="_Toc131758304" w:history="1">
        <w:r w:rsidR="00275CB0" w:rsidRPr="00B9056E">
          <w:rPr>
            <w:rStyle w:val="aff4"/>
            <w:rFonts w:ascii="Times New Roman" w:hAnsi="Times New Roman" w:cs="Times New Roman"/>
            <w:noProof/>
            <w:lang w:eastAsia="zh-CN"/>
          </w:rPr>
          <w:t>6.</w:t>
        </w:r>
        <w:r w:rsidR="00275CB0" w:rsidRPr="00B9056E">
          <w:rPr>
            <w:rStyle w:val="aff4"/>
            <w:rFonts w:ascii="Times New Roman" w:hAnsi="Times New Roman" w:cs="Times New Roman"/>
            <w:noProof/>
            <w:lang w:eastAsia="zh-CN"/>
          </w:rPr>
          <w:t>发布公告的媒介</w:t>
        </w:r>
        <w:r w:rsidR="00275CB0">
          <w:rPr>
            <w:noProof/>
            <w:webHidden/>
          </w:rPr>
          <w:tab/>
        </w:r>
        <w:r w:rsidR="00275CB0">
          <w:rPr>
            <w:noProof/>
            <w:webHidden/>
          </w:rPr>
          <w:fldChar w:fldCharType="begin"/>
        </w:r>
        <w:r w:rsidR="00275CB0">
          <w:rPr>
            <w:noProof/>
            <w:webHidden/>
          </w:rPr>
          <w:instrText xml:space="preserve"> PAGEREF _Toc131758304 \h </w:instrText>
        </w:r>
        <w:r w:rsidR="00275CB0">
          <w:rPr>
            <w:noProof/>
            <w:webHidden/>
          </w:rPr>
        </w:r>
        <w:r w:rsidR="00275CB0">
          <w:rPr>
            <w:noProof/>
            <w:webHidden/>
          </w:rPr>
          <w:fldChar w:fldCharType="separate"/>
        </w:r>
        <w:r w:rsidR="005D3EBF">
          <w:rPr>
            <w:noProof/>
            <w:webHidden/>
          </w:rPr>
          <w:t>7</w:t>
        </w:r>
        <w:r w:rsidR="00275CB0">
          <w:rPr>
            <w:noProof/>
            <w:webHidden/>
          </w:rPr>
          <w:fldChar w:fldCharType="end"/>
        </w:r>
      </w:hyperlink>
    </w:p>
    <w:p w:rsidR="00275CB0" w:rsidRDefault="00533FE4">
      <w:pPr>
        <w:pStyle w:val="TOC2"/>
        <w:tabs>
          <w:tab w:val="right" w:leader="dot" w:pos="8850"/>
        </w:tabs>
        <w:rPr>
          <w:rFonts w:asciiTheme="minorHAnsi" w:eastAsiaTheme="minorEastAsia" w:hAnsiTheme="minorHAnsi" w:cstheme="minorBidi"/>
          <w:noProof/>
          <w:kern w:val="2"/>
          <w:szCs w:val="22"/>
          <w:lang w:eastAsia="zh-CN"/>
        </w:rPr>
      </w:pPr>
      <w:hyperlink w:anchor="_Toc131758305" w:history="1">
        <w:r w:rsidR="00275CB0" w:rsidRPr="00B9056E">
          <w:rPr>
            <w:rStyle w:val="aff4"/>
            <w:rFonts w:ascii="Times New Roman" w:hAnsi="Times New Roman" w:cs="Times New Roman"/>
            <w:noProof/>
            <w:lang w:eastAsia="zh-CN"/>
          </w:rPr>
          <w:t>7.</w:t>
        </w:r>
        <w:r w:rsidR="00275CB0" w:rsidRPr="00B9056E">
          <w:rPr>
            <w:rStyle w:val="aff4"/>
            <w:rFonts w:ascii="Times New Roman" w:hAnsi="Times New Roman" w:cs="Times New Roman"/>
            <w:noProof/>
            <w:lang w:eastAsia="zh-CN"/>
          </w:rPr>
          <w:t>联系方式</w:t>
        </w:r>
        <w:r w:rsidR="00275CB0">
          <w:rPr>
            <w:noProof/>
            <w:webHidden/>
          </w:rPr>
          <w:tab/>
        </w:r>
        <w:r w:rsidR="00275CB0">
          <w:rPr>
            <w:noProof/>
            <w:webHidden/>
          </w:rPr>
          <w:fldChar w:fldCharType="begin"/>
        </w:r>
        <w:r w:rsidR="00275CB0">
          <w:rPr>
            <w:noProof/>
            <w:webHidden/>
          </w:rPr>
          <w:instrText xml:space="preserve"> PAGEREF _Toc131758305 \h </w:instrText>
        </w:r>
        <w:r w:rsidR="00275CB0">
          <w:rPr>
            <w:noProof/>
            <w:webHidden/>
          </w:rPr>
        </w:r>
        <w:r w:rsidR="00275CB0">
          <w:rPr>
            <w:noProof/>
            <w:webHidden/>
          </w:rPr>
          <w:fldChar w:fldCharType="separate"/>
        </w:r>
        <w:r w:rsidR="005D3EBF">
          <w:rPr>
            <w:noProof/>
            <w:webHidden/>
          </w:rPr>
          <w:t>7</w:t>
        </w:r>
        <w:r w:rsidR="00275CB0">
          <w:rPr>
            <w:noProof/>
            <w:webHidden/>
          </w:rPr>
          <w:fldChar w:fldCharType="end"/>
        </w:r>
      </w:hyperlink>
    </w:p>
    <w:p w:rsidR="00275CB0" w:rsidRDefault="00533FE4">
      <w:pPr>
        <w:pStyle w:val="TOC1"/>
        <w:tabs>
          <w:tab w:val="right" w:leader="dot" w:pos="8850"/>
        </w:tabs>
        <w:rPr>
          <w:rFonts w:asciiTheme="minorHAnsi" w:eastAsiaTheme="minorEastAsia" w:hAnsiTheme="minorHAnsi" w:cstheme="minorBidi"/>
          <w:noProof/>
          <w:kern w:val="2"/>
          <w:szCs w:val="22"/>
          <w:lang w:eastAsia="zh-CN"/>
        </w:rPr>
      </w:pPr>
      <w:hyperlink w:anchor="_Toc131758306" w:history="1">
        <w:r w:rsidR="00275CB0" w:rsidRPr="00B9056E">
          <w:rPr>
            <w:rStyle w:val="aff4"/>
            <w:rFonts w:ascii="Times New Roman" w:hAnsi="Times New Roman" w:cs="Times New Roman"/>
            <w:noProof/>
            <w:lang w:eastAsia="zh-CN"/>
          </w:rPr>
          <w:t>第二章投标人须知</w:t>
        </w:r>
        <w:r w:rsidR="00275CB0">
          <w:rPr>
            <w:noProof/>
            <w:webHidden/>
          </w:rPr>
          <w:tab/>
        </w:r>
        <w:r w:rsidR="00275CB0">
          <w:rPr>
            <w:noProof/>
            <w:webHidden/>
          </w:rPr>
          <w:fldChar w:fldCharType="begin"/>
        </w:r>
        <w:r w:rsidR="00275CB0">
          <w:rPr>
            <w:noProof/>
            <w:webHidden/>
          </w:rPr>
          <w:instrText xml:space="preserve"> PAGEREF _Toc131758306 \h </w:instrText>
        </w:r>
        <w:r w:rsidR="00275CB0">
          <w:rPr>
            <w:noProof/>
            <w:webHidden/>
          </w:rPr>
        </w:r>
        <w:r w:rsidR="00275CB0">
          <w:rPr>
            <w:noProof/>
            <w:webHidden/>
          </w:rPr>
          <w:fldChar w:fldCharType="separate"/>
        </w:r>
        <w:r w:rsidR="005D3EBF">
          <w:rPr>
            <w:noProof/>
            <w:webHidden/>
          </w:rPr>
          <w:t>9</w:t>
        </w:r>
        <w:r w:rsidR="00275CB0">
          <w:rPr>
            <w:noProof/>
            <w:webHidden/>
          </w:rPr>
          <w:fldChar w:fldCharType="end"/>
        </w:r>
      </w:hyperlink>
    </w:p>
    <w:p w:rsidR="00275CB0" w:rsidRDefault="00533FE4">
      <w:pPr>
        <w:pStyle w:val="TOC2"/>
        <w:tabs>
          <w:tab w:val="right" w:leader="dot" w:pos="8850"/>
        </w:tabs>
        <w:rPr>
          <w:rFonts w:asciiTheme="minorHAnsi" w:eastAsiaTheme="minorEastAsia" w:hAnsiTheme="minorHAnsi" w:cstheme="minorBidi"/>
          <w:noProof/>
          <w:kern w:val="2"/>
          <w:szCs w:val="22"/>
          <w:lang w:eastAsia="zh-CN"/>
        </w:rPr>
      </w:pPr>
      <w:hyperlink w:anchor="_Toc131758307" w:history="1">
        <w:r w:rsidR="00275CB0" w:rsidRPr="00B9056E">
          <w:rPr>
            <w:rStyle w:val="aff4"/>
            <w:rFonts w:ascii="Times New Roman" w:hAnsi="Times New Roman" w:cs="Times New Roman"/>
            <w:noProof/>
            <w:lang w:eastAsia="zh-CN"/>
          </w:rPr>
          <w:t>投标人须知前附表</w:t>
        </w:r>
        <w:r w:rsidR="00275CB0">
          <w:rPr>
            <w:noProof/>
            <w:webHidden/>
          </w:rPr>
          <w:tab/>
        </w:r>
        <w:r w:rsidR="00275CB0">
          <w:rPr>
            <w:noProof/>
            <w:webHidden/>
          </w:rPr>
          <w:fldChar w:fldCharType="begin"/>
        </w:r>
        <w:r w:rsidR="00275CB0">
          <w:rPr>
            <w:noProof/>
            <w:webHidden/>
          </w:rPr>
          <w:instrText xml:space="preserve"> PAGEREF _Toc131758307 \h </w:instrText>
        </w:r>
        <w:r w:rsidR="00275CB0">
          <w:rPr>
            <w:noProof/>
            <w:webHidden/>
          </w:rPr>
        </w:r>
        <w:r w:rsidR="00275CB0">
          <w:rPr>
            <w:noProof/>
            <w:webHidden/>
          </w:rPr>
          <w:fldChar w:fldCharType="separate"/>
        </w:r>
        <w:r w:rsidR="005D3EBF">
          <w:rPr>
            <w:noProof/>
            <w:webHidden/>
          </w:rPr>
          <w:t>9</w:t>
        </w:r>
        <w:r w:rsidR="00275CB0">
          <w:rPr>
            <w:noProof/>
            <w:webHidden/>
          </w:rPr>
          <w:fldChar w:fldCharType="end"/>
        </w:r>
      </w:hyperlink>
    </w:p>
    <w:p w:rsidR="00275CB0" w:rsidRDefault="00533FE4">
      <w:pPr>
        <w:pStyle w:val="TOC2"/>
        <w:tabs>
          <w:tab w:val="right" w:leader="dot" w:pos="8850"/>
        </w:tabs>
        <w:rPr>
          <w:rFonts w:asciiTheme="minorHAnsi" w:eastAsiaTheme="minorEastAsia" w:hAnsiTheme="minorHAnsi" w:cstheme="minorBidi"/>
          <w:noProof/>
          <w:kern w:val="2"/>
          <w:szCs w:val="22"/>
          <w:lang w:eastAsia="zh-CN"/>
        </w:rPr>
      </w:pPr>
      <w:hyperlink w:anchor="_Toc131758308" w:history="1">
        <w:r w:rsidR="00275CB0" w:rsidRPr="00B9056E">
          <w:rPr>
            <w:rStyle w:val="aff4"/>
            <w:rFonts w:ascii="Times New Roman" w:hAnsi="Times New Roman" w:cs="Times New Roman"/>
            <w:noProof/>
            <w:lang w:eastAsia="zh-CN"/>
          </w:rPr>
          <w:t xml:space="preserve">1.  </w:t>
        </w:r>
        <w:r w:rsidR="00275CB0" w:rsidRPr="00B9056E">
          <w:rPr>
            <w:rStyle w:val="aff4"/>
            <w:rFonts w:ascii="Times New Roman" w:hAnsi="Times New Roman" w:cs="Times New Roman"/>
            <w:noProof/>
            <w:lang w:eastAsia="zh-CN"/>
          </w:rPr>
          <w:t>总则</w:t>
        </w:r>
        <w:r w:rsidR="00275CB0">
          <w:rPr>
            <w:noProof/>
            <w:webHidden/>
          </w:rPr>
          <w:tab/>
        </w:r>
        <w:r w:rsidR="00275CB0">
          <w:rPr>
            <w:noProof/>
            <w:webHidden/>
          </w:rPr>
          <w:fldChar w:fldCharType="begin"/>
        </w:r>
        <w:r w:rsidR="00275CB0">
          <w:rPr>
            <w:noProof/>
            <w:webHidden/>
          </w:rPr>
          <w:instrText xml:space="preserve"> PAGEREF _Toc131758308 \h </w:instrText>
        </w:r>
        <w:r w:rsidR="00275CB0">
          <w:rPr>
            <w:noProof/>
            <w:webHidden/>
          </w:rPr>
        </w:r>
        <w:r w:rsidR="00275CB0">
          <w:rPr>
            <w:noProof/>
            <w:webHidden/>
          </w:rPr>
          <w:fldChar w:fldCharType="separate"/>
        </w:r>
        <w:r w:rsidR="005D3EBF">
          <w:rPr>
            <w:noProof/>
            <w:webHidden/>
          </w:rPr>
          <w:t>14</w:t>
        </w:r>
        <w:r w:rsidR="00275CB0">
          <w:rPr>
            <w:noProof/>
            <w:webHidden/>
          </w:rPr>
          <w:fldChar w:fldCharType="end"/>
        </w:r>
      </w:hyperlink>
    </w:p>
    <w:p w:rsidR="00275CB0" w:rsidRDefault="00533FE4">
      <w:pPr>
        <w:pStyle w:val="TOC3"/>
        <w:tabs>
          <w:tab w:val="right" w:leader="dot" w:pos="8850"/>
        </w:tabs>
        <w:rPr>
          <w:rFonts w:asciiTheme="minorHAnsi" w:eastAsiaTheme="minorEastAsia" w:hAnsiTheme="minorHAnsi" w:cstheme="minorBidi"/>
          <w:noProof/>
          <w:kern w:val="2"/>
          <w:szCs w:val="22"/>
          <w:lang w:eastAsia="zh-CN"/>
        </w:rPr>
      </w:pPr>
      <w:hyperlink w:anchor="_Toc131758309" w:history="1">
        <w:r w:rsidR="00275CB0" w:rsidRPr="00B9056E">
          <w:rPr>
            <w:rStyle w:val="aff4"/>
            <w:rFonts w:ascii="Times New Roman" w:hAnsi="Times New Roman" w:cs="Times New Roman"/>
            <w:noProof/>
            <w:lang w:eastAsia="zh-CN"/>
          </w:rPr>
          <w:t xml:space="preserve">1.1 </w:t>
        </w:r>
        <w:r w:rsidR="00275CB0" w:rsidRPr="00B9056E">
          <w:rPr>
            <w:rStyle w:val="aff4"/>
            <w:rFonts w:ascii="Times New Roman" w:hAnsi="Times New Roman" w:cs="Times New Roman"/>
            <w:noProof/>
            <w:lang w:eastAsia="zh-CN"/>
          </w:rPr>
          <w:t>招标项目概况</w:t>
        </w:r>
        <w:r w:rsidR="00275CB0">
          <w:rPr>
            <w:noProof/>
            <w:webHidden/>
          </w:rPr>
          <w:tab/>
        </w:r>
        <w:r w:rsidR="00275CB0">
          <w:rPr>
            <w:noProof/>
            <w:webHidden/>
          </w:rPr>
          <w:fldChar w:fldCharType="begin"/>
        </w:r>
        <w:r w:rsidR="00275CB0">
          <w:rPr>
            <w:noProof/>
            <w:webHidden/>
          </w:rPr>
          <w:instrText xml:space="preserve"> PAGEREF _Toc131758309 \h </w:instrText>
        </w:r>
        <w:r w:rsidR="00275CB0">
          <w:rPr>
            <w:noProof/>
            <w:webHidden/>
          </w:rPr>
        </w:r>
        <w:r w:rsidR="00275CB0">
          <w:rPr>
            <w:noProof/>
            <w:webHidden/>
          </w:rPr>
          <w:fldChar w:fldCharType="separate"/>
        </w:r>
        <w:r w:rsidR="005D3EBF">
          <w:rPr>
            <w:noProof/>
            <w:webHidden/>
          </w:rPr>
          <w:t>14</w:t>
        </w:r>
        <w:r w:rsidR="00275CB0">
          <w:rPr>
            <w:noProof/>
            <w:webHidden/>
          </w:rPr>
          <w:fldChar w:fldCharType="end"/>
        </w:r>
      </w:hyperlink>
    </w:p>
    <w:p w:rsidR="00275CB0" w:rsidRDefault="00533FE4">
      <w:pPr>
        <w:pStyle w:val="TOC3"/>
        <w:tabs>
          <w:tab w:val="right" w:leader="dot" w:pos="8850"/>
        </w:tabs>
        <w:rPr>
          <w:rFonts w:asciiTheme="minorHAnsi" w:eastAsiaTheme="minorEastAsia" w:hAnsiTheme="minorHAnsi" w:cstheme="minorBidi"/>
          <w:noProof/>
          <w:kern w:val="2"/>
          <w:szCs w:val="22"/>
          <w:lang w:eastAsia="zh-CN"/>
        </w:rPr>
      </w:pPr>
      <w:hyperlink w:anchor="_Toc131758310" w:history="1">
        <w:r w:rsidR="00275CB0" w:rsidRPr="00B9056E">
          <w:rPr>
            <w:rStyle w:val="aff4"/>
            <w:rFonts w:ascii="Times New Roman" w:hAnsi="Times New Roman" w:cs="Times New Roman"/>
            <w:noProof/>
            <w:lang w:eastAsia="zh-CN"/>
          </w:rPr>
          <w:t xml:space="preserve">1.2 </w:t>
        </w:r>
        <w:r w:rsidR="00275CB0" w:rsidRPr="00B9056E">
          <w:rPr>
            <w:rStyle w:val="aff4"/>
            <w:rFonts w:ascii="Times New Roman" w:hAnsi="Times New Roman" w:cs="Times New Roman"/>
            <w:noProof/>
            <w:lang w:eastAsia="zh-CN"/>
          </w:rPr>
          <w:t>招标项目的资金来源和落实情况</w:t>
        </w:r>
        <w:r w:rsidR="00275CB0">
          <w:rPr>
            <w:noProof/>
            <w:webHidden/>
          </w:rPr>
          <w:tab/>
        </w:r>
        <w:r w:rsidR="00275CB0">
          <w:rPr>
            <w:noProof/>
            <w:webHidden/>
          </w:rPr>
          <w:fldChar w:fldCharType="begin"/>
        </w:r>
        <w:r w:rsidR="00275CB0">
          <w:rPr>
            <w:noProof/>
            <w:webHidden/>
          </w:rPr>
          <w:instrText xml:space="preserve"> PAGEREF _Toc131758310 \h </w:instrText>
        </w:r>
        <w:r w:rsidR="00275CB0">
          <w:rPr>
            <w:noProof/>
            <w:webHidden/>
          </w:rPr>
        </w:r>
        <w:r w:rsidR="00275CB0">
          <w:rPr>
            <w:noProof/>
            <w:webHidden/>
          </w:rPr>
          <w:fldChar w:fldCharType="separate"/>
        </w:r>
        <w:r w:rsidR="005D3EBF">
          <w:rPr>
            <w:noProof/>
            <w:webHidden/>
          </w:rPr>
          <w:t>14</w:t>
        </w:r>
        <w:r w:rsidR="00275CB0">
          <w:rPr>
            <w:noProof/>
            <w:webHidden/>
          </w:rPr>
          <w:fldChar w:fldCharType="end"/>
        </w:r>
      </w:hyperlink>
    </w:p>
    <w:p w:rsidR="00275CB0" w:rsidRDefault="00533FE4">
      <w:pPr>
        <w:pStyle w:val="TOC3"/>
        <w:tabs>
          <w:tab w:val="right" w:leader="dot" w:pos="8850"/>
        </w:tabs>
        <w:rPr>
          <w:rFonts w:asciiTheme="minorHAnsi" w:eastAsiaTheme="minorEastAsia" w:hAnsiTheme="minorHAnsi" w:cstheme="minorBidi"/>
          <w:noProof/>
          <w:kern w:val="2"/>
          <w:szCs w:val="22"/>
          <w:lang w:eastAsia="zh-CN"/>
        </w:rPr>
      </w:pPr>
      <w:hyperlink w:anchor="_Toc131758311" w:history="1">
        <w:r w:rsidR="00275CB0" w:rsidRPr="00B9056E">
          <w:rPr>
            <w:rStyle w:val="aff4"/>
            <w:rFonts w:ascii="Times New Roman" w:hAnsi="Times New Roman" w:cs="Times New Roman"/>
            <w:noProof/>
            <w:lang w:eastAsia="zh-CN"/>
          </w:rPr>
          <w:t xml:space="preserve">1.3 </w:t>
        </w:r>
        <w:r w:rsidR="00275CB0" w:rsidRPr="00B9056E">
          <w:rPr>
            <w:rStyle w:val="aff4"/>
            <w:rFonts w:ascii="Times New Roman" w:hAnsi="Times New Roman" w:cs="Times New Roman"/>
            <w:noProof/>
            <w:lang w:eastAsia="zh-CN"/>
          </w:rPr>
          <w:t>招标范围、服务期限和质量标准</w:t>
        </w:r>
        <w:r w:rsidR="00275CB0">
          <w:rPr>
            <w:noProof/>
            <w:webHidden/>
          </w:rPr>
          <w:tab/>
        </w:r>
        <w:r w:rsidR="00275CB0">
          <w:rPr>
            <w:noProof/>
            <w:webHidden/>
          </w:rPr>
          <w:fldChar w:fldCharType="begin"/>
        </w:r>
        <w:r w:rsidR="00275CB0">
          <w:rPr>
            <w:noProof/>
            <w:webHidden/>
          </w:rPr>
          <w:instrText xml:space="preserve"> PAGEREF _Toc131758311 \h </w:instrText>
        </w:r>
        <w:r w:rsidR="00275CB0">
          <w:rPr>
            <w:noProof/>
            <w:webHidden/>
          </w:rPr>
        </w:r>
        <w:r w:rsidR="00275CB0">
          <w:rPr>
            <w:noProof/>
            <w:webHidden/>
          </w:rPr>
          <w:fldChar w:fldCharType="separate"/>
        </w:r>
        <w:r w:rsidR="005D3EBF">
          <w:rPr>
            <w:noProof/>
            <w:webHidden/>
          </w:rPr>
          <w:t>14</w:t>
        </w:r>
        <w:r w:rsidR="00275CB0">
          <w:rPr>
            <w:noProof/>
            <w:webHidden/>
          </w:rPr>
          <w:fldChar w:fldCharType="end"/>
        </w:r>
      </w:hyperlink>
    </w:p>
    <w:p w:rsidR="00275CB0" w:rsidRDefault="00533FE4">
      <w:pPr>
        <w:pStyle w:val="TOC3"/>
        <w:tabs>
          <w:tab w:val="right" w:leader="dot" w:pos="8850"/>
        </w:tabs>
        <w:rPr>
          <w:rFonts w:asciiTheme="minorHAnsi" w:eastAsiaTheme="minorEastAsia" w:hAnsiTheme="minorHAnsi" w:cstheme="minorBidi"/>
          <w:noProof/>
          <w:kern w:val="2"/>
          <w:szCs w:val="22"/>
          <w:lang w:eastAsia="zh-CN"/>
        </w:rPr>
      </w:pPr>
      <w:hyperlink w:anchor="_Toc131758312" w:history="1">
        <w:r w:rsidR="00275CB0" w:rsidRPr="00B9056E">
          <w:rPr>
            <w:rStyle w:val="aff4"/>
            <w:rFonts w:ascii="Times New Roman" w:hAnsi="Times New Roman" w:cs="Times New Roman"/>
            <w:noProof/>
            <w:lang w:eastAsia="zh-CN"/>
          </w:rPr>
          <w:t xml:space="preserve">1.4 </w:t>
        </w:r>
        <w:r w:rsidR="00275CB0" w:rsidRPr="00B9056E">
          <w:rPr>
            <w:rStyle w:val="aff4"/>
            <w:rFonts w:ascii="Times New Roman" w:hAnsi="Times New Roman" w:cs="Times New Roman"/>
            <w:noProof/>
            <w:lang w:eastAsia="zh-CN"/>
          </w:rPr>
          <w:t>投标人资格要求</w:t>
        </w:r>
        <w:r w:rsidR="00275CB0">
          <w:rPr>
            <w:noProof/>
            <w:webHidden/>
          </w:rPr>
          <w:tab/>
        </w:r>
        <w:r w:rsidR="00275CB0">
          <w:rPr>
            <w:noProof/>
            <w:webHidden/>
          </w:rPr>
          <w:fldChar w:fldCharType="begin"/>
        </w:r>
        <w:r w:rsidR="00275CB0">
          <w:rPr>
            <w:noProof/>
            <w:webHidden/>
          </w:rPr>
          <w:instrText xml:space="preserve"> PAGEREF _Toc131758312 \h </w:instrText>
        </w:r>
        <w:r w:rsidR="00275CB0">
          <w:rPr>
            <w:noProof/>
            <w:webHidden/>
          </w:rPr>
        </w:r>
        <w:r w:rsidR="00275CB0">
          <w:rPr>
            <w:noProof/>
            <w:webHidden/>
          </w:rPr>
          <w:fldChar w:fldCharType="separate"/>
        </w:r>
        <w:r w:rsidR="005D3EBF">
          <w:rPr>
            <w:noProof/>
            <w:webHidden/>
          </w:rPr>
          <w:t>14</w:t>
        </w:r>
        <w:r w:rsidR="00275CB0">
          <w:rPr>
            <w:noProof/>
            <w:webHidden/>
          </w:rPr>
          <w:fldChar w:fldCharType="end"/>
        </w:r>
      </w:hyperlink>
    </w:p>
    <w:p w:rsidR="00275CB0" w:rsidRDefault="00533FE4">
      <w:pPr>
        <w:pStyle w:val="TOC3"/>
        <w:tabs>
          <w:tab w:val="right" w:leader="dot" w:pos="8850"/>
        </w:tabs>
        <w:rPr>
          <w:rFonts w:asciiTheme="minorHAnsi" w:eastAsiaTheme="minorEastAsia" w:hAnsiTheme="minorHAnsi" w:cstheme="minorBidi"/>
          <w:noProof/>
          <w:kern w:val="2"/>
          <w:szCs w:val="22"/>
          <w:lang w:eastAsia="zh-CN"/>
        </w:rPr>
      </w:pPr>
      <w:hyperlink w:anchor="_Toc131758313" w:history="1">
        <w:r w:rsidR="00275CB0" w:rsidRPr="00B9056E">
          <w:rPr>
            <w:rStyle w:val="aff4"/>
            <w:rFonts w:ascii="Times New Roman" w:hAnsi="Times New Roman" w:cs="Times New Roman"/>
            <w:noProof/>
            <w:lang w:eastAsia="zh-CN"/>
          </w:rPr>
          <w:t xml:space="preserve">1.5 </w:t>
        </w:r>
        <w:r w:rsidR="00275CB0" w:rsidRPr="00B9056E">
          <w:rPr>
            <w:rStyle w:val="aff4"/>
            <w:rFonts w:ascii="Times New Roman" w:hAnsi="Times New Roman" w:cs="Times New Roman"/>
            <w:noProof/>
            <w:lang w:eastAsia="zh-CN"/>
          </w:rPr>
          <w:t>费用承担</w:t>
        </w:r>
        <w:r w:rsidR="00275CB0">
          <w:rPr>
            <w:noProof/>
            <w:webHidden/>
          </w:rPr>
          <w:tab/>
        </w:r>
        <w:r w:rsidR="00275CB0">
          <w:rPr>
            <w:noProof/>
            <w:webHidden/>
          </w:rPr>
          <w:fldChar w:fldCharType="begin"/>
        </w:r>
        <w:r w:rsidR="00275CB0">
          <w:rPr>
            <w:noProof/>
            <w:webHidden/>
          </w:rPr>
          <w:instrText xml:space="preserve"> PAGEREF _Toc131758313 \h </w:instrText>
        </w:r>
        <w:r w:rsidR="00275CB0">
          <w:rPr>
            <w:noProof/>
            <w:webHidden/>
          </w:rPr>
        </w:r>
        <w:r w:rsidR="00275CB0">
          <w:rPr>
            <w:noProof/>
            <w:webHidden/>
          </w:rPr>
          <w:fldChar w:fldCharType="separate"/>
        </w:r>
        <w:r w:rsidR="005D3EBF">
          <w:rPr>
            <w:noProof/>
            <w:webHidden/>
          </w:rPr>
          <w:t>16</w:t>
        </w:r>
        <w:r w:rsidR="00275CB0">
          <w:rPr>
            <w:noProof/>
            <w:webHidden/>
          </w:rPr>
          <w:fldChar w:fldCharType="end"/>
        </w:r>
      </w:hyperlink>
    </w:p>
    <w:p w:rsidR="00275CB0" w:rsidRDefault="00533FE4">
      <w:pPr>
        <w:pStyle w:val="TOC3"/>
        <w:tabs>
          <w:tab w:val="right" w:leader="dot" w:pos="8850"/>
        </w:tabs>
        <w:rPr>
          <w:rFonts w:asciiTheme="minorHAnsi" w:eastAsiaTheme="minorEastAsia" w:hAnsiTheme="minorHAnsi" w:cstheme="minorBidi"/>
          <w:noProof/>
          <w:kern w:val="2"/>
          <w:szCs w:val="22"/>
          <w:lang w:eastAsia="zh-CN"/>
        </w:rPr>
      </w:pPr>
      <w:hyperlink w:anchor="_Toc131758314" w:history="1">
        <w:r w:rsidR="00275CB0" w:rsidRPr="00B9056E">
          <w:rPr>
            <w:rStyle w:val="aff4"/>
            <w:rFonts w:ascii="Times New Roman" w:hAnsi="Times New Roman" w:cs="Times New Roman"/>
            <w:noProof/>
            <w:lang w:eastAsia="zh-CN"/>
          </w:rPr>
          <w:t xml:space="preserve">1.6 </w:t>
        </w:r>
        <w:r w:rsidR="00275CB0" w:rsidRPr="00B9056E">
          <w:rPr>
            <w:rStyle w:val="aff4"/>
            <w:rFonts w:ascii="Times New Roman" w:hAnsi="Times New Roman" w:cs="Times New Roman"/>
            <w:noProof/>
            <w:lang w:eastAsia="zh-CN"/>
          </w:rPr>
          <w:t>保密</w:t>
        </w:r>
        <w:r w:rsidR="00275CB0">
          <w:rPr>
            <w:noProof/>
            <w:webHidden/>
          </w:rPr>
          <w:tab/>
        </w:r>
        <w:r w:rsidR="00275CB0">
          <w:rPr>
            <w:noProof/>
            <w:webHidden/>
          </w:rPr>
          <w:fldChar w:fldCharType="begin"/>
        </w:r>
        <w:r w:rsidR="00275CB0">
          <w:rPr>
            <w:noProof/>
            <w:webHidden/>
          </w:rPr>
          <w:instrText xml:space="preserve"> PAGEREF _Toc131758314 \h </w:instrText>
        </w:r>
        <w:r w:rsidR="00275CB0">
          <w:rPr>
            <w:noProof/>
            <w:webHidden/>
          </w:rPr>
        </w:r>
        <w:r w:rsidR="00275CB0">
          <w:rPr>
            <w:noProof/>
            <w:webHidden/>
          </w:rPr>
          <w:fldChar w:fldCharType="separate"/>
        </w:r>
        <w:r w:rsidR="005D3EBF">
          <w:rPr>
            <w:noProof/>
            <w:webHidden/>
          </w:rPr>
          <w:t>16</w:t>
        </w:r>
        <w:r w:rsidR="00275CB0">
          <w:rPr>
            <w:noProof/>
            <w:webHidden/>
          </w:rPr>
          <w:fldChar w:fldCharType="end"/>
        </w:r>
      </w:hyperlink>
    </w:p>
    <w:p w:rsidR="00275CB0" w:rsidRDefault="00533FE4">
      <w:pPr>
        <w:pStyle w:val="TOC3"/>
        <w:tabs>
          <w:tab w:val="right" w:leader="dot" w:pos="8850"/>
        </w:tabs>
        <w:rPr>
          <w:rFonts w:asciiTheme="minorHAnsi" w:eastAsiaTheme="minorEastAsia" w:hAnsiTheme="minorHAnsi" w:cstheme="minorBidi"/>
          <w:noProof/>
          <w:kern w:val="2"/>
          <w:szCs w:val="22"/>
          <w:lang w:eastAsia="zh-CN"/>
        </w:rPr>
      </w:pPr>
      <w:hyperlink w:anchor="_Toc131758315" w:history="1">
        <w:r w:rsidR="00275CB0" w:rsidRPr="00B9056E">
          <w:rPr>
            <w:rStyle w:val="aff4"/>
            <w:rFonts w:ascii="Times New Roman" w:hAnsi="Times New Roman" w:cs="Times New Roman"/>
            <w:noProof/>
            <w:lang w:eastAsia="zh-CN"/>
          </w:rPr>
          <w:t xml:space="preserve">1.7  </w:t>
        </w:r>
        <w:r w:rsidR="00275CB0" w:rsidRPr="00B9056E">
          <w:rPr>
            <w:rStyle w:val="aff4"/>
            <w:rFonts w:ascii="Times New Roman" w:hAnsi="Times New Roman" w:cs="Times New Roman"/>
            <w:noProof/>
            <w:lang w:eastAsia="zh-CN"/>
          </w:rPr>
          <w:t>语言文字</w:t>
        </w:r>
        <w:r w:rsidR="00275CB0">
          <w:rPr>
            <w:noProof/>
            <w:webHidden/>
          </w:rPr>
          <w:tab/>
        </w:r>
        <w:r w:rsidR="00275CB0">
          <w:rPr>
            <w:noProof/>
            <w:webHidden/>
          </w:rPr>
          <w:fldChar w:fldCharType="begin"/>
        </w:r>
        <w:r w:rsidR="00275CB0">
          <w:rPr>
            <w:noProof/>
            <w:webHidden/>
          </w:rPr>
          <w:instrText xml:space="preserve"> PAGEREF _Toc131758315 \h </w:instrText>
        </w:r>
        <w:r w:rsidR="00275CB0">
          <w:rPr>
            <w:noProof/>
            <w:webHidden/>
          </w:rPr>
        </w:r>
        <w:r w:rsidR="00275CB0">
          <w:rPr>
            <w:noProof/>
            <w:webHidden/>
          </w:rPr>
          <w:fldChar w:fldCharType="separate"/>
        </w:r>
        <w:r w:rsidR="005D3EBF">
          <w:rPr>
            <w:noProof/>
            <w:webHidden/>
          </w:rPr>
          <w:t>16</w:t>
        </w:r>
        <w:r w:rsidR="00275CB0">
          <w:rPr>
            <w:noProof/>
            <w:webHidden/>
          </w:rPr>
          <w:fldChar w:fldCharType="end"/>
        </w:r>
      </w:hyperlink>
    </w:p>
    <w:p w:rsidR="00275CB0" w:rsidRDefault="00533FE4">
      <w:pPr>
        <w:pStyle w:val="TOC3"/>
        <w:tabs>
          <w:tab w:val="right" w:leader="dot" w:pos="8850"/>
        </w:tabs>
        <w:rPr>
          <w:rFonts w:asciiTheme="minorHAnsi" w:eastAsiaTheme="minorEastAsia" w:hAnsiTheme="minorHAnsi" w:cstheme="minorBidi"/>
          <w:noProof/>
          <w:kern w:val="2"/>
          <w:szCs w:val="22"/>
          <w:lang w:eastAsia="zh-CN"/>
        </w:rPr>
      </w:pPr>
      <w:hyperlink w:anchor="_Toc131758316" w:history="1">
        <w:r w:rsidR="00275CB0" w:rsidRPr="00B9056E">
          <w:rPr>
            <w:rStyle w:val="aff4"/>
            <w:rFonts w:ascii="Times New Roman" w:hAnsi="Times New Roman" w:cs="Times New Roman"/>
            <w:noProof/>
            <w:lang w:eastAsia="zh-CN"/>
          </w:rPr>
          <w:t xml:space="preserve">1.8 </w:t>
        </w:r>
        <w:r w:rsidR="00275CB0" w:rsidRPr="00B9056E">
          <w:rPr>
            <w:rStyle w:val="aff4"/>
            <w:rFonts w:ascii="Times New Roman" w:hAnsi="Times New Roman" w:cs="Times New Roman"/>
            <w:noProof/>
            <w:lang w:eastAsia="zh-CN"/>
          </w:rPr>
          <w:t>计量单位</w:t>
        </w:r>
        <w:r w:rsidR="00275CB0">
          <w:rPr>
            <w:noProof/>
            <w:webHidden/>
          </w:rPr>
          <w:tab/>
        </w:r>
        <w:r w:rsidR="00275CB0">
          <w:rPr>
            <w:noProof/>
            <w:webHidden/>
          </w:rPr>
          <w:fldChar w:fldCharType="begin"/>
        </w:r>
        <w:r w:rsidR="00275CB0">
          <w:rPr>
            <w:noProof/>
            <w:webHidden/>
          </w:rPr>
          <w:instrText xml:space="preserve"> PAGEREF _Toc131758316 \h </w:instrText>
        </w:r>
        <w:r w:rsidR="00275CB0">
          <w:rPr>
            <w:noProof/>
            <w:webHidden/>
          </w:rPr>
        </w:r>
        <w:r w:rsidR="00275CB0">
          <w:rPr>
            <w:noProof/>
            <w:webHidden/>
          </w:rPr>
          <w:fldChar w:fldCharType="separate"/>
        </w:r>
        <w:r w:rsidR="005D3EBF">
          <w:rPr>
            <w:noProof/>
            <w:webHidden/>
          </w:rPr>
          <w:t>16</w:t>
        </w:r>
        <w:r w:rsidR="00275CB0">
          <w:rPr>
            <w:noProof/>
            <w:webHidden/>
          </w:rPr>
          <w:fldChar w:fldCharType="end"/>
        </w:r>
      </w:hyperlink>
    </w:p>
    <w:p w:rsidR="00275CB0" w:rsidRDefault="00533FE4">
      <w:pPr>
        <w:pStyle w:val="TOC3"/>
        <w:tabs>
          <w:tab w:val="right" w:leader="dot" w:pos="8850"/>
        </w:tabs>
        <w:rPr>
          <w:rFonts w:asciiTheme="minorHAnsi" w:eastAsiaTheme="minorEastAsia" w:hAnsiTheme="minorHAnsi" w:cstheme="minorBidi"/>
          <w:noProof/>
          <w:kern w:val="2"/>
          <w:szCs w:val="22"/>
          <w:lang w:eastAsia="zh-CN"/>
        </w:rPr>
      </w:pPr>
      <w:hyperlink w:anchor="_Toc131758317" w:history="1">
        <w:r w:rsidR="00275CB0" w:rsidRPr="00B9056E">
          <w:rPr>
            <w:rStyle w:val="aff4"/>
            <w:rFonts w:ascii="Times New Roman" w:hAnsi="Times New Roman" w:cs="Times New Roman"/>
            <w:noProof/>
            <w:lang w:eastAsia="zh-CN"/>
          </w:rPr>
          <w:t xml:space="preserve">1.9  </w:t>
        </w:r>
        <w:r w:rsidR="00275CB0" w:rsidRPr="00B9056E">
          <w:rPr>
            <w:rStyle w:val="aff4"/>
            <w:rFonts w:ascii="Times New Roman" w:hAnsi="Times New Roman" w:cs="Times New Roman"/>
            <w:noProof/>
            <w:lang w:eastAsia="zh-CN"/>
          </w:rPr>
          <w:t>踏勘现场</w:t>
        </w:r>
        <w:r w:rsidR="00275CB0" w:rsidRPr="00B9056E">
          <w:rPr>
            <w:rStyle w:val="aff4"/>
            <w:rFonts w:ascii="Times New Roman" w:hAnsi="Times New Roman" w:cs="Times New Roman"/>
            <w:noProof/>
            <w:lang w:eastAsia="zh-CN"/>
          </w:rPr>
          <w:t>(</w:t>
        </w:r>
        <w:r w:rsidR="00275CB0" w:rsidRPr="00B9056E">
          <w:rPr>
            <w:rStyle w:val="aff4"/>
            <w:rFonts w:ascii="Times New Roman" w:hAnsi="Times New Roman" w:cs="Times New Roman"/>
            <w:noProof/>
            <w:lang w:eastAsia="zh-CN"/>
          </w:rPr>
          <w:t>本项目不适用</w:t>
        </w:r>
        <w:r w:rsidR="00275CB0" w:rsidRPr="00B9056E">
          <w:rPr>
            <w:rStyle w:val="aff4"/>
            <w:rFonts w:ascii="Times New Roman" w:hAnsi="Times New Roman" w:cs="Times New Roman"/>
            <w:noProof/>
            <w:lang w:eastAsia="zh-CN"/>
          </w:rPr>
          <w:t>)</w:t>
        </w:r>
        <w:r w:rsidR="00275CB0">
          <w:rPr>
            <w:noProof/>
            <w:webHidden/>
          </w:rPr>
          <w:tab/>
        </w:r>
        <w:r w:rsidR="00275CB0">
          <w:rPr>
            <w:noProof/>
            <w:webHidden/>
          </w:rPr>
          <w:fldChar w:fldCharType="begin"/>
        </w:r>
        <w:r w:rsidR="00275CB0">
          <w:rPr>
            <w:noProof/>
            <w:webHidden/>
          </w:rPr>
          <w:instrText xml:space="preserve"> PAGEREF _Toc131758317 \h </w:instrText>
        </w:r>
        <w:r w:rsidR="00275CB0">
          <w:rPr>
            <w:noProof/>
            <w:webHidden/>
          </w:rPr>
        </w:r>
        <w:r w:rsidR="00275CB0">
          <w:rPr>
            <w:noProof/>
            <w:webHidden/>
          </w:rPr>
          <w:fldChar w:fldCharType="separate"/>
        </w:r>
        <w:r w:rsidR="005D3EBF">
          <w:rPr>
            <w:noProof/>
            <w:webHidden/>
          </w:rPr>
          <w:t>16</w:t>
        </w:r>
        <w:r w:rsidR="00275CB0">
          <w:rPr>
            <w:noProof/>
            <w:webHidden/>
          </w:rPr>
          <w:fldChar w:fldCharType="end"/>
        </w:r>
      </w:hyperlink>
    </w:p>
    <w:p w:rsidR="00275CB0" w:rsidRDefault="00533FE4">
      <w:pPr>
        <w:pStyle w:val="TOC3"/>
        <w:tabs>
          <w:tab w:val="right" w:leader="dot" w:pos="8850"/>
        </w:tabs>
        <w:rPr>
          <w:rFonts w:asciiTheme="minorHAnsi" w:eastAsiaTheme="minorEastAsia" w:hAnsiTheme="minorHAnsi" w:cstheme="minorBidi"/>
          <w:noProof/>
          <w:kern w:val="2"/>
          <w:szCs w:val="22"/>
          <w:lang w:eastAsia="zh-CN"/>
        </w:rPr>
      </w:pPr>
      <w:hyperlink w:anchor="_Toc131758318" w:history="1">
        <w:r w:rsidR="00275CB0" w:rsidRPr="00B9056E">
          <w:rPr>
            <w:rStyle w:val="aff4"/>
            <w:rFonts w:ascii="Times New Roman" w:hAnsi="Times New Roman" w:cs="Times New Roman"/>
            <w:noProof/>
            <w:lang w:eastAsia="zh-CN"/>
          </w:rPr>
          <w:t xml:space="preserve">1.11  </w:t>
        </w:r>
        <w:r w:rsidR="00275CB0" w:rsidRPr="00B9056E">
          <w:rPr>
            <w:rStyle w:val="aff4"/>
            <w:rFonts w:ascii="Times New Roman" w:hAnsi="Times New Roman" w:cs="Times New Roman"/>
            <w:noProof/>
            <w:lang w:eastAsia="zh-CN"/>
          </w:rPr>
          <w:t>分包</w:t>
        </w:r>
        <w:r w:rsidR="00275CB0">
          <w:rPr>
            <w:noProof/>
            <w:webHidden/>
          </w:rPr>
          <w:tab/>
        </w:r>
        <w:r w:rsidR="00275CB0">
          <w:rPr>
            <w:noProof/>
            <w:webHidden/>
          </w:rPr>
          <w:fldChar w:fldCharType="begin"/>
        </w:r>
        <w:r w:rsidR="00275CB0">
          <w:rPr>
            <w:noProof/>
            <w:webHidden/>
          </w:rPr>
          <w:instrText xml:space="preserve"> PAGEREF _Toc131758318 \h </w:instrText>
        </w:r>
        <w:r w:rsidR="00275CB0">
          <w:rPr>
            <w:noProof/>
            <w:webHidden/>
          </w:rPr>
        </w:r>
        <w:r w:rsidR="00275CB0">
          <w:rPr>
            <w:noProof/>
            <w:webHidden/>
          </w:rPr>
          <w:fldChar w:fldCharType="separate"/>
        </w:r>
        <w:r w:rsidR="005D3EBF">
          <w:rPr>
            <w:noProof/>
            <w:webHidden/>
          </w:rPr>
          <w:t>16</w:t>
        </w:r>
        <w:r w:rsidR="00275CB0">
          <w:rPr>
            <w:noProof/>
            <w:webHidden/>
          </w:rPr>
          <w:fldChar w:fldCharType="end"/>
        </w:r>
      </w:hyperlink>
    </w:p>
    <w:p w:rsidR="00275CB0" w:rsidRDefault="00533FE4">
      <w:pPr>
        <w:pStyle w:val="TOC3"/>
        <w:tabs>
          <w:tab w:val="right" w:leader="dot" w:pos="8850"/>
        </w:tabs>
        <w:rPr>
          <w:rFonts w:asciiTheme="minorHAnsi" w:eastAsiaTheme="minorEastAsia" w:hAnsiTheme="minorHAnsi" w:cstheme="minorBidi"/>
          <w:noProof/>
          <w:kern w:val="2"/>
          <w:szCs w:val="22"/>
          <w:lang w:eastAsia="zh-CN"/>
        </w:rPr>
      </w:pPr>
      <w:hyperlink w:anchor="_Toc131758319" w:history="1">
        <w:r w:rsidR="00275CB0" w:rsidRPr="00B9056E">
          <w:rPr>
            <w:rStyle w:val="aff4"/>
            <w:rFonts w:ascii="Times New Roman" w:hAnsi="Times New Roman" w:cs="Times New Roman"/>
            <w:noProof/>
            <w:lang w:eastAsia="zh-CN"/>
          </w:rPr>
          <w:t xml:space="preserve">1.12 </w:t>
        </w:r>
        <w:r w:rsidR="00275CB0" w:rsidRPr="00B9056E">
          <w:rPr>
            <w:rStyle w:val="aff4"/>
            <w:rFonts w:ascii="Times New Roman" w:hAnsi="Times New Roman" w:cs="Times New Roman"/>
            <w:noProof/>
            <w:lang w:eastAsia="zh-CN"/>
          </w:rPr>
          <w:t>响应和偏差</w:t>
        </w:r>
        <w:r w:rsidR="00275CB0">
          <w:rPr>
            <w:noProof/>
            <w:webHidden/>
          </w:rPr>
          <w:tab/>
        </w:r>
        <w:r w:rsidR="00275CB0">
          <w:rPr>
            <w:noProof/>
            <w:webHidden/>
          </w:rPr>
          <w:fldChar w:fldCharType="begin"/>
        </w:r>
        <w:r w:rsidR="00275CB0">
          <w:rPr>
            <w:noProof/>
            <w:webHidden/>
          </w:rPr>
          <w:instrText xml:space="preserve"> PAGEREF _Toc131758319 \h </w:instrText>
        </w:r>
        <w:r w:rsidR="00275CB0">
          <w:rPr>
            <w:noProof/>
            <w:webHidden/>
          </w:rPr>
        </w:r>
        <w:r w:rsidR="00275CB0">
          <w:rPr>
            <w:noProof/>
            <w:webHidden/>
          </w:rPr>
          <w:fldChar w:fldCharType="separate"/>
        </w:r>
        <w:r w:rsidR="005D3EBF">
          <w:rPr>
            <w:noProof/>
            <w:webHidden/>
          </w:rPr>
          <w:t>16</w:t>
        </w:r>
        <w:r w:rsidR="00275CB0">
          <w:rPr>
            <w:noProof/>
            <w:webHidden/>
          </w:rPr>
          <w:fldChar w:fldCharType="end"/>
        </w:r>
      </w:hyperlink>
    </w:p>
    <w:p w:rsidR="00275CB0" w:rsidRDefault="00533FE4">
      <w:pPr>
        <w:pStyle w:val="TOC2"/>
        <w:tabs>
          <w:tab w:val="right" w:leader="dot" w:pos="8850"/>
        </w:tabs>
        <w:rPr>
          <w:rFonts w:asciiTheme="minorHAnsi" w:eastAsiaTheme="minorEastAsia" w:hAnsiTheme="minorHAnsi" w:cstheme="minorBidi"/>
          <w:noProof/>
          <w:kern w:val="2"/>
          <w:szCs w:val="22"/>
          <w:lang w:eastAsia="zh-CN"/>
        </w:rPr>
      </w:pPr>
      <w:hyperlink w:anchor="_Toc131758320" w:history="1">
        <w:r w:rsidR="00275CB0" w:rsidRPr="00B9056E">
          <w:rPr>
            <w:rStyle w:val="aff4"/>
            <w:rFonts w:ascii="Times New Roman" w:hAnsi="Times New Roman" w:cs="Times New Roman"/>
            <w:noProof/>
            <w:lang w:eastAsia="zh-CN"/>
          </w:rPr>
          <w:t xml:space="preserve">2.  </w:t>
        </w:r>
        <w:r w:rsidR="00275CB0" w:rsidRPr="00B9056E">
          <w:rPr>
            <w:rStyle w:val="aff4"/>
            <w:rFonts w:ascii="Times New Roman" w:hAnsi="Times New Roman" w:cs="Times New Roman"/>
            <w:noProof/>
            <w:lang w:eastAsia="zh-CN"/>
          </w:rPr>
          <w:t>招标文件</w:t>
        </w:r>
        <w:r w:rsidR="00275CB0">
          <w:rPr>
            <w:noProof/>
            <w:webHidden/>
          </w:rPr>
          <w:tab/>
        </w:r>
        <w:r w:rsidR="00275CB0">
          <w:rPr>
            <w:noProof/>
            <w:webHidden/>
          </w:rPr>
          <w:fldChar w:fldCharType="begin"/>
        </w:r>
        <w:r w:rsidR="00275CB0">
          <w:rPr>
            <w:noProof/>
            <w:webHidden/>
          </w:rPr>
          <w:instrText xml:space="preserve"> PAGEREF _Toc131758320 \h </w:instrText>
        </w:r>
        <w:r w:rsidR="00275CB0">
          <w:rPr>
            <w:noProof/>
            <w:webHidden/>
          </w:rPr>
        </w:r>
        <w:r w:rsidR="00275CB0">
          <w:rPr>
            <w:noProof/>
            <w:webHidden/>
          </w:rPr>
          <w:fldChar w:fldCharType="separate"/>
        </w:r>
        <w:r w:rsidR="005D3EBF">
          <w:rPr>
            <w:noProof/>
            <w:webHidden/>
          </w:rPr>
          <w:t>17</w:t>
        </w:r>
        <w:r w:rsidR="00275CB0">
          <w:rPr>
            <w:noProof/>
            <w:webHidden/>
          </w:rPr>
          <w:fldChar w:fldCharType="end"/>
        </w:r>
      </w:hyperlink>
    </w:p>
    <w:p w:rsidR="00275CB0" w:rsidRDefault="00533FE4">
      <w:pPr>
        <w:pStyle w:val="TOC3"/>
        <w:tabs>
          <w:tab w:val="right" w:leader="dot" w:pos="8850"/>
        </w:tabs>
        <w:rPr>
          <w:rFonts w:asciiTheme="minorHAnsi" w:eastAsiaTheme="minorEastAsia" w:hAnsiTheme="minorHAnsi" w:cstheme="minorBidi"/>
          <w:noProof/>
          <w:kern w:val="2"/>
          <w:szCs w:val="22"/>
          <w:lang w:eastAsia="zh-CN"/>
        </w:rPr>
      </w:pPr>
      <w:hyperlink w:anchor="_Toc131758321" w:history="1">
        <w:r w:rsidR="00275CB0" w:rsidRPr="00B9056E">
          <w:rPr>
            <w:rStyle w:val="aff4"/>
            <w:rFonts w:ascii="Times New Roman" w:hAnsi="Times New Roman" w:cs="Times New Roman"/>
            <w:noProof/>
            <w:lang w:eastAsia="zh-CN"/>
          </w:rPr>
          <w:t xml:space="preserve">2.1  </w:t>
        </w:r>
        <w:r w:rsidR="00275CB0" w:rsidRPr="00B9056E">
          <w:rPr>
            <w:rStyle w:val="aff4"/>
            <w:rFonts w:ascii="Times New Roman" w:hAnsi="Times New Roman" w:cs="Times New Roman"/>
            <w:noProof/>
            <w:lang w:eastAsia="zh-CN"/>
          </w:rPr>
          <w:t>招标文件的组成</w:t>
        </w:r>
        <w:r w:rsidR="00275CB0">
          <w:rPr>
            <w:noProof/>
            <w:webHidden/>
          </w:rPr>
          <w:tab/>
        </w:r>
        <w:r w:rsidR="00275CB0">
          <w:rPr>
            <w:noProof/>
            <w:webHidden/>
          </w:rPr>
          <w:fldChar w:fldCharType="begin"/>
        </w:r>
        <w:r w:rsidR="00275CB0">
          <w:rPr>
            <w:noProof/>
            <w:webHidden/>
          </w:rPr>
          <w:instrText xml:space="preserve"> PAGEREF _Toc131758321 \h </w:instrText>
        </w:r>
        <w:r w:rsidR="00275CB0">
          <w:rPr>
            <w:noProof/>
            <w:webHidden/>
          </w:rPr>
        </w:r>
        <w:r w:rsidR="00275CB0">
          <w:rPr>
            <w:noProof/>
            <w:webHidden/>
          </w:rPr>
          <w:fldChar w:fldCharType="separate"/>
        </w:r>
        <w:r w:rsidR="005D3EBF">
          <w:rPr>
            <w:noProof/>
            <w:webHidden/>
          </w:rPr>
          <w:t>17</w:t>
        </w:r>
        <w:r w:rsidR="00275CB0">
          <w:rPr>
            <w:noProof/>
            <w:webHidden/>
          </w:rPr>
          <w:fldChar w:fldCharType="end"/>
        </w:r>
      </w:hyperlink>
    </w:p>
    <w:p w:rsidR="00275CB0" w:rsidRDefault="00533FE4">
      <w:pPr>
        <w:pStyle w:val="TOC3"/>
        <w:tabs>
          <w:tab w:val="right" w:leader="dot" w:pos="8850"/>
        </w:tabs>
        <w:rPr>
          <w:rFonts w:asciiTheme="minorHAnsi" w:eastAsiaTheme="minorEastAsia" w:hAnsiTheme="minorHAnsi" w:cstheme="minorBidi"/>
          <w:noProof/>
          <w:kern w:val="2"/>
          <w:szCs w:val="22"/>
          <w:lang w:eastAsia="zh-CN"/>
        </w:rPr>
      </w:pPr>
      <w:hyperlink w:anchor="_Toc131758322" w:history="1">
        <w:r w:rsidR="00275CB0" w:rsidRPr="00B9056E">
          <w:rPr>
            <w:rStyle w:val="aff4"/>
            <w:rFonts w:ascii="Times New Roman" w:hAnsi="Times New Roman" w:cs="Times New Roman"/>
            <w:noProof/>
            <w:lang w:eastAsia="zh-CN"/>
          </w:rPr>
          <w:t xml:space="preserve">2.2  </w:t>
        </w:r>
        <w:r w:rsidR="00275CB0" w:rsidRPr="00B9056E">
          <w:rPr>
            <w:rStyle w:val="aff4"/>
            <w:rFonts w:ascii="Times New Roman" w:hAnsi="Times New Roman" w:cs="Times New Roman"/>
            <w:noProof/>
            <w:lang w:eastAsia="zh-CN"/>
          </w:rPr>
          <w:t>招标文件的澄清</w:t>
        </w:r>
        <w:r w:rsidR="00275CB0">
          <w:rPr>
            <w:noProof/>
            <w:webHidden/>
          </w:rPr>
          <w:tab/>
        </w:r>
        <w:r w:rsidR="00275CB0">
          <w:rPr>
            <w:noProof/>
            <w:webHidden/>
          </w:rPr>
          <w:fldChar w:fldCharType="begin"/>
        </w:r>
        <w:r w:rsidR="00275CB0">
          <w:rPr>
            <w:noProof/>
            <w:webHidden/>
          </w:rPr>
          <w:instrText xml:space="preserve"> PAGEREF _Toc131758322 \h </w:instrText>
        </w:r>
        <w:r w:rsidR="00275CB0">
          <w:rPr>
            <w:noProof/>
            <w:webHidden/>
          </w:rPr>
        </w:r>
        <w:r w:rsidR="00275CB0">
          <w:rPr>
            <w:noProof/>
            <w:webHidden/>
          </w:rPr>
          <w:fldChar w:fldCharType="separate"/>
        </w:r>
        <w:r w:rsidR="005D3EBF">
          <w:rPr>
            <w:noProof/>
            <w:webHidden/>
          </w:rPr>
          <w:t>17</w:t>
        </w:r>
        <w:r w:rsidR="00275CB0">
          <w:rPr>
            <w:noProof/>
            <w:webHidden/>
          </w:rPr>
          <w:fldChar w:fldCharType="end"/>
        </w:r>
      </w:hyperlink>
    </w:p>
    <w:p w:rsidR="00275CB0" w:rsidRDefault="00533FE4">
      <w:pPr>
        <w:pStyle w:val="TOC3"/>
        <w:tabs>
          <w:tab w:val="right" w:leader="dot" w:pos="8850"/>
        </w:tabs>
        <w:rPr>
          <w:rFonts w:asciiTheme="minorHAnsi" w:eastAsiaTheme="minorEastAsia" w:hAnsiTheme="minorHAnsi" w:cstheme="minorBidi"/>
          <w:noProof/>
          <w:kern w:val="2"/>
          <w:szCs w:val="22"/>
          <w:lang w:eastAsia="zh-CN"/>
        </w:rPr>
      </w:pPr>
      <w:hyperlink w:anchor="_Toc131758323" w:history="1">
        <w:r w:rsidR="00275CB0" w:rsidRPr="00B9056E">
          <w:rPr>
            <w:rStyle w:val="aff4"/>
            <w:rFonts w:ascii="Times New Roman" w:hAnsi="Times New Roman" w:cs="Times New Roman"/>
            <w:noProof/>
            <w:lang w:eastAsia="zh-CN"/>
          </w:rPr>
          <w:t xml:space="preserve">2.3  </w:t>
        </w:r>
        <w:r w:rsidR="00275CB0" w:rsidRPr="00B9056E">
          <w:rPr>
            <w:rStyle w:val="aff4"/>
            <w:rFonts w:ascii="Times New Roman" w:hAnsi="Times New Roman" w:cs="Times New Roman"/>
            <w:noProof/>
            <w:lang w:eastAsia="zh-CN"/>
          </w:rPr>
          <w:t>招标文件的修改</w:t>
        </w:r>
        <w:r w:rsidR="00275CB0">
          <w:rPr>
            <w:noProof/>
            <w:webHidden/>
          </w:rPr>
          <w:tab/>
        </w:r>
        <w:r w:rsidR="00275CB0">
          <w:rPr>
            <w:noProof/>
            <w:webHidden/>
          </w:rPr>
          <w:fldChar w:fldCharType="begin"/>
        </w:r>
        <w:r w:rsidR="00275CB0">
          <w:rPr>
            <w:noProof/>
            <w:webHidden/>
          </w:rPr>
          <w:instrText xml:space="preserve"> PAGEREF _Toc131758323 \h </w:instrText>
        </w:r>
        <w:r w:rsidR="00275CB0">
          <w:rPr>
            <w:noProof/>
            <w:webHidden/>
          </w:rPr>
        </w:r>
        <w:r w:rsidR="00275CB0">
          <w:rPr>
            <w:noProof/>
            <w:webHidden/>
          </w:rPr>
          <w:fldChar w:fldCharType="separate"/>
        </w:r>
        <w:r w:rsidR="005D3EBF">
          <w:rPr>
            <w:noProof/>
            <w:webHidden/>
          </w:rPr>
          <w:t>17</w:t>
        </w:r>
        <w:r w:rsidR="00275CB0">
          <w:rPr>
            <w:noProof/>
            <w:webHidden/>
          </w:rPr>
          <w:fldChar w:fldCharType="end"/>
        </w:r>
      </w:hyperlink>
    </w:p>
    <w:p w:rsidR="00275CB0" w:rsidRDefault="00533FE4">
      <w:pPr>
        <w:pStyle w:val="TOC3"/>
        <w:tabs>
          <w:tab w:val="right" w:leader="dot" w:pos="8850"/>
        </w:tabs>
        <w:rPr>
          <w:rFonts w:asciiTheme="minorHAnsi" w:eastAsiaTheme="minorEastAsia" w:hAnsiTheme="minorHAnsi" w:cstheme="minorBidi"/>
          <w:noProof/>
          <w:kern w:val="2"/>
          <w:szCs w:val="22"/>
          <w:lang w:eastAsia="zh-CN"/>
        </w:rPr>
      </w:pPr>
      <w:hyperlink w:anchor="_Toc131758324" w:history="1">
        <w:r w:rsidR="00275CB0" w:rsidRPr="00B9056E">
          <w:rPr>
            <w:rStyle w:val="aff4"/>
            <w:rFonts w:ascii="Times New Roman" w:hAnsi="Times New Roman" w:cs="Times New Roman"/>
            <w:noProof/>
            <w:lang w:eastAsia="zh-CN"/>
          </w:rPr>
          <w:t xml:space="preserve">2.4  </w:t>
        </w:r>
        <w:r w:rsidR="00275CB0" w:rsidRPr="00B9056E">
          <w:rPr>
            <w:rStyle w:val="aff4"/>
            <w:rFonts w:ascii="Times New Roman" w:hAnsi="Times New Roman" w:cs="Times New Roman"/>
            <w:noProof/>
            <w:lang w:eastAsia="zh-CN"/>
          </w:rPr>
          <w:t>招标文件的异议</w:t>
        </w:r>
        <w:r w:rsidR="00275CB0">
          <w:rPr>
            <w:noProof/>
            <w:webHidden/>
          </w:rPr>
          <w:tab/>
        </w:r>
        <w:r w:rsidR="00275CB0">
          <w:rPr>
            <w:noProof/>
            <w:webHidden/>
          </w:rPr>
          <w:fldChar w:fldCharType="begin"/>
        </w:r>
        <w:r w:rsidR="00275CB0">
          <w:rPr>
            <w:noProof/>
            <w:webHidden/>
          </w:rPr>
          <w:instrText xml:space="preserve"> PAGEREF _Toc131758324 \h </w:instrText>
        </w:r>
        <w:r w:rsidR="00275CB0">
          <w:rPr>
            <w:noProof/>
            <w:webHidden/>
          </w:rPr>
        </w:r>
        <w:r w:rsidR="00275CB0">
          <w:rPr>
            <w:noProof/>
            <w:webHidden/>
          </w:rPr>
          <w:fldChar w:fldCharType="separate"/>
        </w:r>
        <w:r w:rsidR="005D3EBF">
          <w:rPr>
            <w:noProof/>
            <w:webHidden/>
          </w:rPr>
          <w:t>18</w:t>
        </w:r>
        <w:r w:rsidR="00275CB0">
          <w:rPr>
            <w:noProof/>
            <w:webHidden/>
          </w:rPr>
          <w:fldChar w:fldCharType="end"/>
        </w:r>
      </w:hyperlink>
    </w:p>
    <w:p w:rsidR="00275CB0" w:rsidRDefault="00533FE4">
      <w:pPr>
        <w:pStyle w:val="TOC2"/>
        <w:tabs>
          <w:tab w:val="right" w:leader="dot" w:pos="8850"/>
        </w:tabs>
        <w:rPr>
          <w:rFonts w:asciiTheme="minorHAnsi" w:eastAsiaTheme="minorEastAsia" w:hAnsiTheme="minorHAnsi" w:cstheme="minorBidi"/>
          <w:noProof/>
          <w:kern w:val="2"/>
          <w:szCs w:val="22"/>
          <w:lang w:eastAsia="zh-CN"/>
        </w:rPr>
      </w:pPr>
      <w:hyperlink w:anchor="_Toc131758325" w:history="1">
        <w:r w:rsidR="00275CB0" w:rsidRPr="00B9056E">
          <w:rPr>
            <w:rStyle w:val="aff4"/>
            <w:rFonts w:ascii="Times New Roman" w:hAnsi="Times New Roman" w:cs="Times New Roman"/>
            <w:noProof/>
            <w:lang w:eastAsia="zh-CN"/>
          </w:rPr>
          <w:t xml:space="preserve">3.  </w:t>
        </w:r>
        <w:r w:rsidR="00275CB0" w:rsidRPr="00B9056E">
          <w:rPr>
            <w:rStyle w:val="aff4"/>
            <w:rFonts w:ascii="Times New Roman" w:hAnsi="Times New Roman" w:cs="Times New Roman"/>
            <w:noProof/>
            <w:lang w:eastAsia="zh-CN"/>
          </w:rPr>
          <w:t>投标文件</w:t>
        </w:r>
        <w:r w:rsidR="00275CB0">
          <w:rPr>
            <w:noProof/>
            <w:webHidden/>
          </w:rPr>
          <w:tab/>
        </w:r>
        <w:r w:rsidR="00275CB0">
          <w:rPr>
            <w:noProof/>
            <w:webHidden/>
          </w:rPr>
          <w:fldChar w:fldCharType="begin"/>
        </w:r>
        <w:r w:rsidR="00275CB0">
          <w:rPr>
            <w:noProof/>
            <w:webHidden/>
          </w:rPr>
          <w:instrText xml:space="preserve"> PAGEREF _Toc131758325 \h </w:instrText>
        </w:r>
        <w:r w:rsidR="00275CB0">
          <w:rPr>
            <w:noProof/>
            <w:webHidden/>
          </w:rPr>
        </w:r>
        <w:r w:rsidR="00275CB0">
          <w:rPr>
            <w:noProof/>
            <w:webHidden/>
          </w:rPr>
          <w:fldChar w:fldCharType="separate"/>
        </w:r>
        <w:r w:rsidR="005D3EBF">
          <w:rPr>
            <w:noProof/>
            <w:webHidden/>
          </w:rPr>
          <w:t>18</w:t>
        </w:r>
        <w:r w:rsidR="00275CB0">
          <w:rPr>
            <w:noProof/>
            <w:webHidden/>
          </w:rPr>
          <w:fldChar w:fldCharType="end"/>
        </w:r>
      </w:hyperlink>
    </w:p>
    <w:p w:rsidR="00275CB0" w:rsidRDefault="00533FE4">
      <w:pPr>
        <w:pStyle w:val="TOC3"/>
        <w:tabs>
          <w:tab w:val="right" w:leader="dot" w:pos="8850"/>
        </w:tabs>
        <w:rPr>
          <w:rFonts w:asciiTheme="minorHAnsi" w:eastAsiaTheme="minorEastAsia" w:hAnsiTheme="minorHAnsi" w:cstheme="minorBidi"/>
          <w:noProof/>
          <w:kern w:val="2"/>
          <w:szCs w:val="22"/>
          <w:lang w:eastAsia="zh-CN"/>
        </w:rPr>
      </w:pPr>
      <w:hyperlink w:anchor="_Toc131758326" w:history="1">
        <w:r w:rsidR="00275CB0" w:rsidRPr="00B9056E">
          <w:rPr>
            <w:rStyle w:val="aff4"/>
            <w:rFonts w:ascii="Times New Roman" w:hAnsi="Times New Roman" w:cs="Times New Roman"/>
            <w:noProof/>
            <w:lang w:eastAsia="zh-CN"/>
          </w:rPr>
          <w:t xml:space="preserve">3.1  </w:t>
        </w:r>
        <w:r w:rsidR="00275CB0" w:rsidRPr="00B9056E">
          <w:rPr>
            <w:rStyle w:val="aff4"/>
            <w:rFonts w:ascii="Times New Roman" w:hAnsi="Times New Roman" w:cs="Times New Roman"/>
            <w:noProof/>
            <w:lang w:eastAsia="zh-CN"/>
          </w:rPr>
          <w:t>投标文件的组成</w:t>
        </w:r>
        <w:r w:rsidR="00275CB0">
          <w:rPr>
            <w:noProof/>
            <w:webHidden/>
          </w:rPr>
          <w:tab/>
        </w:r>
        <w:r w:rsidR="00275CB0">
          <w:rPr>
            <w:noProof/>
            <w:webHidden/>
          </w:rPr>
          <w:fldChar w:fldCharType="begin"/>
        </w:r>
        <w:r w:rsidR="00275CB0">
          <w:rPr>
            <w:noProof/>
            <w:webHidden/>
          </w:rPr>
          <w:instrText xml:space="preserve"> PAGEREF _Toc131758326 \h </w:instrText>
        </w:r>
        <w:r w:rsidR="00275CB0">
          <w:rPr>
            <w:noProof/>
            <w:webHidden/>
          </w:rPr>
        </w:r>
        <w:r w:rsidR="00275CB0">
          <w:rPr>
            <w:noProof/>
            <w:webHidden/>
          </w:rPr>
          <w:fldChar w:fldCharType="separate"/>
        </w:r>
        <w:r w:rsidR="005D3EBF">
          <w:rPr>
            <w:noProof/>
            <w:webHidden/>
          </w:rPr>
          <w:t>18</w:t>
        </w:r>
        <w:r w:rsidR="00275CB0">
          <w:rPr>
            <w:noProof/>
            <w:webHidden/>
          </w:rPr>
          <w:fldChar w:fldCharType="end"/>
        </w:r>
      </w:hyperlink>
    </w:p>
    <w:p w:rsidR="00275CB0" w:rsidRDefault="00533FE4">
      <w:pPr>
        <w:pStyle w:val="TOC3"/>
        <w:tabs>
          <w:tab w:val="right" w:leader="dot" w:pos="8850"/>
        </w:tabs>
        <w:rPr>
          <w:rFonts w:asciiTheme="minorHAnsi" w:eastAsiaTheme="minorEastAsia" w:hAnsiTheme="minorHAnsi" w:cstheme="minorBidi"/>
          <w:noProof/>
          <w:kern w:val="2"/>
          <w:szCs w:val="22"/>
          <w:lang w:eastAsia="zh-CN"/>
        </w:rPr>
      </w:pPr>
      <w:hyperlink w:anchor="_Toc131758327" w:history="1">
        <w:r w:rsidR="00275CB0" w:rsidRPr="00B9056E">
          <w:rPr>
            <w:rStyle w:val="aff4"/>
            <w:rFonts w:ascii="Times New Roman" w:hAnsi="Times New Roman" w:cs="Times New Roman"/>
            <w:noProof/>
            <w:lang w:eastAsia="zh-CN"/>
          </w:rPr>
          <w:t xml:space="preserve">3.2  </w:t>
        </w:r>
        <w:r w:rsidR="00275CB0" w:rsidRPr="00B9056E">
          <w:rPr>
            <w:rStyle w:val="aff4"/>
            <w:rFonts w:ascii="Times New Roman" w:hAnsi="Times New Roman" w:cs="Times New Roman"/>
            <w:noProof/>
            <w:lang w:eastAsia="zh-CN"/>
          </w:rPr>
          <w:t>投标报价</w:t>
        </w:r>
        <w:r w:rsidR="00275CB0">
          <w:rPr>
            <w:noProof/>
            <w:webHidden/>
          </w:rPr>
          <w:tab/>
        </w:r>
        <w:r w:rsidR="00275CB0">
          <w:rPr>
            <w:noProof/>
            <w:webHidden/>
          </w:rPr>
          <w:fldChar w:fldCharType="begin"/>
        </w:r>
        <w:r w:rsidR="00275CB0">
          <w:rPr>
            <w:noProof/>
            <w:webHidden/>
          </w:rPr>
          <w:instrText xml:space="preserve"> PAGEREF _Toc131758327 \h </w:instrText>
        </w:r>
        <w:r w:rsidR="00275CB0">
          <w:rPr>
            <w:noProof/>
            <w:webHidden/>
          </w:rPr>
        </w:r>
        <w:r w:rsidR="00275CB0">
          <w:rPr>
            <w:noProof/>
            <w:webHidden/>
          </w:rPr>
          <w:fldChar w:fldCharType="separate"/>
        </w:r>
        <w:r w:rsidR="005D3EBF">
          <w:rPr>
            <w:noProof/>
            <w:webHidden/>
          </w:rPr>
          <w:t>18</w:t>
        </w:r>
        <w:r w:rsidR="00275CB0">
          <w:rPr>
            <w:noProof/>
            <w:webHidden/>
          </w:rPr>
          <w:fldChar w:fldCharType="end"/>
        </w:r>
      </w:hyperlink>
    </w:p>
    <w:p w:rsidR="00275CB0" w:rsidRDefault="00533FE4">
      <w:pPr>
        <w:pStyle w:val="TOC3"/>
        <w:tabs>
          <w:tab w:val="right" w:leader="dot" w:pos="8850"/>
        </w:tabs>
        <w:rPr>
          <w:rFonts w:asciiTheme="minorHAnsi" w:eastAsiaTheme="minorEastAsia" w:hAnsiTheme="minorHAnsi" w:cstheme="minorBidi"/>
          <w:noProof/>
          <w:kern w:val="2"/>
          <w:szCs w:val="22"/>
          <w:lang w:eastAsia="zh-CN"/>
        </w:rPr>
      </w:pPr>
      <w:hyperlink w:anchor="_Toc131758328" w:history="1">
        <w:r w:rsidR="00275CB0" w:rsidRPr="00B9056E">
          <w:rPr>
            <w:rStyle w:val="aff4"/>
            <w:rFonts w:ascii="Times New Roman" w:hAnsi="Times New Roman" w:cs="Times New Roman"/>
            <w:noProof/>
            <w:lang w:eastAsia="zh-CN"/>
          </w:rPr>
          <w:t xml:space="preserve">3.3  </w:t>
        </w:r>
        <w:r w:rsidR="00275CB0" w:rsidRPr="00B9056E">
          <w:rPr>
            <w:rStyle w:val="aff4"/>
            <w:rFonts w:ascii="Times New Roman" w:hAnsi="Times New Roman" w:cs="Times New Roman"/>
            <w:noProof/>
            <w:lang w:eastAsia="zh-CN"/>
          </w:rPr>
          <w:t>投标有效期</w:t>
        </w:r>
        <w:r w:rsidR="00275CB0">
          <w:rPr>
            <w:noProof/>
            <w:webHidden/>
          </w:rPr>
          <w:tab/>
        </w:r>
        <w:r w:rsidR="00275CB0">
          <w:rPr>
            <w:noProof/>
            <w:webHidden/>
          </w:rPr>
          <w:fldChar w:fldCharType="begin"/>
        </w:r>
        <w:r w:rsidR="00275CB0">
          <w:rPr>
            <w:noProof/>
            <w:webHidden/>
          </w:rPr>
          <w:instrText xml:space="preserve"> PAGEREF _Toc131758328 \h </w:instrText>
        </w:r>
        <w:r w:rsidR="00275CB0">
          <w:rPr>
            <w:noProof/>
            <w:webHidden/>
          </w:rPr>
        </w:r>
        <w:r w:rsidR="00275CB0">
          <w:rPr>
            <w:noProof/>
            <w:webHidden/>
          </w:rPr>
          <w:fldChar w:fldCharType="separate"/>
        </w:r>
        <w:r w:rsidR="005D3EBF">
          <w:rPr>
            <w:noProof/>
            <w:webHidden/>
          </w:rPr>
          <w:t>19</w:t>
        </w:r>
        <w:r w:rsidR="00275CB0">
          <w:rPr>
            <w:noProof/>
            <w:webHidden/>
          </w:rPr>
          <w:fldChar w:fldCharType="end"/>
        </w:r>
      </w:hyperlink>
    </w:p>
    <w:p w:rsidR="00275CB0" w:rsidRDefault="00533FE4">
      <w:pPr>
        <w:pStyle w:val="TOC3"/>
        <w:tabs>
          <w:tab w:val="right" w:leader="dot" w:pos="8850"/>
        </w:tabs>
        <w:rPr>
          <w:rFonts w:asciiTheme="minorHAnsi" w:eastAsiaTheme="minorEastAsia" w:hAnsiTheme="minorHAnsi" w:cstheme="minorBidi"/>
          <w:noProof/>
          <w:kern w:val="2"/>
          <w:szCs w:val="22"/>
          <w:lang w:eastAsia="zh-CN"/>
        </w:rPr>
      </w:pPr>
      <w:hyperlink w:anchor="_Toc131758329" w:history="1">
        <w:r w:rsidR="00275CB0" w:rsidRPr="00B9056E">
          <w:rPr>
            <w:rStyle w:val="aff4"/>
            <w:rFonts w:ascii="Times New Roman" w:hAnsi="Times New Roman" w:cs="Times New Roman"/>
            <w:noProof/>
            <w:lang w:eastAsia="zh-CN"/>
          </w:rPr>
          <w:t xml:space="preserve">3.4  </w:t>
        </w:r>
        <w:r w:rsidR="00275CB0" w:rsidRPr="00B9056E">
          <w:rPr>
            <w:rStyle w:val="aff4"/>
            <w:rFonts w:ascii="Times New Roman" w:hAnsi="Times New Roman" w:cs="Times New Roman"/>
            <w:noProof/>
            <w:lang w:eastAsia="zh-CN"/>
          </w:rPr>
          <w:t>投标保证金</w:t>
        </w:r>
        <w:r w:rsidR="00275CB0">
          <w:rPr>
            <w:noProof/>
            <w:webHidden/>
          </w:rPr>
          <w:tab/>
        </w:r>
        <w:r w:rsidR="00275CB0">
          <w:rPr>
            <w:noProof/>
            <w:webHidden/>
          </w:rPr>
          <w:fldChar w:fldCharType="begin"/>
        </w:r>
        <w:r w:rsidR="00275CB0">
          <w:rPr>
            <w:noProof/>
            <w:webHidden/>
          </w:rPr>
          <w:instrText xml:space="preserve"> PAGEREF _Toc131758329 \h </w:instrText>
        </w:r>
        <w:r w:rsidR="00275CB0">
          <w:rPr>
            <w:noProof/>
            <w:webHidden/>
          </w:rPr>
        </w:r>
        <w:r w:rsidR="00275CB0">
          <w:rPr>
            <w:noProof/>
            <w:webHidden/>
          </w:rPr>
          <w:fldChar w:fldCharType="separate"/>
        </w:r>
        <w:r w:rsidR="005D3EBF">
          <w:rPr>
            <w:noProof/>
            <w:webHidden/>
          </w:rPr>
          <w:t>19</w:t>
        </w:r>
        <w:r w:rsidR="00275CB0">
          <w:rPr>
            <w:noProof/>
            <w:webHidden/>
          </w:rPr>
          <w:fldChar w:fldCharType="end"/>
        </w:r>
      </w:hyperlink>
    </w:p>
    <w:p w:rsidR="00275CB0" w:rsidRDefault="00533FE4">
      <w:pPr>
        <w:pStyle w:val="TOC3"/>
        <w:tabs>
          <w:tab w:val="right" w:leader="dot" w:pos="8850"/>
        </w:tabs>
        <w:rPr>
          <w:rFonts w:asciiTheme="minorHAnsi" w:eastAsiaTheme="minorEastAsia" w:hAnsiTheme="minorHAnsi" w:cstheme="minorBidi"/>
          <w:noProof/>
          <w:kern w:val="2"/>
          <w:szCs w:val="22"/>
          <w:lang w:eastAsia="zh-CN"/>
        </w:rPr>
      </w:pPr>
      <w:hyperlink w:anchor="_Toc131758330" w:history="1">
        <w:r w:rsidR="00275CB0" w:rsidRPr="00B9056E">
          <w:rPr>
            <w:rStyle w:val="aff4"/>
            <w:rFonts w:ascii="Times New Roman" w:hAnsi="Times New Roman" w:cs="Times New Roman"/>
            <w:noProof/>
            <w:lang w:eastAsia="zh-CN"/>
          </w:rPr>
          <w:t xml:space="preserve">3.5 </w:t>
        </w:r>
        <w:r w:rsidR="00275CB0" w:rsidRPr="00B9056E">
          <w:rPr>
            <w:rStyle w:val="aff4"/>
            <w:rFonts w:ascii="Times New Roman" w:hAnsi="Times New Roman" w:cs="Times New Roman"/>
            <w:noProof/>
            <w:lang w:eastAsia="zh-CN"/>
          </w:rPr>
          <w:t>资格审查资料</w:t>
        </w:r>
        <w:r w:rsidR="00275CB0">
          <w:rPr>
            <w:noProof/>
            <w:webHidden/>
          </w:rPr>
          <w:tab/>
        </w:r>
        <w:r w:rsidR="00275CB0">
          <w:rPr>
            <w:noProof/>
            <w:webHidden/>
          </w:rPr>
          <w:fldChar w:fldCharType="begin"/>
        </w:r>
        <w:r w:rsidR="00275CB0">
          <w:rPr>
            <w:noProof/>
            <w:webHidden/>
          </w:rPr>
          <w:instrText xml:space="preserve"> PAGEREF _Toc131758330 \h </w:instrText>
        </w:r>
        <w:r w:rsidR="00275CB0">
          <w:rPr>
            <w:noProof/>
            <w:webHidden/>
          </w:rPr>
        </w:r>
        <w:r w:rsidR="00275CB0">
          <w:rPr>
            <w:noProof/>
            <w:webHidden/>
          </w:rPr>
          <w:fldChar w:fldCharType="separate"/>
        </w:r>
        <w:r w:rsidR="005D3EBF">
          <w:rPr>
            <w:noProof/>
            <w:webHidden/>
          </w:rPr>
          <w:t>19</w:t>
        </w:r>
        <w:r w:rsidR="00275CB0">
          <w:rPr>
            <w:noProof/>
            <w:webHidden/>
          </w:rPr>
          <w:fldChar w:fldCharType="end"/>
        </w:r>
      </w:hyperlink>
    </w:p>
    <w:p w:rsidR="00275CB0" w:rsidRDefault="00533FE4">
      <w:pPr>
        <w:pStyle w:val="TOC3"/>
        <w:tabs>
          <w:tab w:val="right" w:leader="dot" w:pos="8850"/>
        </w:tabs>
        <w:rPr>
          <w:rFonts w:asciiTheme="minorHAnsi" w:eastAsiaTheme="minorEastAsia" w:hAnsiTheme="minorHAnsi" w:cstheme="minorBidi"/>
          <w:noProof/>
          <w:kern w:val="2"/>
          <w:szCs w:val="22"/>
          <w:lang w:eastAsia="zh-CN"/>
        </w:rPr>
      </w:pPr>
      <w:hyperlink w:anchor="_Toc131758331" w:history="1">
        <w:r w:rsidR="00275CB0" w:rsidRPr="00B9056E">
          <w:rPr>
            <w:rStyle w:val="aff4"/>
            <w:rFonts w:ascii="Times New Roman" w:hAnsi="Times New Roman" w:cs="Times New Roman"/>
            <w:noProof/>
            <w:lang w:eastAsia="zh-CN"/>
          </w:rPr>
          <w:t xml:space="preserve">3.6 </w:t>
        </w:r>
        <w:r w:rsidR="00275CB0" w:rsidRPr="00B9056E">
          <w:rPr>
            <w:rStyle w:val="aff4"/>
            <w:rFonts w:ascii="Times New Roman" w:hAnsi="Times New Roman" w:cs="Times New Roman"/>
            <w:noProof/>
            <w:lang w:eastAsia="zh-CN"/>
          </w:rPr>
          <w:t>备选投标方案</w:t>
        </w:r>
        <w:r w:rsidR="00275CB0">
          <w:rPr>
            <w:noProof/>
            <w:webHidden/>
          </w:rPr>
          <w:tab/>
        </w:r>
        <w:r w:rsidR="00275CB0">
          <w:rPr>
            <w:noProof/>
            <w:webHidden/>
          </w:rPr>
          <w:fldChar w:fldCharType="begin"/>
        </w:r>
        <w:r w:rsidR="00275CB0">
          <w:rPr>
            <w:noProof/>
            <w:webHidden/>
          </w:rPr>
          <w:instrText xml:space="preserve"> PAGEREF _Toc131758331 \h </w:instrText>
        </w:r>
        <w:r w:rsidR="00275CB0">
          <w:rPr>
            <w:noProof/>
            <w:webHidden/>
          </w:rPr>
        </w:r>
        <w:r w:rsidR="00275CB0">
          <w:rPr>
            <w:noProof/>
            <w:webHidden/>
          </w:rPr>
          <w:fldChar w:fldCharType="separate"/>
        </w:r>
        <w:r w:rsidR="005D3EBF">
          <w:rPr>
            <w:noProof/>
            <w:webHidden/>
          </w:rPr>
          <w:t>20</w:t>
        </w:r>
        <w:r w:rsidR="00275CB0">
          <w:rPr>
            <w:noProof/>
            <w:webHidden/>
          </w:rPr>
          <w:fldChar w:fldCharType="end"/>
        </w:r>
      </w:hyperlink>
    </w:p>
    <w:p w:rsidR="00275CB0" w:rsidRDefault="00533FE4">
      <w:pPr>
        <w:pStyle w:val="TOC3"/>
        <w:tabs>
          <w:tab w:val="right" w:leader="dot" w:pos="8850"/>
        </w:tabs>
        <w:rPr>
          <w:rFonts w:asciiTheme="minorHAnsi" w:eastAsiaTheme="minorEastAsia" w:hAnsiTheme="minorHAnsi" w:cstheme="minorBidi"/>
          <w:noProof/>
          <w:kern w:val="2"/>
          <w:szCs w:val="22"/>
          <w:lang w:eastAsia="zh-CN"/>
        </w:rPr>
      </w:pPr>
      <w:hyperlink w:anchor="_Toc131758332" w:history="1">
        <w:r w:rsidR="00275CB0" w:rsidRPr="00B9056E">
          <w:rPr>
            <w:rStyle w:val="aff4"/>
            <w:rFonts w:ascii="Times New Roman" w:hAnsi="Times New Roman" w:cs="Times New Roman"/>
            <w:noProof/>
            <w:lang w:eastAsia="zh-CN"/>
          </w:rPr>
          <w:t xml:space="preserve">3.7 </w:t>
        </w:r>
        <w:r w:rsidR="00275CB0" w:rsidRPr="00B9056E">
          <w:rPr>
            <w:rStyle w:val="aff4"/>
            <w:rFonts w:ascii="Times New Roman" w:hAnsi="Times New Roman" w:cs="Times New Roman"/>
            <w:noProof/>
            <w:lang w:eastAsia="zh-CN"/>
          </w:rPr>
          <w:t>投标文件的编制</w:t>
        </w:r>
        <w:r w:rsidR="00275CB0">
          <w:rPr>
            <w:noProof/>
            <w:webHidden/>
          </w:rPr>
          <w:tab/>
        </w:r>
        <w:r w:rsidR="00275CB0">
          <w:rPr>
            <w:noProof/>
            <w:webHidden/>
          </w:rPr>
          <w:fldChar w:fldCharType="begin"/>
        </w:r>
        <w:r w:rsidR="00275CB0">
          <w:rPr>
            <w:noProof/>
            <w:webHidden/>
          </w:rPr>
          <w:instrText xml:space="preserve"> PAGEREF _Toc131758332 \h </w:instrText>
        </w:r>
        <w:r w:rsidR="00275CB0">
          <w:rPr>
            <w:noProof/>
            <w:webHidden/>
          </w:rPr>
        </w:r>
        <w:r w:rsidR="00275CB0">
          <w:rPr>
            <w:noProof/>
            <w:webHidden/>
          </w:rPr>
          <w:fldChar w:fldCharType="separate"/>
        </w:r>
        <w:r w:rsidR="005D3EBF">
          <w:rPr>
            <w:noProof/>
            <w:webHidden/>
          </w:rPr>
          <w:t>20</w:t>
        </w:r>
        <w:r w:rsidR="00275CB0">
          <w:rPr>
            <w:noProof/>
            <w:webHidden/>
          </w:rPr>
          <w:fldChar w:fldCharType="end"/>
        </w:r>
      </w:hyperlink>
    </w:p>
    <w:p w:rsidR="00275CB0" w:rsidRDefault="00533FE4">
      <w:pPr>
        <w:pStyle w:val="TOC2"/>
        <w:tabs>
          <w:tab w:val="right" w:leader="dot" w:pos="8850"/>
        </w:tabs>
        <w:rPr>
          <w:rFonts w:asciiTheme="minorHAnsi" w:eastAsiaTheme="minorEastAsia" w:hAnsiTheme="minorHAnsi" w:cstheme="minorBidi"/>
          <w:noProof/>
          <w:kern w:val="2"/>
          <w:szCs w:val="22"/>
          <w:lang w:eastAsia="zh-CN"/>
        </w:rPr>
      </w:pPr>
      <w:hyperlink w:anchor="_Toc131758334" w:history="1">
        <w:r w:rsidR="00275CB0" w:rsidRPr="00B9056E">
          <w:rPr>
            <w:rStyle w:val="aff4"/>
            <w:rFonts w:ascii="Times New Roman" w:hAnsi="Times New Roman" w:cs="Times New Roman"/>
            <w:noProof/>
            <w:lang w:eastAsia="zh-CN"/>
          </w:rPr>
          <w:t xml:space="preserve">4.  </w:t>
        </w:r>
        <w:r w:rsidR="00275CB0" w:rsidRPr="00B9056E">
          <w:rPr>
            <w:rStyle w:val="aff4"/>
            <w:rFonts w:ascii="Times New Roman" w:hAnsi="Times New Roman" w:cs="Times New Roman"/>
            <w:noProof/>
            <w:lang w:eastAsia="zh-CN"/>
          </w:rPr>
          <w:t>投标</w:t>
        </w:r>
        <w:r w:rsidR="00275CB0">
          <w:rPr>
            <w:noProof/>
            <w:webHidden/>
          </w:rPr>
          <w:tab/>
        </w:r>
        <w:r w:rsidR="00275CB0">
          <w:rPr>
            <w:noProof/>
            <w:webHidden/>
          </w:rPr>
          <w:fldChar w:fldCharType="begin"/>
        </w:r>
        <w:r w:rsidR="00275CB0">
          <w:rPr>
            <w:noProof/>
            <w:webHidden/>
          </w:rPr>
          <w:instrText xml:space="preserve"> PAGEREF _Toc131758334 \h </w:instrText>
        </w:r>
        <w:r w:rsidR="00275CB0">
          <w:rPr>
            <w:noProof/>
            <w:webHidden/>
          </w:rPr>
        </w:r>
        <w:r w:rsidR="00275CB0">
          <w:rPr>
            <w:noProof/>
            <w:webHidden/>
          </w:rPr>
          <w:fldChar w:fldCharType="separate"/>
        </w:r>
        <w:r w:rsidR="005D3EBF">
          <w:rPr>
            <w:noProof/>
            <w:webHidden/>
          </w:rPr>
          <w:t>21</w:t>
        </w:r>
        <w:r w:rsidR="00275CB0">
          <w:rPr>
            <w:noProof/>
            <w:webHidden/>
          </w:rPr>
          <w:fldChar w:fldCharType="end"/>
        </w:r>
      </w:hyperlink>
    </w:p>
    <w:p w:rsidR="00275CB0" w:rsidRDefault="00533FE4">
      <w:pPr>
        <w:pStyle w:val="TOC3"/>
        <w:tabs>
          <w:tab w:val="right" w:leader="dot" w:pos="8850"/>
        </w:tabs>
        <w:rPr>
          <w:rFonts w:asciiTheme="minorHAnsi" w:eastAsiaTheme="minorEastAsia" w:hAnsiTheme="minorHAnsi" w:cstheme="minorBidi"/>
          <w:noProof/>
          <w:kern w:val="2"/>
          <w:szCs w:val="22"/>
          <w:lang w:eastAsia="zh-CN"/>
        </w:rPr>
      </w:pPr>
      <w:hyperlink w:anchor="_Toc131758335" w:history="1">
        <w:r w:rsidR="00275CB0" w:rsidRPr="00B9056E">
          <w:rPr>
            <w:rStyle w:val="aff4"/>
            <w:rFonts w:ascii="Times New Roman" w:hAnsi="Times New Roman" w:cs="Times New Roman"/>
            <w:noProof/>
            <w:lang w:eastAsia="zh-CN"/>
          </w:rPr>
          <w:t xml:space="preserve">4.1  </w:t>
        </w:r>
        <w:r w:rsidR="00275CB0" w:rsidRPr="00B9056E">
          <w:rPr>
            <w:rStyle w:val="aff4"/>
            <w:rFonts w:ascii="Times New Roman" w:hAnsi="Times New Roman" w:cs="Times New Roman"/>
            <w:noProof/>
            <w:lang w:eastAsia="zh-CN"/>
          </w:rPr>
          <w:t>投标文件的加密</w:t>
        </w:r>
        <w:r w:rsidR="00275CB0">
          <w:rPr>
            <w:noProof/>
            <w:webHidden/>
          </w:rPr>
          <w:tab/>
        </w:r>
        <w:r w:rsidR="00275CB0">
          <w:rPr>
            <w:noProof/>
            <w:webHidden/>
          </w:rPr>
          <w:fldChar w:fldCharType="begin"/>
        </w:r>
        <w:r w:rsidR="00275CB0">
          <w:rPr>
            <w:noProof/>
            <w:webHidden/>
          </w:rPr>
          <w:instrText xml:space="preserve"> PAGEREF _Toc131758335 \h </w:instrText>
        </w:r>
        <w:r w:rsidR="00275CB0">
          <w:rPr>
            <w:noProof/>
            <w:webHidden/>
          </w:rPr>
        </w:r>
        <w:r w:rsidR="00275CB0">
          <w:rPr>
            <w:noProof/>
            <w:webHidden/>
          </w:rPr>
          <w:fldChar w:fldCharType="separate"/>
        </w:r>
        <w:r w:rsidR="005D3EBF">
          <w:rPr>
            <w:noProof/>
            <w:webHidden/>
          </w:rPr>
          <w:t>21</w:t>
        </w:r>
        <w:r w:rsidR="00275CB0">
          <w:rPr>
            <w:noProof/>
            <w:webHidden/>
          </w:rPr>
          <w:fldChar w:fldCharType="end"/>
        </w:r>
      </w:hyperlink>
    </w:p>
    <w:p w:rsidR="00275CB0" w:rsidRDefault="00533FE4">
      <w:pPr>
        <w:pStyle w:val="TOC3"/>
        <w:tabs>
          <w:tab w:val="right" w:leader="dot" w:pos="8850"/>
        </w:tabs>
        <w:rPr>
          <w:rFonts w:asciiTheme="minorHAnsi" w:eastAsiaTheme="minorEastAsia" w:hAnsiTheme="minorHAnsi" w:cstheme="minorBidi"/>
          <w:noProof/>
          <w:kern w:val="2"/>
          <w:szCs w:val="22"/>
          <w:lang w:eastAsia="zh-CN"/>
        </w:rPr>
      </w:pPr>
      <w:hyperlink w:anchor="_Toc131758336" w:history="1">
        <w:r w:rsidR="00275CB0" w:rsidRPr="00B9056E">
          <w:rPr>
            <w:rStyle w:val="aff4"/>
            <w:rFonts w:ascii="Times New Roman" w:hAnsi="Times New Roman" w:cs="Times New Roman"/>
            <w:noProof/>
            <w:lang w:eastAsia="zh-CN"/>
          </w:rPr>
          <w:t xml:space="preserve">4.2  </w:t>
        </w:r>
        <w:r w:rsidR="00275CB0" w:rsidRPr="00B9056E">
          <w:rPr>
            <w:rStyle w:val="aff4"/>
            <w:rFonts w:ascii="Times New Roman" w:hAnsi="Times New Roman" w:cs="Times New Roman"/>
            <w:noProof/>
            <w:lang w:eastAsia="zh-CN"/>
          </w:rPr>
          <w:t>投标文件的递交</w:t>
        </w:r>
        <w:r w:rsidR="00275CB0">
          <w:rPr>
            <w:noProof/>
            <w:webHidden/>
          </w:rPr>
          <w:tab/>
        </w:r>
        <w:r w:rsidR="00275CB0">
          <w:rPr>
            <w:noProof/>
            <w:webHidden/>
          </w:rPr>
          <w:fldChar w:fldCharType="begin"/>
        </w:r>
        <w:r w:rsidR="00275CB0">
          <w:rPr>
            <w:noProof/>
            <w:webHidden/>
          </w:rPr>
          <w:instrText xml:space="preserve"> PAGEREF _Toc131758336 \h </w:instrText>
        </w:r>
        <w:r w:rsidR="00275CB0">
          <w:rPr>
            <w:noProof/>
            <w:webHidden/>
          </w:rPr>
        </w:r>
        <w:r w:rsidR="00275CB0">
          <w:rPr>
            <w:noProof/>
            <w:webHidden/>
          </w:rPr>
          <w:fldChar w:fldCharType="separate"/>
        </w:r>
        <w:r w:rsidR="005D3EBF">
          <w:rPr>
            <w:noProof/>
            <w:webHidden/>
          </w:rPr>
          <w:t>21</w:t>
        </w:r>
        <w:r w:rsidR="00275CB0">
          <w:rPr>
            <w:noProof/>
            <w:webHidden/>
          </w:rPr>
          <w:fldChar w:fldCharType="end"/>
        </w:r>
      </w:hyperlink>
    </w:p>
    <w:p w:rsidR="00275CB0" w:rsidRDefault="00533FE4">
      <w:pPr>
        <w:pStyle w:val="TOC3"/>
        <w:tabs>
          <w:tab w:val="right" w:leader="dot" w:pos="8850"/>
        </w:tabs>
        <w:rPr>
          <w:rFonts w:asciiTheme="minorHAnsi" w:eastAsiaTheme="minorEastAsia" w:hAnsiTheme="minorHAnsi" w:cstheme="minorBidi"/>
          <w:noProof/>
          <w:kern w:val="2"/>
          <w:szCs w:val="22"/>
          <w:lang w:eastAsia="zh-CN"/>
        </w:rPr>
      </w:pPr>
      <w:hyperlink w:anchor="_Toc131758342" w:history="1">
        <w:r w:rsidR="00275CB0" w:rsidRPr="00B9056E">
          <w:rPr>
            <w:rStyle w:val="aff4"/>
            <w:noProof/>
            <w:lang w:eastAsia="zh-CN"/>
          </w:rPr>
          <w:t>4.3 投标文件的修改与撤回</w:t>
        </w:r>
        <w:r w:rsidR="00275CB0">
          <w:rPr>
            <w:noProof/>
            <w:webHidden/>
          </w:rPr>
          <w:tab/>
        </w:r>
        <w:r w:rsidR="00275CB0">
          <w:rPr>
            <w:noProof/>
            <w:webHidden/>
          </w:rPr>
          <w:fldChar w:fldCharType="begin"/>
        </w:r>
        <w:r w:rsidR="00275CB0">
          <w:rPr>
            <w:noProof/>
            <w:webHidden/>
          </w:rPr>
          <w:instrText xml:space="preserve"> PAGEREF _Toc131758342 \h </w:instrText>
        </w:r>
        <w:r w:rsidR="00275CB0">
          <w:rPr>
            <w:noProof/>
            <w:webHidden/>
          </w:rPr>
        </w:r>
        <w:r w:rsidR="00275CB0">
          <w:rPr>
            <w:noProof/>
            <w:webHidden/>
          </w:rPr>
          <w:fldChar w:fldCharType="separate"/>
        </w:r>
        <w:r w:rsidR="005D3EBF">
          <w:rPr>
            <w:noProof/>
            <w:webHidden/>
          </w:rPr>
          <w:t>21</w:t>
        </w:r>
        <w:r w:rsidR="00275CB0">
          <w:rPr>
            <w:noProof/>
            <w:webHidden/>
          </w:rPr>
          <w:fldChar w:fldCharType="end"/>
        </w:r>
      </w:hyperlink>
    </w:p>
    <w:p w:rsidR="00275CB0" w:rsidRDefault="00533FE4">
      <w:pPr>
        <w:pStyle w:val="TOC1"/>
        <w:tabs>
          <w:tab w:val="right" w:leader="dot" w:pos="8850"/>
        </w:tabs>
        <w:rPr>
          <w:rFonts w:asciiTheme="minorHAnsi" w:eastAsiaTheme="minorEastAsia" w:hAnsiTheme="minorHAnsi" w:cstheme="minorBidi"/>
          <w:noProof/>
          <w:kern w:val="2"/>
          <w:szCs w:val="22"/>
          <w:lang w:eastAsia="zh-CN"/>
        </w:rPr>
      </w:pPr>
      <w:hyperlink w:anchor="_Toc131758347" w:history="1">
        <w:r w:rsidR="00275CB0" w:rsidRPr="00B9056E">
          <w:rPr>
            <w:rStyle w:val="aff4"/>
            <w:rFonts w:asciiTheme="minorEastAsia" w:hAnsiTheme="minorEastAsia" w:cstheme="minorEastAsia"/>
            <w:noProof/>
            <w:lang w:eastAsia="zh-CN"/>
          </w:rPr>
          <w:t>5.开标</w:t>
        </w:r>
        <w:r w:rsidR="00275CB0">
          <w:rPr>
            <w:noProof/>
            <w:webHidden/>
          </w:rPr>
          <w:tab/>
        </w:r>
        <w:r w:rsidR="00275CB0">
          <w:rPr>
            <w:noProof/>
            <w:webHidden/>
          </w:rPr>
          <w:fldChar w:fldCharType="begin"/>
        </w:r>
        <w:r w:rsidR="00275CB0">
          <w:rPr>
            <w:noProof/>
            <w:webHidden/>
          </w:rPr>
          <w:instrText xml:space="preserve"> PAGEREF _Toc131758347 \h </w:instrText>
        </w:r>
        <w:r w:rsidR="00275CB0">
          <w:rPr>
            <w:noProof/>
            <w:webHidden/>
          </w:rPr>
        </w:r>
        <w:r w:rsidR="00275CB0">
          <w:rPr>
            <w:noProof/>
            <w:webHidden/>
          </w:rPr>
          <w:fldChar w:fldCharType="separate"/>
        </w:r>
        <w:r w:rsidR="005D3EBF">
          <w:rPr>
            <w:noProof/>
            <w:webHidden/>
          </w:rPr>
          <w:t>21</w:t>
        </w:r>
        <w:r w:rsidR="00275CB0">
          <w:rPr>
            <w:noProof/>
            <w:webHidden/>
          </w:rPr>
          <w:fldChar w:fldCharType="end"/>
        </w:r>
      </w:hyperlink>
    </w:p>
    <w:p w:rsidR="00275CB0" w:rsidRDefault="00533FE4">
      <w:pPr>
        <w:pStyle w:val="TOC3"/>
        <w:tabs>
          <w:tab w:val="right" w:leader="dot" w:pos="8850"/>
        </w:tabs>
        <w:rPr>
          <w:rFonts w:asciiTheme="minorHAnsi" w:eastAsiaTheme="minorEastAsia" w:hAnsiTheme="minorHAnsi" w:cstheme="minorBidi"/>
          <w:noProof/>
          <w:kern w:val="2"/>
          <w:szCs w:val="22"/>
          <w:lang w:eastAsia="zh-CN"/>
        </w:rPr>
      </w:pPr>
      <w:hyperlink w:anchor="_Toc131758348" w:history="1">
        <w:r w:rsidR="00275CB0" w:rsidRPr="00B9056E">
          <w:rPr>
            <w:rStyle w:val="aff4"/>
            <w:noProof/>
            <w:lang w:eastAsia="zh-CN"/>
          </w:rPr>
          <w:t>5.1 开标时间和地点</w:t>
        </w:r>
        <w:r w:rsidR="00275CB0">
          <w:rPr>
            <w:noProof/>
            <w:webHidden/>
          </w:rPr>
          <w:tab/>
        </w:r>
        <w:r w:rsidR="00275CB0">
          <w:rPr>
            <w:noProof/>
            <w:webHidden/>
          </w:rPr>
          <w:fldChar w:fldCharType="begin"/>
        </w:r>
        <w:r w:rsidR="00275CB0">
          <w:rPr>
            <w:noProof/>
            <w:webHidden/>
          </w:rPr>
          <w:instrText xml:space="preserve"> PAGEREF _Toc131758348 \h </w:instrText>
        </w:r>
        <w:r w:rsidR="00275CB0">
          <w:rPr>
            <w:noProof/>
            <w:webHidden/>
          </w:rPr>
        </w:r>
        <w:r w:rsidR="00275CB0">
          <w:rPr>
            <w:noProof/>
            <w:webHidden/>
          </w:rPr>
          <w:fldChar w:fldCharType="separate"/>
        </w:r>
        <w:r w:rsidR="005D3EBF">
          <w:rPr>
            <w:noProof/>
            <w:webHidden/>
          </w:rPr>
          <w:t>21</w:t>
        </w:r>
        <w:r w:rsidR="00275CB0">
          <w:rPr>
            <w:noProof/>
            <w:webHidden/>
          </w:rPr>
          <w:fldChar w:fldCharType="end"/>
        </w:r>
      </w:hyperlink>
    </w:p>
    <w:p w:rsidR="00275CB0" w:rsidRDefault="00533FE4">
      <w:pPr>
        <w:pStyle w:val="TOC3"/>
        <w:tabs>
          <w:tab w:val="right" w:leader="dot" w:pos="8850"/>
        </w:tabs>
        <w:rPr>
          <w:rFonts w:asciiTheme="minorHAnsi" w:eastAsiaTheme="minorEastAsia" w:hAnsiTheme="minorHAnsi" w:cstheme="minorBidi"/>
          <w:noProof/>
          <w:kern w:val="2"/>
          <w:szCs w:val="22"/>
          <w:lang w:eastAsia="zh-CN"/>
        </w:rPr>
      </w:pPr>
      <w:hyperlink w:anchor="_Toc131758349" w:history="1">
        <w:r w:rsidR="00275CB0" w:rsidRPr="00B9056E">
          <w:rPr>
            <w:rStyle w:val="aff4"/>
            <w:noProof/>
            <w:lang w:eastAsia="zh-CN"/>
          </w:rPr>
          <w:t>5.2 开标程序</w:t>
        </w:r>
        <w:r w:rsidR="00275CB0">
          <w:rPr>
            <w:noProof/>
            <w:webHidden/>
          </w:rPr>
          <w:tab/>
        </w:r>
        <w:r w:rsidR="00275CB0">
          <w:rPr>
            <w:noProof/>
            <w:webHidden/>
          </w:rPr>
          <w:fldChar w:fldCharType="begin"/>
        </w:r>
        <w:r w:rsidR="00275CB0">
          <w:rPr>
            <w:noProof/>
            <w:webHidden/>
          </w:rPr>
          <w:instrText xml:space="preserve"> PAGEREF _Toc131758349 \h </w:instrText>
        </w:r>
        <w:r w:rsidR="00275CB0">
          <w:rPr>
            <w:noProof/>
            <w:webHidden/>
          </w:rPr>
        </w:r>
        <w:r w:rsidR="00275CB0">
          <w:rPr>
            <w:noProof/>
            <w:webHidden/>
          </w:rPr>
          <w:fldChar w:fldCharType="separate"/>
        </w:r>
        <w:r w:rsidR="005D3EBF">
          <w:rPr>
            <w:noProof/>
            <w:webHidden/>
          </w:rPr>
          <w:t>22</w:t>
        </w:r>
        <w:r w:rsidR="00275CB0">
          <w:rPr>
            <w:noProof/>
            <w:webHidden/>
          </w:rPr>
          <w:fldChar w:fldCharType="end"/>
        </w:r>
      </w:hyperlink>
    </w:p>
    <w:p w:rsidR="00275CB0" w:rsidRDefault="00533FE4">
      <w:pPr>
        <w:pStyle w:val="TOC3"/>
        <w:tabs>
          <w:tab w:val="right" w:leader="dot" w:pos="8850"/>
        </w:tabs>
        <w:rPr>
          <w:rFonts w:asciiTheme="minorHAnsi" w:eastAsiaTheme="minorEastAsia" w:hAnsiTheme="minorHAnsi" w:cstheme="minorBidi"/>
          <w:noProof/>
          <w:kern w:val="2"/>
          <w:szCs w:val="22"/>
          <w:lang w:eastAsia="zh-CN"/>
        </w:rPr>
      </w:pPr>
      <w:hyperlink w:anchor="_Toc131758350" w:history="1">
        <w:r w:rsidR="00275CB0" w:rsidRPr="00B9056E">
          <w:rPr>
            <w:rStyle w:val="aff4"/>
            <w:rFonts w:ascii="Times New Roman" w:hAnsi="Times New Roman" w:cs="Times New Roman"/>
            <w:noProof/>
            <w:lang w:eastAsia="zh-CN"/>
          </w:rPr>
          <w:t xml:space="preserve">5.3  </w:t>
        </w:r>
        <w:r w:rsidR="00275CB0" w:rsidRPr="00B9056E">
          <w:rPr>
            <w:rStyle w:val="aff4"/>
            <w:rFonts w:ascii="Times New Roman" w:hAnsi="Times New Roman" w:cs="Times New Roman"/>
            <w:noProof/>
            <w:lang w:eastAsia="zh-CN"/>
          </w:rPr>
          <w:t>开标异议</w:t>
        </w:r>
        <w:r w:rsidR="00275CB0">
          <w:rPr>
            <w:noProof/>
            <w:webHidden/>
          </w:rPr>
          <w:tab/>
        </w:r>
        <w:r w:rsidR="00275CB0">
          <w:rPr>
            <w:noProof/>
            <w:webHidden/>
          </w:rPr>
          <w:fldChar w:fldCharType="begin"/>
        </w:r>
        <w:r w:rsidR="00275CB0">
          <w:rPr>
            <w:noProof/>
            <w:webHidden/>
          </w:rPr>
          <w:instrText xml:space="preserve"> PAGEREF _Toc131758350 \h </w:instrText>
        </w:r>
        <w:r w:rsidR="00275CB0">
          <w:rPr>
            <w:noProof/>
            <w:webHidden/>
          </w:rPr>
        </w:r>
        <w:r w:rsidR="00275CB0">
          <w:rPr>
            <w:noProof/>
            <w:webHidden/>
          </w:rPr>
          <w:fldChar w:fldCharType="separate"/>
        </w:r>
        <w:r w:rsidR="005D3EBF">
          <w:rPr>
            <w:noProof/>
            <w:webHidden/>
          </w:rPr>
          <w:t>22</w:t>
        </w:r>
        <w:r w:rsidR="00275CB0">
          <w:rPr>
            <w:noProof/>
            <w:webHidden/>
          </w:rPr>
          <w:fldChar w:fldCharType="end"/>
        </w:r>
      </w:hyperlink>
    </w:p>
    <w:p w:rsidR="00275CB0" w:rsidRDefault="00533FE4">
      <w:pPr>
        <w:pStyle w:val="TOC2"/>
        <w:tabs>
          <w:tab w:val="right" w:leader="dot" w:pos="8850"/>
        </w:tabs>
        <w:rPr>
          <w:rFonts w:asciiTheme="minorHAnsi" w:eastAsiaTheme="minorEastAsia" w:hAnsiTheme="minorHAnsi" w:cstheme="minorBidi"/>
          <w:noProof/>
          <w:kern w:val="2"/>
          <w:szCs w:val="22"/>
          <w:lang w:eastAsia="zh-CN"/>
        </w:rPr>
      </w:pPr>
      <w:hyperlink w:anchor="_Toc131758351" w:history="1">
        <w:r w:rsidR="00275CB0" w:rsidRPr="00B9056E">
          <w:rPr>
            <w:rStyle w:val="aff4"/>
            <w:rFonts w:ascii="Times New Roman" w:hAnsi="Times New Roman" w:cs="Times New Roman"/>
            <w:noProof/>
            <w:lang w:eastAsia="zh-CN"/>
          </w:rPr>
          <w:t xml:space="preserve">6.  </w:t>
        </w:r>
        <w:r w:rsidR="00275CB0" w:rsidRPr="00B9056E">
          <w:rPr>
            <w:rStyle w:val="aff4"/>
            <w:rFonts w:ascii="Times New Roman" w:hAnsi="Times New Roman" w:cs="Times New Roman"/>
            <w:noProof/>
            <w:lang w:eastAsia="zh-CN"/>
          </w:rPr>
          <w:t>评标</w:t>
        </w:r>
        <w:r w:rsidR="00275CB0">
          <w:rPr>
            <w:noProof/>
            <w:webHidden/>
          </w:rPr>
          <w:tab/>
        </w:r>
        <w:r w:rsidR="00275CB0">
          <w:rPr>
            <w:noProof/>
            <w:webHidden/>
          </w:rPr>
          <w:fldChar w:fldCharType="begin"/>
        </w:r>
        <w:r w:rsidR="00275CB0">
          <w:rPr>
            <w:noProof/>
            <w:webHidden/>
          </w:rPr>
          <w:instrText xml:space="preserve"> PAGEREF _Toc131758351 \h </w:instrText>
        </w:r>
        <w:r w:rsidR="00275CB0">
          <w:rPr>
            <w:noProof/>
            <w:webHidden/>
          </w:rPr>
        </w:r>
        <w:r w:rsidR="00275CB0">
          <w:rPr>
            <w:noProof/>
            <w:webHidden/>
          </w:rPr>
          <w:fldChar w:fldCharType="separate"/>
        </w:r>
        <w:r w:rsidR="005D3EBF">
          <w:rPr>
            <w:noProof/>
            <w:webHidden/>
          </w:rPr>
          <w:t>22</w:t>
        </w:r>
        <w:r w:rsidR="00275CB0">
          <w:rPr>
            <w:noProof/>
            <w:webHidden/>
          </w:rPr>
          <w:fldChar w:fldCharType="end"/>
        </w:r>
      </w:hyperlink>
    </w:p>
    <w:p w:rsidR="00275CB0" w:rsidRDefault="00533FE4">
      <w:pPr>
        <w:pStyle w:val="TOC3"/>
        <w:tabs>
          <w:tab w:val="right" w:leader="dot" w:pos="8850"/>
        </w:tabs>
        <w:rPr>
          <w:rFonts w:asciiTheme="minorHAnsi" w:eastAsiaTheme="minorEastAsia" w:hAnsiTheme="minorHAnsi" w:cstheme="minorBidi"/>
          <w:noProof/>
          <w:kern w:val="2"/>
          <w:szCs w:val="22"/>
          <w:lang w:eastAsia="zh-CN"/>
        </w:rPr>
      </w:pPr>
      <w:hyperlink w:anchor="_Toc131758352" w:history="1">
        <w:r w:rsidR="00275CB0" w:rsidRPr="00B9056E">
          <w:rPr>
            <w:rStyle w:val="aff4"/>
            <w:rFonts w:ascii="Times New Roman" w:hAnsi="Times New Roman" w:cs="Times New Roman"/>
            <w:noProof/>
            <w:lang w:eastAsia="zh-CN"/>
          </w:rPr>
          <w:t xml:space="preserve">6.1  </w:t>
        </w:r>
        <w:r w:rsidR="00275CB0" w:rsidRPr="00B9056E">
          <w:rPr>
            <w:rStyle w:val="aff4"/>
            <w:rFonts w:ascii="Times New Roman" w:hAnsi="Times New Roman" w:cs="Times New Roman"/>
            <w:noProof/>
            <w:lang w:eastAsia="zh-CN"/>
          </w:rPr>
          <w:t>评标委员会</w:t>
        </w:r>
        <w:r w:rsidR="00275CB0">
          <w:rPr>
            <w:noProof/>
            <w:webHidden/>
          </w:rPr>
          <w:tab/>
        </w:r>
        <w:r w:rsidR="00275CB0">
          <w:rPr>
            <w:noProof/>
            <w:webHidden/>
          </w:rPr>
          <w:fldChar w:fldCharType="begin"/>
        </w:r>
        <w:r w:rsidR="00275CB0">
          <w:rPr>
            <w:noProof/>
            <w:webHidden/>
          </w:rPr>
          <w:instrText xml:space="preserve"> PAGEREF _Toc131758352 \h </w:instrText>
        </w:r>
        <w:r w:rsidR="00275CB0">
          <w:rPr>
            <w:noProof/>
            <w:webHidden/>
          </w:rPr>
        </w:r>
        <w:r w:rsidR="00275CB0">
          <w:rPr>
            <w:noProof/>
            <w:webHidden/>
          </w:rPr>
          <w:fldChar w:fldCharType="separate"/>
        </w:r>
        <w:r w:rsidR="005D3EBF">
          <w:rPr>
            <w:noProof/>
            <w:webHidden/>
          </w:rPr>
          <w:t>22</w:t>
        </w:r>
        <w:r w:rsidR="00275CB0">
          <w:rPr>
            <w:noProof/>
            <w:webHidden/>
          </w:rPr>
          <w:fldChar w:fldCharType="end"/>
        </w:r>
      </w:hyperlink>
    </w:p>
    <w:p w:rsidR="00275CB0" w:rsidRDefault="00533FE4">
      <w:pPr>
        <w:pStyle w:val="TOC3"/>
        <w:tabs>
          <w:tab w:val="right" w:leader="dot" w:pos="8850"/>
        </w:tabs>
        <w:rPr>
          <w:rFonts w:asciiTheme="minorHAnsi" w:eastAsiaTheme="minorEastAsia" w:hAnsiTheme="minorHAnsi" w:cstheme="minorBidi"/>
          <w:noProof/>
          <w:kern w:val="2"/>
          <w:szCs w:val="22"/>
          <w:lang w:eastAsia="zh-CN"/>
        </w:rPr>
      </w:pPr>
      <w:hyperlink w:anchor="_Toc131758353" w:history="1">
        <w:r w:rsidR="00275CB0" w:rsidRPr="00B9056E">
          <w:rPr>
            <w:rStyle w:val="aff4"/>
            <w:rFonts w:ascii="Times New Roman" w:hAnsi="Times New Roman" w:cs="Times New Roman"/>
            <w:noProof/>
            <w:lang w:eastAsia="zh-CN"/>
          </w:rPr>
          <w:t xml:space="preserve">6.2  </w:t>
        </w:r>
        <w:r w:rsidR="00275CB0" w:rsidRPr="00B9056E">
          <w:rPr>
            <w:rStyle w:val="aff4"/>
            <w:rFonts w:ascii="Times New Roman" w:hAnsi="Times New Roman" w:cs="Times New Roman"/>
            <w:noProof/>
            <w:lang w:eastAsia="zh-CN"/>
          </w:rPr>
          <w:t>评标原则</w:t>
        </w:r>
        <w:r w:rsidR="00275CB0">
          <w:rPr>
            <w:noProof/>
            <w:webHidden/>
          </w:rPr>
          <w:tab/>
        </w:r>
        <w:r w:rsidR="00275CB0">
          <w:rPr>
            <w:noProof/>
            <w:webHidden/>
          </w:rPr>
          <w:fldChar w:fldCharType="begin"/>
        </w:r>
        <w:r w:rsidR="00275CB0">
          <w:rPr>
            <w:noProof/>
            <w:webHidden/>
          </w:rPr>
          <w:instrText xml:space="preserve"> PAGEREF _Toc131758353 \h </w:instrText>
        </w:r>
        <w:r w:rsidR="00275CB0">
          <w:rPr>
            <w:noProof/>
            <w:webHidden/>
          </w:rPr>
        </w:r>
        <w:r w:rsidR="00275CB0">
          <w:rPr>
            <w:noProof/>
            <w:webHidden/>
          </w:rPr>
          <w:fldChar w:fldCharType="separate"/>
        </w:r>
        <w:r w:rsidR="005D3EBF">
          <w:rPr>
            <w:noProof/>
            <w:webHidden/>
          </w:rPr>
          <w:t>23</w:t>
        </w:r>
        <w:r w:rsidR="00275CB0">
          <w:rPr>
            <w:noProof/>
            <w:webHidden/>
          </w:rPr>
          <w:fldChar w:fldCharType="end"/>
        </w:r>
      </w:hyperlink>
    </w:p>
    <w:p w:rsidR="00275CB0" w:rsidRDefault="00533FE4">
      <w:pPr>
        <w:pStyle w:val="TOC3"/>
        <w:tabs>
          <w:tab w:val="right" w:leader="dot" w:pos="8850"/>
        </w:tabs>
        <w:rPr>
          <w:rFonts w:asciiTheme="minorHAnsi" w:eastAsiaTheme="minorEastAsia" w:hAnsiTheme="minorHAnsi" w:cstheme="minorBidi"/>
          <w:noProof/>
          <w:kern w:val="2"/>
          <w:szCs w:val="22"/>
          <w:lang w:eastAsia="zh-CN"/>
        </w:rPr>
      </w:pPr>
      <w:hyperlink w:anchor="_Toc131758354" w:history="1">
        <w:r w:rsidR="00275CB0" w:rsidRPr="00B9056E">
          <w:rPr>
            <w:rStyle w:val="aff4"/>
            <w:rFonts w:ascii="Times New Roman" w:hAnsi="Times New Roman" w:cs="Times New Roman"/>
            <w:noProof/>
            <w:lang w:eastAsia="zh-CN"/>
          </w:rPr>
          <w:t xml:space="preserve">6.3 </w:t>
        </w:r>
        <w:r w:rsidR="00275CB0" w:rsidRPr="00B9056E">
          <w:rPr>
            <w:rStyle w:val="aff4"/>
            <w:rFonts w:ascii="Times New Roman" w:hAnsi="Times New Roman" w:cs="Times New Roman"/>
            <w:noProof/>
            <w:lang w:eastAsia="zh-CN"/>
          </w:rPr>
          <w:t>评标</w:t>
        </w:r>
        <w:r w:rsidR="00275CB0">
          <w:rPr>
            <w:noProof/>
            <w:webHidden/>
          </w:rPr>
          <w:tab/>
        </w:r>
        <w:r w:rsidR="00275CB0">
          <w:rPr>
            <w:noProof/>
            <w:webHidden/>
          </w:rPr>
          <w:fldChar w:fldCharType="begin"/>
        </w:r>
        <w:r w:rsidR="00275CB0">
          <w:rPr>
            <w:noProof/>
            <w:webHidden/>
          </w:rPr>
          <w:instrText xml:space="preserve"> PAGEREF _Toc131758354 \h </w:instrText>
        </w:r>
        <w:r w:rsidR="00275CB0">
          <w:rPr>
            <w:noProof/>
            <w:webHidden/>
          </w:rPr>
        </w:r>
        <w:r w:rsidR="00275CB0">
          <w:rPr>
            <w:noProof/>
            <w:webHidden/>
          </w:rPr>
          <w:fldChar w:fldCharType="separate"/>
        </w:r>
        <w:r w:rsidR="005D3EBF">
          <w:rPr>
            <w:noProof/>
            <w:webHidden/>
          </w:rPr>
          <w:t>23</w:t>
        </w:r>
        <w:r w:rsidR="00275CB0">
          <w:rPr>
            <w:noProof/>
            <w:webHidden/>
          </w:rPr>
          <w:fldChar w:fldCharType="end"/>
        </w:r>
      </w:hyperlink>
    </w:p>
    <w:p w:rsidR="00275CB0" w:rsidRDefault="00533FE4">
      <w:pPr>
        <w:pStyle w:val="TOC2"/>
        <w:tabs>
          <w:tab w:val="right" w:leader="dot" w:pos="8850"/>
        </w:tabs>
        <w:rPr>
          <w:rFonts w:asciiTheme="minorHAnsi" w:eastAsiaTheme="minorEastAsia" w:hAnsiTheme="minorHAnsi" w:cstheme="minorBidi"/>
          <w:noProof/>
          <w:kern w:val="2"/>
          <w:szCs w:val="22"/>
          <w:lang w:eastAsia="zh-CN"/>
        </w:rPr>
      </w:pPr>
      <w:hyperlink w:anchor="_Toc131758355" w:history="1">
        <w:r w:rsidR="00275CB0" w:rsidRPr="00B9056E">
          <w:rPr>
            <w:rStyle w:val="aff4"/>
            <w:rFonts w:ascii="Times New Roman" w:hAnsi="Times New Roman" w:cs="Times New Roman"/>
            <w:noProof/>
            <w:lang w:eastAsia="zh-CN"/>
          </w:rPr>
          <w:t xml:space="preserve">7.  </w:t>
        </w:r>
        <w:r w:rsidR="00275CB0" w:rsidRPr="00B9056E">
          <w:rPr>
            <w:rStyle w:val="aff4"/>
            <w:rFonts w:ascii="Times New Roman" w:hAnsi="Times New Roman" w:cs="Times New Roman"/>
            <w:noProof/>
            <w:lang w:eastAsia="zh-CN"/>
          </w:rPr>
          <w:t>合同授予</w:t>
        </w:r>
        <w:r w:rsidR="00275CB0">
          <w:rPr>
            <w:noProof/>
            <w:webHidden/>
          </w:rPr>
          <w:tab/>
        </w:r>
        <w:r w:rsidR="00275CB0">
          <w:rPr>
            <w:noProof/>
            <w:webHidden/>
          </w:rPr>
          <w:fldChar w:fldCharType="begin"/>
        </w:r>
        <w:r w:rsidR="00275CB0">
          <w:rPr>
            <w:noProof/>
            <w:webHidden/>
          </w:rPr>
          <w:instrText xml:space="preserve"> PAGEREF _Toc131758355 \h </w:instrText>
        </w:r>
        <w:r w:rsidR="00275CB0">
          <w:rPr>
            <w:noProof/>
            <w:webHidden/>
          </w:rPr>
        </w:r>
        <w:r w:rsidR="00275CB0">
          <w:rPr>
            <w:noProof/>
            <w:webHidden/>
          </w:rPr>
          <w:fldChar w:fldCharType="separate"/>
        </w:r>
        <w:r w:rsidR="005D3EBF">
          <w:rPr>
            <w:noProof/>
            <w:webHidden/>
          </w:rPr>
          <w:t>23</w:t>
        </w:r>
        <w:r w:rsidR="00275CB0">
          <w:rPr>
            <w:noProof/>
            <w:webHidden/>
          </w:rPr>
          <w:fldChar w:fldCharType="end"/>
        </w:r>
      </w:hyperlink>
    </w:p>
    <w:p w:rsidR="00275CB0" w:rsidRDefault="00533FE4">
      <w:pPr>
        <w:pStyle w:val="TOC3"/>
        <w:tabs>
          <w:tab w:val="right" w:leader="dot" w:pos="8850"/>
        </w:tabs>
        <w:rPr>
          <w:rFonts w:asciiTheme="minorHAnsi" w:eastAsiaTheme="minorEastAsia" w:hAnsiTheme="minorHAnsi" w:cstheme="minorBidi"/>
          <w:noProof/>
          <w:kern w:val="2"/>
          <w:szCs w:val="22"/>
          <w:lang w:eastAsia="zh-CN"/>
        </w:rPr>
      </w:pPr>
      <w:hyperlink w:anchor="_Toc131758356" w:history="1">
        <w:r w:rsidR="00275CB0" w:rsidRPr="00B9056E">
          <w:rPr>
            <w:rStyle w:val="aff4"/>
            <w:rFonts w:ascii="Times New Roman" w:hAnsi="Times New Roman" w:cs="Times New Roman"/>
            <w:noProof/>
            <w:lang w:eastAsia="zh-CN"/>
          </w:rPr>
          <w:t xml:space="preserve">7.1  </w:t>
        </w:r>
        <w:r w:rsidR="00275CB0" w:rsidRPr="00B9056E">
          <w:rPr>
            <w:rStyle w:val="aff4"/>
            <w:rFonts w:ascii="Times New Roman" w:hAnsi="Times New Roman" w:cs="Times New Roman"/>
            <w:noProof/>
            <w:lang w:eastAsia="zh-CN"/>
          </w:rPr>
          <w:t>中标候选人公示</w:t>
        </w:r>
        <w:r w:rsidR="00275CB0">
          <w:rPr>
            <w:noProof/>
            <w:webHidden/>
          </w:rPr>
          <w:tab/>
        </w:r>
        <w:r w:rsidR="00275CB0">
          <w:rPr>
            <w:noProof/>
            <w:webHidden/>
          </w:rPr>
          <w:fldChar w:fldCharType="begin"/>
        </w:r>
        <w:r w:rsidR="00275CB0">
          <w:rPr>
            <w:noProof/>
            <w:webHidden/>
          </w:rPr>
          <w:instrText xml:space="preserve"> PAGEREF _Toc131758356 \h </w:instrText>
        </w:r>
        <w:r w:rsidR="00275CB0">
          <w:rPr>
            <w:noProof/>
            <w:webHidden/>
          </w:rPr>
        </w:r>
        <w:r w:rsidR="00275CB0">
          <w:rPr>
            <w:noProof/>
            <w:webHidden/>
          </w:rPr>
          <w:fldChar w:fldCharType="separate"/>
        </w:r>
        <w:r w:rsidR="005D3EBF">
          <w:rPr>
            <w:noProof/>
            <w:webHidden/>
          </w:rPr>
          <w:t>23</w:t>
        </w:r>
        <w:r w:rsidR="00275CB0">
          <w:rPr>
            <w:noProof/>
            <w:webHidden/>
          </w:rPr>
          <w:fldChar w:fldCharType="end"/>
        </w:r>
      </w:hyperlink>
    </w:p>
    <w:p w:rsidR="00275CB0" w:rsidRDefault="00533FE4">
      <w:pPr>
        <w:pStyle w:val="TOC3"/>
        <w:tabs>
          <w:tab w:val="right" w:leader="dot" w:pos="8850"/>
        </w:tabs>
        <w:rPr>
          <w:rFonts w:asciiTheme="minorHAnsi" w:eastAsiaTheme="minorEastAsia" w:hAnsiTheme="minorHAnsi" w:cstheme="minorBidi"/>
          <w:noProof/>
          <w:kern w:val="2"/>
          <w:szCs w:val="22"/>
          <w:lang w:eastAsia="zh-CN"/>
        </w:rPr>
      </w:pPr>
      <w:hyperlink w:anchor="_Toc131758357" w:history="1">
        <w:r w:rsidR="00275CB0" w:rsidRPr="00B9056E">
          <w:rPr>
            <w:rStyle w:val="aff4"/>
            <w:rFonts w:ascii="Times New Roman" w:hAnsi="Times New Roman" w:cs="Times New Roman"/>
            <w:noProof/>
            <w:lang w:eastAsia="zh-CN"/>
          </w:rPr>
          <w:t xml:space="preserve">7.2 </w:t>
        </w:r>
        <w:r w:rsidR="00275CB0" w:rsidRPr="00B9056E">
          <w:rPr>
            <w:rStyle w:val="aff4"/>
            <w:rFonts w:ascii="Times New Roman" w:hAnsi="Times New Roman" w:cs="Times New Roman"/>
            <w:noProof/>
            <w:lang w:eastAsia="zh-CN"/>
          </w:rPr>
          <w:t>评标结果异议</w:t>
        </w:r>
        <w:r w:rsidR="00275CB0">
          <w:rPr>
            <w:noProof/>
            <w:webHidden/>
          </w:rPr>
          <w:tab/>
        </w:r>
        <w:r w:rsidR="00275CB0">
          <w:rPr>
            <w:noProof/>
            <w:webHidden/>
          </w:rPr>
          <w:fldChar w:fldCharType="begin"/>
        </w:r>
        <w:r w:rsidR="00275CB0">
          <w:rPr>
            <w:noProof/>
            <w:webHidden/>
          </w:rPr>
          <w:instrText xml:space="preserve"> PAGEREF _Toc131758357 \h </w:instrText>
        </w:r>
        <w:r w:rsidR="00275CB0">
          <w:rPr>
            <w:noProof/>
            <w:webHidden/>
          </w:rPr>
        </w:r>
        <w:r w:rsidR="00275CB0">
          <w:rPr>
            <w:noProof/>
            <w:webHidden/>
          </w:rPr>
          <w:fldChar w:fldCharType="separate"/>
        </w:r>
        <w:r w:rsidR="005D3EBF">
          <w:rPr>
            <w:noProof/>
            <w:webHidden/>
          </w:rPr>
          <w:t>23</w:t>
        </w:r>
        <w:r w:rsidR="00275CB0">
          <w:rPr>
            <w:noProof/>
            <w:webHidden/>
          </w:rPr>
          <w:fldChar w:fldCharType="end"/>
        </w:r>
      </w:hyperlink>
    </w:p>
    <w:p w:rsidR="00275CB0" w:rsidRDefault="00533FE4">
      <w:pPr>
        <w:pStyle w:val="TOC3"/>
        <w:tabs>
          <w:tab w:val="right" w:leader="dot" w:pos="8850"/>
        </w:tabs>
        <w:rPr>
          <w:rFonts w:asciiTheme="minorHAnsi" w:eastAsiaTheme="minorEastAsia" w:hAnsiTheme="minorHAnsi" w:cstheme="minorBidi"/>
          <w:noProof/>
          <w:kern w:val="2"/>
          <w:szCs w:val="22"/>
          <w:lang w:eastAsia="zh-CN"/>
        </w:rPr>
      </w:pPr>
      <w:hyperlink w:anchor="_Toc131758358" w:history="1">
        <w:r w:rsidR="00275CB0" w:rsidRPr="00B9056E">
          <w:rPr>
            <w:rStyle w:val="aff4"/>
            <w:rFonts w:ascii="Times New Roman" w:hAnsi="Times New Roman" w:cs="Times New Roman"/>
            <w:noProof/>
            <w:lang w:eastAsia="zh-CN"/>
          </w:rPr>
          <w:t xml:space="preserve">7.3  </w:t>
        </w:r>
        <w:r w:rsidR="00275CB0" w:rsidRPr="00B9056E">
          <w:rPr>
            <w:rStyle w:val="aff4"/>
            <w:rFonts w:ascii="Times New Roman" w:hAnsi="Times New Roman" w:cs="Times New Roman"/>
            <w:noProof/>
            <w:lang w:eastAsia="zh-CN"/>
          </w:rPr>
          <w:t>中标候选人履约能力审查</w:t>
        </w:r>
        <w:r w:rsidR="00275CB0">
          <w:rPr>
            <w:noProof/>
            <w:webHidden/>
          </w:rPr>
          <w:tab/>
        </w:r>
        <w:r w:rsidR="00275CB0">
          <w:rPr>
            <w:noProof/>
            <w:webHidden/>
          </w:rPr>
          <w:fldChar w:fldCharType="begin"/>
        </w:r>
        <w:r w:rsidR="00275CB0">
          <w:rPr>
            <w:noProof/>
            <w:webHidden/>
          </w:rPr>
          <w:instrText xml:space="preserve"> PAGEREF _Toc131758358 \h </w:instrText>
        </w:r>
        <w:r w:rsidR="00275CB0">
          <w:rPr>
            <w:noProof/>
            <w:webHidden/>
          </w:rPr>
        </w:r>
        <w:r w:rsidR="00275CB0">
          <w:rPr>
            <w:noProof/>
            <w:webHidden/>
          </w:rPr>
          <w:fldChar w:fldCharType="separate"/>
        </w:r>
        <w:r w:rsidR="005D3EBF">
          <w:rPr>
            <w:noProof/>
            <w:webHidden/>
          </w:rPr>
          <w:t>23</w:t>
        </w:r>
        <w:r w:rsidR="00275CB0">
          <w:rPr>
            <w:noProof/>
            <w:webHidden/>
          </w:rPr>
          <w:fldChar w:fldCharType="end"/>
        </w:r>
      </w:hyperlink>
    </w:p>
    <w:p w:rsidR="00275CB0" w:rsidRDefault="00533FE4">
      <w:pPr>
        <w:pStyle w:val="TOC3"/>
        <w:tabs>
          <w:tab w:val="right" w:leader="dot" w:pos="8850"/>
        </w:tabs>
        <w:rPr>
          <w:rFonts w:asciiTheme="minorHAnsi" w:eastAsiaTheme="minorEastAsia" w:hAnsiTheme="minorHAnsi" w:cstheme="minorBidi"/>
          <w:noProof/>
          <w:kern w:val="2"/>
          <w:szCs w:val="22"/>
          <w:lang w:eastAsia="zh-CN"/>
        </w:rPr>
      </w:pPr>
      <w:hyperlink w:anchor="_Toc131758359" w:history="1">
        <w:r w:rsidR="00275CB0" w:rsidRPr="00B9056E">
          <w:rPr>
            <w:rStyle w:val="aff4"/>
            <w:rFonts w:ascii="Times New Roman" w:hAnsi="Times New Roman" w:cs="Times New Roman"/>
            <w:noProof/>
            <w:lang w:eastAsia="zh-CN"/>
          </w:rPr>
          <w:t xml:space="preserve">7.4 </w:t>
        </w:r>
        <w:r w:rsidR="00275CB0" w:rsidRPr="00B9056E">
          <w:rPr>
            <w:rStyle w:val="aff4"/>
            <w:rFonts w:ascii="Times New Roman" w:hAnsi="Times New Roman" w:cs="Times New Roman"/>
            <w:noProof/>
            <w:lang w:eastAsia="zh-CN"/>
          </w:rPr>
          <w:t>定标</w:t>
        </w:r>
        <w:r w:rsidR="00275CB0">
          <w:rPr>
            <w:noProof/>
            <w:webHidden/>
          </w:rPr>
          <w:tab/>
        </w:r>
        <w:r w:rsidR="00275CB0">
          <w:rPr>
            <w:noProof/>
            <w:webHidden/>
          </w:rPr>
          <w:fldChar w:fldCharType="begin"/>
        </w:r>
        <w:r w:rsidR="00275CB0">
          <w:rPr>
            <w:noProof/>
            <w:webHidden/>
          </w:rPr>
          <w:instrText xml:space="preserve"> PAGEREF _Toc131758359 \h </w:instrText>
        </w:r>
        <w:r w:rsidR="00275CB0">
          <w:rPr>
            <w:noProof/>
            <w:webHidden/>
          </w:rPr>
        </w:r>
        <w:r w:rsidR="00275CB0">
          <w:rPr>
            <w:noProof/>
            <w:webHidden/>
          </w:rPr>
          <w:fldChar w:fldCharType="separate"/>
        </w:r>
        <w:r w:rsidR="005D3EBF">
          <w:rPr>
            <w:noProof/>
            <w:webHidden/>
          </w:rPr>
          <w:t>23</w:t>
        </w:r>
        <w:r w:rsidR="00275CB0">
          <w:rPr>
            <w:noProof/>
            <w:webHidden/>
          </w:rPr>
          <w:fldChar w:fldCharType="end"/>
        </w:r>
      </w:hyperlink>
    </w:p>
    <w:p w:rsidR="00275CB0" w:rsidRDefault="00533FE4">
      <w:pPr>
        <w:pStyle w:val="TOC3"/>
        <w:tabs>
          <w:tab w:val="right" w:leader="dot" w:pos="8850"/>
        </w:tabs>
        <w:rPr>
          <w:rFonts w:asciiTheme="minorHAnsi" w:eastAsiaTheme="minorEastAsia" w:hAnsiTheme="minorHAnsi" w:cstheme="minorBidi"/>
          <w:noProof/>
          <w:kern w:val="2"/>
          <w:szCs w:val="22"/>
          <w:lang w:eastAsia="zh-CN"/>
        </w:rPr>
      </w:pPr>
      <w:hyperlink w:anchor="_Toc131758360" w:history="1">
        <w:r w:rsidR="00275CB0" w:rsidRPr="00B9056E">
          <w:rPr>
            <w:rStyle w:val="aff4"/>
            <w:rFonts w:ascii="Times New Roman" w:hAnsi="Times New Roman" w:cs="Times New Roman"/>
            <w:noProof/>
            <w:lang w:eastAsia="zh-CN"/>
          </w:rPr>
          <w:t xml:space="preserve">7.5  </w:t>
        </w:r>
        <w:r w:rsidR="00275CB0" w:rsidRPr="00B9056E">
          <w:rPr>
            <w:rStyle w:val="aff4"/>
            <w:rFonts w:ascii="Times New Roman" w:hAnsi="Times New Roman" w:cs="Times New Roman"/>
            <w:noProof/>
            <w:lang w:eastAsia="zh-CN"/>
          </w:rPr>
          <w:t>中标通知</w:t>
        </w:r>
        <w:r w:rsidR="00275CB0">
          <w:rPr>
            <w:noProof/>
            <w:webHidden/>
          </w:rPr>
          <w:tab/>
        </w:r>
        <w:r w:rsidR="00275CB0">
          <w:rPr>
            <w:noProof/>
            <w:webHidden/>
          </w:rPr>
          <w:fldChar w:fldCharType="begin"/>
        </w:r>
        <w:r w:rsidR="00275CB0">
          <w:rPr>
            <w:noProof/>
            <w:webHidden/>
          </w:rPr>
          <w:instrText xml:space="preserve"> PAGEREF _Toc131758360 \h </w:instrText>
        </w:r>
        <w:r w:rsidR="00275CB0">
          <w:rPr>
            <w:noProof/>
            <w:webHidden/>
          </w:rPr>
        </w:r>
        <w:r w:rsidR="00275CB0">
          <w:rPr>
            <w:noProof/>
            <w:webHidden/>
          </w:rPr>
          <w:fldChar w:fldCharType="separate"/>
        </w:r>
        <w:r w:rsidR="005D3EBF">
          <w:rPr>
            <w:noProof/>
            <w:webHidden/>
          </w:rPr>
          <w:t>24</w:t>
        </w:r>
        <w:r w:rsidR="00275CB0">
          <w:rPr>
            <w:noProof/>
            <w:webHidden/>
          </w:rPr>
          <w:fldChar w:fldCharType="end"/>
        </w:r>
      </w:hyperlink>
    </w:p>
    <w:p w:rsidR="00275CB0" w:rsidRDefault="00533FE4">
      <w:pPr>
        <w:pStyle w:val="TOC3"/>
        <w:tabs>
          <w:tab w:val="right" w:leader="dot" w:pos="8850"/>
        </w:tabs>
        <w:rPr>
          <w:rFonts w:asciiTheme="minorHAnsi" w:eastAsiaTheme="minorEastAsia" w:hAnsiTheme="minorHAnsi" w:cstheme="minorBidi"/>
          <w:noProof/>
          <w:kern w:val="2"/>
          <w:szCs w:val="22"/>
          <w:lang w:eastAsia="zh-CN"/>
        </w:rPr>
      </w:pPr>
      <w:hyperlink w:anchor="_Toc131758361" w:history="1">
        <w:r w:rsidR="00275CB0" w:rsidRPr="00B9056E">
          <w:rPr>
            <w:rStyle w:val="aff4"/>
            <w:rFonts w:ascii="Times New Roman" w:hAnsi="Times New Roman" w:cs="Times New Roman"/>
            <w:noProof/>
            <w:lang w:eastAsia="zh-CN"/>
          </w:rPr>
          <w:t xml:space="preserve">7.6  </w:t>
        </w:r>
        <w:r w:rsidR="00275CB0" w:rsidRPr="00B9056E">
          <w:rPr>
            <w:rStyle w:val="aff4"/>
            <w:rFonts w:ascii="Times New Roman" w:hAnsi="Times New Roman" w:cs="Times New Roman"/>
            <w:noProof/>
            <w:lang w:eastAsia="zh-CN"/>
          </w:rPr>
          <w:t>履约担保</w:t>
        </w:r>
        <w:r w:rsidR="00275CB0">
          <w:rPr>
            <w:noProof/>
            <w:webHidden/>
          </w:rPr>
          <w:tab/>
        </w:r>
        <w:r w:rsidR="00275CB0">
          <w:rPr>
            <w:noProof/>
            <w:webHidden/>
          </w:rPr>
          <w:fldChar w:fldCharType="begin"/>
        </w:r>
        <w:r w:rsidR="00275CB0">
          <w:rPr>
            <w:noProof/>
            <w:webHidden/>
          </w:rPr>
          <w:instrText xml:space="preserve"> PAGEREF _Toc131758361 \h </w:instrText>
        </w:r>
        <w:r w:rsidR="00275CB0">
          <w:rPr>
            <w:noProof/>
            <w:webHidden/>
          </w:rPr>
        </w:r>
        <w:r w:rsidR="00275CB0">
          <w:rPr>
            <w:noProof/>
            <w:webHidden/>
          </w:rPr>
          <w:fldChar w:fldCharType="separate"/>
        </w:r>
        <w:r w:rsidR="005D3EBF">
          <w:rPr>
            <w:noProof/>
            <w:webHidden/>
          </w:rPr>
          <w:t>24</w:t>
        </w:r>
        <w:r w:rsidR="00275CB0">
          <w:rPr>
            <w:noProof/>
            <w:webHidden/>
          </w:rPr>
          <w:fldChar w:fldCharType="end"/>
        </w:r>
      </w:hyperlink>
    </w:p>
    <w:p w:rsidR="00275CB0" w:rsidRDefault="00533FE4">
      <w:pPr>
        <w:pStyle w:val="TOC3"/>
        <w:tabs>
          <w:tab w:val="right" w:leader="dot" w:pos="8850"/>
        </w:tabs>
        <w:rPr>
          <w:rFonts w:asciiTheme="minorHAnsi" w:eastAsiaTheme="minorEastAsia" w:hAnsiTheme="minorHAnsi" w:cstheme="minorBidi"/>
          <w:noProof/>
          <w:kern w:val="2"/>
          <w:szCs w:val="22"/>
          <w:lang w:eastAsia="zh-CN"/>
        </w:rPr>
      </w:pPr>
      <w:hyperlink w:anchor="_Toc131758362" w:history="1">
        <w:r w:rsidR="00275CB0" w:rsidRPr="00B9056E">
          <w:rPr>
            <w:rStyle w:val="aff4"/>
            <w:rFonts w:ascii="Times New Roman" w:hAnsi="Times New Roman" w:cs="Times New Roman"/>
            <w:noProof/>
            <w:lang w:eastAsia="zh-CN"/>
          </w:rPr>
          <w:t xml:space="preserve">7.7  </w:t>
        </w:r>
        <w:r w:rsidR="00275CB0" w:rsidRPr="00B9056E">
          <w:rPr>
            <w:rStyle w:val="aff4"/>
            <w:rFonts w:ascii="Times New Roman" w:hAnsi="Times New Roman" w:cs="Times New Roman"/>
            <w:noProof/>
            <w:lang w:eastAsia="zh-CN"/>
          </w:rPr>
          <w:t>签订合同</w:t>
        </w:r>
        <w:r w:rsidR="00275CB0">
          <w:rPr>
            <w:noProof/>
            <w:webHidden/>
          </w:rPr>
          <w:tab/>
        </w:r>
        <w:r w:rsidR="00275CB0">
          <w:rPr>
            <w:noProof/>
            <w:webHidden/>
          </w:rPr>
          <w:fldChar w:fldCharType="begin"/>
        </w:r>
        <w:r w:rsidR="00275CB0">
          <w:rPr>
            <w:noProof/>
            <w:webHidden/>
          </w:rPr>
          <w:instrText xml:space="preserve"> PAGEREF _Toc131758362 \h </w:instrText>
        </w:r>
        <w:r w:rsidR="00275CB0">
          <w:rPr>
            <w:noProof/>
            <w:webHidden/>
          </w:rPr>
        </w:r>
        <w:r w:rsidR="00275CB0">
          <w:rPr>
            <w:noProof/>
            <w:webHidden/>
          </w:rPr>
          <w:fldChar w:fldCharType="separate"/>
        </w:r>
        <w:r w:rsidR="005D3EBF">
          <w:rPr>
            <w:noProof/>
            <w:webHidden/>
          </w:rPr>
          <w:t>24</w:t>
        </w:r>
        <w:r w:rsidR="00275CB0">
          <w:rPr>
            <w:noProof/>
            <w:webHidden/>
          </w:rPr>
          <w:fldChar w:fldCharType="end"/>
        </w:r>
      </w:hyperlink>
    </w:p>
    <w:p w:rsidR="00275CB0" w:rsidRDefault="00533FE4">
      <w:pPr>
        <w:pStyle w:val="TOC2"/>
        <w:tabs>
          <w:tab w:val="right" w:leader="dot" w:pos="8850"/>
        </w:tabs>
        <w:rPr>
          <w:rFonts w:asciiTheme="minorHAnsi" w:eastAsiaTheme="minorEastAsia" w:hAnsiTheme="minorHAnsi" w:cstheme="minorBidi"/>
          <w:noProof/>
          <w:kern w:val="2"/>
          <w:szCs w:val="22"/>
          <w:lang w:eastAsia="zh-CN"/>
        </w:rPr>
      </w:pPr>
      <w:hyperlink w:anchor="_Toc131758363" w:history="1">
        <w:r w:rsidR="00275CB0" w:rsidRPr="00B9056E">
          <w:rPr>
            <w:rStyle w:val="aff4"/>
            <w:rFonts w:ascii="Times New Roman" w:hAnsi="Times New Roman" w:cs="Times New Roman"/>
            <w:noProof/>
            <w:lang w:eastAsia="zh-CN"/>
          </w:rPr>
          <w:t>8.</w:t>
        </w:r>
        <w:r w:rsidR="00275CB0" w:rsidRPr="00B9056E">
          <w:rPr>
            <w:rStyle w:val="aff4"/>
            <w:rFonts w:ascii="Times New Roman" w:hAnsi="Times New Roman" w:cs="Times New Roman"/>
            <w:noProof/>
            <w:lang w:eastAsia="zh-CN"/>
          </w:rPr>
          <w:t>纪律和监督</w:t>
        </w:r>
        <w:r w:rsidR="00275CB0">
          <w:rPr>
            <w:noProof/>
            <w:webHidden/>
          </w:rPr>
          <w:tab/>
        </w:r>
        <w:r w:rsidR="00275CB0">
          <w:rPr>
            <w:noProof/>
            <w:webHidden/>
          </w:rPr>
          <w:fldChar w:fldCharType="begin"/>
        </w:r>
        <w:r w:rsidR="00275CB0">
          <w:rPr>
            <w:noProof/>
            <w:webHidden/>
          </w:rPr>
          <w:instrText xml:space="preserve"> PAGEREF _Toc131758363 \h </w:instrText>
        </w:r>
        <w:r w:rsidR="00275CB0">
          <w:rPr>
            <w:noProof/>
            <w:webHidden/>
          </w:rPr>
        </w:r>
        <w:r w:rsidR="00275CB0">
          <w:rPr>
            <w:noProof/>
            <w:webHidden/>
          </w:rPr>
          <w:fldChar w:fldCharType="separate"/>
        </w:r>
        <w:r w:rsidR="005D3EBF">
          <w:rPr>
            <w:noProof/>
            <w:webHidden/>
          </w:rPr>
          <w:t>24</w:t>
        </w:r>
        <w:r w:rsidR="00275CB0">
          <w:rPr>
            <w:noProof/>
            <w:webHidden/>
          </w:rPr>
          <w:fldChar w:fldCharType="end"/>
        </w:r>
      </w:hyperlink>
    </w:p>
    <w:p w:rsidR="00275CB0" w:rsidRDefault="00533FE4">
      <w:pPr>
        <w:pStyle w:val="TOC3"/>
        <w:tabs>
          <w:tab w:val="right" w:leader="dot" w:pos="8850"/>
        </w:tabs>
        <w:rPr>
          <w:rFonts w:asciiTheme="minorHAnsi" w:eastAsiaTheme="minorEastAsia" w:hAnsiTheme="minorHAnsi" w:cstheme="minorBidi"/>
          <w:noProof/>
          <w:kern w:val="2"/>
          <w:szCs w:val="22"/>
          <w:lang w:eastAsia="zh-CN"/>
        </w:rPr>
      </w:pPr>
      <w:hyperlink w:anchor="_Toc131758364" w:history="1">
        <w:r w:rsidR="00275CB0" w:rsidRPr="00B9056E">
          <w:rPr>
            <w:rStyle w:val="aff4"/>
            <w:rFonts w:ascii="Times New Roman" w:hAnsi="Times New Roman" w:cs="Times New Roman"/>
            <w:noProof/>
            <w:lang w:eastAsia="zh-CN"/>
          </w:rPr>
          <w:t xml:space="preserve">8.1 </w:t>
        </w:r>
        <w:r w:rsidR="00275CB0" w:rsidRPr="00B9056E">
          <w:rPr>
            <w:rStyle w:val="aff4"/>
            <w:rFonts w:ascii="Times New Roman" w:hAnsi="Times New Roman" w:cs="Times New Roman"/>
            <w:noProof/>
            <w:lang w:eastAsia="zh-CN"/>
          </w:rPr>
          <w:t>对招标人的纪律要求</w:t>
        </w:r>
        <w:r w:rsidR="00275CB0">
          <w:rPr>
            <w:noProof/>
            <w:webHidden/>
          </w:rPr>
          <w:tab/>
        </w:r>
        <w:r w:rsidR="00275CB0">
          <w:rPr>
            <w:noProof/>
            <w:webHidden/>
          </w:rPr>
          <w:fldChar w:fldCharType="begin"/>
        </w:r>
        <w:r w:rsidR="00275CB0">
          <w:rPr>
            <w:noProof/>
            <w:webHidden/>
          </w:rPr>
          <w:instrText xml:space="preserve"> PAGEREF _Toc131758364 \h </w:instrText>
        </w:r>
        <w:r w:rsidR="00275CB0">
          <w:rPr>
            <w:noProof/>
            <w:webHidden/>
          </w:rPr>
        </w:r>
        <w:r w:rsidR="00275CB0">
          <w:rPr>
            <w:noProof/>
            <w:webHidden/>
          </w:rPr>
          <w:fldChar w:fldCharType="separate"/>
        </w:r>
        <w:r w:rsidR="005D3EBF">
          <w:rPr>
            <w:noProof/>
            <w:webHidden/>
          </w:rPr>
          <w:t>24</w:t>
        </w:r>
        <w:r w:rsidR="00275CB0">
          <w:rPr>
            <w:noProof/>
            <w:webHidden/>
          </w:rPr>
          <w:fldChar w:fldCharType="end"/>
        </w:r>
      </w:hyperlink>
    </w:p>
    <w:p w:rsidR="00275CB0" w:rsidRDefault="00533FE4">
      <w:pPr>
        <w:pStyle w:val="TOC3"/>
        <w:tabs>
          <w:tab w:val="right" w:leader="dot" w:pos="8850"/>
        </w:tabs>
        <w:rPr>
          <w:rFonts w:asciiTheme="minorHAnsi" w:eastAsiaTheme="minorEastAsia" w:hAnsiTheme="minorHAnsi" w:cstheme="minorBidi"/>
          <w:noProof/>
          <w:kern w:val="2"/>
          <w:szCs w:val="22"/>
          <w:lang w:eastAsia="zh-CN"/>
        </w:rPr>
      </w:pPr>
      <w:hyperlink w:anchor="_Toc131758365" w:history="1">
        <w:r w:rsidR="00275CB0" w:rsidRPr="00B9056E">
          <w:rPr>
            <w:rStyle w:val="aff4"/>
            <w:rFonts w:ascii="Times New Roman" w:hAnsi="Times New Roman" w:cs="Times New Roman"/>
            <w:noProof/>
            <w:lang w:eastAsia="zh-CN"/>
          </w:rPr>
          <w:t xml:space="preserve">8.2 </w:t>
        </w:r>
        <w:r w:rsidR="00275CB0" w:rsidRPr="00B9056E">
          <w:rPr>
            <w:rStyle w:val="aff4"/>
            <w:rFonts w:ascii="Times New Roman" w:hAnsi="Times New Roman" w:cs="Times New Roman"/>
            <w:noProof/>
            <w:lang w:eastAsia="zh-CN"/>
          </w:rPr>
          <w:t>对投标人的纪律要求</w:t>
        </w:r>
        <w:r w:rsidR="00275CB0">
          <w:rPr>
            <w:noProof/>
            <w:webHidden/>
          </w:rPr>
          <w:tab/>
        </w:r>
        <w:r w:rsidR="00275CB0">
          <w:rPr>
            <w:noProof/>
            <w:webHidden/>
          </w:rPr>
          <w:fldChar w:fldCharType="begin"/>
        </w:r>
        <w:r w:rsidR="00275CB0">
          <w:rPr>
            <w:noProof/>
            <w:webHidden/>
          </w:rPr>
          <w:instrText xml:space="preserve"> PAGEREF _Toc131758365 \h </w:instrText>
        </w:r>
        <w:r w:rsidR="00275CB0">
          <w:rPr>
            <w:noProof/>
            <w:webHidden/>
          </w:rPr>
        </w:r>
        <w:r w:rsidR="00275CB0">
          <w:rPr>
            <w:noProof/>
            <w:webHidden/>
          </w:rPr>
          <w:fldChar w:fldCharType="separate"/>
        </w:r>
        <w:r w:rsidR="005D3EBF">
          <w:rPr>
            <w:noProof/>
            <w:webHidden/>
          </w:rPr>
          <w:t>24</w:t>
        </w:r>
        <w:r w:rsidR="00275CB0">
          <w:rPr>
            <w:noProof/>
            <w:webHidden/>
          </w:rPr>
          <w:fldChar w:fldCharType="end"/>
        </w:r>
      </w:hyperlink>
    </w:p>
    <w:p w:rsidR="00275CB0" w:rsidRDefault="00533FE4">
      <w:pPr>
        <w:pStyle w:val="TOC3"/>
        <w:tabs>
          <w:tab w:val="right" w:leader="dot" w:pos="8850"/>
        </w:tabs>
        <w:rPr>
          <w:rFonts w:asciiTheme="minorHAnsi" w:eastAsiaTheme="minorEastAsia" w:hAnsiTheme="minorHAnsi" w:cstheme="minorBidi"/>
          <w:noProof/>
          <w:kern w:val="2"/>
          <w:szCs w:val="22"/>
          <w:lang w:eastAsia="zh-CN"/>
        </w:rPr>
      </w:pPr>
      <w:hyperlink w:anchor="_Toc131758366" w:history="1">
        <w:r w:rsidR="00275CB0" w:rsidRPr="00B9056E">
          <w:rPr>
            <w:rStyle w:val="aff4"/>
            <w:rFonts w:ascii="Times New Roman" w:hAnsi="Times New Roman" w:cs="Times New Roman"/>
            <w:noProof/>
            <w:lang w:eastAsia="zh-CN"/>
          </w:rPr>
          <w:t xml:space="preserve">8.3 </w:t>
        </w:r>
        <w:r w:rsidR="00275CB0" w:rsidRPr="00B9056E">
          <w:rPr>
            <w:rStyle w:val="aff4"/>
            <w:rFonts w:ascii="Times New Roman" w:hAnsi="Times New Roman" w:cs="Times New Roman"/>
            <w:noProof/>
            <w:lang w:eastAsia="zh-CN"/>
          </w:rPr>
          <w:t>对评标委员会成员的纪律要求</w:t>
        </w:r>
        <w:r w:rsidR="00275CB0">
          <w:rPr>
            <w:noProof/>
            <w:webHidden/>
          </w:rPr>
          <w:tab/>
        </w:r>
        <w:r w:rsidR="00275CB0">
          <w:rPr>
            <w:noProof/>
            <w:webHidden/>
          </w:rPr>
          <w:fldChar w:fldCharType="begin"/>
        </w:r>
        <w:r w:rsidR="00275CB0">
          <w:rPr>
            <w:noProof/>
            <w:webHidden/>
          </w:rPr>
          <w:instrText xml:space="preserve"> PAGEREF _Toc131758366 \h </w:instrText>
        </w:r>
        <w:r w:rsidR="00275CB0">
          <w:rPr>
            <w:noProof/>
            <w:webHidden/>
          </w:rPr>
        </w:r>
        <w:r w:rsidR="00275CB0">
          <w:rPr>
            <w:noProof/>
            <w:webHidden/>
          </w:rPr>
          <w:fldChar w:fldCharType="separate"/>
        </w:r>
        <w:r w:rsidR="005D3EBF">
          <w:rPr>
            <w:noProof/>
            <w:webHidden/>
          </w:rPr>
          <w:t>25</w:t>
        </w:r>
        <w:r w:rsidR="00275CB0">
          <w:rPr>
            <w:noProof/>
            <w:webHidden/>
          </w:rPr>
          <w:fldChar w:fldCharType="end"/>
        </w:r>
      </w:hyperlink>
    </w:p>
    <w:p w:rsidR="00275CB0" w:rsidRDefault="00533FE4">
      <w:pPr>
        <w:pStyle w:val="TOC3"/>
        <w:tabs>
          <w:tab w:val="right" w:leader="dot" w:pos="8850"/>
        </w:tabs>
        <w:rPr>
          <w:rFonts w:asciiTheme="minorHAnsi" w:eastAsiaTheme="minorEastAsia" w:hAnsiTheme="minorHAnsi" w:cstheme="minorBidi"/>
          <w:noProof/>
          <w:kern w:val="2"/>
          <w:szCs w:val="22"/>
          <w:lang w:eastAsia="zh-CN"/>
        </w:rPr>
      </w:pPr>
      <w:hyperlink w:anchor="_Toc131758367" w:history="1">
        <w:r w:rsidR="00275CB0" w:rsidRPr="00B9056E">
          <w:rPr>
            <w:rStyle w:val="aff4"/>
            <w:rFonts w:ascii="Times New Roman" w:hAnsi="Times New Roman" w:cs="Times New Roman"/>
            <w:noProof/>
            <w:lang w:eastAsia="zh-CN"/>
          </w:rPr>
          <w:t xml:space="preserve">8.4 </w:t>
        </w:r>
        <w:r w:rsidR="00275CB0" w:rsidRPr="00B9056E">
          <w:rPr>
            <w:rStyle w:val="aff4"/>
            <w:rFonts w:ascii="Times New Roman" w:hAnsi="Times New Roman" w:cs="Times New Roman"/>
            <w:noProof/>
            <w:lang w:eastAsia="zh-CN"/>
          </w:rPr>
          <w:t>对与评标活动有关的工作人员的纪律要求</w:t>
        </w:r>
        <w:r w:rsidR="00275CB0">
          <w:rPr>
            <w:noProof/>
            <w:webHidden/>
          </w:rPr>
          <w:tab/>
        </w:r>
        <w:r w:rsidR="00275CB0">
          <w:rPr>
            <w:noProof/>
            <w:webHidden/>
          </w:rPr>
          <w:fldChar w:fldCharType="begin"/>
        </w:r>
        <w:r w:rsidR="00275CB0">
          <w:rPr>
            <w:noProof/>
            <w:webHidden/>
          </w:rPr>
          <w:instrText xml:space="preserve"> PAGEREF _Toc131758367 \h </w:instrText>
        </w:r>
        <w:r w:rsidR="00275CB0">
          <w:rPr>
            <w:noProof/>
            <w:webHidden/>
          </w:rPr>
        </w:r>
        <w:r w:rsidR="00275CB0">
          <w:rPr>
            <w:noProof/>
            <w:webHidden/>
          </w:rPr>
          <w:fldChar w:fldCharType="separate"/>
        </w:r>
        <w:r w:rsidR="005D3EBF">
          <w:rPr>
            <w:noProof/>
            <w:webHidden/>
          </w:rPr>
          <w:t>25</w:t>
        </w:r>
        <w:r w:rsidR="00275CB0">
          <w:rPr>
            <w:noProof/>
            <w:webHidden/>
          </w:rPr>
          <w:fldChar w:fldCharType="end"/>
        </w:r>
      </w:hyperlink>
    </w:p>
    <w:p w:rsidR="00275CB0" w:rsidRDefault="00533FE4">
      <w:pPr>
        <w:pStyle w:val="TOC3"/>
        <w:tabs>
          <w:tab w:val="right" w:leader="dot" w:pos="8850"/>
        </w:tabs>
        <w:rPr>
          <w:rFonts w:asciiTheme="minorHAnsi" w:eastAsiaTheme="minorEastAsia" w:hAnsiTheme="minorHAnsi" w:cstheme="minorBidi"/>
          <w:noProof/>
          <w:kern w:val="2"/>
          <w:szCs w:val="22"/>
          <w:lang w:eastAsia="zh-CN"/>
        </w:rPr>
      </w:pPr>
      <w:hyperlink w:anchor="_Toc131758368" w:history="1">
        <w:r w:rsidR="00275CB0" w:rsidRPr="00B9056E">
          <w:rPr>
            <w:rStyle w:val="aff4"/>
            <w:rFonts w:ascii="Times New Roman" w:hAnsi="Times New Roman" w:cs="Times New Roman"/>
            <w:noProof/>
            <w:lang w:eastAsia="zh-CN"/>
          </w:rPr>
          <w:t xml:space="preserve">8.5 </w:t>
        </w:r>
        <w:r w:rsidR="00275CB0" w:rsidRPr="00B9056E">
          <w:rPr>
            <w:rStyle w:val="aff4"/>
            <w:rFonts w:ascii="Times New Roman" w:hAnsi="Times New Roman" w:cs="Times New Roman"/>
            <w:noProof/>
            <w:lang w:eastAsia="zh-CN"/>
          </w:rPr>
          <w:t>投诉</w:t>
        </w:r>
        <w:r w:rsidR="00275CB0">
          <w:rPr>
            <w:noProof/>
            <w:webHidden/>
          </w:rPr>
          <w:tab/>
        </w:r>
        <w:r w:rsidR="00275CB0">
          <w:rPr>
            <w:noProof/>
            <w:webHidden/>
          </w:rPr>
          <w:fldChar w:fldCharType="begin"/>
        </w:r>
        <w:r w:rsidR="00275CB0">
          <w:rPr>
            <w:noProof/>
            <w:webHidden/>
          </w:rPr>
          <w:instrText xml:space="preserve"> PAGEREF _Toc131758368 \h </w:instrText>
        </w:r>
        <w:r w:rsidR="00275CB0">
          <w:rPr>
            <w:noProof/>
            <w:webHidden/>
          </w:rPr>
        </w:r>
        <w:r w:rsidR="00275CB0">
          <w:rPr>
            <w:noProof/>
            <w:webHidden/>
          </w:rPr>
          <w:fldChar w:fldCharType="separate"/>
        </w:r>
        <w:r w:rsidR="005D3EBF">
          <w:rPr>
            <w:noProof/>
            <w:webHidden/>
          </w:rPr>
          <w:t>25</w:t>
        </w:r>
        <w:r w:rsidR="00275CB0">
          <w:rPr>
            <w:noProof/>
            <w:webHidden/>
          </w:rPr>
          <w:fldChar w:fldCharType="end"/>
        </w:r>
      </w:hyperlink>
    </w:p>
    <w:p w:rsidR="00275CB0" w:rsidRDefault="00533FE4">
      <w:pPr>
        <w:pStyle w:val="TOC2"/>
        <w:tabs>
          <w:tab w:val="right" w:leader="dot" w:pos="8850"/>
        </w:tabs>
        <w:rPr>
          <w:rFonts w:asciiTheme="minorHAnsi" w:eastAsiaTheme="minorEastAsia" w:hAnsiTheme="minorHAnsi" w:cstheme="minorBidi"/>
          <w:noProof/>
          <w:kern w:val="2"/>
          <w:szCs w:val="22"/>
          <w:lang w:eastAsia="zh-CN"/>
        </w:rPr>
      </w:pPr>
      <w:hyperlink w:anchor="_Toc131758369" w:history="1">
        <w:r w:rsidR="00275CB0" w:rsidRPr="00B9056E">
          <w:rPr>
            <w:rStyle w:val="aff4"/>
            <w:rFonts w:ascii="Times New Roman" w:hAnsi="Times New Roman" w:cs="Times New Roman"/>
            <w:noProof/>
            <w:lang w:eastAsia="zh-CN"/>
          </w:rPr>
          <w:t xml:space="preserve">9.  </w:t>
        </w:r>
        <w:r w:rsidR="00275CB0" w:rsidRPr="00B9056E">
          <w:rPr>
            <w:rStyle w:val="aff4"/>
            <w:rFonts w:ascii="Times New Roman" w:hAnsi="Times New Roman" w:cs="Times New Roman"/>
            <w:noProof/>
            <w:lang w:eastAsia="zh-CN"/>
          </w:rPr>
          <w:t>是否采用电子招标投标</w:t>
        </w:r>
        <w:r w:rsidR="00275CB0">
          <w:rPr>
            <w:noProof/>
            <w:webHidden/>
          </w:rPr>
          <w:tab/>
        </w:r>
        <w:r w:rsidR="00275CB0">
          <w:rPr>
            <w:noProof/>
            <w:webHidden/>
          </w:rPr>
          <w:fldChar w:fldCharType="begin"/>
        </w:r>
        <w:r w:rsidR="00275CB0">
          <w:rPr>
            <w:noProof/>
            <w:webHidden/>
          </w:rPr>
          <w:instrText xml:space="preserve"> PAGEREF _Toc131758369 \h </w:instrText>
        </w:r>
        <w:r w:rsidR="00275CB0">
          <w:rPr>
            <w:noProof/>
            <w:webHidden/>
          </w:rPr>
        </w:r>
        <w:r w:rsidR="00275CB0">
          <w:rPr>
            <w:noProof/>
            <w:webHidden/>
          </w:rPr>
          <w:fldChar w:fldCharType="separate"/>
        </w:r>
        <w:r w:rsidR="005D3EBF">
          <w:rPr>
            <w:noProof/>
            <w:webHidden/>
          </w:rPr>
          <w:t>25</w:t>
        </w:r>
        <w:r w:rsidR="00275CB0">
          <w:rPr>
            <w:noProof/>
            <w:webHidden/>
          </w:rPr>
          <w:fldChar w:fldCharType="end"/>
        </w:r>
      </w:hyperlink>
    </w:p>
    <w:p w:rsidR="00275CB0" w:rsidRDefault="00533FE4">
      <w:pPr>
        <w:pStyle w:val="TOC2"/>
        <w:tabs>
          <w:tab w:val="right" w:leader="dot" w:pos="8850"/>
        </w:tabs>
        <w:rPr>
          <w:rFonts w:asciiTheme="minorHAnsi" w:eastAsiaTheme="minorEastAsia" w:hAnsiTheme="minorHAnsi" w:cstheme="minorBidi"/>
          <w:noProof/>
          <w:kern w:val="2"/>
          <w:szCs w:val="22"/>
          <w:lang w:eastAsia="zh-CN"/>
        </w:rPr>
      </w:pPr>
      <w:hyperlink w:anchor="_Toc131758370" w:history="1">
        <w:r w:rsidR="00275CB0" w:rsidRPr="00B9056E">
          <w:rPr>
            <w:rStyle w:val="aff4"/>
            <w:rFonts w:ascii="Times New Roman" w:hAnsi="Times New Roman" w:cs="Times New Roman"/>
            <w:noProof/>
            <w:lang w:eastAsia="zh-CN"/>
          </w:rPr>
          <w:t xml:space="preserve">10.  </w:t>
        </w:r>
        <w:r w:rsidR="00275CB0" w:rsidRPr="00B9056E">
          <w:rPr>
            <w:rStyle w:val="aff4"/>
            <w:rFonts w:ascii="Times New Roman" w:hAnsi="Times New Roman" w:cs="Times New Roman"/>
            <w:noProof/>
            <w:lang w:eastAsia="zh-CN"/>
          </w:rPr>
          <w:t>需要补充的其他内容</w:t>
        </w:r>
        <w:r w:rsidR="00275CB0">
          <w:rPr>
            <w:noProof/>
            <w:webHidden/>
          </w:rPr>
          <w:tab/>
        </w:r>
        <w:r w:rsidR="00275CB0">
          <w:rPr>
            <w:noProof/>
            <w:webHidden/>
          </w:rPr>
          <w:fldChar w:fldCharType="begin"/>
        </w:r>
        <w:r w:rsidR="00275CB0">
          <w:rPr>
            <w:noProof/>
            <w:webHidden/>
          </w:rPr>
          <w:instrText xml:space="preserve"> PAGEREF _Toc131758370 \h </w:instrText>
        </w:r>
        <w:r w:rsidR="00275CB0">
          <w:rPr>
            <w:noProof/>
            <w:webHidden/>
          </w:rPr>
        </w:r>
        <w:r w:rsidR="00275CB0">
          <w:rPr>
            <w:noProof/>
            <w:webHidden/>
          </w:rPr>
          <w:fldChar w:fldCharType="separate"/>
        </w:r>
        <w:r w:rsidR="005D3EBF">
          <w:rPr>
            <w:noProof/>
            <w:webHidden/>
          </w:rPr>
          <w:t>25</w:t>
        </w:r>
        <w:r w:rsidR="00275CB0">
          <w:rPr>
            <w:noProof/>
            <w:webHidden/>
          </w:rPr>
          <w:fldChar w:fldCharType="end"/>
        </w:r>
      </w:hyperlink>
    </w:p>
    <w:p w:rsidR="00275CB0" w:rsidRDefault="00533FE4">
      <w:pPr>
        <w:pStyle w:val="TOC1"/>
        <w:tabs>
          <w:tab w:val="right" w:leader="dot" w:pos="8850"/>
        </w:tabs>
        <w:rPr>
          <w:rFonts w:asciiTheme="minorHAnsi" w:eastAsiaTheme="minorEastAsia" w:hAnsiTheme="minorHAnsi" w:cstheme="minorBidi"/>
          <w:noProof/>
          <w:kern w:val="2"/>
          <w:szCs w:val="22"/>
          <w:lang w:eastAsia="zh-CN"/>
        </w:rPr>
      </w:pPr>
      <w:hyperlink w:anchor="_Toc131758371" w:history="1">
        <w:r w:rsidR="00275CB0" w:rsidRPr="00B9056E">
          <w:rPr>
            <w:rStyle w:val="aff4"/>
            <w:rFonts w:ascii="Times New Roman" w:hAnsi="Times New Roman" w:cs="Times New Roman"/>
            <w:noProof/>
            <w:lang w:eastAsia="zh-CN"/>
          </w:rPr>
          <w:t>第三章评标办法（综合评估法）</w:t>
        </w:r>
        <w:r w:rsidR="00275CB0">
          <w:rPr>
            <w:noProof/>
            <w:webHidden/>
          </w:rPr>
          <w:tab/>
        </w:r>
        <w:r w:rsidR="00275CB0">
          <w:rPr>
            <w:noProof/>
            <w:webHidden/>
          </w:rPr>
          <w:fldChar w:fldCharType="begin"/>
        </w:r>
        <w:r w:rsidR="00275CB0">
          <w:rPr>
            <w:noProof/>
            <w:webHidden/>
          </w:rPr>
          <w:instrText xml:space="preserve"> PAGEREF _Toc131758371 \h </w:instrText>
        </w:r>
        <w:r w:rsidR="00275CB0">
          <w:rPr>
            <w:noProof/>
            <w:webHidden/>
          </w:rPr>
        </w:r>
        <w:r w:rsidR="00275CB0">
          <w:rPr>
            <w:noProof/>
            <w:webHidden/>
          </w:rPr>
          <w:fldChar w:fldCharType="separate"/>
        </w:r>
        <w:r w:rsidR="005D3EBF">
          <w:rPr>
            <w:noProof/>
            <w:webHidden/>
          </w:rPr>
          <w:t>26</w:t>
        </w:r>
        <w:r w:rsidR="00275CB0">
          <w:rPr>
            <w:noProof/>
            <w:webHidden/>
          </w:rPr>
          <w:fldChar w:fldCharType="end"/>
        </w:r>
      </w:hyperlink>
    </w:p>
    <w:p w:rsidR="00275CB0" w:rsidRDefault="00533FE4">
      <w:pPr>
        <w:pStyle w:val="TOC2"/>
        <w:tabs>
          <w:tab w:val="right" w:leader="dot" w:pos="8850"/>
        </w:tabs>
        <w:rPr>
          <w:rFonts w:asciiTheme="minorHAnsi" w:eastAsiaTheme="minorEastAsia" w:hAnsiTheme="minorHAnsi" w:cstheme="minorBidi"/>
          <w:noProof/>
          <w:kern w:val="2"/>
          <w:szCs w:val="22"/>
          <w:lang w:eastAsia="zh-CN"/>
        </w:rPr>
      </w:pPr>
      <w:hyperlink w:anchor="_Toc131758372" w:history="1">
        <w:r w:rsidR="00275CB0" w:rsidRPr="00B9056E">
          <w:rPr>
            <w:rStyle w:val="aff4"/>
            <w:rFonts w:ascii="Times New Roman" w:hAnsi="Times New Roman" w:cs="Times New Roman"/>
            <w:noProof/>
          </w:rPr>
          <w:t>评标办法前附表</w:t>
        </w:r>
        <w:r w:rsidR="00275CB0">
          <w:rPr>
            <w:noProof/>
            <w:webHidden/>
          </w:rPr>
          <w:tab/>
        </w:r>
        <w:r w:rsidR="00275CB0">
          <w:rPr>
            <w:noProof/>
            <w:webHidden/>
          </w:rPr>
          <w:fldChar w:fldCharType="begin"/>
        </w:r>
        <w:r w:rsidR="00275CB0">
          <w:rPr>
            <w:noProof/>
            <w:webHidden/>
          </w:rPr>
          <w:instrText xml:space="preserve"> PAGEREF _Toc131758372 \h </w:instrText>
        </w:r>
        <w:r w:rsidR="00275CB0">
          <w:rPr>
            <w:noProof/>
            <w:webHidden/>
          </w:rPr>
        </w:r>
        <w:r w:rsidR="00275CB0">
          <w:rPr>
            <w:noProof/>
            <w:webHidden/>
          </w:rPr>
          <w:fldChar w:fldCharType="separate"/>
        </w:r>
        <w:r w:rsidR="005D3EBF">
          <w:rPr>
            <w:noProof/>
            <w:webHidden/>
          </w:rPr>
          <w:t>26</w:t>
        </w:r>
        <w:r w:rsidR="00275CB0">
          <w:rPr>
            <w:noProof/>
            <w:webHidden/>
          </w:rPr>
          <w:fldChar w:fldCharType="end"/>
        </w:r>
      </w:hyperlink>
    </w:p>
    <w:p w:rsidR="00275CB0" w:rsidRDefault="00533FE4">
      <w:pPr>
        <w:pStyle w:val="TOC2"/>
        <w:tabs>
          <w:tab w:val="right" w:leader="dot" w:pos="8850"/>
        </w:tabs>
        <w:rPr>
          <w:rFonts w:asciiTheme="minorHAnsi" w:eastAsiaTheme="minorEastAsia" w:hAnsiTheme="minorHAnsi" w:cstheme="minorBidi"/>
          <w:noProof/>
          <w:kern w:val="2"/>
          <w:szCs w:val="22"/>
          <w:lang w:eastAsia="zh-CN"/>
        </w:rPr>
      </w:pPr>
      <w:hyperlink w:anchor="_Toc131758373" w:history="1">
        <w:r w:rsidR="00275CB0" w:rsidRPr="00B9056E">
          <w:rPr>
            <w:rStyle w:val="aff4"/>
            <w:rFonts w:ascii="Times New Roman" w:hAnsi="Times New Roman" w:cs="Times New Roman"/>
            <w:noProof/>
            <w:lang w:eastAsia="zh-CN"/>
          </w:rPr>
          <w:t xml:space="preserve">1.  </w:t>
        </w:r>
        <w:r w:rsidR="00275CB0" w:rsidRPr="00B9056E">
          <w:rPr>
            <w:rStyle w:val="aff4"/>
            <w:rFonts w:ascii="Times New Roman" w:hAnsi="Times New Roman" w:cs="Times New Roman"/>
            <w:noProof/>
            <w:lang w:eastAsia="zh-CN"/>
          </w:rPr>
          <w:t>评标方法</w:t>
        </w:r>
        <w:r w:rsidR="00275CB0">
          <w:rPr>
            <w:noProof/>
            <w:webHidden/>
          </w:rPr>
          <w:tab/>
        </w:r>
        <w:r w:rsidR="00275CB0">
          <w:rPr>
            <w:noProof/>
            <w:webHidden/>
          </w:rPr>
          <w:fldChar w:fldCharType="begin"/>
        </w:r>
        <w:r w:rsidR="00275CB0">
          <w:rPr>
            <w:noProof/>
            <w:webHidden/>
          </w:rPr>
          <w:instrText xml:space="preserve"> PAGEREF _Toc131758373 \h </w:instrText>
        </w:r>
        <w:r w:rsidR="00275CB0">
          <w:rPr>
            <w:noProof/>
            <w:webHidden/>
          </w:rPr>
        </w:r>
        <w:r w:rsidR="00275CB0">
          <w:rPr>
            <w:noProof/>
            <w:webHidden/>
          </w:rPr>
          <w:fldChar w:fldCharType="separate"/>
        </w:r>
        <w:r w:rsidR="005D3EBF">
          <w:rPr>
            <w:noProof/>
            <w:webHidden/>
          </w:rPr>
          <w:t>30</w:t>
        </w:r>
        <w:r w:rsidR="00275CB0">
          <w:rPr>
            <w:noProof/>
            <w:webHidden/>
          </w:rPr>
          <w:fldChar w:fldCharType="end"/>
        </w:r>
      </w:hyperlink>
    </w:p>
    <w:p w:rsidR="00275CB0" w:rsidRDefault="00533FE4">
      <w:pPr>
        <w:pStyle w:val="TOC2"/>
        <w:tabs>
          <w:tab w:val="right" w:leader="dot" w:pos="8850"/>
        </w:tabs>
        <w:rPr>
          <w:rFonts w:asciiTheme="minorHAnsi" w:eastAsiaTheme="minorEastAsia" w:hAnsiTheme="minorHAnsi" w:cstheme="minorBidi"/>
          <w:noProof/>
          <w:kern w:val="2"/>
          <w:szCs w:val="22"/>
          <w:lang w:eastAsia="zh-CN"/>
        </w:rPr>
      </w:pPr>
      <w:hyperlink w:anchor="_Toc131758374" w:history="1">
        <w:r w:rsidR="00275CB0" w:rsidRPr="00B9056E">
          <w:rPr>
            <w:rStyle w:val="aff4"/>
            <w:rFonts w:ascii="Times New Roman" w:hAnsi="Times New Roman" w:cs="Times New Roman"/>
            <w:noProof/>
            <w:lang w:eastAsia="zh-CN"/>
          </w:rPr>
          <w:t xml:space="preserve">2.  </w:t>
        </w:r>
        <w:r w:rsidR="00275CB0" w:rsidRPr="00B9056E">
          <w:rPr>
            <w:rStyle w:val="aff4"/>
            <w:rFonts w:ascii="Times New Roman" w:hAnsi="Times New Roman" w:cs="Times New Roman"/>
            <w:noProof/>
            <w:lang w:eastAsia="zh-CN"/>
          </w:rPr>
          <w:t>评审标准</w:t>
        </w:r>
        <w:r w:rsidR="00275CB0">
          <w:rPr>
            <w:noProof/>
            <w:webHidden/>
          </w:rPr>
          <w:tab/>
        </w:r>
        <w:r w:rsidR="00275CB0">
          <w:rPr>
            <w:noProof/>
            <w:webHidden/>
          </w:rPr>
          <w:fldChar w:fldCharType="begin"/>
        </w:r>
        <w:r w:rsidR="00275CB0">
          <w:rPr>
            <w:noProof/>
            <w:webHidden/>
          </w:rPr>
          <w:instrText xml:space="preserve"> PAGEREF _Toc131758374 \h </w:instrText>
        </w:r>
        <w:r w:rsidR="00275CB0">
          <w:rPr>
            <w:noProof/>
            <w:webHidden/>
          </w:rPr>
        </w:r>
        <w:r w:rsidR="00275CB0">
          <w:rPr>
            <w:noProof/>
            <w:webHidden/>
          </w:rPr>
          <w:fldChar w:fldCharType="separate"/>
        </w:r>
        <w:r w:rsidR="005D3EBF">
          <w:rPr>
            <w:noProof/>
            <w:webHidden/>
          </w:rPr>
          <w:t>30</w:t>
        </w:r>
        <w:r w:rsidR="00275CB0">
          <w:rPr>
            <w:noProof/>
            <w:webHidden/>
          </w:rPr>
          <w:fldChar w:fldCharType="end"/>
        </w:r>
      </w:hyperlink>
    </w:p>
    <w:p w:rsidR="00275CB0" w:rsidRDefault="00533FE4">
      <w:pPr>
        <w:pStyle w:val="TOC3"/>
        <w:tabs>
          <w:tab w:val="right" w:leader="dot" w:pos="8850"/>
        </w:tabs>
        <w:rPr>
          <w:rFonts w:asciiTheme="minorHAnsi" w:eastAsiaTheme="minorEastAsia" w:hAnsiTheme="minorHAnsi" w:cstheme="minorBidi"/>
          <w:noProof/>
          <w:kern w:val="2"/>
          <w:szCs w:val="22"/>
          <w:lang w:eastAsia="zh-CN"/>
        </w:rPr>
      </w:pPr>
      <w:hyperlink w:anchor="_Toc131758375" w:history="1">
        <w:r w:rsidR="00275CB0" w:rsidRPr="00B9056E">
          <w:rPr>
            <w:rStyle w:val="aff4"/>
            <w:rFonts w:ascii="Times New Roman" w:hAnsi="Times New Roman" w:cs="Times New Roman"/>
            <w:noProof/>
            <w:lang w:eastAsia="zh-CN"/>
          </w:rPr>
          <w:t xml:space="preserve">2.1 </w:t>
        </w:r>
        <w:r w:rsidR="00275CB0" w:rsidRPr="00B9056E">
          <w:rPr>
            <w:rStyle w:val="aff4"/>
            <w:rFonts w:ascii="Times New Roman" w:hAnsi="Times New Roman" w:cs="Times New Roman"/>
            <w:noProof/>
            <w:lang w:eastAsia="zh-CN"/>
          </w:rPr>
          <w:t>初步评审标准</w:t>
        </w:r>
        <w:r w:rsidR="00275CB0">
          <w:rPr>
            <w:noProof/>
            <w:webHidden/>
          </w:rPr>
          <w:tab/>
        </w:r>
        <w:r w:rsidR="00275CB0">
          <w:rPr>
            <w:noProof/>
            <w:webHidden/>
          </w:rPr>
          <w:fldChar w:fldCharType="begin"/>
        </w:r>
        <w:r w:rsidR="00275CB0">
          <w:rPr>
            <w:noProof/>
            <w:webHidden/>
          </w:rPr>
          <w:instrText xml:space="preserve"> PAGEREF _Toc131758375 \h </w:instrText>
        </w:r>
        <w:r w:rsidR="00275CB0">
          <w:rPr>
            <w:noProof/>
            <w:webHidden/>
          </w:rPr>
        </w:r>
        <w:r w:rsidR="00275CB0">
          <w:rPr>
            <w:noProof/>
            <w:webHidden/>
          </w:rPr>
          <w:fldChar w:fldCharType="separate"/>
        </w:r>
        <w:r w:rsidR="005D3EBF">
          <w:rPr>
            <w:noProof/>
            <w:webHidden/>
          </w:rPr>
          <w:t>30</w:t>
        </w:r>
        <w:r w:rsidR="00275CB0">
          <w:rPr>
            <w:noProof/>
            <w:webHidden/>
          </w:rPr>
          <w:fldChar w:fldCharType="end"/>
        </w:r>
      </w:hyperlink>
    </w:p>
    <w:p w:rsidR="00275CB0" w:rsidRDefault="00533FE4">
      <w:pPr>
        <w:pStyle w:val="TOC3"/>
        <w:tabs>
          <w:tab w:val="right" w:leader="dot" w:pos="8850"/>
        </w:tabs>
        <w:rPr>
          <w:rFonts w:asciiTheme="minorHAnsi" w:eastAsiaTheme="minorEastAsia" w:hAnsiTheme="minorHAnsi" w:cstheme="minorBidi"/>
          <w:noProof/>
          <w:kern w:val="2"/>
          <w:szCs w:val="22"/>
          <w:lang w:eastAsia="zh-CN"/>
        </w:rPr>
      </w:pPr>
      <w:hyperlink w:anchor="_Toc131758376" w:history="1">
        <w:r w:rsidR="00275CB0" w:rsidRPr="00B9056E">
          <w:rPr>
            <w:rStyle w:val="aff4"/>
            <w:rFonts w:ascii="Times New Roman" w:hAnsi="Times New Roman" w:cs="Times New Roman"/>
            <w:noProof/>
            <w:lang w:eastAsia="zh-CN"/>
          </w:rPr>
          <w:t xml:space="preserve">2.2 </w:t>
        </w:r>
        <w:r w:rsidR="00275CB0" w:rsidRPr="00B9056E">
          <w:rPr>
            <w:rStyle w:val="aff4"/>
            <w:rFonts w:ascii="Times New Roman" w:hAnsi="Times New Roman" w:cs="Times New Roman"/>
            <w:noProof/>
            <w:lang w:eastAsia="zh-CN"/>
          </w:rPr>
          <w:t>分值构成与评分标准</w:t>
        </w:r>
        <w:r w:rsidR="00275CB0">
          <w:rPr>
            <w:noProof/>
            <w:webHidden/>
          </w:rPr>
          <w:tab/>
        </w:r>
        <w:r w:rsidR="00275CB0">
          <w:rPr>
            <w:noProof/>
            <w:webHidden/>
          </w:rPr>
          <w:fldChar w:fldCharType="begin"/>
        </w:r>
        <w:r w:rsidR="00275CB0">
          <w:rPr>
            <w:noProof/>
            <w:webHidden/>
          </w:rPr>
          <w:instrText xml:space="preserve"> PAGEREF _Toc131758376 \h </w:instrText>
        </w:r>
        <w:r w:rsidR="00275CB0">
          <w:rPr>
            <w:noProof/>
            <w:webHidden/>
          </w:rPr>
        </w:r>
        <w:r w:rsidR="00275CB0">
          <w:rPr>
            <w:noProof/>
            <w:webHidden/>
          </w:rPr>
          <w:fldChar w:fldCharType="separate"/>
        </w:r>
        <w:r w:rsidR="005D3EBF">
          <w:rPr>
            <w:noProof/>
            <w:webHidden/>
          </w:rPr>
          <w:t>30</w:t>
        </w:r>
        <w:r w:rsidR="00275CB0">
          <w:rPr>
            <w:noProof/>
            <w:webHidden/>
          </w:rPr>
          <w:fldChar w:fldCharType="end"/>
        </w:r>
      </w:hyperlink>
    </w:p>
    <w:p w:rsidR="00275CB0" w:rsidRDefault="00533FE4">
      <w:pPr>
        <w:pStyle w:val="TOC2"/>
        <w:tabs>
          <w:tab w:val="right" w:leader="dot" w:pos="8850"/>
        </w:tabs>
        <w:rPr>
          <w:rFonts w:asciiTheme="minorHAnsi" w:eastAsiaTheme="minorEastAsia" w:hAnsiTheme="minorHAnsi" w:cstheme="minorBidi"/>
          <w:noProof/>
          <w:kern w:val="2"/>
          <w:szCs w:val="22"/>
          <w:lang w:eastAsia="zh-CN"/>
        </w:rPr>
      </w:pPr>
      <w:hyperlink w:anchor="_Toc131758377" w:history="1">
        <w:r w:rsidR="00275CB0" w:rsidRPr="00B9056E">
          <w:rPr>
            <w:rStyle w:val="aff4"/>
            <w:rFonts w:ascii="Times New Roman" w:hAnsi="Times New Roman" w:cs="Times New Roman"/>
            <w:noProof/>
            <w:lang w:eastAsia="zh-CN"/>
          </w:rPr>
          <w:t xml:space="preserve">3.  </w:t>
        </w:r>
        <w:r w:rsidR="00275CB0" w:rsidRPr="00B9056E">
          <w:rPr>
            <w:rStyle w:val="aff4"/>
            <w:rFonts w:ascii="Times New Roman" w:hAnsi="Times New Roman" w:cs="Times New Roman"/>
            <w:noProof/>
            <w:lang w:eastAsia="zh-CN"/>
          </w:rPr>
          <w:t>评标程序</w:t>
        </w:r>
        <w:r w:rsidR="00275CB0">
          <w:rPr>
            <w:noProof/>
            <w:webHidden/>
          </w:rPr>
          <w:tab/>
        </w:r>
        <w:r w:rsidR="00275CB0">
          <w:rPr>
            <w:noProof/>
            <w:webHidden/>
          </w:rPr>
          <w:fldChar w:fldCharType="begin"/>
        </w:r>
        <w:r w:rsidR="00275CB0">
          <w:rPr>
            <w:noProof/>
            <w:webHidden/>
          </w:rPr>
          <w:instrText xml:space="preserve"> PAGEREF _Toc131758377 \h </w:instrText>
        </w:r>
        <w:r w:rsidR="00275CB0">
          <w:rPr>
            <w:noProof/>
            <w:webHidden/>
          </w:rPr>
        </w:r>
        <w:r w:rsidR="00275CB0">
          <w:rPr>
            <w:noProof/>
            <w:webHidden/>
          </w:rPr>
          <w:fldChar w:fldCharType="separate"/>
        </w:r>
        <w:r w:rsidR="005D3EBF">
          <w:rPr>
            <w:noProof/>
            <w:webHidden/>
          </w:rPr>
          <w:t>31</w:t>
        </w:r>
        <w:r w:rsidR="00275CB0">
          <w:rPr>
            <w:noProof/>
            <w:webHidden/>
          </w:rPr>
          <w:fldChar w:fldCharType="end"/>
        </w:r>
      </w:hyperlink>
    </w:p>
    <w:p w:rsidR="00275CB0" w:rsidRDefault="00533FE4">
      <w:pPr>
        <w:pStyle w:val="TOC3"/>
        <w:tabs>
          <w:tab w:val="right" w:leader="dot" w:pos="8850"/>
        </w:tabs>
        <w:rPr>
          <w:rFonts w:asciiTheme="minorHAnsi" w:eastAsiaTheme="minorEastAsia" w:hAnsiTheme="minorHAnsi" w:cstheme="minorBidi"/>
          <w:noProof/>
          <w:kern w:val="2"/>
          <w:szCs w:val="22"/>
          <w:lang w:eastAsia="zh-CN"/>
        </w:rPr>
      </w:pPr>
      <w:hyperlink w:anchor="_Toc131758378" w:history="1">
        <w:r w:rsidR="00275CB0" w:rsidRPr="00B9056E">
          <w:rPr>
            <w:rStyle w:val="aff4"/>
            <w:rFonts w:ascii="Times New Roman" w:hAnsi="Times New Roman" w:cs="Times New Roman"/>
            <w:noProof/>
            <w:lang w:eastAsia="zh-CN"/>
          </w:rPr>
          <w:t xml:space="preserve">3.1  </w:t>
        </w:r>
        <w:r w:rsidR="00275CB0" w:rsidRPr="00B9056E">
          <w:rPr>
            <w:rStyle w:val="aff4"/>
            <w:rFonts w:ascii="Times New Roman" w:hAnsi="Times New Roman" w:cs="Times New Roman"/>
            <w:noProof/>
            <w:lang w:eastAsia="zh-CN"/>
          </w:rPr>
          <w:t>初步评审</w:t>
        </w:r>
        <w:r w:rsidR="00275CB0">
          <w:rPr>
            <w:noProof/>
            <w:webHidden/>
          </w:rPr>
          <w:tab/>
        </w:r>
        <w:r w:rsidR="00275CB0">
          <w:rPr>
            <w:noProof/>
            <w:webHidden/>
          </w:rPr>
          <w:fldChar w:fldCharType="begin"/>
        </w:r>
        <w:r w:rsidR="00275CB0">
          <w:rPr>
            <w:noProof/>
            <w:webHidden/>
          </w:rPr>
          <w:instrText xml:space="preserve"> PAGEREF _Toc131758378 \h </w:instrText>
        </w:r>
        <w:r w:rsidR="00275CB0">
          <w:rPr>
            <w:noProof/>
            <w:webHidden/>
          </w:rPr>
        </w:r>
        <w:r w:rsidR="00275CB0">
          <w:rPr>
            <w:noProof/>
            <w:webHidden/>
          </w:rPr>
          <w:fldChar w:fldCharType="separate"/>
        </w:r>
        <w:r w:rsidR="005D3EBF">
          <w:rPr>
            <w:noProof/>
            <w:webHidden/>
          </w:rPr>
          <w:t>31</w:t>
        </w:r>
        <w:r w:rsidR="00275CB0">
          <w:rPr>
            <w:noProof/>
            <w:webHidden/>
          </w:rPr>
          <w:fldChar w:fldCharType="end"/>
        </w:r>
      </w:hyperlink>
    </w:p>
    <w:p w:rsidR="00275CB0" w:rsidRDefault="00533FE4">
      <w:pPr>
        <w:pStyle w:val="TOC3"/>
        <w:tabs>
          <w:tab w:val="right" w:leader="dot" w:pos="8850"/>
        </w:tabs>
        <w:rPr>
          <w:rFonts w:asciiTheme="minorHAnsi" w:eastAsiaTheme="minorEastAsia" w:hAnsiTheme="minorHAnsi" w:cstheme="minorBidi"/>
          <w:noProof/>
          <w:kern w:val="2"/>
          <w:szCs w:val="22"/>
          <w:lang w:eastAsia="zh-CN"/>
        </w:rPr>
      </w:pPr>
      <w:hyperlink w:anchor="_Toc131758379" w:history="1">
        <w:r w:rsidR="00275CB0" w:rsidRPr="00B9056E">
          <w:rPr>
            <w:rStyle w:val="aff4"/>
            <w:rFonts w:ascii="Times New Roman" w:hAnsi="Times New Roman" w:cs="Times New Roman"/>
            <w:noProof/>
            <w:lang w:eastAsia="zh-CN"/>
          </w:rPr>
          <w:t xml:space="preserve">3.2  </w:t>
        </w:r>
        <w:r w:rsidR="00275CB0" w:rsidRPr="00B9056E">
          <w:rPr>
            <w:rStyle w:val="aff4"/>
            <w:rFonts w:ascii="Times New Roman" w:hAnsi="Times New Roman" w:cs="Times New Roman"/>
            <w:noProof/>
            <w:lang w:eastAsia="zh-CN"/>
          </w:rPr>
          <w:t>详细评审</w:t>
        </w:r>
        <w:r w:rsidR="00275CB0">
          <w:rPr>
            <w:noProof/>
            <w:webHidden/>
          </w:rPr>
          <w:tab/>
        </w:r>
        <w:r w:rsidR="00275CB0">
          <w:rPr>
            <w:noProof/>
            <w:webHidden/>
          </w:rPr>
          <w:fldChar w:fldCharType="begin"/>
        </w:r>
        <w:r w:rsidR="00275CB0">
          <w:rPr>
            <w:noProof/>
            <w:webHidden/>
          </w:rPr>
          <w:instrText xml:space="preserve"> PAGEREF _Toc131758379 \h </w:instrText>
        </w:r>
        <w:r w:rsidR="00275CB0">
          <w:rPr>
            <w:noProof/>
            <w:webHidden/>
          </w:rPr>
        </w:r>
        <w:r w:rsidR="00275CB0">
          <w:rPr>
            <w:noProof/>
            <w:webHidden/>
          </w:rPr>
          <w:fldChar w:fldCharType="separate"/>
        </w:r>
        <w:r w:rsidR="005D3EBF">
          <w:rPr>
            <w:noProof/>
            <w:webHidden/>
          </w:rPr>
          <w:t>31</w:t>
        </w:r>
        <w:r w:rsidR="00275CB0">
          <w:rPr>
            <w:noProof/>
            <w:webHidden/>
          </w:rPr>
          <w:fldChar w:fldCharType="end"/>
        </w:r>
      </w:hyperlink>
    </w:p>
    <w:p w:rsidR="00275CB0" w:rsidRDefault="00533FE4">
      <w:pPr>
        <w:pStyle w:val="TOC3"/>
        <w:tabs>
          <w:tab w:val="right" w:leader="dot" w:pos="8850"/>
        </w:tabs>
        <w:rPr>
          <w:rFonts w:asciiTheme="minorHAnsi" w:eastAsiaTheme="minorEastAsia" w:hAnsiTheme="minorHAnsi" w:cstheme="minorBidi"/>
          <w:noProof/>
          <w:kern w:val="2"/>
          <w:szCs w:val="22"/>
          <w:lang w:eastAsia="zh-CN"/>
        </w:rPr>
      </w:pPr>
      <w:hyperlink w:anchor="_Toc131758380" w:history="1">
        <w:r w:rsidR="00275CB0" w:rsidRPr="00B9056E">
          <w:rPr>
            <w:rStyle w:val="aff4"/>
            <w:rFonts w:ascii="Times New Roman" w:hAnsi="Times New Roman" w:cs="Times New Roman"/>
            <w:noProof/>
            <w:lang w:eastAsia="zh-CN"/>
          </w:rPr>
          <w:t xml:space="preserve">3.3  </w:t>
        </w:r>
        <w:r w:rsidR="00275CB0" w:rsidRPr="00B9056E">
          <w:rPr>
            <w:rStyle w:val="aff4"/>
            <w:rFonts w:ascii="Times New Roman" w:hAnsi="Times New Roman" w:cs="Times New Roman"/>
            <w:noProof/>
            <w:lang w:eastAsia="zh-CN"/>
          </w:rPr>
          <w:t>投标文件的澄清</w:t>
        </w:r>
        <w:r w:rsidR="00275CB0">
          <w:rPr>
            <w:noProof/>
            <w:webHidden/>
          </w:rPr>
          <w:tab/>
        </w:r>
        <w:r w:rsidR="00275CB0">
          <w:rPr>
            <w:noProof/>
            <w:webHidden/>
          </w:rPr>
          <w:fldChar w:fldCharType="begin"/>
        </w:r>
        <w:r w:rsidR="00275CB0">
          <w:rPr>
            <w:noProof/>
            <w:webHidden/>
          </w:rPr>
          <w:instrText xml:space="preserve"> PAGEREF _Toc131758380 \h </w:instrText>
        </w:r>
        <w:r w:rsidR="00275CB0">
          <w:rPr>
            <w:noProof/>
            <w:webHidden/>
          </w:rPr>
        </w:r>
        <w:r w:rsidR="00275CB0">
          <w:rPr>
            <w:noProof/>
            <w:webHidden/>
          </w:rPr>
          <w:fldChar w:fldCharType="separate"/>
        </w:r>
        <w:r w:rsidR="005D3EBF">
          <w:rPr>
            <w:noProof/>
            <w:webHidden/>
          </w:rPr>
          <w:t>31</w:t>
        </w:r>
        <w:r w:rsidR="00275CB0">
          <w:rPr>
            <w:noProof/>
            <w:webHidden/>
          </w:rPr>
          <w:fldChar w:fldCharType="end"/>
        </w:r>
      </w:hyperlink>
    </w:p>
    <w:p w:rsidR="00275CB0" w:rsidRDefault="00533FE4">
      <w:pPr>
        <w:pStyle w:val="TOC3"/>
        <w:tabs>
          <w:tab w:val="right" w:leader="dot" w:pos="8850"/>
        </w:tabs>
        <w:rPr>
          <w:rFonts w:asciiTheme="minorHAnsi" w:eastAsiaTheme="minorEastAsia" w:hAnsiTheme="minorHAnsi" w:cstheme="minorBidi"/>
          <w:noProof/>
          <w:kern w:val="2"/>
          <w:szCs w:val="22"/>
          <w:lang w:eastAsia="zh-CN"/>
        </w:rPr>
      </w:pPr>
      <w:hyperlink w:anchor="_Toc131758381" w:history="1">
        <w:r w:rsidR="00275CB0" w:rsidRPr="00B9056E">
          <w:rPr>
            <w:rStyle w:val="aff4"/>
            <w:rFonts w:ascii="Times New Roman" w:hAnsi="Times New Roman" w:cs="Times New Roman"/>
            <w:noProof/>
            <w:lang w:eastAsia="zh-CN"/>
          </w:rPr>
          <w:t xml:space="preserve">3.4  </w:t>
        </w:r>
        <w:r w:rsidR="00275CB0" w:rsidRPr="00B9056E">
          <w:rPr>
            <w:rStyle w:val="aff4"/>
            <w:rFonts w:ascii="Times New Roman" w:hAnsi="Times New Roman" w:cs="Times New Roman"/>
            <w:noProof/>
            <w:lang w:eastAsia="zh-CN"/>
          </w:rPr>
          <w:t>评标结果</w:t>
        </w:r>
        <w:r w:rsidR="00275CB0">
          <w:rPr>
            <w:noProof/>
            <w:webHidden/>
          </w:rPr>
          <w:tab/>
        </w:r>
        <w:r w:rsidR="00275CB0">
          <w:rPr>
            <w:noProof/>
            <w:webHidden/>
          </w:rPr>
          <w:fldChar w:fldCharType="begin"/>
        </w:r>
        <w:r w:rsidR="00275CB0">
          <w:rPr>
            <w:noProof/>
            <w:webHidden/>
          </w:rPr>
          <w:instrText xml:space="preserve"> PAGEREF _Toc131758381 \h </w:instrText>
        </w:r>
        <w:r w:rsidR="00275CB0">
          <w:rPr>
            <w:noProof/>
            <w:webHidden/>
          </w:rPr>
        </w:r>
        <w:r w:rsidR="00275CB0">
          <w:rPr>
            <w:noProof/>
            <w:webHidden/>
          </w:rPr>
          <w:fldChar w:fldCharType="separate"/>
        </w:r>
        <w:r w:rsidR="005D3EBF">
          <w:rPr>
            <w:noProof/>
            <w:webHidden/>
          </w:rPr>
          <w:t>32</w:t>
        </w:r>
        <w:r w:rsidR="00275CB0">
          <w:rPr>
            <w:noProof/>
            <w:webHidden/>
          </w:rPr>
          <w:fldChar w:fldCharType="end"/>
        </w:r>
      </w:hyperlink>
    </w:p>
    <w:p w:rsidR="00275CB0" w:rsidRDefault="00533FE4">
      <w:pPr>
        <w:pStyle w:val="TOC1"/>
        <w:tabs>
          <w:tab w:val="right" w:leader="dot" w:pos="8850"/>
        </w:tabs>
        <w:rPr>
          <w:rFonts w:asciiTheme="minorHAnsi" w:eastAsiaTheme="minorEastAsia" w:hAnsiTheme="minorHAnsi" w:cstheme="minorBidi"/>
          <w:noProof/>
          <w:kern w:val="2"/>
          <w:szCs w:val="22"/>
          <w:lang w:eastAsia="zh-CN"/>
        </w:rPr>
      </w:pPr>
      <w:hyperlink w:anchor="_Toc131758382" w:history="1">
        <w:r w:rsidR="00275CB0" w:rsidRPr="00B9056E">
          <w:rPr>
            <w:rStyle w:val="aff4"/>
            <w:rFonts w:ascii="Times New Roman" w:hAnsi="Times New Roman" w:cs="Times New Roman"/>
            <w:noProof/>
            <w:lang w:eastAsia="zh-CN"/>
          </w:rPr>
          <w:t>第四章</w:t>
        </w:r>
        <w:r w:rsidR="00275CB0" w:rsidRPr="00B9056E">
          <w:rPr>
            <w:rStyle w:val="aff4"/>
            <w:rFonts w:ascii="Times New Roman" w:hAnsi="Times New Roman" w:cs="Times New Roman"/>
            <w:noProof/>
            <w:lang w:eastAsia="zh-CN"/>
          </w:rPr>
          <w:t xml:space="preserve"> </w:t>
        </w:r>
        <w:r w:rsidR="00275CB0" w:rsidRPr="00B9056E">
          <w:rPr>
            <w:rStyle w:val="aff4"/>
            <w:rFonts w:ascii="Times New Roman" w:hAnsi="Times New Roman" w:cs="Times New Roman"/>
            <w:noProof/>
            <w:lang w:eastAsia="zh-CN"/>
          </w:rPr>
          <w:t>控制价清单</w:t>
        </w:r>
        <w:r w:rsidR="00275CB0">
          <w:rPr>
            <w:noProof/>
            <w:webHidden/>
          </w:rPr>
          <w:tab/>
        </w:r>
        <w:r w:rsidR="00275CB0">
          <w:rPr>
            <w:noProof/>
            <w:webHidden/>
          </w:rPr>
          <w:fldChar w:fldCharType="begin"/>
        </w:r>
        <w:r w:rsidR="00275CB0">
          <w:rPr>
            <w:noProof/>
            <w:webHidden/>
          </w:rPr>
          <w:instrText xml:space="preserve"> PAGEREF _Toc131758382 \h </w:instrText>
        </w:r>
        <w:r w:rsidR="00275CB0">
          <w:rPr>
            <w:noProof/>
            <w:webHidden/>
          </w:rPr>
        </w:r>
        <w:r w:rsidR="00275CB0">
          <w:rPr>
            <w:noProof/>
            <w:webHidden/>
          </w:rPr>
          <w:fldChar w:fldCharType="separate"/>
        </w:r>
        <w:r w:rsidR="005D3EBF">
          <w:rPr>
            <w:noProof/>
            <w:webHidden/>
          </w:rPr>
          <w:t>33</w:t>
        </w:r>
        <w:r w:rsidR="00275CB0">
          <w:rPr>
            <w:noProof/>
            <w:webHidden/>
          </w:rPr>
          <w:fldChar w:fldCharType="end"/>
        </w:r>
      </w:hyperlink>
    </w:p>
    <w:p w:rsidR="00275CB0" w:rsidRDefault="00533FE4">
      <w:pPr>
        <w:pStyle w:val="TOC1"/>
        <w:tabs>
          <w:tab w:val="right" w:leader="dot" w:pos="8850"/>
        </w:tabs>
        <w:rPr>
          <w:rFonts w:asciiTheme="minorHAnsi" w:eastAsiaTheme="minorEastAsia" w:hAnsiTheme="minorHAnsi" w:cstheme="minorBidi"/>
          <w:noProof/>
          <w:kern w:val="2"/>
          <w:szCs w:val="22"/>
          <w:lang w:eastAsia="zh-CN"/>
        </w:rPr>
      </w:pPr>
      <w:hyperlink w:anchor="_Toc131758383" w:history="1">
        <w:r w:rsidR="00275CB0" w:rsidRPr="00B9056E">
          <w:rPr>
            <w:rStyle w:val="aff4"/>
            <w:rFonts w:ascii="Times New Roman" w:hAnsi="Times New Roman" w:cs="Times New Roman"/>
            <w:noProof/>
            <w:lang w:eastAsia="zh-CN"/>
          </w:rPr>
          <w:t>第五章合同条款及格式</w:t>
        </w:r>
        <w:r w:rsidR="00275CB0">
          <w:rPr>
            <w:noProof/>
            <w:webHidden/>
          </w:rPr>
          <w:tab/>
        </w:r>
        <w:r w:rsidR="00275CB0">
          <w:rPr>
            <w:noProof/>
            <w:webHidden/>
          </w:rPr>
          <w:fldChar w:fldCharType="begin"/>
        </w:r>
        <w:r w:rsidR="00275CB0">
          <w:rPr>
            <w:noProof/>
            <w:webHidden/>
          </w:rPr>
          <w:instrText xml:space="preserve"> PAGEREF _Toc131758383 \h </w:instrText>
        </w:r>
        <w:r w:rsidR="00275CB0">
          <w:rPr>
            <w:noProof/>
            <w:webHidden/>
          </w:rPr>
        </w:r>
        <w:r w:rsidR="00275CB0">
          <w:rPr>
            <w:noProof/>
            <w:webHidden/>
          </w:rPr>
          <w:fldChar w:fldCharType="separate"/>
        </w:r>
        <w:r w:rsidR="005D3EBF">
          <w:rPr>
            <w:noProof/>
            <w:webHidden/>
          </w:rPr>
          <w:t>34</w:t>
        </w:r>
        <w:r w:rsidR="00275CB0">
          <w:rPr>
            <w:noProof/>
            <w:webHidden/>
          </w:rPr>
          <w:fldChar w:fldCharType="end"/>
        </w:r>
      </w:hyperlink>
    </w:p>
    <w:p w:rsidR="00275CB0" w:rsidRDefault="00533FE4">
      <w:pPr>
        <w:pStyle w:val="TOC1"/>
        <w:tabs>
          <w:tab w:val="right" w:leader="dot" w:pos="8850"/>
        </w:tabs>
        <w:rPr>
          <w:rFonts w:asciiTheme="minorHAnsi" w:eastAsiaTheme="minorEastAsia" w:hAnsiTheme="minorHAnsi" w:cstheme="minorBidi"/>
          <w:noProof/>
          <w:kern w:val="2"/>
          <w:szCs w:val="22"/>
          <w:lang w:eastAsia="zh-CN"/>
        </w:rPr>
      </w:pPr>
      <w:hyperlink w:anchor="_Toc131758384" w:history="1">
        <w:r w:rsidR="00275CB0" w:rsidRPr="00B9056E">
          <w:rPr>
            <w:rStyle w:val="aff4"/>
            <w:rFonts w:ascii="Times New Roman" w:hAnsi="Times New Roman" w:cs="Times New Roman"/>
            <w:noProof/>
            <w:lang w:eastAsia="zh-CN"/>
          </w:rPr>
          <w:t>第六章投标文件格式</w:t>
        </w:r>
        <w:r w:rsidR="00275CB0">
          <w:rPr>
            <w:noProof/>
            <w:webHidden/>
          </w:rPr>
          <w:tab/>
        </w:r>
        <w:r w:rsidR="00275CB0">
          <w:rPr>
            <w:noProof/>
            <w:webHidden/>
          </w:rPr>
          <w:fldChar w:fldCharType="begin"/>
        </w:r>
        <w:r w:rsidR="00275CB0">
          <w:rPr>
            <w:noProof/>
            <w:webHidden/>
          </w:rPr>
          <w:instrText xml:space="preserve"> PAGEREF _Toc131758384 \h </w:instrText>
        </w:r>
        <w:r w:rsidR="00275CB0">
          <w:rPr>
            <w:noProof/>
            <w:webHidden/>
          </w:rPr>
        </w:r>
        <w:r w:rsidR="00275CB0">
          <w:rPr>
            <w:noProof/>
            <w:webHidden/>
          </w:rPr>
          <w:fldChar w:fldCharType="separate"/>
        </w:r>
        <w:r w:rsidR="005D3EBF">
          <w:rPr>
            <w:noProof/>
            <w:webHidden/>
          </w:rPr>
          <w:t>51</w:t>
        </w:r>
        <w:r w:rsidR="00275CB0">
          <w:rPr>
            <w:noProof/>
            <w:webHidden/>
          </w:rPr>
          <w:fldChar w:fldCharType="end"/>
        </w:r>
      </w:hyperlink>
    </w:p>
    <w:p w:rsidR="00275CB0" w:rsidRDefault="00533FE4">
      <w:pPr>
        <w:pStyle w:val="TOC2"/>
        <w:tabs>
          <w:tab w:val="right" w:leader="dot" w:pos="8850"/>
        </w:tabs>
        <w:rPr>
          <w:rFonts w:asciiTheme="minorHAnsi" w:eastAsiaTheme="minorEastAsia" w:hAnsiTheme="minorHAnsi" w:cstheme="minorBidi"/>
          <w:noProof/>
          <w:kern w:val="2"/>
          <w:szCs w:val="22"/>
          <w:lang w:eastAsia="zh-CN"/>
        </w:rPr>
      </w:pPr>
      <w:hyperlink w:anchor="_Toc131758385" w:history="1">
        <w:r w:rsidR="00275CB0" w:rsidRPr="00B9056E">
          <w:rPr>
            <w:rStyle w:val="aff4"/>
            <w:rFonts w:ascii="Times New Roman" w:hAnsi="Times New Roman" w:cs="Times New Roman"/>
            <w:noProof/>
            <w:lang w:eastAsia="zh-CN"/>
          </w:rPr>
          <w:t>封面：</w:t>
        </w:r>
        <w:r w:rsidR="00275CB0">
          <w:rPr>
            <w:noProof/>
            <w:webHidden/>
          </w:rPr>
          <w:tab/>
        </w:r>
        <w:r w:rsidR="00275CB0">
          <w:rPr>
            <w:noProof/>
            <w:webHidden/>
          </w:rPr>
          <w:fldChar w:fldCharType="begin"/>
        </w:r>
        <w:r w:rsidR="00275CB0">
          <w:rPr>
            <w:noProof/>
            <w:webHidden/>
          </w:rPr>
          <w:instrText xml:space="preserve"> PAGEREF _Toc131758385 \h </w:instrText>
        </w:r>
        <w:r w:rsidR="00275CB0">
          <w:rPr>
            <w:noProof/>
            <w:webHidden/>
          </w:rPr>
        </w:r>
        <w:r w:rsidR="00275CB0">
          <w:rPr>
            <w:noProof/>
            <w:webHidden/>
          </w:rPr>
          <w:fldChar w:fldCharType="separate"/>
        </w:r>
        <w:r w:rsidR="005D3EBF">
          <w:rPr>
            <w:noProof/>
            <w:webHidden/>
          </w:rPr>
          <w:t>53</w:t>
        </w:r>
        <w:r w:rsidR="00275CB0">
          <w:rPr>
            <w:noProof/>
            <w:webHidden/>
          </w:rPr>
          <w:fldChar w:fldCharType="end"/>
        </w:r>
      </w:hyperlink>
    </w:p>
    <w:p w:rsidR="00275CB0" w:rsidRDefault="00533FE4">
      <w:pPr>
        <w:pStyle w:val="TOC3"/>
        <w:tabs>
          <w:tab w:val="right" w:leader="dot" w:pos="8850"/>
        </w:tabs>
        <w:rPr>
          <w:rFonts w:asciiTheme="minorHAnsi" w:eastAsiaTheme="minorEastAsia" w:hAnsiTheme="minorHAnsi" w:cstheme="minorBidi"/>
          <w:noProof/>
          <w:kern w:val="2"/>
          <w:szCs w:val="22"/>
          <w:lang w:eastAsia="zh-CN"/>
        </w:rPr>
      </w:pPr>
      <w:hyperlink w:anchor="_Toc131758386" w:history="1">
        <w:r w:rsidR="00275CB0" w:rsidRPr="00B9056E">
          <w:rPr>
            <w:rStyle w:val="aff4"/>
            <w:rFonts w:ascii="Times New Roman" w:hAnsi="Times New Roman" w:cs="Times New Roman"/>
            <w:noProof/>
            <w:lang w:eastAsia="zh-CN"/>
          </w:rPr>
          <w:t>一、投标函及投标函附录</w:t>
        </w:r>
        <w:r w:rsidR="00275CB0">
          <w:rPr>
            <w:noProof/>
            <w:webHidden/>
          </w:rPr>
          <w:tab/>
        </w:r>
        <w:r w:rsidR="00275CB0">
          <w:rPr>
            <w:noProof/>
            <w:webHidden/>
          </w:rPr>
          <w:fldChar w:fldCharType="begin"/>
        </w:r>
        <w:r w:rsidR="00275CB0">
          <w:rPr>
            <w:noProof/>
            <w:webHidden/>
          </w:rPr>
          <w:instrText xml:space="preserve"> PAGEREF _Toc131758386 \h </w:instrText>
        </w:r>
        <w:r w:rsidR="00275CB0">
          <w:rPr>
            <w:noProof/>
            <w:webHidden/>
          </w:rPr>
        </w:r>
        <w:r w:rsidR="00275CB0">
          <w:rPr>
            <w:noProof/>
            <w:webHidden/>
          </w:rPr>
          <w:fldChar w:fldCharType="separate"/>
        </w:r>
        <w:r w:rsidR="005D3EBF">
          <w:rPr>
            <w:noProof/>
            <w:webHidden/>
          </w:rPr>
          <w:t>54</w:t>
        </w:r>
        <w:r w:rsidR="00275CB0">
          <w:rPr>
            <w:noProof/>
            <w:webHidden/>
          </w:rPr>
          <w:fldChar w:fldCharType="end"/>
        </w:r>
      </w:hyperlink>
    </w:p>
    <w:p w:rsidR="00275CB0" w:rsidRDefault="00533FE4">
      <w:pPr>
        <w:pStyle w:val="TOC3"/>
        <w:tabs>
          <w:tab w:val="right" w:leader="dot" w:pos="8850"/>
        </w:tabs>
        <w:rPr>
          <w:rFonts w:asciiTheme="minorHAnsi" w:eastAsiaTheme="minorEastAsia" w:hAnsiTheme="minorHAnsi" w:cstheme="minorBidi"/>
          <w:noProof/>
          <w:kern w:val="2"/>
          <w:szCs w:val="22"/>
          <w:lang w:eastAsia="zh-CN"/>
        </w:rPr>
      </w:pPr>
      <w:hyperlink w:anchor="_Toc131758387" w:history="1">
        <w:r w:rsidR="00275CB0" w:rsidRPr="00B9056E">
          <w:rPr>
            <w:rStyle w:val="aff4"/>
            <w:rFonts w:ascii="Times New Roman" w:hAnsi="Times New Roman" w:cs="Times New Roman"/>
            <w:noProof/>
            <w:lang w:eastAsia="zh-CN"/>
          </w:rPr>
          <w:t>二、法定代表人身份证明</w:t>
        </w:r>
        <w:r w:rsidR="00275CB0">
          <w:rPr>
            <w:noProof/>
            <w:webHidden/>
          </w:rPr>
          <w:tab/>
        </w:r>
        <w:r w:rsidR="00275CB0">
          <w:rPr>
            <w:noProof/>
            <w:webHidden/>
          </w:rPr>
          <w:fldChar w:fldCharType="begin"/>
        </w:r>
        <w:r w:rsidR="00275CB0">
          <w:rPr>
            <w:noProof/>
            <w:webHidden/>
          </w:rPr>
          <w:instrText xml:space="preserve"> PAGEREF _Toc131758387 \h </w:instrText>
        </w:r>
        <w:r w:rsidR="00275CB0">
          <w:rPr>
            <w:noProof/>
            <w:webHidden/>
          </w:rPr>
        </w:r>
        <w:r w:rsidR="00275CB0">
          <w:rPr>
            <w:noProof/>
            <w:webHidden/>
          </w:rPr>
          <w:fldChar w:fldCharType="separate"/>
        </w:r>
        <w:r w:rsidR="005D3EBF">
          <w:rPr>
            <w:noProof/>
            <w:webHidden/>
          </w:rPr>
          <w:t>57</w:t>
        </w:r>
        <w:r w:rsidR="00275CB0">
          <w:rPr>
            <w:noProof/>
            <w:webHidden/>
          </w:rPr>
          <w:fldChar w:fldCharType="end"/>
        </w:r>
      </w:hyperlink>
    </w:p>
    <w:p w:rsidR="00275CB0" w:rsidRDefault="00533FE4">
      <w:pPr>
        <w:pStyle w:val="TOC3"/>
        <w:tabs>
          <w:tab w:val="right" w:leader="dot" w:pos="8850"/>
        </w:tabs>
        <w:rPr>
          <w:rFonts w:asciiTheme="minorHAnsi" w:eastAsiaTheme="minorEastAsia" w:hAnsiTheme="minorHAnsi" w:cstheme="minorBidi"/>
          <w:noProof/>
          <w:kern w:val="2"/>
          <w:szCs w:val="22"/>
          <w:lang w:eastAsia="zh-CN"/>
        </w:rPr>
      </w:pPr>
      <w:hyperlink w:anchor="_Toc131758388" w:history="1">
        <w:r w:rsidR="00275CB0" w:rsidRPr="00B9056E">
          <w:rPr>
            <w:rStyle w:val="aff4"/>
            <w:rFonts w:ascii="Times New Roman" w:hAnsi="Times New Roman" w:cs="Times New Roman"/>
            <w:noProof/>
            <w:lang w:eastAsia="zh-CN"/>
          </w:rPr>
          <w:t>三、法定代表人签署的授权委托书</w:t>
        </w:r>
        <w:r w:rsidR="00275CB0">
          <w:rPr>
            <w:noProof/>
            <w:webHidden/>
          </w:rPr>
          <w:tab/>
        </w:r>
        <w:r w:rsidR="00275CB0">
          <w:rPr>
            <w:noProof/>
            <w:webHidden/>
          </w:rPr>
          <w:fldChar w:fldCharType="begin"/>
        </w:r>
        <w:r w:rsidR="00275CB0">
          <w:rPr>
            <w:noProof/>
            <w:webHidden/>
          </w:rPr>
          <w:instrText xml:space="preserve"> PAGEREF _Toc131758388 \h </w:instrText>
        </w:r>
        <w:r w:rsidR="00275CB0">
          <w:rPr>
            <w:noProof/>
            <w:webHidden/>
          </w:rPr>
        </w:r>
        <w:r w:rsidR="00275CB0">
          <w:rPr>
            <w:noProof/>
            <w:webHidden/>
          </w:rPr>
          <w:fldChar w:fldCharType="separate"/>
        </w:r>
        <w:r w:rsidR="005D3EBF">
          <w:rPr>
            <w:noProof/>
            <w:webHidden/>
          </w:rPr>
          <w:t>58</w:t>
        </w:r>
        <w:r w:rsidR="00275CB0">
          <w:rPr>
            <w:noProof/>
            <w:webHidden/>
          </w:rPr>
          <w:fldChar w:fldCharType="end"/>
        </w:r>
      </w:hyperlink>
    </w:p>
    <w:p w:rsidR="00275CB0" w:rsidRDefault="00533FE4">
      <w:pPr>
        <w:pStyle w:val="TOC3"/>
        <w:tabs>
          <w:tab w:val="right" w:leader="dot" w:pos="8850"/>
        </w:tabs>
        <w:rPr>
          <w:rFonts w:asciiTheme="minorHAnsi" w:eastAsiaTheme="minorEastAsia" w:hAnsiTheme="minorHAnsi" w:cstheme="minorBidi"/>
          <w:noProof/>
          <w:kern w:val="2"/>
          <w:szCs w:val="22"/>
          <w:lang w:eastAsia="zh-CN"/>
        </w:rPr>
      </w:pPr>
      <w:hyperlink w:anchor="_Toc131758389" w:history="1">
        <w:r w:rsidR="00275CB0" w:rsidRPr="00B9056E">
          <w:rPr>
            <w:rStyle w:val="aff4"/>
            <w:rFonts w:ascii="Times New Roman" w:hAnsi="Times New Roman" w:cs="Times New Roman"/>
            <w:noProof/>
            <w:lang w:eastAsia="zh-CN"/>
          </w:rPr>
          <w:t>四、投标保证金</w:t>
        </w:r>
        <w:r w:rsidR="00275CB0">
          <w:rPr>
            <w:noProof/>
            <w:webHidden/>
          </w:rPr>
          <w:tab/>
        </w:r>
        <w:r w:rsidR="00275CB0">
          <w:rPr>
            <w:noProof/>
            <w:webHidden/>
          </w:rPr>
          <w:fldChar w:fldCharType="begin"/>
        </w:r>
        <w:r w:rsidR="00275CB0">
          <w:rPr>
            <w:noProof/>
            <w:webHidden/>
          </w:rPr>
          <w:instrText xml:space="preserve"> PAGEREF _Toc131758389 \h </w:instrText>
        </w:r>
        <w:r w:rsidR="00275CB0">
          <w:rPr>
            <w:noProof/>
            <w:webHidden/>
          </w:rPr>
        </w:r>
        <w:r w:rsidR="00275CB0">
          <w:rPr>
            <w:noProof/>
            <w:webHidden/>
          </w:rPr>
          <w:fldChar w:fldCharType="separate"/>
        </w:r>
        <w:r w:rsidR="005D3EBF">
          <w:rPr>
            <w:noProof/>
            <w:webHidden/>
          </w:rPr>
          <w:t>59</w:t>
        </w:r>
        <w:r w:rsidR="00275CB0">
          <w:rPr>
            <w:noProof/>
            <w:webHidden/>
          </w:rPr>
          <w:fldChar w:fldCharType="end"/>
        </w:r>
      </w:hyperlink>
    </w:p>
    <w:p w:rsidR="00275CB0" w:rsidRDefault="00533FE4">
      <w:pPr>
        <w:pStyle w:val="TOC3"/>
        <w:tabs>
          <w:tab w:val="right" w:leader="dot" w:pos="8850"/>
        </w:tabs>
        <w:rPr>
          <w:rFonts w:asciiTheme="minorHAnsi" w:eastAsiaTheme="minorEastAsia" w:hAnsiTheme="minorHAnsi" w:cstheme="minorBidi"/>
          <w:noProof/>
          <w:kern w:val="2"/>
          <w:szCs w:val="22"/>
          <w:lang w:eastAsia="zh-CN"/>
        </w:rPr>
      </w:pPr>
      <w:hyperlink w:anchor="_Toc131758390" w:history="1">
        <w:r w:rsidR="00275CB0" w:rsidRPr="00B9056E">
          <w:rPr>
            <w:rStyle w:val="aff4"/>
            <w:rFonts w:ascii="Times New Roman" w:hAnsi="Times New Roman" w:cs="Times New Roman"/>
            <w:noProof/>
            <w:lang w:eastAsia="zh-CN"/>
          </w:rPr>
          <w:t>五、工程量报价清单</w:t>
        </w:r>
        <w:r w:rsidR="00275CB0">
          <w:rPr>
            <w:noProof/>
            <w:webHidden/>
          </w:rPr>
          <w:tab/>
        </w:r>
        <w:r w:rsidR="00275CB0">
          <w:rPr>
            <w:noProof/>
            <w:webHidden/>
          </w:rPr>
          <w:fldChar w:fldCharType="begin"/>
        </w:r>
        <w:r w:rsidR="00275CB0">
          <w:rPr>
            <w:noProof/>
            <w:webHidden/>
          </w:rPr>
          <w:instrText xml:space="preserve"> PAGEREF _Toc131758390 \h </w:instrText>
        </w:r>
        <w:r w:rsidR="00275CB0">
          <w:rPr>
            <w:noProof/>
            <w:webHidden/>
          </w:rPr>
        </w:r>
        <w:r w:rsidR="00275CB0">
          <w:rPr>
            <w:noProof/>
            <w:webHidden/>
          </w:rPr>
          <w:fldChar w:fldCharType="separate"/>
        </w:r>
        <w:r w:rsidR="005D3EBF">
          <w:rPr>
            <w:noProof/>
            <w:webHidden/>
          </w:rPr>
          <w:t>60</w:t>
        </w:r>
        <w:r w:rsidR="00275CB0">
          <w:rPr>
            <w:noProof/>
            <w:webHidden/>
          </w:rPr>
          <w:fldChar w:fldCharType="end"/>
        </w:r>
      </w:hyperlink>
    </w:p>
    <w:p w:rsidR="00275CB0" w:rsidRDefault="00533FE4">
      <w:pPr>
        <w:pStyle w:val="TOC3"/>
        <w:tabs>
          <w:tab w:val="right" w:leader="dot" w:pos="8850"/>
        </w:tabs>
        <w:rPr>
          <w:rFonts w:asciiTheme="minorHAnsi" w:eastAsiaTheme="minorEastAsia" w:hAnsiTheme="minorHAnsi" w:cstheme="minorBidi"/>
          <w:noProof/>
          <w:kern w:val="2"/>
          <w:szCs w:val="22"/>
          <w:lang w:eastAsia="zh-CN"/>
        </w:rPr>
      </w:pPr>
      <w:hyperlink w:anchor="_Toc131758391" w:history="1">
        <w:r w:rsidR="00275CB0" w:rsidRPr="00B9056E">
          <w:rPr>
            <w:rStyle w:val="aff4"/>
            <w:rFonts w:ascii="Times New Roman" w:hAnsi="Times New Roman" w:cs="Times New Roman"/>
            <w:noProof/>
            <w:lang w:eastAsia="zh-CN"/>
          </w:rPr>
          <w:t>六、资格审查资料</w:t>
        </w:r>
        <w:r w:rsidR="00275CB0">
          <w:rPr>
            <w:noProof/>
            <w:webHidden/>
          </w:rPr>
          <w:tab/>
        </w:r>
        <w:r w:rsidR="00275CB0">
          <w:rPr>
            <w:noProof/>
            <w:webHidden/>
          </w:rPr>
          <w:fldChar w:fldCharType="begin"/>
        </w:r>
        <w:r w:rsidR="00275CB0">
          <w:rPr>
            <w:noProof/>
            <w:webHidden/>
          </w:rPr>
          <w:instrText xml:space="preserve"> PAGEREF _Toc131758391 \h </w:instrText>
        </w:r>
        <w:r w:rsidR="00275CB0">
          <w:rPr>
            <w:noProof/>
            <w:webHidden/>
          </w:rPr>
        </w:r>
        <w:r w:rsidR="00275CB0">
          <w:rPr>
            <w:noProof/>
            <w:webHidden/>
          </w:rPr>
          <w:fldChar w:fldCharType="separate"/>
        </w:r>
        <w:r w:rsidR="005D3EBF">
          <w:rPr>
            <w:noProof/>
            <w:webHidden/>
          </w:rPr>
          <w:t>62</w:t>
        </w:r>
        <w:r w:rsidR="00275CB0">
          <w:rPr>
            <w:noProof/>
            <w:webHidden/>
          </w:rPr>
          <w:fldChar w:fldCharType="end"/>
        </w:r>
      </w:hyperlink>
    </w:p>
    <w:p w:rsidR="00275CB0" w:rsidRDefault="00533FE4">
      <w:pPr>
        <w:pStyle w:val="TOC3"/>
        <w:tabs>
          <w:tab w:val="right" w:leader="dot" w:pos="8850"/>
        </w:tabs>
        <w:rPr>
          <w:rFonts w:asciiTheme="minorHAnsi" w:eastAsiaTheme="minorEastAsia" w:hAnsiTheme="minorHAnsi" w:cstheme="minorBidi"/>
          <w:noProof/>
          <w:kern w:val="2"/>
          <w:szCs w:val="22"/>
          <w:lang w:eastAsia="zh-CN"/>
        </w:rPr>
      </w:pPr>
      <w:hyperlink w:anchor="_Toc131758392" w:history="1">
        <w:r w:rsidR="00275CB0" w:rsidRPr="00B9056E">
          <w:rPr>
            <w:rStyle w:val="aff4"/>
            <w:rFonts w:ascii="Times New Roman" w:hAnsi="Times New Roman" w:cs="Times New Roman"/>
            <w:noProof/>
            <w:lang w:eastAsia="zh-CN"/>
          </w:rPr>
          <w:t>七、资信业绩</w:t>
        </w:r>
        <w:r w:rsidR="00275CB0">
          <w:rPr>
            <w:noProof/>
            <w:webHidden/>
          </w:rPr>
          <w:tab/>
        </w:r>
        <w:r w:rsidR="00275CB0">
          <w:rPr>
            <w:noProof/>
            <w:webHidden/>
          </w:rPr>
          <w:fldChar w:fldCharType="begin"/>
        </w:r>
        <w:r w:rsidR="00275CB0">
          <w:rPr>
            <w:noProof/>
            <w:webHidden/>
          </w:rPr>
          <w:instrText xml:space="preserve"> PAGEREF _Toc131758392 \h </w:instrText>
        </w:r>
        <w:r w:rsidR="00275CB0">
          <w:rPr>
            <w:noProof/>
            <w:webHidden/>
          </w:rPr>
        </w:r>
        <w:r w:rsidR="00275CB0">
          <w:rPr>
            <w:noProof/>
            <w:webHidden/>
          </w:rPr>
          <w:fldChar w:fldCharType="separate"/>
        </w:r>
        <w:r w:rsidR="005D3EBF">
          <w:rPr>
            <w:noProof/>
            <w:webHidden/>
          </w:rPr>
          <w:t>69</w:t>
        </w:r>
        <w:r w:rsidR="00275CB0">
          <w:rPr>
            <w:noProof/>
            <w:webHidden/>
          </w:rPr>
          <w:fldChar w:fldCharType="end"/>
        </w:r>
      </w:hyperlink>
    </w:p>
    <w:p w:rsidR="00275CB0" w:rsidRDefault="00533FE4">
      <w:pPr>
        <w:pStyle w:val="TOC3"/>
        <w:tabs>
          <w:tab w:val="right" w:leader="dot" w:pos="8850"/>
        </w:tabs>
        <w:rPr>
          <w:rFonts w:asciiTheme="minorHAnsi" w:eastAsiaTheme="minorEastAsia" w:hAnsiTheme="minorHAnsi" w:cstheme="minorBidi"/>
          <w:noProof/>
          <w:kern w:val="2"/>
          <w:szCs w:val="22"/>
          <w:lang w:eastAsia="zh-CN"/>
        </w:rPr>
      </w:pPr>
      <w:hyperlink w:anchor="_Toc131758393" w:history="1">
        <w:r w:rsidR="00275CB0" w:rsidRPr="00B9056E">
          <w:rPr>
            <w:rStyle w:val="aff4"/>
            <w:rFonts w:ascii="Times New Roman" w:hAnsi="Times New Roman" w:cs="Times New Roman"/>
            <w:noProof/>
            <w:lang w:eastAsia="zh-CN"/>
          </w:rPr>
          <w:t>八、项目管理机构</w:t>
        </w:r>
        <w:r w:rsidR="00275CB0">
          <w:rPr>
            <w:noProof/>
            <w:webHidden/>
          </w:rPr>
          <w:tab/>
        </w:r>
        <w:r w:rsidR="00275CB0">
          <w:rPr>
            <w:noProof/>
            <w:webHidden/>
          </w:rPr>
          <w:fldChar w:fldCharType="begin"/>
        </w:r>
        <w:r w:rsidR="00275CB0">
          <w:rPr>
            <w:noProof/>
            <w:webHidden/>
          </w:rPr>
          <w:instrText xml:space="preserve"> PAGEREF _Toc131758393 \h </w:instrText>
        </w:r>
        <w:r w:rsidR="00275CB0">
          <w:rPr>
            <w:noProof/>
            <w:webHidden/>
          </w:rPr>
        </w:r>
        <w:r w:rsidR="00275CB0">
          <w:rPr>
            <w:noProof/>
            <w:webHidden/>
          </w:rPr>
          <w:fldChar w:fldCharType="separate"/>
        </w:r>
        <w:r w:rsidR="005D3EBF">
          <w:rPr>
            <w:noProof/>
            <w:webHidden/>
          </w:rPr>
          <w:t>72</w:t>
        </w:r>
        <w:r w:rsidR="00275CB0">
          <w:rPr>
            <w:noProof/>
            <w:webHidden/>
          </w:rPr>
          <w:fldChar w:fldCharType="end"/>
        </w:r>
      </w:hyperlink>
    </w:p>
    <w:p w:rsidR="00275CB0" w:rsidRDefault="00533FE4">
      <w:pPr>
        <w:pStyle w:val="TOC3"/>
        <w:tabs>
          <w:tab w:val="right" w:leader="dot" w:pos="8850"/>
        </w:tabs>
        <w:rPr>
          <w:rFonts w:asciiTheme="minorHAnsi" w:eastAsiaTheme="minorEastAsia" w:hAnsiTheme="minorHAnsi" w:cstheme="minorBidi"/>
          <w:noProof/>
          <w:kern w:val="2"/>
          <w:szCs w:val="22"/>
          <w:lang w:eastAsia="zh-CN"/>
        </w:rPr>
      </w:pPr>
      <w:hyperlink w:anchor="_Toc131758394" w:history="1">
        <w:r w:rsidR="00275CB0" w:rsidRPr="00B9056E">
          <w:rPr>
            <w:rStyle w:val="aff4"/>
            <w:rFonts w:ascii="Times New Roman" w:hAnsi="Times New Roman" w:cs="Times New Roman"/>
            <w:noProof/>
            <w:lang w:eastAsia="zh-CN"/>
          </w:rPr>
          <w:t>九、监测大纲</w:t>
        </w:r>
        <w:r w:rsidR="00275CB0">
          <w:rPr>
            <w:noProof/>
            <w:webHidden/>
          </w:rPr>
          <w:tab/>
        </w:r>
        <w:r w:rsidR="00275CB0">
          <w:rPr>
            <w:noProof/>
            <w:webHidden/>
          </w:rPr>
          <w:fldChar w:fldCharType="begin"/>
        </w:r>
        <w:r w:rsidR="00275CB0">
          <w:rPr>
            <w:noProof/>
            <w:webHidden/>
          </w:rPr>
          <w:instrText xml:space="preserve"> PAGEREF _Toc131758394 \h </w:instrText>
        </w:r>
        <w:r w:rsidR="00275CB0">
          <w:rPr>
            <w:noProof/>
            <w:webHidden/>
          </w:rPr>
        </w:r>
        <w:r w:rsidR="00275CB0">
          <w:rPr>
            <w:noProof/>
            <w:webHidden/>
          </w:rPr>
          <w:fldChar w:fldCharType="separate"/>
        </w:r>
        <w:r w:rsidR="005D3EBF">
          <w:rPr>
            <w:noProof/>
            <w:webHidden/>
          </w:rPr>
          <w:t>75</w:t>
        </w:r>
        <w:r w:rsidR="00275CB0">
          <w:rPr>
            <w:noProof/>
            <w:webHidden/>
          </w:rPr>
          <w:fldChar w:fldCharType="end"/>
        </w:r>
      </w:hyperlink>
    </w:p>
    <w:p w:rsidR="00275CB0" w:rsidRDefault="00533FE4">
      <w:pPr>
        <w:pStyle w:val="TOC3"/>
        <w:tabs>
          <w:tab w:val="right" w:leader="dot" w:pos="8850"/>
        </w:tabs>
        <w:rPr>
          <w:rFonts w:asciiTheme="minorHAnsi" w:eastAsiaTheme="minorEastAsia" w:hAnsiTheme="minorHAnsi" w:cstheme="minorBidi"/>
          <w:noProof/>
          <w:kern w:val="2"/>
          <w:szCs w:val="22"/>
          <w:lang w:eastAsia="zh-CN"/>
        </w:rPr>
      </w:pPr>
      <w:hyperlink w:anchor="_Toc131758395" w:history="1">
        <w:r w:rsidR="00275CB0" w:rsidRPr="00B9056E">
          <w:rPr>
            <w:rStyle w:val="aff4"/>
            <w:rFonts w:ascii="Times New Roman" w:hAnsi="Times New Roman"/>
            <w:noProof/>
            <w:lang w:eastAsia="zh-CN"/>
          </w:rPr>
          <w:t>十、</w:t>
        </w:r>
        <w:r w:rsidR="00275CB0" w:rsidRPr="00B9056E">
          <w:rPr>
            <w:rStyle w:val="aff4"/>
            <w:rFonts w:ascii="Times New Roman" w:hAnsi="Times New Roman" w:cs="Times New Roman"/>
            <w:noProof/>
            <w:lang w:eastAsia="zh-CN"/>
          </w:rPr>
          <w:t>其他</w:t>
        </w:r>
        <w:r w:rsidR="00275CB0" w:rsidRPr="00B9056E">
          <w:rPr>
            <w:rStyle w:val="aff4"/>
            <w:rFonts w:ascii="Times New Roman" w:hAnsi="Times New Roman"/>
            <w:noProof/>
            <w:lang w:eastAsia="zh-CN"/>
          </w:rPr>
          <w:t>资料</w:t>
        </w:r>
        <w:r w:rsidR="00275CB0">
          <w:rPr>
            <w:noProof/>
            <w:webHidden/>
          </w:rPr>
          <w:tab/>
        </w:r>
        <w:r w:rsidR="00275CB0">
          <w:rPr>
            <w:noProof/>
            <w:webHidden/>
          </w:rPr>
          <w:fldChar w:fldCharType="begin"/>
        </w:r>
        <w:r w:rsidR="00275CB0">
          <w:rPr>
            <w:noProof/>
            <w:webHidden/>
          </w:rPr>
          <w:instrText xml:space="preserve"> PAGEREF _Toc131758395 \h </w:instrText>
        </w:r>
        <w:r w:rsidR="00275CB0">
          <w:rPr>
            <w:noProof/>
            <w:webHidden/>
          </w:rPr>
        </w:r>
        <w:r w:rsidR="00275CB0">
          <w:rPr>
            <w:noProof/>
            <w:webHidden/>
          </w:rPr>
          <w:fldChar w:fldCharType="separate"/>
        </w:r>
        <w:r w:rsidR="005D3EBF">
          <w:rPr>
            <w:noProof/>
            <w:webHidden/>
          </w:rPr>
          <w:t>76</w:t>
        </w:r>
        <w:r w:rsidR="00275CB0">
          <w:rPr>
            <w:noProof/>
            <w:webHidden/>
          </w:rPr>
          <w:fldChar w:fldCharType="end"/>
        </w:r>
      </w:hyperlink>
    </w:p>
    <w:p w:rsidR="00275CB0" w:rsidRDefault="00533FE4">
      <w:pPr>
        <w:pStyle w:val="TOC3"/>
        <w:tabs>
          <w:tab w:val="right" w:leader="dot" w:pos="8850"/>
        </w:tabs>
        <w:rPr>
          <w:rFonts w:asciiTheme="minorHAnsi" w:eastAsiaTheme="minorEastAsia" w:hAnsiTheme="minorHAnsi" w:cstheme="minorBidi"/>
          <w:noProof/>
          <w:kern w:val="2"/>
          <w:szCs w:val="22"/>
          <w:lang w:eastAsia="zh-CN"/>
        </w:rPr>
      </w:pPr>
      <w:hyperlink w:anchor="_Toc131758396" w:history="1">
        <w:r w:rsidR="00275CB0" w:rsidRPr="00B9056E">
          <w:rPr>
            <w:rStyle w:val="aff4"/>
            <w:rFonts w:ascii="Times New Roman" w:hAnsi="Times New Roman"/>
            <w:noProof/>
            <w:lang w:eastAsia="zh-CN"/>
          </w:rPr>
          <w:t>（一）公示资料表</w:t>
        </w:r>
        <w:r w:rsidR="00275CB0">
          <w:rPr>
            <w:noProof/>
            <w:webHidden/>
          </w:rPr>
          <w:tab/>
        </w:r>
        <w:r w:rsidR="00275CB0">
          <w:rPr>
            <w:noProof/>
            <w:webHidden/>
          </w:rPr>
          <w:fldChar w:fldCharType="begin"/>
        </w:r>
        <w:r w:rsidR="00275CB0">
          <w:rPr>
            <w:noProof/>
            <w:webHidden/>
          </w:rPr>
          <w:instrText xml:space="preserve"> PAGEREF _Toc131758396 \h </w:instrText>
        </w:r>
        <w:r w:rsidR="00275CB0">
          <w:rPr>
            <w:noProof/>
            <w:webHidden/>
          </w:rPr>
        </w:r>
        <w:r w:rsidR="00275CB0">
          <w:rPr>
            <w:noProof/>
            <w:webHidden/>
          </w:rPr>
          <w:fldChar w:fldCharType="separate"/>
        </w:r>
        <w:r w:rsidR="005D3EBF">
          <w:rPr>
            <w:noProof/>
            <w:webHidden/>
          </w:rPr>
          <w:t>76</w:t>
        </w:r>
        <w:r w:rsidR="00275CB0">
          <w:rPr>
            <w:noProof/>
            <w:webHidden/>
          </w:rPr>
          <w:fldChar w:fldCharType="end"/>
        </w:r>
      </w:hyperlink>
    </w:p>
    <w:p w:rsidR="00275CB0" w:rsidRDefault="00533FE4">
      <w:pPr>
        <w:pStyle w:val="TOC3"/>
        <w:tabs>
          <w:tab w:val="right" w:leader="dot" w:pos="8850"/>
        </w:tabs>
        <w:rPr>
          <w:rFonts w:asciiTheme="minorHAnsi" w:eastAsiaTheme="minorEastAsia" w:hAnsiTheme="minorHAnsi" w:cstheme="minorBidi"/>
          <w:noProof/>
          <w:kern w:val="2"/>
          <w:szCs w:val="22"/>
          <w:lang w:eastAsia="zh-CN"/>
        </w:rPr>
      </w:pPr>
      <w:hyperlink w:anchor="_Toc131758397" w:history="1">
        <w:r w:rsidR="00275CB0" w:rsidRPr="00B9056E">
          <w:rPr>
            <w:rStyle w:val="aff4"/>
            <w:rFonts w:ascii="Times New Roman" w:hAnsi="Times New Roman"/>
            <w:noProof/>
            <w:lang w:eastAsia="zh-CN"/>
          </w:rPr>
          <w:t>（二）更优承诺</w:t>
        </w:r>
        <w:r w:rsidR="00275CB0">
          <w:rPr>
            <w:noProof/>
            <w:webHidden/>
          </w:rPr>
          <w:tab/>
        </w:r>
        <w:r w:rsidR="00275CB0">
          <w:rPr>
            <w:noProof/>
            <w:webHidden/>
          </w:rPr>
          <w:fldChar w:fldCharType="begin"/>
        </w:r>
        <w:r w:rsidR="00275CB0">
          <w:rPr>
            <w:noProof/>
            <w:webHidden/>
          </w:rPr>
          <w:instrText xml:space="preserve"> PAGEREF _Toc131758397 \h </w:instrText>
        </w:r>
        <w:r w:rsidR="00275CB0">
          <w:rPr>
            <w:noProof/>
            <w:webHidden/>
          </w:rPr>
        </w:r>
        <w:r w:rsidR="00275CB0">
          <w:rPr>
            <w:noProof/>
            <w:webHidden/>
          </w:rPr>
          <w:fldChar w:fldCharType="separate"/>
        </w:r>
        <w:r w:rsidR="005D3EBF">
          <w:rPr>
            <w:noProof/>
            <w:webHidden/>
          </w:rPr>
          <w:t>77</w:t>
        </w:r>
        <w:r w:rsidR="00275CB0">
          <w:rPr>
            <w:noProof/>
            <w:webHidden/>
          </w:rPr>
          <w:fldChar w:fldCharType="end"/>
        </w:r>
      </w:hyperlink>
    </w:p>
    <w:p w:rsidR="00275CB0" w:rsidRDefault="00533FE4">
      <w:pPr>
        <w:pStyle w:val="TOC3"/>
        <w:tabs>
          <w:tab w:val="right" w:leader="dot" w:pos="8850"/>
        </w:tabs>
        <w:rPr>
          <w:rFonts w:asciiTheme="minorHAnsi" w:eastAsiaTheme="minorEastAsia" w:hAnsiTheme="minorHAnsi" w:cstheme="minorBidi"/>
          <w:noProof/>
          <w:kern w:val="2"/>
          <w:szCs w:val="22"/>
          <w:lang w:eastAsia="zh-CN"/>
        </w:rPr>
      </w:pPr>
      <w:hyperlink w:anchor="_Toc131758398" w:history="1">
        <w:r w:rsidR="00275CB0" w:rsidRPr="00B9056E">
          <w:rPr>
            <w:rStyle w:val="aff4"/>
            <w:rFonts w:ascii="Times New Roman" w:hAnsi="Times New Roman"/>
            <w:noProof/>
            <w:lang w:eastAsia="zh-CN"/>
          </w:rPr>
          <w:t>（三）其他资料</w:t>
        </w:r>
        <w:r w:rsidR="00275CB0">
          <w:rPr>
            <w:noProof/>
            <w:webHidden/>
          </w:rPr>
          <w:tab/>
        </w:r>
        <w:r w:rsidR="00275CB0">
          <w:rPr>
            <w:noProof/>
            <w:webHidden/>
          </w:rPr>
          <w:fldChar w:fldCharType="begin"/>
        </w:r>
        <w:r w:rsidR="00275CB0">
          <w:rPr>
            <w:noProof/>
            <w:webHidden/>
          </w:rPr>
          <w:instrText xml:space="preserve"> PAGEREF _Toc131758398 \h </w:instrText>
        </w:r>
        <w:r w:rsidR="00275CB0">
          <w:rPr>
            <w:noProof/>
            <w:webHidden/>
          </w:rPr>
        </w:r>
        <w:r w:rsidR="00275CB0">
          <w:rPr>
            <w:noProof/>
            <w:webHidden/>
          </w:rPr>
          <w:fldChar w:fldCharType="separate"/>
        </w:r>
        <w:r w:rsidR="005D3EBF">
          <w:rPr>
            <w:noProof/>
            <w:webHidden/>
          </w:rPr>
          <w:t>77</w:t>
        </w:r>
        <w:r w:rsidR="00275CB0">
          <w:rPr>
            <w:noProof/>
            <w:webHidden/>
          </w:rPr>
          <w:fldChar w:fldCharType="end"/>
        </w:r>
      </w:hyperlink>
    </w:p>
    <w:p w:rsidR="005C23D4" w:rsidRDefault="00921F10">
      <w:pPr>
        <w:widowControl/>
        <w:rPr>
          <w:rFonts w:ascii="Times New Roman" w:eastAsiaTheme="minorEastAsia" w:hAnsi="Times New Roman" w:cs="Times New Roman"/>
          <w:b/>
          <w:bCs/>
          <w:sz w:val="32"/>
          <w:szCs w:val="32"/>
          <w:lang w:eastAsia="zh-CN"/>
        </w:rPr>
      </w:pPr>
      <w:r>
        <w:rPr>
          <w:rFonts w:ascii="Times New Roman" w:eastAsiaTheme="minorEastAsia" w:hAnsi="Times New Roman" w:cs="Times New Roman"/>
          <w:szCs w:val="21"/>
          <w:lang w:eastAsia="zh-CN"/>
        </w:rPr>
        <w:fldChar w:fldCharType="end"/>
      </w:r>
      <w:bookmarkStart w:id="20" w:name="_Toc17233"/>
      <w:bookmarkStart w:id="21" w:name="_Toc15909"/>
      <w:bookmarkStart w:id="22" w:name="_Toc9729"/>
      <w:bookmarkStart w:id="23" w:name="_Toc11498"/>
      <w:bookmarkStart w:id="24" w:name="_Toc9939"/>
      <w:bookmarkStart w:id="25" w:name="_Toc11839_WPSOffice_Level1"/>
      <w:bookmarkStart w:id="26" w:name="_Toc17348"/>
      <w:bookmarkStart w:id="27" w:name="_Toc23221"/>
      <w:bookmarkStart w:id="28" w:name="_Toc16463"/>
      <w:bookmarkStart w:id="29" w:name="_Toc30621"/>
      <w:bookmarkStart w:id="30" w:name="_Toc10648400"/>
      <w:r>
        <w:rPr>
          <w:rFonts w:ascii="Times New Roman" w:eastAsiaTheme="minorEastAsia" w:hAnsi="Times New Roman" w:cs="Times New Roman"/>
          <w:sz w:val="32"/>
          <w:szCs w:val="32"/>
          <w:lang w:eastAsia="zh-CN"/>
        </w:rPr>
        <w:br w:type="page"/>
      </w:r>
    </w:p>
    <w:p w:rsidR="005C23D4" w:rsidRDefault="00921F10">
      <w:pPr>
        <w:pStyle w:val="10"/>
        <w:snapToGrid w:val="0"/>
        <w:spacing w:line="360" w:lineRule="auto"/>
        <w:rPr>
          <w:rFonts w:ascii="Times New Roman" w:eastAsiaTheme="minorEastAsia" w:hAnsi="Times New Roman" w:cs="Times New Roman"/>
          <w:sz w:val="32"/>
          <w:szCs w:val="32"/>
          <w:lang w:eastAsia="zh-CN"/>
        </w:rPr>
      </w:pPr>
      <w:bookmarkStart w:id="31" w:name="_Toc131758298"/>
      <w:r>
        <w:rPr>
          <w:rFonts w:ascii="Times New Roman" w:eastAsiaTheme="minorEastAsia" w:hAnsi="Times New Roman" w:cs="Times New Roman" w:hint="eastAsia"/>
          <w:sz w:val="32"/>
          <w:szCs w:val="32"/>
          <w:lang w:eastAsia="zh-CN"/>
        </w:rPr>
        <w:lastRenderedPageBreak/>
        <w:t>第一章招标公告</w:t>
      </w:r>
      <w:bookmarkEnd w:id="20"/>
      <w:bookmarkEnd w:id="21"/>
      <w:bookmarkEnd w:id="22"/>
      <w:bookmarkEnd w:id="23"/>
      <w:bookmarkEnd w:id="24"/>
      <w:bookmarkEnd w:id="25"/>
      <w:bookmarkEnd w:id="26"/>
      <w:bookmarkEnd w:id="27"/>
      <w:bookmarkEnd w:id="28"/>
      <w:bookmarkEnd w:id="29"/>
      <w:bookmarkEnd w:id="30"/>
      <w:bookmarkEnd w:id="31"/>
    </w:p>
    <w:p w:rsidR="005C23D4" w:rsidRDefault="005C23D4">
      <w:pPr>
        <w:tabs>
          <w:tab w:val="left" w:pos="1118"/>
        </w:tabs>
        <w:snapToGrid w:val="0"/>
        <w:ind w:right="113"/>
        <w:jc w:val="center"/>
        <w:rPr>
          <w:rFonts w:ascii="Times New Roman" w:eastAsiaTheme="minorEastAsia" w:hAnsi="Times New Roman" w:cs="Times New Roman"/>
          <w:b/>
          <w:sz w:val="28"/>
          <w:szCs w:val="28"/>
          <w:lang w:eastAsia="zh-CN"/>
        </w:rPr>
      </w:pPr>
    </w:p>
    <w:p w:rsidR="005C23D4" w:rsidRDefault="00921F10">
      <w:pPr>
        <w:tabs>
          <w:tab w:val="left" w:pos="1118"/>
        </w:tabs>
        <w:snapToGrid w:val="0"/>
        <w:ind w:right="113"/>
        <w:jc w:val="center"/>
        <w:rPr>
          <w:rFonts w:ascii="Times New Roman" w:eastAsiaTheme="minorEastAsia" w:hAnsi="Times New Roman" w:cs="Times New Roman"/>
          <w:b/>
          <w:sz w:val="28"/>
          <w:szCs w:val="28"/>
          <w:lang w:eastAsia="zh-CN"/>
        </w:rPr>
      </w:pPr>
      <w:bookmarkStart w:id="32" w:name="_Toc21111_WPSOffice_Level2"/>
      <w:r>
        <w:rPr>
          <w:rFonts w:ascii="Times New Roman" w:eastAsiaTheme="minorEastAsia" w:hAnsi="Times New Roman" w:cs="Times New Roman" w:hint="eastAsia"/>
          <w:b/>
          <w:sz w:val="28"/>
          <w:szCs w:val="28"/>
          <w:lang w:eastAsia="zh-CN"/>
        </w:rPr>
        <w:t>枫江深坑国考断面达标攻坚工程（潮州段）一期市政污水管网及检测清淤修复（省市出资部分）第三方监测服务项目招标公告</w:t>
      </w:r>
      <w:bookmarkEnd w:id="32"/>
    </w:p>
    <w:p w:rsidR="005C23D4" w:rsidRDefault="005C23D4">
      <w:pPr>
        <w:pStyle w:val="aa"/>
        <w:rPr>
          <w:rFonts w:ascii="Times New Roman" w:eastAsiaTheme="minorEastAsia" w:hAnsi="Times New Roman" w:cs="Times New Roman"/>
          <w:sz w:val="20"/>
          <w:lang w:eastAsia="zh-CN"/>
        </w:rPr>
      </w:pPr>
    </w:p>
    <w:p w:rsidR="005C23D4" w:rsidRDefault="00921F10">
      <w:pPr>
        <w:pStyle w:val="20"/>
        <w:snapToGrid w:val="0"/>
        <w:spacing w:beforeLines="100" w:before="240" w:afterLines="100" w:after="240"/>
        <w:ind w:left="102" w:right="108"/>
        <w:rPr>
          <w:rFonts w:ascii="Times New Roman" w:eastAsiaTheme="minorEastAsia" w:hAnsi="Times New Roman" w:cs="Times New Roman"/>
          <w:b w:val="0"/>
          <w:sz w:val="20"/>
          <w:lang w:eastAsia="zh-CN"/>
        </w:rPr>
      </w:pPr>
      <w:bookmarkStart w:id="33" w:name="_Toc20481"/>
      <w:bookmarkStart w:id="34" w:name="_Toc8917_WPSOffice_Level2"/>
      <w:bookmarkStart w:id="35" w:name="_Toc23270"/>
      <w:bookmarkStart w:id="36" w:name="_Toc9154"/>
      <w:bookmarkStart w:id="37" w:name="_Toc17112"/>
      <w:bookmarkStart w:id="38" w:name="_Toc19528"/>
      <w:bookmarkStart w:id="39" w:name="_Toc16370"/>
      <w:bookmarkStart w:id="40" w:name="_Toc32407"/>
      <w:bookmarkStart w:id="41" w:name="_Toc11567"/>
      <w:bookmarkStart w:id="42" w:name="_Toc28286"/>
      <w:bookmarkStart w:id="43" w:name="_Toc10648401"/>
      <w:bookmarkStart w:id="44" w:name="_Toc131758299"/>
      <w:r>
        <w:rPr>
          <w:rFonts w:ascii="Times New Roman" w:eastAsiaTheme="minorEastAsia" w:hAnsi="Times New Roman" w:cs="Times New Roman" w:hint="eastAsia"/>
          <w:sz w:val="28"/>
          <w:szCs w:val="28"/>
          <w:lang w:eastAsia="zh-CN"/>
        </w:rPr>
        <w:t>1.</w:t>
      </w:r>
      <w:r>
        <w:rPr>
          <w:rFonts w:ascii="Times New Roman" w:eastAsiaTheme="minorEastAsia" w:hAnsi="Times New Roman" w:cs="Times New Roman" w:hint="eastAsia"/>
          <w:sz w:val="28"/>
          <w:szCs w:val="28"/>
          <w:lang w:eastAsia="zh-CN"/>
        </w:rPr>
        <w:t>招标条件</w:t>
      </w:r>
      <w:bookmarkEnd w:id="33"/>
      <w:bookmarkEnd w:id="34"/>
      <w:bookmarkEnd w:id="35"/>
      <w:bookmarkEnd w:id="36"/>
      <w:bookmarkEnd w:id="37"/>
      <w:bookmarkEnd w:id="38"/>
      <w:bookmarkEnd w:id="39"/>
      <w:bookmarkEnd w:id="40"/>
      <w:bookmarkEnd w:id="41"/>
      <w:bookmarkEnd w:id="42"/>
      <w:bookmarkEnd w:id="43"/>
      <w:bookmarkEnd w:id="44"/>
    </w:p>
    <w:p w:rsidR="005C23D4" w:rsidRDefault="00921F10">
      <w:pPr>
        <w:pStyle w:val="aa"/>
        <w:tabs>
          <w:tab w:val="left" w:pos="1343"/>
          <w:tab w:val="left" w:pos="2697"/>
          <w:tab w:val="left" w:pos="3264"/>
          <w:tab w:val="left" w:pos="4896"/>
          <w:tab w:val="left" w:pos="6005"/>
          <w:tab w:val="left" w:pos="7085"/>
          <w:tab w:val="left" w:pos="7498"/>
        </w:tabs>
        <w:spacing w:line="350" w:lineRule="auto"/>
        <w:ind w:left="100" w:right="211" w:firstLine="419"/>
        <w:jc w:val="both"/>
        <w:rPr>
          <w:rFonts w:ascii="Times New Roman" w:hAnsi="Times New Roman" w:cs="Times New Roman"/>
          <w:spacing w:val="-1"/>
          <w:lang w:eastAsia="zh-CN"/>
        </w:rPr>
      </w:pPr>
      <w:bookmarkStart w:id="45" w:name="_Toc23252"/>
      <w:bookmarkStart w:id="46" w:name="_Toc4526"/>
      <w:bookmarkStart w:id="47" w:name="_Toc7229"/>
      <w:bookmarkStart w:id="48" w:name="_Toc4284_WPSOffice_Level2"/>
      <w:bookmarkStart w:id="49" w:name="_Toc18278"/>
      <w:bookmarkStart w:id="50" w:name="_Toc10648402"/>
      <w:bookmarkStart w:id="51" w:name="_Toc22427"/>
      <w:bookmarkStart w:id="52" w:name="_Toc23437"/>
      <w:bookmarkStart w:id="53" w:name="_Toc14964"/>
      <w:r>
        <w:rPr>
          <w:rFonts w:ascii="Times New Roman" w:hAnsi="Times New Roman" w:cs="Times New Roman" w:hint="eastAsia"/>
          <w:spacing w:val="-1"/>
          <w:lang w:eastAsia="zh-CN"/>
        </w:rPr>
        <w:t>本招标项目</w:t>
      </w:r>
      <w:r>
        <w:rPr>
          <w:rFonts w:ascii="Times New Roman" w:hAnsi="Times New Roman" w:cs="Times New Roman" w:hint="eastAsia"/>
          <w:spacing w:val="-1"/>
          <w:u w:val="single"/>
          <w:lang w:eastAsia="zh-CN"/>
        </w:rPr>
        <w:t>枫江深坑国考断面达标攻坚工程（潮州段）</w:t>
      </w:r>
      <w:r>
        <w:rPr>
          <w:rFonts w:ascii="Times New Roman" w:hAnsi="Times New Roman" w:cs="Times New Roman" w:hint="eastAsia"/>
          <w:spacing w:val="-1"/>
          <w:lang w:eastAsia="zh-CN"/>
        </w:rPr>
        <w:t>由潮州市发展和改革局（潮发改投审</w:t>
      </w:r>
      <w:r>
        <w:rPr>
          <w:rFonts w:ascii="Times New Roman" w:hAnsi="Times New Roman" w:cs="Times New Roman" w:hint="eastAsia"/>
          <w:spacing w:val="-1"/>
          <w:lang w:eastAsia="zh-CN"/>
        </w:rPr>
        <w:t>[2021]42</w:t>
      </w:r>
      <w:r>
        <w:rPr>
          <w:rFonts w:ascii="Times New Roman" w:hAnsi="Times New Roman" w:cs="Times New Roman" w:hint="eastAsia"/>
          <w:spacing w:val="-1"/>
          <w:lang w:eastAsia="zh-CN"/>
        </w:rPr>
        <w:t>号）批准建设，一期市政污水管网及检测清淤修复（省市出资部分）</w:t>
      </w:r>
      <w:r>
        <w:rPr>
          <w:sz w:val="22"/>
          <w:lang w:eastAsia="zh-CN"/>
        </w:rPr>
        <w:t>建设资金75%来自广东省财政资金</w:t>
      </w:r>
      <w:r>
        <w:rPr>
          <w:rFonts w:hint="eastAsia"/>
          <w:sz w:val="22"/>
          <w:lang w:eastAsia="zh-CN"/>
        </w:rPr>
        <w:t>、</w:t>
      </w:r>
      <w:r>
        <w:rPr>
          <w:sz w:val="22"/>
          <w:lang w:eastAsia="zh-CN"/>
        </w:rPr>
        <w:t>25%来自潮州市财政资金</w:t>
      </w:r>
      <w:r>
        <w:rPr>
          <w:rFonts w:hint="eastAsia"/>
          <w:sz w:val="22"/>
          <w:lang w:eastAsia="zh-CN"/>
        </w:rPr>
        <w:t>，</w:t>
      </w:r>
      <w:r>
        <w:rPr>
          <w:rFonts w:ascii="Times New Roman" w:hAnsi="Times New Roman" w:cs="Times New Roman" w:hint="eastAsia"/>
          <w:spacing w:val="-1"/>
          <w:lang w:eastAsia="zh-CN"/>
        </w:rPr>
        <w:t>招标人为</w:t>
      </w:r>
      <w:r>
        <w:rPr>
          <w:rFonts w:ascii="Times New Roman" w:hAnsi="Times New Roman" w:cs="Times New Roman" w:hint="eastAsia"/>
          <w:spacing w:val="-1"/>
          <w:u w:val="single"/>
          <w:lang w:eastAsia="zh-CN"/>
        </w:rPr>
        <w:t>潮州粤海清源环保有限公司</w:t>
      </w:r>
      <w:r>
        <w:rPr>
          <w:rFonts w:ascii="Times New Roman" w:hAnsi="Times New Roman" w:cs="Times New Roman" w:hint="eastAsia"/>
          <w:spacing w:val="-1"/>
          <w:lang w:eastAsia="zh-CN"/>
        </w:rPr>
        <w:t>，招标代理机构为</w:t>
      </w:r>
      <w:r>
        <w:rPr>
          <w:rFonts w:ascii="Times New Roman" w:hAnsi="Times New Roman" w:cs="Times New Roman" w:hint="eastAsia"/>
          <w:spacing w:val="-1"/>
          <w:u w:val="single"/>
          <w:lang w:eastAsia="zh-CN"/>
        </w:rPr>
        <w:t>深圳粤港工程技术服务有限公司</w:t>
      </w:r>
      <w:r>
        <w:rPr>
          <w:rFonts w:ascii="Times New Roman" w:hAnsi="Times New Roman" w:cs="Times New Roman" w:hint="eastAsia"/>
          <w:spacing w:val="-1"/>
          <w:lang w:eastAsia="zh-CN"/>
        </w:rPr>
        <w:t>。项目已具备招标条件，现对第三方监测服务项目进行公开招标</w:t>
      </w:r>
      <w:r>
        <w:rPr>
          <w:rFonts w:ascii="Times New Roman" w:hAnsi="Times New Roman" w:cs="Times New Roman"/>
          <w:spacing w:val="-1"/>
          <w:lang w:eastAsia="zh-CN"/>
        </w:rPr>
        <w:t>。</w:t>
      </w:r>
    </w:p>
    <w:p w:rsidR="005C23D4" w:rsidRDefault="00921F10">
      <w:pPr>
        <w:pStyle w:val="20"/>
        <w:snapToGrid w:val="0"/>
        <w:spacing w:beforeLines="100" w:before="240" w:afterLines="100" w:after="240"/>
        <w:ind w:left="102" w:right="108"/>
        <w:rPr>
          <w:rFonts w:ascii="Times New Roman" w:eastAsiaTheme="minorEastAsia" w:hAnsi="Times New Roman" w:cs="Times New Roman"/>
          <w:sz w:val="28"/>
          <w:szCs w:val="28"/>
          <w:lang w:eastAsia="zh-CN"/>
        </w:rPr>
      </w:pPr>
      <w:bookmarkStart w:id="54" w:name="_Toc18730"/>
      <w:bookmarkStart w:id="55" w:name="_Toc26447"/>
      <w:bookmarkStart w:id="56" w:name="_Toc131758300"/>
      <w:r>
        <w:rPr>
          <w:rFonts w:ascii="Times New Roman" w:eastAsiaTheme="minorEastAsia" w:hAnsi="Times New Roman" w:cs="Times New Roman" w:hint="eastAsia"/>
          <w:sz w:val="28"/>
          <w:szCs w:val="28"/>
          <w:lang w:eastAsia="zh-CN"/>
        </w:rPr>
        <w:t>2.</w:t>
      </w:r>
      <w:r>
        <w:rPr>
          <w:rFonts w:ascii="Times New Roman" w:eastAsiaTheme="minorEastAsia" w:hAnsi="Times New Roman" w:cs="Times New Roman" w:hint="eastAsia"/>
          <w:sz w:val="28"/>
          <w:szCs w:val="28"/>
          <w:lang w:eastAsia="zh-CN"/>
        </w:rPr>
        <w:t>项目概况与招标范围</w:t>
      </w:r>
      <w:bookmarkEnd w:id="45"/>
      <w:bookmarkEnd w:id="46"/>
      <w:bookmarkEnd w:id="47"/>
      <w:bookmarkEnd w:id="48"/>
      <w:bookmarkEnd w:id="49"/>
      <w:bookmarkEnd w:id="50"/>
      <w:bookmarkEnd w:id="51"/>
      <w:bookmarkEnd w:id="52"/>
      <w:bookmarkEnd w:id="53"/>
      <w:bookmarkEnd w:id="54"/>
      <w:bookmarkEnd w:id="55"/>
      <w:bookmarkEnd w:id="56"/>
    </w:p>
    <w:p w:rsidR="005C23D4" w:rsidRDefault="00921F10">
      <w:pPr>
        <w:pStyle w:val="aa"/>
        <w:tabs>
          <w:tab w:val="left" w:pos="3566"/>
        </w:tabs>
        <w:snapToGrid w:val="0"/>
        <w:spacing w:line="360" w:lineRule="auto"/>
        <w:ind w:firstLineChars="200" w:firstLine="422"/>
        <w:jc w:val="both"/>
        <w:rPr>
          <w:rFonts w:ascii="Times New Roman" w:eastAsiaTheme="minorEastAsia" w:hAnsi="Times New Roman" w:cs="Times New Roman"/>
          <w:b/>
          <w:lang w:eastAsia="zh-CN"/>
        </w:rPr>
      </w:pPr>
      <w:bookmarkStart w:id="57" w:name="_Toc532578502"/>
      <w:bookmarkStart w:id="58" w:name="_Toc417075341"/>
      <w:bookmarkStart w:id="59" w:name="_Toc532636353"/>
      <w:bookmarkStart w:id="60" w:name="_Toc417075165"/>
      <w:r>
        <w:rPr>
          <w:rFonts w:ascii="Times New Roman" w:eastAsiaTheme="minorEastAsia" w:hAnsi="Times New Roman" w:cs="Times New Roman" w:hint="eastAsia"/>
          <w:b/>
          <w:lang w:eastAsia="zh-CN"/>
        </w:rPr>
        <w:t>2.1</w:t>
      </w:r>
      <w:r>
        <w:rPr>
          <w:rFonts w:ascii="Times New Roman" w:eastAsiaTheme="minorEastAsia" w:hAnsi="Times New Roman" w:cs="Times New Roman" w:hint="eastAsia"/>
          <w:b/>
          <w:lang w:eastAsia="zh-CN"/>
        </w:rPr>
        <w:t>项目概况</w:t>
      </w:r>
    </w:p>
    <w:p w:rsidR="005C23D4" w:rsidRDefault="00921F10">
      <w:pPr>
        <w:pStyle w:val="aa"/>
        <w:spacing w:line="360" w:lineRule="auto"/>
        <w:ind w:firstLineChars="200" w:firstLine="420"/>
        <w:jc w:val="both"/>
        <w:rPr>
          <w:lang w:eastAsia="zh-CN"/>
        </w:rPr>
      </w:pPr>
      <w:r>
        <w:rPr>
          <w:rFonts w:hint="eastAsia"/>
          <w:lang w:eastAsia="zh-CN"/>
        </w:rPr>
        <w:t>潮州市枫江深坑断面“十四五”期间新增为国考断面，为全面贯彻落实国家、省关于枫江流域综合整治的工作部署，深入打好潮州市枫江流域水污染防治攻坚战，确保枫江深坑国考断面水质按期达标。</w:t>
      </w:r>
    </w:p>
    <w:p w:rsidR="005C23D4" w:rsidRDefault="00921F10">
      <w:pPr>
        <w:pStyle w:val="aa"/>
        <w:spacing w:line="360" w:lineRule="auto"/>
        <w:ind w:firstLineChars="200" w:firstLine="420"/>
        <w:jc w:val="both"/>
        <w:rPr>
          <w:lang w:eastAsia="zh-CN"/>
        </w:rPr>
      </w:pPr>
      <w:r>
        <w:rPr>
          <w:rFonts w:hint="eastAsia"/>
          <w:lang w:eastAsia="zh-CN"/>
        </w:rPr>
        <w:t>枫江深坑国考断面达标攻坚工程（潮州段）一期市政污水管网及检测清淤修复（省市出资部分）主要建设内容为在潮州市湘桥区、枫溪区、潮安区凤塘镇、古巷镇、浮洋镇等地区新建市政污水管网DN200~d1500约749公里，同时建立管网信息化系统，对存量管网进行检测并开展清淤修复工作。项目概算总投资235332万元。</w:t>
      </w:r>
    </w:p>
    <w:p w:rsidR="005C23D4" w:rsidRDefault="00921F10">
      <w:pPr>
        <w:pStyle w:val="aa"/>
        <w:spacing w:line="360" w:lineRule="auto"/>
        <w:ind w:firstLineChars="200" w:firstLine="420"/>
        <w:jc w:val="both"/>
        <w:rPr>
          <w:lang w:eastAsia="zh-CN"/>
        </w:rPr>
      </w:pPr>
      <w:r>
        <w:rPr>
          <w:rFonts w:hint="eastAsia"/>
          <w:lang w:eastAsia="zh-CN"/>
        </w:rPr>
        <w:t>本次监测的基坑主要为顶管井。结构设计使用年限：50年。</w:t>
      </w:r>
    </w:p>
    <w:p w:rsidR="005C23D4" w:rsidRDefault="00921F10">
      <w:pPr>
        <w:pStyle w:val="aa"/>
        <w:spacing w:line="360" w:lineRule="auto"/>
        <w:ind w:firstLineChars="200" w:firstLine="420"/>
        <w:jc w:val="both"/>
        <w:rPr>
          <w:lang w:eastAsia="zh-CN"/>
        </w:rPr>
      </w:pPr>
      <w:r>
        <w:rPr>
          <w:rFonts w:hint="eastAsia"/>
          <w:lang w:eastAsia="zh-CN"/>
        </w:rPr>
        <w:t>结构安全等级：二级。</w:t>
      </w:r>
    </w:p>
    <w:p w:rsidR="005C23D4" w:rsidRDefault="00921F10">
      <w:pPr>
        <w:pStyle w:val="aa"/>
        <w:spacing w:line="360" w:lineRule="auto"/>
        <w:ind w:firstLineChars="200" w:firstLine="420"/>
        <w:jc w:val="both"/>
        <w:rPr>
          <w:lang w:eastAsia="zh-CN"/>
        </w:rPr>
      </w:pPr>
      <w:r>
        <w:rPr>
          <w:rFonts w:hint="eastAsia"/>
          <w:lang w:eastAsia="zh-CN"/>
        </w:rPr>
        <w:t>监测对象：</w:t>
      </w:r>
    </w:p>
    <w:p w:rsidR="005C23D4" w:rsidRDefault="00921F10">
      <w:pPr>
        <w:pStyle w:val="aa"/>
        <w:tabs>
          <w:tab w:val="left" w:pos="3566"/>
        </w:tabs>
        <w:snapToGrid w:val="0"/>
        <w:spacing w:line="360" w:lineRule="auto"/>
        <w:ind w:firstLineChars="200" w:firstLine="420"/>
        <w:jc w:val="both"/>
        <w:rPr>
          <w:bCs/>
          <w:lang w:eastAsia="zh-CN"/>
        </w:rPr>
      </w:pPr>
      <w:r>
        <w:rPr>
          <w:rFonts w:hint="eastAsia"/>
          <w:bCs/>
          <w:lang w:eastAsia="zh-CN"/>
        </w:rPr>
        <w:t>φ7000工作井、φ4500接收井、7000×4000矩形工作井、5000×4000矩形接收井、5000×4000矩形接收坑、D3500顶管与拉顶管中间街接井、三利溪应急抢修项目、周边环境较复杂的明挖段管道基坑等。</w:t>
      </w:r>
    </w:p>
    <w:p w:rsidR="005C23D4" w:rsidRDefault="00921F10">
      <w:pPr>
        <w:pStyle w:val="aa"/>
        <w:tabs>
          <w:tab w:val="left" w:pos="3566"/>
        </w:tabs>
        <w:snapToGrid w:val="0"/>
        <w:spacing w:line="360" w:lineRule="auto"/>
        <w:ind w:firstLineChars="200" w:firstLine="422"/>
        <w:jc w:val="both"/>
        <w:rPr>
          <w:rFonts w:ascii="Times New Roman" w:eastAsiaTheme="minorEastAsia" w:hAnsi="Times New Roman" w:cs="Times New Roman"/>
          <w:b/>
          <w:lang w:eastAsia="zh-CN"/>
        </w:rPr>
      </w:pPr>
      <w:r>
        <w:rPr>
          <w:rFonts w:ascii="Times New Roman" w:eastAsiaTheme="minorEastAsia" w:hAnsi="Times New Roman" w:cs="Times New Roman"/>
          <w:b/>
          <w:lang w:eastAsia="zh-CN"/>
        </w:rPr>
        <w:t>2.2</w:t>
      </w:r>
      <w:r>
        <w:rPr>
          <w:rFonts w:ascii="Times New Roman" w:eastAsiaTheme="minorEastAsia" w:hAnsi="Times New Roman" w:cs="Times New Roman" w:hint="eastAsia"/>
          <w:b/>
          <w:lang w:eastAsia="zh-CN"/>
        </w:rPr>
        <w:t>招标范围</w:t>
      </w:r>
      <w:bookmarkEnd w:id="57"/>
      <w:bookmarkEnd w:id="58"/>
      <w:bookmarkEnd w:id="59"/>
      <w:bookmarkEnd w:id="60"/>
    </w:p>
    <w:p w:rsidR="005C23D4" w:rsidRDefault="00921F10">
      <w:pPr>
        <w:spacing w:line="360" w:lineRule="auto"/>
        <w:ind w:firstLineChars="200" w:firstLine="420"/>
        <w:jc w:val="both"/>
        <w:rPr>
          <w:rFonts w:ascii="Times New Roman" w:hAnsi="Times New Roman" w:cs="Times New Roman"/>
          <w:szCs w:val="21"/>
          <w:lang w:eastAsia="zh-CN"/>
        </w:rPr>
      </w:pPr>
      <w:r>
        <w:rPr>
          <w:rFonts w:ascii="Times New Roman" w:hAnsi="Times New Roman" w:cs="Times New Roman" w:hint="eastAsia"/>
          <w:szCs w:val="21"/>
          <w:lang w:eastAsia="zh-CN"/>
        </w:rPr>
        <w:t>（</w:t>
      </w:r>
      <w:r>
        <w:rPr>
          <w:rFonts w:ascii="Times New Roman" w:hAnsi="Times New Roman" w:cs="Times New Roman" w:hint="eastAsia"/>
          <w:szCs w:val="21"/>
          <w:lang w:eastAsia="zh-CN"/>
        </w:rPr>
        <w:t>1</w:t>
      </w:r>
      <w:r>
        <w:rPr>
          <w:rFonts w:ascii="Times New Roman" w:hAnsi="Times New Roman" w:cs="Times New Roman" w:hint="eastAsia"/>
          <w:szCs w:val="21"/>
          <w:lang w:eastAsia="zh-CN"/>
        </w:rPr>
        <w:t>）仪器监测</w:t>
      </w:r>
    </w:p>
    <w:p w:rsidR="005C23D4" w:rsidRDefault="00921F10">
      <w:pPr>
        <w:adjustRightInd w:val="0"/>
        <w:snapToGrid w:val="0"/>
        <w:spacing w:line="360" w:lineRule="auto"/>
        <w:ind w:firstLine="461"/>
        <w:rPr>
          <w:rFonts w:ascii="Times New Roman" w:hAnsi="Times New Roman" w:cs="Times New Roman"/>
          <w:szCs w:val="21"/>
          <w:lang w:eastAsia="zh-CN"/>
        </w:rPr>
      </w:pPr>
      <w:r>
        <w:rPr>
          <w:rFonts w:ascii="Times New Roman" w:hAnsi="Times New Roman" w:cs="Times New Roman" w:hint="eastAsia"/>
          <w:szCs w:val="21"/>
          <w:lang w:eastAsia="zh-CN"/>
        </w:rPr>
        <w:t>据相关规范及设计文件，监测内容及工作量见下表：</w:t>
      </w:r>
    </w:p>
    <w:p w:rsidR="005C23D4" w:rsidRDefault="005C23D4">
      <w:pPr>
        <w:rPr>
          <w:lang w:eastAsia="zh-CN"/>
        </w:rPr>
      </w:pPr>
    </w:p>
    <w:tbl>
      <w:tblPr>
        <w:tblW w:w="8909" w:type="dxa"/>
        <w:jc w:val="center"/>
        <w:tblLook w:val="04A0" w:firstRow="1" w:lastRow="0" w:firstColumn="1" w:lastColumn="0" w:noHBand="0" w:noVBand="1"/>
      </w:tblPr>
      <w:tblGrid>
        <w:gridCol w:w="810"/>
        <w:gridCol w:w="3989"/>
        <w:gridCol w:w="1001"/>
        <w:gridCol w:w="1001"/>
        <w:gridCol w:w="601"/>
        <w:gridCol w:w="1507"/>
      </w:tblGrid>
      <w:tr w:rsidR="005C23D4">
        <w:trPr>
          <w:trHeight w:val="476"/>
          <w:jc w:val="center"/>
        </w:trPr>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lastRenderedPageBreak/>
              <w:t>一</w:t>
            </w:r>
          </w:p>
        </w:tc>
        <w:tc>
          <w:tcPr>
            <w:tcW w:w="8099" w:type="dxa"/>
            <w:gridSpan w:val="5"/>
            <w:tcBorders>
              <w:top w:val="single" w:sz="4" w:space="0" w:color="auto"/>
              <w:left w:val="nil"/>
              <w:bottom w:val="single" w:sz="4" w:space="0" w:color="auto"/>
              <w:right w:val="single" w:sz="4" w:space="0" w:color="000000"/>
            </w:tcBorders>
            <w:shd w:val="clear" w:color="auto" w:fill="auto"/>
            <w:vAlign w:val="center"/>
          </w:tcPr>
          <w:p w:rsidR="005C23D4" w:rsidRDefault="00921F10">
            <w:pPr>
              <w:widowControl/>
              <w:jc w:val="center"/>
              <w:rPr>
                <w:sz w:val="22"/>
                <w:lang w:eastAsia="zh-CN"/>
              </w:rPr>
            </w:pPr>
            <w:r>
              <w:rPr>
                <w:rFonts w:hint="eastAsia"/>
                <w:sz w:val="22"/>
                <w:lang w:eastAsia="zh-CN"/>
              </w:rPr>
              <w:t>点位埋设</w:t>
            </w:r>
          </w:p>
        </w:tc>
      </w:tr>
      <w:tr w:rsidR="005C23D4">
        <w:trPr>
          <w:trHeight w:val="762"/>
          <w:jc w:val="center"/>
        </w:trPr>
        <w:tc>
          <w:tcPr>
            <w:tcW w:w="810" w:type="dxa"/>
            <w:tcBorders>
              <w:top w:val="nil"/>
              <w:left w:val="single" w:sz="4" w:space="0" w:color="auto"/>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序号</w:t>
            </w:r>
          </w:p>
        </w:tc>
        <w:tc>
          <w:tcPr>
            <w:tcW w:w="3989"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项   目</w:t>
            </w:r>
          </w:p>
        </w:tc>
        <w:tc>
          <w:tcPr>
            <w:tcW w:w="1001"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单位</w:t>
            </w:r>
          </w:p>
        </w:tc>
        <w:tc>
          <w:tcPr>
            <w:tcW w:w="1001"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监测点数量（点、米）</w:t>
            </w:r>
          </w:p>
        </w:tc>
        <w:tc>
          <w:tcPr>
            <w:tcW w:w="601"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次数</w:t>
            </w:r>
          </w:p>
        </w:tc>
        <w:tc>
          <w:tcPr>
            <w:tcW w:w="1505"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工程量（点、米）</w:t>
            </w:r>
          </w:p>
        </w:tc>
      </w:tr>
      <w:tr w:rsidR="005C23D4">
        <w:trPr>
          <w:trHeight w:val="371"/>
          <w:jc w:val="center"/>
        </w:trPr>
        <w:tc>
          <w:tcPr>
            <w:tcW w:w="810" w:type="dxa"/>
            <w:tcBorders>
              <w:top w:val="nil"/>
              <w:left w:val="single" w:sz="4" w:space="0" w:color="auto"/>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1.1</w:t>
            </w:r>
          </w:p>
        </w:tc>
        <w:tc>
          <w:tcPr>
            <w:tcW w:w="3989"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高程基准网点埋设费</w:t>
            </w:r>
          </w:p>
        </w:tc>
        <w:tc>
          <w:tcPr>
            <w:tcW w:w="1001"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点</w:t>
            </w:r>
          </w:p>
        </w:tc>
        <w:tc>
          <w:tcPr>
            <w:tcW w:w="1001"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4</w:t>
            </w:r>
          </w:p>
        </w:tc>
        <w:tc>
          <w:tcPr>
            <w:tcW w:w="601"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 xml:space="preserve">　</w:t>
            </w:r>
          </w:p>
        </w:tc>
        <w:tc>
          <w:tcPr>
            <w:tcW w:w="1505"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4</w:t>
            </w:r>
          </w:p>
        </w:tc>
      </w:tr>
      <w:tr w:rsidR="005C23D4">
        <w:trPr>
          <w:trHeight w:val="371"/>
          <w:jc w:val="center"/>
        </w:trPr>
        <w:tc>
          <w:tcPr>
            <w:tcW w:w="810" w:type="dxa"/>
            <w:tcBorders>
              <w:top w:val="nil"/>
              <w:left w:val="single" w:sz="4" w:space="0" w:color="auto"/>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1.2</w:t>
            </w:r>
          </w:p>
        </w:tc>
        <w:tc>
          <w:tcPr>
            <w:tcW w:w="3989"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平面基准网点材料埋设费</w:t>
            </w:r>
          </w:p>
        </w:tc>
        <w:tc>
          <w:tcPr>
            <w:tcW w:w="1001"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点</w:t>
            </w:r>
          </w:p>
        </w:tc>
        <w:tc>
          <w:tcPr>
            <w:tcW w:w="1001"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4</w:t>
            </w:r>
          </w:p>
        </w:tc>
        <w:tc>
          <w:tcPr>
            <w:tcW w:w="601"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 xml:space="preserve">　</w:t>
            </w:r>
          </w:p>
        </w:tc>
        <w:tc>
          <w:tcPr>
            <w:tcW w:w="1505"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4</w:t>
            </w:r>
          </w:p>
        </w:tc>
      </w:tr>
      <w:tr w:rsidR="005C23D4">
        <w:trPr>
          <w:trHeight w:val="689"/>
          <w:jc w:val="center"/>
        </w:trPr>
        <w:tc>
          <w:tcPr>
            <w:tcW w:w="810" w:type="dxa"/>
            <w:tcBorders>
              <w:top w:val="nil"/>
              <w:left w:val="single" w:sz="4" w:space="0" w:color="auto"/>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1.3</w:t>
            </w:r>
          </w:p>
        </w:tc>
        <w:tc>
          <w:tcPr>
            <w:tcW w:w="3989"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围护墙（坡）顶水平位移及竖向位移共用监测点埋设</w:t>
            </w:r>
          </w:p>
        </w:tc>
        <w:tc>
          <w:tcPr>
            <w:tcW w:w="1001"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点</w:t>
            </w:r>
          </w:p>
        </w:tc>
        <w:tc>
          <w:tcPr>
            <w:tcW w:w="1001"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336</w:t>
            </w:r>
          </w:p>
        </w:tc>
        <w:tc>
          <w:tcPr>
            <w:tcW w:w="601"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 xml:space="preserve">　</w:t>
            </w:r>
          </w:p>
        </w:tc>
        <w:tc>
          <w:tcPr>
            <w:tcW w:w="1505"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336</w:t>
            </w:r>
          </w:p>
        </w:tc>
      </w:tr>
      <w:tr w:rsidR="005C23D4">
        <w:trPr>
          <w:trHeight w:val="371"/>
          <w:jc w:val="center"/>
        </w:trPr>
        <w:tc>
          <w:tcPr>
            <w:tcW w:w="810" w:type="dxa"/>
            <w:tcBorders>
              <w:top w:val="nil"/>
              <w:left w:val="single" w:sz="4" w:space="0" w:color="auto"/>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1.4</w:t>
            </w:r>
          </w:p>
        </w:tc>
        <w:tc>
          <w:tcPr>
            <w:tcW w:w="3989"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周边地表竖向位移监测点埋设</w:t>
            </w:r>
          </w:p>
        </w:tc>
        <w:tc>
          <w:tcPr>
            <w:tcW w:w="1001"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点</w:t>
            </w:r>
          </w:p>
        </w:tc>
        <w:tc>
          <w:tcPr>
            <w:tcW w:w="1001"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330</w:t>
            </w:r>
          </w:p>
        </w:tc>
        <w:tc>
          <w:tcPr>
            <w:tcW w:w="601"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 xml:space="preserve">　</w:t>
            </w:r>
          </w:p>
        </w:tc>
        <w:tc>
          <w:tcPr>
            <w:tcW w:w="1505"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330</w:t>
            </w:r>
          </w:p>
        </w:tc>
      </w:tr>
      <w:tr w:rsidR="005C23D4">
        <w:trPr>
          <w:trHeight w:val="371"/>
          <w:jc w:val="center"/>
        </w:trPr>
        <w:tc>
          <w:tcPr>
            <w:tcW w:w="810" w:type="dxa"/>
            <w:tcBorders>
              <w:top w:val="nil"/>
              <w:left w:val="single" w:sz="4" w:space="0" w:color="auto"/>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1.5</w:t>
            </w:r>
          </w:p>
        </w:tc>
        <w:tc>
          <w:tcPr>
            <w:tcW w:w="3989"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周边建筑物竖向位移监测点埋设</w:t>
            </w:r>
          </w:p>
        </w:tc>
        <w:tc>
          <w:tcPr>
            <w:tcW w:w="1001"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点</w:t>
            </w:r>
          </w:p>
        </w:tc>
        <w:tc>
          <w:tcPr>
            <w:tcW w:w="1001"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41</w:t>
            </w:r>
          </w:p>
        </w:tc>
        <w:tc>
          <w:tcPr>
            <w:tcW w:w="601"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 xml:space="preserve">　</w:t>
            </w:r>
          </w:p>
        </w:tc>
        <w:tc>
          <w:tcPr>
            <w:tcW w:w="1505"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41</w:t>
            </w:r>
          </w:p>
        </w:tc>
      </w:tr>
      <w:tr w:rsidR="005C23D4">
        <w:trPr>
          <w:trHeight w:val="371"/>
          <w:jc w:val="center"/>
        </w:trPr>
        <w:tc>
          <w:tcPr>
            <w:tcW w:w="810" w:type="dxa"/>
            <w:tcBorders>
              <w:top w:val="nil"/>
              <w:left w:val="single" w:sz="4" w:space="0" w:color="auto"/>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1.6</w:t>
            </w:r>
          </w:p>
        </w:tc>
        <w:tc>
          <w:tcPr>
            <w:tcW w:w="3989"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周边管线竖向位移监测点埋设</w:t>
            </w:r>
          </w:p>
        </w:tc>
        <w:tc>
          <w:tcPr>
            <w:tcW w:w="1001"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点</w:t>
            </w:r>
          </w:p>
        </w:tc>
        <w:tc>
          <w:tcPr>
            <w:tcW w:w="1001"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80</w:t>
            </w:r>
          </w:p>
        </w:tc>
        <w:tc>
          <w:tcPr>
            <w:tcW w:w="601"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 xml:space="preserve">　</w:t>
            </w:r>
          </w:p>
        </w:tc>
        <w:tc>
          <w:tcPr>
            <w:tcW w:w="1505"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80</w:t>
            </w:r>
          </w:p>
        </w:tc>
      </w:tr>
      <w:tr w:rsidR="005C23D4">
        <w:trPr>
          <w:trHeight w:val="567"/>
          <w:jc w:val="center"/>
        </w:trPr>
        <w:tc>
          <w:tcPr>
            <w:tcW w:w="810" w:type="dxa"/>
            <w:tcBorders>
              <w:top w:val="nil"/>
              <w:left w:val="single" w:sz="4" w:space="0" w:color="auto"/>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1.7</w:t>
            </w:r>
          </w:p>
        </w:tc>
        <w:tc>
          <w:tcPr>
            <w:tcW w:w="3989"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深层水平位移及地下水位共用管埋设</w:t>
            </w:r>
          </w:p>
        </w:tc>
        <w:tc>
          <w:tcPr>
            <w:tcW w:w="1001"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米</w:t>
            </w:r>
          </w:p>
        </w:tc>
        <w:tc>
          <w:tcPr>
            <w:tcW w:w="1001"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800</w:t>
            </w:r>
          </w:p>
        </w:tc>
        <w:tc>
          <w:tcPr>
            <w:tcW w:w="601"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 xml:space="preserve">　</w:t>
            </w:r>
          </w:p>
        </w:tc>
        <w:tc>
          <w:tcPr>
            <w:tcW w:w="1505"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800</w:t>
            </w:r>
          </w:p>
        </w:tc>
      </w:tr>
      <w:tr w:rsidR="005C23D4">
        <w:trPr>
          <w:trHeight w:val="371"/>
          <w:jc w:val="center"/>
        </w:trPr>
        <w:tc>
          <w:tcPr>
            <w:tcW w:w="810" w:type="dxa"/>
            <w:tcBorders>
              <w:top w:val="nil"/>
              <w:left w:val="single" w:sz="4" w:space="0" w:color="auto"/>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二</w:t>
            </w:r>
          </w:p>
        </w:tc>
        <w:tc>
          <w:tcPr>
            <w:tcW w:w="8099" w:type="dxa"/>
            <w:gridSpan w:val="5"/>
            <w:tcBorders>
              <w:top w:val="single" w:sz="4" w:space="0" w:color="auto"/>
              <w:left w:val="nil"/>
              <w:bottom w:val="single" w:sz="4" w:space="0" w:color="auto"/>
              <w:right w:val="single" w:sz="4" w:space="0" w:color="000000"/>
            </w:tcBorders>
            <w:shd w:val="clear" w:color="auto" w:fill="auto"/>
            <w:vAlign w:val="center"/>
          </w:tcPr>
          <w:p w:rsidR="005C23D4" w:rsidRDefault="00921F10">
            <w:pPr>
              <w:widowControl/>
              <w:jc w:val="center"/>
              <w:rPr>
                <w:sz w:val="22"/>
                <w:lang w:eastAsia="zh-CN"/>
              </w:rPr>
            </w:pPr>
            <w:r>
              <w:rPr>
                <w:rFonts w:hint="eastAsia"/>
                <w:sz w:val="22"/>
                <w:lang w:eastAsia="zh-CN"/>
              </w:rPr>
              <w:t>监测</w:t>
            </w:r>
          </w:p>
        </w:tc>
      </w:tr>
      <w:tr w:rsidR="005C23D4">
        <w:trPr>
          <w:trHeight w:val="941"/>
          <w:jc w:val="center"/>
        </w:trPr>
        <w:tc>
          <w:tcPr>
            <w:tcW w:w="810" w:type="dxa"/>
            <w:tcBorders>
              <w:top w:val="nil"/>
              <w:left w:val="single" w:sz="4" w:space="0" w:color="auto"/>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序号</w:t>
            </w:r>
          </w:p>
        </w:tc>
        <w:tc>
          <w:tcPr>
            <w:tcW w:w="3989"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项   目</w:t>
            </w:r>
          </w:p>
        </w:tc>
        <w:tc>
          <w:tcPr>
            <w:tcW w:w="1001"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单位</w:t>
            </w:r>
          </w:p>
        </w:tc>
        <w:tc>
          <w:tcPr>
            <w:tcW w:w="1001"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监测点数量（点、米）</w:t>
            </w:r>
          </w:p>
        </w:tc>
        <w:tc>
          <w:tcPr>
            <w:tcW w:w="601"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次数</w:t>
            </w:r>
          </w:p>
        </w:tc>
        <w:tc>
          <w:tcPr>
            <w:tcW w:w="1505"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工程量（点·次、km·次）</w:t>
            </w:r>
          </w:p>
        </w:tc>
      </w:tr>
      <w:tr w:rsidR="005C23D4">
        <w:trPr>
          <w:trHeight w:val="450"/>
          <w:jc w:val="center"/>
        </w:trPr>
        <w:tc>
          <w:tcPr>
            <w:tcW w:w="810" w:type="dxa"/>
            <w:tcBorders>
              <w:top w:val="nil"/>
              <w:left w:val="single" w:sz="4" w:space="0" w:color="auto"/>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2.1</w:t>
            </w:r>
          </w:p>
        </w:tc>
        <w:tc>
          <w:tcPr>
            <w:tcW w:w="3989"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高程基准网点监测</w:t>
            </w:r>
          </w:p>
        </w:tc>
        <w:tc>
          <w:tcPr>
            <w:tcW w:w="1001"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km</w:t>
            </w:r>
          </w:p>
        </w:tc>
        <w:tc>
          <w:tcPr>
            <w:tcW w:w="1001"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4</w:t>
            </w:r>
          </w:p>
        </w:tc>
        <w:tc>
          <w:tcPr>
            <w:tcW w:w="601"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23</w:t>
            </w:r>
          </w:p>
        </w:tc>
        <w:tc>
          <w:tcPr>
            <w:tcW w:w="1505"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92</w:t>
            </w:r>
          </w:p>
        </w:tc>
      </w:tr>
      <w:tr w:rsidR="005C23D4">
        <w:trPr>
          <w:trHeight w:val="450"/>
          <w:jc w:val="center"/>
        </w:trPr>
        <w:tc>
          <w:tcPr>
            <w:tcW w:w="810" w:type="dxa"/>
            <w:tcBorders>
              <w:top w:val="nil"/>
              <w:left w:val="single" w:sz="4" w:space="0" w:color="auto"/>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2.2</w:t>
            </w:r>
          </w:p>
        </w:tc>
        <w:tc>
          <w:tcPr>
            <w:tcW w:w="3989"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平面基准网点监测</w:t>
            </w:r>
          </w:p>
        </w:tc>
        <w:tc>
          <w:tcPr>
            <w:tcW w:w="1001"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点</w:t>
            </w:r>
          </w:p>
        </w:tc>
        <w:tc>
          <w:tcPr>
            <w:tcW w:w="1001"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4</w:t>
            </w:r>
          </w:p>
        </w:tc>
        <w:tc>
          <w:tcPr>
            <w:tcW w:w="601"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23</w:t>
            </w:r>
          </w:p>
        </w:tc>
        <w:tc>
          <w:tcPr>
            <w:tcW w:w="1505"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92</w:t>
            </w:r>
          </w:p>
        </w:tc>
      </w:tr>
      <w:tr w:rsidR="005C23D4">
        <w:trPr>
          <w:trHeight w:val="450"/>
          <w:jc w:val="center"/>
        </w:trPr>
        <w:tc>
          <w:tcPr>
            <w:tcW w:w="810" w:type="dxa"/>
            <w:tcBorders>
              <w:top w:val="nil"/>
              <w:left w:val="single" w:sz="4" w:space="0" w:color="auto"/>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2.3</w:t>
            </w:r>
          </w:p>
        </w:tc>
        <w:tc>
          <w:tcPr>
            <w:tcW w:w="3989"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围护墙（坡）顶水平位移监测</w:t>
            </w:r>
          </w:p>
        </w:tc>
        <w:tc>
          <w:tcPr>
            <w:tcW w:w="1001"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点·次</w:t>
            </w:r>
          </w:p>
        </w:tc>
        <w:tc>
          <w:tcPr>
            <w:tcW w:w="1001"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336</w:t>
            </w:r>
          </w:p>
        </w:tc>
        <w:tc>
          <w:tcPr>
            <w:tcW w:w="601"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23</w:t>
            </w:r>
          </w:p>
        </w:tc>
        <w:tc>
          <w:tcPr>
            <w:tcW w:w="1505"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7728</w:t>
            </w:r>
          </w:p>
        </w:tc>
      </w:tr>
      <w:tr w:rsidR="005C23D4">
        <w:trPr>
          <w:trHeight w:val="450"/>
          <w:jc w:val="center"/>
        </w:trPr>
        <w:tc>
          <w:tcPr>
            <w:tcW w:w="810" w:type="dxa"/>
            <w:tcBorders>
              <w:top w:val="nil"/>
              <w:left w:val="single" w:sz="4" w:space="0" w:color="auto"/>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2.4</w:t>
            </w:r>
          </w:p>
        </w:tc>
        <w:tc>
          <w:tcPr>
            <w:tcW w:w="3989"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围护墙（坡）顶竖向位移监测</w:t>
            </w:r>
          </w:p>
        </w:tc>
        <w:tc>
          <w:tcPr>
            <w:tcW w:w="1001"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点·次</w:t>
            </w:r>
          </w:p>
        </w:tc>
        <w:tc>
          <w:tcPr>
            <w:tcW w:w="1001"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336</w:t>
            </w:r>
          </w:p>
        </w:tc>
        <w:tc>
          <w:tcPr>
            <w:tcW w:w="601"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23</w:t>
            </w:r>
          </w:p>
        </w:tc>
        <w:tc>
          <w:tcPr>
            <w:tcW w:w="1505"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7728</w:t>
            </w:r>
          </w:p>
        </w:tc>
      </w:tr>
      <w:tr w:rsidR="005C23D4">
        <w:trPr>
          <w:trHeight w:val="450"/>
          <w:jc w:val="center"/>
        </w:trPr>
        <w:tc>
          <w:tcPr>
            <w:tcW w:w="810" w:type="dxa"/>
            <w:tcBorders>
              <w:top w:val="nil"/>
              <w:left w:val="single" w:sz="4" w:space="0" w:color="auto"/>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2.5</w:t>
            </w:r>
          </w:p>
        </w:tc>
        <w:tc>
          <w:tcPr>
            <w:tcW w:w="3989"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周边地表竖向位移监测</w:t>
            </w:r>
          </w:p>
        </w:tc>
        <w:tc>
          <w:tcPr>
            <w:tcW w:w="1001"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点·次</w:t>
            </w:r>
          </w:p>
        </w:tc>
        <w:tc>
          <w:tcPr>
            <w:tcW w:w="1001"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330</w:t>
            </w:r>
          </w:p>
        </w:tc>
        <w:tc>
          <w:tcPr>
            <w:tcW w:w="601"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23</w:t>
            </w:r>
          </w:p>
        </w:tc>
        <w:tc>
          <w:tcPr>
            <w:tcW w:w="1505"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7590</w:t>
            </w:r>
          </w:p>
        </w:tc>
      </w:tr>
      <w:tr w:rsidR="005C23D4">
        <w:trPr>
          <w:trHeight w:val="450"/>
          <w:jc w:val="center"/>
        </w:trPr>
        <w:tc>
          <w:tcPr>
            <w:tcW w:w="810" w:type="dxa"/>
            <w:tcBorders>
              <w:top w:val="nil"/>
              <w:left w:val="single" w:sz="4" w:space="0" w:color="auto"/>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2.6</w:t>
            </w:r>
          </w:p>
        </w:tc>
        <w:tc>
          <w:tcPr>
            <w:tcW w:w="3989"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周边建筑物竖向位移监测</w:t>
            </w:r>
          </w:p>
        </w:tc>
        <w:tc>
          <w:tcPr>
            <w:tcW w:w="1001"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点·次</w:t>
            </w:r>
          </w:p>
        </w:tc>
        <w:tc>
          <w:tcPr>
            <w:tcW w:w="1001"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41</w:t>
            </w:r>
          </w:p>
        </w:tc>
        <w:tc>
          <w:tcPr>
            <w:tcW w:w="601"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23</w:t>
            </w:r>
          </w:p>
        </w:tc>
        <w:tc>
          <w:tcPr>
            <w:tcW w:w="1505"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943</w:t>
            </w:r>
          </w:p>
        </w:tc>
      </w:tr>
      <w:tr w:rsidR="005C23D4">
        <w:trPr>
          <w:trHeight w:val="450"/>
          <w:jc w:val="center"/>
        </w:trPr>
        <w:tc>
          <w:tcPr>
            <w:tcW w:w="810" w:type="dxa"/>
            <w:tcBorders>
              <w:top w:val="nil"/>
              <w:left w:val="single" w:sz="4" w:space="0" w:color="auto"/>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2.7</w:t>
            </w:r>
          </w:p>
        </w:tc>
        <w:tc>
          <w:tcPr>
            <w:tcW w:w="3989"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周边管线竖向位移监测</w:t>
            </w:r>
          </w:p>
        </w:tc>
        <w:tc>
          <w:tcPr>
            <w:tcW w:w="1001"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点·次</w:t>
            </w:r>
          </w:p>
        </w:tc>
        <w:tc>
          <w:tcPr>
            <w:tcW w:w="1001"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80</w:t>
            </w:r>
          </w:p>
        </w:tc>
        <w:tc>
          <w:tcPr>
            <w:tcW w:w="601"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23</w:t>
            </w:r>
          </w:p>
        </w:tc>
        <w:tc>
          <w:tcPr>
            <w:tcW w:w="1505"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1840</w:t>
            </w:r>
          </w:p>
        </w:tc>
      </w:tr>
      <w:tr w:rsidR="005C23D4">
        <w:trPr>
          <w:trHeight w:val="450"/>
          <w:jc w:val="center"/>
        </w:trPr>
        <w:tc>
          <w:tcPr>
            <w:tcW w:w="810" w:type="dxa"/>
            <w:tcBorders>
              <w:top w:val="nil"/>
              <w:left w:val="single" w:sz="4" w:space="0" w:color="auto"/>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2.8</w:t>
            </w:r>
          </w:p>
        </w:tc>
        <w:tc>
          <w:tcPr>
            <w:tcW w:w="3989"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深层水平位移监测</w:t>
            </w:r>
          </w:p>
        </w:tc>
        <w:tc>
          <w:tcPr>
            <w:tcW w:w="1001"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点·次</w:t>
            </w:r>
          </w:p>
        </w:tc>
        <w:tc>
          <w:tcPr>
            <w:tcW w:w="1001"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80</w:t>
            </w:r>
          </w:p>
        </w:tc>
        <w:tc>
          <w:tcPr>
            <w:tcW w:w="601"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23</w:t>
            </w:r>
          </w:p>
        </w:tc>
        <w:tc>
          <w:tcPr>
            <w:tcW w:w="1505"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1840</w:t>
            </w:r>
          </w:p>
        </w:tc>
      </w:tr>
      <w:tr w:rsidR="005C23D4">
        <w:trPr>
          <w:trHeight w:val="450"/>
          <w:jc w:val="center"/>
        </w:trPr>
        <w:tc>
          <w:tcPr>
            <w:tcW w:w="810" w:type="dxa"/>
            <w:tcBorders>
              <w:top w:val="nil"/>
              <w:left w:val="single" w:sz="4" w:space="0" w:color="auto"/>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2.9</w:t>
            </w:r>
          </w:p>
        </w:tc>
        <w:tc>
          <w:tcPr>
            <w:tcW w:w="3989"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color w:val="000000"/>
                <w:sz w:val="22"/>
                <w:lang w:eastAsia="zh-CN"/>
              </w:rPr>
            </w:pPr>
            <w:r>
              <w:rPr>
                <w:rFonts w:hint="eastAsia"/>
                <w:color w:val="000000"/>
                <w:sz w:val="22"/>
                <w:lang w:eastAsia="zh-CN"/>
              </w:rPr>
              <w:t>地下水位监测</w:t>
            </w:r>
          </w:p>
        </w:tc>
        <w:tc>
          <w:tcPr>
            <w:tcW w:w="1001"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点·次</w:t>
            </w:r>
          </w:p>
        </w:tc>
        <w:tc>
          <w:tcPr>
            <w:tcW w:w="1001"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80</w:t>
            </w:r>
          </w:p>
        </w:tc>
        <w:tc>
          <w:tcPr>
            <w:tcW w:w="601"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23</w:t>
            </w:r>
          </w:p>
        </w:tc>
        <w:tc>
          <w:tcPr>
            <w:tcW w:w="1505"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1840</w:t>
            </w:r>
          </w:p>
        </w:tc>
      </w:tr>
    </w:tbl>
    <w:p w:rsidR="005C23D4" w:rsidRDefault="005C23D4">
      <w:pPr>
        <w:spacing w:line="360" w:lineRule="auto"/>
        <w:ind w:firstLineChars="200" w:firstLine="420"/>
        <w:jc w:val="both"/>
        <w:rPr>
          <w:rFonts w:ascii="Times New Roman" w:hAnsi="Times New Roman" w:cs="Times New Roman"/>
          <w:szCs w:val="21"/>
          <w:lang w:eastAsia="zh-CN"/>
        </w:rPr>
      </w:pPr>
    </w:p>
    <w:p w:rsidR="005C23D4" w:rsidRDefault="00921F10">
      <w:pPr>
        <w:spacing w:line="360" w:lineRule="auto"/>
        <w:ind w:firstLineChars="200" w:firstLine="420"/>
        <w:jc w:val="both"/>
        <w:rPr>
          <w:rFonts w:ascii="Times New Roman" w:hAnsi="Times New Roman" w:cs="Times New Roman"/>
          <w:szCs w:val="21"/>
          <w:lang w:eastAsia="zh-CN"/>
        </w:rPr>
      </w:pPr>
      <w:r>
        <w:rPr>
          <w:rFonts w:ascii="Times New Roman" w:hAnsi="Times New Roman" w:cs="Times New Roman" w:hint="eastAsia"/>
          <w:szCs w:val="21"/>
          <w:lang w:eastAsia="zh-CN"/>
        </w:rPr>
        <w:t>（</w:t>
      </w:r>
      <w:r>
        <w:rPr>
          <w:rFonts w:ascii="Times New Roman" w:hAnsi="Times New Roman" w:cs="Times New Roman" w:hint="eastAsia"/>
          <w:szCs w:val="21"/>
          <w:lang w:eastAsia="zh-CN"/>
        </w:rPr>
        <w:t>2</w:t>
      </w:r>
      <w:r>
        <w:rPr>
          <w:rFonts w:ascii="Times New Roman" w:hAnsi="Times New Roman" w:cs="Times New Roman" w:hint="eastAsia"/>
          <w:szCs w:val="21"/>
          <w:lang w:eastAsia="zh-CN"/>
        </w:rPr>
        <w:t>）巡视检查</w:t>
      </w:r>
    </w:p>
    <w:p w:rsidR="005C23D4" w:rsidRDefault="00921F10">
      <w:pPr>
        <w:spacing w:line="360" w:lineRule="auto"/>
        <w:ind w:firstLineChars="200" w:firstLine="420"/>
        <w:jc w:val="both"/>
        <w:rPr>
          <w:rFonts w:ascii="Times New Roman" w:hAnsi="Times New Roman" w:cs="Times New Roman"/>
          <w:szCs w:val="21"/>
          <w:lang w:eastAsia="zh-CN"/>
        </w:rPr>
      </w:pPr>
      <w:r>
        <w:rPr>
          <w:rFonts w:ascii="Times New Roman" w:hAnsi="Times New Roman" w:cs="Times New Roman" w:hint="eastAsia"/>
          <w:szCs w:val="21"/>
          <w:lang w:eastAsia="zh-CN"/>
        </w:rPr>
        <w:t>在支护结构施工、基坑开挖期间以及支护结构使用期内，应对支护结构和周边环境的状况随时进行巡查，现场巡查时应检查有无下列现象及其发展情况：</w:t>
      </w:r>
    </w:p>
    <w:p w:rsidR="005C23D4" w:rsidRDefault="00921F10">
      <w:pPr>
        <w:spacing w:line="360" w:lineRule="auto"/>
        <w:ind w:firstLineChars="200" w:firstLine="420"/>
        <w:jc w:val="both"/>
        <w:rPr>
          <w:rFonts w:ascii="Times New Roman" w:hAnsi="Times New Roman" w:cs="Times New Roman"/>
          <w:szCs w:val="21"/>
          <w:lang w:eastAsia="zh-CN"/>
        </w:rPr>
      </w:pPr>
      <w:r>
        <w:rPr>
          <w:rFonts w:ascii="Times New Roman" w:hAnsi="Times New Roman" w:cs="Times New Roman" w:hint="eastAsia"/>
          <w:szCs w:val="21"/>
          <w:lang w:eastAsia="zh-CN"/>
        </w:rPr>
        <w:t>①基坑外地面和道路开裂、沉陷；</w:t>
      </w:r>
    </w:p>
    <w:p w:rsidR="005C23D4" w:rsidRDefault="00921F10">
      <w:pPr>
        <w:spacing w:line="360" w:lineRule="auto"/>
        <w:ind w:firstLineChars="200" w:firstLine="420"/>
        <w:jc w:val="both"/>
        <w:rPr>
          <w:rFonts w:ascii="Times New Roman" w:hAnsi="Times New Roman" w:cs="Times New Roman"/>
          <w:szCs w:val="21"/>
          <w:lang w:eastAsia="zh-CN"/>
        </w:rPr>
      </w:pPr>
      <w:r>
        <w:rPr>
          <w:rFonts w:ascii="Times New Roman" w:hAnsi="Times New Roman" w:cs="Times New Roman" w:hint="eastAsia"/>
          <w:szCs w:val="21"/>
          <w:lang w:eastAsia="zh-CN"/>
        </w:rPr>
        <w:t>②基坑周边建筑物开裂、倾斜；</w:t>
      </w:r>
    </w:p>
    <w:p w:rsidR="005C23D4" w:rsidRDefault="00921F10">
      <w:pPr>
        <w:spacing w:line="360" w:lineRule="auto"/>
        <w:ind w:firstLineChars="200" w:firstLine="420"/>
        <w:jc w:val="both"/>
        <w:rPr>
          <w:rFonts w:ascii="Times New Roman" w:hAnsi="Times New Roman" w:cs="Times New Roman"/>
          <w:szCs w:val="21"/>
          <w:lang w:eastAsia="zh-CN"/>
        </w:rPr>
      </w:pPr>
      <w:r>
        <w:rPr>
          <w:rFonts w:ascii="Times New Roman" w:hAnsi="Times New Roman" w:cs="Times New Roman" w:hint="eastAsia"/>
          <w:szCs w:val="21"/>
          <w:lang w:eastAsia="zh-CN"/>
        </w:rPr>
        <w:t>③挡土构件表面开裂；</w:t>
      </w:r>
    </w:p>
    <w:p w:rsidR="005C23D4" w:rsidRDefault="00921F10">
      <w:pPr>
        <w:spacing w:line="360" w:lineRule="auto"/>
        <w:ind w:firstLineChars="200" w:firstLine="420"/>
        <w:jc w:val="both"/>
        <w:rPr>
          <w:rFonts w:ascii="Times New Roman" w:hAnsi="Times New Roman" w:cs="Times New Roman"/>
          <w:szCs w:val="21"/>
          <w:lang w:eastAsia="zh-CN"/>
        </w:rPr>
      </w:pPr>
      <w:r>
        <w:rPr>
          <w:rFonts w:ascii="Times New Roman" w:hAnsi="Times New Roman" w:cs="Times New Roman" w:hint="eastAsia"/>
          <w:szCs w:val="21"/>
          <w:lang w:eastAsia="zh-CN"/>
        </w:rPr>
        <w:lastRenderedPageBreak/>
        <w:t>④基坑侧壁和截水帷幕渗水、漏水等；</w:t>
      </w:r>
    </w:p>
    <w:p w:rsidR="005C23D4" w:rsidRDefault="00921F10">
      <w:pPr>
        <w:spacing w:line="360" w:lineRule="auto"/>
        <w:ind w:firstLineChars="200" w:firstLine="420"/>
        <w:rPr>
          <w:rFonts w:ascii="Times New Roman" w:eastAsiaTheme="minorEastAsia" w:hAnsi="Times New Roman" w:cs="Times New Roman"/>
          <w:szCs w:val="21"/>
          <w:lang w:eastAsia="zh-CN"/>
        </w:rPr>
      </w:pPr>
      <w:r>
        <w:rPr>
          <w:rFonts w:ascii="Times New Roman" w:hAnsi="Times New Roman" w:cs="Times New Roman" w:hint="eastAsia"/>
          <w:szCs w:val="21"/>
          <w:lang w:eastAsia="zh-CN"/>
        </w:rPr>
        <w:t>⑤基坑底出现隆起等。</w:t>
      </w:r>
    </w:p>
    <w:p w:rsidR="005C23D4" w:rsidRDefault="00921F10">
      <w:pPr>
        <w:spacing w:line="360" w:lineRule="auto"/>
        <w:ind w:firstLineChars="200" w:firstLine="422"/>
        <w:rPr>
          <w:rFonts w:ascii="Times New Roman" w:eastAsiaTheme="minorEastAsia" w:hAnsi="Times New Roman" w:cs="Times New Roman"/>
          <w:b/>
          <w:szCs w:val="21"/>
          <w:lang w:eastAsia="zh-CN"/>
        </w:rPr>
      </w:pPr>
      <w:r>
        <w:rPr>
          <w:rFonts w:ascii="Times New Roman" w:eastAsiaTheme="minorEastAsia" w:hAnsi="Times New Roman" w:cs="Times New Roman"/>
          <w:b/>
          <w:szCs w:val="21"/>
          <w:lang w:eastAsia="zh-CN"/>
        </w:rPr>
        <w:t>2.3</w:t>
      </w:r>
      <w:r>
        <w:rPr>
          <w:rFonts w:ascii="Times New Roman" w:eastAsiaTheme="minorEastAsia" w:hAnsi="Times New Roman" w:cs="Times New Roman" w:hint="eastAsia"/>
          <w:b/>
          <w:szCs w:val="21"/>
          <w:lang w:eastAsia="zh-CN"/>
        </w:rPr>
        <w:t>服务期限</w:t>
      </w:r>
    </w:p>
    <w:p w:rsidR="005C23D4" w:rsidRDefault="00921F10">
      <w:pPr>
        <w:tabs>
          <w:tab w:val="left" w:pos="824"/>
        </w:tabs>
        <w:snapToGrid w:val="0"/>
        <w:spacing w:line="360" w:lineRule="auto"/>
        <w:ind w:firstLineChars="200" w:firstLine="420"/>
        <w:jc w:val="both"/>
        <w:rPr>
          <w:rFonts w:ascii="Times New Roman" w:eastAsiaTheme="minorEastAsia" w:hAnsi="Times New Roman" w:cs="Times New Roman"/>
          <w:szCs w:val="21"/>
          <w:u w:val="single"/>
          <w:lang w:eastAsia="zh-CN"/>
        </w:rPr>
      </w:pPr>
      <w:r>
        <w:rPr>
          <w:rFonts w:ascii="Times New Roman" w:eastAsiaTheme="minorEastAsia" w:hAnsi="Times New Roman" w:cs="Times New Roman" w:hint="eastAsia"/>
          <w:szCs w:val="21"/>
          <w:u w:val="single"/>
          <w:lang w:eastAsia="zh-CN"/>
        </w:rPr>
        <w:t>从合同签订起至所有监测服务完成，服务周期必须满足实际施工要求和验收要求。具体开工时间以招标人书面通知为准，因招标人原因或现场不具备作业条件，监测时间顺延。</w:t>
      </w:r>
    </w:p>
    <w:p w:rsidR="005C23D4" w:rsidRDefault="00921F10">
      <w:pPr>
        <w:snapToGrid w:val="0"/>
        <w:spacing w:line="360" w:lineRule="auto"/>
        <w:ind w:firstLineChars="200" w:firstLine="422"/>
        <w:jc w:val="both"/>
        <w:rPr>
          <w:rFonts w:ascii="Times New Roman" w:eastAsiaTheme="minorEastAsia" w:hAnsi="Times New Roman" w:cs="Times New Roman"/>
          <w:szCs w:val="21"/>
          <w:u w:val="single"/>
          <w:lang w:eastAsia="zh-CN"/>
        </w:rPr>
      </w:pPr>
      <w:r>
        <w:rPr>
          <w:rFonts w:ascii="Times New Roman" w:eastAsiaTheme="minorEastAsia" w:hAnsi="Times New Roman" w:cs="Times New Roman"/>
          <w:b/>
          <w:szCs w:val="21"/>
          <w:lang w:eastAsia="zh-CN"/>
        </w:rPr>
        <w:t>2.4</w:t>
      </w:r>
      <w:r>
        <w:rPr>
          <w:rFonts w:ascii="Times New Roman" w:eastAsiaTheme="minorEastAsia" w:hAnsi="Times New Roman" w:cs="Times New Roman" w:hint="eastAsia"/>
          <w:b/>
          <w:szCs w:val="21"/>
          <w:lang w:eastAsia="zh-CN"/>
        </w:rPr>
        <w:t>建设地点</w:t>
      </w:r>
      <w:r>
        <w:rPr>
          <w:rFonts w:ascii="Times New Roman" w:eastAsiaTheme="minorEastAsia" w:hAnsi="Times New Roman" w:cs="Times New Roman" w:hint="eastAsia"/>
          <w:szCs w:val="21"/>
          <w:lang w:eastAsia="zh-CN"/>
        </w:rPr>
        <w:t>：</w:t>
      </w:r>
      <w:r>
        <w:rPr>
          <w:rFonts w:ascii="Times New Roman" w:eastAsiaTheme="minorEastAsia" w:hAnsi="Times New Roman" w:cs="Times New Roman" w:hint="eastAsia"/>
          <w:szCs w:val="21"/>
          <w:u w:val="single"/>
          <w:lang w:eastAsia="zh-CN"/>
        </w:rPr>
        <w:t>广东省潮州市。</w:t>
      </w:r>
    </w:p>
    <w:p w:rsidR="005C23D4" w:rsidRDefault="00921F10">
      <w:pPr>
        <w:snapToGrid w:val="0"/>
        <w:spacing w:line="360" w:lineRule="auto"/>
        <w:ind w:firstLineChars="200" w:firstLine="422"/>
        <w:rPr>
          <w:lang w:eastAsia="zh-CN"/>
        </w:rPr>
      </w:pPr>
      <w:r>
        <w:rPr>
          <w:rFonts w:ascii="Times New Roman" w:eastAsiaTheme="minorEastAsia" w:hAnsi="Times New Roman" w:cs="Times New Roman"/>
          <w:b/>
          <w:szCs w:val="21"/>
          <w:lang w:eastAsia="zh-CN"/>
        </w:rPr>
        <w:t xml:space="preserve">2.5 </w:t>
      </w:r>
      <w:r>
        <w:rPr>
          <w:rFonts w:ascii="Times New Roman" w:eastAsiaTheme="minorEastAsia" w:hAnsi="Times New Roman" w:cs="Times New Roman" w:hint="eastAsia"/>
          <w:b/>
          <w:szCs w:val="21"/>
          <w:lang w:eastAsia="zh-CN"/>
        </w:rPr>
        <w:t>招标上限价：</w:t>
      </w:r>
      <w:r>
        <w:rPr>
          <w:rFonts w:ascii="Times New Roman" w:eastAsiaTheme="minorEastAsia" w:hAnsi="Times New Roman"/>
          <w:szCs w:val="21"/>
          <w:u w:val="single"/>
          <w:lang w:eastAsia="zh-CN"/>
        </w:rPr>
        <w:t>236.32</w:t>
      </w:r>
      <w:r>
        <w:rPr>
          <w:rFonts w:ascii="Times New Roman" w:eastAsiaTheme="minorEastAsia" w:hAnsi="Times New Roman"/>
          <w:szCs w:val="21"/>
          <w:lang w:eastAsia="zh-CN"/>
        </w:rPr>
        <w:t>万元</w:t>
      </w:r>
      <w:r>
        <w:rPr>
          <w:rFonts w:ascii="Times New Roman" w:eastAsiaTheme="minorEastAsia" w:hAnsi="Times New Roman" w:hint="eastAsia"/>
          <w:szCs w:val="21"/>
          <w:lang w:eastAsia="zh-CN"/>
        </w:rPr>
        <w:t>，投标报价超过招标上限价的投标文件无效。</w:t>
      </w:r>
      <w:r>
        <w:rPr>
          <w:rFonts w:ascii="Times New Roman" w:eastAsiaTheme="minorEastAsia" w:hAnsi="Times New Roman" w:cs="Times New Roman" w:hint="eastAsia"/>
          <w:szCs w:val="21"/>
          <w:lang w:eastAsia="zh-CN"/>
        </w:rPr>
        <w:t>投标人应</w:t>
      </w:r>
      <w:r>
        <w:rPr>
          <w:rFonts w:hint="eastAsia"/>
          <w:lang w:eastAsia="zh-CN"/>
        </w:rPr>
        <w:t>按工程量报价清单格式填写，每一项报价均不得高于第四章控制价清单对应的控制价。</w:t>
      </w:r>
    </w:p>
    <w:p w:rsidR="005C23D4" w:rsidRDefault="00921F10">
      <w:pPr>
        <w:pStyle w:val="20"/>
        <w:snapToGrid w:val="0"/>
        <w:spacing w:beforeLines="100" w:before="240" w:afterLines="100" w:after="240"/>
        <w:ind w:left="102" w:right="108"/>
        <w:rPr>
          <w:rFonts w:ascii="Times New Roman" w:eastAsiaTheme="minorEastAsia" w:hAnsi="Times New Roman" w:cs="Times New Roman"/>
          <w:sz w:val="28"/>
          <w:szCs w:val="28"/>
          <w:lang w:eastAsia="zh-CN"/>
        </w:rPr>
      </w:pPr>
      <w:bookmarkStart w:id="61" w:name="_Toc29264"/>
      <w:bookmarkStart w:id="62" w:name="_Toc23484"/>
      <w:bookmarkStart w:id="63" w:name="_Toc14684"/>
      <w:bookmarkStart w:id="64" w:name="_Toc9413"/>
      <w:bookmarkStart w:id="65" w:name="_Toc9048"/>
      <w:bookmarkStart w:id="66" w:name="_Toc10648403"/>
      <w:bookmarkStart w:id="67" w:name="_Toc30340"/>
      <w:bookmarkStart w:id="68" w:name="_Toc28848_WPSOffice_Level2"/>
      <w:bookmarkStart w:id="69" w:name="_Toc26310"/>
      <w:bookmarkStart w:id="70" w:name="_Toc24520"/>
      <w:bookmarkStart w:id="71" w:name="_Toc2892"/>
      <w:bookmarkStart w:id="72" w:name="_Toc131758301"/>
      <w:r>
        <w:rPr>
          <w:rFonts w:ascii="Times New Roman" w:eastAsiaTheme="minorEastAsia" w:hAnsi="Times New Roman" w:cs="Times New Roman" w:hint="eastAsia"/>
          <w:sz w:val="28"/>
          <w:szCs w:val="28"/>
          <w:lang w:eastAsia="zh-CN"/>
        </w:rPr>
        <w:t>3.</w:t>
      </w:r>
      <w:r>
        <w:rPr>
          <w:rFonts w:ascii="Times New Roman" w:eastAsiaTheme="minorEastAsia" w:hAnsi="Times New Roman" w:cs="Times New Roman" w:hint="eastAsia"/>
          <w:sz w:val="28"/>
          <w:szCs w:val="28"/>
          <w:lang w:eastAsia="zh-CN"/>
        </w:rPr>
        <w:t>投标人资格要求</w:t>
      </w:r>
      <w:bookmarkEnd w:id="61"/>
      <w:bookmarkEnd w:id="62"/>
      <w:bookmarkEnd w:id="63"/>
      <w:bookmarkEnd w:id="64"/>
      <w:bookmarkEnd w:id="65"/>
      <w:bookmarkEnd w:id="66"/>
      <w:bookmarkEnd w:id="67"/>
      <w:bookmarkEnd w:id="68"/>
      <w:bookmarkEnd w:id="69"/>
      <w:bookmarkEnd w:id="70"/>
      <w:bookmarkEnd w:id="71"/>
      <w:bookmarkEnd w:id="72"/>
    </w:p>
    <w:p w:rsidR="005C23D4" w:rsidRDefault="00921F10">
      <w:pPr>
        <w:tabs>
          <w:tab w:val="left" w:pos="360"/>
        </w:tabs>
        <w:spacing w:line="360" w:lineRule="auto"/>
        <w:ind w:firstLineChars="200" w:firstLine="422"/>
        <w:jc w:val="both"/>
        <w:rPr>
          <w:rFonts w:ascii="Times New Roman" w:eastAsiaTheme="minorEastAsia" w:hAnsi="Times New Roman" w:cs="Times New Roman"/>
          <w:b/>
          <w:szCs w:val="21"/>
          <w:lang w:eastAsia="zh-CN"/>
        </w:rPr>
      </w:pPr>
      <w:r>
        <w:rPr>
          <w:rFonts w:ascii="Times New Roman" w:eastAsiaTheme="minorEastAsia" w:hAnsi="Times New Roman" w:cs="Times New Roman"/>
          <w:b/>
          <w:szCs w:val="21"/>
          <w:lang w:eastAsia="zh-CN"/>
        </w:rPr>
        <w:t>3.1</w:t>
      </w:r>
      <w:r>
        <w:rPr>
          <w:rFonts w:ascii="Times New Roman" w:eastAsiaTheme="minorEastAsia" w:hAnsi="Times New Roman" w:cs="Times New Roman"/>
          <w:b/>
          <w:szCs w:val="21"/>
          <w:lang w:eastAsia="zh-CN"/>
        </w:rPr>
        <w:t>本次招标要求投标人须同时具备：</w:t>
      </w:r>
    </w:p>
    <w:p w:rsidR="005C23D4" w:rsidRDefault="00921F10">
      <w:pPr>
        <w:tabs>
          <w:tab w:val="left" w:pos="360"/>
        </w:tabs>
        <w:spacing w:line="360" w:lineRule="auto"/>
        <w:ind w:firstLineChars="200" w:firstLine="420"/>
        <w:jc w:val="both"/>
        <w:rPr>
          <w:rFonts w:ascii="Times New Roman" w:eastAsiaTheme="minorEastAsia" w:hAnsi="Times New Roman" w:cs="Times New Roman"/>
          <w:szCs w:val="21"/>
          <w:lang w:eastAsia="zh-CN"/>
        </w:rPr>
      </w:pPr>
      <w:r>
        <w:rPr>
          <w:rFonts w:ascii="Times New Roman" w:eastAsiaTheme="minorEastAsia" w:hAnsi="Times New Roman" w:cs="Times New Roman"/>
          <w:szCs w:val="21"/>
          <w:lang w:eastAsia="zh-CN"/>
        </w:rPr>
        <w:t>3.1.1</w:t>
      </w:r>
      <w:r>
        <w:rPr>
          <w:rFonts w:ascii="Times New Roman" w:eastAsiaTheme="minorEastAsia" w:hAnsi="Times New Roman" w:cs="Times New Roman"/>
          <w:szCs w:val="21"/>
          <w:lang w:eastAsia="zh-CN"/>
        </w:rPr>
        <w:t>资质能力、财务及信誉</w:t>
      </w:r>
    </w:p>
    <w:p w:rsidR="005C23D4" w:rsidRDefault="00921F10">
      <w:pPr>
        <w:tabs>
          <w:tab w:val="left" w:pos="360"/>
        </w:tabs>
        <w:spacing w:line="360" w:lineRule="auto"/>
        <w:ind w:firstLineChars="200" w:firstLine="420"/>
        <w:jc w:val="both"/>
        <w:rPr>
          <w:rFonts w:ascii="Times New Roman" w:eastAsiaTheme="minorEastAsia" w:hAnsi="Times New Roman" w:cs="Times New Roman"/>
          <w:szCs w:val="21"/>
          <w:lang w:eastAsia="zh-CN"/>
        </w:rPr>
      </w:pPr>
      <w:r>
        <w:rPr>
          <w:rFonts w:ascii="Times New Roman" w:eastAsiaTheme="minorEastAsia" w:hAnsi="Times New Roman" w:cs="Times New Roman" w:hint="eastAsia"/>
          <w:szCs w:val="21"/>
          <w:lang w:eastAsia="zh-CN"/>
        </w:rPr>
        <w:t>（</w:t>
      </w:r>
      <w:r>
        <w:rPr>
          <w:rFonts w:ascii="Times New Roman" w:eastAsiaTheme="minorEastAsia" w:hAnsi="Times New Roman" w:cs="Times New Roman"/>
          <w:szCs w:val="21"/>
          <w:lang w:eastAsia="zh-CN"/>
        </w:rPr>
        <w:t>1</w:t>
      </w:r>
      <w:r>
        <w:rPr>
          <w:rFonts w:ascii="Times New Roman" w:eastAsiaTheme="minorEastAsia" w:hAnsi="Times New Roman" w:cs="Times New Roman"/>
          <w:szCs w:val="21"/>
          <w:lang w:eastAsia="zh-CN"/>
        </w:rPr>
        <w:t>）投标人应为中华人民共和国境内注册的具有独立法人资格的企业或事业单位。</w:t>
      </w:r>
    </w:p>
    <w:p w:rsidR="005C23D4" w:rsidRDefault="00921F10">
      <w:pPr>
        <w:tabs>
          <w:tab w:val="left" w:pos="360"/>
        </w:tabs>
        <w:spacing w:line="360" w:lineRule="auto"/>
        <w:ind w:firstLineChars="200" w:firstLine="420"/>
        <w:jc w:val="both"/>
        <w:rPr>
          <w:rFonts w:ascii="Times New Roman" w:eastAsiaTheme="minorEastAsia" w:hAnsi="Times New Roman" w:cs="Times New Roman"/>
          <w:szCs w:val="21"/>
          <w:lang w:eastAsia="zh-CN"/>
        </w:rPr>
      </w:pPr>
      <w:r>
        <w:rPr>
          <w:rFonts w:ascii="Times New Roman" w:eastAsiaTheme="minorEastAsia" w:hAnsi="Times New Roman" w:cs="Times New Roman" w:hint="eastAsia"/>
          <w:szCs w:val="21"/>
          <w:lang w:eastAsia="zh-CN"/>
        </w:rPr>
        <w:t>（</w:t>
      </w:r>
      <w:r>
        <w:rPr>
          <w:rFonts w:ascii="Times New Roman" w:eastAsiaTheme="minorEastAsia" w:hAnsi="Times New Roman" w:cs="Times New Roman"/>
          <w:szCs w:val="21"/>
          <w:lang w:eastAsia="zh-CN"/>
        </w:rPr>
        <w:t>2</w:t>
      </w:r>
      <w:r>
        <w:rPr>
          <w:rFonts w:ascii="Times New Roman" w:eastAsiaTheme="minorEastAsia" w:hAnsi="Times New Roman" w:cs="Times New Roman"/>
          <w:szCs w:val="21"/>
          <w:lang w:eastAsia="zh-CN"/>
        </w:rPr>
        <w:t>）</w:t>
      </w:r>
      <w:r>
        <w:rPr>
          <w:rFonts w:ascii="Times New Roman" w:eastAsiaTheme="minorEastAsia" w:hAnsi="Times New Roman" w:cs="Times New Roman" w:hint="eastAsia"/>
          <w:szCs w:val="21"/>
          <w:lang w:eastAsia="zh-CN"/>
        </w:rPr>
        <w:t>投标人须具备质量技术监督管理部门颁发的</w:t>
      </w:r>
      <w:r>
        <w:rPr>
          <w:rFonts w:ascii="Times New Roman" w:eastAsiaTheme="minorEastAsia" w:hAnsi="Times New Roman" w:cs="Times New Roman" w:hint="eastAsia"/>
          <w:szCs w:val="21"/>
          <w:lang w:eastAsia="zh-CN"/>
        </w:rPr>
        <w:t>CMA</w:t>
      </w:r>
      <w:r>
        <w:rPr>
          <w:rFonts w:ascii="Times New Roman" w:eastAsiaTheme="minorEastAsia" w:hAnsi="Times New Roman" w:cs="Times New Roman" w:hint="eastAsia"/>
          <w:szCs w:val="21"/>
          <w:lang w:eastAsia="zh-CN"/>
        </w:rPr>
        <w:t>计量认证合格证书（认证范围内容包含：基坑监测），且证书在有效期内。投标人还须具有工程勘察综合甲级资质或者工程勘察专业类（工程测量）乙级（或以上）资质</w:t>
      </w:r>
      <w:r>
        <w:rPr>
          <w:rFonts w:ascii="Times New Roman" w:eastAsiaTheme="minorEastAsia" w:hAnsi="Times New Roman" w:cs="Times New Roman"/>
          <w:szCs w:val="21"/>
          <w:lang w:eastAsia="zh-CN"/>
        </w:rPr>
        <w:t>。</w:t>
      </w:r>
    </w:p>
    <w:p w:rsidR="005C23D4" w:rsidRDefault="00921F10">
      <w:pPr>
        <w:tabs>
          <w:tab w:val="left" w:pos="360"/>
        </w:tabs>
        <w:spacing w:line="360" w:lineRule="auto"/>
        <w:ind w:firstLineChars="200" w:firstLine="420"/>
        <w:jc w:val="both"/>
        <w:rPr>
          <w:rFonts w:ascii="Times New Roman" w:eastAsiaTheme="minorEastAsia" w:hAnsi="Times New Roman" w:cs="Times New Roman"/>
          <w:szCs w:val="21"/>
          <w:lang w:eastAsia="zh-CN"/>
        </w:rPr>
      </w:pPr>
      <w:r>
        <w:rPr>
          <w:rFonts w:ascii="Times New Roman" w:eastAsiaTheme="minorEastAsia" w:hAnsi="Times New Roman" w:cs="Times New Roman" w:hint="eastAsia"/>
          <w:szCs w:val="21"/>
          <w:lang w:eastAsia="zh-CN"/>
        </w:rPr>
        <w:t>（</w:t>
      </w:r>
      <w:r>
        <w:rPr>
          <w:rFonts w:ascii="Times New Roman" w:eastAsiaTheme="minorEastAsia" w:hAnsi="Times New Roman" w:cs="Times New Roman"/>
          <w:szCs w:val="21"/>
          <w:lang w:eastAsia="zh-CN"/>
        </w:rPr>
        <w:t>3</w:t>
      </w:r>
      <w:r>
        <w:rPr>
          <w:rFonts w:ascii="Times New Roman" w:eastAsiaTheme="minorEastAsia" w:hAnsi="Times New Roman" w:cs="Times New Roman"/>
          <w:szCs w:val="21"/>
          <w:lang w:eastAsia="zh-CN"/>
        </w:rPr>
        <w:t>）</w:t>
      </w:r>
      <w:r>
        <w:rPr>
          <w:rFonts w:ascii="Times New Roman" w:eastAsiaTheme="minorEastAsia" w:hAnsi="Times New Roman" w:cs="Times New Roman" w:hint="eastAsia"/>
          <w:szCs w:val="21"/>
          <w:lang w:eastAsia="zh-CN"/>
        </w:rPr>
        <w:t>已在“国家企业信用信息公示系统”（网址：</w:t>
      </w:r>
      <w:r>
        <w:rPr>
          <w:rFonts w:ascii="Times New Roman" w:eastAsiaTheme="minorEastAsia" w:hAnsi="Times New Roman" w:cs="Times New Roman"/>
          <w:szCs w:val="21"/>
          <w:lang w:eastAsia="zh-CN"/>
        </w:rPr>
        <w:t>http://www.gsxt.gov.cn/index.html</w:t>
      </w:r>
      <w:r>
        <w:rPr>
          <w:rFonts w:ascii="Times New Roman" w:eastAsiaTheme="minorEastAsia" w:hAnsi="Times New Roman" w:cs="Times New Roman"/>
          <w:szCs w:val="21"/>
          <w:lang w:eastAsia="zh-CN"/>
        </w:rPr>
        <w:t>）登记，且在该系统中没有出现经营异常名录或经营异常信息已移出，</w:t>
      </w:r>
      <w:r>
        <w:rPr>
          <w:rFonts w:ascii="Times New Roman" w:eastAsiaTheme="minorEastAsia" w:hAnsi="Times New Roman" w:cs="Times New Roman"/>
          <w:szCs w:val="21"/>
          <w:lang w:eastAsia="zh-CN"/>
        </w:rPr>
        <w:t>2019</w:t>
      </w:r>
      <w:r>
        <w:rPr>
          <w:rFonts w:ascii="Times New Roman" w:eastAsiaTheme="minorEastAsia" w:hAnsi="Times New Roman" w:cs="Times New Roman"/>
          <w:szCs w:val="21"/>
          <w:lang w:eastAsia="zh-CN"/>
        </w:rPr>
        <w:t>年</w:t>
      </w:r>
      <w:r>
        <w:rPr>
          <w:rFonts w:ascii="Times New Roman" w:eastAsiaTheme="minorEastAsia" w:hAnsi="Times New Roman" w:cs="Times New Roman"/>
          <w:szCs w:val="21"/>
          <w:lang w:eastAsia="zh-CN"/>
        </w:rPr>
        <w:t>1</w:t>
      </w:r>
      <w:r>
        <w:rPr>
          <w:rFonts w:ascii="Times New Roman" w:eastAsiaTheme="minorEastAsia" w:hAnsi="Times New Roman" w:cs="Times New Roman"/>
          <w:szCs w:val="21"/>
          <w:lang w:eastAsia="zh-CN"/>
        </w:rPr>
        <w:t>月</w:t>
      </w:r>
      <w:r>
        <w:rPr>
          <w:rFonts w:ascii="Times New Roman" w:eastAsiaTheme="minorEastAsia" w:hAnsi="Times New Roman" w:cs="Times New Roman"/>
          <w:szCs w:val="21"/>
          <w:lang w:eastAsia="zh-CN"/>
        </w:rPr>
        <w:t>1</w:t>
      </w:r>
      <w:r>
        <w:rPr>
          <w:rFonts w:ascii="Times New Roman" w:eastAsiaTheme="minorEastAsia" w:hAnsi="Times New Roman" w:cs="Times New Roman"/>
          <w:szCs w:val="21"/>
          <w:lang w:eastAsia="zh-CN"/>
        </w:rPr>
        <w:t>日以来没有被列入</w:t>
      </w:r>
      <w:r w:rsidR="00275CB0">
        <w:rPr>
          <w:rFonts w:ascii="Times New Roman" w:eastAsiaTheme="minorEastAsia" w:hAnsi="Times New Roman" w:cs="Times New Roman" w:hint="eastAsia"/>
          <w:szCs w:val="21"/>
          <w:lang w:eastAsia="zh-CN"/>
        </w:rPr>
        <w:t>“</w:t>
      </w:r>
      <w:r>
        <w:rPr>
          <w:rFonts w:ascii="Times New Roman" w:eastAsiaTheme="minorEastAsia" w:hAnsi="Times New Roman" w:cs="Times New Roman"/>
          <w:szCs w:val="21"/>
          <w:lang w:eastAsia="zh-CN"/>
        </w:rPr>
        <w:t>严重违法失信企业名单（黑名单）</w:t>
      </w:r>
      <w:r w:rsidR="00275CB0">
        <w:rPr>
          <w:rFonts w:ascii="Times New Roman" w:eastAsiaTheme="minorEastAsia" w:hAnsi="Times New Roman" w:cs="Times New Roman" w:hint="eastAsia"/>
          <w:szCs w:val="21"/>
          <w:lang w:eastAsia="zh-CN"/>
        </w:rPr>
        <w:t>”</w:t>
      </w:r>
      <w:r>
        <w:rPr>
          <w:rFonts w:ascii="Times New Roman" w:eastAsiaTheme="minorEastAsia" w:hAnsi="Times New Roman" w:cs="Times New Roman"/>
          <w:szCs w:val="21"/>
          <w:lang w:eastAsia="zh-CN"/>
        </w:rPr>
        <w:t>不良记录。</w:t>
      </w:r>
    </w:p>
    <w:p w:rsidR="005C23D4" w:rsidRDefault="00921F10">
      <w:pPr>
        <w:tabs>
          <w:tab w:val="left" w:pos="360"/>
        </w:tabs>
        <w:spacing w:line="360" w:lineRule="auto"/>
        <w:ind w:firstLineChars="200" w:firstLine="420"/>
        <w:jc w:val="both"/>
        <w:rPr>
          <w:rFonts w:ascii="Times New Roman" w:eastAsiaTheme="minorEastAsia" w:hAnsi="Times New Roman" w:cs="Times New Roman"/>
          <w:b/>
          <w:bCs/>
          <w:szCs w:val="21"/>
          <w:lang w:eastAsia="zh-CN"/>
        </w:rPr>
      </w:pPr>
      <w:r>
        <w:rPr>
          <w:rFonts w:ascii="Times New Roman" w:eastAsiaTheme="minorEastAsia" w:hAnsi="Times New Roman" w:cs="Times New Roman" w:hint="eastAsia"/>
          <w:szCs w:val="21"/>
          <w:lang w:eastAsia="zh-CN"/>
        </w:rPr>
        <w:t>（</w:t>
      </w:r>
      <w:r>
        <w:rPr>
          <w:rFonts w:ascii="Times New Roman" w:eastAsiaTheme="minorEastAsia" w:hAnsi="Times New Roman" w:cs="Times New Roman"/>
          <w:szCs w:val="21"/>
          <w:lang w:eastAsia="zh-CN"/>
        </w:rPr>
        <w:t>4</w:t>
      </w:r>
      <w:r>
        <w:rPr>
          <w:rFonts w:ascii="Times New Roman" w:eastAsiaTheme="minorEastAsia" w:hAnsi="Times New Roman" w:cs="Times New Roman" w:hint="eastAsia"/>
          <w:szCs w:val="21"/>
          <w:lang w:eastAsia="zh-CN"/>
        </w:rPr>
        <w:t>）</w:t>
      </w:r>
      <w:r>
        <w:rPr>
          <w:rFonts w:ascii="Times New Roman" w:eastAsiaTheme="minorEastAsia" w:hAnsi="Times New Roman" w:cs="Times New Roman"/>
          <w:szCs w:val="21"/>
          <w:lang w:eastAsia="zh-CN"/>
        </w:rPr>
        <w:t>没有在</w:t>
      </w:r>
      <w:r w:rsidR="00275CB0">
        <w:rPr>
          <w:rFonts w:ascii="Times New Roman" w:eastAsiaTheme="minorEastAsia" w:hAnsi="Times New Roman" w:cs="Times New Roman" w:hint="eastAsia"/>
          <w:szCs w:val="21"/>
          <w:lang w:eastAsia="zh-CN"/>
        </w:rPr>
        <w:t>“</w:t>
      </w:r>
      <w:r>
        <w:rPr>
          <w:rFonts w:ascii="Times New Roman" w:eastAsiaTheme="minorEastAsia" w:hAnsi="Times New Roman" w:cs="Times New Roman"/>
          <w:szCs w:val="21"/>
          <w:lang w:eastAsia="zh-CN"/>
        </w:rPr>
        <w:t>信用中国</w:t>
      </w:r>
      <w:r w:rsidR="00275CB0">
        <w:rPr>
          <w:rFonts w:ascii="Times New Roman" w:eastAsiaTheme="minorEastAsia" w:hAnsi="Times New Roman" w:cs="Times New Roman" w:hint="eastAsia"/>
          <w:szCs w:val="21"/>
          <w:lang w:eastAsia="zh-CN"/>
        </w:rPr>
        <w:t>”</w:t>
      </w:r>
      <w:r>
        <w:rPr>
          <w:rFonts w:ascii="Times New Roman" w:eastAsiaTheme="minorEastAsia" w:hAnsi="Times New Roman" w:cs="Times New Roman"/>
          <w:szCs w:val="21"/>
          <w:lang w:eastAsia="zh-CN"/>
        </w:rPr>
        <w:t>网站（网址：</w:t>
      </w:r>
      <w:r>
        <w:rPr>
          <w:rFonts w:ascii="Times New Roman" w:eastAsiaTheme="minorEastAsia" w:hAnsi="Times New Roman" w:cs="Times New Roman"/>
          <w:szCs w:val="21"/>
          <w:lang w:eastAsia="zh-CN"/>
        </w:rPr>
        <w:t>https://www.creditchina.gov.cn/</w:t>
      </w:r>
      <w:r>
        <w:rPr>
          <w:rFonts w:ascii="Times New Roman" w:eastAsiaTheme="minorEastAsia" w:hAnsi="Times New Roman" w:cs="Times New Roman"/>
          <w:szCs w:val="21"/>
          <w:lang w:eastAsia="zh-CN"/>
        </w:rPr>
        <w:t>）中被列入</w:t>
      </w:r>
      <w:r w:rsidR="00275CB0">
        <w:rPr>
          <w:rFonts w:ascii="Times New Roman" w:eastAsiaTheme="minorEastAsia" w:hAnsi="Times New Roman" w:cs="Times New Roman" w:hint="eastAsia"/>
          <w:szCs w:val="21"/>
          <w:lang w:eastAsia="zh-CN"/>
        </w:rPr>
        <w:t>“</w:t>
      </w:r>
      <w:r>
        <w:rPr>
          <w:rFonts w:ascii="Times New Roman" w:eastAsiaTheme="minorEastAsia" w:hAnsi="Times New Roman" w:cs="Times New Roman"/>
          <w:szCs w:val="21"/>
          <w:lang w:eastAsia="zh-CN"/>
        </w:rPr>
        <w:t>失信被执行人</w:t>
      </w:r>
      <w:r w:rsidR="00275CB0">
        <w:rPr>
          <w:rFonts w:ascii="Times New Roman" w:eastAsiaTheme="minorEastAsia" w:hAnsi="Times New Roman" w:cs="Times New Roman" w:hint="eastAsia"/>
          <w:szCs w:val="21"/>
          <w:lang w:eastAsia="zh-CN"/>
        </w:rPr>
        <w:t>”</w:t>
      </w:r>
      <w:r>
        <w:rPr>
          <w:rFonts w:ascii="Times New Roman" w:eastAsiaTheme="minorEastAsia" w:hAnsi="Times New Roman" w:cs="Times New Roman"/>
          <w:szCs w:val="21"/>
          <w:lang w:eastAsia="zh-CN"/>
        </w:rPr>
        <w:t>名单</w:t>
      </w:r>
      <w:r>
        <w:rPr>
          <w:rFonts w:ascii="Times New Roman" w:eastAsiaTheme="minorEastAsia" w:hAnsi="Times New Roman" w:cs="Times New Roman" w:hint="eastAsia"/>
          <w:szCs w:val="21"/>
          <w:lang w:eastAsia="zh-CN"/>
        </w:rPr>
        <w:t>。</w:t>
      </w:r>
    </w:p>
    <w:p w:rsidR="005C23D4" w:rsidRDefault="00921F10">
      <w:pPr>
        <w:tabs>
          <w:tab w:val="left" w:pos="360"/>
        </w:tabs>
        <w:spacing w:line="360" w:lineRule="auto"/>
        <w:ind w:firstLineChars="200" w:firstLine="420"/>
        <w:jc w:val="both"/>
        <w:rPr>
          <w:rFonts w:ascii="Times New Roman" w:eastAsiaTheme="minorEastAsia" w:hAnsi="Times New Roman" w:cs="Times New Roman"/>
          <w:bCs/>
          <w:szCs w:val="21"/>
          <w:lang w:eastAsia="zh-CN"/>
        </w:rPr>
      </w:pPr>
      <w:r>
        <w:rPr>
          <w:rFonts w:ascii="Times New Roman" w:eastAsiaTheme="minorEastAsia" w:hAnsi="Times New Roman" w:cs="Times New Roman"/>
          <w:bCs/>
          <w:szCs w:val="21"/>
          <w:lang w:eastAsia="zh-CN"/>
        </w:rPr>
        <w:t xml:space="preserve">3.1.2 </w:t>
      </w:r>
      <w:r>
        <w:rPr>
          <w:rFonts w:ascii="Times New Roman" w:eastAsiaTheme="minorEastAsia" w:hAnsi="Times New Roman" w:cs="Times New Roman"/>
          <w:bCs/>
          <w:szCs w:val="21"/>
          <w:lang w:eastAsia="zh-CN"/>
        </w:rPr>
        <w:t>人员素质要求</w:t>
      </w:r>
    </w:p>
    <w:p w:rsidR="005C23D4" w:rsidRDefault="00921F10">
      <w:pPr>
        <w:tabs>
          <w:tab w:val="left" w:pos="360"/>
        </w:tabs>
        <w:spacing w:line="360" w:lineRule="auto"/>
        <w:ind w:firstLineChars="200" w:firstLine="420"/>
        <w:jc w:val="both"/>
        <w:rPr>
          <w:rFonts w:ascii="Times New Roman" w:eastAsiaTheme="minorEastAsia" w:hAnsi="Times New Roman" w:cs="Times New Roman"/>
          <w:bCs/>
          <w:szCs w:val="21"/>
          <w:lang w:eastAsia="zh-CN"/>
        </w:rPr>
      </w:pPr>
      <w:r>
        <w:rPr>
          <w:rFonts w:ascii="Times New Roman" w:eastAsiaTheme="minorEastAsia" w:hAnsi="Times New Roman" w:cs="Times New Roman" w:hint="eastAsia"/>
          <w:bCs/>
          <w:szCs w:val="21"/>
          <w:lang w:eastAsia="zh-CN"/>
        </w:rPr>
        <w:t>（</w:t>
      </w:r>
      <w:r>
        <w:rPr>
          <w:rFonts w:ascii="Times New Roman" w:eastAsiaTheme="minorEastAsia" w:hAnsi="Times New Roman" w:cs="Times New Roman" w:hint="eastAsia"/>
          <w:bCs/>
          <w:szCs w:val="21"/>
          <w:lang w:eastAsia="zh-CN"/>
        </w:rPr>
        <w:t>1</w:t>
      </w:r>
      <w:r>
        <w:rPr>
          <w:rFonts w:ascii="Times New Roman" w:eastAsiaTheme="minorEastAsia" w:hAnsi="Times New Roman" w:cs="Times New Roman" w:hint="eastAsia"/>
          <w:bCs/>
          <w:szCs w:val="21"/>
          <w:lang w:eastAsia="zh-CN"/>
        </w:rPr>
        <w:t>）项目负责人必须具有中级工程师及以上职称，且为投标人所在单位的在职人员</w:t>
      </w:r>
      <w:r>
        <w:rPr>
          <w:rFonts w:ascii="Times New Roman" w:eastAsiaTheme="minorEastAsia" w:hAnsi="Times New Roman" w:cs="Times New Roman"/>
          <w:bCs/>
          <w:szCs w:val="21"/>
          <w:lang w:eastAsia="zh-CN"/>
        </w:rPr>
        <w:t>。</w:t>
      </w:r>
    </w:p>
    <w:p w:rsidR="005C23D4" w:rsidRDefault="00921F10">
      <w:pPr>
        <w:tabs>
          <w:tab w:val="left" w:pos="360"/>
        </w:tabs>
        <w:spacing w:line="360" w:lineRule="auto"/>
        <w:ind w:firstLineChars="200" w:firstLine="420"/>
        <w:jc w:val="both"/>
        <w:rPr>
          <w:rFonts w:ascii="Times New Roman" w:eastAsiaTheme="minorEastAsia" w:hAnsi="Times New Roman" w:cs="Times New Roman"/>
          <w:szCs w:val="21"/>
          <w:lang w:eastAsia="zh-CN"/>
        </w:rPr>
      </w:pPr>
      <w:r>
        <w:rPr>
          <w:rFonts w:ascii="Times New Roman" w:eastAsiaTheme="minorEastAsia" w:hAnsi="Times New Roman" w:cs="Times New Roman" w:hint="eastAsia"/>
          <w:szCs w:val="21"/>
          <w:lang w:eastAsia="zh-CN"/>
        </w:rPr>
        <w:t>注：</w:t>
      </w:r>
      <w:r>
        <w:rPr>
          <w:rFonts w:hint="eastAsia"/>
          <w:lang w:eastAsia="zh-CN"/>
        </w:rPr>
        <w:t>须提供项目负责人在投标人本单位投标截止之日前近三个月社保缴费证明扫描件。</w:t>
      </w:r>
    </w:p>
    <w:p w:rsidR="005C23D4" w:rsidRDefault="00921F10">
      <w:pPr>
        <w:tabs>
          <w:tab w:val="left" w:pos="360"/>
        </w:tabs>
        <w:spacing w:line="360" w:lineRule="auto"/>
        <w:ind w:firstLineChars="200" w:firstLine="420"/>
        <w:jc w:val="both"/>
        <w:rPr>
          <w:rFonts w:ascii="Times New Roman" w:eastAsiaTheme="minorEastAsia" w:hAnsi="Times New Roman" w:cs="Times New Roman"/>
          <w:szCs w:val="21"/>
          <w:lang w:eastAsia="zh-CN"/>
        </w:rPr>
      </w:pPr>
      <w:r>
        <w:rPr>
          <w:rFonts w:ascii="Times New Roman" w:eastAsiaTheme="minorEastAsia" w:hAnsi="Times New Roman" w:cs="Times New Roman" w:hint="eastAsia"/>
          <w:szCs w:val="21"/>
          <w:lang w:eastAsia="zh-CN"/>
        </w:rPr>
        <w:t>（</w:t>
      </w:r>
      <w:r>
        <w:rPr>
          <w:rFonts w:ascii="Times New Roman" w:eastAsiaTheme="minorEastAsia" w:hAnsi="Times New Roman" w:cs="Times New Roman" w:hint="eastAsia"/>
          <w:szCs w:val="21"/>
          <w:lang w:eastAsia="zh-CN"/>
        </w:rPr>
        <w:t>2</w:t>
      </w:r>
      <w:r>
        <w:rPr>
          <w:rFonts w:ascii="Times New Roman" w:eastAsiaTheme="minorEastAsia" w:hAnsi="Times New Roman" w:cs="Times New Roman" w:hint="eastAsia"/>
          <w:szCs w:val="21"/>
          <w:lang w:eastAsia="zh-CN"/>
        </w:rPr>
        <w:t>）</w:t>
      </w:r>
      <w:r>
        <w:rPr>
          <w:rFonts w:ascii="Times New Roman" w:eastAsiaTheme="minorEastAsia" w:hAnsi="Times New Roman" w:cs="Times New Roman"/>
          <w:szCs w:val="21"/>
          <w:lang w:eastAsia="zh-CN"/>
        </w:rPr>
        <w:t>自</w:t>
      </w:r>
      <w:r>
        <w:rPr>
          <w:rFonts w:ascii="Times New Roman" w:eastAsiaTheme="minorEastAsia" w:hAnsi="Times New Roman" w:cs="Times New Roman"/>
          <w:szCs w:val="21"/>
          <w:lang w:eastAsia="zh-CN"/>
        </w:rPr>
        <w:t>2019</w:t>
      </w:r>
      <w:r>
        <w:rPr>
          <w:rFonts w:ascii="Times New Roman" w:eastAsiaTheme="minorEastAsia" w:hAnsi="Times New Roman" w:cs="Times New Roman"/>
          <w:szCs w:val="21"/>
          <w:lang w:eastAsia="zh-CN"/>
        </w:rPr>
        <w:t>年</w:t>
      </w:r>
      <w:r>
        <w:rPr>
          <w:rFonts w:ascii="Times New Roman" w:eastAsiaTheme="minorEastAsia" w:hAnsi="Times New Roman" w:cs="Times New Roman"/>
          <w:szCs w:val="21"/>
          <w:lang w:eastAsia="zh-CN"/>
        </w:rPr>
        <w:t>1</w:t>
      </w:r>
      <w:r>
        <w:rPr>
          <w:rFonts w:ascii="Times New Roman" w:eastAsiaTheme="minorEastAsia" w:hAnsi="Times New Roman" w:cs="Times New Roman"/>
          <w:szCs w:val="21"/>
          <w:lang w:eastAsia="zh-CN"/>
        </w:rPr>
        <w:t>月</w:t>
      </w:r>
      <w:r>
        <w:rPr>
          <w:rFonts w:ascii="Times New Roman" w:eastAsiaTheme="minorEastAsia" w:hAnsi="Times New Roman" w:cs="Times New Roman"/>
          <w:szCs w:val="21"/>
          <w:lang w:eastAsia="zh-CN"/>
        </w:rPr>
        <w:t>1</w:t>
      </w:r>
      <w:r>
        <w:rPr>
          <w:rFonts w:ascii="Times New Roman" w:eastAsiaTheme="minorEastAsia" w:hAnsi="Times New Roman" w:cs="Times New Roman"/>
          <w:szCs w:val="21"/>
          <w:lang w:eastAsia="zh-CN"/>
        </w:rPr>
        <w:t>日以来，单位现任法定代表人、项目负责人均没有行贿犯罪记录的（</w:t>
      </w:r>
      <w:r>
        <w:rPr>
          <w:rFonts w:ascii="Times New Roman" w:eastAsiaTheme="minorEastAsia" w:hAnsi="Times New Roman" w:cs="Times New Roman" w:hint="eastAsia"/>
          <w:szCs w:val="21"/>
          <w:lang w:eastAsia="zh-CN"/>
        </w:rPr>
        <w:t>需</w:t>
      </w:r>
      <w:r>
        <w:rPr>
          <w:rFonts w:ascii="Times New Roman" w:eastAsiaTheme="minorEastAsia" w:hAnsi="Times New Roman" w:cs="Times New Roman"/>
          <w:szCs w:val="21"/>
          <w:lang w:eastAsia="zh-CN"/>
        </w:rPr>
        <w:t>提供承诺</w:t>
      </w:r>
      <w:r>
        <w:rPr>
          <w:rFonts w:ascii="Times New Roman" w:eastAsiaTheme="minorEastAsia" w:hAnsi="Times New Roman" w:cs="Times New Roman" w:hint="eastAsia"/>
          <w:szCs w:val="21"/>
          <w:lang w:eastAsia="zh-CN"/>
        </w:rPr>
        <w:t>及中国裁判文书网的查询结果</w:t>
      </w:r>
      <w:r>
        <w:rPr>
          <w:rFonts w:ascii="Times New Roman" w:eastAsiaTheme="minorEastAsia" w:hAnsi="Times New Roman" w:cs="Times New Roman"/>
          <w:szCs w:val="21"/>
          <w:lang w:eastAsia="zh-CN"/>
        </w:rPr>
        <w:t>）</w:t>
      </w:r>
      <w:r>
        <w:rPr>
          <w:rFonts w:ascii="Times New Roman" w:eastAsiaTheme="minorEastAsia" w:hAnsi="Times New Roman" w:cs="Times New Roman" w:hint="eastAsia"/>
          <w:szCs w:val="21"/>
          <w:lang w:eastAsia="zh-CN"/>
        </w:rPr>
        <w:t>。</w:t>
      </w:r>
    </w:p>
    <w:p w:rsidR="005C23D4" w:rsidRDefault="00921F10">
      <w:pPr>
        <w:tabs>
          <w:tab w:val="left" w:pos="360"/>
        </w:tabs>
        <w:spacing w:line="360" w:lineRule="auto"/>
        <w:ind w:firstLineChars="200" w:firstLine="422"/>
        <w:jc w:val="both"/>
        <w:rPr>
          <w:rFonts w:ascii="Times New Roman" w:eastAsiaTheme="minorEastAsia" w:hAnsi="Times New Roman" w:cs="Times New Roman"/>
          <w:szCs w:val="21"/>
          <w:lang w:eastAsia="zh-CN"/>
        </w:rPr>
      </w:pPr>
      <w:r>
        <w:rPr>
          <w:rFonts w:ascii="Times New Roman" w:eastAsiaTheme="minorEastAsia" w:hAnsi="Times New Roman" w:cs="Times New Roman"/>
          <w:b/>
          <w:bCs/>
          <w:szCs w:val="21"/>
          <w:lang w:eastAsia="zh-CN"/>
        </w:rPr>
        <w:t xml:space="preserve">3.2 </w:t>
      </w:r>
      <w:r>
        <w:rPr>
          <w:rFonts w:ascii="Times New Roman" w:eastAsiaTheme="minorEastAsia" w:hAnsi="Times New Roman" w:cs="Times New Roman"/>
          <w:b/>
          <w:bCs/>
          <w:szCs w:val="21"/>
          <w:lang w:eastAsia="zh-CN"/>
        </w:rPr>
        <w:t>本项目</w:t>
      </w:r>
      <w:r>
        <w:rPr>
          <w:rFonts w:ascii="Times New Roman" w:eastAsiaTheme="minorEastAsia" w:hAnsi="Times New Roman" w:cs="Times New Roman" w:hint="eastAsia"/>
          <w:b/>
          <w:bCs/>
          <w:szCs w:val="21"/>
          <w:lang w:eastAsia="zh-CN"/>
        </w:rPr>
        <w:t>不</w:t>
      </w:r>
      <w:r>
        <w:rPr>
          <w:rFonts w:ascii="Times New Roman" w:eastAsiaTheme="minorEastAsia" w:hAnsi="Times New Roman" w:cs="Times New Roman"/>
          <w:b/>
          <w:bCs/>
          <w:szCs w:val="21"/>
          <w:lang w:eastAsia="zh-CN"/>
        </w:rPr>
        <w:t>允许联合体投标</w:t>
      </w:r>
      <w:r>
        <w:rPr>
          <w:rFonts w:ascii="Times New Roman" w:eastAsiaTheme="minorEastAsia" w:hAnsi="Times New Roman" w:cs="Times New Roman"/>
          <w:szCs w:val="21"/>
          <w:lang w:eastAsia="zh-CN"/>
        </w:rPr>
        <w:t>。</w:t>
      </w:r>
    </w:p>
    <w:p w:rsidR="005C23D4" w:rsidRDefault="00921F10">
      <w:pPr>
        <w:pStyle w:val="20"/>
        <w:snapToGrid w:val="0"/>
        <w:spacing w:beforeLines="100" w:before="240" w:afterLines="100" w:after="240"/>
        <w:ind w:left="102" w:right="108"/>
        <w:rPr>
          <w:rFonts w:ascii="Times New Roman" w:eastAsiaTheme="minorEastAsia" w:hAnsi="Times New Roman" w:cs="Times New Roman"/>
          <w:sz w:val="28"/>
          <w:szCs w:val="28"/>
          <w:lang w:eastAsia="zh-CN"/>
        </w:rPr>
      </w:pPr>
      <w:bookmarkStart w:id="73" w:name="_Toc25241"/>
      <w:bookmarkStart w:id="74" w:name="_Toc10648405"/>
      <w:bookmarkStart w:id="75" w:name="_Toc18949"/>
      <w:bookmarkStart w:id="76" w:name="_Toc18897"/>
      <w:bookmarkStart w:id="77" w:name="_Toc32569"/>
      <w:bookmarkStart w:id="78" w:name="_Toc16327_WPSOffice_Level2"/>
      <w:bookmarkStart w:id="79" w:name="_Toc10013"/>
      <w:bookmarkStart w:id="80" w:name="_Toc5852"/>
      <w:bookmarkStart w:id="81" w:name="_Toc22715"/>
      <w:bookmarkStart w:id="82" w:name="_Toc29644"/>
      <w:bookmarkStart w:id="83" w:name="_Toc11435"/>
      <w:bookmarkStart w:id="84" w:name="_Toc131758302"/>
      <w:r>
        <w:rPr>
          <w:rFonts w:ascii="Times New Roman" w:eastAsiaTheme="minorEastAsia" w:hAnsi="Times New Roman" w:cs="Times New Roman" w:hint="eastAsia"/>
          <w:sz w:val="28"/>
          <w:szCs w:val="28"/>
          <w:lang w:eastAsia="zh-CN"/>
        </w:rPr>
        <w:t>4.</w:t>
      </w:r>
      <w:r>
        <w:rPr>
          <w:rFonts w:ascii="Times New Roman" w:eastAsiaTheme="minorEastAsia" w:hAnsi="Times New Roman" w:cs="Times New Roman" w:hint="eastAsia"/>
          <w:sz w:val="28"/>
          <w:szCs w:val="28"/>
          <w:lang w:eastAsia="zh-CN"/>
        </w:rPr>
        <w:t>招标文件的获取</w:t>
      </w:r>
      <w:bookmarkEnd w:id="73"/>
      <w:bookmarkEnd w:id="74"/>
      <w:bookmarkEnd w:id="75"/>
      <w:bookmarkEnd w:id="76"/>
      <w:bookmarkEnd w:id="77"/>
      <w:bookmarkEnd w:id="78"/>
      <w:bookmarkEnd w:id="79"/>
      <w:bookmarkEnd w:id="80"/>
      <w:bookmarkEnd w:id="81"/>
      <w:bookmarkEnd w:id="82"/>
      <w:bookmarkEnd w:id="83"/>
      <w:bookmarkEnd w:id="84"/>
    </w:p>
    <w:p w:rsidR="005C23D4" w:rsidRDefault="00921F10">
      <w:pPr>
        <w:spacing w:line="360" w:lineRule="auto"/>
        <w:ind w:leftChars="100" w:left="210" w:firstLineChars="100" w:firstLine="210"/>
        <w:rPr>
          <w:rFonts w:ascii="Times New Roman" w:eastAsiaTheme="minorEastAsia" w:hAnsi="Times New Roman" w:cs="Times New Roman"/>
          <w:szCs w:val="21"/>
          <w:lang w:eastAsia="zh-CN"/>
        </w:rPr>
      </w:pPr>
      <w:bookmarkStart w:id="85" w:name="_Toc17533"/>
      <w:bookmarkStart w:id="86" w:name="_Toc31360"/>
      <w:bookmarkStart w:id="87" w:name="_Toc30896"/>
      <w:bookmarkStart w:id="88" w:name="_Toc21927"/>
      <w:bookmarkStart w:id="89" w:name="_Toc479_WPSOffice_Level2"/>
      <w:bookmarkStart w:id="90" w:name="_Toc22461"/>
      <w:bookmarkStart w:id="91" w:name="_Toc30382"/>
      <w:bookmarkStart w:id="92" w:name="_Toc20431"/>
      <w:bookmarkStart w:id="93" w:name="_Toc10648406"/>
      <w:bookmarkStart w:id="94" w:name="_Toc30248"/>
      <w:bookmarkStart w:id="95" w:name="_Toc27879"/>
      <w:r>
        <w:rPr>
          <w:rFonts w:ascii="Times New Roman" w:eastAsiaTheme="minorEastAsia" w:hAnsi="Times New Roman" w:cs="Times New Roman" w:hint="eastAsia"/>
          <w:szCs w:val="21"/>
          <w:lang w:eastAsia="zh-CN"/>
        </w:rPr>
        <w:t>4</w:t>
      </w:r>
      <w:r>
        <w:rPr>
          <w:rFonts w:ascii="Times New Roman" w:eastAsiaTheme="minorEastAsia" w:hAnsi="Times New Roman" w:cs="Times New Roman"/>
          <w:szCs w:val="21"/>
          <w:lang w:eastAsia="zh-CN"/>
        </w:rPr>
        <w:t xml:space="preserve">.1 </w:t>
      </w:r>
      <w:r>
        <w:rPr>
          <w:rFonts w:ascii="Times New Roman" w:eastAsiaTheme="minorEastAsia" w:hAnsi="Times New Roman" w:cs="Times New Roman"/>
          <w:szCs w:val="21"/>
          <w:lang w:eastAsia="zh-CN"/>
        </w:rPr>
        <w:t>投标人通过广州公共资源交易中心交易平台递交电子投标文件。投标人应在</w:t>
      </w:r>
      <w:r>
        <w:rPr>
          <w:rFonts w:ascii="Times New Roman" w:eastAsiaTheme="minorEastAsia" w:hAnsi="Times New Roman" w:cs="Times New Roman"/>
          <w:szCs w:val="21"/>
          <w:lang w:eastAsia="zh-CN"/>
        </w:rPr>
        <w:t>2023</w:t>
      </w:r>
      <w:r>
        <w:rPr>
          <w:rFonts w:ascii="Times New Roman" w:eastAsiaTheme="minorEastAsia" w:hAnsi="Times New Roman" w:cs="Times New Roman"/>
          <w:szCs w:val="21"/>
          <w:lang w:eastAsia="zh-CN"/>
        </w:rPr>
        <w:t>年</w:t>
      </w:r>
      <w:r>
        <w:rPr>
          <w:rFonts w:ascii="Times New Roman" w:eastAsiaTheme="minorEastAsia" w:hAnsi="Times New Roman" w:cs="Times New Roman" w:hint="eastAsia"/>
          <w:szCs w:val="21"/>
          <w:lang w:eastAsia="zh-CN"/>
        </w:rPr>
        <w:t xml:space="preserve"> </w:t>
      </w:r>
      <w:r>
        <w:rPr>
          <w:rFonts w:ascii="Times New Roman" w:eastAsiaTheme="minorEastAsia" w:hAnsi="Times New Roman" w:cs="Times New Roman"/>
          <w:szCs w:val="21"/>
          <w:lang w:eastAsia="zh-CN"/>
        </w:rPr>
        <w:t xml:space="preserve"> </w:t>
      </w:r>
      <w:r>
        <w:rPr>
          <w:rFonts w:ascii="Times New Roman" w:eastAsiaTheme="minorEastAsia" w:hAnsi="Times New Roman" w:cs="Times New Roman"/>
          <w:szCs w:val="21"/>
          <w:lang w:eastAsia="zh-CN"/>
        </w:rPr>
        <w:t>月日</w:t>
      </w:r>
      <w:r>
        <w:rPr>
          <w:rFonts w:ascii="Times New Roman" w:eastAsiaTheme="minorEastAsia" w:hAnsi="Times New Roman" w:cs="Times New Roman" w:hint="eastAsia"/>
          <w:szCs w:val="21"/>
          <w:lang w:eastAsia="zh-CN"/>
        </w:rPr>
        <w:t xml:space="preserve">  </w:t>
      </w:r>
      <w:r>
        <w:rPr>
          <w:rFonts w:ascii="Times New Roman" w:eastAsiaTheme="minorEastAsia" w:hAnsi="Times New Roman" w:cs="Times New Roman" w:hint="eastAsia"/>
          <w:szCs w:val="21"/>
          <w:lang w:eastAsia="zh-CN"/>
        </w:rPr>
        <w:t>时</w:t>
      </w:r>
      <w:r>
        <w:rPr>
          <w:rFonts w:ascii="Times New Roman" w:eastAsiaTheme="minorEastAsia" w:hAnsi="Times New Roman" w:cs="Times New Roman" w:hint="eastAsia"/>
          <w:szCs w:val="21"/>
          <w:lang w:eastAsia="zh-CN"/>
        </w:rPr>
        <w:t xml:space="preserve"> </w:t>
      </w:r>
      <w:r>
        <w:rPr>
          <w:rFonts w:ascii="Times New Roman" w:eastAsiaTheme="minorEastAsia" w:hAnsi="Times New Roman" w:cs="Times New Roman"/>
          <w:szCs w:val="21"/>
          <w:lang w:eastAsia="zh-CN"/>
        </w:rPr>
        <w:t xml:space="preserve"> </w:t>
      </w:r>
      <w:r>
        <w:rPr>
          <w:rFonts w:ascii="Times New Roman" w:eastAsiaTheme="minorEastAsia" w:hAnsi="Times New Roman" w:cs="Times New Roman" w:hint="eastAsia"/>
          <w:szCs w:val="21"/>
          <w:lang w:eastAsia="zh-CN"/>
        </w:rPr>
        <w:t>分</w:t>
      </w:r>
      <w:r>
        <w:rPr>
          <w:rFonts w:ascii="Times New Roman" w:eastAsiaTheme="minorEastAsia" w:hAnsi="Times New Roman" w:cs="Times New Roman"/>
          <w:szCs w:val="21"/>
          <w:lang w:eastAsia="zh-CN"/>
        </w:rPr>
        <w:t>至</w:t>
      </w:r>
      <w:r>
        <w:rPr>
          <w:rFonts w:ascii="Times New Roman" w:eastAsiaTheme="minorEastAsia" w:hAnsi="Times New Roman" w:cs="Times New Roman" w:hint="eastAsia"/>
          <w:szCs w:val="21"/>
          <w:lang w:eastAsia="zh-CN"/>
        </w:rPr>
        <w:t xml:space="preserve"> </w:t>
      </w:r>
      <w:r>
        <w:rPr>
          <w:rFonts w:ascii="Times New Roman" w:eastAsiaTheme="minorEastAsia" w:hAnsi="Times New Roman" w:cs="Times New Roman"/>
          <w:szCs w:val="21"/>
          <w:lang w:eastAsia="zh-CN"/>
        </w:rPr>
        <w:t xml:space="preserve"> </w:t>
      </w:r>
      <w:r>
        <w:rPr>
          <w:rFonts w:ascii="Times New Roman" w:eastAsiaTheme="minorEastAsia" w:hAnsi="Times New Roman" w:cs="Times New Roman"/>
          <w:szCs w:val="21"/>
          <w:lang w:eastAsia="zh-CN"/>
        </w:rPr>
        <w:t>月</w:t>
      </w:r>
      <w:r>
        <w:rPr>
          <w:rFonts w:ascii="Times New Roman" w:eastAsiaTheme="minorEastAsia" w:hAnsi="Times New Roman" w:cs="Times New Roman" w:hint="eastAsia"/>
          <w:szCs w:val="21"/>
          <w:lang w:eastAsia="zh-CN"/>
        </w:rPr>
        <w:t xml:space="preserve"> </w:t>
      </w:r>
      <w:r>
        <w:rPr>
          <w:rFonts w:ascii="Times New Roman" w:eastAsiaTheme="minorEastAsia" w:hAnsi="Times New Roman" w:cs="Times New Roman"/>
          <w:szCs w:val="21"/>
          <w:lang w:eastAsia="zh-CN"/>
        </w:rPr>
        <w:t xml:space="preserve"> </w:t>
      </w:r>
      <w:r>
        <w:rPr>
          <w:rFonts w:ascii="Times New Roman" w:eastAsiaTheme="minorEastAsia" w:hAnsi="Times New Roman" w:cs="Times New Roman"/>
          <w:szCs w:val="21"/>
          <w:lang w:eastAsia="zh-CN"/>
        </w:rPr>
        <w:t>日</w:t>
      </w:r>
      <w:r>
        <w:rPr>
          <w:rFonts w:ascii="Times New Roman" w:eastAsiaTheme="minorEastAsia" w:hAnsi="Times New Roman" w:cs="Times New Roman" w:hint="eastAsia"/>
          <w:szCs w:val="21"/>
          <w:lang w:eastAsia="zh-CN"/>
        </w:rPr>
        <w:t xml:space="preserve"> </w:t>
      </w:r>
      <w:r>
        <w:rPr>
          <w:rFonts w:ascii="Times New Roman" w:eastAsiaTheme="minorEastAsia" w:hAnsi="Times New Roman" w:cs="Times New Roman"/>
          <w:szCs w:val="21"/>
          <w:lang w:eastAsia="zh-CN"/>
        </w:rPr>
        <w:t xml:space="preserve"> </w:t>
      </w:r>
      <w:r>
        <w:rPr>
          <w:rFonts w:ascii="Times New Roman" w:eastAsiaTheme="minorEastAsia" w:hAnsi="Times New Roman" w:cs="Times New Roman" w:hint="eastAsia"/>
          <w:szCs w:val="21"/>
          <w:lang w:eastAsia="zh-CN"/>
        </w:rPr>
        <w:t>时分</w:t>
      </w:r>
      <w:r>
        <w:rPr>
          <w:rFonts w:ascii="Times New Roman" w:eastAsiaTheme="minorEastAsia" w:hAnsi="Times New Roman" w:cs="Times New Roman"/>
          <w:szCs w:val="21"/>
          <w:lang w:eastAsia="zh-CN"/>
        </w:rPr>
        <w:t>前，登录广州公共资源交易中心交易平台网站办理网上投标登记手续。</w:t>
      </w:r>
    </w:p>
    <w:p w:rsidR="005C23D4" w:rsidRDefault="00921F10">
      <w:pPr>
        <w:spacing w:line="360" w:lineRule="auto"/>
        <w:ind w:firstLineChars="200" w:firstLine="420"/>
        <w:rPr>
          <w:rFonts w:ascii="Times New Roman" w:eastAsiaTheme="minorEastAsia" w:hAnsi="Times New Roman" w:cs="Times New Roman"/>
          <w:szCs w:val="21"/>
          <w:lang w:eastAsia="zh-CN"/>
        </w:rPr>
      </w:pPr>
      <w:r>
        <w:rPr>
          <w:rFonts w:ascii="Times New Roman" w:eastAsiaTheme="minorEastAsia" w:hAnsi="Times New Roman" w:cs="Times New Roman" w:hint="eastAsia"/>
          <w:szCs w:val="21"/>
          <w:lang w:eastAsia="zh-CN"/>
        </w:rPr>
        <w:lastRenderedPageBreak/>
        <w:t>4</w:t>
      </w:r>
      <w:r>
        <w:rPr>
          <w:rFonts w:ascii="Times New Roman" w:eastAsiaTheme="minorEastAsia" w:hAnsi="Times New Roman" w:cs="Times New Roman"/>
          <w:szCs w:val="21"/>
          <w:lang w:eastAsia="zh-CN"/>
        </w:rPr>
        <w:t xml:space="preserve">.2 </w:t>
      </w:r>
      <w:r>
        <w:rPr>
          <w:rFonts w:ascii="Times New Roman" w:eastAsiaTheme="minorEastAsia" w:hAnsi="Times New Roman" w:cs="Times New Roman"/>
          <w:szCs w:val="21"/>
          <w:lang w:eastAsia="zh-CN"/>
        </w:rPr>
        <w:t>本项目招标文件随招标公告一并在广州公共资源交易中心网站发布。招标文件一经在广州公共资源交易中心发布，视为送达给投标人，招标文件由投标人自行在广州公共资源交易中心网站下载。</w:t>
      </w:r>
    </w:p>
    <w:p w:rsidR="005C23D4" w:rsidRDefault="00921F10">
      <w:pPr>
        <w:spacing w:line="360" w:lineRule="auto"/>
        <w:ind w:firstLineChars="200" w:firstLine="420"/>
        <w:rPr>
          <w:rFonts w:ascii="Times New Roman" w:eastAsiaTheme="minorEastAsia" w:hAnsi="Times New Roman" w:cs="Times New Roman"/>
          <w:szCs w:val="21"/>
          <w:lang w:eastAsia="zh-CN"/>
        </w:rPr>
      </w:pPr>
      <w:r>
        <w:rPr>
          <w:rFonts w:ascii="Times New Roman" w:eastAsiaTheme="minorEastAsia" w:hAnsi="Times New Roman" w:cs="Times New Roman" w:hint="eastAsia"/>
          <w:szCs w:val="21"/>
          <w:lang w:eastAsia="zh-CN"/>
        </w:rPr>
        <w:t>4</w:t>
      </w:r>
      <w:r>
        <w:rPr>
          <w:rFonts w:ascii="Times New Roman" w:eastAsiaTheme="minorEastAsia" w:hAnsi="Times New Roman" w:cs="Times New Roman"/>
          <w:szCs w:val="21"/>
          <w:lang w:eastAsia="zh-CN"/>
        </w:rPr>
        <w:t xml:space="preserve">.3 </w:t>
      </w:r>
      <w:r>
        <w:rPr>
          <w:rFonts w:ascii="Times New Roman" w:eastAsiaTheme="minorEastAsia" w:hAnsi="Times New Roman" w:cs="Times New Roman"/>
          <w:szCs w:val="21"/>
          <w:lang w:eastAsia="zh-CN"/>
        </w:rPr>
        <w:t>投标人获取招标文件前应在广州公共资源交易中心办理企业信息登记；未办理企业信息登记的投标登记申请将不予受理。企业信息登记的办理详见广州公共资源交易中心网站服务指南栏目</w:t>
      </w:r>
      <w:r>
        <w:rPr>
          <w:rFonts w:ascii="Times New Roman" w:eastAsiaTheme="minorEastAsia" w:hAnsi="Times New Roman" w:cs="Times New Roman" w:hint="eastAsia"/>
          <w:szCs w:val="21"/>
          <w:lang w:eastAsia="zh-CN"/>
        </w:rPr>
        <w:t>。</w:t>
      </w:r>
    </w:p>
    <w:p w:rsidR="005C23D4" w:rsidRDefault="00921F10">
      <w:pPr>
        <w:pStyle w:val="20"/>
        <w:snapToGrid w:val="0"/>
        <w:spacing w:beforeLines="100" w:before="240" w:afterLines="100" w:after="240"/>
        <w:ind w:left="102" w:right="108"/>
        <w:rPr>
          <w:rFonts w:ascii="Times New Roman" w:eastAsiaTheme="minorEastAsia" w:hAnsi="Times New Roman" w:cs="Times New Roman"/>
          <w:sz w:val="28"/>
          <w:szCs w:val="28"/>
          <w:lang w:eastAsia="zh-CN"/>
        </w:rPr>
      </w:pPr>
      <w:bookmarkStart w:id="96" w:name="_Toc109987798"/>
      <w:bookmarkStart w:id="97" w:name="_Toc131758303"/>
      <w:bookmarkEnd w:id="85"/>
      <w:bookmarkEnd w:id="86"/>
      <w:bookmarkEnd w:id="87"/>
      <w:bookmarkEnd w:id="88"/>
      <w:bookmarkEnd w:id="89"/>
      <w:bookmarkEnd w:id="90"/>
      <w:bookmarkEnd w:id="91"/>
      <w:bookmarkEnd w:id="92"/>
      <w:bookmarkEnd w:id="93"/>
      <w:bookmarkEnd w:id="94"/>
      <w:bookmarkEnd w:id="95"/>
      <w:r>
        <w:rPr>
          <w:rFonts w:ascii="Times New Roman" w:eastAsiaTheme="minorEastAsia" w:hAnsi="Times New Roman" w:cs="Times New Roman" w:hint="eastAsia"/>
          <w:sz w:val="28"/>
          <w:szCs w:val="28"/>
          <w:lang w:eastAsia="zh-CN"/>
        </w:rPr>
        <w:t>5.</w:t>
      </w:r>
      <w:r>
        <w:rPr>
          <w:rFonts w:ascii="Times New Roman" w:eastAsiaTheme="minorEastAsia" w:hAnsi="Times New Roman" w:cs="Times New Roman" w:hint="eastAsia"/>
          <w:sz w:val="28"/>
          <w:szCs w:val="28"/>
          <w:lang w:eastAsia="zh-CN"/>
        </w:rPr>
        <w:t>投标文件的递交</w:t>
      </w:r>
      <w:bookmarkEnd w:id="96"/>
      <w:bookmarkEnd w:id="97"/>
    </w:p>
    <w:p w:rsidR="005C23D4" w:rsidRDefault="00921F10">
      <w:pPr>
        <w:spacing w:line="360" w:lineRule="auto"/>
        <w:ind w:firstLineChars="200" w:firstLine="420"/>
        <w:rPr>
          <w:rFonts w:ascii="Times New Roman" w:eastAsiaTheme="minorEastAsia" w:hAnsi="Times New Roman" w:cs="Times New Roman"/>
          <w:szCs w:val="21"/>
          <w:lang w:eastAsia="zh-CN"/>
        </w:rPr>
      </w:pPr>
      <w:r>
        <w:rPr>
          <w:rFonts w:ascii="Times New Roman" w:eastAsiaTheme="minorEastAsia" w:hAnsi="Times New Roman" w:cs="Times New Roman"/>
          <w:szCs w:val="21"/>
          <w:lang w:eastAsia="zh-CN"/>
        </w:rPr>
        <w:t>5</w:t>
      </w:r>
      <w:r>
        <w:rPr>
          <w:rFonts w:ascii="Times New Roman" w:eastAsiaTheme="minorEastAsia" w:hAnsi="Times New Roman" w:cs="Times New Roman" w:hint="eastAsia"/>
          <w:szCs w:val="21"/>
          <w:lang w:eastAsia="zh-CN"/>
        </w:rPr>
        <w:t>.1</w:t>
      </w:r>
      <w:r>
        <w:rPr>
          <w:rFonts w:ascii="Times New Roman" w:eastAsiaTheme="minorEastAsia" w:hAnsi="Times New Roman" w:cs="Times New Roman" w:hint="eastAsia"/>
          <w:szCs w:val="21"/>
          <w:lang w:eastAsia="zh-CN"/>
        </w:rPr>
        <w:t>投标文件递交的截止时间</w:t>
      </w:r>
    </w:p>
    <w:p w:rsidR="005C23D4" w:rsidRDefault="00921F10">
      <w:pPr>
        <w:spacing w:line="360" w:lineRule="auto"/>
        <w:ind w:firstLineChars="200" w:firstLine="420"/>
        <w:rPr>
          <w:rFonts w:ascii="Times New Roman" w:eastAsiaTheme="minorEastAsia" w:hAnsi="Times New Roman" w:cs="Times New Roman"/>
          <w:szCs w:val="21"/>
          <w:lang w:eastAsia="zh-CN"/>
        </w:rPr>
      </w:pPr>
      <w:r>
        <w:rPr>
          <w:rFonts w:ascii="Times New Roman" w:eastAsiaTheme="minorEastAsia" w:hAnsi="Times New Roman" w:cs="Times New Roman"/>
          <w:szCs w:val="21"/>
          <w:lang w:eastAsia="zh-CN"/>
        </w:rPr>
        <w:t>5</w:t>
      </w:r>
      <w:r>
        <w:rPr>
          <w:rFonts w:ascii="Times New Roman" w:eastAsiaTheme="minorEastAsia" w:hAnsi="Times New Roman" w:cs="Times New Roman" w:hint="eastAsia"/>
          <w:szCs w:val="21"/>
          <w:lang w:eastAsia="zh-CN"/>
        </w:rPr>
        <w:t>.1.1</w:t>
      </w:r>
      <w:r>
        <w:rPr>
          <w:rFonts w:ascii="Times New Roman" w:eastAsiaTheme="minorEastAsia" w:hAnsi="Times New Roman" w:cs="Times New Roman" w:hint="eastAsia"/>
          <w:szCs w:val="21"/>
          <w:lang w:eastAsia="zh-CN"/>
        </w:rPr>
        <w:t>投标文件递交的截止时间：</w:t>
      </w:r>
      <w:r>
        <w:rPr>
          <w:rFonts w:ascii="Times New Roman" w:eastAsiaTheme="minorEastAsia" w:hAnsi="Times New Roman" w:cs="Times New Roman" w:hint="eastAsia"/>
          <w:szCs w:val="21"/>
          <w:lang w:eastAsia="zh-CN"/>
        </w:rPr>
        <w:t>202</w:t>
      </w:r>
      <w:r>
        <w:rPr>
          <w:rFonts w:ascii="Times New Roman" w:eastAsiaTheme="minorEastAsia" w:hAnsi="Times New Roman" w:cs="Times New Roman"/>
          <w:szCs w:val="21"/>
          <w:lang w:eastAsia="zh-CN"/>
        </w:rPr>
        <w:t>3</w:t>
      </w:r>
      <w:r>
        <w:rPr>
          <w:rFonts w:ascii="Times New Roman" w:eastAsiaTheme="minorEastAsia" w:hAnsi="Times New Roman" w:cs="Times New Roman" w:hint="eastAsia"/>
          <w:szCs w:val="21"/>
          <w:lang w:eastAsia="zh-CN"/>
        </w:rPr>
        <w:t>年</w:t>
      </w:r>
      <w:r>
        <w:rPr>
          <w:rFonts w:ascii="Times New Roman" w:eastAsiaTheme="minorEastAsia" w:hAnsi="Times New Roman" w:cs="Times New Roman" w:hint="eastAsia"/>
          <w:szCs w:val="21"/>
          <w:lang w:eastAsia="zh-CN"/>
        </w:rPr>
        <w:t xml:space="preserve"> </w:t>
      </w:r>
      <w:r>
        <w:rPr>
          <w:rFonts w:ascii="Times New Roman" w:eastAsiaTheme="minorEastAsia" w:hAnsi="Times New Roman" w:cs="Times New Roman"/>
          <w:szCs w:val="21"/>
          <w:lang w:eastAsia="zh-CN"/>
        </w:rPr>
        <w:t xml:space="preserve"> </w:t>
      </w:r>
      <w:r>
        <w:rPr>
          <w:rFonts w:ascii="Times New Roman" w:eastAsiaTheme="minorEastAsia" w:hAnsi="Times New Roman" w:cs="Times New Roman" w:hint="eastAsia"/>
          <w:szCs w:val="21"/>
          <w:lang w:eastAsia="zh-CN"/>
        </w:rPr>
        <w:t>月</w:t>
      </w:r>
      <w:r>
        <w:rPr>
          <w:rFonts w:ascii="Times New Roman" w:eastAsiaTheme="minorEastAsia" w:hAnsi="Times New Roman" w:cs="Times New Roman" w:hint="eastAsia"/>
          <w:szCs w:val="21"/>
          <w:lang w:eastAsia="zh-CN"/>
        </w:rPr>
        <w:t xml:space="preserve"> </w:t>
      </w:r>
      <w:r>
        <w:rPr>
          <w:rFonts w:ascii="Times New Roman" w:eastAsiaTheme="minorEastAsia" w:hAnsi="Times New Roman" w:cs="Times New Roman"/>
          <w:szCs w:val="21"/>
          <w:lang w:eastAsia="zh-CN"/>
        </w:rPr>
        <w:t xml:space="preserve"> </w:t>
      </w:r>
      <w:r>
        <w:rPr>
          <w:rFonts w:ascii="Times New Roman" w:eastAsiaTheme="minorEastAsia" w:hAnsi="Times New Roman" w:cs="Times New Roman" w:hint="eastAsia"/>
          <w:szCs w:val="21"/>
          <w:lang w:eastAsia="zh-CN"/>
        </w:rPr>
        <w:t>日</w:t>
      </w:r>
      <w:r>
        <w:rPr>
          <w:rFonts w:ascii="Times New Roman" w:eastAsiaTheme="minorEastAsia" w:hAnsi="Times New Roman" w:cs="Times New Roman" w:hint="eastAsia"/>
          <w:szCs w:val="21"/>
          <w:lang w:eastAsia="zh-CN"/>
        </w:rPr>
        <w:t xml:space="preserve"> </w:t>
      </w:r>
      <w:r>
        <w:rPr>
          <w:rFonts w:ascii="Times New Roman" w:eastAsiaTheme="minorEastAsia" w:hAnsi="Times New Roman" w:cs="Times New Roman"/>
          <w:szCs w:val="21"/>
          <w:lang w:eastAsia="zh-CN"/>
        </w:rPr>
        <w:t xml:space="preserve"> </w:t>
      </w:r>
      <w:r>
        <w:rPr>
          <w:rFonts w:ascii="Times New Roman" w:eastAsiaTheme="minorEastAsia" w:hAnsi="Times New Roman" w:cs="Times New Roman" w:hint="eastAsia"/>
          <w:szCs w:val="21"/>
          <w:lang w:eastAsia="zh-CN"/>
        </w:rPr>
        <w:t>时</w:t>
      </w:r>
      <w:r>
        <w:rPr>
          <w:rFonts w:ascii="Times New Roman" w:eastAsiaTheme="minorEastAsia" w:hAnsi="Times New Roman" w:cs="Times New Roman" w:hint="eastAsia"/>
          <w:szCs w:val="21"/>
          <w:lang w:eastAsia="zh-CN"/>
        </w:rPr>
        <w:t xml:space="preserve"> </w:t>
      </w:r>
      <w:r>
        <w:rPr>
          <w:rFonts w:ascii="Times New Roman" w:eastAsiaTheme="minorEastAsia" w:hAnsi="Times New Roman" w:cs="Times New Roman"/>
          <w:szCs w:val="21"/>
          <w:lang w:eastAsia="zh-CN"/>
        </w:rPr>
        <w:t xml:space="preserve"> </w:t>
      </w:r>
      <w:r>
        <w:rPr>
          <w:rFonts w:ascii="Times New Roman" w:eastAsiaTheme="minorEastAsia" w:hAnsi="Times New Roman" w:cs="Times New Roman" w:hint="eastAsia"/>
          <w:szCs w:val="21"/>
          <w:lang w:eastAsia="zh-CN"/>
        </w:rPr>
        <w:t>分。</w:t>
      </w:r>
    </w:p>
    <w:p w:rsidR="005C23D4" w:rsidRDefault="00921F10">
      <w:pPr>
        <w:spacing w:line="360" w:lineRule="auto"/>
        <w:ind w:firstLineChars="200" w:firstLine="420"/>
        <w:rPr>
          <w:rFonts w:ascii="Times New Roman" w:eastAsiaTheme="minorEastAsia" w:hAnsi="Times New Roman" w:cs="Times New Roman"/>
          <w:szCs w:val="21"/>
          <w:lang w:eastAsia="zh-CN"/>
        </w:rPr>
      </w:pPr>
      <w:r>
        <w:rPr>
          <w:rFonts w:ascii="Times New Roman" w:eastAsiaTheme="minorEastAsia" w:hAnsi="Times New Roman" w:cs="Times New Roman"/>
          <w:szCs w:val="21"/>
          <w:lang w:eastAsia="zh-CN"/>
        </w:rPr>
        <w:t>5</w:t>
      </w:r>
      <w:r>
        <w:rPr>
          <w:rFonts w:ascii="Times New Roman" w:eastAsiaTheme="minorEastAsia" w:hAnsi="Times New Roman" w:cs="Times New Roman" w:hint="eastAsia"/>
          <w:szCs w:val="21"/>
          <w:lang w:eastAsia="zh-CN"/>
        </w:rPr>
        <w:t>.1.2</w:t>
      </w:r>
      <w:r>
        <w:rPr>
          <w:rFonts w:ascii="Times New Roman" w:eastAsiaTheme="minorEastAsia" w:hAnsi="Times New Roman" w:cs="Times New Roman" w:hint="eastAsia"/>
          <w:szCs w:val="21"/>
          <w:lang w:eastAsia="zh-CN"/>
        </w:rPr>
        <w:t>开标时间：</w:t>
      </w:r>
      <w:r>
        <w:rPr>
          <w:rFonts w:ascii="Times New Roman" w:eastAsiaTheme="minorEastAsia" w:hAnsi="Times New Roman" w:cs="Times New Roman" w:hint="eastAsia"/>
          <w:szCs w:val="21"/>
          <w:lang w:eastAsia="zh-CN"/>
        </w:rPr>
        <w:t>202</w:t>
      </w:r>
      <w:r>
        <w:rPr>
          <w:rFonts w:ascii="Times New Roman" w:eastAsiaTheme="minorEastAsia" w:hAnsi="Times New Roman" w:cs="Times New Roman"/>
          <w:szCs w:val="21"/>
          <w:lang w:eastAsia="zh-CN"/>
        </w:rPr>
        <w:t>3</w:t>
      </w:r>
      <w:r>
        <w:rPr>
          <w:rFonts w:ascii="Times New Roman" w:eastAsiaTheme="minorEastAsia" w:hAnsi="Times New Roman" w:cs="Times New Roman" w:hint="eastAsia"/>
          <w:szCs w:val="21"/>
          <w:lang w:eastAsia="zh-CN"/>
        </w:rPr>
        <w:t>年</w:t>
      </w:r>
      <w:r>
        <w:rPr>
          <w:rFonts w:ascii="Times New Roman" w:eastAsiaTheme="minorEastAsia" w:hAnsi="Times New Roman" w:cs="Times New Roman" w:hint="eastAsia"/>
          <w:szCs w:val="21"/>
          <w:lang w:eastAsia="zh-CN"/>
        </w:rPr>
        <w:t xml:space="preserve"> </w:t>
      </w:r>
      <w:r>
        <w:rPr>
          <w:rFonts w:ascii="Times New Roman" w:eastAsiaTheme="minorEastAsia" w:hAnsi="Times New Roman" w:cs="Times New Roman"/>
          <w:szCs w:val="21"/>
          <w:lang w:eastAsia="zh-CN"/>
        </w:rPr>
        <w:t xml:space="preserve"> </w:t>
      </w:r>
      <w:r>
        <w:rPr>
          <w:rFonts w:ascii="Times New Roman" w:eastAsiaTheme="minorEastAsia" w:hAnsi="Times New Roman" w:cs="Times New Roman" w:hint="eastAsia"/>
          <w:szCs w:val="21"/>
          <w:lang w:eastAsia="zh-CN"/>
        </w:rPr>
        <w:t>月</w:t>
      </w:r>
      <w:r>
        <w:rPr>
          <w:rFonts w:ascii="Times New Roman" w:eastAsiaTheme="minorEastAsia" w:hAnsi="Times New Roman" w:cs="Times New Roman" w:hint="eastAsia"/>
          <w:szCs w:val="21"/>
          <w:lang w:eastAsia="zh-CN"/>
        </w:rPr>
        <w:t xml:space="preserve"> </w:t>
      </w:r>
      <w:r>
        <w:rPr>
          <w:rFonts w:ascii="Times New Roman" w:eastAsiaTheme="minorEastAsia" w:hAnsi="Times New Roman" w:cs="Times New Roman"/>
          <w:szCs w:val="21"/>
          <w:lang w:eastAsia="zh-CN"/>
        </w:rPr>
        <w:t xml:space="preserve"> </w:t>
      </w:r>
      <w:r>
        <w:rPr>
          <w:rFonts w:ascii="Times New Roman" w:eastAsiaTheme="minorEastAsia" w:hAnsi="Times New Roman" w:cs="Times New Roman" w:hint="eastAsia"/>
          <w:szCs w:val="21"/>
          <w:lang w:eastAsia="zh-CN"/>
        </w:rPr>
        <w:t>日</w:t>
      </w:r>
      <w:r>
        <w:rPr>
          <w:rFonts w:ascii="Times New Roman" w:eastAsiaTheme="minorEastAsia" w:hAnsi="Times New Roman" w:cs="Times New Roman" w:hint="eastAsia"/>
          <w:szCs w:val="21"/>
          <w:lang w:eastAsia="zh-CN"/>
        </w:rPr>
        <w:t xml:space="preserve"> </w:t>
      </w:r>
      <w:r>
        <w:rPr>
          <w:rFonts w:ascii="Times New Roman" w:eastAsiaTheme="minorEastAsia" w:hAnsi="Times New Roman" w:cs="Times New Roman"/>
          <w:szCs w:val="21"/>
          <w:lang w:eastAsia="zh-CN"/>
        </w:rPr>
        <w:t xml:space="preserve"> </w:t>
      </w:r>
      <w:r>
        <w:rPr>
          <w:rFonts w:ascii="Times New Roman" w:eastAsiaTheme="minorEastAsia" w:hAnsi="Times New Roman" w:cs="Times New Roman" w:hint="eastAsia"/>
          <w:szCs w:val="21"/>
          <w:lang w:eastAsia="zh-CN"/>
        </w:rPr>
        <w:t>时</w:t>
      </w:r>
      <w:r>
        <w:rPr>
          <w:rFonts w:ascii="Times New Roman" w:eastAsiaTheme="minorEastAsia" w:hAnsi="Times New Roman" w:cs="Times New Roman" w:hint="eastAsia"/>
          <w:szCs w:val="21"/>
          <w:lang w:eastAsia="zh-CN"/>
        </w:rPr>
        <w:t xml:space="preserve"> </w:t>
      </w:r>
      <w:r>
        <w:rPr>
          <w:rFonts w:ascii="Times New Roman" w:eastAsiaTheme="minorEastAsia" w:hAnsi="Times New Roman" w:cs="Times New Roman"/>
          <w:szCs w:val="21"/>
          <w:lang w:eastAsia="zh-CN"/>
        </w:rPr>
        <w:t xml:space="preserve"> </w:t>
      </w:r>
      <w:r>
        <w:rPr>
          <w:rFonts w:ascii="Times New Roman" w:eastAsiaTheme="minorEastAsia" w:hAnsi="Times New Roman" w:cs="Times New Roman" w:hint="eastAsia"/>
          <w:szCs w:val="21"/>
          <w:lang w:eastAsia="zh-CN"/>
        </w:rPr>
        <w:t>分。</w:t>
      </w:r>
    </w:p>
    <w:p w:rsidR="005C23D4" w:rsidRDefault="00921F10">
      <w:pPr>
        <w:spacing w:line="360" w:lineRule="auto"/>
        <w:ind w:firstLineChars="200" w:firstLine="420"/>
        <w:rPr>
          <w:rFonts w:ascii="Times New Roman" w:eastAsiaTheme="minorEastAsia" w:hAnsi="Times New Roman" w:cs="Times New Roman"/>
          <w:szCs w:val="21"/>
          <w:lang w:eastAsia="zh-CN"/>
        </w:rPr>
      </w:pPr>
      <w:r>
        <w:rPr>
          <w:rFonts w:ascii="Times New Roman" w:eastAsiaTheme="minorEastAsia" w:hAnsi="Times New Roman" w:cs="Times New Roman"/>
          <w:szCs w:val="21"/>
          <w:lang w:eastAsia="zh-CN"/>
        </w:rPr>
        <w:t>5</w:t>
      </w:r>
      <w:r>
        <w:rPr>
          <w:rFonts w:ascii="Times New Roman" w:eastAsiaTheme="minorEastAsia" w:hAnsi="Times New Roman" w:cs="Times New Roman" w:hint="eastAsia"/>
          <w:szCs w:val="21"/>
          <w:lang w:eastAsia="zh-CN"/>
        </w:rPr>
        <w:t>.1.3</w:t>
      </w:r>
      <w:r>
        <w:rPr>
          <w:rFonts w:ascii="Times New Roman" w:eastAsiaTheme="minorEastAsia" w:hAnsi="Times New Roman" w:cs="Times New Roman" w:hint="eastAsia"/>
          <w:szCs w:val="21"/>
          <w:lang w:eastAsia="zh-CN"/>
        </w:rPr>
        <w:t>递交投标文件起止时间与开标时间是否有变化，请登录广州公共资源交易中心网站首页，点击“建设工程”专栏中的“项目查询（日程安排、答疑纪要）”，输入项目编号或项目名称即可查询，并请密切留意招标答疑中的相关信息。</w:t>
      </w:r>
    </w:p>
    <w:p w:rsidR="005C23D4" w:rsidRDefault="00921F10">
      <w:pPr>
        <w:spacing w:line="360" w:lineRule="auto"/>
        <w:ind w:firstLineChars="200" w:firstLine="420"/>
        <w:rPr>
          <w:rFonts w:ascii="Times New Roman" w:eastAsiaTheme="minorEastAsia" w:hAnsi="Times New Roman" w:cs="Times New Roman"/>
          <w:szCs w:val="21"/>
          <w:lang w:eastAsia="zh-CN"/>
        </w:rPr>
      </w:pPr>
      <w:r>
        <w:rPr>
          <w:rFonts w:ascii="Times New Roman" w:eastAsiaTheme="minorEastAsia" w:hAnsi="Times New Roman" w:cs="Times New Roman"/>
          <w:szCs w:val="21"/>
          <w:lang w:eastAsia="zh-CN"/>
        </w:rPr>
        <w:t>5</w:t>
      </w:r>
      <w:r>
        <w:rPr>
          <w:rFonts w:ascii="Times New Roman" w:eastAsiaTheme="minorEastAsia" w:hAnsi="Times New Roman" w:cs="Times New Roman" w:hint="eastAsia"/>
          <w:szCs w:val="21"/>
          <w:lang w:eastAsia="zh-CN"/>
        </w:rPr>
        <w:t xml:space="preserve">.2 </w:t>
      </w:r>
      <w:r>
        <w:rPr>
          <w:rFonts w:ascii="Times New Roman" w:eastAsiaTheme="minorEastAsia" w:hAnsi="Times New Roman" w:cs="Times New Roman" w:hint="eastAsia"/>
          <w:szCs w:val="21"/>
          <w:lang w:eastAsia="zh-CN"/>
        </w:rPr>
        <w:t>投标人应在截止时间前通过新的广州公共资源交易中心交易平台网站（以下简称“交易平台”。下文及招标文件中的“交易平台”均指新的广州公共资源交易中心交易平台网站，登录网址为：</w:t>
      </w:r>
      <w:r>
        <w:rPr>
          <w:rFonts w:ascii="Times New Roman" w:eastAsiaTheme="minorEastAsia" w:hAnsi="Times New Roman" w:cs="Times New Roman" w:hint="eastAsia"/>
          <w:szCs w:val="21"/>
          <w:lang w:eastAsia="zh-CN"/>
        </w:rPr>
        <w:t>https://jyxt.gzggzy.cn/ggzy/jsgc/</w:t>
      </w:r>
      <w:r>
        <w:rPr>
          <w:rFonts w:ascii="Times New Roman" w:eastAsiaTheme="minorEastAsia" w:hAnsi="Times New Roman" w:cs="Times New Roman" w:hint="eastAsia"/>
          <w:szCs w:val="21"/>
          <w:lang w:eastAsia="zh-CN"/>
        </w:rPr>
        <w:t>）递交电子投标文件。投标人完成电子投标上传后，交易平台即时向投标人发出递交回执通知。递交时间以递交回执通知载明的传输时间为准。</w:t>
      </w:r>
    </w:p>
    <w:p w:rsidR="005C23D4" w:rsidRDefault="00921F10">
      <w:pPr>
        <w:pStyle w:val="20"/>
        <w:snapToGrid w:val="0"/>
        <w:spacing w:beforeLines="100" w:before="240" w:afterLines="100" w:after="240"/>
        <w:ind w:left="102" w:right="108"/>
        <w:rPr>
          <w:rFonts w:ascii="Times New Roman" w:eastAsiaTheme="minorEastAsia" w:hAnsi="Times New Roman" w:cs="Times New Roman"/>
          <w:sz w:val="28"/>
          <w:szCs w:val="28"/>
          <w:lang w:eastAsia="zh-CN"/>
        </w:rPr>
      </w:pPr>
      <w:bookmarkStart w:id="98" w:name="_bookmark7"/>
      <w:bookmarkStart w:id="99" w:name="_Toc109987799"/>
      <w:bookmarkStart w:id="100" w:name="_Toc131758304"/>
      <w:bookmarkEnd w:id="98"/>
      <w:r>
        <w:rPr>
          <w:rFonts w:ascii="Times New Roman" w:eastAsiaTheme="minorEastAsia" w:hAnsi="Times New Roman" w:cs="Times New Roman" w:hint="eastAsia"/>
          <w:sz w:val="28"/>
          <w:szCs w:val="28"/>
          <w:lang w:eastAsia="zh-CN"/>
        </w:rPr>
        <w:t>6.</w:t>
      </w:r>
      <w:r>
        <w:rPr>
          <w:rFonts w:ascii="Times New Roman" w:eastAsiaTheme="minorEastAsia" w:hAnsi="Times New Roman" w:cs="Times New Roman" w:hint="eastAsia"/>
          <w:sz w:val="28"/>
          <w:szCs w:val="28"/>
          <w:lang w:eastAsia="zh-CN"/>
        </w:rPr>
        <w:t>发布公告的媒介</w:t>
      </w:r>
      <w:bookmarkEnd w:id="99"/>
      <w:bookmarkEnd w:id="100"/>
    </w:p>
    <w:p w:rsidR="005C23D4" w:rsidRDefault="00921F10">
      <w:pPr>
        <w:spacing w:line="360" w:lineRule="auto"/>
        <w:ind w:firstLineChars="200" w:firstLine="420"/>
        <w:rPr>
          <w:rFonts w:ascii="Times New Roman" w:eastAsiaTheme="minorEastAsia" w:hAnsi="Times New Roman" w:cs="Times New Roman"/>
          <w:szCs w:val="21"/>
          <w:lang w:eastAsia="zh-CN"/>
        </w:rPr>
      </w:pPr>
      <w:r>
        <w:rPr>
          <w:rFonts w:ascii="Times New Roman" w:eastAsiaTheme="minorEastAsia" w:hAnsi="Times New Roman" w:cs="Times New Roman" w:hint="eastAsia"/>
          <w:szCs w:val="21"/>
          <w:lang w:eastAsia="zh-CN"/>
        </w:rPr>
        <w:t>本次招标公告同时在广州公共资源交易中心网站、广东省招标投标监管网、中国招标投标公共服务平台、粤采易阳光采购平台上发布。</w:t>
      </w:r>
    </w:p>
    <w:p w:rsidR="005C23D4" w:rsidRDefault="00921F10">
      <w:pPr>
        <w:pStyle w:val="20"/>
        <w:snapToGrid w:val="0"/>
        <w:spacing w:beforeLines="100" w:before="240" w:afterLines="100" w:after="240"/>
        <w:ind w:left="102" w:right="108"/>
        <w:rPr>
          <w:rFonts w:ascii="Times New Roman" w:eastAsiaTheme="minorEastAsia" w:hAnsi="Times New Roman" w:cs="Times New Roman"/>
          <w:sz w:val="28"/>
          <w:szCs w:val="28"/>
          <w:lang w:eastAsia="zh-CN"/>
        </w:rPr>
      </w:pPr>
      <w:bookmarkStart w:id="101" w:name="_bookmark8"/>
      <w:bookmarkStart w:id="102" w:name="_Toc109987800"/>
      <w:bookmarkStart w:id="103" w:name="_Toc131758305"/>
      <w:bookmarkEnd w:id="101"/>
      <w:r>
        <w:rPr>
          <w:rFonts w:ascii="Times New Roman" w:eastAsiaTheme="minorEastAsia" w:hAnsi="Times New Roman" w:cs="Times New Roman" w:hint="eastAsia"/>
          <w:sz w:val="28"/>
          <w:szCs w:val="28"/>
          <w:lang w:eastAsia="zh-CN"/>
        </w:rPr>
        <w:t>7.</w:t>
      </w:r>
      <w:r>
        <w:rPr>
          <w:rFonts w:ascii="Times New Roman" w:eastAsiaTheme="minorEastAsia" w:hAnsi="Times New Roman" w:cs="Times New Roman" w:hint="eastAsia"/>
          <w:sz w:val="28"/>
          <w:szCs w:val="28"/>
          <w:lang w:eastAsia="zh-CN"/>
        </w:rPr>
        <w:t>联系方式</w:t>
      </w:r>
      <w:bookmarkEnd w:id="102"/>
      <w:bookmarkEnd w:id="103"/>
    </w:p>
    <w:p w:rsidR="005C23D4" w:rsidRDefault="00921F10">
      <w:pPr>
        <w:spacing w:line="360" w:lineRule="auto"/>
        <w:ind w:firstLineChars="200" w:firstLine="420"/>
        <w:rPr>
          <w:rFonts w:ascii="Times New Roman" w:eastAsiaTheme="minorEastAsia" w:hAnsi="Times New Roman" w:cs="Times New Roman"/>
          <w:szCs w:val="21"/>
          <w:lang w:eastAsia="zh-CN"/>
        </w:rPr>
      </w:pPr>
      <w:r>
        <w:rPr>
          <w:rFonts w:ascii="Times New Roman" w:eastAsiaTheme="minorEastAsia" w:hAnsi="Times New Roman" w:cs="Times New Roman" w:hint="eastAsia"/>
          <w:szCs w:val="21"/>
          <w:lang w:eastAsia="zh-CN"/>
        </w:rPr>
        <w:t>招标人：潮州粤海清源环保有限公司</w:t>
      </w:r>
    </w:p>
    <w:p w:rsidR="005C23D4" w:rsidRDefault="00921F10">
      <w:pPr>
        <w:spacing w:line="360" w:lineRule="auto"/>
        <w:ind w:firstLineChars="200" w:firstLine="420"/>
        <w:rPr>
          <w:rFonts w:ascii="Times New Roman" w:eastAsiaTheme="minorEastAsia" w:hAnsi="Times New Roman" w:cs="Times New Roman"/>
          <w:szCs w:val="21"/>
          <w:lang w:eastAsia="zh-CN"/>
        </w:rPr>
      </w:pPr>
      <w:r>
        <w:rPr>
          <w:rFonts w:ascii="Times New Roman" w:eastAsiaTheme="minorEastAsia" w:hAnsi="Times New Roman" w:cs="Times New Roman" w:hint="eastAsia"/>
          <w:szCs w:val="21"/>
          <w:lang w:eastAsia="zh-CN"/>
        </w:rPr>
        <w:t>联系人：张工</w:t>
      </w:r>
    </w:p>
    <w:p w:rsidR="005C23D4" w:rsidRDefault="00921F10">
      <w:pPr>
        <w:spacing w:line="360" w:lineRule="auto"/>
        <w:ind w:firstLineChars="200" w:firstLine="420"/>
        <w:rPr>
          <w:rFonts w:ascii="Times New Roman" w:eastAsiaTheme="minorEastAsia" w:hAnsi="Times New Roman" w:cs="Times New Roman"/>
          <w:szCs w:val="21"/>
          <w:lang w:eastAsia="zh-CN"/>
        </w:rPr>
      </w:pPr>
      <w:r>
        <w:rPr>
          <w:rFonts w:ascii="Times New Roman" w:eastAsiaTheme="minorEastAsia" w:hAnsi="Times New Roman" w:cs="Times New Roman" w:hint="eastAsia"/>
          <w:szCs w:val="21"/>
          <w:lang w:eastAsia="zh-CN"/>
        </w:rPr>
        <w:t>电话：</w:t>
      </w:r>
      <w:r>
        <w:rPr>
          <w:rFonts w:ascii="Times New Roman" w:eastAsiaTheme="minorEastAsia" w:hAnsi="Times New Roman" w:cs="Times New Roman"/>
          <w:szCs w:val="21"/>
          <w:lang w:eastAsia="zh-CN"/>
        </w:rPr>
        <w:t>1</w:t>
      </w:r>
      <w:r>
        <w:rPr>
          <w:rFonts w:ascii="Times New Roman" w:eastAsiaTheme="minorEastAsia" w:hAnsi="Times New Roman" w:cs="Times New Roman" w:hint="eastAsia"/>
          <w:szCs w:val="21"/>
          <w:lang w:eastAsia="zh-CN"/>
        </w:rPr>
        <w:t>8070586139</w:t>
      </w:r>
    </w:p>
    <w:p w:rsidR="005C23D4" w:rsidRDefault="005C23D4">
      <w:pPr>
        <w:spacing w:line="360" w:lineRule="auto"/>
        <w:ind w:firstLineChars="200" w:firstLine="420"/>
        <w:rPr>
          <w:rFonts w:ascii="Times New Roman" w:eastAsiaTheme="minorEastAsia" w:hAnsi="Times New Roman" w:cs="Times New Roman"/>
          <w:szCs w:val="21"/>
          <w:lang w:eastAsia="zh-CN"/>
        </w:rPr>
      </w:pPr>
    </w:p>
    <w:p w:rsidR="005C23D4" w:rsidRDefault="00921F10">
      <w:pPr>
        <w:spacing w:line="360" w:lineRule="auto"/>
        <w:ind w:firstLineChars="200" w:firstLine="420"/>
        <w:rPr>
          <w:rFonts w:ascii="Times New Roman" w:eastAsiaTheme="minorEastAsia" w:hAnsi="Times New Roman" w:cs="Times New Roman"/>
          <w:szCs w:val="21"/>
          <w:lang w:eastAsia="zh-CN"/>
        </w:rPr>
      </w:pPr>
      <w:r>
        <w:rPr>
          <w:rFonts w:ascii="Times New Roman" w:eastAsiaTheme="minorEastAsia" w:hAnsi="Times New Roman" w:cs="Times New Roman" w:hint="eastAsia"/>
          <w:szCs w:val="21"/>
          <w:lang w:eastAsia="zh-CN"/>
        </w:rPr>
        <w:t>招标代理：深圳粤港工程技术服务有限公司</w:t>
      </w:r>
      <w:r>
        <w:rPr>
          <w:rFonts w:ascii="Times New Roman" w:eastAsiaTheme="minorEastAsia" w:hAnsi="Times New Roman" w:cs="Times New Roman" w:hint="eastAsia"/>
          <w:szCs w:val="21"/>
          <w:lang w:eastAsia="zh-CN"/>
        </w:rPr>
        <w:tab/>
      </w:r>
    </w:p>
    <w:p w:rsidR="005C23D4" w:rsidRDefault="00921F10">
      <w:pPr>
        <w:spacing w:line="360" w:lineRule="auto"/>
        <w:ind w:firstLineChars="200" w:firstLine="420"/>
        <w:rPr>
          <w:rFonts w:ascii="Times New Roman" w:eastAsiaTheme="minorEastAsia" w:hAnsi="Times New Roman" w:cs="Times New Roman"/>
          <w:szCs w:val="21"/>
          <w:lang w:eastAsia="zh-CN"/>
        </w:rPr>
      </w:pPr>
      <w:r>
        <w:rPr>
          <w:rFonts w:ascii="Times New Roman" w:eastAsiaTheme="minorEastAsia" w:hAnsi="Times New Roman" w:cs="Times New Roman" w:hint="eastAsia"/>
          <w:szCs w:val="21"/>
          <w:lang w:eastAsia="zh-CN"/>
        </w:rPr>
        <w:t>联系人：郑工、詹工</w:t>
      </w:r>
    </w:p>
    <w:p w:rsidR="005C23D4" w:rsidRDefault="00921F10">
      <w:pPr>
        <w:spacing w:line="360" w:lineRule="auto"/>
        <w:ind w:firstLineChars="200" w:firstLine="420"/>
        <w:rPr>
          <w:rFonts w:ascii="Times New Roman" w:eastAsiaTheme="minorEastAsia" w:hAnsi="Times New Roman" w:cs="Times New Roman"/>
          <w:szCs w:val="21"/>
          <w:lang w:eastAsia="zh-CN"/>
        </w:rPr>
      </w:pPr>
      <w:r>
        <w:rPr>
          <w:rFonts w:ascii="Times New Roman" w:eastAsiaTheme="minorEastAsia" w:hAnsi="Times New Roman" w:cs="Times New Roman" w:hint="eastAsia"/>
          <w:szCs w:val="21"/>
          <w:lang w:eastAsia="zh-CN"/>
        </w:rPr>
        <w:t>电话：</w:t>
      </w:r>
      <w:r>
        <w:rPr>
          <w:rFonts w:ascii="Times New Roman" w:eastAsiaTheme="minorEastAsia" w:hAnsi="Times New Roman" w:cs="Times New Roman" w:hint="eastAsia"/>
          <w:szCs w:val="21"/>
          <w:lang w:eastAsia="zh-CN"/>
        </w:rPr>
        <w:t xml:space="preserve">17688168644  </w:t>
      </w:r>
    </w:p>
    <w:p w:rsidR="005C23D4" w:rsidRDefault="005C23D4">
      <w:pPr>
        <w:spacing w:line="360" w:lineRule="auto"/>
        <w:ind w:firstLineChars="200" w:firstLine="420"/>
        <w:rPr>
          <w:rFonts w:ascii="Times New Roman" w:eastAsiaTheme="minorEastAsia" w:hAnsi="Times New Roman" w:cs="Times New Roman"/>
          <w:szCs w:val="21"/>
          <w:lang w:eastAsia="zh-CN"/>
        </w:rPr>
      </w:pPr>
    </w:p>
    <w:p w:rsidR="005C23D4" w:rsidRDefault="005C23D4" w:rsidP="00921F10">
      <w:pPr>
        <w:rPr>
          <w:lang w:eastAsia="zh-CN"/>
        </w:rPr>
      </w:pPr>
    </w:p>
    <w:p w:rsidR="005C23D4" w:rsidRDefault="00921F10">
      <w:pPr>
        <w:spacing w:line="360" w:lineRule="auto"/>
        <w:ind w:firstLineChars="200" w:firstLine="420"/>
        <w:rPr>
          <w:rFonts w:ascii="Times New Roman" w:eastAsiaTheme="minorEastAsia" w:hAnsi="Times New Roman" w:cs="Times New Roman"/>
          <w:szCs w:val="21"/>
          <w:lang w:eastAsia="zh-CN"/>
        </w:rPr>
      </w:pPr>
      <w:r>
        <w:rPr>
          <w:rFonts w:ascii="Times New Roman" w:eastAsiaTheme="minorEastAsia" w:hAnsi="Times New Roman" w:cs="Times New Roman" w:hint="eastAsia"/>
          <w:szCs w:val="21"/>
          <w:lang w:eastAsia="zh-CN"/>
        </w:rPr>
        <w:t>招标人上级单位：广东粤海控股集团有限公司</w:t>
      </w:r>
    </w:p>
    <w:p w:rsidR="005C23D4" w:rsidRDefault="00921F10">
      <w:pPr>
        <w:spacing w:line="360" w:lineRule="auto"/>
        <w:ind w:firstLineChars="200" w:firstLine="420"/>
        <w:rPr>
          <w:rFonts w:ascii="Times New Roman" w:eastAsiaTheme="minorEastAsia" w:hAnsi="Times New Roman" w:cs="Times New Roman"/>
          <w:szCs w:val="21"/>
          <w:lang w:eastAsia="zh-CN"/>
        </w:rPr>
      </w:pPr>
      <w:r>
        <w:rPr>
          <w:rFonts w:ascii="Times New Roman" w:eastAsiaTheme="minorEastAsia" w:hAnsi="Times New Roman" w:cs="Times New Roman" w:hint="eastAsia"/>
          <w:szCs w:val="21"/>
          <w:lang w:eastAsia="zh-CN"/>
        </w:rPr>
        <w:t>实名投诉电话：</w:t>
      </w:r>
      <w:r>
        <w:rPr>
          <w:rFonts w:ascii="Times New Roman" w:eastAsiaTheme="minorEastAsia" w:hAnsi="Times New Roman" w:cs="Times New Roman" w:hint="eastAsia"/>
          <w:szCs w:val="21"/>
          <w:lang w:eastAsia="zh-CN"/>
        </w:rPr>
        <w:t>020-</w:t>
      </w:r>
      <w:r>
        <w:rPr>
          <w:rFonts w:ascii="Times New Roman" w:eastAsiaTheme="minorEastAsia" w:hAnsi="Times New Roman" w:cs="Times New Roman"/>
          <w:szCs w:val="21"/>
          <w:lang w:eastAsia="zh-CN"/>
        </w:rPr>
        <w:t>83742515</w:t>
      </w:r>
    </w:p>
    <w:p w:rsidR="005C23D4" w:rsidRDefault="005C23D4">
      <w:pPr>
        <w:spacing w:line="360" w:lineRule="auto"/>
        <w:rPr>
          <w:rFonts w:ascii="Times New Roman" w:eastAsiaTheme="minorEastAsia" w:hAnsi="Times New Roman" w:cs="Times New Roman"/>
          <w:szCs w:val="21"/>
          <w:lang w:eastAsia="zh-CN"/>
        </w:rPr>
      </w:pPr>
    </w:p>
    <w:p w:rsidR="005C23D4" w:rsidRDefault="00921F10">
      <w:pPr>
        <w:spacing w:line="360" w:lineRule="auto"/>
        <w:ind w:firstLineChars="200" w:firstLine="420"/>
        <w:jc w:val="right"/>
        <w:rPr>
          <w:rFonts w:ascii="Times New Roman" w:eastAsiaTheme="minorEastAsia" w:hAnsi="Times New Roman" w:cs="Times New Roman"/>
          <w:szCs w:val="21"/>
          <w:lang w:eastAsia="zh-CN"/>
        </w:rPr>
      </w:pPr>
      <w:r>
        <w:rPr>
          <w:rFonts w:ascii="Times New Roman" w:eastAsiaTheme="minorEastAsia" w:hAnsi="Times New Roman" w:cs="Times New Roman" w:hint="eastAsia"/>
          <w:szCs w:val="21"/>
          <w:lang w:eastAsia="zh-CN"/>
        </w:rPr>
        <w:t>招标人：潮州粤海清源环保有限公司</w:t>
      </w:r>
    </w:p>
    <w:p w:rsidR="005C23D4" w:rsidRDefault="00921F10">
      <w:pPr>
        <w:spacing w:line="360" w:lineRule="auto"/>
        <w:ind w:firstLineChars="200" w:firstLine="420"/>
        <w:jc w:val="right"/>
        <w:rPr>
          <w:rFonts w:ascii="Times New Roman" w:eastAsiaTheme="minorEastAsia" w:hAnsi="Times New Roman" w:cs="Times New Roman"/>
          <w:szCs w:val="21"/>
          <w:lang w:eastAsia="zh-CN"/>
        </w:rPr>
      </w:pPr>
      <w:r>
        <w:rPr>
          <w:rFonts w:ascii="Times New Roman" w:eastAsiaTheme="minorEastAsia" w:hAnsi="Times New Roman" w:cs="Times New Roman" w:hint="eastAsia"/>
          <w:szCs w:val="21"/>
          <w:lang w:eastAsia="zh-CN"/>
        </w:rPr>
        <w:t>招标代理机构：深圳粤港工程技术服务有限公司</w:t>
      </w:r>
    </w:p>
    <w:p w:rsidR="005C23D4" w:rsidRDefault="00921F10">
      <w:pPr>
        <w:spacing w:line="360" w:lineRule="auto"/>
        <w:ind w:firstLineChars="200" w:firstLine="420"/>
        <w:jc w:val="right"/>
        <w:rPr>
          <w:rFonts w:ascii="Times New Roman" w:eastAsiaTheme="minorEastAsia" w:hAnsi="Times New Roman" w:cs="Times New Roman"/>
          <w:szCs w:val="21"/>
          <w:lang w:eastAsia="zh-CN"/>
        </w:rPr>
      </w:pPr>
      <w:r>
        <w:rPr>
          <w:rFonts w:ascii="Times New Roman" w:eastAsiaTheme="minorEastAsia" w:hAnsi="Times New Roman" w:cs="Times New Roman" w:hint="eastAsia"/>
          <w:szCs w:val="21"/>
          <w:lang w:eastAsia="zh-CN"/>
        </w:rPr>
        <w:t xml:space="preserve">                                     202</w:t>
      </w:r>
      <w:r>
        <w:rPr>
          <w:rFonts w:ascii="Times New Roman" w:eastAsiaTheme="minorEastAsia" w:hAnsi="Times New Roman" w:cs="Times New Roman"/>
          <w:szCs w:val="21"/>
          <w:lang w:eastAsia="zh-CN"/>
        </w:rPr>
        <w:t>3</w:t>
      </w:r>
      <w:r>
        <w:rPr>
          <w:rFonts w:ascii="Times New Roman" w:eastAsiaTheme="minorEastAsia" w:hAnsi="Times New Roman" w:cs="Times New Roman" w:hint="eastAsia"/>
          <w:szCs w:val="21"/>
          <w:lang w:eastAsia="zh-CN"/>
        </w:rPr>
        <w:t>年</w:t>
      </w:r>
      <w:r>
        <w:rPr>
          <w:rFonts w:ascii="Times New Roman" w:eastAsiaTheme="minorEastAsia" w:hAnsi="Times New Roman" w:cs="Times New Roman" w:hint="eastAsia"/>
          <w:szCs w:val="21"/>
          <w:lang w:eastAsia="zh-CN"/>
        </w:rPr>
        <w:t xml:space="preserve">   </w:t>
      </w:r>
      <w:r>
        <w:rPr>
          <w:rFonts w:ascii="Times New Roman" w:eastAsiaTheme="minorEastAsia" w:hAnsi="Times New Roman" w:cs="Times New Roman" w:hint="eastAsia"/>
          <w:szCs w:val="21"/>
          <w:lang w:eastAsia="zh-CN"/>
        </w:rPr>
        <w:t>月</w:t>
      </w:r>
      <w:r>
        <w:rPr>
          <w:rFonts w:ascii="Times New Roman" w:eastAsiaTheme="minorEastAsia" w:hAnsi="Times New Roman" w:cs="Times New Roman" w:hint="eastAsia"/>
          <w:szCs w:val="21"/>
          <w:lang w:eastAsia="zh-CN"/>
        </w:rPr>
        <w:t xml:space="preserve">   </w:t>
      </w:r>
      <w:r>
        <w:rPr>
          <w:rFonts w:ascii="Times New Roman" w:eastAsiaTheme="minorEastAsia" w:hAnsi="Times New Roman" w:cs="Times New Roman" w:hint="eastAsia"/>
          <w:szCs w:val="21"/>
          <w:lang w:eastAsia="zh-CN"/>
        </w:rPr>
        <w:t>日</w:t>
      </w:r>
      <w:bookmarkStart w:id="104" w:name="_Toc28190"/>
      <w:bookmarkStart w:id="105" w:name="_Toc30828_WPSOffice_Level1"/>
      <w:bookmarkStart w:id="106" w:name="_Toc29173"/>
      <w:bookmarkStart w:id="107" w:name="_Toc12095"/>
      <w:bookmarkStart w:id="108" w:name="_Toc28062"/>
      <w:bookmarkStart w:id="109" w:name="_Toc16905"/>
      <w:bookmarkStart w:id="110" w:name="_Toc11903"/>
      <w:bookmarkStart w:id="111" w:name="_Toc12296"/>
      <w:bookmarkStart w:id="112" w:name="_Toc14985"/>
      <w:bookmarkStart w:id="113" w:name="_Toc10648409"/>
      <w:r>
        <w:rPr>
          <w:rFonts w:ascii="Times New Roman" w:eastAsiaTheme="minorEastAsia" w:hAnsi="Times New Roman" w:cs="Times New Roman" w:hint="eastAsia"/>
          <w:sz w:val="32"/>
          <w:szCs w:val="32"/>
          <w:lang w:eastAsia="zh-CN"/>
        </w:rPr>
        <w:br w:type="page"/>
      </w:r>
    </w:p>
    <w:p w:rsidR="005C23D4" w:rsidRDefault="00921F10">
      <w:pPr>
        <w:pStyle w:val="10"/>
        <w:spacing w:line="564" w:lineRule="exact"/>
        <w:ind w:left="0" w:right="117"/>
        <w:rPr>
          <w:rFonts w:ascii="Times New Roman" w:eastAsiaTheme="minorEastAsia" w:hAnsi="Times New Roman" w:cs="Times New Roman"/>
          <w:sz w:val="32"/>
          <w:szCs w:val="32"/>
          <w:lang w:eastAsia="zh-CN"/>
        </w:rPr>
      </w:pPr>
      <w:bookmarkStart w:id="114" w:name="_Toc131758306"/>
      <w:r>
        <w:rPr>
          <w:rFonts w:ascii="Times New Roman" w:eastAsiaTheme="minorEastAsia" w:hAnsi="Times New Roman" w:cs="Times New Roman" w:hint="eastAsia"/>
          <w:sz w:val="32"/>
          <w:szCs w:val="32"/>
          <w:lang w:eastAsia="zh-CN"/>
        </w:rPr>
        <w:lastRenderedPageBreak/>
        <w:t>第二章投标人须知</w:t>
      </w:r>
      <w:bookmarkEnd w:id="104"/>
      <w:bookmarkEnd w:id="105"/>
      <w:bookmarkEnd w:id="106"/>
      <w:bookmarkEnd w:id="107"/>
      <w:bookmarkEnd w:id="108"/>
      <w:bookmarkEnd w:id="109"/>
      <w:bookmarkEnd w:id="110"/>
      <w:bookmarkEnd w:id="111"/>
      <w:bookmarkEnd w:id="112"/>
      <w:bookmarkEnd w:id="113"/>
      <w:bookmarkEnd w:id="114"/>
    </w:p>
    <w:p w:rsidR="005C23D4" w:rsidRDefault="005C23D4">
      <w:pPr>
        <w:jc w:val="center"/>
        <w:rPr>
          <w:rFonts w:ascii="Times New Roman" w:eastAsiaTheme="minorEastAsia" w:hAnsi="Times New Roman" w:cs="Times New Roman"/>
          <w:b/>
          <w:bCs/>
          <w:sz w:val="32"/>
          <w:szCs w:val="32"/>
          <w:lang w:eastAsia="zh-CN"/>
        </w:rPr>
      </w:pPr>
    </w:p>
    <w:p w:rsidR="005C23D4" w:rsidRDefault="00921F10">
      <w:pPr>
        <w:pStyle w:val="20"/>
        <w:jc w:val="center"/>
        <w:rPr>
          <w:rFonts w:ascii="Times New Roman" w:eastAsiaTheme="minorEastAsia" w:hAnsi="Times New Roman" w:cs="Times New Roman"/>
          <w:lang w:eastAsia="zh-CN"/>
        </w:rPr>
      </w:pPr>
      <w:bookmarkStart w:id="115" w:name="_Toc131758307"/>
      <w:r>
        <w:rPr>
          <w:rFonts w:ascii="Times New Roman" w:eastAsiaTheme="minorEastAsia" w:hAnsi="Times New Roman" w:cs="Times New Roman" w:hint="eastAsia"/>
          <w:lang w:eastAsia="zh-CN"/>
        </w:rPr>
        <w:t>投标人须知前附表</w:t>
      </w:r>
      <w:bookmarkEnd w:id="115"/>
    </w:p>
    <w:tbl>
      <w:tblPr>
        <w:tblpPr w:leftFromText="180" w:rightFromText="180" w:vertAnchor="text" w:horzAnchor="page" w:tblpX="1345" w:tblpY="479"/>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2228"/>
        <w:gridCol w:w="6135"/>
      </w:tblGrid>
      <w:tr w:rsidR="005C23D4">
        <w:trPr>
          <w:trHeight w:val="223"/>
        </w:trPr>
        <w:tc>
          <w:tcPr>
            <w:tcW w:w="1271" w:type="dxa"/>
            <w:vAlign w:val="center"/>
          </w:tcPr>
          <w:p w:rsidR="005C23D4" w:rsidRDefault="00921F10">
            <w:pPr>
              <w:pStyle w:val="TableParagraph"/>
              <w:snapToGrid w:val="0"/>
              <w:ind w:right="240"/>
              <w:jc w:val="center"/>
              <w:rPr>
                <w:rFonts w:ascii="Times New Roman" w:eastAsiaTheme="minorEastAsia" w:hAnsi="Times New Roman" w:cs="Times New Roman"/>
                <w:b/>
                <w:bCs/>
                <w:szCs w:val="21"/>
              </w:rPr>
            </w:pPr>
            <w:bookmarkStart w:id="116" w:name="_Toc30144"/>
            <w:bookmarkStart w:id="117" w:name="_Toc18098"/>
            <w:bookmarkStart w:id="118" w:name="_Toc21696"/>
            <w:bookmarkStart w:id="119" w:name="_Toc27200"/>
            <w:bookmarkStart w:id="120" w:name="_Toc17418"/>
            <w:bookmarkStart w:id="121" w:name="_Toc30828_WPSOffice_Level2"/>
            <w:bookmarkStart w:id="122" w:name="_Toc23290"/>
            <w:bookmarkStart w:id="123" w:name="_Toc2847"/>
            <w:bookmarkStart w:id="124" w:name="_Toc10648410"/>
            <w:bookmarkStart w:id="125" w:name="_Toc2984"/>
            <w:r>
              <w:rPr>
                <w:rFonts w:ascii="Times New Roman" w:eastAsiaTheme="minorEastAsia" w:hAnsi="Times New Roman" w:cs="Times New Roman" w:hint="eastAsia"/>
                <w:b/>
                <w:bCs/>
                <w:szCs w:val="21"/>
              </w:rPr>
              <w:t>条款号</w:t>
            </w:r>
          </w:p>
        </w:tc>
        <w:tc>
          <w:tcPr>
            <w:tcW w:w="2228" w:type="dxa"/>
            <w:vAlign w:val="center"/>
          </w:tcPr>
          <w:p w:rsidR="005C23D4" w:rsidRDefault="00921F10">
            <w:pPr>
              <w:pStyle w:val="TableParagraph"/>
              <w:snapToGrid w:val="0"/>
              <w:ind w:left="242" w:right="240"/>
              <w:jc w:val="center"/>
              <w:rPr>
                <w:rFonts w:ascii="Times New Roman" w:eastAsiaTheme="minorEastAsia" w:hAnsi="Times New Roman" w:cs="Times New Roman"/>
                <w:b/>
                <w:bCs/>
                <w:szCs w:val="21"/>
              </w:rPr>
            </w:pPr>
            <w:r>
              <w:rPr>
                <w:rFonts w:ascii="Times New Roman" w:eastAsiaTheme="minorEastAsia" w:hAnsi="Times New Roman" w:cs="Times New Roman" w:hint="eastAsia"/>
                <w:b/>
                <w:bCs/>
                <w:szCs w:val="21"/>
              </w:rPr>
              <w:t>条款名称</w:t>
            </w:r>
          </w:p>
        </w:tc>
        <w:tc>
          <w:tcPr>
            <w:tcW w:w="6135" w:type="dxa"/>
            <w:vAlign w:val="center"/>
          </w:tcPr>
          <w:p w:rsidR="005C23D4" w:rsidRDefault="00921F10">
            <w:pPr>
              <w:pStyle w:val="TableParagraph"/>
              <w:snapToGrid w:val="0"/>
              <w:ind w:left="242" w:right="240"/>
              <w:jc w:val="center"/>
              <w:rPr>
                <w:rFonts w:ascii="Times New Roman" w:eastAsiaTheme="minorEastAsia" w:hAnsi="Times New Roman" w:cs="Times New Roman"/>
                <w:b/>
                <w:bCs/>
                <w:szCs w:val="21"/>
              </w:rPr>
            </w:pPr>
            <w:r>
              <w:rPr>
                <w:rFonts w:ascii="Times New Roman" w:eastAsiaTheme="minorEastAsia" w:hAnsi="Times New Roman" w:cs="Times New Roman" w:hint="eastAsia"/>
                <w:b/>
                <w:bCs/>
                <w:szCs w:val="21"/>
              </w:rPr>
              <w:t>编列内容</w:t>
            </w:r>
          </w:p>
        </w:tc>
      </w:tr>
      <w:tr w:rsidR="005C23D4">
        <w:trPr>
          <w:trHeight w:val="403"/>
        </w:trPr>
        <w:tc>
          <w:tcPr>
            <w:tcW w:w="1271" w:type="dxa"/>
            <w:vAlign w:val="center"/>
          </w:tcPr>
          <w:p w:rsidR="005C23D4" w:rsidRDefault="00921F10">
            <w:pPr>
              <w:pStyle w:val="TableParagraph"/>
              <w:snapToGrid w:val="0"/>
              <w:ind w:left="242" w:right="240"/>
              <w:jc w:val="center"/>
              <w:rPr>
                <w:rFonts w:ascii="Times New Roman" w:eastAsiaTheme="minorEastAsia" w:hAnsi="Times New Roman" w:cs="Times New Roman"/>
                <w:szCs w:val="21"/>
              </w:rPr>
            </w:pPr>
            <w:r>
              <w:rPr>
                <w:rFonts w:ascii="Times New Roman" w:eastAsiaTheme="minorEastAsia" w:hAnsi="Times New Roman" w:cs="Times New Roman"/>
                <w:szCs w:val="21"/>
              </w:rPr>
              <w:t>1.1.2</w:t>
            </w:r>
          </w:p>
        </w:tc>
        <w:tc>
          <w:tcPr>
            <w:tcW w:w="2228" w:type="dxa"/>
            <w:vAlign w:val="center"/>
          </w:tcPr>
          <w:p w:rsidR="005C23D4" w:rsidRDefault="00921F10">
            <w:pPr>
              <w:pStyle w:val="TableParagraph"/>
              <w:snapToGrid w:val="0"/>
              <w:ind w:left="242" w:right="240"/>
              <w:jc w:val="center"/>
              <w:rPr>
                <w:rFonts w:ascii="Times New Roman" w:eastAsiaTheme="minorEastAsia" w:hAnsi="Times New Roman" w:cs="Times New Roman"/>
                <w:szCs w:val="21"/>
              </w:rPr>
            </w:pPr>
            <w:r>
              <w:rPr>
                <w:rFonts w:ascii="Times New Roman" w:eastAsiaTheme="minorEastAsia" w:hAnsi="Times New Roman" w:cs="Times New Roman" w:hint="eastAsia"/>
                <w:szCs w:val="21"/>
              </w:rPr>
              <w:t>招标人</w:t>
            </w:r>
          </w:p>
        </w:tc>
        <w:tc>
          <w:tcPr>
            <w:tcW w:w="6135" w:type="dxa"/>
            <w:vAlign w:val="center"/>
          </w:tcPr>
          <w:p w:rsidR="005C23D4" w:rsidRDefault="00921F10">
            <w:pPr>
              <w:pStyle w:val="TableParagraph"/>
              <w:snapToGrid w:val="0"/>
              <w:ind w:right="240"/>
              <w:rPr>
                <w:rFonts w:ascii="Times New Roman" w:eastAsiaTheme="minorEastAsia" w:hAnsi="Times New Roman" w:cs="Times New Roman"/>
                <w:szCs w:val="21"/>
                <w:lang w:eastAsia="zh-CN"/>
              </w:rPr>
            </w:pPr>
            <w:r>
              <w:rPr>
                <w:rFonts w:ascii="Times New Roman" w:eastAsiaTheme="minorEastAsia" w:hAnsi="Times New Roman" w:cs="Times New Roman" w:hint="eastAsia"/>
                <w:szCs w:val="21"/>
                <w:lang w:eastAsia="zh-CN"/>
              </w:rPr>
              <w:t>招标人名称：潮州粤海清源环保有限公司</w:t>
            </w:r>
          </w:p>
          <w:p w:rsidR="005C23D4" w:rsidRDefault="00921F10">
            <w:pPr>
              <w:pStyle w:val="TableParagraph"/>
              <w:snapToGrid w:val="0"/>
              <w:ind w:right="240"/>
              <w:rPr>
                <w:rFonts w:ascii="Times New Roman" w:eastAsiaTheme="minorEastAsia" w:hAnsi="Times New Roman" w:cs="Times New Roman"/>
                <w:szCs w:val="21"/>
                <w:lang w:eastAsia="zh-CN"/>
              </w:rPr>
            </w:pPr>
            <w:r>
              <w:rPr>
                <w:rFonts w:ascii="Times New Roman" w:eastAsiaTheme="minorEastAsia" w:hAnsi="Times New Roman" w:cs="Times New Roman" w:hint="eastAsia"/>
                <w:szCs w:val="21"/>
                <w:lang w:eastAsia="zh-CN"/>
              </w:rPr>
              <w:t>地址：潮州市湘桥区磷溪镇旸山村金沙溪西岸自编</w:t>
            </w:r>
            <w:r>
              <w:rPr>
                <w:rFonts w:ascii="Times New Roman" w:eastAsiaTheme="minorEastAsia" w:hAnsi="Times New Roman" w:cs="Times New Roman" w:hint="eastAsia"/>
                <w:szCs w:val="21"/>
                <w:lang w:eastAsia="zh-CN"/>
              </w:rPr>
              <w:t>101</w:t>
            </w:r>
            <w:r>
              <w:rPr>
                <w:rFonts w:ascii="Times New Roman" w:eastAsiaTheme="minorEastAsia" w:hAnsi="Times New Roman" w:cs="Times New Roman" w:hint="eastAsia"/>
                <w:szCs w:val="21"/>
                <w:lang w:eastAsia="zh-CN"/>
              </w:rPr>
              <w:t>号厂房</w:t>
            </w:r>
          </w:p>
          <w:p w:rsidR="005C23D4" w:rsidRDefault="00921F10">
            <w:pPr>
              <w:pStyle w:val="TableParagraph"/>
              <w:snapToGrid w:val="0"/>
              <w:ind w:right="240"/>
              <w:rPr>
                <w:rFonts w:ascii="Times New Roman" w:eastAsiaTheme="minorEastAsia" w:hAnsi="Times New Roman" w:cs="Times New Roman"/>
                <w:szCs w:val="21"/>
                <w:lang w:eastAsia="zh-CN"/>
              </w:rPr>
            </w:pPr>
            <w:r>
              <w:rPr>
                <w:rFonts w:ascii="Times New Roman" w:eastAsiaTheme="minorEastAsia" w:hAnsi="Times New Roman" w:cs="Times New Roman" w:hint="eastAsia"/>
                <w:szCs w:val="21"/>
                <w:lang w:eastAsia="zh-CN"/>
              </w:rPr>
              <w:t>联系人：张工</w:t>
            </w:r>
          </w:p>
          <w:p w:rsidR="005C23D4" w:rsidRDefault="00921F10">
            <w:pPr>
              <w:pStyle w:val="TableParagraph"/>
              <w:tabs>
                <w:tab w:val="left" w:pos="5033"/>
              </w:tabs>
              <w:snapToGrid w:val="0"/>
              <w:ind w:right="240"/>
              <w:rPr>
                <w:rFonts w:ascii="Times New Roman" w:eastAsiaTheme="minorEastAsia" w:hAnsi="Times New Roman" w:cs="Times New Roman"/>
                <w:szCs w:val="21"/>
                <w:lang w:eastAsia="zh-CN"/>
              </w:rPr>
            </w:pPr>
            <w:r>
              <w:rPr>
                <w:rFonts w:ascii="Times New Roman" w:eastAsiaTheme="minorEastAsia" w:hAnsi="Times New Roman" w:cs="Times New Roman" w:hint="eastAsia"/>
                <w:szCs w:val="21"/>
                <w:lang w:eastAsia="zh-CN"/>
              </w:rPr>
              <w:t>电话：</w:t>
            </w:r>
            <w:r>
              <w:rPr>
                <w:rFonts w:ascii="Times New Roman" w:eastAsiaTheme="minorEastAsia" w:hAnsi="Times New Roman" w:cs="Times New Roman" w:hint="eastAsia"/>
                <w:szCs w:val="21"/>
                <w:lang w:eastAsia="zh-CN"/>
              </w:rPr>
              <w:t>18070586139</w:t>
            </w:r>
          </w:p>
        </w:tc>
      </w:tr>
      <w:tr w:rsidR="005C23D4">
        <w:trPr>
          <w:trHeight w:val="418"/>
        </w:trPr>
        <w:tc>
          <w:tcPr>
            <w:tcW w:w="1271" w:type="dxa"/>
            <w:vAlign w:val="center"/>
          </w:tcPr>
          <w:p w:rsidR="005C23D4" w:rsidRDefault="00921F10">
            <w:pPr>
              <w:pStyle w:val="TableParagraph"/>
              <w:snapToGrid w:val="0"/>
              <w:ind w:left="242" w:right="240"/>
              <w:jc w:val="center"/>
              <w:rPr>
                <w:rFonts w:ascii="Times New Roman" w:eastAsiaTheme="minorEastAsia" w:hAnsi="Times New Roman" w:cs="Times New Roman"/>
                <w:szCs w:val="21"/>
              </w:rPr>
            </w:pPr>
            <w:r>
              <w:rPr>
                <w:rFonts w:ascii="Times New Roman" w:eastAsiaTheme="minorEastAsia" w:hAnsi="Times New Roman" w:cs="Times New Roman"/>
                <w:szCs w:val="21"/>
              </w:rPr>
              <w:t>1.1.3</w:t>
            </w:r>
          </w:p>
        </w:tc>
        <w:tc>
          <w:tcPr>
            <w:tcW w:w="2228" w:type="dxa"/>
            <w:vAlign w:val="center"/>
          </w:tcPr>
          <w:p w:rsidR="005C23D4" w:rsidRDefault="00921F10">
            <w:pPr>
              <w:pStyle w:val="TableParagraph"/>
              <w:snapToGrid w:val="0"/>
              <w:ind w:left="242" w:right="240"/>
              <w:jc w:val="center"/>
              <w:rPr>
                <w:rFonts w:ascii="Times New Roman" w:eastAsiaTheme="minorEastAsia" w:hAnsi="Times New Roman" w:cs="Times New Roman"/>
                <w:szCs w:val="21"/>
                <w:lang w:eastAsia="zh-CN"/>
              </w:rPr>
            </w:pPr>
            <w:r>
              <w:rPr>
                <w:rFonts w:ascii="Times New Roman" w:eastAsiaTheme="minorEastAsia" w:hAnsi="Times New Roman" w:cs="Times New Roman" w:hint="eastAsia"/>
                <w:szCs w:val="21"/>
                <w:lang w:eastAsia="zh-CN"/>
              </w:rPr>
              <w:t>招标代理机构</w:t>
            </w:r>
          </w:p>
        </w:tc>
        <w:tc>
          <w:tcPr>
            <w:tcW w:w="6135" w:type="dxa"/>
            <w:vAlign w:val="center"/>
          </w:tcPr>
          <w:p w:rsidR="005C23D4" w:rsidRDefault="00921F10">
            <w:pPr>
              <w:pStyle w:val="TableParagraph"/>
              <w:snapToGrid w:val="0"/>
              <w:ind w:right="240"/>
              <w:rPr>
                <w:rFonts w:ascii="Times New Roman" w:eastAsiaTheme="minorEastAsia" w:hAnsi="Times New Roman" w:cs="Times New Roman"/>
                <w:szCs w:val="21"/>
                <w:lang w:eastAsia="zh-CN"/>
              </w:rPr>
            </w:pPr>
            <w:r>
              <w:rPr>
                <w:rFonts w:ascii="Times New Roman" w:eastAsiaTheme="minorEastAsia" w:hAnsi="Times New Roman" w:cs="Times New Roman" w:hint="eastAsia"/>
                <w:szCs w:val="21"/>
                <w:lang w:eastAsia="zh-CN"/>
              </w:rPr>
              <w:t>名称：深圳粤港工程技术服务有限公司</w:t>
            </w:r>
          </w:p>
          <w:p w:rsidR="005C23D4" w:rsidRDefault="00921F10">
            <w:pPr>
              <w:pStyle w:val="TableParagraph"/>
              <w:snapToGrid w:val="0"/>
              <w:ind w:right="240"/>
              <w:rPr>
                <w:rFonts w:ascii="Times New Roman" w:eastAsiaTheme="minorEastAsia" w:hAnsi="Times New Roman" w:cs="Times New Roman"/>
                <w:szCs w:val="21"/>
                <w:lang w:eastAsia="zh-CN"/>
              </w:rPr>
            </w:pPr>
            <w:r>
              <w:rPr>
                <w:rFonts w:ascii="Times New Roman" w:eastAsiaTheme="minorEastAsia" w:hAnsi="Times New Roman" w:cs="Times New Roman" w:hint="eastAsia"/>
                <w:szCs w:val="21"/>
                <w:lang w:eastAsia="zh-CN"/>
              </w:rPr>
              <w:t>地址：深圳市罗湖区黄贝街道水库社区东湖二路</w:t>
            </w:r>
            <w:r>
              <w:rPr>
                <w:rFonts w:ascii="Times New Roman" w:eastAsiaTheme="minorEastAsia" w:hAnsi="Times New Roman" w:cs="Times New Roman" w:hint="eastAsia"/>
                <w:szCs w:val="21"/>
                <w:lang w:eastAsia="zh-CN"/>
              </w:rPr>
              <w:t>68</w:t>
            </w:r>
            <w:r>
              <w:rPr>
                <w:rFonts w:ascii="Times New Roman" w:eastAsiaTheme="minorEastAsia" w:hAnsi="Times New Roman" w:cs="Times New Roman" w:hint="eastAsia"/>
                <w:szCs w:val="21"/>
                <w:lang w:eastAsia="zh-CN"/>
              </w:rPr>
              <w:t>号</w:t>
            </w:r>
          </w:p>
          <w:p w:rsidR="005C23D4" w:rsidRDefault="00921F10">
            <w:pPr>
              <w:pStyle w:val="TableParagraph"/>
              <w:snapToGrid w:val="0"/>
              <w:ind w:right="240"/>
              <w:rPr>
                <w:rFonts w:ascii="Times New Roman" w:eastAsiaTheme="minorEastAsia" w:hAnsi="Times New Roman" w:cs="Times New Roman"/>
                <w:szCs w:val="21"/>
                <w:lang w:eastAsia="zh-CN"/>
              </w:rPr>
            </w:pPr>
            <w:r>
              <w:rPr>
                <w:rFonts w:ascii="Times New Roman" w:eastAsiaTheme="minorEastAsia" w:hAnsi="Times New Roman" w:cs="Times New Roman" w:hint="eastAsia"/>
                <w:szCs w:val="21"/>
                <w:lang w:eastAsia="zh-CN"/>
              </w:rPr>
              <w:t>联系人：郑工、詹工</w:t>
            </w:r>
          </w:p>
          <w:p w:rsidR="005C23D4" w:rsidRDefault="00921F10">
            <w:pPr>
              <w:pStyle w:val="TableParagraph"/>
              <w:snapToGrid w:val="0"/>
              <w:ind w:right="240"/>
              <w:rPr>
                <w:rFonts w:ascii="Times New Roman" w:eastAsiaTheme="minorEastAsia" w:hAnsi="Times New Roman" w:cs="Times New Roman"/>
                <w:szCs w:val="21"/>
                <w:lang w:eastAsia="zh-CN"/>
              </w:rPr>
            </w:pPr>
            <w:r>
              <w:rPr>
                <w:rFonts w:ascii="Times New Roman" w:eastAsiaTheme="minorEastAsia" w:hAnsi="Times New Roman" w:cs="Times New Roman" w:hint="eastAsia"/>
                <w:szCs w:val="21"/>
                <w:lang w:eastAsia="zh-CN"/>
              </w:rPr>
              <w:t>电话：</w:t>
            </w:r>
            <w:r>
              <w:rPr>
                <w:rFonts w:ascii="Times New Roman" w:eastAsiaTheme="minorEastAsia" w:hAnsi="Times New Roman" w:cs="Times New Roman"/>
                <w:szCs w:val="21"/>
                <w:lang w:eastAsia="zh-CN"/>
              </w:rPr>
              <w:t>17688168644</w:t>
            </w:r>
          </w:p>
        </w:tc>
      </w:tr>
      <w:tr w:rsidR="005C23D4">
        <w:trPr>
          <w:trHeight w:val="332"/>
        </w:trPr>
        <w:tc>
          <w:tcPr>
            <w:tcW w:w="1271" w:type="dxa"/>
            <w:vAlign w:val="center"/>
          </w:tcPr>
          <w:p w:rsidR="005C23D4" w:rsidRDefault="00921F10">
            <w:pPr>
              <w:pStyle w:val="TableParagraph"/>
              <w:snapToGrid w:val="0"/>
              <w:ind w:left="242" w:right="240"/>
              <w:jc w:val="center"/>
              <w:rPr>
                <w:rFonts w:ascii="Times New Roman" w:eastAsiaTheme="minorEastAsia" w:hAnsi="Times New Roman" w:cs="Times New Roman"/>
                <w:szCs w:val="21"/>
              </w:rPr>
            </w:pPr>
            <w:r>
              <w:rPr>
                <w:rFonts w:ascii="Times New Roman" w:eastAsiaTheme="minorEastAsia" w:hAnsi="Times New Roman" w:cs="Times New Roman"/>
                <w:szCs w:val="21"/>
              </w:rPr>
              <w:t>1.1.4</w:t>
            </w:r>
          </w:p>
        </w:tc>
        <w:tc>
          <w:tcPr>
            <w:tcW w:w="2228" w:type="dxa"/>
            <w:vAlign w:val="center"/>
          </w:tcPr>
          <w:p w:rsidR="005C23D4" w:rsidRDefault="00921F10">
            <w:pPr>
              <w:pStyle w:val="TableParagraph"/>
              <w:snapToGrid w:val="0"/>
              <w:ind w:left="242" w:right="240"/>
              <w:jc w:val="center"/>
              <w:rPr>
                <w:rFonts w:ascii="Times New Roman" w:eastAsiaTheme="minorEastAsia" w:hAnsi="Times New Roman" w:cs="Times New Roman"/>
                <w:szCs w:val="21"/>
              </w:rPr>
            </w:pPr>
            <w:r>
              <w:rPr>
                <w:rFonts w:ascii="Times New Roman" w:eastAsiaTheme="minorEastAsia" w:hAnsi="Times New Roman" w:cs="Times New Roman" w:hint="eastAsia"/>
                <w:szCs w:val="21"/>
              </w:rPr>
              <w:t>招标项目名称</w:t>
            </w:r>
          </w:p>
        </w:tc>
        <w:tc>
          <w:tcPr>
            <w:tcW w:w="6135" w:type="dxa"/>
            <w:vAlign w:val="center"/>
          </w:tcPr>
          <w:p w:rsidR="005C23D4" w:rsidRDefault="00921F10">
            <w:pPr>
              <w:pStyle w:val="TableParagraph"/>
              <w:snapToGrid w:val="0"/>
              <w:ind w:right="240"/>
              <w:jc w:val="both"/>
              <w:rPr>
                <w:rFonts w:ascii="Times New Roman" w:eastAsiaTheme="minorEastAsia" w:hAnsi="Times New Roman" w:cs="Times New Roman"/>
                <w:szCs w:val="21"/>
                <w:lang w:eastAsia="zh-CN"/>
              </w:rPr>
            </w:pPr>
            <w:r>
              <w:rPr>
                <w:rFonts w:ascii="Times New Roman" w:eastAsiaTheme="minorEastAsia" w:hAnsi="Times New Roman" w:cs="Times New Roman" w:hint="eastAsia"/>
                <w:szCs w:val="21"/>
                <w:lang w:eastAsia="zh-CN"/>
              </w:rPr>
              <w:t>枫江深坑国考断面达标攻坚工程（潮州段）一期市政污水管网及检测清淤修复（省市出资部分）第三方监测服务项目</w:t>
            </w:r>
          </w:p>
        </w:tc>
      </w:tr>
      <w:tr w:rsidR="005C23D4">
        <w:tc>
          <w:tcPr>
            <w:tcW w:w="1271" w:type="dxa"/>
            <w:vAlign w:val="center"/>
          </w:tcPr>
          <w:p w:rsidR="005C23D4" w:rsidRDefault="00921F10">
            <w:pPr>
              <w:pStyle w:val="TableParagraph"/>
              <w:snapToGrid w:val="0"/>
              <w:ind w:left="242" w:right="240"/>
              <w:jc w:val="center"/>
              <w:rPr>
                <w:rFonts w:ascii="Times New Roman" w:eastAsiaTheme="minorEastAsia" w:hAnsi="Times New Roman" w:cs="Times New Roman"/>
                <w:szCs w:val="21"/>
              </w:rPr>
            </w:pPr>
            <w:r>
              <w:rPr>
                <w:rFonts w:ascii="Times New Roman" w:eastAsiaTheme="minorEastAsia" w:hAnsi="Times New Roman" w:cs="Times New Roman"/>
                <w:szCs w:val="21"/>
              </w:rPr>
              <w:t>1.1.5</w:t>
            </w:r>
          </w:p>
        </w:tc>
        <w:tc>
          <w:tcPr>
            <w:tcW w:w="2228" w:type="dxa"/>
            <w:vAlign w:val="center"/>
          </w:tcPr>
          <w:p w:rsidR="005C23D4" w:rsidRDefault="00921F10">
            <w:pPr>
              <w:pStyle w:val="TableParagraph"/>
              <w:snapToGrid w:val="0"/>
              <w:ind w:left="242" w:right="240"/>
              <w:jc w:val="center"/>
              <w:rPr>
                <w:rFonts w:ascii="Times New Roman" w:eastAsiaTheme="minorEastAsia" w:hAnsi="Times New Roman" w:cs="Times New Roman"/>
                <w:szCs w:val="21"/>
              </w:rPr>
            </w:pPr>
            <w:r>
              <w:rPr>
                <w:rFonts w:ascii="Times New Roman" w:eastAsiaTheme="minorEastAsia" w:hAnsi="Times New Roman" w:cs="Times New Roman" w:hint="eastAsia"/>
                <w:szCs w:val="21"/>
              </w:rPr>
              <w:t>项目建设地点</w:t>
            </w:r>
          </w:p>
        </w:tc>
        <w:tc>
          <w:tcPr>
            <w:tcW w:w="6135" w:type="dxa"/>
            <w:vAlign w:val="center"/>
          </w:tcPr>
          <w:p w:rsidR="005C23D4" w:rsidRDefault="00921F10">
            <w:pPr>
              <w:pStyle w:val="TableParagraph"/>
              <w:snapToGrid w:val="0"/>
              <w:ind w:right="240"/>
              <w:jc w:val="both"/>
              <w:rPr>
                <w:rFonts w:ascii="Times New Roman" w:eastAsiaTheme="minorEastAsia" w:hAnsi="Times New Roman" w:cs="Times New Roman"/>
                <w:szCs w:val="21"/>
                <w:lang w:eastAsia="zh-CN"/>
              </w:rPr>
            </w:pPr>
            <w:r>
              <w:rPr>
                <w:rFonts w:ascii="Times New Roman" w:eastAsiaTheme="minorEastAsia" w:hAnsi="Times New Roman" w:cs="Times New Roman" w:hint="eastAsia"/>
                <w:szCs w:val="21"/>
                <w:lang w:eastAsia="zh-CN"/>
              </w:rPr>
              <w:t>广东省潮州市</w:t>
            </w:r>
          </w:p>
        </w:tc>
      </w:tr>
      <w:tr w:rsidR="005C23D4">
        <w:trPr>
          <w:trHeight w:val="157"/>
        </w:trPr>
        <w:tc>
          <w:tcPr>
            <w:tcW w:w="1271" w:type="dxa"/>
            <w:vAlign w:val="center"/>
          </w:tcPr>
          <w:p w:rsidR="005C23D4" w:rsidRDefault="00921F10">
            <w:pPr>
              <w:pStyle w:val="TableParagraph"/>
              <w:snapToGrid w:val="0"/>
              <w:ind w:left="8" w:right="5"/>
              <w:jc w:val="center"/>
              <w:rPr>
                <w:rFonts w:ascii="Times New Roman" w:eastAsiaTheme="minorEastAsia" w:hAnsi="Times New Roman" w:cs="Times New Roman"/>
                <w:color w:val="FF0000"/>
                <w:szCs w:val="21"/>
                <w:lang w:eastAsia="zh-CN"/>
              </w:rPr>
            </w:pPr>
            <w:r>
              <w:rPr>
                <w:rFonts w:ascii="Times New Roman" w:eastAsiaTheme="minorEastAsia" w:hAnsi="Times New Roman" w:cs="Times New Roman"/>
                <w:szCs w:val="21"/>
              </w:rPr>
              <w:t>1.1.</w:t>
            </w:r>
            <w:r>
              <w:rPr>
                <w:rFonts w:ascii="Times New Roman" w:eastAsiaTheme="minorEastAsia" w:hAnsi="Times New Roman" w:cs="Times New Roman"/>
                <w:szCs w:val="21"/>
                <w:lang w:eastAsia="zh-CN"/>
              </w:rPr>
              <w:t>6</w:t>
            </w:r>
          </w:p>
        </w:tc>
        <w:tc>
          <w:tcPr>
            <w:tcW w:w="2228" w:type="dxa"/>
            <w:vAlign w:val="center"/>
          </w:tcPr>
          <w:p w:rsidR="005C23D4" w:rsidRDefault="00921F10">
            <w:pPr>
              <w:pStyle w:val="TableParagraph"/>
              <w:snapToGrid w:val="0"/>
              <w:ind w:left="8" w:right="5"/>
              <w:jc w:val="center"/>
              <w:rPr>
                <w:rFonts w:ascii="Times New Roman" w:eastAsiaTheme="minorEastAsia" w:hAnsi="Times New Roman" w:cs="Times New Roman"/>
                <w:color w:val="FF0000"/>
                <w:szCs w:val="21"/>
                <w:lang w:eastAsia="zh-CN"/>
              </w:rPr>
            </w:pPr>
            <w:r>
              <w:rPr>
                <w:rFonts w:ascii="Times New Roman" w:eastAsiaTheme="minorEastAsia" w:hAnsi="Times New Roman" w:cs="Times New Roman" w:hint="eastAsia"/>
                <w:szCs w:val="21"/>
              </w:rPr>
              <w:t>项目建设规模</w:t>
            </w:r>
          </w:p>
        </w:tc>
        <w:tc>
          <w:tcPr>
            <w:tcW w:w="6135" w:type="dxa"/>
            <w:vAlign w:val="center"/>
          </w:tcPr>
          <w:p w:rsidR="005C23D4" w:rsidRDefault="00921F10">
            <w:pPr>
              <w:pStyle w:val="TableParagraph"/>
              <w:snapToGrid w:val="0"/>
              <w:ind w:right="5"/>
              <w:jc w:val="both"/>
              <w:rPr>
                <w:rFonts w:ascii="Times New Roman" w:eastAsiaTheme="minorEastAsia" w:hAnsi="Times New Roman" w:cs="Times New Roman"/>
                <w:szCs w:val="21"/>
                <w:lang w:eastAsia="zh-CN"/>
              </w:rPr>
            </w:pPr>
            <w:r>
              <w:rPr>
                <w:rFonts w:ascii="Times New Roman" w:eastAsiaTheme="minorEastAsia" w:hAnsi="Times New Roman" w:cs="Times New Roman" w:hint="eastAsia"/>
                <w:szCs w:val="21"/>
                <w:lang w:eastAsia="zh-CN"/>
              </w:rPr>
              <w:t>详见招标公告的项目概况</w:t>
            </w:r>
          </w:p>
        </w:tc>
      </w:tr>
      <w:tr w:rsidR="005C23D4">
        <w:trPr>
          <w:trHeight w:val="157"/>
        </w:trPr>
        <w:tc>
          <w:tcPr>
            <w:tcW w:w="1271" w:type="dxa"/>
            <w:vAlign w:val="center"/>
          </w:tcPr>
          <w:p w:rsidR="005C23D4" w:rsidRDefault="00921F10">
            <w:pPr>
              <w:pStyle w:val="TableParagraph"/>
              <w:snapToGrid w:val="0"/>
              <w:ind w:left="8" w:right="5"/>
              <w:jc w:val="center"/>
              <w:rPr>
                <w:rFonts w:ascii="Times New Roman" w:eastAsiaTheme="minorEastAsia" w:hAnsi="Times New Roman" w:cs="Times New Roman"/>
                <w:szCs w:val="21"/>
                <w:lang w:eastAsia="zh-CN"/>
              </w:rPr>
            </w:pPr>
            <w:r>
              <w:rPr>
                <w:rFonts w:ascii="Times New Roman" w:eastAsiaTheme="minorEastAsia" w:hAnsi="Times New Roman" w:cs="Times New Roman"/>
                <w:szCs w:val="21"/>
                <w:lang w:eastAsia="zh-CN"/>
              </w:rPr>
              <w:t>1.1.7</w:t>
            </w:r>
          </w:p>
        </w:tc>
        <w:tc>
          <w:tcPr>
            <w:tcW w:w="2228" w:type="dxa"/>
            <w:vAlign w:val="center"/>
          </w:tcPr>
          <w:p w:rsidR="005C23D4" w:rsidRDefault="00921F10">
            <w:pPr>
              <w:pStyle w:val="TableParagraph"/>
              <w:snapToGrid w:val="0"/>
              <w:ind w:left="8" w:right="5"/>
              <w:jc w:val="both"/>
              <w:rPr>
                <w:rFonts w:ascii="Times New Roman" w:eastAsiaTheme="minorEastAsia" w:hAnsi="Times New Roman" w:cs="Times New Roman"/>
                <w:color w:val="FF0000"/>
                <w:szCs w:val="21"/>
                <w:lang w:eastAsia="zh-CN"/>
              </w:rPr>
            </w:pPr>
            <w:r>
              <w:rPr>
                <w:rFonts w:ascii="Times New Roman" w:eastAsiaTheme="minorEastAsia" w:hAnsi="Times New Roman" w:cs="Times New Roman"/>
                <w:szCs w:val="21"/>
                <w:lang w:eastAsia="zh-CN"/>
              </w:rPr>
              <w:t>工程施工</w:t>
            </w:r>
            <w:r>
              <w:rPr>
                <w:rFonts w:ascii="Times New Roman" w:eastAsiaTheme="minorEastAsia" w:hAnsi="Times New Roman" w:cs="Times New Roman" w:hint="eastAsia"/>
                <w:szCs w:val="21"/>
                <w:lang w:eastAsia="zh-CN"/>
              </w:rPr>
              <w:t>计划工期</w:t>
            </w:r>
          </w:p>
        </w:tc>
        <w:tc>
          <w:tcPr>
            <w:tcW w:w="6135" w:type="dxa"/>
            <w:vAlign w:val="center"/>
          </w:tcPr>
          <w:p w:rsidR="005C23D4" w:rsidRDefault="00921F10">
            <w:pPr>
              <w:snapToGrid w:val="0"/>
              <w:jc w:val="both"/>
              <w:rPr>
                <w:rFonts w:ascii="Times New Roman" w:eastAsiaTheme="minorEastAsia" w:hAnsi="Times New Roman" w:cs="Times New Roman"/>
                <w:szCs w:val="21"/>
                <w:lang w:eastAsia="zh-CN"/>
              </w:rPr>
            </w:pPr>
            <w:r>
              <w:rPr>
                <w:rFonts w:ascii="Times New Roman" w:eastAsiaTheme="minorEastAsia" w:hAnsi="Times New Roman" w:cs="Times New Roman" w:hint="eastAsia"/>
                <w:szCs w:val="21"/>
                <w:u w:val="single"/>
                <w:lang w:eastAsia="zh-CN"/>
              </w:rPr>
              <w:t>施工</w:t>
            </w:r>
            <w:r>
              <w:rPr>
                <w:rFonts w:ascii="Times New Roman" w:eastAsiaTheme="minorEastAsia" w:hAnsi="Times New Roman" w:cs="Times New Roman"/>
                <w:szCs w:val="21"/>
                <w:u w:val="single"/>
                <w:lang w:eastAsia="zh-CN"/>
              </w:rPr>
              <w:t>计划工期为</w:t>
            </w:r>
            <w:r>
              <w:rPr>
                <w:rFonts w:ascii="Times New Roman" w:eastAsiaTheme="minorEastAsia" w:hAnsi="Times New Roman" w:cs="Times New Roman" w:hint="eastAsia"/>
                <w:szCs w:val="21"/>
                <w:u w:val="single"/>
                <w:lang w:eastAsia="zh-CN"/>
              </w:rPr>
              <w:t>16</w:t>
            </w:r>
            <w:r>
              <w:rPr>
                <w:rFonts w:ascii="Times New Roman" w:eastAsiaTheme="minorEastAsia" w:hAnsi="Times New Roman" w:cs="Times New Roman" w:hint="eastAsia"/>
                <w:szCs w:val="21"/>
                <w:u w:val="single"/>
                <w:lang w:eastAsia="zh-CN"/>
              </w:rPr>
              <w:t>个月。</w:t>
            </w:r>
          </w:p>
        </w:tc>
      </w:tr>
      <w:tr w:rsidR="005C23D4">
        <w:trPr>
          <w:trHeight w:val="157"/>
        </w:trPr>
        <w:tc>
          <w:tcPr>
            <w:tcW w:w="1271" w:type="dxa"/>
            <w:vAlign w:val="center"/>
          </w:tcPr>
          <w:p w:rsidR="005C23D4" w:rsidRDefault="00921F10">
            <w:pPr>
              <w:pStyle w:val="TableParagraph"/>
              <w:snapToGrid w:val="0"/>
              <w:ind w:left="8" w:right="5"/>
              <w:jc w:val="center"/>
              <w:rPr>
                <w:rFonts w:ascii="Times New Roman" w:eastAsiaTheme="minorEastAsia" w:hAnsi="Times New Roman" w:cs="Times New Roman"/>
                <w:szCs w:val="21"/>
                <w:lang w:eastAsia="zh-CN"/>
              </w:rPr>
            </w:pPr>
            <w:r>
              <w:rPr>
                <w:rFonts w:ascii="Times New Roman" w:eastAsiaTheme="minorEastAsia" w:hAnsi="Times New Roman" w:cs="Times New Roman"/>
                <w:szCs w:val="21"/>
                <w:lang w:eastAsia="zh-CN"/>
              </w:rPr>
              <w:t>1.1.8</w:t>
            </w:r>
          </w:p>
        </w:tc>
        <w:tc>
          <w:tcPr>
            <w:tcW w:w="2228" w:type="dxa"/>
            <w:vAlign w:val="center"/>
          </w:tcPr>
          <w:p w:rsidR="005C23D4" w:rsidRDefault="00921F10">
            <w:pPr>
              <w:pStyle w:val="TableParagraph"/>
              <w:snapToGrid w:val="0"/>
              <w:ind w:left="8" w:right="5"/>
              <w:jc w:val="center"/>
              <w:rPr>
                <w:rFonts w:ascii="Times New Roman" w:eastAsiaTheme="minorEastAsia" w:hAnsi="Times New Roman" w:cs="Times New Roman"/>
                <w:color w:val="FF0000"/>
                <w:szCs w:val="21"/>
                <w:lang w:eastAsia="zh-CN"/>
              </w:rPr>
            </w:pPr>
            <w:r>
              <w:rPr>
                <w:rFonts w:ascii="Times New Roman" w:eastAsiaTheme="minorEastAsia" w:hAnsi="Times New Roman" w:cs="Times New Roman" w:hint="eastAsia"/>
                <w:szCs w:val="21"/>
                <w:lang w:eastAsia="zh-CN"/>
              </w:rPr>
              <w:t>总投资额</w:t>
            </w:r>
          </w:p>
        </w:tc>
        <w:tc>
          <w:tcPr>
            <w:tcW w:w="6135" w:type="dxa"/>
            <w:vAlign w:val="center"/>
          </w:tcPr>
          <w:p w:rsidR="005C23D4" w:rsidRDefault="00921F10">
            <w:pPr>
              <w:pStyle w:val="TableParagraph"/>
              <w:snapToGrid w:val="0"/>
              <w:ind w:right="240"/>
              <w:jc w:val="both"/>
              <w:rPr>
                <w:rFonts w:ascii="Times New Roman" w:eastAsiaTheme="minorEastAsia" w:hAnsi="Times New Roman" w:cs="Times New Roman"/>
                <w:szCs w:val="21"/>
                <w:lang w:eastAsia="zh-CN"/>
              </w:rPr>
            </w:pPr>
            <w:r>
              <w:rPr>
                <w:rFonts w:hint="eastAsia"/>
                <w:lang w:eastAsia="zh-CN"/>
              </w:rPr>
              <w:t>详见招标公告的建设规模</w:t>
            </w:r>
          </w:p>
        </w:tc>
      </w:tr>
      <w:tr w:rsidR="005C23D4">
        <w:trPr>
          <w:trHeight w:val="157"/>
        </w:trPr>
        <w:tc>
          <w:tcPr>
            <w:tcW w:w="1271" w:type="dxa"/>
            <w:vAlign w:val="center"/>
          </w:tcPr>
          <w:p w:rsidR="005C23D4" w:rsidRDefault="00921F10">
            <w:pPr>
              <w:pStyle w:val="TableParagraph"/>
              <w:snapToGrid w:val="0"/>
              <w:ind w:left="8" w:right="5"/>
              <w:jc w:val="center"/>
              <w:rPr>
                <w:rFonts w:ascii="Times New Roman" w:eastAsiaTheme="minorEastAsia" w:hAnsi="Times New Roman" w:cs="Times New Roman"/>
                <w:szCs w:val="21"/>
                <w:lang w:eastAsia="zh-CN"/>
              </w:rPr>
            </w:pPr>
            <w:r>
              <w:rPr>
                <w:rFonts w:ascii="Times New Roman" w:eastAsiaTheme="minorEastAsia" w:hAnsi="Times New Roman" w:cs="Times New Roman"/>
                <w:szCs w:val="21"/>
                <w:lang w:eastAsia="zh-CN"/>
              </w:rPr>
              <w:t>1.2.1</w:t>
            </w:r>
          </w:p>
        </w:tc>
        <w:tc>
          <w:tcPr>
            <w:tcW w:w="2228" w:type="dxa"/>
            <w:vAlign w:val="center"/>
          </w:tcPr>
          <w:p w:rsidR="005C23D4" w:rsidRDefault="00921F10">
            <w:pPr>
              <w:pStyle w:val="TableParagraph"/>
              <w:snapToGrid w:val="0"/>
              <w:ind w:left="8" w:right="5"/>
              <w:jc w:val="center"/>
              <w:rPr>
                <w:rFonts w:ascii="Times New Roman" w:eastAsiaTheme="minorEastAsia" w:hAnsi="Times New Roman" w:cs="Times New Roman"/>
                <w:szCs w:val="21"/>
                <w:lang w:eastAsia="zh-CN"/>
              </w:rPr>
            </w:pPr>
            <w:r>
              <w:rPr>
                <w:rFonts w:ascii="Times New Roman" w:eastAsiaTheme="minorEastAsia" w:hAnsi="Times New Roman" w:cs="Times New Roman" w:hint="eastAsia"/>
                <w:szCs w:val="21"/>
                <w:lang w:eastAsia="zh-CN"/>
              </w:rPr>
              <w:t>资金来源及比例</w:t>
            </w:r>
          </w:p>
        </w:tc>
        <w:tc>
          <w:tcPr>
            <w:tcW w:w="6135" w:type="dxa"/>
            <w:vAlign w:val="center"/>
          </w:tcPr>
          <w:p w:rsidR="005C23D4" w:rsidRDefault="00921F10">
            <w:pPr>
              <w:pStyle w:val="TableParagraph"/>
              <w:snapToGrid w:val="0"/>
              <w:ind w:left="8" w:right="5"/>
              <w:rPr>
                <w:rFonts w:ascii="Times New Roman" w:eastAsiaTheme="minorEastAsia" w:hAnsi="Times New Roman" w:cs="Times New Roman"/>
                <w:szCs w:val="21"/>
                <w:lang w:eastAsia="zh-CN"/>
              </w:rPr>
            </w:pPr>
            <w:r>
              <w:rPr>
                <w:rFonts w:ascii="Times New Roman" w:eastAsiaTheme="minorEastAsia" w:hAnsi="Times New Roman" w:cs="Times New Roman" w:hint="eastAsia"/>
                <w:szCs w:val="21"/>
                <w:lang w:eastAsia="zh-CN"/>
              </w:rPr>
              <w:t>详见招标公告</w:t>
            </w:r>
          </w:p>
        </w:tc>
      </w:tr>
      <w:tr w:rsidR="005C23D4">
        <w:tc>
          <w:tcPr>
            <w:tcW w:w="1271" w:type="dxa"/>
            <w:vAlign w:val="center"/>
          </w:tcPr>
          <w:p w:rsidR="005C23D4" w:rsidRDefault="00921F10">
            <w:pPr>
              <w:pStyle w:val="TableParagraph"/>
              <w:snapToGrid w:val="0"/>
              <w:ind w:left="8" w:right="5"/>
              <w:jc w:val="center"/>
              <w:rPr>
                <w:rFonts w:ascii="Times New Roman" w:eastAsiaTheme="minorEastAsia" w:hAnsi="Times New Roman" w:cs="Times New Roman"/>
                <w:szCs w:val="21"/>
                <w:lang w:eastAsia="zh-CN"/>
              </w:rPr>
            </w:pPr>
            <w:r>
              <w:rPr>
                <w:rFonts w:ascii="Times New Roman" w:eastAsiaTheme="minorEastAsia" w:hAnsi="Times New Roman" w:cs="Times New Roman"/>
                <w:szCs w:val="21"/>
                <w:lang w:eastAsia="zh-CN"/>
              </w:rPr>
              <w:t>1.2.2</w:t>
            </w:r>
          </w:p>
        </w:tc>
        <w:tc>
          <w:tcPr>
            <w:tcW w:w="2228" w:type="dxa"/>
            <w:vAlign w:val="center"/>
          </w:tcPr>
          <w:p w:rsidR="005C23D4" w:rsidRDefault="00921F10">
            <w:pPr>
              <w:pStyle w:val="TableParagraph"/>
              <w:snapToGrid w:val="0"/>
              <w:ind w:left="8" w:right="5"/>
              <w:jc w:val="center"/>
              <w:rPr>
                <w:rFonts w:ascii="Times New Roman" w:eastAsiaTheme="minorEastAsia" w:hAnsi="Times New Roman" w:cs="Times New Roman"/>
                <w:szCs w:val="21"/>
                <w:lang w:eastAsia="zh-CN"/>
              </w:rPr>
            </w:pPr>
            <w:r>
              <w:rPr>
                <w:rFonts w:ascii="Times New Roman" w:eastAsiaTheme="minorEastAsia" w:hAnsi="Times New Roman" w:cs="Times New Roman" w:hint="eastAsia"/>
                <w:szCs w:val="21"/>
                <w:lang w:eastAsia="zh-CN"/>
              </w:rPr>
              <w:t>资金落实情况</w:t>
            </w:r>
          </w:p>
        </w:tc>
        <w:tc>
          <w:tcPr>
            <w:tcW w:w="6135" w:type="dxa"/>
            <w:vAlign w:val="center"/>
          </w:tcPr>
          <w:p w:rsidR="005C23D4" w:rsidRDefault="00921F10">
            <w:pPr>
              <w:pStyle w:val="TableParagraph"/>
              <w:snapToGrid w:val="0"/>
              <w:ind w:left="8" w:right="5"/>
              <w:rPr>
                <w:rFonts w:ascii="Times New Roman" w:eastAsiaTheme="minorEastAsia" w:hAnsi="Times New Roman" w:cs="Times New Roman"/>
                <w:szCs w:val="21"/>
                <w:lang w:eastAsia="zh-CN"/>
              </w:rPr>
            </w:pPr>
            <w:r>
              <w:rPr>
                <w:rFonts w:ascii="Times New Roman" w:eastAsiaTheme="minorEastAsia" w:hAnsi="Times New Roman" w:cs="Times New Roman" w:hint="eastAsia"/>
                <w:szCs w:val="21"/>
                <w:lang w:eastAsia="zh-CN"/>
              </w:rPr>
              <w:t>已落实</w:t>
            </w:r>
          </w:p>
        </w:tc>
      </w:tr>
      <w:tr w:rsidR="005C23D4">
        <w:tc>
          <w:tcPr>
            <w:tcW w:w="1271" w:type="dxa"/>
            <w:vAlign w:val="center"/>
          </w:tcPr>
          <w:p w:rsidR="005C23D4" w:rsidRDefault="00921F10">
            <w:pPr>
              <w:pStyle w:val="TableParagraph"/>
              <w:snapToGrid w:val="0"/>
              <w:ind w:left="8" w:right="5"/>
              <w:jc w:val="center"/>
              <w:rPr>
                <w:rFonts w:ascii="Times New Roman" w:eastAsiaTheme="minorEastAsia" w:hAnsi="Times New Roman" w:cs="Times New Roman"/>
                <w:szCs w:val="21"/>
                <w:lang w:eastAsia="zh-CN"/>
              </w:rPr>
            </w:pPr>
            <w:r>
              <w:rPr>
                <w:rFonts w:ascii="Times New Roman" w:eastAsiaTheme="minorEastAsia" w:hAnsi="Times New Roman" w:cs="Times New Roman"/>
                <w:szCs w:val="21"/>
                <w:lang w:eastAsia="zh-CN"/>
              </w:rPr>
              <w:t>1.3.1</w:t>
            </w:r>
          </w:p>
        </w:tc>
        <w:tc>
          <w:tcPr>
            <w:tcW w:w="2228" w:type="dxa"/>
            <w:vAlign w:val="center"/>
          </w:tcPr>
          <w:p w:rsidR="005C23D4" w:rsidRDefault="00921F10">
            <w:pPr>
              <w:pStyle w:val="TableParagraph"/>
              <w:snapToGrid w:val="0"/>
              <w:ind w:left="8" w:right="5"/>
              <w:jc w:val="center"/>
              <w:rPr>
                <w:rFonts w:ascii="Times New Roman" w:eastAsiaTheme="minorEastAsia" w:hAnsi="Times New Roman" w:cs="Times New Roman"/>
                <w:szCs w:val="21"/>
                <w:lang w:eastAsia="zh-CN"/>
              </w:rPr>
            </w:pPr>
            <w:r>
              <w:rPr>
                <w:rFonts w:ascii="Times New Roman" w:eastAsiaTheme="minorEastAsia" w:hAnsi="Times New Roman" w:cs="Times New Roman" w:hint="eastAsia"/>
                <w:szCs w:val="21"/>
                <w:lang w:eastAsia="zh-CN"/>
              </w:rPr>
              <w:t>招标范围</w:t>
            </w:r>
          </w:p>
        </w:tc>
        <w:tc>
          <w:tcPr>
            <w:tcW w:w="6135" w:type="dxa"/>
            <w:vAlign w:val="center"/>
          </w:tcPr>
          <w:p w:rsidR="005C23D4" w:rsidRDefault="00921F10">
            <w:pPr>
              <w:pStyle w:val="TableParagraph"/>
              <w:snapToGrid w:val="0"/>
              <w:ind w:left="8" w:right="5"/>
              <w:jc w:val="both"/>
              <w:rPr>
                <w:rFonts w:ascii="Times New Roman" w:eastAsiaTheme="minorEastAsia" w:hAnsi="Times New Roman" w:cs="Times New Roman"/>
                <w:szCs w:val="21"/>
              </w:rPr>
            </w:pPr>
            <w:r>
              <w:rPr>
                <w:rFonts w:ascii="Times New Roman" w:eastAsiaTheme="minorEastAsia" w:hAnsi="Times New Roman" w:cs="Times New Roman"/>
                <w:szCs w:val="21"/>
                <w:lang w:eastAsia="zh-CN"/>
              </w:rPr>
              <w:t>详见招标公告</w:t>
            </w:r>
          </w:p>
        </w:tc>
      </w:tr>
      <w:tr w:rsidR="005C23D4">
        <w:tc>
          <w:tcPr>
            <w:tcW w:w="1271" w:type="dxa"/>
            <w:vAlign w:val="center"/>
          </w:tcPr>
          <w:p w:rsidR="005C23D4" w:rsidRDefault="00921F10">
            <w:pPr>
              <w:pStyle w:val="TableParagraph"/>
              <w:snapToGrid w:val="0"/>
              <w:ind w:left="8" w:right="5"/>
              <w:jc w:val="center"/>
              <w:rPr>
                <w:rFonts w:ascii="Times New Roman" w:eastAsiaTheme="minorEastAsia" w:hAnsi="Times New Roman" w:cs="Times New Roman"/>
                <w:szCs w:val="21"/>
                <w:lang w:eastAsia="zh-CN"/>
              </w:rPr>
            </w:pPr>
            <w:r>
              <w:rPr>
                <w:rFonts w:ascii="Times New Roman" w:eastAsiaTheme="minorEastAsia" w:hAnsi="Times New Roman" w:cs="Times New Roman"/>
                <w:szCs w:val="21"/>
                <w:lang w:eastAsia="zh-CN"/>
              </w:rPr>
              <w:t>1.3.2</w:t>
            </w:r>
          </w:p>
        </w:tc>
        <w:tc>
          <w:tcPr>
            <w:tcW w:w="2228" w:type="dxa"/>
            <w:vAlign w:val="center"/>
          </w:tcPr>
          <w:p w:rsidR="005C23D4" w:rsidRDefault="00921F10">
            <w:pPr>
              <w:pStyle w:val="TableParagraph"/>
              <w:snapToGrid w:val="0"/>
              <w:ind w:left="8" w:right="5"/>
              <w:jc w:val="center"/>
              <w:rPr>
                <w:rFonts w:ascii="Times New Roman" w:eastAsiaTheme="minorEastAsia" w:hAnsi="Times New Roman" w:cs="Times New Roman"/>
                <w:szCs w:val="21"/>
                <w:lang w:eastAsia="zh-CN"/>
              </w:rPr>
            </w:pPr>
            <w:r>
              <w:rPr>
                <w:rFonts w:ascii="Times New Roman" w:eastAsiaTheme="minorEastAsia" w:hAnsi="Times New Roman" w:cs="Times New Roman" w:hint="eastAsia"/>
                <w:szCs w:val="21"/>
                <w:lang w:eastAsia="zh-CN"/>
              </w:rPr>
              <w:t>服务期限</w:t>
            </w:r>
          </w:p>
        </w:tc>
        <w:tc>
          <w:tcPr>
            <w:tcW w:w="6135" w:type="dxa"/>
            <w:vAlign w:val="center"/>
          </w:tcPr>
          <w:p w:rsidR="005C23D4" w:rsidRDefault="00921F10">
            <w:pPr>
              <w:pStyle w:val="TableParagraph"/>
              <w:snapToGrid w:val="0"/>
              <w:ind w:left="8" w:right="5"/>
              <w:jc w:val="both"/>
              <w:rPr>
                <w:rFonts w:ascii="Times New Roman" w:eastAsiaTheme="minorEastAsia" w:hAnsi="Times New Roman" w:cs="Times New Roman"/>
                <w:szCs w:val="21"/>
              </w:rPr>
            </w:pPr>
            <w:r>
              <w:rPr>
                <w:rFonts w:ascii="Times New Roman" w:eastAsiaTheme="minorEastAsia" w:hAnsi="Times New Roman" w:cs="Times New Roman"/>
                <w:szCs w:val="21"/>
                <w:lang w:eastAsia="zh-CN"/>
              </w:rPr>
              <w:t>详见招标公告</w:t>
            </w:r>
          </w:p>
        </w:tc>
      </w:tr>
      <w:tr w:rsidR="005C23D4">
        <w:tc>
          <w:tcPr>
            <w:tcW w:w="1271" w:type="dxa"/>
            <w:vAlign w:val="center"/>
          </w:tcPr>
          <w:p w:rsidR="005C23D4" w:rsidRDefault="00921F10">
            <w:pPr>
              <w:pStyle w:val="TableParagraph"/>
              <w:snapToGrid w:val="0"/>
              <w:ind w:left="8" w:right="5"/>
              <w:jc w:val="center"/>
              <w:rPr>
                <w:rFonts w:ascii="Times New Roman" w:eastAsiaTheme="minorEastAsia" w:hAnsi="Times New Roman" w:cs="Times New Roman"/>
                <w:szCs w:val="21"/>
                <w:lang w:eastAsia="zh-CN"/>
              </w:rPr>
            </w:pPr>
            <w:r>
              <w:rPr>
                <w:rFonts w:ascii="Times New Roman" w:eastAsiaTheme="minorEastAsia" w:hAnsi="Times New Roman" w:cs="Times New Roman"/>
                <w:szCs w:val="21"/>
                <w:lang w:eastAsia="zh-CN"/>
              </w:rPr>
              <w:t>1.4.1</w:t>
            </w:r>
          </w:p>
        </w:tc>
        <w:tc>
          <w:tcPr>
            <w:tcW w:w="2228" w:type="dxa"/>
            <w:vAlign w:val="center"/>
          </w:tcPr>
          <w:p w:rsidR="005C23D4" w:rsidRDefault="00921F10">
            <w:pPr>
              <w:pStyle w:val="TableParagraph"/>
              <w:snapToGrid w:val="0"/>
              <w:ind w:left="8" w:right="5"/>
              <w:jc w:val="center"/>
              <w:rPr>
                <w:rFonts w:ascii="Times New Roman" w:eastAsiaTheme="minorEastAsia" w:hAnsi="Times New Roman" w:cs="Times New Roman"/>
                <w:szCs w:val="21"/>
                <w:lang w:eastAsia="zh-CN"/>
              </w:rPr>
            </w:pPr>
            <w:r>
              <w:rPr>
                <w:rFonts w:ascii="Times New Roman" w:eastAsiaTheme="minorEastAsia" w:hAnsi="Times New Roman" w:cs="Times New Roman" w:hint="eastAsia"/>
                <w:szCs w:val="21"/>
                <w:lang w:eastAsia="zh-CN"/>
              </w:rPr>
              <w:t>投标人资质条件、能力和信誉</w:t>
            </w:r>
          </w:p>
        </w:tc>
        <w:tc>
          <w:tcPr>
            <w:tcW w:w="6135" w:type="dxa"/>
            <w:vAlign w:val="center"/>
          </w:tcPr>
          <w:p w:rsidR="005C23D4" w:rsidRDefault="00921F10">
            <w:pPr>
              <w:pStyle w:val="TableParagraph"/>
              <w:snapToGrid w:val="0"/>
              <w:ind w:left="8" w:right="5"/>
              <w:jc w:val="both"/>
              <w:rPr>
                <w:rFonts w:ascii="Times New Roman" w:eastAsiaTheme="minorEastAsia" w:hAnsi="Times New Roman" w:cs="Times New Roman"/>
                <w:szCs w:val="21"/>
                <w:lang w:eastAsia="zh-CN"/>
              </w:rPr>
            </w:pPr>
            <w:r>
              <w:rPr>
                <w:rFonts w:ascii="Times New Roman" w:eastAsiaTheme="minorEastAsia" w:hAnsi="Times New Roman" w:cs="Times New Roman" w:hint="eastAsia"/>
                <w:szCs w:val="21"/>
                <w:lang w:eastAsia="zh-CN"/>
              </w:rPr>
              <w:t>资质条件：详见招标公告</w:t>
            </w:r>
          </w:p>
          <w:p w:rsidR="005C23D4" w:rsidRDefault="00921F10">
            <w:pPr>
              <w:pStyle w:val="TableParagraph"/>
              <w:snapToGrid w:val="0"/>
              <w:ind w:left="8" w:right="5"/>
              <w:jc w:val="both"/>
              <w:rPr>
                <w:rFonts w:ascii="Times New Roman" w:eastAsiaTheme="minorEastAsia" w:hAnsi="Times New Roman" w:cs="Times New Roman"/>
                <w:szCs w:val="21"/>
                <w:lang w:eastAsia="zh-CN"/>
              </w:rPr>
            </w:pPr>
            <w:r>
              <w:rPr>
                <w:rFonts w:ascii="Times New Roman" w:eastAsiaTheme="minorEastAsia" w:hAnsi="Times New Roman" w:cs="Times New Roman" w:hint="eastAsia"/>
                <w:szCs w:val="21"/>
                <w:lang w:eastAsia="zh-CN"/>
              </w:rPr>
              <w:t>财务要求、信誉要求：详见招标公告</w:t>
            </w:r>
          </w:p>
          <w:p w:rsidR="005C23D4" w:rsidRDefault="00921F10">
            <w:pPr>
              <w:pStyle w:val="TableParagraph"/>
              <w:snapToGrid w:val="0"/>
              <w:ind w:right="5"/>
              <w:jc w:val="both"/>
              <w:rPr>
                <w:rFonts w:ascii="Times New Roman" w:eastAsiaTheme="minorEastAsia" w:hAnsi="Times New Roman" w:cs="Times New Roman"/>
                <w:szCs w:val="21"/>
                <w:lang w:eastAsia="zh-CN" w:bidi="zh-CN"/>
              </w:rPr>
            </w:pPr>
            <w:r>
              <w:rPr>
                <w:rFonts w:ascii="Times New Roman" w:eastAsiaTheme="minorEastAsia" w:hAnsi="Times New Roman" w:cs="Times New Roman"/>
                <w:szCs w:val="21"/>
                <w:lang w:eastAsia="zh-CN" w:bidi="zh-CN"/>
              </w:rPr>
              <w:t>项目负责人的资格要求：</w:t>
            </w:r>
            <w:r>
              <w:rPr>
                <w:rFonts w:ascii="Times New Roman" w:eastAsiaTheme="minorEastAsia" w:hAnsi="Times New Roman" w:cs="Times New Roman" w:hint="eastAsia"/>
                <w:szCs w:val="21"/>
                <w:lang w:eastAsia="zh-CN"/>
              </w:rPr>
              <w:t>详见招标公告</w:t>
            </w:r>
          </w:p>
          <w:p w:rsidR="005C23D4" w:rsidRDefault="00921F10">
            <w:pPr>
              <w:pStyle w:val="TableParagraph"/>
              <w:snapToGrid w:val="0"/>
              <w:ind w:left="8" w:right="5"/>
              <w:jc w:val="both"/>
              <w:rPr>
                <w:rFonts w:ascii="Times New Roman" w:eastAsiaTheme="minorEastAsia" w:hAnsi="Times New Roman" w:cs="Times New Roman"/>
                <w:szCs w:val="21"/>
                <w:lang w:eastAsia="zh-CN"/>
              </w:rPr>
            </w:pPr>
            <w:r>
              <w:rPr>
                <w:rFonts w:ascii="Times New Roman" w:eastAsiaTheme="minorEastAsia" w:hAnsi="Times New Roman" w:cs="Times New Roman"/>
                <w:szCs w:val="21"/>
                <w:lang w:eastAsia="zh-CN" w:bidi="zh-CN"/>
              </w:rPr>
              <w:t>其他主要人员要求：</w:t>
            </w:r>
            <w:r>
              <w:rPr>
                <w:rFonts w:ascii="Times New Roman" w:eastAsiaTheme="minorEastAsia" w:hAnsi="Times New Roman" w:cs="Times New Roman" w:hint="eastAsia"/>
                <w:szCs w:val="21"/>
                <w:lang w:eastAsia="zh-CN"/>
              </w:rPr>
              <w:t>/</w:t>
            </w:r>
          </w:p>
          <w:p w:rsidR="005C23D4" w:rsidRDefault="00921F10">
            <w:pPr>
              <w:pStyle w:val="TableParagraph"/>
              <w:snapToGrid w:val="0"/>
              <w:ind w:left="8" w:right="5"/>
              <w:jc w:val="both"/>
              <w:rPr>
                <w:rFonts w:ascii="Times New Roman" w:eastAsiaTheme="minorEastAsia" w:hAnsi="Times New Roman" w:cs="Times New Roman"/>
                <w:szCs w:val="21"/>
                <w:lang w:eastAsia="zh-CN"/>
              </w:rPr>
            </w:pPr>
            <w:r>
              <w:rPr>
                <w:rFonts w:ascii="Times New Roman" w:eastAsiaTheme="minorEastAsia" w:hAnsi="Times New Roman" w:cs="Times New Roman" w:hint="eastAsia"/>
                <w:szCs w:val="21"/>
                <w:lang w:eastAsia="zh-CN"/>
              </w:rPr>
              <w:t>其他要求：招标公告中“投标人资格要求”的其他要求</w:t>
            </w:r>
          </w:p>
        </w:tc>
      </w:tr>
      <w:tr w:rsidR="005C23D4">
        <w:trPr>
          <w:trHeight w:val="342"/>
        </w:trPr>
        <w:tc>
          <w:tcPr>
            <w:tcW w:w="1271" w:type="dxa"/>
            <w:vAlign w:val="center"/>
          </w:tcPr>
          <w:p w:rsidR="005C23D4" w:rsidRDefault="00921F10">
            <w:pPr>
              <w:pStyle w:val="TableParagraph"/>
              <w:snapToGrid w:val="0"/>
              <w:ind w:left="8" w:right="5"/>
              <w:jc w:val="center"/>
              <w:rPr>
                <w:rFonts w:ascii="Times New Roman" w:eastAsiaTheme="minorEastAsia" w:hAnsi="Times New Roman" w:cs="Times New Roman"/>
                <w:szCs w:val="21"/>
                <w:lang w:eastAsia="zh-CN"/>
              </w:rPr>
            </w:pPr>
            <w:r>
              <w:rPr>
                <w:rFonts w:ascii="Times New Roman" w:eastAsiaTheme="minorEastAsia" w:hAnsi="Times New Roman" w:cs="Times New Roman"/>
                <w:szCs w:val="21"/>
                <w:lang w:eastAsia="zh-CN"/>
              </w:rPr>
              <w:t>1.4.2</w:t>
            </w:r>
          </w:p>
        </w:tc>
        <w:tc>
          <w:tcPr>
            <w:tcW w:w="2228" w:type="dxa"/>
            <w:vAlign w:val="center"/>
          </w:tcPr>
          <w:p w:rsidR="005C23D4" w:rsidRDefault="00921F10">
            <w:pPr>
              <w:pStyle w:val="TableParagraph"/>
              <w:snapToGrid w:val="0"/>
              <w:ind w:left="8" w:right="5"/>
              <w:jc w:val="center"/>
              <w:rPr>
                <w:rFonts w:ascii="Times New Roman" w:eastAsiaTheme="minorEastAsia" w:hAnsi="Times New Roman" w:cs="Times New Roman"/>
                <w:szCs w:val="21"/>
                <w:lang w:eastAsia="zh-CN"/>
              </w:rPr>
            </w:pPr>
            <w:r>
              <w:rPr>
                <w:rFonts w:ascii="Times New Roman" w:eastAsiaTheme="minorEastAsia" w:hAnsi="Times New Roman" w:cs="Times New Roman" w:hint="eastAsia"/>
                <w:szCs w:val="21"/>
                <w:lang w:eastAsia="zh-CN"/>
              </w:rPr>
              <w:t>是否接受联合体投标</w:t>
            </w:r>
          </w:p>
        </w:tc>
        <w:tc>
          <w:tcPr>
            <w:tcW w:w="6135" w:type="dxa"/>
            <w:vAlign w:val="center"/>
          </w:tcPr>
          <w:p w:rsidR="005C23D4" w:rsidRDefault="00921F10">
            <w:pPr>
              <w:snapToGrid w:val="0"/>
              <w:rPr>
                <w:rFonts w:ascii="Times New Roman" w:eastAsiaTheme="minorEastAsia" w:hAnsi="Times New Roman" w:cs="Times New Roman"/>
                <w:szCs w:val="21"/>
                <w:lang w:eastAsia="zh-CN"/>
              </w:rPr>
            </w:pPr>
            <w:r>
              <w:rPr>
                <w:rFonts w:ascii="Times New Roman" w:eastAsiaTheme="minorEastAsia" w:hAnsi="Times New Roman" w:cs="Times New Roman"/>
                <w:szCs w:val="21"/>
                <w:lang w:eastAsia="zh-CN"/>
              </w:rPr>
              <w:sym w:font="Wingdings 2" w:char="0052"/>
            </w:r>
            <w:r>
              <w:rPr>
                <w:rFonts w:ascii="Times New Roman" w:eastAsiaTheme="minorEastAsia" w:hAnsi="Times New Roman" w:cs="Times New Roman" w:hint="eastAsia"/>
                <w:szCs w:val="21"/>
                <w:lang w:eastAsia="zh-CN"/>
              </w:rPr>
              <w:t>不接受</w:t>
            </w:r>
          </w:p>
        </w:tc>
      </w:tr>
      <w:tr w:rsidR="005C23D4">
        <w:trPr>
          <w:trHeight w:val="639"/>
        </w:trPr>
        <w:tc>
          <w:tcPr>
            <w:tcW w:w="1271" w:type="dxa"/>
            <w:vAlign w:val="center"/>
          </w:tcPr>
          <w:p w:rsidR="005C23D4" w:rsidRDefault="00921F10">
            <w:pPr>
              <w:pStyle w:val="TableParagraph"/>
              <w:snapToGrid w:val="0"/>
              <w:ind w:left="8" w:right="5"/>
              <w:jc w:val="center"/>
              <w:rPr>
                <w:rFonts w:ascii="Times New Roman" w:eastAsiaTheme="minorEastAsia" w:hAnsi="Times New Roman" w:cs="Times New Roman"/>
                <w:szCs w:val="21"/>
                <w:lang w:eastAsia="zh-CN"/>
              </w:rPr>
            </w:pPr>
            <w:r>
              <w:rPr>
                <w:rFonts w:ascii="Times New Roman" w:eastAsiaTheme="minorEastAsia" w:hAnsi="Times New Roman" w:cs="Times New Roman"/>
                <w:szCs w:val="21"/>
                <w:lang w:eastAsia="zh-CN"/>
              </w:rPr>
              <w:t>1.10</w:t>
            </w:r>
          </w:p>
        </w:tc>
        <w:tc>
          <w:tcPr>
            <w:tcW w:w="2228" w:type="dxa"/>
            <w:vAlign w:val="center"/>
          </w:tcPr>
          <w:p w:rsidR="005C23D4" w:rsidRDefault="00921F10">
            <w:pPr>
              <w:pStyle w:val="TableParagraph"/>
              <w:snapToGrid w:val="0"/>
              <w:ind w:left="8" w:right="5"/>
              <w:jc w:val="center"/>
              <w:rPr>
                <w:rFonts w:ascii="Times New Roman" w:eastAsiaTheme="minorEastAsia" w:hAnsi="Times New Roman" w:cs="Times New Roman"/>
                <w:szCs w:val="21"/>
                <w:lang w:eastAsia="zh-CN"/>
              </w:rPr>
            </w:pPr>
            <w:r>
              <w:rPr>
                <w:rFonts w:ascii="Times New Roman" w:eastAsiaTheme="minorEastAsia" w:hAnsi="Times New Roman" w:cs="Times New Roman" w:hint="eastAsia"/>
                <w:szCs w:val="21"/>
              </w:rPr>
              <w:t>投标答疑会</w:t>
            </w:r>
          </w:p>
        </w:tc>
        <w:tc>
          <w:tcPr>
            <w:tcW w:w="6135" w:type="dxa"/>
            <w:vAlign w:val="center"/>
          </w:tcPr>
          <w:p w:rsidR="005C23D4" w:rsidRDefault="00921F10">
            <w:pPr>
              <w:pStyle w:val="TableParagraph"/>
              <w:snapToGrid w:val="0"/>
              <w:ind w:left="103" w:right="102"/>
              <w:rPr>
                <w:rFonts w:ascii="Times New Roman" w:eastAsiaTheme="minorEastAsia" w:hAnsi="Times New Roman" w:cs="Times New Roman"/>
                <w:szCs w:val="21"/>
                <w:lang w:eastAsia="zh-CN"/>
              </w:rPr>
            </w:pPr>
            <w:r>
              <w:rPr>
                <w:rFonts w:ascii="Times New Roman" w:eastAsiaTheme="minorEastAsia" w:hAnsi="Times New Roman" w:cs="Times New Roman"/>
                <w:szCs w:val="21"/>
                <w:lang w:eastAsia="zh-CN"/>
              </w:rPr>
              <w:sym w:font="Wingdings 2" w:char="0052"/>
            </w:r>
            <w:r>
              <w:rPr>
                <w:rFonts w:ascii="Times New Roman" w:eastAsiaTheme="minorEastAsia" w:hAnsi="Times New Roman" w:cs="Times New Roman" w:hint="eastAsia"/>
                <w:szCs w:val="21"/>
                <w:lang w:eastAsia="zh-CN"/>
              </w:rPr>
              <w:t>不召开</w:t>
            </w:r>
          </w:p>
          <w:p w:rsidR="005C23D4" w:rsidRDefault="00921F10">
            <w:pPr>
              <w:pStyle w:val="TableParagraph"/>
              <w:snapToGrid w:val="0"/>
              <w:ind w:left="103" w:right="102"/>
              <w:rPr>
                <w:rFonts w:ascii="Times New Roman" w:eastAsiaTheme="minorEastAsia" w:hAnsi="Times New Roman" w:cs="Times New Roman"/>
                <w:szCs w:val="21"/>
                <w:u w:val="single"/>
                <w:lang w:eastAsia="zh-CN"/>
              </w:rPr>
            </w:pPr>
            <w:r>
              <w:rPr>
                <w:rFonts w:ascii="Times New Roman" w:eastAsiaTheme="minorEastAsia" w:hAnsi="Times New Roman" w:cs="Times New Roman"/>
                <w:szCs w:val="21"/>
                <w:lang w:eastAsia="zh-CN"/>
              </w:rPr>
              <w:sym w:font="Wingdings 2" w:char="00A3"/>
            </w:r>
            <w:r>
              <w:rPr>
                <w:rFonts w:ascii="Times New Roman" w:eastAsiaTheme="minorEastAsia" w:hAnsi="Times New Roman" w:cs="Times New Roman" w:hint="eastAsia"/>
                <w:szCs w:val="21"/>
                <w:lang w:eastAsia="zh-CN"/>
              </w:rPr>
              <w:t>召开，召开时间：召开地点：</w:t>
            </w:r>
          </w:p>
        </w:tc>
      </w:tr>
      <w:tr w:rsidR="005C23D4">
        <w:tc>
          <w:tcPr>
            <w:tcW w:w="1271" w:type="dxa"/>
            <w:vAlign w:val="center"/>
          </w:tcPr>
          <w:p w:rsidR="005C23D4" w:rsidRDefault="00921F10">
            <w:pPr>
              <w:spacing w:line="276" w:lineRule="auto"/>
              <w:jc w:val="center"/>
              <w:textAlignment w:val="center"/>
              <w:rPr>
                <w:rFonts w:ascii="Times New Roman" w:eastAsiaTheme="minorEastAsia" w:hAnsi="Times New Roman" w:cs="Times New Roman"/>
                <w:szCs w:val="21"/>
                <w:lang w:eastAsia="zh-CN"/>
              </w:rPr>
            </w:pPr>
            <w:r>
              <w:rPr>
                <w:rFonts w:ascii="Times New Roman" w:eastAsiaTheme="minorEastAsia" w:hAnsi="Times New Roman" w:cs="Times New Roman"/>
                <w:szCs w:val="21"/>
              </w:rPr>
              <w:t>1.11</w:t>
            </w:r>
          </w:p>
        </w:tc>
        <w:tc>
          <w:tcPr>
            <w:tcW w:w="2228" w:type="dxa"/>
            <w:vAlign w:val="center"/>
          </w:tcPr>
          <w:p w:rsidR="005C23D4" w:rsidRDefault="00921F10">
            <w:pPr>
              <w:spacing w:line="276" w:lineRule="auto"/>
              <w:jc w:val="center"/>
              <w:textAlignment w:val="center"/>
              <w:rPr>
                <w:rFonts w:ascii="Times New Roman" w:eastAsiaTheme="minorEastAsia" w:hAnsi="Times New Roman" w:cs="Times New Roman"/>
                <w:szCs w:val="21"/>
                <w:lang w:eastAsia="zh-CN"/>
              </w:rPr>
            </w:pPr>
            <w:r>
              <w:rPr>
                <w:rFonts w:ascii="Times New Roman" w:eastAsiaTheme="minorEastAsia" w:hAnsi="Times New Roman" w:cs="Times New Roman" w:hint="eastAsia"/>
                <w:szCs w:val="21"/>
              </w:rPr>
              <w:t>分包</w:t>
            </w:r>
          </w:p>
        </w:tc>
        <w:tc>
          <w:tcPr>
            <w:tcW w:w="6135" w:type="dxa"/>
            <w:vAlign w:val="center"/>
          </w:tcPr>
          <w:p w:rsidR="005C23D4" w:rsidRDefault="00921F10">
            <w:pPr>
              <w:pStyle w:val="TableParagraph"/>
              <w:snapToGrid w:val="0"/>
              <w:jc w:val="both"/>
              <w:rPr>
                <w:rFonts w:ascii="Times New Roman" w:eastAsiaTheme="minorEastAsia" w:hAnsi="Times New Roman" w:cs="Times New Roman"/>
                <w:szCs w:val="21"/>
                <w:lang w:eastAsia="zh-CN"/>
              </w:rPr>
            </w:pPr>
            <w:r>
              <w:rPr>
                <w:rFonts w:ascii="Times New Roman" w:eastAsiaTheme="minorEastAsia" w:hAnsi="Times New Roman" w:cs="Times New Roman"/>
                <w:szCs w:val="21"/>
                <w:lang w:eastAsia="zh-CN"/>
              </w:rPr>
              <w:sym w:font="Wingdings 2" w:char="0052"/>
            </w:r>
            <w:r>
              <w:rPr>
                <w:rFonts w:ascii="Times New Roman" w:eastAsiaTheme="minorEastAsia" w:hAnsi="Times New Roman" w:cs="Times New Roman" w:hint="eastAsia"/>
                <w:szCs w:val="21"/>
                <w:lang w:eastAsia="zh-CN"/>
              </w:rPr>
              <w:t>不允许</w:t>
            </w:r>
          </w:p>
          <w:p w:rsidR="005C23D4" w:rsidRDefault="00921F10">
            <w:pPr>
              <w:pStyle w:val="TableParagraph"/>
              <w:snapToGrid w:val="0"/>
              <w:rPr>
                <w:rFonts w:ascii="Times New Roman" w:eastAsiaTheme="minorEastAsia" w:hAnsi="Times New Roman" w:cs="Times New Roman"/>
                <w:szCs w:val="21"/>
                <w:lang w:eastAsia="zh-CN"/>
              </w:rPr>
            </w:pPr>
            <w:r>
              <w:rPr>
                <w:rFonts w:ascii="Times New Roman" w:eastAsiaTheme="minorEastAsia" w:hAnsi="Times New Roman" w:cs="Times New Roman"/>
                <w:szCs w:val="21"/>
                <w:lang w:eastAsia="zh-CN"/>
              </w:rPr>
              <w:sym w:font="Wingdings 2" w:char="00A3"/>
            </w:r>
            <w:r>
              <w:rPr>
                <w:rFonts w:ascii="Times New Roman" w:eastAsiaTheme="minorEastAsia" w:hAnsi="Times New Roman" w:cs="Times New Roman" w:hint="eastAsia"/>
                <w:szCs w:val="21"/>
                <w:lang w:eastAsia="zh-CN"/>
              </w:rPr>
              <w:t>允许，分包要求：</w:t>
            </w:r>
            <w:r>
              <w:rPr>
                <w:rFonts w:ascii="Times New Roman" w:eastAsiaTheme="minorEastAsia" w:hAnsi="Times New Roman" w:cs="Times New Roman" w:hint="eastAsia"/>
                <w:szCs w:val="21"/>
                <w:lang w:eastAsia="zh-CN"/>
              </w:rPr>
              <w:t>/</w:t>
            </w:r>
          </w:p>
        </w:tc>
      </w:tr>
      <w:tr w:rsidR="005C23D4">
        <w:trPr>
          <w:trHeight w:val="392"/>
        </w:trPr>
        <w:tc>
          <w:tcPr>
            <w:tcW w:w="1271" w:type="dxa"/>
            <w:vAlign w:val="center"/>
          </w:tcPr>
          <w:p w:rsidR="005C23D4" w:rsidRDefault="00921F10">
            <w:pPr>
              <w:pStyle w:val="TableParagraph"/>
              <w:snapToGrid w:val="0"/>
              <w:ind w:left="8" w:right="5"/>
              <w:jc w:val="center"/>
              <w:rPr>
                <w:rFonts w:ascii="Times New Roman" w:eastAsiaTheme="minorEastAsia" w:hAnsi="Times New Roman" w:cs="Times New Roman"/>
                <w:szCs w:val="21"/>
                <w:lang w:eastAsia="zh-CN"/>
              </w:rPr>
            </w:pPr>
            <w:r>
              <w:rPr>
                <w:rFonts w:ascii="Times New Roman" w:eastAsiaTheme="minorEastAsia" w:hAnsi="Times New Roman" w:cs="Times New Roman"/>
                <w:szCs w:val="21"/>
                <w:lang w:eastAsia="zh-CN"/>
              </w:rPr>
              <w:t>1.12.1</w:t>
            </w:r>
          </w:p>
        </w:tc>
        <w:tc>
          <w:tcPr>
            <w:tcW w:w="2228" w:type="dxa"/>
            <w:vAlign w:val="center"/>
          </w:tcPr>
          <w:p w:rsidR="005C23D4" w:rsidRDefault="00921F10">
            <w:pPr>
              <w:pStyle w:val="TableParagraph"/>
              <w:snapToGrid w:val="0"/>
              <w:ind w:left="8" w:right="5"/>
              <w:jc w:val="center"/>
              <w:rPr>
                <w:rFonts w:ascii="Times New Roman" w:eastAsiaTheme="minorEastAsia" w:hAnsi="Times New Roman" w:cs="Times New Roman"/>
                <w:szCs w:val="21"/>
                <w:lang w:eastAsia="zh-CN"/>
              </w:rPr>
            </w:pPr>
            <w:r>
              <w:rPr>
                <w:rFonts w:ascii="Times New Roman" w:eastAsiaTheme="minorEastAsia" w:hAnsi="Times New Roman" w:cs="Times New Roman" w:hint="eastAsia"/>
                <w:szCs w:val="21"/>
                <w:lang w:eastAsia="zh-CN"/>
              </w:rPr>
              <w:t>实质性要求和条件</w:t>
            </w:r>
          </w:p>
        </w:tc>
        <w:tc>
          <w:tcPr>
            <w:tcW w:w="6135" w:type="dxa"/>
            <w:vAlign w:val="center"/>
          </w:tcPr>
          <w:p w:rsidR="005C23D4" w:rsidRDefault="00921F10">
            <w:pPr>
              <w:pStyle w:val="TableParagraph"/>
              <w:snapToGrid w:val="0"/>
              <w:ind w:left="8" w:right="5"/>
              <w:jc w:val="both"/>
              <w:rPr>
                <w:rFonts w:ascii="Times New Roman" w:eastAsiaTheme="minorEastAsia" w:hAnsi="Times New Roman" w:cs="Times New Roman"/>
                <w:szCs w:val="21"/>
                <w:lang w:eastAsia="zh-CN"/>
              </w:rPr>
            </w:pPr>
            <w:r>
              <w:rPr>
                <w:rFonts w:ascii="Times New Roman" w:eastAsiaTheme="minorEastAsia" w:hAnsi="Times New Roman" w:cs="Times New Roman" w:hint="eastAsia"/>
                <w:szCs w:val="21"/>
                <w:lang w:eastAsia="zh-CN"/>
              </w:rPr>
              <w:t>第三章</w:t>
            </w:r>
            <w:r>
              <w:rPr>
                <w:rFonts w:ascii="Times New Roman" w:eastAsiaTheme="minorEastAsia" w:hAnsi="Times New Roman" w:hint="eastAsia"/>
                <w:szCs w:val="21"/>
                <w:lang w:eastAsia="zh-CN"/>
              </w:rPr>
              <w:t>“评标办法”</w:t>
            </w:r>
            <w:r>
              <w:rPr>
                <w:rFonts w:ascii="Times New Roman" w:eastAsiaTheme="minorEastAsia" w:hAnsi="Times New Roman" w:cs="Times New Roman" w:hint="eastAsia"/>
                <w:szCs w:val="21"/>
                <w:lang w:eastAsia="zh-CN"/>
              </w:rPr>
              <w:t>初步评审标准。</w:t>
            </w:r>
          </w:p>
        </w:tc>
      </w:tr>
      <w:tr w:rsidR="005C23D4">
        <w:tc>
          <w:tcPr>
            <w:tcW w:w="1271" w:type="dxa"/>
            <w:vAlign w:val="center"/>
          </w:tcPr>
          <w:p w:rsidR="005C23D4" w:rsidRDefault="00921F10">
            <w:pPr>
              <w:pStyle w:val="TableParagraph"/>
              <w:snapToGrid w:val="0"/>
              <w:ind w:right="240"/>
              <w:jc w:val="center"/>
              <w:rPr>
                <w:rFonts w:ascii="Times New Roman" w:eastAsiaTheme="minorEastAsia" w:hAnsi="Times New Roman" w:cs="Times New Roman"/>
                <w:szCs w:val="21"/>
                <w:lang w:eastAsia="zh-CN"/>
              </w:rPr>
            </w:pPr>
            <w:r>
              <w:rPr>
                <w:rFonts w:ascii="Times New Roman" w:eastAsiaTheme="minorEastAsia" w:hAnsi="Times New Roman" w:cs="Times New Roman"/>
                <w:szCs w:val="21"/>
                <w:lang w:eastAsia="zh-CN"/>
              </w:rPr>
              <w:t xml:space="preserve">   1.12.3</w:t>
            </w:r>
          </w:p>
        </w:tc>
        <w:tc>
          <w:tcPr>
            <w:tcW w:w="2228" w:type="dxa"/>
            <w:vAlign w:val="center"/>
          </w:tcPr>
          <w:p w:rsidR="005C23D4" w:rsidRDefault="00921F10">
            <w:pPr>
              <w:pStyle w:val="TableParagraph"/>
              <w:snapToGrid w:val="0"/>
              <w:ind w:left="144" w:right="144"/>
              <w:jc w:val="center"/>
              <w:rPr>
                <w:rFonts w:ascii="Times New Roman" w:eastAsiaTheme="minorEastAsia" w:hAnsi="Times New Roman" w:cs="Times New Roman"/>
                <w:szCs w:val="21"/>
              </w:rPr>
            </w:pPr>
            <w:r>
              <w:rPr>
                <w:rFonts w:ascii="Times New Roman" w:eastAsiaTheme="minorEastAsia" w:hAnsi="Times New Roman" w:cs="Times New Roman" w:hint="eastAsia"/>
                <w:szCs w:val="21"/>
              </w:rPr>
              <w:t>偏差</w:t>
            </w:r>
          </w:p>
        </w:tc>
        <w:tc>
          <w:tcPr>
            <w:tcW w:w="6135" w:type="dxa"/>
            <w:vAlign w:val="center"/>
          </w:tcPr>
          <w:p w:rsidR="005C23D4" w:rsidRDefault="00921F10">
            <w:pPr>
              <w:pStyle w:val="TableParagraph"/>
              <w:snapToGrid w:val="0"/>
              <w:ind w:left="8" w:right="5"/>
              <w:jc w:val="both"/>
              <w:rPr>
                <w:rFonts w:ascii="Times New Roman" w:eastAsiaTheme="minorEastAsia" w:hAnsi="Times New Roman"/>
                <w:szCs w:val="21"/>
                <w:lang w:eastAsia="zh-CN"/>
              </w:rPr>
            </w:pPr>
            <w:r>
              <w:rPr>
                <w:rFonts w:ascii="Times New Roman" w:eastAsiaTheme="minorEastAsia" w:hAnsi="Times New Roman" w:hint="eastAsia"/>
                <w:szCs w:val="21"/>
                <w:lang w:eastAsia="zh-CN"/>
              </w:rPr>
              <w:t>不允许实质性偏离。实质性偏离是指：不符合第三章“评标办法”初步评审标准的。</w:t>
            </w:r>
          </w:p>
          <w:p w:rsidR="005C23D4" w:rsidRDefault="00921F10">
            <w:pPr>
              <w:pStyle w:val="TableParagraph"/>
              <w:snapToGrid w:val="0"/>
              <w:spacing w:line="360" w:lineRule="auto"/>
              <w:ind w:left="8" w:right="5"/>
              <w:jc w:val="both"/>
              <w:rPr>
                <w:rFonts w:ascii="Times New Roman" w:eastAsiaTheme="minorEastAsia" w:hAnsi="Times New Roman" w:cs="Times New Roman"/>
                <w:szCs w:val="21"/>
                <w:lang w:eastAsia="zh-CN"/>
              </w:rPr>
            </w:pPr>
            <w:r>
              <w:rPr>
                <w:rFonts w:ascii="Times New Roman" w:eastAsiaTheme="minorEastAsia" w:hAnsi="Times New Roman" w:hint="eastAsia"/>
                <w:szCs w:val="21"/>
                <w:lang w:eastAsia="zh-CN"/>
              </w:rPr>
              <w:t>实质性偏离的投标文件作无效标处理。</w:t>
            </w:r>
          </w:p>
        </w:tc>
      </w:tr>
      <w:tr w:rsidR="005C23D4">
        <w:tc>
          <w:tcPr>
            <w:tcW w:w="1271" w:type="dxa"/>
            <w:vAlign w:val="center"/>
          </w:tcPr>
          <w:p w:rsidR="005C23D4" w:rsidRDefault="00921F10">
            <w:pPr>
              <w:pStyle w:val="TableParagraph"/>
              <w:snapToGrid w:val="0"/>
              <w:ind w:left="8" w:right="5"/>
              <w:jc w:val="center"/>
              <w:rPr>
                <w:rFonts w:ascii="Times New Roman" w:eastAsiaTheme="minorEastAsia" w:hAnsi="Times New Roman" w:cs="Times New Roman"/>
                <w:szCs w:val="21"/>
                <w:lang w:eastAsia="zh-CN"/>
              </w:rPr>
            </w:pPr>
            <w:r>
              <w:rPr>
                <w:rFonts w:ascii="Times New Roman" w:eastAsiaTheme="minorEastAsia" w:hAnsi="Times New Roman" w:cs="Times New Roman"/>
                <w:szCs w:val="21"/>
                <w:lang w:eastAsia="zh-CN"/>
              </w:rPr>
              <w:t>2.1</w:t>
            </w:r>
          </w:p>
        </w:tc>
        <w:tc>
          <w:tcPr>
            <w:tcW w:w="2228" w:type="dxa"/>
            <w:vAlign w:val="center"/>
          </w:tcPr>
          <w:p w:rsidR="005C23D4" w:rsidRDefault="00921F10">
            <w:pPr>
              <w:pStyle w:val="TableParagraph"/>
              <w:snapToGrid w:val="0"/>
              <w:ind w:left="8" w:right="5"/>
              <w:jc w:val="center"/>
              <w:rPr>
                <w:rFonts w:ascii="Times New Roman" w:eastAsiaTheme="minorEastAsia" w:hAnsi="Times New Roman" w:cs="Times New Roman"/>
                <w:szCs w:val="21"/>
                <w:lang w:eastAsia="zh-CN"/>
              </w:rPr>
            </w:pPr>
            <w:r>
              <w:rPr>
                <w:rFonts w:ascii="Times New Roman" w:eastAsiaTheme="minorEastAsia" w:hAnsi="Times New Roman" w:cs="Times New Roman" w:hint="eastAsia"/>
                <w:szCs w:val="21"/>
                <w:lang w:eastAsia="zh-CN"/>
              </w:rPr>
              <w:t>构成招标文件的其他资料</w:t>
            </w:r>
          </w:p>
        </w:tc>
        <w:tc>
          <w:tcPr>
            <w:tcW w:w="6135" w:type="dxa"/>
            <w:vAlign w:val="center"/>
          </w:tcPr>
          <w:p w:rsidR="005C23D4" w:rsidRDefault="00921F10">
            <w:pPr>
              <w:pStyle w:val="TableParagraph"/>
              <w:snapToGrid w:val="0"/>
              <w:ind w:right="5"/>
              <w:jc w:val="both"/>
              <w:rPr>
                <w:rFonts w:ascii="Times New Roman" w:eastAsiaTheme="minorEastAsia" w:hAnsi="Times New Roman" w:cs="Times New Roman"/>
                <w:szCs w:val="21"/>
                <w:lang w:eastAsia="zh-CN"/>
              </w:rPr>
            </w:pPr>
            <w:r>
              <w:rPr>
                <w:rFonts w:ascii="Times New Roman" w:eastAsiaTheme="minorEastAsia" w:hAnsi="Times New Roman" w:cs="Times New Roman" w:hint="eastAsia"/>
                <w:szCs w:val="21"/>
                <w:lang w:eastAsia="zh-CN"/>
              </w:rPr>
              <w:t>招标文件的澄清与修改（如有）</w:t>
            </w:r>
          </w:p>
        </w:tc>
      </w:tr>
      <w:tr w:rsidR="005C23D4">
        <w:tc>
          <w:tcPr>
            <w:tcW w:w="1271" w:type="dxa"/>
            <w:vMerge w:val="restart"/>
            <w:vAlign w:val="center"/>
          </w:tcPr>
          <w:p w:rsidR="005C23D4" w:rsidRDefault="00921F10">
            <w:pPr>
              <w:pStyle w:val="TableParagraph"/>
              <w:snapToGrid w:val="0"/>
              <w:ind w:left="8" w:right="5"/>
              <w:jc w:val="center"/>
              <w:rPr>
                <w:rFonts w:ascii="Times New Roman" w:eastAsiaTheme="minorEastAsia" w:hAnsi="Times New Roman" w:cs="Times New Roman"/>
                <w:szCs w:val="21"/>
              </w:rPr>
            </w:pPr>
            <w:r>
              <w:rPr>
                <w:rFonts w:ascii="Times New Roman" w:eastAsiaTheme="minorEastAsia" w:hAnsi="Times New Roman" w:cs="Times New Roman"/>
                <w:szCs w:val="21"/>
              </w:rPr>
              <w:t>2.2.1</w:t>
            </w:r>
          </w:p>
        </w:tc>
        <w:tc>
          <w:tcPr>
            <w:tcW w:w="2228" w:type="dxa"/>
            <w:vMerge w:val="restart"/>
            <w:vAlign w:val="center"/>
          </w:tcPr>
          <w:p w:rsidR="005C23D4" w:rsidRDefault="00921F10">
            <w:pPr>
              <w:pStyle w:val="TableParagraph"/>
              <w:snapToGrid w:val="0"/>
              <w:ind w:left="8" w:right="5"/>
              <w:jc w:val="center"/>
              <w:rPr>
                <w:rFonts w:ascii="Times New Roman" w:eastAsiaTheme="minorEastAsia" w:hAnsi="Times New Roman" w:cs="Times New Roman"/>
                <w:szCs w:val="21"/>
                <w:lang w:eastAsia="zh-CN"/>
              </w:rPr>
            </w:pPr>
            <w:r>
              <w:rPr>
                <w:rFonts w:ascii="Times New Roman" w:eastAsiaTheme="minorEastAsia" w:hAnsi="Times New Roman" w:cs="Times New Roman" w:hint="eastAsia"/>
                <w:szCs w:val="21"/>
                <w:lang w:eastAsia="zh-CN"/>
              </w:rPr>
              <w:t>投标人要求澄清招标文件</w:t>
            </w:r>
          </w:p>
        </w:tc>
        <w:tc>
          <w:tcPr>
            <w:tcW w:w="6135" w:type="dxa"/>
            <w:vAlign w:val="center"/>
          </w:tcPr>
          <w:p w:rsidR="005C23D4" w:rsidRDefault="00921F10">
            <w:pPr>
              <w:pStyle w:val="TableParagraph"/>
              <w:snapToGrid w:val="0"/>
              <w:ind w:left="8" w:right="5"/>
              <w:rPr>
                <w:rFonts w:ascii="Times New Roman" w:eastAsiaTheme="minorEastAsia" w:hAnsi="Times New Roman" w:cs="Times New Roman"/>
                <w:szCs w:val="21"/>
                <w:lang w:eastAsia="zh-CN"/>
              </w:rPr>
            </w:pPr>
            <w:r>
              <w:rPr>
                <w:rFonts w:ascii="Times New Roman" w:eastAsiaTheme="minorEastAsia" w:hAnsi="Times New Roman" w:cs="Times New Roman" w:hint="eastAsia"/>
                <w:szCs w:val="21"/>
                <w:lang w:eastAsia="zh-CN"/>
              </w:rPr>
              <w:t>时间：在投标截止日期前</w:t>
            </w:r>
            <w:r>
              <w:rPr>
                <w:rFonts w:ascii="Times New Roman" w:eastAsiaTheme="minorEastAsia" w:hAnsi="Times New Roman" w:cs="Times New Roman"/>
                <w:szCs w:val="21"/>
                <w:lang w:eastAsia="zh-CN"/>
              </w:rPr>
              <w:t>15</w:t>
            </w:r>
            <w:r>
              <w:rPr>
                <w:rFonts w:ascii="Times New Roman" w:eastAsiaTheme="minorEastAsia" w:hAnsi="Times New Roman" w:cs="Times New Roman" w:hint="eastAsia"/>
                <w:szCs w:val="21"/>
                <w:lang w:eastAsia="zh-CN"/>
              </w:rPr>
              <w:t>日</w:t>
            </w:r>
          </w:p>
        </w:tc>
      </w:tr>
      <w:tr w:rsidR="005C23D4">
        <w:trPr>
          <w:trHeight w:val="180"/>
        </w:trPr>
        <w:tc>
          <w:tcPr>
            <w:tcW w:w="1271" w:type="dxa"/>
            <w:vMerge/>
            <w:vAlign w:val="center"/>
          </w:tcPr>
          <w:p w:rsidR="005C23D4" w:rsidRDefault="005C23D4">
            <w:pPr>
              <w:snapToGrid w:val="0"/>
              <w:rPr>
                <w:rFonts w:ascii="Times New Roman" w:eastAsiaTheme="minorEastAsia" w:hAnsi="Times New Roman" w:cs="Times New Roman"/>
                <w:szCs w:val="21"/>
                <w:lang w:eastAsia="zh-CN"/>
              </w:rPr>
            </w:pPr>
          </w:p>
        </w:tc>
        <w:tc>
          <w:tcPr>
            <w:tcW w:w="2228" w:type="dxa"/>
            <w:vMerge/>
            <w:vAlign w:val="center"/>
          </w:tcPr>
          <w:p w:rsidR="005C23D4" w:rsidRDefault="005C23D4">
            <w:pPr>
              <w:snapToGrid w:val="0"/>
              <w:rPr>
                <w:rFonts w:ascii="Times New Roman" w:eastAsiaTheme="minorEastAsia" w:hAnsi="Times New Roman" w:cs="Times New Roman"/>
                <w:szCs w:val="21"/>
                <w:lang w:eastAsia="zh-CN"/>
              </w:rPr>
            </w:pPr>
          </w:p>
        </w:tc>
        <w:tc>
          <w:tcPr>
            <w:tcW w:w="6135" w:type="dxa"/>
            <w:vAlign w:val="center"/>
          </w:tcPr>
          <w:p w:rsidR="005C23D4" w:rsidRDefault="00921F10">
            <w:pPr>
              <w:pStyle w:val="TableParagraph"/>
              <w:snapToGrid w:val="0"/>
              <w:ind w:left="8" w:right="5"/>
              <w:rPr>
                <w:rFonts w:ascii="Times New Roman" w:eastAsiaTheme="minorEastAsia" w:hAnsi="Times New Roman" w:cs="Times New Roman"/>
                <w:szCs w:val="21"/>
                <w:lang w:eastAsia="zh-CN"/>
              </w:rPr>
            </w:pPr>
            <w:r>
              <w:rPr>
                <w:rFonts w:ascii="仿宋_GB2312" w:hAnsi="仿宋_GB2312" w:cs="仿宋_GB2312" w:hint="eastAsia"/>
                <w:color w:val="000000"/>
                <w:szCs w:val="21"/>
                <w:lang w:eastAsia="zh-CN"/>
              </w:rPr>
              <w:t>形式：</w:t>
            </w:r>
            <w:r>
              <w:rPr>
                <w:rFonts w:hint="eastAsia"/>
                <w:lang w:eastAsia="zh-CN"/>
              </w:rPr>
              <w:t>招标澄清（答疑）采用网上澄清（答疑）方式进行。投标人若对招标文件（包括招标图纸、清单、招标控制价）有疑问的，可在规定的时间内通过登陆广州公共资源交易中心系统，在</w:t>
            </w:r>
            <w:r>
              <w:rPr>
                <w:rFonts w:hint="eastAsia"/>
                <w:lang w:eastAsia="zh-CN"/>
              </w:rPr>
              <w:lastRenderedPageBreak/>
              <w:t>“招标答疑提问”功能菜单中选中本项目进行提问，提交问题时一律不得署名。</w:t>
            </w:r>
          </w:p>
        </w:tc>
      </w:tr>
      <w:tr w:rsidR="005C23D4">
        <w:trPr>
          <w:trHeight w:val="171"/>
        </w:trPr>
        <w:tc>
          <w:tcPr>
            <w:tcW w:w="1271" w:type="dxa"/>
            <w:vAlign w:val="center"/>
          </w:tcPr>
          <w:p w:rsidR="005C23D4" w:rsidRDefault="00921F10">
            <w:pPr>
              <w:pStyle w:val="TableParagraph"/>
              <w:snapToGrid w:val="0"/>
              <w:ind w:left="8" w:right="5"/>
              <w:jc w:val="center"/>
              <w:rPr>
                <w:rFonts w:ascii="Times New Roman" w:eastAsiaTheme="minorEastAsia" w:hAnsi="Times New Roman" w:cs="Times New Roman"/>
                <w:szCs w:val="21"/>
              </w:rPr>
            </w:pPr>
            <w:r>
              <w:rPr>
                <w:rFonts w:ascii="Times New Roman" w:eastAsiaTheme="minorEastAsia" w:hAnsi="Times New Roman" w:cs="Times New Roman"/>
                <w:szCs w:val="21"/>
              </w:rPr>
              <w:lastRenderedPageBreak/>
              <w:t>2.2.2</w:t>
            </w:r>
          </w:p>
        </w:tc>
        <w:tc>
          <w:tcPr>
            <w:tcW w:w="2228" w:type="dxa"/>
            <w:vAlign w:val="center"/>
          </w:tcPr>
          <w:p w:rsidR="005C23D4" w:rsidRDefault="00921F10">
            <w:pPr>
              <w:pStyle w:val="TableParagraph"/>
              <w:snapToGrid w:val="0"/>
              <w:ind w:left="8" w:right="5"/>
              <w:jc w:val="center"/>
              <w:rPr>
                <w:rFonts w:ascii="Times New Roman" w:eastAsiaTheme="minorEastAsia" w:hAnsi="Times New Roman" w:cs="Times New Roman"/>
                <w:szCs w:val="21"/>
                <w:lang w:eastAsia="zh-CN"/>
              </w:rPr>
            </w:pPr>
            <w:r>
              <w:rPr>
                <w:rFonts w:ascii="Times New Roman" w:eastAsiaTheme="minorEastAsia" w:hAnsi="Times New Roman" w:cs="Times New Roman" w:hint="eastAsia"/>
                <w:szCs w:val="21"/>
                <w:lang w:eastAsia="zh-CN"/>
              </w:rPr>
              <w:t>招标文件澄清发出的形式</w:t>
            </w:r>
          </w:p>
        </w:tc>
        <w:tc>
          <w:tcPr>
            <w:tcW w:w="6135" w:type="dxa"/>
            <w:vAlign w:val="center"/>
          </w:tcPr>
          <w:p w:rsidR="005C23D4" w:rsidRDefault="00921F10">
            <w:pPr>
              <w:pStyle w:val="TableParagraph"/>
              <w:snapToGrid w:val="0"/>
              <w:ind w:left="8" w:right="5"/>
              <w:rPr>
                <w:rFonts w:ascii="Times New Roman" w:eastAsiaTheme="minorEastAsia" w:hAnsi="Times New Roman" w:cs="Times New Roman"/>
                <w:szCs w:val="21"/>
                <w:lang w:eastAsia="zh-CN"/>
              </w:rPr>
            </w:pPr>
            <w:r>
              <w:rPr>
                <w:rFonts w:ascii="Times New Roman" w:eastAsiaTheme="minorEastAsia" w:hAnsi="Times New Roman" w:cs="Times New Roman" w:hint="eastAsia"/>
                <w:szCs w:val="21"/>
                <w:lang w:eastAsia="zh-CN"/>
              </w:rPr>
              <w:t>1</w:t>
            </w:r>
            <w:r>
              <w:rPr>
                <w:rFonts w:ascii="Times New Roman" w:eastAsiaTheme="minorEastAsia" w:hAnsi="Times New Roman" w:cs="Times New Roman" w:hint="eastAsia"/>
                <w:szCs w:val="21"/>
                <w:lang w:eastAsia="zh-CN"/>
              </w:rPr>
              <w:t>、招标人通过广州公共资源交易中心网发布。</w:t>
            </w:r>
          </w:p>
          <w:p w:rsidR="005C23D4" w:rsidRDefault="00921F10">
            <w:pPr>
              <w:pStyle w:val="TableParagraph"/>
              <w:snapToGrid w:val="0"/>
              <w:ind w:left="8" w:right="5"/>
              <w:rPr>
                <w:rFonts w:ascii="Times New Roman" w:eastAsiaTheme="minorEastAsia" w:hAnsi="Times New Roman" w:cs="Times New Roman"/>
                <w:szCs w:val="21"/>
                <w:lang w:eastAsia="zh-CN"/>
              </w:rPr>
            </w:pPr>
            <w:r>
              <w:rPr>
                <w:rFonts w:ascii="Times New Roman" w:eastAsiaTheme="minorEastAsia" w:hAnsi="Times New Roman" w:cs="Times New Roman" w:hint="eastAsia"/>
                <w:szCs w:val="21"/>
                <w:lang w:eastAsia="zh-CN"/>
              </w:rPr>
              <w:t>2</w:t>
            </w:r>
            <w:r>
              <w:rPr>
                <w:rFonts w:ascii="Times New Roman" w:eastAsiaTheme="minorEastAsia" w:hAnsi="Times New Roman" w:cs="Times New Roman" w:hint="eastAsia"/>
                <w:szCs w:val="21"/>
                <w:lang w:eastAsia="zh-CN"/>
              </w:rPr>
              <w:t>、文件一经在广州公共资源交易中心网发布，视作已发放给所有投标人，各投标人应随时关注登记项目信息，及时登陆广州公共资源交易中心网下载相关文件，否则所造成的一切后果由投标人自负。</w:t>
            </w:r>
          </w:p>
        </w:tc>
      </w:tr>
      <w:tr w:rsidR="005C23D4">
        <w:tc>
          <w:tcPr>
            <w:tcW w:w="1271" w:type="dxa"/>
            <w:vMerge w:val="restart"/>
            <w:vAlign w:val="center"/>
          </w:tcPr>
          <w:p w:rsidR="005C23D4" w:rsidRDefault="00921F10">
            <w:pPr>
              <w:pStyle w:val="TableParagraph"/>
              <w:snapToGrid w:val="0"/>
              <w:ind w:right="-12"/>
              <w:jc w:val="center"/>
              <w:rPr>
                <w:rFonts w:ascii="Times New Roman" w:eastAsiaTheme="minorEastAsia" w:hAnsi="Times New Roman" w:cs="Times New Roman"/>
                <w:szCs w:val="21"/>
              </w:rPr>
            </w:pPr>
            <w:r>
              <w:rPr>
                <w:rFonts w:ascii="Times New Roman" w:eastAsiaTheme="minorEastAsia" w:hAnsi="Times New Roman" w:cs="Times New Roman"/>
                <w:szCs w:val="21"/>
              </w:rPr>
              <w:t>2.2.3</w:t>
            </w:r>
          </w:p>
        </w:tc>
        <w:tc>
          <w:tcPr>
            <w:tcW w:w="2228" w:type="dxa"/>
            <w:vMerge w:val="restart"/>
            <w:vAlign w:val="center"/>
          </w:tcPr>
          <w:p w:rsidR="005C23D4" w:rsidRDefault="00921F10">
            <w:pPr>
              <w:pStyle w:val="TableParagraph"/>
              <w:snapToGrid w:val="0"/>
              <w:jc w:val="center"/>
              <w:rPr>
                <w:rFonts w:ascii="Times New Roman" w:eastAsiaTheme="minorEastAsia" w:hAnsi="Times New Roman" w:cs="Times New Roman"/>
                <w:szCs w:val="21"/>
                <w:lang w:eastAsia="zh-CN"/>
              </w:rPr>
            </w:pPr>
            <w:r>
              <w:rPr>
                <w:rFonts w:ascii="Times New Roman" w:eastAsiaTheme="minorEastAsia" w:hAnsi="Times New Roman" w:cs="Times New Roman" w:hint="eastAsia"/>
                <w:szCs w:val="21"/>
                <w:lang w:eastAsia="zh-CN"/>
              </w:rPr>
              <w:t>投标人确认收到招标文件澄清</w:t>
            </w:r>
          </w:p>
        </w:tc>
        <w:tc>
          <w:tcPr>
            <w:tcW w:w="6135" w:type="dxa"/>
            <w:vAlign w:val="center"/>
          </w:tcPr>
          <w:p w:rsidR="005C23D4" w:rsidRDefault="00921F10">
            <w:pPr>
              <w:snapToGrid w:val="0"/>
              <w:rPr>
                <w:rFonts w:ascii="Times New Roman" w:eastAsiaTheme="minorEastAsia" w:hAnsi="Times New Roman" w:cs="Times New Roman"/>
                <w:szCs w:val="21"/>
                <w:lang w:eastAsia="zh-CN"/>
              </w:rPr>
            </w:pPr>
            <w:r>
              <w:rPr>
                <w:rFonts w:ascii="Times New Roman" w:eastAsiaTheme="minorEastAsia" w:hAnsi="Times New Roman" w:cs="Times New Roman" w:hint="eastAsia"/>
                <w:szCs w:val="21"/>
                <w:lang w:eastAsia="zh-CN"/>
              </w:rPr>
              <w:t>时间：发布即视为送达。</w:t>
            </w:r>
          </w:p>
        </w:tc>
      </w:tr>
      <w:tr w:rsidR="005C23D4">
        <w:tc>
          <w:tcPr>
            <w:tcW w:w="1271" w:type="dxa"/>
            <w:vMerge/>
            <w:vAlign w:val="center"/>
          </w:tcPr>
          <w:p w:rsidR="005C23D4" w:rsidRDefault="005C23D4">
            <w:pPr>
              <w:snapToGrid w:val="0"/>
              <w:rPr>
                <w:rFonts w:ascii="Times New Roman" w:eastAsiaTheme="minorEastAsia" w:hAnsi="Times New Roman" w:cs="Times New Roman"/>
                <w:szCs w:val="21"/>
                <w:lang w:eastAsia="zh-CN"/>
              </w:rPr>
            </w:pPr>
          </w:p>
        </w:tc>
        <w:tc>
          <w:tcPr>
            <w:tcW w:w="2228" w:type="dxa"/>
            <w:vMerge/>
            <w:vAlign w:val="center"/>
          </w:tcPr>
          <w:p w:rsidR="005C23D4" w:rsidRDefault="005C23D4">
            <w:pPr>
              <w:snapToGrid w:val="0"/>
              <w:rPr>
                <w:rFonts w:ascii="Times New Roman" w:eastAsiaTheme="minorEastAsia" w:hAnsi="Times New Roman" w:cs="Times New Roman"/>
                <w:szCs w:val="21"/>
                <w:lang w:eastAsia="zh-CN"/>
              </w:rPr>
            </w:pPr>
          </w:p>
        </w:tc>
        <w:tc>
          <w:tcPr>
            <w:tcW w:w="6135" w:type="dxa"/>
            <w:vAlign w:val="center"/>
          </w:tcPr>
          <w:p w:rsidR="005C23D4" w:rsidRDefault="00921F10">
            <w:pPr>
              <w:pStyle w:val="TableParagraph"/>
              <w:snapToGrid w:val="0"/>
              <w:ind w:left="8" w:right="5"/>
              <w:rPr>
                <w:rFonts w:ascii="Times New Roman" w:eastAsiaTheme="minorEastAsia" w:hAnsi="Times New Roman" w:cs="Times New Roman"/>
                <w:szCs w:val="21"/>
                <w:lang w:eastAsia="zh-CN"/>
              </w:rPr>
            </w:pPr>
            <w:r>
              <w:rPr>
                <w:rFonts w:ascii="Times New Roman" w:eastAsiaTheme="minorEastAsia" w:hAnsi="Times New Roman" w:cs="Times New Roman" w:hint="eastAsia"/>
                <w:szCs w:val="21"/>
                <w:lang w:eastAsia="zh-CN"/>
              </w:rPr>
              <w:t>形式：招标文件澄清一经在广州公共资源交易中心网站发布，视作已发放给所有投标人。</w:t>
            </w:r>
          </w:p>
        </w:tc>
      </w:tr>
      <w:tr w:rsidR="005C23D4">
        <w:trPr>
          <w:trHeight w:val="90"/>
        </w:trPr>
        <w:tc>
          <w:tcPr>
            <w:tcW w:w="1271" w:type="dxa"/>
            <w:vAlign w:val="center"/>
          </w:tcPr>
          <w:p w:rsidR="005C23D4" w:rsidRDefault="00921F10">
            <w:pPr>
              <w:pStyle w:val="TableParagraph"/>
              <w:snapToGrid w:val="0"/>
              <w:ind w:left="8" w:right="5"/>
              <w:jc w:val="center"/>
              <w:rPr>
                <w:rFonts w:ascii="Times New Roman" w:eastAsiaTheme="minorEastAsia" w:hAnsi="Times New Roman" w:cs="Times New Roman"/>
                <w:szCs w:val="21"/>
              </w:rPr>
            </w:pPr>
            <w:r>
              <w:rPr>
                <w:rFonts w:ascii="Times New Roman" w:eastAsiaTheme="minorEastAsia" w:hAnsi="Times New Roman" w:cs="Times New Roman"/>
                <w:szCs w:val="21"/>
              </w:rPr>
              <w:t>2.3.1</w:t>
            </w:r>
          </w:p>
        </w:tc>
        <w:tc>
          <w:tcPr>
            <w:tcW w:w="2228" w:type="dxa"/>
            <w:vAlign w:val="center"/>
          </w:tcPr>
          <w:p w:rsidR="005C23D4" w:rsidRDefault="00921F10">
            <w:pPr>
              <w:pStyle w:val="TableParagraph"/>
              <w:snapToGrid w:val="0"/>
              <w:ind w:left="8" w:right="5"/>
              <w:jc w:val="center"/>
              <w:rPr>
                <w:rFonts w:ascii="Times New Roman" w:eastAsiaTheme="minorEastAsia" w:hAnsi="Times New Roman" w:cs="Times New Roman"/>
                <w:szCs w:val="21"/>
                <w:lang w:eastAsia="zh-CN"/>
              </w:rPr>
            </w:pPr>
            <w:r>
              <w:rPr>
                <w:rFonts w:ascii="Times New Roman" w:eastAsiaTheme="minorEastAsia" w:hAnsi="Times New Roman" w:cs="Times New Roman" w:hint="eastAsia"/>
                <w:szCs w:val="21"/>
                <w:lang w:eastAsia="zh-CN"/>
              </w:rPr>
              <w:t>招标文件修改发出的形式</w:t>
            </w:r>
          </w:p>
        </w:tc>
        <w:tc>
          <w:tcPr>
            <w:tcW w:w="6135" w:type="dxa"/>
            <w:vAlign w:val="center"/>
          </w:tcPr>
          <w:p w:rsidR="005C23D4" w:rsidRDefault="00921F10">
            <w:pPr>
              <w:pStyle w:val="TableParagraph"/>
              <w:snapToGrid w:val="0"/>
              <w:ind w:left="8" w:right="5"/>
              <w:rPr>
                <w:rFonts w:ascii="Times New Roman" w:eastAsiaTheme="minorEastAsia" w:hAnsi="Times New Roman" w:cs="Times New Roman"/>
                <w:szCs w:val="21"/>
                <w:lang w:eastAsia="zh-CN"/>
              </w:rPr>
            </w:pPr>
            <w:r>
              <w:rPr>
                <w:rFonts w:ascii="Times New Roman" w:eastAsiaTheme="minorEastAsia" w:hAnsi="Times New Roman" w:cs="Times New Roman" w:hint="eastAsia"/>
                <w:szCs w:val="21"/>
                <w:lang w:eastAsia="zh-CN"/>
              </w:rPr>
              <w:t>1</w:t>
            </w:r>
            <w:r>
              <w:rPr>
                <w:rFonts w:ascii="Times New Roman" w:eastAsiaTheme="minorEastAsia" w:hAnsi="Times New Roman" w:cs="Times New Roman" w:hint="eastAsia"/>
                <w:szCs w:val="21"/>
                <w:lang w:eastAsia="zh-CN"/>
              </w:rPr>
              <w:t>、招标人通过广州公共资源交易中心网发布。</w:t>
            </w:r>
          </w:p>
          <w:p w:rsidR="005C23D4" w:rsidRDefault="00921F10">
            <w:pPr>
              <w:pStyle w:val="TableParagraph"/>
              <w:snapToGrid w:val="0"/>
              <w:ind w:left="8" w:right="5"/>
              <w:rPr>
                <w:rFonts w:ascii="Times New Roman" w:eastAsiaTheme="minorEastAsia" w:hAnsi="Times New Roman" w:cs="Times New Roman"/>
                <w:szCs w:val="21"/>
                <w:lang w:eastAsia="zh-CN"/>
              </w:rPr>
            </w:pPr>
            <w:r>
              <w:rPr>
                <w:rFonts w:ascii="Times New Roman" w:eastAsiaTheme="minorEastAsia" w:hAnsi="Times New Roman" w:cs="Times New Roman" w:hint="eastAsia"/>
                <w:szCs w:val="21"/>
                <w:lang w:eastAsia="zh-CN"/>
              </w:rPr>
              <w:t>2</w:t>
            </w:r>
            <w:r>
              <w:rPr>
                <w:rFonts w:ascii="Times New Roman" w:eastAsiaTheme="minorEastAsia" w:hAnsi="Times New Roman" w:cs="Times New Roman" w:hint="eastAsia"/>
                <w:szCs w:val="21"/>
                <w:lang w:eastAsia="zh-CN"/>
              </w:rPr>
              <w:t>、文件一经在广州公共资源交易中心网发布，视作已发放给所有投标人，各投标人应随时关注登记项目信息，及时登陆广州公共资源交易中心网下载相关文件，否则所造成的一切后果由投标人自负。</w:t>
            </w:r>
          </w:p>
        </w:tc>
      </w:tr>
      <w:tr w:rsidR="005C23D4">
        <w:tc>
          <w:tcPr>
            <w:tcW w:w="1271" w:type="dxa"/>
            <w:vMerge w:val="restart"/>
            <w:vAlign w:val="center"/>
          </w:tcPr>
          <w:p w:rsidR="005C23D4" w:rsidRDefault="00921F10">
            <w:pPr>
              <w:pStyle w:val="TableParagraph"/>
              <w:snapToGrid w:val="0"/>
              <w:ind w:right="-12"/>
              <w:jc w:val="center"/>
              <w:rPr>
                <w:rFonts w:ascii="Times New Roman" w:eastAsiaTheme="minorEastAsia" w:hAnsi="Times New Roman" w:cs="Times New Roman"/>
                <w:szCs w:val="21"/>
              </w:rPr>
            </w:pPr>
            <w:r>
              <w:rPr>
                <w:rFonts w:ascii="Times New Roman" w:eastAsiaTheme="minorEastAsia" w:hAnsi="Times New Roman" w:cs="Times New Roman"/>
                <w:szCs w:val="21"/>
              </w:rPr>
              <w:t>2.3.2</w:t>
            </w:r>
          </w:p>
        </w:tc>
        <w:tc>
          <w:tcPr>
            <w:tcW w:w="2228" w:type="dxa"/>
            <w:vMerge w:val="restart"/>
            <w:vAlign w:val="center"/>
          </w:tcPr>
          <w:p w:rsidR="005C23D4" w:rsidRDefault="00921F10">
            <w:pPr>
              <w:pStyle w:val="TableParagraph"/>
              <w:snapToGrid w:val="0"/>
              <w:jc w:val="center"/>
              <w:rPr>
                <w:rFonts w:ascii="Times New Roman" w:eastAsiaTheme="minorEastAsia" w:hAnsi="Times New Roman" w:cs="Times New Roman"/>
                <w:szCs w:val="21"/>
                <w:lang w:eastAsia="zh-CN"/>
              </w:rPr>
            </w:pPr>
            <w:r>
              <w:rPr>
                <w:rFonts w:ascii="Times New Roman" w:eastAsiaTheme="minorEastAsia" w:hAnsi="Times New Roman" w:cs="Times New Roman" w:hint="eastAsia"/>
                <w:szCs w:val="21"/>
                <w:lang w:eastAsia="zh-CN"/>
              </w:rPr>
              <w:t>投标人确认收到招标文件修改</w:t>
            </w:r>
          </w:p>
        </w:tc>
        <w:tc>
          <w:tcPr>
            <w:tcW w:w="6135" w:type="dxa"/>
            <w:vAlign w:val="center"/>
          </w:tcPr>
          <w:p w:rsidR="005C23D4" w:rsidRDefault="00921F10">
            <w:pPr>
              <w:pStyle w:val="TableParagraph"/>
              <w:snapToGrid w:val="0"/>
              <w:ind w:left="8" w:right="5"/>
              <w:rPr>
                <w:rFonts w:ascii="Times New Roman" w:eastAsiaTheme="minorEastAsia" w:hAnsi="Times New Roman" w:cs="Times New Roman"/>
                <w:szCs w:val="21"/>
                <w:lang w:eastAsia="zh-CN"/>
              </w:rPr>
            </w:pPr>
            <w:r>
              <w:rPr>
                <w:rFonts w:ascii="Times New Roman" w:eastAsiaTheme="minorEastAsia" w:hAnsi="Times New Roman" w:cs="Times New Roman" w:hint="eastAsia"/>
                <w:szCs w:val="21"/>
                <w:lang w:eastAsia="zh-CN"/>
              </w:rPr>
              <w:t>时间：发布即视为送达。</w:t>
            </w:r>
          </w:p>
        </w:tc>
      </w:tr>
      <w:tr w:rsidR="005C23D4">
        <w:tc>
          <w:tcPr>
            <w:tcW w:w="1271" w:type="dxa"/>
            <w:vMerge/>
            <w:vAlign w:val="center"/>
          </w:tcPr>
          <w:p w:rsidR="005C23D4" w:rsidRDefault="005C23D4">
            <w:pPr>
              <w:snapToGrid w:val="0"/>
              <w:rPr>
                <w:rFonts w:ascii="Times New Roman" w:eastAsiaTheme="minorEastAsia" w:hAnsi="Times New Roman" w:cs="Times New Roman"/>
                <w:szCs w:val="21"/>
                <w:lang w:eastAsia="zh-CN"/>
              </w:rPr>
            </w:pPr>
          </w:p>
        </w:tc>
        <w:tc>
          <w:tcPr>
            <w:tcW w:w="2228" w:type="dxa"/>
            <w:vMerge/>
            <w:vAlign w:val="center"/>
          </w:tcPr>
          <w:p w:rsidR="005C23D4" w:rsidRDefault="005C23D4">
            <w:pPr>
              <w:snapToGrid w:val="0"/>
              <w:rPr>
                <w:rFonts w:ascii="Times New Roman" w:eastAsiaTheme="minorEastAsia" w:hAnsi="Times New Roman" w:cs="Times New Roman"/>
                <w:szCs w:val="21"/>
                <w:lang w:eastAsia="zh-CN"/>
              </w:rPr>
            </w:pPr>
          </w:p>
        </w:tc>
        <w:tc>
          <w:tcPr>
            <w:tcW w:w="6135" w:type="dxa"/>
            <w:vAlign w:val="center"/>
          </w:tcPr>
          <w:p w:rsidR="005C23D4" w:rsidRDefault="00921F10">
            <w:pPr>
              <w:pStyle w:val="TableParagraph"/>
              <w:snapToGrid w:val="0"/>
              <w:ind w:left="8" w:right="5"/>
              <w:rPr>
                <w:rFonts w:ascii="Times New Roman" w:eastAsiaTheme="minorEastAsia" w:hAnsi="Times New Roman" w:cs="Times New Roman"/>
                <w:szCs w:val="21"/>
                <w:lang w:eastAsia="zh-CN"/>
              </w:rPr>
            </w:pPr>
            <w:r>
              <w:rPr>
                <w:rFonts w:ascii="Times New Roman" w:eastAsiaTheme="minorEastAsia" w:hAnsi="Times New Roman" w:cs="Times New Roman" w:hint="eastAsia"/>
                <w:szCs w:val="21"/>
                <w:lang w:eastAsia="zh-CN"/>
              </w:rPr>
              <w:t>形式：修改的招标文件一经在广州公共资源交易中心网站发布，视作已发放给所有投标人。</w:t>
            </w:r>
          </w:p>
        </w:tc>
      </w:tr>
      <w:tr w:rsidR="005C23D4">
        <w:trPr>
          <w:trHeight w:val="244"/>
        </w:trPr>
        <w:tc>
          <w:tcPr>
            <w:tcW w:w="1271" w:type="dxa"/>
            <w:vAlign w:val="center"/>
          </w:tcPr>
          <w:p w:rsidR="005C23D4" w:rsidRDefault="00921F10">
            <w:pPr>
              <w:pStyle w:val="TableParagraph"/>
              <w:snapToGrid w:val="0"/>
              <w:ind w:left="8" w:right="5"/>
              <w:jc w:val="center"/>
              <w:rPr>
                <w:rFonts w:ascii="Times New Roman" w:eastAsiaTheme="minorEastAsia" w:hAnsi="Times New Roman" w:cs="Times New Roman"/>
                <w:szCs w:val="21"/>
              </w:rPr>
            </w:pPr>
            <w:r>
              <w:rPr>
                <w:rFonts w:ascii="Times New Roman" w:eastAsiaTheme="minorEastAsia" w:hAnsi="Times New Roman" w:cs="Times New Roman"/>
                <w:szCs w:val="21"/>
              </w:rPr>
              <w:t>3.1.1</w:t>
            </w:r>
          </w:p>
        </w:tc>
        <w:tc>
          <w:tcPr>
            <w:tcW w:w="2228" w:type="dxa"/>
            <w:vAlign w:val="center"/>
          </w:tcPr>
          <w:p w:rsidR="005C23D4" w:rsidRDefault="00921F10">
            <w:pPr>
              <w:pStyle w:val="TableParagraph"/>
              <w:snapToGrid w:val="0"/>
              <w:ind w:left="8" w:right="5"/>
              <w:jc w:val="center"/>
              <w:rPr>
                <w:rFonts w:ascii="Times New Roman" w:eastAsiaTheme="minorEastAsia" w:hAnsi="Times New Roman" w:cs="Times New Roman"/>
                <w:szCs w:val="21"/>
                <w:lang w:eastAsia="zh-CN"/>
              </w:rPr>
            </w:pPr>
            <w:r>
              <w:rPr>
                <w:rFonts w:hint="eastAsia"/>
                <w:lang w:eastAsia="zh-CN"/>
              </w:rPr>
              <w:t>构成投标文件的其他资料</w:t>
            </w:r>
          </w:p>
        </w:tc>
        <w:tc>
          <w:tcPr>
            <w:tcW w:w="6135" w:type="dxa"/>
            <w:vAlign w:val="center"/>
          </w:tcPr>
          <w:p w:rsidR="005C23D4" w:rsidRDefault="00921F10">
            <w:pPr>
              <w:pStyle w:val="TableParagraph"/>
              <w:snapToGrid w:val="0"/>
              <w:ind w:left="8" w:right="5"/>
              <w:jc w:val="both"/>
              <w:rPr>
                <w:rFonts w:ascii="Times New Roman" w:eastAsiaTheme="minorEastAsia" w:hAnsi="Times New Roman" w:cs="Times New Roman"/>
                <w:szCs w:val="21"/>
                <w:lang w:eastAsia="zh-CN"/>
              </w:rPr>
            </w:pPr>
            <w:r>
              <w:rPr>
                <w:szCs w:val="21"/>
                <w:u w:val="single"/>
                <w:lang w:eastAsia="zh-CN"/>
              </w:rPr>
              <w:t>满足本项目评审要求的其他资料</w:t>
            </w:r>
          </w:p>
        </w:tc>
      </w:tr>
      <w:tr w:rsidR="005C23D4">
        <w:trPr>
          <w:trHeight w:val="553"/>
        </w:trPr>
        <w:tc>
          <w:tcPr>
            <w:tcW w:w="1271" w:type="dxa"/>
            <w:vAlign w:val="center"/>
          </w:tcPr>
          <w:p w:rsidR="005C23D4" w:rsidRDefault="00921F10">
            <w:pPr>
              <w:pStyle w:val="TableParagraph"/>
              <w:snapToGrid w:val="0"/>
              <w:ind w:left="8" w:right="5"/>
              <w:jc w:val="center"/>
              <w:rPr>
                <w:rFonts w:ascii="Times New Roman" w:eastAsiaTheme="minorEastAsia" w:hAnsi="Times New Roman" w:cs="Times New Roman"/>
                <w:szCs w:val="21"/>
              </w:rPr>
            </w:pPr>
            <w:r>
              <w:rPr>
                <w:rFonts w:ascii="Times New Roman" w:eastAsiaTheme="minorEastAsia" w:hAnsi="Times New Roman" w:cs="Times New Roman"/>
                <w:szCs w:val="21"/>
              </w:rPr>
              <w:t>3.2.1</w:t>
            </w:r>
          </w:p>
        </w:tc>
        <w:tc>
          <w:tcPr>
            <w:tcW w:w="2228" w:type="dxa"/>
            <w:vAlign w:val="center"/>
          </w:tcPr>
          <w:p w:rsidR="005C23D4" w:rsidRDefault="00921F10">
            <w:pPr>
              <w:pStyle w:val="TableParagraph"/>
              <w:snapToGrid w:val="0"/>
              <w:ind w:left="8" w:right="5"/>
              <w:jc w:val="center"/>
              <w:rPr>
                <w:rFonts w:ascii="Times New Roman" w:eastAsiaTheme="minorEastAsia" w:hAnsi="Times New Roman" w:cs="Times New Roman"/>
                <w:szCs w:val="21"/>
                <w:lang w:eastAsia="zh-CN"/>
              </w:rPr>
            </w:pPr>
            <w:r>
              <w:rPr>
                <w:rFonts w:ascii="Times New Roman" w:eastAsiaTheme="minorEastAsia" w:hAnsi="Times New Roman" w:cs="Times New Roman" w:hint="eastAsia"/>
                <w:szCs w:val="21"/>
                <w:lang w:eastAsia="zh-CN"/>
              </w:rPr>
              <w:t>增值税税金的计算方法</w:t>
            </w:r>
          </w:p>
        </w:tc>
        <w:tc>
          <w:tcPr>
            <w:tcW w:w="6135" w:type="dxa"/>
            <w:vAlign w:val="center"/>
          </w:tcPr>
          <w:p w:rsidR="005C23D4" w:rsidRDefault="00921F10">
            <w:pPr>
              <w:pStyle w:val="TableParagraph"/>
              <w:snapToGrid w:val="0"/>
              <w:ind w:left="8" w:right="5"/>
              <w:rPr>
                <w:rFonts w:ascii="Times New Roman" w:eastAsiaTheme="minorEastAsia" w:hAnsi="Times New Roman" w:cs="Times New Roman"/>
                <w:szCs w:val="21"/>
                <w:lang w:eastAsia="zh-CN"/>
              </w:rPr>
            </w:pPr>
            <w:r>
              <w:rPr>
                <w:rFonts w:ascii="Times New Roman" w:eastAsiaTheme="minorEastAsia" w:hAnsi="Times New Roman" w:cs="Times New Roman"/>
                <w:szCs w:val="21"/>
                <w:lang w:eastAsia="zh-CN"/>
              </w:rPr>
              <w:t>/</w:t>
            </w:r>
          </w:p>
        </w:tc>
      </w:tr>
      <w:tr w:rsidR="005C23D4">
        <w:trPr>
          <w:trHeight w:val="298"/>
        </w:trPr>
        <w:tc>
          <w:tcPr>
            <w:tcW w:w="1271" w:type="dxa"/>
            <w:vAlign w:val="center"/>
          </w:tcPr>
          <w:p w:rsidR="005C23D4" w:rsidRDefault="00921F10">
            <w:pPr>
              <w:pStyle w:val="TableParagraph"/>
              <w:snapToGrid w:val="0"/>
              <w:ind w:left="8" w:right="5"/>
              <w:jc w:val="center"/>
              <w:rPr>
                <w:rFonts w:ascii="Times New Roman" w:eastAsiaTheme="minorEastAsia" w:hAnsi="Times New Roman" w:cs="Times New Roman"/>
                <w:szCs w:val="21"/>
              </w:rPr>
            </w:pPr>
            <w:r>
              <w:rPr>
                <w:rFonts w:ascii="Times New Roman" w:eastAsiaTheme="minorEastAsia" w:hAnsi="Times New Roman" w:cs="Times New Roman"/>
                <w:szCs w:val="21"/>
              </w:rPr>
              <w:t>3.2.3</w:t>
            </w:r>
          </w:p>
        </w:tc>
        <w:tc>
          <w:tcPr>
            <w:tcW w:w="2228" w:type="dxa"/>
            <w:vAlign w:val="center"/>
          </w:tcPr>
          <w:p w:rsidR="005C23D4" w:rsidRDefault="00921F10">
            <w:pPr>
              <w:pStyle w:val="TableParagraph"/>
              <w:snapToGrid w:val="0"/>
              <w:ind w:left="8" w:right="5"/>
              <w:jc w:val="center"/>
              <w:rPr>
                <w:rFonts w:ascii="Times New Roman" w:eastAsiaTheme="minorEastAsia" w:hAnsi="Times New Roman" w:cs="Times New Roman"/>
                <w:szCs w:val="21"/>
              </w:rPr>
            </w:pPr>
            <w:r>
              <w:rPr>
                <w:rFonts w:ascii="Times New Roman" w:eastAsiaTheme="minorEastAsia" w:hAnsi="Times New Roman" w:cs="Times New Roman" w:hint="eastAsia"/>
                <w:szCs w:val="21"/>
              </w:rPr>
              <w:t>报价方式</w:t>
            </w:r>
          </w:p>
        </w:tc>
        <w:tc>
          <w:tcPr>
            <w:tcW w:w="6135" w:type="dxa"/>
            <w:vAlign w:val="center"/>
          </w:tcPr>
          <w:p w:rsidR="005C23D4" w:rsidRDefault="00921F10">
            <w:pPr>
              <w:pStyle w:val="TableParagraph"/>
              <w:snapToGrid w:val="0"/>
              <w:ind w:left="8" w:right="5"/>
              <w:rPr>
                <w:rFonts w:ascii="Times New Roman" w:eastAsiaTheme="minorEastAsia" w:hAnsi="Times New Roman" w:cs="Times New Roman"/>
                <w:szCs w:val="21"/>
                <w:lang w:eastAsia="zh-CN"/>
              </w:rPr>
            </w:pPr>
            <w:r>
              <w:rPr>
                <w:rFonts w:ascii="Times New Roman" w:eastAsiaTheme="minorEastAsia" w:hAnsi="Times New Roman" w:cs="Times New Roman" w:hint="eastAsia"/>
                <w:szCs w:val="21"/>
                <w:lang w:eastAsia="zh-CN"/>
              </w:rPr>
              <w:t>本项目实行固定单价承包，工程量按实计算，以潮州市财政局批复金额作为最高限价（见第四章）。</w:t>
            </w:r>
          </w:p>
          <w:p w:rsidR="005C23D4" w:rsidRDefault="00921F10">
            <w:pPr>
              <w:pStyle w:val="TableParagraph"/>
              <w:snapToGrid w:val="0"/>
              <w:ind w:left="8" w:right="5"/>
              <w:rPr>
                <w:lang w:eastAsia="zh-CN"/>
              </w:rPr>
            </w:pPr>
            <w:r>
              <w:rPr>
                <w:rFonts w:ascii="Times New Roman" w:eastAsiaTheme="minorEastAsia" w:hAnsi="Times New Roman" w:cs="Times New Roman" w:hint="eastAsia"/>
                <w:szCs w:val="21"/>
                <w:lang w:eastAsia="zh-CN"/>
              </w:rPr>
              <w:t>投标人应</w:t>
            </w:r>
            <w:r>
              <w:rPr>
                <w:rFonts w:hint="eastAsia"/>
                <w:lang w:eastAsia="zh-CN"/>
              </w:rPr>
              <w:t>按工程量报价清单格式填写，每一项报价均不得高于第四章控制价清单对应的控制价。</w:t>
            </w:r>
          </w:p>
          <w:p w:rsidR="005C23D4" w:rsidRDefault="00921F10">
            <w:pPr>
              <w:pStyle w:val="TableParagraph"/>
              <w:snapToGrid w:val="0"/>
              <w:ind w:left="8" w:right="5"/>
              <w:rPr>
                <w:rFonts w:ascii="Times New Roman" w:eastAsiaTheme="minorEastAsia" w:hAnsi="Times New Roman" w:cs="Times New Roman"/>
                <w:szCs w:val="21"/>
                <w:lang w:eastAsia="zh-CN"/>
              </w:rPr>
            </w:pPr>
            <w:r>
              <w:rPr>
                <w:rFonts w:ascii="Times New Roman" w:eastAsiaTheme="minorEastAsia" w:hAnsi="Times New Roman" w:cs="Times New Roman" w:hint="eastAsia"/>
                <w:szCs w:val="21"/>
                <w:lang w:eastAsia="zh-CN"/>
              </w:rPr>
              <w:t>结算最终以地方财政审定为准。</w:t>
            </w:r>
          </w:p>
        </w:tc>
      </w:tr>
      <w:tr w:rsidR="005C23D4">
        <w:trPr>
          <w:trHeight w:val="671"/>
        </w:trPr>
        <w:tc>
          <w:tcPr>
            <w:tcW w:w="1271" w:type="dxa"/>
            <w:vAlign w:val="center"/>
          </w:tcPr>
          <w:p w:rsidR="005C23D4" w:rsidRDefault="00921F10">
            <w:pPr>
              <w:pStyle w:val="TableParagraph"/>
              <w:snapToGrid w:val="0"/>
              <w:ind w:right="-12"/>
              <w:jc w:val="center"/>
              <w:rPr>
                <w:rFonts w:ascii="Times New Roman" w:eastAsiaTheme="minorEastAsia" w:hAnsi="Times New Roman" w:cs="Times New Roman"/>
                <w:szCs w:val="21"/>
              </w:rPr>
            </w:pPr>
            <w:r>
              <w:rPr>
                <w:rFonts w:ascii="Times New Roman" w:eastAsiaTheme="minorEastAsia" w:hAnsi="Times New Roman" w:cs="Times New Roman"/>
                <w:szCs w:val="21"/>
              </w:rPr>
              <w:t>3.2.4</w:t>
            </w:r>
          </w:p>
        </w:tc>
        <w:tc>
          <w:tcPr>
            <w:tcW w:w="2228" w:type="dxa"/>
            <w:vAlign w:val="center"/>
          </w:tcPr>
          <w:p w:rsidR="005C23D4" w:rsidRDefault="00921F10">
            <w:pPr>
              <w:pStyle w:val="TableParagraph"/>
              <w:snapToGrid w:val="0"/>
              <w:ind w:left="144" w:right="144"/>
              <w:jc w:val="center"/>
              <w:rPr>
                <w:rFonts w:ascii="Times New Roman" w:eastAsiaTheme="minorEastAsia" w:hAnsi="Times New Roman" w:cs="Times New Roman"/>
                <w:szCs w:val="21"/>
              </w:rPr>
            </w:pPr>
            <w:r>
              <w:rPr>
                <w:rFonts w:ascii="Times New Roman" w:eastAsiaTheme="minorEastAsia" w:hAnsi="Times New Roman" w:cs="Times New Roman" w:hint="eastAsia"/>
                <w:szCs w:val="21"/>
              </w:rPr>
              <w:t>招标上限价</w:t>
            </w:r>
          </w:p>
        </w:tc>
        <w:tc>
          <w:tcPr>
            <w:tcW w:w="6135" w:type="dxa"/>
            <w:vAlign w:val="center"/>
          </w:tcPr>
          <w:p w:rsidR="005C23D4" w:rsidRDefault="00921F10">
            <w:pPr>
              <w:pStyle w:val="TableParagraph"/>
              <w:snapToGrid w:val="0"/>
              <w:ind w:left="103" w:right="3278"/>
              <w:rPr>
                <w:rFonts w:ascii="Times New Roman" w:eastAsiaTheme="minorEastAsia" w:hAnsi="Times New Roman" w:cs="Times New Roman"/>
                <w:szCs w:val="21"/>
                <w:lang w:eastAsia="zh-CN"/>
              </w:rPr>
            </w:pPr>
            <w:r>
              <w:rPr>
                <w:rFonts w:ascii="Times New Roman" w:eastAsiaTheme="minorEastAsia" w:hAnsi="Times New Roman" w:cs="Times New Roman"/>
                <w:szCs w:val="21"/>
                <w:lang w:eastAsia="zh-CN"/>
              </w:rPr>
              <w:sym w:font="Wingdings" w:char="00A8"/>
            </w:r>
            <w:r>
              <w:rPr>
                <w:rFonts w:ascii="Times New Roman" w:eastAsiaTheme="minorEastAsia" w:hAnsi="Times New Roman" w:cs="Times New Roman" w:hint="eastAsia"/>
                <w:szCs w:val="21"/>
                <w:lang w:eastAsia="zh-CN"/>
              </w:rPr>
              <w:t>无</w:t>
            </w:r>
          </w:p>
          <w:p w:rsidR="005C23D4" w:rsidRDefault="00921F10">
            <w:pPr>
              <w:pStyle w:val="TableParagraph"/>
              <w:snapToGrid w:val="0"/>
              <w:ind w:left="8" w:right="5"/>
              <w:jc w:val="both"/>
              <w:rPr>
                <w:rFonts w:ascii="Times New Roman" w:eastAsiaTheme="minorEastAsia" w:hAnsi="Times New Roman" w:cs="Times New Roman"/>
                <w:szCs w:val="21"/>
                <w:lang w:eastAsia="zh-CN"/>
              </w:rPr>
            </w:pPr>
            <w:r>
              <w:rPr>
                <w:rFonts w:ascii="Times New Roman" w:eastAsiaTheme="minorEastAsia" w:hAnsi="Times New Roman" w:cs="Times New Roman"/>
                <w:szCs w:val="21"/>
                <w:lang w:eastAsia="zh-CN"/>
              </w:rPr>
              <w:sym w:font="Wingdings" w:char="00FE"/>
            </w:r>
            <w:r>
              <w:rPr>
                <w:rFonts w:ascii="Times New Roman" w:eastAsiaTheme="minorEastAsia" w:hAnsi="Times New Roman" w:cs="Times New Roman" w:hint="eastAsia"/>
                <w:szCs w:val="21"/>
                <w:lang w:eastAsia="zh-CN"/>
              </w:rPr>
              <w:t>有，</w:t>
            </w:r>
            <w:r>
              <w:rPr>
                <w:rFonts w:ascii="Times New Roman" w:eastAsiaTheme="minorEastAsia" w:hAnsi="Times New Roman" w:hint="eastAsia"/>
                <w:szCs w:val="21"/>
                <w:lang w:eastAsia="zh-CN"/>
              </w:rPr>
              <w:t>详见招标公告</w:t>
            </w:r>
          </w:p>
        </w:tc>
      </w:tr>
      <w:tr w:rsidR="005C23D4">
        <w:trPr>
          <w:trHeight w:val="452"/>
        </w:trPr>
        <w:tc>
          <w:tcPr>
            <w:tcW w:w="1271" w:type="dxa"/>
            <w:vAlign w:val="center"/>
          </w:tcPr>
          <w:p w:rsidR="005C23D4" w:rsidRDefault="00921F10">
            <w:pPr>
              <w:pStyle w:val="TableParagraph"/>
              <w:snapToGrid w:val="0"/>
              <w:ind w:left="8" w:right="5"/>
              <w:jc w:val="center"/>
              <w:rPr>
                <w:rFonts w:ascii="Times New Roman" w:eastAsiaTheme="minorEastAsia" w:hAnsi="Times New Roman" w:cs="Times New Roman"/>
                <w:szCs w:val="21"/>
              </w:rPr>
            </w:pPr>
            <w:r>
              <w:rPr>
                <w:rFonts w:ascii="Times New Roman" w:eastAsiaTheme="minorEastAsia" w:hAnsi="Times New Roman" w:cs="Times New Roman"/>
                <w:szCs w:val="21"/>
              </w:rPr>
              <w:t>3.2.5</w:t>
            </w:r>
          </w:p>
        </w:tc>
        <w:tc>
          <w:tcPr>
            <w:tcW w:w="2228" w:type="dxa"/>
            <w:vAlign w:val="center"/>
          </w:tcPr>
          <w:p w:rsidR="005C23D4" w:rsidRDefault="00921F10">
            <w:pPr>
              <w:pStyle w:val="TableParagraph"/>
              <w:snapToGrid w:val="0"/>
              <w:ind w:left="8" w:right="5"/>
              <w:jc w:val="center"/>
              <w:rPr>
                <w:rFonts w:ascii="Times New Roman" w:eastAsiaTheme="minorEastAsia" w:hAnsi="Times New Roman" w:cs="Times New Roman"/>
                <w:szCs w:val="21"/>
              </w:rPr>
            </w:pPr>
            <w:r>
              <w:rPr>
                <w:rFonts w:ascii="Times New Roman" w:eastAsiaTheme="minorEastAsia" w:hAnsi="Times New Roman" w:cs="Times New Roman" w:hint="eastAsia"/>
                <w:szCs w:val="21"/>
              </w:rPr>
              <w:t>投标报价的其他要求</w:t>
            </w:r>
          </w:p>
        </w:tc>
        <w:tc>
          <w:tcPr>
            <w:tcW w:w="6135" w:type="dxa"/>
            <w:vAlign w:val="center"/>
          </w:tcPr>
          <w:p w:rsidR="005C23D4" w:rsidRDefault="00921F10">
            <w:pPr>
              <w:pStyle w:val="TableParagraph"/>
              <w:snapToGrid w:val="0"/>
              <w:ind w:left="8" w:right="5"/>
              <w:jc w:val="both"/>
              <w:rPr>
                <w:rFonts w:ascii="Times New Roman" w:eastAsiaTheme="minorEastAsia" w:hAnsi="Times New Roman" w:cs="Times New Roman"/>
                <w:szCs w:val="21"/>
                <w:lang w:eastAsia="zh-CN"/>
              </w:rPr>
            </w:pPr>
            <w:r>
              <w:rPr>
                <w:rFonts w:ascii="Times New Roman" w:eastAsiaTheme="minorEastAsia" w:hAnsi="Times New Roman" w:hint="eastAsia"/>
                <w:szCs w:val="21"/>
                <w:lang w:eastAsia="zh-CN"/>
              </w:rPr>
              <w:t>/</w:t>
            </w:r>
          </w:p>
        </w:tc>
      </w:tr>
      <w:tr w:rsidR="005C23D4">
        <w:trPr>
          <w:trHeight w:val="422"/>
        </w:trPr>
        <w:tc>
          <w:tcPr>
            <w:tcW w:w="1271" w:type="dxa"/>
            <w:vAlign w:val="center"/>
          </w:tcPr>
          <w:p w:rsidR="005C23D4" w:rsidRDefault="00921F10">
            <w:pPr>
              <w:pStyle w:val="TableParagraph"/>
              <w:snapToGrid w:val="0"/>
              <w:ind w:left="8" w:right="5"/>
              <w:jc w:val="center"/>
              <w:rPr>
                <w:rFonts w:ascii="Times New Roman" w:eastAsiaTheme="minorEastAsia" w:hAnsi="Times New Roman" w:cs="Times New Roman"/>
                <w:szCs w:val="21"/>
              </w:rPr>
            </w:pPr>
            <w:r>
              <w:rPr>
                <w:rFonts w:ascii="Times New Roman" w:eastAsiaTheme="minorEastAsia" w:hAnsi="Times New Roman" w:cs="Times New Roman"/>
                <w:szCs w:val="21"/>
              </w:rPr>
              <w:t>3.3.1</w:t>
            </w:r>
          </w:p>
        </w:tc>
        <w:tc>
          <w:tcPr>
            <w:tcW w:w="2228" w:type="dxa"/>
            <w:vAlign w:val="center"/>
          </w:tcPr>
          <w:p w:rsidR="005C23D4" w:rsidRDefault="00921F10">
            <w:pPr>
              <w:pStyle w:val="TableParagraph"/>
              <w:snapToGrid w:val="0"/>
              <w:ind w:left="8" w:right="5"/>
              <w:jc w:val="center"/>
              <w:rPr>
                <w:rFonts w:ascii="Times New Roman" w:eastAsiaTheme="minorEastAsia" w:hAnsi="Times New Roman" w:cs="Times New Roman"/>
                <w:szCs w:val="21"/>
              </w:rPr>
            </w:pPr>
            <w:r>
              <w:rPr>
                <w:rFonts w:ascii="Times New Roman" w:eastAsiaTheme="minorEastAsia" w:hAnsi="Times New Roman" w:cs="Times New Roman" w:hint="eastAsia"/>
                <w:szCs w:val="21"/>
              </w:rPr>
              <w:t>投标有效期</w:t>
            </w:r>
          </w:p>
        </w:tc>
        <w:tc>
          <w:tcPr>
            <w:tcW w:w="6135" w:type="dxa"/>
            <w:vAlign w:val="center"/>
          </w:tcPr>
          <w:p w:rsidR="005C23D4" w:rsidRDefault="00921F10">
            <w:pPr>
              <w:pStyle w:val="TableParagraph"/>
              <w:snapToGrid w:val="0"/>
              <w:ind w:left="8" w:right="5"/>
              <w:rPr>
                <w:rFonts w:ascii="Times New Roman" w:eastAsiaTheme="minorEastAsia" w:hAnsi="Times New Roman" w:cs="Times New Roman"/>
                <w:szCs w:val="21"/>
                <w:lang w:eastAsia="zh-CN"/>
              </w:rPr>
            </w:pPr>
            <w:r>
              <w:rPr>
                <w:rFonts w:ascii="Times New Roman" w:eastAsiaTheme="minorEastAsia" w:hAnsi="Times New Roman" w:cs="Times New Roman" w:hint="eastAsia"/>
                <w:szCs w:val="21"/>
                <w:lang w:eastAsia="zh-CN"/>
              </w:rPr>
              <w:t>投标截止日期后</w:t>
            </w:r>
            <w:r>
              <w:rPr>
                <w:rFonts w:ascii="Times New Roman" w:eastAsiaTheme="minorEastAsia" w:hAnsi="Times New Roman" w:cs="Times New Roman"/>
                <w:szCs w:val="21"/>
                <w:u w:val="single"/>
                <w:lang w:eastAsia="zh-CN"/>
              </w:rPr>
              <w:t xml:space="preserve"> 90 </w:t>
            </w:r>
            <w:r>
              <w:rPr>
                <w:rFonts w:ascii="Times New Roman" w:eastAsiaTheme="minorEastAsia" w:hAnsi="Times New Roman" w:cs="Times New Roman" w:hint="eastAsia"/>
                <w:szCs w:val="21"/>
                <w:lang w:eastAsia="zh-CN"/>
              </w:rPr>
              <w:t>日（日历日）</w:t>
            </w:r>
          </w:p>
        </w:tc>
      </w:tr>
      <w:tr w:rsidR="005C23D4">
        <w:tc>
          <w:tcPr>
            <w:tcW w:w="1271" w:type="dxa"/>
            <w:vAlign w:val="center"/>
          </w:tcPr>
          <w:p w:rsidR="005C23D4" w:rsidRDefault="00921F10">
            <w:pPr>
              <w:pStyle w:val="TableParagraph"/>
              <w:snapToGrid w:val="0"/>
              <w:ind w:left="367" w:right="-12"/>
              <w:rPr>
                <w:rFonts w:ascii="Times New Roman" w:eastAsiaTheme="minorEastAsia" w:hAnsi="Times New Roman" w:cs="Times New Roman"/>
                <w:szCs w:val="21"/>
              </w:rPr>
            </w:pPr>
            <w:r>
              <w:rPr>
                <w:rFonts w:ascii="Times New Roman" w:eastAsiaTheme="minorEastAsia" w:hAnsi="Times New Roman" w:cs="Times New Roman"/>
                <w:szCs w:val="21"/>
              </w:rPr>
              <w:t>3.4.1</w:t>
            </w:r>
          </w:p>
        </w:tc>
        <w:tc>
          <w:tcPr>
            <w:tcW w:w="2228" w:type="dxa"/>
            <w:vAlign w:val="center"/>
          </w:tcPr>
          <w:p w:rsidR="005C23D4" w:rsidRDefault="00921F10">
            <w:pPr>
              <w:pStyle w:val="TableParagraph"/>
              <w:snapToGrid w:val="0"/>
              <w:ind w:left="143" w:right="144"/>
              <w:jc w:val="center"/>
              <w:rPr>
                <w:rFonts w:ascii="Times New Roman" w:eastAsiaTheme="minorEastAsia" w:hAnsi="Times New Roman" w:cs="Times New Roman"/>
                <w:szCs w:val="21"/>
              </w:rPr>
            </w:pPr>
            <w:r>
              <w:rPr>
                <w:rFonts w:ascii="Times New Roman" w:eastAsiaTheme="minorEastAsia" w:hAnsi="Times New Roman" w:cs="Times New Roman" w:hint="eastAsia"/>
                <w:szCs w:val="21"/>
              </w:rPr>
              <w:t>投标保证金</w:t>
            </w:r>
          </w:p>
        </w:tc>
        <w:tc>
          <w:tcPr>
            <w:tcW w:w="6135" w:type="dxa"/>
            <w:vAlign w:val="center"/>
          </w:tcPr>
          <w:p w:rsidR="005C23D4" w:rsidRDefault="00921F10">
            <w:pPr>
              <w:pStyle w:val="TableParagraph"/>
              <w:snapToGrid w:val="0"/>
              <w:ind w:left="103" w:right="102"/>
              <w:rPr>
                <w:rFonts w:ascii="Times New Roman" w:eastAsiaTheme="minorEastAsia" w:hAnsi="Times New Roman" w:cs="Times New Roman"/>
                <w:szCs w:val="21"/>
                <w:lang w:eastAsia="zh-CN"/>
              </w:rPr>
            </w:pPr>
            <w:r>
              <w:rPr>
                <w:rFonts w:ascii="Times New Roman" w:eastAsiaTheme="minorEastAsia" w:hAnsi="Times New Roman" w:cs="Times New Roman" w:hint="eastAsia"/>
                <w:szCs w:val="21"/>
                <w:lang w:eastAsia="zh-CN"/>
              </w:rPr>
              <w:t>是否要求投标人递交投标保证金：要求</w:t>
            </w:r>
          </w:p>
          <w:p w:rsidR="005C23D4" w:rsidRDefault="00921F10">
            <w:pPr>
              <w:pStyle w:val="TableParagraph"/>
              <w:snapToGrid w:val="0"/>
              <w:ind w:left="103" w:right="102"/>
              <w:rPr>
                <w:rFonts w:ascii="Times New Roman" w:eastAsiaTheme="minorEastAsia" w:hAnsi="Times New Roman" w:cs="Times New Roman"/>
                <w:szCs w:val="21"/>
                <w:lang w:eastAsia="zh-CN"/>
              </w:rPr>
            </w:pPr>
            <w:r>
              <w:rPr>
                <w:rFonts w:ascii="Times New Roman" w:eastAsiaTheme="minorEastAsia" w:hAnsi="Times New Roman" w:cs="Times New Roman" w:hint="eastAsia"/>
                <w:szCs w:val="21"/>
                <w:lang w:eastAsia="zh-CN"/>
              </w:rPr>
              <w:t>1.</w:t>
            </w:r>
            <w:r>
              <w:rPr>
                <w:rFonts w:ascii="Times New Roman" w:eastAsiaTheme="minorEastAsia" w:hAnsi="Times New Roman" w:cs="Times New Roman" w:hint="eastAsia"/>
                <w:szCs w:val="21"/>
                <w:lang w:eastAsia="zh-CN"/>
              </w:rPr>
              <w:t>投标保证金的形式：银行电汇或电子保函</w:t>
            </w:r>
          </w:p>
          <w:p w:rsidR="005C23D4" w:rsidRDefault="00921F10">
            <w:pPr>
              <w:pStyle w:val="TableParagraph"/>
              <w:snapToGrid w:val="0"/>
              <w:ind w:left="103" w:right="102"/>
              <w:rPr>
                <w:rFonts w:ascii="Times New Roman" w:eastAsiaTheme="minorEastAsia" w:hAnsi="Times New Roman" w:cs="Times New Roman"/>
                <w:szCs w:val="21"/>
                <w:lang w:eastAsia="zh-CN"/>
              </w:rPr>
            </w:pPr>
            <w:r>
              <w:rPr>
                <w:rFonts w:ascii="Times New Roman" w:eastAsiaTheme="minorEastAsia" w:hAnsi="Times New Roman" w:cs="Times New Roman" w:hint="eastAsia"/>
                <w:szCs w:val="21"/>
                <w:lang w:eastAsia="zh-CN"/>
              </w:rPr>
              <w:t>2.</w:t>
            </w:r>
            <w:r>
              <w:rPr>
                <w:rFonts w:ascii="Times New Roman" w:eastAsiaTheme="minorEastAsia" w:hAnsi="Times New Roman" w:cs="Times New Roman" w:hint="eastAsia"/>
                <w:szCs w:val="21"/>
                <w:lang w:eastAsia="zh-CN"/>
              </w:rPr>
              <w:t>银行电汇：</w:t>
            </w:r>
          </w:p>
          <w:p w:rsidR="005C23D4" w:rsidRDefault="00921F10">
            <w:pPr>
              <w:pStyle w:val="TableParagraph"/>
              <w:snapToGrid w:val="0"/>
              <w:ind w:left="103" w:right="102"/>
              <w:rPr>
                <w:rFonts w:ascii="Times New Roman" w:eastAsiaTheme="minorEastAsia" w:hAnsi="Times New Roman" w:cs="Times New Roman"/>
                <w:szCs w:val="21"/>
                <w:lang w:eastAsia="zh-CN"/>
              </w:rPr>
            </w:pPr>
            <w:r>
              <w:rPr>
                <w:rFonts w:ascii="Times New Roman" w:eastAsiaTheme="minorEastAsia" w:hAnsi="Times New Roman" w:cs="Times New Roman" w:hint="eastAsia"/>
                <w:szCs w:val="21"/>
                <w:lang w:eastAsia="zh-CN"/>
              </w:rPr>
              <w:t>（</w:t>
            </w:r>
            <w:r>
              <w:rPr>
                <w:rFonts w:ascii="Times New Roman" w:eastAsiaTheme="minorEastAsia" w:hAnsi="Times New Roman" w:cs="Times New Roman" w:hint="eastAsia"/>
                <w:szCs w:val="21"/>
                <w:lang w:eastAsia="zh-CN"/>
              </w:rPr>
              <w:t>1</w:t>
            </w:r>
            <w:r>
              <w:rPr>
                <w:rFonts w:ascii="Times New Roman" w:eastAsiaTheme="minorEastAsia" w:hAnsi="Times New Roman" w:cs="Times New Roman" w:hint="eastAsia"/>
                <w:szCs w:val="21"/>
                <w:lang w:eastAsia="zh-CN"/>
              </w:rPr>
              <w:t>）由广州公共资源交易中心代收，账户名称：广州交易集团有限公司，开户银行：中国建设银行广州天润路支行，银行帐号：</w:t>
            </w:r>
            <w:r>
              <w:rPr>
                <w:rFonts w:ascii="Times New Roman" w:eastAsiaTheme="minorEastAsia" w:hAnsi="Times New Roman" w:cs="Times New Roman" w:hint="eastAsia"/>
                <w:szCs w:val="21"/>
                <w:lang w:eastAsia="zh-CN"/>
              </w:rPr>
              <w:t>44001583404059333333</w:t>
            </w:r>
          </w:p>
          <w:p w:rsidR="005C23D4" w:rsidRDefault="00921F10">
            <w:pPr>
              <w:pStyle w:val="TableParagraph"/>
              <w:snapToGrid w:val="0"/>
              <w:ind w:left="103" w:right="102"/>
              <w:rPr>
                <w:rFonts w:ascii="Times New Roman" w:eastAsiaTheme="minorEastAsia" w:hAnsi="Times New Roman" w:cs="Times New Roman"/>
                <w:szCs w:val="21"/>
                <w:lang w:eastAsia="zh-CN"/>
              </w:rPr>
            </w:pPr>
            <w:r>
              <w:rPr>
                <w:rFonts w:ascii="Times New Roman" w:eastAsiaTheme="minorEastAsia" w:hAnsi="Times New Roman" w:cs="Times New Roman" w:hint="eastAsia"/>
                <w:szCs w:val="21"/>
                <w:lang w:eastAsia="zh-CN"/>
              </w:rPr>
              <w:t>（</w:t>
            </w:r>
            <w:r>
              <w:rPr>
                <w:rFonts w:ascii="Times New Roman" w:eastAsiaTheme="minorEastAsia" w:hAnsi="Times New Roman" w:cs="Times New Roman" w:hint="eastAsia"/>
                <w:szCs w:val="21"/>
                <w:lang w:eastAsia="zh-CN"/>
              </w:rPr>
              <w:t>2</w:t>
            </w:r>
            <w:r>
              <w:rPr>
                <w:rFonts w:ascii="Times New Roman" w:eastAsiaTheme="minorEastAsia" w:hAnsi="Times New Roman" w:cs="Times New Roman" w:hint="eastAsia"/>
                <w:szCs w:val="21"/>
                <w:lang w:eastAsia="zh-CN"/>
              </w:rPr>
              <w:t>）投标担保额度：人民币</w:t>
            </w:r>
            <w:r>
              <w:rPr>
                <w:rFonts w:ascii="Times New Roman" w:eastAsiaTheme="minorEastAsia" w:hAnsi="Times New Roman" w:cs="Times New Roman" w:hint="eastAsia"/>
                <w:szCs w:val="21"/>
                <w:lang w:eastAsia="zh-CN"/>
              </w:rPr>
              <w:t>4</w:t>
            </w:r>
            <w:r>
              <w:rPr>
                <w:rFonts w:ascii="Times New Roman" w:eastAsiaTheme="minorEastAsia" w:hAnsi="Times New Roman" w:cs="Times New Roman" w:hint="eastAsia"/>
                <w:szCs w:val="21"/>
                <w:lang w:eastAsia="zh-CN"/>
              </w:rPr>
              <w:t>万元（在招标过程中不可调整）。</w:t>
            </w:r>
          </w:p>
          <w:p w:rsidR="005C23D4" w:rsidRDefault="00921F10">
            <w:pPr>
              <w:pStyle w:val="TableParagraph"/>
              <w:snapToGrid w:val="0"/>
              <w:ind w:left="103" w:right="102"/>
              <w:rPr>
                <w:rFonts w:ascii="Times New Roman" w:eastAsiaTheme="minorEastAsia" w:hAnsi="Times New Roman" w:cs="Times New Roman"/>
                <w:szCs w:val="21"/>
                <w:lang w:eastAsia="zh-CN"/>
              </w:rPr>
            </w:pPr>
            <w:r>
              <w:rPr>
                <w:rFonts w:ascii="Times New Roman" w:eastAsiaTheme="minorEastAsia" w:hAnsi="Times New Roman" w:cs="Times New Roman" w:hint="eastAsia"/>
                <w:szCs w:val="21"/>
                <w:lang w:eastAsia="zh-CN"/>
              </w:rPr>
              <w:t>（</w:t>
            </w:r>
            <w:r>
              <w:rPr>
                <w:rFonts w:ascii="Times New Roman" w:eastAsiaTheme="minorEastAsia" w:hAnsi="Times New Roman" w:cs="Times New Roman" w:hint="eastAsia"/>
                <w:szCs w:val="21"/>
                <w:lang w:eastAsia="zh-CN"/>
              </w:rPr>
              <w:t>3</w:t>
            </w:r>
            <w:r>
              <w:rPr>
                <w:rFonts w:ascii="Times New Roman" w:eastAsiaTheme="minorEastAsia" w:hAnsi="Times New Roman" w:cs="Times New Roman" w:hint="eastAsia"/>
                <w:szCs w:val="21"/>
                <w:lang w:eastAsia="zh-CN"/>
              </w:rPr>
              <w:t>）缴纳时间：递交投标文件截止时间前。</w:t>
            </w:r>
          </w:p>
          <w:p w:rsidR="005C23D4" w:rsidRDefault="00921F10">
            <w:pPr>
              <w:pStyle w:val="TableParagraph"/>
              <w:snapToGrid w:val="0"/>
              <w:ind w:left="103" w:right="102"/>
              <w:rPr>
                <w:rFonts w:ascii="Times New Roman" w:eastAsiaTheme="minorEastAsia" w:hAnsi="Times New Roman" w:cs="Times New Roman"/>
                <w:szCs w:val="21"/>
                <w:lang w:eastAsia="zh-CN"/>
              </w:rPr>
            </w:pPr>
            <w:r>
              <w:rPr>
                <w:rFonts w:ascii="Times New Roman" w:eastAsiaTheme="minorEastAsia" w:hAnsi="Times New Roman" w:cs="Times New Roman" w:hint="eastAsia"/>
                <w:szCs w:val="21"/>
                <w:lang w:eastAsia="zh-CN"/>
              </w:rPr>
              <w:t>（</w:t>
            </w:r>
            <w:r>
              <w:rPr>
                <w:rFonts w:ascii="Times New Roman" w:eastAsiaTheme="minorEastAsia" w:hAnsi="Times New Roman" w:cs="Times New Roman" w:hint="eastAsia"/>
                <w:szCs w:val="21"/>
                <w:lang w:eastAsia="zh-CN"/>
              </w:rPr>
              <w:t>4</w:t>
            </w:r>
            <w:r>
              <w:rPr>
                <w:rFonts w:ascii="Times New Roman" w:eastAsiaTheme="minorEastAsia" w:hAnsi="Times New Roman" w:cs="Times New Roman" w:hint="eastAsia"/>
                <w:szCs w:val="21"/>
                <w:lang w:eastAsia="zh-CN"/>
              </w:rPr>
              <w:t>）款项到帐后，投标人须在开标前登陆交易中心网站，在基本户投标保证金栏目内将上述到帐资金转到对应的投标项目，完成保证金缴纳。具体操作步骤参见广州公共资源交易中心最新的投标保证金缴纳操作流程，咨询电话：</w:t>
            </w:r>
            <w:r>
              <w:rPr>
                <w:rFonts w:ascii="Times New Roman" w:eastAsiaTheme="minorEastAsia" w:hAnsi="Times New Roman" w:cs="Times New Roman" w:hint="eastAsia"/>
                <w:szCs w:val="21"/>
                <w:lang w:eastAsia="zh-CN"/>
              </w:rPr>
              <w:t>020-28866000</w:t>
            </w:r>
            <w:r>
              <w:rPr>
                <w:rFonts w:ascii="Times New Roman" w:eastAsiaTheme="minorEastAsia" w:hAnsi="Times New Roman" w:cs="Times New Roman" w:hint="eastAsia"/>
                <w:szCs w:val="21"/>
                <w:lang w:eastAsia="zh-CN"/>
              </w:rPr>
              <w:t>。</w:t>
            </w:r>
          </w:p>
          <w:p w:rsidR="005C23D4" w:rsidRDefault="00921F10">
            <w:pPr>
              <w:pStyle w:val="TableParagraph"/>
              <w:snapToGrid w:val="0"/>
              <w:ind w:left="103" w:right="102"/>
              <w:rPr>
                <w:rFonts w:ascii="Times New Roman" w:eastAsiaTheme="minorEastAsia" w:hAnsi="Times New Roman" w:cs="Times New Roman"/>
                <w:szCs w:val="21"/>
                <w:lang w:eastAsia="zh-CN"/>
              </w:rPr>
            </w:pPr>
            <w:r>
              <w:rPr>
                <w:rFonts w:ascii="Times New Roman" w:eastAsiaTheme="minorEastAsia" w:hAnsi="Times New Roman" w:cs="Times New Roman" w:hint="eastAsia"/>
                <w:szCs w:val="21"/>
                <w:lang w:eastAsia="zh-CN"/>
              </w:rPr>
              <w:t>（</w:t>
            </w:r>
            <w:r>
              <w:rPr>
                <w:rFonts w:ascii="Times New Roman" w:eastAsiaTheme="minorEastAsia" w:hAnsi="Times New Roman" w:cs="Times New Roman" w:hint="eastAsia"/>
                <w:szCs w:val="21"/>
                <w:lang w:eastAsia="zh-CN"/>
              </w:rPr>
              <w:t>5</w:t>
            </w:r>
            <w:r>
              <w:rPr>
                <w:rFonts w:ascii="Times New Roman" w:eastAsiaTheme="minorEastAsia" w:hAnsi="Times New Roman" w:cs="Times New Roman" w:hint="eastAsia"/>
                <w:szCs w:val="21"/>
                <w:lang w:eastAsia="zh-CN"/>
              </w:rPr>
              <w:t>）到账情况以开标时广州公共资源交易中心数据库查询的</w:t>
            </w:r>
            <w:r>
              <w:rPr>
                <w:rFonts w:ascii="Times New Roman" w:eastAsiaTheme="minorEastAsia" w:hAnsi="Times New Roman" w:cs="Times New Roman" w:hint="eastAsia"/>
                <w:szCs w:val="21"/>
                <w:lang w:eastAsia="zh-CN"/>
              </w:rPr>
              <w:lastRenderedPageBreak/>
              <w:t>信息为准。</w:t>
            </w:r>
          </w:p>
          <w:p w:rsidR="005C23D4" w:rsidRDefault="00921F10">
            <w:pPr>
              <w:pStyle w:val="TableParagraph"/>
              <w:snapToGrid w:val="0"/>
              <w:ind w:left="103" w:right="102"/>
              <w:rPr>
                <w:rFonts w:ascii="Times New Roman" w:eastAsia="仿宋_GB2312" w:hAnsi="Times New Roman" w:cs="Times New Roman"/>
                <w:szCs w:val="21"/>
                <w:lang w:eastAsia="zh-CN"/>
              </w:rPr>
            </w:pPr>
            <w:r>
              <w:rPr>
                <w:rFonts w:ascii="Times New Roman" w:eastAsiaTheme="minorEastAsia" w:hAnsi="Times New Roman" w:cs="Times New Roman"/>
                <w:szCs w:val="21"/>
                <w:lang w:eastAsia="zh-CN"/>
              </w:rPr>
              <w:t>3</w:t>
            </w:r>
            <w:r>
              <w:rPr>
                <w:rFonts w:ascii="Times New Roman" w:eastAsiaTheme="minorEastAsia" w:hAnsi="Times New Roman" w:cs="Times New Roman" w:hint="eastAsia"/>
                <w:szCs w:val="21"/>
                <w:lang w:eastAsia="zh-CN"/>
              </w:rPr>
              <w:t>.</w:t>
            </w:r>
            <w:r>
              <w:rPr>
                <w:rFonts w:ascii="Times New Roman" w:eastAsiaTheme="minorEastAsia" w:hAnsi="Times New Roman" w:cs="Times New Roman" w:hint="eastAsia"/>
                <w:szCs w:val="21"/>
                <w:lang w:eastAsia="zh-CN"/>
              </w:rPr>
              <w:t>如采用电子保函方式提交投标保证金，具体操作详见《广州公共资源交易中心关于进一步完善电子保函服务功能的通知》</w:t>
            </w:r>
            <w:r>
              <w:rPr>
                <w:rFonts w:ascii="仿宋_GB2312" w:eastAsia="仿宋_GB2312" w:hAnsi="仿宋_GB2312" w:cs="仿宋_GB2312" w:hint="eastAsia"/>
                <w:bCs/>
                <w:kern w:val="2"/>
                <w:szCs w:val="21"/>
              </w:rPr>
              <w:t>（http://ggzy.gz.gov.cn/jtgg/842436.jhtml）</w:t>
            </w:r>
            <w:r>
              <w:rPr>
                <w:rFonts w:ascii="仿宋_GB2312" w:eastAsia="仿宋_GB2312" w:hAnsi="仿宋_GB2312" w:cs="仿宋_GB2312" w:hint="eastAsia"/>
                <w:bCs/>
                <w:kern w:val="2"/>
                <w:szCs w:val="21"/>
                <w:lang w:eastAsia="zh-CN"/>
              </w:rPr>
              <w:t>。</w:t>
            </w:r>
          </w:p>
        </w:tc>
      </w:tr>
      <w:tr w:rsidR="005C23D4">
        <w:trPr>
          <w:trHeight w:val="579"/>
        </w:trPr>
        <w:tc>
          <w:tcPr>
            <w:tcW w:w="1271" w:type="dxa"/>
            <w:vAlign w:val="center"/>
          </w:tcPr>
          <w:p w:rsidR="005C23D4" w:rsidRDefault="00921F10">
            <w:pPr>
              <w:pStyle w:val="TableParagraph"/>
              <w:snapToGrid w:val="0"/>
              <w:ind w:left="367" w:right="-12"/>
              <w:rPr>
                <w:rFonts w:ascii="Times New Roman" w:eastAsiaTheme="minorEastAsia" w:hAnsi="Times New Roman" w:cs="Times New Roman"/>
                <w:szCs w:val="21"/>
                <w:lang w:eastAsia="zh-CN"/>
              </w:rPr>
            </w:pPr>
            <w:r>
              <w:rPr>
                <w:rFonts w:ascii="Times New Roman" w:eastAsiaTheme="minorEastAsia" w:hAnsi="Times New Roman" w:cs="Times New Roman"/>
                <w:szCs w:val="21"/>
              </w:rPr>
              <w:lastRenderedPageBreak/>
              <w:t>3.4.</w:t>
            </w:r>
            <w:r>
              <w:rPr>
                <w:rFonts w:ascii="Times New Roman" w:eastAsiaTheme="minorEastAsia" w:hAnsi="Times New Roman" w:cs="Times New Roman"/>
                <w:szCs w:val="21"/>
                <w:lang w:eastAsia="zh-CN"/>
              </w:rPr>
              <w:t>4</w:t>
            </w:r>
          </w:p>
        </w:tc>
        <w:tc>
          <w:tcPr>
            <w:tcW w:w="2228" w:type="dxa"/>
            <w:vAlign w:val="center"/>
          </w:tcPr>
          <w:p w:rsidR="005C23D4" w:rsidRDefault="00921F10">
            <w:pPr>
              <w:pStyle w:val="TableParagraph"/>
              <w:snapToGrid w:val="0"/>
              <w:ind w:left="144" w:right="144"/>
              <w:jc w:val="center"/>
              <w:rPr>
                <w:rFonts w:ascii="Times New Roman" w:eastAsiaTheme="minorEastAsia" w:hAnsi="Times New Roman" w:cs="Times New Roman"/>
                <w:szCs w:val="21"/>
                <w:lang w:eastAsia="zh-CN"/>
              </w:rPr>
            </w:pPr>
            <w:r>
              <w:rPr>
                <w:rFonts w:ascii="Times New Roman" w:eastAsiaTheme="minorEastAsia" w:hAnsi="Times New Roman" w:cs="Times New Roman" w:hint="eastAsia"/>
                <w:szCs w:val="21"/>
                <w:lang w:eastAsia="zh-CN"/>
              </w:rPr>
              <w:t>其他可以不予退还投标保证金的情形</w:t>
            </w:r>
          </w:p>
        </w:tc>
        <w:tc>
          <w:tcPr>
            <w:tcW w:w="6135" w:type="dxa"/>
            <w:vAlign w:val="center"/>
          </w:tcPr>
          <w:p w:rsidR="005C23D4" w:rsidRDefault="00921F10">
            <w:pPr>
              <w:snapToGrid w:val="0"/>
              <w:rPr>
                <w:rFonts w:ascii="Times New Roman" w:eastAsiaTheme="minorEastAsia" w:hAnsi="Times New Roman" w:cs="Times New Roman"/>
                <w:szCs w:val="21"/>
                <w:lang w:eastAsia="zh-CN"/>
              </w:rPr>
            </w:pPr>
            <w:r>
              <w:rPr>
                <w:rFonts w:ascii="Times New Roman" w:eastAsiaTheme="minorEastAsia" w:hAnsi="Times New Roman" w:cs="Times New Roman" w:hint="eastAsia"/>
                <w:szCs w:val="21"/>
                <w:lang w:eastAsia="zh-CN"/>
              </w:rPr>
              <w:t>/</w:t>
            </w:r>
          </w:p>
        </w:tc>
      </w:tr>
      <w:tr w:rsidR="005C23D4">
        <w:tc>
          <w:tcPr>
            <w:tcW w:w="1271" w:type="dxa"/>
            <w:vAlign w:val="center"/>
          </w:tcPr>
          <w:p w:rsidR="005C23D4" w:rsidRDefault="00921F10">
            <w:pPr>
              <w:pStyle w:val="TableParagraph"/>
              <w:snapToGrid w:val="0"/>
              <w:ind w:left="242" w:right="240"/>
              <w:jc w:val="center"/>
              <w:rPr>
                <w:rFonts w:ascii="Times New Roman" w:eastAsiaTheme="minorEastAsia" w:hAnsi="Times New Roman" w:cs="Times New Roman"/>
                <w:szCs w:val="21"/>
                <w:lang w:eastAsia="zh-CN"/>
              </w:rPr>
            </w:pPr>
            <w:r>
              <w:rPr>
                <w:rFonts w:ascii="Times New Roman" w:eastAsiaTheme="minorEastAsia" w:hAnsi="Times New Roman" w:cs="Times New Roman"/>
                <w:szCs w:val="21"/>
              </w:rPr>
              <w:t>3.5</w:t>
            </w:r>
          </w:p>
        </w:tc>
        <w:tc>
          <w:tcPr>
            <w:tcW w:w="2228" w:type="dxa"/>
            <w:vAlign w:val="center"/>
          </w:tcPr>
          <w:p w:rsidR="005C23D4" w:rsidRDefault="00921F10">
            <w:pPr>
              <w:pStyle w:val="TableParagraph"/>
              <w:snapToGrid w:val="0"/>
              <w:ind w:left="144" w:right="144"/>
              <w:jc w:val="center"/>
              <w:rPr>
                <w:rFonts w:ascii="Times New Roman" w:eastAsiaTheme="minorEastAsia" w:hAnsi="Times New Roman" w:cs="Times New Roman"/>
                <w:szCs w:val="21"/>
                <w:lang w:eastAsia="zh-CN"/>
              </w:rPr>
            </w:pPr>
            <w:r>
              <w:rPr>
                <w:rFonts w:ascii="Times New Roman" w:eastAsiaTheme="minorEastAsia" w:hAnsi="Times New Roman" w:cs="Times New Roman" w:hint="eastAsia"/>
                <w:szCs w:val="21"/>
                <w:lang w:eastAsia="zh-CN"/>
              </w:rPr>
              <w:t>资格审查资料的特殊要求</w:t>
            </w:r>
          </w:p>
        </w:tc>
        <w:tc>
          <w:tcPr>
            <w:tcW w:w="6135" w:type="dxa"/>
            <w:vAlign w:val="center"/>
          </w:tcPr>
          <w:p w:rsidR="005C23D4" w:rsidRDefault="00921F10">
            <w:pPr>
              <w:pStyle w:val="TableParagraph"/>
              <w:snapToGrid w:val="0"/>
              <w:ind w:left="103" w:right="3278"/>
              <w:rPr>
                <w:rFonts w:ascii="Times New Roman" w:eastAsiaTheme="minorEastAsia" w:hAnsi="Times New Roman" w:cs="Times New Roman"/>
                <w:szCs w:val="21"/>
                <w:lang w:eastAsia="zh-CN"/>
              </w:rPr>
            </w:pPr>
            <w:r>
              <w:rPr>
                <w:rFonts w:ascii="Times New Roman" w:eastAsiaTheme="minorEastAsia" w:hAnsi="Times New Roman" w:cs="Times New Roman"/>
                <w:szCs w:val="21"/>
                <w:lang w:eastAsia="zh-CN"/>
              </w:rPr>
              <w:sym w:font="Wingdings 2" w:char="0052"/>
            </w:r>
            <w:r>
              <w:rPr>
                <w:rFonts w:ascii="Times New Roman" w:eastAsiaTheme="minorEastAsia" w:hAnsi="Times New Roman" w:cs="Times New Roman" w:hint="eastAsia"/>
                <w:szCs w:val="21"/>
                <w:lang w:eastAsia="zh-CN"/>
              </w:rPr>
              <w:t>无</w:t>
            </w:r>
          </w:p>
          <w:p w:rsidR="005C23D4" w:rsidRDefault="00921F10">
            <w:pPr>
              <w:pStyle w:val="TableParagraph"/>
              <w:snapToGrid w:val="0"/>
              <w:ind w:left="103" w:right="102"/>
              <w:rPr>
                <w:rFonts w:ascii="Times New Roman" w:eastAsiaTheme="minorEastAsia" w:hAnsi="Times New Roman" w:cs="Times New Roman"/>
                <w:szCs w:val="21"/>
                <w:lang w:eastAsia="zh-CN"/>
              </w:rPr>
            </w:pPr>
            <w:r>
              <w:rPr>
                <w:rFonts w:ascii="Times New Roman" w:eastAsiaTheme="minorEastAsia" w:hAnsi="Times New Roman" w:cs="Times New Roman"/>
                <w:szCs w:val="21"/>
                <w:lang w:eastAsia="zh-CN"/>
              </w:rPr>
              <w:sym w:font="Wingdings 2" w:char="00A3"/>
            </w:r>
            <w:r>
              <w:rPr>
                <w:rFonts w:ascii="Times New Roman" w:eastAsiaTheme="minorEastAsia" w:hAnsi="Times New Roman" w:cs="Times New Roman" w:hint="eastAsia"/>
                <w:szCs w:val="21"/>
                <w:lang w:eastAsia="zh-CN"/>
              </w:rPr>
              <w:t>有，具体要求：</w:t>
            </w:r>
          </w:p>
        </w:tc>
      </w:tr>
      <w:tr w:rsidR="005C23D4">
        <w:tc>
          <w:tcPr>
            <w:tcW w:w="1271" w:type="dxa"/>
            <w:vAlign w:val="center"/>
          </w:tcPr>
          <w:p w:rsidR="005C23D4" w:rsidRDefault="00921F10">
            <w:pPr>
              <w:pStyle w:val="TableParagraph"/>
              <w:snapToGrid w:val="0"/>
              <w:ind w:left="8" w:right="5"/>
              <w:jc w:val="center"/>
              <w:rPr>
                <w:rFonts w:ascii="Times New Roman" w:eastAsiaTheme="minorEastAsia" w:hAnsi="Times New Roman" w:cs="Times New Roman"/>
                <w:szCs w:val="21"/>
              </w:rPr>
            </w:pPr>
            <w:r>
              <w:rPr>
                <w:rFonts w:ascii="Times New Roman" w:eastAsiaTheme="minorEastAsia" w:hAnsi="Times New Roman" w:cs="Times New Roman"/>
                <w:szCs w:val="21"/>
              </w:rPr>
              <w:t>3.5.2</w:t>
            </w:r>
          </w:p>
        </w:tc>
        <w:tc>
          <w:tcPr>
            <w:tcW w:w="2228" w:type="dxa"/>
            <w:vAlign w:val="center"/>
          </w:tcPr>
          <w:p w:rsidR="005C23D4" w:rsidRDefault="00921F10">
            <w:pPr>
              <w:pStyle w:val="TableParagraph"/>
              <w:snapToGrid w:val="0"/>
              <w:ind w:left="8" w:right="5"/>
              <w:jc w:val="center"/>
              <w:rPr>
                <w:rFonts w:ascii="Times New Roman" w:eastAsiaTheme="minorEastAsia" w:hAnsi="Times New Roman" w:cs="Times New Roman"/>
                <w:szCs w:val="21"/>
                <w:lang w:eastAsia="zh-CN"/>
              </w:rPr>
            </w:pPr>
            <w:r>
              <w:rPr>
                <w:rFonts w:ascii="Times New Roman" w:eastAsiaTheme="minorEastAsia" w:hAnsi="Times New Roman" w:cs="Times New Roman" w:hint="eastAsia"/>
                <w:szCs w:val="21"/>
                <w:lang w:eastAsia="zh-CN"/>
              </w:rPr>
              <w:t>近年财务状况的年份要求</w:t>
            </w:r>
          </w:p>
        </w:tc>
        <w:tc>
          <w:tcPr>
            <w:tcW w:w="6135" w:type="dxa"/>
            <w:vAlign w:val="center"/>
          </w:tcPr>
          <w:p w:rsidR="005C23D4" w:rsidRDefault="00921F10">
            <w:pPr>
              <w:pStyle w:val="TableParagraph"/>
              <w:snapToGrid w:val="0"/>
              <w:ind w:left="8" w:right="5"/>
              <w:rPr>
                <w:rFonts w:ascii="Times New Roman" w:eastAsiaTheme="minorEastAsia" w:hAnsi="Times New Roman" w:cs="Times New Roman"/>
                <w:szCs w:val="21"/>
              </w:rPr>
            </w:pPr>
            <w:r>
              <w:rPr>
                <w:rFonts w:ascii="Times New Roman" w:eastAsiaTheme="minorEastAsia" w:hAnsi="Times New Roman" w:cs="Times New Roman"/>
                <w:szCs w:val="21"/>
                <w:lang w:eastAsia="zh-CN"/>
              </w:rPr>
              <w:t>/</w:t>
            </w:r>
          </w:p>
        </w:tc>
      </w:tr>
      <w:tr w:rsidR="005C23D4">
        <w:tc>
          <w:tcPr>
            <w:tcW w:w="1271" w:type="dxa"/>
            <w:vAlign w:val="center"/>
          </w:tcPr>
          <w:p w:rsidR="005C23D4" w:rsidRDefault="00921F10">
            <w:pPr>
              <w:pStyle w:val="TableParagraph"/>
              <w:snapToGrid w:val="0"/>
              <w:ind w:left="8" w:right="5"/>
              <w:jc w:val="center"/>
              <w:rPr>
                <w:rFonts w:ascii="Times New Roman" w:eastAsiaTheme="minorEastAsia" w:hAnsi="Times New Roman" w:cs="Times New Roman"/>
                <w:szCs w:val="21"/>
              </w:rPr>
            </w:pPr>
            <w:r>
              <w:rPr>
                <w:rFonts w:ascii="Times New Roman" w:eastAsiaTheme="minorEastAsia" w:hAnsi="Times New Roman" w:cs="Times New Roman"/>
                <w:szCs w:val="21"/>
              </w:rPr>
              <w:t>3.5.3</w:t>
            </w:r>
          </w:p>
        </w:tc>
        <w:tc>
          <w:tcPr>
            <w:tcW w:w="2228" w:type="dxa"/>
            <w:vAlign w:val="center"/>
          </w:tcPr>
          <w:p w:rsidR="005C23D4" w:rsidRDefault="00921F10">
            <w:pPr>
              <w:pStyle w:val="TableParagraph"/>
              <w:snapToGrid w:val="0"/>
              <w:ind w:left="8" w:right="5"/>
              <w:jc w:val="center"/>
              <w:rPr>
                <w:rFonts w:ascii="Times New Roman" w:eastAsiaTheme="minorEastAsia" w:hAnsi="Times New Roman" w:cs="Times New Roman"/>
                <w:szCs w:val="21"/>
                <w:lang w:eastAsia="zh-CN"/>
              </w:rPr>
            </w:pPr>
            <w:r>
              <w:rPr>
                <w:rFonts w:ascii="Times New Roman" w:eastAsiaTheme="minorEastAsia" w:hAnsi="Times New Roman" w:cs="Times New Roman" w:hint="eastAsia"/>
                <w:szCs w:val="21"/>
                <w:lang w:eastAsia="zh-CN"/>
              </w:rPr>
              <w:t>近年完成的类似项目情况的时间要求</w:t>
            </w:r>
          </w:p>
        </w:tc>
        <w:tc>
          <w:tcPr>
            <w:tcW w:w="6135" w:type="dxa"/>
            <w:vAlign w:val="center"/>
          </w:tcPr>
          <w:p w:rsidR="005C23D4" w:rsidRDefault="00921F10">
            <w:pPr>
              <w:pStyle w:val="TableParagraph"/>
              <w:snapToGrid w:val="0"/>
              <w:ind w:right="5"/>
              <w:rPr>
                <w:rFonts w:ascii="Times New Roman" w:eastAsiaTheme="minorEastAsia" w:hAnsi="Times New Roman" w:cs="Times New Roman"/>
                <w:szCs w:val="21"/>
                <w:lang w:eastAsia="zh-CN"/>
              </w:rPr>
            </w:pPr>
            <w:r>
              <w:rPr>
                <w:rFonts w:ascii="Times New Roman" w:eastAsiaTheme="minorEastAsia" w:hAnsi="Times New Roman" w:cs="Times New Roman"/>
                <w:szCs w:val="21"/>
                <w:lang w:eastAsia="zh-CN"/>
              </w:rPr>
              <w:t>/</w:t>
            </w:r>
          </w:p>
        </w:tc>
      </w:tr>
      <w:tr w:rsidR="005C23D4">
        <w:tc>
          <w:tcPr>
            <w:tcW w:w="1271" w:type="dxa"/>
            <w:vAlign w:val="center"/>
          </w:tcPr>
          <w:p w:rsidR="005C23D4" w:rsidRDefault="00921F10">
            <w:pPr>
              <w:pStyle w:val="TableParagraph"/>
              <w:snapToGrid w:val="0"/>
              <w:ind w:left="8" w:right="5"/>
              <w:jc w:val="center"/>
              <w:rPr>
                <w:rFonts w:ascii="Times New Roman" w:eastAsiaTheme="minorEastAsia" w:hAnsi="Times New Roman" w:cs="Times New Roman"/>
                <w:szCs w:val="21"/>
                <w:lang w:eastAsia="zh-CN"/>
              </w:rPr>
            </w:pPr>
            <w:r>
              <w:rPr>
                <w:rFonts w:ascii="Times New Roman" w:eastAsiaTheme="minorEastAsia" w:hAnsi="Times New Roman" w:cs="Times New Roman"/>
                <w:szCs w:val="21"/>
              </w:rPr>
              <w:t>3.5.</w:t>
            </w:r>
            <w:r>
              <w:rPr>
                <w:rFonts w:ascii="Times New Roman" w:eastAsiaTheme="minorEastAsia" w:hAnsi="Times New Roman" w:cs="Times New Roman"/>
                <w:szCs w:val="21"/>
                <w:lang w:eastAsia="zh-CN"/>
              </w:rPr>
              <w:t>5</w:t>
            </w:r>
          </w:p>
        </w:tc>
        <w:tc>
          <w:tcPr>
            <w:tcW w:w="2228" w:type="dxa"/>
            <w:vAlign w:val="center"/>
          </w:tcPr>
          <w:p w:rsidR="005C23D4" w:rsidRDefault="00921F10">
            <w:pPr>
              <w:pStyle w:val="TableParagraph"/>
              <w:snapToGrid w:val="0"/>
              <w:ind w:left="8" w:right="5"/>
              <w:jc w:val="center"/>
              <w:rPr>
                <w:rFonts w:ascii="Times New Roman" w:eastAsiaTheme="minorEastAsia" w:hAnsi="Times New Roman" w:cs="Times New Roman"/>
                <w:szCs w:val="21"/>
                <w:lang w:eastAsia="zh-CN"/>
              </w:rPr>
            </w:pPr>
            <w:r>
              <w:rPr>
                <w:rFonts w:ascii="Times New Roman" w:eastAsiaTheme="minorEastAsia" w:hAnsi="Times New Roman" w:cs="Times New Roman" w:hint="eastAsia"/>
                <w:szCs w:val="21"/>
                <w:lang w:eastAsia="zh-CN"/>
              </w:rPr>
              <w:t>近年发生的诉讼及仲裁情况的时间要求</w:t>
            </w:r>
          </w:p>
        </w:tc>
        <w:tc>
          <w:tcPr>
            <w:tcW w:w="6135" w:type="dxa"/>
            <w:vAlign w:val="center"/>
          </w:tcPr>
          <w:p w:rsidR="005C23D4" w:rsidRDefault="00921F10">
            <w:pPr>
              <w:tabs>
                <w:tab w:val="left" w:pos="1397"/>
                <w:tab w:val="left" w:pos="2167"/>
                <w:tab w:val="left" w:pos="2940"/>
              </w:tabs>
              <w:snapToGrid w:val="0"/>
              <w:ind w:right="102"/>
              <w:rPr>
                <w:rFonts w:ascii="Times New Roman" w:eastAsiaTheme="minorEastAsia" w:hAnsi="Times New Roman" w:cs="Times New Roman"/>
                <w:szCs w:val="21"/>
                <w:lang w:eastAsia="zh-CN"/>
              </w:rPr>
            </w:pPr>
            <w:r>
              <w:rPr>
                <w:rFonts w:ascii="Times New Roman" w:eastAsiaTheme="minorEastAsia" w:hAnsi="Times New Roman" w:cs="Times New Roman"/>
                <w:szCs w:val="21"/>
                <w:lang w:eastAsia="zh-CN"/>
              </w:rPr>
              <w:t>/</w:t>
            </w:r>
          </w:p>
        </w:tc>
      </w:tr>
      <w:tr w:rsidR="005C23D4">
        <w:tc>
          <w:tcPr>
            <w:tcW w:w="1271" w:type="dxa"/>
            <w:vAlign w:val="center"/>
          </w:tcPr>
          <w:p w:rsidR="005C23D4" w:rsidRDefault="00921F10">
            <w:pPr>
              <w:pStyle w:val="TableParagraph"/>
              <w:snapToGrid w:val="0"/>
              <w:ind w:left="8" w:right="5"/>
              <w:jc w:val="center"/>
              <w:rPr>
                <w:rFonts w:ascii="Times New Roman" w:eastAsiaTheme="minorEastAsia" w:hAnsi="Times New Roman" w:cs="Times New Roman"/>
                <w:szCs w:val="21"/>
              </w:rPr>
            </w:pPr>
            <w:r>
              <w:rPr>
                <w:rFonts w:ascii="Times New Roman" w:eastAsiaTheme="minorEastAsia" w:hAnsi="Times New Roman" w:cs="Times New Roman"/>
                <w:szCs w:val="21"/>
              </w:rPr>
              <w:t>3.6.1</w:t>
            </w:r>
          </w:p>
        </w:tc>
        <w:tc>
          <w:tcPr>
            <w:tcW w:w="2228" w:type="dxa"/>
            <w:vAlign w:val="center"/>
          </w:tcPr>
          <w:p w:rsidR="005C23D4" w:rsidRDefault="00921F10">
            <w:pPr>
              <w:pStyle w:val="TableParagraph"/>
              <w:snapToGrid w:val="0"/>
              <w:ind w:left="8" w:right="5"/>
              <w:jc w:val="center"/>
              <w:rPr>
                <w:rFonts w:ascii="Times New Roman" w:eastAsiaTheme="minorEastAsia" w:hAnsi="Times New Roman" w:cs="Times New Roman"/>
                <w:szCs w:val="21"/>
                <w:lang w:eastAsia="zh-CN"/>
              </w:rPr>
            </w:pPr>
            <w:r>
              <w:rPr>
                <w:rFonts w:ascii="Times New Roman" w:eastAsiaTheme="minorEastAsia" w:hAnsi="Times New Roman" w:cs="Times New Roman" w:hint="eastAsia"/>
                <w:szCs w:val="21"/>
                <w:lang w:eastAsia="zh-CN"/>
              </w:rPr>
              <w:t>是否允许递交备选投标方案</w:t>
            </w:r>
          </w:p>
        </w:tc>
        <w:tc>
          <w:tcPr>
            <w:tcW w:w="6135" w:type="dxa"/>
            <w:vAlign w:val="center"/>
          </w:tcPr>
          <w:p w:rsidR="005C23D4" w:rsidRDefault="00921F10">
            <w:pPr>
              <w:pStyle w:val="TableParagraph"/>
              <w:snapToGrid w:val="0"/>
              <w:ind w:left="103" w:right="102"/>
              <w:rPr>
                <w:rFonts w:ascii="Times New Roman" w:eastAsiaTheme="minorEastAsia" w:hAnsi="Times New Roman" w:cs="Times New Roman"/>
                <w:szCs w:val="21"/>
              </w:rPr>
            </w:pPr>
            <w:r>
              <w:rPr>
                <w:rFonts w:ascii="Times New Roman" w:eastAsiaTheme="minorEastAsia" w:hAnsi="Times New Roman" w:cs="Times New Roman"/>
                <w:szCs w:val="21"/>
                <w:lang w:eastAsia="zh-CN"/>
              </w:rPr>
              <w:sym w:font="Wingdings 2" w:char="0052"/>
            </w:r>
            <w:r>
              <w:rPr>
                <w:rFonts w:ascii="Times New Roman" w:eastAsiaTheme="minorEastAsia" w:hAnsi="Times New Roman" w:cs="Times New Roman" w:hint="eastAsia"/>
                <w:szCs w:val="21"/>
              </w:rPr>
              <w:t>不允许</w:t>
            </w:r>
          </w:p>
          <w:p w:rsidR="005C23D4" w:rsidRDefault="00921F10">
            <w:pPr>
              <w:pStyle w:val="TableParagraph"/>
              <w:snapToGrid w:val="0"/>
              <w:ind w:left="103" w:right="3278"/>
              <w:rPr>
                <w:rFonts w:ascii="Times New Roman" w:eastAsiaTheme="minorEastAsia" w:hAnsi="Times New Roman" w:cs="Times New Roman"/>
                <w:szCs w:val="21"/>
              </w:rPr>
            </w:pPr>
            <w:r>
              <w:rPr>
                <w:rFonts w:ascii="Times New Roman" w:eastAsiaTheme="minorEastAsia" w:hAnsi="Times New Roman" w:cs="Times New Roman"/>
                <w:szCs w:val="21"/>
              </w:rPr>
              <w:sym w:font="Wingdings 2" w:char="00A3"/>
            </w:r>
            <w:r>
              <w:rPr>
                <w:rFonts w:ascii="Times New Roman" w:eastAsiaTheme="minorEastAsia" w:hAnsi="Times New Roman" w:cs="Times New Roman" w:hint="eastAsia"/>
                <w:szCs w:val="21"/>
              </w:rPr>
              <w:t>允许</w:t>
            </w:r>
          </w:p>
        </w:tc>
      </w:tr>
      <w:tr w:rsidR="005C23D4">
        <w:tc>
          <w:tcPr>
            <w:tcW w:w="1271" w:type="dxa"/>
            <w:vAlign w:val="center"/>
          </w:tcPr>
          <w:p w:rsidR="005C23D4" w:rsidRDefault="00921F10">
            <w:pPr>
              <w:pStyle w:val="TableParagraph"/>
              <w:snapToGrid w:val="0"/>
              <w:ind w:left="8" w:right="5"/>
              <w:jc w:val="center"/>
              <w:rPr>
                <w:rFonts w:ascii="Times New Roman" w:eastAsiaTheme="minorEastAsia" w:hAnsi="Times New Roman" w:cs="Times New Roman"/>
                <w:szCs w:val="21"/>
                <w:lang w:eastAsia="zh-CN"/>
              </w:rPr>
            </w:pPr>
            <w:r>
              <w:rPr>
                <w:rFonts w:ascii="Times New Roman" w:eastAsiaTheme="minorEastAsia" w:hAnsi="Times New Roman" w:cs="Times New Roman" w:hint="eastAsia"/>
                <w:szCs w:val="21"/>
                <w:lang w:eastAsia="zh-CN"/>
              </w:rPr>
              <w:t>3.</w:t>
            </w:r>
            <w:r>
              <w:rPr>
                <w:rFonts w:ascii="Times New Roman" w:eastAsiaTheme="minorEastAsia" w:hAnsi="Times New Roman" w:cs="Times New Roman"/>
                <w:szCs w:val="21"/>
                <w:lang w:eastAsia="zh-CN"/>
              </w:rPr>
              <w:t>7</w:t>
            </w:r>
            <w:r>
              <w:rPr>
                <w:rFonts w:ascii="Times New Roman" w:eastAsiaTheme="minorEastAsia" w:hAnsi="Times New Roman" w:cs="Times New Roman" w:hint="eastAsia"/>
                <w:szCs w:val="21"/>
                <w:lang w:eastAsia="zh-CN"/>
              </w:rPr>
              <w:t>.</w:t>
            </w:r>
            <w:r>
              <w:rPr>
                <w:rFonts w:ascii="Times New Roman" w:eastAsiaTheme="minorEastAsia" w:hAnsi="Times New Roman" w:cs="Times New Roman"/>
                <w:szCs w:val="21"/>
                <w:lang w:eastAsia="zh-CN"/>
              </w:rPr>
              <w:t>3</w:t>
            </w:r>
            <w:r>
              <w:rPr>
                <w:rFonts w:ascii="Times New Roman" w:eastAsiaTheme="minorEastAsia" w:hAnsi="Times New Roman" w:cs="Times New Roman" w:hint="eastAsia"/>
                <w:szCs w:val="21"/>
                <w:lang w:eastAsia="zh-CN"/>
              </w:rPr>
              <w:t>3.7.3</w:t>
            </w:r>
          </w:p>
        </w:tc>
        <w:tc>
          <w:tcPr>
            <w:tcW w:w="2228" w:type="dxa"/>
            <w:vAlign w:val="center"/>
          </w:tcPr>
          <w:p w:rsidR="005C23D4" w:rsidRDefault="00921F10">
            <w:pPr>
              <w:pStyle w:val="TableParagraph"/>
              <w:snapToGrid w:val="0"/>
              <w:ind w:left="8" w:right="5"/>
              <w:jc w:val="center"/>
              <w:rPr>
                <w:rFonts w:ascii="Times New Roman" w:eastAsiaTheme="minorEastAsia" w:hAnsi="Times New Roman" w:cs="Times New Roman"/>
                <w:szCs w:val="21"/>
                <w:lang w:eastAsia="zh-CN"/>
              </w:rPr>
            </w:pPr>
            <w:r>
              <w:rPr>
                <w:rFonts w:hint="eastAsia"/>
                <w:lang w:eastAsia="zh-CN"/>
              </w:rPr>
              <w:t>投标文件签字或盖章要求</w:t>
            </w:r>
            <w:r>
              <w:rPr>
                <w:rFonts w:ascii="Times New Roman" w:eastAsiaTheme="minorEastAsia" w:hAnsi="Times New Roman" w:cs="Times New Roman" w:hint="eastAsia"/>
                <w:szCs w:val="21"/>
                <w:lang w:eastAsia="zh-CN"/>
              </w:rPr>
              <w:t>投标文件扫描、签字或盖章的具体要求</w:t>
            </w:r>
          </w:p>
        </w:tc>
        <w:tc>
          <w:tcPr>
            <w:tcW w:w="6135" w:type="dxa"/>
            <w:vAlign w:val="center"/>
          </w:tcPr>
          <w:p w:rsidR="005C23D4" w:rsidRPr="00275CB0" w:rsidRDefault="00921F10">
            <w:pPr>
              <w:pStyle w:val="TableParagraph"/>
              <w:snapToGrid w:val="0"/>
              <w:ind w:left="8" w:right="5"/>
              <w:rPr>
                <w:rFonts w:ascii="Times New Roman" w:eastAsiaTheme="minorEastAsia" w:hAnsi="Times New Roman" w:cs="Times New Roman"/>
                <w:szCs w:val="21"/>
                <w:lang w:eastAsia="zh-CN"/>
              </w:rPr>
            </w:pPr>
            <w:r w:rsidRPr="00275CB0">
              <w:rPr>
                <w:rFonts w:hint="eastAsia"/>
                <w:szCs w:val="21"/>
                <w:lang w:eastAsia="zh-CN"/>
              </w:rPr>
              <w:t>投标文件全部采用电子文档,投标文件所附证书证件均为原件清晰扫描件或电子证书，并采用单位数字证书，按招标文件要求在相应位置加盖电子印章，投标文件中需个人签字或盖章的，应在线下完成签字或盖章后扫描上传，具体操作详见交易平台发布的相关操作指引。</w:t>
            </w:r>
          </w:p>
        </w:tc>
      </w:tr>
      <w:tr w:rsidR="005C23D4">
        <w:tc>
          <w:tcPr>
            <w:tcW w:w="1271" w:type="dxa"/>
            <w:vAlign w:val="center"/>
          </w:tcPr>
          <w:p w:rsidR="005C23D4" w:rsidRDefault="00921F10">
            <w:pPr>
              <w:pStyle w:val="TableParagraph"/>
              <w:snapToGrid w:val="0"/>
              <w:ind w:left="8" w:right="5"/>
              <w:jc w:val="center"/>
              <w:rPr>
                <w:rFonts w:ascii="Times New Roman" w:eastAsiaTheme="minorEastAsia" w:hAnsi="Times New Roman" w:cs="Times New Roman"/>
                <w:szCs w:val="21"/>
                <w:lang w:eastAsia="zh-CN"/>
              </w:rPr>
            </w:pPr>
            <w:r>
              <w:rPr>
                <w:rFonts w:ascii="Times New Roman" w:eastAsiaTheme="minorEastAsia" w:hAnsi="Times New Roman" w:cs="Times New Roman" w:hint="eastAsia"/>
                <w:szCs w:val="21"/>
                <w:lang w:eastAsia="zh-CN"/>
              </w:rPr>
              <w:t>4.1.1</w:t>
            </w:r>
          </w:p>
        </w:tc>
        <w:tc>
          <w:tcPr>
            <w:tcW w:w="2228" w:type="dxa"/>
            <w:vAlign w:val="center"/>
          </w:tcPr>
          <w:p w:rsidR="005C23D4" w:rsidRDefault="00921F10">
            <w:pPr>
              <w:pStyle w:val="TableParagraph"/>
              <w:snapToGrid w:val="0"/>
              <w:ind w:left="8" w:right="5"/>
              <w:jc w:val="center"/>
              <w:rPr>
                <w:rFonts w:ascii="Times New Roman" w:eastAsiaTheme="minorEastAsia" w:hAnsi="Times New Roman" w:cs="Times New Roman"/>
                <w:szCs w:val="21"/>
                <w:lang w:eastAsia="zh-CN"/>
              </w:rPr>
            </w:pPr>
            <w:r>
              <w:rPr>
                <w:rFonts w:ascii="Times New Roman" w:eastAsiaTheme="minorEastAsia" w:hAnsi="Times New Roman" w:cs="Times New Roman" w:hint="eastAsia"/>
                <w:szCs w:val="21"/>
                <w:lang w:eastAsia="zh-CN"/>
              </w:rPr>
              <w:t>投标文件加密要求</w:t>
            </w:r>
          </w:p>
        </w:tc>
        <w:tc>
          <w:tcPr>
            <w:tcW w:w="6135" w:type="dxa"/>
            <w:vAlign w:val="center"/>
          </w:tcPr>
          <w:p w:rsidR="005C23D4" w:rsidRDefault="00921F10">
            <w:pPr>
              <w:pStyle w:val="TableParagraph"/>
              <w:snapToGrid w:val="0"/>
              <w:ind w:left="8" w:right="5"/>
              <w:rPr>
                <w:rFonts w:ascii="Times New Roman" w:eastAsiaTheme="minorEastAsia" w:hAnsi="Times New Roman" w:cs="Times New Roman"/>
                <w:szCs w:val="21"/>
                <w:lang w:eastAsia="zh-CN"/>
              </w:rPr>
            </w:pPr>
            <w:r>
              <w:rPr>
                <w:rFonts w:ascii="Times New Roman" w:eastAsiaTheme="minorEastAsia" w:hAnsi="Times New Roman" w:cs="Times New Roman" w:hint="eastAsia"/>
                <w:szCs w:val="21"/>
                <w:lang w:eastAsia="zh-CN"/>
              </w:rPr>
              <w:t>1.</w:t>
            </w:r>
            <w:r>
              <w:rPr>
                <w:rFonts w:ascii="Times New Roman" w:eastAsiaTheme="minorEastAsia" w:hAnsi="Times New Roman" w:cs="Times New Roman" w:hint="eastAsia"/>
                <w:szCs w:val="21"/>
                <w:lang w:eastAsia="zh-CN"/>
              </w:rPr>
              <w:t>递交的电子投标文件必须进行加密。具体操作详见广州公共资源交易平台发布的相关操作指引。</w:t>
            </w:r>
          </w:p>
          <w:p w:rsidR="005C23D4" w:rsidRDefault="00921F10">
            <w:pPr>
              <w:pStyle w:val="TableParagraph"/>
              <w:snapToGrid w:val="0"/>
              <w:ind w:right="5"/>
              <w:jc w:val="both"/>
              <w:rPr>
                <w:rFonts w:ascii="Times New Roman" w:eastAsiaTheme="minorEastAsia" w:hAnsi="Times New Roman" w:cs="Times New Roman"/>
                <w:szCs w:val="21"/>
                <w:lang w:eastAsia="zh-CN"/>
              </w:rPr>
            </w:pPr>
            <w:r>
              <w:rPr>
                <w:rFonts w:ascii="Times New Roman" w:eastAsiaTheme="minorEastAsia" w:hAnsi="Times New Roman" w:cs="Times New Roman" w:hint="eastAsia"/>
                <w:szCs w:val="21"/>
                <w:lang w:eastAsia="zh-CN"/>
              </w:rPr>
              <w:t>2.</w:t>
            </w:r>
            <w:r>
              <w:rPr>
                <w:rFonts w:ascii="Times New Roman" w:eastAsiaTheme="minorEastAsia" w:hAnsi="Times New Roman" w:cs="Times New Roman" w:hint="eastAsia"/>
                <w:szCs w:val="21"/>
                <w:lang w:eastAsia="zh-CN"/>
              </w:rPr>
              <w:t>未按要求加密的投标文件，交易平台将予以拒收。</w:t>
            </w:r>
          </w:p>
        </w:tc>
      </w:tr>
      <w:tr w:rsidR="005C23D4">
        <w:trPr>
          <w:trHeight w:val="152"/>
        </w:trPr>
        <w:tc>
          <w:tcPr>
            <w:tcW w:w="1271" w:type="dxa"/>
            <w:vAlign w:val="center"/>
          </w:tcPr>
          <w:p w:rsidR="005C23D4" w:rsidRDefault="00921F10">
            <w:pPr>
              <w:pStyle w:val="TableParagraph"/>
              <w:snapToGrid w:val="0"/>
              <w:ind w:right="102"/>
              <w:jc w:val="center"/>
              <w:rPr>
                <w:rFonts w:ascii="Times New Roman" w:eastAsiaTheme="minorEastAsia" w:hAnsi="Times New Roman" w:cs="Times New Roman"/>
                <w:szCs w:val="21"/>
                <w:lang w:eastAsia="zh-CN"/>
              </w:rPr>
            </w:pPr>
            <w:r>
              <w:rPr>
                <w:rFonts w:ascii="Times New Roman" w:eastAsiaTheme="minorEastAsia" w:hAnsi="Times New Roman" w:cs="Times New Roman" w:hint="eastAsia"/>
                <w:szCs w:val="21"/>
                <w:lang w:eastAsia="zh-CN"/>
              </w:rPr>
              <w:t>4.2.1</w:t>
            </w:r>
          </w:p>
        </w:tc>
        <w:tc>
          <w:tcPr>
            <w:tcW w:w="2228" w:type="dxa"/>
            <w:vAlign w:val="center"/>
          </w:tcPr>
          <w:p w:rsidR="005C23D4" w:rsidRDefault="00921F10">
            <w:pPr>
              <w:pStyle w:val="TableParagraph"/>
              <w:snapToGrid w:val="0"/>
              <w:ind w:right="102"/>
              <w:jc w:val="center"/>
              <w:rPr>
                <w:rFonts w:ascii="Times New Roman" w:eastAsiaTheme="minorEastAsia" w:hAnsi="Times New Roman" w:cs="Times New Roman"/>
                <w:szCs w:val="21"/>
                <w:lang w:eastAsia="zh-CN"/>
              </w:rPr>
            </w:pPr>
            <w:r>
              <w:rPr>
                <w:rFonts w:ascii="Times New Roman" w:eastAsiaTheme="minorEastAsia" w:hAnsi="Times New Roman" w:cs="Times New Roman" w:hint="eastAsia"/>
                <w:szCs w:val="21"/>
                <w:lang w:eastAsia="zh-CN"/>
              </w:rPr>
              <w:t>投标截止时间</w:t>
            </w:r>
          </w:p>
        </w:tc>
        <w:tc>
          <w:tcPr>
            <w:tcW w:w="6135" w:type="dxa"/>
            <w:vAlign w:val="center"/>
          </w:tcPr>
          <w:p w:rsidR="005C23D4" w:rsidRDefault="00921F10">
            <w:pPr>
              <w:pStyle w:val="TableParagraph"/>
              <w:snapToGrid w:val="0"/>
              <w:ind w:right="102"/>
              <w:rPr>
                <w:rFonts w:ascii="Times New Roman" w:eastAsiaTheme="minorEastAsia" w:hAnsi="Times New Roman" w:cs="Times New Roman"/>
                <w:szCs w:val="21"/>
                <w:lang w:eastAsia="zh-CN"/>
              </w:rPr>
            </w:pPr>
            <w:r>
              <w:rPr>
                <w:rFonts w:ascii="Times New Roman" w:eastAsiaTheme="minorEastAsia" w:hAnsi="Times New Roman" w:cs="Times New Roman" w:hint="eastAsia"/>
                <w:szCs w:val="21"/>
                <w:lang w:eastAsia="zh-CN"/>
              </w:rPr>
              <w:t>具体时间请投标人自行登录广州公共资源交易中心网站查询</w:t>
            </w:r>
          </w:p>
        </w:tc>
      </w:tr>
      <w:tr w:rsidR="005C23D4">
        <w:tc>
          <w:tcPr>
            <w:tcW w:w="1271" w:type="dxa"/>
            <w:vAlign w:val="center"/>
          </w:tcPr>
          <w:p w:rsidR="005C23D4" w:rsidRDefault="00921F10">
            <w:pPr>
              <w:pStyle w:val="TableParagraph"/>
              <w:snapToGrid w:val="0"/>
              <w:ind w:right="102"/>
              <w:jc w:val="center"/>
              <w:rPr>
                <w:rFonts w:ascii="Times New Roman" w:eastAsiaTheme="minorEastAsia" w:hAnsi="Times New Roman" w:cs="Times New Roman"/>
                <w:szCs w:val="21"/>
                <w:lang w:eastAsia="zh-CN"/>
              </w:rPr>
            </w:pPr>
            <w:r>
              <w:rPr>
                <w:rFonts w:ascii="Times New Roman" w:eastAsiaTheme="minorEastAsia" w:hAnsi="Times New Roman" w:cs="Times New Roman" w:hint="eastAsia"/>
                <w:szCs w:val="21"/>
                <w:lang w:eastAsia="zh-CN"/>
              </w:rPr>
              <w:t>4.2.2</w:t>
            </w:r>
          </w:p>
        </w:tc>
        <w:tc>
          <w:tcPr>
            <w:tcW w:w="2228" w:type="dxa"/>
            <w:vAlign w:val="center"/>
          </w:tcPr>
          <w:p w:rsidR="005C23D4" w:rsidRDefault="00921F10">
            <w:pPr>
              <w:pStyle w:val="TableParagraph"/>
              <w:snapToGrid w:val="0"/>
              <w:ind w:right="102"/>
              <w:jc w:val="center"/>
              <w:rPr>
                <w:rFonts w:ascii="Times New Roman" w:eastAsiaTheme="minorEastAsia" w:hAnsi="Times New Roman" w:cs="Times New Roman"/>
                <w:szCs w:val="21"/>
                <w:lang w:eastAsia="zh-CN"/>
              </w:rPr>
            </w:pPr>
            <w:r>
              <w:rPr>
                <w:rFonts w:hint="eastAsia"/>
                <w:szCs w:val="21"/>
                <w:lang w:eastAsia="zh-CN"/>
              </w:rPr>
              <w:t>投标文件的递交时间及地点</w:t>
            </w:r>
          </w:p>
        </w:tc>
        <w:tc>
          <w:tcPr>
            <w:tcW w:w="6135" w:type="dxa"/>
            <w:vAlign w:val="center"/>
          </w:tcPr>
          <w:p w:rsidR="005C23D4" w:rsidRDefault="00921F10">
            <w:pPr>
              <w:spacing w:line="288" w:lineRule="auto"/>
              <w:jc w:val="both"/>
              <w:rPr>
                <w:rFonts w:cs="Times New Roman"/>
                <w:kern w:val="2"/>
                <w:szCs w:val="21"/>
                <w:lang w:eastAsia="zh-CN"/>
              </w:rPr>
            </w:pPr>
            <w:r>
              <w:rPr>
                <w:rFonts w:cs="Times New Roman" w:hint="eastAsia"/>
                <w:kern w:val="2"/>
                <w:szCs w:val="21"/>
                <w:lang w:eastAsia="zh-CN"/>
              </w:rPr>
              <w:t>1、递交方式：网上递交投标文件。</w:t>
            </w:r>
          </w:p>
          <w:p w:rsidR="005C23D4" w:rsidRDefault="00921F10">
            <w:pPr>
              <w:spacing w:line="288" w:lineRule="auto"/>
              <w:jc w:val="both"/>
              <w:rPr>
                <w:rFonts w:cs="Times New Roman"/>
                <w:kern w:val="2"/>
                <w:szCs w:val="21"/>
                <w:lang w:eastAsia="zh-CN"/>
              </w:rPr>
            </w:pPr>
            <w:r>
              <w:rPr>
                <w:rFonts w:cs="Times New Roman" w:hint="eastAsia"/>
                <w:kern w:val="2"/>
                <w:szCs w:val="21"/>
                <w:lang w:eastAsia="zh-CN"/>
              </w:rPr>
              <w:t>2、投标文件递交的截至时间详见招标公告。地点：广州公共资源交易中心网站。</w:t>
            </w:r>
          </w:p>
          <w:p w:rsidR="005C23D4" w:rsidRDefault="00921F10">
            <w:pPr>
              <w:spacing w:line="288" w:lineRule="auto"/>
              <w:jc w:val="both"/>
              <w:rPr>
                <w:kern w:val="2"/>
                <w:szCs w:val="21"/>
                <w:lang w:eastAsia="zh-CN"/>
              </w:rPr>
            </w:pPr>
            <w:r>
              <w:rPr>
                <w:rFonts w:hint="eastAsia"/>
                <w:kern w:val="2"/>
                <w:szCs w:val="21"/>
                <w:lang w:eastAsia="zh-CN"/>
              </w:rPr>
              <w:t>注：投标文件解密问题。投标人只用执行一次解密，招标人执行解密次数根据招标文件开标次数确定。</w:t>
            </w:r>
          </w:p>
          <w:p w:rsidR="005C23D4" w:rsidRDefault="00921F10">
            <w:pPr>
              <w:pStyle w:val="TableParagraph"/>
              <w:snapToGrid w:val="0"/>
              <w:ind w:right="102"/>
              <w:rPr>
                <w:rFonts w:ascii="Times New Roman" w:eastAsiaTheme="minorEastAsia" w:hAnsi="Times New Roman" w:cs="Times New Roman"/>
                <w:szCs w:val="21"/>
                <w:lang w:eastAsia="zh-CN"/>
              </w:rPr>
            </w:pPr>
            <w:r>
              <w:rPr>
                <w:rFonts w:cs="Times New Roman" w:hint="eastAsia"/>
                <w:kern w:val="2"/>
                <w:szCs w:val="21"/>
                <w:lang w:eastAsia="zh-CN"/>
              </w:rPr>
              <w:t>3、上述时间及地点是否有改变，请登录广州公共资源交易中心网站首页，点击“建设工程”专栏中的“项目查询（日程安排、答疑纪要）”，输入项目编号或项目名称即可查询，请密切留意招标答疑纪要的相关信息。</w:t>
            </w:r>
          </w:p>
        </w:tc>
      </w:tr>
      <w:tr w:rsidR="005C23D4">
        <w:tc>
          <w:tcPr>
            <w:tcW w:w="1271" w:type="dxa"/>
            <w:vAlign w:val="center"/>
          </w:tcPr>
          <w:p w:rsidR="005C23D4" w:rsidRDefault="00921F10">
            <w:pPr>
              <w:pStyle w:val="TableParagraph"/>
              <w:snapToGrid w:val="0"/>
              <w:ind w:right="102"/>
              <w:jc w:val="center"/>
              <w:rPr>
                <w:rFonts w:ascii="Times New Roman" w:eastAsiaTheme="minorEastAsia" w:hAnsi="Times New Roman" w:cs="Times New Roman"/>
                <w:szCs w:val="21"/>
                <w:lang w:eastAsia="zh-CN"/>
              </w:rPr>
            </w:pPr>
            <w:r>
              <w:rPr>
                <w:rFonts w:hint="eastAsia"/>
                <w:szCs w:val="21"/>
              </w:rPr>
              <w:t>4.</w:t>
            </w:r>
            <w:r>
              <w:rPr>
                <w:szCs w:val="21"/>
              </w:rPr>
              <w:t>5</w:t>
            </w:r>
          </w:p>
        </w:tc>
        <w:tc>
          <w:tcPr>
            <w:tcW w:w="2228" w:type="dxa"/>
            <w:vAlign w:val="center"/>
          </w:tcPr>
          <w:p w:rsidR="005C23D4" w:rsidRDefault="00921F10">
            <w:pPr>
              <w:pStyle w:val="TableParagraph"/>
              <w:snapToGrid w:val="0"/>
              <w:ind w:right="102"/>
              <w:jc w:val="center"/>
              <w:rPr>
                <w:rFonts w:ascii="Times New Roman" w:eastAsiaTheme="minorEastAsia" w:hAnsi="Times New Roman" w:cs="Times New Roman"/>
                <w:szCs w:val="21"/>
                <w:lang w:eastAsia="zh-CN"/>
              </w:rPr>
            </w:pPr>
            <w:r>
              <w:rPr>
                <w:rFonts w:hint="eastAsia"/>
                <w:szCs w:val="21"/>
              </w:rPr>
              <w:t>投标文件的解密</w:t>
            </w:r>
          </w:p>
        </w:tc>
        <w:tc>
          <w:tcPr>
            <w:tcW w:w="6135" w:type="dxa"/>
            <w:vAlign w:val="center"/>
          </w:tcPr>
          <w:p w:rsidR="005C23D4" w:rsidRDefault="00921F10">
            <w:pPr>
              <w:pStyle w:val="TableParagraph"/>
              <w:snapToGrid w:val="0"/>
              <w:ind w:right="102"/>
              <w:rPr>
                <w:rFonts w:ascii="Times New Roman" w:eastAsiaTheme="minorEastAsia" w:hAnsi="Times New Roman" w:cs="Times New Roman"/>
                <w:szCs w:val="21"/>
                <w:lang w:eastAsia="zh-CN"/>
              </w:rPr>
            </w:pPr>
            <w:r>
              <w:rPr>
                <w:rFonts w:hint="eastAsia"/>
                <w:szCs w:val="21"/>
                <w:lang w:eastAsia="zh-CN"/>
              </w:rPr>
              <w:t>在投标截止时间后</w:t>
            </w:r>
            <w:r>
              <w:rPr>
                <w:rFonts w:hint="eastAsia"/>
                <w:szCs w:val="21"/>
                <w:u w:val="single"/>
                <w:lang w:eastAsia="zh-CN"/>
              </w:rPr>
              <w:t>半</w:t>
            </w:r>
            <w:r>
              <w:rPr>
                <w:rFonts w:hint="eastAsia"/>
                <w:szCs w:val="21"/>
                <w:lang w:eastAsia="zh-CN"/>
              </w:rPr>
              <w:t>小时内为投标人投标文件解密时间，投标人通过广州公共资源交易平台对已递交的电子投标文件进行解密。超过时间未解密的投标文件将</w:t>
            </w:r>
            <w:r>
              <w:rPr>
                <w:rFonts w:hint="eastAsia"/>
                <w:b/>
                <w:szCs w:val="21"/>
                <w:lang w:eastAsia="zh-CN"/>
              </w:rPr>
              <w:t>作为放弃投标处理</w:t>
            </w:r>
            <w:r>
              <w:rPr>
                <w:rFonts w:hint="eastAsia"/>
                <w:szCs w:val="21"/>
                <w:lang w:eastAsia="zh-CN"/>
              </w:rPr>
              <w:t>。</w:t>
            </w:r>
          </w:p>
        </w:tc>
      </w:tr>
      <w:tr w:rsidR="005C23D4">
        <w:tc>
          <w:tcPr>
            <w:tcW w:w="1271" w:type="dxa"/>
            <w:vAlign w:val="center"/>
          </w:tcPr>
          <w:p w:rsidR="005C23D4" w:rsidRDefault="00921F10">
            <w:pPr>
              <w:pStyle w:val="TableParagraph"/>
              <w:snapToGrid w:val="0"/>
              <w:ind w:right="102"/>
              <w:jc w:val="center"/>
              <w:rPr>
                <w:szCs w:val="21"/>
              </w:rPr>
            </w:pPr>
            <w:r>
              <w:rPr>
                <w:rFonts w:ascii="Times New Roman" w:eastAsiaTheme="minorEastAsia" w:hAnsi="Times New Roman" w:cs="Times New Roman" w:hint="eastAsia"/>
                <w:szCs w:val="21"/>
                <w:lang w:eastAsia="zh-CN"/>
              </w:rPr>
              <w:t>5.1</w:t>
            </w:r>
          </w:p>
        </w:tc>
        <w:tc>
          <w:tcPr>
            <w:tcW w:w="2228" w:type="dxa"/>
            <w:vAlign w:val="center"/>
          </w:tcPr>
          <w:p w:rsidR="005C23D4" w:rsidRDefault="00921F10">
            <w:pPr>
              <w:pStyle w:val="TableParagraph"/>
              <w:snapToGrid w:val="0"/>
              <w:ind w:right="102"/>
              <w:jc w:val="center"/>
              <w:rPr>
                <w:szCs w:val="21"/>
              </w:rPr>
            </w:pPr>
            <w:r>
              <w:rPr>
                <w:rFonts w:ascii="Times New Roman" w:eastAsiaTheme="minorEastAsia" w:hAnsi="Times New Roman" w:cs="Times New Roman" w:hint="eastAsia"/>
                <w:szCs w:val="21"/>
                <w:lang w:eastAsia="zh-CN"/>
              </w:rPr>
              <w:t>开标时间和地点</w:t>
            </w:r>
          </w:p>
        </w:tc>
        <w:tc>
          <w:tcPr>
            <w:tcW w:w="6135" w:type="dxa"/>
            <w:vAlign w:val="center"/>
          </w:tcPr>
          <w:p w:rsidR="005C23D4" w:rsidRDefault="00921F10">
            <w:pPr>
              <w:pStyle w:val="TableParagraph"/>
              <w:snapToGrid w:val="0"/>
              <w:ind w:right="102"/>
              <w:jc w:val="both"/>
              <w:rPr>
                <w:rFonts w:ascii="Times New Roman" w:eastAsiaTheme="minorEastAsia" w:hAnsi="Times New Roman" w:cs="Times New Roman"/>
                <w:szCs w:val="21"/>
                <w:lang w:eastAsia="zh-CN"/>
              </w:rPr>
            </w:pPr>
            <w:r>
              <w:rPr>
                <w:rFonts w:ascii="Times New Roman" w:eastAsiaTheme="minorEastAsia" w:hAnsi="Times New Roman" w:cs="Times New Roman" w:hint="eastAsia"/>
                <w:szCs w:val="21"/>
                <w:lang w:eastAsia="zh-CN"/>
              </w:rPr>
              <w:t>开标时间：同投标截止时间</w:t>
            </w:r>
          </w:p>
          <w:p w:rsidR="005C23D4" w:rsidRDefault="00921F10">
            <w:pPr>
              <w:pStyle w:val="TableParagraph"/>
              <w:snapToGrid w:val="0"/>
              <w:ind w:right="102"/>
              <w:rPr>
                <w:szCs w:val="21"/>
                <w:lang w:eastAsia="zh-CN"/>
              </w:rPr>
            </w:pPr>
            <w:r>
              <w:rPr>
                <w:rFonts w:ascii="Times New Roman" w:eastAsiaTheme="minorEastAsia" w:hAnsi="Times New Roman" w:cs="Times New Roman" w:hint="eastAsia"/>
                <w:szCs w:val="21"/>
                <w:lang w:eastAsia="zh-CN"/>
              </w:rPr>
              <w:t>开标地点：采用电子开标，在交易平台公开进行。邀请所有投标人准时在线参加开标。投标人参与电子开标的具体操作详见交易平台发布的相关操作指引。</w:t>
            </w:r>
          </w:p>
        </w:tc>
      </w:tr>
      <w:tr w:rsidR="005C23D4">
        <w:tc>
          <w:tcPr>
            <w:tcW w:w="1271" w:type="dxa"/>
            <w:vAlign w:val="center"/>
          </w:tcPr>
          <w:p w:rsidR="005C23D4" w:rsidRDefault="00921F10">
            <w:pPr>
              <w:pStyle w:val="TableParagraph"/>
              <w:snapToGrid w:val="0"/>
              <w:ind w:right="102"/>
              <w:jc w:val="center"/>
              <w:rPr>
                <w:szCs w:val="21"/>
              </w:rPr>
            </w:pPr>
            <w:r>
              <w:rPr>
                <w:rFonts w:ascii="Times New Roman" w:eastAsiaTheme="minorEastAsia" w:hAnsi="Times New Roman" w:cs="Times New Roman" w:hint="eastAsia"/>
                <w:szCs w:val="21"/>
                <w:lang w:eastAsia="zh-CN"/>
              </w:rPr>
              <w:t>5.2.2</w:t>
            </w:r>
          </w:p>
        </w:tc>
        <w:tc>
          <w:tcPr>
            <w:tcW w:w="2228" w:type="dxa"/>
            <w:vAlign w:val="center"/>
          </w:tcPr>
          <w:p w:rsidR="005C23D4" w:rsidRDefault="00921F10">
            <w:pPr>
              <w:pStyle w:val="TableParagraph"/>
              <w:snapToGrid w:val="0"/>
              <w:ind w:right="102"/>
              <w:jc w:val="center"/>
              <w:rPr>
                <w:szCs w:val="21"/>
              </w:rPr>
            </w:pPr>
            <w:r>
              <w:rPr>
                <w:rFonts w:ascii="Times New Roman" w:eastAsiaTheme="minorEastAsia" w:hAnsi="Times New Roman" w:cs="Times New Roman" w:hint="eastAsia"/>
                <w:szCs w:val="21"/>
                <w:lang w:eastAsia="zh-CN"/>
              </w:rPr>
              <w:t>电子开标的其他措施</w:t>
            </w:r>
          </w:p>
        </w:tc>
        <w:tc>
          <w:tcPr>
            <w:tcW w:w="6135" w:type="dxa"/>
            <w:vAlign w:val="center"/>
          </w:tcPr>
          <w:p w:rsidR="005C23D4" w:rsidRDefault="00921F10">
            <w:pPr>
              <w:pStyle w:val="TableParagraph"/>
              <w:snapToGrid w:val="0"/>
              <w:ind w:right="102"/>
              <w:jc w:val="both"/>
              <w:rPr>
                <w:rFonts w:ascii="Times New Roman" w:eastAsiaTheme="minorEastAsia" w:hAnsi="Times New Roman" w:cs="Times New Roman"/>
                <w:szCs w:val="21"/>
                <w:lang w:eastAsia="zh-CN"/>
              </w:rPr>
            </w:pPr>
            <w:r>
              <w:rPr>
                <w:rFonts w:ascii="Times New Roman" w:eastAsiaTheme="minorEastAsia" w:hAnsi="Times New Roman" w:cs="Times New Roman" w:hint="eastAsia"/>
                <w:szCs w:val="21"/>
                <w:lang w:eastAsia="zh-CN"/>
              </w:rPr>
              <w:t>1</w:t>
            </w:r>
            <w:r>
              <w:rPr>
                <w:rFonts w:ascii="Times New Roman" w:eastAsiaTheme="minorEastAsia" w:hAnsi="Times New Roman" w:cs="Times New Roman" w:hint="eastAsia"/>
                <w:szCs w:val="21"/>
                <w:lang w:eastAsia="zh-CN"/>
              </w:rPr>
              <w:t>、投标人在解密开始时间后</w:t>
            </w:r>
            <w:r>
              <w:rPr>
                <w:rFonts w:ascii="Times New Roman" w:eastAsiaTheme="minorEastAsia" w:hAnsi="Times New Roman" w:cs="Times New Roman" w:hint="eastAsia"/>
                <w:szCs w:val="21"/>
                <w:lang w:eastAsia="zh-CN"/>
              </w:rPr>
              <w:t>30</w:t>
            </w:r>
            <w:r>
              <w:rPr>
                <w:rFonts w:ascii="Times New Roman" w:eastAsiaTheme="minorEastAsia" w:hAnsi="Times New Roman" w:cs="Times New Roman" w:hint="eastAsia"/>
                <w:szCs w:val="21"/>
                <w:lang w:eastAsia="zh-CN"/>
              </w:rPr>
              <w:t>分钟内完成投标文件的解密工作，未能成功解密的投标人，视为放弃投标。</w:t>
            </w:r>
          </w:p>
          <w:p w:rsidR="005C23D4" w:rsidRDefault="00921F10">
            <w:pPr>
              <w:pStyle w:val="TableParagraph"/>
              <w:snapToGrid w:val="0"/>
              <w:ind w:right="102"/>
              <w:jc w:val="both"/>
              <w:rPr>
                <w:rFonts w:ascii="Times New Roman" w:eastAsiaTheme="minorEastAsia" w:hAnsi="Times New Roman" w:cs="Times New Roman"/>
                <w:szCs w:val="21"/>
                <w:lang w:eastAsia="zh-CN"/>
              </w:rPr>
            </w:pPr>
            <w:r>
              <w:rPr>
                <w:rFonts w:ascii="Times New Roman" w:eastAsiaTheme="minorEastAsia" w:hAnsi="Times New Roman" w:cs="Times New Roman" w:hint="eastAsia"/>
                <w:szCs w:val="21"/>
                <w:lang w:eastAsia="zh-CN"/>
              </w:rPr>
              <w:t>2</w:t>
            </w:r>
            <w:r>
              <w:rPr>
                <w:rFonts w:ascii="Times New Roman" w:eastAsiaTheme="minorEastAsia" w:hAnsi="Times New Roman" w:cs="Times New Roman" w:hint="eastAsia"/>
                <w:szCs w:val="21"/>
                <w:lang w:eastAsia="zh-CN"/>
              </w:rPr>
              <w:t>、按照交易平台关于全流程电子化项目的相关指南进行操作。详见：广州公共资源交易中心网站。</w:t>
            </w:r>
          </w:p>
          <w:p w:rsidR="005C23D4" w:rsidRDefault="00921F10">
            <w:pPr>
              <w:pStyle w:val="TableParagraph"/>
              <w:snapToGrid w:val="0"/>
              <w:ind w:right="102"/>
              <w:jc w:val="both"/>
              <w:rPr>
                <w:rFonts w:ascii="Times New Roman" w:eastAsiaTheme="minorEastAsia" w:hAnsi="Times New Roman" w:cs="Times New Roman"/>
                <w:szCs w:val="21"/>
                <w:lang w:eastAsia="zh-CN"/>
              </w:rPr>
            </w:pPr>
            <w:r>
              <w:rPr>
                <w:rFonts w:ascii="Times New Roman" w:eastAsiaTheme="minorEastAsia" w:hAnsi="Times New Roman" w:cs="Times New Roman" w:hint="eastAsia"/>
                <w:szCs w:val="21"/>
                <w:lang w:eastAsia="zh-CN"/>
              </w:rPr>
              <w:t>3</w:t>
            </w:r>
            <w:r>
              <w:rPr>
                <w:rFonts w:ascii="Times New Roman" w:eastAsiaTheme="minorEastAsia" w:hAnsi="Times New Roman" w:cs="Times New Roman" w:hint="eastAsia"/>
                <w:szCs w:val="21"/>
                <w:lang w:eastAsia="zh-CN"/>
              </w:rPr>
              <w:t>、补救方案</w:t>
            </w:r>
          </w:p>
          <w:p w:rsidR="005C23D4" w:rsidRDefault="00921F10">
            <w:pPr>
              <w:pStyle w:val="TableParagraph"/>
              <w:snapToGrid w:val="0"/>
              <w:ind w:right="102"/>
              <w:jc w:val="both"/>
              <w:rPr>
                <w:rFonts w:ascii="Times New Roman" w:eastAsiaTheme="minorEastAsia" w:hAnsi="Times New Roman" w:cs="Times New Roman"/>
                <w:szCs w:val="21"/>
                <w:lang w:eastAsia="zh-CN"/>
              </w:rPr>
            </w:pPr>
            <w:r>
              <w:rPr>
                <w:rFonts w:ascii="Times New Roman" w:eastAsiaTheme="minorEastAsia" w:hAnsi="Times New Roman" w:cs="Times New Roman" w:hint="eastAsia"/>
                <w:szCs w:val="21"/>
                <w:lang w:eastAsia="zh-CN"/>
              </w:rPr>
              <w:t>（</w:t>
            </w:r>
            <w:r>
              <w:rPr>
                <w:rFonts w:ascii="Times New Roman" w:eastAsiaTheme="minorEastAsia" w:hAnsi="Times New Roman" w:cs="Times New Roman" w:hint="eastAsia"/>
                <w:szCs w:val="21"/>
                <w:lang w:eastAsia="zh-CN"/>
              </w:rPr>
              <w:t>1</w:t>
            </w:r>
            <w:r>
              <w:rPr>
                <w:rFonts w:ascii="Times New Roman" w:eastAsiaTheme="minorEastAsia" w:hAnsi="Times New Roman" w:cs="Times New Roman" w:hint="eastAsia"/>
                <w:szCs w:val="21"/>
                <w:lang w:eastAsia="zh-CN"/>
              </w:rPr>
              <w:t>）投标文件解密失败的补救方案：</w:t>
            </w:r>
          </w:p>
          <w:p w:rsidR="005C23D4" w:rsidRDefault="00921F10">
            <w:pPr>
              <w:pStyle w:val="TableParagraph"/>
              <w:snapToGrid w:val="0"/>
              <w:ind w:right="102"/>
              <w:jc w:val="both"/>
              <w:rPr>
                <w:rFonts w:ascii="Times New Roman" w:eastAsiaTheme="minorEastAsia" w:hAnsi="Times New Roman" w:cs="Times New Roman"/>
                <w:szCs w:val="21"/>
                <w:lang w:eastAsia="zh-CN"/>
              </w:rPr>
            </w:pPr>
            <w:r>
              <w:rPr>
                <w:rFonts w:ascii="Times New Roman" w:eastAsiaTheme="minorEastAsia" w:hAnsi="Times New Roman" w:cs="Times New Roman" w:hint="eastAsia"/>
                <w:szCs w:val="21"/>
                <w:lang w:eastAsia="zh-CN"/>
              </w:rPr>
              <w:lastRenderedPageBreak/>
              <w:t>在规定时间内，因投标人之外原因</w:t>
            </w:r>
            <w:r>
              <w:rPr>
                <w:rFonts w:ascii="Times New Roman" w:eastAsiaTheme="minorEastAsia" w:hAnsi="Times New Roman" w:cs="Times New Roman" w:hint="eastAsia"/>
                <w:szCs w:val="21"/>
                <w:lang w:eastAsia="zh-CN"/>
              </w:rPr>
              <w:t>(</w:t>
            </w:r>
            <w:r>
              <w:rPr>
                <w:rFonts w:ascii="Times New Roman" w:eastAsiaTheme="minorEastAsia" w:hAnsi="Times New Roman" w:cs="Times New Roman" w:hint="eastAsia"/>
                <w:szCs w:val="21"/>
                <w:lang w:eastAsia="zh-CN"/>
              </w:rPr>
              <w:t>指网络瘫痪、服务器损坏、交易系统故障短期无法恢复</w:t>
            </w:r>
            <w:r>
              <w:rPr>
                <w:rFonts w:ascii="Times New Roman" w:eastAsiaTheme="minorEastAsia" w:hAnsi="Times New Roman" w:cs="Times New Roman" w:hint="eastAsia"/>
                <w:szCs w:val="21"/>
                <w:lang w:eastAsia="zh-CN"/>
              </w:rPr>
              <w:t>)</w:t>
            </w:r>
            <w:r>
              <w:rPr>
                <w:rFonts w:ascii="Times New Roman" w:eastAsiaTheme="minorEastAsia" w:hAnsi="Times New Roman" w:cs="Times New Roman" w:hint="eastAsia"/>
                <w:szCs w:val="21"/>
                <w:lang w:eastAsia="zh-CN"/>
              </w:rPr>
              <w:t>导致的电子投标文件解密失败，系统开标暂停，由技术部门修复系统后继续开标。</w:t>
            </w:r>
          </w:p>
          <w:p w:rsidR="005C23D4" w:rsidRDefault="00921F10">
            <w:pPr>
              <w:pStyle w:val="TableParagraph"/>
              <w:snapToGrid w:val="0"/>
              <w:ind w:right="102"/>
              <w:jc w:val="both"/>
              <w:rPr>
                <w:rFonts w:ascii="Times New Roman" w:eastAsiaTheme="minorEastAsia" w:hAnsi="Times New Roman" w:cs="Times New Roman"/>
                <w:szCs w:val="21"/>
                <w:lang w:eastAsia="zh-CN"/>
              </w:rPr>
            </w:pPr>
            <w:r>
              <w:rPr>
                <w:rFonts w:ascii="Times New Roman" w:eastAsiaTheme="minorEastAsia" w:hAnsi="Times New Roman" w:cs="Times New Roman" w:hint="eastAsia"/>
                <w:szCs w:val="21"/>
                <w:lang w:eastAsia="zh-CN"/>
              </w:rPr>
              <w:t>（</w:t>
            </w:r>
            <w:r>
              <w:rPr>
                <w:rFonts w:ascii="Times New Roman" w:eastAsiaTheme="minorEastAsia" w:hAnsi="Times New Roman" w:cs="Times New Roman" w:hint="eastAsia"/>
                <w:szCs w:val="21"/>
                <w:lang w:eastAsia="zh-CN"/>
              </w:rPr>
              <w:t>2</w:t>
            </w:r>
            <w:r>
              <w:rPr>
                <w:rFonts w:ascii="Times New Roman" w:eastAsiaTheme="minorEastAsia" w:hAnsi="Times New Roman" w:cs="Times New Roman" w:hint="eastAsia"/>
                <w:szCs w:val="21"/>
                <w:lang w:eastAsia="zh-CN"/>
              </w:rPr>
              <w:t>）评标时突发情况的补救方案</w:t>
            </w:r>
          </w:p>
          <w:p w:rsidR="005C23D4" w:rsidRDefault="00921F10">
            <w:pPr>
              <w:pStyle w:val="TableParagraph"/>
              <w:snapToGrid w:val="0"/>
              <w:ind w:right="102"/>
              <w:jc w:val="both"/>
              <w:rPr>
                <w:rFonts w:ascii="Times New Roman" w:eastAsiaTheme="minorEastAsia" w:hAnsi="Times New Roman" w:cs="Times New Roman"/>
                <w:szCs w:val="21"/>
                <w:lang w:eastAsia="zh-CN"/>
              </w:rPr>
            </w:pPr>
            <w:r>
              <w:rPr>
                <w:rFonts w:ascii="Times New Roman" w:eastAsiaTheme="minorEastAsia" w:hAnsi="Times New Roman" w:cs="Times New Roman" w:hint="eastAsia"/>
                <w:szCs w:val="21"/>
                <w:lang w:eastAsia="zh-CN"/>
              </w:rPr>
              <w:t>若遇不可抗力发生（指网络瘫痪、服务器损坏、交易系统故障短期无法恢复等因素），系统评标暂停，由技术部门修复系统后继续进行评审。</w:t>
            </w:r>
          </w:p>
          <w:p w:rsidR="005C23D4" w:rsidRDefault="00921F10">
            <w:pPr>
              <w:pStyle w:val="TableParagraph"/>
              <w:snapToGrid w:val="0"/>
              <w:ind w:right="102"/>
              <w:rPr>
                <w:szCs w:val="21"/>
                <w:lang w:eastAsia="zh-CN"/>
              </w:rPr>
            </w:pPr>
            <w:r>
              <w:rPr>
                <w:rFonts w:ascii="Times New Roman" w:eastAsiaTheme="minorEastAsia" w:hAnsi="Times New Roman" w:cs="Times New Roman" w:hint="eastAsia"/>
                <w:szCs w:val="21"/>
                <w:lang w:eastAsia="zh-CN"/>
              </w:rPr>
              <w:t>（</w:t>
            </w:r>
            <w:r>
              <w:rPr>
                <w:rFonts w:ascii="Times New Roman" w:eastAsiaTheme="minorEastAsia" w:hAnsi="Times New Roman" w:cs="Times New Roman" w:hint="eastAsia"/>
                <w:szCs w:val="21"/>
                <w:lang w:eastAsia="zh-CN"/>
              </w:rPr>
              <w:t>3</w:t>
            </w:r>
            <w:r>
              <w:rPr>
                <w:rFonts w:ascii="Times New Roman" w:eastAsiaTheme="minorEastAsia" w:hAnsi="Times New Roman" w:cs="Times New Roman" w:hint="eastAsia"/>
                <w:szCs w:val="21"/>
                <w:lang w:eastAsia="zh-CN"/>
              </w:rPr>
              <w:t>）除发生上述不可抗力情况外，其他原因导致投标文件损坏、解密失败或无法评审的情况，均视为投标人放弃投标。</w:t>
            </w:r>
          </w:p>
        </w:tc>
      </w:tr>
      <w:tr w:rsidR="005C23D4">
        <w:tc>
          <w:tcPr>
            <w:tcW w:w="1271" w:type="dxa"/>
            <w:vAlign w:val="center"/>
          </w:tcPr>
          <w:p w:rsidR="005C23D4" w:rsidRDefault="00921F10">
            <w:pPr>
              <w:pStyle w:val="TableParagraph"/>
              <w:snapToGrid w:val="0"/>
              <w:ind w:right="102"/>
              <w:jc w:val="center"/>
              <w:rPr>
                <w:szCs w:val="21"/>
              </w:rPr>
            </w:pPr>
            <w:r>
              <w:rPr>
                <w:rFonts w:ascii="Times New Roman" w:eastAsiaTheme="minorEastAsia" w:hAnsi="Times New Roman" w:cs="Times New Roman" w:hint="eastAsia"/>
                <w:szCs w:val="21"/>
                <w:lang w:eastAsia="zh-CN"/>
              </w:rPr>
              <w:lastRenderedPageBreak/>
              <w:t>6.1.1</w:t>
            </w:r>
          </w:p>
        </w:tc>
        <w:tc>
          <w:tcPr>
            <w:tcW w:w="2228" w:type="dxa"/>
            <w:vAlign w:val="center"/>
          </w:tcPr>
          <w:p w:rsidR="005C23D4" w:rsidRDefault="00921F10">
            <w:pPr>
              <w:pStyle w:val="TableParagraph"/>
              <w:snapToGrid w:val="0"/>
              <w:ind w:right="102"/>
              <w:jc w:val="center"/>
              <w:rPr>
                <w:szCs w:val="21"/>
              </w:rPr>
            </w:pPr>
            <w:r>
              <w:rPr>
                <w:rFonts w:ascii="Times New Roman" w:eastAsiaTheme="minorEastAsia" w:hAnsi="Times New Roman" w:cs="Times New Roman" w:hint="eastAsia"/>
                <w:szCs w:val="21"/>
                <w:lang w:eastAsia="zh-CN"/>
              </w:rPr>
              <w:t>评标委员会的组建</w:t>
            </w:r>
          </w:p>
        </w:tc>
        <w:tc>
          <w:tcPr>
            <w:tcW w:w="6135" w:type="dxa"/>
            <w:vAlign w:val="center"/>
          </w:tcPr>
          <w:p w:rsidR="005C23D4" w:rsidRDefault="00921F10">
            <w:pPr>
              <w:pStyle w:val="TableParagraph"/>
              <w:snapToGrid w:val="0"/>
              <w:ind w:right="102"/>
              <w:jc w:val="both"/>
              <w:rPr>
                <w:rFonts w:ascii="Times New Roman" w:eastAsiaTheme="minorEastAsia" w:hAnsi="Times New Roman" w:cs="Times New Roman"/>
                <w:szCs w:val="21"/>
                <w:lang w:eastAsia="zh-CN"/>
              </w:rPr>
            </w:pPr>
            <w:r>
              <w:rPr>
                <w:rFonts w:ascii="Times New Roman" w:eastAsiaTheme="minorEastAsia" w:hAnsi="Times New Roman" w:cs="Times New Roman" w:hint="eastAsia"/>
                <w:szCs w:val="21"/>
                <w:lang w:eastAsia="zh-CN"/>
              </w:rPr>
              <w:t>评标委员会构成：</w:t>
            </w:r>
            <w:r>
              <w:rPr>
                <w:rFonts w:ascii="Times New Roman" w:eastAsiaTheme="minorEastAsia" w:hAnsi="Times New Roman" w:cs="Times New Roman" w:hint="eastAsia"/>
                <w:szCs w:val="21"/>
                <w:lang w:eastAsia="zh-CN"/>
              </w:rPr>
              <w:t>5</w:t>
            </w:r>
            <w:r>
              <w:rPr>
                <w:rFonts w:ascii="Times New Roman" w:eastAsiaTheme="minorEastAsia" w:hAnsi="Times New Roman" w:cs="Times New Roman" w:hint="eastAsia"/>
                <w:szCs w:val="21"/>
                <w:lang w:eastAsia="zh-CN"/>
              </w:rPr>
              <w:t>人</w:t>
            </w:r>
          </w:p>
          <w:p w:rsidR="005C23D4" w:rsidRDefault="00921F10">
            <w:pPr>
              <w:pStyle w:val="TableParagraph"/>
              <w:snapToGrid w:val="0"/>
              <w:ind w:right="102"/>
              <w:jc w:val="both"/>
              <w:rPr>
                <w:rFonts w:ascii="Times New Roman" w:eastAsiaTheme="minorEastAsia" w:hAnsi="Times New Roman" w:cs="Times New Roman"/>
                <w:szCs w:val="21"/>
                <w:lang w:eastAsia="zh-CN"/>
              </w:rPr>
            </w:pPr>
            <w:r>
              <w:rPr>
                <w:rFonts w:ascii="Times New Roman" w:eastAsiaTheme="minorEastAsia" w:hAnsi="Times New Roman" w:cs="Times New Roman" w:hint="eastAsia"/>
                <w:szCs w:val="21"/>
                <w:lang w:eastAsia="zh-CN"/>
              </w:rPr>
              <w:t>其中招标人代表</w:t>
            </w:r>
            <w:r>
              <w:rPr>
                <w:rFonts w:ascii="Times New Roman" w:eastAsiaTheme="minorEastAsia" w:hAnsi="Times New Roman" w:cs="Times New Roman" w:hint="eastAsia"/>
                <w:szCs w:val="21"/>
                <w:lang w:eastAsia="zh-CN"/>
              </w:rPr>
              <w:t>1</w:t>
            </w:r>
            <w:r>
              <w:rPr>
                <w:rFonts w:ascii="Times New Roman" w:eastAsiaTheme="minorEastAsia" w:hAnsi="Times New Roman" w:cs="Times New Roman" w:hint="eastAsia"/>
                <w:szCs w:val="21"/>
                <w:lang w:eastAsia="zh-CN"/>
              </w:rPr>
              <w:t>人，专家</w:t>
            </w:r>
            <w:r>
              <w:rPr>
                <w:rFonts w:ascii="Times New Roman" w:eastAsiaTheme="minorEastAsia" w:hAnsi="Times New Roman" w:cs="Times New Roman" w:hint="eastAsia"/>
                <w:szCs w:val="21"/>
                <w:lang w:eastAsia="zh-CN"/>
              </w:rPr>
              <w:t>4</w:t>
            </w:r>
            <w:r>
              <w:rPr>
                <w:rFonts w:ascii="Times New Roman" w:eastAsiaTheme="minorEastAsia" w:hAnsi="Times New Roman" w:cs="Times New Roman" w:hint="eastAsia"/>
                <w:szCs w:val="21"/>
                <w:lang w:eastAsia="zh-CN"/>
              </w:rPr>
              <w:t>人；</w:t>
            </w:r>
          </w:p>
          <w:p w:rsidR="005C23D4" w:rsidRDefault="00921F10">
            <w:pPr>
              <w:pStyle w:val="TableParagraph"/>
              <w:snapToGrid w:val="0"/>
              <w:ind w:right="102"/>
              <w:rPr>
                <w:szCs w:val="21"/>
                <w:lang w:eastAsia="zh-CN"/>
              </w:rPr>
            </w:pPr>
            <w:r>
              <w:rPr>
                <w:rFonts w:ascii="Times New Roman" w:eastAsiaTheme="minorEastAsia" w:hAnsi="Times New Roman" w:cs="Times New Roman" w:hint="eastAsia"/>
                <w:szCs w:val="21"/>
                <w:lang w:eastAsia="zh-CN"/>
              </w:rPr>
              <w:t>评标专家确定方式：在广州公共资源交易中心从广东省综合评标评审专家库中随机抽取。</w:t>
            </w:r>
          </w:p>
        </w:tc>
      </w:tr>
      <w:tr w:rsidR="005C23D4">
        <w:tc>
          <w:tcPr>
            <w:tcW w:w="1271" w:type="dxa"/>
            <w:vAlign w:val="center"/>
          </w:tcPr>
          <w:p w:rsidR="005C23D4" w:rsidRDefault="00921F10">
            <w:pPr>
              <w:pStyle w:val="TableParagraph"/>
              <w:snapToGrid w:val="0"/>
              <w:ind w:right="102"/>
              <w:jc w:val="center"/>
              <w:rPr>
                <w:szCs w:val="21"/>
              </w:rPr>
            </w:pPr>
            <w:r>
              <w:rPr>
                <w:rFonts w:ascii="Times New Roman" w:eastAsiaTheme="minorEastAsia" w:hAnsi="Times New Roman" w:cs="Times New Roman" w:hint="eastAsia"/>
                <w:szCs w:val="21"/>
                <w:lang w:eastAsia="zh-CN"/>
              </w:rPr>
              <w:t>6.3.2</w:t>
            </w:r>
          </w:p>
        </w:tc>
        <w:tc>
          <w:tcPr>
            <w:tcW w:w="2228" w:type="dxa"/>
            <w:vAlign w:val="center"/>
          </w:tcPr>
          <w:p w:rsidR="005C23D4" w:rsidRDefault="00921F10">
            <w:pPr>
              <w:pStyle w:val="TableParagraph"/>
              <w:snapToGrid w:val="0"/>
              <w:ind w:right="102"/>
              <w:jc w:val="center"/>
              <w:rPr>
                <w:szCs w:val="21"/>
                <w:lang w:eastAsia="zh-CN"/>
              </w:rPr>
            </w:pPr>
            <w:r>
              <w:rPr>
                <w:rFonts w:ascii="Times New Roman" w:eastAsiaTheme="minorEastAsia" w:hAnsi="Times New Roman" w:cs="Times New Roman" w:hint="eastAsia"/>
                <w:szCs w:val="21"/>
                <w:lang w:eastAsia="zh-CN"/>
              </w:rPr>
              <w:t>评标委员会推荐中标候选人的人数</w:t>
            </w:r>
          </w:p>
        </w:tc>
        <w:tc>
          <w:tcPr>
            <w:tcW w:w="6135" w:type="dxa"/>
            <w:vAlign w:val="center"/>
          </w:tcPr>
          <w:p w:rsidR="005C23D4" w:rsidRDefault="00921F10">
            <w:pPr>
              <w:pStyle w:val="TableParagraph"/>
              <w:snapToGrid w:val="0"/>
              <w:ind w:right="102"/>
              <w:rPr>
                <w:szCs w:val="21"/>
                <w:lang w:eastAsia="zh-CN"/>
              </w:rPr>
            </w:pPr>
            <w:r>
              <w:rPr>
                <w:rFonts w:ascii="Times New Roman" w:eastAsiaTheme="minorEastAsia" w:hAnsi="Times New Roman" w:cs="Times New Roman" w:hint="eastAsia"/>
                <w:szCs w:val="21"/>
                <w:lang w:eastAsia="zh-CN"/>
              </w:rPr>
              <w:t>评标委员会推荐</w:t>
            </w:r>
            <w:r>
              <w:rPr>
                <w:rFonts w:ascii="Times New Roman" w:eastAsiaTheme="minorEastAsia" w:hAnsi="Times New Roman" w:cs="Times New Roman" w:hint="eastAsia"/>
                <w:szCs w:val="21"/>
                <w:lang w:eastAsia="zh-CN"/>
              </w:rPr>
              <w:t>3</w:t>
            </w:r>
            <w:r>
              <w:rPr>
                <w:rFonts w:ascii="Times New Roman" w:eastAsiaTheme="minorEastAsia" w:hAnsi="Times New Roman" w:cs="Times New Roman" w:hint="eastAsia"/>
                <w:szCs w:val="21"/>
                <w:lang w:eastAsia="zh-CN"/>
              </w:rPr>
              <w:t>名中标候选人，并标明排列顺序。</w:t>
            </w:r>
          </w:p>
        </w:tc>
      </w:tr>
      <w:tr w:rsidR="005C23D4">
        <w:tc>
          <w:tcPr>
            <w:tcW w:w="1271" w:type="dxa"/>
            <w:vAlign w:val="center"/>
          </w:tcPr>
          <w:p w:rsidR="005C23D4" w:rsidRDefault="00921F10">
            <w:pPr>
              <w:pStyle w:val="TableParagraph"/>
              <w:snapToGrid w:val="0"/>
              <w:ind w:right="102"/>
              <w:jc w:val="center"/>
              <w:rPr>
                <w:szCs w:val="21"/>
              </w:rPr>
            </w:pPr>
            <w:r>
              <w:rPr>
                <w:rFonts w:ascii="Times New Roman" w:eastAsiaTheme="minorEastAsia" w:hAnsi="Times New Roman" w:cs="Times New Roman" w:hint="eastAsia"/>
                <w:szCs w:val="21"/>
                <w:lang w:eastAsia="zh-CN"/>
              </w:rPr>
              <w:t>7.1</w:t>
            </w:r>
          </w:p>
        </w:tc>
        <w:tc>
          <w:tcPr>
            <w:tcW w:w="2228" w:type="dxa"/>
            <w:vAlign w:val="center"/>
          </w:tcPr>
          <w:p w:rsidR="005C23D4" w:rsidRDefault="00921F10">
            <w:pPr>
              <w:pStyle w:val="TableParagraph"/>
              <w:snapToGrid w:val="0"/>
              <w:ind w:right="102"/>
              <w:jc w:val="center"/>
              <w:rPr>
                <w:szCs w:val="21"/>
                <w:lang w:eastAsia="zh-CN"/>
              </w:rPr>
            </w:pPr>
            <w:r>
              <w:rPr>
                <w:rFonts w:ascii="Times New Roman" w:eastAsiaTheme="minorEastAsia" w:hAnsi="Times New Roman" w:cs="Times New Roman" w:hint="eastAsia"/>
                <w:szCs w:val="21"/>
                <w:lang w:eastAsia="zh-CN"/>
              </w:rPr>
              <w:t>中标候选人公示媒介及期限</w:t>
            </w:r>
          </w:p>
        </w:tc>
        <w:tc>
          <w:tcPr>
            <w:tcW w:w="6135" w:type="dxa"/>
            <w:vAlign w:val="center"/>
          </w:tcPr>
          <w:p w:rsidR="005C23D4" w:rsidRDefault="00921F10">
            <w:pPr>
              <w:pStyle w:val="TableParagraph"/>
              <w:snapToGrid w:val="0"/>
              <w:ind w:right="102"/>
              <w:jc w:val="both"/>
              <w:rPr>
                <w:rFonts w:ascii="Times New Roman" w:eastAsiaTheme="minorEastAsia" w:hAnsi="Times New Roman" w:cs="Times New Roman"/>
                <w:szCs w:val="21"/>
                <w:lang w:eastAsia="zh-CN"/>
              </w:rPr>
            </w:pPr>
            <w:r>
              <w:rPr>
                <w:rFonts w:ascii="Times New Roman" w:eastAsiaTheme="minorEastAsia" w:hAnsi="Times New Roman" w:cs="Times New Roman" w:hint="eastAsia"/>
                <w:szCs w:val="21"/>
                <w:lang w:eastAsia="zh-CN"/>
              </w:rPr>
              <w:t>公示媒介：中国招标投标公共服务平台、广东省招标投标监管网、广州公共资源交易中心网站</w:t>
            </w:r>
          </w:p>
          <w:p w:rsidR="005C23D4" w:rsidRDefault="00921F10">
            <w:pPr>
              <w:pStyle w:val="TableParagraph"/>
              <w:snapToGrid w:val="0"/>
              <w:ind w:right="102"/>
              <w:rPr>
                <w:szCs w:val="21"/>
                <w:lang w:eastAsia="zh-CN"/>
              </w:rPr>
            </w:pPr>
            <w:r>
              <w:rPr>
                <w:rFonts w:ascii="Times New Roman" w:eastAsiaTheme="minorEastAsia" w:hAnsi="Times New Roman" w:cs="Times New Roman" w:hint="eastAsia"/>
                <w:szCs w:val="21"/>
                <w:lang w:eastAsia="zh-CN"/>
              </w:rPr>
              <w:t>公示期限：</w:t>
            </w:r>
            <w:r>
              <w:rPr>
                <w:rFonts w:ascii="Times New Roman" w:eastAsiaTheme="minorEastAsia" w:hAnsi="Times New Roman" w:cs="Times New Roman" w:hint="eastAsia"/>
                <w:szCs w:val="21"/>
                <w:lang w:eastAsia="zh-CN"/>
              </w:rPr>
              <w:t>3</w:t>
            </w:r>
            <w:r>
              <w:rPr>
                <w:rFonts w:ascii="Times New Roman" w:eastAsiaTheme="minorEastAsia" w:hAnsi="Times New Roman" w:cs="Times New Roman" w:hint="eastAsia"/>
                <w:szCs w:val="21"/>
                <w:lang w:eastAsia="zh-CN"/>
              </w:rPr>
              <w:t>日</w:t>
            </w:r>
          </w:p>
        </w:tc>
      </w:tr>
      <w:tr w:rsidR="005C23D4">
        <w:tc>
          <w:tcPr>
            <w:tcW w:w="1271" w:type="dxa"/>
            <w:vAlign w:val="center"/>
          </w:tcPr>
          <w:p w:rsidR="005C23D4" w:rsidRDefault="00921F10">
            <w:pPr>
              <w:pStyle w:val="TableParagraph"/>
              <w:snapToGrid w:val="0"/>
              <w:ind w:right="102"/>
              <w:jc w:val="center"/>
              <w:rPr>
                <w:szCs w:val="21"/>
              </w:rPr>
            </w:pPr>
            <w:r>
              <w:rPr>
                <w:rFonts w:ascii="Times New Roman" w:eastAsiaTheme="minorEastAsia" w:hAnsi="Times New Roman" w:cs="Times New Roman" w:hint="eastAsia"/>
                <w:szCs w:val="21"/>
                <w:lang w:eastAsia="zh-CN"/>
              </w:rPr>
              <w:t>7.4</w:t>
            </w:r>
          </w:p>
        </w:tc>
        <w:tc>
          <w:tcPr>
            <w:tcW w:w="2228" w:type="dxa"/>
            <w:vAlign w:val="center"/>
          </w:tcPr>
          <w:p w:rsidR="005C23D4" w:rsidRDefault="00921F10">
            <w:pPr>
              <w:pStyle w:val="TableParagraph"/>
              <w:snapToGrid w:val="0"/>
              <w:ind w:right="102"/>
              <w:jc w:val="center"/>
              <w:rPr>
                <w:szCs w:val="21"/>
                <w:lang w:eastAsia="zh-CN"/>
              </w:rPr>
            </w:pPr>
            <w:r>
              <w:rPr>
                <w:rFonts w:ascii="Times New Roman" w:eastAsiaTheme="minorEastAsia" w:hAnsi="Times New Roman" w:cs="Times New Roman" w:hint="eastAsia"/>
                <w:szCs w:val="21"/>
                <w:lang w:eastAsia="zh-CN"/>
              </w:rPr>
              <w:t>是否授权评标委员会确定中标人</w:t>
            </w:r>
          </w:p>
        </w:tc>
        <w:tc>
          <w:tcPr>
            <w:tcW w:w="6135" w:type="dxa"/>
            <w:vAlign w:val="center"/>
          </w:tcPr>
          <w:p w:rsidR="005C23D4" w:rsidRDefault="00921F10">
            <w:pPr>
              <w:pStyle w:val="TableParagraph"/>
              <w:snapToGrid w:val="0"/>
              <w:ind w:right="102"/>
              <w:jc w:val="both"/>
              <w:rPr>
                <w:rFonts w:ascii="Times New Roman" w:eastAsiaTheme="minorEastAsia" w:hAnsi="Times New Roman" w:cs="Times New Roman"/>
                <w:szCs w:val="21"/>
                <w:lang w:eastAsia="zh-CN"/>
              </w:rPr>
            </w:pPr>
            <w:r>
              <w:rPr>
                <w:rFonts w:ascii="Times New Roman" w:eastAsiaTheme="minorEastAsia" w:hAnsi="Times New Roman" w:cs="Times New Roman" w:hint="eastAsia"/>
                <w:szCs w:val="21"/>
                <w:lang w:eastAsia="zh-CN"/>
              </w:rPr>
              <w:t>□是</w:t>
            </w:r>
          </w:p>
          <w:p w:rsidR="005C23D4" w:rsidRDefault="00921F10">
            <w:pPr>
              <w:pStyle w:val="TableParagraph"/>
              <w:snapToGrid w:val="0"/>
              <w:ind w:right="102"/>
              <w:rPr>
                <w:szCs w:val="21"/>
                <w:lang w:eastAsia="zh-CN"/>
              </w:rPr>
            </w:pPr>
            <w:r>
              <w:rPr>
                <w:rFonts w:ascii="Times New Roman" w:eastAsiaTheme="minorEastAsia" w:hAnsi="Times New Roman" w:cs="Times New Roman" w:hint="eastAsia"/>
                <w:szCs w:val="21"/>
                <w:lang w:eastAsia="zh-CN"/>
              </w:rPr>
              <w:t>√否</w:t>
            </w:r>
          </w:p>
        </w:tc>
      </w:tr>
      <w:tr w:rsidR="005C23D4">
        <w:tc>
          <w:tcPr>
            <w:tcW w:w="1271" w:type="dxa"/>
            <w:vAlign w:val="center"/>
          </w:tcPr>
          <w:p w:rsidR="005C23D4" w:rsidRDefault="00921F10">
            <w:pPr>
              <w:pStyle w:val="TableParagraph"/>
              <w:snapToGrid w:val="0"/>
              <w:ind w:right="102"/>
              <w:jc w:val="center"/>
              <w:rPr>
                <w:szCs w:val="21"/>
              </w:rPr>
            </w:pPr>
            <w:r>
              <w:rPr>
                <w:rFonts w:ascii="Times New Roman" w:eastAsiaTheme="minorEastAsia" w:hAnsi="Times New Roman" w:cs="Times New Roman" w:hint="eastAsia"/>
                <w:szCs w:val="21"/>
                <w:lang w:eastAsia="zh-CN"/>
              </w:rPr>
              <w:t>7.6.1</w:t>
            </w:r>
          </w:p>
        </w:tc>
        <w:tc>
          <w:tcPr>
            <w:tcW w:w="2228" w:type="dxa"/>
            <w:vAlign w:val="center"/>
          </w:tcPr>
          <w:p w:rsidR="005C23D4" w:rsidRDefault="00921F10">
            <w:pPr>
              <w:pStyle w:val="TableParagraph"/>
              <w:snapToGrid w:val="0"/>
              <w:ind w:right="102"/>
              <w:jc w:val="center"/>
              <w:rPr>
                <w:szCs w:val="21"/>
              </w:rPr>
            </w:pPr>
            <w:r>
              <w:rPr>
                <w:rFonts w:ascii="Times New Roman" w:eastAsiaTheme="minorEastAsia" w:hAnsi="Times New Roman" w:cs="Times New Roman" w:hint="eastAsia"/>
                <w:szCs w:val="21"/>
                <w:lang w:eastAsia="zh-CN"/>
              </w:rPr>
              <w:t>履约担保</w:t>
            </w:r>
          </w:p>
        </w:tc>
        <w:tc>
          <w:tcPr>
            <w:tcW w:w="6135" w:type="dxa"/>
            <w:vAlign w:val="center"/>
          </w:tcPr>
          <w:p w:rsidR="005C23D4" w:rsidRDefault="00921F10">
            <w:pPr>
              <w:pStyle w:val="TableParagraph"/>
              <w:snapToGrid w:val="0"/>
              <w:ind w:right="102"/>
              <w:jc w:val="both"/>
              <w:rPr>
                <w:rFonts w:ascii="Times New Roman" w:eastAsiaTheme="minorEastAsia" w:hAnsi="Times New Roman" w:cs="Times New Roman"/>
                <w:szCs w:val="21"/>
                <w:lang w:eastAsia="zh-CN"/>
              </w:rPr>
            </w:pPr>
            <w:r>
              <w:rPr>
                <w:rFonts w:ascii="Times New Roman" w:eastAsiaTheme="minorEastAsia" w:hAnsi="Times New Roman" w:cs="Times New Roman" w:hint="eastAsia"/>
                <w:szCs w:val="21"/>
                <w:lang w:eastAsia="zh-CN"/>
              </w:rPr>
              <w:t>是否要求中标人提交履约担保：</w:t>
            </w:r>
          </w:p>
          <w:p w:rsidR="005C23D4" w:rsidRDefault="00921F10">
            <w:pPr>
              <w:pStyle w:val="TableParagraph"/>
              <w:snapToGrid w:val="0"/>
              <w:ind w:right="102"/>
              <w:jc w:val="both"/>
              <w:rPr>
                <w:rFonts w:ascii="Times New Roman" w:eastAsiaTheme="minorEastAsia" w:hAnsi="Times New Roman" w:cs="Times New Roman"/>
                <w:szCs w:val="21"/>
                <w:lang w:eastAsia="zh-CN"/>
              </w:rPr>
            </w:pPr>
            <w:r>
              <w:rPr>
                <w:rFonts w:ascii="Times New Roman" w:eastAsiaTheme="minorEastAsia" w:hAnsi="Times New Roman" w:cs="Times New Roman" w:hint="eastAsia"/>
                <w:szCs w:val="21"/>
                <w:lang w:eastAsia="zh-CN"/>
              </w:rPr>
              <w:sym w:font="Wingdings 2" w:char="0052"/>
            </w:r>
            <w:r>
              <w:rPr>
                <w:rFonts w:ascii="Times New Roman" w:eastAsiaTheme="minorEastAsia" w:hAnsi="Times New Roman" w:cs="Times New Roman" w:hint="eastAsia"/>
                <w:szCs w:val="21"/>
                <w:lang w:eastAsia="zh-CN"/>
              </w:rPr>
              <w:t>要求</w:t>
            </w:r>
          </w:p>
          <w:p w:rsidR="005C23D4" w:rsidRDefault="00921F10">
            <w:pPr>
              <w:pStyle w:val="TableParagraph"/>
              <w:snapToGrid w:val="0"/>
              <w:ind w:right="102"/>
              <w:jc w:val="both"/>
              <w:rPr>
                <w:rFonts w:ascii="Times New Roman" w:eastAsiaTheme="minorEastAsia" w:hAnsi="Times New Roman" w:cs="Times New Roman"/>
                <w:szCs w:val="21"/>
                <w:lang w:eastAsia="zh-CN"/>
              </w:rPr>
            </w:pPr>
            <w:r>
              <w:rPr>
                <w:rFonts w:ascii="Times New Roman" w:eastAsiaTheme="minorEastAsia" w:hAnsi="Times New Roman" w:cs="Times New Roman" w:hint="eastAsia"/>
                <w:szCs w:val="21"/>
                <w:lang w:eastAsia="zh-CN"/>
              </w:rPr>
              <w:t>履约担保的形式：缴纳履约保证金或出具银行履约保函。</w:t>
            </w:r>
          </w:p>
          <w:p w:rsidR="005C23D4" w:rsidRDefault="00921F10">
            <w:pPr>
              <w:pStyle w:val="TableParagraph"/>
              <w:snapToGrid w:val="0"/>
              <w:ind w:right="102"/>
              <w:jc w:val="both"/>
              <w:rPr>
                <w:rFonts w:ascii="Times New Roman" w:eastAsiaTheme="minorEastAsia" w:hAnsi="Times New Roman" w:cs="Times New Roman"/>
                <w:szCs w:val="21"/>
                <w:lang w:eastAsia="zh-CN"/>
              </w:rPr>
            </w:pPr>
            <w:r>
              <w:rPr>
                <w:rFonts w:ascii="Times New Roman" w:eastAsiaTheme="minorEastAsia" w:hAnsi="Times New Roman" w:cs="Times New Roman" w:hint="eastAsia"/>
                <w:szCs w:val="21"/>
                <w:lang w:eastAsia="zh-CN"/>
              </w:rPr>
              <w:t>履约担保的金额：合同总金额（人民币）的</w:t>
            </w:r>
            <w:r>
              <w:rPr>
                <w:rFonts w:ascii="Times New Roman" w:eastAsiaTheme="minorEastAsia" w:hAnsi="Times New Roman" w:cs="Times New Roman" w:hint="eastAsia"/>
                <w:szCs w:val="21"/>
                <w:lang w:eastAsia="zh-CN"/>
              </w:rPr>
              <w:t>5%</w:t>
            </w:r>
            <w:r>
              <w:rPr>
                <w:rFonts w:ascii="Times New Roman" w:eastAsiaTheme="minorEastAsia" w:hAnsi="Times New Roman" w:cs="Times New Roman" w:hint="eastAsia"/>
                <w:szCs w:val="21"/>
                <w:lang w:eastAsia="zh-CN"/>
              </w:rPr>
              <w:t>。</w:t>
            </w:r>
          </w:p>
          <w:p w:rsidR="005C23D4" w:rsidRDefault="00921F10">
            <w:pPr>
              <w:pStyle w:val="TableParagraph"/>
              <w:snapToGrid w:val="0"/>
              <w:ind w:right="102"/>
              <w:rPr>
                <w:szCs w:val="21"/>
                <w:lang w:eastAsia="zh-CN"/>
              </w:rPr>
            </w:pPr>
            <w:r>
              <w:rPr>
                <w:rFonts w:ascii="Times New Roman" w:eastAsiaTheme="minorEastAsia" w:hAnsi="Times New Roman" w:cs="Times New Roman" w:hint="eastAsia"/>
                <w:szCs w:val="21"/>
                <w:lang w:eastAsia="zh-CN"/>
              </w:rPr>
              <w:t>□不要求</w:t>
            </w:r>
          </w:p>
        </w:tc>
      </w:tr>
      <w:tr w:rsidR="005C23D4">
        <w:tc>
          <w:tcPr>
            <w:tcW w:w="1271" w:type="dxa"/>
            <w:vAlign w:val="center"/>
          </w:tcPr>
          <w:p w:rsidR="005C23D4" w:rsidRDefault="00921F10">
            <w:pPr>
              <w:pStyle w:val="TableParagraph"/>
              <w:snapToGrid w:val="0"/>
              <w:ind w:right="102"/>
              <w:jc w:val="center"/>
              <w:rPr>
                <w:szCs w:val="21"/>
              </w:rPr>
            </w:pPr>
            <w:r>
              <w:rPr>
                <w:rFonts w:ascii="Times New Roman" w:eastAsiaTheme="minorEastAsia" w:hAnsi="Times New Roman" w:cs="Times New Roman" w:hint="eastAsia"/>
                <w:szCs w:val="21"/>
                <w:lang w:eastAsia="zh-CN"/>
              </w:rPr>
              <w:t>7.7</w:t>
            </w:r>
          </w:p>
        </w:tc>
        <w:tc>
          <w:tcPr>
            <w:tcW w:w="2228" w:type="dxa"/>
            <w:vAlign w:val="center"/>
          </w:tcPr>
          <w:p w:rsidR="005C23D4" w:rsidRDefault="00921F10">
            <w:pPr>
              <w:pStyle w:val="TableParagraph"/>
              <w:snapToGrid w:val="0"/>
              <w:ind w:right="102"/>
              <w:jc w:val="center"/>
              <w:rPr>
                <w:szCs w:val="21"/>
              </w:rPr>
            </w:pPr>
            <w:r>
              <w:rPr>
                <w:rFonts w:ascii="Times New Roman" w:eastAsiaTheme="minorEastAsia" w:hAnsi="Times New Roman" w:cs="Times New Roman" w:hint="eastAsia"/>
                <w:szCs w:val="21"/>
                <w:lang w:eastAsia="zh-CN"/>
              </w:rPr>
              <w:t>合同签订</w:t>
            </w:r>
          </w:p>
        </w:tc>
        <w:tc>
          <w:tcPr>
            <w:tcW w:w="6135" w:type="dxa"/>
            <w:vAlign w:val="center"/>
          </w:tcPr>
          <w:p w:rsidR="005C23D4" w:rsidRDefault="00921F10">
            <w:pPr>
              <w:pStyle w:val="TableParagraph"/>
              <w:snapToGrid w:val="0"/>
              <w:ind w:right="102"/>
              <w:rPr>
                <w:szCs w:val="21"/>
                <w:lang w:eastAsia="zh-CN"/>
              </w:rPr>
            </w:pPr>
            <w:r>
              <w:rPr>
                <w:rFonts w:ascii="Times New Roman" w:eastAsiaTheme="minorEastAsia" w:hAnsi="Times New Roman" w:cs="Times New Roman" w:hint="eastAsia"/>
                <w:szCs w:val="21"/>
                <w:lang w:eastAsia="zh-CN"/>
              </w:rPr>
              <w:t>/</w:t>
            </w:r>
          </w:p>
        </w:tc>
      </w:tr>
      <w:tr w:rsidR="005C23D4">
        <w:tc>
          <w:tcPr>
            <w:tcW w:w="1271" w:type="dxa"/>
            <w:vAlign w:val="center"/>
          </w:tcPr>
          <w:p w:rsidR="005C23D4" w:rsidRDefault="00921F10">
            <w:pPr>
              <w:pStyle w:val="TableParagraph"/>
              <w:snapToGrid w:val="0"/>
              <w:ind w:right="102"/>
              <w:jc w:val="center"/>
              <w:rPr>
                <w:szCs w:val="21"/>
              </w:rPr>
            </w:pPr>
            <w:r>
              <w:rPr>
                <w:rFonts w:ascii="Times New Roman" w:eastAsiaTheme="minorEastAsia" w:hAnsi="Times New Roman" w:cs="Times New Roman" w:hint="eastAsia"/>
                <w:szCs w:val="21"/>
                <w:lang w:eastAsia="zh-CN"/>
              </w:rPr>
              <w:t>9</w:t>
            </w:r>
          </w:p>
        </w:tc>
        <w:tc>
          <w:tcPr>
            <w:tcW w:w="2228" w:type="dxa"/>
            <w:vAlign w:val="center"/>
          </w:tcPr>
          <w:p w:rsidR="005C23D4" w:rsidRDefault="00921F10">
            <w:pPr>
              <w:pStyle w:val="TableParagraph"/>
              <w:snapToGrid w:val="0"/>
              <w:ind w:right="102"/>
              <w:jc w:val="center"/>
              <w:rPr>
                <w:szCs w:val="21"/>
                <w:lang w:eastAsia="zh-CN"/>
              </w:rPr>
            </w:pPr>
            <w:r>
              <w:rPr>
                <w:rFonts w:ascii="Times New Roman" w:eastAsiaTheme="minorEastAsia" w:hAnsi="Times New Roman" w:cs="Times New Roman" w:hint="eastAsia"/>
                <w:szCs w:val="21"/>
                <w:lang w:eastAsia="zh-CN"/>
              </w:rPr>
              <w:t>是否采用电子招标投标</w:t>
            </w:r>
          </w:p>
        </w:tc>
        <w:tc>
          <w:tcPr>
            <w:tcW w:w="6135" w:type="dxa"/>
            <w:vAlign w:val="center"/>
          </w:tcPr>
          <w:p w:rsidR="005C23D4" w:rsidRDefault="00921F10">
            <w:pPr>
              <w:pStyle w:val="TableParagraph"/>
              <w:snapToGrid w:val="0"/>
              <w:ind w:right="102"/>
              <w:jc w:val="both"/>
              <w:rPr>
                <w:rFonts w:ascii="Times New Roman" w:eastAsiaTheme="minorEastAsia" w:hAnsi="Times New Roman" w:cs="Times New Roman"/>
                <w:szCs w:val="21"/>
                <w:lang w:eastAsia="zh-CN"/>
              </w:rPr>
            </w:pPr>
            <w:r>
              <w:rPr>
                <w:rFonts w:ascii="Times New Roman" w:eastAsiaTheme="minorEastAsia" w:hAnsi="Times New Roman" w:cs="Times New Roman" w:hint="eastAsia"/>
                <w:szCs w:val="21"/>
                <w:lang w:eastAsia="zh-CN"/>
              </w:rPr>
              <w:t>□否</w:t>
            </w:r>
          </w:p>
          <w:p w:rsidR="005C23D4" w:rsidRDefault="00921F10">
            <w:pPr>
              <w:pStyle w:val="TableParagraph"/>
              <w:snapToGrid w:val="0"/>
              <w:ind w:right="102"/>
              <w:rPr>
                <w:szCs w:val="21"/>
                <w:lang w:eastAsia="zh-CN"/>
              </w:rPr>
            </w:pPr>
            <w:r>
              <w:rPr>
                <w:rFonts w:ascii="Times New Roman" w:eastAsiaTheme="minorEastAsia" w:hAnsi="Times New Roman" w:cs="Times New Roman" w:hint="eastAsia"/>
                <w:szCs w:val="21"/>
                <w:lang w:eastAsia="zh-CN"/>
              </w:rPr>
              <w:t>√是，具体要求：按照交易平台关于全流程电子化项目的相关指南进行操作。</w:t>
            </w:r>
          </w:p>
        </w:tc>
      </w:tr>
      <w:tr w:rsidR="005C23D4">
        <w:tc>
          <w:tcPr>
            <w:tcW w:w="1271" w:type="dxa"/>
            <w:vAlign w:val="center"/>
          </w:tcPr>
          <w:p w:rsidR="005C23D4" w:rsidRDefault="00921F10">
            <w:pPr>
              <w:pStyle w:val="TableParagraph"/>
              <w:snapToGrid w:val="0"/>
              <w:ind w:right="102"/>
              <w:jc w:val="center"/>
              <w:rPr>
                <w:szCs w:val="21"/>
              </w:rPr>
            </w:pPr>
            <w:r>
              <w:rPr>
                <w:rFonts w:ascii="Times New Roman" w:eastAsiaTheme="minorEastAsia" w:hAnsi="Times New Roman" w:cs="Times New Roman" w:hint="eastAsia"/>
                <w:szCs w:val="21"/>
                <w:lang w:eastAsia="zh-CN"/>
              </w:rPr>
              <w:t>10.1</w:t>
            </w:r>
          </w:p>
        </w:tc>
        <w:tc>
          <w:tcPr>
            <w:tcW w:w="2228" w:type="dxa"/>
            <w:vAlign w:val="center"/>
          </w:tcPr>
          <w:p w:rsidR="005C23D4" w:rsidRDefault="00921F10">
            <w:pPr>
              <w:pStyle w:val="TableParagraph"/>
              <w:snapToGrid w:val="0"/>
              <w:ind w:right="102"/>
              <w:jc w:val="center"/>
              <w:rPr>
                <w:szCs w:val="21"/>
              </w:rPr>
            </w:pPr>
            <w:r>
              <w:rPr>
                <w:rFonts w:ascii="Times New Roman" w:eastAsiaTheme="minorEastAsia" w:hAnsi="Times New Roman" w:cs="Times New Roman" w:hint="eastAsia"/>
                <w:szCs w:val="21"/>
                <w:lang w:eastAsia="zh-CN"/>
              </w:rPr>
              <w:t>未尽事宜</w:t>
            </w:r>
          </w:p>
        </w:tc>
        <w:tc>
          <w:tcPr>
            <w:tcW w:w="6135" w:type="dxa"/>
            <w:vAlign w:val="center"/>
          </w:tcPr>
          <w:p w:rsidR="005C23D4" w:rsidRDefault="00921F10">
            <w:pPr>
              <w:pStyle w:val="TableParagraph"/>
              <w:snapToGrid w:val="0"/>
              <w:ind w:right="102"/>
              <w:jc w:val="both"/>
              <w:rPr>
                <w:rFonts w:ascii="Times New Roman" w:eastAsiaTheme="minorEastAsia" w:hAnsi="Times New Roman" w:cs="Times New Roman"/>
                <w:szCs w:val="21"/>
                <w:lang w:eastAsia="zh-CN"/>
              </w:rPr>
            </w:pPr>
            <w:r>
              <w:rPr>
                <w:rFonts w:ascii="Times New Roman" w:eastAsiaTheme="minorEastAsia" w:hAnsi="Times New Roman" w:cs="Times New Roman" w:hint="eastAsia"/>
                <w:szCs w:val="21"/>
                <w:lang w:eastAsia="zh-CN"/>
              </w:rPr>
              <w:t>1.</w:t>
            </w:r>
            <w:r>
              <w:rPr>
                <w:rFonts w:ascii="Times New Roman" w:eastAsiaTheme="minorEastAsia" w:hAnsi="Times New Roman" w:cs="Times New Roman" w:hint="eastAsia"/>
                <w:szCs w:val="21"/>
                <w:lang w:eastAsia="zh-CN"/>
              </w:rPr>
              <w:t>资格审查方式：</w:t>
            </w:r>
          </w:p>
          <w:p w:rsidR="005C23D4" w:rsidRDefault="00921F10">
            <w:pPr>
              <w:pStyle w:val="TableParagraph"/>
              <w:snapToGrid w:val="0"/>
              <w:ind w:right="102"/>
              <w:jc w:val="both"/>
              <w:rPr>
                <w:rFonts w:ascii="Times New Roman" w:eastAsiaTheme="minorEastAsia" w:hAnsi="Times New Roman" w:cs="Times New Roman"/>
                <w:szCs w:val="21"/>
                <w:lang w:eastAsia="zh-CN"/>
              </w:rPr>
            </w:pPr>
            <w:r>
              <w:rPr>
                <w:rFonts w:ascii="Times New Roman" w:eastAsiaTheme="minorEastAsia" w:hAnsi="Times New Roman" w:cs="Times New Roman" w:hint="eastAsia"/>
                <w:szCs w:val="21"/>
                <w:lang w:eastAsia="zh-CN"/>
              </w:rPr>
              <w:t>□资格预审</w:t>
            </w:r>
          </w:p>
          <w:p w:rsidR="005C23D4" w:rsidRDefault="00921F10">
            <w:pPr>
              <w:pStyle w:val="TableParagraph"/>
              <w:snapToGrid w:val="0"/>
              <w:ind w:right="102"/>
              <w:jc w:val="both"/>
              <w:rPr>
                <w:rFonts w:ascii="Times New Roman" w:eastAsiaTheme="minorEastAsia" w:hAnsi="Times New Roman" w:cs="Times New Roman"/>
                <w:szCs w:val="21"/>
                <w:lang w:eastAsia="zh-CN"/>
              </w:rPr>
            </w:pPr>
            <w:r>
              <w:rPr>
                <w:rFonts w:ascii="Times New Roman" w:eastAsiaTheme="minorEastAsia" w:hAnsi="Times New Roman" w:cs="Times New Roman" w:hint="eastAsia"/>
                <w:szCs w:val="21"/>
                <w:lang w:eastAsia="zh-CN"/>
              </w:rPr>
              <w:t>■资格后审</w:t>
            </w:r>
          </w:p>
          <w:p w:rsidR="005C23D4" w:rsidRDefault="00921F10">
            <w:pPr>
              <w:pStyle w:val="TableParagraph"/>
              <w:snapToGrid w:val="0"/>
              <w:ind w:right="102"/>
              <w:jc w:val="both"/>
              <w:rPr>
                <w:rFonts w:ascii="Times New Roman" w:eastAsiaTheme="minorEastAsia" w:hAnsi="Times New Roman" w:cs="Times New Roman"/>
                <w:szCs w:val="21"/>
                <w:lang w:eastAsia="zh-CN"/>
              </w:rPr>
            </w:pPr>
            <w:r>
              <w:rPr>
                <w:rFonts w:ascii="Times New Roman" w:eastAsiaTheme="minorEastAsia" w:hAnsi="Times New Roman" w:cs="Times New Roman" w:hint="eastAsia"/>
                <w:szCs w:val="21"/>
                <w:lang w:eastAsia="zh-CN"/>
              </w:rPr>
              <w:t>2.</w:t>
            </w:r>
            <w:r>
              <w:rPr>
                <w:rFonts w:ascii="Times New Roman" w:eastAsiaTheme="minorEastAsia" w:hAnsi="Times New Roman" w:cs="Times New Roman" w:hint="eastAsia"/>
                <w:szCs w:val="21"/>
                <w:lang w:eastAsia="zh-CN"/>
              </w:rPr>
              <w:t>招标代理服务费：</w:t>
            </w:r>
          </w:p>
          <w:p w:rsidR="005C23D4" w:rsidRDefault="00921F10">
            <w:pPr>
              <w:pStyle w:val="TableParagraph"/>
              <w:snapToGrid w:val="0"/>
              <w:ind w:right="102"/>
              <w:jc w:val="both"/>
              <w:rPr>
                <w:rFonts w:ascii="Times New Roman" w:eastAsiaTheme="minorEastAsia" w:hAnsi="Times New Roman" w:cs="Times New Roman"/>
                <w:szCs w:val="21"/>
                <w:lang w:eastAsia="zh-CN"/>
              </w:rPr>
            </w:pPr>
            <w:r>
              <w:rPr>
                <w:rFonts w:ascii="Times New Roman" w:eastAsiaTheme="minorEastAsia" w:hAnsi="Times New Roman" w:cs="Times New Roman" w:hint="eastAsia"/>
                <w:szCs w:val="21"/>
                <w:lang w:eastAsia="zh-CN"/>
              </w:rPr>
              <w:t>由中标单位支付给招标代理单位。招标代理服务费定额收取，金额为</w:t>
            </w:r>
            <w:r>
              <w:rPr>
                <w:rFonts w:ascii="Times New Roman" w:eastAsiaTheme="minorEastAsia" w:hAnsi="Times New Roman" w:cs="Times New Roman" w:hint="eastAsia"/>
                <w:color w:val="000000" w:themeColor="text1"/>
                <w:szCs w:val="21"/>
                <w:lang w:eastAsia="zh-CN"/>
              </w:rPr>
              <w:t>2</w:t>
            </w:r>
            <w:r>
              <w:rPr>
                <w:rFonts w:ascii="Times New Roman" w:eastAsiaTheme="minorEastAsia" w:hAnsi="Times New Roman" w:cs="Times New Roman"/>
                <w:color w:val="000000" w:themeColor="text1"/>
                <w:szCs w:val="21"/>
                <w:lang w:eastAsia="zh-CN"/>
              </w:rPr>
              <w:t>590</w:t>
            </w:r>
            <w:r>
              <w:rPr>
                <w:rFonts w:ascii="Times New Roman" w:eastAsiaTheme="minorEastAsia" w:hAnsi="Times New Roman" w:cs="Times New Roman" w:hint="eastAsia"/>
                <w:color w:val="000000" w:themeColor="text1"/>
                <w:szCs w:val="21"/>
                <w:lang w:eastAsia="zh-CN"/>
              </w:rPr>
              <w:t>0</w:t>
            </w:r>
            <w:r>
              <w:rPr>
                <w:rFonts w:ascii="Times New Roman" w:eastAsiaTheme="minorEastAsia" w:hAnsi="Times New Roman" w:cs="Times New Roman" w:hint="eastAsia"/>
                <w:szCs w:val="21"/>
                <w:lang w:eastAsia="zh-CN"/>
              </w:rPr>
              <w:t>元，中标单位在领取中标通知书前一次性支付。支付账户如下：</w:t>
            </w:r>
          </w:p>
          <w:p w:rsidR="005C23D4" w:rsidRDefault="00921F10">
            <w:pPr>
              <w:pStyle w:val="TableParagraph"/>
              <w:snapToGrid w:val="0"/>
              <w:ind w:right="102"/>
              <w:jc w:val="both"/>
              <w:rPr>
                <w:rFonts w:ascii="Times New Roman" w:eastAsiaTheme="minorEastAsia" w:hAnsi="Times New Roman" w:cs="Times New Roman"/>
                <w:szCs w:val="21"/>
                <w:lang w:eastAsia="zh-CN"/>
              </w:rPr>
            </w:pPr>
            <w:r>
              <w:rPr>
                <w:rFonts w:ascii="Times New Roman" w:eastAsiaTheme="minorEastAsia" w:hAnsi="Times New Roman" w:cs="Times New Roman" w:hint="eastAsia"/>
                <w:szCs w:val="21"/>
                <w:lang w:eastAsia="zh-CN"/>
              </w:rPr>
              <w:t>开户名：深圳粤港工程技术服务有限公司</w:t>
            </w:r>
          </w:p>
          <w:p w:rsidR="005C23D4" w:rsidRDefault="00921F10">
            <w:pPr>
              <w:pStyle w:val="TableParagraph"/>
              <w:snapToGrid w:val="0"/>
              <w:ind w:right="102"/>
              <w:jc w:val="both"/>
              <w:rPr>
                <w:rFonts w:ascii="Times New Roman" w:eastAsiaTheme="minorEastAsia" w:hAnsi="Times New Roman" w:cs="Times New Roman"/>
                <w:szCs w:val="21"/>
                <w:lang w:eastAsia="zh-CN"/>
              </w:rPr>
            </w:pPr>
            <w:r>
              <w:rPr>
                <w:rFonts w:ascii="Times New Roman" w:eastAsiaTheme="minorEastAsia" w:hAnsi="Times New Roman" w:cs="Times New Roman" w:hint="eastAsia"/>
                <w:szCs w:val="21"/>
                <w:lang w:eastAsia="zh-CN"/>
              </w:rPr>
              <w:t>开户银行：中国工商银行深圳东门支行</w:t>
            </w:r>
          </w:p>
          <w:p w:rsidR="005C23D4" w:rsidRDefault="00921F10">
            <w:pPr>
              <w:pStyle w:val="TableParagraph"/>
              <w:snapToGrid w:val="0"/>
              <w:ind w:right="102"/>
              <w:jc w:val="both"/>
              <w:rPr>
                <w:rFonts w:ascii="Times New Roman" w:eastAsiaTheme="minorEastAsia" w:hAnsi="Times New Roman" w:cs="Times New Roman"/>
                <w:szCs w:val="21"/>
                <w:lang w:eastAsia="zh-CN"/>
              </w:rPr>
            </w:pPr>
            <w:r>
              <w:rPr>
                <w:rFonts w:ascii="Times New Roman" w:eastAsiaTheme="minorEastAsia" w:hAnsi="Times New Roman" w:cs="Times New Roman" w:hint="eastAsia"/>
                <w:szCs w:val="21"/>
                <w:lang w:eastAsia="zh-CN"/>
              </w:rPr>
              <w:t>账号：</w:t>
            </w:r>
            <w:r>
              <w:rPr>
                <w:rFonts w:ascii="Times New Roman" w:eastAsiaTheme="minorEastAsia" w:hAnsi="Times New Roman" w:cs="Times New Roman" w:hint="eastAsia"/>
                <w:szCs w:val="21"/>
                <w:lang w:eastAsia="zh-CN"/>
              </w:rPr>
              <w:t>4000 0211 1920 0991 149</w:t>
            </w:r>
          </w:p>
          <w:p w:rsidR="005C23D4" w:rsidRDefault="00921F10">
            <w:pPr>
              <w:pStyle w:val="TableParagraph"/>
              <w:snapToGrid w:val="0"/>
              <w:ind w:right="102"/>
              <w:jc w:val="both"/>
              <w:rPr>
                <w:rFonts w:ascii="Times New Roman" w:eastAsiaTheme="minorEastAsia" w:hAnsi="Times New Roman" w:cs="Times New Roman"/>
                <w:szCs w:val="21"/>
                <w:lang w:eastAsia="zh-CN"/>
              </w:rPr>
            </w:pPr>
            <w:r>
              <w:rPr>
                <w:rFonts w:ascii="Times New Roman" w:eastAsiaTheme="minorEastAsia" w:hAnsi="Times New Roman" w:cs="Times New Roman" w:hint="eastAsia"/>
                <w:szCs w:val="21"/>
                <w:lang w:eastAsia="zh-CN"/>
              </w:rPr>
              <w:t xml:space="preserve">3. </w:t>
            </w:r>
            <w:r>
              <w:rPr>
                <w:rFonts w:ascii="Times New Roman" w:eastAsiaTheme="minorEastAsia" w:hAnsi="Times New Roman" w:cs="Times New Roman" w:hint="eastAsia"/>
                <w:szCs w:val="21"/>
                <w:lang w:eastAsia="zh-CN"/>
              </w:rPr>
              <w:t>招标交易服务费：</w:t>
            </w:r>
          </w:p>
          <w:p w:rsidR="005C23D4" w:rsidRDefault="00921F10">
            <w:pPr>
              <w:pStyle w:val="TableParagraph"/>
              <w:snapToGrid w:val="0"/>
              <w:ind w:right="102"/>
              <w:rPr>
                <w:szCs w:val="21"/>
                <w:lang w:eastAsia="zh-CN"/>
              </w:rPr>
            </w:pPr>
            <w:r>
              <w:rPr>
                <w:rFonts w:ascii="Times New Roman" w:eastAsiaTheme="minorEastAsia" w:hAnsi="Times New Roman" w:cs="Times New Roman" w:hint="eastAsia"/>
                <w:szCs w:val="21"/>
                <w:lang w:eastAsia="zh-CN"/>
              </w:rPr>
              <w:t>由中标单位按广州公共资源交易中心的有关规定支付。</w:t>
            </w:r>
          </w:p>
        </w:tc>
      </w:tr>
      <w:tr w:rsidR="005C23D4">
        <w:tc>
          <w:tcPr>
            <w:tcW w:w="1271" w:type="dxa"/>
            <w:vAlign w:val="center"/>
          </w:tcPr>
          <w:p w:rsidR="005C23D4" w:rsidRDefault="00921F10">
            <w:pPr>
              <w:pStyle w:val="TableParagraph"/>
              <w:snapToGrid w:val="0"/>
              <w:ind w:right="102"/>
              <w:jc w:val="center"/>
              <w:rPr>
                <w:szCs w:val="21"/>
              </w:rPr>
            </w:pPr>
            <w:r>
              <w:rPr>
                <w:rFonts w:ascii="Times New Roman" w:eastAsiaTheme="minorEastAsia" w:hAnsi="Times New Roman" w:cs="Times New Roman" w:hint="eastAsia"/>
                <w:szCs w:val="21"/>
                <w:lang w:eastAsia="zh-CN"/>
              </w:rPr>
              <w:t>10.2</w:t>
            </w:r>
          </w:p>
        </w:tc>
        <w:tc>
          <w:tcPr>
            <w:tcW w:w="2228" w:type="dxa"/>
            <w:vAlign w:val="center"/>
          </w:tcPr>
          <w:p w:rsidR="005C23D4" w:rsidRDefault="00921F10">
            <w:pPr>
              <w:pStyle w:val="TableParagraph"/>
              <w:snapToGrid w:val="0"/>
              <w:ind w:right="102"/>
              <w:jc w:val="center"/>
              <w:rPr>
                <w:szCs w:val="21"/>
              </w:rPr>
            </w:pPr>
            <w:r>
              <w:rPr>
                <w:rFonts w:ascii="Times New Roman" w:eastAsiaTheme="minorEastAsia" w:hAnsi="Times New Roman" w:cs="Times New Roman" w:hint="eastAsia"/>
                <w:szCs w:val="21"/>
                <w:lang w:eastAsia="zh-CN"/>
              </w:rPr>
              <w:t>否决性条款汇总</w:t>
            </w:r>
          </w:p>
        </w:tc>
        <w:tc>
          <w:tcPr>
            <w:tcW w:w="6135" w:type="dxa"/>
            <w:vAlign w:val="center"/>
          </w:tcPr>
          <w:p w:rsidR="005C23D4" w:rsidRDefault="00921F10">
            <w:pPr>
              <w:pStyle w:val="TableParagraph"/>
              <w:snapToGrid w:val="0"/>
              <w:ind w:right="102"/>
              <w:jc w:val="both"/>
              <w:rPr>
                <w:rFonts w:ascii="Times New Roman" w:eastAsiaTheme="minorEastAsia" w:hAnsi="Times New Roman" w:cs="Times New Roman"/>
                <w:szCs w:val="21"/>
                <w:lang w:eastAsia="zh-CN"/>
              </w:rPr>
            </w:pPr>
            <w:r>
              <w:rPr>
                <w:rFonts w:ascii="Times New Roman" w:eastAsiaTheme="minorEastAsia" w:hAnsi="Times New Roman" w:cs="Times New Roman" w:hint="eastAsia"/>
                <w:szCs w:val="21"/>
                <w:lang w:eastAsia="zh-CN"/>
              </w:rPr>
              <w:t>1.</w:t>
            </w:r>
            <w:r>
              <w:rPr>
                <w:rFonts w:ascii="Times New Roman" w:eastAsiaTheme="minorEastAsia" w:hAnsi="Times New Roman" w:cs="Times New Roman" w:hint="eastAsia"/>
                <w:szCs w:val="21"/>
                <w:lang w:eastAsia="zh-CN"/>
              </w:rPr>
              <w:t>投标人有下列情况之一的，招标人将拒绝接收投标人的投标文件：</w:t>
            </w:r>
          </w:p>
          <w:p w:rsidR="005C23D4" w:rsidRDefault="00921F10">
            <w:pPr>
              <w:pStyle w:val="TableParagraph"/>
              <w:snapToGrid w:val="0"/>
              <w:ind w:right="102"/>
              <w:jc w:val="both"/>
              <w:rPr>
                <w:rFonts w:ascii="Times New Roman" w:eastAsiaTheme="minorEastAsia" w:hAnsi="Times New Roman" w:cs="Times New Roman"/>
                <w:szCs w:val="21"/>
                <w:lang w:eastAsia="zh-CN"/>
              </w:rPr>
            </w:pPr>
            <w:r>
              <w:rPr>
                <w:rFonts w:ascii="Times New Roman" w:eastAsiaTheme="minorEastAsia" w:hAnsi="Times New Roman" w:cs="Times New Roman" w:hint="eastAsia"/>
                <w:szCs w:val="21"/>
                <w:lang w:eastAsia="zh-CN"/>
              </w:rPr>
              <w:t>（</w:t>
            </w:r>
            <w:r>
              <w:rPr>
                <w:rFonts w:ascii="Times New Roman" w:eastAsiaTheme="minorEastAsia" w:hAnsi="Times New Roman" w:cs="Times New Roman" w:hint="eastAsia"/>
                <w:szCs w:val="21"/>
                <w:lang w:eastAsia="zh-CN"/>
              </w:rPr>
              <w:t>1</w:t>
            </w:r>
            <w:r>
              <w:rPr>
                <w:rFonts w:ascii="Times New Roman" w:eastAsiaTheme="minorEastAsia" w:hAnsi="Times New Roman" w:cs="Times New Roman" w:hint="eastAsia"/>
                <w:szCs w:val="21"/>
                <w:lang w:eastAsia="zh-CN"/>
              </w:rPr>
              <w:t>）未按要求加密的投标文件，交易平台将予以拒收。</w:t>
            </w:r>
          </w:p>
          <w:p w:rsidR="005C23D4" w:rsidRDefault="00921F10">
            <w:pPr>
              <w:pStyle w:val="TableParagraph"/>
              <w:snapToGrid w:val="0"/>
              <w:ind w:right="102"/>
              <w:jc w:val="both"/>
              <w:rPr>
                <w:rFonts w:ascii="Times New Roman" w:eastAsiaTheme="minorEastAsia" w:hAnsi="Times New Roman" w:cs="Times New Roman"/>
                <w:szCs w:val="21"/>
                <w:lang w:eastAsia="zh-CN"/>
              </w:rPr>
            </w:pPr>
            <w:r>
              <w:rPr>
                <w:rFonts w:ascii="Times New Roman" w:eastAsiaTheme="minorEastAsia" w:hAnsi="Times New Roman" w:cs="Times New Roman" w:hint="eastAsia"/>
                <w:szCs w:val="21"/>
                <w:lang w:eastAsia="zh-CN"/>
              </w:rPr>
              <w:t>（</w:t>
            </w:r>
            <w:r>
              <w:rPr>
                <w:rFonts w:ascii="Times New Roman" w:eastAsiaTheme="minorEastAsia" w:hAnsi="Times New Roman" w:cs="Times New Roman" w:hint="eastAsia"/>
                <w:szCs w:val="21"/>
                <w:lang w:eastAsia="zh-CN"/>
              </w:rPr>
              <w:t>2</w:t>
            </w:r>
            <w:r>
              <w:rPr>
                <w:rFonts w:ascii="Times New Roman" w:eastAsiaTheme="minorEastAsia" w:hAnsi="Times New Roman" w:cs="Times New Roman" w:hint="eastAsia"/>
                <w:szCs w:val="21"/>
                <w:lang w:eastAsia="zh-CN"/>
              </w:rPr>
              <w:t>）逾期递交或未通过下载招标文件的电子招标投标交易平台递交电子投标文件。</w:t>
            </w:r>
          </w:p>
          <w:p w:rsidR="005C23D4" w:rsidRDefault="00921F10">
            <w:pPr>
              <w:pStyle w:val="TableParagraph"/>
              <w:snapToGrid w:val="0"/>
              <w:ind w:right="102"/>
              <w:jc w:val="both"/>
              <w:rPr>
                <w:rFonts w:ascii="Times New Roman" w:eastAsiaTheme="minorEastAsia" w:hAnsi="Times New Roman" w:cs="Times New Roman"/>
                <w:szCs w:val="21"/>
                <w:lang w:eastAsia="zh-CN"/>
              </w:rPr>
            </w:pPr>
            <w:r>
              <w:rPr>
                <w:rFonts w:ascii="Times New Roman" w:eastAsiaTheme="minorEastAsia" w:hAnsi="Times New Roman" w:cs="Times New Roman" w:hint="eastAsia"/>
                <w:szCs w:val="21"/>
                <w:lang w:eastAsia="zh-CN"/>
              </w:rPr>
              <w:t>（</w:t>
            </w:r>
            <w:r>
              <w:rPr>
                <w:rFonts w:ascii="Times New Roman" w:eastAsiaTheme="minorEastAsia" w:hAnsi="Times New Roman" w:cs="Times New Roman" w:hint="eastAsia"/>
                <w:szCs w:val="21"/>
                <w:lang w:eastAsia="zh-CN"/>
              </w:rPr>
              <w:t>3</w:t>
            </w:r>
            <w:r>
              <w:rPr>
                <w:rFonts w:ascii="Times New Roman" w:eastAsiaTheme="minorEastAsia" w:hAnsi="Times New Roman" w:cs="Times New Roman" w:hint="eastAsia"/>
                <w:szCs w:val="21"/>
                <w:lang w:eastAsia="zh-CN"/>
              </w:rPr>
              <w:t>）投标人在解密开始时间后</w:t>
            </w:r>
            <w:r>
              <w:rPr>
                <w:rFonts w:ascii="Times New Roman" w:eastAsiaTheme="minorEastAsia" w:hAnsi="Times New Roman" w:cs="Times New Roman" w:hint="eastAsia"/>
                <w:szCs w:val="21"/>
                <w:lang w:eastAsia="zh-CN"/>
              </w:rPr>
              <w:t>30</w:t>
            </w:r>
            <w:r>
              <w:rPr>
                <w:rFonts w:ascii="Times New Roman" w:eastAsiaTheme="minorEastAsia" w:hAnsi="Times New Roman" w:cs="Times New Roman" w:hint="eastAsia"/>
                <w:szCs w:val="21"/>
                <w:lang w:eastAsia="zh-CN"/>
              </w:rPr>
              <w:t>分钟内完成投标文件的解密工作，未能成功解密的投标人，视为放弃投标。</w:t>
            </w:r>
          </w:p>
          <w:p w:rsidR="005C23D4" w:rsidRDefault="00921F10">
            <w:pPr>
              <w:pStyle w:val="TableParagraph"/>
              <w:snapToGrid w:val="0"/>
              <w:ind w:right="102"/>
              <w:jc w:val="both"/>
              <w:rPr>
                <w:rFonts w:ascii="Times New Roman" w:eastAsiaTheme="minorEastAsia" w:hAnsi="Times New Roman" w:cs="Times New Roman"/>
                <w:szCs w:val="21"/>
                <w:lang w:eastAsia="zh-CN"/>
              </w:rPr>
            </w:pPr>
            <w:r>
              <w:rPr>
                <w:rFonts w:ascii="Times New Roman" w:eastAsiaTheme="minorEastAsia" w:hAnsi="Times New Roman" w:cs="Times New Roman" w:hint="eastAsia"/>
                <w:szCs w:val="21"/>
                <w:lang w:eastAsia="zh-CN"/>
              </w:rPr>
              <w:lastRenderedPageBreak/>
              <w:t>2.</w:t>
            </w:r>
            <w:r>
              <w:rPr>
                <w:rFonts w:ascii="Times New Roman" w:eastAsiaTheme="minorEastAsia" w:hAnsi="Times New Roman" w:cs="Times New Roman" w:hint="eastAsia"/>
                <w:szCs w:val="21"/>
                <w:lang w:eastAsia="zh-CN"/>
              </w:rPr>
              <w:t>投标文件有下列情况之一的，由评标委员会否决其投标文件：</w:t>
            </w:r>
          </w:p>
          <w:p w:rsidR="005C23D4" w:rsidRDefault="00921F10">
            <w:pPr>
              <w:pStyle w:val="TableParagraph"/>
              <w:snapToGrid w:val="0"/>
              <w:ind w:right="102"/>
              <w:jc w:val="both"/>
              <w:rPr>
                <w:rFonts w:ascii="Times New Roman" w:eastAsiaTheme="minorEastAsia" w:hAnsi="Times New Roman" w:cs="Times New Roman"/>
                <w:szCs w:val="21"/>
                <w:lang w:eastAsia="zh-CN"/>
              </w:rPr>
            </w:pPr>
            <w:r>
              <w:rPr>
                <w:rFonts w:ascii="Times New Roman" w:eastAsiaTheme="minorEastAsia" w:hAnsi="Times New Roman" w:cs="Times New Roman" w:hint="eastAsia"/>
                <w:szCs w:val="21"/>
                <w:lang w:eastAsia="zh-CN"/>
              </w:rPr>
              <w:t>（</w:t>
            </w:r>
            <w:r>
              <w:rPr>
                <w:rFonts w:ascii="Times New Roman" w:eastAsiaTheme="minorEastAsia" w:hAnsi="Times New Roman" w:cs="Times New Roman" w:hint="eastAsia"/>
                <w:szCs w:val="21"/>
                <w:lang w:eastAsia="zh-CN"/>
              </w:rPr>
              <w:t>1</w:t>
            </w:r>
            <w:r>
              <w:rPr>
                <w:rFonts w:ascii="Times New Roman" w:eastAsiaTheme="minorEastAsia" w:hAnsi="Times New Roman" w:cs="Times New Roman" w:hint="eastAsia"/>
                <w:szCs w:val="21"/>
                <w:lang w:eastAsia="zh-CN"/>
              </w:rPr>
              <w:t>）不符合招标文件初步评审标准要求的。</w:t>
            </w:r>
          </w:p>
          <w:p w:rsidR="005C23D4" w:rsidRDefault="00921F10">
            <w:pPr>
              <w:pStyle w:val="TableParagraph"/>
              <w:snapToGrid w:val="0"/>
              <w:ind w:right="102"/>
              <w:jc w:val="both"/>
              <w:rPr>
                <w:rFonts w:ascii="Times New Roman" w:eastAsiaTheme="minorEastAsia" w:hAnsi="Times New Roman" w:cs="Times New Roman"/>
                <w:szCs w:val="21"/>
                <w:lang w:eastAsia="zh-CN"/>
              </w:rPr>
            </w:pPr>
            <w:r>
              <w:rPr>
                <w:rFonts w:ascii="Times New Roman" w:eastAsiaTheme="minorEastAsia" w:hAnsi="Times New Roman" w:cs="Times New Roman" w:hint="eastAsia"/>
                <w:szCs w:val="21"/>
                <w:lang w:eastAsia="zh-CN"/>
              </w:rPr>
              <w:t>（</w:t>
            </w:r>
            <w:r>
              <w:rPr>
                <w:rFonts w:ascii="Times New Roman" w:eastAsiaTheme="minorEastAsia" w:hAnsi="Times New Roman" w:cs="Times New Roman" w:hint="eastAsia"/>
                <w:szCs w:val="21"/>
                <w:lang w:eastAsia="zh-CN"/>
              </w:rPr>
              <w:t>2</w:t>
            </w:r>
            <w:r>
              <w:rPr>
                <w:rFonts w:ascii="Times New Roman" w:eastAsiaTheme="minorEastAsia" w:hAnsi="Times New Roman" w:cs="Times New Roman" w:hint="eastAsia"/>
                <w:szCs w:val="21"/>
                <w:lang w:eastAsia="zh-CN"/>
              </w:rPr>
              <w:t>）具有第二章“投标人须知”第</w:t>
            </w:r>
            <w:r>
              <w:rPr>
                <w:rFonts w:ascii="Times New Roman" w:eastAsiaTheme="minorEastAsia" w:hAnsi="Times New Roman" w:cs="Times New Roman" w:hint="eastAsia"/>
                <w:szCs w:val="21"/>
                <w:lang w:eastAsia="zh-CN"/>
              </w:rPr>
              <w:t xml:space="preserve">1.4.3 </w:t>
            </w:r>
            <w:r>
              <w:rPr>
                <w:rFonts w:ascii="Times New Roman" w:eastAsiaTheme="minorEastAsia" w:hAnsi="Times New Roman" w:cs="Times New Roman" w:hint="eastAsia"/>
                <w:szCs w:val="21"/>
                <w:lang w:eastAsia="zh-CN"/>
              </w:rPr>
              <w:t>项规定的任何一种情形的。</w:t>
            </w:r>
          </w:p>
          <w:p w:rsidR="005C23D4" w:rsidRDefault="00921F10">
            <w:pPr>
              <w:pStyle w:val="TableParagraph"/>
              <w:snapToGrid w:val="0"/>
              <w:ind w:right="102"/>
              <w:jc w:val="both"/>
              <w:rPr>
                <w:rFonts w:ascii="Times New Roman" w:eastAsiaTheme="minorEastAsia" w:hAnsi="Times New Roman" w:cs="Times New Roman"/>
                <w:szCs w:val="21"/>
                <w:lang w:eastAsia="zh-CN"/>
              </w:rPr>
            </w:pPr>
            <w:r>
              <w:rPr>
                <w:rFonts w:ascii="Times New Roman" w:eastAsiaTheme="minorEastAsia" w:hAnsi="Times New Roman" w:cs="Times New Roman" w:hint="eastAsia"/>
                <w:szCs w:val="21"/>
                <w:lang w:eastAsia="zh-CN"/>
              </w:rPr>
              <w:t>（</w:t>
            </w:r>
            <w:r>
              <w:rPr>
                <w:rFonts w:ascii="Times New Roman" w:eastAsiaTheme="minorEastAsia" w:hAnsi="Times New Roman" w:cs="Times New Roman" w:hint="eastAsia"/>
                <w:szCs w:val="21"/>
                <w:lang w:eastAsia="zh-CN"/>
              </w:rPr>
              <w:t>3</w:t>
            </w:r>
            <w:r>
              <w:rPr>
                <w:rFonts w:ascii="Times New Roman" w:eastAsiaTheme="minorEastAsia" w:hAnsi="Times New Roman" w:cs="Times New Roman" w:hint="eastAsia"/>
                <w:szCs w:val="21"/>
                <w:lang w:eastAsia="zh-CN"/>
              </w:rPr>
              <w:t>）未按“投标人须知前附表”</w:t>
            </w:r>
            <w:r>
              <w:rPr>
                <w:rFonts w:ascii="Times New Roman" w:eastAsiaTheme="minorEastAsia" w:hAnsi="Times New Roman" w:cs="Times New Roman" w:hint="eastAsia"/>
                <w:szCs w:val="21"/>
                <w:lang w:eastAsia="zh-CN"/>
              </w:rPr>
              <w:t>3.7.3</w:t>
            </w:r>
            <w:r>
              <w:rPr>
                <w:rFonts w:ascii="Times New Roman" w:eastAsiaTheme="minorEastAsia" w:hAnsi="Times New Roman" w:cs="Times New Roman" w:hint="eastAsia"/>
                <w:szCs w:val="21"/>
                <w:lang w:eastAsia="zh-CN"/>
              </w:rPr>
              <w:t>项规定扫描、签字或盖章。</w:t>
            </w:r>
          </w:p>
          <w:p w:rsidR="005C23D4" w:rsidRDefault="00921F10">
            <w:pPr>
              <w:pStyle w:val="TableParagraph"/>
              <w:snapToGrid w:val="0"/>
              <w:ind w:right="102"/>
              <w:jc w:val="both"/>
              <w:rPr>
                <w:rFonts w:ascii="Times New Roman" w:eastAsiaTheme="minorEastAsia" w:hAnsi="Times New Roman" w:cs="Times New Roman"/>
                <w:szCs w:val="21"/>
                <w:lang w:eastAsia="zh-CN"/>
              </w:rPr>
            </w:pPr>
            <w:r>
              <w:rPr>
                <w:rFonts w:ascii="Times New Roman" w:eastAsiaTheme="minorEastAsia" w:hAnsi="Times New Roman" w:cs="Times New Roman" w:hint="eastAsia"/>
                <w:szCs w:val="21"/>
                <w:lang w:eastAsia="zh-CN"/>
              </w:rPr>
              <w:t>（</w:t>
            </w:r>
            <w:r>
              <w:rPr>
                <w:rFonts w:ascii="Times New Roman" w:eastAsiaTheme="minorEastAsia" w:hAnsi="Times New Roman" w:cs="Times New Roman" w:hint="eastAsia"/>
                <w:szCs w:val="21"/>
                <w:lang w:eastAsia="zh-CN"/>
              </w:rPr>
              <w:t>4</w:t>
            </w:r>
            <w:r>
              <w:rPr>
                <w:rFonts w:ascii="Times New Roman" w:eastAsiaTheme="minorEastAsia" w:hAnsi="Times New Roman" w:cs="Times New Roman" w:hint="eastAsia"/>
                <w:szCs w:val="21"/>
                <w:lang w:eastAsia="zh-CN"/>
              </w:rPr>
              <w:t>）有串通投标、弄虚作假、行贿等违法行为的。</w:t>
            </w:r>
          </w:p>
          <w:p w:rsidR="005C23D4" w:rsidRDefault="00921F10">
            <w:pPr>
              <w:pStyle w:val="TableParagraph"/>
              <w:snapToGrid w:val="0"/>
              <w:ind w:right="102"/>
              <w:jc w:val="both"/>
              <w:rPr>
                <w:rFonts w:ascii="Times New Roman" w:eastAsiaTheme="minorEastAsia" w:hAnsi="Times New Roman" w:cs="Times New Roman"/>
                <w:szCs w:val="21"/>
                <w:lang w:eastAsia="zh-CN"/>
              </w:rPr>
            </w:pPr>
            <w:r>
              <w:rPr>
                <w:rFonts w:ascii="Times New Roman" w:eastAsiaTheme="minorEastAsia" w:hAnsi="Times New Roman" w:cs="Times New Roman" w:hint="eastAsia"/>
                <w:szCs w:val="21"/>
                <w:lang w:eastAsia="zh-CN"/>
              </w:rPr>
              <w:t>（</w:t>
            </w:r>
            <w:r>
              <w:rPr>
                <w:rFonts w:ascii="Times New Roman" w:eastAsiaTheme="minorEastAsia" w:hAnsi="Times New Roman" w:cs="Times New Roman" w:hint="eastAsia"/>
                <w:szCs w:val="21"/>
                <w:lang w:eastAsia="zh-CN"/>
              </w:rPr>
              <w:t>5</w:t>
            </w:r>
            <w:r>
              <w:rPr>
                <w:rFonts w:ascii="Times New Roman" w:eastAsiaTheme="minorEastAsia" w:hAnsi="Times New Roman" w:cs="Times New Roman" w:hint="eastAsia"/>
                <w:szCs w:val="21"/>
                <w:lang w:eastAsia="zh-CN"/>
              </w:rPr>
              <w:t>）评标委员会发现投标人的报价明显低于其他投标报价，使得其投标报价可能低于其个别成本的，应当要求该投标人作出书面说明并提供相应的证明材料。投标人不能合理说明或者不能提供相应证明材料的，评标委员会应当认定该投标人以低于成本报价竞标，并否决其投标。</w:t>
            </w:r>
          </w:p>
          <w:p w:rsidR="005C23D4" w:rsidRDefault="00921F10">
            <w:pPr>
              <w:pStyle w:val="TableParagraph"/>
              <w:snapToGrid w:val="0"/>
              <w:ind w:right="102"/>
              <w:jc w:val="both"/>
              <w:rPr>
                <w:rFonts w:ascii="Times New Roman" w:eastAsiaTheme="minorEastAsia" w:hAnsi="Times New Roman" w:cs="Times New Roman"/>
                <w:szCs w:val="21"/>
                <w:lang w:eastAsia="zh-CN"/>
              </w:rPr>
            </w:pPr>
            <w:r>
              <w:rPr>
                <w:rFonts w:ascii="Times New Roman" w:eastAsiaTheme="minorEastAsia" w:hAnsi="Times New Roman" w:cs="Times New Roman" w:hint="eastAsia"/>
                <w:szCs w:val="21"/>
                <w:lang w:eastAsia="zh-CN"/>
              </w:rPr>
              <w:t>3.</w:t>
            </w:r>
            <w:r>
              <w:rPr>
                <w:rFonts w:ascii="Times New Roman" w:eastAsiaTheme="minorEastAsia" w:hAnsi="Times New Roman" w:cs="Times New Roman" w:hint="eastAsia"/>
                <w:szCs w:val="21"/>
                <w:lang w:eastAsia="zh-CN"/>
              </w:rPr>
              <w:t>投标人或投标文件有下列情形之一的，由评标委员会以记名投票、少数服从多数的方式决定是否作废标处理：</w:t>
            </w:r>
          </w:p>
          <w:p w:rsidR="005C23D4" w:rsidRDefault="00921F10">
            <w:pPr>
              <w:pStyle w:val="TableParagraph"/>
              <w:snapToGrid w:val="0"/>
              <w:ind w:right="102"/>
              <w:jc w:val="both"/>
              <w:rPr>
                <w:rFonts w:ascii="Times New Roman" w:eastAsiaTheme="minorEastAsia" w:hAnsi="Times New Roman" w:cs="Times New Roman"/>
                <w:szCs w:val="21"/>
                <w:lang w:eastAsia="zh-CN"/>
              </w:rPr>
            </w:pPr>
            <w:r>
              <w:rPr>
                <w:rFonts w:ascii="Times New Roman" w:eastAsiaTheme="minorEastAsia" w:hAnsi="Times New Roman" w:cs="Times New Roman" w:hint="eastAsia"/>
                <w:szCs w:val="21"/>
                <w:lang w:eastAsia="zh-CN"/>
              </w:rPr>
              <w:t>（</w:t>
            </w:r>
            <w:r>
              <w:rPr>
                <w:rFonts w:ascii="Times New Roman" w:eastAsiaTheme="minorEastAsia" w:hAnsi="Times New Roman" w:cs="Times New Roman" w:hint="eastAsia"/>
                <w:szCs w:val="21"/>
                <w:lang w:eastAsia="zh-CN"/>
              </w:rPr>
              <w:t>1</w:t>
            </w:r>
            <w:r>
              <w:rPr>
                <w:rFonts w:ascii="Times New Roman" w:eastAsiaTheme="minorEastAsia" w:hAnsi="Times New Roman" w:cs="Times New Roman" w:hint="eastAsia"/>
                <w:szCs w:val="21"/>
                <w:lang w:eastAsia="zh-CN"/>
              </w:rPr>
              <w:t>）不符合条件的投标人或者对招标文件不作明确实质响应的。投标文件不响应招标文件的实质性要求和条件的（招标人确认投标技术文件的承诺对招标人有利的，不视为不响应），不允许投标人通过修正或撤销其不符合要求的差异，使之成为具有响应性的投标；</w:t>
            </w:r>
          </w:p>
          <w:p w:rsidR="005C23D4" w:rsidRDefault="00921F10">
            <w:pPr>
              <w:pStyle w:val="TableParagraph"/>
              <w:snapToGrid w:val="0"/>
              <w:ind w:right="102"/>
              <w:jc w:val="both"/>
              <w:rPr>
                <w:rFonts w:ascii="Times New Roman" w:eastAsiaTheme="minorEastAsia" w:hAnsi="Times New Roman" w:cs="Times New Roman"/>
                <w:szCs w:val="21"/>
                <w:lang w:eastAsia="zh-CN"/>
              </w:rPr>
            </w:pPr>
            <w:r>
              <w:rPr>
                <w:rFonts w:ascii="Times New Roman" w:eastAsiaTheme="minorEastAsia" w:hAnsi="Times New Roman" w:cs="Times New Roman" w:hint="eastAsia"/>
                <w:szCs w:val="21"/>
                <w:lang w:eastAsia="zh-CN"/>
              </w:rPr>
              <w:t>（</w:t>
            </w:r>
            <w:r>
              <w:rPr>
                <w:rFonts w:ascii="Times New Roman" w:eastAsiaTheme="minorEastAsia" w:hAnsi="Times New Roman" w:cs="Times New Roman" w:hint="eastAsia"/>
                <w:szCs w:val="21"/>
                <w:lang w:eastAsia="zh-CN"/>
              </w:rPr>
              <w:t>2</w:t>
            </w:r>
            <w:r>
              <w:rPr>
                <w:rFonts w:ascii="Times New Roman" w:eastAsiaTheme="minorEastAsia" w:hAnsi="Times New Roman" w:cs="Times New Roman" w:hint="eastAsia"/>
                <w:szCs w:val="21"/>
                <w:lang w:eastAsia="zh-CN"/>
              </w:rPr>
              <w:t>）出现影响招标公正的弄虚作假、围标、串标、以他人名义投标、行贿等违法、违规行为嫌疑的；</w:t>
            </w:r>
          </w:p>
          <w:p w:rsidR="005C23D4" w:rsidRDefault="00921F10">
            <w:pPr>
              <w:pStyle w:val="TableParagraph"/>
              <w:snapToGrid w:val="0"/>
              <w:ind w:right="102"/>
              <w:jc w:val="both"/>
              <w:rPr>
                <w:rFonts w:ascii="Times New Roman" w:eastAsiaTheme="minorEastAsia" w:hAnsi="Times New Roman" w:cs="Times New Roman"/>
                <w:szCs w:val="21"/>
                <w:lang w:eastAsia="zh-CN"/>
              </w:rPr>
            </w:pPr>
            <w:r>
              <w:rPr>
                <w:rFonts w:ascii="Times New Roman" w:eastAsiaTheme="minorEastAsia" w:hAnsi="Times New Roman" w:cs="Times New Roman" w:hint="eastAsia"/>
                <w:szCs w:val="21"/>
                <w:lang w:eastAsia="zh-CN"/>
              </w:rPr>
              <w:t>（</w:t>
            </w:r>
            <w:r>
              <w:rPr>
                <w:rFonts w:ascii="Times New Roman" w:eastAsiaTheme="minorEastAsia" w:hAnsi="Times New Roman" w:cs="Times New Roman" w:hint="eastAsia"/>
                <w:szCs w:val="21"/>
                <w:lang w:eastAsia="zh-CN"/>
              </w:rPr>
              <w:t>3</w:t>
            </w:r>
            <w:r>
              <w:rPr>
                <w:rFonts w:ascii="Times New Roman" w:eastAsiaTheme="minorEastAsia" w:hAnsi="Times New Roman" w:cs="Times New Roman" w:hint="eastAsia"/>
                <w:szCs w:val="21"/>
                <w:lang w:eastAsia="zh-CN"/>
              </w:rPr>
              <w:t>）投标人递交两份或多份内容不同的投标文件，或在一份投标文件中对同一招标项目报有两个或多个报价的（按招标文件规定提交备选投标方案的除外）；</w:t>
            </w:r>
          </w:p>
          <w:p w:rsidR="005C23D4" w:rsidRDefault="00921F10">
            <w:pPr>
              <w:pStyle w:val="TableParagraph"/>
              <w:snapToGrid w:val="0"/>
              <w:ind w:right="102"/>
              <w:jc w:val="both"/>
              <w:rPr>
                <w:rFonts w:ascii="Times New Roman" w:eastAsiaTheme="minorEastAsia" w:hAnsi="Times New Roman" w:cs="Times New Roman"/>
                <w:szCs w:val="21"/>
                <w:lang w:eastAsia="zh-CN"/>
              </w:rPr>
            </w:pPr>
            <w:r>
              <w:rPr>
                <w:rFonts w:ascii="Times New Roman" w:eastAsiaTheme="minorEastAsia" w:hAnsi="Times New Roman" w:cs="Times New Roman" w:hint="eastAsia"/>
                <w:szCs w:val="21"/>
                <w:lang w:eastAsia="zh-CN"/>
              </w:rPr>
              <w:t>（</w:t>
            </w:r>
            <w:r>
              <w:rPr>
                <w:rFonts w:ascii="Times New Roman" w:eastAsiaTheme="minorEastAsia" w:hAnsi="Times New Roman" w:cs="Times New Roman" w:hint="eastAsia"/>
                <w:szCs w:val="21"/>
                <w:lang w:eastAsia="zh-CN"/>
              </w:rPr>
              <w:t>4</w:t>
            </w:r>
            <w:r>
              <w:rPr>
                <w:rFonts w:ascii="Times New Roman" w:eastAsiaTheme="minorEastAsia" w:hAnsi="Times New Roman" w:cs="Times New Roman" w:hint="eastAsia"/>
                <w:szCs w:val="21"/>
                <w:lang w:eastAsia="zh-CN"/>
              </w:rPr>
              <w:t>）投标有效期不满足招标文件要求的；</w:t>
            </w:r>
          </w:p>
          <w:p w:rsidR="005C23D4" w:rsidRDefault="00921F10">
            <w:pPr>
              <w:pStyle w:val="TableParagraph"/>
              <w:snapToGrid w:val="0"/>
              <w:ind w:right="102"/>
              <w:jc w:val="both"/>
              <w:rPr>
                <w:rFonts w:ascii="Times New Roman" w:eastAsiaTheme="minorEastAsia" w:hAnsi="Times New Roman" w:cs="Times New Roman"/>
                <w:szCs w:val="21"/>
                <w:lang w:eastAsia="zh-CN"/>
              </w:rPr>
            </w:pPr>
            <w:r>
              <w:rPr>
                <w:rFonts w:ascii="Times New Roman" w:eastAsiaTheme="minorEastAsia" w:hAnsi="Times New Roman" w:cs="Times New Roman" w:hint="eastAsia"/>
                <w:szCs w:val="21"/>
                <w:lang w:eastAsia="zh-CN"/>
              </w:rPr>
              <w:t>（</w:t>
            </w:r>
            <w:r>
              <w:rPr>
                <w:rFonts w:ascii="Times New Roman" w:eastAsiaTheme="minorEastAsia" w:hAnsi="Times New Roman" w:cs="Times New Roman" w:hint="eastAsia"/>
                <w:szCs w:val="21"/>
                <w:lang w:eastAsia="zh-CN"/>
              </w:rPr>
              <w:t>5</w:t>
            </w:r>
            <w:r>
              <w:rPr>
                <w:rFonts w:ascii="Times New Roman" w:eastAsiaTheme="minorEastAsia" w:hAnsi="Times New Roman" w:cs="Times New Roman" w:hint="eastAsia"/>
                <w:szCs w:val="21"/>
                <w:lang w:eastAsia="zh-CN"/>
              </w:rPr>
              <w:t>）联合体投标未附联合体各方共同投标协议的；</w:t>
            </w:r>
          </w:p>
          <w:p w:rsidR="005C23D4" w:rsidRDefault="00921F10">
            <w:pPr>
              <w:pStyle w:val="TableParagraph"/>
              <w:snapToGrid w:val="0"/>
              <w:ind w:right="102"/>
              <w:jc w:val="both"/>
              <w:rPr>
                <w:rFonts w:ascii="Times New Roman" w:eastAsiaTheme="minorEastAsia" w:hAnsi="Times New Roman" w:cs="Times New Roman"/>
                <w:szCs w:val="21"/>
                <w:lang w:eastAsia="zh-CN"/>
              </w:rPr>
            </w:pPr>
            <w:r>
              <w:rPr>
                <w:rFonts w:ascii="Times New Roman" w:eastAsiaTheme="minorEastAsia" w:hAnsi="Times New Roman" w:cs="Times New Roman" w:hint="eastAsia"/>
                <w:szCs w:val="21"/>
                <w:lang w:eastAsia="zh-CN"/>
              </w:rPr>
              <w:t>（</w:t>
            </w:r>
            <w:r>
              <w:rPr>
                <w:rFonts w:ascii="Times New Roman" w:eastAsiaTheme="minorEastAsia" w:hAnsi="Times New Roman" w:cs="Times New Roman" w:hint="eastAsia"/>
                <w:szCs w:val="21"/>
                <w:lang w:eastAsia="zh-CN"/>
              </w:rPr>
              <w:t>6</w:t>
            </w:r>
            <w:r>
              <w:rPr>
                <w:rFonts w:ascii="Times New Roman" w:eastAsiaTheme="minorEastAsia" w:hAnsi="Times New Roman" w:cs="Times New Roman" w:hint="eastAsia"/>
                <w:szCs w:val="21"/>
                <w:lang w:eastAsia="zh-CN"/>
              </w:rPr>
              <w:t>）以低于市场平均成本的价格进行竞标的。</w:t>
            </w:r>
          </w:p>
          <w:p w:rsidR="005C23D4" w:rsidRDefault="005C23D4">
            <w:pPr>
              <w:pStyle w:val="TableParagraph"/>
              <w:snapToGrid w:val="0"/>
              <w:ind w:right="102"/>
              <w:rPr>
                <w:szCs w:val="21"/>
                <w:lang w:eastAsia="zh-CN"/>
              </w:rPr>
            </w:pPr>
          </w:p>
        </w:tc>
      </w:tr>
    </w:tbl>
    <w:p w:rsidR="005C23D4" w:rsidRDefault="00921F10">
      <w:pPr>
        <w:pStyle w:val="TableParagraph"/>
        <w:snapToGrid w:val="0"/>
        <w:ind w:right="102"/>
        <w:rPr>
          <w:sz w:val="32"/>
          <w:szCs w:val="32"/>
          <w:lang w:eastAsia="zh-CN"/>
        </w:rPr>
      </w:pPr>
      <w:bookmarkStart w:id="126" w:name="_Toc31917"/>
      <w:bookmarkStart w:id="127" w:name="_Toc10648411"/>
      <w:bookmarkStart w:id="128" w:name="_Toc24920"/>
      <w:bookmarkStart w:id="129" w:name="_Toc6880"/>
      <w:bookmarkStart w:id="130" w:name="_Toc9563"/>
      <w:bookmarkStart w:id="131" w:name="_Toc32555"/>
      <w:bookmarkStart w:id="132" w:name="_Toc21452"/>
      <w:bookmarkEnd w:id="116"/>
      <w:bookmarkEnd w:id="117"/>
      <w:bookmarkEnd w:id="118"/>
      <w:bookmarkEnd w:id="119"/>
      <w:bookmarkEnd w:id="120"/>
      <w:bookmarkEnd w:id="121"/>
      <w:bookmarkEnd w:id="122"/>
      <w:bookmarkEnd w:id="123"/>
      <w:bookmarkEnd w:id="124"/>
      <w:bookmarkEnd w:id="125"/>
      <w:r>
        <w:rPr>
          <w:rFonts w:ascii="Times New Roman" w:eastAsiaTheme="minorEastAsia" w:hAnsi="Times New Roman" w:cs="Times New Roman" w:hint="eastAsia"/>
          <w:szCs w:val="21"/>
          <w:lang w:eastAsia="zh-CN"/>
        </w:rPr>
        <w:lastRenderedPageBreak/>
        <w:br w:type="page"/>
      </w:r>
    </w:p>
    <w:p w:rsidR="005C23D4" w:rsidRDefault="00921F10">
      <w:pPr>
        <w:pStyle w:val="20"/>
        <w:spacing w:line="360" w:lineRule="auto"/>
        <w:rPr>
          <w:rFonts w:ascii="Times New Roman" w:eastAsiaTheme="minorEastAsia" w:hAnsi="Times New Roman" w:cs="Times New Roman"/>
          <w:lang w:eastAsia="zh-CN"/>
        </w:rPr>
      </w:pPr>
      <w:bookmarkStart w:id="133" w:name="_Toc1984"/>
      <w:bookmarkStart w:id="134" w:name="_Toc27293"/>
      <w:bookmarkStart w:id="135" w:name="_Toc131758308"/>
      <w:r>
        <w:rPr>
          <w:rFonts w:ascii="Times New Roman" w:eastAsiaTheme="minorEastAsia" w:hAnsi="Times New Roman" w:cs="Times New Roman"/>
          <w:lang w:eastAsia="zh-CN"/>
        </w:rPr>
        <w:lastRenderedPageBreak/>
        <w:t xml:space="preserve">1.  </w:t>
      </w:r>
      <w:r>
        <w:rPr>
          <w:rFonts w:ascii="Times New Roman" w:eastAsiaTheme="minorEastAsia" w:hAnsi="Times New Roman" w:cs="Times New Roman" w:hint="eastAsia"/>
          <w:lang w:eastAsia="zh-CN"/>
        </w:rPr>
        <w:t>总则</w:t>
      </w:r>
      <w:bookmarkEnd w:id="126"/>
      <w:bookmarkEnd w:id="127"/>
      <w:bookmarkEnd w:id="128"/>
      <w:bookmarkEnd w:id="129"/>
      <w:bookmarkEnd w:id="130"/>
      <w:bookmarkEnd w:id="131"/>
      <w:bookmarkEnd w:id="132"/>
      <w:bookmarkEnd w:id="133"/>
      <w:bookmarkEnd w:id="134"/>
      <w:bookmarkEnd w:id="135"/>
    </w:p>
    <w:p w:rsidR="005C23D4" w:rsidRDefault="005C23D4">
      <w:pPr>
        <w:pStyle w:val="aa"/>
        <w:spacing w:line="360" w:lineRule="auto"/>
        <w:rPr>
          <w:rFonts w:ascii="Times New Roman" w:eastAsiaTheme="minorEastAsia" w:hAnsi="Times New Roman" w:cs="Times New Roman"/>
          <w:b/>
          <w:sz w:val="30"/>
          <w:lang w:eastAsia="zh-CN"/>
        </w:rPr>
      </w:pPr>
    </w:p>
    <w:p w:rsidR="005C23D4" w:rsidRDefault="00921F10">
      <w:pPr>
        <w:pStyle w:val="3"/>
        <w:spacing w:line="360" w:lineRule="auto"/>
        <w:rPr>
          <w:rFonts w:ascii="Times New Roman" w:eastAsiaTheme="minorEastAsia" w:hAnsi="Times New Roman" w:cs="Times New Roman"/>
          <w:lang w:eastAsia="zh-CN"/>
        </w:rPr>
      </w:pPr>
      <w:bookmarkStart w:id="136" w:name="_Toc23292"/>
      <w:bookmarkStart w:id="137" w:name="_Toc7283"/>
      <w:bookmarkStart w:id="138" w:name="_Toc32623"/>
      <w:bookmarkStart w:id="139" w:name="_Toc9572"/>
      <w:bookmarkStart w:id="140" w:name="_Toc21071"/>
      <w:bookmarkStart w:id="141" w:name="_Toc3865"/>
      <w:bookmarkStart w:id="142" w:name="_Toc4130"/>
      <w:bookmarkStart w:id="143" w:name="_Toc32166_WPSOffice_Level2"/>
      <w:bookmarkStart w:id="144" w:name="_Toc10648412"/>
      <w:bookmarkStart w:id="145" w:name="_Toc30363"/>
      <w:bookmarkStart w:id="146" w:name="_Toc131758309"/>
      <w:r>
        <w:rPr>
          <w:rFonts w:ascii="Times New Roman" w:eastAsiaTheme="minorEastAsia" w:hAnsi="Times New Roman" w:cs="Times New Roman"/>
          <w:lang w:eastAsia="zh-CN"/>
        </w:rPr>
        <w:t xml:space="preserve">1.1 </w:t>
      </w:r>
      <w:r>
        <w:rPr>
          <w:rFonts w:ascii="Times New Roman" w:eastAsiaTheme="minorEastAsia" w:hAnsi="Times New Roman" w:cs="Times New Roman" w:hint="eastAsia"/>
          <w:lang w:eastAsia="zh-CN"/>
        </w:rPr>
        <w:t>招标项目概况</w:t>
      </w:r>
      <w:bookmarkEnd w:id="136"/>
      <w:bookmarkEnd w:id="137"/>
      <w:bookmarkEnd w:id="138"/>
      <w:bookmarkEnd w:id="139"/>
      <w:bookmarkEnd w:id="140"/>
      <w:bookmarkEnd w:id="141"/>
      <w:bookmarkEnd w:id="142"/>
      <w:bookmarkEnd w:id="143"/>
      <w:bookmarkEnd w:id="144"/>
      <w:bookmarkEnd w:id="145"/>
      <w:bookmarkEnd w:id="146"/>
    </w:p>
    <w:p w:rsidR="005C23D4" w:rsidRDefault="00921F10">
      <w:pPr>
        <w:pStyle w:val="aa"/>
        <w:spacing w:before="46" w:line="360" w:lineRule="auto"/>
        <w:ind w:left="100" w:right="211" w:firstLine="419"/>
        <w:jc w:val="both"/>
        <w:rPr>
          <w:rFonts w:ascii="Times New Roman" w:eastAsiaTheme="minorEastAsia" w:hAnsi="Times New Roman" w:cs="Times New Roman"/>
          <w:lang w:eastAsia="zh-CN"/>
        </w:rPr>
      </w:pPr>
      <w:r>
        <w:rPr>
          <w:rFonts w:ascii="Times New Roman" w:eastAsiaTheme="minorEastAsia" w:hAnsi="Times New Roman" w:cs="Times New Roman"/>
          <w:lang w:eastAsia="zh-CN"/>
        </w:rPr>
        <w:t xml:space="preserve">1.1.1 </w:t>
      </w:r>
      <w:r>
        <w:rPr>
          <w:rFonts w:ascii="Times New Roman" w:eastAsiaTheme="minorEastAsia" w:hAnsi="Times New Roman" w:cs="Times New Roman" w:hint="eastAsia"/>
          <w:lang w:eastAsia="zh-CN"/>
        </w:rPr>
        <w:t>根据《中华人民共和国招标投标法》、《中华人民共和国招标投标法实施条例》等有关法律、法规和规章的规定，本招标项目已具备招标条件，现对该监测项目进行招标。</w:t>
      </w:r>
    </w:p>
    <w:p w:rsidR="005C23D4" w:rsidRDefault="00921F10">
      <w:pPr>
        <w:pStyle w:val="aa"/>
        <w:spacing w:before="46" w:line="360" w:lineRule="auto"/>
        <w:ind w:left="100" w:right="211" w:firstLine="419"/>
        <w:jc w:val="both"/>
        <w:rPr>
          <w:rFonts w:ascii="Times New Roman" w:eastAsiaTheme="minorEastAsia" w:hAnsi="Times New Roman" w:cs="Times New Roman"/>
          <w:lang w:eastAsia="zh-CN"/>
        </w:rPr>
      </w:pPr>
      <w:r>
        <w:rPr>
          <w:rFonts w:ascii="Times New Roman" w:eastAsiaTheme="minorEastAsia" w:hAnsi="Times New Roman" w:cs="Times New Roman"/>
          <w:lang w:eastAsia="zh-CN"/>
        </w:rPr>
        <w:t xml:space="preserve">1.1.2 </w:t>
      </w:r>
      <w:r>
        <w:rPr>
          <w:rFonts w:ascii="Times New Roman" w:eastAsiaTheme="minorEastAsia" w:hAnsi="Times New Roman" w:cs="Times New Roman" w:hint="eastAsia"/>
          <w:lang w:eastAsia="zh-CN"/>
        </w:rPr>
        <w:t>招标人：见投标人须知前附表。</w:t>
      </w:r>
    </w:p>
    <w:p w:rsidR="005C23D4" w:rsidRDefault="00921F10">
      <w:pPr>
        <w:pStyle w:val="aa"/>
        <w:spacing w:before="46" w:line="360" w:lineRule="auto"/>
        <w:ind w:left="100" w:right="211" w:firstLine="419"/>
        <w:jc w:val="both"/>
        <w:rPr>
          <w:rFonts w:ascii="Times New Roman" w:eastAsiaTheme="minorEastAsia" w:hAnsi="Times New Roman" w:cs="Times New Roman"/>
          <w:lang w:eastAsia="zh-CN"/>
        </w:rPr>
      </w:pPr>
      <w:r>
        <w:rPr>
          <w:rFonts w:ascii="Times New Roman" w:eastAsiaTheme="minorEastAsia" w:hAnsi="Times New Roman" w:cs="Times New Roman"/>
          <w:lang w:eastAsia="zh-CN"/>
        </w:rPr>
        <w:t xml:space="preserve">1.1.3 </w:t>
      </w:r>
      <w:r>
        <w:rPr>
          <w:rFonts w:ascii="Times New Roman" w:eastAsiaTheme="minorEastAsia" w:hAnsi="Times New Roman" w:cs="Times New Roman" w:hint="eastAsia"/>
          <w:lang w:eastAsia="zh-CN"/>
        </w:rPr>
        <w:t>招标代理机构：见投标人须知前附表。</w:t>
      </w:r>
    </w:p>
    <w:p w:rsidR="005C23D4" w:rsidRDefault="00921F10">
      <w:pPr>
        <w:pStyle w:val="aa"/>
        <w:spacing w:before="46" w:line="360" w:lineRule="auto"/>
        <w:ind w:left="100" w:right="211" w:firstLine="419"/>
        <w:jc w:val="both"/>
        <w:rPr>
          <w:rFonts w:ascii="Times New Roman" w:eastAsiaTheme="minorEastAsia" w:hAnsi="Times New Roman" w:cs="Times New Roman"/>
          <w:lang w:eastAsia="zh-CN"/>
        </w:rPr>
      </w:pPr>
      <w:r>
        <w:rPr>
          <w:rFonts w:ascii="Times New Roman" w:eastAsiaTheme="minorEastAsia" w:hAnsi="Times New Roman" w:cs="Times New Roman"/>
          <w:lang w:eastAsia="zh-CN"/>
        </w:rPr>
        <w:t xml:space="preserve">1.1.4 </w:t>
      </w:r>
      <w:r>
        <w:rPr>
          <w:rFonts w:ascii="Times New Roman" w:eastAsiaTheme="minorEastAsia" w:hAnsi="Times New Roman" w:cs="Times New Roman" w:hint="eastAsia"/>
          <w:lang w:eastAsia="zh-CN"/>
        </w:rPr>
        <w:t>招标项目名称：见投标人须知前附表。</w:t>
      </w:r>
    </w:p>
    <w:p w:rsidR="005C23D4" w:rsidRDefault="00921F10">
      <w:pPr>
        <w:pStyle w:val="aa"/>
        <w:spacing w:before="46" w:line="360" w:lineRule="auto"/>
        <w:ind w:left="100" w:right="211" w:firstLine="419"/>
        <w:jc w:val="both"/>
        <w:rPr>
          <w:rFonts w:ascii="Times New Roman" w:eastAsiaTheme="minorEastAsia" w:hAnsi="Times New Roman" w:cs="Times New Roman"/>
          <w:lang w:eastAsia="zh-CN"/>
        </w:rPr>
      </w:pPr>
      <w:r>
        <w:rPr>
          <w:rFonts w:ascii="Times New Roman" w:eastAsiaTheme="minorEastAsia" w:hAnsi="Times New Roman" w:cs="Times New Roman"/>
          <w:lang w:eastAsia="zh-CN"/>
        </w:rPr>
        <w:t xml:space="preserve">1.1.5 </w:t>
      </w:r>
      <w:r>
        <w:rPr>
          <w:rFonts w:ascii="Times New Roman" w:eastAsiaTheme="minorEastAsia" w:hAnsi="Times New Roman" w:cs="Times New Roman" w:hint="eastAsia"/>
          <w:lang w:eastAsia="zh-CN"/>
        </w:rPr>
        <w:t>项目建设地点：见投标人须知前附表。</w:t>
      </w:r>
    </w:p>
    <w:p w:rsidR="005C23D4" w:rsidRDefault="00921F10">
      <w:pPr>
        <w:pStyle w:val="aa"/>
        <w:spacing w:before="46" w:line="360" w:lineRule="auto"/>
        <w:ind w:left="100" w:right="211" w:firstLine="419"/>
        <w:jc w:val="both"/>
        <w:rPr>
          <w:rFonts w:ascii="Times New Roman" w:eastAsiaTheme="minorEastAsia" w:hAnsi="Times New Roman" w:cs="Times New Roman"/>
          <w:lang w:eastAsia="zh-CN"/>
        </w:rPr>
      </w:pPr>
      <w:r>
        <w:rPr>
          <w:rFonts w:ascii="Times New Roman" w:eastAsiaTheme="minorEastAsia" w:hAnsi="Times New Roman" w:cs="Times New Roman" w:hint="eastAsia"/>
          <w:lang w:eastAsia="zh-CN"/>
        </w:rPr>
        <w:t>1.1.</w:t>
      </w:r>
      <w:r>
        <w:rPr>
          <w:rFonts w:ascii="Times New Roman" w:eastAsiaTheme="minorEastAsia" w:hAnsi="Times New Roman" w:cs="Times New Roman"/>
          <w:lang w:eastAsia="zh-CN"/>
        </w:rPr>
        <w:t>6</w:t>
      </w:r>
      <w:r>
        <w:rPr>
          <w:rFonts w:ascii="Times New Roman" w:eastAsiaTheme="minorEastAsia" w:hAnsi="Times New Roman" w:cs="Times New Roman" w:hint="eastAsia"/>
          <w:lang w:eastAsia="zh-CN"/>
        </w:rPr>
        <w:t>项目建设规模：见投标人须知前附表。</w:t>
      </w:r>
    </w:p>
    <w:p w:rsidR="005C23D4" w:rsidRDefault="00921F10">
      <w:pPr>
        <w:pStyle w:val="aa"/>
        <w:spacing w:before="46" w:line="360" w:lineRule="auto"/>
        <w:ind w:left="100" w:right="211" w:firstLine="419"/>
        <w:jc w:val="both"/>
        <w:rPr>
          <w:rFonts w:ascii="Times New Roman" w:eastAsiaTheme="minorEastAsia" w:hAnsi="Times New Roman" w:cs="Times New Roman"/>
          <w:lang w:eastAsia="zh-CN"/>
        </w:rPr>
      </w:pPr>
      <w:r>
        <w:rPr>
          <w:rFonts w:ascii="Times New Roman" w:eastAsiaTheme="minorEastAsia" w:hAnsi="Times New Roman" w:cs="Times New Roman"/>
          <w:lang w:eastAsia="zh-CN"/>
        </w:rPr>
        <w:t>1.1.7</w:t>
      </w:r>
      <w:r>
        <w:rPr>
          <w:rFonts w:ascii="Times New Roman" w:eastAsiaTheme="minorEastAsia" w:hAnsi="Times New Roman" w:cs="Times New Roman"/>
          <w:lang w:eastAsia="zh-CN"/>
        </w:rPr>
        <w:t>工程项目施工预计开工日期和建设周期</w:t>
      </w:r>
      <w:r>
        <w:rPr>
          <w:rFonts w:ascii="Times New Roman" w:eastAsiaTheme="minorEastAsia" w:hAnsi="Times New Roman" w:cs="Times New Roman" w:hint="eastAsia"/>
          <w:lang w:eastAsia="zh-CN"/>
        </w:rPr>
        <w:t>：见投标人须知前附表。</w:t>
      </w:r>
    </w:p>
    <w:p w:rsidR="005C23D4" w:rsidRDefault="00921F10">
      <w:pPr>
        <w:pStyle w:val="aa"/>
        <w:spacing w:before="46" w:line="360" w:lineRule="auto"/>
        <w:ind w:left="100" w:right="211" w:firstLine="419"/>
        <w:jc w:val="both"/>
        <w:rPr>
          <w:rFonts w:ascii="Times New Roman" w:eastAsiaTheme="minorEastAsia" w:hAnsi="Times New Roman" w:cs="Times New Roman"/>
          <w:lang w:eastAsia="zh-CN"/>
        </w:rPr>
      </w:pPr>
      <w:r>
        <w:rPr>
          <w:rFonts w:ascii="Times New Roman" w:eastAsiaTheme="minorEastAsia" w:hAnsi="Times New Roman" w:cs="Times New Roman"/>
          <w:lang w:eastAsia="zh-CN"/>
        </w:rPr>
        <w:t>1.1.8</w:t>
      </w:r>
      <w:r>
        <w:rPr>
          <w:rFonts w:ascii="Times New Roman" w:eastAsiaTheme="minorEastAsia" w:hAnsi="Times New Roman" w:cs="Times New Roman" w:hint="eastAsia"/>
          <w:lang w:eastAsia="zh-CN"/>
        </w:rPr>
        <w:t>总投资额：见投标人须知前附表。</w:t>
      </w:r>
    </w:p>
    <w:p w:rsidR="005C23D4" w:rsidRDefault="005C23D4">
      <w:pPr>
        <w:rPr>
          <w:lang w:eastAsia="zh-CN"/>
        </w:rPr>
      </w:pPr>
    </w:p>
    <w:p w:rsidR="005C23D4" w:rsidRDefault="00921F10">
      <w:pPr>
        <w:pStyle w:val="3"/>
        <w:spacing w:line="360" w:lineRule="auto"/>
        <w:rPr>
          <w:rFonts w:ascii="Times New Roman" w:eastAsiaTheme="minorEastAsia" w:hAnsi="Times New Roman" w:cs="Times New Roman"/>
          <w:lang w:eastAsia="zh-CN"/>
        </w:rPr>
      </w:pPr>
      <w:bookmarkStart w:id="147" w:name="_Toc25111"/>
      <w:bookmarkStart w:id="148" w:name="_Toc16607"/>
      <w:bookmarkStart w:id="149" w:name="_Toc10648413"/>
      <w:bookmarkStart w:id="150" w:name="_Toc28031"/>
      <w:bookmarkStart w:id="151" w:name="_Toc16637"/>
      <w:bookmarkStart w:id="152" w:name="_Toc12191"/>
      <w:bookmarkStart w:id="153" w:name="_Toc20728"/>
      <w:bookmarkStart w:id="154" w:name="_Toc20859"/>
      <w:bookmarkStart w:id="155" w:name="_Toc11466"/>
      <w:bookmarkStart w:id="156" w:name="_Toc26469_WPSOffice_Level2"/>
      <w:bookmarkStart w:id="157" w:name="_Toc131758310"/>
      <w:r>
        <w:rPr>
          <w:rFonts w:ascii="Times New Roman" w:eastAsiaTheme="minorEastAsia" w:hAnsi="Times New Roman" w:cs="Times New Roman"/>
          <w:lang w:eastAsia="zh-CN"/>
        </w:rPr>
        <w:t xml:space="preserve">1.2 </w:t>
      </w:r>
      <w:r>
        <w:rPr>
          <w:rFonts w:ascii="Times New Roman" w:eastAsiaTheme="minorEastAsia" w:hAnsi="Times New Roman" w:cs="Times New Roman" w:hint="eastAsia"/>
          <w:lang w:eastAsia="zh-CN"/>
        </w:rPr>
        <w:t>招标项目的资金来源和落实情况</w:t>
      </w:r>
      <w:bookmarkEnd w:id="147"/>
      <w:bookmarkEnd w:id="148"/>
      <w:bookmarkEnd w:id="149"/>
      <w:bookmarkEnd w:id="150"/>
      <w:bookmarkEnd w:id="151"/>
      <w:bookmarkEnd w:id="152"/>
      <w:bookmarkEnd w:id="153"/>
      <w:bookmarkEnd w:id="154"/>
      <w:bookmarkEnd w:id="155"/>
      <w:bookmarkEnd w:id="156"/>
      <w:bookmarkEnd w:id="157"/>
    </w:p>
    <w:p w:rsidR="005C23D4" w:rsidRDefault="00921F10">
      <w:pPr>
        <w:pStyle w:val="aa"/>
        <w:spacing w:before="46" w:line="360" w:lineRule="auto"/>
        <w:ind w:left="100" w:right="211" w:firstLine="419"/>
        <w:jc w:val="both"/>
        <w:rPr>
          <w:rFonts w:ascii="Times New Roman" w:eastAsiaTheme="minorEastAsia" w:hAnsi="Times New Roman" w:cs="Times New Roman"/>
          <w:lang w:eastAsia="zh-CN"/>
        </w:rPr>
      </w:pPr>
      <w:bookmarkStart w:id="158" w:name="_Toc30961_WPSOffice_Level3"/>
      <w:r>
        <w:rPr>
          <w:rFonts w:ascii="Times New Roman" w:eastAsiaTheme="minorEastAsia" w:hAnsi="Times New Roman" w:cs="Times New Roman"/>
          <w:lang w:eastAsia="zh-CN"/>
        </w:rPr>
        <w:t xml:space="preserve">1.2.1 </w:t>
      </w:r>
      <w:r>
        <w:rPr>
          <w:rFonts w:ascii="Times New Roman" w:eastAsiaTheme="minorEastAsia" w:hAnsi="Times New Roman" w:cs="Times New Roman" w:hint="eastAsia"/>
          <w:lang w:eastAsia="zh-CN"/>
        </w:rPr>
        <w:t>资金来源及比例：见投标人须知前附表。</w:t>
      </w:r>
      <w:bookmarkEnd w:id="158"/>
    </w:p>
    <w:p w:rsidR="005C23D4" w:rsidRDefault="00921F10">
      <w:pPr>
        <w:pStyle w:val="aa"/>
        <w:spacing w:before="46" w:line="360" w:lineRule="auto"/>
        <w:ind w:left="100" w:right="211" w:firstLine="419"/>
        <w:jc w:val="both"/>
        <w:rPr>
          <w:rFonts w:ascii="Times New Roman" w:eastAsiaTheme="minorEastAsia" w:hAnsi="Times New Roman" w:cs="Times New Roman"/>
          <w:lang w:eastAsia="zh-CN"/>
        </w:rPr>
      </w:pPr>
      <w:bookmarkStart w:id="159" w:name="_Toc14679_WPSOffice_Level3"/>
      <w:r>
        <w:rPr>
          <w:rFonts w:ascii="Times New Roman" w:eastAsiaTheme="minorEastAsia" w:hAnsi="Times New Roman" w:cs="Times New Roman"/>
          <w:lang w:eastAsia="zh-CN"/>
        </w:rPr>
        <w:t xml:space="preserve">1.2.2 </w:t>
      </w:r>
      <w:r>
        <w:rPr>
          <w:rFonts w:ascii="Times New Roman" w:eastAsiaTheme="minorEastAsia" w:hAnsi="Times New Roman" w:cs="Times New Roman" w:hint="eastAsia"/>
          <w:lang w:eastAsia="zh-CN"/>
        </w:rPr>
        <w:t>资金落实情况：见投标人须知前附表。</w:t>
      </w:r>
      <w:bookmarkEnd w:id="159"/>
    </w:p>
    <w:p w:rsidR="005C23D4" w:rsidRDefault="005C23D4">
      <w:pPr>
        <w:pStyle w:val="aa"/>
        <w:spacing w:line="360" w:lineRule="auto"/>
        <w:rPr>
          <w:rFonts w:ascii="Times New Roman" w:eastAsiaTheme="minorEastAsia" w:hAnsi="Times New Roman" w:cs="Times New Roman"/>
          <w:sz w:val="19"/>
          <w:lang w:eastAsia="zh-CN"/>
        </w:rPr>
      </w:pPr>
    </w:p>
    <w:p w:rsidR="005C23D4" w:rsidRDefault="00921F10">
      <w:pPr>
        <w:pStyle w:val="3"/>
        <w:spacing w:line="360" w:lineRule="auto"/>
        <w:rPr>
          <w:rFonts w:ascii="Times New Roman" w:eastAsiaTheme="minorEastAsia" w:hAnsi="Times New Roman" w:cs="Times New Roman"/>
          <w:lang w:eastAsia="zh-CN"/>
        </w:rPr>
      </w:pPr>
      <w:bookmarkStart w:id="160" w:name="_Toc11694"/>
      <w:bookmarkStart w:id="161" w:name="_Toc23434"/>
      <w:bookmarkStart w:id="162" w:name="_Toc31809"/>
      <w:bookmarkStart w:id="163" w:name="_Toc8956"/>
      <w:bookmarkStart w:id="164" w:name="_Toc16081"/>
      <w:bookmarkStart w:id="165" w:name="_Toc10648414"/>
      <w:bookmarkStart w:id="166" w:name="_Toc4053_WPSOffice_Level2"/>
      <w:bookmarkStart w:id="167" w:name="_Toc6913"/>
      <w:bookmarkStart w:id="168" w:name="_Toc599"/>
      <w:bookmarkStart w:id="169" w:name="_Toc9104"/>
      <w:bookmarkStart w:id="170" w:name="_Toc131758311"/>
      <w:r>
        <w:rPr>
          <w:rFonts w:ascii="Times New Roman" w:eastAsiaTheme="minorEastAsia" w:hAnsi="Times New Roman" w:cs="Times New Roman"/>
          <w:lang w:eastAsia="zh-CN"/>
        </w:rPr>
        <w:t xml:space="preserve">1.3 </w:t>
      </w:r>
      <w:r>
        <w:rPr>
          <w:rFonts w:ascii="Times New Roman" w:eastAsiaTheme="minorEastAsia" w:hAnsi="Times New Roman" w:cs="Times New Roman" w:hint="eastAsia"/>
          <w:lang w:eastAsia="zh-CN"/>
        </w:rPr>
        <w:t>招标范围、服务期限和质量标准</w:t>
      </w:r>
      <w:bookmarkEnd w:id="160"/>
      <w:bookmarkEnd w:id="161"/>
      <w:bookmarkEnd w:id="162"/>
      <w:bookmarkEnd w:id="163"/>
      <w:bookmarkEnd w:id="164"/>
      <w:bookmarkEnd w:id="165"/>
      <w:bookmarkEnd w:id="166"/>
      <w:bookmarkEnd w:id="167"/>
      <w:bookmarkEnd w:id="168"/>
      <w:bookmarkEnd w:id="169"/>
      <w:bookmarkEnd w:id="170"/>
    </w:p>
    <w:p w:rsidR="005C23D4" w:rsidRDefault="00921F10">
      <w:pPr>
        <w:pStyle w:val="aa"/>
        <w:spacing w:before="46" w:line="360" w:lineRule="auto"/>
        <w:ind w:right="211" w:firstLine="440"/>
        <w:jc w:val="both"/>
        <w:rPr>
          <w:rFonts w:ascii="Times New Roman" w:eastAsiaTheme="minorEastAsia" w:hAnsi="Times New Roman" w:cs="Times New Roman"/>
          <w:lang w:eastAsia="zh-CN"/>
        </w:rPr>
      </w:pPr>
      <w:bookmarkStart w:id="171" w:name="_Toc11839_WPSOffice_Level3"/>
      <w:bookmarkStart w:id="172" w:name="_Toc32166_WPSOffice_Level3"/>
      <w:r>
        <w:rPr>
          <w:rFonts w:ascii="Times New Roman" w:eastAsiaTheme="minorEastAsia" w:hAnsi="Times New Roman" w:cs="Times New Roman"/>
          <w:lang w:eastAsia="zh-CN"/>
        </w:rPr>
        <w:t xml:space="preserve">1.3.1 </w:t>
      </w:r>
      <w:r>
        <w:rPr>
          <w:rFonts w:ascii="Times New Roman" w:eastAsiaTheme="minorEastAsia" w:hAnsi="Times New Roman" w:cs="Times New Roman" w:hint="eastAsia"/>
          <w:lang w:eastAsia="zh-CN"/>
        </w:rPr>
        <w:t>招标范围：见投标人须知前附表。</w:t>
      </w:r>
      <w:bookmarkEnd w:id="171"/>
    </w:p>
    <w:p w:rsidR="005C23D4" w:rsidRDefault="00921F10">
      <w:pPr>
        <w:pStyle w:val="aa"/>
        <w:spacing w:before="46" w:line="360" w:lineRule="auto"/>
        <w:ind w:right="211" w:firstLine="440"/>
        <w:jc w:val="both"/>
        <w:rPr>
          <w:rFonts w:ascii="Times New Roman" w:eastAsiaTheme="minorEastAsia" w:hAnsi="Times New Roman" w:cs="Times New Roman"/>
          <w:lang w:eastAsia="zh-CN"/>
        </w:rPr>
      </w:pPr>
      <w:bookmarkStart w:id="173" w:name="_Toc30828_WPSOffice_Level3"/>
      <w:r>
        <w:rPr>
          <w:rFonts w:ascii="Times New Roman" w:eastAsiaTheme="minorEastAsia" w:hAnsi="Times New Roman" w:cs="Times New Roman"/>
          <w:lang w:eastAsia="zh-CN"/>
        </w:rPr>
        <w:t xml:space="preserve">1.3.2 </w:t>
      </w:r>
      <w:r>
        <w:rPr>
          <w:rFonts w:ascii="Times New Roman" w:eastAsiaTheme="minorEastAsia" w:hAnsi="Times New Roman" w:cs="Times New Roman" w:hint="eastAsia"/>
          <w:lang w:eastAsia="zh-CN"/>
        </w:rPr>
        <w:t>服务期限：见投标人须知前附表。</w:t>
      </w:r>
      <w:bookmarkEnd w:id="173"/>
    </w:p>
    <w:bookmarkEnd w:id="172"/>
    <w:p w:rsidR="005C23D4" w:rsidRDefault="005C23D4">
      <w:pPr>
        <w:pStyle w:val="aa"/>
        <w:spacing w:before="1" w:line="360" w:lineRule="auto"/>
        <w:rPr>
          <w:rFonts w:ascii="Times New Roman" w:eastAsiaTheme="minorEastAsia" w:hAnsi="Times New Roman" w:cs="Times New Roman"/>
          <w:sz w:val="19"/>
          <w:lang w:eastAsia="zh-CN"/>
        </w:rPr>
      </w:pPr>
    </w:p>
    <w:p w:rsidR="005C23D4" w:rsidRDefault="00921F10">
      <w:pPr>
        <w:pStyle w:val="3"/>
        <w:spacing w:line="360" w:lineRule="auto"/>
        <w:rPr>
          <w:rFonts w:ascii="Times New Roman" w:eastAsiaTheme="minorEastAsia" w:hAnsi="Times New Roman" w:cs="Times New Roman"/>
          <w:lang w:eastAsia="zh-CN"/>
        </w:rPr>
      </w:pPr>
      <w:bookmarkStart w:id="174" w:name="_Toc13174"/>
      <w:bookmarkStart w:id="175" w:name="_Toc18021"/>
      <w:bookmarkStart w:id="176" w:name="_Toc24059"/>
      <w:bookmarkStart w:id="177" w:name="_Toc12207_WPSOffice_Level2"/>
      <w:bookmarkStart w:id="178" w:name="_Toc31437"/>
      <w:bookmarkStart w:id="179" w:name="_Toc10648415"/>
      <w:bookmarkStart w:id="180" w:name="_Toc21416"/>
      <w:bookmarkStart w:id="181" w:name="_Toc1286"/>
      <w:bookmarkStart w:id="182" w:name="_Toc25950"/>
      <w:bookmarkStart w:id="183" w:name="_Toc2270"/>
      <w:bookmarkStart w:id="184" w:name="_Toc131758312"/>
      <w:r>
        <w:rPr>
          <w:rFonts w:ascii="Times New Roman" w:eastAsiaTheme="minorEastAsia" w:hAnsi="Times New Roman" w:cs="Times New Roman"/>
          <w:lang w:eastAsia="zh-CN"/>
        </w:rPr>
        <w:t xml:space="preserve">1.4 </w:t>
      </w:r>
      <w:r>
        <w:rPr>
          <w:rFonts w:ascii="Times New Roman" w:eastAsiaTheme="minorEastAsia" w:hAnsi="Times New Roman" w:cs="Times New Roman" w:hint="eastAsia"/>
          <w:lang w:eastAsia="zh-CN"/>
        </w:rPr>
        <w:t>投标人资格要求</w:t>
      </w:r>
      <w:bookmarkEnd w:id="174"/>
      <w:bookmarkEnd w:id="175"/>
      <w:bookmarkEnd w:id="176"/>
      <w:bookmarkEnd w:id="177"/>
      <w:bookmarkEnd w:id="178"/>
      <w:bookmarkEnd w:id="179"/>
      <w:bookmarkEnd w:id="180"/>
      <w:bookmarkEnd w:id="181"/>
      <w:bookmarkEnd w:id="182"/>
      <w:bookmarkEnd w:id="183"/>
      <w:bookmarkEnd w:id="184"/>
    </w:p>
    <w:p w:rsidR="005C23D4" w:rsidRDefault="00921F10">
      <w:pPr>
        <w:pStyle w:val="aa"/>
        <w:spacing w:before="46" w:line="360" w:lineRule="auto"/>
        <w:ind w:left="100" w:right="211" w:firstLine="419"/>
        <w:jc w:val="both"/>
        <w:rPr>
          <w:rFonts w:ascii="Times New Roman" w:eastAsiaTheme="minorEastAsia" w:hAnsi="Times New Roman" w:cs="Times New Roman"/>
          <w:lang w:eastAsia="zh-CN"/>
        </w:rPr>
      </w:pPr>
      <w:r>
        <w:rPr>
          <w:rFonts w:ascii="Times New Roman" w:eastAsiaTheme="minorEastAsia" w:hAnsi="Times New Roman" w:cs="Times New Roman"/>
          <w:lang w:eastAsia="zh-CN"/>
        </w:rPr>
        <w:t xml:space="preserve">1.4.1 </w:t>
      </w:r>
      <w:r>
        <w:rPr>
          <w:rFonts w:ascii="Times New Roman" w:eastAsiaTheme="minorEastAsia" w:hAnsi="Times New Roman" w:cs="Times New Roman" w:hint="eastAsia"/>
          <w:lang w:eastAsia="zh-CN"/>
        </w:rPr>
        <w:t>投标人应具备承担本招标项目资质条件、能力和信誉：</w:t>
      </w:r>
    </w:p>
    <w:p w:rsidR="005C23D4" w:rsidRDefault="00921F10">
      <w:pPr>
        <w:pStyle w:val="aa"/>
        <w:spacing w:before="46" w:line="360" w:lineRule="auto"/>
        <w:ind w:left="100" w:right="211" w:firstLine="419"/>
        <w:jc w:val="both"/>
        <w:rPr>
          <w:rFonts w:ascii="Times New Roman" w:eastAsiaTheme="minorEastAsia" w:hAnsi="Times New Roman" w:cs="Times New Roman"/>
          <w:lang w:eastAsia="zh-CN"/>
        </w:rPr>
      </w:pPr>
      <w:r>
        <w:rPr>
          <w:rFonts w:ascii="Times New Roman" w:eastAsiaTheme="minorEastAsia" w:hAnsi="Times New Roman" w:cs="Times New Roman" w:hint="eastAsia"/>
          <w:lang w:eastAsia="zh-CN"/>
        </w:rPr>
        <w:t>（</w:t>
      </w:r>
      <w:r>
        <w:rPr>
          <w:rFonts w:ascii="Times New Roman" w:eastAsiaTheme="minorEastAsia" w:hAnsi="Times New Roman" w:cs="Times New Roman" w:hint="eastAsia"/>
          <w:lang w:eastAsia="zh-CN"/>
        </w:rPr>
        <w:t>1</w:t>
      </w:r>
      <w:r>
        <w:rPr>
          <w:rFonts w:ascii="Times New Roman" w:eastAsiaTheme="minorEastAsia" w:hAnsi="Times New Roman" w:cs="Times New Roman" w:hint="eastAsia"/>
          <w:lang w:eastAsia="zh-CN"/>
        </w:rPr>
        <w:t>）资质要求：见招标公告；</w:t>
      </w:r>
    </w:p>
    <w:p w:rsidR="005C23D4" w:rsidRDefault="00921F10">
      <w:pPr>
        <w:pStyle w:val="aa"/>
        <w:spacing w:before="46" w:line="360" w:lineRule="auto"/>
        <w:ind w:left="100" w:right="211" w:firstLine="419"/>
        <w:jc w:val="both"/>
        <w:rPr>
          <w:rFonts w:ascii="Times New Roman" w:eastAsiaTheme="minorEastAsia" w:hAnsi="Times New Roman" w:cs="Times New Roman"/>
          <w:lang w:eastAsia="zh-CN"/>
        </w:rPr>
      </w:pPr>
      <w:r>
        <w:rPr>
          <w:rFonts w:ascii="Times New Roman" w:eastAsiaTheme="minorEastAsia" w:hAnsi="Times New Roman" w:cs="Times New Roman" w:hint="eastAsia"/>
          <w:lang w:eastAsia="zh-CN"/>
        </w:rPr>
        <w:t>（</w:t>
      </w:r>
      <w:r>
        <w:rPr>
          <w:rFonts w:ascii="Times New Roman" w:eastAsiaTheme="minorEastAsia" w:hAnsi="Times New Roman" w:cs="Times New Roman" w:hint="eastAsia"/>
          <w:lang w:eastAsia="zh-CN"/>
        </w:rPr>
        <w:t>2</w:t>
      </w:r>
      <w:r>
        <w:rPr>
          <w:rFonts w:ascii="Times New Roman" w:eastAsiaTheme="minorEastAsia" w:hAnsi="Times New Roman" w:cs="Times New Roman" w:hint="eastAsia"/>
          <w:lang w:eastAsia="zh-CN"/>
        </w:rPr>
        <w:t>）财务要求：见招标公告；</w:t>
      </w:r>
    </w:p>
    <w:p w:rsidR="005C23D4" w:rsidRDefault="00921F10">
      <w:pPr>
        <w:pStyle w:val="aa"/>
        <w:spacing w:before="46" w:line="360" w:lineRule="auto"/>
        <w:ind w:left="100" w:right="211" w:firstLine="419"/>
        <w:jc w:val="both"/>
        <w:rPr>
          <w:rFonts w:ascii="Times New Roman" w:eastAsiaTheme="minorEastAsia" w:hAnsi="Times New Roman" w:cs="Times New Roman"/>
          <w:lang w:eastAsia="zh-CN"/>
        </w:rPr>
      </w:pPr>
      <w:r>
        <w:rPr>
          <w:rFonts w:ascii="Times New Roman" w:eastAsiaTheme="minorEastAsia" w:hAnsi="Times New Roman" w:cs="Times New Roman" w:hint="eastAsia"/>
          <w:lang w:eastAsia="zh-CN"/>
        </w:rPr>
        <w:t>（</w:t>
      </w:r>
      <w:r>
        <w:rPr>
          <w:rFonts w:ascii="Times New Roman" w:eastAsiaTheme="minorEastAsia" w:hAnsi="Times New Roman" w:cs="Times New Roman" w:hint="eastAsia"/>
          <w:lang w:eastAsia="zh-CN"/>
        </w:rPr>
        <w:t>3</w:t>
      </w:r>
      <w:r>
        <w:rPr>
          <w:rFonts w:ascii="Times New Roman" w:eastAsiaTheme="minorEastAsia" w:hAnsi="Times New Roman" w:cs="Times New Roman" w:hint="eastAsia"/>
          <w:lang w:eastAsia="zh-CN"/>
        </w:rPr>
        <w:t>）信誉要求：见招标公告；</w:t>
      </w:r>
    </w:p>
    <w:p w:rsidR="005C23D4" w:rsidRDefault="00921F10">
      <w:pPr>
        <w:pStyle w:val="aa"/>
        <w:spacing w:before="46" w:line="360" w:lineRule="auto"/>
        <w:ind w:left="100" w:right="211" w:firstLine="419"/>
        <w:jc w:val="both"/>
        <w:rPr>
          <w:rFonts w:ascii="Times New Roman" w:eastAsiaTheme="minorEastAsia" w:hAnsi="Times New Roman" w:cs="Times New Roman"/>
          <w:lang w:eastAsia="zh-CN"/>
        </w:rPr>
      </w:pPr>
      <w:r>
        <w:rPr>
          <w:rFonts w:ascii="Times New Roman" w:eastAsiaTheme="minorEastAsia" w:hAnsi="Times New Roman" w:cs="Times New Roman" w:hint="eastAsia"/>
          <w:lang w:eastAsia="zh-CN"/>
        </w:rPr>
        <w:t>（</w:t>
      </w:r>
      <w:r>
        <w:rPr>
          <w:rFonts w:ascii="Times New Roman" w:eastAsiaTheme="minorEastAsia" w:hAnsi="Times New Roman" w:cs="Times New Roman" w:hint="eastAsia"/>
          <w:lang w:eastAsia="zh-CN"/>
        </w:rPr>
        <w:t>4</w:t>
      </w:r>
      <w:r>
        <w:rPr>
          <w:rFonts w:ascii="Times New Roman" w:eastAsiaTheme="minorEastAsia" w:hAnsi="Times New Roman" w:cs="Times New Roman" w:hint="eastAsia"/>
          <w:lang w:eastAsia="zh-CN"/>
        </w:rPr>
        <w:t>）项目负责人的资格要求：见招标公告；</w:t>
      </w:r>
    </w:p>
    <w:p w:rsidR="005C23D4" w:rsidRDefault="00921F10">
      <w:pPr>
        <w:pStyle w:val="aa"/>
        <w:spacing w:before="46" w:line="360" w:lineRule="auto"/>
        <w:ind w:left="100" w:right="211" w:firstLine="419"/>
        <w:jc w:val="both"/>
        <w:rPr>
          <w:rFonts w:ascii="Times New Roman" w:eastAsiaTheme="minorEastAsia" w:hAnsi="Times New Roman" w:cs="Times New Roman"/>
          <w:lang w:eastAsia="zh-CN"/>
        </w:rPr>
      </w:pPr>
      <w:r>
        <w:rPr>
          <w:rFonts w:ascii="Times New Roman" w:eastAsiaTheme="minorEastAsia" w:hAnsi="Times New Roman" w:cs="Times New Roman" w:hint="eastAsia"/>
          <w:lang w:eastAsia="zh-CN"/>
        </w:rPr>
        <w:t>（</w:t>
      </w:r>
      <w:r>
        <w:rPr>
          <w:rFonts w:ascii="Times New Roman" w:eastAsiaTheme="minorEastAsia" w:hAnsi="Times New Roman" w:cs="Times New Roman" w:hint="eastAsia"/>
          <w:lang w:eastAsia="zh-CN"/>
        </w:rPr>
        <w:t>5</w:t>
      </w:r>
      <w:r>
        <w:rPr>
          <w:rFonts w:ascii="Times New Roman" w:eastAsiaTheme="minorEastAsia" w:hAnsi="Times New Roman" w:cs="Times New Roman" w:hint="eastAsia"/>
          <w:lang w:eastAsia="zh-CN"/>
        </w:rPr>
        <w:t>）其他主要人员要求：见招标公告；</w:t>
      </w:r>
    </w:p>
    <w:p w:rsidR="005C23D4" w:rsidRDefault="00921F10">
      <w:pPr>
        <w:pStyle w:val="aa"/>
        <w:spacing w:before="46" w:line="360" w:lineRule="auto"/>
        <w:ind w:left="100" w:right="211" w:firstLine="419"/>
        <w:jc w:val="both"/>
        <w:rPr>
          <w:rFonts w:ascii="Times New Roman" w:eastAsiaTheme="minorEastAsia" w:hAnsi="Times New Roman" w:cs="Times New Roman"/>
          <w:lang w:eastAsia="zh-CN"/>
        </w:rPr>
      </w:pPr>
      <w:r>
        <w:rPr>
          <w:rFonts w:ascii="Times New Roman" w:eastAsiaTheme="minorEastAsia" w:hAnsi="Times New Roman" w:cs="Times New Roman" w:hint="eastAsia"/>
          <w:lang w:eastAsia="zh-CN"/>
        </w:rPr>
        <w:t>（</w:t>
      </w:r>
      <w:r>
        <w:rPr>
          <w:rFonts w:ascii="Times New Roman" w:eastAsiaTheme="minorEastAsia" w:hAnsi="Times New Roman" w:cs="Times New Roman" w:hint="eastAsia"/>
          <w:lang w:eastAsia="zh-CN"/>
        </w:rPr>
        <w:t>6</w:t>
      </w:r>
      <w:r>
        <w:rPr>
          <w:rFonts w:ascii="Times New Roman" w:eastAsiaTheme="minorEastAsia" w:hAnsi="Times New Roman" w:cs="Times New Roman" w:hint="eastAsia"/>
          <w:lang w:eastAsia="zh-CN"/>
        </w:rPr>
        <w:t>）其他要求：见招标公告。</w:t>
      </w:r>
    </w:p>
    <w:p w:rsidR="005C23D4" w:rsidRDefault="00921F10">
      <w:pPr>
        <w:pStyle w:val="aa"/>
        <w:spacing w:before="46" w:line="360" w:lineRule="auto"/>
        <w:ind w:left="100" w:right="211" w:firstLine="419"/>
        <w:jc w:val="both"/>
        <w:rPr>
          <w:rFonts w:ascii="Times New Roman" w:eastAsiaTheme="minorEastAsia" w:hAnsi="Times New Roman" w:cs="Times New Roman"/>
          <w:lang w:eastAsia="zh-CN"/>
        </w:rPr>
      </w:pPr>
      <w:r>
        <w:rPr>
          <w:rFonts w:ascii="Times New Roman" w:eastAsiaTheme="minorEastAsia" w:hAnsi="Times New Roman" w:cs="Times New Roman" w:hint="eastAsia"/>
          <w:lang w:eastAsia="zh-CN"/>
        </w:rPr>
        <w:lastRenderedPageBreak/>
        <w:t>需要提交的相关证明材料见本章第</w:t>
      </w:r>
      <w:r>
        <w:rPr>
          <w:rFonts w:ascii="Times New Roman" w:eastAsiaTheme="minorEastAsia" w:hAnsi="Times New Roman" w:cs="Times New Roman"/>
          <w:lang w:eastAsia="zh-CN"/>
        </w:rPr>
        <w:t xml:space="preserve"> 3.5 </w:t>
      </w:r>
      <w:r>
        <w:rPr>
          <w:rFonts w:ascii="Times New Roman" w:eastAsiaTheme="minorEastAsia" w:hAnsi="Times New Roman" w:cs="Times New Roman" w:hint="eastAsia"/>
          <w:lang w:eastAsia="zh-CN"/>
        </w:rPr>
        <w:t>款的规定。</w:t>
      </w:r>
    </w:p>
    <w:p w:rsidR="005C23D4" w:rsidRDefault="00921F10">
      <w:pPr>
        <w:pStyle w:val="aa"/>
        <w:spacing w:before="46" w:line="360" w:lineRule="auto"/>
        <w:ind w:left="100" w:right="211" w:firstLine="419"/>
        <w:jc w:val="both"/>
        <w:rPr>
          <w:rFonts w:ascii="Times New Roman" w:eastAsiaTheme="minorEastAsia" w:hAnsi="Times New Roman" w:cs="Times New Roman"/>
          <w:lang w:eastAsia="zh-CN"/>
        </w:rPr>
      </w:pPr>
      <w:r>
        <w:rPr>
          <w:rFonts w:ascii="Times New Roman" w:eastAsiaTheme="minorEastAsia" w:hAnsi="Times New Roman" w:cs="Times New Roman"/>
          <w:lang w:eastAsia="zh-CN"/>
        </w:rPr>
        <w:t xml:space="preserve">1.4.2 </w:t>
      </w:r>
      <w:r>
        <w:rPr>
          <w:rFonts w:ascii="Times New Roman" w:eastAsiaTheme="minorEastAsia" w:hAnsi="Times New Roman" w:cs="Times New Roman" w:hint="eastAsia"/>
          <w:lang w:eastAsia="zh-CN"/>
        </w:rPr>
        <w:t>投标人须知前附表规定接受联合体投标的，联合体除应符合本章第</w:t>
      </w:r>
      <w:r>
        <w:rPr>
          <w:rFonts w:ascii="Times New Roman" w:eastAsiaTheme="minorEastAsia" w:hAnsi="Times New Roman" w:cs="Times New Roman"/>
          <w:lang w:eastAsia="zh-CN"/>
        </w:rPr>
        <w:t xml:space="preserve"> 1.4.1 </w:t>
      </w:r>
      <w:r>
        <w:rPr>
          <w:rFonts w:ascii="Times New Roman" w:eastAsiaTheme="minorEastAsia" w:hAnsi="Times New Roman" w:cs="Times New Roman" w:hint="eastAsia"/>
          <w:lang w:eastAsia="zh-CN"/>
        </w:rPr>
        <w:t>项和投标人须知前附表的要求外，还应遵守以下规定：</w:t>
      </w:r>
    </w:p>
    <w:p w:rsidR="005C23D4" w:rsidRDefault="00921F10">
      <w:pPr>
        <w:pStyle w:val="aa"/>
        <w:spacing w:before="46" w:line="360" w:lineRule="auto"/>
        <w:ind w:left="100" w:right="211" w:firstLine="419"/>
        <w:jc w:val="both"/>
        <w:rPr>
          <w:rFonts w:ascii="Times New Roman" w:eastAsiaTheme="minorEastAsia" w:hAnsi="Times New Roman" w:cs="Times New Roman"/>
          <w:lang w:eastAsia="zh-CN"/>
        </w:rPr>
      </w:pPr>
      <w:r>
        <w:rPr>
          <w:rFonts w:ascii="Times New Roman" w:eastAsiaTheme="minorEastAsia" w:hAnsi="Times New Roman" w:cs="Times New Roman" w:hint="eastAsia"/>
          <w:lang w:eastAsia="zh-CN"/>
        </w:rPr>
        <w:t>（</w:t>
      </w:r>
      <w:r>
        <w:rPr>
          <w:rFonts w:ascii="Times New Roman" w:eastAsiaTheme="minorEastAsia" w:hAnsi="Times New Roman" w:cs="Times New Roman" w:hint="eastAsia"/>
          <w:lang w:eastAsia="zh-CN"/>
        </w:rPr>
        <w:t>1</w:t>
      </w:r>
      <w:r>
        <w:rPr>
          <w:rFonts w:ascii="Times New Roman" w:eastAsiaTheme="minorEastAsia" w:hAnsi="Times New Roman" w:cs="Times New Roman" w:hint="eastAsia"/>
          <w:lang w:eastAsia="zh-CN"/>
        </w:rPr>
        <w:t>）联合体各方应按招标文件提供的格式签订联合体协议书，明确联合体牵头人和各方权利义务，并承诺就中标项目向招标人承担连带责任；</w:t>
      </w:r>
    </w:p>
    <w:p w:rsidR="005C23D4" w:rsidRDefault="00921F10">
      <w:pPr>
        <w:pStyle w:val="aa"/>
        <w:spacing w:before="46" w:line="360" w:lineRule="auto"/>
        <w:ind w:left="100" w:right="211" w:firstLine="419"/>
        <w:jc w:val="both"/>
        <w:rPr>
          <w:rFonts w:ascii="Times New Roman" w:eastAsiaTheme="minorEastAsia" w:hAnsi="Times New Roman" w:cs="Times New Roman"/>
          <w:lang w:eastAsia="zh-CN"/>
        </w:rPr>
      </w:pPr>
      <w:r>
        <w:rPr>
          <w:rFonts w:ascii="Times New Roman" w:eastAsiaTheme="minorEastAsia" w:hAnsi="Times New Roman" w:cs="Times New Roman" w:hint="eastAsia"/>
          <w:lang w:eastAsia="zh-CN"/>
        </w:rPr>
        <w:t>（</w:t>
      </w:r>
      <w:r>
        <w:rPr>
          <w:rFonts w:ascii="Times New Roman" w:eastAsiaTheme="minorEastAsia" w:hAnsi="Times New Roman" w:cs="Times New Roman" w:hint="eastAsia"/>
          <w:lang w:eastAsia="zh-CN"/>
        </w:rPr>
        <w:t>2</w:t>
      </w:r>
      <w:r>
        <w:rPr>
          <w:rFonts w:ascii="Times New Roman" w:eastAsiaTheme="minorEastAsia" w:hAnsi="Times New Roman" w:cs="Times New Roman" w:hint="eastAsia"/>
          <w:lang w:eastAsia="zh-CN"/>
        </w:rPr>
        <w:t>）由同一专业的单位组成的联合体，按照资质等级较低的单位确定资质等级；</w:t>
      </w:r>
    </w:p>
    <w:p w:rsidR="005C23D4" w:rsidRDefault="00921F10">
      <w:pPr>
        <w:pStyle w:val="aa"/>
        <w:spacing w:before="46" w:line="360" w:lineRule="auto"/>
        <w:ind w:left="100" w:right="211" w:firstLine="419"/>
        <w:jc w:val="both"/>
        <w:rPr>
          <w:rFonts w:ascii="Times New Roman" w:eastAsiaTheme="minorEastAsia" w:hAnsi="Times New Roman" w:cs="Times New Roman"/>
          <w:lang w:eastAsia="zh-CN"/>
        </w:rPr>
      </w:pPr>
      <w:r>
        <w:rPr>
          <w:rFonts w:ascii="Times New Roman" w:eastAsiaTheme="minorEastAsia" w:hAnsi="Times New Roman" w:cs="Times New Roman" w:hint="eastAsia"/>
          <w:lang w:eastAsia="zh-CN"/>
        </w:rPr>
        <w:t>（</w:t>
      </w:r>
      <w:r>
        <w:rPr>
          <w:rFonts w:ascii="Times New Roman" w:eastAsiaTheme="minorEastAsia" w:hAnsi="Times New Roman" w:cs="Times New Roman" w:hint="eastAsia"/>
          <w:lang w:eastAsia="zh-CN"/>
        </w:rPr>
        <w:t>3</w:t>
      </w:r>
      <w:r>
        <w:rPr>
          <w:rFonts w:ascii="Times New Roman" w:eastAsiaTheme="minorEastAsia" w:hAnsi="Times New Roman" w:cs="Times New Roman" w:hint="eastAsia"/>
          <w:lang w:eastAsia="zh-CN"/>
        </w:rPr>
        <w:t>）联合体各方不得再以自己名义单独或参加其他联合体在本招标项目中投标，否则各相关投标均无效。</w:t>
      </w:r>
    </w:p>
    <w:p w:rsidR="005C23D4" w:rsidRDefault="00921F10">
      <w:pPr>
        <w:pStyle w:val="aa"/>
        <w:spacing w:before="46" w:line="360" w:lineRule="auto"/>
        <w:ind w:left="100" w:right="211" w:firstLine="419"/>
        <w:jc w:val="both"/>
        <w:rPr>
          <w:rFonts w:ascii="Times New Roman" w:eastAsiaTheme="minorEastAsia" w:hAnsi="Times New Roman" w:cs="Times New Roman"/>
          <w:lang w:eastAsia="zh-CN"/>
        </w:rPr>
      </w:pPr>
      <w:r>
        <w:rPr>
          <w:rFonts w:ascii="Times New Roman" w:eastAsiaTheme="minorEastAsia" w:hAnsi="Times New Roman" w:cs="Times New Roman"/>
          <w:lang w:eastAsia="zh-CN"/>
        </w:rPr>
        <w:t xml:space="preserve">1.4.3 </w:t>
      </w:r>
      <w:r>
        <w:rPr>
          <w:rFonts w:ascii="Times New Roman" w:eastAsiaTheme="minorEastAsia" w:hAnsi="Times New Roman" w:cs="Times New Roman" w:hint="eastAsia"/>
          <w:lang w:eastAsia="zh-CN"/>
        </w:rPr>
        <w:t>投标人不得存在下列情形之一：</w:t>
      </w:r>
    </w:p>
    <w:p w:rsidR="005C23D4" w:rsidRDefault="00921F10">
      <w:pPr>
        <w:pStyle w:val="aa"/>
        <w:spacing w:before="46" w:line="360" w:lineRule="auto"/>
        <w:ind w:right="211" w:firstLine="340"/>
        <w:jc w:val="both"/>
        <w:rPr>
          <w:rFonts w:ascii="Times New Roman" w:eastAsiaTheme="minorEastAsia" w:hAnsi="Times New Roman" w:cs="Times New Roman"/>
          <w:lang w:eastAsia="zh-CN"/>
        </w:rPr>
      </w:pPr>
      <w:r>
        <w:rPr>
          <w:rFonts w:ascii="Times New Roman" w:eastAsiaTheme="minorEastAsia" w:hAnsi="Times New Roman" w:cs="Times New Roman" w:hint="eastAsia"/>
          <w:lang w:eastAsia="zh-CN"/>
        </w:rPr>
        <w:t>（</w:t>
      </w:r>
      <w:r>
        <w:rPr>
          <w:rFonts w:ascii="Times New Roman" w:eastAsiaTheme="minorEastAsia" w:hAnsi="Times New Roman" w:cs="Times New Roman" w:hint="eastAsia"/>
          <w:lang w:eastAsia="zh-CN"/>
        </w:rPr>
        <w:t>1</w:t>
      </w:r>
      <w:r>
        <w:rPr>
          <w:rFonts w:ascii="Times New Roman" w:eastAsiaTheme="minorEastAsia" w:hAnsi="Times New Roman" w:cs="Times New Roman" w:hint="eastAsia"/>
          <w:lang w:eastAsia="zh-CN"/>
        </w:rPr>
        <w:t>）为招标人不具有独立法人资格的附属机构（单位）；</w:t>
      </w:r>
    </w:p>
    <w:p w:rsidR="005C23D4" w:rsidRDefault="00921F10">
      <w:pPr>
        <w:pStyle w:val="aa"/>
        <w:spacing w:before="46" w:line="360" w:lineRule="auto"/>
        <w:ind w:right="211" w:firstLine="340"/>
        <w:jc w:val="both"/>
        <w:rPr>
          <w:rFonts w:ascii="Times New Roman" w:eastAsiaTheme="minorEastAsia" w:hAnsi="Times New Roman" w:cs="Times New Roman"/>
          <w:lang w:eastAsia="zh-CN"/>
        </w:rPr>
      </w:pPr>
      <w:r>
        <w:rPr>
          <w:rFonts w:ascii="Times New Roman" w:eastAsiaTheme="minorEastAsia" w:hAnsi="Times New Roman" w:cs="Times New Roman" w:hint="eastAsia"/>
          <w:lang w:eastAsia="zh-CN"/>
        </w:rPr>
        <w:t>（</w:t>
      </w:r>
      <w:r>
        <w:rPr>
          <w:rFonts w:ascii="Times New Roman" w:eastAsiaTheme="minorEastAsia" w:hAnsi="Times New Roman" w:cs="Times New Roman" w:hint="eastAsia"/>
          <w:lang w:eastAsia="zh-CN"/>
        </w:rPr>
        <w:t>2</w:t>
      </w:r>
      <w:r>
        <w:rPr>
          <w:rFonts w:ascii="Times New Roman" w:eastAsiaTheme="minorEastAsia" w:hAnsi="Times New Roman" w:cs="Times New Roman" w:hint="eastAsia"/>
          <w:lang w:eastAsia="zh-CN"/>
        </w:rPr>
        <w:t>）与招标人存在利害关系且可能影响招标公正性；</w:t>
      </w:r>
    </w:p>
    <w:p w:rsidR="005C23D4" w:rsidRDefault="00921F10">
      <w:pPr>
        <w:pStyle w:val="aa"/>
        <w:spacing w:before="46" w:line="360" w:lineRule="auto"/>
        <w:ind w:right="211" w:firstLine="340"/>
        <w:jc w:val="both"/>
        <w:rPr>
          <w:rFonts w:ascii="Times New Roman" w:eastAsiaTheme="minorEastAsia" w:hAnsi="Times New Roman" w:cs="Times New Roman"/>
          <w:lang w:eastAsia="zh-CN"/>
        </w:rPr>
      </w:pPr>
      <w:r>
        <w:rPr>
          <w:rFonts w:ascii="Times New Roman" w:eastAsiaTheme="minorEastAsia" w:hAnsi="Times New Roman" w:cs="Times New Roman" w:hint="eastAsia"/>
          <w:lang w:eastAsia="zh-CN"/>
        </w:rPr>
        <w:t>（</w:t>
      </w:r>
      <w:r>
        <w:rPr>
          <w:rFonts w:ascii="Times New Roman" w:eastAsiaTheme="minorEastAsia" w:hAnsi="Times New Roman" w:cs="Times New Roman" w:hint="eastAsia"/>
          <w:lang w:eastAsia="zh-CN"/>
        </w:rPr>
        <w:t>3</w:t>
      </w:r>
      <w:r>
        <w:rPr>
          <w:rFonts w:ascii="Times New Roman" w:eastAsiaTheme="minorEastAsia" w:hAnsi="Times New Roman" w:cs="Times New Roman" w:hint="eastAsia"/>
          <w:lang w:eastAsia="zh-CN"/>
        </w:rPr>
        <w:t>）与本招标项目的其他投标人为同一个单位负责人；</w:t>
      </w:r>
    </w:p>
    <w:p w:rsidR="005C23D4" w:rsidRDefault="00921F10">
      <w:pPr>
        <w:pStyle w:val="aa"/>
        <w:spacing w:before="46" w:line="360" w:lineRule="auto"/>
        <w:ind w:right="211" w:firstLine="340"/>
        <w:jc w:val="both"/>
        <w:rPr>
          <w:rFonts w:ascii="Times New Roman" w:eastAsiaTheme="minorEastAsia" w:hAnsi="Times New Roman" w:cs="Times New Roman"/>
          <w:lang w:eastAsia="zh-CN"/>
        </w:rPr>
      </w:pPr>
      <w:r>
        <w:rPr>
          <w:rFonts w:ascii="Times New Roman" w:eastAsiaTheme="minorEastAsia" w:hAnsi="Times New Roman" w:cs="Times New Roman" w:hint="eastAsia"/>
          <w:lang w:eastAsia="zh-CN"/>
        </w:rPr>
        <w:t>（</w:t>
      </w:r>
      <w:r>
        <w:rPr>
          <w:rFonts w:ascii="Times New Roman" w:eastAsiaTheme="minorEastAsia" w:hAnsi="Times New Roman" w:cs="Times New Roman" w:hint="eastAsia"/>
          <w:lang w:eastAsia="zh-CN"/>
        </w:rPr>
        <w:t>4</w:t>
      </w:r>
      <w:r>
        <w:rPr>
          <w:rFonts w:ascii="Times New Roman" w:eastAsiaTheme="minorEastAsia" w:hAnsi="Times New Roman" w:cs="Times New Roman" w:hint="eastAsia"/>
          <w:lang w:eastAsia="zh-CN"/>
        </w:rPr>
        <w:t>）与本招标项目的其他投标人存在控股、管理关系；</w:t>
      </w:r>
    </w:p>
    <w:p w:rsidR="005C23D4" w:rsidRDefault="00921F10">
      <w:pPr>
        <w:pStyle w:val="aa"/>
        <w:spacing w:before="46" w:line="360" w:lineRule="auto"/>
        <w:ind w:right="211" w:firstLine="340"/>
        <w:jc w:val="both"/>
        <w:rPr>
          <w:rFonts w:ascii="Times New Roman" w:eastAsiaTheme="minorEastAsia" w:hAnsi="Times New Roman" w:cs="Times New Roman"/>
          <w:lang w:eastAsia="zh-CN"/>
        </w:rPr>
      </w:pPr>
      <w:r>
        <w:rPr>
          <w:rFonts w:ascii="Times New Roman" w:eastAsiaTheme="minorEastAsia" w:hAnsi="Times New Roman" w:cs="Times New Roman" w:hint="eastAsia"/>
          <w:lang w:eastAsia="zh-CN"/>
        </w:rPr>
        <w:t>（</w:t>
      </w:r>
      <w:r>
        <w:rPr>
          <w:rFonts w:ascii="Times New Roman" w:eastAsiaTheme="minorEastAsia" w:hAnsi="Times New Roman" w:cs="Times New Roman" w:hint="eastAsia"/>
          <w:lang w:eastAsia="zh-CN"/>
        </w:rPr>
        <w:t>5</w:t>
      </w:r>
      <w:r>
        <w:rPr>
          <w:rFonts w:ascii="Times New Roman" w:eastAsiaTheme="minorEastAsia" w:hAnsi="Times New Roman" w:cs="Times New Roman" w:hint="eastAsia"/>
          <w:lang w:eastAsia="zh-CN"/>
        </w:rPr>
        <w:t>）为本招标项目的代建人；</w:t>
      </w:r>
    </w:p>
    <w:p w:rsidR="005C23D4" w:rsidRDefault="00921F10">
      <w:pPr>
        <w:pStyle w:val="aa"/>
        <w:spacing w:before="46" w:line="360" w:lineRule="auto"/>
        <w:ind w:right="211" w:firstLine="340"/>
        <w:jc w:val="both"/>
        <w:rPr>
          <w:rFonts w:ascii="Times New Roman" w:eastAsiaTheme="minorEastAsia" w:hAnsi="Times New Roman" w:cs="Times New Roman"/>
          <w:lang w:eastAsia="zh-CN"/>
        </w:rPr>
      </w:pPr>
      <w:r>
        <w:rPr>
          <w:rFonts w:ascii="Times New Roman" w:eastAsiaTheme="minorEastAsia" w:hAnsi="Times New Roman" w:cs="Times New Roman" w:hint="eastAsia"/>
          <w:lang w:eastAsia="zh-CN"/>
        </w:rPr>
        <w:t>（</w:t>
      </w:r>
      <w:r>
        <w:rPr>
          <w:rFonts w:ascii="Times New Roman" w:eastAsiaTheme="minorEastAsia" w:hAnsi="Times New Roman" w:cs="Times New Roman" w:hint="eastAsia"/>
          <w:lang w:eastAsia="zh-CN"/>
        </w:rPr>
        <w:t>6</w:t>
      </w:r>
      <w:r>
        <w:rPr>
          <w:rFonts w:ascii="Times New Roman" w:eastAsiaTheme="minorEastAsia" w:hAnsi="Times New Roman" w:cs="Times New Roman" w:hint="eastAsia"/>
          <w:lang w:eastAsia="zh-CN"/>
        </w:rPr>
        <w:t>）为本招标项目的招标代理机构；</w:t>
      </w:r>
    </w:p>
    <w:p w:rsidR="005C23D4" w:rsidRDefault="00921F10">
      <w:pPr>
        <w:pStyle w:val="aa"/>
        <w:spacing w:before="46" w:line="360" w:lineRule="auto"/>
        <w:ind w:right="211" w:firstLine="340"/>
        <w:jc w:val="both"/>
        <w:rPr>
          <w:rFonts w:ascii="Times New Roman" w:eastAsiaTheme="minorEastAsia" w:hAnsi="Times New Roman" w:cs="Times New Roman"/>
          <w:lang w:eastAsia="zh-CN"/>
        </w:rPr>
      </w:pPr>
      <w:r>
        <w:rPr>
          <w:rFonts w:ascii="Times New Roman" w:eastAsiaTheme="minorEastAsia" w:hAnsi="Times New Roman" w:cs="Times New Roman" w:hint="eastAsia"/>
          <w:lang w:eastAsia="zh-CN"/>
        </w:rPr>
        <w:t>（</w:t>
      </w:r>
      <w:r>
        <w:rPr>
          <w:rFonts w:ascii="Times New Roman" w:eastAsiaTheme="minorEastAsia" w:hAnsi="Times New Roman" w:cs="Times New Roman" w:hint="eastAsia"/>
          <w:lang w:eastAsia="zh-CN"/>
        </w:rPr>
        <w:t>7</w:t>
      </w:r>
      <w:r>
        <w:rPr>
          <w:rFonts w:ascii="Times New Roman" w:eastAsiaTheme="minorEastAsia" w:hAnsi="Times New Roman" w:cs="Times New Roman" w:hint="eastAsia"/>
          <w:lang w:eastAsia="zh-CN"/>
        </w:rPr>
        <w:t>）与本招标项目的代建人或招标代理机构同为一个法定代表人；</w:t>
      </w:r>
    </w:p>
    <w:p w:rsidR="005C23D4" w:rsidRDefault="00921F10">
      <w:pPr>
        <w:pStyle w:val="aa"/>
        <w:spacing w:before="46" w:line="360" w:lineRule="auto"/>
        <w:ind w:right="211" w:firstLine="340"/>
        <w:jc w:val="both"/>
        <w:rPr>
          <w:rFonts w:ascii="Times New Roman" w:eastAsiaTheme="minorEastAsia" w:hAnsi="Times New Roman" w:cs="Times New Roman"/>
          <w:lang w:eastAsia="zh-CN"/>
        </w:rPr>
      </w:pPr>
      <w:r>
        <w:rPr>
          <w:rFonts w:ascii="Times New Roman" w:eastAsiaTheme="minorEastAsia" w:hAnsi="Times New Roman" w:cs="Times New Roman" w:hint="eastAsia"/>
          <w:lang w:eastAsia="zh-CN"/>
        </w:rPr>
        <w:t>（</w:t>
      </w:r>
      <w:r>
        <w:rPr>
          <w:rFonts w:ascii="Times New Roman" w:eastAsiaTheme="minorEastAsia" w:hAnsi="Times New Roman" w:cs="Times New Roman" w:hint="eastAsia"/>
          <w:lang w:eastAsia="zh-CN"/>
        </w:rPr>
        <w:t>8</w:t>
      </w:r>
      <w:r>
        <w:rPr>
          <w:rFonts w:ascii="Times New Roman" w:eastAsiaTheme="minorEastAsia" w:hAnsi="Times New Roman" w:cs="Times New Roman" w:hint="eastAsia"/>
          <w:lang w:eastAsia="zh-CN"/>
        </w:rPr>
        <w:t>）与本招标项目的代建人或招标代理机构存在控股或参股关系；</w:t>
      </w:r>
    </w:p>
    <w:p w:rsidR="005C23D4" w:rsidRDefault="00921F10">
      <w:pPr>
        <w:pStyle w:val="aa"/>
        <w:spacing w:before="46" w:line="360" w:lineRule="auto"/>
        <w:ind w:right="211" w:firstLine="340"/>
        <w:jc w:val="both"/>
        <w:rPr>
          <w:rFonts w:ascii="Times New Roman" w:eastAsiaTheme="minorEastAsia" w:hAnsi="Times New Roman" w:cs="Times New Roman"/>
          <w:lang w:eastAsia="zh-CN"/>
        </w:rPr>
      </w:pPr>
      <w:r>
        <w:rPr>
          <w:rFonts w:ascii="Times New Roman" w:eastAsiaTheme="minorEastAsia" w:hAnsi="Times New Roman" w:cs="Times New Roman" w:hint="eastAsia"/>
          <w:lang w:eastAsia="zh-CN"/>
        </w:rPr>
        <w:t>（</w:t>
      </w:r>
      <w:r>
        <w:rPr>
          <w:rFonts w:ascii="Times New Roman" w:eastAsiaTheme="minorEastAsia" w:hAnsi="Times New Roman" w:cs="Times New Roman" w:hint="eastAsia"/>
          <w:lang w:eastAsia="zh-CN"/>
        </w:rPr>
        <w:t>9</w:t>
      </w:r>
      <w:r>
        <w:rPr>
          <w:rFonts w:ascii="Times New Roman" w:eastAsiaTheme="minorEastAsia" w:hAnsi="Times New Roman" w:cs="Times New Roman" w:hint="eastAsia"/>
          <w:lang w:eastAsia="zh-CN"/>
        </w:rPr>
        <w:t>）与本招标项目的施工承包人以及建筑材料、建筑构配件和设备供应商有隶属关系；</w:t>
      </w:r>
    </w:p>
    <w:p w:rsidR="005C23D4" w:rsidRDefault="00921F10">
      <w:pPr>
        <w:pStyle w:val="aa"/>
        <w:spacing w:before="46" w:line="360" w:lineRule="auto"/>
        <w:ind w:right="211" w:firstLine="340"/>
        <w:jc w:val="both"/>
        <w:rPr>
          <w:rFonts w:ascii="Times New Roman" w:eastAsiaTheme="minorEastAsia" w:hAnsi="Times New Roman" w:cs="Times New Roman"/>
          <w:lang w:eastAsia="zh-CN"/>
        </w:rPr>
      </w:pPr>
      <w:r>
        <w:rPr>
          <w:rFonts w:ascii="Times New Roman" w:eastAsiaTheme="minorEastAsia" w:hAnsi="Times New Roman" w:hint="eastAsia"/>
          <w:lang w:eastAsia="zh-CN"/>
        </w:rPr>
        <w:t>（</w:t>
      </w:r>
      <w:r>
        <w:rPr>
          <w:rFonts w:ascii="Times New Roman" w:eastAsiaTheme="minorEastAsia" w:hAnsi="Times New Roman" w:cs="Times New Roman"/>
          <w:lang w:eastAsia="zh-CN"/>
        </w:rPr>
        <w:t>10</w:t>
      </w:r>
      <w:r>
        <w:rPr>
          <w:rFonts w:ascii="Times New Roman" w:eastAsiaTheme="minorEastAsia" w:hAnsi="Times New Roman" w:hint="eastAsia"/>
          <w:lang w:eastAsia="zh-CN"/>
        </w:rPr>
        <w:t>）与本招标项目的设计单位有隶属关系或者其他利害关系；</w:t>
      </w:r>
    </w:p>
    <w:p w:rsidR="005C23D4" w:rsidRDefault="00921F10">
      <w:pPr>
        <w:pStyle w:val="aa"/>
        <w:spacing w:before="46" w:line="360" w:lineRule="auto"/>
        <w:ind w:right="211" w:firstLine="340"/>
        <w:jc w:val="both"/>
        <w:rPr>
          <w:rFonts w:ascii="Times New Roman" w:eastAsiaTheme="minorEastAsia" w:hAnsi="Times New Roman" w:cs="Times New Roman"/>
          <w:lang w:eastAsia="zh-CN"/>
        </w:rPr>
      </w:pPr>
      <w:r>
        <w:rPr>
          <w:rFonts w:ascii="Times New Roman" w:eastAsiaTheme="minorEastAsia" w:hAnsi="Times New Roman" w:cs="Times New Roman" w:hint="eastAsia"/>
          <w:lang w:eastAsia="zh-CN"/>
        </w:rPr>
        <w:t>（</w:t>
      </w:r>
      <w:r>
        <w:rPr>
          <w:rFonts w:ascii="Times New Roman" w:eastAsiaTheme="minorEastAsia" w:hAnsi="Times New Roman" w:cs="Times New Roman" w:hint="eastAsia"/>
          <w:lang w:eastAsia="zh-CN"/>
        </w:rPr>
        <w:t>11</w:t>
      </w:r>
      <w:r>
        <w:rPr>
          <w:rFonts w:ascii="Times New Roman" w:eastAsiaTheme="minorEastAsia" w:hAnsi="Times New Roman" w:cs="Times New Roman" w:hint="eastAsia"/>
          <w:lang w:eastAsia="zh-CN"/>
        </w:rPr>
        <w:t>）被依法暂停或者取消投标资格；</w:t>
      </w:r>
    </w:p>
    <w:p w:rsidR="005C23D4" w:rsidRDefault="00921F10">
      <w:pPr>
        <w:pStyle w:val="aa"/>
        <w:spacing w:before="46" w:line="360" w:lineRule="auto"/>
        <w:ind w:right="211" w:firstLine="340"/>
        <w:jc w:val="both"/>
        <w:rPr>
          <w:rFonts w:ascii="Times New Roman" w:eastAsiaTheme="minorEastAsia" w:hAnsi="Times New Roman" w:cs="Times New Roman"/>
          <w:lang w:eastAsia="zh-CN"/>
        </w:rPr>
      </w:pPr>
      <w:r>
        <w:rPr>
          <w:rFonts w:ascii="Times New Roman" w:eastAsiaTheme="minorEastAsia" w:hAnsi="Times New Roman" w:cs="Times New Roman" w:hint="eastAsia"/>
          <w:lang w:eastAsia="zh-CN"/>
        </w:rPr>
        <w:t>（</w:t>
      </w:r>
      <w:r>
        <w:rPr>
          <w:rFonts w:ascii="Times New Roman" w:eastAsiaTheme="minorEastAsia" w:hAnsi="Times New Roman" w:cs="Times New Roman" w:hint="eastAsia"/>
          <w:lang w:eastAsia="zh-CN"/>
        </w:rPr>
        <w:t>12</w:t>
      </w:r>
      <w:r>
        <w:rPr>
          <w:rFonts w:ascii="Times New Roman" w:eastAsiaTheme="minorEastAsia" w:hAnsi="Times New Roman" w:cs="Times New Roman" w:hint="eastAsia"/>
          <w:lang w:eastAsia="zh-CN"/>
        </w:rPr>
        <w:t>）被责令停产停业、暂扣或者吊销许可证、暂扣或者吊销执照；</w:t>
      </w:r>
    </w:p>
    <w:p w:rsidR="005C23D4" w:rsidRDefault="00921F10">
      <w:pPr>
        <w:pStyle w:val="aa"/>
        <w:spacing w:before="46" w:line="360" w:lineRule="auto"/>
        <w:ind w:right="211" w:firstLine="340"/>
        <w:jc w:val="both"/>
        <w:rPr>
          <w:rFonts w:ascii="Times New Roman" w:eastAsiaTheme="minorEastAsia" w:hAnsi="Times New Roman" w:cs="Times New Roman"/>
          <w:lang w:eastAsia="zh-CN"/>
        </w:rPr>
      </w:pPr>
      <w:r>
        <w:rPr>
          <w:rFonts w:ascii="Times New Roman" w:eastAsiaTheme="minorEastAsia" w:hAnsi="Times New Roman" w:cs="Times New Roman" w:hint="eastAsia"/>
          <w:lang w:eastAsia="zh-CN"/>
        </w:rPr>
        <w:t>（</w:t>
      </w:r>
      <w:r>
        <w:rPr>
          <w:rFonts w:ascii="Times New Roman" w:eastAsiaTheme="minorEastAsia" w:hAnsi="Times New Roman" w:cs="Times New Roman" w:hint="eastAsia"/>
          <w:lang w:eastAsia="zh-CN"/>
        </w:rPr>
        <w:t>13</w:t>
      </w:r>
      <w:r>
        <w:rPr>
          <w:rFonts w:ascii="Times New Roman" w:eastAsiaTheme="minorEastAsia" w:hAnsi="Times New Roman" w:cs="Times New Roman" w:hint="eastAsia"/>
          <w:lang w:eastAsia="zh-CN"/>
        </w:rPr>
        <w:t>）进入清算程序，或被宣告破产，或其他丧失履约能力的情形；</w:t>
      </w:r>
    </w:p>
    <w:p w:rsidR="005C23D4" w:rsidRDefault="00921F10">
      <w:pPr>
        <w:pStyle w:val="aa"/>
        <w:spacing w:before="46" w:line="360" w:lineRule="auto"/>
        <w:ind w:right="211" w:firstLine="340"/>
        <w:jc w:val="both"/>
        <w:rPr>
          <w:rFonts w:ascii="Times New Roman" w:eastAsiaTheme="minorEastAsia" w:hAnsi="Times New Roman" w:cs="Times New Roman"/>
          <w:lang w:eastAsia="zh-CN"/>
        </w:rPr>
      </w:pPr>
      <w:r>
        <w:rPr>
          <w:rFonts w:ascii="Times New Roman" w:eastAsiaTheme="minorEastAsia" w:hAnsi="Times New Roman" w:cs="Times New Roman" w:hint="eastAsia"/>
          <w:lang w:eastAsia="zh-CN"/>
        </w:rPr>
        <w:t>（</w:t>
      </w:r>
      <w:r>
        <w:rPr>
          <w:rFonts w:ascii="Times New Roman" w:eastAsiaTheme="minorEastAsia" w:hAnsi="Times New Roman" w:cs="Times New Roman" w:hint="eastAsia"/>
          <w:lang w:eastAsia="zh-CN"/>
        </w:rPr>
        <w:t>14</w:t>
      </w:r>
      <w:r>
        <w:rPr>
          <w:rFonts w:ascii="Times New Roman" w:eastAsiaTheme="minorEastAsia" w:hAnsi="Times New Roman" w:cs="Times New Roman" w:hint="eastAsia"/>
          <w:lang w:eastAsia="zh-CN"/>
        </w:rPr>
        <w:t>）在</w:t>
      </w:r>
      <w:r>
        <w:rPr>
          <w:rFonts w:ascii="Times New Roman" w:eastAsiaTheme="minorEastAsia" w:hAnsi="Times New Roman" w:cs="Times New Roman" w:hint="eastAsia"/>
          <w:lang w:eastAsia="zh-CN"/>
        </w:rPr>
        <w:t>201</w:t>
      </w:r>
      <w:r>
        <w:rPr>
          <w:rFonts w:ascii="Times New Roman" w:eastAsiaTheme="minorEastAsia" w:hAnsi="Times New Roman" w:cs="Times New Roman"/>
          <w:lang w:eastAsia="zh-CN"/>
        </w:rPr>
        <w:t>9</w:t>
      </w:r>
      <w:r>
        <w:rPr>
          <w:rFonts w:ascii="Times New Roman" w:eastAsiaTheme="minorEastAsia" w:hAnsi="Times New Roman" w:cs="Times New Roman" w:hint="eastAsia"/>
          <w:lang w:eastAsia="zh-CN"/>
        </w:rPr>
        <w:t>年</w:t>
      </w:r>
      <w:r>
        <w:rPr>
          <w:rFonts w:ascii="Times New Roman" w:eastAsiaTheme="minorEastAsia" w:hAnsi="Times New Roman" w:cs="Times New Roman" w:hint="eastAsia"/>
          <w:lang w:eastAsia="zh-CN"/>
        </w:rPr>
        <w:t>1</w:t>
      </w:r>
      <w:r>
        <w:rPr>
          <w:rFonts w:ascii="Times New Roman" w:eastAsiaTheme="minorEastAsia" w:hAnsi="Times New Roman" w:cs="Times New Roman" w:hint="eastAsia"/>
          <w:lang w:eastAsia="zh-CN"/>
        </w:rPr>
        <w:t>月</w:t>
      </w:r>
      <w:r>
        <w:rPr>
          <w:rFonts w:ascii="Times New Roman" w:eastAsiaTheme="minorEastAsia" w:hAnsi="Times New Roman" w:cs="Times New Roman" w:hint="eastAsia"/>
          <w:lang w:eastAsia="zh-CN"/>
        </w:rPr>
        <w:t>1</w:t>
      </w:r>
      <w:r>
        <w:rPr>
          <w:rFonts w:ascii="Times New Roman" w:eastAsiaTheme="minorEastAsia" w:hAnsi="Times New Roman" w:cs="Times New Roman" w:hint="eastAsia"/>
          <w:lang w:eastAsia="zh-CN"/>
        </w:rPr>
        <w:t>日至投标截止之日发生</w:t>
      </w:r>
      <w:r>
        <w:rPr>
          <w:rFonts w:ascii="Times New Roman" w:eastAsiaTheme="minorEastAsia" w:hAnsi="Times New Roman" w:cs="Times New Roman" w:hint="eastAsia"/>
          <w:b/>
          <w:lang w:eastAsia="zh-CN"/>
        </w:rPr>
        <w:t>重大责任问题</w:t>
      </w:r>
      <w:r>
        <w:rPr>
          <w:rFonts w:ascii="Times New Roman" w:eastAsiaTheme="minorEastAsia" w:hAnsi="Times New Roman" w:cs="Times New Roman" w:hint="eastAsia"/>
          <w:lang w:eastAsia="zh-CN"/>
        </w:rPr>
        <w:t>（以相关行业主管部门的行政处罚决定或司法机关出具的有关法律文书为准）；</w:t>
      </w:r>
    </w:p>
    <w:p w:rsidR="005C23D4" w:rsidRDefault="00921F10">
      <w:pPr>
        <w:pStyle w:val="aa"/>
        <w:spacing w:before="46" w:line="360" w:lineRule="auto"/>
        <w:ind w:right="211" w:firstLine="340"/>
        <w:jc w:val="both"/>
        <w:rPr>
          <w:rFonts w:ascii="Times New Roman" w:eastAsiaTheme="minorEastAsia" w:hAnsi="Times New Roman" w:cs="Times New Roman"/>
          <w:lang w:eastAsia="zh-CN"/>
        </w:rPr>
      </w:pPr>
      <w:r>
        <w:rPr>
          <w:rFonts w:ascii="Times New Roman" w:eastAsiaTheme="minorEastAsia" w:hAnsi="Times New Roman" w:cs="Times New Roman" w:hint="eastAsia"/>
          <w:lang w:eastAsia="zh-CN"/>
        </w:rPr>
        <w:t>（</w:t>
      </w:r>
      <w:r>
        <w:rPr>
          <w:rFonts w:ascii="Times New Roman" w:eastAsiaTheme="minorEastAsia" w:hAnsi="Times New Roman" w:cs="Times New Roman" w:hint="eastAsia"/>
          <w:lang w:eastAsia="zh-CN"/>
        </w:rPr>
        <w:t>15</w:t>
      </w:r>
      <w:r>
        <w:rPr>
          <w:rFonts w:ascii="Times New Roman" w:eastAsiaTheme="minorEastAsia" w:hAnsi="Times New Roman" w:cs="Times New Roman" w:hint="eastAsia"/>
          <w:lang w:eastAsia="zh-CN"/>
        </w:rPr>
        <w:t>）被工商行政管理机关在全国企业信用信息公示系统中列入严重违法失信企业名单；</w:t>
      </w:r>
    </w:p>
    <w:p w:rsidR="005C23D4" w:rsidRDefault="00921F10">
      <w:pPr>
        <w:pStyle w:val="aa"/>
        <w:spacing w:before="46" w:line="360" w:lineRule="auto"/>
        <w:ind w:right="211" w:firstLine="340"/>
        <w:jc w:val="both"/>
        <w:rPr>
          <w:rFonts w:ascii="Times New Roman" w:eastAsiaTheme="minorEastAsia" w:hAnsi="Times New Roman" w:cs="Times New Roman"/>
          <w:lang w:eastAsia="zh-CN"/>
        </w:rPr>
      </w:pPr>
      <w:r>
        <w:rPr>
          <w:rFonts w:ascii="Times New Roman" w:eastAsiaTheme="minorEastAsia" w:hAnsi="Times New Roman" w:cs="Times New Roman" w:hint="eastAsia"/>
          <w:lang w:eastAsia="zh-CN"/>
        </w:rPr>
        <w:t>（</w:t>
      </w:r>
      <w:r>
        <w:rPr>
          <w:rFonts w:ascii="Times New Roman" w:eastAsiaTheme="minorEastAsia" w:hAnsi="Times New Roman" w:cs="Times New Roman" w:hint="eastAsia"/>
          <w:lang w:eastAsia="zh-CN"/>
        </w:rPr>
        <w:t>1</w:t>
      </w:r>
      <w:r>
        <w:rPr>
          <w:rFonts w:ascii="Times New Roman" w:eastAsiaTheme="minorEastAsia" w:hAnsi="Times New Roman" w:cs="Times New Roman"/>
          <w:lang w:eastAsia="zh-CN"/>
        </w:rPr>
        <w:t>6</w:t>
      </w:r>
      <w:r>
        <w:rPr>
          <w:rFonts w:ascii="Times New Roman" w:eastAsiaTheme="minorEastAsia" w:hAnsi="Times New Roman" w:cs="Times New Roman" w:hint="eastAsia"/>
          <w:lang w:eastAsia="zh-CN"/>
        </w:rPr>
        <w:t>）被最高人民法院在“信用中国”网站（</w:t>
      </w:r>
      <w:hyperlink r:id="rId8">
        <w:r>
          <w:rPr>
            <w:rFonts w:ascii="Times New Roman" w:eastAsiaTheme="minorEastAsia" w:hAnsi="Times New Roman" w:cs="Times New Roman"/>
            <w:lang w:eastAsia="zh-CN"/>
          </w:rPr>
          <w:t>www.creditchina.gov.cn</w:t>
        </w:r>
      </w:hyperlink>
      <w:r>
        <w:rPr>
          <w:rFonts w:ascii="Times New Roman" w:eastAsiaTheme="minorEastAsia" w:hAnsi="Times New Roman" w:cs="Times New Roman" w:hint="eastAsia"/>
          <w:lang w:eastAsia="zh-CN"/>
        </w:rPr>
        <w:t>）或各级信用信息共享平台中列入失信被执行人名单；</w:t>
      </w:r>
    </w:p>
    <w:p w:rsidR="005C23D4" w:rsidRDefault="00921F10">
      <w:pPr>
        <w:pStyle w:val="aa"/>
        <w:spacing w:before="46" w:line="360" w:lineRule="auto"/>
        <w:ind w:right="211" w:firstLine="340"/>
        <w:jc w:val="both"/>
        <w:rPr>
          <w:rFonts w:ascii="Times New Roman" w:eastAsiaTheme="minorEastAsia" w:hAnsi="Times New Roman" w:cs="Times New Roman"/>
          <w:lang w:eastAsia="zh-CN"/>
        </w:rPr>
      </w:pPr>
      <w:r>
        <w:rPr>
          <w:rFonts w:ascii="Times New Roman" w:eastAsiaTheme="minorEastAsia" w:hAnsi="Times New Roman" w:cs="Times New Roman" w:hint="eastAsia"/>
          <w:lang w:eastAsia="zh-CN"/>
        </w:rPr>
        <w:t>（</w:t>
      </w:r>
      <w:r>
        <w:rPr>
          <w:rFonts w:ascii="Times New Roman" w:eastAsiaTheme="minorEastAsia" w:hAnsi="Times New Roman" w:cs="Times New Roman" w:hint="eastAsia"/>
          <w:lang w:eastAsia="zh-CN"/>
        </w:rPr>
        <w:t>1</w:t>
      </w:r>
      <w:r>
        <w:rPr>
          <w:rFonts w:ascii="Times New Roman" w:eastAsiaTheme="minorEastAsia" w:hAnsi="Times New Roman" w:cs="Times New Roman"/>
          <w:lang w:eastAsia="zh-CN"/>
        </w:rPr>
        <w:t>7</w:t>
      </w:r>
      <w:r>
        <w:rPr>
          <w:rFonts w:ascii="Times New Roman" w:eastAsiaTheme="minorEastAsia" w:hAnsi="Times New Roman" w:cs="Times New Roman" w:hint="eastAsia"/>
          <w:lang w:eastAsia="zh-CN"/>
        </w:rPr>
        <w:t>）在近三年内投标人或其法定代表人、拟委任的项目负责人有行贿犯罪行为的（以中国裁判文书网的查询结果为准）；</w:t>
      </w:r>
    </w:p>
    <w:p w:rsidR="005C23D4" w:rsidRDefault="00921F10">
      <w:pPr>
        <w:pStyle w:val="aa"/>
        <w:spacing w:before="46" w:line="360" w:lineRule="auto"/>
        <w:ind w:right="211" w:firstLine="340"/>
        <w:jc w:val="both"/>
        <w:rPr>
          <w:rFonts w:ascii="Times New Roman" w:eastAsiaTheme="minorEastAsia" w:hAnsi="Times New Roman" w:cs="Times New Roman"/>
          <w:lang w:eastAsia="zh-CN"/>
        </w:rPr>
      </w:pPr>
      <w:r>
        <w:rPr>
          <w:rFonts w:ascii="Times New Roman" w:eastAsiaTheme="minorEastAsia" w:hAnsi="Times New Roman" w:cs="Times New Roman" w:hint="eastAsia"/>
          <w:lang w:eastAsia="zh-CN"/>
        </w:rPr>
        <w:t>（</w:t>
      </w:r>
      <w:r>
        <w:rPr>
          <w:rFonts w:ascii="Times New Roman" w:eastAsiaTheme="minorEastAsia" w:hAnsi="Times New Roman" w:cs="Times New Roman" w:hint="eastAsia"/>
          <w:lang w:eastAsia="zh-CN"/>
        </w:rPr>
        <w:t>1</w:t>
      </w:r>
      <w:r>
        <w:rPr>
          <w:rFonts w:ascii="Times New Roman" w:eastAsiaTheme="minorEastAsia" w:hAnsi="Times New Roman" w:cs="Times New Roman"/>
          <w:lang w:eastAsia="zh-CN"/>
        </w:rPr>
        <w:t>8</w:t>
      </w:r>
      <w:r>
        <w:rPr>
          <w:rFonts w:ascii="Times New Roman" w:eastAsiaTheme="minorEastAsia" w:hAnsi="Times New Roman" w:cs="Times New Roman" w:hint="eastAsia"/>
          <w:lang w:eastAsia="zh-CN"/>
        </w:rPr>
        <w:t>）法律法规或投标人须知前附表规定的其他情形。</w:t>
      </w:r>
    </w:p>
    <w:p w:rsidR="005C23D4" w:rsidRDefault="005C23D4">
      <w:pPr>
        <w:rPr>
          <w:lang w:eastAsia="zh-CN"/>
        </w:rPr>
      </w:pPr>
    </w:p>
    <w:p w:rsidR="005C23D4" w:rsidRDefault="00921F10">
      <w:pPr>
        <w:pStyle w:val="3"/>
        <w:spacing w:line="360" w:lineRule="auto"/>
        <w:rPr>
          <w:rFonts w:ascii="Times New Roman" w:eastAsiaTheme="minorEastAsia" w:hAnsi="Times New Roman" w:cs="Times New Roman"/>
          <w:lang w:eastAsia="zh-CN"/>
        </w:rPr>
      </w:pPr>
      <w:bookmarkStart w:id="185" w:name="_Toc1121"/>
      <w:bookmarkStart w:id="186" w:name="_Toc28209"/>
      <w:bookmarkStart w:id="187" w:name="_Toc24063"/>
      <w:bookmarkStart w:id="188" w:name="_Toc26130_WPSOffice_Level2"/>
      <w:bookmarkStart w:id="189" w:name="_Toc4224"/>
      <w:bookmarkStart w:id="190" w:name="_Toc12224"/>
      <w:bookmarkStart w:id="191" w:name="_Toc12774"/>
      <w:bookmarkStart w:id="192" w:name="_Toc10648416"/>
      <w:bookmarkStart w:id="193" w:name="_Toc13657"/>
      <w:bookmarkStart w:id="194" w:name="_Toc24377"/>
      <w:bookmarkStart w:id="195" w:name="_Toc131758313"/>
      <w:r>
        <w:rPr>
          <w:rFonts w:ascii="Times New Roman" w:eastAsiaTheme="minorEastAsia" w:hAnsi="Times New Roman" w:cs="Times New Roman"/>
          <w:lang w:eastAsia="zh-CN"/>
        </w:rPr>
        <w:t xml:space="preserve">1.5 </w:t>
      </w:r>
      <w:r>
        <w:rPr>
          <w:rFonts w:ascii="Times New Roman" w:eastAsiaTheme="minorEastAsia" w:hAnsi="Times New Roman" w:cs="Times New Roman" w:hint="eastAsia"/>
          <w:lang w:eastAsia="zh-CN"/>
        </w:rPr>
        <w:t>费用承担</w:t>
      </w:r>
      <w:bookmarkEnd w:id="185"/>
      <w:bookmarkEnd w:id="186"/>
      <w:bookmarkEnd w:id="187"/>
      <w:bookmarkEnd w:id="188"/>
      <w:bookmarkEnd w:id="189"/>
      <w:bookmarkEnd w:id="190"/>
      <w:bookmarkEnd w:id="191"/>
      <w:bookmarkEnd w:id="192"/>
      <w:bookmarkEnd w:id="193"/>
      <w:bookmarkEnd w:id="194"/>
      <w:bookmarkEnd w:id="195"/>
    </w:p>
    <w:p w:rsidR="005C23D4" w:rsidRDefault="00921F10">
      <w:pPr>
        <w:pStyle w:val="aa"/>
        <w:spacing w:line="360" w:lineRule="auto"/>
        <w:ind w:left="520" w:right="113"/>
        <w:rPr>
          <w:rFonts w:ascii="Times New Roman" w:eastAsiaTheme="minorEastAsia" w:hAnsi="Times New Roman" w:cs="Times New Roman"/>
          <w:lang w:eastAsia="zh-CN"/>
        </w:rPr>
      </w:pPr>
      <w:r>
        <w:rPr>
          <w:rFonts w:ascii="Times New Roman" w:eastAsiaTheme="minorEastAsia" w:hAnsi="Times New Roman" w:cs="Times New Roman" w:hint="eastAsia"/>
          <w:lang w:eastAsia="zh-CN"/>
        </w:rPr>
        <w:t>投标人准备和参加投标活动发生的费用自理。</w:t>
      </w:r>
    </w:p>
    <w:p w:rsidR="005C23D4" w:rsidRDefault="005C23D4">
      <w:pPr>
        <w:pStyle w:val="aa"/>
        <w:spacing w:line="360" w:lineRule="auto"/>
        <w:rPr>
          <w:rFonts w:ascii="Times New Roman" w:eastAsiaTheme="minorEastAsia" w:hAnsi="Times New Roman" w:cs="Times New Roman"/>
          <w:sz w:val="20"/>
          <w:lang w:eastAsia="zh-CN"/>
        </w:rPr>
      </w:pPr>
    </w:p>
    <w:p w:rsidR="005C23D4" w:rsidRDefault="00921F10">
      <w:pPr>
        <w:pStyle w:val="3"/>
        <w:spacing w:before="1" w:line="360" w:lineRule="auto"/>
        <w:rPr>
          <w:rFonts w:ascii="Times New Roman" w:eastAsiaTheme="minorEastAsia" w:hAnsi="Times New Roman" w:cs="Times New Roman"/>
          <w:lang w:eastAsia="zh-CN"/>
        </w:rPr>
      </w:pPr>
      <w:bookmarkStart w:id="196" w:name="_Toc18065"/>
      <w:bookmarkStart w:id="197" w:name="_Toc3030"/>
      <w:bookmarkStart w:id="198" w:name="_Toc1977"/>
      <w:bookmarkStart w:id="199" w:name="_Toc18290"/>
      <w:bookmarkStart w:id="200" w:name="_Toc6290"/>
      <w:bookmarkStart w:id="201" w:name="_Toc10648417"/>
      <w:bookmarkStart w:id="202" w:name="_Toc7359_WPSOffice_Level2"/>
      <w:bookmarkStart w:id="203" w:name="_Toc8748"/>
      <w:bookmarkStart w:id="204" w:name="_Toc15007"/>
      <w:bookmarkStart w:id="205" w:name="_Toc23388"/>
      <w:bookmarkStart w:id="206" w:name="_Toc131758314"/>
      <w:r>
        <w:rPr>
          <w:rFonts w:ascii="Times New Roman" w:eastAsiaTheme="minorEastAsia" w:hAnsi="Times New Roman" w:cs="Times New Roman"/>
          <w:lang w:eastAsia="zh-CN"/>
        </w:rPr>
        <w:t xml:space="preserve">1.6 </w:t>
      </w:r>
      <w:r>
        <w:rPr>
          <w:rFonts w:ascii="Times New Roman" w:eastAsiaTheme="minorEastAsia" w:hAnsi="Times New Roman" w:cs="Times New Roman" w:hint="eastAsia"/>
          <w:lang w:eastAsia="zh-CN"/>
        </w:rPr>
        <w:t>保密</w:t>
      </w:r>
      <w:bookmarkEnd w:id="196"/>
      <w:bookmarkEnd w:id="197"/>
      <w:bookmarkEnd w:id="198"/>
      <w:bookmarkEnd w:id="199"/>
      <w:bookmarkEnd w:id="200"/>
      <w:bookmarkEnd w:id="201"/>
      <w:bookmarkEnd w:id="202"/>
      <w:bookmarkEnd w:id="203"/>
      <w:bookmarkEnd w:id="204"/>
      <w:bookmarkEnd w:id="205"/>
      <w:bookmarkEnd w:id="206"/>
    </w:p>
    <w:p w:rsidR="005C23D4" w:rsidRDefault="00921F10">
      <w:pPr>
        <w:pStyle w:val="aa"/>
        <w:spacing w:line="360" w:lineRule="auto"/>
        <w:ind w:left="100" w:right="113" w:firstLine="419"/>
        <w:rPr>
          <w:rFonts w:ascii="Times New Roman" w:eastAsiaTheme="minorEastAsia" w:hAnsi="Times New Roman" w:cs="Times New Roman"/>
          <w:lang w:eastAsia="zh-CN"/>
        </w:rPr>
      </w:pPr>
      <w:r>
        <w:rPr>
          <w:rFonts w:ascii="Times New Roman" w:eastAsiaTheme="minorEastAsia" w:hAnsi="Times New Roman" w:cs="Times New Roman" w:hint="eastAsia"/>
          <w:lang w:eastAsia="zh-CN"/>
        </w:rPr>
        <w:t>参与招标投标活动的各方应对招标文件和投标文件中的商业和技术等秘密保密，否则应承担相应的法律责任。</w:t>
      </w:r>
    </w:p>
    <w:p w:rsidR="005C23D4" w:rsidRDefault="00921F10">
      <w:pPr>
        <w:pStyle w:val="3"/>
        <w:spacing w:before="168" w:line="360" w:lineRule="auto"/>
        <w:rPr>
          <w:rFonts w:ascii="Times New Roman" w:eastAsiaTheme="minorEastAsia" w:hAnsi="Times New Roman" w:cs="Times New Roman"/>
          <w:lang w:eastAsia="zh-CN"/>
        </w:rPr>
      </w:pPr>
      <w:bookmarkStart w:id="207" w:name="_Toc21075"/>
      <w:bookmarkStart w:id="208" w:name="_Toc14085"/>
      <w:bookmarkStart w:id="209" w:name="_Toc22565_WPSOffice_Level2"/>
      <w:bookmarkStart w:id="210" w:name="_Toc10648418"/>
      <w:bookmarkStart w:id="211" w:name="_Toc2179"/>
      <w:bookmarkStart w:id="212" w:name="_Toc5161"/>
      <w:bookmarkStart w:id="213" w:name="_Toc17890"/>
      <w:bookmarkStart w:id="214" w:name="_Toc14892"/>
      <w:bookmarkStart w:id="215" w:name="_Toc30894"/>
      <w:bookmarkStart w:id="216" w:name="_Toc6306"/>
      <w:bookmarkStart w:id="217" w:name="_Toc131758315"/>
      <w:r>
        <w:rPr>
          <w:rFonts w:ascii="Times New Roman" w:eastAsiaTheme="minorEastAsia" w:hAnsi="Times New Roman" w:cs="Times New Roman"/>
          <w:lang w:eastAsia="zh-CN"/>
        </w:rPr>
        <w:t xml:space="preserve">1.7  </w:t>
      </w:r>
      <w:r>
        <w:rPr>
          <w:rFonts w:ascii="Times New Roman" w:eastAsiaTheme="minorEastAsia" w:hAnsi="Times New Roman" w:cs="Times New Roman" w:hint="eastAsia"/>
          <w:lang w:eastAsia="zh-CN"/>
        </w:rPr>
        <w:t>语言文字</w:t>
      </w:r>
      <w:bookmarkEnd w:id="207"/>
      <w:bookmarkEnd w:id="208"/>
      <w:bookmarkEnd w:id="209"/>
      <w:bookmarkEnd w:id="210"/>
      <w:bookmarkEnd w:id="211"/>
      <w:bookmarkEnd w:id="212"/>
      <w:bookmarkEnd w:id="213"/>
      <w:bookmarkEnd w:id="214"/>
      <w:bookmarkEnd w:id="215"/>
      <w:bookmarkEnd w:id="216"/>
      <w:bookmarkEnd w:id="217"/>
    </w:p>
    <w:p w:rsidR="005C23D4" w:rsidRDefault="00921F10">
      <w:pPr>
        <w:pStyle w:val="aa"/>
        <w:spacing w:line="360" w:lineRule="auto"/>
        <w:ind w:left="520" w:right="113"/>
        <w:rPr>
          <w:rFonts w:ascii="Times New Roman" w:eastAsiaTheme="minorEastAsia" w:hAnsi="Times New Roman" w:cs="Times New Roman"/>
          <w:lang w:eastAsia="zh-CN"/>
        </w:rPr>
      </w:pPr>
      <w:r>
        <w:rPr>
          <w:rFonts w:ascii="Times New Roman" w:eastAsiaTheme="minorEastAsia" w:hAnsi="Times New Roman" w:cs="Times New Roman" w:hint="eastAsia"/>
          <w:lang w:eastAsia="zh-CN"/>
        </w:rPr>
        <w:t>招标投标文件使用的语言文字为中文。专用术语使用外文的，应附有中文注释。</w:t>
      </w:r>
    </w:p>
    <w:p w:rsidR="005C23D4" w:rsidRDefault="005C23D4">
      <w:pPr>
        <w:pStyle w:val="aa"/>
        <w:spacing w:line="360" w:lineRule="auto"/>
        <w:rPr>
          <w:rFonts w:ascii="Times New Roman" w:eastAsiaTheme="minorEastAsia" w:hAnsi="Times New Roman" w:cs="Times New Roman"/>
          <w:sz w:val="20"/>
          <w:lang w:eastAsia="zh-CN"/>
        </w:rPr>
      </w:pPr>
    </w:p>
    <w:p w:rsidR="005C23D4" w:rsidRDefault="00921F10">
      <w:pPr>
        <w:pStyle w:val="3"/>
        <w:spacing w:before="1" w:line="360" w:lineRule="auto"/>
        <w:jc w:val="both"/>
        <w:rPr>
          <w:rFonts w:ascii="Times New Roman" w:eastAsiaTheme="minorEastAsia" w:hAnsi="Times New Roman" w:cs="Times New Roman"/>
          <w:lang w:eastAsia="zh-CN"/>
        </w:rPr>
      </w:pPr>
      <w:bookmarkStart w:id="218" w:name="_Toc223_WPSOffice_Level2"/>
      <w:bookmarkStart w:id="219" w:name="_Toc10648419"/>
      <w:bookmarkStart w:id="220" w:name="_Toc32681"/>
      <w:bookmarkStart w:id="221" w:name="_Toc28350"/>
      <w:bookmarkStart w:id="222" w:name="_Toc26287"/>
      <w:bookmarkStart w:id="223" w:name="_Toc3152"/>
      <w:bookmarkStart w:id="224" w:name="_Toc302"/>
      <w:bookmarkStart w:id="225" w:name="_Toc6465"/>
      <w:bookmarkStart w:id="226" w:name="_Toc21029"/>
      <w:bookmarkStart w:id="227" w:name="_Toc9920"/>
      <w:bookmarkStart w:id="228" w:name="_Toc131758316"/>
      <w:r>
        <w:rPr>
          <w:rFonts w:ascii="Times New Roman" w:eastAsiaTheme="minorEastAsia" w:hAnsi="Times New Roman" w:cs="Times New Roman"/>
          <w:lang w:eastAsia="zh-CN"/>
        </w:rPr>
        <w:t xml:space="preserve">1.8 </w:t>
      </w:r>
      <w:r>
        <w:rPr>
          <w:rFonts w:ascii="Times New Roman" w:eastAsiaTheme="minorEastAsia" w:hAnsi="Times New Roman" w:cs="Times New Roman" w:hint="eastAsia"/>
          <w:lang w:eastAsia="zh-CN"/>
        </w:rPr>
        <w:t>计量单位</w:t>
      </w:r>
      <w:bookmarkEnd w:id="218"/>
      <w:bookmarkEnd w:id="219"/>
      <w:bookmarkEnd w:id="220"/>
      <w:bookmarkEnd w:id="221"/>
      <w:bookmarkEnd w:id="222"/>
      <w:bookmarkEnd w:id="223"/>
      <w:bookmarkEnd w:id="224"/>
      <w:bookmarkEnd w:id="225"/>
      <w:bookmarkEnd w:id="226"/>
      <w:bookmarkEnd w:id="227"/>
      <w:bookmarkEnd w:id="228"/>
    </w:p>
    <w:p w:rsidR="005C23D4" w:rsidRDefault="00921F10">
      <w:pPr>
        <w:pStyle w:val="aa"/>
        <w:spacing w:line="360" w:lineRule="auto"/>
        <w:ind w:left="520" w:right="113"/>
        <w:jc w:val="both"/>
        <w:rPr>
          <w:rFonts w:ascii="Times New Roman" w:eastAsiaTheme="minorEastAsia" w:hAnsi="Times New Roman" w:cs="Times New Roman"/>
          <w:lang w:eastAsia="zh-CN"/>
        </w:rPr>
      </w:pPr>
      <w:r>
        <w:rPr>
          <w:rFonts w:ascii="Times New Roman" w:eastAsiaTheme="minorEastAsia" w:hAnsi="Times New Roman" w:cs="Times New Roman" w:hint="eastAsia"/>
          <w:lang w:eastAsia="zh-CN"/>
        </w:rPr>
        <w:t>所有计量均采用中华人民共和国法定计量单位。</w:t>
      </w:r>
    </w:p>
    <w:p w:rsidR="005C23D4" w:rsidRDefault="005C23D4">
      <w:pPr>
        <w:pStyle w:val="aa"/>
        <w:spacing w:before="3" w:line="360" w:lineRule="auto"/>
        <w:jc w:val="both"/>
        <w:rPr>
          <w:rFonts w:ascii="Times New Roman" w:eastAsiaTheme="minorEastAsia" w:hAnsi="Times New Roman" w:cs="Times New Roman"/>
          <w:sz w:val="20"/>
          <w:lang w:eastAsia="zh-CN"/>
        </w:rPr>
      </w:pPr>
    </w:p>
    <w:p w:rsidR="005C23D4" w:rsidRDefault="00921F10">
      <w:pPr>
        <w:pStyle w:val="3"/>
        <w:spacing w:line="360" w:lineRule="auto"/>
        <w:jc w:val="both"/>
        <w:rPr>
          <w:rFonts w:ascii="Times New Roman" w:eastAsiaTheme="minorEastAsia" w:hAnsi="Times New Roman" w:cs="Times New Roman"/>
          <w:lang w:eastAsia="zh-CN"/>
        </w:rPr>
      </w:pPr>
      <w:bookmarkStart w:id="229" w:name="_Toc19043_WPSOffice_Level2"/>
      <w:bookmarkStart w:id="230" w:name="_Toc1010"/>
      <w:bookmarkStart w:id="231" w:name="_Toc27341"/>
      <w:bookmarkStart w:id="232" w:name="_Toc18113"/>
      <w:bookmarkStart w:id="233" w:name="_Toc10648420"/>
      <w:bookmarkStart w:id="234" w:name="_Toc15410"/>
      <w:bookmarkStart w:id="235" w:name="_Toc1543"/>
      <w:bookmarkStart w:id="236" w:name="_Toc11542"/>
      <w:bookmarkStart w:id="237" w:name="_Toc18833"/>
      <w:bookmarkStart w:id="238" w:name="_Toc23211"/>
      <w:bookmarkStart w:id="239" w:name="_Toc131758317"/>
      <w:r>
        <w:rPr>
          <w:rFonts w:ascii="Times New Roman" w:eastAsiaTheme="minorEastAsia" w:hAnsi="Times New Roman" w:cs="Times New Roman"/>
          <w:lang w:eastAsia="zh-CN"/>
        </w:rPr>
        <w:t xml:space="preserve">1.9  </w:t>
      </w:r>
      <w:r>
        <w:rPr>
          <w:rFonts w:ascii="Times New Roman" w:eastAsiaTheme="minorEastAsia" w:hAnsi="Times New Roman" w:cs="Times New Roman" w:hint="eastAsia"/>
          <w:lang w:eastAsia="zh-CN"/>
        </w:rPr>
        <w:t>踏勘现场</w:t>
      </w:r>
      <w:bookmarkEnd w:id="229"/>
      <w:bookmarkEnd w:id="230"/>
      <w:bookmarkEnd w:id="231"/>
      <w:bookmarkEnd w:id="232"/>
      <w:r>
        <w:rPr>
          <w:rFonts w:ascii="Times New Roman" w:eastAsiaTheme="minorEastAsia" w:hAnsi="Times New Roman" w:cs="Times New Roman" w:hint="eastAsia"/>
          <w:lang w:eastAsia="zh-CN"/>
        </w:rPr>
        <w:t>(</w:t>
      </w:r>
      <w:r>
        <w:rPr>
          <w:rFonts w:ascii="Times New Roman" w:eastAsiaTheme="minorEastAsia" w:hAnsi="Times New Roman" w:cs="Times New Roman" w:hint="eastAsia"/>
          <w:lang w:eastAsia="zh-CN"/>
        </w:rPr>
        <w:t>本项目不适用</w:t>
      </w:r>
      <w:r>
        <w:rPr>
          <w:rFonts w:ascii="Times New Roman" w:eastAsiaTheme="minorEastAsia" w:hAnsi="Times New Roman" w:cs="Times New Roman" w:hint="eastAsia"/>
          <w:lang w:eastAsia="zh-CN"/>
        </w:rPr>
        <w:t>)</w:t>
      </w:r>
      <w:bookmarkEnd w:id="233"/>
      <w:bookmarkEnd w:id="234"/>
      <w:bookmarkEnd w:id="235"/>
      <w:bookmarkEnd w:id="236"/>
      <w:bookmarkEnd w:id="237"/>
      <w:bookmarkEnd w:id="238"/>
      <w:bookmarkEnd w:id="239"/>
    </w:p>
    <w:p w:rsidR="005C23D4" w:rsidRDefault="00921F10">
      <w:pPr>
        <w:pStyle w:val="aa"/>
        <w:spacing w:before="46" w:line="360" w:lineRule="auto"/>
        <w:ind w:left="100" w:right="211" w:firstLine="419"/>
        <w:jc w:val="both"/>
        <w:rPr>
          <w:rFonts w:ascii="Times New Roman" w:eastAsiaTheme="minorEastAsia" w:hAnsi="Times New Roman" w:cs="Times New Roman"/>
          <w:lang w:eastAsia="zh-CN"/>
        </w:rPr>
      </w:pPr>
      <w:r>
        <w:rPr>
          <w:rFonts w:ascii="Times New Roman" w:eastAsiaTheme="minorEastAsia" w:hAnsi="Times New Roman" w:cs="Times New Roman"/>
          <w:lang w:eastAsia="zh-CN"/>
        </w:rPr>
        <w:t xml:space="preserve">1.9.1 </w:t>
      </w:r>
      <w:r>
        <w:rPr>
          <w:rFonts w:ascii="Times New Roman" w:eastAsiaTheme="minorEastAsia" w:hAnsi="Times New Roman" w:cs="Times New Roman" w:hint="eastAsia"/>
          <w:lang w:eastAsia="zh-CN"/>
        </w:rPr>
        <w:t>投标人须知前附表规定组织踏勘现场的，招标人按投标人须知前附表规定的时间、地点组织投标人踏勘项目现场。部分投标人未按时参加踏勘现场的，不影响踏勘现场的正常进行。</w:t>
      </w:r>
    </w:p>
    <w:p w:rsidR="005C23D4" w:rsidRDefault="00921F10">
      <w:pPr>
        <w:pStyle w:val="aa"/>
        <w:spacing w:before="46" w:line="360" w:lineRule="auto"/>
        <w:ind w:left="100" w:right="211" w:firstLine="419"/>
        <w:jc w:val="both"/>
        <w:rPr>
          <w:rFonts w:ascii="Times New Roman" w:eastAsiaTheme="minorEastAsia" w:hAnsi="Times New Roman" w:cs="Times New Roman"/>
          <w:lang w:eastAsia="zh-CN"/>
        </w:rPr>
      </w:pPr>
      <w:r>
        <w:rPr>
          <w:rFonts w:ascii="Times New Roman" w:eastAsiaTheme="minorEastAsia" w:hAnsi="Times New Roman" w:cs="Times New Roman"/>
          <w:lang w:eastAsia="zh-CN"/>
        </w:rPr>
        <w:t xml:space="preserve">1.9.2 </w:t>
      </w:r>
      <w:r>
        <w:rPr>
          <w:rFonts w:ascii="Times New Roman" w:eastAsiaTheme="minorEastAsia" w:hAnsi="Times New Roman" w:cs="Times New Roman" w:hint="eastAsia"/>
          <w:lang w:eastAsia="zh-CN"/>
        </w:rPr>
        <w:t>投标人踏勘现场发生的费用自理。</w:t>
      </w:r>
    </w:p>
    <w:p w:rsidR="005C23D4" w:rsidRDefault="00921F10">
      <w:pPr>
        <w:pStyle w:val="aa"/>
        <w:spacing w:before="46" w:line="360" w:lineRule="auto"/>
        <w:ind w:left="100" w:right="211" w:firstLine="419"/>
        <w:jc w:val="both"/>
        <w:rPr>
          <w:rFonts w:ascii="Times New Roman" w:eastAsiaTheme="minorEastAsia" w:hAnsi="Times New Roman" w:cs="Times New Roman"/>
          <w:lang w:eastAsia="zh-CN"/>
        </w:rPr>
      </w:pPr>
      <w:r>
        <w:rPr>
          <w:rFonts w:ascii="Times New Roman" w:eastAsiaTheme="minorEastAsia" w:hAnsi="Times New Roman" w:cs="Times New Roman"/>
          <w:lang w:eastAsia="zh-CN"/>
        </w:rPr>
        <w:t xml:space="preserve">1.9.3 </w:t>
      </w:r>
      <w:r>
        <w:rPr>
          <w:rFonts w:ascii="Times New Roman" w:eastAsiaTheme="minorEastAsia" w:hAnsi="Times New Roman" w:cs="Times New Roman" w:hint="eastAsia"/>
          <w:lang w:eastAsia="zh-CN"/>
        </w:rPr>
        <w:t>除招标人的原因外，投标人自行负责在踏勘现场中所发生的人员伤亡和财产损失。</w:t>
      </w:r>
    </w:p>
    <w:p w:rsidR="005C23D4" w:rsidRDefault="00921F10">
      <w:pPr>
        <w:pStyle w:val="aa"/>
        <w:spacing w:before="46" w:line="360" w:lineRule="auto"/>
        <w:ind w:left="100" w:right="211" w:firstLine="419"/>
        <w:jc w:val="both"/>
        <w:rPr>
          <w:rFonts w:ascii="Times New Roman" w:eastAsiaTheme="minorEastAsia" w:hAnsi="Times New Roman" w:cs="Times New Roman"/>
          <w:lang w:eastAsia="zh-CN"/>
        </w:rPr>
      </w:pPr>
      <w:r>
        <w:rPr>
          <w:rFonts w:ascii="Times New Roman" w:eastAsiaTheme="minorEastAsia" w:hAnsi="Times New Roman" w:cs="Times New Roman"/>
          <w:lang w:eastAsia="zh-CN"/>
        </w:rPr>
        <w:t xml:space="preserve">1.9.4 </w:t>
      </w:r>
      <w:r>
        <w:rPr>
          <w:rFonts w:ascii="Times New Roman" w:eastAsiaTheme="minorEastAsia" w:hAnsi="Times New Roman" w:cs="Times New Roman" w:hint="eastAsia"/>
          <w:lang w:eastAsia="zh-CN"/>
        </w:rPr>
        <w:t>招标人在踏勘现场中介绍的工程场地和相关的周边环境情况，供投标人在编制投标文件时参考，招标人不对投标人据此作出的判断和决策负责。</w:t>
      </w:r>
    </w:p>
    <w:p w:rsidR="005C23D4" w:rsidRDefault="005C23D4">
      <w:pPr>
        <w:pStyle w:val="aa"/>
        <w:spacing w:before="4" w:line="360" w:lineRule="auto"/>
        <w:rPr>
          <w:rFonts w:ascii="Times New Roman" w:eastAsiaTheme="minorEastAsia" w:hAnsi="Times New Roman" w:cs="Times New Roman"/>
          <w:sz w:val="14"/>
          <w:lang w:eastAsia="zh-CN"/>
        </w:rPr>
      </w:pPr>
    </w:p>
    <w:p w:rsidR="005C23D4" w:rsidRDefault="00921F10">
      <w:pPr>
        <w:pStyle w:val="3"/>
        <w:spacing w:before="1" w:line="360" w:lineRule="auto"/>
        <w:ind w:right="108"/>
        <w:rPr>
          <w:rFonts w:ascii="Times New Roman" w:eastAsiaTheme="minorEastAsia" w:hAnsi="Times New Roman" w:cs="Times New Roman"/>
          <w:lang w:eastAsia="zh-CN"/>
        </w:rPr>
      </w:pPr>
      <w:bookmarkStart w:id="240" w:name="_Toc10648422"/>
      <w:bookmarkStart w:id="241" w:name="_Toc9563_WPSOffice_Level2"/>
      <w:bookmarkStart w:id="242" w:name="_Toc29713"/>
      <w:bookmarkStart w:id="243" w:name="_Toc13920"/>
      <w:bookmarkStart w:id="244" w:name="_Toc5725"/>
      <w:bookmarkStart w:id="245" w:name="_Toc26858"/>
      <w:bookmarkStart w:id="246" w:name="_Toc14127"/>
      <w:bookmarkStart w:id="247" w:name="_Toc11022"/>
      <w:bookmarkStart w:id="248" w:name="_Toc21881"/>
      <w:bookmarkStart w:id="249" w:name="_Toc700"/>
      <w:bookmarkStart w:id="250" w:name="_Toc131758318"/>
      <w:r>
        <w:rPr>
          <w:rFonts w:ascii="Times New Roman" w:eastAsiaTheme="minorEastAsia" w:hAnsi="Times New Roman" w:cs="Times New Roman"/>
          <w:lang w:eastAsia="zh-CN"/>
        </w:rPr>
        <w:t xml:space="preserve">1.11  </w:t>
      </w:r>
      <w:r>
        <w:rPr>
          <w:rFonts w:ascii="Times New Roman" w:eastAsiaTheme="minorEastAsia" w:hAnsi="Times New Roman" w:cs="Times New Roman" w:hint="eastAsia"/>
          <w:lang w:eastAsia="zh-CN"/>
        </w:rPr>
        <w:t>分包</w:t>
      </w:r>
      <w:bookmarkEnd w:id="240"/>
      <w:bookmarkEnd w:id="241"/>
      <w:bookmarkEnd w:id="242"/>
      <w:bookmarkEnd w:id="243"/>
      <w:bookmarkEnd w:id="244"/>
      <w:bookmarkEnd w:id="245"/>
      <w:bookmarkEnd w:id="246"/>
      <w:bookmarkEnd w:id="247"/>
      <w:bookmarkEnd w:id="248"/>
      <w:bookmarkEnd w:id="249"/>
      <w:bookmarkEnd w:id="250"/>
    </w:p>
    <w:p w:rsidR="005C23D4" w:rsidRDefault="00921F10">
      <w:pPr>
        <w:ind w:firstLineChars="200" w:firstLine="420"/>
        <w:rPr>
          <w:rFonts w:ascii="Times New Roman" w:eastAsiaTheme="minorEastAsia" w:hAnsi="Times New Roman" w:cs="Times New Roman"/>
          <w:szCs w:val="21"/>
          <w:lang w:eastAsia="zh-CN"/>
        </w:rPr>
      </w:pPr>
      <w:r>
        <w:rPr>
          <w:rFonts w:ascii="Times New Roman" w:eastAsiaTheme="minorEastAsia" w:hAnsi="Times New Roman" w:cs="Times New Roman" w:hint="eastAsia"/>
          <w:szCs w:val="21"/>
          <w:lang w:eastAsia="zh-CN"/>
        </w:rPr>
        <w:t>见投标人须知前附表。</w:t>
      </w:r>
      <w:bookmarkStart w:id="251" w:name="_Toc17258"/>
      <w:bookmarkStart w:id="252" w:name="_Toc15058"/>
      <w:bookmarkStart w:id="253" w:name="_Toc12116"/>
      <w:bookmarkStart w:id="254" w:name="_Toc3888"/>
      <w:bookmarkStart w:id="255" w:name="_Toc2697_WPSOffice_Level2"/>
      <w:bookmarkStart w:id="256" w:name="_Toc5910"/>
      <w:bookmarkStart w:id="257" w:name="_Toc10648423"/>
      <w:bookmarkStart w:id="258" w:name="_Toc7607"/>
      <w:bookmarkStart w:id="259" w:name="_Toc19802"/>
      <w:bookmarkStart w:id="260" w:name="_Toc23188"/>
    </w:p>
    <w:p w:rsidR="005C23D4" w:rsidRDefault="005C23D4">
      <w:pPr>
        <w:rPr>
          <w:lang w:eastAsia="zh-CN"/>
        </w:rPr>
      </w:pPr>
    </w:p>
    <w:p w:rsidR="005C23D4" w:rsidRDefault="00921F10">
      <w:pPr>
        <w:pStyle w:val="3"/>
        <w:spacing w:before="1" w:line="360" w:lineRule="auto"/>
        <w:ind w:right="108"/>
        <w:rPr>
          <w:rFonts w:ascii="Times New Roman" w:eastAsiaTheme="minorEastAsia" w:hAnsi="Times New Roman" w:cs="Times New Roman"/>
          <w:lang w:eastAsia="zh-CN"/>
        </w:rPr>
      </w:pPr>
      <w:bookmarkStart w:id="261" w:name="_Toc131758319"/>
      <w:r>
        <w:rPr>
          <w:rFonts w:ascii="Times New Roman" w:eastAsiaTheme="minorEastAsia" w:hAnsi="Times New Roman" w:cs="Times New Roman"/>
          <w:lang w:eastAsia="zh-CN"/>
        </w:rPr>
        <w:t xml:space="preserve">1.12 </w:t>
      </w:r>
      <w:r>
        <w:rPr>
          <w:rFonts w:ascii="Times New Roman" w:eastAsiaTheme="minorEastAsia" w:hAnsi="Times New Roman" w:cs="Times New Roman" w:hint="eastAsia"/>
          <w:lang w:eastAsia="zh-CN"/>
        </w:rPr>
        <w:t>响应和偏差</w:t>
      </w:r>
      <w:bookmarkEnd w:id="251"/>
      <w:bookmarkEnd w:id="252"/>
      <w:bookmarkEnd w:id="253"/>
      <w:bookmarkEnd w:id="254"/>
      <w:bookmarkEnd w:id="255"/>
      <w:bookmarkEnd w:id="256"/>
      <w:bookmarkEnd w:id="257"/>
      <w:bookmarkEnd w:id="258"/>
      <w:bookmarkEnd w:id="259"/>
      <w:bookmarkEnd w:id="260"/>
      <w:bookmarkEnd w:id="261"/>
    </w:p>
    <w:p w:rsidR="005C23D4" w:rsidRDefault="00921F10">
      <w:pPr>
        <w:pStyle w:val="aa"/>
        <w:spacing w:before="46" w:line="360" w:lineRule="auto"/>
        <w:ind w:left="100" w:right="211" w:firstLine="419"/>
        <w:jc w:val="both"/>
        <w:rPr>
          <w:rFonts w:ascii="Times New Roman" w:eastAsiaTheme="minorEastAsia" w:hAnsi="Times New Roman" w:cs="Times New Roman"/>
          <w:lang w:eastAsia="zh-CN"/>
        </w:rPr>
      </w:pPr>
      <w:r>
        <w:rPr>
          <w:rFonts w:ascii="Times New Roman" w:eastAsiaTheme="minorEastAsia" w:hAnsi="Times New Roman" w:cs="Times New Roman"/>
          <w:lang w:eastAsia="zh-CN"/>
        </w:rPr>
        <w:t xml:space="preserve">1.12.1 </w:t>
      </w:r>
      <w:r>
        <w:rPr>
          <w:rFonts w:ascii="Times New Roman" w:eastAsiaTheme="minorEastAsia" w:hAnsi="Times New Roman" w:cs="Times New Roman" w:hint="eastAsia"/>
          <w:lang w:eastAsia="zh-CN"/>
        </w:rPr>
        <w:t>投标文件应当对招标文件的实质性要求和条件作出满足性或更有利于招标人的响应，否则，投标人的投标将被否决。实质性要求和条件见投标人须知前附表。</w:t>
      </w:r>
    </w:p>
    <w:p w:rsidR="005C23D4" w:rsidRDefault="00921F10">
      <w:pPr>
        <w:pStyle w:val="aa"/>
        <w:spacing w:before="46" w:line="360" w:lineRule="auto"/>
        <w:ind w:left="100" w:right="211" w:firstLine="419"/>
        <w:jc w:val="both"/>
        <w:rPr>
          <w:rFonts w:ascii="Times New Roman" w:eastAsiaTheme="minorEastAsia" w:hAnsi="Times New Roman" w:cs="Times New Roman"/>
          <w:lang w:eastAsia="zh-CN"/>
        </w:rPr>
      </w:pPr>
      <w:r>
        <w:rPr>
          <w:rFonts w:ascii="Times New Roman" w:eastAsiaTheme="minorEastAsia" w:hAnsi="Times New Roman" w:cs="Times New Roman"/>
          <w:lang w:eastAsia="zh-CN"/>
        </w:rPr>
        <w:t xml:space="preserve">1.12.2 </w:t>
      </w:r>
      <w:r>
        <w:rPr>
          <w:rFonts w:ascii="Times New Roman" w:eastAsiaTheme="minorEastAsia" w:hAnsi="Times New Roman" w:cs="Times New Roman" w:hint="eastAsia"/>
          <w:lang w:eastAsia="zh-CN"/>
        </w:rPr>
        <w:t>投标人应根据招标文件的要求提供投标监测大纲等内容以对招标文件作出响应。</w:t>
      </w:r>
    </w:p>
    <w:p w:rsidR="005C23D4" w:rsidRDefault="00921F10">
      <w:pPr>
        <w:pStyle w:val="aa"/>
        <w:spacing w:before="46" w:line="360" w:lineRule="auto"/>
        <w:ind w:left="100" w:right="211" w:firstLine="419"/>
        <w:jc w:val="both"/>
        <w:rPr>
          <w:rFonts w:ascii="Times New Roman" w:eastAsiaTheme="minorEastAsia" w:hAnsi="Times New Roman" w:cs="Times New Roman"/>
          <w:lang w:eastAsia="zh-CN"/>
        </w:rPr>
      </w:pPr>
      <w:r>
        <w:rPr>
          <w:rFonts w:ascii="Times New Roman" w:eastAsiaTheme="minorEastAsia" w:hAnsi="Times New Roman" w:cs="Times New Roman"/>
          <w:lang w:eastAsia="zh-CN"/>
        </w:rPr>
        <w:t xml:space="preserve">1.12.3 </w:t>
      </w:r>
      <w:r>
        <w:rPr>
          <w:rFonts w:ascii="Times New Roman" w:eastAsiaTheme="minorEastAsia" w:hAnsi="Times New Roman" w:cs="Times New Roman" w:hint="eastAsia"/>
          <w:lang w:eastAsia="zh-CN"/>
        </w:rPr>
        <w:t>投标人须知前附表允许投标文件偏离招标文件某些要求的，偏差应当符合招标文件规定的偏差范围和幅度。</w:t>
      </w:r>
    </w:p>
    <w:p w:rsidR="005C23D4" w:rsidRDefault="005C23D4">
      <w:pPr>
        <w:rPr>
          <w:lang w:eastAsia="zh-CN"/>
        </w:rPr>
      </w:pPr>
    </w:p>
    <w:p w:rsidR="005C23D4" w:rsidRDefault="00921F10">
      <w:pPr>
        <w:pStyle w:val="20"/>
        <w:spacing w:before="77" w:line="360" w:lineRule="auto"/>
        <w:ind w:right="108"/>
        <w:rPr>
          <w:rFonts w:ascii="Times New Roman" w:eastAsiaTheme="minorEastAsia" w:hAnsi="Times New Roman" w:cs="Times New Roman"/>
          <w:lang w:eastAsia="zh-CN"/>
        </w:rPr>
      </w:pPr>
      <w:bookmarkStart w:id="262" w:name="_Toc10801"/>
      <w:bookmarkStart w:id="263" w:name="_Toc25173"/>
      <w:bookmarkStart w:id="264" w:name="_Toc14632"/>
      <w:bookmarkStart w:id="265" w:name="_Toc6035"/>
      <w:bookmarkStart w:id="266" w:name="_Toc10648424"/>
      <w:bookmarkStart w:id="267" w:name="_Toc6736"/>
      <w:bookmarkStart w:id="268" w:name="_Toc10449"/>
      <w:bookmarkStart w:id="269" w:name="_Toc2113"/>
      <w:bookmarkStart w:id="270" w:name="_Toc13557"/>
      <w:bookmarkStart w:id="271" w:name="_Toc131758320"/>
      <w:r>
        <w:rPr>
          <w:rFonts w:ascii="Times New Roman" w:eastAsiaTheme="minorEastAsia" w:hAnsi="Times New Roman" w:cs="Times New Roman"/>
          <w:lang w:eastAsia="zh-CN"/>
        </w:rPr>
        <w:t xml:space="preserve">2.  </w:t>
      </w:r>
      <w:r>
        <w:rPr>
          <w:rFonts w:ascii="Times New Roman" w:eastAsiaTheme="minorEastAsia" w:hAnsi="Times New Roman" w:cs="Times New Roman" w:hint="eastAsia"/>
          <w:lang w:eastAsia="zh-CN"/>
        </w:rPr>
        <w:t>招标文件</w:t>
      </w:r>
      <w:bookmarkEnd w:id="262"/>
      <w:bookmarkEnd w:id="263"/>
      <w:bookmarkEnd w:id="264"/>
      <w:bookmarkEnd w:id="265"/>
      <w:bookmarkEnd w:id="266"/>
      <w:bookmarkEnd w:id="267"/>
      <w:bookmarkEnd w:id="268"/>
      <w:bookmarkEnd w:id="269"/>
      <w:bookmarkEnd w:id="270"/>
      <w:bookmarkEnd w:id="271"/>
    </w:p>
    <w:p w:rsidR="005C23D4" w:rsidRDefault="00921F10">
      <w:pPr>
        <w:pStyle w:val="3"/>
        <w:spacing w:line="360" w:lineRule="auto"/>
        <w:ind w:right="108"/>
        <w:rPr>
          <w:rFonts w:ascii="Times New Roman" w:eastAsiaTheme="minorEastAsia" w:hAnsi="Times New Roman" w:cs="Times New Roman"/>
          <w:lang w:eastAsia="zh-CN"/>
        </w:rPr>
      </w:pPr>
      <w:bookmarkStart w:id="272" w:name="_Toc986"/>
      <w:bookmarkStart w:id="273" w:name="_Toc27785"/>
      <w:bookmarkStart w:id="274" w:name="_Toc22845"/>
      <w:bookmarkStart w:id="275" w:name="_Toc20424"/>
      <w:bookmarkStart w:id="276" w:name="_Toc9147_WPSOffice_Level2"/>
      <w:bookmarkStart w:id="277" w:name="_Toc13676"/>
      <w:bookmarkStart w:id="278" w:name="_Toc19187"/>
      <w:bookmarkStart w:id="279" w:name="_Toc1806"/>
      <w:bookmarkStart w:id="280" w:name="_Toc10648425"/>
      <w:bookmarkStart w:id="281" w:name="_Toc1837"/>
      <w:bookmarkStart w:id="282" w:name="_Toc131758321"/>
      <w:r>
        <w:rPr>
          <w:rFonts w:ascii="Times New Roman" w:eastAsiaTheme="minorEastAsia" w:hAnsi="Times New Roman" w:cs="Times New Roman"/>
          <w:lang w:eastAsia="zh-CN"/>
        </w:rPr>
        <w:t xml:space="preserve">2.1  </w:t>
      </w:r>
      <w:r>
        <w:rPr>
          <w:rFonts w:ascii="Times New Roman" w:eastAsiaTheme="minorEastAsia" w:hAnsi="Times New Roman" w:cs="Times New Roman" w:hint="eastAsia"/>
          <w:lang w:eastAsia="zh-CN"/>
        </w:rPr>
        <w:t>招标文件的组成</w:t>
      </w:r>
      <w:bookmarkEnd w:id="272"/>
      <w:bookmarkEnd w:id="273"/>
      <w:bookmarkEnd w:id="274"/>
      <w:bookmarkEnd w:id="275"/>
      <w:bookmarkEnd w:id="276"/>
      <w:bookmarkEnd w:id="277"/>
      <w:bookmarkEnd w:id="278"/>
      <w:bookmarkEnd w:id="279"/>
      <w:bookmarkEnd w:id="280"/>
      <w:bookmarkEnd w:id="281"/>
      <w:bookmarkEnd w:id="282"/>
    </w:p>
    <w:p w:rsidR="005C23D4" w:rsidRDefault="00921F10">
      <w:pPr>
        <w:pStyle w:val="aa"/>
        <w:spacing w:before="46" w:line="360" w:lineRule="auto"/>
        <w:ind w:left="100" w:right="211" w:firstLine="419"/>
        <w:jc w:val="both"/>
        <w:rPr>
          <w:rFonts w:ascii="Times New Roman" w:eastAsiaTheme="minorEastAsia" w:hAnsi="Times New Roman" w:cs="Times New Roman"/>
          <w:lang w:eastAsia="zh-CN"/>
        </w:rPr>
      </w:pPr>
      <w:r>
        <w:rPr>
          <w:rFonts w:ascii="Times New Roman" w:eastAsiaTheme="minorEastAsia" w:hAnsi="Times New Roman" w:cs="Times New Roman" w:hint="eastAsia"/>
          <w:lang w:eastAsia="zh-CN"/>
        </w:rPr>
        <w:t>本招标文件包括：</w:t>
      </w:r>
    </w:p>
    <w:p w:rsidR="005C23D4" w:rsidRDefault="00921F10">
      <w:pPr>
        <w:pStyle w:val="aa"/>
        <w:spacing w:before="46" w:line="360" w:lineRule="auto"/>
        <w:ind w:left="100" w:right="211" w:firstLine="419"/>
        <w:jc w:val="both"/>
        <w:rPr>
          <w:rFonts w:ascii="Times New Roman" w:eastAsiaTheme="minorEastAsia" w:hAnsi="Times New Roman" w:cs="Times New Roman"/>
          <w:lang w:eastAsia="zh-CN"/>
        </w:rPr>
      </w:pPr>
      <w:bookmarkStart w:id="283" w:name="_Toc26469_WPSOffice_Level3"/>
      <w:r>
        <w:rPr>
          <w:rFonts w:ascii="Times New Roman" w:eastAsiaTheme="minorEastAsia" w:hAnsi="Times New Roman" w:cs="Times New Roman" w:hint="eastAsia"/>
          <w:lang w:eastAsia="zh-CN"/>
        </w:rPr>
        <w:t>（</w:t>
      </w:r>
      <w:r>
        <w:rPr>
          <w:rFonts w:ascii="Times New Roman" w:eastAsiaTheme="minorEastAsia" w:hAnsi="Times New Roman" w:cs="Times New Roman" w:hint="eastAsia"/>
          <w:lang w:eastAsia="zh-CN"/>
        </w:rPr>
        <w:t>1</w:t>
      </w:r>
      <w:r>
        <w:rPr>
          <w:rFonts w:ascii="Times New Roman" w:eastAsiaTheme="minorEastAsia" w:hAnsi="Times New Roman" w:cs="Times New Roman" w:hint="eastAsia"/>
          <w:lang w:eastAsia="zh-CN"/>
        </w:rPr>
        <w:t>）招标公告；</w:t>
      </w:r>
      <w:bookmarkEnd w:id="283"/>
    </w:p>
    <w:p w:rsidR="005C23D4" w:rsidRDefault="00921F10">
      <w:pPr>
        <w:pStyle w:val="aa"/>
        <w:spacing w:before="46" w:line="360" w:lineRule="auto"/>
        <w:ind w:left="100" w:right="211" w:firstLine="419"/>
        <w:jc w:val="both"/>
        <w:rPr>
          <w:rFonts w:ascii="Times New Roman" w:eastAsiaTheme="minorEastAsia" w:hAnsi="Times New Roman" w:cs="Times New Roman"/>
          <w:lang w:eastAsia="zh-CN"/>
        </w:rPr>
      </w:pPr>
      <w:bookmarkStart w:id="284" w:name="_Toc4053_WPSOffice_Level3"/>
      <w:r>
        <w:rPr>
          <w:rFonts w:ascii="Times New Roman" w:eastAsiaTheme="minorEastAsia" w:hAnsi="Times New Roman" w:cs="Times New Roman" w:hint="eastAsia"/>
          <w:lang w:eastAsia="zh-CN"/>
        </w:rPr>
        <w:t>（</w:t>
      </w:r>
      <w:r>
        <w:rPr>
          <w:rFonts w:ascii="Times New Roman" w:eastAsiaTheme="minorEastAsia" w:hAnsi="Times New Roman" w:cs="Times New Roman" w:hint="eastAsia"/>
          <w:lang w:eastAsia="zh-CN"/>
        </w:rPr>
        <w:t>2</w:t>
      </w:r>
      <w:r>
        <w:rPr>
          <w:rFonts w:ascii="Times New Roman" w:eastAsiaTheme="minorEastAsia" w:hAnsi="Times New Roman" w:cs="Times New Roman" w:hint="eastAsia"/>
          <w:lang w:eastAsia="zh-CN"/>
        </w:rPr>
        <w:t>）投标人须知；</w:t>
      </w:r>
      <w:bookmarkEnd w:id="284"/>
    </w:p>
    <w:p w:rsidR="005C23D4" w:rsidRDefault="00921F10">
      <w:pPr>
        <w:pStyle w:val="aa"/>
        <w:spacing w:before="46" w:line="360" w:lineRule="auto"/>
        <w:ind w:left="100" w:right="211" w:firstLine="419"/>
        <w:jc w:val="both"/>
        <w:rPr>
          <w:rFonts w:ascii="Times New Roman" w:eastAsiaTheme="minorEastAsia" w:hAnsi="Times New Roman" w:cs="Times New Roman"/>
          <w:lang w:eastAsia="zh-CN"/>
        </w:rPr>
      </w:pPr>
      <w:bookmarkStart w:id="285" w:name="_Toc12207_WPSOffice_Level3"/>
      <w:r>
        <w:rPr>
          <w:rFonts w:ascii="Times New Roman" w:eastAsiaTheme="minorEastAsia" w:hAnsi="Times New Roman" w:cs="Times New Roman" w:hint="eastAsia"/>
          <w:lang w:eastAsia="zh-CN"/>
        </w:rPr>
        <w:t>（</w:t>
      </w:r>
      <w:r>
        <w:rPr>
          <w:rFonts w:ascii="Times New Roman" w:eastAsiaTheme="minorEastAsia" w:hAnsi="Times New Roman" w:cs="Times New Roman" w:hint="eastAsia"/>
          <w:lang w:eastAsia="zh-CN"/>
        </w:rPr>
        <w:t>3</w:t>
      </w:r>
      <w:r>
        <w:rPr>
          <w:rFonts w:ascii="Times New Roman" w:eastAsiaTheme="minorEastAsia" w:hAnsi="Times New Roman" w:cs="Times New Roman" w:hint="eastAsia"/>
          <w:lang w:eastAsia="zh-CN"/>
        </w:rPr>
        <w:t>）评标办法（综合评估法）；</w:t>
      </w:r>
      <w:bookmarkEnd w:id="285"/>
    </w:p>
    <w:p w:rsidR="005C23D4" w:rsidRDefault="00921F10">
      <w:pPr>
        <w:pStyle w:val="aa"/>
        <w:spacing w:before="46" w:line="360" w:lineRule="auto"/>
        <w:ind w:left="100" w:right="211" w:firstLine="419"/>
        <w:jc w:val="both"/>
        <w:rPr>
          <w:rFonts w:ascii="Times New Roman" w:eastAsiaTheme="minorEastAsia" w:hAnsi="Times New Roman" w:cs="Times New Roman"/>
          <w:lang w:eastAsia="zh-CN"/>
        </w:rPr>
      </w:pPr>
      <w:bookmarkStart w:id="286" w:name="_Toc26130_WPSOffice_Level3"/>
      <w:r>
        <w:rPr>
          <w:rFonts w:ascii="Times New Roman" w:eastAsiaTheme="minorEastAsia" w:hAnsi="Times New Roman" w:cs="Times New Roman" w:hint="eastAsia"/>
          <w:lang w:eastAsia="zh-CN"/>
        </w:rPr>
        <w:t>（</w:t>
      </w:r>
      <w:r>
        <w:rPr>
          <w:rFonts w:ascii="Times New Roman" w:eastAsiaTheme="minorEastAsia" w:hAnsi="Times New Roman" w:cs="Times New Roman" w:hint="eastAsia"/>
          <w:lang w:eastAsia="zh-CN"/>
        </w:rPr>
        <w:t>4</w:t>
      </w:r>
      <w:r>
        <w:rPr>
          <w:rFonts w:ascii="Times New Roman" w:eastAsiaTheme="minorEastAsia" w:hAnsi="Times New Roman" w:cs="Times New Roman" w:hint="eastAsia"/>
          <w:lang w:eastAsia="zh-CN"/>
        </w:rPr>
        <w:t>）控制价清单；</w:t>
      </w:r>
      <w:bookmarkEnd w:id="286"/>
    </w:p>
    <w:p w:rsidR="005C23D4" w:rsidRDefault="00921F10">
      <w:pPr>
        <w:pStyle w:val="aa"/>
        <w:spacing w:before="46" w:line="360" w:lineRule="auto"/>
        <w:ind w:left="100" w:right="211" w:firstLine="419"/>
        <w:jc w:val="both"/>
        <w:rPr>
          <w:rFonts w:ascii="Times New Roman" w:eastAsiaTheme="minorEastAsia" w:hAnsi="Times New Roman" w:cs="Times New Roman"/>
          <w:lang w:eastAsia="zh-CN"/>
        </w:rPr>
      </w:pPr>
      <w:bookmarkStart w:id="287" w:name="_Toc22565_WPSOffice_Level3"/>
      <w:r>
        <w:rPr>
          <w:rFonts w:ascii="Times New Roman" w:eastAsiaTheme="minorEastAsia" w:hAnsi="Times New Roman" w:cs="Times New Roman" w:hint="eastAsia"/>
          <w:lang w:eastAsia="zh-CN"/>
        </w:rPr>
        <w:t>（</w:t>
      </w:r>
      <w:r>
        <w:rPr>
          <w:rFonts w:ascii="Times New Roman" w:eastAsiaTheme="minorEastAsia" w:hAnsi="Times New Roman" w:cs="Times New Roman"/>
          <w:lang w:eastAsia="zh-CN"/>
        </w:rPr>
        <w:t>5</w:t>
      </w:r>
      <w:r>
        <w:rPr>
          <w:rFonts w:ascii="Times New Roman" w:eastAsiaTheme="minorEastAsia" w:hAnsi="Times New Roman" w:cs="Times New Roman" w:hint="eastAsia"/>
          <w:lang w:eastAsia="zh-CN"/>
        </w:rPr>
        <w:t>）合同条款及格式；</w:t>
      </w:r>
      <w:bookmarkEnd w:id="287"/>
    </w:p>
    <w:p w:rsidR="005C23D4" w:rsidRDefault="00921F10">
      <w:pPr>
        <w:pStyle w:val="aa"/>
        <w:spacing w:before="46" w:line="360" w:lineRule="auto"/>
        <w:ind w:left="100" w:right="211" w:firstLine="419"/>
        <w:jc w:val="both"/>
        <w:rPr>
          <w:rFonts w:ascii="Times New Roman" w:eastAsiaTheme="minorEastAsia" w:hAnsi="Times New Roman" w:cs="Times New Roman"/>
          <w:lang w:eastAsia="zh-CN"/>
        </w:rPr>
      </w:pPr>
      <w:bookmarkStart w:id="288" w:name="_Toc223_WPSOffice_Level3"/>
      <w:r>
        <w:rPr>
          <w:rFonts w:ascii="Times New Roman" w:eastAsiaTheme="minorEastAsia" w:hAnsi="Times New Roman" w:cs="Times New Roman" w:hint="eastAsia"/>
          <w:lang w:eastAsia="zh-CN"/>
        </w:rPr>
        <w:t>（</w:t>
      </w:r>
      <w:r>
        <w:rPr>
          <w:rFonts w:ascii="Times New Roman" w:eastAsiaTheme="minorEastAsia" w:hAnsi="Times New Roman" w:cs="Times New Roman"/>
          <w:lang w:eastAsia="zh-CN"/>
        </w:rPr>
        <w:t>6</w:t>
      </w:r>
      <w:r>
        <w:rPr>
          <w:rFonts w:ascii="Times New Roman" w:eastAsiaTheme="minorEastAsia" w:hAnsi="Times New Roman" w:cs="Times New Roman" w:hint="eastAsia"/>
          <w:lang w:eastAsia="zh-CN"/>
        </w:rPr>
        <w:t>）投标文件格式。</w:t>
      </w:r>
      <w:bookmarkEnd w:id="288"/>
    </w:p>
    <w:p w:rsidR="005C23D4" w:rsidRDefault="00921F10">
      <w:pPr>
        <w:pStyle w:val="aa"/>
        <w:spacing w:before="46" w:line="360" w:lineRule="auto"/>
        <w:ind w:left="100" w:right="211" w:firstLine="419"/>
        <w:jc w:val="both"/>
        <w:rPr>
          <w:rFonts w:ascii="Times New Roman" w:eastAsiaTheme="minorEastAsia" w:hAnsi="Times New Roman" w:cs="Times New Roman"/>
          <w:lang w:eastAsia="zh-CN"/>
        </w:rPr>
      </w:pPr>
      <w:r>
        <w:rPr>
          <w:rFonts w:ascii="Times New Roman" w:eastAsiaTheme="minorEastAsia" w:hAnsi="Times New Roman" w:cs="Times New Roman" w:hint="eastAsia"/>
          <w:lang w:eastAsia="zh-CN"/>
        </w:rPr>
        <w:t>根据本章第</w:t>
      </w:r>
      <w:r>
        <w:rPr>
          <w:rFonts w:ascii="Times New Roman" w:eastAsiaTheme="minorEastAsia" w:hAnsi="Times New Roman" w:cs="Times New Roman"/>
          <w:lang w:eastAsia="zh-CN"/>
        </w:rPr>
        <w:t xml:space="preserve"> 1.10 </w:t>
      </w:r>
      <w:r>
        <w:rPr>
          <w:rFonts w:ascii="Times New Roman" w:eastAsiaTheme="minorEastAsia" w:hAnsi="Times New Roman" w:cs="Times New Roman" w:hint="eastAsia"/>
          <w:lang w:eastAsia="zh-CN"/>
        </w:rPr>
        <w:t>款、第</w:t>
      </w:r>
      <w:r>
        <w:rPr>
          <w:rFonts w:ascii="Times New Roman" w:eastAsiaTheme="minorEastAsia" w:hAnsi="Times New Roman" w:cs="Times New Roman"/>
          <w:lang w:eastAsia="zh-CN"/>
        </w:rPr>
        <w:t xml:space="preserve"> 2.2 </w:t>
      </w:r>
      <w:r>
        <w:rPr>
          <w:rFonts w:ascii="Times New Roman" w:eastAsiaTheme="minorEastAsia" w:hAnsi="Times New Roman" w:cs="Times New Roman" w:hint="eastAsia"/>
          <w:lang w:eastAsia="zh-CN"/>
        </w:rPr>
        <w:t>款和第</w:t>
      </w:r>
      <w:r>
        <w:rPr>
          <w:rFonts w:ascii="Times New Roman" w:eastAsiaTheme="minorEastAsia" w:hAnsi="Times New Roman" w:cs="Times New Roman"/>
          <w:lang w:eastAsia="zh-CN"/>
        </w:rPr>
        <w:t xml:space="preserve"> 2.3 </w:t>
      </w:r>
      <w:r>
        <w:rPr>
          <w:rFonts w:ascii="Times New Roman" w:eastAsiaTheme="minorEastAsia" w:hAnsi="Times New Roman" w:cs="Times New Roman" w:hint="eastAsia"/>
          <w:lang w:eastAsia="zh-CN"/>
        </w:rPr>
        <w:t>款对招标文件所作的澄清、修改，构成招标文件的组成部分。</w:t>
      </w:r>
    </w:p>
    <w:p w:rsidR="005C23D4" w:rsidRDefault="005C23D4">
      <w:pPr>
        <w:pStyle w:val="aa"/>
        <w:spacing w:before="12" w:line="360" w:lineRule="auto"/>
        <w:rPr>
          <w:rFonts w:ascii="Times New Roman" w:eastAsiaTheme="minorEastAsia" w:hAnsi="Times New Roman" w:cs="Times New Roman"/>
          <w:sz w:val="13"/>
          <w:lang w:eastAsia="zh-CN"/>
        </w:rPr>
      </w:pPr>
    </w:p>
    <w:p w:rsidR="005C23D4" w:rsidRDefault="00921F10">
      <w:pPr>
        <w:pStyle w:val="3"/>
        <w:spacing w:line="360" w:lineRule="auto"/>
        <w:ind w:right="108"/>
        <w:rPr>
          <w:rFonts w:ascii="Times New Roman" w:eastAsiaTheme="minorEastAsia" w:hAnsi="Times New Roman" w:cs="Times New Roman"/>
          <w:lang w:eastAsia="zh-CN"/>
        </w:rPr>
      </w:pPr>
      <w:bookmarkStart w:id="289" w:name="_Toc609"/>
      <w:bookmarkStart w:id="290" w:name="_Toc23475"/>
      <w:bookmarkStart w:id="291" w:name="_Toc17561"/>
      <w:bookmarkStart w:id="292" w:name="_Toc15092"/>
      <w:bookmarkStart w:id="293" w:name="_Toc30411"/>
      <w:bookmarkStart w:id="294" w:name="_Toc2698"/>
      <w:bookmarkStart w:id="295" w:name="_Toc23078"/>
      <w:bookmarkStart w:id="296" w:name="_Toc612"/>
      <w:bookmarkStart w:id="297" w:name="_Toc10648426"/>
      <w:bookmarkStart w:id="298" w:name="_Toc6054_WPSOffice_Level2"/>
      <w:bookmarkStart w:id="299" w:name="_Toc131758322"/>
      <w:r>
        <w:rPr>
          <w:rFonts w:ascii="Times New Roman" w:eastAsiaTheme="minorEastAsia" w:hAnsi="Times New Roman" w:cs="Times New Roman"/>
          <w:lang w:eastAsia="zh-CN"/>
        </w:rPr>
        <w:t xml:space="preserve">2.2  </w:t>
      </w:r>
      <w:r>
        <w:rPr>
          <w:rFonts w:ascii="Times New Roman" w:eastAsiaTheme="minorEastAsia" w:hAnsi="Times New Roman" w:cs="Times New Roman" w:hint="eastAsia"/>
          <w:lang w:eastAsia="zh-CN"/>
        </w:rPr>
        <w:t>招标文件的澄清</w:t>
      </w:r>
      <w:bookmarkEnd w:id="289"/>
      <w:bookmarkEnd w:id="290"/>
      <w:bookmarkEnd w:id="291"/>
      <w:bookmarkEnd w:id="292"/>
      <w:bookmarkEnd w:id="293"/>
      <w:bookmarkEnd w:id="294"/>
      <w:bookmarkEnd w:id="295"/>
      <w:bookmarkEnd w:id="296"/>
      <w:bookmarkEnd w:id="297"/>
      <w:bookmarkEnd w:id="298"/>
      <w:bookmarkEnd w:id="299"/>
    </w:p>
    <w:p w:rsidR="005C23D4" w:rsidRDefault="00921F10">
      <w:pPr>
        <w:pStyle w:val="aa"/>
        <w:spacing w:before="46" w:line="360" w:lineRule="auto"/>
        <w:ind w:left="100" w:right="211" w:firstLine="419"/>
        <w:jc w:val="both"/>
        <w:rPr>
          <w:rFonts w:ascii="Times New Roman" w:eastAsiaTheme="minorEastAsia" w:hAnsi="Times New Roman" w:cs="Times New Roman"/>
          <w:lang w:eastAsia="zh-CN"/>
        </w:rPr>
      </w:pPr>
      <w:r>
        <w:rPr>
          <w:rFonts w:ascii="Times New Roman" w:eastAsiaTheme="minorEastAsia" w:hAnsi="Times New Roman" w:cs="Times New Roman"/>
          <w:lang w:eastAsia="zh-CN"/>
        </w:rPr>
        <w:t xml:space="preserve">2.2.1 </w:t>
      </w:r>
      <w:r>
        <w:rPr>
          <w:rFonts w:ascii="Times New Roman" w:eastAsiaTheme="minorEastAsia" w:hAnsi="Times New Roman" w:cs="Times New Roman" w:hint="eastAsia"/>
          <w:lang w:eastAsia="zh-CN"/>
        </w:rPr>
        <w:t>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rsidR="005C23D4" w:rsidRDefault="00921F10">
      <w:pPr>
        <w:pStyle w:val="aa"/>
        <w:spacing w:before="46" w:line="360" w:lineRule="auto"/>
        <w:ind w:left="100" w:right="211" w:firstLine="419"/>
        <w:jc w:val="both"/>
        <w:rPr>
          <w:rFonts w:ascii="Times New Roman" w:eastAsiaTheme="minorEastAsia" w:hAnsi="Times New Roman" w:cs="Times New Roman"/>
          <w:lang w:eastAsia="zh-CN"/>
        </w:rPr>
      </w:pPr>
      <w:r>
        <w:rPr>
          <w:rFonts w:ascii="Times New Roman" w:eastAsiaTheme="minorEastAsia" w:hAnsi="Times New Roman" w:cs="Times New Roman"/>
          <w:lang w:eastAsia="zh-CN"/>
        </w:rPr>
        <w:t xml:space="preserve">2.2.2 </w:t>
      </w:r>
      <w:r>
        <w:rPr>
          <w:rFonts w:ascii="Times New Roman" w:eastAsiaTheme="minorEastAsia" w:hAnsi="Times New Roman" w:cs="Times New Roman" w:hint="eastAsia"/>
          <w:lang w:eastAsia="zh-CN"/>
        </w:rPr>
        <w:t>招标文件的澄清以投标人须知前附表规定的形式发给所有购买招标文件的投标人，但不指明澄清问题的来源。澄清发出的时间距本章第</w:t>
      </w:r>
      <w:r>
        <w:rPr>
          <w:rFonts w:ascii="Times New Roman" w:eastAsiaTheme="minorEastAsia" w:hAnsi="Times New Roman" w:cs="Times New Roman"/>
          <w:lang w:eastAsia="zh-CN"/>
        </w:rPr>
        <w:t xml:space="preserve"> 4.2.1 </w:t>
      </w:r>
      <w:r>
        <w:rPr>
          <w:rFonts w:ascii="Times New Roman" w:eastAsiaTheme="minorEastAsia" w:hAnsi="Times New Roman" w:cs="Times New Roman" w:hint="eastAsia"/>
          <w:lang w:eastAsia="zh-CN"/>
        </w:rPr>
        <w:t>项规定的投标截止时间不足</w:t>
      </w:r>
      <w:r>
        <w:rPr>
          <w:rFonts w:ascii="Times New Roman" w:eastAsiaTheme="minorEastAsia" w:hAnsi="Times New Roman" w:cs="Times New Roman" w:hint="eastAsia"/>
          <w:lang w:eastAsia="zh-CN"/>
        </w:rPr>
        <w:t>15</w:t>
      </w:r>
      <w:r>
        <w:rPr>
          <w:rFonts w:ascii="Times New Roman" w:eastAsiaTheme="minorEastAsia" w:hAnsi="Times New Roman" w:cs="Times New Roman" w:hint="eastAsia"/>
          <w:lang w:eastAsia="zh-CN"/>
        </w:rPr>
        <w:t>日的，并且澄清内容可能影响投标文件编制的，将相应延长投标截止时间。</w:t>
      </w:r>
    </w:p>
    <w:p w:rsidR="005C23D4" w:rsidRDefault="00921F10">
      <w:pPr>
        <w:pStyle w:val="aa"/>
        <w:spacing w:before="46" w:line="360" w:lineRule="auto"/>
        <w:ind w:left="100" w:right="211" w:firstLine="419"/>
        <w:jc w:val="both"/>
        <w:rPr>
          <w:rFonts w:ascii="Times New Roman" w:eastAsiaTheme="minorEastAsia" w:hAnsi="Times New Roman" w:cs="Times New Roman"/>
          <w:lang w:eastAsia="zh-CN"/>
        </w:rPr>
      </w:pPr>
      <w:r>
        <w:rPr>
          <w:rFonts w:ascii="Times New Roman" w:eastAsiaTheme="minorEastAsia" w:hAnsi="Times New Roman" w:cs="Times New Roman"/>
          <w:lang w:eastAsia="zh-CN"/>
        </w:rPr>
        <w:t xml:space="preserve">2.2.3 </w:t>
      </w:r>
      <w:r>
        <w:rPr>
          <w:rFonts w:ascii="Times New Roman" w:eastAsiaTheme="minorEastAsia" w:hAnsi="Times New Roman" w:cs="Times New Roman" w:hint="eastAsia"/>
          <w:lang w:eastAsia="zh-CN"/>
        </w:rPr>
        <w:t>投标人在收到澄清后，应按投标人须知前附表规定的时间和形式通知招标人，确认已收到该澄清。</w:t>
      </w:r>
    </w:p>
    <w:p w:rsidR="005C23D4" w:rsidRDefault="00921F10">
      <w:pPr>
        <w:pStyle w:val="aa"/>
        <w:spacing w:before="46" w:line="360" w:lineRule="auto"/>
        <w:ind w:left="100" w:right="211" w:firstLine="419"/>
        <w:jc w:val="both"/>
        <w:rPr>
          <w:rFonts w:ascii="Times New Roman" w:eastAsiaTheme="minorEastAsia" w:hAnsi="Times New Roman" w:cs="Times New Roman"/>
          <w:lang w:eastAsia="zh-CN"/>
        </w:rPr>
      </w:pPr>
      <w:r>
        <w:rPr>
          <w:rFonts w:ascii="Times New Roman" w:eastAsiaTheme="minorEastAsia" w:hAnsi="Times New Roman" w:cs="Times New Roman"/>
          <w:lang w:eastAsia="zh-CN"/>
        </w:rPr>
        <w:t xml:space="preserve">2.2.4 </w:t>
      </w:r>
      <w:r>
        <w:rPr>
          <w:rFonts w:ascii="Times New Roman" w:eastAsiaTheme="minorEastAsia" w:hAnsi="Times New Roman" w:cs="Times New Roman" w:hint="eastAsia"/>
          <w:lang w:eastAsia="zh-CN"/>
        </w:rPr>
        <w:t>除非招标人认为确有必要答复，否则，招标人有权拒绝回复投标人在本章第</w:t>
      </w:r>
      <w:r>
        <w:rPr>
          <w:rFonts w:ascii="Times New Roman" w:eastAsiaTheme="minorEastAsia" w:hAnsi="Times New Roman" w:cs="Times New Roman"/>
          <w:lang w:eastAsia="zh-CN"/>
        </w:rPr>
        <w:t xml:space="preserve"> 2.2.1 </w:t>
      </w:r>
      <w:r>
        <w:rPr>
          <w:rFonts w:ascii="Times New Roman" w:eastAsiaTheme="minorEastAsia" w:hAnsi="Times New Roman" w:cs="Times New Roman" w:hint="eastAsia"/>
          <w:lang w:eastAsia="zh-CN"/>
        </w:rPr>
        <w:t>项规定的时间后的任何澄清要求。</w:t>
      </w:r>
    </w:p>
    <w:p w:rsidR="005C23D4" w:rsidRDefault="005C23D4">
      <w:pPr>
        <w:pStyle w:val="aa"/>
        <w:spacing w:before="12" w:line="360" w:lineRule="auto"/>
        <w:rPr>
          <w:rFonts w:ascii="Times New Roman" w:eastAsiaTheme="minorEastAsia" w:hAnsi="Times New Roman" w:cs="Times New Roman"/>
          <w:sz w:val="13"/>
          <w:lang w:eastAsia="zh-CN"/>
        </w:rPr>
      </w:pPr>
    </w:p>
    <w:p w:rsidR="005C23D4" w:rsidRDefault="00921F10">
      <w:pPr>
        <w:pStyle w:val="3"/>
        <w:spacing w:line="360" w:lineRule="auto"/>
        <w:ind w:left="0" w:right="5930"/>
        <w:jc w:val="center"/>
        <w:rPr>
          <w:rFonts w:ascii="Times New Roman" w:eastAsiaTheme="minorEastAsia" w:hAnsi="Times New Roman" w:cs="Times New Roman"/>
          <w:lang w:eastAsia="zh-CN"/>
        </w:rPr>
      </w:pPr>
      <w:bookmarkStart w:id="300" w:name="_Toc29777"/>
      <w:bookmarkStart w:id="301" w:name="_Toc12541"/>
      <w:bookmarkStart w:id="302" w:name="_Toc31993"/>
      <w:bookmarkStart w:id="303" w:name="_Toc19403"/>
      <w:bookmarkStart w:id="304" w:name="_Toc16225"/>
      <w:bookmarkStart w:id="305" w:name="_Toc22706"/>
      <w:bookmarkStart w:id="306" w:name="_Toc10648427"/>
      <w:bookmarkStart w:id="307" w:name="_Toc17986"/>
      <w:bookmarkStart w:id="308" w:name="_Toc28756_WPSOffice_Level2"/>
      <w:bookmarkStart w:id="309" w:name="_Toc14192"/>
      <w:bookmarkStart w:id="310" w:name="_Toc131758323"/>
      <w:r>
        <w:rPr>
          <w:rFonts w:ascii="Times New Roman" w:eastAsiaTheme="minorEastAsia" w:hAnsi="Times New Roman" w:cs="Times New Roman"/>
          <w:lang w:eastAsia="zh-CN"/>
        </w:rPr>
        <w:t xml:space="preserve">2.3  </w:t>
      </w:r>
      <w:r>
        <w:rPr>
          <w:rFonts w:ascii="Times New Roman" w:eastAsiaTheme="minorEastAsia" w:hAnsi="Times New Roman" w:cs="Times New Roman" w:hint="eastAsia"/>
          <w:lang w:eastAsia="zh-CN"/>
        </w:rPr>
        <w:t>招标文件的修改</w:t>
      </w:r>
      <w:bookmarkEnd w:id="300"/>
      <w:bookmarkEnd w:id="301"/>
      <w:bookmarkEnd w:id="302"/>
      <w:bookmarkEnd w:id="303"/>
      <w:bookmarkEnd w:id="304"/>
      <w:bookmarkEnd w:id="305"/>
      <w:bookmarkEnd w:id="306"/>
      <w:bookmarkEnd w:id="307"/>
      <w:bookmarkEnd w:id="308"/>
      <w:bookmarkEnd w:id="309"/>
      <w:bookmarkEnd w:id="310"/>
    </w:p>
    <w:p w:rsidR="005C23D4" w:rsidRDefault="00921F10">
      <w:pPr>
        <w:pStyle w:val="aa"/>
        <w:spacing w:before="46" w:line="360" w:lineRule="auto"/>
        <w:ind w:left="100" w:right="211" w:firstLine="419"/>
        <w:jc w:val="both"/>
        <w:rPr>
          <w:rFonts w:ascii="Times New Roman" w:eastAsiaTheme="minorEastAsia" w:hAnsi="Times New Roman" w:cs="Times New Roman"/>
          <w:lang w:eastAsia="zh-CN"/>
        </w:rPr>
      </w:pPr>
      <w:r>
        <w:rPr>
          <w:rFonts w:ascii="Times New Roman" w:eastAsiaTheme="minorEastAsia" w:hAnsi="Times New Roman" w:cs="Times New Roman"/>
          <w:lang w:eastAsia="zh-CN"/>
        </w:rPr>
        <w:t xml:space="preserve">2.3.1 </w:t>
      </w:r>
      <w:r>
        <w:rPr>
          <w:rFonts w:ascii="Times New Roman" w:eastAsiaTheme="minorEastAsia" w:hAnsi="Times New Roman" w:cs="Times New Roman" w:hint="eastAsia"/>
          <w:lang w:eastAsia="zh-CN"/>
        </w:rPr>
        <w:t>招标人以投标人须知前附表规定的形式修改招标文件，并通知所有已购买招标文件的投标人。修改招标文件的时间距本章第</w:t>
      </w:r>
      <w:r>
        <w:rPr>
          <w:rFonts w:ascii="Times New Roman" w:eastAsiaTheme="minorEastAsia" w:hAnsi="Times New Roman" w:cs="Times New Roman"/>
          <w:lang w:eastAsia="zh-CN"/>
        </w:rPr>
        <w:t xml:space="preserve"> 4.2.1 </w:t>
      </w:r>
      <w:r>
        <w:rPr>
          <w:rFonts w:ascii="Times New Roman" w:eastAsiaTheme="minorEastAsia" w:hAnsi="Times New Roman" w:cs="Times New Roman" w:hint="eastAsia"/>
          <w:lang w:eastAsia="zh-CN"/>
        </w:rPr>
        <w:t>项规定的投标截止时间不足</w:t>
      </w:r>
      <w:r>
        <w:rPr>
          <w:rFonts w:ascii="Times New Roman" w:eastAsiaTheme="minorEastAsia" w:hAnsi="Times New Roman" w:cs="Times New Roman"/>
          <w:lang w:eastAsia="zh-CN"/>
        </w:rPr>
        <w:t xml:space="preserve"> 15 </w:t>
      </w:r>
      <w:r>
        <w:rPr>
          <w:rFonts w:ascii="Times New Roman" w:eastAsiaTheme="minorEastAsia" w:hAnsi="Times New Roman" w:cs="Times New Roman" w:hint="eastAsia"/>
          <w:lang w:eastAsia="zh-CN"/>
        </w:rPr>
        <w:t>日的，并且修改内容可能影响投标文件编制的，将相应延长投标截止时间。</w:t>
      </w:r>
    </w:p>
    <w:p w:rsidR="005C23D4" w:rsidRDefault="00921F10">
      <w:pPr>
        <w:pStyle w:val="aa"/>
        <w:spacing w:before="46" w:line="360" w:lineRule="auto"/>
        <w:ind w:left="100" w:right="211" w:firstLine="419"/>
        <w:jc w:val="both"/>
        <w:rPr>
          <w:rFonts w:ascii="Times New Roman" w:eastAsiaTheme="minorEastAsia" w:hAnsi="Times New Roman" w:cs="Times New Roman"/>
          <w:lang w:eastAsia="zh-CN"/>
        </w:rPr>
      </w:pPr>
      <w:r>
        <w:rPr>
          <w:rFonts w:ascii="Times New Roman" w:eastAsiaTheme="minorEastAsia" w:hAnsi="Times New Roman" w:cs="Times New Roman"/>
          <w:lang w:eastAsia="zh-CN"/>
        </w:rPr>
        <w:t xml:space="preserve">2.3.2 </w:t>
      </w:r>
      <w:r>
        <w:rPr>
          <w:rFonts w:ascii="Times New Roman" w:eastAsiaTheme="minorEastAsia" w:hAnsi="Times New Roman" w:cs="Times New Roman" w:hint="eastAsia"/>
          <w:lang w:eastAsia="zh-CN"/>
        </w:rPr>
        <w:t>投标人收到修改内容后，应按投标人须知前附表规定的时间和形式通知招标人，确</w:t>
      </w:r>
      <w:r>
        <w:rPr>
          <w:rFonts w:ascii="Times New Roman" w:eastAsiaTheme="minorEastAsia" w:hAnsi="Times New Roman" w:cs="Times New Roman" w:hint="eastAsia"/>
          <w:lang w:eastAsia="zh-CN"/>
        </w:rPr>
        <w:lastRenderedPageBreak/>
        <w:t>认已收到该修改。</w:t>
      </w:r>
    </w:p>
    <w:p w:rsidR="005C23D4" w:rsidRDefault="005C23D4">
      <w:pPr>
        <w:pStyle w:val="aa"/>
        <w:spacing w:before="2" w:line="360" w:lineRule="auto"/>
        <w:rPr>
          <w:rFonts w:ascii="Times New Roman" w:eastAsiaTheme="minorEastAsia" w:hAnsi="Times New Roman" w:cs="Times New Roman"/>
          <w:sz w:val="14"/>
          <w:lang w:eastAsia="zh-CN"/>
        </w:rPr>
      </w:pPr>
    </w:p>
    <w:p w:rsidR="005C23D4" w:rsidRDefault="00921F10">
      <w:pPr>
        <w:pStyle w:val="3"/>
        <w:spacing w:line="360" w:lineRule="auto"/>
        <w:ind w:left="0" w:right="5930"/>
        <w:jc w:val="center"/>
        <w:rPr>
          <w:rFonts w:ascii="Times New Roman" w:eastAsiaTheme="minorEastAsia" w:hAnsi="Times New Roman" w:cs="Times New Roman"/>
          <w:lang w:eastAsia="zh-CN"/>
        </w:rPr>
      </w:pPr>
      <w:bookmarkStart w:id="311" w:name="_Toc30962"/>
      <w:bookmarkStart w:id="312" w:name="_Toc6994"/>
      <w:bookmarkStart w:id="313" w:name="_Toc26072"/>
      <w:bookmarkStart w:id="314" w:name="_Toc4656"/>
      <w:bookmarkStart w:id="315" w:name="_Toc20952"/>
      <w:bookmarkStart w:id="316" w:name="_Toc10648428"/>
      <w:bookmarkStart w:id="317" w:name="_Toc12330_WPSOffice_Level2"/>
      <w:bookmarkStart w:id="318" w:name="_Toc12052"/>
      <w:bookmarkStart w:id="319" w:name="_Toc24559"/>
      <w:bookmarkStart w:id="320" w:name="_Toc9271"/>
      <w:bookmarkStart w:id="321" w:name="_Toc131758324"/>
      <w:r>
        <w:rPr>
          <w:rFonts w:ascii="Times New Roman" w:eastAsiaTheme="minorEastAsia" w:hAnsi="Times New Roman" w:cs="Times New Roman"/>
          <w:lang w:eastAsia="zh-CN"/>
        </w:rPr>
        <w:t xml:space="preserve">2.4  </w:t>
      </w:r>
      <w:r>
        <w:rPr>
          <w:rFonts w:ascii="Times New Roman" w:eastAsiaTheme="minorEastAsia" w:hAnsi="Times New Roman" w:cs="Times New Roman" w:hint="eastAsia"/>
          <w:lang w:eastAsia="zh-CN"/>
        </w:rPr>
        <w:t>招标文件的异议</w:t>
      </w:r>
      <w:bookmarkEnd w:id="311"/>
      <w:bookmarkEnd w:id="312"/>
      <w:bookmarkEnd w:id="313"/>
      <w:bookmarkEnd w:id="314"/>
      <w:bookmarkEnd w:id="315"/>
      <w:bookmarkEnd w:id="316"/>
      <w:bookmarkEnd w:id="317"/>
      <w:bookmarkEnd w:id="318"/>
      <w:bookmarkEnd w:id="319"/>
      <w:bookmarkEnd w:id="320"/>
      <w:bookmarkEnd w:id="321"/>
    </w:p>
    <w:p w:rsidR="005C23D4" w:rsidRDefault="00921F10">
      <w:pPr>
        <w:pStyle w:val="aa"/>
        <w:spacing w:before="46" w:line="360" w:lineRule="auto"/>
        <w:ind w:left="100" w:right="211" w:firstLine="419"/>
        <w:jc w:val="both"/>
        <w:rPr>
          <w:rFonts w:ascii="Times New Roman" w:eastAsiaTheme="minorEastAsia" w:hAnsi="Times New Roman" w:cs="Times New Roman"/>
          <w:lang w:eastAsia="zh-CN"/>
        </w:rPr>
      </w:pPr>
      <w:r>
        <w:rPr>
          <w:rFonts w:ascii="Times New Roman" w:eastAsiaTheme="minorEastAsia" w:hAnsi="Times New Roman" w:cs="Times New Roman" w:hint="eastAsia"/>
          <w:lang w:eastAsia="zh-CN"/>
        </w:rPr>
        <w:t>投标人或者其他利害关系人对招标文件有异议的，应当在投标截止时间</w:t>
      </w:r>
      <w:r>
        <w:rPr>
          <w:rFonts w:ascii="Times New Roman" w:eastAsiaTheme="minorEastAsia" w:hAnsi="Times New Roman" w:cs="Times New Roman"/>
          <w:lang w:eastAsia="zh-CN"/>
        </w:rPr>
        <w:t>10</w:t>
      </w:r>
      <w:r>
        <w:rPr>
          <w:rFonts w:ascii="Times New Roman" w:eastAsiaTheme="minorEastAsia" w:hAnsi="Times New Roman" w:cs="Times New Roman" w:hint="eastAsia"/>
          <w:lang w:eastAsia="zh-CN"/>
        </w:rPr>
        <w:t>日前以书面形式提出。招标人将在收到异议之日起</w:t>
      </w:r>
      <w:r>
        <w:rPr>
          <w:rFonts w:ascii="Times New Roman" w:eastAsiaTheme="minorEastAsia" w:hAnsi="Times New Roman" w:cs="Times New Roman"/>
          <w:lang w:eastAsia="zh-CN"/>
        </w:rPr>
        <w:t xml:space="preserve"> 3 </w:t>
      </w:r>
      <w:r>
        <w:rPr>
          <w:rFonts w:ascii="Times New Roman" w:eastAsiaTheme="minorEastAsia" w:hAnsi="Times New Roman" w:cs="Times New Roman" w:hint="eastAsia"/>
          <w:lang w:eastAsia="zh-CN"/>
        </w:rPr>
        <w:t>日内作出答复；作出答复前，将暂停招标投标活动。</w:t>
      </w:r>
    </w:p>
    <w:p w:rsidR="005C23D4" w:rsidRDefault="005C23D4">
      <w:pPr>
        <w:spacing w:line="360" w:lineRule="auto"/>
        <w:rPr>
          <w:rFonts w:ascii="Times New Roman" w:eastAsiaTheme="minorEastAsia" w:hAnsi="Times New Roman" w:cs="Times New Roman"/>
          <w:lang w:eastAsia="zh-CN"/>
        </w:rPr>
      </w:pPr>
    </w:p>
    <w:p w:rsidR="005C23D4" w:rsidRDefault="00921F10">
      <w:pPr>
        <w:pStyle w:val="20"/>
        <w:spacing w:before="141" w:line="360" w:lineRule="auto"/>
        <w:rPr>
          <w:rFonts w:ascii="Times New Roman" w:eastAsiaTheme="minorEastAsia" w:hAnsi="Times New Roman" w:cs="Times New Roman"/>
          <w:lang w:eastAsia="zh-CN"/>
        </w:rPr>
      </w:pPr>
      <w:bookmarkStart w:id="322" w:name="_Toc28232"/>
      <w:bookmarkStart w:id="323" w:name="_Toc13111"/>
      <w:bookmarkStart w:id="324" w:name="_Toc16950"/>
      <w:bookmarkStart w:id="325" w:name="_Toc1547"/>
      <w:bookmarkStart w:id="326" w:name="_Toc31006"/>
      <w:bookmarkStart w:id="327" w:name="_Toc16956"/>
      <w:bookmarkStart w:id="328" w:name="_Toc10648429"/>
      <w:bookmarkStart w:id="329" w:name="_Toc19691"/>
      <w:bookmarkStart w:id="330" w:name="_Toc30230"/>
      <w:bookmarkStart w:id="331" w:name="_Toc131758325"/>
      <w:r>
        <w:rPr>
          <w:rFonts w:ascii="Times New Roman" w:eastAsiaTheme="minorEastAsia" w:hAnsi="Times New Roman" w:cs="Times New Roman"/>
          <w:lang w:eastAsia="zh-CN"/>
        </w:rPr>
        <w:t xml:space="preserve">3.  </w:t>
      </w:r>
      <w:r>
        <w:rPr>
          <w:rFonts w:ascii="Times New Roman" w:eastAsiaTheme="minorEastAsia" w:hAnsi="Times New Roman" w:cs="Times New Roman" w:hint="eastAsia"/>
          <w:lang w:eastAsia="zh-CN"/>
        </w:rPr>
        <w:t>投标文件</w:t>
      </w:r>
      <w:bookmarkEnd w:id="322"/>
      <w:bookmarkEnd w:id="323"/>
      <w:bookmarkEnd w:id="324"/>
      <w:bookmarkEnd w:id="325"/>
      <w:bookmarkEnd w:id="326"/>
      <w:bookmarkEnd w:id="327"/>
      <w:bookmarkEnd w:id="328"/>
      <w:bookmarkEnd w:id="329"/>
      <w:bookmarkEnd w:id="330"/>
      <w:bookmarkEnd w:id="331"/>
    </w:p>
    <w:p w:rsidR="005C23D4" w:rsidRDefault="005C23D4">
      <w:pPr>
        <w:rPr>
          <w:lang w:eastAsia="zh-CN"/>
        </w:rPr>
      </w:pPr>
    </w:p>
    <w:p w:rsidR="005C23D4" w:rsidRPr="00275CB0" w:rsidRDefault="00921F10" w:rsidP="00275CB0">
      <w:pPr>
        <w:pStyle w:val="3"/>
        <w:spacing w:line="360" w:lineRule="auto"/>
        <w:ind w:left="0" w:right="5930" w:firstLineChars="202" w:firstLine="424"/>
        <w:rPr>
          <w:rFonts w:ascii="Times New Roman" w:eastAsiaTheme="minorEastAsia" w:hAnsi="Times New Roman" w:cs="Times New Roman"/>
          <w:sz w:val="21"/>
          <w:szCs w:val="21"/>
          <w:lang w:eastAsia="zh-CN"/>
        </w:rPr>
      </w:pPr>
      <w:bookmarkStart w:id="332" w:name="_Toc6949"/>
      <w:bookmarkStart w:id="333" w:name="_Toc7388"/>
      <w:bookmarkStart w:id="334" w:name="_Toc17462"/>
      <w:bookmarkStart w:id="335" w:name="_Toc20180"/>
      <w:bookmarkStart w:id="336" w:name="_Toc7544_WPSOffice_Level2"/>
      <w:bookmarkStart w:id="337" w:name="_Toc24580"/>
      <w:bookmarkStart w:id="338" w:name="_Toc7830"/>
      <w:bookmarkStart w:id="339" w:name="_Toc10648430"/>
      <w:bookmarkStart w:id="340" w:name="_Toc26868"/>
      <w:bookmarkStart w:id="341" w:name="_Toc18762"/>
      <w:bookmarkStart w:id="342" w:name="_Toc131758326"/>
      <w:r w:rsidRPr="00275CB0">
        <w:rPr>
          <w:rFonts w:ascii="Times New Roman" w:eastAsiaTheme="minorEastAsia" w:hAnsi="Times New Roman" w:cs="Times New Roman"/>
          <w:sz w:val="21"/>
          <w:szCs w:val="21"/>
          <w:lang w:eastAsia="zh-CN"/>
        </w:rPr>
        <w:t xml:space="preserve">3.1  </w:t>
      </w:r>
      <w:r w:rsidRPr="00275CB0">
        <w:rPr>
          <w:rFonts w:ascii="Times New Roman" w:eastAsiaTheme="minorEastAsia" w:hAnsi="Times New Roman" w:cs="Times New Roman" w:hint="eastAsia"/>
          <w:sz w:val="21"/>
          <w:szCs w:val="21"/>
          <w:lang w:eastAsia="zh-CN"/>
        </w:rPr>
        <w:t>投标文件的组成</w:t>
      </w:r>
      <w:bookmarkEnd w:id="332"/>
      <w:bookmarkEnd w:id="333"/>
      <w:bookmarkEnd w:id="334"/>
      <w:bookmarkEnd w:id="335"/>
      <w:bookmarkEnd w:id="336"/>
      <w:bookmarkEnd w:id="337"/>
      <w:bookmarkEnd w:id="338"/>
      <w:bookmarkEnd w:id="339"/>
      <w:bookmarkEnd w:id="340"/>
      <w:bookmarkEnd w:id="341"/>
      <w:bookmarkEnd w:id="342"/>
    </w:p>
    <w:p w:rsidR="005C23D4" w:rsidRPr="00275CB0" w:rsidRDefault="00921F10" w:rsidP="00275CB0">
      <w:pPr>
        <w:spacing w:line="360" w:lineRule="auto"/>
        <w:ind w:firstLineChars="202" w:firstLine="424"/>
        <w:jc w:val="both"/>
        <w:rPr>
          <w:rFonts w:ascii="Times New Roman" w:hAnsi="Times New Roman" w:cs="Times New Roman"/>
          <w:kern w:val="2"/>
          <w:szCs w:val="21"/>
          <w:lang w:eastAsia="zh-CN"/>
        </w:rPr>
      </w:pPr>
      <w:r w:rsidRPr="00275CB0">
        <w:rPr>
          <w:rFonts w:ascii="Times New Roman" w:hAnsi="Times New Roman" w:cs="Times New Roman"/>
          <w:kern w:val="2"/>
          <w:szCs w:val="21"/>
          <w:lang w:eastAsia="zh-CN"/>
        </w:rPr>
        <w:t xml:space="preserve">3.1.1 </w:t>
      </w:r>
      <w:r w:rsidRPr="00275CB0">
        <w:rPr>
          <w:rFonts w:ascii="Times New Roman" w:hAnsi="Times New Roman" w:cs="Times New Roman"/>
          <w:kern w:val="2"/>
          <w:szCs w:val="21"/>
          <w:lang w:eastAsia="zh-CN"/>
        </w:rPr>
        <w:t>投标文件应包括下列内容：</w:t>
      </w:r>
    </w:p>
    <w:p w:rsidR="005C23D4" w:rsidRPr="00275CB0" w:rsidRDefault="00921F10" w:rsidP="00275CB0">
      <w:pPr>
        <w:spacing w:line="360" w:lineRule="auto"/>
        <w:ind w:firstLineChars="202" w:firstLine="424"/>
        <w:jc w:val="both"/>
        <w:rPr>
          <w:rFonts w:ascii="Times New Roman" w:hAnsi="Times New Roman"/>
          <w:kern w:val="2"/>
          <w:szCs w:val="21"/>
          <w:lang w:eastAsia="zh-CN"/>
        </w:rPr>
      </w:pPr>
      <w:r w:rsidRPr="00275CB0">
        <w:rPr>
          <w:rFonts w:ascii="Times New Roman" w:hint="eastAsia"/>
          <w:kern w:val="2"/>
          <w:szCs w:val="21"/>
          <w:lang w:eastAsia="zh-CN"/>
        </w:rPr>
        <w:t>（</w:t>
      </w:r>
      <w:r w:rsidRPr="00275CB0">
        <w:rPr>
          <w:rFonts w:ascii="Times New Roman" w:hAnsi="Times New Roman" w:hint="eastAsia"/>
          <w:kern w:val="2"/>
          <w:szCs w:val="21"/>
          <w:lang w:eastAsia="zh-CN"/>
        </w:rPr>
        <w:t>1</w:t>
      </w:r>
      <w:r w:rsidRPr="00275CB0">
        <w:rPr>
          <w:rFonts w:ascii="Times New Roman" w:hint="eastAsia"/>
          <w:kern w:val="2"/>
          <w:szCs w:val="21"/>
          <w:lang w:eastAsia="zh-CN"/>
        </w:rPr>
        <w:t>）投标文件封面、目录、</w:t>
      </w:r>
      <w:r w:rsidRPr="00275CB0">
        <w:rPr>
          <w:rFonts w:ascii="Times New Roman"/>
          <w:kern w:val="2"/>
          <w:szCs w:val="21"/>
          <w:lang w:eastAsia="zh-CN"/>
        </w:rPr>
        <w:t>投标函及</w:t>
      </w:r>
      <w:r w:rsidRPr="00275CB0">
        <w:rPr>
          <w:rFonts w:ascii="Times New Roman" w:hint="eastAsia"/>
          <w:kern w:val="2"/>
          <w:szCs w:val="21"/>
          <w:lang w:eastAsia="zh-CN"/>
        </w:rPr>
        <w:t>投标函附录；</w:t>
      </w:r>
    </w:p>
    <w:p w:rsidR="005C23D4" w:rsidRPr="00275CB0" w:rsidRDefault="00921F10" w:rsidP="00275CB0">
      <w:pPr>
        <w:spacing w:line="360" w:lineRule="auto"/>
        <w:ind w:firstLineChars="202" w:firstLine="424"/>
        <w:jc w:val="both"/>
        <w:rPr>
          <w:rFonts w:ascii="Times New Roman" w:hAnsi="Times New Roman"/>
          <w:kern w:val="2"/>
          <w:szCs w:val="21"/>
          <w:lang w:eastAsia="zh-CN"/>
        </w:rPr>
      </w:pPr>
      <w:r w:rsidRPr="00275CB0">
        <w:rPr>
          <w:rFonts w:ascii="Times New Roman" w:hint="eastAsia"/>
          <w:kern w:val="2"/>
          <w:szCs w:val="21"/>
          <w:lang w:eastAsia="zh-CN"/>
        </w:rPr>
        <w:t>（</w:t>
      </w:r>
      <w:r w:rsidRPr="00275CB0">
        <w:rPr>
          <w:rFonts w:ascii="Times New Roman" w:hAnsi="Times New Roman" w:hint="eastAsia"/>
          <w:kern w:val="2"/>
          <w:szCs w:val="21"/>
          <w:lang w:eastAsia="zh-CN"/>
        </w:rPr>
        <w:t>2</w:t>
      </w:r>
      <w:r w:rsidRPr="00275CB0">
        <w:rPr>
          <w:rFonts w:ascii="Times New Roman" w:hint="eastAsia"/>
          <w:kern w:val="2"/>
          <w:szCs w:val="21"/>
          <w:lang w:eastAsia="zh-CN"/>
        </w:rPr>
        <w:t>）法定代表人身份证明或授权委托书；</w:t>
      </w:r>
    </w:p>
    <w:p w:rsidR="005C23D4" w:rsidRPr="00275CB0" w:rsidRDefault="00921F10" w:rsidP="00275CB0">
      <w:pPr>
        <w:spacing w:line="360" w:lineRule="auto"/>
        <w:ind w:firstLineChars="202" w:firstLine="424"/>
        <w:jc w:val="both"/>
        <w:rPr>
          <w:rFonts w:ascii="Times New Roman" w:hAnsi="Times New Roman"/>
          <w:kern w:val="2"/>
          <w:szCs w:val="21"/>
          <w:lang w:eastAsia="zh-CN"/>
        </w:rPr>
      </w:pPr>
      <w:r w:rsidRPr="00275CB0">
        <w:rPr>
          <w:rFonts w:ascii="Times New Roman" w:hint="eastAsia"/>
          <w:kern w:val="2"/>
          <w:szCs w:val="21"/>
          <w:lang w:eastAsia="zh-CN"/>
        </w:rPr>
        <w:t>（</w:t>
      </w:r>
      <w:r w:rsidRPr="00275CB0">
        <w:rPr>
          <w:rFonts w:ascii="Times New Roman" w:hAnsi="Times New Roman" w:hint="eastAsia"/>
          <w:kern w:val="2"/>
          <w:szCs w:val="21"/>
          <w:lang w:eastAsia="zh-CN"/>
        </w:rPr>
        <w:t>3</w:t>
      </w:r>
      <w:r w:rsidRPr="00275CB0">
        <w:rPr>
          <w:rFonts w:ascii="Times New Roman" w:hint="eastAsia"/>
          <w:kern w:val="2"/>
          <w:szCs w:val="21"/>
          <w:lang w:eastAsia="zh-CN"/>
        </w:rPr>
        <w:t>）投标保证金；</w:t>
      </w:r>
    </w:p>
    <w:p w:rsidR="005C23D4" w:rsidRPr="00275CB0" w:rsidRDefault="00921F10" w:rsidP="00275CB0">
      <w:pPr>
        <w:spacing w:line="360" w:lineRule="auto"/>
        <w:ind w:firstLineChars="202" w:firstLine="424"/>
        <w:jc w:val="both"/>
        <w:rPr>
          <w:rFonts w:ascii="Times New Roman" w:hAnsi="Times New Roman"/>
          <w:kern w:val="2"/>
          <w:szCs w:val="21"/>
          <w:lang w:eastAsia="zh-CN"/>
        </w:rPr>
      </w:pPr>
      <w:r w:rsidRPr="00275CB0">
        <w:rPr>
          <w:rFonts w:ascii="Times New Roman" w:hint="eastAsia"/>
          <w:kern w:val="2"/>
          <w:szCs w:val="21"/>
          <w:lang w:eastAsia="zh-CN"/>
        </w:rPr>
        <w:t>（</w:t>
      </w:r>
      <w:r w:rsidRPr="00275CB0">
        <w:rPr>
          <w:rFonts w:ascii="Times New Roman" w:hAnsi="Times New Roman" w:hint="eastAsia"/>
          <w:kern w:val="2"/>
          <w:szCs w:val="21"/>
          <w:lang w:eastAsia="zh-CN"/>
        </w:rPr>
        <w:t>4</w:t>
      </w:r>
      <w:r w:rsidRPr="00275CB0">
        <w:rPr>
          <w:rFonts w:ascii="Times New Roman" w:hint="eastAsia"/>
          <w:kern w:val="2"/>
          <w:szCs w:val="21"/>
          <w:lang w:eastAsia="zh-CN"/>
        </w:rPr>
        <w:t>）资格审查资料；</w:t>
      </w:r>
    </w:p>
    <w:p w:rsidR="005C23D4" w:rsidRPr="00275CB0" w:rsidRDefault="00921F10" w:rsidP="00275CB0">
      <w:pPr>
        <w:spacing w:line="360" w:lineRule="auto"/>
        <w:ind w:firstLineChars="202" w:firstLine="424"/>
        <w:jc w:val="both"/>
        <w:rPr>
          <w:rFonts w:ascii="Times New Roman" w:hAnsi="Times New Roman"/>
          <w:kern w:val="2"/>
          <w:szCs w:val="21"/>
          <w:lang w:eastAsia="zh-CN"/>
        </w:rPr>
      </w:pPr>
      <w:r w:rsidRPr="00275CB0">
        <w:rPr>
          <w:rFonts w:ascii="Times New Roman" w:hint="eastAsia"/>
          <w:kern w:val="2"/>
          <w:szCs w:val="21"/>
          <w:lang w:eastAsia="zh-CN"/>
        </w:rPr>
        <w:t>（</w:t>
      </w:r>
      <w:r w:rsidRPr="00275CB0">
        <w:rPr>
          <w:rFonts w:ascii="Times New Roman" w:hAnsi="Times New Roman" w:hint="eastAsia"/>
          <w:kern w:val="2"/>
          <w:szCs w:val="21"/>
          <w:lang w:eastAsia="zh-CN"/>
        </w:rPr>
        <w:t>5</w:t>
      </w:r>
      <w:r w:rsidRPr="00275CB0">
        <w:rPr>
          <w:rFonts w:ascii="Times New Roman" w:hint="eastAsia"/>
          <w:kern w:val="2"/>
          <w:szCs w:val="21"/>
          <w:lang w:eastAsia="zh-CN"/>
        </w:rPr>
        <w:t>）工程量报价清单；</w:t>
      </w:r>
    </w:p>
    <w:p w:rsidR="005C23D4" w:rsidRPr="00275CB0" w:rsidRDefault="00921F10" w:rsidP="00275CB0">
      <w:pPr>
        <w:spacing w:line="360" w:lineRule="auto"/>
        <w:ind w:firstLineChars="202" w:firstLine="424"/>
        <w:jc w:val="both"/>
        <w:rPr>
          <w:rFonts w:ascii="Times New Roman" w:hAnsi="Times New Roman"/>
          <w:kern w:val="2"/>
          <w:szCs w:val="21"/>
          <w:lang w:eastAsia="zh-CN"/>
        </w:rPr>
      </w:pPr>
      <w:r w:rsidRPr="00275CB0">
        <w:rPr>
          <w:rFonts w:ascii="Times New Roman" w:hint="eastAsia"/>
          <w:kern w:val="2"/>
          <w:szCs w:val="21"/>
          <w:lang w:eastAsia="zh-CN"/>
        </w:rPr>
        <w:t>（</w:t>
      </w:r>
      <w:r w:rsidRPr="00275CB0">
        <w:rPr>
          <w:rFonts w:ascii="Times New Roman" w:hAnsi="Times New Roman" w:hint="eastAsia"/>
          <w:kern w:val="2"/>
          <w:szCs w:val="21"/>
          <w:lang w:eastAsia="zh-CN"/>
        </w:rPr>
        <w:t>6</w:t>
      </w:r>
      <w:r w:rsidRPr="00275CB0">
        <w:rPr>
          <w:rFonts w:ascii="Times New Roman" w:hint="eastAsia"/>
          <w:kern w:val="2"/>
          <w:szCs w:val="21"/>
          <w:lang w:eastAsia="zh-CN"/>
        </w:rPr>
        <w:t>）资信业绩资料；</w:t>
      </w:r>
    </w:p>
    <w:p w:rsidR="005C23D4" w:rsidRPr="00275CB0" w:rsidRDefault="00921F10" w:rsidP="00275CB0">
      <w:pPr>
        <w:spacing w:line="360" w:lineRule="auto"/>
        <w:ind w:firstLineChars="202" w:firstLine="424"/>
        <w:jc w:val="both"/>
        <w:rPr>
          <w:rFonts w:ascii="Times New Roman" w:hAnsi="Times New Roman"/>
          <w:kern w:val="2"/>
          <w:szCs w:val="21"/>
          <w:lang w:eastAsia="zh-CN"/>
        </w:rPr>
      </w:pPr>
      <w:r w:rsidRPr="00275CB0">
        <w:rPr>
          <w:rFonts w:ascii="Times New Roman" w:hint="eastAsia"/>
          <w:kern w:val="2"/>
          <w:szCs w:val="21"/>
          <w:lang w:eastAsia="zh-CN"/>
        </w:rPr>
        <w:t>（</w:t>
      </w:r>
      <w:r w:rsidRPr="00275CB0">
        <w:rPr>
          <w:rFonts w:ascii="Times New Roman" w:hAnsi="Times New Roman" w:hint="eastAsia"/>
          <w:kern w:val="2"/>
          <w:szCs w:val="21"/>
          <w:lang w:eastAsia="zh-CN"/>
        </w:rPr>
        <w:t>7</w:t>
      </w:r>
      <w:r w:rsidRPr="00275CB0">
        <w:rPr>
          <w:rFonts w:ascii="Times New Roman" w:hint="eastAsia"/>
          <w:kern w:val="2"/>
          <w:szCs w:val="21"/>
          <w:lang w:eastAsia="zh-CN"/>
        </w:rPr>
        <w:t>）项目管理机构；</w:t>
      </w:r>
    </w:p>
    <w:p w:rsidR="005C23D4" w:rsidRPr="00275CB0" w:rsidRDefault="00921F10" w:rsidP="00275CB0">
      <w:pPr>
        <w:spacing w:line="360" w:lineRule="auto"/>
        <w:ind w:firstLineChars="202" w:firstLine="424"/>
        <w:jc w:val="both"/>
        <w:rPr>
          <w:rFonts w:ascii="Times New Roman" w:hAnsi="Times New Roman"/>
          <w:kern w:val="2"/>
          <w:szCs w:val="21"/>
          <w:lang w:eastAsia="zh-CN"/>
        </w:rPr>
      </w:pPr>
      <w:r w:rsidRPr="00275CB0">
        <w:rPr>
          <w:rFonts w:ascii="Times New Roman" w:hint="eastAsia"/>
          <w:kern w:val="2"/>
          <w:szCs w:val="21"/>
          <w:lang w:eastAsia="zh-CN"/>
        </w:rPr>
        <w:t>（</w:t>
      </w:r>
      <w:r w:rsidRPr="00275CB0">
        <w:rPr>
          <w:rFonts w:ascii="Times New Roman" w:hAnsi="Times New Roman" w:hint="eastAsia"/>
          <w:kern w:val="2"/>
          <w:szCs w:val="21"/>
          <w:lang w:eastAsia="zh-CN"/>
        </w:rPr>
        <w:t>8</w:t>
      </w:r>
      <w:r w:rsidRPr="00275CB0">
        <w:rPr>
          <w:rFonts w:ascii="Times New Roman" w:hint="eastAsia"/>
          <w:kern w:val="2"/>
          <w:szCs w:val="21"/>
          <w:lang w:eastAsia="zh-CN"/>
        </w:rPr>
        <w:t>）监测大纲；</w:t>
      </w:r>
    </w:p>
    <w:p w:rsidR="005C23D4" w:rsidRPr="00275CB0" w:rsidRDefault="00921F10" w:rsidP="00275CB0">
      <w:pPr>
        <w:pStyle w:val="aa"/>
        <w:snapToGrid w:val="0"/>
        <w:spacing w:line="360" w:lineRule="auto"/>
        <w:ind w:right="211" w:firstLineChars="200" w:firstLine="420"/>
        <w:jc w:val="both"/>
        <w:rPr>
          <w:rFonts w:ascii="Times New Roman"/>
          <w:kern w:val="2"/>
          <w:lang w:eastAsia="zh-CN"/>
        </w:rPr>
      </w:pPr>
      <w:r w:rsidRPr="00275CB0">
        <w:rPr>
          <w:rFonts w:ascii="Times New Roman" w:hint="eastAsia"/>
          <w:kern w:val="2"/>
          <w:lang w:eastAsia="zh-CN"/>
        </w:rPr>
        <w:t>（</w:t>
      </w:r>
      <w:r w:rsidRPr="00275CB0">
        <w:rPr>
          <w:rFonts w:ascii="Times New Roman" w:hint="eastAsia"/>
          <w:kern w:val="2"/>
          <w:lang w:eastAsia="zh-CN"/>
        </w:rPr>
        <w:t>9</w:t>
      </w:r>
      <w:r w:rsidRPr="00275CB0">
        <w:rPr>
          <w:rFonts w:ascii="Times New Roman" w:hint="eastAsia"/>
          <w:kern w:val="2"/>
          <w:lang w:eastAsia="zh-CN"/>
        </w:rPr>
        <w:t>）其他资料。</w:t>
      </w:r>
    </w:p>
    <w:p w:rsidR="005C23D4" w:rsidRPr="00275CB0" w:rsidRDefault="00921F10" w:rsidP="00275CB0">
      <w:pPr>
        <w:pStyle w:val="aa"/>
        <w:snapToGrid w:val="0"/>
        <w:spacing w:line="360" w:lineRule="auto"/>
        <w:ind w:left="100" w:right="211" w:firstLineChars="202" w:firstLine="424"/>
        <w:jc w:val="both"/>
        <w:rPr>
          <w:rFonts w:ascii="Times New Roman" w:eastAsiaTheme="minorEastAsia" w:hAnsi="Times New Roman" w:cs="Times New Roman"/>
          <w:lang w:eastAsia="zh-CN"/>
        </w:rPr>
      </w:pPr>
      <w:r w:rsidRPr="00275CB0">
        <w:rPr>
          <w:rFonts w:ascii="Times New Roman" w:hint="eastAsia"/>
          <w:kern w:val="2"/>
          <w:lang w:eastAsia="zh-CN"/>
        </w:rPr>
        <w:t>投标人在评标过程中作出的符合法律法规和招标文件规定的澄清确认，构成投标文件的组成部分。</w:t>
      </w:r>
    </w:p>
    <w:p w:rsidR="005C23D4" w:rsidRDefault="005C23D4">
      <w:pPr>
        <w:pStyle w:val="aa"/>
        <w:spacing w:before="2" w:line="360" w:lineRule="auto"/>
        <w:rPr>
          <w:rFonts w:ascii="Times New Roman" w:eastAsiaTheme="minorEastAsia" w:hAnsi="Times New Roman" w:cs="Times New Roman"/>
          <w:sz w:val="14"/>
          <w:lang w:eastAsia="zh-CN"/>
        </w:rPr>
      </w:pPr>
    </w:p>
    <w:p w:rsidR="005C23D4" w:rsidRDefault="005C23D4">
      <w:pPr>
        <w:pStyle w:val="aa"/>
        <w:spacing w:before="2" w:line="360" w:lineRule="auto"/>
        <w:rPr>
          <w:rFonts w:ascii="Times New Roman" w:eastAsiaTheme="minorEastAsia" w:hAnsi="Times New Roman" w:cs="Times New Roman"/>
          <w:sz w:val="14"/>
          <w:lang w:eastAsia="zh-CN"/>
        </w:rPr>
      </w:pPr>
    </w:p>
    <w:p w:rsidR="005C23D4" w:rsidRDefault="00921F10">
      <w:pPr>
        <w:pStyle w:val="3"/>
        <w:spacing w:line="360" w:lineRule="auto"/>
        <w:rPr>
          <w:rFonts w:ascii="Times New Roman" w:eastAsiaTheme="minorEastAsia" w:hAnsi="Times New Roman" w:cs="Times New Roman"/>
          <w:lang w:eastAsia="zh-CN"/>
        </w:rPr>
      </w:pPr>
      <w:bookmarkStart w:id="343" w:name="_Toc11954"/>
      <w:bookmarkStart w:id="344" w:name="_Toc826"/>
      <w:bookmarkStart w:id="345" w:name="_Toc10648431"/>
      <w:bookmarkStart w:id="346" w:name="_Toc28622_WPSOffice_Level2"/>
      <w:bookmarkStart w:id="347" w:name="_Toc24406"/>
      <w:bookmarkStart w:id="348" w:name="_Toc7727"/>
      <w:bookmarkStart w:id="349" w:name="_Toc5997"/>
      <w:bookmarkStart w:id="350" w:name="_Toc351"/>
      <w:bookmarkStart w:id="351" w:name="_Toc6678"/>
      <w:bookmarkStart w:id="352" w:name="_Toc20217"/>
      <w:bookmarkStart w:id="353" w:name="_Toc131758327"/>
      <w:r>
        <w:rPr>
          <w:rFonts w:ascii="Times New Roman" w:eastAsiaTheme="minorEastAsia" w:hAnsi="Times New Roman" w:cs="Times New Roman"/>
          <w:lang w:eastAsia="zh-CN"/>
        </w:rPr>
        <w:t xml:space="preserve">3.2  </w:t>
      </w:r>
      <w:r>
        <w:rPr>
          <w:rFonts w:ascii="Times New Roman" w:eastAsiaTheme="minorEastAsia" w:hAnsi="Times New Roman" w:cs="Times New Roman" w:hint="eastAsia"/>
          <w:lang w:eastAsia="zh-CN"/>
        </w:rPr>
        <w:t>投标报价</w:t>
      </w:r>
      <w:bookmarkEnd w:id="343"/>
      <w:bookmarkEnd w:id="344"/>
      <w:bookmarkEnd w:id="345"/>
      <w:bookmarkEnd w:id="346"/>
      <w:bookmarkEnd w:id="347"/>
      <w:bookmarkEnd w:id="348"/>
      <w:bookmarkEnd w:id="349"/>
      <w:bookmarkEnd w:id="350"/>
      <w:bookmarkEnd w:id="351"/>
      <w:bookmarkEnd w:id="352"/>
      <w:bookmarkEnd w:id="353"/>
    </w:p>
    <w:p w:rsidR="005C23D4" w:rsidRDefault="00921F10">
      <w:pPr>
        <w:pStyle w:val="aa"/>
        <w:spacing w:before="46" w:line="360" w:lineRule="auto"/>
        <w:ind w:left="100" w:right="211" w:firstLine="419"/>
        <w:jc w:val="both"/>
        <w:rPr>
          <w:rFonts w:ascii="Times New Roman" w:eastAsiaTheme="minorEastAsia" w:hAnsi="Times New Roman" w:cs="Times New Roman"/>
          <w:lang w:eastAsia="zh-CN"/>
        </w:rPr>
      </w:pPr>
      <w:r>
        <w:rPr>
          <w:rFonts w:ascii="Times New Roman" w:eastAsiaTheme="minorEastAsia" w:hAnsi="Times New Roman" w:cs="Times New Roman"/>
          <w:lang w:eastAsia="zh-CN"/>
        </w:rPr>
        <w:t xml:space="preserve">3.2.1 </w:t>
      </w:r>
      <w:r>
        <w:rPr>
          <w:rFonts w:ascii="Times New Roman" w:eastAsiaTheme="minorEastAsia" w:hAnsi="Times New Roman" w:cs="Times New Roman" w:hint="eastAsia"/>
          <w:lang w:eastAsia="zh-CN"/>
        </w:rPr>
        <w:t>投标报价应包括国家规定的增值税税金，除投标人须知前附表另有规定外，增值税税金按一般计税方法计算。投标人应按第六章“投标文件格式”的要求在投标函中进行报价并填写工程量报价清单。</w:t>
      </w:r>
    </w:p>
    <w:p w:rsidR="005C23D4" w:rsidRDefault="00921F10">
      <w:pPr>
        <w:pStyle w:val="aa"/>
        <w:spacing w:before="46" w:line="360" w:lineRule="auto"/>
        <w:ind w:left="100" w:right="211" w:firstLine="419"/>
        <w:jc w:val="both"/>
        <w:rPr>
          <w:rFonts w:ascii="Times New Roman" w:eastAsiaTheme="minorEastAsia" w:hAnsi="Times New Roman" w:cs="Times New Roman"/>
          <w:lang w:eastAsia="zh-CN"/>
        </w:rPr>
      </w:pPr>
      <w:r>
        <w:rPr>
          <w:rFonts w:ascii="Times New Roman" w:eastAsiaTheme="minorEastAsia" w:hAnsi="Times New Roman" w:cs="Times New Roman"/>
          <w:lang w:eastAsia="zh-CN"/>
        </w:rPr>
        <w:t xml:space="preserve">3.2.2 </w:t>
      </w:r>
      <w:r>
        <w:rPr>
          <w:rFonts w:ascii="Times New Roman" w:eastAsiaTheme="minorEastAsia" w:hAnsi="Times New Roman" w:cs="Times New Roman" w:hint="eastAsia"/>
          <w:lang w:eastAsia="zh-CN"/>
        </w:rPr>
        <w:t>投标人应充分了解该项目的总体情况以及影响投标报价的其他要素。</w:t>
      </w:r>
    </w:p>
    <w:p w:rsidR="005C23D4" w:rsidRDefault="00921F10">
      <w:pPr>
        <w:pStyle w:val="aa"/>
        <w:spacing w:before="46" w:line="360" w:lineRule="auto"/>
        <w:ind w:left="100" w:right="211" w:firstLine="419"/>
        <w:jc w:val="both"/>
        <w:rPr>
          <w:rFonts w:ascii="Times New Roman" w:eastAsiaTheme="minorEastAsia" w:hAnsi="Times New Roman" w:cs="Times New Roman"/>
          <w:lang w:eastAsia="zh-CN"/>
        </w:rPr>
      </w:pPr>
      <w:r>
        <w:rPr>
          <w:rFonts w:ascii="Times New Roman" w:eastAsiaTheme="minorEastAsia" w:hAnsi="Times New Roman" w:cs="Times New Roman"/>
          <w:lang w:eastAsia="zh-CN"/>
        </w:rPr>
        <w:t xml:space="preserve">3.2.3 </w:t>
      </w:r>
      <w:r>
        <w:rPr>
          <w:rFonts w:ascii="Times New Roman" w:eastAsiaTheme="minorEastAsia" w:hAnsi="Times New Roman" w:cs="Times New Roman" w:hint="eastAsia"/>
          <w:lang w:eastAsia="zh-CN"/>
        </w:rPr>
        <w:t>本项目的报价方式见投标人须知前附表。投标人在投标截止时间前修改投标函中的投标报价总额，应同时修改投标文件“工程量报价清单”中的相应报价。此修改须符合本章第</w:t>
      </w:r>
      <w:r>
        <w:rPr>
          <w:rFonts w:ascii="Times New Roman" w:eastAsiaTheme="minorEastAsia" w:hAnsi="Times New Roman" w:cs="Times New Roman"/>
          <w:lang w:eastAsia="zh-CN"/>
        </w:rPr>
        <w:t xml:space="preserve"> 4.3 </w:t>
      </w:r>
      <w:r>
        <w:rPr>
          <w:rFonts w:ascii="Times New Roman" w:eastAsiaTheme="minorEastAsia" w:hAnsi="Times New Roman" w:cs="Times New Roman" w:hint="eastAsia"/>
          <w:lang w:eastAsia="zh-CN"/>
        </w:rPr>
        <w:t>款的有关要求。</w:t>
      </w:r>
    </w:p>
    <w:p w:rsidR="005C23D4" w:rsidRDefault="00921F10">
      <w:pPr>
        <w:pStyle w:val="aa"/>
        <w:spacing w:before="46" w:line="360" w:lineRule="auto"/>
        <w:ind w:left="100" w:right="211" w:firstLine="419"/>
        <w:jc w:val="both"/>
        <w:rPr>
          <w:rFonts w:ascii="Times New Roman" w:eastAsiaTheme="minorEastAsia" w:hAnsi="Times New Roman" w:cs="Times New Roman"/>
          <w:lang w:eastAsia="zh-CN"/>
        </w:rPr>
      </w:pPr>
      <w:r>
        <w:rPr>
          <w:rFonts w:ascii="Times New Roman" w:eastAsiaTheme="minorEastAsia" w:hAnsi="Times New Roman" w:cs="Times New Roman"/>
          <w:lang w:eastAsia="zh-CN"/>
        </w:rPr>
        <w:t xml:space="preserve">3.2.4 </w:t>
      </w:r>
      <w:r>
        <w:rPr>
          <w:rFonts w:ascii="Times New Roman" w:eastAsiaTheme="minorEastAsia" w:hAnsi="Times New Roman" w:cs="Times New Roman" w:hint="eastAsia"/>
          <w:lang w:eastAsia="zh-CN"/>
        </w:rPr>
        <w:t>招标人设有招标上限价的，投标人的投标报价不得超过招标上限价，招标上限价在</w:t>
      </w:r>
      <w:r>
        <w:rPr>
          <w:rFonts w:ascii="Times New Roman" w:eastAsiaTheme="minorEastAsia" w:hAnsi="Times New Roman" w:cs="Times New Roman" w:hint="eastAsia"/>
          <w:lang w:eastAsia="zh-CN"/>
        </w:rPr>
        <w:lastRenderedPageBreak/>
        <w:t>投标人须知前附表中载明。</w:t>
      </w:r>
    </w:p>
    <w:p w:rsidR="005C23D4" w:rsidRDefault="00921F10">
      <w:pPr>
        <w:pStyle w:val="aa"/>
        <w:spacing w:before="46" w:line="360" w:lineRule="auto"/>
        <w:ind w:left="100" w:right="211" w:firstLine="419"/>
        <w:jc w:val="both"/>
        <w:rPr>
          <w:rFonts w:ascii="Times New Roman" w:eastAsiaTheme="minorEastAsia" w:hAnsi="Times New Roman" w:cs="Times New Roman"/>
          <w:lang w:eastAsia="zh-CN"/>
        </w:rPr>
      </w:pPr>
      <w:r>
        <w:rPr>
          <w:rFonts w:ascii="Times New Roman" w:eastAsiaTheme="minorEastAsia" w:hAnsi="Times New Roman" w:cs="Times New Roman"/>
          <w:lang w:eastAsia="zh-CN"/>
        </w:rPr>
        <w:t xml:space="preserve">3.2.5 </w:t>
      </w:r>
      <w:r>
        <w:rPr>
          <w:rFonts w:ascii="Times New Roman" w:eastAsiaTheme="minorEastAsia" w:hAnsi="Times New Roman" w:cs="Times New Roman" w:hint="eastAsia"/>
          <w:lang w:eastAsia="zh-CN"/>
        </w:rPr>
        <w:t>投标报价的其他要求见投标人须知前附表。</w:t>
      </w:r>
    </w:p>
    <w:p w:rsidR="005C23D4" w:rsidRDefault="005C23D4">
      <w:pPr>
        <w:pStyle w:val="aa"/>
        <w:spacing w:before="11" w:line="360" w:lineRule="auto"/>
        <w:rPr>
          <w:rFonts w:ascii="Times New Roman" w:eastAsiaTheme="minorEastAsia" w:hAnsi="Times New Roman" w:cs="Times New Roman"/>
          <w:sz w:val="18"/>
          <w:lang w:eastAsia="zh-CN"/>
        </w:rPr>
      </w:pPr>
    </w:p>
    <w:p w:rsidR="005C23D4" w:rsidRDefault="00921F10">
      <w:pPr>
        <w:pStyle w:val="3"/>
        <w:spacing w:line="360" w:lineRule="auto"/>
        <w:rPr>
          <w:rFonts w:ascii="Times New Roman" w:eastAsiaTheme="minorEastAsia" w:hAnsi="Times New Roman" w:cs="Times New Roman"/>
          <w:lang w:eastAsia="zh-CN"/>
        </w:rPr>
      </w:pPr>
      <w:bookmarkStart w:id="354" w:name="_Toc22127"/>
      <w:bookmarkStart w:id="355" w:name="_Toc20853"/>
      <w:bookmarkStart w:id="356" w:name="_Toc14907"/>
      <w:bookmarkStart w:id="357" w:name="_Toc15306"/>
      <w:bookmarkStart w:id="358" w:name="_Toc28654"/>
      <w:bookmarkStart w:id="359" w:name="_Toc2048_WPSOffice_Level2"/>
      <w:bookmarkStart w:id="360" w:name="_Toc2459"/>
      <w:bookmarkStart w:id="361" w:name="_Toc10648432"/>
      <w:bookmarkStart w:id="362" w:name="_Toc21020"/>
      <w:bookmarkStart w:id="363" w:name="_Toc16547"/>
      <w:bookmarkStart w:id="364" w:name="_Toc131758328"/>
      <w:r>
        <w:rPr>
          <w:rFonts w:ascii="Times New Roman" w:eastAsiaTheme="minorEastAsia" w:hAnsi="Times New Roman" w:cs="Times New Roman"/>
          <w:lang w:eastAsia="zh-CN"/>
        </w:rPr>
        <w:t xml:space="preserve">3.3  </w:t>
      </w:r>
      <w:r>
        <w:rPr>
          <w:rFonts w:ascii="Times New Roman" w:eastAsiaTheme="minorEastAsia" w:hAnsi="Times New Roman" w:cs="Times New Roman" w:hint="eastAsia"/>
          <w:lang w:eastAsia="zh-CN"/>
        </w:rPr>
        <w:t>投标有效期</w:t>
      </w:r>
      <w:bookmarkEnd w:id="354"/>
      <w:bookmarkEnd w:id="355"/>
      <w:bookmarkEnd w:id="356"/>
      <w:bookmarkEnd w:id="357"/>
      <w:bookmarkEnd w:id="358"/>
      <w:bookmarkEnd w:id="359"/>
      <w:bookmarkEnd w:id="360"/>
      <w:bookmarkEnd w:id="361"/>
      <w:bookmarkEnd w:id="362"/>
      <w:bookmarkEnd w:id="363"/>
      <w:bookmarkEnd w:id="364"/>
    </w:p>
    <w:p w:rsidR="005C23D4" w:rsidRDefault="00921F10">
      <w:pPr>
        <w:pStyle w:val="aa"/>
        <w:spacing w:before="46" w:line="360" w:lineRule="auto"/>
        <w:ind w:left="100" w:right="211" w:firstLine="419"/>
        <w:jc w:val="both"/>
        <w:rPr>
          <w:rFonts w:ascii="Times New Roman" w:eastAsiaTheme="minorEastAsia" w:hAnsi="Times New Roman" w:cs="Times New Roman"/>
          <w:lang w:eastAsia="zh-CN"/>
        </w:rPr>
      </w:pPr>
      <w:r>
        <w:rPr>
          <w:rFonts w:ascii="Times New Roman" w:eastAsiaTheme="minorEastAsia" w:hAnsi="Times New Roman" w:cs="Times New Roman"/>
          <w:lang w:eastAsia="zh-CN"/>
        </w:rPr>
        <w:t xml:space="preserve">3.3.1 </w:t>
      </w:r>
      <w:r>
        <w:rPr>
          <w:rFonts w:ascii="Times New Roman" w:eastAsiaTheme="minorEastAsia" w:hAnsi="Times New Roman" w:cs="Times New Roman" w:hint="eastAsia"/>
          <w:lang w:eastAsia="zh-CN"/>
        </w:rPr>
        <w:t>除投标人须知前附表另有规定外，投标有效期为</w:t>
      </w:r>
      <w:r>
        <w:rPr>
          <w:rFonts w:ascii="Times New Roman" w:eastAsiaTheme="minorEastAsia" w:hAnsi="Times New Roman" w:cs="Times New Roman"/>
          <w:lang w:eastAsia="zh-CN"/>
        </w:rPr>
        <w:t>90</w:t>
      </w:r>
      <w:r>
        <w:rPr>
          <w:rFonts w:ascii="Times New Roman" w:eastAsiaTheme="minorEastAsia" w:hAnsi="Times New Roman" w:cs="Times New Roman" w:hint="eastAsia"/>
          <w:lang w:eastAsia="zh-CN"/>
        </w:rPr>
        <w:t>天。</w:t>
      </w:r>
    </w:p>
    <w:p w:rsidR="005C23D4" w:rsidRDefault="00921F10">
      <w:pPr>
        <w:pStyle w:val="aa"/>
        <w:spacing w:before="46" w:line="360" w:lineRule="auto"/>
        <w:ind w:left="100" w:right="211" w:firstLine="419"/>
        <w:jc w:val="both"/>
        <w:rPr>
          <w:rFonts w:ascii="Times New Roman" w:eastAsiaTheme="minorEastAsia" w:hAnsi="Times New Roman" w:cs="Times New Roman"/>
          <w:lang w:eastAsia="zh-CN"/>
        </w:rPr>
      </w:pPr>
      <w:r>
        <w:rPr>
          <w:rFonts w:ascii="Times New Roman" w:eastAsiaTheme="minorEastAsia" w:hAnsi="Times New Roman" w:cs="Times New Roman"/>
          <w:lang w:eastAsia="zh-CN"/>
        </w:rPr>
        <w:t xml:space="preserve">3.3.2 </w:t>
      </w:r>
      <w:r>
        <w:rPr>
          <w:rFonts w:ascii="Times New Roman" w:eastAsiaTheme="minorEastAsia" w:hAnsi="Times New Roman" w:cs="Times New Roman" w:hint="eastAsia"/>
          <w:lang w:eastAsia="zh-CN"/>
        </w:rPr>
        <w:t>在投标有效期内，投标人撤销投标文件的，应承担招标文件和法律规定的责任。</w:t>
      </w:r>
    </w:p>
    <w:p w:rsidR="005C23D4" w:rsidRDefault="00921F10">
      <w:pPr>
        <w:pStyle w:val="aa"/>
        <w:spacing w:before="46" w:line="360" w:lineRule="auto"/>
        <w:ind w:left="100" w:right="211" w:firstLine="419"/>
        <w:jc w:val="both"/>
        <w:rPr>
          <w:rFonts w:ascii="Times New Roman" w:eastAsiaTheme="minorEastAsia" w:hAnsi="Times New Roman" w:cs="Times New Roman"/>
          <w:lang w:eastAsia="zh-CN"/>
        </w:rPr>
      </w:pPr>
      <w:r>
        <w:rPr>
          <w:rFonts w:ascii="Times New Roman" w:eastAsiaTheme="minorEastAsia" w:hAnsi="Times New Roman" w:cs="Times New Roman"/>
          <w:lang w:eastAsia="zh-CN"/>
        </w:rPr>
        <w:t xml:space="preserve">3.3.3 </w:t>
      </w:r>
      <w:r>
        <w:rPr>
          <w:rFonts w:ascii="Times New Roman" w:eastAsiaTheme="minorEastAsia" w:hAnsi="Times New Roman" w:cs="Times New Roman" w:hint="eastAsia"/>
          <w:lang w:eastAsia="zh-CN"/>
        </w:rPr>
        <w:t>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及以现金或者支票形式递交的投标保证金的银行同期存款利息。</w:t>
      </w:r>
    </w:p>
    <w:p w:rsidR="005C23D4" w:rsidRDefault="00921F10">
      <w:pPr>
        <w:pStyle w:val="3"/>
        <w:spacing w:before="172" w:line="360" w:lineRule="auto"/>
        <w:rPr>
          <w:rFonts w:ascii="Times New Roman" w:eastAsiaTheme="minorEastAsia" w:hAnsi="Times New Roman" w:cs="Times New Roman"/>
          <w:lang w:eastAsia="zh-CN"/>
        </w:rPr>
      </w:pPr>
      <w:bookmarkStart w:id="365" w:name="_Toc7508"/>
      <w:bookmarkStart w:id="366" w:name="_Toc16477"/>
      <w:bookmarkStart w:id="367" w:name="_Toc14333_WPSOffice_Level2"/>
      <w:bookmarkStart w:id="368" w:name="_Toc14834"/>
      <w:bookmarkStart w:id="369" w:name="_Toc11808"/>
      <w:bookmarkStart w:id="370" w:name="_Toc1122"/>
      <w:bookmarkStart w:id="371" w:name="_Toc4786"/>
      <w:bookmarkStart w:id="372" w:name="_Toc17615"/>
      <w:bookmarkStart w:id="373" w:name="_Toc5898"/>
      <w:bookmarkStart w:id="374" w:name="_Toc10648433"/>
      <w:bookmarkStart w:id="375" w:name="_Toc131758329"/>
      <w:r>
        <w:rPr>
          <w:rFonts w:ascii="Times New Roman" w:eastAsiaTheme="minorEastAsia" w:hAnsi="Times New Roman" w:cs="Times New Roman"/>
          <w:lang w:eastAsia="zh-CN"/>
        </w:rPr>
        <w:t xml:space="preserve">3.4  </w:t>
      </w:r>
      <w:r>
        <w:rPr>
          <w:rFonts w:ascii="Times New Roman" w:eastAsiaTheme="minorEastAsia" w:hAnsi="Times New Roman" w:cs="Times New Roman" w:hint="eastAsia"/>
          <w:lang w:eastAsia="zh-CN"/>
        </w:rPr>
        <w:t>投标保证金</w:t>
      </w:r>
      <w:bookmarkEnd w:id="365"/>
      <w:bookmarkEnd w:id="366"/>
      <w:bookmarkEnd w:id="367"/>
      <w:bookmarkEnd w:id="368"/>
      <w:bookmarkEnd w:id="369"/>
      <w:bookmarkEnd w:id="370"/>
      <w:bookmarkEnd w:id="371"/>
      <w:bookmarkEnd w:id="372"/>
      <w:bookmarkEnd w:id="373"/>
      <w:bookmarkEnd w:id="374"/>
      <w:bookmarkEnd w:id="375"/>
    </w:p>
    <w:p w:rsidR="005C23D4" w:rsidRDefault="00921F10">
      <w:pPr>
        <w:pStyle w:val="aa"/>
        <w:spacing w:before="46" w:line="360" w:lineRule="auto"/>
        <w:ind w:left="100" w:right="211" w:firstLine="419"/>
        <w:jc w:val="both"/>
        <w:rPr>
          <w:rFonts w:ascii="Times New Roman" w:eastAsiaTheme="minorEastAsia" w:hAnsi="Times New Roman" w:cs="Times New Roman"/>
          <w:lang w:eastAsia="zh-CN"/>
        </w:rPr>
      </w:pPr>
      <w:r>
        <w:rPr>
          <w:rFonts w:ascii="Times New Roman" w:eastAsiaTheme="minorEastAsia" w:hAnsi="Times New Roman" w:cs="Times New Roman"/>
          <w:lang w:eastAsia="zh-CN"/>
        </w:rPr>
        <w:t xml:space="preserve">3.4.1 </w:t>
      </w:r>
      <w:r>
        <w:rPr>
          <w:rFonts w:ascii="Times New Roman" w:eastAsiaTheme="minorEastAsia" w:hAnsi="Times New Roman" w:cs="Times New Roman" w:hint="eastAsia"/>
          <w:lang w:eastAsia="zh-CN"/>
        </w:rPr>
        <w:t>投标人在递交投标文件的同时，应按投标人须知前附表规定的金额、形式和第六章“投标文件格式”规定的投标保证金格式递交投标保证金，并作为其投标文件的组成部分。境内投标人以现金或者支票形式提交的投标保证金，应当从其基本账户转出并在投标文件中附上基本账户开户证明。联合体投标的，其投标保证金可以由牵头人递交，并应符合投标人须知前附表的规定。</w:t>
      </w:r>
    </w:p>
    <w:p w:rsidR="005C23D4" w:rsidRDefault="00921F10">
      <w:pPr>
        <w:pStyle w:val="aa"/>
        <w:spacing w:before="46" w:line="360" w:lineRule="auto"/>
        <w:ind w:left="100" w:right="211" w:firstLine="419"/>
        <w:jc w:val="both"/>
        <w:rPr>
          <w:rFonts w:ascii="Times New Roman" w:eastAsiaTheme="minorEastAsia" w:hAnsi="Times New Roman" w:cs="Times New Roman"/>
          <w:lang w:eastAsia="zh-CN"/>
        </w:rPr>
      </w:pPr>
      <w:r>
        <w:rPr>
          <w:rFonts w:ascii="Times New Roman" w:eastAsiaTheme="minorEastAsia" w:hAnsi="Times New Roman" w:cs="Times New Roman"/>
          <w:lang w:eastAsia="zh-CN"/>
        </w:rPr>
        <w:t xml:space="preserve">3.4.2 </w:t>
      </w:r>
      <w:r>
        <w:rPr>
          <w:rFonts w:ascii="Times New Roman" w:eastAsiaTheme="minorEastAsia" w:hAnsi="Times New Roman" w:cs="Times New Roman" w:hint="eastAsia"/>
          <w:lang w:eastAsia="zh-CN"/>
        </w:rPr>
        <w:t>投标人不按本章第</w:t>
      </w:r>
      <w:r>
        <w:rPr>
          <w:rFonts w:ascii="Times New Roman" w:eastAsiaTheme="minorEastAsia" w:hAnsi="Times New Roman" w:cs="Times New Roman"/>
          <w:lang w:eastAsia="zh-CN"/>
        </w:rPr>
        <w:t xml:space="preserve"> 3.4.1 </w:t>
      </w:r>
      <w:r>
        <w:rPr>
          <w:rFonts w:ascii="Times New Roman" w:eastAsiaTheme="minorEastAsia" w:hAnsi="Times New Roman" w:cs="Times New Roman" w:hint="eastAsia"/>
          <w:lang w:eastAsia="zh-CN"/>
        </w:rPr>
        <w:t>项要求提交投标保证金的，评标委员会将否决其投标。</w:t>
      </w:r>
    </w:p>
    <w:p w:rsidR="005C23D4" w:rsidRDefault="00921F10">
      <w:pPr>
        <w:pStyle w:val="aa"/>
        <w:spacing w:before="46" w:line="360" w:lineRule="auto"/>
        <w:ind w:left="100" w:right="211" w:firstLine="419"/>
        <w:jc w:val="both"/>
        <w:rPr>
          <w:rFonts w:ascii="Times New Roman" w:eastAsiaTheme="minorEastAsia" w:hAnsi="Times New Roman" w:cs="Times New Roman"/>
          <w:lang w:eastAsia="zh-CN"/>
        </w:rPr>
      </w:pPr>
      <w:r>
        <w:rPr>
          <w:rFonts w:ascii="Times New Roman" w:eastAsiaTheme="minorEastAsia" w:hAnsi="Times New Roman" w:cs="Times New Roman"/>
          <w:lang w:eastAsia="zh-CN"/>
        </w:rPr>
        <w:t xml:space="preserve">3.4.3 </w:t>
      </w:r>
      <w:r>
        <w:rPr>
          <w:rFonts w:ascii="Times New Roman" w:eastAsiaTheme="minorEastAsia" w:hAnsi="Times New Roman" w:cs="Times New Roman" w:hint="eastAsia"/>
          <w:lang w:eastAsia="zh-CN"/>
        </w:rPr>
        <w:t>招标人最迟将在与中标人签订合同后</w:t>
      </w:r>
      <w:r>
        <w:rPr>
          <w:rFonts w:ascii="Times New Roman" w:eastAsiaTheme="minorEastAsia" w:hAnsi="Times New Roman" w:cs="Times New Roman" w:hint="eastAsia"/>
          <w:lang w:eastAsia="zh-CN"/>
        </w:rPr>
        <w:t>5</w:t>
      </w:r>
      <w:r>
        <w:rPr>
          <w:rFonts w:ascii="Times New Roman" w:eastAsiaTheme="minorEastAsia" w:hAnsi="Times New Roman" w:cs="Times New Roman" w:hint="eastAsia"/>
          <w:lang w:eastAsia="zh-CN"/>
        </w:rPr>
        <w:t>日内，向未中标的投标人和中标人退还投标保证金。投标保证金以现金或者支票形式递交的，还应退还银行同期存款利息。</w:t>
      </w:r>
    </w:p>
    <w:p w:rsidR="005C23D4" w:rsidRDefault="00921F10">
      <w:pPr>
        <w:pStyle w:val="aa"/>
        <w:spacing w:before="46" w:line="360" w:lineRule="auto"/>
        <w:ind w:left="100" w:right="211" w:firstLine="419"/>
        <w:jc w:val="both"/>
        <w:rPr>
          <w:rFonts w:ascii="Times New Roman" w:eastAsiaTheme="minorEastAsia" w:hAnsi="Times New Roman" w:cs="Times New Roman"/>
          <w:lang w:eastAsia="zh-CN"/>
        </w:rPr>
      </w:pPr>
      <w:r>
        <w:rPr>
          <w:rFonts w:ascii="Times New Roman" w:eastAsiaTheme="minorEastAsia" w:hAnsi="Times New Roman" w:cs="Times New Roman"/>
          <w:lang w:eastAsia="zh-CN"/>
        </w:rPr>
        <w:t xml:space="preserve">3.4.4 </w:t>
      </w:r>
      <w:r>
        <w:rPr>
          <w:rFonts w:ascii="Times New Roman" w:eastAsiaTheme="minorEastAsia" w:hAnsi="Times New Roman" w:cs="Times New Roman" w:hint="eastAsia"/>
          <w:lang w:eastAsia="zh-CN"/>
        </w:rPr>
        <w:t>有下列情形之一的，投标保证金将不予退还：</w:t>
      </w:r>
    </w:p>
    <w:p w:rsidR="005C23D4" w:rsidRDefault="00921F10">
      <w:pPr>
        <w:pStyle w:val="aa"/>
        <w:spacing w:before="46" w:line="360" w:lineRule="auto"/>
        <w:ind w:left="100" w:right="211" w:firstLine="419"/>
        <w:jc w:val="both"/>
        <w:rPr>
          <w:rFonts w:ascii="Times New Roman" w:eastAsiaTheme="minorEastAsia" w:hAnsi="Times New Roman" w:cs="Times New Roman"/>
          <w:lang w:eastAsia="zh-CN"/>
        </w:rPr>
      </w:pPr>
      <w:r>
        <w:rPr>
          <w:rFonts w:ascii="Times New Roman" w:eastAsiaTheme="minorEastAsia" w:hAnsi="Times New Roman" w:cs="Times New Roman" w:hint="eastAsia"/>
          <w:lang w:eastAsia="zh-CN"/>
        </w:rPr>
        <w:t>（</w:t>
      </w:r>
      <w:r>
        <w:rPr>
          <w:rFonts w:ascii="Times New Roman" w:eastAsiaTheme="minorEastAsia" w:hAnsi="Times New Roman" w:cs="Times New Roman" w:hint="eastAsia"/>
          <w:lang w:eastAsia="zh-CN"/>
        </w:rPr>
        <w:t>1</w:t>
      </w:r>
      <w:r>
        <w:rPr>
          <w:rFonts w:ascii="Times New Roman" w:eastAsiaTheme="minorEastAsia" w:hAnsi="Times New Roman" w:cs="Times New Roman" w:hint="eastAsia"/>
          <w:lang w:eastAsia="zh-CN"/>
        </w:rPr>
        <w:t>）投标人在投标有效期内撤销投标文件；</w:t>
      </w:r>
    </w:p>
    <w:p w:rsidR="005C23D4" w:rsidRDefault="00921F10">
      <w:pPr>
        <w:pStyle w:val="aa"/>
        <w:spacing w:before="46" w:line="360" w:lineRule="auto"/>
        <w:ind w:left="100" w:right="211" w:firstLine="419"/>
        <w:jc w:val="both"/>
        <w:rPr>
          <w:rFonts w:ascii="Times New Roman" w:eastAsiaTheme="minorEastAsia" w:hAnsi="Times New Roman" w:cs="Times New Roman"/>
          <w:lang w:eastAsia="zh-CN"/>
        </w:rPr>
      </w:pPr>
      <w:r>
        <w:rPr>
          <w:rFonts w:ascii="Times New Roman" w:eastAsiaTheme="minorEastAsia" w:hAnsi="Times New Roman" w:cs="Times New Roman" w:hint="eastAsia"/>
          <w:lang w:eastAsia="zh-CN"/>
        </w:rPr>
        <w:t>（</w:t>
      </w:r>
      <w:r>
        <w:rPr>
          <w:rFonts w:ascii="Times New Roman" w:eastAsiaTheme="minorEastAsia" w:hAnsi="Times New Roman" w:cs="Times New Roman" w:hint="eastAsia"/>
          <w:lang w:eastAsia="zh-CN"/>
        </w:rPr>
        <w:t>2</w:t>
      </w:r>
      <w:r>
        <w:rPr>
          <w:rFonts w:ascii="Times New Roman" w:eastAsiaTheme="minorEastAsia" w:hAnsi="Times New Roman" w:cs="Times New Roman" w:hint="eastAsia"/>
          <w:lang w:eastAsia="zh-CN"/>
        </w:rPr>
        <w:t>）中标人在收到中标通知书后，无正当理由不与招标人订立合同，在签订合同时向招标人提出附加条件，或者不按照招标文件要求提交履约担保；</w:t>
      </w:r>
    </w:p>
    <w:p w:rsidR="005C23D4" w:rsidRDefault="00921F10">
      <w:pPr>
        <w:pStyle w:val="aa"/>
        <w:spacing w:before="46" w:line="360" w:lineRule="auto"/>
        <w:ind w:left="100" w:right="211" w:firstLine="419"/>
        <w:jc w:val="both"/>
        <w:rPr>
          <w:rFonts w:ascii="Times New Roman" w:eastAsiaTheme="minorEastAsia" w:hAnsi="Times New Roman" w:cs="Times New Roman"/>
          <w:lang w:eastAsia="zh-CN"/>
        </w:rPr>
      </w:pPr>
      <w:r>
        <w:rPr>
          <w:rFonts w:ascii="Times New Roman" w:eastAsiaTheme="minorEastAsia" w:hAnsi="Times New Roman" w:cs="Times New Roman" w:hint="eastAsia"/>
          <w:lang w:eastAsia="zh-CN"/>
        </w:rPr>
        <w:t>（</w:t>
      </w:r>
      <w:r>
        <w:rPr>
          <w:rFonts w:ascii="Times New Roman" w:eastAsiaTheme="minorEastAsia" w:hAnsi="Times New Roman" w:cs="Times New Roman" w:hint="eastAsia"/>
          <w:lang w:eastAsia="zh-CN"/>
        </w:rPr>
        <w:t>3</w:t>
      </w:r>
      <w:r>
        <w:rPr>
          <w:rFonts w:ascii="Times New Roman" w:eastAsiaTheme="minorEastAsia" w:hAnsi="Times New Roman" w:cs="Times New Roman" w:hint="eastAsia"/>
          <w:lang w:eastAsia="zh-CN"/>
        </w:rPr>
        <w:t>）发生投标人须知前附表规定的其他可以不予退还投标保证金的情形。</w:t>
      </w:r>
    </w:p>
    <w:p w:rsidR="005C23D4" w:rsidRDefault="005C23D4">
      <w:pPr>
        <w:rPr>
          <w:lang w:eastAsia="zh-CN"/>
        </w:rPr>
      </w:pPr>
    </w:p>
    <w:p w:rsidR="005C23D4" w:rsidRDefault="00921F10">
      <w:pPr>
        <w:pStyle w:val="3"/>
        <w:spacing w:before="166" w:line="360" w:lineRule="auto"/>
        <w:ind w:right="96"/>
        <w:rPr>
          <w:rFonts w:ascii="Times New Roman" w:eastAsiaTheme="minorEastAsia" w:hAnsi="Times New Roman" w:cs="Times New Roman"/>
          <w:lang w:eastAsia="zh-CN"/>
        </w:rPr>
      </w:pPr>
      <w:bookmarkStart w:id="376" w:name="_Toc3000_WPSOffice_Level2"/>
      <w:bookmarkStart w:id="377" w:name="_Toc196"/>
      <w:bookmarkStart w:id="378" w:name="_Toc8500"/>
      <w:bookmarkStart w:id="379" w:name="_Toc13452"/>
      <w:bookmarkStart w:id="380" w:name="_Toc31545"/>
      <w:bookmarkStart w:id="381" w:name="_Toc5185"/>
      <w:bookmarkStart w:id="382" w:name="_Toc7887"/>
      <w:bookmarkStart w:id="383" w:name="_Toc11015"/>
      <w:bookmarkStart w:id="384" w:name="_Toc24135"/>
      <w:bookmarkStart w:id="385" w:name="_Toc10648434"/>
      <w:bookmarkStart w:id="386" w:name="_Toc131758330"/>
      <w:r>
        <w:rPr>
          <w:rFonts w:ascii="Times New Roman" w:eastAsiaTheme="minorEastAsia" w:hAnsi="Times New Roman" w:cs="Times New Roman"/>
          <w:lang w:eastAsia="zh-CN"/>
        </w:rPr>
        <w:t xml:space="preserve">3.5 </w:t>
      </w:r>
      <w:r>
        <w:rPr>
          <w:rFonts w:ascii="Times New Roman" w:eastAsiaTheme="minorEastAsia" w:hAnsi="Times New Roman" w:cs="Times New Roman" w:hint="eastAsia"/>
          <w:lang w:eastAsia="zh-CN"/>
        </w:rPr>
        <w:t>资格审查资料</w:t>
      </w:r>
      <w:bookmarkEnd w:id="376"/>
      <w:bookmarkEnd w:id="377"/>
      <w:bookmarkEnd w:id="378"/>
      <w:bookmarkEnd w:id="379"/>
      <w:bookmarkEnd w:id="380"/>
      <w:bookmarkEnd w:id="381"/>
      <w:bookmarkEnd w:id="382"/>
      <w:bookmarkEnd w:id="383"/>
      <w:bookmarkEnd w:id="384"/>
      <w:bookmarkEnd w:id="385"/>
      <w:bookmarkEnd w:id="386"/>
    </w:p>
    <w:p w:rsidR="005C23D4" w:rsidRDefault="00921F10">
      <w:pPr>
        <w:pStyle w:val="aa"/>
        <w:spacing w:before="46" w:line="360" w:lineRule="auto"/>
        <w:ind w:left="100" w:right="211" w:firstLine="419"/>
        <w:jc w:val="both"/>
        <w:rPr>
          <w:rFonts w:ascii="Times New Roman" w:eastAsiaTheme="minorEastAsia" w:hAnsi="Times New Roman" w:cs="Times New Roman"/>
          <w:lang w:eastAsia="zh-CN"/>
        </w:rPr>
      </w:pPr>
      <w:r>
        <w:rPr>
          <w:rFonts w:ascii="Times New Roman" w:eastAsiaTheme="minorEastAsia" w:hAnsi="Times New Roman" w:cs="Times New Roman" w:hint="eastAsia"/>
          <w:lang w:eastAsia="zh-CN"/>
        </w:rPr>
        <w:t>除投标人须知前附表另有规定外，投标人应按下列规定提供资格审查资料，以证明其满足本章第</w:t>
      </w:r>
      <w:r>
        <w:rPr>
          <w:rFonts w:ascii="Times New Roman" w:eastAsiaTheme="minorEastAsia" w:hAnsi="Times New Roman" w:cs="Times New Roman"/>
          <w:lang w:eastAsia="zh-CN"/>
        </w:rPr>
        <w:t xml:space="preserve"> 1.4 </w:t>
      </w:r>
      <w:r>
        <w:rPr>
          <w:rFonts w:ascii="Times New Roman" w:eastAsiaTheme="minorEastAsia" w:hAnsi="Times New Roman" w:cs="Times New Roman" w:hint="eastAsia"/>
          <w:lang w:eastAsia="zh-CN"/>
        </w:rPr>
        <w:t>款规定的资质、财务、信誉等要求。</w:t>
      </w:r>
    </w:p>
    <w:p w:rsidR="005C23D4" w:rsidRDefault="00921F10">
      <w:pPr>
        <w:pStyle w:val="aa"/>
        <w:spacing w:before="46" w:line="360" w:lineRule="auto"/>
        <w:ind w:left="100" w:right="211" w:firstLine="419"/>
        <w:jc w:val="both"/>
        <w:rPr>
          <w:rFonts w:ascii="Times New Roman" w:eastAsiaTheme="minorEastAsia" w:hAnsi="Times New Roman" w:cs="Times New Roman"/>
          <w:lang w:eastAsia="zh-CN"/>
        </w:rPr>
      </w:pPr>
      <w:r>
        <w:rPr>
          <w:rFonts w:ascii="Times New Roman" w:eastAsiaTheme="minorEastAsia" w:hAnsi="Times New Roman" w:cs="Times New Roman"/>
          <w:lang w:eastAsia="zh-CN"/>
        </w:rPr>
        <w:t>3.5.1</w:t>
      </w:r>
      <w:r>
        <w:rPr>
          <w:rFonts w:ascii="Times New Roman" w:eastAsiaTheme="minorEastAsia" w:hAnsi="Times New Roman" w:cs="Times New Roman"/>
          <w:lang w:eastAsia="zh-CN"/>
        </w:rPr>
        <w:t>投标人基本情况表</w:t>
      </w:r>
      <w:r>
        <w:rPr>
          <w:rFonts w:ascii="Times New Roman" w:eastAsiaTheme="minorEastAsia" w:hAnsi="Times New Roman" w:cs="Times New Roman"/>
          <w:lang w:eastAsia="zh-CN"/>
        </w:rPr>
        <w:t>[</w:t>
      </w:r>
      <w:r>
        <w:rPr>
          <w:rFonts w:ascii="Times New Roman" w:eastAsiaTheme="minorEastAsia" w:hAnsi="Times New Roman" w:cs="Times New Roman"/>
          <w:lang w:eastAsia="zh-CN"/>
        </w:rPr>
        <w:t>后须附投标单位的营业执照或事业单位法人证书和组织机构代码证（按照</w:t>
      </w:r>
      <w:r>
        <w:rPr>
          <w:rFonts w:ascii="Times New Roman" w:eastAsiaTheme="minorEastAsia" w:hAnsi="Times New Roman" w:cs="Times New Roman"/>
          <w:lang w:eastAsia="zh-CN"/>
        </w:rPr>
        <w:t>“</w:t>
      </w:r>
      <w:r>
        <w:rPr>
          <w:rFonts w:ascii="Times New Roman" w:eastAsiaTheme="minorEastAsia" w:hAnsi="Times New Roman" w:cs="Times New Roman"/>
          <w:lang w:eastAsia="zh-CN"/>
        </w:rPr>
        <w:t>三证合一</w:t>
      </w:r>
      <w:r>
        <w:rPr>
          <w:rFonts w:ascii="Times New Roman" w:eastAsiaTheme="minorEastAsia" w:hAnsi="Times New Roman" w:cs="Times New Roman"/>
          <w:lang w:eastAsia="zh-CN"/>
        </w:rPr>
        <w:t>”</w:t>
      </w:r>
      <w:r>
        <w:rPr>
          <w:rFonts w:ascii="Times New Roman" w:eastAsiaTheme="minorEastAsia" w:hAnsi="Times New Roman" w:cs="Times New Roman"/>
          <w:lang w:eastAsia="zh-CN"/>
        </w:rPr>
        <w:t>或</w:t>
      </w:r>
      <w:r>
        <w:rPr>
          <w:rFonts w:ascii="Times New Roman" w:eastAsiaTheme="minorEastAsia" w:hAnsi="Times New Roman" w:cs="Times New Roman"/>
          <w:lang w:eastAsia="zh-CN"/>
        </w:rPr>
        <w:t>“</w:t>
      </w:r>
      <w:r>
        <w:rPr>
          <w:rFonts w:ascii="Times New Roman" w:eastAsiaTheme="minorEastAsia" w:hAnsi="Times New Roman" w:cs="Times New Roman"/>
          <w:lang w:eastAsia="zh-CN"/>
        </w:rPr>
        <w:t>五证合一</w:t>
      </w:r>
      <w:r>
        <w:rPr>
          <w:rFonts w:ascii="Times New Roman" w:eastAsiaTheme="minorEastAsia" w:hAnsi="Times New Roman" w:cs="Times New Roman"/>
          <w:lang w:eastAsia="zh-CN"/>
        </w:rPr>
        <w:t>”</w:t>
      </w:r>
      <w:r>
        <w:rPr>
          <w:rFonts w:ascii="Times New Roman" w:eastAsiaTheme="minorEastAsia" w:hAnsi="Times New Roman" w:cs="Times New Roman"/>
          <w:lang w:eastAsia="zh-CN"/>
        </w:rPr>
        <w:t>登记制度进行登记的，可仅提供营业执照或事业单位法人</w:t>
      </w:r>
      <w:r>
        <w:rPr>
          <w:rFonts w:ascii="Times New Roman" w:eastAsiaTheme="minorEastAsia" w:hAnsi="Times New Roman" w:cs="Times New Roman"/>
          <w:lang w:eastAsia="zh-CN"/>
        </w:rPr>
        <w:lastRenderedPageBreak/>
        <w:t>证书）、资质证书以及其他相关证明材料</w:t>
      </w:r>
      <w:r>
        <w:rPr>
          <w:rFonts w:ascii="Times New Roman" w:eastAsiaTheme="minorEastAsia" w:hAnsi="Times New Roman" w:cs="Times New Roman"/>
          <w:lang w:eastAsia="zh-CN"/>
        </w:rPr>
        <w:t>]</w:t>
      </w:r>
      <w:r>
        <w:rPr>
          <w:rFonts w:ascii="Times New Roman" w:eastAsiaTheme="minorEastAsia" w:hAnsi="Times New Roman" w:cs="Times New Roman"/>
          <w:lang w:eastAsia="zh-CN"/>
        </w:rPr>
        <w:t>；</w:t>
      </w:r>
    </w:p>
    <w:p w:rsidR="005C23D4" w:rsidRDefault="00921F10">
      <w:pPr>
        <w:pStyle w:val="aa"/>
        <w:spacing w:before="46" w:line="360" w:lineRule="auto"/>
        <w:ind w:left="100" w:right="211" w:firstLine="419"/>
        <w:jc w:val="both"/>
        <w:rPr>
          <w:rFonts w:ascii="Times New Roman" w:eastAsiaTheme="minorEastAsia" w:hAnsi="Times New Roman" w:cs="Times New Roman"/>
          <w:lang w:eastAsia="zh-CN"/>
        </w:rPr>
      </w:pPr>
      <w:r>
        <w:rPr>
          <w:rFonts w:ascii="Times New Roman" w:eastAsiaTheme="minorEastAsia" w:hAnsi="Times New Roman" w:cs="Times New Roman"/>
          <w:lang w:eastAsia="zh-CN"/>
        </w:rPr>
        <w:t>3.5</w:t>
      </w:r>
      <w:r>
        <w:rPr>
          <w:rFonts w:ascii="Times New Roman" w:eastAsiaTheme="minorEastAsia" w:hAnsi="Times New Roman" w:cs="Times New Roman" w:hint="eastAsia"/>
          <w:lang w:eastAsia="zh-CN"/>
        </w:rPr>
        <w:t>.</w:t>
      </w:r>
      <w:r>
        <w:rPr>
          <w:rFonts w:ascii="Times New Roman" w:eastAsiaTheme="minorEastAsia" w:hAnsi="Times New Roman" w:cs="Times New Roman"/>
          <w:lang w:eastAsia="zh-CN"/>
        </w:rPr>
        <w:t xml:space="preserve">2 </w:t>
      </w:r>
      <w:r>
        <w:rPr>
          <w:rFonts w:ascii="Times New Roman" w:eastAsiaTheme="minorEastAsia" w:hAnsi="Times New Roman" w:cs="Times New Roman"/>
          <w:lang w:eastAsia="zh-CN"/>
        </w:rPr>
        <w:t>已在</w:t>
      </w:r>
      <w:r>
        <w:rPr>
          <w:rFonts w:ascii="Times New Roman" w:eastAsiaTheme="minorEastAsia" w:hAnsi="Times New Roman" w:cs="Times New Roman"/>
          <w:lang w:eastAsia="zh-CN"/>
        </w:rPr>
        <w:t>“</w:t>
      </w:r>
      <w:r>
        <w:rPr>
          <w:rFonts w:ascii="Times New Roman" w:eastAsiaTheme="minorEastAsia" w:hAnsi="Times New Roman" w:cs="Times New Roman"/>
          <w:lang w:eastAsia="zh-CN"/>
        </w:rPr>
        <w:t>国家企业信用信息公示系统</w:t>
      </w:r>
      <w:r>
        <w:rPr>
          <w:rFonts w:ascii="Times New Roman" w:eastAsiaTheme="minorEastAsia" w:hAnsi="Times New Roman" w:cs="Times New Roman"/>
          <w:lang w:eastAsia="zh-CN"/>
        </w:rPr>
        <w:t>”</w:t>
      </w:r>
      <w:r>
        <w:rPr>
          <w:rFonts w:ascii="Times New Roman" w:eastAsiaTheme="minorEastAsia" w:hAnsi="Times New Roman" w:cs="Times New Roman"/>
          <w:lang w:eastAsia="zh-CN"/>
        </w:rPr>
        <w:t>（网址：</w:t>
      </w:r>
      <w:r>
        <w:rPr>
          <w:rFonts w:ascii="Times New Roman" w:eastAsiaTheme="minorEastAsia" w:hAnsi="Times New Roman" w:cs="Times New Roman"/>
          <w:lang w:eastAsia="zh-CN"/>
        </w:rPr>
        <w:t>http://www.gsxt.gov.cn/index.html</w:t>
      </w:r>
      <w:r>
        <w:rPr>
          <w:rFonts w:ascii="Times New Roman" w:eastAsiaTheme="minorEastAsia" w:hAnsi="Times New Roman" w:cs="Times New Roman"/>
          <w:lang w:eastAsia="zh-CN"/>
        </w:rPr>
        <w:t>）登记，且在该系统中没有出现经营异常名录或经营异常信息已移出，</w:t>
      </w:r>
      <w:r>
        <w:rPr>
          <w:rFonts w:ascii="Times New Roman" w:eastAsiaTheme="minorEastAsia" w:hAnsi="Times New Roman" w:cs="Times New Roman"/>
          <w:lang w:eastAsia="zh-CN"/>
        </w:rPr>
        <w:t>2019</w:t>
      </w:r>
      <w:r>
        <w:rPr>
          <w:rFonts w:ascii="Times New Roman" w:eastAsiaTheme="minorEastAsia" w:hAnsi="Times New Roman" w:cs="Times New Roman"/>
          <w:lang w:eastAsia="zh-CN"/>
        </w:rPr>
        <w:t>年</w:t>
      </w:r>
      <w:r>
        <w:rPr>
          <w:rFonts w:ascii="Times New Roman" w:eastAsiaTheme="minorEastAsia" w:hAnsi="Times New Roman" w:cs="Times New Roman"/>
          <w:lang w:eastAsia="zh-CN"/>
        </w:rPr>
        <w:t>1</w:t>
      </w:r>
      <w:r>
        <w:rPr>
          <w:rFonts w:ascii="Times New Roman" w:eastAsiaTheme="minorEastAsia" w:hAnsi="Times New Roman" w:cs="Times New Roman"/>
          <w:lang w:eastAsia="zh-CN"/>
        </w:rPr>
        <w:t>月</w:t>
      </w:r>
      <w:r>
        <w:rPr>
          <w:rFonts w:ascii="Times New Roman" w:eastAsiaTheme="minorEastAsia" w:hAnsi="Times New Roman" w:cs="Times New Roman"/>
          <w:lang w:eastAsia="zh-CN"/>
        </w:rPr>
        <w:t>1</w:t>
      </w:r>
      <w:r>
        <w:rPr>
          <w:rFonts w:ascii="Times New Roman" w:eastAsiaTheme="minorEastAsia" w:hAnsi="Times New Roman" w:cs="Times New Roman"/>
          <w:lang w:eastAsia="zh-CN"/>
        </w:rPr>
        <w:t>日以来没有被列入</w:t>
      </w:r>
      <w:r>
        <w:rPr>
          <w:rFonts w:ascii="Times New Roman" w:eastAsiaTheme="minorEastAsia" w:hAnsi="Times New Roman" w:cs="Times New Roman"/>
          <w:lang w:eastAsia="zh-CN"/>
        </w:rPr>
        <w:t>“</w:t>
      </w:r>
      <w:r>
        <w:rPr>
          <w:rFonts w:ascii="Times New Roman" w:eastAsiaTheme="minorEastAsia" w:hAnsi="Times New Roman" w:cs="Times New Roman"/>
          <w:lang w:eastAsia="zh-CN"/>
        </w:rPr>
        <w:t>严重违法失信企业名单（黑名单）</w:t>
      </w:r>
      <w:r>
        <w:rPr>
          <w:rFonts w:ascii="Times New Roman" w:eastAsiaTheme="minorEastAsia" w:hAnsi="Times New Roman" w:cs="Times New Roman"/>
          <w:lang w:eastAsia="zh-CN"/>
        </w:rPr>
        <w:t>”</w:t>
      </w:r>
      <w:r>
        <w:rPr>
          <w:rFonts w:ascii="Times New Roman" w:eastAsiaTheme="minorEastAsia" w:hAnsi="Times New Roman" w:cs="Times New Roman"/>
          <w:lang w:eastAsia="zh-CN"/>
        </w:rPr>
        <w:t>不良记录；</w:t>
      </w:r>
      <w:r>
        <w:rPr>
          <w:rFonts w:hint="eastAsia"/>
        </w:rPr>
        <w:t>（提供网页截图扫描件加盖公章）</w:t>
      </w:r>
    </w:p>
    <w:p w:rsidR="005C23D4" w:rsidRDefault="00921F10">
      <w:pPr>
        <w:pStyle w:val="aa"/>
        <w:spacing w:before="46" w:line="360" w:lineRule="auto"/>
        <w:ind w:left="100" w:right="211" w:firstLine="419"/>
        <w:jc w:val="both"/>
        <w:rPr>
          <w:rFonts w:ascii="Times New Roman" w:eastAsiaTheme="minorEastAsia" w:hAnsi="Times New Roman" w:cs="Times New Roman"/>
          <w:lang w:eastAsia="zh-CN"/>
        </w:rPr>
      </w:pPr>
      <w:r>
        <w:rPr>
          <w:rFonts w:ascii="Times New Roman" w:eastAsiaTheme="minorEastAsia" w:hAnsi="Times New Roman" w:cs="Times New Roman"/>
          <w:lang w:eastAsia="zh-CN"/>
        </w:rPr>
        <w:t>3.5</w:t>
      </w:r>
      <w:r>
        <w:rPr>
          <w:rFonts w:ascii="Times New Roman" w:eastAsiaTheme="minorEastAsia" w:hAnsi="Times New Roman" w:cs="Times New Roman" w:hint="eastAsia"/>
          <w:lang w:eastAsia="zh-CN"/>
        </w:rPr>
        <w:t>.</w:t>
      </w:r>
      <w:r>
        <w:rPr>
          <w:rFonts w:ascii="Times New Roman" w:eastAsiaTheme="minorEastAsia" w:hAnsi="Times New Roman" w:cs="Times New Roman"/>
          <w:lang w:eastAsia="zh-CN"/>
        </w:rPr>
        <w:t xml:space="preserve">3 </w:t>
      </w:r>
      <w:r>
        <w:rPr>
          <w:rFonts w:ascii="Times New Roman" w:eastAsiaTheme="minorEastAsia" w:hAnsi="Times New Roman" w:cs="Times New Roman"/>
          <w:lang w:eastAsia="zh-CN"/>
        </w:rPr>
        <w:t>没有在</w:t>
      </w:r>
      <w:r>
        <w:rPr>
          <w:rFonts w:ascii="Times New Roman" w:eastAsiaTheme="minorEastAsia" w:hAnsi="Times New Roman" w:cs="Times New Roman"/>
          <w:lang w:eastAsia="zh-CN"/>
        </w:rPr>
        <w:t>“</w:t>
      </w:r>
      <w:r>
        <w:rPr>
          <w:rFonts w:ascii="Times New Roman" w:eastAsiaTheme="minorEastAsia" w:hAnsi="Times New Roman" w:cs="Times New Roman"/>
          <w:lang w:eastAsia="zh-CN"/>
        </w:rPr>
        <w:t>信用中国</w:t>
      </w:r>
      <w:r>
        <w:rPr>
          <w:rFonts w:ascii="Times New Roman" w:eastAsiaTheme="minorEastAsia" w:hAnsi="Times New Roman" w:cs="Times New Roman"/>
          <w:lang w:eastAsia="zh-CN"/>
        </w:rPr>
        <w:t>”</w:t>
      </w:r>
      <w:r>
        <w:rPr>
          <w:rFonts w:ascii="Times New Roman" w:eastAsiaTheme="minorEastAsia" w:hAnsi="Times New Roman" w:cs="Times New Roman"/>
          <w:lang w:eastAsia="zh-CN"/>
        </w:rPr>
        <w:t>网站（网址：</w:t>
      </w:r>
      <w:r>
        <w:rPr>
          <w:rFonts w:ascii="Times New Roman" w:eastAsiaTheme="minorEastAsia" w:hAnsi="Times New Roman" w:cs="Times New Roman"/>
          <w:lang w:eastAsia="zh-CN"/>
        </w:rPr>
        <w:t>https://www.creditchina.gov.cn/</w:t>
      </w:r>
      <w:r>
        <w:rPr>
          <w:rFonts w:ascii="Times New Roman" w:eastAsiaTheme="minorEastAsia" w:hAnsi="Times New Roman" w:cs="Times New Roman"/>
          <w:lang w:eastAsia="zh-CN"/>
        </w:rPr>
        <w:t>）中被列入</w:t>
      </w:r>
      <w:r>
        <w:rPr>
          <w:rFonts w:ascii="Times New Roman" w:eastAsiaTheme="minorEastAsia" w:hAnsi="Times New Roman" w:cs="Times New Roman"/>
          <w:lang w:eastAsia="zh-CN"/>
        </w:rPr>
        <w:t>”</w:t>
      </w:r>
      <w:r>
        <w:rPr>
          <w:rFonts w:ascii="Times New Roman" w:eastAsiaTheme="minorEastAsia" w:hAnsi="Times New Roman" w:cs="Times New Roman"/>
          <w:lang w:eastAsia="zh-CN"/>
        </w:rPr>
        <w:t>失信被执行人</w:t>
      </w:r>
      <w:r>
        <w:rPr>
          <w:rFonts w:ascii="Times New Roman" w:eastAsiaTheme="minorEastAsia" w:hAnsi="Times New Roman" w:cs="Times New Roman"/>
          <w:lang w:eastAsia="zh-CN"/>
        </w:rPr>
        <w:t>”</w:t>
      </w:r>
      <w:r>
        <w:rPr>
          <w:rFonts w:ascii="Times New Roman" w:eastAsiaTheme="minorEastAsia" w:hAnsi="Times New Roman" w:cs="Times New Roman"/>
          <w:lang w:eastAsia="zh-CN"/>
        </w:rPr>
        <w:t>名单；</w:t>
      </w:r>
      <w:r>
        <w:rPr>
          <w:rFonts w:hint="eastAsia"/>
        </w:rPr>
        <w:t>（提供网页截图扫描件加盖公章）</w:t>
      </w:r>
    </w:p>
    <w:p w:rsidR="005C23D4" w:rsidRDefault="00921F10">
      <w:pPr>
        <w:pStyle w:val="aa"/>
        <w:spacing w:before="46" w:line="360" w:lineRule="auto"/>
        <w:ind w:left="100" w:right="211" w:firstLine="419"/>
        <w:jc w:val="both"/>
        <w:rPr>
          <w:rFonts w:ascii="Times New Roman" w:eastAsiaTheme="minorEastAsia" w:hAnsi="Times New Roman" w:cs="Times New Roman"/>
          <w:lang w:eastAsia="zh-CN"/>
        </w:rPr>
      </w:pPr>
      <w:r>
        <w:rPr>
          <w:rFonts w:ascii="Times New Roman" w:eastAsiaTheme="minorEastAsia" w:hAnsi="Times New Roman" w:cs="Times New Roman" w:hint="eastAsia"/>
          <w:lang w:eastAsia="zh-CN"/>
        </w:rPr>
        <w:t>3.</w:t>
      </w:r>
      <w:r>
        <w:rPr>
          <w:rFonts w:ascii="Times New Roman" w:eastAsiaTheme="minorEastAsia" w:hAnsi="Times New Roman" w:cs="Times New Roman"/>
          <w:lang w:eastAsia="zh-CN"/>
        </w:rPr>
        <w:t>5</w:t>
      </w:r>
      <w:r>
        <w:rPr>
          <w:rFonts w:ascii="Times New Roman" w:eastAsiaTheme="minorEastAsia" w:hAnsi="Times New Roman" w:cs="Times New Roman" w:hint="eastAsia"/>
          <w:lang w:eastAsia="zh-CN"/>
        </w:rPr>
        <w:t>.</w:t>
      </w:r>
      <w:r>
        <w:rPr>
          <w:rFonts w:ascii="Times New Roman" w:eastAsiaTheme="minorEastAsia" w:hAnsi="Times New Roman" w:cs="Times New Roman"/>
          <w:lang w:eastAsia="zh-CN"/>
        </w:rPr>
        <w:t>4</w:t>
      </w:r>
      <w:r>
        <w:rPr>
          <w:rFonts w:ascii="Times New Roman" w:eastAsiaTheme="minorEastAsia" w:hAnsi="Times New Roman" w:cs="Times New Roman" w:hint="eastAsia"/>
          <w:lang w:eastAsia="zh-CN"/>
        </w:rPr>
        <w:t>项目负责人职称证，</w:t>
      </w:r>
      <w:r>
        <w:rPr>
          <w:rFonts w:hint="eastAsia"/>
          <w:lang w:eastAsia="zh-CN"/>
        </w:rPr>
        <w:t>投标截止之日前项目负责人在投标人本单位投标截止之日前近三个月社保缴费证明扫描件。</w:t>
      </w:r>
    </w:p>
    <w:p w:rsidR="005C23D4" w:rsidRDefault="00921F10">
      <w:pPr>
        <w:pStyle w:val="aa"/>
        <w:spacing w:before="46" w:line="360" w:lineRule="auto"/>
        <w:ind w:left="100" w:right="211" w:firstLine="419"/>
        <w:jc w:val="both"/>
        <w:rPr>
          <w:rFonts w:ascii="Times New Roman" w:eastAsiaTheme="minorEastAsia" w:hAnsi="Times New Roman" w:cs="Times New Roman"/>
          <w:lang w:eastAsia="zh-CN"/>
        </w:rPr>
      </w:pPr>
      <w:r>
        <w:rPr>
          <w:rFonts w:ascii="Times New Roman" w:eastAsiaTheme="minorEastAsia" w:hAnsi="Times New Roman" w:cs="Times New Roman"/>
          <w:lang w:eastAsia="zh-CN"/>
        </w:rPr>
        <w:t>3.5</w:t>
      </w:r>
      <w:r>
        <w:rPr>
          <w:rFonts w:ascii="Times New Roman" w:eastAsiaTheme="minorEastAsia" w:hAnsi="Times New Roman" w:cs="Times New Roman" w:hint="eastAsia"/>
          <w:lang w:eastAsia="zh-CN"/>
        </w:rPr>
        <w:t>.</w:t>
      </w:r>
      <w:r>
        <w:rPr>
          <w:rFonts w:ascii="Times New Roman" w:eastAsiaTheme="minorEastAsia" w:hAnsi="Times New Roman" w:cs="Times New Roman"/>
          <w:lang w:eastAsia="zh-CN"/>
        </w:rPr>
        <w:t>5</w:t>
      </w:r>
      <w:r>
        <w:rPr>
          <w:rFonts w:ascii="Times New Roman" w:eastAsiaTheme="minorEastAsia" w:hAnsi="Times New Roman" w:cs="Times New Roman"/>
          <w:lang w:eastAsia="zh-CN"/>
        </w:rPr>
        <w:t>自</w:t>
      </w:r>
      <w:r>
        <w:rPr>
          <w:rFonts w:ascii="Times New Roman" w:eastAsiaTheme="minorEastAsia" w:hAnsi="Times New Roman" w:cs="Times New Roman"/>
          <w:lang w:eastAsia="zh-CN"/>
        </w:rPr>
        <w:t>2019</w:t>
      </w:r>
      <w:r>
        <w:rPr>
          <w:rFonts w:ascii="Times New Roman" w:eastAsiaTheme="minorEastAsia" w:hAnsi="Times New Roman" w:cs="Times New Roman"/>
          <w:lang w:eastAsia="zh-CN"/>
        </w:rPr>
        <w:t>年</w:t>
      </w:r>
      <w:r>
        <w:rPr>
          <w:rFonts w:ascii="Times New Roman" w:eastAsiaTheme="minorEastAsia" w:hAnsi="Times New Roman" w:cs="Times New Roman"/>
          <w:lang w:eastAsia="zh-CN"/>
        </w:rPr>
        <w:t>1</w:t>
      </w:r>
      <w:r>
        <w:rPr>
          <w:rFonts w:ascii="Times New Roman" w:eastAsiaTheme="minorEastAsia" w:hAnsi="Times New Roman" w:cs="Times New Roman"/>
          <w:lang w:eastAsia="zh-CN"/>
        </w:rPr>
        <w:t>月</w:t>
      </w:r>
      <w:r>
        <w:rPr>
          <w:rFonts w:ascii="Times New Roman" w:eastAsiaTheme="minorEastAsia" w:hAnsi="Times New Roman" w:cs="Times New Roman"/>
          <w:lang w:eastAsia="zh-CN"/>
        </w:rPr>
        <w:t>1</w:t>
      </w:r>
      <w:r>
        <w:rPr>
          <w:rFonts w:ascii="Times New Roman" w:eastAsiaTheme="minorEastAsia" w:hAnsi="Times New Roman" w:cs="Times New Roman"/>
          <w:lang w:eastAsia="zh-CN"/>
        </w:rPr>
        <w:t>日以来，单位、现任法定代表人、项目负责人均没有行贿犯罪记录的（提供承诺</w:t>
      </w:r>
      <w:r>
        <w:rPr>
          <w:rFonts w:ascii="Times New Roman" w:eastAsiaTheme="minorEastAsia" w:hAnsi="Times New Roman" w:cs="Times New Roman" w:hint="eastAsia"/>
          <w:lang w:eastAsia="zh-CN"/>
        </w:rPr>
        <w:t>及中国裁判文书网的查询结果</w:t>
      </w:r>
      <w:r>
        <w:rPr>
          <w:rFonts w:ascii="Times New Roman" w:eastAsiaTheme="minorEastAsia" w:hAnsi="Times New Roman" w:cs="Times New Roman"/>
          <w:lang w:eastAsia="zh-CN"/>
        </w:rPr>
        <w:t>）；</w:t>
      </w:r>
    </w:p>
    <w:p w:rsidR="005C23D4" w:rsidRDefault="00921F10">
      <w:pPr>
        <w:pStyle w:val="aa"/>
        <w:spacing w:line="360" w:lineRule="auto"/>
        <w:ind w:firstLineChars="200" w:firstLine="420"/>
        <w:jc w:val="both"/>
        <w:rPr>
          <w:rFonts w:ascii="Times New Roman" w:eastAsiaTheme="minorEastAsia" w:hAnsi="Times New Roman" w:cs="Times New Roman"/>
          <w:lang w:eastAsia="zh-CN"/>
        </w:rPr>
      </w:pPr>
      <w:r>
        <w:rPr>
          <w:rFonts w:ascii="Times New Roman" w:eastAsiaTheme="minorEastAsia" w:hAnsi="Times New Roman" w:cs="Times New Roman"/>
          <w:lang w:eastAsia="zh-CN"/>
        </w:rPr>
        <w:t>3.5.6</w:t>
      </w:r>
      <w:r>
        <w:rPr>
          <w:rFonts w:ascii="Times New Roman" w:eastAsiaTheme="minorEastAsia" w:hAnsi="Times New Roman" w:cs="Times New Roman"/>
          <w:lang w:eastAsia="zh-CN"/>
        </w:rPr>
        <w:t>投标人认为需提供的其他材料。</w:t>
      </w:r>
    </w:p>
    <w:p w:rsidR="005C23D4" w:rsidRDefault="005C23D4">
      <w:pPr>
        <w:pStyle w:val="aa"/>
        <w:spacing w:before="4" w:line="360" w:lineRule="auto"/>
        <w:rPr>
          <w:rFonts w:ascii="Times New Roman" w:eastAsiaTheme="minorEastAsia" w:hAnsi="Times New Roman" w:cs="Times New Roman"/>
          <w:sz w:val="14"/>
          <w:lang w:eastAsia="zh-CN"/>
        </w:rPr>
      </w:pPr>
    </w:p>
    <w:p w:rsidR="005C23D4" w:rsidRDefault="00921F10">
      <w:pPr>
        <w:pStyle w:val="3"/>
        <w:spacing w:line="360" w:lineRule="auto"/>
        <w:ind w:right="108"/>
        <w:rPr>
          <w:rFonts w:ascii="Times New Roman" w:eastAsiaTheme="minorEastAsia" w:hAnsi="Times New Roman" w:cs="Times New Roman"/>
          <w:lang w:eastAsia="zh-CN"/>
        </w:rPr>
      </w:pPr>
      <w:bookmarkStart w:id="387" w:name="_Toc6243"/>
      <w:bookmarkStart w:id="388" w:name="_Toc10648435"/>
      <w:bookmarkStart w:id="389" w:name="_Toc27701"/>
      <w:bookmarkStart w:id="390" w:name="_Toc28598"/>
      <w:bookmarkStart w:id="391" w:name="_Toc9264"/>
      <w:bookmarkStart w:id="392" w:name="_Toc22436"/>
      <w:bookmarkStart w:id="393" w:name="_Toc31400"/>
      <w:bookmarkStart w:id="394" w:name="_Toc9032"/>
      <w:bookmarkStart w:id="395" w:name="_Toc14215"/>
      <w:bookmarkStart w:id="396" w:name="_Toc15649_WPSOffice_Level2"/>
      <w:bookmarkStart w:id="397" w:name="_Toc131758331"/>
      <w:r>
        <w:rPr>
          <w:rFonts w:ascii="Times New Roman" w:eastAsiaTheme="minorEastAsia" w:hAnsi="Times New Roman" w:cs="Times New Roman"/>
          <w:lang w:eastAsia="zh-CN"/>
        </w:rPr>
        <w:t xml:space="preserve">3.6 </w:t>
      </w:r>
      <w:r>
        <w:rPr>
          <w:rFonts w:ascii="Times New Roman" w:eastAsiaTheme="minorEastAsia" w:hAnsi="Times New Roman" w:cs="Times New Roman" w:hint="eastAsia"/>
          <w:lang w:eastAsia="zh-CN"/>
        </w:rPr>
        <w:t>备选投标方案</w:t>
      </w:r>
      <w:bookmarkEnd w:id="387"/>
      <w:bookmarkEnd w:id="388"/>
      <w:bookmarkEnd w:id="389"/>
      <w:bookmarkEnd w:id="390"/>
      <w:bookmarkEnd w:id="391"/>
      <w:bookmarkEnd w:id="392"/>
      <w:bookmarkEnd w:id="393"/>
      <w:bookmarkEnd w:id="394"/>
      <w:bookmarkEnd w:id="395"/>
      <w:bookmarkEnd w:id="396"/>
      <w:bookmarkEnd w:id="397"/>
    </w:p>
    <w:p w:rsidR="005C23D4" w:rsidRDefault="00921F10">
      <w:pPr>
        <w:pStyle w:val="aa"/>
        <w:spacing w:before="1" w:line="360" w:lineRule="auto"/>
        <w:ind w:left="100" w:right="213" w:firstLine="419"/>
        <w:jc w:val="both"/>
        <w:rPr>
          <w:rFonts w:ascii="Times New Roman" w:eastAsiaTheme="minorEastAsia" w:hAnsi="Times New Roman" w:cs="Times New Roman"/>
          <w:lang w:eastAsia="zh-CN"/>
        </w:rPr>
      </w:pPr>
      <w:r>
        <w:rPr>
          <w:rFonts w:ascii="Times New Roman" w:eastAsiaTheme="minorEastAsia" w:hAnsi="Times New Roman" w:cs="Times New Roman"/>
          <w:lang w:eastAsia="zh-CN"/>
        </w:rPr>
        <w:t xml:space="preserve">3.6.1 </w:t>
      </w:r>
      <w:r>
        <w:rPr>
          <w:rFonts w:ascii="Times New Roman" w:eastAsiaTheme="minorEastAsia" w:hAnsi="Times New Roman" w:cs="Times New Roman" w:hint="eastAsia"/>
          <w:lang w:eastAsia="zh-CN"/>
        </w:rPr>
        <w:t>除投标人须知前附表规定允许外，投标人不得递交备选投标方案，否则其投标将被否决。</w:t>
      </w:r>
    </w:p>
    <w:p w:rsidR="005C23D4" w:rsidRDefault="00921F10">
      <w:pPr>
        <w:pStyle w:val="aa"/>
        <w:spacing w:before="43" w:line="360" w:lineRule="auto"/>
        <w:ind w:left="100" w:right="108" w:firstLine="419"/>
        <w:rPr>
          <w:rFonts w:ascii="Times New Roman" w:eastAsiaTheme="minorEastAsia" w:hAnsi="Times New Roman" w:cs="Times New Roman"/>
          <w:lang w:eastAsia="zh-CN"/>
        </w:rPr>
      </w:pPr>
      <w:r>
        <w:rPr>
          <w:rFonts w:ascii="Times New Roman" w:eastAsiaTheme="minorEastAsia" w:hAnsi="Times New Roman" w:cs="Times New Roman"/>
          <w:lang w:eastAsia="zh-CN"/>
        </w:rPr>
        <w:t xml:space="preserve">3.6.2 </w:t>
      </w:r>
      <w:r>
        <w:rPr>
          <w:rFonts w:ascii="Times New Roman" w:eastAsiaTheme="minorEastAsia" w:hAnsi="Times New Roman" w:cs="Times New Roman" w:hint="eastAsia"/>
          <w:lang w:eastAsia="zh-CN"/>
        </w:rPr>
        <w:t>允许投标人递交备选投标方案的，只有中标人所递交的备选投标方案方可予以考虑。评标委员会认为中标人的备选投标方案优于其按照招标文件要求编制的投标方案的，招标人可以接受该备选投标方案。</w:t>
      </w:r>
    </w:p>
    <w:p w:rsidR="005C23D4" w:rsidRDefault="00921F10">
      <w:pPr>
        <w:pStyle w:val="aa"/>
        <w:spacing w:before="35" w:line="360" w:lineRule="auto"/>
        <w:ind w:left="100" w:right="213" w:firstLine="419"/>
        <w:jc w:val="both"/>
        <w:rPr>
          <w:rFonts w:ascii="Times New Roman" w:eastAsiaTheme="minorEastAsia" w:hAnsi="Times New Roman" w:cs="Times New Roman"/>
          <w:lang w:eastAsia="zh-CN"/>
        </w:rPr>
      </w:pPr>
      <w:r>
        <w:rPr>
          <w:rFonts w:ascii="Times New Roman" w:eastAsiaTheme="minorEastAsia" w:hAnsi="Times New Roman" w:cs="Times New Roman"/>
          <w:lang w:eastAsia="zh-CN"/>
        </w:rPr>
        <w:t xml:space="preserve">3.6.3 </w:t>
      </w:r>
      <w:r>
        <w:rPr>
          <w:rFonts w:ascii="Times New Roman" w:eastAsiaTheme="minorEastAsia" w:hAnsi="Times New Roman" w:cs="Times New Roman" w:hint="eastAsia"/>
          <w:lang w:eastAsia="zh-CN"/>
        </w:rPr>
        <w:t>投标人提供两个或两个以上投标报价，或者在投标文件中提供一个报价，但同时提供两个或两个以上方案的，视为提供备选方案。</w:t>
      </w:r>
    </w:p>
    <w:p w:rsidR="005C23D4" w:rsidRDefault="005C23D4">
      <w:pPr>
        <w:pStyle w:val="aa"/>
        <w:spacing w:before="2" w:line="360" w:lineRule="auto"/>
        <w:rPr>
          <w:rFonts w:ascii="Times New Roman" w:eastAsiaTheme="minorEastAsia" w:hAnsi="Times New Roman" w:cs="Times New Roman"/>
          <w:sz w:val="14"/>
          <w:lang w:eastAsia="zh-CN"/>
        </w:rPr>
      </w:pPr>
    </w:p>
    <w:p w:rsidR="005C23D4" w:rsidRDefault="00921F10">
      <w:pPr>
        <w:pStyle w:val="3"/>
        <w:spacing w:line="360" w:lineRule="auto"/>
        <w:ind w:right="108"/>
        <w:rPr>
          <w:rFonts w:ascii="Times New Roman" w:eastAsiaTheme="minorEastAsia" w:hAnsi="Times New Roman" w:cs="Times New Roman"/>
          <w:lang w:eastAsia="zh-CN"/>
        </w:rPr>
      </w:pPr>
      <w:bookmarkStart w:id="398" w:name="_Toc19293"/>
      <w:bookmarkStart w:id="399" w:name="_Toc10648436"/>
      <w:bookmarkStart w:id="400" w:name="_Toc19550"/>
      <w:bookmarkStart w:id="401" w:name="_Toc17354"/>
      <w:bookmarkStart w:id="402" w:name="_Toc23563_WPSOffice_Level2"/>
      <w:bookmarkStart w:id="403" w:name="_Toc15876"/>
      <w:bookmarkStart w:id="404" w:name="_Toc23620"/>
      <w:bookmarkStart w:id="405" w:name="_Toc15731"/>
      <w:bookmarkStart w:id="406" w:name="_Toc20377"/>
      <w:bookmarkStart w:id="407" w:name="_Toc17816"/>
      <w:bookmarkStart w:id="408" w:name="_Toc131758332"/>
      <w:r>
        <w:rPr>
          <w:rFonts w:ascii="Times New Roman" w:eastAsiaTheme="minorEastAsia" w:hAnsi="Times New Roman" w:cs="Times New Roman"/>
          <w:lang w:eastAsia="zh-CN"/>
        </w:rPr>
        <w:t xml:space="preserve">3.7 </w:t>
      </w:r>
      <w:r>
        <w:rPr>
          <w:rFonts w:ascii="Times New Roman" w:eastAsiaTheme="minorEastAsia" w:hAnsi="Times New Roman" w:cs="Times New Roman" w:hint="eastAsia"/>
          <w:lang w:eastAsia="zh-CN"/>
        </w:rPr>
        <w:t>投标文件的编制</w:t>
      </w:r>
      <w:bookmarkEnd w:id="398"/>
      <w:bookmarkEnd w:id="399"/>
      <w:bookmarkEnd w:id="400"/>
      <w:bookmarkEnd w:id="401"/>
      <w:bookmarkEnd w:id="402"/>
      <w:bookmarkEnd w:id="403"/>
      <w:bookmarkEnd w:id="404"/>
      <w:bookmarkEnd w:id="405"/>
      <w:bookmarkEnd w:id="406"/>
      <w:bookmarkEnd w:id="407"/>
      <w:bookmarkEnd w:id="408"/>
    </w:p>
    <w:p w:rsidR="005C23D4" w:rsidRDefault="00921F10">
      <w:pPr>
        <w:pStyle w:val="aa"/>
        <w:spacing w:line="360" w:lineRule="auto"/>
        <w:ind w:left="100" w:right="214" w:firstLine="419"/>
        <w:jc w:val="both"/>
        <w:rPr>
          <w:rFonts w:ascii="Times New Roman" w:eastAsiaTheme="minorEastAsia" w:hAnsi="Times New Roman" w:cs="Times New Roman"/>
          <w:lang w:eastAsia="zh-CN"/>
        </w:rPr>
      </w:pPr>
      <w:r>
        <w:rPr>
          <w:rFonts w:ascii="Times New Roman" w:eastAsiaTheme="minorEastAsia" w:hAnsi="Times New Roman" w:cs="Times New Roman"/>
          <w:lang w:eastAsia="zh-CN"/>
        </w:rPr>
        <w:t xml:space="preserve">3.7.1 </w:t>
      </w:r>
      <w:r>
        <w:rPr>
          <w:rFonts w:ascii="Times New Roman" w:eastAsiaTheme="minorEastAsia" w:hAnsi="Times New Roman" w:cs="Times New Roman" w:hint="eastAsia"/>
          <w:lang w:eastAsia="zh-CN"/>
        </w:rPr>
        <w:t>投标文件应按第六章</w:t>
      </w:r>
      <w:r>
        <w:rPr>
          <w:rFonts w:ascii="Times New Roman" w:eastAsiaTheme="minorEastAsia" w:hAnsi="Times New Roman" w:cs="Times New Roman"/>
          <w:lang w:eastAsia="zh-CN"/>
        </w:rPr>
        <w:t>“</w:t>
      </w:r>
      <w:r>
        <w:rPr>
          <w:rFonts w:ascii="Times New Roman" w:eastAsiaTheme="minorEastAsia" w:hAnsi="Times New Roman" w:cs="Times New Roman" w:hint="eastAsia"/>
          <w:lang w:eastAsia="zh-CN"/>
        </w:rPr>
        <w:t>投标文件格式</w:t>
      </w:r>
      <w:r>
        <w:rPr>
          <w:rFonts w:ascii="Times New Roman" w:eastAsiaTheme="minorEastAsia" w:hAnsi="Times New Roman" w:cs="Times New Roman"/>
          <w:lang w:eastAsia="zh-CN"/>
        </w:rPr>
        <w:t>”</w:t>
      </w:r>
      <w:r>
        <w:rPr>
          <w:rFonts w:ascii="Times New Roman" w:eastAsiaTheme="minorEastAsia" w:hAnsi="Times New Roman" w:cs="Times New Roman" w:hint="eastAsia"/>
          <w:lang w:eastAsia="zh-CN"/>
        </w:rPr>
        <w:t>进行编写，如有必要，可以增加附页，作为投标文件的组成部分。其中，投标函附录在满足招标文件实质性要求的基础上，可以提出比招标文件要求更有利于招标人的承诺。</w:t>
      </w:r>
    </w:p>
    <w:p w:rsidR="005C23D4" w:rsidRDefault="00921F10">
      <w:pPr>
        <w:pStyle w:val="aa"/>
        <w:spacing w:before="40" w:line="360" w:lineRule="auto"/>
        <w:ind w:left="100" w:right="214" w:firstLine="419"/>
        <w:jc w:val="both"/>
        <w:rPr>
          <w:rFonts w:ascii="Times New Roman" w:eastAsiaTheme="minorEastAsia" w:hAnsi="Times New Roman" w:cs="Times New Roman"/>
          <w:lang w:eastAsia="zh-CN"/>
        </w:rPr>
      </w:pPr>
      <w:r>
        <w:rPr>
          <w:rFonts w:ascii="Times New Roman" w:eastAsiaTheme="minorEastAsia" w:hAnsi="Times New Roman" w:cs="Times New Roman"/>
          <w:lang w:eastAsia="zh-CN"/>
        </w:rPr>
        <w:t xml:space="preserve">3.7.2 </w:t>
      </w:r>
      <w:r>
        <w:rPr>
          <w:rFonts w:ascii="Times New Roman" w:eastAsiaTheme="minorEastAsia" w:hAnsi="Times New Roman" w:cs="Times New Roman" w:hint="eastAsia"/>
          <w:lang w:eastAsia="zh-CN"/>
        </w:rPr>
        <w:t>投标文件应当对招标文件有关服务期限、投标有效期、招标内容、招标范围等实质性内容作出响应。</w:t>
      </w:r>
    </w:p>
    <w:p w:rsidR="005C23D4" w:rsidRDefault="00921F10">
      <w:pPr>
        <w:pStyle w:val="20"/>
        <w:spacing w:before="77" w:line="360" w:lineRule="auto"/>
        <w:ind w:right="108" w:firstLineChars="200" w:firstLine="420"/>
        <w:rPr>
          <w:rFonts w:ascii="Times New Roman" w:eastAsiaTheme="minorEastAsia" w:hAnsi="Times New Roman" w:cs="Times New Roman"/>
          <w:b w:val="0"/>
          <w:bCs w:val="0"/>
          <w:sz w:val="21"/>
          <w:szCs w:val="21"/>
          <w:lang w:eastAsia="zh-CN"/>
        </w:rPr>
      </w:pPr>
      <w:bookmarkStart w:id="409" w:name="_Toc130983700"/>
      <w:bookmarkStart w:id="410" w:name="_Toc120131608"/>
      <w:bookmarkStart w:id="411" w:name="_Toc131758333"/>
      <w:bookmarkStart w:id="412" w:name="_Toc32396"/>
      <w:bookmarkStart w:id="413" w:name="_Toc10648437"/>
      <w:bookmarkStart w:id="414" w:name="_Toc5671"/>
      <w:bookmarkStart w:id="415" w:name="_Toc20425"/>
      <w:bookmarkStart w:id="416" w:name="_Toc9713"/>
      <w:bookmarkStart w:id="417" w:name="_Toc18426"/>
      <w:bookmarkStart w:id="418" w:name="_Toc31312"/>
      <w:bookmarkStart w:id="419" w:name="_Toc10926"/>
      <w:bookmarkStart w:id="420" w:name="_Toc23310"/>
      <w:r>
        <w:rPr>
          <w:rFonts w:ascii="Times New Roman" w:eastAsiaTheme="minorEastAsia" w:hAnsi="Times New Roman" w:cs="Times New Roman" w:hint="eastAsia"/>
          <w:b w:val="0"/>
          <w:bCs w:val="0"/>
          <w:sz w:val="21"/>
          <w:szCs w:val="21"/>
          <w:lang w:eastAsia="zh-CN"/>
        </w:rPr>
        <w:t>3.7.3</w:t>
      </w:r>
      <w:r>
        <w:rPr>
          <w:rFonts w:ascii="Times New Roman" w:eastAsiaTheme="minorEastAsia" w:hAnsi="Times New Roman" w:cs="Times New Roman" w:hint="eastAsia"/>
          <w:b w:val="0"/>
          <w:bCs w:val="0"/>
          <w:sz w:val="21"/>
          <w:szCs w:val="21"/>
          <w:lang w:eastAsia="zh-CN"/>
        </w:rPr>
        <w:t>投标文件全部采用电子文档，除投标人须知前附表另有规定外，投标文件所附证书证件均为原件扫描件，并采用单位和个人数字证书，按招标文件要求在相应位置加盖电子印章。由投标人的法定代表人签字或加盖电子印章的，应附法定代表人身份证明，由代理人签字或加盖电子印章的，应附由法定代表人签署的授权委托书。签字或盖章的具体要求见投标人须知前附表。</w:t>
      </w:r>
      <w:bookmarkEnd w:id="409"/>
      <w:bookmarkEnd w:id="410"/>
      <w:bookmarkEnd w:id="411"/>
    </w:p>
    <w:p w:rsidR="005C23D4" w:rsidRDefault="00921F10">
      <w:pPr>
        <w:pStyle w:val="20"/>
        <w:spacing w:before="77" w:line="360" w:lineRule="auto"/>
        <w:ind w:right="108"/>
        <w:rPr>
          <w:rFonts w:ascii="Times New Roman" w:eastAsiaTheme="minorEastAsia" w:hAnsi="Times New Roman" w:cs="Times New Roman"/>
          <w:lang w:eastAsia="zh-CN"/>
        </w:rPr>
      </w:pPr>
      <w:bookmarkStart w:id="421" w:name="_Toc131758334"/>
      <w:r>
        <w:rPr>
          <w:rFonts w:ascii="Times New Roman" w:eastAsiaTheme="minorEastAsia" w:hAnsi="Times New Roman" w:cs="Times New Roman"/>
          <w:lang w:eastAsia="zh-CN"/>
        </w:rPr>
        <w:lastRenderedPageBreak/>
        <w:t xml:space="preserve">4.  </w:t>
      </w:r>
      <w:r>
        <w:rPr>
          <w:rFonts w:ascii="Times New Roman" w:eastAsiaTheme="minorEastAsia" w:hAnsi="Times New Roman" w:cs="Times New Roman" w:hint="eastAsia"/>
          <w:lang w:eastAsia="zh-CN"/>
        </w:rPr>
        <w:t>投标</w:t>
      </w:r>
      <w:bookmarkEnd w:id="412"/>
      <w:bookmarkEnd w:id="413"/>
      <w:bookmarkEnd w:id="414"/>
      <w:bookmarkEnd w:id="415"/>
      <w:bookmarkEnd w:id="416"/>
      <w:bookmarkEnd w:id="417"/>
      <w:bookmarkEnd w:id="418"/>
      <w:bookmarkEnd w:id="419"/>
      <w:bookmarkEnd w:id="420"/>
      <w:bookmarkEnd w:id="421"/>
    </w:p>
    <w:p w:rsidR="005C23D4" w:rsidRDefault="005C23D4">
      <w:pPr>
        <w:pStyle w:val="aa"/>
        <w:spacing w:line="360" w:lineRule="auto"/>
        <w:rPr>
          <w:rFonts w:ascii="Times New Roman" w:eastAsiaTheme="minorEastAsia" w:hAnsi="Times New Roman" w:cs="Times New Roman"/>
          <w:b/>
          <w:lang w:eastAsia="zh-CN"/>
        </w:rPr>
      </w:pPr>
    </w:p>
    <w:p w:rsidR="005C23D4" w:rsidRDefault="00921F10">
      <w:pPr>
        <w:pStyle w:val="3"/>
        <w:spacing w:line="360" w:lineRule="auto"/>
        <w:rPr>
          <w:rFonts w:ascii="Times New Roman" w:eastAsiaTheme="minorEastAsia" w:hAnsi="Times New Roman" w:cs="Times New Roman"/>
          <w:lang w:eastAsia="zh-CN"/>
        </w:rPr>
      </w:pPr>
      <w:bookmarkStart w:id="422" w:name="_Toc27839"/>
      <w:bookmarkStart w:id="423" w:name="_Toc2116"/>
      <w:bookmarkStart w:id="424" w:name="_Toc20818"/>
      <w:bookmarkStart w:id="425" w:name="_Toc6819"/>
      <w:bookmarkStart w:id="426" w:name="_Toc10648438"/>
      <w:bookmarkStart w:id="427" w:name="_Toc11487"/>
      <w:bookmarkStart w:id="428" w:name="_Toc9422"/>
      <w:bookmarkStart w:id="429" w:name="_Toc9320"/>
      <w:bookmarkStart w:id="430" w:name="_Toc31292"/>
      <w:bookmarkStart w:id="431" w:name="_Toc31506_WPSOffice_Level2"/>
      <w:bookmarkStart w:id="432" w:name="_Toc131758335"/>
      <w:r>
        <w:rPr>
          <w:rFonts w:ascii="Times New Roman" w:eastAsiaTheme="minorEastAsia" w:hAnsi="Times New Roman" w:cs="Times New Roman"/>
          <w:lang w:eastAsia="zh-CN"/>
        </w:rPr>
        <w:t xml:space="preserve">4.1  </w:t>
      </w:r>
      <w:r>
        <w:rPr>
          <w:rFonts w:ascii="Times New Roman" w:eastAsiaTheme="minorEastAsia" w:hAnsi="Times New Roman" w:cs="Times New Roman" w:hint="eastAsia"/>
          <w:lang w:eastAsia="zh-CN"/>
        </w:rPr>
        <w:t>投标文件的</w:t>
      </w:r>
      <w:bookmarkEnd w:id="422"/>
      <w:bookmarkEnd w:id="423"/>
      <w:bookmarkEnd w:id="424"/>
      <w:bookmarkEnd w:id="425"/>
      <w:bookmarkEnd w:id="426"/>
      <w:bookmarkEnd w:id="427"/>
      <w:bookmarkEnd w:id="428"/>
      <w:bookmarkEnd w:id="429"/>
      <w:bookmarkEnd w:id="430"/>
      <w:bookmarkEnd w:id="431"/>
      <w:r>
        <w:rPr>
          <w:rFonts w:ascii="Times New Roman" w:eastAsiaTheme="minorEastAsia" w:hAnsi="Times New Roman" w:cs="Times New Roman" w:hint="eastAsia"/>
          <w:lang w:eastAsia="zh-CN"/>
        </w:rPr>
        <w:t>加密</w:t>
      </w:r>
      <w:bookmarkEnd w:id="432"/>
    </w:p>
    <w:p w:rsidR="005C23D4" w:rsidRDefault="00921F10">
      <w:pPr>
        <w:pStyle w:val="aa"/>
        <w:spacing w:before="48" w:line="360" w:lineRule="auto"/>
        <w:ind w:left="100" w:right="108" w:firstLine="419"/>
        <w:rPr>
          <w:rFonts w:ascii="Times New Roman" w:eastAsiaTheme="minorEastAsia" w:hAnsi="Times New Roman" w:cs="Times New Roman"/>
          <w:lang w:eastAsia="zh-CN"/>
        </w:rPr>
      </w:pPr>
      <w:r>
        <w:rPr>
          <w:rFonts w:ascii="Times New Roman" w:eastAsiaTheme="minorEastAsia" w:hAnsi="Times New Roman" w:cs="Times New Roman" w:hint="eastAsia"/>
          <w:lang w:eastAsia="zh-CN"/>
        </w:rPr>
        <w:t xml:space="preserve">4.1.1 </w:t>
      </w:r>
      <w:r>
        <w:rPr>
          <w:rFonts w:ascii="Times New Roman" w:eastAsiaTheme="minorEastAsia" w:hAnsi="Times New Roman" w:cs="Times New Roman" w:hint="eastAsia"/>
          <w:lang w:eastAsia="zh-CN"/>
        </w:rPr>
        <w:t>投标人应当按照招标文件和电子招标投标交易平台的要求加密投标文件，具体要求见投标人须知前附表。</w:t>
      </w:r>
    </w:p>
    <w:p w:rsidR="005C23D4" w:rsidRDefault="00921F10">
      <w:pPr>
        <w:pStyle w:val="aa"/>
        <w:spacing w:before="48" w:line="360" w:lineRule="auto"/>
        <w:ind w:left="100" w:right="108" w:firstLine="419"/>
        <w:rPr>
          <w:rFonts w:ascii="Times New Roman" w:eastAsiaTheme="minorEastAsia" w:hAnsi="Times New Roman" w:cs="Times New Roman"/>
          <w:lang w:eastAsia="zh-CN"/>
        </w:rPr>
      </w:pPr>
      <w:r>
        <w:rPr>
          <w:rFonts w:ascii="Times New Roman" w:eastAsiaTheme="minorEastAsia" w:hAnsi="Times New Roman" w:cs="Times New Roman" w:hint="eastAsia"/>
          <w:lang w:eastAsia="zh-CN"/>
        </w:rPr>
        <w:t>4.1.</w:t>
      </w:r>
      <w:r>
        <w:rPr>
          <w:rFonts w:ascii="Times New Roman" w:eastAsiaTheme="minorEastAsia" w:hAnsi="Times New Roman" w:cs="Times New Roman"/>
          <w:lang w:eastAsia="zh-CN"/>
        </w:rPr>
        <w:t>2</w:t>
      </w:r>
      <w:r>
        <w:rPr>
          <w:rFonts w:ascii="Times New Roman" w:eastAsiaTheme="minorEastAsia" w:hAnsi="Times New Roman" w:cs="Times New Roman" w:hint="eastAsia"/>
          <w:lang w:eastAsia="zh-CN"/>
        </w:rPr>
        <w:t>未按本章第</w:t>
      </w:r>
      <w:r>
        <w:rPr>
          <w:rFonts w:ascii="Times New Roman" w:eastAsiaTheme="minorEastAsia" w:hAnsi="Times New Roman" w:cs="Times New Roman" w:hint="eastAsia"/>
          <w:lang w:eastAsia="zh-CN"/>
        </w:rPr>
        <w:t xml:space="preserve"> 4.1.1 </w:t>
      </w:r>
      <w:r>
        <w:rPr>
          <w:rFonts w:ascii="Times New Roman" w:eastAsiaTheme="minorEastAsia" w:hAnsi="Times New Roman" w:cs="Times New Roman" w:hint="eastAsia"/>
          <w:lang w:eastAsia="zh-CN"/>
        </w:rPr>
        <w:t>项要求加密的投标文件，招标人将予以拒收。</w:t>
      </w:r>
    </w:p>
    <w:p w:rsidR="005C23D4" w:rsidRDefault="005C23D4">
      <w:pPr>
        <w:rPr>
          <w:lang w:eastAsia="zh-CN"/>
        </w:rPr>
      </w:pPr>
    </w:p>
    <w:p w:rsidR="005C23D4" w:rsidRDefault="00921F10">
      <w:pPr>
        <w:pStyle w:val="3"/>
        <w:spacing w:line="360" w:lineRule="auto"/>
        <w:rPr>
          <w:rFonts w:ascii="Times New Roman" w:eastAsiaTheme="minorEastAsia" w:hAnsi="Times New Roman" w:cs="Times New Roman"/>
          <w:lang w:eastAsia="zh-CN"/>
        </w:rPr>
      </w:pPr>
      <w:bookmarkStart w:id="433" w:name="_Toc11203"/>
      <w:bookmarkStart w:id="434" w:name="_Toc7341"/>
      <w:bookmarkStart w:id="435" w:name="_Toc14864"/>
      <w:bookmarkStart w:id="436" w:name="_Toc19292"/>
      <w:bookmarkStart w:id="437" w:name="_Toc3521"/>
      <w:bookmarkStart w:id="438" w:name="_Toc6159"/>
      <w:bookmarkStart w:id="439" w:name="_Toc4364"/>
      <w:bookmarkStart w:id="440" w:name="_Toc31966"/>
      <w:bookmarkStart w:id="441" w:name="_Toc10648439"/>
      <w:bookmarkStart w:id="442" w:name="_Toc11036_WPSOffice_Level2"/>
      <w:bookmarkStart w:id="443" w:name="_Toc131758336"/>
      <w:r>
        <w:rPr>
          <w:rFonts w:ascii="Times New Roman" w:eastAsiaTheme="minorEastAsia" w:hAnsi="Times New Roman" w:cs="Times New Roman"/>
          <w:lang w:eastAsia="zh-CN"/>
        </w:rPr>
        <w:t xml:space="preserve">4.2  </w:t>
      </w:r>
      <w:r>
        <w:rPr>
          <w:rFonts w:ascii="Times New Roman" w:eastAsiaTheme="minorEastAsia" w:hAnsi="Times New Roman" w:cs="Times New Roman" w:hint="eastAsia"/>
          <w:lang w:eastAsia="zh-CN"/>
        </w:rPr>
        <w:t>投标文件的递交</w:t>
      </w:r>
      <w:bookmarkEnd w:id="433"/>
      <w:bookmarkEnd w:id="434"/>
      <w:bookmarkEnd w:id="435"/>
      <w:bookmarkEnd w:id="436"/>
      <w:bookmarkEnd w:id="437"/>
      <w:bookmarkEnd w:id="438"/>
      <w:bookmarkEnd w:id="439"/>
      <w:bookmarkEnd w:id="440"/>
      <w:bookmarkEnd w:id="441"/>
      <w:bookmarkEnd w:id="442"/>
      <w:bookmarkEnd w:id="443"/>
    </w:p>
    <w:p w:rsidR="005C23D4" w:rsidRDefault="00921F10">
      <w:pPr>
        <w:pStyle w:val="20"/>
        <w:spacing w:before="77" w:line="360" w:lineRule="auto"/>
        <w:ind w:right="108" w:firstLineChars="200" w:firstLine="420"/>
        <w:rPr>
          <w:rFonts w:ascii="Times New Roman" w:eastAsiaTheme="minorEastAsia" w:hAnsi="Times New Roman" w:cs="Times New Roman"/>
          <w:b w:val="0"/>
          <w:bCs w:val="0"/>
          <w:sz w:val="21"/>
          <w:szCs w:val="21"/>
          <w:lang w:eastAsia="zh-CN"/>
        </w:rPr>
      </w:pPr>
      <w:bookmarkStart w:id="444" w:name="_Toc130983704"/>
      <w:bookmarkStart w:id="445" w:name="_Toc120131612"/>
      <w:bookmarkStart w:id="446" w:name="_Toc131758337"/>
      <w:r>
        <w:rPr>
          <w:rFonts w:ascii="Times New Roman" w:eastAsiaTheme="minorEastAsia" w:hAnsi="Times New Roman" w:cs="Times New Roman" w:hint="eastAsia"/>
          <w:b w:val="0"/>
          <w:bCs w:val="0"/>
          <w:sz w:val="21"/>
          <w:szCs w:val="21"/>
          <w:lang w:eastAsia="zh-CN"/>
        </w:rPr>
        <w:t xml:space="preserve">4.2.1 </w:t>
      </w:r>
      <w:r>
        <w:rPr>
          <w:rFonts w:ascii="Times New Roman" w:eastAsiaTheme="minorEastAsia" w:hAnsi="Times New Roman" w:cs="Times New Roman" w:hint="eastAsia"/>
          <w:b w:val="0"/>
          <w:bCs w:val="0"/>
          <w:sz w:val="21"/>
          <w:szCs w:val="21"/>
          <w:lang w:eastAsia="zh-CN"/>
        </w:rPr>
        <w:t>投标人应在投标人须知前附表规定的投标截止时间前递交投标文件。</w:t>
      </w:r>
      <w:bookmarkEnd w:id="444"/>
      <w:bookmarkEnd w:id="445"/>
      <w:bookmarkEnd w:id="446"/>
    </w:p>
    <w:p w:rsidR="005C23D4" w:rsidRDefault="00921F10">
      <w:pPr>
        <w:pStyle w:val="20"/>
        <w:spacing w:before="77" w:line="360" w:lineRule="auto"/>
        <w:ind w:right="108" w:firstLineChars="200" w:firstLine="420"/>
        <w:rPr>
          <w:rFonts w:ascii="Times New Roman" w:eastAsiaTheme="minorEastAsia" w:hAnsi="Times New Roman" w:cs="Times New Roman"/>
          <w:b w:val="0"/>
          <w:bCs w:val="0"/>
          <w:sz w:val="21"/>
          <w:szCs w:val="21"/>
          <w:lang w:eastAsia="zh-CN"/>
        </w:rPr>
      </w:pPr>
      <w:bookmarkStart w:id="447" w:name="_Toc120131613"/>
      <w:bookmarkStart w:id="448" w:name="_Toc130983705"/>
      <w:bookmarkStart w:id="449" w:name="_Toc131758338"/>
      <w:r>
        <w:rPr>
          <w:rFonts w:ascii="Times New Roman" w:eastAsiaTheme="minorEastAsia" w:hAnsi="Times New Roman" w:cs="Times New Roman" w:hint="eastAsia"/>
          <w:b w:val="0"/>
          <w:bCs w:val="0"/>
          <w:sz w:val="21"/>
          <w:szCs w:val="21"/>
          <w:lang w:eastAsia="zh-CN"/>
        </w:rPr>
        <w:t xml:space="preserve">4.2.2 </w:t>
      </w:r>
      <w:r>
        <w:rPr>
          <w:rFonts w:ascii="Times New Roman" w:eastAsiaTheme="minorEastAsia" w:hAnsi="Times New Roman" w:cs="Times New Roman" w:hint="eastAsia"/>
          <w:b w:val="0"/>
          <w:bCs w:val="0"/>
          <w:sz w:val="21"/>
          <w:szCs w:val="21"/>
          <w:lang w:eastAsia="zh-CN"/>
        </w:rPr>
        <w:t>投标人递交投标文件的地点：见投标人须知前附表。</w:t>
      </w:r>
      <w:bookmarkEnd w:id="447"/>
      <w:bookmarkEnd w:id="448"/>
      <w:bookmarkEnd w:id="449"/>
    </w:p>
    <w:p w:rsidR="005C23D4" w:rsidRDefault="00921F10">
      <w:pPr>
        <w:pStyle w:val="20"/>
        <w:spacing w:before="77" w:line="360" w:lineRule="auto"/>
        <w:ind w:right="108" w:firstLineChars="200" w:firstLine="420"/>
        <w:rPr>
          <w:rFonts w:ascii="Times New Roman" w:eastAsiaTheme="minorEastAsia" w:hAnsi="Times New Roman" w:cs="Times New Roman"/>
          <w:b w:val="0"/>
          <w:bCs w:val="0"/>
          <w:sz w:val="21"/>
          <w:szCs w:val="21"/>
          <w:lang w:eastAsia="zh-CN"/>
        </w:rPr>
      </w:pPr>
      <w:bookmarkStart w:id="450" w:name="_Toc120131614"/>
      <w:bookmarkStart w:id="451" w:name="_Toc130983706"/>
      <w:bookmarkStart w:id="452" w:name="_Toc131758339"/>
      <w:r>
        <w:rPr>
          <w:rFonts w:ascii="Times New Roman" w:eastAsiaTheme="minorEastAsia" w:hAnsi="Times New Roman" w:cs="Times New Roman" w:hint="eastAsia"/>
          <w:b w:val="0"/>
          <w:bCs w:val="0"/>
          <w:sz w:val="21"/>
          <w:szCs w:val="21"/>
          <w:lang w:eastAsia="zh-CN"/>
        </w:rPr>
        <w:t xml:space="preserve">4.2.3 </w:t>
      </w:r>
      <w:r>
        <w:rPr>
          <w:rFonts w:ascii="Times New Roman" w:eastAsiaTheme="minorEastAsia" w:hAnsi="Times New Roman" w:cs="Times New Roman" w:hint="eastAsia"/>
          <w:b w:val="0"/>
          <w:bCs w:val="0"/>
          <w:sz w:val="21"/>
          <w:szCs w:val="21"/>
          <w:lang w:eastAsia="zh-CN"/>
        </w:rPr>
        <w:t>除投标人须知前附表另有规定外，投标人所递交的投标文件不予退还</w:t>
      </w:r>
      <w:bookmarkEnd w:id="450"/>
      <w:bookmarkEnd w:id="451"/>
      <w:bookmarkEnd w:id="452"/>
    </w:p>
    <w:p w:rsidR="005C23D4" w:rsidRDefault="00921F10">
      <w:pPr>
        <w:pStyle w:val="20"/>
        <w:spacing w:before="77" w:line="360" w:lineRule="auto"/>
        <w:ind w:right="108" w:firstLineChars="200" w:firstLine="420"/>
        <w:rPr>
          <w:rFonts w:ascii="Times New Roman" w:eastAsiaTheme="minorEastAsia" w:hAnsi="Times New Roman" w:cs="Times New Roman"/>
          <w:b w:val="0"/>
          <w:bCs w:val="0"/>
          <w:sz w:val="21"/>
          <w:szCs w:val="21"/>
          <w:lang w:eastAsia="zh-CN"/>
        </w:rPr>
      </w:pPr>
      <w:bookmarkStart w:id="453" w:name="_Toc130983707"/>
      <w:bookmarkStart w:id="454" w:name="_Toc120131615"/>
      <w:bookmarkStart w:id="455" w:name="_Toc131758340"/>
      <w:r>
        <w:rPr>
          <w:rFonts w:ascii="Times New Roman" w:eastAsiaTheme="minorEastAsia" w:hAnsi="Times New Roman" w:cs="Times New Roman" w:hint="eastAsia"/>
          <w:b w:val="0"/>
          <w:bCs w:val="0"/>
          <w:sz w:val="21"/>
          <w:szCs w:val="21"/>
          <w:lang w:eastAsia="zh-CN"/>
        </w:rPr>
        <w:t>4.2.4</w:t>
      </w:r>
      <w:r>
        <w:rPr>
          <w:rFonts w:ascii="Times New Roman" w:eastAsiaTheme="minorEastAsia" w:hAnsi="Times New Roman" w:cs="Times New Roman" w:hint="eastAsia"/>
          <w:b w:val="0"/>
          <w:bCs w:val="0"/>
          <w:sz w:val="21"/>
          <w:szCs w:val="21"/>
          <w:lang w:eastAsia="zh-CN"/>
        </w:rPr>
        <w:t>投标人完成电子投标文件上传后，电子招标投标交易平台即时向投标人发出递交回执通知。递交时间以递交回执通知载明的传输完成时间为准。</w:t>
      </w:r>
      <w:bookmarkEnd w:id="453"/>
      <w:bookmarkEnd w:id="454"/>
      <w:bookmarkEnd w:id="455"/>
    </w:p>
    <w:p w:rsidR="005C23D4" w:rsidRDefault="00921F10">
      <w:pPr>
        <w:pStyle w:val="20"/>
        <w:spacing w:before="77" w:line="360" w:lineRule="auto"/>
        <w:ind w:right="108" w:firstLineChars="200" w:firstLine="420"/>
        <w:rPr>
          <w:rFonts w:ascii="Times New Roman" w:eastAsiaTheme="minorEastAsia" w:hAnsi="Times New Roman" w:cs="Times New Roman"/>
          <w:b w:val="0"/>
          <w:bCs w:val="0"/>
          <w:sz w:val="21"/>
          <w:szCs w:val="21"/>
          <w:lang w:eastAsia="zh-CN"/>
        </w:rPr>
      </w:pPr>
      <w:bookmarkStart w:id="456" w:name="_Toc130983708"/>
      <w:bookmarkStart w:id="457" w:name="_Toc120131616"/>
      <w:bookmarkStart w:id="458" w:name="_Toc131758341"/>
      <w:r>
        <w:rPr>
          <w:rFonts w:ascii="Times New Roman" w:eastAsiaTheme="minorEastAsia" w:hAnsi="Times New Roman" w:cs="Times New Roman" w:hint="eastAsia"/>
          <w:b w:val="0"/>
          <w:bCs w:val="0"/>
          <w:sz w:val="21"/>
          <w:szCs w:val="21"/>
          <w:lang w:eastAsia="zh-CN"/>
        </w:rPr>
        <w:t>4.2.5</w:t>
      </w:r>
      <w:r>
        <w:rPr>
          <w:rFonts w:ascii="Times New Roman" w:eastAsiaTheme="minorEastAsia" w:hAnsi="Times New Roman" w:cs="Times New Roman" w:hint="eastAsia"/>
          <w:b w:val="0"/>
          <w:bCs w:val="0"/>
          <w:sz w:val="21"/>
          <w:szCs w:val="21"/>
          <w:lang w:eastAsia="zh-CN"/>
        </w:rPr>
        <w:tab/>
      </w:r>
      <w:r>
        <w:rPr>
          <w:rFonts w:ascii="Times New Roman" w:eastAsiaTheme="minorEastAsia" w:hAnsi="Times New Roman" w:cs="Times New Roman" w:hint="eastAsia"/>
          <w:b w:val="0"/>
          <w:bCs w:val="0"/>
          <w:sz w:val="21"/>
          <w:szCs w:val="21"/>
          <w:lang w:eastAsia="zh-CN"/>
        </w:rPr>
        <w:t>逾期送达的投标文件，电子招标投标交易平台将予以拒收。</w:t>
      </w:r>
      <w:bookmarkEnd w:id="456"/>
      <w:bookmarkEnd w:id="457"/>
      <w:bookmarkEnd w:id="458"/>
    </w:p>
    <w:p w:rsidR="005C23D4" w:rsidRDefault="005C23D4">
      <w:pPr>
        <w:rPr>
          <w:lang w:eastAsia="zh-CN"/>
        </w:rPr>
      </w:pPr>
    </w:p>
    <w:p w:rsidR="005C23D4" w:rsidRDefault="00921F10">
      <w:pPr>
        <w:pStyle w:val="3"/>
        <w:spacing w:line="360" w:lineRule="auto"/>
        <w:rPr>
          <w:lang w:eastAsia="zh-CN"/>
        </w:rPr>
      </w:pPr>
      <w:bookmarkStart w:id="459" w:name="bookmark50"/>
      <w:bookmarkStart w:id="460" w:name="_Toc109987827"/>
      <w:bookmarkStart w:id="461" w:name="_Toc131758342"/>
      <w:bookmarkEnd w:id="459"/>
      <w:r>
        <w:rPr>
          <w:lang w:eastAsia="zh-CN"/>
        </w:rPr>
        <w:t xml:space="preserve">4.3 </w:t>
      </w:r>
      <w:r>
        <w:rPr>
          <w:rFonts w:hint="eastAsia"/>
          <w:lang w:eastAsia="zh-CN"/>
        </w:rPr>
        <w:t>投标文件的修改与撤回</w:t>
      </w:r>
      <w:bookmarkEnd w:id="460"/>
      <w:bookmarkEnd w:id="461"/>
    </w:p>
    <w:p w:rsidR="005C23D4" w:rsidRDefault="00921F10">
      <w:pPr>
        <w:pStyle w:val="20"/>
        <w:spacing w:before="77" w:line="360" w:lineRule="auto"/>
        <w:ind w:right="108" w:firstLineChars="200" w:firstLine="420"/>
        <w:rPr>
          <w:rFonts w:ascii="Times New Roman" w:eastAsiaTheme="minorEastAsia" w:hAnsi="Times New Roman" w:cs="Times New Roman"/>
          <w:b w:val="0"/>
          <w:bCs w:val="0"/>
          <w:sz w:val="21"/>
          <w:szCs w:val="21"/>
          <w:lang w:eastAsia="zh-CN"/>
        </w:rPr>
      </w:pPr>
      <w:bookmarkStart w:id="462" w:name="_Toc120131618"/>
      <w:bookmarkStart w:id="463" w:name="_Toc130983710"/>
      <w:bookmarkStart w:id="464" w:name="_Toc131758343"/>
      <w:r>
        <w:rPr>
          <w:rFonts w:ascii="Times New Roman" w:eastAsiaTheme="minorEastAsia" w:hAnsi="Times New Roman" w:cs="Times New Roman" w:hint="eastAsia"/>
          <w:b w:val="0"/>
          <w:bCs w:val="0"/>
          <w:sz w:val="21"/>
          <w:szCs w:val="21"/>
          <w:lang w:eastAsia="zh-CN"/>
        </w:rPr>
        <w:t>4.3.1</w:t>
      </w:r>
      <w:r>
        <w:rPr>
          <w:rFonts w:ascii="Times New Roman" w:eastAsiaTheme="minorEastAsia" w:hAnsi="Times New Roman" w:cs="Times New Roman" w:hint="eastAsia"/>
          <w:b w:val="0"/>
          <w:bCs w:val="0"/>
          <w:sz w:val="21"/>
          <w:szCs w:val="21"/>
          <w:lang w:eastAsia="zh-CN"/>
        </w:rPr>
        <w:t>在本章第</w:t>
      </w:r>
      <w:r>
        <w:rPr>
          <w:rFonts w:ascii="Times New Roman" w:eastAsiaTheme="minorEastAsia" w:hAnsi="Times New Roman" w:cs="Times New Roman" w:hint="eastAsia"/>
          <w:b w:val="0"/>
          <w:bCs w:val="0"/>
          <w:sz w:val="21"/>
          <w:szCs w:val="21"/>
          <w:lang w:eastAsia="zh-CN"/>
        </w:rPr>
        <w:t xml:space="preserve"> 4.2.1</w:t>
      </w:r>
      <w:r>
        <w:rPr>
          <w:rFonts w:ascii="Times New Roman" w:eastAsiaTheme="minorEastAsia" w:hAnsi="Times New Roman" w:cs="Times New Roman" w:hint="eastAsia"/>
          <w:b w:val="0"/>
          <w:bCs w:val="0"/>
          <w:sz w:val="21"/>
          <w:szCs w:val="21"/>
          <w:lang w:eastAsia="zh-CN"/>
        </w:rPr>
        <w:t>项规定的投标截止时间前，投标人可以修改或撤回已递交的电子投标文件，但应以书面形式通知招标人。</w:t>
      </w:r>
      <w:bookmarkEnd w:id="462"/>
      <w:bookmarkEnd w:id="463"/>
      <w:bookmarkEnd w:id="464"/>
    </w:p>
    <w:p w:rsidR="005C23D4" w:rsidRDefault="00921F10">
      <w:pPr>
        <w:pStyle w:val="20"/>
        <w:spacing w:before="77" w:line="360" w:lineRule="auto"/>
        <w:ind w:right="108" w:firstLineChars="200" w:firstLine="420"/>
        <w:rPr>
          <w:rFonts w:ascii="Times New Roman" w:eastAsiaTheme="minorEastAsia" w:hAnsi="Times New Roman" w:cs="Times New Roman"/>
          <w:b w:val="0"/>
          <w:bCs w:val="0"/>
          <w:sz w:val="21"/>
          <w:szCs w:val="21"/>
          <w:lang w:eastAsia="zh-CN"/>
        </w:rPr>
      </w:pPr>
      <w:bookmarkStart w:id="465" w:name="_Toc120131619"/>
      <w:bookmarkStart w:id="466" w:name="_Toc130983711"/>
      <w:bookmarkStart w:id="467" w:name="_Toc131758344"/>
      <w:r>
        <w:rPr>
          <w:rFonts w:ascii="Times New Roman" w:eastAsiaTheme="minorEastAsia" w:hAnsi="Times New Roman" w:cs="Times New Roman" w:hint="eastAsia"/>
          <w:b w:val="0"/>
          <w:bCs w:val="0"/>
          <w:sz w:val="21"/>
          <w:szCs w:val="21"/>
          <w:lang w:eastAsia="zh-CN"/>
        </w:rPr>
        <w:t xml:space="preserve">4.3.2 </w:t>
      </w:r>
      <w:r>
        <w:rPr>
          <w:rFonts w:ascii="Times New Roman" w:eastAsiaTheme="minorEastAsia" w:hAnsi="Times New Roman" w:cs="Times New Roman" w:hint="eastAsia"/>
          <w:b w:val="0"/>
          <w:bCs w:val="0"/>
          <w:sz w:val="21"/>
          <w:szCs w:val="21"/>
          <w:lang w:eastAsia="zh-CN"/>
        </w:rPr>
        <w:t>投标人修改或撤回已递交投标文件的通知，应按照本章第</w:t>
      </w:r>
      <w:r>
        <w:rPr>
          <w:rFonts w:ascii="Times New Roman" w:eastAsiaTheme="minorEastAsia" w:hAnsi="Times New Roman" w:cs="Times New Roman" w:hint="eastAsia"/>
          <w:b w:val="0"/>
          <w:bCs w:val="0"/>
          <w:sz w:val="21"/>
          <w:szCs w:val="21"/>
          <w:lang w:eastAsia="zh-CN"/>
        </w:rPr>
        <w:t>3.7.3</w:t>
      </w:r>
      <w:r>
        <w:rPr>
          <w:rFonts w:ascii="Times New Roman" w:eastAsiaTheme="minorEastAsia" w:hAnsi="Times New Roman" w:cs="Times New Roman" w:hint="eastAsia"/>
          <w:b w:val="0"/>
          <w:bCs w:val="0"/>
          <w:sz w:val="21"/>
          <w:szCs w:val="21"/>
          <w:lang w:eastAsia="zh-CN"/>
        </w:rPr>
        <w:t>项的要求加盖电子印章。电子招标投标交易平台收到通知后，即时向投标人发出确认回执通知。</w:t>
      </w:r>
      <w:bookmarkEnd w:id="465"/>
      <w:bookmarkEnd w:id="466"/>
      <w:bookmarkEnd w:id="467"/>
    </w:p>
    <w:p w:rsidR="005C23D4" w:rsidRDefault="00921F10">
      <w:pPr>
        <w:pStyle w:val="20"/>
        <w:spacing w:before="77" w:line="360" w:lineRule="auto"/>
        <w:ind w:right="108" w:firstLineChars="200" w:firstLine="420"/>
        <w:rPr>
          <w:rFonts w:ascii="Times New Roman" w:eastAsiaTheme="minorEastAsia" w:hAnsi="Times New Roman" w:cs="Times New Roman"/>
          <w:b w:val="0"/>
          <w:bCs w:val="0"/>
          <w:sz w:val="21"/>
          <w:szCs w:val="21"/>
          <w:lang w:eastAsia="zh-CN"/>
        </w:rPr>
      </w:pPr>
      <w:bookmarkStart w:id="468" w:name="_Toc130983712"/>
      <w:bookmarkStart w:id="469" w:name="_Toc120131620"/>
      <w:bookmarkStart w:id="470" w:name="_Toc131758345"/>
      <w:r>
        <w:rPr>
          <w:rFonts w:ascii="Times New Roman" w:eastAsiaTheme="minorEastAsia" w:hAnsi="Times New Roman" w:cs="Times New Roman" w:hint="eastAsia"/>
          <w:b w:val="0"/>
          <w:bCs w:val="0"/>
          <w:sz w:val="21"/>
          <w:szCs w:val="21"/>
          <w:lang w:eastAsia="zh-CN"/>
        </w:rPr>
        <w:t xml:space="preserve">4.3.3 </w:t>
      </w:r>
      <w:r>
        <w:rPr>
          <w:rFonts w:ascii="Times New Roman" w:eastAsiaTheme="minorEastAsia" w:hAnsi="Times New Roman" w:cs="Times New Roman" w:hint="eastAsia"/>
          <w:b w:val="0"/>
          <w:bCs w:val="0"/>
          <w:sz w:val="21"/>
          <w:szCs w:val="21"/>
          <w:lang w:eastAsia="zh-CN"/>
        </w:rPr>
        <w:t>投标人撤回投标文件的，招标人自收到投标人书面撤回通知之日起</w:t>
      </w:r>
      <w:r>
        <w:rPr>
          <w:rFonts w:ascii="Times New Roman" w:eastAsiaTheme="minorEastAsia" w:hAnsi="Times New Roman" w:cs="Times New Roman" w:hint="eastAsia"/>
          <w:b w:val="0"/>
          <w:bCs w:val="0"/>
          <w:sz w:val="21"/>
          <w:szCs w:val="21"/>
          <w:lang w:eastAsia="zh-CN"/>
        </w:rPr>
        <w:t xml:space="preserve"> 5 </w:t>
      </w:r>
      <w:r>
        <w:rPr>
          <w:rFonts w:ascii="Times New Roman" w:eastAsiaTheme="minorEastAsia" w:hAnsi="Times New Roman" w:cs="Times New Roman" w:hint="eastAsia"/>
          <w:b w:val="0"/>
          <w:bCs w:val="0"/>
          <w:sz w:val="21"/>
          <w:szCs w:val="21"/>
          <w:lang w:eastAsia="zh-CN"/>
        </w:rPr>
        <w:t>日内退还已收取的投标保证金。</w:t>
      </w:r>
      <w:bookmarkEnd w:id="468"/>
      <w:bookmarkEnd w:id="469"/>
      <w:bookmarkEnd w:id="470"/>
    </w:p>
    <w:p w:rsidR="005C23D4" w:rsidRDefault="00921F10">
      <w:pPr>
        <w:pStyle w:val="20"/>
        <w:spacing w:before="77" w:line="360" w:lineRule="auto"/>
        <w:ind w:right="108" w:firstLineChars="200" w:firstLine="420"/>
        <w:rPr>
          <w:rFonts w:ascii="Times New Roman" w:eastAsiaTheme="minorEastAsia" w:hAnsi="Times New Roman" w:cs="Times New Roman"/>
          <w:b w:val="0"/>
          <w:bCs w:val="0"/>
          <w:sz w:val="21"/>
          <w:szCs w:val="21"/>
          <w:lang w:eastAsia="zh-CN"/>
        </w:rPr>
      </w:pPr>
      <w:bookmarkStart w:id="471" w:name="_Toc130983713"/>
      <w:bookmarkStart w:id="472" w:name="_Toc120131621"/>
      <w:bookmarkStart w:id="473" w:name="_Toc131758346"/>
      <w:r>
        <w:rPr>
          <w:rFonts w:ascii="Times New Roman" w:eastAsiaTheme="minorEastAsia" w:hAnsi="Times New Roman" w:cs="Times New Roman" w:hint="eastAsia"/>
          <w:b w:val="0"/>
          <w:bCs w:val="0"/>
          <w:sz w:val="21"/>
          <w:szCs w:val="21"/>
          <w:lang w:eastAsia="zh-CN"/>
        </w:rPr>
        <w:t xml:space="preserve">4.3.4 </w:t>
      </w:r>
      <w:r>
        <w:rPr>
          <w:rFonts w:ascii="Times New Roman" w:eastAsiaTheme="minorEastAsia" w:hAnsi="Times New Roman" w:cs="Times New Roman" w:hint="eastAsia"/>
          <w:b w:val="0"/>
          <w:bCs w:val="0"/>
          <w:sz w:val="21"/>
          <w:szCs w:val="21"/>
          <w:lang w:eastAsia="zh-CN"/>
        </w:rPr>
        <w:t>在投标截止后，投标人在投标文件格式中规定的有效期终止日前，投标人不能撤回投标文件，否则其投标担保将被没收，且招标人有权就其撤回行为报告政府主管部门载入不良信用记录。</w:t>
      </w:r>
      <w:bookmarkEnd w:id="471"/>
      <w:bookmarkEnd w:id="472"/>
      <w:bookmarkEnd w:id="473"/>
    </w:p>
    <w:p w:rsidR="005C23D4" w:rsidRDefault="005C23D4">
      <w:pPr>
        <w:rPr>
          <w:lang w:eastAsia="zh-CN"/>
        </w:rPr>
      </w:pPr>
    </w:p>
    <w:p w:rsidR="005C23D4" w:rsidRDefault="00921F10">
      <w:pPr>
        <w:pStyle w:val="10"/>
        <w:spacing w:line="360" w:lineRule="auto"/>
        <w:jc w:val="left"/>
        <w:rPr>
          <w:rFonts w:asciiTheme="minorEastAsia" w:eastAsiaTheme="minorEastAsia" w:hAnsiTheme="minorEastAsia" w:cstheme="minorEastAsia"/>
          <w:sz w:val="32"/>
          <w:szCs w:val="32"/>
          <w:lang w:eastAsia="zh-CN"/>
        </w:rPr>
      </w:pPr>
      <w:bookmarkStart w:id="474" w:name="bookmark51"/>
      <w:bookmarkStart w:id="475" w:name="_Toc109987828"/>
      <w:bookmarkStart w:id="476" w:name="_Toc131758347"/>
      <w:bookmarkEnd w:id="474"/>
      <w:r>
        <w:rPr>
          <w:rFonts w:asciiTheme="minorEastAsia" w:eastAsiaTheme="minorEastAsia" w:hAnsiTheme="minorEastAsia" w:cstheme="minorEastAsia" w:hint="eastAsia"/>
          <w:sz w:val="32"/>
          <w:szCs w:val="32"/>
          <w:lang w:eastAsia="zh-CN"/>
        </w:rPr>
        <w:t>5.开标</w:t>
      </w:r>
      <w:bookmarkEnd w:id="475"/>
      <w:bookmarkEnd w:id="476"/>
    </w:p>
    <w:p w:rsidR="005C23D4" w:rsidRDefault="00921F10">
      <w:pPr>
        <w:pStyle w:val="3"/>
        <w:spacing w:line="360" w:lineRule="auto"/>
        <w:rPr>
          <w:lang w:eastAsia="zh-CN"/>
        </w:rPr>
      </w:pPr>
      <w:bookmarkStart w:id="477" w:name="bookmark52"/>
      <w:bookmarkStart w:id="478" w:name="_Toc109987829"/>
      <w:bookmarkStart w:id="479" w:name="_Toc131758348"/>
      <w:bookmarkEnd w:id="477"/>
      <w:r>
        <w:rPr>
          <w:lang w:eastAsia="zh-CN"/>
        </w:rPr>
        <w:t xml:space="preserve">5.1 </w:t>
      </w:r>
      <w:r>
        <w:rPr>
          <w:rFonts w:hint="eastAsia"/>
          <w:lang w:eastAsia="zh-CN"/>
        </w:rPr>
        <w:t>开标时间和地点</w:t>
      </w:r>
      <w:bookmarkEnd w:id="478"/>
      <w:bookmarkEnd w:id="479"/>
    </w:p>
    <w:p w:rsidR="005C23D4" w:rsidRDefault="00921F10">
      <w:pPr>
        <w:spacing w:line="360" w:lineRule="auto"/>
        <w:ind w:firstLineChars="200" w:firstLine="420"/>
        <w:rPr>
          <w:rFonts w:ascii="Times New Roman" w:eastAsiaTheme="minorEastAsia" w:hAnsi="Times New Roman" w:cs="Times New Roman"/>
          <w:szCs w:val="21"/>
          <w:lang w:eastAsia="zh-CN"/>
        </w:rPr>
      </w:pPr>
      <w:r>
        <w:rPr>
          <w:rFonts w:ascii="Times New Roman" w:eastAsiaTheme="minorEastAsia" w:hAnsi="Times New Roman" w:cs="Times New Roman" w:hint="eastAsia"/>
          <w:szCs w:val="21"/>
          <w:lang w:eastAsia="zh-CN"/>
        </w:rPr>
        <w:t>招标人在本章第</w:t>
      </w:r>
      <w:r>
        <w:rPr>
          <w:rFonts w:ascii="Times New Roman" w:eastAsiaTheme="minorEastAsia" w:hAnsi="Times New Roman" w:cs="Times New Roman" w:hint="eastAsia"/>
          <w:szCs w:val="21"/>
          <w:lang w:eastAsia="zh-CN"/>
        </w:rPr>
        <w:t xml:space="preserve"> 4.2.1 </w:t>
      </w:r>
      <w:r>
        <w:rPr>
          <w:rFonts w:ascii="Times New Roman" w:eastAsiaTheme="minorEastAsia" w:hAnsi="Times New Roman" w:cs="Times New Roman" w:hint="eastAsia"/>
          <w:szCs w:val="21"/>
          <w:lang w:eastAsia="zh-CN"/>
        </w:rPr>
        <w:t>项规定的投标截止时间（开标时间投标人须知前附表规定的地点公开</w:t>
      </w:r>
      <w:r>
        <w:rPr>
          <w:rFonts w:ascii="Times New Roman" w:eastAsiaTheme="minorEastAsia" w:hAnsi="Times New Roman" w:cs="Times New Roman" w:hint="eastAsia"/>
          <w:szCs w:val="21"/>
          <w:lang w:eastAsia="zh-CN"/>
        </w:rPr>
        <w:lastRenderedPageBreak/>
        <w:t>开标</w:t>
      </w:r>
      <w:r>
        <w:rPr>
          <w:rFonts w:ascii="Times New Roman" w:eastAsiaTheme="minorEastAsia" w:hAnsi="Times New Roman" w:cs="Times New Roman" w:hint="eastAsia"/>
          <w:szCs w:val="21"/>
          <w:lang w:eastAsia="zh-CN"/>
        </w:rPr>
        <w:t>,</w:t>
      </w:r>
      <w:r>
        <w:rPr>
          <w:rFonts w:ascii="Times New Roman" w:eastAsiaTheme="minorEastAsia" w:hAnsi="Times New Roman" w:cs="Times New Roman" w:hint="eastAsia"/>
          <w:szCs w:val="21"/>
          <w:lang w:eastAsia="zh-CN"/>
        </w:rPr>
        <w:t>通过电子招标投标交易平台公开开标。</w:t>
      </w:r>
      <w:bookmarkStart w:id="480" w:name="bookmark53"/>
      <w:bookmarkEnd w:id="480"/>
    </w:p>
    <w:p w:rsidR="005C23D4" w:rsidRDefault="005C23D4">
      <w:pPr>
        <w:pStyle w:val="af"/>
        <w:rPr>
          <w:lang w:eastAsia="zh-CN"/>
        </w:rPr>
      </w:pPr>
    </w:p>
    <w:p w:rsidR="005C23D4" w:rsidRDefault="00921F10">
      <w:pPr>
        <w:pStyle w:val="3"/>
        <w:spacing w:line="360" w:lineRule="auto"/>
        <w:rPr>
          <w:lang w:eastAsia="zh-CN"/>
        </w:rPr>
      </w:pPr>
      <w:bookmarkStart w:id="481" w:name="_Toc109987830"/>
      <w:bookmarkStart w:id="482" w:name="_Toc131758349"/>
      <w:r>
        <w:rPr>
          <w:rFonts w:hint="eastAsia"/>
          <w:lang w:eastAsia="zh-CN"/>
        </w:rPr>
        <w:t>5.2 开标程序</w:t>
      </w:r>
      <w:bookmarkEnd w:id="481"/>
      <w:bookmarkEnd w:id="482"/>
    </w:p>
    <w:p w:rsidR="005C23D4" w:rsidRDefault="00921F10">
      <w:pPr>
        <w:spacing w:line="360" w:lineRule="auto"/>
        <w:ind w:firstLineChars="200" w:firstLine="420"/>
        <w:rPr>
          <w:rFonts w:ascii="Times New Roman" w:eastAsiaTheme="minorEastAsia" w:hAnsi="Times New Roman" w:cs="Times New Roman"/>
          <w:szCs w:val="21"/>
          <w:lang w:eastAsia="zh-CN"/>
        </w:rPr>
      </w:pPr>
      <w:r>
        <w:rPr>
          <w:rFonts w:ascii="Times New Roman" w:eastAsiaTheme="minorEastAsia" w:hAnsi="Times New Roman" w:cs="Times New Roman" w:hint="eastAsia"/>
          <w:szCs w:val="21"/>
          <w:lang w:eastAsia="zh-CN"/>
        </w:rPr>
        <w:t>主持人按下列程序进行开标：</w:t>
      </w:r>
    </w:p>
    <w:p w:rsidR="005C23D4" w:rsidRDefault="00921F10">
      <w:pPr>
        <w:spacing w:line="360" w:lineRule="auto"/>
        <w:ind w:firstLineChars="200" w:firstLine="420"/>
        <w:rPr>
          <w:rFonts w:ascii="Times New Roman" w:eastAsiaTheme="minorEastAsia" w:hAnsi="Times New Roman" w:cs="Times New Roman"/>
          <w:szCs w:val="21"/>
          <w:lang w:eastAsia="zh-CN"/>
        </w:rPr>
      </w:pPr>
      <w:r>
        <w:rPr>
          <w:rFonts w:ascii="Times New Roman" w:eastAsiaTheme="minorEastAsia" w:hAnsi="Times New Roman" w:cs="Times New Roman" w:hint="eastAsia"/>
          <w:szCs w:val="21"/>
          <w:lang w:eastAsia="zh-CN"/>
        </w:rPr>
        <w:t>（</w:t>
      </w:r>
      <w:r>
        <w:rPr>
          <w:rFonts w:ascii="Times New Roman" w:eastAsiaTheme="minorEastAsia" w:hAnsi="Times New Roman" w:cs="Times New Roman" w:hint="eastAsia"/>
          <w:szCs w:val="21"/>
          <w:lang w:eastAsia="zh-CN"/>
        </w:rPr>
        <w:t>1</w:t>
      </w:r>
      <w:r>
        <w:rPr>
          <w:rFonts w:ascii="Times New Roman" w:eastAsiaTheme="minorEastAsia" w:hAnsi="Times New Roman" w:cs="Times New Roman" w:hint="eastAsia"/>
          <w:szCs w:val="21"/>
          <w:lang w:eastAsia="zh-CN"/>
        </w:rPr>
        <w:t>）宣布开标纪律；</w:t>
      </w:r>
    </w:p>
    <w:p w:rsidR="005C23D4" w:rsidRDefault="00921F10">
      <w:pPr>
        <w:spacing w:line="360" w:lineRule="auto"/>
        <w:ind w:firstLineChars="200" w:firstLine="420"/>
        <w:rPr>
          <w:rFonts w:ascii="Times New Roman" w:eastAsiaTheme="minorEastAsia" w:hAnsi="Times New Roman" w:cs="Times New Roman"/>
          <w:szCs w:val="21"/>
          <w:lang w:eastAsia="zh-CN"/>
        </w:rPr>
      </w:pPr>
      <w:r>
        <w:rPr>
          <w:rFonts w:ascii="Times New Roman" w:eastAsiaTheme="minorEastAsia" w:hAnsi="Times New Roman" w:cs="Times New Roman" w:hint="eastAsia"/>
          <w:szCs w:val="21"/>
          <w:lang w:eastAsia="zh-CN"/>
        </w:rPr>
        <w:t>（</w:t>
      </w:r>
      <w:r>
        <w:rPr>
          <w:rFonts w:ascii="Times New Roman" w:eastAsiaTheme="minorEastAsia" w:hAnsi="Times New Roman" w:cs="Times New Roman" w:hint="eastAsia"/>
          <w:szCs w:val="21"/>
          <w:lang w:eastAsia="zh-CN"/>
        </w:rPr>
        <w:t>2</w:t>
      </w:r>
      <w:r>
        <w:rPr>
          <w:rFonts w:ascii="Times New Roman" w:eastAsiaTheme="minorEastAsia" w:hAnsi="Times New Roman" w:cs="Times New Roman" w:hint="eastAsia"/>
          <w:szCs w:val="21"/>
          <w:lang w:eastAsia="zh-CN"/>
        </w:rPr>
        <w:t>）公布在投标截止时间前递交投标文件的投标人名称；</w:t>
      </w:r>
    </w:p>
    <w:p w:rsidR="005C23D4" w:rsidRDefault="00921F10">
      <w:pPr>
        <w:spacing w:line="360" w:lineRule="auto"/>
        <w:ind w:firstLineChars="200" w:firstLine="420"/>
        <w:rPr>
          <w:rFonts w:ascii="Times New Roman" w:eastAsiaTheme="minorEastAsia" w:hAnsi="Times New Roman" w:cs="Times New Roman"/>
          <w:szCs w:val="21"/>
          <w:lang w:eastAsia="zh-CN"/>
        </w:rPr>
      </w:pPr>
      <w:r>
        <w:rPr>
          <w:rFonts w:ascii="Times New Roman" w:eastAsiaTheme="minorEastAsia" w:hAnsi="Times New Roman" w:cs="Times New Roman" w:hint="eastAsia"/>
          <w:szCs w:val="21"/>
          <w:lang w:eastAsia="zh-CN"/>
        </w:rPr>
        <w:t>（</w:t>
      </w:r>
      <w:r>
        <w:rPr>
          <w:rFonts w:ascii="Times New Roman" w:eastAsiaTheme="minorEastAsia" w:hAnsi="Times New Roman" w:cs="Times New Roman" w:hint="eastAsia"/>
          <w:szCs w:val="21"/>
          <w:lang w:eastAsia="zh-CN"/>
        </w:rPr>
        <w:t>3</w:t>
      </w:r>
      <w:r>
        <w:rPr>
          <w:rFonts w:ascii="Times New Roman" w:eastAsiaTheme="minorEastAsia" w:hAnsi="Times New Roman" w:cs="Times New Roman" w:hint="eastAsia"/>
          <w:szCs w:val="21"/>
          <w:lang w:eastAsia="zh-CN"/>
        </w:rPr>
        <w:t>）宣布开标人、唱标人、记录人、监标人等有关人员姓名；</w:t>
      </w:r>
    </w:p>
    <w:p w:rsidR="005C23D4" w:rsidRDefault="00921F10">
      <w:pPr>
        <w:spacing w:line="360" w:lineRule="auto"/>
        <w:ind w:firstLineChars="200" w:firstLine="420"/>
        <w:rPr>
          <w:rFonts w:ascii="Times New Roman" w:eastAsiaTheme="minorEastAsia" w:hAnsi="Times New Roman" w:cs="Times New Roman"/>
          <w:szCs w:val="21"/>
          <w:lang w:eastAsia="zh-CN"/>
        </w:rPr>
      </w:pPr>
      <w:r>
        <w:rPr>
          <w:rFonts w:ascii="Times New Roman" w:eastAsiaTheme="minorEastAsia" w:hAnsi="Times New Roman" w:cs="Times New Roman" w:hint="eastAsia"/>
          <w:szCs w:val="21"/>
          <w:lang w:eastAsia="zh-CN"/>
        </w:rPr>
        <w:t>（</w:t>
      </w:r>
      <w:r>
        <w:rPr>
          <w:rFonts w:ascii="Times New Roman" w:eastAsiaTheme="minorEastAsia" w:hAnsi="Times New Roman" w:cs="Times New Roman" w:hint="eastAsia"/>
          <w:szCs w:val="21"/>
          <w:lang w:eastAsia="zh-CN"/>
        </w:rPr>
        <w:t>4</w:t>
      </w:r>
      <w:r>
        <w:rPr>
          <w:rFonts w:ascii="Times New Roman" w:eastAsiaTheme="minorEastAsia" w:hAnsi="Times New Roman" w:cs="Times New Roman" w:hint="eastAsia"/>
          <w:szCs w:val="21"/>
          <w:lang w:eastAsia="zh-CN"/>
        </w:rPr>
        <w:t>）招标人或招标代理机构、投标人通过电子招标投标交易平台对已递交的电子投标文件进行解密，解密完成后公布招标项目名称、投标人名称、投标保证金的递交情况、投标报价、服务期限及其他内容，并记录在案；</w:t>
      </w:r>
    </w:p>
    <w:p w:rsidR="005C23D4" w:rsidRDefault="00921F10">
      <w:pPr>
        <w:spacing w:line="360" w:lineRule="auto"/>
        <w:ind w:firstLineChars="200" w:firstLine="420"/>
        <w:rPr>
          <w:rFonts w:ascii="Times New Roman" w:eastAsiaTheme="minorEastAsia" w:hAnsi="Times New Roman" w:cs="Times New Roman"/>
          <w:szCs w:val="21"/>
          <w:lang w:eastAsia="zh-CN"/>
        </w:rPr>
      </w:pPr>
      <w:r>
        <w:rPr>
          <w:rFonts w:ascii="Times New Roman" w:eastAsiaTheme="minorEastAsia" w:hAnsi="Times New Roman" w:cs="Times New Roman" w:hint="eastAsia"/>
          <w:szCs w:val="21"/>
          <w:lang w:eastAsia="zh-CN"/>
        </w:rPr>
        <w:t>（</w:t>
      </w:r>
      <w:r>
        <w:rPr>
          <w:rFonts w:ascii="Times New Roman" w:eastAsiaTheme="minorEastAsia" w:hAnsi="Times New Roman" w:cs="Times New Roman" w:hint="eastAsia"/>
          <w:szCs w:val="21"/>
          <w:lang w:eastAsia="zh-CN"/>
        </w:rPr>
        <w:t>5</w:t>
      </w:r>
      <w:r>
        <w:rPr>
          <w:rFonts w:ascii="Times New Roman" w:eastAsiaTheme="minorEastAsia" w:hAnsi="Times New Roman" w:cs="Times New Roman" w:hint="eastAsia"/>
          <w:szCs w:val="21"/>
          <w:lang w:eastAsia="zh-CN"/>
        </w:rPr>
        <w:t>）投标人代表、招标人代表、监标人、记录人等有关人员在开标记录上签字确认；</w:t>
      </w:r>
    </w:p>
    <w:p w:rsidR="005C23D4" w:rsidRDefault="00921F10">
      <w:pPr>
        <w:spacing w:line="360" w:lineRule="auto"/>
        <w:ind w:firstLineChars="200" w:firstLine="420"/>
        <w:rPr>
          <w:rFonts w:ascii="Times New Roman" w:eastAsiaTheme="minorEastAsia" w:hAnsi="Times New Roman" w:cs="Times New Roman"/>
          <w:szCs w:val="21"/>
          <w:lang w:eastAsia="zh-CN"/>
        </w:rPr>
      </w:pPr>
      <w:r>
        <w:rPr>
          <w:rFonts w:ascii="Times New Roman" w:eastAsiaTheme="minorEastAsia" w:hAnsi="Times New Roman" w:cs="Times New Roman" w:hint="eastAsia"/>
          <w:szCs w:val="21"/>
          <w:lang w:eastAsia="zh-CN"/>
        </w:rPr>
        <w:t>（</w:t>
      </w:r>
      <w:r>
        <w:rPr>
          <w:rFonts w:ascii="Times New Roman" w:eastAsiaTheme="minorEastAsia" w:hAnsi="Times New Roman" w:cs="Times New Roman" w:hint="eastAsia"/>
          <w:szCs w:val="21"/>
          <w:lang w:eastAsia="zh-CN"/>
        </w:rPr>
        <w:t>6</w:t>
      </w:r>
      <w:r>
        <w:rPr>
          <w:rFonts w:ascii="Times New Roman" w:eastAsiaTheme="minorEastAsia" w:hAnsi="Times New Roman" w:cs="Times New Roman" w:hint="eastAsia"/>
          <w:szCs w:val="21"/>
          <w:lang w:eastAsia="zh-CN"/>
        </w:rPr>
        <w:t>）开标结束。</w:t>
      </w:r>
    </w:p>
    <w:p w:rsidR="005C23D4" w:rsidRDefault="00921F10">
      <w:pPr>
        <w:spacing w:line="360" w:lineRule="auto"/>
        <w:ind w:firstLineChars="300" w:firstLine="630"/>
        <w:rPr>
          <w:rFonts w:ascii="Times New Roman" w:eastAsiaTheme="minorEastAsia" w:hAnsi="Times New Roman" w:cs="Times New Roman"/>
          <w:szCs w:val="21"/>
          <w:lang w:eastAsia="zh-CN"/>
        </w:rPr>
      </w:pPr>
      <w:r>
        <w:rPr>
          <w:rFonts w:ascii="Times New Roman" w:eastAsiaTheme="minorEastAsia" w:hAnsi="Times New Roman" w:cs="Times New Roman" w:hint="eastAsia"/>
          <w:szCs w:val="21"/>
          <w:lang w:eastAsia="zh-CN"/>
        </w:rPr>
        <w:t>具体按照交易平台关于全流程电子化项目的相关指南进行操作。详见：广州公共资源交易中心网站。</w:t>
      </w:r>
    </w:p>
    <w:p w:rsidR="005C23D4" w:rsidRDefault="005C23D4">
      <w:pPr>
        <w:spacing w:line="360" w:lineRule="auto"/>
        <w:rPr>
          <w:rFonts w:ascii="Times New Roman" w:eastAsiaTheme="minorEastAsia" w:hAnsi="Times New Roman" w:cs="Times New Roman"/>
          <w:szCs w:val="21"/>
          <w:lang w:eastAsia="zh-CN"/>
        </w:rPr>
      </w:pPr>
    </w:p>
    <w:p w:rsidR="005C23D4" w:rsidRDefault="00921F10">
      <w:pPr>
        <w:pStyle w:val="3"/>
        <w:spacing w:line="360" w:lineRule="auto"/>
        <w:rPr>
          <w:rFonts w:ascii="Times New Roman" w:eastAsiaTheme="minorEastAsia" w:hAnsi="Times New Roman" w:cs="Times New Roman"/>
          <w:lang w:eastAsia="zh-CN"/>
        </w:rPr>
      </w:pPr>
      <w:bookmarkStart w:id="483" w:name="_Toc1830"/>
      <w:bookmarkStart w:id="484" w:name="_Toc6641"/>
      <w:bookmarkStart w:id="485" w:name="_Toc12498"/>
      <w:bookmarkStart w:id="486" w:name="_Toc1193"/>
      <w:bookmarkStart w:id="487" w:name="_Toc3533_WPSOffice_Level2"/>
      <w:bookmarkStart w:id="488" w:name="_Toc10648444"/>
      <w:bookmarkStart w:id="489" w:name="_Toc1999"/>
      <w:bookmarkStart w:id="490" w:name="_Toc25590"/>
      <w:bookmarkStart w:id="491" w:name="_Toc2028"/>
      <w:bookmarkStart w:id="492" w:name="_Toc7543"/>
      <w:bookmarkStart w:id="493" w:name="_Toc131758350"/>
      <w:r>
        <w:rPr>
          <w:rFonts w:ascii="Times New Roman" w:eastAsiaTheme="minorEastAsia" w:hAnsi="Times New Roman" w:cs="Times New Roman"/>
          <w:lang w:eastAsia="zh-CN"/>
        </w:rPr>
        <w:t xml:space="preserve">5.3  </w:t>
      </w:r>
      <w:r>
        <w:rPr>
          <w:rFonts w:ascii="Times New Roman" w:eastAsiaTheme="minorEastAsia" w:hAnsi="Times New Roman" w:cs="Times New Roman" w:hint="eastAsia"/>
          <w:lang w:eastAsia="zh-CN"/>
        </w:rPr>
        <w:t>开标异议</w:t>
      </w:r>
      <w:bookmarkEnd w:id="483"/>
      <w:bookmarkEnd w:id="484"/>
      <w:bookmarkEnd w:id="485"/>
      <w:bookmarkEnd w:id="486"/>
      <w:bookmarkEnd w:id="487"/>
      <w:bookmarkEnd w:id="488"/>
      <w:bookmarkEnd w:id="489"/>
      <w:bookmarkEnd w:id="490"/>
      <w:bookmarkEnd w:id="491"/>
      <w:bookmarkEnd w:id="492"/>
      <w:bookmarkEnd w:id="493"/>
    </w:p>
    <w:p w:rsidR="005C23D4" w:rsidRDefault="00921F10">
      <w:pPr>
        <w:pStyle w:val="aa"/>
        <w:spacing w:line="360" w:lineRule="auto"/>
        <w:ind w:right="113" w:firstLineChars="200" w:firstLine="420"/>
        <w:rPr>
          <w:rFonts w:ascii="Times New Roman" w:eastAsiaTheme="minorEastAsia" w:hAnsi="Times New Roman" w:cs="Times New Roman"/>
          <w:lang w:eastAsia="zh-CN"/>
        </w:rPr>
      </w:pPr>
      <w:r>
        <w:rPr>
          <w:rFonts w:ascii="Times New Roman" w:eastAsiaTheme="minorEastAsia" w:hAnsi="Times New Roman" w:cs="Times New Roman" w:hint="eastAsia"/>
          <w:lang w:eastAsia="zh-CN"/>
        </w:rPr>
        <w:t>招标人在唱标环节开启“在线异议”后，投标人对开标有异议的，应当在招标人开启异议后的</w:t>
      </w:r>
      <w:r>
        <w:rPr>
          <w:rFonts w:ascii="Times New Roman" w:eastAsiaTheme="minorEastAsia" w:hAnsi="Times New Roman" w:cs="Times New Roman"/>
          <w:lang w:eastAsia="zh-CN"/>
        </w:rPr>
        <w:t>15</w:t>
      </w:r>
      <w:r>
        <w:rPr>
          <w:rFonts w:ascii="Times New Roman" w:eastAsiaTheme="minorEastAsia" w:hAnsi="Times New Roman" w:cs="Times New Roman"/>
          <w:lang w:eastAsia="zh-CN"/>
        </w:rPr>
        <w:t>分钟内提出，招标人当场作出答复，并制作记录；投标人若无提问，点击</w:t>
      </w:r>
      <w:r>
        <w:rPr>
          <w:rFonts w:ascii="Times New Roman" w:eastAsiaTheme="minorEastAsia" w:hAnsi="Times New Roman" w:cs="Times New Roman"/>
          <w:lang w:eastAsia="zh-CN"/>
        </w:rPr>
        <w:t>“</w:t>
      </w:r>
      <w:r>
        <w:rPr>
          <w:rFonts w:ascii="Times New Roman" w:eastAsiaTheme="minorEastAsia" w:hAnsi="Times New Roman" w:cs="Times New Roman"/>
          <w:lang w:eastAsia="zh-CN"/>
        </w:rPr>
        <w:t>我没有异议了</w:t>
      </w:r>
      <w:r>
        <w:rPr>
          <w:rFonts w:ascii="Times New Roman" w:eastAsiaTheme="minorEastAsia" w:hAnsi="Times New Roman" w:cs="Times New Roman"/>
          <w:lang w:eastAsia="zh-CN"/>
        </w:rPr>
        <w:t>”</w:t>
      </w:r>
      <w:r>
        <w:rPr>
          <w:rFonts w:ascii="Times New Roman" w:eastAsiaTheme="minorEastAsia" w:hAnsi="Times New Roman" w:cs="Times New Roman"/>
          <w:lang w:eastAsia="zh-CN"/>
        </w:rPr>
        <w:t>按钮即可，招标人需要回复所有投标人的提问或所有投标人都点击了</w:t>
      </w:r>
      <w:r>
        <w:rPr>
          <w:rFonts w:ascii="Times New Roman" w:eastAsiaTheme="minorEastAsia" w:hAnsi="Times New Roman" w:cs="Times New Roman"/>
          <w:lang w:eastAsia="zh-CN"/>
        </w:rPr>
        <w:t>“</w:t>
      </w:r>
      <w:r>
        <w:rPr>
          <w:rFonts w:ascii="Times New Roman" w:eastAsiaTheme="minorEastAsia" w:hAnsi="Times New Roman" w:cs="Times New Roman"/>
          <w:lang w:eastAsia="zh-CN"/>
        </w:rPr>
        <w:t>我没有异议了</w:t>
      </w:r>
      <w:r>
        <w:rPr>
          <w:rFonts w:ascii="Times New Roman" w:eastAsiaTheme="minorEastAsia" w:hAnsi="Times New Roman" w:cs="Times New Roman"/>
          <w:lang w:eastAsia="zh-CN"/>
        </w:rPr>
        <w:t>”</w:t>
      </w:r>
      <w:r>
        <w:rPr>
          <w:rFonts w:ascii="Times New Roman" w:eastAsiaTheme="minorEastAsia" w:hAnsi="Times New Roman" w:cs="Times New Roman"/>
          <w:lang w:eastAsia="zh-CN"/>
        </w:rPr>
        <w:t>按钮后，才能结束异议。</w:t>
      </w:r>
    </w:p>
    <w:p w:rsidR="005C23D4" w:rsidRDefault="005C23D4">
      <w:pPr>
        <w:spacing w:line="360" w:lineRule="auto"/>
        <w:rPr>
          <w:rFonts w:ascii="Times New Roman" w:eastAsiaTheme="minorEastAsia" w:hAnsi="Times New Roman"/>
          <w:lang w:eastAsia="zh-CN"/>
        </w:rPr>
      </w:pPr>
      <w:bookmarkStart w:id="494" w:name="_Toc24817"/>
      <w:bookmarkStart w:id="495" w:name="_Toc32540"/>
      <w:bookmarkStart w:id="496" w:name="_Toc28297"/>
    </w:p>
    <w:p w:rsidR="005C23D4" w:rsidRDefault="00921F10">
      <w:pPr>
        <w:pStyle w:val="20"/>
        <w:spacing w:before="155" w:line="360" w:lineRule="auto"/>
        <w:rPr>
          <w:rFonts w:ascii="Times New Roman" w:eastAsiaTheme="minorEastAsia" w:hAnsi="Times New Roman" w:cs="Times New Roman"/>
          <w:lang w:eastAsia="zh-CN"/>
        </w:rPr>
      </w:pPr>
      <w:bookmarkStart w:id="497" w:name="_Toc5935"/>
      <w:bookmarkStart w:id="498" w:name="_Toc17399"/>
      <w:bookmarkStart w:id="499" w:name="_Toc8295"/>
      <w:bookmarkStart w:id="500" w:name="_Toc9228"/>
      <w:bookmarkStart w:id="501" w:name="_Toc6919"/>
      <w:bookmarkStart w:id="502" w:name="_Toc10648445"/>
      <w:bookmarkStart w:id="503" w:name="_Toc131758351"/>
      <w:r>
        <w:rPr>
          <w:rFonts w:ascii="Times New Roman" w:eastAsiaTheme="minorEastAsia" w:hAnsi="Times New Roman" w:cs="Times New Roman"/>
          <w:lang w:eastAsia="zh-CN"/>
        </w:rPr>
        <w:t xml:space="preserve">6.  </w:t>
      </w:r>
      <w:r>
        <w:rPr>
          <w:rFonts w:ascii="Times New Roman" w:eastAsiaTheme="minorEastAsia" w:hAnsi="Times New Roman" w:cs="Times New Roman" w:hint="eastAsia"/>
          <w:lang w:eastAsia="zh-CN"/>
        </w:rPr>
        <w:t>评标</w:t>
      </w:r>
      <w:bookmarkEnd w:id="494"/>
      <w:bookmarkEnd w:id="495"/>
      <w:bookmarkEnd w:id="496"/>
      <w:bookmarkEnd w:id="497"/>
      <w:bookmarkEnd w:id="498"/>
      <w:bookmarkEnd w:id="499"/>
      <w:bookmarkEnd w:id="500"/>
      <w:bookmarkEnd w:id="501"/>
      <w:bookmarkEnd w:id="502"/>
      <w:bookmarkEnd w:id="503"/>
    </w:p>
    <w:p w:rsidR="005C23D4" w:rsidRDefault="00921F10" w:rsidP="00921F10">
      <w:pPr>
        <w:pStyle w:val="3"/>
        <w:spacing w:before="1" w:line="360" w:lineRule="auto"/>
        <w:rPr>
          <w:rFonts w:ascii="Times New Roman" w:eastAsiaTheme="minorEastAsia" w:hAnsi="Times New Roman" w:cs="Times New Roman"/>
          <w:sz w:val="27"/>
          <w:lang w:eastAsia="zh-CN"/>
        </w:rPr>
      </w:pPr>
      <w:bookmarkStart w:id="504" w:name="_Toc31365"/>
      <w:bookmarkStart w:id="505" w:name="_Toc10648446"/>
      <w:bookmarkStart w:id="506" w:name="_Toc5895"/>
      <w:bookmarkStart w:id="507" w:name="_Toc11881_WPSOffice_Level2"/>
      <w:bookmarkStart w:id="508" w:name="_Toc21474"/>
      <w:bookmarkStart w:id="509" w:name="_Toc12130"/>
      <w:bookmarkStart w:id="510" w:name="_Toc22177"/>
      <w:bookmarkStart w:id="511" w:name="_Toc17751"/>
      <w:bookmarkStart w:id="512" w:name="_Toc24297"/>
      <w:bookmarkStart w:id="513" w:name="_Toc11617"/>
      <w:bookmarkStart w:id="514" w:name="_Toc131758352"/>
      <w:r>
        <w:rPr>
          <w:rFonts w:ascii="Times New Roman" w:eastAsiaTheme="minorEastAsia" w:hAnsi="Times New Roman" w:cs="Times New Roman"/>
          <w:lang w:eastAsia="zh-CN"/>
        </w:rPr>
        <w:t xml:space="preserve">6.1  </w:t>
      </w:r>
      <w:r>
        <w:rPr>
          <w:rFonts w:ascii="Times New Roman" w:eastAsiaTheme="minorEastAsia" w:hAnsi="Times New Roman" w:cs="Times New Roman" w:hint="eastAsia"/>
          <w:lang w:eastAsia="zh-CN"/>
        </w:rPr>
        <w:t>评标委员会</w:t>
      </w:r>
      <w:bookmarkEnd w:id="504"/>
      <w:bookmarkEnd w:id="505"/>
      <w:bookmarkEnd w:id="506"/>
      <w:bookmarkEnd w:id="507"/>
      <w:bookmarkEnd w:id="508"/>
      <w:bookmarkEnd w:id="509"/>
      <w:bookmarkEnd w:id="510"/>
      <w:bookmarkEnd w:id="511"/>
      <w:bookmarkEnd w:id="512"/>
      <w:bookmarkEnd w:id="513"/>
      <w:bookmarkEnd w:id="514"/>
    </w:p>
    <w:p w:rsidR="005C23D4" w:rsidRDefault="00921F10" w:rsidP="00921F10">
      <w:pPr>
        <w:pStyle w:val="aa"/>
        <w:spacing w:line="360" w:lineRule="auto"/>
        <w:ind w:left="102" w:right="113" w:firstLine="420"/>
        <w:jc w:val="both"/>
        <w:rPr>
          <w:rFonts w:ascii="Times New Roman" w:eastAsiaTheme="minorEastAsia" w:hAnsi="Times New Roman" w:cs="Times New Roman"/>
          <w:lang w:eastAsia="zh-CN"/>
        </w:rPr>
      </w:pPr>
      <w:r>
        <w:rPr>
          <w:rFonts w:ascii="Times New Roman" w:eastAsiaTheme="minorEastAsia" w:hAnsi="Times New Roman" w:cs="Times New Roman"/>
          <w:lang w:eastAsia="zh-CN"/>
        </w:rPr>
        <w:t xml:space="preserve">6.1.1 </w:t>
      </w:r>
      <w:r>
        <w:rPr>
          <w:rFonts w:ascii="Times New Roman" w:eastAsiaTheme="minorEastAsia" w:hAnsi="Times New Roman" w:cs="Times New Roman" w:hint="eastAsia"/>
          <w:lang w:eastAsia="zh-CN"/>
        </w:rPr>
        <w:t>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rsidR="005C23D4" w:rsidRDefault="00921F10" w:rsidP="00921F10">
      <w:pPr>
        <w:pStyle w:val="aa"/>
        <w:spacing w:line="360" w:lineRule="auto"/>
        <w:ind w:left="100" w:right="111" w:firstLine="419"/>
        <w:jc w:val="both"/>
        <w:rPr>
          <w:rFonts w:ascii="Times New Roman" w:eastAsiaTheme="minorEastAsia" w:hAnsi="Times New Roman" w:cs="Times New Roman"/>
          <w:lang w:eastAsia="zh-CN"/>
        </w:rPr>
      </w:pPr>
      <w:r>
        <w:rPr>
          <w:rFonts w:ascii="Times New Roman" w:eastAsiaTheme="minorEastAsia" w:hAnsi="Times New Roman" w:cs="Times New Roman"/>
          <w:lang w:eastAsia="zh-CN"/>
        </w:rPr>
        <w:t xml:space="preserve">6.1.2 </w:t>
      </w:r>
      <w:r>
        <w:rPr>
          <w:rFonts w:ascii="Times New Roman" w:eastAsiaTheme="minorEastAsia" w:hAnsi="Times New Roman" w:cs="Times New Roman" w:hint="eastAsia"/>
          <w:lang w:eastAsia="zh-CN"/>
        </w:rPr>
        <w:t>评标委员会成员有下列情形之一的，应当回避：</w:t>
      </w:r>
    </w:p>
    <w:p w:rsidR="005C23D4" w:rsidRDefault="00921F10" w:rsidP="00921F10">
      <w:pPr>
        <w:pStyle w:val="aa"/>
        <w:spacing w:line="360" w:lineRule="auto"/>
        <w:ind w:left="100" w:right="111" w:firstLine="419"/>
        <w:jc w:val="both"/>
        <w:rPr>
          <w:rFonts w:ascii="Times New Roman" w:eastAsiaTheme="minorEastAsia" w:hAnsi="Times New Roman" w:cs="Times New Roman"/>
          <w:lang w:eastAsia="zh-CN"/>
        </w:rPr>
      </w:pPr>
      <w:r>
        <w:rPr>
          <w:rFonts w:ascii="Times New Roman" w:eastAsiaTheme="minorEastAsia" w:hAnsi="Times New Roman" w:cs="Times New Roman" w:hint="eastAsia"/>
          <w:lang w:eastAsia="zh-CN"/>
        </w:rPr>
        <w:t>（</w:t>
      </w:r>
      <w:r>
        <w:rPr>
          <w:rFonts w:ascii="Times New Roman" w:eastAsiaTheme="minorEastAsia" w:hAnsi="Times New Roman" w:cs="Times New Roman"/>
          <w:lang w:eastAsia="zh-CN"/>
        </w:rPr>
        <w:t>1</w:t>
      </w:r>
      <w:r>
        <w:rPr>
          <w:rFonts w:ascii="Times New Roman" w:eastAsiaTheme="minorEastAsia" w:hAnsi="Times New Roman" w:cs="Times New Roman" w:hint="eastAsia"/>
          <w:lang w:eastAsia="zh-CN"/>
        </w:rPr>
        <w:t>）投标人或投标人主要负责人的近亲属；</w:t>
      </w:r>
    </w:p>
    <w:p w:rsidR="005C23D4" w:rsidRDefault="00921F10" w:rsidP="00921F10">
      <w:pPr>
        <w:pStyle w:val="aa"/>
        <w:spacing w:line="360" w:lineRule="auto"/>
        <w:ind w:left="100" w:right="111" w:firstLine="419"/>
        <w:jc w:val="both"/>
        <w:rPr>
          <w:rFonts w:ascii="Times New Roman" w:eastAsiaTheme="minorEastAsia" w:hAnsi="Times New Roman" w:cs="Times New Roman"/>
          <w:lang w:eastAsia="zh-CN"/>
        </w:rPr>
      </w:pPr>
      <w:r>
        <w:rPr>
          <w:rFonts w:ascii="Times New Roman" w:eastAsiaTheme="minorEastAsia" w:hAnsi="Times New Roman" w:cs="Times New Roman" w:hint="eastAsia"/>
          <w:lang w:eastAsia="zh-CN"/>
        </w:rPr>
        <w:t>（</w:t>
      </w:r>
      <w:r>
        <w:rPr>
          <w:rFonts w:ascii="Times New Roman" w:eastAsiaTheme="minorEastAsia" w:hAnsi="Times New Roman" w:cs="Times New Roman"/>
          <w:lang w:eastAsia="zh-CN"/>
        </w:rPr>
        <w:t>2</w:t>
      </w:r>
      <w:r>
        <w:rPr>
          <w:rFonts w:ascii="Times New Roman" w:eastAsiaTheme="minorEastAsia" w:hAnsi="Times New Roman" w:cs="Times New Roman" w:hint="eastAsia"/>
          <w:lang w:eastAsia="zh-CN"/>
        </w:rPr>
        <w:t>）项目主管部门或者行政监督部门的人员；</w:t>
      </w:r>
    </w:p>
    <w:p w:rsidR="005C23D4" w:rsidRDefault="00921F10" w:rsidP="00921F10">
      <w:pPr>
        <w:pStyle w:val="aa"/>
        <w:spacing w:line="360" w:lineRule="auto"/>
        <w:ind w:left="100" w:right="111" w:firstLine="419"/>
        <w:jc w:val="both"/>
        <w:rPr>
          <w:rFonts w:ascii="Times New Roman" w:eastAsiaTheme="minorEastAsia" w:hAnsi="Times New Roman" w:cs="Times New Roman"/>
          <w:lang w:eastAsia="zh-CN"/>
        </w:rPr>
      </w:pPr>
      <w:r>
        <w:rPr>
          <w:rFonts w:ascii="Times New Roman" w:eastAsiaTheme="minorEastAsia" w:hAnsi="Times New Roman" w:cs="Times New Roman" w:hint="eastAsia"/>
          <w:lang w:eastAsia="zh-CN"/>
        </w:rPr>
        <w:t>（</w:t>
      </w:r>
      <w:r>
        <w:rPr>
          <w:rFonts w:ascii="Times New Roman" w:eastAsiaTheme="minorEastAsia" w:hAnsi="Times New Roman" w:cs="Times New Roman"/>
          <w:lang w:eastAsia="zh-CN"/>
        </w:rPr>
        <w:t>3</w:t>
      </w:r>
      <w:r>
        <w:rPr>
          <w:rFonts w:ascii="Times New Roman" w:eastAsiaTheme="minorEastAsia" w:hAnsi="Times New Roman" w:cs="Times New Roman" w:hint="eastAsia"/>
          <w:lang w:eastAsia="zh-CN"/>
        </w:rPr>
        <w:t>）与投标人有经济利益关系，可能影响对投标公正评审的；</w:t>
      </w:r>
    </w:p>
    <w:p w:rsidR="005C23D4" w:rsidRDefault="00921F10" w:rsidP="00921F10">
      <w:pPr>
        <w:pStyle w:val="aa"/>
        <w:spacing w:line="360" w:lineRule="auto"/>
        <w:ind w:left="100" w:right="111" w:firstLine="419"/>
        <w:jc w:val="both"/>
        <w:rPr>
          <w:rFonts w:ascii="Times New Roman" w:eastAsiaTheme="minorEastAsia" w:hAnsi="Times New Roman" w:cs="Times New Roman"/>
          <w:lang w:eastAsia="zh-CN"/>
        </w:rPr>
      </w:pPr>
      <w:r>
        <w:rPr>
          <w:rFonts w:ascii="Times New Roman" w:eastAsiaTheme="minorEastAsia" w:hAnsi="Times New Roman" w:cs="Times New Roman" w:hint="eastAsia"/>
          <w:lang w:eastAsia="zh-CN"/>
        </w:rPr>
        <w:t>（</w:t>
      </w:r>
      <w:r>
        <w:rPr>
          <w:rFonts w:ascii="Times New Roman" w:eastAsiaTheme="minorEastAsia" w:hAnsi="Times New Roman" w:cs="Times New Roman"/>
          <w:lang w:eastAsia="zh-CN"/>
        </w:rPr>
        <w:t>4</w:t>
      </w:r>
      <w:r>
        <w:rPr>
          <w:rFonts w:ascii="Times New Roman" w:eastAsiaTheme="minorEastAsia" w:hAnsi="Times New Roman" w:cs="Times New Roman" w:hint="eastAsia"/>
          <w:lang w:eastAsia="zh-CN"/>
        </w:rPr>
        <w:t>）曾因在招标、评标以及其他与招标投标有关活动中从事违法行为而受过行政处罚或</w:t>
      </w:r>
      <w:r>
        <w:rPr>
          <w:rFonts w:ascii="Times New Roman" w:eastAsiaTheme="minorEastAsia" w:hAnsi="Times New Roman" w:cs="Times New Roman" w:hint="eastAsia"/>
          <w:lang w:eastAsia="zh-CN"/>
        </w:rPr>
        <w:lastRenderedPageBreak/>
        <w:t>刑事处罚的；</w:t>
      </w:r>
    </w:p>
    <w:p w:rsidR="005C23D4" w:rsidRDefault="00921F10" w:rsidP="00921F10">
      <w:pPr>
        <w:pStyle w:val="aa"/>
        <w:spacing w:line="360" w:lineRule="auto"/>
        <w:ind w:left="100" w:right="111" w:firstLine="419"/>
        <w:jc w:val="both"/>
        <w:rPr>
          <w:rFonts w:ascii="Times New Roman" w:eastAsiaTheme="minorEastAsia" w:hAnsi="Times New Roman" w:cs="Times New Roman"/>
          <w:lang w:eastAsia="zh-CN"/>
        </w:rPr>
      </w:pPr>
      <w:r>
        <w:rPr>
          <w:rFonts w:ascii="Times New Roman" w:eastAsiaTheme="minorEastAsia" w:hAnsi="Times New Roman" w:cs="Times New Roman" w:hint="eastAsia"/>
          <w:lang w:eastAsia="zh-CN"/>
        </w:rPr>
        <w:t>（</w:t>
      </w:r>
      <w:r>
        <w:rPr>
          <w:rFonts w:ascii="Times New Roman" w:eastAsiaTheme="minorEastAsia" w:hAnsi="Times New Roman" w:cs="Times New Roman"/>
          <w:lang w:eastAsia="zh-CN"/>
        </w:rPr>
        <w:t>5</w:t>
      </w:r>
      <w:r>
        <w:rPr>
          <w:rFonts w:ascii="Times New Roman" w:eastAsiaTheme="minorEastAsia" w:hAnsi="Times New Roman" w:cs="Times New Roman" w:hint="eastAsia"/>
          <w:lang w:eastAsia="zh-CN"/>
        </w:rPr>
        <w:t>）与投标人有其他利害关系。</w:t>
      </w:r>
    </w:p>
    <w:p w:rsidR="005C23D4" w:rsidRDefault="00921F10" w:rsidP="00921F10">
      <w:pPr>
        <w:pStyle w:val="aa"/>
        <w:snapToGrid w:val="0"/>
        <w:spacing w:line="360" w:lineRule="auto"/>
        <w:ind w:left="100" w:right="111" w:firstLine="419"/>
        <w:jc w:val="both"/>
        <w:rPr>
          <w:rFonts w:ascii="Times New Roman" w:eastAsiaTheme="minorEastAsia" w:hAnsi="Times New Roman" w:cs="Times New Roman"/>
          <w:lang w:eastAsia="zh-CN"/>
        </w:rPr>
      </w:pPr>
      <w:r>
        <w:rPr>
          <w:rFonts w:ascii="Times New Roman" w:eastAsiaTheme="minorEastAsia" w:hAnsi="Times New Roman" w:cs="Times New Roman"/>
          <w:lang w:eastAsia="zh-CN"/>
        </w:rPr>
        <w:t xml:space="preserve">6.1.3 </w:t>
      </w:r>
      <w:r>
        <w:rPr>
          <w:rFonts w:ascii="Times New Roman" w:eastAsiaTheme="minorEastAsia" w:hAnsi="Times New Roman" w:cs="Times New Roman" w:hint="eastAsia"/>
          <w:lang w:eastAsia="zh-CN"/>
        </w:rPr>
        <w:t>评标过程中，评标委员会成员有回避事由、擅离职守或者因健康等原因不能继续评标的，招标人有权更换。被更换的评标委员会成员作出的评审结论无效，由更换后的评标委员会成员重新进行评审。</w:t>
      </w:r>
    </w:p>
    <w:p w:rsidR="005C23D4" w:rsidRDefault="00921F10">
      <w:pPr>
        <w:pStyle w:val="3"/>
        <w:spacing w:before="179" w:line="360" w:lineRule="auto"/>
        <w:rPr>
          <w:rFonts w:ascii="Times New Roman" w:eastAsiaTheme="minorEastAsia" w:hAnsi="Times New Roman" w:cs="Times New Roman"/>
          <w:lang w:eastAsia="zh-CN"/>
        </w:rPr>
      </w:pPr>
      <w:bookmarkStart w:id="515" w:name="_Toc25939"/>
      <w:bookmarkStart w:id="516" w:name="_Toc4494"/>
      <w:bookmarkStart w:id="517" w:name="_Toc22180"/>
      <w:bookmarkStart w:id="518" w:name="_Toc14061"/>
      <w:bookmarkStart w:id="519" w:name="_Toc9377"/>
      <w:bookmarkStart w:id="520" w:name="_Toc27455"/>
      <w:bookmarkStart w:id="521" w:name="_Toc10648447"/>
      <w:bookmarkStart w:id="522" w:name="_Toc6572"/>
      <w:bookmarkStart w:id="523" w:name="_Toc30078"/>
      <w:bookmarkStart w:id="524" w:name="_Toc26141_WPSOffice_Level2"/>
      <w:bookmarkStart w:id="525" w:name="_Toc131758353"/>
      <w:r>
        <w:rPr>
          <w:rFonts w:ascii="Times New Roman" w:eastAsiaTheme="minorEastAsia" w:hAnsi="Times New Roman" w:cs="Times New Roman"/>
          <w:lang w:eastAsia="zh-CN"/>
        </w:rPr>
        <w:t xml:space="preserve">6.2  </w:t>
      </w:r>
      <w:r>
        <w:rPr>
          <w:rFonts w:ascii="Times New Roman" w:eastAsiaTheme="minorEastAsia" w:hAnsi="Times New Roman" w:cs="Times New Roman" w:hint="eastAsia"/>
          <w:lang w:eastAsia="zh-CN"/>
        </w:rPr>
        <w:t>评标原则</w:t>
      </w:r>
      <w:bookmarkEnd w:id="515"/>
      <w:bookmarkEnd w:id="516"/>
      <w:bookmarkEnd w:id="517"/>
      <w:bookmarkEnd w:id="518"/>
      <w:bookmarkEnd w:id="519"/>
      <w:bookmarkEnd w:id="520"/>
      <w:bookmarkEnd w:id="521"/>
      <w:bookmarkEnd w:id="522"/>
      <w:bookmarkEnd w:id="523"/>
      <w:bookmarkEnd w:id="524"/>
      <w:bookmarkEnd w:id="525"/>
    </w:p>
    <w:p w:rsidR="005C23D4" w:rsidRDefault="00921F10">
      <w:pPr>
        <w:pStyle w:val="aa"/>
        <w:spacing w:line="360" w:lineRule="auto"/>
        <w:ind w:left="520" w:right="113"/>
        <w:rPr>
          <w:rFonts w:ascii="Times New Roman" w:eastAsiaTheme="minorEastAsia" w:hAnsi="Times New Roman" w:cs="Times New Roman"/>
          <w:lang w:eastAsia="zh-CN"/>
        </w:rPr>
      </w:pPr>
      <w:r>
        <w:rPr>
          <w:rFonts w:ascii="Times New Roman" w:eastAsiaTheme="minorEastAsia" w:hAnsi="Times New Roman" w:cs="Times New Roman" w:hint="eastAsia"/>
          <w:lang w:eastAsia="zh-CN"/>
        </w:rPr>
        <w:t>评标活动遵循公平、公正、科学和择优的原则。</w:t>
      </w:r>
    </w:p>
    <w:p w:rsidR="005C23D4" w:rsidRDefault="00921F10">
      <w:pPr>
        <w:pStyle w:val="3"/>
        <w:spacing w:before="179" w:line="360" w:lineRule="auto"/>
        <w:rPr>
          <w:rFonts w:ascii="Times New Roman" w:eastAsiaTheme="minorEastAsia" w:hAnsi="Times New Roman" w:cs="Times New Roman"/>
          <w:lang w:eastAsia="zh-CN"/>
        </w:rPr>
      </w:pPr>
      <w:bookmarkStart w:id="526" w:name="_Toc22484"/>
      <w:bookmarkStart w:id="527" w:name="_Toc30223"/>
      <w:bookmarkStart w:id="528" w:name="_Toc24161"/>
      <w:bookmarkStart w:id="529" w:name="_Toc15592"/>
      <w:bookmarkStart w:id="530" w:name="_Toc23219"/>
      <w:bookmarkStart w:id="531" w:name="_Toc21923"/>
      <w:bookmarkStart w:id="532" w:name="_Toc16036"/>
      <w:bookmarkStart w:id="533" w:name="_Toc30108_WPSOffice_Level2"/>
      <w:bookmarkStart w:id="534" w:name="_Toc10648448"/>
      <w:bookmarkStart w:id="535" w:name="_Toc12578"/>
      <w:bookmarkStart w:id="536" w:name="_Toc131758354"/>
      <w:r>
        <w:rPr>
          <w:rFonts w:ascii="Times New Roman" w:eastAsiaTheme="minorEastAsia" w:hAnsi="Times New Roman" w:cs="Times New Roman"/>
          <w:lang w:eastAsia="zh-CN"/>
        </w:rPr>
        <w:t xml:space="preserve">6.3 </w:t>
      </w:r>
      <w:r>
        <w:rPr>
          <w:rFonts w:ascii="Times New Roman" w:eastAsiaTheme="minorEastAsia" w:hAnsi="Times New Roman" w:cs="Times New Roman" w:hint="eastAsia"/>
          <w:lang w:eastAsia="zh-CN"/>
        </w:rPr>
        <w:t>评标</w:t>
      </w:r>
      <w:bookmarkEnd w:id="526"/>
      <w:bookmarkEnd w:id="527"/>
      <w:bookmarkEnd w:id="528"/>
      <w:bookmarkEnd w:id="529"/>
      <w:bookmarkEnd w:id="530"/>
      <w:bookmarkEnd w:id="531"/>
      <w:bookmarkEnd w:id="532"/>
      <w:bookmarkEnd w:id="533"/>
      <w:bookmarkEnd w:id="534"/>
      <w:bookmarkEnd w:id="535"/>
      <w:bookmarkEnd w:id="536"/>
    </w:p>
    <w:p w:rsidR="005C23D4" w:rsidRDefault="00921F10">
      <w:pPr>
        <w:pStyle w:val="aa"/>
        <w:spacing w:line="360" w:lineRule="auto"/>
        <w:ind w:left="100" w:right="111" w:firstLine="419"/>
        <w:jc w:val="both"/>
        <w:rPr>
          <w:rFonts w:ascii="Times New Roman" w:eastAsiaTheme="minorEastAsia" w:hAnsi="Times New Roman" w:cs="Times New Roman"/>
          <w:lang w:eastAsia="zh-CN"/>
        </w:rPr>
      </w:pPr>
      <w:r>
        <w:rPr>
          <w:rFonts w:ascii="Times New Roman" w:eastAsiaTheme="minorEastAsia" w:hAnsi="Times New Roman" w:cs="Times New Roman"/>
          <w:lang w:eastAsia="zh-CN"/>
        </w:rPr>
        <w:t xml:space="preserve">6.3.1 </w:t>
      </w:r>
      <w:r>
        <w:rPr>
          <w:rFonts w:ascii="Times New Roman" w:eastAsiaTheme="minorEastAsia" w:hAnsi="Times New Roman" w:cs="Times New Roman" w:hint="eastAsia"/>
          <w:lang w:eastAsia="zh-CN"/>
        </w:rPr>
        <w:t>评标委员会按照第三章“评标办法”规定的方法、评审因素、标准和程序对投标文件进行评审。第三章</w:t>
      </w:r>
      <w:r>
        <w:rPr>
          <w:rFonts w:ascii="Times New Roman" w:eastAsiaTheme="minorEastAsia" w:hAnsi="Times New Roman" w:cs="Times New Roman"/>
          <w:lang w:eastAsia="zh-CN"/>
        </w:rPr>
        <w:t>“</w:t>
      </w:r>
      <w:r>
        <w:rPr>
          <w:rFonts w:ascii="Times New Roman" w:eastAsiaTheme="minorEastAsia" w:hAnsi="Times New Roman" w:cs="Times New Roman" w:hint="eastAsia"/>
          <w:lang w:eastAsia="zh-CN"/>
        </w:rPr>
        <w:t>评标办法</w:t>
      </w:r>
      <w:r>
        <w:rPr>
          <w:rFonts w:ascii="Times New Roman" w:eastAsiaTheme="minorEastAsia" w:hAnsi="Times New Roman" w:cs="Times New Roman"/>
          <w:lang w:eastAsia="zh-CN"/>
        </w:rPr>
        <w:t>”</w:t>
      </w:r>
      <w:r>
        <w:rPr>
          <w:rFonts w:ascii="Times New Roman" w:eastAsiaTheme="minorEastAsia" w:hAnsi="Times New Roman" w:cs="Times New Roman" w:hint="eastAsia"/>
          <w:lang w:eastAsia="zh-CN"/>
        </w:rPr>
        <w:t>没有规定的方法、评审因素和标准，不作为评标依据。</w:t>
      </w:r>
    </w:p>
    <w:p w:rsidR="005C23D4" w:rsidRDefault="00921F10">
      <w:pPr>
        <w:pStyle w:val="aa"/>
        <w:spacing w:before="24" w:line="360" w:lineRule="auto"/>
        <w:ind w:left="100" w:right="111" w:firstLine="419"/>
        <w:jc w:val="both"/>
        <w:rPr>
          <w:rFonts w:ascii="Times New Roman" w:eastAsiaTheme="minorEastAsia" w:hAnsi="Times New Roman" w:cs="Times New Roman"/>
          <w:lang w:eastAsia="zh-CN"/>
        </w:rPr>
      </w:pPr>
      <w:r>
        <w:rPr>
          <w:rFonts w:ascii="Times New Roman" w:eastAsiaTheme="minorEastAsia" w:hAnsi="Times New Roman" w:cs="Times New Roman"/>
          <w:lang w:eastAsia="zh-CN"/>
        </w:rPr>
        <w:t xml:space="preserve">6.3.2 </w:t>
      </w:r>
      <w:r>
        <w:rPr>
          <w:rFonts w:ascii="Times New Roman" w:eastAsiaTheme="minorEastAsia" w:hAnsi="Times New Roman" w:cs="Times New Roman" w:hint="eastAsia"/>
          <w:lang w:eastAsia="zh-CN"/>
        </w:rPr>
        <w:t>评标完成后，评标委员会应当向招标人提交书面评标报告和中标候选人名单。评标委员会推荐中标候选人的人数见投标人须知前附表。</w:t>
      </w:r>
    </w:p>
    <w:p w:rsidR="005C23D4" w:rsidRDefault="005C23D4">
      <w:pPr>
        <w:spacing w:line="360" w:lineRule="auto"/>
        <w:rPr>
          <w:rFonts w:ascii="Times New Roman" w:eastAsiaTheme="minorEastAsia" w:hAnsi="Times New Roman" w:cs="Times New Roman"/>
          <w:lang w:eastAsia="zh-CN"/>
        </w:rPr>
      </w:pPr>
    </w:p>
    <w:p w:rsidR="005C23D4" w:rsidRDefault="00921F10">
      <w:pPr>
        <w:pStyle w:val="20"/>
        <w:spacing w:before="77" w:line="360" w:lineRule="auto"/>
        <w:ind w:right="108"/>
        <w:rPr>
          <w:rFonts w:ascii="Times New Roman" w:eastAsiaTheme="minorEastAsia" w:hAnsi="Times New Roman" w:cs="Times New Roman"/>
          <w:lang w:eastAsia="zh-CN"/>
        </w:rPr>
      </w:pPr>
      <w:bookmarkStart w:id="537" w:name="_Toc9035"/>
      <w:bookmarkStart w:id="538" w:name="_Toc11669"/>
      <w:bookmarkStart w:id="539" w:name="_Toc18783"/>
      <w:bookmarkStart w:id="540" w:name="_Toc5103"/>
      <w:bookmarkStart w:id="541" w:name="_Toc27312"/>
      <w:bookmarkStart w:id="542" w:name="_Toc10648449"/>
      <w:bookmarkStart w:id="543" w:name="_Toc23291"/>
      <w:bookmarkStart w:id="544" w:name="_Toc10629"/>
      <w:bookmarkStart w:id="545" w:name="_Toc4708"/>
      <w:bookmarkStart w:id="546" w:name="_Toc131758355"/>
      <w:r>
        <w:rPr>
          <w:rFonts w:ascii="Times New Roman" w:eastAsiaTheme="minorEastAsia" w:hAnsi="Times New Roman" w:cs="Times New Roman"/>
          <w:lang w:eastAsia="zh-CN"/>
        </w:rPr>
        <w:t xml:space="preserve">7.  </w:t>
      </w:r>
      <w:r>
        <w:rPr>
          <w:rFonts w:ascii="Times New Roman" w:eastAsiaTheme="minorEastAsia" w:hAnsi="Times New Roman" w:cs="Times New Roman" w:hint="eastAsia"/>
          <w:lang w:eastAsia="zh-CN"/>
        </w:rPr>
        <w:t>合同授予</w:t>
      </w:r>
      <w:bookmarkEnd w:id="537"/>
      <w:bookmarkEnd w:id="538"/>
      <w:bookmarkEnd w:id="539"/>
      <w:bookmarkEnd w:id="540"/>
      <w:bookmarkEnd w:id="541"/>
      <w:bookmarkEnd w:id="542"/>
      <w:bookmarkEnd w:id="543"/>
      <w:bookmarkEnd w:id="544"/>
      <w:bookmarkEnd w:id="545"/>
      <w:bookmarkEnd w:id="546"/>
    </w:p>
    <w:p w:rsidR="005C23D4" w:rsidRDefault="005C23D4">
      <w:pPr>
        <w:rPr>
          <w:lang w:eastAsia="zh-CN"/>
        </w:rPr>
      </w:pPr>
    </w:p>
    <w:p w:rsidR="005C23D4" w:rsidRDefault="00921F10">
      <w:pPr>
        <w:pStyle w:val="3"/>
        <w:spacing w:line="360" w:lineRule="auto"/>
        <w:rPr>
          <w:rFonts w:ascii="Times New Roman" w:eastAsiaTheme="minorEastAsia" w:hAnsi="Times New Roman" w:cs="Times New Roman"/>
          <w:lang w:eastAsia="zh-CN"/>
        </w:rPr>
      </w:pPr>
      <w:bookmarkStart w:id="547" w:name="_Toc10648450"/>
      <w:bookmarkStart w:id="548" w:name="_Toc19347"/>
      <w:bookmarkStart w:id="549" w:name="_Toc30808"/>
      <w:bookmarkStart w:id="550" w:name="_Toc15248"/>
      <w:bookmarkStart w:id="551" w:name="_Toc6769"/>
      <w:bookmarkStart w:id="552" w:name="_Toc22973_WPSOffice_Level2"/>
      <w:bookmarkStart w:id="553" w:name="_Toc20268"/>
      <w:bookmarkStart w:id="554" w:name="_Toc2256"/>
      <w:bookmarkStart w:id="555" w:name="_Toc6108"/>
      <w:bookmarkStart w:id="556" w:name="_Toc16900"/>
      <w:bookmarkStart w:id="557" w:name="_Toc131758356"/>
      <w:r>
        <w:rPr>
          <w:rFonts w:ascii="Times New Roman" w:eastAsiaTheme="minorEastAsia" w:hAnsi="Times New Roman" w:cs="Times New Roman"/>
          <w:lang w:eastAsia="zh-CN"/>
        </w:rPr>
        <w:t xml:space="preserve">7.1  </w:t>
      </w:r>
      <w:r>
        <w:rPr>
          <w:rFonts w:ascii="Times New Roman" w:eastAsiaTheme="minorEastAsia" w:hAnsi="Times New Roman" w:cs="Times New Roman" w:hint="eastAsia"/>
          <w:lang w:eastAsia="zh-CN"/>
        </w:rPr>
        <w:t>中标候选人公示</w:t>
      </w:r>
      <w:bookmarkEnd w:id="547"/>
      <w:bookmarkEnd w:id="548"/>
      <w:bookmarkEnd w:id="549"/>
      <w:bookmarkEnd w:id="550"/>
      <w:bookmarkEnd w:id="551"/>
      <w:bookmarkEnd w:id="552"/>
      <w:bookmarkEnd w:id="553"/>
      <w:bookmarkEnd w:id="554"/>
      <w:bookmarkEnd w:id="555"/>
      <w:bookmarkEnd w:id="556"/>
      <w:bookmarkEnd w:id="557"/>
    </w:p>
    <w:p w:rsidR="005C23D4" w:rsidRDefault="00921F10">
      <w:pPr>
        <w:pStyle w:val="aa"/>
        <w:spacing w:before="1" w:line="360" w:lineRule="auto"/>
        <w:ind w:left="520" w:right="26"/>
        <w:rPr>
          <w:rFonts w:ascii="Times New Roman" w:eastAsiaTheme="minorEastAsia" w:hAnsi="Times New Roman" w:cs="Times New Roman"/>
          <w:lang w:eastAsia="zh-CN"/>
        </w:rPr>
      </w:pPr>
      <w:r>
        <w:rPr>
          <w:rFonts w:ascii="Times New Roman" w:eastAsiaTheme="minorEastAsia" w:hAnsi="Times New Roman" w:cs="Times New Roman" w:hint="eastAsia"/>
          <w:lang w:eastAsia="zh-CN"/>
        </w:rPr>
        <w:t>招标人在收到评标报告之日起</w:t>
      </w:r>
      <w:r>
        <w:rPr>
          <w:rFonts w:ascii="Times New Roman" w:eastAsiaTheme="minorEastAsia" w:hAnsi="Times New Roman" w:cs="Times New Roman"/>
          <w:lang w:eastAsia="zh-CN"/>
        </w:rPr>
        <w:t>3</w:t>
      </w:r>
      <w:r>
        <w:rPr>
          <w:rFonts w:ascii="Times New Roman" w:eastAsiaTheme="minorEastAsia" w:hAnsi="Times New Roman" w:cs="Times New Roman" w:hint="eastAsia"/>
          <w:lang w:eastAsia="zh-CN"/>
        </w:rPr>
        <w:t>日内，按照投标人须知前附表规定的公示媒介和期限公示</w:t>
      </w:r>
    </w:p>
    <w:p w:rsidR="005C23D4" w:rsidRDefault="00921F10">
      <w:pPr>
        <w:pStyle w:val="aa"/>
        <w:spacing w:before="110" w:line="360" w:lineRule="auto"/>
        <w:ind w:left="100" w:right="113"/>
        <w:rPr>
          <w:rFonts w:ascii="Times New Roman" w:eastAsiaTheme="minorEastAsia" w:hAnsi="Times New Roman" w:cs="Times New Roman"/>
          <w:lang w:eastAsia="zh-CN"/>
        </w:rPr>
      </w:pPr>
      <w:r>
        <w:rPr>
          <w:rFonts w:ascii="Times New Roman" w:eastAsiaTheme="minorEastAsia" w:hAnsi="Times New Roman" w:cs="Times New Roman" w:hint="eastAsia"/>
          <w:lang w:eastAsia="zh-CN"/>
        </w:rPr>
        <w:t>中标候选人，公示期不得少于</w:t>
      </w:r>
      <w:r>
        <w:rPr>
          <w:rFonts w:ascii="Times New Roman" w:eastAsiaTheme="minorEastAsia" w:hAnsi="Times New Roman" w:cs="Times New Roman"/>
          <w:lang w:eastAsia="zh-CN"/>
        </w:rPr>
        <w:t>3</w:t>
      </w:r>
      <w:r>
        <w:rPr>
          <w:rFonts w:ascii="Times New Roman" w:eastAsiaTheme="minorEastAsia" w:hAnsi="Times New Roman" w:cs="Times New Roman" w:hint="eastAsia"/>
          <w:lang w:eastAsia="zh-CN"/>
        </w:rPr>
        <w:t>天。</w:t>
      </w:r>
    </w:p>
    <w:p w:rsidR="005C23D4" w:rsidRDefault="005C23D4">
      <w:pPr>
        <w:pStyle w:val="aa"/>
        <w:spacing w:line="360" w:lineRule="auto"/>
        <w:rPr>
          <w:rFonts w:ascii="Times New Roman" w:eastAsiaTheme="minorEastAsia" w:hAnsi="Times New Roman" w:cs="Times New Roman"/>
          <w:sz w:val="19"/>
          <w:lang w:eastAsia="zh-CN"/>
        </w:rPr>
      </w:pPr>
    </w:p>
    <w:p w:rsidR="005C23D4" w:rsidRDefault="00921F10">
      <w:pPr>
        <w:pStyle w:val="3"/>
        <w:spacing w:line="360" w:lineRule="auto"/>
        <w:rPr>
          <w:rFonts w:ascii="Times New Roman" w:eastAsiaTheme="minorEastAsia" w:hAnsi="Times New Roman" w:cs="Times New Roman"/>
          <w:lang w:eastAsia="zh-CN"/>
        </w:rPr>
      </w:pPr>
      <w:bookmarkStart w:id="558" w:name="_Toc31924"/>
      <w:bookmarkStart w:id="559" w:name="_Toc23232"/>
      <w:bookmarkStart w:id="560" w:name="_Toc10648451"/>
      <w:bookmarkStart w:id="561" w:name="_Toc5291"/>
      <w:bookmarkStart w:id="562" w:name="_Toc22509"/>
      <w:bookmarkStart w:id="563" w:name="_Toc28397"/>
      <w:bookmarkStart w:id="564" w:name="_Toc4651_WPSOffice_Level2"/>
      <w:bookmarkStart w:id="565" w:name="_Toc11688"/>
      <w:bookmarkStart w:id="566" w:name="_Toc5364"/>
      <w:bookmarkStart w:id="567" w:name="_Toc3786"/>
      <w:bookmarkStart w:id="568" w:name="_Toc131758357"/>
      <w:r>
        <w:rPr>
          <w:rFonts w:ascii="Times New Roman" w:eastAsiaTheme="minorEastAsia" w:hAnsi="Times New Roman" w:cs="Times New Roman"/>
          <w:lang w:eastAsia="zh-CN"/>
        </w:rPr>
        <w:t xml:space="preserve">7.2 </w:t>
      </w:r>
      <w:r>
        <w:rPr>
          <w:rFonts w:ascii="Times New Roman" w:eastAsiaTheme="minorEastAsia" w:hAnsi="Times New Roman" w:cs="Times New Roman" w:hint="eastAsia"/>
          <w:lang w:eastAsia="zh-CN"/>
        </w:rPr>
        <w:t>评标结果异议</w:t>
      </w:r>
      <w:bookmarkEnd w:id="558"/>
      <w:bookmarkEnd w:id="559"/>
      <w:bookmarkEnd w:id="560"/>
      <w:bookmarkEnd w:id="561"/>
      <w:bookmarkEnd w:id="562"/>
      <w:bookmarkEnd w:id="563"/>
      <w:bookmarkEnd w:id="564"/>
      <w:bookmarkEnd w:id="565"/>
      <w:bookmarkEnd w:id="566"/>
      <w:bookmarkEnd w:id="567"/>
      <w:bookmarkEnd w:id="568"/>
    </w:p>
    <w:p w:rsidR="005C23D4" w:rsidRDefault="00921F10">
      <w:pPr>
        <w:pStyle w:val="aa"/>
        <w:spacing w:line="360" w:lineRule="auto"/>
        <w:ind w:left="100" w:right="114" w:firstLine="419"/>
        <w:jc w:val="both"/>
        <w:rPr>
          <w:rFonts w:ascii="Times New Roman" w:eastAsiaTheme="minorEastAsia" w:hAnsi="Times New Roman" w:cs="Times New Roman"/>
          <w:lang w:eastAsia="zh-CN"/>
        </w:rPr>
      </w:pPr>
      <w:r>
        <w:rPr>
          <w:rFonts w:ascii="Times New Roman" w:eastAsiaTheme="minorEastAsia" w:hAnsi="Times New Roman" w:cs="Times New Roman" w:hint="eastAsia"/>
          <w:lang w:eastAsia="zh-CN"/>
        </w:rPr>
        <w:t>投标人或者其他利害关系人对评标结果有异议的，应当在中标候选人公示期间提出。招标人将在收到异议之日起</w:t>
      </w:r>
      <w:r>
        <w:rPr>
          <w:rFonts w:ascii="Times New Roman" w:eastAsiaTheme="minorEastAsia" w:hAnsi="Times New Roman" w:cs="Times New Roman"/>
          <w:lang w:eastAsia="zh-CN"/>
        </w:rPr>
        <w:t xml:space="preserve"> 3 </w:t>
      </w:r>
      <w:r>
        <w:rPr>
          <w:rFonts w:ascii="Times New Roman" w:eastAsiaTheme="minorEastAsia" w:hAnsi="Times New Roman" w:cs="Times New Roman" w:hint="eastAsia"/>
          <w:lang w:eastAsia="zh-CN"/>
        </w:rPr>
        <w:t>日内作出答复；作出答复前，将暂停招标投标活动。</w:t>
      </w:r>
    </w:p>
    <w:p w:rsidR="005C23D4" w:rsidRDefault="005C23D4">
      <w:pPr>
        <w:rPr>
          <w:lang w:eastAsia="zh-CN"/>
        </w:rPr>
      </w:pPr>
    </w:p>
    <w:p w:rsidR="005C23D4" w:rsidRDefault="00921F10">
      <w:pPr>
        <w:pStyle w:val="3"/>
        <w:spacing w:before="144" w:line="360" w:lineRule="auto"/>
        <w:rPr>
          <w:rFonts w:ascii="Times New Roman" w:eastAsiaTheme="minorEastAsia" w:hAnsi="Times New Roman" w:cs="Times New Roman"/>
          <w:lang w:eastAsia="zh-CN"/>
        </w:rPr>
      </w:pPr>
      <w:bookmarkStart w:id="569" w:name="_Toc12495"/>
      <w:bookmarkStart w:id="570" w:name="_Toc10648452"/>
      <w:bookmarkStart w:id="571" w:name="_Toc23108"/>
      <w:bookmarkStart w:id="572" w:name="_Toc28080"/>
      <w:bookmarkStart w:id="573" w:name="_Toc6903"/>
      <w:bookmarkStart w:id="574" w:name="_Toc28582"/>
      <w:bookmarkStart w:id="575" w:name="_Toc9308_WPSOffice_Level2"/>
      <w:bookmarkStart w:id="576" w:name="_Toc8103"/>
      <w:bookmarkStart w:id="577" w:name="_Toc10953"/>
      <w:bookmarkStart w:id="578" w:name="_Toc13779"/>
      <w:bookmarkStart w:id="579" w:name="_Toc131758358"/>
      <w:r>
        <w:rPr>
          <w:rFonts w:ascii="Times New Roman" w:eastAsiaTheme="minorEastAsia" w:hAnsi="Times New Roman" w:cs="Times New Roman"/>
          <w:lang w:eastAsia="zh-CN"/>
        </w:rPr>
        <w:t xml:space="preserve">7.3  </w:t>
      </w:r>
      <w:r>
        <w:rPr>
          <w:rFonts w:ascii="Times New Roman" w:eastAsiaTheme="minorEastAsia" w:hAnsi="Times New Roman" w:cs="Times New Roman" w:hint="eastAsia"/>
          <w:lang w:eastAsia="zh-CN"/>
        </w:rPr>
        <w:t>中标候选人履约能力审查</w:t>
      </w:r>
      <w:bookmarkEnd w:id="569"/>
      <w:bookmarkEnd w:id="570"/>
      <w:bookmarkEnd w:id="571"/>
      <w:bookmarkEnd w:id="572"/>
      <w:bookmarkEnd w:id="573"/>
      <w:bookmarkEnd w:id="574"/>
      <w:bookmarkEnd w:id="575"/>
      <w:bookmarkEnd w:id="576"/>
      <w:bookmarkEnd w:id="577"/>
      <w:bookmarkEnd w:id="578"/>
      <w:bookmarkEnd w:id="579"/>
    </w:p>
    <w:p w:rsidR="005C23D4" w:rsidRDefault="00921F10">
      <w:pPr>
        <w:pStyle w:val="aa"/>
        <w:spacing w:line="360" w:lineRule="auto"/>
        <w:ind w:left="100" w:right="114" w:firstLine="419"/>
        <w:jc w:val="both"/>
        <w:rPr>
          <w:rFonts w:ascii="Times New Roman" w:eastAsiaTheme="minorEastAsia" w:hAnsi="Times New Roman" w:cs="Times New Roman"/>
          <w:lang w:eastAsia="zh-CN"/>
        </w:rPr>
      </w:pPr>
      <w:r>
        <w:rPr>
          <w:rFonts w:ascii="Times New Roman" w:eastAsiaTheme="minorEastAsia" w:hAnsi="Times New Roman" w:cs="Times New Roman" w:hint="eastAsia"/>
          <w:lang w:eastAsia="zh-CN"/>
        </w:rPr>
        <w:t>中标候选人的经营、财务状况发生较大变化或存在违法行为，招标人认为可能影响其履约能力的，将在发出中标通知书前提请原评标委员会按照招标文件规定的标准和方法进行审查确认。</w:t>
      </w:r>
    </w:p>
    <w:p w:rsidR="005C23D4" w:rsidRDefault="005C23D4">
      <w:pPr>
        <w:rPr>
          <w:lang w:eastAsia="zh-CN"/>
        </w:rPr>
      </w:pPr>
    </w:p>
    <w:p w:rsidR="005C23D4" w:rsidRDefault="00921F10">
      <w:pPr>
        <w:pStyle w:val="3"/>
        <w:spacing w:before="171" w:line="360" w:lineRule="auto"/>
        <w:rPr>
          <w:rFonts w:ascii="Times New Roman" w:eastAsiaTheme="minorEastAsia" w:hAnsi="Times New Roman" w:cs="Times New Roman"/>
          <w:lang w:eastAsia="zh-CN"/>
        </w:rPr>
      </w:pPr>
      <w:bookmarkStart w:id="580" w:name="_Toc6301"/>
      <w:bookmarkStart w:id="581" w:name="_Toc19726"/>
      <w:bookmarkStart w:id="582" w:name="_Toc10648453"/>
      <w:bookmarkStart w:id="583" w:name="_Toc5165"/>
      <w:bookmarkStart w:id="584" w:name="_Toc19543"/>
      <w:bookmarkStart w:id="585" w:name="_Toc15754_WPSOffice_Level2"/>
      <w:bookmarkStart w:id="586" w:name="_Toc8373"/>
      <w:bookmarkStart w:id="587" w:name="_Toc26321"/>
      <w:bookmarkStart w:id="588" w:name="_Toc12935"/>
      <w:bookmarkStart w:id="589" w:name="_Toc7554"/>
      <w:bookmarkStart w:id="590" w:name="_Toc131758359"/>
      <w:r>
        <w:rPr>
          <w:rFonts w:ascii="Times New Roman" w:eastAsiaTheme="minorEastAsia" w:hAnsi="Times New Roman" w:cs="Times New Roman"/>
          <w:lang w:eastAsia="zh-CN"/>
        </w:rPr>
        <w:t xml:space="preserve">7.4 </w:t>
      </w:r>
      <w:r>
        <w:rPr>
          <w:rFonts w:ascii="Times New Roman" w:eastAsiaTheme="minorEastAsia" w:hAnsi="Times New Roman" w:cs="Times New Roman" w:hint="eastAsia"/>
          <w:lang w:eastAsia="zh-CN"/>
        </w:rPr>
        <w:t>定标</w:t>
      </w:r>
      <w:bookmarkEnd w:id="580"/>
      <w:bookmarkEnd w:id="581"/>
      <w:bookmarkEnd w:id="582"/>
      <w:bookmarkEnd w:id="583"/>
      <w:bookmarkEnd w:id="584"/>
      <w:bookmarkEnd w:id="585"/>
      <w:bookmarkEnd w:id="586"/>
      <w:bookmarkEnd w:id="587"/>
      <w:bookmarkEnd w:id="588"/>
      <w:bookmarkEnd w:id="589"/>
      <w:bookmarkEnd w:id="590"/>
    </w:p>
    <w:p w:rsidR="005C23D4" w:rsidRDefault="00921F10">
      <w:pPr>
        <w:pStyle w:val="aa"/>
        <w:spacing w:line="360" w:lineRule="auto"/>
        <w:ind w:left="520" w:right="113"/>
        <w:rPr>
          <w:rFonts w:ascii="Times New Roman" w:eastAsiaTheme="minorEastAsia" w:hAnsi="Times New Roman" w:cs="Times New Roman"/>
          <w:lang w:eastAsia="zh-CN"/>
        </w:rPr>
      </w:pPr>
      <w:r>
        <w:rPr>
          <w:rFonts w:ascii="Times New Roman" w:eastAsiaTheme="minorEastAsia" w:hAnsi="Times New Roman" w:cs="Times New Roman" w:hint="eastAsia"/>
          <w:lang w:eastAsia="zh-CN"/>
        </w:rPr>
        <w:lastRenderedPageBreak/>
        <w:t>按照投标人须知前附表的规定，招标人或招标人授权的评标委员会依法确定中标人。</w:t>
      </w:r>
    </w:p>
    <w:p w:rsidR="005C23D4" w:rsidRDefault="005C23D4">
      <w:pPr>
        <w:pStyle w:val="aa"/>
        <w:spacing w:before="3" w:line="360" w:lineRule="auto"/>
        <w:rPr>
          <w:rFonts w:ascii="Times New Roman" w:eastAsiaTheme="minorEastAsia" w:hAnsi="Times New Roman" w:cs="Times New Roman"/>
          <w:sz w:val="20"/>
          <w:lang w:eastAsia="zh-CN"/>
        </w:rPr>
      </w:pPr>
    </w:p>
    <w:p w:rsidR="005C23D4" w:rsidRDefault="00921F10">
      <w:pPr>
        <w:pStyle w:val="3"/>
        <w:spacing w:line="360" w:lineRule="auto"/>
        <w:rPr>
          <w:rFonts w:ascii="Times New Roman" w:eastAsiaTheme="minorEastAsia" w:hAnsi="Times New Roman" w:cs="Times New Roman"/>
          <w:lang w:eastAsia="zh-CN"/>
        </w:rPr>
      </w:pPr>
      <w:bookmarkStart w:id="591" w:name="_Toc15525"/>
      <w:bookmarkStart w:id="592" w:name="_Toc4271"/>
      <w:bookmarkStart w:id="593" w:name="_Toc1123"/>
      <w:bookmarkStart w:id="594" w:name="_Toc12731"/>
      <w:bookmarkStart w:id="595" w:name="_Toc5192"/>
      <w:bookmarkStart w:id="596" w:name="_Toc11127"/>
      <w:bookmarkStart w:id="597" w:name="_Toc26679"/>
      <w:bookmarkStart w:id="598" w:name="_Toc9040"/>
      <w:bookmarkStart w:id="599" w:name="_Toc10648454"/>
      <w:bookmarkStart w:id="600" w:name="_Toc15408_WPSOffice_Level2"/>
      <w:bookmarkStart w:id="601" w:name="_Toc131758360"/>
      <w:r>
        <w:rPr>
          <w:rFonts w:ascii="Times New Roman" w:eastAsiaTheme="minorEastAsia" w:hAnsi="Times New Roman" w:cs="Times New Roman"/>
          <w:lang w:eastAsia="zh-CN"/>
        </w:rPr>
        <w:t xml:space="preserve">7.5  </w:t>
      </w:r>
      <w:r>
        <w:rPr>
          <w:rFonts w:ascii="Times New Roman" w:eastAsiaTheme="minorEastAsia" w:hAnsi="Times New Roman" w:cs="Times New Roman" w:hint="eastAsia"/>
          <w:lang w:eastAsia="zh-CN"/>
        </w:rPr>
        <w:t>中标通知</w:t>
      </w:r>
      <w:bookmarkEnd w:id="591"/>
      <w:bookmarkEnd w:id="592"/>
      <w:bookmarkEnd w:id="593"/>
      <w:bookmarkEnd w:id="594"/>
      <w:bookmarkEnd w:id="595"/>
      <w:bookmarkEnd w:id="596"/>
      <w:bookmarkEnd w:id="597"/>
      <w:bookmarkEnd w:id="598"/>
      <w:bookmarkEnd w:id="599"/>
      <w:bookmarkEnd w:id="600"/>
      <w:bookmarkEnd w:id="601"/>
    </w:p>
    <w:p w:rsidR="005C23D4" w:rsidRDefault="00921F10">
      <w:pPr>
        <w:pStyle w:val="aa"/>
        <w:spacing w:line="360" w:lineRule="auto"/>
        <w:ind w:left="100" w:right="111" w:firstLine="419"/>
        <w:jc w:val="both"/>
        <w:rPr>
          <w:lang w:eastAsia="zh-CN"/>
        </w:rPr>
      </w:pPr>
      <w:r>
        <w:rPr>
          <w:rFonts w:ascii="Times New Roman" w:eastAsiaTheme="minorEastAsia" w:hAnsi="Times New Roman" w:cs="Times New Roman" w:hint="eastAsia"/>
          <w:lang w:eastAsia="zh-CN"/>
        </w:rPr>
        <w:t>在本章第</w:t>
      </w:r>
      <w:r>
        <w:rPr>
          <w:rFonts w:ascii="Times New Roman" w:eastAsiaTheme="minorEastAsia" w:hAnsi="Times New Roman" w:cs="Times New Roman"/>
          <w:lang w:eastAsia="zh-CN"/>
        </w:rPr>
        <w:t>3.3</w:t>
      </w:r>
      <w:r>
        <w:rPr>
          <w:rFonts w:ascii="Times New Roman" w:eastAsiaTheme="minorEastAsia" w:hAnsi="Times New Roman" w:cs="Times New Roman" w:hint="eastAsia"/>
          <w:lang w:eastAsia="zh-CN"/>
        </w:rPr>
        <w:t>款规定的投标有效期内，招标人以书面形式向中标人发出中标通知书，同时将中标结果通知未中标的投标人。</w:t>
      </w:r>
    </w:p>
    <w:p w:rsidR="005C23D4" w:rsidRDefault="005C23D4" w:rsidP="00921F10">
      <w:pPr>
        <w:pStyle w:val="aa"/>
        <w:spacing w:before="4" w:line="360" w:lineRule="auto"/>
        <w:rPr>
          <w:rFonts w:ascii="Times New Roman" w:eastAsiaTheme="minorEastAsia" w:hAnsi="Times New Roman" w:cs="Times New Roman"/>
          <w:sz w:val="14"/>
          <w:lang w:eastAsia="zh-CN"/>
        </w:rPr>
      </w:pPr>
    </w:p>
    <w:p w:rsidR="005C23D4" w:rsidRDefault="00921F10" w:rsidP="00921F10">
      <w:pPr>
        <w:pStyle w:val="3"/>
        <w:spacing w:line="360" w:lineRule="auto"/>
        <w:rPr>
          <w:rFonts w:ascii="Times New Roman" w:eastAsiaTheme="minorEastAsia" w:hAnsi="Times New Roman" w:cs="Times New Roman"/>
          <w:lang w:eastAsia="zh-CN"/>
        </w:rPr>
      </w:pPr>
      <w:bookmarkStart w:id="602" w:name="_Toc6185"/>
      <w:bookmarkStart w:id="603" w:name="_Toc9953"/>
      <w:bookmarkStart w:id="604" w:name="_Toc4538"/>
      <w:bookmarkStart w:id="605" w:name="_Toc6441"/>
      <w:bookmarkStart w:id="606" w:name="_Toc30907"/>
      <w:bookmarkStart w:id="607" w:name="_Toc30044_WPSOffice_Level2"/>
      <w:bookmarkStart w:id="608" w:name="_Toc5436"/>
      <w:bookmarkStart w:id="609" w:name="_Toc10648455"/>
      <w:bookmarkStart w:id="610" w:name="_Toc28142"/>
      <w:bookmarkStart w:id="611" w:name="_Toc779"/>
      <w:bookmarkStart w:id="612" w:name="_Toc131758361"/>
      <w:r>
        <w:rPr>
          <w:rFonts w:ascii="Times New Roman" w:eastAsiaTheme="minorEastAsia" w:hAnsi="Times New Roman" w:cs="Times New Roman"/>
          <w:lang w:eastAsia="zh-CN"/>
        </w:rPr>
        <w:t xml:space="preserve">7.6  </w:t>
      </w:r>
      <w:r>
        <w:rPr>
          <w:rFonts w:ascii="Times New Roman" w:eastAsiaTheme="minorEastAsia" w:hAnsi="Times New Roman" w:cs="Times New Roman" w:hint="eastAsia"/>
          <w:lang w:eastAsia="zh-CN"/>
        </w:rPr>
        <w:t>履约</w:t>
      </w:r>
      <w:bookmarkEnd w:id="602"/>
      <w:bookmarkEnd w:id="603"/>
      <w:bookmarkEnd w:id="604"/>
      <w:bookmarkEnd w:id="605"/>
      <w:bookmarkEnd w:id="606"/>
      <w:bookmarkEnd w:id="607"/>
      <w:bookmarkEnd w:id="608"/>
      <w:bookmarkEnd w:id="609"/>
      <w:bookmarkEnd w:id="610"/>
      <w:bookmarkEnd w:id="611"/>
      <w:r>
        <w:rPr>
          <w:rFonts w:ascii="Times New Roman" w:eastAsiaTheme="minorEastAsia" w:hAnsi="Times New Roman" w:cs="Times New Roman" w:hint="eastAsia"/>
          <w:lang w:eastAsia="zh-CN"/>
        </w:rPr>
        <w:t>担保</w:t>
      </w:r>
      <w:bookmarkEnd w:id="612"/>
    </w:p>
    <w:p w:rsidR="005C23D4" w:rsidRDefault="00921F10" w:rsidP="00921F10">
      <w:pPr>
        <w:pStyle w:val="aa"/>
        <w:spacing w:before="1" w:line="360" w:lineRule="auto"/>
        <w:ind w:left="100" w:right="211" w:firstLine="419"/>
        <w:jc w:val="both"/>
        <w:rPr>
          <w:rFonts w:ascii="Times New Roman" w:eastAsiaTheme="minorEastAsia" w:hAnsi="Times New Roman" w:cs="Times New Roman"/>
          <w:lang w:eastAsia="zh-CN"/>
        </w:rPr>
      </w:pPr>
      <w:r>
        <w:rPr>
          <w:rFonts w:ascii="Times New Roman" w:eastAsiaTheme="minorEastAsia" w:hAnsi="Times New Roman" w:cs="Times New Roman"/>
          <w:lang w:eastAsia="zh-CN"/>
        </w:rPr>
        <w:t xml:space="preserve">7.6.1  </w:t>
      </w:r>
      <w:r>
        <w:rPr>
          <w:rFonts w:ascii="Times New Roman" w:eastAsiaTheme="minorEastAsia" w:hAnsi="Times New Roman" w:cs="Times New Roman" w:hint="eastAsia"/>
          <w:lang w:eastAsia="zh-CN"/>
        </w:rPr>
        <w:t>在签订合同前，中标人应按投标人须知前附表规定的形式、金额和招标文件第四章</w:t>
      </w:r>
      <w:r>
        <w:rPr>
          <w:rFonts w:ascii="Times New Roman" w:eastAsiaTheme="minorEastAsia" w:hAnsi="Times New Roman" w:cs="Times New Roman"/>
          <w:lang w:eastAsia="zh-CN"/>
        </w:rPr>
        <w:t>“</w:t>
      </w:r>
      <w:r>
        <w:rPr>
          <w:rFonts w:ascii="Times New Roman" w:eastAsiaTheme="minorEastAsia" w:hAnsi="Times New Roman" w:cs="Times New Roman" w:hint="eastAsia"/>
          <w:lang w:eastAsia="zh-CN"/>
        </w:rPr>
        <w:t>合同条款及格式</w:t>
      </w:r>
      <w:r>
        <w:rPr>
          <w:rFonts w:ascii="Times New Roman" w:eastAsiaTheme="minorEastAsia" w:hAnsi="Times New Roman" w:cs="Times New Roman"/>
          <w:lang w:eastAsia="zh-CN"/>
        </w:rPr>
        <w:t>”</w:t>
      </w:r>
      <w:r>
        <w:rPr>
          <w:rFonts w:ascii="Times New Roman" w:eastAsiaTheme="minorEastAsia" w:hAnsi="Times New Roman" w:cs="Times New Roman" w:hint="eastAsia"/>
          <w:lang w:eastAsia="zh-CN"/>
        </w:rPr>
        <w:t>规定的或者事先经过招标人书面认可的履约担保格式向招标人提交履约保证金或出具银行履约保函。履约担保金额为中标合同金额的</w:t>
      </w:r>
      <w:r>
        <w:rPr>
          <w:rFonts w:ascii="Times New Roman" w:eastAsiaTheme="minorEastAsia" w:hAnsi="Times New Roman" w:cs="Times New Roman" w:hint="eastAsia"/>
          <w:lang w:eastAsia="zh-CN"/>
        </w:rPr>
        <w:t>5</w:t>
      </w:r>
      <w:r>
        <w:rPr>
          <w:rFonts w:ascii="Times New Roman" w:eastAsiaTheme="minorEastAsia" w:hAnsi="Times New Roman" w:cs="Times New Roman"/>
          <w:lang w:eastAsia="zh-CN"/>
        </w:rPr>
        <w:t>%</w:t>
      </w:r>
      <w:r>
        <w:rPr>
          <w:rFonts w:ascii="Times New Roman" w:eastAsiaTheme="minorEastAsia" w:hAnsi="Times New Roman" w:cs="Times New Roman" w:hint="eastAsia"/>
          <w:lang w:eastAsia="zh-CN"/>
        </w:rPr>
        <w:t>。</w:t>
      </w:r>
    </w:p>
    <w:p w:rsidR="005C23D4" w:rsidRDefault="00921F10" w:rsidP="00921F10">
      <w:pPr>
        <w:pStyle w:val="aa"/>
        <w:spacing w:before="1" w:line="360" w:lineRule="auto"/>
        <w:ind w:left="100" w:right="211" w:firstLine="419"/>
        <w:jc w:val="both"/>
        <w:rPr>
          <w:rFonts w:ascii="Times New Roman" w:eastAsiaTheme="minorEastAsia" w:hAnsi="Times New Roman" w:cs="Times New Roman"/>
          <w:lang w:eastAsia="zh-CN"/>
        </w:rPr>
      </w:pPr>
      <w:r>
        <w:rPr>
          <w:rFonts w:ascii="Times New Roman" w:eastAsiaTheme="minorEastAsia" w:hAnsi="Times New Roman" w:cs="Times New Roman"/>
          <w:lang w:eastAsia="zh-CN"/>
        </w:rPr>
        <w:t xml:space="preserve">7.6.2 </w:t>
      </w:r>
      <w:r>
        <w:rPr>
          <w:rFonts w:ascii="Times New Roman" w:eastAsiaTheme="minorEastAsia" w:hAnsi="Times New Roman" w:cs="Times New Roman" w:hint="eastAsia"/>
          <w:lang w:eastAsia="zh-CN"/>
        </w:rPr>
        <w:t>中标人不能按本章第</w:t>
      </w:r>
      <w:r>
        <w:rPr>
          <w:rFonts w:ascii="Times New Roman" w:eastAsiaTheme="minorEastAsia" w:hAnsi="Times New Roman" w:cs="Times New Roman"/>
          <w:lang w:eastAsia="zh-CN"/>
        </w:rPr>
        <w:t>7.6.1</w:t>
      </w:r>
      <w:r>
        <w:rPr>
          <w:rFonts w:ascii="Times New Roman" w:eastAsiaTheme="minorEastAsia" w:hAnsi="Times New Roman" w:cs="Times New Roman" w:hint="eastAsia"/>
          <w:lang w:eastAsia="zh-CN"/>
        </w:rPr>
        <w:t>项要求提交履约担保的，视为放弃中标，其投标保证金不予退还，给招标人造成的损失超过投标保证金数额的，中标人还应当对超过部分予以赔偿。</w:t>
      </w:r>
    </w:p>
    <w:p w:rsidR="005C23D4" w:rsidRDefault="005C23D4" w:rsidP="00921F10">
      <w:pPr>
        <w:pStyle w:val="aa"/>
        <w:spacing w:before="12" w:line="360" w:lineRule="auto"/>
        <w:rPr>
          <w:rFonts w:ascii="Times New Roman" w:eastAsiaTheme="minorEastAsia" w:hAnsi="Times New Roman" w:cs="Times New Roman"/>
          <w:sz w:val="13"/>
          <w:lang w:eastAsia="zh-CN"/>
        </w:rPr>
      </w:pPr>
    </w:p>
    <w:p w:rsidR="005C23D4" w:rsidRDefault="00921F10" w:rsidP="00921F10">
      <w:pPr>
        <w:pStyle w:val="3"/>
        <w:spacing w:line="360" w:lineRule="auto"/>
        <w:ind w:right="108"/>
        <w:rPr>
          <w:rFonts w:ascii="Times New Roman" w:eastAsiaTheme="minorEastAsia" w:hAnsi="Times New Roman" w:cs="Times New Roman"/>
          <w:lang w:eastAsia="zh-CN"/>
        </w:rPr>
      </w:pPr>
      <w:bookmarkStart w:id="613" w:name="_Toc1599"/>
      <w:bookmarkStart w:id="614" w:name="_Toc32703"/>
      <w:bookmarkStart w:id="615" w:name="_Toc4424"/>
      <w:bookmarkStart w:id="616" w:name="_Toc11204"/>
      <w:bookmarkStart w:id="617" w:name="_Toc22714"/>
      <w:bookmarkStart w:id="618" w:name="_Toc26963"/>
      <w:bookmarkStart w:id="619" w:name="_Toc12145_WPSOffice_Level2"/>
      <w:bookmarkStart w:id="620" w:name="_Toc25517"/>
      <w:bookmarkStart w:id="621" w:name="_Toc10610"/>
      <w:bookmarkStart w:id="622" w:name="_Toc10648456"/>
      <w:bookmarkStart w:id="623" w:name="_Toc131758362"/>
      <w:r>
        <w:rPr>
          <w:rFonts w:ascii="Times New Roman" w:eastAsiaTheme="minorEastAsia" w:hAnsi="Times New Roman" w:cs="Times New Roman"/>
          <w:lang w:eastAsia="zh-CN"/>
        </w:rPr>
        <w:t xml:space="preserve">7.7  </w:t>
      </w:r>
      <w:r>
        <w:rPr>
          <w:rFonts w:ascii="Times New Roman" w:eastAsiaTheme="minorEastAsia" w:hAnsi="Times New Roman" w:cs="Times New Roman" w:hint="eastAsia"/>
          <w:lang w:eastAsia="zh-CN"/>
        </w:rPr>
        <w:t>签订合同</w:t>
      </w:r>
      <w:bookmarkEnd w:id="613"/>
      <w:bookmarkEnd w:id="614"/>
      <w:bookmarkEnd w:id="615"/>
      <w:bookmarkEnd w:id="616"/>
      <w:bookmarkEnd w:id="617"/>
      <w:bookmarkEnd w:id="618"/>
      <w:bookmarkEnd w:id="619"/>
      <w:bookmarkEnd w:id="620"/>
      <w:bookmarkEnd w:id="621"/>
      <w:bookmarkEnd w:id="622"/>
      <w:bookmarkEnd w:id="623"/>
    </w:p>
    <w:p w:rsidR="005C23D4" w:rsidRDefault="00921F10">
      <w:pPr>
        <w:pStyle w:val="aa"/>
        <w:spacing w:before="1" w:line="360" w:lineRule="auto"/>
        <w:ind w:left="100" w:right="211" w:firstLine="419"/>
        <w:jc w:val="both"/>
        <w:rPr>
          <w:rFonts w:ascii="Times New Roman" w:eastAsiaTheme="minorEastAsia" w:hAnsi="Times New Roman" w:cs="Times New Roman"/>
          <w:lang w:eastAsia="zh-CN"/>
        </w:rPr>
      </w:pPr>
      <w:r>
        <w:rPr>
          <w:rFonts w:ascii="Times New Roman" w:eastAsiaTheme="minorEastAsia" w:hAnsi="Times New Roman" w:cs="Times New Roman"/>
          <w:lang w:eastAsia="zh-CN"/>
        </w:rPr>
        <w:t xml:space="preserve">7.7.1 </w:t>
      </w:r>
      <w:r>
        <w:rPr>
          <w:rFonts w:ascii="Times New Roman" w:eastAsiaTheme="minorEastAsia" w:hAnsi="Times New Roman" w:cs="Times New Roman" w:hint="eastAsia"/>
          <w:lang w:eastAsia="zh-CN"/>
        </w:rPr>
        <w:t>招标人和中标人应当在中标通知书发出之日起</w:t>
      </w:r>
      <w:r>
        <w:rPr>
          <w:rFonts w:ascii="Times New Roman" w:eastAsiaTheme="minorEastAsia" w:hAnsi="Times New Roman" w:cs="Times New Roman"/>
          <w:lang w:eastAsia="zh-CN"/>
        </w:rPr>
        <w:t>30</w:t>
      </w:r>
      <w:r>
        <w:rPr>
          <w:rFonts w:ascii="Times New Roman" w:eastAsiaTheme="minorEastAsia" w:hAnsi="Times New Roman" w:cs="Times New Roman" w:hint="eastAsia"/>
          <w:lang w:eastAsia="zh-CN"/>
        </w:rPr>
        <w:t>日内，根据招标文件和中标人的投标文件订立书面合同。中标人无正当理由拒签合同，在签订合同时向招标人提出附加条件，或者不按照招标文件要求提交履约担保的，招标人有权取消其中标资格，其投标保证金不予退还；给招标人造成的损失超过投标保证金数额的，中标人还应当对超过部分予以赔偿。</w:t>
      </w:r>
    </w:p>
    <w:p w:rsidR="005C23D4" w:rsidRDefault="00921F10">
      <w:pPr>
        <w:pStyle w:val="aa"/>
        <w:spacing w:before="35" w:line="360" w:lineRule="auto"/>
        <w:ind w:left="100" w:right="211" w:firstLine="419"/>
        <w:jc w:val="both"/>
        <w:rPr>
          <w:rFonts w:ascii="Times New Roman" w:eastAsiaTheme="minorEastAsia" w:hAnsi="Times New Roman" w:cs="Times New Roman"/>
          <w:lang w:eastAsia="zh-CN"/>
        </w:rPr>
      </w:pPr>
      <w:r>
        <w:rPr>
          <w:rFonts w:ascii="Times New Roman" w:eastAsiaTheme="minorEastAsia" w:hAnsi="Times New Roman" w:cs="Times New Roman"/>
          <w:lang w:eastAsia="zh-CN"/>
        </w:rPr>
        <w:t xml:space="preserve">7.7.2 </w:t>
      </w:r>
      <w:r>
        <w:rPr>
          <w:rFonts w:ascii="Times New Roman" w:eastAsiaTheme="minorEastAsia" w:hAnsi="Times New Roman" w:cs="Times New Roman" w:hint="eastAsia"/>
          <w:lang w:eastAsia="zh-CN"/>
        </w:rPr>
        <w:t>发出中标通知书后，招标人无正当理由拒签合同，或者在签订合同时向中标人提出附加条件的，招标人向中标人退还投标保证金；给中标人造成损失的，还应当赔偿损失。</w:t>
      </w:r>
    </w:p>
    <w:p w:rsidR="005C23D4" w:rsidRDefault="00921F10">
      <w:pPr>
        <w:pStyle w:val="aa"/>
        <w:spacing w:before="43" w:line="360" w:lineRule="auto"/>
        <w:ind w:left="100" w:right="211" w:firstLine="419"/>
        <w:jc w:val="both"/>
        <w:rPr>
          <w:rFonts w:ascii="Times New Roman" w:eastAsiaTheme="minorEastAsia" w:hAnsi="Times New Roman" w:cs="Times New Roman"/>
          <w:lang w:eastAsia="zh-CN"/>
        </w:rPr>
      </w:pPr>
      <w:r>
        <w:rPr>
          <w:rFonts w:ascii="Times New Roman" w:eastAsiaTheme="minorEastAsia" w:hAnsi="Times New Roman" w:cs="Times New Roman"/>
          <w:lang w:eastAsia="zh-CN"/>
        </w:rPr>
        <w:t xml:space="preserve">7.7.3 </w:t>
      </w:r>
      <w:r>
        <w:rPr>
          <w:rFonts w:ascii="Times New Roman" w:eastAsiaTheme="minorEastAsia" w:hAnsi="Times New Roman" w:cs="Times New Roman" w:hint="eastAsia"/>
          <w:lang w:eastAsia="zh-CN"/>
        </w:rPr>
        <w:t>联合体中标的，联合体各方应当共同与招标人签订合同，就中标项目向招标人承担连带责任。</w:t>
      </w:r>
    </w:p>
    <w:p w:rsidR="005C23D4" w:rsidRDefault="00921F10">
      <w:pPr>
        <w:pStyle w:val="20"/>
        <w:spacing w:before="77" w:line="360" w:lineRule="auto"/>
        <w:ind w:right="108"/>
        <w:rPr>
          <w:rFonts w:ascii="Times New Roman" w:eastAsiaTheme="minorEastAsia" w:hAnsi="Times New Roman" w:cs="Times New Roman"/>
          <w:lang w:eastAsia="zh-CN"/>
        </w:rPr>
      </w:pPr>
      <w:bookmarkStart w:id="624" w:name="_Toc21299"/>
      <w:bookmarkStart w:id="625" w:name="_Toc23167"/>
      <w:bookmarkStart w:id="626" w:name="_Toc21524"/>
      <w:bookmarkStart w:id="627" w:name="_Toc26703"/>
      <w:bookmarkStart w:id="628" w:name="_Toc17896"/>
      <w:bookmarkStart w:id="629" w:name="_Toc31044"/>
      <w:bookmarkStart w:id="630" w:name="_Toc10648457"/>
      <w:bookmarkStart w:id="631" w:name="_Toc19779"/>
      <w:bookmarkStart w:id="632" w:name="_Toc15189"/>
      <w:bookmarkStart w:id="633" w:name="_Toc131758363"/>
      <w:r>
        <w:rPr>
          <w:rFonts w:ascii="Times New Roman" w:eastAsiaTheme="minorEastAsia" w:hAnsi="Times New Roman" w:cs="Times New Roman"/>
          <w:lang w:eastAsia="zh-CN"/>
        </w:rPr>
        <w:t>8.</w:t>
      </w:r>
      <w:r>
        <w:rPr>
          <w:rFonts w:ascii="Times New Roman" w:eastAsiaTheme="minorEastAsia" w:hAnsi="Times New Roman" w:cs="Times New Roman" w:hint="eastAsia"/>
          <w:lang w:eastAsia="zh-CN"/>
        </w:rPr>
        <w:t>纪律和监督</w:t>
      </w:r>
      <w:bookmarkEnd w:id="624"/>
      <w:bookmarkEnd w:id="625"/>
      <w:bookmarkEnd w:id="626"/>
      <w:bookmarkEnd w:id="627"/>
      <w:bookmarkEnd w:id="628"/>
      <w:bookmarkEnd w:id="629"/>
      <w:bookmarkEnd w:id="630"/>
      <w:bookmarkEnd w:id="631"/>
      <w:bookmarkEnd w:id="632"/>
      <w:bookmarkEnd w:id="633"/>
    </w:p>
    <w:p w:rsidR="005C23D4" w:rsidRDefault="005C23D4">
      <w:pPr>
        <w:spacing w:line="360" w:lineRule="auto"/>
        <w:rPr>
          <w:rFonts w:ascii="Times New Roman" w:eastAsiaTheme="minorEastAsia" w:hAnsi="Times New Roman" w:cs="Times New Roman"/>
          <w:lang w:eastAsia="zh-CN"/>
        </w:rPr>
      </w:pPr>
    </w:p>
    <w:p w:rsidR="005C23D4" w:rsidRDefault="00921F10">
      <w:pPr>
        <w:pStyle w:val="3"/>
        <w:spacing w:line="360" w:lineRule="auto"/>
        <w:ind w:right="108"/>
        <w:rPr>
          <w:rFonts w:ascii="Times New Roman" w:eastAsiaTheme="minorEastAsia" w:hAnsi="Times New Roman" w:cs="Times New Roman"/>
          <w:lang w:eastAsia="zh-CN"/>
        </w:rPr>
      </w:pPr>
      <w:bookmarkStart w:id="634" w:name="_Toc27609"/>
      <w:bookmarkStart w:id="635" w:name="_Toc4100"/>
      <w:bookmarkStart w:id="636" w:name="_Toc5130"/>
      <w:bookmarkStart w:id="637" w:name="_Toc22712"/>
      <w:bookmarkStart w:id="638" w:name="_Toc16566"/>
      <w:bookmarkStart w:id="639" w:name="_Toc404_WPSOffice_Level2"/>
      <w:bookmarkStart w:id="640" w:name="_Toc12851"/>
      <w:bookmarkStart w:id="641" w:name="_Toc18067"/>
      <w:bookmarkStart w:id="642" w:name="_Toc10648458"/>
      <w:bookmarkStart w:id="643" w:name="_Toc21693"/>
      <w:bookmarkStart w:id="644" w:name="_Toc131758364"/>
      <w:r>
        <w:rPr>
          <w:rFonts w:ascii="Times New Roman" w:eastAsiaTheme="minorEastAsia" w:hAnsi="Times New Roman" w:cs="Times New Roman"/>
          <w:lang w:eastAsia="zh-CN"/>
        </w:rPr>
        <w:t xml:space="preserve">8.1 </w:t>
      </w:r>
      <w:r>
        <w:rPr>
          <w:rFonts w:ascii="Times New Roman" w:eastAsiaTheme="minorEastAsia" w:hAnsi="Times New Roman" w:cs="Times New Roman" w:hint="eastAsia"/>
          <w:lang w:eastAsia="zh-CN"/>
        </w:rPr>
        <w:t>对招标人的纪律要求</w:t>
      </w:r>
      <w:bookmarkEnd w:id="634"/>
      <w:bookmarkEnd w:id="635"/>
      <w:bookmarkEnd w:id="636"/>
      <w:bookmarkEnd w:id="637"/>
      <w:bookmarkEnd w:id="638"/>
      <w:bookmarkEnd w:id="639"/>
      <w:bookmarkEnd w:id="640"/>
      <w:bookmarkEnd w:id="641"/>
      <w:bookmarkEnd w:id="642"/>
      <w:bookmarkEnd w:id="643"/>
      <w:bookmarkEnd w:id="644"/>
    </w:p>
    <w:p w:rsidR="005C23D4" w:rsidRDefault="00921F10">
      <w:pPr>
        <w:pStyle w:val="aa"/>
        <w:spacing w:line="360" w:lineRule="auto"/>
        <w:ind w:left="100" w:right="21" w:firstLine="419"/>
        <w:rPr>
          <w:rFonts w:ascii="Times New Roman" w:eastAsiaTheme="minorEastAsia" w:hAnsi="Times New Roman" w:cs="Times New Roman"/>
          <w:lang w:eastAsia="zh-CN"/>
        </w:rPr>
      </w:pPr>
      <w:r>
        <w:rPr>
          <w:rFonts w:ascii="Times New Roman" w:eastAsiaTheme="minorEastAsia" w:hAnsi="Times New Roman" w:cs="Times New Roman" w:hint="eastAsia"/>
          <w:lang w:eastAsia="zh-CN"/>
        </w:rPr>
        <w:t>招标人不得泄露招标投标活动中应当保密的情况和资料，不得与投标人串通损害国家利益、社会公共利益或者他人合法权益。</w:t>
      </w:r>
    </w:p>
    <w:p w:rsidR="005C23D4" w:rsidRDefault="00921F10">
      <w:pPr>
        <w:pStyle w:val="3"/>
        <w:spacing w:before="171" w:line="360" w:lineRule="auto"/>
        <w:ind w:right="108"/>
        <w:rPr>
          <w:rFonts w:ascii="Times New Roman" w:eastAsiaTheme="minorEastAsia" w:hAnsi="Times New Roman" w:cs="Times New Roman"/>
          <w:lang w:eastAsia="zh-CN"/>
        </w:rPr>
      </w:pPr>
      <w:bookmarkStart w:id="645" w:name="_Toc16920"/>
      <w:bookmarkStart w:id="646" w:name="_Toc4782"/>
      <w:bookmarkStart w:id="647" w:name="_Toc32717"/>
      <w:bookmarkStart w:id="648" w:name="_Toc21091"/>
      <w:bookmarkStart w:id="649" w:name="_Toc6616"/>
      <w:bookmarkStart w:id="650" w:name="_Toc10648459"/>
      <w:bookmarkStart w:id="651" w:name="_Toc21190"/>
      <w:bookmarkStart w:id="652" w:name="_Toc30056"/>
      <w:bookmarkStart w:id="653" w:name="_Toc20003"/>
      <w:bookmarkStart w:id="654" w:name="_Toc13946_WPSOffice_Level2"/>
      <w:bookmarkStart w:id="655" w:name="_Toc131758365"/>
      <w:r>
        <w:rPr>
          <w:rFonts w:ascii="Times New Roman" w:eastAsiaTheme="minorEastAsia" w:hAnsi="Times New Roman" w:cs="Times New Roman"/>
          <w:lang w:eastAsia="zh-CN"/>
        </w:rPr>
        <w:t xml:space="preserve">8.2 </w:t>
      </w:r>
      <w:r>
        <w:rPr>
          <w:rFonts w:ascii="Times New Roman" w:eastAsiaTheme="minorEastAsia" w:hAnsi="Times New Roman" w:cs="Times New Roman" w:hint="eastAsia"/>
          <w:lang w:eastAsia="zh-CN"/>
        </w:rPr>
        <w:t>对投标人的纪律要求</w:t>
      </w:r>
      <w:bookmarkEnd w:id="645"/>
      <w:bookmarkEnd w:id="646"/>
      <w:bookmarkEnd w:id="647"/>
      <w:bookmarkEnd w:id="648"/>
      <w:bookmarkEnd w:id="649"/>
      <w:bookmarkEnd w:id="650"/>
      <w:bookmarkEnd w:id="651"/>
      <w:bookmarkEnd w:id="652"/>
      <w:bookmarkEnd w:id="653"/>
      <w:bookmarkEnd w:id="654"/>
      <w:bookmarkEnd w:id="655"/>
    </w:p>
    <w:p w:rsidR="005C23D4" w:rsidRDefault="00921F10">
      <w:pPr>
        <w:pStyle w:val="aa"/>
        <w:spacing w:line="360" w:lineRule="auto"/>
        <w:ind w:left="100" w:right="214" w:firstLine="419"/>
        <w:jc w:val="both"/>
        <w:rPr>
          <w:rFonts w:ascii="Times New Roman" w:eastAsiaTheme="minorEastAsia" w:hAnsi="Times New Roman" w:cs="Times New Roman"/>
          <w:lang w:eastAsia="zh-CN"/>
        </w:rPr>
      </w:pPr>
      <w:r>
        <w:rPr>
          <w:rFonts w:ascii="Times New Roman" w:eastAsiaTheme="minorEastAsia" w:hAnsi="Times New Roman" w:cs="Times New Roman" w:hint="eastAsia"/>
          <w:lang w:eastAsia="zh-CN"/>
        </w:rPr>
        <w:t>投标人不得相互串通投标或者与招标人串通投标，不得向招标人或者评标委员会成员行贿谋取中标，不得以他人名义投标或者以其他方式弄虚作假骗取中标；投标人不得以任何方式干扰、影响评标工作。</w:t>
      </w:r>
    </w:p>
    <w:p w:rsidR="005C23D4" w:rsidRDefault="00921F10">
      <w:pPr>
        <w:pStyle w:val="3"/>
        <w:spacing w:before="170" w:line="360" w:lineRule="auto"/>
        <w:ind w:right="108"/>
        <w:rPr>
          <w:rFonts w:ascii="Times New Roman" w:eastAsiaTheme="minorEastAsia" w:hAnsi="Times New Roman" w:cs="Times New Roman"/>
          <w:lang w:eastAsia="zh-CN"/>
        </w:rPr>
      </w:pPr>
      <w:bookmarkStart w:id="656" w:name="_Toc25054"/>
      <w:bookmarkStart w:id="657" w:name="_Toc26369"/>
      <w:bookmarkStart w:id="658" w:name="_Toc15676"/>
      <w:bookmarkStart w:id="659" w:name="_Toc30668"/>
      <w:bookmarkStart w:id="660" w:name="_Toc24969"/>
      <w:bookmarkStart w:id="661" w:name="_Toc20618_WPSOffice_Level2"/>
      <w:bookmarkStart w:id="662" w:name="_Toc684"/>
      <w:bookmarkStart w:id="663" w:name="_Toc10648460"/>
      <w:bookmarkStart w:id="664" w:name="_Toc2017"/>
      <w:bookmarkStart w:id="665" w:name="_Toc28045"/>
      <w:bookmarkStart w:id="666" w:name="_Toc131758366"/>
      <w:r>
        <w:rPr>
          <w:rFonts w:ascii="Times New Roman" w:eastAsiaTheme="minorEastAsia" w:hAnsi="Times New Roman" w:cs="Times New Roman"/>
          <w:lang w:eastAsia="zh-CN"/>
        </w:rPr>
        <w:lastRenderedPageBreak/>
        <w:t xml:space="preserve">8.3 </w:t>
      </w:r>
      <w:r>
        <w:rPr>
          <w:rFonts w:ascii="Times New Roman" w:eastAsiaTheme="minorEastAsia" w:hAnsi="Times New Roman" w:cs="Times New Roman" w:hint="eastAsia"/>
          <w:lang w:eastAsia="zh-CN"/>
        </w:rPr>
        <w:t>对评标委员会成员的纪律要求</w:t>
      </w:r>
      <w:bookmarkEnd w:id="656"/>
      <w:bookmarkEnd w:id="657"/>
      <w:bookmarkEnd w:id="658"/>
      <w:bookmarkEnd w:id="659"/>
      <w:bookmarkEnd w:id="660"/>
      <w:bookmarkEnd w:id="661"/>
      <w:bookmarkEnd w:id="662"/>
      <w:bookmarkEnd w:id="663"/>
      <w:bookmarkEnd w:id="664"/>
      <w:bookmarkEnd w:id="665"/>
      <w:bookmarkEnd w:id="666"/>
    </w:p>
    <w:p w:rsidR="005C23D4" w:rsidRDefault="00921F10">
      <w:pPr>
        <w:pStyle w:val="aa"/>
        <w:spacing w:line="360" w:lineRule="auto"/>
        <w:ind w:left="100" w:right="114" w:firstLine="419"/>
        <w:jc w:val="both"/>
        <w:rPr>
          <w:rFonts w:ascii="Times New Roman" w:eastAsiaTheme="minorEastAsia" w:hAnsi="Times New Roman" w:cs="Times New Roman"/>
          <w:lang w:eastAsia="zh-CN"/>
        </w:rPr>
      </w:pPr>
      <w:r>
        <w:rPr>
          <w:rFonts w:ascii="Times New Roman" w:eastAsiaTheme="minorEastAsia" w:hAnsi="Times New Roman" w:cs="Times New Roman" w:hint="eastAsia"/>
          <w:lang w:eastAsia="zh-CN"/>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rsidR="005C23D4" w:rsidRDefault="005C23D4">
      <w:pPr>
        <w:pStyle w:val="aa"/>
        <w:spacing w:line="360" w:lineRule="auto"/>
        <w:rPr>
          <w:rFonts w:ascii="Times New Roman" w:eastAsiaTheme="minorEastAsia" w:hAnsi="Times New Roman" w:cs="Times New Roman"/>
          <w:sz w:val="19"/>
          <w:lang w:eastAsia="zh-CN"/>
        </w:rPr>
      </w:pPr>
    </w:p>
    <w:p w:rsidR="005C23D4" w:rsidRDefault="00921F10">
      <w:pPr>
        <w:pStyle w:val="3"/>
        <w:spacing w:line="360" w:lineRule="auto"/>
        <w:rPr>
          <w:rFonts w:ascii="Times New Roman" w:eastAsiaTheme="minorEastAsia" w:hAnsi="Times New Roman" w:cs="Times New Roman"/>
          <w:lang w:eastAsia="zh-CN"/>
        </w:rPr>
      </w:pPr>
      <w:bookmarkStart w:id="667" w:name="_Toc22156"/>
      <w:bookmarkStart w:id="668" w:name="_Toc21016"/>
      <w:bookmarkStart w:id="669" w:name="_Toc3690"/>
      <w:bookmarkStart w:id="670" w:name="_Toc10248"/>
      <w:bookmarkStart w:id="671" w:name="_Toc14633"/>
      <w:bookmarkStart w:id="672" w:name="_Toc13117"/>
      <w:bookmarkStart w:id="673" w:name="_Toc8937"/>
      <w:bookmarkStart w:id="674" w:name="_Toc30502"/>
      <w:bookmarkStart w:id="675" w:name="_Toc10648461"/>
      <w:bookmarkStart w:id="676" w:name="_Toc26625_WPSOffice_Level2"/>
      <w:bookmarkStart w:id="677" w:name="_Toc131758367"/>
      <w:r>
        <w:rPr>
          <w:rFonts w:ascii="Times New Roman" w:eastAsiaTheme="minorEastAsia" w:hAnsi="Times New Roman" w:cs="Times New Roman"/>
          <w:lang w:eastAsia="zh-CN"/>
        </w:rPr>
        <w:t xml:space="preserve">8.4 </w:t>
      </w:r>
      <w:r>
        <w:rPr>
          <w:rFonts w:ascii="Times New Roman" w:eastAsiaTheme="minorEastAsia" w:hAnsi="Times New Roman" w:cs="Times New Roman" w:hint="eastAsia"/>
          <w:lang w:eastAsia="zh-CN"/>
        </w:rPr>
        <w:t>对与评标活动有关的工作人员的纪律要求</w:t>
      </w:r>
      <w:bookmarkEnd w:id="667"/>
      <w:bookmarkEnd w:id="668"/>
      <w:bookmarkEnd w:id="669"/>
      <w:bookmarkEnd w:id="670"/>
      <w:bookmarkEnd w:id="671"/>
      <w:bookmarkEnd w:id="672"/>
      <w:bookmarkEnd w:id="673"/>
      <w:bookmarkEnd w:id="674"/>
      <w:bookmarkEnd w:id="675"/>
      <w:bookmarkEnd w:id="676"/>
      <w:bookmarkEnd w:id="677"/>
    </w:p>
    <w:p w:rsidR="005C23D4" w:rsidRDefault="00921F10">
      <w:pPr>
        <w:pStyle w:val="aa"/>
        <w:spacing w:line="360" w:lineRule="auto"/>
        <w:ind w:left="100" w:right="114" w:firstLine="419"/>
        <w:jc w:val="both"/>
        <w:rPr>
          <w:rFonts w:ascii="Times New Roman" w:eastAsiaTheme="minorEastAsia" w:hAnsi="Times New Roman" w:cs="Times New Roman"/>
          <w:lang w:eastAsia="zh-CN"/>
        </w:rPr>
      </w:pPr>
      <w:r>
        <w:rPr>
          <w:rFonts w:ascii="Times New Roman" w:eastAsiaTheme="minorEastAsia" w:hAnsi="Times New Roman" w:cs="Times New Roman" w:hint="eastAsia"/>
          <w:lang w:eastAsia="zh-CN"/>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rsidR="005C23D4" w:rsidRDefault="00921F10">
      <w:pPr>
        <w:pStyle w:val="3"/>
        <w:spacing w:before="170" w:line="360" w:lineRule="auto"/>
        <w:rPr>
          <w:rFonts w:ascii="Times New Roman" w:eastAsiaTheme="minorEastAsia" w:hAnsi="Times New Roman" w:cs="Times New Roman"/>
          <w:lang w:eastAsia="zh-CN"/>
        </w:rPr>
      </w:pPr>
      <w:bookmarkStart w:id="678" w:name="_Toc15148"/>
      <w:bookmarkStart w:id="679" w:name="_Toc25242"/>
      <w:bookmarkStart w:id="680" w:name="_Toc217_WPSOffice_Level2"/>
      <w:bookmarkStart w:id="681" w:name="_Toc26862"/>
      <w:bookmarkStart w:id="682" w:name="_Toc10519"/>
      <w:bookmarkStart w:id="683" w:name="_Toc10648462"/>
      <w:bookmarkStart w:id="684" w:name="_Toc32550"/>
      <w:bookmarkStart w:id="685" w:name="_Toc19863"/>
      <w:bookmarkStart w:id="686" w:name="_Toc29671"/>
      <w:bookmarkStart w:id="687" w:name="_Toc17500"/>
      <w:bookmarkStart w:id="688" w:name="_Toc131758368"/>
      <w:r>
        <w:rPr>
          <w:rFonts w:ascii="Times New Roman" w:eastAsiaTheme="minorEastAsia" w:hAnsi="Times New Roman" w:cs="Times New Roman"/>
          <w:lang w:eastAsia="zh-CN"/>
        </w:rPr>
        <w:t xml:space="preserve">8.5 </w:t>
      </w:r>
      <w:r>
        <w:rPr>
          <w:rFonts w:ascii="Times New Roman" w:eastAsiaTheme="minorEastAsia" w:hAnsi="Times New Roman" w:cs="Times New Roman" w:hint="eastAsia"/>
          <w:lang w:eastAsia="zh-CN"/>
        </w:rPr>
        <w:t>投诉</w:t>
      </w:r>
      <w:bookmarkEnd w:id="678"/>
      <w:bookmarkEnd w:id="679"/>
      <w:bookmarkEnd w:id="680"/>
      <w:bookmarkEnd w:id="681"/>
      <w:bookmarkEnd w:id="682"/>
      <w:bookmarkEnd w:id="683"/>
      <w:bookmarkEnd w:id="684"/>
      <w:bookmarkEnd w:id="685"/>
      <w:bookmarkEnd w:id="686"/>
      <w:bookmarkEnd w:id="687"/>
      <w:bookmarkEnd w:id="688"/>
    </w:p>
    <w:p w:rsidR="005C23D4" w:rsidRDefault="00921F10">
      <w:pPr>
        <w:pStyle w:val="aa"/>
        <w:spacing w:line="360" w:lineRule="auto"/>
        <w:ind w:left="100" w:right="114" w:firstLine="419"/>
        <w:jc w:val="both"/>
        <w:rPr>
          <w:rFonts w:ascii="Times New Roman" w:eastAsiaTheme="minorEastAsia" w:hAnsi="Times New Roman" w:cs="Times New Roman"/>
          <w:lang w:eastAsia="zh-CN"/>
        </w:rPr>
      </w:pPr>
      <w:r>
        <w:rPr>
          <w:rFonts w:ascii="Times New Roman" w:eastAsiaTheme="minorEastAsia" w:hAnsi="Times New Roman" w:cs="Times New Roman"/>
          <w:lang w:eastAsia="zh-CN"/>
        </w:rPr>
        <w:t>8.5.1</w:t>
      </w:r>
      <w:r>
        <w:rPr>
          <w:rFonts w:ascii="Times New Roman" w:eastAsiaTheme="minorEastAsia" w:hAnsi="Times New Roman" w:cs="Times New Roman" w:hint="eastAsia"/>
          <w:lang w:eastAsia="zh-CN"/>
        </w:rPr>
        <w:t>投标人或者其他利害关系人认为招标投标活动不符合法律、行政法规规定的，可以自知道或者应当知道之日起</w:t>
      </w:r>
      <w:r>
        <w:rPr>
          <w:rFonts w:ascii="Times New Roman" w:eastAsiaTheme="minorEastAsia" w:hAnsi="Times New Roman" w:cs="Times New Roman"/>
          <w:lang w:eastAsia="zh-CN"/>
        </w:rPr>
        <w:t>10</w:t>
      </w:r>
      <w:r>
        <w:rPr>
          <w:rFonts w:ascii="Times New Roman" w:eastAsiaTheme="minorEastAsia" w:hAnsi="Times New Roman" w:cs="Times New Roman" w:hint="eastAsia"/>
          <w:lang w:eastAsia="zh-CN"/>
        </w:rPr>
        <w:t>日内向有关行政监督部门投诉。投诉应当有明确的请求和必要的证明材料。</w:t>
      </w:r>
    </w:p>
    <w:p w:rsidR="005C23D4" w:rsidRDefault="00921F10">
      <w:pPr>
        <w:pStyle w:val="aa"/>
        <w:spacing w:line="360" w:lineRule="auto"/>
        <w:ind w:left="100" w:right="114" w:firstLine="419"/>
        <w:jc w:val="both"/>
        <w:rPr>
          <w:rFonts w:ascii="Times New Roman" w:eastAsiaTheme="minorEastAsia" w:hAnsi="Times New Roman" w:cs="Times New Roman"/>
          <w:lang w:eastAsia="zh-CN"/>
        </w:rPr>
      </w:pPr>
      <w:r>
        <w:rPr>
          <w:rFonts w:ascii="Times New Roman" w:eastAsiaTheme="minorEastAsia" w:hAnsi="Times New Roman" w:cs="Times New Roman"/>
          <w:lang w:eastAsia="zh-CN"/>
        </w:rPr>
        <w:t>8.5.2</w:t>
      </w:r>
      <w:r>
        <w:rPr>
          <w:rFonts w:ascii="Times New Roman" w:eastAsiaTheme="minorEastAsia" w:hAnsi="Times New Roman" w:cs="Times New Roman" w:hint="eastAsia"/>
          <w:lang w:eastAsia="zh-CN"/>
        </w:rPr>
        <w:t>投标人或者其他利害关系人对招标文件、开标和评标结果提出投诉的，应当按照投标人须知第</w:t>
      </w:r>
      <w:r>
        <w:rPr>
          <w:rFonts w:ascii="Times New Roman" w:eastAsiaTheme="minorEastAsia" w:hAnsi="Times New Roman" w:cs="Times New Roman"/>
          <w:lang w:eastAsia="zh-CN"/>
        </w:rPr>
        <w:t xml:space="preserve"> 2.4 </w:t>
      </w:r>
      <w:r>
        <w:rPr>
          <w:rFonts w:ascii="Times New Roman" w:eastAsiaTheme="minorEastAsia" w:hAnsi="Times New Roman" w:cs="Times New Roman" w:hint="eastAsia"/>
          <w:lang w:eastAsia="zh-CN"/>
        </w:rPr>
        <w:t>款、第</w:t>
      </w:r>
      <w:r>
        <w:rPr>
          <w:rFonts w:ascii="Times New Roman" w:eastAsiaTheme="minorEastAsia" w:hAnsi="Times New Roman" w:cs="Times New Roman"/>
          <w:lang w:eastAsia="zh-CN"/>
        </w:rPr>
        <w:t xml:space="preserve"> 5.3 </w:t>
      </w:r>
      <w:r>
        <w:rPr>
          <w:rFonts w:ascii="Times New Roman" w:eastAsiaTheme="minorEastAsia" w:hAnsi="Times New Roman" w:cs="Times New Roman" w:hint="eastAsia"/>
          <w:lang w:eastAsia="zh-CN"/>
        </w:rPr>
        <w:t>款和第</w:t>
      </w:r>
      <w:r>
        <w:rPr>
          <w:rFonts w:ascii="Times New Roman" w:eastAsiaTheme="minorEastAsia" w:hAnsi="Times New Roman" w:cs="Times New Roman"/>
          <w:lang w:eastAsia="zh-CN"/>
        </w:rPr>
        <w:t xml:space="preserve"> 7.2 </w:t>
      </w:r>
      <w:r>
        <w:rPr>
          <w:rFonts w:ascii="Times New Roman" w:eastAsiaTheme="minorEastAsia" w:hAnsi="Times New Roman" w:cs="Times New Roman" w:hint="eastAsia"/>
          <w:lang w:eastAsia="zh-CN"/>
        </w:rPr>
        <w:t>款的规定先向招标人提出异议。异议答复期间不计算在第</w:t>
      </w:r>
      <w:r>
        <w:rPr>
          <w:rFonts w:ascii="Times New Roman" w:eastAsiaTheme="minorEastAsia" w:hAnsi="Times New Roman" w:cs="Times New Roman"/>
          <w:lang w:eastAsia="zh-CN"/>
        </w:rPr>
        <w:t xml:space="preserve"> 8.5.1</w:t>
      </w:r>
      <w:r>
        <w:rPr>
          <w:rFonts w:ascii="Times New Roman" w:eastAsiaTheme="minorEastAsia" w:hAnsi="Times New Roman" w:cs="Times New Roman" w:hint="eastAsia"/>
          <w:lang w:eastAsia="zh-CN"/>
        </w:rPr>
        <w:t>项规定的期限内。</w:t>
      </w:r>
    </w:p>
    <w:p w:rsidR="005C23D4" w:rsidRDefault="005C23D4">
      <w:pPr>
        <w:rPr>
          <w:lang w:eastAsia="zh-CN"/>
        </w:rPr>
      </w:pPr>
    </w:p>
    <w:p w:rsidR="005C23D4" w:rsidRDefault="00921F10">
      <w:pPr>
        <w:pStyle w:val="20"/>
        <w:spacing w:before="77" w:line="360" w:lineRule="auto"/>
        <w:ind w:right="108"/>
        <w:rPr>
          <w:rFonts w:ascii="Times New Roman" w:eastAsiaTheme="minorEastAsia" w:hAnsi="Times New Roman" w:cs="Times New Roman"/>
          <w:lang w:eastAsia="zh-CN"/>
        </w:rPr>
      </w:pPr>
      <w:bookmarkStart w:id="689" w:name="_Toc30391"/>
      <w:bookmarkStart w:id="690" w:name="_Toc10648463"/>
      <w:bookmarkStart w:id="691" w:name="_Toc27315"/>
      <w:bookmarkStart w:id="692" w:name="_Toc15820"/>
      <w:bookmarkStart w:id="693" w:name="_Toc18058"/>
      <w:bookmarkStart w:id="694" w:name="_Toc14698"/>
      <w:bookmarkStart w:id="695" w:name="_Toc5773"/>
      <w:bookmarkStart w:id="696" w:name="_Toc8257"/>
      <w:bookmarkStart w:id="697" w:name="_Toc4158"/>
      <w:bookmarkStart w:id="698" w:name="_Toc131758369"/>
      <w:r>
        <w:rPr>
          <w:rFonts w:ascii="Times New Roman" w:eastAsiaTheme="minorEastAsia" w:hAnsi="Times New Roman" w:cs="Times New Roman"/>
          <w:lang w:eastAsia="zh-CN"/>
        </w:rPr>
        <w:t xml:space="preserve">9.  </w:t>
      </w:r>
      <w:r>
        <w:rPr>
          <w:rFonts w:ascii="Times New Roman" w:eastAsiaTheme="minorEastAsia" w:hAnsi="Times New Roman" w:cs="Times New Roman" w:hint="eastAsia"/>
          <w:lang w:eastAsia="zh-CN"/>
        </w:rPr>
        <w:t>是否采用电子招标投标</w:t>
      </w:r>
      <w:bookmarkEnd w:id="689"/>
      <w:bookmarkEnd w:id="690"/>
      <w:bookmarkEnd w:id="691"/>
      <w:bookmarkEnd w:id="692"/>
      <w:bookmarkEnd w:id="693"/>
      <w:bookmarkEnd w:id="694"/>
      <w:bookmarkEnd w:id="695"/>
      <w:bookmarkEnd w:id="696"/>
      <w:bookmarkEnd w:id="697"/>
      <w:bookmarkEnd w:id="698"/>
    </w:p>
    <w:p w:rsidR="005C23D4" w:rsidRDefault="00921F10">
      <w:pPr>
        <w:pStyle w:val="aa"/>
        <w:spacing w:line="360" w:lineRule="auto"/>
        <w:ind w:left="520" w:right="113"/>
        <w:rPr>
          <w:rFonts w:ascii="Times New Roman" w:eastAsiaTheme="minorEastAsia" w:hAnsi="Times New Roman" w:cs="Times New Roman"/>
          <w:lang w:eastAsia="zh-CN"/>
        </w:rPr>
      </w:pPr>
      <w:r>
        <w:rPr>
          <w:rFonts w:ascii="Times New Roman" w:eastAsiaTheme="minorEastAsia" w:hAnsi="Times New Roman" w:cs="Times New Roman" w:hint="eastAsia"/>
          <w:lang w:eastAsia="zh-CN"/>
        </w:rPr>
        <w:t>本招标项目是否采用电子招标投标方式，见投标人须知前附表。</w:t>
      </w:r>
    </w:p>
    <w:p w:rsidR="005C23D4" w:rsidRDefault="005C23D4">
      <w:pPr>
        <w:rPr>
          <w:lang w:eastAsia="zh-CN"/>
        </w:rPr>
      </w:pPr>
    </w:p>
    <w:p w:rsidR="005C23D4" w:rsidRDefault="00921F10">
      <w:pPr>
        <w:pStyle w:val="20"/>
        <w:spacing w:before="77" w:line="360" w:lineRule="auto"/>
        <w:ind w:left="0" w:right="108"/>
        <w:rPr>
          <w:rFonts w:ascii="Times New Roman" w:eastAsiaTheme="minorEastAsia" w:hAnsi="Times New Roman" w:cs="Times New Roman"/>
          <w:lang w:eastAsia="zh-CN"/>
        </w:rPr>
      </w:pPr>
      <w:bookmarkStart w:id="699" w:name="_Toc10648464"/>
      <w:bookmarkStart w:id="700" w:name="_Toc13859"/>
      <w:bookmarkStart w:id="701" w:name="_Toc9089"/>
      <w:bookmarkStart w:id="702" w:name="_Toc862"/>
      <w:bookmarkStart w:id="703" w:name="_Toc13567"/>
      <w:bookmarkStart w:id="704" w:name="_Toc12806"/>
      <w:bookmarkStart w:id="705" w:name="_Toc23208"/>
      <w:bookmarkStart w:id="706" w:name="_Toc6296"/>
      <w:bookmarkStart w:id="707" w:name="_Toc7211"/>
      <w:bookmarkStart w:id="708" w:name="_Toc131758370"/>
      <w:r>
        <w:rPr>
          <w:rFonts w:ascii="Times New Roman" w:eastAsiaTheme="minorEastAsia" w:hAnsi="Times New Roman" w:cs="Times New Roman"/>
          <w:lang w:eastAsia="zh-CN"/>
        </w:rPr>
        <w:t xml:space="preserve">10.  </w:t>
      </w:r>
      <w:r>
        <w:rPr>
          <w:rFonts w:ascii="Times New Roman" w:eastAsiaTheme="minorEastAsia" w:hAnsi="Times New Roman" w:cs="Times New Roman" w:hint="eastAsia"/>
          <w:lang w:eastAsia="zh-CN"/>
        </w:rPr>
        <w:t>需要补充的其他内容</w:t>
      </w:r>
      <w:bookmarkEnd w:id="699"/>
      <w:bookmarkEnd w:id="700"/>
      <w:bookmarkEnd w:id="701"/>
      <w:bookmarkEnd w:id="702"/>
      <w:bookmarkEnd w:id="703"/>
      <w:bookmarkEnd w:id="704"/>
      <w:bookmarkEnd w:id="705"/>
      <w:bookmarkEnd w:id="706"/>
      <w:bookmarkEnd w:id="707"/>
      <w:bookmarkEnd w:id="708"/>
    </w:p>
    <w:p w:rsidR="005C23D4" w:rsidRDefault="00921F10">
      <w:pPr>
        <w:pStyle w:val="aa"/>
        <w:spacing w:line="360" w:lineRule="auto"/>
        <w:ind w:left="520" w:right="113"/>
        <w:rPr>
          <w:rFonts w:ascii="Times New Roman" w:eastAsiaTheme="minorEastAsia" w:hAnsi="Times New Roman" w:cs="Times New Roman"/>
          <w:lang w:eastAsia="zh-CN"/>
        </w:rPr>
      </w:pPr>
      <w:r>
        <w:rPr>
          <w:rFonts w:ascii="Times New Roman" w:eastAsiaTheme="minorEastAsia" w:hAnsi="Times New Roman" w:cs="Times New Roman" w:hint="eastAsia"/>
          <w:lang w:eastAsia="zh-CN"/>
        </w:rPr>
        <w:t>需要补充的其他内容：见投标人须知前附表。</w:t>
      </w:r>
    </w:p>
    <w:p w:rsidR="005C23D4" w:rsidRDefault="005C23D4">
      <w:pPr>
        <w:jc w:val="right"/>
        <w:rPr>
          <w:rFonts w:ascii="Times New Roman" w:eastAsiaTheme="minorEastAsia" w:hAnsi="Times New Roman" w:cs="Times New Roman"/>
          <w:lang w:eastAsia="zh-CN"/>
        </w:rPr>
        <w:sectPr w:rsidR="005C23D4">
          <w:headerReference w:type="default" r:id="rId9"/>
          <w:footerReference w:type="default" r:id="rId10"/>
          <w:pgSz w:w="12240" w:h="15840"/>
          <w:pgMar w:top="1400" w:right="1680" w:bottom="1120" w:left="1700" w:header="0" w:footer="861" w:gutter="0"/>
          <w:cols w:space="720"/>
        </w:sectPr>
      </w:pPr>
    </w:p>
    <w:p w:rsidR="005C23D4" w:rsidRDefault="005C23D4">
      <w:pPr>
        <w:pStyle w:val="aa"/>
        <w:spacing w:before="7"/>
        <w:rPr>
          <w:rFonts w:ascii="Times New Roman" w:eastAsiaTheme="minorEastAsia" w:hAnsi="Times New Roman" w:cs="Times New Roman"/>
          <w:sz w:val="18"/>
          <w:lang w:eastAsia="zh-CN"/>
        </w:rPr>
      </w:pPr>
    </w:p>
    <w:p w:rsidR="005C23D4" w:rsidRDefault="00921F10">
      <w:pPr>
        <w:pStyle w:val="10"/>
        <w:ind w:left="0"/>
        <w:rPr>
          <w:rFonts w:ascii="Times New Roman" w:eastAsiaTheme="minorEastAsia" w:hAnsi="Times New Roman" w:cs="Times New Roman"/>
          <w:lang w:eastAsia="zh-CN"/>
        </w:rPr>
      </w:pPr>
      <w:bookmarkStart w:id="709" w:name="_Toc25894"/>
      <w:bookmarkStart w:id="710" w:name="_Toc26894"/>
      <w:bookmarkStart w:id="711" w:name="_Toc32166_WPSOffice_Level1"/>
      <w:bookmarkStart w:id="712" w:name="_Toc29183"/>
      <w:bookmarkStart w:id="713" w:name="_Toc10648465"/>
      <w:bookmarkStart w:id="714" w:name="_Toc7499"/>
      <w:bookmarkStart w:id="715" w:name="_Toc17432"/>
      <w:bookmarkStart w:id="716" w:name="_Toc22635"/>
      <w:bookmarkStart w:id="717" w:name="_Toc23330"/>
      <w:bookmarkStart w:id="718" w:name="_Toc12946"/>
      <w:bookmarkStart w:id="719" w:name="_Toc131758371"/>
      <w:r>
        <w:rPr>
          <w:rFonts w:ascii="Times New Roman" w:eastAsiaTheme="minorEastAsia" w:hAnsi="Times New Roman" w:cs="Times New Roman" w:hint="eastAsia"/>
          <w:lang w:eastAsia="zh-CN"/>
        </w:rPr>
        <w:t>第三章评标办法（综合评估法）</w:t>
      </w:r>
      <w:bookmarkEnd w:id="709"/>
      <w:bookmarkEnd w:id="710"/>
      <w:bookmarkEnd w:id="711"/>
      <w:bookmarkEnd w:id="712"/>
      <w:bookmarkEnd w:id="713"/>
      <w:bookmarkEnd w:id="714"/>
      <w:bookmarkEnd w:id="715"/>
      <w:bookmarkEnd w:id="716"/>
      <w:bookmarkEnd w:id="717"/>
      <w:bookmarkEnd w:id="718"/>
      <w:bookmarkEnd w:id="719"/>
    </w:p>
    <w:p w:rsidR="005C23D4" w:rsidRDefault="005C23D4">
      <w:pPr>
        <w:pStyle w:val="aa"/>
        <w:spacing w:before="2"/>
        <w:rPr>
          <w:rFonts w:ascii="Times New Roman" w:eastAsiaTheme="minorEastAsia" w:hAnsi="Times New Roman" w:cs="Times New Roman"/>
          <w:b/>
          <w:lang w:eastAsia="zh-CN"/>
        </w:rPr>
      </w:pPr>
    </w:p>
    <w:p w:rsidR="005C23D4" w:rsidRDefault="00921F10">
      <w:pPr>
        <w:pStyle w:val="20"/>
        <w:ind w:left="120" w:right="0"/>
        <w:jc w:val="center"/>
        <w:rPr>
          <w:rFonts w:ascii="Times New Roman" w:eastAsiaTheme="minorEastAsia" w:hAnsi="Times New Roman" w:cs="Times New Roman"/>
          <w:sz w:val="24"/>
          <w:szCs w:val="24"/>
          <w:lang w:eastAsia="zh-CN"/>
        </w:rPr>
      </w:pPr>
      <w:bookmarkStart w:id="720" w:name="_Toc1538"/>
      <w:bookmarkStart w:id="721" w:name="_Toc6230"/>
      <w:bookmarkStart w:id="722" w:name="_Toc11785"/>
      <w:bookmarkStart w:id="723" w:name="_Toc13007"/>
      <w:bookmarkStart w:id="724" w:name="_Toc27731"/>
      <w:bookmarkStart w:id="725" w:name="_Toc23359"/>
      <w:bookmarkStart w:id="726" w:name="_Toc10648466"/>
      <w:bookmarkStart w:id="727" w:name="_Toc1248_WPSOffice_Level2"/>
      <w:bookmarkStart w:id="728" w:name="_Toc27298"/>
      <w:bookmarkStart w:id="729" w:name="_Toc7608"/>
      <w:bookmarkStart w:id="730" w:name="_Toc131758372"/>
      <w:r>
        <w:rPr>
          <w:rFonts w:ascii="Times New Roman" w:eastAsiaTheme="minorEastAsia" w:hAnsi="Times New Roman" w:cs="Times New Roman" w:hint="eastAsia"/>
        </w:rPr>
        <w:t>评标办法前附表</w:t>
      </w:r>
      <w:bookmarkEnd w:id="720"/>
      <w:bookmarkEnd w:id="721"/>
      <w:bookmarkEnd w:id="722"/>
      <w:bookmarkEnd w:id="723"/>
      <w:bookmarkEnd w:id="724"/>
      <w:bookmarkEnd w:id="725"/>
      <w:bookmarkEnd w:id="726"/>
      <w:bookmarkEnd w:id="727"/>
      <w:bookmarkEnd w:id="728"/>
      <w:bookmarkEnd w:id="729"/>
      <w:bookmarkEnd w:id="730"/>
    </w:p>
    <w:tbl>
      <w:tblPr>
        <w:tblW w:w="91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0" w:type="dxa"/>
        </w:tblCellMar>
        <w:tblLook w:val="04A0" w:firstRow="1" w:lastRow="0" w:firstColumn="1" w:lastColumn="0" w:noHBand="0" w:noVBand="1"/>
      </w:tblPr>
      <w:tblGrid>
        <w:gridCol w:w="900"/>
        <w:gridCol w:w="1123"/>
        <w:gridCol w:w="2477"/>
        <w:gridCol w:w="4681"/>
      </w:tblGrid>
      <w:tr w:rsidR="005C23D4">
        <w:tc>
          <w:tcPr>
            <w:tcW w:w="2023" w:type="dxa"/>
            <w:gridSpan w:val="2"/>
            <w:vAlign w:val="bottom"/>
          </w:tcPr>
          <w:p w:rsidR="005C23D4" w:rsidRDefault="00921F10">
            <w:pPr>
              <w:pStyle w:val="TableParagraph"/>
              <w:snapToGrid w:val="0"/>
              <w:spacing w:before="80" w:after="80"/>
              <w:jc w:val="center"/>
              <w:rPr>
                <w:rFonts w:ascii="Times New Roman" w:eastAsiaTheme="minorEastAsia" w:hAnsi="Times New Roman" w:cs="Times New Roman"/>
                <w:b/>
                <w:szCs w:val="21"/>
              </w:rPr>
            </w:pPr>
            <w:r>
              <w:rPr>
                <w:rFonts w:ascii="Times New Roman" w:eastAsiaTheme="minorEastAsia" w:hAnsi="Times New Roman" w:cs="Times New Roman" w:hint="eastAsia"/>
                <w:b/>
                <w:szCs w:val="21"/>
              </w:rPr>
              <w:t>条款号</w:t>
            </w:r>
          </w:p>
        </w:tc>
        <w:tc>
          <w:tcPr>
            <w:tcW w:w="2477" w:type="dxa"/>
            <w:vAlign w:val="bottom"/>
          </w:tcPr>
          <w:p w:rsidR="005C23D4" w:rsidRDefault="00921F10">
            <w:pPr>
              <w:pStyle w:val="TableParagraph"/>
              <w:snapToGrid w:val="0"/>
              <w:spacing w:before="80" w:after="80"/>
              <w:jc w:val="center"/>
              <w:rPr>
                <w:rFonts w:ascii="Times New Roman" w:eastAsiaTheme="minorEastAsia" w:hAnsi="Times New Roman" w:cs="Times New Roman"/>
                <w:b/>
                <w:szCs w:val="21"/>
              </w:rPr>
            </w:pPr>
            <w:r>
              <w:rPr>
                <w:rFonts w:ascii="Times New Roman" w:eastAsiaTheme="minorEastAsia" w:hAnsi="Times New Roman" w:cs="Times New Roman" w:hint="eastAsia"/>
                <w:b/>
                <w:szCs w:val="21"/>
              </w:rPr>
              <w:t>评审因素</w:t>
            </w:r>
          </w:p>
        </w:tc>
        <w:tc>
          <w:tcPr>
            <w:tcW w:w="4681" w:type="dxa"/>
            <w:vAlign w:val="bottom"/>
          </w:tcPr>
          <w:p w:rsidR="005C23D4" w:rsidRDefault="00921F10">
            <w:pPr>
              <w:pStyle w:val="TableParagraph"/>
              <w:snapToGrid w:val="0"/>
              <w:spacing w:before="80" w:after="80"/>
              <w:jc w:val="center"/>
              <w:rPr>
                <w:rFonts w:ascii="Times New Roman" w:eastAsiaTheme="minorEastAsia" w:hAnsi="Times New Roman" w:cs="Times New Roman"/>
                <w:b/>
                <w:szCs w:val="21"/>
              </w:rPr>
            </w:pPr>
            <w:r>
              <w:rPr>
                <w:rFonts w:ascii="Times New Roman" w:eastAsiaTheme="minorEastAsia" w:hAnsi="Times New Roman" w:cs="Times New Roman" w:hint="eastAsia"/>
                <w:b/>
                <w:szCs w:val="21"/>
              </w:rPr>
              <w:t>评审标准</w:t>
            </w:r>
          </w:p>
        </w:tc>
      </w:tr>
      <w:tr w:rsidR="005C23D4">
        <w:tc>
          <w:tcPr>
            <w:tcW w:w="900" w:type="dxa"/>
            <w:vAlign w:val="center"/>
          </w:tcPr>
          <w:p w:rsidR="005C23D4" w:rsidRDefault="00921F10">
            <w:pPr>
              <w:pStyle w:val="TableParagraph"/>
              <w:snapToGrid w:val="0"/>
              <w:spacing w:before="80" w:after="80"/>
              <w:jc w:val="center"/>
              <w:rPr>
                <w:rFonts w:ascii="Times New Roman" w:eastAsiaTheme="minorEastAsia" w:hAnsi="Times New Roman" w:cs="Times New Roman"/>
                <w:szCs w:val="21"/>
              </w:rPr>
            </w:pPr>
            <w:r>
              <w:rPr>
                <w:rFonts w:ascii="Times New Roman" w:eastAsiaTheme="minorEastAsia" w:hAnsi="Times New Roman" w:cs="Times New Roman"/>
                <w:szCs w:val="21"/>
              </w:rPr>
              <w:t>1</w:t>
            </w:r>
          </w:p>
        </w:tc>
        <w:tc>
          <w:tcPr>
            <w:tcW w:w="1123" w:type="dxa"/>
            <w:vAlign w:val="center"/>
          </w:tcPr>
          <w:p w:rsidR="005C23D4" w:rsidRDefault="00921F10">
            <w:pPr>
              <w:pStyle w:val="TableParagraph"/>
              <w:snapToGrid w:val="0"/>
              <w:spacing w:before="80" w:after="80"/>
              <w:jc w:val="center"/>
              <w:rPr>
                <w:rFonts w:ascii="Times New Roman" w:eastAsiaTheme="minorEastAsia" w:hAnsi="Times New Roman" w:cs="Times New Roman"/>
                <w:szCs w:val="21"/>
              </w:rPr>
            </w:pPr>
            <w:r>
              <w:rPr>
                <w:rFonts w:ascii="Times New Roman" w:eastAsiaTheme="minorEastAsia" w:hAnsi="Times New Roman" w:cs="Times New Roman" w:hint="eastAsia"/>
                <w:szCs w:val="21"/>
              </w:rPr>
              <w:t>评标方法</w:t>
            </w:r>
          </w:p>
        </w:tc>
        <w:tc>
          <w:tcPr>
            <w:tcW w:w="2477" w:type="dxa"/>
            <w:vAlign w:val="center"/>
          </w:tcPr>
          <w:p w:rsidR="005C23D4" w:rsidRDefault="00921F10">
            <w:pPr>
              <w:pStyle w:val="TableParagraph"/>
              <w:snapToGrid w:val="0"/>
              <w:spacing w:before="80" w:after="80"/>
              <w:jc w:val="center"/>
              <w:rPr>
                <w:rFonts w:ascii="Times New Roman" w:eastAsiaTheme="minorEastAsia" w:hAnsi="Times New Roman" w:cs="Times New Roman"/>
                <w:szCs w:val="21"/>
              </w:rPr>
            </w:pPr>
            <w:r>
              <w:rPr>
                <w:rFonts w:ascii="Times New Roman" w:eastAsiaTheme="minorEastAsia" w:hAnsi="Times New Roman" w:cs="Times New Roman" w:hint="eastAsia"/>
                <w:szCs w:val="21"/>
              </w:rPr>
              <w:t>中标候选人排序方法</w:t>
            </w:r>
          </w:p>
        </w:tc>
        <w:tc>
          <w:tcPr>
            <w:tcW w:w="4681" w:type="dxa"/>
            <w:vAlign w:val="center"/>
          </w:tcPr>
          <w:p w:rsidR="005C23D4" w:rsidRDefault="00921F10">
            <w:pPr>
              <w:pStyle w:val="TableParagraph"/>
              <w:snapToGrid w:val="0"/>
              <w:spacing w:before="80" w:after="80"/>
              <w:rPr>
                <w:rFonts w:ascii="Times New Roman" w:eastAsiaTheme="minorEastAsia" w:hAnsi="Times New Roman" w:cs="Times New Roman"/>
                <w:szCs w:val="21"/>
                <w:lang w:eastAsia="zh-CN"/>
              </w:rPr>
            </w:pPr>
            <w:r>
              <w:rPr>
                <w:rFonts w:ascii="Times New Roman" w:eastAsiaTheme="minorEastAsia" w:hAnsi="Times New Roman" w:cs="Times New Roman" w:hint="eastAsia"/>
                <w:szCs w:val="21"/>
                <w:lang w:eastAsia="zh-CN"/>
              </w:rPr>
              <w:t>按综合得分由高到低顺序推荐中标候选人。综合评分相等时，以投标报价得分高的优先；投标报价也相等的，以监测大纲得分高的优先；如果监测大纲得分也相</w:t>
            </w:r>
            <w:r>
              <w:rPr>
                <w:rFonts w:ascii="Times New Roman" w:eastAsiaTheme="minorEastAsia" w:hAnsi="Times New Roman" w:cs="Times New Roman" w:hint="eastAsia"/>
                <w:color w:val="000000" w:themeColor="text1"/>
                <w:szCs w:val="21"/>
                <w:lang w:eastAsia="zh-CN"/>
              </w:rPr>
              <w:t>等，由招标人自行确定。</w:t>
            </w:r>
          </w:p>
        </w:tc>
      </w:tr>
      <w:tr w:rsidR="005C23D4">
        <w:tc>
          <w:tcPr>
            <w:tcW w:w="900" w:type="dxa"/>
            <w:vMerge w:val="restart"/>
            <w:vAlign w:val="center"/>
          </w:tcPr>
          <w:p w:rsidR="005C23D4" w:rsidRDefault="00921F10">
            <w:pPr>
              <w:pStyle w:val="TableParagraph"/>
              <w:snapToGrid w:val="0"/>
              <w:spacing w:before="80" w:after="80"/>
              <w:jc w:val="center"/>
              <w:rPr>
                <w:rFonts w:ascii="Times New Roman" w:eastAsiaTheme="minorEastAsia" w:hAnsi="Times New Roman" w:cs="Times New Roman"/>
                <w:szCs w:val="21"/>
              </w:rPr>
            </w:pPr>
            <w:r>
              <w:rPr>
                <w:rFonts w:ascii="Times New Roman" w:eastAsiaTheme="minorEastAsia" w:hAnsi="Times New Roman" w:cs="Times New Roman"/>
                <w:szCs w:val="21"/>
              </w:rPr>
              <w:t>2.1.1</w:t>
            </w:r>
          </w:p>
        </w:tc>
        <w:tc>
          <w:tcPr>
            <w:tcW w:w="1123" w:type="dxa"/>
            <w:vMerge w:val="restart"/>
            <w:vAlign w:val="center"/>
          </w:tcPr>
          <w:p w:rsidR="005C23D4" w:rsidRDefault="00921F10">
            <w:pPr>
              <w:pStyle w:val="TableParagraph"/>
              <w:snapToGrid w:val="0"/>
              <w:spacing w:before="80" w:after="80"/>
              <w:rPr>
                <w:rFonts w:ascii="Times New Roman" w:eastAsiaTheme="minorEastAsia" w:hAnsi="Times New Roman" w:cs="Times New Roman"/>
                <w:szCs w:val="21"/>
              </w:rPr>
            </w:pPr>
            <w:r>
              <w:rPr>
                <w:rFonts w:ascii="Times New Roman" w:eastAsiaTheme="minorEastAsia" w:hAnsi="Times New Roman" w:cs="Times New Roman" w:hint="eastAsia"/>
                <w:szCs w:val="21"/>
              </w:rPr>
              <w:t>形式评审标准</w:t>
            </w:r>
          </w:p>
        </w:tc>
        <w:tc>
          <w:tcPr>
            <w:tcW w:w="2477" w:type="dxa"/>
            <w:vAlign w:val="center"/>
          </w:tcPr>
          <w:p w:rsidR="005C23D4" w:rsidRDefault="00921F10">
            <w:pPr>
              <w:pStyle w:val="TableParagraph"/>
              <w:snapToGrid w:val="0"/>
              <w:spacing w:before="80" w:after="80"/>
              <w:jc w:val="center"/>
              <w:rPr>
                <w:rFonts w:ascii="Times New Roman" w:eastAsiaTheme="minorEastAsia" w:hAnsi="Times New Roman" w:cs="Times New Roman"/>
                <w:szCs w:val="21"/>
              </w:rPr>
            </w:pPr>
            <w:r>
              <w:rPr>
                <w:rFonts w:ascii="Times New Roman" w:eastAsiaTheme="minorEastAsia" w:hAnsi="Times New Roman" w:cs="Times New Roman" w:hint="eastAsia"/>
                <w:szCs w:val="21"/>
              </w:rPr>
              <w:t>投标人名称</w:t>
            </w:r>
          </w:p>
        </w:tc>
        <w:tc>
          <w:tcPr>
            <w:tcW w:w="4681" w:type="dxa"/>
            <w:vAlign w:val="center"/>
          </w:tcPr>
          <w:p w:rsidR="005C23D4" w:rsidRDefault="00921F10">
            <w:pPr>
              <w:pStyle w:val="TableParagraph"/>
              <w:snapToGrid w:val="0"/>
              <w:spacing w:before="80" w:after="80"/>
              <w:rPr>
                <w:rFonts w:ascii="Times New Roman" w:eastAsiaTheme="minorEastAsia" w:hAnsi="Times New Roman" w:cs="Times New Roman"/>
                <w:szCs w:val="21"/>
                <w:lang w:eastAsia="zh-CN"/>
              </w:rPr>
            </w:pPr>
            <w:r>
              <w:rPr>
                <w:rFonts w:ascii="Times New Roman" w:eastAsiaTheme="minorEastAsia" w:hAnsi="Times New Roman" w:cs="Times New Roman" w:hint="eastAsia"/>
                <w:szCs w:val="21"/>
                <w:lang w:eastAsia="zh-CN"/>
              </w:rPr>
              <w:t>与营业执照（或事业单位法人证书）、资质证书一致</w:t>
            </w:r>
          </w:p>
        </w:tc>
      </w:tr>
      <w:tr w:rsidR="005C23D4">
        <w:tc>
          <w:tcPr>
            <w:tcW w:w="900" w:type="dxa"/>
            <w:vMerge/>
            <w:vAlign w:val="center"/>
          </w:tcPr>
          <w:p w:rsidR="005C23D4" w:rsidRDefault="005C23D4">
            <w:pPr>
              <w:snapToGrid w:val="0"/>
              <w:spacing w:before="80" w:after="80"/>
              <w:rPr>
                <w:rFonts w:ascii="Times New Roman" w:eastAsiaTheme="minorEastAsia" w:hAnsi="Times New Roman" w:cs="Times New Roman"/>
                <w:szCs w:val="21"/>
                <w:lang w:eastAsia="zh-CN"/>
              </w:rPr>
            </w:pPr>
          </w:p>
        </w:tc>
        <w:tc>
          <w:tcPr>
            <w:tcW w:w="1123" w:type="dxa"/>
            <w:vMerge/>
            <w:vAlign w:val="center"/>
          </w:tcPr>
          <w:p w:rsidR="005C23D4" w:rsidRDefault="005C23D4">
            <w:pPr>
              <w:snapToGrid w:val="0"/>
              <w:spacing w:before="80" w:after="80"/>
              <w:rPr>
                <w:rFonts w:ascii="Times New Roman" w:eastAsiaTheme="minorEastAsia" w:hAnsi="Times New Roman" w:cs="Times New Roman"/>
                <w:szCs w:val="21"/>
                <w:lang w:eastAsia="zh-CN"/>
              </w:rPr>
            </w:pPr>
          </w:p>
        </w:tc>
        <w:tc>
          <w:tcPr>
            <w:tcW w:w="2477" w:type="dxa"/>
            <w:vAlign w:val="center"/>
          </w:tcPr>
          <w:p w:rsidR="005C23D4" w:rsidRDefault="00921F10">
            <w:pPr>
              <w:pStyle w:val="TableParagraph"/>
              <w:snapToGrid w:val="0"/>
              <w:spacing w:before="80" w:after="80"/>
              <w:jc w:val="center"/>
              <w:rPr>
                <w:rFonts w:ascii="Times New Roman" w:eastAsiaTheme="minorEastAsia" w:hAnsi="Times New Roman" w:cs="Times New Roman"/>
                <w:szCs w:val="21"/>
                <w:lang w:eastAsia="zh-CN"/>
              </w:rPr>
            </w:pPr>
            <w:r>
              <w:rPr>
                <w:rFonts w:ascii="Times New Roman" w:eastAsiaTheme="minorEastAsia" w:hAnsi="Times New Roman" w:cs="Times New Roman" w:hint="eastAsia"/>
                <w:szCs w:val="21"/>
                <w:lang w:eastAsia="zh-CN"/>
              </w:rPr>
              <w:t>投标函及投标函附录签字盖章</w:t>
            </w:r>
          </w:p>
        </w:tc>
        <w:tc>
          <w:tcPr>
            <w:tcW w:w="4681" w:type="dxa"/>
            <w:vAlign w:val="center"/>
          </w:tcPr>
          <w:p w:rsidR="005C23D4" w:rsidRDefault="00921F10">
            <w:pPr>
              <w:pStyle w:val="TableParagraph"/>
              <w:snapToGrid w:val="0"/>
              <w:spacing w:before="80" w:after="80"/>
              <w:rPr>
                <w:rFonts w:ascii="Times New Roman" w:eastAsiaTheme="minorEastAsia" w:hAnsi="Times New Roman" w:cs="Times New Roman"/>
                <w:szCs w:val="21"/>
                <w:lang w:eastAsia="zh-CN"/>
              </w:rPr>
            </w:pPr>
            <w:r>
              <w:rPr>
                <w:rFonts w:ascii="Times New Roman" w:eastAsiaTheme="minorEastAsia" w:hAnsi="Times New Roman" w:cs="Times New Roman" w:hint="eastAsia"/>
                <w:szCs w:val="21"/>
                <w:lang w:eastAsia="zh-CN"/>
              </w:rPr>
              <w:t>有法定代表人或其委托代理人签字或加盖单位章。由法定代表人签字的，应附法定代表人身份证明，由代理人签字的，应附授权委托书，身份证明或授权委托书应符合</w:t>
            </w:r>
            <w:r>
              <w:rPr>
                <w:rFonts w:ascii="Times New Roman" w:eastAsiaTheme="minorEastAsia" w:hAnsi="Times New Roman" w:hint="eastAsia"/>
                <w:szCs w:val="21"/>
                <w:lang w:eastAsia="zh-CN"/>
              </w:rPr>
              <w:t>“投标文件格式”</w:t>
            </w:r>
            <w:r>
              <w:rPr>
                <w:rFonts w:ascii="Times New Roman" w:eastAsiaTheme="minorEastAsia" w:hAnsi="Times New Roman" w:cs="Times New Roman" w:hint="eastAsia"/>
                <w:szCs w:val="21"/>
                <w:lang w:eastAsia="zh-CN"/>
              </w:rPr>
              <w:t>的规定</w:t>
            </w:r>
          </w:p>
        </w:tc>
      </w:tr>
      <w:tr w:rsidR="005C23D4">
        <w:tc>
          <w:tcPr>
            <w:tcW w:w="900" w:type="dxa"/>
            <w:vMerge/>
            <w:vAlign w:val="center"/>
          </w:tcPr>
          <w:p w:rsidR="005C23D4" w:rsidRDefault="005C23D4">
            <w:pPr>
              <w:snapToGrid w:val="0"/>
              <w:spacing w:before="80" w:after="80"/>
              <w:rPr>
                <w:rFonts w:ascii="Times New Roman" w:eastAsiaTheme="minorEastAsia" w:hAnsi="Times New Roman" w:cs="Times New Roman"/>
                <w:szCs w:val="21"/>
                <w:lang w:eastAsia="zh-CN"/>
              </w:rPr>
            </w:pPr>
          </w:p>
        </w:tc>
        <w:tc>
          <w:tcPr>
            <w:tcW w:w="1123" w:type="dxa"/>
            <w:vMerge/>
            <w:vAlign w:val="center"/>
          </w:tcPr>
          <w:p w:rsidR="005C23D4" w:rsidRDefault="005C23D4">
            <w:pPr>
              <w:snapToGrid w:val="0"/>
              <w:spacing w:before="80" w:after="80"/>
              <w:rPr>
                <w:rFonts w:ascii="Times New Roman" w:eastAsiaTheme="minorEastAsia" w:hAnsi="Times New Roman" w:cs="Times New Roman"/>
                <w:szCs w:val="21"/>
                <w:lang w:eastAsia="zh-CN"/>
              </w:rPr>
            </w:pPr>
          </w:p>
        </w:tc>
        <w:tc>
          <w:tcPr>
            <w:tcW w:w="2477" w:type="dxa"/>
            <w:vAlign w:val="center"/>
          </w:tcPr>
          <w:p w:rsidR="005C23D4" w:rsidRDefault="00921F10">
            <w:pPr>
              <w:pStyle w:val="TableParagraph"/>
              <w:snapToGrid w:val="0"/>
              <w:spacing w:before="80" w:after="80"/>
              <w:jc w:val="center"/>
              <w:rPr>
                <w:rFonts w:ascii="Times New Roman" w:eastAsiaTheme="minorEastAsia" w:hAnsi="Times New Roman" w:cs="Times New Roman"/>
                <w:szCs w:val="21"/>
              </w:rPr>
            </w:pPr>
            <w:r>
              <w:rPr>
                <w:rFonts w:ascii="Times New Roman" w:eastAsiaTheme="minorEastAsia" w:hAnsi="Times New Roman" w:cs="Times New Roman" w:hint="eastAsia"/>
                <w:szCs w:val="21"/>
              </w:rPr>
              <w:t>备选投标方案</w:t>
            </w:r>
          </w:p>
        </w:tc>
        <w:tc>
          <w:tcPr>
            <w:tcW w:w="4681" w:type="dxa"/>
            <w:vAlign w:val="center"/>
          </w:tcPr>
          <w:p w:rsidR="005C23D4" w:rsidRDefault="00921F10">
            <w:pPr>
              <w:pStyle w:val="TableParagraph"/>
              <w:snapToGrid w:val="0"/>
              <w:spacing w:before="80" w:after="80"/>
              <w:rPr>
                <w:rFonts w:ascii="Times New Roman" w:eastAsiaTheme="minorEastAsia" w:hAnsi="Times New Roman" w:cs="Times New Roman"/>
                <w:szCs w:val="21"/>
              </w:rPr>
            </w:pPr>
            <w:r>
              <w:rPr>
                <w:rFonts w:ascii="Times New Roman" w:eastAsiaTheme="minorEastAsia" w:hAnsi="Times New Roman" w:cs="Times New Roman" w:hint="eastAsia"/>
                <w:szCs w:val="21"/>
              </w:rPr>
              <w:t>不接受备选投标方案</w:t>
            </w:r>
          </w:p>
        </w:tc>
      </w:tr>
      <w:tr w:rsidR="005C23D4">
        <w:tc>
          <w:tcPr>
            <w:tcW w:w="900" w:type="dxa"/>
            <w:vMerge w:val="restart"/>
            <w:vAlign w:val="center"/>
          </w:tcPr>
          <w:p w:rsidR="005C23D4" w:rsidRDefault="00921F10">
            <w:pPr>
              <w:pStyle w:val="TableParagraph"/>
              <w:snapToGrid w:val="0"/>
              <w:spacing w:before="80" w:after="80"/>
              <w:jc w:val="center"/>
              <w:rPr>
                <w:rFonts w:ascii="Times New Roman" w:eastAsiaTheme="minorEastAsia" w:hAnsi="Times New Roman" w:cs="Times New Roman"/>
                <w:szCs w:val="21"/>
              </w:rPr>
            </w:pPr>
            <w:r>
              <w:rPr>
                <w:rFonts w:ascii="Times New Roman" w:eastAsiaTheme="minorEastAsia" w:hAnsi="Times New Roman" w:cs="Times New Roman"/>
                <w:szCs w:val="21"/>
              </w:rPr>
              <w:t>2.1.2</w:t>
            </w:r>
          </w:p>
        </w:tc>
        <w:tc>
          <w:tcPr>
            <w:tcW w:w="1123" w:type="dxa"/>
            <w:vMerge w:val="restart"/>
            <w:vAlign w:val="center"/>
          </w:tcPr>
          <w:p w:rsidR="005C23D4" w:rsidRDefault="00921F10">
            <w:pPr>
              <w:pStyle w:val="TableParagraph"/>
              <w:snapToGrid w:val="0"/>
              <w:spacing w:before="80" w:after="80"/>
              <w:ind w:hanging="209"/>
              <w:jc w:val="center"/>
              <w:rPr>
                <w:rFonts w:ascii="Times New Roman" w:eastAsiaTheme="minorEastAsia" w:hAnsi="Times New Roman" w:cs="Times New Roman"/>
                <w:szCs w:val="21"/>
              </w:rPr>
            </w:pPr>
            <w:r>
              <w:rPr>
                <w:rFonts w:ascii="Times New Roman" w:eastAsiaTheme="minorEastAsia" w:hAnsi="Times New Roman" w:cs="Times New Roman" w:hint="eastAsia"/>
                <w:szCs w:val="21"/>
              </w:rPr>
              <w:t>资格评审</w:t>
            </w:r>
          </w:p>
          <w:p w:rsidR="005C23D4" w:rsidRDefault="00921F10">
            <w:pPr>
              <w:pStyle w:val="TableParagraph"/>
              <w:snapToGrid w:val="0"/>
              <w:spacing w:before="80" w:after="80"/>
              <w:ind w:hanging="209"/>
              <w:jc w:val="center"/>
              <w:rPr>
                <w:rFonts w:ascii="Times New Roman" w:eastAsiaTheme="minorEastAsia" w:hAnsi="Times New Roman" w:cs="Times New Roman"/>
                <w:szCs w:val="21"/>
              </w:rPr>
            </w:pPr>
            <w:r>
              <w:rPr>
                <w:rFonts w:ascii="Times New Roman" w:eastAsiaTheme="minorEastAsia" w:hAnsi="Times New Roman" w:cs="Times New Roman" w:hint="eastAsia"/>
                <w:szCs w:val="21"/>
              </w:rPr>
              <w:t>标准</w:t>
            </w:r>
          </w:p>
        </w:tc>
        <w:tc>
          <w:tcPr>
            <w:tcW w:w="2477" w:type="dxa"/>
            <w:vAlign w:val="center"/>
          </w:tcPr>
          <w:p w:rsidR="005C23D4" w:rsidRDefault="00921F10">
            <w:pPr>
              <w:pStyle w:val="TableParagraph"/>
              <w:snapToGrid w:val="0"/>
              <w:spacing w:before="80" w:after="80"/>
              <w:jc w:val="center"/>
              <w:rPr>
                <w:rFonts w:ascii="Times New Roman" w:eastAsiaTheme="minorEastAsia" w:hAnsi="Times New Roman" w:cs="Times New Roman"/>
                <w:szCs w:val="21"/>
                <w:lang w:eastAsia="zh-CN"/>
              </w:rPr>
            </w:pPr>
            <w:r>
              <w:rPr>
                <w:rFonts w:ascii="Times New Roman" w:eastAsiaTheme="minorEastAsia" w:hAnsi="Times New Roman" w:cs="Times New Roman" w:hint="eastAsia"/>
                <w:szCs w:val="21"/>
                <w:lang w:eastAsia="zh-CN"/>
              </w:rPr>
              <w:t>营业执照</w:t>
            </w:r>
          </w:p>
        </w:tc>
        <w:tc>
          <w:tcPr>
            <w:tcW w:w="4681" w:type="dxa"/>
            <w:vAlign w:val="center"/>
          </w:tcPr>
          <w:p w:rsidR="005C23D4" w:rsidRDefault="00921F10">
            <w:pPr>
              <w:pStyle w:val="TableParagraph"/>
              <w:snapToGrid w:val="0"/>
              <w:spacing w:before="80" w:after="80"/>
              <w:rPr>
                <w:rFonts w:ascii="Times New Roman" w:eastAsiaTheme="minorEastAsia" w:hAnsi="Times New Roman"/>
                <w:szCs w:val="21"/>
                <w:lang w:eastAsia="zh-CN"/>
              </w:rPr>
            </w:pPr>
            <w:r>
              <w:rPr>
                <w:rFonts w:ascii="Times New Roman" w:eastAsiaTheme="minorEastAsia" w:hAnsi="Times New Roman" w:hint="eastAsia"/>
                <w:szCs w:val="21"/>
                <w:lang w:eastAsia="zh-CN"/>
              </w:rPr>
              <w:t>具有有效的营业执照</w:t>
            </w:r>
            <w:r>
              <w:rPr>
                <w:rFonts w:ascii="Times New Roman" w:eastAsiaTheme="minorEastAsia" w:hAnsi="Times New Roman" w:cs="Times New Roman" w:hint="eastAsia"/>
                <w:szCs w:val="21"/>
                <w:lang w:eastAsia="zh-CN"/>
              </w:rPr>
              <w:t>或事业单位法人证书</w:t>
            </w:r>
          </w:p>
        </w:tc>
      </w:tr>
      <w:tr w:rsidR="005C23D4">
        <w:tc>
          <w:tcPr>
            <w:tcW w:w="900" w:type="dxa"/>
            <w:vMerge/>
            <w:vAlign w:val="center"/>
          </w:tcPr>
          <w:p w:rsidR="005C23D4" w:rsidRDefault="005C23D4">
            <w:pPr>
              <w:snapToGrid w:val="0"/>
              <w:spacing w:before="80" w:after="80"/>
              <w:rPr>
                <w:rFonts w:ascii="Times New Roman" w:eastAsiaTheme="minorEastAsia" w:hAnsi="Times New Roman" w:cs="Times New Roman"/>
                <w:szCs w:val="21"/>
                <w:lang w:eastAsia="zh-CN"/>
              </w:rPr>
            </w:pPr>
          </w:p>
        </w:tc>
        <w:tc>
          <w:tcPr>
            <w:tcW w:w="1123" w:type="dxa"/>
            <w:vMerge/>
            <w:vAlign w:val="center"/>
          </w:tcPr>
          <w:p w:rsidR="005C23D4" w:rsidRDefault="005C23D4">
            <w:pPr>
              <w:snapToGrid w:val="0"/>
              <w:spacing w:before="80" w:after="80"/>
              <w:rPr>
                <w:rFonts w:ascii="Times New Roman" w:eastAsiaTheme="minorEastAsia" w:hAnsi="Times New Roman" w:cs="Times New Roman"/>
                <w:szCs w:val="21"/>
                <w:lang w:eastAsia="zh-CN"/>
              </w:rPr>
            </w:pPr>
          </w:p>
        </w:tc>
        <w:tc>
          <w:tcPr>
            <w:tcW w:w="2477" w:type="dxa"/>
            <w:vAlign w:val="center"/>
          </w:tcPr>
          <w:p w:rsidR="005C23D4" w:rsidRDefault="00921F10">
            <w:pPr>
              <w:pStyle w:val="TableParagraph"/>
              <w:snapToGrid w:val="0"/>
              <w:spacing w:before="80" w:after="80"/>
              <w:jc w:val="center"/>
              <w:rPr>
                <w:rFonts w:ascii="Times New Roman" w:eastAsiaTheme="minorEastAsia" w:hAnsi="Times New Roman" w:cs="Times New Roman"/>
                <w:szCs w:val="21"/>
              </w:rPr>
            </w:pPr>
            <w:r>
              <w:rPr>
                <w:rFonts w:ascii="Times New Roman" w:eastAsiaTheme="minorEastAsia" w:hAnsi="Times New Roman" w:cs="Times New Roman" w:hint="eastAsia"/>
                <w:szCs w:val="21"/>
              </w:rPr>
              <w:t>资质要求</w:t>
            </w:r>
          </w:p>
        </w:tc>
        <w:tc>
          <w:tcPr>
            <w:tcW w:w="4681" w:type="dxa"/>
            <w:vAlign w:val="center"/>
          </w:tcPr>
          <w:p w:rsidR="005C23D4" w:rsidRDefault="00921F10">
            <w:pPr>
              <w:pStyle w:val="TableParagraph"/>
              <w:snapToGrid w:val="0"/>
              <w:spacing w:before="80" w:after="80"/>
              <w:rPr>
                <w:rFonts w:ascii="Times New Roman" w:eastAsiaTheme="minorEastAsia" w:hAnsi="Times New Roman"/>
                <w:szCs w:val="21"/>
                <w:lang w:eastAsia="zh-CN"/>
              </w:rPr>
            </w:pPr>
            <w:r>
              <w:rPr>
                <w:rFonts w:ascii="Times New Roman" w:eastAsiaTheme="minorEastAsia" w:hAnsi="Times New Roman" w:hint="eastAsia"/>
                <w:szCs w:val="21"/>
                <w:lang w:eastAsia="zh-CN"/>
              </w:rPr>
              <w:t>符合第二章</w:t>
            </w:r>
            <w:r>
              <w:rPr>
                <w:rFonts w:ascii="Times New Roman" w:eastAsiaTheme="minorEastAsia" w:hAnsi="Times New Roman"/>
                <w:szCs w:val="21"/>
                <w:lang w:eastAsia="zh-CN"/>
              </w:rPr>
              <w:t>投标人须知</w:t>
            </w:r>
            <w:r>
              <w:rPr>
                <w:rFonts w:ascii="Times New Roman" w:eastAsiaTheme="minorEastAsia" w:hAnsi="Times New Roman" w:hint="eastAsia"/>
                <w:szCs w:val="21"/>
                <w:lang w:eastAsia="zh-CN"/>
              </w:rPr>
              <w:t>第</w:t>
            </w:r>
            <w:r>
              <w:rPr>
                <w:rFonts w:ascii="Times New Roman" w:eastAsiaTheme="minorEastAsia" w:hAnsi="Times New Roman"/>
                <w:szCs w:val="21"/>
                <w:lang w:eastAsia="zh-CN"/>
              </w:rPr>
              <w:t>1.4.1</w:t>
            </w:r>
            <w:r>
              <w:rPr>
                <w:rFonts w:ascii="Times New Roman" w:eastAsiaTheme="minorEastAsia" w:hAnsi="Times New Roman" w:hint="eastAsia"/>
                <w:szCs w:val="21"/>
                <w:lang w:eastAsia="zh-CN"/>
              </w:rPr>
              <w:t>项规定</w:t>
            </w:r>
          </w:p>
        </w:tc>
      </w:tr>
      <w:tr w:rsidR="005C23D4">
        <w:tc>
          <w:tcPr>
            <w:tcW w:w="900" w:type="dxa"/>
            <w:vMerge/>
            <w:vAlign w:val="center"/>
          </w:tcPr>
          <w:p w:rsidR="005C23D4" w:rsidRDefault="005C23D4">
            <w:pPr>
              <w:snapToGrid w:val="0"/>
              <w:spacing w:before="80" w:after="80"/>
              <w:rPr>
                <w:rFonts w:ascii="Times New Roman" w:eastAsiaTheme="minorEastAsia" w:hAnsi="Times New Roman" w:cs="Times New Roman"/>
                <w:szCs w:val="21"/>
                <w:lang w:eastAsia="zh-CN"/>
              </w:rPr>
            </w:pPr>
          </w:p>
        </w:tc>
        <w:tc>
          <w:tcPr>
            <w:tcW w:w="1123" w:type="dxa"/>
            <w:vMerge/>
            <w:vAlign w:val="center"/>
          </w:tcPr>
          <w:p w:rsidR="005C23D4" w:rsidRDefault="005C23D4">
            <w:pPr>
              <w:snapToGrid w:val="0"/>
              <w:spacing w:before="80" w:after="80"/>
              <w:rPr>
                <w:rFonts w:ascii="Times New Roman" w:eastAsiaTheme="minorEastAsia" w:hAnsi="Times New Roman" w:cs="Times New Roman"/>
                <w:szCs w:val="21"/>
                <w:lang w:eastAsia="zh-CN"/>
              </w:rPr>
            </w:pPr>
          </w:p>
        </w:tc>
        <w:tc>
          <w:tcPr>
            <w:tcW w:w="2477" w:type="dxa"/>
            <w:vAlign w:val="center"/>
          </w:tcPr>
          <w:p w:rsidR="005C23D4" w:rsidRDefault="00921F10">
            <w:pPr>
              <w:pStyle w:val="TableParagraph"/>
              <w:snapToGrid w:val="0"/>
              <w:spacing w:before="80" w:after="80"/>
              <w:jc w:val="center"/>
              <w:rPr>
                <w:rFonts w:ascii="Times New Roman" w:eastAsiaTheme="minorEastAsia" w:hAnsi="Times New Roman" w:cs="Times New Roman"/>
                <w:szCs w:val="21"/>
              </w:rPr>
            </w:pPr>
            <w:r>
              <w:rPr>
                <w:rFonts w:ascii="Times New Roman" w:eastAsiaTheme="minorEastAsia" w:hAnsi="Times New Roman" w:cs="Times New Roman" w:hint="eastAsia"/>
                <w:szCs w:val="21"/>
              </w:rPr>
              <w:t>财务要求</w:t>
            </w:r>
          </w:p>
        </w:tc>
        <w:tc>
          <w:tcPr>
            <w:tcW w:w="4681" w:type="dxa"/>
          </w:tcPr>
          <w:p w:rsidR="005C23D4" w:rsidRDefault="00921F10">
            <w:pPr>
              <w:pStyle w:val="TableParagraph"/>
              <w:snapToGrid w:val="0"/>
              <w:spacing w:before="80" w:after="80"/>
              <w:rPr>
                <w:rFonts w:ascii="Times New Roman" w:eastAsiaTheme="minorEastAsia" w:hAnsi="Times New Roman"/>
                <w:szCs w:val="21"/>
                <w:lang w:eastAsia="zh-CN"/>
              </w:rPr>
            </w:pPr>
            <w:r>
              <w:rPr>
                <w:rFonts w:ascii="Times New Roman" w:eastAsiaTheme="minorEastAsia" w:hAnsi="Times New Roman" w:hint="eastAsia"/>
                <w:szCs w:val="21"/>
                <w:lang w:eastAsia="zh-CN"/>
              </w:rPr>
              <w:t>符合第二章</w:t>
            </w:r>
            <w:r>
              <w:rPr>
                <w:rFonts w:ascii="Times New Roman" w:eastAsiaTheme="minorEastAsia" w:hAnsi="Times New Roman"/>
                <w:szCs w:val="21"/>
                <w:lang w:eastAsia="zh-CN"/>
              </w:rPr>
              <w:t>投标人须知</w:t>
            </w:r>
            <w:r>
              <w:rPr>
                <w:rFonts w:ascii="Times New Roman" w:eastAsiaTheme="minorEastAsia" w:hAnsi="Times New Roman" w:hint="eastAsia"/>
                <w:szCs w:val="21"/>
                <w:lang w:eastAsia="zh-CN"/>
              </w:rPr>
              <w:t>第</w:t>
            </w:r>
            <w:r>
              <w:rPr>
                <w:rFonts w:ascii="Times New Roman" w:eastAsiaTheme="minorEastAsia" w:hAnsi="Times New Roman"/>
                <w:szCs w:val="21"/>
                <w:lang w:eastAsia="zh-CN"/>
              </w:rPr>
              <w:t>1.4.1</w:t>
            </w:r>
            <w:r>
              <w:rPr>
                <w:rFonts w:ascii="Times New Roman" w:eastAsiaTheme="minorEastAsia" w:hAnsi="Times New Roman" w:hint="eastAsia"/>
                <w:szCs w:val="21"/>
                <w:lang w:eastAsia="zh-CN"/>
              </w:rPr>
              <w:t>项规定</w:t>
            </w:r>
          </w:p>
        </w:tc>
      </w:tr>
      <w:tr w:rsidR="005C23D4">
        <w:tc>
          <w:tcPr>
            <w:tcW w:w="900" w:type="dxa"/>
            <w:vMerge/>
            <w:vAlign w:val="center"/>
          </w:tcPr>
          <w:p w:rsidR="005C23D4" w:rsidRDefault="005C23D4">
            <w:pPr>
              <w:snapToGrid w:val="0"/>
              <w:spacing w:before="80" w:after="80"/>
              <w:rPr>
                <w:rFonts w:ascii="Times New Roman" w:eastAsiaTheme="minorEastAsia" w:hAnsi="Times New Roman" w:cs="Times New Roman"/>
                <w:szCs w:val="21"/>
                <w:lang w:eastAsia="zh-CN"/>
              </w:rPr>
            </w:pPr>
          </w:p>
        </w:tc>
        <w:tc>
          <w:tcPr>
            <w:tcW w:w="1123" w:type="dxa"/>
            <w:vMerge/>
            <w:vAlign w:val="center"/>
          </w:tcPr>
          <w:p w:rsidR="005C23D4" w:rsidRDefault="005C23D4">
            <w:pPr>
              <w:snapToGrid w:val="0"/>
              <w:spacing w:before="80" w:after="80"/>
              <w:rPr>
                <w:rFonts w:ascii="Times New Roman" w:eastAsiaTheme="minorEastAsia" w:hAnsi="Times New Roman" w:cs="Times New Roman"/>
                <w:szCs w:val="21"/>
                <w:lang w:eastAsia="zh-CN"/>
              </w:rPr>
            </w:pPr>
          </w:p>
        </w:tc>
        <w:tc>
          <w:tcPr>
            <w:tcW w:w="2477" w:type="dxa"/>
            <w:vAlign w:val="center"/>
          </w:tcPr>
          <w:p w:rsidR="005C23D4" w:rsidRDefault="00921F10">
            <w:pPr>
              <w:pStyle w:val="TableParagraph"/>
              <w:snapToGrid w:val="0"/>
              <w:spacing w:before="80" w:after="80"/>
              <w:jc w:val="center"/>
              <w:rPr>
                <w:rFonts w:ascii="Times New Roman" w:eastAsiaTheme="minorEastAsia" w:hAnsi="Times New Roman" w:cs="Times New Roman"/>
                <w:szCs w:val="21"/>
              </w:rPr>
            </w:pPr>
            <w:r>
              <w:rPr>
                <w:rFonts w:ascii="Times New Roman" w:eastAsiaTheme="minorEastAsia" w:hAnsi="Times New Roman" w:cs="Times New Roman" w:hint="eastAsia"/>
                <w:szCs w:val="21"/>
              </w:rPr>
              <w:t>信誉要求</w:t>
            </w:r>
          </w:p>
        </w:tc>
        <w:tc>
          <w:tcPr>
            <w:tcW w:w="4681" w:type="dxa"/>
          </w:tcPr>
          <w:p w:rsidR="005C23D4" w:rsidRDefault="00921F10">
            <w:pPr>
              <w:pStyle w:val="TableParagraph"/>
              <w:snapToGrid w:val="0"/>
              <w:spacing w:before="80" w:after="80"/>
              <w:rPr>
                <w:rFonts w:ascii="Times New Roman" w:eastAsiaTheme="minorEastAsia" w:hAnsi="Times New Roman"/>
                <w:szCs w:val="21"/>
                <w:lang w:eastAsia="zh-CN"/>
              </w:rPr>
            </w:pPr>
            <w:r>
              <w:rPr>
                <w:rFonts w:ascii="Times New Roman" w:eastAsiaTheme="minorEastAsia" w:hAnsi="Times New Roman" w:hint="eastAsia"/>
                <w:szCs w:val="21"/>
                <w:lang w:eastAsia="zh-CN"/>
              </w:rPr>
              <w:t>符合第二章</w:t>
            </w:r>
            <w:r>
              <w:rPr>
                <w:rFonts w:ascii="Times New Roman" w:eastAsiaTheme="minorEastAsia" w:hAnsi="Times New Roman"/>
                <w:szCs w:val="21"/>
                <w:lang w:eastAsia="zh-CN"/>
              </w:rPr>
              <w:t>投标人须知</w:t>
            </w:r>
            <w:r>
              <w:rPr>
                <w:rFonts w:ascii="Times New Roman" w:eastAsiaTheme="minorEastAsia" w:hAnsi="Times New Roman" w:hint="eastAsia"/>
                <w:szCs w:val="21"/>
                <w:lang w:eastAsia="zh-CN"/>
              </w:rPr>
              <w:t>第</w:t>
            </w:r>
            <w:r>
              <w:rPr>
                <w:rFonts w:ascii="Times New Roman" w:eastAsiaTheme="minorEastAsia" w:hAnsi="Times New Roman"/>
                <w:szCs w:val="21"/>
                <w:lang w:eastAsia="zh-CN"/>
              </w:rPr>
              <w:t>1.4.1</w:t>
            </w:r>
            <w:r>
              <w:rPr>
                <w:rFonts w:ascii="Times New Roman" w:eastAsiaTheme="minorEastAsia" w:hAnsi="Times New Roman" w:hint="eastAsia"/>
                <w:szCs w:val="21"/>
                <w:lang w:eastAsia="zh-CN"/>
              </w:rPr>
              <w:t>项规定</w:t>
            </w:r>
          </w:p>
        </w:tc>
      </w:tr>
      <w:tr w:rsidR="005C23D4">
        <w:tc>
          <w:tcPr>
            <w:tcW w:w="900" w:type="dxa"/>
            <w:vMerge/>
            <w:vAlign w:val="center"/>
          </w:tcPr>
          <w:p w:rsidR="005C23D4" w:rsidRDefault="005C23D4">
            <w:pPr>
              <w:snapToGrid w:val="0"/>
              <w:spacing w:before="80" w:after="80"/>
              <w:rPr>
                <w:rFonts w:ascii="Times New Roman" w:eastAsiaTheme="minorEastAsia" w:hAnsi="Times New Roman" w:cs="Times New Roman"/>
                <w:szCs w:val="21"/>
                <w:lang w:eastAsia="zh-CN"/>
              </w:rPr>
            </w:pPr>
          </w:p>
        </w:tc>
        <w:tc>
          <w:tcPr>
            <w:tcW w:w="1123" w:type="dxa"/>
            <w:vMerge/>
            <w:vAlign w:val="center"/>
          </w:tcPr>
          <w:p w:rsidR="005C23D4" w:rsidRDefault="005C23D4">
            <w:pPr>
              <w:snapToGrid w:val="0"/>
              <w:spacing w:before="80" w:after="80"/>
              <w:rPr>
                <w:rFonts w:ascii="Times New Roman" w:eastAsiaTheme="minorEastAsia" w:hAnsi="Times New Roman" w:cs="Times New Roman"/>
                <w:szCs w:val="21"/>
                <w:lang w:eastAsia="zh-CN"/>
              </w:rPr>
            </w:pPr>
          </w:p>
        </w:tc>
        <w:tc>
          <w:tcPr>
            <w:tcW w:w="2477" w:type="dxa"/>
            <w:vAlign w:val="center"/>
          </w:tcPr>
          <w:p w:rsidR="005C23D4" w:rsidRDefault="00921F10">
            <w:pPr>
              <w:pStyle w:val="TableParagraph"/>
              <w:snapToGrid w:val="0"/>
              <w:spacing w:before="80" w:after="80"/>
              <w:jc w:val="center"/>
              <w:rPr>
                <w:rFonts w:ascii="Times New Roman" w:eastAsiaTheme="minorEastAsia" w:hAnsi="Times New Roman" w:cs="Times New Roman"/>
                <w:szCs w:val="21"/>
                <w:lang w:eastAsia="zh-CN"/>
              </w:rPr>
            </w:pPr>
            <w:r>
              <w:rPr>
                <w:rFonts w:ascii="Times New Roman" w:eastAsiaTheme="minorEastAsia" w:hAnsi="Times New Roman" w:cs="Times New Roman" w:hint="eastAsia"/>
                <w:szCs w:val="21"/>
                <w:lang w:eastAsia="zh-CN"/>
              </w:rPr>
              <w:t>项目负责人</w:t>
            </w:r>
          </w:p>
        </w:tc>
        <w:tc>
          <w:tcPr>
            <w:tcW w:w="4681" w:type="dxa"/>
          </w:tcPr>
          <w:p w:rsidR="005C23D4" w:rsidRDefault="00921F10">
            <w:pPr>
              <w:pStyle w:val="TableParagraph"/>
              <w:snapToGrid w:val="0"/>
              <w:spacing w:before="80" w:after="80"/>
              <w:rPr>
                <w:rFonts w:ascii="Times New Roman" w:eastAsiaTheme="minorEastAsia" w:hAnsi="Times New Roman"/>
                <w:szCs w:val="21"/>
                <w:lang w:eastAsia="zh-CN"/>
              </w:rPr>
            </w:pPr>
            <w:r>
              <w:rPr>
                <w:rFonts w:ascii="Times New Roman" w:eastAsiaTheme="minorEastAsia" w:hAnsi="Times New Roman" w:hint="eastAsia"/>
                <w:szCs w:val="21"/>
                <w:lang w:eastAsia="zh-CN"/>
              </w:rPr>
              <w:t>符合第二章</w:t>
            </w:r>
            <w:r>
              <w:rPr>
                <w:rFonts w:ascii="Times New Roman" w:eastAsiaTheme="minorEastAsia" w:hAnsi="Times New Roman"/>
                <w:szCs w:val="21"/>
                <w:lang w:eastAsia="zh-CN"/>
              </w:rPr>
              <w:t>投标人须知</w:t>
            </w:r>
            <w:r>
              <w:rPr>
                <w:rFonts w:ascii="Times New Roman" w:eastAsiaTheme="minorEastAsia" w:hAnsi="Times New Roman" w:hint="eastAsia"/>
                <w:szCs w:val="21"/>
                <w:lang w:eastAsia="zh-CN"/>
              </w:rPr>
              <w:t>第</w:t>
            </w:r>
            <w:r>
              <w:rPr>
                <w:rFonts w:ascii="Times New Roman" w:eastAsiaTheme="minorEastAsia" w:hAnsi="Times New Roman"/>
                <w:szCs w:val="21"/>
                <w:lang w:eastAsia="zh-CN"/>
              </w:rPr>
              <w:t>1.4.1</w:t>
            </w:r>
            <w:r>
              <w:rPr>
                <w:rFonts w:ascii="Times New Roman" w:eastAsiaTheme="minorEastAsia" w:hAnsi="Times New Roman" w:hint="eastAsia"/>
                <w:szCs w:val="21"/>
                <w:lang w:eastAsia="zh-CN"/>
              </w:rPr>
              <w:t>项规定</w:t>
            </w:r>
          </w:p>
        </w:tc>
      </w:tr>
      <w:tr w:rsidR="005C23D4">
        <w:tc>
          <w:tcPr>
            <w:tcW w:w="900" w:type="dxa"/>
            <w:vMerge/>
            <w:vAlign w:val="center"/>
          </w:tcPr>
          <w:p w:rsidR="005C23D4" w:rsidRDefault="005C23D4">
            <w:pPr>
              <w:snapToGrid w:val="0"/>
              <w:spacing w:before="80" w:after="80"/>
              <w:rPr>
                <w:rFonts w:ascii="Times New Roman" w:eastAsiaTheme="minorEastAsia" w:hAnsi="Times New Roman" w:cs="Times New Roman"/>
                <w:szCs w:val="21"/>
                <w:lang w:eastAsia="zh-CN"/>
              </w:rPr>
            </w:pPr>
          </w:p>
        </w:tc>
        <w:tc>
          <w:tcPr>
            <w:tcW w:w="1123" w:type="dxa"/>
            <w:vMerge/>
            <w:vAlign w:val="center"/>
          </w:tcPr>
          <w:p w:rsidR="005C23D4" w:rsidRDefault="005C23D4">
            <w:pPr>
              <w:snapToGrid w:val="0"/>
              <w:spacing w:before="80" w:after="80"/>
              <w:rPr>
                <w:rFonts w:ascii="Times New Roman" w:eastAsiaTheme="minorEastAsia" w:hAnsi="Times New Roman" w:cs="Times New Roman"/>
                <w:szCs w:val="21"/>
                <w:lang w:eastAsia="zh-CN"/>
              </w:rPr>
            </w:pPr>
          </w:p>
        </w:tc>
        <w:tc>
          <w:tcPr>
            <w:tcW w:w="2477" w:type="dxa"/>
            <w:vAlign w:val="center"/>
          </w:tcPr>
          <w:p w:rsidR="005C23D4" w:rsidRDefault="00921F10">
            <w:pPr>
              <w:pStyle w:val="TableParagraph"/>
              <w:snapToGrid w:val="0"/>
              <w:spacing w:before="80" w:after="80"/>
              <w:jc w:val="center"/>
              <w:rPr>
                <w:rFonts w:ascii="Times New Roman" w:eastAsiaTheme="minorEastAsia" w:hAnsi="Times New Roman" w:cs="Times New Roman"/>
                <w:szCs w:val="21"/>
                <w:lang w:eastAsia="zh-CN"/>
              </w:rPr>
            </w:pPr>
            <w:r>
              <w:rPr>
                <w:rFonts w:ascii="Times New Roman" w:eastAsiaTheme="minorEastAsia" w:hAnsi="Times New Roman" w:cs="Times New Roman" w:hint="eastAsia"/>
                <w:szCs w:val="21"/>
                <w:lang w:eastAsia="zh-CN"/>
              </w:rPr>
              <w:t>其他要求</w:t>
            </w:r>
          </w:p>
        </w:tc>
        <w:tc>
          <w:tcPr>
            <w:tcW w:w="4681" w:type="dxa"/>
          </w:tcPr>
          <w:p w:rsidR="005C23D4" w:rsidRDefault="00921F10">
            <w:pPr>
              <w:pStyle w:val="TableParagraph"/>
              <w:snapToGrid w:val="0"/>
              <w:spacing w:before="80" w:after="80"/>
              <w:rPr>
                <w:rFonts w:ascii="Times New Roman" w:eastAsiaTheme="minorEastAsia" w:hAnsi="Times New Roman"/>
                <w:szCs w:val="21"/>
                <w:lang w:eastAsia="zh-CN"/>
              </w:rPr>
            </w:pPr>
            <w:r>
              <w:rPr>
                <w:rFonts w:ascii="Times New Roman" w:eastAsiaTheme="minorEastAsia" w:hAnsi="Times New Roman" w:hint="eastAsia"/>
                <w:szCs w:val="21"/>
                <w:lang w:eastAsia="zh-CN"/>
              </w:rPr>
              <w:t>符合第二章</w:t>
            </w:r>
            <w:r>
              <w:rPr>
                <w:rFonts w:ascii="Times New Roman" w:eastAsiaTheme="minorEastAsia" w:hAnsi="Times New Roman"/>
                <w:szCs w:val="21"/>
                <w:lang w:eastAsia="zh-CN"/>
              </w:rPr>
              <w:t>投标人须知</w:t>
            </w:r>
            <w:r>
              <w:rPr>
                <w:rFonts w:ascii="Times New Roman" w:eastAsiaTheme="minorEastAsia" w:hAnsi="Times New Roman" w:hint="eastAsia"/>
                <w:szCs w:val="21"/>
                <w:lang w:eastAsia="zh-CN"/>
              </w:rPr>
              <w:t>第</w:t>
            </w:r>
            <w:r>
              <w:rPr>
                <w:rFonts w:ascii="Times New Roman" w:eastAsiaTheme="minorEastAsia" w:hAnsi="Times New Roman"/>
                <w:szCs w:val="21"/>
                <w:lang w:eastAsia="zh-CN"/>
              </w:rPr>
              <w:t>1.4.1</w:t>
            </w:r>
            <w:r>
              <w:rPr>
                <w:rFonts w:ascii="Times New Roman" w:eastAsiaTheme="minorEastAsia" w:hAnsi="Times New Roman" w:hint="eastAsia"/>
                <w:szCs w:val="21"/>
                <w:lang w:eastAsia="zh-CN"/>
              </w:rPr>
              <w:t>项规定</w:t>
            </w:r>
          </w:p>
        </w:tc>
      </w:tr>
      <w:tr w:rsidR="005C23D4">
        <w:trPr>
          <w:trHeight w:hRule="exact" w:val="465"/>
        </w:trPr>
        <w:tc>
          <w:tcPr>
            <w:tcW w:w="900" w:type="dxa"/>
            <w:vMerge/>
            <w:vAlign w:val="center"/>
          </w:tcPr>
          <w:p w:rsidR="005C23D4" w:rsidRDefault="005C23D4">
            <w:pPr>
              <w:snapToGrid w:val="0"/>
              <w:spacing w:before="80" w:after="80"/>
              <w:rPr>
                <w:rFonts w:ascii="Times New Roman" w:eastAsiaTheme="minorEastAsia" w:hAnsi="Times New Roman" w:cs="Times New Roman"/>
                <w:szCs w:val="21"/>
                <w:lang w:eastAsia="zh-CN"/>
              </w:rPr>
            </w:pPr>
          </w:p>
        </w:tc>
        <w:tc>
          <w:tcPr>
            <w:tcW w:w="1123" w:type="dxa"/>
            <w:vMerge/>
            <w:vAlign w:val="center"/>
          </w:tcPr>
          <w:p w:rsidR="005C23D4" w:rsidRDefault="005C23D4">
            <w:pPr>
              <w:snapToGrid w:val="0"/>
              <w:spacing w:before="80" w:after="80"/>
              <w:rPr>
                <w:rFonts w:ascii="Times New Roman" w:eastAsiaTheme="minorEastAsia" w:hAnsi="Times New Roman" w:cs="Times New Roman"/>
                <w:szCs w:val="21"/>
                <w:lang w:eastAsia="zh-CN"/>
              </w:rPr>
            </w:pPr>
          </w:p>
        </w:tc>
        <w:tc>
          <w:tcPr>
            <w:tcW w:w="2477" w:type="dxa"/>
            <w:vAlign w:val="center"/>
          </w:tcPr>
          <w:p w:rsidR="005C23D4" w:rsidRDefault="00921F10">
            <w:pPr>
              <w:pStyle w:val="TableParagraph"/>
              <w:snapToGrid w:val="0"/>
              <w:spacing w:before="80" w:after="80"/>
              <w:jc w:val="center"/>
              <w:rPr>
                <w:rFonts w:ascii="Times New Roman" w:eastAsiaTheme="minorEastAsia" w:hAnsi="Times New Roman" w:cs="Times New Roman"/>
                <w:szCs w:val="21"/>
              </w:rPr>
            </w:pPr>
            <w:r>
              <w:rPr>
                <w:rFonts w:ascii="Times New Roman" w:eastAsiaTheme="minorEastAsia" w:hAnsi="Times New Roman" w:cs="Times New Roman" w:hint="eastAsia"/>
                <w:szCs w:val="21"/>
              </w:rPr>
              <w:t>联合体投标人</w:t>
            </w:r>
          </w:p>
        </w:tc>
        <w:tc>
          <w:tcPr>
            <w:tcW w:w="4681" w:type="dxa"/>
            <w:vAlign w:val="center"/>
          </w:tcPr>
          <w:p w:rsidR="005C23D4" w:rsidRDefault="00921F10">
            <w:pPr>
              <w:pStyle w:val="TableParagraph"/>
              <w:snapToGrid w:val="0"/>
              <w:spacing w:before="80" w:after="80"/>
              <w:rPr>
                <w:rFonts w:ascii="Times New Roman" w:eastAsiaTheme="minorEastAsia" w:hAnsi="Times New Roman"/>
                <w:szCs w:val="21"/>
              </w:rPr>
            </w:pPr>
            <w:r>
              <w:rPr>
                <w:rFonts w:ascii="Times New Roman" w:eastAsiaTheme="minorEastAsia" w:hAnsi="Times New Roman" w:hint="eastAsia"/>
                <w:szCs w:val="21"/>
                <w:lang w:eastAsia="zh-CN"/>
              </w:rPr>
              <w:t>不接受联合体投标</w:t>
            </w:r>
          </w:p>
        </w:tc>
      </w:tr>
      <w:tr w:rsidR="005C23D4">
        <w:trPr>
          <w:trHeight w:hRule="exact" w:val="553"/>
        </w:trPr>
        <w:tc>
          <w:tcPr>
            <w:tcW w:w="900" w:type="dxa"/>
            <w:vMerge/>
            <w:vAlign w:val="center"/>
          </w:tcPr>
          <w:p w:rsidR="005C23D4" w:rsidRDefault="005C23D4">
            <w:pPr>
              <w:snapToGrid w:val="0"/>
              <w:spacing w:before="80" w:after="80"/>
              <w:rPr>
                <w:rFonts w:ascii="Times New Roman" w:eastAsiaTheme="minorEastAsia" w:hAnsi="Times New Roman" w:cs="Times New Roman"/>
                <w:szCs w:val="21"/>
              </w:rPr>
            </w:pPr>
          </w:p>
        </w:tc>
        <w:tc>
          <w:tcPr>
            <w:tcW w:w="1123" w:type="dxa"/>
            <w:vMerge/>
            <w:vAlign w:val="center"/>
          </w:tcPr>
          <w:p w:rsidR="005C23D4" w:rsidRDefault="005C23D4">
            <w:pPr>
              <w:snapToGrid w:val="0"/>
              <w:spacing w:before="80" w:after="80"/>
              <w:rPr>
                <w:rFonts w:ascii="Times New Roman" w:eastAsiaTheme="minorEastAsia" w:hAnsi="Times New Roman" w:cs="Times New Roman"/>
                <w:szCs w:val="21"/>
              </w:rPr>
            </w:pPr>
          </w:p>
        </w:tc>
        <w:tc>
          <w:tcPr>
            <w:tcW w:w="2477" w:type="dxa"/>
            <w:vAlign w:val="center"/>
          </w:tcPr>
          <w:p w:rsidR="005C23D4" w:rsidRDefault="00921F10">
            <w:pPr>
              <w:pStyle w:val="TableParagraph"/>
              <w:snapToGrid w:val="0"/>
              <w:ind w:left="8" w:right="5"/>
              <w:jc w:val="center"/>
              <w:rPr>
                <w:rFonts w:ascii="Times New Roman" w:eastAsiaTheme="minorEastAsia" w:hAnsi="Times New Roman" w:cs="Times New Roman"/>
                <w:szCs w:val="21"/>
                <w:lang w:eastAsia="zh-CN"/>
              </w:rPr>
            </w:pPr>
            <w:r>
              <w:rPr>
                <w:rFonts w:ascii="Times New Roman" w:eastAsiaTheme="minorEastAsia" w:hAnsi="Times New Roman" w:cs="Times New Roman" w:hint="eastAsia"/>
                <w:szCs w:val="21"/>
                <w:lang w:eastAsia="zh-CN"/>
              </w:rPr>
              <w:t>不存在禁止投标的情形</w:t>
            </w:r>
          </w:p>
        </w:tc>
        <w:tc>
          <w:tcPr>
            <w:tcW w:w="4681" w:type="dxa"/>
            <w:vAlign w:val="center"/>
          </w:tcPr>
          <w:p w:rsidR="005C23D4" w:rsidRDefault="00921F10">
            <w:pPr>
              <w:pStyle w:val="TableParagraph"/>
              <w:snapToGrid w:val="0"/>
              <w:ind w:right="4"/>
              <w:jc w:val="both"/>
              <w:rPr>
                <w:rFonts w:ascii="Times New Roman" w:eastAsiaTheme="minorEastAsia" w:hAnsi="Times New Roman"/>
                <w:szCs w:val="21"/>
                <w:lang w:eastAsia="zh-CN"/>
              </w:rPr>
            </w:pPr>
            <w:r>
              <w:rPr>
                <w:rFonts w:ascii="Times New Roman" w:eastAsiaTheme="minorEastAsia" w:hAnsi="Times New Roman" w:hint="eastAsia"/>
                <w:szCs w:val="21"/>
                <w:lang w:eastAsia="zh-CN"/>
              </w:rPr>
              <w:t>不存在第二章“投标人须知”第</w:t>
            </w:r>
            <w:r>
              <w:rPr>
                <w:rFonts w:ascii="Times New Roman" w:eastAsiaTheme="minorEastAsia" w:hAnsi="Times New Roman"/>
                <w:szCs w:val="21"/>
                <w:lang w:eastAsia="zh-CN"/>
              </w:rPr>
              <w:t xml:space="preserve"> 1.4.3 </w:t>
            </w:r>
            <w:r>
              <w:rPr>
                <w:rFonts w:ascii="Times New Roman" w:eastAsiaTheme="minorEastAsia" w:hAnsi="Times New Roman" w:hint="eastAsia"/>
                <w:szCs w:val="21"/>
                <w:lang w:eastAsia="zh-CN"/>
              </w:rPr>
              <w:t>项规定的任何一种情形</w:t>
            </w:r>
            <w:r>
              <w:rPr>
                <w:rFonts w:hint="eastAsia"/>
                <w:szCs w:val="21"/>
                <w:lang w:eastAsia="zh-CN"/>
              </w:rPr>
              <w:t>（以投标函中的声明为评审依据）</w:t>
            </w:r>
          </w:p>
        </w:tc>
      </w:tr>
      <w:tr w:rsidR="005C23D4">
        <w:trPr>
          <w:trHeight w:hRule="exact" w:val="449"/>
        </w:trPr>
        <w:tc>
          <w:tcPr>
            <w:tcW w:w="900" w:type="dxa"/>
            <w:vMerge w:val="restart"/>
            <w:vAlign w:val="center"/>
          </w:tcPr>
          <w:p w:rsidR="005C23D4" w:rsidRDefault="00921F10">
            <w:pPr>
              <w:pStyle w:val="TableParagraph"/>
              <w:snapToGrid w:val="0"/>
              <w:spacing w:before="80" w:after="80"/>
              <w:jc w:val="center"/>
              <w:rPr>
                <w:rFonts w:ascii="Times New Roman" w:eastAsiaTheme="minorEastAsia" w:hAnsi="Times New Roman" w:cs="Times New Roman"/>
                <w:szCs w:val="21"/>
              </w:rPr>
            </w:pPr>
            <w:r>
              <w:rPr>
                <w:rFonts w:ascii="Times New Roman" w:eastAsiaTheme="minorEastAsia" w:hAnsi="Times New Roman" w:cs="Times New Roman"/>
                <w:szCs w:val="21"/>
              </w:rPr>
              <w:t>2.1.3</w:t>
            </w:r>
          </w:p>
        </w:tc>
        <w:tc>
          <w:tcPr>
            <w:tcW w:w="1123" w:type="dxa"/>
            <w:vMerge w:val="restart"/>
            <w:vAlign w:val="center"/>
          </w:tcPr>
          <w:p w:rsidR="005C23D4" w:rsidRDefault="00921F10">
            <w:pPr>
              <w:pStyle w:val="TableParagraph"/>
              <w:snapToGrid w:val="0"/>
              <w:spacing w:before="80" w:after="80"/>
              <w:ind w:hanging="104"/>
              <w:jc w:val="center"/>
              <w:rPr>
                <w:rFonts w:ascii="Times New Roman" w:eastAsiaTheme="minorEastAsia" w:hAnsi="Times New Roman" w:cs="Times New Roman"/>
                <w:szCs w:val="21"/>
              </w:rPr>
            </w:pPr>
            <w:r>
              <w:rPr>
                <w:rFonts w:ascii="Times New Roman" w:eastAsiaTheme="minorEastAsia" w:hAnsi="Times New Roman" w:cs="Times New Roman" w:hint="eastAsia"/>
                <w:szCs w:val="21"/>
              </w:rPr>
              <w:t>响应性评审标准</w:t>
            </w:r>
          </w:p>
        </w:tc>
        <w:tc>
          <w:tcPr>
            <w:tcW w:w="2477" w:type="dxa"/>
            <w:vAlign w:val="center"/>
          </w:tcPr>
          <w:p w:rsidR="005C23D4" w:rsidRDefault="00921F10">
            <w:pPr>
              <w:pStyle w:val="TableParagraph"/>
              <w:snapToGrid w:val="0"/>
              <w:spacing w:before="80" w:after="80"/>
              <w:jc w:val="center"/>
              <w:rPr>
                <w:rFonts w:ascii="Times New Roman" w:eastAsiaTheme="minorEastAsia" w:hAnsi="Times New Roman" w:cs="Times New Roman"/>
                <w:szCs w:val="21"/>
              </w:rPr>
            </w:pPr>
            <w:r>
              <w:rPr>
                <w:rFonts w:ascii="Times New Roman" w:eastAsiaTheme="minorEastAsia" w:hAnsi="Times New Roman" w:cs="Times New Roman" w:hint="eastAsia"/>
                <w:szCs w:val="21"/>
              </w:rPr>
              <w:t>投标报价</w:t>
            </w:r>
          </w:p>
        </w:tc>
        <w:tc>
          <w:tcPr>
            <w:tcW w:w="4681" w:type="dxa"/>
            <w:vAlign w:val="center"/>
          </w:tcPr>
          <w:p w:rsidR="005C23D4" w:rsidRDefault="00921F10">
            <w:pPr>
              <w:pStyle w:val="TableParagraph"/>
              <w:snapToGrid w:val="0"/>
              <w:spacing w:before="80" w:after="80"/>
              <w:rPr>
                <w:rFonts w:ascii="Times New Roman" w:eastAsiaTheme="minorEastAsia" w:hAnsi="Times New Roman"/>
                <w:szCs w:val="21"/>
                <w:lang w:eastAsia="zh-CN"/>
              </w:rPr>
            </w:pPr>
            <w:r>
              <w:rPr>
                <w:rFonts w:ascii="Times New Roman" w:eastAsiaTheme="minorEastAsia" w:hAnsi="Times New Roman" w:hint="eastAsia"/>
                <w:szCs w:val="21"/>
                <w:lang w:eastAsia="zh-CN"/>
              </w:rPr>
              <w:t>符合第二章“投标人须知”相关规定</w:t>
            </w:r>
          </w:p>
        </w:tc>
      </w:tr>
      <w:tr w:rsidR="005C23D4">
        <w:trPr>
          <w:trHeight w:hRule="exact" w:val="449"/>
        </w:trPr>
        <w:tc>
          <w:tcPr>
            <w:tcW w:w="900" w:type="dxa"/>
            <w:vMerge/>
            <w:vAlign w:val="center"/>
          </w:tcPr>
          <w:p w:rsidR="005C23D4" w:rsidRDefault="005C23D4">
            <w:pPr>
              <w:snapToGrid w:val="0"/>
              <w:spacing w:before="80" w:after="80"/>
              <w:rPr>
                <w:rFonts w:ascii="Times New Roman" w:eastAsiaTheme="minorEastAsia" w:hAnsi="Times New Roman" w:cs="Times New Roman"/>
                <w:szCs w:val="21"/>
                <w:lang w:eastAsia="zh-CN"/>
              </w:rPr>
            </w:pPr>
          </w:p>
        </w:tc>
        <w:tc>
          <w:tcPr>
            <w:tcW w:w="1123" w:type="dxa"/>
            <w:vMerge/>
            <w:vAlign w:val="center"/>
          </w:tcPr>
          <w:p w:rsidR="005C23D4" w:rsidRDefault="005C23D4">
            <w:pPr>
              <w:snapToGrid w:val="0"/>
              <w:spacing w:before="80" w:after="80"/>
              <w:rPr>
                <w:rFonts w:ascii="Times New Roman" w:eastAsiaTheme="minorEastAsia" w:hAnsi="Times New Roman" w:cs="Times New Roman"/>
                <w:szCs w:val="21"/>
                <w:lang w:eastAsia="zh-CN"/>
              </w:rPr>
            </w:pPr>
          </w:p>
        </w:tc>
        <w:tc>
          <w:tcPr>
            <w:tcW w:w="2477" w:type="dxa"/>
            <w:vAlign w:val="center"/>
          </w:tcPr>
          <w:p w:rsidR="005C23D4" w:rsidRDefault="00921F10">
            <w:pPr>
              <w:pStyle w:val="TableParagraph"/>
              <w:snapToGrid w:val="0"/>
              <w:spacing w:before="80" w:after="80"/>
              <w:jc w:val="center"/>
              <w:rPr>
                <w:rFonts w:ascii="Times New Roman" w:eastAsiaTheme="minorEastAsia" w:hAnsi="Times New Roman" w:cs="Times New Roman"/>
                <w:szCs w:val="21"/>
              </w:rPr>
            </w:pPr>
            <w:r>
              <w:rPr>
                <w:rFonts w:ascii="Times New Roman" w:eastAsiaTheme="minorEastAsia" w:hAnsi="Times New Roman" w:cs="Times New Roman" w:hint="eastAsia"/>
                <w:szCs w:val="21"/>
              </w:rPr>
              <w:t>服务期限</w:t>
            </w:r>
          </w:p>
        </w:tc>
        <w:tc>
          <w:tcPr>
            <w:tcW w:w="4681" w:type="dxa"/>
            <w:vAlign w:val="center"/>
          </w:tcPr>
          <w:p w:rsidR="005C23D4" w:rsidRDefault="00921F10">
            <w:pPr>
              <w:pStyle w:val="TableParagraph"/>
              <w:snapToGrid w:val="0"/>
              <w:spacing w:before="80" w:after="80"/>
              <w:rPr>
                <w:rFonts w:ascii="Times New Roman" w:eastAsiaTheme="minorEastAsia" w:hAnsi="Times New Roman"/>
                <w:szCs w:val="21"/>
                <w:lang w:eastAsia="zh-CN"/>
              </w:rPr>
            </w:pPr>
            <w:r>
              <w:rPr>
                <w:rFonts w:ascii="Times New Roman" w:eastAsiaTheme="minorEastAsia" w:hAnsi="Times New Roman" w:hint="eastAsia"/>
                <w:szCs w:val="21"/>
                <w:lang w:eastAsia="zh-CN"/>
              </w:rPr>
              <w:t>符合第二章“投标人须知”相关规定</w:t>
            </w:r>
          </w:p>
        </w:tc>
      </w:tr>
      <w:tr w:rsidR="005C23D4">
        <w:trPr>
          <w:trHeight w:hRule="exact" w:val="449"/>
        </w:trPr>
        <w:tc>
          <w:tcPr>
            <w:tcW w:w="900" w:type="dxa"/>
            <w:vMerge/>
            <w:vAlign w:val="center"/>
          </w:tcPr>
          <w:p w:rsidR="005C23D4" w:rsidRDefault="005C23D4">
            <w:pPr>
              <w:snapToGrid w:val="0"/>
              <w:spacing w:before="80" w:after="80"/>
              <w:rPr>
                <w:rFonts w:ascii="Times New Roman" w:eastAsiaTheme="minorEastAsia" w:hAnsi="Times New Roman" w:cs="Times New Roman"/>
                <w:szCs w:val="21"/>
                <w:lang w:eastAsia="zh-CN"/>
              </w:rPr>
            </w:pPr>
          </w:p>
        </w:tc>
        <w:tc>
          <w:tcPr>
            <w:tcW w:w="1123" w:type="dxa"/>
            <w:vMerge/>
            <w:vAlign w:val="center"/>
          </w:tcPr>
          <w:p w:rsidR="005C23D4" w:rsidRDefault="005C23D4">
            <w:pPr>
              <w:snapToGrid w:val="0"/>
              <w:spacing w:before="80" w:after="80"/>
              <w:rPr>
                <w:rFonts w:ascii="Times New Roman" w:eastAsiaTheme="minorEastAsia" w:hAnsi="Times New Roman" w:cs="Times New Roman"/>
                <w:szCs w:val="21"/>
                <w:lang w:eastAsia="zh-CN"/>
              </w:rPr>
            </w:pPr>
          </w:p>
        </w:tc>
        <w:tc>
          <w:tcPr>
            <w:tcW w:w="2477" w:type="dxa"/>
            <w:vAlign w:val="center"/>
          </w:tcPr>
          <w:p w:rsidR="005C23D4" w:rsidRDefault="00921F10">
            <w:pPr>
              <w:pStyle w:val="TableParagraph"/>
              <w:snapToGrid w:val="0"/>
              <w:spacing w:before="80" w:after="80"/>
              <w:jc w:val="center"/>
              <w:rPr>
                <w:rFonts w:ascii="Times New Roman" w:eastAsiaTheme="minorEastAsia" w:hAnsi="Times New Roman" w:cs="Times New Roman"/>
                <w:szCs w:val="21"/>
              </w:rPr>
            </w:pPr>
            <w:r>
              <w:rPr>
                <w:rFonts w:ascii="Times New Roman" w:eastAsiaTheme="minorEastAsia" w:hAnsi="Times New Roman" w:cs="Times New Roman" w:hint="eastAsia"/>
                <w:szCs w:val="21"/>
              </w:rPr>
              <w:t>投标有效期</w:t>
            </w:r>
          </w:p>
        </w:tc>
        <w:tc>
          <w:tcPr>
            <w:tcW w:w="4681" w:type="dxa"/>
            <w:vAlign w:val="center"/>
          </w:tcPr>
          <w:p w:rsidR="005C23D4" w:rsidRDefault="00921F10">
            <w:pPr>
              <w:pStyle w:val="TableParagraph"/>
              <w:snapToGrid w:val="0"/>
              <w:spacing w:before="80" w:after="80"/>
              <w:rPr>
                <w:rFonts w:ascii="Times New Roman" w:eastAsiaTheme="minorEastAsia" w:hAnsi="Times New Roman"/>
                <w:szCs w:val="21"/>
                <w:lang w:eastAsia="zh-CN"/>
              </w:rPr>
            </w:pPr>
            <w:r>
              <w:rPr>
                <w:rFonts w:ascii="Times New Roman" w:eastAsiaTheme="minorEastAsia" w:hAnsi="Times New Roman" w:hint="eastAsia"/>
                <w:szCs w:val="21"/>
                <w:lang w:eastAsia="zh-CN"/>
              </w:rPr>
              <w:t>符合第二章“投标人须知”相关规定</w:t>
            </w:r>
          </w:p>
        </w:tc>
      </w:tr>
      <w:tr w:rsidR="005C23D4">
        <w:trPr>
          <w:trHeight w:hRule="exact" w:val="631"/>
        </w:trPr>
        <w:tc>
          <w:tcPr>
            <w:tcW w:w="900" w:type="dxa"/>
            <w:vMerge/>
            <w:vAlign w:val="center"/>
          </w:tcPr>
          <w:p w:rsidR="005C23D4" w:rsidRDefault="005C23D4">
            <w:pPr>
              <w:snapToGrid w:val="0"/>
              <w:spacing w:before="80" w:after="80"/>
              <w:rPr>
                <w:rFonts w:ascii="Times New Roman" w:eastAsiaTheme="minorEastAsia" w:hAnsi="Times New Roman" w:cs="Times New Roman"/>
                <w:szCs w:val="21"/>
                <w:lang w:eastAsia="zh-CN"/>
              </w:rPr>
            </w:pPr>
          </w:p>
        </w:tc>
        <w:tc>
          <w:tcPr>
            <w:tcW w:w="1123" w:type="dxa"/>
            <w:vMerge/>
            <w:vAlign w:val="center"/>
          </w:tcPr>
          <w:p w:rsidR="005C23D4" w:rsidRDefault="005C23D4">
            <w:pPr>
              <w:snapToGrid w:val="0"/>
              <w:spacing w:before="80" w:after="80"/>
              <w:rPr>
                <w:rFonts w:ascii="Times New Roman" w:eastAsiaTheme="minorEastAsia" w:hAnsi="Times New Roman" w:cs="Times New Roman"/>
                <w:szCs w:val="21"/>
                <w:lang w:eastAsia="zh-CN"/>
              </w:rPr>
            </w:pPr>
          </w:p>
        </w:tc>
        <w:tc>
          <w:tcPr>
            <w:tcW w:w="2477" w:type="dxa"/>
            <w:vAlign w:val="center"/>
          </w:tcPr>
          <w:p w:rsidR="005C23D4" w:rsidRDefault="00921F10">
            <w:pPr>
              <w:pStyle w:val="TableParagraph"/>
              <w:snapToGrid w:val="0"/>
              <w:spacing w:before="80" w:after="80"/>
              <w:jc w:val="center"/>
              <w:rPr>
                <w:rFonts w:ascii="Times New Roman" w:eastAsiaTheme="minorEastAsia" w:hAnsi="Times New Roman" w:cs="Times New Roman"/>
                <w:szCs w:val="21"/>
              </w:rPr>
            </w:pPr>
            <w:r>
              <w:rPr>
                <w:rFonts w:ascii="Times New Roman" w:eastAsiaTheme="minorEastAsia" w:hAnsi="Times New Roman" w:cs="Times New Roman" w:hint="eastAsia"/>
                <w:szCs w:val="21"/>
              </w:rPr>
              <w:t>投标保证金</w:t>
            </w:r>
          </w:p>
        </w:tc>
        <w:tc>
          <w:tcPr>
            <w:tcW w:w="4681" w:type="dxa"/>
            <w:vAlign w:val="center"/>
          </w:tcPr>
          <w:p w:rsidR="005C23D4" w:rsidRDefault="00921F10">
            <w:pPr>
              <w:pStyle w:val="TableParagraph"/>
              <w:snapToGrid w:val="0"/>
              <w:spacing w:before="80" w:after="80"/>
              <w:rPr>
                <w:rFonts w:ascii="Times New Roman" w:eastAsiaTheme="minorEastAsia" w:hAnsi="Times New Roman"/>
                <w:szCs w:val="21"/>
                <w:lang w:eastAsia="zh-CN"/>
              </w:rPr>
            </w:pPr>
            <w:r>
              <w:rPr>
                <w:rFonts w:ascii="Times New Roman" w:eastAsiaTheme="minorEastAsia" w:hAnsi="Times New Roman" w:hint="eastAsia"/>
                <w:szCs w:val="21"/>
                <w:lang w:eastAsia="zh-CN"/>
              </w:rPr>
              <w:t>符合第二章“投标人须知”相关规定</w:t>
            </w:r>
          </w:p>
        </w:tc>
      </w:tr>
      <w:tr w:rsidR="005C23D4">
        <w:trPr>
          <w:trHeight w:hRule="exact" w:val="449"/>
        </w:trPr>
        <w:tc>
          <w:tcPr>
            <w:tcW w:w="2023" w:type="dxa"/>
            <w:gridSpan w:val="2"/>
            <w:vAlign w:val="center"/>
          </w:tcPr>
          <w:p w:rsidR="005C23D4" w:rsidRDefault="00921F10">
            <w:pPr>
              <w:pStyle w:val="TableParagraph"/>
              <w:snapToGrid w:val="0"/>
              <w:spacing w:before="80" w:after="80"/>
              <w:jc w:val="center"/>
              <w:rPr>
                <w:rFonts w:ascii="Times New Roman" w:eastAsiaTheme="minorEastAsia" w:hAnsi="Times New Roman" w:cs="Times New Roman"/>
                <w:b/>
                <w:szCs w:val="21"/>
              </w:rPr>
            </w:pPr>
            <w:r>
              <w:rPr>
                <w:rFonts w:ascii="Times New Roman" w:eastAsiaTheme="minorEastAsia" w:hAnsi="Times New Roman" w:cs="Times New Roman" w:hint="eastAsia"/>
                <w:b/>
                <w:szCs w:val="21"/>
              </w:rPr>
              <w:t>条款号</w:t>
            </w:r>
          </w:p>
        </w:tc>
        <w:tc>
          <w:tcPr>
            <w:tcW w:w="2477" w:type="dxa"/>
            <w:vAlign w:val="center"/>
          </w:tcPr>
          <w:p w:rsidR="005C23D4" w:rsidRDefault="00921F10">
            <w:pPr>
              <w:pStyle w:val="TableParagraph"/>
              <w:snapToGrid w:val="0"/>
              <w:spacing w:before="80" w:after="80"/>
              <w:jc w:val="center"/>
              <w:rPr>
                <w:rFonts w:ascii="Times New Roman" w:eastAsiaTheme="minorEastAsia" w:hAnsi="Times New Roman" w:cs="Times New Roman"/>
                <w:b/>
                <w:szCs w:val="21"/>
              </w:rPr>
            </w:pPr>
            <w:r>
              <w:rPr>
                <w:rFonts w:ascii="Times New Roman" w:eastAsiaTheme="minorEastAsia" w:hAnsi="Times New Roman" w:cs="Times New Roman" w:hint="eastAsia"/>
                <w:b/>
                <w:szCs w:val="21"/>
              </w:rPr>
              <w:t>条款内容</w:t>
            </w:r>
          </w:p>
        </w:tc>
        <w:tc>
          <w:tcPr>
            <w:tcW w:w="4681" w:type="dxa"/>
            <w:vAlign w:val="center"/>
          </w:tcPr>
          <w:p w:rsidR="005C23D4" w:rsidRDefault="00921F10">
            <w:pPr>
              <w:pStyle w:val="TableParagraph"/>
              <w:snapToGrid w:val="0"/>
              <w:spacing w:before="80" w:after="80"/>
              <w:jc w:val="center"/>
              <w:rPr>
                <w:rFonts w:ascii="Times New Roman" w:eastAsiaTheme="minorEastAsia" w:hAnsi="Times New Roman" w:cs="Times New Roman"/>
                <w:b/>
                <w:szCs w:val="21"/>
              </w:rPr>
            </w:pPr>
            <w:r>
              <w:rPr>
                <w:rFonts w:ascii="Times New Roman" w:eastAsiaTheme="minorEastAsia" w:hAnsi="Times New Roman" w:cs="Times New Roman" w:hint="eastAsia"/>
                <w:b/>
                <w:szCs w:val="21"/>
              </w:rPr>
              <w:t>编列内容</w:t>
            </w:r>
          </w:p>
        </w:tc>
      </w:tr>
      <w:tr w:rsidR="005C23D4">
        <w:tc>
          <w:tcPr>
            <w:tcW w:w="2023" w:type="dxa"/>
            <w:gridSpan w:val="2"/>
            <w:vAlign w:val="center"/>
          </w:tcPr>
          <w:p w:rsidR="005C23D4" w:rsidRDefault="00921F10">
            <w:pPr>
              <w:pStyle w:val="TableParagraph"/>
              <w:snapToGrid w:val="0"/>
              <w:spacing w:before="80" w:after="80"/>
              <w:jc w:val="center"/>
              <w:rPr>
                <w:rFonts w:ascii="Times New Roman" w:eastAsiaTheme="minorEastAsia" w:hAnsi="Times New Roman" w:cs="Times New Roman"/>
                <w:szCs w:val="21"/>
              </w:rPr>
            </w:pPr>
            <w:r>
              <w:rPr>
                <w:rFonts w:ascii="Times New Roman" w:eastAsiaTheme="minorEastAsia" w:hAnsi="Times New Roman" w:cs="Times New Roman"/>
                <w:szCs w:val="21"/>
              </w:rPr>
              <w:t>2.2.1</w:t>
            </w:r>
          </w:p>
        </w:tc>
        <w:tc>
          <w:tcPr>
            <w:tcW w:w="2477" w:type="dxa"/>
            <w:vAlign w:val="center"/>
          </w:tcPr>
          <w:p w:rsidR="005C23D4" w:rsidRDefault="005C23D4">
            <w:pPr>
              <w:pStyle w:val="TableParagraph"/>
              <w:snapToGrid w:val="0"/>
              <w:spacing w:before="80" w:after="80"/>
              <w:rPr>
                <w:rFonts w:ascii="Times New Roman" w:eastAsiaTheme="minorEastAsia" w:hAnsi="Times New Roman" w:cs="Times New Roman"/>
                <w:b/>
                <w:szCs w:val="21"/>
              </w:rPr>
            </w:pPr>
          </w:p>
          <w:p w:rsidR="005C23D4" w:rsidRDefault="00921F10">
            <w:pPr>
              <w:pStyle w:val="TableParagraph"/>
              <w:snapToGrid w:val="0"/>
              <w:spacing w:before="80" w:after="80"/>
              <w:jc w:val="center"/>
              <w:rPr>
                <w:rFonts w:ascii="Times New Roman" w:eastAsiaTheme="minorEastAsia" w:hAnsi="Times New Roman" w:cs="Times New Roman"/>
                <w:szCs w:val="21"/>
              </w:rPr>
            </w:pPr>
            <w:r>
              <w:rPr>
                <w:rFonts w:ascii="Times New Roman" w:eastAsiaTheme="minorEastAsia" w:hAnsi="Times New Roman" w:cs="Times New Roman" w:hint="eastAsia"/>
                <w:szCs w:val="21"/>
              </w:rPr>
              <w:t>分值构成</w:t>
            </w:r>
          </w:p>
          <w:p w:rsidR="005C23D4" w:rsidRDefault="00921F10">
            <w:pPr>
              <w:pStyle w:val="TableParagraph"/>
              <w:snapToGrid w:val="0"/>
              <w:spacing w:before="80" w:after="80"/>
              <w:jc w:val="center"/>
              <w:rPr>
                <w:rFonts w:ascii="Times New Roman" w:eastAsiaTheme="minorEastAsia" w:hAnsi="Times New Roman" w:cs="Times New Roman"/>
                <w:szCs w:val="21"/>
              </w:rPr>
            </w:pPr>
            <w:r>
              <w:rPr>
                <w:rFonts w:ascii="Times New Roman" w:eastAsiaTheme="minorEastAsia" w:hAnsi="Times New Roman"/>
                <w:szCs w:val="21"/>
              </w:rPr>
              <w:t>(</w:t>
            </w:r>
            <w:r>
              <w:rPr>
                <w:rFonts w:ascii="Times New Roman" w:eastAsiaTheme="minorEastAsia" w:hAnsi="Times New Roman"/>
                <w:szCs w:val="21"/>
              </w:rPr>
              <w:t>总分</w:t>
            </w:r>
            <w:r>
              <w:rPr>
                <w:rFonts w:ascii="Times New Roman" w:eastAsiaTheme="minorEastAsia" w:hAnsi="Times New Roman"/>
                <w:szCs w:val="21"/>
              </w:rPr>
              <w:t xml:space="preserve"> 100 </w:t>
            </w:r>
            <w:r>
              <w:rPr>
                <w:rFonts w:ascii="Times New Roman" w:eastAsiaTheme="minorEastAsia" w:hAnsi="Times New Roman" w:hint="eastAsia"/>
                <w:szCs w:val="21"/>
              </w:rPr>
              <w:t>分</w:t>
            </w:r>
            <w:r>
              <w:rPr>
                <w:rFonts w:ascii="Times New Roman" w:eastAsiaTheme="minorEastAsia" w:hAnsi="Times New Roman"/>
                <w:szCs w:val="21"/>
              </w:rPr>
              <w:t>)</w:t>
            </w:r>
          </w:p>
        </w:tc>
        <w:tc>
          <w:tcPr>
            <w:tcW w:w="4681" w:type="dxa"/>
            <w:vAlign w:val="center"/>
          </w:tcPr>
          <w:p w:rsidR="005C23D4" w:rsidRDefault="00921F10">
            <w:pPr>
              <w:pStyle w:val="TableParagraph"/>
              <w:tabs>
                <w:tab w:val="left" w:pos="2309"/>
              </w:tabs>
              <w:spacing w:before="39"/>
              <w:ind w:right="5"/>
              <w:jc w:val="both"/>
              <w:rPr>
                <w:rFonts w:ascii="Times New Roman" w:eastAsiaTheme="minorEastAsia" w:hAnsi="Times New Roman" w:cs="Times New Roman"/>
                <w:szCs w:val="21"/>
                <w:u w:val="single"/>
                <w:lang w:eastAsia="zh-CN"/>
              </w:rPr>
            </w:pPr>
            <w:r>
              <w:rPr>
                <w:rFonts w:ascii="Times New Roman" w:eastAsiaTheme="minorEastAsia" w:hAnsi="Times New Roman" w:cs="Times New Roman" w:hint="eastAsia"/>
                <w:szCs w:val="21"/>
                <w:lang w:eastAsia="zh-CN"/>
              </w:rPr>
              <w:t>商务部分：</w:t>
            </w:r>
            <w:r>
              <w:rPr>
                <w:rFonts w:ascii="Times New Roman" w:eastAsiaTheme="minorEastAsia" w:hAnsi="Times New Roman" w:cs="Times New Roman" w:hint="eastAsia"/>
                <w:szCs w:val="21"/>
                <w:u w:val="single"/>
                <w:lang w:eastAsia="zh-CN"/>
              </w:rPr>
              <w:t>5</w:t>
            </w:r>
            <w:r>
              <w:rPr>
                <w:rFonts w:ascii="Times New Roman" w:eastAsiaTheme="minorEastAsia" w:hAnsi="Times New Roman" w:cs="Times New Roman"/>
                <w:szCs w:val="21"/>
                <w:u w:val="single"/>
                <w:lang w:eastAsia="zh-CN"/>
              </w:rPr>
              <w:t>5</w:t>
            </w:r>
            <w:r>
              <w:rPr>
                <w:rFonts w:ascii="Times New Roman" w:eastAsiaTheme="minorEastAsia" w:hAnsi="Times New Roman" w:cs="Times New Roman" w:hint="eastAsia"/>
                <w:szCs w:val="21"/>
                <w:u w:val="single"/>
                <w:lang w:eastAsia="zh-CN"/>
              </w:rPr>
              <w:t>分</w:t>
            </w:r>
          </w:p>
          <w:p w:rsidR="005C23D4" w:rsidRDefault="00921F10">
            <w:pPr>
              <w:pStyle w:val="TableParagraph"/>
              <w:tabs>
                <w:tab w:val="left" w:pos="2309"/>
              </w:tabs>
              <w:spacing w:before="39"/>
              <w:ind w:right="5"/>
              <w:jc w:val="both"/>
              <w:rPr>
                <w:rFonts w:ascii="Times New Roman" w:eastAsiaTheme="minorEastAsia" w:hAnsi="Times New Roman" w:cs="Times New Roman"/>
                <w:szCs w:val="21"/>
                <w:u w:val="single"/>
                <w:lang w:eastAsia="zh-CN"/>
              </w:rPr>
            </w:pPr>
            <w:r>
              <w:rPr>
                <w:rFonts w:ascii="Times New Roman" w:eastAsiaTheme="minorEastAsia" w:hAnsi="Times New Roman" w:cs="Times New Roman" w:hint="eastAsia"/>
                <w:szCs w:val="21"/>
                <w:lang w:eastAsia="zh-CN"/>
              </w:rPr>
              <w:t>（</w:t>
            </w:r>
            <w:r>
              <w:rPr>
                <w:rFonts w:ascii="Times New Roman" w:eastAsiaTheme="minorEastAsia" w:hAnsi="Times New Roman" w:cs="Times New Roman"/>
                <w:szCs w:val="21"/>
                <w:lang w:eastAsia="zh-CN"/>
              </w:rPr>
              <w:t>1</w:t>
            </w:r>
            <w:r>
              <w:rPr>
                <w:rFonts w:ascii="Times New Roman" w:eastAsiaTheme="minorEastAsia" w:hAnsi="Times New Roman" w:cs="Times New Roman" w:hint="eastAsia"/>
                <w:szCs w:val="21"/>
                <w:lang w:eastAsia="zh-CN"/>
              </w:rPr>
              <w:t>）资信业绩：</w:t>
            </w:r>
            <w:r>
              <w:rPr>
                <w:rFonts w:ascii="Times New Roman" w:eastAsiaTheme="minorEastAsia" w:hAnsi="Times New Roman" w:cs="Times New Roman"/>
                <w:szCs w:val="21"/>
                <w:u w:val="single"/>
                <w:lang w:eastAsia="zh-CN"/>
              </w:rPr>
              <w:t>23</w:t>
            </w:r>
            <w:r>
              <w:rPr>
                <w:rFonts w:ascii="Times New Roman" w:eastAsiaTheme="minorEastAsia" w:hAnsi="Times New Roman" w:cs="Times New Roman" w:hint="eastAsia"/>
                <w:szCs w:val="21"/>
                <w:u w:val="single"/>
                <w:lang w:eastAsia="zh-CN"/>
              </w:rPr>
              <w:t>分</w:t>
            </w:r>
          </w:p>
          <w:p w:rsidR="005C23D4" w:rsidRDefault="00921F10">
            <w:pPr>
              <w:pStyle w:val="TableParagraph"/>
              <w:tabs>
                <w:tab w:val="left" w:pos="2309"/>
              </w:tabs>
              <w:spacing w:before="39"/>
              <w:ind w:right="5"/>
              <w:jc w:val="both"/>
              <w:rPr>
                <w:rFonts w:ascii="Times New Roman" w:eastAsiaTheme="minorEastAsia" w:hAnsi="Times New Roman" w:cs="Times New Roman"/>
                <w:szCs w:val="21"/>
                <w:u w:val="single"/>
                <w:lang w:eastAsia="zh-CN"/>
              </w:rPr>
            </w:pPr>
            <w:r>
              <w:rPr>
                <w:rFonts w:ascii="Times New Roman" w:eastAsiaTheme="minorEastAsia" w:hAnsi="Times New Roman" w:cs="Times New Roman" w:hint="eastAsia"/>
                <w:szCs w:val="21"/>
                <w:lang w:eastAsia="zh-CN"/>
              </w:rPr>
              <w:t>（</w:t>
            </w:r>
            <w:r>
              <w:rPr>
                <w:rFonts w:ascii="Times New Roman" w:eastAsiaTheme="minorEastAsia" w:hAnsi="Times New Roman" w:cs="Times New Roman"/>
                <w:szCs w:val="21"/>
                <w:lang w:eastAsia="zh-CN"/>
              </w:rPr>
              <w:t>2</w:t>
            </w:r>
            <w:r>
              <w:rPr>
                <w:rFonts w:ascii="Times New Roman" w:eastAsiaTheme="minorEastAsia" w:hAnsi="Times New Roman" w:cs="Times New Roman" w:hint="eastAsia"/>
                <w:szCs w:val="21"/>
                <w:lang w:eastAsia="zh-CN"/>
              </w:rPr>
              <w:t>）项目管理机构：</w:t>
            </w:r>
            <w:r>
              <w:rPr>
                <w:rFonts w:ascii="Times New Roman" w:eastAsiaTheme="minorEastAsia" w:hAnsi="Times New Roman" w:cs="Times New Roman" w:hint="eastAsia"/>
                <w:szCs w:val="21"/>
                <w:u w:val="single"/>
                <w:lang w:eastAsia="zh-CN"/>
              </w:rPr>
              <w:t>3</w:t>
            </w:r>
            <w:r>
              <w:rPr>
                <w:rFonts w:ascii="Times New Roman" w:eastAsiaTheme="minorEastAsia" w:hAnsi="Times New Roman" w:cs="Times New Roman"/>
                <w:szCs w:val="21"/>
                <w:u w:val="single"/>
                <w:lang w:eastAsia="zh-CN"/>
              </w:rPr>
              <w:t>2</w:t>
            </w:r>
            <w:r>
              <w:rPr>
                <w:rFonts w:ascii="Times New Roman" w:eastAsiaTheme="minorEastAsia" w:hAnsi="Times New Roman" w:cs="Times New Roman" w:hint="eastAsia"/>
                <w:szCs w:val="21"/>
                <w:u w:val="single"/>
                <w:lang w:eastAsia="zh-CN"/>
              </w:rPr>
              <w:t>分</w:t>
            </w:r>
          </w:p>
          <w:p w:rsidR="005C23D4" w:rsidRDefault="00921F10">
            <w:pPr>
              <w:pStyle w:val="TableParagraph"/>
              <w:tabs>
                <w:tab w:val="left" w:pos="2309"/>
              </w:tabs>
              <w:spacing w:before="39"/>
              <w:ind w:right="5"/>
              <w:jc w:val="both"/>
              <w:rPr>
                <w:rFonts w:ascii="Times New Roman" w:eastAsiaTheme="minorEastAsia" w:hAnsi="Times New Roman" w:cs="Times New Roman"/>
                <w:szCs w:val="21"/>
                <w:lang w:eastAsia="zh-CN"/>
              </w:rPr>
            </w:pPr>
            <w:r>
              <w:rPr>
                <w:rFonts w:ascii="Times New Roman" w:eastAsiaTheme="minorEastAsia" w:hAnsi="Times New Roman" w:cs="Times New Roman" w:hint="eastAsia"/>
                <w:szCs w:val="21"/>
                <w:lang w:eastAsia="zh-CN"/>
              </w:rPr>
              <w:t>监测大纲部分：</w:t>
            </w:r>
            <w:r>
              <w:rPr>
                <w:rFonts w:ascii="Times New Roman" w:eastAsiaTheme="minorEastAsia" w:hAnsi="Times New Roman" w:cs="Times New Roman" w:hint="eastAsia"/>
                <w:szCs w:val="21"/>
                <w:lang w:eastAsia="zh-CN"/>
              </w:rPr>
              <w:t>3</w:t>
            </w:r>
            <w:r>
              <w:rPr>
                <w:rFonts w:ascii="Times New Roman" w:eastAsiaTheme="minorEastAsia" w:hAnsi="Times New Roman" w:cs="Times New Roman"/>
                <w:szCs w:val="21"/>
                <w:u w:val="single"/>
                <w:lang w:eastAsia="zh-CN"/>
              </w:rPr>
              <w:t>0</w:t>
            </w:r>
            <w:r>
              <w:rPr>
                <w:rFonts w:ascii="Times New Roman" w:eastAsiaTheme="minorEastAsia" w:hAnsi="Times New Roman" w:cs="Times New Roman" w:hint="eastAsia"/>
                <w:szCs w:val="21"/>
                <w:u w:val="single"/>
                <w:lang w:eastAsia="zh-CN"/>
              </w:rPr>
              <w:t>分</w:t>
            </w:r>
          </w:p>
          <w:p w:rsidR="005C23D4" w:rsidRDefault="00921F10">
            <w:pPr>
              <w:pStyle w:val="TableParagraph"/>
              <w:tabs>
                <w:tab w:val="left" w:pos="1889"/>
                <w:tab w:val="left" w:pos="2309"/>
              </w:tabs>
              <w:snapToGrid w:val="0"/>
              <w:spacing w:before="80" w:after="80"/>
              <w:rPr>
                <w:rFonts w:ascii="Times New Roman" w:eastAsiaTheme="minorEastAsia" w:hAnsi="Times New Roman" w:cs="Times New Roman"/>
                <w:szCs w:val="21"/>
                <w:lang w:eastAsia="zh-CN"/>
              </w:rPr>
            </w:pPr>
            <w:r>
              <w:rPr>
                <w:rFonts w:ascii="Times New Roman" w:eastAsiaTheme="minorEastAsia" w:hAnsi="Times New Roman" w:cs="Times New Roman" w:hint="eastAsia"/>
                <w:szCs w:val="21"/>
                <w:lang w:eastAsia="zh-CN"/>
              </w:rPr>
              <w:lastRenderedPageBreak/>
              <w:t>投标报价：</w:t>
            </w:r>
            <w:r>
              <w:rPr>
                <w:rFonts w:ascii="Times New Roman" w:eastAsiaTheme="minorEastAsia" w:hAnsi="Times New Roman" w:cs="Times New Roman"/>
                <w:szCs w:val="21"/>
                <w:lang w:eastAsia="zh-CN"/>
              </w:rPr>
              <w:t>15</w:t>
            </w:r>
            <w:r>
              <w:rPr>
                <w:rFonts w:ascii="Times New Roman" w:eastAsiaTheme="minorEastAsia" w:hAnsi="Times New Roman" w:cs="Times New Roman" w:hint="eastAsia"/>
                <w:szCs w:val="21"/>
                <w:u w:val="single"/>
                <w:lang w:eastAsia="zh-CN"/>
              </w:rPr>
              <w:t>分</w:t>
            </w:r>
          </w:p>
        </w:tc>
      </w:tr>
      <w:tr w:rsidR="005C23D4">
        <w:tc>
          <w:tcPr>
            <w:tcW w:w="2023" w:type="dxa"/>
            <w:gridSpan w:val="2"/>
            <w:vAlign w:val="center"/>
          </w:tcPr>
          <w:p w:rsidR="005C23D4" w:rsidRDefault="00921F10">
            <w:pPr>
              <w:pStyle w:val="TableParagraph"/>
              <w:snapToGrid w:val="0"/>
              <w:spacing w:before="80" w:after="80"/>
              <w:jc w:val="center"/>
              <w:rPr>
                <w:rFonts w:ascii="Times New Roman" w:eastAsiaTheme="minorEastAsia" w:hAnsi="Times New Roman" w:cs="Times New Roman"/>
                <w:szCs w:val="21"/>
              </w:rPr>
            </w:pPr>
            <w:r>
              <w:rPr>
                <w:rFonts w:ascii="Times New Roman" w:eastAsiaTheme="minorEastAsia" w:hAnsi="Times New Roman" w:cs="Times New Roman"/>
                <w:szCs w:val="21"/>
              </w:rPr>
              <w:lastRenderedPageBreak/>
              <w:t>2.2.2</w:t>
            </w:r>
          </w:p>
        </w:tc>
        <w:tc>
          <w:tcPr>
            <w:tcW w:w="2477" w:type="dxa"/>
            <w:vAlign w:val="center"/>
          </w:tcPr>
          <w:p w:rsidR="005C23D4" w:rsidRDefault="00921F10">
            <w:pPr>
              <w:pStyle w:val="TableParagraph"/>
              <w:snapToGrid w:val="0"/>
              <w:spacing w:before="80" w:after="80"/>
              <w:jc w:val="center"/>
              <w:rPr>
                <w:rFonts w:ascii="Times New Roman" w:eastAsiaTheme="minorEastAsia" w:hAnsi="Times New Roman" w:cs="Times New Roman"/>
                <w:szCs w:val="21"/>
              </w:rPr>
            </w:pPr>
            <w:r>
              <w:rPr>
                <w:rFonts w:ascii="Times New Roman" w:eastAsiaTheme="minorEastAsia" w:hAnsi="Times New Roman" w:cs="Times New Roman" w:hint="eastAsia"/>
                <w:szCs w:val="21"/>
              </w:rPr>
              <w:t>评标基准价</w:t>
            </w:r>
            <w:r>
              <w:rPr>
                <w:rFonts w:ascii="Times New Roman" w:eastAsiaTheme="minorEastAsia" w:hAnsi="Times New Roman" w:cs="Times New Roman"/>
                <w:color w:val="000000"/>
                <w:szCs w:val="21"/>
              </w:rPr>
              <w:t>S</w:t>
            </w:r>
          </w:p>
        </w:tc>
        <w:tc>
          <w:tcPr>
            <w:tcW w:w="4681" w:type="dxa"/>
            <w:vAlign w:val="center"/>
          </w:tcPr>
          <w:p w:rsidR="005C23D4" w:rsidRDefault="00921F10">
            <w:pPr>
              <w:snapToGrid w:val="0"/>
              <w:spacing w:before="80" w:after="80"/>
              <w:rPr>
                <w:rFonts w:ascii="Times New Roman" w:eastAsiaTheme="minorEastAsia" w:hAnsi="Times New Roman" w:cs="Times New Roman"/>
                <w:szCs w:val="21"/>
                <w:lang w:eastAsia="zh-CN"/>
              </w:rPr>
            </w:pPr>
            <w:r>
              <w:rPr>
                <w:rFonts w:ascii="Times New Roman" w:hAnsi="Times New Roman" w:cs="Times New Roman"/>
                <w:color w:val="000000" w:themeColor="text1"/>
                <w:lang w:eastAsia="zh-CN"/>
              </w:rPr>
              <w:t>投标报价评标基准价（精确至小数点后两位）：所有通过初步评审的投标文件，</w:t>
            </w:r>
            <w:r>
              <w:rPr>
                <w:rFonts w:hint="eastAsia"/>
                <w:lang w:eastAsia="zh-CN"/>
              </w:rPr>
              <w:t>投标报价均计算评标基准价，</w:t>
            </w:r>
            <w:r>
              <w:rPr>
                <w:rFonts w:ascii="Times New Roman" w:hAnsi="Times New Roman" w:cs="Times New Roman"/>
                <w:color w:val="000000" w:themeColor="text1"/>
                <w:lang w:eastAsia="zh-CN"/>
              </w:rPr>
              <w:t>投标报价去掉一个最高值和一个最低值后的算术平均值即为评标基准</w:t>
            </w:r>
            <w:r>
              <w:rPr>
                <w:rFonts w:ascii="Times New Roman" w:hAnsi="Times New Roman" w:cs="Times New Roman" w:hint="eastAsia"/>
                <w:color w:val="000000" w:themeColor="text1"/>
                <w:lang w:eastAsia="zh-CN"/>
              </w:rPr>
              <w:t>价</w:t>
            </w:r>
            <w:r>
              <w:rPr>
                <w:rFonts w:ascii="Times New Roman" w:hAnsi="Times New Roman" w:cs="Times New Roman"/>
                <w:color w:val="000000" w:themeColor="text1"/>
                <w:lang w:eastAsia="zh-CN"/>
              </w:rPr>
              <w:t>（如果参与投标报价平均值计算的有效投标人少于</w:t>
            </w:r>
            <w:r>
              <w:rPr>
                <w:rFonts w:ascii="Times New Roman" w:hAnsi="Times New Roman" w:cs="Times New Roman"/>
                <w:color w:val="000000" w:themeColor="text1"/>
                <w:lang w:eastAsia="zh-CN"/>
              </w:rPr>
              <w:t>5</w:t>
            </w:r>
            <w:r>
              <w:rPr>
                <w:rFonts w:ascii="Times New Roman" w:hAnsi="Times New Roman" w:cs="Times New Roman"/>
                <w:color w:val="000000" w:themeColor="text1"/>
                <w:lang w:eastAsia="zh-CN"/>
              </w:rPr>
              <w:t>家</w:t>
            </w:r>
            <w:r>
              <w:rPr>
                <w:rFonts w:ascii="Times New Roman" w:hAnsi="Times New Roman" w:cs="Times New Roman"/>
                <w:color w:val="000000" w:themeColor="text1"/>
                <w:lang w:eastAsia="zh-CN"/>
              </w:rPr>
              <w:t xml:space="preserve"> (</w:t>
            </w:r>
            <w:r>
              <w:rPr>
                <w:rFonts w:ascii="Times New Roman" w:hAnsi="Times New Roman" w:cs="Times New Roman"/>
                <w:color w:val="000000" w:themeColor="text1"/>
                <w:lang w:eastAsia="zh-CN"/>
              </w:rPr>
              <w:t>含</w:t>
            </w:r>
            <w:r>
              <w:rPr>
                <w:rFonts w:ascii="Times New Roman" w:hAnsi="Times New Roman" w:cs="Times New Roman"/>
                <w:color w:val="000000" w:themeColor="text1"/>
                <w:lang w:eastAsia="zh-CN"/>
              </w:rPr>
              <w:t>5</w:t>
            </w:r>
            <w:r>
              <w:rPr>
                <w:rFonts w:ascii="Times New Roman" w:hAnsi="Times New Roman" w:cs="Times New Roman"/>
                <w:color w:val="000000" w:themeColor="text1"/>
                <w:lang w:eastAsia="zh-CN"/>
              </w:rPr>
              <w:t>家）时，则不需去掉最高值和最低值）。</w:t>
            </w:r>
          </w:p>
        </w:tc>
      </w:tr>
      <w:tr w:rsidR="005C23D4">
        <w:trPr>
          <w:trHeight w:val="994"/>
        </w:trPr>
        <w:tc>
          <w:tcPr>
            <w:tcW w:w="2023" w:type="dxa"/>
            <w:gridSpan w:val="2"/>
            <w:vAlign w:val="center"/>
          </w:tcPr>
          <w:p w:rsidR="005C23D4" w:rsidRDefault="00921F10">
            <w:pPr>
              <w:pStyle w:val="TableParagraph"/>
              <w:snapToGrid w:val="0"/>
              <w:spacing w:before="80" w:after="80"/>
              <w:jc w:val="center"/>
              <w:rPr>
                <w:rFonts w:ascii="Times New Roman" w:eastAsiaTheme="minorEastAsia" w:hAnsi="Times New Roman" w:cs="Times New Roman"/>
                <w:szCs w:val="21"/>
              </w:rPr>
            </w:pPr>
            <w:r>
              <w:rPr>
                <w:rFonts w:ascii="Times New Roman" w:eastAsiaTheme="minorEastAsia" w:hAnsi="Times New Roman" w:cs="Times New Roman"/>
                <w:szCs w:val="21"/>
              </w:rPr>
              <w:t>2.2.3</w:t>
            </w:r>
          </w:p>
        </w:tc>
        <w:tc>
          <w:tcPr>
            <w:tcW w:w="2477" w:type="dxa"/>
            <w:vAlign w:val="center"/>
          </w:tcPr>
          <w:p w:rsidR="005C23D4" w:rsidRDefault="00921F10">
            <w:pPr>
              <w:pStyle w:val="TableParagraph"/>
              <w:snapToGrid w:val="0"/>
              <w:spacing w:before="80" w:after="80"/>
              <w:jc w:val="center"/>
              <w:rPr>
                <w:rFonts w:ascii="Times New Roman" w:eastAsiaTheme="minorEastAsia" w:hAnsi="Times New Roman" w:cs="Times New Roman"/>
                <w:szCs w:val="21"/>
                <w:lang w:eastAsia="zh-CN"/>
              </w:rPr>
            </w:pPr>
            <w:r>
              <w:rPr>
                <w:rFonts w:ascii="Times New Roman" w:eastAsiaTheme="minorEastAsia" w:hAnsi="Times New Roman" w:cs="Times New Roman" w:hint="eastAsia"/>
                <w:szCs w:val="21"/>
                <w:lang w:eastAsia="zh-CN"/>
              </w:rPr>
              <w:t>投标报价的偏差率</w:t>
            </w:r>
          </w:p>
          <w:p w:rsidR="005C23D4" w:rsidRDefault="00921F10">
            <w:pPr>
              <w:pStyle w:val="TableParagraph"/>
              <w:snapToGrid w:val="0"/>
              <w:spacing w:before="80" w:after="80"/>
              <w:jc w:val="center"/>
              <w:rPr>
                <w:rFonts w:ascii="Times New Roman" w:eastAsiaTheme="minorEastAsia" w:hAnsi="Times New Roman" w:cs="Times New Roman"/>
                <w:szCs w:val="21"/>
                <w:lang w:eastAsia="zh-CN"/>
              </w:rPr>
            </w:pPr>
            <w:r>
              <w:rPr>
                <w:rFonts w:ascii="Times New Roman" w:eastAsiaTheme="minorEastAsia" w:hAnsi="Times New Roman" w:cs="Times New Roman" w:hint="eastAsia"/>
                <w:szCs w:val="21"/>
                <w:lang w:eastAsia="zh-CN"/>
              </w:rPr>
              <w:t>计算公式</w:t>
            </w:r>
          </w:p>
        </w:tc>
        <w:tc>
          <w:tcPr>
            <w:tcW w:w="4681" w:type="dxa"/>
            <w:vAlign w:val="center"/>
          </w:tcPr>
          <w:p w:rsidR="005C23D4" w:rsidRDefault="00921F10">
            <w:pPr>
              <w:snapToGrid w:val="0"/>
              <w:spacing w:before="80" w:after="80"/>
              <w:rPr>
                <w:rFonts w:ascii="Times New Roman" w:eastAsiaTheme="minorEastAsia" w:hAnsi="Times New Roman" w:cs="Times New Roman"/>
                <w:szCs w:val="21"/>
                <w:lang w:eastAsia="zh-CN"/>
              </w:rPr>
            </w:pPr>
            <w:r>
              <w:rPr>
                <w:rFonts w:ascii="Times New Roman" w:eastAsiaTheme="minorEastAsia" w:hAnsi="Times New Roman" w:cs="Times New Roman" w:hint="eastAsia"/>
                <w:szCs w:val="21"/>
                <w:lang w:eastAsia="zh-CN"/>
              </w:rPr>
              <w:t>偏差率</w:t>
            </w:r>
            <w:r>
              <w:rPr>
                <w:rFonts w:ascii="Times New Roman" w:eastAsiaTheme="minorEastAsia" w:hAnsi="Times New Roman" w:cs="Times New Roman"/>
                <w:szCs w:val="21"/>
                <w:lang w:eastAsia="zh-CN"/>
              </w:rPr>
              <w:t>Pi=100%</w:t>
            </w:r>
            <w:r>
              <w:rPr>
                <w:rFonts w:ascii="Times New Roman" w:eastAsiaTheme="minorEastAsia" w:hAnsi="Times New Roman" w:cs="Times New Roman" w:hint="eastAsia"/>
                <w:szCs w:val="21"/>
                <w:lang w:eastAsia="zh-CN"/>
              </w:rPr>
              <w:t>×（投标人报价</w:t>
            </w:r>
            <w:r>
              <w:rPr>
                <w:rFonts w:ascii="Times New Roman" w:eastAsiaTheme="minorEastAsia" w:hAnsi="Times New Roman" w:cs="Times New Roman"/>
                <w:szCs w:val="21"/>
                <w:lang w:eastAsia="zh-CN"/>
              </w:rPr>
              <w:t>-</w:t>
            </w:r>
            <w:r>
              <w:rPr>
                <w:rFonts w:ascii="Times New Roman" w:eastAsiaTheme="minorEastAsia" w:hAnsi="Times New Roman" w:cs="Times New Roman" w:hint="eastAsia"/>
                <w:szCs w:val="21"/>
                <w:lang w:eastAsia="zh-CN"/>
              </w:rPr>
              <w:t>评标基准价）</w:t>
            </w:r>
            <w:r>
              <w:rPr>
                <w:rFonts w:ascii="Times New Roman" w:eastAsiaTheme="minorEastAsia" w:hAnsi="Times New Roman" w:cs="Times New Roman"/>
                <w:szCs w:val="21"/>
                <w:lang w:eastAsia="zh-CN"/>
              </w:rPr>
              <w:t>/</w:t>
            </w:r>
            <w:r>
              <w:rPr>
                <w:rFonts w:ascii="Times New Roman" w:eastAsiaTheme="minorEastAsia" w:hAnsi="Times New Roman" w:cs="Times New Roman" w:hint="eastAsia"/>
                <w:szCs w:val="21"/>
                <w:lang w:eastAsia="zh-CN"/>
              </w:rPr>
              <w:t>评标基准价（偏差率</w:t>
            </w:r>
            <w:r>
              <w:rPr>
                <w:rFonts w:eastAsiaTheme="minorEastAsia" w:cs="Times New Roman" w:hint="eastAsia"/>
                <w:lang w:eastAsia="zh-CN"/>
              </w:rPr>
              <w:t>保留小数点后二位，第三位小数四舍五入）</w:t>
            </w:r>
          </w:p>
        </w:tc>
      </w:tr>
    </w:tbl>
    <w:p w:rsidR="005C23D4" w:rsidRDefault="005C23D4">
      <w:pPr>
        <w:rPr>
          <w:lang w:eastAsia="zh-CN"/>
        </w:rPr>
      </w:pPr>
    </w:p>
    <w:p w:rsidR="005C23D4" w:rsidRDefault="005C23D4">
      <w:pPr>
        <w:rPr>
          <w:lang w:eastAsia="zh-CN"/>
        </w:rPr>
      </w:pPr>
    </w:p>
    <w:p w:rsidR="005C23D4" w:rsidRDefault="00921F10">
      <w:pPr>
        <w:widowControl/>
        <w:rPr>
          <w:lang w:eastAsia="zh-CN"/>
        </w:rPr>
      </w:pPr>
      <w:r>
        <w:rPr>
          <w:lang w:eastAsia="zh-CN"/>
        </w:rPr>
        <w:br w:type="page"/>
      </w:r>
    </w:p>
    <w:p w:rsidR="005C23D4" w:rsidRDefault="00921F10">
      <w:pPr>
        <w:spacing w:line="360" w:lineRule="auto"/>
        <w:jc w:val="center"/>
        <w:rPr>
          <w:b/>
          <w:bCs/>
          <w:sz w:val="28"/>
          <w:szCs w:val="28"/>
        </w:rPr>
      </w:pPr>
      <w:r>
        <w:rPr>
          <w:rFonts w:hint="eastAsia"/>
          <w:b/>
          <w:bCs/>
          <w:sz w:val="28"/>
          <w:szCs w:val="28"/>
          <w:lang w:eastAsia="zh-CN"/>
        </w:rPr>
        <w:lastRenderedPageBreak/>
        <w:t>评分标准表</w:t>
      </w:r>
    </w:p>
    <w:tbl>
      <w:tblPr>
        <w:tblW w:w="943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0" w:type="dxa"/>
        </w:tblCellMar>
        <w:tblLook w:val="04A0" w:firstRow="1" w:lastRow="0" w:firstColumn="1" w:lastColumn="0" w:noHBand="0" w:noVBand="1"/>
      </w:tblPr>
      <w:tblGrid>
        <w:gridCol w:w="900"/>
        <w:gridCol w:w="1123"/>
        <w:gridCol w:w="1458"/>
        <w:gridCol w:w="5954"/>
      </w:tblGrid>
      <w:tr w:rsidR="005C23D4">
        <w:trPr>
          <w:jc w:val="center"/>
        </w:trPr>
        <w:tc>
          <w:tcPr>
            <w:tcW w:w="2023" w:type="dxa"/>
            <w:gridSpan w:val="2"/>
            <w:vAlign w:val="center"/>
          </w:tcPr>
          <w:p w:rsidR="005C23D4" w:rsidRDefault="00921F10" w:rsidP="00921F10">
            <w:pPr>
              <w:pStyle w:val="TableParagraph"/>
              <w:snapToGrid w:val="0"/>
              <w:spacing w:line="360" w:lineRule="auto"/>
              <w:jc w:val="center"/>
              <w:rPr>
                <w:rFonts w:cs="Times New Roman"/>
                <w:b/>
                <w:szCs w:val="21"/>
              </w:rPr>
            </w:pPr>
            <w:r>
              <w:rPr>
                <w:rFonts w:cs="Times New Roman" w:hint="eastAsia"/>
                <w:b/>
                <w:szCs w:val="21"/>
              </w:rPr>
              <w:t>条款号</w:t>
            </w:r>
          </w:p>
        </w:tc>
        <w:tc>
          <w:tcPr>
            <w:tcW w:w="1458" w:type="dxa"/>
            <w:vAlign w:val="center"/>
          </w:tcPr>
          <w:p w:rsidR="005C23D4" w:rsidRDefault="00921F10" w:rsidP="00921F10">
            <w:pPr>
              <w:pStyle w:val="TableParagraph"/>
              <w:snapToGrid w:val="0"/>
              <w:spacing w:line="360" w:lineRule="auto"/>
              <w:jc w:val="center"/>
              <w:rPr>
                <w:rFonts w:cs="Times New Roman"/>
                <w:b/>
                <w:szCs w:val="21"/>
              </w:rPr>
            </w:pPr>
            <w:r>
              <w:rPr>
                <w:rFonts w:cs="Times New Roman" w:hint="eastAsia"/>
                <w:b/>
                <w:szCs w:val="21"/>
              </w:rPr>
              <w:t>评分因素</w:t>
            </w:r>
          </w:p>
        </w:tc>
        <w:tc>
          <w:tcPr>
            <w:tcW w:w="5954" w:type="dxa"/>
            <w:vAlign w:val="center"/>
          </w:tcPr>
          <w:p w:rsidR="005C23D4" w:rsidRDefault="00921F10" w:rsidP="00921F10">
            <w:pPr>
              <w:pStyle w:val="TableParagraph"/>
              <w:snapToGrid w:val="0"/>
              <w:spacing w:line="360" w:lineRule="auto"/>
              <w:jc w:val="center"/>
              <w:rPr>
                <w:rFonts w:cs="Times New Roman"/>
                <w:b/>
                <w:szCs w:val="21"/>
              </w:rPr>
            </w:pPr>
            <w:r>
              <w:rPr>
                <w:rFonts w:cs="Times New Roman" w:hint="eastAsia"/>
                <w:b/>
                <w:szCs w:val="21"/>
              </w:rPr>
              <w:t>评分标准</w:t>
            </w:r>
          </w:p>
        </w:tc>
      </w:tr>
      <w:tr w:rsidR="005C23D4">
        <w:trPr>
          <w:jc w:val="center"/>
        </w:trPr>
        <w:tc>
          <w:tcPr>
            <w:tcW w:w="900" w:type="dxa"/>
            <w:vMerge w:val="restart"/>
            <w:vAlign w:val="center"/>
          </w:tcPr>
          <w:p w:rsidR="005C23D4" w:rsidRDefault="00921F10" w:rsidP="00921F10">
            <w:pPr>
              <w:pStyle w:val="TableParagraph"/>
              <w:snapToGrid w:val="0"/>
              <w:spacing w:line="360" w:lineRule="auto"/>
              <w:jc w:val="center"/>
              <w:rPr>
                <w:rFonts w:cs="Times New Roman"/>
                <w:szCs w:val="21"/>
              </w:rPr>
            </w:pPr>
            <w:r>
              <w:rPr>
                <w:rFonts w:cs="Times New Roman"/>
                <w:szCs w:val="21"/>
              </w:rPr>
              <w:t>2.2.4</w:t>
            </w:r>
          </w:p>
          <w:p w:rsidR="005C23D4" w:rsidRDefault="00921F10" w:rsidP="00921F10">
            <w:pPr>
              <w:snapToGrid w:val="0"/>
              <w:spacing w:line="360" w:lineRule="auto"/>
              <w:jc w:val="center"/>
              <w:rPr>
                <w:rFonts w:cs="Times New Roman"/>
                <w:szCs w:val="21"/>
                <w:lang w:eastAsia="zh-CN"/>
              </w:rPr>
            </w:pPr>
            <w:r>
              <w:rPr>
                <w:rFonts w:cs="Times New Roman" w:hint="eastAsia"/>
                <w:szCs w:val="21"/>
              </w:rPr>
              <w:t>（1）</w:t>
            </w:r>
          </w:p>
        </w:tc>
        <w:tc>
          <w:tcPr>
            <w:tcW w:w="1123" w:type="dxa"/>
            <w:vMerge w:val="restart"/>
            <w:vAlign w:val="center"/>
          </w:tcPr>
          <w:p w:rsidR="005C23D4" w:rsidRDefault="00921F10" w:rsidP="00921F10">
            <w:pPr>
              <w:snapToGrid w:val="0"/>
              <w:spacing w:line="360" w:lineRule="auto"/>
              <w:jc w:val="center"/>
              <w:rPr>
                <w:rFonts w:cs="Times New Roman"/>
                <w:szCs w:val="21"/>
                <w:lang w:eastAsia="zh-CN"/>
              </w:rPr>
            </w:pPr>
            <w:r>
              <w:rPr>
                <w:rFonts w:cs="Times New Roman" w:hint="eastAsia"/>
                <w:szCs w:val="21"/>
              </w:rPr>
              <w:t>资信业绩（</w:t>
            </w:r>
            <w:r>
              <w:rPr>
                <w:rFonts w:cs="Times New Roman"/>
                <w:szCs w:val="21"/>
              </w:rPr>
              <w:t>23</w:t>
            </w:r>
            <w:r>
              <w:rPr>
                <w:rFonts w:cs="Times New Roman" w:hint="eastAsia"/>
                <w:szCs w:val="21"/>
              </w:rPr>
              <w:t>分）</w:t>
            </w:r>
          </w:p>
        </w:tc>
        <w:tc>
          <w:tcPr>
            <w:tcW w:w="1458" w:type="dxa"/>
            <w:vAlign w:val="center"/>
          </w:tcPr>
          <w:p w:rsidR="005C23D4" w:rsidRDefault="00921F10" w:rsidP="00921F10">
            <w:pPr>
              <w:snapToGrid w:val="0"/>
              <w:spacing w:line="360" w:lineRule="auto"/>
              <w:jc w:val="center"/>
            </w:pPr>
            <w:r>
              <w:rPr>
                <w:rFonts w:hint="eastAsia"/>
              </w:rPr>
              <w:t>企业获奖</w:t>
            </w:r>
          </w:p>
          <w:p w:rsidR="005C23D4" w:rsidRDefault="00921F10" w:rsidP="00921F10">
            <w:pPr>
              <w:snapToGrid w:val="0"/>
              <w:spacing w:line="360" w:lineRule="auto"/>
              <w:jc w:val="center"/>
              <w:rPr>
                <w:rFonts w:cs="Times New Roman"/>
              </w:rPr>
            </w:pPr>
            <w:r>
              <w:t>(10分)</w:t>
            </w:r>
          </w:p>
        </w:tc>
        <w:tc>
          <w:tcPr>
            <w:tcW w:w="5954" w:type="dxa"/>
            <w:vAlign w:val="center"/>
          </w:tcPr>
          <w:p w:rsidR="005C23D4" w:rsidRDefault="00921F10" w:rsidP="00921F10">
            <w:pPr>
              <w:snapToGrid w:val="0"/>
              <w:spacing w:line="360" w:lineRule="auto"/>
              <w:jc w:val="both"/>
              <w:rPr>
                <w:szCs w:val="21"/>
                <w:lang w:eastAsia="zh-CN"/>
              </w:rPr>
            </w:pPr>
            <w:r>
              <w:rPr>
                <w:szCs w:val="21"/>
                <w:lang w:eastAsia="zh-CN"/>
              </w:rPr>
              <w:t>2018年1月1日</w:t>
            </w:r>
            <w:r>
              <w:rPr>
                <w:rFonts w:hint="eastAsia"/>
                <w:szCs w:val="21"/>
                <w:lang w:eastAsia="zh-CN"/>
              </w:rPr>
              <w:t>至投标截止之日</w:t>
            </w:r>
            <w:r>
              <w:rPr>
                <w:szCs w:val="21"/>
                <w:lang w:eastAsia="zh-CN"/>
              </w:rPr>
              <w:t>，投标人承接过的项目获得省级（或以上）优秀工程勘察或优质工程奖项，每个得2分，最多得10分。</w:t>
            </w:r>
          </w:p>
          <w:p w:rsidR="005C23D4" w:rsidRDefault="00921F10" w:rsidP="00921F10">
            <w:pPr>
              <w:snapToGrid w:val="0"/>
              <w:spacing w:line="360" w:lineRule="auto"/>
              <w:ind w:firstLineChars="200" w:firstLine="422"/>
              <w:jc w:val="both"/>
              <w:rPr>
                <w:rFonts w:cs="Times New Roman"/>
                <w:szCs w:val="21"/>
                <w:lang w:eastAsia="zh-CN"/>
              </w:rPr>
            </w:pPr>
            <w:r>
              <w:rPr>
                <w:rFonts w:cs="仿宋" w:hint="eastAsia"/>
                <w:b/>
                <w:szCs w:val="21"/>
                <w:lang w:val="en-GB" w:eastAsia="zh-CN"/>
              </w:rPr>
              <w:t>注：提供获奖证明资料的扫描件</w:t>
            </w:r>
            <w:r>
              <w:rPr>
                <w:rFonts w:cs="仿宋" w:hint="eastAsia"/>
                <w:b/>
                <w:szCs w:val="21"/>
                <w:lang w:eastAsia="zh-CN"/>
              </w:rPr>
              <w:t>，</w:t>
            </w:r>
            <w:r>
              <w:rPr>
                <w:rFonts w:cs="仿宋" w:hint="eastAsia"/>
                <w:b/>
                <w:szCs w:val="21"/>
                <w:lang w:val="en-GB" w:eastAsia="zh-CN"/>
              </w:rPr>
              <w:t>无提供不得分。</w:t>
            </w:r>
          </w:p>
        </w:tc>
      </w:tr>
      <w:tr w:rsidR="005C23D4">
        <w:trPr>
          <w:jc w:val="center"/>
        </w:trPr>
        <w:tc>
          <w:tcPr>
            <w:tcW w:w="900" w:type="dxa"/>
            <w:vMerge/>
            <w:vAlign w:val="center"/>
          </w:tcPr>
          <w:p w:rsidR="005C23D4" w:rsidRDefault="005C23D4" w:rsidP="00921F10">
            <w:pPr>
              <w:pStyle w:val="TableParagraph"/>
              <w:snapToGrid w:val="0"/>
              <w:spacing w:line="360" w:lineRule="auto"/>
              <w:rPr>
                <w:rFonts w:cs="Times New Roman"/>
                <w:szCs w:val="21"/>
                <w:lang w:eastAsia="zh-CN"/>
              </w:rPr>
            </w:pPr>
          </w:p>
        </w:tc>
        <w:tc>
          <w:tcPr>
            <w:tcW w:w="1123" w:type="dxa"/>
            <w:vMerge/>
            <w:vAlign w:val="center"/>
          </w:tcPr>
          <w:p w:rsidR="005C23D4" w:rsidRDefault="005C23D4" w:rsidP="00921F10">
            <w:pPr>
              <w:snapToGrid w:val="0"/>
              <w:spacing w:line="360" w:lineRule="auto"/>
              <w:rPr>
                <w:rFonts w:cs="Times New Roman"/>
                <w:szCs w:val="21"/>
                <w:lang w:eastAsia="zh-CN"/>
              </w:rPr>
            </w:pPr>
          </w:p>
        </w:tc>
        <w:tc>
          <w:tcPr>
            <w:tcW w:w="1458" w:type="dxa"/>
            <w:vAlign w:val="center"/>
          </w:tcPr>
          <w:p w:rsidR="005C23D4" w:rsidRDefault="00921F10" w:rsidP="00921F10">
            <w:pPr>
              <w:snapToGrid w:val="0"/>
              <w:spacing w:line="360" w:lineRule="auto"/>
              <w:jc w:val="center"/>
              <w:rPr>
                <w:rFonts w:cs="仿宋"/>
                <w:szCs w:val="21"/>
              </w:rPr>
            </w:pPr>
            <w:r>
              <w:rPr>
                <w:rFonts w:cs="仿宋" w:hint="eastAsia"/>
                <w:szCs w:val="21"/>
                <w:lang w:eastAsia="zh-CN"/>
              </w:rPr>
              <w:t>监测</w:t>
            </w:r>
            <w:r>
              <w:rPr>
                <w:rFonts w:cs="仿宋" w:hint="eastAsia"/>
                <w:szCs w:val="21"/>
              </w:rPr>
              <w:t>业绩</w:t>
            </w:r>
          </w:p>
          <w:p w:rsidR="005C23D4" w:rsidRDefault="00921F10" w:rsidP="00921F10">
            <w:pPr>
              <w:snapToGrid w:val="0"/>
              <w:spacing w:line="360" w:lineRule="auto"/>
              <w:jc w:val="center"/>
              <w:rPr>
                <w:rFonts w:cs="仿宋"/>
                <w:szCs w:val="21"/>
              </w:rPr>
            </w:pPr>
            <w:r>
              <w:rPr>
                <w:rFonts w:cs="仿宋" w:hint="eastAsia"/>
                <w:szCs w:val="21"/>
              </w:rPr>
              <w:t>（</w:t>
            </w:r>
            <w:r>
              <w:rPr>
                <w:rFonts w:cs="仿宋"/>
                <w:szCs w:val="21"/>
                <w:lang w:eastAsia="zh-CN"/>
              </w:rPr>
              <w:t>3</w:t>
            </w:r>
            <w:r>
              <w:rPr>
                <w:rFonts w:cs="仿宋" w:hint="eastAsia"/>
                <w:szCs w:val="21"/>
              </w:rPr>
              <w:t>分）</w:t>
            </w:r>
          </w:p>
        </w:tc>
        <w:tc>
          <w:tcPr>
            <w:tcW w:w="5954" w:type="dxa"/>
            <w:vAlign w:val="center"/>
          </w:tcPr>
          <w:p w:rsidR="005C23D4" w:rsidRDefault="00921F10" w:rsidP="00921F10">
            <w:pPr>
              <w:pStyle w:val="TOC20"/>
              <w:spacing w:line="360" w:lineRule="auto"/>
              <w:ind w:left="0"/>
              <w:rPr>
                <w:rFonts w:ascii="宋体" w:eastAsia="宋体" w:hAnsi="宋体" w:cs="仿宋"/>
                <w:sz w:val="21"/>
                <w:szCs w:val="21"/>
              </w:rPr>
            </w:pPr>
            <w:r>
              <w:rPr>
                <w:rFonts w:ascii="宋体" w:eastAsia="宋体" w:hAnsi="宋体" w:cs="仿宋" w:hint="eastAsia"/>
                <w:sz w:val="21"/>
                <w:szCs w:val="21"/>
              </w:rPr>
              <w:t>投标人自</w:t>
            </w:r>
            <w:r>
              <w:rPr>
                <w:rFonts w:ascii="宋体" w:eastAsia="宋体" w:hAnsi="宋体" w:cs="仿宋"/>
                <w:sz w:val="21"/>
                <w:szCs w:val="21"/>
              </w:rPr>
              <w:t>201</w:t>
            </w:r>
            <w:r>
              <w:rPr>
                <w:rFonts w:ascii="宋体" w:eastAsia="宋体" w:hAnsi="宋体" w:cs="仿宋" w:hint="eastAsia"/>
                <w:sz w:val="21"/>
                <w:szCs w:val="21"/>
              </w:rPr>
              <w:t>8</w:t>
            </w:r>
            <w:r>
              <w:rPr>
                <w:rFonts w:ascii="宋体" w:eastAsia="宋体" w:hAnsi="宋体" w:cs="仿宋"/>
                <w:sz w:val="21"/>
                <w:szCs w:val="21"/>
              </w:rPr>
              <w:t>年1月1日至</w:t>
            </w:r>
            <w:r>
              <w:rPr>
                <w:rFonts w:ascii="宋体" w:eastAsia="宋体" w:hAnsi="宋体" w:cs="仿宋" w:hint="eastAsia"/>
                <w:sz w:val="21"/>
                <w:szCs w:val="21"/>
              </w:rPr>
              <w:t>投标截止之日，</w:t>
            </w:r>
            <w:r>
              <w:rPr>
                <w:rFonts w:ascii="宋体" w:eastAsia="宋体" w:hAnsi="宋体" w:cs="仿宋"/>
                <w:sz w:val="21"/>
                <w:szCs w:val="21"/>
              </w:rPr>
              <w:t>完成过同类型项目业绩（包含以下任一内容：基坑监测，边坡监测，主体沉降监测），每个得1分，最多得3分</w:t>
            </w:r>
            <w:r>
              <w:rPr>
                <w:rFonts w:ascii="宋体" w:eastAsia="宋体" w:hAnsi="宋体" w:cs="仿宋" w:hint="eastAsia"/>
                <w:sz w:val="21"/>
                <w:szCs w:val="21"/>
              </w:rPr>
              <w:t>。</w:t>
            </w:r>
          </w:p>
          <w:p w:rsidR="005C23D4" w:rsidRDefault="00921F10" w:rsidP="00921F10">
            <w:pPr>
              <w:pStyle w:val="TOC20"/>
              <w:adjustRightInd w:val="0"/>
              <w:snapToGrid w:val="0"/>
              <w:spacing w:line="360" w:lineRule="auto"/>
              <w:ind w:left="0" w:firstLineChars="200" w:firstLine="422"/>
              <w:rPr>
                <w:rFonts w:ascii="宋体" w:eastAsia="宋体" w:hAnsi="宋体" w:cs="仿宋"/>
                <w:sz w:val="21"/>
                <w:szCs w:val="21"/>
                <w:lang w:val="en-GB"/>
              </w:rPr>
            </w:pPr>
            <w:r>
              <w:rPr>
                <w:rFonts w:ascii="宋体" w:eastAsia="宋体" w:hAnsi="宋体" w:cs="仿宋" w:hint="eastAsia"/>
                <w:b/>
                <w:bCs/>
                <w:sz w:val="21"/>
                <w:szCs w:val="21"/>
              </w:rPr>
              <w:t>注：提供合同关键页(首页、合同范围页、合同金额页、签署页等)扫描件，时间以合同签订时间为准。未附业绩证明材料或业绩证明材料不符合要求的为无效业绩。</w:t>
            </w:r>
          </w:p>
        </w:tc>
      </w:tr>
      <w:tr w:rsidR="005C23D4">
        <w:trPr>
          <w:jc w:val="center"/>
        </w:trPr>
        <w:tc>
          <w:tcPr>
            <w:tcW w:w="900" w:type="dxa"/>
            <w:vMerge/>
            <w:vAlign w:val="center"/>
          </w:tcPr>
          <w:p w:rsidR="005C23D4" w:rsidRDefault="005C23D4" w:rsidP="00921F10">
            <w:pPr>
              <w:pStyle w:val="TableParagraph"/>
              <w:snapToGrid w:val="0"/>
              <w:spacing w:line="360" w:lineRule="auto"/>
              <w:rPr>
                <w:rFonts w:cs="Times New Roman"/>
                <w:szCs w:val="21"/>
                <w:lang w:eastAsia="zh-CN"/>
              </w:rPr>
            </w:pPr>
          </w:p>
        </w:tc>
        <w:tc>
          <w:tcPr>
            <w:tcW w:w="1123" w:type="dxa"/>
            <w:vMerge/>
            <w:vAlign w:val="center"/>
          </w:tcPr>
          <w:p w:rsidR="005C23D4" w:rsidRDefault="005C23D4" w:rsidP="00921F10">
            <w:pPr>
              <w:snapToGrid w:val="0"/>
              <w:spacing w:line="360" w:lineRule="auto"/>
              <w:rPr>
                <w:rFonts w:cs="Times New Roman"/>
                <w:szCs w:val="21"/>
                <w:lang w:eastAsia="zh-CN"/>
              </w:rPr>
            </w:pPr>
          </w:p>
        </w:tc>
        <w:tc>
          <w:tcPr>
            <w:tcW w:w="1458" w:type="dxa"/>
            <w:vAlign w:val="center"/>
          </w:tcPr>
          <w:p w:rsidR="005C23D4" w:rsidRDefault="00921F10" w:rsidP="00921F10">
            <w:pPr>
              <w:snapToGrid w:val="0"/>
              <w:spacing w:line="360" w:lineRule="auto"/>
              <w:jc w:val="center"/>
              <w:rPr>
                <w:rFonts w:cs="仿宋"/>
                <w:szCs w:val="21"/>
                <w:lang w:eastAsia="zh-CN"/>
              </w:rPr>
            </w:pPr>
            <w:r>
              <w:rPr>
                <w:rFonts w:cs="仿宋" w:hint="eastAsia"/>
                <w:szCs w:val="21"/>
                <w:lang w:eastAsia="zh-CN"/>
              </w:rPr>
              <w:t>体系认证</w:t>
            </w:r>
          </w:p>
          <w:p w:rsidR="005C23D4" w:rsidRDefault="00921F10" w:rsidP="00921F10">
            <w:pPr>
              <w:snapToGrid w:val="0"/>
              <w:spacing w:line="360" w:lineRule="auto"/>
              <w:jc w:val="center"/>
              <w:rPr>
                <w:rFonts w:cs="仿宋"/>
                <w:szCs w:val="21"/>
              </w:rPr>
            </w:pPr>
            <w:r>
              <w:rPr>
                <w:rFonts w:cs="仿宋" w:hint="eastAsia"/>
                <w:szCs w:val="21"/>
              </w:rPr>
              <w:t>（</w:t>
            </w:r>
            <w:r>
              <w:rPr>
                <w:rFonts w:cs="仿宋"/>
                <w:szCs w:val="21"/>
                <w:lang w:eastAsia="zh-CN"/>
              </w:rPr>
              <w:t>10</w:t>
            </w:r>
            <w:r>
              <w:rPr>
                <w:rFonts w:cs="仿宋" w:hint="eastAsia"/>
                <w:szCs w:val="21"/>
              </w:rPr>
              <w:t>分）</w:t>
            </w:r>
          </w:p>
        </w:tc>
        <w:tc>
          <w:tcPr>
            <w:tcW w:w="5954" w:type="dxa"/>
          </w:tcPr>
          <w:p w:rsidR="005C23D4" w:rsidRDefault="00921F10" w:rsidP="00921F10">
            <w:pPr>
              <w:pStyle w:val="TOC20"/>
              <w:spacing w:line="360" w:lineRule="auto"/>
              <w:ind w:left="0"/>
              <w:rPr>
                <w:rFonts w:ascii="宋体" w:eastAsia="宋体" w:hAnsi="宋体" w:cs="仿宋"/>
                <w:sz w:val="21"/>
                <w:szCs w:val="21"/>
              </w:rPr>
            </w:pPr>
            <w:r>
              <w:rPr>
                <w:rFonts w:ascii="宋体" w:eastAsia="宋体" w:hAnsi="宋体" w:cs="仿宋" w:hint="eastAsia"/>
                <w:sz w:val="21"/>
                <w:szCs w:val="21"/>
              </w:rPr>
              <w:t>投标人具备在有效期内的质量管理体系认证、环境管理体系认证、职业健康安全管理体系、信息安全管理体系、知识产权管理体系认证证书，且认证范围均包含：岩土工程勘察、工程测量、工程监测（或岩土工程监测），每个证书得</w:t>
            </w:r>
            <w:r>
              <w:rPr>
                <w:rFonts w:ascii="宋体" w:eastAsia="宋体" w:hAnsi="宋体" w:cs="仿宋"/>
                <w:sz w:val="21"/>
                <w:szCs w:val="21"/>
              </w:rPr>
              <w:t>2</w:t>
            </w:r>
            <w:r>
              <w:rPr>
                <w:rFonts w:ascii="宋体" w:eastAsia="宋体" w:hAnsi="宋体" w:cs="仿宋" w:hint="eastAsia"/>
                <w:sz w:val="21"/>
                <w:szCs w:val="21"/>
              </w:rPr>
              <w:t>分，最多得</w:t>
            </w:r>
            <w:r>
              <w:rPr>
                <w:rFonts w:ascii="宋体" w:eastAsia="宋体" w:hAnsi="宋体" w:cs="仿宋"/>
                <w:sz w:val="21"/>
                <w:szCs w:val="21"/>
              </w:rPr>
              <w:t>10</w:t>
            </w:r>
            <w:r>
              <w:rPr>
                <w:rFonts w:ascii="宋体" w:eastAsia="宋体" w:hAnsi="宋体" w:cs="仿宋" w:hint="eastAsia"/>
                <w:sz w:val="21"/>
                <w:szCs w:val="21"/>
              </w:rPr>
              <w:t>分。</w:t>
            </w:r>
          </w:p>
          <w:p w:rsidR="005C23D4" w:rsidRDefault="00921F10" w:rsidP="00921F10">
            <w:pPr>
              <w:pStyle w:val="TOC20"/>
              <w:spacing w:line="360" w:lineRule="auto"/>
              <w:ind w:left="0" w:firstLineChars="200" w:firstLine="422"/>
              <w:rPr>
                <w:rFonts w:ascii="宋体" w:eastAsia="宋体" w:hAnsi="宋体" w:cs="仿宋"/>
                <w:sz w:val="21"/>
                <w:szCs w:val="21"/>
              </w:rPr>
            </w:pPr>
            <w:r>
              <w:rPr>
                <w:rFonts w:ascii="宋体" w:eastAsia="宋体" w:hAnsi="宋体" w:cs="仿宋" w:hint="eastAsia"/>
                <w:b/>
                <w:bCs/>
                <w:smallCaps w:val="0"/>
                <w:kern w:val="0"/>
                <w:sz w:val="21"/>
                <w:szCs w:val="21"/>
              </w:rPr>
              <w:t>注：</w:t>
            </w:r>
            <w:r>
              <w:rPr>
                <w:rFonts w:ascii="宋体" w:eastAsia="宋体" w:hAnsi="宋体" w:cs="仿宋" w:hint="eastAsia"/>
                <w:b/>
                <w:smallCaps w:val="0"/>
                <w:kern w:val="0"/>
                <w:sz w:val="21"/>
                <w:szCs w:val="21"/>
                <w:lang w:val="en-GB"/>
              </w:rPr>
              <w:t>提供相关证明材料的扫描件并加盖公章，无提供不得分。</w:t>
            </w:r>
          </w:p>
        </w:tc>
      </w:tr>
      <w:tr w:rsidR="005C23D4">
        <w:trPr>
          <w:trHeight w:val="1297"/>
          <w:jc w:val="center"/>
        </w:trPr>
        <w:tc>
          <w:tcPr>
            <w:tcW w:w="900" w:type="dxa"/>
            <w:vMerge/>
            <w:vAlign w:val="center"/>
          </w:tcPr>
          <w:p w:rsidR="005C23D4" w:rsidRDefault="005C23D4" w:rsidP="00921F10">
            <w:pPr>
              <w:pStyle w:val="TableParagraph"/>
              <w:snapToGrid w:val="0"/>
              <w:spacing w:line="360" w:lineRule="auto"/>
              <w:rPr>
                <w:rFonts w:cs="Times New Roman"/>
                <w:szCs w:val="21"/>
                <w:lang w:eastAsia="zh-CN"/>
              </w:rPr>
            </w:pPr>
          </w:p>
        </w:tc>
        <w:tc>
          <w:tcPr>
            <w:tcW w:w="1123" w:type="dxa"/>
            <w:vMerge w:val="restart"/>
            <w:vAlign w:val="center"/>
          </w:tcPr>
          <w:p w:rsidR="005C23D4" w:rsidRDefault="00921F10" w:rsidP="00921F10">
            <w:pPr>
              <w:pStyle w:val="TableParagraph"/>
              <w:snapToGrid w:val="0"/>
              <w:spacing w:line="360" w:lineRule="auto"/>
              <w:jc w:val="center"/>
              <w:rPr>
                <w:rFonts w:cs="Times New Roman"/>
                <w:szCs w:val="21"/>
                <w:lang w:eastAsia="zh-CN"/>
              </w:rPr>
            </w:pPr>
            <w:r>
              <w:rPr>
                <w:rFonts w:cs="Times New Roman" w:hint="eastAsia"/>
                <w:szCs w:val="21"/>
                <w:lang w:eastAsia="zh-CN"/>
              </w:rPr>
              <w:t>项目管理</w:t>
            </w:r>
          </w:p>
          <w:p w:rsidR="005C23D4" w:rsidRDefault="00921F10" w:rsidP="00921F10">
            <w:pPr>
              <w:pStyle w:val="TableParagraph"/>
              <w:snapToGrid w:val="0"/>
              <w:spacing w:line="360" w:lineRule="auto"/>
              <w:jc w:val="center"/>
              <w:rPr>
                <w:rFonts w:cs="Times New Roman"/>
                <w:szCs w:val="21"/>
                <w:lang w:eastAsia="zh-CN"/>
              </w:rPr>
            </w:pPr>
            <w:r>
              <w:rPr>
                <w:rFonts w:cs="Times New Roman" w:hint="eastAsia"/>
                <w:szCs w:val="21"/>
                <w:lang w:eastAsia="zh-CN"/>
              </w:rPr>
              <w:t>机构</w:t>
            </w:r>
          </w:p>
          <w:p w:rsidR="005C23D4" w:rsidRDefault="00921F10" w:rsidP="00921F10">
            <w:pPr>
              <w:pStyle w:val="TableParagraph"/>
              <w:snapToGrid w:val="0"/>
              <w:spacing w:line="360" w:lineRule="auto"/>
              <w:jc w:val="center"/>
              <w:rPr>
                <w:rFonts w:cs="Times New Roman"/>
                <w:szCs w:val="21"/>
                <w:lang w:eastAsia="zh-CN"/>
              </w:rPr>
            </w:pPr>
            <w:r>
              <w:rPr>
                <w:rFonts w:cs="Times New Roman" w:hint="eastAsia"/>
                <w:szCs w:val="21"/>
                <w:lang w:eastAsia="zh-CN"/>
              </w:rPr>
              <w:t>（3</w:t>
            </w:r>
            <w:r>
              <w:rPr>
                <w:rFonts w:cs="Times New Roman"/>
                <w:szCs w:val="21"/>
                <w:lang w:eastAsia="zh-CN"/>
              </w:rPr>
              <w:t>2</w:t>
            </w:r>
            <w:r>
              <w:rPr>
                <w:rFonts w:cs="Times New Roman" w:hint="eastAsia"/>
                <w:szCs w:val="21"/>
                <w:lang w:eastAsia="zh-CN"/>
              </w:rPr>
              <w:t>分）</w:t>
            </w:r>
          </w:p>
        </w:tc>
        <w:tc>
          <w:tcPr>
            <w:tcW w:w="1458" w:type="dxa"/>
            <w:vAlign w:val="center"/>
          </w:tcPr>
          <w:p w:rsidR="005C23D4" w:rsidRDefault="00921F10" w:rsidP="00921F10">
            <w:pPr>
              <w:snapToGrid w:val="0"/>
              <w:spacing w:line="360" w:lineRule="auto"/>
              <w:jc w:val="center"/>
              <w:rPr>
                <w:rFonts w:cs="仿宋"/>
                <w:szCs w:val="21"/>
              </w:rPr>
            </w:pPr>
            <w:r>
              <w:rPr>
                <w:rFonts w:cs="仿宋" w:hint="eastAsia"/>
                <w:szCs w:val="21"/>
              </w:rPr>
              <w:t>项目负责人</w:t>
            </w:r>
          </w:p>
          <w:p w:rsidR="005C23D4" w:rsidRDefault="00921F10" w:rsidP="00921F10">
            <w:pPr>
              <w:pStyle w:val="TableParagraph"/>
              <w:snapToGrid w:val="0"/>
              <w:spacing w:line="360" w:lineRule="auto"/>
              <w:jc w:val="center"/>
              <w:rPr>
                <w:rFonts w:cs="Times New Roman"/>
                <w:szCs w:val="21"/>
                <w:lang w:eastAsia="zh-CN"/>
              </w:rPr>
            </w:pPr>
            <w:r>
              <w:rPr>
                <w:rFonts w:cs="仿宋" w:hint="eastAsia"/>
                <w:szCs w:val="21"/>
              </w:rPr>
              <w:t>（</w:t>
            </w:r>
            <w:r>
              <w:rPr>
                <w:rFonts w:cs="仿宋" w:hint="eastAsia"/>
                <w:szCs w:val="21"/>
                <w:lang w:eastAsia="zh-CN"/>
              </w:rPr>
              <w:t>1</w:t>
            </w:r>
            <w:r>
              <w:rPr>
                <w:rFonts w:cs="仿宋"/>
                <w:szCs w:val="21"/>
                <w:lang w:eastAsia="zh-CN"/>
              </w:rPr>
              <w:t>0</w:t>
            </w:r>
            <w:r>
              <w:rPr>
                <w:rFonts w:cs="仿宋" w:hint="eastAsia"/>
                <w:szCs w:val="21"/>
              </w:rPr>
              <w:t>分）</w:t>
            </w:r>
          </w:p>
        </w:tc>
        <w:tc>
          <w:tcPr>
            <w:tcW w:w="5954" w:type="dxa"/>
            <w:vAlign w:val="center"/>
          </w:tcPr>
          <w:p w:rsidR="005C23D4" w:rsidRDefault="00921F10" w:rsidP="00921F10">
            <w:pPr>
              <w:spacing w:line="360" w:lineRule="auto"/>
              <w:rPr>
                <w:rFonts w:ascii="Calibri" w:hAnsi="Calibri" w:cs="Times New Roman"/>
                <w:kern w:val="2"/>
                <w:szCs w:val="24"/>
                <w:lang w:eastAsia="zh-CN"/>
              </w:rPr>
            </w:pPr>
            <w:r>
              <w:rPr>
                <w:rFonts w:ascii="Calibri" w:hAnsi="Calibri" w:cs="Times New Roman" w:hint="eastAsia"/>
                <w:kern w:val="2"/>
                <w:szCs w:val="24"/>
                <w:lang w:eastAsia="zh-CN"/>
              </w:rPr>
              <w:t>（</w:t>
            </w:r>
            <w:r>
              <w:rPr>
                <w:rFonts w:ascii="Calibri" w:hAnsi="Calibri" w:cs="Times New Roman" w:hint="eastAsia"/>
                <w:kern w:val="2"/>
                <w:szCs w:val="24"/>
                <w:lang w:eastAsia="zh-CN"/>
              </w:rPr>
              <w:t>1</w:t>
            </w:r>
            <w:r>
              <w:rPr>
                <w:rFonts w:ascii="Calibri" w:hAnsi="Calibri" w:cs="Times New Roman" w:hint="eastAsia"/>
                <w:kern w:val="2"/>
                <w:szCs w:val="24"/>
                <w:lang w:eastAsia="zh-CN"/>
              </w:rPr>
              <w:t>）具有地质类高级工程师职称得</w:t>
            </w:r>
            <w:r>
              <w:rPr>
                <w:rFonts w:ascii="Calibri" w:hAnsi="Calibri" w:cs="Times New Roman" w:hint="eastAsia"/>
                <w:kern w:val="2"/>
                <w:szCs w:val="24"/>
                <w:lang w:eastAsia="zh-CN"/>
              </w:rPr>
              <w:t>2</w:t>
            </w:r>
            <w:r>
              <w:rPr>
                <w:rFonts w:ascii="Calibri" w:hAnsi="Calibri" w:cs="Times New Roman" w:hint="eastAsia"/>
                <w:kern w:val="2"/>
                <w:szCs w:val="24"/>
                <w:lang w:eastAsia="zh-CN"/>
              </w:rPr>
              <w:t>分，工程师职称得</w:t>
            </w:r>
            <w:r>
              <w:rPr>
                <w:rFonts w:ascii="Calibri" w:hAnsi="Calibri" w:cs="Times New Roman" w:hint="eastAsia"/>
                <w:kern w:val="2"/>
                <w:szCs w:val="24"/>
                <w:lang w:eastAsia="zh-CN"/>
              </w:rPr>
              <w:t>1</w:t>
            </w:r>
            <w:r>
              <w:rPr>
                <w:rFonts w:ascii="Calibri" w:hAnsi="Calibri" w:cs="Times New Roman" w:hint="eastAsia"/>
                <w:kern w:val="2"/>
                <w:szCs w:val="24"/>
                <w:lang w:eastAsia="zh-CN"/>
              </w:rPr>
              <w:t>分；（</w:t>
            </w:r>
            <w:r>
              <w:rPr>
                <w:rFonts w:ascii="Calibri" w:hAnsi="Calibri" w:cs="Times New Roman" w:hint="eastAsia"/>
                <w:kern w:val="2"/>
                <w:szCs w:val="24"/>
                <w:lang w:eastAsia="zh-CN"/>
              </w:rPr>
              <w:t>2</w:t>
            </w:r>
            <w:r>
              <w:rPr>
                <w:rFonts w:ascii="Calibri" w:hAnsi="Calibri" w:cs="Times New Roman" w:hint="eastAsia"/>
                <w:kern w:val="2"/>
                <w:szCs w:val="24"/>
                <w:lang w:eastAsia="zh-CN"/>
              </w:rPr>
              <w:t>）具有注册土木工程师（岩土）执业资格得</w:t>
            </w:r>
            <w:r>
              <w:rPr>
                <w:rFonts w:ascii="Calibri" w:hAnsi="Calibri" w:cs="Times New Roman" w:hint="eastAsia"/>
                <w:kern w:val="2"/>
                <w:szCs w:val="24"/>
                <w:lang w:eastAsia="zh-CN"/>
              </w:rPr>
              <w:t>2</w:t>
            </w:r>
            <w:r>
              <w:rPr>
                <w:rFonts w:ascii="Calibri" w:hAnsi="Calibri" w:cs="Times New Roman" w:hint="eastAsia"/>
                <w:kern w:val="2"/>
                <w:szCs w:val="24"/>
                <w:lang w:eastAsia="zh-CN"/>
              </w:rPr>
              <w:t>分；（</w:t>
            </w:r>
            <w:r>
              <w:rPr>
                <w:rFonts w:ascii="Calibri" w:hAnsi="Calibri" w:cs="Times New Roman" w:hint="eastAsia"/>
                <w:kern w:val="2"/>
                <w:szCs w:val="24"/>
                <w:lang w:eastAsia="zh-CN"/>
              </w:rPr>
              <w:t>3</w:t>
            </w:r>
            <w:r>
              <w:rPr>
                <w:rFonts w:ascii="Calibri" w:hAnsi="Calibri" w:cs="Times New Roman" w:hint="eastAsia"/>
                <w:kern w:val="2"/>
                <w:szCs w:val="24"/>
                <w:lang w:eastAsia="zh-CN"/>
              </w:rPr>
              <w:t>）参与过的项目获得省级（或以上）优秀工程勘察奖项：每个得</w:t>
            </w:r>
            <w:r>
              <w:rPr>
                <w:rFonts w:ascii="Calibri" w:hAnsi="Calibri" w:cs="Times New Roman" w:hint="eastAsia"/>
                <w:kern w:val="2"/>
                <w:szCs w:val="24"/>
                <w:lang w:eastAsia="zh-CN"/>
              </w:rPr>
              <w:t>1.5</w:t>
            </w:r>
            <w:r>
              <w:rPr>
                <w:rFonts w:ascii="Calibri" w:hAnsi="Calibri" w:cs="Times New Roman" w:hint="eastAsia"/>
                <w:kern w:val="2"/>
                <w:szCs w:val="24"/>
                <w:lang w:eastAsia="zh-CN"/>
              </w:rPr>
              <w:t>分，最多得</w:t>
            </w:r>
            <w:r>
              <w:rPr>
                <w:rFonts w:ascii="Calibri" w:hAnsi="Calibri" w:cs="Times New Roman" w:hint="eastAsia"/>
                <w:kern w:val="2"/>
                <w:szCs w:val="24"/>
                <w:lang w:eastAsia="zh-CN"/>
              </w:rPr>
              <w:t>6</w:t>
            </w:r>
            <w:r>
              <w:rPr>
                <w:rFonts w:ascii="Calibri" w:hAnsi="Calibri" w:cs="Times New Roman" w:hint="eastAsia"/>
                <w:kern w:val="2"/>
                <w:szCs w:val="24"/>
                <w:lang w:eastAsia="zh-CN"/>
              </w:rPr>
              <w:t>分。</w:t>
            </w:r>
          </w:p>
          <w:p w:rsidR="005C23D4" w:rsidRDefault="00921F10" w:rsidP="00921F10">
            <w:pPr>
              <w:snapToGrid w:val="0"/>
              <w:spacing w:line="360" w:lineRule="auto"/>
              <w:ind w:firstLineChars="200" w:firstLine="422"/>
              <w:rPr>
                <w:rFonts w:cs="Times New Roman"/>
                <w:szCs w:val="21"/>
                <w:lang w:eastAsia="zh-CN"/>
              </w:rPr>
            </w:pPr>
            <w:r>
              <w:rPr>
                <w:rFonts w:ascii="Calibri" w:hAnsi="Calibri" w:cs="Times New Roman" w:hint="eastAsia"/>
                <w:b/>
                <w:kern w:val="2"/>
                <w:szCs w:val="24"/>
                <w:lang w:eastAsia="zh-CN"/>
              </w:rPr>
              <w:t>注：①提供相关证书、开标日期前近三个月的社保证明扫描件，未提供不得分；②不得与下述其他技术人员为同一人。</w:t>
            </w:r>
          </w:p>
        </w:tc>
      </w:tr>
      <w:tr w:rsidR="005C23D4">
        <w:trPr>
          <w:trHeight w:val="732"/>
          <w:jc w:val="center"/>
        </w:trPr>
        <w:tc>
          <w:tcPr>
            <w:tcW w:w="900" w:type="dxa"/>
            <w:vMerge/>
            <w:vAlign w:val="center"/>
          </w:tcPr>
          <w:p w:rsidR="005C23D4" w:rsidRDefault="005C23D4" w:rsidP="00921F10">
            <w:pPr>
              <w:pStyle w:val="TableParagraph"/>
              <w:snapToGrid w:val="0"/>
              <w:spacing w:line="360" w:lineRule="auto"/>
              <w:rPr>
                <w:rFonts w:cs="Times New Roman"/>
                <w:szCs w:val="21"/>
                <w:lang w:eastAsia="zh-CN"/>
              </w:rPr>
            </w:pPr>
          </w:p>
        </w:tc>
        <w:tc>
          <w:tcPr>
            <w:tcW w:w="1123" w:type="dxa"/>
            <w:vMerge/>
            <w:vAlign w:val="center"/>
          </w:tcPr>
          <w:p w:rsidR="005C23D4" w:rsidRDefault="005C23D4" w:rsidP="00921F10">
            <w:pPr>
              <w:pStyle w:val="TableParagraph"/>
              <w:snapToGrid w:val="0"/>
              <w:spacing w:line="360" w:lineRule="auto"/>
              <w:rPr>
                <w:rFonts w:cs="Times New Roman"/>
                <w:szCs w:val="21"/>
                <w:lang w:eastAsia="zh-CN"/>
              </w:rPr>
            </w:pPr>
          </w:p>
        </w:tc>
        <w:tc>
          <w:tcPr>
            <w:tcW w:w="1458" w:type="dxa"/>
            <w:vAlign w:val="center"/>
          </w:tcPr>
          <w:p w:rsidR="005C23D4" w:rsidRDefault="00921F10" w:rsidP="00921F10">
            <w:pPr>
              <w:pStyle w:val="TableParagraph"/>
              <w:snapToGrid w:val="0"/>
              <w:spacing w:line="360" w:lineRule="auto"/>
              <w:jc w:val="center"/>
              <w:rPr>
                <w:rFonts w:cs="Times New Roman"/>
                <w:szCs w:val="21"/>
                <w:lang w:eastAsia="zh-CN"/>
              </w:rPr>
            </w:pPr>
            <w:r>
              <w:rPr>
                <w:rFonts w:hint="eastAsia"/>
                <w:szCs w:val="21"/>
              </w:rPr>
              <w:t>其他技术人员</w:t>
            </w:r>
            <w:r>
              <w:rPr>
                <w:rFonts w:cs="仿宋" w:hint="eastAsia"/>
                <w:szCs w:val="21"/>
                <w:lang w:eastAsia="zh-CN"/>
              </w:rPr>
              <w:t>（1</w:t>
            </w:r>
            <w:r>
              <w:rPr>
                <w:rFonts w:cs="仿宋"/>
                <w:szCs w:val="21"/>
                <w:lang w:eastAsia="zh-CN"/>
              </w:rPr>
              <w:t>2</w:t>
            </w:r>
            <w:r>
              <w:rPr>
                <w:rFonts w:cs="仿宋" w:hint="eastAsia"/>
                <w:szCs w:val="21"/>
                <w:lang w:eastAsia="zh-CN"/>
              </w:rPr>
              <w:t>分）</w:t>
            </w:r>
          </w:p>
        </w:tc>
        <w:tc>
          <w:tcPr>
            <w:tcW w:w="5954" w:type="dxa"/>
            <w:vAlign w:val="center"/>
          </w:tcPr>
          <w:p w:rsidR="005C23D4" w:rsidRDefault="00921F10" w:rsidP="00921F10">
            <w:pPr>
              <w:spacing w:line="360" w:lineRule="auto"/>
              <w:rPr>
                <w:rFonts w:ascii="Calibri" w:hAnsi="Calibri" w:cs="Times New Roman"/>
                <w:kern w:val="2"/>
                <w:szCs w:val="24"/>
                <w:lang w:eastAsia="zh-CN"/>
              </w:rPr>
            </w:pPr>
            <w:r>
              <w:rPr>
                <w:rFonts w:ascii="Calibri" w:hAnsi="Calibri" w:cs="Times New Roman" w:hint="eastAsia"/>
                <w:kern w:val="2"/>
                <w:szCs w:val="24"/>
                <w:lang w:eastAsia="zh-CN"/>
              </w:rPr>
              <w:t>（</w:t>
            </w:r>
            <w:r>
              <w:rPr>
                <w:rFonts w:ascii="Calibri" w:hAnsi="Calibri" w:cs="Times New Roman" w:hint="eastAsia"/>
                <w:kern w:val="2"/>
                <w:szCs w:val="24"/>
                <w:lang w:eastAsia="zh-CN"/>
              </w:rPr>
              <w:t>1</w:t>
            </w:r>
            <w:r>
              <w:rPr>
                <w:rFonts w:ascii="Calibri" w:hAnsi="Calibri" w:cs="Times New Roman" w:hint="eastAsia"/>
                <w:kern w:val="2"/>
                <w:szCs w:val="24"/>
                <w:lang w:eastAsia="zh-CN"/>
              </w:rPr>
              <w:t>）具有测量、测绘、岩土专业高级工程师职称证：每提供一人得</w:t>
            </w:r>
            <w:r>
              <w:rPr>
                <w:rFonts w:ascii="Calibri" w:hAnsi="Calibri" w:cs="Times New Roman"/>
                <w:kern w:val="2"/>
                <w:szCs w:val="24"/>
                <w:lang w:eastAsia="zh-CN"/>
              </w:rPr>
              <w:t>1</w:t>
            </w:r>
            <w:r>
              <w:rPr>
                <w:rFonts w:ascii="Calibri" w:hAnsi="Calibri" w:cs="Times New Roman" w:hint="eastAsia"/>
                <w:kern w:val="2"/>
                <w:szCs w:val="24"/>
                <w:lang w:eastAsia="zh-CN"/>
              </w:rPr>
              <w:t>分，最多得</w:t>
            </w:r>
            <w:r>
              <w:rPr>
                <w:rFonts w:ascii="Calibri" w:hAnsi="Calibri" w:cs="Times New Roman"/>
                <w:kern w:val="2"/>
                <w:szCs w:val="24"/>
                <w:lang w:eastAsia="zh-CN"/>
              </w:rPr>
              <w:t>3</w:t>
            </w:r>
            <w:r>
              <w:rPr>
                <w:rFonts w:ascii="Calibri" w:hAnsi="Calibri" w:cs="Times New Roman" w:hint="eastAsia"/>
                <w:kern w:val="2"/>
                <w:szCs w:val="24"/>
                <w:lang w:eastAsia="zh-CN"/>
              </w:rPr>
              <w:t>分（一人一岗，不得重复）；（</w:t>
            </w:r>
            <w:r>
              <w:rPr>
                <w:rFonts w:ascii="Calibri" w:hAnsi="Calibri" w:cs="Times New Roman" w:hint="eastAsia"/>
                <w:kern w:val="2"/>
                <w:szCs w:val="24"/>
                <w:lang w:eastAsia="zh-CN"/>
              </w:rPr>
              <w:t>2</w:t>
            </w:r>
            <w:r>
              <w:rPr>
                <w:rFonts w:ascii="Calibri" w:hAnsi="Calibri" w:cs="Times New Roman" w:hint="eastAsia"/>
                <w:kern w:val="2"/>
                <w:szCs w:val="24"/>
                <w:lang w:eastAsia="zh-CN"/>
              </w:rPr>
              <w:t>）以上人员中具有注册土木工程师（岩土）执业资格得</w:t>
            </w:r>
            <w:r>
              <w:rPr>
                <w:rFonts w:ascii="Calibri" w:hAnsi="Calibri" w:cs="Times New Roman" w:hint="eastAsia"/>
                <w:kern w:val="2"/>
                <w:szCs w:val="24"/>
                <w:lang w:eastAsia="zh-CN"/>
              </w:rPr>
              <w:t>3</w:t>
            </w:r>
            <w:r>
              <w:rPr>
                <w:rFonts w:ascii="Calibri" w:hAnsi="Calibri" w:cs="Times New Roman" w:hint="eastAsia"/>
                <w:kern w:val="2"/>
                <w:szCs w:val="24"/>
                <w:lang w:eastAsia="zh-CN"/>
              </w:rPr>
              <w:t>分，最多得</w:t>
            </w:r>
            <w:r>
              <w:rPr>
                <w:rFonts w:ascii="Calibri" w:hAnsi="Calibri" w:cs="Times New Roman" w:hint="eastAsia"/>
                <w:kern w:val="2"/>
                <w:szCs w:val="24"/>
                <w:lang w:eastAsia="zh-CN"/>
              </w:rPr>
              <w:t>3</w:t>
            </w:r>
            <w:r>
              <w:rPr>
                <w:rFonts w:ascii="Calibri" w:hAnsi="Calibri" w:cs="Times New Roman" w:hint="eastAsia"/>
                <w:kern w:val="2"/>
                <w:szCs w:val="24"/>
                <w:lang w:eastAsia="zh-CN"/>
              </w:rPr>
              <w:t>分；（</w:t>
            </w:r>
            <w:r>
              <w:rPr>
                <w:rFonts w:ascii="Calibri" w:hAnsi="Calibri" w:cs="Times New Roman" w:hint="eastAsia"/>
                <w:kern w:val="2"/>
                <w:szCs w:val="24"/>
                <w:lang w:eastAsia="zh-CN"/>
              </w:rPr>
              <w:t>3</w:t>
            </w:r>
            <w:r>
              <w:rPr>
                <w:rFonts w:ascii="Calibri" w:hAnsi="Calibri" w:cs="Times New Roman" w:hint="eastAsia"/>
                <w:kern w:val="2"/>
                <w:szCs w:val="24"/>
                <w:lang w:eastAsia="zh-CN"/>
              </w:rPr>
              <w:t>）参与过的项目获得省级（或以上）优秀工程勘察奖项：每个得</w:t>
            </w:r>
            <w:r>
              <w:rPr>
                <w:rFonts w:ascii="Calibri" w:hAnsi="Calibri" w:cs="Times New Roman" w:hint="eastAsia"/>
                <w:kern w:val="2"/>
                <w:szCs w:val="24"/>
                <w:lang w:eastAsia="zh-CN"/>
              </w:rPr>
              <w:t>1</w:t>
            </w:r>
            <w:r>
              <w:rPr>
                <w:rFonts w:ascii="Calibri" w:hAnsi="Calibri" w:cs="Times New Roman" w:hint="eastAsia"/>
                <w:kern w:val="2"/>
                <w:szCs w:val="24"/>
                <w:lang w:eastAsia="zh-CN"/>
              </w:rPr>
              <w:t>分，最多得</w:t>
            </w:r>
            <w:r>
              <w:rPr>
                <w:rFonts w:ascii="Calibri" w:hAnsi="Calibri" w:cs="Times New Roman"/>
                <w:kern w:val="2"/>
                <w:szCs w:val="24"/>
                <w:lang w:eastAsia="zh-CN"/>
              </w:rPr>
              <w:t>6</w:t>
            </w:r>
            <w:r>
              <w:rPr>
                <w:rFonts w:ascii="Calibri" w:hAnsi="Calibri" w:cs="Times New Roman" w:hint="eastAsia"/>
                <w:kern w:val="2"/>
                <w:szCs w:val="24"/>
                <w:lang w:eastAsia="zh-CN"/>
              </w:rPr>
              <w:t>分。</w:t>
            </w:r>
          </w:p>
          <w:p w:rsidR="005C23D4" w:rsidRDefault="00921F10" w:rsidP="00921F10">
            <w:pPr>
              <w:spacing w:line="360" w:lineRule="auto"/>
              <w:ind w:firstLineChars="100" w:firstLine="210"/>
              <w:rPr>
                <w:rFonts w:cs="Times New Roman"/>
                <w:szCs w:val="21"/>
                <w:lang w:eastAsia="zh-CN"/>
              </w:rPr>
            </w:pPr>
            <w:r>
              <w:rPr>
                <w:rFonts w:ascii="Calibri" w:hAnsi="Calibri" w:cs="Times New Roman" w:hint="eastAsia"/>
                <w:kern w:val="2"/>
                <w:szCs w:val="24"/>
                <w:lang w:eastAsia="zh-CN"/>
              </w:rPr>
              <w:t>注：提供相关证书、开标日期前近三个月的社保证明扫描件，未提供不得分。</w:t>
            </w:r>
          </w:p>
        </w:tc>
      </w:tr>
      <w:tr w:rsidR="005C23D4">
        <w:trPr>
          <w:trHeight w:val="1812"/>
          <w:jc w:val="center"/>
        </w:trPr>
        <w:tc>
          <w:tcPr>
            <w:tcW w:w="900" w:type="dxa"/>
            <w:vMerge/>
            <w:vAlign w:val="center"/>
          </w:tcPr>
          <w:p w:rsidR="005C23D4" w:rsidRDefault="005C23D4" w:rsidP="00921F10">
            <w:pPr>
              <w:pStyle w:val="TableParagraph"/>
              <w:snapToGrid w:val="0"/>
              <w:spacing w:line="360" w:lineRule="auto"/>
              <w:rPr>
                <w:rFonts w:cs="Times New Roman"/>
                <w:szCs w:val="21"/>
                <w:lang w:eastAsia="zh-CN"/>
              </w:rPr>
            </w:pPr>
          </w:p>
        </w:tc>
        <w:tc>
          <w:tcPr>
            <w:tcW w:w="1123" w:type="dxa"/>
            <w:vMerge/>
            <w:vAlign w:val="center"/>
          </w:tcPr>
          <w:p w:rsidR="005C23D4" w:rsidRDefault="005C23D4" w:rsidP="00921F10">
            <w:pPr>
              <w:pStyle w:val="TableParagraph"/>
              <w:snapToGrid w:val="0"/>
              <w:spacing w:line="360" w:lineRule="auto"/>
              <w:rPr>
                <w:rFonts w:cs="Times New Roman"/>
                <w:szCs w:val="21"/>
                <w:lang w:eastAsia="zh-CN"/>
              </w:rPr>
            </w:pPr>
          </w:p>
        </w:tc>
        <w:tc>
          <w:tcPr>
            <w:tcW w:w="1458" w:type="dxa"/>
            <w:vAlign w:val="center"/>
          </w:tcPr>
          <w:p w:rsidR="005C23D4" w:rsidRDefault="00921F10" w:rsidP="00921F10">
            <w:pPr>
              <w:snapToGrid w:val="0"/>
              <w:spacing w:line="360" w:lineRule="auto"/>
              <w:jc w:val="center"/>
              <w:rPr>
                <w:rFonts w:cs="仿宋"/>
                <w:szCs w:val="21"/>
                <w:lang w:eastAsia="zh-CN"/>
              </w:rPr>
            </w:pPr>
            <w:r>
              <w:rPr>
                <w:rFonts w:hint="eastAsia"/>
                <w:lang w:eastAsia="zh-CN"/>
              </w:rPr>
              <w:t>拟投入的仪器设备</w:t>
            </w:r>
          </w:p>
          <w:p w:rsidR="005C23D4" w:rsidRDefault="00921F10" w:rsidP="00921F10">
            <w:pPr>
              <w:pStyle w:val="TableParagraph"/>
              <w:snapToGrid w:val="0"/>
              <w:spacing w:line="360" w:lineRule="auto"/>
              <w:jc w:val="center"/>
              <w:rPr>
                <w:rFonts w:cs="Times New Roman"/>
                <w:szCs w:val="21"/>
                <w:lang w:eastAsia="zh-CN"/>
              </w:rPr>
            </w:pPr>
            <w:r>
              <w:rPr>
                <w:rFonts w:cs="仿宋" w:hint="eastAsia"/>
                <w:szCs w:val="21"/>
                <w:lang w:eastAsia="zh-CN"/>
              </w:rPr>
              <w:t>（</w:t>
            </w:r>
            <w:r>
              <w:rPr>
                <w:rFonts w:cs="仿宋"/>
                <w:szCs w:val="21"/>
                <w:lang w:eastAsia="zh-CN"/>
              </w:rPr>
              <w:t>10</w:t>
            </w:r>
            <w:r>
              <w:rPr>
                <w:rFonts w:cs="仿宋" w:hint="eastAsia"/>
                <w:szCs w:val="21"/>
                <w:lang w:eastAsia="zh-CN"/>
              </w:rPr>
              <w:t>分）</w:t>
            </w:r>
          </w:p>
        </w:tc>
        <w:tc>
          <w:tcPr>
            <w:tcW w:w="5954" w:type="dxa"/>
            <w:vAlign w:val="center"/>
          </w:tcPr>
          <w:p w:rsidR="005C23D4" w:rsidRDefault="00921F10" w:rsidP="00921F10">
            <w:pPr>
              <w:spacing w:line="360" w:lineRule="auto"/>
              <w:rPr>
                <w:rFonts w:ascii="Calibri" w:hAnsi="Calibri" w:cs="Times New Roman"/>
                <w:kern w:val="2"/>
                <w:szCs w:val="24"/>
                <w:lang w:eastAsia="zh-CN"/>
              </w:rPr>
            </w:pPr>
            <w:r>
              <w:rPr>
                <w:rFonts w:ascii="Calibri" w:hAnsi="Calibri" w:cs="Times New Roman" w:hint="eastAsia"/>
                <w:kern w:val="2"/>
                <w:szCs w:val="24"/>
                <w:lang w:eastAsia="zh-CN"/>
              </w:rPr>
              <w:t>拟投入的仪器设备（包括水准仪、全站仪、振弦读数仪、倾角仪、测缝计、钢尺沉降仪、荷载计、应变计、渗压计、土压力计）：每个得</w:t>
            </w:r>
            <w:r>
              <w:rPr>
                <w:rFonts w:ascii="Calibri" w:hAnsi="Calibri" w:cs="Times New Roman"/>
                <w:kern w:val="2"/>
                <w:szCs w:val="24"/>
                <w:lang w:eastAsia="zh-CN"/>
              </w:rPr>
              <w:t>1</w:t>
            </w:r>
            <w:r>
              <w:rPr>
                <w:rFonts w:ascii="Calibri" w:hAnsi="Calibri" w:cs="Times New Roman" w:hint="eastAsia"/>
                <w:kern w:val="2"/>
                <w:szCs w:val="24"/>
                <w:lang w:eastAsia="zh-CN"/>
              </w:rPr>
              <w:t>分，最多得</w:t>
            </w:r>
            <w:r>
              <w:rPr>
                <w:rFonts w:ascii="Calibri" w:hAnsi="Calibri" w:cs="Times New Roman" w:hint="eastAsia"/>
                <w:kern w:val="2"/>
                <w:szCs w:val="24"/>
                <w:lang w:eastAsia="zh-CN"/>
              </w:rPr>
              <w:t>10</w:t>
            </w:r>
            <w:r>
              <w:rPr>
                <w:rFonts w:ascii="Calibri" w:hAnsi="Calibri" w:cs="Times New Roman" w:hint="eastAsia"/>
                <w:kern w:val="2"/>
                <w:szCs w:val="24"/>
                <w:lang w:eastAsia="zh-CN"/>
              </w:rPr>
              <w:t>分。</w:t>
            </w:r>
          </w:p>
          <w:p w:rsidR="005C23D4" w:rsidRDefault="00921F10" w:rsidP="00921F10">
            <w:pPr>
              <w:snapToGrid w:val="0"/>
              <w:spacing w:line="360" w:lineRule="auto"/>
              <w:ind w:firstLineChars="200" w:firstLine="420"/>
              <w:rPr>
                <w:rFonts w:cs="Times New Roman"/>
                <w:szCs w:val="21"/>
                <w:lang w:eastAsia="zh-CN"/>
              </w:rPr>
            </w:pPr>
            <w:r>
              <w:rPr>
                <w:rFonts w:ascii="Calibri" w:hAnsi="Calibri" w:cs="Times New Roman" w:hint="eastAsia"/>
                <w:kern w:val="2"/>
                <w:szCs w:val="24"/>
                <w:lang w:eastAsia="zh-CN"/>
              </w:rPr>
              <w:t>注：提供发票凭证扫描件，未提供不得分。</w:t>
            </w:r>
          </w:p>
        </w:tc>
      </w:tr>
      <w:tr w:rsidR="005C23D4">
        <w:trPr>
          <w:trHeight w:val="1804"/>
          <w:jc w:val="center"/>
        </w:trPr>
        <w:tc>
          <w:tcPr>
            <w:tcW w:w="900" w:type="dxa"/>
            <w:vMerge w:val="restart"/>
            <w:vAlign w:val="center"/>
          </w:tcPr>
          <w:p w:rsidR="005C23D4" w:rsidRDefault="00921F10" w:rsidP="00921F10">
            <w:pPr>
              <w:pStyle w:val="TableParagraph"/>
              <w:snapToGrid w:val="0"/>
              <w:spacing w:line="360" w:lineRule="auto"/>
              <w:rPr>
                <w:rFonts w:cs="Times New Roman"/>
                <w:szCs w:val="21"/>
              </w:rPr>
            </w:pPr>
            <w:r>
              <w:rPr>
                <w:rFonts w:cs="Times New Roman"/>
                <w:szCs w:val="21"/>
              </w:rPr>
              <w:t>2.2.4</w:t>
            </w:r>
          </w:p>
          <w:p w:rsidR="005C23D4" w:rsidRDefault="00921F10" w:rsidP="00921F10">
            <w:pPr>
              <w:pStyle w:val="TableParagraph"/>
              <w:snapToGrid w:val="0"/>
              <w:spacing w:line="360" w:lineRule="auto"/>
              <w:rPr>
                <w:rFonts w:cs="Times New Roman"/>
                <w:szCs w:val="21"/>
              </w:rPr>
            </w:pPr>
            <w:r>
              <w:rPr>
                <w:rFonts w:cs="Times New Roman" w:hint="eastAsia"/>
                <w:szCs w:val="21"/>
              </w:rPr>
              <w:t>（</w:t>
            </w:r>
            <w:r>
              <w:rPr>
                <w:rFonts w:cs="Times New Roman"/>
                <w:szCs w:val="21"/>
                <w:lang w:eastAsia="zh-CN"/>
              </w:rPr>
              <w:t>2</w:t>
            </w:r>
            <w:r>
              <w:rPr>
                <w:rFonts w:cs="Times New Roman" w:hint="eastAsia"/>
                <w:szCs w:val="21"/>
              </w:rPr>
              <w:t>）</w:t>
            </w:r>
          </w:p>
        </w:tc>
        <w:tc>
          <w:tcPr>
            <w:tcW w:w="1123" w:type="dxa"/>
            <w:vMerge w:val="restart"/>
            <w:vAlign w:val="center"/>
          </w:tcPr>
          <w:p w:rsidR="005C23D4" w:rsidRDefault="00921F10" w:rsidP="00921F10">
            <w:pPr>
              <w:pStyle w:val="TableParagraph"/>
              <w:snapToGrid w:val="0"/>
              <w:spacing w:line="360" w:lineRule="auto"/>
              <w:jc w:val="center"/>
              <w:rPr>
                <w:rFonts w:cs="Times New Roman"/>
                <w:szCs w:val="21"/>
                <w:lang w:eastAsia="zh-CN"/>
              </w:rPr>
            </w:pPr>
            <w:r>
              <w:rPr>
                <w:rFonts w:cs="Times New Roman" w:hint="eastAsia"/>
                <w:szCs w:val="21"/>
                <w:lang w:eastAsia="zh-CN"/>
              </w:rPr>
              <w:t>监测大纲评分标准</w:t>
            </w:r>
          </w:p>
          <w:p w:rsidR="005C23D4" w:rsidRDefault="00921F10" w:rsidP="00921F10">
            <w:pPr>
              <w:pStyle w:val="TableParagraph"/>
              <w:snapToGrid w:val="0"/>
              <w:spacing w:line="360" w:lineRule="auto"/>
              <w:jc w:val="center"/>
              <w:rPr>
                <w:rFonts w:cs="Times New Roman"/>
                <w:szCs w:val="21"/>
                <w:lang w:eastAsia="zh-CN"/>
              </w:rPr>
            </w:pPr>
            <w:r>
              <w:rPr>
                <w:rFonts w:cs="Times New Roman" w:hint="eastAsia"/>
                <w:szCs w:val="21"/>
                <w:lang w:eastAsia="zh-CN"/>
              </w:rPr>
              <w:t>（30分）</w:t>
            </w:r>
          </w:p>
        </w:tc>
        <w:tc>
          <w:tcPr>
            <w:tcW w:w="1458" w:type="dxa"/>
            <w:vAlign w:val="center"/>
          </w:tcPr>
          <w:p w:rsidR="005C23D4" w:rsidRDefault="00921F10" w:rsidP="00921F10">
            <w:pPr>
              <w:snapToGrid w:val="0"/>
              <w:spacing w:line="360" w:lineRule="auto"/>
              <w:jc w:val="center"/>
              <w:rPr>
                <w:rFonts w:cs="仿宋"/>
                <w:szCs w:val="21"/>
                <w:lang w:eastAsia="zh-CN"/>
              </w:rPr>
            </w:pPr>
            <w:r>
              <w:rPr>
                <w:rFonts w:hint="eastAsia"/>
                <w:lang w:eastAsia="zh-CN"/>
              </w:rPr>
              <w:t>采用的监测标准、规范和依据</w:t>
            </w:r>
          </w:p>
          <w:p w:rsidR="005C23D4" w:rsidRDefault="00921F10" w:rsidP="00921F10">
            <w:pPr>
              <w:autoSpaceDE w:val="0"/>
              <w:autoSpaceDN w:val="0"/>
              <w:snapToGrid w:val="0"/>
              <w:spacing w:line="360" w:lineRule="auto"/>
              <w:jc w:val="center"/>
              <w:rPr>
                <w:rFonts w:cs="Times New Roman"/>
                <w:szCs w:val="21"/>
                <w:lang w:eastAsia="zh-CN"/>
              </w:rPr>
            </w:pPr>
            <w:r>
              <w:rPr>
                <w:rFonts w:cs="仿宋" w:hint="eastAsia"/>
                <w:szCs w:val="21"/>
              </w:rPr>
              <w:t>（</w:t>
            </w:r>
            <w:r>
              <w:rPr>
                <w:rFonts w:cs="仿宋"/>
                <w:szCs w:val="21"/>
              </w:rPr>
              <w:t>6</w:t>
            </w:r>
            <w:r>
              <w:rPr>
                <w:rFonts w:cs="仿宋" w:hint="eastAsia"/>
                <w:szCs w:val="21"/>
              </w:rPr>
              <w:t>分）</w:t>
            </w:r>
          </w:p>
        </w:tc>
        <w:tc>
          <w:tcPr>
            <w:tcW w:w="5954" w:type="dxa"/>
            <w:vAlign w:val="center"/>
          </w:tcPr>
          <w:p w:rsidR="005C23D4" w:rsidRDefault="00921F10" w:rsidP="00921F10">
            <w:pPr>
              <w:spacing w:line="360" w:lineRule="auto"/>
              <w:jc w:val="both"/>
              <w:rPr>
                <w:rFonts w:ascii="Calibri" w:hAnsi="Calibri" w:cs="宋?"/>
                <w:kern w:val="2"/>
                <w:szCs w:val="24"/>
                <w:lang w:eastAsia="zh-CN"/>
              </w:rPr>
            </w:pPr>
            <w:r>
              <w:rPr>
                <w:rFonts w:cs="宋?" w:hint="eastAsia"/>
                <w:kern w:val="2"/>
                <w:szCs w:val="24"/>
                <w:lang w:eastAsia="zh-CN"/>
              </w:rPr>
              <w:t>采用的</w:t>
            </w:r>
            <w:r>
              <w:rPr>
                <w:rFonts w:ascii="Calibri" w:hAnsi="Calibri" w:cs="Times New Roman" w:hint="eastAsia"/>
                <w:kern w:val="2"/>
                <w:szCs w:val="24"/>
                <w:lang w:eastAsia="zh-CN"/>
              </w:rPr>
              <w:t>监</w:t>
            </w:r>
            <w:r>
              <w:rPr>
                <w:rFonts w:cs="宋?" w:hint="eastAsia"/>
                <w:kern w:val="2"/>
                <w:szCs w:val="24"/>
                <w:lang w:eastAsia="zh-CN"/>
              </w:rPr>
              <w:t>测标准、规范和依据全面、准确、未过期，得</w:t>
            </w:r>
            <w:r>
              <w:rPr>
                <w:rFonts w:ascii="Calibri" w:hAnsi="Calibri" w:cs="宋?" w:hint="eastAsia"/>
                <w:kern w:val="2"/>
                <w:szCs w:val="24"/>
                <w:lang w:eastAsia="zh-CN"/>
              </w:rPr>
              <w:t>6</w:t>
            </w:r>
            <w:r>
              <w:rPr>
                <w:rFonts w:cs="宋?" w:hint="eastAsia"/>
                <w:kern w:val="2"/>
                <w:szCs w:val="24"/>
                <w:lang w:eastAsia="zh-CN"/>
              </w:rPr>
              <w:t>分；</w:t>
            </w:r>
          </w:p>
          <w:p w:rsidR="005C23D4" w:rsidRDefault="00921F10" w:rsidP="00921F10">
            <w:pPr>
              <w:spacing w:line="360" w:lineRule="auto"/>
              <w:jc w:val="both"/>
              <w:rPr>
                <w:rFonts w:ascii="Calibri" w:hAnsi="Calibri" w:cs="宋?"/>
                <w:kern w:val="2"/>
                <w:szCs w:val="24"/>
                <w:lang w:eastAsia="zh-CN"/>
              </w:rPr>
            </w:pPr>
            <w:r>
              <w:rPr>
                <w:rFonts w:ascii="Calibri" w:hAnsi="Calibri" w:cs="宋?" w:hint="eastAsia"/>
                <w:kern w:val="2"/>
                <w:szCs w:val="24"/>
                <w:lang w:eastAsia="zh-CN"/>
              </w:rPr>
              <w:t>采用的</w:t>
            </w:r>
            <w:r>
              <w:rPr>
                <w:rFonts w:ascii="Calibri" w:hAnsi="Calibri" w:cs="Times New Roman" w:hint="eastAsia"/>
                <w:kern w:val="2"/>
                <w:szCs w:val="24"/>
                <w:lang w:eastAsia="zh-CN"/>
              </w:rPr>
              <w:t>监</w:t>
            </w:r>
            <w:r>
              <w:rPr>
                <w:rFonts w:ascii="Calibri" w:hAnsi="Calibri" w:cs="宋?" w:hint="eastAsia"/>
                <w:kern w:val="2"/>
                <w:szCs w:val="24"/>
                <w:lang w:eastAsia="zh-CN"/>
              </w:rPr>
              <w:t>测标准、规范和依据基本全面、基本准确、未过期，得</w:t>
            </w:r>
            <w:r>
              <w:rPr>
                <w:rFonts w:ascii="Calibri" w:hAnsi="Calibri" w:cs="宋?" w:hint="eastAsia"/>
                <w:kern w:val="2"/>
                <w:szCs w:val="24"/>
                <w:lang w:eastAsia="zh-CN"/>
              </w:rPr>
              <w:t>3</w:t>
            </w:r>
            <w:r>
              <w:rPr>
                <w:rFonts w:ascii="Calibri" w:hAnsi="Calibri" w:cs="宋?" w:hint="eastAsia"/>
                <w:kern w:val="2"/>
                <w:szCs w:val="24"/>
                <w:lang w:eastAsia="zh-CN"/>
              </w:rPr>
              <w:t>分；</w:t>
            </w:r>
          </w:p>
          <w:p w:rsidR="005C23D4" w:rsidRDefault="00921F10" w:rsidP="00921F10">
            <w:pPr>
              <w:spacing w:line="360" w:lineRule="auto"/>
              <w:jc w:val="both"/>
              <w:rPr>
                <w:rFonts w:ascii="Calibri" w:hAnsi="Calibri" w:cs="宋?"/>
                <w:kern w:val="2"/>
                <w:szCs w:val="24"/>
                <w:lang w:eastAsia="zh-CN"/>
              </w:rPr>
            </w:pPr>
            <w:r>
              <w:rPr>
                <w:rFonts w:ascii="Calibri" w:hAnsi="Calibri" w:cs="宋?" w:hint="eastAsia"/>
                <w:kern w:val="2"/>
                <w:szCs w:val="24"/>
                <w:lang w:eastAsia="zh-CN"/>
              </w:rPr>
              <w:t>采用的</w:t>
            </w:r>
            <w:r>
              <w:rPr>
                <w:rFonts w:ascii="Calibri" w:hAnsi="Calibri" w:cs="Times New Roman" w:hint="eastAsia"/>
                <w:kern w:val="2"/>
                <w:szCs w:val="24"/>
                <w:lang w:eastAsia="zh-CN"/>
              </w:rPr>
              <w:t>监</w:t>
            </w:r>
            <w:r>
              <w:rPr>
                <w:rFonts w:ascii="Calibri" w:hAnsi="Calibri" w:cs="宋?" w:hint="eastAsia"/>
                <w:kern w:val="2"/>
                <w:szCs w:val="24"/>
                <w:lang w:eastAsia="zh-CN"/>
              </w:rPr>
              <w:t>测标准、规范和依据不全面、不准确、存在过期，得</w:t>
            </w:r>
            <w:r>
              <w:rPr>
                <w:rFonts w:ascii="Calibri" w:hAnsi="Calibri" w:cs="宋?" w:hint="eastAsia"/>
                <w:kern w:val="2"/>
                <w:szCs w:val="24"/>
                <w:lang w:eastAsia="zh-CN"/>
              </w:rPr>
              <w:t>1</w:t>
            </w:r>
            <w:r>
              <w:rPr>
                <w:rFonts w:ascii="Calibri" w:hAnsi="Calibri" w:cs="宋?" w:hint="eastAsia"/>
                <w:kern w:val="2"/>
                <w:szCs w:val="24"/>
                <w:lang w:eastAsia="zh-CN"/>
              </w:rPr>
              <w:t>分；</w:t>
            </w:r>
          </w:p>
          <w:p w:rsidR="005C23D4" w:rsidRDefault="00921F10" w:rsidP="00921F10">
            <w:pPr>
              <w:autoSpaceDE w:val="0"/>
              <w:autoSpaceDN w:val="0"/>
              <w:snapToGrid w:val="0"/>
              <w:spacing w:line="360" w:lineRule="auto"/>
              <w:ind w:firstLineChars="201" w:firstLine="422"/>
              <w:rPr>
                <w:rFonts w:cs="Times New Roman"/>
                <w:szCs w:val="21"/>
                <w:lang w:eastAsia="zh-CN"/>
              </w:rPr>
            </w:pPr>
            <w:r>
              <w:rPr>
                <w:rFonts w:ascii="Calibri" w:hAnsi="Calibri" w:cs="宋?" w:hint="eastAsia"/>
                <w:kern w:val="2"/>
                <w:szCs w:val="24"/>
                <w:lang w:eastAsia="zh-CN"/>
              </w:rPr>
              <w:t>无提供，得</w:t>
            </w:r>
            <w:r>
              <w:rPr>
                <w:rFonts w:ascii="Calibri" w:hAnsi="Calibri" w:cs="宋?" w:hint="eastAsia"/>
                <w:kern w:val="2"/>
                <w:szCs w:val="24"/>
                <w:lang w:eastAsia="zh-CN"/>
              </w:rPr>
              <w:t>0</w:t>
            </w:r>
            <w:r>
              <w:rPr>
                <w:rFonts w:ascii="Calibri" w:hAnsi="Calibri" w:cs="宋?" w:hint="eastAsia"/>
                <w:kern w:val="2"/>
                <w:szCs w:val="24"/>
                <w:lang w:eastAsia="zh-CN"/>
              </w:rPr>
              <w:t>分。</w:t>
            </w:r>
          </w:p>
        </w:tc>
      </w:tr>
      <w:tr w:rsidR="005C23D4">
        <w:trPr>
          <w:trHeight w:val="841"/>
          <w:jc w:val="center"/>
        </w:trPr>
        <w:tc>
          <w:tcPr>
            <w:tcW w:w="900" w:type="dxa"/>
            <w:vMerge/>
            <w:vAlign w:val="center"/>
          </w:tcPr>
          <w:p w:rsidR="005C23D4" w:rsidRDefault="005C23D4" w:rsidP="00921F10">
            <w:pPr>
              <w:snapToGrid w:val="0"/>
              <w:spacing w:line="360" w:lineRule="auto"/>
              <w:rPr>
                <w:rFonts w:cs="Times New Roman"/>
                <w:szCs w:val="21"/>
                <w:lang w:eastAsia="zh-CN"/>
              </w:rPr>
            </w:pPr>
          </w:p>
        </w:tc>
        <w:tc>
          <w:tcPr>
            <w:tcW w:w="1123" w:type="dxa"/>
            <w:vMerge/>
            <w:vAlign w:val="center"/>
          </w:tcPr>
          <w:p w:rsidR="005C23D4" w:rsidRDefault="005C23D4" w:rsidP="00921F10">
            <w:pPr>
              <w:snapToGrid w:val="0"/>
              <w:spacing w:line="360" w:lineRule="auto"/>
              <w:rPr>
                <w:rFonts w:cs="Times New Roman"/>
                <w:szCs w:val="21"/>
                <w:lang w:eastAsia="zh-CN"/>
              </w:rPr>
            </w:pPr>
          </w:p>
        </w:tc>
        <w:tc>
          <w:tcPr>
            <w:tcW w:w="1458" w:type="dxa"/>
            <w:vAlign w:val="center"/>
          </w:tcPr>
          <w:p w:rsidR="005C23D4" w:rsidRDefault="00921F10" w:rsidP="00921F10">
            <w:pPr>
              <w:pStyle w:val="aff6"/>
              <w:spacing w:beforeLines="0" w:afterLines="0" w:line="360" w:lineRule="auto"/>
              <w:rPr>
                <w:rFonts w:ascii="宋体" w:hAnsi="宋体" w:cs="仿宋"/>
                <w:bCs/>
                <w:szCs w:val="21"/>
              </w:rPr>
            </w:pPr>
            <w:r>
              <w:rPr>
                <w:rFonts w:ascii="宋体" w:hAnsi="宋体" w:cs="仿宋" w:hint="eastAsia"/>
                <w:bCs/>
                <w:szCs w:val="21"/>
                <w:lang w:eastAsia="zh-CN"/>
              </w:rPr>
              <w:t>监测</w:t>
            </w:r>
            <w:r>
              <w:rPr>
                <w:rFonts w:ascii="宋体" w:hAnsi="宋体" w:cs="仿宋" w:hint="eastAsia"/>
                <w:bCs/>
                <w:szCs w:val="21"/>
              </w:rPr>
              <w:t>实施方案</w:t>
            </w:r>
          </w:p>
          <w:p w:rsidR="005C23D4" w:rsidRDefault="00921F10" w:rsidP="00921F10">
            <w:pPr>
              <w:autoSpaceDE w:val="0"/>
              <w:autoSpaceDN w:val="0"/>
              <w:snapToGrid w:val="0"/>
              <w:spacing w:line="360" w:lineRule="auto"/>
              <w:jc w:val="center"/>
              <w:rPr>
                <w:rFonts w:cs="Times New Roman"/>
                <w:szCs w:val="21"/>
                <w:lang w:eastAsia="zh-CN"/>
              </w:rPr>
            </w:pPr>
            <w:r>
              <w:rPr>
                <w:rFonts w:cs="仿宋" w:hint="eastAsia"/>
                <w:szCs w:val="21"/>
              </w:rPr>
              <w:t>（</w:t>
            </w:r>
            <w:r>
              <w:rPr>
                <w:rFonts w:cs="仿宋"/>
                <w:szCs w:val="21"/>
              </w:rPr>
              <w:t>12</w:t>
            </w:r>
            <w:r>
              <w:rPr>
                <w:rFonts w:cs="仿宋" w:hint="eastAsia"/>
                <w:szCs w:val="21"/>
              </w:rPr>
              <w:t>分）</w:t>
            </w:r>
          </w:p>
        </w:tc>
        <w:tc>
          <w:tcPr>
            <w:tcW w:w="5954" w:type="dxa"/>
            <w:vAlign w:val="center"/>
          </w:tcPr>
          <w:p w:rsidR="005C23D4" w:rsidRDefault="00921F10" w:rsidP="00921F10">
            <w:pPr>
              <w:spacing w:line="360" w:lineRule="auto"/>
              <w:jc w:val="both"/>
              <w:rPr>
                <w:rFonts w:ascii="Calibri" w:hAnsi="Calibri" w:cs="Times New Roman"/>
                <w:kern w:val="2"/>
                <w:szCs w:val="24"/>
                <w:lang w:eastAsia="zh-CN"/>
              </w:rPr>
            </w:pPr>
            <w:r>
              <w:rPr>
                <w:rFonts w:ascii="Calibri" w:hAnsi="Calibri" w:cs="Times New Roman" w:hint="eastAsia"/>
                <w:kern w:val="2"/>
                <w:szCs w:val="24"/>
                <w:lang w:eastAsia="zh-CN"/>
              </w:rPr>
              <w:t>监测方案详细、具体，内容齐全，能满足本工程提出的所有项目；得</w:t>
            </w:r>
            <w:r>
              <w:rPr>
                <w:rFonts w:ascii="Calibri" w:hAnsi="Calibri" w:cs="Times New Roman"/>
                <w:kern w:val="2"/>
                <w:szCs w:val="24"/>
                <w:lang w:eastAsia="zh-CN"/>
              </w:rPr>
              <w:t>12</w:t>
            </w:r>
            <w:r>
              <w:rPr>
                <w:rFonts w:ascii="Calibri" w:hAnsi="Calibri" w:cs="Times New Roman" w:hint="eastAsia"/>
                <w:kern w:val="2"/>
                <w:szCs w:val="24"/>
                <w:lang w:eastAsia="zh-CN"/>
              </w:rPr>
              <w:t>分；</w:t>
            </w:r>
          </w:p>
          <w:p w:rsidR="005C23D4" w:rsidRDefault="00921F10" w:rsidP="00921F10">
            <w:pPr>
              <w:spacing w:line="360" w:lineRule="auto"/>
              <w:jc w:val="both"/>
              <w:rPr>
                <w:rFonts w:ascii="Calibri" w:hAnsi="Calibri" w:cs="Times New Roman"/>
                <w:kern w:val="2"/>
                <w:szCs w:val="24"/>
                <w:lang w:eastAsia="zh-CN"/>
              </w:rPr>
            </w:pPr>
            <w:r>
              <w:rPr>
                <w:rFonts w:ascii="Calibri" w:hAnsi="Calibri" w:cs="Times New Roman" w:hint="eastAsia"/>
                <w:kern w:val="2"/>
                <w:szCs w:val="24"/>
                <w:lang w:eastAsia="zh-CN"/>
              </w:rPr>
              <w:t>监测方案较详细、较具体，内容较齐全；有比较可行的保证通过相关验收、满足工程进度确保措施，得</w:t>
            </w:r>
            <w:r>
              <w:rPr>
                <w:rFonts w:ascii="Calibri" w:hAnsi="Calibri" w:cs="Times New Roman"/>
                <w:kern w:val="2"/>
                <w:szCs w:val="24"/>
                <w:lang w:eastAsia="zh-CN"/>
              </w:rPr>
              <w:t>8</w:t>
            </w:r>
            <w:r>
              <w:rPr>
                <w:rFonts w:ascii="Calibri" w:hAnsi="Calibri" w:cs="Times New Roman" w:hint="eastAsia"/>
                <w:kern w:val="2"/>
                <w:szCs w:val="24"/>
                <w:lang w:eastAsia="zh-CN"/>
              </w:rPr>
              <w:t>分；</w:t>
            </w:r>
          </w:p>
          <w:p w:rsidR="005C23D4" w:rsidRDefault="00921F10" w:rsidP="00921F10">
            <w:pPr>
              <w:spacing w:line="360" w:lineRule="auto"/>
              <w:jc w:val="both"/>
              <w:rPr>
                <w:rFonts w:ascii="Calibri" w:hAnsi="Calibri" w:cs="Times New Roman"/>
                <w:kern w:val="2"/>
                <w:szCs w:val="24"/>
                <w:lang w:eastAsia="zh-CN"/>
              </w:rPr>
            </w:pPr>
            <w:r>
              <w:rPr>
                <w:rFonts w:ascii="Calibri" w:hAnsi="Calibri" w:cs="Times New Roman" w:hint="eastAsia"/>
                <w:kern w:val="2"/>
                <w:szCs w:val="24"/>
                <w:lang w:eastAsia="zh-CN"/>
              </w:rPr>
              <w:t>监测方法基本不能满足监测要求，得</w:t>
            </w:r>
            <w:r>
              <w:rPr>
                <w:rFonts w:ascii="Calibri" w:hAnsi="Calibri" w:cs="Times New Roman"/>
                <w:kern w:val="2"/>
                <w:szCs w:val="24"/>
                <w:lang w:eastAsia="zh-CN"/>
              </w:rPr>
              <w:t>4</w:t>
            </w:r>
            <w:r>
              <w:rPr>
                <w:rFonts w:ascii="Calibri" w:hAnsi="Calibri" w:cs="Times New Roman" w:hint="eastAsia"/>
                <w:kern w:val="2"/>
                <w:szCs w:val="24"/>
                <w:lang w:eastAsia="zh-CN"/>
              </w:rPr>
              <w:t>分；</w:t>
            </w:r>
          </w:p>
          <w:p w:rsidR="005C23D4" w:rsidRDefault="00921F10" w:rsidP="00921F10">
            <w:pPr>
              <w:spacing w:line="360" w:lineRule="auto"/>
              <w:ind w:firstLineChars="200" w:firstLine="420"/>
              <w:rPr>
                <w:rFonts w:cs="Times New Roman"/>
                <w:szCs w:val="21"/>
              </w:rPr>
            </w:pPr>
            <w:r>
              <w:rPr>
                <w:rFonts w:ascii="Calibri" w:hAnsi="Calibri" w:cs="宋?" w:hint="eastAsia"/>
                <w:kern w:val="2"/>
                <w:szCs w:val="24"/>
                <w:lang w:eastAsia="zh-CN"/>
              </w:rPr>
              <w:t>无提供，得</w:t>
            </w:r>
            <w:r>
              <w:rPr>
                <w:rFonts w:ascii="Calibri" w:hAnsi="Calibri" w:cs="宋?" w:hint="eastAsia"/>
                <w:kern w:val="2"/>
                <w:szCs w:val="24"/>
                <w:lang w:eastAsia="zh-CN"/>
              </w:rPr>
              <w:t>0</w:t>
            </w:r>
            <w:r>
              <w:rPr>
                <w:rFonts w:ascii="Calibri" w:hAnsi="Calibri" w:cs="宋?" w:hint="eastAsia"/>
                <w:kern w:val="2"/>
                <w:szCs w:val="24"/>
                <w:lang w:eastAsia="zh-CN"/>
              </w:rPr>
              <w:t>分。</w:t>
            </w:r>
          </w:p>
        </w:tc>
      </w:tr>
      <w:tr w:rsidR="005C23D4">
        <w:trPr>
          <w:trHeight w:val="1052"/>
          <w:jc w:val="center"/>
        </w:trPr>
        <w:tc>
          <w:tcPr>
            <w:tcW w:w="900" w:type="dxa"/>
            <w:vMerge/>
            <w:vAlign w:val="center"/>
          </w:tcPr>
          <w:p w:rsidR="005C23D4" w:rsidRDefault="005C23D4" w:rsidP="00921F10">
            <w:pPr>
              <w:snapToGrid w:val="0"/>
              <w:spacing w:line="360" w:lineRule="auto"/>
              <w:rPr>
                <w:rFonts w:cs="Times New Roman"/>
                <w:szCs w:val="21"/>
              </w:rPr>
            </w:pPr>
          </w:p>
        </w:tc>
        <w:tc>
          <w:tcPr>
            <w:tcW w:w="1123" w:type="dxa"/>
            <w:vMerge/>
            <w:vAlign w:val="center"/>
          </w:tcPr>
          <w:p w:rsidR="005C23D4" w:rsidRDefault="005C23D4" w:rsidP="00921F10">
            <w:pPr>
              <w:snapToGrid w:val="0"/>
              <w:spacing w:line="360" w:lineRule="auto"/>
              <w:rPr>
                <w:rFonts w:cs="Times New Roman"/>
                <w:szCs w:val="21"/>
              </w:rPr>
            </w:pPr>
          </w:p>
        </w:tc>
        <w:tc>
          <w:tcPr>
            <w:tcW w:w="1458" w:type="dxa"/>
            <w:vAlign w:val="center"/>
          </w:tcPr>
          <w:p w:rsidR="005C23D4" w:rsidRDefault="00921F10" w:rsidP="00921F10">
            <w:pPr>
              <w:pStyle w:val="aff6"/>
              <w:spacing w:beforeLines="0" w:afterLines="0" w:line="360" w:lineRule="auto"/>
              <w:rPr>
                <w:rFonts w:cs="Times New Roman"/>
                <w:szCs w:val="21"/>
                <w:lang w:eastAsia="zh-CN"/>
              </w:rPr>
            </w:pPr>
            <w:r>
              <w:rPr>
                <w:rFonts w:ascii="宋体" w:hAnsi="宋体" w:cs="Times New Roman" w:hint="eastAsia"/>
                <w:lang w:eastAsia="zh-CN"/>
              </w:rPr>
              <w:t>监测进度保证措施</w:t>
            </w:r>
            <w:r>
              <w:rPr>
                <w:rFonts w:cs="仿宋" w:hint="eastAsia"/>
                <w:bCs/>
                <w:szCs w:val="21"/>
                <w:lang w:eastAsia="zh-CN"/>
              </w:rPr>
              <w:t>（</w:t>
            </w:r>
            <w:r>
              <w:rPr>
                <w:rFonts w:cs="仿宋"/>
                <w:bCs/>
                <w:szCs w:val="21"/>
                <w:lang w:eastAsia="zh-CN"/>
              </w:rPr>
              <w:t>6</w:t>
            </w:r>
            <w:r>
              <w:rPr>
                <w:rFonts w:cs="仿宋" w:hint="eastAsia"/>
                <w:bCs/>
                <w:szCs w:val="21"/>
                <w:lang w:eastAsia="zh-CN"/>
              </w:rPr>
              <w:t>分）</w:t>
            </w:r>
          </w:p>
        </w:tc>
        <w:tc>
          <w:tcPr>
            <w:tcW w:w="5954" w:type="dxa"/>
            <w:vAlign w:val="center"/>
          </w:tcPr>
          <w:p w:rsidR="005C23D4" w:rsidRDefault="00921F10" w:rsidP="00921F10">
            <w:pPr>
              <w:spacing w:line="360" w:lineRule="auto"/>
              <w:rPr>
                <w:rFonts w:ascii="Calibri" w:hAnsi="Calibri" w:cs="Times New Roman"/>
                <w:kern w:val="2"/>
                <w:szCs w:val="24"/>
                <w:lang w:eastAsia="zh-CN"/>
              </w:rPr>
            </w:pPr>
            <w:r>
              <w:rPr>
                <w:rFonts w:ascii="Calibri" w:hAnsi="Calibri" w:cs="Times New Roman" w:hint="eastAsia"/>
                <w:kern w:val="2"/>
                <w:szCs w:val="24"/>
                <w:lang w:eastAsia="zh-CN"/>
              </w:rPr>
              <w:t>监测进度</w:t>
            </w:r>
            <w:r>
              <w:rPr>
                <w:rFonts w:cs="Times New Roman" w:hint="eastAsia"/>
                <w:kern w:val="2"/>
                <w:szCs w:val="24"/>
                <w:lang w:eastAsia="zh-CN"/>
              </w:rPr>
              <w:t>保证措施</w:t>
            </w:r>
            <w:r>
              <w:rPr>
                <w:rFonts w:ascii="Calibri" w:hAnsi="Calibri" w:cs="Times New Roman" w:hint="eastAsia"/>
                <w:kern w:val="2"/>
                <w:szCs w:val="24"/>
                <w:lang w:eastAsia="zh-CN"/>
              </w:rPr>
              <w:t>完全能够满足本项目进度要求，得</w:t>
            </w:r>
            <w:r>
              <w:rPr>
                <w:rFonts w:ascii="Calibri" w:hAnsi="Calibri" w:cs="Times New Roman" w:hint="eastAsia"/>
                <w:kern w:val="2"/>
                <w:szCs w:val="24"/>
                <w:lang w:eastAsia="zh-CN"/>
              </w:rPr>
              <w:t>6</w:t>
            </w:r>
            <w:r>
              <w:rPr>
                <w:rFonts w:ascii="Calibri" w:hAnsi="Calibri" w:cs="Times New Roman" w:hint="eastAsia"/>
                <w:kern w:val="2"/>
                <w:szCs w:val="24"/>
                <w:lang w:eastAsia="zh-CN"/>
              </w:rPr>
              <w:t>分；</w:t>
            </w:r>
          </w:p>
          <w:p w:rsidR="005C23D4" w:rsidRDefault="00921F10" w:rsidP="00921F10">
            <w:pPr>
              <w:spacing w:line="360" w:lineRule="auto"/>
              <w:rPr>
                <w:rFonts w:ascii="Calibri" w:hAnsi="Calibri" w:cs="Times New Roman"/>
                <w:kern w:val="2"/>
                <w:szCs w:val="24"/>
                <w:lang w:eastAsia="zh-CN"/>
              </w:rPr>
            </w:pPr>
            <w:r>
              <w:rPr>
                <w:rFonts w:ascii="Calibri" w:hAnsi="Calibri" w:cs="Times New Roman" w:hint="eastAsia"/>
                <w:kern w:val="2"/>
                <w:szCs w:val="24"/>
                <w:lang w:eastAsia="zh-CN"/>
              </w:rPr>
              <w:t>监测进度</w:t>
            </w:r>
            <w:r>
              <w:rPr>
                <w:rFonts w:cs="Times New Roman" w:hint="eastAsia"/>
                <w:kern w:val="2"/>
                <w:szCs w:val="24"/>
                <w:lang w:eastAsia="zh-CN"/>
              </w:rPr>
              <w:t>保证措施</w:t>
            </w:r>
            <w:r>
              <w:rPr>
                <w:rFonts w:ascii="Calibri" w:hAnsi="Calibri" w:cs="Times New Roman" w:hint="eastAsia"/>
                <w:kern w:val="2"/>
                <w:szCs w:val="24"/>
                <w:lang w:eastAsia="zh-CN"/>
              </w:rPr>
              <w:t>基本能够满足本项目进度要求，得</w:t>
            </w:r>
            <w:r>
              <w:rPr>
                <w:rFonts w:ascii="Calibri" w:hAnsi="Calibri" w:cs="Times New Roman" w:hint="eastAsia"/>
                <w:kern w:val="2"/>
                <w:szCs w:val="24"/>
                <w:lang w:eastAsia="zh-CN"/>
              </w:rPr>
              <w:t>3</w:t>
            </w:r>
            <w:r>
              <w:rPr>
                <w:rFonts w:ascii="Calibri" w:hAnsi="Calibri" w:cs="Times New Roman" w:hint="eastAsia"/>
                <w:kern w:val="2"/>
                <w:szCs w:val="24"/>
                <w:lang w:eastAsia="zh-CN"/>
              </w:rPr>
              <w:t>分；</w:t>
            </w:r>
          </w:p>
          <w:p w:rsidR="005C23D4" w:rsidRDefault="00921F10" w:rsidP="00921F10">
            <w:pPr>
              <w:spacing w:line="360" w:lineRule="auto"/>
              <w:rPr>
                <w:rFonts w:ascii="Calibri" w:hAnsi="Calibri" w:cs="Times New Roman"/>
                <w:kern w:val="2"/>
                <w:szCs w:val="24"/>
                <w:lang w:eastAsia="zh-CN"/>
              </w:rPr>
            </w:pPr>
            <w:r>
              <w:rPr>
                <w:rFonts w:ascii="Calibri" w:hAnsi="Calibri" w:cs="Times New Roman" w:hint="eastAsia"/>
                <w:kern w:val="2"/>
                <w:szCs w:val="24"/>
                <w:lang w:eastAsia="zh-CN"/>
              </w:rPr>
              <w:t>监测进度</w:t>
            </w:r>
            <w:r>
              <w:rPr>
                <w:rFonts w:cs="Times New Roman" w:hint="eastAsia"/>
                <w:kern w:val="2"/>
                <w:szCs w:val="24"/>
                <w:lang w:eastAsia="zh-CN"/>
              </w:rPr>
              <w:t>保证措施</w:t>
            </w:r>
            <w:r>
              <w:rPr>
                <w:rFonts w:ascii="Calibri" w:hAnsi="Calibri" w:cs="Times New Roman" w:hint="eastAsia"/>
                <w:kern w:val="2"/>
                <w:szCs w:val="24"/>
                <w:lang w:eastAsia="zh-CN"/>
              </w:rPr>
              <w:t>不能够满足本项目进度要求，得</w:t>
            </w:r>
            <w:r>
              <w:rPr>
                <w:rFonts w:ascii="Calibri" w:hAnsi="Calibri" w:cs="Times New Roman" w:hint="eastAsia"/>
                <w:kern w:val="2"/>
                <w:szCs w:val="24"/>
                <w:lang w:eastAsia="zh-CN"/>
              </w:rPr>
              <w:t>0</w:t>
            </w:r>
            <w:r>
              <w:rPr>
                <w:rFonts w:ascii="Calibri" w:hAnsi="Calibri" w:cs="Times New Roman" w:hint="eastAsia"/>
                <w:kern w:val="2"/>
                <w:szCs w:val="24"/>
                <w:lang w:eastAsia="zh-CN"/>
              </w:rPr>
              <w:t>分；</w:t>
            </w:r>
          </w:p>
          <w:p w:rsidR="005C23D4" w:rsidRDefault="00921F10" w:rsidP="00921F10">
            <w:pPr>
              <w:autoSpaceDE w:val="0"/>
              <w:autoSpaceDN w:val="0"/>
              <w:snapToGrid w:val="0"/>
              <w:spacing w:line="360" w:lineRule="auto"/>
              <w:ind w:firstLineChars="200" w:firstLine="420"/>
              <w:rPr>
                <w:rFonts w:cs="Times New Roman"/>
                <w:szCs w:val="21"/>
              </w:rPr>
            </w:pPr>
            <w:r>
              <w:rPr>
                <w:rFonts w:ascii="Calibri" w:hAnsi="Calibri" w:cs="宋?" w:hint="eastAsia"/>
                <w:kern w:val="2"/>
                <w:szCs w:val="24"/>
                <w:lang w:eastAsia="zh-CN"/>
              </w:rPr>
              <w:t>无提供，得</w:t>
            </w:r>
            <w:r>
              <w:rPr>
                <w:rFonts w:ascii="Calibri" w:hAnsi="Calibri" w:cs="宋?" w:hint="eastAsia"/>
                <w:kern w:val="2"/>
                <w:szCs w:val="24"/>
                <w:lang w:eastAsia="zh-CN"/>
              </w:rPr>
              <w:t>0</w:t>
            </w:r>
            <w:r>
              <w:rPr>
                <w:rFonts w:ascii="Calibri" w:hAnsi="Calibri" w:cs="宋?" w:hint="eastAsia"/>
                <w:kern w:val="2"/>
                <w:szCs w:val="24"/>
                <w:lang w:eastAsia="zh-CN"/>
              </w:rPr>
              <w:t>分。</w:t>
            </w:r>
          </w:p>
        </w:tc>
      </w:tr>
      <w:tr w:rsidR="005C23D4">
        <w:trPr>
          <w:trHeight w:val="1052"/>
          <w:jc w:val="center"/>
        </w:trPr>
        <w:tc>
          <w:tcPr>
            <w:tcW w:w="900" w:type="dxa"/>
            <w:vMerge/>
            <w:vAlign w:val="center"/>
          </w:tcPr>
          <w:p w:rsidR="005C23D4" w:rsidRDefault="005C23D4" w:rsidP="00921F10">
            <w:pPr>
              <w:snapToGrid w:val="0"/>
              <w:spacing w:line="360" w:lineRule="auto"/>
              <w:rPr>
                <w:rFonts w:cs="Times New Roman"/>
                <w:szCs w:val="21"/>
              </w:rPr>
            </w:pPr>
          </w:p>
        </w:tc>
        <w:tc>
          <w:tcPr>
            <w:tcW w:w="1123" w:type="dxa"/>
            <w:vMerge/>
            <w:vAlign w:val="center"/>
          </w:tcPr>
          <w:p w:rsidR="005C23D4" w:rsidRDefault="005C23D4" w:rsidP="00921F10">
            <w:pPr>
              <w:snapToGrid w:val="0"/>
              <w:spacing w:line="360" w:lineRule="auto"/>
              <w:rPr>
                <w:rFonts w:cs="Times New Roman"/>
                <w:szCs w:val="21"/>
              </w:rPr>
            </w:pPr>
          </w:p>
        </w:tc>
        <w:tc>
          <w:tcPr>
            <w:tcW w:w="1458" w:type="dxa"/>
            <w:vAlign w:val="center"/>
          </w:tcPr>
          <w:p w:rsidR="005C23D4" w:rsidRDefault="00921F10" w:rsidP="00921F10">
            <w:pPr>
              <w:autoSpaceDE w:val="0"/>
              <w:autoSpaceDN w:val="0"/>
              <w:snapToGrid w:val="0"/>
              <w:spacing w:line="360" w:lineRule="auto"/>
              <w:jc w:val="center"/>
              <w:rPr>
                <w:lang w:eastAsia="zh-CN"/>
              </w:rPr>
            </w:pPr>
            <w:r>
              <w:rPr>
                <w:rFonts w:cs="宋?" w:hint="eastAsia"/>
                <w:lang w:eastAsia="zh-CN"/>
              </w:rPr>
              <w:t>重点、难点的理解分析和应对措施</w:t>
            </w:r>
          </w:p>
          <w:p w:rsidR="005C23D4" w:rsidRDefault="00921F10" w:rsidP="00921F10">
            <w:pPr>
              <w:autoSpaceDE w:val="0"/>
              <w:autoSpaceDN w:val="0"/>
              <w:snapToGrid w:val="0"/>
              <w:spacing w:line="360" w:lineRule="auto"/>
              <w:jc w:val="center"/>
              <w:rPr>
                <w:rFonts w:cs="Times New Roman"/>
                <w:szCs w:val="21"/>
                <w:lang w:eastAsia="zh-CN"/>
              </w:rPr>
            </w:pPr>
            <w:r>
              <w:rPr>
                <w:rFonts w:hint="eastAsia"/>
                <w:lang w:eastAsia="zh-CN"/>
              </w:rPr>
              <w:t>(6分)</w:t>
            </w:r>
          </w:p>
        </w:tc>
        <w:tc>
          <w:tcPr>
            <w:tcW w:w="5954" w:type="dxa"/>
            <w:vAlign w:val="center"/>
          </w:tcPr>
          <w:p w:rsidR="005C23D4" w:rsidRDefault="00921F10" w:rsidP="00921F10">
            <w:pPr>
              <w:spacing w:line="360" w:lineRule="auto"/>
              <w:jc w:val="both"/>
              <w:rPr>
                <w:rFonts w:cs="Times New Roman"/>
                <w:kern w:val="2"/>
                <w:szCs w:val="24"/>
                <w:lang w:eastAsia="zh-CN"/>
              </w:rPr>
            </w:pPr>
            <w:r>
              <w:rPr>
                <w:rFonts w:cs="Times New Roman" w:hint="eastAsia"/>
                <w:kern w:val="2"/>
                <w:szCs w:val="24"/>
                <w:lang w:eastAsia="zh-CN"/>
              </w:rPr>
              <w:t>对项目的重点、难点理解分析透彻，应对措施得当，得</w:t>
            </w:r>
            <w:r>
              <w:rPr>
                <w:rFonts w:ascii="Calibri" w:hAnsi="Calibri" w:cs="Times New Roman" w:hint="eastAsia"/>
                <w:kern w:val="2"/>
                <w:szCs w:val="24"/>
                <w:lang w:eastAsia="zh-CN"/>
              </w:rPr>
              <w:t>6</w:t>
            </w:r>
            <w:r>
              <w:rPr>
                <w:rFonts w:cs="Times New Roman" w:hint="eastAsia"/>
                <w:kern w:val="2"/>
                <w:szCs w:val="24"/>
                <w:lang w:eastAsia="zh-CN"/>
              </w:rPr>
              <w:t>分；</w:t>
            </w:r>
          </w:p>
          <w:p w:rsidR="005C23D4" w:rsidRDefault="00921F10" w:rsidP="00921F10">
            <w:pPr>
              <w:spacing w:line="360" w:lineRule="auto"/>
              <w:jc w:val="both"/>
              <w:rPr>
                <w:rFonts w:cs="Times New Roman"/>
                <w:kern w:val="2"/>
                <w:szCs w:val="24"/>
                <w:lang w:eastAsia="zh-CN"/>
              </w:rPr>
            </w:pPr>
            <w:r>
              <w:rPr>
                <w:rFonts w:cs="Times New Roman" w:hint="eastAsia"/>
                <w:kern w:val="2"/>
                <w:szCs w:val="24"/>
                <w:lang w:eastAsia="zh-CN"/>
              </w:rPr>
              <w:t>对项目的重点、难点理解分析较好，应对措施较好，得</w:t>
            </w:r>
            <w:r>
              <w:rPr>
                <w:rFonts w:ascii="Calibri" w:hAnsi="Calibri" w:cs="Times New Roman" w:hint="eastAsia"/>
                <w:kern w:val="2"/>
                <w:szCs w:val="24"/>
                <w:lang w:eastAsia="zh-CN"/>
              </w:rPr>
              <w:t>3</w:t>
            </w:r>
            <w:r>
              <w:rPr>
                <w:rFonts w:cs="Times New Roman" w:hint="eastAsia"/>
                <w:kern w:val="2"/>
                <w:szCs w:val="24"/>
                <w:lang w:eastAsia="zh-CN"/>
              </w:rPr>
              <w:t>分；</w:t>
            </w:r>
          </w:p>
          <w:p w:rsidR="005C23D4" w:rsidRDefault="00921F10" w:rsidP="00921F10">
            <w:pPr>
              <w:spacing w:line="360" w:lineRule="auto"/>
              <w:jc w:val="both"/>
              <w:rPr>
                <w:rFonts w:ascii="Calibri" w:hAnsi="Calibri" w:cs="Times New Roman"/>
                <w:kern w:val="2"/>
                <w:szCs w:val="24"/>
                <w:lang w:eastAsia="zh-CN"/>
              </w:rPr>
            </w:pPr>
            <w:r>
              <w:rPr>
                <w:rFonts w:cs="Times New Roman" w:hint="eastAsia"/>
                <w:kern w:val="2"/>
                <w:szCs w:val="24"/>
                <w:lang w:eastAsia="zh-CN"/>
              </w:rPr>
              <w:t>对项目的重点、难点理解分析一般或差，应对措施一般或差</w:t>
            </w:r>
            <w:r>
              <w:rPr>
                <w:rFonts w:ascii="Calibri" w:hAnsi="Calibri" w:cs="Times New Roman" w:hint="eastAsia"/>
                <w:kern w:val="2"/>
                <w:szCs w:val="24"/>
                <w:lang w:eastAsia="zh-CN"/>
              </w:rPr>
              <w:t>，得</w:t>
            </w:r>
            <w:r>
              <w:rPr>
                <w:rFonts w:ascii="Calibri" w:hAnsi="Calibri" w:cs="Times New Roman" w:hint="eastAsia"/>
                <w:kern w:val="2"/>
                <w:szCs w:val="24"/>
                <w:lang w:eastAsia="zh-CN"/>
              </w:rPr>
              <w:t>1</w:t>
            </w:r>
            <w:r>
              <w:rPr>
                <w:rFonts w:ascii="Calibri" w:hAnsi="Calibri" w:cs="Times New Roman" w:hint="eastAsia"/>
                <w:kern w:val="2"/>
                <w:szCs w:val="24"/>
                <w:lang w:eastAsia="zh-CN"/>
              </w:rPr>
              <w:t>分；</w:t>
            </w:r>
          </w:p>
          <w:p w:rsidR="005C23D4" w:rsidRDefault="00921F10" w:rsidP="00921F10">
            <w:pPr>
              <w:topLinePunct/>
              <w:spacing w:line="360" w:lineRule="auto"/>
              <w:ind w:firstLineChars="200" w:firstLine="420"/>
              <w:jc w:val="both"/>
              <w:rPr>
                <w:rFonts w:cs="Times New Roman"/>
                <w:szCs w:val="21"/>
                <w:lang w:eastAsia="zh-CN"/>
              </w:rPr>
            </w:pPr>
            <w:r>
              <w:rPr>
                <w:rFonts w:ascii="Calibri" w:hAnsi="Calibri" w:cs="宋?" w:hint="eastAsia"/>
                <w:kern w:val="2"/>
                <w:szCs w:val="24"/>
                <w:lang w:eastAsia="zh-CN"/>
              </w:rPr>
              <w:t>无提供，得</w:t>
            </w:r>
            <w:r>
              <w:rPr>
                <w:rFonts w:ascii="Calibri" w:hAnsi="Calibri" w:cs="宋?" w:hint="eastAsia"/>
                <w:kern w:val="2"/>
                <w:szCs w:val="24"/>
                <w:lang w:eastAsia="zh-CN"/>
              </w:rPr>
              <w:t>0</w:t>
            </w:r>
            <w:r>
              <w:rPr>
                <w:rFonts w:ascii="Calibri" w:hAnsi="Calibri" w:cs="宋?" w:hint="eastAsia"/>
                <w:kern w:val="2"/>
                <w:szCs w:val="24"/>
                <w:lang w:eastAsia="zh-CN"/>
              </w:rPr>
              <w:t>分。</w:t>
            </w:r>
          </w:p>
        </w:tc>
      </w:tr>
      <w:tr w:rsidR="005C23D4">
        <w:trPr>
          <w:trHeight w:val="462"/>
          <w:jc w:val="center"/>
        </w:trPr>
        <w:tc>
          <w:tcPr>
            <w:tcW w:w="900" w:type="dxa"/>
            <w:vMerge w:val="restart"/>
            <w:vAlign w:val="center"/>
          </w:tcPr>
          <w:p w:rsidR="005C23D4" w:rsidRDefault="00921F10" w:rsidP="00921F10">
            <w:pPr>
              <w:pStyle w:val="TableParagraph"/>
              <w:snapToGrid w:val="0"/>
              <w:spacing w:line="360" w:lineRule="auto"/>
              <w:rPr>
                <w:rFonts w:cs="Times New Roman"/>
                <w:szCs w:val="21"/>
              </w:rPr>
            </w:pPr>
            <w:r>
              <w:rPr>
                <w:rFonts w:cs="Times New Roman"/>
                <w:szCs w:val="21"/>
              </w:rPr>
              <w:t>2.2.4</w:t>
            </w:r>
          </w:p>
          <w:p w:rsidR="005C23D4" w:rsidRDefault="00921F10" w:rsidP="00921F10">
            <w:pPr>
              <w:pStyle w:val="TableParagraph"/>
              <w:snapToGrid w:val="0"/>
              <w:spacing w:line="360" w:lineRule="auto"/>
              <w:rPr>
                <w:rFonts w:cs="Times New Roman"/>
                <w:szCs w:val="21"/>
              </w:rPr>
            </w:pPr>
            <w:r>
              <w:rPr>
                <w:rFonts w:cs="Times New Roman" w:hint="eastAsia"/>
                <w:szCs w:val="21"/>
              </w:rPr>
              <w:t>（</w:t>
            </w:r>
            <w:r>
              <w:rPr>
                <w:rFonts w:cs="Times New Roman"/>
                <w:szCs w:val="21"/>
                <w:lang w:eastAsia="zh-CN"/>
              </w:rPr>
              <w:t>3</w:t>
            </w:r>
            <w:r>
              <w:rPr>
                <w:rFonts w:cs="Times New Roman" w:hint="eastAsia"/>
                <w:szCs w:val="21"/>
              </w:rPr>
              <w:t>）</w:t>
            </w:r>
          </w:p>
        </w:tc>
        <w:tc>
          <w:tcPr>
            <w:tcW w:w="1123" w:type="dxa"/>
            <w:vMerge w:val="restart"/>
            <w:vAlign w:val="center"/>
          </w:tcPr>
          <w:p w:rsidR="005C23D4" w:rsidRDefault="00921F10" w:rsidP="00921F10">
            <w:pPr>
              <w:pStyle w:val="TableParagraph"/>
              <w:snapToGrid w:val="0"/>
              <w:spacing w:line="360" w:lineRule="auto"/>
              <w:rPr>
                <w:rFonts w:cs="Times New Roman"/>
                <w:szCs w:val="21"/>
                <w:lang w:eastAsia="zh-CN"/>
              </w:rPr>
            </w:pPr>
            <w:r>
              <w:rPr>
                <w:rFonts w:cs="Times New Roman" w:hint="eastAsia"/>
                <w:szCs w:val="21"/>
                <w:lang w:eastAsia="zh-CN"/>
              </w:rPr>
              <w:t>投标报价评分标准（</w:t>
            </w:r>
            <w:r>
              <w:rPr>
                <w:rFonts w:cs="Times New Roman"/>
                <w:szCs w:val="21"/>
                <w:lang w:eastAsia="zh-CN"/>
              </w:rPr>
              <w:t>15</w:t>
            </w:r>
            <w:r>
              <w:rPr>
                <w:rFonts w:cs="Times New Roman" w:hint="eastAsia"/>
                <w:szCs w:val="21"/>
                <w:lang w:eastAsia="zh-CN"/>
              </w:rPr>
              <w:t>分）</w:t>
            </w:r>
          </w:p>
        </w:tc>
        <w:tc>
          <w:tcPr>
            <w:tcW w:w="1458" w:type="dxa"/>
            <w:tcBorders>
              <w:top w:val="single" w:sz="4" w:space="0" w:color="000000"/>
            </w:tcBorders>
            <w:vAlign w:val="center"/>
          </w:tcPr>
          <w:p w:rsidR="005C23D4" w:rsidRDefault="00921F10" w:rsidP="00921F10">
            <w:pPr>
              <w:pStyle w:val="TableParagraph"/>
              <w:snapToGrid w:val="0"/>
              <w:spacing w:line="360" w:lineRule="auto"/>
              <w:jc w:val="center"/>
              <w:rPr>
                <w:rFonts w:cs="Times New Roman"/>
                <w:szCs w:val="21"/>
              </w:rPr>
            </w:pPr>
            <w:r>
              <w:rPr>
                <w:rFonts w:cs="Times New Roman" w:hint="eastAsia"/>
                <w:szCs w:val="21"/>
              </w:rPr>
              <w:t>偏差率</w:t>
            </w:r>
          </w:p>
        </w:tc>
        <w:tc>
          <w:tcPr>
            <w:tcW w:w="5954" w:type="dxa"/>
            <w:tcBorders>
              <w:top w:val="single" w:sz="4" w:space="0" w:color="000000"/>
            </w:tcBorders>
            <w:vAlign w:val="center"/>
          </w:tcPr>
          <w:p w:rsidR="005C23D4" w:rsidRDefault="00921F10" w:rsidP="00921F10">
            <w:pPr>
              <w:snapToGrid w:val="0"/>
              <w:spacing w:line="360" w:lineRule="auto"/>
              <w:rPr>
                <w:rFonts w:cs="Times New Roman"/>
                <w:szCs w:val="21"/>
                <w:lang w:eastAsia="zh-CN"/>
              </w:rPr>
            </w:pPr>
            <w:r>
              <w:rPr>
                <w:rFonts w:cs="Times New Roman" w:hint="eastAsia"/>
                <w:szCs w:val="21"/>
                <w:lang w:eastAsia="zh-CN"/>
              </w:rPr>
              <w:t>偏差率Pi=100%×（投标人报价-评标基准价）/评标基准价</w:t>
            </w:r>
            <w:r>
              <w:rPr>
                <w:rFonts w:ascii="Times New Roman" w:eastAsiaTheme="minorEastAsia" w:hAnsi="Times New Roman" w:cs="Times New Roman" w:hint="eastAsia"/>
                <w:szCs w:val="21"/>
                <w:lang w:eastAsia="zh-CN"/>
              </w:rPr>
              <w:t>（偏差率</w:t>
            </w:r>
            <w:r>
              <w:rPr>
                <w:rFonts w:eastAsiaTheme="minorEastAsia" w:cs="Times New Roman" w:hint="eastAsia"/>
                <w:lang w:eastAsia="zh-CN"/>
              </w:rPr>
              <w:t>保留小数点后二位，第三位小数四舍五入）</w:t>
            </w:r>
          </w:p>
        </w:tc>
      </w:tr>
      <w:tr w:rsidR="005C23D4">
        <w:trPr>
          <w:jc w:val="center"/>
        </w:trPr>
        <w:tc>
          <w:tcPr>
            <w:tcW w:w="900" w:type="dxa"/>
            <w:vMerge/>
            <w:vAlign w:val="center"/>
          </w:tcPr>
          <w:p w:rsidR="005C23D4" w:rsidRDefault="005C23D4" w:rsidP="00921F10">
            <w:pPr>
              <w:snapToGrid w:val="0"/>
              <w:spacing w:line="360" w:lineRule="auto"/>
              <w:rPr>
                <w:rFonts w:cs="Times New Roman"/>
                <w:szCs w:val="21"/>
                <w:lang w:eastAsia="zh-CN"/>
              </w:rPr>
            </w:pPr>
          </w:p>
        </w:tc>
        <w:tc>
          <w:tcPr>
            <w:tcW w:w="1123" w:type="dxa"/>
            <w:vMerge/>
            <w:vAlign w:val="center"/>
          </w:tcPr>
          <w:p w:rsidR="005C23D4" w:rsidRDefault="005C23D4" w:rsidP="00921F10">
            <w:pPr>
              <w:snapToGrid w:val="0"/>
              <w:spacing w:line="360" w:lineRule="auto"/>
              <w:rPr>
                <w:rFonts w:cs="Times New Roman"/>
                <w:szCs w:val="21"/>
                <w:lang w:eastAsia="zh-CN"/>
              </w:rPr>
            </w:pPr>
          </w:p>
        </w:tc>
        <w:tc>
          <w:tcPr>
            <w:tcW w:w="1458" w:type="dxa"/>
            <w:vAlign w:val="center"/>
          </w:tcPr>
          <w:p w:rsidR="005C23D4" w:rsidRDefault="00921F10" w:rsidP="00921F10">
            <w:pPr>
              <w:pStyle w:val="TableParagraph"/>
              <w:snapToGrid w:val="0"/>
              <w:spacing w:line="360" w:lineRule="auto"/>
              <w:jc w:val="center"/>
              <w:rPr>
                <w:rFonts w:cs="Times New Roman"/>
                <w:szCs w:val="21"/>
              </w:rPr>
            </w:pPr>
            <w:r>
              <w:rPr>
                <w:rFonts w:cs="Times New Roman" w:hint="eastAsia"/>
                <w:szCs w:val="21"/>
              </w:rPr>
              <w:t>投标报价得分（</w:t>
            </w:r>
            <w:r>
              <w:rPr>
                <w:rFonts w:cs="Times New Roman"/>
                <w:szCs w:val="21"/>
                <w:lang w:eastAsia="zh-CN"/>
              </w:rPr>
              <w:t>15</w:t>
            </w:r>
            <w:r>
              <w:rPr>
                <w:rFonts w:cs="Times New Roman" w:hint="eastAsia"/>
                <w:szCs w:val="21"/>
              </w:rPr>
              <w:t>分）</w:t>
            </w:r>
          </w:p>
        </w:tc>
        <w:tc>
          <w:tcPr>
            <w:tcW w:w="5954" w:type="dxa"/>
            <w:vAlign w:val="center"/>
          </w:tcPr>
          <w:p w:rsidR="005C23D4" w:rsidRDefault="00921F10" w:rsidP="00921F10">
            <w:pPr>
              <w:snapToGrid w:val="0"/>
              <w:spacing w:line="360" w:lineRule="auto"/>
              <w:jc w:val="both"/>
              <w:rPr>
                <w:rFonts w:cs="Times New Roman"/>
                <w:color w:val="000000"/>
                <w:szCs w:val="21"/>
                <w:lang w:eastAsia="zh-CN"/>
              </w:rPr>
            </w:pPr>
            <w:r>
              <w:rPr>
                <w:rFonts w:cs="Times New Roman" w:hint="eastAsia"/>
                <w:color w:val="000000"/>
                <w:szCs w:val="21"/>
                <w:lang w:eastAsia="zh-CN"/>
              </w:rPr>
              <w:t>投标报价得分：</w:t>
            </w:r>
          </w:p>
          <w:p w:rsidR="005C23D4" w:rsidRDefault="00921F10" w:rsidP="00921F10">
            <w:pPr>
              <w:snapToGrid w:val="0"/>
              <w:spacing w:line="360" w:lineRule="auto"/>
              <w:jc w:val="both"/>
              <w:rPr>
                <w:rFonts w:cs="Times New Roman"/>
                <w:color w:val="000000"/>
                <w:szCs w:val="21"/>
                <w:lang w:eastAsia="zh-CN"/>
              </w:rPr>
            </w:pPr>
            <w:r>
              <w:rPr>
                <w:rFonts w:cs="Times New Roman" w:hint="eastAsia"/>
                <w:color w:val="000000"/>
                <w:szCs w:val="21"/>
                <w:lang w:eastAsia="zh-CN"/>
              </w:rPr>
              <w:t>1、Pi=0，得分</w:t>
            </w:r>
            <w:r>
              <w:rPr>
                <w:rFonts w:cs="Times New Roman"/>
                <w:color w:val="000000"/>
                <w:szCs w:val="21"/>
                <w:lang w:eastAsia="zh-CN"/>
              </w:rPr>
              <w:t>C</w:t>
            </w:r>
            <w:r>
              <w:rPr>
                <w:rFonts w:cs="Times New Roman" w:hint="eastAsia"/>
                <w:color w:val="000000"/>
                <w:szCs w:val="21"/>
                <w:lang w:eastAsia="zh-CN"/>
              </w:rPr>
              <w:t>=</w:t>
            </w:r>
            <w:r>
              <w:rPr>
                <w:rFonts w:cs="Times New Roman"/>
                <w:color w:val="000000"/>
                <w:szCs w:val="21"/>
                <w:lang w:eastAsia="zh-CN"/>
              </w:rPr>
              <w:t>15</w:t>
            </w:r>
          </w:p>
          <w:p w:rsidR="005C23D4" w:rsidRDefault="00921F10" w:rsidP="00921F10">
            <w:pPr>
              <w:snapToGrid w:val="0"/>
              <w:spacing w:line="360" w:lineRule="auto"/>
              <w:ind w:right="390"/>
              <w:jc w:val="both"/>
              <w:rPr>
                <w:rFonts w:cs="Times New Roman"/>
                <w:color w:val="000000"/>
                <w:szCs w:val="21"/>
                <w:lang w:eastAsia="zh-CN"/>
              </w:rPr>
            </w:pPr>
            <w:r>
              <w:rPr>
                <w:rFonts w:cs="Times New Roman" w:hint="eastAsia"/>
                <w:color w:val="000000"/>
                <w:szCs w:val="21"/>
                <w:lang w:eastAsia="zh-CN"/>
              </w:rPr>
              <w:t>2、Pi&lt;0时，得分</w:t>
            </w:r>
            <w:r>
              <w:rPr>
                <w:rFonts w:cs="Times New Roman"/>
                <w:color w:val="000000"/>
                <w:szCs w:val="21"/>
                <w:lang w:eastAsia="zh-CN"/>
              </w:rPr>
              <w:t>C</w:t>
            </w:r>
            <w:r>
              <w:rPr>
                <w:rFonts w:cs="Times New Roman" w:hint="eastAsia"/>
                <w:color w:val="000000"/>
                <w:szCs w:val="21"/>
                <w:lang w:eastAsia="zh-CN"/>
              </w:rPr>
              <w:t>=</w:t>
            </w:r>
            <w:r>
              <w:rPr>
                <w:rFonts w:cs="Times New Roman"/>
                <w:color w:val="000000"/>
                <w:szCs w:val="21"/>
                <w:lang w:eastAsia="zh-CN"/>
              </w:rPr>
              <w:t>15</w:t>
            </w:r>
            <w:r>
              <w:rPr>
                <w:rFonts w:cs="Times New Roman" w:hint="eastAsia"/>
                <w:color w:val="000000"/>
                <w:szCs w:val="21"/>
                <w:lang w:eastAsia="zh-CN"/>
              </w:rPr>
              <w:t>×（1+Pi×1）</w:t>
            </w:r>
          </w:p>
          <w:p w:rsidR="005C23D4" w:rsidRDefault="00921F10" w:rsidP="00921F10">
            <w:pPr>
              <w:snapToGrid w:val="0"/>
              <w:spacing w:line="360" w:lineRule="auto"/>
              <w:rPr>
                <w:rFonts w:cs="Times New Roman"/>
                <w:szCs w:val="21"/>
              </w:rPr>
            </w:pPr>
            <w:r>
              <w:rPr>
                <w:rFonts w:cs="Times New Roman" w:hint="eastAsia"/>
                <w:color w:val="000000"/>
                <w:szCs w:val="21"/>
                <w:lang w:eastAsia="zh-CN"/>
              </w:rPr>
              <w:t>3、Pi&gt;0时，得分</w:t>
            </w:r>
            <w:r>
              <w:rPr>
                <w:rFonts w:cs="Times New Roman"/>
                <w:color w:val="000000"/>
                <w:szCs w:val="21"/>
                <w:lang w:eastAsia="zh-CN"/>
              </w:rPr>
              <w:t>C</w:t>
            </w:r>
            <w:r>
              <w:rPr>
                <w:rFonts w:cs="Times New Roman" w:hint="eastAsia"/>
                <w:color w:val="000000"/>
                <w:szCs w:val="21"/>
                <w:lang w:eastAsia="zh-CN"/>
              </w:rPr>
              <w:t>=</w:t>
            </w:r>
            <w:r>
              <w:rPr>
                <w:rFonts w:cs="Times New Roman"/>
                <w:color w:val="000000"/>
                <w:szCs w:val="21"/>
                <w:lang w:eastAsia="zh-CN"/>
              </w:rPr>
              <w:t>15</w:t>
            </w:r>
            <w:r>
              <w:rPr>
                <w:rFonts w:cs="Times New Roman" w:hint="eastAsia"/>
                <w:color w:val="000000"/>
                <w:szCs w:val="21"/>
                <w:lang w:eastAsia="zh-CN"/>
              </w:rPr>
              <w:t>×（1-Pi×</w:t>
            </w:r>
            <w:r>
              <w:rPr>
                <w:rFonts w:cs="Times New Roman"/>
                <w:color w:val="000000"/>
                <w:szCs w:val="21"/>
                <w:lang w:eastAsia="zh-CN"/>
              </w:rPr>
              <w:t>2</w:t>
            </w:r>
            <w:r>
              <w:rPr>
                <w:rFonts w:cs="Times New Roman" w:hint="eastAsia"/>
                <w:color w:val="000000"/>
                <w:szCs w:val="21"/>
                <w:lang w:eastAsia="zh-CN"/>
              </w:rPr>
              <w:t>）</w:t>
            </w:r>
          </w:p>
        </w:tc>
      </w:tr>
    </w:tbl>
    <w:p w:rsidR="005C23D4" w:rsidRDefault="00921F10">
      <w:pPr>
        <w:pStyle w:val="20"/>
        <w:spacing w:line="443" w:lineRule="exact"/>
        <w:rPr>
          <w:rFonts w:ascii="Times New Roman" w:eastAsiaTheme="minorEastAsia" w:hAnsi="Times New Roman" w:cs="Times New Roman"/>
          <w:lang w:eastAsia="zh-CN"/>
        </w:rPr>
      </w:pPr>
      <w:bookmarkStart w:id="731" w:name="_Toc14886"/>
      <w:bookmarkStart w:id="732" w:name="_Toc10648467"/>
      <w:bookmarkStart w:id="733" w:name="_Toc29468"/>
      <w:bookmarkStart w:id="734" w:name="_Toc24777_WPSOffice_Level2"/>
      <w:bookmarkStart w:id="735" w:name="_Toc24018"/>
      <w:bookmarkStart w:id="736" w:name="_Toc13153"/>
      <w:bookmarkStart w:id="737" w:name="_Toc16843"/>
      <w:bookmarkStart w:id="738" w:name="_Toc23816"/>
      <w:bookmarkStart w:id="739" w:name="_Toc16431"/>
      <w:bookmarkStart w:id="740" w:name="_Toc26166"/>
      <w:bookmarkStart w:id="741" w:name="_Toc131758373"/>
      <w:r>
        <w:rPr>
          <w:rFonts w:ascii="Times New Roman" w:eastAsiaTheme="minorEastAsia" w:hAnsi="Times New Roman" w:cs="Times New Roman"/>
          <w:lang w:eastAsia="zh-CN"/>
        </w:rPr>
        <w:lastRenderedPageBreak/>
        <w:t xml:space="preserve">1.  </w:t>
      </w:r>
      <w:r>
        <w:rPr>
          <w:rFonts w:ascii="Times New Roman" w:eastAsiaTheme="minorEastAsia" w:hAnsi="Times New Roman" w:cs="Times New Roman" w:hint="eastAsia"/>
          <w:lang w:eastAsia="zh-CN"/>
        </w:rPr>
        <w:t>评标方法</w:t>
      </w:r>
      <w:bookmarkEnd w:id="731"/>
      <w:bookmarkEnd w:id="732"/>
      <w:bookmarkEnd w:id="733"/>
      <w:bookmarkEnd w:id="734"/>
      <w:bookmarkEnd w:id="735"/>
      <w:bookmarkEnd w:id="736"/>
      <w:bookmarkEnd w:id="737"/>
      <w:bookmarkEnd w:id="738"/>
      <w:bookmarkEnd w:id="739"/>
      <w:bookmarkEnd w:id="740"/>
      <w:bookmarkEnd w:id="741"/>
    </w:p>
    <w:p w:rsidR="005C23D4" w:rsidRDefault="005C23D4">
      <w:pPr>
        <w:pStyle w:val="aa"/>
        <w:spacing w:before="12"/>
        <w:rPr>
          <w:rFonts w:ascii="Times New Roman" w:eastAsiaTheme="minorEastAsia" w:hAnsi="Times New Roman" w:cs="Times New Roman"/>
          <w:b/>
          <w:sz w:val="30"/>
          <w:lang w:eastAsia="zh-CN"/>
        </w:rPr>
      </w:pPr>
    </w:p>
    <w:p w:rsidR="005C23D4" w:rsidRDefault="00921F10">
      <w:pPr>
        <w:spacing w:line="360" w:lineRule="auto"/>
        <w:ind w:firstLineChars="200" w:firstLine="420"/>
        <w:jc w:val="both"/>
        <w:rPr>
          <w:rFonts w:ascii="Times New Roman" w:eastAsiaTheme="minorEastAsia" w:hAnsi="Times New Roman" w:cs="Times New Roman"/>
          <w:color w:val="000000" w:themeColor="text1"/>
          <w:lang w:eastAsia="zh-CN"/>
        </w:rPr>
      </w:pPr>
      <w:r>
        <w:rPr>
          <w:rFonts w:ascii="Times New Roman" w:eastAsiaTheme="minorEastAsia" w:hAnsi="Times New Roman" w:cs="Times New Roman" w:hint="eastAsia"/>
          <w:lang w:eastAsia="zh-CN"/>
        </w:rPr>
        <w:t>本次评标采用综合评估法。评标委员会对满足招标文件实质性要求的投标文件，按照本章相关规定的评分标准进行打分，并按综合得分由高到低顺序推荐中标候选人，或根据招标人授权直接确定中标人，但投标报价低于其成本的除外。综合评分相等时，以投标报价得分高的优先；投标报价也相等的，以监测大纲得分高的优先；如果监测大纲得分也相等，</w:t>
      </w:r>
      <w:r>
        <w:rPr>
          <w:rFonts w:ascii="Times New Roman" w:eastAsiaTheme="minorEastAsia" w:hAnsi="Times New Roman" w:cs="Times New Roman" w:hint="eastAsia"/>
          <w:color w:val="000000" w:themeColor="text1"/>
          <w:lang w:eastAsia="zh-CN"/>
        </w:rPr>
        <w:t>由招标人自行确定。</w:t>
      </w:r>
    </w:p>
    <w:p w:rsidR="005C23D4" w:rsidRDefault="00921F10">
      <w:pPr>
        <w:pStyle w:val="afe"/>
        <w:rPr>
          <w:rFonts w:eastAsiaTheme="minorEastAsia" w:cs="Times New Roman"/>
          <w:sz w:val="21"/>
          <w:szCs w:val="22"/>
          <w:lang w:eastAsia="zh-CN"/>
        </w:rPr>
      </w:pPr>
      <w:r>
        <w:rPr>
          <w:rFonts w:eastAsiaTheme="minorEastAsia" w:cs="Times New Roman" w:hint="eastAsia"/>
          <w:sz w:val="21"/>
          <w:szCs w:val="22"/>
          <w:lang w:eastAsia="zh-CN"/>
        </w:rPr>
        <w:t>注：投标单位的最终得分出现小数点，保留小数点后二位，第三位小数四舍五入。</w:t>
      </w:r>
    </w:p>
    <w:p w:rsidR="005C23D4" w:rsidRDefault="005C23D4">
      <w:pPr>
        <w:pStyle w:val="aa"/>
        <w:snapToGrid w:val="0"/>
        <w:spacing w:line="360" w:lineRule="auto"/>
        <w:ind w:left="100" w:right="111" w:firstLine="419"/>
        <w:jc w:val="both"/>
        <w:rPr>
          <w:rFonts w:ascii="Times New Roman" w:eastAsiaTheme="minorEastAsia" w:hAnsi="Times New Roman" w:cs="Times New Roman"/>
          <w:color w:val="000000" w:themeColor="text1"/>
          <w:lang w:eastAsia="zh-CN"/>
        </w:rPr>
      </w:pPr>
    </w:p>
    <w:p w:rsidR="005C23D4" w:rsidRDefault="00921F10">
      <w:pPr>
        <w:pStyle w:val="20"/>
        <w:snapToGrid w:val="0"/>
        <w:spacing w:line="360" w:lineRule="auto"/>
        <w:rPr>
          <w:rFonts w:ascii="Times New Roman" w:eastAsiaTheme="minorEastAsia" w:hAnsi="Times New Roman" w:cs="Times New Roman"/>
          <w:lang w:eastAsia="zh-CN"/>
        </w:rPr>
      </w:pPr>
      <w:bookmarkStart w:id="742" w:name="_Toc23373_WPSOffice_Level2"/>
      <w:bookmarkStart w:id="743" w:name="_Toc12791"/>
      <w:bookmarkStart w:id="744" w:name="_Toc3484"/>
      <w:bookmarkStart w:id="745" w:name="_Toc16047"/>
      <w:bookmarkStart w:id="746" w:name="_Toc11250"/>
      <w:bookmarkStart w:id="747" w:name="_Toc26738"/>
      <w:bookmarkStart w:id="748" w:name="_Toc10648468"/>
      <w:bookmarkStart w:id="749" w:name="_Toc22165"/>
      <w:bookmarkStart w:id="750" w:name="_Toc23005"/>
      <w:bookmarkStart w:id="751" w:name="_Toc26189"/>
      <w:bookmarkStart w:id="752" w:name="_Toc131758374"/>
      <w:r>
        <w:rPr>
          <w:rFonts w:ascii="Times New Roman" w:eastAsiaTheme="minorEastAsia" w:hAnsi="Times New Roman" w:cs="Times New Roman"/>
          <w:lang w:eastAsia="zh-CN"/>
        </w:rPr>
        <w:t xml:space="preserve">2.  </w:t>
      </w:r>
      <w:r>
        <w:rPr>
          <w:rFonts w:ascii="Times New Roman" w:eastAsiaTheme="minorEastAsia" w:hAnsi="Times New Roman" w:cs="Times New Roman" w:hint="eastAsia"/>
          <w:lang w:eastAsia="zh-CN"/>
        </w:rPr>
        <w:t>评审标准</w:t>
      </w:r>
      <w:bookmarkEnd w:id="742"/>
      <w:bookmarkEnd w:id="743"/>
      <w:bookmarkEnd w:id="744"/>
      <w:bookmarkEnd w:id="745"/>
      <w:bookmarkEnd w:id="746"/>
      <w:bookmarkEnd w:id="747"/>
      <w:bookmarkEnd w:id="748"/>
      <w:bookmarkEnd w:id="749"/>
      <w:bookmarkEnd w:id="750"/>
      <w:bookmarkEnd w:id="751"/>
      <w:bookmarkEnd w:id="752"/>
    </w:p>
    <w:p w:rsidR="005C23D4" w:rsidRDefault="005C23D4">
      <w:pPr>
        <w:pStyle w:val="aa"/>
        <w:snapToGrid w:val="0"/>
        <w:spacing w:line="360" w:lineRule="auto"/>
        <w:rPr>
          <w:rFonts w:ascii="Times New Roman" w:eastAsiaTheme="minorEastAsia" w:hAnsi="Times New Roman" w:cs="Times New Roman"/>
          <w:b/>
          <w:sz w:val="30"/>
          <w:lang w:eastAsia="zh-CN"/>
        </w:rPr>
      </w:pPr>
    </w:p>
    <w:p w:rsidR="005C23D4" w:rsidRDefault="00921F10">
      <w:pPr>
        <w:pStyle w:val="3"/>
        <w:snapToGrid w:val="0"/>
        <w:spacing w:line="360" w:lineRule="auto"/>
        <w:rPr>
          <w:rFonts w:ascii="Times New Roman" w:eastAsiaTheme="minorEastAsia" w:hAnsi="Times New Roman" w:cs="Times New Roman"/>
          <w:sz w:val="27"/>
          <w:lang w:eastAsia="zh-CN"/>
        </w:rPr>
      </w:pPr>
      <w:bookmarkStart w:id="753" w:name="_Toc20256"/>
      <w:bookmarkStart w:id="754" w:name="_Toc11090"/>
      <w:bookmarkStart w:id="755" w:name="_Toc11160"/>
      <w:bookmarkStart w:id="756" w:name="_Toc29733"/>
      <w:bookmarkStart w:id="757" w:name="_Toc11036_WPSOffice_Level3"/>
      <w:bookmarkStart w:id="758" w:name="_Toc26471"/>
      <w:bookmarkStart w:id="759" w:name="_Toc6573"/>
      <w:bookmarkStart w:id="760" w:name="_Toc10648469"/>
      <w:bookmarkStart w:id="761" w:name="_Toc17365"/>
      <w:bookmarkStart w:id="762" w:name="_Toc25500"/>
      <w:bookmarkStart w:id="763" w:name="_Toc131758375"/>
      <w:r>
        <w:rPr>
          <w:rFonts w:ascii="Times New Roman" w:eastAsiaTheme="minorEastAsia" w:hAnsi="Times New Roman" w:cs="Times New Roman"/>
          <w:lang w:eastAsia="zh-CN"/>
        </w:rPr>
        <w:t xml:space="preserve">2.1 </w:t>
      </w:r>
      <w:r>
        <w:rPr>
          <w:rFonts w:ascii="Times New Roman" w:eastAsiaTheme="minorEastAsia" w:hAnsi="Times New Roman" w:cs="Times New Roman" w:hint="eastAsia"/>
          <w:lang w:eastAsia="zh-CN"/>
        </w:rPr>
        <w:t>初步评审标准</w:t>
      </w:r>
      <w:bookmarkEnd w:id="753"/>
      <w:bookmarkEnd w:id="754"/>
      <w:bookmarkEnd w:id="755"/>
      <w:bookmarkEnd w:id="756"/>
      <w:bookmarkEnd w:id="757"/>
      <w:bookmarkEnd w:id="758"/>
      <w:bookmarkEnd w:id="759"/>
      <w:bookmarkEnd w:id="760"/>
      <w:bookmarkEnd w:id="761"/>
      <w:bookmarkEnd w:id="762"/>
      <w:bookmarkEnd w:id="763"/>
    </w:p>
    <w:p w:rsidR="005C23D4" w:rsidRDefault="00921F10">
      <w:pPr>
        <w:pStyle w:val="aa"/>
        <w:snapToGrid w:val="0"/>
        <w:spacing w:line="360" w:lineRule="auto"/>
        <w:ind w:left="520" w:right="113"/>
        <w:rPr>
          <w:rFonts w:ascii="Times New Roman" w:eastAsiaTheme="minorEastAsia" w:hAnsi="Times New Roman" w:cs="Times New Roman"/>
          <w:lang w:eastAsia="zh-CN"/>
        </w:rPr>
      </w:pPr>
      <w:r>
        <w:rPr>
          <w:rFonts w:ascii="Times New Roman" w:eastAsiaTheme="minorEastAsia" w:hAnsi="Times New Roman" w:cs="Times New Roman"/>
          <w:lang w:eastAsia="zh-CN"/>
        </w:rPr>
        <w:t xml:space="preserve">2.1.1 </w:t>
      </w:r>
      <w:r>
        <w:rPr>
          <w:rFonts w:ascii="Times New Roman" w:eastAsiaTheme="minorEastAsia" w:hAnsi="Times New Roman" w:cs="Times New Roman" w:hint="eastAsia"/>
          <w:lang w:eastAsia="zh-CN"/>
        </w:rPr>
        <w:t>形式评审标准：见评标办法前附表。</w:t>
      </w:r>
    </w:p>
    <w:p w:rsidR="005C23D4" w:rsidRDefault="00921F10">
      <w:pPr>
        <w:pStyle w:val="aa"/>
        <w:snapToGrid w:val="0"/>
        <w:spacing w:line="360" w:lineRule="auto"/>
        <w:ind w:left="520" w:right="113"/>
        <w:rPr>
          <w:rFonts w:ascii="Times New Roman" w:eastAsiaTheme="minorEastAsia" w:hAnsi="Times New Roman" w:cs="Times New Roman"/>
          <w:lang w:eastAsia="zh-CN"/>
        </w:rPr>
      </w:pPr>
      <w:r>
        <w:rPr>
          <w:rFonts w:ascii="Times New Roman" w:eastAsiaTheme="minorEastAsia" w:hAnsi="Times New Roman" w:cs="Times New Roman"/>
          <w:lang w:eastAsia="zh-CN"/>
        </w:rPr>
        <w:t xml:space="preserve">2.1.2 </w:t>
      </w:r>
      <w:r>
        <w:rPr>
          <w:rFonts w:ascii="Times New Roman" w:eastAsiaTheme="minorEastAsia" w:hAnsi="Times New Roman" w:cs="Times New Roman" w:hint="eastAsia"/>
          <w:lang w:eastAsia="zh-CN"/>
        </w:rPr>
        <w:t>资格评审标准：见评标办法前附表。</w:t>
      </w:r>
    </w:p>
    <w:p w:rsidR="005C23D4" w:rsidRDefault="00921F10">
      <w:pPr>
        <w:pStyle w:val="aa"/>
        <w:snapToGrid w:val="0"/>
        <w:spacing w:line="360" w:lineRule="auto"/>
        <w:ind w:left="520" w:right="113"/>
        <w:rPr>
          <w:rFonts w:ascii="Times New Roman" w:eastAsiaTheme="minorEastAsia" w:hAnsi="Times New Roman" w:cs="Times New Roman"/>
          <w:lang w:eastAsia="zh-CN"/>
        </w:rPr>
      </w:pPr>
      <w:r>
        <w:rPr>
          <w:rFonts w:ascii="Times New Roman" w:eastAsiaTheme="minorEastAsia" w:hAnsi="Times New Roman" w:cs="Times New Roman"/>
          <w:lang w:eastAsia="zh-CN"/>
        </w:rPr>
        <w:t xml:space="preserve">2.1.3 </w:t>
      </w:r>
      <w:r>
        <w:rPr>
          <w:rFonts w:ascii="Times New Roman" w:eastAsiaTheme="minorEastAsia" w:hAnsi="Times New Roman" w:cs="Times New Roman" w:hint="eastAsia"/>
          <w:lang w:eastAsia="zh-CN"/>
        </w:rPr>
        <w:t>响应性评审标准：见评标办法前附表。</w:t>
      </w:r>
    </w:p>
    <w:p w:rsidR="005C23D4" w:rsidRDefault="005C23D4">
      <w:pPr>
        <w:pStyle w:val="aa"/>
        <w:snapToGrid w:val="0"/>
        <w:spacing w:line="360" w:lineRule="auto"/>
        <w:rPr>
          <w:rFonts w:ascii="Times New Roman" w:eastAsiaTheme="minorEastAsia" w:hAnsi="Times New Roman" w:cs="Times New Roman"/>
          <w:sz w:val="18"/>
          <w:lang w:eastAsia="zh-CN"/>
        </w:rPr>
      </w:pPr>
    </w:p>
    <w:p w:rsidR="005C23D4" w:rsidRDefault="00921F10">
      <w:pPr>
        <w:pStyle w:val="3"/>
        <w:snapToGrid w:val="0"/>
        <w:spacing w:line="360" w:lineRule="auto"/>
        <w:rPr>
          <w:rFonts w:ascii="Times New Roman" w:eastAsiaTheme="minorEastAsia" w:hAnsi="Times New Roman" w:cs="Times New Roman"/>
          <w:sz w:val="27"/>
          <w:lang w:eastAsia="zh-CN"/>
        </w:rPr>
      </w:pPr>
      <w:bookmarkStart w:id="764" w:name="_Toc7621"/>
      <w:bookmarkStart w:id="765" w:name="_Toc8651"/>
      <w:bookmarkStart w:id="766" w:name="_Toc31177"/>
      <w:bookmarkStart w:id="767" w:name="_Toc32390"/>
      <w:bookmarkStart w:id="768" w:name="_Toc12848"/>
      <w:bookmarkStart w:id="769" w:name="_Toc10648470"/>
      <w:bookmarkStart w:id="770" w:name="_Toc27952"/>
      <w:bookmarkStart w:id="771" w:name="_Toc12876_WPSOffice_Level3"/>
      <w:bookmarkStart w:id="772" w:name="_Toc5094"/>
      <w:bookmarkStart w:id="773" w:name="_Toc28164"/>
      <w:bookmarkStart w:id="774" w:name="_Toc131758376"/>
      <w:r>
        <w:rPr>
          <w:rFonts w:ascii="Times New Roman" w:eastAsiaTheme="minorEastAsia" w:hAnsi="Times New Roman" w:cs="Times New Roman"/>
          <w:lang w:eastAsia="zh-CN"/>
        </w:rPr>
        <w:t xml:space="preserve">2.2 </w:t>
      </w:r>
      <w:r>
        <w:rPr>
          <w:rFonts w:ascii="Times New Roman" w:eastAsiaTheme="minorEastAsia" w:hAnsi="Times New Roman" w:cs="Times New Roman" w:hint="eastAsia"/>
          <w:lang w:eastAsia="zh-CN"/>
        </w:rPr>
        <w:t>分值构成与评分标准</w:t>
      </w:r>
      <w:bookmarkEnd w:id="764"/>
      <w:bookmarkEnd w:id="765"/>
      <w:bookmarkEnd w:id="766"/>
      <w:bookmarkEnd w:id="767"/>
      <w:bookmarkEnd w:id="768"/>
      <w:bookmarkEnd w:id="769"/>
      <w:bookmarkEnd w:id="770"/>
      <w:bookmarkEnd w:id="771"/>
      <w:bookmarkEnd w:id="772"/>
      <w:bookmarkEnd w:id="773"/>
      <w:bookmarkEnd w:id="774"/>
    </w:p>
    <w:p w:rsidR="005C23D4" w:rsidRDefault="00921F10">
      <w:pPr>
        <w:pStyle w:val="aa"/>
        <w:snapToGrid w:val="0"/>
        <w:spacing w:line="360" w:lineRule="auto"/>
        <w:ind w:left="520" w:right="113"/>
        <w:rPr>
          <w:rFonts w:ascii="Times New Roman" w:eastAsiaTheme="minorEastAsia" w:hAnsi="Times New Roman" w:cs="Times New Roman"/>
          <w:lang w:eastAsia="zh-CN"/>
        </w:rPr>
      </w:pPr>
      <w:r>
        <w:rPr>
          <w:rFonts w:ascii="Times New Roman" w:eastAsiaTheme="minorEastAsia" w:hAnsi="Times New Roman" w:cs="Times New Roman"/>
          <w:lang w:eastAsia="zh-CN"/>
        </w:rPr>
        <w:t xml:space="preserve">2.2.1  </w:t>
      </w:r>
      <w:r>
        <w:rPr>
          <w:rFonts w:ascii="Times New Roman" w:eastAsiaTheme="minorEastAsia" w:hAnsi="Times New Roman" w:cs="Times New Roman" w:hint="eastAsia"/>
          <w:lang w:eastAsia="zh-CN"/>
        </w:rPr>
        <w:t>分值构成</w:t>
      </w:r>
    </w:p>
    <w:p w:rsidR="005C23D4" w:rsidRDefault="00921F10">
      <w:pPr>
        <w:pStyle w:val="aa"/>
        <w:snapToGrid w:val="0"/>
        <w:spacing w:line="360" w:lineRule="auto"/>
        <w:ind w:left="520" w:right="113"/>
        <w:rPr>
          <w:rFonts w:ascii="Times New Roman" w:eastAsiaTheme="minorEastAsia" w:hAnsi="Times New Roman" w:cs="Times New Roman"/>
          <w:lang w:eastAsia="zh-CN"/>
        </w:rPr>
      </w:pPr>
      <w:r>
        <w:rPr>
          <w:rFonts w:ascii="Times New Roman" w:eastAsiaTheme="minorEastAsia" w:hAnsi="Times New Roman" w:cs="Times New Roman" w:hint="eastAsia"/>
          <w:lang w:eastAsia="zh-CN"/>
        </w:rPr>
        <w:t>（</w:t>
      </w:r>
      <w:r>
        <w:rPr>
          <w:rFonts w:ascii="Times New Roman" w:eastAsiaTheme="minorEastAsia" w:hAnsi="Times New Roman" w:cs="Times New Roman"/>
          <w:lang w:eastAsia="zh-CN"/>
        </w:rPr>
        <w:t>1</w:t>
      </w:r>
      <w:r>
        <w:rPr>
          <w:rFonts w:ascii="Times New Roman" w:eastAsiaTheme="minorEastAsia" w:hAnsi="Times New Roman" w:cs="Times New Roman" w:hint="eastAsia"/>
          <w:lang w:eastAsia="zh-CN"/>
        </w:rPr>
        <w:t>）资信业绩部分：见评标办法前附表；</w:t>
      </w:r>
    </w:p>
    <w:p w:rsidR="005C23D4" w:rsidRDefault="00921F10">
      <w:pPr>
        <w:pStyle w:val="aa"/>
        <w:snapToGrid w:val="0"/>
        <w:spacing w:line="360" w:lineRule="auto"/>
        <w:ind w:left="520" w:right="113"/>
        <w:rPr>
          <w:rFonts w:ascii="Times New Roman" w:eastAsiaTheme="minorEastAsia" w:hAnsi="Times New Roman" w:cs="Times New Roman"/>
          <w:lang w:eastAsia="zh-CN"/>
        </w:rPr>
      </w:pPr>
      <w:r>
        <w:rPr>
          <w:rFonts w:ascii="Times New Roman" w:eastAsiaTheme="minorEastAsia" w:hAnsi="Times New Roman" w:cs="Times New Roman" w:hint="eastAsia"/>
          <w:lang w:eastAsia="zh-CN"/>
        </w:rPr>
        <w:t>（</w:t>
      </w:r>
      <w:r>
        <w:rPr>
          <w:rFonts w:ascii="Times New Roman" w:eastAsiaTheme="minorEastAsia" w:hAnsi="Times New Roman" w:cs="Times New Roman"/>
          <w:lang w:eastAsia="zh-CN"/>
        </w:rPr>
        <w:t>2</w:t>
      </w:r>
      <w:r>
        <w:rPr>
          <w:rFonts w:ascii="Times New Roman" w:eastAsiaTheme="minorEastAsia" w:hAnsi="Times New Roman" w:cs="Times New Roman" w:hint="eastAsia"/>
          <w:lang w:eastAsia="zh-CN"/>
        </w:rPr>
        <w:t>）监测大纲部分：见评标办法前附表；</w:t>
      </w:r>
    </w:p>
    <w:p w:rsidR="005C23D4" w:rsidRDefault="00921F10">
      <w:pPr>
        <w:pStyle w:val="aa"/>
        <w:snapToGrid w:val="0"/>
        <w:spacing w:line="360" w:lineRule="auto"/>
        <w:ind w:left="520" w:right="113"/>
        <w:rPr>
          <w:rFonts w:ascii="Times New Roman" w:eastAsiaTheme="minorEastAsia" w:hAnsi="Times New Roman" w:cs="Times New Roman"/>
          <w:lang w:eastAsia="zh-CN"/>
        </w:rPr>
      </w:pPr>
      <w:r>
        <w:rPr>
          <w:rFonts w:ascii="Times New Roman" w:eastAsiaTheme="minorEastAsia" w:hAnsi="Times New Roman" w:cs="Times New Roman" w:hint="eastAsia"/>
          <w:lang w:eastAsia="zh-CN"/>
        </w:rPr>
        <w:t>（</w:t>
      </w:r>
      <w:r>
        <w:rPr>
          <w:rFonts w:ascii="Times New Roman" w:eastAsiaTheme="minorEastAsia" w:hAnsi="Times New Roman" w:cs="Times New Roman"/>
          <w:lang w:eastAsia="zh-CN"/>
        </w:rPr>
        <w:t>3</w:t>
      </w:r>
      <w:r>
        <w:rPr>
          <w:rFonts w:ascii="Times New Roman" w:eastAsiaTheme="minorEastAsia" w:hAnsi="Times New Roman" w:cs="Times New Roman" w:hint="eastAsia"/>
          <w:lang w:eastAsia="zh-CN"/>
        </w:rPr>
        <w:t>）投标报价：见评标办法前附表；</w:t>
      </w:r>
    </w:p>
    <w:p w:rsidR="005C23D4" w:rsidRDefault="00921F10">
      <w:pPr>
        <w:pStyle w:val="aa"/>
        <w:snapToGrid w:val="0"/>
        <w:spacing w:line="360" w:lineRule="auto"/>
        <w:ind w:left="100" w:right="111" w:firstLine="419"/>
        <w:jc w:val="both"/>
        <w:rPr>
          <w:rFonts w:ascii="Times New Roman" w:eastAsiaTheme="minorEastAsia" w:hAnsi="Times New Roman" w:cs="Times New Roman"/>
          <w:lang w:eastAsia="zh-CN"/>
        </w:rPr>
      </w:pPr>
      <w:r>
        <w:rPr>
          <w:rFonts w:ascii="Times New Roman" w:eastAsiaTheme="minorEastAsia" w:hAnsi="Times New Roman" w:cs="Times New Roman" w:hint="eastAsia"/>
          <w:lang w:eastAsia="zh-CN"/>
        </w:rPr>
        <w:t>（</w:t>
      </w:r>
      <w:r>
        <w:rPr>
          <w:rFonts w:ascii="Times New Roman" w:eastAsiaTheme="minorEastAsia" w:hAnsi="Times New Roman" w:cs="Times New Roman"/>
          <w:lang w:eastAsia="zh-CN"/>
        </w:rPr>
        <w:t>4</w:t>
      </w:r>
      <w:r>
        <w:rPr>
          <w:rFonts w:ascii="Times New Roman" w:eastAsiaTheme="minorEastAsia" w:hAnsi="Times New Roman" w:cs="Times New Roman" w:hint="eastAsia"/>
          <w:lang w:eastAsia="zh-CN"/>
        </w:rPr>
        <w:t>）其他评分因素：见评标办法前附表。</w:t>
      </w:r>
    </w:p>
    <w:p w:rsidR="005C23D4" w:rsidRDefault="00921F10">
      <w:pPr>
        <w:pStyle w:val="aa"/>
        <w:snapToGrid w:val="0"/>
        <w:spacing w:line="360" w:lineRule="auto"/>
        <w:ind w:left="100" w:right="111" w:firstLine="419"/>
        <w:jc w:val="both"/>
        <w:rPr>
          <w:rFonts w:ascii="Times New Roman" w:eastAsiaTheme="minorEastAsia" w:hAnsi="Times New Roman" w:cs="Times New Roman"/>
          <w:lang w:eastAsia="zh-CN"/>
        </w:rPr>
      </w:pPr>
      <w:r>
        <w:rPr>
          <w:rFonts w:ascii="Times New Roman" w:eastAsiaTheme="minorEastAsia" w:hAnsi="Times New Roman" w:cs="Times New Roman"/>
          <w:lang w:eastAsia="zh-CN"/>
        </w:rPr>
        <w:t xml:space="preserve">2.2.2 </w:t>
      </w:r>
      <w:r>
        <w:rPr>
          <w:rFonts w:ascii="Times New Roman" w:eastAsiaTheme="minorEastAsia" w:hAnsi="Times New Roman" w:cs="Times New Roman" w:hint="eastAsia"/>
          <w:lang w:eastAsia="zh-CN"/>
        </w:rPr>
        <w:t>评标基准价计算</w:t>
      </w:r>
    </w:p>
    <w:p w:rsidR="005C23D4" w:rsidRDefault="00921F10">
      <w:pPr>
        <w:pStyle w:val="aa"/>
        <w:snapToGrid w:val="0"/>
        <w:spacing w:line="360" w:lineRule="auto"/>
        <w:ind w:left="100" w:right="111" w:firstLine="419"/>
        <w:jc w:val="both"/>
        <w:rPr>
          <w:rFonts w:ascii="Times New Roman" w:eastAsiaTheme="minorEastAsia" w:hAnsi="Times New Roman" w:cs="Times New Roman"/>
          <w:lang w:eastAsia="zh-CN"/>
        </w:rPr>
      </w:pPr>
      <w:r>
        <w:rPr>
          <w:rFonts w:ascii="Times New Roman" w:eastAsiaTheme="minorEastAsia" w:hAnsi="Times New Roman" w:cs="Times New Roman" w:hint="eastAsia"/>
          <w:lang w:eastAsia="zh-CN"/>
        </w:rPr>
        <w:t>评标基准价计算方法：见评标办法前附表。</w:t>
      </w:r>
    </w:p>
    <w:p w:rsidR="005C23D4" w:rsidRDefault="00921F10">
      <w:pPr>
        <w:pStyle w:val="aa"/>
        <w:snapToGrid w:val="0"/>
        <w:spacing w:line="360" w:lineRule="auto"/>
        <w:ind w:left="100" w:right="111" w:firstLine="419"/>
        <w:jc w:val="both"/>
        <w:rPr>
          <w:rFonts w:ascii="Times New Roman" w:eastAsiaTheme="minorEastAsia" w:hAnsi="Times New Roman" w:cs="Times New Roman"/>
          <w:lang w:eastAsia="zh-CN"/>
        </w:rPr>
      </w:pPr>
      <w:r>
        <w:rPr>
          <w:rFonts w:ascii="Times New Roman" w:eastAsiaTheme="minorEastAsia" w:hAnsi="Times New Roman" w:cs="Times New Roman"/>
          <w:lang w:eastAsia="zh-CN"/>
        </w:rPr>
        <w:t xml:space="preserve">2.2.3 </w:t>
      </w:r>
      <w:r>
        <w:rPr>
          <w:rFonts w:ascii="Times New Roman" w:eastAsiaTheme="minorEastAsia" w:hAnsi="Times New Roman" w:cs="Times New Roman" w:hint="eastAsia"/>
          <w:lang w:eastAsia="zh-CN"/>
        </w:rPr>
        <w:t>投标报价的偏差率计算</w:t>
      </w:r>
    </w:p>
    <w:p w:rsidR="005C23D4" w:rsidRDefault="00921F10">
      <w:pPr>
        <w:pStyle w:val="aa"/>
        <w:snapToGrid w:val="0"/>
        <w:spacing w:line="360" w:lineRule="auto"/>
        <w:ind w:left="100" w:right="111" w:firstLine="419"/>
        <w:jc w:val="both"/>
        <w:rPr>
          <w:rFonts w:ascii="Times New Roman" w:eastAsiaTheme="minorEastAsia" w:hAnsi="Times New Roman" w:cs="Times New Roman"/>
          <w:lang w:eastAsia="zh-CN"/>
        </w:rPr>
      </w:pPr>
      <w:r>
        <w:rPr>
          <w:rFonts w:ascii="Times New Roman" w:eastAsiaTheme="minorEastAsia" w:hAnsi="Times New Roman" w:cs="Times New Roman" w:hint="eastAsia"/>
          <w:lang w:eastAsia="zh-CN"/>
        </w:rPr>
        <w:t>投标报价的偏差率计算公式：见评标办法前附表。</w:t>
      </w:r>
    </w:p>
    <w:p w:rsidR="005C23D4" w:rsidRDefault="00921F10">
      <w:pPr>
        <w:pStyle w:val="aa"/>
        <w:snapToGrid w:val="0"/>
        <w:spacing w:line="360" w:lineRule="auto"/>
        <w:ind w:left="520" w:right="113"/>
        <w:rPr>
          <w:rFonts w:ascii="Times New Roman" w:eastAsiaTheme="minorEastAsia" w:hAnsi="Times New Roman" w:cs="Times New Roman"/>
          <w:lang w:eastAsia="zh-CN"/>
        </w:rPr>
      </w:pPr>
      <w:r>
        <w:rPr>
          <w:rFonts w:ascii="Times New Roman" w:eastAsiaTheme="minorEastAsia" w:hAnsi="Times New Roman" w:cs="Times New Roman"/>
          <w:lang w:eastAsia="zh-CN"/>
        </w:rPr>
        <w:t xml:space="preserve">2.2.4  </w:t>
      </w:r>
      <w:r>
        <w:rPr>
          <w:rFonts w:ascii="Times New Roman" w:eastAsiaTheme="minorEastAsia" w:hAnsi="Times New Roman" w:cs="Times New Roman" w:hint="eastAsia"/>
          <w:lang w:eastAsia="zh-CN"/>
        </w:rPr>
        <w:t>评分标准</w:t>
      </w:r>
    </w:p>
    <w:p w:rsidR="005C23D4" w:rsidRDefault="00921F10">
      <w:pPr>
        <w:pStyle w:val="aa"/>
        <w:snapToGrid w:val="0"/>
        <w:spacing w:line="360" w:lineRule="auto"/>
        <w:ind w:left="520" w:right="113"/>
        <w:rPr>
          <w:rFonts w:ascii="Times New Roman" w:eastAsiaTheme="minorEastAsia" w:hAnsi="Times New Roman" w:cs="Times New Roman"/>
          <w:lang w:eastAsia="zh-CN"/>
        </w:rPr>
      </w:pPr>
      <w:r>
        <w:rPr>
          <w:rFonts w:ascii="Times New Roman" w:eastAsiaTheme="minorEastAsia" w:hAnsi="Times New Roman" w:cs="Times New Roman" w:hint="eastAsia"/>
          <w:lang w:eastAsia="zh-CN"/>
        </w:rPr>
        <w:t>（</w:t>
      </w:r>
      <w:r>
        <w:rPr>
          <w:rFonts w:ascii="Times New Roman" w:eastAsiaTheme="minorEastAsia" w:hAnsi="Times New Roman" w:cs="Times New Roman"/>
          <w:lang w:eastAsia="zh-CN"/>
        </w:rPr>
        <w:t>1</w:t>
      </w:r>
      <w:r>
        <w:rPr>
          <w:rFonts w:ascii="Times New Roman" w:eastAsiaTheme="minorEastAsia" w:hAnsi="Times New Roman" w:cs="Times New Roman" w:hint="eastAsia"/>
          <w:lang w:eastAsia="zh-CN"/>
        </w:rPr>
        <w:t>）商务部分评分标准：见评标办法前附表；</w:t>
      </w:r>
    </w:p>
    <w:p w:rsidR="005C23D4" w:rsidRDefault="00921F10">
      <w:pPr>
        <w:pStyle w:val="aa"/>
        <w:snapToGrid w:val="0"/>
        <w:spacing w:line="360" w:lineRule="auto"/>
        <w:ind w:left="520" w:right="113"/>
        <w:rPr>
          <w:rFonts w:ascii="Times New Roman" w:eastAsiaTheme="minorEastAsia" w:hAnsi="Times New Roman" w:cs="Times New Roman"/>
          <w:lang w:eastAsia="zh-CN"/>
        </w:rPr>
      </w:pPr>
      <w:r>
        <w:rPr>
          <w:rFonts w:ascii="Times New Roman" w:eastAsiaTheme="minorEastAsia" w:hAnsi="Times New Roman" w:cs="Times New Roman" w:hint="eastAsia"/>
          <w:lang w:eastAsia="zh-CN"/>
        </w:rPr>
        <w:t>（</w:t>
      </w:r>
      <w:r>
        <w:rPr>
          <w:rFonts w:ascii="Times New Roman" w:eastAsiaTheme="minorEastAsia" w:hAnsi="Times New Roman" w:cs="Times New Roman"/>
          <w:lang w:eastAsia="zh-CN"/>
        </w:rPr>
        <w:t>2</w:t>
      </w:r>
      <w:r>
        <w:rPr>
          <w:rFonts w:ascii="Times New Roman" w:eastAsiaTheme="minorEastAsia" w:hAnsi="Times New Roman" w:cs="Times New Roman" w:hint="eastAsia"/>
          <w:lang w:eastAsia="zh-CN"/>
        </w:rPr>
        <w:t>）监测大纲评分标准：见评标办法前附表；</w:t>
      </w:r>
    </w:p>
    <w:p w:rsidR="005C23D4" w:rsidRDefault="00921F10">
      <w:pPr>
        <w:pStyle w:val="aa"/>
        <w:snapToGrid w:val="0"/>
        <w:spacing w:line="360" w:lineRule="auto"/>
        <w:ind w:left="520" w:right="113"/>
        <w:rPr>
          <w:rFonts w:ascii="Times New Roman" w:eastAsiaTheme="minorEastAsia" w:hAnsi="Times New Roman" w:cs="Times New Roman"/>
          <w:lang w:eastAsia="zh-CN"/>
        </w:rPr>
      </w:pPr>
      <w:r>
        <w:rPr>
          <w:rFonts w:ascii="Times New Roman" w:eastAsiaTheme="minorEastAsia" w:hAnsi="Times New Roman" w:cs="Times New Roman" w:hint="eastAsia"/>
          <w:lang w:eastAsia="zh-CN"/>
        </w:rPr>
        <w:t>（</w:t>
      </w:r>
      <w:r>
        <w:rPr>
          <w:rFonts w:ascii="Times New Roman" w:eastAsiaTheme="minorEastAsia" w:hAnsi="Times New Roman" w:cs="Times New Roman"/>
          <w:lang w:eastAsia="zh-CN"/>
        </w:rPr>
        <w:t>3</w:t>
      </w:r>
      <w:r>
        <w:rPr>
          <w:rFonts w:ascii="Times New Roman" w:eastAsiaTheme="minorEastAsia" w:hAnsi="Times New Roman" w:cs="Times New Roman" w:hint="eastAsia"/>
          <w:lang w:eastAsia="zh-CN"/>
        </w:rPr>
        <w:t>）投标报价评分标准：见评标办法前附表；</w:t>
      </w:r>
    </w:p>
    <w:p w:rsidR="005C23D4" w:rsidRDefault="00921F10">
      <w:pPr>
        <w:pStyle w:val="aa"/>
        <w:snapToGrid w:val="0"/>
        <w:spacing w:line="360" w:lineRule="auto"/>
        <w:ind w:left="520" w:right="113"/>
        <w:rPr>
          <w:rFonts w:ascii="Times New Roman" w:eastAsiaTheme="minorEastAsia" w:hAnsi="Times New Roman" w:cs="Times New Roman"/>
          <w:lang w:eastAsia="zh-CN"/>
        </w:rPr>
      </w:pPr>
      <w:r>
        <w:rPr>
          <w:rFonts w:ascii="Times New Roman" w:eastAsiaTheme="minorEastAsia" w:hAnsi="Times New Roman" w:cs="Times New Roman" w:hint="eastAsia"/>
          <w:lang w:eastAsia="zh-CN"/>
        </w:rPr>
        <w:t>（</w:t>
      </w:r>
      <w:r>
        <w:rPr>
          <w:rFonts w:ascii="Times New Roman" w:eastAsiaTheme="minorEastAsia" w:hAnsi="Times New Roman" w:cs="Times New Roman"/>
          <w:lang w:eastAsia="zh-CN"/>
        </w:rPr>
        <w:t>4</w:t>
      </w:r>
      <w:r>
        <w:rPr>
          <w:rFonts w:ascii="Times New Roman" w:eastAsiaTheme="minorEastAsia" w:hAnsi="Times New Roman" w:cs="Times New Roman" w:hint="eastAsia"/>
          <w:lang w:eastAsia="zh-CN"/>
        </w:rPr>
        <w:t>）其他因素评分标准：见评标办法前附表。</w:t>
      </w:r>
    </w:p>
    <w:p w:rsidR="005C23D4" w:rsidRDefault="005C23D4">
      <w:pPr>
        <w:snapToGrid w:val="0"/>
        <w:spacing w:line="360" w:lineRule="auto"/>
        <w:rPr>
          <w:rFonts w:ascii="Times New Roman" w:eastAsiaTheme="minorEastAsia" w:hAnsi="Times New Roman" w:cs="Times New Roman"/>
          <w:szCs w:val="21"/>
          <w:lang w:eastAsia="zh-CN"/>
        </w:rPr>
        <w:sectPr w:rsidR="005C23D4">
          <w:footerReference w:type="default" r:id="rId11"/>
          <w:pgSz w:w="12240" w:h="15840"/>
          <w:pgMar w:top="1400" w:right="1680" w:bottom="1060" w:left="1700" w:header="0" w:footer="861" w:gutter="0"/>
          <w:cols w:space="720"/>
        </w:sectPr>
      </w:pPr>
    </w:p>
    <w:p w:rsidR="005C23D4" w:rsidRDefault="00921F10">
      <w:pPr>
        <w:pStyle w:val="20"/>
        <w:snapToGrid w:val="0"/>
        <w:spacing w:line="360" w:lineRule="auto"/>
        <w:ind w:right="108"/>
        <w:rPr>
          <w:rFonts w:ascii="Times New Roman" w:eastAsiaTheme="minorEastAsia" w:hAnsi="Times New Roman" w:cs="Times New Roman"/>
          <w:lang w:eastAsia="zh-CN"/>
        </w:rPr>
      </w:pPr>
      <w:bookmarkStart w:id="775" w:name="_Toc26520"/>
      <w:bookmarkStart w:id="776" w:name="_Toc8267"/>
      <w:bookmarkStart w:id="777" w:name="_Toc30648_WPSOffice_Level2"/>
      <w:bookmarkStart w:id="778" w:name="_Toc30900"/>
      <w:bookmarkStart w:id="779" w:name="_Toc29111"/>
      <w:bookmarkStart w:id="780" w:name="_Toc5099"/>
      <w:bookmarkStart w:id="781" w:name="_Toc10648471"/>
      <w:bookmarkStart w:id="782" w:name="_Toc19901"/>
      <w:bookmarkStart w:id="783" w:name="_Toc26011"/>
      <w:bookmarkStart w:id="784" w:name="_Toc29258"/>
      <w:bookmarkStart w:id="785" w:name="_Toc131758377"/>
      <w:r>
        <w:rPr>
          <w:rFonts w:ascii="Times New Roman" w:eastAsiaTheme="minorEastAsia" w:hAnsi="Times New Roman" w:cs="Times New Roman"/>
          <w:lang w:eastAsia="zh-CN"/>
        </w:rPr>
        <w:lastRenderedPageBreak/>
        <w:t xml:space="preserve">3.  </w:t>
      </w:r>
      <w:r>
        <w:rPr>
          <w:rFonts w:ascii="Times New Roman" w:eastAsiaTheme="minorEastAsia" w:hAnsi="Times New Roman" w:cs="Times New Roman" w:hint="eastAsia"/>
          <w:lang w:eastAsia="zh-CN"/>
        </w:rPr>
        <w:t>评标程序</w:t>
      </w:r>
      <w:bookmarkEnd w:id="775"/>
      <w:bookmarkEnd w:id="776"/>
      <w:bookmarkEnd w:id="777"/>
      <w:bookmarkEnd w:id="778"/>
      <w:bookmarkEnd w:id="779"/>
      <w:bookmarkEnd w:id="780"/>
      <w:bookmarkEnd w:id="781"/>
      <w:bookmarkEnd w:id="782"/>
      <w:bookmarkEnd w:id="783"/>
      <w:bookmarkEnd w:id="784"/>
      <w:bookmarkEnd w:id="785"/>
    </w:p>
    <w:p w:rsidR="005C23D4" w:rsidRDefault="00921F10">
      <w:pPr>
        <w:pStyle w:val="3"/>
        <w:snapToGrid w:val="0"/>
        <w:spacing w:line="360" w:lineRule="auto"/>
        <w:ind w:right="108"/>
        <w:rPr>
          <w:rFonts w:ascii="Times New Roman" w:eastAsiaTheme="minorEastAsia" w:hAnsi="Times New Roman" w:cs="Times New Roman"/>
          <w:lang w:eastAsia="zh-CN"/>
        </w:rPr>
      </w:pPr>
      <w:bookmarkStart w:id="786" w:name="_Toc1778"/>
      <w:bookmarkStart w:id="787" w:name="_Toc26436"/>
      <w:bookmarkStart w:id="788" w:name="_Toc21117"/>
      <w:bookmarkStart w:id="789" w:name="_Toc6075"/>
      <w:bookmarkStart w:id="790" w:name="_Toc20837"/>
      <w:bookmarkStart w:id="791" w:name="_Toc8057"/>
      <w:bookmarkStart w:id="792" w:name="_Toc28343"/>
      <w:bookmarkStart w:id="793" w:name="_Toc26428"/>
      <w:bookmarkStart w:id="794" w:name="_Toc10648472"/>
      <w:bookmarkStart w:id="795" w:name="_Toc23228_WPSOffice_Level3"/>
      <w:bookmarkStart w:id="796" w:name="_Toc131758378"/>
      <w:r>
        <w:rPr>
          <w:rFonts w:ascii="Times New Roman" w:eastAsiaTheme="minorEastAsia" w:hAnsi="Times New Roman" w:cs="Times New Roman"/>
          <w:lang w:eastAsia="zh-CN"/>
        </w:rPr>
        <w:t xml:space="preserve">3.1  </w:t>
      </w:r>
      <w:r>
        <w:rPr>
          <w:rFonts w:ascii="Times New Roman" w:eastAsiaTheme="minorEastAsia" w:hAnsi="Times New Roman" w:cs="Times New Roman" w:hint="eastAsia"/>
          <w:lang w:eastAsia="zh-CN"/>
        </w:rPr>
        <w:t>初步评审</w:t>
      </w:r>
      <w:bookmarkEnd w:id="786"/>
      <w:bookmarkEnd w:id="787"/>
      <w:bookmarkEnd w:id="788"/>
      <w:bookmarkEnd w:id="789"/>
      <w:bookmarkEnd w:id="790"/>
      <w:bookmarkEnd w:id="791"/>
      <w:bookmarkEnd w:id="792"/>
      <w:bookmarkEnd w:id="793"/>
      <w:bookmarkEnd w:id="794"/>
      <w:bookmarkEnd w:id="795"/>
      <w:bookmarkEnd w:id="796"/>
    </w:p>
    <w:p w:rsidR="005C23D4" w:rsidRDefault="00921F10">
      <w:pPr>
        <w:pStyle w:val="aa"/>
        <w:snapToGrid w:val="0"/>
        <w:spacing w:line="360" w:lineRule="auto"/>
        <w:ind w:right="23" w:firstLineChars="200" w:firstLine="420"/>
        <w:jc w:val="both"/>
        <w:rPr>
          <w:rFonts w:ascii="Times New Roman" w:eastAsiaTheme="minorEastAsia" w:hAnsi="Times New Roman" w:cs="Times New Roman"/>
          <w:lang w:eastAsia="zh-CN"/>
        </w:rPr>
      </w:pPr>
      <w:r>
        <w:rPr>
          <w:rFonts w:ascii="Times New Roman" w:eastAsiaTheme="minorEastAsia" w:hAnsi="Times New Roman" w:cs="Times New Roman"/>
          <w:lang w:eastAsia="zh-CN"/>
        </w:rPr>
        <w:t xml:space="preserve">3.1.1  </w:t>
      </w:r>
      <w:r>
        <w:rPr>
          <w:rFonts w:ascii="Times New Roman" w:eastAsiaTheme="minorEastAsia" w:hAnsi="Times New Roman" w:cs="Times New Roman" w:hint="eastAsia"/>
          <w:lang w:eastAsia="zh-CN"/>
        </w:rPr>
        <w:t>评标委员会可以要求投标人提交第二章</w:t>
      </w:r>
      <w:r>
        <w:rPr>
          <w:rFonts w:ascii="Times New Roman" w:eastAsiaTheme="minorEastAsia" w:hAnsi="Times New Roman" w:cs="Times New Roman"/>
          <w:lang w:eastAsia="zh-CN"/>
        </w:rPr>
        <w:t>“</w:t>
      </w:r>
      <w:r>
        <w:rPr>
          <w:rFonts w:ascii="Times New Roman" w:eastAsiaTheme="minorEastAsia" w:hAnsi="Times New Roman" w:cs="Times New Roman" w:hint="eastAsia"/>
          <w:lang w:eastAsia="zh-CN"/>
        </w:rPr>
        <w:t>投标人须知</w:t>
      </w:r>
      <w:r>
        <w:rPr>
          <w:rFonts w:ascii="Times New Roman" w:eastAsiaTheme="minorEastAsia" w:hAnsi="Times New Roman" w:cs="Times New Roman"/>
          <w:lang w:eastAsia="zh-CN"/>
        </w:rPr>
        <w:t>”</w:t>
      </w:r>
      <w:r>
        <w:rPr>
          <w:rFonts w:ascii="Times New Roman" w:eastAsiaTheme="minorEastAsia" w:hAnsi="Times New Roman" w:cs="Times New Roman" w:hint="eastAsia"/>
          <w:lang w:eastAsia="zh-CN"/>
        </w:rPr>
        <w:t>规定的有关证明和证件的原件，以便核验。评标委员会依据本章第</w:t>
      </w:r>
      <w:r>
        <w:rPr>
          <w:rFonts w:ascii="Times New Roman" w:eastAsiaTheme="minorEastAsia" w:hAnsi="Times New Roman" w:cs="Times New Roman"/>
          <w:lang w:eastAsia="zh-CN"/>
        </w:rPr>
        <w:t>2.1</w:t>
      </w:r>
      <w:r>
        <w:rPr>
          <w:rFonts w:ascii="Times New Roman" w:eastAsiaTheme="minorEastAsia" w:hAnsi="Times New Roman" w:cs="Times New Roman" w:hint="eastAsia"/>
          <w:lang w:eastAsia="zh-CN"/>
        </w:rPr>
        <w:t>款规定的标准对投标文件进行初步评审。有一项不符合评审标准的，评标委员会应当否决其投标。</w:t>
      </w:r>
    </w:p>
    <w:p w:rsidR="005C23D4" w:rsidRDefault="00921F10">
      <w:pPr>
        <w:pStyle w:val="aa"/>
        <w:snapToGrid w:val="0"/>
        <w:spacing w:line="360" w:lineRule="auto"/>
        <w:ind w:left="520" w:right="108"/>
        <w:rPr>
          <w:rFonts w:ascii="Times New Roman" w:eastAsiaTheme="minorEastAsia" w:hAnsi="Times New Roman" w:cs="Times New Roman"/>
          <w:lang w:eastAsia="zh-CN"/>
        </w:rPr>
      </w:pPr>
      <w:r>
        <w:rPr>
          <w:rFonts w:ascii="Times New Roman" w:eastAsiaTheme="minorEastAsia" w:hAnsi="Times New Roman" w:cs="Times New Roman"/>
          <w:lang w:eastAsia="zh-CN"/>
        </w:rPr>
        <w:t xml:space="preserve">3.1.2 </w:t>
      </w:r>
      <w:r>
        <w:rPr>
          <w:rFonts w:ascii="Times New Roman" w:eastAsiaTheme="minorEastAsia" w:hAnsi="Times New Roman" w:cs="Times New Roman" w:hint="eastAsia"/>
          <w:lang w:eastAsia="zh-CN"/>
        </w:rPr>
        <w:t>投标人有以下情形之一的，评标委员会应当否决其投标：</w:t>
      </w:r>
    </w:p>
    <w:p w:rsidR="005C23D4" w:rsidRDefault="00921F10">
      <w:pPr>
        <w:pStyle w:val="aa"/>
        <w:snapToGrid w:val="0"/>
        <w:spacing w:line="360" w:lineRule="auto"/>
        <w:ind w:left="100" w:right="126" w:firstLine="419"/>
        <w:rPr>
          <w:rFonts w:ascii="Times New Roman" w:eastAsiaTheme="minorEastAsia" w:hAnsi="Times New Roman" w:cs="Times New Roman"/>
          <w:lang w:eastAsia="zh-CN"/>
        </w:rPr>
      </w:pPr>
      <w:r>
        <w:rPr>
          <w:rFonts w:ascii="Times New Roman" w:eastAsiaTheme="minorEastAsia" w:hAnsi="Times New Roman" w:cs="Times New Roman" w:hint="eastAsia"/>
          <w:lang w:eastAsia="zh-CN"/>
        </w:rPr>
        <w:t>（</w:t>
      </w:r>
      <w:r>
        <w:rPr>
          <w:rFonts w:ascii="Times New Roman" w:eastAsiaTheme="minorEastAsia" w:hAnsi="Times New Roman" w:cs="Times New Roman"/>
          <w:lang w:eastAsia="zh-CN"/>
        </w:rPr>
        <w:t>1</w:t>
      </w:r>
      <w:r>
        <w:rPr>
          <w:rFonts w:ascii="Times New Roman" w:eastAsiaTheme="minorEastAsia" w:hAnsi="Times New Roman" w:cs="Times New Roman" w:hint="eastAsia"/>
          <w:lang w:eastAsia="zh-CN"/>
        </w:rPr>
        <w:t>）投标文件没有对招标文件的实质性要求和条件作出响应，或者对招标文件的偏差超出招标文件规定的偏差范围或最高项数；</w:t>
      </w:r>
    </w:p>
    <w:p w:rsidR="005C23D4" w:rsidRDefault="00921F10">
      <w:pPr>
        <w:pStyle w:val="aa"/>
        <w:snapToGrid w:val="0"/>
        <w:spacing w:line="360" w:lineRule="auto"/>
        <w:ind w:left="520" w:right="108"/>
        <w:rPr>
          <w:rFonts w:ascii="Times New Roman" w:eastAsiaTheme="minorEastAsia" w:hAnsi="Times New Roman" w:cs="Times New Roman"/>
          <w:lang w:eastAsia="zh-CN"/>
        </w:rPr>
      </w:pPr>
      <w:r>
        <w:rPr>
          <w:rFonts w:ascii="Times New Roman" w:eastAsiaTheme="minorEastAsia" w:hAnsi="Times New Roman" w:cs="Times New Roman" w:hint="eastAsia"/>
          <w:lang w:eastAsia="zh-CN"/>
        </w:rPr>
        <w:t>（</w:t>
      </w:r>
      <w:r>
        <w:rPr>
          <w:rFonts w:ascii="Times New Roman" w:eastAsiaTheme="minorEastAsia" w:hAnsi="Times New Roman" w:cs="Times New Roman"/>
          <w:lang w:eastAsia="zh-CN"/>
        </w:rPr>
        <w:t>2</w:t>
      </w:r>
      <w:r>
        <w:rPr>
          <w:rFonts w:ascii="Times New Roman" w:eastAsiaTheme="minorEastAsia" w:hAnsi="Times New Roman" w:cs="Times New Roman" w:hint="eastAsia"/>
          <w:lang w:eastAsia="zh-CN"/>
        </w:rPr>
        <w:t>）有串通投标、弄虚作假、行贿等违法行为。</w:t>
      </w:r>
    </w:p>
    <w:p w:rsidR="005C23D4" w:rsidRDefault="00921F10">
      <w:pPr>
        <w:pStyle w:val="aa"/>
        <w:snapToGrid w:val="0"/>
        <w:spacing w:line="360" w:lineRule="auto"/>
        <w:ind w:left="100" w:right="108" w:firstLine="419"/>
        <w:rPr>
          <w:rFonts w:ascii="Times New Roman" w:eastAsiaTheme="minorEastAsia" w:hAnsi="Times New Roman" w:cs="Times New Roman"/>
          <w:lang w:eastAsia="zh-CN"/>
        </w:rPr>
      </w:pPr>
      <w:r>
        <w:rPr>
          <w:rFonts w:ascii="Times New Roman" w:eastAsiaTheme="minorEastAsia" w:hAnsi="Times New Roman" w:cs="Times New Roman"/>
          <w:lang w:eastAsia="zh-CN"/>
        </w:rPr>
        <w:t xml:space="preserve">3.1.3 </w:t>
      </w:r>
      <w:r>
        <w:rPr>
          <w:rFonts w:ascii="Times New Roman" w:eastAsiaTheme="minorEastAsia" w:hAnsi="Times New Roman" w:cs="Times New Roman" w:hint="eastAsia"/>
          <w:lang w:eastAsia="zh-CN"/>
        </w:rPr>
        <w:t>投标报价有算术错误及其他错误的，评标委员会按以下原则要求投标人对投标报价进行修正，并要求投标人书面澄清确认。投标人拒不澄清确认的，评标委员会应当否决其投标：</w:t>
      </w:r>
    </w:p>
    <w:p w:rsidR="005C23D4" w:rsidRDefault="00921F10">
      <w:pPr>
        <w:pStyle w:val="aa"/>
        <w:snapToGrid w:val="0"/>
        <w:spacing w:line="360" w:lineRule="auto"/>
        <w:ind w:left="520" w:right="108"/>
        <w:rPr>
          <w:rFonts w:ascii="Times New Roman" w:eastAsiaTheme="minorEastAsia" w:hAnsi="Times New Roman" w:cs="Times New Roman"/>
          <w:lang w:eastAsia="zh-CN"/>
        </w:rPr>
      </w:pPr>
      <w:r>
        <w:rPr>
          <w:rFonts w:ascii="Times New Roman" w:eastAsiaTheme="minorEastAsia" w:hAnsi="Times New Roman" w:cs="Times New Roman" w:hint="eastAsia"/>
          <w:lang w:eastAsia="zh-CN"/>
        </w:rPr>
        <w:t>（</w:t>
      </w:r>
      <w:r>
        <w:rPr>
          <w:rFonts w:ascii="Times New Roman" w:eastAsiaTheme="minorEastAsia" w:hAnsi="Times New Roman" w:cs="Times New Roman"/>
          <w:lang w:eastAsia="zh-CN"/>
        </w:rPr>
        <w:t>1</w:t>
      </w:r>
      <w:r>
        <w:rPr>
          <w:rFonts w:ascii="Times New Roman" w:eastAsiaTheme="minorEastAsia" w:hAnsi="Times New Roman" w:cs="Times New Roman" w:hint="eastAsia"/>
          <w:lang w:eastAsia="zh-CN"/>
        </w:rPr>
        <w:t>）投标文件中的大写金额与小写金额不一致的，以大写金额为准；</w:t>
      </w:r>
    </w:p>
    <w:p w:rsidR="005C23D4" w:rsidRDefault="00921F10">
      <w:pPr>
        <w:pStyle w:val="aa"/>
        <w:snapToGrid w:val="0"/>
        <w:spacing w:line="360" w:lineRule="auto"/>
        <w:ind w:left="100" w:right="126" w:firstLine="419"/>
        <w:rPr>
          <w:rFonts w:ascii="Times New Roman" w:eastAsiaTheme="minorEastAsia" w:hAnsi="Times New Roman" w:cs="Times New Roman"/>
          <w:lang w:eastAsia="zh-CN"/>
        </w:rPr>
      </w:pPr>
      <w:r>
        <w:rPr>
          <w:rFonts w:ascii="Times New Roman" w:eastAsiaTheme="minorEastAsia" w:hAnsi="Times New Roman" w:cs="Times New Roman" w:hint="eastAsia"/>
          <w:lang w:eastAsia="zh-CN"/>
        </w:rPr>
        <w:t>（</w:t>
      </w:r>
      <w:r>
        <w:rPr>
          <w:rFonts w:ascii="Times New Roman" w:eastAsiaTheme="minorEastAsia" w:hAnsi="Times New Roman" w:cs="Times New Roman"/>
          <w:lang w:eastAsia="zh-CN"/>
        </w:rPr>
        <w:t>2</w:t>
      </w:r>
      <w:r>
        <w:rPr>
          <w:rFonts w:ascii="Times New Roman" w:eastAsiaTheme="minorEastAsia" w:hAnsi="Times New Roman" w:cs="Times New Roman" w:hint="eastAsia"/>
          <w:lang w:eastAsia="zh-CN"/>
        </w:rPr>
        <w:t>）总价金额与单价金额不一致的，以单价金额为准，但单价金额小数点有明显错误的除外。</w:t>
      </w:r>
    </w:p>
    <w:p w:rsidR="005C23D4" w:rsidRDefault="00921F10">
      <w:pPr>
        <w:pStyle w:val="aa"/>
        <w:snapToGrid w:val="0"/>
        <w:spacing w:line="360" w:lineRule="auto"/>
        <w:ind w:left="100" w:right="126" w:firstLine="419"/>
        <w:rPr>
          <w:rFonts w:ascii="Times New Roman" w:eastAsiaTheme="minorEastAsia" w:hAnsi="Times New Roman" w:cs="Times New Roman"/>
          <w:lang w:eastAsia="zh-CN"/>
        </w:rPr>
      </w:pPr>
      <w:r>
        <w:rPr>
          <w:rFonts w:ascii="Times New Roman" w:eastAsiaTheme="minorEastAsia" w:hAnsi="Times New Roman" w:cs="Times New Roman" w:hint="eastAsia"/>
          <w:lang w:eastAsia="zh-CN"/>
        </w:rPr>
        <w:t>3.1.4</w:t>
      </w:r>
      <w:r>
        <w:rPr>
          <w:rFonts w:ascii="Times New Roman" w:eastAsiaTheme="minorEastAsia" w:hAnsi="Times New Roman" w:cs="Times New Roman" w:hint="eastAsia"/>
          <w:lang w:eastAsia="zh-CN"/>
        </w:rPr>
        <w:t>若评委对于初步评审意见不一致的，评委做出最终结论之前，所有评委应达成一致意见。</w:t>
      </w:r>
    </w:p>
    <w:p w:rsidR="005C23D4" w:rsidRDefault="005C23D4">
      <w:pPr>
        <w:pStyle w:val="aa"/>
        <w:snapToGrid w:val="0"/>
        <w:spacing w:line="360" w:lineRule="auto"/>
        <w:rPr>
          <w:rFonts w:ascii="Times New Roman" w:eastAsiaTheme="minorEastAsia" w:hAnsi="Times New Roman" w:cs="Times New Roman"/>
          <w:sz w:val="14"/>
          <w:lang w:eastAsia="zh-CN"/>
        </w:rPr>
      </w:pPr>
    </w:p>
    <w:p w:rsidR="005C23D4" w:rsidRDefault="00921F10">
      <w:pPr>
        <w:pStyle w:val="3"/>
        <w:snapToGrid w:val="0"/>
        <w:spacing w:line="360" w:lineRule="auto"/>
        <w:ind w:right="108"/>
        <w:rPr>
          <w:rFonts w:ascii="Times New Roman" w:eastAsiaTheme="minorEastAsia" w:hAnsi="Times New Roman" w:cs="Times New Roman"/>
          <w:lang w:eastAsia="zh-CN"/>
        </w:rPr>
      </w:pPr>
      <w:bookmarkStart w:id="797" w:name="_Toc16043"/>
      <w:bookmarkStart w:id="798" w:name="_Toc11952"/>
      <w:bookmarkStart w:id="799" w:name="_Toc23456_WPSOffice_Level3"/>
      <w:bookmarkStart w:id="800" w:name="_Toc13209"/>
      <w:bookmarkStart w:id="801" w:name="_Toc751"/>
      <w:bookmarkStart w:id="802" w:name="_Toc12193"/>
      <w:bookmarkStart w:id="803" w:name="_Toc27516"/>
      <w:bookmarkStart w:id="804" w:name="_Toc32728"/>
      <w:bookmarkStart w:id="805" w:name="_Toc10648473"/>
      <w:bookmarkStart w:id="806" w:name="_Toc13730"/>
      <w:bookmarkStart w:id="807" w:name="_Toc131758379"/>
      <w:r>
        <w:rPr>
          <w:rFonts w:ascii="Times New Roman" w:eastAsiaTheme="minorEastAsia" w:hAnsi="Times New Roman" w:cs="Times New Roman"/>
          <w:lang w:eastAsia="zh-CN"/>
        </w:rPr>
        <w:t xml:space="preserve">3.2  </w:t>
      </w:r>
      <w:r>
        <w:rPr>
          <w:rFonts w:ascii="Times New Roman" w:eastAsiaTheme="minorEastAsia" w:hAnsi="Times New Roman" w:cs="Times New Roman" w:hint="eastAsia"/>
          <w:lang w:eastAsia="zh-CN"/>
        </w:rPr>
        <w:t>详细评审</w:t>
      </w:r>
      <w:bookmarkEnd w:id="797"/>
      <w:bookmarkEnd w:id="798"/>
      <w:bookmarkEnd w:id="799"/>
      <w:bookmarkEnd w:id="800"/>
      <w:bookmarkEnd w:id="801"/>
      <w:bookmarkEnd w:id="802"/>
      <w:bookmarkEnd w:id="803"/>
      <w:bookmarkEnd w:id="804"/>
      <w:bookmarkEnd w:id="805"/>
      <w:bookmarkEnd w:id="806"/>
      <w:bookmarkEnd w:id="807"/>
    </w:p>
    <w:p w:rsidR="005C23D4" w:rsidRDefault="00921F10" w:rsidP="00921F10">
      <w:pPr>
        <w:pStyle w:val="aa"/>
        <w:snapToGrid w:val="0"/>
        <w:spacing w:line="360" w:lineRule="auto"/>
        <w:ind w:left="520" w:right="21"/>
        <w:rPr>
          <w:rFonts w:ascii="Times New Roman" w:eastAsiaTheme="minorEastAsia" w:hAnsi="Times New Roman" w:cs="Times New Roman"/>
          <w:lang w:eastAsia="zh-CN"/>
        </w:rPr>
      </w:pPr>
      <w:r>
        <w:rPr>
          <w:rFonts w:ascii="Times New Roman" w:eastAsiaTheme="minorEastAsia" w:hAnsi="Times New Roman" w:cs="Times New Roman"/>
          <w:lang w:eastAsia="zh-CN"/>
        </w:rPr>
        <w:t xml:space="preserve">3.2.1  </w:t>
      </w:r>
      <w:r>
        <w:rPr>
          <w:rFonts w:ascii="Times New Roman" w:eastAsiaTheme="minorEastAsia" w:hAnsi="Times New Roman" w:cs="Times New Roman" w:hint="eastAsia"/>
          <w:lang w:eastAsia="zh-CN"/>
        </w:rPr>
        <w:t>评标委员会按本章第</w:t>
      </w:r>
      <w:r>
        <w:rPr>
          <w:rFonts w:ascii="Times New Roman" w:eastAsiaTheme="minorEastAsia" w:hAnsi="Times New Roman" w:cs="Times New Roman"/>
          <w:lang w:eastAsia="zh-CN"/>
        </w:rPr>
        <w:t xml:space="preserve"> 2.2 </w:t>
      </w:r>
      <w:r>
        <w:rPr>
          <w:rFonts w:ascii="Times New Roman" w:eastAsiaTheme="minorEastAsia" w:hAnsi="Times New Roman" w:cs="Times New Roman" w:hint="eastAsia"/>
          <w:lang w:eastAsia="zh-CN"/>
        </w:rPr>
        <w:t>款规定的量化因素和分值进行打分，并计算出综合评估得分。</w:t>
      </w:r>
    </w:p>
    <w:p w:rsidR="005C23D4" w:rsidRDefault="00921F10" w:rsidP="00921F10">
      <w:pPr>
        <w:pStyle w:val="aa"/>
        <w:snapToGrid w:val="0"/>
        <w:spacing w:line="360" w:lineRule="auto"/>
        <w:ind w:left="520" w:right="108"/>
        <w:rPr>
          <w:rFonts w:ascii="Times New Roman" w:eastAsiaTheme="minorEastAsia" w:hAnsi="Times New Roman" w:cs="Times New Roman"/>
          <w:lang w:eastAsia="zh-CN"/>
        </w:rPr>
      </w:pPr>
      <w:r>
        <w:rPr>
          <w:rFonts w:ascii="Times New Roman" w:eastAsiaTheme="minorEastAsia" w:hAnsi="Times New Roman" w:cs="Times New Roman" w:hint="eastAsia"/>
          <w:lang w:eastAsia="zh-CN"/>
        </w:rPr>
        <w:t>（</w:t>
      </w:r>
      <w:r>
        <w:rPr>
          <w:rFonts w:ascii="Times New Roman" w:eastAsiaTheme="minorEastAsia" w:hAnsi="Times New Roman" w:cs="Times New Roman"/>
          <w:lang w:eastAsia="zh-CN"/>
        </w:rPr>
        <w:t>1</w:t>
      </w:r>
      <w:r>
        <w:rPr>
          <w:rFonts w:ascii="Times New Roman" w:eastAsiaTheme="minorEastAsia" w:hAnsi="Times New Roman" w:cs="Times New Roman" w:hint="eastAsia"/>
          <w:lang w:eastAsia="zh-CN"/>
        </w:rPr>
        <w:t>）按本章第</w:t>
      </w:r>
      <w:r>
        <w:rPr>
          <w:rFonts w:ascii="Times New Roman" w:eastAsiaTheme="minorEastAsia" w:hAnsi="Times New Roman" w:cs="Times New Roman"/>
          <w:lang w:eastAsia="zh-CN"/>
        </w:rPr>
        <w:t xml:space="preserve"> 2.2.4</w:t>
      </w:r>
      <w:r>
        <w:rPr>
          <w:rFonts w:ascii="Times New Roman" w:eastAsiaTheme="minorEastAsia" w:hAnsi="Times New Roman" w:cs="Times New Roman" w:hint="eastAsia"/>
          <w:lang w:eastAsia="zh-CN"/>
        </w:rPr>
        <w:t>（</w:t>
      </w:r>
      <w:r>
        <w:rPr>
          <w:rFonts w:ascii="Times New Roman" w:eastAsiaTheme="minorEastAsia" w:hAnsi="Times New Roman" w:cs="Times New Roman"/>
          <w:lang w:eastAsia="zh-CN"/>
        </w:rPr>
        <w:t>1</w:t>
      </w:r>
      <w:r>
        <w:rPr>
          <w:rFonts w:ascii="Times New Roman" w:eastAsiaTheme="minorEastAsia" w:hAnsi="Times New Roman" w:cs="Times New Roman" w:hint="eastAsia"/>
          <w:lang w:eastAsia="zh-CN"/>
        </w:rPr>
        <w:t>）目规定的评审因素和分值对商务部分计算出得分</w:t>
      </w:r>
      <w:r>
        <w:rPr>
          <w:rFonts w:ascii="Times New Roman" w:eastAsiaTheme="minorEastAsia" w:hAnsi="Times New Roman" w:cs="Times New Roman"/>
          <w:lang w:eastAsia="zh-CN"/>
        </w:rPr>
        <w:t xml:space="preserve"> A</w:t>
      </w:r>
      <w:r>
        <w:rPr>
          <w:rFonts w:ascii="Times New Roman" w:eastAsiaTheme="minorEastAsia" w:hAnsi="Times New Roman" w:cs="Times New Roman" w:hint="eastAsia"/>
          <w:lang w:eastAsia="zh-CN"/>
        </w:rPr>
        <w:t>；</w:t>
      </w:r>
    </w:p>
    <w:p w:rsidR="005C23D4" w:rsidRDefault="00921F10" w:rsidP="00921F10">
      <w:pPr>
        <w:pStyle w:val="aa"/>
        <w:snapToGrid w:val="0"/>
        <w:spacing w:line="360" w:lineRule="auto"/>
        <w:ind w:left="520" w:right="108"/>
        <w:rPr>
          <w:rFonts w:ascii="Times New Roman" w:eastAsiaTheme="minorEastAsia" w:hAnsi="Times New Roman" w:cs="Times New Roman"/>
          <w:lang w:eastAsia="zh-CN"/>
        </w:rPr>
      </w:pPr>
      <w:r>
        <w:rPr>
          <w:rFonts w:ascii="Times New Roman" w:eastAsiaTheme="minorEastAsia" w:hAnsi="Times New Roman" w:cs="Times New Roman" w:hint="eastAsia"/>
          <w:lang w:eastAsia="zh-CN"/>
        </w:rPr>
        <w:t>（</w:t>
      </w:r>
      <w:r>
        <w:rPr>
          <w:rFonts w:ascii="Times New Roman" w:eastAsiaTheme="minorEastAsia" w:hAnsi="Times New Roman" w:cs="Times New Roman"/>
          <w:lang w:eastAsia="zh-CN"/>
        </w:rPr>
        <w:t>2</w:t>
      </w:r>
      <w:r>
        <w:rPr>
          <w:rFonts w:ascii="Times New Roman" w:eastAsiaTheme="minorEastAsia" w:hAnsi="Times New Roman" w:cs="Times New Roman" w:hint="eastAsia"/>
          <w:lang w:eastAsia="zh-CN"/>
        </w:rPr>
        <w:t>）按本章第</w:t>
      </w:r>
      <w:r>
        <w:rPr>
          <w:rFonts w:ascii="Times New Roman" w:eastAsiaTheme="minorEastAsia" w:hAnsi="Times New Roman" w:cs="Times New Roman"/>
          <w:lang w:eastAsia="zh-CN"/>
        </w:rPr>
        <w:t xml:space="preserve"> 2.2.4</w:t>
      </w:r>
      <w:r>
        <w:rPr>
          <w:rFonts w:ascii="Times New Roman" w:eastAsiaTheme="minorEastAsia" w:hAnsi="Times New Roman" w:cs="Times New Roman" w:hint="eastAsia"/>
          <w:lang w:eastAsia="zh-CN"/>
        </w:rPr>
        <w:t>（</w:t>
      </w:r>
      <w:r>
        <w:rPr>
          <w:rFonts w:ascii="Times New Roman" w:eastAsiaTheme="minorEastAsia" w:hAnsi="Times New Roman" w:cs="Times New Roman"/>
          <w:lang w:eastAsia="zh-CN"/>
        </w:rPr>
        <w:t>2</w:t>
      </w:r>
      <w:r>
        <w:rPr>
          <w:rFonts w:ascii="Times New Roman" w:eastAsiaTheme="minorEastAsia" w:hAnsi="Times New Roman" w:cs="Times New Roman" w:hint="eastAsia"/>
          <w:lang w:eastAsia="zh-CN"/>
        </w:rPr>
        <w:t>）目规定的评审因素和分值对监测大纲部分计算出得分</w:t>
      </w:r>
      <w:r>
        <w:rPr>
          <w:rFonts w:ascii="Times New Roman" w:eastAsiaTheme="minorEastAsia" w:hAnsi="Times New Roman" w:cs="Times New Roman"/>
          <w:lang w:eastAsia="zh-CN"/>
        </w:rPr>
        <w:t xml:space="preserve"> B</w:t>
      </w:r>
      <w:r>
        <w:rPr>
          <w:rFonts w:ascii="Times New Roman" w:eastAsiaTheme="minorEastAsia" w:hAnsi="Times New Roman" w:cs="Times New Roman" w:hint="eastAsia"/>
          <w:lang w:eastAsia="zh-CN"/>
        </w:rPr>
        <w:t>；</w:t>
      </w:r>
    </w:p>
    <w:p w:rsidR="005C23D4" w:rsidRDefault="00921F10" w:rsidP="00921F10">
      <w:pPr>
        <w:pStyle w:val="aa"/>
        <w:snapToGrid w:val="0"/>
        <w:spacing w:line="360" w:lineRule="auto"/>
        <w:ind w:left="520" w:right="108"/>
        <w:rPr>
          <w:rFonts w:ascii="Times New Roman" w:eastAsiaTheme="minorEastAsia" w:hAnsi="Times New Roman" w:cs="Times New Roman"/>
          <w:lang w:eastAsia="zh-CN"/>
        </w:rPr>
      </w:pPr>
      <w:r>
        <w:rPr>
          <w:rFonts w:ascii="Times New Roman" w:eastAsiaTheme="minorEastAsia" w:hAnsi="Times New Roman" w:cs="Times New Roman" w:hint="eastAsia"/>
          <w:lang w:eastAsia="zh-CN"/>
        </w:rPr>
        <w:t>（</w:t>
      </w:r>
      <w:r>
        <w:rPr>
          <w:rFonts w:ascii="Times New Roman" w:eastAsiaTheme="minorEastAsia" w:hAnsi="Times New Roman" w:cs="Times New Roman"/>
          <w:lang w:eastAsia="zh-CN"/>
        </w:rPr>
        <w:t>3</w:t>
      </w:r>
      <w:r>
        <w:rPr>
          <w:rFonts w:ascii="Times New Roman" w:eastAsiaTheme="minorEastAsia" w:hAnsi="Times New Roman" w:cs="Times New Roman" w:hint="eastAsia"/>
          <w:lang w:eastAsia="zh-CN"/>
        </w:rPr>
        <w:t>）按本章第</w:t>
      </w:r>
      <w:r>
        <w:rPr>
          <w:rFonts w:ascii="Times New Roman" w:eastAsiaTheme="minorEastAsia" w:hAnsi="Times New Roman" w:cs="Times New Roman"/>
          <w:lang w:eastAsia="zh-CN"/>
        </w:rPr>
        <w:t xml:space="preserve"> 2.2.4</w:t>
      </w:r>
      <w:r>
        <w:rPr>
          <w:rFonts w:ascii="Times New Roman" w:eastAsiaTheme="minorEastAsia" w:hAnsi="Times New Roman" w:cs="Times New Roman" w:hint="eastAsia"/>
          <w:lang w:eastAsia="zh-CN"/>
        </w:rPr>
        <w:t>（</w:t>
      </w:r>
      <w:r>
        <w:rPr>
          <w:rFonts w:ascii="Times New Roman" w:eastAsiaTheme="minorEastAsia" w:hAnsi="Times New Roman" w:cs="Times New Roman"/>
          <w:lang w:eastAsia="zh-CN"/>
        </w:rPr>
        <w:t>3</w:t>
      </w:r>
      <w:r>
        <w:rPr>
          <w:rFonts w:ascii="Times New Roman" w:eastAsiaTheme="minorEastAsia" w:hAnsi="Times New Roman" w:cs="Times New Roman" w:hint="eastAsia"/>
          <w:lang w:eastAsia="zh-CN"/>
        </w:rPr>
        <w:t>）目规定的评审因素和分值对投标报价计算出得分</w:t>
      </w:r>
      <w:r>
        <w:rPr>
          <w:rFonts w:ascii="Times New Roman" w:eastAsiaTheme="minorEastAsia" w:hAnsi="Times New Roman" w:cs="Times New Roman"/>
          <w:lang w:eastAsia="zh-CN"/>
        </w:rPr>
        <w:t xml:space="preserve"> C</w:t>
      </w:r>
      <w:r>
        <w:rPr>
          <w:rFonts w:ascii="Times New Roman" w:eastAsiaTheme="minorEastAsia" w:hAnsi="Times New Roman" w:cs="Times New Roman" w:hint="eastAsia"/>
          <w:lang w:eastAsia="zh-CN"/>
        </w:rPr>
        <w:t>。</w:t>
      </w:r>
    </w:p>
    <w:p w:rsidR="005C23D4" w:rsidRDefault="00921F10" w:rsidP="00921F10">
      <w:pPr>
        <w:pStyle w:val="aa"/>
        <w:snapToGrid w:val="0"/>
        <w:spacing w:line="360" w:lineRule="auto"/>
        <w:ind w:left="520" w:right="108"/>
        <w:rPr>
          <w:rFonts w:ascii="Times New Roman" w:eastAsiaTheme="minorEastAsia" w:hAnsi="Times New Roman" w:cs="Times New Roman"/>
          <w:lang w:eastAsia="zh-CN"/>
        </w:rPr>
      </w:pPr>
      <w:r>
        <w:rPr>
          <w:rFonts w:ascii="Times New Roman" w:eastAsiaTheme="minorEastAsia" w:hAnsi="Times New Roman" w:cs="Times New Roman"/>
          <w:lang w:eastAsia="zh-CN"/>
        </w:rPr>
        <w:t xml:space="preserve">3.2.2 </w:t>
      </w:r>
      <w:r>
        <w:rPr>
          <w:rFonts w:ascii="Times New Roman" w:eastAsiaTheme="minorEastAsia" w:hAnsi="Times New Roman" w:cs="Times New Roman" w:hint="eastAsia"/>
          <w:lang w:eastAsia="zh-CN"/>
        </w:rPr>
        <w:t>评分分值计算保留小数点后两位，小数点后第三位“四舍五入”。</w:t>
      </w:r>
    </w:p>
    <w:p w:rsidR="005C23D4" w:rsidRDefault="00921F10" w:rsidP="00921F10">
      <w:pPr>
        <w:pStyle w:val="aa"/>
        <w:snapToGrid w:val="0"/>
        <w:spacing w:line="360" w:lineRule="auto"/>
        <w:ind w:left="520" w:right="108"/>
        <w:rPr>
          <w:rFonts w:ascii="Times New Roman" w:eastAsiaTheme="minorEastAsia" w:hAnsi="Times New Roman" w:cs="Times New Roman"/>
          <w:lang w:eastAsia="zh-CN"/>
        </w:rPr>
      </w:pPr>
      <w:r>
        <w:rPr>
          <w:rFonts w:ascii="Times New Roman" w:eastAsiaTheme="minorEastAsia" w:hAnsi="Times New Roman" w:cs="Times New Roman"/>
          <w:lang w:eastAsia="zh-CN"/>
        </w:rPr>
        <w:t xml:space="preserve">3.2.3 </w:t>
      </w:r>
      <w:r>
        <w:rPr>
          <w:rFonts w:ascii="Times New Roman" w:eastAsiaTheme="minorEastAsia" w:hAnsi="Times New Roman" w:cs="Times New Roman" w:hint="eastAsia"/>
          <w:lang w:eastAsia="zh-CN"/>
        </w:rPr>
        <w:t>投标人得分</w:t>
      </w:r>
      <w:r>
        <w:rPr>
          <w:rFonts w:ascii="Times New Roman" w:eastAsiaTheme="minorEastAsia" w:hAnsi="Times New Roman" w:cs="Times New Roman"/>
          <w:lang w:eastAsia="zh-CN"/>
        </w:rPr>
        <w:t>=A+B+C</w:t>
      </w:r>
      <w:r>
        <w:rPr>
          <w:rFonts w:ascii="Times New Roman" w:eastAsiaTheme="minorEastAsia" w:hAnsi="Times New Roman" w:cs="Times New Roman" w:hint="eastAsia"/>
          <w:lang w:eastAsia="zh-CN"/>
        </w:rPr>
        <w:t>，其中，</w:t>
      </w:r>
      <w:r>
        <w:rPr>
          <w:rFonts w:ascii="Times New Roman" w:eastAsiaTheme="minorEastAsia" w:hAnsi="Times New Roman" w:cs="Times New Roman"/>
          <w:lang w:eastAsia="zh-CN"/>
        </w:rPr>
        <w:t>A</w:t>
      </w:r>
      <w:r>
        <w:rPr>
          <w:rFonts w:ascii="Times New Roman" w:eastAsiaTheme="minorEastAsia" w:hAnsi="Times New Roman" w:cs="Times New Roman" w:hint="eastAsia"/>
          <w:lang w:eastAsia="zh-CN"/>
        </w:rPr>
        <w:t>、</w:t>
      </w:r>
      <w:r>
        <w:rPr>
          <w:rFonts w:ascii="Times New Roman" w:eastAsiaTheme="minorEastAsia" w:hAnsi="Times New Roman" w:cs="Times New Roman"/>
          <w:lang w:eastAsia="zh-CN"/>
        </w:rPr>
        <w:t>B</w:t>
      </w:r>
      <w:r>
        <w:rPr>
          <w:rFonts w:ascii="Times New Roman" w:eastAsiaTheme="minorEastAsia" w:hAnsi="Times New Roman" w:cs="Times New Roman" w:hint="eastAsia"/>
          <w:lang w:eastAsia="zh-CN"/>
        </w:rPr>
        <w:t>为所有评委相应评分的平均分。</w:t>
      </w:r>
    </w:p>
    <w:p w:rsidR="005C23D4" w:rsidRDefault="00921F10" w:rsidP="00921F10">
      <w:pPr>
        <w:pStyle w:val="aa"/>
        <w:snapToGrid w:val="0"/>
        <w:spacing w:line="360" w:lineRule="auto"/>
        <w:ind w:left="100" w:right="211" w:firstLine="419"/>
        <w:jc w:val="both"/>
        <w:rPr>
          <w:rFonts w:ascii="Times New Roman" w:eastAsiaTheme="minorEastAsia" w:hAnsi="Times New Roman" w:cs="Times New Roman"/>
          <w:lang w:eastAsia="zh-CN"/>
        </w:rPr>
      </w:pPr>
      <w:r>
        <w:rPr>
          <w:rFonts w:ascii="Times New Roman" w:eastAsiaTheme="minorEastAsia" w:hAnsi="Times New Roman" w:cs="Times New Roman"/>
          <w:lang w:eastAsia="zh-CN"/>
        </w:rPr>
        <w:t xml:space="preserve">3.2.4 </w:t>
      </w:r>
      <w:r>
        <w:rPr>
          <w:rFonts w:ascii="Times New Roman" w:eastAsiaTheme="minorEastAsia" w:hAnsi="Times New Roman" w:cs="Times New Roman" w:hint="eastAsia"/>
          <w:lang w:eastAsia="zh-CN"/>
        </w:rPr>
        <w:t>评标委员会发现投标人的报价明显低于其他投标报价，使得其投标报价可能低于其个别成本的，应当要求该投标人作出书面说明并提供相应的证明材料。投标人不能合理说明或者不能提供相应证明材料的，评标委员会应当认定该投标人以低于成本报价竞标，并否决其投标。</w:t>
      </w:r>
    </w:p>
    <w:p w:rsidR="005C23D4" w:rsidRDefault="00921F10">
      <w:pPr>
        <w:pStyle w:val="3"/>
        <w:snapToGrid w:val="0"/>
        <w:spacing w:line="360" w:lineRule="auto"/>
        <w:ind w:left="520" w:right="108"/>
        <w:rPr>
          <w:rFonts w:ascii="Times New Roman" w:eastAsiaTheme="minorEastAsia" w:hAnsi="Times New Roman" w:cs="Times New Roman"/>
          <w:lang w:eastAsia="zh-CN"/>
        </w:rPr>
      </w:pPr>
      <w:bookmarkStart w:id="808" w:name="_Toc16546"/>
      <w:bookmarkStart w:id="809" w:name="_Toc3533_WPSOffice_Level3"/>
      <w:bookmarkStart w:id="810" w:name="_Toc24700"/>
      <w:bookmarkStart w:id="811" w:name="_Toc25518"/>
      <w:bookmarkStart w:id="812" w:name="_Toc15221"/>
      <w:bookmarkStart w:id="813" w:name="_Toc2948"/>
      <w:bookmarkStart w:id="814" w:name="_Toc16241"/>
      <w:bookmarkStart w:id="815" w:name="_Toc19620"/>
      <w:bookmarkStart w:id="816" w:name="_Toc10648474"/>
      <w:bookmarkStart w:id="817" w:name="_Toc8487"/>
      <w:bookmarkStart w:id="818" w:name="_Toc131758380"/>
      <w:r>
        <w:rPr>
          <w:rFonts w:ascii="Times New Roman" w:eastAsiaTheme="minorEastAsia" w:hAnsi="Times New Roman" w:cs="Times New Roman"/>
          <w:lang w:eastAsia="zh-CN"/>
        </w:rPr>
        <w:t xml:space="preserve">3.3  </w:t>
      </w:r>
      <w:r>
        <w:rPr>
          <w:rFonts w:ascii="Times New Roman" w:eastAsiaTheme="minorEastAsia" w:hAnsi="Times New Roman" w:cs="Times New Roman" w:hint="eastAsia"/>
          <w:lang w:eastAsia="zh-CN"/>
        </w:rPr>
        <w:t>投标文件的澄清</w:t>
      </w:r>
      <w:bookmarkEnd w:id="808"/>
      <w:bookmarkEnd w:id="809"/>
      <w:bookmarkEnd w:id="810"/>
      <w:bookmarkEnd w:id="811"/>
      <w:bookmarkEnd w:id="812"/>
      <w:bookmarkEnd w:id="813"/>
      <w:bookmarkEnd w:id="814"/>
      <w:bookmarkEnd w:id="815"/>
      <w:bookmarkEnd w:id="816"/>
      <w:bookmarkEnd w:id="817"/>
      <w:bookmarkEnd w:id="818"/>
    </w:p>
    <w:p w:rsidR="005C23D4" w:rsidRDefault="00921F10">
      <w:pPr>
        <w:pStyle w:val="aa"/>
        <w:snapToGrid w:val="0"/>
        <w:spacing w:line="360" w:lineRule="auto"/>
        <w:ind w:left="100" w:right="108" w:firstLine="419"/>
        <w:rPr>
          <w:rFonts w:ascii="Times New Roman" w:eastAsiaTheme="minorEastAsia" w:hAnsi="Times New Roman" w:cs="Times New Roman"/>
          <w:lang w:eastAsia="zh-CN"/>
        </w:rPr>
      </w:pPr>
      <w:r>
        <w:rPr>
          <w:rFonts w:ascii="Times New Roman" w:eastAsiaTheme="minorEastAsia" w:hAnsi="Times New Roman" w:cs="Times New Roman"/>
          <w:lang w:eastAsia="zh-CN"/>
        </w:rPr>
        <w:t xml:space="preserve">3.3.1   </w:t>
      </w:r>
      <w:r>
        <w:rPr>
          <w:rFonts w:ascii="Times New Roman" w:eastAsiaTheme="minorEastAsia" w:hAnsi="Times New Roman" w:cs="Times New Roman" w:hint="eastAsia"/>
          <w:lang w:eastAsia="zh-CN"/>
        </w:rPr>
        <w:t>在评标过程中，评标委员会可以书面形式要求投标人对投标文件中含义不明确、对同类问题表述不一致或者有明显文字和计算错误的内容作必要的澄清、说明或补正。澄清、说</w:t>
      </w:r>
      <w:r>
        <w:rPr>
          <w:rFonts w:ascii="Times New Roman" w:eastAsiaTheme="minorEastAsia" w:hAnsi="Times New Roman" w:cs="Times New Roman" w:hint="eastAsia"/>
          <w:lang w:eastAsia="zh-CN"/>
        </w:rPr>
        <w:lastRenderedPageBreak/>
        <w:t>明或补正应以书面方式进行。评标委员会不接受投标人主动提出的澄清、说明或补正。</w:t>
      </w:r>
    </w:p>
    <w:p w:rsidR="005C23D4" w:rsidRDefault="00921F10">
      <w:pPr>
        <w:pStyle w:val="aa"/>
        <w:snapToGrid w:val="0"/>
        <w:spacing w:line="360" w:lineRule="auto"/>
        <w:ind w:left="100" w:right="108" w:firstLine="419"/>
        <w:rPr>
          <w:rFonts w:ascii="Times New Roman" w:eastAsiaTheme="minorEastAsia" w:hAnsi="Times New Roman" w:cs="Times New Roman"/>
          <w:lang w:eastAsia="zh-CN"/>
        </w:rPr>
      </w:pPr>
      <w:r>
        <w:rPr>
          <w:rFonts w:ascii="Times New Roman" w:eastAsiaTheme="minorEastAsia" w:hAnsi="Times New Roman" w:cs="Times New Roman"/>
          <w:lang w:eastAsia="zh-CN"/>
        </w:rPr>
        <w:t xml:space="preserve">3.3.2 </w:t>
      </w:r>
      <w:r>
        <w:rPr>
          <w:rFonts w:ascii="Times New Roman" w:eastAsiaTheme="minorEastAsia" w:hAnsi="Times New Roman" w:cs="Times New Roman" w:hint="eastAsia"/>
          <w:lang w:eastAsia="zh-CN"/>
        </w:rPr>
        <w:t>澄清、说明或补正不得超出投标文件的范围且不得改变投标文件的实质性内容，并构成投标文件的组成部分。</w:t>
      </w:r>
    </w:p>
    <w:p w:rsidR="005C23D4" w:rsidRDefault="00921F10">
      <w:pPr>
        <w:pStyle w:val="aa"/>
        <w:snapToGrid w:val="0"/>
        <w:spacing w:line="360" w:lineRule="auto"/>
        <w:ind w:left="100" w:right="97" w:firstLine="419"/>
        <w:rPr>
          <w:rFonts w:ascii="Times New Roman" w:eastAsiaTheme="minorEastAsia" w:hAnsi="Times New Roman" w:cs="Times New Roman"/>
          <w:lang w:eastAsia="zh-CN"/>
        </w:rPr>
      </w:pPr>
      <w:r>
        <w:rPr>
          <w:rFonts w:ascii="Times New Roman" w:eastAsiaTheme="minorEastAsia" w:hAnsi="Times New Roman" w:cs="Times New Roman"/>
          <w:lang w:eastAsia="zh-CN"/>
        </w:rPr>
        <w:t xml:space="preserve">3.3.3  </w:t>
      </w:r>
      <w:r>
        <w:rPr>
          <w:rFonts w:ascii="Times New Roman" w:eastAsiaTheme="minorEastAsia" w:hAnsi="Times New Roman" w:cs="Times New Roman" w:hint="eastAsia"/>
          <w:lang w:eastAsia="zh-CN"/>
        </w:rPr>
        <w:t>评标委员会对投标人提交的澄清、说明或补正有疑问的，可以要求投标人进一步澄清、说明或补正，直至满足评标委员会的要求。</w:t>
      </w:r>
    </w:p>
    <w:p w:rsidR="005C23D4" w:rsidRDefault="00921F10">
      <w:pPr>
        <w:pStyle w:val="3"/>
        <w:snapToGrid w:val="0"/>
        <w:spacing w:line="360" w:lineRule="auto"/>
        <w:ind w:right="108"/>
        <w:rPr>
          <w:rFonts w:ascii="Times New Roman" w:eastAsiaTheme="minorEastAsia" w:hAnsi="Times New Roman" w:cs="Times New Roman"/>
          <w:lang w:eastAsia="zh-CN"/>
        </w:rPr>
      </w:pPr>
      <w:bookmarkStart w:id="819" w:name="_Toc10648475"/>
      <w:bookmarkStart w:id="820" w:name="_Toc11881_WPSOffice_Level3"/>
      <w:bookmarkStart w:id="821" w:name="_Toc21963"/>
      <w:bookmarkStart w:id="822" w:name="_Toc15310"/>
      <w:bookmarkStart w:id="823" w:name="_Toc5020"/>
      <w:bookmarkStart w:id="824" w:name="_Toc25475"/>
      <w:bookmarkStart w:id="825" w:name="_Toc29197"/>
      <w:bookmarkStart w:id="826" w:name="_Toc10406"/>
      <w:bookmarkStart w:id="827" w:name="_Toc13309"/>
      <w:bookmarkStart w:id="828" w:name="_Toc17814"/>
      <w:bookmarkStart w:id="829" w:name="_Toc131758381"/>
      <w:r>
        <w:rPr>
          <w:rFonts w:ascii="Times New Roman" w:eastAsiaTheme="minorEastAsia" w:hAnsi="Times New Roman" w:cs="Times New Roman"/>
          <w:lang w:eastAsia="zh-CN"/>
        </w:rPr>
        <w:t xml:space="preserve">3.4  </w:t>
      </w:r>
      <w:r>
        <w:rPr>
          <w:rFonts w:ascii="Times New Roman" w:eastAsiaTheme="minorEastAsia" w:hAnsi="Times New Roman" w:cs="Times New Roman" w:hint="eastAsia"/>
          <w:lang w:eastAsia="zh-CN"/>
        </w:rPr>
        <w:t>评标结果</w:t>
      </w:r>
      <w:bookmarkEnd w:id="819"/>
      <w:bookmarkEnd w:id="820"/>
      <w:bookmarkEnd w:id="821"/>
      <w:bookmarkEnd w:id="822"/>
      <w:bookmarkEnd w:id="823"/>
      <w:bookmarkEnd w:id="824"/>
      <w:bookmarkEnd w:id="825"/>
      <w:bookmarkEnd w:id="826"/>
      <w:bookmarkEnd w:id="827"/>
      <w:bookmarkEnd w:id="828"/>
      <w:bookmarkEnd w:id="829"/>
    </w:p>
    <w:p w:rsidR="005C23D4" w:rsidRDefault="00921F10">
      <w:pPr>
        <w:pStyle w:val="aa"/>
        <w:snapToGrid w:val="0"/>
        <w:spacing w:line="360" w:lineRule="auto"/>
        <w:ind w:left="100" w:right="202" w:firstLine="419"/>
        <w:rPr>
          <w:rFonts w:ascii="Times New Roman" w:eastAsiaTheme="minorEastAsia" w:hAnsi="Times New Roman" w:cs="Times New Roman"/>
          <w:lang w:eastAsia="zh-CN"/>
        </w:rPr>
      </w:pPr>
      <w:r>
        <w:rPr>
          <w:rFonts w:ascii="Times New Roman" w:eastAsiaTheme="minorEastAsia" w:hAnsi="Times New Roman" w:cs="Times New Roman"/>
          <w:lang w:eastAsia="zh-CN"/>
        </w:rPr>
        <w:t xml:space="preserve">3.4.1 </w:t>
      </w:r>
      <w:r>
        <w:rPr>
          <w:rFonts w:ascii="Times New Roman" w:eastAsiaTheme="minorEastAsia" w:hAnsi="Times New Roman" w:cs="Times New Roman" w:hint="eastAsia"/>
          <w:lang w:eastAsia="zh-CN"/>
        </w:rPr>
        <w:t>除第二章“投标人须知”前附表授权直接确定中标人外，评标委员会按照得分由高到低的顺序推荐中标候选人，并标明排序。</w:t>
      </w:r>
    </w:p>
    <w:p w:rsidR="005C23D4" w:rsidRDefault="00921F10">
      <w:pPr>
        <w:pStyle w:val="aa"/>
        <w:snapToGrid w:val="0"/>
        <w:spacing w:line="360" w:lineRule="auto"/>
        <w:ind w:left="520" w:right="108"/>
        <w:rPr>
          <w:rFonts w:ascii="Times New Roman" w:eastAsiaTheme="minorEastAsia" w:hAnsi="Times New Roman" w:cs="Times New Roman"/>
          <w:lang w:eastAsia="zh-CN"/>
        </w:rPr>
      </w:pPr>
      <w:r>
        <w:rPr>
          <w:rFonts w:ascii="Times New Roman" w:eastAsiaTheme="minorEastAsia" w:hAnsi="Times New Roman" w:cs="Times New Roman"/>
          <w:lang w:eastAsia="zh-CN"/>
        </w:rPr>
        <w:t xml:space="preserve">3.4.2 </w:t>
      </w:r>
      <w:r>
        <w:rPr>
          <w:rFonts w:ascii="Times New Roman" w:eastAsiaTheme="minorEastAsia" w:hAnsi="Times New Roman" w:cs="Times New Roman" w:hint="eastAsia"/>
          <w:lang w:eastAsia="zh-CN"/>
        </w:rPr>
        <w:t>评标委员会完成评标后，应当向招标人提交书面评标报告和中标候选人名单。</w:t>
      </w:r>
    </w:p>
    <w:p w:rsidR="005C23D4" w:rsidRDefault="00921F10">
      <w:pPr>
        <w:widowControl/>
        <w:rPr>
          <w:rFonts w:ascii="Times New Roman" w:eastAsiaTheme="minorEastAsia" w:hAnsi="Times New Roman" w:cs="Times New Roman"/>
          <w:sz w:val="44"/>
          <w:szCs w:val="44"/>
          <w:lang w:eastAsia="zh-CN"/>
        </w:rPr>
      </w:pPr>
      <w:r>
        <w:rPr>
          <w:rFonts w:ascii="Times New Roman" w:eastAsiaTheme="minorEastAsia" w:hAnsi="Times New Roman" w:cs="Times New Roman"/>
          <w:sz w:val="44"/>
          <w:szCs w:val="44"/>
          <w:lang w:eastAsia="zh-CN"/>
        </w:rPr>
        <w:br w:type="page"/>
      </w:r>
    </w:p>
    <w:p w:rsidR="005C23D4" w:rsidRDefault="00921F10">
      <w:pPr>
        <w:pStyle w:val="10"/>
        <w:snapToGrid w:val="0"/>
        <w:spacing w:line="360" w:lineRule="auto"/>
        <w:ind w:left="520" w:right="108"/>
        <w:rPr>
          <w:rFonts w:ascii="Times New Roman" w:eastAsiaTheme="minorEastAsia" w:hAnsi="Times New Roman" w:cs="Times New Roman"/>
          <w:lang w:eastAsia="zh-CN"/>
        </w:rPr>
      </w:pPr>
      <w:bookmarkStart w:id="830" w:name="_Toc131758382"/>
      <w:r>
        <w:rPr>
          <w:rFonts w:ascii="Times New Roman" w:eastAsiaTheme="minorEastAsia" w:hAnsi="Times New Roman" w:cs="Times New Roman" w:hint="eastAsia"/>
          <w:lang w:eastAsia="zh-CN"/>
        </w:rPr>
        <w:lastRenderedPageBreak/>
        <w:t>第四章</w:t>
      </w:r>
      <w:r>
        <w:rPr>
          <w:rFonts w:ascii="Times New Roman" w:eastAsiaTheme="minorEastAsia" w:hAnsi="Times New Roman" w:cs="Times New Roman" w:hint="eastAsia"/>
          <w:lang w:eastAsia="zh-CN"/>
        </w:rPr>
        <w:t xml:space="preserve"> </w:t>
      </w:r>
      <w:r>
        <w:rPr>
          <w:rFonts w:ascii="Times New Roman" w:eastAsiaTheme="minorEastAsia" w:hAnsi="Times New Roman" w:cs="Times New Roman" w:hint="eastAsia"/>
          <w:lang w:eastAsia="zh-CN"/>
        </w:rPr>
        <w:t>控制价清单</w:t>
      </w:r>
      <w:bookmarkEnd w:id="830"/>
    </w:p>
    <w:p w:rsidR="005C23D4" w:rsidRDefault="005C23D4">
      <w:pPr>
        <w:ind w:firstLine="420"/>
        <w:jc w:val="center"/>
        <w:rPr>
          <w:rFonts w:ascii="Times New Roman" w:eastAsiaTheme="minorEastAsia" w:hAnsi="Times New Roman"/>
          <w:szCs w:val="21"/>
          <w:lang w:eastAsia="zh-CN"/>
        </w:rPr>
      </w:pPr>
    </w:p>
    <w:tbl>
      <w:tblPr>
        <w:tblW w:w="10269" w:type="dxa"/>
        <w:jc w:val="center"/>
        <w:tblLook w:val="04A0" w:firstRow="1" w:lastRow="0" w:firstColumn="1" w:lastColumn="0" w:noHBand="0" w:noVBand="1"/>
      </w:tblPr>
      <w:tblGrid>
        <w:gridCol w:w="768"/>
        <w:gridCol w:w="2892"/>
        <w:gridCol w:w="921"/>
        <w:gridCol w:w="1179"/>
        <w:gridCol w:w="664"/>
        <w:gridCol w:w="1266"/>
        <w:gridCol w:w="1161"/>
        <w:gridCol w:w="1418"/>
      </w:tblGrid>
      <w:tr w:rsidR="005C23D4">
        <w:trPr>
          <w:trHeight w:val="493"/>
          <w:jc w:val="center"/>
        </w:trPr>
        <w:tc>
          <w:tcPr>
            <w:tcW w:w="774" w:type="dxa"/>
            <w:tcBorders>
              <w:top w:val="single" w:sz="4" w:space="0" w:color="auto"/>
              <w:left w:val="single" w:sz="4" w:space="0" w:color="auto"/>
              <w:bottom w:val="single" w:sz="4" w:space="0" w:color="auto"/>
              <w:right w:val="single" w:sz="4" w:space="0" w:color="auto"/>
            </w:tcBorders>
            <w:shd w:val="clear" w:color="auto" w:fill="auto"/>
            <w:vAlign w:val="center"/>
          </w:tcPr>
          <w:p w:rsidR="005C23D4" w:rsidRDefault="00921F10">
            <w:pPr>
              <w:widowControl/>
              <w:jc w:val="center"/>
              <w:rPr>
                <w:szCs w:val="21"/>
                <w:lang w:eastAsia="zh-CN"/>
              </w:rPr>
            </w:pPr>
            <w:r>
              <w:rPr>
                <w:rFonts w:hint="eastAsia"/>
                <w:szCs w:val="21"/>
                <w:lang w:eastAsia="zh-CN"/>
              </w:rPr>
              <w:t>序号</w:t>
            </w:r>
          </w:p>
        </w:tc>
        <w:tc>
          <w:tcPr>
            <w:tcW w:w="2944" w:type="dxa"/>
            <w:tcBorders>
              <w:top w:val="single" w:sz="4" w:space="0" w:color="auto"/>
              <w:left w:val="nil"/>
              <w:bottom w:val="single" w:sz="4" w:space="0" w:color="auto"/>
              <w:right w:val="single" w:sz="4" w:space="0" w:color="auto"/>
            </w:tcBorders>
            <w:shd w:val="clear" w:color="auto" w:fill="auto"/>
            <w:vAlign w:val="center"/>
          </w:tcPr>
          <w:p w:rsidR="005C23D4" w:rsidRDefault="00921F10">
            <w:pPr>
              <w:widowControl/>
              <w:jc w:val="center"/>
              <w:rPr>
                <w:szCs w:val="21"/>
                <w:lang w:eastAsia="zh-CN"/>
              </w:rPr>
            </w:pPr>
            <w:r>
              <w:rPr>
                <w:rFonts w:hint="eastAsia"/>
                <w:szCs w:val="21"/>
                <w:lang w:eastAsia="zh-CN"/>
              </w:rPr>
              <w:t>项</w:t>
            </w:r>
            <w:r>
              <w:rPr>
                <w:szCs w:val="21"/>
                <w:lang w:eastAsia="zh-CN"/>
              </w:rPr>
              <w:t xml:space="preserve">   </w:t>
            </w:r>
            <w:r>
              <w:rPr>
                <w:rFonts w:hint="eastAsia"/>
                <w:szCs w:val="21"/>
                <w:lang w:eastAsia="zh-CN"/>
              </w:rPr>
              <w:t>目</w:t>
            </w:r>
          </w:p>
        </w:tc>
        <w:tc>
          <w:tcPr>
            <w:tcW w:w="923" w:type="dxa"/>
            <w:tcBorders>
              <w:top w:val="single" w:sz="4" w:space="0" w:color="auto"/>
              <w:left w:val="nil"/>
              <w:bottom w:val="single" w:sz="4" w:space="0" w:color="auto"/>
              <w:right w:val="single" w:sz="4" w:space="0" w:color="auto"/>
            </w:tcBorders>
            <w:shd w:val="clear" w:color="auto" w:fill="auto"/>
            <w:vAlign w:val="center"/>
          </w:tcPr>
          <w:p w:rsidR="005C23D4" w:rsidRDefault="00921F10">
            <w:pPr>
              <w:widowControl/>
              <w:jc w:val="center"/>
              <w:rPr>
                <w:szCs w:val="21"/>
                <w:lang w:eastAsia="zh-CN"/>
              </w:rPr>
            </w:pPr>
            <w:r>
              <w:rPr>
                <w:rFonts w:hint="eastAsia"/>
                <w:szCs w:val="21"/>
                <w:lang w:eastAsia="zh-CN"/>
              </w:rPr>
              <w:t>单位</w:t>
            </w:r>
          </w:p>
        </w:tc>
        <w:tc>
          <w:tcPr>
            <w:tcW w:w="1187" w:type="dxa"/>
            <w:tcBorders>
              <w:top w:val="single" w:sz="4" w:space="0" w:color="auto"/>
              <w:left w:val="nil"/>
              <w:bottom w:val="single" w:sz="4" w:space="0" w:color="auto"/>
              <w:right w:val="single" w:sz="4" w:space="0" w:color="auto"/>
            </w:tcBorders>
            <w:shd w:val="clear" w:color="auto" w:fill="auto"/>
            <w:vAlign w:val="center"/>
          </w:tcPr>
          <w:p w:rsidR="005C23D4" w:rsidRDefault="00921F10">
            <w:pPr>
              <w:widowControl/>
              <w:jc w:val="center"/>
              <w:rPr>
                <w:szCs w:val="21"/>
                <w:lang w:eastAsia="zh-CN"/>
              </w:rPr>
            </w:pPr>
            <w:r>
              <w:rPr>
                <w:rFonts w:hint="eastAsia"/>
                <w:szCs w:val="21"/>
                <w:lang w:eastAsia="zh-CN"/>
              </w:rPr>
              <w:t>监测点数量（点、米）</w:t>
            </w:r>
          </w:p>
        </w:tc>
        <w:tc>
          <w:tcPr>
            <w:tcW w:w="670" w:type="dxa"/>
            <w:tcBorders>
              <w:top w:val="single" w:sz="4" w:space="0" w:color="auto"/>
              <w:left w:val="nil"/>
              <w:bottom w:val="single" w:sz="4" w:space="0" w:color="auto"/>
              <w:right w:val="single" w:sz="4" w:space="0" w:color="auto"/>
            </w:tcBorders>
            <w:shd w:val="clear" w:color="auto" w:fill="auto"/>
            <w:vAlign w:val="center"/>
          </w:tcPr>
          <w:p w:rsidR="005C23D4" w:rsidRDefault="00921F10">
            <w:pPr>
              <w:widowControl/>
              <w:jc w:val="center"/>
              <w:rPr>
                <w:szCs w:val="21"/>
                <w:lang w:eastAsia="zh-CN"/>
              </w:rPr>
            </w:pPr>
            <w:r>
              <w:rPr>
                <w:rFonts w:hint="eastAsia"/>
                <w:szCs w:val="21"/>
                <w:lang w:eastAsia="zh-CN"/>
              </w:rPr>
              <w:t>次数</w:t>
            </w:r>
          </w:p>
        </w:tc>
        <w:tc>
          <w:tcPr>
            <w:tcW w:w="1198" w:type="dxa"/>
            <w:tcBorders>
              <w:top w:val="single" w:sz="4" w:space="0" w:color="auto"/>
              <w:left w:val="nil"/>
              <w:bottom w:val="single" w:sz="4" w:space="0" w:color="auto"/>
              <w:right w:val="single" w:sz="4" w:space="0" w:color="auto"/>
            </w:tcBorders>
            <w:shd w:val="clear" w:color="auto" w:fill="auto"/>
            <w:vAlign w:val="center"/>
          </w:tcPr>
          <w:p w:rsidR="005C23D4" w:rsidRDefault="00921F10">
            <w:pPr>
              <w:widowControl/>
              <w:jc w:val="center"/>
              <w:rPr>
                <w:color w:val="000000"/>
                <w:szCs w:val="21"/>
                <w:lang w:eastAsia="zh-CN"/>
              </w:rPr>
            </w:pPr>
            <w:r>
              <w:rPr>
                <w:rFonts w:hint="eastAsia"/>
                <w:color w:val="000000"/>
                <w:szCs w:val="21"/>
                <w:lang w:eastAsia="zh-CN"/>
              </w:rPr>
              <w:t>工程量（点、米）</w:t>
            </w:r>
          </w:p>
        </w:tc>
        <w:tc>
          <w:tcPr>
            <w:tcW w:w="1150" w:type="dxa"/>
            <w:tcBorders>
              <w:top w:val="single" w:sz="4" w:space="0" w:color="auto"/>
              <w:left w:val="nil"/>
              <w:bottom w:val="single" w:sz="4" w:space="0" w:color="auto"/>
              <w:right w:val="single" w:sz="4" w:space="0" w:color="auto"/>
            </w:tcBorders>
            <w:shd w:val="clear" w:color="auto" w:fill="auto"/>
            <w:vAlign w:val="center"/>
          </w:tcPr>
          <w:p w:rsidR="005C23D4" w:rsidRDefault="00921F10">
            <w:pPr>
              <w:widowControl/>
              <w:jc w:val="center"/>
              <w:rPr>
                <w:szCs w:val="21"/>
                <w:lang w:eastAsia="zh-CN"/>
              </w:rPr>
            </w:pPr>
            <w:r>
              <w:rPr>
                <w:rFonts w:hint="eastAsia"/>
                <w:szCs w:val="21"/>
                <w:lang w:eastAsia="zh-CN"/>
              </w:rPr>
              <w:t>单价（元</w:t>
            </w:r>
            <w:r>
              <w:rPr>
                <w:szCs w:val="21"/>
                <w:lang w:eastAsia="zh-CN"/>
              </w:rPr>
              <w:t>/点、元/米）</w:t>
            </w:r>
          </w:p>
        </w:tc>
        <w:tc>
          <w:tcPr>
            <w:tcW w:w="1422" w:type="dxa"/>
            <w:tcBorders>
              <w:top w:val="single" w:sz="4" w:space="0" w:color="auto"/>
              <w:left w:val="nil"/>
              <w:bottom w:val="single" w:sz="4" w:space="0" w:color="auto"/>
              <w:right w:val="single" w:sz="4" w:space="0" w:color="auto"/>
            </w:tcBorders>
            <w:shd w:val="clear" w:color="auto" w:fill="auto"/>
            <w:vAlign w:val="center"/>
          </w:tcPr>
          <w:p w:rsidR="005C23D4" w:rsidRDefault="00921F10">
            <w:pPr>
              <w:widowControl/>
              <w:jc w:val="center"/>
              <w:rPr>
                <w:szCs w:val="21"/>
                <w:lang w:eastAsia="zh-CN"/>
              </w:rPr>
            </w:pPr>
            <w:r>
              <w:rPr>
                <w:rFonts w:hint="eastAsia"/>
                <w:szCs w:val="21"/>
                <w:lang w:eastAsia="zh-CN"/>
              </w:rPr>
              <w:t>控制价</w:t>
            </w:r>
            <w:r>
              <w:rPr>
                <w:szCs w:val="21"/>
                <w:lang w:eastAsia="zh-CN"/>
              </w:rPr>
              <w:t>(元)</w:t>
            </w:r>
          </w:p>
        </w:tc>
      </w:tr>
      <w:tr w:rsidR="005C23D4">
        <w:trPr>
          <w:trHeight w:val="203"/>
          <w:jc w:val="center"/>
        </w:trPr>
        <w:tc>
          <w:tcPr>
            <w:tcW w:w="774" w:type="dxa"/>
            <w:tcBorders>
              <w:top w:val="nil"/>
              <w:left w:val="single" w:sz="4" w:space="0" w:color="auto"/>
              <w:bottom w:val="single" w:sz="4" w:space="0" w:color="auto"/>
              <w:right w:val="single" w:sz="4" w:space="0" w:color="auto"/>
            </w:tcBorders>
            <w:shd w:val="clear" w:color="auto" w:fill="auto"/>
            <w:vAlign w:val="center"/>
          </w:tcPr>
          <w:p w:rsidR="005C23D4" w:rsidRDefault="00921F10">
            <w:pPr>
              <w:widowControl/>
              <w:jc w:val="center"/>
              <w:rPr>
                <w:szCs w:val="21"/>
                <w:lang w:eastAsia="zh-CN"/>
              </w:rPr>
            </w:pPr>
            <w:r>
              <w:rPr>
                <w:szCs w:val="21"/>
                <w:lang w:eastAsia="zh-CN"/>
              </w:rPr>
              <w:t>1.1</w:t>
            </w:r>
          </w:p>
        </w:tc>
        <w:tc>
          <w:tcPr>
            <w:tcW w:w="2944"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Cs w:val="21"/>
                <w:lang w:eastAsia="zh-CN"/>
              </w:rPr>
            </w:pPr>
            <w:r>
              <w:rPr>
                <w:rFonts w:hint="eastAsia"/>
                <w:szCs w:val="21"/>
                <w:lang w:eastAsia="zh-CN"/>
              </w:rPr>
              <w:t>高程基准网点埋设费</w:t>
            </w:r>
          </w:p>
        </w:tc>
        <w:tc>
          <w:tcPr>
            <w:tcW w:w="923"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Cs w:val="21"/>
                <w:lang w:eastAsia="zh-CN"/>
              </w:rPr>
            </w:pPr>
            <w:r>
              <w:rPr>
                <w:rFonts w:hint="eastAsia"/>
                <w:szCs w:val="21"/>
                <w:lang w:eastAsia="zh-CN"/>
              </w:rPr>
              <w:t>点</w:t>
            </w:r>
          </w:p>
        </w:tc>
        <w:tc>
          <w:tcPr>
            <w:tcW w:w="1187"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Cs w:val="21"/>
                <w:lang w:eastAsia="zh-CN"/>
              </w:rPr>
            </w:pPr>
            <w:r>
              <w:rPr>
                <w:szCs w:val="21"/>
                <w:lang w:eastAsia="zh-CN"/>
              </w:rPr>
              <w:t>4</w:t>
            </w:r>
          </w:p>
        </w:tc>
        <w:tc>
          <w:tcPr>
            <w:tcW w:w="670"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Cs w:val="21"/>
                <w:lang w:eastAsia="zh-CN"/>
              </w:rPr>
            </w:pPr>
            <w:r>
              <w:rPr>
                <w:szCs w:val="21"/>
                <w:lang w:eastAsia="zh-CN"/>
              </w:rPr>
              <w:t>/</w:t>
            </w:r>
          </w:p>
        </w:tc>
        <w:tc>
          <w:tcPr>
            <w:tcW w:w="1198"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color w:val="000000"/>
                <w:szCs w:val="21"/>
                <w:lang w:eastAsia="zh-CN"/>
              </w:rPr>
            </w:pPr>
            <w:r>
              <w:rPr>
                <w:color w:val="000000"/>
                <w:szCs w:val="21"/>
                <w:lang w:eastAsia="zh-CN"/>
              </w:rPr>
              <w:t>4</w:t>
            </w:r>
          </w:p>
        </w:tc>
        <w:tc>
          <w:tcPr>
            <w:tcW w:w="1150"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Cs w:val="21"/>
                <w:lang w:eastAsia="zh-CN"/>
              </w:rPr>
            </w:pPr>
            <w:r>
              <w:rPr>
                <w:szCs w:val="21"/>
                <w:lang w:eastAsia="zh-CN"/>
              </w:rPr>
              <w:t xml:space="preserve">150.00 </w:t>
            </w:r>
          </w:p>
        </w:tc>
        <w:tc>
          <w:tcPr>
            <w:tcW w:w="1422"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Cs w:val="21"/>
                <w:lang w:eastAsia="zh-CN"/>
              </w:rPr>
            </w:pPr>
            <w:r>
              <w:rPr>
                <w:szCs w:val="21"/>
                <w:lang w:eastAsia="zh-CN"/>
              </w:rPr>
              <w:t xml:space="preserve">600.00 </w:t>
            </w:r>
          </w:p>
        </w:tc>
      </w:tr>
      <w:tr w:rsidR="005C23D4">
        <w:trPr>
          <w:trHeight w:val="203"/>
          <w:jc w:val="center"/>
        </w:trPr>
        <w:tc>
          <w:tcPr>
            <w:tcW w:w="774" w:type="dxa"/>
            <w:tcBorders>
              <w:top w:val="nil"/>
              <w:left w:val="single" w:sz="4" w:space="0" w:color="auto"/>
              <w:bottom w:val="single" w:sz="4" w:space="0" w:color="auto"/>
              <w:right w:val="single" w:sz="4" w:space="0" w:color="auto"/>
            </w:tcBorders>
            <w:shd w:val="clear" w:color="auto" w:fill="auto"/>
            <w:vAlign w:val="center"/>
          </w:tcPr>
          <w:p w:rsidR="005C23D4" w:rsidRDefault="00921F10">
            <w:pPr>
              <w:widowControl/>
              <w:jc w:val="center"/>
              <w:rPr>
                <w:szCs w:val="21"/>
                <w:lang w:eastAsia="zh-CN"/>
              </w:rPr>
            </w:pPr>
            <w:r>
              <w:rPr>
                <w:szCs w:val="21"/>
                <w:lang w:eastAsia="zh-CN"/>
              </w:rPr>
              <w:t>1.2</w:t>
            </w:r>
          </w:p>
        </w:tc>
        <w:tc>
          <w:tcPr>
            <w:tcW w:w="2944"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Cs w:val="21"/>
                <w:lang w:eastAsia="zh-CN"/>
              </w:rPr>
            </w:pPr>
            <w:r>
              <w:rPr>
                <w:rFonts w:hint="eastAsia"/>
                <w:szCs w:val="21"/>
                <w:lang w:eastAsia="zh-CN"/>
              </w:rPr>
              <w:t>平面基准网点材料埋设费</w:t>
            </w:r>
          </w:p>
        </w:tc>
        <w:tc>
          <w:tcPr>
            <w:tcW w:w="923"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Cs w:val="21"/>
                <w:lang w:eastAsia="zh-CN"/>
              </w:rPr>
            </w:pPr>
            <w:r>
              <w:rPr>
                <w:rFonts w:hint="eastAsia"/>
                <w:szCs w:val="21"/>
                <w:lang w:eastAsia="zh-CN"/>
              </w:rPr>
              <w:t>点</w:t>
            </w:r>
          </w:p>
        </w:tc>
        <w:tc>
          <w:tcPr>
            <w:tcW w:w="1187"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Cs w:val="21"/>
                <w:lang w:eastAsia="zh-CN"/>
              </w:rPr>
            </w:pPr>
            <w:r>
              <w:rPr>
                <w:szCs w:val="21"/>
                <w:lang w:eastAsia="zh-CN"/>
              </w:rPr>
              <w:t>4</w:t>
            </w:r>
          </w:p>
        </w:tc>
        <w:tc>
          <w:tcPr>
            <w:tcW w:w="670"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Cs w:val="21"/>
                <w:lang w:eastAsia="zh-CN"/>
              </w:rPr>
            </w:pPr>
            <w:r>
              <w:rPr>
                <w:szCs w:val="21"/>
                <w:lang w:eastAsia="zh-CN"/>
              </w:rPr>
              <w:t>/</w:t>
            </w:r>
          </w:p>
        </w:tc>
        <w:tc>
          <w:tcPr>
            <w:tcW w:w="1198"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color w:val="000000"/>
                <w:szCs w:val="21"/>
                <w:lang w:eastAsia="zh-CN"/>
              </w:rPr>
            </w:pPr>
            <w:r>
              <w:rPr>
                <w:color w:val="000000"/>
                <w:szCs w:val="21"/>
                <w:lang w:eastAsia="zh-CN"/>
              </w:rPr>
              <w:t>4</w:t>
            </w:r>
          </w:p>
        </w:tc>
        <w:tc>
          <w:tcPr>
            <w:tcW w:w="1150"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Cs w:val="21"/>
                <w:lang w:eastAsia="zh-CN"/>
              </w:rPr>
            </w:pPr>
            <w:r>
              <w:rPr>
                <w:szCs w:val="21"/>
                <w:lang w:eastAsia="zh-CN"/>
              </w:rPr>
              <w:t xml:space="preserve">2700.00 </w:t>
            </w:r>
          </w:p>
        </w:tc>
        <w:tc>
          <w:tcPr>
            <w:tcW w:w="1422"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Cs w:val="21"/>
                <w:lang w:eastAsia="zh-CN"/>
              </w:rPr>
            </w:pPr>
            <w:r>
              <w:rPr>
                <w:szCs w:val="21"/>
                <w:lang w:eastAsia="zh-CN"/>
              </w:rPr>
              <w:t xml:space="preserve">10800.00 </w:t>
            </w:r>
          </w:p>
        </w:tc>
      </w:tr>
      <w:tr w:rsidR="005C23D4">
        <w:trPr>
          <w:trHeight w:val="377"/>
          <w:jc w:val="center"/>
        </w:trPr>
        <w:tc>
          <w:tcPr>
            <w:tcW w:w="774" w:type="dxa"/>
            <w:tcBorders>
              <w:top w:val="nil"/>
              <w:left w:val="single" w:sz="4" w:space="0" w:color="auto"/>
              <w:bottom w:val="single" w:sz="4" w:space="0" w:color="auto"/>
              <w:right w:val="single" w:sz="4" w:space="0" w:color="auto"/>
            </w:tcBorders>
            <w:shd w:val="clear" w:color="auto" w:fill="auto"/>
            <w:vAlign w:val="center"/>
          </w:tcPr>
          <w:p w:rsidR="005C23D4" w:rsidRDefault="00921F10">
            <w:pPr>
              <w:widowControl/>
              <w:jc w:val="center"/>
              <w:rPr>
                <w:szCs w:val="21"/>
                <w:lang w:eastAsia="zh-CN"/>
              </w:rPr>
            </w:pPr>
            <w:r>
              <w:rPr>
                <w:szCs w:val="21"/>
                <w:lang w:eastAsia="zh-CN"/>
              </w:rPr>
              <w:t>1.3</w:t>
            </w:r>
          </w:p>
        </w:tc>
        <w:tc>
          <w:tcPr>
            <w:tcW w:w="2944"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Cs w:val="21"/>
                <w:lang w:eastAsia="zh-CN"/>
              </w:rPr>
            </w:pPr>
            <w:r>
              <w:rPr>
                <w:rFonts w:hint="eastAsia"/>
                <w:szCs w:val="21"/>
                <w:lang w:eastAsia="zh-CN"/>
              </w:rPr>
              <w:t>围护墙（坡）顶水平位移及竖向位移共用监测点埋设</w:t>
            </w:r>
          </w:p>
        </w:tc>
        <w:tc>
          <w:tcPr>
            <w:tcW w:w="923"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Cs w:val="21"/>
                <w:lang w:eastAsia="zh-CN"/>
              </w:rPr>
            </w:pPr>
            <w:r>
              <w:rPr>
                <w:rFonts w:hint="eastAsia"/>
                <w:szCs w:val="21"/>
                <w:lang w:eastAsia="zh-CN"/>
              </w:rPr>
              <w:t>点</w:t>
            </w:r>
          </w:p>
        </w:tc>
        <w:tc>
          <w:tcPr>
            <w:tcW w:w="1187"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Cs w:val="21"/>
                <w:lang w:eastAsia="zh-CN"/>
              </w:rPr>
            </w:pPr>
            <w:r>
              <w:rPr>
                <w:szCs w:val="21"/>
                <w:lang w:eastAsia="zh-CN"/>
              </w:rPr>
              <w:t>336</w:t>
            </w:r>
          </w:p>
        </w:tc>
        <w:tc>
          <w:tcPr>
            <w:tcW w:w="670"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Cs w:val="21"/>
                <w:lang w:eastAsia="zh-CN"/>
              </w:rPr>
            </w:pPr>
            <w:r>
              <w:rPr>
                <w:szCs w:val="21"/>
                <w:lang w:eastAsia="zh-CN"/>
              </w:rPr>
              <w:t>/</w:t>
            </w:r>
          </w:p>
        </w:tc>
        <w:tc>
          <w:tcPr>
            <w:tcW w:w="1198"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color w:val="000000"/>
                <w:szCs w:val="21"/>
                <w:lang w:eastAsia="zh-CN"/>
              </w:rPr>
            </w:pPr>
            <w:r>
              <w:rPr>
                <w:color w:val="000000"/>
                <w:szCs w:val="21"/>
                <w:lang w:eastAsia="zh-CN"/>
              </w:rPr>
              <w:t>336</w:t>
            </w:r>
          </w:p>
        </w:tc>
        <w:tc>
          <w:tcPr>
            <w:tcW w:w="1150"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Cs w:val="21"/>
                <w:lang w:eastAsia="zh-CN"/>
              </w:rPr>
            </w:pPr>
            <w:r>
              <w:rPr>
                <w:szCs w:val="21"/>
                <w:lang w:eastAsia="zh-CN"/>
              </w:rPr>
              <w:t xml:space="preserve">150.00 </w:t>
            </w:r>
          </w:p>
        </w:tc>
        <w:tc>
          <w:tcPr>
            <w:tcW w:w="1422"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Cs w:val="21"/>
                <w:lang w:eastAsia="zh-CN"/>
              </w:rPr>
            </w:pPr>
            <w:r>
              <w:rPr>
                <w:szCs w:val="21"/>
                <w:lang w:eastAsia="zh-CN"/>
              </w:rPr>
              <w:t xml:space="preserve">50400.00 </w:t>
            </w:r>
          </w:p>
        </w:tc>
      </w:tr>
      <w:tr w:rsidR="005C23D4">
        <w:trPr>
          <w:trHeight w:val="203"/>
          <w:jc w:val="center"/>
        </w:trPr>
        <w:tc>
          <w:tcPr>
            <w:tcW w:w="774" w:type="dxa"/>
            <w:tcBorders>
              <w:top w:val="nil"/>
              <w:left w:val="single" w:sz="4" w:space="0" w:color="auto"/>
              <w:bottom w:val="single" w:sz="4" w:space="0" w:color="auto"/>
              <w:right w:val="single" w:sz="4" w:space="0" w:color="auto"/>
            </w:tcBorders>
            <w:shd w:val="clear" w:color="auto" w:fill="auto"/>
            <w:vAlign w:val="center"/>
          </w:tcPr>
          <w:p w:rsidR="005C23D4" w:rsidRDefault="00921F10">
            <w:pPr>
              <w:widowControl/>
              <w:jc w:val="center"/>
              <w:rPr>
                <w:szCs w:val="21"/>
                <w:lang w:eastAsia="zh-CN"/>
              </w:rPr>
            </w:pPr>
            <w:r>
              <w:rPr>
                <w:szCs w:val="21"/>
                <w:lang w:eastAsia="zh-CN"/>
              </w:rPr>
              <w:t>1.4</w:t>
            </w:r>
          </w:p>
        </w:tc>
        <w:tc>
          <w:tcPr>
            <w:tcW w:w="2944"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Cs w:val="21"/>
                <w:lang w:eastAsia="zh-CN"/>
              </w:rPr>
            </w:pPr>
            <w:r>
              <w:rPr>
                <w:rFonts w:hint="eastAsia"/>
                <w:szCs w:val="21"/>
                <w:lang w:eastAsia="zh-CN"/>
              </w:rPr>
              <w:t>周边地表竖向位移监测点埋设</w:t>
            </w:r>
          </w:p>
        </w:tc>
        <w:tc>
          <w:tcPr>
            <w:tcW w:w="923"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Cs w:val="21"/>
                <w:lang w:eastAsia="zh-CN"/>
              </w:rPr>
            </w:pPr>
            <w:r>
              <w:rPr>
                <w:rFonts w:hint="eastAsia"/>
                <w:szCs w:val="21"/>
                <w:lang w:eastAsia="zh-CN"/>
              </w:rPr>
              <w:t>点</w:t>
            </w:r>
          </w:p>
        </w:tc>
        <w:tc>
          <w:tcPr>
            <w:tcW w:w="1187"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Cs w:val="21"/>
                <w:lang w:eastAsia="zh-CN"/>
              </w:rPr>
            </w:pPr>
            <w:r>
              <w:rPr>
                <w:szCs w:val="21"/>
                <w:lang w:eastAsia="zh-CN"/>
              </w:rPr>
              <w:t>330</w:t>
            </w:r>
          </w:p>
        </w:tc>
        <w:tc>
          <w:tcPr>
            <w:tcW w:w="670"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Cs w:val="21"/>
                <w:lang w:eastAsia="zh-CN"/>
              </w:rPr>
            </w:pPr>
            <w:r>
              <w:rPr>
                <w:szCs w:val="21"/>
                <w:lang w:eastAsia="zh-CN"/>
              </w:rPr>
              <w:t>/</w:t>
            </w:r>
          </w:p>
        </w:tc>
        <w:tc>
          <w:tcPr>
            <w:tcW w:w="1198"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color w:val="000000"/>
                <w:szCs w:val="21"/>
                <w:lang w:eastAsia="zh-CN"/>
              </w:rPr>
            </w:pPr>
            <w:r>
              <w:rPr>
                <w:color w:val="000000"/>
                <w:szCs w:val="21"/>
                <w:lang w:eastAsia="zh-CN"/>
              </w:rPr>
              <w:t>330</w:t>
            </w:r>
          </w:p>
        </w:tc>
        <w:tc>
          <w:tcPr>
            <w:tcW w:w="1150"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Cs w:val="21"/>
                <w:lang w:eastAsia="zh-CN"/>
              </w:rPr>
            </w:pPr>
            <w:r>
              <w:rPr>
                <w:szCs w:val="21"/>
                <w:lang w:eastAsia="zh-CN"/>
              </w:rPr>
              <w:t xml:space="preserve">150.00 </w:t>
            </w:r>
          </w:p>
        </w:tc>
        <w:tc>
          <w:tcPr>
            <w:tcW w:w="1422"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Cs w:val="21"/>
                <w:lang w:eastAsia="zh-CN"/>
              </w:rPr>
            </w:pPr>
            <w:r>
              <w:rPr>
                <w:szCs w:val="21"/>
                <w:lang w:eastAsia="zh-CN"/>
              </w:rPr>
              <w:t xml:space="preserve">49500.00 </w:t>
            </w:r>
          </w:p>
        </w:tc>
      </w:tr>
      <w:tr w:rsidR="005C23D4">
        <w:trPr>
          <w:trHeight w:val="203"/>
          <w:jc w:val="center"/>
        </w:trPr>
        <w:tc>
          <w:tcPr>
            <w:tcW w:w="774" w:type="dxa"/>
            <w:tcBorders>
              <w:top w:val="nil"/>
              <w:left w:val="single" w:sz="4" w:space="0" w:color="auto"/>
              <w:bottom w:val="single" w:sz="4" w:space="0" w:color="auto"/>
              <w:right w:val="single" w:sz="4" w:space="0" w:color="auto"/>
            </w:tcBorders>
            <w:shd w:val="clear" w:color="auto" w:fill="auto"/>
            <w:vAlign w:val="center"/>
          </w:tcPr>
          <w:p w:rsidR="005C23D4" w:rsidRDefault="00921F10">
            <w:pPr>
              <w:widowControl/>
              <w:jc w:val="center"/>
              <w:rPr>
                <w:szCs w:val="21"/>
                <w:lang w:eastAsia="zh-CN"/>
              </w:rPr>
            </w:pPr>
            <w:r>
              <w:rPr>
                <w:szCs w:val="21"/>
                <w:lang w:eastAsia="zh-CN"/>
              </w:rPr>
              <w:t>1.5</w:t>
            </w:r>
          </w:p>
        </w:tc>
        <w:tc>
          <w:tcPr>
            <w:tcW w:w="2944"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Cs w:val="21"/>
                <w:lang w:eastAsia="zh-CN"/>
              </w:rPr>
            </w:pPr>
            <w:r>
              <w:rPr>
                <w:rFonts w:hint="eastAsia"/>
                <w:szCs w:val="21"/>
                <w:lang w:eastAsia="zh-CN"/>
              </w:rPr>
              <w:t>周边建筑物竖向位移监测点埋设</w:t>
            </w:r>
          </w:p>
        </w:tc>
        <w:tc>
          <w:tcPr>
            <w:tcW w:w="923"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Cs w:val="21"/>
                <w:lang w:eastAsia="zh-CN"/>
              </w:rPr>
            </w:pPr>
            <w:r>
              <w:rPr>
                <w:rFonts w:hint="eastAsia"/>
                <w:szCs w:val="21"/>
                <w:lang w:eastAsia="zh-CN"/>
              </w:rPr>
              <w:t>点</w:t>
            </w:r>
          </w:p>
        </w:tc>
        <w:tc>
          <w:tcPr>
            <w:tcW w:w="1187"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Cs w:val="21"/>
                <w:lang w:eastAsia="zh-CN"/>
              </w:rPr>
            </w:pPr>
            <w:r>
              <w:rPr>
                <w:szCs w:val="21"/>
                <w:lang w:eastAsia="zh-CN"/>
              </w:rPr>
              <w:t>41</w:t>
            </w:r>
          </w:p>
        </w:tc>
        <w:tc>
          <w:tcPr>
            <w:tcW w:w="670"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Cs w:val="21"/>
                <w:lang w:eastAsia="zh-CN"/>
              </w:rPr>
            </w:pPr>
            <w:r>
              <w:rPr>
                <w:szCs w:val="21"/>
                <w:lang w:eastAsia="zh-CN"/>
              </w:rPr>
              <w:t>/</w:t>
            </w:r>
          </w:p>
        </w:tc>
        <w:tc>
          <w:tcPr>
            <w:tcW w:w="1198"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color w:val="000000"/>
                <w:szCs w:val="21"/>
                <w:lang w:eastAsia="zh-CN"/>
              </w:rPr>
            </w:pPr>
            <w:r>
              <w:rPr>
                <w:color w:val="000000"/>
                <w:szCs w:val="21"/>
                <w:lang w:eastAsia="zh-CN"/>
              </w:rPr>
              <w:t>41</w:t>
            </w:r>
          </w:p>
        </w:tc>
        <w:tc>
          <w:tcPr>
            <w:tcW w:w="1150"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Cs w:val="21"/>
                <w:lang w:eastAsia="zh-CN"/>
              </w:rPr>
            </w:pPr>
            <w:r>
              <w:rPr>
                <w:szCs w:val="21"/>
                <w:lang w:eastAsia="zh-CN"/>
              </w:rPr>
              <w:t xml:space="preserve">150.00 </w:t>
            </w:r>
          </w:p>
        </w:tc>
        <w:tc>
          <w:tcPr>
            <w:tcW w:w="1422"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Cs w:val="21"/>
                <w:lang w:eastAsia="zh-CN"/>
              </w:rPr>
            </w:pPr>
            <w:r>
              <w:rPr>
                <w:szCs w:val="21"/>
                <w:lang w:eastAsia="zh-CN"/>
              </w:rPr>
              <w:t xml:space="preserve">6150.00 </w:t>
            </w:r>
          </w:p>
        </w:tc>
      </w:tr>
      <w:tr w:rsidR="005C23D4">
        <w:trPr>
          <w:trHeight w:val="203"/>
          <w:jc w:val="center"/>
        </w:trPr>
        <w:tc>
          <w:tcPr>
            <w:tcW w:w="774" w:type="dxa"/>
            <w:tcBorders>
              <w:top w:val="nil"/>
              <w:left w:val="single" w:sz="4" w:space="0" w:color="auto"/>
              <w:bottom w:val="single" w:sz="4" w:space="0" w:color="auto"/>
              <w:right w:val="single" w:sz="4" w:space="0" w:color="auto"/>
            </w:tcBorders>
            <w:shd w:val="clear" w:color="auto" w:fill="auto"/>
            <w:vAlign w:val="center"/>
          </w:tcPr>
          <w:p w:rsidR="005C23D4" w:rsidRDefault="00921F10">
            <w:pPr>
              <w:widowControl/>
              <w:jc w:val="center"/>
              <w:rPr>
                <w:szCs w:val="21"/>
                <w:lang w:eastAsia="zh-CN"/>
              </w:rPr>
            </w:pPr>
            <w:r>
              <w:rPr>
                <w:szCs w:val="21"/>
                <w:lang w:eastAsia="zh-CN"/>
              </w:rPr>
              <w:t>1.6</w:t>
            </w:r>
          </w:p>
        </w:tc>
        <w:tc>
          <w:tcPr>
            <w:tcW w:w="2944"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Cs w:val="21"/>
                <w:lang w:eastAsia="zh-CN"/>
              </w:rPr>
            </w:pPr>
            <w:r>
              <w:rPr>
                <w:rFonts w:hint="eastAsia"/>
                <w:szCs w:val="21"/>
                <w:lang w:eastAsia="zh-CN"/>
              </w:rPr>
              <w:t>周边管线竖向位移监测点埋设</w:t>
            </w:r>
          </w:p>
        </w:tc>
        <w:tc>
          <w:tcPr>
            <w:tcW w:w="923"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Cs w:val="21"/>
                <w:lang w:eastAsia="zh-CN"/>
              </w:rPr>
            </w:pPr>
            <w:r>
              <w:rPr>
                <w:rFonts w:hint="eastAsia"/>
                <w:szCs w:val="21"/>
                <w:lang w:eastAsia="zh-CN"/>
              </w:rPr>
              <w:t>点</w:t>
            </w:r>
          </w:p>
        </w:tc>
        <w:tc>
          <w:tcPr>
            <w:tcW w:w="1187"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Cs w:val="21"/>
                <w:lang w:eastAsia="zh-CN"/>
              </w:rPr>
            </w:pPr>
            <w:r>
              <w:rPr>
                <w:szCs w:val="21"/>
                <w:lang w:eastAsia="zh-CN"/>
              </w:rPr>
              <w:t>80</w:t>
            </w:r>
          </w:p>
        </w:tc>
        <w:tc>
          <w:tcPr>
            <w:tcW w:w="670"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Cs w:val="21"/>
                <w:lang w:eastAsia="zh-CN"/>
              </w:rPr>
            </w:pPr>
            <w:r>
              <w:rPr>
                <w:szCs w:val="21"/>
                <w:lang w:eastAsia="zh-CN"/>
              </w:rPr>
              <w:t>/</w:t>
            </w:r>
          </w:p>
        </w:tc>
        <w:tc>
          <w:tcPr>
            <w:tcW w:w="1198"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color w:val="000000"/>
                <w:szCs w:val="21"/>
                <w:lang w:eastAsia="zh-CN"/>
              </w:rPr>
            </w:pPr>
            <w:r>
              <w:rPr>
                <w:color w:val="000000"/>
                <w:szCs w:val="21"/>
                <w:lang w:eastAsia="zh-CN"/>
              </w:rPr>
              <w:t>80</w:t>
            </w:r>
          </w:p>
        </w:tc>
        <w:tc>
          <w:tcPr>
            <w:tcW w:w="1150"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Cs w:val="21"/>
                <w:lang w:eastAsia="zh-CN"/>
              </w:rPr>
            </w:pPr>
            <w:r>
              <w:rPr>
                <w:szCs w:val="21"/>
                <w:lang w:eastAsia="zh-CN"/>
              </w:rPr>
              <w:t xml:space="preserve">150.00 </w:t>
            </w:r>
          </w:p>
        </w:tc>
        <w:tc>
          <w:tcPr>
            <w:tcW w:w="1422"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Cs w:val="21"/>
                <w:lang w:eastAsia="zh-CN"/>
              </w:rPr>
            </w:pPr>
            <w:r>
              <w:rPr>
                <w:szCs w:val="21"/>
                <w:lang w:eastAsia="zh-CN"/>
              </w:rPr>
              <w:t xml:space="preserve">12000.00 </w:t>
            </w:r>
          </w:p>
        </w:tc>
      </w:tr>
      <w:tr w:rsidR="005C23D4">
        <w:trPr>
          <w:trHeight w:val="385"/>
          <w:jc w:val="center"/>
        </w:trPr>
        <w:tc>
          <w:tcPr>
            <w:tcW w:w="774" w:type="dxa"/>
            <w:tcBorders>
              <w:top w:val="nil"/>
              <w:left w:val="single" w:sz="4" w:space="0" w:color="auto"/>
              <w:bottom w:val="single" w:sz="4" w:space="0" w:color="auto"/>
              <w:right w:val="single" w:sz="4" w:space="0" w:color="auto"/>
            </w:tcBorders>
            <w:shd w:val="clear" w:color="auto" w:fill="auto"/>
            <w:vAlign w:val="center"/>
          </w:tcPr>
          <w:p w:rsidR="005C23D4" w:rsidRDefault="00921F10">
            <w:pPr>
              <w:widowControl/>
              <w:jc w:val="center"/>
              <w:rPr>
                <w:szCs w:val="21"/>
                <w:lang w:eastAsia="zh-CN"/>
              </w:rPr>
            </w:pPr>
            <w:r>
              <w:rPr>
                <w:szCs w:val="21"/>
                <w:lang w:eastAsia="zh-CN"/>
              </w:rPr>
              <w:t>1.7</w:t>
            </w:r>
          </w:p>
        </w:tc>
        <w:tc>
          <w:tcPr>
            <w:tcW w:w="2944"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Cs w:val="21"/>
                <w:lang w:eastAsia="zh-CN"/>
              </w:rPr>
            </w:pPr>
            <w:r>
              <w:rPr>
                <w:rFonts w:hint="eastAsia"/>
                <w:szCs w:val="21"/>
                <w:lang w:eastAsia="zh-CN"/>
              </w:rPr>
              <w:t>深层水平位移及地下水位共用管埋设</w:t>
            </w:r>
          </w:p>
        </w:tc>
        <w:tc>
          <w:tcPr>
            <w:tcW w:w="923"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Cs w:val="21"/>
                <w:lang w:eastAsia="zh-CN"/>
              </w:rPr>
            </w:pPr>
            <w:r>
              <w:rPr>
                <w:rFonts w:hint="eastAsia"/>
                <w:szCs w:val="21"/>
                <w:lang w:eastAsia="zh-CN"/>
              </w:rPr>
              <w:t>米</w:t>
            </w:r>
          </w:p>
        </w:tc>
        <w:tc>
          <w:tcPr>
            <w:tcW w:w="1187"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Cs w:val="21"/>
                <w:lang w:eastAsia="zh-CN"/>
              </w:rPr>
            </w:pPr>
            <w:r>
              <w:rPr>
                <w:szCs w:val="21"/>
                <w:lang w:eastAsia="zh-CN"/>
              </w:rPr>
              <w:t>800</w:t>
            </w:r>
          </w:p>
        </w:tc>
        <w:tc>
          <w:tcPr>
            <w:tcW w:w="670"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Cs w:val="21"/>
                <w:lang w:eastAsia="zh-CN"/>
              </w:rPr>
            </w:pPr>
            <w:r>
              <w:rPr>
                <w:szCs w:val="21"/>
                <w:lang w:eastAsia="zh-CN"/>
              </w:rPr>
              <w:t>/</w:t>
            </w:r>
          </w:p>
        </w:tc>
        <w:tc>
          <w:tcPr>
            <w:tcW w:w="1198"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color w:val="000000"/>
                <w:szCs w:val="21"/>
                <w:lang w:eastAsia="zh-CN"/>
              </w:rPr>
            </w:pPr>
            <w:r>
              <w:rPr>
                <w:color w:val="000000"/>
                <w:szCs w:val="21"/>
                <w:lang w:eastAsia="zh-CN"/>
              </w:rPr>
              <w:t>800</w:t>
            </w:r>
          </w:p>
        </w:tc>
        <w:tc>
          <w:tcPr>
            <w:tcW w:w="1150"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Cs w:val="21"/>
                <w:lang w:eastAsia="zh-CN"/>
              </w:rPr>
            </w:pPr>
            <w:r>
              <w:rPr>
                <w:szCs w:val="21"/>
                <w:lang w:eastAsia="zh-CN"/>
              </w:rPr>
              <w:t xml:space="preserve">108.00 </w:t>
            </w:r>
          </w:p>
        </w:tc>
        <w:tc>
          <w:tcPr>
            <w:tcW w:w="1422"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Cs w:val="21"/>
                <w:lang w:eastAsia="zh-CN"/>
              </w:rPr>
            </w:pPr>
            <w:r>
              <w:rPr>
                <w:szCs w:val="21"/>
                <w:lang w:eastAsia="zh-CN"/>
              </w:rPr>
              <w:t xml:space="preserve">86400.00 </w:t>
            </w:r>
          </w:p>
        </w:tc>
      </w:tr>
      <w:tr w:rsidR="005C23D4">
        <w:trPr>
          <w:trHeight w:val="319"/>
          <w:jc w:val="center"/>
        </w:trPr>
        <w:tc>
          <w:tcPr>
            <w:tcW w:w="774" w:type="dxa"/>
            <w:tcBorders>
              <w:top w:val="nil"/>
              <w:left w:val="single" w:sz="4" w:space="0" w:color="auto"/>
              <w:bottom w:val="single" w:sz="4" w:space="0" w:color="auto"/>
              <w:right w:val="single" w:sz="4" w:space="0" w:color="auto"/>
            </w:tcBorders>
            <w:shd w:val="clear" w:color="auto" w:fill="auto"/>
            <w:vAlign w:val="center"/>
          </w:tcPr>
          <w:p w:rsidR="005C23D4" w:rsidRDefault="00921F10">
            <w:pPr>
              <w:widowControl/>
              <w:jc w:val="center"/>
              <w:rPr>
                <w:szCs w:val="21"/>
                <w:lang w:eastAsia="zh-CN"/>
              </w:rPr>
            </w:pPr>
            <w:r>
              <w:rPr>
                <w:rFonts w:hint="eastAsia"/>
                <w:szCs w:val="21"/>
                <w:lang w:eastAsia="zh-CN"/>
              </w:rPr>
              <w:t>一</w:t>
            </w:r>
          </w:p>
        </w:tc>
        <w:tc>
          <w:tcPr>
            <w:tcW w:w="2944"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Cs w:val="21"/>
                <w:lang w:eastAsia="zh-CN"/>
              </w:rPr>
            </w:pPr>
            <w:r>
              <w:rPr>
                <w:rFonts w:hint="eastAsia"/>
                <w:szCs w:val="21"/>
                <w:lang w:eastAsia="zh-CN"/>
              </w:rPr>
              <w:t>埋设小计</w:t>
            </w:r>
          </w:p>
        </w:tc>
        <w:tc>
          <w:tcPr>
            <w:tcW w:w="5129" w:type="dxa"/>
            <w:gridSpan w:val="5"/>
            <w:tcBorders>
              <w:top w:val="single" w:sz="4" w:space="0" w:color="auto"/>
              <w:left w:val="nil"/>
              <w:bottom w:val="single" w:sz="4" w:space="0" w:color="auto"/>
              <w:right w:val="single" w:sz="4" w:space="0" w:color="auto"/>
            </w:tcBorders>
            <w:shd w:val="clear" w:color="auto" w:fill="auto"/>
            <w:vAlign w:val="center"/>
          </w:tcPr>
          <w:p w:rsidR="005C23D4" w:rsidRDefault="00921F10">
            <w:pPr>
              <w:widowControl/>
              <w:jc w:val="center"/>
              <w:rPr>
                <w:szCs w:val="21"/>
                <w:lang w:eastAsia="zh-CN"/>
              </w:rPr>
            </w:pPr>
            <w:r>
              <w:rPr>
                <w:rFonts w:hint="eastAsia"/>
                <w:szCs w:val="21"/>
                <w:lang w:eastAsia="zh-CN"/>
              </w:rPr>
              <w:t>（</w:t>
            </w:r>
            <w:r>
              <w:rPr>
                <w:szCs w:val="21"/>
                <w:lang w:eastAsia="zh-CN"/>
              </w:rPr>
              <w:t>1.1）+（1.2）+（1.3）+（1.4）+（1.5）+（1.6）+（1.7）</w:t>
            </w:r>
          </w:p>
        </w:tc>
        <w:tc>
          <w:tcPr>
            <w:tcW w:w="1422"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Cs w:val="21"/>
                <w:lang w:eastAsia="zh-CN"/>
              </w:rPr>
            </w:pPr>
            <w:r>
              <w:rPr>
                <w:szCs w:val="21"/>
                <w:lang w:eastAsia="zh-CN"/>
              </w:rPr>
              <w:t xml:space="preserve">215850.00 </w:t>
            </w:r>
          </w:p>
        </w:tc>
      </w:tr>
      <w:tr w:rsidR="005C23D4">
        <w:trPr>
          <w:trHeight w:val="515"/>
          <w:jc w:val="center"/>
        </w:trPr>
        <w:tc>
          <w:tcPr>
            <w:tcW w:w="774" w:type="dxa"/>
            <w:tcBorders>
              <w:top w:val="nil"/>
              <w:left w:val="single" w:sz="4" w:space="0" w:color="auto"/>
              <w:bottom w:val="single" w:sz="4" w:space="0" w:color="auto"/>
              <w:right w:val="single" w:sz="4" w:space="0" w:color="auto"/>
            </w:tcBorders>
            <w:shd w:val="clear" w:color="auto" w:fill="auto"/>
            <w:vAlign w:val="center"/>
          </w:tcPr>
          <w:p w:rsidR="005C23D4" w:rsidRDefault="00921F10">
            <w:pPr>
              <w:widowControl/>
              <w:jc w:val="center"/>
              <w:rPr>
                <w:szCs w:val="21"/>
                <w:lang w:eastAsia="zh-CN"/>
              </w:rPr>
            </w:pPr>
            <w:r>
              <w:rPr>
                <w:rFonts w:hint="eastAsia"/>
                <w:szCs w:val="21"/>
                <w:lang w:eastAsia="zh-CN"/>
              </w:rPr>
              <w:t>序号</w:t>
            </w:r>
          </w:p>
        </w:tc>
        <w:tc>
          <w:tcPr>
            <w:tcW w:w="2944"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Cs w:val="21"/>
                <w:lang w:eastAsia="zh-CN"/>
              </w:rPr>
            </w:pPr>
            <w:r>
              <w:rPr>
                <w:rFonts w:hint="eastAsia"/>
                <w:szCs w:val="21"/>
                <w:lang w:eastAsia="zh-CN"/>
              </w:rPr>
              <w:t>项</w:t>
            </w:r>
            <w:r>
              <w:rPr>
                <w:szCs w:val="21"/>
                <w:lang w:eastAsia="zh-CN"/>
              </w:rPr>
              <w:t xml:space="preserve">   </w:t>
            </w:r>
            <w:r>
              <w:rPr>
                <w:rFonts w:hint="eastAsia"/>
                <w:szCs w:val="21"/>
                <w:lang w:eastAsia="zh-CN"/>
              </w:rPr>
              <w:t>目</w:t>
            </w:r>
          </w:p>
        </w:tc>
        <w:tc>
          <w:tcPr>
            <w:tcW w:w="923"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Cs w:val="21"/>
                <w:lang w:eastAsia="zh-CN"/>
              </w:rPr>
            </w:pPr>
            <w:r>
              <w:rPr>
                <w:rFonts w:hint="eastAsia"/>
                <w:szCs w:val="21"/>
                <w:lang w:eastAsia="zh-CN"/>
              </w:rPr>
              <w:t>单位</w:t>
            </w:r>
          </w:p>
        </w:tc>
        <w:tc>
          <w:tcPr>
            <w:tcW w:w="1187"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Cs w:val="21"/>
                <w:lang w:eastAsia="zh-CN"/>
              </w:rPr>
            </w:pPr>
            <w:r>
              <w:rPr>
                <w:rFonts w:hint="eastAsia"/>
                <w:szCs w:val="21"/>
                <w:lang w:eastAsia="zh-CN"/>
              </w:rPr>
              <w:t>监测点数量（点、米）</w:t>
            </w:r>
          </w:p>
        </w:tc>
        <w:tc>
          <w:tcPr>
            <w:tcW w:w="670"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Cs w:val="21"/>
                <w:lang w:eastAsia="zh-CN"/>
              </w:rPr>
            </w:pPr>
            <w:r>
              <w:rPr>
                <w:rFonts w:hint="eastAsia"/>
                <w:szCs w:val="21"/>
                <w:lang w:eastAsia="zh-CN"/>
              </w:rPr>
              <w:t>次数</w:t>
            </w:r>
          </w:p>
        </w:tc>
        <w:tc>
          <w:tcPr>
            <w:tcW w:w="1198"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color w:val="000000"/>
                <w:szCs w:val="21"/>
                <w:lang w:eastAsia="zh-CN"/>
              </w:rPr>
            </w:pPr>
            <w:r>
              <w:rPr>
                <w:rFonts w:hint="eastAsia"/>
                <w:color w:val="000000"/>
                <w:szCs w:val="21"/>
                <w:lang w:eastAsia="zh-CN"/>
              </w:rPr>
              <w:t>工程量（点·次、</w:t>
            </w:r>
            <w:r>
              <w:rPr>
                <w:color w:val="000000"/>
                <w:szCs w:val="21"/>
                <w:lang w:eastAsia="zh-CN"/>
              </w:rPr>
              <w:t>km·次）</w:t>
            </w:r>
          </w:p>
        </w:tc>
        <w:tc>
          <w:tcPr>
            <w:tcW w:w="1150"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Cs w:val="21"/>
                <w:lang w:eastAsia="zh-CN"/>
              </w:rPr>
            </w:pPr>
            <w:r>
              <w:rPr>
                <w:rFonts w:hint="eastAsia"/>
                <w:szCs w:val="21"/>
                <w:lang w:eastAsia="zh-CN"/>
              </w:rPr>
              <w:t>单价（元</w:t>
            </w:r>
            <w:r>
              <w:rPr>
                <w:szCs w:val="21"/>
                <w:lang w:eastAsia="zh-CN"/>
              </w:rPr>
              <w:t>/点·次、元/km·次）</w:t>
            </w:r>
          </w:p>
        </w:tc>
        <w:tc>
          <w:tcPr>
            <w:tcW w:w="1422"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Cs w:val="21"/>
                <w:lang w:eastAsia="zh-CN"/>
              </w:rPr>
            </w:pPr>
            <w:r>
              <w:rPr>
                <w:rFonts w:hint="eastAsia"/>
                <w:szCs w:val="21"/>
                <w:lang w:eastAsia="zh-CN"/>
              </w:rPr>
              <w:t>控制价</w:t>
            </w:r>
            <w:r>
              <w:rPr>
                <w:szCs w:val="21"/>
                <w:lang w:eastAsia="zh-CN"/>
              </w:rPr>
              <w:t>(元)</w:t>
            </w:r>
          </w:p>
        </w:tc>
      </w:tr>
      <w:tr w:rsidR="005C23D4">
        <w:trPr>
          <w:trHeight w:val="247"/>
          <w:jc w:val="center"/>
        </w:trPr>
        <w:tc>
          <w:tcPr>
            <w:tcW w:w="774" w:type="dxa"/>
            <w:tcBorders>
              <w:top w:val="nil"/>
              <w:left w:val="single" w:sz="4" w:space="0" w:color="auto"/>
              <w:bottom w:val="single" w:sz="4" w:space="0" w:color="auto"/>
              <w:right w:val="single" w:sz="4" w:space="0" w:color="auto"/>
            </w:tcBorders>
            <w:shd w:val="clear" w:color="auto" w:fill="auto"/>
            <w:vAlign w:val="center"/>
          </w:tcPr>
          <w:p w:rsidR="005C23D4" w:rsidRDefault="00921F10">
            <w:pPr>
              <w:widowControl/>
              <w:jc w:val="center"/>
              <w:rPr>
                <w:szCs w:val="21"/>
                <w:lang w:eastAsia="zh-CN"/>
              </w:rPr>
            </w:pPr>
            <w:r>
              <w:rPr>
                <w:szCs w:val="21"/>
                <w:lang w:eastAsia="zh-CN"/>
              </w:rPr>
              <w:t>2.1</w:t>
            </w:r>
          </w:p>
        </w:tc>
        <w:tc>
          <w:tcPr>
            <w:tcW w:w="2944"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Cs w:val="21"/>
                <w:lang w:eastAsia="zh-CN"/>
              </w:rPr>
            </w:pPr>
            <w:r>
              <w:rPr>
                <w:rFonts w:hint="eastAsia"/>
                <w:szCs w:val="21"/>
                <w:lang w:eastAsia="zh-CN"/>
              </w:rPr>
              <w:t>高程基准网点监测</w:t>
            </w:r>
          </w:p>
        </w:tc>
        <w:tc>
          <w:tcPr>
            <w:tcW w:w="923"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Cs w:val="21"/>
                <w:lang w:eastAsia="zh-CN"/>
              </w:rPr>
            </w:pPr>
            <w:r>
              <w:rPr>
                <w:szCs w:val="21"/>
                <w:lang w:eastAsia="zh-CN"/>
              </w:rPr>
              <w:t>km</w:t>
            </w:r>
          </w:p>
        </w:tc>
        <w:tc>
          <w:tcPr>
            <w:tcW w:w="1187"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Cs w:val="21"/>
                <w:lang w:eastAsia="zh-CN"/>
              </w:rPr>
            </w:pPr>
            <w:r>
              <w:rPr>
                <w:szCs w:val="21"/>
                <w:lang w:eastAsia="zh-CN"/>
              </w:rPr>
              <w:t>4</w:t>
            </w:r>
          </w:p>
        </w:tc>
        <w:tc>
          <w:tcPr>
            <w:tcW w:w="670"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Cs w:val="21"/>
                <w:lang w:eastAsia="zh-CN"/>
              </w:rPr>
            </w:pPr>
            <w:r>
              <w:rPr>
                <w:szCs w:val="21"/>
                <w:lang w:eastAsia="zh-CN"/>
              </w:rPr>
              <w:t>23</w:t>
            </w:r>
          </w:p>
        </w:tc>
        <w:tc>
          <w:tcPr>
            <w:tcW w:w="1198"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color w:val="000000"/>
                <w:szCs w:val="21"/>
                <w:lang w:eastAsia="zh-CN"/>
              </w:rPr>
            </w:pPr>
            <w:r>
              <w:rPr>
                <w:color w:val="000000"/>
                <w:szCs w:val="21"/>
                <w:lang w:eastAsia="zh-CN"/>
              </w:rPr>
              <w:t>92</w:t>
            </w:r>
          </w:p>
        </w:tc>
        <w:tc>
          <w:tcPr>
            <w:tcW w:w="1150"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Cs w:val="21"/>
                <w:lang w:eastAsia="zh-CN"/>
              </w:rPr>
            </w:pPr>
            <w:r>
              <w:rPr>
                <w:szCs w:val="21"/>
                <w:lang w:eastAsia="zh-CN"/>
              </w:rPr>
              <w:t xml:space="preserve">583.80 </w:t>
            </w:r>
          </w:p>
        </w:tc>
        <w:tc>
          <w:tcPr>
            <w:tcW w:w="1422"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Cs w:val="21"/>
                <w:lang w:eastAsia="zh-CN"/>
              </w:rPr>
            </w:pPr>
            <w:r>
              <w:rPr>
                <w:szCs w:val="21"/>
                <w:lang w:eastAsia="zh-CN"/>
              </w:rPr>
              <w:t>53709.6</w:t>
            </w:r>
          </w:p>
        </w:tc>
      </w:tr>
      <w:tr w:rsidR="005C23D4">
        <w:trPr>
          <w:trHeight w:val="247"/>
          <w:jc w:val="center"/>
        </w:trPr>
        <w:tc>
          <w:tcPr>
            <w:tcW w:w="774" w:type="dxa"/>
            <w:tcBorders>
              <w:top w:val="nil"/>
              <w:left w:val="single" w:sz="4" w:space="0" w:color="auto"/>
              <w:bottom w:val="single" w:sz="4" w:space="0" w:color="auto"/>
              <w:right w:val="single" w:sz="4" w:space="0" w:color="auto"/>
            </w:tcBorders>
            <w:shd w:val="clear" w:color="auto" w:fill="auto"/>
            <w:vAlign w:val="center"/>
          </w:tcPr>
          <w:p w:rsidR="005C23D4" w:rsidRDefault="00921F10">
            <w:pPr>
              <w:widowControl/>
              <w:jc w:val="center"/>
              <w:rPr>
                <w:szCs w:val="21"/>
                <w:lang w:eastAsia="zh-CN"/>
              </w:rPr>
            </w:pPr>
            <w:r>
              <w:rPr>
                <w:szCs w:val="21"/>
                <w:lang w:eastAsia="zh-CN"/>
              </w:rPr>
              <w:t>2.2</w:t>
            </w:r>
          </w:p>
        </w:tc>
        <w:tc>
          <w:tcPr>
            <w:tcW w:w="2944"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Cs w:val="21"/>
                <w:lang w:eastAsia="zh-CN"/>
              </w:rPr>
            </w:pPr>
            <w:r>
              <w:rPr>
                <w:rFonts w:hint="eastAsia"/>
                <w:szCs w:val="21"/>
                <w:lang w:eastAsia="zh-CN"/>
              </w:rPr>
              <w:t>平面基准网点监测</w:t>
            </w:r>
          </w:p>
        </w:tc>
        <w:tc>
          <w:tcPr>
            <w:tcW w:w="923"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Cs w:val="21"/>
                <w:lang w:eastAsia="zh-CN"/>
              </w:rPr>
            </w:pPr>
            <w:r>
              <w:rPr>
                <w:rFonts w:hint="eastAsia"/>
                <w:szCs w:val="21"/>
                <w:lang w:eastAsia="zh-CN"/>
              </w:rPr>
              <w:t>点</w:t>
            </w:r>
          </w:p>
        </w:tc>
        <w:tc>
          <w:tcPr>
            <w:tcW w:w="1187"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Cs w:val="21"/>
                <w:lang w:eastAsia="zh-CN"/>
              </w:rPr>
            </w:pPr>
            <w:r>
              <w:rPr>
                <w:szCs w:val="21"/>
                <w:lang w:eastAsia="zh-CN"/>
              </w:rPr>
              <w:t>4</w:t>
            </w:r>
          </w:p>
        </w:tc>
        <w:tc>
          <w:tcPr>
            <w:tcW w:w="670"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Cs w:val="21"/>
                <w:lang w:eastAsia="zh-CN"/>
              </w:rPr>
            </w:pPr>
            <w:r>
              <w:rPr>
                <w:szCs w:val="21"/>
                <w:lang w:eastAsia="zh-CN"/>
              </w:rPr>
              <w:t>23</w:t>
            </w:r>
          </w:p>
        </w:tc>
        <w:tc>
          <w:tcPr>
            <w:tcW w:w="1198"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color w:val="000000"/>
                <w:szCs w:val="21"/>
                <w:lang w:eastAsia="zh-CN"/>
              </w:rPr>
            </w:pPr>
            <w:r>
              <w:rPr>
                <w:color w:val="000000"/>
                <w:szCs w:val="21"/>
                <w:lang w:eastAsia="zh-CN"/>
              </w:rPr>
              <w:t>92</w:t>
            </w:r>
          </w:p>
        </w:tc>
        <w:tc>
          <w:tcPr>
            <w:tcW w:w="1150"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Cs w:val="21"/>
                <w:lang w:eastAsia="zh-CN"/>
              </w:rPr>
            </w:pPr>
            <w:r>
              <w:rPr>
                <w:szCs w:val="21"/>
                <w:lang w:eastAsia="zh-CN"/>
              </w:rPr>
              <w:t xml:space="preserve">1047.00 </w:t>
            </w:r>
          </w:p>
        </w:tc>
        <w:tc>
          <w:tcPr>
            <w:tcW w:w="1422"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Cs w:val="21"/>
                <w:lang w:eastAsia="zh-CN"/>
              </w:rPr>
            </w:pPr>
            <w:r>
              <w:rPr>
                <w:szCs w:val="21"/>
                <w:lang w:eastAsia="zh-CN"/>
              </w:rPr>
              <w:t>96324</w:t>
            </w:r>
          </w:p>
        </w:tc>
      </w:tr>
      <w:tr w:rsidR="005C23D4">
        <w:trPr>
          <w:trHeight w:val="247"/>
          <w:jc w:val="center"/>
        </w:trPr>
        <w:tc>
          <w:tcPr>
            <w:tcW w:w="774" w:type="dxa"/>
            <w:tcBorders>
              <w:top w:val="nil"/>
              <w:left w:val="single" w:sz="4" w:space="0" w:color="auto"/>
              <w:bottom w:val="single" w:sz="4" w:space="0" w:color="auto"/>
              <w:right w:val="single" w:sz="4" w:space="0" w:color="auto"/>
            </w:tcBorders>
            <w:shd w:val="clear" w:color="auto" w:fill="auto"/>
            <w:vAlign w:val="center"/>
          </w:tcPr>
          <w:p w:rsidR="005C23D4" w:rsidRDefault="00921F10">
            <w:pPr>
              <w:widowControl/>
              <w:jc w:val="center"/>
              <w:rPr>
                <w:szCs w:val="21"/>
                <w:lang w:eastAsia="zh-CN"/>
              </w:rPr>
            </w:pPr>
            <w:r>
              <w:rPr>
                <w:szCs w:val="21"/>
                <w:lang w:eastAsia="zh-CN"/>
              </w:rPr>
              <w:t>2.3</w:t>
            </w:r>
          </w:p>
        </w:tc>
        <w:tc>
          <w:tcPr>
            <w:tcW w:w="2944"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Cs w:val="21"/>
                <w:lang w:eastAsia="zh-CN"/>
              </w:rPr>
            </w:pPr>
            <w:r>
              <w:rPr>
                <w:rFonts w:hint="eastAsia"/>
                <w:szCs w:val="21"/>
                <w:lang w:eastAsia="zh-CN"/>
              </w:rPr>
              <w:t>围护墙（坡）顶水平位移监测</w:t>
            </w:r>
          </w:p>
        </w:tc>
        <w:tc>
          <w:tcPr>
            <w:tcW w:w="923"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Cs w:val="21"/>
                <w:lang w:eastAsia="zh-CN"/>
              </w:rPr>
            </w:pPr>
            <w:r>
              <w:rPr>
                <w:rFonts w:hint="eastAsia"/>
                <w:szCs w:val="21"/>
                <w:lang w:eastAsia="zh-CN"/>
              </w:rPr>
              <w:t>点·次</w:t>
            </w:r>
          </w:p>
        </w:tc>
        <w:tc>
          <w:tcPr>
            <w:tcW w:w="1187"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Cs w:val="21"/>
                <w:lang w:eastAsia="zh-CN"/>
              </w:rPr>
            </w:pPr>
            <w:r>
              <w:rPr>
                <w:szCs w:val="21"/>
                <w:lang w:eastAsia="zh-CN"/>
              </w:rPr>
              <w:t>336</w:t>
            </w:r>
          </w:p>
        </w:tc>
        <w:tc>
          <w:tcPr>
            <w:tcW w:w="670"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Cs w:val="21"/>
                <w:lang w:eastAsia="zh-CN"/>
              </w:rPr>
            </w:pPr>
            <w:r>
              <w:rPr>
                <w:szCs w:val="21"/>
                <w:lang w:eastAsia="zh-CN"/>
              </w:rPr>
              <w:t>23</w:t>
            </w:r>
          </w:p>
        </w:tc>
        <w:tc>
          <w:tcPr>
            <w:tcW w:w="1198"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color w:val="000000"/>
                <w:szCs w:val="21"/>
                <w:lang w:eastAsia="zh-CN"/>
              </w:rPr>
            </w:pPr>
            <w:r>
              <w:rPr>
                <w:color w:val="000000"/>
                <w:szCs w:val="21"/>
                <w:lang w:eastAsia="zh-CN"/>
              </w:rPr>
              <w:t>7728</w:t>
            </w:r>
          </w:p>
        </w:tc>
        <w:tc>
          <w:tcPr>
            <w:tcW w:w="1150"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Cs w:val="21"/>
                <w:lang w:eastAsia="zh-CN"/>
              </w:rPr>
            </w:pPr>
            <w:r>
              <w:rPr>
                <w:szCs w:val="21"/>
                <w:lang w:eastAsia="zh-CN"/>
              </w:rPr>
              <w:t xml:space="preserve">44.40 </w:t>
            </w:r>
          </w:p>
        </w:tc>
        <w:tc>
          <w:tcPr>
            <w:tcW w:w="1422"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Cs w:val="21"/>
                <w:lang w:eastAsia="zh-CN"/>
              </w:rPr>
            </w:pPr>
            <w:r>
              <w:rPr>
                <w:szCs w:val="21"/>
                <w:lang w:eastAsia="zh-CN"/>
              </w:rPr>
              <w:t xml:space="preserve">343123.20 </w:t>
            </w:r>
          </w:p>
        </w:tc>
      </w:tr>
      <w:tr w:rsidR="005C23D4">
        <w:trPr>
          <w:trHeight w:val="247"/>
          <w:jc w:val="center"/>
        </w:trPr>
        <w:tc>
          <w:tcPr>
            <w:tcW w:w="774" w:type="dxa"/>
            <w:tcBorders>
              <w:top w:val="nil"/>
              <w:left w:val="single" w:sz="4" w:space="0" w:color="auto"/>
              <w:bottom w:val="single" w:sz="4" w:space="0" w:color="auto"/>
              <w:right w:val="single" w:sz="4" w:space="0" w:color="auto"/>
            </w:tcBorders>
            <w:shd w:val="clear" w:color="auto" w:fill="auto"/>
            <w:vAlign w:val="center"/>
          </w:tcPr>
          <w:p w:rsidR="005C23D4" w:rsidRDefault="00921F10">
            <w:pPr>
              <w:widowControl/>
              <w:jc w:val="center"/>
              <w:rPr>
                <w:szCs w:val="21"/>
                <w:lang w:eastAsia="zh-CN"/>
              </w:rPr>
            </w:pPr>
            <w:r>
              <w:rPr>
                <w:szCs w:val="21"/>
                <w:lang w:eastAsia="zh-CN"/>
              </w:rPr>
              <w:t>2.4</w:t>
            </w:r>
          </w:p>
        </w:tc>
        <w:tc>
          <w:tcPr>
            <w:tcW w:w="2944"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Cs w:val="21"/>
                <w:lang w:eastAsia="zh-CN"/>
              </w:rPr>
            </w:pPr>
            <w:r>
              <w:rPr>
                <w:rFonts w:hint="eastAsia"/>
                <w:szCs w:val="21"/>
                <w:lang w:eastAsia="zh-CN"/>
              </w:rPr>
              <w:t>围护墙（坡）顶竖向位移监测</w:t>
            </w:r>
          </w:p>
        </w:tc>
        <w:tc>
          <w:tcPr>
            <w:tcW w:w="923"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Cs w:val="21"/>
                <w:lang w:eastAsia="zh-CN"/>
              </w:rPr>
            </w:pPr>
            <w:r>
              <w:rPr>
                <w:rFonts w:hint="eastAsia"/>
                <w:szCs w:val="21"/>
                <w:lang w:eastAsia="zh-CN"/>
              </w:rPr>
              <w:t>点·次</w:t>
            </w:r>
          </w:p>
        </w:tc>
        <w:tc>
          <w:tcPr>
            <w:tcW w:w="1187"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Cs w:val="21"/>
                <w:lang w:eastAsia="zh-CN"/>
              </w:rPr>
            </w:pPr>
            <w:r>
              <w:rPr>
                <w:szCs w:val="21"/>
                <w:lang w:eastAsia="zh-CN"/>
              </w:rPr>
              <w:t>336</w:t>
            </w:r>
          </w:p>
        </w:tc>
        <w:tc>
          <w:tcPr>
            <w:tcW w:w="670"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Cs w:val="21"/>
                <w:lang w:eastAsia="zh-CN"/>
              </w:rPr>
            </w:pPr>
            <w:r>
              <w:rPr>
                <w:szCs w:val="21"/>
                <w:lang w:eastAsia="zh-CN"/>
              </w:rPr>
              <w:t>23</w:t>
            </w:r>
          </w:p>
        </w:tc>
        <w:tc>
          <w:tcPr>
            <w:tcW w:w="1198"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color w:val="000000"/>
                <w:szCs w:val="21"/>
                <w:lang w:eastAsia="zh-CN"/>
              </w:rPr>
            </w:pPr>
            <w:r>
              <w:rPr>
                <w:color w:val="000000"/>
                <w:szCs w:val="21"/>
                <w:lang w:eastAsia="zh-CN"/>
              </w:rPr>
              <w:t>7728</w:t>
            </w:r>
          </w:p>
        </w:tc>
        <w:tc>
          <w:tcPr>
            <w:tcW w:w="1150"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Cs w:val="21"/>
                <w:lang w:eastAsia="zh-CN"/>
              </w:rPr>
            </w:pPr>
            <w:r>
              <w:rPr>
                <w:szCs w:val="21"/>
                <w:lang w:eastAsia="zh-CN"/>
              </w:rPr>
              <w:t xml:space="preserve">30.00 </w:t>
            </w:r>
          </w:p>
        </w:tc>
        <w:tc>
          <w:tcPr>
            <w:tcW w:w="1422"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Cs w:val="21"/>
                <w:lang w:eastAsia="zh-CN"/>
              </w:rPr>
            </w:pPr>
            <w:r>
              <w:rPr>
                <w:szCs w:val="21"/>
                <w:lang w:eastAsia="zh-CN"/>
              </w:rPr>
              <w:t xml:space="preserve">231840.00 </w:t>
            </w:r>
          </w:p>
        </w:tc>
      </w:tr>
      <w:tr w:rsidR="005C23D4">
        <w:trPr>
          <w:trHeight w:val="247"/>
          <w:jc w:val="center"/>
        </w:trPr>
        <w:tc>
          <w:tcPr>
            <w:tcW w:w="774" w:type="dxa"/>
            <w:tcBorders>
              <w:top w:val="nil"/>
              <w:left w:val="single" w:sz="4" w:space="0" w:color="auto"/>
              <w:bottom w:val="single" w:sz="4" w:space="0" w:color="auto"/>
              <w:right w:val="single" w:sz="4" w:space="0" w:color="auto"/>
            </w:tcBorders>
            <w:shd w:val="clear" w:color="auto" w:fill="auto"/>
            <w:vAlign w:val="center"/>
          </w:tcPr>
          <w:p w:rsidR="005C23D4" w:rsidRDefault="00921F10">
            <w:pPr>
              <w:widowControl/>
              <w:jc w:val="center"/>
              <w:rPr>
                <w:szCs w:val="21"/>
                <w:lang w:eastAsia="zh-CN"/>
              </w:rPr>
            </w:pPr>
            <w:r>
              <w:rPr>
                <w:szCs w:val="21"/>
                <w:lang w:eastAsia="zh-CN"/>
              </w:rPr>
              <w:t>2.5</w:t>
            </w:r>
          </w:p>
        </w:tc>
        <w:tc>
          <w:tcPr>
            <w:tcW w:w="2944"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Cs w:val="21"/>
                <w:lang w:eastAsia="zh-CN"/>
              </w:rPr>
            </w:pPr>
            <w:r>
              <w:rPr>
                <w:rFonts w:hint="eastAsia"/>
                <w:szCs w:val="21"/>
                <w:lang w:eastAsia="zh-CN"/>
              </w:rPr>
              <w:t>周边地表竖向位移监测</w:t>
            </w:r>
          </w:p>
        </w:tc>
        <w:tc>
          <w:tcPr>
            <w:tcW w:w="923"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Cs w:val="21"/>
                <w:lang w:eastAsia="zh-CN"/>
              </w:rPr>
            </w:pPr>
            <w:r>
              <w:rPr>
                <w:rFonts w:hint="eastAsia"/>
                <w:szCs w:val="21"/>
                <w:lang w:eastAsia="zh-CN"/>
              </w:rPr>
              <w:t>点·次</w:t>
            </w:r>
          </w:p>
        </w:tc>
        <w:tc>
          <w:tcPr>
            <w:tcW w:w="1187"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Cs w:val="21"/>
                <w:lang w:eastAsia="zh-CN"/>
              </w:rPr>
            </w:pPr>
            <w:r>
              <w:rPr>
                <w:szCs w:val="21"/>
                <w:lang w:eastAsia="zh-CN"/>
              </w:rPr>
              <w:t>330</w:t>
            </w:r>
          </w:p>
        </w:tc>
        <w:tc>
          <w:tcPr>
            <w:tcW w:w="670"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Cs w:val="21"/>
                <w:lang w:eastAsia="zh-CN"/>
              </w:rPr>
            </w:pPr>
            <w:r>
              <w:rPr>
                <w:szCs w:val="21"/>
                <w:lang w:eastAsia="zh-CN"/>
              </w:rPr>
              <w:t>23</w:t>
            </w:r>
          </w:p>
        </w:tc>
        <w:tc>
          <w:tcPr>
            <w:tcW w:w="1198"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color w:val="000000"/>
                <w:szCs w:val="21"/>
                <w:lang w:eastAsia="zh-CN"/>
              </w:rPr>
            </w:pPr>
            <w:r>
              <w:rPr>
                <w:color w:val="000000"/>
                <w:szCs w:val="21"/>
                <w:lang w:eastAsia="zh-CN"/>
              </w:rPr>
              <w:t>7590</w:t>
            </w:r>
          </w:p>
        </w:tc>
        <w:tc>
          <w:tcPr>
            <w:tcW w:w="1150"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Cs w:val="21"/>
                <w:lang w:eastAsia="zh-CN"/>
              </w:rPr>
            </w:pPr>
            <w:r>
              <w:rPr>
                <w:szCs w:val="21"/>
                <w:lang w:eastAsia="zh-CN"/>
              </w:rPr>
              <w:t xml:space="preserve">30.00 </w:t>
            </w:r>
          </w:p>
        </w:tc>
        <w:tc>
          <w:tcPr>
            <w:tcW w:w="1422"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Cs w:val="21"/>
                <w:lang w:eastAsia="zh-CN"/>
              </w:rPr>
            </w:pPr>
            <w:r>
              <w:rPr>
                <w:szCs w:val="21"/>
                <w:lang w:eastAsia="zh-CN"/>
              </w:rPr>
              <w:t xml:space="preserve">227700.00 </w:t>
            </w:r>
          </w:p>
        </w:tc>
      </w:tr>
      <w:tr w:rsidR="005C23D4">
        <w:trPr>
          <w:trHeight w:val="247"/>
          <w:jc w:val="center"/>
        </w:trPr>
        <w:tc>
          <w:tcPr>
            <w:tcW w:w="774" w:type="dxa"/>
            <w:tcBorders>
              <w:top w:val="nil"/>
              <w:left w:val="single" w:sz="4" w:space="0" w:color="auto"/>
              <w:bottom w:val="single" w:sz="4" w:space="0" w:color="auto"/>
              <w:right w:val="single" w:sz="4" w:space="0" w:color="auto"/>
            </w:tcBorders>
            <w:shd w:val="clear" w:color="auto" w:fill="auto"/>
            <w:vAlign w:val="center"/>
          </w:tcPr>
          <w:p w:rsidR="005C23D4" w:rsidRDefault="00921F10">
            <w:pPr>
              <w:widowControl/>
              <w:jc w:val="center"/>
              <w:rPr>
                <w:szCs w:val="21"/>
                <w:lang w:eastAsia="zh-CN"/>
              </w:rPr>
            </w:pPr>
            <w:r>
              <w:rPr>
                <w:szCs w:val="21"/>
                <w:lang w:eastAsia="zh-CN"/>
              </w:rPr>
              <w:t>2.6</w:t>
            </w:r>
          </w:p>
        </w:tc>
        <w:tc>
          <w:tcPr>
            <w:tcW w:w="2944"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Cs w:val="21"/>
                <w:lang w:eastAsia="zh-CN"/>
              </w:rPr>
            </w:pPr>
            <w:r>
              <w:rPr>
                <w:rFonts w:hint="eastAsia"/>
                <w:szCs w:val="21"/>
                <w:lang w:eastAsia="zh-CN"/>
              </w:rPr>
              <w:t>周边建筑物竖向位移监测</w:t>
            </w:r>
          </w:p>
        </w:tc>
        <w:tc>
          <w:tcPr>
            <w:tcW w:w="923"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Cs w:val="21"/>
                <w:lang w:eastAsia="zh-CN"/>
              </w:rPr>
            </w:pPr>
            <w:r>
              <w:rPr>
                <w:rFonts w:hint="eastAsia"/>
                <w:szCs w:val="21"/>
                <w:lang w:eastAsia="zh-CN"/>
              </w:rPr>
              <w:t>点·次</w:t>
            </w:r>
          </w:p>
        </w:tc>
        <w:tc>
          <w:tcPr>
            <w:tcW w:w="1187"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Cs w:val="21"/>
                <w:lang w:eastAsia="zh-CN"/>
              </w:rPr>
            </w:pPr>
            <w:r>
              <w:rPr>
                <w:szCs w:val="21"/>
                <w:lang w:eastAsia="zh-CN"/>
              </w:rPr>
              <w:t>41</w:t>
            </w:r>
          </w:p>
        </w:tc>
        <w:tc>
          <w:tcPr>
            <w:tcW w:w="670"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Cs w:val="21"/>
                <w:lang w:eastAsia="zh-CN"/>
              </w:rPr>
            </w:pPr>
            <w:r>
              <w:rPr>
                <w:szCs w:val="21"/>
                <w:lang w:eastAsia="zh-CN"/>
              </w:rPr>
              <w:t>23</w:t>
            </w:r>
          </w:p>
        </w:tc>
        <w:tc>
          <w:tcPr>
            <w:tcW w:w="1198"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color w:val="000000"/>
                <w:szCs w:val="21"/>
                <w:lang w:eastAsia="zh-CN"/>
              </w:rPr>
            </w:pPr>
            <w:r>
              <w:rPr>
                <w:color w:val="000000"/>
                <w:szCs w:val="21"/>
                <w:lang w:eastAsia="zh-CN"/>
              </w:rPr>
              <w:t>943</w:t>
            </w:r>
          </w:p>
        </w:tc>
        <w:tc>
          <w:tcPr>
            <w:tcW w:w="1150"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Cs w:val="21"/>
                <w:lang w:eastAsia="zh-CN"/>
              </w:rPr>
            </w:pPr>
            <w:r>
              <w:rPr>
                <w:szCs w:val="21"/>
                <w:lang w:eastAsia="zh-CN"/>
              </w:rPr>
              <w:t xml:space="preserve">30.00 </w:t>
            </w:r>
          </w:p>
        </w:tc>
        <w:tc>
          <w:tcPr>
            <w:tcW w:w="1422"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Cs w:val="21"/>
                <w:lang w:eastAsia="zh-CN"/>
              </w:rPr>
            </w:pPr>
            <w:r>
              <w:rPr>
                <w:szCs w:val="21"/>
                <w:lang w:eastAsia="zh-CN"/>
              </w:rPr>
              <w:t xml:space="preserve">28290.00 </w:t>
            </w:r>
          </w:p>
        </w:tc>
      </w:tr>
      <w:tr w:rsidR="005C23D4">
        <w:trPr>
          <w:trHeight w:val="247"/>
          <w:jc w:val="center"/>
        </w:trPr>
        <w:tc>
          <w:tcPr>
            <w:tcW w:w="774" w:type="dxa"/>
            <w:tcBorders>
              <w:top w:val="nil"/>
              <w:left w:val="single" w:sz="4" w:space="0" w:color="auto"/>
              <w:bottom w:val="single" w:sz="4" w:space="0" w:color="auto"/>
              <w:right w:val="single" w:sz="4" w:space="0" w:color="auto"/>
            </w:tcBorders>
            <w:shd w:val="clear" w:color="auto" w:fill="auto"/>
            <w:vAlign w:val="center"/>
          </w:tcPr>
          <w:p w:rsidR="005C23D4" w:rsidRDefault="00921F10">
            <w:pPr>
              <w:widowControl/>
              <w:jc w:val="center"/>
              <w:rPr>
                <w:szCs w:val="21"/>
                <w:lang w:eastAsia="zh-CN"/>
              </w:rPr>
            </w:pPr>
            <w:r>
              <w:rPr>
                <w:szCs w:val="21"/>
                <w:lang w:eastAsia="zh-CN"/>
              </w:rPr>
              <w:t>2.7</w:t>
            </w:r>
          </w:p>
        </w:tc>
        <w:tc>
          <w:tcPr>
            <w:tcW w:w="2944"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Cs w:val="21"/>
                <w:lang w:eastAsia="zh-CN"/>
              </w:rPr>
            </w:pPr>
            <w:r>
              <w:rPr>
                <w:rFonts w:hint="eastAsia"/>
                <w:szCs w:val="21"/>
                <w:lang w:eastAsia="zh-CN"/>
              </w:rPr>
              <w:t>周边管线竖向位移监测</w:t>
            </w:r>
          </w:p>
        </w:tc>
        <w:tc>
          <w:tcPr>
            <w:tcW w:w="923"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Cs w:val="21"/>
                <w:lang w:eastAsia="zh-CN"/>
              </w:rPr>
            </w:pPr>
            <w:r>
              <w:rPr>
                <w:rFonts w:hint="eastAsia"/>
                <w:szCs w:val="21"/>
                <w:lang w:eastAsia="zh-CN"/>
              </w:rPr>
              <w:t>点·次</w:t>
            </w:r>
          </w:p>
        </w:tc>
        <w:tc>
          <w:tcPr>
            <w:tcW w:w="1187"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Cs w:val="21"/>
                <w:lang w:eastAsia="zh-CN"/>
              </w:rPr>
            </w:pPr>
            <w:r>
              <w:rPr>
                <w:szCs w:val="21"/>
                <w:lang w:eastAsia="zh-CN"/>
              </w:rPr>
              <w:t>80</w:t>
            </w:r>
          </w:p>
        </w:tc>
        <w:tc>
          <w:tcPr>
            <w:tcW w:w="670"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Cs w:val="21"/>
                <w:lang w:eastAsia="zh-CN"/>
              </w:rPr>
            </w:pPr>
            <w:r>
              <w:rPr>
                <w:szCs w:val="21"/>
                <w:lang w:eastAsia="zh-CN"/>
              </w:rPr>
              <w:t>23</w:t>
            </w:r>
          </w:p>
        </w:tc>
        <w:tc>
          <w:tcPr>
            <w:tcW w:w="1198"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color w:val="000000"/>
                <w:szCs w:val="21"/>
                <w:lang w:eastAsia="zh-CN"/>
              </w:rPr>
            </w:pPr>
            <w:r>
              <w:rPr>
                <w:color w:val="000000"/>
                <w:szCs w:val="21"/>
                <w:lang w:eastAsia="zh-CN"/>
              </w:rPr>
              <w:t>1840</w:t>
            </w:r>
          </w:p>
        </w:tc>
        <w:tc>
          <w:tcPr>
            <w:tcW w:w="1150"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Cs w:val="21"/>
                <w:lang w:eastAsia="zh-CN"/>
              </w:rPr>
            </w:pPr>
            <w:r>
              <w:rPr>
                <w:szCs w:val="21"/>
                <w:lang w:eastAsia="zh-CN"/>
              </w:rPr>
              <w:t xml:space="preserve">30.00 </w:t>
            </w:r>
          </w:p>
        </w:tc>
        <w:tc>
          <w:tcPr>
            <w:tcW w:w="1422"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Cs w:val="21"/>
                <w:lang w:eastAsia="zh-CN"/>
              </w:rPr>
            </w:pPr>
            <w:r>
              <w:rPr>
                <w:szCs w:val="21"/>
                <w:lang w:eastAsia="zh-CN"/>
              </w:rPr>
              <w:t xml:space="preserve">55200.00 </w:t>
            </w:r>
          </w:p>
        </w:tc>
      </w:tr>
      <w:tr w:rsidR="005C23D4">
        <w:trPr>
          <w:trHeight w:val="247"/>
          <w:jc w:val="center"/>
        </w:trPr>
        <w:tc>
          <w:tcPr>
            <w:tcW w:w="774" w:type="dxa"/>
            <w:tcBorders>
              <w:top w:val="nil"/>
              <w:left w:val="single" w:sz="4" w:space="0" w:color="auto"/>
              <w:bottom w:val="single" w:sz="4" w:space="0" w:color="auto"/>
              <w:right w:val="single" w:sz="4" w:space="0" w:color="auto"/>
            </w:tcBorders>
            <w:shd w:val="clear" w:color="auto" w:fill="auto"/>
            <w:vAlign w:val="center"/>
          </w:tcPr>
          <w:p w:rsidR="005C23D4" w:rsidRDefault="00921F10">
            <w:pPr>
              <w:widowControl/>
              <w:jc w:val="center"/>
              <w:rPr>
                <w:szCs w:val="21"/>
                <w:lang w:eastAsia="zh-CN"/>
              </w:rPr>
            </w:pPr>
            <w:r>
              <w:rPr>
                <w:szCs w:val="21"/>
                <w:lang w:eastAsia="zh-CN"/>
              </w:rPr>
              <w:t>2.8</w:t>
            </w:r>
          </w:p>
        </w:tc>
        <w:tc>
          <w:tcPr>
            <w:tcW w:w="2944"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Cs w:val="21"/>
                <w:lang w:eastAsia="zh-CN"/>
              </w:rPr>
            </w:pPr>
            <w:r>
              <w:rPr>
                <w:rFonts w:hint="eastAsia"/>
                <w:szCs w:val="21"/>
                <w:lang w:eastAsia="zh-CN"/>
              </w:rPr>
              <w:t>深层水平位移监测</w:t>
            </w:r>
          </w:p>
        </w:tc>
        <w:tc>
          <w:tcPr>
            <w:tcW w:w="923"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Cs w:val="21"/>
                <w:lang w:eastAsia="zh-CN"/>
              </w:rPr>
            </w:pPr>
            <w:r>
              <w:rPr>
                <w:rFonts w:hint="eastAsia"/>
                <w:szCs w:val="21"/>
                <w:lang w:eastAsia="zh-CN"/>
              </w:rPr>
              <w:t>点·次</w:t>
            </w:r>
          </w:p>
        </w:tc>
        <w:tc>
          <w:tcPr>
            <w:tcW w:w="1187"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Cs w:val="21"/>
                <w:lang w:eastAsia="zh-CN"/>
              </w:rPr>
            </w:pPr>
            <w:r>
              <w:rPr>
                <w:szCs w:val="21"/>
                <w:lang w:eastAsia="zh-CN"/>
              </w:rPr>
              <w:t>80</w:t>
            </w:r>
          </w:p>
        </w:tc>
        <w:tc>
          <w:tcPr>
            <w:tcW w:w="670"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Cs w:val="21"/>
                <w:lang w:eastAsia="zh-CN"/>
              </w:rPr>
            </w:pPr>
            <w:r>
              <w:rPr>
                <w:szCs w:val="21"/>
                <w:lang w:eastAsia="zh-CN"/>
              </w:rPr>
              <w:t>23</w:t>
            </w:r>
          </w:p>
        </w:tc>
        <w:tc>
          <w:tcPr>
            <w:tcW w:w="1198"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color w:val="000000"/>
                <w:szCs w:val="21"/>
                <w:lang w:eastAsia="zh-CN"/>
              </w:rPr>
            </w:pPr>
            <w:r>
              <w:rPr>
                <w:color w:val="000000"/>
                <w:szCs w:val="21"/>
                <w:lang w:eastAsia="zh-CN"/>
              </w:rPr>
              <w:t>1840</w:t>
            </w:r>
          </w:p>
        </w:tc>
        <w:tc>
          <w:tcPr>
            <w:tcW w:w="1150"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Cs w:val="21"/>
                <w:lang w:eastAsia="zh-CN"/>
              </w:rPr>
            </w:pPr>
            <w:r>
              <w:rPr>
                <w:szCs w:val="21"/>
                <w:lang w:eastAsia="zh-CN"/>
              </w:rPr>
              <w:t xml:space="preserve">360.00 </w:t>
            </w:r>
          </w:p>
        </w:tc>
        <w:tc>
          <w:tcPr>
            <w:tcW w:w="1422"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Cs w:val="21"/>
                <w:lang w:eastAsia="zh-CN"/>
              </w:rPr>
            </w:pPr>
            <w:r>
              <w:rPr>
                <w:szCs w:val="21"/>
                <w:lang w:eastAsia="zh-CN"/>
              </w:rPr>
              <w:t xml:space="preserve">662400.00 </w:t>
            </w:r>
          </w:p>
        </w:tc>
      </w:tr>
      <w:tr w:rsidR="005C23D4">
        <w:trPr>
          <w:trHeight w:val="247"/>
          <w:jc w:val="center"/>
        </w:trPr>
        <w:tc>
          <w:tcPr>
            <w:tcW w:w="774" w:type="dxa"/>
            <w:tcBorders>
              <w:top w:val="nil"/>
              <w:left w:val="single" w:sz="4" w:space="0" w:color="auto"/>
              <w:bottom w:val="single" w:sz="4" w:space="0" w:color="auto"/>
              <w:right w:val="single" w:sz="4" w:space="0" w:color="auto"/>
            </w:tcBorders>
            <w:shd w:val="clear" w:color="auto" w:fill="auto"/>
            <w:vAlign w:val="center"/>
          </w:tcPr>
          <w:p w:rsidR="005C23D4" w:rsidRDefault="00921F10">
            <w:pPr>
              <w:widowControl/>
              <w:jc w:val="center"/>
              <w:rPr>
                <w:szCs w:val="21"/>
                <w:lang w:eastAsia="zh-CN"/>
              </w:rPr>
            </w:pPr>
            <w:r>
              <w:rPr>
                <w:szCs w:val="21"/>
                <w:lang w:eastAsia="zh-CN"/>
              </w:rPr>
              <w:t>2.9</w:t>
            </w:r>
          </w:p>
        </w:tc>
        <w:tc>
          <w:tcPr>
            <w:tcW w:w="2944"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color w:val="000000"/>
                <w:szCs w:val="21"/>
                <w:lang w:eastAsia="zh-CN"/>
              </w:rPr>
            </w:pPr>
            <w:r>
              <w:rPr>
                <w:rFonts w:hint="eastAsia"/>
                <w:color w:val="000000"/>
                <w:szCs w:val="21"/>
                <w:lang w:eastAsia="zh-CN"/>
              </w:rPr>
              <w:t>地下水位监测</w:t>
            </w:r>
          </w:p>
        </w:tc>
        <w:tc>
          <w:tcPr>
            <w:tcW w:w="923"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Cs w:val="21"/>
                <w:lang w:eastAsia="zh-CN"/>
              </w:rPr>
            </w:pPr>
            <w:r>
              <w:rPr>
                <w:rFonts w:hint="eastAsia"/>
                <w:szCs w:val="21"/>
                <w:lang w:eastAsia="zh-CN"/>
              </w:rPr>
              <w:t>点·次</w:t>
            </w:r>
          </w:p>
        </w:tc>
        <w:tc>
          <w:tcPr>
            <w:tcW w:w="1187"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Cs w:val="21"/>
                <w:lang w:eastAsia="zh-CN"/>
              </w:rPr>
            </w:pPr>
            <w:r>
              <w:rPr>
                <w:szCs w:val="21"/>
                <w:lang w:eastAsia="zh-CN"/>
              </w:rPr>
              <w:t>80</w:t>
            </w:r>
          </w:p>
        </w:tc>
        <w:tc>
          <w:tcPr>
            <w:tcW w:w="670"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Cs w:val="21"/>
                <w:lang w:eastAsia="zh-CN"/>
              </w:rPr>
            </w:pPr>
            <w:r>
              <w:rPr>
                <w:szCs w:val="21"/>
                <w:lang w:eastAsia="zh-CN"/>
              </w:rPr>
              <w:t>23</w:t>
            </w:r>
          </w:p>
        </w:tc>
        <w:tc>
          <w:tcPr>
            <w:tcW w:w="1198"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color w:val="000000"/>
                <w:szCs w:val="21"/>
                <w:lang w:eastAsia="zh-CN"/>
              </w:rPr>
            </w:pPr>
            <w:r>
              <w:rPr>
                <w:color w:val="000000"/>
                <w:szCs w:val="21"/>
                <w:lang w:eastAsia="zh-CN"/>
              </w:rPr>
              <w:t>1840</w:t>
            </w:r>
          </w:p>
        </w:tc>
        <w:tc>
          <w:tcPr>
            <w:tcW w:w="1150"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Cs w:val="21"/>
                <w:lang w:eastAsia="zh-CN"/>
              </w:rPr>
            </w:pPr>
            <w:r>
              <w:rPr>
                <w:szCs w:val="21"/>
                <w:lang w:eastAsia="zh-CN"/>
              </w:rPr>
              <w:t xml:space="preserve">120.00 </w:t>
            </w:r>
          </w:p>
        </w:tc>
        <w:tc>
          <w:tcPr>
            <w:tcW w:w="1422"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Cs w:val="21"/>
                <w:lang w:eastAsia="zh-CN"/>
              </w:rPr>
            </w:pPr>
            <w:r>
              <w:rPr>
                <w:szCs w:val="21"/>
                <w:lang w:eastAsia="zh-CN"/>
              </w:rPr>
              <w:t xml:space="preserve">220800.00 </w:t>
            </w:r>
          </w:p>
        </w:tc>
      </w:tr>
      <w:tr w:rsidR="005C23D4">
        <w:trPr>
          <w:trHeight w:val="319"/>
          <w:jc w:val="center"/>
        </w:trPr>
        <w:tc>
          <w:tcPr>
            <w:tcW w:w="774" w:type="dxa"/>
            <w:tcBorders>
              <w:top w:val="nil"/>
              <w:left w:val="single" w:sz="4" w:space="0" w:color="auto"/>
              <w:bottom w:val="single" w:sz="4" w:space="0" w:color="auto"/>
              <w:right w:val="single" w:sz="4" w:space="0" w:color="auto"/>
            </w:tcBorders>
            <w:shd w:val="clear" w:color="auto" w:fill="auto"/>
            <w:vAlign w:val="center"/>
          </w:tcPr>
          <w:p w:rsidR="005C23D4" w:rsidRDefault="00921F10">
            <w:pPr>
              <w:widowControl/>
              <w:jc w:val="center"/>
              <w:rPr>
                <w:szCs w:val="21"/>
                <w:lang w:eastAsia="zh-CN"/>
              </w:rPr>
            </w:pPr>
            <w:r>
              <w:rPr>
                <w:rFonts w:hint="eastAsia"/>
                <w:szCs w:val="21"/>
                <w:lang w:eastAsia="zh-CN"/>
              </w:rPr>
              <w:t>二</w:t>
            </w:r>
          </w:p>
        </w:tc>
        <w:tc>
          <w:tcPr>
            <w:tcW w:w="2944"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Cs w:val="21"/>
                <w:lang w:eastAsia="zh-CN"/>
              </w:rPr>
            </w:pPr>
            <w:r>
              <w:rPr>
                <w:rFonts w:hint="eastAsia"/>
                <w:szCs w:val="21"/>
                <w:lang w:eastAsia="zh-CN"/>
              </w:rPr>
              <w:t>监测费用小计</w:t>
            </w:r>
          </w:p>
        </w:tc>
        <w:tc>
          <w:tcPr>
            <w:tcW w:w="5129" w:type="dxa"/>
            <w:gridSpan w:val="5"/>
            <w:tcBorders>
              <w:top w:val="single" w:sz="4" w:space="0" w:color="auto"/>
              <w:left w:val="nil"/>
              <w:bottom w:val="single" w:sz="4" w:space="0" w:color="auto"/>
              <w:right w:val="single" w:sz="4" w:space="0" w:color="auto"/>
            </w:tcBorders>
            <w:shd w:val="clear" w:color="auto" w:fill="auto"/>
            <w:vAlign w:val="center"/>
          </w:tcPr>
          <w:p w:rsidR="005C23D4" w:rsidRDefault="00921F10">
            <w:pPr>
              <w:widowControl/>
              <w:jc w:val="center"/>
              <w:rPr>
                <w:szCs w:val="21"/>
                <w:lang w:eastAsia="zh-CN"/>
              </w:rPr>
            </w:pPr>
            <w:r>
              <w:rPr>
                <w:rFonts w:hint="eastAsia"/>
                <w:szCs w:val="21"/>
                <w:lang w:eastAsia="zh-CN"/>
              </w:rPr>
              <w:t>（</w:t>
            </w:r>
            <w:r>
              <w:rPr>
                <w:szCs w:val="21"/>
                <w:lang w:eastAsia="zh-CN"/>
              </w:rPr>
              <w:t>2.1）+（2.2）+（2.3）+（2.4）+（2.5）+（2.6）+（2.7）+（2.8）+（2.9）</w:t>
            </w:r>
          </w:p>
        </w:tc>
        <w:tc>
          <w:tcPr>
            <w:tcW w:w="1422"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Cs w:val="21"/>
                <w:lang w:eastAsia="zh-CN"/>
              </w:rPr>
            </w:pPr>
            <w:r>
              <w:rPr>
                <w:szCs w:val="21"/>
                <w:lang w:eastAsia="zh-CN"/>
              </w:rPr>
              <w:t xml:space="preserve">1919386.80 </w:t>
            </w:r>
          </w:p>
        </w:tc>
      </w:tr>
      <w:tr w:rsidR="005C23D4">
        <w:trPr>
          <w:trHeight w:val="398"/>
          <w:jc w:val="center"/>
        </w:trPr>
        <w:tc>
          <w:tcPr>
            <w:tcW w:w="774" w:type="dxa"/>
            <w:tcBorders>
              <w:top w:val="nil"/>
              <w:left w:val="single" w:sz="4" w:space="0" w:color="auto"/>
              <w:bottom w:val="single" w:sz="4" w:space="0" w:color="auto"/>
              <w:right w:val="single" w:sz="4" w:space="0" w:color="auto"/>
            </w:tcBorders>
            <w:shd w:val="clear" w:color="auto" w:fill="auto"/>
            <w:vAlign w:val="center"/>
          </w:tcPr>
          <w:p w:rsidR="005C23D4" w:rsidRDefault="00921F10">
            <w:pPr>
              <w:widowControl/>
              <w:jc w:val="center"/>
              <w:rPr>
                <w:szCs w:val="21"/>
                <w:lang w:eastAsia="zh-CN"/>
              </w:rPr>
            </w:pPr>
            <w:r>
              <w:rPr>
                <w:rFonts w:hint="eastAsia"/>
                <w:szCs w:val="21"/>
                <w:lang w:eastAsia="zh-CN"/>
              </w:rPr>
              <w:t>三</w:t>
            </w:r>
          </w:p>
        </w:tc>
        <w:tc>
          <w:tcPr>
            <w:tcW w:w="2944"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Cs w:val="21"/>
                <w:lang w:eastAsia="zh-CN"/>
              </w:rPr>
            </w:pPr>
            <w:r>
              <w:rPr>
                <w:rFonts w:hint="eastAsia"/>
                <w:szCs w:val="21"/>
                <w:lang w:eastAsia="zh-CN"/>
              </w:rPr>
              <w:t>技术工作费</w:t>
            </w:r>
          </w:p>
        </w:tc>
        <w:tc>
          <w:tcPr>
            <w:tcW w:w="5129" w:type="dxa"/>
            <w:gridSpan w:val="5"/>
            <w:tcBorders>
              <w:top w:val="single" w:sz="4" w:space="0" w:color="auto"/>
              <w:left w:val="nil"/>
              <w:bottom w:val="single" w:sz="4" w:space="0" w:color="auto"/>
              <w:right w:val="single" w:sz="4" w:space="0" w:color="auto"/>
            </w:tcBorders>
            <w:shd w:val="clear" w:color="auto" w:fill="auto"/>
            <w:vAlign w:val="center"/>
          </w:tcPr>
          <w:p w:rsidR="005C23D4" w:rsidRDefault="00921F10">
            <w:pPr>
              <w:widowControl/>
              <w:jc w:val="center"/>
              <w:rPr>
                <w:szCs w:val="21"/>
                <w:lang w:eastAsia="zh-CN"/>
              </w:rPr>
            </w:pPr>
            <w:r>
              <w:rPr>
                <w:szCs w:val="21"/>
                <w:lang w:eastAsia="zh-CN"/>
              </w:rPr>
              <w:t>[（2.1）+（2.2）+（2.3）+（2.4）+（2.5）+（2.6）+（2.7）]×22%</w:t>
            </w:r>
          </w:p>
        </w:tc>
        <w:tc>
          <w:tcPr>
            <w:tcW w:w="1422"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Cs w:val="21"/>
                <w:lang w:eastAsia="zh-CN"/>
              </w:rPr>
            </w:pPr>
            <w:r>
              <w:rPr>
                <w:szCs w:val="21"/>
                <w:lang w:eastAsia="zh-CN"/>
              </w:rPr>
              <w:t xml:space="preserve">227961.10 </w:t>
            </w:r>
          </w:p>
        </w:tc>
      </w:tr>
      <w:tr w:rsidR="005C23D4">
        <w:trPr>
          <w:trHeight w:val="247"/>
          <w:jc w:val="center"/>
        </w:trPr>
        <w:tc>
          <w:tcPr>
            <w:tcW w:w="774" w:type="dxa"/>
            <w:tcBorders>
              <w:top w:val="nil"/>
              <w:left w:val="single" w:sz="4" w:space="0" w:color="auto"/>
              <w:bottom w:val="single" w:sz="4" w:space="0" w:color="auto"/>
              <w:right w:val="single" w:sz="4" w:space="0" w:color="auto"/>
            </w:tcBorders>
            <w:shd w:val="clear" w:color="auto" w:fill="auto"/>
            <w:vAlign w:val="center"/>
          </w:tcPr>
          <w:p w:rsidR="005C23D4" w:rsidRDefault="00921F10">
            <w:pPr>
              <w:widowControl/>
              <w:jc w:val="center"/>
              <w:rPr>
                <w:szCs w:val="21"/>
                <w:lang w:eastAsia="zh-CN"/>
              </w:rPr>
            </w:pPr>
            <w:r>
              <w:rPr>
                <w:rFonts w:hint="eastAsia"/>
                <w:szCs w:val="21"/>
                <w:lang w:eastAsia="zh-CN"/>
              </w:rPr>
              <w:t>四</w:t>
            </w:r>
          </w:p>
        </w:tc>
        <w:tc>
          <w:tcPr>
            <w:tcW w:w="2944"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Cs w:val="21"/>
                <w:lang w:eastAsia="zh-CN"/>
              </w:rPr>
            </w:pPr>
            <w:r>
              <w:rPr>
                <w:rFonts w:hint="eastAsia"/>
                <w:szCs w:val="21"/>
                <w:lang w:eastAsia="zh-CN"/>
              </w:rPr>
              <w:t>监测费用小计</w:t>
            </w:r>
          </w:p>
        </w:tc>
        <w:tc>
          <w:tcPr>
            <w:tcW w:w="5129" w:type="dxa"/>
            <w:gridSpan w:val="5"/>
            <w:tcBorders>
              <w:top w:val="single" w:sz="4" w:space="0" w:color="auto"/>
              <w:left w:val="nil"/>
              <w:bottom w:val="single" w:sz="4" w:space="0" w:color="auto"/>
              <w:right w:val="single" w:sz="4" w:space="0" w:color="auto"/>
            </w:tcBorders>
            <w:shd w:val="clear" w:color="auto" w:fill="auto"/>
            <w:vAlign w:val="center"/>
          </w:tcPr>
          <w:p w:rsidR="005C23D4" w:rsidRDefault="00921F10">
            <w:pPr>
              <w:widowControl/>
              <w:jc w:val="center"/>
              <w:rPr>
                <w:szCs w:val="21"/>
                <w:lang w:eastAsia="zh-CN"/>
              </w:rPr>
            </w:pPr>
            <w:r>
              <w:rPr>
                <w:rFonts w:hint="eastAsia"/>
                <w:szCs w:val="21"/>
                <w:lang w:eastAsia="zh-CN"/>
              </w:rPr>
              <w:t>（二）</w:t>
            </w:r>
            <w:r>
              <w:rPr>
                <w:szCs w:val="21"/>
                <w:lang w:eastAsia="zh-CN"/>
              </w:rPr>
              <w:t>+（三）</w:t>
            </w:r>
          </w:p>
        </w:tc>
        <w:tc>
          <w:tcPr>
            <w:tcW w:w="1422"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Cs w:val="21"/>
                <w:lang w:eastAsia="zh-CN"/>
              </w:rPr>
            </w:pPr>
            <w:r>
              <w:rPr>
                <w:szCs w:val="21"/>
                <w:lang w:eastAsia="zh-CN"/>
              </w:rPr>
              <w:t xml:space="preserve">2147347.90 </w:t>
            </w:r>
          </w:p>
        </w:tc>
      </w:tr>
      <w:tr w:rsidR="005C23D4">
        <w:trPr>
          <w:trHeight w:val="247"/>
          <w:jc w:val="center"/>
        </w:trPr>
        <w:tc>
          <w:tcPr>
            <w:tcW w:w="774" w:type="dxa"/>
            <w:tcBorders>
              <w:top w:val="nil"/>
              <w:left w:val="single" w:sz="4" w:space="0" w:color="auto"/>
              <w:bottom w:val="single" w:sz="4" w:space="0" w:color="auto"/>
              <w:right w:val="single" w:sz="4" w:space="0" w:color="auto"/>
            </w:tcBorders>
            <w:shd w:val="clear" w:color="auto" w:fill="auto"/>
            <w:vAlign w:val="center"/>
          </w:tcPr>
          <w:p w:rsidR="005C23D4" w:rsidRDefault="00921F10">
            <w:pPr>
              <w:widowControl/>
              <w:jc w:val="center"/>
              <w:rPr>
                <w:szCs w:val="21"/>
                <w:lang w:eastAsia="zh-CN"/>
              </w:rPr>
            </w:pPr>
            <w:r>
              <w:rPr>
                <w:rFonts w:hint="eastAsia"/>
                <w:szCs w:val="21"/>
                <w:lang w:eastAsia="zh-CN"/>
              </w:rPr>
              <w:t>五</w:t>
            </w:r>
          </w:p>
        </w:tc>
        <w:tc>
          <w:tcPr>
            <w:tcW w:w="2944"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Cs w:val="21"/>
                <w:lang w:eastAsia="zh-CN"/>
              </w:rPr>
            </w:pPr>
            <w:r>
              <w:rPr>
                <w:rFonts w:hint="eastAsia"/>
                <w:szCs w:val="21"/>
                <w:lang w:eastAsia="zh-CN"/>
              </w:rPr>
              <w:t>合计（点位埋设费+监测费）</w:t>
            </w:r>
          </w:p>
        </w:tc>
        <w:tc>
          <w:tcPr>
            <w:tcW w:w="5129" w:type="dxa"/>
            <w:gridSpan w:val="5"/>
            <w:tcBorders>
              <w:top w:val="single" w:sz="4" w:space="0" w:color="auto"/>
              <w:left w:val="nil"/>
              <w:bottom w:val="single" w:sz="4" w:space="0" w:color="auto"/>
              <w:right w:val="single" w:sz="4" w:space="0" w:color="auto"/>
            </w:tcBorders>
            <w:shd w:val="clear" w:color="auto" w:fill="auto"/>
            <w:vAlign w:val="center"/>
          </w:tcPr>
          <w:p w:rsidR="005C23D4" w:rsidRDefault="00921F10">
            <w:pPr>
              <w:widowControl/>
              <w:jc w:val="center"/>
              <w:rPr>
                <w:szCs w:val="21"/>
                <w:lang w:eastAsia="zh-CN"/>
              </w:rPr>
            </w:pPr>
            <w:r>
              <w:rPr>
                <w:rFonts w:hint="eastAsia"/>
                <w:szCs w:val="21"/>
                <w:lang w:eastAsia="zh-CN"/>
              </w:rPr>
              <w:t>（一）+（四）</w:t>
            </w:r>
          </w:p>
        </w:tc>
        <w:tc>
          <w:tcPr>
            <w:tcW w:w="1422"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Cs w:val="21"/>
                <w:lang w:eastAsia="zh-CN"/>
              </w:rPr>
            </w:pPr>
            <w:r>
              <w:rPr>
                <w:rFonts w:hint="eastAsia"/>
                <w:szCs w:val="21"/>
                <w:lang w:eastAsia="zh-CN"/>
              </w:rPr>
              <w:t xml:space="preserve">2363197.90 </w:t>
            </w:r>
          </w:p>
        </w:tc>
      </w:tr>
    </w:tbl>
    <w:p w:rsidR="005C23D4" w:rsidRDefault="005C23D4">
      <w:pPr>
        <w:ind w:firstLine="420"/>
        <w:rPr>
          <w:rFonts w:eastAsiaTheme="minorEastAsia"/>
          <w:lang w:eastAsia="zh-CN"/>
        </w:rPr>
      </w:pPr>
    </w:p>
    <w:p w:rsidR="005C23D4" w:rsidRDefault="005C23D4">
      <w:pPr>
        <w:rPr>
          <w:lang w:eastAsia="zh-CN"/>
        </w:rPr>
      </w:pPr>
    </w:p>
    <w:p w:rsidR="005C23D4" w:rsidRDefault="005C23D4">
      <w:pPr>
        <w:rPr>
          <w:rFonts w:ascii="Microsoft JhengHei" w:eastAsiaTheme="minorEastAsia" w:hAnsi="Microsoft JhengHei" w:cs="Microsoft JhengHei"/>
          <w:b/>
          <w:bCs/>
          <w:sz w:val="32"/>
          <w:szCs w:val="32"/>
          <w:lang w:eastAsia="zh-CN"/>
        </w:rPr>
      </w:pPr>
    </w:p>
    <w:p w:rsidR="005C23D4" w:rsidRDefault="005C23D4">
      <w:pPr>
        <w:spacing w:line="360" w:lineRule="auto"/>
        <w:rPr>
          <w:rFonts w:ascii="Times New Roman" w:eastAsiaTheme="minorEastAsia" w:hAnsi="Times New Roman" w:cs="Times New Roman"/>
          <w:lang w:eastAsia="zh-CN"/>
        </w:rPr>
        <w:sectPr w:rsidR="005C23D4">
          <w:pgSz w:w="12240" w:h="15840"/>
          <w:pgMar w:top="1500" w:right="1580" w:bottom="1120" w:left="1700" w:header="0" w:footer="861" w:gutter="0"/>
          <w:cols w:space="720"/>
        </w:sectPr>
      </w:pPr>
    </w:p>
    <w:p w:rsidR="005C23D4" w:rsidRDefault="005C23D4">
      <w:pPr>
        <w:rPr>
          <w:rFonts w:ascii="Times New Roman" w:eastAsiaTheme="minorEastAsia" w:hAnsi="Times New Roman" w:cs="Times New Roman"/>
          <w:lang w:eastAsia="zh-CN"/>
        </w:rPr>
      </w:pPr>
    </w:p>
    <w:p w:rsidR="005C23D4" w:rsidRDefault="005C23D4">
      <w:pPr>
        <w:rPr>
          <w:rFonts w:ascii="Times New Roman" w:eastAsiaTheme="minorEastAsia" w:hAnsi="Times New Roman" w:cs="Times New Roman"/>
          <w:lang w:eastAsia="zh-CN"/>
        </w:rPr>
      </w:pPr>
    </w:p>
    <w:p w:rsidR="005C23D4" w:rsidRDefault="00921F10">
      <w:pPr>
        <w:pStyle w:val="10"/>
        <w:spacing w:line="738" w:lineRule="exact"/>
        <w:ind w:right="3"/>
        <w:rPr>
          <w:rFonts w:ascii="Times New Roman" w:eastAsiaTheme="minorEastAsia" w:hAnsi="Times New Roman" w:cs="Times New Roman"/>
          <w:lang w:eastAsia="zh-CN"/>
        </w:rPr>
      </w:pPr>
      <w:bookmarkStart w:id="831" w:name="_Toc26469_WPSOffice_Level1"/>
      <w:bookmarkStart w:id="832" w:name="_Toc28916"/>
      <w:bookmarkStart w:id="833" w:name="_Toc18989"/>
      <w:bookmarkStart w:id="834" w:name="_Toc25332"/>
      <w:bookmarkStart w:id="835" w:name="_Toc20539"/>
      <w:bookmarkStart w:id="836" w:name="_Toc32500"/>
      <w:bookmarkStart w:id="837" w:name="_Toc10648476"/>
      <w:bookmarkStart w:id="838" w:name="_Toc2907"/>
      <w:bookmarkStart w:id="839" w:name="_Toc9681"/>
      <w:bookmarkStart w:id="840" w:name="_Toc17186"/>
      <w:bookmarkStart w:id="841" w:name="_Toc131758383"/>
      <w:r>
        <w:rPr>
          <w:rFonts w:ascii="Times New Roman" w:eastAsiaTheme="minorEastAsia" w:hAnsi="Times New Roman" w:cs="Times New Roman" w:hint="eastAsia"/>
          <w:lang w:eastAsia="zh-CN"/>
        </w:rPr>
        <w:t>第五章</w:t>
      </w:r>
      <w:bookmarkEnd w:id="831"/>
      <w:bookmarkEnd w:id="832"/>
      <w:bookmarkEnd w:id="833"/>
      <w:bookmarkEnd w:id="834"/>
      <w:r>
        <w:rPr>
          <w:rFonts w:ascii="Times New Roman" w:eastAsiaTheme="minorEastAsia" w:hAnsi="Times New Roman" w:cs="Times New Roman" w:hint="eastAsia"/>
          <w:lang w:eastAsia="zh-CN"/>
        </w:rPr>
        <w:t>合同条款及格式</w:t>
      </w:r>
      <w:bookmarkEnd w:id="835"/>
      <w:bookmarkEnd w:id="836"/>
      <w:bookmarkEnd w:id="837"/>
      <w:bookmarkEnd w:id="838"/>
      <w:bookmarkEnd w:id="839"/>
      <w:bookmarkEnd w:id="840"/>
      <w:bookmarkEnd w:id="841"/>
    </w:p>
    <w:p w:rsidR="005C23D4" w:rsidRDefault="005C23D4">
      <w:pPr>
        <w:pStyle w:val="aa"/>
        <w:rPr>
          <w:rFonts w:ascii="Times New Roman" w:eastAsiaTheme="minorEastAsia" w:hAnsi="Times New Roman" w:cs="Times New Roman"/>
          <w:b/>
          <w:sz w:val="20"/>
          <w:lang w:eastAsia="zh-CN"/>
        </w:rPr>
      </w:pPr>
    </w:p>
    <w:p w:rsidR="005C23D4" w:rsidRDefault="005C23D4">
      <w:pPr>
        <w:pStyle w:val="aa"/>
        <w:rPr>
          <w:rFonts w:ascii="Times New Roman" w:eastAsiaTheme="minorEastAsia" w:hAnsi="Times New Roman" w:cs="Times New Roman"/>
          <w:b/>
          <w:sz w:val="20"/>
          <w:lang w:eastAsia="zh-CN"/>
        </w:rPr>
      </w:pPr>
    </w:p>
    <w:p w:rsidR="005C23D4" w:rsidRDefault="00921F10">
      <w:pPr>
        <w:spacing w:line="520" w:lineRule="exact"/>
        <w:ind w:firstLineChars="2000" w:firstLine="6400"/>
        <w:rPr>
          <w:rFonts w:ascii="仿宋" w:hAnsi="仿宋" w:cs="仿宋"/>
          <w:sz w:val="32"/>
          <w:szCs w:val="32"/>
          <w:u w:val="single"/>
          <w:lang w:eastAsia="zh-CN"/>
        </w:rPr>
      </w:pPr>
      <w:r>
        <w:rPr>
          <w:rFonts w:ascii="仿宋" w:hAnsi="仿宋" w:cs="仿宋" w:hint="eastAsia"/>
          <w:sz w:val="32"/>
          <w:szCs w:val="32"/>
          <w:lang w:eastAsia="zh-CN"/>
        </w:rPr>
        <w:t>合同编号：</w:t>
      </w:r>
    </w:p>
    <w:p w:rsidR="005C23D4" w:rsidRDefault="005C23D4">
      <w:pPr>
        <w:spacing w:line="520" w:lineRule="exact"/>
        <w:jc w:val="center"/>
        <w:rPr>
          <w:rFonts w:ascii="仿宋" w:hAnsi="仿宋" w:cs="仿宋"/>
          <w:b/>
          <w:sz w:val="52"/>
          <w:u w:val="single"/>
          <w:lang w:eastAsia="zh-CN"/>
        </w:rPr>
      </w:pPr>
    </w:p>
    <w:p w:rsidR="005C23D4" w:rsidRDefault="005C23D4">
      <w:pPr>
        <w:spacing w:line="520" w:lineRule="exact"/>
        <w:jc w:val="center"/>
        <w:rPr>
          <w:rFonts w:ascii="仿宋" w:hAnsi="仿宋" w:cs="仿宋"/>
          <w:b/>
          <w:sz w:val="52"/>
          <w:u w:val="single"/>
          <w:lang w:eastAsia="zh-CN"/>
        </w:rPr>
      </w:pPr>
    </w:p>
    <w:p w:rsidR="005C23D4" w:rsidRDefault="00921F10">
      <w:pPr>
        <w:spacing w:line="520" w:lineRule="exact"/>
        <w:jc w:val="center"/>
        <w:rPr>
          <w:rFonts w:ascii="仿宋" w:hAnsi="仿宋" w:cs="仿宋"/>
          <w:sz w:val="28"/>
          <w:szCs w:val="28"/>
          <w:lang w:eastAsia="zh-CN"/>
        </w:rPr>
      </w:pPr>
      <w:r>
        <w:rPr>
          <w:rFonts w:ascii="仿宋" w:hAnsi="仿宋" w:cs="仿宋" w:hint="eastAsia"/>
          <w:sz w:val="48"/>
          <w:szCs w:val="48"/>
          <w:lang w:eastAsia="zh-CN"/>
        </w:rPr>
        <w:t>枫江深坑国考断面攻坚达标工程（潮州段）一期市政污水管网及检测清淤修复（省市出资部分）第三方监测服务项目合同</w:t>
      </w:r>
    </w:p>
    <w:p w:rsidR="005C23D4" w:rsidRDefault="005C23D4">
      <w:pPr>
        <w:spacing w:line="520" w:lineRule="exact"/>
        <w:jc w:val="center"/>
        <w:rPr>
          <w:rFonts w:ascii="仿宋" w:hAnsi="仿宋" w:cs="仿宋"/>
          <w:sz w:val="28"/>
          <w:szCs w:val="28"/>
          <w:lang w:eastAsia="zh-CN"/>
        </w:rPr>
      </w:pPr>
    </w:p>
    <w:p w:rsidR="005C23D4" w:rsidRDefault="005C23D4">
      <w:pPr>
        <w:spacing w:line="520" w:lineRule="exact"/>
        <w:rPr>
          <w:rFonts w:ascii="仿宋" w:hAnsi="仿宋" w:cs="仿宋"/>
          <w:sz w:val="32"/>
          <w:szCs w:val="32"/>
          <w:u w:val="single"/>
          <w:lang w:eastAsia="zh-CN"/>
        </w:rPr>
      </w:pPr>
    </w:p>
    <w:p w:rsidR="005C23D4" w:rsidRDefault="005C23D4">
      <w:pPr>
        <w:rPr>
          <w:rFonts w:ascii="仿宋" w:hAnsi="仿宋" w:cs="仿宋"/>
          <w:u w:val="single"/>
          <w:lang w:eastAsia="zh-CN"/>
        </w:rPr>
      </w:pPr>
    </w:p>
    <w:p w:rsidR="005C23D4" w:rsidRDefault="005C23D4">
      <w:pPr>
        <w:rPr>
          <w:lang w:eastAsia="zh-CN"/>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95"/>
        <w:gridCol w:w="5502"/>
      </w:tblGrid>
      <w:tr w:rsidR="005C23D4">
        <w:trPr>
          <w:trHeight w:val="912"/>
          <w:jc w:val="center"/>
        </w:trPr>
        <w:tc>
          <w:tcPr>
            <w:tcW w:w="2295" w:type="dxa"/>
            <w:vAlign w:val="center"/>
          </w:tcPr>
          <w:p w:rsidR="005C23D4" w:rsidRDefault="00921F10">
            <w:pPr>
              <w:jc w:val="center"/>
              <w:rPr>
                <w:rFonts w:ascii="黑体" w:eastAsia="黑体" w:hAnsi="黑体" w:cs="黑体"/>
                <w:kern w:val="2"/>
                <w:sz w:val="28"/>
                <w:szCs w:val="28"/>
                <w:lang w:eastAsia="zh-CN"/>
              </w:rPr>
            </w:pPr>
            <w:r>
              <w:rPr>
                <w:rFonts w:ascii="黑体" w:eastAsia="黑体" w:hAnsi="黑体" w:cs="黑体" w:hint="eastAsia"/>
                <w:kern w:val="2"/>
                <w:sz w:val="28"/>
                <w:szCs w:val="28"/>
                <w:lang w:eastAsia="zh-CN"/>
              </w:rPr>
              <w:t>合同编号</w:t>
            </w:r>
          </w:p>
        </w:tc>
        <w:tc>
          <w:tcPr>
            <w:tcW w:w="5502" w:type="dxa"/>
            <w:vAlign w:val="center"/>
          </w:tcPr>
          <w:p w:rsidR="005C23D4" w:rsidRDefault="005C23D4">
            <w:pPr>
              <w:jc w:val="both"/>
              <w:rPr>
                <w:rFonts w:ascii="黑体" w:eastAsia="黑体" w:hAnsi="黑体" w:cs="黑体"/>
                <w:kern w:val="2"/>
                <w:sz w:val="28"/>
                <w:szCs w:val="28"/>
                <w:lang w:eastAsia="zh-CN"/>
              </w:rPr>
            </w:pPr>
          </w:p>
        </w:tc>
      </w:tr>
      <w:tr w:rsidR="005C23D4">
        <w:trPr>
          <w:trHeight w:val="912"/>
          <w:jc w:val="center"/>
        </w:trPr>
        <w:tc>
          <w:tcPr>
            <w:tcW w:w="2295" w:type="dxa"/>
            <w:vAlign w:val="center"/>
          </w:tcPr>
          <w:p w:rsidR="005C23D4" w:rsidRDefault="00921F10">
            <w:pPr>
              <w:jc w:val="center"/>
              <w:rPr>
                <w:rFonts w:ascii="黑体" w:eastAsia="黑体" w:hAnsi="黑体" w:cs="黑体"/>
                <w:kern w:val="2"/>
                <w:sz w:val="28"/>
                <w:szCs w:val="28"/>
                <w:lang w:eastAsia="zh-CN"/>
              </w:rPr>
            </w:pPr>
            <w:r>
              <w:rPr>
                <w:rFonts w:ascii="黑体" w:eastAsia="黑体" w:hAnsi="黑体" w:cs="黑体" w:hint="eastAsia"/>
                <w:kern w:val="2"/>
                <w:sz w:val="28"/>
                <w:szCs w:val="28"/>
                <w:lang w:eastAsia="zh-CN"/>
              </w:rPr>
              <w:t>发包人</w:t>
            </w:r>
          </w:p>
        </w:tc>
        <w:tc>
          <w:tcPr>
            <w:tcW w:w="5502" w:type="dxa"/>
            <w:vAlign w:val="center"/>
          </w:tcPr>
          <w:p w:rsidR="005C23D4" w:rsidRDefault="005C23D4">
            <w:pPr>
              <w:jc w:val="center"/>
              <w:rPr>
                <w:rFonts w:ascii="黑体" w:eastAsia="黑体" w:hAnsi="黑体" w:cs="黑体"/>
                <w:kern w:val="2"/>
                <w:sz w:val="28"/>
                <w:szCs w:val="28"/>
                <w:lang w:eastAsia="zh-CN"/>
              </w:rPr>
            </w:pPr>
          </w:p>
        </w:tc>
      </w:tr>
      <w:tr w:rsidR="005C23D4">
        <w:trPr>
          <w:trHeight w:val="833"/>
          <w:jc w:val="center"/>
        </w:trPr>
        <w:tc>
          <w:tcPr>
            <w:tcW w:w="2295" w:type="dxa"/>
            <w:vAlign w:val="center"/>
          </w:tcPr>
          <w:p w:rsidR="005C23D4" w:rsidRDefault="00921F10">
            <w:pPr>
              <w:jc w:val="center"/>
              <w:rPr>
                <w:rFonts w:ascii="黑体" w:eastAsia="黑体" w:hAnsi="黑体" w:cs="黑体"/>
                <w:kern w:val="2"/>
                <w:sz w:val="28"/>
                <w:szCs w:val="28"/>
                <w:lang w:eastAsia="zh-CN"/>
              </w:rPr>
            </w:pPr>
            <w:bookmarkStart w:id="842" w:name="_Hlk120730463"/>
            <w:r>
              <w:rPr>
                <w:rFonts w:ascii="黑体" w:eastAsia="黑体" w:hAnsi="黑体" w:cs="黑体" w:hint="eastAsia"/>
                <w:kern w:val="2"/>
                <w:sz w:val="28"/>
                <w:szCs w:val="28"/>
                <w:lang w:eastAsia="zh-CN"/>
              </w:rPr>
              <w:t>承包人</w:t>
            </w:r>
          </w:p>
        </w:tc>
        <w:tc>
          <w:tcPr>
            <w:tcW w:w="5502" w:type="dxa"/>
            <w:vAlign w:val="center"/>
          </w:tcPr>
          <w:p w:rsidR="005C23D4" w:rsidRDefault="005C23D4">
            <w:pPr>
              <w:jc w:val="center"/>
              <w:rPr>
                <w:rFonts w:ascii="黑体" w:eastAsia="黑体" w:hAnsi="黑体" w:cs="黑体"/>
                <w:kern w:val="2"/>
                <w:sz w:val="28"/>
                <w:szCs w:val="28"/>
                <w:lang w:eastAsia="zh-CN"/>
              </w:rPr>
            </w:pPr>
          </w:p>
        </w:tc>
      </w:tr>
      <w:bookmarkEnd w:id="842"/>
      <w:tr w:rsidR="005C23D4">
        <w:trPr>
          <w:trHeight w:val="833"/>
          <w:jc w:val="center"/>
        </w:trPr>
        <w:tc>
          <w:tcPr>
            <w:tcW w:w="2295" w:type="dxa"/>
            <w:vAlign w:val="center"/>
          </w:tcPr>
          <w:p w:rsidR="005C23D4" w:rsidRDefault="00921F10">
            <w:pPr>
              <w:jc w:val="center"/>
              <w:rPr>
                <w:rFonts w:ascii="黑体" w:eastAsia="黑体" w:hAnsi="黑体" w:cs="黑体"/>
                <w:kern w:val="2"/>
                <w:sz w:val="28"/>
                <w:szCs w:val="28"/>
                <w:lang w:eastAsia="zh-CN"/>
              </w:rPr>
            </w:pPr>
            <w:r>
              <w:rPr>
                <w:rFonts w:ascii="黑体" w:eastAsia="黑体" w:hAnsi="黑体" w:cs="黑体" w:hint="eastAsia"/>
                <w:kern w:val="2"/>
                <w:sz w:val="28"/>
                <w:szCs w:val="28"/>
                <w:lang w:eastAsia="zh-CN"/>
              </w:rPr>
              <w:t>签订地点</w:t>
            </w:r>
          </w:p>
        </w:tc>
        <w:tc>
          <w:tcPr>
            <w:tcW w:w="5502" w:type="dxa"/>
            <w:vAlign w:val="center"/>
          </w:tcPr>
          <w:p w:rsidR="005C23D4" w:rsidRDefault="005C23D4">
            <w:pPr>
              <w:jc w:val="center"/>
              <w:rPr>
                <w:rFonts w:ascii="黑体" w:eastAsia="黑体" w:hAnsi="黑体" w:cs="黑体"/>
                <w:kern w:val="2"/>
                <w:sz w:val="28"/>
                <w:szCs w:val="28"/>
                <w:lang w:eastAsia="zh-CN"/>
              </w:rPr>
            </w:pPr>
          </w:p>
        </w:tc>
      </w:tr>
      <w:tr w:rsidR="005C23D4">
        <w:trPr>
          <w:trHeight w:val="912"/>
          <w:jc w:val="center"/>
        </w:trPr>
        <w:tc>
          <w:tcPr>
            <w:tcW w:w="2295" w:type="dxa"/>
            <w:vAlign w:val="center"/>
          </w:tcPr>
          <w:p w:rsidR="005C23D4" w:rsidRDefault="00921F10">
            <w:pPr>
              <w:jc w:val="center"/>
              <w:rPr>
                <w:rFonts w:ascii="黑体" w:eastAsia="黑体" w:hAnsi="黑体" w:cs="黑体"/>
                <w:kern w:val="2"/>
                <w:sz w:val="28"/>
                <w:szCs w:val="28"/>
                <w:lang w:eastAsia="zh-CN"/>
              </w:rPr>
            </w:pPr>
            <w:r>
              <w:rPr>
                <w:rFonts w:ascii="黑体" w:eastAsia="黑体" w:hAnsi="黑体" w:cs="黑体" w:hint="eastAsia"/>
                <w:kern w:val="2"/>
                <w:sz w:val="28"/>
                <w:szCs w:val="28"/>
                <w:lang w:eastAsia="zh-CN"/>
              </w:rPr>
              <w:t>签订日期</w:t>
            </w:r>
          </w:p>
        </w:tc>
        <w:tc>
          <w:tcPr>
            <w:tcW w:w="5502" w:type="dxa"/>
            <w:vAlign w:val="center"/>
          </w:tcPr>
          <w:p w:rsidR="005C23D4" w:rsidRDefault="00921F10">
            <w:pPr>
              <w:jc w:val="center"/>
              <w:rPr>
                <w:rFonts w:ascii="黑体" w:eastAsia="黑体" w:hAnsi="黑体" w:cs="黑体"/>
                <w:kern w:val="2"/>
                <w:sz w:val="28"/>
                <w:szCs w:val="28"/>
                <w:lang w:eastAsia="zh-CN"/>
              </w:rPr>
            </w:pPr>
            <w:r>
              <w:rPr>
                <w:rFonts w:ascii="黑体" w:eastAsia="黑体" w:hAnsi="黑体" w:cs="黑体" w:hint="eastAsia"/>
                <w:kern w:val="2"/>
                <w:sz w:val="28"/>
                <w:szCs w:val="28"/>
                <w:lang w:eastAsia="zh-CN"/>
              </w:rPr>
              <w:t>年      月      日</w:t>
            </w:r>
          </w:p>
        </w:tc>
      </w:tr>
    </w:tbl>
    <w:p w:rsidR="005C23D4" w:rsidRDefault="005C23D4">
      <w:pPr>
        <w:spacing w:line="520" w:lineRule="exact"/>
        <w:rPr>
          <w:rFonts w:ascii="仿宋" w:hAnsi="仿宋" w:cs="仿宋"/>
          <w:b/>
          <w:szCs w:val="24"/>
        </w:rPr>
      </w:pPr>
      <w:bookmarkStart w:id="843" w:name="_Toc364094078"/>
      <w:bookmarkStart w:id="844" w:name="_Toc364094074"/>
      <w:bookmarkStart w:id="845" w:name="_Toc364094231"/>
      <w:bookmarkStart w:id="846" w:name="_Toc364094259"/>
      <w:bookmarkStart w:id="847" w:name="_Toc374018189"/>
      <w:bookmarkStart w:id="848" w:name="_Toc364094088"/>
      <w:bookmarkStart w:id="849" w:name="_Toc364093876"/>
      <w:bookmarkStart w:id="850" w:name="_Toc374018185"/>
      <w:bookmarkStart w:id="851" w:name="_Toc374018183"/>
      <w:bookmarkStart w:id="852" w:name="_Toc374018186"/>
      <w:bookmarkStart w:id="853" w:name="_Toc374018193"/>
      <w:bookmarkStart w:id="854" w:name="_Toc364093865"/>
      <w:bookmarkStart w:id="855" w:name="_Toc364094233"/>
      <w:bookmarkStart w:id="856" w:name="_Toc364093880"/>
      <w:bookmarkStart w:id="857" w:name="_Toc364094235"/>
      <w:bookmarkStart w:id="858" w:name="_Toc374018293"/>
      <w:bookmarkStart w:id="859" w:name="_Toc364094234"/>
      <w:bookmarkStart w:id="860" w:name="_Toc364094051"/>
      <w:bookmarkStart w:id="861" w:name="_Toc364094267"/>
      <w:bookmarkStart w:id="862" w:name="_Toc364094240"/>
      <w:bookmarkStart w:id="863" w:name="_Toc364094250"/>
      <w:bookmarkStart w:id="864" w:name="_Toc364094256"/>
      <w:bookmarkStart w:id="865" w:name="_Toc364093896"/>
      <w:bookmarkStart w:id="866" w:name="_Toc364094050"/>
      <w:bookmarkStart w:id="867" w:name="_Toc364093870"/>
      <w:bookmarkStart w:id="868" w:name="_Toc364094071"/>
      <w:bookmarkStart w:id="869" w:name="_Toc364094249"/>
      <w:bookmarkStart w:id="870" w:name="_Toc364093867"/>
      <w:bookmarkStart w:id="871" w:name="_Toc364093905"/>
      <w:bookmarkStart w:id="872" w:name="_Toc364094061"/>
      <w:bookmarkStart w:id="873" w:name="_Toc364094068"/>
      <w:bookmarkStart w:id="874" w:name="_Toc374018295"/>
      <w:bookmarkStart w:id="875" w:name="_Toc374018302"/>
      <w:bookmarkStart w:id="876" w:name="_Toc364094252"/>
      <w:bookmarkStart w:id="877" w:name="_Toc364094270"/>
      <w:bookmarkStart w:id="878" w:name="_Toc364093871"/>
      <w:bookmarkStart w:id="879" w:name="_Toc364094053"/>
      <w:bookmarkStart w:id="880" w:name="_Toc364094063"/>
      <w:bookmarkStart w:id="881" w:name="_Toc364094060"/>
      <w:bookmarkStart w:id="882" w:name="_Toc364093891"/>
      <w:bookmarkStart w:id="883" w:name="_Toc364094242"/>
      <w:bookmarkStart w:id="884" w:name="_Toc364094245"/>
      <w:bookmarkStart w:id="885" w:name="_Toc364094238"/>
      <w:bookmarkStart w:id="886" w:name="_Toc364094059"/>
      <w:bookmarkStart w:id="887" w:name="_Toc364094082"/>
      <w:bookmarkStart w:id="888" w:name="_Toc364094230"/>
      <w:bookmarkStart w:id="889" w:name="_Toc374018299"/>
      <w:bookmarkStart w:id="890" w:name="_Toc374018191"/>
      <w:bookmarkStart w:id="891" w:name="_Toc364094056"/>
      <w:bookmarkStart w:id="892" w:name="_Toc364094075"/>
      <w:bookmarkStart w:id="893" w:name="_Toc374018192"/>
      <w:bookmarkStart w:id="894" w:name="_Toc364094261"/>
      <w:bookmarkStart w:id="895" w:name="_Toc374018297"/>
      <w:bookmarkStart w:id="896" w:name="_Toc364094048"/>
      <w:bookmarkStart w:id="897" w:name="_Toc364094264"/>
      <w:bookmarkStart w:id="898" w:name="_Toc364093873"/>
      <w:bookmarkStart w:id="899" w:name="_Toc364093892"/>
      <w:bookmarkStart w:id="900" w:name="_Toc364094085"/>
      <w:bookmarkStart w:id="901" w:name="_Toc364093888"/>
      <w:bookmarkStart w:id="902" w:name="_Toc374018294"/>
      <w:bookmarkStart w:id="903" w:name="_Toc364093874"/>
      <w:bookmarkStart w:id="904" w:name="_Toc364094241"/>
      <w:bookmarkStart w:id="905" w:name="_Toc364093902"/>
      <w:bookmarkStart w:id="906" w:name="_Toc364094232"/>
      <w:bookmarkStart w:id="907" w:name="_Toc364093878"/>
      <w:bookmarkStart w:id="908" w:name="_Toc364093868"/>
      <w:bookmarkStart w:id="909" w:name="_Toc364093887"/>
      <w:bookmarkStart w:id="910" w:name="_Toc374018188"/>
      <w:bookmarkStart w:id="911" w:name="_Toc374018190"/>
      <w:bookmarkStart w:id="912" w:name="_Toc364093895"/>
      <w:bookmarkStart w:id="913" w:name="_Toc364093869"/>
      <w:bookmarkStart w:id="914" w:name="_Toc374018296"/>
      <w:bookmarkStart w:id="915" w:name="_Toc364094079"/>
      <w:bookmarkStart w:id="916" w:name="_Toc364094054"/>
      <w:bookmarkStart w:id="917" w:name="_Toc364094243"/>
      <w:bookmarkStart w:id="918" w:name="_Toc364094070"/>
      <w:bookmarkStart w:id="919" w:name="_Toc364094052"/>
      <w:bookmarkStart w:id="920" w:name="_Toc364093894"/>
      <w:bookmarkStart w:id="921" w:name="_Toc364094077"/>
      <w:bookmarkStart w:id="922" w:name="_Toc364093877"/>
      <w:bookmarkStart w:id="923" w:name="_Toc374018298"/>
      <w:bookmarkStart w:id="924" w:name="_Toc364094067"/>
      <w:bookmarkStart w:id="925" w:name="_Toc364093899"/>
      <w:bookmarkStart w:id="926" w:name="_Toc364093875"/>
      <w:bookmarkStart w:id="927" w:name="_Toc364094057"/>
      <w:bookmarkStart w:id="928" w:name="_Toc364094260"/>
      <w:bookmarkStart w:id="929" w:name="_Toc364094257"/>
      <w:bookmarkStart w:id="930" w:name="_Toc364094239"/>
      <w:bookmarkStart w:id="931" w:name="_Toc364094058"/>
      <w:bookmarkStart w:id="932" w:name="_Toc364093885"/>
      <w:bookmarkStart w:id="933" w:name="_Toc374018301"/>
      <w:bookmarkStart w:id="934" w:name="_Toc364093884"/>
      <w:bookmarkStart w:id="935" w:name="_Toc374018184"/>
      <w:bookmarkStart w:id="936" w:name="_Toc364093866"/>
      <w:bookmarkStart w:id="937" w:name="_Toc374018187"/>
      <w:bookmarkStart w:id="938" w:name="_Toc364094253"/>
      <w:bookmarkStart w:id="939" w:name="_Toc364094236"/>
      <w:bookmarkStart w:id="940" w:name="_Toc374018303"/>
      <w:bookmarkStart w:id="941" w:name="_Toc364094049"/>
      <w:bookmarkStart w:id="942" w:name="_Toc374018300"/>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p>
    <w:p w:rsidR="005C23D4" w:rsidRDefault="005C23D4">
      <w:pPr>
        <w:pStyle w:val="af"/>
      </w:pPr>
    </w:p>
    <w:p w:rsidR="005C23D4" w:rsidRDefault="00921F10">
      <w:pPr>
        <w:widowControl/>
        <w:rPr>
          <w:b/>
          <w:sz w:val="32"/>
          <w:szCs w:val="32"/>
        </w:rPr>
      </w:pPr>
      <w:bookmarkStart w:id="943" w:name="_Toc238895287"/>
      <w:bookmarkStart w:id="944" w:name="_Toc27165"/>
      <w:bookmarkStart w:id="945" w:name="_Toc4440"/>
      <w:bookmarkStart w:id="946" w:name="_Toc17591"/>
      <w:r>
        <w:rPr>
          <w:b/>
          <w:sz w:val="32"/>
          <w:szCs w:val="32"/>
        </w:rPr>
        <w:br w:type="page"/>
      </w:r>
    </w:p>
    <w:bookmarkEnd w:id="943"/>
    <w:bookmarkEnd w:id="944"/>
    <w:bookmarkEnd w:id="945"/>
    <w:bookmarkEnd w:id="946"/>
    <w:p w:rsidR="005C23D4" w:rsidRDefault="00921F10">
      <w:pPr>
        <w:widowControl/>
        <w:jc w:val="both"/>
        <w:rPr>
          <w:rFonts w:ascii="仿宋" w:eastAsia="仿宋" w:hAnsi="仿宋" w:cs="仿宋"/>
          <w:b/>
          <w:sz w:val="28"/>
          <w:szCs w:val="28"/>
          <w:lang w:eastAsia="zh-CN"/>
        </w:rPr>
      </w:pPr>
      <w:r>
        <w:rPr>
          <w:rFonts w:ascii="仿宋" w:eastAsia="仿宋" w:hAnsi="仿宋" w:cs="仿宋" w:hint="eastAsia"/>
          <w:b/>
          <w:sz w:val="28"/>
          <w:szCs w:val="28"/>
          <w:lang w:eastAsia="zh-CN"/>
        </w:rPr>
        <w:lastRenderedPageBreak/>
        <w:t>发包人：（以下简称甲方）</w:t>
      </w:r>
    </w:p>
    <w:p w:rsidR="005C23D4" w:rsidRDefault="00921F10">
      <w:pPr>
        <w:jc w:val="both"/>
        <w:rPr>
          <w:rFonts w:ascii="仿宋" w:eastAsia="仿宋" w:hAnsi="仿宋" w:cs="仿宋"/>
          <w:b/>
          <w:kern w:val="2"/>
          <w:sz w:val="28"/>
          <w:szCs w:val="28"/>
          <w:lang w:eastAsia="zh-CN"/>
        </w:rPr>
      </w:pPr>
      <w:r>
        <w:rPr>
          <w:rFonts w:ascii="仿宋" w:eastAsia="仿宋" w:hAnsi="仿宋" w:cs="仿宋" w:hint="eastAsia"/>
          <w:b/>
          <w:kern w:val="2"/>
          <w:sz w:val="28"/>
          <w:szCs w:val="28"/>
          <w:lang w:eastAsia="zh-CN"/>
        </w:rPr>
        <w:t>承包人：（以下简称乙方）</w:t>
      </w:r>
    </w:p>
    <w:p w:rsidR="005C23D4" w:rsidRDefault="00921F10">
      <w:pPr>
        <w:widowControl/>
        <w:ind w:firstLineChars="200" w:firstLine="560"/>
        <w:jc w:val="both"/>
        <w:rPr>
          <w:rFonts w:ascii="仿宋" w:eastAsia="仿宋" w:hAnsi="仿宋" w:cs="仿宋"/>
          <w:sz w:val="28"/>
          <w:szCs w:val="28"/>
          <w:lang w:eastAsia="zh-CN"/>
        </w:rPr>
      </w:pPr>
      <w:r>
        <w:rPr>
          <w:rFonts w:ascii="仿宋" w:eastAsia="仿宋" w:hAnsi="仿宋" w:cs="仿宋" w:hint="eastAsia"/>
          <w:sz w:val="28"/>
          <w:szCs w:val="28"/>
          <w:u w:val="single"/>
          <w:lang w:eastAsia="zh-CN"/>
        </w:rPr>
        <w:t>（项目名称）</w:t>
      </w:r>
      <w:r>
        <w:rPr>
          <w:rFonts w:ascii="仿宋" w:eastAsia="仿宋" w:hAnsi="仿宋" w:cs="仿宋" w:hint="eastAsia"/>
          <w:sz w:val="28"/>
          <w:szCs w:val="28"/>
          <w:lang w:eastAsia="zh-CN"/>
        </w:rPr>
        <w:t>位于潮州市。本次监测的基坑主要为顶管井及周边环境构筑物。结构设计使用年限：</w:t>
      </w:r>
      <w:r>
        <w:rPr>
          <w:rFonts w:ascii="仿宋" w:eastAsia="仿宋" w:hAnsi="仿宋" w:cs="仿宋"/>
          <w:sz w:val="28"/>
          <w:szCs w:val="28"/>
          <w:lang w:eastAsia="zh-CN"/>
        </w:rPr>
        <w:t>50</w:t>
      </w:r>
      <w:r>
        <w:rPr>
          <w:rFonts w:ascii="仿宋" w:eastAsia="仿宋" w:hAnsi="仿宋" w:cs="仿宋" w:hint="eastAsia"/>
          <w:sz w:val="28"/>
          <w:szCs w:val="28"/>
          <w:lang w:eastAsia="zh-CN"/>
        </w:rPr>
        <w:t>年。结构安全等级：二级。监测对象：φ</w:t>
      </w:r>
      <w:r>
        <w:rPr>
          <w:rFonts w:ascii="仿宋" w:eastAsia="仿宋" w:hAnsi="仿宋" w:cs="仿宋"/>
          <w:sz w:val="28"/>
          <w:szCs w:val="28"/>
          <w:lang w:eastAsia="zh-CN"/>
        </w:rPr>
        <w:t>7000</w:t>
      </w:r>
      <w:r>
        <w:rPr>
          <w:rFonts w:ascii="仿宋" w:eastAsia="仿宋" w:hAnsi="仿宋" w:cs="仿宋" w:hint="eastAsia"/>
          <w:sz w:val="28"/>
          <w:szCs w:val="28"/>
          <w:lang w:eastAsia="zh-CN"/>
        </w:rPr>
        <w:t>工作井、φ</w:t>
      </w:r>
      <w:r>
        <w:rPr>
          <w:rFonts w:ascii="仿宋" w:eastAsia="仿宋" w:hAnsi="仿宋" w:cs="仿宋"/>
          <w:sz w:val="28"/>
          <w:szCs w:val="28"/>
          <w:lang w:eastAsia="zh-CN"/>
        </w:rPr>
        <w:t>4500</w:t>
      </w:r>
      <w:r>
        <w:rPr>
          <w:rFonts w:ascii="仿宋" w:eastAsia="仿宋" w:hAnsi="仿宋" w:cs="仿宋" w:hint="eastAsia"/>
          <w:sz w:val="28"/>
          <w:szCs w:val="28"/>
          <w:lang w:eastAsia="zh-CN"/>
        </w:rPr>
        <w:t>接收井、</w:t>
      </w:r>
      <w:r>
        <w:rPr>
          <w:rFonts w:ascii="仿宋" w:eastAsia="仿宋" w:hAnsi="仿宋" w:cs="仿宋"/>
          <w:sz w:val="28"/>
          <w:szCs w:val="28"/>
          <w:lang w:eastAsia="zh-CN"/>
        </w:rPr>
        <w:t>7000×4000</w:t>
      </w:r>
      <w:r>
        <w:rPr>
          <w:rFonts w:ascii="仿宋" w:eastAsia="仿宋" w:hAnsi="仿宋" w:cs="仿宋" w:hint="eastAsia"/>
          <w:sz w:val="28"/>
          <w:szCs w:val="28"/>
          <w:lang w:eastAsia="zh-CN"/>
        </w:rPr>
        <w:t>矩形工作井、</w:t>
      </w:r>
      <w:r>
        <w:rPr>
          <w:rFonts w:ascii="仿宋" w:eastAsia="仿宋" w:hAnsi="仿宋" w:cs="仿宋"/>
          <w:sz w:val="28"/>
          <w:szCs w:val="28"/>
          <w:lang w:eastAsia="zh-CN"/>
        </w:rPr>
        <w:t>5000×4000</w:t>
      </w:r>
      <w:r>
        <w:rPr>
          <w:rFonts w:ascii="仿宋" w:eastAsia="仿宋" w:hAnsi="仿宋" w:cs="仿宋" w:hint="eastAsia"/>
          <w:sz w:val="28"/>
          <w:szCs w:val="28"/>
          <w:lang w:eastAsia="zh-CN"/>
        </w:rPr>
        <w:t>矩形接收井、</w:t>
      </w:r>
      <w:r>
        <w:rPr>
          <w:rFonts w:ascii="仿宋" w:eastAsia="仿宋" w:hAnsi="仿宋" w:cs="仿宋"/>
          <w:sz w:val="28"/>
          <w:szCs w:val="28"/>
          <w:lang w:eastAsia="zh-CN"/>
        </w:rPr>
        <w:t>5000×4000</w:t>
      </w:r>
      <w:r>
        <w:rPr>
          <w:rFonts w:ascii="仿宋" w:eastAsia="仿宋" w:hAnsi="仿宋" w:cs="仿宋" w:hint="eastAsia"/>
          <w:sz w:val="28"/>
          <w:szCs w:val="28"/>
          <w:lang w:eastAsia="zh-CN"/>
        </w:rPr>
        <w:t>矩形接收坑、</w:t>
      </w:r>
      <w:r>
        <w:rPr>
          <w:rFonts w:ascii="仿宋" w:eastAsia="仿宋" w:hAnsi="仿宋" w:cs="仿宋"/>
          <w:sz w:val="28"/>
          <w:szCs w:val="28"/>
          <w:lang w:eastAsia="zh-CN"/>
        </w:rPr>
        <w:t>D3500</w:t>
      </w:r>
      <w:r>
        <w:rPr>
          <w:rFonts w:ascii="仿宋" w:eastAsia="仿宋" w:hAnsi="仿宋" w:cs="仿宋" w:hint="eastAsia"/>
          <w:sz w:val="28"/>
          <w:szCs w:val="28"/>
          <w:lang w:eastAsia="zh-CN"/>
        </w:rPr>
        <w:t>顶管与拉顶管中间街接井、三利溪应急抢修项目、周边环境较复杂的明挖段管道基坑等。基坑支护安全等级为二级。</w:t>
      </w:r>
    </w:p>
    <w:p w:rsidR="005C23D4" w:rsidRDefault="00921F10">
      <w:pPr>
        <w:widowControl/>
        <w:ind w:firstLineChars="200" w:firstLine="560"/>
        <w:jc w:val="both"/>
        <w:rPr>
          <w:rFonts w:ascii="仿宋" w:eastAsia="仿宋" w:hAnsi="仿宋" w:cs="仿宋"/>
          <w:sz w:val="28"/>
          <w:szCs w:val="28"/>
          <w:lang w:eastAsia="zh-CN"/>
        </w:rPr>
      </w:pPr>
      <w:r>
        <w:rPr>
          <w:rFonts w:ascii="仿宋" w:eastAsia="仿宋" w:hAnsi="仿宋" w:cs="仿宋" w:hint="eastAsia"/>
          <w:sz w:val="28"/>
          <w:szCs w:val="28"/>
          <w:lang w:eastAsia="zh-CN"/>
        </w:rPr>
        <w:t>为保证工程施工安全，防止发生安全事故。双方根据《中华人民共和国合同法》及相关法律规定，本着自愿、有偿、公平公正的原则，经双方友好协商后签订本合同，合同条款如下：</w:t>
      </w:r>
    </w:p>
    <w:p w:rsidR="005C23D4" w:rsidRDefault="00921F10">
      <w:pPr>
        <w:widowControl/>
        <w:ind w:firstLineChars="199" w:firstLine="559"/>
        <w:jc w:val="both"/>
        <w:rPr>
          <w:rFonts w:ascii="仿宋" w:eastAsia="仿宋" w:hAnsi="仿宋" w:cs="仿宋"/>
          <w:b/>
          <w:bCs/>
          <w:sz w:val="28"/>
          <w:szCs w:val="28"/>
          <w:lang w:eastAsia="zh-CN"/>
        </w:rPr>
      </w:pPr>
      <w:r>
        <w:rPr>
          <w:rFonts w:ascii="仿宋" w:eastAsia="仿宋" w:hAnsi="仿宋" w:cs="仿宋" w:hint="eastAsia"/>
          <w:b/>
          <w:bCs/>
          <w:sz w:val="28"/>
          <w:szCs w:val="28"/>
          <w:lang w:eastAsia="zh-CN"/>
        </w:rPr>
        <w:t>第一条 基本情况</w:t>
      </w:r>
    </w:p>
    <w:p w:rsidR="005C23D4" w:rsidRDefault="00921F10">
      <w:pPr>
        <w:widowControl/>
        <w:ind w:firstLineChars="200" w:firstLine="560"/>
        <w:jc w:val="both"/>
        <w:rPr>
          <w:rFonts w:ascii="仿宋" w:eastAsia="仿宋" w:hAnsi="仿宋" w:cs="仿宋"/>
          <w:sz w:val="28"/>
          <w:szCs w:val="28"/>
          <w:lang w:eastAsia="zh-CN"/>
        </w:rPr>
      </w:pPr>
      <w:r>
        <w:rPr>
          <w:rFonts w:ascii="仿宋" w:eastAsia="仿宋" w:hAnsi="仿宋" w:cs="仿宋" w:hint="eastAsia"/>
          <w:sz w:val="28"/>
          <w:szCs w:val="28"/>
          <w:lang w:eastAsia="zh-CN"/>
        </w:rPr>
        <w:t>1、项目地点：潮州市。</w:t>
      </w:r>
    </w:p>
    <w:p w:rsidR="005C23D4" w:rsidRDefault="00921F10">
      <w:pPr>
        <w:widowControl/>
        <w:ind w:firstLineChars="200" w:firstLine="560"/>
        <w:jc w:val="both"/>
        <w:rPr>
          <w:rFonts w:ascii="仿宋" w:eastAsia="仿宋" w:hAnsi="仿宋" w:cs="仿宋"/>
          <w:sz w:val="28"/>
          <w:szCs w:val="28"/>
          <w:lang w:eastAsia="zh-CN"/>
        </w:rPr>
      </w:pPr>
      <w:r>
        <w:rPr>
          <w:rFonts w:ascii="仿宋" w:eastAsia="仿宋" w:hAnsi="仿宋" w:cs="仿宋" w:hint="eastAsia"/>
          <w:sz w:val="28"/>
          <w:szCs w:val="28"/>
          <w:lang w:eastAsia="zh-CN"/>
        </w:rPr>
        <w:t>2、监测范围：基坑监测项目见下表。</w:t>
      </w:r>
    </w:p>
    <w:tbl>
      <w:tblPr>
        <w:tblW w:w="8909" w:type="dxa"/>
        <w:jc w:val="center"/>
        <w:tblLook w:val="04A0" w:firstRow="1" w:lastRow="0" w:firstColumn="1" w:lastColumn="0" w:noHBand="0" w:noVBand="1"/>
      </w:tblPr>
      <w:tblGrid>
        <w:gridCol w:w="810"/>
        <w:gridCol w:w="3989"/>
        <w:gridCol w:w="1001"/>
        <w:gridCol w:w="1001"/>
        <w:gridCol w:w="601"/>
        <w:gridCol w:w="1507"/>
      </w:tblGrid>
      <w:tr w:rsidR="005C23D4">
        <w:trPr>
          <w:trHeight w:val="476"/>
          <w:jc w:val="center"/>
        </w:trPr>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一</w:t>
            </w:r>
          </w:p>
        </w:tc>
        <w:tc>
          <w:tcPr>
            <w:tcW w:w="8099" w:type="dxa"/>
            <w:gridSpan w:val="5"/>
            <w:tcBorders>
              <w:top w:val="single" w:sz="4" w:space="0" w:color="auto"/>
              <w:left w:val="nil"/>
              <w:bottom w:val="single" w:sz="4" w:space="0" w:color="auto"/>
              <w:right w:val="single" w:sz="4" w:space="0" w:color="000000"/>
            </w:tcBorders>
            <w:shd w:val="clear" w:color="auto" w:fill="auto"/>
            <w:vAlign w:val="center"/>
          </w:tcPr>
          <w:p w:rsidR="005C23D4" w:rsidRDefault="00921F10">
            <w:pPr>
              <w:widowControl/>
              <w:jc w:val="center"/>
              <w:rPr>
                <w:sz w:val="22"/>
                <w:lang w:eastAsia="zh-CN"/>
              </w:rPr>
            </w:pPr>
            <w:r>
              <w:rPr>
                <w:rFonts w:hint="eastAsia"/>
                <w:sz w:val="22"/>
                <w:lang w:eastAsia="zh-CN"/>
              </w:rPr>
              <w:t>点位埋设</w:t>
            </w:r>
          </w:p>
        </w:tc>
      </w:tr>
      <w:tr w:rsidR="005C23D4" w:rsidTr="00921F10">
        <w:trPr>
          <w:trHeight w:val="762"/>
          <w:jc w:val="center"/>
        </w:trPr>
        <w:tc>
          <w:tcPr>
            <w:tcW w:w="810" w:type="dxa"/>
            <w:tcBorders>
              <w:top w:val="nil"/>
              <w:left w:val="single" w:sz="4" w:space="0" w:color="auto"/>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序号</w:t>
            </w:r>
          </w:p>
        </w:tc>
        <w:tc>
          <w:tcPr>
            <w:tcW w:w="3989"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项   目</w:t>
            </w:r>
          </w:p>
        </w:tc>
        <w:tc>
          <w:tcPr>
            <w:tcW w:w="1001"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单位</w:t>
            </w:r>
          </w:p>
        </w:tc>
        <w:tc>
          <w:tcPr>
            <w:tcW w:w="1001"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监测点数量（点、米）</w:t>
            </w:r>
          </w:p>
        </w:tc>
        <w:tc>
          <w:tcPr>
            <w:tcW w:w="601"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次数</w:t>
            </w:r>
          </w:p>
        </w:tc>
        <w:tc>
          <w:tcPr>
            <w:tcW w:w="1507"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工程量（点、米）</w:t>
            </w:r>
          </w:p>
        </w:tc>
      </w:tr>
      <w:tr w:rsidR="005C23D4" w:rsidTr="00921F10">
        <w:trPr>
          <w:trHeight w:val="371"/>
          <w:jc w:val="center"/>
        </w:trPr>
        <w:tc>
          <w:tcPr>
            <w:tcW w:w="810" w:type="dxa"/>
            <w:tcBorders>
              <w:top w:val="nil"/>
              <w:left w:val="single" w:sz="4" w:space="0" w:color="auto"/>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1.1</w:t>
            </w:r>
          </w:p>
        </w:tc>
        <w:tc>
          <w:tcPr>
            <w:tcW w:w="3989"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高程基准网点埋设费</w:t>
            </w:r>
          </w:p>
        </w:tc>
        <w:tc>
          <w:tcPr>
            <w:tcW w:w="1001"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点</w:t>
            </w:r>
          </w:p>
        </w:tc>
        <w:tc>
          <w:tcPr>
            <w:tcW w:w="1001"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4</w:t>
            </w:r>
          </w:p>
        </w:tc>
        <w:tc>
          <w:tcPr>
            <w:tcW w:w="601"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 xml:space="preserve">　</w:t>
            </w:r>
          </w:p>
        </w:tc>
        <w:tc>
          <w:tcPr>
            <w:tcW w:w="1507"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4</w:t>
            </w:r>
          </w:p>
        </w:tc>
      </w:tr>
      <w:tr w:rsidR="005C23D4" w:rsidTr="00921F10">
        <w:trPr>
          <w:trHeight w:val="371"/>
          <w:jc w:val="center"/>
        </w:trPr>
        <w:tc>
          <w:tcPr>
            <w:tcW w:w="810" w:type="dxa"/>
            <w:tcBorders>
              <w:top w:val="nil"/>
              <w:left w:val="single" w:sz="4" w:space="0" w:color="auto"/>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1.2</w:t>
            </w:r>
          </w:p>
        </w:tc>
        <w:tc>
          <w:tcPr>
            <w:tcW w:w="3989"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平面基准网点材料埋设费</w:t>
            </w:r>
          </w:p>
        </w:tc>
        <w:tc>
          <w:tcPr>
            <w:tcW w:w="1001"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点</w:t>
            </w:r>
          </w:p>
        </w:tc>
        <w:tc>
          <w:tcPr>
            <w:tcW w:w="1001"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4</w:t>
            </w:r>
          </w:p>
        </w:tc>
        <w:tc>
          <w:tcPr>
            <w:tcW w:w="601"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 xml:space="preserve">　</w:t>
            </w:r>
          </w:p>
        </w:tc>
        <w:tc>
          <w:tcPr>
            <w:tcW w:w="1507"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4</w:t>
            </w:r>
          </w:p>
        </w:tc>
      </w:tr>
      <w:tr w:rsidR="005C23D4" w:rsidTr="00921F10">
        <w:trPr>
          <w:trHeight w:val="689"/>
          <w:jc w:val="center"/>
        </w:trPr>
        <w:tc>
          <w:tcPr>
            <w:tcW w:w="810" w:type="dxa"/>
            <w:tcBorders>
              <w:top w:val="nil"/>
              <w:left w:val="single" w:sz="4" w:space="0" w:color="auto"/>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1.3</w:t>
            </w:r>
          </w:p>
        </w:tc>
        <w:tc>
          <w:tcPr>
            <w:tcW w:w="3989"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围护墙（坡）顶水平位移及竖向位移共用监测点埋设</w:t>
            </w:r>
          </w:p>
        </w:tc>
        <w:tc>
          <w:tcPr>
            <w:tcW w:w="1001"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点</w:t>
            </w:r>
          </w:p>
        </w:tc>
        <w:tc>
          <w:tcPr>
            <w:tcW w:w="1001"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336</w:t>
            </w:r>
          </w:p>
        </w:tc>
        <w:tc>
          <w:tcPr>
            <w:tcW w:w="601"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 xml:space="preserve">　</w:t>
            </w:r>
          </w:p>
        </w:tc>
        <w:tc>
          <w:tcPr>
            <w:tcW w:w="1507"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336</w:t>
            </w:r>
          </w:p>
        </w:tc>
      </w:tr>
      <w:tr w:rsidR="005C23D4" w:rsidTr="00921F10">
        <w:trPr>
          <w:trHeight w:val="371"/>
          <w:jc w:val="center"/>
        </w:trPr>
        <w:tc>
          <w:tcPr>
            <w:tcW w:w="810" w:type="dxa"/>
            <w:tcBorders>
              <w:top w:val="nil"/>
              <w:left w:val="single" w:sz="4" w:space="0" w:color="auto"/>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1.4</w:t>
            </w:r>
          </w:p>
        </w:tc>
        <w:tc>
          <w:tcPr>
            <w:tcW w:w="3989"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周边地表竖向位移监测点埋设</w:t>
            </w:r>
          </w:p>
        </w:tc>
        <w:tc>
          <w:tcPr>
            <w:tcW w:w="1001"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点</w:t>
            </w:r>
          </w:p>
        </w:tc>
        <w:tc>
          <w:tcPr>
            <w:tcW w:w="1001"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330</w:t>
            </w:r>
          </w:p>
        </w:tc>
        <w:tc>
          <w:tcPr>
            <w:tcW w:w="601"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 xml:space="preserve">　</w:t>
            </w:r>
          </w:p>
        </w:tc>
        <w:tc>
          <w:tcPr>
            <w:tcW w:w="1507"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330</w:t>
            </w:r>
          </w:p>
        </w:tc>
      </w:tr>
      <w:tr w:rsidR="005C23D4" w:rsidTr="00921F10">
        <w:trPr>
          <w:trHeight w:val="371"/>
          <w:jc w:val="center"/>
        </w:trPr>
        <w:tc>
          <w:tcPr>
            <w:tcW w:w="810" w:type="dxa"/>
            <w:tcBorders>
              <w:top w:val="nil"/>
              <w:left w:val="single" w:sz="4" w:space="0" w:color="auto"/>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1.5</w:t>
            </w:r>
          </w:p>
        </w:tc>
        <w:tc>
          <w:tcPr>
            <w:tcW w:w="3989"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周边建筑物竖向位移监测点埋设</w:t>
            </w:r>
          </w:p>
        </w:tc>
        <w:tc>
          <w:tcPr>
            <w:tcW w:w="1001"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点</w:t>
            </w:r>
          </w:p>
        </w:tc>
        <w:tc>
          <w:tcPr>
            <w:tcW w:w="1001"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41</w:t>
            </w:r>
          </w:p>
        </w:tc>
        <w:tc>
          <w:tcPr>
            <w:tcW w:w="601"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 xml:space="preserve">　</w:t>
            </w:r>
          </w:p>
        </w:tc>
        <w:tc>
          <w:tcPr>
            <w:tcW w:w="1507"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41</w:t>
            </w:r>
          </w:p>
        </w:tc>
      </w:tr>
      <w:tr w:rsidR="005C23D4" w:rsidTr="00921F10">
        <w:trPr>
          <w:trHeight w:val="371"/>
          <w:jc w:val="center"/>
        </w:trPr>
        <w:tc>
          <w:tcPr>
            <w:tcW w:w="810" w:type="dxa"/>
            <w:tcBorders>
              <w:top w:val="nil"/>
              <w:left w:val="single" w:sz="4" w:space="0" w:color="auto"/>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1.6</w:t>
            </w:r>
          </w:p>
        </w:tc>
        <w:tc>
          <w:tcPr>
            <w:tcW w:w="3989"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周边管线竖向位移监测点埋设</w:t>
            </w:r>
          </w:p>
        </w:tc>
        <w:tc>
          <w:tcPr>
            <w:tcW w:w="1001"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点</w:t>
            </w:r>
          </w:p>
        </w:tc>
        <w:tc>
          <w:tcPr>
            <w:tcW w:w="1001"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80</w:t>
            </w:r>
          </w:p>
        </w:tc>
        <w:tc>
          <w:tcPr>
            <w:tcW w:w="601"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 xml:space="preserve">　</w:t>
            </w:r>
          </w:p>
        </w:tc>
        <w:tc>
          <w:tcPr>
            <w:tcW w:w="1507"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80</w:t>
            </w:r>
          </w:p>
        </w:tc>
      </w:tr>
      <w:tr w:rsidR="005C23D4" w:rsidTr="00921F10">
        <w:trPr>
          <w:trHeight w:val="567"/>
          <w:jc w:val="center"/>
        </w:trPr>
        <w:tc>
          <w:tcPr>
            <w:tcW w:w="810" w:type="dxa"/>
            <w:tcBorders>
              <w:top w:val="nil"/>
              <w:left w:val="single" w:sz="4" w:space="0" w:color="auto"/>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1.7</w:t>
            </w:r>
          </w:p>
        </w:tc>
        <w:tc>
          <w:tcPr>
            <w:tcW w:w="3989"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深层水平位移及地下水位共用管埋设</w:t>
            </w:r>
          </w:p>
        </w:tc>
        <w:tc>
          <w:tcPr>
            <w:tcW w:w="1001"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米</w:t>
            </w:r>
          </w:p>
        </w:tc>
        <w:tc>
          <w:tcPr>
            <w:tcW w:w="1001"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800</w:t>
            </w:r>
          </w:p>
        </w:tc>
        <w:tc>
          <w:tcPr>
            <w:tcW w:w="601"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 xml:space="preserve">　</w:t>
            </w:r>
          </w:p>
        </w:tc>
        <w:tc>
          <w:tcPr>
            <w:tcW w:w="1507"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800</w:t>
            </w:r>
          </w:p>
        </w:tc>
      </w:tr>
      <w:tr w:rsidR="005C23D4">
        <w:trPr>
          <w:trHeight w:val="371"/>
          <w:jc w:val="center"/>
        </w:trPr>
        <w:tc>
          <w:tcPr>
            <w:tcW w:w="810" w:type="dxa"/>
            <w:tcBorders>
              <w:top w:val="nil"/>
              <w:left w:val="single" w:sz="4" w:space="0" w:color="auto"/>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二</w:t>
            </w:r>
          </w:p>
        </w:tc>
        <w:tc>
          <w:tcPr>
            <w:tcW w:w="8099" w:type="dxa"/>
            <w:gridSpan w:val="5"/>
            <w:tcBorders>
              <w:top w:val="single" w:sz="4" w:space="0" w:color="auto"/>
              <w:left w:val="nil"/>
              <w:bottom w:val="single" w:sz="4" w:space="0" w:color="auto"/>
              <w:right w:val="single" w:sz="4" w:space="0" w:color="000000"/>
            </w:tcBorders>
            <w:shd w:val="clear" w:color="auto" w:fill="auto"/>
            <w:vAlign w:val="center"/>
          </w:tcPr>
          <w:p w:rsidR="005C23D4" w:rsidRDefault="00921F10">
            <w:pPr>
              <w:widowControl/>
              <w:jc w:val="center"/>
              <w:rPr>
                <w:sz w:val="22"/>
                <w:lang w:eastAsia="zh-CN"/>
              </w:rPr>
            </w:pPr>
            <w:r>
              <w:rPr>
                <w:rFonts w:hint="eastAsia"/>
                <w:sz w:val="22"/>
                <w:lang w:eastAsia="zh-CN"/>
              </w:rPr>
              <w:t>监测</w:t>
            </w:r>
          </w:p>
        </w:tc>
      </w:tr>
      <w:tr w:rsidR="005C23D4" w:rsidTr="00921F10">
        <w:trPr>
          <w:trHeight w:val="941"/>
          <w:jc w:val="center"/>
        </w:trPr>
        <w:tc>
          <w:tcPr>
            <w:tcW w:w="810" w:type="dxa"/>
            <w:tcBorders>
              <w:top w:val="nil"/>
              <w:left w:val="single" w:sz="4" w:space="0" w:color="auto"/>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lastRenderedPageBreak/>
              <w:t>序号</w:t>
            </w:r>
          </w:p>
        </w:tc>
        <w:tc>
          <w:tcPr>
            <w:tcW w:w="3989"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项   目</w:t>
            </w:r>
          </w:p>
        </w:tc>
        <w:tc>
          <w:tcPr>
            <w:tcW w:w="1001"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单位</w:t>
            </w:r>
          </w:p>
        </w:tc>
        <w:tc>
          <w:tcPr>
            <w:tcW w:w="1001"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监测点数量（点、米）</w:t>
            </w:r>
          </w:p>
        </w:tc>
        <w:tc>
          <w:tcPr>
            <w:tcW w:w="601"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次数</w:t>
            </w:r>
          </w:p>
        </w:tc>
        <w:tc>
          <w:tcPr>
            <w:tcW w:w="1507"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工程量（点·次、km·次）</w:t>
            </w:r>
          </w:p>
        </w:tc>
      </w:tr>
      <w:tr w:rsidR="005C23D4" w:rsidTr="00921F10">
        <w:trPr>
          <w:trHeight w:val="450"/>
          <w:jc w:val="center"/>
        </w:trPr>
        <w:tc>
          <w:tcPr>
            <w:tcW w:w="810" w:type="dxa"/>
            <w:tcBorders>
              <w:top w:val="nil"/>
              <w:left w:val="single" w:sz="4" w:space="0" w:color="auto"/>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2.1</w:t>
            </w:r>
          </w:p>
        </w:tc>
        <w:tc>
          <w:tcPr>
            <w:tcW w:w="3989"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高程基准网点监测</w:t>
            </w:r>
          </w:p>
        </w:tc>
        <w:tc>
          <w:tcPr>
            <w:tcW w:w="1001"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km</w:t>
            </w:r>
          </w:p>
        </w:tc>
        <w:tc>
          <w:tcPr>
            <w:tcW w:w="1001"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4</w:t>
            </w:r>
          </w:p>
        </w:tc>
        <w:tc>
          <w:tcPr>
            <w:tcW w:w="601"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23</w:t>
            </w:r>
          </w:p>
        </w:tc>
        <w:tc>
          <w:tcPr>
            <w:tcW w:w="1507"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92</w:t>
            </w:r>
          </w:p>
        </w:tc>
      </w:tr>
      <w:tr w:rsidR="005C23D4" w:rsidTr="00921F10">
        <w:trPr>
          <w:trHeight w:val="450"/>
          <w:jc w:val="center"/>
        </w:trPr>
        <w:tc>
          <w:tcPr>
            <w:tcW w:w="810" w:type="dxa"/>
            <w:tcBorders>
              <w:top w:val="nil"/>
              <w:left w:val="single" w:sz="4" w:space="0" w:color="auto"/>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2.2</w:t>
            </w:r>
          </w:p>
        </w:tc>
        <w:tc>
          <w:tcPr>
            <w:tcW w:w="3989"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平面基准网点监测</w:t>
            </w:r>
          </w:p>
        </w:tc>
        <w:tc>
          <w:tcPr>
            <w:tcW w:w="1001"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点</w:t>
            </w:r>
          </w:p>
        </w:tc>
        <w:tc>
          <w:tcPr>
            <w:tcW w:w="1001"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4</w:t>
            </w:r>
          </w:p>
        </w:tc>
        <w:tc>
          <w:tcPr>
            <w:tcW w:w="601"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23</w:t>
            </w:r>
          </w:p>
        </w:tc>
        <w:tc>
          <w:tcPr>
            <w:tcW w:w="1507"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92</w:t>
            </w:r>
          </w:p>
        </w:tc>
      </w:tr>
      <w:tr w:rsidR="005C23D4" w:rsidTr="00921F10">
        <w:trPr>
          <w:trHeight w:val="450"/>
          <w:jc w:val="center"/>
        </w:trPr>
        <w:tc>
          <w:tcPr>
            <w:tcW w:w="810" w:type="dxa"/>
            <w:tcBorders>
              <w:top w:val="nil"/>
              <w:left w:val="single" w:sz="4" w:space="0" w:color="auto"/>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2.3</w:t>
            </w:r>
          </w:p>
        </w:tc>
        <w:tc>
          <w:tcPr>
            <w:tcW w:w="3989"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围护墙（坡）顶水平位移监测</w:t>
            </w:r>
          </w:p>
        </w:tc>
        <w:tc>
          <w:tcPr>
            <w:tcW w:w="1001"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点·次</w:t>
            </w:r>
          </w:p>
        </w:tc>
        <w:tc>
          <w:tcPr>
            <w:tcW w:w="1001"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336</w:t>
            </w:r>
          </w:p>
        </w:tc>
        <w:tc>
          <w:tcPr>
            <w:tcW w:w="601"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23</w:t>
            </w:r>
          </w:p>
        </w:tc>
        <w:tc>
          <w:tcPr>
            <w:tcW w:w="1507"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7728</w:t>
            </w:r>
          </w:p>
        </w:tc>
      </w:tr>
      <w:tr w:rsidR="005C23D4" w:rsidTr="00921F10">
        <w:trPr>
          <w:trHeight w:val="450"/>
          <w:jc w:val="center"/>
        </w:trPr>
        <w:tc>
          <w:tcPr>
            <w:tcW w:w="810" w:type="dxa"/>
            <w:tcBorders>
              <w:top w:val="nil"/>
              <w:left w:val="single" w:sz="4" w:space="0" w:color="auto"/>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2.4</w:t>
            </w:r>
          </w:p>
        </w:tc>
        <w:tc>
          <w:tcPr>
            <w:tcW w:w="3989"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围护墙（坡）顶竖向位移监测</w:t>
            </w:r>
          </w:p>
        </w:tc>
        <w:tc>
          <w:tcPr>
            <w:tcW w:w="1001"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点·次</w:t>
            </w:r>
          </w:p>
        </w:tc>
        <w:tc>
          <w:tcPr>
            <w:tcW w:w="1001"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336</w:t>
            </w:r>
          </w:p>
        </w:tc>
        <w:tc>
          <w:tcPr>
            <w:tcW w:w="601"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23</w:t>
            </w:r>
          </w:p>
        </w:tc>
        <w:tc>
          <w:tcPr>
            <w:tcW w:w="1507"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7728</w:t>
            </w:r>
          </w:p>
        </w:tc>
      </w:tr>
      <w:tr w:rsidR="005C23D4" w:rsidTr="00921F10">
        <w:trPr>
          <w:trHeight w:val="450"/>
          <w:jc w:val="center"/>
        </w:trPr>
        <w:tc>
          <w:tcPr>
            <w:tcW w:w="810" w:type="dxa"/>
            <w:tcBorders>
              <w:top w:val="nil"/>
              <w:left w:val="single" w:sz="4" w:space="0" w:color="auto"/>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2.5</w:t>
            </w:r>
          </w:p>
        </w:tc>
        <w:tc>
          <w:tcPr>
            <w:tcW w:w="3989"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周边地表竖向位移监测</w:t>
            </w:r>
          </w:p>
        </w:tc>
        <w:tc>
          <w:tcPr>
            <w:tcW w:w="1001"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点·次</w:t>
            </w:r>
          </w:p>
        </w:tc>
        <w:tc>
          <w:tcPr>
            <w:tcW w:w="1001"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330</w:t>
            </w:r>
          </w:p>
        </w:tc>
        <w:tc>
          <w:tcPr>
            <w:tcW w:w="601"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23</w:t>
            </w:r>
          </w:p>
        </w:tc>
        <w:tc>
          <w:tcPr>
            <w:tcW w:w="1507"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7590</w:t>
            </w:r>
          </w:p>
        </w:tc>
      </w:tr>
      <w:tr w:rsidR="005C23D4" w:rsidTr="00921F10">
        <w:trPr>
          <w:trHeight w:val="450"/>
          <w:jc w:val="center"/>
        </w:trPr>
        <w:tc>
          <w:tcPr>
            <w:tcW w:w="810" w:type="dxa"/>
            <w:tcBorders>
              <w:top w:val="nil"/>
              <w:left w:val="single" w:sz="4" w:space="0" w:color="auto"/>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2.6</w:t>
            </w:r>
          </w:p>
        </w:tc>
        <w:tc>
          <w:tcPr>
            <w:tcW w:w="3989"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周边建筑物竖向位移监测</w:t>
            </w:r>
          </w:p>
        </w:tc>
        <w:tc>
          <w:tcPr>
            <w:tcW w:w="1001"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点·次</w:t>
            </w:r>
          </w:p>
        </w:tc>
        <w:tc>
          <w:tcPr>
            <w:tcW w:w="1001"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41</w:t>
            </w:r>
          </w:p>
        </w:tc>
        <w:tc>
          <w:tcPr>
            <w:tcW w:w="601"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23</w:t>
            </w:r>
          </w:p>
        </w:tc>
        <w:tc>
          <w:tcPr>
            <w:tcW w:w="1507"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943</w:t>
            </w:r>
          </w:p>
        </w:tc>
      </w:tr>
      <w:tr w:rsidR="005C23D4" w:rsidTr="00921F10">
        <w:trPr>
          <w:trHeight w:val="450"/>
          <w:jc w:val="center"/>
        </w:trPr>
        <w:tc>
          <w:tcPr>
            <w:tcW w:w="810" w:type="dxa"/>
            <w:tcBorders>
              <w:top w:val="nil"/>
              <w:left w:val="single" w:sz="4" w:space="0" w:color="auto"/>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2.7</w:t>
            </w:r>
          </w:p>
        </w:tc>
        <w:tc>
          <w:tcPr>
            <w:tcW w:w="3989"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周边管线竖向位移监测</w:t>
            </w:r>
          </w:p>
        </w:tc>
        <w:tc>
          <w:tcPr>
            <w:tcW w:w="1001"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点·次</w:t>
            </w:r>
          </w:p>
        </w:tc>
        <w:tc>
          <w:tcPr>
            <w:tcW w:w="1001"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80</w:t>
            </w:r>
          </w:p>
        </w:tc>
        <w:tc>
          <w:tcPr>
            <w:tcW w:w="601"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23</w:t>
            </w:r>
          </w:p>
        </w:tc>
        <w:tc>
          <w:tcPr>
            <w:tcW w:w="1507"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1840</w:t>
            </w:r>
          </w:p>
        </w:tc>
      </w:tr>
      <w:tr w:rsidR="005C23D4" w:rsidTr="00921F10">
        <w:trPr>
          <w:trHeight w:val="450"/>
          <w:jc w:val="center"/>
        </w:trPr>
        <w:tc>
          <w:tcPr>
            <w:tcW w:w="810" w:type="dxa"/>
            <w:tcBorders>
              <w:top w:val="nil"/>
              <w:left w:val="single" w:sz="4" w:space="0" w:color="auto"/>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2.8</w:t>
            </w:r>
          </w:p>
        </w:tc>
        <w:tc>
          <w:tcPr>
            <w:tcW w:w="3989"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深层水平位移监测</w:t>
            </w:r>
          </w:p>
        </w:tc>
        <w:tc>
          <w:tcPr>
            <w:tcW w:w="1001"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点·次</w:t>
            </w:r>
          </w:p>
        </w:tc>
        <w:tc>
          <w:tcPr>
            <w:tcW w:w="1001"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80</w:t>
            </w:r>
          </w:p>
        </w:tc>
        <w:tc>
          <w:tcPr>
            <w:tcW w:w="601"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23</w:t>
            </w:r>
          </w:p>
        </w:tc>
        <w:tc>
          <w:tcPr>
            <w:tcW w:w="1507"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1840</w:t>
            </w:r>
          </w:p>
        </w:tc>
      </w:tr>
      <w:tr w:rsidR="005C23D4" w:rsidTr="00921F10">
        <w:trPr>
          <w:trHeight w:val="450"/>
          <w:jc w:val="center"/>
        </w:trPr>
        <w:tc>
          <w:tcPr>
            <w:tcW w:w="810" w:type="dxa"/>
            <w:tcBorders>
              <w:top w:val="nil"/>
              <w:left w:val="single" w:sz="4" w:space="0" w:color="auto"/>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2.9</w:t>
            </w:r>
          </w:p>
        </w:tc>
        <w:tc>
          <w:tcPr>
            <w:tcW w:w="3989"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color w:val="000000"/>
                <w:sz w:val="22"/>
                <w:lang w:eastAsia="zh-CN"/>
              </w:rPr>
            </w:pPr>
            <w:r>
              <w:rPr>
                <w:rFonts w:hint="eastAsia"/>
                <w:color w:val="000000"/>
                <w:sz w:val="22"/>
                <w:lang w:eastAsia="zh-CN"/>
              </w:rPr>
              <w:t>地下水位监测</w:t>
            </w:r>
          </w:p>
        </w:tc>
        <w:tc>
          <w:tcPr>
            <w:tcW w:w="1001"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点·次</w:t>
            </w:r>
          </w:p>
        </w:tc>
        <w:tc>
          <w:tcPr>
            <w:tcW w:w="1001"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80</w:t>
            </w:r>
          </w:p>
        </w:tc>
        <w:tc>
          <w:tcPr>
            <w:tcW w:w="601"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23</w:t>
            </w:r>
          </w:p>
        </w:tc>
        <w:tc>
          <w:tcPr>
            <w:tcW w:w="1507"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1840</w:t>
            </w:r>
          </w:p>
        </w:tc>
      </w:tr>
    </w:tbl>
    <w:p w:rsidR="005C23D4" w:rsidRDefault="00921F10">
      <w:pPr>
        <w:spacing w:line="440" w:lineRule="exact"/>
        <w:ind w:firstLineChars="196" w:firstLine="470"/>
        <w:jc w:val="both"/>
        <w:rPr>
          <w:rFonts w:ascii="仿宋" w:eastAsia="仿宋" w:hAnsi="仿宋" w:cs="仿宋"/>
          <w:kern w:val="2"/>
          <w:sz w:val="24"/>
          <w:szCs w:val="20"/>
          <w:lang w:eastAsia="zh-CN"/>
        </w:rPr>
      </w:pPr>
      <w:r>
        <w:rPr>
          <w:rFonts w:ascii="仿宋" w:eastAsia="仿宋" w:hAnsi="仿宋" w:cs="仿宋" w:hint="eastAsia"/>
          <w:kern w:val="2"/>
          <w:sz w:val="24"/>
          <w:szCs w:val="20"/>
          <w:lang w:eastAsia="zh-CN"/>
        </w:rPr>
        <w:t>注：监测频率按国家规范实施，最终监测次数及工作量以实际监测量为准。</w:t>
      </w:r>
    </w:p>
    <w:p w:rsidR="005C23D4" w:rsidRDefault="00921F10">
      <w:pPr>
        <w:widowControl/>
        <w:ind w:firstLineChars="196" w:firstLine="549"/>
        <w:jc w:val="both"/>
        <w:rPr>
          <w:rFonts w:ascii="仿宋" w:eastAsia="仿宋" w:hAnsi="仿宋" w:cs="仿宋"/>
          <w:sz w:val="28"/>
          <w:szCs w:val="21"/>
          <w:u w:val="single"/>
          <w:lang w:eastAsia="zh-CN"/>
        </w:rPr>
      </w:pPr>
      <w:r>
        <w:rPr>
          <w:rFonts w:ascii="仿宋" w:eastAsia="仿宋" w:hAnsi="仿宋" w:cs="仿宋" w:hint="eastAsia"/>
          <w:sz w:val="28"/>
          <w:szCs w:val="28"/>
          <w:lang w:eastAsia="zh-CN"/>
        </w:rPr>
        <w:t>3、乙方</w:t>
      </w:r>
      <w:r>
        <w:rPr>
          <w:rFonts w:ascii="仿宋" w:eastAsia="仿宋" w:hAnsi="仿宋" w:cs="仿宋" w:hint="eastAsia"/>
          <w:sz w:val="28"/>
          <w:szCs w:val="21"/>
          <w:lang w:eastAsia="zh-CN"/>
        </w:rPr>
        <w:t>监测资质</w:t>
      </w:r>
      <w:r>
        <w:rPr>
          <w:rFonts w:ascii="仿宋" w:eastAsia="仿宋" w:hAnsi="仿宋" w:cs="仿宋" w:hint="eastAsia"/>
          <w:b/>
          <w:sz w:val="28"/>
          <w:szCs w:val="21"/>
          <w:lang w:eastAsia="zh-CN"/>
        </w:rPr>
        <w:t>：</w:t>
      </w:r>
      <w:r>
        <w:rPr>
          <w:rFonts w:ascii="仿宋" w:eastAsia="仿宋" w:hAnsi="仿宋" w:cs="仿宋" w:hint="eastAsia"/>
          <w:sz w:val="28"/>
          <w:szCs w:val="21"/>
          <w:lang w:eastAsia="zh-CN"/>
        </w:rPr>
        <w:t>住房和城乡建设部颁发的证书等级：</w:t>
      </w:r>
    </w:p>
    <w:p w:rsidR="005C23D4" w:rsidRDefault="00921F10">
      <w:pPr>
        <w:widowControl/>
        <w:ind w:firstLineChars="196" w:firstLine="551"/>
        <w:jc w:val="both"/>
        <w:rPr>
          <w:rFonts w:ascii="仿宋" w:eastAsia="仿宋" w:hAnsi="仿宋" w:cs="仿宋"/>
          <w:b/>
          <w:sz w:val="28"/>
          <w:szCs w:val="28"/>
          <w:lang w:eastAsia="zh-CN"/>
        </w:rPr>
      </w:pPr>
      <w:r>
        <w:rPr>
          <w:rFonts w:ascii="仿宋" w:eastAsia="仿宋" w:hAnsi="仿宋" w:cs="仿宋" w:hint="eastAsia"/>
          <w:b/>
          <w:sz w:val="28"/>
          <w:szCs w:val="28"/>
          <w:lang w:eastAsia="zh-CN"/>
        </w:rPr>
        <w:t>第二条 合同价款</w:t>
      </w:r>
    </w:p>
    <w:p w:rsidR="005C23D4" w:rsidRDefault="00921F10">
      <w:pPr>
        <w:ind w:firstLineChars="200" w:firstLine="560"/>
        <w:jc w:val="both"/>
        <w:rPr>
          <w:rFonts w:ascii="仿宋" w:eastAsia="仿宋" w:hAnsi="仿宋" w:cs="仿宋"/>
          <w:kern w:val="2"/>
          <w:sz w:val="28"/>
          <w:szCs w:val="28"/>
          <w:lang w:eastAsia="zh-CN"/>
        </w:rPr>
      </w:pPr>
      <w:r>
        <w:rPr>
          <w:rFonts w:ascii="仿宋" w:eastAsia="仿宋" w:hAnsi="仿宋" w:cs="仿宋" w:hint="eastAsia"/>
          <w:kern w:val="2"/>
          <w:sz w:val="28"/>
          <w:szCs w:val="28"/>
          <w:lang w:eastAsia="zh-CN"/>
        </w:rPr>
        <w:t>1、本合同为固定单价合同，合同含税暂定价（人民币）：  元，（大写：），</w:t>
      </w:r>
      <w:r>
        <w:rPr>
          <w:rFonts w:ascii="仿宋" w:eastAsia="仿宋" w:hAnsi="仿宋" w:cs="仿宋" w:hint="eastAsia"/>
          <w:bCs/>
          <w:kern w:val="2"/>
          <w:sz w:val="28"/>
          <w:szCs w:val="28"/>
          <w:lang w:eastAsia="zh-CN"/>
        </w:rPr>
        <w:t>其中：不含税金额（小写）</w:t>
      </w:r>
      <w:r>
        <w:rPr>
          <w:rFonts w:ascii="Calibri" w:eastAsia="仿宋" w:hAnsi="Calibri" w:cs="Calibri"/>
          <w:bCs/>
          <w:kern w:val="2"/>
          <w:sz w:val="28"/>
          <w:szCs w:val="28"/>
          <w:lang w:eastAsia="zh-CN"/>
        </w:rPr>
        <w:t>¥</w:t>
      </w:r>
      <w:r>
        <w:rPr>
          <w:rFonts w:ascii="仿宋" w:eastAsia="仿宋" w:hAnsi="仿宋" w:cs="仿宋" w:hint="eastAsia"/>
          <w:bCs/>
          <w:kern w:val="2"/>
          <w:sz w:val="28"/>
          <w:szCs w:val="28"/>
          <w:lang w:eastAsia="zh-CN"/>
        </w:rPr>
        <w:t>；税率%。【含税金额=不含税金额*（1+税率）（最终以开票时的税率为准，若税率发生变动，不含税金额保持不变）】。</w:t>
      </w:r>
      <w:r>
        <w:rPr>
          <w:rFonts w:ascii="仿宋" w:eastAsia="仿宋" w:hAnsi="仿宋" w:cs="仿宋" w:hint="eastAsia"/>
          <w:kern w:val="2"/>
          <w:sz w:val="28"/>
          <w:szCs w:val="28"/>
          <w:lang w:eastAsia="zh-CN"/>
        </w:rPr>
        <w:t>最终费用以财政结算审核定案为准。</w:t>
      </w:r>
    </w:p>
    <w:p w:rsidR="005C23D4" w:rsidRDefault="00921F10">
      <w:pPr>
        <w:widowControl/>
        <w:ind w:firstLineChars="200" w:firstLine="560"/>
        <w:jc w:val="both"/>
        <w:rPr>
          <w:rFonts w:ascii="仿宋" w:eastAsia="仿宋" w:hAnsi="仿宋" w:cs="仿宋"/>
          <w:sz w:val="28"/>
          <w:szCs w:val="28"/>
          <w:lang w:eastAsia="zh-CN"/>
        </w:rPr>
      </w:pPr>
      <w:r>
        <w:rPr>
          <w:rFonts w:ascii="仿宋" w:eastAsia="仿宋" w:hAnsi="仿宋" w:cs="仿宋" w:hint="eastAsia"/>
          <w:sz w:val="28"/>
          <w:szCs w:val="28"/>
          <w:lang w:eastAsia="zh-CN"/>
        </w:rPr>
        <w:t>2、本价格为暂定合同价。乙方需按国家规范要求的监测频率及监测点数进行监测。最终以实际工程量（即最终监测报告上的工程量）结算。计费标准按照投标文件报价所列清单单价结算。</w:t>
      </w:r>
    </w:p>
    <w:p w:rsidR="005C23D4" w:rsidRDefault="005C23D4">
      <w:pPr>
        <w:rPr>
          <w:lang w:eastAsia="zh-CN"/>
        </w:rPr>
      </w:pPr>
    </w:p>
    <w:tbl>
      <w:tblPr>
        <w:tblW w:w="9255" w:type="dxa"/>
        <w:jc w:val="center"/>
        <w:tblLook w:val="04A0" w:firstRow="1" w:lastRow="0" w:firstColumn="1" w:lastColumn="0" w:noHBand="0" w:noVBand="1"/>
      </w:tblPr>
      <w:tblGrid>
        <w:gridCol w:w="547"/>
        <w:gridCol w:w="3114"/>
        <w:gridCol w:w="876"/>
        <w:gridCol w:w="876"/>
        <w:gridCol w:w="436"/>
        <w:gridCol w:w="1316"/>
        <w:gridCol w:w="1096"/>
        <w:gridCol w:w="994"/>
      </w:tblGrid>
      <w:tr w:rsidR="005C23D4">
        <w:trPr>
          <w:trHeight w:val="693"/>
          <w:jc w:val="center"/>
        </w:trPr>
        <w:tc>
          <w:tcPr>
            <w:tcW w:w="547" w:type="dxa"/>
            <w:tcBorders>
              <w:top w:val="single" w:sz="4" w:space="0" w:color="auto"/>
              <w:left w:val="single" w:sz="4" w:space="0" w:color="auto"/>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序号</w:t>
            </w:r>
          </w:p>
        </w:tc>
        <w:tc>
          <w:tcPr>
            <w:tcW w:w="3467" w:type="dxa"/>
            <w:tcBorders>
              <w:top w:val="single" w:sz="4" w:space="0" w:color="auto"/>
              <w:left w:val="nil"/>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项   目</w:t>
            </w:r>
          </w:p>
        </w:tc>
        <w:tc>
          <w:tcPr>
            <w:tcW w:w="876" w:type="dxa"/>
            <w:tcBorders>
              <w:top w:val="single" w:sz="4" w:space="0" w:color="auto"/>
              <w:left w:val="nil"/>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单位</w:t>
            </w:r>
          </w:p>
        </w:tc>
        <w:tc>
          <w:tcPr>
            <w:tcW w:w="876" w:type="dxa"/>
            <w:tcBorders>
              <w:top w:val="single" w:sz="4" w:space="0" w:color="auto"/>
              <w:left w:val="nil"/>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监测点数量（点、米）</w:t>
            </w:r>
          </w:p>
        </w:tc>
        <w:tc>
          <w:tcPr>
            <w:tcW w:w="436" w:type="dxa"/>
            <w:tcBorders>
              <w:top w:val="single" w:sz="4" w:space="0" w:color="auto"/>
              <w:left w:val="nil"/>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次数</w:t>
            </w:r>
          </w:p>
        </w:tc>
        <w:tc>
          <w:tcPr>
            <w:tcW w:w="1316" w:type="dxa"/>
            <w:tcBorders>
              <w:top w:val="single" w:sz="4" w:space="0" w:color="auto"/>
              <w:left w:val="nil"/>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工程量（点、米）</w:t>
            </w:r>
          </w:p>
        </w:tc>
        <w:tc>
          <w:tcPr>
            <w:tcW w:w="690" w:type="dxa"/>
            <w:tcBorders>
              <w:top w:val="single" w:sz="4" w:space="0" w:color="auto"/>
              <w:left w:val="nil"/>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单价（元/点、元/米）</w:t>
            </w:r>
          </w:p>
        </w:tc>
        <w:tc>
          <w:tcPr>
            <w:tcW w:w="1047" w:type="dxa"/>
            <w:tcBorders>
              <w:top w:val="single" w:sz="4" w:space="0" w:color="auto"/>
              <w:left w:val="nil"/>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金额(元)</w:t>
            </w:r>
          </w:p>
        </w:tc>
      </w:tr>
      <w:tr w:rsidR="005C23D4">
        <w:trPr>
          <w:trHeight w:val="337"/>
          <w:jc w:val="center"/>
        </w:trPr>
        <w:tc>
          <w:tcPr>
            <w:tcW w:w="547" w:type="dxa"/>
            <w:tcBorders>
              <w:top w:val="nil"/>
              <w:left w:val="single" w:sz="4" w:space="0" w:color="auto"/>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1.1</w:t>
            </w:r>
          </w:p>
        </w:tc>
        <w:tc>
          <w:tcPr>
            <w:tcW w:w="3467"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高程基准网点埋设费</w:t>
            </w:r>
          </w:p>
        </w:tc>
        <w:tc>
          <w:tcPr>
            <w:tcW w:w="876"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点</w:t>
            </w:r>
          </w:p>
        </w:tc>
        <w:tc>
          <w:tcPr>
            <w:tcW w:w="876"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4</w:t>
            </w:r>
          </w:p>
        </w:tc>
        <w:tc>
          <w:tcPr>
            <w:tcW w:w="436"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 xml:space="preserve">　</w:t>
            </w:r>
          </w:p>
        </w:tc>
        <w:tc>
          <w:tcPr>
            <w:tcW w:w="1316"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4</w:t>
            </w:r>
          </w:p>
        </w:tc>
        <w:tc>
          <w:tcPr>
            <w:tcW w:w="690"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 xml:space="preserve">　</w:t>
            </w:r>
          </w:p>
        </w:tc>
        <w:tc>
          <w:tcPr>
            <w:tcW w:w="1047"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 xml:space="preserve">　</w:t>
            </w:r>
          </w:p>
        </w:tc>
      </w:tr>
      <w:tr w:rsidR="005C23D4">
        <w:trPr>
          <w:trHeight w:val="337"/>
          <w:jc w:val="center"/>
        </w:trPr>
        <w:tc>
          <w:tcPr>
            <w:tcW w:w="547" w:type="dxa"/>
            <w:tcBorders>
              <w:top w:val="nil"/>
              <w:left w:val="single" w:sz="4" w:space="0" w:color="auto"/>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1.2</w:t>
            </w:r>
          </w:p>
        </w:tc>
        <w:tc>
          <w:tcPr>
            <w:tcW w:w="3467"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平面基准网点材料埋设费</w:t>
            </w:r>
          </w:p>
        </w:tc>
        <w:tc>
          <w:tcPr>
            <w:tcW w:w="876"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点</w:t>
            </w:r>
          </w:p>
        </w:tc>
        <w:tc>
          <w:tcPr>
            <w:tcW w:w="876"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4</w:t>
            </w:r>
          </w:p>
        </w:tc>
        <w:tc>
          <w:tcPr>
            <w:tcW w:w="436"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 xml:space="preserve">　</w:t>
            </w:r>
          </w:p>
        </w:tc>
        <w:tc>
          <w:tcPr>
            <w:tcW w:w="1316"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4</w:t>
            </w:r>
          </w:p>
        </w:tc>
        <w:tc>
          <w:tcPr>
            <w:tcW w:w="690"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 xml:space="preserve">　</w:t>
            </w:r>
          </w:p>
        </w:tc>
        <w:tc>
          <w:tcPr>
            <w:tcW w:w="1047"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 xml:space="preserve">　</w:t>
            </w:r>
          </w:p>
        </w:tc>
      </w:tr>
      <w:tr w:rsidR="005C23D4">
        <w:trPr>
          <w:trHeight w:val="626"/>
          <w:jc w:val="center"/>
        </w:trPr>
        <w:tc>
          <w:tcPr>
            <w:tcW w:w="547" w:type="dxa"/>
            <w:tcBorders>
              <w:top w:val="nil"/>
              <w:left w:val="single" w:sz="4" w:space="0" w:color="auto"/>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lastRenderedPageBreak/>
              <w:t>1.3</w:t>
            </w:r>
          </w:p>
        </w:tc>
        <w:tc>
          <w:tcPr>
            <w:tcW w:w="3467"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围护墙（坡）顶水平位移及竖向位移共用监测点埋设</w:t>
            </w:r>
          </w:p>
        </w:tc>
        <w:tc>
          <w:tcPr>
            <w:tcW w:w="876"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点</w:t>
            </w:r>
          </w:p>
        </w:tc>
        <w:tc>
          <w:tcPr>
            <w:tcW w:w="876"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336</w:t>
            </w:r>
          </w:p>
        </w:tc>
        <w:tc>
          <w:tcPr>
            <w:tcW w:w="436"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 xml:space="preserve">　</w:t>
            </w:r>
          </w:p>
        </w:tc>
        <w:tc>
          <w:tcPr>
            <w:tcW w:w="1316"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336</w:t>
            </w:r>
          </w:p>
        </w:tc>
        <w:tc>
          <w:tcPr>
            <w:tcW w:w="690"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 xml:space="preserve">　</w:t>
            </w:r>
          </w:p>
        </w:tc>
        <w:tc>
          <w:tcPr>
            <w:tcW w:w="1047"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 xml:space="preserve">　</w:t>
            </w:r>
          </w:p>
        </w:tc>
      </w:tr>
      <w:tr w:rsidR="005C23D4">
        <w:trPr>
          <w:trHeight w:val="337"/>
          <w:jc w:val="center"/>
        </w:trPr>
        <w:tc>
          <w:tcPr>
            <w:tcW w:w="547" w:type="dxa"/>
            <w:tcBorders>
              <w:top w:val="nil"/>
              <w:left w:val="single" w:sz="4" w:space="0" w:color="auto"/>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1.4</w:t>
            </w:r>
          </w:p>
        </w:tc>
        <w:tc>
          <w:tcPr>
            <w:tcW w:w="3467"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周边地表竖向位移监测点埋设</w:t>
            </w:r>
          </w:p>
        </w:tc>
        <w:tc>
          <w:tcPr>
            <w:tcW w:w="876"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点</w:t>
            </w:r>
          </w:p>
        </w:tc>
        <w:tc>
          <w:tcPr>
            <w:tcW w:w="876"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330</w:t>
            </w:r>
          </w:p>
        </w:tc>
        <w:tc>
          <w:tcPr>
            <w:tcW w:w="436"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 xml:space="preserve">　</w:t>
            </w:r>
          </w:p>
        </w:tc>
        <w:tc>
          <w:tcPr>
            <w:tcW w:w="1316"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330</w:t>
            </w:r>
          </w:p>
        </w:tc>
        <w:tc>
          <w:tcPr>
            <w:tcW w:w="690"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 xml:space="preserve">　</w:t>
            </w:r>
          </w:p>
        </w:tc>
        <w:tc>
          <w:tcPr>
            <w:tcW w:w="1047"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 xml:space="preserve">　</w:t>
            </w:r>
          </w:p>
        </w:tc>
      </w:tr>
      <w:tr w:rsidR="005C23D4">
        <w:trPr>
          <w:trHeight w:val="337"/>
          <w:jc w:val="center"/>
        </w:trPr>
        <w:tc>
          <w:tcPr>
            <w:tcW w:w="547" w:type="dxa"/>
            <w:tcBorders>
              <w:top w:val="nil"/>
              <w:left w:val="single" w:sz="4" w:space="0" w:color="auto"/>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1.5</w:t>
            </w:r>
          </w:p>
        </w:tc>
        <w:tc>
          <w:tcPr>
            <w:tcW w:w="3467"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周边建筑物竖向位移监测点埋设</w:t>
            </w:r>
          </w:p>
        </w:tc>
        <w:tc>
          <w:tcPr>
            <w:tcW w:w="876"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点</w:t>
            </w:r>
          </w:p>
        </w:tc>
        <w:tc>
          <w:tcPr>
            <w:tcW w:w="876"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41</w:t>
            </w:r>
          </w:p>
        </w:tc>
        <w:tc>
          <w:tcPr>
            <w:tcW w:w="436"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 xml:space="preserve">　</w:t>
            </w:r>
          </w:p>
        </w:tc>
        <w:tc>
          <w:tcPr>
            <w:tcW w:w="1316"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41</w:t>
            </w:r>
          </w:p>
        </w:tc>
        <w:tc>
          <w:tcPr>
            <w:tcW w:w="690"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 xml:space="preserve">　</w:t>
            </w:r>
          </w:p>
        </w:tc>
        <w:tc>
          <w:tcPr>
            <w:tcW w:w="1047"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 xml:space="preserve">　</w:t>
            </w:r>
          </w:p>
        </w:tc>
      </w:tr>
      <w:tr w:rsidR="005C23D4">
        <w:trPr>
          <w:trHeight w:val="337"/>
          <w:jc w:val="center"/>
        </w:trPr>
        <w:tc>
          <w:tcPr>
            <w:tcW w:w="547" w:type="dxa"/>
            <w:tcBorders>
              <w:top w:val="nil"/>
              <w:left w:val="single" w:sz="4" w:space="0" w:color="auto"/>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1.6</w:t>
            </w:r>
          </w:p>
        </w:tc>
        <w:tc>
          <w:tcPr>
            <w:tcW w:w="3467"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周边管线竖向位移监测点埋设</w:t>
            </w:r>
          </w:p>
        </w:tc>
        <w:tc>
          <w:tcPr>
            <w:tcW w:w="876"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点</w:t>
            </w:r>
          </w:p>
        </w:tc>
        <w:tc>
          <w:tcPr>
            <w:tcW w:w="876"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80</w:t>
            </w:r>
          </w:p>
        </w:tc>
        <w:tc>
          <w:tcPr>
            <w:tcW w:w="436"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 xml:space="preserve">　</w:t>
            </w:r>
          </w:p>
        </w:tc>
        <w:tc>
          <w:tcPr>
            <w:tcW w:w="1316"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80</w:t>
            </w:r>
          </w:p>
        </w:tc>
        <w:tc>
          <w:tcPr>
            <w:tcW w:w="690"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 xml:space="preserve">　</w:t>
            </w:r>
          </w:p>
        </w:tc>
        <w:tc>
          <w:tcPr>
            <w:tcW w:w="1047"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 xml:space="preserve">　</w:t>
            </w:r>
          </w:p>
        </w:tc>
      </w:tr>
      <w:tr w:rsidR="005C23D4">
        <w:trPr>
          <w:trHeight w:val="515"/>
          <w:jc w:val="center"/>
        </w:trPr>
        <w:tc>
          <w:tcPr>
            <w:tcW w:w="547" w:type="dxa"/>
            <w:tcBorders>
              <w:top w:val="nil"/>
              <w:left w:val="single" w:sz="4" w:space="0" w:color="auto"/>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1.7</w:t>
            </w:r>
          </w:p>
        </w:tc>
        <w:tc>
          <w:tcPr>
            <w:tcW w:w="3467"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深层水平位移及地下水位共用管埋设</w:t>
            </w:r>
          </w:p>
        </w:tc>
        <w:tc>
          <w:tcPr>
            <w:tcW w:w="876"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米</w:t>
            </w:r>
          </w:p>
        </w:tc>
        <w:tc>
          <w:tcPr>
            <w:tcW w:w="876"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800</w:t>
            </w:r>
          </w:p>
        </w:tc>
        <w:tc>
          <w:tcPr>
            <w:tcW w:w="436"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 xml:space="preserve">　</w:t>
            </w:r>
          </w:p>
        </w:tc>
        <w:tc>
          <w:tcPr>
            <w:tcW w:w="1316"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800</w:t>
            </w:r>
          </w:p>
        </w:tc>
        <w:tc>
          <w:tcPr>
            <w:tcW w:w="690"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 xml:space="preserve">　</w:t>
            </w:r>
          </w:p>
        </w:tc>
        <w:tc>
          <w:tcPr>
            <w:tcW w:w="1047"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 xml:space="preserve">　</w:t>
            </w:r>
          </w:p>
        </w:tc>
      </w:tr>
      <w:tr w:rsidR="005C23D4">
        <w:trPr>
          <w:trHeight w:val="337"/>
          <w:jc w:val="center"/>
        </w:trPr>
        <w:tc>
          <w:tcPr>
            <w:tcW w:w="547" w:type="dxa"/>
            <w:tcBorders>
              <w:top w:val="nil"/>
              <w:left w:val="single" w:sz="4" w:space="0" w:color="auto"/>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一</w:t>
            </w:r>
          </w:p>
        </w:tc>
        <w:tc>
          <w:tcPr>
            <w:tcW w:w="3467"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埋设小计</w:t>
            </w:r>
          </w:p>
        </w:tc>
        <w:tc>
          <w:tcPr>
            <w:tcW w:w="4194" w:type="dxa"/>
            <w:gridSpan w:val="5"/>
            <w:tcBorders>
              <w:top w:val="single" w:sz="4" w:space="0" w:color="auto"/>
              <w:left w:val="nil"/>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 xml:space="preserve">　</w:t>
            </w:r>
          </w:p>
        </w:tc>
        <w:tc>
          <w:tcPr>
            <w:tcW w:w="1047"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 xml:space="preserve">　</w:t>
            </w:r>
          </w:p>
        </w:tc>
      </w:tr>
      <w:tr w:rsidR="005C23D4">
        <w:trPr>
          <w:trHeight w:val="855"/>
          <w:jc w:val="center"/>
        </w:trPr>
        <w:tc>
          <w:tcPr>
            <w:tcW w:w="547" w:type="dxa"/>
            <w:tcBorders>
              <w:top w:val="nil"/>
              <w:left w:val="single" w:sz="4" w:space="0" w:color="auto"/>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序号</w:t>
            </w:r>
          </w:p>
        </w:tc>
        <w:tc>
          <w:tcPr>
            <w:tcW w:w="3467"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项   目</w:t>
            </w:r>
          </w:p>
        </w:tc>
        <w:tc>
          <w:tcPr>
            <w:tcW w:w="876"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单位</w:t>
            </w:r>
          </w:p>
        </w:tc>
        <w:tc>
          <w:tcPr>
            <w:tcW w:w="876"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监测点数量（点、米）</w:t>
            </w:r>
          </w:p>
        </w:tc>
        <w:tc>
          <w:tcPr>
            <w:tcW w:w="436"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次数</w:t>
            </w:r>
          </w:p>
        </w:tc>
        <w:tc>
          <w:tcPr>
            <w:tcW w:w="1316"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工程量（点·次、km·次）</w:t>
            </w:r>
          </w:p>
        </w:tc>
        <w:tc>
          <w:tcPr>
            <w:tcW w:w="690"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单价（元/点·次、元/ km·次）</w:t>
            </w:r>
          </w:p>
        </w:tc>
        <w:tc>
          <w:tcPr>
            <w:tcW w:w="1047"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金额(元)</w:t>
            </w:r>
          </w:p>
        </w:tc>
      </w:tr>
      <w:tr w:rsidR="005C23D4">
        <w:trPr>
          <w:trHeight w:val="409"/>
          <w:jc w:val="center"/>
        </w:trPr>
        <w:tc>
          <w:tcPr>
            <w:tcW w:w="547" w:type="dxa"/>
            <w:tcBorders>
              <w:top w:val="nil"/>
              <w:left w:val="single" w:sz="4" w:space="0" w:color="auto"/>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2.1</w:t>
            </w:r>
          </w:p>
        </w:tc>
        <w:tc>
          <w:tcPr>
            <w:tcW w:w="3467"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高程基准网点监测</w:t>
            </w:r>
          </w:p>
        </w:tc>
        <w:tc>
          <w:tcPr>
            <w:tcW w:w="876"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km</w:t>
            </w:r>
          </w:p>
        </w:tc>
        <w:tc>
          <w:tcPr>
            <w:tcW w:w="876"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4</w:t>
            </w:r>
          </w:p>
        </w:tc>
        <w:tc>
          <w:tcPr>
            <w:tcW w:w="436"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23</w:t>
            </w:r>
          </w:p>
        </w:tc>
        <w:tc>
          <w:tcPr>
            <w:tcW w:w="1316"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92</w:t>
            </w:r>
          </w:p>
        </w:tc>
        <w:tc>
          <w:tcPr>
            <w:tcW w:w="690"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 xml:space="preserve">　</w:t>
            </w:r>
          </w:p>
        </w:tc>
        <w:tc>
          <w:tcPr>
            <w:tcW w:w="1047"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 xml:space="preserve">　</w:t>
            </w:r>
          </w:p>
        </w:tc>
      </w:tr>
      <w:tr w:rsidR="005C23D4">
        <w:trPr>
          <w:trHeight w:val="409"/>
          <w:jc w:val="center"/>
        </w:trPr>
        <w:tc>
          <w:tcPr>
            <w:tcW w:w="547" w:type="dxa"/>
            <w:tcBorders>
              <w:top w:val="nil"/>
              <w:left w:val="single" w:sz="4" w:space="0" w:color="auto"/>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2.2</w:t>
            </w:r>
          </w:p>
        </w:tc>
        <w:tc>
          <w:tcPr>
            <w:tcW w:w="3467"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平面基准网点监测</w:t>
            </w:r>
          </w:p>
        </w:tc>
        <w:tc>
          <w:tcPr>
            <w:tcW w:w="876"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点</w:t>
            </w:r>
          </w:p>
        </w:tc>
        <w:tc>
          <w:tcPr>
            <w:tcW w:w="876"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4</w:t>
            </w:r>
          </w:p>
        </w:tc>
        <w:tc>
          <w:tcPr>
            <w:tcW w:w="436"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23</w:t>
            </w:r>
          </w:p>
        </w:tc>
        <w:tc>
          <w:tcPr>
            <w:tcW w:w="1316"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92</w:t>
            </w:r>
          </w:p>
        </w:tc>
        <w:tc>
          <w:tcPr>
            <w:tcW w:w="690"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 xml:space="preserve">　</w:t>
            </w:r>
          </w:p>
        </w:tc>
        <w:tc>
          <w:tcPr>
            <w:tcW w:w="1047"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 xml:space="preserve">　</w:t>
            </w:r>
          </w:p>
        </w:tc>
      </w:tr>
      <w:tr w:rsidR="005C23D4">
        <w:trPr>
          <w:trHeight w:val="409"/>
          <w:jc w:val="center"/>
        </w:trPr>
        <w:tc>
          <w:tcPr>
            <w:tcW w:w="547" w:type="dxa"/>
            <w:tcBorders>
              <w:top w:val="nil"/>
              <w:left w:val="single" w:sz="4" w:space="0" w:color="auto"/>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2.3</w:t>
            </w:r>
          </w:p>
        </w:tc>
        <w:tc>
          <w:tcPr>
            <w:tcW w:w="3467"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围护墙（坡）顶水平位移监测</w:t>
            </w:r>
          </w:p>
        </w:tc>
        <w:tc>
          <w:tcPr>
            <w:tcW w:w="876"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点·次</w:t>
            </w:r>
          </w:p>
        </w:tc>
        <w:tc>
          <w:tcPr>
            <w:tcW w:w="876"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336</w:t>
            </w:r>
          </w:p>
        </w:tc>
        <w:tc>
          <w:tcPr>
            <w:tcW w:w="436"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23</w:t>
            </w:r>
          </w:p>
        </w:tc>
        <w:tc>
          <w:tcPr>
            <w:tcW w:w="1316"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7728</w:t>
            </w:r>
          </w:p>
        </w:tc>
        <w:tc>
          <w:tcPr>
            <w:tcW w:w="690"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 xml:space="preserve">　</w:t>
            </w:r>
          </w:p>
        </w:tc>
        <w:tc>
          <w:tcPr>
            <w:tcW w:w="1047"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 xml:space="preserve">　</w:t>
            </w:r>
          </w:p>
        </w:tc>
      </w:tr>
      <w:tr w:rsidR="005C23D4">
        <w:trPr>
          <w:trHeight w:val="409"/>
          <w:jc w:val="center"/>
        </w:trPr>
        <w:tc>
          <w:tcPr>
            <w:tcW w:w="547" w:type="dxa"/>
            <w:tcBorders>
              <w:top w:val="nil"/>
              <w:left w:val="single" w:sz="4" w:space="0" w:color="auto"/>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2.4</w:t>
            </w:r>
          </w:p>
        </w:tc>
        <w:tc>
          <w:tcPr>
            <w:tcW w:w="3467"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围护墙（坡）顶竖向位移监测</w:t>
            </w:r>
          </w:p>
        </w:tc>
        <w:tc>
          <w:tcPr>
            <w:tcW w:w="876"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点·次</w:t>
            </w:r>
          </w:p>
        </w:tc>
        <w:tc>
          <w:tcPr>
            <w:tcW w:w="876"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336</w:t>
            </w:r>
          </w:p>
        </w:tc>
        <w:tc>
          <w:tcPr>
            <w:tcW w:w="436"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23</w:t>
            </w:r>
          </w:p>
        </w:tc>
        <w:tc>
          <w:tcPr>
            <w:tcW w:w="1316"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7728</w:t>
            </w:r>
          </w:p>
        </w:tc>
        <w:tc>
          <w:tcPr>
            <w:tcW w:w="690"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 xml:space="preserve">　</w:t>
            </w:r>
          </w:p>
        </w:tc>
        <w:tc>
          <w:tcPr>
            <w:tcW w:w="1047"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 xml:space="preserve">　</w:t>
            </w:r>
          </w:p>
        </w:tc>
      </w:tr>
      <w:tr w:rsidR="005C23D4">
        <w:trPr>
          <w:trHeight w:val="409"/>
          <w:jc w:val="center"/>
        </w:trPr>
        <w:tc>
          <w:tcPr>
            <w:tcW w:w="547" w:type="dxa"/>
            <w:tcBorders>
              <w:top w:val="nil"/>
              <w:left w:val="single" w:sz="4" w:space="0" w:color="auto"/>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2.5</w:t>
            </w:r>
          </w:p>
        </w:tc>
        <w:tc>
          <w:tcPr>
            <w:tcW w:w="3467"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周边地表竖向位移监测</w:t>
            </w:r>
          </w:p>
        </w:tc>
        <w:tc>
          <w:tcPr>
            <w:tcW w:w="876"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点·次</w:t>
            </w:r>
          </w:p>
        </w:tc>
        <w:tc>
          <w:tcPr>
            <w:tcW w:w="876"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330</w:t>
            </w:r>
          </w:p>
        </w:tc>
        <w:tc>
          <w:tcPr>
            <w:tcW w:w="436"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23</w:t>
            </w:r>
          </w:p>
        </w:tc>
        <w:tc>
          <w:tcPr>
            <w:tcW w:w="1316"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7590</w:t>
            </w:r>
          </w:p>
        </w:tc>
        <w:tc>
          <w:tcPr>
            <w:tcW w:w="690"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 xml:space="preserve">　</w:t>
            </w:r>
          </w:p>
        </w:tc>
        <w:tc>
          <w:tcPr>
            <w:tcW w:w="1047"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 xml:space="preserve">　</w:t>
            </w:r>
          </w:p>
        </w:tc>
      </w:tr>
      <w:tr w:rsidR="005C23D4">
        <w:trPr>
          <w:trHeight w:val="409"/>
          <w:jc w:val="center"/>
        </w:trPr>
        <w:tc>
          <w:tcPr>
            <w:tcW w:w="547" w:type="dxa"/>
            <w:tcBorders>
              <w:top w:val="nil"/>
              <w:left w:val="single" w:sz="4" w:space="0" w:color="auto"/>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2.6</w:t>
            </w:r>
          </w:p>
        </w:tc>
        <w:tc>
          <w:tcPr>
            <w:tcW w:w="3467"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周边建筑物竖向位移监测</w:t>
            </w:r>
          </w:p>
        </w:tc>
        <w:tc>
          <w:tcPr>
            <w:tcW w:w="876"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点·次</w:t>
            </w:r>
          </w:p>
        </w:tc>
        <w:tc>
          <w:tcPr>
            <w:tcW w:w="876"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41</w:t>
            </w:r>
          </w:p>
        </w:tc>
        <w:tc>
          <w:tcPr>
            <w:tcW w:w="436"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23</w:t>
            </w:r>
          </w:p>
        </w:tc>
        <w:tc>
          <w:tcPr>
            <w:tcW w:w="1316"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943</w:t>
            </w:r>
          </w:p>
        </w:tc>
        <w:tc>
          <w:tcPr>
            <w:tcW w:w="690"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 xml:space="preserve">　</w:t>
            </w:r>
          </w:p>
        </w:tc>
        <w:tc>
          <w:tcPr>
            <w:tcW w:w="1047"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 xml:space="preserve">　</w:t>
            </w:r>
          </w:p>
        </w:tc>
      </w:tr>
      <w:tr w:rsidR="005C23D4">
        <w:trPr>
          <w:trHeight w:val="409"/>
          <w:jc w:val="center"/>
        </w:trPr>
        <w:tc>
          <w:tcPr>
            <w:tcW w:w="547" w:type="dxa"/>
            <w:tcBorders>
              <w:top w:val="nil"/>
              <w:left w:val="single" w:sz="4" w:space="0" w:color="auto"/>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2.7</w:t>
            </w:r>
          </w:p>
        </w:tc>
        <w:tc>
          <w:tcPr>
            <w:tcW w:w="3467"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周边管线竖向位移监测</w:t>
            </w:r>
          </w:p>
        </w:tc>
        <w:tc>
          <w:tcPr>
            <w:tcW w:w="876"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点·次</w:t>
            </w:r>
          </w:p>
        </w:tc>
        <w:tc>
          <w:tcPr>
            <w:tcW w:w="876"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80</w:t>
            </w:r>
          </w:p>
        </w:tc>
        <w:tc>
          <w:tcPr>
            <w:tcW w:w="436"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23</w:t>
            </w:r>
          </w:p>
        </w:tc>
        <w:tc>
          <w:tcPr>
            <w:tcW w:w="1316"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1840</w:t>
            </w:r>
          </w:p>
        </w:tc>
        <w:tc>
          <w:tcPr>
            <w:tcW w:w="690"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 xml:space="preserve">　</w:t>
            </w:r>
          </w:p>
        </w:tc>
        <w:tc>
          <w:tcPr>
            <w:tcW w:w="1047"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 xml:space="preserve">　</w:t>
            </w:r>
          </w:p>
        </w:tc>
      </w:tr>
      <w:tr w:rsidR="005C23D4">
        <w:trPr>
          <w:trHeight w:val="409"/>
          <w:jc w:val="center"/>
        </w:trPr>
        <w:tc>
          <w:tcPr>
            <w:tcW w:w="547" w:type="dxa"/>
            <w:tcBorders>
              <w:top w:val="nil"/>
              <w:left w:val="single" w:sz="4" w:space="0" w:color="auto"/>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2.8</w:t>
            </w:r>
          </w:p>
        </w:tc>
        <w:tc>
          <w:tcPr>
            <w:tcW w:w="3467"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深层水平位移监测</w:t>
            </w:r>
          </w:p>
        </w:tc>
        <w:tc>
          <w:tcPr>
            <w:tcW w:w="876"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点·次</w:t>
            </w:r>
          </w:p>
        </w:tc>
        <w:tc>
          <w:tcPr>
            <w:tcW w:w="876"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80</w:t>
            </w:r>
          </w:p>
        </w:tc>
        <w:tc>
          <w:tcPr>
            <w:tcW w:w="436"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23</w:t>
            </w:r>
          </w:p>
        </w:tc>
        <w:tc>
          <w:tcPr>
            <w:tcW w:w="1316"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1840</w:t>
            </w:r>
          </w:p>
        </w:tc>
        <w:tc>
          <w:tcPr>
            <w:tcW w:w="690"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 xml:space="preserve">　</w:t>
            </w:r>
          </w:p>
        </w:tc>
        <w:tc>
          <w:tcPr>
            <w:tcW w:w="1047"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 xml:space="preserve">　</w:t>
            </w:r>
          </w:p>
        </w:tc>
      </w:tr>
      <w:tr w:rsidR="005C23D4">
        <w:trPr>
          <w:trHeight w:val="409"/>
          <w:jc w:val="center"/>
        </w:trPr>
        <w:tc>
          <w:tcPr>
            <w:tcW w:w="547" w:type="dxa"/>
            <w:tcBorders>
              <w:top w:val="nil"/>
              <w:left w:val="single" w:sz="4" w:space="0" w:color="auto"/>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2.9</w:t>
            </w:r>
          </w:p>
        </w:tc>
        <w:tc>
          <w:tcPr>
            <w:tcW w:w="3467"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color w:val="000000"/>
                <w:sz w:val="22"/>
                <w:lang w:eastAsia="zh-CN"/>
              </w:rPr>
            </w:pPr>
            <w:r>
              <w:rPr>
                <w:rFonts w:hint="eastAsia"/>
                <w:color w:val="000000"/>
                <w:sz w:val="22"/>
                <w:lang w:eastAsia="zh-CN"/>
              </w:rPr>
              <w:t>地下水位监测</w:t>
            </w:r>
          </w:p>
        </w:tc>
        <w:tc>
          <w:tcPr>
            <w:tcW w:w="876"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点·次</w:t>
            </w:r>
          </w:p>
        </w:tc>
        <w:tc>
          <w:tcPr>
            <w:tcW w:w="876"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80</w:t>
            </w:r>
          </w:p>
        </w:tc>
        <w:tc>
          <w:tcPr>
            <w:tcW w:w="436"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23</w:t>
            </w:r>
          </w:p>
        </w:tc>
        <w:tc>
          <w:tcPr>
            <w:tcW w:w="1316"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1840</w:t>
            </w:r>
          </w:p>
        </w:tc>
        <w:tc>
          <w:tcPr>
            <w:tcW w:w="690"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 xml:space="preserve">　</w:t>
            </w:r>
          </w:p>
        </w:tc>
        <w:tc>
          <w:tcPr>
            <w:tcW w:w="1047"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 xml:space="preserve">　</w:t>
            </w:r>
          </w:p>
        </w:tc>
      </w:tr>
      <w:tr w:rsidR="005C23D4">
        <w:trPr>
          <w:trHeight w:val="409"/>
          <w:jc w:val="center"/>
        </w:trPr>
        <w:tc>
          <w:tcPr>
            <w:tcW w:w="547" w:type="dxa"/>
            <w:tcBorders>
              <w:top w:val="nil"/>
              <w:left w:val="single" w:sz="4" w:space="0" w:color="auto"/>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二</w:t>
            </w:r>
          </w:p>
        </w:tc>
        <w:tc>
          <w:tcPr>
            <w:tcW w:w="3467"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监测费用小计</w:t>
            </w:r>
          </w:p>
        </w:tc>
        <w:tc>
          <w:tcPr>
            <w:tcW w:w="4194" w:type="dxa"/>
            <w:gridSpan w:val="5"/>
            <w:tcBorders>
              <w:top w:val="single" w:sz="4" w:space="0" w:color="auto"/>
              <w:left w:val="nil"/>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 xml:space="preserve">　</w:t>
            </w:r>
          </w:p>
        </w:tc>
        <w:tc>
          <w:tcPr>
            <w:tcW w:w="1047"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 xml:space="preserve">　</w:t>
            </w:r>
          </w:p>
        </w:tc>
      </w:tr>
      <w:tr w:rsidR="005C23D4">
        <w:trPr>
          <w:trHeight w:val="660"/>
          <w:jc w:val="center"/>
        </w:trPr>
        <w:tc>
          <w:tcPr>
            <w:tcW w:w="547" w:type="dxa"/>
            <w:tcBorders>
              <w:top w:val="nil"/>
              <w:left w:val="single" w:sz="4" w:space="0" w:color="auto"/>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三</w:t>
            </w:r>
          </w:p>
        </w:tc>
        <w:tc>
          <w:tcPr>
            <w:tcW w:w="3467"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技术工作费</w:t>
            </w:r>
          </w:p>
        </w:tc>
        <w:tc>
          <w:tcPr>
            <w:tcW w:w="4194" w:type="dxa"/>
            <w:gridSpan w:val="5"/>
            <w:tcBorders>
              <w:top w:val="single" w:sz="4" w:space="0" w:color="auto"/>
              <w:left w:val="nil"/>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[（2.1）+（2.2）+（2.3）+（2.4）+（2.5）+（2.6）+（2.7）]×22%</w:t>
            </w:r>
          </w:p>
        </w:tc>
        <w:tc>
          <w:tcPr>
            <w:tcW w:w="1047"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 xml:space="preserve">　</w:t>
            </w:r>
          </w:p>
        </w:tc>
      </w:tr>
      <w:tr w:rsidR="005C23D4">
        <w:trPr>
          <w:trHeight w:val="409"/>
          <w:jc w:val="center"/>
        </w:trPr>
        <w:tc>
          <w:tcPr>
            <w:tcW w:w="547" w:type="dxa"/>
            <w:tcBorders>
              <w:top w:val="nil"/>
              <w:left w:val="single" w:sz="4" w:space="0" w:color="auto"/>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四</w:t>
            </w:r>
          </w:p>
        </w:tc>
        <w:tc>
          <w:tcPr>
            <w:tcW w:w="3467"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监测费用小计</w:t>
            </w:r>
          </w:p>
        </w:tc>
        <w:tc>
          <w:tcPr>
            <w:tcW w:w="4194" w:type="dxa"/>
            <w:gridSpan w:val="5"/>
            <w:tcBorders>
              <w:top w:val="single" w:sz="4" w:space="0" w:color="auto"/>
              <w:left w:val="nil"/>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（二）+（三）</w:t>
            </w:r>
          </w:p>
        </w:tc>
        <w:tc>
          <w:tcPr>
            <w:tcW w:w="1047"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 xml:space="preserve">　</w:t>
            </w:r>
          </w:p>
        </w:tc>
      </w:tr>
      <w:tr w:rsidR="005C23D4">
        <w:trPr>
          <w:trHeight w:val="409"/>
          <w:jc w:val="center"/>
        </w:trPr>
        <w:tc>
          <w:tcPr>
            <w:tcW w:w="547" w:type="dxa"/>
            <w:tcBorders>
              <w:top w:val="nil"/>
              <w:left w:val="single" w:sz="4" w:space="0" w:color="auto"/>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五</w:t>
            </w:r>
          </w:p>
        </w:tc>
        <w:tc>
          <w:tcPr>
            <w:tcW w:w="3467"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合计（点位埋设费+监测费）</w:t>
            </w:r>
          </w:p>
        </w:tc>
        <w:tc>
          <w:tcPr>
            <w:tcW w:w="4194" w:type="dxa"/>
            <w:gridSpan w:val="5"/>
            <w:tcBorders>
              <w:top w:val="single" w:sz="4" w:space="0" w:color="auto"/>
              <w:left w:val="nil"/>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（一）+（四）</w:t>
            </w:r>
          </w:p>
        </w:tc>
        <w:tc>
          <w:tcPr>
            <w:tcW w:w="1047"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 xml:space="preserve">　</w:t>
            </w:r>
          </w:p>
        </w:tc>
      </w:tr>
    </w:tbl>
    <w:p w:rsidR="005C23D4" w:rsidRDefault="005C23D4">
      <w:pPr>
        <w:spacing w:beforeLines="50" w:before="156"/>
        <w:ind w:firstLine="573"/>
        <w:jc w:val="both"/>
        <w:rPr>
          <w:rFonts w:eastAsiaTheme="minorEastAsia"/>
          <w:lang w:eastAsia="zh-CN"/>
        </w:rPr>
      </w:pPr>
    </w:p>
    <w:p w:rsidR="005C23D4" w:rsidRDefault="00921F10">
      <w:pPr>
        <w:spacing w:beforeLines="50" w:before="156"/>
        <w:ind w:firstLine="573"/>
        <w:jc w:val="both"/>
        <w:rPr>
          <w:rFonts w:ascii="仿宋" w:eastAsia="仿宋" w:hAnsi="仿宋" w:cs="仿宋"/>
          <w:b/>
          <w:bCs/>
          <w:kern w:val="2"/>
          <w:sz w:val="28"/>
          <w:szCs w:val="28"/>
          <w:lang w:eastAsia="zh-CN"/>
        </w:rPr>
      </w:pPr>
      <w:r>
        <w:rPr>
          <w:rFonts w:ascii="仿宋" w:eastAsia="仿宋" w:hAnsi="仿宋" w:cs="仿宋" w:hint="eastAsia"/>
          <w:b/>
          <w:bCs/>
          <w:kern w:val="2"/>
          <w:sz w:val="28"/>
          <w:szCs w:val="28"/>
          <w:lang w:eastAsia="zh-CN"/>
        </w:rPr>
        <w:t>第三条 付款时间及方式</w:t>
      </w:r>
    </w:p>
    <w:p w:rsidR="005C23D4" w:rsidRDefault="00921F10">
      <w:pPr>
        <w:widowControl/>
        <w:ind w:firstLineChars="200" w:firstLine="560"/>
        <w:jc w:val="both"/>
        <w:rPr>
          <w:rFonts w:ascii="仿宋" w:eastAsia="仿宋" w:hAnsi="仿宋" w:cs="仿宋"/>
          <w:sz w:val="28"/>
          <w:szCs w:val="28"/>
          <w:lang w:eastAsia="zh-CN"/>
        </w:rPr>
      </w:pPr>
      <w:r>
        <w:rPr>
          <w:rFonts w:ascii="仿宋" w:eastAsia="仿宋" w:hAnsi="仿宋" w:cs="仿宋" w:hint="eastAsia"/>
          <w:sz w:val="28"/>
          <w:szCs w:val="28"/>
          <w:lang w:eastAsia="zh-CN"/>
        </w:rPr>
        <w:t>1、按进度分期拨付，每月拨付一次，在次月</w:t>
      </w:r>
      <w:r>
        <w:rPr>
          <w:rFonts w:ascii="仿宋" w:eastAsia="仿宋" w:hAnsi="仿宋" w:cs="仿宋"/>
          <w:sz w:val="28"/>
          <w:szCs w:val="28"/>
          <w:lang w:eastAsia="zh-CN"/>
        </w:rPr>
        <w:t>15个工作日内拨付上月完成检测量（经业主及监理确认）相对应的第三方监测服务费的60%；</w:t>
      </w:r>
    </w:p>
    <w:p w:rsidR="005C23D4" w:rsidRDefault="00921F10">
      <w:pPr>
        <w:widowControl/>
        <w:ind w:firstLineChars="200" w:firstLine="560"/>
        <w:jc w:val="both"/>
        <w:rPr>
          <w:rFonts w:ascii="仿宋" w:eastAsia="仿宋" w:hAnsi="仿宋" w:cs="仿宋"/>
          <w:sz w:val="28"/>
          <w:szCs w:val="28"/>
          <w:lang w:eastAsia="zh-CN"/>
        </w:rPr>
      </w:pPr>
      <w:r>
        <w:rPr>
          <w:rFonts w:ascii="仿宋" w:eastAsia="仿宋" w:hAnsi="仿宋" w:cs="仿宋" w:hint="eastAsia"/>
          <w:sz w:val="28"/>
          <w:szCs w:val="28"/>
          <w:lang w:eastAsia="zh-CN"/>
        </w:rPr>
        <w:lastRenderedPageBreak/>
        <w:t>2、工程竣工验收合格并经结算定案后按实际完成工程量拨付至</w:t>
      </w:r>
      <w:r>
        <w:rPr>
          <w:rFonts w:ascii="仿宋" w:eastAsia="仿宋" w:hAnsi="仿宋" w:cs="仿宋"/>
          <w:sz w:val="28"/>
          <w:szCs w:val="28"/>
          <w:lang w:eastAsia="zh-CN"/>
        </w:rPr>
        <w:t>97%的第三方监测服务费；</w:t>
      </w:r>
    </w:p>
    <w:p w:rsidR="005C23D4" w:rsidRDefault="00921F10">
      <w:pPr>
        <w:widowControl/>
        <w:ind w:firstLineChars="200" w:firstLine="560"/>
        <w:jc w:val="both"/>
        <w:rPr>
          <w:rFonts w:ascii="仿宋" w:eastAsia="仿宋" w:hAnsi="仿宋" w:cs="仿宋"/>
          <w:sz w:val="28"/>
          <w:szCs w:val="28"/>
          <w:lang w:eastAsia="zh-CN"/>
        </w:rPr>
      </w:pPr>
      <w:r>
        <w:rPr>
          <w:rFonts w:ascii="仿宋" w:eastAsia="仿宋" w:hAnsi="仿宋" w:cs="仿宋" w:hint="eastAsia"/>
          <w:sz w:val="28"/>
          <w:szCs w:val="28"/>
          <w:lang w:eastAsia="zh-CN"/>
        </w:rPr>
        <w:t>3、第三方监测服务费的</w:t>
      </w:r>
      <w:r>
        <w:rPr>
          <w:rFonts w:ascii="仿宋" w:eastAsia="仿宋" w:hAnsi="仿宋" w:cs="仿宋"/>
          <w:sz w:val="28"/>
          <w:szCs w:val="28"/>
          <w:lang w:eastAsia="zh-CN"/>
        </w:rPr>
        <w:t>3%作为质量保证金，至缺陷责任期满后14个工作日内付清（不计利息）</w:t>
      </w:r>
      <w:r>
        <w:rPr>
          <w:rFonts w:ascii="仿宋" w:eastAsia="仿宋" w:hAnsi="仿宋" w:cs="仿宋" w:hint="eastAsia"/>
          <w:sz w:val="28"/>
          <w:szCs w:val="28"/>
          <w:lang w:eastAsia="zh-CN"/>
        </w:rPr>
        <w:t>。</w:t>
      </w:r>
    </w:p>
    <w:p w:rsidR="005C23D4" w:rsidRDefault="00921F10">
      <w:pPr>
        <w:widowControl/>
        <w:ind w:firstLineChars="196" w:firstLine="551"/>
        <w:jc w:val="both"/>
        <w:rPr>
          <w:rFonts w:ascii="仿宋" w:eastAsia="仿宋" w:hAnsi="仿宋" w:cs="仿宋"/>
          <w:b/>
          <w:bCs/>
          <w:sz w:val="28"/>
          <w:szCs w:val="28"/>
          <w:lang w:eastAsia="zh-CN"/>
        </w:rPr>
      </w:pPr>
      <w:r>
        <w:rPr>
          <w:rFonts w:ascii="仿宋" w:eastAsia="仿宋" w:hAnsi="仿宋" w:cs="仿宋" w:hint="eastAsia"/>
          <w:b/>
          <w:bCs/>
          <w:sz w:val="28"/>
          <w:szCs w:val="28"/>
          <w:lang w:eastAsia="zh-CN"/>
        </w:rPr>
        <w:t>第四条 服务期限</w:t>
      </w:r>
    </w:p>
    <w:p w:rsidR="005C23D4" w:rsidRDefault="00921F10">
      <w:pPr>
        <w:widowControl/>
        <w:ind w:firstLine="570"/>
        <w:jc w:val="both"/>
        <w:rPr>
          <w:rFonts w:ascii="仿宋" w:eastAsia="仿宋" w:hAnsi="仿宋" w:cs="仿宋"/>
          <w:bCs/>
          <w:sz w:val="28"/>
          <w:szCs w:val="28"/>
          <w:lang w:eastAsia="zh-CN"/>
        </w:rPr>
      </w:pPr>
      <w:r>
        <w:rPr>
          <w:rFonts w:ascii="仿宋" w:eastAsia="仿宋" w:hAnsi="仿宋" w:cs="仿宋" w:hint="eastAsia"/>
          <w:bCs/>
          <w:sz w:val="28"/>
          <w:szCs w:val="28"/>
          <w:lang w:eastAsia="zh-CN"/>
        </w:rPr>
        <w:t>自委托服务合同生效之日起计算，至本项目竣工结算和全部服务履行完毕之日终结。</w:t>
      </w:r>
    </w:p>
    <w:p w:rsidR="005C23D4" w:rsidRDefault="00921F10">
      <w:pPr>
        <w:widowControl/>
        <w:ind w:firstLineChars="196" w:firstLine="551"/>
        <w:jc w:val="both"/>
        <w:rPr>
          <w:rFonts w:ascii="仿宋" w:eastAsia="仿宋" w:hAnsi="仿宋" w:cs="仿宋"/>
          <w:b/>
          <w:bCs/>
          <w:sz w:val="28"/>
          <w:szCs w:val="28"/>
          <w:lang w:eastAsia="zh-CN"/>
        </w:rPr>
      </w:pPr>
      <w:r>
        <w:rPr>
          <w:rFonts w:ascii="仿宋" w:eastAsia="仿宋" w:hAnsi="仿宋" w:cs="仿宋" w:hint="eastAsia"/>
          <w:b/>
          <w:bCs/>
          <w:sz w:val="28"/>
          <w:szCs w:val="28"/>
          <w:lang w:eastAsia="zh-CN"/>
        </w:rPr>
        <w:t>第五条 甲方提供的资料</w:t>
      </w:r>
    </w:p>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05"/>
        <w:gridCol w:w="2541"/>
        <w:gridCol w:w="783"/>
        <w:gridCol w:w="2347"/>
        <w:gridCol w:w="2021"/>
      </w:tblGrid>
      <w:tr w:rsidR="005C23D4">
        <w:trPr>
          <w:tblCellSpacing w:w="0" w:type="dxa"/>
        </w:trPr>
        <w:tc>
          <w:tcPr>
            <w:tcW w:w="607" w:type="dxa"/>
          </w:tcPr>
          <w:p w:rsidR="005C23D4" w:rsidRDefault="00921F10">
            <w:pPr>
              <w:widowControl/>
              <w:spacing w:line="460" w:lineRule="exact"/>
              <w:jc w:val="center"/>
              <w:rPr>
                <w:rFonts w:ascii="仿宋" w:eastAsia="仿宋" w:hAnsi="仿宋" w:cs="仿宋"/>
                <w:sz w:val="24"/>
                <w:szCs w:val="24"/>
                <w:lang w:eastAsia="zh-CN"/>
              </w:rPr>
            </w:pPr>
            <w:r>
              <w:rPr>
                <w:rFonts w:ascii="仿宋" w:eastAsia="仿宋" w:hAnsi="仿宋" w:cs="仿宋" w:hint="eastAsia"/>
                <w:sz w:val="24"/>
                <w:szCs w:val="24"/>
                <w:lang w:eastAsia="zh-CN"/>
              </w:rPr>
              <w:t>序号</w:t>
            </w:r>
          </w:p>
        </w:tc>
        <w:tc>
          <w:tcPr>
            <w:tcW w:w="2553" w:type="dxa"/>
          </w:tcPr>
          <w:p w:rsidR="005C23D4" w:rsidRDefault="00921F10">
            <w:pPr>
              <w:widowControl/>
              <w:spacing w:line="460" w:lineRule="exact"/>
              <w:jc w:val="center"/>
              <w:rPr>
                <w:rFonts w:ascii="仿宋" w:eastAsia="仿宋" w:hAnsi="仿宋" w:cs="仿宋"/>
                <w:sz w:val="24"/>
                <w:szCs w:val="24"/>
                <w:lang w:eastAsia="zh-CN"/>
              </w:rPr>
            </w:pPr>
            <w:r>
              <w:rPr>
                <w:rFonts w:ascii="仿宋" w:eastAsia="仿宋" w:hAnsi="仿宋" w:cs="仿宋" w:hint="eastAsia"/>
                <w:sz w:val="24"/>
                <w:szCs w:val="24"/>
                <w:lang w:eastAsia="zh-CN"/>
              </w:rPr>
              <w:t>资料文件名称</w:t>
            </w:r>
          </w:p>
        </w:tc>
        <w:tc>
          <w:tcPr>
            <w:tcW w:w="786" w:type="dxa"/>
          </w:tcPr>
          <w:p w:rsidR="005C23D4" w:rsidRDefault="00921F10">
            <w:pPr>
              <w:widowControl/>
              <w:spacing w:line="460" w:lineRule="exact"/>
              <w:jc w:val="center"/>
              <w:rPr>
                <w:rFonts w:ascii="仿宋" w:eastAsia="仿宋" w:hAnsi="仿宋" w:cs="仿宋"/>
                <w:sz w:val="24"/>
                <w:szCs w:val="24"/>
                <w:lang w:eastAsia="zh-CN"/>
              </w:rPr>
            </w:pPr>
            <w:r>
              <w:rPr>
                <w:rFonts w:ascii="仿宋" w:eastAsia="仿宋" w:hAnsi="仿宋" w:cs="仿宋" w:hint="eastAsia"/>
                <w:sz w:val="24"/>
                <w:szCs w:val="24"/>
                <w:lang w:eastAsia="zh-CN"/>
              </w:rPr>
              <w:t>份数</w:t>
            </w:r>
          </w:p>
        </w:tc>
        <w:tc>
          <w:tcPr>
            <w:tcW w:w="2359" w:type="dxa"/>
          </w:tcPr>
          <w:p w:rsidR="005C23D4" w:rsidRDefault="00921F10">
            <w:pPr>
              <w:widowControl/>
              <w:spacing w:line="460" w:lineRule="exact"/>
              <w:jc w:val="center"/>
              <w:rPr>
                <w:rFonts w:ascii="仿宋" w:eastAsia="仿宋" w:hAnsi="仿宋" w:cs="仿宋"/>
                <w:sz w:val="24"/>
                <w:szCs w:val="24"/>
                <w:lang w:eastAsia="zh-CN"/>
              </w:rPr>
            </w:pPr>
            <w:r>
              <w:rPr>
                <w:rFonts w:ascii="仿宋" w:eastAsia="仿宋" w:hAnsi="仿宋" w:cs="仿宋" w:hint="eastAsia"/>
                <w:sz w:val="24"/>
                <w:szCs w:val="24"/>
                <w:lang w:eastAsia="zh-CN"/>
              </w:rPr>
              <w:t>内容要求</w:t>
            </w:r>
          </w:p>
        </w:tc>
        <w:tc>
          <w:tcPr>
            <w:tcW w:w="2031" w:type="dxa"/>
          </w:tcPr>
          <w:p w:rsidR="005C23D4" w:rsidRDefault="00921F10">
            <w:pPr>
              <w:widowControl/>
              <w:spacing w:line="460" w:lineRule="exact"/>
              <w:jc w:val="center"/>
              <w:rPr>
                <w:rFonts w:ascii="仿宋" w:eastAsia="仿宋" w:hAnsi="仿宋" w:cs="仿宋"/>
                <w:sz w:val="24"/>
                <w:szCs w:val="24"/>
                <w:lang w:eastAsia="zh-CN"/>
              </w:rPr>
            </w:pPr>
            <w:r>
              <w:rPr>
                <w:rFonts w:ascii="仿宋" w:eastAsia="仿宋" w:hAnsi="仿宋" w:cs="仿宋" w:hint="eastAsia"/>
                <w:sz w:val="24"/>
                <w:szCs w:val="24"/>
                <w:lang w:eastAsia="zh-CN"/>
              </w:rPr>
              <w:t>提交时间</w:t>
            </w:r>
          </w:p>
        </w:tc>
      </w:tr>
      <w:tr w:rsidR="005C23D4">
        <w:trPr>
          <w:tblCellSpacing w:w="0" w:type="dxa"/>
        </w:trPr>
        <w:tc>
          <w:tcPr>
            <w:tcW w:w="607" w:type="dxa"/>
          </w:tcPr>
          <w:p w:rsidR="005C23D4" w:rsidRDefault="00921F10">
            <w:pPr>
              <w:widowControl/>
              <w:spacing w:line="460" w:lineRule="exact"/>
              <w:jc w:val="center"/>
              <w:rPr>
                <w:rFonts w:ascii="仿宋" w:eastAsia="仿宋" w:hAnsi="仿宋" w:cs="仿宋"/>
                <w:sz w:val="24"/>
                <w:szCs w:val="24"/>
                <w:lang w:eastAsia="zh-CN"/>
              </w:rPr>
            </w:pPr>
            <w:r>
              <w:rPr>
                <w:rFonts w:ascii="仿宋" w:eastAsia="仿宋" w:hAnsi="仿宋" w:cs="仿宋" w:hint="eastAsia"/>
                <w:sz w:val="24"/>
                <w:szCs w:val="24"/>
                <w:lang w:eastAsia="zh-CN"/>
              </w:rPr>
              <w:t>1</w:t>
            </w:r>
          </w:p>
        </w:tc>
        <w:tc>
          <w:tcPr>
            <w:tcW w:w="2553" w:type="dxa"/>
          </w:tcPr>
          <w:p w:rsidR="005C23D4" w:rsidRDefault="00921F10">
            <w:pPr>
              <w:widowControl/>
              <w:spacing w:line="460" w:lineRule="exact"/>
              <w:jc w:val="center"/>
              <w:rPr>
                <w:rFonts w:ascii="仿宋" w:eastAsia="仿宋" w:hAnsi="仿宋" w:cs="仿宋"/>
                <w:sz w:val="24"/>
                <w:szCs w:val="24"/>
                <w:lang w:eastAsia="zh-CN"/>
              </w:rPr>
            </w:pPr>
            <w:r>
              <w:rPr>
                <w:rFonts w:ascii="仿宋" w:eastAsia="仿宋" w:hAnsi="仿宋" w:cs="仿宋" w:hint="eastAsia"/>
                <w:sz w:val="24"/>
                <w:szCs w:val="24"/>
                <w:lang w:eastAsia="zh-CN"/>
              </w:rPr>
              <w:t>地质勘察资料</w:t>
            </w:r>
          </w:p>
        </w:tc>
        <w:tc>
          <w:tcPr>
            <w:tcW w:w="786" w:type="dxa"/>
          </w:tcPr>
          <w:p w:rsidR="005C23D4" w:rsidRDefault="00921F10">
            <w:pPr>
              <w:widowControl/>
              <w:spacing w:line="460" w:lineRule="exact"/>
              <w:jc w:val="center"/>
              <w:rPr>
                <w:rFonts w:ascii="仿宋" w:eastAsia="仿宋" w:hAnsi="仿宋" w:cs="仿宋"/>
                <w:sz w:val="24"/>
                <w:szCs w:val="24"/>
                <w:lang w:eastAsia="zh-CN"/>
              </w:rPr>
            </w:pPr>
            <w:r>
              <w:rPr>
                <w:rFonts w:ascii="仿宋" w:eastAsia="仿宋" w:hAnsi="仿宋" w:cs="仿宋" w:hint="eastAsia"/>
                <w:sz w:val="24"/>
                <w:szCs w:val="24"/>
                <w:lang w:eastAsia="zh-CN"/>
              </w:rPr>
              <w:t>1</w:t>
            </w:r>
          </w:p>
        </w:tc>
        <w:tc>
          <w:tcPr>
            <w:tcW w:w="2359" w:type="dxa"/>
          </w:tcPr>
          <w:p w:rsidR="005C23D4" w:rsidRDefault="00921F10">
            <w:pPr>
              <w:widowControl/>
              <w:spacing w:line="460" w:lineRule="exact"/>
              <w:jc w:val="center"/>
              <w:rPr>
                <w:rFonts w:ascii="仿宋" w:eastAsia="仿宋" w:hAnsi="仿宋" w:cs="仿宋"/>
                <w:sz w:val="24"/>
                <w:szCs w:val="24"/>
                <w:lang w:eastAsia="zh-CN"/>
              </w:rPr>
            </w:pPr>
            <w:r>
              <w:rPr>
                <w:rFonts w:ascii="仿宋" w:eastAsia="仿宋" w:hAnsi="仿宋" w:cs="仿宋" w:hint="eastAsia"/>
                <w:sz w:val="24"/>
                <w:szCs w:val="24"/>
                <w:lang w:eastAsia="zh-CN"/>
              </w:rPr>
              <w:t>勘察单位制作为准</w:t>
            </w:r>
          </w:p>
        </w:tc>
        <w:tc>
          <w:tcPr>
            <w:tcW w:w="2031" w:type="dxa"/>
          </w:tcPr>
          <w:p w:rsidR="005C23D4" w:rsidRDefault="00921F10">
            <w:pPr>
              <w:widowControl/>
              <w:spacing w:line="460" w:lineRule="exact"/>
              <w:jc w:val="center"/>
              <w:rPr>
                <w:rFonts w:ascii="仿宋" w:eastAsia="仿宋" w:hAnsi="仿宋" w:cs="仿宋"/>
                <w:sz w:val="24"/>
                <w:szCs w:val="24"/>
                <w:lang w:eastAsia="zh-CN"/>
              </w:rPr>
            </w:pPr>
            <w:r>
              <w:rPr>
                <w:rFonts w:ascii="仿宋" w:eastAsia="仿宋" w:hAnsi="仿宋" w:cs="仿宋" w:hint="eastAsia"/>
                <w:sz w:val="24"/>
                <w:szCs w:val="24"/>
                <w:lang w:eastAsia="zh-CN"/>
              </w:rPr>
              <w:t>合同签订后乙方开工前</w:t>
            </w:r>
          </w:p>
        </w:tc>
      </w:tr>
      <w:tr w:rsidR="005C23D4">
        <w:trPr>
          <w:tblCellSpacing w:w="0" w:type="dxa"/>
        </w:trPr>
        <w:tc>
          <w:tcPr>
            <w:tcW w:w="607" w:type="dxa"/>
          </w:tcPr>
          <w:p w:rsidR="005C23D4" w:rsidRDefault="00921F10">
            <w:pPr>
              <w:widowControl/>
              <w:spacing w:line="460" w:lineRule="exact"/>
              <w:jc w:val="center"/>
              <w:rPr>
                <w:rFonts w:ascii="仿宋" w:eastAsia="仿宋" w:hAnsi="仿宋" w:cs="仿宋"/>
                <w:sz w:val="24"/>
                <w:szCs w:val="24"/>
                <w:lang w:eastAsia="zh-CN"/>
              </w:rPr>
            </w:pPr>
            <w:r>
              <w:rPr>
                <w:rFonts w:ascii="仿宋" w:eastAsia="仿宋" w:hAnsi="仿宋" w:cs="仿宋" w:hint="eastAsia"/>
                <w:sz w:val="24"/>
                <w:szCs w:val="24"/>
                <w:lang w:eastAsia="zh-CN"/>
              </w:rPr>
              <w:t>2</w:t>
            </w:r>
          </w:p>
        </w:tc>
        <w:tc>
          <w:tcPr>
            <w:tcW w:w="2553" w:type="dxa"/>
          </w:tcPr>
          <w:p w:rsidR="005C23D4" w:rsidRDefault="00921F10">
            <w:pPr>
              <w:widowControl/>
              <w:spacing w:line="460" w:lineRule="exact"/>
              <w:jc w:val="center"/>
              <w:rPr>
                <w:rFonts w:ascii="仿宋" w:eastAsia="仿宋" w:hAnsi="仿宋" w:cs="仿宋"/>
                <w:sz w:val="24"/>
                <w:szCs w:val="24"/>
                <w:lang w:eastAsia="zh-CN"/>
              </w:rPr>
            </w:pPr>
            <w:r>
              <w:rPr>
                <w:rFonts w:ascii="仿宋" w:eastAsia="仿宋" w:hAnsi="仿宋" w:cs="仿宋" w:hint="eastAsia"/>
                <w:sz w:val="24"/>
                <w:szCs w:val="24"/>
                <w:lang w:eastAsia="zh-CN"/>
              </w:rPr>
              <w:t>基坑支护设计文件</w:t>
            </w:r>
          </w:p>
        </w:tc>
        <w:tc>
          <w:tcPr>
            <w:tcW w:w="786" w:type="dxa"/>
          </w:tcPr>
          <w:p w:rsidR="005C23D4" w:rsidRDefault="00921F10">
            <w:pPr>
              <w:widowControl/>
              <w:spacing w:line="460" w:lineRule="exact"/>
              <w:jc w:val="center"/>
              <w:rPr>
                <w:rFonts w:ascii="仿宋" w:eastAsia="仿宋" w:hAnsi="仿宋" w:cs="仿宋"/>
                <w:sz w:val="24"/>
                <w:szCs w:val="24"/>
                <w:lang w:eastAsia="zh-CN"/>
              </w:rPr>
            </w:pPr>
            <w:r>
              <w:rPr>
                <w:rFonts w:ascii="仿宋" w:eastAsia="仿宋" w:hAnsi="仿宋" w:cs="仿宋" w:hint="eastAsia"/>
                <w:sz w:val="24"/>
                <w:szCs w:val="24"/>
                <w:lang w:eastAsia="zh-CN"/>
              </w:rPr>
              <w:t>1</w:t>
            </w:r>
          </w:p>
        </w:tc>
        <w:tc>
          <w:tcPr>
            <w:tcW w:w="2359" w:type="dxa"/>
          </w:tcPr>
          <w:p w:rsidR="005C23D4" w:rsidRDefault="00921F10">
            <w:pPr>
              <w:widowControl/>
              <w:spacing w:line="460" w:lineRule="exact"/>
              <w:jc w:val="center"/>
              <w:rPr>
                <w:rFonts w:ascii="仿宋" w:eastAsia="仿宋" w:hAnsi="仿宋" w:cs="仿宋"/>
                <w:sz w:val="24"/>
                <w:szCs w:val="24"/>
                <w:lang w:eastAsia="zh-CN"/>
              </w:rPr>
            </w:pPr>
            <w:r>
              <w:rPr>
                <w:rFonts w:ascii="仿宋" w:eastAsia="仿宋" w:hAnsi="仿宋" w:cs="仿宋" w:hint="eastAsia"/>
                <w:sz w:val="24"/>
                <w:szCs w:val="24"/>
                <w:lang w:eastAsia="zh-CN"/>
              </w:rPr>
              <w:t>基坑支护单位制作为准</w:t>
            </w:r>
          </w:p>
        </w:tc>
        <w:tc>
          <w:tcPr>
            <w:tcW w:w="2031" w:type="dxa"/>
          </w:tcPr>
          <w:p w:rsidR="005C23D4" w:rsidRDefault="00921F10">
            <w:pPr>
              <w:widowControl/>
              <w:spacing w:line="460" w:lineRule="exact"/>
              <w:jc w:val="center"/>
              <w:rPr>
                <w:rFonts w:ascii="仿宋" w:eastAsia="仿宋" w:hAnsi="仿宋" w:cs="仿宋"/>
                <w:sz w:val="24"/>
                <w:szCs w:val="24"/>
                <w:lang w:eastAsia="zh-CN"/>
              </w:rPr>
            </w:pPr>
            <w:r>
              <w:rPr>
                <w:rFonts w:ascii="仿宋" w:eastAsia="仿宋" w:hAnsi="仿宋" w:cs="仿宋" w:hint="eastAsia"/>
                <w:sz w:val="24"/>
                <w:szCs w:val="24"/>
                <w:lang w:eastAsia="zh-CN"/>
              </w:rPr>
              <w:t>合同签订后乙方开工前</w:t>
            </w:r>
          </w:p>
        </w:tc>
      </w:tr>
      <w:tr w:rsidR="005C23D4">
        <w:trPr>
          <w:tblCellSpacing w:w="0" w:type="dxa"/>
        </w:trPr>
        <w:tc>
          <w:tcPr>
            <w:tcW w:w="607" w:type="dxa"/>
          </w:tcPr>
          <w:p w:rsidR="005C23D4" w:rsidRDefault="00921F10">
            <w:pPr>
              <w:widowControl/>
              <w:spacing w:line="460" w:lineRule="exact"/>
              <w:jc w:val="center"/>
              <w:rPr>
                <w:rFonts w:ascii="仿宋" w:eastAsia="仿宋" w:hAnsi="仿宋" w:cs="仿宋"/>
                <w:sz w:val="24"/>
                <w:szCs w:val="24"/>
                <w:lang w:eastAsia="zh-CN"/>
              </w:rPr>
            </w:pPr>
            <w:r>
              <w:rPr>
                <w:rFonts w:ascii="仿宋" w:eastAsia="仿宋" w:hAnsi="仿宋" w:cs="仿宋" w:hint="eastAsia"/>
                <w:sz w:val="24"/>
                <w:szCs w:val="24"/>
                <w:lang w:eastAsia="zh-CN"/>
              </w:rPr>
              <w:t>3</w:t>
            </w:r>
          </w:p>
        </w:tc>
        <w:tc>
          <w:tcPr>
            <w:tcW w:w="2553" w:type="dxa"/>
          </w:tcPr>
          <w:p w:rsidR="005C23D4" w:rsidRDefault="00921F10">
            <w:pPr>
              <w:widowControl/>
              <w:spacing w:line="460" w:lineRule="exact"/>
              <w:jc w:val="center"/>
              <w:rPr>
                <w:rFonts w:ascii="仿宋" w:eastAsia="仿宋" w:hAnsi="仿宋" w:cs="仿宋"/>
                <w:sz w:val="24"/>
                <w:szCs w:val="24"/>
                <w:lang w:eastAsia="zh-CN"/>
              </w:rPr>
            </w:pPr>
            <w:r>
              <w:rPr>
                <w:rFonts w:ascii="仿宋" w:eastAsia="仿宋" w:hAnsi="仿宋" w:cs="仿宋" w:hint="eastAsia"/>
                <w:sz w:val="24"/>
                <w:szCs w:val="24"/>
                <w:lang w:eastAsia="zh-CN"/>
              </w:rPr>
              <w:t>地下管网资料、周边建筑物地基资料</w:t>
            </w:r>
          </w:p>
        </w:tc>
        <w:tc>
          <w:tcPr>
            <w:tcW w:w="786" w:type="dxa"/>
          </w:tcPr>
          <w:p w:rsidR="005C23D4" w:rsidRDefault="00921F10">
            <w:pPr>
              <w:widowControl/>
              <w:spacing w:line="460" w:lineRule="exact"/>
              <w:jc w:val="center"/>
              <w:rPr>
                <w:rFonts w:ascii="仿宋" w:eastAsia="仿宋" w:hAnsi="仿宋" w:cs="仿宋"/>
                <w:sz w:val="24"/>
                <w:szCs w:val="24"/>
                <w:lang w:eastAsia="zh-CN"/>
              </w:rPr>
            </w:pPr>
            <w:r>
              <w:rPr>
                <w:rFonts w:ascii="仿宋" w:eastAsia="仿宋" w:hAnsi="仿宋" w:cs="仿宋" w:hint="eastAsia"/>
                <w:sz w:val="24"/>
                <w:szCs w:val="24"/>
                <w:lang w:eastAsia="zh-CN"/>
              </w:rPr>
              <w:t>1</w:t>
            </w:r>
          </w:p>
        </w:tc>
        <w:tc>
          <w:tcPr>
            <w:tcW w:w="2359" w:type="dxa"/>
          </w:tcPr>
          <w:p w:rsidR="005C23D4" w:rsidRDefault="00921F10">
            <w:pPr>
              <w:widowControl/>
              <w:spacing w:line="460" w:lineRule="exact"/>
              <w:jc w:val="center"/>
              <w:rPr>
                <w:rFonts w:ascii="仿宋" w:eastAsia="仿宋" w:hAnsi="仿宋" w:cs="仿宋"/>
                <w:sz w:val="24"/>
                <w:szCs w:val="24"/>
                <w:lang w:eastAsia="zh-CN"/>
              </w:rPr>
            </w:pPr>
            <w:r>
              <w:rPr>
                <w:rFonts w:ascii="仿宋" w:eastAsia="仿宋" w:hAnsi="仿宋" w:cs="仿宋" w:hint="eastAsia"/>
                <w:sz w:val="24"/>
                <w:szCs w:val="24"/>
                <w:lang w:eastAsia="zh-CN"/>
              </w:rPr>
              <w:t>城建资料为准</w:t>
            </w:r>
          </w:p>
        </w:tc>
        <w:tc>
          <w:tcPr>
            <w:tcW w:w="2031" w:type="dxa"/>
          </w:tcPr>
          <w:p w:rsidR="005C23D4" w:rsidRDefault="00921F10">
            <w:pPr>
              <w:widowControl/>
              <w:spacing w:line="460" w:lineRule="exact"/>
              <w:jc w:val="center"/>
              <w:rPr>
                <w:rFonts w:ascii="仿宋" w:eastAsia="仿宋" w:hAnsi="仿宋" w:cs="仿宋"/>
                <w:sz w:val="24"/>
                <w:szCs w:val="24"/>
                <w:lang w:eastAsia="zh-CN"/>
              </w:rPr>
            </w:pPr>
            <w:r>
              <w:rPr>
                <w:rFonts w:ascii="仿宋" w:eastAsia="仿宋" w:hAnsi="仿宋" w:cs="仿宋" w:hint="eastAsia"/>
                <w:sz w:val="24"/>
                <w:szCs w:val="24"/>
                <w:lang w:eastAsia="zh-CN"/>
              </w:rPr>
              <w:t>合同签订后乙方开工前</w:t>
            </w:r>
          </w:p>
        </w:tc>
      </w:tr>
    </w:tbl>
    <w:p w:rsidR="005C23D4" w:rsidRDefault="00921F10">
      <w:pPr>
        <w:widowControl/>
        <w:shd w:val="clear" w:color="auto" w:fill="FFFFFF"/>
        <w:spacing w:line="460" w:lineRule="exact"/>
        <w:ind w:firstLineChars="196" w:firstLine="549"/>
        <w:rPr>
          <w:rFonts w:ascii="仿宋" w:eastAsia="仿宋" w:hAnsi="仿宋" w:cs="仿宋"/>
          <w:bCs/>
          <w:kern w:val="2"/>
          <w:sz w:val="28"/>
          <w:szCs w:val="28"/>
          <w:lang w:eastAsia="zh-CN"/>
        </w:rPr>
      </w:pPr>
      <w:r>
        <w:rPr>
          <w:rFonts w:ascii="仿宋" w:eastAsia="仿宋" w:hAnsi="仿宋" w:cs="仿宋" w:hint="eastAsia"/>
          <w:bCs/>
          <w:kern w:val="2"/>
          <w:sz w:val="28"/>
          <w:szCs w:val="28"/>
          <w:lang w:eastAsia="zh-CN"/>
        </w:rPr>
        <w:t>除提供本条约定材料外，甲方无须另行提供其他材料。</w:t>
      </w:r>
    </w:p>
    <w:p w:rsidR="005C23D4" w:rsidRDefault="00921F10">
      <w:pPr>
        <w:widowControl/>
        <w:ind w:firstLineChars="147" w:firstLine="413"/>
        <w:jc w:val="both"/>
        <w:rPr>
          <w:rFonts w:ascii="仿宋" w:eastAsia="仿宋" w:hAnsi="仿宋" w:cs="仿宋"/>
          <w:b/>
          <w:bCs/>
          <w:sz w:val="28"/>
          <w:szCs w:val="28"/>
          <w:lang w:eastAsia="zh-CN"/>
        </w:rPr>
      </w:pPr>
      <w:r>
        <w:rPr>
          <w:rFonts w:ascii="仿宋" w:eastAsia="仿宋" w:hAnsi="仿宋" w:cs="仿宋" w:hint="eastAsia"/>
          <w:b/>
          <w:bCs/>
          <w:sz w:val="28"/>
          <w:szCs w:val="28"/>
          <w:lang w:eastAsia="zh-CN"/>
        </w:rPr>
        <w:t>第六条 乙方交付的成果和质量</w:t>
      </w:r>
    </w:p>
    <w:p w:rsidR="005C23D4" w:rsidRDefault="00921F10">
      <w:pPr>
        <w:widowControl/>
        <w:jc w:val="both"/>
        <w:rPr>
          <w:rFonts w:ascii="仿宋" w:eastAsia="仿宋" w:hAnsi="仿宋" w:cs="仿宋"/>
          <w:bCs/>
          <w:sz w:val="28"/>
          <w:szCs w:val="28"/>
          <w:lang w:eastAsia="zh-CN"/>
        </w:rPr>
      </w:pPr>
      <w:r>
        <w:rPr>
          <w:rFonts w:ascii="仿宋" w:eastAsia="仿宋" w:hAnsi="仿宋" w:cs="仿宋" w:hint="eastAsia"/>
          <w:bCs/>
          <w:sz w:val="28"/>
          <w:szCs w:val="28"/>
          <w:lang w:eastAsia="zh-CN"/>
        </w:rPr>
        <w:t xml:space="preserve">   1、每次观测结束后3日内，提交电子版报告。</w:t>
      </w:r>
    </w:p>
    <w:p w:rsidR="005C23D4" w:rsidRDefault="00921F10">
      <w:pPr>
        <w:widowControl/>
        <w:ind w:firstLineChars="147" w:firstLine="412"/>
        <w:jc w:val="both"/>
        <w:rPr>
          <w:rFonts w:ascii="仿宋" w:eastAsia="仿宋" w:hAnsi="仿宋" w:cs="仿宋"/>
          <w:bCs/>
          <w:sz w:val="28"/>
          <w:szCs w:val="28"/>
          <w:lang w:eastAsia="zh-CN"/>
        </w:rPr>
      </w:pPr>
      <w:r>
        <w:rPr>
          <w:rFonts w:ascii="仿宋" w:eastAsia="仿宋" w:hAnsi="仿宋" w:cs="仿宋" w:hint="eastAsia"/>
          <w:bCs/>
          <w:sz w:val="28"/>
          <w:szCs w:val="28"/>
          <w:lang w:eastAsia="zh-CN"/>
        </w:rPr>
        <w:t>2、基坑回填完毕后10日内提供综合报告 （含变形观测分析报告、观测点平面位置布置图、观测数据、P-t-S曲线图等）一式伍份。</w:t>
      </w:r>
    </w:p>
    <w:p w:rsidR="005C23D4" w:rsidRDefault="00921F10">
      <w:pPr>
        <w:widowControl/>
        <w:ind w:firstLineChars="147" w:firstLine="412"/>
        <w:jc w:val="both"/>
        <w:rPr>
          <w:rFonts w:ascii="仿宋" w:eastAsia="仿宋" w:hAnsi="仿宋" w:cs="仿宋"/>
          <w:bCs/>
          <w:sz w:val="28"/>
          <w:szCs w:val="28"/>
          <w:lang w:eastAsia="zh-CN"/>
        </w:rPr>
      </w:pPr>
      <w:r>
        <w:rPr>
          <w:rFonts w:ascii="仿宋" w:eastAsia="仿宋" w:hAnsi="仿宋" w:cs="仿宋" w:hint="eastAsia"/>
          <w:bCs/>
          <w:sz w:val="28"/>
          <w:szCs w:val="28"/>
          <w:lang w:eastAsia="zh-CN"/>
        </w:rPr>
        <w:t>3、根据甲方的要求提供其他资料和补充材料。</w:t>
      </w:r>
    </w:p>
    <w:p w:rsidR="005C23D4" w:rsidRDefault="00921F10">
      <w:pPr>
        <w:widowControl/>
        <w:ind w:firstLineChars="150" w:firstLine="420"/>
        <w:jc w:val="both"/>
        <w:rPr>
          <w:rFonts w:ascii="仿宋" w:eastAsia="仿宋" w:hAnsi="仿宋" w:cs="仿宋"/>
          <w:bCs/>
          <w:sz w:val="28"/>
          <w:szCs w:val="28"/>
          <w:lang w:eastAsia="zh-CN"/>
        </w:rPr>
      </w:pPr>
      <w:r>
        <w:rPr>
          <w:rFonts w:ascii="仿宋" w:eastAsia="仿宋" w:hAnsi="仿宋" w:cs="仿宋" w:hint="eastAsia"/>
          <w:bCs/>
          <w:sz w:val="28"/>
          <w:szCs w:val="28"/>
          <w:lang w:eastAsia="zh-CN"/>
        </w:rPr>
        <w:t>4、观测成果质量达到国家规范规定要求。</w:t>
      </w:r>
    </w:p>
    <w:p w:rsidR="005C23D4" w:rsidRDefault="00921F10">
      <w:pPr>
        <w:widowControl/>
        <w:ind w:firstLineChars="150" w:firstLine="420"/>
        <w:jc w:val="both"/>
        <w:rPr>
          <w:rFonts w:ascii="仿宋" w:eastAsia="仿宋" w:hAnsi="仿宋" w:cs="仿宋"/>
          <w:bCs/>
          <w:sz w:val="28"/>
          <w:szCs w:val="28"/>
          <w:lang w:eastAsia="zh-CN"/>
        </w:rPr>
      </w:pPr>
      <w:r>
        <w:rPr>
          <w:rFonts w:ascii="仿宋" w:eastAsia="仿宋" w:hAnsi="仿宋" w:cs="仿宋" w:hint="eastAsia"/>
          <w:bCs/>
          <w:sz w:val="28"/>
          <w:szCs w:val="28"/>
          <w:lang w:eastAsia="zh-CN"/>
        </w:rPr>
        <w:t>以上观测资料及成果可根据甲方的需求无条件完善、提供。</w:t>
      </w:r>
    </w:p>
    <w:p w:rsidR="005C23D4" w:rsidRDefault="00921F10">
      <w:pPr>
        <w:widowControl/>
        <w:ind w:firstLineChars="246" w:firstLine="691"/>
        <w:jc w:val="both"/>
        <w:rPr>
          <w:rFonts w:ascii="仿宋" w:eastAsia="仿宋" w:hAnsi="仿宋" w:cs="仿宋"/>
          <w:b/>
          <w:bCs/>
          <w:sz w:val="28"/>
          <w:szCs w:val="28"/>
          <w:lang w:eastAsia="zh-CN"/>
        </w:rPr>
      </w:pPr>
      <w:r>
        <w:rPr>
          <w:rFonts w:ascii="仿宋" w:eastAsia="仿宋" w:hAnsi="仿宋" w:cs="仿宋" w:hint="eastAsia"/>
          <w:b/>
          <w:bCs/>
          <w:sz w:val="28"/>
          <w:szCs w:val="28"/>
          <w:lang w:eastAsia="zh-CN"/>
        </w:rPr>
        <w:t>第七条 乙方应执行规范</w:t>
      </w:r>
    </w:p>
    <w:p w:rsidR="005C23D4" w:rsidRDefault="00921F10">
      <w:pPr>
        <w:widowControl/>
        <w:ind w:firstLineChars="196" w:firstLine="549"/>
        <w:jc w:val="both"/>
        <w:rPr>
          <w:rFonts w:ascii="仿宋" w:eastAsia="仿宋" w:hAnsi="仿宋" w:cs="仿宋"/>
          <w:b/>
          <w:bCs/>
          <w:sz w:val="28"/>
          <w:szCs w:val="28"/>
          <w:lang w:eastAsia="zh-CN"/>
        </w:rPr>
      </w:pPr>
      <w:r>
        <w:rPr>
          <w:rFonts w:ascii="仿宋" w:eastAsia="仿宋" w:hAnsi="仿宋" w:cs="仿宋" w:hint="eastAsia"/>
          <w:bCs/>
          <w:sz w:val="28"/>
          <w:szCs w:val="28"/>
          <w:lang w:eastAsia="zh-CN"/>
        </w:rPr>
        <w:lastRenderedPageBreak/>
        <w:t>包括但不限于</w:t>
      </w:r>
      <w:r>
        <w:rPr>
          <w:rFonts w:ascii="仿宋" w:eastAsia="仿宋" w:hAnsi="仿宋" w:cs="仿宋" w:hint="eastAsia"/>
          <w:sz w:val="28"/>
          <w:szCs w:val="28"/>
          <w:u w:val="single"/>
          <w:lang w:eastAsia="zh-CN"/>
        </w:rPr>
        <w:t>《建筑基坑工程监测技术标准》（GB50497-2019），《建筑变形测量规范》（JGJ8-2016）， 《国家一、二等水准测量规范》（GB12897-2006），《工程测量标准》(GB 50026-2020)</w:t>
      </w:r>
      <w:r>
        <w:rPr>
          <w:rFonts w:ascii="仿宋" w:eastAsia="仿宋" w:hAnsi="仿宋" w:cs="仿宋" w:hint="eastAsia"/>
          <w:sz w:val="28"/>
          <w:szCs w:val="28"/>
          <w:lang w:eastAsia="zh-CN"/>
        </w:rPr>
        <w:t>等国家和行业规范。</w:t>
      </w:r>
    </w:p>
    <w:p w:rsidR="005C23D4" w:rsidRDefault="00921F10">
      <w:pPr>
        <w:widowControl/>
        <w:ind w:firstLineChars="196" w:firstLine="551"/>
        <w:jc w:val="both"/>
        <w:rPr>
          <w:rFonts w:ascii="仿宋" w:eastAsia="仿宋" w:hAnsi="仿宋" w:cs="仿宋"/>
          <w:b/>
          <w:sz w:val="28"/>
          <w:szCs w:val="28"/>
          <w:lang w:eastAsia="zh-CN"/>
        </w:rPr>
      </w:pPr>
      <w:r>
        <w:rPr>
          <w:rFonts w:ascii="仿宋" w:eastAsia="仿宋" w:hAnsi="仿宋" w:cs="仿宋" w:hint="eastAsia"/>
          <w:b/>
          <w:sz w:val="28"/>
          <w:szCs w:val="28"/>
          <w:lang w:eastAsia="zh-CN"/>
        </w:rPr>
        <w:t xml:space="preserve">第八条 </w:t>
      </w:r>
      <w:r>
        <w:rPr>
          <w:rFonts w:ascii="仿宋" w:eastAsia="仿宋" w:hAnsi="仿宋" w:cs="仿宋" w:hint="eastAsia"/>
          <w:b/>
          <w:sz w:val="28"/>
          <w:szCs w:val="21"/>
          <w:lang w:eastAsia="zh-CN"/>
        </w:rPr>
        <w:t>甲方的权利义务</w:t>
      </w:r>
    </w:p>
    <w:p w:rsidR="005C23D4" w:rsidRDefault="00921F10">
      <w:pPr>
        <w:widowControl/>
        <w:ind w:firstLineChars="200" w:firstLine="560"/>
        <w:jc w:val="both"/>
        <w:rPr>
          <w:rFonts w:ascii="仿宋" w:eastAsia="仿宋" w:hAnsi="仿宋" w:cs="仿宋"/>
          <w:sz w:val="28"/>
          <w:szCs w:val="21"/>
          <w:lang w:eastAsia="zh-CN"/>
        </w:rPr>
      </w:pPr>
      <w:r>
        <w:rPr>
          <w:rFonts w:ascii="仿宋" w:eastAsia="仿宋" w:hAnsi="仿宋" w:cs="仿宋" w:hint="eastAsia"/>
          <w:sz w:val="28"/>
          <w:szCs w:val="21"/>
          <w:lang w:eastAsia="zh-CN"/>
        </w:rPr>
        <w:t>1、甲方在规定的时间内向乙方提供第五条约定的资料文件，并对其完整性、正确性及时限性负责。</w:t>
      </w:r>
    </w:p>
    <w:p w:rsidR="005C23D4" w:rsidRDefault="00921F10">
      <w:pPr>
        <w:widowControl/>
        <w:ind w:firstLineChars="200" w:firstLine="560"/>
        <w:jc w:val="both"/>
        <w:rPr>
          <w:rFonts w:ascii="仿宋" w:eastAsia="仿宋" w:hAnsi="仿宋" w:cs="仿宋"/>
          <w:sz w:val="28"/>
          <w:szCs w:val="21"/>
          <w:lang w:eastAsia="zh-CN"/>
        </w:rPr>
      </w:pPr>
      <w:r>
        <w:rPr>
          <w:rFonts w:ascii="仿宋" w:eastAsia="仿宋" w:hAnsi="仿宋" w:cs="仿宋" w:hint="eastAsia"/>
          <w:sz w:val="28"/>
          <w:szCs w:val="21"/>
          <w:lang w:eastAsia="zh-CN"/>
        </w:rPr>
        <w:t>2、甲方应帮助协调施工单位，协助保护现场的监测点位，防止被破坏。</w:t>
      </w:r>
    </w:p>
    <w:p w:rsidR="005C23D4" w:rsidRDefault="00921F10">
      <w:pPr>
        <w:widowControl/>
        <w:ind w:firstLineChars="200" w:firstLine="560"/>
        <w:jc w:val="both"/>
        <w:rPr>
          <w:rFonts w:ascii="仿宋" w:eastAsia="仿宋" w:hAnsi="仿宋" w:cs="仿宋"/>
          <w:sz w:val="28"/>
          <w:szCs w:val="21"/>
          <w:lang w:eastAsia="zh-CN"/>
        </w:rPr>
      </w:pPr>
      <w:r>
        <w:rPr>
          <w:rFonts w:ascii="仿宋" w:eastAsia="仿宋" w:hAnsi="仿宋" w:cs="仿宋" w:hint="eastAsia"/>
          <w:sz w:val="28"/>
          <w:szCs w:val="21"/>
          <w:lang w:eastAsia="zh-CN"/>
        </w:rPr>
        <w:t>3、甲方协助乙方做好施工现场沉降观测与施工单位之间的协调和配合事宜。</w:t>
      </w:r>
    </w:p>
    <w:p w:rsidR="005C23D4" w:rsidRDefault="00921F10">
      <w:pPr>
        <w:widowControl/>
        <w:ind w:firstLineChars="200" w:firstLine="560"/>
        <w:jc w:val="both"/>
        <w:rPr>
          <w:rFonts w:ascii="仿宋" w:eastAsia="仿宋" w:hAnsi="仿宋" w:cs="仿宋"/>
          <w:sz w:val="28"/>
          <w:szCs w:val="28"/>
          <w:lang w:eastAsia="zh-CN"/>
        </w:rPr>
      </w:pPr>
      <w:r>
        <w:rPr>
          <w:rFonts w:ascii="仿宋" w:eastAsia="仿宋" w:hAnsi="仿宋" w:cs="仿宋" w:hint="eastAsia"/>
          <w:sz w:val="28"/>
          <w:szCs w:val="28"/>
          <w:lang w:eastAsia="zh-CN"/>
        </w:rPr>
        <w:t>4、甲方按照约定支付价款。</w:t>
      </w:r>
    </w:p>
    <w:p w:rsidR="005C23D4" w:rsidRDefault="00921F10">
      <w:pPr>
        <w:widowControl/>
        <w:ind w:firstLineChars="200" w:firstLine="560"/>
        <w:jc w:val="both"/>
        <w:rPr>
          <w:rFonts w:ascii="仿宋" w:eastAsia="仿宋" w:hAnsi="仿宋" w:cs="仿宋"/>
          <w:sz w:val="28"/>
          <w:szCs w:val="28"/>
          <w:lang w:eastAsia="zh-CN"/>
        </w:rPr>
      </w:pPr>
      <w:r>
        <w:rPr>
          <w:rFonts w:ascii="仿宋" w:eastAsia="仿宋" w:hAnsi="仿宋" w:cs="仿宋" w:hint="eastAsia"/>
          <w:sz w:val="28"/>
          <w:szCs w:val="28"/>
          <w:lang w:eastAsia="zh-CN"/>
        </w:rPr>
        <w:t>5、甲方有权监督检查乙方的监测工作，提出意见或者建议，并复印和掌握乙方的任何时点或时段的监测情况。</w:t>
      </w:r>
    </w:p>
    <w:p w:rsidR="005C23D4" w:rsidRDefault="00921F10">
      <w:pPr>
        <w:widowControl/>
        <w:ind w:firstLineChars="196" w:firstLine="551"/>
        <w:jc w:val="both"/>
        <w:rPr>
          <w:rFonts w:ascii="仿宋" w:eastAsia="仿宋" w:hAnsi="仿宋" w:cs="仿宋"/>
          <w:b/>
          <w:sz w:val="28"/>
          <w:szCs w:val="28"/>
          <w:lang w:eastAsia="zh-CN"/>
        </w:rPr>
      </w:pPr>
      <w:r>
        <w:rPr>
          <w:rFonts w:ascii="仿宋" w:eastAsia="仿宋" w:hAnsi="仿宋" w:cs="仿宋" w:hint="eastAsia"/>
          <w:b/>
          <w:sz w:val="28"/>
          <w:szCs w:val="28"/>
          <w:lang w:eastAsia="zh-CN"/>
        </w:rPr>
        <w:t>第九条 乙方的权利和义务</w:t>
      </w:r>
    </w:p>
    <w:p w:rsidR="005C23D4" w:rsidRDefault="00921F10">
      <w:pPr>
        <w:widowControl/>
        <w:ind w:firstLineChars="200" w:firstLine="560"/>
        <w:jc w:val="both"/>
        <w:rPr>
          <w:rFonts w:ascii="仿宋" w:eastAsia="仿宋" w:hAnsi="仿宋" w:cs="仿宋"/>
          <w:sz w:val="28"/>
          <w:szCs w:val="28"/>
          <w:lang w:eastAsia="zh-CN"/>
        </w:rPr>
      </w:pPr>
      <w:r>
        <w:rPr>
          <w:rFonts w:ascii="仿宋" w:eastAsia="仿宋" w:hAnsi="仿宋" w:cs="仿宋" w:hint="eastAsia"/>
          <w:sz w:val="28"/>
          <w:szCs w:val="28"/>
          <w:lang w:eastAsia="zh-CN"/>
        </w:rPr>
        <w:t>1、乙方自行提供完成监测工作所需的机械、设备、仪器。并对该等机械、设备、仪器的管理和维护承担责任。</w:t>
      </w:r>
    </w:p>
    <w:p w:rsidR="005C23D4" w:rsidRDefault="00921F10">
      <w:pPr>
        <w:widowControl/>
        <w:ind w:firstLineChars="200" w:firstLine="560"/>
        <w:jc w:val="both"/>
        <w:rPr>
          <w:rFonts w:ascii="仿宋" w:eastAsia="仿宋" w:hAnsi="仿宋" w:cs="仿宋"/>
          <w:sz w:val="28"/>
          <w:szCs w:val="28"/>
          <w:lang w:eastAsia="zh-CN"/>
        </w:rPr>
      </w:pPr>
      <w:r>
        <w:rPr>
          <w:rFonts w:ascii="仿宋" w:eastAsia="仿宋" w:hAnsi="仿宋" w:cs="仿宋" w:hint="eastAsia"/>
          <w:sz w:val="28"/>
          <w:szCs w:val="28"/>
          <w:lang w:eastAsia="zh-CN"/>
        </w:rPr>
        <w:t>2、乙方向甲方提供的资料文件中明确记载或者推定由乙方承担的工作，乙方须全部完成。根据基坑监测行为国家和行业规范要求监测单位完成的工作和任务，乙方须全部完成。</w:t>
      </w:r>
    </w:p>
    <w:p w:rsidR="005C23D4" w:rsidRDefault="00921F10">
      <w:pPr>
        <w:widowControl/>
        <w:ind w:firstLineChars="200" w:firstLine="560"/>
        <w:jc w:val="both"/>
        <w:rPr>
          <w:rFonts w:ascii="仿宋" w:eastAsia="仿宋" w:hAnsi="仿宋" w:cs="仿宋"/>
          <w:sz w:val="28"/>
          <w:szCs w:val="28"/>
          <w:lang w:eastAsia="zh-CN"/>
        </w:rPr>
      </w:pPr>
      <w:r>
        <w:rPr>
          <w:rFonts w:ascii="仿宋" w:eastAsia="仿宋" w:hAnsi="仿宋" w:cs="仿宋" w:hint="eastAsia"/>
          <w:sz w:val="28"/>
          <w:szCs w:val="28"/>
          <w:lang w:eastAsia="zh-CN"/>
        </w:rPr>
        <w:t>3、根据监测对象的变化情况，补充增加合规有效的措施和方法，进行监测。</w:t>
      </w:r>
    </w:p>
    <w:p w:rsidR="005C23D4" w:rsidRDefault="00921F10">
      <w:pPr>
        <w:widowControl/>
        <w:ind w:firstLine="570"/>
        <w:jc w:val="both"/>
        <w:rPr>
          <w:rFonts w:ascii="仿宋" w:eastAsia="仿宋" w:hAnsi="仿宋" w:cs="仿宋"/>
          <w:sz w:val="28"/>
          <w:szCs w:val="28"/>
          <w:lang w:eastAsia="zh-CN"/>
        </w:rPr>
      </w:pPr>
      <w:r>
        <w:rPr>
          <w:rFonts w:ascii="仿宋" w:eastAsia="仿宋" w:hAnsi="仿宋" w:cs="仿宋" w:hint="eastAsia"/>
          <w:sz w:val="28"/>
          <w:szCs w:val="28"/>
          <w:lang w:eastAsia="zh-CN"/>
        </w:rPr>
        <w:lastRenderedPageBreak/>
        <w:t>4、乙方服从甲方现场管理，遵守现场管理规定、制度、安全防范措施、警示标志等。</w:t>
      </w:r>
    </w:p>
    <w:p w:rsidR="005C23D4" w:rsidRDefault="00921F10">
      <w:pPr>
        <w:widowControl/>
        <w:ind w:firstLineChars="200" w:firstLine="560"/>
        <w:jc w:val="both"/>
        <w:rPr>
          <w:rFonts w:ascii="仿宋" w:eastAsia="仿宋" w:hAnsi="仿宋" w:cs="仿宋"/>
          <w:sz w:val="28"/>
          <w:szCs w:val="28"/>
          <w:lang w:eastAsia="zh-CN"/>
        </w:rPr>
      </w:pPr>
      <w:r>
        <w:rPr>
          <w:rFonts w:ascii="仿宋" w:eastAsia="仿宋" w:hAnsi="仿宋" w:cs="仿宋" w:hint="eastAsia"/>
          <w:sz w:val="28"/>
          <w:szCs w:val="28"/>
          <w:lang w:eastAsia="zh-CN"/>
        </w:rPr>
        <w:t>5、乙方应将监测工作内容和完成情况及时汇报甲方，保证其完成的工作成果真实性、准确醒、完整性、有效性、规范性、全面性、科学性等。</w:t>
      </w:r>
    </w:p>
    <w:p w:rsidR="005C23D4" w:rsidRDefault="00921F10">
      <w:pPr>
        <w:widowControl/>
        <w:ind w:firstLineChars="200" w:firstLine="560"/>
        <w:jc w:val="both"/>
        <w:rPr>
          <w:rFonts w:ascii="仿宋" w:eastAsia="仿宋" w:hAnsi="仿宋" w:cs="仿宋"/>
          <w:sz w:val="28"/>
          <w:szCs w:val="28"/>
          <w:lang w:eastAsia="zh-CN"/>
        </w:rPr>
      </w:pPr>
      <w:r>
        <w:rPr>
          <w:rFonts w:ascii="仿宋" w:eastAsia="仿宋" w:hAnsi="仿宋" w:cs="仿宋" w:hint="eastAsia"/>
          <w:sz w:val="28"/>
          <w:szCs w:val="28"/>
          <w:lang w:eastAsia="zh-CN"/>
        </w:rPr>
        <w:t>6、乙方提交监测方案并经甲方认可后实施，且监测方案视为合同的组成部分，乙方须认真履行和执行。</w:t>
      </w:r>
    </w:p>
    <w:p w:rsidR="005C23D4" w:rsidRDefault="00921F10">
      <w:pPr>
        <w:widowControl/>
        <w:ind w:firstLineChars="200" w:firstLine="560"/>
        <w:jc w:val="both"/>
        <w:rPr>
          <w:rFonts w:ascii="仿宋" w:eastAsia="仿宋" w:hAnsi="仿宋" w:cs="仿宋"/>
          <w:sz w:val="28"/>
          <w:szCs w:val="28"/>
          <w:lang w:eastAsia="zh-CN"/>
        </w:rPr>
      </w:pPr>
      <w:r>
        <w:rPr>
          <w:rFonts w:ascii="仿宋" w:eastAsia="仿宋" w:hAnsi="仿宋" w:cs="仿宋" w:hint="eastAsia"/>
          <w:sz w:val="28"/>
          <w:szCs w:val="28"/>
          <w:lang w:eastAsia="zh-CN"/>
        </w:rPr>
        <w:t>7、变形观测严格按照中华人民共和国行业标准的有关规定进行作业。</w:t>
      </w:r>
    </w:p>
    <w:p w:rsidR="005C23D4" w:rsidRDefault="00921F10">
      <w:pPr>
        <w:widowControl/>
        <w:ind w:firstLineChars="200" w:firstLine="560"/>
        <w:jc w:val="both"/>
        <w:rPr>
          <w:rFonts w:ascii="仿宋" w:eastAsia="仿宋" w:hAnsi="仿宋" w:cs="仿宋"/>
          <w:sz w:val="28"/>
          <w:szCs w:val="28"/>
          <w:lang w:eastAsia="zh-CN"/>
        </w:rPr>
      </w:pPr>
      <w:r>
        <w:rPr>
          <w:rFonts w:ascii="仿宋" w:eastAsia="仿宋" w:hAnsi="仿宋" w:cs="仿宋" w:hint="eastAsia"/>
          <w:sz w:val="28"/>
          <w:szCs w:val="28"/>
          <w:lang w:eastAsia="zh-CN"/>
        </w:rPr>
        <w:t>8、负责编制观测方案、埋设观测点和实施观测，及时向甲方提供监测数据和成果报告。</w:t>
      </w:r>
    </w:p>
    <w:p w:rsidR="005C23D4" w:rsidRDefault="00921F10">
      <w:pPr>
        <w:widowControl/>
        <w:ind w:firstLineChars="200" w:firstLine="560"/>
        <w:jc w:val="both"/>
        <w:rPr>
          <w:rFonts w:ascii="仿宋" w:eastAsia="仿宋" w:hAnsi="仿宋" w:cs="仿宋"/>
          <w:sz w:val="28"/>
          <w:szCs w:val="28"/>
          <w:lang w:eastAsia="zh-CN"/>
        </w:rPr>
      </w:pPr>
      <w:r>
        <w:rPr>
          <w:rFonts w:ascii="仿宋" w:eastAsia="仿宋" w:hAnsi="仿宋" w:cs="仿宋" w:hint="eastAsia"/>
          <w:sz w:val="28"/>
          <w:szCs w:val="28"/>
          <w:lang w:eastAsia="zh-CN"/>
        </w:rPr>
        <w:t>9、在监测期间如果发现基坑及周边建筑物变形发生异常或突变，应及时汇报甲方，并提出意见或建议。</w:t>
      </w:r>
    </w:p>
    <w:p w:rsidR="005C23D4" w:rsidRDefault="00921F10">
      <w:pPr>
        <w:widowControl/>
        <w:ind w:firstLineChars="200" w:firstLine="560"/>
        <w:jc w:val="both"/>
        <w:rPr>
          <w:rFonts w:ascii="仿宋" w:eastAsia="仿宋" w:hAnsi="仿宋" w:cs="仿宋"/>
          <w:sz w:val="28"/>
          <w:szCs w:val="28"/>
          <w:lang w:eastAsia="zh-CN"/>
        </w:rPr>
      </w:pPr>
      <w:r>
        <w:rPr>
          <w:rFonts w:ascii="仿宋" w:eastAsia="仿宋" w:hAnsi="仿宋" w:cs="仿宋" w:hint="eastAsia"/>
          <w:sz w:val="28"/>
          <w:szCs w:val="28"/>
          <w:lang w:eastAsia="zh-CN"/>
        </w:rPr>
        <w:t>10、乙方须亲自完成本合同约定的义务。</w:t>
      </w:r>
    </w:p>
    <w:p w:rsidR="005C23D4" w:rsidRDefault="00921F10">
      <w:pPr>
        <w:widowControl/>
        <w:ind w:firstLineChars="196" w:firstLine="551"/>
        <w:jc w:val="both"/>
        <w:rPr>
          <w:rFonts w:ascii="仿宋" w:eastAsia="仿宋" w:hAnsi="仿宋" w:cs="仿宋"/>
          <w:b/>
          <w:sz w:val="28"/>
          <w:szCs w:val="21"/>
          <w:lang w:eastAsia="zh-CN"/>
        </w:rPr>
      </w:pPr>
      <w:r>
        <w:rPr>
          <w:rFonts w:ascii="仿宋" w:eastAsia="仿宋" w:hAnsi="仿宋" w:cs="仿宋" w:hint="eastAsia"/>
          <w:b/>
          <w:sz w:val="28"/>
          <w:szCs w:val="21"/>
          <w:lang w:eastAsia="zh-CN"/>
        </w:rPr>
        <w:t xml:space="preserve">第十条 </w:t>
      </w:r>
      <w:r>
        <w:rPr>
          <w:rFonts w:ascii="仿宋" w:eastAsia="仿宋" w:hAnsi="仿宋" w:cs="仿宋" w:hint="eastAsia"/>
          <w:b/>
          <w:bCs/>
          <w:sz w:val="28"/>
          <w:szCs w:val="21"/>
          <w:lang w:eastAsia="zh-CN"/>
        </w:rPr>
        <w:t>违约责任</w:t>
      </w:r>
    </w:p>
    <w:p w:rsidR="005C23D4" w:rsidRDefault="00921F10">
      <w:pPr>
        <w:widowControl/>
        <w:ind w:firstLineChars="200" w:firstLine="560"/>
        <w:jc w:val="both"/>
        <w:rPr>
          <w:rFonts w:ascii="仿宋" w:eastAsia="仿宋" w:hAnsi="仿宋" w:cs="仿宋"/>
          <w:sz w:val="28"/>
          <w:szCs w:val="21"/>
          <w:lang w:eastAsia="zh-CN"/>
        </w:rPr>
      </w:pPr>
      <w:r>
        <w:rPr>
          <w:rFonts w:ascii="仿宋" w:eastAsia="仿宋" w:hAnsi="仿宋" w:cs="仿宋" w:hint="eastAsia"/>
          <w:sz w:val="28"/>
          <w:szCs w:val="21"/>
          <w:lang w:eastAsia="zh-CN"/>
        </w:rPr>
        <w:t>1、甲方逾期向乙方支付监测费的，每逾期一天，乙方按照合同金额的0.5%追究甲方违约责任。</w:t>
      </w:r>
    </w:p>
    <w:p w:rsidR="005C23D4" w:rsidRDefault="00921F10">
      <w:pPr>
        <w:widowControl/>
        <w:ind w:firstLineChars="200" w:firstLine="560"/>
        <w:jc w:val="both"/>
        <w:rPr>
          <w:rFonts w:ascii="仿宋" w:eastAsia="仿宋" w:hAnsi="仿宋" w:cs="仿宋"/>
          <w:sz w:val="28"/>
          <w:szCs w:val="21"/>
          <w:lang w:eastAsia="zh-CN"/>
        </w:rPr>
      </w:pPr>
      <w:r>
        <w:rPr>
          <w:rFonts w:ascii="仿宋" w:eastAsia="仿宋" w:hAnsi="仿宋" w:cs="仿宋" w:hint="eastAsia"/>
          <w:sz w:val="28"/>
          <w:szCs w:val="21"/>
          <w:lang w:eastAsia="zh-CN"/>
        </w:rPr>
        <w:t>2、乙方逾期向甲方交付工作成果的，每逾期一天，甲方按照合同金额的0.5%追究乙方违约责任。</w:t>
      </w:r>
    </w:p>
    <w:p w:rsidR="005C23D4" w:rsidRDefault="00921F10">
      <w:pPr>
        <w:widowControl/>
        <w:ind w:firstLineChars="200" w:firstLine="560"/>
        <w:jc w:val="both"/>
        <w:rPr>
          <w:rFonts w:ascii="仿宋" w:eastAsia="仿宋" w:hAnsi="仿宋" w:cs="仿宋"/>
          <w:sz w:val="28"/>
          <w:szCs w:val="21"/>
          <w:lang w:eastAsia="zh-CN"/>
        </w:rPr>
      </w:pPr>
      <w:r>
        <w:rPr>
          <w:rFonts w:ascii="仿宋" w:eastAsia="仿宋" w:hAnsi="仿宋" w:cs="仿宋" w:hint="eastAsia"/>
          <w:sz w:val="28"/>
          <w:szCs w:val="21"/>
          <w:lang w:eastAsia="zh-CN"/>
        </w:rPr>
        <w:t>3、法律、法规规定的其他违约责任。</w:t>
      </w:r>
    </w:p>
    <w:p w:rsidR="005C23D4" w:rsidRDefault="00921F10">
      <w:pPr>
        <w:widowControl/>
        <w:ind w:firstLineChars="196" w:firstLine="551"/>
        <w:jc w:val="both"/>
        <w:rPr>
          <w:rFonts w:ascii="仿宋" w:eastAsia="仿宋" w:hAnsi="仿宋" w:cs="仿宋"/>
          <w:b/>
          <w:sz w:val="28"/>
          <w:szCs w:val="21"/>
          <w:lang w:eastAsia="zh-CN"/>
        </w:rPr>
      </w:pPr>
      <w:r>
        <w:rPr>
          <w:rFonts w:ascii="仿宋" w:eastAsia="仿宋" w:hAnsi="仿宋" w:cs="仿宋" w:hint="eastAsia"/>
          <w:b/>
          <w:sz w:val="28"/>
          <w:szCs w:val="21"/>
          <w:lang w:eastAsia="zh-CN"/>
        </w:rPr>
        <w:t>第十一条、不可抗力</w:t>
      </w:r>
    </w:p>
    <w:p w:rsidR="005C23D4" w:rsidRDefault="00921F10">
      <w:pPr>
        <w:widowControl/>
        <w:ind w:firstLineChars="250" w:firstLine="700"/>
        <w:jc w:val="both"/>
        <w:rPr>
          <w:rFonts w:ascii="仿宋" w:eastAsia="仿宋" w:hAnsi="仿宋" w:cs="仿宋"/>
          <w:sz w:val="28"/>
          <w:szCs w:val="21"/>
          <w:lang w:eastAsia="zh-CN"/>
        </w:rPr>
      </w:pPr>
      <w:r>
        <w:rPr>
          <w:rFonts w:ascii="仿宋" w:eastAsia="仿宋" w:hAnsi="仿宋" w:cs="仿宋" w:hint="eastAsia"/>
          <w:sz w:val="28"/>
          <w:szCs w:val="21"/>
          <w:lang w:eastAsia="zh-CN"/>
        </w:rPr>
        <w:lastRenderedPageBreak/>
        <w:t>1、“不可抗力”指在本合同签订之后，本合同一方或双方不能控制、不可预见或即使预见亦无法避免、克服的事件，该事件的发生妨碍、影响或延误任何一方或双方根据本合同项下应履行的全部或部分义务。不可抗力包括但不限于罢工、爆炸、火灾、洪水、地震及其他自然灾害及战争、民众骚乱、故意破坏、征收、没收、政府主权行为，突发公共卫生事件等。</w:t>
      </w:r>
    </w:p>
    <w:p w:rsidR="005C23D4" w:rsidRDefault="00921F10">
      <w:pPr>
        <w:widowControl/>
        <w:ind w:firstLineChars="250" w:firstLine="700"/>
        <w:jc w:val="both"/>
        <w:rPr>
          <w:rFonts w:ascii="仿宋" w:eastAsia="仿宋" w:hAnsi="仿宋" w:cs="仿宋"/>
          <w:sz w:val="28"/>
          <w:szCs w:val="21"/>
          <w:lang w:eastAsia="zh-CN"/>
        </w:rPr>
      </w:pPr>
      <w:r>
        <w:rPr>
          <w:rFonts w:ascii="仿宋" w:eastAsia="仿宋" w:hAnsi="仿宋" w:cs="仿宋" w:hint="eastAsia"/>
          <w:sz w:val="28"/>
          <w:szCs w:val="21"/>
          <w:lang w:eastAsia="zh-CN"/>
        </w:rPr>
        <w:t>2、乙方应在不可抗力事件发生后的10日内将不可抗力事件的发生通过传真或速递邮件通知甲方。乙方应对甲方就有关不可抗力事件和受影响方在本合同项下的义务履行情况提出的任何问题提供明确的书面回答。乙方应尽合理努力避免不可抗力事件，减轻不可抗力事件的影响。遭受不可抗力事件的一方未履行前述义务的，不能免除其违约责任。</w:t>
      </w:r>
    </w:p>
    <w:p w:rsidR="005C23D4" w:rsidRDefault="00921F10">
      <w:pPr>
        <w:widowControl/>
        <w:ind w:firstLineChars="250" w:firstLine="700"/>
        <w:jc w:val="both"/>
        <w:rPr>
          <w:rFonts w:ascii="仿宋" w:eastAsia="仿宋" w:hAnsi="仿宋" w:cs="仿宋"/>
          <w:sz w:val="28"/>
          <w:szCs w:val="21"/>
          <w:lang w:eastAsia="zh-CN"/>
        </w:rPr>
      </w:pPr>
      <w:r>
        <w:rPr>
          <w:rFonts w:ascii="仿宋" w:eastAsia="仿宋" w:hAnsi="仿宋" w:cs="仿宋" w:hint="eastAsia"/>
          <w:sz w:val="28"/>
          <w:szCs w:val="21"/>
          <w:lang w:eastAsia="zh-CN"/>
        </w:rPr>
        <w:t>3、如任何不可抗力事件的发生实质性地影响一方或双方履行本合同项下的义务，则双方应根据不可抗力事件对履行本合同的影响程度决定是否终止或推迟本合同的履行。</w:t>
      </w:r>
    </w:p>
    <w:p w:rsidR="005C23D4" w:rsidRDefault="00921F10">
      <w:pPr>
        <w:widowControl/>
        <w:ind w:firstLineChars="196" w:firstLine="551"/>
        <w:jc w:val="both"/>
        <w:rPr>
          <w:rFonts w:ascii="仿宋" w:eastAsia="仿宋" w:hAnsi="仿宋" w:cs="仿宋"/>
          <w:b/>
          <w:sz w:val="28"/>
          <w:szCs w:val="21"/>
          <w:lang w:eastAsia="zh-CN"/>
        </w:rPr>
      </w:pPr>
      <w:r>
        <w:rPr>
          <w:rFonts w:ascii="仿宋" w:eastAsia="仿宋" w:hAnsi="仿宋" w:cs="仿宋" w:hint="eastAsia"/>
          <w:b/>
          <w:sz w:val="28"/>
          <w:szCs w:val="21"/>
          <w:lang w:eastAsia="zh-CN"/>
        </w:rPr>
        <w:t>第十二条、合同变更、解除和终止</w:t>
      </w:r>
    </w:p>
    <w:p w:rsidR="005C23D4" w:rsidRDefault="00921F10">
      <w:pPr>
        <w:widowControl/>
        <w:ind w:firstLineChars="250" w:firstLine="700"/>
        <w:jc w:val="both"/>
        <w:rPr>
          <w:rFonts w:ascii="仿宋" w:eastAsia="仿宋" w:hAnsi="仿宋" w:cs="仿宋"/>
          <w:sz w:val="28"/>
          <w:szCs w:val="21"/>
          <w:lang w:eastAsia="zh-CN"/>
        </w:rPr>
      </w:pPr>
      <w:r>
        <w:rPr>
          <w:rFonts w:ascii="仿宋" w:eastAsia="仿宋" w:hAnsi="仿宋" w:cs="仿宋" w:hint="eastAsia"/>
          <w:sz w:val="28"/>
          <w:szCs w:val="21"/>
          <w:lang w:eastAsia="zh-CN"/>
        </w:rPr>
        <w:t>1、因项目情况发生变化，致使合同条款需要变更，任何一方可提出合同变更请求，经双方协商，达成一致意见后，签订正式补充协议后则变更成立，原合同中的变更条款以补充协议为准。未经双方协商一致签订书面补充协议，任何一方均不得随意变更合同任何条款。</w:t>
      </w:r>
    </w:p>
    <w:p w:rsidR="005C23D4" w:rsidRDefault="00921F10">
      <w:pPr>
        <w:widowControl/>
        <w:ind w:firstLineChars="250" w:firstLine="700"/>
        <w:jc w:val="both"/>
        <w:rPr>
          <w:rFonts w:ascii="仿宋" w:eastAsia="仿宋" w:hAnsi="仿宋" w:cs="仿宋"/>
          <w:sz w:val="28"/>
          <w:szCs w:val="21"/>
          <w:lang w:eastAsia="zh-CN"/>
        </w:rPr>
      </w:pPr>
      <w:r>
        <w:rPr>
          <w:rFonts w:ascii="仿宋" w:eastAsia="仿宋" w:hAnsi="仿宋" w:cs="仿宋" w:hint="eastAsia"/>
          <w:sz w:val="28"/>
          <w:szCs w:val="21"/>
          <w:lang w:eastAsia="zh-CN"/>
        </w:rPr>
        <w:lastRenderedPageBreak/>
        <w:t>2、合同履行期间，因不可抗力原因提前终止合同，乙方未开始工作的，则甲方无需支付服务费；已开始工作的，乙方应在收到通知后的7天内向甲方提交其已完成的工作成果，甲方应根据成果向乙方支付实际完成工作量服务费。</w:t>
      </w:r>
    </w:p>
    <w:p w:rsidR="005C23D4" w:rsidRDefault="00921F10">
      <w:pPr>
        <w:widowControl/>
        <w:ind w:firstLineChars="250" w:firstLine="700"/>
        <w:jc w:val="both"/>
        <w:rPr>
          <w:rFonts w:ascii="仿宋" w:eastAsia="仿宋" w:hAnsi="仿宋" w:cs="仿宋"/>
          <w:sz w:val="28"/>
          <w:szCs w:val="21"/>
          <w:lang w:eastAsia="zh-CN"/>
        </w:rPr>
      </w:pPr>
      <w:r>
        <w:rPr>
          <w:rFonts w:ascii="仿宋" w:eastAsia="仿宋" w:hAnsi="仿宋" w:cs="仿宋" w:hint="eastAsia"/>
          <w:sz w:val="28"/>
          <w:szCs w:val="21"/>
          <w:lang w:eastAsia="zh-CN"/>
        </w:rPr>
        <w:t>3、本条关于合同解除权的约定不影响缔约双方依照本合同其他条款享有的合同解除权。</w:t>
      </w:r>
    </w:p>
    <w:p w:rsidR="005C23D4" w:rsidRDefault="00921F10">
      <w:pPr>
        <w:widowControl/>
        <w:ind w:firstLineChars="250" w:firstLine="700"/>
        <w:jc w:val="both"/>
        <w:rPr>
          <w:rFonts w:ascii="仿宋" w:eastAsia="仿宋" w:hAnsi="仿宋" w:cs="仿宋"/>
          <w:sz w:val="28"/>
          <w:szCs w:val="21"/>
          <w:lang w:eastAsia="zh-CN"/>
        </w:rPr>
      </w:pPr>
      <w:r>
        <w:rPr>
          <w:rFonts w:ascii="仿宋" w:eastAsia="仿宋" w:hAnsi="仿宋" w:cs="仿宋" w:hint="eastAsia"/>
          <w:sz w:val="28"/>
          <w:szCs w:val="21"/>
          <w:lang w:eastAsia="zh-CN"/>
        </w:rPr>
        <w:t>4、合同解除后，乙方应将已收取报酬部分的有关文件和资料移交给甲方。</w:t>
      </w:r>
    </w:p>
    <w:p w:rsidR="005C23D4" w:rsidRDefault="00921F10">
      <w:pPr>
        <w:widowControl/>
        <w:ind w:firstLineChars="196" w:firstLine="551"/>
        <w:jc w:val="both"/>
        <w:rPr>
          <w:rFonts w:ascii="仿宋" w:eastAsia="仿宋" w:hAnsi="仿宋" w:cs="仿宋"/>
          <w:b/>
          <w:sz w:val="28"/>
          <w:szCs w:val="21"/>
          <w:lang w:eastAsia="zh-CN"/>
        </w:rPr>
      </w:pPr>
      <w:r>
        <w:rPr>
          <w:rFonts w:ascii="仿宋" w:eastAsia="仿宋" w:hAnsi="仿宋" w:cs="仿宋" w:hint="eastAsia"/>
          <w:b/>
          <w:sz w:val="28"/>
          <w:szCs w:val="21"/>
          <w:lang w:eastAsia="zh-CN"/>
        </w:rPr>
        <w:t>第十三条 其他约定</w:t>
      </w:r>
    </w:p>
    <w:p w:rsidR="005C23D4" w:rsidRDefault="00921F10">
      <w:pPr>
        <w:widowControl/>
        <w:ind w:firstLineChars="250" w:firstLine="700"/>
        <w:jc w:val="both"/>
        <w:rPr>
          <w:rFonts w:ascii="仿宋" w:eastAsia="仿宋" w:hAnsi="仿宋" w:cs="仿宋"/>
          <w:sz w:val="28"/>
          <w:szCs w:val="21"/>
          <w:lang w:eastAsia="zh-CN"/>
        </w:rPr>
      </w:pPr>
      <w:r>
        <w:rPr>
          <w:rFonts w:ascii="仿宋" w:eastAsia="仿宋" w:hAnsi="仿宋" w:cs="仿宋" w:hint="eastAsia"/>
          <w:sz w:val="28"/>
          <w:szCs w:val="21"/>
          <w:lang w:eastAsia="zh-CN"/>
        </w:rPr>
        <w:t>1、乙方擅自与施工方或者第三方私自协调处理监测工作，不得损害甲方的利益，更不得依此作为将来对甲方不利的证明材料。</w:t>
      </w:r>
    </w:p>
    <w:p w:rsidR="005C23D4" w:rsidRDefault="00921F10">
      <w:pPr>
        <w:widowControl/>
        <w:ind w:firstLineChars="200" w:firstLine="560"/>
        <w:jc w:val="both"/>
        <w:rPr>
          <w:rFonts w:ascii="仿宋" w:eastAsia="仿宋" w:hAnsi="仿宋" w:cs="仿宋"/>
          <w:sz w:val="28"/>
          <w:szCs w:val="21"/>
          <w:lang w:eastAsia="zh-CN"/>
        </w:rPr>
      </w:pPr>
      <w:r>
        <w:rPr>
          <w:rFonts w:ascii="仿宋" w:eastAsia="仿宋" w:hAnsi="仿宋" w:cs="仿宋" w:hint="eastAsia"/>
          <w:sz w:val="28"/>
          <w:szCs w:val="21"/>
          <w:lang w:eastAsia="zh-CN"/>
        </w:rPr>
        <w:t xml:space="preserve"> 2、为了保质保量按期完成任务，甲方指派</w:t>
      </w:r>
      <w:r>
        <w:rPr>
          <w:rFonts w:ascii="仿宋" w:eastAsia="仿宋" w:hAnsi="仿宋" w:cs="仿宋" w:hint="eastAsia"/>
          <w:sz w:val="28"/>
          <w:szCs w:val="21"/>
          <w:u w:val="single"/>
          <w:lang w:eastAsia="zh-CN"/>
        </w:rPr>
        <w:t>（联系方式）</w:t>
      </w:r>
      <w:r>
        <w:rPr>
          <w:rFonts w:ascii="仿宋" w:eastAsia="仿宋" w:hAnsi="仿宋" w:cs="仿宋" w:hint="eastAsia"/>
          <w:sz w:val="28"/>
          <w:szCs w:val="21"/>
          <w:lang w:eastAsia="zh-CN"/>
        </w:rPr>
        <w:t>，乙方指派</w:t>
      </w:r>
      <w:r>
        <w:rPr>
          <w:rFonts w:ascii="仿宋" w:eastAsia="仿宋" w:hAnsi="仿宋" w:cs="仿宋" w:hint="eastAsia"/>
          <w:sz w:val="28"/>
          <w:szCs w:val="21"/>
          <w:u w:val="single"/>
          <w:lang w:eastAsia="zh-CN"/>
        </w:rPr>
        <w:t>（联系方式）</w:t>
      </w:r>
      <w:r>
        <w:rPr>
          <w:rFonts w:ascii="仿宋" w:eastAsia="仿宋" w:hAnsi="仿宋" w:cs="仿宋" w:hint="eastAsia"/>
          <w:sz w:val="28"/>
          <w:szCs w:val="21"/>
          <w:lang w:eastAsia="zh-CN"/>
        </w:rPr>
        <w:t>为双方业务联系人，加强合同履行过程中的联系协调工作。</w:t>
      </w:r>
    </w:p>
    <w:p w:rsidR="005C23D4" w:rsidRDefault="00921F10">
      <w:pPr>
        <w:widowControl/>
        <w:ind w:firstLineChars="250" w:firstLine="700"/>
        <w:jc w:val="both"/>
        <w:rPr>
          <w:rFonts w:ascii="仿宋" w:eastAsia="仿宋" w:hAnsi="仿宋" w:cs="仿宋"/>
          <w:sz w:val="28"/>
          <w:szCs w:val="21"/>
          <w:lang w:eastAsia="zh-CN"/>
        </w:rPr>
      </w:pPr>
      <w:r>
        <w:rPr>
          <w:rFonts w:ascii="仿宋" w:eastAsia="仿宋" w:hAnsi="仿宋" w:cs="仿宋" w:hint="eastAsia"/>
          <w:sz w:val="28"/>
          <w:szCs w:val="21"/>
          <w:lang w:eastAsia="zh-CN"/>
        </w:rPr>
        <w:t>3、监测数据分析和监测报告是乙方的重要工作，且向甲方汇报是乙方完成监测工作的重要组成部分，未提供监测报告的视为乙方未完成监测工作。</w:t>
      </w:r>
    </w:p>
    <w:p w:rsidR="005C23D4" w:rsidRDefault="00921F10">
      <w:pPr>
        <w:widowControl/>
        <w:ind w:firstLineChars="200" w:firstLine="560"/>
        <w:jc w:val="both"/>
        <w:rPr>
          <w:rFonts w:ascii="仿宋" w:eastAsia="仿宋" w:hAnsi="仿宋" w:cs="仿宋"/>
          <w:sz w:val="28"/>
          <w:szCs w:val="21"/>
          <w:lang w:eastAsia="zh-CN"/>
        </w:rPr>
      </w:pPr>
      <w:r>
        <w:rPr>
          <w:rFonts w:ascii="仿宋" w:eastAsia="仿宋" w:hAnsi="仿宋" w:cs="仿宋" w:hint="eastAsia"/>
          <w:sz w:val="28"/>
          <w:szCs w:val="21"/>
          <w:lang w:eastAsia="zh-CN"/>
        </w:rPr>
        <w:t>4、本合同自双方法定代表人（或授权委托人）签字并加盖双方公司公章（或合同专用章）时发生法律效力。</w:t>
      </w:r>
    </w:p>
    <w:p w:rsidR="005C23D4" w:rsidRDefault="00921F10">
      <w:pPr>
        <w:widowControl/>
        <w:ind w:firstLineChars="200" w:firstLine="560"/>
        <w:jc w:val="both"/>
        <w:rPr>
          <w:rFonts w:ascii="仿宋" w:eastAsia="仿宋" w:hAnsi="仿宋" w:cs="仿宋"/>
          <w:sz w:val="28"/>
          <w:szCs w:val="21"/>
          <w:lang w:eastAsia="zh-CN"/>
        </w:rPr>
      </w:pPr>
      <w:r>
        <w:rPr>
          <w:rFonts w:ascii="仿宋" w:eastAsia="仿宋" w:hAnsi="仿宋" w:cs="仿宋" w:hint="eastAsia"/>
          <w:sz w:val="28"/>
          <w:szCs w:val="21"/>
          <w:lang w:eastAsia="zh-CN"/>
        </w:rPr>
        <w:t>5、本合同一式伍份，甲方执叁份，乙方执贰份，无正本副本之分，具有同等效力。</w:t>
      </w:r>
    </w:p>
    <w:p w:rsidR="005C23D4" w:rsidRDefault="00921F10">
      <w:pPr>
        <w:widowControl/>
        <w:ind w:firstLineChars="200" w:firstLine="560"/>
        <w:jc w:val="both"/>
        <w:rPr>
          <w:rFonts w:ascii="仿宋" w:eastAsia="仿宋" w:hAnsi="仿宋" w:cs="仿宋"/>
          <w:sz w:val="28"/>
          <w:szCs w:val="21"/>
          <w:lang w:eastAsia="zh-CN"/>
        </w:rPr>
      </w:pPr>
      <w:r>
        <w:rPr>
          <w:rFonts w:ascii="仿宋" w:eastAsia="仿宋" w:hAnsi="仿宋" w:cs="仿宋" w:hint="eastAsia"/>
          <w:sz w:val="28"/>
          <w:szCs w:val="21"/>
          <w:lang w:eastAsia="zh-CN"/>
        </w:rPr>
        <w:lastRenderedPageBreak/>
        <w:t>6、本合同在履行过程中发生争议时，当事人双方应及时协商解决。协商不成时，双方同意可向项目所在地仲裁委员会申请仲裁，仲裁裁决为终局裁决。</w:t>
      </w:r>
    </w:p>
    <w:p w:rsidR="005C23D4" w:rsidRDefault="005C23D4">
      <w:pPr>
        <w:spacing w:afterLines="50" w:after="156" w:line="420" w:lineRule="exact"/>
        <w:jc w:val="both"/>
        <w:rPr>
          <w:rFonts w:ascii="仿宋" w:eastAsia="仿宋" w:hAnsi="仿宋" w:cs="仿宋"/>
          <w:b/>
          <w:kern w:val="2"/>
          <w:sz w:val="24"/>
          <w:szCs w:val="20"/>
          <w:lang w:eastAsia="zh-CN"/>
        </w:rPr>
      </w:pPr>
    </w:p>
    <w:p w:rsidR="005C23D4" w:rsidRDefault="00921F10">
      <w:pPr>
        <w:spacing w:line="420" w:lineRule="exact"/>
        <w:jc w:val="both"/>
        <w:rPr>
          <w:rFonts w:ascii="仿宋" w:eastAsia="仿宋" w:hAnsi="仿宋" w:cs="仿宋"/>
          <w:kern w:val="2"/>
          <w:sz w:val="24"/>
          <w:szCs w:val="20"/>
          <w:lang w:eastAsia="zh-CN"/>
        </w:rPr>
      </w:pPr>
      <w:r>
        <w:rPr>
          <w:rFonts w:ascii="仿宋" w:eastAsia="仿宋" w:hAnsi="仿宋" w:cs="仿宋" w:hint="eastAsia"/>
          <w:kern w:val="2"/>
          <w:sz w:val="24"/>
          <w:szCs w:val="20"/>
          <w:lang w:eastAsia="zh-CN"/>
        </w:rPr>
        <w:t>甲方(盖章)：                           乙方(盖章)：</w:t>
      </w:r>
    </w:p>
    <w:p w:rsidR="005C23D4" w:rsidRDefault="005C23D4">
      <w:pPr>
        <w:spacing w:line="420" w:lineRule="exact"/>
        <w:ind w:left="4320" w:hangingChars="1800" w:hanging="4320"/>
        <w:jc w:val="both"/>
        <w:rPr>
          <w:rFonts w:ascii="仿宋" w:eastAsia="仿宋" w:hAnsi="仿宋" w:cs="仿宋"/>
          <w:kern w:val="2"/>
          <w:sz w:val="24"/>
          <w:szCs w:val="20"/>
          <w:lang w:eastAsia="zh-CN"/>
        </w:rPr>
      </w:pPr>
    </w:p>
    <w:p w:rsidR="005C23D4" w:rsidRDefault="005C23D4">
      <w:pPr>
        <w:spacing w:line="420" w:lineRule="exact"/>
        <w:jc w:val="both"/>
        <w:rPr>
          <w:rFonts w:ascii="仿宋" w:eastAsia="仿宋" w:hAnsi="仿宋" w:cs="仿宋"/>
          <w:kern w:val="2"/>
          <w:sz w:val="24"/>
          <w:szCs w:val="20"/>
          <w:lang w:eastAsia="zh-CN"/>
        </w:rPr>
      </w:pPr>
    </w:p>
    <w:p w:rsidR="005C23D4" w:rsidRDefault="00921F10">
      <w:pPr>
        <w:spacing w:line="420" w:lineRule="exact"/>
        <w:jc w:val="both"/>
        <w:rPr>
          <w:rFonts w:ascii="仿宋" w:eastAsia="仿宋" w:hAnsi="仿宋" w:cs="仿宋"/>
          <w:kern w:val="2"/>
          <w:sz w:val="24"/>
          <w:szCs w:val="20"/>
          <w:lang w:eastAsia="zh-CN"/>
        </w:rPr>
      </w:pPr>
      <w:r>
        <w:rPr>
          <w:rFonts w:ascii="仿宋" w:eastAsia="仿宋" w:hAnsi="仿宋" w:cs="仿宋" w:hint="eastAsia"/>
          <w:kern w:val="2"/>
          <w:sz w:val="24"/>
          <w:szCs w:val="20"/>
          <w:lang w:eastAsia="zh-CN"/>
        </w:rPr>
        <w:t>代表人或代理人：                       代表人或代理人：</w:t>
      </w:r>
    </w:p>
    <w:p w:rsidR="005C23D4" w:rsidRDefault="005C23D4">
      <w:pPr>
        <w:spacing w:line="420" w:lineRule="exact"/>
        <w:jc w:val="center"/>
        <w:rPr>
          <w:rFonts w:ascii="仿宋" w:eastAsia="仿宋" w:hAnsi="仿宋" w:cs="仿宋"/>
          <w:kern w:val="2"/>
          <w:sz w:val="24"/>
          <w:szCs w:val="20"/>
          <w:lang w:eastAsia="zh-CN"/>
        </w:rPr>
      </w:pPr>
    </w:p>
    <w:p w:rsidR="005C23D4" w:rsidRDefault="00921F10">
      <w:pPr>
        <w:spacing w:line="400" w:lineRule="exact"/>
        <w:rPr>
          <w:rFonts w:ascii="仿宋" w:eastAsia="仿宋" w:hAnsi="仿宋" w:cs="仿宋"/>
          <w:kern w:val="2"/>
          <w:sz w:val="24"/>
          <w:szCs w:val="20"/>
          <w:lang w:eastAsia="zh-CN"/>
        </w:rPr>
      </w:pPr>
      <w:r>
        <w:rPr>
          <w:rFonts w:ascii="仿宋" w:eastAsia="仿宋" w:hAnsi="仿宋" w:cs="仿宋" w:hint="eastAsia"/>
          <w:kern w:val="2"/>
          <w:sz w:val="24"/>
          <w:szCs w:val="20"/>
          <w:lang w:eastAsia="zh-CN"/>
        </w:rPr>
        <w:t>联系电话：                              联系电话：</w:t>
      </w:r>
    </w:p>
    <w:p w:rsidR="005C23D4" w:rsidRDefault="00921F10">
      <w:pPr>
        <w:snapToGrid w:val="0"/>
        <w:spacing w:beforeLines="50" w:before="156" w:line="400" w:lineRule="exact"/>
        <w:ind w:right="482"/>
        <w:rPr>
          <w:rFonts w:ascii="仿宋" w:eastAsia="仿宋" w:hAnsi="仿宋" w:cs="仿宋"/>
          <w:kern w:val="2"/>
          <w:sz w:val="24"/>
          <w:szCs w:val="20"/>
          <w:lang w:eastAsia="zh-CN"/>
        </w:rPr>
      </w:pPr>
      <w:r>
        <w:rPr>
          <w:rFonts w:ascii="仿宋" w:eastAsia="仿宋" w:hAnsi="仿宋" w:cs="仿宋" w:hint="eastAsia"/>
          <w:kern w:val="2"/>
          <w:sz w:val="24"/>
          <w:szCs w:val="20"/>
          <w:lang w:eastAsia="zh-CN"/>
        </w:rPr>
        <w:t>开户银行：                              开户银行：</w:t>
      </w:r>
    </w:p>
    <w:p w:rsidR="005C23D4" w:rsidRDefault="00921F10">
      <w:pPr>
        <w:snapToGrid w:val="0"/>
        <w:spacing w:beforeLines="50" w:before="156" w:line="360" w:lineRule="auto"/>
        <w:ind w:right="482"/>
        <w:jc w:val="both"/>
        <w:rPr>
          <w:rFonts w:ascii="仿宋" w:eastAsia="仿宋" w:hAnsi="仿宋" w:cs="仿宋"/>
          <w:kern w:val="2"/>
          <w:sz w:val="24"/>
          <w:szCs w:val="20"/>
          <w:lang w:eastAsia="zh-CN"/>
        </w:rPr>
      </w:pPr>
      <w:r>
        <w:rPr>
          <w:rFonts w:ascii="仿宋" w:eastAsia="仿宋" w:hAnsi="仿宋" w:cs="仿宋" w:hint="eastAsia"/>
          <w:kern w:val="2"/>
          <w:sz w:val="24"/>
          <w:szCs w:val="20"/>
          <w:lang w:eastAsia="zh-CN"/>
        </w:rPr>
        <w:t>户名：                                  户名：</w:t>
      </w:r>
    </w:p>
    <w:p w:rsidR="005C23D4" w:rsidRDefault="00921F10">
      <w:pPr>
        <w:spacing w:line="420" w:lineRule="exact"/>
        <w:rPr>
          <w:rFonts w:ascii="仿宋" w:eastAsia="仿宋" w:hAnsi="仿宋" w:cs="仿宋"/>
          <w:kern w:val="2"/>
          <w:sz w:val="24"/>
          <w:szCs w:val="20"/>
          <w:lang w:eastAsia="zh-CN"/>
        </w:rPr>
      </w:pPr>
      <w:r>
        <w:rPr>
          <w:rFonts w:ascii="仿宋" w:eastAsia="仿宋" w:hAnsi="仿宋" w:cs="仿宋" w:hint="eastAsia"/>
          <w:kern w:val="2"/>
          <w:sz w:val="24"/>
          <w:szCs w:val="20"/>
          <w:lang w:eastAsia="zh-CN"/>
        </w:rPr>
        <w:t>帐号：                                  帐号：</w:t>
      </w:r>
    </w:p>
    <w:p w:rsidR="005C23D4" w:rsidRDefault="005C23D4">
      <w:pPr>
        <w:snapToGrid w:val="0"/>
        <w:spacing w:beforeLines="50" w:before="156" w:line="360" w:lineRule="auto"/>
        <w:ind w:right="482"/>
        <w:rPr>
          <w:rFonts w:ascii="仿宋" w:eastAsia="仿宋" w:hAnsi="仿宋" w:cs="仿宋"/>
          <w:kern w:val="2"/>
          <w:sz w:val="24"/>
          <w:szCs w:val="20"/>
          <w:lang w:eastAsia="zh-CN"/>
        </w:rPr>
      </w:pPr>
    </w:p>
    <w:p w:rsidR="005C23D4" w:rsidRDefault="00921F10">
      <w:pPr>
        <w:snapToGrid w:val="0"/>
        <w:spacing w:beforeLines="50" w:before="156" w:line="360" w:lineRule="auto"/>
        <w:ind w:left="573" w:right="482"/>
        <w:jc w:val="center"/>
        <w:rPr>
          <w:rFonts w:ascii="仿宋" w:eastAsia="仿宋" w:hAnsi="仿宋" w:cs="仿宋"/>
          <w:kern w:val="2"/>
          <w:sz w:val="24"/>
          <w:szCs w:val="20"/>
          <w:lang w:eastAsia="zh-CN"/>
        </w:rPr>
      </w:pPr>
      <w:r>
        <w:rPr>
          <w:rFonts w:ascii="仿宋" w:eastAsia="仿宋" w:hAnsi="仿宋" w:cs="仿宋" w:hint="eastAsia"/>
          <w:kern w:val="2"/>
          <w:sz w:val="24"/>
          <w:szCs w:val="20"/>
          <w:lang w:eastAsia="zh-CN"/>
        </w:rPr>
        <w:t xml:space="preserve">                 </w:t>
      </w:r>
    </w:p>
    <w:p w:rsidR="005C23D4" w:rsidRDefault="005C23D4">
      <w:pPr>
        <w:spacing w:line="420" w:lineRule="exact"/>
        <w:rPr>
          <w:rFonts w:ascii="仿宋" w:eastAsia="仿宋" w:hAnsi="仿宋" w:cs="仿宋"/>
          <w:kern w:val="2"/>
          <w:sz w:val="24"/>
          <w:szCs w:val="20"/>
          <w:lang w:eastAsia="zh-CN"/>
        </w:rPr>
      </w:pPr>
    </w:p>
    <w:p w:rsidR="005C23D4" w:rsidRDefault="005C23D4">
      <w:pPr>
        <w:spacing w:line="420" w:lineRule="exact"/>
        <w:rPr>
          <w:rFonts w:ascii="仿宋" w:eastAsia="仿宋" w:hAnsi="仿宋" w:cs="仿宋"/>
          <w:kern w:val="2"/>
          <w:sz w:val="24"/>
          <w:szCs w:val="20"/>
          <w:lang w:eastAsia="zh-CN"/>
        </w:rPr>
      </w:pPr>
    </w:p>
    <w:p w:rsidR="005C23D4" w:rsidRDefault="00921F10">
      <w:pPr>
        <w:spacing w:line="420" w:lineRule="exact"/>
        <w:rPr>
          <w:rFonts w:ascii="仿宋" w:eastAsia="仿宋" w:hAnsi="仿宋" w:cs="仿宋"/>
          <w:kern w:val="2"/>
          <w:sz w:val="24"/>
          <w:szCs w:val="20"/>
          <w:lang w:eastAsia="zh-CN"/>
        </w:rPr>
      </w:pPr>
      <w:r>
        <w:rPr>
          <w:rFonts w:ascii="仿宋" w:eastAsia="仿宋" w:hAnsi="仿宋" w:cs="仿宋" w:hint="eastAsia"/>
          <w:kern w:val="2"/>
          <w:sz w:val="24"/>
          <w:szCs w:val="20"/>
          <w:lang w:eastAsia="zh-CN"/>
        </w:rPr>
        <w:t>日期</w:t>
      </w:r>
      <w:r>
        <w:rPr>
          <w:rFonts w:ascii="仿宋" w:eastAsia="仿宋" w:hAnsi="仿宋" w:cs="仿宋" w:hint="eastAsia"/>
          <w:color w:val="686868"/>
          <w:kern w:val="2"/>
          <w:sz w:val="28"/>
          <w:szCs w:val="28"/>
          <w:lang w:eastAsia="zh-CN"/>
        </w:rPr>
        <w:t xml:space="preserve">:       </w:t>
      </w:r>
      <w:r>
        <w:rPr>
          <w:rFonts w:ascii="仿宋" w:eastAsia="仿宋" w:hAnsi="仿宋" w:cs="仿宋" w:hint="eastAsia"/>
          <w:kern w:val="2"/>
          <w:sz w:val="24"/>
          <w:szCs w:val="20"/>
          <w:lang w:eastAsia="zh-CN"/>
        </w:rPr>
        <w:t>年    月    日            日期:        年     月     日</w:t>
      </w:r>
    </w:p>
    <w:p w:rsidR="005C23D4" w:rsidRDefault="005C23D4">
      <w:pPr>
        <w:spacing w:afterLines="50" w:after="156" w:line="420" w:lineRule="exact"/>
        <w:jc w:val="both"/>
        <w:rPr>
          <w:rFonts w:ascii="仿宋" w:eastAsia="仿宋" w:hAnsi="仿宋" w:cs="仿宋"/>
          <w:b/>
          <w:kern w:val="2"/>
          <w:sz w:val="24"/>
          <w:szCs w:val="20"/>
          <w:lang w:eastAsia="zh-CN"/>
        </w:rPr>
      </w:pPr>
    </w:p>
    <w:p w:rsidR="005C23D4" w:rsidRDefault="00921F10">
      <w:pPr>
        <w:widowControl/>
        <w:rPr>
          <w:rFonts w:ascii="仿宋" w:eastAsia="仿宋" w:hAnsi="仿宋" w:cs="仿宋"/>
          <w:b/>
          <w:kern w:val="2"/>
          <w:sz w:val="24"/>
          <w:szCs w:val="20"/>
          <w:lang w:eastAsia="zh-CN"/>
        </w:rPr>
      </w:pPr>
      <w:r>
        <w:rPr>
          <w:rFonts w:ascii="仿宋" w:eastAsia="仿宋" w:hAnsi="仿宋" w:cs="仿宋"/>
          <w:b/>
          <w:kern w:val="2"/>
          <w:sz w:val="24"/>
          <w:szCs w:val="20"/>
          <w:lang w:eastAsia="zh-CN"/>
        </w:rPr>
        <w:br w:type="page"/>
      </w:r>
    </w:p>
    <w:p w:rsidR="005C23D4" w:rsidRDefault="00921F10">
      <w:pPr>
        <w:jc w:val="both"/>
        <w:rPr>
          <w:rFonts w:ascii="仿宋" w:eastAsia="仿宋" w:hAnsi="仿宋" w:cs="仿宋"/>
          <w:bCs/>
          <w:kern w:val="2"/>
          <w:sz w:val="24"/>
          <w:szCs w:val="20"/>
          <w:lang w:eastAsia="zh-CN"/>
        </w:rPr>
      </w:pPr>
      <w:r>
        <w:rPr>
          <w:rFonts w:ascii="仿宋" w:eastAsia="仿宋" w:hAnsi="仿宋" w:cs="仿宋" w:hint="eastAsia"/>
          <w:b/>
          <w:kern w:val="2"/>
          <w:sz w:val="24"/>
          <w:szCs w:val="20"/>
          <w:lang w:eastAsia="zh-CN"/>
        </w:rPr>
        <w:lastRenderedPageBreak/>
        <w:t xml:space="preserve">附件 </w:t>
      </w:r>
      <w:r>
        <w:rPr>
          <w:rFonts w:ascii="仿宋" w:eastAsia="仿宋" w:hAnsi="仿宋" w:cs="仿宋"/>
          <w:b/>
          <w:kern w:val="2"/>
          <w:sz w:val="24"/>
          <w:szCs w:val="20"/>
          <w:lang w:eastAsia="zh-CN"/>
        </w:rPr>
        <w:t>1</w:t>
      </w:r>
    </w:p>
    <w:p w:rsidR="005C23D4" w:rsidRDefault="00921F10">
      <w:pPr>
        <w:spacing w:line="464" w:lineRule="exact"/>
        <w:ind w:left="120" w:hangingChars="50" w:hanging="120"/>
        <w:jc w:val="center"/>
        <w:rPr>
          <w:rFonts w:ascii="仿宋" w:eastAsia="仿宋" w:hAnsi="仿宋" w:cs="仿宋"/>
          <w:b/>
          <w:kern w:val="2"/>
          <w:sz w:val="24"/>
          <w:szCs w:val="20"/>
          <w:lang w:eastAsia="zh-CN"/>
        </w:rPr>
      </w:pPr>
      <w:r>
        <w:rPr>
          <w:rFonts w:ascii="仿宋" w:eastAsia="仿宋" w:hAnsi="仿宋" w:cs="仿宋" w:hint="eastAsia"/>
          <w:b/>
          <w:kern w:val="2"/>
          <w:sz w:val="24"/>
          <w:szCs w:val="20"/>
          <w:lang w:eastAsia="zh-CN"/>
        </w:rPr>
        <w:t>安全管理协议书</w:t>
      </w:r>
    </w:p>
    <w:p w:rsidR="005C23D4" w:rsidRDefault="005C23D4">
      <w:pPr>
        <w:spacing w:line="360" w:lineRule="auto"/>
        <w:ind w:firstLineChars="200" w:firstLine="482"/>
        <w:jc w:val="both"/>
        <w:rPr>
          <w:rFonts w:ascii="仿宋" w:eastAsia="仿宋" w:hAnsi="仿宋" w:cs="仿宋"/>
          <w:b/>
          <w:kern w:val="2"/>
          <w:sz w:val="24"/>
          <w:szCs w:val="20"/>
          <w:lang w:eastAsia="zh-CN"/>
        </w:rPr>
      </w:pPr>
    </w:p>
    <w:p w:rsidR="005C23D4" w:rsidRDefault="00921F10">
      <w:pPr>
        <w:spacing w:line="520" w:lineRule="exact"/>
        <w:ind w:firstLineChars="200" w:firstLine="482"/>
        <w:jc w:val="both"/>
        <w:rPr>
          <w:rFonts w:ascii="仿宋" w:eastAsia="仿宋" w:hAnsi="仿宋" w:cs="仿宋"/>
          <w:kern w:val="2"/>
          <w:sz w:val="24"/>
          <w:szCs w:val="20"/>
          <w:lang w:eastAsia="zh-CN"/>
        </w:rPr>
      </w:pPr>
      <w:r>
        <w:rPr>
          <w:rFonts w:ascii="仿宋" w:eastAsia="仿宋" w:hAnsi="仿宋" w:cs="仿宋" w:hint="eastAsia"/>
          <w:b/>
          <w:kern w:val="2"/>
          <w:sz w:val="24"/>
          <w:szCs w:val="20"/>
          <w:lang w:eastAsia="zh-CN"/>
        </w:rPr>
        <w:t>甲方（全称）：</w:t>
      </w:r>
    </w:p>
    <w:p w:rsidR="005C23D4" w:rsidRDefault="00921F10">
      <w:pPr>
        <w:spacing w:line="520" w:lineRule="exact"/>
        <w:ind w:firstLineChars="200" w:firstLine="480"/>
        <w:jc w:val="both"/>
        <w:rPr>
          <w:rFonts w:ascii="仿宋" w:eastAsia="仿宋" w:hAnsi="仿宋" w:cs="仿宋"/>
          <w:kern w:val="2"/>
          <w:sz w:val="24"/>
          <w:szCs w:val="20"/>
          <w:lang w:eastAsia="zh-CN"/>
        </w:rPr>
      </w:pPr>
      <w:r>
        <w:rPr>
          <w:rFonts w:ascii="仿宋" w:eastAsia="仿宋" w:hAnsi="仿宋" w:cs="仿宋" w:hint="eastAsia"/>
          <w:kern w:val="2"/>
          <w:sz w:val="24"/>
          <w:szCs w:val="20"/>
          <w:lang w:eastAsia="zh-CN"/>
        </w:rPr>
        <w:t xml:space="preserve">地  址：  </w:t>
      </w:r>
    </w:p>
    <w:p w:rsidR="005C23D4" w:rsidRDefault="00921F10">
      <w:pPr>
        <w:spacing w:line="520" w:lineRule="exact"/>
        <w:ind w:firstLineChars="200" w:firstLine="482"/>
        <w:jc w:val="both"/>
        <w:rPr>
          <w:rFonts w:ascii="仿宋" w:eastAsia="仿宋" w:hAnsi="仿宋" w:cs="仿宋"/>
          <w:kern w:val="2"/>
          <w:sz w:val="24"/>
          <w:szCs w:val="20"/>
          <w:lang w:eastAsia="zh-CN"/>
        </w:rPr>
      </w:pPr>
      <w:r>
        <w:rPr>
          <w:rFonts w:ascii="仿宋" w:eastAsia="仿宋" w:hAnsi="仿宋" w:cs="仿宋" w:hint="eastAsia"/>
          <w:b/>
          <w:kern w:val="2"/>
          <w:sz w:val="24"/>
          <w:szCs w:val="20"/>
          <w:lang w:eastAsia="zh-CN"/>
        </w:rPr>
        <w:t>乙方（全称）：</w:t>
      </w:r>
    </w:p>
    <w:p w:rsidR="005C23D4" w:rsidRDefault="00921F10">
      <w:pPr>
        <w:spacing w:line="520" w:lineRule="exact"/>
        <w:ind w:firstLineChars="200" w:firstLine="480"/>
        <w:jc w:val="both"/>
        <w:rPr>
          <w:rFonts w:ascii="仿宋" w:eastAsia="仿宋" w:hAnsi="仿宋" w:cs="仿宋"/>
          <w:kern w:val="2"/>
          <w:sz w:val="24"/>
          <w:szCs w:val="20"/>
          <w:lang w:eastAsia="zh-CN"/>
        </w:rPr>
      </w:pPr>
      <w:r>
        <w:rPr>
          <w:rFonts w:ascii="仿宋" w:eastAsia="仿宋" w:hAnsi="仿宋" w:cs="仿宋" w:hint="eastAsia"/>
          <w:kern w:val="2"/>
          <w:sz w:val="24"/>
          <w:szCs w:val="20"/>
          <w:lang w:eastAsia="zh-CN"/>
        </w:rPr>
        <w:t xml:space="preserve">地  址：                      </w:t>
      </w:r>
    </w:p>
    <w:p w:rsidR="005C23D4" w:rsidRDefault="00921F10">
      <w:pPr>
        <w:adjustRightInd w:val="0"/>
        <w:snapToGrid w:val="0"/>
        <w:spacing w:line="520" w:lineRule="exact"/>
        <w:ind w:firstLineChars="200" w:firstLine="480"/>
        <w:jc w:val="both"/>
        <w:rPr>
          <w:rFonts w:ascii="仿宋" w:eastAsia="仿宋" w:hAnsi="仿宋" w:cs="仿宋"/>
          <w:kern w:val="2"/>
          <w:sz w:val="24"/>
          <w:szCs w:val="20"/>
          <w:lang w:eastAsia="zh-CN"/>
        </w:rPr>
      </w:pPr>
      <w:r>
        <w:rPr>
          <w:rFonts w:ascii="仿宋" w:eastAsia="仿宋" w:hAnsi="仿宋" w:cs="仿宋" w:hint="eastAsia"/>
          <w:kern w:val="2"/>
          <w:sz w:val="24"/>
          <w:szCs w:val="20"/>
          <w:lang w:eastAsia="zh-CN"/>
        </w:rPr>
        <w:t>为在</w:t>
      </w:r>
      <w:r>
        <w:rPr>
          <w:rFonts w:ascii="仿宋" w:eastAsia="仿宋" w:hAnsi="仿宋" w:cs="仿宋" w:hint="eastAsia"/>
          <w:kern w:val="2"/>
          <w:sz w:val="24"/>
          <w:szCs w:val="20"/>
          <w:u w:val="single"/>
          <w:lang w:eastAsia="zh-CN"/>
        </w:rPr>
        <w:t>（项目名称）</w:t>
      </w:r>
      <w:r>
        <w:rPr>
          <w:rFonts w:ascii="仿宋" w:eastAsia="仿宋" w:hAnsi="仿宋" w:cs="仿宋" w:hint="eastAsia"/>
          <w:kern w:val="2"/>
          <w:sz w:val="24"/>
          <w:szCs w:val="20"/>
          <w:lang w:eastAsia="zh-CN"/>
        </w:rPr>
        <w:t>实施过程中加强安全管理，明确双方安全责任，创造安全、高效的施工环境，双方经协商达成如下安全协议并共同遵守。</w:t>
      </w:r>
    </w:p>
    <w:p w:rsidR="005C23D4" w:rsidRDefault="00921F10">
      <w:pPr>
        <w:spacing w:line="520" w:lineRule="exact"/>
        <w:ind w:leftChars="200" w:left="420"/>
        <w:jc w:val="both"/>
        <w:rPr>
          <w:rFonts w:ascii="仿宋" w:eastAsia="仿宋" w:hAnsi="仿宋" w:cs="仿宋"/>
          <w:kern w:val="2"/>
          <w:sz w:val="24"/>
          <w:szCs w:val="20"/>
          <w:lang w:eastAsia="zh-CN"/>
        </w:rPr>
      </w:pPr>
      <w:r>
        <w:rPr>
          <w:rFonts w:ascii="仿宋" w:eastAsia="仿宋" w:hAnsi="仿宋" w:cs="仿宋" w:hint="eastAsia"/>
          <w:kern w:val="2"/>
          <w:sz w:val="24"/>
          <w:szCs w:val="20"/>
          <w:lang w:eastAsia="zh-CN"/>
        </w:rPr>
        <w:t>一、甲方安全职责</w:t>
      </w:r>
    </w:p>
    <w:p w:rsidR="005C23D4" w:rsidRDefault="00921F10">
      <w:pPr>
        <w:adjustRightInd w:val="0"/>
        <w:snapToGrid w:val="0"/>
        <w:spacing w:line="520" w:lineRule="exact"/>
        <w:ind w:firstLineChars="200" w:firstLine="480"/>
        <w:jc w:val="both"/>
        <w:rPr>
          <w:rFonts w:ascii="仿宋" w:eastAsia="仿宋" w:hAnsi="仿宋" w:cs="仿宋"/>
          <w:kern w:val="2"/>
          <w:sz w:val="24"/>
          <w:szCs w:val="20"/>
          <w:lang w:eastAsia="zh-CN"/>
        </w:rPr>
      </w:pPr>
      <w:r>
        <w:rPr>
          <w:rFonts w:ascii="仿宋" w:eastAsia="仿宋" w:hAnsi="仿宋" w:cs="仿宋" w:hint="eastAsia"/>
          <w:kern w:val="2"/>
          <w:sz w:val="24"/>
          <w:szCs w:val="20"/>
          <w:lang w:eastAsia="zh-CN"/>
        </w:rPr>
        <w:t>1.不得要求乙方进行违反建设工程质量、安全相关规定的监测工作。</w:t>
      </w:r>
    </w:p>
    <w:p w:rsidR="005C23D4" w:rsidRDefault="00921F10">
      <w:pPr>
        <w:adjustRightInd w:val="0"/>
        <w:snapToGrid w:val="0"/>
        <w:spacing w:line="520" w:lineRule="exact"/>
        <w:ind w:firstLineChars="200" w:firstLine="480"/>
        <w:jc w:val="both"/>
        <w:rPr>
          <w:rFonts w:ascii="仿宋" w:eastAsia="仿宋" w:hAnsi="仿宋" w:cs="仿宋"/>
          <w:kern w:val="2"/>
          <w:sz w:val="24"/>
          <w:szCs w:val="20"/>
          <w:lang w:eastAsia="zh-CN"/>
        </w:rPr>
      </w:pPr>
      <w:r>
        <w:rPr>
          <w:rFonts w:ascii="仿宋" w:eastAsia="仿宋" w:hAnsi="仿宋" w:cs="仿宋" w:hint="eastAsia"/>
          <w:kern w:val="2"/>
          <w:sz w:val="24"/>
          <w:szCs w:val="20"/>
          <w:lang w:eastAsia="zh-CN"/>
        </w:rPr>
        <w:t>2.不得对乙方及乙方工作人员进行违章指挥。</w:t>
      </w:r>
    </w:p>
    <w:p w:rsidR="005C23D4" w:rsidRDefault="00921F10">
      <w:pPr>
        <w:spacing w:line="520" w:lineRule="exact"/>
        <w:ind w:leftChars="200" w:left="420"/>
        <w:jc w:val="both"/>
        <w:rPr>
          <w:rFonts w:ascii="仿宋" w:eastAsia="仿宋" w:hAnsi="仿宋" w:cs="仿宋"/>
          <w:kern w:val="2"/>
          <w:sz w:val="24"/>
          <w:szCs w:val="20"/>
          <w:lang w:eastAsia="zh-CN"/>
        </w:rPr>
      </w:pPr>
      <w:r>
        <w:rPr>
          <w:rFonts w:ascii="仿宋" w:eastAsia="仿宋" w:hAnsi="仿宋" w:cs="仿宋" w:hint="eastAsia"/>
          <w:kern w:val="2"/>
          <w:sz w:val="24"/>
          <w:szCs w:val="20"/>
          <w:lang w:eastAsia="zh-CN"/>
        </w:rPr>
        <w:t>二、乙方安全责任</w:t>
      </w:r>
    </w:p>
    <w:p w:rsidR="005C23D4" w:rsidRDefault="00921F10">
      <w:pPr>
        <w:adjustRightInd w:val="0"/>
        <w:snapToGrid w:val="0"/>
        <w:spacing w:line="520" w:lineRule="exact"/>
        <w:ind w:firstLineChars="200" w:firstLine="480"/>
        <w:jc w:val="both"/>
        <w:rPr>
          <w:rFonts w:ascii="仿宋" w:eastAsia="仿宋" w:hAnsi="仿宋" w:cs="仿宋"/>
          <w:kern w:val="2"/>
          <w:sz w:val="24"/>
          <w:szCs w:val="20"/>
          <w:lang w:eastAsia="zh-CN"/>
        </w:rPr>
      </w:pPr>
      <w:r>
        <w:rPr>
          <w:rFonts w:ascii="仿宋" w:eastAsia="仿宋" w:hAnsi="仿宋" w:cs="仿宋" w:hint="eastAsia"/>
          <w:kern w:val="2"/>
          <w:sz w:val="24"/>
          <w:szCs w:val="20"/>
          <w:lang w:eastAsia="zh-CN"/>
        </w:rPr>
        <w:t>1.在本工程监测过程中，必须严格遵守国家、地方、行业的有关质量、安全的标准规范，认真执行合同中有关工程安全的要求，遵守甲方制定的有关安全生产的规章制度。</w:t>
      </w:r>
    </w:p>
    <w:p w:rsidR="005C23D4" w:rsidRDefault="00921F10">
      <w:pPr>
        <w:adjustRightInd w:val="0"/>
        <w:snapToGrid w:val="0"/>
        <w:spacing w:line="520" w:lineRule="exact"/>
        <w:ind w:firstLineChars="200" w:firstLine="480"/>
        <w:jc w:val="both"/>
        <w:rPr>
          <w:rFonts w:ascii="仿宋" w:eastAsia="仿宋" w:hAnsi="仿宋" w:cs="仿宋"/>
          <w:kern w:val="2"/>
          <w:sz w:val="24"/>
          <w:szCs w:val="20"/>
          <w:lang w:eastAsia="zh-CN"/>
        </w:rPr>
      </w:pPr>
      <w:r>
        <w:rPr>
          <w:rFonts w:ascii="仿宋" w:eastAsia="仿宋" w:hAnsi="仿宋" w:cs="仿宋" w:hint="eastAsia"/>
          <w:kern w:val="2"/>
          <w:sz w:val="24"/>
          <w:szCs w:val="20"/>
          <w:lang w:eastAsia="zh-CN"/>
        </w:rPr>
        <w:t>2.当乙方派员进行现场服务时，需对派驻人员进行安全教育，现场人员需按规定佩戴劳动保护用品。</w:t>
      </w:r>
    </w:p>
    <w:p w:rsidR="005C23D4" w:rsidRDefault="00921F10">
      <w:pPr>
        <w:adjustRightInd w:val="0"/>
        <w:snapToGrid w:val="0"/>
        <w:spacing w:line="520" w:lineRule="exact"/>
        <w:ind w:firstLineChars="200" w:firstLine="480"/>
        <w:jc w:val="both"/>
        <w:rPr>
          <w:rFonts w:ascii="仿宋" w:eastAsia="仿宋" w:hAnsi="仿宋" w:cs="仿宋"/>
          <w:kern w:val="2"/>
          <w:sz w:val="24"/>
          <w:szCs w:val="20"/>
          <w:lang w:eastAsia="zh-CN"/>
        </w:rPr>
      </w:pPr>
      <w:r>
        <w:rPr>
          <w:rFonts w:ascii="仿宋" w:eastAsia="仿宋" w:hAnsi="仿宋" w:cs="仿宋" w:hint="eastAsia"/>
          <w:kern w:val="2"/>
          <w:sz w:val="24"/>
          <w:szCs w:val="20"/>
          <w:lang w:eastAsia="zh-CN"/>
        </w:rPr>
        <w:t>3.乙方现场服务人员必须在规定的范围内作业，不得超出指定范围，不得擅自操作施工现场的设施设备，若确需操作的，需征得相关单位负责人同意，并在相关单位负责人员的监督下操作。</w:t>
      </w:r>
    </w:p>
    <w:p w:rsidR="005C23D4" w:rsidRDefault="00921F10">
      <w:pPr>
        <w:adjustRightInd w:val="0"/>
        <w:snapToGrid w:val="0"/>
        <w:spacing w:line="520" w:lineRule="exact"/>
        <w:ind w:firstLineChars="200" w:firstLine="480"/>
        <w:jc w:val="both"/>
        <w:rPr>
          <w:rFonts w:ascii="仿宋" w:eastAsia="仿宋" w:hAnsi="仿宋" w:cs="仿宋"/>
          <w:kern w:val="2"/>
          <w:sz w:val="24"/>
          <w:szCs w:val="20"/>
          <w:lang w:eastAsia="zh-CN"/>
        </w:rPr>
      </w:pPr>
      <w:r>
        <w:rPr>
          <w:rFonts w:ascii="仿宋" w:eastAsia="仿宋" w:hAnsi="仿宋" w:cs="仿宋" w:hint="eastAsia"/>
          <w:kern w:val="2"/>
          <w:sz w:val="24"/>
          <w:szCs w:val="20"/>
          <w:lang w:eastAsia="zh-CN"/>
        </w:rPr>
        <w:t>4.在监测方案中应按要求附带监测关于安全生产、安全防护的措施及计划，当涉及复杂的和危险性较大的施工作业时，如有需要，需按甲方要求提供相应专项方案或协助甲方审核施工单位提交的专项施工方案，并对关键工序到现场进行指导施工。当监测工程在实施过程中发生突发情况时，乙方有义务配合甲方进行专业指导以消除安全隐患。</w:t>
      </w:r>
    </w:p>
    <w:p w:rsidR="005C23D4" w:rsidRDefault="00921F10">
      <w:pPr>
        <w:adjustRightInd w:val="0"/>
        <w:snapToGrid w:val="0"/>
        <w:spacing w:line="520" w:lineRule="exact"/>
        <w:ind w:firstLineChars="200" w:firstLine="480"/>
        <w:jc w:val="both"/>
        <w:rPr>
          <w:rFonts w:ascii="仿宋" w:eastAsia="仿宋" w:hAnsi="仿宋" w:cs="仿宋"/>
          <w:kern w:val="2"/>
          <w:sz w:val="24"/>
          <w:szCs w:val="20"/>
          <w:lang w:eastAsia="zh-CN"/>
        </w:rPr>
      </w:pPr>
      <w:r>
        <w:rPr>
          <w:rFonts w:ascii="仿宋" w:eastAsia="仿宋" w:hAnsi="仿宋" w:cs="仿宋" w:hint="eastAsia"/>
          <w:kern w:val="2"/>
          <w:sz w:val="24"/>
          <w:szCs w:val="20"/>
          <w:lang w:eastAsia="zh-CN"/>
        </w:rPr>
        <w:t>5.积极配合甲方对施工单位进行安全技术交底。对关键工序和危险性较大</w:t>
      </w:r>
      <w:r>
        <w:rPr>
          <w:rFonts w:ascii="仿宋" w:eastAsia="仿宋" w:hAnsi="仿宋" w:cs="仿宋" w:hint="eastAsia"/>
          <w:kern w:val="2"/>
          <w:sz w:val="24"/>
          <w:szCs w:val="20"/>
          <w:lang w:eastAsia="zh-CN"/>
        </w:rPr>
        <w:lastRenderedPageBreak/>
        <w:t>的工序应重点说明及跟踪。</w:t>
      </w:r>
    </w:p>
    <w:p w:rsidR="005C23D4" w:rsidRDefault="00921F10">
      <w:pPr>
        <w:adjustRightInd w:val="0"/>
        <w:snapToGrid w:val="0"/>
        <w:spacing w:line="520" w:lineRule="exact"/>
        <w:ind w:firstLineChars="200" w:firstLine="480"/>
        <w:jc w:val="both"/>
        <w:rPr>
          <w:rFonts w:ascii="仿宋" w:eastAsia="仿宋" w:hAnsi="仿宋" w:cs="仿宋"/>
          <w:kern w:val="2"/>
          <w:sz w:val="24"/>
          <w:szCs w:val="20"/>
          <w:lang w:eastAsia="zh-CN"/>
        </w:rPr>
      </w:pPr>
      <w:r>
        <w:rPr>
          <w:rFonts w:ascii="仿宋" w:eastAsia="仿宋" w:hAnsi="仿宋" w:cs="仿宋" w:hint="eastAsia"/>
          <w:kern w:val="2"/>
          <w:sz w:val="24"/>
          <w:szCs w:val="20"/>
          <w:lang w:eastAsia="zh-CN"/>
        </w:rPr>
        <w:t>6.乙方现场服务人员在现场服务过程中发生安全事故造成的人身伤亡、财产损失及相关法律责任等均由乙方全部承担，甲方不承担任何责任。</w:t>
      </w:r>
    </w:p>
    <w:p w:rsidR="005C23D4" w:rsidRDefault="00921F10">
      <w:pPr>
        <w:adjustRightInd w:val="0"/>
        <w:snapToGrid w:val="0"/>
        <w:spacing w:line="520" w:lineRule="exact"/>
        <w:ind w:firstLineChars="200" w:firstLine="480"/>
        <w:jc w:val="both"/>
        <w:rPr>
          <w:rFonts w:ascii="仿宋" w:eastAsia="仿宋" w:hAnsi="仿宋" w:cs="仿宋"/>
          <w:kern w:val="2"/>
          <w:sz w:val="24"/>
          <w:szCs w:val="20"/>
          <w:lang w:eastAsia="zh-CN"/>
        </w:rPr>
      </w:pPr>
      <w:r>
        <w:rPr>
          <w:rFonts w:ascii="仿宋" w:eastAsia="仿宋" w:hAnsi="仿宋" w:cs="仿宋" w:hint="eastAsia"/>
          <w:kern w:val="2"/>
          <w:sz w:val="24"/>
          <w:szCs w:val="20"/>
          <w:lang w:eastAsia="zh-CN"/>
        </w:rPr>
        <w:t>7.对甲方违章指挥或者可能危及生命、财产安全的指挥，乙方有权拒绝。</w:t>
      </w:r>
    </w:p>
    <w:p w:rsidR="005C23D4" w:rsidRDefault="00921F10">
      <w:pPr>
        <w:adjustRightInd w:val="0"/>
        <w:snapToGrid w:val="0"/>
        <w:spacing w:line="520" w:lineRule="exact"/>
        <w:ind w:firstLineChars="200" w:firstLine="480"/>
        <w:jc w:val="both"/>
        <w:rPr>
          <w:rFonts w:ascii="仿宋" w:eastAsia="仿宋" w:hAnsi="仿宋" w:cs="仿宋"/>
          <w:kern w:val="2"/>
          <w:sz w:val="24"/>
          <w:szCs w:val="20"/>
          <w:lang w:eastAsia="zh-CN"/>
        </w:rPr>
      </w:pPr>
      <w:r>
        <w:rPr>
          <w:rFonts w:ascii="仿宋" w:eastAsia="仿宋" w:hAnsi="仿宋" w:cs="仿宋" w:hint="eastAsia"/>
          <w:kern w:val="2"/>
          <w:sz w:val="24"/>
          <w:szCs w:val="20"/>
          <w:lang w:eastAsia="zh-CN"/>
        </w:rPr>
        <w:t>8.严格遵守施工所在地区职业安全卫生考核标准及其他有关劳动卫生安全的法律法规，遵守甲方的安全、文明生产有关规定，做好施工现场的安全管理工作。</w:t>
      </w:r>
    </w:p>
    <w:p w:rsidR="005C23D4" w:rsidRDefault="00921F10">
      <w:pPr>
        <w:spacing w:line="520" w:lineRule="exact"/>
        <w:ind w:firstLine="480"/>
        <w:jc w:val="both"/>
        <w:rPr>
          <w:rFonts w:ascii="仿宋" w:eastAsia="仿宋" w:hAnsi="仿宋" w:cs="仿宋"/>
          <w:kern w:val="2"/>
          <w:sz w:val="24"/>
          <w:szCs w:val="20"/>
          <w:lang w:eastAsia="zh-CN"/>
        </w:rPr>
      </w:pPr>
      <w:r>
        <w:rPr>
          <w:rFonts w:ascii="仿宋" w:eastAsia="仿宋" w:hAnsi="仿宋" w:cs="仿宋" w:hint="eastAsia"/>
          <w:kern w:val="2"/>
          <w:sz w:val="24"/>
          <w:szCs w:val="20"/>
          <w:lang w:eastAsia="zh-CN"/>
        </w:rPr>
        <w:t>三、安全考核</w:t>
      </w:r>
    </w:p>
    <w:p w:rsidR="005C23D4" w:rsidRDefault="00921F10">
      <w:pPr>
        <w:adjustRightInd w:val="0"/>
        <w:snapToGrid w:val="0"/>
        <w:spacing w:line="520" w:lineRule="exact"/>
        <w:ind w:firstLineChars="200" w:firstLine="480"/>
        <w:jc w:val="both"/>
        <w:rPr>
          <w:rFonts w:ascii="仿宋" w:eastAsia="仿宋" w:hAnsi="仿宋" w:cs="仿宋"/>
          <w:kern w:val="2"/>
          <w:sz w:val="24"/>
          <w:szCs w:val="20"/>
          <w:lang w:eastAsia="zh-CN"/>
        </w:rPr>
      </w:pPr>
      <w:r>
        <w:rPr>
          <w:rFonts w:ascii="仿宋" w:eastAsia="仿宋" w:hAnsi="仿宋" w:cs="仿宋" w:hint="eastAsia"/>
          <w:kern w:val="2"/>
          <w:sz w:val="24"/>
          <w:szCs w:val="20"/>
          <w:lang w:eastAsia="zh-CN"/>
        </w:rPr>
        <w:t>1.乙方应确保达到安全目标：无人员伤亡事故，无火灾事故，无食品安全卫生事故，无治安事故。</w:t>
      </w:r>
    </w:p>
    <w:p w:rsidR="005C23D4" w:rsidRDefault="00921F10">
      <w:pPr>
        <w:adjustRightInd w:val="0"/>
        <w:snapToGrid w:val="0"/>
        <w:spacing w:line="520" w:lineRule="exact"/>
        <w:ind w:firstLineChars="200" w:firstLine="480"/>
        <w:jc w:val="both"/>
        <w:rPr>
          <w:rFonts w:ascii="仿宋" w:eastAsia="仿宋" w:hAnsi="仿宋" w:cs="仿宋"/>
          <w:kern w:val="2"/>
          <w:sz w:val="24"/>
          <w:szCs w:val="20"/>
          <w:lang w:eastAsia="zh-CN"/>
        </w:rPr>
      </w:pPr>
      <w:r>
        <w:rPr>
          <w:rFonts w:ascii="仿宋" w:eastAsia="仿宋" w:hAnsi="仿宋" w:cs="仿宋" w:hint="eastAsia"/>
          <w:kern w:val="2"/>
          <w:sz w:val="24"/>
          <w:szCs w:val="20"/>
          <w:lang w:eastAsia="zh-CN"/>
        </w:rPr>
        <w:t>2.在监测现场服务过程中乙方不按安全管理措施方案实施，或发生安全事故，由工程所在地建设行政主管部门依照《生产安全事故报告和调查处理条例》有关规定进行处置。</w:t>
      </w:r>
    </w:p>
    <w:p w:rsidR="005C23D4" w:rsidRDefault="00921F10">
      <w:pPr>
        <w:adjustRightInd w:val="0"/>
        <w:snapToGrid w:val="0"/>
        <w:spacing w:line="520" w:lineRule="exact"/>
        <w:ind w:firstLineChars="200" w:firstLine="480"/>
        <w:jc w:val="both"/>
        <w:rPr>
          <w:rFonts w:ascii="仿宋" w:eastAsia="仿宋" w:hAnsi="仿宋" w:cs="仿宋"/>
          <w:kern w:val="2"/>
          <w:sz w:val="24"/>
          <w:szCs w:val="20"/>
          <w:lang w:eastAsia="zh-CN"/>
        </w:rPr>
      </w:pPr>
      <w:r>
        <w:rPr>
          <w:rFonts w:ascii="仿宋" w:eastAsia="仿宋" w:hAnsi="仿宋" w:cs="仿宋" w:hint="eastAsia"/>
          <w:kern w:val="2"/>
          <w:sz w:val="24"/>
          <w:szCs w:val="20"/>
          <w:lang w:eastAsia="zh-CN"/>
        </w:rPr>
        <w:t>3.甲方对乙方实行安全违约金考核制度，当发生安全生产责任事故、发现违章现象时，在支付合同款项或合同结算时按规定从合同款中扣收。</w:t>
      </w:r>
    </w:p>
    <w:p w:rsidR="005C23D4" w:rsidRDefault="00921F10">
      <w:pPr>
        <w:adjustRightInd w:val="0"/>
        <w:snapToGrid w:val="0"/>
        <w:spacing w:line="520" w:lineRule="exact"/>
        <w:ind w:firstLineChars="200" w:firstLine="480"/>
        <w:jc w:val="both"/>
        <w:rPr>
          <w:rFonts w:ascii="仿宋" w:eastAsia="仿宋" w:hAnsi="仿宋" w:cs="仿宋"/>
          <w:kern w:val="2"/>
          <w:sz w:val="24"/>
          <w:szCs w:val="20"/>
          <w:lang w:eastAsia="zh-CN"/>
        </w:rPr>
      </w:pPr>
      <w:r>
        <w:rPr>
          <w:rFonts w:ascii="仿宋" w:eastAsia="仿宋" w:hAnsi="仿宋" w:cs="仿宋" w:hint="eastAsia"/>
          <w:kern w:val="2"/>
          <w:sz w:val="24"/>
          <w:szCs w:val="20"/>
          <w:lang w:eastAsia="zh-CN"/>
        </w:rPr>
        <w:t>4.在现场服务过程中，甲方每发现乙方现场人员一次违章行为，扣收安全违约金</w:t>
      </w:r>
      <w:r>
        <w:rPr>
          <w:rFonts w:ascii="仿宋" w:eastAsia="仿宋" w:hAnsi="仿宋" w:cs="仿宋" w:hint="eastAsia"/>
          <w:kern w:val="2"/>
          <w:sz w:val="24"/>
          <w:szCs w:val="20"/>
          <w:u w:val="single"/>
          <w:lang w:eastAsia="zh-CN"/>
        </w:rPr>
        <w:t>1000</w:t>
      </w:r>
      <w:r>
        <w:rPr>
          <w:rFonts w:ascii="仿宋" w:eastAsia="仿宋" w:hAnsi="仿宋" w:cs="仿宋" w:hint="eastAsia"/>
          <w:kern w:val="2"/>
          <w:sz w:val="24"/>
          <w:szCs w:val="20"/>
          <w:lang w:eastAsia="zh-CN"/>
        </w:rPr>
        <w:t>元，严重的扣收安全违约金</w:t>
      </w:r>
      <w:r>
        <w:rPr>
          <w:rFonts w:ascii="仿宋" w:eastAsia="仿宋" w:hAnsi="仿宋" w:cs="仿宋" w:hint="eastAsia"/>
          <w:kern w:val="2"/>
          <w:sz w:val="24"/>
          <w:szCs w:val="20"/>
          <w:u w:val="single"/>
          <w:lang w:eastAsia="zh-CN"/>
        </w:rPr>
        <w:t>2000</w:t>
      </w:r>
      <w:r>
        <w:rPr>
          <w:rFonts w:ascii="仿宋" w:eastAsia="仿宋" w:hAnsi="仿宋" w:cs="仿宋" w:hint="eastAsia"/>
          <w:kern w:val="2"/>
          <w:sz w:val="24"/>
          <w:szCs w:val="20"/>
          <w:lang w:eastAsia="zh-CN"/>
        </w:rPr>
        <w:t>元，屡教不改的可加倍扣收安全违约金。</w:t>
      </w:r>
    </w:p>
    <w:p w:rsidR="005C23D4" w:rsidRDefault="00921F10">
      <w:pPr>
        <w:adjustRightInd w:val="0"/>
        <w:snapToGrid w:val="0"/>
        <w:spacing w:line="520" w:lineRule="exact"/>
        <w:ind w:firstLineChars="200" w:firstLine="480"/>
        <w:jc w:val="both"/>
        <w:rPr>
          <w:rFonts w:ascii="仿宋" w:eastAsia="仿宋" w:hAnsi="仿宋" w:cs="仿宋"/>
          <w:kern w:val="2"/>
          <w:sz w:val="24"/>
          <w:szCs w:val="20"/>
          <w:lang w:eastAsia="zh-CN"/>
        </w:rPr>
      </w:pPr>
      <w:r>
        <w:rPr>
          <w:rFonts w:ascii="仿宋" w:eastAsia="仿宋" w:hAnsi="仿宋" w:cs="仿宋" w:hint="eastAsia"/>
          <w:kern w:val="2"/>
          <w:sz w:val="24"/>
          <w:szCs w:val="20"/>
          <w:lang w:eastAsia="zh-CN"/>
        </w:rPr>
        <w:t>5.因监测原因导致施工过程中每发生一起轻伤事故，扣收安全违约金</w:t>
      </w:r>
      <w:r>
        <w:rPr>
          <w:rFonts w:ascii="仿宋" w:eastAsia="仿宋" w:hAnsi="仿宋" w:cs="仿宋" w:hint="eastAsia"/>
          <w:kern w:val="2"/>
          <w:sz w:val="24"/>
          <w:szCs w:val="20"/>
          <w:u w:val="single"/>
          <w:lang w:eastAsia="zh-CN"/>
        </w:rPr>
        <w:t>1000</w:t>
      </w:r>
      <w:r>
        <w:rPr>
          <w:rFonts w:ascii="仿宋" w:eastAsia="仿宋" w:hAnsi="仿宋" w:cs="仿宋" w:hint="eastAsia"/>
          <w:kern w:val="2"/>
          <w:sz w:val="24"/>
          <w:szCs w:val="20"/>
          <w:lang w:eastAsia="zh-CN"/>
        </w:rPr>
        <w:t>元/人，发生重伤事故的，扣收安全违约金</w:t>
      </w:r>
      <w:r>
        <w:rPr>
          <w:rFonts w:ascii="仿宋" w:eastAsia="仿宋" w:hAnsi="仿宋" w:cs="仿宋" w:hint="eastAsia"/>
          <w:kern w:val="2"/>
          <w:sz w:val="24"/>
          <w:szCs w:val="20"/>
          <w:u w:val="single"/>
          <w:lang w:eastAsia="zh-CN"/>
        </w:rPr>
        <w:t>2000</w:t>
      </w:r>
      <w:r>
        <w:rPr>
          <w:rFonts w:ascii="仿宋" w:eastAsia="仿宋" w:hAnsi="仿宋" w:cs="仿宋" w:hint="eastAsia"/>
          <w:kern w:val="2"/>
          <w:sz w:val="24"/>
          <w:szCs w:val="20"/>
          <w:lang w:eastAsia="zh-CN"/>
        </w:rPr>
        <w:t>元/人，发生死亡及以上事故的，扣收安全违约金</w:t>
      </w:r>
      <w:r>
        <w:rPr>
          <w:rFonts w:ascii="仿宋" w:eastAsia="仿宋" w:hAnsi="仿宋" w:cs="仿宋" w:hint="eastAsia"/>
          <w:kern w:val="2"/>
          <w:sz w:val="24"/>
          <w:szCs w:val="20"/>
          <w:u w:val="single"/>
          <w:lang w:eastAsia="zh-CN"/>
        </w:rPr>
        <w:t xml:space="preserve"> 5000</w:t>
      </w:r>
      <w:r>
        <w:rPr>
          <w:rFonts w:ascii="仿宋" w:eastAsia="仿宋" w:hAnsi="仿宋" w:cs="仿宋" w:hint="eastAsia"/>
          <w:kern w:val="2"/>
          <w:sz w:val="24"/>
          <w:szCs w:val="20"/>
          <w:lang w:eastAsia="zh-CN"/>
        </w:rPr>
        <w:t>元/人，发生事故隐瞒不报的，加倍扣收。</w:t>
      </w:r>
    </w:p>
    <w:p w:rsidR="005C23D4" w:rsidRDefault="00921F10">
      <w:pPr>
        <w:adjustRightInd w:val="0"/>
        <w:snapToGrid w:val="0"/>
        <w:spacing w:line="520" w:lineRule="exact"/>
        <w:ind w:firstLineChars="200" w:firstLine="480"/>
        <w:jc w:val="both"/>
        <w:rPr>
          <w:rFonts w:ascii="仿宋" w:eastAsia="仿宋" w:hAnsi="仿宋" w:cs="仿宋"/>
          <w:kern w:val="2"/>
          <w:sz w:val="24"/>
          <w:szCs w:val="20"/>
          <w:lang w:eastAsia="zh-CN"/>
        </w:rPr>
      </w:pPr>
      <w:r>
        <w:rPr>
          <w:rFonts w:ascii="仿宋" w:eastAsia="仿宋" w:hAnsi="仿宋" w:cs="仿宋" w:hint="eastAsia"/>
          <w:kern w:val="2"/>
          <w:sz w:val="24"/>
          <w:szCs w:val="20"/>
          <w:lang w:eastAsia="zh-CN"/>
        </w:rPr>
        <w:t>6乙方现场人员随意到其他生产区域或擅自动用甲方的设施设备等，乙方按</w:t>
      </w:r>
      <w:r>
        <w:rPr>
          <w:rFonts w:ascii="仿宋" w:eastAsia="仿宋" w:hAnsi="仿宋" w:cs="仿宋" w:hint="eastAsia"/>
          <w:kern w:val="2"/>
          <w:sz w:val="24"/>
          <w:szCs w:val="20"/>
          <w:u w:val="single"/>
          <w:lang w:eastAsia="zh-CN"/>
        </w:rPr>
        <w:t>200</w:t>
      </w:r>
      <w:r>
        <w:rPr>
          <w:rFonts w:ascii="仿宋" w:eastAsia="仿宋" w:hAnsi="仿宋" w:cs="仿宋" w:hint="eastAsia"/>
          <w:kern w:val="2"/>
          <w:sz w:val="24"/>
          <w:szCs w:val="20"/>
          <w:lang w:eastAsia="zh-CN"/>
        </w:rPr>
        <w:t>元至</w:t>
      </w:r>
      <w:r>
        <w:rPr>
          <w:rFonts w:ascii="仿宋" w:eastAsia="仿宋" w:hAnsi="仿宋" w:cs="仿宋" w:hint="eastAsia"/>
          <w:kern w:val="2"/>
          <w:sz w:val="24"/>
          <w:szCs w:val="20"/>
          <w:u w:val="single"/>
          <w:lang w:eastAsia="zh-CN"/>
        </w:rPr>
        <w:t>1000</w:t>
      </w:r>
      <w:r>
        <w:rPr>
          <w:rFonts w:ascii="仿宋" w:eastAsia="仿宋" w:hAnsi="仿宋" w:cs="仿宋" w:hint="eastAsia"/>
          <w:kern w:val="2"/>
          <w:sz w:val="24"/>
          <w:szCs w:val="20"/>
          <w:lang w:eastAsia="zh-CN"/>
        </w:rPr>
        <w:t>元/人次承担违约责任；由此引发安全故事和造成损失的，由乙方承担全部责任。</w:t>
      </w:r>
    </w:p>
    <w:p w:rsidR="005C23D4" w:rsidRDefault="00921F10">
      <w:pPr>
        <w:adjustRightInd w:val="0"/>
        <w:snapToGrid w:val="0"/>
        <w:spacing w:line="520" w:lineRule="exact"/>
        <w:ind w:firstLineChars="200" w:firstLine="480"/>
        <w:jc w:val="both"/>
        <w:rPr>
          <w:rFonts w:ascii="仿宋" w:eastAsia="仿宋" w:hAnsi="仿宋" w:cs="仿宋"/>
          <w:kern w:val="2"/>
          <w:sz w:val="24"/>
          <w:szCs w:val="20"/>
          <w:lang w:eastAsia="zh-CN"/>
        </w:rPr>
      </w:pPr>
      <w:r>
        <w:rPr>
          <w:rFonts w:ascii="仿宋" w:eastAsia="仿宋" w:hAnsi="仿宋" w:cs="仿宋" w:hint="eastAsia"/>
          <w:kern w:val="2"/>
          <w:sz w:val="24"/>
          <w:szCs w:val="20"/>
          <w:lang w:eastAsia="zh-CN"/>
        </w:rPr>
        <w:t>7.由于乙方原因造成甲方停水、停电、设备事故、人身伤亡或影响员工正常生活，乙方承担全部赔偿责任。</w:t>
      </w:r>
    </w:p>
    <w:p w:rsidR="005C23D4" w:rsidRDefault="00921F10">
      <w:pPr>
        <w:adjustRightInd w:val="0"/>
        <w:snapToGrid w:val="0"/>
        <w:spacing w:line="520" w:lineRule="exact"/>
        <w:ind w:firstLineChars="200" w:firstLine="480"/>
        <w:jc w:val="both"/>
        <w:rPr>
          <w:rFonts w:ascii="仿宋" w:eastAsia="仿宋" w:hAnsi="仿宋" w:cs="仿宋"/>
          <w:kern w:val="2"/>
          <w:sz w:val="24"/>
          <w:szCs w:val="20"/>
          <w:lang w:eastAsia="zh-CN"/>
        </w:rPr>
      </w:pPr>
      <w:r>
        <w:rPr>
          <w:rFonts w:ascii="仿宋" w:eastAsia="仿宋" w:hAnsi="仿宋" w:cs="仿宋" w:hint="eastAsia"/>
          <w:kern w:val="2"/>
          <w:sz w:val="24"/>
          <w:szCs w:val="20"/>
          <w:lang w:eastAsia="zh-CN"/>
        </w:rPr>
        <w:lastRenderedPageBreak/>
        <w:t>8.乙方违反甲方有关安全生产规章制度，且不听从甲方建议，拒绝执行整改的，甲方可要求停工整改，因此而造成工期延误的乙方承担逾期责任。</w:t>
      </w:r>
    </w:p>
    <w:p w:rsidR="005C23D4" w:rsidRDefault="00921F10">
      <w:pPr>
        <w:adjustRightInd w:val="0"/>
        <w:snapToGrid w:val="0"/>
        <w:spacing w:line="520" w:lineRule="exact"/>
        <w:ind w:firstLine="480"/>
        <w:jc w:val="both"/>
        <w:rPr>
          <w:rFonts w:ascii="仿宋" w:eastAsia="仿宋" w:hAnsi="仿宋" w:cs="仿宋"/>
          <w:kern w:val="2"/>
          <w:sz w:val="24"/>
          <w:szCs w:val="20"/>
          <w:lang w:eastAsia="zh-CN"/>
        </w:rPr>
      </w:pPr>
      <w:r>
        <w:rPr>
          <w:rFonts w:ascii="仿宋" w:eastAsia="仿宋" w:hAnsi="仿宋" w:cs="仿宋" w:hint="eastAsia"/>
          <w:kern w:val="2"/>
          <w:sz w:val="24"/>
          <w:szCs w:val="20"/>
          <w:lang w:eastAsia="zh-CN"/>
        </w:rPr>
        <w:t>9.甲方对乙方的现场服务提出安全监督检查意见（包括现场服务人员违章、安全隐患情况等），以书面形式通知乙方，并双方签字确认，作为安全考核依据。</w:t>
      </w:r>
    </w:p>
    <w:p w:rsidR="005C23D4" w:rsidRDefault="00921F10">
      <w:pPr>
        <w:adjustRightInd w:val="0"/>
        <w:snapToGrid w:val="0"/>
        <w:spacing w:line="520" w:lineRule="exact"/>
        <w:ind w:firstLine="480"/>
        <w:jc w:val="both"/>
        <w:rPr>
          <w:rFonts w:ascii="仿宋" w:eastAsia="仿宋" w:hAnsi="仿宋" w:cs="仿宋"/>
          <w:kern w:val="2"/>
          <w:sz w:val="24"/>
          <w:szCs w:val="20"/>
          <w:lang w:eastAsia="zh-CN"/>
        </w:rPr>
      </w:pPr>
      <w:r>
        <w:rPr>
          <w:rFonts w:ascii="仿宋" w:eastAsia="仿宋" w:hAnsi="仿宋" w:cs="仿宋" w:hint="eastAsia"/>
          <w:kern w:val="2"/>
          <w:sz w:val="24"/>
          <w:szCs w:val="20"/>
          <w:lang w:eastAsia="zh-CN"/>
        </w:rPr>
        <w:t>四、协议生效</w:t>
      </w:r>
    </w:p>
    <w:p w:rsidR="005C23D4" w:rsidRDefault="00921F10">
      <w:pPr>
        <w:adjustRightInd w:val="0"/>
        <w:snapToGrid w:val="0"/>
        <w:spacing w:line="520" w:lineRule="exact"/>
        <w:ind w:firstLineChars="200" w:firstLine="482"/>
        <w:jc w:val="both"/>
        <w:rPr>
          <w:rFonts w:ascii="仿宋" w:eastAsia="仿宋" w:hAnsi="仿宋" w:cs="仿宋"/>
          <w:b/>
          <w:bCs/>
          <w:kern w:val="2"/>
          <w:sz w:val="24"/>
          <w:szCs w:val="20"/>
          <w:lang w:eastAsia="zh-CN"/>
        </w:rPr>
      </w:pPr>
      <w:r>
        <w:rPr>
          <w:rFonts w:ascii="仿宋" w:eastAsia="仿宋" w:hAnsi="仿宋" w:cs="仿宋" w:hint="eastAsia"/>
          <w:b/>
          <w:bCs/>
          <w:kern w:val="2"/>
          <w:sz w:val="24"/>
          <w:szCs w:val="20"/>
          <w:lang w:eastAsia="zh-CN"/>
        </w:rPr>
        <w:t>本协议作为主合同的附件，一式</w:t>
      </w:r>
      <w:r>
        <w:rPr>
          <w:rFonts w:ascii="仿宋" w:eastAsia="仿宋" w:hAnsi="仿宋" w:cs="仿宋" w:hint="eastAsia"/>
          <w:b/>
          <w:bCs/>
          <w:kern w:val="2"/>
          <w:sz w:val="24"/>
          <w:szCs w:val="20"/>
          <w:u w:val="single"/>
          <w:lang w:eastAsia="zh-CN"/>
        </w:rPr>
        <w:t>伍</w:t>
      </w:r>
      <w:r>
        <w:rPr>
          <w:rFonts w:ascii="仿宋" w:eastAsia="仿宋" w:hAnsi="仿宋" w:cs="仿宋" w:hint="eastAsia"/>
          <w:b/>
          <w:bCs/>
          <w:kern w:val="2"/>
          <w:sz w:val="24"/>
          <w:szCs w:val="20"/>
          <w:lang w:eastAsia="zh-CN"/>
        </w:rPr>
        <w:t>份，甲方</w:t>
      </w:r>
      <w:r>
        <w:rPr>
          <w:rFonts w:ascii="仿宋" w:eastAsia="仿宋" w:hAnsi="仿宋" w:cs="仿宋" w:hint="eastAsia"/>
          <w:b/>
          <w:bCs/>
          <w:kern w:val="2"/>
          <w:sz w:val="24"/>
          <w:szCs w:val="20"/>
          <w:u w:val="single"/>
          <w:lang w:eastAsia="zh-CN"/>
        </w:rPr>
        <w:t>叁</w:t>
      </w:r>
      <w:r>
        <w:rPr>
          <w:rFonts w:ascii="仿宋" w:eastAsia="仿宋" w:hAnsi="仿宋" w:cs="仿宋" w:hint="eastAsia"/>
          <w:b/>
          <w:bCs/>
          <w:kern w:val="2"/>
          <w:sz w:val="24"/>
          <w:szCs w:val="20"/>
          <w:lang w:eastAsia="zh-CN"/>
        </w:rPr>
        <w:t>份、乙方</w:t>
      </w:r>
      <w:r>
        <w:rPr>
          <w:rFonts w:ascii="仿宋" w:eastAsia="仿宋" w:hAnsi="仿宋" w:cs="仿宋" w:hint="eastAsia"/>
          <w:b/>
          <w:bCs/>
          <w:kern w:val="2"/>
          <w:sz w:val="24"/>
          <w:szCs w:val="20"/>
          <w:u w:val="single"/>
          <w:lang w:eastAsia="zh-CN"/>
        </w:rPr>
        <w:t>贰</w:t>
      </w:r>
      <w:r>
        <w:rPr>
          <w:rFonts w:ascii="仿宋" w:eastAsia="仿宋" w:hAnsi="仿宋" w:cs="仿宋" w:hint="eastAsia"/>
          <w:b/>
          <w:bCs/>
          <w:kern w:val="2"/>
          <w:sz w:val="24"/>
          <w:szCs w:val="20"/>
          <w:lang w:eastAsia="zh-CN"/>
        </w:rPr>
        <w:t>份，与主合同具有同等法律效力。本协议经双方</w:t>
      </w:r>
      <w:r>
        <w:rPr>
          <w:rFonts w:ascii="仿宋" w:eastAsia="仿宋" w:hAnsi="仿宋" w:cs="仿宋" w:hint="eastAsia"/>
          <w:b/>
          <w:bCs/>
          <w:sz w:val="24"/>
          <w:szCs w:val="20"/>
          <w:lang w:eastAsia="zh-CN"/>
        </w:rPr>
        <w:t>签字盖章</w:t>
      </w:r>
      <w:r>
        <w:rPr>
          <w:rFonts w:ascii="仿宋" w:eastAsia="仿宋" w:hAnsi="仿宋" w:cs="仿宋" w:hint="eastAsia"/>
          <w:b/>
          <w:bCs/>
          <w:kern w:val="2"/>
          <w:sz w:val="24"/>
          <w:szCs w:val="20"/>
          <w:lang w:eastAsia="zh-CN"/>
        </w:rPr>
        <w:t>后生效。</w:t>
      </w:r>
    </w:p>
    <w:p w:rsidR="005C23D4" w:rsidRDefault="005C23D4">
      <w:pPr>
        <w:adjustRightInd w:val="0"/>
        <w:snapToGrid w:val="0"/>
        <w:spacing w:line="520" w:lineRule="exact"/>
        <w:ind w:firstLineChars="200" w:firstLine="480"/>
        <w:jc w:val="both"/>
        <w:rPr>
          <w:rFonts w:ascii="仿宋" w:eastAsia="仿宋" w:hAnsi="仿宋" w:cs="仿宋"/>
          <w:kern w:val="2"/>
          <w:sz w:val="24"/>
          <w:szCs w:val="20"/>
          <w:lang w:eastAsia="zh-CN"/>
        </w:rPr>
      </w:pPr>
    </w:p>
    <w:p w:rsidR="005C23D4" w:rsidRDefault="005C23D4">
      <w:pPr>
        <w:adjustRightInd w:val="0"/>
        <w:snapToGrid w:val="0"/>
        <w:spacing w:line="520" w:lineRule="exact"/>
        <w:ind w:firstLineChars="200" w:firstLine="480"/>
        <w:jc w:val="both"/>
        <w:rPr>
          <w:rFonts w:ascii="仿宋" w:eastAsia="仿宋" w:hAnsi="仿宋" w:cs="仿宋"/>
          <w:kern w:val="2"/>
          <w:sz w:val="24"/>
          <w:szCs w:val="20"/>
          <w:lang w:eastAsia="zh-CN"/>
        </w:rPr>
      </w:pPr>
    </w:p>
    <w:p w:rsidR="005C23D4" w:rsidRDefault="00921F10">
      <w:pPr>
        <w:adjustRightInd w:val="0"/>
        <w:snapToGrid w:val="0"/>
        <w:spacing w:line="520" w:lineRule="exact"/>
        <w:ind w:firstLineChars="200" w:firstLine="480"/>
        <w:jc w:val="both"/>
        <w:rPr>
          <w:rFonts w:ascii="仿宋" w:eastAsia="仿宋" w:hAnsi="仿宋" w:cs="仿宋"/>
          <w:kern w:val="2"/>
          <w:sz w:val="24"/>
          <w:szCs w:val="20"/>
          <w:lang w:eastAsia="zh-CN"/>
        </w:rPr>
      </w:pPr>
      <w:r>
        <w:rPr>
          <w:rFonts w:ascii="仿宋" w:eastAsia="仿宋" w:hAnsi="仿宋" w:cs="仿宋" w:hint="eastAsia"/>
          <w:kern w:val="2"/>
          <w:sz w:val="24"/>
          <w:szCs w:val="20"/>
          <w:lang w:eastAsia="zh-CN"/>
        </w:rPr>
        <w:t>甲方：（盖章）                     乙方：（盖章）</w:t>
      </w:r>
    </w:p>
    <w:p w:rsidR="005C23D4" w:rsidRDefault="005C23D4">
      <w:pPr>
        <w:adjustRightInd w:val="0"/>
        <w:snapToGrid w:val="0"/>
        <w:spacing w:line="520" w:lineRule="exact"/>
        <w:ind w:firstLineChars="200" w:firstLine="480"/>
        <w:jc w:val="both"/>
        <w:rPr>
          <w:rFonts w:ascii="仿宋" w:eastAsia="仿宋" w:hAnsi="仿宋" w:cs="仿宋"/>
          <w:kern w:val="2"/>
          <w:sz w:val="24"/>
          <w:szCs w:val="20"/>
          <w:lang w:eastAsia="zh-CN"/>
        </w:rPr>
      </w:pPr>
    </w:p>
    <w:p w:rsidR="005C23D4" w:rsidRDefault="005C23D4">
      <w:pPr>
        <w:adjustRightInd w:val="0"/>
        <w:snapToGrid w:val="0"/>
        <w:spacing w:line="520" w:lineRule="exact"/>
        <w:ind w:firstLineChars="200" w:firstLine="480"/>
        <w:jc w:val="both"/>
        <w:rPr>
          <w:rFonts w:ascii="仿宋" w:eastAsia="仿宋" w:hAnsi="仿宋" w:cs="仿宋"/>
          <w:kern w:val="2"/>
          <w:sz w:val="24"/>
          <w:szCs w:val="20"/>
          <w:lang w:eastAsia="zh-CN"/>
        </w:rPr>
      </w:pPr>
    </w:p>
    <w:p w:rsidR="005C23D4" w:rsidRDefault="00921F10">
      <w:pPr>
        <w:adjustRightInd w:val="0"/>
        <w:snapToGrid w:val="0"/>
        <w:spacing w:line="520" w:lineRule="exact"/>
        <w:ind w:firstLineChars="200" w:firstLine="480"/>
        <w:jc w:val="both"/>
        <w:rPr>
          <w:rFonts w:ascii="仿宋" w:eastAsia="仿宋" w:hAnsi="仿宋" w:cs="仿宋"/>
          <w:kern w:val="2"/>
          <w:sz w:val="24"/>
          <w:szCs w:val="20"/>
          <w:lang w:eastAsia="zh-CN"/>
        </w:rPr>
      </w:pPr>
      <w:r>
        <w:rPr>
          <w:rFonts w:ascii="仿宋" w:eastAsia="仿宋" w:hAnsi="仿宋" w:cs="仿宋" w:hint="eastAsia"/>
          <w:kern w:val="2"/>
          <w:sz w:val="24"/>
          <w:szCs w:val="20"/>
          <w:lang w:eastAsia="zh-CN"/>
        </w:rPr>
        <w:t>授权代表：                        授权代表：</w:t>
      </w:r>
    </w:p>
    <w:p w:rsidR="005C23D4" w:rsidRDefault="005C23D4">
      <w:pPr>
        <w:spacing w:line="520" w:lineRule="exact"/>
        <w:jc w:val="both"/>
        <w:rPr>
          <w:rFonts w:ascii="仿宋" w:eastAsia="仿宋" w:hAnsi="仿宋" w:cs="仿宋"/>
          <w:kern w:val="2"/>
          <w:sz w:val="24"/>
          <w:szCs w:val="20"/>
          <w:lang w:eastAsia="zh-CN"/>
        </w:rPr>
      </w:pPr>
    </w:p>
    <w:p w:rsidR="005C23D4" w:rsidRDefault="00921F10">
      <w:pPr>
        <w:spacing w:line="520" w:lineRule="exact"/>
        <w:jc w:val="center"/>
        <w:rPr>
          <w:rFonts w:ascii="仿宋" w:eastAsia="仿宋" w:hAnsi="仿宋" w:cs="仿宋"/>
          <w:kern w:val="2"/>
          <w:sz w:val="24"/>
          <w:szCs w:val="20"/>
          <w:lang w:eastAsia="zh-CN"/>
        </w:rPr>
      </w:pPr>
      <w:r>
        <w:rPr>
          <w:rFonts w:ascii="仿宋" w:eastAsia="仿宋" w:hAnsi="仿宋" w:cs="仿宋" w:hint="eastAsia"/>
          <w:kern w:val="2"/>
          <w:sz w:val="24"/>
          <w:szCs w:val="20"/>
          <w:lang w:eastAsia="zh-CN"/>
        </w:rPr>
        <w:t xml:space="preserve">              </w:t>
      </w:r>
    </w:p>
    <w:p w:rsidR="005C23D4" w:rsidRDefault="00921F10">
      <w:pPr>
        <w:spacing w:line="520" w:lineRule="exact"/>
        <w:jc w:val="center"/>
        <w:rPr>
          <w:rFonts w:ascii="仿宋" w:eastAsia="仿宋" w:hAnsi="仿宋" w:cs="仿宋"/>
          <w:kern w:val="2"/>
          <w:sz w:val="24"/>
          <w:szCs w:val="20"/>
          <w:lang w:eastAsia="zh-CN"/>
        </w:rPr>
      </w:pPr>
      <w:r>
        <w:rPr>
          <w:rFonts w:ascii="仿宋" w:eastAsia="仿宋" w:hAnsi="仿宋" w:cs="仿宋" w:hint="eastAsia"/>
          <w:kern w:val="2"/>
          <w:sz w:val="24"/>
          <w:szCs w:val="20"/>
          <w:lang w:eastAsia="zh-CN"/>
        </w:rPr>
        <w:t xml:space="preserve">               签订地点： </w:t>
      </w:r>
    </w:p>
    <w:p w:rsidR="005C23D4" w:rsidRDefault="00921F10">
      <w:pPr>
        <w:spacing w:line="520" w:lineRule="exact"/>
        <w:jc w:val="center"/>
        <w:rPr>
          <w:rFonts w:ascii="仿宋" w:eastAsia="仿宋" w:hAnsi="仿宋" w:cs="仿宋"/>
          <w:kern w:val="2"/>
          <w:sz w:val="24"/>
          <w:szCs w:val="20"/>
          <w:lang w:eastAsia="zh-CN"/>
        </w:rPr>
      </w:pPr>
      <w:r>
        <w:rPr>
          <w:rFonts w:ascii="仿宋" w:eastAsia="仿宋" w:hAnsi="仿宋" w:cs="仿宋" w:hint="eastAsia"/>
          <w:kern w:val="2"/>
          <w:sz w:val="24"/>
          <w:szCs w:val="20"/>
          <w:lang w:eastAsia="zh-CN"/>
        </w:rPr>
        <w:t xml:space="preserve">                                 </w:t>
      </w:r>
    </w:p>
    <w:p w:rsidR="005C23D4" w:rsidRDefault="00921F10">
      <w:pPr>
        <w:spacing w:line="520" w:lineRule="exact"/>
        <w:jc w:val="center"/>
        <w:rPr>
          <w:rFonts w:ascii="仿宋" w:eastAsia="仿宋" w:hAnsi="仿宋" w:cs="仿宋"/>
          <w:kern w:val="2"/>
          <w:sz w:val="24"/>
          <w:szCs w:val="20"/>
          <w:lang w:eastAsia="zh-CN"/>
        </w:rPr>
      </w:pPr>
      <w:r>
        <w:rPr>
          <w:rFonts w:ascii="仿宋" w:eastAsia="仿宋" w:hAnsi="仿宋" w:cs="仿宋" w:hint="eastAsia"/>
          <w:kern w:val="2"/>
          <w:sz w:val="24"/>
          <w:szCs w:val="20"/>
          <w:lang w:eastAsia="zh-CN"/>
        </w:rPr>
        <w:t xml:space="preserve">                                 签订日期：     年    月   日</w:t>
      </w:r>
    </w:p>
    <w:p w:rsidR="005C23D4" w:rsidRDefault="005C23D4">
      <w:pPr>
        <w:spacing w:line="520" w:lineRule="exact"/>
        <w:jc w:val="both"/>
        <w:rPr>
          <w:rFonts w:ascii="仿宋" w:eastAsia="仿宋" w:hAnsi="仿宋" w:cs="仿宋"/>
          <w:kern w:val="2"/>
          <w:sz w:val="24"/>
          <w:szCs w:val="20"/>
          <w:lang w:eastAsia="zh-CN"/>
        </w:rPr>
      </w:pPr>
    </w:p>
    <w:p w:rsidR="005C23D4" w:rsidRDefault="005C23D4">
      <w:pPr>
        <w:spacing w:line="520" w:lineRule="exact"/>
        <w:jc w:val="both"/>
        <w:rPr>
          <w:rFonts w:ascii="仿宋" w:eastAsia="仿宋" w:hAnsi="仿宋" w:cs="仿宋"/>
          <w:kern w:val="2"/>
          <w:sz w:val="24"/>
          <w:szCs w:val="20"/>
          <w:lang w:eastAsia="zh-CN"/>
        </w:rPr>
      </w:pPr>
    </w:p>
    <w:p w:rsidR="005C23D4" w:rsidRDefault="005C23D4">
      <w:pPr>
        <w:spacing w:line="520" w:lineRule="exact"/>
        <w:jc w:val="both"/>
        <w:rPr>
          <w:rFonts w:ascii="仿宋" w:eastAsia="仿宋" w:hAnsi="仿宋" w:cs="仿宋"/>
          <w:kern w:val="2"/>
          <w:sz w:val="24"/>
          <w:szCs w:val="20"/>
          <w:lang w:eastAsia="zh-CN"/>
        </w:rPr>
      </w:pPr>
    </w:p>
    <w:p w:rsidR="005C23D4" w:rsidRDefault="005C23D4">
      <w:pPr>
        <w:jc w:val="both"/>
        <w:rPr>
          <w:rFonts w:ascii="仿宋" w:eastAsia="仿宋" w:hAnsi="仿宋" w:cs="仿宋"/>
          <w:bCs/>
          <w:kern w:val="2"/>
          <w:sz w:val="24"/>
          <w:szCs w:val="20"/>
          <w:lang w:eastAsia="zh-CN"/>
        </w:rPr>
        <w:sectPr w:rsidR="005C23D4">
          <w:headerReference w:type="default" r:id="rId12"/>
          <w:footerReference w:type="default" r:id="rId13"/>
          <w:headerReference w:type="first" r:id="rId14"/>
          <w:footerReference w:type="first" r:id="rId15"/>
          <w:pgSz w:w="11907" w:h="16840"/>
          <w:pgMar w:top="1440" w:right="1800" w:bottom="1440" w:left="1800" w:header="851" w:footer="992" w:gutter="0"/>
          <w:cols w:space="720"/>
          <w:titlePg/>
          <w:docGrid w:type="lines" w:linePitch="312"/>
        </w:sectPr>
      </w:pPr>
    </w:p>
    <w:p w:rsidR="005C23D4" w:rsidRDefault="00921F10">
      <w:pPr>
        <w:ind w:left="494"/>
        <w:jc w:val="both"/>
        <w:rPr>
          <w:rFonts w:ascii="仿宋" w:eastAsia="仿宋" w:hAnsi="仿宋" w:cs="仿宋"/>
          <w:b/>
          <w:kern w:val="2"/>
          <w:sz w:val="24"/>
          <w:szCs w:val="20"/>
          <w:lang w:eastAsia="zh-CN"/>
        </w:rPr>
      </w:pPr>
      <w:r>
        <w:rPr>
          <w:rFonts w:ascii="仿宋" w:eastAsia="仿宋" w:hAnsi="仿宋" w:cs="仿宋" w:hint="eastAsia"/>
          <w:b/>
          <w:kern w:val="2"/>
          <w:sz w:val="24"/>
          <w:szCs w:val="20"/>
          <w:lang w:eastAsia="zh-CN"/>
        </w:rPr>
        <w:lastRenderedPageBreak/>
        <w:t xml:space="preserve">附件 </w:t>
      </w:r>
      <w:r>
        <w:rPr>
          <w:rFonts w:ascii="仿宋" w:eastAsia="仿宋" w:hAnsi="仿宋" w:cs="仿宋"/>
          <w:b/>
          <w:kern w:val="2"/>
          <w:sz w:val="24"/>
          <w:szCs w:val="20"/>
          <w:lang w:eastAsia="zh-CN"/>
        </w:rPr>
        <w:t>2</w:t>
      </w:r>
    </w:p>
    <w:p w:rsidR="005C23D4" w:rsidRDefault="005C23D4">
      <w:pPr>
        <w:ind w:left="337"/>
        <w:jc w:val="both"/>
        <w:rPr>
          <w:rFonts w:ascii="仿宋" w:eastAsia="仿宋" w:hAnsi="仿宋" w:cs="仿宋"/>
          <w:bCs/>
          <w:kern w:val="2"/>
          <w:sz w:val="24"/>
          <w:szCs w:val="20"/>
          <w:lang w:eastAsia="zh-CN"/>
        </w:rPr>
      </w:pPr>
    </w:p>
    <w:p w:rsidR="005C23D4" w:rsidRDefault="00921F10">
      <w:pPr>
        <w:ind w:left="337"/>
        <w:jc w:val="center"/>
        <w:rPr>
          <w:rFonts w:ascii="仿宋" w:eastAsia="仿宋" w:hAnsi="仿宋" w:cs="仿宋"/>
          <w:kern w:val="2"/>
          <w:sz w:val="24"/>
          <w:szCs w:val="20"/>
          <w:lang w:eastAsia="zh-CN"/>
        </w:rPr>
      </w:pPr>
      <w:r>
        <w:rPr>
          <w:rFonts w:ascii="仿宋" w:eastAsia="仿宋" w:hAnsi="仿宋" w:cs="仿宋" w:hint="eastAsia"/>
          <w:b/>
          <w:kern w:val="2"/>
          <w:sz w:val="24"/>
          <w:szCs w:val="20"/>
          <w:lang w:eastAsia="zh-CN"/>
        </w:rPr>
        <w:t>工程建设项目廉政责任书</w:t>
      </w:r>
    </w:p>
    <w:p w:rsidR="005C23D4" w:rsidRDefault="005C23D4">
      <w:pPr>
        <w:widowControl/>
        <w:spacing w:line="360" w:lineRule="exact"/>
        <w:ind w:left="337" w:firstLineChars="200" w:firstLine="480"/>
        <w:rPr>
          <w:rFonts w:ascii="仿宋" w:eastAsia="仿宋" w:hAnsi="仿宋" w:cs="仿宋"/>
          <w:sz w:val="24"/>
          <w:szCs w:val="20"/>
          <w:lang w:eastAsia="zh-CN"/>
        </w:rPr>
      </w:pPr>
    </w:p>
    <w:p w:rsidR="005C23D4" w:rsidRDefault="00921F10">
      <w:pPr>
        <w:spacing w:line="520" w:lineRule="exact"/>
        <w:ind w:left="337" w:firstLineChars="200" w:firstLine="482"/>
        <w:jc w:val="both"/>
        <w:rPr>
          <w:rFonts w:ascii="仿宋" w:eastAsia="仿宋" w:hAnsi="仿宋" w:cs="仿宋"/>
          <w:kern w:val="2"/>
          <w:sz w:val="24"/>
          <w:szCs w:val="20"/>
          <w:lang w:eastAsia="zh-CN"/>
        </w:rPr>
      </w:pPr>
      <w:r>
        <w:rPr>
          <w:rFonts w:ascii="仿宋" w:eastAsia="仿宋" w:hAnsi="仿宋" w:cs="仿宋" w:hint="eastAsia"/>
          <w:b/>
          <w:kern w:val="2"/>
          <w:sz w:val="24"/>
          <w:szCs w:val="20"/>
          <w:lang w:eastAsia="zh-CN"/>
        </w:rPr>
        <w:t>甲  方：</w:t>
      </w:r>
    </w:p>
    <w:p w:rsidR="005C23D4" w:rsidRDefault="00921F10">
      <w:pPr>
        <w:spacing w:line="520" w:lineRule="exact"/>
        <w:ind w:left="337" w:firstLineChars="200" w:firstLine="482"/>
        <w:jc w:val="both"/>
        <w:rPr>
          <w:rFonts w:ascii="仿宋" w:eastAsia="仿宋" w:hAnsi="仿宋" w:cs="仿宋"/>
          <w:bCs/>
          <w:kern w:val="2"/>
          <w:sz w:val="24"/>
          <w:szCs w:val="20"/>
          <w:lang w:eastAsia="zh-CN"/>
        </w:rPr>
      </w:pPr>
      <w:r>
        <w:rPr>
          <w:rFonts w:ascii="仿宋" w:eastAsia="仿宋" w:hAnsi="仿宋" w:cs="仿宋" w:hint="eastAsia"/>
          <w:b/>
          <w:kern w:val="2"/>
          <w:sz w:val="24"/>
          <w:szCs w:val="20"/>
          <w:lang w:eastAsia="zh-CN"/>
        </w:rPr>
        <w:t>乙  方：</w:t>
      </w:r>
    </w:p>
    <w:p w:rsidR="005C23D4" w:rsidRDefault="00921F10">
      <w:pPr>
        <w:spacing w:line="520" w:lineRule="exact"/>
        <w:ind w:left="337" w:firstLineChars="200" w:firstLine="480"/>
        <w:jc w:val="both"/>
        <w:rPr>
          <w:rFonts w:ascii="仿宋" w:eastAsia="仿宋" w:hAnsi="仿宋" w:cs="仿宋"/>
          <w:sz w:val="24"/>
          <w:szCs w:val="20"/>
          <w:lang w:eastAsia="zh-CN"/>
        </w:rPr>
      </w:pPr>
      <w:r>
        <w:rPr>
          <w:rFonts w:ascii="仿宋" w:eastAsia="仿宋" w:hAnsi="仿宋" w:cs="仿宋" w:hint="eastAsia"/>
          <w:sz w:val="24"/>
          <w:szCs w:val="20"/>
          <w:lang w:eastAsia="zh-CN"/>
        </w:rPr>
        <w:t>为加强工程建设中的廉政建设，规范工程建设中甲乙双方的各项活动，防止发生各种谋取不正当利益的违法违纪行为，保护国家和当事人的合法权益，根据国家有关工程建设的法律法规和廉政建设责任制规定，特订立本廉政责任书。</w:t>
      </w:r>
    </w:p>
    <w:p w:rsidR="005C23D4" w:rsidRDefault="00921F10">
      <w:pPr>
        <w:widowControl/>
        <w:spacing w:line="520" w:lineRule="exact"/>
        <w:ind w:left="337" w:firstLineChars="200" w:firstLine="480"/>
        <w:jc w:val="both"/>
        <w:rPr>
          <w:rFonts w:ascii="仿宋" w:eastAsia="仿宋" w:hAnsi="仿宋" w:cs="仿宋"/>
          <w:sz w:val="24"/>
          <w:szCs w:val="20"/>
          <w:lang w:eastAsia="zh-CN"/>
        </w:rPr>
      </w:pPr>
      <w:r>
        <w:rPr>
          <w:rFonts w:ascii="仿宋" w:eastAsia="仿宋" w:hAnsi="仿宋" w:cs="仿宋" w:hint="eastAsia"/>
          <w:sz w:val="24"/>
          <w:szCs w:val="20"/>
          <w:lang w:eastAsia="zh-CN"/>
        </w:rPr>
        <w:t>第一条　甲乙双方的责任</w:t>
      </w:r>
    </w:p>
    <w:p w:rsidR="005C23D4" w:rsidRDefault="00921F10">
      <w:pPr>
        <w:widowControl/>
        <w:spacing w:line="520" w:lineRule="exact"/>
        <w:ind w:left="337" w:firstLineChars="200" w:firstLine="480"/>
        <w:jc w:val="both"/>
        <w:rPr>
          <w:rFonts w:ascii="仿宋" w:eastAsia="仿宋" w:hAnsi="仿宋" w:cs="仿宋"/>
          <w:sz w:val="24"/>
          <w:szCs w:val="20"/>
          <w:lang w:eastAsia="zh-CN"/>
        </w:rPr>
      </w:pPr>
      <w:r>
        <w:rPr>
          <w:rFonts w:ascii="仿宋" w:eastAsia="仿宋" w:hAnsi="仿宋" w:cs="仿宋" w:hint="eastAsia"/>
          <w:sz w:val="24"/>
          <w:szCs w:val="20"/>
          <w:lang w:eastAsia="zh-CN"/>
        </w:rPr>
        <w:t>（一）应严格遵守国家关于市场准入、项目招标投标、工程建设、施工安装和市场活动等有关法律、法规，相关政策，以及廉政建设的各项规定。</w:t>
      </w:r>
    </w:p>
    <w:p w:rsidR="005C23D4" w:rsidRDefault="00921F10">
      <w:pPr>
        <w:widowControl/>
        <w:spacing w:line="520" w:lineRule="exact"/>
        <w:ind w:left="337" w:firstLineChars="200" w:firstLine="480"/>
        <w:jc w:val="both"/>
        <w:rPr>
          <w:rFonts w:ascii="仿宋" w:eastAsia="仿宋" w:hAnsi="仿宋" w:cs="仿宋"/>
          <w:sz w:val="24"/>
          <w:szCs w:val="20"/>
          <w:lang w:eastAsia="zh-CN"/>
        </w:rPr>
      </w:pPr>
      <w:r>
        <w:rPr>
          <w:rFonts w:ascii="仿宋" w:eastAsia="仿宋" w:hAnsi="仿宋" w:cs="仿宋" w:hint="eastAsia"/>
          <w:sz w:val="24"/>
          <w:szCs w:val="20"/>
          <w:lang w:eastAsia="zh-CN"/>
        </w:rPr>
        <w:t>（二）严格履行工程建设项目中所签订的所有合同文件，自觉按合同办事。</w:t>
      </w:r>
    </w:p>
    <w:p w:rsidR="005C23D4" w:rsidRDefault="00921F10">
      <w:pPr>
        <w:widowControl/>
        <w:spacing w:line="520" w:lineRule="exact"/>
        <w:ind w:left="337" w:firstLineChars="200" w:firstLine="480"/>
        <w:jc w:val="both"/>
        <w:rPr>
          <w:rFonts w:ascii="仿宋" w:eastAsia="仿宋" w:hAnsi="仿宋" w:cs="仿宋"/>
          <w:sz w:val="24"/>
          <w:szCs w:val="20"/>
          <w:lang w:eastAsia="zh-CN"/>
        </w:rPr>
      </w:pPr>
      <w:r>
        <w:rPr>
          <w:rFonts w:ascii="仿宋" w:eastAsia="仿宋" w:hAnsi="仿宋" w:cs="仿宋" w:hint="eastAsia"/>
          <w:sz w:val="24"/>
          <w:szCs w:val="20"/>
          <w:lang w:eastAsia="zh-CN"/>
        </w:rPr>
        <w:t>（三）业务活动必须坚持公开、公平、公正、诚信、透明的原则（除法律法规另有规定者外），不得为获取不正当的利益，损害国家和对方利益，不得违反工程建设管理、施工安装的规章制度。</w:t>
      </w:r>
    </w:p>
    <w:p w:rsidR="005C23D4" w:rsidRDefault="00921F10">
      <w:pPr>
        <w:widowControl/>
        <w:spacing w:line="520" w:lineRule="exact"/>
        <w:ind w:left="337" w:firstLineChars="200" w:firstLine="480"/>
        <w:jc w:val="both"/>
        <w:rPr>
          <w:rFonts w:ascii="仿宋" w:eastAsia="仿宋" w:hAnsi="仿宋" w:cs="仿宋"/>
          <w:sz w:val="24"/>
          <w:szCs w:val="20"/>
          <w:lang w:eastAsia="zh-CN"/>
        </w:rPr>
      </w:pPr>
      <w:r>
        <w:rPr>
          <w:rFonts w:ascii="仿宋" w:eastAsia="仿宋" w:hAnsi="仿宋" w:cs="仿宋" w:hint="eastAsia"/>
          <w:sz w:val="24"/>
          <w:szCs w:val="20"/>
          <w:lang w:eastAsia="zh-CN"/>
        </w:rPr>
        <w:t>（四）教育、监督本身所有相关人员(包括担任领导职务人员，下同。)（以下称本身人员或有关人员）廉洁、尽职地工作，制定和严格执行相关规章制度，防范和严肃查处本身人员违法、违纪利用工作便利谋取个人利益的行为。</w:t>
      </w:r>
    </w:p>
    <w:p w:rsidR="005C23D4" w:rsidRDefault="00921F10">
      <w:pPr>
        <w:widowControl/>
        <w:spacing w:line="520" w:lineRule="exact"/>
        <w:ind w:left="337" w:firstLineChars="200" w:firstLine="480"/>
        <w:jc w:val="both"/>
        <w:rPr>
          <w:rFonts w:ascii="仿宋" w:eastAsia="仿宋" w:hAnsi="仿宋" w:cs="仿宋"/>
          <w:sz w:val="24"/>
          <w:szCs w:val="20"/>
          <w:lang w:eastAsia="zh-CN"/>
        </w:rPr>
      </w:pPr>
      <w:r>
        <w:rPr>
          <w:rFonts w:ascii="仿宋" w:eastAsia="仿宋" w:hAnsi="仿宋" w:cs="仿宋" w:hint="eastAsia"/>
          <w:sz w:val="24"/>
          <w:szCs w:val="20"/>
          <w:lang w:eastAsia="zh-CN"/>
        </w:rPr>
        <w:t>（五）不得向另一方的相关人员提供第二条或第三条各项所列个人利益，甲乙双方的合同另有明文规定的奖励、考察不受此限。</w:t>
      </w:r>
    </w:p>
    <w:p w:rsidR="005C23D4" w:rsidRDefault="00921F10">
      <w:pPr>
        <w:widowControl/>
        <w:spacing w:line="520" w:lineRule="exact"/>
        <w:ind w:left="337" w:firstLineChars="200" w:firstLine="480"/>
        <w:jc w:val="both"/>
        <w:rPr>
          <w:rFonts w:ascii="仿宋" w:eastAsia="仿宋" w:hAnsi="仿宋" w:cs="仿宋"/>
          <w:sz w:val="24"/>
          <w:szCs w:val="20"/>
          <w:lang w:eastAsia="zh-CN"/>
        </w:rPr>
      </w:pPr>
      <w:r>
        <w:rPr>
          <w:rFonts w:ascii="仿宋" w:eastAsia="仿宋" w:hAnsi="仿宋" w:cs="仿宋" w:hint="eastAsia"/>
          <w:sz w:val="24"/>
          <w:szCs w:val="20"/>
          <w:lang w:eastAsia="zh-CN"/>
        </w:rPr>
        <w:t>（六）发现另一方或其有关人员在业务活动中有违规、违纪、违法行为的，应及时提醒、告知另一方，另一方应依照法律法规、相关合同，认真调查并处理。另一方或其有关人员该等行为情节严重的，任何一方均应向其上级主管部门或纪检监察、司法等有关机关举报。</w:t>
      </w:r>
    </w:p>
    <w:p w:rsidR="005C23D4" w:rsidRDefault="00921F10">
      <w:pPr>
        <w:widowControl/>
        <w:spacing w:line="520" w:lineRule="exact"/>
        <w:ind w:left="337" w:firstLineChars="200" w:firstLine="480"/>
        <w:jc w:val="both"/>
        <w:rPr>
          <w:rFonts w:ascii="仿宋" w:eastAsia="仿宋" w:hAnsi="仿宋" w:cs="仿宋"/>
          <w:sz w:val="24"/>
          <w:szCs w:val="20"/>
          <w:lang w:eastAsia="zh-CN"/>
        </w:rPr>
      </w:pPr>
      <w:r>
        <w:rPr>
          <w:rFonts w:ascii="仿宋" w:eastAsia="仿宋" w:hAnsi="仿宋" w:cs="仿宋" w:hint="eastAsia"/>
          <w:sz w:val="24"/>
          <w:szCs w:val="20"/>
          <w:lang w:eastAsia="zh-CN"/>
        </w:rPr>
        <w:t>第二条　甲方的责任</w:t>
      </w:r>
    </w:p>
    <w:p w:rsidR="005C23D4" w:rsidRDefault="00921F10">
      <w:pPr>
        <w:widowControl/>
        <w:spacing w:line="520" w:lineRule="exact"/>
        <w:ind w:left="337" w:firstLineChars="200" w:firstLine="480"/>
        <w:jc w:val="both"/>
        <w:rPr>
          <w:rFonts w:ascii="仿宋" w:eastAsia="仿宋" w:hAnsi="仿宋" w:cs="仿宋"/>
          <w:sz w:val="24"/>
          <w:szCs w:val="20"/>
          <w:lang w:eastAsia="zh-CN"/>
        </w:rPr>
      </w:pPr>
      <w:r>
        <w:rPr>
          <w:rFonts w:ascii="仿宋" w:eastAsia="仿宋" w:hAnsi="仿宋" w:cs="仿宋" w:hint="eastAsia"/>
          <w:sz w:val="24"/>
          <w:szCs w:val="20"/>
          <w:lang w:eastAsia="zh-CN"/>
        </w:rPr>
        <w:lastRenderedPageBreak/>
        <w:t>甲方应教育和监督甲方和与该工程建设项目有关的人员，在工程建设的事前、事中、事后均严格遵守以下规定：</w:t>
      </w:r>
    </w:p>
    <w:p w:rsidR="005C23D4" w:rsidRDefault="00921F10">
      <w:pPr>
        <w:widowControl/>
        <w:spacing w:line="520" w:lineRule="exact"/>
        <w:ind w:left="337" w:firstLineChars="200" w:firstLine="480"/>
        <w:jc w:val="both"/>
        <w:rPr>
          <w:rFonts w:ascii="仿宋" w:eastAsia="仿宋" w:hAnsi="仿宋" w:cs="仿宋"/>
          <w:sz w:val="24"/>
          <w:szCs w:val="20"/>
          <w:lang w:eastAsia="zh-CN"/>
        </w:rPr>
      </w:pPr>
      <w:r>
        <w:rPr>
          <w:rFonts w:ascii="仿宋" w:eastAsia="仿宋" w:hAnsi="仿宋" w:cs="仿宋" w:hint="eastAsia"/>
          <w:sz w:val="24"/>
          <w:szCs w:val="20"/>
          <w:lang w:eastAsia="zh-CN"/>
        </w:rPr>
        <w:t>（一）不准向乙方和相关单位索要或接受回扣、礼金、红包、有价证券、物品和好处费、感谢费等。</w:t>
      </w:r>
    </w:p>
    <w:p w:rsidR="005C23D4" w:rsidRDefault="00921F10">
      <w:pPr>
        <w:widowControl/>
        <w:spacing w:line="520" w:lineRule="exact"/>
        <w:ind w:left="337" w:firstLineChars="200" w:firstLine="480"/>
        <w:jc w:val="both"/>
        <w:rPr>
          <w:rFonts w:ascii="仿宋" w:eastAsia="仿宋" w:hAnsi="仿宋" w:cs="仿宋"/>
          <w:sz w:val="24"/>
          <w:szCs w:val="20"/>
          <w:lang w:eastAsia="zh-CN"/>
        </w:rPr>
      </w:pPr>
      <w:r>
        <w:rPr>
          <w:rFonts w:ascii="仿宋" w:eastAsia="仿宋" w:hAnsi="仿宋" w:cs="仿宋" w:hint="eastAsia"/>
          <w:sz w:val="24"/>
          <w:szCs w:val="20"/>
          <w:lang w:eastAsia="zh-CN"/>
        </w:rPr>
        <w:t>（二）不准在乙方和相关单位报销任何应由甲方或个人支付的费用。</w:t>
      </w:r>
    </w:p>
    <w:p w:rsidR="005C23D4" w:rsidRDefault="00921F10">
      <w:pPr>
        <w:widowControl/>
        <w:spacing w:line="520" w:lineRule="exact"/>
        <w:ind w:left="337" w:firstLineChars="200" w:firstLine="480"/>
        <w:jc w:val="both"/>
        <w:rPr>
          <w:rFonts w:ascii="仿宋" w:eastAsia="仿宋" w:hAnsi="仿宋" w:cs="仿宋"/>
          <w:sz w:val="24"/>
          <w:szCs w:val="20"/>
          <w:lang w:eastAsia="zh-CN"/>
        </w:rPr>
      </w:pPr>
      <w:r>
        <w:rPr>
          <w:rFonts w:ascii="仿宋" w:eastAsia="仿宋" w:hAnsi="仿宋" w:cs="仿宋" w:hint="eastAsia"/>
          <w:sz w:val="24"/>
          <w:szCs w:val="20"/>
          <w:lang w:eastAsia="zh-CN"/>
        </w:rPr>
        <w:t>（三）不准要求、暗示和接受乙方和相关单位为个人装修住房、婚丧嫁娶、配偶子女的工作安排以及出国（境）、旅游（甲乙双方相关合同所规定的考察不受此限）等提供方便。</w:t>
      </w:r>
    </w:p>
    <w:p w:rsidR="005C23D4" w:rsidRDefault="00921F10">
      <w:pPr>
        <w:widowControl/>
        <w:spacing w:line="520" w:lineRule="exact"/>
        <w:ind w:left="337" w:firstLineChars="200" w:firstLine="480"/>
        <w:jc w:val="both"/>
        <w:rPr>
          <w:rFonts w:ascii="仿宋" w:eastAsia="仿宋" w:hAnsi="仿宋" w:cs="仿宋"/>
          <w:sz w:val="24"/>
          <w:szCs w:val="20"/>
          <w:lang w:eastAsia="zh-CN"/>
        </w:rPr>
      </w:pPr>
      <w:r>
        <w:rPr>
          <w:rFonts w:ascii="仿宋" w:eastAsia="仿宋" w:hAnsi="仿宋" w:cs="仿宋" w:hint="eastAsia"/>
          <w:sz w:val="24"/>
          <w:szCs w:val="20"/>
          <w:lang w:eastAsia="zh-CN"/>
        </w:rPr>
        <w:t>（四）不准参加有可能影响公正执行公务的乙方和相关单位的宴请、健身、娱乐等活动。</w:t>
      </w:r>
    </w:p>
    <w:p w:rsidR="005C23D4" w:rsidRDefault="00921F10">
      <w:pPr>
        <w:widowControl/>
        <w:spacing w:line="520" w:lineRule="exact"/>
        <w:ind w:left="337" w:firstLineChars="200" w:firstLine="480"/>
        <w:jc w:val="both"/>
        <w:rPr>
          <w:rFonts w:ascii="仿宋" w:eastAsia="仿宋" w:hAnsi="仿宋" w:cs="仿宋"/>
          <w:sz w:val="24"/>
          <w:szCs w:val="20"/>
          <w:lang w:eastAsia="zh-CN"/>
        </w:rPr>
      </w:pPr>
      <w:r>
        <w:rPr>
          <w:rFonts w:ascii="仿宋" w:eastAsia="仿宋" w:hAnsi="仿宋" w:cs="仿宋" w:hint="eastAsia"/>
          <w:sz w:val="24"/>
          <w:szCs w:val="20"/>
          <w:lang w:eastAsia="zh-CN"/>
        </w:rPr>
        <w:t>（五）不准向乙方介绍或为配偶、子女、亲属参与同甲方建设工程施工合同、设备采购安装合同及其他相关合同有关的设备、材料、工程分包、劳务等经济活动。不得以任何理由向乙方和相关单位推荐分包单位和要求乙方购买建设工程施工合同设备采购安装合同及其他相关合同规定以外的材料、设备等（该等合同所规定的属于甲方、由甲方行使的相关权利不受此限）。</w:t>
      </w:r>
    </w:p>
    <w:p w:rsidR="005C23D4" w:rsidRDefault="00921F10">
      <w:pPr>
        <w:widowControl/>
        <w:spacing w:line="520" w:lineRule="exact"/>
        <w:ind w:left="337" w:firstLineChars="200" w:firstLine="480"/>
        <w:jc w:val="both"/>
        <w:rPr>
          <w:rFonts w:ascii="仿宋" w:eastAsia="仿宋" w:hAnsi="仿宋" w:cs="仿宋"/>
          <w:sz w:val="24"/>
          <w:szCs w:val="20"/>
          <w:lang w:eastAsia="zh-CN"/>
        </w:rPr>
      </w:pPr>
      <w:r>
        <w:rPr>
          <w:rFonts w:ascii="仿宋" w:eastAsia="仿宋" w:hAnsi="仿宋" w:cs="仿宋" w:hint="eastAsia"/>
          <w:sz w:val="24"/>
          <w:szCs w:val="20"/>
          <w:lang w:eastAsia="zh-CN"/>
        </w:rPr>
        <w:t>第三条　乙方的责任</w:t>
      </w:r>
    </w:p>
    <w:p w:rsidR="005C23D4" w:rsidRDefault="00921F10">
      <w:pPr>
        <w:widowControl/>
        <w:spacing w:line="520" w:lineRule="exact"/>
        <w:ind w:left="337" w:firstLineChars="200" w:firstLine="480"/>
        <w:jc w:val="both"/>
        <w:rPr>
          <w:rFonts w:ascii="仿宋" w:eastAsia="仿宋" w:hAnsi="仿宋" w:cs="仿宋"/>
          <w:sz w:val="24"/>
          <w:szCs w:val="20"/>
          <w:lang w:eastAsia="zh-CN"/>
        </w:rPr>
      </w:pPr>
      <w:r>
        <w:rPr>
          <w:rFonts w:ascii="仿宋" w:eastAsia="仿宋" w:hAnsi="仿宋" w:cs="仿宋" w:hint="eastAsia"/>
          <w:sz w:val="24"/>
          <w:szCs w:val="20"/>
          <w:lang w:eastAsia="zh-CN"/>
        </w:rPr>
        <w:t>应与甲方或施工、设计、工程材料和/或设备供货单位等（以下统称相关单位）保持正常的业务交往，按照有关法律法规和程序开展业务工作，严格执行工程建设的有关方针、政策，尤其是有关建筑施工、采购、安装及监理的强制性标准和规范，并教育和监督其领导和有关人员严格遵守以下规定：</w:t>
      </w:r>
    </w:p>
    <w:p w:rsidR="005C23D4" w:rsidRDefault="00921F10">
      <w:pPr>
        <w:widowControl/>
        <w:spacing w:line="520" w:lineRule="exact"/>
        <w:ind w:left="337" w:firstLineChars="200" w:firstLine="480"/>
        <w:jc w:val="both"/>
        <w:rPr>
          <w:rFonts w:ascii="仿宋" w:eastAsia="仿宋" w:hAnsi="仿宋" w:cs="仿宋"/>
          <w:sz w:val="24"/>
          <w:szCs w:val="20"/>
          <w:lang w:eastAsia="zh-CN"/>
        </w:rPr>
      </w:pPr>
      <w:r>
        <w:rPr>
          <w:rFonts w:ascii="仿宋" w:eastAsia="仿宋" w:hAnsi="仿宋" w:cs="仿宋" w:hint="eastAsia"/>
          <w:sz w:val="24"/>
          <w:szCs w:val="20"/>
          <w:lang w:eastAsia="zh-CN"/>
        </w:rPr>
        <w:t>（一）不准以任何理由向甲方、相关单位及其工作人员索要、接受或赠送礼金、红包、有价证券、贵重物品和回扣、好处费、感谢费等。</w:t>
      </w:r>
    </w:p>
    <w:p w:rsidR="005C23D4" w:rsidRDefault="00921F10">
      <w:pPr>
        <w:widowControl/>
        <w:spacing w:line="520" w:lineRule="exact"/>
        <w:ind w:left="337" w:firstLineChars="200" w:firstLine="480"/>
        <w:jc w:val="both"/>
        <w:rPr>
          <w:rFonts w:ascii="仿宋" w:eastAsia="仿宋" w:hAnsi="仿宋" w:cs="仿宋"/>
          <w:sz w:val="24"/>
          <w:szCs w:val="20"/>
          <w:lang w:eastAsia="zh-CN"/>
        </w:rPr>
      </w:pPr>
      <w:r>
        <w:rPr>
          <w:rFonts w:ascii="仿宋" w:eastAsia="仿宋" w:hAnsi="仿宋" w:cs="仿宋" w:hint="eastAsia"/>
          <w:sz w:val="24"/>
          <w:szCs w:val="20"/>
          <w:lang w:eastAsia="zh-CN"/>
        </w:rPr>
        <w:t>（二）不准以任何理由为甲方和相关单位报销应由对方或个人支付的费用。</w:t>
      </w:r>
    </w:p>
    <w:p w:rsidR="005C23D4" w:rsidRDefault="00921F10">
      <w:pPr>
        <w:widowControl/>
        <w:spacing w:line="520" w:lineRule="exact"/>
        <w:ind w:left="337" w:firstLineChars="200" w:firstLine="480"/>
        <w:jc w:val="both"/>
        <w:rPr>
          <w:rFonts w:ascii="仿宋" w:eastAsia="仿宋" w:hAnsi="仿宋" w:cs="仿宋"/>
          <w:sz w:val="24"/>
          <w:szCs w:val="20"/>
          <w:lang w:eastAsia="zh-CN"/>
        </w:rPr>
      </w:pPr>
      <w:r>
        <w:rPr>
          <w:rFonts w:ascii="仿宋" w:eastAsia="仿宋" w:hAnsi="仿宋" w:cs="仿宋" w:hint="eastAsia"/>
          <w:sz w:val="24"/>
          <w:szCs w:val="20"/>
          <w:lang w:eastAsia="zh-CN"/>
        </w:rPr>
        <w:t>（三）不准接受或暗示为甲方、相关单位或个人装修住房、婚丧嫁娶、配偶子女的工作安排以及出国（境）、旅游等提供方便。</w:t>
      </w:r>
    </w:p>
    <w:p w:rsidR="005C23D4" w:rsidRDefault="00921F10">
      <w:pPr>
        <w:widowControl/>
        <w:spacing w:line="520" w:lineRule="exact"/>
        <w:ind w:left="337" w:firstLineChars="200" w:firstLine="480"/>
        <w:jc w:val="both"/>
        <w:rPr>
          <w:rFonts w:ascii="仿宋" w:eastAsia="仿宋" w:hAnsi="仿宋" w:cs="仿宋"/>
          <w:sz w:val="24"/>
          <w:szCs w:val="20"/>
          <w:lang w:eastAsia="zh-CN"/>
        </w:rPr>
      </w:pPr>
      <w:r>
        <w:rPr>
          <w:rFonts w:ascii="仿宋" w:eastAsia="仿宋" w:hAnsi="仿宋" w:cs="仿宋" w:hint="eastAsia"/>
          <w:sz w:val="24"/>
          <w:szCs w:val="20"/>
          <w:lang w:eastAsia="zh-CN"/>
        </w:rPr>
        <w:lastRenderedPageBreak/>
        <w:t>（四）不准以任何理由为甲方、相关单位或个人组织有可能影响公正执行公务的宴请、健身、娱乐等活动。</w:t>
      </w:r>
    </w:p>
    <w:p w:rsidR="005C23D4" w:rsidRDefault="00921F10">
      <w:pPr>
        <w:widowControl/>
        <w:spacing w:line="520" w:lineRule="exact"/>
        <w:ind w:left="337" w:firstLineChars="200" w:firstLine="480"/>
        <w:jc w:val="both"/>
        <w:rPr>
          <w:rFonts w:ascii="仿宋" w:eastAsia="仿宋" w:hAnsi="仿宋" w:cs="仿宋"/>
          <w:sz w:val="24"/>
          <w:szCs w:val="20"/>
          <w:lang w:eastAsia="zh-CN"/>
        </w:rPr>
      </w:pPr>
      <w:r>
        <w:rPr>
          <w:rFonts w:ascii="仿宋" w:eastAsia="仿宋" w:hAnsi="仿宋" w:cs="仿宋" w:hint="eastAsia"/>
          <w:sz w:val="24"/>
          <w:szCs w:val="20"/>
          <w:lang w:eastAsia="zh-CN"/>
        </w:rPr>
        <w:t>第四条　法律和纪律责任</w:t>
      </w:r>
    </w:p>
    <w:p w:rsidR="005C23D4" w:rsidRDefault="00921F10">
      <w:pPr>
        <w:widowControl/>
        <w:spacing w:line="520" w:lineRule="exact"/>
        <w:ind w:left="337" w:firstLineChars="200" w:firstLine="480"/>
        <w:jc w:val="both"/>
        <w:rPr>
          <w:rFonts w:ascii="仿宋" w:eastAsia="仿宋" w:hAnsi="仿宋" w:cs="仿宋"/>
          <w:sz w:val="24"/>
          <w:szCs w:val="20"/>
          <w:lang w:eastAsia="zh-CN"/>
        </w:rPr>
      </w:pPr>
      <w:r>
        <w:rPr>
          <w:rFonts w:ascii="仿宋" w:eastAsia="仿宋" w:hAnsi="仿宋" w:cs="仿宋" w:hint="eastAsia"/>
          <w:sz w:val="24"/>
          <w:szCs w:val="20"/>
          <w:lang w:eastAsia="zh-CN"/>
        </w:rPr>
        <w:t>（一）甲方工作人员有违反本责任书第一、二条谋取个人利益行为的，乙方应向甲方或有关机关举报，甲方应按照管理权限调查核实，并依据有关法律法规和规定给予党纪、政纪处分或公司制度项下处分处理；涉嫌犯罪的，向司法机关举报，追究刑事责任。</w:t>
      </w:r>
    </w:p>
    <w:p w:rsidR="005C23D4" w:rsidRDefault="00921F10">
      <w:pPr>
        <w:widowControl/>
        <w:spacing w:line="520" w:lineRule="exact"/>
        <w:ind w:left="337" w:firstLineChars="200" w:firstLine="480"/>
        <w:jc w:val="both"/>
        <w:rPr>
          <w:rFonts w:ascii="仿宋" w:eastAsia="仿宋" w:hAnsi="仿宋" w:cs="仿宋"/>
          <w:sz w:val="24"/>
          <w:szCs w:val="20"/>
          <w:lang w:eastAsia="zh-CN"/>
        </w:rPr>
      </w:pPr>
      <w:r>
        <w:rPr>
          <w:rFonts w:ascii="仿宋" w:eastAsia="仿宋" w:hAnsi="仿宋" w:cs="仿宋" w:hint="eastAsia"/>
          <w:sz w:val="24"/>
          <w:szCs w:val="20"/>
          <w:lang w:eastAsia="zh-CN"/>
        </w:rPr>
        <w:t>（二）乙方工作人员有违反本责任书第一、三条谋取个人利益行为的，甲方应向乙方或有关机关举报，乙方应按照管理权限调查核实，并依据有关法律法规和规定给予党纪、政纪处分或公司制度项下处分处理；涉嫌犯罪的，向司法机关举报，追究刑事责任。</w:t>
      </w:r>
    </w:p>
    <w:p w:rsidR="005C23D4" w:rsidRDefault="00921F10">
      <w:pPr>
        <w:widowControl/>
        <w:spacing w:line="520" w:lineRule="exact"/>
        <w:ind w:left="337" w:firstLineChars="200" w:firstLine="480"/>
        <w:jc w:val="both"/>
        <w:rPr>
          <w:rFonts w:ascii="仿宋" w:eastAsia="仿宋" w:hAnsi="仿宋" w:cs="仿宋"/>
          <w:sz w:val="24"/>
          <w:szCs w:val="20"/>
          <w:lang w:eastAsia="zh-CN"/>
        </w:rPr>
      </w:pPr>
      <w:r>
        <w:rPr>
          <w:rFonts w:ascii="仿宋" w:eastAsia="仿宋" w:hAnsi="仿宋" w:cs="仿宋" w:hint="eastAsia"/>
          <w:sz w:val="24"/>
          <w:szCs w:val="20"/>
          <w:lang w:eastAsia="zh-CN"/>
        </w:rPr>
        <w:t>（三）A方（指任何一方，下同）向B方（指另一方，下同）有关人员提供前述各条所禁止提供或收受的个人利益的，无论是否依B方有关人员的要求提供，也无论通过何种方式、何人提供，均须承担全部相应的法律责任，包括但不限于赔偿B方因该等不正当收受利益人员有关失职行为所发生的全部损失。B方并有权解除合同。B方有关人员未接受A方所给付的该等利益的，或其接受后未发现其失职造成B方损失的，或B方所发生的损失或部分损失难以计算的,按提供给B方人员个人利益每人次须付人民币50万元计算违约金。</w:t>
      </w:r>
    </w:p>
    <w:p w:rsidR="005C23D4" w:rsidRDefault="00921F10">
      <w:pPr>
        <w:widowControl/>
        <w:spacing w:line="520" w:lineRule="exact"/>
        <w:ind w:left="337" w:firstLineChars="200" w:firstLine="480"/>
        <w:jc w:val="both"/>
        <w:rPr>
          <w:rFonts w:ascii="仿宋" w:eastAsia="仿宋" w:hAnsi="仿宋" w:cs="仿宋"/>
          <w:sz w:val="24"/>
          <w:szCs w:val="20"/>
          <w:lang w:eastAsia="zh-CN"/>
        </w:rPr>
      </w:pPr>
      <w:r>
        <w:rPr>
          <w:rFonts w:ascii="仿宋" w:eastAsia="仿宋" w:hAnsi="仿宋" w:cs="仿宋" w:hint="eastAsia"/>
          <w:sz w:val="24"/>
          <w:szCs w:val="20"/>
          <w:lang w:eastAsia="zh-CN"/>
        </w:rPr>
        <w:t>（四）B方有关人员因索要前述禁止的个人利益未成功而未正常处理有关工作，造成B方违反合同的，B方须向A方承担违约责任，赔偿A方全部损失。</w:t>
      </w:r>
    </w:p>
    <w:p w:rsidR="005C23D4" w:rsidRDefault="00921F10">
      <w:pPr>
        <w:widowControl/>
        <w:spacing w:line="520" w:lineRule="exact"/>
        <w:ind w:left="337" w:firstLineChars="200" w:firstLine="480"/>
        <w:jc w:val="both"/>
        <w:rPr>
          <w:rFonts w:ascii="仿宋" w:eastAsia="仿宋" w:hAnsi="仿宋" w:cs="仿宋"/>
          <w:sz w:val="24"/>
          <w:szCs w:val="20"/>
          <w:lang w:eastAsia="zh-CN"/>
        </w:rPr>
      </w:pPr>
      <w:r>
        <w:rPr>
          <w:rFonts w:ascii="仿宋" w:eastAsia="仿宋" w:hAnsi="仿宋" w:cs="仿宋" w:hint="eastAsia"/>
          <w:sz w:val="24"/>
          <w:szCs w:val="20"/>
          <w:lang w:eastAsia="zh-CN"/>
        </w:rPr>
        <w:t>（五）B方有关人员因索要前述禁止的个人利益未成功而刁难A方，致使A方履行合同发生障碍或困难的，A方应向B方举报，B方除应按前述规定调查处理外，并应采取有效措施排除，协助、配合A方排除A方履行合同中因此发生的障碍或困难。并承担A方履行合同发生障碍、困难引致的后果。</w:t>
      </w:r>
    </w:p>
    <w:p w:rsidR="005C23D4" w:rsidRDefault="00921F10">
      <w:pPr>
        <w:widowControl/>
        <w:spacing w:line="520" w:lineRule="exact"/>
        <w:ind w:left="337" w:firstLineChars="200" w:firstLine="482"/>
        <w:jc w:val="both"/>
        <w:rPr>
          <w:rFonts w:ascii="仿宋" w:eastAsia="仿宋" w:hAnsi="仿宋" w:cs="仿宋"/>
          <w:b/>
          <w:bCs/>
          <w:sz w:val="24"/>
          <w:szCs w:val="20"/>
          <w:lang w:eastAsia="zh-CN"/>
        </w:rPr>
      </w:pPr>
      <w:r>
        <w:rPr>
          <w:rFonts w:ascii="仿宋" w:eastAsia="仿宋" w:hAnsi="仿宋" w:cs="仿宋" w:hint="eastAsia"/>
          <w:b/>
          <w:bCs/>
          <w:sz w:val="24"/>
          <w:szCs w:val="20"/>
          <w:lang w:eastAsia="zh-CN"/>
        </w:rPr>
        <w:lastRenderedPageBreak/>
        <w:t>第五条　本责任书作为主合同的附件，与主合同具有同等法律效力，自双方签字盖章之日起生效。</w:t>
      </w:r>
    </w:p>
    <w:p w:rsidR="005C23D4" w:rsidRDefault="00921F10">
      <w:pPr>
        <w:widowControl/>
        <w:spacing w:line="520" w:lineRule="exact"/>
        <w:ind w:left="337" w:firstLineChars="200" w:firstLine="482"/>
        <w:jc w:val="both"/>
        <w:rPr>
          <w:rFonts w:ascii="仿宋" w:eastAsia="仿宋" w:hAnsi="仿宋" w:cs="仿宋"/>
          <w:b/>
          <w:bCs/>
          <w:sz w:val="24"/>
          <w:szCs w:val="20"/>
          <w:lang w:eastAsia="zh-CN"/>
        </w:rPr>
      </w:pPr>
      <w:r>
        <w:rPr>
          <w:rFonts w:ascii="仿宋" w:eastAsia="仿宋" w:hAnsi="仿宋" w:cs="仿宋" w:hint="eastAsia"/>
          <w:b/>
          <w:bCs/>
          <w:sz w:val="24"/>
          <w:szCs w:val="20"/>
          <w:lang w:eastAsia="zh-CN"/>
        </w:rPr>
        <w:t>第六条　本责任书的有效期同主合同。</w:t>
      </w:r>
    </w:p>
    <w:p w:rsidR="005C23D4" w:rsidRDefault="00921F10">
      <w:pPr>
        <w:widowControl/>
        <w:spacing w:line="520" w:lineRule="exact"/>
        <w:ind w:left="337" w:firstLineChars="200" w:firstLine="474"/>
        <w:jc w:val="both"/>
        <w:rPr>
          <w:rFonts w:ascii="仿宋" w:eastAsia="仿宋" w:hAnsi="仿宋" w:cs="仿宋"/>
          <w:b/>
          <w:bCs/>
          <w:sz w:val="24"/>
          <w:szCs w:val="20"/>
          <w:lang w:eastAsia="zh-CN"/>
        </w:rPr>
      </w:pPr>
      <w:r>
        <w:rPr>
          <w:rFonts w:ascii="仿宋" w:eastAsia="仿宋" w:hAnsi="仿宋" w:cs="仿宋" w:hint="eastAsia"/>
          <w:b/>
          <w:bCs/>
          <w:spacing w:val="-4"/>
          <w:sz w:val="24"/>
          <w:szCs w:val="20"/>
          <w:lang w:eastAsia="zh-CN"/>
        </w:rPr>
        <w:t xml:space="preserve">第七条　</w:t>
      </w:r>
      <w:r>
        <w:rPr>
          <w:rFonts w:ascii="仿宋" w:eastAsia="仿宋" w:hAnsi="仿宋" w:cs="仿宋" w:hint="eastAsia"/>
          <w:b/>
          <w:bCs/>
          <w:sz w:val="24"/>
          <w:szCs w:val="20"/>
          <w:lang w:eastAsia="zh-CN"/>
        </w:rPr>
        <w:t>本责任书一式</w:t>
      </w:r>
      <w:r>
        <w:rPr>
          <w:rFonts w:ascii="仿宋" w:eastAsia="仿宋" w:hAnsi="仿宋" w:cs="仿宋" w:hint="eastAsia"/>
          <w:b/>
          <w:bCs/>
          <w:sz w:val="24"/>
          <w:szCs w:val="20"/>
          <w:u w:val="single"/>
          <w:lang w:eastAsia="zh-CN"/>
        </w:rPr>
        <w:t>伍</w:t>
      </w:r>
      <w:r>
        <w:rPr>
          <w:rFonts w:ascii="仿宋" w:eastAsia="仿宋" w:hAnsi="仿宋" w:cs="仿宋" w:hint="eastAsia"/>
          <w:b/>
          <w:bCs/>
          <w:sz w:val="24"/>
          <w:szCs w:val="20"/>
          <w:lang w:eastAsia="zh-CN"/>
        </w:rPr>
        <w:t>份，甲方执</w:t>
      </w:r>
      <w:r>
        <w:rPr>
          <w:rFonts w:ascii="仿宋" w:eastAsia="仿宋" w:hAnsi="仿宋" w:cs="仿宋" w:hint="eastAsia"/>
          <w:b/>
          <w:bCs/>
          <w:sz w:val="24"/>
          <w:szCs w:val="20"/>
          <w:u w:val="single"/>
          <w:lang w:eastAsia="zh-CN"/>
        </w:rPr>
        <w:t>叁</w:t>
      </w:r>
      <w:r>
        <w:rPr>
          <w:rFonts w:ascii="仿宋" w:eastAsia="仿宋" w:hAnsi="仿宋" w:cs="仿宋" w:hint="eastAsia"/>
          <w:b/>
          <w:bCs/>
          <w:sz w:val="24"/>
          <w:szCs w:val="20"/>
          <w:lang w:eastAsia="zh-CN"/>
        </w:rPr>
        <w:t>份、乙方执</w:t>
      </w:r>
      <w:r>
        <w:rPr>
          <w:rFonts w:ascii="仿宋" w:eastAsia="仿宋" w:hAnsi="仿宋" w:cs="仿宋" w:hint="eastAsia"/>
          <w:b/>
          <w:bCs/>
          <w:sz w:val="24"/>
          <w:szCs w:val="20"/>
          <w:u w:val="single"/>
          <w:lang w:eastAsia="zh-CN"/>
        </w:rPr>
        <w:t>贰</w:t>
      </w:r>
      <w:r>
        <w:rPr>
          <w:rFonts w:ascii="仿宋" w:eastAsia="仿宋" w:hAnsi="仿宋" w:cs="仿宋" w:hint="eastAsia"/>
          <w:b/>
          <w:bCs/>
          <w:sz w:val="24"/>
          <w:szCs w:val="20"/>
          <w:lang w:eastAsia="zh-CN"/>
        </w:rPr>
        <w:t>份,具有同等法律效力。</w:t>
      </w:r>
    </w:p>
    <w:p w:rsidR="005C23D4" w:rsidRDefault="00921F10">
      <w:pPr>
        <w:widowControl/>
        <w:spacing w:line="520" w:lineRule="exact"/>
        <w:ind w:left="337" w:firstLineChars="200" w:firstLine="480"/>
        <w:rPr>
          <w:rFonts w:ascii="仿宋" w:eastAsia="仿宋" w:hAnsi="仿宋" w:cs="仿宋"/>
          <w:sz w:val="24"/>
          <w:szCs w:val="20"/>
          <w:lang w:eastAsia="zh-CN"/>
        </w:rPr>
      </w:pPr>
      <w:r>
        <w:rPr>
          <w:rFonts w:ascii="仿宋" w:eastAsia="仿宋" w:hAnsi="仿宋" w:cs="仿宋" w:hint="eastAsia"/>
          <w:sz w:val="24"/>
          <w:szCs w:val="20"/>
          <w:lang w:eastAsia="zh-CN"/>
        </w:rPr>
        <w:br/>
      </w:r>
    </w:p>
    <w:p w:rsidR="005C23D4" w:rsidRDefault="00921F10">
      <w:pPr>
        <w:widowControl/>
        <w:spacing w:line="520" w:lineRule="exact"/>
        <w:ind w:left="337" w:firstLineChars="200" w:firstLine="480"/>
        <w:rPr>
          <w:rFonts w:ascii="仿宋" w:eastAsia="仿宋" w:hAnsi="仿宋" w:cs="仿宋"/>
          <w:sz w:val="24"/>
          <w:szCs w:val="20"/>
          <w:lang w:eastAsia="zh-CN"/>
        </w:rPr>
      </w:pPr>
      <w:r>
        <w:rPr>
          <w:rFonts w:ascii="仿宋" w:eastAsia="仿宋" w:hAnsi="仿宋" w:cs="仿宋" w:hint="eastAsia"/>
          <w:sz w:val="24"/>
          <w:szCs w:val="20"/>
          <w:lang w:eastAsia="zh-CN"/>
        </w:rPr>
        <w:t>甲方：（盖章）                            乙方：（盖章）</w:t>
      </w:r>
      <w:r>
        <w:rPr>
          <w:rFonts w:ascii="仿宋" w:eastAsia="仿宋" w:hAnsi="仿宋" w:cs="仿宋" w:hint="eastAsia"/>
          <w:sz w:val="24"/>
          <w:szCs w:val="20"/>
          <w:lang w:eastAsia="zh-CN"/>
        </w:rPr>
        <w:br/>
      </w:r>
    </w:p>
    <w:p w:rsidR="005C23D4" w:rsidRDefault="005C23D4">
      <w:pPr>
        <w:widowControl/>
        <w:spacing w:line="520" w:lineRule="exact"/>
        <w:ind w:left="337" w:firstLineChars="200" w:firstLine="480"/>
        <w:rPr>
          <w:rFonts w:ascii="仿宋" w:eastAsia="仿宋" w:hAnsi="仿宋" w:cs="仿宋"/>
          <w:sz w:val="24"/>
          <w:szCs w:val="20"/>
          <w:lang w:eastAsia="zh-CN"/>
        </w:rPr>
      </w:pPr>
    </w:p>
    <w:p w:rsidR="005C23D4" w:rsidRDefault="00921F10">
      <w:pPr>
        <w:widowControl/>
        <w:spacing w:line="520" w:lineRule="exact"/>
        <w:ind w:left="337" w:firstLineChars="200" w:firstLine="480"/>
        <w:jc w:val="both"/>
        <w:rPr>
          <w:rFonts w:ascii="仿宋" w:eastAsia="仿宋" w:hAnsi="仿宋" w:cs="仿宋"/>
          <w:sz w:val="24"/>
          <w:szCs w:val="20"/>
          <w:lang w:eastAsia="zh-CN"/>
        </w:rPr>
      </w:pPr>
      <w:r>
        <w:rPr>
          <w:rFonts w:ascii="仿宋" w:eastAsia="仿宋" w:hAnsi="仿宋" w:cs="仿宋" w:hint="eastAsia"/>
          <w:sz w:val="24"/>
          <w:szCs w:val="20"/>
          <w:lang w:eastAsia="zh-CN"/>
        </w:rPr>
        <w:t>代表：（签字）　　　　　                  代表：（签字）</w:t>
      </w:r>
    </w:p>
    <w:p w:rsidR="005C23D4" w:rsidRDefault="005C23D4">
      <w:pPr>
        <w:spacing w:line="520" w:lineRule="exact"/>
        <w:ind w:left="337" w:firstLineChars="200" w:firstLine="480"/>
        <w:jc w:val="both"/>
        <w:rPr>
          <w:rFonts w:ascii="仿宋" w:eastAsia="仿宋" w:hAnsi="仿宋" w:cs="仿宋"/>
          <w:kern w:val="2"/>
          <w:sz w:val="24"/>
          <w:szCs w:val="20"/>
          <w:lang w:eastAsia="zh-CN"/>
        </w:rPr>
      </w:pPr>
    </w:p>
    <w:p w:rsidR="005C23D4" w:rsidRDefault="005C23D4">
      <w:pPr>
        <w:spacing w:line="520" w:lineRule="exact"/>
        <w:ind w:left="337" w:firstLineChars="200" w:firstLine="480"/>
        <w:jc w:val="both"/>
        <w:rPr>
          <w:rFonts w:ascii="仿宋" w:eastAsia="仿宋" w:hAnsi="仿宋" w:cs="仿宋"/>
          <w:kern w:val="2"/>
          <w:sz w:val="24"/>
          <w:szCs w:val="20"/>
          <w:lang w:eastAsia="zh-CN"/>
        </w:rPr>
      </w:pPr>
    </w:p>
    <w:p w:rsidR="005C23D4" w:rsidRDefault="00921F10">
      <w:pPr>
        <w:spacing w:line="520" w:lineRule="exact"/>
        <w:ind w:left="337" w:firstLineChars="200" w:firstLine="480"/>
        <w:jc w:val="center"/>
        <w:rPr>
          <w:rFonts w:ascii="仿宋" w:eastAsia="仿宋" w:hAnsi="仿宋" w:cs="仿宋"/>
          <w:kern w:val="2"/>
          <w:sz w:val="24"/>
          <w:szCs w:val="20"/>
          <w:lang w:eastAsia="zh-CN"/>
        </w:rPr>
      </w:pPr>
      <w:r>
        <w:rPr>
          <w:rFonts w:ascii="仿宋" w:eastAsia="仿宋" w:hAnsi="仿宋" w:cs="仿宋" w:hint="eastAsia"/>
          <w:kern w:val="2"/>
          <w:sz w:val="24"/>
          <w:szCs w:val="20"/>
          <w:lang w:eastAsia="zh-CN"/>
        </w:rPr>
        <w:t xml:space="preserve">             </w:t>
      </w:r>
    </w:p>
    <w:p w:rsidR="005C23D4" w:rsidRDefault="00921F10">
      <w:pPr>
        <w:spacing w:line="520" w:lineRule="exact"/>
        <w:ind w:left="337" w:firstLineChars="200" w:firstLine="480"/>
        <w:jc w:val="center"/>
        <w:rPr>
          <w:rFonts w:ascii="仿宋" w:eastAsia="仿宋" w:hAnsi="仿宋" w:cs="仿宋"/>
          <w:kern w:val="2"/>
          <w:sz w:val="24"/>
          <w:szCs w:val="20"/>
          <w:lang w:eastAsia="zh-CN"/>
        </w:rPr>
      </w:pPr>
      <w:r>
        <w:rPr>
          <w:rFonts w:ascii="仿宋" w:eastAsia="仿宋" w:hAnsi="仿宋" w:cs="仿宋" w:hint="eastAsia"/>
          <w:kern w:val="2"/>
          <w:sz w:val="24"/>
          <w:szCs w:val="20"/>
          <w:lang w:eastAsia="zh-CN"/>
        </w:rPr>
        <w:t xml:space="preserve">             签订地点： </w:t>
      </w:r>
    </w:p>
    <w:p w:rsidR="005C23D4" w:rsidRDefault="005C23D4">
      <w:pPr>
        <w:spacing w:line="520" w:lineRule="exact"/>
        <w:ind w:left="337" w:firstLineChars="200" w:firstLine="480"/>
        <w:jc w:val="right"/>
        <w:rPr>
          <w:rFonts w:ascii="仿宋" w:eastAsia="仿宋" w:hAnsi="仿宋" w:cs="仿宋"/>
          <w:kern w:val="2"/>
          <w:sz w:val="24"/>
          <w:szCs w:val="20"/>
          <w:lang w:eastAsia="zh-CN"/>
        </w:rPr>
      </w:pPr>
    </w:p>
    <w:p w:rsidR="005C23D4" w:rsidRDefault="00921F10">
      <w:pPr>
        <w:spacing w:line="520" w:lineRule="exact"/>
        <w:ind w:left="337" w:firstLineChars="200" w:firstLine="480"/>
        <w:jc w:val="right"/>
        <w:rPr>
          <w:rFonts w:ascii="仿宋" w:eastAsia="仿宋" w:hAnsi="仿宋" w:cs="仿宋"/>
          <w:kern w:val="2"/>
          <w:sz w:val="24"/>
          <w:szCs w:val="20"/>
          <w:lang w:eastAsia="zh-CN"/>
        </w:rPr>
      </w:pPr>
      <w:r>
        <w:rPr>
          <w:rFonts w:ascii="仿宋" w:eastAsia="仿宋" w:hAnsi="仿宋" w:cs="仿宋" w:hint="eastAsia"/>
          <w:kern w:val="2"/>
          <w:sz w:val="24"/>
          <w:szCs w:val="20"/>
          <w:lang w:eastAsia="zh-CN"/>
        </w:rPr>
        <w:t>签订日期：        年    月    日</w:t>
      </w:r>
      <w:bookmarkStart w:id="947" w:name="_Toc16611"/>
    </w:p>
    <w:p w:rsidR="005C23D4" w:rsidRDefault="00921F10">
      <w:pPr>
        <w:pStyle w:val="20"/>
        <w:widowControl/>
        <w:ind w:left="337" w:right="102"/>
        <w:rPr>
          <w:lang w:eastAsia="zh-CN"/>
        </w:rPr>
      </w:pPr>
      <w:r>
        <w:rPr>
          <w:lang w:eastAsia="zh-CN"/>
        </w:rPr>
        <w:br w:type="page"/>
      </w:r>
    </w:p>
    <w:p w:rsidR="005C23D4" w:rsidRDefault="005C23D4">
      <w:pPr>
        <w:widowControl/>
        <w:ind w:left="173"/>
        <w:rPr>
          <w:rFonts w:ascii="Times New Roman" w:eastAsiaTheme="minorEastAsia" w:hAnsi="Times New Roman" w:cs="Times New Roman"/>
          <w:lang w:eastAsia="zh-CN"/>
        </w:rPr>
      </w:pPr>
      <w:bookmarkStart w:id="948" w:name="_Toc18316"/>
      <w:bookmarkStart w:id="949" w:name="_Toc12207_WPSOffice_Level1"/>
      <w:bookmarkEnd w:id="947"/>
    </w:p>
    <w:p w:rsidR="005C23D4" w:rsidRDefault="005C23D4">
      <w:pPr>
        <w:ind w:left="173"/>
        <w:jc w:val="center"/>
        <w:rPr>
          <w:rFonts w:ascii="Times New Roman" w:eastAsiaTheme="minorEastAsia" w:hAnsi="Times New Roman" w:cs="Times New Roman"/>
          <w:lang w:eastAsia="zh-CN"/>
        </w:rPr>
      </w:pPr>
    </w:p>
    <w:p w:rsidR="005C23D4" w:rsidRDefault="005C23D4">
      <w:pPr>
        <w:ind w:left="173"/>
        <w:jc w:val="center"/>
        <w:rPr>
          <w:rFonts w:ascii="Times New Roman" w:eastAsiaTheme="minorEastAsia" w:hAnsi="Times New Roman" w:cs="Times New Roman"/>
          <w:lang w:eastAsia="zh-CN"/>
        </w:rPr>
      </w:pPr>
    </w:p>
    <w:p w:rsidR="005C23D4" w:rsidRDefault="005C23D4">
      <w:pPr>
        <w:ind w:left="173"/>
        <w:rPr>
          <w:rFonts w:ascii="Times New Roman" w:eastAsiaTheme="minorEastAsia" w:hAnsi="Times New Roman" w:cs="Times New Roman"/>
          <w:lang w:eastAsia="zh-CN"/>
        </w:rPr>
      </w:pPr>
      <w:bookmarkStart w:id="950" w:name="_Toc4730"/>
      <w:bookmarkStart w:id="951" w:name="_Toc8215"/>
      <w:bookmarkStart w:id="952" w:name="_Toc636"/>
      <w:bookmarkStart w:id="953" w:name="_Toc31650"/>
      <w:bookmarkStart w:id="954" w:name="_Toc10648609"/>
      <w:bookmarkStart w:id="955" w:name="_Toc8020"/>
      <w:bookmarkStart w:id="956" w:name="_Toc11183"/>
      <w:bookmarkStart w:id="957" w:name="_Toc10722"/>
    </w:p>
    <w:p w:rsidR="005C23D4" w:rsidRDefault="00921F10">
      <w:pPr>
        <w:pStyle w:val="10"/>
        <w:ind w:left="173"/>
        <w:rPr>
          <w:rFonts w:ascii="Times New Roman" w:eastAsiaTheme="minorEastAsia" w:hAnsi="Times New Roman" w:cs="Times New Roman"/>
          <w:lang w:eastAsia="zh-CN"/>
        </w:rPr>
      </w:pPr>
      <w:bookmarkStart w:id="958" w:name="_Toc131758384"/>
      <w:r>
        <w:rPr>
          <w:rFonts w:ascii="Times New Roman" w:eastAsiaTheme="minorEastAsia" w:hAnsi="Times New Roman" w:cs="Times New Roman" w:hint="eastAsia"/>
          <w:lang w:eastAsia="zh-CN"/>
        </w:rPr>
        <w:t>第六章投标文件格式</w:t>
      </w:r>
      <w:bookmarkEnd w:id="948"/>
      <w:bookmarkEnd w:id="949"/>
      <w:bookmarkEnd w:id="950"/>
      <w:bookmarkEnd w:id="951"/>
      <w:bookmarkEnd w:id="952"/>
      <w:bookmarkEnd w:id="953"/>
      <w:bookmarkEnd w:id="954"/>
      <w:bookmarkEnd w:id="955"/>
      <w:bookmarkEnd w:id="956"/>
      <w:bookmarkEnd w:id="957"/>
      <w:bookmarkEnd w:id="958"/>
    </w:p>
    <w:p w:rsidR="005C23D4" w:rsidRDefault="005C23D4">
      <w:pPr>
        <w:pStyle w:val="aa"/>
        <w:ind w:left="173"/>
        <w:rPr>
          <w:rFonts w:ascii="Times New Roman" w:eastAsiaTheme="minorEastAsia" w:hAnsi="Times New Roman" w:cs="Times New Roman"/>
          <w:lang w:eastAsia="zh-CN"/>
        </w:rPr>
      </w:pPr>
    </w:p>
    <w:p w:rsidR="005C23D4" w:rsidRDefault="005C23D4">
      <w:pPr>
        <w:tabs>
          <w:tab w:val="left" w:pos="3280"/>
        </w:tabs>
        <w:spacing w:before="15"/>
        <w:ind w:left="2161" w:right="175"/>
        <w:rPr>
          <w:rFonts w:ascii="Times New Roman" w:eastAsiaTheme="minorEastAsia" w:hAnsi="Times New Roman" w:cs="Times New Roman"/>
          <w:sz w:val="28"/>
          <w:u w:val="single"/>
          <w:lang w:eastAsia="zh-CN"/>
        </w:rPr>
      </w:pPr>
    </w:p>
    <w:p w:rsidR="005C23D4" w:rsidRDefault="00921F10">
      <w:pPr>
        <w:widowControl/>
        <w:rPr>
          <w:rFonts w:ascii="Times New Roman" w:eastAsiaTheme="minorEastAsia" w:hAnsi="Times New Roman" w:cs="Times New Roman"/>
          <w:lang w:eastAsia="zh-CN"/>
        </w:rPr>
      </w:pPr>
      <w:bookmarkStart w:id="959" w:name="_Toc528055156"/>
      <w:bookmarkStart w:id="960" w:name="_Toc500776087"/>
      <w:bookmarkStart w:id="961" w:name="_Toc518468900"/>
      <w:r>
        <w:rPr>
          <w:rFonts w:ascii="Times New Roman" w:eastAsiaTheme="minorEastAsia" w:hAnsi="Times New Roman" w:cs="Times New Roman"/>
          <w:lang w:eastAsia="zh-CN"/>
        </w:rPr>
        <w:br w:type="page"/>
      </w:r>
    </w:p>
    <w:p w:rsidR="005C23D4" w:rsidRDefault="00921F10">
      <w:pPr>
        <w:ind w:rightChars="40" w:right="84"/>
        <w:jc w:val="center"/>
        <w:rPr>
          <w:rFonts w:cs="Times New Roman"/>
          <w:b/>
          <w:color w:val="000000"/>
          <w:kern w:val="2"/>
          <w:lang w:eastAsia="zh-CN"/>
        </w:rPr>
      </w:pPr>
      <w:bookmarkStart w:id="962" w:name="_Toc518817328"/>
      <w:bookmarkStart w:id="963" w:name="_Toc28725"/>
      <w:bookmarkStart w:id="964" w:name="_Toc14226"/>
      <w:bookmarkStart w:id="965" w:name="_Toc1934"/>
      <w:bookmarkStart w:id="966" w:name="_Toc23309"/>
      <w:bookmarkStart w:id="967" w:name="_Toc17079"/>
      <w:bookmarkStart w:id="968" w:name="_Toc10648610"/>
      <w:bookmarkStart w:id="969" w:name="_Toc24149"/>
      <w:bookmarkStart w:id="970" w:name="_Toc7296"/>
      <w:r>
        <w:rPr>
          <w:rFonts w:cs="Times New Roman"/>
          <w:b/>
          <w:color w:val="000000"/>
          <w:kern w:val="2"/>
          <w:sz w:val="28"/>
          <w:lang w:eastAsia="zh-CN"/>
        </w:rPr>
        <w:lastRenderedPageBreak/>
        <w:t>目录</w:t>
      </w:r>
    </w:p>
    <w:p w:rsidR="005C23D4" w:rsidRDefault="00921F10">
      <w:pPr>
        <w:spacing w:line="540" w:lineRule="exact"/>
        <w:ind w:rightChars="40" w:right="84"/>
        <w:jc w:val="both"/>
        <w:rPr>
          <w:rFonts w:cs="Times New Roman"/>
          <w:b/>
          <w:kern w:val="2"/>
          <w:sz w:val="24"/>
          <w:szCs w:val="24"/>
          <w:lang w:eastAsia="zh-CN"/>
        </w:rPr>
      </w:pPr>
      <w:r>
        <w:rPr>
          <w:rFonts w:cs="Times New Roman" w:hint="eastAsia"/>
          <w:b/>
          <w:kern w:val="2"/>
          <w:sz w:val="24"/>
          <w:szCs w:val="24"/>
          <w:lang w:eastAsia="zh-CN"/>
        </w:rPr>
        <w:t>一、初步评审文件</w:t>
      </w:r>
    </w:p>
    <w:p w:rsidR="005C23D4" w:rsidRDefault="00921F10">
      <w:pPr>
        <w:spacing w:line="540" w:lineRule="exact"/>
        <w:ind w:rightChars="40" w:right="84"/>
        <w:jc w:val="both"/>
        <w:rPr>
          <w:rFonts w:cs="Times New Roman"/>
          <w:kern w:val="2"/>
          <w:sz w:val="24"/>
          <w:szCs w:val="24"/>
          <w:lang w:eastAsia="zh-CN"/>
        </w:rPr>
      </w:pPr>
      <w:r>
        <w:rPr>
          <w:rFonts w:cs="Times New Roman" w:hint="eastAsia"/>
          <w:kern w:val="2"/>
          <w:sz w:val="24"/>
          <w:szCs w:val="24"/>
          <w:lang w:eastAsia="zh-CN"/>
        </w:rPr>
        <w:t>（</w:t>
      </w:r>
      <w:r>
        <w:rPr>
          <w:rFonts w:cs="Times New Roman"/>
          <w:kern w:val="2"/>
          <w:sz w:val="24"/>
          <w:szCs w:val="24"/>
          <w:lang w:eastAsia="zh-CN"/>
        </w:rPr>
        <w:t>一</w:t>
      </w:r>
      <w:r>
        <w:rPr>
          <w:rFonts w:cs="Times New Roman" w:hint="eastAsia"/>
          <w:kern w:val="2"/>
          <w:sz w:val="24"/>
          <w:szCs w:val="24"/>
          <w:lang w:eastAsia="zh-CN"/>
        </w:rPr>
        <w:t>）</w:t>
      </w:r>
      <w:r>
        <w:rPr>
          <w:rFonts w:cs="Times New Roman"/>
          <w:kern w:val="2"/>
          <w:sz w:val="24"/>
          <w:szCs w:val="24"/>
          <w:lang w:eastAsia="zh-CN"/>
        </w:rPr>
        <w:t>投标函及投标函附录</w:t>
      </w:r>
    </w:p>
    <w:p w:rsidR="005C23D4" w:rsidRDefault="00921F10">
      <w:pPr>
        <w:spacing w:line="540" w:lineRule="exact"/>
        <w:ind w:rightChars="40" w:right="84"/>
        <w:jc w:val="both"/>
        <w:rPr>
          <w:rFonts w:cs="Times New Roman"/>
          <w:kern w:val="2"/>
          <w:sz w:val="24"/>
          <w:szCs w:val="24"/>
          <w:lang w:eastAsia="zh-CN"/>
        </w:rPr>
      </w:pPr>
      <w:r>
        <w:rPr>
          <w:rFonts w:cs="Times New Roman" w:hint="eastAsia"/>
          <w:kern w:val="2"/>
          <w:sz w:val="24"/>
          <w:szCs w:val="24"/>
          <w:lang w:eastAsia="zh-CN"/>
        </w:rPr>
        <w:t>（</w:t>
      </w:r>
      <w:r>
        <w:rPr>
          <w:rFonts w:cs="Times New Roman"/>
          <w:kern w:val="2"/>
          <w:sz w:val="24"/>
          <w:szCs w:val="24"/>
          <w:lang w:eastAsia="zh-CN"/>
        </w:rPr>
        <w:t>二</w:t>
      </w:r>
      <w:r>
        <w:rPr>
          <w:rFonts w:cs="Times New Roman" w:hint="eastAsia"/>
          <w:kern w:val="2"/>
          <w:sz w:val="24"/>
          <w:szCs w:val="24"/>
          <w:lang w:eastAsia="zh-CN"/>
        </w:rPr>
        <w:t>）</w:t>
      </w:r>
      <w:r>
        <w:rPr>
          <w:rFonts w:cs="Times New Roman"/>
          <w:kern w:val="2"/>
          <w:sz w:val="24"/>
          <w:szCs w:val="24"/>
          <w:lang w:eastAsia="zh-CN"/>
        </w:rPr>
        <w:t>法定代表人身份证明（适用于无委托代理人的情况）</w:t>
      </w:r>
    </w:p>
    <w:p w:rsidR="005C23D4" w:rsidRDefault="00921F10">
      <w:pPr>
        <w:spacing w:line="540" w:lineRule="exact"/>
        <w:ind w:rightChars="40" w:right="84"/>
        <w:jc w:val="both"/>
        <w:rPr>
          <w:rFonts w:cs="Times New Roman"/>
          <w:kern w:val="2"/>
          <w:sz w:val="24"/>
          <w:szCs w:val="24"/>
          <w:lang w:eastAsia="zh-CN"/>
        </w:rPr>
      </w:pPr>
      <w:r>
        <w:rPr>
          <w:rFonts w:cs="Times New Roman" w:hint="eastAsia"/>
          <w:kern w:val="2"/>
          <w:sz w:val="24"/>
          <w:szCs w:val="24"/>
          <w:lang w:eastAsia="zh-CN"/>
        </w:rPr>
        <w:t>（三）</w:t>
      </w:r>
      <w:r>
        <w:rPr>
          <w:rFonts w:cs="Times New Roman"/>
          <w:kern w:val="2"/>
          <w:sz w:val="24"/>
          <w:szCs w:val="24"/>
          <w:lang w:eastAsia="zh-CN"/>
        </w:rPr>
        <w:t>授权委托书（适用于有委托代理人的情况）</w:t>
      </w:r>
    </w:p>
    <w:p w:rsidR="005C23D4" w:rsidRDefault="00921F10">
      <w:pPr>
        <w:spacing w:line="540" w:lineRule="exact"/>
        <w:ind w:rightChars="40" w:right="84"/>
        <w:jc w:val="both"/>
        <w:rPr>
          <w:rFonts w:cs="Times New Roman"/>
          <w:kern w:val="2"/>
          <w:sz w:val="24"/>
          <w:szCs w:val="24"/>
          <w:lang w:eastAsia="zh-CN"/>
        </w:rPr>
      </w:pPr>
      <w:r>
        <w:rPr>
          <w:rFonts w:cs="Times New Roman" w:hint="eastAsia"/>
          <w:kern w:val="2"/>
          <w:sz w:val="24"/>
          <w:szCs w:val="24"/>
          <w:lang w:eastAsia="zh-CN"/>
        </w:rPr>
        <w:t>（四）</w:t>
      </w:r>
      <w:r>
        <w:rPr>
          <w:rFonts w:cs="Times New Roman"/>
          <w:kern w:val="2"/>
          <w:sz w:val="24"/>
          <w:szCs w:val="24"/>
          <w:lang w:eastAsia="zh-CN"/>
        </w:rPr>
        <w:t>投标保证金</w:t>
      </w:r>
    </w:p>
    <w:p w:rsidR="005C23D4" w:rsidRDefault="00921F10">
      <w:pPr>
        <w:spacing w:line="540" w:lineRule="exact"/>
        <w:ind w:rightChars="40" w:right="84"/>
        <w:jc w:val="both"/>
        <w:rPr>
          <w:rFonts w:cs="Times New Roman"/>
          <w:kern w:val="2"/>
          <w:sz w:val="24"/>
          <w:szCs w:val="24"/>
          <w:lang w:eastAsia="zh-CN"/>
        </w:rPr>
      </w:pPr>
      <w:r>
        <w:rPr>
          <w:rFonts w:cs="Times New Roman" w:hint="eastAsia"/>
          <w:kern w:val="2"/>
          <w:sz w:val="24"/>
          <w:szCs w:val="24"/>
          <w:lang w:eastAsia="zh-CN"/>
        </w:rPr>
        <w:t>（五）</w:t>
      </w:r>
      <w:r>
        <w:rPr>
          <w:rFonts w:cs="Times New Roman"/>
          <w:kern w:val="2"/>
          <w:sz w:val="24"/>
          <w:szCs w:val="24"/>
          <w:lang w:eastAsia="zh-CN"/>
        </w:rPr>
        <w:t>资格审查资料</w:t>
      </w:r>
    </w:p>
    <w:p w:rsidR="005C23D4" w:rsidRDefault="005C23D4">
      <w:pPr>
        <w:spacing w:line="540" w:lineRule="exact"/>
        <w:ind w:rightChars="40" w:right="84"/>
        <w:jc w:val="both"/>
        <w:rPr>
          <w:rFonts w:cs="Times New Roman"/>
          <w:kern w:val="2"/>
          <w:sz w:val="24"/>
          <w:szCs w:val="24"/>
          <w:lang w:eastAsia="zh-CN"/>
        </w:rPr>
      </w:pPr>
    </w:p>
    <w:p w:rsidR="005C23D4" w:rsidRDefault="00921F10">
      <w:pPr>
        <w:spacing w:line="540" w:lineRule="exact"/>
        <w:ind w:rightChars="40" w:right="84"/>
        <w:jc w:val="both"/>
        <w:rPr>
          <w:rFonts w:cs="Times New Roman"/>
          <w:b/>
          <w:kern w:val="2"/>
          <w:sz w:val="24"/>
          <w:szCs w:val="24"/>
          <w:lang w:eastAsia="zh-CN"/>
        </w:rPr>
      </w:pPr>
      <w:r>
        <w:rPr>
          <w:rFonts w:cs="Times New Roman" w:hint="eastAsia"/>
          <w:b/>
          <w:kern w:val="2"/>
          <w:sz w:val="24"/>
          <w:szCs w:val="24"/>
          <w:lang w:eastAsia="zh-CN"/>
        </w:rPr>
        <w:t>二</w:t>
      </w:r>
      <w:r>
        <w:rPr>
          <w:rFonts w:cs="Times New Roman"/>
          <w:b/>
          <w:kern w:val="2"/>
          <w:sz w:val="24"/>
          <w:szCs w:val="24"/>
          <w:lang w:eastAsia="zh-CN"/>
        </w:rPr>
        <w:t>、</w:t>
      </w:r>
      <w:r>
        <w:rPr>
          <w:rFonts w:cs="Times New Roman" w:hint="eastAsia"/>
          <w:b/>
          <w:kern w:val="2"/>
          <w:sz w:val="24"/>
          <w:szCs w:val="24"/>
          <w:lang w:eastAsia="zh-CN"/>
        </w:rPr>
        <w:t>商务部分评审文件</w:t>
      </w:r>
    </w:p>
    <w:p w:rsidR="005C23D4" w:rsidRDefault="00921F10">
      <w:pPr>
        <w:spacing w:line="540" w:lineRule="exact"/>
        <w:ind w:rightChars="40" w:right="84"/>
        <w:jc w:val="both"/>
        <w:rPr>
          <w:rFonts w:cs="Times New Roman"/>
          <w:kern w:val="2"/>
          <w:sz w:val="24"/>
          <w:szCs w:val="24"/>
          <w:lang w:eastAsia="zh-CN"/>
        </w:rPr>
      </w:pPr>
      <w:r>
        <w:rPr>
          <w:rFonts w:cs="Times New Roman" w:hint="eastAsia"/>
          <w:kern w:val="2"/>
          <w:sz w:val="24"/>
          <w:szCs w:val="24"/>
          <w:lang w:eastAsia="zh-CN"/>
        </w:rPr>
        <w:t>（一）资信业绩</w:t>
      </w:r>
    </w:p>
    <w:p w:rsidR="005C23D4" w:rsidRDefault="00921F10">
      <w:pPr>
        <w:spacing w:line="540" w:lineRule="exact"/>
        <w:ind w:rightChars="40" w:right="84"/>
        <w:jc w:val="both"/>
        <w:rPr>
          <w:rFonts w:cs="Times New Roman"/>
          <w:kern w:val="2"/>
          <w:sz w:val="24"/>
          <w:szCs w:val="24"/>
          <w:lang w:eastAsia="zh-CN"/>
        </w:rPr>
      </w:pPr>
      <w:r>
        <w:rPr>
          <w:rFonts w:cs="Times New Roman" w:hint="eastAsia"/>
          <w:kern w:val="2"/>
          <w:sz w:val="24"/>
          <w:szCs w:val="24"/>
          <w:lang w:eastAsia="zh-CN"/>
        </w:rPr>
        <w:t>（二）项目管理机构</w:t>
      </w:r>
    </w:p>
    <w:p w:rsidR="005C23D4" w:rsidRDefault="00921F10">
      <w:pPr>
        <w:spacing w:line="540" w:lineRule="exact"/>
        <w:ind w:rightChars="40" w:right="84"/>
        <w:jc w:val="both"/>
        <w:rPr>
          <w:rFonts w:cs="Times New Roman"/>
          <w:kern w:val="2"/>
          <w:sz w:val="24"/>
          <w:szCs w:val="24"/>
          <w:lang w:eastAsia="zh-CN"/>
        </w:rPr>
      </w:pPr>
      <w:r>
        <w:rPr>
          <w:rFonts w:cs="Times New Roman" w:hint="eastAsia"/>
          <w:kern w:val="2"/>
          <w:sz w:val="24"/>
          <w:szCs w:val="24"/>
          <w:lang w:eastAsia="zh-CN"/>
        </w:rPr>
        <w:t>（三）其他资料</w:t>
      </w:r>
    </w:p>
    <w:p w:rsidR="005C23D4" w:rsidRDefault="005C23D4">
      <w:pPr>
        <w:spacing w:line="540" w:lineRule="exact"/>
        <w:ind w:rightChars="40" w:right="84"/>
        <w:jc w:val="both"/>
        <w:rPr>
          <w:rFonts w:cs="Times New Roman"/>
          <w:kern w:val="2"/>
          <w:sz w:val="24"/>
          <w:szCs w:val="24"/>
          <w:lang w:eastAsia="zh-CN"/>
        </w:rPr>
      </w:pPr>
    </w:p>
    <w:p w:rsidR="005C23D4" w:rsidRDefault="00921F10">
      <w:pPr>
        <w:spacing w:line="540" w:lineRule="exact"/>
        <w:ind w:rightChars="40" w:right="84"/>
        <w:jc w:val="both"/>
        <w:rPr>
          <w:rFonts w:cs="Times New Roman"/>
          <w:b/>
          <w:kern w:val="2"/>
          <w:sz w:val="24"/>
          <w:szCs w:val="24"/>
          <w:lang w:eastAsia="zh-CN"/>
        </w:rPr>
      </w:pPr>
      <w:r>
        <w:rPr>
          <w:rFonts w:cs="Times New Roman" w:hint="eastAsia"/>
          <w:b/>
          <w:kern w:val="2"/>
          <w:sz w:val="24"/>
          <w:szCs w:val="24"/>
          <w:lang w:eastAsia="zh-CN"/>
        </w:rPr>
        <w:t>三</w:t>
      </w:r>
      <w:r>
        <w:rPr>
          <w:rFonts w:cs="Times New Roman"/>
          <w:b/>
          <w:kern w:val="2"/>
          <w:sz w:val="24"/>
          <w:szCs w:val="24"/>
          <w:lang w:eastAsia="zh-CN"/>
        </w:rPr>
        <w:t>、</w:t>
      </w:r>
      <w:r>
        <w:rPr>
          <w:rFonts w:cs="Times New Roman" w:hint="eastAsia"/>
          <w:b/>
          <w:kern w:val="2"/>
          <w:sz w:val="24"/>
          <w:szCs w:val="24"/>
          <w:lang w:eastAsia="zh-CN"/>
        </w:rPr>
        <w:t>监测大纲</w:t>
      </w:r>
    </w:p>
    <w:p w:rsidR="005C23D4" w:rsidRDefault="005C23D4">
      <w:pPr>
        <w:spacing w:line="540" w:lineRule="exact"/>
        <w:ind w:rightChars="40" w:right="84"/>
        <w:jc w:val="both"/>
        <w:rPr>
          <w:rFonts w:cs="Times New Roman"/>
          <w:kern w:val="2"/>
          <w:sz w:val="24"/>
          <w:szCs w:val="24"/>
          <w:lang w:eastAsia="zh-CN"/>
        </w:rPr>
      </w:pPr>
    </w:p>
    <w:p w:rsidR="005C23D4" w:rsidRDefault="00921F10">
      <w:pPr>
        <w:spacing w:line="540" w:lineRule="exact"/>
        <w:ind w:rightChars="40" w:right="84"/>
        <w:jc w:val="both"/>
        <w:rPr>
          <w:rFonts w:cs="Times New Roman"/>
          <w:b/>
          <w:kern w:val="2"/>
          <w:sz w:val="24"/>
          <w:szCs w:val="24"/>
          <w:lang w:eastAsia="zh-CN"/>
        </w:rPr>
      </w:pPr>
      <w:r>
        <w:rPr>
          <w:rFonts w:cs="Times New Roman" w:hint="eastAsia"/>
          <w:b/>
          <w:kern w:val="2"/>
          <w:sz w:val="24"/>
          <w:szCs w:val="24"/>
          <w:lang w:eastAsia="zh-CN"/>
        </w:rPr>
        <w:t>四、投标报价</w:t>
      </w:r>
    </w:p>
    <w:p w:rsidR="005C23D4" w:rsidRDefault="005C23D4">
      <w:pPr>
        <w:widowControl/>
        <w:rPr>
          <w:rFonts w:ascii="Times New Roman" w:eastAsiaTheme="minorEastAsia" w:hAnsi="Times New Roman" w:cs="Times New Roman"/>
          <w:szCs w:val="21"/>
          <w:lang w:eastAsia="zh-CN"/>
        </w:rPr>
      </w:pPr>
    </w:p>
    <w:p w:rsidR="005C23D4" w:rsidRDefault="00921F10">
      <w:pPr>
        <w:widowControl/>
        <w:spacing w:line="360" w:lineRule="auto"/>
        <w:ind w:firstLineChars="200" w:firstLine="480"/>
        <w:rPr>
          <w:rFonts w:ascii="Times New Roman" w:eastAsiaTheme="minorEastAsia" w:hAnsi="Times New Roman" w:cs="Times New Roman"/>
          <w:szCs w:val="21"/>
          <w:u w:val="single"/>
          <w:lang w:eastAsia="zh-CN"/>
        </w:rPr>
      </w:pPr>
      <w:r>
        <w:rPr>
          <w:rFonts w:cs="Times New Roman" w:hint="eastAsia"/>
          <w:kern w:val="2"/>
          <w:sz w:val="24"/>
          <w:szCs w:val="24"/>
          <w:lang w:eastAsia="zh-CN"/>
        </w:rPr>
        <w:t>工程量报价</w:t>
      </w:r>
      <w:r>
        <w:rPr>
          <w:rFonts w:cs="Times New Roman"/>
          <w:kern w:val="2"/>
          <w:sz w:val="24"/>
          <w:szCs w:val="24"/>
          <w:lang w:eastAsia="zh-CN"/>
        </w:rPr>
        <w:t>清单</w:t>
      </w:r>
      <w:bookmarkEnd w:id="962"/>
      <w:r>
        <w:rPr>
          <w:rFonts w:ascii="Times New Roman" w:eastAsiaTheme="minorEastAsia" w:hAnsi="Times New Roman" w:cs="Times New Roman"/>
          <w:szCs w:val="21"/>
          <w:u w:val="single"/>
          <w:lang w:eastAsia="zh-CN"/>
        </w:rPr>
        <w:br w:type="page"/>
      </w:r>
    </w:p>
    <w:p w:rsidR="005C23D4" w:rsidRDefault="00921F10">
      <w:pPr>
        <w:snapToGrid w:val="0"/>
        <w:outlineLvl w:val="1"/>
        <w:rPr>
          <w:rFonts w:ascii="Times New Roman" w:eastAsiaTheme="minorEastAsia" w:hAnsi="Times New Roman" w:cs="Times New Roman"/>
          <w:szCs w:val="21"/>
          <w:lang w:eastAsia="zh-CN"/>
        </w:rPr>
      </w:pPr>
      <w:bookmarkStart w:id="971" w:name="_Toc131758385"/>
      <w:r>
        <w:rPr>
          <w:rFonts w:ascii="Times New Roman" w:eastAsiaTheme="minorEastAsia" w:hAnsi="Times New Roman" w:cs="Times New Roman" w:hint="eastAsia"/>
          <w:szCs w:val="21"/>
          <w:lang w:eastAsia="zh-CN"/>
        </w:rPr>
        <w:lastRenderedPageBreak/>
        <w:t>封面：</w:t>
      </w:r>
      <w:bookmarkEnd w:id="959"/>
      <w:bookmarkEnd w:id="960"/>
      <w:bookmarkEnd w:id="961"/>
      <w:bookmarkEnd w:id="963"/>
      <w:bookmarkEnd w:id="964"/>
      <w:bookmarkEnd w:id="965"/>
      <w:bookmarkEnd w:id="966"/>
      <w:bookmarkEnd w:id="967"/>
      <w:bookmarkEnd w:id="968"/>
      <w:bookmarkEnd w:id="969"/>
      <w:bookmarkEnd w:id="970"/>
      <w:bookmarkEnd w:id="971"/>
    </w:p>
    <w:p w:rsidR="005C23D4" w:rsidRDefault="005C23D4">
      <w:pPr>
        <w:spacing w:line="400" w:lineRule="exact"/>
        <w:rPr>
          <w:rFonts w:ascii="Times New Roman" w:eastAsiaTheme="minorEastAsia" w:hAnsi="Times New Roman" w:cs="Times New Roman"/>
          <w:sz w:val="19"/>
          <w:szCs w:val="19"/>
          <w:lang w:eastAsia="zh-CN"/>
        </w:rPr>
      </w:pPr>
    </w:p>
    <w:p w:rsidR="005C23D4" w:rsidRDefault="005C23D4">
      <w:pPr>
        <w:spacing w:line="400" w:lineRule="exact"/>
        <w:rPr>
          <w:rFonts w:ascii="Times New Roman" w:eastAsiaTheme="minorEastAsia" w:hAnsi="Times New Roman" w:cs="Times New Roman"/>
          <w:sz w:val="19"/>
          <w:szCs w:val="19"/>
          <w:lang w:eastAsia="zh-CN"/>
        </w:rPr>
      </w:pPr>
    </w:p>
    <w:p w:rsidR="005C23D4" w:rsidRDefault="00921F10">
      <w:pPr>
        <w:spacing w:line="400" w:lineRule="exact"/>
        <w:jc w:val="center"/>
        <w:rPr>
          <w:rFonts w:cs="Times New Roman"/>
          <w:b/>
          <w:sz w:val="32"/>
          <w:szCs w:val="27"/>
          <w:lang w:eastAsia="zh-CN"/>
        </w:rPr>
      </w:pPr>
      <w:r>
        <w:rPr>
          <w:rFonts w:cs="微软雅黑" w:hint="eastAsia"/>
          <w:b/>
          <w:sz w:val="32"/>
          <w:szCs w:val="27"/>
          <w:u w:val="single"/>
          <w:lang w:eastAsia="zh-CN"/>
        </w:rPr>
        <w:t xml:space="preserve">枫江深坑国考断面达标攻坚工程（潮州段）一期市政污水管网及检测清淤修复（省市出资部分）第三方监测服务项目 </w:t>
      </w:r>
    </w:p>
    <w:p w:rsidR="005C23D4" w:rsidRDefault="005C23D4">
      <w:pPr>
        <w:spacing w:line="400" w:lineRule="exact"/>
        <w:rPr>
          <w:rFonts w:ascii="Times New Roman" w:eastAsiaTheme="minorEastAsia" w:hAnsi="Times New Roman" w:cs="Times New Roman"/>
          <w:sz w:val="19"/>
          <w:szCs w:val="19"/>
          <w:lang w:eastAsia="zh-CN"/>
        </w:rPr>
      </w:pPr>
    </w:p>
    <w:p w:rsidR="005C23D4" w:rsidRDefault="005C23D4">
      <w:pPr>
        <w:spacing w:line="400" w:lineRule="exact"/>
        <w:rPr>
          <w:rFonts w:ascii="Times New Roman" w:eastAsiaTheme="minorEastAsia" w:hAnsi="Times New Roman" w:cs="Times New Roman"/>
          <w:sz w:val="19"/>
          <w:szCs w:val="19"/>
          <w:lang w:eastAsia="zh-CN"/>
        </w:rPr>
      </w:pPr>
    </w:p>
    <w:p w:rsidR="005C23D4" w:rsidRDefault="005C23D4">
      <w:pPr>
        <w:spacing w:line="400" w:lineRule="exact"/>
        <w:rPr>
          <w:rFonts w:ascii="Times New Roman" w:eastAsiaTheme="minorEastAsia" w:hAnsi="Times New Roman" w:cs="Times New Roman"/>
          <w:sz w:val="27"/>
          <w:szCs w:val="27"/>
          <w:lang w:eastAsia="zh-CN"/>
        </w:rPr>
      </w:pPr>
    </w:p>
    <w:p w:rsidR="005C23D4" w:rsidRDefault="005C23D4">
      <w:pPr>
        <w:pStyle w:val="af"/>
        <w:rPr>
          <w:lang w:eastAsia="zh-CN"/>
        </w:rPr>
      </w:pPr>
    </w:p>
    <w:p w:rsidR="005C23D4" w:rsidRDefault="00921F10">
      <w:pPr>
        <w:pStyle w:val="af"/>
        <w:snapToGrid w:val="0"/>
        <w:spacing w:line="360" w:lineRule="auto"/>
        <w:jc w:val="center"/>
        <w:rPr>
          <w:rFonts w:ascii="Times New Roman" w:eastAsia="方正小标宋简体" w:hAnsi="Times New Roman" w:cs="Times New Roman"/>
          <w:sz w:val="56"/>
          <w:szCs w:val="72"/>
          <w:lang w:eastAsia="zh-CN"/>
        </w:rPr>
      </w:pPr>
      <w:r>
        <w:rPr>
          <w:rFonts w:ascii="Times New Roman" w:eastAsia="方正小标宋简体" w:hAnsi="Times New Roman" w:cs="Times New Roman" w:hint="eastAsia"/>
          <w:sz w:val="56"/>
          <w:szCs w:val="72"/>
          <w:lang w:eastAsia="zh-CN"/>
        </w:rPr>
        <w:t>投标文件</w:t>
      </w:r>
    </w:p>
    <w:p w:rsidR="005C23D4" w:rsidRDefault="005C23D4">
      <w:pPr>
        <w:pStyle w:val="af"/>
        <w:snapToGrid w:val="0"/>
        <w:spacing w:line="360" w:lineRule="auto"/>
        <w:jc w:val="center"/>
        <w:rPr>
          <w:rFonts w:ascii="Times New Roman" w:eastAsia="方正小标宋简体" w:hAnsi="Times New Roman" w:cs="Times New Roman"/>
          <w:sz w:val="72"/>
          <w:szCs w:val="72"/>
          <w:lang w:eastAsia="zh-CN"/>
        </w:rPr>
      </w:pPr>
    </w:p>
    <w:p w:rsidR="005C23D4" w:rsidRDefault="005C23D4">
      <w:pPr>
        <w:spacing w:line="400" w:lineRule="exact"/>
        <w:rPr>
          <w:rFonts w:ascii="Times New Roman" w:eastAsiaTheme="minorEastAsia" w:hAnsi="Times New Roman" w:cs="Times New Roman"/>
          <w:color w:val="000000"/>
          <w:lang w:eastAsia="zh-CN"/>
        </w:rPr>
      </w:pPr>
    </w:p>
    <w:p w:rsidR="005C23D4" w:rsidRDefault="005C23D4">
      <w:pPr>
        <w:spacing w:line="400" w:lineRule="exact"/>
        <w:rPr>
          <w:rFonts w:ascii="Times New Roman" w:eastAsiaTheme="minorEastAsia" w:hAnsi="Times New Roman" w:cs="Times New Roman"/>
          <w:color w:val="000000"/>
          <w:lang w:eastAsia="zh-CN"/>
        </w:rPr>
      </w:pPr>
    </w:p>
    <w:p w:rsidR="005C23D4" w:rsidRDefault="005C23D4">
      <w:pPr>
        <w:spacing w:line="400" w:lineRule="exact"/>
        <w:rPr>
          <w:rFonts w:ascii="Times New Roman" w:eastAsiaTheme="minorEastAsia" w:hAnsi="Times New Roman" w:cs="Times New Roman"/>
          <w:sz w:val="27"/>
          <w:szCs w:val="27"/>
          <w:lang w:eastAsia="zh-CN"/>
        </w:rPr>
      </w:pPr>
    </w:p>
    <w:p w:rsidR="005C23D4" w:rsidRDefault="005C23D4">
      <w:pPr>
        <w:spacing w:line="400" w:lineRule="exact"/>
        <w:rPr>
          <w:rFonts w:ascii="Times New Roman" w:eastAsiaTheme="minorEastAsia" w:hAnsi="Times New Roman" w:cs="Times New Roman"/>
          <w:sz w:val="27"/>
          <w:szCs w:val="27"/>
          <w:lang w:eastAsia="zh-CN"/>
        </w:rPr>
      </w:pPr>
    </w:p>
    <w:p w:rsidR="005C23D4" w:rsidRDefault="005C23D4">
      <w:pPr>
        <w:spacing w:line="400" w:lineRule="exact"/>
        <w:rPr>
          <w:rFonts w:ascii="Times New Roman" w:eastAsiaTheme="minorEastAsia" w:hAnsi="Times New Roman" w:cs="Times New Roman"/>
          <w:sz w:val="27"/>
          <w:szCs w:val="27"/>
          <w:lang w:eastAsia="zh-CN"/>
        </w:rPr>
      </w:pPr>
    </w:p>
    <w:p w:rsidR="005C23D4" w:rsidRDefault="005C23D4">
      <w:pPr>
        <w:spacing w:line="400" w:lineRule="exact"/>
        <w:rPr>
          <w:rFonts w:ascii="Times New Roman" w:eastAsiaTheme="minorEastAsia" w:hAnsi="Times New Roman" w:cs="Times New Roman"/>
          <w:sz w:val="27"/>
          <w:szCs w:val="27"/>
          <w:lang w:eastAsia="zh-CN"/>
        </w:rPr>
      </w:pPr>
    </w:p>
    <w:p w:rsidR="005C23D4" w:rsidRDefault="00921F10">
      <w:pPr>
        <w:pStyle w:val="p0"/>
        <w:ind w:firstLineChars="800" w:firstLine="1928"/>
        <w:rPr>
          <w:rFonts w:ascii="Times New Roman" w:eastAsiaTheme="minorEastAsia" w:hAnsi="Times New Roman"/>
          <w:b/>
          <w:bCs/>
          <w:sz w:val="24"/>
          <w:szCs w:val="24"/>
          <w:u w:val="single"/>
        </w:rPr>
      </w:pPr>
      <w:r>
        <w:rPr>
          <w:rFonts w:ascii="Times New Roman" w:eastAsiaTheme="minorEastAsia" w:hAnsi="Times New Roman" w:hint="eastAsia"/>
          <w:b/>
          <w:bCs/>
          <w:sz w:val="24"/>
          <w:szCs w:val="24"/>
        </w:rPr>
        <w:t>投标人：</w:t>
      </w:r>
      <w:r>
        <w:rPr>
          <w:rFonts w:ascii="Times New Roman" w:eastAsiaTheme="minorEastAsia" w:hAnsi="Times New Roman" w:hint="eastAsia"/>
          <w:b/>
          <w:bCs/>
          <w:sz w:val="24"/>
          <w:szCs w:val="24"/>
          <w:u w:val="single"/>
        </w:rPr>
        <w:t>（盖单位公章）</w:t>
      </w:r>
    </w:p>
    <w:p w:rsidR="005C23D4" w:rsidRDefault="005C23D4">
      <w:pPr>
        <w:pStyle w:val="p0"/>
        <w:ind w:firstLineChars="800" w:firstLine="1928"/>
        <w:rPr>
          <w:rFonts w:ascii="Times New Roman" w:eastAsiaTheme="minorEastAsia" w:hAnsi="Times New Roman"/>
          <w:b/>
          <w:bCs/>
          <w:sz w:val="24"/>
          <w:szCs w:val="24"/>
        </w:rPr>
      </w:pPr>
    </w:p>
    <w:p w:rsidR="005C23D4" w:rsidRDefault="00921F10">
      <w:pPr>
        <w:pStyle w:val="p0"/>
        <w:ind w:firstLineChars="800" w:firstLine="1928"/>
        <w:rPr>
          <w:rFonts w:ascii="Times New Roman" w:eastAsiaTheme="minorEastAsia" w:hAnsi="Times New Roman"/>
          <w:b/>
          <w:bCs/>
          <w:sz w:val="24"/>
          <w:szCs w:val="24"/>
          <w:u w:val="single"/>
        </w:rPr>
      </w:pPr>
      <w:r>
        <w:rPr>
          <w:rFonts w:ascii="Times New Roman" w:eastAsiaTheme="minorEastAsia" w:hAnsi="Times New Roman" w:hint="eastAsia"/>
          <w:b/>
          <w:bCs/>
          <w:sz w:val="24"/>
          <w:szCs w:val="24"/>
        </w:rPr>
        <w:t>法定代表人或其委托代理人：</w:t>
      </w:r>
      <w:r>
        <w:rPr>
          <w:rFonts w:ascii="Times New Roman" w:eastAsiaTheme="minorEastAsia" w:hAnsi="Times New Roman" w:hint="eastAsia"/>
          <w:b/>
          <w:bCs/>
          <w:sz w:val="24"/>
          <w:szCs w:val="24"/>
          <w:u w:val="single"/>
        </w:rPr>
        <w:t>（签字）</w:t>
      </w:r>
    </w:p>
    <w:p w:rsidR="005C23D4" w:rsidRDefault="005C23D4">
      <w:pPr>
        <w:pStyle w:val="p0"/>
        <w:ind w:firstLineChars="800" w:firstLine="1928"/>
        <w:rPr>
          <w:rFonts w:ascii="Times New Roman" w:eastAsiaTheme="minorEastAsia" w:hAnsi="Times New Roman"/>
          <w:b/>
          <w:bCs/>
          <w:sz w:val="24"/>
          <w:szCs w:val="24"/>
          <w:u w:val="single"/>
        </w:rPr>
      </w:pPr>
    </w:p>
    <w:p w:rsidR="005C23D4" w:rsidRDefault="00921F10">
      <w:pPr>
        <w:pStyle w:val="p0"/>
        <w:ind w:firstLineChars="800" w:firstLine="1928"/>
        <w:rPr>
          <w:rFonts w:ascii="Times New Roman" w:eastAsiaTheme="minorEastAsia" w:hAnsi="Times New Roman"/>
          <w:b/>
          <w:bCs/>
          <w:sz w:val="24"/>
          <w:szCs w:val="24"/>
          <w:u w:val="single"/>
        </w:rPr>
      </w:pPr>
      <w:r>
        <w:rPr>
          <w:rFonts w:ascii="Times New Roman" w:eastAsiaTheme="minorEastAsia" w:hAnsi="Times New Roman" w:hint="eastAsia"/>
          <w:b/>
          <w:bCs/>
          <w:sz w:val="24"/>
          <w:szCs w:val="24"/>
        </w:rPr>
        <w:t>地址：</w:t>
      </w:r>
    </w:p>
    <w:p w:rsidR="005C23D4" w:rsidRDefault="005C23D4">
      <w:pPr>
        <w:pStyle w:val="p0"/>
        <w:ind w:firstLineChars="800" w:firstLine="1928"/>
        <w:rPr>
          <w:rFonts w:ascii="Times New Roman" w:eastAsiaTheme="minorEastAsia" w:hAnsi="Times New Roman"/>
          <w:b/>
          <w:bCs/>
          <w:sz w:val="24"/>
          <w:szCs w:val="24"/>
        </w:rPr>
      </w:pPr>
    </w:p>
    <w:p w:rsidR="005C23D4" w:rsidRDefault="00921F10">
      <w:pPr>
        <w:pStyle w:val="p0"/>
        <w:ind w:firstLineChars="800" w:firstLine="1928"/>
        <w:rPr>
          <w:rFonts w:ascii="Times New Roman" w:eastAsiaTheme="minorEastAsia" w:hAnsi="Times New Roman"/>
          <w:b/>
          <w:bCs/>
          <w:sz w:val="24"/>
          <w:szCs w:val="24"/>
        </w:rPr>
      </w:pPr>
      <w:r>
        <w:rPr>
          <w:rFonts w:ascii="Times New Roman" w:eastAsiaTheme="minorEastAsia" w:hAnsi="Times New Roman" w:hint="eastAsia"/>
          <w:b/>
          <w:bCs/>
          <w:sz w:val="24"/>
          <w:szCs w:val="24"/>
        </w:rPr>
        <w:t>日期：</w:t>
      </w:r>
      <w:r>
        <w:rPr>
          <w:rFonts w:ascii="Times New Roman" w:eastAsiaTheme="minorEastAsia" w:hAnsi="Times New Roman" w:hint="eastAsia"/>
          <w:b/>
          <w:bCs/>
          <w:sz w:val="24"/>
          <w:szCs w:val="24"/>
        </w:rPr>
        <w:t xml:space="preserve"> </w:t>
      </w:r>
      <w:r>
        <w:rPr>
          <w:rFonts w:ascii="Times New Roman" w:eastAsiaTheme="minorEastAsia" w:hAnsi="Times New Roman" w:hint="eastAsia"/>
          <w:b/>
          <w:bCs/>
          <w:sz w:val="24"/>
          <w:szCs w:val="24"/>
        </w:rPr>
        <w:t>年</w:t>
      </w:r>
      <w:r>
        <w:rPr>
          <w:rFonts w:ascii="Times New Roman" w:eastAsiaTheme="minorEastAsia" w:hAnsi="Times New Roman" w:hint="eastAsia"/>
          <w:b/>
          <w:bCs/>
          <w:sz w:val="24"/>
          <w:szCs w:val="24"/>
        </w:rPr>
        <w:t xml:space="preserve"> </w:t>
      </w:r>
      <w:r>
        <w:rPr>
          <w:rFonts w:ascii="Times New Roman" w:eastAsiaTheme="minorEastAsia" w:hAnsi="Times New Roman" w:hint="eastAsia"/>
          <w:b/>
          <w:bCs/>
          <w:sz w:val="24"/>
          <w:szCs w:val="24"/>
        </w:rPr>
        <w:t>月</w:t>
      </w:r>
      <w:r>
        <w:rPr>
          <w:rFonts w:ascii="Times New Roman" w:eastAsiaTheme="minorEastAsia" w:hAnsi="Times New Roman" w:hint="eastAsia"/>
          <w:b/>
          <w:bCs/>
          <w:sz w:val="24"/>
          <w:szCs w:val="24"/>
        </w:rPr>
        <w:t xml:space="preserve"> </w:t>
      </w:r>
      <w:r>
        <w:rPr>
          <w:rFonts w:ascii="Times New Roman" w:eastAsiaTheme="minorEastAsia" w:hAnsi="Times New Roman" w:hint="eastAsia"/>
          <w:b/>
          <w:bCs/>
          <w:sz w:val="24"/>
          <w:szCs w:val="24"/>
        </w:rPr>
        <w:t>日</w:t>
      </w:r>
    </w:p>
    <w:p w:rsidR="005C23D4" w:rsidRDefault="005C23D4">
      <w:pPr>
        <w:pStyle w:val="p0"/>
        <w:ind w:firstLineChars="800" w:firstLine="1928"/>
        <w:rPr>
          <w:rFonts w:ascii="Times New Roman" w:eastAsiaTheme="minorEastAsia" w:hAnsi="Times New Roman"/>
          <w:b/>
          <w:bCs/>
          <w:sz w:val="24"/>
          <w:szCs w:val="24"/>
        </w:rPr>
      </w:pPr>
    </w:p>
    <w:p w:rsidR="005C23D4" w:rsidRDefault="005C23D4">
      <w:pPr>
        <w:rPr>
          <w:rFonts w:ascii="Times New Roman" w:eastAsiaTheme="minorEastAsia" w:hAnsi="Times New Roman" w:cs="Times New Roman"/>
          <w:lang w:eastAsia="zh-CN"/>
        </w:rPr>
        <w:sectPr w:rsidR="005C23D4">
          <w:headerReference w:type="default" r:id="rId16"/>
          <w:footerReference w:type="default" r:id="rId17"/>
          <w:pgSz w:w="12240" w:h="15840"/>
          <w:pgMar w:top="1400" w:right="1720" w:bottom="1120" w:left="1700" w:header="0" w:footer="921" w:gutter="0"/>
          <w:cols w:space="720"/>
        </w:sectPr>
      </w:pPr>
      <w:bookmarkStart w:id="972" w:name="_Toc518468901"/>
      <w:bookmarkStart w:id="973" w:name="_Toc14754"/>
      <w:bookmarkStart w:id="974" w:name="_Toc20137"/>
      <w:bookmarkStart w:id="975" w:name="_Toc528055157"/>
      <w:bookmarkStart w:id="976" w:name="_Toc4377"/>
      <w:bookmarkStart w:id="977" w:name="_Toc23768"/>
      <w:bookmarkStart w:id="978" w:name="_Toc500776088"/>
      <w:bookmarkStart w:id="979" w:name="_Toc14644"/>
      <w:bookmarkStart w:id="980" w:name="_Toc1748"/>
      <w:bookmarkStart w:id="981" w:name="_Toc4048"/>
      <w:bookmarkStart w:id="982" w:name="_Toc10648611"/>
      <w:bookmarkEnd w:id="972"/>
      <w:bookmarkEnd w:id="973"/>
      <w:bookmarkEnd w:id="974"/>
      <w:bookmarkEnd w:id="975"/>
      <w:bookmarkEnd w:id="976"/>
      <w:bookmarkEnd w:id="977"/>
      <w:bookmarkEnd w:id="978"/>
      <w:bookmarkEnd w:id="979"/>
      <w:bookmarkEnd w:id="980"/>
      <w:bookmarkEnd w:id="981"/>
      <w:bookmarkEnd w:id="982"/>
    </w:p>
    <w:p w:rsidR="005C23D4" w:rsidRDefault="00921F10">
      <w:pPr>
        <w:pStyle w:val="3"/>
        <w:rPr>
          <w:rFonts w:ascii="Times New Roman" w:eastAsiaTheme="minorEastAsia" w:hAnsi="Times New Roman" w:cs="Times New Roman"/>
          <w:lang w:eastAsia="zh-CN"/>
        </w:rPr>
      </w:pPr>
      <w:bookmarkStart w:id="983" w:name="_Toc12347"/>
      <w:bookmarkStart w:id="984" w:name="_Toc12676"/>
      <w:bookmarkStart w:id="985" w:name="_Toc26601"/>
      <w:bookmarkStart w:id="986" w:name="_Toc4572_WPSOffice_Level2"/>
      <w:bookmarkStart w:id="987" w:name="_Toc9442"/>
      <w:bookmarkStart w:id="988" w:name="_Toc10648613"/>
      <w:bookmarkStart w:id="989" w:name="_Toc28712"/>
      <w:bookmarkStart w:id="990" w:name="_Toc11626"/>
      <w:bookmarkStart w:id="991" w:name="_Toc29923"/>
      <w:bookmarkStart w:id="992" w:name="_Toc17296"/>
      <w:bookmarkStart w:id="993" w:name="_Toc131758386"/>
      <w:r>
        <w:rPr>
          <w:rFonts w:ascii="Times New Roman" w:eastAsiaTheme="minorEastAsia" w:hAnsi="Times New Roman" w:cs="Times New Roman" w:hint="eastAsia"/>
          <w:lang w:eastAsia="zh-CN"/>
        </w:rPr>
        <w:lastRenderedPageBreak/>
        <w:t>一、投标函及投标函附录</w:t>
      </w:r>
      <w:bookmarkEnd w:id="983"/>
      <w:bookmarkEnd w:id="984"/>
      <w:bookmarkEnd w:id="985"/>
      <w:bookmarkEnd w:id="986"/>
      <w:bookmarkEnd w:id="987"/>
      <w:bookmarkEnd w:id="988"/>
      <w:bookmarkEnd w:id="989"/>
      <w:bookmarkEnd w:id="990"/>
      <w:bookmarkEnd w:id="991"/>
      <w:bookmarkEnd w:id="992"/>
      <w:bookmarkEnd w:id="993"/>
    </w:p>
    <w:p w:rsidR="005C23D4" w:rsidRDefault="005C23D4">
      <w:pPr>
        <w:rPr>
          <w:rFonts w:ascii="Times New Roman" w:eastAsiaTheme="minorEastAsia" w:hAnsi="Times New Roman" w:cs="Times New Roman"/>
          <w:lang w:eastAsia="zh-CN"/>
        </w:rPr>
      </w:pPr>
      <w:bookmarkStart w:id="994" w:name="_Toc31859_WPSOffice_Level3"/>
    </w:p>
    <w:p w:rsidR="005C23D4" w:rsidRDefault="00921F10">
      <w:pPr>
        <w:rPr>
          <w:rFonts w:ascii="Times New Roman" w:eastAsiaTheme="minorEastAsia" w:hAnsi="Times New Roman" w:cs="Times New Roman"/>
          <w:szCs w:val="21"/>
          <w:lang w:eastAsia="zh-CN"/>
        </w:rPr>
      </w:pPr>
      <w:r>
        <w:rPr>
          <w:rFonts w:ascii="Times New Roman" w:eastAsiaTheme="minorEastAsia" w:hAnsi="Times New Roman" w:cs="Times New Roman" w:hint="eastAsia"/>
          <w:szCs w:val="21"/>
          <w:lang w:eastAsia="zh-CN"/>
        </w:rPr>
        <w:t>（一）投标函</w:t>
      </w:r>
      <w:bookmarkEnd w:id="994"/>
    </w:p>
    <w:p w:rsidR="005C23D4" w:rsidRDefault="00921F10">
      <w:pPr>
        <w:pStyle w:val="aa"/>
        <w:tabs>
          <w:tab w:val="left" w:pos="1991"/>
        </w:tabs>
        <w:ind w:left="100" w:right="113"/>
        <w:rPr>
          <w:rFonts w:ascii="Times New Roman" w:eastAsiaTheme="minorEastAsia" w:hAnsi="Times New Roman" w:cs="Times New Roman"/>
          <w:lang w:eastAsia="zh-CN"/>
        </w:rPr>
      </w:pPr>
      <w:r>
        <w:rPr>
          <w:rFonts w:ascii="Times New Roman" w:eastAsiaTheme="minorEastAsia" w:hAnsi="Times New Roman" w:cs="Times New Roman"/>
          <w:u w:val="single"/>
          <w:lang w:eastAsia="zh-CN"/>
        </w:rPr>
        <w:tab/>
      </w:r>
      <w:r>
        <w:rPr>
          <w:rFonts w:ascii="Times New Roman" w:eastAsiaTheme="minorEastAsia" w:hAnsi="Times New Roman" w:cs="Times New Roman" w:hint="eastAsia"/>
          <w:lang w:eastAsia="zh-CN"/>
        </w:rPr>
        <w:t>（招标人名称）：</w:t>
      </w:r>
    </w:p>
    <w:p w:rsidR="005C23D4" w:rsidRDefault="005C23D4">
      <w:pPr>
        <w:pStyle w:val="aa"/>
        <w:spacing w:before="12"/>
        <w:rPr>
          <w:rFonts w:ascii="Times New Roman" w:eastAsiaTheme="minorEastAsia" w:hAnsi="Times New Roman" w:cs="Times New Roman"/>
          <w:lang w:eastAsia="zh-CN"/>
        </w:rPr>
      </w:pPr>
    </w:p>
    <w:p w:rsidR="005C23D4" w:rsidRDefault="00921F10">
      <w:pPr>
        <w:pStyle w:val="aa"/>
        <w:numPr>
          <w:ilvl w:val="0"/>
          <w:numId w:val="2"/>
        </w:numPr>
        <w:tabs>
          <w:tab w:val="left" w:pos="3739"/>
          <w:tab w:val="left" w:pos="4214"/>
          <w:tab w:val="left" w:pos="5630"/>
        </w:tabs>
        <w:spacing w:before="37" w:line="362" w:lineRule="auto"/>
        <w:ind w:right="111" w:firstLineChars="200" w:firstLine="420"/>
        <w:rPr>
          <w:rFonts w:ascii="Times New Roman" w:eastAsiaTheme="minorEastAsia" w:hAnsi="Times New Roman" w:cs="Times New Roman"/>
          <w:lang w:eastAsia="zh-CN"/>
        </w:rPr>
      </w:pPr>
      <w:r>
        <w:rPr>
          <w:rFonts w:ascii="Times New Roman" w:eastAsiaTheme="minorEastAsia" w:hAnsi="Times New Roman" w:cs="Times New Roman" w:hint="eastAsia"/>
          <w:lang w:eastAsia="zh-CN"/>
        </w:rPr>
        <w:t>我方已仔细研究了</w:t>
      </w:r>
      <w:r>
        <w:rPr>
          <w:rFonts w:ascii="Times New Roman" w:eastAsiaTheme="minorEastAsia" w:hAnsi="Times New Roman" w:cs="Times New Roman"/>
          <w:u w:val="single"/>
          <w:lang w:eastAsia="zh-CN"/>
        </w:rPr>
        <w:tab/>
      </w:r>
      <w:r>
        <w:rPr>
          <w:rFonts w:ascii="Times New Roman" w:eastAsiaTheme="minorEastAsia" w:hAnsi="Times New Roman" w:cs="Times New Roman"/>
          <w:u w:val="single"/>
          <w:lang w:eastAsia="zh-CN"/>
        </w:rPr>
        <w:tab/>
      </w:r>
      <w:r>
        <w:rPr>
          <w:rFonts w:ascii="Times New Roman" w:eastAsiaTheme="minorEastAsia" w:hAnsi="Times New Roman" w:cs="Times New Roman" w:hint="eastAsia"/>
          <w:u w:val="single"/>
          <w:lang w:eastAsia="zh-CN"/>
        </w:rPr>
        <w:t>（</w:t>
      </w:r>
      <w:r>
        <w:rPr>
          <w:rFonts w:ascii="Times New Roman" w:eastAsiaTheme="minorEastAsia" w:hAnsi="Times New Roman" w:cs="Times New Roman" w:hint="eastAsia"/>
          <w:lang w:eastAsia="zh-CN"/>
        </w:rPr>
        <w:t>项目名称）项目招标文件的全部内容，愿意以人民币（大写）</w:t>
      </w:r>
      <w:r>
        <w:rPr>
          <w:rFonts w:ascii="Times New Roman" w:eastAsiaTheme="minorEastAsia" w:hAnsi="Times New Roman" w:cs="Times New Roman"/>
          <w:u w:val="single"/>
          <w:lang w:eastAsia="zh-CN"/>
        </w:rPr>
        <w:tab/>
      </w:r>
      <w:r>
        <w:rPr>
          <w:rFonts w:ascii="Times New Roman" w:eastAsiaTheme="minorEastAsia" w:hAnsi="Times New Roman" w:cs="Times New Roman" w:hint="eastAsia"/>
          <w:lang w:eastAsia="zh-CN"/>
        </w:rPr>
        <w:t>（</w:t>
      </w:r>
      <w:r>
        <w:rPr>
          <w:rFonts w:ascii="Times New Roman" w:eastAsiaTheme="minorEastAsia" w:hAnsi="Times New Roman" w:cs="Times New Roman"/>
          <w:lang w:eastAsia="zh-CN"/>
        </w:rPr>
        <w:t>¥</w:t>
      </w:r>
      <w:r>
        <w:rPr>
          <w:rFonts w:ascii="Times New Roman" w:eastAsiaTheme="minorEastAsia" w:hAnsi="Times New Roman" w:cs="Times New Roman"/>
          <w:u w:val="single"/>
          <w:lang w:eastAsia="zh-CN"/>
        </w:rPr>
        <w:tab/>
      </w:r>
      <w:r>
        <w:rPr>
          <w:rFonts w:ascii="Times New Roman" w:eastAsiaTheme="minorEastAsia" w:hAnsi="Times New Roman" w:cs="Times New Roman"/>
          <w:u w:val="single"/>
          <w:lang w:eastAsia="zh-CN"/>
        </w:rPr>
        <w:tab/>
      </w:r>
      <w:r>
        <w:rPr>
          <w:rFonts w:ascii="Times New Roman" w:eastAsiaTheme="minorEastAsia" w:hAnsi="Times New Roman" w:cs="Times New Roman" w:hint="eastAsia"/>
          <w:lang w:eastAsia="zh-CN"/>
        </w:rPr>
        <w:t>）的投标总报价，服务期限：</w:t>
      </w:r>
      <w:r>
        <w:rPr>
          <w:rFonts w:ascii="Times New Roman" w:eastAsiaTheme="minorEastAsia" w:hAnsi="Times New Roman" w:cs="Times New Roman" w:hint="eastAsia"/>
          <w:u w:val="single"/>
          <w:lang w:eastAsia="zh-CN"/>
        </w:rPr>
        <w:t>按招标文件要求</w:t>
      </w:r>
      <w:r>
        <w:rPr>
          <w:rFonts w:ascii="Times New Roman" w:eastAsiaTheme="minorEastAsia" w:hAnsi="Times New Roman" w:cs="Times New Roman" w:hint="eastAsia"/>
          <w:lang w:eastAsia="zh-CN"/>
        </w:rPr>
        <w:t>，按合同约定完成监测工作。</w:t>
      </w:r>
    </w:p>
    <w:p w:rsidR="005C23D4" w:rsidRDefault="005C23D4">
      <w:pPr>
        <w:pStyle w:val="aa"/>
        <w:spacing w:before="12"/>
        <w:rPr>
          <w:rFonts w:ascii="Times New Roman" w:eastAsiaTheme="minorEastAsia" w:hAnsi="Times New Roman" w:cs="Times New Roman"/>
          <w:lang w:eastAsia="zh-CN"/>
        </w:rPr>
      </w:pPr>
    </w:p>
    <w:p w:rsidR="005C23D4" w:rsidRDefault="00921F10">
      <w:pPr>
        <w:pStyle w:val="aa"/>
        <w:numPr>
          <w:ilvl w:val="0"/>
          <w:numId w:val="2"/>
        </w:numPr>
        <w:tabs>
          <w:tab w:val="left" w:pos="3739"/>
          <w:tab w:val="left" w:pos="4214"/>
          <w:tab w:val="left" w:pos="5630"/>
        </w:tabs>
        <w:spacing w:before="37" w:line="362" w:lineRule="auto"/>
        <w:ind w:right="111" w:firstLineChars="200" w:firstLine="420"/>
        <w:rPr>
          <w:rFonts w:ascii="Times New Roman" w:eastAsiaTheme="minorEastAsia" w:hAnsi="Times New Roman" w:cs="Times New Roman"/>
          <w:lang w:eastAsia="zh-CN"/>
        </w:rPr>
      </w:pPr>
      <w:r>
        <w:rPr>
          <w:rFonts w:ascii="Times New Roman" w:eastAsiaTheme="minorEastAsia" w:hAnsi="Times New Roman" w:cs="Times New Roman" w:hint="eastAsia"/>
          <w:lang w:eastAsia="zh-CN"/>
        </w:rPr>
        <w:t>我方的投标文件包括下列内容：</w:t>
      </w:r>
    </w:p>
    <w:p w:rsidR="005C23D4" w:rsidRDefault="00921F10">
      <w:pPr>
        <w:numPr>
          <w:ilvl w:val="0"/>
          <w:numId w:val="3"/>
        </w:numPr>
        <w:snapToGrid w:val="0"/>
        <w:spacing w:line="360" w:lineRule="auto"/>
        <w:ind w:left="0" w:firstLineChars="200" w:firstLine="420"/>
        <w:rPr>
          <w:rFonts w:ascii="Times New Roman" w:eastAsiaTheme="minorEastAsia" w:hAnsi="Times New Roman" w:cs="Times New Roman"/>
          <w:szCs w:val="21"/>
          <w:lang w:eastAsia="zh-CN"/>
        </w:rPr>
      </w:pPr>
      <w:r>
        <w:rPr>
          <w:rFonts w:ascii="Times New Roman" w:eastAsiaTheme="minorEastAsia" w:hAnsi="Times New Roman" w:cs="Times New Roman" w:hint="eastAsia"/>
          <w:szCs w:val="21"/>
          <w:lang w:eastAsia="zh-CN"/>
        </w:rPr>
        <w:t>投标函及投标函附录；</w:t>
      </w:r>
    </w:p>
    <w:p w:rsidR="005C23D4" w:rsidRDefault="00921F10">
      <w:pPr>
        <w:numPr>
          <w:ilvl w:val="0"/>
          <w:numId w:val="3"/>
        </w:numPr>
        <w:snapToGrid w:val="0"/>
        <w:spacing w:line="360" w:lineRule="auto"/>
        <w:ind w:left="0" w:firstLineChars="200" w:firstLine="420"/>
        <w:rPr>
          <w:rFonts w:ascii="Times New Roman" w:eastAsiaTheme="minorEastAsia" w:hAnsi="Times New Roman" w:cs="Times New Roman"/>
          <w:szCs w:val="21"/>
          <w:lang w:eastAsia="zh-CN"/>
        </w:rPr>
      </w:pPr>
      <w:r>
        <w:rPr>
          <w:rFonts w:ascii="Times New Roman" w:eastAsiaTheme="minorEastAsia" w:hAnsi="Times New Roman" w:cs="Times New Roman" w:hint="eastAsia"/>
          <w:szCs w:val="21"/>
          <w:lang w:eastAsia="zh-CN"/>
        </w:rPr>
        <w:t>法定代表人身份证明；</w:t>
      </w:r>
    </w:p>
    <w:p w:rsidR="005C23D4" w:rsidRDefault="00921F10">
      <w:pPr>
        <w:numPr>
          <w:ilvl w:val="0"/>
          <w:numId w:val="3"/>
        </w:numPr>
        <w:snapToGrid w:val="0"/>
        <w:spacing w:line="360" w:lineRule="auto"/>
        <w:ind w:left="0" w:firstLineChars="200" w:firstLine="420"/>
        <w:rPr>
          <w:rFonts w:ascii="Times New Roman" w:eastAsiaTheme="minorEastAsia" w:hAnsi="Times New Roman" w:cs="Times New Roman"/>
          <w:szCs w:val="21"/>
          <w:lang w:eastAsia="zh-CN"/>
        </w:rPr>
      </w:pPr>
      <w:r>
        <w:rPr>
          <w:rFonts w:ascii="Times New Roman" w:eastAsiaTheme="minorEastAsia" w:hAnsi="Times New Roman" w:cs="Times New Roman" w:hint="eastAsia"/>
          <w:szCs w:val="21"/>
          <w:lang w:eastAsia="zh-CN"/>
        </w:rPr>
        <w:t>法定代表人签署的授权委托书；</w:t>
      </w:r>
    </w:p>
    <w:p w:rsidR="005C23D4" w:rsidRDefault="00921F10">
      <w:pPr>
        <w:numPr>
          <w:ilvl w:val="0"/>
          <w:numId w:val="3"/>
        </w:numPr>
        <w:snapToGrid w:val="0"/>
        <w:spacing w:line="360" w:lineRule="auto"/>
        <w:ind w:left="0" w:firstLineChars="200" w:firstLine="420"/>
        <w:rPr>
          <w:rFonts w:ascii="Times New Roman" w:eastAsiaTheme="minorEastAsia" w:hAnsi="Times New Roman" w:cs="Times New Roman"/>
          <w:szCs w:val="21"/>
          <w:lang w:eastAsia="zh-CN"/>
        </w:rPr>
      </w:pPr>
      <w:r>
        <w:rPr>
          <w:rFonts w:ascii="Times New Roman" w:eastAsiaTheme="minorEastAsia" w:hAnsi="Times New Roman" w:cs="Times New Roman" w:hint="eastAsia"/>
          <w:szCs w:val="21"/>
          <w:lang w:eastAsia="zh-CN"/>
        </w:rPr>
        <w:t>投标保证金；</w:t>
      </w:r>
    </w:p>
    <w:p w:rsidR="005C23D4" w:rsidRDefault="00921F10">
      <w:pPr>
        <w:numPr>
          <w:ilvl w:val="0"/>
          <w:numId w:val="3"/>
        </w:numPr>
        <w:snapToGrid w:val="0"/>
        <w:spacing w:line="360" w:lineRule="auto"/>
        <w:ind w:left="0" w:firstLineChars="200" w:firstLine="420"/>
        <w:rPr>
          <w:rFonts w:ascii="Times New Roman" w:eastAsiaTheme="minorEastAsia" w:hAnsi="Times New Roman" w:cs="Times New Roman"/>
          <w:szCs w:val="21"/>
          <w:lang w:eastAsia="zh-CN"/>
        </w:rPr>
      </w:pPr>
      <w:r>
        <w:rPr>
          <w:rFonts w:ascii="Times New Roman" w:eastAsiaTheme="minorEastAsia" w:hAnsi="Times New Roman" w:cs="Times New Roman" w:hint="eastAsia"/>
          <w:szCs w:val="21"/>
          <w:lang w:eastAsia="zh-CN"/>
        </w:rPr>
        <w:t>工程量报价清单；</w:t>
      </w:r>
    </w:p>
    <w:p w:rsidR="005C23D4" w:rsidRDefault="00921F10">
      <w:pPr>
        <w:numPr>
          <w:ilvl w:val="0"/>
          <w:numId w:val="3"/>
        </w:numPr>
        <w:snapToGrid w:val="0"/>
        <w:spacing w:line="360" w:lineRule="auto"/>
        <w:ind w:left="0" w:firstLineChars="200" w:firstLine="420"/>
        <w:rPr>
          <w:rFonts w:ascii="Times New Roman" w:eastAsiaTheme="minorEastAsia" w:hAnsi="Times New Roman" w:cs="Times New Roman"/>
          <w:szCs w:val="21"/>
          <w:lang w:eastAsia="zh-CN"/>
        </w:rPr>
      </w:pPr>
      <w:r>
        <w:rPr>
          <w:rFonts w:ascii="Times New Roman" w:eastAsiaTheme="minorEastAsia" w:hAnsi="Times New Roman" w:cs="Times New Roman" w:hint="eastAsia"/>
          <w:szCs w:val="21"/>
          <w:lang w:eastAsia="zh-CN"/>
        </w:rPr>
        <w:t>资格审查资料；</w:t>
      </w:r>
    </w:p>
    <w:p w:rsidR="005C23D4" w:rsidRDefault="00921F10">
      <w:pPr>
        <w:numPr>
          <w:ilvl w:val="0"/>
          <w:numId w:val="3"/>
        </w:numPr>
        <w:snapToGrid w:val="0"/>
        <w:spacing w:line="360" w:lineRule="auto"/>
        <w:ind w:left="0" w:firstLineChars="200" w:firstLine="420"/>
        <w:rPr>
          <w:rFonts w:ascii="Times New Roman" w:eastAsiaTheme="minorEastAsia" w:hAnsi="Times New Roman" w:cs="Times New Roman"/>
          <w:szCs w:val="21"/>
          <w:lang w:eastAsia="zh-CN"/>
        </w:rPr>
      </w:pPr>
      <w:r>
        <w:rPr>
          <w:rFonts w:ascii="Times New Roman" w:eastAsiaTheme="minorEastAsia" w:hAnsi="Times New Roman" w:cs="Times New Roman" w:hint="eastAsia"/>
          <w:szCs w:val="21"/>
          <w:lang w:eastAsia="zh-CN"/>
        </w:rPr>
        <w:t>项目管理机构；</w:t>
      </w:r>
    </w:p>
    <w:p w:rsidR="005C23D4" w:rsidRDefault="00921F10">
      <w:pPr>
        <w:numPr>
          <w:ilvl w:val="0"/>
          <w:numId w:val="3"/>
        </w:numPr>
        <w:snapToGrid w:val="0"/>
        <w:spacing w:line="360" w:lineRule="auto"/>
        <w:ind w:left="0" w:firstLineChars="200" w:firstLine="420"/>
        <w:rPr>
          <w:rFonts w:ascii="Times New Roman" w:eastAsiaTheme="minorEastAsia" w:hAnsi="Times New Roman" w:cs="Times New Roman"/>
          <w:szCs w:val="21"/>
          <w:lang w:eastAsia="zh-CN"/>
        </w:rPr>
      </w:pPr>
      <w:r>
        <w:rPr>
          <w:rFonts w:ascii="Times New Roman" w:eastAsiaTheme="minorEastAsia" w:hAnsi="Times New Roman" w:cs="Times New Roman" w:hint="eastAsia"/>
          <w:szCs w:val="21"/>
          <w:lang w:eastAsia="zh-CN"/>
        </w:rPr>
        <w:t>监测大纲；</w:t>
      </w:r>
    </w:p>
    <w:p w:rsidR="005C23D4" w:rsidRDefault="00921F10">
      <w:pPr>
        <w:numPr>
          <w:ilvl w:val="0"/>
          <w:numId w:val="3"/>
        </w:numPr>
        <w:snapToGrid w:val="0"/>
        <w:spacing w:line="360" w:lineRule="auto"/>
        <w:ind w:left="0" w:firstLineChars="200" w:firstLine="420"/>
        <w:rPr>
          <w:rFonts w:ascii="Times New Roman" w:eastAsiaTheme="minorEastAsia" w:hAnsi="Times New Roman" w:cs="Times New Roman"/>
          <w:szCs w:val="21"/>
          <w:lang w:eastAsia="zh-CN"/>
        </w:rPr>
      </w:pPr>
      <w:r>
        <w:rPr>
          <w:rFonts w:ascii="Times New Roman" w:eastAsiaTheme="minorEastAsia" w:hAnsi="Times New Roman" w:cs="Times New Roman" w:hint="eastAsia"/>
          <w:szCs w:val="21"/>
          <w:lang w:eastAsia="zh-CN"/>
        </w:rPr>
        <w:t>其他资料。</w:t>
      </w:r>
    </w:p>
    <w:p w:rsidR="005C23D4" w:rsidRDefault="00921F10">
      <w:pPr>
        <w:pStyle w:val="aa"/>
        <w:tabs>
          <w:tab w:val="left" w:pos="3739"/>
          <w:tab w:val="left" w:pos="4214"/>
          <w:tab w:val="left" w:pos="5630"/>
        </w:tabs>
        <w:snapToGrid w:val="0"/>
        <w:spacing w:before="37" w:line="360" w:lineRule="auto"/>
        <w:ind w:right="113" w:firstLineChars="200" w:firstLine="420"/>
        <w:rPr>
          <w:rFonts w:ascii="Times New Roman" w:eastAsiaTheme="minorEastAsia" w:hAnsi="Times New Roman" w:cs="Times New Roman"/>
          <w:lang w:eastAsia="zh-CN"/>
        </w:rPr>
      </w:pPr>
      <w:r>
        <w:rPr>
          <w:rFonts w:ascii="Times New Roman" w:eastAsiaTheme="minorEastAsia" w:hAnsi="Times New Roman" w:cs="Times New Roman" w:hint="eastAsia"/>
          <w:lang w:eastAsia="zh-CN"/>
        </w:rPr>
        <w:t>投标文件的上述组成部分如存在内容不一致的，以投标函为准。</w:t>
      </w:r>
    </w:p>
    <w:p w:rsidR="005C23D4" w:rsidRDefault="00921F10">
      <w:pPr>
        <w:pStyle w:val="aa"/>
        <w:numPr>
          <w:ilvl w:val="0"/>
          <w:numId w:val="2"/>
        </w:numPr>
        <w:tabs>
          <w:tab w:val="left" w:pos="3739"/>
          <w:tab w:val="left" w:pos="4214"/>
          <w:tab w:val="left" w:pos="5630"/>
        </w:tabs>
        <w:spacing w:before="37" w:line="360" w:lineRule="auto"/>
        <w:ind w:right="111" w:firstLineChars="200" w:firstLine="420"/>
        <w:rPr>
          <w:rFonts w:ascii="Times New Roman" w:eastAsiaTheme="minorEastAsia" w:hAnsi="Times New Roman" w:cs="Times New Roman"/>
          <w:lang w:eastAsia="zh-CN"/>
        </w:rPr>
      </w:pPr>
      <w:r>
        <w:rPr>
          <w:rFonts w:ascii="Times New Roman" w:eastAsiaTheme="minorEastAsia" w:hAnsi="Times New Roman" w:cs="Times New Roman" w:hint="eastAsia"/>
          <w:lang w:eastAsia="zh-CN"/>
        </w:rPr>
        <w:t>我方承诺在招标文件规定的投标有效期内不撤销投标文件。</w:t>
      </w:r>
    </w:p>
    <w:p w:rsidR="005C23D4" w:rsidRDefault="00921F10">
      <w:pPr>
        <w:pStyle w:val="aa"/>
        <w:numPr>
          <w:ilvl w:val="0"/>
          <w:numId w:val="2"/>
        </w:numPr>
        <w:tabs>
          <w:tab w:val="left" w:pos="3739"/>
          <w:tab w:val="left" w:pos="4214"/>
          <w:tab w:val="left" w:pos="5630"/>
        </w:tabs>
        <w:spacing w:before="37" w:line="360" w:lineRule="auto"/>
        <w:ind w:right="111" w:firstLineChars="200" w:firstLine="420"/>
        <w:rPr>
          <w:rFonts w:ascii="Times New Roman" w:eastAsiaTheme="minorEastAsia" w:hAnsi="Times New Roman" w:cs="Times New Roman"/>
          <w:lang w:eastAsia="zh-CN"/>
        </w:rPr>
      </w:pPr>
      <w:r>
        <w:rPr>
          <w:rFonts w:ascii="Times New Roman" w:eastAsiaTheme="minorEastAsia" w:hAnsi="Times New Roman" w:cs="Times New Roman" w:hint="eastAsia"/>
          <w:lang w:eastAsia="zh-CN"/>
        </w:rPr>
        <w:t>如我方中标，我方承诺：</w:t>
      </w:r>
    </w:p>
    <w:p w:rsidR="005C23D4" w:rsidRDefault="00921F10">
      <w:pPr>
        <w:pStyle w:val="aa"/>
        <w:spacing w:line="360" w:lineRule="auto"/>
        <w:ind w:right="113" w:firstLineChars="200" w:firstLine="420"/>
        <w:rPr>
          <w:rFonts w:ascii="Times New Roman" w:eastAsiaTheme="minorEastAsia" w:hAnsi="Times New Roman" w:cs="Times New Roman"/>
          <w:lang w:eastAsia="zh-CN"/>
        </w:rPr>
      </w:pPr>
      <w:r>
        <w:rPr>
          <w:rFonts w:ascii="Times New Roman" w:eastAsiaTheme="minorEastAsia" w:hAnsi="Times New Roman" w:cs="Times New Roman" w:hint="eastAsia"/>
          <w:lang w:eastAsia="zh-CN"/>
        </w:rPr>
        <w:t>（</w:t>
      </w:r>
      <w:r>
        <w:rPr>
          <w:rFonts w:ascii="Times New Roman" w:eastAsiaTheme="minorEastAsia" w:hAnsi="Times New Roman" w:cs="Times New Roman"/>
          <w:lang w:eastAsia="zh-CN"/>
        </w:rPr>
        <w:t>1</w:t>
      </w:r>
      <w:r>
        <w:rPr>
          <w:rFonts w:ascii="Times New Roman" w:eastAsiaTheme="minorEastAsia" w:hAnsi="Times New Roman" w:cs="Times New Roman" w:hint="eastAsia"/>
          <w:lang w:eastAsia="zh-CN"/>
        </w:rPr>
        <w:t>）在收到中标通知书后，在中标通知书规定的期限内与你方签订合同；</w:t>
      </w:r>
    </w:p>
    <w:p w:rsidR="005C23D4" w:rsidRDefault="00921F10">
      <w:pPr>
        <w:pStyle w:val="aa"/>
        <w:spacing w:line="360" w:lineRule="auto"/>
        <w:ind w:right="113" w:firstLineChars="200" w:firstLine="420"/>
        <w:rPr>
          <w:rFonts w:ascii="Times New Roman" w:eastAsiaTheme="minorEastAsia" w:hAnsi="Times New Roman" w:cs="Times New Roman"/>
          <w:lang w:eastAsia="zh-CN"/>
        </w:rPr>
      </w:pPr>
      <w:r>
        <w:rPr>
          <w:rFonts w:ascii="Times New Roman" w:eastAsiaTheme="minorEastAsia" w:hAnsi="Times New Roman" w:cs="Times New Roman" w:hint="eastAsia"/>
          <w:lang w:eastAsia="zh-CN"/>
        </w:rPr>
        <w:t>（</w:t>
      </w:r>
      <w:r>
        <w:rPr>
          <w:rFonts w:ascii="Times New Roman" w:eastAsiaTheme="minorEastAsia" w:hAnsi="Times New Roman" w:cs="Times New Roman"/>
          <w:lang w:eastAsia="zh-CN"/>
        </w:rPr>
        <w:t>2</w:t>
      </w:r>
      <w:r>
        <w:rPr>
          <w:rFonts w:ascii="Times New Roman" w:eastAsiaTheme="minorEastAsia" w:hAnsi="Times New Roman" w:cs="Times New Roman" w:hint="eastAsia"/>
          <w:lang w:eastAsia="zh-CN"/>
        </w:rPr>
        <w:t>）在签订合同时不向你方提出附加条件；</w:t>
      </w:r>
    </w:p>
    <w:p w:rsidR="005C23D4" w:rsidRDefault="00921F10">
      <w:pPr>
        <w:pStyle w:val="aa"/>
        <w:spacing w:line="360" w:lineRule="auto"/>
        <w:ind w:right="113" w:firstLineChars="200" w:firstLine="420"/>
        <w:rPr>
          <w:rFonts w:ascii="Times New Roman" w:eastAsiaTheme="minorEastAsia" w:hAnsi="Times New Roman" w:cs="Times New Roman"/>
          <w:lang w:eastAsia="zh-CN"/>
        </w:rPr>
      </w:pPr>
      <w:r>
        <w:rPr>
          <w:rFonts w:ascii="Times New Roman" w:eastAsiaTheme="minorEastAsia" w:hAnsi="Times New Roman" w:cs="Times New Roman" w:hint="eastAsia"/>
          <w:lang w:eastAsia="zh-CN"/>
        </w:rPr>
        <w:t>（</w:t>
      </w:r>
      <w:r>
        <w:rPr>
          <w:rFonts w:ascii="Times New Roman" w:eastAsiaTheme="minorEastAsia" w:hAnsi="Times New Roman" w:cs="Times New Roman"/>
          <w:lang w:eastAsia="zh-CN"/>
        </w:rPr>
        <w:t>3</w:t>
      </w:r>
      <w:r>
        <w:rPr>
          <w:rFonts w:ascii="Times New Roman" w:eastAsiaTheme="minorEastAsia" w:hAnsi="Times New Roman" w:cs="Times New Roman" w:hint="eastAsia"/>
          <w:lang w:eastAsia="zh-CN"/>
        </w:rPr>
        <w:t>）按照招标文件要求提交履约担保；</w:t>
      </w:r>
    </w:p>
    <w:p w:rsidR="005C23D4" w:rsidRDefault="00921F10">
      <w:pPr>
        <w:pStyle w:val="aa"/>
        <w:spacing w:line="360" w:lineRule="auto"/>
        <w:ind w:right="113" w:firstLineChars="200" w:firstLine="420"/>
        <w:rPr>
          <w:rFonts w:ascii="Times New Roman" w:eastAsiaTheme="minorEastAsia" w:hAnsi="Times New Roman" w:cs="Times New Roman"/>
          <w:lang w:eastAsia="zh-CN"/>
        </w:rPr>
      </w:pPr>
      <w:r>
        <w:rPr>
          <w:rFonts w:ascii="Times New Roman" w:eastAsiaTheme="minorEastAsia" w:hAnsi="Times New Roman" w:cs="Times New Roman" w:hint="eastAsia"/>
          <w:lang w:eastAsia="zh-CN"/>
        </w:rPr>
        <w:t>（</w:t>
      </w:r>
      <w:r>
        <w:rPr>
          <w:rFonts w:ascii="Times New Roman" w:eastAsiaTheme="minorEastAsia" w:hAnsi="Times New Roman" w:cs="Times New Roman"/>
          <w:lang w:eastAsia="zh-CN"/>
        </w:rPr>
        <w:t>4</w:t>
      </w:r>
      <w:r>
        <w:rPr>
          <w:rFonts w:ascii="Times New Roman" w:eastAsiaTheme="minorEastAsia" w:hAnsi="Times New Roman" w:cs="Times New Roman" w:hint="eastAsia"/>
          <w:lang w:eastAsia="zh-CN"/>
        </w:rPr>
        <w:t>）在合同约定的期限内完成合同规定的全部义务；</w:t>
      </w:r>
    </w:p>
    <w:p w:rsidR="005C23D4" w:rsidRDefault="00921F10">
      <w:pPr>
        <w:pStyle w:val="aa"/>
        <w:spacing w:line="360" w:lineRule="auto"/>
        <w:ind w:right="113" w:firstLineChars="200" w:firstLine="420"/>
        <w:rPr>
          <w:rFonts w:ascii="Times New Roman" w:eastAsiaTheme="minorEastAsia" w:hAnsi="Times New Roman" w:cs="Times New Roman"/>
          <w:lang w:eastAsia="zh-CN"/>
        </w:rPr>
      </w:pPr>
      <w:r>
        <w:rPr>
          <w:rFonts w:ascii="Times New Roman" w:eastAsiaTheme="minorEastAsia" w:hAnsi="Times New Roman" w:cs="Times New Roman" w:hint="eastAsia"/>
          <w:lang w:eastAsia="zh-CN"/>
        </w:rPr>
        <w:t>（</w:t>
      </w:r>
      <w:r>
        <w:rPr>
          <w:rFonts w:ascii="Times New Roman" w:eastAsiaTheme="minorEastAsia" w:hAnsi="Times New Roman" w:cs="Times New Roman"/>
          <w:lang w:eastAsia="zh-CN"/>
        </w:rPr>
        <w:t>5</w:t>
      </w:r>
      <w:r>
        <w:rPr>
          <w:rFonts w:ascii="Times New Roman" w:eastAsiaTheme="minorEastAsia" w:hAnsi="Times New Roman" w:cs="Times New Roman" w:hint="eastAsia"/>
          <w:lang w:eastAsia="zh-CN"/>
        </w:rPr>
        <w:t>）我方未处于财产被接管、破产状态；</w:t>
      </w:r>
    </w:p>
    <w:p w:rsidR="005C23D4" w:rsidRDefault="00921F10">
      <w:pPr>
        <w:pStyle w:val="aa"/>
        <w:spacing w:line="360" w:lineRule="auto"/>
        <w:ind w:right="113" w:firstLineChars="200" w:firstLine="420"/>
        <w:rPr>
          <w:rFonts w:ascii="Times New Roman" w:eastAsiaTheme="minorEastAsia" w:hAnsi="Times New Roman" w:cs="Times New Roman"/>
          <w:lang w:eastAsia="zh-CN"/>
        </w:rPr>
      </w:pPr>
      <w:r>
        <w:rPr>
          <w:rFonts w:ascii="Times New Roman" w:eastAsiaTheme="minorEastAsia" w:hAnsi="Times New Roman" w:cs="Times New Roman" w:hint="eastAsia"/>
          <w:lang w:eastAsia="zh-CN"/>
        </w:rPr>
        <w:t>（</w:t>
      </w:r>
      <w:r>
        <w:rPr>
          <w:rFonts w:ascii="Times New Roman" w:eastAsiaTheme="minorEastAsia" w:hAnsi="Times New Roman" w:cs="Times New Roman" w:hint="eastAsia"/>
          <w:lang w:eastAsia="zh-CN"/>
        </w:rPr>
        <w:t>6</w:t>
      </w:r>
      <w:r>
        <w:rPr>
          <w:rFonts w:ascii="Times New Roman" w:eastAsiaTheme="minorEastAsia" w:hAnsi="Times New Roman" w:cs="Times New Roman" w:hint="eastAsia"/>
          <w:lang w:eastAsia="zh-CN"/>
        </w:rPr>
        <w:t>）</w:t>
      </w:r>
      <w:r>
        <w:rPr>
          <w:rFonts w:ascii="Times New Roman" w:eastAsiaTheme="minorEastAsia" w:hAnsi="Times New Roman" w:cs="Times New Roman"/>
          <w:lang w:eastAsia="zh-CN"/>
        </w:rPr>
        <w:t>自</w:t>
      </w:r>
      <w:r>
        <w:rPr>
          <w:rFonts w:ascii="Times New Roman" w:eastAsiaTheme="minorEastAsia" w:hAnsi="Times New Roman" w:cs="Times New Roman"/>
          <w:lang w:eastAsia="zh-CN"/>
        </w:rPr>
        <w:t xml:space="preserve">2019 </w:t>
      </w:r>
      <w:r>
        <w:rPr>
          <w:rFonts w:ascii="Times New Roman" w:eastAsiaTheme="minorEastAsia" w:hAnsi="Times New Roman" w:cs="Times New Roman"/>
          <w:lang w:eastAsia="zh-CN"/>
        </w:rPr>
        <w:t>年</w:t>
      </w:r>
      <w:r>
        <w:rPr>
          <w:rFonts w:ascii="Times New Roman" w:eastAsiaTheme="minorEastAsia" w:hAnsi="Times New Roman" w:cs="Times New Roman"/>
          <w:lang w:eastAsia="zh-CN"/>
        </w:rPr>
        <w:t>1</w:t>
      </w:r>
      <w:r>
        <w:rPr>
          <w:rFonts w:ascii="Times New Roman" w:eastAsiaTheme="minorEastAsia" w:hAnsi="Times New Roman" w:cs="Times New Roman"/>
          <w:lang w:eastAsia="zh-CN"/>
        </w:rPr>
        <w:t>月</w:t>
      </w:r>
      <w:r>
        <w:rPr>
          <w:rFonts w:ascii="Times New Roman" w:eastAsiaTheme="minorEastAsia" w:hAnsi="Times New Roman" w:cs="Times New Roman"/>
          <w:lang w:eastAsia="zh-CN"/>
        </w:rPr>
        <w:t>1</w:t>
      </w:r>
      <w:r>
        <w:rPr>
          <w:rFonts w:ascii="Times New Roman" w:eastAsiaTheme="minorEastAsia" w:hAnsi="Times New Roman" w:cs="Times New Roman"/>
          <w:lang w:eastAsia="zh-CN"/>
        </w:rPr>
        <w:t>日以来没有骗取中标或严重违约</w:t>
      </w:r>
      <w:r>
        <w:rPr>
          <w:rFonts w:ascii="Times New Roman" w:eastAsiaTheme="minorEastAsia" w:hAnsi="Times New Roman" w:cs="Times New Roman" w:hint="eastAsia"/>
          <w:lang w:eastAsia="zh-CN"/>
        </w:rPr>
        <w:t>；</w:t>
      </w:r>
    </w:p>
    <w:p w:rsidR="005C23D4" w:rsidRDefault="00921F10">
      <w:pPr>
        <w:pStyle w:val="aa"/>
        <w:spacing w:line="360" w:lineRule="auto"/>
        <w:ind w:right="-91" w:firstLineChars="200" w:firstLine="420"/>
        <w:rPr>
          <w:rFonts w:ascii="Times New Roman" w:eastAsiaTheme="minorEastAsia" w:hAnsi="Times New Roman" w:cs="Times New Roman"/>
          <w:lang w:eastAsia="zh-CN"/>
        </w:rPr>
      </w:pPr>
      <w:r>
        <w:rPr>
          <w:rFonts w:ascii="Times New Roman" w:eastAsiaTheme="minorEastAsia" w:hAnsi="Times New Roman" w:cs="Times New Roman" w:hint="eastAsia"/>
          <w:lang w:eastAsia="zh-CN"/>
        </w:rPr>
        <w:t>（</w:t>
      </w:r>
      <w:r>
        <w:rPr>
          <w:rFonts w:ascii="Times New Roman" w:eastAsiaTheme="minorEastAsia" w:hAnsi="Times New Roman" w:cs="Times New Roman" w:hint="eastAsia"/>
          <w:lang w:eastAsia="zh-CN"/>
        </w:rPr>
        <w:t>7</w:t>
      </w:r>
      <w:r>
        <w:rPr>
          <w:rFonts w:ascii="Times New Roman" w:eastAsiaTheme="minorEastAsia" w:hAnsi="Times New Roman" w:cs="Times New Roman" w:hint="eastAsia"/>
          <w:lang w:eastAsia="zh-CN"/>
        </w:rPr>
        <w:t>）</w:t>
      </w:r>
      <w:r>
        <w:rPr>
          <w:rFonts w:ascii="Times New Roman" w:eastAsiaTheme="minorEastAsia" w:hAnsi="Times New Roman" w:cs="Times New Roman"/>
          <w:lang w:eastAsia="zh-CN"/>
        </w:rPr>
        <w:t>自</w:t>
      </w:r>
      <w:r>
        <w:rPr>
          <w:rFonts w:ascii="Times New Roman" w:eastAsiaTheme="minorEastAsia" w:hAnsi="Times New Roman" w:cs="Times New Roman"/>
          <w:lang w:eastAsia="zh-CN"/>
        </w:rPr>
        <w:t>2019</w:t>
      </w:r>
      <w:r>
        <w:rPr>
          <w:rFonts w:ascii="Times New Roman" w:eastAsiaTheme="minorEastAsia" w:hAnsi="Times New Roman" w:cs="Times New Roman"/>
          <w:lang w:eastAsia="zh-CN"/>
        </w:rPr>
        <w:t>年</w:t>
      </w:r>
      <w:r>
        <w:rPr>
          <w:rFonts w:ascii="Times New Roman" w:eastAsiaTheme="minorEastAsia" w:hAnsi="Times New Roman" w:cs="Times New Roman"/>
          <w:lang w:eastAsia="zh-CN"/>
        </w:rPr>
        <w:t>1</w:t>
      </w:r>
      <w:r>
        <w:rPr>
          <w:rFonts w:ascii="Times New Roman" w:eastAsiaTheme="minorEastAsia" w:hAnsi="Times New Roman" w:cs="Times New Roman"/>
          <w:lang w:eastAsia="zh-CN"/>
        </w:rPr>
        <w:t>月</w:t>
      </w:r>
      <w:r>
        <w:rPr>
          <w:rFonts w:ascii="Times New Roman" w:eastAsiaTheme="minorEastAsia" w:hAnsi="Times New Roman" w:cs="Times New Roman"/>
          <w:lang w:eastAsia="zh-CN"/>
        </w:rPr>
        <w:t>1</w:t>
      </w:r>
      <w:r>
        <w:rPr>
          <w:rFonts w:ascii="Times New Roman" w:eastAsiaTheme="minorEastAsia" w:hAnsi="Times New Roman" w:cs="Times New Roman"/>
          <w:lang w:eastAsia="zh-CN"/>
        </w:rPr>
        <w:t>日以来，单位、现任法定代表人、项目负责人均没有行贿犯罪记录</w:t>
      </w:r>
      <w:r>
        <w:rPr>
          <w:rFonts w:ascii="Times New Roman" w:eastAsiaTheme="minorEastAsia" w:hAnsi="Times New Roman" w:cs="Times New Roman" w:hint="eastAsia"/>
          <w:lang w:eastAsia="zh-CN"/>
        </w:rPr>
        <w:t>；</w:t>
      </w:r>
    </w:p>
    <w:p w:rsidR="005C23D4" w:rsidRDefault="00921F10">
      <w:pPr>
        <w:pStyle w:val="aa"/>
        <w:numPr>
          <w:ilvl w:val="0"/>
          <w:numId w:val="2"/>
        </w:numPr>
        <w:tabs>
          <w:tab w:val="left" w:pos="3739"/>
          <w:tab w:val="left" w:pos="4214"/>
          <w:tab w:val="left" w:pos="5630"/>
        </w:tabs>
        <w:spacing w:before="37" w:line="360" w:lineRule="auto"/>
        <w:ind w:right="111" w:firstLineChars="200" w:firstLine="420"/>
        <w:rPr>
          <w:rFonts w:ascii="Times New Roman" w:eastAsiaTheme="minorEastAsia" w:hAnsi="Times New Roman" w:cs="Times New Roman"/>
          <w:lang w:eastAsia="zh-CN"/>
        </w:rPr>
      </w:pPr>
      <w:r>
        <w:rPr>
          <w:rFonts w:ascii="Times New Roman" w:eastAsiaTheme="minorEastAsia" w:hAnsi="Times New Roman" w:cs="Times New Roman" w:hint="eastAsia"/>
          <w:lang w:eastAsia="zh-CN"/>
        </w:rPr>
        <w:t>我方在此声明，所递交的投标文件及有关资料内容完整、真实和准确，且不存在第二章“投标人须知”第</w:t>
      </w:r>
      <w:r>
        <w:rPr>
          <w:rFonts w:ascii="Times New Roman" w:eastAsiaTheme="minorEastAsia" w:hAnsi="Times New Roman" w:cs="Times New Roman"/>
          <w:lang w:eastAsia="zh-CN"/>
        </w:rPr>
        <w:t xml:space="preserve"> 1.4.3 </w:t>
      </w:r>
      <w:r>
        <w:rPr>
          <w:rFonts w:ascii="Times New Roman" w:eastAsiaTheme="minorEastAsia" w:hAnsi="Times New Roman" w:cs="Times New Roman" w:hint="eastAsia"/>
          <w:lang w:eastAsia="zh-CN"/>
        </w:rPr>
        <w:t>项规定的任何一种情形。</w:t>
      </w:r>
    </w:p>
    <w:p w:rsidR="005C23D4" w:rsidRDefault="00921F10">
      <w:pPr>
        <w:pStyle w:val="aa"/>
        <w:numPr>
          <w:ilvl w:val="0"/>
          <w:numId w:val="2"/>
        </w:numPr>
        <w:tabs>
          <w:tab w:val="left" w:pos="3739"/>
          <w:tab w:val="left" w:pos="4214"/>
          <w:tab w:val="left" w:pos="5630"/>
        </w:tabs>
        <w:spacing w:before="37" w:line="360" w:lineRule="auto"/>
        <w:ind w:right="111"/>
        <w:rPr>
          <w:rFonts w:ascii="Times New Roman" w:eastAsiaTheme="minorEastAsia" w:hAnsi="Times New Roman" w:cs="Times New Roman"/>
          <w:lang w:eastAsia="zh-CN"/>
        </w:rPr>
      </w:pPr>
      <w:r>
        <w:rPr>
          <w:rFonts w:ascii="Times New Roman" w:eastAsiaTheme="minorEastAsia" w:hAnsi="Times New Roman" w:cs="Times New Roman" w:hint="eastAsia"/>
          <w:lang w:eastAsia="zh-CN"/>
        </w:rPr>
        <w:t>我方已仔细审阅招标文件内容，自愿接受第二章</w:t>
      </w:r>
      <w:r>
        <w:rPr>
          <w:rFonts w:ascii="Times New Roman" w:eastAsiaTheme="minorEastAsia" w:hAnsi="Times New Roman" w:cs="Times New Roman"/>
          <w:lang w:eastAsia="zh-CN"/>
        </w:rPr>
        <w:t xml:space="preserve"> “</w:t>
      </w:r>
      <w:r>
        <w:rPr>
          <w:rFonts w:ascii="Times New Roman" w:eastAsiaTheme="minorEastAsia" w:hAnsi="Times New Roman" w:cs="Times New Roman"/>
          <w:lang w:eastAsia="zh-CN"/>
        </w:rPr>
        <w:t>投标人须知前附表</w:t>
      </w:r>
      <w:r>
        <w:rPr>
          <w:rFonts w:ascii="Times New Roman" w:eastAsiaTheme="minorEastAsia" w:hAnsi="Times New Roman" w:cs="Times New Roman"/>
          <w:lang w:eastAsia="zh-CN"/>
        </w:rPr>
        <w:t>”</w:t>
      </w:r>
      <w:r>
        <w:rPr>
          <w:rFonts w:ascii="Times New Roman" w:eastAsiaTheme="minorEastAsia" w:hAnsi="Times New Roman" w:cs="Times New Roman"/>
          <w:lang w:eastAsia="zh-CN"/>
        </w:rPr>
        <w:t>第</w:t>
      </w:r>
      <w:r>
        <w:rPr>
          <w:rFonts w:ascii="Times New Roman" w:eastAsiaTheme="minorEastAsia" w:hAnsi="Times New Roman" w:cs="Times New Roman"/>
          <w:lang w:eastAsia="zh-CN"/>
        </w:rPr>
        <w:t>10.5</w:t>
      </w:r>
      <w:r>
        <w:rPr>
          <w:rFonts w:ascii="Times New Roman" w:eastAsiaTheme="minorEastAsia" w:hAnsi="Times New Roman" w:cs="Times New Roman"/>
          <w:lang w:eastAsia="zh-CN"/>
        </w:rPr>
        <w:t>项的要求。</w:t>
      </w:r>
    </w:p>
    <w:p w:rsidR="005C23D4" w:rsidRDefault="00921F10">
      <w:pPr>
        <w:pStyle w:val="aa"/>
        <w:numPr>
          <w:ilvl w:val="0"/>
          <w:numId w:val="2"/>
        </w:numPr>
        <w:tabs>
          <w:tab w:val="left" w:pos="3739"/>
          <w:tab w:val="left" w:pos="4214"/>
          <w:tab w:val="left" w:pos="5630"/>
        </w:tabs>
        <w:spacing w:before="37" w:line="360" w:lineRule="auto"/>
        <w:ind w:right="111" w:firstLineChars="200" w:firstLine="420"/>
        <w:rPr>
          <w:rFonts w:ascii="Times New Roman" w:eastAsiaTheme="minorEastAsia" w:hAnsi="Times New Roman" w:cs="Times New Roman"/>
          <w:lang w:eastAsia="zh-CN"/>
        </w:rPr>
      </w:pPr>
      <w:r>
        <w:rPr>
          <w:rFonts w:ascii="Times New Roman" w:eastAsiaTheme="minorEastAsia" w:hAnsi="Times New Roman" w:cs="Times New Roman" w:hint="eastAsia"/>
          <w:lang w:eastAsia="zh-CN"/>
        </w:rPr>
        <w:lastRenderedPageBreak/>
        <w:t>（其他补充说明）。</w:t>
      </w:r>
    </w:p>
    <w:p w:rsidR="005C23D4" w:rsidRDefault="005C23D4">
      <w:pPr>
        <w:pStyle w:val="aa"/>
        <w:tabs>
          <w:tab w:val="left" w:pos="7241"/>
        </w:tabs>
        <w:spacing w:before="37"/>
        <w:ind w:left="2621" w:right="113"/>
        <w:rPr>
          <w:rFonts w:ascii="Times New Roman" w:eastAsiaTheme="minorEastAsia" w:hAnsi="Times New Roman" w:cs="Times New Roman"/>
          <w:lang w:eastAsia="zh-CN"/>
        </w:rPr>
      </w:pPr>
    </w:p>
    <w:p w:rsidR="005C23D4" w:rsidRDefault="005C23D4">
      <w:pPr>
        <w:pStyle w:val="aa"/>
        <w:tabs>
          <w:tab w:val="left" w:pos="7241"/>
        </w:tabs>
        <w:spacing w:before="37"/>
        <w:ind w:left="2621" w:right="113"/>
        <w:rPr>
          <w:rFonts w:ascii="Times New Roman" w:eastAsiaTheme="minorEastAsia" w:hAnsi="Times New Roman" w:cs="Times New Roman"/>
          <w:lang w:eastAsia="zh-CN"/>
        </w:rPr>
      </w:pPr>
    </w:p>
    <w:p w:rsidR="005C23D4" w:rsidRDefault="00921F10">
      <w:pPr>
        <w:pStyle w:val="aa"/>
        <w:tabs>
          <w:tab w:val="left" w:pos="7241"/>
        </w:tabs>
        <w:spacing w:before="37" w:line="360" w:lineRule="auto"/>
        <w:ind w:left="2621" w:right="113"/>
        <w:rPr>
          <w:rFonts w:ascii="Times New Roman" w:eastAsiaTheme="minorEastAsia" w:hAnsi="Times New Roman" w:cs="Times New Roman"/>
          <w:lang w:eastAsia="zh-CN"/>
        </w:rPr>
      </w:pPr>
      <w:r>
        <w:rPr>
          <w:rFonts w:ascii="Times New Roman" w:eastAsiaTheme="minorEastAsia" w:hAnsi="Times New Roman" w:cs="Times New Roman" w:hint="eastAsia"/>
          <w:lang w:eastAsia="zh-CN"/>
        </w:rPr>
        <w:t>投标人：</w:t>
      </w:r>
      <w:r>
        <w:rPr>
          <w:rFonts w:ascii="Times New Roman" w:eastAsiaTheme="minorEastAsia" w:hAnsi="Times New Roman" w:cs="Times New Roman"/>
          <w:u w:val="single"/>
          <w:lang w:eastAsia="zh-CN"/>
        </w:rPr>
        <w:tab/>
      </w:r>
      <w:r>
        <w:rPr>
          <w:rFonts w:ascii="Times New Roman" w:eastAsiaTheme="minorEastAsia" w:hAnsi="Times New Roman" w:cs="Times New Roman" w:hint="eastAsia"/>
          <w:lang w:eastAsia="zh-CN"/>
        </w:rPr>
        <w:t>（盖单位公章）</w:t>
      </w:r>
    </w:p>
    <w:p w:rsidR="005C23D4" w:rsidRDefault="00921F10">
      <w:pPr>
        <w:pStyle w:val="aa"/>
        <w:tabs>
          <w:tab w:val="left" w:pos="6381"/>
        </w:tabs>
        <w:spacing w:before="48" w:line="360" w:lineRule="auto"/>
        <w:ind w:left="2601"/>
        <w:rPr>
          <w:rFonts w:ascii="Times New Roman" w:eastAsiaTheme="minorEastAsia" w:hAnsi="Times New Roman" w:cs="Times New Roman"/>
          <w:lang w:eastAsia="zh-CN"/>
        </w:rPr>
      </w:pPr>
      <w:r>
        <w:rPr>
          <w:rFonts w:ascii="Times New Roman" w:eastAsiaTheme="minorEastAsia" w:hAnsi="Times New Roman" w:cs="Times New Roman" w:hint="eastAsia"/>
          <w:lang w:eastAsia="zh-CN"/>
        </w:rPr>
        <w:t>法定代表人或其委托代理人：</w:t>
      </w:r>
      <w:r>
        <w:rPr>
          <w:rFonts w:ascii="Times New Roman" w:eastAsiaTheme="minorEastAsia" w:hAnsi="Times New Roman" w:cs="Times New Roman"/>
          <w:u w:val="single"/>
          <w:lang w:eastAsia="zh-CN"/>
        </w:rPr>
        <w:tab/>
      </w:r>
      <w:r>
        <w:rPr>
          <w:rFonts w:ascii="Times New Roman" w:eastAsiaTheme="minorEastAsia" w:hAnsi="Times New Roman" w:cs="Times New Roman" w:hint="eastAsia"/>
          <w:lang w:eastAsia="zh-CN"/>
        </w:rPr>
        <w:t>（签字）</w:t>
      </w:r>
    </w:p>
    <w:p w:rsidR="005C23D4" w:rsidRDefault="00921F10">
      <w:pPr>
        <w:pStyle w:val="aa"/>
        <w:tabs>
          <w:tab w:val="left" w:pos="3232"/>
          <w:tab w:val="left" w:pos="8529"/>
        </w:tabs>
        <w:spacing w:before="36" w:line="360" w:lineRule="auto"/>
        <w:ind w:left="2601"/>
        <w:rPr>
          <w:rFonts w:ascii="Times New Roman" w:eastAsiaTheme="minorEastAsia" w:hAnsi="Times New Roman" w:cs="Times New Roman"/>
          <w:lang w:eastAsia="zh-CN"/>
        </w:rPr>
      </w:pPr>
      <w:r>
        <w:rPr>
          <w:rFonts w:ascii="Times New Roman" w:eastAsiaTheme="minorEastAsia" w:hAnsi="Times New Roman" w:cs="Times New Roman" w:hint="eastAsia"/>
          <w:lang w:eastAsia="zh-CN"/>
        </w:rPr>
        <w:t>地</w:t>
      </w:r>
      <w:r>
        <w:rPr>
          <w:rFonts w:ascii="Times New Roman" w:eastAsiaTheme="minorEastAsia" w:hAnsi="Times New Roman" w:cs="Times New Roman"/>
          <w:lang w:eastAsia="zh-CN"/>
        </w:rPr>
        <w:tab/>
      </w:r>
      <w:r>
        <w:rPr>
          <w:rFonts w:ascii="Times New Roman" w:eastAsiaTheme="minorEastAsia" w:hAnsi="Times New Roman" w:cs="Times New Roman" w:hint="eastAsia"/>
          <w:lang w:eastAsia="zh-CN"/>
        </w:rPr>
        <w:t>址：</w:t>
      </w:r>
      <w:r>
        <w:rPr>
          <w:rFonts w:ascii="Times New Roman" w:eastAsiaTheme="minorEastAsia" w:hAnsi="Times New Roman" w:cs="Times New Roman"/>
          <w:u w:val="single"/>
          <w:lang w:eastAsia="zh-CN"/>
        </w:rPr>
        <w:tab/>
      </w:r>
    </w:p>
    <w:p w:rsidR="005C23D4" w:rsidRDefault="00921F10">
      <w:pPr>
        <w:pStyle w:val="aa"/>
        <w:tabs>
          <w:tab w:val="left" w:pos="3232"/>
          <w:tab w:val="left" w:pos="8529"/>
        </w:tabs>
        <w:spacing w:before="36" w:line="360" w:lineRule="auto"/>
        <w:ind w:left="2601"/>
        <w:rPr>
          <w:rFonts w:ascii="Times New Roman" w:eastAsiaTheme="minorEastAsia" w:hAnsi="Times New Roman" w:cs="Times New Roman"/>
          <w:lang w:eastAsia="zh-CN"/>
        </w:rPr>
      </w:pPr>
      <w:r>
        <w:rPr>
          <w:rFonts w:ascii="Times New Roman" w:eastAsiaTheme="minorEastAsia" w:hAnsi="Times New Roman" w:cs="Times New Roman" w:hint="eastAsia"/>
          <w:lang w:eastAsia="zh-CN"/>
        </w:rPr>
        <w:t>网</w:t>
      </w:r>
      <w:r>
        <w:rPr>
          <w:rFonts w:ascii="Times New Roman" w:eastAsiaTheme="minorEastAsia" w:hAnsi="Times New Roman" w:cs="Times New Roman"/>
          <w:lang w:eastAsia="zh-CN"/>
        </w:rPr>
        <w:tab/>
      </w:r>
      <w:r>
        <w:rPr>
          <w:rFonts w:ascii="Times New Roman" w:eastAsiaTheme="minorEastAsia" w:hAnsi="Times New Roman" w:cs="Times New Roman" w:hint="eastAsia"/>
          <w:lang w:eastAsia="zh-CN"/>
        </w:rPr>
        <w:t>址：</w:t>
      </w:r>
      <w:r>
        <w:rPr>
          <w:rFonts w:ascii="Times New Roman" w:eastAsiaTheme="minorEastAsia" w:hAnsi="Times New Roman" w:cs="Times New Roman"/>
          <w:u w:val="single"/>
          <w:lang w:eastAsia="zh-CN"/>
        </w:rPr>
        <w:tab/>
      </w:r>
    </w:p>
    <w:p w:rsidR="005C23D4" w:rsidRDefault="00921F10">
      <w:pPr>
        <w:pStyle w:val="aa"/>
        <w:tabs>
          <w:tab w:val="left" w:pos="3232"/>
          <w:tab w:val="left" w:pos="8529"/>
        </w:tabs>
        <w:spacing w:before="37" w:line="360" w:lineRule="auto"/>
        <w:ind w:left="2601"/>
        <w:rPr>
          <w:rFonts w:ascii="Times New Roman" w:eastAsiaTheme="minorEastAsia" w:hAnsi="Times New Roman" w:cs="Times New Roman"/>
          <w:lang w:eastAsia="zh-CN"/>
        </w:rPr>
      </w:pPr>
      <w:r>
        <w:rPr>
          <w:rFonts w:ascii="Times New Roman" w:eastAsiaTheme="minorEastAsia" w:hAnsi="Times New Roman" w:cs="Times New Roman" w:hint="eastAsia"/>
          <w:lang w:eastAsia="zh-CN"/>
        </w:rPr>
        <w:t>电</w:t>
      </w:r>
      <w:r>
        <w:rPr>
          <w:rFonts w:ascii="Times New Roman" w:eastAsiaTheme="minorEastAsia" w:hAnsi="Times New Roman" w:cs="Times New Roman"/>
          <w:lang w:eastAsia="zh-CN"/>
        </w:rPr>
        <w:tab/>
      </w:r>
      <w:r>
        <w:rPr>
          <w:rFonts w:ascii="Times New Roman" w:eastAsiaTheme="minorEastAsia" w:hAnsi="Times New Roman" w:cs="Times New Roman" w:hint="eastAsia"/>
          <w:lang w:eastAsia="zh-CN"/>
        </w:rPr>
        <w:t>话：</w:t>
      </w:r>
      <w:r>
        <w:rPr>
          <w:rFonts w:ascii="Times New Roman" w:eastAsiaTheme="minorEastAsia" w:hAnsi="Times New Roman" w:cs="Times New Roman"/>
          <w:u w:val="single"/>
          <w:lang w:eastAsia="zh-CN"/>
        </w:rPr>
        <w:tab/>
      </w:r>
    </w:p>
    <w:p w:rsidR="005C23D4" w:rsidRDefault="00921F10">
      <w:pPr>
        <w:pStyle w:val="aa"/>
        <w:tabs>
          <w:tab w:val="left" w:pos="3232"/>
          <w:tab w:val="left" w:pos="8529"/>
        </w:tabs>
        <w:spacing w:before="37" w:line="360" w:lineRule="auto"/>
        <w:ind w:left="2601"/>
        <w:rPr>
          <w:rFonts w:ascii="Times New Roman" w:eastAsiaTheme="minorEastAsia" w:hAnsi="Times New Roman" w:cs="Times New Roman"/>
          <w:lang w:eastAsia="zh-CN"/>
        </w:rPr>
      </w:pPr>
      <w:r>
        <w:rPr>
          <w:rFonts w:ascii="Times New Roman" w:eastAsiaTheme="minorEastAsia" w:hAnsi="Times New Roman" w:cs="Times New Roman" w:hint="eastAsia"/>
          <w:lang w:eastAsia="zh-CN"/>
        </w:rPr>
        <w:t>传</w:t>
      </w:r>
      <w:r>
        <w:rPr>
          <w:rFonts w:ascii="Times New Roman" w:eastAsiaTheme="minorEastAsia" w:hAnsi="Times New Roman" w:cs="Times New Roman"/>
          <w:lang w:eastAsia="zh-CN"/>
        </w:rPr>
        <w:tab/>
      </w:r>
      <w:r>
        <w:rPr>
          <w:rFonts w:ascii="Times New Roman" w:eastAsiaTheme="minorEastAsia" w:hAnsi="Times New Roman" w:cs="Times New Roman" w:hint="eastAsia"/>
          <w:lang w:eastAsia="zh-CN"/>
        </w:rPr>
        <w:t>真：</w:t>
      </w:r>
      <w:r>
        <w:rPr>
          <w:rFonts w:ascii="Times New Roman" w:eastAsiaTheme="minorEastAsia" w:hAnsi="Times New Roman" w:cs="Times New Roman"/>
          <w:u w:val="single"/>
          <w:lang w:eastAsia="zh-CN"/>
        </w:rPr>
        <w:tab/>
      </w:r>
    </w:p>
    <w:p w:rsidR="005C23D4" w:rsidRDefault="00921F10">
      <w:pPr>
        <w:pStyle w:val="aa"/>
        <w:tabs>
          <w:tab w:val="left" w:pos="631"/>
          <w:tab w:val="left" w:pos="1471"/>
          <w:tab w:val="left" w:pos="2311"/>
        </w:tabs>
        <w:spacing w:before="37" w:line="360" w:lineRule="auto"/>
        <w:ind w:right="117"/>
        <w:jc w:val="right"/>
        <w:rPr>
          <w:rFonts w:ascii="Times New Roman" w:eastAsiaTheme="minorEastAsia" w:hAnsi="Times New Roman" w:cs="Times New Roman"/>
          <w:lang w:eastAsia="zh-CN"/>
        </w:rPr>
      </w:pPr>
      <w:r>
        <w:rPr>
          <w:rFonts w:ascii="Times New Roman" w:eastAsiaTheme="minorEastAsia" w:hAnsi="Times New Roman" w:cs="Times New Roman"/>
          <w:u w:val="single"/>
          <w:lang w:eastAsia="zh-CN"/>
        </w:rPr>
        <w:tab/>
      </w:r>
      <w:r>
        <w:rPr>
          <w:rFonts w:ascii="Times New Roman" w:eastAsiaTheme="minorEastAsia" w:hAnsi="Times New Roman" w:cs="Times New Roman" w:hint="eastAsia"/>
          <w:lang w:eastAsia="zh-CN"/>
        </w:rPr>
        <w:t>年</w:t>
      </w:r>
      <w:r>
        <w:rPr>
          <w:rFonts w:ascii="Times New Roman" w:eastAsiaTheme="minorEastAsia" w:hAnsi="Times New Roman" w:cs="Times New Roman"/>
          <w:u w:val="single"/>
          <w:lang w:eastAsia="zh-CN"/>
        </w:rPr>
        <w:tab/>
      </w:r>
      <w:r>
        <w:rPr>
          <w:rFonts w:ascii="Times New Roman" w:eastAsiaTheme="minorEastAsia" w:hAnsi="Times New Roman" w:cs="Times New Roman" w:hint="eastAsia"/>
          <w:lang w:eastAsia="zh-CN"/>
        </w:rPr>
        <w:t>月</w:t>
      </w:r>
      <w:r>
        <w:rPr>
          <w:rFonts w:ascii="Times New Roman" w:eastAsiaTheme="minorEastAsia" w:hAnsi="Times New Roman" w:cs="Times New Roman"/>
          <w:u w:val="single"/>
          <w:lang w:eastAsia="zh-CN"/>
        </w:rPr>
        <w:tab/>
      </w:r>
      <w:r>
        <w:rPr>
          <w:rFonts w:ascii="Times New Roman" w:eastAsiaTheme="minorEastAsia" w:hAnsi="Times New Roman" w:cs="Times New Roman" w:hint="eastAsia"/>
          <w:lang w:eastAsia="zh-CN"/>
        </w:rPr>
        <w:t>日</w:t>
      </w:r>
    </w:p>
    <w:p w:rsidR="005C23D4" w:rsidRDefault="005C23D4">
      <w:pPr>
        <w:spacing w:line="360" w:lineRule="auto"/>
        <w:jc w:val="right"/>
        <w:rPr>
          <w:rFonts w:ascii="Times New Roman" w:eastAsiaTheme="minorEastAsia" w:hAnsi="Times New Roman" w:cs="Times New Roman"/>
          <w:szCs w:val="21"/>
          <w:lang w:eastAsia="zh-CN"/>
        </w:rPr>
        <w:sectPr w:rsidR="005C23D4">
          <w:footerReference w:type="default" r:id="rId18"/>
          <w:pgSz w:w="12240" w:h="15840"/>
          <w:pgMar w:top="1500" w:right="1680" w:bottom="1120" w:left="1720" w:header="0" w:footer="921" w:gutter="0"/>
          <w:cols w:space="720"/>
        </w:sectPr>
      </w:pPr>
    </w:p>
    <w:p w:rsidR="005C23D4" w:rsidRDefault="00921F10">
      <w:pPr>
        <w:rPr>
          <w:rFonts w:ascii="Times New Roman" w:eastAsiaTheme="minorEastAsia" w:hAnsi="Times New Roman" w:cs="Times New Roman"/>
          <w:lang w:eastAsia="zh-CN"/>
        </w:rPr>
      </w:pPr>
      <w:bookmarkStart w:id="995" w:name="_Toc26781_WPSOffice_Level3"/>
      <w:r>
        <w:rPr>
          <w:rFonts w:ascii="Times New Roman" w:eastAsiaTheme="minorEastAsia" w:hAnsi="Times New Roman" w:cs="Times New Roman" w:hint="eastAsia"/>
          <w:lang w:eastAsia="zh-CN"/>
        </w:rPr>
        <w:lastRenderedPageBreak/>
        <w:t>（二）投标函附录</w:t>
      </w:r>
      <w:bookmarkEnd w:id="995"/>
    </w:p>
    <w:p w:rsidR="005C23D4" w:rsidRDefault="005C23D4">
      <w:pPr>
        <w:pStyle w:val="aa"/>
        <w:rPr>
          <w:rFonts w:ascii="Times New Roman" w:eastAsiaTheme="minorEastAsia" w:hAnsi="Times New Roman" w:cs="Times New Roman"/>
          <w:sz w:val="20"/>
          <w:lang w:eastAsia="zh-CN"/>
        </w:rPr>
      </w:pPr>
    </w:p>
    <w:p w:rsidR="005C23D4" w:rsidRDefault="005C23D4">
      <w:pPr>
        <w:pStyle w:val="aa"/>
        <w:spacing w:before="11"/>
        <w:rPr>
          <w:rFonts w:ascii="Times New Roman" w:eastAsiaTheme="minorEastAsia" w:hAnsi="Times New Roman" w:cs="Times New Roman"/>
          <w:sz w:val="22"/>
          <w:lang w:eastAsia="zh-CN"/>
        </w:rPr>
      </w:pPr>
    </w:p>
    <w:tbl>
      <w:tblPr>
        <w:tblW w:w="924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56"/>
        <w:gridCol w:w="2075"/>
        <w:gridCol w:w="4253"/>
        <w:gridCol w:w="1559"/>
      </w:tblGrid>
      <w:tr w:rsidR="005C23D4">
        <w:trPr>
          <w:trHeight w:hRule="exact" w:val="538"/>
        </w:trPr>
        <w:tc>
          <w:tcPr>
            <w:tcW w:w="1356" w:type="dxa"/>
          </w:tcPr>
          <w:p w:rsidR="005C23D4" w:rsidRDefault="00921F10">
            <w:pPr>
              <w:pStyle w:val="TableParagraph"/>
              <w:spacing w:before="26"/>
              <w:ind w:right="443"/>
              <w:jc w:val="center"/>
              <w:rPr>
                <w:rFonts w:ascii="Times New Roman" w:eastAsiaTheme="minorEastAsia" w:hAnsi="Times New Roman" w:cs="Times New Roman"/>
                <w:b/>
                <w:szCs w:val="21"/>
              </w:rPr>
            </w:pPr>
            <w:r>
              <w:rPr>
                <w:rFonts w:ascii="Times New Roman" w:eastAsiaTheme="minorEastAsia" w:hAnsi="Times New Roman" w:cs="Times New Roman" w:hint="eastAsia"/>
                <w:b/>
                <w:szCs w:val="21"/>
              </w:rPr>
              <w:t>序号</w:t>
            </w:r>
          </w:p>
        </w:tc>
        <w:tc>
          <w:tcPr>
            <w:tcW w:w="2075" w:type="dxa"/>
          </w:tcPr>
          <w:p w:rsidR="005C23D4" w:rsidRDefault="00921F10">
            <w:pPr>
              <w:pStyle w:val="TableParagraph"/>
              <w:spacing w:before="26"/>
              <w:ind w:right="214"/>
              <w:jc w:val="center"/>
              <w:rPr>
                <w:rFonts w:ascii="Times New Roman" w:eastAsiaTheme="minorEastAsia" w:hAnsi="Times New Roman" w:cs="Times New Roman"/>
                <w:b/>
                <w:szCs w:val="21"/>
              </w:rPr>
            </w:pPr>
            <w:r>
              <w:rPr>
                <w:rFonts w:ascii="Times New Roman" w:eastAsiaTheme="minorEastAsia" w:hAnsi="Times New Roman" w:cs="Times New Roman" w:hint="eastAsia"/>
                <w:b/>
                <w:szCs w:val="21"/>
              </w:rPr>
              <w:t>条款名称</w:t>
            </w:r>
          </w:p>
        </w:tc>
        <w:tc>
          <w:tcPr>
            <w:tcW w:w="4253" w:type="dxa"/>
          </w:tcPr>
          <w:p w:rsidR="005C23D4" w:rsidRDefault="00921F10">
            <w:pPr>
              <w:pStyle w:val="TableParagraph"/>
              <w:spacing w:before="26"/>
              <w:jc w:val="center"/>
              <w:rPr>
                <w:rFonts w:ascii="Times New Roman" w:eastAsiaTheme="minorEastAsia" w:hAnsi="Times New Roman" w:cs="Times New Roman"/>
                <w:b/>
                <w:szCs w:val="21"/>
              </w:rPr>
            </w:pPr>
            <w:r>
              <w:rPr>
                <w:rFonts w:ascii="Times New Roman" w:eastAsiaTheme="minorEastAsia" w:hAnsi="Times New Roman" w:cs="Times New Roman" w:hint="eastAsia"/>
                <w:b/>
                <w:szCs w:val="21"/>
              </w:rPr>
              <w:t>约定内容</w:t>
            </w:r>
          </w:p>
        </w:tc>
        <w:tc>
          <w:tcPr>
            <w:tcW w:w="1559" w:type="dxa"/>
          </w:tcPr>
          <w:p w:rsidR="005C23D4" w:rsidRDefault="00921F10">
            <w:pPr>
              <w:pStyle w:val="TableParagraph"/>
              <w:spacing w:before="26"/>
              <w:jc w:val="center"/>
              <w:rPr>
                <w:rFonts w:ascii="Times New Roman" w:eastAsiaTheme="minorEastAsia" w:hAnsi="Times New Roman" w:cs="Times New Roman"/>
                <w:b/>
                <w:szCs w:val="21"/>
              </w:rPr>
            </w:pPr>
            <w:r>
              <w:rPr>
                <w:rFonts w:ascii="Times New Roman" w:eastAsiaTheme="minorEastAsia" w:hAnsi="Times New Roman" w:cs="Times New Roman" w:hint="eastAsia"/>
                <w:b/>
                <w:szCs w:val="21"/>
              </w:rPr>
              <w:t>备注</w:t>
            </w:r>
          </w:p>
        </w:tc>
      </w:tr>
      <w:tr w:rsidR="005C23D4">
        <w:trPr>
          <w:trHeight w:hRule="exact" w:val="451"/>
        </w:trPr>
        <w:tc>
          <w:tcPr>
            <w:tcW w:w="1356" w:type="dxa"/>
          </w:tcPr>
          <w:p w:rsidR="005C23D4" w:rsidRDefault="00921F10">
            <w:pPr>
              <w:pStyle w:val="TableParagraph"/>
              <w:spacing w:before="94"/>
              <w:jc w:val="center"/>
              <w:rPr>
                <w:rFonts w:ascii="Times New Roman" w:eastAsiaTheme="minorEastAsia" w:hAnsi="Times New Roman" w:cs="Times New Roman"/>
                <w:szCs w:val="21"/>
              </w:rPr>
            </w:pPr>
            <w:r>
              <w:rPr>
                <w:rFonts w:ascii="Times New Roman" w:eastAsiaTheme="minorEastAsia" w:hAnsi="Times New Roman" w:cs="Times New Roman"/>
                <w:szCs w:val="21"/>
              </w:rPr>
              <w:t>1</w:t>
            </w:r>
          </w:p>
        </w:tc>
        <w:tc>
          <w:tcPr>
            <w:tcW w:w="2075" w:type="dxa"/>
          </w:tcPr>
          <w:p w:rsidR="005C23D4" w:rsidRDefault="00921F10">
            <w:pPr>
              <w:pStyle w:val="TableParagraph"/>
              <w:spacing w:before="107"/>
              <w:ind w:left="214" w:right="214"/>
              <w:jc w:val="center"/>
              <w:rPr>
                <w:rFonts w:ascii="Times New Roman" w:eastAsiaTheme="minorEastAsia" w:hAnsi="Times New Roman" w:cs="Times New Roman"/>
                <w:szCs w:val="21"/>
              </w:rPr>
            </w:pPr>
            <w:r>
              <w:rPr>
                <w:rFonts w:ascii="Times New Roman" w:eastAsiaTheme="minorEastAsia" w:hAnsi="Times New Roman" w:cs="Times New Roman" w:hint="eastAsia"/>
                <w:lang w:eastAsia="zh-CN"/>
              </w:rPr>
              <w:t>项目负责人</w:t>
            </w:r>
          </w:p>
        </w:tc>
        <w:tc>
          <w:tcPr>
            <w:tcW w:w="4253" w:type="dxa"/>
          </w:tcPr>
          <w:p w:rsidR="005C23D4" w:rsidRDefault="00921F10">
            <w:pPr>
              <w:pStyle w:val="TableParagraph"/>
              <w:spacing w:before="95"/>
              <w:ind w:left="103"/>
              <w:rPr>
                <w:rFonts w:ascii="Times New Roman" w:eastAsiaTheme="minorEastAsia" w:hAnsi="Times New Roman" w:cs="Times New Roman"/>
                <w:szCs w:val="21"/>
              </w:rPr>
            </w:pPr>
            <w:r>
              <w:rPr>
                <w:rFonts w:ascii="Times New Roman" w:eastAsiaTheme="minorEastAsia" w:hAnsi="Times New Roman" w:cs="Times New Roman" w:hint="eastAsia"/>
                <w:szCs w:val="21"/>
              </w:rPr>
              <w:t>姓名：</w:t>
            </w:r>
          </w:p>
        </w:tc>
        <w:tc>
          <w:tcPr>
            <w:tcW w:w="1559" w:type="dxa"/>
          </w:tcPr>
          <w:p w:rsidR="005C23D4" w:rsidRDefault="005C23D4">
            <w:pPr>
              <w:rPr>
                <w:rFonts w:ascii="Times New Roman" w:eastAsiaTheme="minorEastAsia" w:hAnsi="Times New Roman" w:cs="Times New Roman"/>
                <w:szCs w:val="21"/>
              </w:rPr>
            </w:pPr>
          </w:p>
        </w:tc>
      </w:tr>
      <w:tr w:rsidR="005C23D4">
        <w:trPr>
          <w:trHeight w:hRule="exact" w:val="1663"/>
        </w:trPr>
        <w:tc>
          <w:tcPr>
            <w:tcW w:w="1356" w:type="dxa"/>
          </w:tcPr>
          <w:p w:rsidR="005C23D4" w:rsidRDefault="00921F10">
            <w:pPr>
              <w:pStyle w:val="TableParagraph"/>
              <w:spacing w:before="92"/>
              <w:jc w:val="center"/>
              <w:rPr>
                <w:rFonts w:ascii="Times New Roman" w:eastAsiaTheme="minorEastAsia" w:hAnsi="Times New Roman" w:cs="Times New Roman"/>
                <w:szCs w:val="21"/>
              </w:rPr>
            </w:pPr>
            <w:r>
              <w:rPr>
                <w:rFonts w:ascii="Times New Roman" w:eastAsiaTheme="minorEastAsia" w:hAnsi="Times New Roman" w:cs="Times New Roman"/>
                <w:szCs w:val="21"/>
              </w:rPr>
              <w:t>2</w:t>
            </w:r>
          </w:p>
        </w:tc>
        <w:tc>
          <w:tcPr>
            <w:tcW w:w="2075" w:type="dxa"/>
          </w:tcPr>
          <w:p w:rsidR="005C23D4" w:rsidRDefault="00921F10">
            <w:pPr>
              <w:pStyle w:val="TableParagraph"/>
              <w:spacing w:before="107"/>
              <w:ind w:left="214" w:right="214"/>
              <w:jc w:val="center"/>
              <w:rPr>
                <w:rFonts w:ascii="Times New Roman" w:eastAsiaTheme="minorEastAsia" w:hAnsi="Times New Roman" w:cs="Times New Roman"/>
                <w:szCs w:val="21"/>
              </w:rPr>
            </w:pPr>
            <w:r>
              <w:rPr>
                <w:rFonts w:ascii="Times New Roman" w:eastAsiaTheme="minorEastAsia" w:hAnsi="Times New Roman" w:cs="Times New Roman" w:hint="eastAsia"/>
                <w:szCs w:val="21"/>
              </w:rPr>
              <w:t>服务期限</w:t>
            </w:r>
          </w:p>
        </w:tc>
        <w:tc>
          <w:tcPr>
            <w:tcW w:w="4253" w:type="dxa"/>
          </w:tcPr>
          <w:p w:rsidR="005C23D4" w:rsidRDefault="00921F10">
            <w:pPr>
              <w:pStyle w:val="TableParagraph"/>
              <w:tabs>
                <w:tab w:val="left" w:pos="734"/>
              </w:tabs>
              <w:spacing w:before="93"/>
              <w:rPr>
                <w:rFonts w:ascii="Times New Roman" w:eastAsiaTheme="minorEastAsia" w:hAnsi="Times New Roman" w:cs="Times New Roman"/>
                <w:szCs w:val="21"/>
                <w:lang w:eastAsia="zh-CN"/>
              </w:rPr>
            </w:pPr>
            <w:r>
              <w:rPr>
                <w:rFonts w:ascii="Times New Roman" w:eastAsiaTheme="minorEastAsia" w:hAnsi="Times New Roman" w:cs="Times New Roman" w:hint="eastAsia"/>
                <w:szCs w:val="21"/>
                <w:u w:val="single"/>
                <w:lang w:eastAsia="zh-CN"/>
              </w:rPr>
              <w:t>从合同签订起至所有监测服务完成，服务周期必须满足实际施工要求和验收要求。具体开工时间以招标人书面通知为准，因招标人原因或现场不具备作业条件，监测时间顺延。</w:t>
            </w:r>
          </w:p>
        </w:tc>
        <w:tc>
          <w:tcPr>
            <w:tcW w:w="1559" w:type="dxa"/>
          </w:tcPr>
          <w:p w:rsidR="005C23D4" w:rsidRDefault="005C23D4">
            <w:pPr>
              <w:rPr>
                <w:rFonts w:ascii="Times New Roman" w:eastAsiaTheme="minorEastAsia" w:hAnsi="Times New Roman" w:cs="Times New Roman"/>
                <w:szCs w:val="21"/>
                <w:lang w:eastAsia="zh-CN"/>
              </w:rPr>
            </w:pPr>
          </w:p>
        </w:tc>
      </w:tr>
      <w:tr w:rsidR="005C23D4">
        <w:trPr>
          <w:trHeight w:hRule="exact" w:val="451"/>
        </w:trPr>
        <w:tc>
          <w:tcPr>
            <w:tcW w:w="1356" w:type="dxa"/>
          </w:tcPr>
          <w:p w:rsidR="005C23D4" w:rsidRDefault="00921F10">
            <w:pPr>
              <w:pStyle w:val="TableParagraph"/>
              <w:spacing w:before="94"/>
              <w:jc w:val="center"/>
              <w:rPr>
                <w:rFonts w:ascii="Times New Roman" w:eastAsiaTheme="minorEastAsia" w:hAnsi="Times New Roman" w:cs="Times New Roman"/>
                <w:szCs w:val="21"/>
                <w:lang w:eastAsia="zh-CN"/>
              </w:rPr>
            </w:pPr>
            <w:r>
              <w:rPr>
                <w:rFonts w:ascii="Times New Roman" w:eastAsiaTheme="minorEastAsia" w:hAnsi="Times New Roman" w:cs="Times New Roman"/>
                <w:szCs w:val="21"/>
                <w:lang w:eastAsia="zh-CN"/>
              </w:rPr>
              <w:t>3</w:t>
            </w:r>
          </w:p>
        </w:tc>
        <w:tc>
          <w:tcPr>
            <w:tcW w:w="2075" w:type="dxa"/>
            <w:vAlign w:val="center"/>
          </w:tcPr>
          <w:p w:rsidR="005C23D4" w:rsidRDefault="00921F10">
            <w:pPr>
              <w:pStyle w:val="TableParagraph"/>
              <w:spacing w:before="107"/>
              <w:ind w:right="214"/>
              <w:jc w:val="center"/>
              <w:rPr>
                <w:rFonts w:ascii="Times New Roman" w:eastAsiaTheme="minorEastAsia" w:hAnsi="Times New Roman" w:cs="Times New Roman"/>
                <w:szCs w:val="21"/>
              </w:rPr>
            </w:pPr>
            <w:r>
              <w:rPr>
                <w:rFonts w:ascii="Times New Roman" w:eastAsiaTheme="minorEastAsia" w:hAnsi="Times New Roman" w:cs="Times New Roman" w:hint="eastAsia"/>
                <w:szCs w:val="21"/>
              </w:rPr>
              <w:t>投标内容</w:t>
            </w:r>
          </w:p>
        </w:tc>
        <w:tc>
          <w:tcPr>
            <w:tcW w:w="4253" w:type="dxa"/>
          </w:tcPr>
          <w:p w:rsidR="005C23D4" w:rsidRDefault="00921F10">
            <w:pPr>
              <w:pStyle w:val="TableParagraph"/>
              <w:spacing w:before="95"/>
              <w:rPr>
                <w:rFonts w:ascii="Times New Roman" w:eastAsiaTheme="minorEastAsia" w:hAnsi="Times New Roman" w:cs="Times New Roman"/>
                <w:szCs w:val="21"/>
                <w:lang w:eastAsia="zh-CN"/>
              </w:rPr>
            </w:pPr>
            <w:r>
              <w:rPr>
                <w:rFonts w:ascii="Times New Roman" w:eastAsiaTheme="minorEastAsia" w:hAnsi="Times New Roman" w:cs="Times New Roman" w:hint="eastAsia"/>
                <w:szCs w:val="21"/>
                <w:lang w:eastAsia="zh-CN"/>
              </w:rPr>
              <w:t>符合招标文件相关规定</w:t>
            </w:r>
          </w:p>
        </w:tc>
        <w:tc>
          <w:tcPr>
            <w:tcW w:w="1559" w:type="dxa"/>
          </w:tcPr>
          <w:p w:rsidR="005C23D4" w:rsidRDefault="005C23D4">
            <w:pPr>
              <w:spacing w:before="95"/>
              <w:ind w:left="103"/>
              <w:rPr>
                <w:rFonts w:ascii="Times New Roman" w:eastAsiaTheme="minorEastAsia" w:hAnsi="Times New Roman" w:cs="Times New Roman"/>
                <w:szCs w:val="21"/>
                <w:lang w:eastAsia="zh-CN"/>
              </w:rPr>
            </w:pPr>
          </w:p>
        </w:tc>
      </w:tr>
      <w:tr w:rsidR="005C23D4">
        <w:trPr>
          <w:trHeight w:hRule="exact" w:val="451"/>
        </w:trPr>
        <w:tc>
          <w:tcPr>
            <w:tcW w:w="1356" w:type="dxa"/>
          </w:tcPr>
          <w:p w:rsidR="005C23D4" w:rsidRDefault="00921F10">
            <w:pPr>
              <w:pStyle w:val="TableParagraph"/>
              <w:spacing w:before="94"/>
              <w:jc w:val="center"/>
              <w:rPr>
                <w:rFonts w:ascii="Times New Roman" w:eastAsiaTheme="minorEastAsia" w:hAnsi="Times New Roman" w:cs="Times New Roman"/>
                <w:szCs w:val="21"/>
                <w:lang w:eastAsia="zh-CN"/>
              </w:rPr>
            </w:pPr>
            <w:r>
              <w:rPr>
                <w:rFonts w:ascii="Times New Roman" w:eastAsiaTheme="minorEastAsia" w:hAnsi="Times New Roman" w:cs="Times New Roman"/>
                <w:szCs w:val="21"/>
                <w:lang w:eastAsia="zh-CN"/>
              </w:rPr>
              <w:t>4</w:t>
            </w:r>
          </w:p>
        </w:tc>
        <w:tc>
          <w:tcPr>
            <w:tcW w:w="2075" w:type="dxa"/>
            <w:vAlign w:val="center"/>
          </w:tcPr>
          <w:p w:rsidR="005C23D4" w:rsidRDefault="00921F10">
            <w:pPr>
              <w:pStyle w:val="TableParagraph"/>
              <w:spacing w:before="107"/>
              <w:ind w:right="214"/>
              <w:jc w:val="center"/>
              <w:rPr>
                <w:rFonts w:ascii="Times New Roman" w:eastAsiaTheme="minorEastAsia" w:hAnsi="Times New Roman" w:cs="Times New Roman"/>
                <w:szCs w:val="21"/>
              </w:rPr>
            </w:pPr>
            <w:r>
              <w:rPr>
                <w:rFonts w:ascii="Times New Roman" w:eastAsiaTheme="minorEastAsia" w:hAnsi="Times New Roman" w:cs="Times New Roman" w:hint="eastAsia"/>
                <w:szCs w:val="21"/>
              </w:rPr>
              <w:t>投标有效期</w:t>
            </w:r>
          </w:p>
        </w:tc>
        <w:tc>
          <w:tcPr>
            <w:tcW w:w="4253" w:type="dxa"/>
          </w:tcPr>
          <w:p w:rsidR="005C23D4" w:rsidRDefault="00921F10">
            <w:pPr>
              <w:pStyle w:val="TableParagraph"/>
              <w:spacing w:before="95"/>
              <w:rPr>
                <w:rFonts w:ascii="Times New Roman" w:eastAsiaTheme="minorEastAsia" w:hAnsi="Times New Roman" w:cs="Times New Roman"/>
                <w:szCs w:val="21"/>
                <w:lang w:eastAsia="zh-CN"/>
              </w:rPr>
            </w:pPr>
            <w:r>
              <w:rPr>
                <w:rFonts w:ascii="Times New Roman" w:eastAsiaTheme="minorEastAsia" w:hAnsi="Times New Roman" w:hint="eastAsia"/>
                <w:szCs w:val="21"/>
                <w:lang w:eastAsia="zh-CN"/>
              </w:rPr>
              <w:t>投标截止日期后</w:t>
            </w:r>
            <w:r>
              <w:rPr>
                <w:rFonts w:ascii="Times New Roman" w:eastAsiaTheme="minorEastAsia" w:hAnsi="Times New Roman"/>
                <w:szCs w:val="21"/>
                <w:lang w:eastAsia="zh-CN"/>
              </w:rPr>
              <w:t xml:space="preserve"> 90 </w:t>
            </w:r>
            <w:r>
              <w:rPr>
                <w:rFonts w:ascii="Times New Roman" w:eastAsiaTheme="minorEastAsia" w:hAnsi="Times New Roman" w:hint="eastAsia"/>
                <w:szCs w:val="21"/>
                <w:lang w:eastAsia="zh-CN"/>
              </w:rPr>
              <w:t>天（日历日）</w:t>
            </w:r>
          </w:p>
        </w:tc>
        <w:tc>
          <w:tcPr>
            <w:tcW w:w="1559" w:type="dxa"/>
          </w:tcPr>
          <w:p w:rsidR="005C23D4" w:rsidRDefault="005C23D4">
            <w:pPr>
              <w:spacing w:before="95"/>
              <w:ind w:left="103"/>
              <w:rPr>
                <w:rFonts w:ascii="Times New Roman" w:eastAsiaTheme="minorEastAsia" w:hAnsi="Times New Roman" w:cs="Times New Roman"/>
                <w:szCs w:val="21"/>
                <w:lang w:eastAsia="zh-CN"/>
              </w:rPr>
            </w:pPr>
          </w:p>
        </w:tc>
      </w:tr>
      <w:tr w:rsidR="005C23D4">
        <w:trPr>
          <w:trHeight w:hRule="exact" w:val="451"/>
        </w:trPr>
        <w:tc>
          <w:tcPr>
            <w:tcW w:w="1356" w:type="dxa"/>
          </w:tcPr>
          <w:p w:rsidR="005C23D4" w:rsidRDefault="00921F10">
            <w:pPr>
              <w:pStyle w:val="TableParagraph"/>
              <w:spacing w:before="94"/>
              <w:jc w:val="center"/>
              <w:rPr>
                <w:rFonts w:ascii="Times New Roman" w:eastAsiaTheme="minorEastAsia" w:hAnsi="Times New Roman" w:cs="Times New Roman"/>
                <w:szCs w:val="21"/>
                <w:lang w:eastAsia="zh-CN"/>
              </w:rPr>
            </w:pPr>
            <w:r>
              <w:rPr>
                <w:rFonts w:ascii="Times New Roman" w:eastAsiaTheme="minorEastAsia" w:hAnsi="Times New Roman" w:hint="eastAsia"/>
              </w:rPr>
              <w:t>……</w:t>
            </w:r>
          </w:p>
        </w:tc>
        <w:tc>
          <w:tcPr>
            <w:tcW w:w="2075" w:type="dxa"/>
          </w:tcPr>
          <w:p w:rsidR="005C23D4" w:rsidRDefault="00921F10">
            <w:pPr>
              <w:pStyle w:val="TableParagraph"/>
              <w:spacing w:before="107"/>
              <w:ind w:right="214"/>
              <w:jc w:val="center"/>
              <w:rPr>
                <w:rFonts w:ascii="Times New Roman" w:eastAsiaTheme="minorEastAsia" w:hAnsi="Times New Roman" w:cs="Times New Roman"/>
                <w:szCs w:val="21"/>
              </w:rPr>
            </w:pPr>
            <w:r>
              <w:rPr>
                <w:rFonts w:ascii="Times New Roman" w:eastAsiaTheme="minorEastAsia" w:hAnsi="Times New Roman" w:hint="eastAsia"/>
              </w:rPr>
              <w:t>……</w:t>
            </w:r>
          </w:p>
        </w:tc>
        <w:tc>
          <w:tcPr>
            <w:tcW w:w="4253" w:type="dxa"/>
          </w:tcPr>
          <w:p w:rsidR="005C23D4" w:rsidRDefault="00921F10">
            <w:pPr>
              <w:pStyle w:val="TableParagraph"/>
              <w:spacing w:line="235" w:lineRule="exact"/>
              <w:ind w:left="900" w:right="898"/>
              <w:jc w:val="center"/>
              <w:rPr>
                <w:rFonts w:ascii="Times New Roman" w:eastAsiaTheme="minorEastAsia" w:hAnsi="Times New Roman" w:cs="Times New Roman"/>
                <w:szCs w:val="21"/>
                <w:lang w:eastAsia="zh-CN"/>
              </w:rPr>
            </w:pPr>
            <w:r>
              <w:rPr>
                <w:rFonts w:ascii="Times New Roman" w:eastAsiaTheme="minorEastAsia" w:hAnsi="Times New Roman" w:hint="eastAsia"/>
              </w:rPr>
              <w:t>……</w:t>
            </w:r>
          </w:p>
        </w:tc>
        <w:tc>
          <w:tcPr>
            <w:tcW w:w="1559" w:type="dxa"/>
          </w:tcPr>
          <w:p w:rsidR="005C23D4" w:rsidRDefault="005C23D4">
            <w:pPr>
              <w:rPr>
                <w:rFonts w:ascii="Times New Roman" w:eastAsiaTheme="minorEastAsia" w:hAnsi="Times New Roman" w:cs="Times New Roman"/>
                <w:szCs w:val="21"/>
              </w:rPr>
            </w:pPr>
          </w:p>
        </w:tc>
      </w:tr>
    </w:tbl>
    <w:p w:rsidR="005C23D4" w:rsidRDefault="005C23D4">
      <w:pPr>
        <w:pStyle w:val="aa"/>
        <w:rPr>
          <w:rFonts w:ascii="Times New Roman" w:eastAsiaTheme="minorEastAsia" w:hAnsi="Times New Roman" w:cs="Times New Roman"/>
          <w:sz w:val="20"/>
        </w:rPr>
      </w:pPr>
    </w:p>
    <w:p w:rsidR="005C23D4" w:rsidRDefault="005C23D4">
      <w:pPr>
        <w:pStyle w:val="aa"/>
        <w:rPr>
          <w:rFonts w:ascii="Times New Roman" w:eastAsiaTheme="minorEastAsia" w:hAnsi="Times New Roman" w:cs="Times New Roman"/>
          <w:sz w:val="19"/>
        </w:rPr>
      </w:pPr>
    </w:p>
    <w:p w:rsidR="005C23D4" w:rsidRDefault="00921F10">
      <w:pPr>
        <w:pStyle w:val="aa"/>
        <w:tabs>
          <w:tab w:val="left" w:pos="7321"/>
        </w:tabs>
        <w:spacing w:before="36"/>
        <w:ind w:left="2701"/>
        <w:rPr>
          <w:rFonts w:ascii="Times New Roman" w:eastAsiaTheme="minorEastAsia" w:hAnsi="Times New Roman" w:cs="Times New Roman"/>
          <w:lang w:eastAsia="zh-CN"/>
        </w:rPr>
      </w:pPr>
      <w:r>
        <w:rPr>
          <w:rFonts w:ascii="Times New Roman" w:eastAsiaTheme="minorEastAsia" w:hAnsi="Times New Roman" w:cs="Times New Roman" w:hint="eastAsia"/>
          <w:lang w:eastAsia="zh-CN"/>
        </w:rPr>
        <w:t>投标人：</w:t>
      </w:r>
      <w:r>
        <w:rPr>
          <w:rFonts w:ascii="Times New Roman" w:eastAsiaTheme="minorEastAsia" w:hAnsi="Times New Roman" w:cs="Times New Roman"/>
          <w:u w:val="single"/>
          <w:lang w:eastAsia="zh-CN"/>
        </w:rPr>
        <w:tab/>
      </w:r>
      <w:r>
        <w:rPr>
          <w:rFonts w:ascii="Times New Roman" w:eastAsiaTheme="minorEastAsia" w:hAnsi="Times New Roman" w:cs="Times New Roman" w:hint="eastAsia"/>
          <w:lang w:eastAsia="zh-CN"/>
        </w:rPr>
        <w:t>（盖单位公章）</w:t>
      </w:r>
    </w:p>
    <w:p w:rsidR="005C23D4" w:rsidRDefault="005C23D4">
      <w:pPr>
        <w:pStyle w:val="aa"/>
        <w:tabs>
          <w:tab w:val="left" w:pos="7321"/>
        </w:tabs>
        <w:spacing w:before="36"/>
        <w:ind w:left="2701"/>
        <w:rPr>
          <w:rFonts w:ascii="Times New Roman" w:eastAsiaTheme="minorEastAsia" w:hAnsi="Times New Roman" w:cs="Times New Roman"/>
          <w:lang w:eastAsia="zh-CN"/>
        </w:rPr>
      </w:pPr>
    </w:p>
    <w:p w:rsidR="005C23D4" w:rsidRDefault="005C23D4">
      <w:pPr>
        <w:pStyle w:val="aa"/>
        <w:spacing w:before="12"/>
        <w:rPr>
          <w:rFonts w:ascii="Times New Roman" w:eastAsiaTheme="minorEastAsia" w:hAnsi="Times New Roman" w:cs="Times New Roman"/>
          <w:sz w:val="9"/>
          <w:lang w:eastAsia="zh-CN"/>
        </w:rPr>
      </w:pPr>
    </w:p>
    <w:p w:rsidR="005C23D4" w:rsidRDefault="00921F10">
      <w:pPr>
        <w:pStyle w:val="aa"/>
        <w:tabs>
          <w:tab w:val="left" w:pos="7950"/>
        </w:tabs>
        <w:spacing w:before="37"/>
        <w:ind w:left="2701"/>
        <w:rPr>
          <w:rFonts w:ascii="Times New Roman" w:eastAsiaTheme="minorEastAsia" w:hAnsi="Times New Roman" w:cs="Times New Roman"/>
          <w:lang w:eastAsia="zh-CN"/>
        </w:rPr>
      </w:pPr>
      <w:r>
        <w:rPr>
          <w:rFonts w:ascii="Times New Roman" w:eastAsiaTheme="minorEastAsia" w:hAnsi="Times New Roman" w:cs="Times New Roman" w:hint="eastAsia"/>
          <w:lang w:eastAsia="zh-CN"/>
        </w:rPr>
        <w:t>法定代表人或其委托代理人：</w:t>
      </w:r>
      <w:r>
        <w:rPr>
          <w:rFonts w:ascii="Times New Roman" w:eastAsiaTheme="minorEastAsia" w:hAnsi="Times New Roman" w:cs="Times New Roman"/>
          <w:u w:val="single"/>
          <w:lang w:eastAsia="zh-CN"/>
        </w:rPr>
        <w:tab/>
      </w:r>
      <w:r>
        <w:rPr>
          <w:rFonts w:ascii="Times New Roman" w:eastAsiaTheme="minorEastAsia" w:hAnsi="Times New Roman" w:cs="Times New Roman" w:hint="eastAsia"/>
          <w:lang w:eastAsia="zh-CN"/>
        </w:rPr>
        <w:t>（签字）</w:t>
      </w:r>
    </w:p>
    <w:p w:rsidR="005C23D4" w:rsidRDefault="005C23D4">
      <w:pPr>
        <w:pStyle w:val="aa"/>
        <w:tabs>
          <w:tab w:val="left" w:pos="7950"/>
        </w:tabs>
        <w:spacing w:before="37"/>
        <w:ind w:left="2701"/>
        <w:rPr>
          <w:rFonts w:ascii="Times New Roman" w:eastAsiaTheme="minorEastAsia" w:hAnsi="Times New Roman" w:cs="Times New Roman"/>
          <w:lang w:eastAsia="zh-CN"/>
        </w:rPr>
      </w:pPr>
    </w:p>
    <w:p w:rsidR="005C23D4" w:rsidRDefault="005C23D4">
      <w:pPr>
        <w:pStyle w:val="aa"/>
        <w:spacing w:before="10"/>
        <w:rPr>
          <w:rFonts w:ascii="Times New Roman" w:eastAsiaTheme="minorEastAsia" w:hAnsi="Times New Roman" w:cs="Times New Roman"/>
          <w:sz w:val="9"/>
          <w:lang w:eastAsia="zh-CN"/>
        </w:rPr>
      </w:pPr>
    </w:p>
    <w:p w:rsidR="005C23D4" w:rsidRDefault="00921F10">
      <w:pPr>
        <w:pStyle w:val="aa"/>
        <w:tabs>
          <w:tab w:val="left" w:pos="631"/>
          <w:tab w:val="left" w:pos="1471"/>
          <w:tab w:val="left" w:pos="2311"/>
        </w:tabs>
        <w:spacing w:before="36"/>
        <w:ind w:right="177"/>
        <w:jc w:val="right"/>
        <w:rPr>
          <w:rFonts w:ascii="Times New Roman" w:eastAsiaTheme="minorEastAsia" w:hAnsi="Times New Roman" w:cs="Times New Roman"/>
          <w:lang w:eastAsia="zh-CN"/>
        </w:rPr>
      </w:pPr>
      <w:r>
        <w:rPr>
          <w:rFonts w:ascii="Times New Roman" w:eastAsiaTheme="minorEastAsia" w:hAnsi="Times New Roman" w:cs="Times New Roman"/>
          <w:u w:val="single"/>
          <w:lang w:eastAsia="zh-CN"/>
        </w:rPr>
        <w:tab/>
      </w:r>
      <w:r>
        <w:rPr>
          <w:rFonts w:ascii="Times New Roman" w:eastAsiaTheme="minorEastAsia" w:hAnsi="Times New Roman" w:cs="Times New Roman" w:hint="eastAsia"/>
          <w:lang w:eastAsia="zh-CN"/>
        </w:rPr>
        <w:t>年</w:t>
      </w:r>
      <w:r>
        <w:rPr>
          <w:rFonts w:ascii="Times New Roman" w:eastAsiaTheme="minorEastAsia" w:hAnsi="Times New Roman" w:cs="Times New Roman"/>
          <w:u w:val="single"/>
          <w:lang w:eastAsia="zh-CN"/>
        </w:rPr>
        <w:tab/>
      </w:r>
      <w:r>
        <w:rPr>
          <w:rFonts w:ascii="Times New Roman" w:eastAsiaTheme="minorEastAsia" w:hAnsi="Times New Roman" w:cs="Times New Roman" w:hint="eastAsia"/>
          <w:lang w:eastAsia="zh-CN"/>
        </w:rPr>
        <w:t>月</w:t>
      </w:r>
      <w:r>
        <w:rPr>
          <w:rFonts w:ascii="Times New Roman" w:eastAsiaTheme="minorEastAsia" w:hAnsi="Times New Roman" w:cs="Times New Roman"/>
          <w:u w:val="single"/>
          <w:lang w:eastAsia="zh-CN"/>
        </w:rPr>
        <w:tab/>
      </w:r>
      <w:r>
        <w:rPr>
          <w:rFonts w:ascii="Times New Roman" w:eastAsiaTheme="minorEastAsia" w:hAnsi="Times New Roman" w:cs="Times New Roman" w:hint="eastAsia"/>
          <w:lang w:eastAsia="zh-CN"/>
        </w:rPr>
        <w:t>日</w:t>
      </w:r>
    </w:p>
    <w:p w:rsidR="005C23D4" w:rsidRDefault="005C23D4">
      <w:pPr>
        <w:jc w:val="right"/>
        <w:rPr>
          <w:rFonts w:ascii="Times New Roman" w:eastAsiaTheme="minorEastAsia" w:hAnsi="Times New Roman" w:cs="Times New Roman"/>
          <w:lang w:eastAsia="zh-CN"/>
        </w:rPr>
        <w:sectPr w:rsidR="005C23D4">
          <w:pgSz w:w="12240" w:h="15840"/>
          <w:pgMar w:top="1400" w:right="1620" w:bottom="1120" w:left="1620" w:header="0" w:footer="921" w:gutter="0"/>
          <w:cols w:space="720"/>
        </w:sectPr>
      </w:pPr>
    </w:p>
    <w:p w:rsidR="005C23D4" w:rsidRDefault="00921F10">
      <w:pPr>
        <w:pStyle w:val="3"/>
        <w:rPr>
          <w:rFonts w:ascii="Times New Roman" w:eastAsiaTheme="minorEastAsia" w:hAnsi="Times New Roman" w:cs="Times New Roman"/>
          <w:lang w:eastAsia="zh-CN"/>
        </w:rPr>
      </w:pPr>
      <w:bookmarkStart w:id="996" w:name="_Toc30066"/>
      <w:bookmarkStart w:id="997" w:name="_Toc32268"/>
      <w:bookmarkStart w:id="998" w:name="_Toc31859_WPSOffice_Level2"/>
      <w:bookmarkStart w:id="999" w:name="_Toc7708"/>
      <w:bookmarkStart w:id="1000" w:name="_Toc16086"/>
      <w:bookmarkStart w:id="1001" w:name="_Toc26004"/>
      <w:bookmarkStart w:id="1002" w:name="_Toc10648614"/>
      <w:bookmarkStart w:id="1003" w:name="_Toc23516"/>
      <w:bookmarkStart w:id="1004" w:name="_Toc24160"/>
      <w:bookmarkStart w:id="1005" w:name="_Toc1614"/>
      <w:bookmarkStart w:id="1006" w:name="_Toc131758387"/>
      <w:r>
        <w:rPr>
          <w:rFonts w:ascii="Times New Roman" w:eastAsiaTheme="minorEastAsia" w:hAnsi="Times New Roman" w:cs="Times New Roman" w:hint="eastAsia"/>
          <w:lang w:eastAsia="zh-CN"/>
        </w:rPr>
        <w:lastRenderedPageBreak/>
        <w:t>二、法定代表人身份证明</w:t>
      </w:r>
      <w:bookmarkEnd w:id="996"/>
      <w:bookmarkEnd w:id="997"/>
      <w:bookmarkEnd w:id="998"/>
      <w:bookmarkEnd w:id="999"/>
      <w:bookmarkEnd w:id="1000"/>
      <w:bookmarkEnd w:id="1001"/>
      <w:bookmarkEnd w:id="1002"/>
      <w:bookmarkEnd w:id="1003"/>
      <w:bookmarkEnd w:id="1004"/>
      <w:bookmarkEnd w:id="1005"/>
      <w:bookmarkEnd w:id="1006"/>
    </w:p>
    <w:p w:rsidR="005C23D4" w:rsidRDefault="005C23D4">
      <w:pPr>
        <w:pStyle w:val="aa"/>
        <w:spacing w:before="8"/>
        <w:rPr>
          <w:rFonts w:ascii="Times New Roman" w:eastAsiaTheme="minorEastAsia" w:hAnsi="Times New Roman" w:cs="Times New Roman"/>
          <w:b/>
          <w:sz w:val="25"/>
          <w:lang w:eastAsia="zh-CN"/>
        </w:rPr>
      </w:pPr>
    </w:p>
    <w:p w:rsidR="005C23D4" w:rsidRDefault="00921F10">
      <w:pPr>
        <w:pStyle w:val="aa"/>
        <w:tabs>
          <w:tab w:val="left" w:pos="3928"/>
        </w:tabs>
        <w:ind w:left="100"/>
        <w:rPr>
          <w:rFonts w:ascii="Times New Roman" w:eastAsiaTheme="minorEastAsia" w:hAnsi="Times New Roman" w:cs="Times New Roman"/>
          <w:lang w:eastAsia="zh-CN"/>
        </w:rPr>
      </w:pPr>
      <w:r>
        <w:rPr>
          <w:rFonts w:ascii="Times New Roman" w:eastAsiaTheme="minorEastAsia" w:hAnsi="Times New Roman" w:cs="Times New Roman" w:hint="eastAsia"/>
          <w:lang w:eastAsia="zh-CN"/>
        </w:rPr>
        <w:t>投标人名称：</w:t>
      </w:r>
      <w:r>
        <w:rPr>
          <w:rFonts w:ascii="Times New Roman" w:eastAsiaTheme="minorEastAsia" w:hAnsi="Times New Roman" w:cs="Times New Roman"/>
          <w:u w:val="single"/>
          <w:lang w:eastAsia="zh-CN"/>
        </w:rPr>
        <w:tab/>
      </w:r>
    </w:p>
    <w:p w:rsidR="005C23D4" w:rsidRDefault="005C23D4">
      <w:pPr>
        <w:pStyle w:val="aa"/>
        <w:spacing w:before="1"/>
        <w:rPr>
          <w:rFonts w:ascii="Times New Roman" w:eastAsiaTheme="minorEastAsia" w:hAnsi="Times New Roman" w:cs="Times New Roman"/>
          <w:sz w:val="11"/>
          <w:lang w:eastAsia="zh-CN"/>
        </w:rPr>
      </w:pPr>
    </w:p>
    <w:p w:rsidR="005C23D4" w:rsidRDefault="00921F10">
      <w:pPr>
        <w:pStyle w:val="aa"/>
        <w:tabs>
          <w:tab w:val="left" w:pos="2412"/>
          <w:tab w:val="left" w:pos="3883"/>
          <w:tab w:val="left" w:pos="5352"/>
          <w:tab w:val="left" w:pos="6869"/>
        </w:tabs>
        <w:spacing w:before="37"/>
        <w:ind w:left="100"/>
        <w:rPr>
          <w:rFonts w:ascii="Times New Roman" w:eastAsiaTheme="minorEastAsia" w:hAnsi="Times New Roman" w:cs="Times New Roman"/>
          <w:lang w:eastAsia="zh-CN"/>
        </w:rPr>
      </w:pPr>
      <w:r>
        <w:rPr>
          <w:rFonts w:ascii="Times New Roman" w:eastAsiaTheme="minorEastAsia" w:hAnsi="Times New Roman" w:cs="Times New Roman" w:hint="eastAsia"/>
          <w:lang w:eastAsia="zh-CN"/>
        </w:rPr>
        <w:t>姓名：</w:t>
      </w:r>
      <w:r>
        <w:rPr>
          <w:rFonts w:ascii="Times New Roman" w:eastAsiaTheme="minorEastAsia" w:hAnsi="Times New Roman" w:cs="Times New Roman"/>
          <w:u w:val="single"/>
          <w:lang w:eastAsia="zh-CN"/>
        </w:rPr>
        <w:tab/>
      </w:r>
      <w:r>
        <w:rPr>
          <w:rFonts w:ascii="Times New Roman" w:eastAsiaTheme="minorEastAsia" w:hAnsi="Times New Roman" w:cs="Times New Roman" w:hint="eastAsia"/>
          <w:lang w:eastAsia="zh-CN"/>
        </w:rPr>
        <w:t>性别：</w:t>
      </w:r>
      <w:r>
        <w:rPr>
          <w:rFonts w:ascii="Times New Roman" w:eastAsiaTheme="minorEastAsia" w:hAnsi="Times New Roman" w:cs="Times New Roman"/>
          <w:u w:val="single"/>
          <w:lang w:eastAsia="zh-CN"/>
        </w:rPr>
        <w:tab/>
      </w:r>
      <w:r>
        <w:rPr>
          <w:rFonts w:ascii="Times New Roman" w:eastAsiaTheme="minorEastAsia" w:hAnsi="Times New Roman" w:cs="Times New Roman" w:hint="eastAsia"/>
          <w:lang w:eastAsia="zh-CN"/>
        </w:rPr>
        <w:t>年龄：</w:t>
      </w:r>
      <w:r>
        <w:rPr>
          <w:rFonts w:ascii="Times New Roman" w:eastAsiaTheme="minorEastAsia" w:hAnsi="Times New Roman" w:cs="Times New Roman"/>
          <w:u w:val="single"/>
          <w:lang w:eastAsia="zh-CN"/>
        </w:rPr>
        <w:tab/>
      </w:r>
      <w:r>
        <w:rPr>
          <w:rFonts w:ascii="Times New Roman" w:eastAsiaTheme="minorEastAsia" w:hAnsi="Times New Roman" w:cs="Times New Roman" w:hint="eastAsia"/>
          <w:lang w:eastAsia="zh-CN"/>
        </w:rPr>
        <w:t>职务：</w:t>
      </w:r>
      <w:r>
        <w:rPr>
          <w:rFonts w:ascii="Times New Roman" w:eastAsiaTheme="minorEastAsia" w:hAnsi="Times New Roman" w:cs="Times New Roman"/>
          <w:u w:val="single"/>
          <w:lang w:eastAsia="zh-CN"/>
        </w:rPr>
        <w:tab/>
      </w:r>
    </w:p>
    <w:p w:rsidR="005C23D4" w:rsidRDefault="005C23D4">
      <w:pPr>
        <w:pStyle w:val="aa"/>
        <w:spacing w:before="4"/>
        <w:rPr>
          <w:rFonts w:ascii="Times New Roman" w:eastAsiaTheme="minorEastAsia" w:hAnsi="Times New Roman" w:cs="Times New Roman"/>
          <w:sz w:val="11"/>
          <w:lang w:eastAsia="zh-CN"/>
        </w:rPr>
      </w:pPr>
    </w:p>
    <w:p w:rsidR="005C23D4" w:rsidRDefault="00921F10">
      <w:pPr>
        <w:pStyle w:val="aa"/>
        <w:tabs>
          <w:tab w:val="left" w:pos="2832"/>
        </w:tabs>
        <w:spacing w:before="37"/>
        <w:ind w:left="100"/>
        <w:rPr>
          <w:rFonts w:ascii="Times New Roman" w:eastAsiaTheme="minorEastAsia" w:hAnsi="Times New Roman" w:cs="Times New Roman"/>
          <w:lang w:eastAsia="zh-CN"/>
        </w:rPr>
      </w:pPr>
      <w:r>
        <w:rPr>
          <w:rFonts w:ascii="Times New Roman" w:eastAsiaTheme="minorEastAsia" w:hAnsi="Times New Roman" w:cs="Times New Roman" w:hint="eastAsia"/>
          <w:lang w:eastAsia="zh-CN"/>
        </w:rPr>
        <w:t>系</w:t>
      </w:r>
      <w:r>
        <w:rPr>
          <w:rFonts w:ascii="Times New Roman" w:eastAsiaTheme="minorEastAsia" w:hAnsi="Times New Roman" w:cs="Times New Roman"/>
          <w:u w:val="single"/>
          <w:lang w:eastAsia="zh-CN"/>
        </w:rPr>
        <w:tab/>
      </w:r>
      <w:r>
        <w:rPr>
          <w:rFonts w:ascii="Times New Roman" w:eastAsiaTheme="minorEastAsia" w:hAnsi="Times New Roman" w:cs="Times New Roman" w:hint="eastAsia"/>
          <w:lang w:eastAsia="zh-CN"/>
        </w:rPr>
        <w:t>（投标人名称）的法定代表人。</w:t>
      </w:r>
    </w:p>
    <w:p w:rsidR="005C23D4" w:rsidRDefault="005C23D4">
      <w:pPr>
        <w:pStyle w:val="aa"/>
        <w:spacing w:before="10"/>
        <w:rPr>
          <w:rFonts w:ascii="Times New Roman" w:eastAsiaTheme="minorEastAsia" w:hAnsi="Times New Roman" w:cs="Times New Roman"/>
          <w:sz w:val="9"/>
          <w:lang w:eastAsia="zh-CN"/>
        </w:rPr>
      </w:pPr>
    </w:p>
    <w:p w:rsidR="005C23D4" w:rsidRDefault="00921F10">
      <w:pPr>
        <w:pStyle w:val="aa"/>
        <w:spacing w:before="36"/>
        <w:ind w:left="520"/>
        <w:rPr>
          <w:rFonts w:ascii="Times New Roman" w:eastAsiaTheme="minorEastAsia" w:hAnsi="Times New Roman" w:cs="Times New Roman"/>
          <w:lang w:eastAsia="zh-CN"/>
        </w:rPr>
      </w:pPr>
      <w:r>
        <w:rPr>
          <w:rFonts w:ascii="Times New Roman" w:eastAsiaTheme="minorEastAsia" w:hAnsi="Times New Roman" w:cs="Times New Roman" w:hint="eastAsia"/>
          <w:lang w:eastAsia="zh-CN"/>
        </w:rPr>
        <w:t>特此证明。</w:t>
      </w:r>
    </w:p>
    <w:p w:rsidR="005C23D4" w:rsidRDefault="005C23D4">
      <w:pPr>
        <w:pStyle w:val="aa"/>
        <w:rPr>
          <w:rFonts w:ascii="Times New Roman" w:eastAsiaTheme="minorEastAsia" w:hAnsi="Times New Roman" w:cs="Times New Roman"/>
          <w:sz w:val="20"/>
          <w:lang w:eastAsia="zh-CN"/>
        </w:rPr>
      </w:pPr>
    </w:p>
    <w:p w:rsidR="005C23D4" w:rsidRDefault="005C23D4">
      <w:pPr>
        <w:pStyle w:val="aa"/>
        <w:spacing w:before="4"/>
        <w:rPr>
          <w:rFonts w:ascii="Times New Roman" w:eastAsiaTheme="minorEastAsia" w:hAnsi="Times New Roman" w:cs="Times New Roman"/>
          <w:sz w:val="26"/>
          <w:lang w:eastAsia="zh-CN"/>
        </w:rPr>
      </w:pPr>
    </w:p>
    <w:p w:rsidR="005C23D4" w:rsidRDefault="00921F10">
      <w:pPr>
        <w:pStyle w:val="aa"/>
        <w:ind w:left="100"/>
        <w:rPr>
          <w:rFonts w:ascii="Times New Roman" w:eastAsiaTheme="minorEastAsia" w:hAnsi="Times New Roman" w:cs="Times New Roman"/>
          <w:lang w:eastAsia="zh-CN"/>
        </w:rPr>
      </w:pPr>
      <w:r>
        <w:rPr>
          <w:rFonts w:ascii="Times New Roman" w:eastAsiaTheme="minorEastAsia" w:hAnsi="Times New Roman" w:cs="Times New Roman" w:hint="eastAsia"/>
          <w:lang w:eastAsia="zh-CN"/>
        </w:rPr>
        <w:t>附：法定代表人身份证扫描件。</w:t>
      </w:r>
    </w:p>
    <w:p w:rsidR="005C23D4" w:rsidRDefault="005C23D4">
      <w:pPr>
        <w:pStyle w:val="aa"/>
        <w:rPr>
          <w:rFonts w:ascii="Times New Roman" w:eastAsiaTheme="minorEastAsia" w:hAnsi="Times New Roman" w:cs="Times New Roman"/>
          <w:sz w:val="20"/>
          <w:lang w:eastAsia="zh-CN"/>
        </w:rPr>
      </w:pPr>
    </w:p>
    <w:p w:rsidR="005C23D4" w:rsidRDefault="005C23D4">
      <w:pPr>
        <w:pStyle w:val="aa"/>
        <w:spacing w:before="1"/>
        <w:rPr>
          <w:rFonts w:ascii="Times New Roman" w:eastAsiaTheme="minorEastAsia" w:hAnsi="Times New Roman" w:cs="Times New Roman"/>
          <w:sz w:val="26"/>
          <w:lang w:eastAsia="zh-CN"/>
        </w:rPr>
      </w:pPr>
    </w:p>
    <w:p w:rsidR="005C23D4" w:rsidRDefault="00921F10">
      <w:pPr>
        <w:pStyle w:val="aa"/>
        <w:ind w:left="100"/>
        <w:rPr>
          <w:rFonts w:ascii="Times New Roman" w:eastAsiaTheme="minorEastAsia" w:hAnsi="Times New Roman" w:cs="Times New Roman"/>
          <w:lang w:eastAsia="zh-CN"/>
        </w:rPr>
      </w:pPr>
      <w:r>
        <w:rPr>
          <w:rFonts w:ascii="Times New Roman" w:eastAsiaTheme="minorEastAsia" w:hAnsi="Times New Roman" w:cs="Times New Roman" w:hint="eastAsia"/>
          <w:lang w:eastAsia="zh-CN"/>
        </w:rPr>
        <w:t>注：本身份证明需由投标人加盖单位公章。</w:t>
      </w:r>
    </w:p>
    <w:p w:rsidR="005C23D4" w:rsidRDefault="005C23D4">
      <w:pPr>
        <w:pStyle w:val="aa"/>
        <w:rPr>
          <w:rFonts w:ascii="Times New Roman" w:eastAsiaTheme="minorEastAsia" w:hAnsi="Times New Roman" w:cs="Times New Roman"/>
          <w:sz w:val="20"/>
          <w:lang w:eastAsia="zh-CN"/>
        </w:rPr>
      </w:pPr>
    </w:p>
    <w:p w:rsidR="005C23D4" w:rsidRDefault="005C23D4">
      <w:pPr>
        <w:pStyle w:val="aa"/>
        <w:rPr>
          <w:rFonts w:ascii="Times New Roman" w:eastAsiaTheme="minorEastAsia" w:hAnsi="Times New Roman" w:cs="Times New Roman"/>
          <w:sz w:val="20"/>
          <w:lang w:eastAsia="zh-CN"/>
        </w:rPr>
      </w:pPr>
    </w:p>
    <w:p w:rsidR="005C23D4" w:rsidRDefault="005C23D4">
      <w:pPr>
        <w:pStyle w:val="aa"/>
        <w:rPr>
          <w:rFonts w:ascii="Times New Roman" w:eastAsiaTheme="minorEastAsia" w:hAnsi="Times New Roman" w:cs="Times New Roman"/>
          <w:sz w:val="20"/>
          <w:lang w:eastAsia="zh-CN"/>
        </w:rPr>
      </w:pPr>
    </w:p>
    <w:p w:rsidR="005C23D4" w:rsidRDefault="005C23D4">
      <w:pPr>
        <w:pStyle w:val="aa"/>
        <w:spacing w:before="1"/>
        <w:rPr>
          <w:rFonts w:ascii="Times New Roman" w:eastAsiaTheme="minorEastAsia" w:hAnsi="Times New Roman" w:cs="Times New Roman"/>
          <w:sz w:val="17"/>
          <w:lang w:eastAsia="zh-CN"/>
        </w:rPr>
      </w:pPr>
    </w:p>
    <w:p w:rsidR="005C23D4" w:rsidRDefault="00921F10">
      <w:pPr>
        <w:pStyle w:val="aa"/>
        <w:tabs>
          <w:tab w:val="left" w:pos="6521"/>
        </w:tabs>
        <w:spacing w:before="37"/>
        <w:ind w:left="4212"/>
        <w:rPr>
          <w:rFonts w:ascii="Times New Roman" w:eastAsiaTheme="minorEastAsia" w:hAnsi="Times New Roman" w:cs="Times New Roman"/>
          <w:lang w:eastAsia="zh-CN"/>
        </w:rPr>
      </w:pPr>
      <w:r>
        <w:rPr>
          <w:rFonts w:ascii="Times New Roman" w:eastAsiaTheme="minorEastAsia" w:hAnsi="Times New Roman" w:cs="Times New Roman" w:hint="eastAsia"/>
          <w:lang w:eastAsia="zh-CN"/>
        </w:rPr>
        <w:t>投标人：</w:t>
      </w:r>
      <w:r>
        <w:rPr>
          <w:rFonts w:ascii="Times New Roman" w:eastAsiaTheme="minorEastAsia" w:hAnsi="Times New Roman" w:cs="Times New Roman"/>
          <w:u w:val="single"/>
          <w:lang w:eastAsia="zh-CN"/>
        </w:rPr>
        <w:tab/>
      </w:r>
      <w:r>
        <w:rPr>
          <w:rFonts w:ascii="Times New Roman" w:eastAsiaTheme="minorEastAsia" w:hAnsi="Times New Roman" w:cs="Times New Roman" w:hint="eastAsia"/>
          <w:lang w:eastAsia="zh-CN"/>
        </w:rPr>
        <w:t>（盖单位公章）</w:t>
      </w:r>
    </w:p>
    <w:p w:rsidR="005C23D4" w:rsidRDefault="005C23D4">
      <w:pPr>
        <w:pStyle w:val="aa"/>
        <w:rPr>
          <w:rFonts w:ascii="Times New Roman" w:eastAsiaTheme="minorEastAsia" w:hAnsi="Times New Roman" w:cs="Times New Roman"/>
          <w:sz w:val="20"/>
          <w:lang w:eastAsia="zh-CN"/>
        </w:rPr>
      </w:pPr>
    </w:p>
    <w:p w:rsidR="005C23D4" w:rsidRDefault="005C23D4">
      <w:pPr>
        <w:pStyle w:val="aa"/>
        <w:spacing w:before="7"/>
        <w:rPr>
          <w:rFonts w:ascii="Times New Roman" w:eastAsiaTheme="minorEastAsia" w:hAnsi="Times New Roman" w:cs="Times New Roman"/>
          <w:sz w:val="23"/>
          <w:lang w:eastAsia="zh-CN"/>
        </w:rPr>
      </w:pPr>
    </w:p>
    <w:p w:rsidR="005C23D4" w:rsidRDefault="00921F10">
      <w:pPr>
        <w:pStyle w:val="aa"/>
        <w:tabs>
          <w:tab w:val="left" w:pos="5352"/>
          <w:tab w:val="left" w:pos="6192"/>
          <w:tab w:val="left" w:pos="7032"/>
        </w:tabs>
        <w:spacing w:before="36"/>
        <w:ind w:left="4721"/>
        <w:rPr>
          <w:rFonts w:ascii="Times New Roman" w:eastAsiaTheme="minorEastAsia" w:hAnsi="Times New Roman" w:cs="Times New Roman"/>
          <w:lang w:eastAsia="zh-CN"/>
        </w:rPr>
      </w:pPr>
      <w:r>
        <w:rPr>
          <w:rFonts w:ascii="Times New Roman" w:eastAsiaTheme="minorEastAsia" w:hAnsi="Times New Roman" w:cs="Times New Roman"/>
          <w:u w:val="single"/>
          <w:lang w:eastAsia="zh-CN"/>
        </w:rPr>
        <w:tab/>
      </w:r>
      <w:r>
        <w:rPr>
          <w:rFonts w:ascii="Times New Roman" w:eastAsiaTheme="minorEastAsia" w:hAnsi="Times New Roman" w:cs="Times New Roman" w:hint="eastAsia"/>
          <w:lang w:eastAsia="zh-CN"/>
        </w:rPr>
        <w:t>年</w:t>
      </w:r>
      <w:r>
        <w:rPr>
          <w:rFonts w:ascii="Times New Roman" w:eastAsiaTheme="minorEastAsia" w:hAnsi="Times New Roman" w:cs="Times New Roman"/>
          <w:u w:val="single"/>
          <w:lang w:eastAsia="zh-CN"/>
        </w:rPr>
        <w:tab/>
      </w:r>
      <w:r>
        <w:rPr>
          <w:rFonts w:ascii="Times New Roman" w:eastAsiaTheme="minorEastAsia" w:hAnsi="Times New Roman" w:cs="Times New Roman" w:hint="eastAsia"/>
          <w:lang w:eastAsia="zh-CN"/>
        </w:rPr>
        <w:t>月</w:t>
      </w:r>
      <w:r>
        <w:rPr>
          <w:rFonts w:ascii="Times New Roman" w:eastAsiaTheme="minorEastAsia" w:hAnsi="Times New Roman" w:cs="Times New Roman"/>
          <w:u w:val="single"/>
          <w:lang w:eastAsia="zh-CN"/>
        </w:rPr>
        <w:tab/>
      </w:r>
      <w:r>
        <w:rPr>
          <w:rFonts w:ascii="Times New Roman" w:eastAsiaTheme="minorEastAsia" w:hAnsi="Times New Roman" w:cs="Times New Roman" w:hint="eastAsia"/>
          <w:lang w:eastAsia="zh-CN"/>
        </w:rPr>
        <w:t>日</w:t>
      </w:r>
    </w:p>
    <w:p w:rsidR="005C23D4" w:rsidRDefault="005C23D4">
      <w:pPr>
        <w:rPr>
          <w:rFonts w:ascii="Times New Roman" w:eastAsiaTheme="minorEastAsia" w:hAnsi="Times New Roman" w:cs="Times New Roman"/>
          <w:lang w:eastAsia="zh-CN"/>
        </w:rPr>
        <w:sectPr w:rsidR="005C23D4">
          <w:pgSz w:w="12240" w:h="15840"/>
          <w:pgMar w:top="1400" w:right="1720" w:bottom="1120" w:left="1700" w:header="0" w:footer="921" w:gutter="0"/>
          <w:cols w:space="720"/>
        </w:sectPr>
      </w:pPr>
    </w:p>
    <w:p w:rsidR="005C23D4" w:rsidRDefault="00921F10">
      <w:pPr>
        <w:pStyle w:val="3"/>
        <w:rPr>
          <w:rFonts w:ascii="Times New Roman" w:eastAsiaTheme="minorEastAsia" w:hAnsi="Times New Roman" w:cs="Times New Roman"/>
          <w:lang w:eastAsia="zh-CN"/>
        </w:rPr>
      </w:pPr>
      <w:bookmarkStart w:id="1007" w:name="_Toc17770"/>
      <w:bookmarkStart w:id="1008" w:name="_Toc24932"/>
      <w:bookmarkStart w:id="1009" w:name="_Toc8255"/>
      <w:bookmarkStart w:id="1010" w:name="_Toc1725"/>
      <w:bookmarkStart w:id="1011" w:name="_Toc32318"/>
      <w:bookmarkStart w:id="1012" w:name="_Toc10648615"/>
      <w:bookmarkStart w:id="1013" w:name="_Toc26781_WPSOffice_Level2"/>
      <w:bookmarkStart w:id="1014" w:name="_Toc4926"/>
      <w:bookmarkStart w:id="1015" w:name="_Toc32360"/>
      <w:bookmarkStart w:id="1016" w:name="_Toc18499"/>
      <w:bookmarkStart w:id="1017" w:name="_Toc131758388"/>
      <w:r>
        <w:rPr>
          <w:rFonts w:ascii="Times New Roman" w:eastAsiaTheme="minorEastAsia" w:hAnsi="Times New Roman" w:cs="Times New Roman" w:hint="eastAsia"/>
          <w:lang w:eastAsia="zh-CN"/>
        </w:rPr>
        <w:lastRenderedPageBreak/>
        <w:t>三、法定代表人签署的授权委托书</w:t>
      </w:r>
      <w:bookmarkEnd w:id="1007"/>
      <w:bookmarkEnd w:id="1008"/>
      <w:bookmarkEnd w:id="1009"/>
      <w:bookmarkEnd w:id="1010"/>
      <w:bookmarkEnd w:id="1011"/>
      <w:bookmarkEnd w:id="1012"/>
      <w:bookmarkEnd w:id="1013"/>
      <w:bookmarkEnd w:id="1014"/>
      <w:bookmarkEnd w:id="1015"/>
      <w:bookmarkEnd w:id="1016"/>
      <w:bookmarkEnd w:id="1017"/>
    </w:p>
    <w:p w:rsidR="005C23D4" w:rsidRDefault="005C23D4">
      <w:pPr>
        <w:pStyle w:val="aa"/>
        <w:rPr>
          <w:rFonts w:ascii="Times New Roman" w:eastAsiaTheme="minorEastAsia" w:hAnsi="Times New Roman" w:cs="Times New Roman"/>
          <w:b/>
          <w:sz w:val="32"/>
          <w:lang w:eastAsia="zh-CN"/>
        </w:rPr>
      </w:pPr>
    </w:p>
    <w:p w:rsidR="005C23D4" w:rsidRDefault="005C23D4">
      <w:pPr>
        <w:pStyle w:val="aa"/>
        <w:spacing w:before="4"/>
        <w:rPr>
          <w:rFonts w:ascii="Times New Roman" w:eastAsiaTheme="minorEastAsia" w:hAnsi="Times New Roman" w:cs="Times New Roman"/>
          <w:b/>
          <w:sz w:val="32"/>
          <w:lang w:eastAsia="zh-CN"/>
        </w:rPr>
      </w:pPr>
    </w:p>
    <w:p w:rsidR="005C23D4" w:rsidRDefault="00921F10">
      <w:pPr>
        <w:pStyle w:val="aa"/>
        <w:tabs>
          <w:tab w:val="left" w:pos="2421"/>
          <w:tab w:val="left" w:pos="5585"/>
        </w:tabs>
        <w:ind w:left="520" w:right="26"/>
        <w:rPr>
          <w:rFonts w:ascii="Times New Roman" w:eastAsiaTheme="minorEastAsia" w:hAnsi="Times New Roman" w:cs="Times New Roman"/>
          <w:lang w:eastAsia="zh-CN"/>
        </w:rPr>
      </w:pPr>
      <w:r>
        <w:rPr>
          <w:rFonts w:ascii="Times New Roman" w:eastAsiaTheme="minorEastAsia" w:hAnsi="Times New Roman" w:cs="Times New Roman" w:hint="eastAsia"/>
          <w:lang w:eastAsia="zh-CN"/>
        </w:rPr>
        <w:t>本人</w:t>
      </w:r>
      <w:r>
        <w:rPr>
          <w:rFonts w:ascii="Times New Roman" w:eastAsiaTheme="minorEastAsia" w:hAnsi="Times New Roman" w:cs="Times New Roman"/>
          <w:u w:val="single"/>
          <w:lang w:eastAsia="zh-CN"/>
        </w:rPr>
        <w:tab/>
      </w:r>
      <w:r>
        <w:rPr>
          <w:rFonts w:ascii="Times New Roman" w:eastAsiaTheme="minorEastAsia" w:hAnsi="Times New Roman" w:cs="Times New Roman" w:hint="eastAsia"/>
          <w:lang w:eastAsia="zh-CN"/>
        </w:rPr>
        <w:t>（姓名）系</w:t>
      </w:r>
      <w:r>
        <w:rPr>
          <w:rFonts w:ascii="Times New Roman" w:eastAsiaTheme="minorEastAsia" w:hAnsi="Times New Roman" w:cs="Times New Roman"/>
          <w:u w:val="single"/>
          <w:lang w:eastAsia="zh-CN"/>
        </w:rPr>
        <w:tab/>
      </w:r>
      <w:r>
        <w:rPr>
          <w:rFonts w:ascii="Times New Roman" w:eastAsiaTheme="minorEastAsia" w:hAnsi="Times New Roman" w:cs="Times New Roman" w:hint="eastAsia"/>
          <w:lang w:eastAsia="zh-CN"/>
        </w:rPr>
        <w:t>（投标人名称）的法定代表人，现</w:t>
      </w:r>
    </w:p>
    <w:p w:rsidR="005C23D4" w:rsidRDefault="005C23D4">
      <w:pPr>
        <w:pStyle w:val="aa"/>
        <w:spacing w:before="10"/>
        <w:rPr>
          <w:rFonts w:ascii="Times New Roman" w:eastAsiaTheme="minorEastAsia" w:hAnsi="Times New Roman" w:cs="Times New Roman"/>
          <w:sz w:val="9"/>
          <w:lang w:eastAsia="zh-CN"/>
        </w:rPr>
      </w:pPr>
    </w:p>
    <w:p w:rsidR="005C23D4" w:rsidRDefault="00921F10">
      <w:pPr>
        <w:pStyle w:val="aa"/>
        <w:tabs>
          <w:tab w:val="left" w:pos="1789"/>
        </w:tabs>
        <w:spacing w:before="36"/>
        <w:ind w:left="100" w:right="26"/>
        <w:rPr>
          <w:rFonts w:ascii="Times New Roman" w:eastAsiaTheme="minorEastAsia" w:hAnsi="Times New Roman" w:cs="Times New Roman"/>
          <w:lang w:eastAsia="zh-CN"/>
        </w:rPr>
      </w:pPr>
      <w:r>
        <w:rPr>
          <w:rFonts w:ascii="Times New Roman" w:eastAsiaTheme="minorEastAsia" w:hAnsi="Times New Roman" w:cs="Times New Roman" w:hint="eastAsia"/>
          <w:lang w:eastAsia="zh-CN"/>
        </w:rPr>
        <w:t>委托</w:t>
      </w:r>
      <w:r>
        <w:rPr>
          <w:rFonts w:ascii="Times New Roman" w:eastAsiaTheme="minorEastAsia" w:hAnsi="Times New Roman" w:cs="Times New Roman"/>
          <w:u w:val="single"/>
          <w:lang w:eastAsia="zh-CN"/>
        </w:rPr>
        <w:tab/>
      </w:r>
      <w:r>
        <w:rPr>
          <w:rFonts w:ascii="Times New Roman" w:eastAsiaTheme="minorEastAsia" w:hAnsi="Times New Roman" w:cs="Times New Roman" w:hint="eastAsia"/>
          <w:lang w:eastAsia="zh-CN"/>
        </w:rPr>
        <w:t>（姓名）为我方代理人。代理人根据授权，以我方名义签署、澄清确认、递</w:t>
      </w:r>
    </w:p>
    <w:p w:rsidR="005C23D4" w:rsidRDefault="005C23D4">
      <w:pPr>
        <w:pStyle w:val="aa"/>
        <w:spacing w:before="10"/>
        <w:rPr>
          <w:rFonts w:ascii="Times New Roman" w:eastAsiaTheme="minorEastAsia" w:hAnsi="Times New Roman" w:cs="Times New Roman"/>
          <w:sz w:val="9"/>
          <w:lang w:eastAsia="zh-CN"/>
        </w:rPr>
      </w:pPr>
    </w:p>
    <w:p w:rsidR="005C23D4" w:rsidRDefault="00921F10">
      <w:pPr>
        <w:pStyle w:val="aa"/>
        <w:tabs>
          <w:tab w:val="left" w:pos="3566"/>
        </w:tabs>
        <w:spacing w:before="36" w:line="386" w:lineRule="auto"/>
        <w:ind w:left="100" w:right="140"/>
        <w:rPr>
          <w:rFonts w:ascii="Times New Roman" w:eastAsiaTheme="minorEastAsia" w:hAnsi="Times New Roman" w:cs="Times New Roman"/>
          <w:lang w:eastAsia="zh-CN"/>
        </w:rPr>
      </w:pPr>
      <w:r>
        <w:rPr>
          <w:rFonts w:ascii="Times New Roman" w:eastAsiaTheme="minorEastAsia" w:hAnsi="Times New Roman" w:cs="Times New Roman" w:hint="eastAsia"/>
          <w:lang w:eastAsia="zh-CN"/>
        </w:rPr>
        <w:t>交、撤回、修改招标项目投标文件、签订合同和处理有关事宜，其法律后果由我方承担。委托期限：</w:t>
      </w:r>
      <w:r>
        <w:rPr>
          <w:rFonts w:ascii="Times New Roman" w:eastAsiaTheme="minorEastAsia" w:hAnsi="Times New Roman" w:cs="Times New Roman"/>
          <w:u w:val="single"/>
          <w:lang w:eastAsia="zh-CN"/>
        </w:rPr>
        <w:tab/>
      </w:r>
      <w:r>
        <w:rPr>
          <w:rFonts w:ascii="Times New Roman" w:eastAsiaTheme="minorEastAsia" w:hAnsi="Times New Roman" w:cs="Times New Roman" w:hint="eastAsia"/>
          <w:lang w:eastAsia="zh-CN"/>
        </w:rPr>
        <w:t>。</w:t>
      </w:r>
    </w:p>
    <w:p w:rsidR="005C23D4" w:rsidRDefault="00921F10">
      <w:pPr>
        <w:pStyle w:val="aa"/>
        <w:spacing w:before="36"/>
        <w:ind w:left="520" w:right="113"/>
        <w:rPr>
          <w:rFonts w:ascii="Times New Roman" w:eastAsiaTheme="minorEastAsia" w:hAnsi="Times New Roman" w:cs="Times New Roman"/>
          <w:lang w:eastAsia="zh-CN"/>
        </w:rPr>
      </w:pPr>
      <w:r>
        <w:rPr>
          <w:rFonts w:ascii="Times New Roman" w:eastAsiaTheme="minorEastAsia" w:hAnsi="Times New Roman" w:cs="Times New Roman" w:hint="eastAsia"/>
          <w:lang w:eastAsia="zh-CN"/>
        </w:rPr>
        <w:t>代理人无转委托权。</w:t>
      </w:r>
    </w:p>
    <w:p w:rsidR="005C23D4" w:rsidRDefault="005C23D4">
      <w:pPr>
        <w:pStyle w:val="aa"/>
        <w:rPr>
          <w:rFonts w:ascii="Times New Roman" w:eastAsiaTheme="minorEastAsia" w:hAnsi="Times New Roman" w:cs="Times New Roman"/>
          <w:sz w:val="20"/>
          <w:lang w:eastAsia="zh-CN"/>
        </w:rPr>
      </w:pPr>
    </w:p>
    <w:p w:rsidR="005C23D4" w:rsidRDefault="005C23D4">
      <w:pPr>
        <w:pStyle w:val="aa"/>
        <w:spacing w:before="4"/>
        <w:rPr>
          <w:rFonts w:ascii="Times New Roman" w:eastAsiaTheme="minorEastAsia" w:hAnsi="Times New Roman" w:cs="Times New Roman"/>
          <w:sz w:val="26"/>
          <w:lang w:eastAsia="zh-CN"/>
        </w:rPr>
      </w:pPr>
    </w:p>
    <w:p w:rsidR="005C23D4" w:rsidRDefault="00921F10">
      <w:pPr>
        <w:pStyle w:val="aa"/>
        <w:ind w:left="100" w:right="113"/>
        <w:rPr>
          <w:rFonts w:ascii="Times New Roman" w:eastAsiaTheme="minorEastAsia" w:hAnsi="Times New Roman" w:cs="Times New Roman"/>
          <w:lang w:eastAsia="zh-CN"/>
        </w:rPr>
      </w:pPr>
      <w:r>
        <w:rPr>
          <w:rFonts w:ascii="Times New Roman" w:eastAsiaTheme="minorEastAsia" w:hAnsi="Times New Roman" w:cs="Times New Roman" w:hint="eastAsia"/>
          <w:lang w:eastAsia="zh-CN"/>
        </w:rPr>
        <w:t>附：委托代理人身份证扫描件</w:t>
      </w:r>
    </w:p>
    <w:p w:rsidR="005C23D4" w:rsidRDefault="005C23D4">
      <w:pPr>
        <w:pStyle w:val="aa"/>
        <w:rPr>
          <w:rFonts w:ascii="Times New Roman" w:eastAsiaTheme="minorEastAsia" w:hAnsi="Times New Roman" w:cs="Times New Roman"/>
          <w:sz w:val="20"/>
          <w:lang w:eastAsia="zh-CN"/>
        </w:rPr>
      </w:pPr>
    </w:p>
    <w:p w:rsidR="005C23D4" w:rsidRDefault="005C23D4">
      <w:pPr>
        <w:pStyle w:val="aa"/>
        <w:spacing w:before="1"/>
        <w:rPr>
          <w:rFonts w:ascii="Times New Roman" w:eastAsiaTheme="minorEastAsia" w:hAnsi="Times New Roman" w:cs="Times New Roman"/>
          <w:sz w:val="26"/>
          <w:lang w:eastAsia="zh-CN"/>
        </w:rPr>
      </w:pPr>
    </w:p>
    <w:p w:rsidR="005C23D4" w:rsidRDefault="00921F10">
      <w:pPr>
        <w:pStyle w:val="aa"/>
        <w:ind w:left="100" w:right="113"/>
        <w:rPr>
          <w:rFonts w:ascii="Times New Roman" w:eastAsiaTheme="minorEastAsia" w:hAnsi="Times New Roman" w:cs="Times New Roman"/>
          <w:lang w:eastAsia="zh-CN"/>
        </w:rPr>
      </w:pPr>
      <w:r>
        <w:rPr>
          <w:rFonts w:ascii="Times New Roman" w:eastAsiaTheme="minorEastAsia" w:hAnsi="Times New Roman" w:cs="Times New Roman" w:hint="eastAsia"/>
          <w:lang w:eastAsia="zh-CN"/>
        </w:rPr>
        <w:t>注：本授权委托书需由投标人加盖单位公章并由其法定代表人和委托代理人签字。</w:t>
      </w:r>
    </w:p>
    <w:p w:rsidR="005C23D4" w:rsidRDefault="005C23D4">
      <w:pPr>
        <w:pStyle w:val="aa"/>
        <w:rPr>
          <w:rFonts w:ascii="Times New Roman" w:eastAsiaTheme="minorEastAsia" w:hAnsi="Times New Roman" w:cs="Times New Roman"/>
          <w:sz w:val="20"/>
          <w:lang w:eastAsia="zh-CN"/>
        </w:rPr>
      </w:pPr>
    </w:p>
    <w:p w:rsidR="005C23D4" w:rsidRDefault="005C23D4">
      <w:pPr>
        <w:pStyle w:val="aa"/>
        <w:spacing w:before="4"/>
        <w:rPr>
          <w:rFonts w:ascii="Times New Roman" w:eastAsiaTheme="minorEastAsia" w:hAnsi="Times New Roman" w:cs="Times New Roman"/>
          <w:sz w:val="26"/>
          <w:lang w:eastAsia="zh-CN"/>
        </w:rPr>
      </w:pPr>
    </w:p>
    <w:p w:rsidR="005C23D4" w:rsidRDefault="00921F10">
      <w:pPr>
        <w:pStyle w:val="aa"/>
        <w:tabs>
          <w:tab w:val="left" w:pos="3216"/>
          <w:tab w:val="left" w:pos="3636"/>
          <w:tab w:val="left" w:pos="7241"/>
        </w:tabs>
        <w:ind w:left="2793" w:right="113"/>
        <w:rPr>
          <w:rFonts w:ascii="Times New Roman" w:eastAsiaTheme="minorEastAsia" w:hAnsi="Times New Roman" w:cs="Times New Roman"/>
          <w:lang w:eastAsia="zh-CN"/>
        </w:rPr>
      </w:pPr>
      <w:r>
        <w:rPr>
          <w:rFonts w:ascii="Times New Roman" w:eastAsiaTheme="minorEastAsia" w:hAnsi="Times New Roman" w:cs="Times New Roman" w:hint="eastAsia"/>
          <w:lang w:eastAsia="zh-CN"/>
        </w:rPr>
        <w:t>投</w:t>
      </w:r>
      <w:r>
        <w:rPr>
          <w:rFonts w:ascii="Times New Roman" w:eastAsiaTheme="minorEastAsia" w:hAnsi="Times New Roman" w:cs="Times New Roman"/>
          <w:lang w:eastAsia="zh-CN"/>
        </w:rPr>
        <w:tab/>
      </w:r>
      <w:r>
        <w:rPr>
          <w:rFonts w:ascii="Times New Roman" w:eastAsiaTheme="minorEastAsia" w:hAnsi="Times New Roman" w:cs="Times New Roman" w:hint="eastAsia"/>
          <w:lang w:eastAsia="zh-CN"/>
        </w:rPr>
        <w:t>标</w:t>
      </w:r>
      <w:r>
        <w:rPr>
          <w:rFonts w:ascii="Times New Roman" w:eastAsiaTheme="minorEastAsia" w:hAnsi="Times New Roman" w:cs="Times New Roman"/>
          <w:lang w:eastAsia="zh-CN"/>
        </w:rPr>
        <w:tab/>
      </w:r>
      <w:r>
        <w:rPr>
          <w:rFonts w:ascii="Times New Roman" w:eastAsiaTheme="minorEastAsia" w:hAnsi="Times New Roman" w:cs="Times New Roman" w:hint="eastAsia"/>
          <w:lang w:eastAsia="zh-CN"/>
        </w:rPr>
        <w:t>人：</w:t>
      </w:r>
      <w:r>
        <w:rPr>
          <w:rFonts w:ascii="Times New Roman" w:eastAsiaTheme="minorEastAsia" w:hAnsi="Times New Roman" w:cs="Times New Roman"/>
          <w:u w:val="single"/>
          <w:lang w:eastAsia="zh-CN"/>
        </w:rPr>
        <w:tab/>
      </w:r>
      <w:r>
        <w:rPr>
          <w:rFonts w:ascii="Times New Roman" w:eastAsiaTheme="minorEastAsia" w:hAnsi="Times New Roman" w:cs="Times New Roman" w:hint="eastAsia"/>
          <w:lang w:eastAsia="zh-CN"/>
        </w:rPr>
        <w:t>（盖单位公章）</w:t>
      </w:r>
    </w:p>
    <w:p w:rsidR="005C23D4" w:rsidRDefault="005C23D4">
      <w:pPr>
        <w:pStyle w:val="aa"/>
        <w:rPr>
          <w:rFonts w:ascii="Times New Roman" w:eastAsiaTheme="minorEastAsia" w:hAnsi="Times New Roman" w:cs="Times New Roman"/>
          <w:sz w:val="20"/>
          <w:lang w:eastAsia="zh-CN"/>
        </w:rPr>
      </w:pPr>
    </w:p>
    <w:p w:rsidR="005C23D4" w:rsidRDefault="005C23D4">
      <w:pPr>
        <w:pStyle w:val="aa"/>
        <w:spacing w:before="7"/>
        <w:rPr>
          <w:rFonts w:ascii="Times New Roman" w:eastAsiaTheme="minorEastAsia" w:hAnsi="Times New Roman" w:cs="Times New Roman"/>
          <w:sz w:val="23"/>
          <w:lang w:eastAsia="zh-CN"/>
        </w:rPr>
      </w:pPr>
    </w:p>
    <w:p w:rsidR="005C23D4" w:rsidRDefault="00921F10">
      <w:pPr>
        <w:pStyle w:val="aa"/>
        <w:tabs>
          <w:tab w:val="left" w:pos="7875"/>
        </w:tabs>
        <w:spacing w:before="36"/>
        <w:ind w:left="2791" w:right="113"/>
        <w:rPr>
          <w:rFonts w:ascii="Times New Roman" w:eastAsiaTheme="minorEastAsia" w:hAnsi="Times New Roman" w:cs="Times New Roman"/>
          <w:lang w:eastAsia="zh-CN"/>
        </w:rPr>
      </w:pPr>
      <w:r>
        <w:rPr>
          <w:rFonts w:ascii="Times New Roman" w:eastAsiaTheme="minorEastAsia" w:hAnsi="Times New Roman" w:cs="Times New Roman" w:hint="eastAsia"/>
          <w:lang w:eastAsia="zh-CN"/>
        </w:rPr>
        <w:t>法定代表人：</w:t>
      </w:r>
      <w:r>
        <w:rPr>
          <w:rFonts w:ascii="Times New Roman" w:eastAsiaTheme="minorEastAsia" w:hAnsi="Times New Roman" w:cs="Times New Roman"/>
          <w:u w:val="single"/>
          <w:lang w:eastAsia="zh-CN"/>
        </w:rPr>
        <w:tab/>
      </w:r>
      <w:r>
        <w:rPr>
          <w:rFonts w:ascii="Times New Roman" w:eastAsiaTheme="minorEastAsia" w:hAnsi="Times New Roman" w:cs="Times New Roman" w:hint="eastAsia"/>
          <w:lang w:eastAsia="zh-CN"/>
        </w:rPr>
        <w:t>（签字）</w:t>
      </w:r>
    </w:p>
    <w:p w:rsidR="005C23D4" w:rsidRDefault="005C23D4">
      <w:pPr>
        <w:pStyle w:val="aa"/>
        <w:rPr>
          <w:rFonts w:ascii="Times New Roman" w:eastAsiaTheme="minorEastAsia" w:hAnsi="Times New Roman" w:cs="Times New Roman"/>
          <w:sz w:val="20"/>
          <w:lang w:eastAsia="zh-CN"/>
        </w:rPr>
      </w:pPr>
    </w:p>
    <w:p w:rsidR="005C23D4" w:rsidRDefault="005C23D4">
      <w:pPr>
        <w:pStyle w:val="aa"/>
        <w:spacing w:before="4"/>
        <w:rPr>
          <w:rFonts w:ascii="Times New Roman" w:eastAsiaTheme="minorEastAsia" w:hAnsi="Times New Roman" w:cs="Times New Roman"/>
          <w:sz w:val="23"/>
          <w:lang w:eastAsia="zh-CN"/>
        </w:rPr>
      </w:pPr>
    </w:p>
    <w:p w:rsidR="005C23D4" w:rsidRDefault="00921F10">
      <w:pPr>
        <w:pStyle w:val="aa"/>
        <w:tabs>
          <w:tab w:val="left" w:pos="8549"/>
        </w:tabs>
        <w:spacing w:before="37"/>
        <w:ind w:left="2793" w:right="113"/>
        <w:rPr>
          <w:rFonts w:ascii="Times New Roman" w:eastAsiaTheme="minorEastAsia" w:hAnsi="Times New Roman" w:cs="Times New Roman"/>
          <w:lang w:eastAsia="zh-CN"/>
        </w:rPr>
      </w:pPr>
      <w:r>
        <w:rPr>
          <w:rFonts w:ascii="Times New Roman" w:eastAsiaTheme="minorEastAsia" w:hAnsi="Times New Roman" w:cs="Times New Roman" w:hint="eastAsia"/>
          <w:lang w:eastAsia="zh-CN"/>
        </w:rPr>
        <w:t>身份证号码：</w:t>
      </w:r>
      <w:r>
        <w:rPr>
          <w:rFonts w:ascii="Times New Roman" w:eastAsiaTheme="minorEastAsia" w:hAnsi="Times New Roman" w:cs="Times New Roman"/>
          <w:u w:val="single"/>
          <w:lang w:eastAsia="zh-CN"/>
        </w:rPr>
        <w:tab/>
      </w:r>
    </w:p>
    <w:p w:rsidR="005C23D4" w:rsidRDefault="005C23D4">
      <w:pPr>
        <w:pStyle w:val="aa"/>
        <w:rPr>
          <w:rFonts w:ascii="Times New Roman" w:eastAsiaTheme="minorEastAsia" w:hAnsi="Times New Roman" w:cs="Times New Roman"/>
          <w:sz w:val="20"/>
          <w:lang w:eastAsia="zh-CN"/>
        </w:rPr>
      </w:pPr>
    </w:p>
    <w:p w:rsidR="005C23D4" w:rsidRDefault="005C23D4">
      <w:pPr>
        <w:pStyle w:val="aa"/>
        <w:spacing w:before="6"/>
        <w:rPr>
          <w:rFonts w:ascii="Times New Roman" w:eastAsiaTheme="minorEastAsia" w:hAnsi="Times New Roman" w:cs="Times New Roman"/>
          <w:sz w:val="29"/>
          <w:lang w:eastAsia="zh-CN"/>
        </w:rPr>
      </w:pPr>
    </w:p>
    <w:p w:rsidR="005C23D4" w:rsidRDefault="00921F10">
      <w:pPr>
        <w:pStyle w:val="aa"/>
        <w:tabs>
          <w:tab w:val="left" w:pos="7875"/>
        </w:tabs>
        <w:spacing w:before="36"/>
        <w:ind w:left="2793" w:right="113"/>
        <w:rPr>
          <w:rFonts w:ascii="Times New Roman" w:eastAsiaTheme="minorEastAsia" w:hAnsi="Times New Roman" w:cs="Times New Roman"/>
          <w:lang w:eastAsia="zh-CN"/>
        </w:rPr>
      </w:pPr>
      <w:r>
        <w:rPr>
          <w:rFonts w:ascii="Times New Roman" w:eastAsiaTheme="minorEastAsia" w:hAnsi="Times New Roman" w:cs="Times New Roman" w:hint="eastAsia"/>
          <w:lang w:eastAsia="zh-CN"/>
        </w:rPr>
        <w:t>委托代理人：</w:t>
      </w:r>
      <w:r>
        <w:rPr>
          <w:rFonts w:ascii="Times New Roman" w:eastAsiaTheme="minorEastAsia" w:hAnsi="Times New Roman" w:cs="Times New Roman"/>
          <w:u w:val="single"/>
          <w:lang w:eastAsia="zh-CN"/>
        </w:rPr>
        <w:tab/>
      </w:r>
      <w:r>
        <w:rPr>
          <w:rFonts w:ascii="Times New Roman" w:eastAsiaTheme="minorEastAsia" w:hAnsi="Times New Roman" w:cs="Times New Roman" w:hint="eastAsia"/>
          <w:lang w:eastAsia="zh-CN"/>
        </w:rPr>
        <w:t>（签字）</w:t>
      </w:r>
    </w:p>
    <w:p w:rsidR="005C23D4" w:rsidRDefault="005C23D4">
      <w:pPr>
        <w:pStyle w:val="aa"/>
        <w:rPr>
          <w:rFonts w:ascii="Times New Roman" w:eastAsiaTheme="minorEastAsia" w:hAnsi="Times New Roman" w:cs="Times New Roman"/>
          <w:sz w:val="20"/>
          <w:lang w:eastAsia="zh-CN"/>
        </w:rPr>
      </w:pPr>
    </w:p>
    <w:p w:rsidR="005C23D4" w:rsidRDefault="005C23D4">
      <w:pPr>
        <w:pStyle w:val="aa"/>
        <w:spacing w:before="7"/>
        <w:rPr>
          <w:rFonts w:ascii="Times New Roman" w:eastAsiaTheme="minorEastAsia" w:hAnsi="Times New Roman" w:cs="Times New Roman"/>
          <w:sz w:val="23"/>
          <w:lang w:eastAsia="zh-CN"/>
        </w:rPr>
      </w:pPr>
    </w:p>
    <w:p w:rsidR="005C23D4" w:rsidRDefault="00921F10">
      <w:pPr>
        <w:pStyle w:val="aa"/>
        <w:tabs>
          <w:tab w:val="left" w:pos="8549"/>
        </w:tabs>
        <w:spacing w:before="37"/>
        <w:ind w:left="2793" w:right="113"/>
        <w:rPr>
          <w:rFonts w:ascii="Times New Roman" w:eastAsiaTheme="minorEastAsia" w:hAnsi="Times New Roman" w:cs="Times New Roman"/>
          <w:lang w:eastAsia="zh-CN"/>
        </w:rPr>
      </w:pPr>
      <w:r>
        <w:rPr>
          <w:rFonts w:ascii="Times New Roman" w:eastAsiaTheme="minorEastAsia" w:hAnsi="Times New Roman" w:cs="Times New Roman" w:hint="eastAsia"/>
          <w:lang w:eastAsia="zh-CN"/>
        </w:rPr>
        <w:t>身份证号码：</w:t>
      </w:r>
      <w:r>
        <w:rPr>
          <w:rFonts w:ascii="Times New Roman" w:eastAsiaTheme="minorEastAsia" w:hAnsi="Times New Roman" w:cs="Times New Roman"/>
          <w:u w:val="single"/>
          <w:lang w:eastAsia="zh-CN"/>
        </w:rPr>
        <w:tab/>
      </w:r>
    </w:p>
    <w:p w:rsidR="005C23D4" w:rsidRDefault="005C23D4">
      <w:pPr>
        <w:pStyle w:val="aa"/>
        <w:rPr>
          <w:rFonts w:ascii="Times New Roman" w:eastAsiaTheme="minorEastAsia" w:hAnsi="Times New Roman" w:cs="Times New Roman"/>
          <w:sz w:val="20"/>
          <w:lang w:eastAsia="zh-CN"/>
        </w:rPr>
      </w:pPr>
    </w:p>
    <w:p w:rsidR="005C23D4" w:rsidRDefault="005C23D4">
      <w:pPr>
        <w:pStyle w:val="aa"/>
        <w:rPr>
          <w:rFonts w:ascii="Times New Roman" w:eastAsiaTheme="minorEastAsia" w:hAnsi="Times New Roman" w:cs="Times New Roman"/>
          <w:sz w:val="20"/>
          <w:lang w:eastAsia="zh-CN"/>
        </w:rPr>
      </w:pPr>
    </w:p>
    <w:p w:rsidR="005C23D4" w:rsidRDefault="005C23D4">
      <w:pPr>
        <w:pStyle w:val="aa"/>
        <w:rPr>
          <w:rFonts w:ascii="Times New Roman" w:eastAsiaTheme="minorEastAsia" w:hAnsi="Times New Roman" w:cs="Times New Roman"/>
          <w:sz w:val="20"/>
          <w:lang w:eastAsia="zh-CN"/>
        </w:rPr>
      </w:pPr>
    </w:p>
    <w:p w:rsidR="005C23D4" w:rsidRDefault="005C23D4">
      <w:pPr>
        <w:pStyle w:val="aa"/>
        <w:spacing w:before="8"/>
        <w:rPr>
          <w:rFonts w:ascii="Times New Roman" w:eastAsiaTheme="minorEastAsia" w:hAnsi="Times New Roman" w:cs="Times New Roman"/>
          <w:sz w:val="27"/>
          <w:lang w:eastAsia="zh-CN"/>
        </w:rPr>
      </w:pPr>
    </w:p>
    <w:p w:rsidR="005C23D4" w:rsidRDefault="00921F10">
      <w:pPr>
        <w:pStyle w:val="aa"/>
        <w:tabs>
          <w:tab w:val="left" w:pos="736"/>
          <w:tab w:val="left" w:pos="1682"/>
          <w:tab w:val="left" w:pos="2626"/>
        </w:tabs>
        <w:spacing w:before="36"/>
        <w:ind w:right="113"/>
        <w:jc w:val="right"/>
        <w:rPr>
          <w:rFonts w:ascii="Times New Roman" w:eastAsiaTheme="minorEastAsia" w:hAnsi="Times New Roman" w:cs="Times New Roman"/>
          <w:lang w:eastAsia="zh-CN"/>
        </w:rPr>
        <w:sectPr w:rsidR="005C23D4">
          <w:pgSz w:w="12240" w:h="15840"/>
          <w:pgMar w:top="1400" w:right="1680" w:bottom="1120" w:left="1700" w:header="0" w:footer="921" w:gutter="0"/>
          <w:cols w:space="720"/>
        </w:sectPr>
      </w:pPr>
      <w:r>
        <w:rPr>
          <w:rFonts w:ascii="Times New Roman" w:eastAsiaTheme="minorEastAsia" w:hAnsi="Times New Roman" w:cs="Times New Roman"/>
          <w:u w:val="single"/>
          <w:lang w:eastAsia="zh-CN"/>
        </w:rPr>
        <w:tab/>
      </w:r>
      <w:r>
        <w:rPr>
          <w:rFonts w:ascii="Times New Roman" w:eastAsiaTheme="minorEastAsia" w:hAnsi="Times New Roman" w:cs="Times New Roman" w:hint="eastAsia"/>
          <w:lang w:eastAsia="zh-CN"/>
        </w:rPr>
        <w:t>年</w:t>
      </w:r>
      <w:r>
        <w:rPr>
          <w:rFonts w:ascii="Times New Roman" w:eastAsiaTheme="minorEastAsia" w:hAnsi="Times New Roman" w:cs="Times New Roman"/>
          <w:u w:val="single"/>
          <w:lang w:eastAsia="zh-CN"/>
        </w:rPr>
        <w:tab/>
      </w:r>
      <w:r>
        <w:rPr>
          <w:rFonts w:ascii="Times New Roman" w:eastAsiaTheme="minorEastAsia" w:hAnsi="Times New Roman" w:cs="Times New Roman" w:hint="eastAsia"/>
          <w:lang w:eastAsia="zh-CN"/>
        </w:rPr>
        <w:t>月</w:t>
      </w:r>
      <w:r>
        <w:rPr>
          <w:rFonts w:ascii="Times New Roman" w:eastAsiaTheme="minorEastAsia" w:hAnsi="Times New Roman" w:cs="Times New Roman"/>
          <w:u w:val="single"/>
          <w:lang w:eastAsia="zh-CN"/>
        </w:rPr>
        <w:tab/>
      </w:r>
      <w:r>
        <w:rPr>
          <w:rFonts w:ascii="Times New Roman" w:eastAsiaTheme="minorEastAsia" w:hAnsi="Times New Roman" w:cs="Times New Roman" w:hint="eastAsia"/>
          <w:lang w:eastAsia="zh-CN"/>
        </w:rPr>
        <w:t>日</w:t>
      </w:r>
    </w:p>
    <w:p w:rsidR="005C23D4" w:rsidRDefault="00921F10">
      <w:pPr>
        <w:pStyle w:val="3"/>
        <w:rPr>
          <w:rFonts w:ascii="Times New Roman" w:eastAsiaTheme="minorEastAsia" w:hAnsi="Times New Roman" w:cs="Times New Roman"/>
          <w:lang w:eastAsia="zh-CN"/>
        </w:rPr>
      </w:pPr>
      <w:bookmarkStart w:id="1018" w:name="_Toc10648616"/>
      <w:bookmarkStart w:id="1019" w:name="_Toc15245"/>
      <w:bookmarkStart w:id="1020" w:name="_Toc22752"/>
      <w:bookmarkStart w:id="1021" w:name="_Toc16371"/>
      <w:bookmarkStart w:id="1022" w:name="_Toc10425"/>
      <w:bookmarkStart w:id="1023" w:name="_Toc28592"/>
      <w:bookmarkStart w:id="1024" w:name="_Toc11718"/>
      <w:bookmarkStart w:id="1025" w:name="_Toc7170"/>
      <w:bookmarkStart w:id="1026" w:name="_Toc28348_WPSOffice_Level2"/>
      <w:bookmarkStart w:id="1027" w:name="_Toc2778"/>
      <w:bookmarkStart w:id="1028" w:name="_Toc131758389"/>
      <w:r>
        <w:rPr>
          <w:rFonts w:ascii="Times New Roman" w:eastAsiaTheme="minorEastAsia" w:hAnsi="Times New Roman" w:cs="Times New Roman" w:hint="eastAsia"/>
          <w:lang w:eastAsia="zh-CN"/>
        </w:rPr>
        <w:lastRenderedPageBreak/>
        <w:t>四、投标保证金</w:t>
      </w:r>
      <w:bookmarkEnd w:id="1018"/>
      <w:bookmarkEnd w:id="1019"/>
      <w:bookmarkEnd w:id="1020"/>
      <w:bookmarkEnd w:id="1021"/>
      <w:bookmarkEnd w:id="1022"/>
      <w:bookmarkEnd w:id="1023"/>
      <w:bookmarkEnd w:id="1024"/>
      <w:bookmarkEnd w:id="1025"/>
      <w:bookmarkEnd w:id="1026"/>
      <w:bookmarkEnd w:id="1027"/>
      <w:bookmarkEnd w:id="1028"/>
    </w:p>
    <w:p w:rsidR="005C23D4" w:rsidRDefault="005C23D4">
      <w:pPr>
        <w:pStyle w:val="aa"/>
        <w:spacing w:before="15"/>
        <w:rPr>
          <w:rFonts w:ascii="Times New Roman" w:eastAsiaTheme="minorEastAsia" w:hAnsi="Times New Roman" w:cs="Times New Roman"/>
          <w:b/>
          <w:sz w:val="38"/>
          <w:lang w:eastAsia="zh-CN"/>
        </w:rPr>
      </w:pPr>
    </w:p>
    <w:p w:rsidR="005C23D4" w:rsidRDefault="00921F10">
      <w:pPr>
        <w:spacing w:line="360" w:lineRule="auto"/>
        <w:ind w:firstLineChars="200" w:firstLine="420"/>
        <w:contextualSpacing/>
        <w:jc w:val="both"/>
        <w:rPr>
          <w:kern w:val="2"/>
          <w:szCs w:val="21"/>
          <w:lang w:eastAsia="zh-CN"/>
        </w:rPr>
      </w:pPr>
      <w:r>
        <w:rPr>
          <w:rFonts w:hint="eastAsia"/>
          <w:kern w:val="2"/>
          <w:szCs w:val="21"/>
          <w:lang w:eastAsia="zh-CN"/>
        </w:rPr>
        <w:t>附以下证明资料之一：</w:t>
      </w:r>
    </w:p>
    <w:p w:rsidR="005C23D4" w:rsidRDefault="00921F10">
      <w:pPr>
        <w:spacing w:line="360" w:lineRule="auto"/>
        <w:ind w:firstLineChars="200" w:firstLine="420"/>
        <w:contextualSpacing/>
        <w:jc w:val="both"/>
        <w:rPr>
          <w:kern w:val="2"/>
          <w:szCs w:val="21"/>
          <w:lang w:eastAsia="zh-CN"/>
        </w:rPr>
      </w:pPr>
      <w:r>
        <w:rPr>
          <w:rFonts w:hint="eastAsia"/>
          <w:kern w:val="2"/>
          <w:szCs w:val="21"/>
          <w:lang w:eastAsia="zh-CN"/>
        </w:rPr>
        <w:t>1、投标保证金的转账单及企业基本存款账户的相关证明资料扫描件；</w:t>
      </w:r>
    </w:p>
    <w:p w:rsidR="005C23D4" w:rsidRDefault="00921F10">
      <w:pPr>
        <w:spacing w:line="360" w:lineRule="auto"/>
        <w:ind w:firstLineChars="200" w:firstLine="420"/>
        <w:contextualSpacing/>
        <w:jc w:val="both"/>
        <w:rPr>
          <w:kern w:val="2"/>
          <w:szCs w:val="21"/>
          <w:lang w:eastAsia="zh-CN"/>
        </w:rPr>
      </w:pPr>
      <w:r>
        <w:rPr>
          <w:rFonts w:hint="eastAsia"/>
          <w:kern w:val="2"/>
          <w:szCs w:val="21"/>
          <w:lang w:eastAsia="zh-CN"/>
        </w:rPr>
        <w:t>2、金融机构或第三方担保机构出具的保函扫描件；</w:t>
      </w:r>
    </w:p>
    <w:p w:rsidR="005C23D4" w:rsidRDefault="00921F10">
      <w:pPr>
        <w:spacing w:line="360" w:lineRule="auto"/>
        <w:ind w:firstLineChars="200" w:firstLine="420"/>
        <w:contextualSpacing/>
        <w:jc w:val="both"/>
        <w:rPr>
          <w:snapToGrid w:val="0"/>
          <w:kern w:val="2"/>
          <w:szCs w:val="21"/>
          <w:lang w:eastAsia="zh-CN"/>
        </w:rPr>
      </w:pPr>
      <w:r>
        <w:rPr>
          <w:rFonts w:hint="eastAsia"/>
          <w:kern w:val="2"/>
          <w:szCs w:val="21"/>
          <w:lang w:eastAsia="zh-CN"/>
        </w:rPr>
        <w:t>3、保单扫描件。</w:t>
      </w:r>
    </w:p>
    <w:p w:rsidR="005C23D4" w:rsidRDefault="005C23D4">
      <w:pPr>
        <w:wordWrap w:val="0"/>
        <w:snapToGrid w:val="0"/>
        <w:spacing w:line="360" w:lineRule="auto"/>
        <w:jc w:val="right"/>
        <w:rPr>
          <w:rFonts w:ascii="Times New Roman" w:eastAsiaTheme="minorEastAsia" w:hAnsi="Times New Roman"/>
          <w:szCs w:val="21"/>
          <w:lang w:eastAsia="zh-CN"/>
        </w:rPr>
      </w:pPr>
    </w:p>
    <w:p w:rsidR="005C23D4" w:rsidRDefault="005C23D4">
      <w:pPr>
        <w:pStyle w:val="aa"/>
        <w:tabs>
          <w:tab w:val="left" w:pos="6434"/>
          <w:tab w:val="left" w:pos="7483"/>
          <w:tab w:val="left" w:pos="8533"/>
        </w:tabs>
        <w:spacing w:before="37" w:line="386" w:lineRule="auto"/>
        <w:ind w:left="520" w:right="2900"/>
        <w:jc w:val="right"/>
        <w:rPr>
          <w:rFonts w:ascii="Times New Roman" w:eastAsiaTheme="minorEastAsia" w:hAnsi="Times New Roman" w:cs="Times New Roman"/>
          <w:lang w:eastAsia="zh-CN"/>
        </w:rPr>
        <w:sectPr w:rsidR="005C23D4">
          <w:pgSz w:w="12240" w:h="15840"/>
          <w:pgMar w:top="1400" w:right="1640" w:bottom="1120" w:left="1700" w:header="0" w:footer="921" w:gutter="0"/>
          <w:cols w:space="720"/>
        </w:sectPr>
      </w:pPr>
    </w:p>
    <w:p w:rsidR="005C23D4" w:rsidRDefault="00921F10">
      <w:pPr>
        <w:pStyle w:val="3"/>
        <w:rPr>
          <w:rFonts w:ascii="Times New Roman" w:eastAsiaTheme="minorEastAsia" w:hAnsi="Times New Roman" w:cs="Times New Roman"/>
          <w:lang w:eastAsia="zh-CN"/>
        </w:rPr>
      </w:pPr>
      <w:bookmarkStart w:id="1029" w:name="_Toc6488"/>
      <w:bookmarkStart w:id="1030" w:name="_Toc20253_WPSOffice_Level2"/>
      <w:bookmarkStart w:id="1031" w:name="_Toc10648618"/>
      <w:bookmarkStart w:id="1032" w:name="_Toc4262"/>
      <w:bookmarkStart w:id="1033" w:name="_Toc25204"/>
      <w:bookmarkStart w:id="1034" w:name="_Toc25905"/>
      <w:bookmarkStart w:id="1035" w:name="_Toc20120"/>
      <w:bookmarkStart w:id="1036" w:name="_Toc17961"/>
      <w:bookmarkStart w:id="1037" w:name="_Toc4771"/>
      <w:bookmarkStart w:id="1038" w:name="_Toc23064"/>
      <w:bookmarkStart w:id="1039" w:name="_Toc131758390"/>
      <w:r>
        <w:rPr>
          <w:rFonts w:ascii="Times New Roman" w:eastAsiaTheme="minorEastAsia" w:hAnsi="Times New Roman" w:cs="Times New Roman" w:hint="eastAsia"/>
          <w:lang w:eastAsia="zh-CN"/>
        </w:rPr>
        <w:lastRenderedPageBreak/>
        <w:t>五、工程量报价清单</w:t>
      </w:r>
      <w:bookmarkEnd w:id="1029"/>
      <w:bookmarkEnd w:id="1030"/>
      <w:bookmarkEnd w:id="1031"/>
      <w:bookmarkEnd w:id="1032"/>
      <w:bookmarkEnd w:id="1033"/>
      <w:bookmarkEnd w:id="1034"/>
      <w:bookmarkEnd w:id="1035"/>
      <w:bookmarkEnd w:id="1036"/>
      <w:bookmarkEnd w:id="1037"/>
      <w:bookmarkEnd w:id="1038"/>
      <w:bookmarkEnd w:id="1039"/>
    </w:p>
    <w:p w:rsidR="005C23D4" w:rsidRPr="00884680" w:rsidRDefault="00921F10" w:rsidP="005B2508">
      <w:pPr>
        <w:pStyle w:val="aa"/>
        <w:numPr>
          <w:ilvl w:val="0"/>
          <w:numId w:val="4"/>
        </w:numPr>
        <w:spacing w:before="36"/>
        <w:ind w:leftChars="-1" w:left="-2" w:right="222" w:firstLineChars="135" w:firstLine="297"/>
        <w:rPr>
          <w:rFonts w:ascii="Times New Roman" w:eastAsiaTheme="minorEastAsia" w:hAnsi="Times New Roman" w:cs="Times New Roman"/>
          <w:sz w:val="22"/>
          <w:szCs w:val="22"/>
          <w:lang w:eastAsia="zh-CN"/>
        </w:rPr>
      </w:pPr>
      <w:bookmarkStart w:id="1040" w:name="_Toc6395_WPSOffice_Level3"/>
      <w:r w:rsidRPr="00884680">
        <w:rPr>
          <w:rFonts w:ascii="Times New Roman" w:eastAsiaTheme="minorEastAsia" w:hAnsi="Times New Roman" w:cs="Times New Roman" w:hint="eastAsia"/>
          <w:sz w:val="22"/>
          <w:szCs w:val="22"/>
          <w:lang w:eastAsia="zh-CN"/>
        </w:rPr>
        <w:t>工程量清单计算和说明</w:t>
      </w:r>
      <w:bookmarkEnd w:id="1040"/>
    </w:p>
    <w:p w:rsidR="005C23D4" w:rsidRPr="00884680" w:rsidRDefault="00921F10" w:rsidP="005B2508">
      <w:pPr>
        <w:ind w:leftChars="-1" w:left="-2" w:firstLineChars="135" w:firstLine="297"/>
        <w:rPr>
          <w:sz w:val="22"/>
          <w:lang w:eastAsia="zh-CN"/>
        </w:rPr>
      </w:pPr>
      <w:r w:rsidRPr="00884680">
        <w:rPr>
          <w:rFonts w:hint="eastAsia"/>
          <w:sz w:val="22"/>
          <w:lang w:eastAsia="zh-CN"/>
        </w:rPr>
        <w:t>按工程量报价清单格式分别填写，每一项报价均不得高于第四章控制价清单对应的控制价。总价计算有误的，以单价为准。</w:t>
      </w:r>
    </w:p>
    <w:p w:rsidR="005C23D4" w:rsidRPr="00884680" w:rsidRDefault="00921F10" w:rsidP="005B2508">
      <w:pPr>
        <w:pStyle w:val="aa"/>
        <w:numPr>
          <w:ilvl w:val="0"/>
          <w:numId w:val="4"/>
        </w:numPr>
        <w:spacing w:before="36"/>
        <w:ind w:leftChars="-1" w:left="-2" w:right="222" w:firstLineChars="135" w:firstLine="297"/>
        <w:rPr>
          <w:rFonts w:ascii="Times New Roman" w:eastAsiaTheme="minorEastAsia" w:hAnsi="Times New Roman" w:cs="Times New Roman"/>
          <w:sz w:val="22"/>
          <w:szCs w:val="22"/>
          <w:lang w:eastAsia="zh-CN"/>
        </w:rPr>
      </w:pPr>
      <w:r w:rsidRPr="00884680">
        <w:rPr>
          <w:rFonts w:ascii="Times New Roman" w:eastAsiaTheme="minorEastAsia" w:hAnsi="Times New Roman" w:cs="Times New Roman" w:hint="eastAsia"/>
          <w:sz w:val="22"/>
          <w:szCs w:val="22"/>
          <w:lang w:eastAsia="zh-CN"/>
        </w:rPr>
        <w:t>工程量报价清单</w:t>
      </w:r>
    </w:p>
    <w:p w:rsidR="00164185" w:rsidRPr="00164185" w:rsidRDefault="00164185" w:rsidP="00164185">
      <w:pPr>
        <w:rPr>
          <w:lang w:eastAsia="zh-CN"/>
        </w:rPr>
      </w:pPr>
    </w:p>
    <w:p w:rsidR="005C23D4" w:rsidRDefault="00921F10">
      <w:pPr>
        <w:widowControl/>
        <w:jc w:val="center"/>
        <w:rPr>
          <w:b/>
          <w:bCs/>
          <w:sz w:val="28"/>
          <w:szCs w:val="28"/>
          <w:lang w:eastAsia="zh-CN"/>
        </w:rPr>
      </w:pPr>
      <w:r>
        <w:rPr>
          <w:rFonts w:hint="eastAsia"/>
          <w:b/>
          <w:bCs/>
          <w:sz w:val="28"/>
          <w:szCs w:val="28"/>
          <w:lang w:eastAsia="zh-CN"/>
        </w:rPr>
        <w:t>工程量报价清单</w:t>
      </w:r>
    </w:p>
    <w:tbl>
      <w:tblPr>
        <w:tblW w:w="9255" w:type="dxa"/>
        <w:jc w:val="center"/>
        <w:tblLook w:val="04A0" w:firstRow="1" w:lastRow="0" w:firstColumn="1" w:lastColumn="0" w:noHBand="0" w:noVBand="1"/>
      </w:tblPr>
      <w:tblGrid>
        <w:gridCol w:w="547"/>
        <w:gridCol w:w="3019"/>
        <w:gridCol w:w="876"/>
        <w:gridCol w:w="876"/>
        <w:gridCol w:w="436"/>
        <w:gridCol w:w="1316"/>
        <w:gridCol w:w="1206"/>
        <w:gridCol w:w="979"/>
      </w:tblGrid>
      <w:tr w:rsidR="005C23D4" w:rsidTr="00884680">
        <w:trPr>
          <w:trHeight w:val="693"/>
          <w:tblHeader/>
          <w:jc w:val="center"/>
        </w:trPr>
        <w:tc>
          <w:tcPr>
            <w:tcW w:w="547" w:type="dxa"/>
            <w:tcBorders>
              <w:top w:val="single" w:sz="4" w:space="0" w:color="auto"/>
              <w:left w:val="single" w:sz="4" w:space="0" w:color="auto"/>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序号</w:t>
            </w:r>
          </w:p>
        </w:tc>
        <w:tc>
          <w:tcPr>
            <w:tcW w:w="3467" w:type="dxa"/>
            <w:tcBorders>
              <w:top w:val="single" w:sz="4" w:space="0" w:color="auto"/>
              <w:left w:val="nil"/>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项   目</w:t>
            </w:r>
          </w:p>
        </w:tc>
        <w:tc>
          <w:tcPr>
            <w:tcW w:w="876" w:type="dxa"/>
            <w:tcBorders>
              <w:top w:val="single" w:sz="4" w:space="0" w:color="auto"/>
              <w:left w:val="nil"/>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单位</w:t>
            </w:r>
          </w:p>
        </w:tc>
        <w:tc>
          <w:tcPr>
            <w:tcW w:w="876" w:type="dxa"/>
            <w:tcBorders>
              <w:top w:val="single" w:sz="4" w:space="0" w:color="auto"/>
              <w:left w:val="nil"/>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监测点数量（点、米）</w:t>
            </w:r>
          </w:p>
        </w:tc>
        <w:tc>
          <w:tcPr>
            <w:tcW w:w="436" w:type="dxa"/>
            <w:tcBorders>
              <w:top w:val="single" w:sz="4" w:space="0" w:color="auto"/>
              <w:left w:val="nil"/>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次数</w:t>
            </w:r>
          </w:p>
        </w:tc>
        <w:tc>
          <w:tcPr>
            <w:tcW w:w="1316" w:type="dxa"/>
            <w:tcBorders>
              <w:top w:val="single" w:sz="4" w:space="0" w:color="auto"/>
              <w:left w:val="nil"/>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工程量（点、米）</w:t>
            </w:r>
          </w:p>
        </w:tc>
        <w:tc>
          <w:tcPr>
            <w:tcW w:w="690" w:type="dxa"/>
            <w:tcBorders>
              <w:top w:val="single" w:sz="4" w:space="0" w:color="auto"/>
              <w:left w:val="nil"/>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单价（元/点、元/米）</w:t>
            </w:r>
          </w:p>
        </w:tc>
        <w:tc>
          <w:tcPr>
            <w:tcW w:w="1047" w:type="dxa"/>
            <w:tcBorders>
              <w:top w:val="single" w:sz="4" w:space="0" w:color="auto"/>
              <w:left w:val="nil"/>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合计金额(元)</w:t>
            </w:r>
          </w:p>
        </w:tc>
      </w:tr>
      <w:tr w:rsidR="005C23D4">
        <w:trPr>
          <w:trHeight w:val="337"/>
          <w:jc w:val="center"/>
        </w:trPr>
        <w:tc>
          <w:tcPr>
            <w:tcW w:w="547" w:type="dxa"/>
            <w:tcBorders>
              <w:top w:val="nil"/>
              <w:left w:val="single" w:sz="4" w:space="0" w:color="auto"/>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1.1</w:t>
            </w:r>
          </w:p>
        </w:tc>
        <w:tc>
          <w:tcPr>
            <w:tcW w:w="3467"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高程基准网点埋设费</w:t>
            </w:r>
          </w:p>
        </w:tc>
        <w:tc>
          <w:tcPr>
            <w:tcW w:w="876"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点</w:t>
            </w:r>
          </w:p>
        </w:tc>
        <w:tc>
          <w:tcPr>
            <w:tcW w:w="876"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4</w:t>
            </w:r>
          </w:p>
        </w:tc>
        <w:tc>
          <w:tcPr>
            <w:tcW w:w="436"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 xml:space="preserve">　</w:t>
            </w:r>
          </w:p>
        </w:tc>
        <w:tc>
          <w:tcPr>
            <w:tcW w:w="1316"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4</w:t>
            </w:r>
          </w:p>
        </w:tc>
        <w:tc>
          <w:tcPr>
            <w:tcW w:w="690"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 xml:space="preserve">　</w:t>
            </w:r>
          </w:p>
        </w:tc>
        <w:tc>
          <w:tcPr>
            <w:tcW w:w="1047"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 xml:space="preserve">　</w:t>
            </w:r>
          </w:p>
        </w:tc>
      </w:tr>
      <w:tr w:rsidR="005C23D4">
        <w:trPr>
          <w:trHeight w:val="337"/>
          <w:jc w:val="center"/>
        </w:trPr>
        <w:tc>
          <w:tcPr>
            <w:tcW w:w="547" w:type="dxa"/>
            <w:tcBorders>
              <w:top w:val="nil"/>
              <w:left w:val="single" w:sz="4" w:space="0" w:color="auto"/>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1.2</w:t>
            </w:r>
          </w:p>
        </w:tc>
        <w:tc>
          <w:tcPr>
            <w:tcW w:w="3467"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平面基准网点材料埋设费</w:t>
            </w:r>
          </w:p>
        </w:tc>
        <w:tc>
          <w:tcPr>
            <w:tcW w:w="876"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点</w:t>
            </w:r>
          </w:p>
        </w:tc>
        <w:tc>
          <w:tcPr>
            <w:tcW w:w="876"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4</w:t>
            </w:r>
          </w:p>
        </w:tc>
        <w:tc>
          <w:tcPr>
            <w:tcW w:w="436"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 xml:space="preserve">　</w:t>
            </w:r>
          </w:p>
        </w:tc>
        <w:tc>
          <w:tcPr>
            <w:tcW w:w="1316"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4</w:t>
            </w:r>
          </w:p>
        </w:tc>
        <w:tc>
          <w:tcPr>
            <w:tcW w:w="690"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 xml:space="preserve">　</w:t>
            </w:r>
          </w:p>
        </w:tc>
        <w:tc>
          <w:tcPr>
            <w:tcW w:w="1047"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 xml:space="preserve">　</w:t>
            </w:r>
          </w:p>
        </w:tc>
      </w:tr>
      <w:tr w:rsidR="005C23D4">
        <w:trPr>
          <w:trHeight w:val="626"/>
          <w:jc w:val="center"/>
        </w:trPr>
        <w:tc>
          <w:tcPr>
            <w:tcW w:w="547" w:type="dxa"/>
            <w:tcBorders>
              <w:top w:val="nil"/>
              <w:left w:val="single" w:sz="4" w:space="0" w:color="auto"/>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1.3</w:t>
            </w:r>
          </w:p>
        </w:tc>
        <w:tc>
          <w:tcPr>
            <w:tcW w:w="3467"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围护墙（坡）顶水平位移及竖向位移共用监测点埋设</w:t>
            </w:r>
          </w:p>
        </w:tc>
        <w:tc>
          <w:tcPr>
            <w:tcW w:w="876"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点</w:t>
            </w:r>
          </w:p>
        </w:tc>
        <w:tc>
          <w:tcPr>
            <w:tcW w:w="876"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336</w:t>
            </w:r>
          </w:p>
        </w:tc>
        <w:tc>
          <w:tcPr>
            <w:tcW w:w="436"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 xml:space="preserve">　</w:t>
            </w:r>
          </w:p>
        </w:tc>
        <w:tc>
          <w:tcPr>
            <w:tcW w:w="1316"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336</w:t>
            </w:r>
          </w:p>
        </w:tc>
        <w:tc>
          <w:tcPr>
            <w:tcW w:w="690"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 xml:space="preserve">　</w:t>
            </w:r>
          </w:p>
        </w:tc>
        <w:tc>
          <w:tcPr>
            <w:tcW w:w="1047"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 xml:space="preserve">　</w:t>
            </w:r>
          </w:p>
        </w:tc>
      </w:tr>
      <w:tr w:rsidR="005C23D4">
        <w:trPr>
          <w:trHeight w:val="337"/>
          <w:jc w:val="center"/>
        </w:trPr>
        <w:tc>
          <w:tcPr>
            <w:tcW w:w="547" w:type="dxa"/>
            <w:tcBorders>
              <w:top w:val="nil"/>
              <w:left w:val="single" w:sz="4" w:space="0" w:color="auto"/>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1.4</w:t>
            </w:r>
          </w:p>
        </w:tc>
        <w:tc>
          <w:tcPr>
            <w:tcW w:w="3467"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周边地表竖向位移监测点埋设</w:t>
            </w:r>
          </w:p>
        </w:tc>
        <w:tc>
          <w:tcPr>
            <w:tcW w:w="876"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点</w:t>
            </w:r>
          </w:p>
        </w:tc>
        <w:tc>
          <w:tcPr>
            <w:tcW w:w="876"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330</w:t>
            </w:r>
          </w:p>
        </w:tc>
        <w:tc>
          <w:tcPr>
            <w:tcW w:w="436"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 xml:space="preserve">　</w:t>
            </w:r>
          </w:p>
        </w:tc>
        <w:tc>
          <w:tcPr>
            <w:tcW w:w="1316"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330</w:t>
            </w:r>
          </w:p>
        </w:tc>
        <w:tc>
          <w:tcPr>
            <w:tcW w:w="690"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 xml:space="preserve">　</w:t>
            </w:r>
          </w:p>
        </w:tc>
        <w:tc>
          <w:tcPr>
            <w:tcW w:w="1047"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 xml:space="preserve">　</w:t>
            </w:r>
          </w:p>
        </w:tc>
      </w:tr>
      <w:tr w:rsidR="005C23D4">
        <w:trPr>
          <w:trHeight w:val="337"/>
          <w:jc w:val="center"/>
        </w:trPr>
        <w:tc>
          <w:tcPr>
            <w:tcW w:w="547" w:type="dxa"/>
            <w:tcBorders>
              <w:top w:val="nil"/>
              <w:left w:val="single" w:sz="4" w:space="0" w:color="auto"/>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1.5</w:t>
            </w:r>
          </w:p>
        </w:tc>
        <w:tc>
          <w:tcPr>
            <w:tcW w:w="3467"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周边建筑物竖向位移监测点埋设</w:t>
            </w:r>
          </w:p>
        </w:tc>
        <w:tc>
          <w:tcPr>
            <w:tcW w:w="876"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点</w:t>
            </w:r>
          </w:p>
        </w:tc>
        <w:tc>
          <w:tcPr>
            <w:tcW w:w="876"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41</w:t>
            </w:r>
          </w:p>
        </w:tc>
        <w:tc>
          <w:tcPr>
            <w:tcW w:w="436"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 xml:space="preserve">　</w:t>
            </w:r>
          </w:p>
        </w:tc>
        <w:tc>
          <w:tcPr>
            <w:tcW w:w="1316"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41</w:t>
            </w:r>
          </w:p>
        </w:tc>
        <w:tc>
          <w:tcPr>
            <w:tcW w:w="690"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 xml:space="preserve">　</w:t>
            </w:r>
          </w:p>
        </w:tc>
        <w:tc>
          <w:tcPr>
            <w:tcW w:w="1047"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 xml:space="preserve">　</w:t>
            </w:r>
          </w:p>
        </w:tc>
      </w:tr>
      <w:tr w:rsidR="005C23D4">
        <w:trPr>
          <w:trHeight w:val="337"/>
          <w:jc w:val="center"/>
        </w:trPr>
        <w:tc>
          <w:tcPr>
            <w:tcW w:w="547" w:type="dxa"/>
            <w:tcBorders>
              <w:top w:val="nil"/>
              <w:left w:val="single" w:sz="4" w:space="0" w:color="auto"/>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1.6</w:t>
            </w:r>
          </w:p>
        </w:tc>
        <w:tc>
          <w:tcPr>
            <w:tcW w:w="3467"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周边管线竖向位移监测点埋设</w:t>
            </w:r>
          </w:p>
        </w:tc>
        <w:tc>
          <w:tcPr>
            <w:tcW w:w="876"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点</w:t>
            </w:r>
          </w:p>
        </w:tc>
        <w:tc>
          <w:tcPr>
            <w:tcW w:w="876"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80</w:t>
            </w:r>
          </w:p>
        </w:tc>
        <w:tc>
          <w:tcPr>
            <w:tcW w:w="436"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 xml:space="preserve">　</w:t>
            </w:r>
          </w:p>
        </w:tc>
        <w:tc>
          <w:tcPr>
            <w:tcW w:w="1316"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80</w:t>
            </w:r>
          </w:p>
        </w:tc>
        <w:tc>
          <w:tcPr>
            <w:tcW w:w="690"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 xml:space="preserve">　</w:t>
            </w:r>
          </w:p>
        </w:tc>
        <w:tc>
          <w:tcPr>
            <w:tcW w:w="1047"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 xml:space="preserve">　</w:t>
            </w:r>
          </w:p>
        </w:tc>
      </w:tr>
      <w:tr w:rsidR="005C23D4">
        <w:trPr>
          <w:trHeight w:val="515"/>
          <w:jc w:val="center"/>
        </w:trPr>
        <w:tc>
          <w:tcPr>
            <w:tcW w:w="547" w:type="dxa"/>
            <w:tcBorders>
              <w:top w:val="nil"/>
              <w:left w:val="single" w:sz="4" w:space="0" w:color="auto"/>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1.7</w:t>
            </w:r>
          </w:p>
        </w:tc>
        <w:tc>
          <w:tcPr>
            <w:tcW w:w="3467"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深层水平位移及地下水位共用管埋设</w:t>
            </w:r>
          </w:p>
        </w:tc>
        <w:tc>
          <w:tcPr>
            <w:tcW w:w="876"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米</w:t>
            </w:r>
          </w:p>
        </w:tc>
        <w:tc>
          <w:tcPr>
            <w:tcW w:w="876"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800</w:t>
            </w:r>
          </w:p>
        </w:tc>
        <w:tc>
          <w:tcPr>
            <w:tcW w:w="436"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 xml:space="preserve">　</w:t>
            </w:r>
          </w:p>
        </w:tc>
        <w:tc>
          <w:tcPr>
            <w:tcW w:w="1316"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800</w:t>
            </w:r>
          </w:p>
        </w:tc>
        <w:tc>
          <w:tcPr>
            <w:tcW w:w="690"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 xml:space="preserve">　</w:t>
            </w:r>
          </w:p>
        </w:tc>
        <w:tc>
          <w:tcPr>
            <w:tcW w:w="1047"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 xml:space="preserve">　</w:t>
            </w:r>
          </w:p>
        </w:tc>
      </w:tr>
      <w:tr w:rsidR="005C23D4">
        <w:trPr>
          <w:trHeight w:val="337"/>
          <w:jc w:val="center"/>
        </w:trPr>
        <w:tc>
          <w:tcPr>
            <w:tcW w:w="547" w:type="dxa"/>
            <w:tcBorders>
              <w:top w:val="nil"/>
              <w:left w:val="single" w:sz="4" w:space="0" w:color="auto"/>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一</w:t>
            </w:r>
          </w:p>
        </w:tc>
        <w:tc>
          <w:tcPr>
            <w:tcW w:w="3467"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埋设小计</w:t>
            </w:r>
          </w:p>
        </w:tc>
        <w:tc>
          <w:tcPr>
            <w:tcW w:w="4194" w:type="dxa"/>
            <w:gridSpan w:val="5"/>
            <w:tcBorders>
              <w:top w:val="single" w:sz="4" w:space="0" w:color="auto"/>
              <w:left w:val="nil"/>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（1.1）+（1.2）+（1.3）+（1.4）+（1.5）+（1.6）+（1.7）</w:t>
            </w:r>
          </w:p>
        </w:tc>
        <w:tc>
          <w:tcPr>
            <w:tcW w:w="1047"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 xml:space="preserve">　</w:t>
            </w:r>
          </w:p>
        </w:tc>
      </w:tr>
      <w:tr w:rsidR="005C23D4">
        <w:trPr>
          <w:trHeight w:val="855"/>
          <w:jc w:val="center"/>
        </w:trPr>
        <w:tc>
          <w:tcPr>
            <w:tcW w:w="547" w:type="dxa"/>
            <w:tcBorders>
              <w:top w:val="nil"/>
              <w:left w:val="single" w:sz="4" w:space="0" w:color="auto"/>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序号</w:t>
            </w:r>
          </w:p>
        </w:tc>
        <w:tc>
          <w:tcPr>
            <w:tcW w:w="3467"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项   目</w:t>
            </w:r>
          </w:p>
        </w:tc>
        <w:tc>
          <w:tcPr>
            <w:tcW w:w="876"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单位</w:t>
            </w:r>
          </w:p>
        </w:tc>
        <w:tc>
          <w:tcPr>
            <w:tcW w:w="876"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监测点数量（点、米）</w:t>
            </w:r>
          </w:p>
        </w:tc>
        <w:tc>
          <w:tcPr>
            <w:tcW w:w="436"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次数</w:t>
            </w:r>
          </w:p>
        </w:tc>
        <w:tc>
          <w:tcPr>
            <w:tcW w:w="1316"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工程量（点·次、km·次）</w:t>
            </w:r>
          </w:p>
        </w:tc>
        <w:tc>
          <w:tcPr>
            <w:tcW w:w="690"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单价（元/点·次、元/km·次）</w:t>
            </w:r>
          </w:p>
        </w:tc>
        <w:tc>
          <w:tcPr>
            <w:tcW w:w="1047"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合计金额(元)</w:t>
            </w:r>
          </w:p>
        </w:tc>
      </w:tr>
      <w:tr w:rsidR="005C23D4">
        <w:trPr>
          <w:trHeight w:val="409"/>
          <w:jc w:val="center"/>
        </w:trPr>
        <w:tc>
          <w:tcPr>
            <w:tcW w:w="547" w:type="dxa"/>
            <w:tcBorders>
              <w:top w:val="nil"/>
              <w:left w:val="single" w:sz="4" w:space="0" w:color="auto"/>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2.1</w:t>
            </w:r>
          </w:p>
        </w:tc>
        <w:tc>
          <w:tcPr>
            <w:tcW w:w="3467"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高程基准网点监测</w:t>
            </w:r>
          </w:p>
        </w:tc>
        <w:tc>
          <w:tcPr>
            <w:tcW w:w="876"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km</w:t>
            </w:r>
          </w:p>
        </w:tc>
        <w:tc>
          <w:tcPr>
            <w:tcW w:w="876"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4</w:t>
            </w:r>
          </w:p>
        </w:tc>
        <w:tc>
          <w:tcPr>
            <w:tcW w:w="436"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23</w:t>
            </w:r>
          </w:p>
        </w:tc>
        <w:tc>
          <w:tcPr>
            <w:tcW w:w="1316"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92</w:t>
            </w:r>
          </w:p>
        </w:tc>
        <w:tc>
          <w:tcPr>
            <w:tcW w:w="690"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 xml:space="preserve">　</w:t>
            </w:r>
          </w:p>
        </w:tc>
        <w:tc>
          <w:tcPr>
            <w:tcW w:w="1047"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 xml:space="preserve">　</w:t>
            </w:r>
          </w:p>
        </w:tc>
      </w:tr>
      <w:tr w:rsidR="005C23D4">
        <w:trPr>
          <w:trHeight w:val="409"/>
          <w:jc w:val="center"/>
        </w:trPr>
        <w:tc>
          <w:tcPr>
            <w:tcW w:w="547" w:type="dxa"/>
            <w:tcBorders>
              <w:top w:val="nil"/>
              <w:left w:val="single" w:sz="4" w:space="0" w:color="auto"/>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2.2</w:t>
            </w:r>
          </w:p>
        </w:tc>
        <w:tc>
          <w:tcPr>
            <w:tcW w:w="3467"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平面基准网点监测</w:t>
            </w:r>
          </w:p>
        </w:tc>
        <w:tc>
          <w:tcPr>
            <w:tcW w:w="876"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点</w:t>
            </w:r>
          </w:p>
        </w:tc>
        <w:tc>
          <w:tcPr>
            <w:tcW w:w="876"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4</w:t>
            </w:r>
          </w:p>
        </w:tc>
        <w:tc>
          <w:tcPr>
            <w:tcW w:w="436"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23</w:t>
            </w:r>
          </w:p>
        </w:tc>
        <w:tc>
          <w:tcPr>
            <w:tcW w:w="1316"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92</w:t>
            </w:r>
          </w:p>
        </w:tc>
        <w:tc>
          <w:tcPr>
            <w:tcW w:w="690"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 xml:space="preserve">　</w:t>
            </w:r>
          </w:p>
        </w:tc>
        <w:tc>
          <w:tcPr>
            <w:tcW w:w="1047"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 xml:space="preserve">　</w:t>
            </w:r>
          </w:p>
        </w:tc>
      </w:tr>
      <w:tr w:rsidR="005C23D4">
        <w:trPr>
          <w:trHeight w:val="409"/>
          <w:jc w:val="center"/>
        </w:trPr>
        <w:tc>
          <w:tcPr>
            <w:tcW w:w="547" w:type="dxa"/>
            <w:tcBorders>
              <w:top w:val="nil"/>
              <w:left w:val="single" w:sz="4" w:space="0" w:color="auto"/>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2.3</w:t>
            </w:r>
          </w:p>
        </w:tc>
        <w:tc>
          <w:tcPr>
            <w:tcW w:w="3467"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围护墙（坡）顶水平位移监测</w:t>
            </w:r>
          </w:p>
        </w:tc>
        <w:tc>
          <w:tcPr>
            <w:tcW w:w="876"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点·次</w:t>
            </w:r>
          </w:p>
        </w:tc>
        <w:tc>
          <w:tcPr>
            <w:tcW w:w="876"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336</w:t>
            </w:r>
          </w:p>
        </w:tc>
        <w:tc>
          <w:tcPr>
            <w:tcW w:w="436"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23</w:t>
            </w:r>
          </w:p>
        </w:tc>
        <w:tc>
          <w:tcPr>
            <w:tcW w:w="1316"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7728</w:t>
            </w:r>
          </w:p>
        </w:tc>
        <w:tc>
          <w:tcPr>
            <w:tcW w:w="690"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 xml:space="preserve">　</w:t>
            </w:r>
          </w:p>
        </w:tc>
        <w:tc>
          <w:tcPr>
            <w:tcW w:w="1047"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 xml:space="preserve">　</w:t>
            </w:r>
          </w:p>
        </w:tc>
      </w:tr>
      <w:tr w:rsidR="005C23D4">
        <w:trPr>
          <w:trHeight w:val="409"/>
          <w:jc w:val="center"/>
        </w:trPr>
        <w:tc>
          <w:tcPr>
            <w:tcW w:w="547" w:type="dxa"/>
            <w:tcBorders>
              <w:top w:val="nil"/>
              <w:left w:val="single" w:sz="4" w:space="0" w:color="auto"/>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2.4</w:t>
            </w:r>
          </w:p>
        </w:tc>
        <w:tc>
          <w:tcPr>
            <w:tcW w:w="3467"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围护墙（坡）顶竖向位移监测</w:t>
            </w:r>
          </w:p>
        </w:tc>
        <w:tc>
          <w:tcPr>
            <w:tcW w:w="876"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点·次</w:t>
            </w:r>
          </w:p>
        </w:tc>
        <w:tc>
          <w:tcPr>
            <w:tcW w:w="876"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336</w:t>
            </w:r>
          </w:p>
        </w:tc>
        <w:tc>
          <w:tcPr>
            <w:tcW w:w="436"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23</w:t>
            </w:r>
          </w:p>
        </w:tc>
        <w:tc>
          <w:tcPr>
            <w:tcW w:w="1316"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7728</w:t>
            </w:r>
          </w:p>
        </w:tc>
        <w:tc>
          <w:tcPr>
            <w:tcW w:w="690"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 xml:space="preserve">　</w:t>
            </w:r>
          </w:p>
        </w:tc>
        <w:tc>
          <w:tcPr>
            <w:tcW w:w="1047"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 xml:space="preserve">　</w:t>
            </w:r>
          </w:p>
        </w:tc>
      </w:tr>
      <w:tr w:rsidR="005C23D4">
        <w:trPr>
          <w:trHeight w:val="409"/>
          <w:jc w:val="center"/>
        </w:trPr>
        <w:tc>
          <w:tcPr>
            <w:tcW w:w="547" w:type="dxa"/>
            <w:tcBorders>
              <w:top w:val="nil"/>
              <w:left w:val="single" w:sz="4" w:space="0" w:color="auto"/>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2.5</w:t>
            </w:r>
          </w:p>
        </w:tc>
        <w:tc>
          <w:tcPr>
            <w:tcW w:w="3467"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周边地表竖向位移监测</w:t>
            </w:r>
          </w:p>
        </w:tc>
        <w:tc>
          <w:tcPr>
            <w:tcW w:w="876"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点·次</w:t>
            </w:r>
          </w:p>
        </w:tc>
        <w:tc>
          <w:tcPr>
            <w:tcW w:w="876"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330</w:t>
            </w:r>
          </w:p>
        </w:tc>
        <w:tc>
          <w:tcPr>
            <w:tcW w:w="436"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23</w:t>
            </w:r>
          </w:p>
        </w:tc>
        <w:tc>
          <w:tcPr>
            <w:tcW w:w="1316"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7590</w:t>
            </w:r>
          </w:p>
        </w:tc>
        <w:tc>
          <w:tcPr>
            <w:tcW w:w="690"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 xml:space="preserve">　</w:t>
            </w:r>
          </w:p>
        </w:tc>
        <w:tc>
          <w:tcPr>
            <w:tcW w:w="1047"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 xml:space="preserve">　</w:t>
            </w:r>
          </w:p>
        </w:tc>
      </w:tr>
      <w:tr w:rsidR="005C23D4">
        <w:trPr>
          <w:trHeight w:val="409"/>
          <w:jc w:val="center"/>
        </w:trPr>
        <w:tc>
          <w:tcPr>
            <w:tcW w:w="547" w:type="dxa"/>
            <w:tcBorders>
              <w:top w:val="nil"/>
              <w:left w:val="single" w:sz="4" w:space="0" w:color="auto"/>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2.6</w:t>
            </w:r>
          </w:p>
        </w:tc>
        <w:tc>
          <w:tcPr>
            <w:tcW w:w="3467"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周边建筑物竖向位移监测</w:t>
            </w:r>
          </w:p>
        </w:tc>
        <w:tc>
          <w:tcPr>
            <w:tcW w:w="876"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点·次</w:t>
            </w:r>
          </w:p>
        </w:tc>
        <w:tc>
          <w:tcPr>
            <w:tcW w:w="876"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41</w:t>
            </w:r>
          </w:p>
        </w:tc>
        <w:tc>
          <w:tcPr>
            <w:tcW w:w="436"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23</w:t>
            </w:r>
          </w:p>
        </w:tc>
        <w:tc>
          <w:tcPr>
            <w:tcW w:w="1316"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943</w:t>
            </w:r>
          </w:p>
        </w:tc>
        <w:tc>
          <w:tcPr>
            <w:tcW w:w="690"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 xml:space="preserve">　</w:t>
            </w:r>
          </w:p>
        </w:tc>
        <w:tc>
          <w:tcPr>
            <w:tcW w:w="1047"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 xml:space="preserve">　</w:t>
            </w:r>
          </w:p>
        </w:tc>
      </w:tr>
      <w:tr w:rsidR="005C23D4">
        <w:trPr>
          <w:trHeight w:val="409"/>
          <w:jc w:val="center"/>
        </w:trPr>
        <w:tc>
          <w:tcPr>
            <w:tcW w:w="547" w:type="dxa"/>
            <w:tcBorders>
              <w:top w:val="nil"/>
              <w:left w:val="single" w:sz="4" w:space="0" w:color="auto"/>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2.7</w:t>
            </w:r>
          </w:p>
        </w:tc>
        <w:tc>
          <w:tcPr>
            <w:tcW w:w="3467"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周边管线竖向位移监测</w:t>
            </w:r>
          </w:p>
        </w:tc>
        <w:tc>
          <w:tcPr>
            <w:tcW w:w="876"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点·次</w:t>
            </w:r>
          </w:p>
        </w:tc>
        <w:tc>
          <w:tcPr>
            <w:tcW w:w="876"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80</w:t>
            </w:r>
          </w:p>
        </w:tc>
        <w:tc>
          <w:tcPr>
            <w:tcW w:w="436"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23</w:t>
            </w:r>
          </w:p>
        </w:tc>
        <w:tc>
          <w:tcPr>
            <w:tcW w:w="1316"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1840</w:t>
            </w:r>
          </w:p>
        </w:tc>
        <w:tc>
          <w:tcPr>
            <w:tcW w:w="690"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 xml:space="preserve">　</w:t>
            </w:r>
          </w:p>
        </w:tc>
        <w:tc>
          <w:tcPr>
            <w:tcW w:w="1047"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 xml:space="preserve">　</w:t>
            </w:r>
          </w:p>
        </w:tc>
      </w:tr>
      <w:tr w:rsidR="005C23D4">
        <w:trPr>
          <w:trHeight w:val="409"/>
          <w:jc w:val="center"/>
        </w:trPr>
        <w:tc>
          <w:tcPr>
            <w:tcW w:w="547" w:type="dxa"/>
            <w:tcBorders>
              <w:top w:val="nil"/>
              <w:left w:val="single" w:sz="4" w:space="0" w:color="auto"/>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2.8</w:t>
            </w:r>
          </w:p>
        </w:tc>
        <w:tc>
          <w:tcPr>
            <w:tcW w:w="3467"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深层水平位移监测</w:t>
            </w:r>
          </w:p>
        </w:tc>
        <w:tc>
          <w:tcPr>
            <w:tcW w:w="876"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点·次</w:t>
            </w:r>
          </w:p>
        </w:tc>
        <w:tc>
          <w:tcPr>
            <w:tcW w:w="876"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80</w:t>
            </w:r>
          </w:p>
        </w:tc>
        <w:tc>
          <w:tcPr>
            <w:tcW w:w="436"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23</w:t>
            </w:r>
          </w:p>
        </w:tc>
        <w:tc>
          <w:tcPr>
            <w:tcW w:w="1316"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1840</w:t>
            </w:r>
          </w:p>
        </w:tc>
        <w:tc>
          <w:tcPr>
            <w:tcW w:w="690"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 xml:space="preserve">　</w:t>
            </w:r>
          </w:p>
        </w:tc>
        <w:tc>
          <w:tcPr>
            <w:tcW w:w="1047"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 xml:space="preserve">　</w:t>
            </w:r>
          </w:p>
        </w:tc>
      </w:tr>
      <w:tr w:rsidR="005C23D4">
        <w:trPr>
          <w:trHeight w:val="409"/>
          <w:jc w:val="center"/>
        </w:trPr>
        <w:tc>
          <w:tcPr>
            <w:tcW w:w="547" w:type="dxa"/>
            <w:tcBorders>
              <w:top w:val="nil"/>
              <w:left w:val="single" w:sz="4" w:space="0" w:color="auto"/>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2.9</w:t>
            </w:r>
          </w:p>
        </w:tc>
        <w:tc>
          <w:tcPr>
            <w:tcW w:w="3467"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color w:val="000000"/>
                <w:sz w:val="22"/>
                <w:lang w:eastAsia="zh-CN"/>
              </w:rPr>
            </w:pPr>
            <w:r>
              <w:rPr>
                <w:rFonts w:hint="eastAsia"/>
                <w:color w:val="000000"/>
                <w:sz w:val="22"/>
                <w:lang w:eastAsia="zh-CN"/>
              </w:rPr>
              <w:t>地下水位监测</w:t>
            </w:r>
          </w:p>
        </w:tc>
        <w:tc>
          <w:tcPr>
            <w:tcW w:w="876"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点·次</w:t>
            </w:r>
          </w:p>
        </w:tc>
        <w:tc>
          <w:tcPr>
            <w:tcW w:w="876"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80</w:t>
            </w:r>
          </w:p>
        </w:tc>
        <w:tc>
          <w:tcPr>
            <w:tcW w:w="436"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23</w:t>
            </w:r>
          </w:p>
        </w:tc>
        <w:tc>
          <w:tcPr>
            <w:tcW w:w="1316"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1840</w:t>
            </w:r>
          </w:p>
        </w:tc>
        <w:tc>
          <w:tcPr>
            <w:tcW w:w="690"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 xml:space="preserve">　</w:t>
            </w:r>
          </w:p>
        </w:tc>
        <w:tc>
          <w:tcPr>
            <w:tcW w:w="1047"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 xml:space="preserve">　</w:t>
            </w:r>
          </w:p>
        </w:tc>
      </w:tr>
      <w:tr w:rsidR="005C23D4">
        <w:trPr>
          <w:trHeight w:val="409"/>
          <w:jc w:val="center"/>
        </w:trPr>
        <w:tc>
          <w:tcPr>
            <w:tcW w:w="547" w:type="dxa"/>
            <w:tcBorders>
              <w:top w:val="nil"/>
              <w:left w:val="single" w:sz="4" w:space="0" w:color="auto"/>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lastRenderedPageBreak/>
              <w:t>二</w:t>
            </w:r>
          </w:p>
        </w:tc>
        <w:tc>
          <w:tcPr>
            <w:tcW w:w="3467"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监测费用小计</w:t>
            </w:r>
          </w:p>
        </w:tc>
        <w:tc>
          <w:tcPr>
            <w:tcW w:w="4194" w:type="dxa"/>
            <w:gridSpan w:val="5"/>
            <w:tcBorders>
              <w:top w:val="single" w:sz="4" w:space="0" w:color="auto"/>
              <w:left w:val="nil"/>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（2.1）+（2.2）+（2.3）+（2.4）+（2.5）+（2.6）+（2.7）+（2.8）+（2.9）</w:t>
            </w:r>
          </w:p>
        </w:tc>
        <w:tc>
          <w:tcPr>
            <w:tcW w:w="1047"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 xml:space="preserve">　</w:t>
            </w:r>
          </w:p>
        </w:tc>
      </w:tr>
      <w:tr w:rsidR="005C23D4">
        <w:trPr>
          <w:trHeight w:val="660"/>
          <w:jc w:val="center"/>
        </w:trPr>
        <w:tc>
          <w:tcPr>
            <w:tcW w:w="547" w:type="dxa"/>
            <w:tcBorders>
              <w:top w:val="nil"/>
              <w:left w:val="single" w:sz="4" w:space="0" w:color="auto"/>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三</w:t>
            </w:r>
          </w:p>
        </w:tc>
        <w:tc>
          <w:tcPr>
            <w:tcW w:w="3467"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技术工作费</w:t>
            </w:r>
          </w:p>
        </w:tc>
        <w:tc>
          <w:tcPr>
            <w:tcW w:w="4194" w:type="dxa"/>
            <w:gridSpan w:val="5"/>
            <w:tcBorders>
              <w:top w:val="single" w:sz="4" w:space="0" w:color="auto"/>
              <w:left w:val="nil"/>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[（2.1）+（2.2）+（2.3）+（2.4）+（2.5）+（2.6）+（2.7）]×22%</w:t>
            </w:r>
          </w:p>
        </w:tc>
        <w:tc>
          <w:tcPr>
            <w:tcW w:w="1047"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 xml:space="preserve">　</w:t>
            </w:r>
          </w:p>
        </w:tc>
      </w:tr>
      <w:tr w:rsidR="005C23D4">
        <w:trPr>
          <w:trHeight w:val="409"/>
          <w:jc w:val="center"/>
        </w:trPr>
        <w:tc>
          <w:tcPr>
            <w:tcW w:w="547" w:type="dxa"/>
            <w:tcBorders>
              <w:top w:val="nil"/>
              <w:left w:val="single" w:sz="4" w:space="0" w:color="auto"/>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四</w:t>
            </w:r>
          </w:p>
        </w:tc>
        <w:tc>
          <w:tcPr>
            <w:tcW w:w="3467"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监测费用小计</w:t>
            </w:r>
          </w:p>
        </w:tc>
        <w:tc>
          <w:tcPr>
            <w:tcW w:w="4194" w:type="dxa"/>
            <w:gridSpan w:val="5"/>
            <w:tcBorders>
              <w:top w:val="single" w:sz="4" w:space="0" w:color="auto"/>
              <w:left w:val="nil"/>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（二）+（三）</w:t>
            </w:r>
          </w:p>
        </w:tc>
        <w:tc>
          <w:tcPr>
            <w:tcW w:w="1047"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 xml:space="preserve">　</w:t>
            </w:r>
          </w:p>
        </w:tc>
      </w:tr>
      <w:tr w:rsidR="005C23D4">
        <w:trPr>
          <w:trHeight w:val="409"/>
          <w:jc w:val="center"/>
        </w:trPr>
        <w:tc>
          <w:tcPr>
            <w:tcW w:w="547" w:type="dxa"/>
            <w:tcBorders>
              <w:top w:val="nil"/>
              <w:left w:val="single" w:sz="4" w:space="0" w:color="auto"/>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五</w:t>
            </w:r>
          </w:p>
        </w:tc>
        <w:tc>
          <w:tcPr>
            <w:tcW w:w="3467"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合计（点位埋设费+监测费）</w:t>
            </w:r>
          </w:p>
        </w:tc>
        <w:tc>
          <w:tcPr>
            <w:tcW w:w="4194" w:type="dxa"/>
            <w:gridSpan w:val="5"/>
            <w:tcBorders>
              <w:top w:val="single" w:sz="4" w:space="0" w:color="auto"/>
              <w:left w:val="nil"/>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（一）+（四）</w:t>
            </w:r>
          </w:p>
        </w:tc>
        <w:tc>
          <w:tcPr>
            <w:tcW w:w="1047" w:type="dxa"/>
            <w:tcBorders>
              <w:top w:val="nil"/>
              <w:left w:val="nil"/>
              <w:bottom w:val="single" w:sz="4" w:space="0" w:color="auto"/>
              <w:right w:val="single" w:sz="4" w:space="0" w:color="auto"/>
            </w:tcBorders>
            <w:shd w:val="clear" w:color="auto" w:fill="auto"/>
            <w:vAlign w:val="center"/>
          </w:tcPr>
          <w:p w:rsidR="005C23D4" w:rsidRDefault="00921F10">
            <w:pPr>
              <w:widowControl/>
              <w:jc w:val="center"/>
              <w:rPr>
                <w:sz w:val="22"/>
                <w:lang w:eastAsia="zh-CN"/>
              </w:rPr>
            </w:pPr>
            <w:r>
              <w:rPr>
                <w:rFonts w:hint="eastAsia"/>
                <w:sz w:val="22"/>
                <w:lang w:eastAsia="zh-CN"/>
              </w:rPr>
              <w:t xml:space="preserve">　</w:t>
            </w:r>
          </w:p>
        </w:tc>
      </w:tr>
    </w:tbl>
    <w:p w:rsidR="005C23D4" w:rsidRDefault="005C23D4">
      <w:pPr>
        <w:rPr>
          <w:rFonts w:ascii="Microsoft JhengHei" w:eastAsiaTheme="minorEastAsia" w:hAnsi="Microsoft JhengHei" w:cs="Microsoft JhengHei"/>
          <w:b/>
          <w:bCs/>
          <w:sz w:val="32"/>
          <w:szCs w:val="32"/>
          <w:lang w:eastAsia="zh-CN"/>
        </w:rPr>
      </w:pPr>
    </w:p>
    <w:p w:rsidR="005C23D4" w:rsidRDefault="00921F10">
      <w:pPr>
        <w:widowControl/>
        <w:rPr>
          <w:rFonts w:ascii="Times New Roman" w:eastAsiaTheme="minorEastAsia" w:hAnsi="Times New Roman" w:cs="Times New Roman"/>
          <w:sz w:val="28"/>
          <w:szCs w:val="28"/>
          <w:lang w:eastAsia="zh-CN"/>
        </w:rPr>
      </w:pPr>
      <w:r>
        <w:rPr>
          <w:rFonts w:ascii="Times New Roman" w:eastAsiaTheme="minorEastAsia" w:hAnsi="Times New Roman" w:cs="Times New Roman"/>
          <w:lang w:eastAsia="zh-CN"/>
        </w:rPr>
        <w:br w:type="page"/>
      </w:r>
    </w:p>
    <w:p w:rsidR="005C23D4" w:rsidRDefault="00921F10">
      <w:pPr>
        <w:pStyle w:val="3"/>
        <w:rPr>
          <w:rFonts w:ascii="Times New Roman" w:eastAsiaTheme="minorEastAsia" w:hAnsi="Times New Roman" w:cs="Times New Roman"/>
          <w:lang w:eastAsia="zh-CN"/>
        </w:rPr>
      </w:pPr>
      <w:bookmarkStart w:id="1041" w:name="_Toc11965"/>
      <w:bookmarkStart w:id="1042" w:name="_Toc17773"/>
      <w:bookmarkStart w:id="1043" w:name="_Toc3591_WPSOffice_Level2"/>
      <w:bookmarkStart w:id="1044" w:name="_Toc17076"/>
      <w:bookmarkStart w:id="1045" w:name="_Toc28840"/>
      <w:bookmarkStart w:id="1046" w:name="_Toc9596"/>
      <w:bookmarkStart w:id="1047" w:name="_Toc13664"/>
      <w:bookmarkStart w:id="1048" w:name="_Toc10648619"/>
      <w:bookmarkStart w:id="1049" w:name="_Toc12621"/>
      <w:bookmarkStart w:id="1050" w:name="_Toc23915"/>
      <w:bookmarkStart w:id="1051" w:name="_Toc131758391"/>
      <w:r>
        <w:rPr>
          <w:rFonts w:ascii="Times New Roman" w:eastAsiaTheme="minorEastAsia" w:hAnsi="Times New Roman" w:cs="Times New Roman" w:hint="eastAsia"/>
          <w:lang w:eastAsia="zh-CN"/>
        </w:rPr>
        <w:lastRenderedPageBreak/>
        <w:t>六、资格审查资料</w:t>
      </w:r>
      <w:bookmarkEnd w:id="1041"/>
      <w:bookmarkEnd w:id="1042"/>
      <w:bookmarkEnd w:id="1043"/>
      <w:bookmarkEnd w:id="1044"/>
      <w:bookmarkEnd w:id="1045"/>
      <w:bookmarkEnd w:id="1046"/>
      <w:bookmarkEnd w:id="1047"/>
      <w:bookmarkEnd w:id="1048"/>
      <w:bookmarkEnd w:id="1049"/>
      <w:bookmarkEnd w:id="1050"/>
      <w:bookmarkEnd w:id="1051"/>
    </w:p>
    <w:p w:rsidR="005C23D4" w:rsidRDefault="005C23D4">
      <w:pPr>
        <w:pStyle w:val="aa"/>
        <w:spacing w:before="9"/>
        <w:rPr>
          <w:rFonts w:ascii="Times New Roman" w:eastAsiaTheme="minorEastAsia" w:hAnsi="Times New Roman" w:cs="Times New Roman"/>
          <w:b/>
          <w:sz w:val="15"/>
          <w:lang w:eastAsia="zh-CN"/>
        </w:rPr>
      </w:pPr>
    </w:p>
    <w:p w:rsidR="005C23D4" w:rsidRDefault="00921F10">
      <w:pPr>
        <w:pStyle w:val="4"/>
        <w:rPr>
          <w:rFonts w:eastAsiaTheme="minorEastAsia"/>
          <w:lang w:eastAsia="zh-CN"/>
        </w:rPr>
      </w:pPr>
      <w:bookmarkStart w:id="1052" w:name="_Toc3591_WPSOffice_Level3"/>
      <w:r>
        <w:rPr>
          <w:rFonts w:eastAsiaTheme="minorEastAsia" w:hint="eastAsia"/>
          <w:lang w:eastAsia="zh-CN"/>
        </w:rPr>
        <w:t>（一）基本情况表</w:t>
      </w:r>
      <w:bookmarkEnd w:id="1052"/>
    </w:p>
    <w:p w:rsidR="005C23D4" w:rsidRDefault="005C23D4">
      <w:pPr>
        <w:pStyle w:val="aa"/>
        <w:rPr>
          <w:rFonts w:ascii="Times New Roman" w:eastAsiaTheme="minorEastAsia" w:hAnsi="Times New Roman" w:cs="Times New Roman"/>
          <w:sz w:val="23"/>
          <w:lang w:eastAsia="zh-CN"/>
        </w:rPr>
      </w:pPr>
    </w:p>
    <w:tbl>
      <w:tblPr>
        <w:tblW w:w="888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86"/>
        <w:gridCol w:w="848"/>
        <w:gridCol w:w="1035"/>
        <w:gridCol w:w="1088"/>
        <w:gridCol w:w="415"/>
        <w:gridCol w:w="871"/>
        <w:gridCol w:w="828"/>
        <w:gridCol w:w="1516"/>
      </w:tblGrid>
      <w:tr w:rsidR="005C23D4">
        <w:trPr>
          <w:trHeight w:hRule="exact" w:val="451"/>
        </w:trPr>
        <w:tc>
          <w:tcPr>
            <w:tcW w:w="2286" w:type="dxa"/>
          </w:tcPr>
          <w:p w:rsidR="005C23D4" w:rsidRDefault="00921F10">
            <w:pPr>
              <w:pStyle w:val="TableParagraph"/>
              <w:spacing w:before="107"/>
              <w:ind w:left="491"/>
              <w:rPr>
                <w:rFonts w:ascii="Times New Roman" w:eastAsiaTheme="minorEastAsia" w:hAnsi="Times New Roman" w:cs="Times New Roman"/>
              </w:rPr>
            </w:pPr>
            <w:r>
              <w:rPr>
                <w:rFonts w:ascii="Times New Roman" w:eastAsiaTheme="minorEastAsia" w:hAnsi="Times New Roman" w:cs="Times New Roman" w:hint="eastAsia"/>
              </w:rPr>
              <w:t>投标人名称</w:t>
            </w:r>
          </w:p>
        </w:tc>
        <w:tc>
          <w:tcPr>
            <w:tcW w:w="6601" w:type="dxa"/>
            <w:gridSpan w:val="7"/>
          </w:tcPr>
          <w:p w:rsidR="005C23D4" w:rsidRDefault="005C23D4">
            <w:pPr>
              <w:rPr>
                <w:rFonts w:ascii="Times New Roman" w:eastAsiaTheme="minorEastAsia" w:hAnsi="Times New Roman" w:cs="Times New Roman"/>
              </w:rPr>
            </w:pPr>
          </w:p>
        </w:tc>
      </w:tr>
      <w:tr w:rsidR="005C23D4">
        <w:trPr>
          <w:trHeight w:hRule="exact" w:val="449"/>
        </w:trPr>
        <w:tc>
          <w:tcPr>
            <w:tcW w:w="2286" w:type="dxa"/>
          </w:tcPr>
          <w:p w:rsidR="005C23D4" w:rsidRDefault="00921F10">
            <w:pPr>
              <w:pStyle w:val="TableParagraph"/>
              <w:spacing w:before="107"/>
              <w:ind w:left="597"/>
              <w:rPr>
                <w:rFonts w:ascii="Times New Roman" w:eastAsiaTheme="minorEastAsia" w:hAnsi="Times New Roman" w:cs="Times New Roman"/>
              </w:rPr>
            </w:pPr>
            <w:r>
              <w:rPr>
                <w:rFonts w:ascii="Times New Roman" w:eastAsiaTheme="minorEastAsia" w:hAnsi="Times New Roman" w:cs="Times New Roman" w:hint="eastAsia"/>
              </w:rPr>
              <w:t>注册地址</w:t>
            </w:r>
          </w:p>
        </w:tc>
        <w:tc>
          <w:tcPr>
            <w:tcW w:w="2971" w:type="dxa"/>
            <w:gridSpan w:val="3"/>
          </w:tcPr>
          <w:p w:rsidR="005C23D4" w:rsidRDefault="005C23D4">
            <w:pPr>
              <w:rPr>
                <w:rFonts w:ascii="Times New Roman" w:eastAsiaTheme="minorEastAsia" w:hAnsi="Times New Roman" w:cs="Times New Roman"/>
              </w:rPr>
            </w:pPr>
          </w:p>
        </w:tc>
        <w:tc>
          <w:tcPr>
            <w:tcW w:w="1286" w:type="dxa"/>
            <w:gridSpan w:val="2"/>
          </w:tcPr>
          <w:p w:rsidR="005C23D4" w:rsidRDefault="00921F10">
            <w:pPr>
              <w:pStyle w:val="TableParagraph"/>
              <w:spacing w:before="107"/>
              <w:ind w:left="218"/>
              <w:rPr>
                <w:rFonts w:ascii="Times New Roman" w:eastAsiaTheme="minorEastAsia" w:hAnsi="Times New Roman" w:cs="Times New Roman"/>
              </w:rPr>
            </w:pPr>
            <w:r>
              <w:rPr>
                <w:rFonts w:ascii="Times New Roman" w:eastAsiaTheme="minorEastAsia" w:hAnsi="Times New Roman" w:cs="Times New Roman" w:hint="eastAsia"/>
              </w:rPr>
              <w:t>邮政编码</w:t>
            </w:r>
          </w:p>
        </w:tc>
        <w:tc>
          <w:tcPr>
            <w:tcW w:w="2344" w:type="dxa"/>
            <w:gridSpan w:val="2"/>
          </w:tcPr>
          <w:p w:rsidR="005C23D4" w:rsidRDefault="005C23D4">
            <w:pPr>
              <w:rPr>
                <w:rFonts w:ascii="Times New Roman" w:eastAsiaTheme="minorEastAsia" w:hAnsi="Times New Roman" w:cs="Times New Roman"/>
              </w:rPr>
            </w:pPr>
          </w:p>
        </w:tc>
      </w:tr>
      <w:tr w:rsidR="005C23D4">
        <w:trPr>
          <w:trHeight w:hRule="exact" w:val="451"/>
        </w:trPr>
        <w:tc>
          <w:tcPr>
            <w:tcW w:w="2286" w:type="dxa"/>
            <w:vMerge w:val="restart"/>
          </w:tcPr>
          <w:p w:rsidR="005C23D4" w:rsidRDefault="005C23D4">
            <w:pPr>
              <w:pStyle w:val="TableParagraph"/>
              <w:spacing w:before="6"/>
              <w:rPr>
                <w:rFonts w:ascii="Times New Roman" w:eastAsiaTheme="minorEastAsia" w:hAnsi="Times New Roman" w:cs="Times New Roman"/>
                <w:sz w:val="25"/>
              </w:rPr>
            </w:pPr>
          </w:p>
          <w:p w:rsidR="005C23D4" w:rsidRDefault="00921F10">
            <w:pPr>
              <w:pStyle w:val="TableParagraph"/>
              <w:ind w:left="597"/>
              <w:rPr>
                <w:rFonts w:ascii="Times New Roman" w:eastAsiaTheme="minorEastAsia" w:hAnsi="Times New Roman" w:cs="Times New Roman"/>
              </w:rPr>
            </w:pPr>
            <w:r>
              <w:rPr>
                <w:rFonts w:ascii="Times New Roman" w:eastAsiaTheme="minorEastAsia" w:hAnsi="Times New Roman" w:cs="Times New Roman" w:hint="eastAsia"/>
              </w:rPr>
              <w:t>联系方式</w:t>
            </w:r>
          </w:p>
        </w:tc>
        <w:tc>
          <w:tcPr>
            <w:tcW w:w="848" w:type="dxa"/>
          </w:tcPr>
          <w:p w:rsidR="005C23D4" w:rsidRDefault="00921F10">
            <w:pPr>
              <w:pStyle w:val="TableParagraph"/>
              <w:spacing w:before="107"/>
              <w:jc w:val="center"/>
              <w:rPr>
                <w:rFonts w:ascii="Times New Roman" w:eastAsiaTheme="minorEastAsia" w:hAnsi="Times New Roman" w:cs="Times New Roman"/>
              </w:rPr>
            </w:pPr>
            <w:r>
              <w:rPr>
                <w:rFonts w:ascii="Times New Roman" w:eastAsiaTheme="minorEastAsia" w:hAnsi="Times New Roman" w:cs="Times New Roman" w:hint="eastAsia"/>
              </w:rPr>
              <w:t>联系人</w:t>
            </w:r>
          </w:p>
        </w:tc>
        <w:tc>
          <w:tcPr>
            <w:tcW w:w="2123" w:type="dxa"/>
            <w:gridSpan w:val="2"/>
          </w:tcPr>
          <w:p w:rsidR="005C23D4" w:rsidRDefault="005C23D4">
            <w:pPr>
              <w:rPr>
                <w:rFonts w:ascii="Times New Roman" w:eastAsiaTheme="minorEastAsia" w:hAnsi="Times New Roman" w:cs="Times New Roman"/>
              </w:rPr>
            </w:pPr>
          </w:p>
        </w:tc>
        <w:tc>
          <w:tcPr>
            <w:tcW w:w="1286" w:type="dxa"/>
            <w:gridSpan w:val="2"/>
          </w:tcPr>
          <w:p w:rsidR="005C23D4" w:rsidRDefault="00921F10">
            <w:pPr>
              <w:pStyle w:val="TableParagraph"/>
              <w:spacing w:before="107"/>
              <w:ind w:left="374"/>
              <w:rPr>
                <w:rFonts w:ascii="Times New Roman" w:eastAsiaTheme="minorEastAsia" w:hAnsi="Times New Roman" w:cs="Times New Roman"/>
              </w:rPr>
            </w:pPr>
            <w:r>
              <w:rPr>
                <w:rFonts w:ascii="Times New Roman" w:eastAsiaTheme="minorEastAsia" w:hAnsi="Times New Roman" w:cs="Times New Roman" w:hint="eastAsia"/>
              </w:rPr>
              <w:t>电话</w:t>
            </w:r>
          </w:p>
        </w:tc>
        <w:tc>
          <w:tcPr>
            <w:tcW w:w="2344" w:type="dxa"/>
            <w:gridSpan w:val="2"/>
          </w:tcPr>
          <w:p w:rsidR="005C23D4" w:rsidRDefault="005C23D4">
            <w:pPr>
              <w:rPr>
                <w:rFonts w:ascii="Times New Roman" w:eastAsiaTheme="minorEastAsia" w:hAnsi="Times New Roman" w:cs="Times New Roman"/>
              </w:rPr>
            </w:pPr>
          </w:p>
        </w:tc>
      </w:tr>
      <w:tr w:rsidR="005C23D4">
        <w:trPr>
          <w:trHeight w:hRule="exact" w:val="449"/>
        </w:trPr>
        <w:tc>
          <w:tcPr>
            <w:tcW w:w="2286" w:type="dxa"/>
            <w:vMerge/>
          </w:tcPr>
          <w:p w:rsidR="005C23D4" w:rsidRDefault="005C23D4">
            <w:pPr>
              <w:rPr>
                <w:rFonts w:ascii="Times New Roman" w:eastAsiaTheme="minorEastAsia" w:hAnsi="Times New Roman" w:cs="Times New Roman"/>
              </w:rPr>
            </w:pPr>
          </w:p>
        </w:tc>
        <w:tc>
          <w:tcPr>
            <w:tcW w:w="848" w:type="dxa"/>
          </w:tcPr>
          <w:p w:rsidR="005C23D4" w:rsidRDefault="00921F10">
            <w:pPr>
              <w:pStyle w:val="TableParagraph"/>
              <w:tabs>
                <w:tab w:val="left" w:pos="422"/>
              </w:tabs>
              <w:spacing w:before="108"/>
              <w:jc w:val="center"/>
              <w:rPr>
                <w:rFonts w:ascii="Times New Roman" w:eastAsiaTheme="minorEastAsia" w:hAnsi="Times New Roman" w:cs="Times New Roman"/>
              </w:rPr>
            </w:pPr>
            <w:r>
              <w:rPr>
                <w:rFonts w:ascii="Times New Roman" w:eastAsiaTheme="minorEastAsia" w:hAnsi="Times New Roman" w:cs="Times New Roman" w:hint="eastAsia"/>
              </w:rPr>
              <w:t>传</w:t>
            </w:r>
            <w:r>
              <w:rPr>
                <w:rFonts w:ascii="Times New Roman" w:eastAsiaTheme="minorEastAsia" w:hAnsi="Times New Roman" w:cs="Times New Roman"/>
              </w:rPr>
              <w:tab/>
            </w:r>
            <w:r>
              <w:rPr>
                <w:rFonts w:ascii="Times New Roman" w:eastAsiaTheme="minorEastAsia" w:hAnsi="Times New Roman" w:cs="Times New Roman" w:hint="eastAsia"/>
              </w:rPr>
              <w:t>真</w:t>
            </w:r>
          </w:p>
        </w:tc>
        <w:tc>
          <w:tcPr>
            <w:tcW w:w="2123" w:type="dxa"/>
            <w:gridSpan w:val="2"/>
          </w:tcPr>
          <w:p w:rsidR="005C23D4" w:rsidRDefault="005C23D4">
            <w:pPr>
              <w:rPr>
                <w:rFonts w:ascii="Times New Roman" w:eastAsiaTheme="minorEastAsia" w:hAnsi="Times New Roman" w:cs="Times New Roman"/>
              </w:rPr>
            </w:pPr>
          </w:p>
        </w:tc>
        <w:tc>
          <w:tcPr>
            <w:tcW w:w="1286" w:type="dxa"/>
            <w:gridSpan w:val="2"/>
          </w:tcPr>
          <w:p w:rsidR="005C23D4" w:rsidRDefault="00921F10">
            <w:pPr>
              <w:pStyle w:val="TableParagraph"/>
              <w:spacing w:before="108"/>
              <w:ind w:left="374"/>
              <w:rPr>
                <w:rFonts w:ascii="Times New Roman" w:eastAsiaTheme="minorEastAsia" w:hAnsi="Times New Roman" w:cs="Times New Roman"/>
              </w:rPr>
            </w:pPr>
            <w:r>
              <w:rPr>
                <w:rFonts w:ascii="Times New Roman" w:eastAsiaTheme="minorEastAsia" w:hAnsi="Times New Roman" w:cs="Times New Roman" w:hint="eastAsia"/>
              </w:rPr>
              <w:t>网址</w:t>
            </w:r>
          </w:p>
        </w:tc>
        <w:tc>
          <w:tcPr>
            <w:tcW w:w="2344" w:type="dxa"/>
            <w:gridSpan w:val="2"/>
          </w:tcPr>
          <w:p w:rsidR="005C23D4" w:rsidRDefault="005C23D4">
            <w:pPr>
              <w:rPr>
                <w:rFonts w:ascii="Times New Roman" w:eastAsiaTheme="minorEastAsia" w:hAnsi="Times New Roman" w:cs="Times New Roman"/>
              </w:rPr>
            </w:pPr>
          </w:p>
        </w:tc>
      </w:tr>
      <w:tr w:rsidR="005C23D4">
        <w:trPr>
          <w:trHeight w:hRule="exact" w:val="451"/>
        </w:trPr>
        <w:tc>
          <w:tcPr>
            <w:tcW w:w="2286" w:type="dxa"/>
          </w:tcPr>
          <w:p w:rsidR="005C23D4" w:rsidRDefault="00921F10">
            <w:pPr>
              <w:pStyle w:val="TableParagraph"/>
              <w:spacing w:before="107"/>
              <w:ind w:left="491"/>
              <w:rPr>
                <w:rFonts w:ascii="Times New Roman" w:eastAsiaTheme="minorEastAsia" w:hAnsi="Times New Roman" w:cs="Times New Roman"/>
              </w:rPr>
            </w:pPr>
            <w:r>
              <w:rPr>
                <w:rFonts w:ascii="Times New Roman" w:eastAsiaTheme="minorEastAsia" w:hAnsi="Times New Roman" w:cs="Times New Roman" w:hint="eastAsia"/>
              </w:rPr>
              <w:t>法定代表人</w:t>
            </w:r>
          </w:p>
        </w:tc>
        <w:tc>
          <w:tcPr>
            <w:tcW w:w="848" w:type="dxa"/>
          </w:tcPr>
          <w:p w:rsidR="005C23D4" w:rsidRDefault="00921F10">
            <w:pPr>
              <w:pStyle w:val="TableParagraph"/>
              <w:spacing w:before="107"/>
              <w:jc w:val="center"/>
              <w:rPr>
                <w:rFonts w:ascii="Times New Roman" w:eastAsiaTheme="minorEastAsia" w:hAnsi="Times New Roman" w:cs="Times New Roman"/>
              </w:rPr>
            </w:pPr>
            <w:r>
              <w:rPr>
                <w:rFonts w:ascii="Times New Roman" w:eastAsiaTheme="minorEastAsia" w:hAnsi="Times New Roman" w:cs="Times New Roman" w:hint="eastAsia"/>
              </w:rPr>
              <w:t>姓名</w:t>
            </w:r>
          </w:p>
        </w:tc>
        <w:tc>
          <w:tcPr>
            <w:tcW w:w="1035" w:type="dxa"/>
          </w:tcPr>
          <w:p w:rsidR="005C23D4" w:rsidRDefault="005C23D4">
            <w:pPr>
              <w:rPr>
                <w:rFonts w:ascii="Times New Roman" w:eastAsiaTheme="minorEastAsia" w:hAnsi="Times New Roman" w:cs="Times New Roman"/>
              </w:rPr>
            </w:pPr>
          </w:p>
        </w:tc>
        <w:tc>
          <w:tcPr>
            <w:tcW w:w="1088" w:type="dxa"/>
          </w:tcPr>
          <w:p w:rsidR="005C23D4" w:rsidRDefault="00921F10">
            <w:pPr>
              <w:pStyle w:val="TableParagraph"/>
              <w:spacing w:before="107"/>
              <w:rPr>
                <w:rFonts w:ascii="Times New Roman" w:eastAsiaTheme="minorEastAsia" w:hAnsi="Times New Roman" w:cs="Times New Roman"/>
              </w:rPr>
            </w:pPr>
            <w:r>
              <w:rPr>
                <w:rFonts w:ascii="Times New Roman" w:eastAsiaTheme="minorEastAsia" w:hAnsi="Times New Roman" w:cs="Times New Roman" w:hint="eastAsia"/>
              </w:rPr>
              <w:t>技术职称</w:t>
            </w:r>
          </w:p>
        </w:tc>
        <w:tc>
          <w:tcPr>
            <w:tcW w:w="1286" w:type="dxa"/>
            <w:gridSpan w:val="2"/>
          </w:tcPr>
          <w:p w:rsidR="005C23D4" w:rsidRDefault="005C23D4">
            <w:pPr>
              <w:rPr>
                <w:rFonts w:ascii="Times New Roman" w:eastAsiaTheme="minorEastAsia" w:hAnsi="Times New Roman" w:cs="Times New Roman"/>
              </w:rPr>
            </w:pPr>
          </w:p>
        </w:tc>
        <w:tc>
          <w:tcPr>
            <w:tcW w:w="828" w:type="dxa"/>
          </w:tcPr>
          <w:p w:rsidR="005C23D4" w:rsidRDefault="00921F10">
            <w:pPr>
              <w:pStyle w:val="TableParagraph"/>
              <w:spacing w:before="107"/>
              <w:jc w:val="center"/>
              <w:rPr>
                <w:rFonts w:ascii="Times New Roman" w:eastAsiaTheme="minorEastAsia" w:hAnsi="Times New Roman" w:cs="Times New Roman"/>
              </w:rPr>
            </w:pPr>
            <w:r>
              <w:rPr>
                <w:rFonts w:ascii="Times New Roman" w:eastAsiaTheme="minorEastAsia" w:hAnsi="Times New Roman" w:cs="Times New Roman" w:hint="eastAsia"/>
              </w:rPr>
              <w:t>电话</w:t>
            </w:r>
          </w:p>
        </w:tc>
        <w:tc>
          <w:tcPr>
            <w:tcW w:w="1516" w:type="dxa"/>
          </w:tcPr>
          <w:p w:rsidR="005C23D4" w:rsidRDefault="005C23D4">
            <w:pPr>
              <w:rPr>
                <w:rFonts w:ascii="Times New Roman" w:eastAsiaTheme="minorEastAsia" w:hAnsi="Times New Roman" w:cs="Times New Roman"/>
              </w:rPr>
            </w:pPr>
          </w:p>
        </w:tc>
      </w:tr>
      <w:tr w:rsidR="005C23D4">
        <w:trPr>
          <w:trHeight w:hRule="exact" w:val="449"/>
        </w:trPr>
        <w:tc>
          <w:tcPr>
            <w:tcW w:w="2286" w:type="dxa"/>
          </w:tcPr>
          <w:p w:rsidR="005C23D4" w:rsidRDefault="00921F10">
            <w:pPr>
              <w:pStyle w:val="TableParagraph"/>
              <w:spacing w:before="107"/>
              <w:ind w:left="491"/>
              <w:rPr>
                <w:rFonts w:ascii="Times New Roman" w:eastAsiaTheme="minorEastAsia" w:hAnsi="Times New Roman" w:cs="Times New Roman"/>
                <w:lang w:eastAsia="zh-CN"/>
              </w:rPr>
            </w:pPr>
            <w:r>
              <w:rPr>
                <w:rFonts w:ascii="Times New Roman" w:eastAsiaTheme="minorEastAsia" w:hAnsi="Times New Roman" w:cs="Times New Roman" w:hint="eastAsia"/>
                <w:lang w:eastAsia="zh-CN"/>
              </w:rPr>
              <w:t>技术负责人</w:t>
            </w:r>
          </w:p>
        </w:tc>
        <w:tc>
          <w:tcPr>
            <w:tcW w:w="848" w:type="dxa"/>
          </w:tcPr>
          <w:p w:rsidR="005C23D4" w:rsidRDefault="00921F10">
            <w:pPr>
              <w:pStyle w:val="TableParagraph"/>
              <w:spacing w:before="107"/>
              <w:jc w:val="center"/>
              <w:rPr>
                <w:rFonts w:ascii="Times New Roman" w:eastAsiaTheme="minorEastAsia" w:hAnsi="Times New Roman" w:cs="Times New Roman"/>
              </w:rPr>
            </w:pPr>
            <w:r>
              <w:rPr>
                <w:rFonts w:ascii="Times New Roman" w:eastAsiaTheme="minorEastAsia" w:hAnsi="Times New Roman" w:cs="Times New Roman" w:hint="eastAsia"/>
              </w:rPr>
              <w:t>姓名</w:t>
            </w:r>
          </w:p>
        </w:tc>
        <w:tc>
          <w:tcPr>
            <w:tcW w:w="1035" w:type="dxa"/>
          </w:tcPr>
          <w:p w:rsidR="005C23D4" w:rsidRDefault="005C23D4">
            <w:pPr>
              <w:rPr>
                <w:rFonts w:ascii="Times New Roman" w:eastAsiaTheme="minorEastAsia" w:hAnsi="Times New Roman" w:cs="Times New Roman"/>
              </w:rPr>
            </w:pPr>
          </w:p>
        </w:tc>
        <w:tc>
          <w:tcPr>
            <w:tcW w:w="1088" w:type="dxa"/>
          </w:tcPr>
          <w:p w:rsidR="005C23D4" w:rsidRDefault="00921F10">
            <w:pPr>
              <w:pStyle w:val="TableParagraph"/>
              <w:spacing w:before="107"/>
              <w:rPr>
                <w:rFonts w:ascii="Times New Roman" w:eastAsiaTheme="minorEastAsia" w:hAnsi="Times New Roman" w:cs="Times New Roman"/>
              </w:rPr>
            </w:pPr>
            <w:r>
              <w:rPr>
                <w:rFonts w:ascii="Times New Roman" w:eastAsiaTheme="minorEastAsia" w:hAnsi="Times New Roman" w:cs="Times New Roman" w:hint="eastAsia"/>
              </w:rPr>
              <w:t>技术职称</w:t>
            </w:r>
          </w:p>
        </w:tc>
        <w:tc>
          <w:tcPr>
            <w:tcW w:w="1286" w:type="dxa"/>
            <w:gridSpan w:val="2"/>
          </w:tcPr>
          <w:p w:rsidR="005C23D4" w:rsidRDefault="005C23D4">
            <w:pPr>
              <w:rPr>
                <w:rFonts w:ascii="Times New Roman" w:eastAsiaTheme="minorEastAsia" w:hAnsi="Times New Roman" w:cs="Times New Roman"/>
              </w:rPr>
            </w:pPr>
          </w:p>
        </w:tc>
        <w:tc>
          <w:tcPr>
            <w:tcW w:w="828" w:type="dxa"/>
          </w:tcPr>
          <w:p w:rsidR="005C23D4" w:rsidRDefault="00921F10">
            <w:pPr>
              <w:pStyle w:val="TableParagraph"/>
              <w:spacing w:before="107"/>
              <w:jc w:val="center"/>
              <w:rPr>
                <w:rFonts w:ascii="Times New Roman" w:eastAsiaTheme="minorEastAsia" w:hAnsi="Times New Roman" w:cs="Times New Roman"/>
              </w:rPr>
            </w:pPr>
            <w:r>
              <w:rPr>
                <w:rFonts w:ascii="Times New Roman" w:eastAsiaTheme="minorEastAsia" w:hAnsi="Times New Roman" w:cs="Times New Roman" w:hint="eastAsia"/>
              </w:rPr>
              <w:t>电话</w:t>
            </w:r>
          </w:p>
        </w:tc>
        <w:tc>
          <w:tcPr>
            <w:tcW w:w="1516" w:type="dxa"/>
          </w:tcPr>
          <w:p w:rsidR="005C23D4" w:rsidRDefault="005C23D4">
            <w:pPr>
              <w:rPr>
                <w:rFonts w:ascii="Times New Roman" w:eastAsiaTheme="minorEastAsia" w:hAnsi="Times New Roman" w:cs="Times New Roman"/>
              </w:rPr>
            </w:pPr>
          </w:p>
        </w:tc>
      </w:tr>
      <w:tr w:rsidR="005C23D4">
        <w:trPr>
          <w:trHeight w:hRule="exact" w:val="451"/>
        </w:trPr>
        <w:tc>
          <w:tcPr>
            <w:tcW w:w="2286" w:type="dxa"/>
          </w:tcPr>
          <w:p w:rsidR="005C23D4" w:rsidRDefault="00921F10">
            <w:pPr>
              <w:pStyle w:val="TableParagraph"/>
              <w:spacing w:before="107"/>
              <w:ind w:left="177"/>
              <w:jc w:val="center"/>
              <w:rPr>
                <w:rFonts w:ascii="Times New Roman" w:eastAsiaTheme="minorEastAsia" w:hAnsi="Times New Roman" w:cs="Times New Roman"/>
              </w:rPr>
            </w:pPr>
            <w:r>
              <w:rPr>
                <w:rFonts w:ascii="Times New Roman" w:eastAsiaTheme="minorEastAsia" w:hAnsi="Times New Roman" w:cs="Times New Roman" w:hint="eastAsia"/>
              </w:rPr>
              <w:t>资质证书</w:t>
            </w:r>
          </w:p>
        </w:tc>
        <w:tc>
          <w:tcPr>
            <w:tcW w:w="6601" w:type="dxa"/>
            <w:gridSpan w:val="7"/>
          </w:tcPr>
          <w:p w:rsidR="005C23D4" w:rsidRDefault="00921F10">
            <w:pPr>
              <w:pStyle w:val="TableParagraph"/>
              <w:tabs>
                <w:tab w:val="left" w:pos="3785"/>
                <w:tab w:val="left" w:pos="5045"/>
              </w:tabs>
              <w:spacing w:before="107"/>
              <w:ind w:left="1054"/>
              <w:rPr>
                <w:rFonts w:ascii="Times New Roman" w:eastAsiaTheme="minorEastAsia" w:hAnsi="Times New Roman" w:cs="Times New Roman"/>
                <w:lang w:eastAsia="zh-CN"/>
              </w:rPr>
            </w:pPr>
            <w:r>
              <w:rPr>
                <w:rFonts w:ascii="Times New Roman" w:eastAsiaTheme="minorEastAsia" w:hAnsi="Times New Roman" w:cs="Times New Roman" w:hint="eastAsia"/>
                <w:lang w:eastAsia="zh-CN"/>
              </w:rPr>
              <w:t>类型：</w:t>
            </w:r>
            <w:r>
              <w:rPr>
                <w:rFonts w:ascii="Times New Roman" w:eastAsiaTheme="minorEastAsia" w:hAnsi="Times New Roman" w:cs="Times New Roman"/>
                <w:lang w:eastAsia="zh-CN"/>
              </w:rPr>
              <w:tab/>
            </w:r>
            <w:r>
              <w:rPr>
                <w:rFonts w:ascii="Times New Roman" w:eastAsiaTheme="minorEastAsia" w:hAnsi="Times New Roman" w:cs="Times New Roman" w:hint="eastAsia"/>
                <w:lang w:eastAsia="zh-CN"/>
              </w:rPr>
              <w:t>等级：</w:t>
            </w:r>
            <w:r>
              <w:rPr>
                <w:rFonts w:ascii="Times New Roman" w:eastAsiaTheme="minorEastAsia" w:hAnsi="Times New Roman" w:cs="Times New Roman"/>
                <w:lang w:eastAsia="zh-CN"/>
              </w:rPr>
              <w:tab/>
            </w:r>
            <w:r>
              <w:rPr>
                <w:rFonts w:ascii="Times New Roman" w:eastAsiaTheme="minorEastAsia" w:hAnsi="Times New Roman" w:cs="Times New Roman" w:hint="eastAsia"/>
                <w:lang w:eastAsia="zh-CN"/>
              </w:rPr>
              <w:t>证书号：</w:t>
            </w:r>
          </w:p>
        </w:tc>
      </w:tr>
      <w:tr w:rsidR="005C23D4">
        <w:trPr>
          <w:trHeight w:hRule="exact" w:val="890"/>
        </w:trPr>
        <w:tc>
          <w:tcPr>
            <w:tcW w:w="2286" w:type="dxa"/>
          </w:tcPr>
          <w:p w:rsidR="005C23D4" w:rsidRDefault="00921F10">
            <w:pPr>
              <w:pStyle w:val="TableParagraph"/>
              <w:spacing w:before="107"/>
              <w:ind w:left="158" w:right="156"/>
              <w:jc w:val="center"/>
              <w:rPr>
                <w:rFonts w:ascii="Times New Roman" w:eastAsiaTheme="minorEastAsia" w:hAnsi="Times New Roman" w:cs="Times New Roman"/>
                <w:lang w:eastAsia="zh-CN"/>
              </w:rPr>
            </w:pPr>
            <w:r>
              <w:rPr>
                <w:rFonts w:ascii="Times New Roman" w:eastAsiaTheme="minorEastAsia" w:hAnsi="Times New Roman" w:cs="Times New Roman" w:hint="eastAsia"/>
                <w:lang w:eastAsia="zh-CN"/>
              </w:rPr>
              <w:t>质量管理体系证书（如有）</w:t>
            </w:r>
          </w:p>
        </w:tc>
        <w:tc>
          <w:tcPr>
            <w:tcW w:w="6601" w:type="dxa"/>
            <w:gridSpan w:val="7"/>
          </w:tcPr>
          <w:p w:rsidR="005C23D4" w:rsidRDefault="005C23D4">
            <w:pPr>
              <w:pStyle w:val="TableParagraph"/>
              <w:spacing w:before="1"/>
              <w:rPr>
                <w:rFonts w:ascii="Times New Roman" w:eastAsiaTheme="minorEastAsia" w:hAnsi="Times New Roman" w:cs="Times New Roman"/>
                <w:sz w:val="25"/>
                <w:lang w:eastAsia="zh-CN"/>
              </w:rPr>
            </w:pPr>
          </w:p>
          <w:p w:rsidR="005C23D4" w:rsidRDefault="00921F10">
            <w:pPr>
              <w:pStyle w:val="TableParagraph"/>
              <w:tabs>
                <w:tab w:val="left" w:pos="3785"/>
                <w:tab w:val="left" w:pos="5045"/>
              </w:tabs>
              <w:ind w:left="1054"/>
              <w:rPr>
                <w:rFonts w:ascii="Times New Roman" w:eastAsiaTheme="minorEastAsia" w:hAnsi="Times New Roman" w:cs="Times New Roman"/>
                <w:lang w:eastAsia="zh-CN"/>
              </w:rPr>
            </w:pPr>
            <w:r>
              <w:rPr>
                <w:rFonts w:ascii="Times New Roman" w:eastAsiaTheme="minorEastAsia" w:hAnsi="Times New Roman" w:cs="Times New Roman" w:hint="eastAsia"/>
                <w:lang w:eastAsia="zh-CN"/>
              </w:rPr>
              <w:t>类型：</w:t>
            </w:r>
            <w:r>
              <w:rPr>
                <w:rFonts w:ascii="Times New Roman" w:eastAsiaTheme="minorEastAsia" w:hAnsi="Times New Roman" w:cs="Times New Roman"/>
                <w:lang w:eastAsia="zh-CN"/>
              </w:rPr>
              <w:tab/>
            </w:r>
            <w:r>
              <w:rPr>
                <w:rFonts w:ascii="Times New Roman" w:eastAsiaTheme="minorEastAsia" w:hAnsi="Times New Roman" w:cs="Times New Roman" w:hint="eastAsia"/>
                <w:lang w:eastAsia="zh-CN"/>
              </w:rPr>
              <w:t>等级：</w:t>
            </w:r>
            <w:r>
              <w:rPr>
                <w:rFonts w:ascii="Times New Roman" w:eastAsiaTheme="minorEastAsia" w:hAnsi="Times New Roman" w:cs="Times New Roman"/>
                <w:lang w:eastAsia="zh-CN"/>
              </w:rPr>
              <w:tab/>
            </w:r>
            <w:r>
              <w:rPr>
                <w:rFonts w:ascii="Times New Roman" w:eastAsiaTheme="minorEastAsia" w:hAnsi="Times New Roman" w:cs="Times New Roman" w:hint="eastAsia"/>
                <w:lang w:eastAsia="zh-CN"/>
              </w:rPr>
              <w:t>证书号：</w:t>
            </w:r>
          </w:p>
        </w:tc>
      </w:tr>
      <w:tr w:rsidR="005C23D4">
        <w:trPr>
          <w:trHeight w:hRule="exact" w:val="449"/>
        </w:trPr>
        <w:tc>
          <w:tcPr>
            <w:tcW w:w="2286" w:type="dxa"/>
          </w:tcPr>
          <w:p w:rsidR="005C23D4" w:rsidRDefault="00921F10">
            <w:pPr>
              <w:pStyle w:val="TableParagraph"/>
              <w:spacing w:before="107"/>
              <w:ind w:left="491"/>
              <w:rPr>
                <w:rFonts w:ascii="Times New Roman" w:eastAsiaTheme="minorEastAsia" w:hAnsi="Times New Roman" w:cs="Times New Roman"/>
              </w:rPr>
            </w:pPr>
            <w:r>
              <w:rPr>
                <w:rFonts w:ascii="Times New Roman" w:eastAsiaTheme="minorEastAsia" w:hAnsi="Times New Roman" w:cs="Times New Roman" w:hint="eastAsia"/>
              </w:rPr>
              <w:t>营业执照号</w:t>
            </w:r>
          </w:p>
        </w:tc>
        <w:tc>
          <w:tcPr>
            <w:tcW w:w="2971" w:type="dxa"/>
            <w:gridSpan w:val="3"/>
          </w:tcPr>
          <w:p w:rsidR="005C23D4" w:rsidRDefault="005C23D4">
            <w:pPr>
              <w:rPr>
                <w:rFonts w:ascii="Times New Roman" w:eastAsiaTheme="minorEastAsia" w:hAnsi="Times New Roman" w:cs="Times New Roman"/>
              </w:rPr>
            </w:pPr>
          </w:p>
        </w:tc>
        <w:tc>
          <w:tcPr>
            <w:tcW w:w="3630" w:type="dxa"/>
            <w:gridSpan w:val="4"/>
          </w:tcPr>
          <w:p w:rsidR="005C23D4" w:rsidRDefault="00921F10">
            <w:pPr>
              <w:pStyle w:val="TableParagraph"/>
              <w:spacing w:before="107"/>
              <w:ind w:left="1178"/>
              <w:rPr>
                <w:rFonts w:ascii="Times New Roman" w:eastAsiaTheme="minorEastAsia" w:hAnsi="Times New Roman" w:cs="Times New Roman"/>
              </w:rPr>
            </w:pPr>
            <w:r>
              <w:rPr>
                <w:rFonts w:ascii="Times New Roman" w:eastAsiaTheme="minorEastAsia" w:hAnsi="Times New Roman" w:cs="Times New Roman" w:hint="eastAsia"/>
              </w:rPr>
              <w:t>员工总人数：</w:t>
            </w:r>
          </w:p>
        </w:tc>
      </w:tr>
      <w:tr w:rsidR="005C23D4">
        <w:trPr>
          <w:trHeight w:hRule="exact" w:val="451"/>
        </w:trPr>
        <w:tc>
          <w:tcPr>
            <w:tcW w:w="2286" w:type="dxa"/>
          </w:tcPr>
          <w:p w:rsidR="005C23D4" w:rsidRDefault="00921F10">
            <w:pPr>
              <w:pStyle w:val="TableParagraph"/>
              <w:spacing w:before="107"/>
              <w:ind w:left="597"/>
              <w:rPr>
                <w:rFonts w:ascii="Times New Roman" w:eastAsiaTheme="minorEastAsia" w:hAnsi="Times New Roman" w:cs="Times New Roman"/>
              </w:rPr>
            </w:pPr>
            <w:r>
              <w:rPr>
                <w:rFonts w:ascii="Times New Roman" w:eastAsiaTheme="minorEastAsia" w:hAnsi="Times New Roman" w:cs="Times New Roman" w:hint="eastAsia"/>
              </w:rPr>
              <w:t>注册资本</w:t>
            </w:r>
          </w:p>
        </w:tc>
        <w:tc>
          <w:tcPr>
            <w:tcW w:w="2971" w:type="dxa"/>
            <w:gridSpan w:val="3"/>
          </w:tcPr>
          <w:p w:rsidR="005C23D4" w:rsidRDefault="005C23D4">
            <w:pPr>
              <w:rPr>
                <w:rFonts w:ascii="Times New Roman" w:eastAsiaTheme="minorEastAsia" w:hAnsi="Times New Roman" w:cs="Times New Roman"/>
              </w:rPr>
            </w:pPr>
          </w:p>
        </w:tc>
        <w:tc>
          <w:tcPr>
            <w:tcW w:w="415" w:type="dxa"/>
            <w:vMerge w:val="restart"/>
            <w:vAlign w:val="center"/>
          </w:tcPr>
          <w:p w:rsidR="005C23D4" w:rsidRDefault="005C23D4">
            <w:pPr>
              <w:pStyle w:val="TableParagraph"/>
              <w:jc w:val="center"/>
              <w:rPr>
                <w:rFonts w:ascii="Times New Roman" w:eastAsiaTheme="minorEastAsia" w:hAnsi="Times New Roman" w:cs="Times New Roman"/>
                <w:sz w:val="20"/>
              </w:rPr>
            </w:pPr>
          </w:p>
          <w:p w:rsidR="005C23D4" w:rsidRDefault="00921F10">
            <w:pPr>
              <w:pStyle w:val="TableParagraph"/>
              <w:spacing w:before="1" w:line="384" w:lineRule="auto"/>
              <w:ind w:right="72"/>
              <w:jc w:val="both"/>
              <w:rPr>
                <w:rFonts w:ascii="Times New Roman" w:eastAsiaTheme="minorEastAsia" w:hAnsi="Times New Roman" w:cs="Times New Roman"/>
              </w:rPr>
            </w:pPr>
            <w:r>
              <w:rPr>
                <w:rFonts w:ascii="Times New Roman" w:eastAsiaTheme="minorEastAsia" w:hAnsi="Times New Roman" w:cs="Times New Roman" w:hint="eastAsia"/>
              </w:rPr>
              <w:t>其中</w:t>
            </w:r>
          </w:p>
        </w:tc>
        <w:tc>
          <w:tcPr>
            <w:tcW w:w="1699" w:type="dxa"/>
            <w:gridSpan w:val="2"/>
          </w:tcPr>
          <w:p w:rsidR="005C23D4" w:rsidRDefault="00921F10">
            <w:pPr>
              <w:pStyle w:val="TableParagraph"/>
              <w:spacing w:before="107"/>
              <w:ind w:left="215"/>
              <w:rPr>
                <w:rFonts w:ascii="Times New Roman" w:eastAsiaTheme="minorEastAsia" w:hAnsi="Times New Roman" w:cs="Times New Roman"/>
              </w:rPr>
            </w:pPr>
            <w:r>
              <w:rPr>
                <w:rFonts w:ascii="Times New Roman" w:eastAsiaTheme="minorEastAsia" w:hAnsi="Times New Roman" w:cs="Times New Roman" w:hint="eastAsia"/>
              </w:rPr>
              <w:t>高级职称人员</w:t>
            </w:r>
          </w:p>
        </w:tc>
        <w:tc>
          <w:tcPr>
            <w:tcW w:w="1516" w:type="dxa"/>
          </w:tcPr>
          <w:p w:rsidR="005C23D4" w:rsidRDefault="005C23D4">
            <w:pPr>
              <w:rPr>
                <w:rFonts w:ascii="Times New Roman" w:eastAsiaTheme="minorEastAsia" w:hAnsi="Times New Roman" w:cs="Times New Roman"/>
              </w:rPr>
            </w:pPr>
          </w:p>
        </w:tc>
      </w:tr>
      <w:tr w:rsidR="005C23D4">
        <w:trPr>
          <w:trHeight w:hRule="exact" w:val="449"/>
        </w:trPr>
        <w:tc>
          <w:tcPr>
            <w:tcW w:w="2286" w:type="dxa"/>
          </w:tcPr>
          <w:p w:rsidR="005C23D4" w:rsidRDefault="00921F10">
            <w:pPr>
              <w:pStyle w:val="TableParagraph"/>
              <w:spacing w:before="107"/>
              <w:ind w:left="597"/>
              <w:rPr>
                <w:rFonts w:ascii="Times New Roman" w:eastAsiaTheme="minorEastAsia" w:hAnsi="Times New Roman" w:cs="Times New Roman"/>
              </w:rPr>
            </w:pPr>
            <w:r>
              <w:rPr>
                <w:rFonts w:ascii="Times New Roman" w:eastAsiaTheme="minorEastAsia" w:hAnsi="Times New Roman" w:cs="Times New Roman" w:hint="eastAsia"/>
              </w:rPr>
              <w:t>成立日期</w:t>
            </w:r>
          </w:p>
        </w:tc>
        <w:tc>
          <w:tcPr>
            <w:tcW w:w="2971" w:type="dxa"/>
            <w:gridSpan w:val="3"/>
          </w:tcPr>
          <w:p w:rsidR="005C23D4" w:rsidRDefault="005C23D4">
            <w:pPr>
              <w:rPr>
                <w:rFonts w:ascii="Times New Roman" w:eastAsiaTheme="minorEastAsia" w:hAnsi="Times New Roman" w:cs="Times New Roman"/>
              </w:rPr>
            </w:pPr>
          </w:p>
        </w:tc>
        <w:tc>
          <w:tcPr>
            <w:tcW w:w="415" w:type="dxa"/>
            <w:vMerge/>
          </w:tcPr>
          <w:p w:rsidR="005C23D4" w:rsidRDefault="005C23D4">
            <w:pPr>
              <w:rPr>
                <w:rFonts w:ascii="Times New Roman" w:eastAsiaTheme="minorEastAsia" w:hAnsi="Times New Roman" w:cs="Times New Roman"/>
              </w:rPr>
            </w:pPr>
          </w:p>
        </w:tc>
        <w:tc>
          <w:tcPr>
            <w:tcW w:w="1699" w:type="dxa"/>
            <w:gridSpan w:val="2"/>
          </w:tcPr>
          <w:p w:rsidR="005C23D4" w:rsidRDefault="00921F10">
            <w:pPr>
              <w:pStyle w:val="TableParagraph"/>
              <w:spacing w:before="107"/>
              <w:ind w:left="215"/>
              <w:rPr>
                <w:rFonts w:ascii="Times New Roman" w:eastAsiaTheme="minorEastAsia" w:hAnsi="Times New Roman" w:cs="Times New Roman"/>
              </w:rPr>
            </w:pPr>
            <w:r>
              <w:rPr>
                <w:rFonts w:ascii="Times New Roman" w:eastAsiaTheme="minorEastAsia" w:hAnsi="Times New Roman" w:cs="Times New Roman" w:hint="eastAsia"/>
              </w:rPr>
              <w:t>中级职称人员</w:t>
            </w:r>
          </w:p>
        </w:tc>
        <w:tc>
          <w:tcPr>
            <w:tcW w:w="1516" w:type="dxa"/>
          </w:tcPr>
          <w:p w:rsidR="005C23D4" w:rsidRDefault="005C23D4">
            <w:pPr>
              <w:rPr>
                <w:rFonts w:ascii="Times New Roman" w:eastAsiaTheme="minorEastAsia" w:hAnsi="Times New Roman" w:cs="Times New Roman"/>
              </w:rPr>
            </w:pPr>
          </w:p>
        </w:tc>
      </w:tr>
      <w:tr w:rsidR="005C23D4">
        <w:trPr>
          <w:trHeight w:hRule="exact" w:val="451"/>
        </w:trPr>
        <w:tc>
          <w:tcPr>
            <w:tcW w:w="2286" w:type="dxa"/>
          </w:tcPr>
          <w:p w:rsidR="005C23D4" w:rsidRDefault="00921F10">
            <w:pPr>
              <w:pStyle w:val="TableParagraph"/>
              <w:spacing w:before="107"/>
              <w:ind w:left="177"/>
              <w:rPr>
                <w:rFonts w:ascii="Times New Roman" w:eastAsiaTheme="minorEastAsia" w:hAnsi="Times New Roman" w:cs="Times New Roman"/>
              </w:rPr>
            </w:pPr>
            <w:r>
              <w:rPr>
                <w:rFonts w:ascii="Times New Roman" w:eastAsiaTheme="minorEastAsia" w:hAnsi="Times New Roman" w:cs="Times New Roman" w:hint="eastAsia"/>
              </w:rPr>
              <w:t>基本账户开户银行</w:t>
            </w:r>
          </w:p>
        </w:tc>
        <w:tc>
          <w:tcPr>
            <w:tcW w:w="2971" w:type="dxa"/>
            <w:gridSpan w:val="3"/>
          </w:tcPr>
          <w:p w:rsidR="005C23D4" w:rsidRDefault="005C23D4">
            <w:pPr>
              <w:rPr>
                <w:rFonts w:ascii="Times New Roman" w:eastAsiaTheme="minorEastAsia" w:hAnsi="Times New Roman" w:cs="Times New Roman"/>
              </w:rPr>
            </w:pPr>
          </w:p>
        </w:tc>
        <w:tc>
          <w:tcPr>
            <w:tcW w:w="415" w:type="dxa"/>
            <w:vMerge/>
          </w:tcPr>
          <w:p w:rsidR="005C23D4" w:rsidRDefault="005C23D4">
            <w:pPr>
              <w:rPr>
                <w:rFonts w:ascii="Times New Roman" w:eastAsiaTheme="minorEastAsia" w:hAnsi="Times New Roman" w:cs="Times New Roman"/>
              </w:rPr>
            </w:pPr>
          </w:p>
        </w:tc>
        <w:tc>
          <w:tcPr>
            <w:tcW w:w="1699" w:type="dxa"/>
            <w:gridSpan w:val="2"/>
          </w:tcPr>
          <w:p w:rsidR="005C23D4" w:rsidRDefault="00921F10">
            <w:pPr>
              <w:pStyle w:val="TableParagraph"/>
              <w:spacing w:before="107"/>
              <w:ind w:left="215"/>
              <w:rPr>
                <w:rFonts w:ascii="Times New Roman" w:eastAsiaTheme="minorEastAsia" w:hAnsi="Times New Roman" w:cs="Times New Roman"/>
              </w:rPr>
            </w:pPr>
            <w:r>
              <w:rPr>
                <w:rFonts w:ascii="Times New Roman" w:eastAsiaTheme="minorEastAsia" w:hAnsi="Times New Roman" w:cs="Times New Roman" w:hint="eastAsia"/>
              </w:rPr>
              <w:t>技术人员数量</w:t>
            </w:r>
          </w:p>
        </w:tc>
        <w:tc>
          <w:tcPr>
            <w:tcW w:w="1516" w:type="dxa"/>
          </w:tcPr>
          <w:p w:rsidR="005C23D4" w:rsidRDefault="005C23D4">
            <w:pPr>
              <w:rPr>
                <w:rFonts w:ascii="Times New Roman" w:eastAsiaTheme="minorEastAsia" w:hAnsi="Times New Roman" w:cs="Times New Roman"/>
              </w:rPr>
            </w:pPr>
          </w:p>
        </w:tc>
      </w:tr>
      <w:tr w:rsidR="005C23D4">
        <w:trPr>
          <w:trHeight w:hRule="exact" w:val="449"/>
        </w:trPr>
        <w:tc>
          <w:tcPr>
            <w:tcW w:w="2286" w:type="dxa"/>
          </w:tcPr>
          <w:p w:rsidR="005C23D4" w:rsidRDefault="00921F10">
            <w:pPr>
              <w:pStyle w:val="TableParagraph"/>
              <w:spacing w:before="107"/>
              <w:ind w:left="177"/>
              <w:rPr>
                <w:rFonts w:ascii="Times New Roman" w:eastAsiaTheme="minorEastAsia" w:hAnsi="Times New Roman" w:cs="Times New Roman"/>
              </w:rPr>
            </w:pPr>
            <w:r>
              <w:rPr>
                <w:rFonts w:ascii="Times New Roman" w:eastAsiaTheme="minorEastAsia" w:hAnsi="Times New Roman" w:cs="Times New Roman" w:hint="eastAsia"/>
              </w:rPr>
              <w:t>基本账户银行账号</w:t>
            </w:r>
          </w:p>
        </w:tc>
        <w:tc>
          <w:tcPr>
            <w:tcW w:w="2971" w:type="dxa"/>
            <w:gridSpan w:val="3"/>
          </w:tcPr>
          <w:p w:rsidR="005C23D4" w:rsidRDefault="005C23D4">
            <w:pPr>
              <w:rPr>
                <w:rFonts w:ascii="Times New Roman" w:eastAsiaTheme="minorEastAsia" w:hAnsi="Times New Roman" w:cs="Times New Roman"/>
              </w:rPr>
            </w:pPr>
          </w:p>
        </w:tc>
        <w:tc>
          <w:tcPr>
            <w:tcW w:w="415" w:type="dxa"/>
            <w:vMerge/>
          </w:tcPr>
          <w:p w:rsidR="005C23D4" w:rsidRDefault="005C23D4">
            <w:pPr>
              <w:rPr>
                <w:rFonts w:ascii="Times New Roman" w:eastAsiaTheme="minorEastAsia" w:hAnsi="Times New Roman" w:cs="Times New Roman"/>
              </w:rPr>
            </w:pPr>
          </w:p>
        </w:tc>
        <w:tc>
          <w:tcPr>
            <w:tcW w:w="1699" w:type="dxa"/>
            <w:gridSpan w:val="2"/>
          </w:tcPr>
          <w:p w:rsidR="005C23D4" w:rsidRDefault="00921F10">
            <w:pPr>
              <w:pStyle w:val="TableParagraph"/>
              <w:spacing w:before="107"/>
              <w:ind w:left="215"/>
              <w:rPr>
                <w:rFonts w:ascii="Times New Roman" w:eastAsiaTheme="minorEastAsia" w:hAnsi="Times New Roman" w:cs="Times New Roman"/>
              </w:rPr>
            </w:pPr>
            <w:r>
              <w:rPr>
                <w:rFonts w:ascii="Times New Roman" w:eastAsiaTheme="minorEastAsia" w:hAnsi="Times New Roman" w:cs="Times New Roman" w:hint="eastAsia"/>
              </w:rPr>
              <w:t>各类注册人员</w:t>
            </w:r>
          </w:p>
        </w:tc>
        <w:tc>
          <w:tcPr>
            <w:tcW w:w="1516" w:type="dxa"/>
          </w:tcPr>
          <w:p w:rsidR="005C23D4" w:rsidRDefault="005C23D4">
            <w:pPr>
              <w:rPr>
                <w:rFonts w:ascii="Times New Roman" w:eastAsiaTheme="minorEastAsia" w:hAnsi="Times New Roman" w:cs="Times New Roman"/>
              </w:rPr>
            </w:pPr>
          </w:p>
        </w:tc>
      </w:tr>
      <w:tr w:rsidR="005C23D4">
        <w:trPr>
          <w:trHeight w:hRule="exact" w:val="451"/>
        </w:trPr>
        <w:tc>
          <w:tcPr>
            <w:tcW w:w="2286" w:type="dxa"/>
          </w:tcPr>
          <w:p w:rsidR="005C23D4" w:rsidRDefault="00921F10">
            <w:pPr>
              <w:pStyle w:val="TableParagraph"/>
              <w:spacing w:before="107"/>
              <w:ind w:left="703"/>
              <w:rPr>
                <w:rFonts w:ascii="Times New Roman" w:eastAsiaTheme="minorEastAsia" w:hAnsi="Times New Roman" w:cs="Times New Roman"/>
              </w:rPr>
            </w:pPr>
            <w:r>
              <w:rPr>
                <w:rFonts w:ascii="Times New Roman" w:eastAsiaTheme="minorEastAsia" w:hAnsi="Times New Roman" w:cs="Times New Roman" w:hint="eastAsia"/>
              </w:rPr>
              <w:t>经营范围</w:t>
            </w:r>
          </w:p>
        </w:tc>
        <w:tc>
          <w:tcPr>
            <w:tcW w:w="6601" w:type="dxa"/>
            <w:gridSpan w:val="7"/>
          </w:tcPr>
          <w:p w:rsidR="005C23D4" w:rsidRDefault="005C23D4">
            <w:pPr>
              <w:rPr>
                <w:rFonts w:ascii="Times New Roman" w:eastAsiaTheme="minorEastAsia" w:hAnsi="Times New Roman" w:cs="Times New Roman"/>
              </w:rPr>
            </w:pPr>
          </w:p>
        </w:tc>
      </w:tr>
      <w:tr w:rsidR="005C23D4">
        <w:trPr>
          <w:trHeight w:hRule="exact" w:val="2631"/>
        </w:trPr>
        <w:tc>
          <w:tcPr>
            <w:tcW w:w="2286" w:type="dxa"/>
          </w:tcPr>
          <w:p w:rsidR="005C23D4" w:rsidRDefault="00921F10">
            <w:pPr>
              <w:pStyle w:val="TableParagraph"/>
              <w:spacing w:before="107" w:line="384" w:lineRule="auto"/>
              <w:ind w:left="103" w:right="96" w:hanging="3"/>
              <w:jc w:val="center"/>
              <w:rPr>
                <w:rFonts w:ascii="Times New Roman" w:eastAsiaTheme="minorEastAsia" w:hAnsi="Times New Roman" w:cs="Times New Roman"/>
                <w:lang w:eastAsia="zh-CN"/>
              </w:rPr>
            </w:pPr>
            <w:r>
              <w:rPr>
                <w:rFonts w:ascii="Times New Roman" w:eastAsiaTheme="minorEastAsia" w:hAnsi="Times New Roman" w:cs="Times New Roman" w:hint="eastAsia"/>
                <w:lang w:eastAsia="zh-CN"/>
              </w:rPr>
              <w:t>投标人关联企业情况（包括但不限于与投标人法定代表人为同一人或者存在控股、管理关系的不同单位）</w:t>
            </w:r>
          </w:p>
        </w:tc>
        <w:tc>
          <w:tcPr>
            <w:tcW w:w="6601" w:type="dxa"/>
            <w:gridSpan w:val="7"/>
          </w:tcPr>
          <w:p w:rsidR="005C23D4" w:rsidRDefault="005C23D4">
            <w:pPr>
              <w:rPr>
                <w:rFonts w:ascii="Times New Roman" w:eastAsiaTheme="minorEastAsia" w:hAnsi="Times New Roman" w:cs="Times New Roman"/>
                <w:lang w:eastAsia="zh-CN"/>
              </w:rPr>
            </w:pPr>
          </w:p>
        </w:tc>
      </w:tr>
      <w:tr w:rsidR="005C23D4">
        <w:trPr>
          <w:trHeight w:hRule="exact" w:val="449"/>
        </w:trPr>
        <w:tc>
          <w:tcPr>
            <w:tcW w:w="2286" w:type="dxa"/>
          </w:tcPr>
          <w:p w:rsidR="005C23D4" w:rsidRDefault="00921F10">
            <w:pPr>
              <w:pStyle w:val="TableParagraph"/>
              <w:spacing w:before="107"/>
              <w:ind w:left="158" w:right="154"/>
              <w:jc w:val="center"/>
              <w:rPr>
                <w:rFonts w:ascii="Times New Roman" w:eastAsiaTheme="minorEastAsia" w:hAnsi="Times New Roman" w:cs="Times New Roman"/>
              </w:rPr>
            </w:pPr>
            <w:r>
              <w:rPr>
                <w:rFonts w:ascii="Times New Roman" w:eastAsiaTheme="minorEastAsia" w:hAnsi="Times New Roman" w:cs="Times New Roman" w:hint="eastAsia"/>
              </w:rPr>
              <w:t>备注</w:t>
            </w:r>
          </w:p>
        </w:tc>
        <w:tc>
          <w:tcPr>
            <w:tcW w:w="6601" w:type="dxa"/>
            <w:gridSpan w:val="7"/>
          </w:tcPr>
          <w:p w:rsidR="005C23D4" w:rsidRDefault="005C23D4">
            <w:pPr>
              <w:rPr>
                <w:rFonts w:ascii="Times New Roman" w:eastAsiaTheme="minorEastAsia" w:hAnsi="Times New Roman" w:cs="Times New Roman"/>
              </w:rPr>
            </w:pPr>
          </w:p>
        </w:tc>
      </w:tr>
    </w:tbl>
    <w:p w:rsidR="005C23D4" w:rsidRDefault="005C23D4">
      <w:pPr>
        <w:pStyle w:val="aa"/>
        <w:spacing w:before="74" w:line="331" w:lineRule="auto"/>
        <w:ind w:left="240"/>
        <w:rPr>
          <w:rFonts w:ascii="Times New Roman" w:eastAsiaTheme="minorEastAsia" w:hAnsi="Times New Roman" w:cs="Times New Roman"/>
          <w:lang w:eastAsia="zh-CN"/>
        </w:rPr>
      </w:pPr>
    </w:p>
    <w:p w:rsidR="005C23D4" w:rsidRDefault="00921F10">
      <w:pPr>
        <w:spacing w:line="331" w:lineRule="auto"/>
        <w:rPr>
          <w:rFonts w:ascii="Times New Roman" w:eastAsiaTheme="minorEastAsia" w:hAnsi="Times New Roman" w:cs="Times New Roman"/>
          <w:lang w:eastAsia="zh-CN"/>
        </w:rPr>
        <w:sectPr w:rsidR="005C23D4">
          <w:headerReference w:type="default" r:id="rId19"/>
          <w:pgSz w:w="12240" w:h="15840"/>
          <w:pgMar w:top="1500" w:right="1560" w:bottom="1120" w:left="1560" w:header="0" w:footer="921" w:gutter="0"/>
          <w:cols w:space="720"/>
        </w:sectPr>
      </w:pPr>
      <w:r>
        <w:rPr>
          <w:rFonts w:ascii="Times New Roman" w:hAnsi="Times New Roman" w:cs="Times New Roman"/>
          <w:spacing w:val="-5"/>
          <w:lang w:eastAsia="zh-CN"/>
        </w:rPr>
        <w:t>注：</w:t>
      </w:r>
      <w:r>
        <w:rPr>
          <w:rFonts w:ascii="Times New Roman" w:hAnsi="Times New Roman" w:cs="Times New Roman" w:hint="eastAsia"/>
          <w:spacing w:val="-5"/>
          <w:lang w:eastAsia="zh-CN"/>
        </w:rPr>
        <w:t>本表后附单位简介、营业执照</w:t>
      </w:r>
      <w:r>
        <w:rPr>
          <w:rFonts w:ascii="Times New Roman" w:hAnsi="Times New Roman" w:cs="Times New Roman"/>
          <w:spacing w:val="-5"/>
          <w:lang w:eastAsia="zh-CN"/>
        </w:rPr>
        <w:t>/</w:t>
      </w:r>
      <w:r>
        <w:rPr>
          <w:rFonts w:ascii="Times New Roman" w:hAnsi="Times New Roman" w:cs="Times New Roman"/>
          <w:spacing w:val="-5"/>
          <w:lang w:eastAsia="zh-CN"/>
        </w:rPr>
        <w:t>事业单位法人证书、单位资质等级证书等</w:t>
      </w:r>
      <w:r>
        <w:rPr>
          <w:rFonts w:ascii="Times New Roman" w:hAnsi="Times New Roman" w:cs="Times New Roman" w:hint="eastAsia"/>
          <w:spacing w:val="-5"/>
          <w:lang w:eastAsia="zh-CN"/>
        </w:rPr>
        <w:t>扫描</w:t>
      </w:r>
      <w:r>
        <w:rPr>
          <w:rFonts w:ascii="Times New Roman" w:hAnsi="Times New Roman" w:cs="Times New Roman"/>
          <w:spacing w:val="-5"/>
          <w:lang w:eastAsia="zh-CN"/>
        </w:rPr>
        <w:t>件，并加盖公章</w:t>
      </w:r>
      <w:r>
        <w:rPr>
          <w:rFonts w:ascii="Times New Roman" w:hAnsi="Times New Roman" w:cs="Times New Roman"/>
          <w:lang w:eastAsia="zh-CN"/>
        </w:rPr>
        <w:t>。</w:t>
      </w:r>
    </w:p>
    <w:p w:rsidR="005C23D4" w:rsidRDefault="00921F10">
      <w:pPr>
        <w:pStyle w:val="4"/>
        <w:ind w:left="0"/>
        <w:rPr>
          <w:rFonts w:eastAsiaTheme="minorEastAsia"/>
          <w:lang w:eastAsia="zh-CN"/>
        </w:rPr>
      </w:pPr>
      <w:bookmarkStart w:id="1053" w:name="_bookmark186"/>
      <w:bookmarkStart w:id="1054" w:name="_Toc28034_WPSOffice_Level3"/>
      <w:bookmarkEnd w:id="1053"/>
      <w:r>
        <w:rPr>
          <w:rFonts w:eastAsiaTheme="minorEastAsia" w:hint="eastAsia"/>
          <w:lang w:eastAsia="zh-CN"/>
        </w:rPr>
        <w:lastRenderedPageBreak/>
        <w:t>（二）企业法人营业执照</w:t>
      </w:r>
      <w:bookmarkEnd w:id="1054"/>
      <w:r>
        <w:rPr>
          <w:rFonts w:eastAsiaTheme="minorEastAsia" w:hint="eastAsia"/>
          <w:lang w:eastAsia="zh-CN"/>
        </w:rPr>
        <w:t>或事业单位法人证书原件扫描件</w:t>
      </w:r>
    </w:p>
    <w:p w:rsidR="005C23D4" w:rsidRDefault="005C23D4">
      <w:pPr>
        <w:rPr>
          <w:rFonts w:ascii="Times New Roman" w:eastAsiaTheme="minorEastAsia" w:hAnsi="Times New Roman" w:cs="Times New Roman"/>
          <w:lang w:eastAsia="zh-CN"/>
        </w:rPr>
      </w:pPr>
    </w:p>
    <w:p w:rsidR="005C23D4" w:rsidRDefault="00921F10">
      <w:pPr>
        <w:widowControl/>
        <w:rPr>
          <w:rFonts w:ascii="Times New Roman" w:eastAsiaTheme="minorEastAsia" w:hAnsi="Times New Roman" w:cs="Times New Roman"/>
          <w:b/>
          <w:bCs/>
          <w:szCs w:val="21"/>
          <w:lang w:eastAsia="zh-CN"/>
        </w:rPr>
      </w:pPr>
      <w:bookmarkStart w:id="1055" w:name="_Toc31191_WPSOffice_Level3"/>
      <w:r>
        <w:rPr>
          <w:rFonts w:ascii="Times New Roman" w:eastAsiaTheme="minorEastAsia" w:hAnsi="Times New Roman" w:cs="Times New Roman"/>
          <w:lang w:eastAsia="zh-CN"/>
        </w:rPr>
        <w:br w:type="page"/>
      </w:r>
    </w:p>
    <w:p w:rsidR="005C23D4" w:rsidRDefault="00921F10">
      <w:pPr>
        <w:pStyle w:val="4"/>
        <w:ind w:left="0"/>
        <w:rPr>
          <w:rFonts w:eastAsiaTheme="minorEastAsia"/>
          <w:lang w:eastAsia="zh-CN"/>
        </w:rPr>
      </w:pPr>
      <w:r>
        <w:rPr>
          <w:rFonts w:eastAsiaTheme="minorEastAsia" w:hint="eastAsia"/>
          <w:lang w:eastAsia="zh-CN"/>
        </w:rPr>
        <w:lastRenderedPageBreak/>
        <w:t>（三）资质证书</w:t>
      </w:r>
      <w:bookmarkEnd w:id="1055"/>
      <w:r>
        <w:rPr>
          <w:rFonts w:eastAsiaTheme="minorEastAsia" w:hint="eastAsia"/>
          <w:lang w:eastAsia="zh-CN"/>
        </w:rPr>
        <w:t>原件扫描件</w:t>
      </w:r>
    </w:p>
    <w:p w:rsidR="005C23D4" w:rsidRDefault="005C23D4">
      <w:pPr>
        <w:rPr>
          <w:rFonts w:ascii="Times New Roman" w:eastAsiaTheme="minorEastAsia" w:hAnsi="Times New Roman" w:cs="Times New Roman"/>
          <w:lang w:eastAsia="zh-CN"/>
        </w:rPr>
      </w:pPr>
    </w:p>
    <w:p w:rsidR="005C23D4" w:rsidRDefault="00921F10">
      <w:pPr>
        <w:widowControl/>
        <w:rPr>
          <w:rFonts w:ascii="Times New Roman" w:eastAsiaTheme="minorEastAsia" w:hAnsi="Times New Roman" w:cs="Times New Roman"/>
          <w:b/>
          <w:bCs/>
          <w:szCs w:val="21"/>
          <w:lang w:eastAsia="zh-CN"/>
        </w:rPr>
      </w:pPr>
      <w:bookmarkStart w:id="1056" w:name="_Toc5691_WPSOffice_Level3"/>
      <w:r>
        <w:rPr>
          <w:rFonts w:ascii="Times New Roman" w:eastAsiaTheme="minorEastAsia" w:hAnsi="Times New Roman" w:cs="Times New Roman"/>
          <w:lang w:eastAsia="zh-CN"/>
        </w:rPr>
        <w:br w:type="page"/>
      </w:r>
    </w:p>
    <w:p w:rsidR="005C23D4" w:rsidRDefault="00921F10">
      <w:pPr>
        <w:pStyle w:val="4"/>
        <w:ind w:left="0"/>
        <w:rPr>
          <w:rFonts w:eastAsiaTheme="minorEastAsia"/>
          <w:lang w:eastAsia="zh-CN"/>
        </w:rPr>
      </w:pPr>
      <w:bookmarkStart w:id="1057" w:name="_Toc30680_WPSOffice_Level3"/>
      <w:bookmarkEnd w:id="1056"/>
      <w:r>
        <w:rPr>
          <w:rFonts w:eastAsiaTheme="minorEastAsia" w:hint="eastAsia"/>
          <w:lang w:eastAsia="zh-CN"/>
        </w:rPr>
        <w:lastRenderedPageBreak/>
        <w:t>（四）企业变更材料（若有）</w:t>
      </w:r>
      <w:bookmarkEnd w:id="1057"/>
    </w:p>
    <w:p w:rsidR="005C23D4" w:rsidRDefault="005C23D4">
      <w:pPr>
        <w:rPr>
          <w:rFonts w:ascii="Times New Roman" w:eastAsiaTheme="minorEastAsia" w:hAnsi="Times New Roman" w:cs="Times New Roman"/>
          <w:lang w:eastAsia="zh-CN"/>
        </w:rPr>
      </w:pPr>
    </w:p>
    <w:p w:rsidR="005C23D4" w:rsidRDefault="00921F10">
      <w:pPr>
        <w:widowControl/>
        <w:rPr>
          <w:rFonts w:ascii="Times New Roman" w:eastAsiaTheme="minorEastAsia" w:hAnsi="Times New Roman" w:cs="Times New Roman"/>
          <w:b/>
          <w:bCs/>
          <w:szCs w:val="21"/>
          <w:lang w:eastAsia="zh-CN"/>
        </w:rPr>
      </w:pPr>
      <w:bookmarkStart w:id="1058" w:name="_Toc32210_WPSOffice_Level3"/>
      <w:r>
        <w:rPr>
          <w:rFonts w:ascii="Times New Roman" w:eastAsiaTheme="minorEastAsia" w:hAnsi="Times New Roman" w:cs="Times New Roman"/>
          <w:lang w:eastAsia="zh-CN"/>
        </w:rPr>
        <w:br w:type="page"/>
      </w:r>
    </w:p>
    <w:bookmarkEnd w:id="1058"/>
    <w:p w:rsidR="005C23D4" w:rsidRDefault="005C23D4">
      <w:pPr>
        <w:widowControl/>
        <w:rPr>
          <w:rFonts w:ascii="Times New Roman" w:eastAsiaTheme="minorEastAsia" w:hAnsi="Times New Roman" w:cs="Times New Roman"/>
          <w:b/>
          <w:bCs/>
          <w:szCs w:val="21"/>
          <w:lang w:eastAsia="zh-CN"/>
        </w:rPr>
      </w:pPr>
    </w:p>
    <w:p w:rsidR="005C23D4" w:rsidRDefault="00921F10">
      <w:pPr>
        <w:pStyle w:val="4"/>
        <w:spacing w:line="360" w:lineRule="auto"/>
        <w:ind w:left="0"/>
        <w:rPr>
          <w:rFonts w:eastAsiaTheme="minorEastAsia"/>
          <w:sz w:val="20"/>
          <w:lang w:eastAsia="zh-CN"/>
        </w:rPr>
      </w:pPr>
      <w:r>
        <w:rPr>
          <w:rFonts w:eastAsiaTheme="minorEastAsia" w:hint="eastAsia"/>
          <w:lang w:eastAsia="zh-CN"/>
        </w:rPr>
        <w:t>（五）拟派项目负责人</w:t>
      </w:r>
    </w:p>
    <w:p w:rsidR="005C23D4" w:rsidRDefault="00921F10">
      <w:pPr>
        <w:ind w:firstLineChars="100" w:firstLine="210"/>
        <w:rPr>
          <w:rFonts w:eastAsiaTheme="minorEastAsia"/>
          <w:lang w:eastAsia="zh-CN"/>
        </w:rPr>
      </w:pPr>
      <w:r>
        <w:rPr>
          <w:rFonts w:eastAsiaTheme="minorEastAsia" w:hint="eastAsia"/>
          <w:lang w:eastAsia="zh-CN"/>
        </w:rPr>
        <w:t>项目负责人简历表</w:t>
      </w:r>
    </w:p>
    <w:tbl>
      <w:tblPr>
        <w:tblW w:w="8523" w:type="dxa"/>
        <w:tblInd w:w="1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86"/>
        <w:gridCol w:w="357"/>
        <w:gridCol w:w="692"/>
        <w:gridCol w:w="958"/>
        <w:gridCol w:w="1066"/>
        <w:gridCol w:w="705"/>
        <w:gridCol w:w="1260"/>
        <w:gridCol w:w="402"/>
        <w:gridCol w:w="1897"/>
      </w:tblGrid>
      <w:tr w:rsidR="005C23D4">
        <w:trPr>
          <w:trHeight w:hRule="exact" w:val="890"/>
        </w:trPr>
        <w:tc>
          <w:tcPr>
            <w:tcW w:w="1186" w:type="dxa"/>
          </w:tcPr>
          <w:p w:rsidR="005C23D4" w:rsidRDefault="005C23D4">
            <w:pPr>
              <w:pStyle w:val="TableParagraph"/>
              <w:spacing w:before="1"/>
              <w:rPr>
                <w:rFonts w:ascii="Times New Roman" w:eastAsiaTheme="minorEastAsia" w:hAnsi="Times New Roman" w:cs="Times New Roman"/>
                <w:sz w:val="25"/>
                <w:lang w:eastAsia="zh-CN"/>
              </w:rPr>
            </w:pPr>
          </w:p>
          <w:p w:rsidR="005C23D4" w:rsidRDefault="00921F10">
            <w:pPr>
              <w:pStyle w:val="TableParagraph"/>
              <w:tabs>
                <w:tab w:val="left" w:pos="427"/>
              </w:tabs>
              <w:ind w:left="4"/>
              <w:jc w:val="center"/>
              <w:rPr>
                <w:rFonts w:ascii="Times New Roman" w:eastAsiaTheme="minorEastAsia" w:hAnsi="Times New Roman" w:cs="Times New Roman"/>
              </w:rPr>
            </w:pPr>
            <w:r>
              <w:rPr>
                <w:rFonts w:ascii="Times New Roman" w:eastAsiaTheme="minorEastAsia" w:hAnsi="Times New Roman" w:cs="Times New Roman" w:hint="eastAsia"/>
              </w:rPr>
              <w:t>姓</w:t>
            </w:r>
            <w:r>
              <w:rPr>
                <w:rFonts w:ascii="Times New Roman" w:eastAsiaTheme="minorEastAsia" w:hAnsi="Times New Roman" w:cs="Times New Roman"/>
              </w:rPr>
              <w:tab/>
            </w:r>
            <w:r>
              <w:rPr>
                <w:rFonts w:ascii="Times New Roman" w:eastAsiaTheme="minorEastAsia" w:hAnsi="Times New Roman" w:cs="Times New Roman" w:hint="eastAsia"/>
              </w:rPr>
              <w:t>名</w:t>
            </w:r>
          </w:p>
        </w:tc>
        <w:tc>
          <w:tcPr>
            <w:tcW w:w="1049" w:type="dxa"/>
            <w:gridSpan w:val="2"/>
          </w:tcPr>
          <w:p w:rsidR="005C23D4" w:rsidRDefault="005C23D4">
            <w:pPr>
              <w:rPr>
                <w:rFonts w:ascii="Times New Roman" w:eastAsiaTheme="minorEastAsia" w:hAnsi="Times New Roman" w:cs="Times New Roman"/>
              </w:rPr>
            </w:pPr>
          </w:p>
        </w:tc>
        <w:tc>
          <w:tcPr>
            <w:tcW w:w="958" w:type="dxa"/>
          </w:tcPr>
          <w:p w:rsidR="005C23D4" w:rsidRDefault="005C23D4">
            <w:pPr>
              <w:pStyle w:val="TableParagraph"/>
              <w:spacing w:before="1"/>
              <w:rPr>
                <w:rFonts w:ascii="Times New Roman" w:eastAsiaTheme="minorEastAsia" w:hAnsi="Times New Roman" w:cs="Times New Roman"/>
                <w:sz w:val="25"/>
              </w:rPr>
            </w:pPr>
          </w:p>
          <w:p w:rsidR="005C23D4" w:rsidRDefault="00921F10">
            <w:pPr>
              <w:pStyle w:val="TableParagraph"/>
              <w:ind w:right="259"/>
              <w:jc w:val="right"/>
              <w:rPr>
                <w:rFonts w:ascii="Times New Roman" w:eastAsiaTheme="minorEastAsia" w:hAnsi="Times New Roman" w:cs="Times New Roman"/>
              </w:rPr>
            </w:pPr>
            <w:r>
              <w:rPr>
                <w:rFonts w:ascii="Times New Roman" w:eastAsiaTheme="minorEastAsia" w:hAnsi="Times New Roman" w:cs="Times New Roman" w:hint="eastAsia"/>
              </w:rPr>
              <w:t>年龄</w:t>
            </w:r>
          </w:p>
        </w:tc>
        <w:tc>
          <w:tcPr>
            <w:tcW w:w="1066" w:type="dxa"/>
          </w:tcPr>
          <w:p w:rsidR="005C23D4" w:rsidRDefault="005C23D4">
            <w:pPr>
              <w:rPr>
                <w:rFonts w:ascii="Times New Roman" w:eastAsiaTheme="minorEastAsia" w:hAnsi="Times New Roman" w:cs="Times New Roman"/>
              </w:rPr>
            </w:pPr>
          </w:p>
        </w:tc>
        <w:tc>
          <w:tcPr>
            <w:tcW w:w="2367" w:type="dxa"/>
            <w:gridSpan w:val="3"/>
          </w:tcPr>
          <w:p w:rsidR="005C23D4" w:rsidRDefault="00921F10">
            <w:pPr>
              <w:pStyle w:val="TableParagraph"/>
              <w:spacing w:before="3" w:line="440" w:lineRule="exact"/>
              <w:ind w:right="109"/>
              <w:rPr>
                <w:rFonts w:ascii="Times New Roman" w:eastAsiaTheme="minorEastAsia" w:hAnsi="Times New Roman" w:cs="Times New Roman"/>
                <w:lang w:eastAsia="zh-CN"/>
              </w:rPr>
            </w:pPr>
            <w:r>
              <w:rPr>
                <w:rFonts w:ascii="Times New Roman" w:eastAsiaTheme="minorEastAsia" w:hAnsi="Times New Roman" w:cs="Times New Roman" w:hint="eastAsia"/>
                <w:lang w:eastAsia="zh-CN"/>
              </w:rPr>
              <w:t>执业资格证书（或上岗证书）名称</w:t>
            </w:r>
          </w:p>
        </w:tc>
        <w:tc>
          <w:tcPr>
            <w:tcW w:w="1897" w:type="dxa"/>
          </w:tcPr>
          <w:p w:rsidR="005C23D4" w:rsidRDefault="005C23D4">
            <w:pPr>
              <w:rPr>
                <w:rFonts w:ascii="Times New Roman" w:eastAsiaTheme="minorEastAsia" w:hAnsi="Times New Roman" w:cs="Times New Roman"/>
                <w:lang w:eastAsia="zh-CN"/>
              </w:rPr>
            </w:pPr>
          </w:p>
        </w:tc>
      </w:tr>
      <w:tr w:rsidR="005C23D4">
        <w:trPr>
          <w:trHeight w:hRule="exact" w:val="698"/>
        </w:trPr>
        <w:tc>
          <w:tcPr>
            <w:tcW w:w="1186" w:type="dxa"/>
          </w:tcPr>
          <w:p w:rsidR="005C23D4" w:rsidRDefault="005C23D4">
            <w:pPr>
              <w:pStyle w:val="TableParagraph"/>
              <w:spacing w:before="9"/>
              <w:rPr>
                <w:rFonts w:ascii="Times New Roman" w:eastAsiaTheme="minorEastAsia" w:hAnsi="Times New Roman" w:cs="Times New Roman"/>
                <w:sz w:val="17"/>
                <w:lang w:eastAsia="zh-CN"/>
              </w:rPr>
            </w:pPr>
          </w:p>
          <w:p w:rsidR="005C23D4" w:rsidRDefault="00921F10">
            <w:pPr>
              <w:pStyle w:val="TableParagraph"/>
              <w:tabs>
                <w:tab w:val="left" w:pos="427"/>
              </w:tabs>
              <w:spacing w:before="1"/>
              <w:ind w:left="4"/>
              <w:jc w:val="center"/>
              <w:rPr>
                <w:rFonts w:ascii="Times New Roman" w:eastAsiaTheme="minorEastAsia" w:hAnsi="Times New Roman" w:cs="Times New Roman"/>
              </w:rPr>
            </w:pPr>
            <w:r>
              <w:rPr>
                <w:rFonts w:ascii="Times New Roman" w:eastAsiaTheme="minorEastAsia" w:hAnsi="Times New Roman" w:cs="Times New Roman" w:hint="eastAsia"/>
              </w:rPr>
              <w:t>职</w:t>
            </w:r>
            <w:r>
              <w:rPr>
                <w:rFonts w:ascii="Times New Roman" w:eastAsiaTheme="minorEastAsia" w:hAnsi="Times New Roman" w:cs="Times New Roman"/>
              </w:rPr>
              <w:tab/>
            </w:r>
            <w:r>
              <w:rPr>
                <w:rFonts w:ascii="Times New Roman" w:eastAsiaTheme="minorEastAsia" w:hAnsi="Times New Roman" w:cs="Times New Roman" w:hint="eastAsia"/>
              </w:rPr>
              <w:t>称</w:t>
            </w:r>
          </w:p>
        </w:tc>
        <w:tc>
          <w:tcPr>
            <w:tcW w:w="1049" w:type="dxa"/>
            <w:gridSpan w:val="2"/>
          </w:tcPr>
          <w:p w:rsidR="005C23D4" w:rsidRDefault="005C23D4">
            <w:pPr>
              <w:rPr>
                <w:rFonts w:ascii="Times New Roman" w:eastAsiaTheme="minorEastAsia" w:hAnsi="Times New Roman" w:cs="Times New Roman"/>
              </w:rPr>
            </w:pPr>
          </w:p>
        </w:tc>
        <w:tc>
          <w:tcPr>
            <w:tcW w:w="958" w:type="dxa"/>
          </w:tcPr>
          <w:p w:rsidR="005C23D4" w:rsidRDefault="005C23D4">
            <w:pPr>
              <w:pStyle w:val="TableParagraph"/>
              <w:spacing w:before="9"/>
              <w:rPr>
                <w:rFonts w:ascii="Times New Roman" w:eastAsiaTheme="minorEastAsia" w:hAnsi="Times New Roman" w:cs="Times New Roman"/>
                <w:sz w:val="17"/>
              </w:rPr>
            </w:pPr>
          </w:p>
          <w:p w:rsidR="005C23D4" w:rsidRDefault="00921F10">
            <w:pPr>
              <w:pStyle w:val="TableParagraph"/>
              <w:spacing w:before="1"/>
              <w:ind w:right="259"/>
              <w:jc w:val="right"/>
              <w:rPr>
                <w:rFonts w:ascii="Times New Roman" w:eastAsiaTheme="minorEastAsia" w:hAnsi="Times New Roman" w:cs="Times New Roman"/>
              </w:rPr>
            </w:pPr>
            <w:r>
              <w:rPr>
                <w:rFonts w:ascii="Times New Roman" w:eastAsiaTheme="minorEastAsia" w:hAnsi="Times New Roman" w:cs="Times New Roman" w:hint="eastAsia"/>
              </w:rPr>
              <w:t>学历</w:t>
            </w:r>
          </w:p>
        </w:tc>
        <w:tc>
          <w:tcPr>
            <w:tcW w:w="1066" w:type="dxa"/>
          </w:tcPr>
          <w:p w:rsidR="005C23D4" w:rsidRDefault="005C23D4">
            <w:pPr>
              <w:rPr>
                <w:rFonts w:ascii="Times New Roman" w:eastAsiaTheme="minorEastAsia" w:hAnsi="Times New Roman" w:cs="Times New Roman"/>
              </w:rPr>
            </w:pPr>
          </w:p>
        </w:tc>
        <w:tc>
          <w:tcPr>
            <w:tcW w:w="2367" w:type="dxa"/>
            <w:gridSpan w:val="3"/>
          </w:tcPr>
          <w:p w:rsidR="005C23D4" w:rsidRDefault="005C23D4">
            <w:pPr>
              <w:pStyle w:val="TableParagraph"/>
              <w:spacing w:before="9"/>
              <w:rPr>
                <w:rFonts w:ascii="Times New Roman" w:eastAsiaTheme="minorEastAsia" w:hAnsi="Times New Roman" w:cs="Times New Roman"/>
                <w:sz w:val="17"/>
              </w:rPr>
            </w:pPr>
          </w:p>
          <w:p w:rsidR="005C23D4" w:rsidRDefault="00921F10">
            <w:pPr>
              <w:pStyle w:val="TableParagraph"/>
              <w:spacing w:before="1"/>
              <w:ind w:left="443" w:right="109"/>
              <w:rPr>
                <w:rFonts w:ascii="Times New Roman" w:eastAsiaTheme="minorEastAsia" w:hAnsi="Times New Roman" w:cs="Times New Roman"/>
              </w:rPr>
            </w:pPr>
            <w:r>
              <w:rPr>
                <w:rFonts w:ascii="Times New Roman" w:eastAsiaTheme="minorEastAsia" w:hAnsi="Times New Roman" w:cs="Times New Roman" w:hint="eastAsia"/>
              </w:rPr>
              <w:t>拟在本项目任职</w:t>
            </w:r>
          </w:p>
        </w:tc>
        <w:tc>
          <w:tcPr>
            <w:tcW w:w="1897" w:type="dxa"/>
          </w:tcPr>
          <w:p w:rsidR="005C23D4" w:rsidRDefault="005C23D4">
            <w:pPr>
              <w:rPr>
                <w:rFonts w:ascii="Times New Roman" w:eastAsiaTheme="minorEastAsia" w:hAnsi="Times New Roman" w:cs="Times New Roman"/>
              </w:rPr>
            </w:pPr>
          </w:p>
        </w:tc>
      </w:tr>
      <w:tr w:rsidR="005C23D4">
        <w:trPr>
          <w:trHeight w:hRule="exact" w:val="701"/>
        </w:trPr>
        <w:tc>
          <w:tcPr>
            <w:tcW w:w="1186" w:type="dxa"/>
          </w:tcPr>
          <w:p w:rsidR="005C23D4" w:rsidRDefault="005C23D4">
            <w:pPr>
              <w:pStyle w:val="TableParagraph"/>
              <w:spacing w:before="12"/>
              <w:rPr>
                <w:rFonts w:ascii="Times New Roman" w:eastAsiaTheme="minorEastAsia" w:hAnsi="Times New Roman" w:cs="Times New Roman"/>
                <w:sz w:val="17"/>
              </w:rPr>
            </w:pPr>
          </w:p>
          <w:p w:rsidR="005C23D4" w:rsidRDefault="00921F10">
            <w:pPr>
              <w:pStyle w:val="TableParagraph"/>
              <w:spacing w:before="1"/>
              <w:ind w:left="2"/>
              <w:jc w:val="center"/>
              <w:rPr>
                <w:rFonts w:ascii="Times New Roman" w:eastAsiaTheme="minorEastAsia" w:hAnsi="Times New Roman" w:cs="Times New Roman"/>
              </w:rPr>
            </w:pPr>
            <w:r>
              <w:rPr>
                <w:rFonts w:ascii="Times New Roman" w:eastAsiaTheme="minorEastAsia" w:hAnsi="Times New Roman" w:cs="Times New Roman" w:hint="eastAsia"/>
              </w:rPr>
              <w:t>工作年限</w:t>
            </w:r>
          </w:p>
        </w:tc>
        <w:tc>
          <w:tcPr>
            <w:tcW w:w="3073" w:type="dxa"/>
            <w:gridSpan w:val="4"/>
          </w:tcPr>
          <w:p w:rsidR="005C23D4" w:rsidRDefault="005C23D4">
            <w:pPr>
              <w:rPr>
                <w:rFonts w:ascii="Times New Roman" w:eastAsiaTheme="minorEastAsia" w:hAnsi="Times New Roman" w:cs="Times New Roman"/>
              </w:rPr>
            </w:pPr>
          </w:p>
        </w:tc>
        <w:tc>
          <w:tcPr>
            <w:tcW w:w="2367" w:type="dxa"/>
            <w:gridSpan w:val="3"/>
          </w:tcPr>
          <w:p w:rsidR="005C23D4" w:rsidRDefault="005C23D4">
            <w:pPr>
              <w:pStyle w:val="TableParagraph"/>
              <w:spacing w:before="12"/>
              <w:rPr>
                <w:rFonts w:ascii="Times New Roman" w:eastAsiaTheme="minorEastAsia" w:hAnsi="Times New Roman" w:cs="Times New Roman"/>
                <w:sz w:val="17"/>
              </w:rPr>
            </w:pPr>
          </w:p>
          <w:p w:rsidR="005C23D4" w:rsidRDefault="00921F10">
            <w:pPr>
              <w:pStyle w:val="TableParagraph"/>
              <w:spacing w:before="1"/>
              <w:ind w:left="338" w:right="109"/>
              <w:jc w:val="center"/>
              <w:rPr>
                <w:rFonts w:ascii="Times New Roman" w:eastAsiaTheme="minorEastAsia" w:hAnsi="Times New Roman" w:cs="Times New Roman"/>
              </w:rPr>
            </w:pPr>
            <w:r>
              <w:rPr>
                <w:rFonts w:ascii="Times New Roman" w:eastAsiaTheme="minorEastAsia" w:hAnsi="Times New Roman" w:cs="Times New Roman" w:hint="eastAsia"/>
              </w:rPr>
              <w:t>工作年限</w:t>
            </w:r>
          </w:p>
        </w:tc>
        <w:tc>
          <w:tcPr>
            <w:tcW w:w="1897" w:type="dxa"/>
          </w:tcPr>
          <w:p w:rsidR="005C23D4" w:rsidRDefault="005C23D4">
            <w:pPr>
              <w:rPr>
                <w:rFonts w:ascii="Times New Roman" w:eastAsiaTheme="minorEastAsia" w:hAnsi="Times New Roman" w:cs="Times New Roman"/>
              </w:rPr>
            </w:pPr>
          </w:p>
        </w:tc>
      </w:tr>
      <w:tr w:rsidR="005C23D4">
        <w:trPr>
          <w:trHeight w:hRule="exact" w:val="710"/>
        </w:trPr>
        <w:tc>
          <w:tcPr>
            <w:tcW w:w="1186" w:type="dxa"/>
          </w:tcPr>
          <w:p w:rsidR="005C23D4" w:rsidRDefault="005C23D4">
            <w:pPr>
              <w:pStyle w:val="TableParagraph"/>
              <w:spacing w:before="1"/>
              <w:rPr>
                <w:rFonts w:ascii="Times New Roman" w:eastAsiaTheme="minorEastAsia" w:hAnsi="Times New Roman" w:cs="Times New Roman"/>
                <w:sz w:val="18"/>
              </w:rPr>
            </w:pPr>
          </w:p>
          <w:p w:rsidR="005C23D4" w:rsidRDefault="00921F10">
            <w:pPr>
              <w:pStyle w:val="TableParagraph"/>
              <w:ind w:left="2"/>
              <w:jc w:val="center"/>
              <w:rPr>
                <w:rFonts w:ascii="Times New Roman" w:eastAsiaTheme="minorEastAsia" w:hAnsi="Times New Roman" w:cs="Times New Roman"/>
              </w:rPr>
            </w:pPr>
            <w:r>
              <w:rPr>
                <w:rFonts w:ascii="Times New Roman" w:eastAsiaTheme="minorEastAsia" w:hAnsi="Times New Roman" w:cs="Times New Roman" w:hint="eastAsia"/>
              </w:rPr>
              <w:t>毕业学校</w:t>
            </w:r>
          </w:p>
        </w:tc>
        <w:tc>
          <w:tcPr>
            <w:tcW w:w="7337" w:type="dxa"/>
            <w:gridSpan w:val="8"/>
          </w:tcPr>
          <w:p w:rsidR="005C23D4" w:rsidRDefault="005C23D4">
            <w:pPr>
              <w:pStyle w:val="TableParagraph"/>
              <w:spacing w:before="1"/>
              <w:rPr>
                <w:rFonts w:ascii="Times New Roman" w:eastAsiaTheme="minorEastAsia" w:hAnsi="Times New Roman" w:cs="Times New Roman"/>
                <w:sz w:val="18"/>
              </w:rPr>
            </w:pPr>
          </w:p>
          <w:p w:rsidR="005C23D4" w:rsidRDefault="00921F10">
            <w:pPr>
              <w:pStyle w:val="TableParagraph"/>
              <w:tabs>
                <w:tab w:val="left" w:pos="3360"/>
                <w:tab w:val="left" w:pos="4620"/>
              </w:tabs>
              <w:ind w:left="1258"/>
              <w:rPr>
                <w:rFonts w:ascii="Times New Roman" w:eastAsiaTheme="minorEastAsia" w:hAnsi="Times New Roman" w:cs="Times New Roman"/>
              </w:rPr>
            </w:pPr>
            <w:r>
              <w:rPr>
                <w:rFonts w:ascii="Times New Roman" w:eastAsiaTheme="minorEastAsia" w:hAnsi="Times New Roman" w:cs="Times New Roman" w:hint="eastAsia"/>
              </w:rPr>
              <w:t>年毕业于</w:t>
            </w:r>
            <w:r>
              <w:rPr>
                <w:rFonts w:ascii="Times New Roman" w:eastAsiaTheme="minorEastAsia" w:hAnsi="Times New Roman" w:cs="Times New Roman"/>
              </w:rPr>
              <w:tab/>
            </w:r>
            <w:r>
              <w:rPr>
                <w:rFonts w:ascii="Times New Roman" w:eastAsiaTheme="minorEastAsia" w:hAnsi="Times New Roman" w:cs="Times New Roman" w:hint="eastAsia"/>
              </w:rPr>
              <w:t>学校</w:t>
            </w:r>
            <w:r>
              <w:rPr>
                <w:rFonts w:ascii="Times New Roman" w:eastAsiaTheme="minorEastAsia" w:hAnsi="Times New Roman" w:cs="Times New Roman"/>
              </w:rPr>
              <w:tab/>
            </w:r>
            <w:r>
              <w:rPr>
                <w:rFonts w:ascii="Times New Roman" w:eastAsiaTheme="minorEastAsia" w:hAnsi="Times New Roman" w:cs="Times New Roman" w:hint="eastAsia"/>
              </w:rPr>
              <w:t>专业</w:t>
            </w:r>
          </w:p>
        </w:tc>
      </w:tr>
      <w:tr w:rsidR="005C23D4">
        <w:trPr>
          <w:trHeight w:hRule="exact" w:val="694"/>
        </w:trPr>
        <w:tc>
          <w:tcPr>
            <w:tcW w:w="8523" w:type="dxa"/>
            <w:gridSpan w:val="9"/>
          </w:tcPr>
          <w:p w:rsidR="005C23D4" w:rsidRDefault="005C23D4">
            <w:pPr>
              <w:pStyle w:val="TableParagraph"/>
              <w:spacing w:before="7"/>
              <w:rPr>
                <w:rFonts w:ascii="Times New Roman" w:eastAsiaTheme="minorEastAsia" w:hAnsi="Times New Roman" w:cs="Times New Roman"/>
                <w:sz w:val="17"/>
              </w:rPr>
            </w:pPr>
          </w:p>
          <w:p w:rsidR="005C23D4" w:rsidRDefault="00921F10">
            <w:pPr>
              <w:pStyle w:val="TableParagraph"/>
              <w:ind w:left="103"/>
              <w:rPr>
                <w:rFonts w:ascii="Times New Roman" w:eastAsiaTheme="minorEastAsia" w:hAnsi="Times New Roman" w:cs="Times New Roman"/>
              </w:rPr>
            </w:pPr>
            <w:r>
              <w:rPr>
                <w:rFonts w:ascii="Times New Roman" w:eastAsiaTheme="minorEastAsia" w:hAnsi="Times New Roman" w:cs="Times New Roman" w:hint="eastAsia"/>
              </w:rPr>
              <w:t>主要工作经历</w:t>
            </w:r>
          </w:p>
        </w:tc>
      </w:tr>
      <w:tr w:rsidR="005C23D4">
        <w:trPr>
          <w:trHeight w:hRule="exact" w:val="718"/>
        </w:trPr>
        <w:tc>
          <w:tcPr>
            <w:tcW w:w="1543" w:type="dxa"/>
            <w:gridSpan w:val="2"/>
          </w:tcPr>
          <w:p w:rsidR="005C23D4" w:rsidRDefault="005C23D4">
            <w:pPr>
              <w:pStyle w:val="TableParagraph"/>
              <w:spacing w:before="6"/>
              <w:rPr>
                <w:rFonts w:ascii="Times New Roman" w:eastAsiaTheme="minorEastAsia" w:hAnsi="Times New Roman" w:cs="Times New Roman"/>
                <w:sz w:val="18"/>
              </w:rPr>
            </w:pPr>
          </w:p>
          <w:p w:rsidR="005C23D4" w:rsidRDefault="00921F10">
            <w:pPr>
              <w:pStyle w:val="TableParagraph"/>
              <w:tabs>
                <w:tab w:val="left" w:pos="873"/>
              </w:tabs>
              <w:ind w:left="451"/>
              <w:rPr>
                <w:rFonts w:ascii="Times New Roman" w:eastAsiaTheme="minorEastAsia" w:hAnsi="Times New Roman" w:cs="Times New Roman"/>
              </w:rPr>
            </w:pPr>
            <w:r>
              <w:rPr>
                <w:rFonts w:ascii="Times New Roman" w:eastAsiaTheme="minorEastAsia" w:hAnsi="Times New Roman" w:cs="Times New Roman" w:hint="eastAsia"/>
              </w:rPr>
              <w:t>时</w:t>
            </w:r>
            <w:r>
              <w:rPr>
                <w:rFonts w:ascii="Times New Roman" w:eastAsiaTheme="minorEastAsia" w:hAnsi="Times New Roman" w:cs="Times New Roman"/>
              </w:rPr>
              <w:tab/>
            </w:r>
            <w:r>
              <w:rPr>
                <w:rFonts w:ascii="Times New Roman" w:eastAsiaTheme="minorEastAsia" w:hAnsi="Times New Roman" w:cs="Times New Roman" w:hint="eastAsia"/>
              </w:rPr>
              <w:t>间</w:t>
            </w:r>
          </w:p>
        </w:tc>
        <w:tc>
          <w:tcPr>
            <w:tcW w:w="3421" w:type="dxa"/>
            <w:gridSpan w:val="4"/>
          </w:tcPr>
          <w:p w:rsidR="005C23D4" w:rsidRDefault="005C23D4">
            <w:pPr>
              <w:pStyle w:val="TableParagraph"/>
              <w:spacing w:before="6"/>
              <w:rPr>
                <w:rFonts w:ascii="Times New Roman" w:eastAsiaTheme="minorEastAsia" w:hAnsi="Times New Roman" w:cs="Times New Roman"/>
                <w:sz w:val="18"/>
              </w:rPr>
            </w:pPr>
          </w:p>
          <w:p w:rsidR="005C23D4" w:rsidRDefault="00921F10">
            <w:pPr>
              <w:pStyle w:val="TableParagraph"/>
              <w:ind w:left="864"/>
              <w:rPr>
                <w:rFonts w:ascii="Times New Roman" w:eastAsiaTheme="minorEastAsia" w:hAnsi="Times New Roman" w:cs="Times New Roman"/>
              </w:rPr>
            </w:pPr>
            <w:r>
              <w:rPr>
                <w:rFonts w:ascii="Times New Roman" w:eastAsiaTheme="minorEastAsia" w:hAnsi="Times New Roman" w:cs="Times New Roman" w:hint="eastAsia"/>
              </w:rPr>
              <w:t>参加过的类似项目</w:t>
            </w:r>
          </w:p>
        </w:tc>
        <w:tc>
          <w:tcPr>
            <w:tcW w:w="1260" w:type="dxa"/>
          </w:tcPr>
          <w:p w:rsidR="005C23D4" w:rsidRDefault="005C23D4">
            <w:pPr>
              <w:pStyle w:val="TableParagraph"/>
              <w:spacing w:before="6"/>
              <w:rPr>
                <w:rFonts w:ascii="Times New Roman" w:eastAsiaTheme="minorEastAsia" w:hAnsi="Times New Roman" w:cs="Times New Roman"/>
                <w:sz w:val="18"/>
              </w:rPr>
            </w:pPr>
          </w:p>
          <w:p w:rsidR="005C23D4" w:rsidRDefault="00921F10">
            <w:pPr>
              <w:pStyle w:val="TableParagraph"/>
              <w:ind w:left="204"/>
              <w:rPr>
                <w:rFonts w:ascii="Times New Roman" w:eastAsiaTheme="minorEastAsia" w:hAnsi="Times New Roman" w:cs="Times New Roman"/>
              </w:rPr>
            </w:pPr>
            <w:r>
              <w:rPr>
                <w:rFonts w:ascii="Times New Roman" w:eastAsiaTheme="minorEastAsia" w:hAnsi="Times New Roman" w:cs="Times New Roman" w:hint="eastAsia"/>
              </w:rPr>
              <w:t>担任职务</w:t>
            </w:r>
          </w:p>
        </w:tc>
        <w:tc>
          <w:tcPr>
            <w:tcW w:w="2299" w:type="dxa"/>
            <w:gridSpan w:val="2"/>
          </w:tcPr>
          <w:p w:rsidR="005C23D4" w:rsidRDefault="005C23D4">
            <w:pPr>
              <w:pStyle w:val="TableParagraph"/>
              <w:spacing w:before="6"/>
              <w:rPr>
                <w:rFonts w:ascii="Times New Roman" w:eastAsiaTheme="minorEastAsia" w:hAnsi="Times New Roman" w:cs="Times New Roman"/>
                <w:sz w:val="18"/>
              </w:rPr>
            </w:pPr>
          </w:p>
          <w:p w:rsidR="005C23D4" w:rsidRDefault="00921F10">
            <w:pPr>
              <w:pStyle w:val="TableParagraph"/>
              <w:ind w:left="302"/>
              <w:rPr>
                <w:rFonts w:ascii="Times New Roman" w:eastAsiaTheme="minorEastAsia" w:hAnsi="Times New Roman" w:cs="Times New Roman"/>
              </w:rPr>
            </w:pPr>
            <w:r>
              <w:rPr>
                <w:rFonts w:ascii="Times New Roman" w:eastAsiaTheme="minorEastAsia" w:hAnsi="Times New Roman" w:cs="Times New Roman" w:hint="eastAsia"/>
              </w:rPr>
              <w:t>委托人及联系电话</w:t>
            </w:r>
          </w:p>
        </w:tc>
      </w:tr>
      <w:tr w:rsidR="005C23D4">
        <w:trPr>
          <w:trHeight w:hRule="exact" w:val="701"/>
        </w:trPr>
        <w:tc>
          <w:tcPr>
            <w:tcW w:w="1543" w:type="dxa"/>
            <w:gridSpan w:val="2"/>
          </w:tcPr>
          <w:p w:rsidR="005C23D4" w:rsidRDefault="005C23D4">
            <w:pPr>
              <w:rPr>
                <w:rFonts w:ascii="Times New Roman" w:eastAsiaTheme="minorEastAsia" w:hAnsi="Times New Roman" w:cs="Times New Roman"/>
              </w:rPr>
            </w:pPr>
          </w:p>
        </w:tc>
        <w:tc>
          <w:tcPr>
            <w:tcW w:w="3421" w:type="dxa"/>
            <w:gridSpan w:val="4"/>
          </w:tcPr>
          <w:p w:rsidR="005C23D4" w:rsidRDefault="005C23D4">
            <w:pPr>
              <w:rPr>
                <w:rFonts w:ascii="Times New Roman" w:eastAsiaTheme="minorEastAsia" w:hAnsi="Times New Roman" w:cs="Times New Roman"/>
              </w:rPr>
            </w:pPr>
          </w:p>
        </w:tc>
        <w:tc>
          <w:tcPr>
            <w:tcW w:w="1260" w:type="dxa"/>
          </w:tcPr>
          <w:p w:rsidR="005C23D4" w:rsidRDefault="005C23D4">
            <w:pPr>
              <w:rPr>
                <w:rFonts w:ascii="Times New Roman" w:eastAsiaTheme="minorEastAsia" w:hAnsi="Times New Roman" w:cs="Times New Roman"/>
              </w:rPr>
            </w:pPr>
          </w:p>
        </w:tc>
        <w:tc>
          <w:tcPr>
            <w:tcW w:w="2299" w:type="dxa"/>
            <w:gridSpan w:val="2"/>
          </w:tcPr>
          <w:p w:rsidR="005C23D4" w:rsidRDefault="005C23D4">
            <w:pPr>
              <w:rPr>
                <w:rFonts w:ascii="Times New Roman" w:eastAsiaTheme="minorEastAsia" w:hAnsi="Times New Roman" w:cs="Times New Roman"/>
              </w:rPr>
            </w:pPr>
          </w:p>
        </w:tc>
      </w:tr>
      <w:tr w:rsidR="005C23D4">
        <w:trPr>
          <w:trHeight w:hRule="exact" w:val="698"/>
        </w:trPr>
        <w:tc>
          <w:tcPr>
            <w:tcW w:w="1543" w:type="dxa"/>
            <w:gridSpan w:val="2"/>
          </w:tcPr>
          <w:p w:rsidR="005C23D4" w:rsidRDefault="005C23D4">
            <w:pPr>
              <w:rPr>
                <w:rFonts w:ascii="Times New Roman" w:eastAsiaTheme="minorEastAsia" w:hAnsi="Times New Roman" w:cs="Times New Roman"/>
              </w:rPr>
            </w:pPr>
          </w:p>
        </w:tc>
        <w:tc>
          <w:tcPr>
            <w:tcW w:w="3421" w:type="dxa"/>
            <w:gridSpan w:val="4"/>
          </w:tcPr>
          <w:p w:rsidR="005C23D4" w:rsidRDefault="005C23D4">
            <w:pPr>
              <w:rPr>
                <w:rFonts w:ascii="Times New Roman" w:eastAsiaTheme="minorEastAsia" w:hAnsi="Times New Roman" w:cs="Times New Roman"/>
              </w:rPr>
            </w:pPr>
          </w:p>
        </w:tc>
        <w:tc>
          <w:tcPr>
            <w:tcW w:w="1260" w:type="dxa"/>
          </w:tcPr>
          <w:p w:rsidR="005C23D4" w:rsidRDefault="005C23D4">
            <w:pPr>
              <w:rPr>
                <w:rFonts w:ascii="Times New Roman" w:eastAsiaTheme="minorEastAsia" w:hAnsi="Times New Roman" w:cs="Times New Roman"/>
              </w:rPr>
            </w:pPr>
          </w:p>
        </w:tc>
        <w:tc>
          <w:tcPr>
            <w:tcW w:w="2299" w:type="dxa"/>
            <w:gridSpan w:val="2"/>
          </w:tcPr>
          <w:p w:rsidR="005C23D4" w:rsidRDefault="005C23D4">
            <w:pPr>
              <w:rPr>
                <w:rFonts w:ascii="Times New Roman" w:eastAsiaTheme="minorEastAsia" w:hAnsi="Times New Roman" w:cs="Times New Roman"/>
              </w:rPr>
            </w:pPr>
          </w:p>
        </w:tc>
      </w:tr>
      <w:tr w:rsidR="005C23D4">
        <w:trPr>
          <w:trHeight w:hRule="exact" w:val="701"/>
        </w:trPr>
        <w:tc>
          <w:tcPr>
            <w:tcW w:w="1543" w:type="dxa"/>
            <w:gridSpan w:val="2"/>
          </w:tcPr>
          <w:p w:rsidR="005C23D4" w:rsidRDefault="005C23D4">
            <w:pPr>
              <w:rPr>
                <w:rFonts w:ascii="Times New Roman" w:eastAsiaTheme="minorEastAsia" w:hAnsi="Times New Roman" w:cs="Times New Roman"/>
              </w:rPr>
            </w:pPr>
          </w:p>
        </w:tc>
        <w:tc>
          <w:tcPr>
            <w:tcW w:w="3421" w:type="dxa"/>
            <w:gridSpan w:val="4"/>
          </w:tcPr>
          <w:p w:rsidR="005C23D4" w:rsidRDefault="005C23D4">
            <w:pPr>
              <w:rPr>
                <w:rFonts w:ascii="Times New Roman" w:eastAsiaTheme="minorEastAsia" w:hAnsi="Times New Roman" w:cs="Times New Roman"/>
              </w:rPr>
            </w:pPr>
          </w:p>
        </w:tc>
        <w:tc>
          <w:tcPr>
            <w:tcW w:w="1260" w:type="dxa"/>
          </w:tcPr>
          <w:p w:rsidR="005C23D4" w:rsidRDefault="005C23D4">
            <w:pPr>
              <w:rPr>
                <w:rFonts w:ascii="Times New Roman" w:eastAsiaTheme="minorEastAsia" w:hAnsi="Times New Roman" w:cs="Times New Roman"/>
              </w:rPr>
            </w:pPr>
          </w:p>
        </w:tc>
        <w:tc>
          <w:tcPr>
            <w:tcW w:w="2299" w:type="dxa"/>
            <w:gridSpan w:val="2"/>
          </w:tcPr>
          <w:p w:rsidR="005C23D4" w:rsidRDefault="005C23D4">
            <w:pPr>
              <w:rPr>
                <w:rFonts w:ascii="Times New Roman" w:eastAsiaTheme="minorEastAsia" w:hAnsi="Times New Roman" w:cs="Times New Roman"/>
              </w:rPr>
            </w:pPr>
          </w:p>
        </w:tc>
      </w:tr>
      <w:tr w:rsidR="005C23D4">
        <w:trPr>
          <w:trHeight w:hRule="exact" w:val="701"/>
        </w:trPr>
        <w:tc>
          <w:tcPr>
            <w:tcW w:w="1543" w:type="dxa"/>
            <w:gridSpan w:val="2"/>
          </w:tcPr>
          <w:p w:rsidR="005C23D4" w:rsidRDefault="005C23D4">
            <w:pPr>
              <w:rPr>
                <w:rFonts w:ascii="Times New Roman" w:eastAsiaTheme="minorEastAsia" w:hAnsi="Times New Roman" w:cs="Times New Roman"/>
              </w:rPr>
            </w:pPr>
          </w:p>
        </w:tc>
        <w:tc>
          <w:tcPr>
            <w:tcW w:w="3421" w:type="dxa"/>
            <w:gridSpan w:val="4"/>
          </w:tcPr>
          <w:p w:rsidR="005C23D4" w:rsidRDefault="005C23D4">
            <w:pPr>
              <w:rPr>
                <w:rFonts w:ascii="Times New Roman" w:eastAsiaTheme="minorEastAsia" w:hAnsi="Times New Roman" w:cs="Times New Roman"/>
              </w:rPr>
            </w:pPr>
          </w:p>
        </w:tc>
        <w:tc>
          <w:tcPr>
            <w:tcW w:w="1260" w:type="dxa"/>
          </w:tcPr>
          <w:p w:rsidR="005C23D4" w:rsidRDefault="005C23D4">
            <w:pPr>
              <w:rPr>
                <w:rFonts w:ascii="Times New Roman" w:eastAsiaTheme="minorEastAsia" w:hAnsi="Times New Roman" w:cs="Times New Roman"/>
              </w:rPr>
            </w:pPr>
          </w:p>
        </w:tc>
        <w:tc>
          <w:tcPr>
            <w:tcW w:w="2299" w:type="dxa"/>
            <w:gridSpan w:val="2"/>
          </w:tcPr>
          <w:p w:rsidR="005C23D4" w:rsidRDefault="005C23D4">
            <w:pPr>
              <w:rPr>
                <w:rFonts w:ascii="Times New Roman" w:eastAsiaTheme="minorEastAsia" w:hAnsi="Times New Roman" w:cs="Times New Roman"/>
              </w:rPr>
            </w:pPr>
          </w:p>
        </w:tc>
      </w:tr>
      <w:tr w:rsidR="005C23D4">
        <w:trPr>
          <w:trHeight w:hRule="exact" w:val="699"/>
        </w:trPr>
        <w:tc>
          <w:tcPr>
            <w:tcW w:w="1543" w:type="dxa"/>
            <w:gridSpan w:val="2"/>
          </w:tcPr>
          <w:p w:rsidR="005C23D4" w:rsidRDefault="005C23D4">
            <w:pPr>
              <w:rPr>
                <w:rFonts w:ascii="Times New Roman" w:eastAsiaTheme="minorEastAsia" w:hAnsi="Times New Roman" w:cs="Times New Roman"/>
              </w:rPr>
            </w:pPr>
          </w:p>
        </w:tc>
        <w:tc>
          <w:tcPr>
            <w:tcW w:w="3421" w:type="dxa"/>
            <w:gridSpan w:val="4"/>
          </w:tcPr>
          <w:p w:rsidR="005C23D4" w:rsidRDefault="005C23D4">
            <w:pPr>
              <w:rPr>
                <w:rFonts w:ascii="Times New Roman" w:eastAsiaTheme="minorEastAsia" w:hAnsi="Times New Roman" w:cs="Times New Roman"/>
              </w:rPr>
            </w:pPr>
          </w:p>
        </w:tc>
        <w:tc>
          <w:tcPr>
            <w:tcW w:w="1260" w:type="dxa"/>
          </w:tcPr>
          <w:p w:rsidR="005C23D4" w:rsidRDefault="005C23D4">
            <w:pPr>
              <w:rPr>
                <w:rFonts w:ascii="Times New Roman" w:eastAsiaTheme="minorEastAsia" w:hAnsi="Times New Roman" w:cs="Times New Roman"/>
              </w:rPr>
            </w:pPr>
          </w:p>
        </w:tc>
        <w:tc>
          <w:tcPr>
            <w:tcW w:w="2299" w:type="dxa"/>
            <w:gridSpan w:val="2"/>
          </w:tcPr>
          <w:p w:rsidR="005C23D4" w:rsidRDefault="005C23D4">
            <w:pPr>
              <w:rPr>
                <w:rFonts w:ascii="Times New Roman" w:eastAsiaTheme="minorEastAsia" w:hAnsi="Times New Roman" w:cs="Times New Roman"/>
              </w:rPr>
            </w:pPr>
          </w:p>
        </w:tc>
      </w:tr>
      <w:tr w:rsidR="005C23D4">
        <w:trPr>
          <w:trHeight w:hRule="exact" w:val="701"/>
        </w:trPr>
        <w:tc>
          <w:tcPr>
            <w:tcW w:w="1543" w:type="dxa"/>
            <w:gridSpan w:val="2"/>
          </w:tcPr>
          <w:p w:rsidR="005C23D4" w:rsidRDefault="005C23D4">
            <w:pPr>
              <w:rPr>
                <w:rFonts w:ascii="Times New Roman" w:eastAsiaTheme="minorEastAsia" w:hAnsi="Times New Roman" w:cs="Times New Roman"/>
              </w:rPr>
            </w:pPr>
          </w:p>
        </w:tc>
        <w:tc>
          <w:tcPr>
            <w:tcW w:w="3421" w:type="dxa"/>
            <w:gridSpan w:val="4"/>
          </w:tcPr>
          <w:p w:rsidR="005C23D4" w:rsidRDefault="005C23D4">
            <w:pPr>
              <w:rPr>
                <w:rFonts w:ascii="Times New Roman" w:eastAsiaTheme="minorEastAsia" w:hAnsi="Times New Roman" w:cs="Times New Roman"/>
              </w:rPr>
            </w:pPr>
          </w:p>
        </w:tc>
        <w:tc>
          <w:tcPr>
            <w:tcW w:w="1260" w:type="dxa"/>
          </w:tcPr>
          <w:p w:rsidR="005C23D4" w:rsidRDefault="005C23D4">
            <w:pPr>
              <w:rPr>
                <w:rFonts w:ascii="Times New Roman" w:eastAsiaTheme="minorEastAsia" w:hAnsi="Times New Roman" w:cs="Times New Roman"/>
              </w:rPr>
            </w:pPr>
          </w:p>
        </w:tc>
        <w:tc>
          <w:tcPr>
            <w:tcW w:w="2299" w:type="dxa"/>
            <w:gridSpan w:val="2"/>
          </w:tcPr>
          <w:p w:rsidR="005C23D4" w:rsidRDefault="005C23D4">
            <w:pPr>
              <w:rPr>
                <w:rFonts w:ascii="Times New Roman" w:eastAsiaTheme="minorEastAsia" w:hAnsi="Times New Roman" w:cs="Times New Roman"/>
              </w:rPr>
            </w:pPr>
          </w:p>
        </w:tc>
      </w:tr>
      <w:tr w:rsidR="005C23D4">
        <w:trPr>
          <w:trHeight w:hRule="exact" w:val="701"/>
        </w:trPr>
        <w:tc>
          <w:tcPr>
            <w:tcW w:w="1543" w:type="dxa"/>
            <w:gridSpan w:val="2"/>
          </w:tcPr>
          <w:p w:rsidR="005C23D4" w:rsidRDefault="005C23D4">
            <w:pPr>
              <w:rPr>
                <w:rFonts w:ascii="Times New Roman" w:eastAsiaTheme="minorEastAsia" w:hAnsi="Times New Roman" w:cs="Times New Roman"/>
              </w:rPr>
            </w:pPr>
          </w:p>
        </w:tc>
        <w:tc>
          <w:tcPr>
            <w:tcW w:w="3421" w:type="dxa"/>
            <w:gridSpan w:val="4"/>
          </w:tcPr>
          <w:p w:rsidR="005C23D4" w:rsidRDefault="005C23D4">
            <w:pPr>
              <w:rPr>
                <w:rFonts w:ascii="Times New Roman" w:eastAsiaTheme="minorEastAsia" w:hAnsi="Times New Roman" w:cs="Times New Roman"/>
              </w:rPr>
            </w:pPr>
          </w:p>
        </w:tc>
        <w:tc>
          <w:tcPr>
            <w:tcW w:w="1260" w:type="dxa"/>
          </w:tcPr>
          <w:p w:rsidR="005C23D4" w:rsidRDefault="005C23D4">
            <w:pPr>
              <w:rPr>
                <w:rFonts w:ascii="Times New Roman" w:eastAsiaTheme="minorEastAsia" w:hAnsi="Times New Roman" w:cs="Times New Roman"/>
              </w:rPr>
            </w:pPr>
          </w:p>
        </w:tc>
        <w:tc>
          <w:tcPr>
            <w:tcW w:w="2299" w:type="dxa"/>
            <w:gridSpan w:val="2"/>
          </w:tcPr>
          <w:p w:rsidR="005C23D4" w:rsidRDefault="005C23D4">
            <w:pPr>
              <w:rPr>
                <w:rFonts w:ascii="Times New Roman" w:eastAsiaTheme="minorEastAsia" w:hAnsi="Times New Roman" w:cs="Times New Roman"/>
              </w:rPr>
            </w:pPr>
          </w:p>
        </w:tc>
      </w:tr>
    </w:tbl>
    <w:p w:rsidR="005C23D4" w:rsidRDefault="005C23D4">
      <w:pPr>
        <w:rPr>
          <w:lang w:eastAsia="zh-CN"/>
        </w:rPr>
      </w:pPr>
    </w:p>
    <w:p w:rsidR="005C23D4" w:rsidRDefault="00921F10">
      <w:pPr>
        <w:rPr>
          <w:lang w:eastAsia="zh-CN"/>
        </w:rPr>
      </w:pPr>
      <w:r>
        <w:rPr>
          <w:rFonts w:hint="eastAsia"/>
          <w:lang w:eastAsia="zh-CN"/>
        </w:rPr>
        <w:t>注：投标人应分别根据招标公告的投标人资格要求在本表后附相关证明材料，包括但不限于身份证、学历、职称、社保缴费证明、合同、履职证明等证明材料扫描件。</w:t>
      </w:r>
    </w:p>
    <w:p w:rsidR="005C23D4" w:rsidRDefault="005C23D4">
      <w:pPr>
        <w:rPr>
          <w:lang w:eastAsia="zh-CN"/>
        </w:rPr>
      </w:pPr>
    </w:p>
    <w:p w:rsidR="005C23D4" w:rsidRDefault="005C23D4">
      <w:pPr>
        <w:rPr>
          <w:lang w:eastAsia="zh-CN"/>
        </w:rPr>
      </w:pPr>
    </w:p>
    <w:p w:rsidR="005C23D4" w:rsidRDefault="005C23D4">
      <w:pPr>
        <w:rPr>
          <w:lang w:eastAsia="zh-CN"/>
        </w:rPr>
      </w:pPr>
    </w:p>
    <w:p w:rsidR="005C23D4" w:rsidRDefault="005C23D4">
      <w:pPr>
        <w:rPr>
          <w:lang w:eastAsia="zh-CN"/>
        </w:rPr>
      </w:pPr>
    </w:p>
    <w:p w:rsidR="005C23D4" w:rsidRDefault="005C23D4">
      <w:pPr>
        <w:spacing w:line="480" w:lineRule="exact"/>
        <w:jc w:val="center"/>
        <w:rPr>
          <w:rFonts w:ascii="Times New Roman" w:eastAsiaTheme="minorEastAsia" w:hAnsi="Times New Roman" w:cs="Times New Roman"/>
          <w:bCs/>
          <w:snapToGrid w:val="0"/>
          <w:szCs w:val="21"/>
          <w:lang w:eastAsia="zh-CN"/>
        </w:rPr>
        <w:sectPr w:rsidR="005C23D4">
          <w:footerReference w:type="default" r:id="rId20"/>
          <w:pgSz w:w="12240" w:h="15840"/>
          <w:pgMar w:top="1400" w:right="1720" w:bottom="1120" w:left="1700" w:header="0" w:footer="921" w:gutter="0"/>
          <w:cols w:space="720"/>
        </w:sectPr>
      </w:pPr>
    </w:p>
    <w:p w:rsidR="005C23D4" w:rsidRDefault="005C23D4">
      <w:pPr>
        <w:adjustRightInd w:val="0"/>
        <w:snapToGrid w:val="0"/>
        <w:ind w:firstLineChars="200" w:firstLine="422"/>
        <w:rPr>
          <w:rFonts w:ascii="Times New Roman" w:eastAsiaTheme="minorEastAsia" w:hAnsi="Times New Roman" w:cs="Times New Roman"/>
          <w:b/>
          <w:bCs/>
          <w:szCs w:val="21"/>
          <w:lang w:eastAsia="zh-CN"/>
        </w:rPr>
      </w:pPr>
      <w:bookmarkStart w:id="1059" w:name="_bookmark188"/>
      <w:bookmarkStart w:id="1060" w:name="_Toc2053_WPSOffice_Level3"/>
      <w:bookmarkStart w:id="1061" w:name="_Hlk515875296"/>
      <w:bookmarkStart w:id="1062" w:name="_Hlk517275195"/>
      <w:bookmarkEnd w:id="1059"/>
    </w:p>
    <w:p w:rsidR="005C23D4" w:rsidRDefault="00921F10">
      <w:pPr>
        <w:pStyle w:val="4"/>
        <w:spacing w:line="360" w:lineRule="auto"/>
        <w:ind w:left="738" w:hangingChars="350" w:hanging="738"/>
        <w:rPr>
          <w:rFonts w:eastAsiaTheme="minorEastAsia"/>
          <w:lang w:eastAsia="zh-CN"/>
        </w:rPr>
      </w:pPr>
      <w:r>
        <w:rPr>
          <w:rFonts w:eastAsiaTheme="minorEastAsia" w:hint="eastAsia"/>
          <w:lang w:eastAsia="zh-CN"/>
        </w:rPr>
        <w:t>（六）征信查询</w:t>
      </w:r>
      <w:bookmarkEnd w:id="1060"/>
    </w:p>
    <w:p w:rsidR="005C23D4" w:rsidRDefault="00921F10">
      <w:pPr>
        <w:spacing w:line="360" w:lineRule="auto"/>
        <w:ind w:firstLineChars="200" w:firstLine="420"/>
        <w:rPr>
          <w:rFonts w:ascii="Times New Roman" w:eastAsiaTheme="minorEastAsia" w:hAnsi="Times New Roman" w:cs="Times New Roman"/>
          <w:szCs w:val="21"/>
          <w:lang w:eastAsia="zh-CN"/>
        </w:rPr>
      </w:pPr>
      <w:r>
        <w:rPr>
          <w:rFonts w:ascii="Times New Roman" w:eastAsiaTheme="minorEastAsia" w:hAnsi="Times New Roman" w:cs="Times New Roman" w:hint="eastAsia"/>
          <w:szCs w:val="21"/>
          <w:lang w:eastAsia="zh-CN"/>
        </w:rPr>
        <w:t>1.</w:t>
      </w:r>
      <w:r>
        <w:rPr>
          <w:rFonts w:ascii="Times New Roman" w:eastAsiaTheme="minorEastAsia" w:hAnsi="Times New Roman" w:cs="Times New Roman"/>
          <w:szCs w:val="21"/>
          <w:lang w:eastAsia="zh-CN"/>
        </w:rPr>
        <w:t>已在</w:t>
      </w:r>
      <w:r>
        <w:rPr>
          <w:rFonts w:ascii="Times New Roman" w:eastAsiaTheme="minorEastAsia" w:hAnsi="Times New Roman" w:cs="Times New Roman"/>
          <w:szCs w:val="21"/>
          <w:lang w:eastAsia="zh-CN"/>
        </w:rPr>
        <w:t>“</w:t>
      </w:r>
      <w:r>
        <w:rPr>
          <w:rFonts w:ascii="Times New Roman" w:eastAsiaTheme="minorEastAsia" w:hAnsi="Times New Roman" w:cs="Times New Roman"/>
          <w:szCs w:val="21"/>
          <w:lang w:eastAsia="zh-CN"/>
        </w:rPr>
        <w:t>国家企业信用信息公示系统</w:t>
      </w:r>
      <w:r>
        <w:rPr>
          <w:rFonts w:ascii="Times New Roman" w:eastAsiaTheme="minorEastAsia" w:hAnsi="Times New Roman" w:cs="Times New Roman"/>
          <w:szCs w:val="21"/>
          <w:lang w:eastAsia="zh-CN"/>
        </w:rPr>
        <w:t>”</w:t>
      </w:r>
      <w:r>
        <w:rPr>
          <w:rFonts w:ascii="Times New Roman" w:eastAsiaTheme="minorEastAsia" w:hAnsi="Times New Roman" w:cs="Times New Roman"/>
          <w:szCs w:val="21"/>
          <w:lang w:eastAsia="zh-CN"/>
        </w:rPr>
        <w:t>（网址：</w:t>
      </w:r>
      <w:r>
        <w:rPr>
          <w:rFonts w:ascii="Times New Roman" w:eastAsiaTheme="minorEastAsia" w:hAnsi="Times New Roman" w:cs="Times New Roman"/>
          <w:szCs w:val="21"/>
          <w:lang w:eastAsia="zh-CN"/>
        </w:rPr>
        <w:t>http://www.gsxt.gov.cn/index.html</w:t>
      </w:r>
      <w:r>
        <w:rPr>
          <w:rFonts w:ascii="Times New Roman" w:eastAsiaTheme="minorEastAsia" w:hAnsi="Times New Roman" w:cs="Times New Roman"/>
          <w:szCs w:val="21"/>
          <w:lang w:eastAsia="zh-CN"/>
        </w:rPr>
        <w:t>）登记，且在该系统中没有出现经营异常名录或经营异常信息已移出，</w:t>
      </w:r>
      <w:r>
        <w:rPr>
          <w:rFonts w:ascii="Times New Roman" w:eastAsiaTheme="minorEastAsia" w:hAnsi="Times New Roman" w:cs="Times New Roman"/>
          <w:szCs w:val="21"/>
          <w:lang w:eastAsia="zh-CN"/>
        </w:rPr>
        <w:t>2019</w:t>
      </w:r>
      <w:r>
        <w:rPr>
          <w:rFonts w:ascii="Times New Roman" w:eastAsiaTheme="minorEastAsia" w:hAnsi="Times New Roman" w:cs="Times New Roman"/>
          <w:szCs w:val="21"/>
          <w:lang w:eastAsia="zh-CN"/>
        </w:rPr>
        <w:t>年</w:t>
      </w:r>
      <w:r>
        <w:rPr>
          <w:rFonts w:ascii="Times New Roman" w:eastAsiaTheme="minorEastAsia" w:hAnsi="Times New Roman" w:cs="Times New Roman"/>
          <w:szCs w:val="21"/>
          <w:lang w:eastAsia="zh-CN"/>
        </w:rPr>
        <w:t>1</w:t>
      </w:r>
      <w:r>
        <w:rPr>
          <w:rFonts w:ascii="Times New Roman" w:eastAsiaTheme="minorEastAsia" w:hAnsi="Times New Roman" w:cs="Times New Roman"/>
          <w:szCs w:val="21"/>
          <w:lang w:eastAsia="zh-CN"/>
        </w:rPr>
        <w:t>月</w:t>
      </w:r>
      <w:r>
        <w:rPr>
          <w:rFonts w:ascii="Times New Roman" w:eastAsiaTheme="minorEastAsia" w:hAnsi="Times New Roman" w:cs="Times New Roman"/>
          <w:szCs w:val="21"/>
          <w:lang w:eastAsia="zh-CN"/>
        </w:rPr>
        <w:t>1</w:t>
      </w:r>
      <w:r>
        <w:rPr>
          <w:rFonts w:ascii="Times New Roman" w:eastAsiaTheme="minorEastAsia" w:hAnsi="Times New Roman" w:cs="Times New Roman"/>
          <w:szCs w:val="21"/>
          <w:lang w:eastAsia="zh-CN"/>
        </w:rPr>
        <w:t>日以来没有被列入</w:t>
      </w:r>
      <w:r>
        <w:rPr>
          <w:rFonts w:ascii="Times New Roman" w:eastAsiaTheme="minorEastAsia" w:hAnsi="Times New Roman" w:cs="Times New Roman"/>
          <w:szCs w:val="21"/>
          <w:lang w:eastAsia="zh-CN"/>
        </w:rPr>
        <w:t>“</w:t>
      </w:r>
      <w:r>
        <w:rPr>
          <w:rFonts w:ascii="Times New Roman" w:eastAsiaTheme="minorEastAsia" w:hAnsi="Times New Roman" w:cs="Times New Roman"/>
          <w:szCs w:val="21"/>
          <w:lang w:eastAsia="zh-CN"/>
        </w:rPr>
        <w:t>严重违法失信企业名单（黑名单）</w:t>
      </w:r>
      <w:r>
        <w:rPr>
          <w:rFonts w:ascii="Times New Roman" w:eastAsiaTheme="minorEastAsia" w:hAnsi="Times New Roman" w:cs="Times New Roman"/>
          <w:szCs w:val="21"/>
          <w:lang w:eastAsia="zh-CN"/>
        </w:rPr>
        <w:t>”</w:t>
      </w:r>
      <w:r>
        <w:rPr>
          <w:rFonts w:ascii="Times New Roman" w:eastAsiaTheme="minorEastAsia" w:hAnsi="Times New Roman" w:cs="Times New Roman"/>
          <w:szCs w:val="21"/>
          <w:lang w:eastAsia="zh-CN"/>
        </w:rPr>
        <w:t>不良记录</w:t>
      </w:r>
      <w:r>
        <w:rPr>
          <w:rFonts w:ascii="Times New Roman" w:eastAsiaTheme="minorEastAsia" w:hAnsi="Times New Roman" w:cs="Times New Roman" w:hint="eastAsia"/>
        </w:rPr>
        <w:t>（须附网上截图）</w:t>
      </w:r>
      <w:r>
        <w:rPr>
          <w:rFonts w:ascii="Times New Roman" w:eastAsiaTheme="minorEastAsia" w:hAnsi="Times New Roman" w:cs="Times New Roman" w:hint="eastAsia"/>
          <w:lang w:eastAsia="zh-CN"/>
        </w:rPr>
        <w:t>。</w:t>
      </w:r>
    </w:p>
    <w:p w:rsidR="005C23D4" w:rsidRDefault="00921F10">
      <w:pPr>
        <w:spacing w:line="360" w:lineRule="auto"/>
        <w:ind w:firstLineChars="200" w:firstLine="420"/>
        <w:rPr>
          <w:rFonts w:ascii="Times New Roman" w:eastAsiaTheme="minorEastAsia" w:hAnsi="Times New Roman" w:cs="Times New Roman"/>
          <w:lang w:eastAsia="zh-CN"/>
        </w:rPr>
      </w:pPr>
      <w:r>
        <w:rPr>
          <w:rFonts w:ascii="Times New Roman" w:eastAsiaTheme="minorEastAsia" w:hAnsi="Times New Roman" w:cs="Times New Roman" w:hint="eastAsia"/>
          <w:lang w:eastAsia="zh-CN"/>
        </w:rPr>
        <w:t>2.</w:t>
      </w:r>
      <w:r>
        <w:rPr>
          <w:rFonts w:ascii="Times New Roman" w:eastAsiaTheme="minorEastAsia" w:hAnsi="Times New Roman" w:cs="Times New Roman" w:hint="eastAsia"/>
        </w:rPr>
        <w:t>在“信用中国”网站（</w:t>
      </w:r>
      <w:r>
        <w:rPr>
          <w:rFonts w:ascii="Times New Roman" w:eastAsiaTheme="minorEastAsia" w:hAnsi="Times New Roman" w:cs="Times New Roman" w:hint="eastAsia"/>
        </w:rPr>
        <w:t>www.creditchina.gov.cn</w:t>
      </w:r>
      <w:r>
        <w:rPr>
          <w:rFonts w:ascii="Times New Roman" w:eastAsiaTheme="minorEastAsia" w:hAnsi="Times New Roman" w:cs="Times New Roman" w:hint="eastAsia"/>
        </w:rPr>
        <w:t>）查询中投标人未被列为失信被执行人（须附“信用中国”网上截图）</w:t>
      </w:r>
      <w:bookmarkEnd w:id="1061"/>
      <w:r>
        <w:rPr>
          <w:rFonts w:ascii="Times New Roman" w:eastAsiaTheme="minorEastAsia" w:hAnsi="Times New Roman" w:cs="Times New Roman" w:hint="eastAsia"/>
          <w:lang w:eastAsia="zh-CN"/>
        </w:rPr>
        <w:t>。</w:t>
      </w:r>
    </w:p>
    <w:p w:rsidR="005C23D4" w:rsidRDefault="00921F10">
      <w:pPr>
        <w:pStyle w:val="af"/>
      </w:pPr>
      <w:r>
        <w:br w:type="page"/>
      </w:r>
    </w:p>
    <w:p w:rsidR="005C23D4" w:rsidRDefault="00921F10">
      <w:pPr>
        <w:spacing w:line="360" w:lineRule="auto"/>
        <w:rPr>
          <w:rFonts w:ascii="Times New Roman" w:eastAsiaTheme="minorEastAsia" w:hAnsi="Times New Roman" w:cs="Times New Roman"/>
          <w:b/>
          <w:bCs/>
          <w:color w:val="000000" w:themeColor="text1"/>
          <w:szCs w:val="21"/>
          <w:lang w:eastAsia="zh-CN"/>
        </w:rPr>
      </w:pPr>
      <w:r>
        <w:rPr>
          <w:rFonts w:ascii="Times New Roman" w:eastAsiaTheme="minorEastAsia" w:hAnsi="Times New Roman" w:cs="Times New Roman" w:hint="eastAsia"/>
          <w:b/>
          <w:bCs/>
          <w:color w:val="000000" w:themeColor="text1"/>
          <w:szCs w:val="21"/>
          <w:lang w:eastAsia="zh-CN"/>
        </w:rPr>
        <w:lastRenderedPageBreak/>
        <w:t>（七）法定代表人、项目负责人均没有行贿犯罪记录承诺</w:t>
      </w:r>
    </w:p>
    <w:p w:rsidR="005C23D4" w:rsidRDefault="00921F10">
      <w:pPr>
        <w:pStyle w:val="afe"/>
        <w:spacing w:line="360" w:lineRule="auto"/>
        <w:ind w:firstLineChars="200" w:firstLine="400"/>
        <w:rPr>
          <w:rFonts w:eastAsiaTheme="minorEastAsia"/>
          <w:lang w:eastAsia="zh-CN"/>
        </w:rPr>
      </w:pPr>
      <w:r>
        <w:rPr>
          <w:rFonts w:eastAsiaTheme="minorEastAsia" w:cs="Times New Roman"/>
          <w:szCs w:val="21"/>
          <w:lang w:eastAsia="zh-CN"/>
        </w:rPr>
        <w:t>自</w:t>
      </w:r>
      <w:r>
        <w:rPr>
          <w:rFonts w:eastAsiaTheme="minorEastAsia" w:cs="Times New Roman"/>
          <w:szCs w:val="21"/>
          <w:lang w:eastAsia="zh-CN"/>
        </w:rPr>
        <w:t>2019</w:t>
      </w:r>
      <w:r>
        <w:rPr>
          <w:rFonts w:eastAsiaTheme="minorEastAsia" w:cs="Times New Roman"/>
          <w:szCs w:val="21"/>
          <w:lang w:eastAsia="zh-CN"/>
        </w:rPr>
        <w:t>年</w:t>
      </w:r>
      <w:r>
        <w:rPr>
          <w:rFonts w:eastAsiaTheme="minorEastAsia" w:cs="Times New Roman"/>
          <w:szCs w:val="21"/>
          <w:lang w:eastAsia="zh-CN"/>
        </w:rPr>
        <w:t>1</w:t>
      </w:r>
      <w:r>
        <w:rPr>
          <w:rFonts w:eastAsiaTheme="minorEastAsia" w:cs="Times New Roman"/>
          <w:szCs w:val="21"/>
          <w:lang w:eastAsia="zh-CN"/>
        </w:rPr>
        <w:t>月</w:t>
      </w:r>
      <w:r>
        <w:rPr>
          <w:rFonts w:eastAsiaTheme="minorEastAsia" w:cs="Times New Roman"/>
          <w:szCs w:val="21"/>
          <w:lang w:eastAsia="zh-CN"/>
        </w:rPr>
        <w:t>1</w:t>
      </w:r>
      <w:r>
        <w:rPr>
          <w:rFonts w:eastAsiaTheme="minorEastAsia" w:cs="Times New Roman"/>
          <w:szCs w:val="21"/>
          <w:lang w:eastAsia="zh-CN"/>
        </w:rPr>
        <w:t>日以来，单位、现任法定代表人、项目负责人均没有行贿犯罪记录的（提供承诺</w:t>
      </w:r>
      <w:r>
        <w:rPr>
          <w:rFonts w:eastAsiaTheme="minorEastAsia" w:cs="Times New Roman" w:hint="eastAsia"/>
          <w:szCs w:val="21"/>
          <w:lang w:eastAsia="zh-CN"/>
        </w:rPr>
        <w:t>，格式自拟，及中国裁判文书网的查询结果</w:t>
      </w:r>
      <w:r>
        <w:rPr>
          <w:rFonts w:eastAsiaTheme="minorEastAsia" w:cs="Times New Roman"/>
          <w:szCs w:val="21"/>
          <w:lang w:eastAsia="zh-CN"/>
        </w:rPr>
        <w:t>）</w:t>
      </w:r>
      <w:r>
        <w:rPr>
          <w:rFonts w:eastAsiaTheme="minorEastAsia" w:cs="Times New Roman" w:hint="eastAsia"/>
          <w:szCs w:val="21"/>
          <w:lang w:eastAsia="zh-CN"/>
        </w:rPr>
        <w:t>。</w:t>
      </w:r>
    </w:p>
    <w:p w:rsidR="005C23D4" w:rsidRDefault="005C23D4">
      <w:pPr>
        <w:pStyle w:val="afe"/>
        <w:spacing w:line="360" w:lineRule="auto"/>
        <w:ind w:firstLineChars="200" w:firstLine="400"/>
        <w:rPr>
          <w:rFonts w:eastAsiaTheme="minorEastAsia"/>
          <w:lang w:eastAsia="zh-CN"/>
        </w:rPr>
      </w:pPr>
    </w:p>
    <w:p w:rsidR="005C23D4" w:rsidRDefault="005C23D4">
      <w:pPr>
        <w:pStyle w:val="afe"/>
        <w:spacing w:line="360" w:lineRule="auto"/>
        <w:ind w:firstLineChars="200" w:firstLine="400"/>
        <w:rPr>
          <w:rFonts w:eastAsiaTheme="minorEastAsia"/>
          <w:lang w:eastAsia="zh-CN"/>
        </w:rPr>
      </w:pPr>
    </w:p>
    <w:p w:rsidR="005C23D4" w:rsidRDefault="005C23D4">
      <w:pPr>
        <w:pStyle w:val="afe"/>
        <w:spacing w:line="360" w:lineRule="auto"/>
        <w:ind w:firstLineChars="200" w:firstLine="400"/>
        <w:rPr>
          <w:rFonts w:eastAsiaTheme="minorEastAsia"/>
          <w:lang w:eastAsia="zh-CN"/>
        </w:rPr>
      </w:pPr>
    </w:p>
    <w:p w:rsidR="005C23D4" w:rsidRDefault="005C23D4">
      <w:pPr>
        <w:pStyle w:val="afe"/>
        <w:spacing w:line="360" w:lineRule="auto"/>
        <w:ind w:firstLineChars="200" w:firstLine="400"/>
        <w:rPr>
          <w:rFonts w:eastAsiaTheme="minorEastAsia"/>
          <w:lang w:eastAsia="zh-CN"/>
        </w:rPr>
      </w:pPr>
    </w:p>
    <w:p w:rsidR="005C23D4" w:rsidRDefault="005C23D4">
      <w:pPr>
        <w:pStyle w:val="af"/>
        <w:rPr>
          <w:lang w:eastAsia="zh-CN"/>
        </w:rPr>
      </w:pPr>
    </w:p>
    <w:p w:rsidR="005C23D4" w:rsidRDefault="00921F10">
      <w:pPr>
        <w:pStyle w:val="af"/>
        <w:rPr>
          <w:b/>
          <w:lang w:eastAsia="zh-CN"/>
        </w:rPr>
      </w:pPr>
      <w:r>
        <w:rPr>
          <w:rFonts w:hint="eastAsia"/>
          <w:b/>
          <w:lang w:eastAsia="zh-CN"/>
        </w:rPr>
        <w:t>（八）投标人认为需提供的其他资格审查材料。</w:t>
      </w:r>
    </w:p>
    <w:bookmarkEnd w:id="1062"/>
    <w:p w:rsidR="005C23D4" w:rsidRDefault="00921F10">
      <w:pPr>
        <w:snapToGrid w:val="0"/>
        <w:spacing w:line="360" w:lineRule="auto"/>
        <w:jc w:val="center"/>
        <w:rPr>
          <w:rFonts w:ascii="Times New Roman" w:eastAsiaTheme="minorEastAsia" w:hAnsi="Times New Roman" w:cs="Times New Roman"/>
          <w:lang w:eastAsia="zh-CN"/>
        </w:rPr>
      </w:pPr>
      <w:r>
        <w:rPr>
          <w:rFonts w:ascii="Times New Roman" w:eastAsiaTheme="minorEastAsia" w:hAnsi="Times New Roman" w:cs="Times New Roman"/>
          <w:color w:val="FF0000"/>
          <w:lang w:eastAsia="zh-CN"/>
        </w:rPr>
        <w:br w:type="page"/>
      </w:r>
      <w:bookmarkStart w:id="1063" w:name="_bookmark187"/>
      <w:bookmarkStart w:id="1064" w:name="_bookmark193"/>
      <w:bookmarkStart w:id="1065" w:name="_Toc3446"/>
      <w:bookmarkStart w:id="1066" w:name="_Toc8968"/>
      <w:bookmarkStart w:id="1067" w:name="_Toc14952"/>
      <w:bookmarkStart w:id="1068" w:name="_Toc28034_WPSOffice_Level2"/>
      <w:bookmarkEnd w:id="1063"/>
      <w:bookmarkEnd w:id="1064"/>
    </w:p>
    <w:p w:rsidR="005C23D4" w:rsidRDefault="00921F10">
      <w:pPr>
        <w:pStyle w:val="3"/>
        <w:ind w:left="0" w:firstLineChars="100" w:firstLine="280"/>
        <w:rPr>
          <w:rFonts w:ascii="Times New Roman" w:eastAsiaTheme="minorEastAsia" w:hAnsi="Times New Roman" w:cs="Times New Roman"/>
          <w:lang w:eastAsia="zh-CN"/>
        </w:rPr>
      </w:pPr>
      <w:bookmarkStart w:id="1069" w:name="_Toc131758392"/>
      <w:bookmarkStart w:id="1070" w:name="_Toc28358"/>
      <w:bookmarkStart w:id="1071" w:name="_Toc12701"/>
      <w:bookmarkStart w:id="1072" w:name="_Toc25150"/>
      <w:bookmarkStart w:id="1073" w:name="_Toc13781"/>
      <w:bookmarkStart w:id="1074" w:name="_Toc10648620"/>
      <w:bookmarkStart w:id="1075" w:name="_Toc22121"/>
      <w:r>
        <w:rPr>
          <w:rFonts w:ascii="Times New Roman" w:eastAsiaTheme="minorEastAsia" w:hAnsi="Times New Roman" w:cs="Times New Roman" w:hint="eastAsia"/>
          <w:lang w:eastAsia="zh-CN"/>
        </w:rPr>
        <w:lastRenderedPageBreak/>
        <w:t>七、资信业绩</w:t>
      </w:r>
      <w:bookmarkEnd w:id="1069"/>
    </w:p>
    <w:p w:rsidR="005C23D4" w:rsidRDefault="00921F10">
      <w:pPr>
        <w:pStyle w:val="4"/>
        <w:ind w:left="0"/>
        <w:rPr>
          <w:rFonts w:eastAsiaTheme="minorEastAsia"/>
          <w:lang w:eastAsia="zh-CN"/>
        </w:rPr>
      </w:pPr>
      <w:r>
        <w:rPr>
          <w:rFonts w:eastAsiaTheme="minorEastAsia" w:hint="eastAsia"/>
          <w:lang w:eastAsia="zh-CN"/>
        </w:rPr>
        <w:t>（一）投标人获奖情况</w:t>
      </w:r>
    </w:p>
    <w:p w:rsidR="005C23D4" w:rsidRDefault="005C23D4">
      <w:pPr>
        <w:rPr>
          <w:lang w:eastAsia="zh-CN"/>
        </w:rPr>
      </w:pPr>
    </w:p>
    <w:tbl>
      <w:tblPr>
        <w:tblW w:w="95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435"/>
        <w:gridCol w:w="1628"/>
        <w:gridCol w:w="1701"/>
        <w:gridCol w:w="2063"/>
      </w:tblGrid>
      <w:tr w:rsidR="005C23D4">
        <w:trPr>
          <w:jc w:val="center"/>
        </w:trPr>
        <w:tc>
          <w:tcPr>
            <w:tcW w:w="704" w:type="dxa"/>
          </w:tcPr>
          <w:p w:rsidR="005C23D4" w:rsidRDefault="00921F10">
            <w:pPr>
              <w:snapToGrid w:val="0"/>
              <w:spacing w:line="360" w:lineRule="auto"/>
              <w:jc w:val="center"/>
              <w:rPr>
                <w:rFonts w:ascii="Times New Roman" w:eastAsiaTheme="minorEastAsia" w:hAnsi="Times New Roman" w:cs="Times New Roman"/>
                <w:szCs w:val="21"/>
              </w:rPr>
            </w:pPr>
            <w:r>
              <w:rPr>
                <w:rFonts w:ascii="Times New Roman" w:eastAsiaTheme="minorEastAsia" w:hAnsi="Times New Roman" w:cs="Times New Roman" w:hint="eastAsia"/>
                <w:szCs w:val="21"/>
              </w:rPr>
              <w:t>序号</w:t>
            </w:r>
          </w:p>
        </w:tc>
        <w:tc>
          <w:tcPr>
            <w:tcW w:w="3435" w:type="dxa"/>
          </w:tcPr>
          <w:p w:rsidR="005C23D4" w:rsidRDefault="00921F10">
            <w:pPr>
              <w:snapToGrid w:val="0"/>
              <w:spacing w:line="360" w:lineRule="auto"/>
              <w:jc w:val="center"/>
              <w:rPr>
                <w:rFonts w:ascii="Times New Roman" w:eastAsiaTheme="minorEastAsia" w:hAnsi="Times New Roman" w:cs="Times New Roman"/>
                <w:szCs w:val="21"/>
              </w:rPr>
            </w:pPr>
            <w:r>
              <w:rPr>
                <w:rFonts w:ascii="Times New Roman" w:eastAsiaTheme="minorEastAsia" w:hAnsi="Times New Roman" w:cs="Times New Roman" w:hint="eastAsia"/>
                <w:szCs w:val="21"/>
              </w:rPr>
              <w:t>获奖名称</w:t>
            </w:r>
          </w:p>
        </w:tc>
        <w:tc>
          <w:tcPr>
            <w:tcW w:w="1628" w:type="dxa"/>
          </w:tcPr>
          <w:p w:rsidR="005C23D4" w:rsidRDefault="00921F10">
            <w:pPr>
              <w:snapToGrid w:val="0"/>
              <w:spacing w:line="360" w:lineRule="auto"/>
              <w:jc w:val="center"/>
              <w:rPr>
                <w:rFonts w:ascii="Times New Roman" w:eastAsiaTheme="minorEastAsia" w:hAnsi="Times New Roman" w:cs="Times New Roman"/>
                <w:szCs w:val="21"/>
              </w:rPr>
            </w:pPr>
            <w:r>
              <w:rPr>
                <w:rFonts w:ascii="Times New Roman" w:eastAsiaTheme="minorEastAsia" w:hAnsi="Times New Roman" w:cs="Times New Roman" w:hint="eastAsia"/>
                <w:szCs w:val="21"/>
                <w:lang w:eastAsia="zh-CN"/>
              </w:rPr>
              <w:t>级别</w:t>
            </w:r>
          </w:p>
        </w:tc>
        <w:tc>
          <w:tcPr>
            <w:tcW w:w="1701" w:type="dxa"/>
          </w:tcPr>
          <w:p w:rsidR="005C23D4" w:rsidRDefault="00921F10">
            <w:pPr>
              <w:snapToGrid w:val="0"/>
              <w:spacing w:line="360" w:lineRule="auto"/>
              <w:jc w:val="center"/>
              <w:rPr>
                <w:rFonts w:ascii="Times New Roman" w:eastAsiaTheme="minorEastAsia" w:hAnsi="Times New Roman" w:cs="Times New Roman"/>
                <w:szCs w:val="21"/>
              </w:rPr>
            </w:pPr>
            <w:r>
              <w:rPr>
                <w:rFonts w:ascii="Times New Roman" w:eastAsiaTheme="minorEastAsia" w:hAnsi="Times New Roman" w:cs="Times New Roman" w:hint="eastAsia"/>
                <w:szCs w:val="21"/>
              </w:rPr>
              <w:t>获奖日期</w:t>
            </w:r>
          </w:p>
        </w:tc>
        <w:tc>
          <w:tcPr>
            <w:tcW w:w="2063" w:type="dxa"/>
          </w:tcPr>
          <w:p w:rsidR="005C23D4" w:rsidRDefault="00921F10">
            <w:pPr>
              <w:snapToGrid w:val="0"/>
              <w:spacing w:line="360" w:lineRule="auto"/>
              <w:jc w:val="center"/>
              <w:rPr>
                <w:rFonts w:ascii="Times New Roman" w:eastAsiaTheme="minorEastAsia" w:hAnsi="Times New Roman" w:cs="Times New Roman"/>
                <w:szCs w:val="21"/>
              </w:rPr>
            </w:pPr>
            <w:r>
              <w:rPr>
                <w:rFonts w:ascii="Times New Roman" w:eastAsiaTheme="minorEastAsia" w:hAnsi="Times New Roman" w:cs="Times New Roman" w:hint="eastAsia"/>
                <w:szCs w:val="21"/>
              </w:rPr>
              <w:t>颁证单位</w:t>
            </w:r>
          </w:p>
        </w:tc>
      </w:tr>
      <w:tr w:rsidR="005C23D4">
        <w:trPr>
          <w:jc w:val="center"/>
        </w:trPr>
        <w:tc>
          <w:tcPr>
            <w:tcW w:w="704" w:type="dxa"/>
          </w:tcPr>
          <w:p w:rsidR="005C23D4" w:rsidRDefault="005C23D4">
            <w:pPr>
              <w:snapToGrid w:val="0"/>
              <w:jc w:val="center"/>
              <w:rPr>
                <w:rFonts w:ascii="Times New Roman" w:eastAsiaTheme="minorEastAsia" w:hAnsi="Times New Roman" w:cs="Times New Roman"/>
                <w:szCs w:val="21"/>
              </w:rPr>
            </w:pPr>
          </w:p>
        </w:tc>
        <w:tc>
          <w:tcPr>
            <w:tcW w:w="3435" w:type="dxa"/>
          </w:tcPr>
          <w:p w:rsidR="005C23D4" w:rsidRDefault="005C23D4">
            <w:pPr>
              <w:snapToGrid w:val="0"/>
              <w:jc w:val="center"/>
              <w:rPr>
                <w:rFonts w:ascii="Times New Roman" w:eastAsiaTheme="minorEastAsia" w:hAnsi="Times New Roman" w:cs="Times New Roman"/>
                <w:szCs w:val="21"/>
              </w:rPr>
            </w:pPr>
          </w:p>
        </w:tc>
        <w:tc>
          <w:tcPr>
            <w:tcW w:w="1628" w:type="dxa"/>
          </w:tcPr>
          <w:p w:rsidR="005C23D4" w:rsidRDefault="005C23D4">
            <w:pPr>
              <w:snapToGrid w:val="0"/>
              <w:jc w:val="center"/>
              <w:rPr>
                <w:rFonts w:ascii="Times New Roman" w:eastAsiaTheme="minorEastAsia" w:hAnsi="Times New Roman" w:cs="Times New Roman"/>
                <w:szCs w:val="21"/>
              </w:rPr>
            </w:pPr>
          </w:p>
        </w:tc>
        <w:tc>
          <w:tcPr>
            <w:tcW w:w="1701" w:type="dxa"/>
          </w:tcPr>
          <w:p w:rsidR="005C23D4" w:rsidRDefault="005C23D4">
            <w:pPr>
              <w:snapToGrid w:val="0"/>
              <w:jc w:val="center"/>
              <w:rPr>
                <w:rFonts w:ascii="Times New Roman" w:eastAsiaTheme="minorEastAsia" w:hAnsi="Times New Roman" w:cs="Times New Roman"/>
                <w:szCs w:val="21"/>
              </w:rPr>
            </w:pPr>
          </w:p>
        </w:tc>
        <w:tc>
          <w:tcPr>
            <w:tcW w:w="2063" w:type="dxa"/>
          </w:tcPr>
          <w:p w:rsidR="005C23D4" w:rsidRDefault="005C23D4">
            <w:pPr>
              <w:snapToGrid w:val="0"/>
              <w:jc w:val="center"/>
              <w:rPr>
                <w:rFonts w:ascii="Times New Roman" w:eastAsiaTheme="minorEastAsia" w:hAnsi="Times New Roman" w:cs="Times New Roman"/>
                <w:szCs w:val="21"/>
              </w:rPr>
            </w:pPr>
          </w:p>
        </w:tc>
      </w:tr>
      <w:tr w:rsidR="005C23D4">
        <w:trPr>
          <w:jc w:val="center"/>
        </w:trPr>
        <w:tc>
          <w:tcPr>
            <w:tcW w:w="704" w:type="dxa"/>
          </w:tcPr>
          <w:p w:rsidR="005C23D4" w:rsidRDefault="005C23D4">
            <w:pPr>
              <w:snapToGrid w:val="0"/>
              <w:jc w:val="center"/>
              <w:rPr>
                <w:rFonts w:ascii="Times New Roman" w:eastAsiaTheme="minorEastAsia" w:hAnsi="Times New Roman" w:cs="Times New Roman"/>
                <w:szCs w:val="21"/>
              </w:rPr>
            </w:pPr>
          </w:p>
        </w:tc>
        <w:tc>
          <w:tcPr>
            <w:tcW w:w="3435" w:type="dxa"/>
          </w:tcPr>
          <w:p w:rsidR="005C23D4" w:rsidRDefault="005C23D4">
            <w:pPr>
              <w:snapToGrid w:val="0"/>
              <w:jc w:val="center"/>
              <w:rPr>
                <w:rFonts w:ascii="Times New Roman" w:eastAsiaTheme="minorEastAsia" w:hAnsi="Times New Roman" w:cs="Times New Roman"/>
                <w:szCs w:val="21"/>
              </w:rPr>
            </w:pPr>
          </w:p>
        </w:tc>
        <w:tc>
          <w:tcPr>
            <w:tcW w:w="1628" w:type="dxa"/>
          </w:tcPr>
          <w:p w:rsidR="005C23D4" w:rsidRDefault="005C23D4">
            <w:pPr>
              <w:snapToGrid w:val="0"/>
              <w:jc w:val="center"/>
              <w:rPr>
                <w:rFonts w:ascii="Times New Roman" w:eastAsiaTheme="minorEastAsia" w:hAnsi="Times New Roman" w:cs="Times New Roman"/>
                <w:szCs w:val="21"/>
              </w:rPr>
            </w:pPr>
          </w:p>
        </w:tc>
        <w:tc>
          <w:tcPr>
            <w:tcW w:w="1701" w:type="dxa"/>
          </w:tcPr>
          <w:p w:rsidR="005C23D4" w:rsidRDefault="005C23D4">
            <w:pPr>
              <w:snapToGrid w:val="0"/>
              <w:jc w:val="center"/>
              <w:rPr>
                <w:rFonts w:ascii="Times New Roman" w:eastAsiaTheme="minorEastAsia" w:hAnsi="Times New Roman" w:cs="Times New Roman"/>
                <w:szCs w:val="21"/>
              </w:rPr>
            </w:pPr>
          </w:p>
        </w:tc>
        <w:tc>
          <w:tcPr>
            <w:tcW w:w="2063" w:type="dxa"/>
          </w:tcPr>
          <w:p w:rsidR="005C23D4" w:rsidRDefault="005C23D4">
            <w:pPr>
              <w:snapToGrid w:val="0"/>
              <w:jc w:val="center"/>
              <w:rPr>
                <w:rFonts w:ascii="Times New Roman" w:eastAsiaTheme="minorEastAsia" w:hAnsi="Times New Roman" w:cs="Times New Roman"/>
                <w:szCs w:val="21"/>
              </w:rPr>
            </w:pPr>
          </w:p>
        </w:tc>
      </w:tr>
      <w:tr w:rsidR="005C23D4">
        <w:trPr>
          <w:jc w:val="center"/>
        </w:trPr>
        <w:tc>
          <w:tcPr>
            <w:tcW w:w="704" w:type="dxa"/>
          </w:tcPr>
          <w:p w:rsidR="005C23D4" w:rsidRDefault="005C23D4">
            <w:pPr>
              <w:snapToGrid w:val="0"/>
              <w:jc w:val="center"/>
              <w:rPr>
                <w:rFonts w:ascii="Times New Roman" w:eastAsiaTheme="minorEastAsia" w:hAnsi="Times New Roman" w:cs="Times New Roman"/>
                <w:szCs w:val="21"/>
              </w:rPr>
            </w:pPr>
          </w:p>
        </w:tc>
        <w:tc>
          <w:tcPr>
            <w:tcW w:w="3435" w:type="dxa"/>
          </w:tcPr>
          <w:p w:rsidR="005C23D4" w:rsidRDefault="005C23D4">
            <w:pPr>
              <w:snapToGrid w:val="0"/>
              <w:jc w:val="center"/>
              <w:rPr>
                <w:rFonts w:ascii="Times New Roman" w:eastAsiaTheme="minorEastAsia" w:hAnsi="Times New Roman" w:cs="Times New Roman"/>
                <w:szCs w:val="21"/>
              </w:rPr>
            </w:pPr>
          </w:p>
        </w:tc>
        <w:tc>
          <w:tcPr>
            <w:tcW w:w="1628" w:type="dxa"/>
          </w:tcPr>
          <w:p w:rsidR="005C23D4" w:rsidRDefault="005C23D4">
            <w:pPr>
              <w:snapToGrid w:val="0"/>
              <w:jc w:val="center"/>
              <w:rPr>
                <w:rFonts w:ascii="Times New Roman" w:eastAsiaTheme="minorEastAsia" w:hAnsi="Times New Roman" w:cs="Times New Roman"/>
                <w:szCs w:val="21"/>
              </w:rPr>
            </w:pPr>
          </w:p>
        </w:tc>
        <w:tc>
          <w:tcPr>
            <w:tcW w:w="1701" w:type="dxa"/>
          </w:tcPr>
          <w:p w:rsidR="005C23D4" w:rsidRDefault="005C23D4">
            <w:pPr>
              <w:snapToGrid w:val="0"/>
              <w:jc w:val="center"/>
              <w:rPr>
                <w:rFonts w:ascii="Times New Roman" w:eastAsiaTheme="minorEastAsia" w:hAnsi="Times New Roman" w:cs="Times New Roman"/>
                <w:szCs w:val="21"/>
              </w:rPr>
            </w:pPr>
          </w:p>
        </w:tc>
        <w:tc>
          <w:tcPr>
            <w:tcW w:w="2063" w:type="dxa"/>
          </w:tcPr>
          <w:p w:rsidR="005C23D4" w:rsidRDefault="005C23D4">
            <w:pPr>
              <w:snapToGrid w:val="0"/>
              <w:jc w:val="center"/>
              <w:rPr>
                <w:rFonts w:ascii="Times New Roman" w:eastAsiaTheme="minorEastAsia" w:hAnsi="Times New Roman" w:cs="Times New Roman"/>
                <w:szCs w:val="21"/>
              </w:rPr>
            </w:pPr>
          </w:p>
        </w:tc>
      </w:tr>
      <w:tr w:rsidR="005C23D4">
        <w:trPr>
          <w:jc w:val="center"/>
        </w:trPr>
        <w:tc>
          <w:tcPr>
            <w:tcW w:w="704" w:type="dxa"/>
          </w:tcPr>
          <w:p w:rsidR="005C23D4" w:rsidRDefault="005C23D4">
            <w:pPr>
              <w:snapToGrid w:val="0"/>
              <w:jc w:val="center"/>
              <w:rPr>
                <w:rFonts w:ascii="Times New Roman" w:eastAsiaTheme="minorEastAsia" w:hAnsi="Times New Roman" w:cs="Times New Roman"/>
                <w:szCs w:val="21"/>
              </w:rPr>
            </w:pPr>
          </w:p>
        </w:tc>
        <w:tc>
          <w:tcPr>
            <w:tcW w:w="3435" w:type="dxa"/>
          </w:tcPr>
          <w:p w:rsidR="005C23D4" w:rsidRDefault="005C23D4">
            <w:pPr>
              <w:snapToGrid w:val="0"/>
              <w:jc w:val="center"/>
              <w:rPr>
                <w:rFonts w:ascii="Times New Roman" w:eastAsiaTheme="minorEastAsia" w:hAnsi="Times New Roman" w:cs="Times New Roman"/>
                <w:szCs w:val="21"/>
              </w:rPr>
            </w:pPr>
          </w:p>
        </w:tc>
        <w:tc>
          <w:tcPr>
            <w:tcW w:w="1628" w:type="dxa"/>
          </w:tcPr>
          <w:p w:rsidR="005C23D4" w:rsidRDefault="005C23D4">
            <w:pPr>
              <w:snapToGrid w:val="0"/>
              <w:jc w:val="center"/>
              <w:rPr>
                <w:rFonts w:ascii="Times New Roman" w:eastAsiaTheme="minorEastAsia" w:hAnsi="Times New Roman" w:cs="Times New Roman"/>
                <w:szCs w:val="21"/>
              </w:rPr>
            </w:pPr>
          </w:p>
        </w:tc>
        <w:tc>
          <w:tcPr>
            <w:tcW w:w="1701" w:type="dxa"/>
          </w:tcPr>
          <w:p w:rsidR="005C23D4" w:rsidRDefault="005C23D4">
            <w:pPr>
              <w:snapToGrid w:val="0"/>
              <w:jc w:val="center"/>
              <w:rPr>
                <w:rFonts w:ascii="Times New Roman" w:eastAsiaTheme="minorEastAsia" w:hAnsi="Times New Roman" w:cs="Times New Roman"/>
                <w:szCs w:val="21"/>
              </w:rPr>
            </w:pPr>
          </w:p>
        </w:tc>
        <w:tc>
          <w:tcPr>
            <w:tcW w:w="2063" w:type="dxa"/>
          </w:tcPr>
          <w:p w:rsidR="005C23D4" w:rsidRDefault="005C23D4">
            <w:pPr>
              <w:snapToGrid w:val="0"/>
              <w:jc w:val="center"/>
              <w:rPr>
                <w:rFonts w:ascii="Times New Roman" w:eastAsiaTheme="minorEastAsia" w:hAnsi="Times New Roman" w:cs="Times New Roman"/>
                <w:szCs w:val="21"/>
              </w:rPr>
            </w:pPr>
          </w:p>
        </w:tc>
      </w:tr>
      <w:tr w:rsidR="005C23D4">
        <w:trPr>
          <w:jc w:val="center"/>
        </w:trPr>
        <w:tc>
          <w:tcPr>
            <w:tcW w:w="704" w:type="dxa"/>
          </w:tcPr>
          <w:p w:rsidR="005C23D4" w:rsidRDefault="005C23D4">
            <w:pPr>
              <w:snapToGrid w:val="0"/>
              <w:jc w:val="center"/>
              <w:rPr>
                <w:rFonts w:ascii="Times New Roman" w:eastAsiaTheme="minorEastAsia" w:hAnsi="Times New Roman" w:cs="Times New Roman"/>
                <w:szCs w:val="21"/>
              </w:rPr>
            </w:pPr>
          </w:p>
        </w:tc>
        <w:tc>
          <w:tcPr>
            <w:tcW w:w="3435" w:type="dxa"/>
          </w:tcPr>
          <w:p w:rsidR="005C23D4" w:rsidRDefault="005C23D4">
            <w:pPr>
              <w:snapToGrid w:val="0"/>
              <w:jc w:val="center"/>
              <w:rPr>
                <w:rFonts w:ascii="Times New Roman" w:eastAsiaTheme="minorEastAsia" w:hAnsi="Times New Roman" w:cs="Times New Roman"/>
                <w:szCs w:val="21"/>
              </w:rPr>
            </w:pPr>
          </w:p>
        </w:tc>
        <w:tc>
          <w:tcPr>
            <w:tcW w:w="1628" w:type="dxa"/>
          </w:tcPr>
          <w:p w:rsidR="005C23D4" w:rsidRDefault="005C23D4">
            <w:pPr>
              <w:snapToGrid w:val="0"/>
              <w:jc w:val="center"/>
              <w:rPr>
                <w:rFonts w:ascii="Times New Roman" w:eastAsiaTheme="minorEastAsia" w:hAnsi="Times New Roman" w:cs="Times New Roman"/>
                <w:szCs w:val="21"/>
              </w:rPr>
            </w:pPr>
          </w:p>
        </w:tc>
        <w:tc>
          <w:tcPr>
            <w:tcW w:w="1701" w:type="dxa"/>
          </w:tcPr>
          <w:p w:rsidR="005C23D4" w:rsidRDefault="005C23D4">
            <w:pPr>
              <w:snapToGrid w:val="0"/>
              <w:jc w:val="center"/>
              <w:rPr>
                <w:rFonts w:ascii="Times New Roman" w:eastAsiaTheme="minorEastAsia" w:hAnsi="Times New Roman" w:cs="Times New Roman"/>
                <w:szCs w:val="21"/>
              </w:rPr>
            </w:pPr>
          </w:p>
        </w:tc>
        <w:tc>
          <w:tcPr>
            <w:tcW w:w="2063" w:type="dxa"/>
          </w:tcPr>
          <w:p w:rsidR="005C23D4" w:rsidRDefault="005C23D4">
            <w:pPr>
              <w:snapToGrid w:val="0"/>
              <w:jc w:val="center"/>
              <w:rPr>
                <w:rFonts w:ascii="Times New Roman" w:eastAsiaTheme="minorEastAsia" w:hAnsi="Times New Roman" w:cs="Times New Roman"/>
                <w:szCs w:val="21"/>
              </w:rPr>
            </w:pPr>
          </w:p>
        </w:tc>
      </w:tr>
      <w:tr w:rsidR="005C23D4">
        <w:trPr>
          <w:jc w:val="center"/>
        </w:trPr>
        <w:tc>
          <w:tcPr>
            <w:tcW w:w="704" w:type="dxa"/>
          </w:tcPr>
          <w:p w:rsidR="005C23D4" w:rsidRDefault="005C23D4">
            <w:pPr>
              <w:snapToGrid w:val="0"/>
              <w:jc w:val="center"/>
              <w:rPr>
                <w:rFonts w:ascii="Times New Roman" w:eastAsiaTheme="minorEastAsia" w:hAnsi="Times New Roman" w:cs="Times New Roman"/>
                <w:szCs w:val="21"/>
              </w:rPr>
            </w:pPr>
          </w:p>
        </w:tc>
        <w:tc>
          <w:tcPr>
            <w:tcW w:w="3435" w:type="dxa"/>
          </w:tcPr>
          <w:p w:rsidR="005C23D4" w:rsidRDefault="005C23D4">
            <w:pPr>
              <w:snapToGrid w:val="0"/>
              <w:jc w:val="center"/>
              <w:rPr>
                <w:rFonts w:ascii="Times New Roman" w:eastAsiaTheme="minorEastAsia" w:hAnsi="Times New Roman" w:cs="Times New Roman"/>
                <w:szCs w:val="21"/>
              </w:rPr>
            </w:pPr>
          </w:p>
        </w:tc>
        <w:tc>
          <w:tcPr>
            <w:tcW w:w="1628" w:type="dxa"/>
          </w:tcPr>
          <w:p w:rsidR="005C23D4" w:rsidRDefault="005C23D4">
            <w:pPr>
              <w:snapToGrid w:val="0"/>
              <w:jc w:val="center"/>
              <w:rPr>
                <w:rFonts w:ascii="Times New Roman" w:eastAsiaTheme="minorEastAsia" w:hAnsi="Times New Roman" w:cs="Times New Roman"/>
                <w:szCs w:val="21"/>
              </w:rPr>
            </w:pPr>
          </w:p>
        </w:tc>
        <w:tc>
          <w:tcPr>
            <w:tcW w:w="1701" w:type="dxa"/>
          </w:tcPr>
          <w:p w:rsidR="005C23D4" w:rsidRDefault="005C23D4">
            <w:pPr>
              <w:snapToGrid w:val="0"/>
              <w:jc w:val="center"/>
              <w:rPr>
                <w:rFonts w:ascii="Times New Roman" w:eastAsiaTheme="minorEastAsia" w:hAnsi="Times New Roman" w:cs="Times New Roman"/>
                <w:szCs w:val="21"/>
              </w:rPr>
            </w:pPr>
          </w:p>
        </w:tc>
        <w:tc>
          <w:tcPr>
            <w:tcW w:w="2063" w:type="dxa"/>
          </w:tcPr>
          <w:p w:rsidR="005C23D4" w:rsidRDefault="005C23D4">
            <w:pPr>
              <w:snapToGrid w:val="0"/>
              <w:jc w:val="center"/>
              <w:rPr>
                <w:rFonts w:ascii="Times New Roman" w:eastAsiaTheme="minorEastAsia" w:hAnsi="Times New Roman" w:cs="Times New Roman"/>
                <w:szCs w:val="21"/>
              </w:rPr>
            </w:pPr>
          </w:p>
        </w:tc>
      </w:tr>
      <w:tr w:rsidR="005C23D4">
        <w:trPr>
          <w:jc w:val="center"/>
        </w:trPr>
        <w:tc>
          <w:tcPr>
            <w:tcW w:w="704" w:type="dxa"/>
          </w:tcPr>
          <w:p w:rsidR="005C23D4" w:rsidRDefault="005C23D4">
            <w:pPr>
              <w:snapToGrid w:val="0"/>
              <w:jc w:val="center"/>
              <w:rPr>
                <w:rFonts w:ascii="Times New Roman" w:eastAsiaTheme="minorEastAsia" w:hAnsi="Times New Roman" w:cs="Times New Roman"/>
                <w:szCs w:val="21"/>
              </w:rPr>
            </w:pPr>
          </w:p>
        </w:tc>
        <w:tc>
          <w:tcPr>
            <w:tcW w:w="3435" w:type="dxa"/>
          </w:tcPr>
          <w:p w:rsidR="005C23D4" w:rsidRDefault="005C23D4">
            <w:pPr>
              <w:snapToGrid w:val="0"/>
              <w:jc w:val="center"/>
              <w:rPr>
                <w:rFonts w:ascii="Times New Roman" w:eastAsiaTheme="minorEastAsia" w:hAnsi="Times New Roman" w:cs="Times New Roman"/>
                <w:szCs w:val="21"/>
              </w:rPr>
            </w:pPr>
          </w:p>
        </w:tc>
        <w:tc>
          <w:tcPr>
            <w:tcW w:w="1628" w:type="dxa"/>
          </w:tcPr>
          <w:p w:rsidR="005C23D4" w:rsidRDefault="005C23D4">
            <w:pPr>
              <w:snapToGrid w:val="0"/>
              <w:jc w:val="center"/>
              <w:rPr>
                <w:rFonts w:ascii="Times New Roman" w:eastAsiaTheme="minorEastAsia" w:hAnsi="Times New Roman" w:cs="Times New Roman"/>
                <w:szCs w:val="21"/>
              </w:rPr>
            </w:pPr>
          </w:p>
        </w:tc>
        <w:tc>
          <w:tcPr>
            <w:tcW w:w="1701" w:type="dxa"/>
          </w:tcPr>
          <w:p w:rsidR="005C23D4" w:rsidRDefault="005C23D4">
            <w:pPr>
              <w:snapToGrid w:val="0"/>
              <w:jc w:val="center"/>
              <w:rPr>
                <w:rFonts w:ascii="Times New Roman" w:eastAsiaTheme="minorEastAsia" w:hAnsi="Times New Roman" w:cs="Times New Roman"/>
                <w:szCs w:val="21"/>
              </w:rPr>
            </w:pPr>
          </w:p>
        </w:tc>
        <w:tc>
          <w:tcPr>
            <w:tcW w:w="2063" w:type="dxa"/>
          </w:tcPr>
          <w:p w:rsidR="005C23D4" w:rsidRDefault="005C23D4">
            <w:pPr>
              <w:snapToGrid w:val="0"/>
              <w:jc w:val="center"/>
              <w:rPr>
                <w:rFonts w:ascii="Times New Roman" w:eastAsiaTheme="minorEastAsia" w:hAnsi="Times New Roman" w:cs="Times New Roman"/>
                <w:szCs w:val="21"/>
              </w:rPr>
            </w:pPr>
          </w:p>
        </w:tc>
      </w:tr>
      <w:tr w:rsidR="005C23D4">
        <w:trPr>
          <w:jc w:val="center"/>
        </w:trPr>
        <w:tc>
          <w:tcPr>
            <w:tcW w:w="704" w:type="dxa"/>
          </w:tcPr>
          <w:p w:rsidR="005C23D4" w:rsidRDefault="005C23D4">
            <w:pPr>
              <w:snapToGrid w:val="0"/>
              <w:jc w:val="center"/>
              <w:rPr>
                <w:rFonts w:ascii="Times New Roman" w:eastAsiaTheme="minorEastAsia" w:hAnsi="Times New Roman" w:cs="Times New Roman"/>
                <w:szCs w:val="21"/>
              </w:rPr>
            </w:pPr>
          </w:p>
        </w:tc>
        <w:tc>
          <w:tcPr>
            <w:tcW w:w="3435" w:type="dxa"/>
          </w:tcPr>
          <w:p w:rsidR="005C23D4" w:rsidRDefault="005C23D4">
            <w:pPr>
              <w:snapToGrid w:val="0"/>
              <w:jc w:val="center"/>
              <w:rPr>
                <w:rFonts w:ascii="Times New Roman" w:eastAsiaTheme="minorEastAsia" w:hAnsi="Times New Roman" w:cs="Times New Roman"/>
                <w:szCs w:val="21"/>
              </w:rPr>
            </w:pPr>
          </w:p>
        </w:tc>
        <w:tc>
          <w:tcPr>
            <w:tcW w:w="1628" w:type="dxa"/>
          </w:tcPr>
          <w:p w:rsidR="005C23D4" w:rsidRDefault="005C23D4">
            <w:pPr>
              <w:snapToGrid w:val="0"/>
              <w:jc w:val="center"/>
              <w:rPr>
                <w:rFonts w:ascii="Times New Roman" w:eastAsiaTheme="minorEastAsia" w:hAnsi="Times New Roman" w:cs="Times New Roman"/>
                <w:szCs w:val="21"/>
              </w:rPr>
            </w:pPr>
          </w:p>
        </w:tc>
        <w:tc>
          <w:tcPr>
            <w:tcW w:w="1701" w:type="dxa"/>
          </w:tcPr>
          <w:p w:rsidR="005C23D4" w:rsidRDefault="005C23D4">
            <w:pPr>
              <w:snapToGrid w:val="0"/>
              <w:jc w:val="center"/>
              <w:rPr>
                <w:rFonts w:ascii="Times New Roman" w:eastAsiaTheme="minorEastAsia" w:hAnsi="Times New Roman" w:cs="Times New Roman"/>
                <w:szCs w:val="21"/>
              </w:rPr>
            </w:pPr>
          </w:p>
        </w:tc>
        <w:tc>
          <w:tcPr>
            <w:tcW w:w="2063" w:type="dxa"/>
          </w:tcPr>
          <w:p w:rsidR="005C23D4" w:rsidRDefault="005C23D4">
            <w:pPr>
              <w:snapToGrid w:val="0"/>
              <w:jc w:val="center"/>
              <w:rPr>
                <w:rFonts w:ascii="Times New Roman" w:eastAsiaTheme="minorEastAsia" w:hAnsi="Times New Roman" w:cs="Times New Roman"/>
                <w:szCs w:val="21"/>
              </w:rPr>
            </w:pPr>
          </w:p>
        </w:tc>
      </w:tr>
      <w:tr w:rsidR="005C23D4">
        <w:trPr>
          <w:jc w:val="center"/>
        </w:trPr>
        <w:tc>
          <w:tcPr>
            <w:tcW w:w="704" w:type="dxa"/>
          </w:tcPr>
          <w:p w:rsidR="005C23D4" w:rsidRDefault="005C23D4">
            <w:pPr>
              <w:snapToGrid w:val="0"/>
              <w:jc w:val="center"/>
              <w:rPr>
                <w:rFonts w:ascii="Times New Roman" w:eastAsiaTheme="minorEastAsia" w:hAnsi="Times New Roman" w:cs="Times New Roman"/>
                <w:szCs w:val="21"/>
              </w:rPr>
            </w:pPr>
          </w:p>
        </w:tc>
        <w:tc>
          <w:tcPr>
            <w:tcW w:w="3435" w:type="dxa"/>
          </w:tcPr>
          <w:p w:rsidR="005C23D4" w:rsidRDefault="005C23D4">
            <w:pPr>
              <w:snapToGrid w:val="0"/>
              <w:jc w:val="center"/>
              <w:rPr>
                <w:rFonts w:ascii="Times New Roman" w:eastAsiaTheme="minorEastAsia" w:hAnsi="Times New Roman" w:cs="Times New Roman"/>
                <w:szCs w:val="21"/>
              </w:rPr>
            </w:pPr>
          </w:p>
        </w:tc>
        <w:tc>
          <w:tcPr>
            <w:tcW w:w="1628" w:type="dxa"/>
          </w:tcPr>
          <w:p w:rsidR="005C23D4" w:rsidRDefault="005C23D4">
            <w:pPr>
              <w:snapToGrid w:val="0"/>
              <w:jc w:val="center"/>
              <w:rPr>
                <w:rFonts w:ascii="Times New Roman" w:eastAsiaTheme="minorEastAsia" w:hAnsi="Times New Roman" w:cs="Times New Roman"/>
                <w:szCs w:val="21"/>
              </w:rPr>
            </w:pPr>
          </w:p>
        </w:tc>
        <w:tc>
          <w:tcPr>
            <w:tcW w:w="1701" w:type="dxa"/>
          </w:tcPr>
          <w:p w:rsidR="005C23D4" w:rsidRDefault="005C23D4">
            <w:pPr>
              <w:snapToGrid w:val="0"/>
              <w:jc w:val="center"/>
              <w:rPr>
                <w:rFonts w:ascii="Times New Roman" w:eastAsiaTheme="minorEastAsia" w:hAnsi="Times New Roman" w:cs="Times New Roman"/>
                <w:szCs w:val="21"/>
              </w:rPr>
            </w:pPr>
          </w:p>
        </w:tc>
        <w:tc>
          <w:tcPr>
            <w:tcW w:w="2063" w:type="dxa"/>
          </w:tcPr>
          <w:p w:rsidR="005C23D4" w:rsidRDefault="005C23D4">
            <w:pPr>
              <w:snapToGrid w:val="0"/>
              <w:jc w:val="center"/>
              <w:rPr>
                <w:rFonts w:ascii="Times New Roman" w:eastAsiaTheme="minorEastAsia" w:hAnsi="Times New Roman" w:cs="Times New Roman"/>
                <w:szCs w:val="21"/>
              </w:rPr>
            </w:pPr>
          </w:p>
        </w:tc>
      </w:tr>
      <w:tr w:rsidR="005C23D4">
        <w:trPr>
          <w:jc w:val="center"/>
        </w:trPr>
        <w:tc>
          <w:tcPr>
            <w:tcW w:w="704" w:type="dxa"/>
          </w:tcPr>
          <w:p w:rsidR="005C23D4" w:rsidRDefault="005C23D4">
            <w:pPr>
              <w:snapToGrid w:val="0"/>
              <w:jc w:val="center"/>
              <w:rPr>
                <w:rFonts w:ascii="Times New Roman" w:eastAsiaTheme="minorEastAsia" w:hAnsi="Times New Roman" w:cs="Times New Roman"/>
                <w:szCs w:val="21"/>
              </w:rPr>
            </w:pPr>
          </w:p>
        </w:tc>
        <w:tc>
          <w:tcPr>
            <w:tcW w:w="3435" w:type="dxa"/>
          </w:tcPr>
          <w:p w:rsidR="005C23D4" w:rsidRDefault="005C23D4">
            <w:pPr>
              <w:snapToGrid w:val="0"/>
              <w:jc w:val="center"/>
              <w:rPr>
                <w:rFonts w:ascii="Times New Roman" w:eastAsiaTheme="minorEastAsia" w:hAnsi="Times New Roman" w:cs="Times New Roman"/>
                <w:szCs w:val="21"/>
              </w:rPr>
            </w:pPr>
          </w:p>
        </w:tc>
        <w:tc>
          <w:tcPr>
            <w:tcW w:w="1628" w:type="dxa"/>
          </w:tcPr>
          <w:p w:rsidR="005C23D4" w:rsidRDefault="005C23D4">
            <w:pPr>
              <w:snapToGrid w:val="0"/>
              <w:jc w:val="center"/>
              <w:rPr>
                <w:rFonts w:ascii="Times New Roman" w:eastAsiaTheme="minorEastAsia" w:hAnsi="Times New Roman" w:cs="Times New Roman"/>
                <w:szCs w:val="21"/>
              </w:rPr>
            </w:pPr>
          </w:p>
        </w:tc>
        <w:tc>
          <w:tcPr>
            <w:tcW w:w="1701" w:type="dxa"/>
          </w:tcPr>
          <w:p w:rsidR="005C23D4" w:rsidRDefault="005C23D4">
            <w:pPr>
              <w:snapToGrid w:val="0"/>
              <w:jc w:val="center"/>
              <w:rPr>
                <w:rFonts w:ascii="Times New Roman" w:eastAsiaTheme="minorEastAsia" w:hAnsi="Times New Roman" w:cs="Times New Roman"/>
                <w:szCs w:val="21"/>
              </w:rPr>
            </w:pPr>
          </w:p>
        </w:tc>
        <w:tc>
          <w:tcPr>
            <w:tcW w:w="2063" w:type="dxa"/>
          </w:tcPr>
          <w:p w:rsidR="005C23D4" w:rsidRDefault="005C23D4">
            <w:pPr>
              <w:snapToGrid w:val="0"/>
              <w:jc w:val="center"/>
              <w:rPr>
                <w:rFonts w:ascii="Times New Roman" w:eastAsiaTheme="minorEastAsia" w:hAnsi="Times New Roman" w:cs="Times New Roman"/>
                <w:szCs w:val="21"/>
              </w:rPr>
            </w:pPr>
          </w:p>
        </w:tc>
      </w:tr>
      <w:tr w:rsidR="005C23D4">
        <w:trPr>
          <w:jc w:val="center"/>
        </w:trPr>
        <w:tc>
          <w:tcPr>
            <w:tcW w:w="704" w:type="dxa"/>
          </w:tcPr>
          <w:p w:rsidR="005C23D4" w:rsidRDefault="005C23D4">
            <w:pPr>
              <w:snapToGrid w:val="0"/>
              <w:jc w:val="center"/>
              <w:rPr>
                <w:rFonts w:ascii="Times New Roman" w:eastAsiaTheme="minorEastAsia" w:hAnsi="Times New Roman" w:cs="Times New Roman"/>
                <w:szCs w:val="21"/>
              </w:rPr>
            </w:pPr>
          </w:p>
        </w:tc>
        <w:tc>
          <w:tcPr>
            <w:tcW w:w="3435" w:type="dxa"/>
          </w:tcPr>
          <w:p w:rsidR="005C23D4" w:rsidRDefault="005C23D4">
            <w:pPr>
              <w:snapToGrid w:val="0"/>
              <w:jc w:val="center"/>
              <w:rPr>
                <w:rFonts w:ascii="Times New Roman" w:eastAsiaTheme="minorEastAsia" w:hAnsi="Times New Roman" w:cs="Times New Roman"/>
                <w:szCs w:val="21"/>
              </w:rPr>
            </w:pPr>
          </w:p>
        </w:tc>
        <w:tc>
          <w:tcPr>
            <w:tcW w:w="1628" w:type="dxa"/>
          </w:tcPr>
          <w:p w:rsidR="005C23D4" w:rsidRDefault="005C23D4">
            <w:pPr>
              <w:snapToGrid w:val="0"/>
              <w:jc w:val="center"/>
              <w:rPr>
                <w:rFonts w:ascii="Times New Roman" w:eastAsiaTheme="minorEastAsia" w:hAnsi="Times New Roman" w:cs="Times New Roman"/>
                <w:szCs w:val="21"/>
              </w:rPr>
            </w:pPr>
          </w:p>
        </w:tc>
        <w:tc>
          <w:tcPr>
            <w:tcW w:w="1701" w:type="dxa"/>
          </w:tcPr>
          <w:p w:rsidR="005C23D4" w:rsidRDefault="005C23D4">
            <w:pPr>
              <w:snapToGrid w:val="0"/>
              <w:jc w:val="center"/>
              <w:rPr>
                <w:rFonts w:ascii="Times New Roman" w:eastAsiaTheme="minorEastAsia" w:hAnsi="Times New Roman" w:cs="Times New Roman"/>
                <w:szCs w:val="21"/>
              </w:rPr>
            </w:pPr>
          </w:p>
        </w:tc>
        <w:tc>
          <w:tcPr>
            <w:tcW w:w="2063" w:type="dxa"/>
          </w:tcPr>
          <w:p w:rsidR="005C23D4" w:rsidRDefault="005C23D4">
            <w:pPr>
              <w:snapToGrid w:val="0"/>
              <w:jc w:val="center"/>
              <w:rPr>
                <w:rFonts w:ascii="Times New Roman" w:eastAsiaTheme="minorEastAsia" w:hAnsi="Times New Roman" w:cs="Times New Roman"/>
                <w:szCs w:val="21"/>
              </w:rPr>
            </w:pPr>
          </w:p>
        </w:tc>
      </w:tr>
      <w:tr w:rsidR="005C23D4">
        <w:trPr>
          <w:jc w:val="center"/>
        </w:trPr>
        <w:tc>
          <w:tcPr>
            <w:tcW w:w="704" w:type="dxa"/>
          </w:tcPr>
          <w:p w:rsidR="005C23D4" w:rsidRDefault="005C23D4">
            <w:pPr>
              <w:snapToGrid w:val="0"/>
              <w:jc w:val="center"/>
              <w:rPr>
                <w:rFonts w:ascii="Times New Roman" w:eastAsiaTheme="minorEastAsia" w:hAnsi="Times New Roman" w:cs="Times New Roman"/>
                <w:szCs w:val="21"/>
              </w:rPr>
            </w:pPr>
          </w:p>
        </w:tc>
        <w:tc>
          <w:tcPr>
            <w:tcW w:w="3435" w:type="dxa"/>
          </w:tcPr>
          <w:p w:rsidR="005C23D4" w:rsidRDefault="005C23D4">
            <w:pPr>
              <w:snapToGrid w:val="0"/>
              <w:jc w:val="center"/>
              <w:rPr>
                <w:rFonts w:ascii="Times New Roman" w:eastAsiaTheme="minorEastAsia" w:hAnsi="Times New Roman" w:cs="Times New Roman"/>
                <w:szCs w:val="21"/>
              </w:rPr>
            </w:pPr>
          </w:p>
        </w:tc>
        <w:tc>
          <w:tcPr>
            <w:tcW w:w="1628" w:type="dxa"/>
          </w:tcPr>
          <w:p w:rsidR="005C23D4" w:rsidRDefault="005C23D4">
            <w:pPr>
              <w:snapToGrid w:val="0"/>
              <w:jc w:val="center"/>
              <w:rPr>
                <w:rFonts w:ascii="Times New Roman" w:eastAsiaTheme="minorEastAsia" w:hAnsi="Times New Roman" w:cs="Times New Roman"/>
                <w:szCs w:val="21"/>
              </w:rPr>
            </w:pPr>
          </w:p>
        </w:tc>
        <w:tc>
          <w:tcPr>
            <w:tcW w:w="1701" w:type="dxa"/>
          </w:tcPr>
          <w:p w:rsidR="005C23D4" w:rsidRDefault="005C23D4">
            <w:pPr>
              <w:snapToGrid w:val="0"/>
              <w:jc w:val="center"/>
              <w:rPr>
                <w:rFonts w:ascii="Times New Roman" w:eastAsiaTheme="minorEastAsia" w:hAnsi="Times New Roman" w:cs="Times New Roman"/>
                <w:szCs w:val="21"/>
              </w:rPr>
            </w:pPr>
          </w:p>
        </w:tc>
        <w:tc>
          <w:tcPr>
            <w:tcW w:w="2063" w:type="dxa"/>
          </w:tcPr>
          <w:p w:rsidR="005C23D4" w:rsidRDefault="005C23D4">
            <w:pPr>
              <w:snapToGrid w:val="0"/>
              <w:jc w:val="center"/>
              <w:rPr>
                <w:rFonts w:ascii="Times New Roman" w:eastAsiaTheme="minorEastAsia" w:hAnsi="Times New Roman" w:cs="Times New Roman"/>
                <w:szCs w:val="21"/>
              </w:rPr>
            </w:pPr>
          </w:p>
        </w:tc>
      </w:tr>
      <w:tr w:rsidR="005C23D4">
        <w:trPr>
          <w:jc w:val="center"/>
        </w:trPr>
        <w:tc>
          <w:tcPr>
            <w:tcW w:w="704" w:type="dxa"/>
          </w:tcPr>
          <w:p w:rsidR="005C23D4" w:rsidRDefault="005C23D4">
            <w:pPr>
              <w:snapToGrid w:val="0"/>
              <w:jc w:val="center"/>
              <w:rPr>
                <w:rFonts w:ascii="Times New Roman" w:eastAsiaTheme="minorEastAsia" w:hAnsi="Times New Roman" w:cs="Times New Roman"/>
                <w:szCs w:val="21"/>
              </w:rPr>
            </w:pPr>
          </w:p>
        </w:tc>
        <w:tc>
          <w:tcPr>
            <w:tcW w:w="3435" w:type="dxa"/>
          </w:tcPr>
          <w:p w:rsidR="005C23D4" w:rsidRDefault="005C23D4">
            <w:pPr>
              <w:snapToGrid w:val="0"/>
              <w:jc w:val="center"/>
              <w:rPr>
                <w:rFonts w:ascii="Times New Roman" w:eastAsiaTheme="minorEastAsia" w:hAnsi="Times New Roman" w:cs="Times New Roman"/>
                <w:szCs w:val="21"/>
              </w:rPr>
            </w:pPr>
          </w:p>
        </w:tc>
        <w:tc>
          <w:tcPr>
            <w:tcW w:w="1628" w:type="dxa"/>
          </w:tcPr>
          <w:p w:rsidR="005C23D4" w:rsidRDefault="005C23D4">
            <w:pPr>
              <w:snapToGrid w:val="0"/>
              <w:jc w:val="center"/>
              <w:rPr>
                <w:rFonts w:ascii="Times New Roman" w:eastAsiaTheme="minorEastAsia" w:hAnsi="Times New Roman" w:cs="Times New Roman"/>
                <w:szCs w:val="21"/>
              </w:rPr>
            </w:pPr>
          </w:p>
        </w:tc>
        <w:tc>
          <w:tcPr>
            <w:tcW w:w="1701" w:type="dxa"/>
          </w:tcPr>
          <w:p w:rsidR="005C23D4" w:rsidRDefault="005C23D4">
            <w:pPr>
              <w:snapToGrid w:val="0"/>
              <w:jc w:val="center"/>
              <w:rPr>
                <w:rFonts w:ascii="Times New Roman" w:eastAsiaTheme="minorEastAsia" w:hAnsi="Times New Roman" w:cs="Times New Roman"/>
                <w:szCs w:val="21"/>
              </w:rPr>
            </w:pPr>
          </w:p>
        </w:tc>
        <w:tc>
          <w:tcPr>
            <w:tcW w:w="2063" w:type="dxa"/>
          </w:tcPr>
          <w:p w:rsidR="005C23D4" w:rsidRDefault="005C23D4">
            <w:pPr>
              <w:snapToGrid w:val="0"/>
              <w:jc w:val="center"/>
              <w:rPr>
                <w:rFonts w:ascii="Times New Roman" w:eastAsiaTheme="minorEastAsia" w:hAnsi="Times New Roman" w:cs="Times New Roman"/>
                <w:szCs w:val="21"/>
              </w:rPr>
            </w:pPr>
          </w:p>
        </w:tc>
      </w:tr>
      <w:tr w:rsidR="005C23D4">
        <w:trPr>
          <w:jc w:val="center"/>
        </w:trPr>
        <w:tc>
          <w:tcPr>
            <w:tcW w:w="704" w:type="dxa"/>
          </w:tcPr>
          <w:p w:rsidR="005C23D4" w:rsidRDefault="005C23D4">
            <w:pPr>
              <w:snapToGrid w:val="0"/>
              <w:jc w:val="center"/>
              <w:rPr>
                <w:rFonts w:ascii="Times New Roman" w:eastAsiaTheme="minorEastAsia" w:hAnsi="Times New Roman" w:cs="Times New Roman"/>
                <w:szCs w:val="21"/>
              </w:rPr>
            </w:pPr>
          </w:p>
        </w:tc>
        <w:tc>
          <w:tcPr>
            <w:tcW w:w="3435" w:type="dxa"/>
          </w:tcPr>
          <w:p w:rsidR="005C23D4" w:rsidRDefault="005C23D4">
            <w:pPr>
              <w:snapToGrid w:val="0"/>
              <w:jc w:val="center"/>
              <w:rPr>
                <w:rFonts w:ascii="Times New Roman" w:eastAsiaTheme="minorEastAsia" w:hAnsi="Times New Roman" w:cs="Times New Roman"/>
                <w:szCs w:val="21"/>
              </w:rPr>
            </w:pPr>
          </w:p>
        </w:tc>
        <w:tc>
          <w:tcPr>
            <w:tcW w:w="1628" w:type="dxa"/>
          </w:tcPr>
          <w:p w:rsidR="005C23D4" w:rsidRDefault="005C23D4">
            <w:pPr>
              <w:snapToGrid w:val="0"/>
              <w:jc w:val="center"/>
              <w:rPr>
                <w:rFonts w:ascii="Times New Roman" w:eastAsiaTheme="minorEastAsia" w:hAnsi="Times New Roman" w:cs="Times New Roman"/>
                <w:szCs w:val="21"/>
              </w:rPr>
            </w:pPr>
          </w:p>
        </w:tc>
        <w:tc>
          <w:tcPr>
            <w:tcW w:w="1701" w:type="dxa"/>
          </w:tcPr>
          <w:p w:rsidR="005C23D4" w:rsidRDefault="005C23D4">
            <w:pPr>
              <w:snapToGrid w:val="0"/>
              <w:jc w:val="center"/>
              <w:rPr>
                <w:rFonts w:ascii="Times New Roman" w:eastAsiaTheme="minorEastAsia" w:hAnsi="Times New Roman" w:cs="Times New Roman"/>
                <w:szCs w:val="21"/>
              </w:rPr>
            </w:pPr>
          </w:p>
        </w:tc>
        <w:tc>
          <w:tcPr>
            <w:tcW w:w="2063" w:type="dxa"/>
          </w:tcPr>
          <w:p w:rsidR="005C23D4" w:rsidRDefault="005C23D4">
            <w:pPr>
              <w:snapToGrid w:val="0"/>
              <w:jc w:val="center"/>
              <w:rPr>
                <w:rFonts w:ascii="Times New Roman" w:eastAsiaTheme="minorEastAsia" w:hAnsi="Times New Roman" w:cs="Times New Roman"/>
                <w:szCs w:val="21"/>
              </w:rPr>
            </w:pPr>
          </w:p>
        </w:tc>
      </w:tr>
      <w:tr w:rsidR="005C23D4">
        <w:trPr>
          <w:jc w:val="center"/>
        </w:trPr>
        <w:tc>
          <w:tcPr>
            <w:tcW w:w="704" w:type="dxa"/>
          </w:tcPr>
          <w:p w:rsidR="005C23D4" w:rsidRDefault="005C23D4">
            <w:pPr>
              <w:snapToGrid w:val="0"/>
              <w:jc w:val="center"/>
              <w:rPr>
                <w:rFonts w:ascii="Times New Roman" w:eastAsiaTheme="minorEastAsia" w:hAnsi="Times New Roman" w:cs="Times New Roman"/>
                <w:szCs w:val="21"/>
              </w:rPr>
            </w:pPr>
          </w:p>
        </w:tc>
        <w:tc>
          <w:tcPr>
            <w:tcW w:w="3435" w:type="dxa"/>
          </w:tcPr>
          <w:p w:rsidR="005C23D4" w:rsidRDefault="005C23D4">
            <w:pPr>
              <w:snapToGrid w:val="0"/>
              <w:jc w:val="center"/>
              <w:rPr>
                <w:rFonts w:ascii="Times New Roman" w:eastAsiaTheme="minorEastAsia" w:hAnsi="Times New Roman" w:cs="Times New Roman"/>
                <w:szCs w:val="21"/>
              </w:rPr>
            </w:pPr>
          </w:p>
        </w:tc>
        <w:tc>
          <w:tcPr>
            <w:tcW w:w="1628" w:type="dxa"/>
          </w:tcPr>
          <w:p w:rsidR="005C23D4" w:rsidRDefault="005C23D4">
            <w:pPr>
              <w:snapToGrid w:val="0"/>
              <w:jc w:val="center"/>
              <w:rPr>
                <w:rFonts w:ascii="Times New Roman" w:eastAsiaTheme="minorEastAsia" w:hAnsi="Times New Roman" w:cs="Times New Roman"/>
                <w:szCs w:val="21"/>
              </w:rPr>
            </w:pPr>
          </w:p>
        </w:tc>
        <w:tc>
          <w:tcPr>
            <w:tcW w:w="1701" w:type="dxa"/>
          </w:tcPr>
          <w:p w:rsidR="005C23D4" w:rsidRDefault="005C23D4">
            <w:pPr>
              <w:snapToGrid w:val="0"/>
              <w:jc w:val="center"/>
              <w:rPr>
                <w:rFonts w:ascii="Times New Roman" w:eastAsiaTheme="minorEastAsia" w:hAnsi="Times New Roman" w:cs="Times New Roman"/>
                <w:szCs w:val="21"/>
              </w:rPr>
            </w:pPr>
          </w:p>
        </w:tc>
        <w:tc>
          <w:tcPr>
            <w:tcW w:w="2063" w:type="dxa"/>
          </w:tcPr>
          <w:p w:rsidR="005C23D4" w:rsidRDefault="005C23D4">
            <w:pPr>
              <w:snapToGrid w:val="0"/>
              <w:jc w:val="center"/>
              <w:rPr>
                <w:rFonts w:ascii="Times New Roman" w:eastAsiaTheme="minorEastAsia" w:hAnsi="Times New Roman" w:cs="Times New Roman"/>
                <w:szCs w:val="21"/>
              </w:rPr>
            </w:pPr>
          </w:p>
        </w:tc>
      </w:tr>
      <w:tr w:rsidR="005C23D4">
        <w:trPr>
          <w:jc w:val="center"/>
        </w:trPr>
        <w:tc>
          <w:tcPr>
            <w:tcW w:w="704" w:type="dxa"/>
          </w:tcPr>
          <w:p w:rsidR="005C23D4" w:rsidRDefault="005C23D4">
            <w:pPr>
              <w:snapToGrid w:val="0"/>
              <w:jc w:val="center"/>
              <w:rPr>
                <w:rFonts w:ascii="Times New Roman" w:eastAsiaTheme="minorEastAsia" w:hAnsi="Times New Roman" w:cs="Times New Roman"/>
                <w:szCs w:val="21"/>
              </w:rPr>
            </w:pPr>
          </w:p>
        </w:tc>
        <w:tc>
          <w:tcPr>
            <w:tcW w:w="3435" w:type="dxa"/>
          </w:tcPr>
          <w:p w:rsidR="005C23D4" w:rsidRDefault="005C23D4">
            <w:pPr>
              <w:snapToGrid w:val="0"/>
              <w:jc w:val="center"/>
              <w:rPr>
                <w:rFonts w:ascii="Times New Roman" w:eastAsiaTheme="minorEastAsia" w:hAnsi="Times New Roman" w:cs="Times New Roman"/>
                <w:szCs w:val="21"/>
              </w:rPr>
            </w:pPr>
          </w:p>
        </w:tc>
        <w:tc>
          <w:tcPr>
            <w:tcW w:w="1628" w:type="dxa"/>
          </w:tcPr>
          <w:p w:rsidR="005C23D4" w:rsidRDefault="005C23D4">
            <w:pPr>
              <w:snapToGrid w:val="0"/>
              <w:jc w:val="center"/>
              <w:rPr>
                <w:rFonts w:ascii="Times New Roman" w:eastAsiaTheme="minorEastAsia" w:hAnsi="Times New Roman" w:cs="Times New Roman"/>
                <w:szCs w:val="21"/>
              </w:rPr>
            </w:pPr>
          </w:p>
        </w:tc>
        <w:tc>
          <w:tcPr>
            <w:tcW w:w="1701" w:type="dxa"/>
          </w:tcPr>
          <w:p w:rsidR="005C23D4" w:rsidRDefault="005C23D4">
            <w:pPr>
              <w:snapToGrid w:val="0"/>
              <w:jc w:val="center"/>
              <w:rPr>
                <w:rFonts w:ascii="Times New Roman" w:eastAsiaTheme="minorEastAsia" w:hAnsi="Times New Roman" w:cs="Times New Roman"/>
                <w:szCs w:val="21"/>
              </w:rPr>
            </w:pPr>
          </w:p>
        </w:tc>
        <w:tc>
          <w:tcPr>
            <w:tcW w:w="2063" w:type="dxa"/>
          </w:tcPr>
          <w:p w:rsidR="005C23D4" w:rsidRDefault="005C23D4">
            <w:pPr>
              <w:snapToGrid w:val="0"/>
              <w:jc w:val="center"/>
              <w:rPr>
                <w:rFonts w:ascii="Times New Roman" w:eastAsiaTheme="minorEastAsia" w:hAnsi="Times New Roman" w:cs="Times New Roman"/>
                <w:szCs w:val="21"/>
              </w:rPr>
            </w:pPr>
          </w:p>
        </w:tc>
      </w:tr>
      <w:tr w:rsidR="005C23D4">
        <w:trPr>
          <w:jc w:val="center"/>
        </w:trPr>
        <w:tc>
          <w:tcPr>
            <w:tcW w:w="704" w:type="dxa"/>
          </w:tcPr>
          <w:p w:rsidR="005C23D4" w:rsidRDefault="005C23D4">
            <w:pPr>
              <w:snapToGrid w:val="0"/>
              <w:jc w:val="center"/>
              <w:rPr>
                <w:rFonts w:ascii="Times New Roman" w:eastAsiaTheme="minorEastAsia" w:hAnsi="Times New Roman" w:cs="Times New Roman"/>
                <w:szCs w:val="21"/>
              </w:rPr>
            </w:pPr>
          </w:p>
        </w:tc>
        <w:tc>
          <w:tcPr>
            <w:tcW w:w="3435" w:type="dxa"/>
          </w:tcPr>
          <w:p w:rsidR="005C23D4" w:rsidRDefault="005C23D4">
            <w:pPr>
              <w:snapToGrid w:val="0"/>
              <w:jc w:val="center"/>
              <w:rPr>
                <w:rFonts w:ascii="Times New Roman" w:eastAsiaTheme="minorEastAsia" w:hAnsi="Times New Roman" w:cs="Times New Roman"/>
                <w:szCs w:val="21"/>
              </w:rPr>
            </w:pPr>
          </w:p>
        </w:tc>
        <w:tc>
          <w:tcPr>
            <w:tcW w:w="1628" w:type="dxa"/>
          </w:tcPr>
          <w:p w:rsidR="005C23D4" w:rsidRDefault="005C23D4">
            <w:pPr>
              <w:snapToGrid w:val="0"/>
              <w:jc w:val="center"/>
              <w:rPr>
                <w:rFonts w:ascii="Times New Roman" w:eastAsiaTheme="minorEastAsia" w:hAnsi="Times New Roman" w:cs="Times New Roman"/>
                <w:szCs w:val="21"/>
              </w:rPr>
            </w:pPr>
          </w:p>
        </w:tc>
        <w:tc>
          <w:tcPr>
            <w:tcW w:w="1701" w:type="dxa"/>
          </w:tcPr>
          <w:p w:rsidR="005C23D4" w:rsidRDefault="005C23D4">
            <w:pPr>
              <w:snapToGrid w:val="0"/>
              <w:jc w:val="center"/>
              <w:rPr>
                <w:rFonts w:ascii="Times New Roman" w:eastAsiaTheme="minorEastAsia" w:hAnsi="Times New Roman" w:cs="Times New Roman"/>
                <w:szCs w:val="21"/>
              </w:rPr>
            </w:pPr>
          </w:p>
        </w:tc>
        <w:tc>
          <w:tcPr>
            <w:tcW w:w="2063" w:type="dxa"/>
          </w:tcPr>
          <w:p w:rsidR="005C23D4" w:rsidRDefault="005C23D4">
            <w:pPr>
              <w:snapToGrid w:val="0"/>
              <w:jc w:val="center"/>
              <w:rPr>
                <w:rFonts w:ascii="Times New Roman" w:eastAsiaTheme="minorEastAsia" w:hAnsi="Times New Roman" w:cs="Times New Roman"/>
                <w:szCs w:val="21"/>
              </w:rPr>
            </w:pPr>
          </w:p>
        </w:tc>
      </w:tr>
    </w:tbl>
    <w:p w:rsidR="005C23D4" w:rsidRDefault="005C23D4">
      <w:pPr>
        <w:adjustRightInd w:val="0"/>
        <w:snapToGrid w:val="0"/>
        <w:rPr>
          <w:rFonts w:ascii="Times New Roman" w:eastAsiaTheme="minorEastAsia" w:hAnsi="Times New Roman" w:cs="Times New Roman"/>
          <w:szCs w:val="21"/>
          <w:lang w:eastAsia="zh-CN"/>
        </w:rPr>
      </w:pPr>
    </w:p>
    <w:p w:rsidR="005C23D4" w:rsidRDefault="00921F10">
      <w:pPr>
        <w:adjustRightInd w:val="0"/>
        <w:snapToGrid w:val="0"/>
        <w:rPr>
          <w:rFonts w:eastAsiaTheme="minorEastAsia"/>
          <w:lang w:eastAsia="zh-CN"/>
        </w:rPr>
      </w:pPr>
      <w:r>
        <w:rPr>
          <w:rFonts w:ascii="Times New Roman" w:eastAsiaTheme="minorEastAsia" w:hAnsi="Times New Roman" w:cs="Times New Roman" w:hint="eastAsia"/>
          <w:szCs w:val="21"/>
          <w:lang w:eastAsia="zh-CN"/>
        </w:rPr>
        <w:t>说明：本表由投标人根据本招标文件评分办法要求的相关证明材料，填写并附上相关获奖证书等证明材料（扫描件），否则该项无效；</w:t>
      </w:r>
      <w:r>
        <w:rPr>
          <w:rFonts w:eastAsiaTheme="minorEastAsia" w:hint="eastAsia"/>
          <w:lang w:eastAsia="zh-CN"/>
        </w:rPr>
        <w:t xml:space="preserve"> </w:t>
      </w:r>
    </w:p>
    <w:p w:rsidR="005C23D4" w:rsidRDefault="005C23D4">
      <w:pPr>
        <w:rPr>
          <w:rFonts w:ascii="Times New Roman" w:eastAsiaTheme="minorEastAsia" w:hAnsi="Times New Roman" w:cs="Times New Roman"/>
          <w:lang w:eastAsia="zh-CN"/>
        </w:rPr>
      </w:pPr>
    </w:p>
    <w:p w:rsidR="005C23D4" w:rsidRDefault="005C23D4">
      <w:pPr>
        <w:pStyle w:val="af"/>
        <w:rPr>
          <w:lang w:eastAsia="zh-CN"/>
        </w:rPr>
      </w:pPr>
    </w:p>
    <w:p w:rsidR="005C23D4" w:rsidRDefault="005C23D4">
      <w:pPr>
        <w:rPr>
          <w:rFonts w:ascii="Times New Roman" w:eastAsiaTheme="minorEastAsia" w:hAnsi="Times New Roman" w:cs="Times New Roman"/>
          <w:lang w:eastAsia="zh-CN"/>
        </w:rPr>
      </w:pPr>
    </w:p>
    <w:p w:rsidR="005C23D4" w:rsidRDefault="00921F10">
      <w:pPr>
        <w:widowControl/>
        <w:rPr>
          <w:rFonts w:ascii="Times New Roman" w:eastAsiaTheme="minorEastAsia" w:hAnsi="Times New Roman" w:cs="Times New Roman"/>
          <w:b/>
          <w:bCs/>
          <w:szCs w:val="21"/>
          <w:lang w:eastAsia="zh-CN"/>
        </w:rPr>
      </w:pPr>
      <w:r>
        <w:rPr>
          <w:rFonts w:ascii="Times New Roman" w:eastAsiaTheme="minorEastAsia" w:hAnsi="Times New Roman" w:cs="Times New Roman"/>
          <w:lang w:eastAsia="zh-CN"/>
        </w:rPr>
        <w:br w:type="page"/>
      </w:r>
    </w:p>
    <w:p w:rsidR="005C23D4" w:rsidRDefault="00921F10">
      <w:pPr>
        <w:pStyle w:val="4"/>
        <w:ind w:left="0"/>
        <w:rPr>
          <w:rFonts w:eastAsiaTheme="minorEastAsia"/>
          <w:lang w:eastAsia="zh-CN"/>
        </w:rPr>
      </w:pPr>
      <w:r>
        <w:rPr>
          <w:rFonts w:eastAsiaTheme="minorEastAsia" w:hint="eastAsia"/>
          <w:lang w:eastAsia="zh-CN"/>
        </w:rPr>
        <w:lastRenderedPageBreak/>
        <w:t>（二）监测业绩</w:t>
      </w:r>
    </w:p>
    <w:p w:rsidR="005C23D4" w:rsidRDefault="005C23D4">
      <w:pPr>
        <w:spacing w:line="480" w:lineRule="exact"/>
        <w:jc w:val="center"/>
        <w:rPr>
          <w:rFonts w:ascii="Times New Roman" w:eastAsiaTheme="minorEastAsia" w:hAnsi="Times New Roman" w:cs="Times New Roman"/>
          <w:bCs/>
          <w:snapToGrid w:val="0"/>
          <w:szCs w:val="21"/>
          <w:lang w:eastAsia="zh-CN"/>
        </w:rPr>
      </w:pPr>
    </w:p>
    <w:p w:rsidR="005C23D4" w:rsidRDefault="00921F10">
      <w:pPr>
        <w:spacing w:line="480" w:lineRule="exact"/>
        <w:jc w:val="center"/>
        <w:rPr>
          <w:rFonts w:ascii="Times New Roman" w:eastAsiaTheme="minorEastAsia" w:hAnsi="Times New Roman" w:cs="Times New Roman"/>
          <w:b/>
          <w:bCs/>
          <w:snapToGrid w:val="0"/>
          <w:sz w:val="28"/>
          <w:szCs w:val="21"/>
          <w:lang w:eastAsia="zh-CN"/>
        </w:rPr>
      </w:pPr>
      <w:r>
        <w:rPr>
          <w:rFonts w:ascii="Times New Roman" w:eastAsiaTheme="minorEastAsia" w:hAnsi="Times New Roman" w:cs="Times New Roman" w:hint="eastAsia"/>
          <w:b/>
          <w:bCs/>
          <w:snapToGrid w:val="0"/>
          <w:sz w:val="28"/>
          <w:szCs w:val="21"/>
          <w:lang w:eastAsia="zh-CN"/>
        </w:rPr>
        <w:t>监测业绩清单表</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7"/>
        <w:gridCol w:w="2140"/>
        <w:gridCol w:w="1454"/>
        <w:gridCol w:w="1624"/>
        <w:gridCol w:w="1594"/>
        <w:gridCol w:w="1588"/>
        <w:gridCol w:w="1033"/>
      </w:tblGrid>
      <w:tr w:rsidR="005C23D4">
        <w:trPr>
          <w:jc w:val="center"/>
        </w:trPr>
        <w:tc>
          <w:tcPr>
            <w:tcW w:w="627" w:type="dxa"/>
            <w:vAlign w:val="center"/>
          </w:tcPr>
          <w:p w:rsidR="005C23D4" w:rsidRDefault="00921F10">
            <w:pPr>
              <w:snapToGrid w:val="0"/>
              <w:jc w:val="center"/>
              <w:rPr>
                <w:rFonts w:ascii="Times New Roman" w:eastAsiaTheme="minorEastAsia" w:hAnsi="Times New Roman"/>
                <w:sz w:val="24"/>
              </w:rPr>
            </w:pPr>
            <w:r>
              <w:rPr>
                <w:rFonts w:ascii="Times New Roman" w:eastAsiaTheme="minorEastAsia" w:hAnsi="Times New Roman" w:hint="eastAsia"/>
                <w:sz w:val="24"/>
              </w:rPr>
              <w:t>序号</w:t>
            </w:r>
          </w:p>
        </w:tc>
        <w:tc>
          <w:tcPr>
            <w:tcW w:w="2140" w:type="dxa"/>
            <w:vAlign w:val="center"/>
          </w:tcPr>
          <w:p w:rsidR="005C23D4" w:rsidRDefault="00921F10">
            <w:pPr>
              <w:snapToGrid w:val="0"/>
              <w:jc w:val="center"/>
              <w:rPr>
                <w:rFonts w:ascii="Times New Roman" w:eastAsiaTheme="minorEastAsia" w:hAnsi="Times New Roman"/>
                <w:sz w:val="24"/>
              </w:rPr>
            </w:pPr>
            <w:r>
              <w:rPr>
                <w:rFonts w:hint="eastAsia"/>
              </w:rPr>
              <w:t>项目名称</w:t>
            </w:r>
          </w:p>
        </w:tc>
        <w:tc>
          <w:tcPr>
            <w:tcW w:w="1454" w:type="dxa"/>
            <w:vAlign w:val="center"/>
          </w:tcPr>
          <w:p w:rsidR="005C23D4" w:rsidRDefault="00921F10">
            <w:pPr>
              <w:snapToGrid w:val="0"/>
              <w:jc w:val="center"/>
              <w:rPr>
                <w:rFonts w:ascii="Times New Roman" w:eastAsiaTheme="minorEastAsia" w:hAnsi="Times New Roman"/>
                <w:sz w:val="24"/>
                <w:lang w:eastAsia="zh-CN"/>
              </w:rPr>
            </w:pPr>
            <w:r>
              <w:rPr>
                <w:rFonts w:hint="eastAsia"/>
                <w:lang w:eastAsia="zh-CN"/>
              </w:rPr>
              <w:t>项目类型</w:t>
            </w:r>
          </w:p>
        </w:tc>
        <w:tc>
          <w:tcPr>
            <w:tcW w:w="1624" w:type="dxa"/>
            <w:vAlign w:val="center"/>
          </w:tcPr>
          <w:p w:rsidR="005C23D4" w:rsidRDefault="00921F10">
            <w:pPr>
              <w:snapToGrid w:val="0"/>
              <w:jc w:val="center"/>
              <w:rPr>
                <w:rFonts w:ascii="Times New Roman" w:eastAsiaTheme="minorEastAsia" w:hAnsi="Times New Roman"/>
                <w:sz w:val="24"/>
              </w:rPr>
            </w:pPr>
            <w:r>
              <w:t>项目规模</w:t>
            </w:r>
          </w:p>
        </w:tc>
        <w:tc>
          <w:tcPr>
            <w:tcW w:w="1594" w:type="dxa"/>
            <w:vAlign w:val="center"/>
          </w:tcPr>
          <w:p w:rsidR="005C23D4" w:rsidRDefault="00921F10">
            <w:pPr>
              <w:snapToGrid w:val="0"/>
              <w:jc w:val="center"/>
              <w:rPr>
                <w:rFonts w:ascii="Times New Roman" w:eastAsiaTheme="minorEastAsia" w:hAnsi="Times New Roman"/>
                <w:sz w:val="24"/>
              </w:rPr>
            </w:pPr>
            <w:r>
              <w:t>合同价格</w:t>
            </w:r>
            <w:r w:rsidR="00164185">
              <w:rPr>
                <w:rFonts w:hint="eastAsia"/>
                <w:lang w:eastAsia="zh-CN"/>
              </w:rPr>
              <w:t>（元）</w:t>
            </w:r>
          </w:p>
        </w:tc>
        <w:tc>
          <w:tcPr>
            <w:tcW w:w="1588" w:type="dxa"/>
            <w:vAlign w:val="center"/>
          </w:tcPr>
          <w:p w:rsidR="005C23D4" w:rsidRDefault="00921F10">
            <w:pPr>
              <w:snapToGrid w:val="0"/>
              <w:jc w:val="center"/>
            </w:pPr>
            <w:r>
              <w:rPr>
                <w:rFonts w:hint="eastAsia"/>
                <w:lang w:eastAsia="zh-CN"/>
              </w:rPr>
              <w:t>合同签订时间</w:t>
            </w:r>
          </w:p>
        </w:tc>
        <w:tc>
          <w:tcPr>
            <w:tcW w:w="1033" w:type="dxa"/>
            <w:vAlign w:val="center"/>
          </w:tcPr>
          <w:p w:rsidR="005C23D4" w:rsidRDefault="00921F10">
            <w:pPr>
              <w:snapToGrid w:val="0"/>
              <w:jc w:val="center"/>
              <w:rPr>
                <w:rFonts w:ascii="Times New Roman" w:eastAsiaTheme="minorEastAsia" w:hAnsi="Times New Roman"/>
                <w:sz w:val="24"/>
                <w:lang w:eastAsia="zh-CN"/>
              </w:rPr>
            </w:pPr>
            <w:r>
              <w:t>备注</w:t>
            </w:r>
          </w:p>
        </w:tc>
      </w:tr>
      <w:tr w:rsidR="005C23D4">
        <w:trPr>
          <w:jc w:val="center"/>
        </w:trPr>
        <w:tc>
          <w:tcPr>
            <w:tcW w:w="627" w:type="dxa"/>
          </w:tcPr>
          <w:p w:rsidR="005C23D4" w:rsidRDefault="005C23D4">
            <w:pPr>
              <w:snapToGrid w:val="0"/>
              <w:rPr>
                <w:rFonts w:ascii="Times New Roman" w:eastAsiaTheme="minorEastAsia" w:hAnsi="Times New Roman"/>
                <w:sz w:val="24"/>
              </w:rPr>
            </w:pPr>
          </w:p>
        </w:tc>
        <w:tc>
          <w:tcPr>
            <w:tcW w:w="2140" w:type="dxa"/>
          </w:tcPr>
          <w:p w:rsidR="005C23D4" w:rsidRDefault="005C23D4">
            <w:pPr>
              <w:snapToGrid w:val="0"/>
              <w:rPr>
                <w:rFonts w:ascii="Times New Roman" w:eastAsiaTheme="minorEastAsia" w:hAnsi="Times New Roman"/>
                <w:sz w:val="24"/>
              </w:rPr>
            </w:pPr>
          </w:p>
        </w:tc>
        <w:tc>
          <w:tcPr>
            <w:tcW w:w="1454" w:type="dxa"/>
          </w:tcPr>
          <w:p w:rsidR="005C23D4" w:rsidRDefault="005C23D4">
            <w:pPr>
              <w:snapToGrid w:val="0"/>
              <w:rPr>
                <w:rFonts w:ascii="Times New Roman" w:eastAsiaTheme="minorEastAsia" w:hAnsi="Times New Roman"/>
                <w:sz w:val="24"/>
              </w:rPr>
            </w:pPr>
          </w:p>
        </w:tc>
        <w:tc>
          <w:tcPr>
            <w:tcW w:w="1624" w:type="dxa"/>
          </w:tcPr>
          <w:p w:rsidR="005C23D4" w:rsidRDefault="005C23D4">
            <w:pPr>
              <w:snapToGrid w:val="0"/>
              <w:rPr>
                <w:rFonts w:ascii="Times New Roman" w:eastAsiaTheme="minorEastAsia" w:hAnsi="Times New Roman"/>
                <w:sz w:val="24"/>
              </w:rPr>
            </w:pPr>
          </w:p>
        </w:tc>
        <w:tc>
          <w:tcPr>
            <w:tcW w:w="1594" w:type="dxa"/>
          </w:tcPr>
          <w:p w:rsidR="005C23D4" w:rsidRDefault="005C23D4">
            <w:pPr>
              <w:snapToGrid w:val="0"/>
              <w:rPr>
                <w:rFonts w:ascii="Times New Roman" w:eastAsiaTheme="minorEastAsia" w:hAnsi="Times New Roman"/>
                <w:sz w:val="24"/>
              </w:rPr>
            </w:pPr>
          </w:p>
        </w:tc>
        <w:tc>
          <w:tcPr>
            <w:tcW w:w="1588" w:type="dxa"/>
          </w:tcPr>
          <w:p w:rsidR="005C23D4" w:rsidRDefault="005C23D4">
            <w:pPr>
              <w:snapToGrid w:val="0"/>
              <w:rPr>
                <w:rFonts w:ascii="Times New Roman" w:eastAsiaTheme="minorEastAsia" w:hAnsi="Times New Roman"/>
                <w:sz w:val="24"/>
              </w:rPr>
            </w:pPr>
          </w:p>
        </w:tc>
        <w:tc>
          <w:tcPr>
            <w:tcW w:w="1033" w:type="dxa"/>
          </w:tcPr>
          <w:p w:rsidR="005C23D4" w:rsidRDefault="005C23D4">
            <w:pPr>
              <w:snapToGrid w:val="0"/>
              <w:rPr>
                <w:rFonts w:ascii="Times New Roman" w:eastAsiaTheme="minorEastAsia" w:hAnsi="Times New Roman"/>
                <w:sz w:val="24"/>
              </w:rPr>
            </w:pPr>
          </w:p>
        </w:tc>
      </w:tr>
      <w:tr w:rsidR="005C23D4">
        <w:trPr>
          <w:jc w:val="center"/>
        </w:trPr>
        <w:tc>
          <w:tcPr>
            <w:tcW w:w="627" w:type="dxa"/>
          </w:tcPr>
          <w:p w:rsidR="005C23D4" w:rsidRDefault="005C23D4">
            <w:pPr>
              <w:snapToGrid w:val="0"/>
              <w:rPr>
                <w:rFonts w:ascii="Times New Roman" w:eastAsiaTheme="minorEastAsia" w:hAnsi="Times New Roman"/>
                <w:sz w:val="24"/>
              </w:rPr>
            </w:pPr>
          </w:p>
        </w:tc>
        <w:tc>
          <w:tcPr>
            <w:tcW w:w="2140" w:type="dxa"/>
          </w:tcPr>
          <w:p w:rsidR="005C23D4" w:rsidRDefault="005C23D4">
            <w:pPr>
              <w:snapToGrid w:val="0"/>
              <w:rPr>
                <w:rFonts w:ascii="Times New Roman" w:eastAsiaTheme="minorEastAsia" w:hAnsi="Times New Roman"/>
                <w:sz w:val="24"/>
              </w:rPr>
            </w:pPr>
          </w:p>
        </w:tc>
        <w:tc>
          <w:tcPr>
            <w:tcW w:w="1454" w:type="dxa"/>
          </w:tcPr>
          <w:p w:rsidR="005C23D4" w:rsidRDefault="005C23D4">
            <w:pPr>
              <w:snapToGrid w:val="0"/>
              <w:rPr>
                <w:rFonts w:ascii="Times New Roman" w:eastAsiaTheme="minorEastAsia" w:hAnsi="Times New Roman"/>
                <w:sz w:val="24"/>
              </w:rPr>
            </w:pPr>
          </w:p>
        </w:tc>
        <w:tc>
          <w:tcPr>
            <w:tcW w:w="1624" w:type="dxa"/>
          </w:tcPr>
          <w:p w:rsidR="005C23D4" w:rsidRDefault="005C23D4">
            <w:pPr>
              <w:snapToGrid w:val="0"/>
              <w:rPr>
                <w:rFonts w:ascii="Times New Roman" w:eastAsiaTheme="minorEastAsia" w:hAnsi="Times New Roman"/>
                <w:sz w:val="24"/>
              </w:rPr>
            </w:pPr>
          </w:p>
        </w:tc>
        <w:tc>
          <w:tcPr>
            <w:tcW w:w="1594" w:type="dxa"/>
          </w:tcPr>
          <w:p w:rsidR="005C23D4" w:rsidRDefault="005C23D4">
            <w:pPr>
              <w:snapToGrid w:val="0"/>
              <w:rPr>
                <w:rFonts w:ascii="Times New Roman" w:eastAsiaTheme="minorEastAsia" w:hAnsi="Times New Roman"/>
                <w:sz w:val="24"/>
              </w:rPr>
            </w:pPr>
          </w:p>
        </w:tc>
        <w:tc>
          <w:tcPr>
            <w:tcW w:w="1588" w:type="dxa"/>
          </w:tcPr>
          <w:p w:rsidR="005C23D4" w:rsidRDefault="005C23D4">
            <w:pPr>
              <w:snapToGrid w:val="0"/>
              <w:rPr>
                <w:rFonts w:ascii="Times New Roman" w:eastAsiaTheme="minorEastAsia" w:hAnsi="Times New Roman"/>
                <w:sz w:val="24"/>
              </w:rPr>
            </w:pPr>
          </w:p>
        </w:tc>
        <w:tc>
          <w:tcPr>
            <w:tcW w:w="1033" w:type="dxa"/>
          </w:tcPr>
          <w:p w:rsidR="005C23D4" w:rsidRDefault="005C23D4">
            <w:pPr>
              <w:snapToGrid w:val="0"/>
              <w:rPr>
                <w:rFonts w:ascii="Times New Roman" w:eastAsiaTheme="minorEastAsia" w:hAnsi="Times New Roman"/>
                <w:sz w:val="24"/>
              </w:rPr>
            </w:pPr>
          </w:p>
        </w:tc>
      </w:tr>
      <w:tr w:rsidR="005C23D4">
        <w:trPr>
          <w:jc w:val="center"/>
        </w:trPr>
        <w:tc>
          <w:tcPr>
            <w:tcW w:w="627" w:type="dxa"/>
          </w:tcPr>
          <w:p w:rsidR="005C23D4" w:rsidRDefault="005C23D4">
            <w:pPr>
              <w:snapToGrid w:val="0"/>
              <w:rPr>
                <w:rFonts w:ascii="Times New Roman" w:eastAsiaTheme="minorEastAsia" w:hAnsi="Times New Roman"/>
                <w:sz w:val="24"/>
              </w:rPr>
            </w:pPr>
          </w:p>
        </w:tc>
        <w:tc>
          <w:tcPr>
            <w:tcW w:w="2140" w:type="dxa"/>
          </w:tcPr>
          <w:p w:rsidR="005C23D4" w:rsidRDefault="005C23D4">
            <w:pPr>
              <w:snapToGrid w:val="0"/>
              <w:rPr>
                <w:rFonts w:ascii="Times New Roman" w:eastAsiaTheme="minorEastAsia" w:hAnsi="Times New Roman"/>
                <w:sz w:val="24"/>
              </w:rPr>
            </w:pPr>
          </w:p>
        </w:tc>
        <w:tc>
          <w:tcPr>
            <w:tcW w:w="1454" w:type="dxa"/>
          </w:tcPr>
          <w:p w:rsidR="005C23D4" w:rsidRDefault="005C23D4">
            <w:pPr>
              <w:snapToGrid w:val="0"/>
              <w:rPr>
                <w:rFonts w:ascii="Times New Roman" w:eastAsiaTheme="minorEastAsia" w:hAnsi="Times New Roman"/>
                <w:sz w:val="24"/>
              </w:rPr>
            </w:pPr>
          </w:p>
        </w:tc>
        <w:tc>
          <w:tcPr>
            <w:tcW w:w="1624" w:type="dxa"/>
          </w:tcPr>
          <w:p w:rsidR="005C23D4" w:rsidRDefault="005C23D4">
            <w:pPr>
              <w:snapToGrid w:val="0"/>
              <w:rPr>
                <w:rFonts w:ascii="Times New Roman" w:eastAsiaTheme="minorEastAsia" w:hAnsi="Times New Roman"/>
                <w:sz w:val="24"/>
              </w:rPr>
            </w:pPr>
          </w:p>
        </w:tc>
        <w:tc>
          <w:tcPr>
            <w:tcW w:w="1594" w:type="dxa"/>
          </w:tcPr>
          <w:p w:rsidR="005C23D4" w:rsidRDefault="005C23D4">
            <w:pPr>
              <w:snapToGrid w:val="0"/>
              <w:rPr>
                <w:rFonts w:ascii="Times New Roman" w:eastAsiaTheme="minorEastAsia" w:hAnsi="Times New Roman"/>
                <w:sz w:val="24"/>
              </w:rPr>
            </w:pPr>
          </w:p>
        </w:tc>
        <w:tc>
          <w:tcPr>
            <w:tcW w:w="1588" w:type="dxa"/>
          </w:tcPr>
          <w:p w:rsidR="005C23D4" w:rsidRDefault="005C23D4">
            <w:pPr>
              <w:snapToGrid w:val="0"/>
              <w:rPr>
                <w:rFonts w:ascii="Times New Roman" w:eastAsiaTheme="minorEastAsia" w:hAnsi="Times New Roman"/>
                <w:sz w:val="24"/>
              </w:rPr>
            </w:pPr>
          </w:p>
        </w:tc>
        <w:tc>
          <w:tcPr>
            <w:tcW w:w="1033" w:type="dxa"/>
          </w:tcPr>
          <w:p w:rsidR="005C23D4" w:rsidRDefault="005C23D4">
            <w:pPr>
              <w:snapToGrid w:val="0"/>
              <w:rPr>
                <w:rFonts w:ascii="Times New Roman" w:eastAsiaTheme="minorEastAsia" w:hAnsi="Times New Roman"/>
                <w:sz w:val="24"/>
              </w:rPr>
            </w:pPr>
          </w:p>
        </w:tc>
      </w:tr>
      <w:tr w:rsidR="005C23D4">
        <w:trPr>
          <w:jc w:val="center"/>
        </w:trPr>
        <w:tc>
          <w:tcPr>
            <w:tcW w:w="627" w:type="dxa"/>
          </w:tcPr>
          <w:p w:rsidR="005C23D4" w:rsidRDefault="005C23D4">
            <w:pPr>
              <w:snapToGrid w:val="0"/>
              <w:rPr>
                <w:rFonts w:ascii="Times New Roman" w:eastAsiaTheme="minorEastAsia" w:hAnsi="Times New Roman"/>
                <w:sz w:val="24"/>
              </w:rPr>
            </w:pPr>
          </w:p>
        </w:tc>
        <w:tc>
          <w:tcPr>
            <w:tcW w:w="2140" w:type="dxa"/>
          </w:tcPr>
          <w:p w:rsidR="005C23D4" w:rsidRDefault="005C23D4">
            <w:pPr>
              <w:snapToGrid w:val="0"/>
              <w:rPr>
                <w:rFonts w:ascii="Times New Roman" w:eastAsiaTheme="minorEastAsia" w:hAnsi="Times New Roman"/>
                <w:sz w:val="24"/>
              </w:rPr>
            </w:pPr>
          </w:p>
        </w:tc>
        <w:tc>
          <w:tcPr>
            <w:tcW w:w="1454" w:type="dxa"/>
          </w:tcPr>
          <w:p w:rsidR="005C23D4" w:rsidRDefault="005C23D4">
            <w:pPr>
              <w:snapToGrid w:val="0"/>
              <w:rPr>
                <w:rFonts w:ascii="Times New Roman" w:eastAsiaTheme="minorEastAsia" w:hAnsi="Times New Roman"/>
                <w:sz w:val="24"/>
              </w:rPr>
            </w:pPr>
          </w:p>
        </w:tc>
        <w:tc>
          <w:tcPr>
            <w:tcW w:w="1624" w:type="dxa"/>
          </w:tcPr>
          <w:p w:rsidR="005C23D4" w:rsidRDefault="005C23D4">
            <w:pPr>
              <w:snapToGrid w:val="0"/>
              <w:rPr>
                <w:rFonts w:ascii="Times New Roman" w:eastAsiaTheme="minorEastAsia" w:hAnsi="Times New Roman"/>
                <w:sz w:val="24"/>
              </w:rPr>
            </w:pPr>
          </w:p>
        </w:tc>
        <w:tc>
          <w:tcPr>
            <w:tcW w:w="1594" w:type="dxa"/>
          </w:tcPr>
          <w:p w:rsidR="005C23D4" w:rsidRDefault="005C23D4">
            <w:pPr>
              <w:snapToGrid w:val="0"/>
              <w:rPr>
                <w:rFonts w:ascii="Times New Roman" w:eastAsiaTheme="minorEastAsia" w:hAnsi="Times New Roman"/>
                <w:sz w:val="24"/>
              </w:rPr>
            </w:pPr>
          </w:p>
        </w:tc>
        <w:tc>
          <w:tcPr>
            <w:tcW w:w="1588" w:type="dxa"/>
          </w:tcPr>
          <w:p w:rsidR="005C23D4" w:rsidRDefault="005C23D4">
            <w:pPr>
              <w:snapToGrid w:val="0"/>
              <w:rPr>
                <w:rFonts w:ascii="Times New Roman" w:eastAsiaTheme="minorEastAsia" w:hAnsi="Times New Roman"/>
                <w:sz w:val="24"/>
              </w:rPr>
            </w:pPr>
          </w:p>
        </w:tc>
        <w:tc>
          <w:tcPr>
            <w:tcW w:w="1033" w:type="dxa"/>
          </w:tcPr>
          <w:p w:rsidR="005C23D4" w:rsidRDefault="005C23D4">
            <w:pPr>
              <w:snapToGrid w:val="0"/>
              <w:rPr>
                <w:rFonts w:ascii="Times New Roman" w:eastAsiaTheme="minorEastAsia" w:hAnsi="Times New Roman"/>
                <w:sz w:val="24"/>
              </w:rPr>
            </w:pPr>
          </w:p>
        </w:tc>
      </w:tr>
      <w:tr w:rsidR="005C23D4">
        <w:trPr>
          <w:jc w:val="center"/>
        </w:trPr>
        <w:tc>
          <w:tcPr>
            <w:tcW w:w="627" w:type="dxa"/>
          </w:tcPr>
          <w:p w:rsidR="005C23D4" w:rsidRDefault="005C23D4">
            <w:pPr>
              <w:snapToGrid w:val="0"/>
              <w:rPr>
                <w:rFonts w:ascii="Times New Roman" w:eastAsiaTheme="minorEastAsia" w:hAnsi="Times New Roman"/>
                <w:sz w:val="24"/>
              </w:rPr>
            </w:pPr>
          </w:p>
        </w:tc>
        <w:tc>
          <w:tcPr>
            <w:tcW w:w="2140" w:type="dxa"/>
          </w:tcPr>
          <w:p w:rsidR="005C23D4" w:rsidRDefault="005C23D4">
            <w:pPr>
              <w:snapToGrid w:val="0"/>
              <w:rPr>
                <w:rFonts w:ascii="Times New Roman" w:eastAsiaTheme="minorEastAsia" w:hAnsi="Times New Roman"/>
                <w:sz w:val="24"/>
              </w:rPr>
            </w:pPr>
          </w:p>
        </w:tc>
        <w:tc>
          <w:tcPr>
            <w:tcW w:w="1454" w:type="dxa"/>
          </w:tcPr>
          <w:p w:rsidR="005C23D4" w:rsidRDefault="005C23D4">
            <w:pPr>
              <w:snapToGrid w:val="0"/>
              <w:rPr>
                <w:rFonts w:ascii="Times New Roman" w:eastAsiaTheme="minorEastAsia" w:hAnsi="Times New Roman"/>
                <w:sz w:val="24"/>
              </w:rPr>
            </w:pPr>
          </w:p>
        </w:tc>
        <w:tc>
          <w:tcPr>
            <w:tcW w:w="1624" w:type="dxa"/>
          </w:tcPr>
          <w:p w:rsidR="005C23D4" w:rsidRDefault="005C23D4">
            <w:pPr>
              <w:snapToGrid w:val="0"/>
              <w:rPr>
                <w:rFonts w:ascii="Times New Roman" w:eastAsiaTheme="minorEastAsia" w:hAnsi="Times New Roman"/>
                <w:sz w:val="24"/>
              </w:rPr>
            </w:pPr>
          </w:p>
        </w:tc>
        <w:tc>
          <w:tcPr>
            <w:tcW w:w="1594" w:type="dxa"/>
          </w:tcPr>
          <w:p w:rsidR="005C23D4" w:rsidRDefault="005C23D4">
            <w:pPr>
              <w:snapToGrid w:val="0"/>
              <w:rPr>
                <w:rFonts w:ascii="Times New Roman" w:eastAsiaTheme="minorEastAsia" w:hAnsi="Times New Roman"/>
                <w:sz w:val="24"/>
              </w:rPr>
            </w:pPr>
          </w:p>
        </w:tc>
        <w:tc>
          <w:tcPr>
            <w:tcW w:w="1588" w:type="dxa"/>
          </w:tcPr>
          <w:p w:rsidR="005C23D4" w:rsidRDefault="005C23D4">
            <w:pPr>
              <w:snapToGrid w:val="0"/>
              <w:rPr>
                <w:rFonts w:ascii="Times New Roman" w:eastAsiaTheme="minorEastAsia" w:hAnsi="Times New Roman"/>
                <w:sz w:val="24"/>
              </w:rPr>
            </w:pPr>
          </w:p>
        </w:tc>
        <w:tc>
          <w:tcPr>
            <w:tcW w:w="1033" w:type="dxa"/>
          </w:tcPr>
          <w:p w:rsidR="005C23D4" w:rsidRDefault="005C23D4">
            <w:pPr>
              <w:snapToGrid w:val="0"/>
              <w:rPr>
                <w:rFonts w:ascii="Times New Roman" w:eastAsiaTheme="minorEastAsia" w:hAnsi="Times New Roman"/>
                <w:sz w:val="24"/>
              </w:rPr>
            </w:pPr>
          </w:p>
        </w:tc>
      </w:tr>
      <w:tr w:rsidR="005C23D4">
        <w:trPr>
          <w:jc w:val="center"/>
        </w:trPr>
        <w:tc>
          <w:tcPr>
            <w:tcW w:w="627" w:type="dxa"/>
          </w:tcPr>
          <w:p w:rsidR="005C23D4" w:rsidRDefault="005C23D4">
            <w:pPr>
              <w:snapToGrid w:val="0"/>
              <w:rPr>
                <w:rFonts w:ascii="Times New Roman" w:eastAsiaTheme="minorEastAsia" w:hAnsi="Times New Roman"/>
                <w:sz w:val="24"/>
              </w:rPr>
            </w:pPr>
          </w:p>
        </w:tc>
        <w:tc>
          <w:tcPr>
            <w:tcW w:w="2140" w:type="dxa"/>
          </w:tcPr>
          <w:p w:rsidR="005C23D4" w:rsidRDefault="005C23D4">
            <w:pPr>
              <w:snapToGrid w:val="0"/>
              <w:rPr>
                <w:rFonts w:ascii="Times New Roman" w:eastAsiaTheme="minorEastAsia" w:hAnsi="Times New Roman"/>
                <w:sz w:val="24"/>
              </w:rPr>
            </w:pPr>
          </w:p>
        </w:tc>
        <w:tc>
          <w:tcPr>
            <w:tcW w:w="1454" w:type="dxa"/>
          </w:tcPr>
          <w:p w:rsidR="005C23D4" w:rsidRDefault="005C23D4">
            <w:pPr>
              <w:snapToGrid w:val="0"/>
              <w:rPr>
                <w:rFonts w:ascii="Times New Roman" w:eastAsiaTheme="minorEastAsia" w:hAnsi="Times New Roman"/>
                <w:sz w:val="24"/>
              </w:rPr>
            </w:pPr>
          </w:p>
        </w:tc>
        <w:tc>
          <w:tcPr>
            <w:tcW w:w="1624" w:type="dxa"/>
          </w:tcPr>
          <w:p w:rsidR="005C23D4" w:rsidRDefault="005C23D4">
            <w:pPr>
              <w:snapToGrid w:val="0"/>
              <w:rPr>
                <w:rFonts w:ascii="Times New Roman" w:eastAsiaTheme="minorEastAsia" w:hAnsi="Times New Roman"/>
                <w:sz w:val="24"/>
              </w:rPr>
            </w:pPr>
          </w:p>
        </w:tc>
        <w:tc>
          <w:tcPr>
            <w:tcW w:w="1594" w:type="dxa"/>
          </w:tcPr>
          <w:p w:rsidR="005C23D4" w:rsidRDefault="005C23D4">
            <w:pPr>
              <w:snapToGrid w:val="0"/>
              <w:rPr>
                <w:rFonts w:ascii="Times New Roman" w:eastAsiaTheme="minorEastAsia" w:hAnsi="Times New Roman"/>
                <w:sz w:val="24"/>
              </w:rPr>
            </w:pPr>
          </w:p>
        </w:tc>
        <w:tc>
          <w:tcPr>
            <w:tcW w:w="1588" w:type="dxa"/>
          </w:tcPr>
          <w:p w:rsidR="005C23D4" w:rsidRDefault="005C23D4">
            <w:pPr>
              <w:snapToGrid w:val="0"/>
              <w:rPr>
                <w:rFonts w:ascii="Times New Roman" w:eastAsiaTheme="minorEastAsia" w:hAnsi="Times New Roman"/>
                <w:sz w:val="24"/>
              </w:rPr>
            </w:pPr>
          </w:p>
        </w:tc>
        <w:tc>
          <w:tcPr>
            <w:tcW w:w="1033" w:type="dxa"/>
          </w:tcPr>
          <w:p w:rsidR="005C23D4" w:rsidRDefault="005C23D4">
            <w:pPr>
              <w:snapToGrid w:val="0"/>
              <w:rPr>
                <w:rFonts w:ascii="Times New Roman" w:eastAsiaTheme="minorEastAsia" w:hAnsi="Times New Roman"/>
                <w:sz w:val="24"/>
              </w:rPr>
            </w:pPr>
          </w:p>
        </w:tc>
      </w:tr>
    </w:tbl>
    <w:p w:rsidR="005C23D4" w:rsidRDefault="005C23D4">
      <w:pPr>
        <w:widowControl/>
        <w:rPr>
          <w:rFonts w:ascii="Times New Roman" w:eastAsiaTheme="minorEastAsia" w:hAnsi="Times New Roman" w:cs="Times New Roman"/>
          <w:bCs/>
          <w:snapToGrid w:val="0"/>
          <w:szCs w:val="21"/>
          <w:lang w:eastAsia="zh-CN"/>
        </w:rPr>
      </w:pPr>
    </w:p>
    <w:p w:rsidR="005C23D4" w:rsidRDefault="00921F10">
      <w:pPr>
        <w:spacing w:line="480" w:lineRule="exact"/>
        <w:rPr>
          <w:rFonts w:ascii="Times New Roman" w:eastAsiaTheme="minorEastAsia" w:hAnsi="Times New Roman" w:cs="Times New Roman"/>
          <w:szCs w:val="21"/>
          <w:lang w:eastAsia="zh-CN"/>
        </w:rPr>
      </w:pPr>
      <w:r>
        <w:rPr>
          <w:rFonts w:ascii="Times New Roman" w:eastAsiaTheme="minorEastAsia" w:hAnsi="Times New Roman" w:cs="Times New Roman" w:hint="eastAsia"/>
          <w:bCs/>
          <w:snapToGrid w:val="0"/>
          <w:szCs w:val="21"/>
          <w:lang w:eastAsia="zh-CN"/>
        </w:rPr>
        <w:t>注：</w:t>
      </w:r>
      <w:r>
        <w:rPr>
          <w:rFonts w:hint="eastAsia"/>
          <w:szCs w:val="21"/>
          <w:lang w:eastAsia="zh-CN"/>
        </w:rPr>
        <w:t>根据评分标准表 提供相关证明材料</w:t>
      </w:r>
      <w:r>
        <w:rPr>
          <w:rFonts w:ascii="Times New Roman" w:eastAsiaTheme="minorEastAsia" w:hAnsi="Times New Roman" w:cs="Times New Roman" w:hint="eastAsia"/>
          <w:szCs w:val="21"/>
          <w:lang w:eastAsia="zh-CN"/>
        </w:rPr>
        <w:t>。</w:t>
      </w:r>
    </w:p>
    <w:p w:rsidR="005C23D4" w:rsidRDefault="00921F10">
      <w:pPr>
        <w:pStyle w:val="af"/>
        <w:rPr>
          <w:lang w:eastAsia="zh-CN"/>
        </w:rPr>
      </w:pPr>
      <w:r>
        <w:rPr>
          <w:lang w:eastAsia="zh-CN"/>
        </w:rPr>
        <w:br w:type="page"/>
      </w:r>
    </w:p>
    <w:p w:rsidR="005C23D4" w:rsidRDefault="005C23D4">
      <w:pPr>
        <w:rPr>
          <w:rFonts w:ascii="Times New Roman" w:eastAsiaTheme="minorEastAsia" w:hAnsi="Times New Roman" w:cs="Times New Roman"/>
          <w:b/>
          <w:bCs/>
          <w:szCs w:val="21"/>
          <w:lang w:eastAsia="zh-CN"/>
        </w:rPr>
      </w:pPr>
    </w:p>
    <w:p w:rsidR="005C23D4" w:rsidRDefault="00921F10">
      <w:pPr>
        <w:pStyle w:val="4"/>
        <w:ind w:left="0"/>
        <w:rPr>
          <w:rFonts w:eastAsiaTheme="minorEastAsia"/>
          <w:lang w:eastAsia="zh-CN"/>
        </w:rPr>
      </w:pPr>
      <w:r>
        <w:rPr>
          <w:rFonts w:eastAsiaTheme="minorEastAsia" w:hint="eastAsia"/>
          <w:lang w:eastAsia="zh-CN"/>
        </w:rPr>
        <w:t>（三）体系认证</w:t>
      </w:r>
    </w:p>
    <w:p w:rsidR="005C23D4" w:rsidRDefault="005C23D4">
      <w:pPr>
        <w:rPr>
          <w:rFonts w:eastAsiaTheme="minorEastAsia"/>
          <w:lang w:eastAsia="zh-CN"/>
        </w:rPr>
      </w:pPr>
    </w:p>
    <w:tbl>
      <w:tblPr>
        <w:tblW w:w="88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7"/>
        <w:gridCol w:w="2912"/>
        <w:gridCol w:w="2693"/>
        <w:gridCol w:w="1588"/>
        <w:gridCol w:w="1033"/>
      </w:tblGrid>
      <w:tr w:rsidR="005C23D4">
        <w:trPr>
          <w:jc w:val="center"/>
        </w:trPr>
        <w:tc>
          <w:tcPr>
            <w:tcW w:w="627" w:type="dxa"/>
            <w:vAlign w:val="center"/>
          </w:tcPr>
          <w:p w:rsidR="005C23D4" w:rsidRDefault="00921F10">
            <w:pPr>
              <w:snapToGrid w:val="0"/>
              <w:jc w:val="center"/>
              <w:rPr>
                <w:rFonts w:ascii="Times New Roman" w:eastAsiaTheme="minorEastAsia" w:hAnsi="Times New Roman"/>
                <w:sz w:val="24"/>
              </w:rPr>
            </w:pPr>
            <w:r>
              <w:rPr>
                <w:rFonts w:ascii="Times New Roman" w:eastAsiaTheme="minorEastAsia" w:hAnsi="Times New Roman" w:hint="eastAsia"/>
                <w:sz w:val="24"/>
              </w:rPr>
              <w:t>序号</w:t>
            </w:r>
          </w:p>
        </w:tc>
        <w:tc>
          <w:tcPr>
            <w:tcW w:w="2912" w:type="dxa"/>
            <w:vAlign w:val="center"/>
          </w:tcPr>
          <w:p w:rsidR="005C23D4" w:rsidRDefault="00921F10">
            <w:pPr>
              <w:snapToGrid w:val="0"/>
              <w:jc w:val="center"/>
              <w:rPr>
                <w:rFonts w:ascii="Times New Roman" w:eastAsiaTheme="minorEastAsia" w:hAnsi="Times New Roman"/>
                <w:sz w:val="24"/>
              </w:rPr>
            </w:pPr>
            <w:r>
              <w:rPr>
                <w:rFonts w:ascii="Times New Roman" w:eastAsiaTheme="minorEastAsia" w:hAnsi="Times New Roman" w:hint="eastAsia"/>
                <w:sz w:val="24"/>
                <w:lang w:eastAsia="zh-CN"/>
              </w:rPr>
              <w:t>证书名称</w:t>
            </w:r>
          </w:p>
        </w:tc>
        <w:tc>
          <w:tcPr>
            <w:tcW w:w="2693" w:type="dxa"/>
            <w:vAlign w:val="center"/>
          </w:tcPr>
          <w:p w:rsidR="005C23D4" w:rsidRDefault="00921F10">
            <w:pPr>
              <w:snapToGrid w:val="0"/>
              <w:jc w:val="center"/>
              <w:rPr>
                <w:rFonts w:ascii="Times New Roman" w:eastAsiaTheme="minorEastAsia" w:hAnsi="Times New Roman"/>
                <w:sz w:val="24"/>
                <w:lang w:eastAsia="zh-CN"/>
              </w:rPr>
            </w:pPr>
            <w:r>
              <w:rPr>
                <w:rFonts w:ascii="Times New Roman" w:eastAsiaTheme="minorEastAsia" w:hAnsi="Times New Roman" w:hint="eastAsia"/>
                <w:sz w:val="24"/>
                <w:lang w:eastAsia="zh-CN"/>
              </w:rPr>
              <w:t>认证范围</w:t>
            </w:r>
          </w:p>
        </w:tc>
        <w:tc>
          <w:tcPr>
            <w:tcW w:w="1588" w:type="dxa"/>
            <w:vAlign w:val="center"/>
          </w:tcPr>
          <w:p w:rsidR="005C23D4" w:rsidRDefault="00921F10">
            <w:pPr>
              <w:snapToGrid w:val="0"/>
              <w:jc w:val="center"/>
            </w:pPr>
            <w:r>
              <w:rPr>
                <w:rFonts w:hint="eastAsia"/>
                <w:lang w:eastAsia="zh-CN"/>
              </w:rPr>
              <w:t>有效期限</w:t>
            </w:r>
          </w:p>
        </w:tc>
        <w:tc>
          <w:tcPr>
            <w:tcW w:w="1033" w:type="dxa"/>
            <w:vAlign w:val="center"/>
          </w:tcPr>
          <w:p w:rsidR="005C23D4" w:rsidRDefault="00921F10">
            <w:pPr>
              <w:snapToGrid w:val="0"/>
              <w:jc w:val="center"/>
              <w:rPr>
                <w:rFonts w:ascii="Times New Roman" w:eastAsiaTheme="minorEastAsia" w:hAnsi="Times New Roman"/>
                <w:sz w:val="24"/>
                <w:lang w:eastAsia="zh-CN"/>
              </w:rPr>
            </w:pPr>
            <w:r>
              <w:t>备注</w:t>
            </w:r>
          </w:p>
        </w:tc>
      </w:tr>
      <w:tr w:rsidR="005C23D4">
        <w:trPr>
          <w:jc w:val="center"/>
        </w:trPr>
        <w:tc>
          <w:tcPr>
            <w:tcW w:w="627" w:type="dxa"/>
          </w:tcPr>
          <w:p w:rsidR="005C23D4" w:rsidRDefault="005C23D4">
            <w:pPr>
              <w:snapToGrid w:val="0"/>
              <w:rPr>
                <w:rFonts w:ascii="Times New Roman" w:eastAsiaTheme="minorEastAsia" w:hAnsi="Times New Roman"/>
                <w:sz w:val="24"/>
              </w:rPr>
            </w:pPr>
          </w:p>
        </w:tc>
        <w:tc>
          <w:tcPr>
            <w:tcW w:w="2912" w:type="dxa"/>
          </w:tcPr>
          <w:p w:rsidR="005C23D4" w:rsidRDefault="005C23D4">
            <w:pPr>
              <w:snapToGrid w:val="0"/>
              <w:rPr>
                <w:rFonts w:ascii="Times New Roman" w:eastAsiaTheme="minorEastAsia" w:hAnsi="Times New Roman"/>
                <w:sz w:val="24"/>
              </w:rPr>
            </w:pPr>
          </w:p>
        </w:tc>
        <w:tc>
          <w:tcPr>
            <w:tcW w:w="2693" w:type="dxa"/>
          </w:tcPr>
          <w:p w:rsidR="005C23D4" w:rsidRDefault="005C23D4">
            <w:pPr>
              <w:snapToGrid w:val="0"/>
              <w:rPr>
                <w:rFonts w:ascii="Times New Roman" w:eastAsiaTheme="minorEastAsia" w:hAnsi="Times New Roman"/>
                <w:sz w:val="24"/>
              </w:rPr>
            </w:pPr>
          </w:p>
        </w:tc>
        <w:tc>
          <w:tcPr>
            <w:tcW w:w="1588" w:type="dxa"/>
          </w:tcPr>
          <w:p w:rsidR="005C23D4" w:rsidRDefault="005C23D4">
            <w:pPr>
              <w:snapToGrid w:val="0"/>
              <w:rPr>
                <w:rFonts w:ascii="Times New Roman" w:eastAsiaTheme="minorEastAsia" w:hAnsi="Times New Roman"/>
                <w:sz w:val="24"/>
              </w:rPr>
            </w:pPr>
          </w:p>
        </w:tc>
        <w:tc>
          <w:tcPr>
            <w:tcW w:w="1033" w:type="dxa"/>
          </w:tcPr>
          <w:p w:rsidR="005C23D4" w:rsidRDefault="005C23D4">
            <w:pPr>
              <w:snapToGrid w:val="0"/>
              <w:rPr>
                <w:rFonts w:ascii="Times New Roman" w:eastAsiaTheme="minorEastAsia" w:hAnsi="Times New Roman"/>
                <w:sz w:val="24"/>
              </w:rPr>
            </w:pPr>
          </w:p>
        </w:tc>
      </w:tr>
      <w:tr w:rsidR="005C23D4">
        <w:trPr>
          <w:jc w:val="center"/>
        </w:trPr>
        <w:tc>
          <w:tcPr>
            <w:tcW w:w="627" w:type="dxa"/>
          </w:tcPr>
          <w:p w:rsidR="005C23D4" w:rsidRDefault="005C23D4">
            <w:pPr>
              <w:snapToGrid w:val="0"/>
              <w:rPr>
                <w:rFonts w:ascii="Times New Roman" w:eastAsiaTheme="minorEastAsia" w:hAnsi="Times New Roman"/>
                <w:sz w:val="24"/>
              </w:rPr>
            </w:pPr>
          </w:p>
        </w:tc>
        <w:tc>
          <w:tcPr>
            <w:tcW w:w="2912" w:type="dxa"/>
          </w:tcPr>
          <w:p w:rsidR="005C23D4" w:rsidRDefault="005C23D4">
            <w:pPr>
              <w:snapToGrid w:val="0"/>
              <w:rPr>
                <w:rFonts w:ascii="Times New Roman" w:eastAsiaTheme="minorEastAsia" w:hAnsi="Times New Roman"/>
                <w:sz w:val="24"/>
              </w:rPr>
            </w:pPr>
          </w:p>
        </w:tc>
        <w:tc>
          <w:tcPr>
            <w:tcW w:w="2693" w:type="dxa"/>
          </w:tcPr>
          <w:p w:rsidR="005C23D4" w:rsidRDefault="005C23D4">
            <w:pPr>
              <w:snapToGrid w:val="0"/>
              <w:rPr>
                <w:rFonts w:ascii="Times New Roman" w:eastAsiaTheme="minorEastAsia" w:hAnsi="Times New Roman"/>
                <w:sz w:val="24"/>
              </w:rPr>
            </w:pPr>
          </w:p>
        </w:tc>
        <w:tc>
          <w:tcPr>
            <w:tcW w:w="1588" w:type="dxa"/>
          </w:tcPr>
          <w:p w:rsidR="005C23D4" w:rsidRDefault="005C23D4">
            <w:pPr>
              <w:snapToGrid w:val="0"/>
              <w:rPr>
                <w:rFonts w:ascii="Times New Roman" w:eastAsiaTheme="minorEastAsia" w:hAnsi="Times New Roman"/>
                <w:sz w:val="24"/>
              </w:rPr>
            </w:pPr>
          </w:p>
        </w:tc>
        <w:tc>
          <w:tcPr>
            <w:tcW w:w="1033" w:type="dxa"/>
          </w:tcPr>
          <w:p w:rsidR="005C23D4" w:rsidRDefault="005C23D4">
            <w:pPr>
              <w:snapToGrid w:val="0"/>
              <w:rPr>
                <w:rFonts w:ascii="Times New Roman" w:eastAsiaTheme="minorEastAsia" w:hAnsi="Times New Roman"/>
                <w:sz w:val="24"/>
              </w:rPr>
            </w:pPr>
          </w:p>
        </w:tc>
      </w:tr>
      <w:tr w:rsidR="005C23D4">
        <w:trPr>
          <w:jc w:val="center"/>
        </w:trPr>
        <w:tc>
          <w:tcPr>
            <w:tcW w:w="627" w:type="dxa"/>
          </w:tcPr>
          <w:p w:rsidR="005C23D4" w:rsidRDefault="005C23D4">
            <w:pPr>
              <w:snapToGrid w:val="0"/>
              <w:rPr>
                <w:rFonts w:ascii="Times New Roman" w:eastAsiaTheme="minorEastAsia" w:hAnsi="Times New Roman"/>
                <w:sz w:val="24"/>
              </w:rPr>
            </w:pPr>
          </w:p>
        </w:tc>
        <w:tc>
          <w:tcPr>
            <w:tcW w:w="2912" w:type="dxa"/>
          </w:tcPr>
          <w:p w:rsidR="005C23D4" w:rsidRDefault="005C23D4">
            <w:pPr>
              <w:snapToGrid w:val="0"/>
              <w:rPr>
                <w:rFonts w:ascii="Times New Roman" w:eastAsiaTheme="minorEastAsia" w:hAnsi="Times New Roman"/>
                <w:sz w:val="24"/>
              </w:rPr>
            </w:pPr>
          </w:p>
        </w:tc>
        <w:tc>
          <w:tcPr>
            <w:tcW w:w="2693" w:type="dxa"/>
          </w:tcPr>
          <w:p w:rsidR="005C23D4" w:rsidRDefault="005C23D4">
            <w:pPr>
              <w:snapToGrid w:val="0"/>
              <w:rPr>
                <w:rFonts w:ascii="Times New Roman" w:eastAsiaTheme="minorEastAsia" w:hAnsi="Times New Roman"/>
                <w:sz w:val="24"/>
              </w:rPr>
            </w:pPr>
          </w:p>
        </w:tc>
        <w:tc>
          <w:tcPr>
            <w:tcW w:w="1588" w:type="dxa"/>
          </w:tcPr>
          <w:p w:rsidR="005C23D4" w:rsidRDefault="005C23D4">
            <w:pPr>
              <w:snapToGrid w:val="0"/>
              <w:rPr>
                <w:rFonts w:ascii="Times New Roman" w:eastAsiaTheme="minorEastAsia" w:hAnsi="Times New Roman"/>
                <w:sz w:val="24"/>
              </w:rPr>
            </w:pPr>
          </w:p>
        </w:tc>
        <w:tc>
          <w:tcPr>
            <w:tcW w:w="1033" w:type="dxa"/>
          </w:tcPr>
          <w:p w:rsidR="005C23D4" w:rsidRDefault="005C23D4">
            <w:pPr>
              <w:snapToGrid w:val="0"/>
              <w:rPr>
                <w:rFonts w:ascii="Times New Roman" w:eastAsiaTheme="minorEastAsia" w:hAnsi="Times New Roman"/>
                <w:sz w:val="24"/>
              </w:rPr>
            </w:pPr>
          </w:p>
        </w:tc>
      </w:tr>
      <w:tr w:rsidR="005C23D4">
        <w:trPr>
          <w:jc w:val="center"/>
        </w:trPr>
        <w:tc>
          <w:tcPr>
            <w:tcW w:w="627" w:type="dxa"/>
          </w:tcPr>
          <w:p w:rsidR="005C23D4" w:rsidRDefault="005C23D4">
            <w:pPr>
              <w:snapToGrid w:val="0"/>
              <w:rPr>
                <w:rFonts w:ascii="Times New Roman" w:eastAsiaTheme="minorEastAsia" w:hAnsi="Times New Roman"/>
                <w:sz w:val="24"/>
              </w:rPr>
            </w:pPr>
          </w:p>
        </w:tc>
        <w:tc>
          <w:tcPr>
            <w:tcW w:w="2912" w:type="dxa"/>
          </w:tcPr>
          <w:p w:rsidR="005C23D4" w:rsidRDefault="005C23D4">
            <w:pPr>
              <w:snapToGrid w:val="0"/>
              <w:rPr>
                <w:rFonts w:ascii="Times New Roman" w:eastAsiaTheme="minorEastAsia" w:hAnsi="Times New Roman"/>
                <w:sz w:val="24"/>
              </w:rPr>
            </w:pPr>
          </w:p>
        </w:tc>
        <w:tc>
          <w:tcPr>
            <w:tcW w:w="2693" w:type="dxa"/>
          </w:tcPr>
          <w:p w:rsidR="005C23D4" w:rsidRDefault="005C23D4">
            <w:pPr>
              <w:snapToGrid w:val="0"/>
              <w:rPr>
                <w:rFonts w:ascii="Times New Roman" w:eastAsiaTheme="minorEastAsia" w:hAnsi="Times New Roman"/>
                <w:sz w:val="24"/>
              </w:rPr>
            </w:pPr>
          </w:p>
        </w:tc>
        <w:tc>
          <w:tcPr>
            <w:tcW w:w="1588" w:type="dxa"/>
          </w:tcPr>
          <w:p w:rsidR="005C23D4" w:rsidRDefault="005C23D4">
            <w:pPr>
              <w:snapToGrid w:val="0"/>
              <w:rPr>
                <w:rFonts w:ascii="Times New Roman" w:eastAsiaTheme="minorEastAsia" w:hAnsi="Times New Roman"/>
                <w:sz w:val="24"/>
              </w:rPr>
            </w:pPr>
          </w:p>
        </w:tc>
        <w:tc>
          <w:tcPr>
            <w:tcW w:w="1033" w:type="dxa"/>
          </w:tcPr>
          <w:p w:rsidR="005C23D4" w:rsidRDefault="005C23D4">
            <w:pPr>
              <w:snapToGrid w:val="0"/>
              <w:rPr>
                <w:rFonts w:ascii="Times New Roman" w:eastAsiaTheme="minorEastAsia" w:hAnsi="Times New Roman"/>
                <w:sz w:val="24"/>
              </w:rPr>
            </w:pPr>
          </w:p>
        </w:tc>
      </w:tr>
      <w:tr w:rsidR="005C23D4">
        <w:trPr>
          <w:jc w:val="center"/>
        </w:trPr>
        <w:tc>
          <w:tcPr>
            <w:tcW w:w="627" w:type="dxa"/>
          </w:tcPr>
          <w:p w:rsidR="005C23D4" w:rsidRDefault="005C23D4">
            <w:pPr>
              <w:snapToGrid w:val="0"/>
              <w:rPr>
                <w:rFonts w:ascii="Times New Roman" w:eastAsiaTheme="minorEastAsia" w:hAnsi="Times New Roman"/>
                <w:sz w:val="24"/>
              </w:rPr>
            </w:pPr>
          </w:p>
        </w:tc>
        <w:tc>
          <w:tcPr>
            <w:tcW w:w="2912" w:type="dxa"/>
          </w:tcPr>
          <w:p w:rsidR="005C23D4" w:rsidRDefault="005C23D4">
            <w:pPr>
              <w:snapToGrid w:val="0"/>
              <w:rPr>
                <w:rFonts w:ascii="Times New Roman" w:eastAsiaTheme="minorEastAsia" w:hAnsi="Times New Roman"/>
                <w:sz w:val="24"/>
              </w:rPr>
            </w:pPr>
          </w:p>
        </w:tc>
        <w:tc>
          <w:tcPr>
            <w:tcW w:w="2693" w:type="dxa"/>
          </w:tcPr>
          <w:p w:rsidR="005C23D4" w:rsidRDefault="005C23D4">
            <w:pPr>
              <w:snapToGrid w:val="0"/>
              <w:rPr>
                <w:rFonts w:ascii="Times New Roman" w:eastAsiaTheme="minorEastAsia" w:hAnsi="Times New Roman"/>
                <w:sz w:val="24"/>
              </w:rPr>
            </w:pPr>
          </w:p>
        </w:tc>
        <w:tc>
          <w:tcPr>
            <w:tcW w:w="1588" w:type="dxa"/>
          </w:tcPr>
          <w:p w:rsidR="005C23D4" w:rsidRDefault="005C23D4">
            <w:pPr>
              <w:snapToGrid w:val="0"/>
              <w:rPr>
                <w:rFonts w:ascii="Times New Roman" w:eastAsiaTheme="minorEastAsia" w:hAnsi="Times New Roman"/>
                <w:sz w:val="24"/>
              </w:rPr>
            </w:pPr>
          </w:p>
        </w:tc>
        <w:tc>
          <w:tcPr>
            <w:tcW w:w="1033" w:type="dxa"/>
          </w:tcPr>
          <w:p w:rsidR="005C23D4" w:rsidRDefault="005C23D4">
            <w:pPr>
              <w:snapToGrid w:val="0"/>
              <w:rPr>
                <w:rFonts w:ascii="Times New Roman" w:eastAsiaTheme="minorEastAsia" w:hAnsi="Times New Roman"/>
                <w:sz w:val="24"/>
              </w:rPr>
            </w:pPr>
          </w:p>
        </w:tc>
      </w:tr>
      <w:tr w:rsidR="005C23D4">
        <w:trPr>
          <w:jc w:val="center"/>
        </w:trPr>
        <w:tc>
          <w:tcPr>
            <w:tcW w:w="627" w:type="dxa"/>
          </w:tcPr>
          <w:p w:rsidR="005C23D4" w:rsidRDefault="005C23D4">
            <w:pPr>
              <w:snapToGrid w:val="0"/>
              <w:rPr>
                <w:rFonts w:ascii="Times New Roman" w:eastAsiaTheme="minorEastAsia" w:hAnsi="Times New Roman"/>
                <w:sz w:val="24"/>
              </w:rPr>
            </w:pPr>
          </w:p>
        </w:tc>
        <w:tc>
          <w:tcPr>
            <w:tcW w:w="2912" w:type="dxa"/>
          </w:tcPr>
          <w:p w:rsidR="005C23D4" w:rsidRDefault="005C23D4">
            <w:pPr>
              <w:snapToGrid w:val="0"/>
              <w:rPr>
                <w:rFonts w:ascii="Times New Roman" w:eastAsiaTheme="minorEastAsia" w:hAnsi="Times New Roman"/>
                <w:sz w:val="24"/>
              </w:rPr>
            </w:pPr>
          </w:p>
        </w:tc>
        <w:tc>
          <w:tcPr>
            <w:tcW w:w="2693" w:type="dxa"/>
          </w:tcPr>
          <w:p w:rsidR="005C23D4" w:rsidRDefault="005C23D4">
            <w:pPr>
              <w:snapToGrid w:val="0"/>
              <w:rPr>
                <w:rFonts w:ascii="Times New Roman" w:eastAsiaTheme="minorEastAsia" w:hAnsi="Times New Roman"/>
                <w:sz w:val="24"/>
              </w:rPr>
            </w:pPr>
          </w:p>
        </w:tc>
        <w:tc>
          <w:tcPr>
            <w:tcW w:w="1588" w:type="dxa"/>
          </w:tcPr>
          <w:p w:rsidR="005C23D4" w:rsidRDefault="005C23D4">
            <w:pPr>
              <w:snapToGrid w:val="0"/>
              <w:rPr>
                <w:rFonts w:ascii="Times New Roman" w:eastAsiaTheme="minorEastAsia" w:hAnsi="Times New Roman"/>
                <w:sz w:val="24"/>
              </w:rPr>
            </w:pPr>
          </w:p>
        </w:tc>
        <w:tc>
          <w:tcPr>
            <w:tcW w:w="1033" w:type="dxa"/>
          </w:tcPr>
          <w:p w:rsidR="005C23D4" w:rsidRDefault="005C23D4">
            <w:pPr>
              <w:snapToGrid w:val="0"/>
              <w:rPr>
                <w:rFonts w:ascii="Times New Roman" w:eastAsiaTheme="minorEastAsia" w:hAnsi="Times New Roman"/>
                <w:sz w:val="24"/>
              </w:rPr>
            </w:pPr>
          </w:p>
        </w:tc>
      </w:tr>
    </w:tbl>
    <w:p w:rsidR="005C23D4" w:rsidRDefault="005C23D4">
      <w:pPr>
        <w:spacing w:line="480" w:lineRule="exact"/>
        <w:rPr>
          <w:rFonts w:ascii="Times New Roman" w:eastAsiaTheme="minorEastAsia" w:hAnsi="Times New Roman" w:cs="Times New Roman"/>
          <w:bCs/>
          <w:snapToGrid w:val="0"/>
          <w:szCs w:val="21"/>
          <w:lang w:eastAsia="zh-CN"/>
        </w:rPr>
      </w:pPr>
    </w:p>
    <w:p w:rsidR="005C23D4" w:rsidRDefault="00921F10">
      <w:pPr>
        <w:spacing w:line="480" w:lineRule="exact"/>
        <w:rPr>
          <w:rFonts w:ascii="Times New Roman" w:eastAsiaTheme="minorEastAsia" w:hAnsi="Times New Roman" w:cs="Times New Roman"/>
          <w:szCs w:val="21"/>
          <w:lang w:eastAsia="zh-CN"/>
        </w:rPr>
      </w:pPr>
      <w:r>
        <w:rPr>
          <w:rFonts w:ascii="Times New Roman" w:eastAsiaTheme="minorEastAsia" w:hAnsi="Times New Roman" w:cs="Times New Roman" w:hint="eastAsia"/>
          <w:bCs/>
          <w:snapToGrid w:val="0"/>
          <w:szCs w:val="21"/>
          <w:lang w:eastAsia="zh-CN"/>
        </w:rPr>
        <w:t>注：</w:t>
      </w:r>
      <w:r>
        <w:rPr>
          <w:rFonts w:hint="eastAsia"/>
          <w:szCs w:val="21"/>
          <w:lang w:eastAsia="zh-CN"/>
        </w:rPr>
        <w:t>根据评分标准表 提供相关证明材料</w:t>
      </w:r>
      <w:r>
        <w:rPr>
          <w:rFonts w:ascii="Times New Roman" w:eastAsiaTheme="minorEastAsia" w:hAnsi="Times New Roman" w:cs="Times New Roman" w:hint="eastAsia"/>
          <w:szCs w:val="21"/>
          <w:lang w:eastAsia="zh-CN"/>
        </w:rPr>
        <w:t>。</w:t>
      </w:r>
    </w:p>
    <w:p w:rsidR="005C23D4" w:rsidRDefault="00921F10">
      <w:pPr>
        <w:pStyle w:val="4"/>
        <w:ind w:left="0"/>
        <w:rPr>
          <w:rFonts w:eastAsiaTheme="minorEastAsia"/>
          <w:lang w:eastAsia="zh-CN"/>
        </w:rPr>
      </w:pPr>
      <w:r>
        <w:rPr>
          <w:rFonts w:eastAsiaTheme="minorEastAsia"/>
          <w:lang w:eastAsia="zh-CN"/>
        </w:rPr>
        <w:br w:type="page"/>
      </w:r>
    </w:p>
    <w:p w:rsidR="005C23D4" w:rsidRDefault="005C23D4">
      <w:pPr>
        <w:widowControl/>
        <w:rPr>
          <w:rFonts w:ascii="Times New Roman" w:eastAsiaTheme="minorEastAsia" w:hAnsi="Times New Roman" w:cs="Times New Roman"/>
          <w:sz w:val="28"/>
          <w:szCs w:val="28"/>
          <w:lang w:eastAsia="zh-CN"/>
        </w:rPr>
      </w:pPr>
    </w:p>
    <w:p w:rsidR="005C23D4" w:rsidRDefault="00921F10">
      <w:pPr>
        <w:pStyle w:val="3"/>
        <w:ind w:left="0" w:firstLineChars="100" w:firstLine="280"/>
        <w:rPr>
          <w:rFonts w:ascii="Times New Roman" w:eastAsiaTheme="minorEastAsia" w:hAnsi="Times New Roman" w:cs="Times New Roman"/>
          <w:lang w:eastAsia="zh-CN"/>
        </w:rPr>
      </w:pPr>
      <w:bookmarkStart w:id="1076" w:name="_Toc131758393"/>
      <w:r>
        <w:rPr>
          <w:rFonts w:ascii="Times New Roman" w:eastAsiaTheme="minorEastAsia" w:hAnsi="Times New Roman" w:cs="Times New Roman" w:hint="eastAsia"/>
          <w:lang w:eastAsia="zh-CN"/>
        </w:rPr>
        <w:t>八、项目管理机构</w:t>
      </w:r>
      <w:bookmarkEnd w:id="1065"/>
      <w:bookmarkEnd w:id="1066"/>
      <w:bookmarkEnd w:id="1067"/>
      <w:bookmarkEnd w:id="1068"/>
      <w:bookmarkEnd w:id="1070"/>
      <w:bookmarkEnd w:id="1071"/>
      <w:bookmarkEnd w:id="1072"/>
      <w:bookmarkEnd w:id="1073"/>
      <w:bookmarkEnd w:id="1074"/>
      <w:bookmarkEnd w:id="1075"/>
      <w:bookmarkEnd w:id="1076"/>
    </w:p>
    <w:p w:rsidR="005C23D4" w:rsidRDefault="005C23D4">
      <w:pPr>
        <w:widowControl/>
        <w:rPr>
          <w:rFonts w:ascii="Times New Roman" w:eastAsiaTheme="minorEastAsia" w:hAnsi="Times New Roman" w:cs="Times New Roman"/>
          <w:b/>
          <w:bCs/>
          <w:szCs w:val="21"/>
          <w:lang w:eastAsia="zh-CN"/>
        </w:rPr>
      </w:pPr>
      <w:bookmarkStart w:id="1077" w:name="_Toc20657_WPSOffice_Level3"/>
    </w:p>
    <w:p w:rsidR="005C23D4" w:rsidRDefault="00921F10">
      <w:pPr>
        <w:pStyle w:val="4"/>
        <w:spacing w:line="360" w:lineRule="auto"/>
        <w:ind w:left="738" w:hangingChars="350" w:hanging="738"/>
        <w:rPr>
          <w:rFonts w:eastAsiaTheme="minorEastAsia"/>
          <w:sz w:val="20"/>
          <w:lang w:eastAsia="zh-CN"/>
        </w:rPr>
      </w:pPr>
      <w:r>
        <w:rPr>
          <w:rFonts w:eastAsiaTheme="minorEastAsia" w:hint="eastAsia"/>
          <w:lang w:eastAsia="zh-CN"/>
        </w:rPr>
        <w:t>（一）项目管理机构人员汇总表</w:t>
      </w:r>
      <w:bookmarkEnd w:id="1077"/>
    </w:p>
    <w:tbl>
      <w:tblPr>
        <w:tblW w:w="8022" w:type="dxa"/>
        <w:tblInd w:w="4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6"/>
        <w:gridCol w:w="1275"/>
        <w:gridCol w:w="991"/>
        <w:gridCol w:w="605"/>
        <w:gridCol w:w="487"/>
        <w:gridCol w:w="1133"/>
        <w:gridCol w:w="710"/>
        <w:gridCol w:w="872"/>
        <w:gridCol w:w="1133"/>
      </w:tblGrid>
      <w:tr w:rsidR="005C23D4">
        <w:trPr>
          <w:trHeight w:hRule="exact" w:val="451"/>
        </w:trPr>
        <w:tc>
          <w:tcPr>
            <w:tcW w:w="816" w:type="dxa"/>
            <w:vMerge w:val="restart"/>
            <w:vAlign w:val="center"/>
          </w:tcPr>
          <w:p w:rsidR="005C23D4" w:rsidRDefault="00921F10">
            <w:pPr>
              <w:pStyle w:val="TableParagraph"/>
              <w:spacing w:before="1"/>
              <w:rPr>
                <w:rFonts w:ascii="Times New Roman" w:eastAsiaTheme="minorEastAsia" w:hAnsi="Times New Roman" w:cs="Times New Roman"/>
              </w:rPr>
            </w:pPr>
            <w:r>
              <w:rPr>
                <w:rFonts w:ascii="Times New Roman" w:eastAsiaTheme="minorEastAsia" w:hAnsi="Times New Roman" w:cs="Times New Roman" w:hint="eastAsia"/>
              </w:rPr>
              <w:t>序号</w:t>
            </w:r>
          </w:p>
        </w:tc>
        <w:tc>
          <w:tcPr>
            <w:tcW w:w="1275" w:type="dxa"/>
            <w:vMerge w:val="restart"/>
            <w:vAlign w:val="center"/>
          </w:tcPr>
          <w:p w:rsidR="005C23D4" w:rsidRDefault="00921F10">
            <w:pPr>
              <w:pStyle w:val="TableParagraph"/>
              <w:spacing w:before="1"/>
              <w:rPr>
                <w:rFonts w:ascii="Times New Roman" w:eastAsiaTheme="minorEastAsia" w:hAnsi="Times New Roman" w:cs="Times New Roman"/>
              </w:rPr>
            </w:pPr>
            <w:r>
              <w:rPr>
                <w:rFonts w:ascii="Times New Roman" w:eastAsiaTheme="minorEastAsia" w:hAnsi="Times New Roman" w:cs="Times New Roman" w:hint="eastAsia"/>
              </w:rPr>
              <w:t>本项目任职</w:t>
            </w:r>
          </w:p>
        </w:tc>
        <w:tc>
          <w:tcPr>
            <w:tcW w:w="991" w:type="dxa"/>
            <w:vMerge w:val="restart"/>
            <w:vAlign w:val="center"/>
          </w:tcPr>
          <w:p w:rsidR="005C23D4" w:rsidRDefault="00921F10">
            <w:pPr>
              <w:pStyle w:val="TableParagraph"/>
              <w:spacing w:before="1"/>
              <w:rPr>
                <w:rFonts w:ascii="Times New Roman" w:eastAsiaTheme="minorEastAsia" w:hAnsi="Times New Roman" w:cs="Times New Roman"/>
              </w:rPr>
            </w:pPr>
            <w:r>
              <w:rPr>
                <w:rFonts w:ascii="Times New Roman" w:eastAsiaTheme="minorEastAsia" w:hAnsi="Times New Roman" w:cs="Times New Roman" w:hint="eastAsia"/>
              </w:rPr>
              <w:t>姓名</w:t>
            </w:r>
          </w:p>
        </w:tc>
        <w:tc>
          <w:tcPr>
            <w:tcW w:w="605" w:type="dxa"/>
            <w:vMerge w:val="restart"/>
            <w:vAlign w:val="center"/>
          </w:tcPr>
          <w:p w:rsidR="005C23D4" w:rsidRDefault="00921F10">
            <w:pPr>
              <w:pStyle w:val="TableParagraph"/>
              <w:spacing w:before="4" w:line="442" w:lineRule="exact"/>
              <w:ind w:right="176"/>
              <w:rPr>
                <w:rFonts w:ascii="Times New Roman" w:eastAsiaTheme="minorEastAsia" w:hAnsi="Times New Roman" w:cs="Times New Roman"/>
              </w:rPr>
            </w:pPr>
            <w:r>
              <w:rPr>
                <w:rFonts w:ascii="Times New Roman" w:eastAsiaTheme="minorEastAsia" w:hAnsi="Times New Roman" w:cs="Times New Roman" w:hint="eastAsia"/>
              </w:rPr>
              <w:t>职称</w:t>
            </w:r>
          </w:p>
        </w:tc>
        <w:tc>
          <w:tcPr>
            <w:tcW w:w="487" w:type="dxa"/>
            <w:vMerge w:val="restart"/>
            <w:vAlign w:val="center"/>
          </w:tcPr>
          <w:p w:rsidR="005C23D4" w:rsidRDefault="00921F10">
            <w:pPr>
              <w:pStyle w:val="TableParagraph"/>
              <w:spacing w:before="4" w:line="442" w:lineRule="exact"/>
              <w:ind w:right="116"/>
              <w:rPr>
                <w:rFonts w:ascii="Times New Roman" w:eastAsiaTheme="minorEastAsia" w:hAnsi="Times New Roman" w:cs="Times New Roman"/>
              </w:rPr>
            </w:pPr>
            <w:r>
              <w:rPr>
                <w:rFonts w:ascii="Times New Roman" w:eastAsiaTheme="minorEastAsia" w:hAnsi="Times New Roman" w:cs="Times New Roman" w:hint="eastAsia"/>
              </w:rPr>
              <w:t>专业</w:t>
            </w:r>
          </w:p>
        </w:tc>
        <w:tc>
          <w:tcPr>
            <w:tcW w:w="2715" w:type="dxa"/>
            <w:gridSpan w:val="3"/>
            <w:vAlign w:val="center"/>
          </w:tcPr>
          <w:p w:rsidR="005C23D4" w:rsidRDefault="00921F10">
            <w:pPr>
              <w:pStyle w:val="TableParagraph"/>
              <w:spacing w:before="107"/>
              <w:ind w:left="405"/>
              <w:rPr>
                <w:rFonts w:ascii="Times New Roman" w:eastAsiaTheme="minorEastAsia" w:hAnsi="Times New Roman" w:cs="Times New Roman"/>
              </w:rPr>
            </w:pPr>
            <w:r>
              <w:rPr>
                <w:rFonts w:ascii="Times New Roman" w:eastAsiaTheme="minorEastAsia" w:hAnsi="Times New Roman" w:cs="Times New Roman" w:hint="eastAsia"/>
              </w:rPr>
              <w:t>执业或职业资格证明</w:t>
            </w:r>
          </w:p>
        </w:tc>
        <w:tc>
          <w:tcPr>
            <w:tcW w:w="1133" w:type="dxa"/>
            <w:vAlign w:val="center"/>
          </w:tcPr>
          <w:p w:rsidR="005C23D4" w:rsidRDefault="00921F10">
            <w:pPr>
              <w:pStyle w:val="TableParagraph"/>
              <w:spacing w:before="107"/>
              <w:ind w:left="350"/>
              <w:rPr>
                <w:rFonts w:ascii="Times New Roman" w:eastAsiaTheme="minorEastAsia" w:hAnsi="Times New Roman" w:cs="Times New Roman"/>
              </w:rPr>
            </w:pPr>
            <w:r>
              <w:rPr>
                <w:rFonts w:ascii="Times New Roman" w:eastAsiaTheme="minorEastAsia" w:hAnsi="Times New Roman" w:cs="Times New Roman" w:hint="eastAsia"/>
              </w:rPr>
              <w:t>备注</w:t>
            </w:r>
          </w:p>
        </w:tc>
      </w:tr>
      <w:tr w:rsidR="005C23D4">
        <w:trPr>
          <w:trHeight w:hRule="exact" w:val="669"/>
        </w:trPr>
        <w:tc>
          <w:tcPr>
            <w:tcW w:w="816" w:type="dxa"/>
            <w:vMerge/>
            <w:vAlign w:val="center"/>
          </w:tcPr>
          <w:p w:rsidR="005C23D4" w:rsidRDefault="005C23D4">
            <w:pPr>
              <w:rPr>
                <w:rFonts w:ascii="Times New Roman" w:eastAsiaTheme="minorEastAsia" w:hAnsi="Times New Roman" w:cs="Times New Roman"/>
              </w:rPr>
            </w:pPr>
          </w:p>
        </w:tc>
        <w:tc>
          <w:tcPr>
            <w:tcW w:w="1275" w:type="dxa"/>
            <w:vMerge/>
            <w:vAlign w:val="center"/>
          </w:tcPr>
          <w:p w:rsidR="005C23D4" w:rsidRDefault="005C23D4">
            <w:pPr>
              <w:rPr>
                <w:rFonts w:ascii="Times New Roman" w:eastAsiaTheme="minorEastAsia" w:hAnsi="Times New Roman" w:cs="Times New Roman"/>
              </w:rPr>
            </w:pPr>
          </w:p>
        </w:tc>
        <w:tc>
          <w:tcPr>
            <w:tcW w:w="991" w:type="dxa"/>
            <w:vMerge/>
            <w:vAlign w:val="center"/>
          </w:tcPr>
          <w:p w:rsidR="005C23D4" w:rsidRDefault="005C23D4">
            <w:pPr>
              <w:rPr>
                <w:rFonts w:ascii="Times New Roman" w:eastAsiaTheme="minorEastAsia" w:hAnsi="Times New Roman" w:cs="Times New Roman"/>
              </w:rPr>
            </w:pPr>
          </w:p>
        </w:tc>
        <w:tc>
          <w:tcPr>
            <w:tcW w:w="605" w:type="dxa"/>
            <w:vMerge/>
            <w:vAlign w:val="center"/>
          </w:tcPr>
          <w:p w:rsidR="005C23D4" w:rsidRDefault="005C23D4">
            <w:pPr>
              <w:rPr>
                <w:rFonts w:ascii="Times New Roman" w:eastAsiaTheme="minorEastAsia" w:hAnsi="Times New Roman" w:cs="Times New Roman"/>
              </w:rPr>
            </w:pPr>
          </w:p>
        </w:tc>
        <w:tc>
          <w:tcPr>
            <w:tcW w:w="487" w:type="dxa"/>
            <w:vMerge/>
            <w:vAlign w:val="center"/>
          </w:tcPr>
          <w:p w:rsidR="005C23D4" w:rsidRDefault="005C23D4">
            <w:pPr>
              <w:rPr>
                <w:rFonts w:ascii="Times New Roman" w:eastAsiaTheme="minorEastAsia" w:hAnsi="Times New Roman" w:cs="Times New Roman"/>
              </w:rPr>
            </w:pPr>
          </w:p>
        </w:tc>
        <w:tc>
          <w:tcPr>
            <w:tcW w:w="1133" w:type="dxa"/>
            <w:vAlign w:val="center"/>
          </w:tcPr>
          <w:p w:rsidR="005C23D4" w:rsidRDefault="00921F10">
            <w:pPr>
              <w:pStyle w:val="TableParagraph"/>
              <w:spacing w:before="107"/>
              <w:rPr>
                <w:rFonts w:ascii="Times New Roman" w:eastAsiaTheme="minorEastAsia" w:hAnsi="Times New Roman" w:cs="Times New Roman"/>
              </w:rPr>
            </w:pPr>
            <w:r>
              <w:rPr>
                <w:rFonts w:ascii="Times New Roman" w:eastAsiaTheme="minorEastAsia" w:hAnsi="Times New Roman" w:cs="Times New Roman" w:hint="eastAsia"/>
              </w:rPr>
              <w:t>证书名称</w:t>
            </w:r>
          </w:p>
        </w:tc>
        <w:tc>
          <w:tcPr>
            <w:tcW w:w="710" w:type="dxa"/>
            <w:vAlign w:val="center"/>
          </w:tcPr>
          <w:p w:rsidR="005C23D4" w:rsidRDefault="00921F10">
            <w:pPr>
              <w:pStyle w:val="TableParagraph"/>
              <w:spacing w:before="107"/>
              <w:rPr>
                <w:rFonts w:ascii="Times New Roman" w:eastAsiaTheme="minorEastAsia" w:hAnsi="Times New Roman" w:cs="Times New Roman"/>
              </w:rPr>
            </w:pPr>
            <w:r>
              <w:rPr>
                <w:rFonts w:ascii="Times New Roman" w:eastAsiaTheme="minorEastAsia" w:hAnsi="Times New Roman" w:cs="Times New Roman" w:hint="eastAsia"/>
              </w:rPr>
              <w:t>级别</w:t>
            </w:r>
          </w:p>
        </w:tc>
        <w:tc>
          <w:tcPr>
            <w:tcW w:w="872" w:type="dxa"/>
            <w:vAlign w:val="center"/>
          </w:tcPr>
          <w:p w:rsidR="005C23D4" w:rsidRDefault="00921F10">
            <w:pPr>
              <w:pStyle w:val="TableParagraph"/>
              <w:spacing w:before="107"/>
              <w:ind w:left="220"/>
              <w:rPr>
                <w:rFonts w:ascii="Times New Roman" w:eastAsiaTheme="minorEastAsia" w:hAnsi="Times New Roman" w:cs="Times New Roman"/>
              </w:rPr>
            </w:pPr>
            <w:r>
              <w:rPr>
                <w:rFonts w:ascii="Times New Roman" w:eastAsiaTheme="minorEastAsia" w:hAnsi="Times New Roman" w:cs="Times New Roman" w:hint="eastAsia"/>
              </w:rPr>
              <w:t>证号</w:t>
            </w:r>
          </w:p>
        </w:tc>
        <w:tc>
          <w:tcPr>
            <w:tcW w:w="1133" w:type="dxa"/>
            <w:vAlign w:val="center"/>
          </w:tcPr>
          <w:p w:rsidR="005C23D4" w:rsidRDefault="005C23D4">
            <w:pPr>
              <w:rPr>
                <w:rFonts w:ascii="Times New Roman" w:eastAsiaTheme="minorEastAsia" w:hAnsi="Times New Roman" w:cs="Times New Roman"/>
              </w:rPr>
            </w:pPr>
          </w:p>
        </w:tc>
      </w:tr>
      <w:tr w:rsidR="005C23D4">
        <w:trPr>
          <w:trHeight w:hRule="exact" w:val="451"/>
        </w:trPr>
        <w:tc>
          <w:tcPr>
            <w:tcW w:w="816" w:type="dxa"/>
          </w:tcPr>
          <w:p w:rsidR="005C23D4" w:rsidRDefault="005C23D4">
            <w:pPr>
              <w:rPr>
                <w:rFonts w:ascii="Times New Roman" w:eastAsiaTheme="minorEastAsia" w:hAnsi="Times New Roman" w:cs="Times New Roman"/>
              </w:rPr>
            </w:pPr>
          </w:p>
        </w:tc>
        <w:tc>
          <w:tcPr>
            <w:tcW w:w="1275" w:type="dxa"/>
          </w:tcPr>
          <w:p w:rsidR="005C23D4" w:rsidRDefault="005C23D4">
            <w:pPr>
              <w:rPr>
                <w:rFonts w:ascii="Times New Roman" w:eastAsiaTheme="minorEastAsia" w:hAnsi="Times New Roman" w:cs="Times New Roman"/>
              </w:rPr>
            </w:pPr>
          </w:p>
        </w:tc>
        <w:tc>
          <w:tcPr>
            <w:tcW w:w="991" w:type="dxa"/>
          </w:tcPr>
          <w:p w:rsidR="005C23D4" w:rsidRDefault="005C23D4">
            <w:pPr>
              <w:rPr>
                <w:rFonts w:ascii="Times New Roman" w:eastAsiaTheme="minorEastAsia" w:hAnsi="Times New Roman" w:cs="Times New Roman"/>
              </w:rPr>
            </w:pPr>
          </w:p>
        </w:tc>
        <w:tc>
          <w:tcPr>
            <w:tcW w:w="605" w:type="dxa"/>
          </w:tcPr>
          <w:p w:rsidR="005C23D4" w:rsidRDefault="005C23D4">
            <w:pPr>
              <w:rPr>
                <w:rFonts w:ascii="Times New Roman" w:eastAsiaTheme="minorEastAsia" w:hAnsi="Times New Roman" w:cs="Times New Roman"/>
              </w:rPr>
            </w:pPr>
          </w:p>
        </w:tc>
        <w:tc>
          <w:tcPr>
            <w:tcW w:w="487" w:type="dxa"/>
          </w:tcPr>
          <w:p w:rsidR="005C23D4" w:rsidRDefault="005C23D4">
            <w:pPr>
              <w:rPr>
                <w:rFonts w:ascii="Times New Roman" w:eastAsiaTheme="minorEastAsia" w:hAnsi="Times New Roman" w:cs="Times New Roman"/>
              </w:rPr>
            </w:pPr>
          </w:p>
        </w:tc>
        <w:tc>
          <w:tcPr>
            <w:tcW w:w="1133" w:type="dxa"/>
          </w:tcPr>
          <w:p w:rsidR="005C23D4" w:rsidRDefault="005C23D4">
            <w:pPr>
              <w:rPr>
                <w:rFonts w:ascii="Times New Roman" w:eastAsiaTheme="minorEastAsia" w:hAnsi="Times New Roman" w:cs="Times New Roman"/>
              </w:rPr>
            </w:pPr>
          </w:p>
        </w:tc>
        <w:tc>
          <w:tcPr>
            <w:tcW w:w="710" w:type="dxa"/>
          </w:tcPr>
          <w:p w:rsidR="005C23D4" w:rsidRDefault="005C23D4">
            <w:pPr>
              <w:rPr>
                <w:rFonts w:ascii="Times New Roman" w:eastAsiaTheme="minorEastAsia" w:hAnsi="Times New Roman" w:cs="Times New Roman"/>
              </w:rPr>
            </w:pPr>
          </w:p>
        </w:tc>
        <w:tc>
          <w:tcPr>
            <w:tcW w:w="872" w:type="dxa"/>
          </w:tcPr>
          <w:p w:rsidR="005C23D4" w:rsidRDefault="005C23D4">
            <w:pPr>
              <w:rPr>
                <w:rFonts w:ascii="Times New Roman" w:eastAsiaTheme="minorEastAsia" w:hAnsi="Times New Roman" w:cs="Times New Roman"/>
              </w:rPr>
            </w:pPr>
          </w:p>
        </w:tc>
        <w:tc>
          <w:tcPr>
            <w:tcW w:w="1133" w:type="dxa"/>
          </w:tcPr>
          <w:p w:rsidR="005C23D4" w:rsidRDefault="005C23D4">
            <w:pPr>
              <w:rPr>
                <w:rFonts w:ascii="Times New Roman" w:eastAsiaTheme="minorEastAsia" w:hAnsi="Times New Roman" w:cs="Times New Roman"/>
              </w:rPr>
            </w:pPr>
          </w:p>
        </w:tc>
      </w:tr>
      <w:tr w:rsidR="005C23D4">
        <w:trPr>
          <w:trHeight w:hRule="exact" w:val="449"/>
        </w:trPr>
        <w:tc>
          <w:tcPr>
            <w:tcW w:w="816" w:type="dxa"/>
          </w:tcPr>
          <w:p w:rsidR="005C23D4" w:rsidRDefault="005C23D4">
            <w:pPr>
              <w:rPr>
                <w:rFonts w:ascii="Times New Roman" w:eastAsiaTheme="minorEastAsia" w:hAnsi="Times New Roman" w:cs="Times New Roman"/>
              </w:rPr>
            </w:pPr>
          </w:p>
        </w:tc>
        <w:tc>
          <w:tcPr>
            <w:tcW w:w="1275" w:type="dxa"/>
          </w:tcPr>
          <w:p w:rsidR="005C23D4" w:rsidRDefault="005C23D4">
            <w:pPr>
              <w:rPr>
                <w:rFonts w:ascii="Times New Roman" w:eastAsiaTheme="minorEastAsia" w:hAnsi="Times New Roman" w:cs="Times New Roman"/>
              </w:rPr>
            </w:pPr>
          </w:p>
        </w:tc>
        <w:tc>
          <w:tcPr>
            <w:tcW w:w="991" w:type="dxa"/>
          </w:tcPr>
          <w:p w:rsidR="005C23D4" w:rsidRDefault="005C23D4">
            <w:pPr>
              <w:rPr>
                <w:rFonts w:ascii="Times New Roman" w:eastAsiaTheme="minorEastAsia" w:hAnsi="Times New Roman" w:cs="Times New Roman"/>
              </w:rPr>
            </w:pPr>
          </w:p>
        </w:tc>
        <w:tc>
          <w:tcPr>
            <w:tcW w:w="605" w:type="dxa"/>
          </w:tcPr>
          <w:p w:rsidR="005C23D4" w:rsidRDefault="005C23D4">
            <w:pPr>
              <w:rPr>
                <w:rFonts w:ascii="Times New Roman" w:eastAsiaTheme="minorEastAsia" w:hAnsi="Times New Roman" w:cs="Times New Roman"/>
              </w:rPr>
            </w:pPr>
          </w:p>
        </w:tc>
        <w:tc>
          <w:tcPr>
            <w:tcW w:w="487" w:type="dxa"/>
          </w:tcPr>
          <w:p w:rsidR="005C23D4" w:rsidRDefault="005C23D4">
            <w:pPr>
              <w:rPr>
                <w:rFonts w:ascii="Times New Roman" w:eastAsiaTheme="minorEastAsia" w:hAnsi="Times New Roman" w:cs="Times New Roman"/>
              </w:rPr>
            </w:pPr>
          </w:p>
        </w:tc>
        <w:tc>
          <w:tcPr>
            <w:tcW w:w="1133" w:type="dxa"/>
          </w:tcPr>
          <w:p w:rsidR="005C23D4" w:rsidRDefault="005C23D4">
            <w:pPr>
              <w:rPr>
                <w:rFonts w:ascii="Times New Roman" w:eastAsiaTheme="minorEastAsia" w:hAnsi="Times New Roman" w:cs="Times New Roman"/>
              </w:rPr>
            </w:pPr>
          </w:p>
        </w:tc>
        <w:tc>
          <w:tcPr>
            <w:tcW w:w="710" w:type="dxa"/>
          </w:tcPr>
          <w:p w:rsidR="005C23D4" w:rsidRDefault="005C23D4">
            <w:pPr>
              <w:rPr>
                <w:rFonts w:ascii="Times New Roman" w:eastAsiaTheme="minorEastAsia" w:hAnsi="Times New Roman" w:cs="Times New Roman"/>
              </w:rPr>
            </w:pPr>
          </w:p>
        </w:tc>
        <w:tc>
          <w:tcPr>
            <w:tcW w:w="872" w:type="dxa"/>
          </w:tcPr>
          <w:p w:rsidR="005C23D4" w:rsidRDefault="005C23D4">
            <w:pPr>
              <w:rPr>
                <w:rFonts w:ascii="Times New Roman" w:eastAsiaTheme="minorEastAsia" w:hAnsi="Times New Roman" w:cs="Times New Roman"/>
              </w:rPr>
            </w:pPr>
          </w:p>
        </w:tc>
        <w:tc>
          <w:tcPr>
            <w:tcW w:w="1133" w:type="dxa"/>
          </w:tcPr>
          <w:p w:rsidR="005C23D4" w:rsidRDefault="005C23D4">
            <w:pPr>
              <w:rPr>
                <w:rFonts w:ascii="Times New Roman" w:eastAsiaTheme="minorEastAsia" w:hAnsi="Times New Roman" w:cs="Times New Roman"/>
              </w:rPr>
            </w:pPr>
          </w:p>
        </w:tc>
      </w:tr>
      <w:tr w:rsidR="005C23D4">
        <w:trPr>
          <w:trHeight w:hRule="exact" w:val="452"/>
        </w:trPr>
        <w:tc>
          <w:tcPr>
            <w:tcW w:w="816" w:type="dxa"/>
          </w:tcPr>
          <w:p w:rsidR="005C23D4" w:rsidRDefault="005C23D4">
            <w:pPr>
              <w:rPr>
                <w:rFonts w:ascii="Times New Roman" w:eastAsiaTheme="minorEastAsia" w:hAnsi="Times New Roman" w:cs="Times New Roman"/>
              </w:rPr>
            </w:pPr>
          </w:p>
        </w:tc>
        <w:tc>
          <w:tcPr>
            <w:tcW w:w="1275" w:type="dxa"/>
          </w:tcPr>
          <w:p w:rsidR="005C23D4" w:rsidRDefault="005C23D4">
            <w:pPr>
              <w:rPr>
                <w:rFonts w:ascii="Times New Roman" w:eastAsiaTheme="minorEastAsia" w:hAnsi="Times New Roman" w:cs="Times New Roman"/>
              </w:rPr>
            </w:pPr>
          </w:p>
        </w:tc>
        <w:tc>
          <w:tcPr>
            <w:tcW w:w="991" w:type="dxa"/>
          </w:tcPr>
          <w:p w:rsidR="005C23D4" w:rsidRDefault="005C23D4">
            <w:pPr>
              <w:rPr>
                <w:rFonts w:ascii="Times New Roman" w:eastAsiaTheme="minorEastAsia" w:hAnsi="Times New Roman" w:cs="Times New Roman"/>
              </w:rPr>
            </w:pPr>
          </w:p>
        </w:tc>
        <w:tc>
          <w:tcPr>
            <w:tcW w:w="605" w:type="dxa"/>
          </w:tcPr>
          <w:p w:rsidR="005C23D4" w:rsidRDefault="005C23D4">
            <w:pPr>
              <w:rPr>
                <w:rFonts w:ascii="Times New Roman" w:eastAsiaTheme="minorEastAsia" w:hAnsi="Times New Roman" w:cs="Times New Roman"/>
              </w:rPr>
            </w:pPr>
          </w:p>
        </w:tc>
        <w:tc>
          <w:tcPr>
            <w:tcW w:w="487" w:type="dxa"/>
          </w:tcPr>
          <w:p w:rsidR="005C23D4" w:rsidRDefault="005C23D4">
            <w:pPr>
              <w:rPr>
                <w:rFonts w:ascii="Times New Roman" w:eastAsiaTheme="minorEastAsia" w:hAnsi="Times New Roman" w:cs="Times New Roman"/>
              </w:rPr>
            </w:pPr>
          </w:p>
        </w:tc>
        <w:tc>
          <w:tcPr>
            <w:tcW w:w="1133" w:type="dxa"/>
          </w:tcPr>
          <w:p w:rsidR="005C23D4" w:rsidRDefault="005C23D4">
            <w:pPr>
              <w:rPr>
                <w:rFonts w:ascii="Times New Roman" w:eastAsiaTheme="minorEastAsia" w:hAnsi="Times New Roman" w:cs="Times New Roman"/>
              </w:rPr>
            </w:pPr>
          </w:p>
        </w:tc>
        <w:tc>
          <w:tcPr>
            <w:tcW w:w="710" w:type="dxa"/>
          </w:tcPr>
          <w:p w:rsidR="005C23D4" w:rsidRDefault="005C23D4">
            <w:pPr>
              <w:rPr>
                <w:rFonts w:ascii="Times New Roman" w:eastAsiaTheme="minorEastAsia" w:hAnsi="Times New Roman" w:cs="Times New Roman"/>
              </w:rPr>
            </w:pPr>
          </w:p>
        </w:tc>
        <w:tc>
          <w:tcPr>
            <w:tcW w:w="872" w:type="dxa"/>
          </w:tcPr>
          <w:p w:rsidR="005C23D4" w:rsidRDefault="005C23D4">
            <w:pPr>
              <w:rPr>
                <w:rFonts w:ascii="Times New Roman" w:eastAsiaTheme="minorEastAsia" w:hAnsi="Times New Roman" w:cs="Times New Roman"/>
              </w:rPr>
            </w:pPr>
          </w:p>
        </w:tc>
        <w:tc>
          <w:tcPr>
            <w:tcW w:w="1133" w:type="dxa"/>
          </w:tcPr>
          <w:p w:rsidR="005C23D4" w:rsidRDefault="005C23D4">
            <w:pPr>
              <w:rPr>
                <w:rFonts w:ascii="Times New Roman" w:eastAsiaTheme="minorEastAsia" w:hAnsi="Times New Roman" w:cs="Times New Roman"/>
              </w:rPr>
            </w:pPr>
          </w:p>
        </w:tc>
      </w:tr>
      <w:tr w:rsidR="005C23D4">
        <w:trPr>
          <w:trHeight w:hRule="exact" w:val="449"/>
        </w:trPr>
        <w:tc>
          <w:tcPr>
            <w:tcW w:w="816" w:type="dxa"/>
          </w:tcPr>
          <w:p w:rsidR="005C23D4" w:rsidRDefault="005C23D4">
            <w:pPr>
              <w:rPr>
                <w:rFonts w:ascii="Times New Roman" w:eastAsiaTheme="minorEastAsia" w:hAnsi="Times New Roman" w:cs="Times New Roman"/>
              </w:rPr>
            </w:pPr>
          </w:p>
        </w:tc>
        <w:tc>
          <w:tcPr>
            <w:tcW w:w="1275" w:type="dxa"/>
          </w:tcPr>
          <w:p w:rsidR="005C23D4" w:rsidRDefault="005C23D4">
            <w:pPr>
              <w:rPr>
                <w:rFonts w:ascii="Times New Roman" w:eastAsiaTheme="minorEastAsia" w:hAnsi="Times New Roman" w:cs="Times New Roman"/>
              </w:rPr>
            </w:pPr>
          </w:p>
        </w:tc>
        <w:tc>
          <w:tcPr>
            <w:tcW w:w="991" w:type="dxa"/>
          </w:tcPr>
          <w:p w:rsidR="005C23D4" w:rsidRDefault="005C23D4">
            <w:pPr>
              <w:rPr>
                <w:rFonts w:ascii="Times New Roman" w:eastAsiaTheme="minorEastAsia" w:hAnsi="Times New Roman" w:cs="Times New Roman"/>
              </w:rPr>
            </w:pPr>
          </w:p>
        </w:tc>
        <w:tc>
          <w:tcPr>
            <w:tcW w:w="605" w:type="dxa"/>
          </w:tcPr>
          <w:p w:rsidR="005C23D4" w:rsidRDefault="005C23D4">
            <w:pPr>
              <w:rPr>
                <w:rFonts w:ascii="Times New Roman" w:eastAsiaTheme="minorEastAsia" w:hAnsi="Times New Roman" w:cs="Times New Roman"/>
              </w:rPr>
            </w:pPr>
          </w:p>
        </w:tc>
        <w:tc>
          <w:tcPr>
            <w:tcW w:w="487" w:type="dxa"/>
          </w:tcPr>
          <w:p w:rsidR="005C23D4" w:rsidRDefault="005C23D4">
            <w:pPr>
              <w:rPr>
                <w:rFonts w:ascii="Times New Roman" w:eastAsiaTheme="minorEastAsia" w:hAnsi="Times New Roman" w:cs="Times New Roman"/>
              </w:rPr>
            </w:pPr>
          </w:p>
        </w:tc>
        <w:tc>
          <w:tcPr>
            <w:tcW w:w="1133" w:type="dxa"/>
          </w:tcPr>
          <w:p w:rsidR="005C23D4" w:rsidRDefault="005C23D4">
            <w:pPr>
              <w:rPr>
                <w:rFonts w:ascii="Times New Roman" w:eastAsiaTheme="minorEastAsia" w:hAnsi="Times New Roman" w:cs="Times New Roman"/>
              </w:rPr>
            </w:pPr>
          </w:p>
        </w:tc>
        <w:tc>
          <w:tcPr>
            <w:tcW w:w="710" w:type="dxa"/>
          </w:tcPr>
          <w:p w:rsidR="005C23D4" w:rsidRDefault="005C23D4">
            <w:pPr>
              <w:rPr>
                <w:rFonts w:ascii="Times New Roman" w:eastAsiaTheme="minorEastAsia" w:hAnsi="Times New Roman" w:cs="Times New Roman"/>
              </w:rPr>
            </w:pPr>
          </w:p>
        </w:tc>
        <w:tc>
          <w:tcPr>
            <w:tcW w:w="872" w:type="dxa"/>
          </w:tcPr>
          <w:p w:rsidR="005C23D4" w:rsidRDefault="005C23D4">
            <w:pPr>
              <w:rPr>
                <w:rFonts w:ascii="Times New Roman" w:eastAsiaTheme="minorEastAsia" w:hAnsi="Times New Roman" w:cs="Times New Roman"/>
              </w:rPr>
            </w:pPr>
          </w:p>
        </w:tc>
        <w:tc>
          <w:tcPr>
            <w:tcW w:w="1133" w:type="dxa"/>
          </w:tcPr>
          <w:p w:rsidR="005C23D4" w:rsidRDefault="005C23D4">
            <w:pPr>
              <w:rPr>
                <w:rFonts w:ascii="Times New Roman" w:eastAsiaTheme="minorEastAsia" w:hAnsi="Times New Roman" w:cs="Times New Roman"/>
              </w:rPr>
            </w:pPr>
          </w:p>
        </w:tc>
      </w:tr>
      <w:tr w:rsidR="005C23D4">
        <w:trPr>
          <w:trHeight w:hRule="exact" w:val="451"/>
        </w:trPr>
        <w:tc>
          <w:tcPr>
            <w:tcW w:w="816" w:type="dxa"/>
          </w:tcPr>
          <w:p w:rsidR="005C23D4" w:rsidRDefault="005C23D4">
            <w:pPr>
              <w:rPr>
                <w:rFonts w:ascii="Times New Roman" w:eastAsiaTheme="minorEastAsia" w:hAnsi="Times New Roman" w:cs="Times New Roman"/>
              </w:rPr>
            </w:pPr>
          </w:p>
        </w:tc>
        <w:tc>
          <w:tcPr>
            <w:tcW w:w="1275" w:type="dxa"/>
          </w:tcPr>
          <w:p w:rsidR="005C23D4" w:rsidRDefault="005C23D4">
            <w:pPr>
              <w:rPr>
                <w:rFonts w:ascii="Times New Roman" w:eastAsiaTheme="minorEastAsia" w:hAnsi="Times New Roman" w:cs="Times New Roman"/>
              </w:rPr>
            </w:pPr>
          </w:p>
        </w:tc>
        <w:tc>
          <w:tcPr>
            <w:tcW w:w="991" w:type="dxa"/>
          </w:tcPr>
          <w:p w:rsidR="005C23D4" w:rsidRDefault="005C23D4">
            <w:pPr>
              <w:rPr>
                <w:rFonts w:ascii="Times New Roman" w:eastAsiaTheme="minorEastAsia" w:hAnsi="Times New Roman" w:cs="Times New Roman"/>
              </w:rPr>
            </w:pPr>
          </w:p>
        </w:tc>
        <w:tc>
          <w:tcPr>
            <w:tcW w:w="605" w:type="dxa"/>
          </w:tcPr>
          <w:p w:rsidR="005C23D4" w:rsidRDefault="005C23D4">
            <w:pPr>
              <w:rPr>
                <w:rFonts w:ascii="Times New Roman" w:eastAsiaTheme="minorEastAsia" w:hAnsi="Times New Roman" w:cs="Times New Roman"/>
              </w:rPr>
            </w:pPr>
          </w:p>
        </w:tc>
        <w:tc>
          <w:tcPr>
            <w:tcW w:w="487" w:type="dxa"/>
          </w:tcPr>
          <w:p w:rsidR="005C23D4" w:rsidRDefault="005C23D4">
            <w:pPr>
              <w:rPr>
                <w:rFonts w:ascii="Times New Roman" w:eastAsiaTheme="minorEastAsia" w:hAnsi="Times New Roman" w:cs="Times New Roman"/>
              </w:rPr>
            </w:pPr>
          </w:p>
        </w:tc>
        <w:tc>
          <w:tcPr>
            <w:tcW w:w="1133" w:type="dxa"/>
          </w:tcPr>
          <w:p w:rsidR="005C23D4" w:rsidRDefault="005C23D4">
            <w:pPr>
              <w:rPr>
                <w:rFonts w:ascii="Times New Roman" w:eastAsiaTheme="minorEastAsia" w:hAnsi="Times New Roman" w:cs="Times New Roman"/>
              </w:rPr>
            </w:pPr>
          </w:p>
        </w:tc>
        <w:tc>
          <w:tcPr>
            <w:tcW w:w="710" w:type="dxa"/>
          </w:tcPr>
          <w:p w:rsidR="005C23D4" w:rsidRDefault="005C23D4">
            <w:pPr>
              <w:rPr>
                <w:rFonts w:ascii="Times New Roman" w:eastAsiaTheme="minorEastAsia" w:hAnsi="Times New Roman" w:cs="Times New Roman"/>
              </w:rPr>
            </w:pPr>
          </w:p>
        </w:tc>
        <w:tc>
          <w:tcPr>
            <w:tcW w:w="872" w:type="dxa"/>
          </w:tcPr>
          <w:p w:rsidR="005C23D4" w:rsidRDefault="005C23D4">
            <w:pPr>
              <w:rPr>
                <w:rFonts w:ascii="Times New Roman" w:eastAsiaTheme="minorEastAsia" w:hAnsi="Times New Roman" w:cs="Times New Roman"/>
              </w:rPr>
            </w:pPr>
          </w:p>
        </w:tc>
        <w:tc>
          <w:tcPr>
            <w:tcW w:w="1133" w:type="dxa"/>
          </w:tcPr>
          <w:p w:rsidR="005C23D4" w:rsidRDefault="005C23D4">
            <w:pPr>
              <w:rPr>
                <w:rFonts w:ascii="Times New Roman" w:eastAsiaTheme="minorEastAsia" w:hAnsi="Times New Roman" w:cs="Times New Roman"/>
              </w:rPr>
            </w:pPr>
          </w:p>
        </w:tc>
      </w:tr>
      <w:tr w:rsidR="005C23D4">
        <w:trPr>
          <w:trHeight w:hRule="exact" w:val="449"/>
        </w:trPr>
        <w:tc>
          <w:tcPr>
            <w:tcW w:w="816" w:type="dxa"/>
          </w:tcPr>
          <w:p w:rsidR="005C23D4" w:rsidRDefault="005C23D4">
            <w:pPr>
              <w:rPr>
                <w:rFonts w:ascii="Times New Roman" w:eastAsiaTheme="minorEastAsia" w:hAnsi="Times New Roman" w:cs="Times New Roman"/>
              </w:rPr>
            </w:pPr>
          </w:p>
        </w:tc>
        <w:tc>
          <w:tcPr>
            <w:tcW w:w="1275" w:type="dxa"/>
          </w:tcPr>
          <w:p w:rsidR="005C23D4" w:rsidRDefault="005C23D4">
            <w:pPr>
              <w:rPr>
                <w:rFonts w:ascii="Times New Roman" w:eastAsiaTheme="minorEastAsia" w:hAnsi="Times New Roman" w:cs="Times New Roman"/>
              </w:rPr>
            </w:pPr>
          </w:p>
        </w:tc>
        <w:tc>
          <w:tcPr>
            <w:tcW w:w="991" w:type="dxa"/>
          </w:tcPr>
          <w:p w:rsidR="005C23D4" w:rsidRDefault="005C23D4">
            <w:pPr>
              <w:rPr>
                <w:rFonts w:ascii="Times New Roman" w:eastAsiaTheme="minorEastAsia" w:hAnsi="Times New Roman" w:cs="Times New Roman"/>
              </w:rPr>
            </w:pPr>
          </w:p>
        </w:tc>
        <w:tc>
          <w:tcPr>
            <w:tcW w:w="605" w:type="dxa"/>
          </w:tcPr>
          <w:p w:rsidR="005C23D4" w:rsidRDefault="005C23D4">
            <w:pPr>
              <w:rPr>
                <w:rFonts w:ascii="Times New Roman" w:eastAsiaTheme="minorEastAsia" w:hAnsi="Times New Roman" w:cs="Times New Roman"/>
              </w:rPr>
            </w:pPr>
          </w:p>
        </w:tc>
        <w:tc>
          <w:tcPr>
            <w:tcW w:w="487" w:type="dxa"/>
          </w:tcPr>
          <w:p w:rsidR="005C23D4" w:rsidRDefault="005C23D4">
            <w:pPr>
              <w:rPr>
                <w:rFonts w:ascii="Times New Roman" w:eastAsiaTheme="minorEastAsia" w:hAnsi="Times New Roman" w:cs="Times New Roman"/>
              </w:rPr>
            </w:pPr>
          </w:p>
        </w:tc>
        <w:tc>
          <w:tcPr>
            <w:tcW w:w="1133" w:type="dxa"/>
          </w:tcPr>
          <w:p w:rsidR="005C23D4" w:rsidRDefault="005C23D4">
            <w:pPr>
              <w:rPr>
                <w:rFonts w:ascii="Times New Roman" w:eastAsiaTheme="minorEastAsia" w:hAnsi="Times New Roman" w:cs="Times New Roman"/>
              </w:rPr>
            </w:pPr>
          </w:p>
        </w:tc>
        <w:tc>
          <w:tcPr>
            <w:tcW w:w="710" w:type="dxa"/>
          </w:tcPr>
          <w:p w:rsidR="005C23D4" w:rsidRDefault="005C23D4">
            <w:pPr>
              <w:rPr>
                <w:rFonts w:ascii="Times New Roman" w:eastAsiaTheme="minorEastAsia" w:hAnsi="Times New Roman" w:cs="Times New Roman"/>
              </w:rPr>
            </w:pPr>
          </w:p>
        </w:tc>
        <w:tc>
          <w:tcPr>
            <w:tcW w:w="872" w:type="dxa"/>
          </w:tcPr>
          <w:p w:rsidR="005C23D4" w:rsidRDefault="005C23D4">
            <w:pPr>
              <w:rPr>
                <w:rFonts w:ascii="Times New Roman" w:eastAsiaTheme="minorEastAsia" w:hAnsi="Times New Roman" w:cs="Times New Roman"/>
              </w:rPr>
            </w:pPr>
          </w:p>
        </w:tc>
        <w:tc>
          <w:tcPr>
            <w:tcW w:w="1133" w:type="dxa"/>
          </w:tcPr>
          <w:p w:rsidR="005C23D4" w:rsidRDefault="005C23D4">
            <w:pPr>
              <w:rPr>
                <w:rFonts w:ascii="Times New Roman" w:eastAsiaTheme="minorEastAsia" w:hAnsi="Times New Roman" w:cs="Times New Roman"/>
              </w:rPr>
            </w:pPr>
          </w:p>
        </w:tc>
      </w:tr>
      <w:tr w:rsidR="005C23D4">
        <w:trPr>
          <w:trHeight w:hRule="exact" w:val="451"/>
        </w:trPr>
        <w:tc>
          <w:tcPr>
            <w:tcW w:w="816" w:type="dxa"/>
          </w:tcPr>
          <w:p w:rsidR="005C23D4" w:rsidRDefault="005C23D4">
            <w:pPr>
              <w:rPr>
                <w:rFonts w:ascii="Times New Roman" w:eastAsiaTheme="minorEastAsia" w:hAnsi="Times New Roman" w:cs="Times New Roman"/>
              </w:rPr>
            </w:pPr>
          </w:p>
        </w:tc>
        <w:tc>
          <w:tcPr>
            <w:tcW w:w="1275" w:type="dxa"/>
          </w:tcPr>
          <w:p w:rsidR="005C23D4" w:rsidRDefault="005C23D4">
            <w:pPr>
              <w:rPr>
                <w:rFonts w:ascii="Times New Roman" w:eastAsiaTheme="minorEastAsia" w:hAnsi="Times New Roman" w:cs="Times New Roman"/>
              </w:rPr>
            </w:pPr>
          </w:p>
        </w:tc>
        <w:tc>
          <w:tcPr>
            <w:tcW w:w="991" w:type="dxa"/>
          </w:tcPr>
          <w:p w:rsidR="005C23D4" w:rsidRDefault="005C23D4">
            <w:pPr>
              <w:rPr>
                <w:rFonts w:ascii="Times New Roman" w:eastAsiaTheme="minorEastAsia" w:hAnsi="Times New Roman" w:cs="Times New Roman"/>
              </w:rPr>
            </w:pPr>
          </w:p>
        </w:tc>
        <w:tc>
          <w:tcPr>
            <w:tcW w:w="605" w:type="dxa"/>
          </w:tcPr>
          <w:p w:rsidR="005C23D4" w:rsidRDefault="005C23D4">
            <w:pPr>
              <w:rPr>
                <w:rFonts w:ascii="Times New Roman" w:eastAsiaTheme="minorEastAsia" w:hAnsi="Times New Roman" w:cs="Times New Roman"/>
              </w:rPr>
            </w:pPr>
          </w:p>
        </w:tc>
        <w:tc>
          <w:tcPr>
            <w:tcW w:w="487" w:type="dxa"/>
          </w:tcPr>
          <w:p w:rsidR="005C23D4" w:rsidRDefault="005C23D4">
            <w:pPr>
              <w:rPr>
                <w:rFonts w:ascii="Times New Roman" w:eastAsiaTheme="minorEastAsia" w:hAnsi="Times New Roman" w:cs="Times New Roman"/>
              </w:rPr>
            </w:pPr>
          </w:p>
        </w:tc>
        <w:tc>
          <w:tcPr>
            <w:tcW w:w="1133" w:type="dxa"/>
          </w:tcPr>
          <w:p w:rsidR="005C23D4" w:rsidRDefault="005C23D4">
            <w:pPr>
              <w:rPr>
                <w:rFonts w:ascii="Times New Roman" w:eastAsiaTheme="minorEastAsia" w:hAnsi="Times New Roman" w:cs="Times New Roman"/>
              </w:rPr>
            </w:pPr>
          </w:p>
        </w:tc>
        <w:tc>
          <w:tcPr>
            <w:tcW w:w="710" w:type="dxa"/>
          </w:tcPr>
          <w:p w:rsidR="005C23D4" w:rsidRDefault="005C23D4">
            <w:pPr>
              <w:rPr>
                <w:rFonts w:ascii="Times New Roman" w:eastAsiaTheme="minorEastAsia" w:hAnsi="Times New Roman" w:cs="Times New Roman"/>
              </w:rPr>
            </w:pPr>
          </w:p>
        </w:tc>
        <w:tc>
          <w:tcPr>
            <w:tcW w:w="872" w:type="dxa"/>
          </w:tcPr>
          <w:p w:rsidR="005C23D4" w:rsidRDefault="005C23D4">
            <w:pPr>
              <w:rPr>
                <w:rFonts w:ascii="Times New Roman" w:eastAsiaTheme="minorEastAsia" w:hAnsi="Times New Roman" w:cs="Times New Roman"/>
              </w:rPr>
            </w:pPr>
          </w:p>
        </w:tc>
        <w:tc>
          <w:tcPr>
            <w:tcW w:w="1133" w:type="dxa"/>
          </w:tcPr>
          <w:p w:rsidR="005C23D4" w:rsidRDefault="005C23D4">
            <w:pPr>
              <w:rPr>
                <w:rFonts w:ascii="Times New Roman" w:eastAsiaTheme="minorEastAsia" w:hAnsi="Times New Roman" w:cs="Times New Roman"/>
              </w:rPr>
            </w:pPr>
          </w:p>
        </w:tc>
      </w:tr>
      <w:tr w:rsidR="005C23D4">
        <w:trPr>
          <w:trHeight w:hRule="exact" w:val="449"/>
        </w:trPr>
        <w:tc>
          <w:tcPr>
            <w:tcW w:w="816" w:type="dxa"/>
          </w:tcPr>
          <w:p w:rsidR="005C23D4" w:rsidRDefault="005C23D4">
            <w:pPr>
              <w:rPr>
                <w:rFonts w:ascii="Times New Roman" w:eastAsiaTheme="minorEastAsia" w:hAnsi="Times New Roman" w:cs="Times New Roman"/>
              </w:rPr>
            </w:pPr>
          </w:p>
        </w:tc>
        <w:tc>
          <w:tcPr>
            <w:tcW w:w="1275" w:type="dxa"/>
          </w:tcPr>
          <w:p w:rsidR="005C23D4" w:rsidRDefault="005C23D4">
            <w:pPr>
              <w:rPr>
                <w:rFonts w:ascii="Times New Roman" w:eastAsiaTheme="minorEastAsia" w:hAnsi="Times New Roman" w:cs="Times New Roman"/>
              </w:rPr>
            </w:pPr>
          </w:p>
        </w:tc>
        <w:tc>
          <w:tcPr>
            <w:tcW w:w="991" w:type="dxa"/>
          </w:tcPr>
          <w:p w:rsidR="005C23D4" w:rsidRDefault="005C23D4">
            <w:pPr>
              <w:rPr>
                <w:rFonts w:ascii="Times New Roman" w:eastAsiaTheme="minorEastAsia" w:hAnsi="Times New Roman" w:cs="Times New Roman"/>
              </w:rPr>
            </w:pPr>
          </w:p>
        </w:tc>
        <w:tc>
          <w:tcPr>
            <w:tcW w:w="605" w:type="dxa"/>
          </w:tcPr>
          <w:p w:rsidR="005C23D4" w:rsidRDefault="005C23D4">
            <w:pPr>
              <w:rPr>
                <w:rFonts w:ascii="Times New Roman" w:eastAsiaTheme="minorEastAsia" w:hAnsi="Times New Roman" w:cs="Times New Roman"/>
              </w:rPr>
            </w:pPr>
          </w:p>
        </w:tc>
        <w:tc>
          <w:tcPr>
            <w:tcW w:w="487" w:type="dxa"/>
          </w:tcPr>
          <w:p w:rsidR="005C23D4" w:rsidRDefault="005C23D4">
            <w:pPr>
              <w:rPr>
                <w:rFonts w:ascii="Times New Roman" w:eastAsiaTheme="minorEastAsia" w:hAnsi="Times New Roman" w:cs="Times New Roman"/>
              </w:rPr>
            </w:pPr>
          </w:p>
        </w:tc>
        <w:tc>
          <w:tcPr>
            <w:tcW w:w="1133" w:type="dxa"/>
          </w:tcPr>
          <w:p w:rsidR="005C23D4" w:rsidRDefault="005C23D4">
            <w:pPr>
              <w:rPr>
                <w:rFonts w:ascii="Times New Roman" w:eastAsiaTheme="minorEastAsia" w:hAnsi="Times New Roman" w:cs="Times New Roman"/>
              </w:rPr>
            </w:pPr>
          </w:p>
        </w:tc>
        <w:tc>
          <w:tcPr>
            <w:tcW w:w="710" w:type="dxa"/>
          </w:tcPr>
          <w:p w:rsidR="005C23D4" w:rsidRDefault="005C23D4">
            <w:pPr>
              <w:rPr>
                <w:rFonts w:ascii="Times New Roman" w:eastAsiaTheme="minorEastAsia" w:hAnsi="Times New Roman" w:cs="Times New Roman"/>
              </w:rPr>
            </w:pPr>
          </w:p>
        </w:tc>
        <w:tc>
          <w:tcPr>
            <w:tcW w:w="872" w:type="dxa"/>
          </w:tcPr>
          <w:p w:rsidR="005C23D4" w:rsidRDefault="005C23D4">
            <w:pPr>
              <w:rPr>
                <w:rFonts w:ascii="Times New Roman" w:eastAsiaTheme="minorEastAsia" w:hAnsi="Times New Roman" w:cs="Times New Roman"/>
              </w:rPr>
            </w:pPr>
          </w:p>
        </w:tc>
        <w:tc>
          <w:tcPr>
            <w:tcW w:w="1133" w:type="dxa"/>
          </w:tcPr>
          <w:p w:rsidR="005C23D4" w:rsidRDefault="005C23D4">
            <w:pPr>
              <w:rPr>
                <w:rFonts w:ascii="Times New Roman" w:eastAsiaTheme="minorEastAsia" w:hAnsi="Times New Roman" w:cs="Times New Roman"/>
              </w:rPr>
            </w:pPr>
          </w:p>
        </w:tc>
      </w:tr>
      <w:tr w:rsidR="005C23D4">
        <w:trPr>
          <w:trHeight w:hRule="exact" w:val="451"/>
        </w:trPr>
        <w:tc>
          <w:tcPr>
            <w:tcW w:w="816" w:type="dxa"/>
          </w:tcPr>
          <w:p w:rsidR="005C23D4" w:rsidRDefault="005C23D4">
            <w:pPr>
              <w:rPr>
                <w:rFonts w:ascii="Times New Roman" w:eastAsiaTheme="minorEastAsia" w:hAnsi="Times New Roman" w:cs="Times New Roman"/>
              </w:rPr>
            </w:pPr>
          </w:p>
        </w:tc>
        <w:tc>
          <w:tcPr>
            <w:tcW w:w="1275" w:type="dxa"/>
          </w:tcPr>
          <w:p w:rsidR="005C23D4" w:rsidRDefault="005C23D4">
            <w:pPr>
              <w:rPr>
                <w:rFonts w:ascii="Times New Roman" w:eastAsiaTheme="minorEastAsia" w:hAnsi="Times New Roman" w:cs="Times New Roman"/>
              </w:rPr>
            </w:pPr>
          </w:p>
        </w:tc>
        <w:tc>
          <w:tcPr>
            <w:tcW w:w="991" w:type="dxa"/>
          </w:tcPr>
          <w:p w:rsidR="005C23D4" w:rsidRDefault="005C23D4">
            <w:pPr>
              <w:rPr>
                <w:rFonts w:ascii="Times New Roman" w:eastAsiaTheme="minorEastAsia" w:hAnsi="Times New Roman" w:cs="Times New Roman"/>
              </w:rPr>
            </w:pPr>
          </w:p>
        </w:tc>
        <w:tc>
          <w:tcPr>
            <w:tcW w:w="605" w:type="dxa"/>
          </w:tcPr>
          <w:p w:rsidR="005C23D4" w:rsidRDefault="005C23D4">
            <w:pPr>
              <w:rPr>
                <w:rFonts w:ascii="Times New Roman" w:eastAsiaTheme="minorEastAsia" w:hAnsi="Times New Roman" w:cs="Times New Roman"/>
              </w:rPr>
            </w:pPr>
          </w:p>
        </w:tc>
        <w:tc>
          <w:tcPr>
            <w:tcW w:w="487" w:type="dxa"/>
          </w:tcPr>
          <w:p w:rsidR="005C23D4" w:rsidRDefault="005C23D4">
            <w:pPr>
              <w:rPr>
                <w:rFonts w:ascii="Times New Roman" w:eastAsiaTheme="minorEastAsia" w:hAnsi="Times New Roman" w:cs="Times New Roman"/>
              </w:rPr>
            </w:pPr>
          </w:p>
        </w:tc>
        <w:tc>
          <w:tcPr>
            <w:tcW w:w="1133" w:type="dxa"/>
          </w:tcPr>
          <w:p w:rsidR="005C23D4" w:rsidRDefault="005C23D4">
            <w:pPr>
              <w:rPr>
                <w:rFonts w:ascii="Times New Roman" w:eastAsiaTheme="minorEastAsia" w:hAnsi="Times New Roman" w:cs="Times New Roman"/>
              </w:rPr>
            </w:pPr>
          </w:p>
        </w:tc>
        <w:tc>
          <w:tcPr>
            <w:tcW w:w="710" w:type="dxa"/>
          </w:tcPr>
          <w:p w:rsidR="005C23D4" w:rsidRDefault="005C23D4">
            <w:pPr>
              <w:rPr>
                <w:rFonts w:ascii="Times New Roman" w:eastAsiaTheme="minorEastAsia" w:hAnsi="Times New Roman" w:cs="Times New Roman"/>
              </w:rPr>
            </w:pPr>
          </w:p>
        </w:tc>
        <w:tc>
          <w:tcPr>
            <w:tcW w:w="872" w:type="dxa"/>
          </w:tcPr>
          <w:p w:rsidR="005C23D4" w:rsidRDefault="005C23D4">
            <w:pPr>
              <w:rPr>
                <w:rFonts w:ascii="Times New Roman" w:eastAsiaTheme="minorEastAsia" w:hAnsi="Times New Roman" w:cs="Times New Roman"/>
              </w:rPr>
            </w:pPr>
          </w:p>
        </w:tc>
        <w:tc>
          <w:tcPr>
            <w:tcW w:w="1133" w:type="dxa"/>
          </w:tcPr>
          <w:p w:rsidR="005C23D4" w:rsidRDefault="005C23D4">
            <w:pPr>
              <w:rPr>
                <w:rFonts w:ascii="Times New Roman" w:eastAsiaTheme="minorEastAsia" w:hAnsi="Times New Roman" w:cs="Times New Roman"/>
              </w:rPr>
            </w:pPr>
          </w:p>
        </w:tc>
      </w:tr>
      <w:tr w:rsidR="005C23D4">
        <w:trPr>
          <w:trHeight w:hRule="exact" w:val="449"/>
        </w:trPr>
        <w:tc>
          <w:tcPr>
            <w:tcW w:w="816" w:type="dxa"/>
          </w:tcPr>
          <w:p w:rsidR="005C23D4" w:rsidRDefault="005C23D4">
            <w:pPr>
              <w:rPr>
                <w:rFonts w:ascii="Times New Roman" w:eastAsiaTheme="minorEastAsia" w:hAnsi="Times New Roman" w:cs="Times New Roman"/>
              </w:rPr>
            </w:pPr>
          </w:p>
        </w:tc>
        <w:tc>
          <w:tcPr>
            <w:tcW w:w="1275" w:type="dxa"/>
          </w:tcPr>
          <w:p w:rsidR="005C23D4" w:rsidRDefault="005C23D4">
            <w:pPr>
              <w:rPr>
                <w:rFonts w:ascii="Times New Roman" w:eastAsiaTheme="minorEastAsia" w:hAnsi="Times New Roman" w:cs="Times New Roman"/>
              </w:rPr>
            </w:pPr>
          </w:p>
        </w:tc>
        <w:tc>
          <w:tcPr>
            <w:tcW w:w="991" w:type="dxa"/>
          </w:tcPr>
          <w:p w:rsidR="005C23D4" w:rsidRDefault="005C23D4">
            <w:pPr>
              <w:rPr>
                <w:rFonts w:ascii="Times New Roman" w:eastAsiaTheme="minorEastAsia" w:hAnsi="Times New Roman" w:cs="Times New Roman"/>
              </w:rPr>
            </w:pPr>
          </w:p>
        </w:tc>
        <w:tc>
          <w:tcPr>
            <w:tcW w:w="605" w:type="dxa"/>
          </w:tcPr>
          <w:p w:rsidR="005C23D4" w:rsidRDefault="005C23D4">
            <w:pPr>
              <w:rPr>
                <w:rFonts w:ascii="Times New Roman" w:eastAsiaTheme="minorEastAsia" w:hAnsi="Times New Roman" w:cs="Times New Roman"/>
              </w:rPr>
            </w:pPr>
          </w:p>
        </w:tc>
        <w:tc>
          <w:tcPr>
            <w:tcW w:w="487" w:type="dxa"/>
          </w:tcPr>
          <w:p w:rsidR="005C23D4" w:rsidRDefault="005C23D4">
            <w:pPr>
              <w:rPr>
                <w:rFonts w:ascii="Times New Roman" w:eastAsiaTheme="minorEastAsia" w:hAnsi="Times New Roman" w:cs="Times New Roman"/>
              </w:rPr>
            </w:pPr>
          </w:p>
        </w:tc>
        <w:tc>
          <w:tcPr>
            <w:tcW w:w="1133" w:type="dxa"/>
          </w:tcPr>
          <w:p w:rsidR="005C23D4" w:rsidRDefault="005C23D4">
            <w:pPr>
              <w:rPr>
                <w:rFonts w:ascii="Times New Roman" w:eastAsiaTheme="minorEastAsia" w:hAnsi="Times New Roman" w:cs="Times New Roman"/>
              </w:rPr>
            </w:pPr>
          </w:p>
        </w:tc>
        <w:tc>
          <w:tcPr>
            <w:tcW w:w="710" w:type="dxa"/>
          </w:tcPr>
          <w:p w:rsidR="005C23D4" w:rsidRDefault="005C23D4">
            <w:pPr>
              <w:rPr>
                <w:rFonts w:ascii="Times New Roman" w:eastAsiaTheme="minorEastAsia" w:hAnsi="Times New Roman" w:cs="Times New Roman"/>
              </w:rPr>
            </w:pPr>
          </w:p>
        </w:tc>
        <w:tc>
          <w:tcPr>
            <w:tcW w:w="872" w:type="dxa"/>
          </w:tcPr>
          <w:p w:rsidR="005C23D4" w:rsidRDefault="005C23D4">
            <w:pPr>
              <w:rPr>
                <w:rFonts w:ascii="Times New Roman" w:eastAsiaTheme="minorEastAsia" w:hAnsi="Times New Roman" w:cs="Times New Roman"/>
              </w:rPr>
            </w:pPr>
          </w:p>
        </w:tc>
        <w:tc>
          <w:tcPr>
            <w:tcW w:w="1133" w:type="dxa"/>
          </w:tcPr>
          <w:p w:rsidR="005C23D4" w:rsidRDefault="005C23D4">
            <w:pPr>
              <w:rPr>
                <w:rFonts w:ascii="Times New Roman" w:eastAsiaTheme="minorEastAsia" w:hAnsi="Times New Roman" w:cs="Times New Roman"/>
              </w:rPr>
            </w:pPr>
          </w:p>
        </w:tc>
      </w:tr>
      <w:tr w:rsidR="005C23D4">
        <w:trPr>
          <w:trHeight w:hRule="exact" w:val="451"/>
        </w:trPr>
        <w:tc>
          <w:tcPr>
            <w:tcW w:w="816" w:type="dxa"/>
          </w:tcPr>
          <w:p w:rsidR="005C23D4" w:rsidRDefault="005C23D4">
            <w:pPr>
              <w:rPr>
                <w:rFonts w:ascii="Times New Roman" w:eastAsiaTheme="minorEastAsia" w:hAnsi="Times New Roman" w:cs="Times New Roman"/>
              </w:rPr>
            </w:pPr>
          </w:p>
        </w:tc>
        <w:tc>
          <w:tcPr>
            <w:tcW w:w="1275" w:type="dxa"/>
          </w:tcPr>
          <w:p w:rsidR="005C23D4" w:rsidRDefault="005C23D4">
            <w:pPr>
              <w:rPr>
                <w:rFonts w:ascii="Times New Roman" w:eastAsiaTheme="minorEastAsia" w:hAnsi="Times New Roman" w:cs="Times New Roman"/>
              </w:rPr>
            </w:pPr>
          </w:p>
        </w:tc>
        <w:tc>
          <w:tcPr>
            <w:tcW w:w="991" w:type="dxa"/>
          </w:tcPr>
          <w:p w:rsidR="005C23D4" w:rsidRDefault="005C23D4">
            <w:pPr>
              <w:rPr>
                <w:rFonts w:ascii="Times New Roman" w:eastAsiaTheme="minorEastAsia" w:hAnsi="Times New Roman" w:cs="Times New Roman"/>
              </w:rPr>
            </w:pPr>
          </w:p>
        </w:tc>
        <w:tc>
          <w:tcPr>
            <w:tcW w:w="605" w:type="dxa"/>
          </w:tcPr>
          <w:p w:rsidR="005C23D4" w:rsidRDefault="005C23D4">
            <w:pPr>
              <w:rPr>
                <w:rFonts w:ascii="Times New Roman" w:eastAsiaTheme="minorEastAsia" w:hAnsi="Times New Roman" w:cs="Times New Roman"/>
              </w:rPr>
            </w:pPr>
          </w:p>
        </w:tc>
        <w:tc>
          <w:tcPr>
            <w:tcW w:w="487" w:type="dxa"/>
          </w:tcPr>
          <w:p w:rsidR="005C23D4" w:rsidRDefault="005C23D4">
            <w:pPr>
              <w:rPr>
                <w:rFonts w:ascii="Times New Roman" w:eastAsiaTheme="minorEastAsia" w:hAnsi="Times New Roman" w:cs="Times New Roman"/>
              </w:rPr>
            </w:pPr>
          </w:p>
        </w:tc>
        <w:tc>
          <w:tcPr>
            <w:tcW w:w="1133" w:type="dxa"/>
          </w:tcPr>
          <w:p w:rsidR="005C23D4" w:rsidRDefault="005C23D4">
            <w:pPr>
              <w:rPr>
                <w:rFonts w:ascii="Times New Roman" w:eastAsiaTheme="minorEastAsia" w:hAnsi="Times New Roman" w:cs="Times New Roman"/>
              </w:rPr>
            </w:pPr>
          </w:p>
        </w:tc>
        <w:tc>
          <w:tcPr>
            <w:tcW w:w="710" w:type="dxa"/>
          </w:tcPr>
          <w:p w:rsidR="005C23D4" w:rsidRDefault="005C23D4">
            <w:pPr>
              <w:rPr>
                <w:rFonts w:ascii="Times New Roman" w:eastAsiaTheme="minorEastAsia" w:hAnsi="Times New Roman" w:cs="Times New Roman"/>
              </w:rPr>
            </w:pPr>
          </w:p>
        </w:tc>
        <w:tc>
          <w:tcPr>
            <w:tcW w:w="872" w:type="dxa"/>
          </w:tcPr>
          <w:p w:rsidR="005C23D4" w:rsidRDefault="005C23D4">
            <w:pPr>
              <w:rPr>
                <w:rFonts w:ascii="Times New Roman" w:eastAsiaTheme="minorEastAsia" w:hAnsi="Times New Roman" w:cs="Times New Roman"/>
              </w:rPr>
            </w:pPr>
          </w:p>
        </w:tc>
        <w:tc>
          <w:tcPr>
            <w:tcW w:w="1133" w:type="dxa"/>
          </w:tcPr>
          <w:p w:rsidR="005C23D4" w:rsidRDefault="005C23D4">
            <w:pPr>
              <w:rPr>
                <w:rFonts w:ascii="Times New Roman" w:eastAsiaTheme="minorEastAsia" w:hAnsi="Times New Roman" w:cs="Times New Roman"/>
              </w:rPr>
            </w:pPr>
          </w:p>
        </w:tc>
      </w:tr>
      <w:tr w:rsidR="005C23D4">
        <w:trPr>
          <w:trHeight w:hRule="exact" w:val="449"/>
        </w:trPr>
        <w:tc>
          <w:tcPr>
            <w:tcW w:w="816" w:type="dxa"/>
          </w:tcPr>
          <w:p w:rsidR="005C23D4" w:rsidRDefault="005C23D4">
            <w:pPr>
              <w:rPr>
                <w:rFonts w:ascii="Times New Roman" w:eastAsiaTheme="minorEastAsia" w:hAnsi="Times New Roman" w:cs="Times New Roman"/>
              </w:rPr>
            </w:pPr>
          </w:p>
        </w:tc>
        <w:tc>
          <w:tcPr>
            <w:tcW w:w="1275" w:type="dxa"/>
          </w:tcPr>
          <w:p w:rsidR="005C23D4" w:rsidRDefault="005C23D4">
            <w:pPr>
              <w:rPr>
                <w:rFonts w:ascii="Times New Roman" w:eastAsiaTheme="minorEastAsia" w:hAnsi="Times New Roman" w:cs="Times New Roman"/>
              </w:rPr>
            </w:pPr>
          </w:p>
        </w:tc>
        <w:tc>
          <w:tcPr>
            <w:tcW w:w="991" w:type="dxa"/>
          </w:tcPr>
          <w:p w:rsidR="005C23D4" w:rsidRDefault="005C23D4">
            <w:pPr>
              <w:rPr>
                <w:rFonts w:ascii="Times New Roman" w:eastAsiaTheme="minorEastAsia" w:hAnsi="Times New Roman" w:cs="Times New Roman"/>
              </w:rPr>
            </w:pPr>
          </w:p>
        </w:tc>
        <w:tc>
          <w:tcPr>
            <w:tcW w:w="605" w:type="dxa"/>
          </w:tcPr>
          <w:p w:rsidR="005C23D4" w:rsidRDefault="005C23D4">
            <w:pPr>
              <w:rPr>
                <w:rFonts w:ascii="Times New Roman" w:eastAsiaTheme="minorEastAsia" w:hAnsi="Times New Roman" w:cs="Times New Roman"/>
              </w:rPr>
            </w:pPr>
          </w:p>
        </w:tc>
        <w:tc>
          <w:tcPr>
            <w:tcW w:w="487" w:type="dxa"/>
          </w:tcPr>
          <w:p w:rsidR="005C23D4" w:rsidRDefault="005C23D4">
            <w:pPr>
              <w:rPr>
                <w:rFonts w:ascii="Times New Roman" w:eastAsiaTheme="minorEastAsia" w:hAnsi="Times New Roman" w:cs="Times New Roman"/>
              </w:rPr>
            </w:pPr>
          </w:p>
        </w:tc>
        <w:tc>
          <w:tcPr>
            <w:tcW w:w="1133" w:type="dxa"/>
          </w:tcPr>
          <w:p w:rsidR="005C23D4" w:rsidRDefault="005C23D4">
            <w:pPr>
              <w:rPr>
                <w:rFonts w:ascii="Times New Roman" w:eastAsiaTheme="minorEastAsia" w:hAnsi="Times New Roman" w:cs="Times New Roman"/>
              </w:rPr>
            </w:pPr>
          </w:p>
        </w:tc>
        <w:tc>
          <w:tcPr>
            <w:tcW w:w="710" w:type="dxa"/>
          </w:tcPr>
          <w:p w:rsidR="005C23D4" w:rsidRDefault="005C23D4">
            <w:pPr>
              <w:rPr>
                <w:rFonts w:ascii="Times New Roman" w:eastAsiaTheme="minorEastAsia" w:hAnsi="Times New Roman" w:cs="Times New Roman"/>
              </w:rPr>
            </w:pPr>
          </w:p>
        </w:tc>
        <w:tc>
          <w:tcPr>
            <w:tcW w:w="872" w:type="dxa"/>
          </w:tcPr>
          <w:p w:rsidR="005C23D4" w:rsidRDefault="005C23D4">
            <w:pPr>
              <w:rPr>
                <w:rFonts w:ascii="Times New Roman" w:eastAsiaTheme="minorEastAsia" w:hAnsi="Times New Roman" w:cs="Times New Roman"/>
              </w:rPr>
            </w:pPr>
          </w:p>
        </w:tc>
        <w:tc>
          <w:tcPr>
            <w:tcW w:w="1133" w:type="dxa"/>
          </w:tcPr>
          <w:p w:rsidR="005C23D4" w:rsidRDefault="005C23D4">
            <w:pPr>
              <w:rPr>
                <w:rFonts w:ascii="Times New Roman" w:eastAsiaTheme="minorEastAsia" w:hAnsi="Times New Roman" w:cs="Times New Roman"/>
              </w:rPr>
            </w:pPr>
          </w:p>
        </w:tc>
      </w:tr>
      <w:tr w:rsidR="005C23D4">
        <w:trPr>
          <w:trHeight w:hRule="exact" w:val="451"/>
        </w:trPr>
        <w:tc>
          <w:tcPr>
            <w:tcW w:w="816" w:type="dxa"/>
          </w:tcPr>
          <w:p w:rsidR="005C23D4" w:rsidRDefault="005C23D4">
            <w:pPr>
              <w:rPr>
                <w:rFonts w:ascii="Times New Roman" w:eastAsiaTheme="minorEastAsia" w:hAnsi="Times New Roman" w:cs="Times New Roman"/>
              </w:rPr>
            </w:pPr>
          </w:p>
        </w:tc>
        <w:tc>
          <w:tcPr>
            <w:tcW w:w="1275" w:type="dxa"/>
          </w:tcPr>
          <w:p w:rsidR="005C23D4" w:rsidRDefault="005C23D4">
            <w:pPr>
              <w:rPr>
                <w:rFonts w:ascii="Times New Roman" w:eastAsiaTheme="minorEastAsia" w:hAnsi="Times New Roman" w:cs="Times New Roman"/>
              </w:rPr>
            </w:pPr>
          </w:p>
        </w:tc>
        <w:tc>
          <w:tcPr>
            <w:tcW w:w="991" w:type="dxa"/>
          </w:tcPr>
          <w:p w:rsidR="005C23D4" w:rsidRDefault="005C23D4">
            <w:pPr>
              <w:rPr>
                <w:rFonts w:ascii="Times New Roman" w:eastAsiaTheme="minorEastAsia" w:hAnsi="Times New Roman" w:cs="Times New Roman"/>
              </w:rPr>
            </w:pPr>
          </w:p>
        </w:tc>
        <w:tc>
          <w:tcPr>
            <w:tcW w:w="605" w:type="dxa"/>
          </w:tcPr>
          <w:p w:rsidR="005C23D4" w:rsidRDefault="005C23D4">
            <w:pPr>
              <w:rPr>
                <w:rFonts w:ascii="Times New Roman" w:eastAsiaTheme="minorEastAsia" w:hAnsi="Times New Roman" w:cs="Times New Roman"/>
              </w:rPr>
            </w:pPr>
          </w:p>
        </w:tc>
        <w:tc>
          <w:tcPr>
            <w:tcW w:w="487" w:type="dxa"/>
          </w:tcPr>
          <w:p w:rsidR="005C23D4" w:rsidRDefault="005C23D4">
            <w:pPr>
              <w:rPr>
                <w:rFonts w:ascii="Times New Roman" w:eastAsiaTheme="minorEastAsia" w:hAnsi="Times New Roman" w:cs="Times New Roman"/>
              </w:rPr>
            </w:pPr>
          </w:p>
        </w:tc>
        <w:tc>
          <w:tcPr>
            <w:tcW w:w="1133" w:type="dxa"/>
          </w:tcPr>
          <w:p w:rsidR="005C23D4" w:rsidRDefault="005C23D4">
            <w:pPr>
              <w:rPr>
                <w:rFonts w:ascii="Times New Roman" w:eastAsiaTheme="minorEastAsia" w:hAnsi="Times New Roman" w:cs="Times New Roman"/>
              </w:rPr>
            </w:pPr>
          </w:p>
        </w:tc>
        <w:tc>
          <w:tcPr>
            <w:tcW w:w="710" w:type="dxa"/>
          </w:tcPr>
          <w:p w:rsidR="005C23D4" w:rsidRDefault="005C23D4">
            <w:pPr>
              <w:rPr>
                <w:rFonts w:ascii="Times New Roman" w:eastAsiaTheme="minorEastAsia" w:hAnsi="Times New Roman" w:cs="Times New Roman"/>
              </w:rPr>
            </w:pPr>
          </w:p>
        </w:tc>
        <w:tc>
          <w:tcPr>
            <w:tcW w:w="872" w:type="dxa"/>
          </w:tcPr>
          <w:p w:rsidR="005C23D4" w:rsidRDefault="005C23D4">
            <w:pPr>
              <w:rPr>
                <w:rFonts w:ascii="Times New Roman" w:eastAsiaTheme="minorEastAsia" w:hAnsi="Times New Roman" w:cs="Times New Roman"/>
              </w:rPr>
            </w:pPr>
          </w:p>
        </w:tc>
        <w:tc>
          <w:tcPr>
            <w:tcW w:w="1133" w:type="dxa"/>
          </w:tcPr>
          <w:p w:rsidR="005C23D4" w:rsidRDefault="005C23D4">
            <w:pPr>
              <w:rPr>
                <w:rFonts w:ascii="Times New Roman" w:eastAsiaTheme="minorEastAsia" w:hAnsi="Times New Roman" w:cs="Times New Roman"/>
              </w:rPr>
            </w:pPr>
          </w:p>
        </w:tc>
      </w:tr>
      <w:tr w:rsidR="005C23D4">
        <w:trPr>
          <w:trHeight w:hRule="exact" w:val="449"/>
        </w:trPr>
        <w:tc>
          <w:tcPr>
            <w:tcW w:w="816" w:type="dxa"/>
          </w:tcPr>
          <w:p w:rsidR="005C23D4" w:rsidRDefault="005C23D4">
            <w:pPr>
              <w:rPr>
                <w:rFonts w:ascii="Times New Roman" w:eastAsiaTheme="minorEastAsia" w:hAnsi="Times New Roman" w:cs="Times New Roman"/>
              </w:rPr>
            </w:pPr>
          </w:p>
        </w:tc>
        <w:tc>
          <w:tcPr>
            <w:tcW w:w="1275" w:type="dxa"/>
          </w:tcPr>
          <w:p w:rsidR="005C23D4" w:rsidRDefault="005C23D4">
            <w:pPr>
              <w:rPr>
                <w:rFonts w:ascii="Times New Roman" w:eastAsiaTheme="minorEastAsia" w:hAnsi="Times New Roman" w:cs="Times New Roman"/>
              </w:rPr>
            </w:pPr>
          </w:p>
        </w:tc>
        <w:tc>
          <w:tcPr>
            <w:tcW w:w="991" w:type="dxa"/>
          </w:tcPr>
          <w:p w:rsidR="005C23D4" w:rsidRDefault="005C23D4">
            <w:pPr>
              <w:rPr>
                <w:rFonts w:ascii="Times New Roman" w:eastAsiaTheme="minorEastAsia" w:hAnsi="Times New Roman" w:cs="Times New Roman"/>
              </w:rPr>
            </w:pPr>
          </w:p>
        </w:tc>
        <w:tc>
          <w:tcPr>
            <w:tcW w:w="605" w:type="dxa"/>
          </w:tcPr>
          <w:p w:rsidR="005C23D4" w:rsidRDefault="005C23D4">
            <w:pPr>
              <w:rPr>
                <w:rFonts w:ascii="Times New Roman" w:eastAsiaTheme="minorEastAsia" w:hAnsi="Times New Roman" w:cs="Times New Roman"/>
              </w:rPr>
            </w:pPr>
          </w:p>
        </w:tc>
        <w:tc>
          <w:tcPr>
            <w:tcW w:w="487" w:type="dxa"/>
          </w:tcPr>
          <w:p w:rsidR="005C23D4" w:rsidRDefault="005C23D4">
            <w:pPr>
              <w:rPr>
                <w:rFonts w:ascii="Times New Roman" w:eastAsiaTheme="minorEastAsia" w:hAnsi="Times New Roman" w:cs="Times New Roman"/>
              </w:rPr>
            </w:pPr>
          </w:p>
        </w:tc>
        <w:tc>
          <w:tcPr>
            <w:tcW w:w="1133" w:type="dxa"/>
          </w:tcPr>
          <w:p w:rsidR="005C23D4" w:rsidRDefault="005C23D4">
            <w:pPr>
              <w:rPr>
                <w:rFonts w:ascii="Times New Roman" w:eastAsiaTheme="minorEastAsia" w:hAnsi="Times New Roman" w:cs="Times New Roman"/>
              </w:rPr>
            </w:pPr>
          </w:p>
        </w:tc>
        <w:tc>
          <w:tcPr>
            <w:tcW w:w="710" w:type="dxa"/>
          </w:tcPr>
          <w:p w:rsidR="005C23D4" w:rsidRDefault="005C23D4">
            <w:pPr>
              <w:rPr>
                <w:rFonts w:ascii="Times New Roman" w:eastAsiaTheme="minorEastAsia" w:hAnsi="Times New Roman" w:cs="Times New Roman"/>
              </w:rPr>
            </w:pPr>
          </w:p>
        </w:tc>
        <w:tc>
          <w:tcPr>
            <w:tcW w:w="872" w:type="dxa"/>
          </w:tcPr>
          <w:p w:rsidR="005C23D4" w:rsidRDefault="005C23D4">
            <w:pPr>
              <w:rPr>
                <w:rFonts w:ascii="Times New Roman" w:eastAsiaTheme="minorEastAsia" w:hAnsi="Times New Roman" w:cs="Times New Roman"/>
              </w:rPr>
            </w:pPr>
          </w:p>
        </w:tc>
        <w:tc>
          <w:tcPr>
            <w:tcW w:w="1133" w:type="dxa"/>
          </w:tcPr>
          <w:p w:rsidR="005C23D4" w:rsidRDefault="005C23D4">
            <w:pPr>
              <w:rPr>
                <w:rFonts w:ascii="Times New Roman" w:eastAsiaTheme="minorEastAsia" w:hAnsi="Times New Roman" w:cs="Times New Roman"/>
              </w:rPr>
            </w:pPr>
          </w:p>
        </w:tc>
      </w:tr>
      <w:tr w:rsidR="005C23D4">
        <w:trPr>
          <w:trHeight w:hRule="exact" w:val="451"/>
        </w:trPr>
        <w:tc>
          <w:tcPr>
            <w:tcW w:w="816" w:type="dxa"/>
          </w:tcPr>
          <w:p w:rsidR="005C23D4" w:rsidRDefault="005C23D4">
            <w:pPr>
              <w:rPr>
                <w:rFonts w:ascii="Times New Roman" w:eastAsiaTheme="minorEastAsia" w:hAnsi="Times New Roman" w:cs="Times New Roman"/>
              </w:rPr>
            </w:pPr>
          </w:p>
        </w:tc>
        <w:tc>
          <w:tcPr>
            <w:tcW w:w="1275" w:type="dxa"/>
          </w:tcPr>
          <w:p w:rsidR="005C23D4" w:rsidRDefault="005C23D4">
            <w:pPr>
              <w:rPr>
                <w:rFonts w:ascii="Times New Roman" w:eastAsiaTheme="minorEastAsia" w:hAnsi="Times New Roman" w:cs="Times New Roman"/>
              </w:rPr>
            </w:pPr>
          </w:p>
        </w:tc>
        <w:tc>
          <w:tcPr>
            <w:tcW w:w="991" w:type="dxa"/>
          </w:tcPr>
          <w:p w:rsidR="005C23D4" w:rsidRDefault="005C23D4">
            <w:pPr>
              <w:rPr>
                <w:rFonts w:ascii="Times New Roman" w:eastAsiaTheme="minorEastAsia" w:hAnsi="Times New Roman" w:cs="Times New Roman"/>
              </w:rPr>
            </w:pPr>
          </w:p>
        </w:tc>
        <w:tc>
          <w:tcPr>
            <w:tcW w:w="605" w:type="dxa"/>
          </w:tcPr>
          <w:p w:rsidR="005C23D4" w:rsidRDefault="005C23D4">
            <w:pPr>
              <w:rPr>
                <w:rFonts w:ascii="Times New Roman" w:eastAsiaTheme="minorEastAsia" w:hAnsi="Times New Roman" w:cs="Times New Roman"/>
              </w:rPr>
            </w:pPr>
          </w:p>
        </w:tc>
        <w:tc>
          <w:tcPr>
            <w:tcW w:w="487" w:type="dxa"/>
          </w:tcPr>
          <w:p w:rsidR="005C23D4" w:rsidRDefault="005C23D4">
            <w:pPr>
              <w:rPr>
                <w:rFonts w:ascii="Times New Roman" w:eastAsiaTheme="minorEastAsia" w:hAnsi="Times New Roman" w:cs="Times New Roman"/>
              </w:rPr>
            </w:pPr>
          </w:p>
        </w:tc>
        <w:tc>
          <w:tcPr>
            <w:tcW w:w="1133" w:type="dxa"/>
          </w:tcPr>
          <w:p w:rsidR="005C23D4" w:rsidRDefault="005C23D4">
            <w:pPr>
              <w:rPr>
                <w:rFonts w:ascii="Times New Roman" w:eastAsiaTheme="minorEastAsia" w:hAnsi="Times New Roman" w:cs="Times New Roman"/>
              </w:rPr>
            </w:pPr>
          </w:p>
        </w:tc>
        <w:tc>
          <w:tcPr>
            <w:tcW w:w="710" w:type="dxa"/>
          </w:tcPr>
          <w:p w:rsidR="005C23D4" w:rsidRDefault="005C23D4">
            <w:pPr>
              <w:rPr>
                <w:rFonts w:ascii="Times New Roman" w:eastAsiaTheme="minorEastAsia" w:hAnsi="Times New Roman" w:cs="Times New Roman"/>
              </w:rPr>
            </w:pPr>
          </w:p>
        </w:tc>
        <w:tc>
          <w:tcPr>
            <w:tcW w:w="872" w:type="dxa"/>
          </w:tcPr>
          <w:p w:rsidR="005C23D4" w:rsidRDefault="005C23D4">
            <w:pPr>
              <w:rPr>
                <w:rFonts w:ascii="Times New Roman" w:eastAsiaTheme="minorEastAsia" w:hAnsi="Times New Roman" w:cs="Times New Roman"/>
              </w:rPr>
            </w:pPr>
          </w:p>
        </w:tc>
        <w:tc>
          <w:tcPr>
            <w:tcW w:w="1133" w:type="dxa"/>
          </w:tcPr>
          <w:p w:rsidR="005C23D4" w:rsidRDefault="005C23D4">
            <w:pPr>
              <w:rPr>
                <w:rFonts w:ascii="Times New Roman" w:eastAsiaTheme="minorEastAsia" w:hAnsi="Times New Roman" w:cs="Times New Roman"/>
              </w:rPr>
            </w:pPr>
          </w:p>
        </w:tc>
      </w:tr>
      <w:tr w:rsidR="005C23D4">
        <w:trPr>
          <w:trHeight w:hRule="exact" w:val="449"/>
        </w:trPr>
        <w:tc>
          <w:tcPr>
            <w:tcW w:w="816" w:type="dxa"/>
          </w:tcPr>
          <w:p w:rsidR="005C23D4" w:rsidRDefault="005C23D4">
            <w:pPr>
              <w:rPr>
                <w:rFonts w:ascii="Times New Roman" w:eastAsiaTheme="minorEastAsia" w:hAnsi="Times New Roman" w:cs="Times New Roman"/>
              </w:rPr>
            </w:pPr>
          </w:p>
        </w:tc>
        <w:tc>
          <w:tcPr>
            <w:tcW w:w="1275" w:type="dxa"/>
          </w:tcPr>
          <w:p w:rsidR="005C23D4" w:rsidRDefault="005C23D4">
            <w:pPr>
              <w:rPr>
                <w:rFonts w:ascii="Times New Roman" w:eastAsiaTheme="minorEastAsia" w:hAnsi="Times New Roman" w:cs="Times New Roman"/>
              </w:rPr>
            </w:pPr>
          </w:p>
        </w:tc>
        <w:tc>
          <w:tcPr>
            <w:tcW w:w="991" w:type="dxa"/>
          </w:tcPr>
          <w:p w:rsidR="005C23D4" w:rsidRDefault="005C23D4">
            <w:pPr>
              <w:rPr>
                <w:rFonts w:ascii="Times New Roman" w:eastAsiaTheme="minorEastAsia" w:hAnsi="Times New Roman" w:cs="Times New Roman"/>
              </w:rPr>
            </w:pPr>
          </w:p>
        </w:tc>
        <w:tc>
          <w:tcPr>
            <w:tcW w:w="605" w:type="dxa"/>
          </w:tcPr>
          <w:p w:rsidR="005C23D4" w:rsidRDefault="005C23D4">
            <w:pPr>
              <w:rPr>
                <w:rFonts w:ascii="Times New Roman" w:eastAsiaTheme="minorEastAsia" w:hAnsi="Times New Roman" w:cs="Times New Roman"/>
              </w:rPr>
            </w:pPr>
          </w:p>
        </w:tc>
        <w:tc>
          <w:tcPr>
            <w:tcW w:w="487" w:type="dxa"/>
          </w:tcPr>
          <w:p w:rsidR="005C23D4" w:rsidRDefault="005C23D4">
            <w:pPr>
              <w:rPr>
                <w:rFonts w:ascii="Times New Roman" w:eastAsiaTheme="minorEastAsia" w:hAnsi="Times New Roman" w:cs="Times New Roman"/>
              </w:rPr>
            </w:pPr>
          </w:p>
        </w:tc>
        <w:tc>
          <w:tcPr>
            <w:tcW w:w="1133" w:type="dxa"/>
          </w:tcPr>
          <w:p w:rsidR="005C23D4" w:rsidRDefault="005C23D4">
            <w:pPr>
              <w:rPr>
                <w:rFonts w:ascii="Times New Roman" w:eastAsiaTheme="minorEastAsia" w:hAnsi="Times New Roman" w:cs="Times New Roman"/>
              </w:rPr>
            </w:pPr>
          </w:p>
        </w:tc>
        <w:tc>
          <w:tcPr>
            <w:tcW w:w="710" w:type="dxa"/>
          </w:tcPr>
          <w:p w:rsidR="005C23D4" w:rsidRDefault="005C23D4">
            <w:pPr>
              <w:rPr>
                <w:rFonts w:ascii="Times New Roman" w:eastAsiaTheme="minorEastAsia" w:hAnsi="Times New Roman" w:cs="Times New Roman"/>
              </w:rPr>
            </w:pPr>
          </w:p>
        </w:tc>
        <w:tc>
          <w:tcPr>
            <w:tcW w:w="872" w:type="dxa"/>
          </w:tcPr>
          <w:p w:rsidR="005C23D4" w:rsidRDefault="005C23D4">
            <w:pPr>
              <w:rPr>
                <w:rFonts w:ascii="Times New Roman" w:eastAsiaTheme="minorEastAsia" w:hAnsi="Times New Roman" w:cs="Times New Roman"/>
              </w:rPr>
            </w:pPr>
          </w:p>
        </w:tc>
        <w:tc>
          <w:tcPr>
            <w:tcW w:w="1133" w:type="dxa"/>
          </w:tcPr>
          <w:p w:rsidR="005C23D4" w:rsidRDefault="005C23D4">
            <w:pPr>
              <w:rPr>
                <w:rFonts w:ascii="Times New Roman" w:eastAsiaTheme="minorEastAsia" w:hAnsi="Times New Roman" w:cs="Times New Roman"/>
              </w:rPr>
            </w:pPr>
          </w:p>
        </w:tc>
      </w:tr>
      <w:tr w:rsidR="005C23D4">
        <w:trPr>
          <w:trHeight w:hRule="exact" w:val="452"/>
        </w:trPr>
        <w:tc>
          <w:tcPr>
            <w:tcW w:w="816" w:type="dxa"/>
          </w:tcPr>
          <w:p w:rsidR="005C23D4" w:rsidRDefault="005C23D4">
            <w:pPr>
              <w:rPr>
                <w:rFonts w:ascii="Times New Roman" w:eastAsiaTheme="minorEastAsia" w:hAnsi="Times New Roman" w:cs="Times New Roman"/>
              </w:rPr>
            </w:pPr>
          </w:p>
        </w:tc>
        <w:tc>
          <w:tcPr>
            <w:tcW w:w="1275" w:type="dxa"/>
          </w:tcPr>
          <w:p w:rsidR="005C23D4" w:rsidRDefault="005C23D4">
            <w:pPr>
              <w:rPr>
                <w:rFonts w:ascii="Times New Roman" w:eastAsiaTheme="minorEastAsia" w:hAnsi="Times New Roman" w:cs="Times New Roman"/>
              </w:rPr>
            </w:pPr>
          </w:p>
        </w:tc>
        <w:tc>
          <w:tcPr>
            <w:tcW w:w="991" w:type="dxa"/>
          </w:tcPr>
          <w:p w:rsidR="005C23D4" w:rsidRDefault="005C23D4">
            <w:pPr>
              <w:rPr>
                <w:rFonts w:ascii="Times New Roman" w:eastAsiaTheme="minorEastAsia" w:hAnsi="Times New Roman" w:cs="Times New Roman"/>
              </w:rPr>
            </w:pPr>
          </w:p>
        </w:tc>
        <w:tc>
          <w:tcPr>
            <w:tcW w:w="605" w:type="dxa"/>
          </w:tcPr>
          <w:p w:rsidR="005C23D4" w:rsidRDefault="005C23D4">
            <w:pPr>
              <w:rPr>
                <w:rFonts w:ascii="Times New Roman" w:eastAsiaTheme="minorEastAsia" w:hAnsi="Times New Roman" w:cs="Times New Roman"/>
              </w:rPr>
            </w:pPr>
          </w:p>
        </w:tc>
        <w:tc>
          <w:tcPr>
            <w:tcW w:w="487" w:type="dxa"/>
          </w:tcPr>
          <w:p w:rsidR="005C23D4" w:rsidRDefault="005C23D4">
            <w:pPr>
              <w:rPr>
                <w:rFonts w:ascii="Times New Roman" w:eastAsiaTheme="minorEastAsia" w:hAnsi="Times New Roman" w:cs="Times New Roman"/>
              </w:rPr>
            </w:pPr>
          </w:p>
        </w:tc>
        <w:tc>
          <w:tcPr>
            <w:tcW w:w="1133" w:type="dxa"/>
          </w:tcPr>
          <w:p w:rsidR="005C23D4" w:rsidRDefault="005C23D4">
            <w:pPr>
              <w:rPr>
                <w:rFonts w:ascii="Times New Roman" w:eastAsiaTheme="minorEastAsia" w:hAnsi="Times New Roman" w:cs="Times New Roman"/>
              </w:rPr>
            </w:pPr>
          </w:p>
        </w:tc>
        <w:tc>
          <w:tcPr>
            <w:tcW w:w="710" w:type="dxa"/>
          </w:tcPr>
          <w:p w:rsidR="005C23D4" w:rsidRDefault="005C23D4">
            <w:pPr>
              <w:rPr>
                <w:rFonts w:ascii="Times New Roman" w:eastAsiaTheme="minorEastAsia" w:hAnsi="Times New Roman" w:cs="Times New Roman"/>
              </w:rPr>
            </w:pPr>
          </w:p>
        </w:tc>
        <w:tc>
          <w:tcPr>
            <w:tcW w:w="872" w:type="dxa"/>
          </w:tcPr>
          <w:p w:rsidR="005C23D4" w:rsidRDefault="005C23D4">
            <w:pPr>
              <w:rPr>
                <w:rFonts w:ascii="Times New Roman" w:eastAsiaTheme="minorEastAsia" w:hAnsi="Times New Roman" w:cs="Times New Roman"/>
              </w:rPr>
            </w:pPr>
          </w:p>
        </w:tc>
        <w:tc>
          <w:tcPr>
            <w:tcW w:w="1133" w:type="dxa"/>
          </w:tcPr>
          <w:p w:rsidR="005C23D4" w:rsidRDefault="005C23D4">
            <w:pPr>
              <w:rPr>
                <w:rFonts w:ascii="Times New Roman" w:eastAsiaTheme="minorEastAsia" w:hAnsi="Times New Roman" w:cs="Times New Roman"/>
              </w:rPr>
            </w:pPr>
          </w:p>
        </w:tc>
      </w:tr>
      <w:tr w:rsidR="005C23D4">
        <w:trPr>
          <w:trHeight w:hRule="exact" w:val="449"/>
        </w:trPr>
        <w:tc>
          <w:tcPr>
            <w:tcW w:w="816" w:type="dxa"/>
          </w:tcPr>
          <w:p w:rsidR="005C23D4" w:rsidRDefault="005C23D4">
            <w:pPr>
              <w:rPr>
                <w:rFonts w:ascii="Times New Roman" w:eastAsiaTheme="minorEastAsia" w:hAnsi="Times New Roman" w:cs="Times New Roman"/>
              </w:rPr>
            </w:pPr>
          </w:p>
        </w:tc>
        <w:tc>
          <w:tcPr>
            <w:tcW w:w="1275" w:type="dxa"/>
          </w:tcPr>
          <w:p w:rsidR="005C23D4" w:rsidRDefault="005C23D4">
            <w:pPr>
              <w:rPr>
                <w:rFonts w:ascii="Times New Roman" w:eastAsiaTheme="minorEastAsia" w:hAnsi="Times New Roman" w:cs="Times New Roman"/>
              </w:rPr>
            </w:pPr>
          </w:p>
        </w:tc>
        <w:tc>
          <w:tcPr>
            <w:tcW w:w="991" w:type="dxa"/>
          </w:tcPr>
          <w:p w:rsidR="005C23D4" w:rsidRDefault="005C23D4">
            <w:pPr>
              <w:rPr>
                <w:rFonts w:ascii="Times New Roman" w:eastAsiaTheme="minorEastAsia" w:hAnsi="Times New Roman" w:cs="Times New Roman"/>
              </w:rPr>
            </w:pPr>
          </w:p>
        </w:tc>
        <w:tc>
          <w:tcPr>
            <w:tcW w:w="605" w:type="dxa"/>
          </w:tcPr>
          <w:p w:rsidR="005C23D4" w:rsidRDefault="005C23D4">
            <w:pPr>
              <w:rPr>
                <w:rFonts w:ascii="Times New Roman" w:eastAsiaTheme="minorEastAsia" w:hAnsi="Times New Roman" w:cs="Times New Roman"/>
              </w:rPr>
            </w:pPr>
          </w:p>
        </w:tc>
        <w:tc>
          <w:tcPr>
            <w:tcW w:w="487" w:type="dxa"/>
          </w:tcPr>
          <w:p w:rsidR="005C23D4" w:rsidRDefault="005C23D4">
            <w:pPr>
              <w:rPr>
                <w:rFonts w:ascii="Times New Roman" w:eastAsiaTheme="minorEastAsia" w:hAnsi="Times New Roman" w:cs="Times New Roman"/>
              </w:rPr>
            </w:pPr>
          </w:p>
        </w:tc>
        <w:tc>
          <w:tcPr>
            <w:tcW w:w="1133" w:type="dxa"/>
          </w:tcPr>
          <w:p w:rsidR="005C23D4" w:rsidRDefault="005C23D4">
            <w:pPr>
              <w:rPr>
                <w:rFonts w:ascii="Times New Roman" w:eastAsiaTheme="minorEastAsia" w:hAnsi="Times New Roman" w:cs="Times New Roman"/>
              </w:rPr>
            </w:pPr>
          </w:p>
        </w:tc>
        <w:tc>
          <w:tcPr>
            <w:tcW w:w="710" w:type="dxa"/>
          </w:tcPr>
          <w:p w:rsidR="005C23D4" w:rsidRDefault="005C23D4">
            <w:pPr>
              <w:rPr>
                <w:rFonts w:ascii="Times New Roman" w:eastAsiaTheme="minorEastAsia" w:hAnsi="Times New Roman" w:cs="Times New Roman"/>
              </w:rPr>
            </w:pPr>
          </w:p>
        </w:tc>
        <w:tc>
          <w:tcPr>
            <w:tcW w:w="872" w:type="dxa"/>
          </w:tcPr>
          <w:p w:rsidR="005C23D4" w:rsidRDefault="005C23D4">
            <w:pPr>
              <w:rPr>
                <w:rFonts w:ascii="Times New Roman" w:eastAsiaTheme="minorEastAsia" w:hAnsi="Times New Roman" w:cs="Times New Roman"/>
              </w:rPr>
            </w:pPr>
          </w:p>
        </w:tc>
        <w:tc>
          <w:tcPr>
            <w:tcW w:w="1133" w:type="dxa"/>
          </w:tcPr>
          <w:p w:rsidR="005C23D4" w:rsidRDefault="005C23D4">
            <w:pPr>
              <w:rPr>
                <w:rFonts w:ascii="Times New Roman" w:eastAsiaTheme="minorEastAsia" w:hAnsi="Times New Roman" w:cs="Times New Roman"/>
              </w:rPr>
            </w:pPr>
          </w:p>
        </w:tc>
      </w:tr>
      <w:tr w:rsidR="005C23D4">
        <w:trPr>
          <w:trHeight w:hRule="exact" w:val="451"/>
        </w:trPr>
        <w:tc>
          <w:tcPr>
            <w:tcW w:w="816" w:type="dxa"/>
          </w:tcPr>
          <w:p w:rsidR="005C23D4" w:rsidRDefault="005C23D4">
            <w:pPr>
              <w:rPr>
                <w:rFonts w:ascii="Times New Roman" w:eastAsiaTheme="minorEastAsia" w:hAnsi="Times New Roman" w:cs="Times New Roman"/>
              </w:rPr>
            </w:pPr>
          </w:p>
        </w:tc>
        <w:tc>
          <w:tcPr>
            <w:tcW w:w="1275" w:type="dxa"/>
          </w:tcPr>
          <w:p w:rsidR="005C23D4" w:rsidRDefault="005C23D4">
            <w:pPr>
              <w:rPr>
                <w:rFonts w:ascii="Times New Roman" w:eastAsiaTheme="minorEastAsia" w:hAnsi="Times New Roman" w:cs="Times New Roman"/>
              </w:rPr>
            </w:pPr>
          </w:p>
        </w:tc>
        <w:tc>
          <w:tcPr>
            <w:tcW w:w="991" w:type="dxa"/>
          </w:tcPr>
          <w:p w:rsidR="005C23D4" w:rsidRDefault="005C23D4">
            <w:pPr>
              <w:rPr>
                <w:rFonts w:ascii="Times New Roman" w:eastAsiaTheme="minorEastAsia" w:hAnsi="Times New Roman" w:cs="Times New Roman"/>
              </w:rPr>
            </w:pPr>
          </w:p>
        </w:tc>
        <w:tc>
          <w:tcPr>
            <w:tcW w:w="605" w:type="dxa"/>
          </w:tcPr>
          <w:p w:rsidR="005C23D4" w:rsidRDefault="005C23D4">
            <w:pPr>
              <w:rPr>
                <w:rFonts w:ascii="Times New Roman" w:eastAsiaTheme="minorEastAsia" w:hAnsi="Times New Roman" w:cs="Times New Roman"/>
              </w:rPr>
            </w:pPr>
          </w:p>
        </w:tc>
        <w:tc>
          <w:tcPr>
            <w:tcW w:w="487" w:type="dxa"/>
          </w:tcPr>
          <w:p w:rsidR="005C23D4" w:rsidRDefault="005C23D4">
            <w:pPr>
              <w:rPr>
                <w:rFonts w:ascii="Times New Roman" w:eastAsiaTheme="minorEastAsia" w:hAnsi="Times New Roman" w:cs="Times New Roman"/>
              </w:rPr>
            </w:pPr>
          </w:p>
        </w:tc>
        <w:tc>
          <w:tcPr>
            <w:tcW w:w="1133" w:type="dxa"/>
          </w:tcPr>
          <w:p w:rsidR="005C23D4" w:rsidRDefault="005C23D4">
            <w:pPr>
              <w:rPr>
                <w:rFonts w:ascii="Times New Roman" w:eastAsiaTheme="minorEastAsia" w:hAnsi="Times New Roman" w:cs="Times New Roman"/>
              </w:rPr>
            </w:pPr>
          </w:p>
        </w:tc>
        <w:tc>
          <w:tcPr>
            <w:tcW w:w="710" w:type="dxa"/>
          </w:tcPr>
          <w:p w:rsidR="005C23D4" w:rsidRDefault="005C23D4">
            <w:pPr>
              <w:rPr>
                <w:rFonts w:ascii="Times New Roman" w:eastAsiaTheme="minorEastAsia" w:hAnsi="Times New Roman" w:cs="Times New Roman"/>
              </w:rPr>
            </w:pPr>
          </w:p>
        </w:tc>
        <w:tc>
          <w:tcPr>
            <w:tcW w:w="872" w:type="dxa"/>
          </w:tcPr>
          <w:p w:rsidR="005C23D4" w:rsidRDefault="005C23D4">
            <w:pPr>
              <w:rPr>
                <w:rFonts w:ascii="Times New Roman" w:eastAsiaTheme="minorEastAsia" w:hAnsi="Times New Roman" w:cs="Times New Roman"/>
              </w:rPr>
            </w:pPr>
          </w:p>
        </w:tc>
        <w:tc>
          <w:tcPr>
            <w:tcW w:w="1133" w:type="dxa"/>
          </w:tcPr>
          <w:p w:rsidR="005C23D4" w:rsidRDefault="005C23D4">
            <w:pPr>
              <w:rPr>
                <w:rFonts w:ascii="Times New Roman" w:eastAsiaTheme="minorEastAsia" w:hAnsi="Times New Roman" w:cs="Times New Roman"/>
              </w:rPr>
            </w:pPr>
          </w:p>
        </w:tc>
      </w:tr>
      <w:tr w:rsidR="005C23D4">
        <w:trPr>
          <w:trHeight w:hRule="exact" w:val="449"/>
        </w:trPr>
        <w:tc>
          <w:tcPr>
            <w:tcW w:w="816" w:type="dxa"/>
          </w:tcPr>
          <w:p w:rsidR="005C23D4" w:rsidRDefault="005C23D4">
            <w:pPr>
              <w:rPr>
                <w:rFonts w:ascii="Times New Roman" w:eastAsiaTheme="minorEastAsia" w:hAnsi="Times New Roman" w:cs="Times New Roman"/>
              </w:rPr>
            </w:pPr>
          </w:p>
        </w:tc>
        <w:tc>
          <w:tcPr>
            <w:tcW w:w="1275" w:type="dxa"/>
          </w:tcPr>
          <w:p w:rsidR="005C23D4" w:rsidRDefault="005C23D4">
            <w:pPr>
              <w:rPr>
                <w:rFonts w:ascii="Times New Roman" w:eastAsiaTheme="minorEastAsia" w:hAnsi="Times New Roman" w:cs="Times New Roman"/>
              </w:rPr>
            </w:pPr>
          </w:p>
        </w:tc>
        <w:tc>
          <w:tcPr>
            <w:tcW w:w="991" w:type="dxa"/>
          </w:tcPr>
          <w:p w:rsidR="005C23D4" w:rsidRDefault="005C23D4">
            <w:pPr>
              <w:rPr>
                <w:rFonts w:ascii="Times New Roman" w:eastAsiaTheme="minorEastAsia" w:hAnsi="Times New Roman" w:cs="Times New Roman"/>
              </w:rPr>
            </w:pPr>
          </w:p>
        </w:tc>
        <w:tc>
          <w:tcPr>
            <w:tcW w:w="605" w:type="dxa"/>
          </w:tcPr>
          <w:p w:rsidR="005C23D4" w:rsidRDefault="005C23D4">
            <w:pPr>
              <w:rPr>
                <w:rFonts w:ascii="Times New Roman" w:eastAsiaTheme="minorEastAsia" w:hAnsi="Times New Roman" w:cs="Times New Roman"/>
              </w:rPr>
            </w:pPr>
          </w:p>
        </w:tc>
        <w:tc>
          <w:tcPr>
            <w:tcW w:w="487" w:type="dxa"/>
          </w:tcPr>
          <w:p w:rsidR="005C23D4" w:rsidRDefault="005C23D4">
            <w:pPr>
              <w:rPr>
                <w:rFonts w:ascii="Times New Roman" w:eastAsiaTheme="minorEastAsia" w:hAnsi="Times New Roman" w:cs="Times New Roman"/>
              </w:rPr>
            </w:pPr>
          </w:p>
        </w:tc>
        <w:tc>
          <w:tcPr>
            <w:tcW w:w="1133" w:type="dxa"/>
          </w:tcPr>
          <w:p w:rsidR="005C23D4" w:rsidRDefault="005C23D4">
            <w:pPr>
              <w:rPr>
                <w:rFonts w:ascii="Times New Roman" w:eastAsiaTheme="minorEastAsia" w:hAnsi="Times New Roman" w:cs="Times New Roman"/>
              </w:rPr>
            </w:pPr>
          </w:p>
        </w:tc>
        <w:tc>
          <w:tcPr>
            <w:tcW w:w="710" w:type="dxa"/>
          </w:tcPr>
          <w:p w:rsidR="005C23D4" w:rsidRDefault="005C23D4">
            <w:pPr>
              <w:rPr>
                <w:rFonts w:ascii="Times New Roman" w:eastAsiaTheme="minorEastAsia" w:hAnsi="Times New Roman" w:cs="Times New Roman"/>
              </w:rPr>
            </w:pPr>
          </w:p>
        </w:tc>
        <w:tc>
          <w:tcPr>
            <w:tcW w:w="872" w:type="dxa"/>
          </w:tcPr>
          <w:p w:rsidR="005C23D4" w:rsidRDefault="005C23D4">
            <w:pPr>
              <w:rPr>
                <w:rFonts w:ascii="Times New Roman" w:eastAsiaTheme="minorEastAsia" w:hAnsi="Times New Roman" w:cs="Times New Roman"/>
              </w:rPr>
            </w:pPr>
          </w:p>
        </w:tc>
        <w:tc>
          <w:tcPr>
            <w:tcW w:w="1133" w:type="dxa"/>
          </w:tcPr>
          <w:p w:rsidR="005C23D4" w:rsidRDefault="005C23D4">
            <w:pPr>
              <w:rPr>
                <w:rFonts w:ascii="Times New Roman" w:eastAsiaTheme="minorEastAsia" w:hAnsi="Times New Roman" w:cs="Times New Roman"/>
              </w:rPr>
            </w:pPr>
          </w:p>
        </w:tc>
      </w:tr>
      <w:tr w:rsidR="005C23D4">
        <w:trPr>
          <w:trHeight w:hRule="exact" w:val="451"/>
        </w:trPr>
        <w:tc>
          <w:tcPr>
            <w:tcW w:w="816" w:type="dxa"/>
          </w:tcPr>
          <w:p w:rsidR="005C23D4" w:rsidRDefault="005C23D4">
            <w:pPr>
              <w:rPr>
                <w:rFonts w:ascii="Times New Roman" w:eastAsiaTheme="minorEastAsia" w:hAnsi="Times New Roman" w:cs="Times New Roman"/>
              </w:rPr>
            </w:pPr>
          </w:p>
        </w:tc>
        <w:tc>
          <w:tcPr>
            <w:tcW w:w="1275" w:type="dxa"/>
          </w:tcPr>
          <w:p w:rsidR="005C23D4" w:rsidRDefault="005C23D4">
            <w:pPr>
              <w:rPr>
                <w:rFonts w:ascii="Times New Roman" w:eastAsiaTheme="minorEastAsia" w:hAnsi="Times New Roman" w:cs="Times New Roman"/>
              </w:rPr>
            </w:pPr>
          </w:p>
        </w:tc>
        <w:tc>
          <w:tcPr>
            <w:tcW w:w="991" w:type="dxa"/>
          </w:tcPr>
          <w:p w:rsidR="005C23D4" w:rsidRDefault="005C23D4">
            <w:pPr>
              <w:rPr>
                <w:rFonts w:ascii="Times New Roman" w:eastAsiaTheme="minorEastAsia" w:hAnsi="Times New Roman" w:cs="Times New Roman"/>
              </w:rPr>
            </w:pPr>
          </w:p>
        </w:tc>
        <w:tc>
          <w:tcPr>
            <w:tcW w:w="605" w:type="dxa"/>
          </w:tcPr>
          <w:p w:rsidR="005C23D4" w:rsidRDefault="005C23D4">
            <w:pPr>
              <w:rPr>
                <w:rFonts w:ascii="Times New Roman" w:eastAsiaTheme="minorEastAsia" w:hAnsi="Times New Roman" w:cs="Times New Roman"/>
              </w:rPr>
            </w:pPr>
          </w:p>
        </w:tc>
        <w:tc>
          <w:tcPr>
            <w:tcW w:w="487" w:type="dxa"/>
          </w:tcPr>
          <w:p w:rsidR="005C23D4" w:rsidRDefault="005C23D4">
            <w:pPr>
              <w:rPr>
                <w:rFonts w:ascii="Times New Roman" w:eastAsiaTheme="minorEastAsia" w:hAnsi="Times New Roman" w:cs="Times New Roman"/>
              </w:rPr>
            </w:pPr>
          </w:p>
        </w:tc>
        <w:tc>
          <w:tcPr>
            <w:tcW w:w="1133" w:type="dxa"/>
          </w:tcPr>
          <w:p w:rsidR="005C23D4" w:rsidRDefault="005C23D4">
            <w:pPr>
              <w:rPr>
                <w:rFonts w:ascii="Times New Roman" w:eastAsiaTheme="minorEastAsia" w:hAnsi="Times New Roman" w:cs="Times New Roman"/>
              </w:rPr>
            </w:pPr>
          </w:p>
        </w:tc>
        <w:tc>
          <w:tcPr>
            <w:tcW w:w="710" w:type="dxa"/>
          </w:tcPr>
          <w:p w:rsidR="005C23D4" w:rsidRDefault="005C23D4">
            <w:pPr>
              <w:rPr>
                <w:rFonts w:ascii="Times New Roman" w:eastAsiaTheme="minorEastAsia" w:hAnsi="Times New Roman" w:cs="Times New Roman"/>
              </w:rPr>
            </w:pPr>
          </w:p>
        </w:tc>
        <w:tc>
          <w:tcPr>
            <w:tcW w:w="872" w:type="dxa"/>
          </w:tcPr>
          <w:p w:rsidR="005C23D4" w:rsidRDefault="005C23D4">
            <w:pPr>
              <w:rPr>
                <w:rFonts w:ascii="Times New Roman" w:eastAsiaTheme="minorEastAsia" w:hAnsi="Times New Roman" w:cs="Times New Roman"/>
              </w:rPr>
            </w:pPr>
          </w:p>
        </w:tc>
        <w:tc>
          <w:tcPr>
            <w:tcW w:w="1133" w:type="dxa"/>
          </w:tcPr>
          <w:p w:rsidR="005C23D4" w:rsidRDefault="005C23D4">
            <w:pPr>
              <w:rPr>
                <w:rFonts w:ascii="Times New Roman" w:eastAsiaTheme="minorEastAsia" w:hAnsi="Times New Roman" w:cs="Times New Roman"/>
              </w:rPr>
            </w:pPr>
          </w:p>
        </w:tc>
      </w:tr>
    </w:tbl>
    <w:p w:rsidR="005C23D4" w:rsidRDefault="005C23D4">
      <w:pPr>
        <w:rPr>
          <w:rFonts w:ascii="Times New Roman" w:eastAsiaTheme="minorEastAsia" w:hAnsi="Times New Roman" w:cs="Times New Roman"/>
        </w:rPr>
        <w:sectPr w:rsidR="005C23D4">
          <w:pgSz w:w="12240" w:h="15840"/>
          <w:pgMar w:top="1400" w:right="1720" w:bottom="1120" w:left="1700" w:header="0" w:footer="921" w:gutter="0"/>
          <w:cols w:space="720"/>
        </w:sectPr>
      </w:pPr>
    </w:p>
    <w:p w:rsidR="005C23D4" w:rsidRDefault="00921F10">
      <w:pPr>
        <w:rPr>
          <w:rFonts w:eastAsiaTheme="minorEastAsia"/>
          <w:b/>
          <w:lang w:eastAsia="zh-CN"/>
        </w:rPr>
      </w:pPr>
      <w:bookmarkStart w:id="1078" w:name="_bookmark191"/>
      <w:bookmarkStart w:id="1079" w:name="_Toc7047_WPSOffice_Level3"/>
      <w:bookmarkEnd w:id="1078"/>
      <w:r>
        <w:rPr>
          <w:rFonts w:eastAsiaTheme="minorEastAsia" w:hint="eastAsia"/>
          <w:b/>
          <w:lang w:eastAsia="zh-CN"/>
        </w:rPr>
        <w:lastRenderedPageBreak/>
        <w:t>主要人员简历表</w:t>
      </w:r>
      <w:bookmarkEnd w:id="1079"/>
    </w:p>
    <w:p w:rsidR="005C23D4" w:rsidRDefault="005C23D4">
      <w:pPr>
        <w:pStyle w:val="aa"/>
        <w:spacing w:before="5"/>
        <w:rPr>
          <w:rFonts w:ascii="Times New Roman" w:eastAsiaTheme="minorEastAsia" w:hAnsi="Times New Roman" w:cs="Times New Roman"/>
          <w:sz w:val="16"/>
        </w:rPr>
      </w:pPr>
    </w:p>
    <w:tbl>
      <w:tblPr>
        <w:tblW w:w="8523" w:type="dxa"/>
        <w:tblInd w:w="1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86"/>
        <w:gridCol w:w="357"/>
        <w:gridCol w:w="692"/>
        <w:gridCol w:w="958"/>
        <w:gridCol w:w="1066"/>
        <w:gridCol w:w="705"/>
        <w:gridCol w:w="1260"/>
        <w:gridCol w:w="402"/>
        <w:gridCol w:w="1897"/>
      </w:tblGrid>
      <w:tr w:rsidR="005C23D4">
        <w:trPr>
          <w:trHeight w:hRule="exact" w:val="890"/>
        </w:trPr>
        <w:tc>
          <w:tcPr>
            <w:tcW w:w="1186" w:type="dxa"/>
          </w:tcPr>
          <w:p w:rsidR="005C23D4" w:rsidRDefault="005C23D4">
            <w:pPr>
              <w:pStyle w:val="TableParagraph"/>
              <w:spacing w:before="1"/>
              <w:rPr>
                <w:rFonts w:ascii="Times New Roman" w:eastAsiaTheme="minorEastAsia" w:hAnsi="Times New Roman" w:cs="Times New Roman"/>
                <w:sz w:val="25"/>
              </w:rPr>
            </w:pPr>
          </w:p>
          <w:p w:rsidR="005C23D4" w:rsidRDefault="00921F10">
            <w:pPr>
              <w:pStyle w:val="TableParagraph"/>
              <w:tabs>
                <w:tab w:val="left" w:pos="427"/>
              </w:tabs>
              <w:ind w:left="4"/>
              <w:jc w:val="center"/>
              <w:rPr>
                <w:rFonts w:ascii="Times New Roman" w:eastAsiaTheme="minorEastAsia" w:hAnsi="Times New Roman" w:cs="Times New Roman"/>
              </w:rPr>
            </w:pPr>
            <w:r>
              <w:rPr>
                <w:rFonts w:ascii="Times New Roman" w:eastAsiaTheme="minorEastAsia" w:hAnsi="Times New Roman" w:cs="Times New Roman" w:hint="eastAsia"/>
              </w:rPr>
              <w:t>姓</w:t>
            </w:r>
            <w:r>
              <w:rPr>
                <w:rFonts w:ascii="Times New Roman" w:eastAsiaTheme="minorEastAsia" w:hAnsi="Times New Roman" w:cs="Times New Roman"/>
              </w:rPr>
              <w:tab/>
            </w:r>
            <w:r>
              <w:rPr>
                <w:rFonts w:ascii="Times New Roman" w:eastAsiaTheme="minorEastAsia" w:hAnsi="Times New Roman" w:cs="Times New Roman" w:hint="eastAsia"/>
              </w:rPr>
              <w:t>名</w:t>
            </w:r>
          </w:p>
        </w:tc>
        <w:tc>
          <w:tcPr>
            <w:tcW w:w="1049" w:type="dxa"/>
            <w:gridSpan w:val="2"/>
          </w:tcPr>
          <w:p w:rsidR="005C23D4" w:rsidRDefault="005C23D4">
            <w:pPr>
              <w:rPr>
                <w:rFonts w:ascii="Times New Roman" w:eastAsiaTheme="minorEastAsia" w:hAnsi="Times New Roman" w:cs="Times New Roman"/>
              </w:rPr>
            </w:pPr>
          </w:p>
        </w:tc>
        <w:tc>
          <w:tcPr>
            <w:tcW w:w="958" w:type="dxa"/>
          </w:tcPr>
          <w:p w:rsidR="005C23D4" w:rsidRDefault="005C23D4">
            <w:pPr>
              <w:pStyle w:val="TableParagraph"/>
              <w:spacing w:before="1"/>
              <w:rPr>
                <w:rFonts w:ascii="Times New Roman" w:eastAsiaTheme="minorEastAsia" w:hAnsi="Times New Roman" w:cs="Times New Roman"/>
                <w:sz w:val="25"/>
              </w:rPr>
            </w:pPr>
          </w:p>
          <w:p w:rsidR="005C23D4" w:rsidRDefault="00921F10">
            <w:pPr>
              <w:pStyle w:val="TableParagraph"/>
              <w:ind w:right="259"/>
              <w:jc w:val="right"/>
              <w:rPr>
                <w:rFonts w:ascii="Times New Roman" w:eastAsiaTheme="minorEastAsia" w:hAnsi="Times New Roman" w:cs="Times New Roman"/>
              </w:rPr>
            </w:pPr>
            <w:r>
              <w:rPr>
                <w:rFonts w:ascii="Times New Roman" w:eastAsiaTheme="minorEastAsia" w:hAnsi="Times New Roman" w:cs="Times New Roman" w:hint="eastAsia"/>
              </w:rPr>
              <w:t>年龄</w:t>
            </w:r>
          </w:p>
        </w:tc>
        <w:tc>
          <w:tcPr>
            <w:tcW w:w="1066" w:type="dxa"/>
          </w:tcPr>
          <w:p w:rsidR="005C23D4" w:rsidRDefault="005C23D4">
            <w:pPr>
              <w:rPr>
                <w:rFonts w:ascii="Times New Roman" w:eastAsiaTheme="minorEastAsia" w:hAnsi="Times New Roman" w:cs="Times New Roman"/>
              </w:rPr>
            </w:pPr>
          </w:p>
        </w:tc>
        <w:tc>
          <w:tcPr>
            <w:tcW w:w="2367" w:type="dxa"/>
            <w:gridSpan w:val="3"/>
          </w:tcPr>
          <w:p w:rsidR="005C23D4" w:rsidRDefault="00921F10">
            <w:pPr>
              <w:pStyle w:val="TableParagraph"/>
              <w:spacing w:before="3" w:line="440" w:lineRule="exact"/>
              <w:ind w:right="109"/>
              <w:rPr>
                <w:rFonts w:ascii="Times New Roman" w:eastAsiaTheme="minorEastAsia" w:hAnsi="Times New Roman" w:cs="Times New Roman"/>
                <w:lang w:eastAsia="zh-CN"/>
              </w:rPr>
            </w:pPr>
            <w:r>
              <w:rPr>
                <w:rFonts w:ascii="Times New Roman" w:eastAsiaTheme="minorEastAsia" w:hAnsi="Times New Roman" w:cs="Times New Roman" w:hint="eastAsia"/>
                <w:lang w:eastAsia="zh-CN"/>
              </w:rPr>
              <w:t>执业资格证书（或上岗证书）名称</w:t>
            </w:r>
          </w:p>
        </w:tc>
        <w:tc>
          <w:tcPr>
            <w:tcW w:w="1897" w:type="dxa"/>
          </w:tcPr>
          <w:p w:rsidR="005C23D4" w:rsidRDefault="005C23D4">
            <w:pPr>
              <w:rPr>
                <w:rFonts w:ascii="Times New Roman" w:eastAsiaTheme="minorEastAsia" w:hAnsi="Times New Roman" w:cs="Times New Roman"/>
                <w:lang w:eastAsia="zh-CN"/>
              </w:rPr>
            </w:pPr>
          </w:p>
        </w:tc>
      </w:tr>
      <w:tr w:rsidR="005C23D4">
        <w:trPr>
          <w:trHeight w:hRule="exact" w:val="698"/>
        </w:trPr>
        <w:tc>
          <w:tcPr>
            <w:tcW w:w="1186" w:type="dxa"/>
          </w:tcPr>
          <w:p w:rsidR="005C23D4" w:rsidRDefault="005C23D4">
            <w:pPr>
              <w:pStyle w:val="TableParagraph"/>
              <w:spacing w:before="9"/>
              <w:rPr>
                <w:rFonts w:ascii="Times New Roman" w:eastAsiaTheme="minorEastAsia" w:hAnsi="Times New Roman" w:cs="Times New Roman"/>
                <w:sz w:val="17"/>
                <w:lang w:eastAsia="zh-CN"/>
              </w:rPr>
            </w:pPr>
          </w:p>
          <w:p w:rsidR="005C23D4" w:rsidRDefault="00921F10">
            <w:pPr>
              <w:pStyle w:val="TableParagraph"/>
              <w:tabs>
                <w:tab w:val="left" w:pos="427"/>
              </w:tabs>
              <w:spacing w:before="1"/>
              <w:ind w:left="4"/>
              <w:jc w:val="center"/>
              <w:rPr>
                <w:rFonts w:ascii="Times New Roman" w:eastAsiaTheme="minorEastAsia" w:hAnsi="Times New Roman" w:cs="Times New Roman"/>
              </w:rPr>
            </w:pPr>
            <w:r>
              <w:rPr>
                <w:rFonts w:ascii="Times New Roman" w:eastAsiaTheme="minorEastAsia" w:hAnsi="Times New Roman" w:cs="Times New Roman" w:hint="eastAsia"/>
              </w:rPr>
              <w:t>职</w:t>
            </w:r>
            <w:r>
              <w:rPr>
                <w:rFonts w:ascii="Times New Roman" w:eastAsiaTheme="minorEastAsia" w:hAnsi="Times New Roman" w:cs="Times New Roman"/>
              </w:rPr>
              <w:tab/>
            </w:r>
            <w:r>
              <w:rPr>
                <w:rFonts w:ascii="Times New Roman" w:eastAsiaTheme="minorEastAsia" w:hAnsi="Times New Roman" w:cs="Times New Roman" w:hint="eastAsia"/>
              </w:rPr>
              <w:t>称</w:t>
            </w:r>
          </w:p>
        </w:tc>
        <w:tc>
          <w:tcPr>
            <w:tcW w:w="1049" w:type="dxa"/>
            <w:gridSpan w:val="2"/>
          </w:tcPr>
          <w:p w:rsidR="005C23D4" w:rsidRDefault="005C23D4">
            <w:pPr>
              <w:rPr>
                <w:rFonts w:ascii="Times New Roman" w:eastAsiaTheme="minorEastAsia" w:hAnsi="Times New Roman" w:cs="Times New Roman"/>
              </w:rPr>
            </w:pPr>
          </w:p>
        </w:tc>
        <w:tc>
          <w:tcPr>
            <w:tcW w:w="958" w:type="dxa"/>
          </w:tcPr>
          <w:p w:rsidR="005C23D4" w:rsidRDefault="005C23D4">
            <w:pPr>
              <w:pStyle w:val="TableParagraph"/>
              <w:spacing w:before="9"/>
              <w:rPr>
                <w:rFonts w:ascii="Times New Roman" w:eastAsiaTheme="minorEastAsia" w:hAnsi="Times New Roman" w:cs="Times New Roman"/>
                <w:sz w:val="17"/>
              </w:rPr>
            </w:pPr>
          </w:p>
          <w:p w:rsidR="005C23D4" w:rsidRDefault="00921F10">
            <w:pPr>
              <w:pStyle w:val="TableParagraph"/>
              <w:spacing w:before="1"/>
              <w:ind w:right="259"/>
              <w:jc w:val="right"/>
              <w:rPr>
                <w:rFonts w:ascii="Times New Roman" w:eastAsiaTheme="minorEastAsia" w:hAnsi="Times New Roman" w:cs="Times New Roman"/>
              </w:rPr>
            </w:pPr>
            <w:r>
              <w:rPr>
                <w:rFonts w:ascii="Times New Roman" w:eastAsiaTheme="minorEastAsia" w:hAnsi="Times New Roman" w:cs="Times New Roman" w:hint="eastAsia"/>
              </w:rPr>
              <w:t>学历</w:t>
            </w:r>
          </w:p>
        </w:tc>
        <w:tc>
          <w:tcPr>
            <w:tcW w:w="1066" w:type="dxa"/>
          </w:tcPr>
          <w:p w:rsidR="005C23D4" w:rsidRDefault="005C23D4">
            <w:pPr>
              <w:rPr>
                <w:rFonts w:ascii="Times New Roman" w:eastAsiaTheme="minorEastAsia" w:hAnsi="Times New Roman" w:cs="Times New Roman"/>
              </w:rPr>
            </w:pPr>
          </w:p>
        </w:tc>
        <w:tc>
          <w:tcPr>
            <w:tcW w:w="2367" w:type="dxa"/>
            <w:gridSpan w:val="3"/>
          </w:tcPr>
          <w:p w:rsidR="005C23D4" w:rsidRDefault="005C23D4">
            <w:pPr>
              <w:pStyle w:val="TableParagraph"/>
              <w:spacing w:before="9"/>
              <w:rPr>
                <w:rFonts w:ascii="Times New Roman" w:eastAsiaTheme="minorEastAsia" w:hAnsi="Times New Roman" w:cs="Times New Roman"/>
                <w:sz w:val="17"/>
              </w:rPr>
            </w:pPr>
          </w:p>
          <w:p w:rsidR="005C23D4" w:rsidRDefault="00921F10">
            <w:pPr>
              <w:pStyle w:val="TableParagraph"/>
              <w:spacing w:before="1"/>
              <w:ind w:left="443" w:right="109"/>
              <w:rPr>
                <w:rFonts w:ascii="Times New Roman" w:eastAsiaTheme="minorEastAsia" w:hAnsi="Times New Roman" w:cs="Times New Roman"/>
              </w:rPr>
            </w:pPr>
            <w:r>
              <w:rPr>
                <w:rFonts w:ascii="Times New Roman" w:eastAsiaTheme="minorEastAsia" w:hAnsi="Times New Roman" w:cs="Times New Roman" w:hint="eastAsia"/>
              </w:rPr>
              <w:t>拟在本项目任职</w:t>
            </w:r>
          </w:p>
        </w:tc>
        <w:tc>
          <w:tcPr>
            <w:tcW w:w="1897" w:type="dxa"/>
          </w:tcPr>
          <w:p w:rsidR="005C23D4" w:rsidRDefault="005C23D4">
            <w:pPr>
              <w:rPr>
                <w:rFonts w:ascii="Times New Roman" w:eastAsiaTheme="minorEastAsia" w:hAnsi="Times New Roman" w:cs="Times New Roman"/>
              </w:rPr>
            </w:pPr>
          </w:p>
        </w:tc>
      </w:tr>
      <w:tr w:rsidR="005C23D4">
        <w:trPr>
          <w:trHeight w:hRule="exact" w:val="701"/>
        </w:trPr>
        <w:tc>
          <w:tcPr>
            <w:tcW w:w="1186" w:type="dxa"/>
          </w:tcPr>
          <w:p w:rsidR="005C23D4" w:rsidRDefault="005C23D4">
            <w:pPr>
              <w:pStyle w:val="TableParagraph"/>
              <w:spacing w:before="12"/>
              <w:rPr>
                <w:rFonts w:ascii="Times New Roman" w:eastAsiaTheme="minorEastAsia" w:hAnsi="Times New Roman" w:cs="Times New Roman"/>
                <w:sz w:val="17"/>
              </w:rPr>
            </w:pPr>
          </w:p>
          <w:p w:rsidR="005C23D4" w:rsidRDefault="00921F10">
            <w:pPr>
              <w:pStyle w:val="TableParagraph"/>
              <w:spacing w:before="1"/>
              <w:ind w:left="2"/>
              <w:jc w:val="center"/>
              <w:rPr>
                <w:rFonts w:ascii="Times New Roman" w:eastAsiaTheme="minorEastAsia" w:hAnsi="Times New Roman" w:cs="Times New Roman"/>
              </w:rPr>
            </w:pPr>
            <w:r>
              <w:rPr>
                <w:rFonts w:ascii="Times New Roman" w:eastAsiaTheme="minorEastAsia" w:hAnsi="Times New Roman" w:cs="Times New Roman" w:hint="eastAsia"/>
              </w:rPr>
              <w:t>工作年限</w:t>
            </w:r>
          </w:p>
        </w:tc>
        <w:tc>
          <w:tcPr>
            <w:tcW w:w="3073" w:type="dxa"/>
            <w:gridSpan w:val="4"/>
          </w:tcPr>
          <w:p w:rsidR="005C23D4" w:rsidRDefault="005C23D4">
            <w:pPr>
              <w:rPr>
                <w:rFonts w:ascii="Times New Roman" w:eastAsiaTheme="minorEastAsia" w:hAnsi="Times New Roman" w:cs="Times New Roman"/>
              </w:rPr>
            </w:pPr>
          </w:p>
        </w:tc>
        <w:tc>
          <w:tcPr>
            <w:tcW w:w="2367" w:type="dxa"/>
            <w:gridSpan w:val="3"/>
          </w:tcPr>
          <w:p w:rsidR="005C23D4" w:rsidRDefault="005C23D4">
            <w:pPr>
              <w:pStyle w:val="TableParagraph"/>
              <w:spacing w:before="12"/>
              <w:rPr>
                <w:rFonts w:ascii="Times New Roman" w:eastAsiaTheme="minorEastAsia" w:hAnsi="Times New Roman" w:cs="Times New Roman"/>
                <w:sz w:val="17"/>
              </w:rPr>
            </w:pPr>
          </w:p>
          <w:p w:rsidR="005C23D4" w:rsidRDefault="00921F10">
            <w:pPr>
              <w:pStyle w:val="TableParagraph"/>
              <w:spacing w:before="1"/>
              <w:ind w:left="338" w:right="109"/>
              <w:jc w:val="center"/>
              <w:rPr>
                <w:rFonts w:ascii="Times New Roman" w:eastAsiaTheme="minorEastAsia" w:hAnsi="Times New Roman" w:cs="Times New Roman"/>
              </w:rPr>
            </w:pPr>
            <w:r>
              <w:rPr>
                <w:rFonts w:ascii="Times New Roman" w:eastAsiaTheme="minorEastAsia" w:hAnsi="Times New Roman" w:cs="Times New Roman" w:hint="eastAsia"/>
              </w:rPr>
              <w:t>工作年限</w:t>
            </w:r>
          </w:p>
        </w:tc>
        <w:tc>
          <w:tcPr>
            <w:tcW w:w="1897" w:type="dxa"/>
          </w:tcPr>
          <w:p w:rsidR="005C23D4" w:rsidRDefault="005C23D4">
            <w:pPr>
              <w:rPr>
                <w:rFonts w:ascii="Times New Roman" w:eastAsiaTheme="minorEastAsia" w:hAnsi="Times New Roman" w:cs="Times New Roman"/>
              </w:rPr>
            </w:pPr>
          </w:p>
        </w:tc>
      </w:tr>
      <w:tr w:rsidR="005C23D4">
        <w:trPr>
          <w:trHeight w:hRule="exact" w:val="710"/>
        </w:trPr>
        <w:tc>
          <w:tcPr>
            <w:tcW w:w="1186" w:type="dxa"/>
          </w:tcPr>
          <w:p w:rsidR="005C23D4" w:rsidRDefault="005C23D4">
            <w:pPr>
              <w:pStyle w:val="TableParagraph"/>
              <w:spacing w:before="1"/>
              <w:rPr>
                <w:rFonts w:ascii="Times New Roman" w:eastAsiaTheme="minorEastAsia" w:hAnsi="Times New Roman" w:cs="Times New Roman"/>
                <w:sz w:val="18"/>
              </w:rPr>
            </w:pPr>
          </w:p>
          <w:p w:rsidR="005C23D4" w:rsidRDefault="00921F10">
            <w:pPr>
              <w:pStyle w:val="TableParagraph"/>
              <w:ind w:left="2"/>
              <w:jc w:val="center"/>
              <w:rPr>
                <w:rFonts w:ascii="Times New Roman" w:eastAsiaTheme="minorEastAsia" w:hAnsi="Times New Roman" w:cs="Times New Roman"/>
              </w:rPr>
            </w:pPr>
            <w:r>
              <w:rPr>
                <w:rFonts w:ascii="Times New Roman" w:eastAsiaTheme="minorEastAsia" w:hAnsi="Times New Roman" w:cs="Times New Roman" w:hint="eastAsia"/>
              </w:rPr>
              <w:t>毕业学校</w:t>
            </w:r>
          </w:p>
        </w:tc>
        <w:tc>
          <w:tcPr>
            <w:tcW w:w="7337" w:type="dxa"/>
            <w:gridSpan w:val="8"/>
          </w:tcPr>
          <w:p w:rsidR="005C23D4" w:rsidRDefault="005C23D4">
            <w:pPr>
              <w:pStyle w:val="TableParagraph"/>
              <w:spacing w:before="1"/>
              <w:rPr>
                <w:rFonts w:ascii="Times New Roman" w:eastAsiaTheme="minorEastAsia" w:hAnsi="Times New Roman" w:cs="Times New Roman"/>
                <w:sz w:val="18"/>
              </w:rPr>
            </w:pPr>
          </w:p>
          <w:p w:rsidR="005C23D4" w:rsidRDefault="00921F10">
            <w:pPr>
              <w:pStyle w:val="TableParagraph"/>
              <w:tabs>
                <w:tab w:val="left" w:pos="3360"/>
                <w:tab w:val="left" w:pos="4620"/>
              </w:tabs>
              <w:ind w:left="1258"/>
              <w:rPr>
                <w:rFonts w:ascii="Times New Roman" w:eastAsiaTheme="minorEastAsia" w:hAnsi="Times New Roman" w:cs="Times New Roman"/>
              </w:rPr>
            </w:pPr>
            <w:r>
              <w:rPr>
                <w:rFonts w:ascii="Times New Roman" w:eastAsiaTheme="minorEastAsia" w:hAnsi="Times New Roman" w:cs="Times New Roman" w:hint="eastAsia"/>
              </w:rPr>
              <w:t>年毕业于</w:t>
            </w:r>
            <w:r>
              <w:rPr>
                <w:rFonts w:ascii="Times New Roman" w:eastAsiaTheme="minorEastAsia" w:hAnsi="Times New Roman" w:cs="Times New Roman"/>
              </w:rPr>
              <w:tab/>
            </w:r>
            <w:r>
              <w:rPr>
                <w:rFonts w:ascii="Times New Roman" w:eastAsiaTheme="minorEastAsia" w:hAnsi="Times New Roman" w:cs="Times New Roman" w:hint="eastAsia"/>
              </w:rPr>
              <w:t>学校</w:t>
            </w:r>
            <w:r>
              <w:rPr>
                <w:rFonts w:ascii="Times New Roman" w:eastAsiaTheme="minorEastAsia" w:hAnsi="Times New Roman" w:cs="Times New Roman"/>
              </w:rPr>
              <w:tab/>
            </w:r>
            <w:r>
              <w:rPr>
                <w:rFonts w:ascii="Times New Roman" w:eastAsiaTheme="minorEastAsia" w:hAnsi="Times New Roman" w:cs="Times New Roman" w:hint="eastAsia"/>
              </w:rPr>
              <w:t>专业</w:t>
            </w:r>
          </w:p>
        </w:tc>
      </w:tr>
      <w:tr w:rsidR="005C23D4">
        <w:trPr>
          <w:trHeight w:hRule="exact" w:val="694"/>
        </w:trPr>
        <w:tc>
          <w:tcPr>
            <w:tcW w:w="8523" w:type="dxa"/>
            <w:gridSpan w:val="9"/>
          </w:tcPr>
          <w:p w:rsidR="005C23D4" w:rsidRDefault="005C23D4">
            <w:pPr>
              <w:pStyle w:val="TableParagraph"/>
              <w:spacing w:before="7"/>
              <w:rPr>
                <w:rFonts w:ascii="Times New Roman" w:eastAsiaTheme="minorEastAsia" w:hAnsi="Times New Roman" w:cs="Times New Roman"/>
                <w:sz w:val="17"/>
              </w:rPr>
            </w:pPr>
          </w:p>
          <w:p w:rsidR="005C23D4" w:rsidRDefault="00921F10">
            <w:pPr>
              <w:pStyle w:val="TableParagraph"/>
              <w:ind w:left="103"/>
              <w:rPr>
                <w:rFonts w:ascii="Times New Roman" w:eastAsiaTheme="minorEastAsia" w:hAnsi="Times New Roman" w:cs="Times New Roman"/>
              </w:rPr>
            </w:pPr>
            <w:r>
              <w:rPr>
                <w:rFonts w:ascii="Times New Roman" w:eastAsiaTheme="minorEastAsia" w:hAnsi="Times New Roman" w:cs="Times New Roman" w:hint="eastAsia"/>
              </w:rPr>
              <w:t>主要工作经历</w:t>
            </w:r>
          </w:p>
        </w:tc>
      </w:tr>
      <w:tr w:rsidR="005C23D4">
        <w:trPr>
          <w:trHeight w:hRule="exact" w:val="718"/>
        </w:trPr>
        <w:tc>
          <w:tcPr>
            <w:tcW w:w="1543" w:type="dxa"/>
            <w:gridSpan w:val="2"/>
          </w:tcPr>
          <w:p w:rsidR="005C23D4" w:rsidRDefault="005C23D4">
            <w:pPr>
              <w:pStyle w:val="TableParagraph"/>
              <w:spacing w:before="6"/>
              <w:rPr>
                <w:rFonts w:ascii="Times New Roman" w:eastAsiaTheme="minorEastAsia" w:hAnsi="Times New Roman" w:cs="Times New Roman"/>
                <w:sz w:val="18"/>
              </w:rPr>
            </w:pPr>
          </w:p>
          <w:p w:rsidR="005C23D4" w:rsidRDefault="00921F10">
            <w:pPr>
              <w:pStyle w:val="TableParagraph"/>
              <w:tabs>
                <w:tab w:val="left" w:pos="873"/>
              </w:tabs>
              <w:ind w:left="451"/>
              <w:rPr>
                <w:rFonts w:ascii="Times New Roman" w:eastAsiaTheme="minorEastAsia" w:hAnsi="Times New Roman" w:cs="Times New Roman"/>
              </w:rPr>
            </w:pPr>
            <w:r>
              <w:rPr>
                <w:rFonts w:ascii="Times New Roman" w:eastAsiaTheme="minorEastAsia" w:hAnsi="Times New Roman" w:cs="Times New Roman" w:hint="eastAsia"/>
              </w:rPr>
              <w:t>时</w:t>
            </w:r>
            <w:r>
              <w:rPr>
                <w:rFonts w:ascii="Times New Roman" w:eastAsiaTheme="minorEastAsia" w:hAnsi="Times New Roman" w:cs="Times New Roman"/>
              </w:rPr>
              <w:tab/>
            </w:r>
            <w:r>
              <w:rPr>
                <w:rFonts w:ascii="Times New Roman" w:eastAsiaTheme="minorEastAsia" w:hAnsi="Times New Roman" w:cs="Times New Roman" w:hint="eastAsia"/>
              </w:rPr>
              <w:t>间</w:t>
            </w:r>
          </w:p>
        </w:tc>
        <w:tc>
          <w:tcPr>
            <w:tcW w:w="3421" w:type="dxa"/>
            <w:gridSpan w:val="4"/>
          </w:tcPr>
          <w:p w:rsidR="005C23D4" w:rsidRDefault="005C23D4">
            <w:pPr>
              <w:pStyle w:val="TableParagraph"/>
              <w:spacing w:before="6"/>
              <w:rPr>
                <w:rFonts w:ascii="Times New Roman" w:eastAsiaTheme="minorEastAsia" w:hAnsi="Times New Roman" w:cs="Times New Roman"/>
                <w:sz w:val="18"/>
              </w:rPr>
            </w:pPr>
          </w:p>
          <w:p w:rsidR="005C23D4" w:rsidRDefault="00921F10">
            <w:pPr>
              <w:pStyle w:val="TableParagraph"/>
              <w:ind w:left="864"/>
              <w:rPr>
                <w:rFonts w:ascii="Times New Roman" w:eastAsiaTheme="minorEastAsia" w:hAnsi="Times New Roman" w:cs="Times New Roman"/>
              </w:rPr>
            </w:pPr>
            <w:r>
              <w:rPr>
                <w:rFonts w:ascii="Times New Roman" w:eastAsiaTheme="minorEastAsia" w:hAnsi="Times New Roman" w:cs="Times New Roman" w:hint="eastAsia"/>
              </w:rPr>
              <w:t>参加过的类似项目</w:t>
            </w:r>
          </w:p>
        </w:tc>
        <w:tc>
          <w:tcPr>
            <w:tcW w:w="1260" w:type="dxa"/>
          </w:tcPr>
          <w:p w:rsidR="005C23D4" w:rsidRDefault="005C23D4">
            <w:pPr>
              <w:pStyle w:val="TableParagraph"/>
              <w:spacing w:before="6"/>
              <w:rPr>
                <w:rFonts w:ascii="Times New Roman" w:eastAsiaTheme="minorEastAsia" w:hAnsi="Times New Roman" w:cs="Times New Roman"/>
                <w:sz w:val="18"/>
              </w:rPr>
            </w:pPr>
          </w:p>
          <w:p w:rsidR="005C23D4" w:rsidRDefault="00921F10">
            <w:pPr>
              <w:pStyle w:val="TableParagraph"/>
              <w:ind w:left="204"/>
              <w:rPr>
                <w:rFonts w:ascii="Times New Roman" w:eastAsiaTheme="minorEastAsia" w:hAnsi="Times New Roman" w:cs="Times New Roman"/>
              </w:rPr>
            </w:pPr>
            <w:r>
              <w:rPr>
                <w:rFonts w:ascii="Times New Roman" w:eastAsiaTheme="minorEastAsia" w:hAnsi="Times New Roman" w:cs="Times New Roman" w:hint="eastAsia"/>
              </w:rPr>
              <w:t>担任职务</w:t>
            </w:r>
          </w:p>
        </w:tc>
        <w:tc>
          <w:tcPr>
            <w:tcW w:w="2299" w:type="dxa"/>
            <w:gridSpan w:val="2"/>
          </w:tcPr>
          <w:p w:rsidR="005C23D4" w:rsidRDefault="005C23D4">
            <w:pPr>
              <w:pStyle w:val="TableParagraph"/>
              <w:spacing w:before="6"/>
              <w:rPr>
                <w:rFonts w:ascii="Times New Roman" w:eastAsiaTheme="minorEastAsia" w:hAnsi="Times New Roman" w:cs="Times New Roman"/>
                <w:sz w:val="18"/>
              </w:rPr>
            </w:pPr>
          </w:p>
          <w:p w:rsidR="005C23D4" w:rsidRDefault="00921F10">
            <w:pPr>
              <w:pStyle w:val="TableParagraph"/>
              <w:ind w:left="302"/>
              <w:rPr>
                <w:rFonts w:ascii="Times New Roman" w:eastAsiaTheme="minorEastAsia" w:hAnsi="Times New Roman" w:cs="Times New Roman"/>
              </w:rPr>
            </w:pPr>
            <w:r>
              <w:rPr>
                <w:rFonts w:ascii="Times New Roman" w:eastAsiaTheme="minorEastAsia" w:hAnsi="Times New Roman" w:cs="Times New Roman" w:hint="eastAsia"/>
              </w:rPr>
              <w:t>委托人及联系电话</w:t>
            </w:r>
          </w:p>
        </w:tc>
      </w:tr>
      <w:tr w:rsidR="005C23D4">
        <w:trPr>
          <w:trHeight w:hRule="exact" w:val="701"/>
        </w:trPr>
        <w:tc>
          <w:tcPr>
            <w:tcW w:w="1543" w:type="dxa"/>
            <w:gridSpan w:val="2"/>
          </w:tcPr>
          <w:p w:rsidR="005C23D4" w:rsidRDefault="005C23D4">
            <w:pPr>
              <w:rPr>
                <w:rFonts w:ascii="Times New Roman" w:eastAsiaTheme="minorEastAsia" w:hAnsi="Times New Roman" w:cs="Times New Roman"/>
              </w:rPr>
            </w:pPr>
          </w:p>
        </w:tc>
        <w:tc>
          <w:tcPr>
            <w:tcW w:w="3421" w:type="dxa"/>
            <w:gridSpan w:val="4"/>
          </w:tcPr>
          <w:p w:rsidR="005C23D4" w:rsidRDefault="005C23D4">
            <w:pPr>
              <w:rPr>
                <w:rFonts w:ascii="Times New Roman" w:eastAsiaTheme="minorEastAsia" w:hAnsi="Times New Roman" w:cs="Times New Roman"/>
              </w:rPr>
            </w:pPr>
          </w:p>
        </w:tc>
        <w:tc>
          <w:tcPr>
            <w:tcW w:w="1260" w:type="dxa"/>
          </w:tcPr>
          <w:p w:rsidR="005C23D4" w:rsidRDefault="005C23D4">
            <w:pPr>
              <w:rPr>
                <w:rFonts w:ascii="Times New Roman" w:eastAsiaTheme="minorEastAsia" w:hAnsi="Times New Roman" w:cs="Times New Roman"/>
              </w:rPr>
            </w:pPr>
          </w:p>
        </w:tc>
        <w:tc>
          <w:tcPr>
            <w:tcW w:w="2299" w:type="dxa"/>
            <w:gridSpan w:val="2"/>
          </w:tcPr>
          <w:p w:rsidR="005C23D4" w:rsidRDefault="005C23D4">
            <w:pPr>
              <w:rPr>
                <w:rFonts w:ascii="Times New Roman" w:eastAsiaTheme="minorEastAsia" w:hAnsi="Times New Roman" w:cs="Times New Roman"/>
              </w:rPr>
            </w:pPr>
          </w:p>
        </w:tc>
      </w:tr>
      <w:tr w:rsidR="005C23D4">
        <w:trPr>
          <w:trHeight w:hRule="exact" w:val="698"/>
        </w:trPr>
        <w:tc>
          <w:tcPr>
            <w:tcW w:w="1543" w:type="dxa"/>
            <w:gridSpan w:val="2"/>
          </w:tcPr>
          <w:p w:rsidR="005C23D4" w:rsidRDefault="005C23D4">
            <w:pPr>
              <w:rPr>
                <w:rFonts w:ascii="Times New Roman" w:eastAsiaTheme="minorEastAsia" w:hAnsi="Times New Roman" w:cs="Times New Roman"/>
              </w:rPr>
            </w:pPr>
          </w:p>
        </w:tc>
        <w:tc>
          <w:tcPr>
            <w:tcW w:w="3421" w:type="dxa"/>
            <w:gridSpan w:val="4"/>
          </w:tcPr>
          <w:p w:rsidR="005C23D4" w:rsidRDefault="005C23D4">
            <w:pPr>
              <w:rPr>
                <w:rFonts w:ascii="Times New Roman" w:eastAsiaTheme="minorEastAsia" w:hAnsi="Times New Roman" w:cs="Times New Roman"/>
              </w:rPr>
            </w:pPr>
          </w:p>
        </w:tc>
        <w:tc>
          <w:tcPr>
            <w:tcW w:w="1260" w:type="dxa"/>
          </w:tcPr>
          <w:p w:rsidR="005C23D4" w:rsidRDefault="005C23D4">
            <w:pPr>
              <w:rPr>
                <w:rFonts w:ascii="Times New Roman" w:eastAsiaTheme="minorEastAsia" w:hAnsi="Times New Roman" w:cs="Times New Roman"/>
              </w:rPr>
            </w:pPr>
          </w:p>
        </w:tc>
        <w:tc>
          <w:tcPr>
            <w:tcW w:w="2299" w:type="dxa"/>
            <w:gridSpan w:val="2"/>
          </w:tcPr>
          <w:p w:rsidR="005C23D4" w:rsidRDefault="005C23D4">
            <w:pPr>
              <w:rPr>
                <w:rFonts w:ascii="Times New Roman" w:eastAsiaTheme="minorEastAsia" w:hAnsi="Times New Roman" w:cs="Times New Roman"/>
              </w:rPr>
            </w:pPr>
          </w:p>
        </w:tc>
      </w:tr>
      <w:tr w:rsidR="005C23D4">
        <w:trPr>
          <w:trHeight w:hRule="exact" w:val="701"/>
        </w:trPr>
        <w:tc>
          <w:tcPr>
            <w:tcW w:w="1543" w:type="dxa"/>
            <w:gridSpan w:val="2"/>
          </w:tcPr>
          <w:p w:rsidR="005C23D4" w:rsidRDefault="005C23D4">
            <w:pPr>
              <w:rPr>
                <w:rFonts w:ascii="Times New Roman" w:eastAsiaTheme="minorEastAsia" w:hAnsi="Times New Roman" w:cs="Times New Roman"/>
              </w:rPr>
            </w:pPr>
          </w:p>
        </w:tc>
        <w:tc>
          <w:tcPr>
            <w:tcW w:w="3421" w:type="dxa"/>
            <w:gridSpan w:val="4"/>
          </w:tcPr>
          <w:p w:rsidR="005C23D4" w:rsidRDefault="005C23D4">
            <w:pPr>
              <w:rPr>
                <w:rFonts w:ascii="Times New Roman" w:eastAsiaTheme="minorEastAsia" w:hAnsi="Times New Roman" w:cs="Times New Roman"/>
              </w:rPr>
            </w:pPr>
          </w:p>
        </w:tc>
        <w:tc>
          <w:tcPr>
            <w:tcW w:w="1260" w:type="dxa"/>
          </w:tcPr>
          <w:p w:rsidR="005C23D4" w:rsidRDefault="005C23D4">
            <w:pPr>
              <w:rPr>
                <w:rFonts w:ascii="Times New Roman" w:eastAsiaTheme="minorEastAsia" w:hAnsi="Times New Roman" w:cs="Times New Roman"/>
              </w:rPr>
            </w:pPr>
          </w:p>
        </w:tc>
        <w:tc>
          <w:tcPr>
            <w:tcW w:w="2299" w:type="dxa"/>
            <w:gridSpan w:val="2"/>
          </w:tcPr>
          <w:p w:rsidR="005C23D4" w:rsidRDefault="005C23D4">
            <w:pPr>
              <w:rPr>
                <w:rFonts w:ascii="Times New Roman" w:eastAsiaTheme="minorEastAsia" w:hAnsi="Times New Roman" w:cs="Times New Roman"/>
              </w:rPr>
            </w:pPr>
          </w:p>
        </w:tc>
      </w:tr>
      <w:tr w:rsidR="005C23D4">
        <w:trPr>
          <w:trHeight w:hRule="exact" w:val="701"/>
        </w:trPr>
        <w:tc>
          <w:tcPr>
            <w:tcW w:w="1543" w:type="dxa"/>
            <w:gridSpan w:val="2"/>
          </w:tcPr>
          <w:p w:rsidR="005C23D4" w:rsidRDefault="005C23D4">
            <w:pPr>
              <w:rPr>
                <w:rFonts w:ascii="Times New Roman" w:eastAsiaTheme="minorEastAsia" w:hAnsi="Times New Roman" w:cs="Times New Roman"/>
              </w:rPr>
            </w:pPr>
          </w:p>
        </w:tc>
        <w:tc>
          <w:tcPr>
            <w:tcW w:w="3421" w:type="dxa"/>
            <w:gridSpan w:val="4"/>
          </w:tcPr>
          <w:p w:rsidR="005C23D4" w:rsidRDefault="005C23D4">
            <w:pPr>
              <w:rPr>
                <w:rFonts w:ascii="Times New Roman" w:eastAsiaTheme="minorEastAsia" w:hAnsi="Times New Roman" w:cs="Times New Roman"/>
              </w:rPr>
            </w:pPr>
          </w:p>
        </w:tc>
        <w:tc>
          <w:tcPr>
            <w:tcW w:w="1260" w:type="dxa"/>
          </w:tcPr>
          <w:p w:rsidR="005C23D4" w:rsidRDefault="005C23D4">
            <w:pPr>
              <w:rPr>
                <w:rFonts w:ascii="Times New Roman" w:eastAsiaTheme="minorEastAsia" w:hAnsi="Times New Roman" w:cs="Times New Roman"/>
              </w:rPr>
            </w:pPr>
          </w:p>
        </w:tc>
        <w:tc>
          <w:tcPr>
            <w:tcW w:w="2299" w:type="dxa"/>
            <w:gridSpan w:val="2"/>
          </w:tcPr>
          <w:p w:rsidR="005C23D4" w:rsidRDefault="005C23D4">
            <w:pPr>
              <w:rPr>
                <w:rFonts w:ascii="Times New Roman" w:eastAsiaTheme="minorEastAsia" w:hAnsi="Times New Roman" w:cs="Times New Roman"/>
              </w:rPr>
            </w:pPr>
          </w:p>
        </w:tc>
      </w:tr>
      <w:tr w:rsidR="005C23D4">
        <w:trPr>
          <w:trHeight w:hRule="exact" w:val="699"/>
        </w:trPr>
        <w:tc>
          <w:tcPr>
            <w:tcW w:w="1543" w:type="dxa"/>
            <w:gridSpan w:val="2"/>
          </w:tcPr>
          <w:p w:rsidR="005C23D4" w:rsidRDefault="005C23D4">
            <w:pPr>
              <w:rPr>
                <w:rFonts w:ascii="Times New Roman" w:eastAsiaTheme="minorEastAsia" w:hAnsi="Times New Roman" w:cs="Times New Roman"/>
              </w:rPr>
            </w:pPr>
          </w:p>
        </w:tc>
        <w:tc>
          <w:tcPr>
            <w:tcW w:w="3421" w:type="dxa"/>
            <w:gridSpan w:val="4"/>
          </w:tcPr>
          <w:p w:rsidR="005C23D4" w:rsidRDefault="005C23D4">
            <w:pPr>
              <w:rPr>
                <w:rFonts w:ascii="Times New Roman" w:eastAsiaTheme="minorEastAsia" w:hAnsi="Times New Roman" w:cs="Times New Roman"/>
              </w:rPr>
            </w:pPr>
          </w:p>
        </w:tc>
        <w:tc>
          <w:tcPr>
            <w:tcW w:w="1260" w:type="dxa"/>
          </w:tcPr>
          <w:p w:rsidR="005C23D4" w:rsidRDefault="005C23D4">
            <w:pPr>
              <w:rPr>
                <w:rFonts w:ascii="Times New Roman" w:eastAsiaTheme="minorEastAsia" w:hAnsi="Times New Roman" w:cs="Times New Roman"/>
              </w:rPr>
            </w:pPr>
          </w:p>
        </w:tc>
        <w:tc>
          <w:tcPr>
            <w:tcW w:w="2299" w:type="dxa"/>
            <w:gridSpan w:val="2"/>
          </w:tcPr>
          <w:p w:rsidR="005C23D4" w:rsidRDefault="005C23D4">
            <w:pPr>
              <w:rPr>
                <w:rFonts w:ascii="Times New Roman" w:eastAsiaTheme="minorEastAsia" w:hAnsi="Times New Roman" w:cs="Times New Roman"/>
              </w:rPr>
            </w:pPr>
          </w:p>
        </w:tc>
      </w:tr>
      <w:tr w:rsidR="005C23D4">
        <w:trPr>
          <w:trHeight w:hRule="exact" w:val="701"/>
        </w:trPr>
        <w:tc>
          <w:tcPr>
            <w:tcW w:w="1543" w:type="dxa"/>
            <w:gridSpan w:val="2"/>
          </w:tcPr>
          <w:p w:rsidR="005C23D4" w:rsidRDefault="005C23D4">
            <w:pPr>
              <w:rPr>
                <w:rFonts w:ascii="Times New Roman" w:eastAsiaTheme="minorEastAsia" w:hAnsi="Times New Roman" w:cs="Times New Roman"/>
              </w:rPr>
            </w:pPr>
          </w:p>
        </w:tc>
        <w:tc>
          <w:tcPr>
            <w:tcW w:w="3421" w:type="dxa"/>
            <w:gridSpan w:val="4"/>
          </w:tcPr>
          <w:p w:rsidR="005C23D4" w:rsidRDefault="005C23D4">
            <w:pPr>
              <w:rPr>
                <w:rFonts w:ascii="Times New Roman" w:eastAsiaTheme="minorEastAsia" w:hAnsi="Times New Roman" w:cs="Times New Roman"/>
              </w:rPr>
            </w:pPr>
          </w:p>
        </w:tc>
        <w:tc>
          <w:tcPr>
            <w:tcW w:w="1260" w:type="dxa"/>
          </w:tcPr>
          <w:p w:rsidR="005C23D4" w:rsidRDefault="005C23D4">
            <w:pPr>
              <w:rPr>
                <w:rFonts w:ascii="Times New Roman" w:eastAsiaTheme="minorEastAsia" w:hAnsi="Times New Roman" w:cs="Times New Roman"/>
              </w:rPr>
            </w:pPr>
          </w:p>
        </w:tc>
        <w:tc>
          <w:tcPr>
            <w:tcW w:w="2299" w:type="dxa"/>
            <w:gridSpan w:val="2"/>
          </w:tcPr>
          <w:p w:rsidR="005C23D4" w:rsidRDefault="005C23D4">
            <w:pPr>
              <w:rPr>
                <w:rFonts w:ascii="Times New Roman" w:eastAsiaTheme="minorEastAsia" w:hAnsi="Times New Roman" w:cs="Times New Roman"/>
              </w:rPr>
            </w:pPr>
          </w:p>
        </w:tc>
      </w:tr>
      <w:tr w:rsidR="005C23D4">
        <w:trPr>
          <w:trHeight w:hRule="exact" w:val="701"/>
        </w:trPr>
        <w:tc>
          <w:tcPr>
            <w:tcW w:w="1543" w:type="dxa"/>
            <w:gridSpan w:val="2"/>
          </w:tcPr>
          <w:p w:rsidR="005C23D4" w:rsidRDefault="005C23D4">
            <w:pPr>
              <w:rPr>
                <w:rFonts w:ascii="Times New Roman" w:eastAsiaTheme="minorEastAsia" w:hAnsi="Times New Roman" w:cs="Times New Roman"/>
              </w:rPr>
            </w:pPr>
          </w:p>
        </w:tc>
        <w:tc>
          <w:tcPr>
            <w:tcW w:w="3421" w:type="dxa"/>
            <w:gridSpan w:val="4"/>
          </w:tcPr>
          <w:p w:rsidR="005C23D4" w:rsidRDefault="005C23D4">
            <w:pPr>
              <w:rPr>
                <w:rFonts w:ascii="Times New Roman" w:eastAsiaTheme="minorEastAsia" w:hAnsi="Times New Roman" w:cs="Times New Roman"/>
              </w:rPr>
            </w:pPr>
          </w:p>
        </w:tc>
        <w:tc>
          <w:tcPr>
            <w:tcW w:w="1260" w:type="dxa"/>
          </w:tcPr>
          <w:p w:rsidR="005C23D4" w:rsidRDefault="005C23D4">
            <w:pPr>
              <w:rPr>
                <w:rFonts w:ascii="Times New Roman" w:eastAsiaTheme="minorEastAsia" w:hAnsi="Times New Roman" w:cs="Times New Roman"/>
              </w:rPr>
            </w:pPr>
          </w:p>
        </w:tc>
        <w:tc>
          <w:tcPr>
            <w:tcW w:w="2299" w:type="dxa"/>
            <w:gridSpan w:val="2"/>
          </w:tcPr>
          <w:p w:rsidR="005C23D4" w:rsidRDefault="005C23D4">
            <w:pPr>
              <w:rPr>
                <w:rFonts w:ascii="Times New Roman" w:eastAsiaTheme="minorEastAsia" w:hAnsi="Times New Roman" w:cs="Times New Roman"/>
              </w:rPr>
            </w:pPr>
          </w:p>
        </w:tc>
      </w:tr>
    </w:tbl>
    <w:p w:rsidR="005C23D4" w:rsidRDefault="005C23D4">
      <w:pPr>
        <w:pStyle w:val="aa"/>
        <w:spacing w:before="5"/>
        <w:rPr>
          <w:rFonts w:ascii="Times New Roman" w:eastAsiaTheme="minorEastAsia" w:hAnsi="Times New Roman" w:cs="Times New Roman"/>
          <w:sz w:val="5"/>
        </w:rPr>
      </w:pPr>
    </w:p>
    <w:p w:rsidR="005C23D4" w:rsidRDefault="00921F10">
      <w:pPr>
        <w:pStyle w:val="aa"/>
        <w:spacing w:before="37"/>
        <w:ind w:left="100"/>
        <w:rPr>
          <w:rFonts w:ascii="Times New Roman" w:eastAsiaTheme="minorEastAsia" w:hAnsi="Times New Roman" w:cs="Times New Roman"/>
          <w:lang w:eastAsia="zh-CN"/>
        </w:rPr>
      </w:pPr>
      <w:r>
        <w:rPr>
          <w:rFonts w:ascii="Times New Roman" w:eastAsiaTheme="minorEastAsia" w:hAnsi="Times New Roman" w:cs="Times New Roman" w:hint="eastAsia"/>
          <w:lang w:eastAsia="zh-CN"/>
        </w:rPr>
        <w:t>注：投标人应根据第三章评标办法</w:t>
      </w:r>
      <w:r>
        <w:rPr>
          <w:rFonts w:ascii="Times New Roman" w:eastAsiaTheme="minorEastAsia" w:hAnsi="Times New Roman" w:cs="Times New Roman" w:hint="eastAsia"/>
          <w:lang w:eastAsia="zh-CN"/>
        </w:rPr>
        <w:t>-</w:t>
      </w:r>
      <w:r>
        <w:rPr>
          <w:rFonts w:ascii="Times New Roman" w:eastAsiaTheme="minorEastAsia" w:hAnsi="Times New Roman" w:cs="Times New Roman" w:hint="eastAsia"/>
          <w:lang w:eastAsia="zh-CN"/>
        </w:rPr>
        <w:t>评分标准表的要求在本表后附相关证明材料。</w:t>
      </w:r>
    </w:p>
    <w:p w:rsidR="005C23D4" w:rsidRDefault="005C23D4">
      <w:pPr>
        <w:rPr>
          <w:rFonts w:ascii="Times New Roman" w:eastAsiaTheme="minorEastAsia" w:hAnsi="Times New Roman" w:cs="Times New Roman"/>
          <w:lang w:eastAsia="zh-CN"/>
        </w:rPr>
        <w:sectPr w:rsidR="005C23D4">
          <w:pgSz w:w="12240" w:h="15840"/>
          <w:pgMar w:top="1400" w:right="1720" w:bottom="1120" w:left="1700" w:header="0" w:footer="921" w:gutter="0"/>
          <w:cols w:space="720"/>
        </w:sectPr>
      </w:pPr>
    </w:p>
    <w:p w:rsidR="005C23D4" w:rsidRDefault="00921F10">
      <w:pPr>
        <w:pStyle w:val="4"/>
        <w:spacing w:line="360" w:lineRule="auto"/>
        <w:ind w:left="738" w:hangingChars="350" w:hanging="738"/>
        <w:rPr>
          <w:rFonts w:eastAsiaTheme="minorEastAsia"/>
          <w:lang w:eastAsia="zh-CN"/>
        </w:rPr>
      </w:pPr>
      <w:bookmarkStart w:id="1080" w:name="_bookmark192"/>
      <w:bookmarkEnd w:id="1080"/>
      <w:r>
        <w:rPr>
          <w:rFonts w:eastAsiaTheme="minorEastAsia" w:hint="eastAsia"/>
          <w:lang w:eastAsia="zh-CN"/>
        </w:rPr>
        <w:lastRenderedPageBreak/>
        <w:t>（二）拟投入本项目的主要监测仪器设备汇总表</w:t>
      </w:r>
    </w:p>
    <w:p w:rsidR="005C23D4" w:rsidRDefault="005C23D4">
      <w:pPr>
        <w:pStyle w:val="aa"/>
        <w:spacing w:before="11"/>
        <w:rPr>
          <w:rFonts w:ascii="Times New Roman" w:eastAsiaTheme="minorEastAsia" w:hAnsi="Times New Roman" w:cs="Times New Roman"/>
          <w:sz w:val="22"/>
          <w:lang w:eastAsia="zh-CN"/>
        </w:rPr>
      </w:pPr>
    </w:p>
    <w:tbl>
      <w:tblPr>
        <w:tblW w:w="8114" w:type="dxa"/>
        <w:tblInd w:w="3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30"/>
        <w:gridCol w:w="1053"/>
        <w:gridCol w:w="1275"/>
        <w:gridCol w:w="709"/>
        <w:gridCol w:w="1134"/>
        <w:gridCol w:w="1134"/>
        <w:gridCol w:w="1134"/>
        <w:gridCol w:w="945"/>
      </w:tblGrid>
      <w:tr w:rsidR="005C23D4">
        <w:trPr>
          <w:trHeight w:hRule="exact" w:val="659"/>
        </w:trPr>
        <w:tc>
          <w:tcPr>
            <w:tcW w:w="730" w:type="dxa"/>
            <w:vAlign w:val="center"/>
          </w:tcPr>
          <w:p w:rsidR="005C23D4" w:rsidRDefault="00921F10">
            <w:pPr>
              <w:pStyle w:val="TableParagraph"/>
              <w:jc w:val="both"/>
              <w:rPr>
                <w:rFonts w:ascii="Times New Roman" w:eastAsiaTheme="minorEastAsia" w:hAnsi="Times New Roman" w:cs="Times New Roman"/>
              </w:rPr>
            </w:pPr>
            <w:r>
              <w:rPr>
                <w:rFonts w:ascii="Times New Roman" w:eastAsiaTheme="minorEastAsia" w:hAnsi="Times New Roman" w:cs="Times New Roman" w:hint="eastAsia"/>
              </w:rPr>
              <w:t>序号</w:t>
            </w:r>
          </w:p>
        </w:tc>
        <w:tc>
          <w:tcPr>
            <w:tcW w:w="1053" w:type="dxa"/>
            <w:tcBorders>
              <w:right w:val="single" w:sz="4" w:space="0" w:color="000000"/>
            </w:tcBorders>
            <w:vAlign w:val="center"/>
          </w:tcPr>
          <w:p w:rsidR="005C23D4" w:rsidRDefault="00921F10">
            <w:pPr>
              <w:pStyle w:val="TableParagraph"/>
              <w:jc w:val="both"/>
              <w:rPr>
                <w:rFonts w:ascii="Times New Roman" w:eastAsiaTheme="minorEastAsia" w:hAnsi="Times New Roman" w:cs="Times New Roman"/>
              </w:rPr>
            </w:pPr>
            <w:r>
              <w:rPr>
                <w:rFonts w:ascii="Times New Roman" w:eastAsiaTheme="minorEastAsia" w:hAnsi="Times New Roman" w:cs="Times New Roman" w:hint="eastAsia"/>
              </w:rPr>
              <w:t>仪器设备名称</w:t>
            </w:r>
          </w:p>
        </w:tc>
        <w:tc>
          <w:tcPr>
            <w:tcW w:w="1275" w:type="dxa"/>
            <w:tcBorders>
              <w:left w:val="single" w:sz="4" w:space="0" w:color="000000"/>
            </w:tcBorders>
            <w:vAlign w:val="center"/>
          </w:tcPr>
          <w:p w:rsidR="005C23D4" w:rsidRDefault="00921F10">
            <w:pPr>
              <w:pStyle w:val="TableParagraph"/>
              <w:jc w:val="both"/>
              <w:rPr>
                <w:rFonts w:ascii="Times New Roman" w:eastAsiaTheme="minorEastAsia" w:hAnsi="Times New Roman" w:cs="Times New Roman"/>
              </w:rPr>
            </w:pPr>
            <w:r>
              <w:rPr>
                <w:rFonts w:ascii="Times New Roman" w:eastAsiaTheme="minorEastAsia" w:hAnsi="Times New Roman" w:cs="Times New Roman" w:hint="eastAsia"/>
              </w:rPr>
              <w:t>型号规格</w:t>
            </w:r>
          </w:p>
        </w:tc>
        <w:tc>
          <w:tcPr>
            <w:tcW w:w="709" w:type="dxa"/>
            <w:vAlign w:val="center"/>
          </w:tcPr>
          <w:p w:rsidR="005C23D4" w:rsidRDefault="00921F10">
            <w:pPr>
              <w:pStyle w:val="TableParagraph"/>
              <w:jc w:val="both"/>
              <w:rPr>
                <w:rFonts w:ascii="Times New Roman" w:eastAsiaTheme="minorEastAsia" w:hAnsi="Times New Roman" w:cs="Times New Roman"/>
              </w:rPr>
            </w:pPr>
            <w:r>
              <w:rPr>
                <w:rFonts w:ascii="Times New Roman" w:eastAsiaTheme="minorEastAsia" w:hAnsi="Times New Roman" w:cs="Times New Roman" w:hint="eastAsia"/>
              </w:rPr>
              <w:t>数量</w:t>
            </w:r>
          </w:p>
        </w:tc>
        <w:tc>
          <w:tcPr>
            <w:tcW w:w="1134" w:type="dxa"/>
            <w:vAlign w:val="center"/>
          </w:tcPr>
          <w:p w:rsidR="005C23D4" w:rsidRDefault="00921F10">
            <w:pPr>
              <w:pStyle w:val="TableParagraph"/>
              <w:jc w:val="both"/>
              <w:rPr>
                <w:rFonts w:ascii="Times New Roman" w:eastAsiaTheme="minorEastAsia" w:hAnsi="Times New Roman" w:cs="Times New Roman"/>
              </w:rPr>
            </w:pPr>
            <w:r>
              <w:rPr>
                <w:rFonts w:ascii="Times New Roman" w:eastAsiaTheme="minorEastAsia" w:hAnsi="Times New Roman" w:cs="Times New Roman" w:hint="eastAsia"/>
              </w:rPr>
              <w:t>制造年份</w:t>
            </w:r>
          </w:p>
        </w:tc>
        <w:tc>
          <w:tcPr>
            <w:tcW w:w="1134" w:type="dxa"/>
            <w:vAlign w:val="center"/>
          </w:tcPr>
          <w:p w:rsidR="005C23D4" w:rsidRDefault="00921F10">
            <w:pPr>
              <w:pStyle w:val="TableParagraph"/>
              <w:jc w:val="both"/>
              <w:rPr>
                <w:rFonts w:ascii="Times New Roman" w:eastAsiaTheme="minorEastAsia" w:hAnsi="Times New Roman" w:cs="Times New Roman"/>
              </w:rPr>
            </w:pPr>
            <w:r>
              <w:rPr>
                <w:rFonts w:ascii="Times New Roman" w:eastAsiaTheme="minorEastAsia" w:hAnsi="Times New Roman" w:cs="Times New Roman" w:hint="eastAsia"/>
              </w:rPr>
              <w:t>现在何处</w:t>
            </w:r>
          </w:p>
        </w:tc>
        <w:tc>
          <w:tcPr>
            <w:tcW w:w="1134" w:type="dxa"/>
            <w:vAlign w:val="center"/>
          </w:tcPr>
          <w:p w:rsidR="005C23D4" w:rsidRDefault="00921F10">
            <w:pPr>
              <w:pStyle w:val="TableParagraph"/>
              <w:jc w:val="both"/>
              <w:rPr>
                <w:rFonts w:ascii="Times New Roman" w:eastAsiaTheme="minorEastAsia" w:hAnsi="Times New Roman" w:cs="Times New Roman"/>
              </w:rPr>
            </w:pPr>
            <w:r>
              <w:rPr>
                <w:rFonts w:ascii="Times New Roman" w:eastAsiaTheme="minorEastAsia" w:hAnsi="Times New Roman" w:cs="Times New Roman" w:hint="eastAsia"/>
              </w:rPr>
              <w:t>进场时间</w:t>
            </w:r>
          </w:p>
        </w:tc>
        <w:tc>
          <w:tcPr>
            <w:tcW w:w="945" w:type="dxa"/>
            <w:vAlign w:val="center"/>
          </w:tcPr>
          <w:p w:rsidR="005C23D4" w:rsidRDefault="00921F10">
            <w:pPr>
              <w:pStyle w:val="TableParagraph"/>
              <w:jc w:val="both"/>
              <w:rPr>
                <w:rFonts w:ascii="Times New Roman" w:eastAsiaTheme="minorEastAsia" w:hAnsi="Times New Roman" w:cs="Times New Roman"/>
              </w:rPr>
            </w:pPr>
            <w:r>
              <w:rPr>
                <w:rFonts w:ascii="Times New Roman" w:eastAsiaTheme="minorEastAsia" w:hAnsi="Times New Roman" w:cs="Times New Roman" w:hint="eastAsia"/>
              </w:rPr>
              <w:t>备注</w:t>
            </w:r>
          </w:p>
        </w:tc>
      </w:tr>
      <w:tr w:rsidR="005C23D4">
        <w:trPr>
          <w:trHeight w:hRule="exact" w:val="475"/>
        </w:trPr>
        <w:tc>
          <w:tcPr>
            <w:tcW w:w="730" w:type="dxa"/>
          </w:tcPr>
          <w:p w:rsidR="005C23D4" w:rsidRDefault="005C23D4">
            <w:pPr>
              <w:rPr>
                <w:rFonts w:ascii="Times New Roman" w:eastAsiaTheme="minorEastAsia" w:hAnsi="Times New Roman" w:cs="Times New Roman"/>
              </w:rPr>
            </w:pPr>
          </w:p>
        </w:tc>
        <w:tc>
          <w:tcPr>
            <w:tcW w:w="1053" w:type="dxa"/>
            <w:tcBorders>
              <w:right w:val="single" w:sz="4" w:space="0" w:color="000000"/>
            </w:tcBorders>
          </w:tcPr>
          <w:p w:rsidR="005C23D4" w:rsidRDefault="005C23D4">
            <w:pPr>
              <w:rPr>
                <w:rFonts w:ascii="Times New Roman" w:eastAsiaTheme="minorEastAsia" w:hAnsi="Times New Roman" w:cs="Times New Roman"/>
              </w:rPr>
            </w:pPr>
          </w:p>
        </w:tc>
        <w:tc>
          <w:tcPr>
            <w:tcW w:w="1275" w:type="dxa"/>
            <w:tcBorders>
              <w:left w:val="single" w:sz="4" w:space="0" w:color="000000"/>
            </w:tcBorders>
          </w:tcPr>
          <w:p w:rsidR="005C23D4" w:rsidRDefault="005C23D4">
            <w:pPr>
              <w:rPr>
                <w:rFonts w:ascii="Times New Roman" w:eastAsiaTheme="minorEastAsia" w:hAnsi="Times New Roman" w:cs="Times New Roman"/>
              </w:rPr>
            </w:pPr>
          </w:p>
        </w:tc>
        <w:tc>
          <w:tcPr>
            <w:tcW w:w="709" w:type="dxa"/>
          </w:tcPr>
          <w:p w:rsidR="005C23D4" w:rsidRDefault="005C23D4">
            <w:pPr>
              <w:rPr>
                <w:rFonts w:ascii="Times New Roman" w:eastAsiaTheme="minorEastAsia" w:hAnsi="Times New Roman" w:cs="Times New Roman"/>
              </w:rPr>
            </w:pPr>
          </w:p>
        </w:tc>
        <w:tc>
          <w:tcPr>
            <w:tcW w:w="1134" w:type="dxa"/>
          </w:tcPr>
          <w:p w:rsidR="005C23D4" w:rsidRDefault="005C23D4">
            <w:pPr>
              <w:rPr>
                <w:rFonts w:ascii="Times New Roman" w:eastAsiaTheme="minorEastAsia" w:hAnsi="Times New Roman" w:cs="Times New Roman"/>
              </w:rPr>
            </w:pPr>
          </w:p>
        </w:tc>
        <w:tc>
          <w:tcPr>
            <w:tcW w:w="1134" w:type="dxa"/>
          </w:tcPr>
          <w:p w:rsidR="005C23D4" w:rsidRDefault="005C23D4">
            <w:pPr>
              <w:rPr>
                <w:rFonts w:ascii="Times New Roman" w:eastAsiaTheme="minorEastAsia" w:hAnsi="Times New Roman" w:cs="Times New Roman"/>
              </w:rPr>
            </w:pPr>
          </w:p>
        </w:tc>
        <w:tc>
          <w:tcPr>
            <w:tcW w:w="1134" w:type="dxa"/>
          </w:tcPr>
          <w:p w:rsidR="005C23D4" w:rsidRDefault="005C23D4">
            <w:pPr>
              <w:rPr>
                <w:rFonts w:ascii="Times New Roman" w:eastAsiaTheme="minorEastAsia" w:hAnsi="Times New Roman" w:cs="Times New Roman"/>
              </w:rPr>
            </w:pPr>
          </w:p>
        </w:tc>
        <w:tc>
          <w:tcPr>
            <w:tcW w:w="945" w:type="dxa"/>
          </w:tcPr>
          <w:p w:rsidR="005C23D4" w:rsidRDefault="005C23D4">
            <w:pPr>
              <w:rPr>
                <w:rFonts w:ascii="Times New Roman" w:eastAsiaTheme="minorEastAsia" w:hAnsi="Times New Roman" w:cs="Times New Roman"/>
              </w:rPr>
            </w:pPr>
          </w:p>
        </w:tc>
      </w:tr>
      <w:tr w:rsidR="005C23D4">
        <w:trPr>
          <w:trHeight w:hRule="exact" w:val="475"/>
        </w:trPr>
        <w:tc>
          <w:tcPr>
            <w:tcW w:w="730" w:type="dxa"/>
          </w:tcPr>
          <w:p w:rsidR="005C23D4" w:rsidRDefault="005C23D4">
            <w:pPr>
              <w:rPr>
                <w:rFonts w:ascii="Times New Roman" w:eastAsiaTheme="minorEastAsia" w:hAnsi="Times New Roman" w:cs="Times New Roman"/>
              </w:rPr>
            </w:pPr>
          </w:p>
        </w:tc>
        <w:tc>
          <w:tcPr>
            <w:tcW w:w="1053" w:type="dxa"/>
            <w:tcBorders>
              <w:right w:val="single" w:sz="4" w:space="0" w:color="000000"/>
            </w:tcBorders>
          </w:tcPr>
          <w:p w:rsidR="005C23D4" w:rsidRDefault="005C23D4">
            <w:pPr>
              <w:rPr>
                <w:rFonts w:ascii="Times New Roman" w:eastAsiaTheme="minorEastAsia" w:hAnsi="Times New Roman" w:cs="Times New Roman"/>
              </w:rPr>
            </w:pPr>
          </w:p>
        </w:tc>
        <w:tc>
          <w:tcPr>
            <w:tcW w:w="1275" w:type="dxa"/>
            <w:tcBorders>
              <w:left w:val="single" w:sz="4" w:space="0" w:color="000000"/>
            </w:tcBorders>
          </w:tcPr>
          <w:p w:rsidR="005C23D4" w:rsidRDefault="005C23D4">
            <w:pPr>
              <w:rPr>
                <w:rFonts w:ascii="Times New Roman" w:eastAsiaTheme="minorEastAsia" w:hAnsi="Times New Roman" w:cs="Times New Roman"/>
              </w:rPr>
            </w:pPr>
          </w:p>
        </w:tc>
        <w:tc>
          <w:tcPr>
            <w:tcW w:w="709" w:type="dxa"/>
          </w:tcPr>
          <w:p w:rsidR="005C23D4" w:rsidRDefault="005C23D4">
            <w:pPr>
              <w:rPr>
                <w:rFonts w:ascii="Times New Roman" w:eastAsiaTheme="minorEastAsia" w:hAnsi="Times New Roman" w:cs="Times New Roman"/>
              </w:rPr>
            </w:pPr>
          </w:p>
        </w:tc>
        <w:tc>
          <w:tcPr>
            <w:tcW w:w="1134" w:type="dxa"/>
          </w:tcPr>
          <w:p w:rsidR="005C23D4" w:rsidRDefault="005C23D4">
            <w:pPr>
              <w:rPr>
                <w:rFonts w:ascii="Times New Roman" w:eastAsiaTheme="minorEastAsia" w:hAnsi="Times New Roman" w:cs="Times New Roman"/>
              </w:rPr>
            </w:pPr>
          </w:p>
        </w:tc>
        <w:tc>
          <w:tcPr>
            <w:tcW w:w="1134" w:type="dxa"/>
          </w:tcPr>
          <w:p w:rsidR="005C23D4" w:rsidRDefault="005C23D4">
            <w:pPr>
              <w:rPr>
                <w:rFonts w:ascii="Times New Roman" w:eastAsiaTheme="minorEastAsia" w:hAnsi="Times New Roman" w:cs="Times New Roman"/>
              </w:rPr>
            </w:pPr>
          </w:p>
        </w:tc>
        <w:tc>
          <w:tcPr>
            <w:tcW w:w="1134" w:type="dxa"/>
          </w:tcPr>
          <w:p w:rsidR="005C23D4" w:rsidRDefault="005C23D4">
            <w:pPr>
              <w:rPr>
                <w:rFonts w:ascii="Times New Roman" w:eastAsiaTheme="minorEastAsia" w:hAnsi="Times New Roman" w:cs="Times New Roman"/>
              </w:rPr>
            </w:pPr>
          </w:p>
        </w:tc>
        <w:tc>
          <w:tcPr>
            <w:tcW w:w="945" w:type="dxa"/>
          </w:tcPr>
          <w:p w:rsidR="005C23D4" w:rsidRDefault="005C23D4">
            <w:pPr>
              <w:rPr>
                <w:rFonts w:ascii="Times New Roman" w:eastAsiaTheme="minorEastAsia" w:hAnsi="Times New Roman" w:cs="Times New Roman"/>
              </w:rPr>
            </w:pPr>
          </w:p>
        </w:tc>
      </w:tr>
      <w:tr w:rsidR="005C23D4">
        <w:trPr>
          <w:trHeight w:hRule="exact" w:val="476"/>
        </w:trPr>
        <w:tc>
          <w:tcPr>
            <w:tcW w:w="730" w:type="dxa"/>
          </w:tcPr>
          <w:p w:rsidR="005C23D4" w:rsidRDefault="005C23D4">
            <w:pPr>
              <w:rPr>
                <w:rFonts w:ascii="Times New Roman" w:eastAsiaTheme="minorEastAsia" w:hAnsi="Times New Roman" w:cs="Times New Roman"/>
              </w:rPr>
            </w:pPr>
          </w:p>
        </w:tc>
        <w:tc>
          <w:tcPr>
            <w:tcW w:w="1053" w:type="dxa"/>
            <w:tcBorders>
              <w:right w:val="single" w:sz="4" w:space="0" w:color="000000"/>
            </w:tcBorders>
          </w:tcPr>
          <w:p w:rsidR="005C23D4" w:rsidRDefault="005C23D4">
            <w:pPr>
              <w:rPr>
                <w:rFonts w:ascii="Times New Roman" w:eastAsiaTheme="minorEastAsia" w:hAnsi="Times New Roman" w:cs="Times New Roman"/>
              </w:rPr>
            </w:pPr>
          </w:p>
        </w:tc>
        <w:tc>
          <w:tcPr>
            <w:tcW w:w="1275" w:type="dxa"/>
            <w:tcBorders>
              <w:left w:val="single" w:sz="4" w:space="0" w:color="000000"/>
            </w:tcBorders>
          </w:tcPr>
          <w:p w:rsidR="005C23D4" w:rsidRDefault="005C23D4">
            <w:pPr>
              <w:rPr>
                <w:rFonts w:ascii="Times New Roman" w:eastAsiaTheme="minorEastAsia" w:hAnsi="Times New Roman" w:cs="Times New Roman"/>
              </w:rPr>
            </w:pPr>
          </w:p>
        </w:tc>
        <w:tc>
          <w:tcPr>
            <w:tcW w:w="709" w:type="dxa"/>
          </w:tcPr>
          <w:p w:rsidR="005C23D4" w:rsidRDefault="005C23D4">
            <w:pPr>
              <w:rPr>
                <w:rFonts w:ascii="Times New Roman" w:eastAsiaTheme="minorEastAsia" w:hAnsi="Times New Roman" w:cs="Times New Roman"/>
              </w:rPr>
            </w:pPr>
          </w:p>
        </w:tc>
        <w:tc>
          <w:tcPr>
            <w:tcW w:w="1134" w:type="dxa"/>
          </w:tcPr>
          <w:p w:rsidR="005C23D4" w:rsidRDefault="005C23D4">
            <w:pPr>
              <w:rPr>
                <w:rFonts w:ascii="Times New Roman" w:eastAsiaTheme="minorEastAsia" w:hAnsi="Times New Roman" w:cs="Times New Roman"/>
              </w:rPr>
            </w:pPr>
          </w:p>
        </w:tc>
        <w:tc>
          <w:tcPr>
            <w:tcW w:w="1134" w:type="dxa"/>
          </w:tcPr>
          <w:p w:rsidR="005C23D4" w:rsidRDefault="005C23D4">
            <w:pPr>
              <w:rPr>
                <w:rFonts w:ascii="Times New Roman" w:eastAsiaTheme="minorEastAsia" w:hAnsi="Times New Roman" w:cs="Times New Roman"/>
              </w:rPr>
            </w:pPr>
          </w:p>
        </w:tc>
        <w:tc>
          <w:tcPr>
            <w:tcW w:w="1134" w:type="dxa"/>
          </w:tcPr>
          <w:p w:rsidR="005C23D4" w:rsidRDefault="005C23D4">
            <w:pPr>
              <w:rPr>
                <w:rFonts w:ascii="Times New Roman" w:eastAsiaTheme="minorEastAsia" w:hAnsi="Times New Roman" w:cs="Times New Roman"/>
              </w:rPr>
            </w:pPr>
          </w:p>
        </w:tc>
        <w:tc>
          <w:tcPr>
            <w:tcW w:w="945" w:type="dxa"/>
          </w:tcPr>
          <w:p w:rsidR="005C23D4" w:rsidRDefault="005C23D4">
            <w:pPr>
              <w:rPr>
                <w:rFonts w:ascii="Times New Roman" w:eastAsiaTheme="minorEastAsia" w:hAnsi="Times New Roman" w:cs="Times New Roman"/>
              </w:rPr>
            </w:pPr>
          </w:p>
        </w:tc>
      </w:tr>
      <w:tr w:rsidR="005C23D4">
        <w:trPr>
          <w:trHeight w:hRule="exact" w:val="475"/>
        </w:trPr>
        <w:tc>
          <w:tcPr>
            <w:tcW w:w="730" w:type="dxa"/>
          </w:tcPr>
          <w:p w:rsidR="005C23D4" w:rsidRDefault="005C23D4">
            <w:pPr>
              <w:rPr>
                <w:rFonts w:ascii="Times New Roman" w:eastAsiaTheme="minorEastAsia" w:hAnsi="Times New Roman" w:cs="Times New Roman"/>
              </w:rPr>
            </w:pPr>
          </w:p>
        </w:tc>
        <w:tc>
          <w:tcPr>
            <w:tcW w:w="1053" w:type="dxa"/>
            <w:tcBorders>
              <w:right w:val="single" w:sz="4" w:space="0" w:color="000000"/>
            </w:tcBorders>
          </w:tcPr>
          <w:p w:rsidR="005C23D4" w:rsidRDefault="005C23D4">
            <w:pPr>
              <w:rPr>
                <w:rFonts w:ascii="Times New Roman" w:eastAsiaTheme="minorEastAsia" w:hAnsi="Times New Roman" w:cs="Times New Roman"/>
              </w:rPr>
            </w:pPr>
          </w:p>
        </w:tc>
        <w:tc>
          <w:tcPr>
            <w:tcW w:w="1275" w:type="dxa"/>
            <w:tcBorders>
              <w:left w:val="single" w:sz="4" w:space="0" w:color="000000"/>
            </w:tcBorders>
          </w:tcPr>
          <w:p w:rsidR="005C23D4" w:rsidRDefault="005C23D4">
            <w:pPr>
              <w:rPr>
                <w:rFonts w:ascii="Times New Roman" w:eastAsiaTheme="minorEastAsia" w:hAnsi="Times New Roman" w:cs="Times New Roman"/>
              </w:rPr>
            </w:pPr>
          </w:p>
        </w:tc>
        <w:tc>
          <w:tcPr>
            <w:tcW w:w="709" w:type="dxa"/>
          </w:tcPr>
          <w:p w:rsidR="005C23D4" w:rsidRDefault="005C23D4">
            <w:pPr>
              <w:rPr>
                <w:rFonts w:ascii="Times New Roman" w:eastAsiaTheme="minorEastAsia" w:hAnsi="Times New Roman" w:cs="Times New Roman"/>
              </w:rPr>
            </w:pPr>
          </w:p>
        </w:tc>
        <w:tc>
          <w:tcPr>
            <w:tcW w:w="1134" w:type="dxa"/>
          </w:tcPr>
          <w:p w:rsidR="005C23D4" w:rsidRDefault="005C23D4">
            <w:pPr>
              <w:rPr>
                <w:rFonts w:ascii="Times New Roman" w:eastAsiaTheme="minorEastAsia" w:hAnsi="Times New Roman" w:cs="Times New Roman"/>
              </w:rPr>
            </w:pPr>
          </w:p>
        </w:tc>
        <w:tc>
          <w:tcPr>
            <w:tcW w:w="1134" w:type="dxa"/>
          </w:tcPr>
          <w:p w:rsidR="005C23D4" w:rsidRDefault="005C23D4">
            <w:pPr>
              <w:rPr>
                <w:rFonts w:ascii="Times New Roman" w:eastAsiaTheme="minorEastAsia" w:hAnsi="Times New Roman" w:cs="Times New Roman"/>
              </w:rPr>
            </w:pPr>
          </w:p>
        </w:tc>
        <w:tc>
          <w:tcPr>
            <w:tcW w:w="1134" w:type="dxa"/>
          </w:tcPr>
          <w:p w:rsidR="005C23D4" w:rsidRDefault="005C23D4">
            <w:pPr>
              <w:rPr>
                <w:rFonts w:ascii="Times New Roman" w:eastAsiaTheme="minorEastAsia" w:hAnsi="Times New Roman" w:cs="Times New Roman"/>
              </w:rPr>
            </w:pPr>
          </w:p>
        </w:tc>
        <w:tc>
          <w:tcPr>
            <w:tcW w:w="945" w:type="dxa"/>
          </w:tcPr>
          <w:p w:rsidR="005C23D4" w:rsidRDefault="005C23D4">
            <w:pPr>
              <w:rPr>
                <w:rFonts w:ascii="Times New Roman" w:eastAsiaTheme="minorEastAsia" w:hAnsi="Times New Roman" w:cs="Times New Roman"/>
              </w:rPr>
            </w:pPr>
          </w:p>
        </w:tc>
      </w:tr>
      <w:tr w:rsidR="005C23D4">
        <w:trPr>
          <w:trHeight w:hRule="exact" w:val="458"/>
        </w:trPr>
        <w:tc>
          <w:tcPr>
            <w:tcW w:w="730" w:type="dxa"/>
          </w:tcPr>
          <w:p w:rsidR="005C23D4" w:rsidRDefault="005C23D4">
            <w:pPr>
              <w:rPr>
                <w:rFonts w:ascii="Times New Roman" w:eastAsiaTheme="minorEastAsia" w:hAnsi="Times New Roman" w:cs="Times New Roman"/>
              </w:rPr>
            </w:pPr>
          </w:p>
        </w:tc>
        <w:tc>
          <w:tcPr>
            <w:tcW w:w="1053" w:type="dxa"/>
            <w:tcBorders>
              <w:right w:val="single" w:sz="4" w:space="0" w:color="000000"/>
            </w:tcBorders>
          </w:tcPr>
          <w:p w:rsidR="005C23D4" w:rsidRDefault="005C23D4">
            <w:pPr>
              <w:rPr>
                <w:rFonts w:ascii="Times New Roman" w:eastAsiaTheme="minorEastAsia" w:hAnsi="Times New Roman" w:cs="Times New Roman"/>
              </w:rPr>
            </w:pPr>
          </w:p>
        </w:tc>
        <w:tc>
          <w:tcPr>
            <w:tcW w:w="1275" w:type="dxa"/>
            <w:tcBorders>
              <w:left w:val="single" w:sz="4" w:space="0" w:color="000000"/>
            </w:tcBorders>
          </w:tcPr>
          <w:p w:rsidR="005C23D4" w:rsidRDefault="005C23D4">
            <w:pPr>
              <w:rPr>
                <w:rFonts w:ascii="Times New Roman" w:eastAsiaTheme="minorEastAsia" w:hAnsi="Times New Roman" w:cs="Times New Roman"/>
              </w:rPr>
            </w:pPr>
          </w:p>
        </w:tc>
        <w:tc>
          <w:tcPr>
            <w:tcW w:w="709" w:type="dxa"/>
          </w:tcPr>
          <w:p w:rsidR="005C23D4" w:rsidRDefault="005C23D4">
            <w:pPr>
              <w:rPr>
                <w:rFonts w:ascii="Times New Roman" w:eastAsiaTheme="minorEastAsia" w:hAnsi="Times New Roman" w:cs="Times New Roman"/>
              </w:rPr>
            </w:pPr>
          </w:p>
        </w:tc>
        <w:tc>
          <w:tcPr>
            <w:tcW w:w="1134" w:type="dxa"/>
          </w:tcPr>
          <w:p w:rsidR="005C23D4" w:rsidRDefault="005C23D4">
            <w:pPr>
              <w:rPr>
                <w:rFonts w:ascii="Times New Roman" w:eastAsiaTheme="minorEastAsia" w:hAnsi="Times New Roman" w:cs="Times New Roman"/>
              </w:rPr>
            </w:pPr>
          </w:p>
        </w:tc>
        <w:tc>
          <w:tcPr>
            <w:tcW w:w="1134" w:type="dxa"/>
          </w:tcPr>
          <w:p w:rsidR="005C23D4" w:rsidRDefault="005C23D4">
            <w:pPr>
              <w:rPr>
                <w:rFonts w:ascii="Times New Roman" w:eastAsiaTheme="minorEastAsia" w:hAnsi="Times New Roman" w:cs="Times New Roman"/>
              </w:rPr>
            </w:pPr>
          </w:p>
        </w:tc>
        <w:tc>
          <w:tcPr>
            <w:tcW w:w="1134" w:type="dxa"/>
          </w:tcPr>
          <w:p w:rsidR="005C23D4" w:rsidRDefault="005C23D4">
            <w:pPr>
              <w:rPr>
                <w:rFonts w:ascii="Times New Roman" w:eastAsiaTheme="minorEastAsia" w:hAnsi="Times New Roman" w:cs="Times New Roman"/>
              </w:rPr>
            </w:pPr>
          </w:p>
        </w:tc>
        <w:tc>
          <w:tcPr>
            <w:tcW w:w="945" w:type="dxa"/>
          </w:tcPr>
          <w:p w:rsidR="005C23D4" w:rsidRDefault="005C23D4">
            <w:pPr>
              <w:rPr>
                <w:rFonts w:ascii="Times New Roman" w:eastAsiaTheme="minorEastAsia" w:hAnsi="Times New Roman" w:cs="Times New Roman"/>
              </w:rPr>
            </w:pPr>
          </w:p>
        </w:tc>
      </w:tr>
      <w:tr w:rsidR="005C23D4">
        <w:trPr>
          <w:trHeight w:hRule="exact" w:val="475"/>
        </w:trPr>
        <w:tc>
          <w:tcPr>
            <w:tcW w:w="730" w:type="dxa"/>
          </w:tcPr>
          <w:p w:rsidR="005C23D4" w:rsidRDefault="005C23D4">
            <w:pPr>
              <w:rPr>
                <w:rFonts w:ascii="Times New Roman" w:eastAsiaTheme="minorEastAsia" w:hAnsi="Times New Roman" w:cs="Times New Roman"/>
              </w:rPr>
            </w:pPr>
          </w:p>
        </w:tc>
        <w:tc>
          <w:tcPr>
            <w:tcW w:w="1053" w:type="dxa"/>
            <w:tcBorders>
              <w:right w:val="single" w:sz="4" w:space="0" w:color="000000"/>
            </w:tcBorders>
          </w:tcPr>
          <w:p w:rsidR="005C23D4" w:rsidRDefault="005C23D4">
            <w:pPr>
              <w:rPr>
                <w:rFonts w:ascii="Times New Roman" w:eastAsiaTheme="minorEastAsia" w:hAnsi="Times New Roman" w:cs="Times New Roman"/>
              </w:rPr>
            </w:pPr>
          </w:p>
        </w:tc>
        <w:tc>
          <w:tcPr>
            <w:tcW w:w="1275" w:type="dxa"/>
            <w:tcBorders>
              <w:left w:val="single" w:sz="4" w:space="0" w:color="000000"/>
            </w:tcBorders>
          </w:tcPr>
          <w:p w:rsidR="005C23D4" w:rsidRDefault="005C23D4">
            <w:pPr>
              <w:rPr>
                <w:rFonts w:ascii="Times New Roman" w:eastAsiaTheme="minorEastAsia" w:hAnsi="Times New Roman" w:cs="Times New Roman"/>
              </w:rPr>
            </w:pPr>
          </w:p>
        </w:tc>
        <w:tc>
          <w:tcPr>
            <w:tcW w:w="709" w:type="dxa"/>
          </w:tcPr>
          <w:p w:rsidR="005C23D4" w:rsidRDefault="005C23D4">
            <w:pPr>
              <w:rPr>
                <w:rFonts w:ascii="Times New Roman" w:eastAsiaTheme="minorEastAsia" w:hAnsi="Times New Roman" w:cs="Times New Roman"/>
              </w:rPr>
            </w:pPr>
          </w:p>
        </w:tc>
        <w:tc>
          <w:tcPr>
            <w:tcW w:w="1134" w:type="dxa"/>
          </w:tcPr>
          <w:p w:rsidR="005C23D4" w:rsidRDefault="005C23D4">
            <w:pPr>
              <w:rPr>
                <w:rFonts w:ascii="Times New Roman" w:eastAsiaTheme="minorEastAsia" w:hAnsi="Times New Roman" w:cs="Times New Roman"/>
              </w:rPr>
            </w:pPr>
          </w:p>
        </w:tc>
        <w:tc>
          <w:tcPr>
            <w:tcW w:w="1134" w:type="dxa"/>
          </w:tcPr>
          <w:p w:rsidR="005C23D4" w:rsidRDefault="005C23D4">
            <w:pPr>
              <w:rPr>
                <w:rFonts w:ascii="Times New Roman" w:eastAsiaTheme="minorEastAsia" w:hAnsi="Times New Roman" w:cs="Times New Roman"/>
              </w:rPr>
            </w:pPr>
          </w:p>
        </w:tc>
        <w:tc>
          <w:tcPr>
            <w:tcW w:w="1134" w:type="dxa"/>
          </w:tcPr>
          <w:p w:rsidR="005C23D4" w:rsidRDefault="005C23D4">
            <w:pPr>
              <w:rPr>
                <w:rFonts w:ascii="Times New Roman" w:eastAsiaTheme="minorEastAsia" w:hAnsi="Times New Roman" w:cs="Times New Roman"/>
              </w:rPr>
            </w:pPr>
          </w:p>
        </w:tc>
        <w:tc>
          <w:tcPr>
            <w:tcW w:w="945" w:type="dxa"/>
          </w:tcPr>
          <w:p w:rsidR="005C23D4" w:rsidRDefault="005C23D4">
            <w:pPr>
              <w:rPr>
                <w:rFonts w:ascii="Times New Roman" w:eastAsiaTheme="minorEastAsia" w:hAnsi="Times New Roman" w:cs="Times New Roman"/>
              </w:rPr>
            </w:pPr>
          </w:p>
        </w:tc>
      </w:tr>
      <w:tr w:rsidR="005C23D4">
        <w:trPr>
          <w:trHeight w:hRule="exact" w:val="473"/>
        </w:trPr>
        <w:tc>
          <w:tcPr>
            <w:tcW w:w="730" w:type="dxa"/>
          </w:tcPr>
          <w:p w:rsidR="005C23D4" w:rsidRDefault="005C23D4">
            <w:pPr>
              <w:rPr>
                <w:rFonts w:ascii="Times New Roman" w:eastAsiaTheme="minorEastAsia" w:hAnsi="Times New Roman" w:cs="Times New Roman"/>
              </w:rPr>
            </w:pPr>
          </w:p>
        </w:tc>
        <w:tc>
          <w:tcPr>
            <w:tcW w:w="1053" w:type="dxa"/>
            <w:tcBorders>
              <w:right w:val="single" w:sz="4" w:space="0" w:color="000000"/>
            </w:tcBorders>
          </w:tcPr>
          <w:p w:rsidR="005C23D4" w:rsidRDefault="005C23D4">
            <w:pPr>
              <w:rPr>
                <w:rFonts w:ascii="Times New Roman" w:eastAsiaTheme="minorEastAsia" w:hAnsi="Times New Roman" w:cs="Times New Roman"/>
              </w:rPr>
            </w:pPr>
          </w:p>
        </w:tc>
        <w:tc>
          <w:tcPr>
            <w:tcW w:w="1275" w:type="dxa"/>
            <w:tcBorders>
              <w:left w:val="single" w:sz="4" w:space="0" w:color="000000"/>
            </w:tcBorders>
          </w:tcPr>
          <w:p w:rsidR="005C23D4" w:rsidRDefault="005C23D4">
            <w:pPr>
              <w:rPr>
                <w:rFonts w:ascii="Times New Roman" w:eastAsiaTheme="minorEastAsia" w:hAnsi="Times New Roman" w:cs="Times New Roman"/>
              </w:rPr>
            </w:pPr>
          </w:p>
        </w:tc>
        <w:tc>
          <w:tcPr>
            <w:tcW w:w="709" w:type="dxa"/>
          </w:tcPr>
          <w:p w:rsidR="005C23D4" w:rsidRDefault="005C23D4">
            <w:pPr>
              <w:rPr>
                <w:rFonts w:ascii="Times New Roman" w:eastAsiaTheme="minorEastAsia" w:hAnsi="Times New Roman" w:cs="Times New Roman"/>
              </w:rPr>
            </w:pPr>
          </w:p>
        </w:tc>
        <w:tc>
          <w:tcPr>
            <w:tcW w:w="1134" w:type="dxa"/>
          </w:tcPr>
          <w:p w:rsidR="005C23D4" w:rsidRDefault="005C23D4">
            <w:pPr>
              <w:rPr>
                <w:rFonts w:ascii="Times New Roman" w:eastAsiaTheme="minorEastAsia" w:hAnsi="Times New Roman" w:cs="Times New Roman"/>
              </w:rPr>
            </w:pPr>
          </w:p>
        </w:tc>
        <w:tc>
          <w:tcPr>
            <w:tcW w:w="1134" w:type="dxa"/>
          </w:tcPr>
          <w:p w:rsidR="005C23D4" w:rsidRDefault="005C23D4">
            <w:pPr>
              <w:rPr>
                <w:rFonts w:ascii="Times New Roman" w:eastAsiaTheme="minorEastAsia" w:hAnsi="Times New Roman" w:cs="Times New Roman"/>
              </w:rPr>
            </w:pPr>
          </w:p>
        </w:tc>
        <w:tc>
          <w:tcPr>
            <w:tcW w:w="1134" w:type="dxa"/>
          </w:tcPr>
          <w:p w:rsidR="005C23D4" w:rsidRDefault="005C23D4">
            <w:pPr>
              <w:rPr>
                <w:rFonts w:ascii="Times New Roman" w:eastAsiaTheme="minorEastAsia" w:hAnsi="Times New Roman" w:cs="Times New Roman"/>
              </w:rPr>
            </w:pPr>
          </w:p>
        </w:tc>
        <w:tc>
          <w:tcPr>
            <w:tcW w:w="945" w:type="dxa"/>
          </w:tcPr>
          <w:p w:rsidR="005C23D4" w:rsidRDefault="005C23D4">
            <w:pPr>
              <w:rPr>
                <w:rFonts w:ascii="Times New Roman" w:eastAsiaTheme="minorEastAsia" w:hAnsi="Times New Roman" w:cs="Times New Roman"/>
              </w:rPr>
            </w:pPr>
          </w:p>
        </w:tc>
      </w:tr>
      <w:tr w:rsidR="005C23D4">
        <w:trPr>
          <w:trHeight w:hRule="exact" w:val="475"/>
        </w:trPr>
        <w:tc>
          <w:tcPr>
            <w:tcW w:w="730" w:type="dxa"/>
          </w:tcPr>
          <w:p w:rsidR="005C23D4" w:rsidRDefault="005C23D4">
            <w:pPr>
              <w:rPr>
                <w:rFonts w:ascii="Times New Roman" w:eastAsiaTheme="minorEastAsia" w:hAnsi="Times New Roman" w:cs="Times New Roman"/>
              </w:rPr>
            </w:pPr>
          </w:p>
        </w:tc>
        <w:tc>
          <w:tcPr>
            <w:tcW w:w="1053" w:type="dxa"/>
            <w:tcBorders>
              <w:right w:val="single" w:sz="4" w:space="0" w:color="000000"/>
            </w:tcBorders>
          </w:tcPr>
          <w:p w:rsidR="005C23D4" w:rsidRDefault="005C23D4">
            <w:pPr>
              <w:rPr>
                <w:rFonts w:ascii="Times New Roman" w:eastAsiaTheme="minorEastAsia" w:hAnsi="Times New Roman" w:cs="Times New Roman"/>
              </w:rPr>
            </w:pPr>
          </w:p>
        </w:tc>
        <w:tc>
          <w:tcPr>
            <w:tcW w:w="1275" w:type="dxa"/>
            <w:tcBorders>
              <w:left w:val="single" w:sz="4" w:space="0" w:color="000000"/>
            </w:tcBorders>
          </w:tcPr>
          <w:p w:rsidR="005C23D4" w:rsidRDefault="005C23D4">
            <w:pPr>
              <w:rPr>
                <w:rFonts w:ascii="Times New Roman" w:eastAsiaTheme="minorEastAsia" w:hAnsi="Times New Roman" w:cs="Times New Roman"/>
              </w:rPr>
            </w:pPr>
          </w:p>
        </w:tc>
        <w:tc>
          <w:tcPr>
            <w:tcW w:w="709" w:type="dxa"/>
          </w:tcPr>
          <w:p w:rsidR="005C23D4" w:rsidRDefault="005C23D4">
            <w:pPr>
              <w:rPr>
                <w:rFonts w:ascii="Times New Roman" w:eastAsiaTheme="minorEastAsia" w:hAnsi="Times New Roman" w:cs="Times New Roman"/>
              </w:rPr>
            </w:pPr>
          </w:p>
        </w:tc>
        <w:tc>
          <w:tcPr>
            <w:tcW w:w="1134" w:type="dxa"/>
          </w:tcPr>
          <w:p w:rsidR="005C23D4" w:rsidRDefault="005C23D4">
            <w:pPr>
              <w:rPr>
                <w:rFonts w:ascii="Times New Roman" w:eastAsiaTheme="minorEastAsia" w:hAnsi="Times New Roman" w:cs="Times New Roman"/>
              </w:rPr>
            </w:pPr>
          </w:p>
        </w:tc>
        <w:tc>
          <w:tcPr>
            <w:tcW w:w="1134" w:type="dxa"/>
          </w:tcPr>
          <w:p w:rsidR="005C23D4" w:rsidRDefault="005C23D4">
            <w:pPr>
              <w:rPr>
                <w:rFonts w:ascii="Times New Roman" w:eastAsiaTheme="minorEastAsia" w:hAnsi="Times New Roman" w:cs="Times New Roman"/>
              </w:rPr>
            </w:pPr>
          </w:p>
        </w:tc>
        <w:tc>
          <w:tcPr>
            <w:tcW w:w="1134" w:type="dxa"/>
          </w:tcPr>
          <w:p w:rsidR="005C23D4" w:rsidRDefault="005C23D4">
            <w:pPr>
              <w:rPr>
                <w:rFonts w:ascii="Times New Roman" w:eastAsiaTheme="minorEastAsia" w:hAnsi="Times New Roman" w:cs="Times New Roman"/>
              </w:rPr>
            </w:pPr>
          </w:p>
        </w:tc>
        <w:tc>
          <w:tcPr>
            <w:tcW w:w="945" w:type="dxa"/>
          </w:tcPr>
          <w:p w:rsidR="005C23D4" w:rsidRDefault="005C23D4">
            <w:pPr>
              <w:rPr>
                <w:rFonts w:ascii="Times New Roman" w:eastAsiaTheme="minorEastAsia" w:hAnsi="Times New Roman" w:cs="Times New Roman"/>
              </w:rPr>
            </w:pPr>
          </w:p>
        </w:tc>
      </w:tr>
      <w:tr w:rsidR="005C23D4">
        <w:trPr>
          <w:trHeight w:hRule="exact" w:val="476"/>
        </w:trPr>
        <w:tc>
          <w:tcPr>
            <w:tcW w:w="730" w:type="dxa"/>
          </w:tcPr>
          <w:p w:rsidR="005C23D4" w:rsidRDefault="005C23D4">
            <w:pPr>
              <w:rPr>
                <w:rFonts w:ascii="Times New Roman" w:eastAsiaTheme="minorEastAsia" w:hAnsi="Times New Roman" w:cs="Times New Roman"/>
              </w:rPr>
            </w:pPr>
          </w:p>
        </w:tc>
        <w:tc>
          <w:tcPr>
            <w:tcW w:w="1053" w:type="dxa"/>
            <w:tcBorders>
              <w:right w:val="single" w:sz="4" w:space="0" w:color="000000"/>
            </w:tcBorders>
          </w:tcPr>
          <w:p w:rsidR="005C23D4" w:rsidRDefault="005C23D4">
            <w:pPr>
              <w:rPr>
                <w:rFonts w:ascii="Times New Roman" w:eastAsiaTheme="minorEastAsia" w:hAnsi="Times New Roman" w:cs="Times New Roman"/>
              </w:rPr>
            </w:pPr>
          </w:p>
        </w:tc>
        <w:tc>
          <w:tcPr>
            <w:tcW w:w="1275" w:type="dxa"/>
            <w:tcBorders>
              <w:left w:val="single" w:sz="4" w:space="0" w:color="000000"/>
            </w:tcBorders>
          </w:tcPr>
          <w:p w:rsidR="005C23D4" w:rsidRDefault="005C23D4">
            <w:pPr>
              <w:rPr>
                <w:rFonts w:ascii="Times New Roman" w:eastAsiaTheme="minorEastAsia" w:hAnsi="Times New Roman" w:cs="Times New Roman"/>
              </w:rPr>
            </w:pPr>
          </w:p>
        </w:tc>
        <w:tc>
          <w:tcPr>
            <w:tcW w:w="709" w:type="dxa"/>
          </w:tcPr>
          <w:p w:rsidR="005C23D4" w:rsidRDefault="005C23D4">
            <w:pPr>
              <w:rPr>
                <w:rFonts w:ascii="Times New Roman" w:eastAsiaTheme="minorEastAsia" w:hAnsi="Times New Roman" w:cs="Times New Roman"/>
              </w:rPr>
            </w:pPr>
          </w:p>
        </w:tc>
        <w:tc>
          <w:tcPr>
            <w:tcW w:w="1134" w:type="dxa"/>
          </w:tcPr>
          <w:p w:rsidR="005C23D4" w:rsidRDefault="005C23D4">
            <w:pPr>
              <w:rPr>
                <w:rFonts w:ascii="Times New Roman" w:eastAsiaTheme="minorEastAsia" w:hAnsi="Times New Roman" w:cs="Times New Roman"/>
              </w:rPr>
            </w:pPr>
          </w:p>
        </w:tc>
        <w:tc>
          <w:tcPr>
            <w:tcW w:w="1134" w:type="dxa"/>
          </w:tcPr>
          <w:p w:rsidR="005C23D4" w:rsidRDefault="005C23D4">
            <w:pPr>
              <w:rPr>
                <w:rFonts w:ascii="Times New Roman" w:eastAsiaTheme="minorEastAsia" w:hAnsi="Times New Roman" w:cs="Times New Roman"/>
              </w:rPr>
            </w:pPr>
          </w:p>
        </w:tc>
        <w:tc>
          <w:tcPr>
            <w:tcW w:w="1134" w:type="dxa"/>
          </w:tcPr>
          <w:p w:rsidR="005C23D4" w:rsidRDefault="005C23D4">
            <w:pPr>
              <w:rPr>
                <w:rFonts w:ascii="Times New Roman" w:eastAsiaTheme="minorEastAsia" w:hAnsi="Times New Roman" w:cs="Times New Roman"/>
              </w:rPr>
            </w:pPr>
          </w:p>
        </w:tc>
        <w:tc>
          <w:tcPr>
            <w:tcW w:w="945" w:type="dxa"/>
          </w:tcPr>
          <w:p w:rsidR="005C23D4" w:rsidRDefault="005C23D4">
            <w:pPr>
              <w:rPr>
                <w:rFonts w:ascii="Times New Roman" w:eastAsiaTheme="minorEastAsia" w:hAnsi="Times New Roman" w:cs="Times New Roman"/>
              </w:rPr>
            </w:pPr>
          </w:p>
        </w:tc>
      </w:tr>
      <w:tr w:rsidR="005C23D4">
        <w:trPr>
          <w:trHeight w:hRule="exact" w:val="475"/>
        </w:trPr>
        <w:tc>
          <w:tcPr>
            <w:tcW w:w="730" w:type="dxa"/>
          </w:tcPr>
          <w:p w:rsidR="005C23D4" w:rsidRDefault="005C23D4">
            <w:pPr>
              <w:rPr>
                <w:rFonts w:ascii="Times New Roman" w:eastAsiaTheme="minorEastAsia" w:hAnsi="Times New Roman" w:cs="Times New Roman"/>
              </w:rPr>
            </w:pPr>
          </w:p>
        </w:tc>
        <w:tc>
          <w:tcPr>
            <w:tcW w:w="1053" w:type="dxa"/>
            <w:tcBorders>
              <w:right w:val="single" w:sz="4" w:space="0" w:color="000000"/>
            </w:tcBorders>
          </w:tcPr>
          <w:p w:rsidR="005C23D4" w:rsidRDefault="005C23D4">
            <w:pPr>
              <w:rPr>
                <w:rFonts w:ascii="Times New Roman" w:eastAsiaTheme="minorEastAsia" w:hAnsi="Times New Roman" w:cs="Times New Roman"/>
              </w:rPr>
            </w:pPr>
          </w:p>
        </w:tc>
        <w:tc>
          <w:tcPr>
            <w:tcW w:w="1275" w:type="dxa"/>
            <w:tcBorders>
              <w:left w:val="single" w:sz="4" w:space="0" w:color="000000"/>
            </w:tcBorders>
          </w:tcPr>
          <w:p w:rsidR="005C23D4" w:rsidRDefault="005C23D4">
            <w:pPr>
              <w:rPr>
                <w:rFonts w:ascii="Times New Roman" w:eastAsiaTheme="minorEastAsia" w:hAnsi="Times New Roman" w:cs="Times New Roman"/>
              </w:rPr>
            </w:pPr>
          </w:p>
        </w:tc>
        <w:tc>
          <w:tcPr>
            <w:tcW w:w="709" w:type="dxa"/>
          </w:tcPr>
          <w:p w:rsidR="005C23D4" w:rsidRDefault="005C23D4">
            <w:pPr>
              <w:rPr>
                <w:rFonts w:ascii="Times New Roman" w:eastAsiaTheme="minorEastAsia" w:hAnsi="Times New Roman" w:cs="Times New Roman"/>
              </w:rPr>
            </w:pPr>
          </w:p>
        </w:tc>
        <w:tc>
          <w:tcPr>
            <w:tcW w:w="1134" w:type="dxa"/>
          </w:tcPr>
          <w:p w:rsidR="005C23D4" w:rsidRDefault="005C23D4">
            <w:pPr>
              <w:rPr>
                <w:rFonts w:ascii="Times New Roman" w:eastAsiaTheme="minorEastAsia" w:hAnsi="Times New Roman" w:cs="Times New Roman"/>
              </w:rPr>
            </w:pPr>
          </w:p>
        </w:tc>
        <w:tc>
          <w:tcPr>
            <w:tcW w:w="1134" w:type="dxa"/>
          </w:tcPr>
          <w:p w:rsidR="005C23D4" w:rsidRDefault="005C23D4">
            <w:pPr>
              <w:rPr>
                <w:rFonts w:ascii="Times New Roman" w:eastAsiaTheme="minorEastAsia" w:hAnsi="Times New Roman" w:cs="Times New Roman"/>
              </w:rPr>
            </w:pPr>
          </w:p>
        </w:tc>
        <w:tc>
          <w:tcPr>
            <w:tcW w:w="1134" w:type="dxa"/>
          </w:tcPr>
          <w:p w:rsidR="005C23D4" w:rsidRDefault="005C23D4">
            <w:pPr>
              <w:rPr>
                <w:rFonts w:ascii="Times New Roman" w:eastAsiaTheme="minorEastAsia" w:hAnsi="Times New Roman" w:cs="Times New Roman"/>
              </w:rPr>
            </w:pPr>
          </w:p>
        </w:tc>
        <w:tc>
          <w:tcPr>
            <w:tcW w:w="945" w:type="dxa"/>
          </w:tcPr>
          <w:p w:rsidR="005C23D4" w:rsidRDefault="005C23D4">
            <w:pPr>
              <w:rPr>
                <w:rFonts w:ascii="Times New Roman" w:eastAsiaTheme="minorEastAsia" w:hAnsi="Times New Roman" w:cs="Times New Roman"/>
              </w:rPr>
            </w:pPr>
          </w:p>
        </w:tc>
      </w:tr>
      <w:tr w:rsidR="005C23D4">
        <w:trPr>
          <w:trHeight w:hRule="exact" w:val="475"/>
        </w:trPr>
        <w:tc>
          <w:tcPr>
            <w:tcW w:w="730" w:type="dxa"/>
          </w:tcPr>
          <w:p w:rsidR="005C23D4" w:rsidRDefault="005C23D4">
            <w:pPr>
              <w:rPr>
                <w:rFonts w:ascii="Times New Roman" w:eastAsiaTheme="minorEastAsia" w:hAnsi="Times New Roman" w:cs="Times New Roman"/>
              </w:rPr>
            </w:pPr>
          </w:p>
        </w:tc>
        <w:tc>
          <w:tcPr>
            <w:tcW w:w="1053" w:type="dxa"/>
            <w:tcBorders>
              <w:right w:val="single" w:sz="4" w:space="0" w:color="000000"/>
            </w:tcBorders>
          </w:tcPr>
          <w:p w:rsidR="005C23D4" w:rsidRDefault="005C23D4">
            <w:pPr>
              <w:rPr>
                <w:rFonts w:ascii="Times New Roman" w:eastAsiaTheme="minorEastAsia" w:hAnsi="Times New Roman" w:cs="Times New Roman"/>
              </w:rPr>
            </w:pPr>
          </w:p>
        </w:tc>
        <w:tc>
          <w:tcPr>
            <w:tcW w:w="1275" w:type="dxa"/>
            <w:tcBorders>
              <w:left w:val="single" w:sz="4" w:space="0" w:color="000000"/>
            </w:tcBorders>
          </w:tcPr>
          <w:p w:rsidR="005C23D4" w:rsidRDefault="005C23D4">
            <w:pPr>
              <w:rPr>
                <w:rFonts w:ascii="Times New Roman" w:eastAsiaTheme="minorEastAsia" w:hAnsi="Times New Roman" w:cs="Times New Roman"/>
              </w:rPr>
            </w:pPr>
          </w:p>
        </w:tc>
        <w:tc>
          <w:tcPr>
            <w:tcW w:w="709" w:type="dxa"/>
          </w:tcPr>
          <w:p w:rsidR="005C23D4" w:rsidRDefault="005C23D4">
            <w:pPr>
              <w:rPr>
                <w:rFonts w:ascii="Times New Roman" w:eastAsiaTheme="minorEastAsia" w:hAnsi="Times New Roman" w:cs="Times New Roman"/>
              </w:rPr>
            </w:pPr>
          </w:p>
        </w:tc>
        <w:tc>
          <w:tcPr>
            <w:tcW w:w="1134" w:type="dxa"/>
          </w:tcPr>
          <w:p w:rsidR="005C23D4" w:rsidRDefault="005C23D4">
            <w:pPr>
              <w:rPr>
                <w:rFonts w:ascii="Times New Roman" w:eastAsiaTheme="minorEastAsia" w:hAnsi="Times New Roman" w:cs="Times New Roman"/>
              </w:rPr>
            </w:pPr>
          </w:p>
        </w:tc>
        <w:tc>
          <w:tcPr>
            <w:tcW w:w="1134" w:type="dxa"/>
          </w:tcPr>
          <w:p w:rsidR="005C23D4" w:rsidRDefault="005C23D4">
            <w:pPr>
              <w:rPr>
                <w:rFonts w:ascii="Times New Roman" w:eastAsiaTheme="minorEastAsia" w:hAnsi="Times New Roman" w:cs="Times New Roman"/>
              </w:rPr>
            </w:pPr>
          </w:p>
        </w:tc>
        <w:tc>
          <w:tcPr>
            <w:tcW w:w="1134" w:type="dxa"/>
          </w:tcPr>
          <w:p w:rsidR="005C23D4" w:rsidRDefault="005C23D4">
            <w:pPr>
              <w:rPr>
                <w:rFonts w:ascii="Times New Roman" w:eastAsiaTheme="minorEastAsia" w:hAnsi="Times New Roman" w:cs="Times New Roman"/>
              </w:rPr>
            </w:pPr>
          </w:p>
        </w:tc>
        <w:tc>
          <w:tcPr>
            <w:tcW w:w="945" w:type="dxa"/>
          </w:tcPr>
          <w:p w:rsidR="005C23D4" w:rsidRDefault="005C23D4">
            <w:pPr>
              <w:rPr>
                <w:rFonts w:ascii="Times New Roman" w:eastAsiaTheme="minorEastAsia" w:hAnsi="Times New Roman" w:cs="Times New Roman"/>
              </w:rPr>
            </w:pPr>
          </w:p>
        </w:tc>
      </w:tr>
      <w:tr w:rsidR="005C23D4">
        <w:trPr>
          <w:trHeight w:hRule="exact" w:val="475"/>
        </w:trPr>
        <w:tc>
          <w:tcPr>
            <w:tcW w:w="730" w:type="dxa"/>
          </w:tcPr>
          <w:p w:rsidR="005C23D4" w:rsidRDefault="005C23D4">
            <w:pPr>
              <w:rPr>
                <w:rFonts w:ascii="Times New Roman" w:eastAsiaTheme="minorEastAsia" w:hAnsi="Times New Roman" w:cs="Times New Roman"/>
              </w:rPr>
            </w:pPr>
          </w:p>
        </w:tc>
        <w:tc>
          <w:tcPr>
            <w:tcW w:w="1053" w:type="dxa"/>
            <w:tcBorders>
              <w:right w:val="single" w:sz="4" w:space="0" w:color="000000"/>
            </w:tcBorders>
          </w:tcPr>
          <w:p w:rsidR="005C23D4" w:rsidRDefault="005C23D4">
            <w:pPr>
              <w:rPr>
                <w:rFonts w:ascii="Times New Roman" w:eastAsiaTheme="minorEastAsia" w:hAnsi="Times New Roman" w:cs="Times New Roman"/>
              </w:rPr>
            </w:pPr>
          </w:p>
        </w:tc>
        <w:tc>
          <w:tcPr>
            <w:tcW w:w="1275" w:type="dxa"/>
            <w:tcBorders>
              <w:left w:val="single" w:sz="4" w:space="0" w:color="000000"/>
            </w:tcBorders>
          </w:tcPr>
          <w:p w:rsidR="005C23D4" w:rsidRDefault="005C23D4">
            <w:pPr>
              <w:rPr>
                <w:rFonts w:ascii="Times New Roman" w:eastAsiaTheme="minorEastAsia" w:hAnsi="Times New Roman" w:cs="Times New Roman"/>
              </w:rPr>
            </w:pPr>
          </w:p>
        </w:tc>
        <w:tc>
          <w:tcPr>
            <w:tcW w:w="709" w:type="dxa"/>
          </w:tcPr>
          <w:p w:rsidR="005C23D4" w:rsidRDefault="005C23D4">
            <w:pPr>
              <w:rPr>
                <w:rFonts w:ascii="Times New Roman" w:eastAsiaTheme="minorEastAsia" w:hAnsi="Times New Roman" w:cs="Times New Roman"/>
              </w:rPr>
            </w:pPr>
          </w:p>
        </w:tc>
        <w:tc>
          <w:tcPr>
            <w:tcW w:w="1134" w:type="dxa"/>
          </w:tcPr>
          <w:p w:rsidR="005C23D4" w:rsidRDefault="005C23D4">
            <w:pPr>
              <w:rPr>
                <w:rFonts w:ascii="Times New Roman" w:eastAsiaTheme="minorEastAsia" w:hAnsi="Times New Roman" w:cs="Times New Roman"/>
              </w:rPr>
            </w:pPr>
          </w:p>
        </w:tc>
        <w:tc>
          <w:tcPr>
            <w:tcW w:w="1134" w:type="dxa"/>
          </w:tcPr>
          <w:p w:rsidR="005C23D4" w:rsidRDefault="005C23D4">
            <w:pPr>
              <w:rPr>
                <w:rFonts w:ascii="Times New Roman" w:eastAsiaTheme="minorEastAsia" w:hAnsi="Times New Roman" w:cs="Times New Roman"/>
              </w:rPr>
            </w:pPr>
          </w:p>
        </w:tc>
        <w:tc>
          <w:tcPr>
            <w:tcW w:w="1134" w:type="dxa"/>
          </w:tcPr>
          <w:p w:rsidR="005C23D4" w:rsidRDefault="005C23D4">
            <w:pPr>
              <w:rPr>
                <w:rFonts w:ascii="Times New Roman" w:eastAsiaTheme="minorEastAsia" w:hAnsi="Times New Roman" w:cs="Times New Roman"/>
              </w:rPr>
            </w:pPr>
          </w:p>
        </w:tc>
        <w:tc>
          <w:tcPr>
            <w:tcW w:w="945" w:type="dxa"/>
          </w:tcPr>
          <w:p w:rsidR="005C23D4" w:rsidRDefault="005C23D4">
            <w:pPr>
              <w:rPr>
                <w:rFonts w:ascii="Times New Roman" w:eastAsiaTheme="minorEastAsia" w:hAnsi="Times New Roman" w:cs="Times New Roman"/>
              </w:rPr>
            </w:pPr>
          </w:p>
        </w:tc>
      </w:tr>
      <w:tr w:rsidR="005C23D4">
        <w:trPr>
          <w:trHeight w:hRule="exact" w:val="458"/>
        </w:trPr>
        <w:tc>
          <w:tcPr>
            <w:tcW w:w="730" w:type="dxa"/>
          </w:tcPr>
          <w:p w:rsidR="005C23D4" w:rsidRDefault="005C23D4">
            <w:pPr>
              <w:rPr>
                <w:rFonts w:ascii="Times New Roman" w:eastAsiaTheme="minorEastAsia" w:hAnsi="Times New Roman" w:cs="Times New Roman"/>
              </w:rPr>
            </w:pPr>
          </w:p>
        </w:tc>
        <w:tc>
          <w:tcPr>
            <w:tcW w:w="1053" w:type="dxa"/>
            <w:tcBorders>
              <w:right w:val="single" w:sz="4" w:space="0" w:color="000000"/>
            </w:tcBorders>
          </w:tcPr>
          <w:p w:rsidR="005C23D4" w:rsidRDefault="005C23D4">
            <w:pPr>
              <w:rPr>
                <w:rFonts w:ascii="Times New Roman" w:eastAsiaTheme="minorEastAsia" w:hAnsi="Times New Roman" w:cs="Times New Roman"/>
              </w:rPr>
            </w:pPr>
          </w:p>
        </w:tc>
        <w:tc>
          <w:tcPr>
            <w:tcW w:w="1275" w:type="dxa"/>
            <w:tcBorders>
              <w:left w:val="single" w:sz="4" w:space="0" w:color="000000"/>
            </w:tcBorders>
          </w:tcPr>
          <w:p w:rsidR="005C23D4" w:rsidRDefault="005C23D4">
            <w:pPr>
              <w:rPr>
                <w:rFonts w:ascii="Times New Roman" w:eastAsiaTheme="minorEastAsia" w:hAnsi="Times New Roman" w:cs="Times New Roman"/>
              </w:rPr>
            </w:pPr>
          </w:p>
        </w:tc>
        <w:tc>
          <w:tcPr>
            <w:tcW w:w="709" w:type="dxa"/>
          </w:tcPr>
          <w:p w:rsidR="005C23D4" w:rsidRDefault="005C23D4">
            <w:pPr>
              <w:rPr>
                <w:rFonts w:ascii="Times New Roman" w:eastAsiaTheme="minorEastAsia" w:hAnsi="Times New Roman" w:cs="Times New Roman"/>
              </w:rPr>
            </w:pPr>
          </w:p>
        </w:tc>
        <w:tc>
          <w:tcPr>
            <w:tcW w:w="1134" w:type="dxa"/>
          </w:tcPr>
          <w:p w:rsidR="005C23D4" w:rsidRDefault="005C23D4">
            <w:pPr>
              <w:rPr>
                <w:rFonts w:ascii="Times New Roman" w:eastAsiaTheme="minorEastAsia" w:hAnsi="Times New Roman" w:cs="Times New Roman"/>
              </w:rPr>
            </w:pPr>
          </w:p>
        </w:tc>
        <w:tc>
          <w:tcPr>
            <w:tcW w:w="1134" w:type="dxa"/>
          </w:tcPr>
          <w:p w:rsidR="005C23D4" w:rsidRDefault="005C23D4">
            <w:pPr>
              <w:rPr>
                <w:rFonts w:ascii="Times New Roman" w:eastAsiaTheme="minorEastAsia" w:hAnsi="Times New Roman" w:cs="Times New Roman"/>
              </w:rPr>
            </w:pPr>
          </w:p>
        </w:tc>
        <w:tc>
          <w:tcPr>
            <w:tcW w:w="1134" w:type="dxa"/>
          </w:tcPr>
          <w:p w:rsidR="005C23D4" w:rsidRDefault="005C23D4">
            <w:pPr>
              <w:rPr>
                <w:rFonts w:ascii="Times New Roman" w:eastAsiaTheme="minorEastAsia" w:hAnsi="Times New Roman" w:cs="Times New Roman"/>
              </w:rPr>
            </w:pPr>
          </w:p>
        </w:tc>
        <w:tc>
          <w:tcPr>
            <w:tcW w:w="945" w:type="dxa"/>
          </w:tcPr>
          <w:p w:rsidR="005C23D4" w:rsidRDefault="005C23D4">
            <w:pPr>
              <w:rPr>
                <w:rFonts w:ascii="Times New Roman" w:eastAsiaTheme="minorEastAsia" w:hAnsi="Times New Roman" w:cs="Times New Roman"/>
              </w:rPr>
            </w:pPr>
          </w:p>
        </w:tc>
      </w:tr>
      <w:tr w:rsidR="005C23D4">
        <w:trPr>
          <w:trHeight w:hRule="exact" w:val="475"/>
        </w:trPr>
        <w:tc>
          <w:tcPr>
            <w:tcW w:w="730" w:type="dxa"/>
          </w:tcPr>
          <w:p w:rsidR="005C23D4" w:rsidRDefault="005C23D4">
            <w:pPr>
              <w:rPr>
                <w:rFonts w:ascii="Times New Roman" w:eastAsiaTheme="minorEastAsia" w:hAnsi="Times New Roman" w:cs="Times New Roman"/>
              </w:rPr>
            </w:pPr>
          </w:p>
        </w:tc>
        <w:tc>
          <w:tcPr>
            <w:tcW w:w="1053" w:type="dxa"/>
            <w:tcBorders>
              <w:right w:val="single" w:sz="4" w:space="0" w:color="000000"/>
            </w:tcBorders>
          </w:tcPr>
          <w:p w:rsidR="005C23D4" w:rsidRDefault="005C23D4">
            <w:pPr>
              <w:rPr>
                <w:rFonts w:ascii="Times New Roman" w:eastAsiaTheme="minorEastAsia" w:hAnsi="Times New Roman" w:cs="Times New Roman"/>
              </w:rPr>
            </w:pPr>
          </w:p>
        </w:tc>
        <w:tc>
          <w:tcPr>
            <w:tcW w:w="1275" w:type="dxa"/>
            <w:tcBorders>
              <w:left w:val="single" w:sz="4" w:space="0" w:color="000000"/>
            </w:tcBorders>
          </w:tcPr>
          <w:p w:rsidR="005C23D4" w:rsidRDefault="005C23D4">
            <w:pPr>
              <w:rPr>
                <w:rFonts w:ascii="Times New Roman" w:eastAsiaTheme="minorEastAsia" w:hAnsi="Times New Roman" w:cs="Times New Roman"/>
              </w:rPr>
            </w:pPr>
          </w:p>
        </w:tc>
        <w:tc>
          <w:tcPr>
            <w:tcW w:w="709" w:type="dxa"/>
          </w:tcPr>
          <w:p w:rsidR="005C23D4" w:rsidRDefault="005C23D4">
            <w:pPr>
              <w:rPr>
                <w:rFonts w:ascii="Times New Roman" w:eastAsiaTheme="minorEastAsia" w:hAnsi="Times New Roman" w:cs="Times New Roman"/>
              </w:rPr>
            </w:pPr>
          </w:p>
        </w:tc>
        <w:tc>
          <w:tcPr>
            <w:tcW w:w="1134" w:type="dxa"/>
          </w:tcPr>
          <w:p w:rsidR="005C23D4" w:rsidRDefault="005C23D4">
            <w:pPr>
              <w:rPr>
                <w:rFonts w:ascii="Times New Roman" w:eastAsiaTheme="minorEastAsia" w:hAnsi="Times New Roman" w:cs="Times New Roman"/>
              </w:rPr>
            </w:pPr>
          </w:p>
        </w:tc>
        <w:tc>
          <w:tcPr>
            <w:tcW w:w="1134" w:type="dxa"/>
          </w:tcPr>
          <w:p w:rsidR="005C23D4" w:rsidRDefault="005C23D4">
            <w:pPr>
              <w:rPr>
                <w:rFonts w:ascii="Times New Roman" w:eastAsiaTheme="minorEastAsia" w:hAnsi="Times New Roman" w:cs="Times New Roman"/>
              </w:rPr>
            </w:pPr>
          </w:p>
        </w:tc>
        <w:tc>
          <w:tcPr>
            <w:tcW w:w="1134" w:type="dxa"/>
          </w:tcPr>
          <w:p w:rsidR="005C23D4" w:rsidRDefault="005C23D4">
            <w:pPr>
              <w:rPr>
                <w:rFonts w:ascii="Times New Roman" w:eastAsiaTheme="minorEastAsia" w:hAnsi="Times New Roman" w:cs="Times New Roman"/>
              </w:rPr>
            </w:pPr>
          </w:p>
        </w:tc>
        <w:tc>
          <w:tcPr>
            <w:tcW w:w="945" w:type="dxa"/>
          </w:tcPr>
          <w:p w:rsidR="005C23D4" w:rsidRDefault="005C23D4">
            <w:pPr>
              <w:rPr>
                <w:rFonts w:ascii="Times New Roman" w:eastAsiaTheme="minorEastAsia" w:hAnsi="Times New Roman" w:cs="Times New Roman"/>
              </w:rPr>
            </w:pPr>
          </w:p>
        </w:tc>
      </w:tr>
      <w:tr w:rsidR="005C23D4">
        <w:trPr>
          <w:trHeight w:hRule="exact" w:val="475"/>
        </w:trPr>
        <w:tc>
          <w:tcPr>
            <w:tcW w:w="730" w:type="dxa"/>
          </w:tcPr>
          <w:p w:rsidR="005C23D4" w:rsidRDefault="005C23D4">
            <w:pPr>
              <w:rPr>
                <w:rFonts w:ascii="Times New Roman" w:eastAsiaTheme="minorEastAsia" w:hAnsi="Times New Roman" w:cs="Times New Roman"/>
              </w:rPr>
            </w:pPr>
          </w:p>
        </w:tc>
        <w:tc>
          <w:tcPr>
            <w:tcW w:w="1053" w:type="dxa"/>
            <w:tcBorders>
              <w:right w:val="single" w:sz="4" w:space="0" w:color="000000"/>
            </w:tcBorders>
          </w:tcPr>
          <w:p w:rsidR="005C23D4" w:rsidRDefault="005C23D4">
            <w:pPr>
              <w:rPr>
                <w:rFonts w:ascii="Times New Roman" w:eastAsiaTheme="minorEastAsia" w:hAnsi="Times New Roman" w:cs="Times New Roman"/>
              </w:rPr>
            </w:pPr>
          </w:p>
        </w:tc>
        <w:tc>
          <w:tcPr>
            <w:tcW w:w="1275" w:type="dxa"/>
            <w:tcBorders>
              <w:left w:val="single" w:sz="4" w:space="0" w:color="000000"/>
            </w:tcBorders>
          </w:tcPr>
          <w:p w:rsidR="005C23D4" w:rsidRDefault="005C23D4">
            <w:pPr>
              <w:rPr>
                <w:rFonts w:ascii="Times New Roman" w:eastAsiaTheme="minorEastAsia" w:hAnsi="Times New Roman" w:cs="Times New Roman"/>
              </w:rPr>
            </w:pPr>
          </w:p>
        </w:tc>
        <w:tc>
          <w:tcPr>
            <w:tcW w:w="709" w:type="dxa"/>
          </w:tcPr>
          <w:p w:rsidR="005C23D4" w:rsidRDefault="005C23D4">
            <w:pPr>
              <w:rPr>
                <w:rFonts w:ascii="Times New Roman" w:eastAsiaTheme="minorEastAsia" w:hAnsi="Times New Roman" w:cs="Times New Roman"/>
              </w:rPr>
            </w:pPr>
          </w:p>
        </w:tc>
        <w:tc>
          <w:tcPr>
            <w:tcW w:w="1134" w:type="dxa"/>
          </w:tcPr>
          <w:p w:rsidR="005C23D4" w:rsidRDefault="005C23D4">
            <w:pPr>
              <w:rPr>
                <w:rFonts w:ascii="Times New Roman" w:eastAsiaTheme="minorEastAsia" w:hAnsi="Times New Roman" w:cs="Times New Roman"/>
              </w:rPr>
            </w:pPr>
          </w:p>
        </w:tc>
        <w:tc>
          <w:tcPr>
            <w:tcW w:w="1134" w:type="dxa"/>
          </w:tcPr>
          <w:p w:rsidR="005C23D4" w:rsidRDefault="005C23D4">
            <w:pPr>
              <w:rPr>
                <w:rFonts w:ascii="Times New Roman" w:eastAsiaTheme="minorEastAsia" w:hAnsi="Times New Roman" w:cs="Times New Roman"/>
              </w:rPr>
            </w:pPr>
          </w:p>
        </w:tc>
        <w:tc>
          <w:tcPr>
            <w:tcW w:w="1134" w:type="dxa"/>
          </w:tcPr>
          <w:p w:rsidR="005C23D4" w:rsidRDefault="005C23D4">
            <w:pPr>
              <w:rPr>
                <w:rFonts w:ascii="Times New Roman" w:eastAsiaTheme="minorEastAsia" w:hAnsi="Times New Roman" w:cs="Times New Roman"/>
              </w:rPr>
            </w:pPr>
          </w:p>
        </w:tc>
        <w:tc>
          <w:tcPr>
            <w:tcW w:w="945" w:type="dxa"/>
          </w:tcPr>
          <w:p w:rsidR="005C23D4" w:rsidRDefault="005C23D4">
            <w:pPr>
              <w:rPr>
                <w:rFonts w:ascii="Times New Roman" w:eastAsiaTheme="minorEastAsia" w:hAnsi="Times New Roman" w:cs="Times New Roman"/>
              </w:rPr>
            </w:pPr>
          </w:p>
        </w:tc>
      </w:tr>
      <w:tr w:rsidR="005C23D4">
        <w:trPr>
          <w:trHeight w:hRule="exact" w:val="476"/>
        </w:trPr>
        <w:tc>
          <w:tcPr>
            <w:tcW w:w="730" w:type="dxa"/>
          </w:tcPr>
          <w:p w:rsidR="005C23D4" w:rsidRDefault="005C23D4">
            <w:pPr>
              <w:rPr>
                <w:rFonts w:ascii="Times New Roman" w:eastAsiaTheme="minorEastAsia" w:hAnsi="Times New Roman" w:cs="Times New Roman"/>
              </w:rPr>
            </w:pPr>
          </w:p>
        </w:tc>
        <w:tc>
          <w:tcPr>
            <w:tcW w:w="1053" w:type="dxa"/>
            <w:tcBorders>
              <w:right w:val="single" w:sz="4" w:space="0" w:color="000000"/>
            </w:tcBorders>
          </w:tcPr>
          <w:p w:rsidR="005C23D4" w:rsidRDefault="005C23D4">
            <w:pPr>
              <w:rPr>
                <w:rFonts w:ascii="Times New Roman" w:eastAsiaTheme="minorEastAsia" w:hAnsi="Times New Roman" w:cs="Times New Roman"/>
              </w:rPr>
            </w:pPr>
          </w:p>
        </w:tc>
        <w:tc>
          <w:tcPr>
            <w:tcW w:w="1275" w:type="dxa"/>
            <w:tcBorders>
              <w:left w:val="single" w:sz="4" w:space="0" w:color="000000"/>
            </w:tcBorders>
          </w:tcPr>
          <w:p w:rsidR="005C23D4" w:rsidRDefault="005C23D4">
            <w:pPr>
              <w:rPr>
                <w:rFonts w:ascii="Times New Roman" w:eastAsiaTheme="minorEastAsia" w:hAnsi="Times New Roman" w:cs="Times New Roman"/>
              </w:rPr>
            </w:pPr>
          </w:p>
        </w:tc>
        <w:tc>
          <w:tcPr>
            <w:tcW w:w="709" w:type="dxa"/>
          </w:tcPr>
          <w:p w:rsidR="005C23D4" w:rsidRDefault="005C23D4">
            <w:pPr>
              <w:rPr>
                <w:rFonts w:ascii="Times New Roman" w:eastAsiaTheme="minorEastAsia" w:hAnsi="Times New Roman" w:cs="Times New Roman"/>
              </w:rPr>
            </w:pPr>
          </w:p>
        </w:tc>
        <w:tc>
          <w:tcPr>
            <w:tcW w:w="1134" w:type="dxa"/>
          </w:tcPr>
          <w:p w:rsidR="005C23D4" w:rsidRDefault="005C23D4">
            <w:pPr>
              <w:rPr>
                <w:rFonts w:ascii="Times New Roman" w:eastAsiaTheme="minorEastAsia" w:hAnsi="Times New Roman" w:cs="Times New Roman"/>
              </w:rPr>
            </w:pPr>
          </w:p>
        </w:tc>
        <w:tc>
          <w:tcPr>
            <w:tcW w:w="1134" w:type="dxa"/>
          </w:tcPr>
          <w:p w:rsidR="005C23D4" w:rsidRDefault="005C23D4">
            <w:pPr>
              <w:rPr>
                <w:rFonts w:ascii="Times New Roman" w:eastAsiaTheme="minorEastAsia" w:hAnsi="Times New Roman" w:cs="Times New Roman"/>
              </w:rPr>
            </w:pPr>
          </w:p>
        </w:tc>
        <w:tc>
          <w:tcPr>
            <w:tcW w:w="1134" w:type="dxa"/>
          </w:tcPr>
          <w:p w:rsidR="005C23D4" w:rsidRDefault="005C23D4">
            <w:pPr>
              <w:rPr>
                <w:rFonts w:ascii="Times New Roman" w:eastAsiaTheme="minorEastAsia" w:hAnsi="Times New Roman" w:cs="Times New Roman"/>
              </w:rPr>
            </w:pPr>
          </w:p>
        </w:tc>
        <w:tc>
          <w:tcPr>
            <w:tcW w:w="945" w:type="dxa"/>
          </w:tcPr>
          <w:p w:rsidR="005C23D4" w:rsidRDefault="005C23D4">
            <w:pPr>
              <w:rPr>
                <w:rFonts w:ascii="Times New Roman" w:eastAsiaTheme="minorEastAsia" w:hAnsi="Times New Roman" w:cs="Times New Roman"/>
              </w:rPr>
            </w:pPr>
          </w:p>
        </w:tc>
      </w:tr>
      <w:tr w:rsidR="005C23D4">
        <w:trPr>
          <w:trHeight w:hRule="exact" w:val="475"/>
        </w:trPr>
        <w:tc>
          <w:tcPr>
            <w:tcW w:w="730" w:type="dxa"/>
          </w:tcPr>
          <w:p w:rsidR="005C23D4" w:rsidRDefault="005C23D4">
            <w:pPr>
              <w:rPr>
                <w:rFonts w:ascii="Times New Roman" w:eastAsiaTheme="minorEastAsia" w:hAnsi="Times New Roman" w:cs="Times New Roman"/>
              </w:rPr>
            </w:pPr>
          </w:p>
        </w:tc>
        <w:tc>
          <w:tcPr>
            <w:tcW w:w="1053" w:type="dxa"/>
            <w:tcBorders>
              <w:right w:val="single" w:sz="4" w:space="0" w:color="000000"/>
            </w:tcBorders>
          </w:tcPr>
          <w:p w:rsidR="005C23D4" w:rsidRDefault="005C23D4">
            <w:pPr>
              <w:rPr>
                <w:rFonts w:ascii="Times New Roman" w:eastAsiaTheme="minorEastAsia" w:hAnsi="Times New Roman" w:cs="Times New Roman"/>
              </w:rPr>
            </w:pPr>
          </w:p>
        </w:tc>
        <w:tc>
          <w:tcPr>
            <w:tcW w:w="1275" w:type="dxa"/>
            <w:tcBorders>
              <w:left w:val="single" w:sz="4" w:space="0" w:color="000000"/>
            </w:tcBorders>
          </w:tcPr>
          <w:p w:rsidR="005C23D4" w:rsidRDefault="005C23D4">
            <w:pPr>
              <w:rPr>
                <w:rFonts w:ascii="Times New Roman" w:eastAsiaTheme="minorEastAsia" w:hAnsi="Times New Roman" w:cs="Times New Roman"/>
              </w:rPr>
            </w:pPr>
          </w:p>
        </w:tc>
        <w:tc>
          <w:tcPr>
            <w:tcW w:w="709" w:type="dxa"/>
          </w:tcPr>
          <w:p w:rsidR="005C23D4" w:rsidRDefault="005C23D4">
            <w:pPr>
              <w:rPr>
                <w:rFonts w:ascii="Times New Roman" w:eastAsiaTheme="minorEastAsia" w:hAnsi="Times New Roman" w:cs="Times New Roman"/>
              </w:rPr>
            </w:pPr>
          </w:p>
        </w:tc>
        <w:tc>
          <w:tcPr>
            <w:tcW w:w="1134" w:type="dxa"/>
          </w:tcPr>
          <w:p w:rsidR="005C23D4" w:rsidRDefault="005C23D4">
            <w:pPr>
              <w:rPr>
                <w:rFonts w:ascii="Times New Roman" w:eastAsiaTheme="minorEastAsia" w:hAnsi="Times New Roman" w:cs="Times New Roman"/>
              </w:rPr>
            </w:pPr>
          </w:p>
        </w:tc>
        <w:tc>
          <w:tcPr>
            <w:tcW w:w="1134" w:type="dxa"/>
          </w:tcPr>
          <w:p w:rsidR="005C23D4" w:rsidRDefault="005C23D4">
            <w:pPr>
              <w:rPr>
                <w:rFonts w:ascii="Times New Roman" w:eastAsiaTheme="minorEastAsia" w:hAnsi="Times New Roman" w:cs="Times New Roman"/>
              </w:rPr>
            </w:pPr>
          </w:p>
        </w:tc>
        <w:tc>
          <w:tcPr>
            <w:tcW w:w="1134" w:type="dxa"/>
          </w:tcPr>
          <w:p w:rsidR="005C23D4" w:rsidRDefault="005C23D4">
            <w:pPr>
              <w:rPr>
                <w:rFonts w:ascii="Times New Roman" w:eastAsiaTheme="minorEastAsia" w:hAnsi="Times New Roman" w:cs="Times New Roman"/>
              </w:rPr>
            </w:pPr>
          </w:p>
        </w:tc>
        <w:tc>
          <w:tcPr>
            <w:tcW w:w="945" w:type="dxa"/>
          </w:tcPr>
          <w:p w:rsidR="005C23D4" w:rsidRDefault="005C23D4">
            <w:pPr>
              <w:rPr>
                <w:rFonts w:ascii="Times New Roman" w:eastAsiaTheme="minorEastAsia" w:hAnsi="Times New Roman" w:cs="Times New Roman"/>
              </w:rPr>
            </w:pPr>
          </w:p>
        </w:tc>
      </w:tr>
      <w:tr w:rsidR="005C23D4">
        <w:trPr>
          <w:trHeight w:hRule="exact" w:val="473"/>
        </w:trPr>
        <w:tc>
          <w:tcPr>
            <w:tcW w:w="730" w:type="dxa"/>
          </w:tcPr>
          <w:p w:rsidR="005C23D4" w:rsidRDefault="005C23D4">
            <w:pPr>
              <w:rPr>
                <w:rFonts w:ascii="Times New Roman" w:eastAsiaTheme="minorEastAsia" w:hAnsi="Times New Roman" w:cs="Times New Roman"/>
              </w:rPr>
            </w:pPr>
          </w:p>
        </w:tc>
        <w:tc>
          <w:tcPr>
            <w:tcW w:w="1053" w:type="dxa"/>
            <w:tcBorders>
              <w:right w:val="single" w:sz="4" w:space="0" w:color="000000"/>
            </w:tcBorders>
          </w:tcPr>
          <w:p w:rsidR="005C23D4" w:rsidRDefault="005C23D4">
            <w:pPr>
              <w:rPr>
                <w:rFonts w:ascii="Times New Roman" w:eastAsiaTheme="minorEastAsia" w:hAnsi="Times New Roman" w:cs="Times New Roman"/>
              </w:rPr>
            </w:pPr>
          </w:p>
        </w:tc>
        <w:tc>
          <w:tcPr>
            <w:tcW w:w="1275" w:type="dxa"/>
            <w:tcBorders>
              <w:left w:val="single" w:sz="4" w:space="0" w:color="000000"/>
            </w:tcBorders>
          </w:tcPr>
          <w:p w:rsidR="005C23D4" w:rsidRDefault="005C23D4">
            <w:pPr>
              <w:rPr>
                <w:rFonts w:ascii="Times New Roman" w:eastAsiaTheme="minorEastAsia" w:hAnsi="Times New Roman" w:cs="Times New Roman"/>
              </w:rPr>
            </w:pPr>
          </w:p>
        </w:tc>
        <w:tc>
          <w:tcPr>
            <w:tcW w:w="709" w:type="dxa"/>
          </w:tcPr>
          <w:p w:rsidR="005C23D4" w:rsidRDefault="005C23D4">
            <w:pPr>
              <w:rPr>
                <w:rFonts w:ascii="Times New Roman" w:eastAsiaTheme="minorEastAsia" w:hAnsi="Times New Roman" w:cs="Times New Roman"/>
              </w:rPr>
            </w:pPr>
          </w:p>
        </w:tc>
        <w:tc>
          <w:tcPr>
            <w:tcW w:w="1134" w:type="dxa"/>
          </w:tcPr>
          <w:p w:rsidR="005C23D4" w:rsidRDefault="005C23D4">
            <w:pPr>
              <w:rPr>
                <w:rFonts w:ascii="Times New Roman" w:eastAsiaTheme="minorEastAsia" w:hAnsi="Times New Roman" w:cs="Times New Roman"/>
              </w:rPr>
            </w:pPr>
          </w:p>
        </w:tc>
        <w:tc>
          <w:tcPr>
            <w:tcW w:w="1134" w:type="dxa"/>
          </w:tcPr>
          <w:p w:rsidR="005C23D4" w:rsidRDefault="005C23D4">
            <w:pPr>
              <w:rPr>
                <w:rFonts w:ascii="Times New Roman" w:eastAsiaTheme="minorEastAsia" w:hAnsi="Times New Roman" w:cs="Times New Roman"/>
              </w:rPr>
            </w:pPr>
          </w:p>
        </w:tc>
        <w:tc>
          <w:tcPr>
            <w:tcW w:w="1134" w:type="dxa"/>
          </w:tcPr>
          <w:p w:rsidR="005C23D4" w:rsidRDefault="005C23D4">
            <w:pPr>
              <w:rPr>
                <w:rFonts w:ascii="Times New Roman" w:eastAsiaTheme="minorEastAsia" w:hAnsi="Times New Roman" w:cs="Times New Roman"/>
              </w:rPr>
            </w:pPr>
          </w:p>
        </w:tc>
        <w:tc>
          <w:tcPr>
            <w:tcW w:w="945" w:type="dxa"/>
          </w:tcPr>
          <w:p w:rsidR="005C23D4" w:rsidRDefault="005C23D4">
            <w:pPr>
              <w:rPr>
                <w:rFonts w:ascii="Times New Roman" w:eastAsiaTheme="minorEastAsia" w:hAnsi="Times New Roman" w:cs="Times New Roman"/>
              </w:rPr>
            </w:pPr>
          </w:p>
        </w:tc>
      </w:tr>
      <w:tr w:rsidR="005C23D4">
        <w:trPr>
          <w:trHeight w:hRule="exact" w:val="478"/>
        </w:trPr>
        <w:tc>
          <w:tcPr>
            <w:tcW w:w="730" w:type="dxa"/>
          </w:tcPr>
          <w:p w:rsidR="005C23D4" w:rsidRDefault="005C23D4">
            <w:pPr>
              <w:rPr>
                <w:rFonts w:ascii="Times New Roman" w:eastAsiaTheme="minorEastAsia" w:hAnsi="Times New Roman" w:cs="Times New Roman"/>
              </w:rPr>
            </w:pPr>
          </w:p>
        </w:tc>
        <w:tc>
          <w:tcPr>
            <w:tcW w:w="1053" w:type="dxa"/>
            <w:tcBorders>
              <w:right w:val="single" w:sz="4" w:space="0" w:color="000000"/>
            </w:tcBorders>
          </w:tcPr>
          <w:p w:rsidR="005C23D4" w:rsidRDefault="005C23D4">
            <w:pPr>
              <w:rPr>
                <w:rFonts w:ascii="Times New Roman" w:eastAsiaTheme="minorEastAsia" w:hAnsi="Times New Roman" w:cs="Times New Roman"/>
              </w:rPr>
            </w:pPr>
          </w:p>
        </w:tc>
        <w:tc>
          <w:tcPr>
            <w:tcW w:w="1275" w:type="dxa"/>
            <w:tcBorders>
              <w:left w:val="single" w:sz="4" w:space="0" w:color="000000"/>
            </w:tcBorders>
          </w:tcPr>
          <w:p w:rsidR="005C23D4" w:rsidRDefault="005C23D4">
            <w:pPr>
              <w:rPr>
                <w:rFonts w:ascii="Times New Roman" w:eastAsiaTheme="minorEastAsia" w:hAnsi="Times New Roman" w:cs="Times New Roman"/>
              </w:rPr>
            </w:pPr>
          </w:p>
        </w:tc>
        <w:tc>
          <w:tcPr>
            <w:tcW w:w="709" w:type="dxa"/>
          </w:tcPr>
          <w:p w:rsidR="005C23D4" w:rsidRDefault="005C23D4">
            <w:pPr>
              <w:rPr>
                <w:rFonts w:ascii="Times New Roman" w:eastAsiaTheme="minorEastAsia" w:hAnsi="Times New Roman" w:cs="Times New Roman"/>
              </w:rPr>
            </w:pPr>
          </w:p>
        </w:tc>
        <w:tc>
          <w:tcPr>
            <w:tcW w:w="1134" w:type="dxa"/>
          </w:tcPr>
          <w:p w:rsidR="005C23D4" w:rsidRDefault="005C23D4">
            <w:pPr>
              <w:rPr>
                <w:rFonts w:ascii="Times New Roman" w:eastAsiaTheme="minorEastAsia" w:hAnsi="Times New Roman" w:cs="Times New Roman"/>
              </w:rPr>
            </w:pPr>
          </w:p>
        </w:tc>
        <w:tc>
          <w:tcPr>
            <w:tcW w:w="1134" w:type="dxa"/>
          </w:tcPr>
          <w:p w:rsidR="005C23D4" w:rsidRDefault="005C23D4">
            <w:pPr>
              <w:rPr>
                <w:rFonts w:ascii="Times New Roman" w:eastAsiaTheme="minorEastAsia" w:hAnsi="Times New Roman" w:cs="Times New Roman"/>
              </w:rPr>
            </w:pPr>
          </w:p>
        </w:tc>
        <w:tc>
          <w:tcPr>
            <w:tcW w:w="1134" w:type="dxa"/>
          </w:tcPr>
          <w:p w:rsidR="005C23D4" w:rsidRDefault="005C23D4">
            <w:pPr>
              <w:rPr>
                <w:rFonts w:ascii="Times New Roman" w:eastAsiaTheme="minorEastAsia" w:hAnsi="Times New Roman" w:cs="Times New Roman"/>
              </w:rPr>
            </w:pPr>
          </w:p>
        </w:tc>
        <w:tc>
          <w:tcPr>
            <w:tcW w:w="945" w:type="dxa"/>
          </w:tcPr>
          <w:p w:rsidR="005C23D4" w:rsidRDefault="005C23D4">
            <w:pPr>
              <w:rPr>
                <w:rFonts w:ascii="Times New Roman" w:eastAsiaTheme="minorEastAsia" w:hAnsi="Times New Roman" w:cs="Times New Roman"/>
              </w:rPr>
            </w:pPr>
          </w:p>
        </w:tc>
      </w:tr>
    </w:tbl>
    <w:p w:rsidR="005C23D4" w:rsidRDefault="00921F10">
      <w:pPr>
        <w:spacing w:line="360" w:lineRule="auto"/>
        <w:ind w:left="420"/>
        <w:rPr>
          <w:rFonts w:ascii="Times New Roman" w:eastAsiaTheme="minorEastAsia" w:hAnsi="Times New Roman" w:cs="Times New Roman"/>
          <w:lang w:eastAsia="zh-CN"/>
        </w:rPr>
      </w:pPr>
      <w:r>
        <w:rPr>
          <w:rFonts w:ascii="Times New Roman" w:eastAsiaTheme="minorEastAsia" w:hAnsi="Times New Roman" w:cs="Times New Roman" w:hint="eastAsia"/>
          <w:lang w:eastAsia="zh-CN"/>
        </w:rPr>
        <w:t>注：投标人应根据第三章评标办法</w:t>
      </w:r>
      <w:r>
        <w:rPr>
          <w:rFonts w:ascii="Times New Roman" w:eastAsiaTheme="minorEastAsia" w:hAnsi="Times New Roman" w:cs="Times New Roman" w:hint="eastAsia"/>
          <w:lang w:eastAsia="zh-CN"/>
        </w:rPr>
        <w:t>-</w:t>
      </w:r>
      <w:r>
        <w:rPr>
          <w:rFonts w:ascii="Times New Roman" w:eastAsiaTheme="minorEastAsia" w:hAnsi="Times New Roman" w:cs="Times New Roman" w:hint="eastAsia"/>
          <w:lang w:eastAsia="zh-CN"/>
        </w:rPr>
        <w:t>评分标准表的要求在本表后附相关证明材料。</w:t>
      </w:r>
    </w:p>
    <w:p w:rsidR="005C23D4" w:rsidRDefault="005C23D4">
      <w:pPr>
        <w:rPr>
          <w:rFonts w:ascii="Times New Roman" w:eastAsiaTheme="minorEastAsia" w:hAnsi="Times New Roman" w:cs="Times New Roman"/>
          <w:lang w:eastAsia="zh-CN"/>
        </w:rPr>
      </w:pPr>
    </w:p>
    <w:p w:rsidR="005C23D4" w:rsidRDefault="005C23D4">
      <w:pPr>
        <w:rPr>
          <w:rFonts w:ascii="Times New Roman" w:eastAsiaTheme="minorEastAsia" w:hAnsi="Times New Roman" w:cs="Times New Roman"/>
          <w:lang w:eastAsia="zh-CN"/>
        </w:rPr>
      </w:pPr>
    </w:p>
    <w:p w:rsidR="005C23D4" w:rsidRDefault="00921F10">
      <w:pPr>
        <w:widowControl/>
        <w:rPr>
          <w:rFonts w:ascii="Times New Roman" w:eastAsiaTheme="minorEastAsia" w:hAnsi="Times New Roman" w:cs="Times New Roman"/>
          <w:lang w:eastAsia="zh-CN"/>
        </w:rPr>
      </w:pPr>
      <w:r>
        <w:rPr>
          <w:rFonts w:ascii="Times New Roman" w:eastAsiaTheme="minorEastAsia" w:hAnsi="Times New Roman" w:cs="Times New Roman"/>
          <w:lang w:eastAsia="zh-CN"/>
        </w:rPr>
        <w:br w:type="page"/>
      </w:r>
    </w:p>
    <w:p w:rsidR="005C23D4" w:rsidRDefault="005C23D4">
      <w:pPr>
        <w:rPr>
          <w:rFonts w:ascii="Times New Roman" w:eastAsiaTheme="minorEastAsia" w:hAnsi="Times New Roman" w:cs="Times New Roman"/>
          <w:lang w:eastAsia="zh-CN"/>
        </w:rPr>
      </w:pPr>
    </w:p>
    <w:p w:rsidR="005C23D4" w:rsidRDefault="00921F10">
      <w:pPr>
        <w:pStyle w:val="3"/>
        <w:rPr>
          <w:rFonts w:ascii="Times New Roman" w:eastAsiaTheme="minorEastAsia" w:hAnsi="Times New Roman" w:cs="Times New Roman"/>
          <w:sz w:val="24"/>
          <w:szCs w:val="24"/>
          <w:lang w:eastAsia="zh-CN"/>
        </w:rPr>
      </w:pPr>
      <w:bookmarkStart w:id="1081" w:name="_Toc18161"/>
      <w:bookmarkStart w:id="1082" w:name="_Toc24113"/>
      <w:bookmarkStart w:id="1083" w:name="_Toc10648621"/>
      <w:bookmarkStart w:id="1084" w:name="_Toc17208"/>
      <w:bookmarkStart w:id="1085" w:name="_Toc12470"/>
      <w:bookmarkStart w:id="1086" w:name="_Toc32118"/>
      <w:bookmarkStart w:id="1087" w:name="_Toc31191_WPSOffice_Level2"/>
      <w:bookmarkStart w:id="1088" w:name="_Toc25611"/>
      <w:bookmarkStart w:id="1089" w:name="_Toc22211"/>
      <w:bookmarkStart w:id="1090" w:name="_Toc26466"/>
      <w:bookmarkStart w:id="1091" w:name="_Toc131758394"/>
      <w:r>
        <w:rPr>
          <w:rFonts w:ascii="Times New Roman" w:eastAsiaTheme="minorEastAsia" w:hAnsi="Times New Roman" w:cs="Times New Roman" w:hint="eastAsia"/>
          <w:lang w:eastAsia="zh-CN"/>
        </w:rPr>
        <w:t>九、</w:t>
      </w:r>
      <w:bookmarkEnd w:id="1081"/>
      <w:bookmarkEnd w:id="1082"/>
      <w:bookmarkEnd w:id="1083"/>
      <w:bookmarkEnd w:id="1084"/>
      <w:bookmarkEnd w:id="1085"/>
      <w:bookmarkEnd w:id="1086"/>
      <w:bookmarkEnd w:id="1087"/>
      <w:bookmarkEnd w:id="1088"/>
      <w:bookmarkEnd w:id="1089"/>
      <w:bookmarkEnd w:id="1090"/>
      <w:r>
        <w:rPr>
          <w:rFonts w:ascii="Times New Roman" w:eastAsiaTheme="minorEastAsia" w:hAnsi="Times New Roman" w:cs="Times New Roman" w:hint="eastAsia"/>
          <w:lang w:eastAsia="zh-CN"/>
        </w:rPr>
        <w:t>监测大纲</w:t>
      </w:r>
      <w:bookmarkEnd w:id="1091"/>
    </w:p>
    <w:p w:rsidR="005C23D4" w:rsidRDefault="00921F10">
      <w:pPr>
        <w:pStyle w:val="aa"/>
        <w:spacing w:before="275" w:line="358" w:lineRule="auto"/>
        <w:jc w:val="center"/>
        <w:rPr>
          <w:rFonts w:ascii="Times New Roman" w:eastAsiaTheme="minorEastAsia" w:hAnsi="Times New Roman" w:cs="Times New Roman"/>
          <w:b/>
          <w:bCs/>
          <w:color w:val="FF0000"/>
          <w:sz w:val="24"/>
          <w:szCs w:val="24"/>
          <w:lang w:eastAsia="zh-CN"/>
        </w:rPr>
      </w:pPr>
      <w:r>
        <w:rPr>
          <w:rFonts w:ascii="Times New Roman" w:eastAsiaTheme="minorEastAsia" w:hAnsi="Times New Roman" w:cs="Times New Roman" w:hint="eastAsia"/>
          <w:b/>
          <w:bCs/>
          <w:sz w:val="24"/>
          <w:szCs w:val="24"/>
          <w:lang w:eastAsia="zh-CN"/>
        </w:rPr>
        <w:t>监测大纲</w:t>
      </w:r>
    </w:p>
    <w:p w:rsidR="005C23D4" w:rsidRDefault="00921F10">
      <w:pPr>
        <w:spacing w:line="360" w:lineRule="auto"/>
        <w:rPr>
          <w:rFonts w:ascii="Times New Roman" w:eastAsiaTheme="minorEastAsia" w:hAnsi="Times New Roman" w:cs="Times New Roman"/>
          <w:lang w:eastAsia="zh-CN"/>
        </w:rPr>
      </w:pPr>
      <w:r>
        <w:rPr>
          <w:rFonts w:hint="eastAsia"/>
          <w:b/>
          <w:color w:val="000000"/>
          <w:lang w:eastAsia="zh-CN"/>
        </w:rPr>
        <w:t>投标人应根据评分办法相关要求进行编制，应包括但不限于监测大纲评审标准内容，格式自拟。</w:t>
      </w:r>
    </w:p>
    <w:p w:rsidR="005C23D4" w:rsidRDefault="00921F10">
      <w:pPr>
        <w:pStyle w:val="af"/>
        <w:rPr>
          <w:lang w:eastAsia="zh-CN"/>
        </w:rPr>
      </w:pPr>
      <w:r>
        <w:rPr>
          <w:lang w:eastAsia="zh-CN"/>
        </w:rPr>
        <w:br w:type="page"/>
      </w:r>
    </w:p>
    <w:p w:rsidR="005C23D4" w:rsidRDefault="00921F10">
      <w:pPr>
        <w:pStyle w:val="3"/>
        <w:rPr>
          <w:rFonts w:ascii="Times New Roman" w:eastAsiaTheme="minorEastAsia" w:hAnsi="Times New Roman"/>
          <w:lang w:eastAsia="zh-CN"/>
        </w:rPr>
      </w:pPr>
      <w:bookmarkStart w:id="1092" w:name="_bookmark194"/>
      <w:bookmarkStart w:id="1093" w:name="_Toc513112862"/>
      <w:bookmarkStart w:id="1094" w:name="_Toc7648"/>
      <w:bookmarkStart w:id="1095" w:name="_Toc17932"/>
      <w:bookmarkStart w:id="1096" w:name="_Toc27175"/>
      <w:bookmarkStart w:id="1097" w:name="_Toc9601296"/>
      <w:bookmarkStart w:id="1098" w:name="_Toc2408"/>
      <w:bookmarkStart w:id="1099" w:name="_Toc10648622"/>
      <w:bookmarkStart w:id="1100" w:name="_Toc2668"/>
      <w:bookmarkStart w:id="1101" w:name="_Toc131758395"/>
      <w:bookmarkStart w:id="1102" w:name="_Toc20093"/>
      <w:bookmarkStart w:id="1103" w:name="_Toc10819"/>
      <w:bookmarkStart w:id="1104" w:name="_Toc31151"/>
      <w:bookmarkStart w:id="1105" w:name="_Toc1240"/>
      <w:bookmarkStart w:id="1106" w:name="_Toc32210_WPSOffice_Level2"/>
      <w:bookmarkEnd w:id="1092"/>
      <w:r>
        <w:rPr>
          <w:rFonts w:ascii="Times New Roman" w:eastAsiaTheme="minorEastAsia" w:hAnsi="Times New Roman" w:hint="eastAsia"/>
          <w:lang w:eastAsia="zh-CN"/>
        </w:rPr>
        <w:lastRenderedPageBreak/>
        <w:t>十、</w:t>
      </w:r>
      <w:r>
        <w:rPr>
          <w:rFonts w:ascii="Times New Roman" w:eastAsiaTheme="minorEastAsia" w:hAnsi="Times New Roman" w:cs="Times New Roman" w:hint="eastAsia"/>
          <w:lang w:eastAsia="zh-CN"/>
        </w:rPr>
        <w:t>其他</w:t>
      </w:r>
      <w:r>
        <w:rPr>
          <w:rFonts w:ascii="Times New Roman" w:eastAsiaTheme="minorEastAsia" w:hAnsi="Times New Roman" w:hint="eastAsia"/>
          <w:lang w:eastAsia="zh-CN"/>
        </w:rPr>
        <w:t>资料</w:t>
      </w:r>
      <w:bookmarkEnd w:id="1093"/>
      <w:bookmarkEnd w:id="1094"/>
      <w:bookmarkEnd w:id="1095"/>
      <w:bookmarkEnd w:id="1096"/>
      <w:bookmarkEnd w:id="1097"/>
      <w:bookmarkEnd w:id="1098"/>
      <w:bookmarkEnd w:id="1099"/>
      <w:bookmarkEnd w:id="1100"/>
      <w:bookmarkEnd w:id="1101"/>
    </w:p>
    <w:p w:rsidR="005C23D4" w:rsidRDefault="005C23D4">
      <w:pPr>
        <w:rPr>
          <w:rFonts w:ascii="Times New Roman" w:eastAsiaTheme="minorEastAsia" w:hAnsi="Times New Roman"/>
          <w:lang w:eastAsia="zh-CN"/>
        </w:rPr>
      </w:pPr>
    </w:p>
    <w:p w:rsidR="005C23D4" w:rsidRDefault="00921F10">
      <w:pPr>
        <w:pStyle w:val="3"/>
        <w:rPr>
          <w:rFonts w:ascii="Times New Roman" w:eastAsiaTheme="minorEastAsia" w:hAnsi="Times New Roman"/>
          <w:lang w:eastAsia="zh-CN"/>
        </w:rPr>
      </w:pPr>
      <w:bookmarkStart w:id="1107" w:name="_Toc4872"/>
      <w:bookmarkStart w:id="1108" w:name="_Toc122338720"/>
      <w:bookmarkStart w:id="1109" w:name="_Toc5402"/>
      <w:bookmarkStart w:id="1110" w:name="_Toc20947"/>
      <w:bookmarkStart w:id="1111" w:name="_Toc3387"/>
      <w:bookmarkStart w:id="1112" w:name="_Toc10648623"/>
      <w:bookmarkStart w:id="1113" w:name="_Toc131758396"/>
      <w:bookmarkStart w:id="1114" w:name="_Toc10648624"/>
      <w:bookmarkStart w:id="1115" w:name="_Toc23113"/>
      <w:bookmarkStart w:id="1116" w:name="_Toc6780"/>
      <w:bookmarkStart w:id="1117" w:name="_Toc3466"/>
      <w:bookmarkStart w:id="1118" w:name="_Toc29544"/>
      <w:r>
        <w:rPr>
          <w:rFonts w:ascii="Times New Roman" w:eastAsiaTheme="minorEastAsia" w:hAnsi="Times New Roman" w:hint="eastAsia"/>
          <w:lang w:eastAsia="zh-CN"/>
        </w:rPr>
        <w:t>（一）公示资料表</w:t>
      </w:r>
      <w:bookmarkEnd w:id="1107"/>
      <w:bookmarkEnd w:id="1108"/>
      <w:bookmarkEnd w:id="1109"/>
      <w:bookmarkEnd w:id="1110"/>
      <w:bookmarkEnd w:id="1111"/>
      <w:bookmarkEnd w:id="1112"/>
      <w:bookmarkEnd w:id="1113"/>
    </w:p>
    <w:p w:rsidR="005C23D4" w:rsidRDefault="00921F10">
      <w:pPr>
        <w:jc w:val="center"/>
        <w:rPr>
          <w:rFonts w:ascii="Times New Roman" w:eastAsiaTheme="minorEastAsia" w:hAnsi="Times New Roman"/>
          <w:b/>
          <w:sz w:val="28"/>
          <w:szCs w:val="28"/>
          <w:lang w:eastAsia="zh-CN"/>
        </w:rPr>
      </w:pPr>
      <w:r>
        <w:rPr>
          <w:rFonts w:ascii="Times New Roman" w:eastAsiaTheme="minorEastAsia" w:hAnsi="Times New Roman" w:hint="eastAsia"/>
          <w:b/>
          <w:sz w:val="28"/>
          <w:szCs w:val="28"/>
          <w:lang w:eastAsia="zh-CN"/>
        </w:rPr>
        <w:t>单位基本信息表</w:t>
      </w:r>
    </w:p>
    <w:tbl>
      <w:tblPr>
        <w:tblW w:w="87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2977"/>
        <w:gridCol w:w="4961"/>
      </w:tblGrid>
      <w:tr w:rsidR="005C23D4">
        <w:trPr>
          <w:trHeight w:val="567"/>
        </w:trPr>
        <w:tc>
          <w:tcPr>
            <w:tcW w:w="846" w:type="dxa"/>
            <w:vAlign w:val="center"/>
          </w:tcPr>
          <w:p w:rsidR="005C23D4" w:rsidRDefault="00921F10">
            <w:pPr>
              <w:spacing w:line="340" w:lineRule="exact"/>
              <w:jc w:val="center"/>
              <w:rPr>
                <w:rFonts w:ascii="Times New Roman" w:eastAsiaTheme="minorEastAsia" w:hAnsi="Times New Roman"/>
                <w:szCs w:val="21"/>
              </w:rPr>
            </w:pPr>
            <w:r>
              <w:rPr>
                <w:rFonts w:ascii="Times New Roman" w:eastAsiaTheme="minorEastAsia" w:hAnsi="Times New Roman" w:hint="eastAsia"/>
                <w:szCs w:val="21"/>
              </w:rPr>
              <w:t>序号</w:t>
            </w:r>
          </w:p>
        </w:tc>
        <w:tc>
          <w:tcPr>
            <w:tcW w:w="2977" w:type="dxa"/>
            <w:vAlign w:val="center"/>
          </w:tcPr>
          <w:p w:rsidR="005C23D4" w:rsidRDefault="00921F10">
            <w:pPr>
              <w:spacing w:line="340" w:lineRule="exact"/>
              <w:jc w:val="center"/>
              <w:rPr>
                <w:rFonts w:ascii="Times New Roman" w:eastAsiaTheme="minorEastAsia" w:hAnsi="Times New Roman"/>
                <w:szCs w:val="21"/>
              </w:rPr>
            </w:pPr>
            <w:r>
              <w:rPr>
                <w:rFonts w:ascii="Times New Roman" w:eastAsiaTheme="minorEastAsia" w:hAnsi="Times New Roman" w:hint="eastAsia"/>
                <w:szCs w:val="21"/>
              </w:rPr>
              <w:t>项目</w:t>
            </w:r>
          </w:p>
        </w:tc>
        <w:tc>
          <w:tcPr>
            <w:tcW w:w="4961" w:type="dxa"/>
            <w:vAlign w:val="center"/>
          </w:tcPr>
          <w:p w:rsidR="005C23D4" w:rsidRDefault="00921F10">
            <w:pPr>
              <w:spacing w:line="340" w:lineRule="exact"/>
              <w:jc w:val="center"/>
              <w:rPr>
                <w:rFonts w:ascii="Times New Roman" w:eastAsiaTheme="minorEastAsia" w:hAnsi="Times New Roman"/>
                <w:szCs w:val="21"/>
              </w:rPr>
            </w:pPr>
            <w:r>
              <w:rPr>
                <w:rFonts w:ascii="Times New Roman" w:eastAsiaTheme="minorEastAsia" w:hAnsi="Times New Roman" w:hint="eastAsia"/>
                <w:szCs w:val="21"/>
              </w:rPr>
              <w:t>投标人填写</w:t>
            </w:r>
          </w:p>
        </w:tc>
      </w:tr>
      <w:tr w:rsidR="005C23D4">
        <w:trPr>
          <w:trHeight w:val="567"/>
        </w:trPr>
        <w:tc>
          <w:tcPr>
            <w:tcW w:w="846" w:type="dxa"/>
            <w:vAlign w:val="center"/>
          </w:tcPr>
          <w:p w:rsidR="005C23D4" w:rsidRDefault="00921F10">
            <w:pPr>
              <w:spacing w:line="340" w:lineRule="exact"/>
              <w:jc w:val="center"/>
              <w:rPr>
                <w:rFonts w:ascii="Times New Roman" w:eastAsiaTheme="minorEastAsia" w:hAnsi="Times New Roman"/>
                <w:szCs w:val="21"/>
              </w:rPr>
            </w:pPr>
            <w:r>
              <w:rPr>
                <w:rFonts w:ascii="Times New Roman" w:eastAsiaTheme="minorEastAsia" w:hAnsi="Times New Roman"/>
                <w:szCs w:val="21"/>
              </w:rPr>
              <w:t>1</w:t>
            </w:r>
          </w:p>
        </w:tc>
        <w:tc>
          <w:tcPr>
            <w:tcW w:w="2977" w:type="dxa"/>
            <w:vAlign w:val="center"/>
          </w:tcPr>
          <w:p w:rsidR="005C23D4" w:rsidRDefault="00921F10">
            <w:pPr>
              <w:spacing w:line="340" w:lineRule="exact"/>
              <w:jc w:val="center"/>
              <w:rPr>
                <w:rFonts w:ascii="Times New Roman" w:eastAsiaTheme="minorEastAsia" w:hAnsi="Times New Roman"/>
                <w:szCs w:val="21"/>
              </w:rPr>
            </w:pPr>
            <w:r>
              <w:rPr>
                <w:rFonts w:ascii="Times New Roman" w:eastAsiaTheme="minorEastAsia" w:hAnsi="Times New Roman" w:hint="eastAsia"/>
                <w:szCs w:val="21"/>
              </w:rPr>
              <w:t>单位名称</w:t>
            </w:r>
          </w:p>
        </w:tc>
        <w:tc>
          <w:tcPr>
            <w:tcW w:w="4961" w:type="dxa"/>
            <w:vAlign w:val="center"/>
          </w:tcPr>
          <w:p w:rsidR="005C23D4" w:rsidRDefault="005C23D4">
            <w:pPr>
              <w:spacing w:line="340" w:lineRule="exact"/>
              <w:jc w:val="center"/>
              <w:rPr>
                <w:rFonts w:ascii="Times New Roman" w:eastAsiaTheme="minorEastAsia" w:hAnsi="Times New Roman"/>
                <w:szCs w:val="21"/>
              </w:rPr>
            </w:pPr>
          </w:p>
        </w:tc>
      </w:tr>
      <w:tr w:rsidR="005C23D4">
        <w:trPr>
          <w:trHeight w:val="567"/>
        </w:trPr>
        <w:tc>
          <w:tcPr>
            <w:tcW w:w="846" w:type="dxa"/>
            <w:vAlign w:val="center"/>
          </w:tcPr>
          <w:p w:rsidR="005C23D4" w:rsidRDefault="00921F10">
            <w:pPr>
              <w:spacing w:line="340" w:lineRule="exact"/>
              <w:jc w:val="center"/>
              <w:rPr>
                <w:rFonts w:ascii="Times New Roman" w:eastAsiaTheme="minorEastAsia" w:hAnsi="Times New Roman"/>
                <w:szCs w:val="21"/>
              </w:rPr>
            </w:pPr>
            <w:r>
              <w:rPr>
                <w:rFonts w:ascii="Times New Roman" w:eastAsiaTheme="minorEastAsia" w:hAnsi="Times New Roman"/>
                <w:szCs w:val="21"/>
              </w:rPr>
              <w:t>2</w:t>
            </w:r>
          </w:p>
        </w:tc>
        <w:tc>
          <w:tcPr>
            <w:tcW w:w="2977" w:type="dxa"/>
            <w:vAlign w:val="center"/>
          </w:tcPr>
          <w:p w:rsidR="005C23D4" w:rsidRDefault="00921F10">
            <w:pPr>
              <w:spacing w:line="340" w:lineRule="exact"/>
              <w:jc w:val="center"/>
              <w:rPr>
                <w:rFonts w:ascii="Times New Roman" w:eastAsiaTheme="minorEastAsia" w:hAnsi="Times New Roman"/>
                <w:szCs w:val="21"/>
              </w:rPr>
            </w:pPr>
            <w:r>
              <w:rPr>
                <w:rFonts w:ascii="Times New Roman" w:eastAsiaTheme="minorEastAsia" w:hAnsi="Times New Roman" w:hint="eastAsia"/>
                <w:szCs w:val="21"/>
                <w:lang w:eastAsia="zh-CN"/>
              </w:rPr>
              <w:t>企业资质</w:t>
            </w:r>
          </w:p>
        </w:tc>
        <w:tc>
          <w:tcPr>
            <w:tcW w:w="4961" w:type="dxa"/>
            <w:vAlign w:val="center"/>
          </w:tcPr>
          <w:p w:rsidR="005C23D4" w:rsidRDefault="005C23D4">
            <w:pPr>
              <w:spacing w:line="340" w:lineRule="exact"/>
              <w:jc w:val="center"/>
              <w:rPr>
                <w:rFonts w:ascii="Times New Roman" w:eastAsiaTheme="minorEastAsia" w:hAnsi="Times New Roman"/>
                <w:szCs w:val="21"/>
              </w:rPr>
            </w:pPr>
          </w:p>
        </w:tc>
      </w:tr>
      <w:tr w:rsidR="005C23D4">
        <w:trPr>
          <w:trHeight w:val="567"/>
        </w:trPr>
        <w:tc>
          <w:tcPr>
            <w:tcW w:w="846" w:type="dxa"/>
            <w:vAlign w:val="center"/>
          </w:tcPr>
          <w:p w:rsidR="005C23D4" w:rsidRDefault="00921F10">
            <w:pPr>
              <w:spacing w:line="340" w:lineRule="exact"/>
              <w:jc w:val="center"/>
              <w:rPr>
                <w:rFonts w:ascii="Times New Roman" w:eastAsiaTheme="minorEastAsia" w:hAnsi="Times New Roman"/>
                <w:szCs w:val="21"/>
              </w:rPr>
            </w:pPr>
            <w:r>
              <w:rPr>
                <w:rFonts w:ascii="Times New Roman" w:eastAsiaTheme="minorEastAsia" w:hAnsi="Times New Roman"/>
                <w:szCs w:val="21"/>
              </w:rPr>
              <w:t>3</w:t>
            </w:r>
          </w:p>
        </w:tc>
        <w:tc>
          <w:tcPr>
            <w:tcW w:w="2977" w:type="dxa"/>
            <w:vAlign w:val="center"/>
          </w:tcPr>
          <w:p w:rsidR="005C23D4" w:rsidRDefault="00921F10">
            <w:pPr>
              <w:spacing w:line="340" w:lineRule="exact"/>
              <w:jc w:val="center"/>
              <w:rPr>
                <w:rFonts w:ascii="Times New Roman" w:eastAsiaTheme="minorEastAsia" w:hAnsi="Times New Roman"/>
                <w:szCs w:val="21"/>
              </w:rPr>
            </w:pPr>
            <w:r>
              <w:rPr>
                <w:rFonts w:ascii="Times New Roman" w:eastAsiaTheme="minorEastAsia" w:hAnsi="Times New Roman" w:hint="eastAsia"/>
                <w:szCs w:val="21"/>
                <w:lang w:eastAsia="zh-CN"/>
              </w:rPr>
              <w:t>项目负责人姓名</w:t>
            </w:r>
          </w:p>
        </w:tc>
        <w:tc>
          <w:tcPr>
            <w:tcW w:w="4961" w:type="dxa"/>
            <w:vAlign w:val="center"/>
          </w:tcPr>
          <w:p w:rsidR="005C23D4" w:rsidRDefault="005C23D4">
            <w:pPr>
              <w:spacing w:line="340" w:lineRule="exact"/>
              <w:jc w:val="center"/>
              <w:rPr>
                <w:rFonts w:ascii="Times New Roman" w:eastAsiaTheme="minorEastAsia" w:hAnsi="Times New Roman"/>
                <w:szCs w:val="21"/>
              </w:rPr>
            </w:pPr>
          </w:p>
        </w:tc>
      </w:tr>
      <w:tr w:rsidR="005C23D4">
        <w:trPr>
          <w:trHeight w:val="567"/>
        </w:trPr>
        <w:tc>
          <w:tcPr>
            <w:tcW w:w="846" w:type="dxa"/>
            <w:vAlign w:val="center"/>
          </w:tcPr>
          <w:p w:rsidR="005C23D4" w:rsidRDefault="00921F10">
            <w:pPr>
              <w:spacing w:line="340" w:lineRule="exact"/>
              <w:jc w:val="center"/>
              <w:rPr>
                <w:rFonts w:ascii="Times New Roman" w:eastAsiaTheme="minorEastAsia" w:hAnsi="Times New Roman"/>
                <w:szCs w:val="21"/>
              </w:rPr>
            </w:pPr>
            <w:r>
              <w:rPr>
                <w:rFonts w:ascii="Times New Roman" w:eastAsiaTheme="minorEastAsia" w:hAnsi="Times New Roman"/>
                <w:szCs w:val="21"/>
              </w:rPr>
              <w:t>4</w:t>
            </w:r>
          </w:p>
        </w:tc>
        <w:tc>
          <w:tcPr>
            <w:tcW w:w="2977" w:type="dxa"/>
            <w:vAlign w:val="center"/>
          </w:tcPr>
          <w:p w:rsidR="005C23D4" w:rsidRDefault="00921F10">
            <w:pPr>
              <w:spacing w:line="340" w:lineRule="exact"/>
              <w:jc w:val="center"/>
              <w:rPr>
                <w:rFonts w:ascii="Times New Roman" w:eastAsiaTheme="minorEastAsia" w:hAnsi="Times New Roman"/>
                <w:szCs w:val="21"/>
              </w:rPr>
            </w:pPr>
            <w:r>
              <w:rPr>
                <w:rFonts w:ascii="Times New Roman" w:eastAsiaTheme="minorEastAsia" w:hAnsi="Times New Roman" w:hint="eastAsia"/>
                <w:szCs w:val="21"/>
                <w:lang w:eastAsia="zh-CN"/>
              </w:rPr>
              <w:t>职称证书及编号</w:t>
            </w:r>
          </w:p>
        </w:tc>
        <w:tc>
          <w:tcPr>
            <w:tcW w:w="4961" w:type="dxa"/>
            <w:vAlign w:val="center"/>
          </w:tcPr>
          <w:p w:rsidR="005C23D4" w:rsidRDefault="005C23D4">
            <w:pPr>
              <w:spacing w:line="340" w:lineRule="exact"/>
              <w:jc w:val="center"/>
              <w:rPr>
                <w:rFonts w:ascii="Times New Roman" w:eastAsiaTheme="minorEastAsia" w:hAnsi="Times New Roman"/>
                <w:szCs w:val="21"/>
              </w:rPr>
            </w:pPr>
          </w:p>
        </w:tc>
      </w:tr>
    </w:tbl>
    <w:p w:rsidR="005C23D4" w:rsidRDefault="005C23D4">
      <w:pPr>
        <w:jc w:val="center"/>
        <w:rPr>
          <w:rFonts w:ascii="Times New Roman" w:eastAsiaTheme="minorEastAsia" w:hAnsi="Times New Roman"/>
          <w:b/>
          <w:sz w:val="28"/>
          <w:szCs w:val="28"/>
        </w:rPr>
      </w:pPr>
    </w:p>
    <w:p w:rsidR="005C23D4" w:rsidRDefault="00921F10">
      <w:pPr>
        <w:spacing w:line="360" w:lineRule="auto"/>
        <w:ind w:left="945" w:hangingChars="450" w:hanging="945"/>
        <w:rPr>
          <w:rFonts w:ascii="Times New Roman" w:eastAsiaTheme="minorEastAsia" w:hAnsi="Times New Roman"/>
          <w:szCs w:val="21"/>
          <w:lang w:eastAsia="zh-CN"/>
        </w:rPr>
      </w:pPr>
      <w:r>
        <w:rPr>
          <w:rFonts w:ascii="Times New Roman" w:eastAsiaTheme="minorEastAsia" w:hAnsi="Times New Roman" w:hint="eastAsia"/>
          <w:szCs w:val="21"/>
          <w:lang w:eastAsia="zh-CN"/>
        </w:rPr>
        <w:t>说明</w:t>
      </w:r>
      <w:r>
        <w:rPr>
          <w:rFonts w:ascii="Times New Roman" w:eastAsiaTheme="minorEastAsia" w:hAnsi="Times New Roman"/>
          <w:szCs w:val="21"/>
          <w:lang w:eastAsia="zh-CN"/>
        </w:rPr>
        <w:t>：</w:t>
      </w:r>
    </w:p>
    <w:p w:rsidR="005C23D4" w:rsidRDefault="00921F10">
      <w:pPr>
        <w:spacing w:line="360" w:lineRule="auto"/>
        <w:ind w:firstLineChars="200" w:firstLine="420"/>
        <w:rPr>
          <w:rFonts w:ascii="Times New Roman" w:eastAsiaTheme="minorEastAsia" w:hAnsi="Times New Roman"/>
          <w:szCs w:val="21"/>
          <w:lang w:eastAsia="zh-CN"/>
        </w:rPr>
      </w:pPr>
      <w:r>
        <w:rPr>
          <w:rFonts w:ascii="Times New Roman" w:eastAsiaTheme="minorEastAsia" w:hAnsi="Times New Roman"/>
          <w:szCs w:val="21"/>
          <w:lang w:eastAsia="zh-CN"/>
        </w:rPr>
        <w:t>1.</w:t>
      </w:r>
      <w:r>
        <w:rPr>
          <w:rFonts w:ascii="Times New Roman" w:eastAsiaTheme="minorEastAsia" w:hAnsi="Times New Roman"/>
          <w:szCs w:val="21"/>
          <w:lang w:eastAsia="zh-CN"/>
        </w:rPr>
        <w:t>上表由投标人</w:t>
      </w:r>
      <w:r>
        <w:rPr>
          <w:rFonts w:ascii="Times New Roman" w:eastAsiaTheme="minorEastAsia" w:hAnsi="Times New Roman" w:hint="eastAsia"/>
          <w:szCs w:val="21"/>
          <w:lang w:eastAsia="zh-CN"/>
        </w:rPr>
        <w:t>满足招标文件资格要求基础上</w:t>
      </w:r>
      <w:r>
        <w:rPr>
          <w:rFonts w:ascii="Times New Roman" w:eastAsiaTheme="minorEastAsia" w:hAnsi="Times New Roman"/>
          <w:szCs w:val="21"/>
          <w:lang w:eastAsia="zh-CN"/>
        </w:rPr>
        <w:t>填写，必须与投标人递交的投标文件所列情况一致且确保其真实性。</w:t>
      </w:r>
      <w:r>
        <w:rPr>
          <w:rFonts w:ascii="Times New Roman" w:eastAsiaTheme="minorEastAsia" w:hAnsi="Times New Roman" w:hint="eastAsia"/>
          <w:b/>
          <w:szCs w:val="21"/>
          <w:lang w:eastAsia="zh-CN"/>
        </w:rPr>
        <w:t>招标人根据有关法律法规的规定，可选取对应内容进行公示</w:t>
      </w:r>
      <w:r>
        <w:rPr>
          <w:rFonts w:ascii="Times New Roman" w:eastAsiaTheme="minorEastAsia" w:hAnsi="Times New Roman" w:hint="eastAsia"/>
          <w:szCs w:val="21"/>
          <w:lang w:eastAsia="zh-CN"/>
        </w:rPr>
        <w:t>。</w:t>
      </w:r>
    </w:p>
    <w:p w:rsidR="005C23D4" w:rsidRDefault="00921F10">
      <w:pPr>
        <w:spacing w:line="360" w:lineRule="auto"/>
        <w:ind w:firstLineChars="200" w:firstLine="420"/>
        <w:rPr>
          <w:rFonts w:ascii="Times New Roman" w:eastAsiaTheme="minorEastAsia" w:hAnsi="Times New Roman"/>
          <w:szCs w:val="21"/>
          <w:lang w:eastAsia="zh-CN"/>
        </w:rPr>
      </w:pPr>
      <w:r>
        <w:rPr>
          <w:rFonts w:ascii="Times New Roman" w:eastAsiaTheme="minorEastAsia" w:hAnsi="Times New Roman" w:hint="eastAsia"/>
          <w:szCs w:val="21"/>
          <w:lang w:eastAsia="zh-CN"/>
        </w:rPr>
        <w:t>2</w:t>
      </w:r>
      <w:r>
        <w:rPr>
          <w:rFonts w:ascii="Times New Roman" w:eastAsiaTheme="minorEastAsia" w:hAnsi="Times New Roman"/>
          <w:szCs w:val="21"/>
          <w:lang w:eastAsia="zh-CN"/>
        </w:rPr>
        <w:t>.</w:t>
      </w:r>
      <w:r>
        <w:rPr>
          <w:rFonts w:ascii="Times New Roman" w:eastAsiaTheme="minorEastAsia" w:hAnsi="Times New Roman"/>
          <w:szCs w:val="21"/>
          <w:lang w:eastAsia="zh-CN"/>
        </w:rPr>
        <w:t>上述表格应随投标文件一起提供。</w:t>
      </w:r>
    </w:p>
    <w:p w:rsidR="005C23D4" w:rsidRDefault="005C23D4">
      <w:pPr>
        <w:rPr>
          <w:rFonts w:ascii="Times New Roman" w:eastAsiaTheme="minorEastAsia" w:hAnsi="Times New Roman"/>
          <w:lang w:eastAsia="zh-CN"/>
        </w:rPr>
      </w:pPr>
    </w:p>
    <w:p w:rsidR="005C23D4" w:rsidRDefault="00921F10">
      <w:pPr>
        <w:widowControl/>
        <w:rPr>
          <w:rFonts w:ascii="Times New Roman" w:eastAsiaTheme="minorEastAsia" w:hAnsi="Times New Roman"/>
          <w:sz w:val="28"/>
          <w:szCs w:val="28"/>
          <w:lang w:eastAsia="zh-CN"/>
        </w:rPr>
      </w:pPr>
      <w:r>
        <w:rPr>
          <w:rFonts w:ascii="Times New Roman" w:eastAsiaTheme="minorEastAsia" w:hAnsi="Times New Roman"/>
          <w:lang w:eastAsia="zh-CN"/>
        </w:rPr>
        <w:br w:type="page"/>
      </w:r>
    </w:p>
    <w:p w:rsidR="005C23D4" w:rsidRDefault="00921F10">
      <w:pPr>
        <w:pStyle w:val="3"/>
        <w:rPr>
          <w:rFonts w:ascii="Times New Roman" w:eastAsiaTheme="minorEastAsia" w:hAnsi="Times New Roman"/>
          <w:lang w:eastAsia="zh-CN"/>
        </w:rPr>
      </w:pPr>
      <w:bookmarkStart w:id="1119" w:name="_Toc131758397"/>
      <w:r>
        <w:rPr>
          <w:rFonts w:ascii="Times New Roman" w:eastAsiaTheme="minorEastAsia" w:hAnsi="Times New Roman" w:hint="eastAsia"/>
          <w:lang w:eastAsia="zh-CN"/>
        </w:rPr>
        <w:lastRenderedPageBreak/>
        <w:t>（二）更优承诺</w:t>
      </w:r>
      <w:bookmarkEnd w:id="1114"/>
      <w:bookmarkEnd w:id="1115"/>
      <w:bookmarkEnd w:id="1116"/>
      <w:bookmarkEnd w:id="1119"/>
    </w:p>
    <w:p w:rsidR="005C23D4" w:rsidRDefault="005C23D4">
      <w:pPr>
        <w:widowControl/>
        <w:ind w:firstLineChars="200" w:firstLine="420"/>
        <w:rPr>
          <w:rFonts w:ascii="Times New Roman" w:eastAsiaTheme="minorEastAsia" w:hAnsi="Times New Roman"/>
          <w:lang w:eastAsia="zh-CN"/>
        </w:rPr>
      </w:pPr>
    </w:p>
    <w:p w:rsidR="005C23D4" w:rsidRDefault="00921F10">
      <w:pPr>
        <w:widowControl/>
        <w:ind w:firstLineChars="200" w:firstLine="420"/>
        <w:rPr>
          <w:rFonts w:ascii="Times New Roman" w:eastAsiaTheme="minorEastAsia" w:hAnsi="Times New Roman"/>
          <w:szCs w:val="21"/>
          <w:lang w:eastAsia="zh-CN"/>
        </w:rPr>
      </w:pPr>
      <w:r>
        <w:rPr>
          <w:rFonts w:ascii="Times New Roman" w:eastAsiaTheme="minorEastAsia" w:hAnsi="Times New Roman" w:hint="eastAsia"/>
          <w:szCs w:val="21"/>
          <w:lang w:eastAsia="zh-CN"/>
        </w:rPr>
        <w:t>投标人若有比招标文件更优的承诺，请列明在此处。</w:t>
      </w:r>
      <w:bookmarkStart w:id="1120" w:name="_Toc5757"/>
      <w:bookmarkStart w:id="1121" w:name="_Toc10648625"/>
      <w:bookmarkStart w:id="1122" w:name="_Toc22421"/>
    </w:p>
    <w:p w:rsidR="005C23D4" w:rsidRDefault="005C23D4">
      <w:pPr>
        <w:widowControl/>
        <w:ind w:firstLineChars="200" w:firstLine="420"/>
        <w:rPr>
          <w:rFonts w:ascii="Times New Roman" w:eastAsiaTheme="minorEastAsia" w:hAnsi="Times New Roman"/>
          <w:szCs w:val="21"/>
          <w:lang w:eastAsia="zh-CN"/>
        </w:rPr>
      </w:pPr>
    </w:p>
    <w:p w:rsidR="005C23D4" w:rsidRDefault="005C23D4">
      <w:pPr>
        <w:widowControl/>
        <w:ind w:firstLineChars="200" w:firstLine="420"/>
        <w:rPr>
          <w:rFonts w:ascii="Times New Roman" w:eastAsiaTheme="minorEastAsia" w:hAnsi="Times New Roman"/>
          <w:szCs w:val="21"/>
          <w:lang w:eastAsia="zh-CN"/>
        </w:rPr>
      </w:pPr>
    </w:p>
    <w:p w:rsidR="005C23D4" w:rsidRDefault="005C23D4">
      <w:pPr>
        <w:widowControl/>
        <w:ind w:firstLineChars="200" w:firstLine="420"/>
        <w:rPr>
          <w:rFonts w:ascii="Times New Roman" w:eastAsiaTheme="minorEastAsia" w:hAnsi="Times New Roman"/>
          <w:szCs w:val="21"/>
          <w:lang w:eastAsia="zh-CN"/>
        </w:rPr>
      </w:pPr>
    </w:p>
    <w:p w:rsidR="005C23D4" w:rsidRDefault="00921F10">
      <w:pPr>
        <w:pStyle w:val="3"/>
        <w:rPr>
          <w:rFonts w:ascii="Times New Roman" w:eastAsiaTheme="minorEastAsia" w:hAnsi="Times New Roman"/>
          <w:lang w:eastAsia="zh-CN"/>
        </w:rPr>
      </w:pPr>
      <w:bookmarkStart w:id="1123" w:name="_Toc131758398"/>
      <w:r>
        <w:rPr>
          <w:rFonts w:ascii="Times New Roman" w:eastAsiaTheme="minorEastAsia" w:hAnsi="Times New Roman" w:hint="eastAsia"/>
          <w:lang w:eastAsia="zh-CN"/>
        </w:rPr>
        <w:t>（三）其他</w:t>
      </w:r>
      <w:r>
        <w:rPr>
          <w:rFonts w:ascii="Times New Roman" w:eastAsiaTheme="minorEastAsia" w:hAnsi="Times New Roman"/>
          <w:lang w:eastAsia="zh-CN"/>
        </w:rPr>
        <w:t>资料</w:t>
      </w:r>
      <w:bookmarkEnd w:id="1117"/>
      <w:bookmarkEnd w:id="1118"/>
      <w:bookmarkEnd w:id="1120"/>
      <w:bookmarkEnd w:id="1121"/>
      <w:bookmarkEnd w:id="1122"/>
      <w:bookmarkEnd w:id="1123"/>
    </w:p>
    <w:bookmarkEnd w:id="1102"/>
    <w:bookmarkEnd w:id="1103"/>
    <w:bookmarkEnd w:id="1104"/>
    <w:bookmarkEnd w:id="1105"/>
    <w:bookmarkEnd w:id="1106"/>
    <w:p w:rsidR="005C23D4" w:rsidRDefault="00921F10">
      <w:pPr>
        <w:spacing w:line="360" w:lineRule="auto"/>
        <w:ind w:firstLineChars="200" w:firstLine="480"/>
        <w:rPr>
          <w:rFonts w:ascii="Times New Roman" w:hAnsi="Times New Roman" w:cs="Times New Roman"/>
          <w:kern w:val="2"/>
          <w:lang w:eastAsia="zh-CN"/>
        </w:rPr>
      </w:pPr>
      <w:r>
        <w:rPr>
          <w:rFonts w:ascii="Times New Roman" w:hAnsi="Times New Roman" w:cs="Times New Roman" w:hint="eastAsia"/>
          <w:kern w:val="2"/>
          <w:sz w:val="24"/>
          <w:szCs w:val="24"/>
          <w:lang w:eastAsia="zh-CN"/>
        </w:rPr>
        <w:t>投标人认为有必要提交的其他资料，格式自定。</w:t>
      </w:r>
    </w:p>
    <w:p w:rsidR="005C23D4" w:rsidRDefault="005C23D4">
      <w:pPr>
        <w:widowControl/>
        <w:ind w:firstLineChars="200" w:firstLine="420"/>
        <w:rPr>
          <w:rFonts w:ascii="Times New Roman" w:eastAsiaTheme="minorEastAsia" w:hAnsi="Times New Roman" w:cs="Times New Roman"/>
          <w:color w:val="FF0000"/>
          <w:lang w:eastAsia="zh-CN"/>
        </w:rPr>
      </w:pPr>
    </w:p>
    <w:sectPr w:rsidR="005C23D4">
      <w:footerReference w:type="default" r:id="rId21"/>
      <w:pgSz w:w="12240" w:h="15840"/>
      <w:pgMar w:top="1400" w:right="1720" w:bottom="1120" w:left="1720" w:header="0" w:footer="92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33FE4" w:rsidRDefault="00533FE4">
      <w:r>
        <w:separator/>
      </w:r>
    </w:p>
  </w:endnote>
  <w:endnote w:type="continuationSeparator" w:id="0">
    <w:p w:rsidR="00533FE4" w:rsidRDefault="00533F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icrosoft JhengHei">
    <w:panose1 w:val="020B0604030504040204"/>
    <w:charset w:val="88"/>
    <w:family w:val="swiss"/>
    <w:pitch w:val="variable"/>
    <w:sig w:usb0="000002A7" w:usb1="28CF4400" w:usb2="00000016" w:usb3="00000000" w:csb0="00100009" w:csb1="00000000"/>
  </w:font>
  <w:font w:name="MingLiU">
    <w:altName w:val="細明體"/>
    <w:panose1 w:val="02010609000101010101"/>
    <w:charset w:val="88"/>
    <w:family w:val="modern"/>
    <w:pitch w:val="fixed"/>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仿宋体-10Point">
    <w:altName w:val="Times New Roman"/>
    <w:charset w:val="00"/>
    <w:family w:val="auto"/>
    <w:pitch w:val="default"/>
    <w:sig w:usb0="00000000" w:usb1="00000000" w:usb2="00000000"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楷体_GB2312">
    <w:altName w:val="楷体"/>
    <w:panose1 w:val="02010609030101010101"/>
    <w:charset w:val="86"/>
    <w:family w:val="modern"/>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Arial Unicode MS">
    <w:altName w:val="Malgun Gothic Semilight"/>
    <w:panose1 w:val="020B0604020202020204"/>
    <w:charset w:val="86"/>
    <w:family w:val="swiss"/>
    <w:pitch w:val="default"/>
    <w:sig w:usb0="00000000" w:usb1="00000000" w:usb2="0000003F" w:usb3="00000000" w:csb0="603F01FF" w:csb1="FFFF0000"/>
  </w:font>
  <w:font w:name="全真中明體">
    <w:altName w:val="MingLiU-ExtB"/>
    <w:charset w:val="88"/>
    <w:family w:val="roman"/>
    <w:pitch w:val="default"/>
    <w:sig w:usb0="00000000" w:usb1="00000000" w:usb2="00000010" w:usb3="00000000" w:csb0="00100000" w:csb1="00000000"/>
  </w:font>
  <w:font w:name="微软雅黑">
    <w:panose1 w:val="020B0503020204020204"/>
    <w:charset w:val="86"/>
    <w:family w:val="swiss"/>
    <w:pitch w:val="variable"/>
    <w:sig w:usb0="80000287" w:usb1="2ACF3C50" w:usb2="00000016" w:usb3="00000000" w:csb0="0004001F" w:csb1="00000000"/>
  </w:font>
  <w:font w:name="方正小标宋简体">
    <w:panose1 w:val="03000509000000000000"/>
    <w:charset w:val="86"/>
    <w:family w:val="script"/>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宋?">
    <w:altName w:val="宋体"/>
    <w:charset w:val="81"/>
    <w:family w:val="auto"/>
    <w:pitch w:val="default"/>
    <w:sig w:usb0="00000000" w:usb1="0000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306566"/>
    </w:sdtPr>
    <w:sdtEndPr/>
    <w:sdtContent>
      <w:p w:rsidR="00921F10" w:rsidRDefault="00921F10">
        <w:pPr>
          <w:pStyle w:val="af5"/>
          <w:jc w:val="center"/>
        </w:pPr>
        <w:r>
          <w:fldChar w:fldCharType="begin"/>
        </w:r>
        <w:r>
          <w:instrText>PAGE   \* MERGEFORMAT</w:instrText>
        </w:r>
        <w:r>
          <w:fldChar w:fldCharType="separate"/>
        </w:r>
        <w:r>
          <w:rPr>
            <w:lang w:val="zh-CN" w:eastAsia="zh-CN"/>
          </w:rPr>
          <w:t>26</w:t>
        </w:r>
        <w:r>
          <w:rPr>
            <w:lang w:val="zh-CN" w:eastAsia="zh-CN"/>
          </w:rPr>
          <w:fldChar w:fldCharType="end"/>
        </w:r>
      </w:p>
    </w:sdtContent>
  </w:sdt>
  <w:p w:rsidR="00921F10" w:rsidRDefault="00921F10">
    <w:pPr>
      <w:pStyle w:val="aa"/>
      <w:spacing w:line="14" w:lineRule="auto"/>
      <w:rPr>
        <w:sz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2628135"/>
    </w:sdtPr>
    <w:sdtEndPr/>
    <w:sdtContent>
      <w:p w:rsidR="00921F10" w:rsidRDefault="00921F10">
        <w:pPr>
          <w:pStyle w:val="af5"/>
          <w:jc w:val="center"/>
        </w:pPr>
        <w:r>
          <w:fldChar w:fldCharType="begin"/>
        </w:r>
        <w:r>
          <w:instrText>PAGE   \* MERGEFORMAT</w:instrText>
        </w:r>
        <w:r>
          <w:fldChar w:fldCharType="separate"/>
        </w:r>
        <w:r>
          <w:rPr>
            <w:lang w:val="zh-CN" w:eastAsia="zh-CN"/>
          </w:rPr>
          <w:t>34</w:t>
        </w:r>
        <w:r>
          <w:rPr>
            <w:lang w:val="zh-CN" w:eastAsia="zh-CN"/>
          </w:rPr>
          <w:fldChar w:fldCharType="end"/>
        </w:r>
      </w:p>
    </w:sdtContent>
  </w:sdt>
  <w:p w:rsidR="00921F10" w:rsidRDefault="00921F10">
    <w:pPr>
      <w:pStyle w:val="aa"/>
      <w:spacing w:line="14" w:lineRule="auto"/>
      <w:rPr>
        <w:sz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1F10" w:rsidRDefault="00921F10">
    <w:pPr>
      <w:spacing w:line="196" w:lineRule="auto"/>
      <w:ind w:left="4201"/>
      <w:rPr>
        <w:rFonts w:eastAsia="Times New Roman"/>
        <w:sz w:val="17"/>
        <w:szCs w:val="17"/>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1F10" w:rsidRDefault="00921F10">
    <w:pPr>
      <w:pStyle w:val="af5"/>
      <w:jc w:val="center"/>
      <w:rPr>
        <w:sz w:val="20"/>
      </w:rPr>
    </w:pPr>
  </w:p>
  <w:p w:rsidR="00921F10" w:rsidRDefault="00921F10">
    <w:pPr>
      <w:pStyle w:val="af5"/>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1F10" w:rsidRDefault="00921F10">
    <w:pPr>
      <w:pStyle w:val="aa"/>
      <w:spacing w:line="14" w:lineRule="auto"/>
      <w:rPr>
        <w:sz w:val="20"/>
      </w:rPr>
    </w:pPr>
    <w:r>
      <w:rPr>
        <w:noProof/>
        <w:sz w:val="20"/>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47955"/>
              <wp:effectExtent l="0" t="0" r="0" b="0"/>
              <wp:wrapNone/>
              <wp:docPr id="6" name="文本框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47955"/>
                      </a:xfrm>
                      <a:prstGeom prst="rect">
                        <a:avLst/>
                      </a:prstGeom>
                      <a:noFill/>
                      <a:ln>
                        <a:noFill/>
                      </a:ln>
                      <a:effectLst/>
                    </wps:spPr>
                    <wps:txbx>
                      <w:txbxContent>
                        <w:p w:rsidR="00921F10" w:rsidRDefault="00921F10">
                          <w:pPr>
                            <w:pStyle w:val="af5"/>
                            <w:rPr>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lang w:eastAsia="zh-CN"/>
                            </w:rPr>
                            <w:t>55</w:t>
                          </w:r>
                          <w:r>
                            <w:rPr>
                              <w:rFonts w:hint="eastAsia"/>
                              <w:lang w:eastAsia="zh-CN"/>
                            </w:rPr>
                            <w:fldChar w:fldCharType="end"/>
                          </w:r>
                        </w:p>
                      </w:txbxContent>
                    </wps:txbx>
                    <wps:bodyPr rot="0" vert="horz" wrap="none" lIns="0" tIns="0" rIns="0" bIns="0" anchor="t" anchorCtr="0" upright="1">
                      <a:spAutoFit/>
                    </wps:bodyPr>
                  </wps:wsp>
                </a:graphicData>
              </a:graphic>
            </wp:anchor>
          </w:drawing>
        </mc:Choice>
        <mc:Fallback>
          <w:pict>
            <v:rect id="文本框 18" o:spid="_x0000_s1026" style="position:absolute;margin-left:0;margin-top:0;width:9.05pt;height:11.6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" filled="f" stroked="f">
              <v:textbox style="mso-fit-shape-to-text:t" inset="0,0,0,0">
                <w:txbxContent>
                  <w:p w:rsidR="00921F10" w:rsidRDefault="00921F10">
                    <w:pPr>
                      <w:pStyle w:val="af5"/>
                      <w:rPr>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lang w:eastAsia="zh-CN"/>
                      </w:rPr>
                      <w:t>55</w:t>
                    </w:r>
                    <w:r>
                      <w:rPr>
                        <w:rFonts w:hint="eastAsia"/>
                        <w:lang w:eastAsia="zh-CN"/>
                      </w:rPr>
                      <w:fldChar w:fldCharType="end"/>
                    </w:r>
                  </w:p>
                </w:txbxContent>
              </v:textbox>
              <w10:wrap anchorx="margin"/>
            </v:rect>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1F10" w:rsidRDefault="00921F10">
    <w:pPr>
      <w:pStyle w:val="aa"/>
      <w:spacing w:line="14" w:lineRule="auto"/>
      <w:rPr>
        <w:sz w:val="20"/>
      </w:rPr>
    </w:pPr>
    <w:r>
      <w:rPr>
        <w:noProof/>
        <w:sz w:val="20"/>
        <w:lang w:eastAsia="zh-CN"/>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147955"/>
              <wp:effectExtent l="0" t="0" r="0" b="0"/>
              <wp:wrapNone/>
              <wp:docPr id="5" name="文本框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47955"/>
                      </a:xfrm>
                      <a:prstGeom prst="rect">
                        <a:avLst/>
                      </a:prstGeom>
                      <a:noFill/>
                      <a:ln>
                        <a:noFill/>
                      </a:ln>
                      <a:effectLst/>
                    </wps:spPr>
                    <wps:txbx>
                      <w:txbxContent>
                        <w:p w:rsidR="00921F10" w:rsidRDefault="00921F10">
                          <w:pPr>
                            <w:pStyle w:val="af5"/>
                            <w:rPr>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lang w:eastAsia="zh-CN"/>
                            </w:rPr>
                            <w:t>63</w:t>
                          </w:r>
                          <w:r>
                            <w:rPr>
                              <w:rFonts w:hint="eastAsia"/>
                              <w:lang w:eastAsia="zh-CN"/>
                            </w:rPr>
                            <w:fldChar w:fldCharType="end"/>
                          </w:r>
                        </w:p>
                      </w:txbxContent>
                    </wps:txbx>
                    <wps:bodyPr rot="0" vert="horz" wrap="none" lIns="0" tIns="0" rIns="0" bIns="0" anchor="t" anchorCtr="0" upright="1">
                      <a:spAutoFit/>
                    </wps:bodyPr>
                  </wps:wsp>
                </a:graphicData>
              </a:graphic>
            </wp:anchor>
          </w:drawing>
        </mc:Choice>
        <mc:Fallback>
          <w:pict>
            <v:rect id="文本框 19" o:spid="_x0000_s1027" style="position:absolute;margin-left:0;margin-top:0;width:9.05pt;height:11.65pt;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" filled="f" stroked="f">
              <v:textbox style="mso-fit-shape-to-text:t" inset="0,0,0,0">
                <w:txbxContent>
                  <w:p w:rsidR="00921F10" w:rsidRDefault="00921F10">
                    <w:pPr>
                      <w:pStyle w:val="af5"/>
                      <w:rPr>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lang w:eastAsia="zh-CN"/>
                      </w:rPr>
                      <w:t>63</w:t>
                    </w:r>
                    <w:r>
                      <w:rPr>
                        <w:rFonts w:hint="eastAsia"/>
                        <w:lang w:eastAsia="zh-CN"/>
                      </w:rPr>
                      <w:fldChar w:fldCharType="end"/>
                    </w:r>
                  </w:p>
                </w:txbxContent>
              </v:textbox>
              <w10:wrap anchorx="margin"/>
            </v:rect>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97011682"/>
    </w:sdtPr>
    <w:sdtEndPr/>
    <w:sdtContent>
      <w:p w:rsidR="00921F10" w:rsidRDefault="00921F10">
        <w:pPr>
          <w:pStyle w:val="af5"/>
          <w:jc w:val="center"/>
        </w:pPr>
        <w:r>
          <w:fldChar w:fldCharType="begin"/>
        </w:r>
        <w:r>
          <w:instrText>PAGE   \* MERGEFORMAT</w:instrText>
        </w:r>
        <w:r>
          <w:fldChar w:fldCharType="separate"/>
        </w:r>
        <w:r>
          <w:rPr>
            <w:lang w:val="zh-CN" w:eastAsia="zh-CN"/>
          </w:rPr>
          <w:t>77</w:t>
        </w:r>
        <w:r>
          <w:rPr>
            <w:lang w:val="zh-CN" w:eastAsia="zh-CN"/>
          </w:rPr>
          <w:fldChar w:fldCharType="end"/>
        </w:r>
      </w:p>
    </w:sdtContent>
  </w:sdt>
  <w:p w:rsidR="00921F10" w:rsidRDefault="00921F10">
    <w:pPr>
      <w:pStyle w:val="af5"/>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37808746"/>
    </w:sdtPr>
    <w:sdtEndPr/>
    <w:sdtContent>
      <w:p w:rsidR="00921F10" w:rsidRDefault="00921F10">
        <w:pPr>
          <w:pStyle w:val="af5"/>
          <w:jc w:val="center"/>
        </w:pPr>
        <w:r>
          <w:fldChar w:fldCharType="begin"/>
        </w:r>
        <w:r>
          <w:instrText>PAGE   \* MERGEFORMAT</w:instrText>
        </w:r>
        <w:r>
          <w:fldChar w:fldCharType="separate"/>
        </w:r>
        <w:r>
          <w:rPr>
            <w:lang w:val="zh-CN" w:eastAsia="zh-CN"/>
          </w:rPr>
          <w:t>81</w:t>
        </w:r>
        <w:r>
          <w:rPr>
            <w:lang w:val="zh-CN" w:eastAsia="zh-CN"/>
          </w:rPr>
          <w:fldChar w:fldCharType="end"/>
        </w:r>
      </w:p>
    </w:sdtContent>
  </w:sdt>
  <w:p w:rsidR="00921F10" w:rsidRDefault="00921F10">
    <w:pPr>
      <w:pStyle w:val="aa"/>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33FE4" w:rsidRDefault="00533FE4">
      <w:r>
        <w:separator/>
      </w:r>
    </w:p>
  </w:footnote>
  <w:footnote w:type="continuationSeparator" w:id="0">
    <w:p w:rsidR="00533FE4" w:rsidRDefault="00533F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1F10" w:rsidRDefault="00921F10">
    <w:pPr>
      <w:pStyle w:val="af7"/>
      <w:pBdr>
        <w:bottom w:val="none" w:sz="0" w:space="1"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1F10" w:rsidRDefault="00921F10">
    <w:pPr>
      <w:pStyle w:val="af7"/>
      <w:jc w:val="both"/>
      <w:rPr>
        <w:rFonts w:eastAsia="等线"/>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1F10" w:rsidRDefault="00921F10">
    <w:pPr>
      <w:pStyle w:val="af7"/>
      <w:pBdr>
        <w:bottom w:val="none" w:sz="0" w:space="0" w:color="auto"/>
      </w:pBd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1F10" w:rsidRDefault="00921F10">
    <w:pPr>
      <w:pStyle w:val="af7"/>
      <w:pBdr>
        <w:bottom w:val="none" w:sz="0" w:space="0" w:color="auto"/>
      </w:pBd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1F10" w:rsidRDefault="00921F10">
    <w:pPr>
      <w:pStyle w:val="af7"/>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1FFEF42"/>
    <w:multiLevelType w:val="singleLevel"/>
    <w:tmpl w:val="B1FFEF42"/>
    <w:lvl w:ilvl="0">
      <w:start w:val="1"/>
      <w:numFmt w:val="decimal"/>
      <w:suff w:val="nothing"/>
      <w:lvlText w:val="%1．"/>
      <w:lvlJc w:val="left"/>
      <w:pPr>
        <w:ind w:left="0" w:firstLine="400"/>
      </w:pPr>
      <w:rPr>
        <w:rFonts w:hint="default"/>
      </w:rPr>
    </w:lvl>
  </w:abstractNum>
  <w:abstractNum w:abstractNumId="1" w15:restartNumberingAfterBreak="0">
    <w:nsid w:val="DB3F9ACA"/>
    <w:multiLevelType w:val="singleLevel"/>
    <w:tmpl w:val="DB3F9ACA"/>
    <w:lvl w:ilvl="0">
      <w:start w:val="1"/>
      <w:numFmt w:val="decimal"/>
      <w:lvlText w:val="(%1)"/>
      <w:lvlJc w:val="left"/>
      <w:pPr>
        <w:ind w:left="425" w:hanging="425"/>
      </w:pPr>
      <w:rPr>
        <w:rFonts w:hint="default"/>
      </w:rPr>
    </w:lvl>
  </w:abstractNum>
  <w:abstractNum w:abstractNumId="2" w15:restartNumberingAfterBreak="0">
    <w:nsid w:val="03C95A34"/>
    <w:multiLevelType w:val="multilevel"/>
    <w:tmpl w:val="03C95A34"/>
    <w:lvl w:ilvl="0">
      <w:start w:val="1"/>
      <w:numFmt w:val="decimal"/>
      <w:pStyle w:val="2"/>
      <w:lvlText w:val="%1."/>
      <w:lvlJc w:val="left"/>
      <w:pPr>
        <w:tabs>
          <w:tab w:val="left" w:pos="425"/>
        </w:tabs>
        <w:ind w:left="425" w:hanging="425"/>
      </w:pPr>
      <w:rPr>
        <w:rFonts w:hint="eastAsia"/>
      </w:rPr>
    </w:lvl>
    <w:lvl w:ilvl="1">
      <w:start w:val="1"/>
      <w:numFmt w:val="decimal"/>
      <w:pStyle w:val="1"/>
      <w:lvlText w:val="%1.%2."/>
      <w:lvlJc w:val="left"/>
      <w:pPr>
        <w:tabs>
          <w:tab w:val="left" w:pos="747"/>
        </w:tabs>
        <w:ind w:left="747" w:hanging="567"/>
      </w:pPr>
      <w:rPr>
        <w:rFonts w:hint="eastAsia"/>
      </w:rPr>
    </w:lvl>
    <w:lvl w:ilvl="2">
      <w:start w:val="1"/>
      <w:numFmt w:val="decimal"/>
      <w:lvlText w:val="%1.%2.%3."/>
      <w:lvlJc w:val="left"/>
      <w:pPr>
        <w:tabs>
          <w:tab w:val="left" w:pos="709"/>
        </w:tabs>
        <w:ind w:left="709" w:hanging="709"/>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3" w15:restartNumberingAfterBreak="0">
    <w:nsid w:val="13DD2AD3"/>
    <w:multiLevelType w:val="singleLevel"/>
    <w:tmpl w:val="13DD2AD3"/>
    <w:lvl w:ilvl="0">
      <w:start w:val="1"/>
      <w:numFmt w:val="decimal"/>
      <w:suff w:val="space"/>
      <w:lvlText w:val="%1."/>
      <w:lvlJc w:val="left"/>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hideSpellingErrors/>
  <w:defaultTabStop w:val="105"/>
  <w:drawingGridHorizontalSpacing w:val="0"/>
  <w:noPunctuationKerning/>
  <w:characterSpacingControl w:val="doNotCompres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mE0Y2Y1OWU3ODU0MTVhNjFlNzU1NmI0ZjM3MGY5MjIifQ=="/>
    <w:docVar w:name="KSO_WPS_MARK_KEY" w:val="648107eb-ebc7-4b31-af2b-55c9618b6aa6"/>
  </w:docVars>
  <w:rsids>
    <w:rsidRoot w:val="00176D12"/>
    <w:rsid w:val="00003576"/>
    <w:rsid w:val="0001200F"/>
    <w:rsid w:val="00017126"/>
    <w:rsid w:val="0002357D"/>
    <w:rsid w:val="00032A5A"/>
    <w:rsid w:val="00033B23"/>
    <w:rsid w:val="00036A40"/>
    <w:rsid w:val="000446AB"/>
    <w:rsid w:val="00047FBA"/>
    <w:rsid w:val="000509D3"/>
    <w:rsid w:val="00053948"/>
    <w:rsid w:val="000542CD"/>
    <w:rsid w:val="000576B2"/>
    <w:rsid w:val="000627E3"/>
    <w:rsid w:val="00073C85"/>
    <w:rsid w:val="00076791"/>
    <w:rsid w:val="00082292"/>
    <w:rsid w:val="00084F4F"/>
    <w:rsid w:val="000955A1"/>
    <w:rsid w:val="0009609F"/>
    <w:rsid w:val="000969F6"/>
    <w:rsid w:val="00097CD4"/>
    <w:rsid w:val="000A3AA5"/>
    <w:rsid w:val="000A56B5"/>
    <w:rsid w:val="000A7F6C"/>
    <w:rsid w:val="000A7FC7"/>
    <w:rsid w:val="000B353B"/>
    <w:rsid w:val="000B5A1D"/>
    <w:rsid w:val="000B5B46"/>
    <w:rsid w:val="000C1ACF"/>
    <w:rsid w:val="000C4762"/>
    <w:rsid w:val="000C48B9"/>
    <w:rsid w:val="000C7D19"/>
    <w:rsid w:val="000D220A"/>
    <w:rsid w:val="000D6428"/>
    <w:rsid w:val="000E01C2"/>
    <w:rsid w:val="000E3FC3"/>
    <w:rsid w:val="000E7A99"/>
    <w:rsid w:val="000E7C8B"/>
    <w:rsid w:val="000F05D2"/>
    <w:rsid w:val="000F36E2"/>
    <w:rsid w:val="000F4528"/>
    <w:rsid w:val="0010549A"/>
    <w:rsid w:val="00105F2C"/>
    <w:rsid w:val="001128DE"/>
    <w:rsid w:val="001130EC"/>
    <w:rsid w:val="00116C73"/>
    <w:rsid w:val="00123772"/>
    <w:rsid w:val="001261A2"/>
    <w:rsid w:val="001332EC"/>
    <w:rsid w:val="00145539"/>
    <w:rsid w:val="00155351"/>
    <w:rsid w:val="001574AC"/>
    <w:rsid w:val="00157618"/>
    <w:rsid w:val="00163524"/>
    <w:rsid w:val="00164185"/>
    <w:rsid w:val="00174EF2"/>
    <w:rsid w:val="00176D12"/>
    <w:rsid w:val="00177DF2"/>
    <w:rsid w:val="0018193C"/>
    <w:rsid w:val="00181E1A"/>
    <w:rsid w:val="001975FB"/>
    <w:rsid w:val="001A382D"/>
    <w:rsid w:val="001A3F82"/>
    <w:rsid w:val="001A4D00"/>
    <w:rsid w:val="001A6815"/>
    <w:rsid w:val="001B223C"/>
    <w:rsid w:val="001B372F"/>
    <w:rsid w:val="001D037C"/>
    <w:rsid w:val="001D128A"/>
    <w:rsid w:val="001D232C"/>
    <w:rsid w:val="001D4206"/>
    <w:rsid w:val="001D5FB4"/>
    <w:rsid w:val="001E2EB9"/>
    <w:rsid w:val="001E6BAF"/>
    <w:rsid w:val="001F3AEA"/>
    <w:rsid w:val="001F7766"/>
    <w:rsid w:val="001F7F7E"/>
    <w:rsid w:val="002110F2"/>
    <w:rsid w:val="00222454"/>
    <w:rsid w:val="00222823"/>
    <w:rsid w:val="00223233"/>
    <w:rsid w:val="0022430B"/>
    <w:rsid w:val="00231C1F"/>
    <w:rsid w:val="00234055"/>
    <w:rsid w:val="00237A4E"/>
    <w:rsid w:val="00237A6E"/>
    <w:rsid w:val="002408A4"/>
    <w:rsid w:val="00240D86"/>
    <w:rsid w:val="002410F1"/>
    <w:rsid w:val="002557E3"/>
    <w:rsid w:val="00255DF2"/>
    <w:rsid w:val="00257033"/>
    <w:rsid w:val="0026574C"/>
    <w:rsid w:val="00270326"/>
    <w:rsid w:val="00270A8E"/>
    <w:rsid w:val="00271DBE"/>
    <w:rsid w:val="00275827"/>
    <w:rsid w:val="00275CB0"/>
    <w:rsid w:val="00281AC8"/>
    <w:rsid w:val="00292578"/>
    <w:rsid w:val="00297D1A"/>
    <w:rsid w:val="002A1F02"/>
    <w:rsid w:val="002B59F5"/>
    <w:rsid w:val="002C07B8"/>
    <w:rsid w:val="002C143C"/>
    <w:rsid w:val="002C4449"/>
    <w:rsid w:val="002C6DC5"/>
    <w:rsid w:val="002D1298"/>
    <w:rsid w:val="002D1886"/>
    <w:rsid w:val="002D5CD2"/>
    <w:rsid w:val="002E4E21"/>
    <w:rsid w:val="00302738"/>
    <w:rsid w:val="00304BB5"/>
    <w:rsid w:val="00310EB2"/>
    <w:rsid w:val="003164D8"/>
    <w:rsid w:val="00321DF5"/>
    <w:rsid w:val="003244A9"/>
    <w:rsid w:val="00334029"/>
    <w:rsid w:val="003377C3"/>
    <w:rsid w:val="0034002C"/>
    <w:rsid w:val="00347BDB"/>
    <w:rsid w:val="00352436"/>
    <w:rsid w:val="00360E24"/>
    <w:rsid w:val="00363D37"/>
    <w:rsid w:val="00364B66"/>
    <w:rsid w:val="0036590F"/>
    <w:rsid w:val="0037382C"/>
    <w:rsid w:val="0037794A"/>
    <w:rsid w:val="00393A0B"/>
    <w:rsid w:val="00397569"/>
    <w:rsid w:val="00397811"/>
    <w:rsid w:val="003A4DA7"/>
    <w:rsid w:val="003B2AB6"/>
    <w:rsid w:val="003B7E0C"/>
    <w:rsid w:val="003D359E"/>
    <w:rsid w:val="003D49CE"/>
    <w:rsid w:val="003E028A"/>
    <w:rsid w:val="003E07ED"/>
    <w:rsid w:val="003E2EB5"/>
    <w:rsid w:val="003F23CE"/>
    <w:rsid w:val="003F34BC"/>
    <w:rsid w:val="004137F0"/>
    <w:rsid w:val="00417738"/>
    <w:rsid w:val="00417C28"/>
    <w:rsid w:val="00422E0B"/>
    <w:rsid w:val="00425E69"/>
    <w:rsid w:val="004277C9"/>
    <w:rsid w:val="004300CF"/>
    <w:rsid w:val="004370D6"/>
    <w:rsid w:val="00440F45"/>
    <w:rsid w:val="00443D09"/>
    <w:rsid w:val="00454159"/>
    <w:rsid w:val="00457CC6"/>
    <w:rsid w:val="00464C5D"/>
    <w:rsid w:val="00473031"/>
    <w:rsid w:val="004760BF"/>
    <w:rsid w:val="004774C8"/>
    <w:rsid w:val="00477809"/>
    <w:rsid w:val="00490B57"/>
    <w:rsid w:val="004915DF"/>
    <w:rsid w:val="00496A01"/>
    <w:rsid w:val="00497B13"/>
    <w:rsid w:val="004A3368"/>
    <w:rsid w:val="004A3739"/>
    <w:rsid w:val="004A78B3"/>
    <w:rsid w:val="004B13CB"/>
    <w:rsid w:val="004C45DA"/>
    <w:rsid w:val="004D005A"/>
    <w:rsid w:val="004D4AEB"/>
    <w:rsid w:val="004D6899"/>
    <w:rsid w:val="004E502A"/>
    <w:rsid w:val="004F01C6"/>
    <w:rsid w:val="004F2FC4"/>
    <w:rsid w:val="004F5468"/>
    <w:rsid w:val="0050249A"/>
    <w:rsid w:val="0050534D"/>
    <w:rsid w:val="0050638A"/>
    <w:rsid w:val="0052587A"/>
    <w:rsid w:val="00526F4E"/>
    <w:rsid w:val="00533FE4"/>
    <w:rsid w:val="005350F7"/>
    <w:rsid w:val="0054776C"/>
    <w:rsid w:val="00551166"/>
    <w:rsid w:val="00552BB5"/>
    <w:rsid w:val="00557725"/>
    <w:rsid w:val="0056104B"/>
    <w:rsid w:val="005623D9"/>
    <w:rsid w:val="00564BC0"/>
    <w:rsid w:val="005719CB"/>
    <w:rsid w:val="005731EA"/>
    <w:rsid w:val="005776D9"/>
    <w:rsid w:val="00577718"/>
    <w:rsid w:val="00581BC9"/>
    <w:rsid w:val="00583387"/>
    <w:rsid w:val="00586F13"/>
    <w:rsid w:val="005910E1"/>
    <w:rsid w:val="005A02C1"/>
    <w:rsid w:val="005A7330"/>
    <w:rsid w:val="005B2508"/>
    <w:rsid w:val="005B6E14"/>
    <w:rsid w:val="005B6F2B"/>
    <w:rsid w:val="005C23D4"/>
    <w:rsid w:val="005D00A0"/>
    <w:rsid w:val="005D0864"/>
    <w:rsid w:val="005D3B1D"/>
    <w:rsid w:val="005D3EBF"/>
    <w:rsid w:val="005E32DE"/>
    <w:rsid w:val="005E3B87"/>
    <w:rsid w:val="005E5452"/>
    <w:rsid w:val="005F037B"/>
    <w:rsid w:val="005F0AE8"/>
    <w:rsid w:val="006018CA"/>
    <w:rsid w:val="00603187"/>
    <w:rsid w:val="0060407C"/>
    <w:rsid w:val="006044AB"/>
    <w:rsid w:val="0060501C"/>
    <w:rsid w:val="00612A7C"/>
    <w:rsid w:val="00621C9C"/>
    <w:rsid w:val="00627E6B"/>
    <w:rsid w:val="00636086"/>
    <w:rsid w:val="00637073"/>
    <w:rsid w:val="00640B0C"/>
    <w:rsid w:val="00640D6F"/>
    <w:rsid w:val="00643BE3"/>
    <w:rsid w:val="00645991"/>
    <w:rsid w:val="00653150"/>
    <w:rsid w:val="00664AC7"/>
    <w:rsid w:val="00693587"/>
    <w:rsid w:val="006A34B2"/>
    <w:rsid w:val="006A495F"/>
    <w:rsid w:val="006A6B3C"/>
    <w:rsid w:val="006B14F4"/>
    <w:rsid w:val="006B765E"/>
    <w:rsid w:val="006C01ED"/>
    <w:rsid w:val="006C2213"/>
    <w:rsid w:val="006C43A3"/>
    <w:rsid w:val="006C5065"/>
    <w:rsid w:val="006D1A5B"/>
    <w:rsid w:val="006D341E"/>
    <w:rsid w:val="006D6082"/>
    <w:rsid w:val="006E2A0E"/>
    <w:rsid w:val="006E4A62"/>
    <w:rsid w:val="006E4A73"/>
    <w:rsid w:val="006F3732"/>
    <w:rsid w:val="00715CF3"/>
    <w:rsid w:val="00721DB4"/>
    <w:rsid w:val="00727E5C"/>
    <w:rsid w:val="00733A9E"/>
    <w:rsid w:val="0073487B"/>
    <w:rsid w:val="0074089F"/>
    <w:rsid w:val="0074248A"/>
    <w:rsid w:val="00745C33"/>
    <w:rsid w:val="00750BA7"/>
    <w:rsid w:val="00754493"/>
    <w:rsid w:val="0077105C"/>
    <w:rsid w:val="007768B3"/>
    <w:rsid w:val="00783C46"/>
    <w:rsid w:val="00783C7E"/>
    <w:rsid w:val="00783D5D"/>
    <w:rsid w:val="00796069"/>
    <w:rsid w:val="007B4840"/>
    <w:rsid w:val="007B7B84"/>
    <w:rsid w:val="007C1449"/>
    <w:rsid w:val="007C58F0"/>
    <w:rsid w:val="007C6735"/>
    <w:rsid w:val="007D12EC"/>
    <w:rsid w:val="007D1D18"/>
    <w:rsid w:val="007D3A28"/>
    <w:rsid w:val="007F4AA1"/>
    <w:rsid w:val="008017B2"/>
    <w:rsid w:val="00807927"/>
    <w:rsid w:val="00807A08"/>
    <w:rsid w:val="0083350D"/>
    <w:rsid w:val="00833C3E"/>
    <w:rsid w:val="00841DF7"/>
    <w:rsid w:val="00843ADE"/>
    <w:rsid w:val="008502B7"/>
    <w:rsid w:val="00850BF0"/>
    <w:rsid w:val="00852700"/>
    <w:rsid w:val="00852C2F"/>
    <w:rsid w:val="00856B9A"/>
    <w:rsid w:val="00857F45"/>
    <w:rsid w:val="008845D2"/>
    <w:rsid w:val="00884680"/>
    <w:rsid w:val="008A4DF5"/>
    <w:rsid w:val="008B02EB"/>
    <w:rsid w:val="008C2AFA"/>
    <w:rsid w:val="008C2BE7"/>
    <w:rsid w:val="008C63A1"/>
    <w:rsid w:val="008C6C96"/>
    <w:rsid w:val="008D66BF"/>
    <w:rsid w:val="008F61A2"/>
    <w:rsid w:val="008F6284"/>
    <w:rsid w:val="008F66B4"/>
    <w:rsid w:val="008F6A7D"/>
    <w:rsid w:val="00921F10"/>
    <w:rsid w:val="00924A01"/>
    <w:rsid w:val="009317C8"/>
    <w:rsid w:val="00936276"/>
    <w:rsid w:val="0095015F"/>
    <w:rsid w:val="0095342D"/>
    <w:rsid w:val="00953663"/>
    <w:rsid w:val="00953989"/>
    <w:rsid w:val="00953D9C"/>
    <w:rsid w:val="00964BF2"/>
    <w:rsid w:val="00971358"/>
    <w:rsid w:val="00974212"/>
    <w:rsid w:val="0097611B"/>
    <w:rsid w:val="009774AE"/>
    <w:rsid w:val="0098388D"/>
    <w:rsid w:val="0099528E"/>
    <w:rsid w:val="009A3C88"/>
    <w:rsid w:val="009B169B"/>
    <w:rsid w:val="009B4699"/>
    <w:rsid w:val="009B4CE3"/>
    <w:rsid w:val="009C15CF"/>
    <w:rsid w:val="009C28B8"/>
    <w:rsid w:val="009C384B"/>
    <w:rsid w:val="009C7BA2"/>
    <w:rsid w:val="009C7FD4"/>
    <w:rsid w:val="009D1564"/>
    <w:rsid w:val="009D2266"/>
    <w:rsid w:val="009D62DB"/>
    <w:rsid w:val="009D6DA5"/>
    <w:rsid w:val="009D7219"/>
    <w:rsid w:val="009E19EF"/>
    <w:rsid w:val="009F27C6"/>
    <w:rsid w:val="00A01102"/>
    <w:rsid w:val="00A02AA9"/>
    <w:rsid w:val="00A10D8F"/>
    <w:rsid w:val="00A1552F"/>
    <w:rsid w:val="00A1595C"/>
    <w:rsid w:val="00A20FBC"/>
    <w:rsid w:val="00A326AF"/>
    <w:rsid w:val="00A3295D"/>
    <w:rsid w:val="00A33D4E"/>
    <w:rsid w:val="00A463ED"/>
    <w:rsid w:val="00A50E63"/>
    <w:rsid w:val="00A52A95"/>
    <w:rsid w:val="00A56F3F"/>
    <w:rsid w:val="00A578D7"/>
    <w:rsid w:val="00A62F2C"/>
    <w:rsid w:val="00A67D58"/>
    <w:rsid w:val="00A731AF"/>
    <w:rsid w:val="00A73B7E"/>
    <w:rsid w:val="00A774C8"/>
    <w:rsid w:val="00A864AF"/>
    <w:rsid w:val="00A91D9E"/>
    <w:rsid w:val="00A94587"/>
    <w:rsid w:val="00AA109E"/>
    <w:rsid w:val="00AA5F4D"/>
    <w:rsid w:val="00AB3002"/>
    <w:rsid w:val="00AB4A14"/>
    <w:rsid w:val="00AC161C"/>
    <w:rsid w:val="00AD371B"/>
    <w:rsid w:val="00AD4058"/>
    <w:rsid w:val="00AD656E"/>
    <w:rsid w:val="00AF5D63"/>
    <w:rsid w:val="00B05CDC"/>
    <w:rsid w:val="00B11EDE"/>
    <w:rsid w:val="00B16717"/>
    <w:rsid w:val="00B1679B"/>
    <w:rsid w:val="00B20DF2"/>
    <w:rsid w:val="00B24622"/>
    <w:rsid w:val="00B31A3E"/>
    <w:rsid w:val="00B35724"/>
    <w:rsid w:val="00B41FFD"/>
    <w:rsid w:val="00B54704"/>
    <w:rsid w:val="00B65202"/>
    <w:rsid w:val="00B663A8"/>
    <w:rsid w:val="00B70401"/>
    <w:rsid w:val="00B71D82"/>
    <w:rsid w:val="00B74FDC"/>
    <w:rsid w:val="00B756D9"/>
    <w:rsid w:val="00B87C05"/>
    <w:rsid w:val="00B92F2C"/>
    <w:rsid w:val="00BA1D57"/>
    <w:rsid w:val="00BA1FE2"/>
    <w:rsid w:val="00BA424E"/>
    <w:rsid w:val="00BB4ED8"/>
    <w:rsid w:val="00BC1892"/>
    <w:rsid w:val="00BC3D10"/>
    <w:rsid w:val="00BC40E2"/>
    <w:rsid w:val="00BD46E4"/>
    <w:rsid w:val="00BE33AE"/>
    <w:rsid w:val="00BE7074"/>
    <w:rsid w:val="00BF1AED"/>
    <w:rsid w:val="00BF2712"/>
    <w:rsid w:val="00BF48BA"/>
    <w:rsid w:val="00BF52BD"/>
    <w:rsid w:val="00BF795D"/>
    <w:rsid w:val="00C04D43"/>
    <w:rsid w:val="00C118A8"/>
    <w:rsid w:val="00C1663D"/>
    <w:rsid w:val="00C2595F"/>
    <w:rsid w:val="00C401A3"/>
    <w:rsid w:val="00C4360A"/>
    <w:rsid w:val="00C47611"/>
    <w:rsid w:val="00C50220"/>
    <w:rsid w:val="00C52EAB"/>
    <w:rsid w:val="00C60063"/>
    <w:rsid w:val="00C66576"/>
    <w:rsid w:val="00C808E6"/>
    <w:rsid w:val="00C878C4"/>
    <w:rsid w:val="00C9014D"/>
    <w:rsid w:val="00C91371"/>
    <w:rsid w:val="00C91B16"/>
    <w:rsid w:val="00CB01D7"/>
    <w:rsid w:val="00CC0D85"/>
    <w:rsid w:val="00CC4D2B"/>
    <w:rsid w:val="00CD2547"/>
    <w:rsid w:val="00CD2755"/>
    <w:rsid w:val="00CF406B"/>
    <w:rsid w:val="00CF7DF2"/>
    <w:rsid w:val="00D121E6"/>
    <w:rsid w:val="00D20C9F"/>
    <w:rsid w:val="00D222B0"/>
    <w:rsid w:val="00D22A0A"/>
    <w:rsid w:val="00D2519B"/>
    <w:rsid w:val="00D2722E"/>
    <w:rsid w:val="00D30F6A"/>
    <w:rsid w:val="00D31D6F"/>
    <w:rsid w:val="00D40FCB"/>
    <w:rsid w:val="00D51C0B"/>
    <w:rsid w:val="00D56038"/>
    <w:rsid w:val="00D5712D"/>
    <w:rsid w:val="00D67DCC"/>
    <w:rsid w:val="00D73C40"/>
    <w:rsid w:val="00D75136"/>
    <w:rsid w:val="00D7724D"/>
    <w:rsid w:val="00DA2671"/>
    <w:rsid w:val="00DB0BA8"/>
    <w:rsid w:val="00DB2D65"/>
    <w:rsid w:val="00DB520E"/>
    <w:rsid w:val="00DB52DE"/>
    <w:rsid w:val="00DB566F"/>
    <w:rsid w:val="00DB6585"/>
    <w:rsid w:val="00DB7A99"/>
    <w:rsid w:val="00DD265B"/>
    <w:rsid w:val="00DD2661"/>
    <w:rsid w:val="00DE2E09"/>
    <w:rsid w:val="00DE5743"/>
    <w:rsid w:val="00DE5856"/>
    <w:rsid w:val="00DF0410"/>
    <w:rsid w:val="00DF1BF1"/>
    <w:rsid w:val="00DF2693"/>
    <w:rsid w:val="00DF3269"/>
    <w:rsid w:val="00DF3883"/>
    <w:rsid w:val="00DF4F88"/>
    <w:rsid w:val="00E03A7A"/>
    <w:rsid w:val="00E04B5B"/>
    <w:rsid w:val="00E2740A"/>
    <w:rsid w:val="00E30C18"/>
    <w:rsid w:val="00E32317"/>
    <w:rsid w:val="00E32D5A"/>
    <w:rsid w:val="00E345A8"/>
    <w:rsid w:val="00E4516B"/>
    <w:rsid w:val="00E52B35"/>
    <w:rsid w:val="00E77C87"/>
    <w:rsid w:val="00EA058C"/>
    <w:rsid w:val="00EA5268"/>
    <w:rsid w:val="00EB2B6B"/>
    <w:rsid w:val="00EC03BF"/>
    <w:rsid w:val="00EC1256"/>
    <w:rsid w:val="00ED0884"/>
    <w:rsid w:val="00ED2DF7"/>
    <w:rsid w:val="00EE08E0"/>
    <w:rsid w:val="00EE32B3"/>
    <w:rsid w:val="00EF014D"/>
    <w:rsid w:val="00EF1D4E"/>
    <w:rsid w:val="00EF1FC3"/>
    <w:rsid w:val="00F03DA5"/>
    <w:rsid w:val="00F04CD6"/>
    <w:rsid w:val="00F07507"/>
    <w:rsid w:val="00F11A21"/>
    <w:rsid w:val="00F1461F"/>
    <w:rsid w:val="00F211EF"/>
    <w:rsid w:val="00F21AFD"/>
    <w:rsid w:val="00F24064"/>
    <w:rsid w:val="00F25099"/>
    <w:rsid w:val="00F30C0A"/>
    <w:rsid w:val="00F314C9"/>
    <w:rsid w:val="00F34F11"/>
    <w:rsid w:val="00F41D53"/>
    <w:rsid w:val="00F42E78"/>
    <w:rsid w:val="00F4609B"/>
    <w:rsid w:val="00F55C3B"/>
    <w:rsid w:val="00F654BE"/>
    <w:rsid w:val="00F66F31"/>
    <w:rsid w:val="00F742D7"/>
    <w:rsid w:val="00F858A5"/>
    <w:rsid w:val="00F931D1"/>
    <w:rsid w:val="00FA09A0"/>
    <w:rsid w:val="00FA5C83"/>
    <w:rsid w:val="00FB3F86"/>
    <w:rsid w:val="00FB4CF8"/>
    <w:rsid w:val="00FB66DC"/>
    <w:rsid w:val="00FC1B0B"/>
    <w:rsid w:val="00FC4BC6"/>
    <w:rsid w:val="00FD0216"/>
    <w:rsid w:val="00FD5C3C"/>
    <w:rsid w:val="00FE0E05"/>
    <w:rsid w:val="00FE4037"/>
    <w:rsid w:val="00FE46D9"/>
    <w:rsid w:val="00FF0513"/>
    <w:rsid w:val="00FF7014"/>
    <w:rsid w:val="010C0502"/>
    <w:rsid w:val="010D6029"/>
    <w:rsid w:val="0112415B"/>
    <w:rsid w:val="01161381"/>
    <w:rsid w:val="01176EA7"/>
    <w:rsid w:val="011A4D50"/>
    <w:rsid w:val="011B0745"/>
    <w:rsid w:val="01213882"/>
    <w:rsid w:val="0122299A"/>
    <w:rsid w:val="0123584C"/>
    <w:rsid w:val="012375FA"/>
    <w:rsid w:val="0136732D"/>
    <w:rsid w:val="013B0DE8"/>
    <w:rsid w:val="013B4944"/>
    <w:rsid w:val="013E2686"/>
    <w:rsid w:val="01422176"/>
    <w:rsid w:val="014557C2"/>
    <w:rsid w:val="01534A5C"/>
    <w:rsid w:val="0156392B"/>
    <w:rsid w:val="0159301C"/>
    <w:rsid w:val="015E0632"/>
    <w:rsid w:val="016043AA"/>
    <w:rsid w:val="01695955"/>
    <w:rsid w:val="016C2D4F"/>
    <w:rsid w:val="01703979"/>
    <w:rsid w:val="0170404F"/>
    <w:rsid w:val="017240DE"/>
    <w:rsid w:val="01787946"/>
    <w:rsid w:val="01791910"/>
    <w:rsid w:val="0179546C"/>
    <w:rsid w:val="017B2F92"/>
    <w:rsid w:val="017E2A82"/>
    <w:rsid w:val="017E5FA0"/>
    <w:rsid w:val="017E6F26"/>
    <w:rsid w:val="01825310"/>
    <w:rsid w:val="01853E11"/>
    <w:rsid w:val="018A3AE5"/>
    <w:rsid w:val="018F6A3E"/>
    <w:rsid w:val="01A85D51"/>
    <w:rsid w:val="01A9632F"/>
    <w:rsid w:val="01AA1AC9"/>
    <w:rsid w:val="01AA7D1B"/>
    <w:rsid w:val="01B42948"/>
    <w:rsid w:val="01B85F94"/>
    <w:rsid w:val="01BB3CD7"/>
    <w:rsid w:val="01BD7A4F"/>
    <w:rsid w:val="01C34939"/>
    <w:rsid w:val="01CC7C92"/>
    <w:rsid w:val="01CE3A0A"/>
    <w:rsid w:val="01CF7782"/>
    <w:rsid w:val="01D6466C"/>
    <w:rsid w:val="01D84888"/>
    <w:rsid w:val="01E1703D"/>
    <w:rsid w:val="01E21263"/>
    <w:rsid w:val="01EE19B6"/>
    <w:rsid w:val="01F3521E"/>
    <w:rsid w:val="01F64D0F"/>
    <w:rsid w:val="01FB40D3"/>
    <w:rsid w:val="01FD42EF"/>
    <w:rsid w:val="02021905"/>
    <w:rsid w:val="020C62E0"/>
    <w:rsid w:val="02132D8E"/>
    <w:rsid w:val="02203B3A"/>
    <w:rsid w:val="02274EC8"/>
    <w:rsid w:val="022C2E9B"/>
    <w:rsid w:val="022E1342"/>
    <w:rsid w:val="02333474"/>
    <w:rsid w:val="024141DC"/>
    <w:rsid w:val="02467A44"/>
    <w:rsid w:val="024A6BE2"/>
    <w:rsid w:val="02552D16"/>
    <w:rsid w:val="025609B1"/>
    <w:rsid w:val="025722C7"/>
    <w:rsid w:val="0258151A"/>
    <w:rsid w:val="025A34EF"/>
    <w:rsid w:val="025A5133"/>
    <w:rsid w:val="025F0F7C"/>
    <w:rsid w:val="02610CD9"/>
    <w:rsid w:val="02624152"/>
    <w:rsid w:val="02647B24"/>
    <w:rsid w:val="02696D5B"/>
    <w:rsid w:val="026B07D4"/>
    <w:rsid w:val="026C6D7F"/>
    <w:rsid w:val="02756169"/>
    <w:rsid w:val="02781BC8"/>
    <w:rsid w:val="028916DF"/>
    <w:rsid w:val="028E13EB"/>
    <w:rsid w:val="029226E2"/>
    <w:rsid w:val="02931935"/>
    <w:rsid w:val="02963DFC"/>
    <w:rsid w:val="029F0F02"/>
    <w:rsid w:val="02A1111E"/>
    <w:rsid w:val="02A66735"/>
    <w:rsid w:val="02A81D04"/>
    <w:rsid w:val="02AB5AF9"/>
    <w:rsid w:val="02B26E88"/>
    <w:rsid w:val="02B50726"/>
    <w:rsid w:val="02B7624C"/>
    <w:rsid w:val="02BF15A4"/>
    <w:rsid w:val="02C24BF1"/>
    <w:rsid w:val="02C31095"/>
    <w:rsid w:val="02D23086"/>
    <w:rsid w:val="02D47275"/>
    <w:rsid w:val="02D61C65"/>
    <w:rsid w:val="02D768EE"/>
    <w:rsid w:val="02D92666"/>
    <w:rsid w:val="02DA60E2"/>
    <w:rsid w:val="02DB675D"/>
    <w:rsid w:val="02DF57A3"/>
    <w:rsid w:val="02E14F55"/>
    <w:rsid w:val="02E37169"/>
    <w:rsid w:val="02E55629"/>
    <w:rsid w:val="02F519F3"/>
    <w:rsid w:val="02FF5E45"/>
    <w:rsid w:val="03062D2F"/>
    <w:rsid w:val="031511C4"/>
    <w:rsid w:val="03195159"/>
    <w:rsid w:val="03196F07"/>
    <w:rsid w:val="031F2043"/>
    <w:rsid w:val="033337C7"/>
    <w:rsid w:val="03395B24"/>
    <w:rsid w:val="033C0E47"/>
    <w:rsid w:val="033E071B"/>
    <w:rsid w:val="03404493"/>
    <w:rsid w:val="0341020B"/>
    <w:rsid w:val="03483A14"/>
    <w:rsid w:val="03505229"/>
    <w:rsid w:val="03522419"/>
    <w:rsid w:val="035241C7"/>
    <w:rsid w:val="035717DD"/>
    <w:rsid w:val="035D75D9"/>
    <w:rsid w:val="03643B6F"/>
    <w:rsid w:val="03653EFA"/>
    <w:rsid w:val="036C5E11"/>
    <w:rsid w:val="036C6675"/>
    <w:rsid w:val="036D2DAF"/>
    <w:rsid w:val="037405E1"/>
    <w:rsid w:val="0374238F"/>
    <w:rsid w:val="037979A5"/>
    <w:rsid w:val="037B196F"/>
    <w:rsid w:val="037B7F18"/>
    <w:rsid w:val="037C7496"/>
    <w:rsid w:val="0381685A"/>
    <w:rsid w:val="03855DF8"/>
    <w:rsid w:val="03863E70"/>
    <w:rsid w:val="038720C2"/>
    <w:rsid w:val="038C592B"/>
    <w:rsid w:val="038D51FF"/>
    <w:rsid w:val="038E286B"/>
    <w:rsid w:val="03922815"/>
    <w:rsid w:val="03975AC9"/>
    <w:rsid w:val="03977E2B"/>
    <w:rsid w:val="039A317B"/>
    <w:rsid w:val="039B3DC0"/>
    <w:rsid w:val="039B4330"/>
    <w:rsid w:val="03A42F63"/>
    <w:rsid w:val="03A52548"/>
    <w:rsid w:val="03AA1254"/>
    <w:rsid w:val="03AD3F54"/>
    <w:rsid w:val="03B928D4"/>
    <w:rsid w:val="03CD1A9F"/>
    <w:rsid w:val="03D33559"/>
    <w:rsid w:val="03D56A09"/>
    <w:rsid w:val="03DB240E"/>
    <w:rsid w:val="03DE72F4"/>
    <w:rsid w:val="03DE7C51"/>
    <w:rsid w:val="03E2554B"/>
    <w:rsid w:val="03F01F3C"/>
    <w:rsid w:val="03F434D0"/>
    <w:rsid w:val="03FB660C"/>
    <w:rsid w:val="03FD5831"/>
    <w:rsid w:val="0405748B"/>
    <w:rsid w:val="040A193D"/>
    <w:rsid w:val="040E11D0"/>
    <w:rsid w:val="041651F4"/>
    <w:rsid w:val="04275653"/>
    <w:rsid w:val="042B454C"/>
    <w:rsid w:val="042E253E"/>
    <w:rsid w:val="04394B34"/>
    <w:rsid w:val="04455AD9"/>
    <w:rsid w:val="04477AA3"/>
    <w:rsid w:val="044B7594"/>
    <w:rsid w:val="044E103A"/>
    <w:rsid w:val="045003DE"/>
    <w:rsid w:val="04504BAA"/>
    <w:rsid w:val="045126D0"/>
    <w:rsid w:val="045301F6"/>
    <w:rsid w:val="04531FA4"/>
    <w:rsid w:val="045532DC"/>
    <w:rsid w:val="045A3333"/>
    <w:rsid w:val="045C69BC"/>
    <w:rsid w:val="046B19E4"/>
    <w:rsid w:val="04722D72"/>
    <w:rsid w:val="047702E0"/>
    <w:rsid w:val="04787C5D"/>
    <w:rsid w:val="048605CC"/>
    <w:rsid w:val="048C2F16"/>
    <w:rsid w:val="048C683D"/>
    <w:rsid w:val="048E56D2"/>
    <w:rsid w:val="04932CE9"/>
    <w:rsid w:val="049654A1"/>
    <w:rsid w:val="049F3623"/>
    <w:rsid w:val="04AB3B8E"/>
    <w:rsid w:val="04B14F1D"/>
    <w:rsid w:val="04B36EE7"/>
    <w:rsid w:val="04B54A0D"/>
    <w:rsid w:val="04B769D7"/>
    <w:rsid w:val="04BF588C"/>
    <w:rsid w:val="04C335CE"/>
    <w:rsid w:val="04C40774"/>
    <w:rsid w:val="04C9670A"/>
    <w:rsid w:val="04C96D24"/>
    <w:rsid w:val="04CB2483"/>
    <w:rsid w:val="04D23811"/>
    <w:rsid w:val="04D330E5"/>
    <w:rsid w:val="04DF7CDC"/>
    <w:rsid w:val="04E83035"/>
    <w:rsid w:val="04E86B91"/>
    <w:rsid w:val="04EE7F1F"/>
    <w:rsid w:val="04F150BA"/>
    <w:rsid w:val="04FA68C4"/>
    <w:rsid w:val="05080FE1"/>
    <w:rsid w:val="05085485"/>
    <w:rsid w:val="050E236F"/>
    <w:rsid w:val="051F457C"/>
    <w:rsid w:val="051F632A"/>
    <w:rsid w:val="052027CE"/>
    <w:rsid w:val="052102F4"/>
    <w:rsid w:val="05221E49"/>
    <w:rsid w:val="05237BC9"/>
    <w:rsid w:val="05263B5D"/>
    <w:rsid w:val="052971A9"/>
    <w:rsid w:val="053022E6"/>
    <w:rsid w:val="0539351D"/>
    <w:rsid w:val="053973EC"/>
    <w:rsid w:val="053F4EE0"/>
    <w:rsid w:val="05461B09"/>
    <w:rsid w:val="05573D16"/>
    <w:rsid w:val="05595CE0"/>
    <w:rsid w:val="055A55B4"/>
    <w:rsid w:val="055C31C7"/>
    <w:rsid w:val="055E2512"/>
    <w:rsid w:val="055E6E53"/>
    <w:rsid w:val="055F4DCA"/>
    <w:rsid w:val="05654685"/>
    <w:rsid w:val="056621AB"/>
    <w:rsid w:val="05726DA2"/>
    <w:rsid w:val="05754F56"/>
    <w:rsid w:val="0589009F"/>
    <w:rsid w:val="0591547A"/>
    <w:rsid w:val="059A3C03"/>
    <w:rsid w:val="05A54A82"/>
    <w:rsid w:val="05AD1B88"/>
    <w:rsid w:val="05B42F17"/>
    <w:rsid w:val="05B72A07"/>
    <w:rsid w:val="05BE5B43"/>
    <w:rsid w:val="05C56ED2"/>
    <w:rsid w:val="05CD222A"/>
    <w:rsid w:val="05D709B3"/>
    <w:rsid w:val="05DC421B"/>
    <w:rsid w:val="05F4575F"/>
    <w:rsid w:val="05F94DCD"/>
    <w:rsid w:val="06021ED4"/>
    <w:rsid w:val="060A00C1"/>
    <w:rsid w:val="060A5F69"/>
    <w:rsid w:val="060F2843"/>
    <w:rsid w:val="06160698"/>
    <w:rsid w:val="06185081"/>
    <w:rsid w:val="06191CA7"/>
    <w:rsid w:val="061B11E8"/>
    <w:rsid w:val="061D01AC"/>
    <w:rsid w:val="061E22CB"/>
    <w:rsid w:val="061E65E2"/>
    <w:rsid w:val="06210C4C"/>
    <w:rsid w:val="0624009C"/>
    <w:rsid w:val="062639CE"/>
    <w:rsid w:val="062A4F87"/>
    <w:rsid w:val="062C4840"/>
    <w:rsid w:val="0639166E"/>
    <w:rsid w:val="063D115E"/>
    <w:rsid w:val="063F4ED6"/>
    <w:rsid w:val="06473D8B"/>
    <w:rsid w:val="06475B39"/>
    <w:rsid w:val="064761C9"/>
    <w:rsid w:val="06476639"/>
    <w:rsid w:val="06486C30"/>
    <w:rsid w:val="064A747D"/>
    <w:rsid w:val="06540256"/>
    <w:rsid w:val="065564A8"/>
    <w:rsid w:val="065A1D10"/>
    <w:rsid w:val="065B7390"/>
    <w:rsid w:val="065E2E82"/>
    <w:rsid w:val="06624721"/>
    <w:rsid w:val="066F5090"/>
    <w:rsid w:val="06736470"/>
    <w:rsid w:val="06744454"/>
    <w:rsid w:val="0687062B"/>
    <w:rsid w:val="0687687D"/>
    <w:rsid w:val="068B1EC9"/>
    <w:rsid w:val="0691085B"/>
    <w:rsid w:val="06982838"/>
    <w:rsid w:val="069B5E85"/>
    <w:rsid w:val="06A116ED"/>
    <w:rsid w:val="06BF1B73"/>
    <w:rsid w:val="06D46400"/>
    <w:rsid w:val="06D511C9"/>
    <w:rsid w:val="06D51397"/>
    <w:rsid w:val="06D73361"/>
    <w:rsid w:val="06D849E3"/>
    <w:rsid w:val="06DA4BFF"/>
    <w:rsid w:val="06DA69AD"/>
    <w:rsid w:val="06DC2725"/>
    <w:rsid w:val="06DF5D71"/>
    <w:rsid w:val="06E415DA"/>
    <w:rsid w:val="06E577B0"/>
    <w:rsid w:val="06EA6EE5"/>
    <w:rsid w:val="06EE4206"/>
    <w:rsid w:val="06F55595"/>
    <w:rsid w:val="06F757B1"/>
    <w:rsid w:val="06F85085"/>
    <w:rsid w:val="06FC0D31"/>
    <w:rsid w:val="07043A2A"/>
    <w:rsid w:val="0708176C"/>
    <w:rsid w:val="070B125C"/>
    <w:rsid w:val="070B795F"/>
    <w:rsid w:val="07171911"/>
    <w:rsid w:val="071B2025"/>
    <w:rsid w:val="0728596A"/>
    <w:rsid w:val="072E66BA"/>
    <w:rsid w:val="07603356"/>
    <w:rsid w:val="07610759"/>
    <w:rsid w:val="076369A2"/>
    <w:rsid w:val="07677766"/>
    <w:rsid w:val="0768045D"/>
    <w:rsid w:val="076F5347"/>
    <w:rsid w:val="077010BF"/>
    <w:rsid w:val="07702E6D"/>
    <w:rsid w:val="07733EE4"/>
    <w:rsid w:val="07797F74"/>
    <w:rsid w:val="078D3A1F"/>
    <w:rsid w:val="078E1545"/>
    <w:rsid w:val="0790350F"/>
    <w:rsid w:val="07911761"/>
    <w:rsid w:val="07921036"/>
    <w:rsid w:val="07950B26"/>
    <w:rsid w:val="07983E97"/>
    <w:rsid w:val="07996868"/>
    <w:rsid w:val="079C1EB4"/>
    <w:rsid w:val="07A116DA"/>
    <w:rsid w:val="07A1571D"/>
    <w:rsid w:val="07A33243"/>
    <w:rsid w:val="07A70F85"/>
    <w:rsid w:val="07AA0EFE"/>
    <w:rsid w:val="07AD3016"/>
    <w:rsid w:val="07AD40C1"/>
    <w:rsid w:val="07B23486"/>
    <w:rsid w:val="07BB058C"/>
    <w:rsid w:val="07BF007D"/>
    <w:rsid w:val="07BF1175"/>
    <w:rsid w:val="07C02047"/>
    <w:rsid w:val="07C05BA3"/>
    <w:rsid w:val="07C1191B"/>
    <w:rsid w:val="07C338E5"/>
    <w:rsid w:val="07C66F31"/>
    <w:rsid w:val="07CD206E"/>
    <w:rsid w:val="07D17DB0"/>
    <w:rsid w:val="07D63618"/>
    <w:rsid w:val="07E04497"/>
    <w:rsid w:val="07E86EA8"/>
    <w:rsid w:val="07E92CA1"/>
    <w:rsid w:val="07E94E08"/>
    <w:rsid w:val="07ED05C7"/>
    <w:rsid w:val="07EF46DA"/>
    <w:rsid w:val="07F615C4"/>
    <w:rsid w:val="07F97307"/>
    <w:rsid w:val="07FA451A"/>
    <w:rsid w:val="08017F69"/>
    <w:rsid w:val="0802440D"/>
    <w:rsid w:val="080261BB"/>
    <w:rsid w:val="080812F8"/>
    <w:rsid w:val="080A1514"/>
    <w:rsid w:val="080D6203"/>
    <w:rsid w:val="081128A2"/>
    <w:rsid w:val="08123F24"/>
    <w:rsid w:val="08153F8A"/>
    <w:rsid w:val="081C4DA3"/>
    <w:rsid w:val="081E4FBF"/>
    <w:rsid w:val="08202AE5"/>
    <w:rsid w:val="0834033F"/>
    <w:rsid w:val="08362309"/>
    <w:rsid w:val="0837398B"/>
    <w:rsid w:val="08381BDD"/>
    <w:rsid w:val="08386198"/>
    <w:rsid w:val="08393BA7"/>
    <w:rsid w:val="083D5445"/>
    <w:rsid w:val="083E4D1A"/>
    <w:rsid w:val="0842376E"/>
    <w:rsid w:val="08430582"/>
    <w:rsid w:val="08485B98"/>
    <w:rsid w:val="084A7A59"/>
    <w:rsid w:val="0854453D"/>
    <w:rsid w:val="08547718"/>
    <w:rsid w:val="0858227F"/>
    <w:rsid w:val="0858732C"/>
    <w:rsid w:val="085B58CB"/>
    <w:rsid w:val="08646E76"/>
    <w:rsid w:val="0868540A"/>
    <w:rsid w:val="08687FE8"/>
    <w:rsid w:val="0869623A"/>
    <w:rsid w:val="086A1FB2"/>
    <w:rsid w:val="087370B9"/>
    <w:rsid w:val="08752E31"/>
    <w:rsid w:val="08777BCA"/>
    <w:rsid w:val="087D7F38"/>
    <w:rsid w:val="088378AE"/>
    <w:rsid w:val="08850B9A"/>
    <w:rsid w:val="088714D6"/>
    <w:rsid w:val="088A5836"/>
    <w:rsid w:val="088E5CA1"/>
    <w:rsid w:val="08901A19"/>
    <w:rsid w:val="08906DEC"/>
    <w:rsid w:val="08940DDD"/>
    <w:rsid w:val="089963F4"/>
    <w:rsid w:val="08A07782"/>
    <w:rsid w:val="08A3512F"/>
    <w:rsid w:val="08A62446"/>
    <w:rsid w:val="08AA0601"/>
    <w:rsid w:val="08B64EB9"/>
    <w:rsid w:val="08BC62FE"/>
    <w:rsid w:val="08C16076"/>
    <w:rsid w:val="08C6173B"/>
    <w:rsid w:val="08D075AD"/>
    <w:rsid w:val="08D12032"/>
    <w:rsid w:val="08D4742C"/>
    <w:rsid w:val="08D538D0"/>
    <w:rsid w:val="08DC5A49"/>
    <w:rsid w:val="08DD16AC"/>
    <w:rsid w:val="08DF64FD"/>
    <w:rsid w:val="08E104C7"/>
    <w:rsid w:val="08E43B13"/>
    <w:rsid w:val="08E51F5C"/>
    <w:rsid w:val="08E81855"/>
    <w:rsid w:val="08F0070A"/>
    <w:rsid w:val="08F04266"/>
    <w:rsid w:val="08F301FA"/>
    <w:rsid w:val="08FB7730"/>
    <w:rsid w:val="08FC0E5C"/>
    <w:rsid w:val="090645B2"/>
    <w:rsid w:val="09137F54"/>
    <w:rsid w:val="09141F34"/>
    <w:rsid w:val="09153CCC"/>
    <w:rsid w:val="0926412B"/>
    <w:rsid w:val="092A73FE"/>
    <w:rsid w:val="092F08FD"/>
    <w:rsid w:val="09300B06"/>
    <w:rsid w:val="093305F6"/>
    <w:rsid w:val="09376339"/>
    <w:rsid w:val="0938662F"/>
    <w:rsid w:val="093C56FD"/>
    <w:rsid w:val="093F343F"/>
    <w:rsid w:val="09442803"/>
    <w:rsid w:val="094445B2"/>
    <w:rsid w:val="0949606C"/>
    <w:rsid w:val="094E5430"/>
    <w:rsid w:val="095011A8"/>
    <w:rsid w:val="09554A11"/>
    <w:rsid w:val="09570789"/>
    <w:rsid w:val="09586072"/>
    <w:rsid w:val="0959339A"/>
    <w:rsid w:val="095A2027"/>
    <w:rsid w:val="095A3DD5"/>
    <w:rsid w:val="095B5CC7"/>
    <w:rsid w:val="095C7B4D"/>
    <w:rsid w:val="096133B5"/>
    <w:rsid w:val="09644C54"/>
    <w:rsid w:val="09652EA6"/>
    <w:rsid w:val="097A6225"/>
    <w:rsid w:val="097E3F67"/>
    <w:rsid w:val="09811362"/>
    <w:rsid w:val="09842C00"/>
    <w:rsid w:val="098739B2"/>
    <w:rsid w:val="098D5F59"/>
    <w:rsid w:val="099835A5"/>
    <w:rsid w:val="099948FD"/>
    <w:rsid w:val="099E2C10"/>
    <w:rsid w:val="099E3CC2"/>
    <w:rsid w:val="09A03EDE"/>
    <w:rsid w:val="09AC2A5D"/>
    <w:rsid w:val="09B96D4E"/>
    <w:rsid w:val="09BB5BCC"/>
    <w:rsid w:val="09C01FBF"/>
    <w:rsid w:val="09C53944"/>
    <w:rsid w:val="09C92DC5"/>
    <w:rsid w:val="09CB4CD3"/>
    <w:rsid w:val="09D81A6A"/>
    <w:rsid w:val="09D9119E"/>
    <w:rsid w:val="09DE67B4"/>
    <w:rsid w:val="09E71B0D"/>
    <w:rsid w:val="09EA6F07"/>
    <w:rsid w:val="09EF09C1"/>
    <w:rsid w:val="09FE3CED"/>
    <w:rsid w:val="0A0F4281"/>
    <w:rsid w:val="0A171CC6"/>
    <w:rsid w:val="0A200B7B"/>
    <w:rsid w:val="0A20501F"/>
    <w:rsid w:val="0A214968"/>
    <w:rsid w:val="0A2166A1"/>
    <w:rsid w:val="0A216D3B"/>
    <w:rsid w:val="0A2368BD"/>
    <w:rsid w:val="0A275576"/>
    <w:rsid w:val="0A2A37A7"/>
    <w:rsid w:val="0A2D5046"/>
    <w:rsid w:val="0A2E2D06"/>
    <w:rsid w:val="0A312D88"/>
    <w:rsid w:val="0A391C3C"/>
    <w:rsid w:val="0A3D4AA2"/>
    <w:rsid w:val="0A4505E1"/>
    <w:rsid w:val="0A5627EE"/>
    <w:rsid w:val="0A59408D"/>
    <w:rsid w:val="0A656ED5"/>
    <w:rsid w:val="0A6749FB"/>
    <w:rsid w:val="0A6775FD"/>
    <w:rsid w:val="0A6C3DC0"/>
    <w:rsid w:val="0A73514E"/>
    <w:rsid w:val="0A766D81"/>
    <w:rsid w:val="0A83110A"/>
    <w:rsid w:val="0A942DD9"/>
    <w:rsid w:val="0A95202C"/>
    <w:rsid w:val="0A9652E1"/>
    <w:rsid w:val="0A977BD6"/>
    <w:rsid w:val="0A9A702F"/>
    <w:rsid w:val="0A9B28F7"/>
    <w:rsid w:val="0AA01CBB"/>
    <w:rsid w:val="0AA07F0D"/>
    <w:rsid w:val="0AA23C86"/>
    <w:rsid w:val="0AAE262A"/>
    <w:rsid w:val="0AB56615"/>
    <w:rsid w:val="0AB6328D"/>
    <w:rsid w:val="0ABB6AF5"/>
    <w:rsid w:val="0ABC321E"/>
    <w:rsid w:val="0ABD3BF9"/>
    <w:rsid w:val="0AC0410C"/>
    <w:rsid w:val="0AC459AA"/>
    <w:rsid w:val="0AC7549A"/>
    <w:rsid w:val="0AC917AA"/>
    <w:rsid w:val="0ACA0AE6"/>
    <w:rsid w:val="0ACA6D38"/>
    <w:rsid w:val="0ACB4F8A"/>
    <w:rsid w:val="0ACD79D9"/>
    <w:rsid w:val="0AD32091"/>
    <w:rsid w:val="0ADD28D9"/>
    <w:rsid w:val="0ADE7FCB"/>
    <w:rsid w:val="0AE3357A"/>
    <w:rsid w:val="0AE4604C"/>
    <w:rsid w:val="0AE71698"/>
    <w:rsid w:val="0AE778EA"/>
    <w:rsid w:val="0AF3489C"/>
    <w:rsid w:val="0AF50259"/>
    <w:rsid w:val="0AF618DB"/>
    <w:rsid w:val="0AFF69E2"/>
    <w:rsid w:val="0B077F8D"/>
    <w:rsid w:val="0B0C7351"/>
    <w:rsid w:val="0B1306DF"/>
    <w:rsid w:val="0B1B102D"/>
    <w:rsid w:val="0B1F0E32"/>
    <w:rsid w:val="0B212DFC"/>
    <w:rsid w:val="0B2C17A1"/>
    <w:rsid w:val="0B372620"/>
    <w:rsid w:val="0B391B68"/>
    <w:rsid w:val="0B41524D"/>
    <w:rsid w:val="0B436851"/>
    <w:rsid w:val="0B454B41"/>
    <w:rsid w:val="0B471443"/>
    <w:rsid w:val="0B51102E"/>
    <w:rsid w:val="0B611AFC"/>
    <w:rsid w:val="0B62538F"/>
    <w:rsid w:val="0B6874E1"/>
    <w:rsid w:val="0B6902FF"/>
    <w:rsid w:val="0B725406"/>
    <w:rsid w:val="0B7F5D75"/>
    <w:rsid w:val="0B7F6074"/>
    <w:rsid w:val="0B8769D7"/>
    <w:rsid w:val="0B8D66E4"/>
    <w:rsid w:val="0B907F82"/>
    <w:rsid w:val="0B9178BD"/>
    <w:rsid w:val="0B9C2483"/>
    <w:rsid w:val="0BA53447"/>
    <w:rsid w:val="0BA650B0"/>
    <w:rsid w:val="0BA92DA1"/>
    <w:rsid w:val="0BAD643E"/>
    <w:rsid w:val="0BB06E9A"/>
    <w:rsid w:val="0BB21CA6"/>
    <w:rsid w:val="0BB27EF8"/>
    <w:rsid w:val="0BB51797"/>
    <w:rsid w:val="0BB717D7"/>
    <w:rsid w:val="0BBC2B25"/>
    <w:rsid w:val="0BBF2615"/>
    <w:rsid w:val="0BBF43C3"/>
    <w:rsid w:val="0BC02FAF"/>
    <w:rsid w:val="0BC32105"/>
    <w:rsid w:val="0BC63572"/>
    <w:rsid w:val="0BC80C0B"/>
    <w:rsid w:val="0BC83278"/>
    <w:rsid w:val="0BCA5242"/>
    <w:rsid w:val="0BD0037E"/>
    <w:rsid w:val="0BD315B0"/>
    <w:rsid w:val="0BD460C1"/>
    <w:rsid w:val="0BDC31C7"/>
    <w:rsid w:val="0BDE2A9B"/>
    <w:rsid w:val="0BE5207C"/>
    <w:rsid w:val="0BE91675"/>
    <w:rsid w:val="0BF04BB5"/>
    <w:rsid w:val="0BF4406D"/>
    <w:rsid w:val="0BF70001"/>
    <w:rsid w:val="0BF96D8F"/>
    <w:rsid w:val="0BFF5852"/>
    <w:rsid w:val="0C030754"/>
    <w:rsid w:val="0C060244"/>
    <w:rsid w:val="0C0B585A"/>
    <w:rsid w:val="0C0F4630"/>
    <w:rsid w:val="0C116D7F"/>
    <w:rsid w:val="0C133958"/>
    <w:rsid w:val="0C191D25"/>
    <w:rsid w:val="0C1C1816"/>
    <w:rsid w:val="0C1D0E68"/>
    <w:rsid w:val="0C234952"/>
    <w:rsid w:val="0C2A0A31"/>
    <w:rsid w:val="0C2A5CE1"/>
    <w:rsid w:val="0C2C216E"/>
    <w:rsid w:val="0C2C501C"/>
    <w:rsid w:val="0C2D0D5C"/>
    <w:rsid w:val="0C3628D7"/>
    <w:rsid w:val="0C394176"/>
    <w:rsid w:val="0C3B522B"/>
    <w:rsid w:val="0C455357"/>
    <w:rsid w:val="0C4811F7"/>
    <w:rsid w:val="0C4D5E73"/>
    <w:rsid w:val="0C4F3999"/>
    <w:rsid w:val="0C5B40EC"/>
    <w:rsid w:val="0C605BA6"/>
    <w:rsid w:val="0C6F5DE9"/>
    <w:rsid w:val="0C73097D"/>
    <w:rsid w:val="0C7451AE"/>
    <w:rsid w:val="0C7B02EA"/>
    <w:rsid w:val="0C7D033C"/>
    <w:rsid w:val="0C7D27EA"/>
    <w:rsid w:val="0C801DA5"/>
    <w:rsid w:val="0C803B53"/>
    <w:rsid w:val="0C825B1D"/>
    <w:rsid w:val="0C8A49D1"/>
    <w:rsid w:val="0C963376"/>
    <w:rsid w:val="0CA13DC5"/>
    <w:rsid w:val="0CA43CE5"/>
    <w:rsid w:val="0CAA5073"/>
    <w:rsid w:val="0CAF4438"/>
    <w:rsid w:val="0CB07925"/>
    <w:rsid w:val="0CB11F5E"/>
    <w:rsid w:val="0CB63A18"/>
    <w:rsid w:val="0CBB2DDD"/>
    <w:rsid w:val="0CBD45C2"/>
    <w:rsid w:val="0CC10336"/>
    <w:rsid w:val="0CD3017E"/>
    <w:rsid w:val="0CD520F0"/>
    <w:rsid w:val="0CDD473D"/>
    <w:rsid w:val="0CE02843"/>
    <w:rsid w:val="0CE271A4"/>
    <w:rsid w:val="0CE57E5A"/>
    <w:rsid w:val="0CE73BD2"/>
    <w:rsid w:val="0CE95B9C"/>
    <w:rsid w:val="0CEC2F96"/>
    <w:rsid w:val="0CEF2A86"/>
    <w:rsid w:val="0CF813CA"/>
    <w:rsid w:val="0CFB142B"/>
    <w:rsid w:val="0CFF5AC9"/>
    <w:rsid w:val="0D006A41"/>
    <w:rsid w:val="0D091D9A"/>
    <w:rsid w:val="0D0F4ED6"/>
    <w:rsid w:val="0D186481"/>
    <w:rsid w:val="0D197B03"/>
    <w:rsid w:val="0D1A3FA7"/>
    <w:rsid w:val="0D1C05E4"/>
    <w:rsid w:val="0D22265C"/>
    <w:rsid w:val="0D295AE7"/>
    <w:rsid w:val="0D2C3CE4"/>
    <w:rsid w:val="0D2C7836"/>
    <w:rsid w:val="0D366907"/>
    <w:rsid w:val="0D3B5CCB"/>
    <w:rsid w:val="0D3D5EE8"/>
    <w:rsid w:val="0D3E26CF"/>
    <w:rsid w:val="0D4508F8"/>
    <w:rsid w:val="0D50069F"/>
    <w:rsid w:val="0D531267"/>
    <w:rsid w:val="0D5C1B29"/>
    <w:rsid w:val="0D5F5E5E"/>
    <w:rsid w:val="0D626FEA"/>
    <w:rsid w:val="0D645222"/>
    <w:rsid w:val="0D674D12"/>
    <w:rsid w:val="0D6E0776"/>
    <w:rsid w:val="0D7116ED"/>
    <w:rsid w:val="0D767C8F"/>
    <w:rsid w:val="0D7C256C"/>
    <w:rsid w:val="0D847672"/>
    <w:rsid w:val="0D870F11"/>
    <w:rsid w:val="0D8A245E"/>
    <w:rsid w:val="0D8F1F77"/>
    <w:rsid w:val="0D906017"/>
    <w:rsid w:val="0D95362E"/>
    <w:rsid w:val="0D966DB5"/>
    <w:rsid w:val="0DA043BC"/>
    <w:rsid w:val="0DA10224"/>
    <w:rsid w:val="0DA41AC3"/>
    <w:rsid w:val="0DA63A8D"/>
    <w:rsid w:val="0DB241E0"/>
    <w:rsid w:val="0DB25F8E"/>
    <w:rsid w:val="0DB37F58"/>
    <w:rsid w:val="0DBA7538"/>
    <w:rsid w:val="0DBC6E0C"/>
    <w:rsid w:val="0DBD4932"/>
    <w:rsid w:val="0DBE2B84"/>
    <w:rsid w:val="0DC55E46"/>
    <w:rsid w:val="0DCB34F3"/>
    <w:rsid w:val="0DCB4A28"/>
    <w:rsid w:val="0DCD1019"/>
    <w:rsid w:val="0DCE08EE"/>
    <w:rsid w:val="0DD1747B"/>
    <w:rsid w:val="0DD23FEB"/>
    <w:rsid w:val="0DD26630"/>
    <w:rsid w:val="0DD71E98"/>
    <w:rsid w:val="0DD759F4"/>
    <w:rsid w:val="0DDE3227"/>
    <w:rsid w:val="0DDF0D4D"/>
    <w:rsid w:val="0DE3083D"/>
    <w:rsid w:val="0DF418E9"/>
    <w:rsid w:val="0DF50570"/>
    <w:rsid w:val="0DF90060"/>
    <w:rsid w:val="0DFB2DF5"/>
    <w:rsid w:val="0DFF4F4B"/>
    <w:rsid w:val="0E0407B3"/>
    <w:rsid w:val="0E0662D9"/>
    <w:rsid w:val="0E0D1416"/>
    <w:rsid w:val="0E0F33E0"/>
    <w:rsid w:val="0E107158"/>
    <w:rsid w:val="0E1B7FD7"/>
    <w:rsid w:val="0E1E05C2"/>
    <w:rsid w:val="0E1E1875"/>
    <w:rsid w:val="0E2A1FC8"/>
    <w:rsid w:val="0E2C2B37"/>
    <w:rsid w:val="0E2D3866"/>
    <w:rsid w:val="0E342E47"/>
    <w:rsid w:val="0E356BBF"/>
    <w:rsid w:val="0E370B89"/>
    <w:rsid w:val="0E394F38"/>
    <w:rsid w:val="0E3966AF"/>
    <w:rsid w:val="0E3E1F17"/>
    <w:rsid w:val="0E407A3D"/>
    <w:rsid w:val="0E455054"/>
    <w:rsid w:val="0E464928"/>
    <w:rsid w:val="0E4868F2"/>
    <w:rsid w:val="0E4F6E68"/>
    <w:rsid w:val="0E545297"/>
    <w:rsid w:val="0E5D1762"/>
    <w:rsid w:val="0E6454B7"/>
    <w:rsid w:val="0E6D6359"/>
    <w:rsid w:val="0E715E49"/>
    <w:rsid w:val="0E736B7C"/>
    <w:rsid w:val="0E76520D"/>
    <w:rsid w:val="0E792F4F"/>
    <w:rsid w:val="0E7D7E97"/>
    <w:rsid w:val="0E80608C"/>
    <w:rsid w:val="0E864717"/>
    <w:rsid w:val="0E87741A"/>
    <w:rsid w:val="0E8A6F0A"/>
    <w:rsid w:val="0E912047"/>
    <w:rsid w:val="0E9B1E28"/>
    <w:rsid w:val="0EA0672E"/>
    <w:rsid w:val="0EA27ACA"/>
    <w:rsid w:val="0EAD0264"/>
    <w:rsid w:val="0EB36461"/>
    <w:rsid w:val="0EB9159E"/>
    <w:rsid w:val="0EBA4230"/>
    <w:rsid w:val="0EBB28B4"/>
    <w:rsid w:val="0EBD2E3C"/>
    <w:rsid w:val="0EBE0962"/>
    <w:rsid w:val="0EC341CA"/>
    <w:rsid w:val="0EC75A69"/>
    <w:rsid w:val="0EC8358F"/>
    <w:rsid w:val="0ECE1FF2"/>
    <w:rsid w:val="0ECF0DC1"/>
    <w:rsid w:val="0ED939EE"/>
    <w:rsid w:val="0EDA48F5"/>
    <w:rsid w:val="0EE02FCE"/>
    <w:rsid w:val="0EE06B2A"/>
    <w:rsid w:val="0EE5365C"/>
    <w:rsid w:val="0EE54141"/>
    <w:rsid w:val="0EEA5BFB"/>
    <w:rsid w:val="0EEF4FBF"/>
    <w:rsid w:val="0EF34AB0"/>
    <w:rsid w:val="0EF645A0"/>
    <w:rsid w:val="0EF80318"/>
    <w:rsid w:val="0F037A1F"/>
    <w:rsid w:val="0F072309"/>
    <w:rsid w:val="0F0C5B71"/>
    <w:rsid w:val="0F0F7410"/>
    <w:rsid w:val="0F1121FC"/>
    <w:rsid w:val="0F135152"/>
    <w:rsid w:val="0F147FC6"/>
    <w:rsid w:val="0F19203C"/>
    <w:rsid w:val="0F1B7B63"/>
    <w:rsid w:val="0F1D7D7F"/>
    <w:rsid w:val="0F1E7653"/>
    <w:rsid w:val="0F220EF1"/>
    <w:rsid w:val="0F22613D"/>
    <w:rsid w:val="0F2A424A"/>
    <w:rsid w:val="0F3A0931"/>
    <w:rsid w:val="0F3D21CF"/>
    <w:rsid w:val="0F3F1AA3"/>
    <w:rsid w:val="0F44355D"/>
    <w:rsid w:val="0F451083"/>
    <w:rsid w:val="0F472535"/>
    <w:rsid w:val="0F483F12"/>
    <w:rsid w:val="0F4C41C0"/>
    <w:rsid w:val="0F5372FC"/>
    <w:rsid w:val="0F5A5BA1"/>
    <w:rsid w:val="0F5B2655"/>
    <w:rsid w:val="0F5F3EF3"/>
    <w:rsid w:val="0F644205"/>
    <w:rsid w:val="0F6459AD"/>
    <w:rsid w:val="0F670FFA"/>
    <w:rsid w:val="0F6B2442"/>
    <w:rsid w:val="0F6D234D"/>
    <w:rsid w:val="0F7200CA"/>
    <w:rsid w:val="0F7C24AA"/>
    <w:rsid w:val="0F7D25CB"/>
    <w:rsid w:val="0F815BCA"/>
    <w:rsid w:val="0F851480"/>
    <w:rsid w:val="0F930041"/>
    <w:rsid w:val="0F955B67"/>
    <w:rsid w:val="0F9C5147"/>
    <w:rsid w:val="0FA43FFC"/>
    <w:rsid w:val="0FA45DAA"/>
    <w:rsid w:val="0FAB538A"/>
    <w:rsid w:val="0FAC2EB1"/>
    <w:rsid w:val="0FB26719"/>
    <w:rsid w:val="0FB3237E"/>
    <w:rsid w:val="0FBA381F"/>
    <w:rsid w:val="0FBC7598"/>
    <w:rsid w:val="0FBD50BE"/>
    <w:rsid w:val="0FCE2C6E"/>
    <w:rsid w:val="0FCF76A4"/>
    <w:rsid w:val="0FD61CDB"/>
    <w:rsid w:val="0FD961A1"/>
    <w:rsid w:val="0FE16FFE"/>
    <w:rsid w:val="0FF07241"/>
    <w:rsid w:val="0FF22FB9"/>
    <w:rsid w:val="0FF87EA4"/>
    <w:rsid w:val="1001144E"/>
    <w:rsid w:val="100131FC"/>
    <w:rsid w:val="10014FAA"/>
    <w:rsid w:val="10066A65"/>
    <w:rsid w:val="10093E5F"/>
    <w:rsid w:val="100D7DF3"/>
    <w:rsid w:val="10101691"/>
    <w:rsid w:val="10125409"/>
    <w:rsid w:val="10156CA8"/>
    <w:rsid w:val="101F3682"/>
    <w:rsid w:val="10235885"/>
    <w:rsid w:val="102665D2"/>
    <w:rsid w:val="10280789"/>
    <w:rsid w:val="10294501"/>
    <w:rsid w:val="102D2243"/>
    <w:rsid w:val="10374E70"/>
    <w:rsid w:val="10390BE8"/>
    <w:rsid w:val="103D799E"/>
    <w:rsid w:val="1041184B"/>
    <w:rsid w:val="10441911"/>
    <w:rsid w:val="10482BD9"/>
    <w:rsid w:val="104D01F0"/>
    <w:rsid w:val="104D4694"/>
    <w:rsid w:val="10501A8E"/>
    <w:rsid w:val="106519DD"/>
    <w:rsid w:val="106612B1"/>
    <w:rsid w:val="106A2B50"/>
    <w:rsid w:val="106D0892"/>
    <w:rsid w:val="107101A9"/>
    <w:rsid w:val="10711DBE"/>
    <w:rsid w:val="1077526D"/>
    <w:rsid w:val="107F4121"/>
    <w:rsid w:val="10881228"/>
    <w:rsid w:val="1088747A"/>
    <w:rsid w:val="109951E3"/>
    <w:rsid w:val="109E6C9D"/>
    <w:rsid w:val="10A92DD3"/>
    <w:rsid w:val="10AA3894"/>
    <w:rsid w:val="10AB4F16"/>
    <w:rsid w:val="10AF2C58"/>
    <w:rsid w:val="10B75245"/>
    <w:rsid w:val="10BB7585"/>
    <w:rsid w:val="10C85AC8"/>
    <w:rsid w:val="10CD30DE"/>
    <w:rsid w:val="10D26947"/>
    <w:rsid w:val="10D75D0B"/>
    <w:rsid w:val="10D91A83"/>
    <w:rsid w:val="10E2302E"/>
    <w:rsid w:val="10E741A0"/>
    <w:rsid w:val="10EA0134"/>
    <w:rsid w:val="10EA5A3E"/>
    <w:rsid w:val="10F01DC4"/>
    <w:rsid w:val="10F92125"/>
    <w:rsid w:val="10FE14EA"/>
    <w:rsid w:val="11005262"/>
    <w:rsid w:val="11020FDA"/>
    <w:rsid w:val="11032FA4"/>
    <w:rsid w:val="11047F88"/>
    <w:rsid w:val="11093DA8"/>
    <w:rsid w:val="110A4333"/>
    <w:rsid w:val="111A2BC4"/>
    <w:rsid w:val="111D7BC2"/>
    <w:rsid w:val="111F3E95"/>
    <w:rsid w:val="112137C2"/>
    <w:rsid w:val="112D11B0"/>
    <w:rsid w:val="112E1DCF"/>
    <w:rsid w:val="113373E5"/>
    <w:rsid w:val="113413B0"/>
    <w:rsid w:val="1134315E"/>
    <w:rsid w:val="1134533C"/>
    <w:rsid w:val="11366ED6"/>
    <w:rsid w:val="11380EA0"/>
    <w:rsid w:val="113849FC"/>
    <w:rsid w:val="113A4C18"/>
    <w:rsid w:val="114535BD"/>
    <w:rsid w:val="116A6B7F"/>
    <w:rsid w:val="116E2B13"/>
    <w:rsid w:val="1170063A"/>
    <w:rsid w:val="11703D08"/>
    <w:rsid w:val="118E0AC0"/>
    <w:rsid w:val="119276A7"/>
    <w:rsid w:val="119D51A7"/>
    <w:rsid w:val="119F34BD"/>
    <w:rsid w:val="11A007F3"/>
    <w:rsid w:val="11A15AE1"/>
    <w:rsid w:val="11A622AD"/>
    <w:rsid w:val="11B03C20"/>
    <w:rsid w:val="11B60016"/>
    <w:rsid w:val="11BD3153"/>
    <w:rsid w:val="11C10E95"/>
    <w:rsid w:val="11C24C0D"/>
    <w:rsid w:val="11C70156"/>
    <w:rsid w:val="11C95F9C"/>
    <w:rsid w:val="11DF756D"/>
    <w:rsid w:val="11E76422"/>
    <w:rsid w:val="11E93F48"/>
    <w:rsid w:val="11EA4711"/>
    <w:rsid w:val="11EB3091"/>
    <w:rsid w:val="11EB4164"/>
    <w:rsid w:val="11F33019"/>
    <w:rsid w:val="11F80006"/>
    <w:rsid w:val="12040D82"/>
    <w:rsid w:val="12062D4C"/>
    <w:rsid w:val="120B0362"/>
    <w:rsid w:val="120E7E53"/>
    <w:rsid w:val="121E0096"/>
    <w:rsid w:val="121E5C22"/>
    <w:rsid w:val="122558D8"/>
    <w:rsid w:val="12260CF8"/>
    <w:rsid w:val="12287872"/>
    <w:rsid w:val="122B4561"/>
    <w:rsid w:val="12301B77"/>
    <w:rsid w:val="123258EF"/>
    <w:rsid w:val="12342B72"/>
    <w:rsid w:val="12374CB3"/>
    <w:rsid w:val="123C051C"/>
    <w:rsid w:val="123C676E"/>
    <w:rsid w:val="12415B32"/>
    <w:rsid w:val="12447D84"/>
    <w:rsid w:val="124E024F"/>
    <w:rsid w:val="12502219"/>
    <w:rsid w:val="12503FC7"/>
    <w:rsid w:val="12535865"/>
    <w:rsid w:val="125C471A"/>
    <w:rsid w:val="125C6E10"/>
    <w:rsid w:val="125E4936"/>
    <w:rsid w:val="126006AE"/>
    <w:rsid w:val="12641C51"/>
    <w:rsid w:val="12647A72"/>
    <w:rsid w:val="12664AD3"/>
    <w:rsid w:val="126B7053"/>
    <w:rsid w:val="126D2DCB"/>
    <w:rsid w:val="126D5065"/>
    <w:rsid w:val="12706417"/>
    <w:rsid w:val="1272218F"/>
    <w:rsid w:val="12723F3D"/>
    <w:rsid w:val="1279351E"/>
    <w:rsid w:val="127E0B34"/>
    <w:rsid w:val="128123D2"/>
    <w:rsid w:val="128441AB"/>
    <w:rsid w:val="12910332"/>
    <w:rsid w:val="12927480"/>
    <w:rsid w:val="12A06CFD"/>
    <w:rsid w:val="12A32349"/>
    <w:rsid w:val="12A367ED"/>
    <w:rsid w:val="12A37B57"/>
    <w:rsid w:val="12A762DD"/>
    <w:rsid w:val="12A83E03"/>
    <w:rsid w:val="12A92536"/>
    <w:rsid w:val="12AF5192"/>
    <w:rsid w:val="12B61F29"/>
    <w:rsid w:val="12BB3B36"/>
    <w:rsid w:val="12BC78AF"/>
    <w:rsid w:val="12BE3627"/>
    <w:rsid w:val="12BE7C8A"/>
    <w:rsid w:val="12CF313E"/>
    <w:rsid w:val="12D13AA1"/>
    <w:rsid w:val="12D746E8"/>
    <w:rsid w:val="12DE5B33"/>
    <w:rsid w:val="12E12E71"/>
    <w:rsid w:val="12E3308D"/>
    <w:rsid w:val="12E642C5"/>
    <w:rsid w:val="12E84200"/>
    <w:rsid w:val="12E9710D"/>
    <w:rsid w:val="12ED5CBA"/>
    <w:rsid w:val="12EF558E"/>
    <w:rsid w:val="12F11027"/>
    <w:rsid w:val="12FD414F"/>
    <w:rsid w:val="12FE3A23"/>
    <w:rsid w:val="130059ED"/>
    <w:rsid w:val="130A23C8"/>
    <w:rsid w:val="130C41B6"/>
    <w:rsid w:val="130C6140"/>
    <w:rsid w:val="13157C10"/>
    <w:rsid w:val="13182D37"/>
    <w:rsid w:val="131A2F56"/>
    <w:rsid w:val="131B7216"/>
    <w:rsid w:val="131E2317"/>
    <w:rsid w:val="1323348A"/>
    <w:rsid w:val="132711CC"/>
    <w:rsid w:val="13280AA0"/>
    <w:rsid w:val="13294F44"/>
    <w:rsid w:val="13335D9C"/>
    <w:rsid w:val="133438E9"/>
    <w:rsid w:val="13370CE3"/>
    <w:rsid w:val="13427DB4"/>
    <w:rsid w:val="13456A27"/>
    <w:rsid w:val="134A6C68"/>
    <w:rsid w:val="134F427F"/>
    <w:rsid w:val="1356560D"/>
    <w:rsid w:val="135D699C"/>
    <w:rsid w:val="13620456"/>
    <w:rsid w:val="13666BEB"/>
    <w:rsid w:val="13693209"/>
    <w:rsid w:val="13693592"/>
    <w:rsid w:val="136A013D"/>
    <w:rsid w:val="136C4E31"/>
    <w:rsid w:val="136E7F4E"/>
    <w:rsid w:val="13750189"/>
    <w:rsid w:val="13781A27"/>
    <w:rsid w:val="139006BC"/>
    <w:rsid w:val="13983E78"/>
    <w:rsid w:val="139A199E"/>
    <w:rsid w:val="13A04ADA"/>
    <w:rsid w:val="13A51B3A"/>
    <w:rsid w:val="13B30CB1"/>
    <w:rsid w:val="13B3480E"/>
    <w:rsid w:val="13BD38DE"/>
    <w:rsid w:val="13BF46E3"/>
    <w:rsid w:val="13C80000"/>
    <w:rsid w:val="13D824C6"/>
    <w:rsid w:val="13DD5D2E"/>
    <w:rsid w:val="13E1581F"/>
    <w:rsid w:val="13E175CD"/>
    <w:rsid w:val="13E744B7"/>
    <w:rsid w:val="13EA3C03"/>
    <w:rsid w:val="13EC7D20"/>
    <w:rsid w:val="13F05A62"/>
    <w:rsid w:val="13F37300"/>
    <w:rsid w:val="13F56BD4"/>
    <w:rsid w:val="13FA68E0"/>
    <w:rsid w:val="13FB7F63"/>
    <w:rsid w:val="140339AE"/>
    <w:rsid w:val="141379A2"/>
    <w:rsid w:val="14161A7F"/>
    <w:rsid w:val="1417033E"/>
    <w:rsid w:val="141C0605"/>
    <w:rsid w:val="14223741"/>
    <w:rsid w:val="14316687"/>
    <w:rsid w:val="14321BD6"/>
    <w:rsid w:val="143771ED"/>
    <w:rsid w:val="143C0CA7"/>
    <w:rsid w:val="143E4A1F"/>
    <w:rsid w:val="143F0797"/>
    <w:rsid w:val="14411E19"/>
    <w:rsid w:val="14460456"/>
    <w:rsid w:val="144638D4"/>
    <w:rsid w:val="144B0EEA"/>
    <w:rsid w:val="144C07BE"/>
    <w:rsid w:val="14501579"/>
    <w:rsid w:val="14535FF1"/>
    <w:rsid w:val="14553B17"/>
    <w:rsid w:val="145A737F"/>
    <w:rsid w:val="145C30F7"/>
    <w:rsid w:val="145E0C1D"/>
    <w:rsid w:val="145E5D92"/>
    <w:rsid w:val="14641FAC"/>
    <w:rsid w:val="146A27B3"/>
    <w:rsid w:val="1471073F"/>
    <w:rsid w:val="14787805"/>
    <w:rsid w:val="147C3A47"/>
    <w:rsid w:val="147E12BF"/>
    <w:rsid w:val="1481490C"/>
    <w:rsid w:val="148443FC"/>
    <w:rsid w:val="14860174"/>
    <w:rsid w:val="148F527B"/>
    <w:rsid w:val="14900FF3"/>
    <w:rsid w:val="14902DA1"/>
    <w:rsid w:val="149D101A"/>
    <w:rsid w:val="149F4D92"/>
    <w:rsid w:val="14A01236"/>
    <w:rsid w:val="14A81E98"/>
    <w:rsid w:val="14AB3737"/>
    <w:rsid w:val="14AD74AF"/>
    <w:rsid w:val="14AF1479"/>
    <w:rsid w:val="14B45D45"/>
    <w:rsid w:val="14B460BF"/>
    <w:rsid w:val="14B60A59"/>
    <w:rsid w:val="14BA1BCC"/>
    <w:rsid w:val="14BF5434"/>
    <w:rsid w:val="14CE75AC"/>
    <w:rsid w:val="14D37027"/>
    <w:rsid w:val="14D64C58"/>
    <w:rsid w:val="14E1184E"/>
    <w:rsid w:val="14E530ED"/>
    <w:rsid w:val="14E60C13"/>
    <w:rsid w:val="14E804E7"/>
    <w:rsid w:val="14EB6229"/>
    <w:rsid w:val="14F0383F"/>
    <w:rsid w:val="14F4761F"/>
    <w:rsid w:val="14F80438"/>
    <w:rsid w:val="14FC0436"/>
    <w:rsid w:val="14FE166B"/>
    <w:rsid w:val="15015A4D"/>
    <w:rsid w:val="15051099"/>
    <w:rsid w:val="150712B5"/>
    <w:rsid w:val="15077255"/>
    <w:rsid w:val="1509523C"/>
    <w:rsid w:val="15113EE2"/>
    <w:rsid w:val="15264D8E"/>
    <w:rsid w:val="15267261"/>
    <w:rsid w:val="15323E58"/>
    <w:rsid w:val="15353C26"/>
    <w:rsid w:val="1537146E"/>
    <w:rsid w:val="15396F94"/>
    <w:rsid w:val="153B2D0D"/>
    <w:rsid w:val="153C0833"/>
    <w:rsid w:val="154222ED"/>
    <w:rsid w:val="15436065"/>
    <w:rsid w:val="154845AB"/>
    <w:rsid w:val="154D47EE"/>
    <w:rsid w:val="1551198D"/>
    <w:rsid w:val="15520056"/>
    <w:rsid w:val="15545B7C"/>
    <w:rsid w:val="15597F0E"/>
    <w:rsid w:val="155D7127"/>
    <w:rsid w:val="15604521"/>
    <w:rsid w:val="15625551"/>
    <w:rsid w:val="156873E6"/>
    <w:rsid w:val="1568787A"/>
    <w:rsid w:val="15695ACC"/>
    <w:rsid w:val="156A1844"/>
    <w:rsid w:val="156C26D7"/>
    <w:rsid w:val="15703044"/>
    <w:rsid w:val="15712BD2"/>
    <w:rsid w:val="15744470"/>
    <w:rsid w:val="15792F91"/>
    <w:rsid w:val="157B57FF"/>
    <w:rsid w:val="158741A4"/>
    <w:rsid w:val="15932B49"/>
    <w:rsid w:val="159B7C4F"/>
    <w:rsid w:val="159D39C7"/>
    <w:rsid w:val="15A24B3A"/>
    <w:rsid w:val="15A478E2"/>
    <w:rsid w:val="15AA6475"/>
    <w:rsid w:val="15AE7982"/>
    <w:rsid w:val="15AF7257"/>
    <w:rsid w:val="15B55000"/>
    <w:rsid w:val="15B72137"/>
    <w:rsid w:val="15B8610B"/>
    <w:rsid w:val="15BB209F"/>
    <w:rsid w:val="15C22E6B"/>
    <w:rsid w:val="15C543F3"/>
    <w:rsid w:val="15C54E34"/>
    <w:rsid w:val="15DB1675"/>
    <w:rsid w:val="15DD0268"/>
    <w:rsid w:val="15E213DA"/>
    <w:rsid w:val="15E47854"/>
    <w:rsid w:val="15E72E94"/>
    <w:rsid w:val="15F66D39"/>
    <w:rsid w:val="15FA0341"/>
    <w:rsid w:val="15FC6940"/>
    <w:rsid w:val="15FD125D"/>
    <w:rsid w:val="1603092B"/>
    <w:rsid w:val="16094BB9"/>
    <w:rsid w:val="161D2412"/>
    <w:rsid w:val="161F262E"/>
    <w:rsid w:val="16254DD9"/>
    <w:rsid w:val="16273291"/>
    <w:rsid w:val="162B4B2F"/>
    <w:rsid w:val="162E6FEA"/>
    <w:rsid w:val="16300397"/>
    <w:rsid w:val="16377978"/>
    <w:rsid w:val="163836F0"/>
    <w:rsid w:val="163D12B5"/>
    <w:rsid w:val="163F4A7E"/>
    <w:rsid w:val="164A7926"/>
    <w:rsid w:val="164B3423"/>
    <w:rsid w:val="164E6403"/>
    <w:rsid w:val="165617D4"/>
    <w:rsid w:val="166149F5"/>
    <w:rsid w:val="166167A3"/>
    <w:rsid w:val="1663076D"/>
    <w:rsid w:val="16640041"/>
    <w:rsid w:val="166718DF"/>
    <w:rsid w:val="16781D3E"/>
    <w:rsid w:val="16783AEC"/>
    <w:rsid w:val="167A1613"/>
    <w:rsid w:val="1680360B"/>
    <w:rsid w:val="168129A1"/>
    <w:rsid w:val="16815A84"/>
    <w:rsid w:val="1683496B"/>
    <w:rsid w:val="16850115"/>
    <w:rsid w:val="16921052"/>
    <w:rsid w:val="169721C5"/>
    <w:rsid w:val="169A1CB5"/>
    <w:rsid w:val="16A9014A"/>
    <w:rsid w:val="16B014D8"/>
    <w:rsid w:val="16B34B25"/>
    <w:rsid w:val="16C17241"/>
    <w:rsid w:val="16D36F75"/>
    <w:rsid w:val="16DB47A7"/>
    <w:rsid w:val="16DE6045"/>
    <w:rsid w:val="16E3365C"/>
    <w:rsid w:val="16E774B2"/>
    <w:rsid w:val="16E85404"/>
    <w:rsid w:val="16EA2C3C"/>
    <w:rsid w:val="16ED44DA"/>
    <w:rsid w:val="16F07B27"/>
    <w:rsid w:val="16F13135"/>
    <w:rsid w:val="16FA2753"/>
    <w:rsid w:val="1700420E"/>
    <w:rsid w:val="17067369"/>
    <w:rsid w:val="17084E70"/>
    <w:rsid w:val="170D2487"/>
    <w:rsid w:val="170F26A3"/>
    <w:rsid w:val="170F61FF"/>
    <w:rsid w:val="17171557"/>
    <w:rsid w:val="171C1C63"/>
    <w:rsid w:val="171C480C"/>
    <w:rsid w:val="171F0B4E"/>
    <w:rsid w:val="1720040C"/>
    <w:rsid w:val="17231CAA"/>
    <w:rsid w:val="1723614E"/>
    <w:rsid w:val="17255A22"/>
    <w:rsid w:val="17286E95"/>
    <w:rsid w:val="172A128B"/>
    <w:rsid w:val="172A4DE7"/>
    <w:rsid w:val="172C2803"/>
    <w:rsid w:val="17326391"/>
    <w:rsid w:val="17371C20"/>
    <w:rsid w:val="173C4B1A"/>
    <w:rsid w:val="173F12FA"/>
    <w:rsid w:val="17410382"/>
    <w:rsid w:val="17435EA8"/>
    <w:rsid w:val="17463BEB"/>
    <w:rsid w:val="174C7453"/>
    <w:rsid w:val="17516817"/>
    <w:rsid w:val="175B58E8"/>
    <w:rsid w:val="176C3651"/>
    <w:rsid w:val="176D73C9"/>
    <w:rsid w:val="176E561B"/>
    <w:rsid w:val="17710C68"/>
    <w:rsid w:val="177469AA"/>
    <w:rsid w:val="177644D0"/>
    <w:rsid w:val="17771FF6"/>
    <w:rsid w:val="177B3894"/>
    <w:rsid w:val="177C13BA"/>
    <w:rsid w:val="177C7D54"/>
    <w:rsid w:val="177E3384"/>
    <w:rsid w:val="177E5132"/>
    <w:rsid w:val="178913EC"/>
    <w:rsid w:val="178C784F"/>
    <w:rsid w:val="178F10EE"/>
    <w:rsid w:val="17946704"/>
    <w:rsid w:val="179C49C1"/>
    <w:rsid w:val="179D1A5D"/>
    <w:rsid w:val="17A76437"/>
    <w:rsid w:val="17BB1EE3"/>
    <w:rsid w:val="17C349C7"/>
    <w:rsid w:val="17C70888"/>
    <w:rsid w:val="17C92852"/>
    <w:rsid w:val="17CA0378"/>
    <w:rsid w:val="17CE60BA"/>
    <w:rsid w:val="17D15BAA"/>
    <w:rsid w:val="17D17958"/>
    <w:rsid w:val="17D26762"/>
    <w:rsid w:val="17D631C0"/>
    <w:rsid w:val="17D80CE7"/>
    <w:rsid w:val="17DA31D7"/>
    <w:rsid w:val="17E31439"/>
    <w:rsid w:val="17EE22B8"/>
    <w:rsid w:val="17EF6030"/>
    <w:rsid w:val="17FB2C27"/>
    <w:rsid w:val="17FE5302"/>
    <w:rsid w:val="17FF44C5"/>
    <w:rsid w:val="18027B12"/>
    <w:rsid w:val="180C6BE2"/>
    <w:rsid w:val="180D6E49"/>
    <w:rsid w:val="181F6915"/>
    <w:rsid w:val="18207F2E"/>
    <w:rsid w:val="182860D2"/>
    <w:rsid w:val="183103F7"/>
    <w:rsid w:val="18386F0B"/>
    <w:rsid w:val="183879D7"/>
    <w:rsid w:val="183F48C2"/>
    <w:rsid w:val="18463EA2"/>
    <w:rsid w:val="18502F73"/>
    <w:rsid w:val="1853036D"/>
    <w:rsid w:val="18585984"/>
    <w:rsid w:val="185A5BA0"/>
    <w:rsid w:val="185F31B6"/>
    <w:rsid w:val="185F3E34"/>
    <w:rsid w:val="18622CA6"/>
    <w:rsid w:val="18636F2F"/>
    <w:rsid w:val="186662F2"/>
    <w:rsid w:val="18694035"/>
    <w:rsid w:val="18756535"/>
    <w:rsid w:val="18784278"/>
    <w:rsid w:val="187F391D"/>
    <w:rsid w:val="18826EA4"/>
    <w:rsid w:val="18866995"/>
    <w:rsid w:val="188744BB"/>
    <w:rsid w:val="18890233"/>
    <w:rsid w:val="18891FE1"/>
    <w:rsid w:val="18905EC6"/>
    <w:rsid w:val="189A41EE"/>
    <w:rsid w:val="18A16F02"/>
    <w:rsid w:val="18A1732B"/>
    <w:rsid w:val="18AA0265"/>
    <w:rsid w:val="18AB01A9"/>
    <w:rsid w:val="18AB63FB"/>
    <w:rsid w:val="18AE44C0"/>
    <w:rsid w:val="18B2778A"/>
    <w:rsid w:val="18B828C6"/>
    <w:rsid w:val="18BB7EB4"/>
    <w:rsid w:val="18BC5F12"/>
    <w:rsid w:val="18BD1C8B"/>
    <w:rsid w:val="18BD7EDC"/>
    <w:rsid w:val="18BF1EA7"/>
    <w:rsid w:val="18BF5A03"/>
    <w:rsid w:val="18C43019"/>
    <w:rsid w:val="18C63235"/>
    <w:rsid w:val="18DA45EA"/>
    <w:rsid w:val="18DC0363"/>
    <w:rsid w:val="18DE232D"/>
    <w:rsid w:val="18DF42F7"/>
    <w:rsid w:val="18E216F1"/>
    <w:rsid w:val="18E35B95"/>
    <w:rsid w:val="18E436BB"/>
    <w:rsid w:val="18E611E1"/>
    <w:rsid w:val="18EB2C9C"/>
    <w:rsid w:val="18EC395A"/>
    <w:rsid w:val="18F02060"/>
    <w:rsid w:val="18F03E0E"/>
    <w:rsid w:val="18F41B50"/>
    <w:rsid w:val="18F643B3"/>
    <w:rsid w:val="18FA4C8D"/>
    <w:rsid w:val="18FC6C57"/>
    <w:rsid w:val="19061883"/>
    <w:rsid w:val="19094ED0"/>
    <w:rsid w:val="190D2C12"/>
    <w:rsid w:val="19151AC7"/>
    <w:rsid w:val="191A70DD"/>
    <w:rsid w:val="19212219"/>
    <w:rsid w:val="19371A3D"/>
    <w:rsid w:val="193F08F1"/>
    <w:rsid w:val="194B373A"/>
    <w:rsid w:val="19520625"/>
    <w:rsid w:val="19526877"/>
    <w:rsid w:val="1954439D"/>
    <w:rsid w:val="19667E4D"/>
    <w:rsid w:val="196842EC"/>
    <w:rsid w:val="196E525E"/>
    <w:rsid w:val="196F567B"/>
    <w:rsid w:val="19722A75"/>
    <w:rsid w:val="197762DD"/>
    <w:rsid w:val="197D7D98"/>
    <w:rsid w:val="197E766C"/>
    <w:rsid w:val="19805192"/>
    <w:rsid w:val="1980590A"/>
    <w:rsid w:val="198527A8"/>
    <w:rsid w:val="198731F9"/>
    <w:rsid w:val="198C1D89"/>
    <w:rsid w:val="198C2D7B"/>
    <w:rsid w:val="19941B4A"/>
    <w:rsid w:val="199450E1"/>
    <w:rsid w:val="199926F8"/>
    <w:rsid w:val="19AB181D"/>
    <w:rsid w:val="19AC5F87"/>
    <w:rsid w:val="19B27315"/>
    <w:rsid w:val="19B337B9"/>
    <w:rsid w:val="19B4308D"/>
    <w:rsid w:val="19B74EE4"/>
    <w:rsid w:val="19BB441C"/>
    <w:rsid w:val="19C01A32"/>
    <w:rsid w:val="19C5298D"/>
    <w:rsid w:val="19C534ED"/>
    <w:rsid w:val="19C57049"/>
    <w:rsid w:val="19CD710A"/>
    <w:rsid w:val="19D159ED"/>
    <w:rsid w:val="19D454DE"/>
    <w:rsid w:val="19E00326"/>
    <w:rsid w:val="19EC6CCB"/>
    <w:rsid w:val="19F03933"/>
    <w:rsid w:val="19FA13E8"/>
    <w:rsid w:val="1A0F517C"/>
    <w:rsid w:val="1A102EB7"/>
    <w:rsid w:val="1A1104E0"/>
    <w:rsid w:val="1A2A3350"/>
    <w:rsid w:val="1A2B77F4"/>
    <w:rsid w:val="1A2E2E40"/>
    <w:rsid w:val="1A411D4B"/>
    <w:rsid w:val="1A497C7A"/>
    <w:rsid w:val="1A4C1518"/>
    <w:rsid w:val="1A511840"/>
    <w:rsid w:val="1A530AF8"/>
    <w:rsid w:val="1A564145"/>
    <w:rsid w:val="1A5B175B"/>
    <w:rsid w:val="1A5B79AD"/>
    <w:rsid w:val="1A6E148E"/>
    <w:rsid w:val="1A7016AA"/>
    <w:rsid w:val="1A7C004F"/>
    <w:rsid w:val="1A8769F4"/>
    <w:rsid w:val="1A8844E0"/>
    <w:rsid w:val="1A8B0292"/>
    <w:rsid w:val="1A8B1513"/>
    <w:rsid w:val="1A8B7005"/>
    <w:rsid w:val="1A8B76DB"/>
    <w:rsid w:val="1A921D7C"/>
    <w:rsid w:val="1A9F789A"/>
    <w:rsid w:val="1AA749A0"/>
    <w:rsid w:val="1AAD645B"/>
    <w:rsid w:val="1AB8095B"/>
    <w:rsid w:val="1ABA46D4"/>
    <w:rsid w:val="1ABC669E"/>
    <w:rsid w:val="1AC13CB4"/>
    <w:rsid w:val="1AC85DCA"/>
    <w:rsid w:val="1AC9700C"/>
    <w:rsid w:val="1ACC4407"/>
    <w:rsid w:val="1AD11A1D"/>
    <w:rsid w:val="1AD35795"/>
    <w:rsid w:val="1AD5775F"/>
    <w:rsid w:val="1AD87250"/>
    <w:rsid w:val="1AE13C5B"/>
    <w:rsid w:val="1AE17EB2"/>
    <w:rsid w:val="1AEB2ADF"/>
    <w:rsid w:val="1AED2CFB"/>
    <w:rsid w:val="1AF07E89"/>
    <w:rsid w:val="1AF20F2C"/>
    <w:rsid w:val="1AF51BB0"/>
    <w:rsid w:val="1AF57E02"/>
    <w:rsid w:val="1AFF6772"/>
    <w:rsid w:val="1B007FF8"/>
    <w:rsid w:val="1B03473A"/>
    <w:rsid w:val="1B035B65"/>
    <w:rsid w:val="1B087B35"/>
    <w:rsid w:val="1B09565B"/>
    <w:rsid w:val="1B097409"/>
    <w:rsid w:val="1B0B3181"/>
    <w:rsid w:val="1B0C0358"/>
    <w:rsid w:val="1B100797"/>
    <w:rsid w:val="1B102545"/>
    <w:rsid w:val="1B117C6E"/>
    <w:rsid w:val="1B193AF0"/>
    <w:rsid w:val="1B1A5316"/>
    <w:rsid w:val="1B2604E0"/>
    <w:rsid w:val="1B2604E2"/>
    <w:rsid w:val="1B291859"/>
    <w:rsid w:val="1B302BE8"/>
    <w:rsid w:val="1B373F76"/>
    <w:rsid w:val="1B3914D0"/>
    <w:rsid w:val="1B391A9C"/>
    <w:rsid w:val="1B393B94"/>
    <w:rsid w:val="1B412001"/>
    <w:rsid w:val="1B423DEB"/>
    <w:rsid w:val="1B430B6D"/>
    <w:rsid w:val="1B46065D"/>
    <w:rsid w:val="1B494B83"/>
    <w:rsid w:val="1B530684"/>
    <w:rsid w:val="1B544879"/>
    <w:rsid w:val="1B55264E"/>
    <w:rsid w:val="1B570174"/>
    <w:rsid w:val="1B586FF5"/>
    <w:rsid w:val="1B724FAE"/>
    <w:rsid w:val="1B742AD4"/>
    <w:rsid w:val="1B7533B8"/>
    <w:rsid w:val="1B762976"/>
    <w:rsid w:val="1B762CE2"/>
    <w:rsid w:val="1B7674CB"/>
    <w:rsid w:val="1B776A68"/>
    <w:rsid w:val="1B7E3953"/>
    <w:rsid w:val="1B943177"/>
    <w:rsid w:val="1B9F38C9"/>
    <w:rsid w:val="1BA12479"/>
    <w:rsid w:val="1BB05AD7"/>
    <w:rsid w:val="1BBB6955"/>
    <w:rsid w:val="1BBE4697"/>
    <w:rsid w:val="1BBE6445"/>
    <w:rsid w:val="1BCA4DEA"/>
    <w:rsid w:val="1BCA6B98"/>
    <w:rsid w:val="1BCF0653"/>
    <w:rsid w:val="1BCF41AF"/>
    <w:rsid w:val="1BD16179"/>
    <w:rsid w:val="1BD619E1"/>
    <w:rsid w:val="1BDB6FF7"/>
    <w:rsid w:val="1BE55780"/>
    <w:rsid w:val="1BF43C15"/>
    <w:rsid w:val="1BF55BDB"/>
    <w:rsid w:val="1BF805FB"/>
    <w:rsid w:val="1BF810C0"/>
    <w:rsid w:val="1BFC2ACA"/>
    <w:rsid w:val="1C0C0F5F"/>
    <w:rsid w:val="1C0F0A4F"/>
    <w:rsid w:val="1C1077E3"/>
    <w:rsid w:val="1C1153B4"/>
    <w:rsid w:val="1C19383D"/>
    <w:rsid w:val="1C1F66F6"/>
    <w:rsid w:val="1C204E6B"/>
    <w:rsid w:val="1C250273"/>
    <w:rsid w:val="1C252021"/>
    <w:rsid w:val="1C2F10F1"/>
    <w:rsid w:val="1C33298F"/>
    <w:rsid w:val="1C346708"/>
    <w:rsid w:val="1C450915"/>
    <w:rsid w:val="1C511D70"/>
    <w:rsid w:val="1C521318"/>
    <w:rsid w:val="1C5623A7"/>
    <w:rsid w:val="1C586B2A"/>
    <w:rsid w:val="1C597F1C"/>
    <w:rsid w:val="1C5B1EE6"/>
    <w:rsid w:val="1C676ADD"/>
    <w:rsid w:val="1C6E5776"/>
    <w:rsid w:val="1C705992"/>
    <w:rsid w:val="1C741CA2"/>
    <w:rsid w:val="1C760ACE"/>
    <w:rsid w:val="1C7865F4"/>
    <w:rsid w:val="1C7A05BE"/>
    <w:rsid w:val="1C88675F"/>
    <w:rsid w:val="1C886977"/>
    <w:rsid w:val="1C8E406A"/>
    <w:rsid w:val="1C93342E"/>
    <w:rsid w:val="1C940F54"/>
    <w:rsid w:val="1C9444C1"/>
    <w:rsid w:val="1C961170"/>
    <w:rsid w:val="1C9640F3"/>
    <w:rsid w:val="1C976597"/>
    <w:rsid w:val="1C9B0535"/>
    <w:rsid w:val="1C9F1DD3"/>
    <w:rsid w:val="1C9F6277"/>
    <w:rsid w:val="1CAB4C1C"/>
    <w:rsid w:val="1CAB69CA"/>
    <w:rsid w:val="1CB6536F"/>
    <w:rsid w:val="1CB82E95"/>
    <w:rsid w:val="1CBB4733"/>
    <w:rsid w:val="1CBF06C7"/>
    <w:rsid w:val="1CC7132A"/>
    <w:rsid w:val="1CD04987"/>
    <w:rsid w:val="1CD13F56"/>
    <w:rsid w:val="1CD32A5C"/>
    <w:rsid w:val="1CDD6D9F"/>
    <w:rsid w:val="1CDF0421"/>
    <w:rsid w:val="1CE04199"/>
    <w:rsid w:val="1CE15087"/>
    <w:rsid w:val="1CE41C20"/>
    <w:rsid w:val="1CE95744"/>
    <w:rsid w:val="1CEA5D13"/>
    <w:rsid w:val="1CEB5018"/>
    <w:rsid w:val="1CED6FE2"/>
    <w:rsid w:val="1CEE0E9A"/>
    <w:rsid w:val="1CEF0458"/>
    <w:rsid w:val="1CEF77DE"/>
    <w:rsid w:val="1CF0262F"/>
    <w:rsid w:val="1CF71C0F"/>
    <w:rsid w:val="1CF739BD"/>
    <w:rsid w:val="1CF77E61"/>
    <w:rsid w:val="1CF814E3"/>
    <w:rsid w:val="1CFC5005"/>
    <w:rsid w:val="1CFC5477"/>
    <w:rsid w:val="1CFC7225"/>
    <w:rsid w:val="1CFE1E89"/>
    <w:rsid w:val="1D0600A4"/>
    <w:rsid w:val="1D0B7468"/>
    <w:rsid w:val="1D0E51AB"/>
    <w:rsid w:val="1D183933"/>
    <w:rsid w:val="1D1A76AB"/>
    <w:rsid w:val="1D1B6AD7"/>
    <w:rsid w:val="1D1E3640"/>
    <w:rsid w:val="1D27277D"/>
    <w:rsid w:val="1D28626C"/>
    <w:rsid w:val="1D2B3667"/>
    <w:rsid w:val="1D2F75FB"/>
    <w:rsid w:val="1D322C47"/>
    <w:rsid w:val="1D3249F5"/>
    <w:rsid w:val="1D350989"/>
    <w:rsid w:val="1D385D84"/>
    <w:rsid w:val="1D392227"/>
    <w:rsid w:val="1D3A5FA0"/>
    <w:rsid w:val="1D3C5874"/>
    <w:rsid w:val="1D412F68"/>
    <w:rsid w:val="1D424280"/>
    <w:rsid w:val="1D4330A6"/>
    <w:rsid w:val="1D440BCC"/>
    <w:rsid w:val="1D4C7ADA"/>
    <w:rsid w:val="1D616594"/>
    <w:rsid w:val="1D741997"/>
    <w:rsid w:val="1D74500E"/>
    <w:rsid w:val="1D750D86"/>
    <w:rsid w:val="1D792624"/>
    <w:rsid w:val="1D7E5E8C"/>
    <w:rsid w:val="1D807E56"/>
    <w:rsid w:val="1D81597C"/>
    <w:rsid w:val="1D8F555B"/>
    <w:rsid w:val="1D905BC0"/>
    <w:rsid w:val="1D9C4564"/>
    <w:rsid w:val="1D9C519D"/>
    <w:rsid w:val="1D9E208B"/>
    <w:rsid w:val="1DA17DCD"/>
    <w:rsid w:val="1DA63635"/>
    <w:rsid w:val="1DAD522A"/>
    <w:rsid w:val="1DB25B36"/>
    <w:rsid w:val="1DBA49EB"/>
    <w:rsid w:val="1DBE097F"/>
    <w:rsid w:val="1DCA7323"/>
    <w:rsid w:val="1DCF493A"/>
    <w:rsid w:val="1DD205FF"/>
    <w:rsid w:val="1DD44A27"/>
    <w:rsid w:val="1DDB508D"/>
    <w:rsid w:val="1DE0117D"/>
    <w:rsid w:val="1DE026A3"/>
    <w:rsid w:val="1DE33F41"/>
    <w:rsid w:val="1DE877AA"/>
    <w:rsid w:val="1DEA52D0"/>
    <w:rsid w:val="1DF443A0"/>
    <w:rsid w:val="1DF60118"/>
    <w:rsid w:val="1E032835"/>
    <w:rsid w:val="1E072487"/>
    <w:rsid w:val="1E0C793C"/>
    <w:rsid w:val="1E0F2027"/>
    <w:rsid w:val="1E193E07"/>
    <w:rsid w:val="1E1E4F79"/>
    <w:rsid w:val="1E1F070E"/>
    <w:rsid w:val="1E262080"/>
    <w:rsid w:val="1E26395B"/>
    <w:rsid w:val="1E28404A"/>
    <w:rsid w:val="1E2B30F8"/>
    <w:rsid w:val="1E2E78B2"/>
    <w:rsid w:val="1E2F362A"/>
    <w:rsid w:val="1E3649B9"/>
    <w:rsid w:val="1E390005"/>
    <w:rsid w:val="1E3B1FCF"/>
    <w:rsid w:val="1E3E4C49"/>
    <w:rsid w:val="1E403142"/>
    <w:rsid w:val="1E4F5A7B"/>
    <w:rsid w:val="1E5135A1"/>
    <w:rsid w:val="1E522E75"/>
    <w:rsid w:val="1E601A36"/>
    <w:rsid w:val="1E605592"/>
    <w:rsid w:val="1E69544E"/>
    <w:rsid w:val="1E6A01BF"/>
    <w:rsid w:val="1E7B061E"/>
    <w:rsid w:val="1E7B1B90"/>
    <w:rsid w:val="1E8219AC"/>
    <w:rsid w:val="1E8A260F"/>
    <w:rsid w:val="1E934C12"/>
    <w:rsid w:val="1EA01E32"/>
    <w:rsid w:val="1EB4768C"/>
    <w:rsid w:val="1EBA2EF4"/>
    <w:rsid w:val="1EC6147D"/>
    <w:rsid w:val="1ECE074D"/>
    <w:rsid w:val="1ED0096A"/>
    <w:rsid w:val="1ED3045A"/>
    <w:rsid w:val="1ED54DF8"/>
    <w:rsid w:val="1ED55F80"/>
    <w:rsid w:val="1EDB183D"/>
    <w:rsid w:val="1EDD7A3D"/>
    <w:rsid w:val="1EDE6404"/>
    <w:rsid w:val="1EDF46B8"/>
    <w:rsid w:val="1EE313E7"/>
    <w:rsid w:val="1EE47F71"/>
    <w:rsid w:val="1EEC32CA"/>
    <w:rsid w:val="1EEE53EA"/>
    <w:rsid w:val="1EEF3B02"/>
    <w:rsid w:val="1EF87EC0"/>
    <w:rsid w:val="1EFA59E6"/>
    <w:rsid w:val="1EFF4DAB"/>
    <w:rsid w:val="1F0E06C2"/>
    <w:rsid w:val="1F130856"/>
    <w:rsid w:val="1F1545CE"/>
    <w:rsid w:val="1F1A3993"/>
    <w:rsid w:val="1F226CEB"/>
    <w:rsid w:val="1F232B99"/>
    <w:rsid w:val="1F240CB5"/>
    <w:rsid w:val="1F2E38E2"/>
    <w:rsid w:val="1F387436"/>
    <w:rsid w:val="1F3C3740"/>
    <w:rsid w:val="1F640BE6"/>
    <w:rsid w:val="1F6B2440"/>
    <w:rsid w:val="1F7C464D"/>
    <w:rsid w:val="1F7D3F22"/>
    <w:rsid w:val="1F7E2174"/>
    <w:rsid w:val="1F817EB6"/>
    <w:rsid w:val="1F841754"/>
    <w:rsid w:val="1F881244"/>
    <w:rsid w:val="1F8C72B0"/>
    <w:rsid w:val="1F9574BD"/>
    <w:rsid w:val="1FAA6FC9"/>
    <w:rsid w:val="1FAD4807"/>
    <w:rsid w:val="1FB16A7A"/>
    <w:rsid w:val="1FB77434"/>
    <w:rsid w:val="1FBA5176"/>
    <w:rsid w:val="1FBF453A"/>
    <w:rsid w:val="1FC4521F"/>
    <w:rsid w:val="1FC55429"/>
    <w:rsid w:val="1FC658C9"/>
    <w:rsid w:val="1FD47FE6"/>
    <w:rsid w:val="1FDB5818"/>
    <w:rsid w:val="1FE252CE"/>
    <w:rsid w:val="1FE346CD"/>
    <w:rsid w:val="1FE5125D"/>
    <w:rsid w:val="1FE974AF"/>
    <w:rsid w:val="1FEF4E1F"/>
    <w:rsid w:val="1FEF6BCD"/>
    <w:rsid w:val="1FF40688"/>
    <w:rsid w:val="1FF93EF0"/>
    <w:rsid w:val="1FFC12EA"/>
    <w:rsid w:val="200143C1"/>
    <w:rsid w:val="2004485B"/>
    <w:rsid w:val="20052895"/>
    <w:rsid w:val="20085EE1"/>
    <w:rsid w:val="200B777F"/>
    <w:rsid w:val="200F7270"/>
    <w:rsid w:val="20124FB2"/>
    <w:rsid w:val="201605FE"/>
    <w:rsid w:val="201725C8"/>
    <w:rsid w:val="2020147D"/>
    <w:rsid w:val="20216FA3"/>
    <w:rsid w:val="202C7E22"/>
    <w:rsid w:val="20345E81"/>
    <w:rsid w:val="203E1903"/>
    <w:rsid w:val="203E7B55"/>
    <w:rsid w:val="2041336D"/>
    <w:rsid w:val="20476A09"/>
    <w:rsid w:val="204911E8"/>
    <w:rsid w:val="204A474C"/>
    <w:rsid w:val="204C2272"/>
    <w:rsid w:val="20574252"/>
    <w:rsid w:val="205B0707"/>
    <w:rsid w:val="206A51C4"/>
    <w:rsid w:val="207576B2"/>
    <w:rsid w:val="2076109D"/>
    <w:rsid w:val="20765541"/>
    <w:rsid w:val="207672EF"/>
    <w:rsid w:val="207F1BCE"/>
    <w:rsid w:val="20887022"/>
    <w:rsid w:val="208A4B48"/>
    <w:rsid w:val="20947775"/>
    <w:rsid w:val="209B6D55"/>
    <w:rsid w:val="209D6898"/>
    <w:rsid w:val="20A35C0A"/>
    <w:rsid w:val="20A84338"/>
    <w:rsid w:val="20AC0F62"/>
    <w:rsid w:val="20AC4ABE"/>
    <w:rsid w:val="20AE4CDA"/>
    <w:rsid w:val="20B0213D"/>
    <w:rsid w:val="20B61DE1"/>
    <w:rsid w:val="20B87907"/>
    <w:rsid w:val="20BC5B5F"/>
    <w:rsid w:val="20BD4225"/>
    <w:rsid w:val="20BE27CB"/>
    <w:rsid w:val="20BE3057"/>
    <w:rsid w:val="20C067BC"/>
    <w:rsid w:val="20C20786"/>
    <w:rsid w:val="20C938C2"/>
    <w:rsid w:val="20D02EA3"/>
    <w:rsid w:val="20D81D57"/>
    <w:rsid w:val="20DC0484"/>
    <w:rsid w:val="20DD111C"/>
    <w:rsid w:val="20E4503D"/>
    <w:rsid w:val="20E93F65"/>
    <w:rsid w:val="20EA55E7"/>
    <w:rsid w:val="20ED1C56"/>
    <w:rsid w:val="20EE3329"/>
    <w:rsid w:val="20F4266A"/>
    <w:rsid w:val="20F84069"/>
    <w:rsid w:val="20F841A8"/>
    <w:rsid w:val="20FD531A"/>
    <w:rsid w:val="210112AE"/>
    <w:rsid w:val="21071E67"/>
    <w:rsid w:val="21076846"/>
    <w:rsid w:val="210A7A37"/>
    <w:rsid w:val="210E39CB"/>
    <w:rsid w:val="210E5779"/>
    <w:rsid w:val="211014F1"/>
    <w:rsid w:val="21105108"/>
    <w:rsid w:val="21117017"/>
    <w:rsid w:val="21154D5A"/>
    <w:rsid w:val="21162880"/>
    <w:rsid w:val="211F34E2"/>
    <w:rsid w:val="21260D15"/>
    <w:rsid w:val="2127683B"/>
    <w:rsid w:val="21313216"/>
    <w:rsid w:val="21352D06"/>
    <w:rsid w:val="213F1DD6"/>
    <w:rsid w:val="21425423"/>
    <w:rsid w:val="2144119B"/>
    <w:rsid w:val="21466CC1"/>
    <w:rsid w:val="214967B1"/>
    <w:rsid w:val="214B2529"/>
    <w:rsid w:val="214C62A1"/>
    <w:rsid w:val="215A09BE"/>
    <w:rsid w:val="215A6C10"/>
    <w:rsid w:val="21682E26"/>
    <w:rsid w:val="216D06F2"/>
    <w:rsid w:val="216E6218"/>
    <w:rsid w:val="216F2CC8"/>
    <w:rsid w:val="217355DC"/>
    <w:rsid w:val="21785657"/>
    <w:rsid w:val="217C0935"/>
    <w:rsid w:val="217E28FF"/>
    <w:rsid w:val="217F0425"/>
    <w:rsid w:val="217F21D3"/>
    <w:rsid w:val="21867A05"/>
    <w:rsid w:val="218872DA"/>
    <w:rsid w:val="21913598"/>
    <w:rsid w:val="219532E5"/>
    <w:rsid w:val="2197576F"/>
    <w:rsid w:val="21976E5D"/>
    <w:rsid w:val="219C2D85"/>
    <w:rsid w:val="21A4259C"/>
    <w:rsid w:val="21A460DD"/>
    <w:rsid w:val="21A659B2"/>
    <w:rsid w:val="21A954A2"/>
    <w:rsid w:val="21AB2FC8"/>
    <w:rsid w:val="21AD4F92"/>
    <w:rsid w:val="21B46321"/>
    <w:rsid w:val="21B83EE0"/>
    <w:rsid w:val="21BC6F83"/>
    <w:rsid w:val="21CA1EE3"/>
    <w:rsid w:val="21CE6CB6"/>
    <w:rsid w:val="21D520B1"/>
    <w:rsid w:val="21DA62E3"/>
    <w:rsid w:val="21DD6EFA"/>
    <w:rsid w:val="21DF0EC4"/>
    <w:rsid w:val="21E62252"/>
    <w:rsid w:val="21E87D78"/>
    <w:rsid w:val="21EB1616"/>
    <w:rsid w:val="21F93D33"/>
    <w:rsid w:val="21FA7AAB"/>
    <w:rsid w:val="220152DE"/>
    <w:rsid w:val="22032E04"/>
    <w:rsid w:val="220426D8"/>
    <w:rsid w:val="2205092A"/>
    <w:rsid w:val="220528C8"/>
    <w:rsid w:val="221A3813"/>
    <w:rsid w:val="222D7E81"/>
    <w:rsid w:val="22394A78"/>
    <w:rsid w:val="223F6453"/>
    <w:rsid w:val="22487082"/>
    <w:rsid w:val="224C47AB"/>
    <w:rsid w:val="2269047B"/>
    <w:rsid w:val="226E2973"/>
    <w:rsid w:val="22737F8A"/>
    <w:rsid w:val="227710FC"/>
    <w:rsid w:val="22810E2B"/>
    <w:rsid w:val="228201CD"/>
    <w:rsid w:val="228A7081"/>
    <w:rsid w:val="228F5BA2"/>
    <w:rsid w:val="228F7E89"/>
    <w:rsid w:val="229D0380"/>
    <w:rsid w:val="22A737BF"/>
    <w:rsid w:val="22A75E85"/>
    <w:rsid w:val="22AC349C"/>
    <w:rsid w:val="22AC6FF8"/>
    <w:rsid w:val="22AD1173"/>
    <w:rsid w:val="22AF0896"/>
    <w:rsid w:val="22B365D8"/>
    <w:rsid w:val="22B56F98"/>
    <w:rsid w:val="22C0640C"/>
    <w:rsid w:val="22C76548"/>
    <w:rsid w:val="22D24584"/>
    <w:rsid w:val="22D447A0"/>
    <w:rsid w:val="22DD4148"/>
    <w:rsid w:val="22DD5403"/>
    <w:rsid w:val="22E03145"/>
    <w:rsid w:val="22E40D45"/>
    <w:rsid w:val="22E744D4"/>
    <w:rsid w:val="22E9024C"/>
    <w:rsid w:val="22EC5646"/>
    <w:rsid w:val="22F17100"/>
    <w:rsid w:val="22F335FD"/>
    <w:rsid w:val="22F62969"/>
    <w:rsid w:val="22F75587"/>
    <w:rsid w:val="22F774F6"/>
    <w:rsid w:val="22F95FB5"/>
    <w:rsid w:val="22FB5DDA"/>
    <w:rsid w:val="22FD3CF7"/>
    <w:rsid w:val="23025E57"/>
    <w:rsid w:val="23046E34"/>
    <w:rsid w:val="23056708"/>
    <w:rsid w:val="230B6414"/>
    <w:rsid w:val="230C5CE8"/>
    <w:rsid w:val="231828DF"/>
    <w:rsid w:val="23243032"/>
    <w:rsid w:val="232C0139"/>
    <w:rsid w:val="232D0B4C"/>
    <w:rsid w:val="232D4D03"/>
    <w:rsid w:val="23307C29"/>
    <w:rsid w:val="23330D4B"/>
    <w:rsid w:val="23333275"/>
    <w:rsid w:val="233D1985"/>
    <w:rsid w:val="233D1B3B"/>
    <w:rsid w:val="233E0A23"/>
    <w:rsid w:val="23492A98"/>
    <w:rsid w:val="23496F3C"/>
    <w:rsid w:val="234A44CD"/>
    <w:rsid w:val="234D2500"/>
    <w:rsid w:val="234E4553"/>
    <w:rsid w:val="234F4ED7"/>
    <w:rsid w:val="23531AC9"/>
    <w:rsid w:val="235558E1"/>
    <w:rsid w:val="23563407"/>
    <w:rsid w:val="235C0A1E"/>
    <w:rsid w:val="23616034"/>
    <w:rsid w:val="23641680"/>
    <w:rsid w:val="236553F8"/>
    <w:rsid w:val="23690DB1"/>
    <w:rsid w:val="23715840"/>
    <w:rsid w:val="23782879"/>
    <w:rsid w:val="237C10C0"/>
    <w:rsid w:val="23953F30"/>
    <w:rsid w:val="23983A20"/>
    <w:rsid w:val="239B0E1A"/>
    <w:rsid w:val="239D4B92"/>
    <w:rsid w:val="23A22D26"/>
    <w:rsid w:val="23A45F21"/>
    <w:rsid w:val="23B32608"/>
    <w:rsid w:val="23B343B6"/>
    <w:rsid w:val="23B75C54"/>
    <w:rsid w:val="23C14D25"/>
    <w:rsid w:val="23CD5478"/>
    <w:rsid w:val="23D700A4"/>
    <w:rsid w:val="23DE28B4"/>
    <w:rsid w:val="23DF164F"/>
    <w:rsid w:val="23DF33FD"/>
    <w:rsid w:val="23E40A13"/>
    <w:rsid w:val="23E66539"/>
    <w:rsid w:val="23EC5C89"/>
    <w:rsid w:val="23EE3640"/>
    <w:rsid w:val="23EE53EE"/>
    <w:rsid w:val="24066BDB"/>
    <w:rsid w:val="24082DF8"/>
    <w:rsid w:val="240E783E"/>
    <w:rsid w:val="24197C15"/>
    <w:rsid w:val="241B595C"/>
    <w:rsid w:val="241C1F5B"/>
    <w:rsid w:val="241C77B7"/>
    <w:rsid w:val="24294678"/>
    <w:rsid w:val="24297E89"/>
    <w:rsid w:val="242B4894"/>
    <w:rsid w:val="243C43AB"/>
    <w:rsid w:val="2446522A"/>
    <w:rsid w:val="244871F4"/>
    <w:rsid w:val="244B1FDE"/>
    <w:rsid w:val="244B4A3A"/>
    <w:rsid w:val="24521E21"/>
    <w:rsid w:val="24590CB4"/>
    <w:rsid w:val="245D1DDC"/>
    <w:rsid w:val="245E4322"/>
    <w:rsid w:val="24613E12"/>
    <w:rsid w:val="247022A7"/>
    <w:rsid w:val="24707505"/>
    <w:rsid w:val="247266E0"/>
    <w:rsid w:val="2479115B"/>
    <w:rsid w:val="247973AD"/>
    <w:rsid w:val="248021E9"/>
    <w:rsid w:val="2483647E"/>
    <w:rsid w:val="24863746"/>
    <w:rsid w:val="24864E85"/>
    <w:rsid w:val="248843F2"/>
    <w:rsid w:val="248A15BB"/>
    <w:rsid w:val="249059E1"/>
    <w:rsid w:val="249266C1"/>
    <w:rsid w:val="24975A86"/>
    <w:rsid w:val="249E5066"/>
    <w:rsid w:val="24A24B56"/>
    <w:rsid w:val="24A851AB"/>
    <w:rsid w:val="24AC1531"/>
    <w:rsid w:val="24AC7533"/>
    <w:rsid w:val="24AD1976"/>
    <w:rsid w:val="24AF7273"/>
    <w:rsid w:val="24C6673B"/>
    <w:rsid w:val="24C85C3F"/>
    <w:rsid w:val="24D12D46"/>
    <w:rsid w:val="24D86D93"/>
    <w:rsid w:val="24E231A5"/>
    <w:rsid w:val="24E355E7"/>
    <w:rsid w:val="24E76A0D"/>
    <w:rsid w:val="24F42ED8"/>
    <w:rsid w:val="24F9229C"/>
    <w:rsid w:val="24FB5123"/>
    <w:rsid w:val="25001CF4"/>
    <w:rsid w:val="25001EA9"/>
    <w:rsid w:val="250557EF"/>
    <w:rsid w:val="2507142F"/>
    <w:rsid w:val="25135385"/>
    <w:rsid w:val="25190D81"/>
    <w:rsid w:val="251E2873"/>
    <w:rsid w:val="25201F1F"/>
    <w:rsid w:val="2527505B"/>
    <w:rsid w:val="25292B82"/>
    <w:rsid w:val="252D0733"/>
    <w:rsid w:val="25357778"/>
    <w:rsid w:val="253B2B50"/>
    <w:rsid w:val="25423C43"/>
    <w:rsid w:val="254554E2"/>
    <w:rsid w:val="25494FD2"/>
    <w:rsid w:val="254C6870"/>
    <w:rsid w:val="254E25E8"/>
    <w:rsid w:val="255231DD"/>
    <w:rsid w:val="25585215"/>
    <w:rsid w:val="255D282B"/>
    <w:rsid w:val="25665B84"/>
    <w:rsid w:val="256B669F"/>
    <w:rsid w:val="257858B7"/>
    <w:rsid w:val="257F4864"/>
    <w:rsid w:val="257F6C45"/>
    <w:rsid w:val="2580651A"/>
    <w:rsid w:val="25813496"/>
    <w:rsid w:val="258E50DA"/>
    <w:rsid w:val="259049AF"/>
    <w:rsid w:val="2593679E"/>
    <w:rsid w:val="25A032F9"/>
    <w:rsid w:val="25AD693C"/>
    <w:rsid w:val="25AE66CE"/>
    <w:rsid w:val="25B20DC9"/>
    <w:rsid w:val="25B5395B"/>
    <w:rsid w:val="25C74149"/>
    <w:rsid w:val="25C83D3C"/>
    <w:rsid w:val="25C97EC1"/>
    <w:rsid w:val="25CB59E7"/>
    <w:rsid w:val="25CD17C3"/>
    <w:rsid w:val="25CE3729"/>
    <w:rsid w:val="25D07BEE"/>
    <w:rsid w:val="25D54AB7"/>
    <w:rsid w:val="25E22D30"/>
    <w:rsid w:val="25E66CC5"/>
    <w:rsid w:val="25E707F7"/>
    <w:rsid w:val="25ED3835"/>
    <w:rsid w:val="25F5515A"/>
    <w:rsid w:val="25F80A39"/>
    <w:rsid w:val="260809E9"/>
    <w:rsid w:val="260929B3"/>
    <w:rsid w:val="260D4251"/>
    <w:rsid w:val="26127ABA"/>
    <w:rsid w:val="26143832"/>
    <w:rsid w:val="26144D9B"/>
    <w:rsid w:val="26176E7E"/>
    <w:rsid w:val="261849A4"/>
    <w:rsid w:val="261B6962"/>
    <w:rsid w:val="261C4494"/>
    <w:rsid w:val="261C6242"/>
    <w:rsid w:val="262308A7"/>
    <w:rsid w:val="26301CEE"/>
    <w:rsid w:val="26306192"/>
    <w:rsid w:val="26355556"/>
    <w:rsid w:val="26377AE4"/>
    <w:rsid w:val="263B7010"/>
    <w:rsid w:val="263C4B36"/>
    <w:rsid w:val="263D7F73"/>
    <w:rsid w:val="26431A21"/>
    <w:rsid w:val="26467763"/>
    <w:rsid w:val="264A7253"/>
    <w:rsid w:val="264D28A0"/>
    <w:rsid w:val="264F7989"/>
    <w:rsid w:val="2657371E"/>
    <w:rsid w:val="26591245"/>
    <w:rsid w:val="265D1C24"/>
    <w:rsid w:val="26661BB3"/>
    <w:rsid w:val="267267AA"/>
    <w:rsid w:val="26727696"/>
    <w:rsid w:val="26747E2C"/>
    <w:rsid w:val="267672BC"/>
    <w:rsid w:val="26793381"/>
    <w:rsid w:val="267E0CAB"/>
    <w:rsid w:val="26802C75"/>
    <w:rsid w:val="268169ED"/>
    <w:rsid w:val="268B0052"/>
    <w:rsid w:val="268B18B9"/>
    <w:rsid w:val="269404CF"/>
    <w:rsid w:val="26962499"/>
    <w:rsid w:val="26A10E3D"/>
    <w:rsid w:val="26A5448A"/>
    <w:rsid w:val="26A561C0"/>
    <w:rsid w:val="26AD77E2"/>
    <w:rsid w:val="26B3099D"/>
    <w:rsid w:val="26B4291F"/>
    <w:rsid w:val="26B75F6B"/>
    <w:rsid w:val="26B80661"/>
    <w:rsid w:val="26B91CE3"/>
    <w:rsid w:val="26B94CE4"/>
    <w:rsid w:val="26BA3FAA"/>
    <w:rsid w:val="26BB1EFF"/>
    <w:rsid w:val="26BC17D3"/>
    <w:rsid w:val="26BD5C77"/>
    <w:rsid w:val="26C16DEA"/>
    <w:rsid w:val="26C32B62"/>
    <w:rsid w:val="26C708A4"/>
    <w:rsid w:val="26C8461C"/>
    <w:rsid w:val="26CD1C32"/>
    <w:rsid w:val="26CF1507"/>
    <w:rsid w:val="26D0702D"/>
    <w:rsid w:val="26D7485F"/>
    <w:rsid w:val="26E03714"/>
    <w:rsid w:val="26E30D4E"/>
    <w:rsid w:val="26E72B21"/>
    <w:rsid w:val="26ED5D03"/>
    <w:rsid w:val="26EE4083"/>
    <w:rsid w:val="26F471BF"/>
    <w:rsid w:val="26FC3E21"/>
    <w:rsid w:val="26FC7E22"/>
    <w:rsid w:val="26FE1DEC"/>
    <w:rsid w:val="270C4509"/>
    <w:rsid w:val="270F3FF9"/>
    <w:rsid w:val="271908BA"/>
    <w:rsid w:val="27204E4F"/>
    <w:rsid w:val="27206206"/>
    <w:rsid w:val="272140B9"/>
    <w:rsid w:val="2729330D"/>
    <w:rsid w:val="272C4BAB"/>
    <w:rsid w:val="27383D1B"/>
    <w:rsid w:val="273A37DD"/>
    <w:rsid w:val="273B08EE"/>
    <w:rsid w:val="2742617D"/>
    <w:rsid w:val="27426E96"/>
    <w:rsid w:val="27441EF5"/>
    <w:rsid w:val="27466863"/>
    <w:rsid w:val="274A3283"/>
    <w:rsid w:val="274C6FFB"/>
    <w:rsid w:val="27554102"/>
    <w:rsid w:val="275A061D"/>
    <w:rsid w:val="275A1EEC"/>
    <w:rsid w:val="275A646F"/>
    <w:rsid w:val="275B34F0"/>
    <w:rsid w:val="275D4D64"/>
    <w:rsid w:val="275E288B"/>
    <w:rsid w:val="276343C3"/>
    <w:rsid w:val="27635321"/>
    <w:rsid w:val="276441C9"/>
    <w:rsid w:val="27647521"/>
    <w:rsid w:val="27651E6B"/>
    <w:rsid w:val="27653C19"/>
    <w:rsid w:val="276A122F"/>
    <w:rsid w:val="276C31F9"/>
    <w:rsid w:val="27734588"/>
    <w:rsid w:val="277B343D"/>
    <w:rsid w:val="27846795"/>
    <w:rsid w:val="278D369E"/>
    <w:rsid w:val="27982240"/>
    <w:rsid w:val="27983FEE"/>
    <w:rsid w:val="279D33B3"/>
    <w:rsid w:val="27A97FAA"/>
    <w:rsid w:val="27B32BD6"/>
    <w:rsid w:val="27B506FD"/>
    <w:rsid w:val="27B54BA0"/>
    <w:rsid w:val="27BA3F65"/>
    <w:rsid w:val="27BA5D13"/>
    <w:rsid w:val="27BF157B"/>
    <w:rsid w:val="27C22E19"/>
    <w:rsid w:val="27C93AA6"/>
    <w:rsid w:val="27CB7F20"/>
    <w:rsid w:val="27D35027"/>
    <w:rsid w:val="27D56FF1"/>
    <w:rsid w:val="27E40FE2"/>
    <w:rsid w:val="27E54A80"/>
    <w:rsid w:val="27EE5C07"/>
    <w:rsid w:val="27F2347E"/>
    <w:rsid w:val="27F427FC"/>
    <w:rsid w:val="280254F9"/>
    <w:rsid w:val="28033B5E"/>
    <w:rsid w:val="28041684"/>
    <w:rsid w:val="28101DD7"/>
    <w:rsid w:val="28123DA1"/>
    <w:rsid w:val="28173165"/>
    <w:rsid w:val="28186EDD"/>
    <w:rsid w:val="281E2746"/>
    <w:rsid w:val="281F026C"/>
    <w:rsid w:val="28292197"/>
    <w:rsid w:val="282B09BF"/>
    <w:rsid w:val="28355CE1"/>
    <w:rsid w:val="28373807"/>
    <w:rsid w:val="283A6E54"/>
    <w:rsid w:val="283C7070"/>
    <w:rsid w:val="28425D08"/>
    <w:rsid w:val="28445F24"/>
    <w:rsid w:val="284D302B"/>
    <w:rsid w:val="28575C58"/>
    <w:rsid w:val="285A12A4"/>
    <w:rsid w:val="28643ED1"/>
    <w:rsid w:val="286B34B1"/>
    <w:rsid w:val="286D0FD7"/>
    <w:rsid w:val="286D547B"/>
    <w:rsid w:val="288051AE"/>
    <w:rsid w:val="28836A4D"/>
    <w:rsid w:val="288C24E9"/>
    <w:rsid w:val="28940C5A"/>
    <w:rsid w:val="2894210B"/>
    <w:rsid w:val="28942A08"/>
    <w:rsid w:val="2896248B"/>
    <w:rsid w:val="28994AED"/>
    <w:rsid w:val="28A03AA8"/>
    <w:rsid w:val="28AB1AFF"/>
    <w:rsid w:val="28AD1D1C"/>
    <w:rsid w:val="28B20E73"/>
    <w:rsid w:val="28B210B5"/>
    <w:rsid w:val="28B22E8E"/>
    <w:rsid w:val="28B430AA"/>
    <w:rsid w:val="28B5297E"/>
    <w:rsid w:val="28BA7F95"/>
    <w:rsid w:val="28BB61E6"/>
    <w:rsid w:val="28BC517E"/>
    <w:rsid w:val="28BC5ABB"/>
    <w:rsid w:val="28BE0E39"/>
    <w:rsid w:val="28C055AB"/>
    <w:rsid w:val="28C11323"/>
    <w:rsid w:val="28D01566"/>
    <w:rsid w:val="28D41056"/>
    <w:rsid w:val="28D61AB0"/>
    <w:rsid w:val="28D64DCE"/>
    <w:rsid w:val="28E05C4D"/>
    <w:rsid w:val="28E53263"/>
    <w:rsid w:val="28EA6288"/>
    <w:rsid w:val="28F61252"/>
    <w:rsid w:val="28F90ABD"/>
    <w:rsid w:val="28FB2A87"/>
    <w:rsid w:val="28FC235B"/>
    <w:rsid w:val="290305EF"/>
    <w:rsid w:val="290556B4"/>
    <w:rsid w:val="290F6532"/>
    <w:rsid w:val="29121B7F"/>
    <w:rsid w:val="291D29FD"/>
    <w:rsid w:val="291D4373"/>
    <w:rsid w:val="291E22D1"/>
    <w:rsid w:val="2920604A"/>
    <w:rsid w:val="29253660"/>
    <w:rsid w:val="292C2C40"/>
    <w:rsid w:val="292F44DF"/>
    <w:rsid w:val="29325D7D"/>
    <w:rsid w:val="29332221"/>
    <w:rsid w:val="29345F99"/>
    <w:rsid w:val="29373393"/>
    <w:rsid w:val="293D309F"/>
    <w:rsid w:val="29437A2E"/>
    <w:rsid w:val="2946173F"/>
    <w:rsid w:val="2946642F"/>
    <w:rsid w:val="294C5091"/>
    <w:rsid w:val="294E4555"/>
    <w:rsid w:val="295108F9"/>
    <w:rsid w:val="295977AD"/>
    <w:rsid w:val="295C3061"/>
    <w:rsid w:val="29606D8E"/>
    <w:rsid w:val="29695C42"/>
    <w:rsid w:val="2976035F"/>
    <w:rsid w:val="29785E86"/>
    <w:rsid w:val="297A7E50"/>
    <w:rsid w:val="297B3BC8"/>
    <w:rsid w:val="297D16EE"/>
    <w:rsid w:val="298365D8"/>
    <w:rsid w:val="298E7457"/>
    <w:rsid w:val="29915199"/>
    <w:rsid w:val="299A5D66"/>
    <w:rsid w:val="299D3B3E"/>
    <w:rsid w:val="299E220B"/>
    <w:rsid w:val="299E5F10"/>
    <w:rsid w:val="29A21154"/>
    <w:rsid w:val="29A417E9"/>
    <w:rsid w:val="29A44ECD"/>
    <w:rsid w:val="29B03871"/>
    <w:rsid w:val="29B36EBE"/>
    <w:rsid w:val="29B50E88"/>
    <w:rsid w:val="29B6075C"/>
    <w:rsid w:val="29B80978"/>
    <w:rsid w:val="29CA036A"/>
    <w:rsid w:val="29CB06AB"/>
    <w:rsid w:val="29D11A3A"/>
    <w:rsid w:val="29D357B2"/>
    <w:rsid w:val="29DF7CB3"/>
    <w:rsid w:val="29E40587"/>
    <w:rsid w:val="29EB2AFB"/>
    <w:rsid w:val="29EE6148"/>
    <w:rsid w:val="29F01EC0"/>
    <w:rsid w:val="29F04C94"/>
    <w:rsid w:val="29F051B5"/>
    <w:rsid w:val="29F51284"/>
    <w:rsid w:val="29F95074"/>
    <w:rsid w:val="29FD638B"/>
    <w:rsid w:val="2A07545B"/>
    <w:rsid w:val="2A0911D4"/>
    <w:rsid w:val="2A0B4F4C"/>
    <w:rsid w:val="2A104310"/>
    <w:rsid w:val="2A1F6D8E"/>
    <w:rsid w:val="2A21651D"/>
    <w:rsid w:val="2A257690"/>
    <w:rsid w:val="2A263B34"/>
    <w:rsid w:val="2A2D4EC2"/>
    <w:rsid w:val="2A2E4796"/>
    <w:rsid w:val="2A306760"/>
    <w:rsid w:val="2A337FFE"/>
    <w:rsid w:val="2A3A0118"/>
    <w:rsid w:val="2A3A736B"/>
    <w:rsid w:val="2A3C31B8"/>
    <w:rsid w:val="2A3E70CF"/>
    <w:rsid w:val="2A4C458D"/>
    <w:rsid w:val="2A4E6BE6"/>
    <w:rsid w:val="2A701253"/>
    <w:rsid w:val="2A73623F"/>
    <w:rsid w:val="2A756869"/>
    <w:rsid w:val="2A7A79DB"/>
    <w:rsid w:val="2A7D127A"/>
    <w:rsid w:val="2A846AAC"/>
    <w:rsid w:val="2A944F41"/>
    <w:rsid w:val="2A950CB9"/>
    <w:rsid w:val="2A9767DF"/>
    <w:rsid w:val="2A9C5BA4"/>
    <w:rsid w:val="2AA131BA"/>
    <w:rsid w:val="2AA809EC"/>
    <w:rsid w:val="2AAA4765"/>
    <w:rsid w:val="2AAD5866"/>
    <w:rsid w:val="2AAD6003"/>
    <w:rsid w:val="2AAF3B29"/>
    <w:rsid w:val="2AB47391"/>
    <w:rsid w:val="2AB56C65"/>
    <w:rsid w:val="2AB624C2"/>
    <w:rsid w:val="2ABB5259"/>
    <w:rsid w:val="2ABC1DA2"/>
    <w:rsid w:val="2ABC6246"/>
    <w:rsid w:val="2ACA0963"/>
    <w:rsid w:val="2ACB46DB"/>
    <w:rsid w:val="2ACB6489"/>
    <w:rsid w:val="2AD6555A"/>
    <w:rsid w:val="2AD73080"/>
    <w:rsid w:val="2AD76BDC"/>
    <w:rsid w:val="2ADC2444"/>
    <w:rsid w:val="2AE06B47"/>
    <w:rsid w:val="2AE62D4A"/>
    <w:rsid w:val="2AE840B0"/>
    <w:rsid w:val="2AE8528D"/>
    <w:rsid w:val="2AEF232A"/>
    <w:rsid w:val="2AF52527"/>
    <w:rsid w:val="2AF56183"/>
    <w:rsid w:val="2AF666D8"/>
    <w:rsid w:val="2AF91248"/>
    <w:rsid w:val="2AF92FF6"/>
    <w:rsid w:val="2AFB6D6E"/>
    <w:rsid w:val="2B0025D7"/>
    <w:rsid w:val="2B02634F"/>
    <w:rsid w:val="2B072EAA"/>
    <w:rsid w:val="2B0A6FB1"/>
    <w:rsid w:val="2B0F281A"/>
    <w:rsid w:val="2B0F6376"/>
    <w:rsid w:val="2B116592"/>
    <w:rsid w:val="2B2142FB"/>
    <w:rsid w:val="2B215E6F"/>
    <w:rsid w:val="2B2255E3"/>
    <w:rsid w:val="2B287437"/>
    <w:rsid w:val="2B2F4500"/>
    <w:rsid w:val="2B3E4EAD"/>
    <w:rsid w:val="2B471FB3"/>
    <w:rsid w:val="2B4E5917"/>
    <w:rsid w:val="2B5B15BB"/>
    <w:rsid w:val="2B5E72FD"/>
    <w:rsid w:val="2B68546B"/>
    <w:rsid w:val="2B6D7540"/>
    <w:rsid w:val="2B6F32B8"/>
    <w:rsid w:val="2B7B3A0B"/>
    <w:rsid w:val="2B853BB0"/>
    <w:rsid w:val="2B85488A"/>
    <w:rsid w:val="2B8F4F7A"/>
    <w:rsid w:val="2B960845"/>
    <w:rsid w:val="2B9920E3"/>
    <w:rsid w:val="2BA61030"/>
    <w:rsid w:val="2BAA42F0"/>
    <w:rsid w:val="2BB60EE7"/>
    <w:rsid w:val="2BD10984"/>
    <w:rsid w:val="2BD13FEC"/>
    <w:rsid w:val="2BD55811"/>
    <w:rsid w:val="2BD575BF"/>
    <w:rsid w:val="2BD61589"/>
    <w:rsid w:val="2BD66E93"/>
    <w:rsid w:val="2BDB6BA0"/>
    <w:rsid w:val="2BDC26F0"/>
    <w:rsid w:val="2BDF113F"/>
    <w:rsid w:val="2BE07D12"/>
    <w:rsid w:val="2BE47802"/>
    <w:rsid w:val="2BE912BD"/>
    <w:rsid w:val="2BEE55D3"/>
    <w:rsid w:val="2BEF4D47"/>
    <w:rsid w:val="2BF0264B"/>
    <w:rsid w:val="2BF35C97"/>
    <w:rsid w:val="2C016606"/>
    <w:rsid w:val="2C1300E8"/>
    <w:rsid w:val="2C161986"/>
    <w:rsid w:val="2C1856FE"/>
    <w:rsid w:val="2C1C51EE"/>
    <w:rsid w:val="2C2C6087"/>
    <w:rsid w:val="2C31056E"/>
    <w:rsid w:val="2C3342E6"/>
    <w:rsid w:val="2C3B46EC"/>
    <w:rsid w:val="2C3F712F"/>
    <w:rsid w:val="2C4604BD"/>
    <w:rsid w:val="2C471B3F"/>
    <w:rsid w:val="2C491D5B"/>
    <w:rsid w:val="2C493B09"/>
    <w:rsid w:val="2C5030EA"/>
    <w:rsid w:val="2C5524AE"/>
    <w:rsid w:val="2C574478"/>
    <w:rsid w:val="2C576226"/>
    <w:rsid w:val="2C583D4C"/>
    <w:rsid w:val="2C5A79A9"/>
    <w:rsid w:val="2C5D1363"/>
    <w:rsid w:val="2C5F157F"/>
    <w:rsid w:val="2C602C01"/>
    <w:rsid w:val="2C6170A5"/>
    <w:rsid w:val="2C646B95"/>
    <w:rsid w:val="2C680433"/>
    <w:rsid w:val="2C6E17C2"/>
    <w:rsid w:val="2C7678AB"/>
    <w:rsid w:val="2C78619D"/>
    <w:rsid w:val="2C7E2C26"/>
    <w:rsid w:val="2C8965FC"/>
    <w:rsid w:val="2C8E7465"/>
    <w:rsid w:val="2C945944"/>
    <w:rsid w:val="2C9805ED"/>
    <w:rsid w:val="2CA64AB8"/>
    <w:rsid w:val="2CA84CD4"/>
    <w:rsid w:val="2CAB0320"/>
    <w:rsid w:val="2CB15EA6"/>
    <w:rsid w:val="2CB35427"/>
    <w:rsid w:val="2CBB7012"/>
    <w:rsid w:val="2CBC252D"/>
    <w:rsid w:val="2CBE62A5"/>
    <w:rsid w:val="2CBF4252"/>
    <w:rsid w:val="2CCB451E"/>
    <w:rsid w:val="2CD31625"/>
    <w:rsid w:val="2CD32B8E"/>
    <w:rsid w:val="2CD930DF"/>
    <w:rsid w:val="2CD979CA"/>
    <w:rsid w:val="2CDD57AD"/>
    <w:rsid w:val="2CE13D42"/>
    <w:rsid w:val="2CE61358"/>
    <w:rsid w:val="2CE675AA"/>
    <w:rsid w:val="2CED0939"/>
    <w:rsid w:val="2CF0667B"/>
    <w:rsid w:val="2CFA5AB0"/>
    <w:rsid w:val="2D0637A8"/>
    <w:rsid w:val="2D0839C4"/>
    <w:rsid w:val="2D095047"/>
    <w:rsid w:val="2D0A373A"/>
    <w:rsid w:val="2D0D0FDB"/>
    <w:rsid w:val="2D0D5178"/>
    <w:rsid w:val="2D157E8F"/>
    <w:rsid w:val="2D1A7254"/>
    <w:rsid w:val="2D1F5D07"/>
    <w:rsid w:val="2D2500D2"/>
    <w:rsid w:val="2D265FD0"/>
    <w:rsid w:val="2D2F2CFF"/>
    <w:rsid w:val="2D306A77"/>
    <w:rsid w:val="2D340A5A"/>
    <w:rsid w:val="2D3C541C"/>
    <w:rsid w:val="2D400007"/>
    <w:rsid w:val="2D4349FC"/>
    <w:rsid w:val="2D4A7B39"/>
    <w:rsid w:val="2D4F03B2"/>
    <w:rsid w:val="2D510EC7"/>
    <w:rsid w:val="2D621327"/>
    <w:rsid w:val="2D6329A9"/>
    <w:rsid w:val="2D687FBF"/>
    <w:rsid w:val="2D6A01DB"/>
    <w:rsid w:val="2D6C5D01"/>
    <w:rsid w:val="2D6F134E"/>
    <w:rsid w:val="2D74105A"/>
    <w:rsid w:val="2D765527"/>
    <w:rsid w:val="2D780364"/>
    <w:rsid w:val="2D796670"/>
    <w:rsid w:val="2D7B4196"/>
    <w:rsid w:val="2D8114FB"/>
    <w:rsid w:val="2D825525"/>
    <w:rsid w:val="2D83129D"/>
    <w:rsid w:val="2D8A6187"/>
    <w:rsid w:val="2D8A6C9E"/>
    <w:rsid w:val="2D8D7A26"/>
    <w:rsid w:val="2D993765"/>
    <w:rsid w:val="2D9B0395"/>
    <w:rsid w:val="2DA2383B"/>
    <w:rsid w:val="2DA323B8"/>
    <w:rsid w:val="2DA60AE7"/>
    <w:rsid w:val="2DA74F8B"/>
    <w:rsid w:val="2DAC4350"/>
    <w:rsid w:val="2DB057BD"/>
    <w:rsid w:val="2DB61363"/>
    <w:rsid w:val="2DBA01FC"/>
    <w:rsid w:val="2DBC0F60"/>
    <w:rsid w:val="2DBD655D"/>
    <w:rsid w:val="2DC31699"/>
    <w:rsid w:val="2DCA2A28"/>
    <w:rsid w:val="2DCF4FF1"/>
    <w:rsid w:val="2DCF6290"/>
    <w:rsid w:val="2DD42B0F"/>
    <w:rsid w:val="2DD815E9"/>
    <w:rsid w:val="2DDB69E3"/>
    <w:rsid w:val="2DEC0BF0"/>
    <w:rsid w:val="2DEE1DB1"/>
    <w:rsid w:val="2DF301D1"/>
    <w:rsid w:val="2DF6381D"/>
    <w:rsid w:val="2DF87595"/>
    <w:rsid w:val="2DFE0923"/>
    <w:rsid w:val="2E00469C"/>
    <w:rsid w:val="2E041285"/>
    <w:rsid w:val="2E0979F4"/>
    <w:rsid w:val="2E114AFB"/>
    <w:rsid w:val="2E1A575D"/>
    <w:rsid w:val="2E1F500D"/>
    <w:rsid w:val="2E24396F"/>
    <w:rsid w:val="2E2B796A"/>
    <w:rsid w:val="2E2C723F"/>
    <w:rsid w:val="2E3014D6"/>
    <w:rsid w:val="2E310CF9"/>
    <w:rsid w:val="2E344345"/>
    <w:rsid w:val="2E385F67"/>
    <w:rsid w:val="2E3D58F0"/>
    <w:rsid w:val="2E3D769E"/>
    <w:rsid w:val="2E400F3C"/>
    <w:rsid w:val="2E422F06"/>
    <w:rsid w:val="2E450300"/>
    <w:rsid w:val="2E48665F"/>
    <w:rsid w:val="2E4B5422"/>
    <w:rsid w:val="2E505623"/>
    <w:rsid w:val="2E57641F"/>
    <w:rsid w:val="2E60513A"/>
    <w:rsid w:val="2E652751"/>
    <w:rsid w:val="2E6958EF"/>
    <w:rsid w:val="2E6C3ADF"/>
    <w:rsid w:val="2E6E02D1"/>
    <w:rsid w:val="2E7605ED"/>
    <w:rsid w:val="2E76670C"/>
    <w:rsid w:val="2E7A4E8A"/>
    <w:rsid w:val="2E7A61FC"/>
    <w:rsid w:val="2E8928E3"/>
    <w:rsid w:val="2E8C4181"/>
    <w:rsid w:val="2E933762"/>
    <w:rsid w:val="2E95234A"/>
    <w:rsid w:val="2E9574DA"/>
    <w:rsid w:val="2E9F2106"/>
    <w:rsid w:val="2E9F452D"/>
    <w:rsid w:val="2EA74B17"/>
    <w:rsid w:val="2EB07E70"/>
    <w:rsid w:val="2EB42CCA"/>
    <w:rsid w:val="2EBF00B3"/>
    <w:rsid w:val="2EC13E2B"/>
    <w:rsid w:val="2EC22C00"/>
    <w:rsid w:val="2EC92CDF"/>
    <w:rsid w:val="2ED00512"/>
    <w:rsid w:val="2ED55B28"/>
    <w:rsid w:val="2ED718A0"/>
    <w:rsid w:val="2ED77893"/>
    <w:rsid w:val="2EDC6EB7"/>
    <w:rsid w:val="2EDD678B"/>
    <w:rsid w:val="2EE43F35"/>
    <w:rsid w:val="2EE61AE3"/>
    <w:rsid w:val="2EF014AF"/>
    <w:rsid w:val="2EF20488"/>
    <w:rsid w:val="2F0401BB"/>
    <w:rsid w:val="2F065CE2"/>
    <w:rsid w:val="2F0A3A24"/>
    <w:rsid w:val="2F0B779C"/>
    <w:rsid w:val="2F0D4A3E"/>
    <w:rsid w:val="2F177EEF"/>
    <w:rsid w:val="2F1E127D"/>
    <w:rsid w:val="2F236894"/>
    <w:rsid w:val="2F2443BA"/>
    <w:rsid w:val="2F2E2AD7"/>
    <w:rsid w:val="2F2F348A"/>
    <w:rsid w:val="2F326AD7"/>
    <w:rsid w:val="2F400F4C"/>
    <w:rsid w:val="2F4011D4"/>
    <w:rsid w:val="2F436F36"/>
    <w:rsid w:val="2F4862FA"/>
    <w:rsid w:val="2F4B49E0"/>
    <w:rsid w:val="2F4D3910"/>
    <w:rsid w:val="2F4F58DB"/>
    <w:rsid w:val="2F4F7689"/>
    <w:rsid w:val="2F546A4D"/>
    <w:rsid w:val="2F5B427F"/>
    <w:rsid w:val="2F662050"/>
    <w:rsid w:val="2F662C47"/>
    <w:rsid w:val="2F665E23"/>
    <w:rsid w:val="2F7013AD"/>
    <w:rsid w:val="2F786918"/>
    <w:rsid w:val="2F7C5FA4"/>
    <w:rsid w:val="2F7C63DF"/>
    <w:rsid w:val="2F7D2448"/>
    <w:rsid w:val="2F7E7F6E"/>
    <w:rsid w:val="2F827A5E"/>
    <w:rsid w:val="2F8358B9"/>
    <w:rsid w:val="2F866E22"/>
    <w:rsid w:val="2F8A06C1"/>
    <w:rsid w:val="2F8A6913"/>
    <w:rsid w:val="2F8F3F29"/>
    <w:rsid w:val="2F8F5CD7"/>
    <w:rsid w:val="2F9028FF"/>
    <w:rsid w:val="2F915CE5"/>
    <w:rsid w:val="2F923A19"/>
    <w:rsid w:val="2F9405A4"/>
    <w:rsid w:val="2F9506C7"/>
    <w:rsid w:val="2F9B467C"/>
    <w:rsid w:val="2FA15A0A"/>
    <w:rsid w:val="2FA17993"/>
    <w:rsid w:val="2FA63021"/>
    <w:rsid w:val="2FA86D99"/>
    <w:rsid w:val="2FAB4A8C"/>
    <w:rsid w:val="2FAE7DDE"/>
    <w:rsid w:val="2FBE480E"/>
    <w:rsid w:val="2FC02334"/>
    <w:rsid w:val="2FC04374"/>
    <w:rsid w:val="2FC55B9D"/>
    <w:rsid w:val="2FCA1B59"/>
    <w:rsid w:val="2FD271D9"/>
    <w:rsid w:val="2FDE27BA"/>
    <w:rsid w:val="2FE9188B"/>
    <w:rsid w:val="2FF02762"/>
    <w:rsid w:val="2FF07B91"/>
    <w:rsid w:val="2FF40230"/>
    <w:rsid w:val="2FF41FDE"/>
    <w:rsid w:val="2FF80F3D"/>
    <w:rsid w:val="2FFA5992"/>
    <w:rsid w:val="2FFB336C"/>
    <w:rsid w:val="30073ABF"/>
    <w:rsid w:val="30076380"/>
    <w:rsid w:val="300E355A"/>
    <w:rsid w:val="301B4125"/>
    <w:rsid w:val="301D32E3"/>
    <w:rsid w:val="302567CF"/>
    <w:rsid w:val="30275F10"/>
    <w:rsid w:val="30297EDA"/>
    <w:rsid w:val="302A1EA4"/>
    <w:rsid w:val="302C1778"/>
    <w:rsid w:val="302C5C1C"/>
    <w:rsid w:val="302E54F0"/>
    <w:rsid w:val="30313679"/>
    <w:rsid w:val="30317CE4"/>
    <w:rsid w:val="303321F6"/>
    <w:rsid w:val="30336FAA"/>
    <w:rsid w:val="303625F7"/>
    <w:rsid w:val="30377647"/>
    <w:rsid w:val="303F2CCD"/>
    <w:rsid w:val="30406FD1"/>
    <w:rsid w:val="30450A8C"/>
    <w:rsid w:val="304B42F4"/>
    <w:rsid w:val="304F5466"/>
    <w:rsid w:val="30536D05"/>
    <w:rsid w:val="305D4027"/>
    <w:rsid w:val="30696528"/>
    <w:rsid w:val="306C426A"/>
    <w:rsid w:val="306E7FE2"/>
    <w:rsid w:val="30724A0E"/>
    <w:rsid w:val="307373A7"/>
    <w:rsid w:val="30780656"/>
    <w:rsid w:val="307A6791"/>
    <w:rsid w:val="307A753E"/>
    <w:rsid w:val="307F1CE9"/>
    <w:rsid w:val="3083092C"/>
    <w:rsid w:val="3086532C"/>
    <w:rsid w:val="30896D52"/>
    <w:rsid w:val="308B2942"/>
    <w:rsid w:val="309317F7"/>
    <w:rsid w:val="309335A5"/>
    <w:rsid w:val="309D1C07"/>
    <w:rsid w:val="30A25EDE"/>
    <w:rsid w:val="30A262C5"/>
    <w:rsid w:val="30A71AE3"/>
    <w:rsid w:val="30AB6B41"/>
    <w:rsid w:val="30AD0B0B"/>
    <w:rsid w:val="30B5176D"/>
    <w:rsid w:val="30C13C90"/>
    <w:rsid w:val="30C776F3"/>
    <w:rsid w:val="30D047F9"/>
    <w:rsid w:val="30D77936"/>
    <w:rsid w:val="30DB6CFA"/>
    <w:rsid w:val="30DD2A72"/>
    <w:rsid w:val="30DF3E57"/>
    <w:rsid w:val="30E27C07"/>
    <w:rsid w:val="30E43E01"/>
    <w:rsid w:val="30E958BB"/>
    <w:rsid w:val="30F14ECE"/>
    <w:rsid w:val="30F82156"/>
    <w:rsid w:val="30FA7AC8"/>
    <w:rsid w:val="31046251"/>
    <w:rsid w:val="310B3A83"/>
    <w:rsid w:val="310B5831"/>
    <w:rsid w:val="310E0365"/>
    <w:rsid w:val="311A0102"/>
    <w:rsid w:val="311A023C"/>
    <w:rsid w:val="311D7312"/>
    <w:rsid w:val="311F308B"/>
    <w:rsid w:val="312132A7"/>
    <w:rsid w:val="31215055"/>
    <w:rsid w:val="312608BD"/>
    <w:rsid w:val="312928DF"/>
    <w:rsid w:val="31305298"/>
    <w:rsid w:val="31374878"/>
    <w:rsid w:val="313849E6"/>
    <w:rsid w:val="313E59DB"/>
    <w:rsid w:val="313E5C07"/>
    <w:rsid w:val="31411253"/>
    <w:rsid w:val="314708FE"/>
    <w:rsid w:val="314825E1"/>
    <w:rsid w:val="31487F49"/>
    <w:rsid w:val="315C608D"/>
    <w:rsid w:val="315E0057"/>
    <w:rsid w:val="31603DCF"/>
    <w:rsid w:val="3163741B"/>
    <w:rsid w:val="31723B02"/>
    <w:rsid w:val="317258B0"/>
    <w:rsid w:val="31735BA9"/>
    <w:rsid w:val="317938E9"/>
    <w:rsid w:val="31797FF5"/>
    <w:rsid w:val="318D26EA"/>
    <w:rsid w:val="318E2C8A"/>
    <w:rsid w:val="318E6273"/>
    <w:rsid w:val="3191532C"/>
    <w:rsid w:val="31943A79"/>
    <w:rsid w:val="31973569"/>
    <w:rsid w:val="31A43590"/>
    <w:rsid w:val="31A517E2"/>
    <w:rsid w:val="31A55C86"/>
    <w:rsid w:val="31A766C4"/>
    <w:rsid w:val="31B732C3"/>
    <w:rsid w:val="31BB1031"/>
    <w:rsid w:val="31BC6B2B"/>
    <w:rsid w:val="31C003CA"/>
    <w:rsid w:val="31C3435E"/>
    <w:rsid w:val="31C43A7D"/>
    <w:rsid w:val="31D04385"/>
    <w:rsid w:val="31D200FD"/>
    <w:rsid w:val="31D57F25"/>
    <w:rsid w:val="31DB16A7"/>
    <w:rsid w:val="31E00A6C"/>
    <w:rsid w:val="31E053A8"/>
    <w:rsid w:val="31E47772"/>
    <w:rsid w:val="31EA18EB"/>
    <w:rsid w:val="31EA5761"/>
    <w:rsid w:val="31EC1380"/>
    <w:rsid w:val="31F12C79"/>
    <w:rsid w:val="31F82AAF"/>
    <w:rsid w:val="31FB7654"/>
    <w:rsid w:val="31FD161E"/>
    <w:rsid w:val="31FE7144"/>
    <w:rsid w:val="32022F99"/>
    <w:rsid w:val="3203475A"/>
    <w:rsid w:val="320F30FF"/>
    <w:rsid w:val="32244DFC"/>
    <w:rsid w:val="32250B75"/>
    <w:rsid w:val="322546D1"/>
    <w:rsid w:val="32270449"/>
    <w:rsid w:val="32292413"/>
    <w:rsid w:val="322C3CB1"/>
    <w:rsid w:val="32384404"/>
    <w:rsid w:val="323B0398"/>
    <w:rsid w:val="323D5EBE"/>
    <w:rsid w:val="32411A3E"/>
    <w:rsid w:val="32456B21"/>
    <w:rsid w:val="324B1ED4"/>
    <w:rsid w:val="324F79A0"/>
    <w:rsid w:val="32550EA6"/>
    <w:rsid w:val="325925CC"/>
    <w:rsid w:val="325D030E"/>
    <w:rsid w:val="32676A97"/>
    <w:rsid w:val="32690A61"/>
    <w:rsid w:val="32696CB3"/>
    <w:rsid w:val="326C67A3"/>
    <w:rsid w:val="3272494A"/>
    <w:rsid w:val="327A2C6E"/>
    <w:rsid w:val="327A59FF"/>
    <w:rsid w:val="327B0795"/>
    <w:rsid w:val="327B225B"/>
    <w:rsid w:val="327F2033"/>
    <w:rsid w:val="32801B39"/>
    <w:rsid w:val="32877D0B"/>
    <w:rsid w:val="328A6C2A"/>
    <w:rsid w:val="328C29A2"/>
    <w:rsid w:val="3293788C"/>
    <w:rsid w:val="329C029F"/>
    <w:rsid w:val="329D070B"/>
    <w:rsid w:val="32B51EF8"/>
    <w:rsid w:val="32B83797"/>
    <w:rsid w:val="32BB5035"/>
    <w:rsid w:val="32C043F9"/>
    <w:rsid w:val="32C1314B"/>
    <w:rsid w:val="32CE2FBA"/>
    <w:rsid w:val="32D61E6F"/>
    <w:rsid w:val="32DC7485"/>
    <w:rsid w:val="32EC3440"/>
    <w:rsid w:val="32EC51EE"/>
    <w:rsid w:val="32ED1692"/>
    <w:rsid w:val="32F02F60"/>
    <w:rsid w:val="32F34CB8"/>
    <w:rsid w:val="32F50547"/>
    <w:rsid w:val="32FC7B27"/>
    <w:rsid w:val="330771BC"/>
    <w:rsid w:val="330D3AE3"/>
    <w:rsid w:val="331F7372"/>
    <w:rsid w:val="3320203F"/>
    <w:rsid w:val="33242BDA"/>
    <w:rsid w:val="33266952"/>
    <w:rsid w:val="332826CA"/>
    <w:rsid w:val="33296443"/>
    <w:rsid w:val="332C1A8F"/>
    <w:rsid w:val="33323549"/>
    <w:rsid w:val="333358E4"/>
    <w:rsid w:val="333A19F2"/>
    <w:rsid w:val="333F17C2"/>
    <w:rsid w:val="333F5C66"/>
    <w:rsid w:val="334308AF"/>
    <w:rsid w:val="3344327C"/>
    <w:rsid w:val="334934D5"/>
    <w:rsid w:val="334943EF"/>
    <w:rsid w:val="334B63B9"/>
    <w:rsid w:val="334F40FB"/>
    <w:rsid w:val="33512ED6"/>
    <w:rsid w:val="335B3D53"/>
    <w:rsid w:val="335D7E9A"/>
    <w:rsid w:val="335F3C12"/>
    <w:rsid w:val="336B6A5B"/>
    <w:rsid w:val="336D632F"/>
    <w:rsid w:val="336F6A0D"/>
    <w:rsid w:val="337E13A0"/>
    <w:rsid w:val="33813B89"/>
    <w:rsid w:val="33824B11"/>
    <w:rsid w:val="338B2639"/>
    <w:rsid w:val="338D077F"/>
    <w:rsid w:val="339011D3"/>
    <w:rsid w:val="3390201E"/>
    <w:rsid w:val="33957634"/>
    <w:rsid w:val="339A4C4A"/>
    <w:rsid w:val="33A1247D"/>
    <w:rsid w:val="33AA7F40"/>
    <w:rsid w:val="33AB32FB"/>
    <w:rsid w:val="33B0446E"/>
    <w:rsid w:val="33B201E6"/>
    <w:rsid w:val="33BF2903"/>
    <w:rsid w:val="33C06DA7"/>
    <w:rsid w:val="33C10429"/>
    <w:rsid w:val="33C32337"/>
    <w:rsid w:val="33C323F3"/>
    <w:rsid w:val="33C341A1"/>
    <w:rsid w:val="33C5637D"/>
    <w:rsid w:val="33C57F19"/>
    <w:rsid w:val="33C85C5B"/>
    <w:rsid w:val="33CF2B46"/>
    <w:rsid w:val="33CF6FEA"/>
    <w:rsid w:val="33D068BE"/>
    <w:rsid w:val="33D463AE"/>
    <w:rsid w:val="33D508EE"/>
    <w:rsid w:val="33F14D68"/>
    <w:rsid w:val="33F61609"/>
    <w:rsid w:val="33F64577"/>
    <w:rsid w:val="33F702EF"/>
    <w:rsid w:val="33F86541"/>
    <w:rsid w:val="33FE78CF"/>
    <w:rsid w:val="34012F1B"/>
    <w:rsid w:val="3402116D"/>
    <w:rsid w:val="34142C4F"/>
    <w:rsid w:val="341E3ACD"/>
    <w:rsid w:val="342015F4"/>
    <w:rsid w:val="3425147A"/>
    <w:rsid w:val="3428494C"/>
    <w:rsid w:val="342A2472"/>
    <w:rsid w:val="342C4E17"/>
    <w:rsid w:val="342E1F62"/>
    <w:rsid w:val="344165C4"/>
    <w:rsid w:val="3442156A"/>
    <w:rsid w:val="34496D9C"/>
    <w:rsid w:val="344A6670"/>
    <w:rsid w:val="344A717E"/>
    <w:rsid w:val="344D4B67"/>
    <w:rsid w:val="344F3C87"/>
    <w:rsid w:val="345319C9"/>
    <w:rsid w:val="34583ED8"/>
    <w:rsid w:val="345B6AD0"/>
    <w:rsid w:val="345E036E"/>
    <w:rsid w:val="34675474"/>
    <w:rsid w:val="346D4150"/>
    <w:rsid w:val="34702091"/>
    <w:rsid w:val="34784F8C"/>
    <w:rsid w:val="34790D04"/>
    <w:rsid w:val="34847DD4"/>
    <w:rsid w:val="348576A9"/>
    <w:rsid w:val="348A4CBF"/>
    <w:rsid w:val="348E0C53"/>
    <w:rsid w:val="349A13A6"/>
    <w:rsid w:val="349F4C0E"/>
    <w:rsid w:val="34A915E9"/>
    <w:rsid w:val="34B46682"/>
    <w:rsid w:val="34B54432"/>
    <w:rsid w:val="34B77502"/>
    <w:rsid w:val="34C06933"/>
    <w:rsid w:val="34C1712C"/>
    <w:rsid w:val="34C62B92"/>
    <w:rsid w:val="34C957E7"/>
    <w:rsid w:val="34CA4F44"/>
    <w:rsid w:val="34CE54F3"/>
    <w:rsid w:val="34CE72A2"/>
    <w:rsid w:val="34D36666"/>
    <w:rsid w:val="34D66156"/>
    <w:rsid w:val="34E84E73"/>
    <w:rsid w:val="34EA39B0"/>
    <w:rsid w:val="34EC3BCC"/>
    <w:rsid w:val="34F0546A"/>
    <w:rsid w:val="34F211E2"/>
    <w:rsid w:val="34F767F8"/>
    <w:rsid w:val="35041EEB"/>
    <w:rsid w:val="35103416"/>
    <w:rsid w:val="351153E0"/>
    <w:rsid w:val="35235397"/>
    <w:rsid w:val="35245113"/>
    <w:rsid w:val="352606EA"/>
    <w:rsid w:val="35262C3A"/>
    <w:rsid w:val="352C5D76"/>
    <w:rsid w:val="35301D0A"/>
    <w:rsid w:val="35386E11"/>
    <w:rsid w:val="353F5AA9"/>
    <w:rsid w:val="35494B7A"/>
    <w:rsid w:val="35496928"/>
    <w:rsid w:val="354D466A"/>
    <w:rsid w:val="354E03E2"/>
    <w:rsid w:val="35551771"/>
    <w:rsid w:val="355C48AD"/>
    <w:rsid w:val="355D61A8"/>
    <w:rsid w:val="355F614C"/>
    <w:rsid w:val="356279EA"/>
    <w:rsid w:val="35631E20"/>
    <w:rsid w:val="356D0868"/>
    <w:rsid w:val="35780FBB"/>
    <w:rsid w:val="3578720D"/>
    <w:rsid w:val="358A766C"/>
    <w:rsid w:val="358B5193"/>
    <w:rsid w:val="3593291E"/>
    <w:rsid w:val="35935DF5"/>
    <w:rsid w:val="35973B37"/>
    <w:rsid w:val="359C2EFC"/>
    <w:rsid w:val="359C672E"/>
    <w:rsid w:val="35A26038"/>
    <w:rsid w:val="35A3428A"/>
    <w:rsid w:val="35A40002"/>
    <w:rsid w:val="35A65B28"/>
    <w:rsid w:val="35A7110B"/>
    <w:rsid w:val="35A85D44"/>
    <w:rsid w:val="35A87AF3"/>
    <w:rsid w:val="35B069A7"/>
    <w:rsid w:val="35B2271F"/>
    <w:rsid w:val="35B35CCE"/>
    <w:rsid w:val="35B47C9C"/>
    <w:rsid w:val="35BF4E3C"/>
    <w:rsid w:val="35C30488"/>
    <w:rsid w:val="35C67F79"/>
    <w:rsid w:val="35CA5CBB"/>
    <w:rsid w:val="35CB37E1"/>
    <w:rsid w:val="35D06064"/>
    <w:rsid w:val="35D42696"/>
    <w:rsid w:val="35D95EFE"/>
    <w:rsid w:val="35E0728C"/>
    <w:rsid w:val="35E46651"/>
    <w:rsid w:val="35E5121D"/>
    <w:rsid w:val="35E52AF5"/>
    <w:rsid w:val="35EC7C60"/>
    <w:rsid w:val="35ED3757"/>
    <w:rsid w:val="35ED7BFB"/>
    <w:rsid w:val="35ED7DC5"/>
    <w:rsid w:val="35F1149A"/>
    <w:rsid w:val="35F607CB"/>
    <w:rsid w:val="35FA5E74"/>
    <w:rsid w:val="35FD77AD"/>
    <w:rsid w:val="360311CD"/>
    <w:rsid w:val="36032F7B"/>
    <w:rsid w:val="360867E3"/>
    <w:rsid w:val="360F7196"/>
    <w:rsid w:val="36105698"/>
    <w:rsid w:val="361A4AD3"/>
    <w:rsid w:val="36211653"/>
    <w:rsid w:val="36237179"/>
    <w:rsid w:val="36287465"/>
    <w:rsid w:val="36287CF1"/>
    <w:rsid w:val="36315D3A"/>
    <w:rsid w:val="36455341"/>
    <w:rsid w:val="36483084"/>
    <w:rsid w:val="364A5AAB"/>
    <w:rsid w:val="364D069A"/>
    <w:rsid w:val="364F4412"/>
    <w:rsid w:val="364F61C0"/>
    <w:rsid w:val="365612FD"/>
    <w:rsid w:val="36604B7C"/>
    <w:rsid w:val="366215F3"/>
    <w:rsid w:val="366559E4"/>
    <w:rsid w:val="366C4FC4"/>
    <w:rsid w:val="366D4898"/>
    <w:rsid w:val="36743E79"/>
    <w:rsid w:val="36794887"/>
    <w:rsid w:val="367B5207"/>
    <w:rsid w:val="367B6FB5"/>
    <w:rsid w:val="367C093A"/>
    <w:rsid w:val="36804D5B"/>
    <w:rsid w:val="36806379"/>
    <w:rsid w:val="36826596"/>
    <w:rsid w:val="36835C3C"/>
    <w:rsid w:val="36851BE2"/>
    <w:rsid w:val="36853887"/>
    <w:rsid w:val="368A369C"/>
    <w:rsid w:val="368A5B0F"/>
    <w:rsid w:val="368B4D3D"/>
    <w:rsid w:val="368D0A96"/>
    <w:rsid w:val="368F2A60"/>
    <w:rsid w:val="36910587"/>
    <w:rsid w:val="369151BC"/>
    <w:rsid w:val="369167D9"/>
    <w:rsid w:val="36981915"/>
    <w:rsid w:val="36AA5AEC"/>
    <w:rsid w:val="36AB3E1C"/>
    <w:rsid w:val="36AC716F"/>
    <w:rsid w:val="36AD2EE7"/>
    <w:rsid w:val="36B14785"/>
    <w:rsid w:val="36BD75CE"/>
    <w:rsid w:val="36C00E6C"/>
    <w:rsid w:val="36CE01E2"/>
    <w:rsid w:val="36D05553"/>
    <w:rsid w:val="36D63C8A"/>
    <w:rsid w:val="36DD1A1E"/>
    <w:rsid w:val="36E56B24"/>
    <w:rsid w:val="36EC1C61"/>
    <w:rsid w:val="36F11025"/>
    <w:rsid w:val="36F668C1"/>
    <w:rsid w:val="36F673EE"/>
    <w:rsid w:val="36FD79CA"/>
    <w:rsid w:val="37060F75"/>
    <w:rsid w:val="37070849"/>
    <w:rsid w:val="371056DD"/>
    <w:rsid w:val="37125F2E"/>
    <w:rsid w:val="371371EE"/>
    <w:rsid w:val="3715740A"/>
    <w:rsid w:val="371A4A20"/>
    <w:rsid w:val="371E0DF0"/>
    <w:rsid w:val="37225683"/>
    <w:rsid w:val="372431A9"/>
    <w:rsid w:val="372A7529"/>
    <w:rsid w:val="372E04CB"/>
    <w:rsid w:val="372E4027"/>
    <w:rsid w:val="37353608"/>
    <w:rsid w:val="37425D25"/>
    <w:rsid w:val="374C0952"/>
    <w:rsid w:val="374D1B92"/>
    <w:rsid w:val="375C6DE7"/>
    <w:rsid w:val="375D116C"/>
    <w:rsid w:val="375D2B5F"/>
    <w:rsid w:val="37645C9B"/>
    <w:rsid w:val="376B702A"/>
    <w:rsid w:val="376E08C8"/>
    <w:rsid w:val="37765966"/>
    <w:rsid w:val="37774A03"/>
    <w:rsid w:val="377F0D27"/>
    <w:rsid w:val="378C0D4E"/>
    <w:rsid w:val="37983B97"/>
    <w:rsid w:val="379950AD"/>
    <w:rsid w:val="37A1383F"/>
    <w:rsid w:val="37A60062"/>
    <w:rsid w:val="37A662B4"/>
    <w:rsid w:val="37B0704E"/>
    <w:rsid w:val="37B248FD"/>
    <w:rsid w:val="37B24C58"/>
    <w:rsid w:val="37BC1633"/>
    <w:rsid w:val="37BC7885"/>
    <w:rsid w:val="37C329C2"/>
    <w:rsid w:val="37C36E66"/>
    <w:rsid w:val="37C4673A"/>
    <w:rsid w:val="37C624B2"/>
    <w:rsid w:val="37CB1876"/>
    <w:rsid w:val="37CE75B8"/>
    <w:rsid w:val="37D51604"/>
    <w:rsid w:val="37DE3C9F"/>
    <w:rsid w:val="37DF17C6"/>
    <w:rsid w:val="37E34E12"/>
    <w:rsid w:val="37E56DDC"/>
    <w:rsid w:val="37E82428"/>
    <w:rsid w:val="37EA43F2"/>
    <w:rsid w:val="37EE37B7"/>
    <w:rsid w:val="37F232A7"/>
    <w:rsid w:val="37F54B45"/>
    <w:rsid w:val="37F94635"/>
    <w:rsid w:val="37FC2378"/>
    <w:rsid w:val="37FE7E9E"/>
    <w:rsid w:val="38066D52"/>
    <w:rsid w:val="38074AF9"/>
    <w:rsid w:val="380B25BB"/>
    <w:rsid w:val="380D00E1"/>
    <w:rsid w:val="380F3E59"/>
    <w:rsid w:val="3810197F"/>
    <w:rsid w:val="3810372D"/>
    <w:rsid w:val="381C6BD2"/>
    <w:rsid w:val="381D4C13"/>
    <w:rsid w:val="38277518"/>
    <w:rsid w:val="38315C5A"/>
    <w:rsid w:val="38325D99"/>
    <w:rsid w:val="383513E6"/>
    <w:rsid w:val="3837515E"/>
    <w:rsid w:val="38392C84"/>
    <w:rsid w:val="384161E2"/>
    <w:rsid w:val="38455ACD"/>
    <w:rsid w:val="38492DB1"/>
    <w:rsid w:val="384A30E3"/>
    <w:rsid w:val="384B0C09"/>
    <w:rsid w:val="384B5E18"/>
    <w:rsid w:val="384E5BCA"/>
    <w:rsid w:val="3857135C"/>
    <w:rsid w:val="385775AE"/>
    <w:rsid w:val="38593326"/>
    <w:rsid w:val="385E51FE"/>
    <w:rsid w:val="385F275A"/>
    <w:rsid w:val="38637D01"/>
    <w:rsid w:val="386C3059"/>
    <w:rsid w:val="386D4989"/>
    <w:rsid w:val="38712935"/>
    <w:rsid w:val="3872263A"/>
    <w:rsid w:val="38743CBC"/>
    <w:rsid w:val="3876776F"/>
    <w:rsid w:val="38792DCD"/>
    <w:rsid w:val="387E532F"/>
    <w:rsid w:val="3880795C"/>
    <w:rsid w:val="388303A3"/>
    <w:rsid w:val="388A34DF"/>
    <w:rsid w:val="388C054E"/>
    <w:rsid w:val="388C36FB"/>
    <w:rsid w:val="389D7539"/>
    <w:rsid w:val="38A02D03"/>
    <w:rsid w:val="38AE2389"/>
    <w:rsid w:val="38BE13DB"/>
    <w:rsid w:val="38C06F01"/>
    <w:rsid w:val="38C52B98"/>
    <w:rsid w:val="38C84008"/>
    <w:rsid w:val="38CC447F"/>
    <w:rsid w:val="38CF5396"/>
    <w:rsid w:val="38D27260"/>
    <w:rsid w:val="38D34E86"/>
    <w:rsid w:val="38D91C00"/>
    <w:rsid w:val="38DB01DF"/>
    <w:rsid w:val="38DE4B50"/>
    <w:rsid w:val="38E726E0"/>
    <w:rsid w:val="38ED123A"/>
    <w:rsid w:val="38F60B75"/>
    <w:rsid w:val="38F92413"/>
    <w:rsid w:val="38F95634"/>
    <w:rsid w:val="38FD4BCC"/>
    <w:rsid w:val="38FD63A7"/>
    <w:rsid w:val="38FE7A29"/>
    <w:rsid w:val="390414E4"/>
    <w:rsid w:val="39094D4C"/>
    <w:rsid w:val="390B0AC4"/>
    <w:rsid w:val="390D3D78"/>
    <w:rsid w:val="390F526F"/>
    <w:rsid w:val="39131727"/>
    <w:rsid w:val="39164106"/>
    <w:rsid w:val="39167469"/>
    <w:rsid w:val="39186D3D"/>
    <w:rsid w:val="39197C6B"/>
    <w:rsid w:val="391D25A6"/>
    <w:rsid w:val="391D4354"/>
    <w:rsid w:val="391D7A4D"/>
    <w:rsid w:val="3925145A"/>
    <w:rsid w:val="39253208"/>
    <w:rsid w:val="3934169D"/>
    <w:rsid w:val="39360B0F"/>
    <w:rsid w:val="393955FE"/>
    <w:rsid w:val="393A2AC7"/>
    <w:rsid w:val="393D0552"/>
    <w:rsid w:val="393F42CA"/>
    <w:rsid w:val="39440BD0"/>
    <w:rsid w:val="39477622"/>
    <w:rsid w:val="39495D61"/>
    <w:rsid w:val="39553AED"/>
    <w:rsid w:val="395E3DBA"/>
    <w:rsid w:val="396226AE"/>
    <w:rsid w:val="396C52DB"/>
    <w:rsid w:val="397204BA"/>
    <w:rsid w:val="39736669"/>
    <w:rsid w:val="39745863"/>
    <w:rsid w:val="39777F08"/>
    <w:rsid w:val="397A3554"/>
    <w:rsid w:val="397A79F8"/>
    <w:rsid w:val="398048E2"/>
    <w:rsid w:val="398147FC"/>
    <w:rsid w:val="398268AC"/>
    <w:rsid w:val="398E34A3"/>
    <w:rsid w:val="39912D3E"/>
    <w:rsid w:val="39921C26"/>
    <w:rsid w:val="39924D42"/>
    <w:rsid w:val="399565E0"/>
    <w:rsid w:val="39965EB4"/>
    <w:rsid w:val="399A1E48"/>
    <w:rsid w:val="399A3BF6"/>
    <w:rsid w:val="39A64349"/>
    <w:rsid w:val="39A86313"/>
    <w:rsid w:val="39AE1450"/>
    <w:rsid w:val="39C80763"/>
    <w:rsid w:val="39C90037"/>
    <w:rsid w:val="39CE0309"/>
    <w:rsid w:val="39D07618"/>
    <w:rsid w:val="39D54C2E"/>
    <w:rsid w:val="39E62997"/>
    <w:rsid w:val="39E92488"/>
    <w:rsid w:val="39F96B6F"/>
    <w:rsid w:val="39FA28E7"/>
    <w:rsid w:val="39FF1CAB"/>
    <w:rsid w:val="3A015A23"/>
    <w:rsid w:val="3A086DB2"/>
    <w:rsid w:val="3A1A4D37"/>
    <w:rsid w:val="3A1E65D5"/>
    <w:rsid w:val="3A1F0E7F"/>
    <w:rsid w:val="3A2160C5"/>
    <w:rsid w:val="3A231E3E"/>
    <w:rsid w:val="3A23599A"/>
    <w:rsid w:val="3A2636DC"/>
    <w:rsid w:val="3A26548A"/>
    <w:rsid w:val="3A296D28"/>
    <w:rsid w:val="3A345DF9"/>
    <w:rsid w:val="3A361B71"/>
    <w:rsid w:val="3A3A2881"/>
    <w:rsid w:val="3A3C6A5B"/>
    <w:rsid w:val="3A485400"/>
    <w:rsid w:val="3A500759"/>
    <w:rsid w:val="3A5E69D2"/>
    <w:rsid w:val="3A5F274A"/>
    <w:rsid w:val="3A5F5CD2"/>
    <w:rsid w:val="3A661D2A"/>
    <w:rsid w:val="3A685AA2"/>
    <w:rsid w:val="3A6C5593"/>
    <w:rsid w:val="3A6F5083"/>
    <w:rsid w:val="3A766411"/>
    <w:rsid w:val="3A790053"/>
    <w:rsid w:val="3A7D37EE"/>
    <w:rsid w:val="3A82188E"/>
    <w:rsid w:val="3A850402"/>
    <w:rsid w:val="3A8A0B21"/>
    <w:rsid w:val="3A8A0CD7"/>
    <w:rsid w:val="3A8B353F"/>
    <w:rsid w:val="3A914FF9"/>
    <w:rsid w:val="3A916DA7"/>
    <w:rsid w:val="3A944AE9"/>
    <w:rsid w:val="3A9B5311"/>
    <w:rsid w:val="3AA30888"/>
    <w:rsid w:val="3AA34D2C"/>
    <w:rsid w:val="3AA65C91"/>
    <w:rsid w:val="3AA80595"/>
    <w:rsid w:val="3AAA7E69"/>
    <w:rsid w:val="3AAB598F"/>
    <w:rsid w:val="3AAD1707"/>
    <w:rsid w:val="3AB26D1E"/>
    <w:rsid w:val="3AB31024"/>
    <w:rsid w:val="3ABC194A"/>
    <w:rsid w:val="3ABE3914"/>
    <w:rsid w:val="3ABE56C2"/>
    <w:rsid w:val="3AD273C0"/>
    <w:rsid w:val="3AD44EE6"/>
    <w:rsid w:val="3AD46C94"/>
    <w:rsid w:val="3AD73BAB"/>
    <w:rsid w:val="3AE710BD"/>
    <w:rsid w:val="3AED5FA8"/>
    <w:rsid w:val="3AF37A62"/>
    <w:rsid w:val="3AF83A6A"/>
    <w:rsid w:val="3AFF237A"/>
    <w:rsid w:val="3B0357CB"/>
    <w:rsid w:val="3B0532F1"/>
    <w:rsid w:val="3B0C4680"/>
    <w:rsid w:val="3B131EB2"/>
    <w:rsid w:val="3B163750"/>
    <w:rsid w:val="3B190B4B"/>
    <w:rsid w:val="3B1E43B3"/>
    <w:rsid w:val="3B1F6455"/>
    <w:rsid w:val="3B2A2D58"/>
    <w:rsid w:val="3B2D49E0"/>
    <w:rsid w:val="3B3616FD"/>
    <w:rsid w:val="3B3779FE"/>
    <w:rsid w:val="3B392F9B"/>
    <w:rsid w:val="3B4402BD"/>
    <w:rsid w:val="3B441832"/>
    <w:rsid w:val="3B476F2C"/>
    <w:rsid w:val="3B4C2CCE"/>
    <w:rsid w:val="3B5129DA"/>
    <w:rsid w:val="3B5B73B5"/>
    <w:rsid w:val="3B6144E3"/>
    <w:rsid w:val="3B626996"/>
    <w:rsid w:val="3B64270E"/>
    <w:rsid w:val="3B653D90"/>
    <w:rsid w:val="3B6B3A9C"/>
    <w:rsid w:val="3B6C511E"/>
    <w:rsid w:val="3B716BD9"/>
    <w:rsid w:val="3B742225"/>
    <w:rsid w:val="3B762441"/>
    <w:rsid w:val="3B7A3CDF"/>
    <w:rsid w:val="3B7D732B"/>
    <w:rsid w:val="3B844B5E"/>
    <w:rsid w:val="3B9D5CA4"/>
    <w:rsid w:val="3B9D63DC"/>
    <w:rsid w:val="3BA174BE"/>
    <w:rsid w:val="3BA7084C"/>
    <w:rsid w:val="3BA96372"/>
    <w:rsid w:val="3BB30F9F"/>
    <w:rsid w:val="3BB371F1"/>
    <w:rsid w:val="3BB54D17"/>
    <w:rsid w:val="3BB84807"/>
    <w:rsid w:val="3BB85D78"/>
    <w:rsid w:val="3BC767F9"/>
    <w:rsid w:val="3BCE402B"/>
    <w:rsid w:val="3BD45FB3"/>
    <w:rsid w:val="3BD60810"/>
    <w:rsid w:val="3BD66A3C"/>
    <w:rsid w:val="3BD74C8E"/>
    <w:rsid w:val="3BDA29D0"/>
    <w:rsid w:val="3BDB4052"/>
    <w:rsid w:val="3BE012EB"/>
    <w:rsid w:val="3BE178BA"/>
    <w:rsid w:val="3BEB24E7"/>
    <w:rsid w:val="3BEC625F"/>
    <w:rsid w:val="3BED2703"/>
    <w:rsid w:val="3BF5428F"/>
    <w:rsid w:val="3BF70E8C"/>
    <w:rsid w:val="3BFA3FCF"/>
    <w:rsid w:val="3BFF2436"/>
    <w:rsid w:val="3C096E11"/>
    <w:rsid w:val="3C0E61D6"/>
    <w:rsid w:val="3C2618FE"/>
    <w:rsid w:val="3C2B322B"/>
    <w:rsid w:val="3C2D6FA3"/>
    <w:rsid w:val="3C3F0A85"/>
    <w:rsid w:val="3C44609B"/>
    <w:rsid w:val="3C487939"/>
    <w:rsid w:val="3C4936B2"/>
    <w:rsid w:val="3C495460"/>
    <w:rsid w:val="3C502C8E"/>
    <w:rsid w:val="3C526A0A"/>
    <w:rsid w:val="3C59493B"/>
    <w:rsid w:val="3C5F4C83"/>
    <w:rsid w:val="3C6A57EA"/>
    <w:rsid w:val="3C6F136A"/>
    <w:rsid w:val="3C706E90"/>
    <w:rsid w:val="3C7E77FF"/>
    <w:rsid w:val="3C852E7B"/>
    <w:rsid w:val="3C917532"/>
    <w:rsid w:val="3C937406"/>
    <w:rsid w:val="3C9C1A33"/>
    <w:rsid w:val="3C9D6392"/>
    <w:rsid w:val="3C9F07CB"/>
    <w:rsid w:val="3CA320DE"/>
    <w:rsid w:val="3CA628B2"/>
    <w:rsid w:val="3CAA05F4"/>
    <w:rsid w:val="3CAA3284"/>
    <w:rsid w:val="3CAF5C0A"/>
    <w:rsid w:val="3CAF79B9"/>
    <w:rsid w:val="3CB03869"/>
    <w:rsid w:val="3CB11A60"/>
    <w:rsid w:val="3CB13731"/>
    <w:rsid w:val="3CB274A9"/>
    <w:rsid w:val="3CB44FA2"/>
    <w:rsid w:val="3CB925E5"/>
    <w:rsid w:val="3CC0462F"/>
    <w:rsid w:val="3CC63BD9"/>
    <w:rsid w:val="3CC66AB0"/>
    <w:rsid w:val="3CCB40C7"/>
    <w:rsid w:val="3CCE67A9"/>
    <w:rsid w:val="3CD427F4"/>
    <w:rsid w:val="3CD56B83"/>
    <w:rsid w:val="3CDB07AE"/>
    <w:rsid w:val="3CDB450B"/>
    <w:rsid w:val="3CDC3B57"/>
    <w:rsid w:val="3CE138EA"/>
    <w:rsid w:val="3CE31410"/>
    <w:rsid w:val="3CEC1573"/>
    <w:rsid w:val="3CF67395"/>
    <w:rsid w:val="3CFA3AE8"/>
    <w:rsid w:val="3CFC24D2"/>
    <w:rsid w:val="3D001FC2"/>
    <w:rsid w:val="3D0F0457"/>
    <w:rsid w:val="3D0F2205"/>
    <w:rsid w:val="3D115F7D"/>
    <w:rsid w:val="3D160C84"/>
    <w:rsid w:val="3D1C4922"/>
    <w:rsid w:val="3D1E4A06"/>
    <w:rsid w:val="3D251A29"/>
    <w:rsid w:val="3D2959BD"/>
    <w:rsid w:val="3D2A34E3"/>
    <w:rsid w:val="3D347EBE"/>
    <w:rsid w:val="3D382461"/>
    <w:rsid w:val="3D3879AE"/>
    <w:rsid w:val="3D453E79"/>
    <w:rsid w:val="3D477BF1"/>
    <w:rsid w:val="3D4A148F"/>
    <w:rsid w:val="3D4A6B6C"/>
    <w:rsid w:val="3D4A76E1"/>
    <w:rsid w:val="3D54230E"/>
    <w:rsid w:val="3D5642D8"/>
    <w:rsid w:val="3D581DFE"/>
    <w:rsid w:val="3D5A3DC8"/>
    <w:rsid w:val="3D69400B"/>
    <w:rsid w:val="3D6C58AA"/>
    <w:rsid w:val="3D7048F2"/>
    <w:rsid w:val="3D712EC0"/>
    <w:rsid w:val="3D7242CB"/>
    <w:rsid w:val="3D79319A"/>
    <w:rsid w:val="3D803103"/>
    <w:rsid w:val="3D8A1191"/>
    <w:rsid w:val="3D8A3F82"/>
    <w:rsid w:val="3D8A5D30"/>
    <w:rsid w:val="3D8E3A72"/>
    <w:rsid w:val="3D915310"/>
    <w:rsid w:val="3D9406C6"/>
    <w:rsid w:val="3DA037A5"/>
    <w:rsid w:val="3DA05553"/>
    <w:rsid w:val="3DAB63D2"/>
    <w:rsid w:val="3DAC5CA6"/>
    <w:rsid w:val="3DB42DAD"/>
    <w:rsid w:val="3DB72FC9"/>
    <w:rsid w:val="3DB73909"/>
    <w:rsid w:val="3DBC63C8"/>
    <w:rsid w:val="3DBF59D9"/>
    <w:rsid w:val="3DC254CA"/>
    <w:rsid w:val="3DC8357D"/>
    <w:rsid w:val="3DD376D7"/>
    <w:rsid w:val="3DDA6CB7"/>
    <w:rsid w:val="3DE9514C"/>
    <w:rsid w:val="3DEB30F5"/>
    <w:rsid w:val="3DF37D79"/>
    <w:rsid w:val="3DF77869"/>
    <w:rsid w:val="3DFC6C2D"/>
    <w:rsid w:val="3E012496"/>
    <w:rsid w:val="3E027FBC"/>
    <w:rsid w:val="3E03620E"/>
    <w:rsid w:val="3E0F0B28"/>
    <w:rsid w:val="3E160FCF"/>
    <w:rsid w:val="3E18333B"/>
    <w:rsid w:val="3E190929"/>
    <w:rsid w:val="3E1F46CA"/>
    <w:rsid w:val="3E292AC9"/>
    <w:rsid w:val="3E2A007D"/>
    <w:rsid w:val="3E2E2B5F"/>
    <w:rsid w:val="3E2E7003"/>
    <w:rsid w:val="3E2F266F"/>
    <w:rsid w:val="3E3208A1"/>
    <w:rsid w:val="3E3363C7"/>
    <w:rsid w:val="3E350391"/>
    <w:rsid w:val="3E3A59A8"/>
    <w:rsid w:val="3E410AE4"/>
    <w:rsid w:val="3E416033"/>
    <w:rsid w:val="3E457417"/>
    <w:rsid w:val="3E4660FB"/>
    <w:rsid w:val="3E491747"/>
    <w:rsid w:val="3E4B3711"/>
    <w:rsid w:val="3E594080"/>
    <w:rsid w:val="3E646581"/>
    <w:rsid w:val="3E6E11AD"/>
    <w:rsid w:val="3E704F26"/>
    <w:rsid w:val="3E7A5DA4"/>
    <w:rsid w:val="3E7C7D6E"/>
    <w:rsid w:val="3E7E3AE6"/>
    <w:rsid w:val="3E8310FD"/>
    <w:rsid w:val="3E833AAE"/>
    <w:rsid w:val="3E870914"/>
    <w:rsid w:val="3E8A2015"/>
    <w:rsid w:val="3E921340"/>
    <w:rsid w:val="3E9450B8"/>
    <w:rsid w:val="3E950E30"/>
    <w:rsid w:val="3E9879B2"/>
    <w:rsid w:val="3E9926CE"/>
    <w:rsid w:val="3E9E1A93"/>
    <w:rsid w:val="3EA3354D"/>
    <w:rsid w:val="3EA51073"/>
    <w:rsid w:val="3EA846BF"/>
    <w:rsid w:val="3EAD3381"/>
    <w:rsid w:val="3EAD43CC"/>
    <w:rsid w:val="3EB219E2"/>
    <w:rsid w:val="3EB70DA6"/>
    <w:rsid w:val="3EBA2645"/>
    <w:rsid w:val="3ECA2888"/>
    <w:rsid w:val="3ECB6600"/>
    <w:rsid w:val="3ECC77BE"/>
    <w:rsid w:val="3ED03C16"/>
    <w:rsid w:val="3ED71449"/>
    <w:rsid w:val="3ED74FA5"/>
    <w:rsid w:val="3EDD20E3"/>
    <w:rsid w:val="3EE14075"/>
    <w:rsid w:val="3EED2A1A"/>
    <w:rsid w:val="3EF95459"/>
    <w:rsid w:val="3EFB0C93"/>
    <w:rsid w:val="3EFD0EAF"/>
    <w:rsid w:val="3EFD7EC7"/>
    <w:rsid w:val="3EFF67B6"/>
    <w:rsid w:val="3F00274D"/>
    <w:rsid w:val="3F055FB6"/>
    <w:rsid w:val="3F06588A"/>
    <w:rsid w:val="3F1104B7"/>
    <w:rsid w:val="3F122481"/>
    <w:rsid w:val="3F1D32FF"/>
    <w:rsid w:val="3F1F754D"/>
    <w:rsid w:val="3F23468E"/>
    <w:rsid w:val="3F253F62"/>
    <w:rsid w:val="3F255D10"/>
    <w:rsid w:val="3F2A1578"/>
    <w:rsid w:val="3F392EA7"/>
    <w:rsid w:val="3F397A0D"/>
    <w:rsid w:val="3F3B3785"/>
    <w:rsid w:val="3F3E5024"/>
    <w:rsid w:val="3F44662B"/>
    <w:rsid w:val="3F4A1C1A"/>
    <w:rsid w:val="3F4C2698"/>
    <w:rsid w:val="3F4F7231"/>
    <w:rsid w:val="3F5465F5"/>
    <w:rsid w:val="3F584337"/>
    <w:rsid w:val="3F6251B6"/>
    <w:rsid w:val="3F6A5E19"/>
    <w:rsid w:val="3F6B2247"/>
    <w:rsid w:val="3F6F1E30"/>
    <w:rsid w:val="3F7A2500"/>
    <w:rsid w:val="3F7B6B0B"/>
    <w:rsid w:val="3F7D78FA"/>
    <w:rsid w:val="3F823162"/>
    <w:rsid w:val="3F850EA5"/>
    <w:rsid w:val="3F852C53"/>
    <w:rsid w:val="3F895BC8"/>
    <w:rsid w:val="3F9240AD"/>
    <w:rsid w:val="3F977E85"/>
    <w:rsid w:val="3F9875F9"/>
    <w:rsid w:val="3FA1766C"/>
    <w:rsid w:val="3FA4132B"/>
    <w:rsid w:val="3FA7706D"/>
    <w:rsid w:val="3FAB68BC"/>
    <w:rsid w:val="3FBA6DA0"/>
    <w:rsid w:val="3FBB0ABB"/>
    <w:rsid w:val="3FBD063E"/>
    <w:rsid w:val="3FC10E0A"/>
    <w:rsid w:val="3FC574F3"/>
    <w:rsid w:val="3FDD65EB"/>
    <w:rsid w:val="3FDE03B7"/>
    <w:rsid w:val="3FE07E89"/>
    <w:rsid w:val="3FE756BB"/>
    <w:rsid w:val="3FE77469"/>
    <w:rsid w:val="3FE7793D"/>
    <w:rsid w:val="3FF04570"/>
    <w:rsid w:val="3FF14BB2"/>
    <w:rsid w:val="40044AE9"/>
    <w:rsid w:val="40095632"/>
    <w:rsid w:val="400C0C7E"/>
    <w:rsid w:val="400E3A4B"/>
    <w:rsid w:val="4012098A"/>
    <w:rsid w:val="40195A39"/>
    <w:rsid w:val="401B7113"/>
    <w:rsid w:val="401F09B1"/>
    <w:rsid w:val="4024428D"/>
    <w:rsid w:val="40275AB8"/>
    <w:rsid w:val="40296E63"/>
    <w:rsid w:val="40300733"/>
    <w:rsid w:val="40356427"/>
    <w:rsid w:val="4041301D"/>
    <w:rsid w:val="404224EA"/>
    <w:rsid w:val="40425ADD"/>
    <w:rsid w:val="404623E2"/>
    <w:rsid w:val="40477F08"/>
    <w:rsid w:val="404965D4"/>
    <w:rsid w:val="404C3770"/>
    <w:rsid w:val="4050500F"/>
    <w:rsid w:val="405302B5"/>
    <w:rsid w:val="40544E2E"/>
    <w:rsid w:val="40583EC3"/>
    <w:rsid w:val="405F5252"/>
    <w:rsid w:val="406805AA"/>
    <w:rsid w:val="406D3E12"/>
    <w:rsid w:val="40703903"/>
    <w:rsid w:val="40736643"/>
    <w:rsid w:val="407707ED"/>
    <w:rsid w:val="40786313"/>
    <w:rsid w:val="407C22A8"/>
    <w:rsid w:val="407F3B46"/>
    <w:rsid w:val="40833636"/>
    <w:rsid w:val="40864ED4"/>
    <w:rsid w:val="408B6047"/>
    <w:rsid w:val="4090365D"/>
    <w:rsid w:val="40923879"/>
    <w:rsid w:val="409B6CE3"/>
    <w:rsid w:val="409C46F8"/>
    <w:rsid w:val="40A64B37"/>
    <w:rsid w:val="40A84E4B"/>
    <w:rsid w:val="40AA71FA"/>
    <w:rsid w:val="40B530C4"/>
    <w:rsid w:val="40BE466E"/>
    <w:rsid w:val="40C003E6"/>
    <w:rsid w:val="40C03509"/>
    <w:rsid w:val="40C8729B"/>
    <w:rsid w:val="40CB0B39"/>
    <w:rsid w:val="40CC0B86"/>
    <w:rsid w:val="40DD03E1"/>
    <w:rsid w:val="40E02836"/>
    <w:rsid w:val="40E045E4"/>
    <w:rsid w:val="40E1035D"/>
    <w:rsid w:val="40E1210B"/>
    <w:rsid w:val="40EA7211"/>
    <w:rsid w:val="40EC63D5"/>
    <w:rsid w:val="40F40C4B"/>
    <w:rsid w:val="40F57964"/>
    <w:rsid w:val="40FE0F0E"/>
    <w:rsid w:val="41083B3B"/>
    <w:rsid w:val="410B7187"/>
    <w:rsid w:val="410F4ECA"/>
    <w:rsid w:val="410F6C78"/>
    <w:rsid w:val="41114F25"/>
    <w:rsid w:val="41160006"/>
    <w:rsid w:val="411E335F"/>
    <w:rsid w:val="41233179"/>
    <w:rsid w:val="412344D1"/>
    <w:rsid w:val="41265F61"/>
    <w:rsid w:val="412A075C"/>
    <w:rsid w:val="412A3C09"/>
    <w:rsid w:val="412C3D04"/>
    <w:rsid w:val="412C782A"/>
    <w:rsid w:val="412D2921"/>
    <w:rsid w:val="41377F7D"/>
    <w:rsid w:val="413B181B"/>
    <w:rsid w:val="413C28E6"/>
    <w:rsid w:val="413E755D"/>
    <w:rsid w:val="414601C0"/>
    <w:rsid w:val="4148218A"/>
    <w:rsid w:val="414B6458"/>
    <w:rsid w:val="414C54F5"/>
    <w:rsid w:val="414F3518"/>
    <w:rsid w:val="4152091B"/>
    <w:rsid w:val="41540B2E"/>
    <w:rsid w:val="4157061F"/>
    <w:rsid w:val="41601281"/>
    <w:rsid w:val="41652D3C"/>
    <w:rsid w:val="41662610"/>
    <w:rsid w:val="41670862"/>
    <w:rsid w:val="41672758"/>
    <w:rsid w:val="416741BF"/>
    <w:rsid w:val="416B7C26"/>
    <w:rsid w:val="4182744A"/>
    <w:rsid w:val="41840C58"/>
    <w:rsid w:val="41865C99"/>
    <w:rsid w:val="4194717D"/>
    <w:rsid w:val="41967399"/>
    <w:rsid w:val="41984EBF"/>
    <w:rsid w:val="419D7696"/>
    <w:rsid w:val="41AC44C7"/>
    <w:rsid w:val="41AD0100"/>
    <w:rsid w:val="41B415CD"/>
    <w:rsid w:val="41B63597"/>
    <w:rsid w:val="41BC7108"/>
    <w:rsid w:val="41C17BF0"/>
    <w:rsid w:val="41CA2B9F"/>
    <w:rsid w:val="41CE6B33"/>
    <w:rsid w:val="41D81760"/>
    <w:rsid w:val="41DB1250"/>
    <w:rsid w:val="41DC67EC"/>
    <w:rsid w:val="41DF2AEE"/>
    <w:rsid w:val="41DF489C"/>
    <w:rsid w:val="41E16D96"/>
    <w:rsid w:val="41E864D0"/>
    <w:rsid w:val="41E974C9"/>
    <w:rsid w:val="41EA1493"/>
    <w:rsid w:val="41EC342E"/>
    <w:rsid w:val="41F320F5"/>
    <w:rsid w:val="41FA16D6"/>
    <w:rsid w:val="41FB36A0"/>
    <w:rsid w:val="41FB656F"/>
    <w:rsid w:val="42002A64"/>
    <w:rsid w:val="42084CA6"/>
    <w:rsid w:val="42101488"/>
    <w:rsid w:val="4214206C"/>
    <w:rsid w:val="42186000"/>
    <w:rsid w:val="421A58D4"/>
    <w:rsid w:val="42226EC9"/>
    <w:rsid w:val="4226071D"/>
    <w:rsid w:val="422C1AAB"/>
    <w:rsid w:val="422C5607"/>
    <w:rsid w:val="423430DF"/>
    <w:rsid w:val="424211B6"/>
    <w:rsid w:val="424B1F31"/>
    <w:rsid w:val="424F34E0"/>
    <w:rsid w:val="42552DB0"/>
    <w:rsid w:val="425A2175"/>
    <w:rsid w:val="425A6618"/>
    <w:rsid w:val="42613503"/>
    <w:rsid w:val="42711572"/>
    <w:rsid w:val="42725710"/>
    <w:rsid w:val="42816DCC"/>
    <w:rsid w:val="42884F34"/>
    <w:rsid w:val="42890CAC"/>
    <w:rsid w:val="42896F10"/>
    <w:rsid w:val="428A2331"/>
    <w:rsid w:val="428E62C2"/>
    <w:rsid w:val="42927B60"/>
    <w:rsid w:val="429338D8"/>
    <w:rsid w:val="429D6505"/>
    <w:rsid w:val="429F2832"/>
    <w:rsid w:val="42A45AE6"/>
    <w:rsid w:val="42A72EE0"/>
    <w:rsid w:val="42A77656"/>
    <w:rsid w:val="42A87384"/>
    <w:rsid w:val="42AB6E74"/>
    <w:rsid w:val="42AD6748"/>
    <w:rsid w:val="42B15322"/>
    <w:rsid w:val="42B37AD7"/>
    <w:rsid w:val="42BA0E65"/>
    <w:rsid w:val="42C121F4"/>
    <w:rsid w:val="42C27D1A"/>
    <w:rsid w:val="42CB7EE2"/>
    <w:rsid w:val="42D07CF3"/>
    <w:rsid w:val="42D27D5B"/>
    <w:rsid w:val="42D71A17"/>
    <w:rsid w:val="42DF6358"/>
    <w:rsid w:val="42E163F2"/>
    <w:rsid w:val="42E21C31"/>
    <w:rsid w:val="42E430C8"/>
    <w:rsid w:val="42EB101F"/>
    <w:rsid w:val="42F41450"/>
    <w:rsid w:val="42FB6DBC"/>
    <w:rsid w:val="42FE0D52"/>
    <w:rsid w:val="430420E0"/>
    <w:rsid w:val="431025B7"/>
    <w:rsid w:val="43105D77"/>
    <w:rsid w:val="43144A19"/>
    <w:rsid w:val="43212C92"/>
    <w:rsid w:val="4326474D"/>
    <w:rsid w:val="432B3925"/>
    <w:rsid w:val="432D1637"/>
    <w:rsid w:val="43326C4D"/>
    <w:rsid w:val="433505E1"/>
    <w:rsid w:val="433724B6"/>
    <w:rsid w:val="433F136A"/>
    <w:rsid w:val="43503578"/>
    <w:rsid w:val="43511AEE"/>
    <w:rsid w:val="4352109E"/>
    <w:rsid w:val="43543068"/>
    <w:rsid w:val="4355293C"/>
    <w:rsid w:val="43562BAD"/>
    <w:rsid w:val="435950C8"/>
    <w:rsid w:val="435A0E6C"/>
    <w:rsid w:val="435C1F1C"/>
    <w:rsid w:val="43600DFA"/>
    <w:rsid w:val="43607C5E"/>
    <w:rsid w:val="436A42EA"/>
    <w:rsid w:val="436A63E7"/>
    <w:rsid w:val="436C03B1"/>
    <w:rsid w:val="436F39FE"/>
    <w:rsid w:val="43747266"/>
    <w:rsid w:val="43770B04"/>
    <w:rsid w:val="43784FA8"/>
    <w:rsid w:val="437B68B2"/>
    <w:rsid w:val="43811E23"/>
    <w:rsid w:val="43821950"/>
    <w:rsid w:val="43853221"/>
    <w:rsid w:val="438A4CDB"/>
    <w:rsid w:val="438C2802"/>
    <w:rsid w:val="439873F8"/>
    <w:rsid w:val="43A54463"/>
    <w:rsid w:val="43A82C10"/>
    <w:rsid w:val="43A96511"/>
    <w:rsid w:val="43AA2C88"/>
    <w:rsid w:val="43B91D0A"/>
    <w:rsid w:val="43BD6E5F"/>
    <w:rsid w:val="43C04259"/>
    <w:rsid w:val="43C71705"/>
    <w:rsid w:val="43C81360"/>
    <w:rsid w:val="43CB44FA"/>
    <w:rsid w:val="43CC52F4"/>
    <w:rsid w:val="43D321DE"/>
    <w:rsid w:val="43D62CBE"/>
    <w:rsid w:val="43D804C6"/>
    <w:rsid w:val="43E061B7"/>
    <w:rsid w:val="43E50164"/>
    <w:rsid w:val="43E75C8A"/>
    <w:rsid w:val="43E84655"/>
    <w:rsid w:val="43EB4717"/>
    <w:rsid w:val="43ED0DC6"/>
    <w:rsid w:val="43F16B09"/>
    <w:rsid w:val="43F3462F"/>
    <w:rsid w:val="43F6747D"/>
    <w:rsid w:val="43F9776B"/>
    <w:rsid w:val="43FB1735"/>
    <w:rsid w:val="43FB7987"/>
    <w:rsid w:val="440A7BCA"/>
    <w:rsid w:val="440D4251"/>
    <w:rsid w:val="440F72B8"/>
    <w:rsid w:val="4412404B"/>
    <w:rsid w:val="44131322"/>
    <w:rsid w:val="4416031D"/>
    <w:rsid w:val="44183734"/>
    <w:rsid w:val="442347E8"/>
    <w:rsid w:val="442C5D93"/>
    <w:rsid w:val="44337121"/>
    <w:rsid w:val="443552D4"/>
    <w:rsid w:val="443A04B0"/>
    <w:rsid w:val="443D361B"/>
    <w:rsid w:val="443D58AA"/>
    <w:rsid w:val="443F7874"/>
    <w:rsid w:val="4447449E"/>
    <w:rsid w:val="44496945"/>
    <w:rsid w:val="44501A81"/>
    <w:rsid w:val="44507CD3"/>
    <w:rsid w:val="445157F9"/>
    <w:rsid w:val="44531571"/>
    <w:rsid w:val="446077EA"/>
    <w:rsid w:val="446414C1"/>
    <w:rsid w:val="446472DA"/>
    <w:rsid w:val="447749E3"/>
    <w:rsid w:val="447A08AC"/>
    <w:rsid w:val="44827761"/>
    <w:rsid w:val="448636F5"/>
    <w:rsid w:val="448C6831"/>
    <w:rsid w:val="448E07FB"/>
    <w:rsid w:val="4499660A"/>
    <w:rsid w:val="449A71A0"/>
    <w:rsid w:val="44B41810"/>
    <w:rsid w:val="44B738AE"/>
    <w:rsid w:val="44B85878"/>
    <w:rsid w:val="44BA514C"/>
    <w:rsid w:val="44C17D96"/>
    <w:rsid w:val="44C22253"/>
    <w:rsid w:val="44C413B9"/>
    <w:rsid w:val="44C803B7"/>
    <w:rsid w:val="44C85ABB"/>
    <w:rsid w:val="44CA41F5"/>
    <w:rsid w:val="44CC6C2E"/>
    <w:rsid w:val="44DC3315"/>
    <w:rsid w:val="44DD0E3B"/>
    <w:rsid w:val="44E421C9"/>
    <w:rsid w:val="44E86B73"/>
    <w:rsid w:val="44EE2CAA"/>
    <w:rsid w:val="44F3240C"/>
    <w:rsid w:val="44FA674B"/>
    <w:rsid w:val="45095518"/>
    <w:rsid w:val="45100B70"/>
    <w:rsid w:val="45167E24"/>
    <w:rsid w:val="45216F7A"/>
    <w:rsid w:val="45237196"/>
    <w:rsid w:val="452B24C8"/>
    <w:rsid w:val="45440ADD"/>
    <w:rsid w:val="454B3FF6"/>
    <w:rsid w:val="454D5FC1"/>
    <w:rsid w:val="454F7F8B"/>
    <w:rsid w:val="4554734F"/>
    <w:rsid w:val="4557299B"/>
    <w:rsid w:val="455E5698"/>
    <w:rsid w:val="45695656"/>
    <w:rsid w:val="456F2DF1"/>
    <w:rsid w:val="45701CAF"/>
    <w:rsid w:val="4571738E"/>
    <w:rsid w:val="4574354D"/>
    <w:rsid w:val="45794CE6"/>
    <w:rsid w:val="457C66AF"/>
    <w:rsid w:val="4588524B"/>
    <w:rsid w:val="458A2D71"/>
    <w:rsid w:val="458A4F79"/>
    <w:rsid w:val="458D0AB3"/>
    <w:rsid w:val="458F1548"/>
    <w:rsid w:val="458F3ABC"/>
    <w:rsid w:val="459308C3"/>
    <w:rsid w:val="45965BB9"/>
    <w:rsid w:val="45985B09"/>
    <w:rsid w:val="45991B64"/>
    <w:rsid w:val="459C4CE8"/>
    <w:rsid w:val="459E05CA"/>
    <w:rsid w:val="45A33E32"/>
    <w:rsid w:val="45AA20AF"/>
    <w:rsid w:val="45AA51C1"/>
    <w:rsid w:val="45AC070B"/>
    <w:rsid w:val="45AC08C1"/>
    <w:rsid w:val="45AF0A29"/>
    <w:rsid w:val="45B002FD"/>
    <w:rsid w:val="45B352DC"/>
    <w:rsid w:val="45B63B66"/>
    <w:rsid w:val="45B7168C"/>
    <w:rsid w:val="45BE0C6C"/>
    <w:rsid w:val="45D4223E"/>
    <w:rsid w:val="45D466E2"/>
    <w:rsid w:val="45D67D64"/>
    <w:rsid w:val="45E05087"/>
    <w:rsid w:val="45E36925"/>
    <w:rsid w:val="45E435E2"/>
    <w:rsid w:val="45E71F71"/>
    <w:rsid w:val="45EC57D9"/>
    <w:rsid w:val="45EE0F6A"/>
    <w:rsid w:val="45EE1552"/>
    <w:rsid w:val="45EF7078"/>
    <w:rsid w:val="45F214B1"/>
    <w:rsid w:val="45F428E0"/>
    <w:rsid w:val="45F621B4"/>
    <w:rsid w:val="45F91F5D"/>
    <w:rsid w:val="45F96148"/>
    <w:rsid w:val="45FE72BB"/>
    <w:rsid w:val="4603181D"/>
    <w:rsid w:val="4603636C"/>
    <w:rsid w:val="4609638B"/>
    <w:rsid w:val="460D74FE"/>
    <w:rsid w:val="460E39A2"/>
    <w:rsid w:val="46110EB4"/>
    <w:rsid w:val="46113BCE"/>
    <w:rsid w:val="461B34AE"/>
    <w:rsid w:val="46222FA9"/>
    <w:rsid w:val="46236D21"/>
    <w:rsid w:val="46244F73"/>
    <w:rsid w:val="46252A99"/>
    <w:rsid w:val="462F542D"/>
    <w:rsid w:val="462F55E2"/>
    <w:rsid w:val="4631143E"/>
    <w:rsid w:val="46364CA7"/>
    <w:rsid w:val="46385813"/>
    <w:rsid w:val="463A4797"/>
    <w:rsid w:val="463D02E0"/>
    <w:rsid w:val="46405B25"/>
    <w:rsid w:val="4646138E"/>
    <w:rsid w:val="4648427E"/>
    <w:rsid w:val="46515DC0"/>
    <w:rsid w:val="465E7D59"/>
    <w:rsid w:val="46601D24"/>
    <w:rsid w:val="46623CEE"/>
    <w:rsid w:val="46625A9C"/>
    <w:rsid w:val="4667066F"/>
    <w:rsid w:val="46690BD8"/>
    <w:rsid w:val="466B0DF4"/>
    <w:rsid w:val="4670640B"/>
    <w:rsid w:val="4671257C"/>
    <w:rsid w:val="46713F31"/>
    <w:rsid w:val="467632F5"/>
    <w:rsid w:val="46843C64"/>
    <w:rsid w:val="468772B0"/>
    <w:rsid w:val="468974CC"/>
    <w:rsid w:val="468A0B4E"/>
    <w:rsid w:val="468B3BED"/>
    <w:rsid w:val="469320F9"/>
    <w:rsid w:val="469F284C"/>
    <w:rsid w:val="46A8524F"/>
    <w:rsid w:val="46A9191C"/>
    <w:rsid w:val="46AB7443"/>
    <w:rsid w:val="46B53E1D"/>
    <w:rsid w:val="46B67B95"/>
    <w:rsid w:val="46BF51B8"/>
    <w:rsid w:val="46C25C2D"/>
    <w:rsid w:val="46C40504"/>
    <w:rsid w:val="46C87FF5"/>
    <w:rsid w:val="46CB091B"/>
    <w:rsid w:val="46CF6D9E"/>
    <w:rsid w:val="46D5060B"/>
    <w:rsid w:val="46D87B0C"/>
    <w:rsid w:val="46DF2F36"/>
    <w:rsid w:val="46E22739"/>
    <w:rsid w:val="46ED7A5B"/>
    <w:rsid w:val="46EE5581"/>
    <w:rsid w:val="46F43360"/>
    <w:rsid w:val="46F72688"/>
    <w:rsid w:val="47022DDB"/>
    <w:rsid w:val="47024FA4"/>
    <w:rsid w:val="4707219F"/>
    <w:rsid w:val="4709011B"/>
    <w:rsid w:val="470923BB"/>
    <w:rsid w:val="470D1EAB"/>
    <w:rsid w:val="470E5B90"/>
    <w:rsid w:val="4712301E"/>
    <w:rsid w:val="471274C2"/>
    <w:rsid w:val="47136D96"/>
    <w:rsid w:val="471A6376"/>
    <w:rsid w:val="471C5C4A"/>
    <w:rsid w:val="471E5E67"/>
    <w:rsid w:val="47213261"/>
    <w:rsid w:val="47282841"/>
    <w:rsid w:val="47321912"/>
    <w:rsid w:val="47327B74"/>
    <w:rsid w:val="47356950"/>
    <w:rsid w:val="47373E8E"/>
    <w:rsid w:val="474164E5"/>
    <w:rsid w:val="47462CC7"/>
    <w:rsid w:val="47523ABF"/>
    <w:rsid w:val="47523D62"/>
    <w:rsid w:val="475573AE"/>
    <w:rsid w:val="475C698F"/>
    <w:rsid w:val="475D7F74"/>
    <w:rsid w:val="475F3D89"/>
    <w:rsid w:val="475F6973"/>
    <w:rsid w:val="475F7374"/>
    <w:rsid w:val="47637D1D"/>
    <w:rsid w:val="47653A95"/>
    <w:rsid w:val="47655843"/>
    <w:rsid w:val="476E1150"/>
    <w:rsid w:val="476F66C2"/>
    <w:rsid w:val="47745A86"/>
    <w:rsid w:val="477C2B8D"/>
    <w:rsid w:val="477C436F"/>
    <w:rsid w:val="47855EE6"/>
    <w:rsid w:val="47863A0C"/>
    <w:rsid w:val="478657BA"/>
    <w:rsid w:val="47867568"/>
    <w:rsid w:val="478D08F6"/>
    <w:rsid w:val="479E2B03"/>
    <w:rsid w:val="47A10846"/>
    <w:rsid w:val="47A45C40"/>
    <w:rsid w:val="47AA76FA"/>
    <w:rsid w:val="47AB468F"/>
    <w:rsid w:val="47B40579"/>
    <w:rsid w:val="47B42327"/>
    <w:rsid w:val="47B60AAF"/>
    <w:rsid w:val="47BB1907"/>
    <w:rsid w:val="47C22C96"/>
    <w:rsid w:val="47CC58C3"/>
    <w:rsid w:val="47CD163B"/>
    <w:rsid w:val="47E0136E"/>
    <w:rsid w:val="47E07536"/>
    <w:rsid w:val="47E56984"/>
    <w:rsid w:val="47EB386F"/>
    <w:rsid w:val="47ED28E4"/>
    <w:rsid w:val="47EF7816"/>
    <w:rsid w:val="47F00E85"/>
    <w:rsid w:val="47FD3CCE"/>
    <w:rsid w:val="47FE3C88"/>
    <w:rsid w:val="48030BB8"/>
    <w:rsid w:val="48050DD4"/>
    <w:rsid w:val="4808425A"/>
    <w:rsid w:val="480F7137"/>
    <w:rsid w:val="48111527"/>
    <w:rsid w:val="48164D90"/>
    <w:rsid w:val="48217291"/>
    <w:rsid w:val="48221986"/>
    <w:rsid w:val="48233009"/>
    <w:rsid w:val="48253225"/>
    <w:rsid w:val="48284AC3"/>
    <w:rsid w:val="482C010F"/>
    <w:rsid w:val="482C6361"/>
    <w:rsid w:val="482E20D9"/>
    <w:rsid w:val="483671E0"/>
    <w:rsid w:val="48382E4F"/>
    <w:rsid w:val="483D056E"/>
    <w:rsid w:val="48494F83"/>
    <w:rsid w:val="484A2C8B"/>
    <w:rsid w:val="484B4866"/>
    <w:rsid w:val="484F3DFE"/>
    <w:rsid w:val="485671BC"/>
    <w:rsid w:val="486024AF"/>
    <w:rsid w:val="48607974"/>
    <w:rsid w:val="48641D5A"/>
    <w:rsid w:val="48650A8D"/>
    <w:rsid w:val="486F44A0"/>
    <w:rsid w:val="487321E2"/>
    <w:rsid w:val="48734181"/>
    <w:rsid w:val="4880045B"/>
    <w:rsid w:val="488315CD"/>
    <w:rsid w:val="4883541D"/>
    <w:rsid w:val="4884619D"/>
    <w:rsid w:val="488C6CCD"/>
    <w:rsid w:val="488E4926"/>
    <w:rsid w:val="489B34E7"/>
    <w:rsid w:val="489C29F3"/>
    <w:rsid w:val="489D725F"/>
    <w:rsid w:val="48A00AFD"/>
    <w:rsid w:val="48A759E8"/>
    <w:rsid w:val="48AB1789"/>
    <w:rsid w:val="48AC2FFE"/>
    <w:rsid w:val="48B436B6"/>
    <w:rsid w:val="48B84099"/>
    <w:rsid w:val="48BF71D5"/>
    <w:rsid w:val="48C26CC5"/>
    <w:rsid w:val="48D15649"/>
    <w:rsid w:val="48D15842"/>
    <w:rsid w:val="48D32C81"/>
    <w:rsid w:val="48D569F9"/>
    <w:rsid w:val="48D70A85"/>
    <w:rsid w:val="48D83DF3"/>
    <w:rsid w:val="48DB2225"/>
    <w:rsid w:val="48DD765B"/>
    <w:rsid w:val="48E409EA"/>
    <w:rsid w:val="48E42798"/>
    <w:rsid w:val="48E46C3C"/>
    <w:rsid w:val="48E5096A"/>
    <w:rsid w:val="48E7672C"/>
    <w:rsid w:val="48EB658B"/>
    <w:rsid w:val="48F52F0F"/>
    <w:rsid w:val="48F74BC1"/>
    <w:rsid w:val="4910358D"/>
    <w:rsid w:val="491D214E"/>
    <w:rsid w:val="492029F5"/>
    <w:rsid w:val="49211C3E"/>
    <w:rsid w:val="4921579A"/>
    <w:rsid w:val="49290AF3"/>
    <w:rsid w:val="49296D45"/>
    <w:rsid w:val="492F25D6"/>
    <w:rsid w:val="492F31C0"/>
    <w:rsid w:val="49357497"/>
    <w:rsid w:val="49380D36"/>
    <w:rsid w:val="49431BB4"/>
    <w:rsid w:val="49463453"/>
    <w:rsid w:val="494B1F0D"/>
    <w:rsid w:val="494C73DB"/>
    <w:rsid w:val="494F67AB"/>
    <w:rsid w:val="49511865"/>
    <w:rsid w:val="49520049"/>
    <w:rsid w:val="495A5150"/>
    <w:rsid w:val="495D72B2"/>
    <w:rsid w:val="49634005"/>
    <w:rsid w:val="496438D9"/>
    <w:rsid w:val="4968161B"/>
    <w:rsid w:val="49693E74"/>
    <w:rsid w:val="496A35E8"/>
    <w:rsid w:val="496B2EB9"/>
    <w:rsid w:val="496B4C67"/>
    <w:rsid w:val="49777AB0"/>
    <w:rsid w:val="49795019"/>
    <w:rsid w:val="49877B61"/>
    <w:rsid w:val="498B57D8"/>
    <w:rsid w:val="498D72D3"/>
    <w:rsid w:val="49900B72"/>
    <w:rsid w:val="49926698"/>
    <w:rsid w:val="49935F6C"/>
    <w:rsid w:val="49940662"/>
    <w:rsid w:val="49951CE4"/>
    <w:rsid w:val="499E328F"/>
    <w:rsid w:val="49A10689"/>
    <w:rsid w:val="49A44E86"/>
    <w:rsid w:val="49A87C69"/>
    <w:rsid w:val="49AB1508"/>
    <w:rsid w:val="49B74350"/>
    <w:rsid w:val="49C01457"/>
    <w:rsid w:val="49C33FF5"/>
    <w:rsid w:val="49C600F0"/>
    <w:rsid w:val="49D00F6E"/>
    <w:rsid w:val="49D15412"/>
    <w:rsid w:val="49DB003F"/>
    <w:rsid w:val="49DB1DED"/>
    <w:rsid w:val="49DF6CB2"/>
    <w:rsid w:val="49E0309E"/>
    <w:rsid w:val="49F033BE"/>
    <w:rsid w:val="49F44C5D"/>
    <w:rsid w:val="4A0C644A"/>
    <w:rsid w:val="4A183615"/>
    <w:rsid w:val="4A1E24BE"/>
    <w:rsid w:val="4A1F7EB0"/>
    <w:rsid w:val="4A200666"/>
    <w:rsid w:val="4A2319E6"/>
    <w:rsid w:val="4A235542"/>
    <w:rsid w:val="4A2605F2"/>
    <w:rsid w:val="4A273284"/>
    <w:rsid w:val="4A2C177F"/>
    <w:rsid w:val="4A2D3660"/>
    <w:rsid w:val="4A314F18"/>
    <w:rsid w:val="4A317C5F"/>
    <w:rsid w:val="4A357A0A"/>
    <w:rsid w:val="4A372676"/>
    <w:rsid w:val="4A392FB7"/>
    <w:rsid w:val="4A3B288C"/>
    <w:rsid w:val="4A4060F4"/>
    <w:rsid w:val="4A421E6C"/>
    <w:rsid w:val="4A4C6847"/>
    <w:rsid w:val="4A510301"/>
    <w:rsid w:val="4A541B9F"/>
    <w:rsid w:val="4A547DF1"/>
    <w:rsid w:val="4A565917"/>
    <w:rsid w:val="4A58168F"/>
    <w:rsid w:val="4A633B90"/>
    <w:rsid w:val="4A6C0C97"/>
    <w:rsid w:val="4A6E0EB3"/>
    <w:rsid w:val="4A6F0787"/>
    <w:rsid w:val="4A7E7D2A"/>
    <w:rsid w:val="4A7F653C"/>
    <w:rsid w:val="4A802994"/>
    <w:rsid w:val="4A835267"/>
    <w:rsid w:val="4A842484"/>
    <w:rsid w:val="4A897A9B"/>
    <w:rsid w:val="4A8C30E7"/>
    <w:rsid w:val="4A9106FD"/>
    <w:rsid w:val="4A965D14"/>
    <w:rsid w:val="4A9B157C"/>
    <w:rsid w:val="4A9B5A20"/>
    <w:rsid w:val="4A9C3D23"/>
    <w:rsid w:val="4A9F106C"/>
    <w:rsid w:val="4AA246B9"/>
    <w:rsid w:val="4AA3675C"/>
    <w:rsid w:val="4AA85A47"/>
    <w:rsid w:val="4AAC5537"/>
    <w:rsid w:val="4AAF5028"/>
    <w:rsid w:val="4AB10DA0"/>
    <w:rsid w:val="4ABB0340"/>
    <w:rsid w:val="4ABD7744"/>
    <w:rsid w:val="4ABF34BD"/>
    <w:rsid w:val="4AC07235"/>
    <w:rsid w:val="4AC22FAD"/>
    <w:rsid w:val="4AC40AD3"/>
    <w:rsid w:val="4AD64D94"/>
    <w:rsid w:val="4AD650FF"/>
    <w:rsid w:val="4AD652B4"/>
    <w:rsid w:val="4AD8375B"/>
    <w:rsid w:val="4AD93E52"/>
    <w:rsid w:val="4ADC3072"/>
    <w:rsid w:val="4AE4031D"/>
    <w:rsid w:val="4AE66C9B"/>
    <w:rsid w:val="4AE72ACE"/>
    <w:rsid w:val="4AE7656F"/>
    <w:rsid w:val="4AEB42B2"/>
    <w:rsid w:val="4AF10514"/>
    <w:rsid w:val="4AF34F14"/>
    <w:rsid w:val="4AFD2237"/>
    <w:rsid w:val="4AFD5D93"/>
    <w:rsid w:val="4B005883"/>
    <w:rsid w:val="4B032B87"/>
    <w:rsid w:val="4B045373"/>
    <w:rsid w:val="4B090BDC"/>
    <w:rsid w:val="4B0C5FD6"/>
    <w:rsid w:val="4B0E7FA0"/>
    <w:rsid w:val="4B157580"/>
    <w:rsid w:val="4B180E1F"/>
    <w:rsid w:val="4B181864"/>
    <w:rsid w:val="4B1B7321"/>
    <w:rsid w:val="4B201A81"/>
    <w:rsid w:val="4B221912"/>
    <w:rsid w:val="4B271062"/>
    <w:rsid w:val="4B2772B4"/>
    <w:rsid w:val="4B294DDA"/>
    <w:rsid w:val="4B2D35EC"/>
    <w:rsid w:val="4B2F7480"/>
    <w:rsid w:val="4B35377F"/>
    <w:rsid w:val="4B3A2B43"/>
    <w:rsid w:val="4B3B68BB"/>
    <w:rsid w:val="4B404E9B"/>
    <w:rsid w:val="4B427C4A"/>
    <w:rsid w:val="4B481EEC"/>
    <w:rsid w:val="4B4B4D50"/>
    <w:rsid w:val="4B50680B"/>
    <w:rsid w:val="4B577B99"/>
    <w:rsid w:val="4B5A4F93"/>
    <w:rsid w:val="4B5D2CD5"/>
    <w:rsid w:val="4B5F07FC"/>
    <w:rsid w:val="4B5F25AA"/>
    <w:rsid w:val="4B6978CC"/>
    <w:rsid w:val="4B6A130B"/>
    <w:rsid w:val="4B6B71A0"/>
    <w:rsid w:val="4B6C4CC7"/>
    <w:rsid w:val="4B72052F"/>
    <w:rsid w:val="4B756271"/>
    <w:rsid w:val="4B775B45"/>
    <w:rsid w:val="4B784F16"/>
    <w:rsid w:val="4B814C16"/>
    <w:rsid w:val="4B8415B8"/>
    <w:rsid w:val="4B843FBA"/>
    <w:rsid w:val="4B906C07"/>
    <w:rsid w:val="4B9504F3"/>
    <w:rsid w:val="4B95421D"/>
    <w:rsid w:val="4B9A2ED5"/>
    <w:rsid w:val="4BA61478"/>
    <w:rsid w:val="4BB70638"/>
    <w:rsid w:val="4BC03FC2"/>
    <w:rsid w:val="4BC36FDC"/>
    <w:rsid w:val="4BC863A1"/>
    <w:rsid w:val="4BCF3BD3"/>
    <w:rsid w:val="4BD07907"/>
    <w:rsid w:val="4BD13B95"/>
    <w:rsid w:val="4BD80364"/>
    <w:rsid w:val="4BDE3E16"/>
    <w:rsid w:val="4BDF36EB"/>
    <w:rsid w:val="4BE60F1D"/>
    <w:rsid w:val="4BE807F1"/>
    <w:rsid w:val="4BE8259F"/>
    <w:rsid w:val="4BFA0524"/>
    <w:rsid w:val="4BFF5B3B"/>
    <w:rsid w:val="4C0160E3"/>
    <w:rsid w:val="4C08741E"/>
    <w:rsid w:val="4C093C21"/>
    <w:rsid w:val="4C0A7F2C"/>
    <w:rsid w:val="4C143394"/>
    <w:rsid w:val="4C172E84"/>
    <w:rsid w:val="4C1930A0"/>
    <w:rsid w:val="4C211F55"/>
    <w:rsid w:val="4C215AB1"/>
    <w:rsid w:val="4C2A2BB8"/>
    <w:rsid w:val="4C365A00"/>
    <w:rsid w:val="4C431ECB"/>
    <w:rsid w:val="4C4719BC"/>
    <w:rsid w:val="4C51283A"/>
    <w:rsid w:val="4C516D59"/>
    <w:rsid w:val="4C575977"/>
    <w:rsid w:val="4C5E6D05"/>
    <w:rsid w:val="4C651E42"/>
    <w:rsid w:val="4C6919DE"/>
    <w:rsid w:val="4C6B4F7E"/>
    <w:rsid w:val="4C787DC7"/>
    <w:rsid w:val="4C7958ED"/>
    <w:rsid w:val="4C7B1665"/>
    <w:rsid w:val="4C807DC5"/>
    <w:rsid w:val="4C8C73CE"/>
    <w:rsid w:val="4C9038B4"/>
    <w:rsid w:val="4C9170DB"/>
    <w:rsid w:val="4C9444D5"/>
    <w:rsid w:val="4CA23096"/>
    <w:rsid w:val="4CA87F80"/>
    <w:rsid w:val="4CA95F3B"/>
    <w:rsid w:val="4CA961D2"/>
    <w:rsid w:val="4CAC7A71"/>
    <w:rsid w:val="4CB15087"/>
    <w:rsid w:val="4CB51A01"/>
    <w:rsid w:val="4CB608EF"/>
    <w:rsid w:val="4CB70718"/>
    <w:rsid w:val="4CB84667"/>
    <w:rsid w:val="4CBE77A4"/>
    <w:rsid w:val="4CC41F0D"/>
    <w:rsid w:val="4CCC1EC1"/>
    <w:rsid w:val="4CD24250"/>
    <w:rsid w:val="4CD35BF3"/>
    <w:rsid w:val="4CDE39A2"/>
    <w:rsid w:val="4CE54D31"/>
    <w:rsid w:val="4CEF5BAF"/>
    <w:rsid w:val="4CF17B79"/>
    <w:rsid w:val="4CFD02CC"/>
    <w:rsid w:val="4CFF4E6A"/>
    <w:rsid w:val="4D043409"/>
    <w:rsid w:val="4D0B0C3B"/>
    <w:rsid w:val="4D0F600E"/>
    <w:rsid w:val="4D150064"/>
    <w:rsid w:val="4D185106"/>
    <w:rsid w:val="4D1B4DC0"/>
    <w:rsid w:val="4D1F09C9"/>
    <w:rsid w:val="4D201746"/>
    <w:rsid w:val="4D245859"/>
    <w:rsid w:val="4D2717ED"/>
    <w:rsid w:val="4D280686"/>
    <w:rsid w:val="4D2A1444"/>
    <w:rsid w:val="4D2A6BE7"/>
    <w:rsid w:val="4D2C2E13"/>
    <w:rsid w:val="4D3A507C"/>
    <w:rsid w:val="4D3A55F0"/>
    <w:rsid w:val="4D3B4BAE"/>
    <w:rsid w:val="4D420ADF"/>
    <w:rsid w:val="4D470EE5"/>
    <w:rsid w:val="4D491288"/>
    <w:rsid w:val="4D4C5F59"/>
    <w:rsid w:val="4D4F5946"/>
    <w:rsid w:val="4D5679DC"/>
    <w:rsid w:val="4D576D3C"/>
    <w:rsid w:val="4D5D0D6B"/>
    <w:rsid w:val="4D5F0F87"/>
    <w:rsid w:val="4D602609"/>
    <w:rsid w:val="4D646DB8"/>
    <w:rsid w:val="4D6640C3"/>
    <w:rsid w:val="4D6B6165"/>
    <w:rsid w:val="4D6E6B7F"/>
    <w:rsid w:val="4D714FBA"/>
    <w:rsid w:val="4D7471F9"/>
    <w:rsid w:val="4D7545FE"/>
    <w:rsid w:val="4D812783"/>
    <w:rsid w:val="4D8409ED"/>
    <w:rsid w:val="4D880385"/>
    <w:rsid w:val="4D9549A9"/>
    <w:rsid w:val="4D974F71"/>
    <w:rsid w:val="4D9A1FBF"/>
    <w:rsid w:val="4D9B201E"/>
    <w:rsid w:val="4DA1334D"/>
    <w:rsid w:val="4DA35DAA"/>
    <w:rsid w:val="4DAE7818"/>
    <w:rsid w:val="4DB36BDD"/>
    <w:rsid w:val="4DB50BA7"/>
    <w:rsid w:val="4DB7491F"/>
    <w:rsid w:val="4DBB41D6"/>
    <w:rsid w:val="4DBD7A5B"/>
    <w:rsid w:val="4DBF1A26"/>
    <w:rsid w:val="4DBF5582"/>
    <w:rsid w:val="4DC1754C"/>
    <w:rsid w:val="4DC64B62"/>
    <w:rsid w:val="4DCA28A4"/>
    <w:rsid w:val="4DD70B1D"/>
    <w:rsid w:val="4DD7273C"/>
    <w:rsid w:val="4DD9505C"/>
    <w:rsid w:val="4DDA060D"/>
    <w:rsid w:val="4DDA685F"/>
    <w:rsid w:val="4DDC25D7"/>
    <w:rsid w:val="4DF23BA9"/>
    <w:rsid w:val="4DFA0CB0"/>
    <w:rsid w:val="4DFA480C"/>
    <w:rsid w:val="4DFC0584"/>
    <w:rsid w:val="4E0538DC"/>
    <w:rsid w:val="4E056DCE"/>
    <w:rsid w:val="4E061402"/>
    <w:rsid w:val="4E094A4F"/>
    <w:rsid w:val="4E0B6A19"/>
    <w:rsid w:val="4E127DA7"/>
    <w:rsid w:val="4E155291"/>
    <w:rsid w:val="4E173610"/>
    <w:rsid w:val="4E1753BE"/>
    <w:rsid w:val="4E1A4EAE"/>
    <w:rsid w:val="4E275F83"/>
    <w:rsid w:val="4E28581D"/>
    <w:rsid w:val="4E286FCF"/>
    <w:rsid w:val="4E360A4E"/>
    <w:rsid w:val="4E3B5550"/>
    <w:rsid w:val="4E44464C"/>
    <w:rsid w:val="4E452C4D"/>
    <w:rsid w:val="4E473EF5"/>
    <w:rsid w:val="4E4A7541"/>
    <w:rsid w:val="4E4D7031"/>
    <w:rsid w:val="4E54216E"/>
    <w:rsid w:val="4E557C94"/>
    <w:rsid w:val="4E571C5E"/>
    <w:rsid w:val="4E5B34FC"/>
    <w:rsid w:val="4E5C1022"/>
    <w:rsid w:val="4E5E123E"/>
    <w:rsid w:val="4E6016D6"/>
    <w:rsid w:val="4E6C395B"/>
    <w:rsid w:val="4E6E38FA"/>
    <w:rsid w:val="4E74636C"/>
    <w:rsid w:val="4E7B7E90"/>
    <w:rsid w:val="4E824F2D"/>
    <w:rsid w:val="4E874A52"/>
    <w:rsid w:val="4E8A5B90"/>
    <w:rsid w:val="4E8D5680"/>
    <w:rsid w:val="4E962786"/>
    <w:rsid w:val="4E984750"/>
    <w:rsid w:val="4E9B5FEF"/>
    <w:rsid w:val="4E9B7D9D"/>
    <w:rsid w:val="4E9C3B15"/>
    <w:rsid w:val="4EA604F0"/>
    <w:rsid w:val="4EAA7FE0"/>
    <w:rsid w:val="4EAB488F"/>
    <w:rsid w:val="4EAF3848"/>
    <w:rsid w:val="4EB1136E"/>
    <w:rsid w:val="4EB33338"/>
    <w:rsid w:val="4EB73F45"/>
    <w:rsid w:val="4EB8094F"/>
    <w:rsid w:val="4EB83D64"/>
    <w:rsid w:val="4EBB043F"/>
    <w:rsid w:val="4EC158AF"/>
    <w:rsid w:val="4EC31C76"/>
    <w:rsid w:val="4EC34276"/>
    <w:rsid w:val="4EC56BC8"/>
    <w:rsid w:val="4EC92B5C"/>
    <w:rsid w:val="4ECF50CE"/>
    <w:rsid w:val="4ED621E6"/>
    <w:rsid w:val="4ED70257"/>
    <w:rsid w:val="4ED84B4D"/>
    <w:rsid w:val="4EE22EF6"/>
    <w:rsid w:val="4EE334F2"/>
    <w:rsid w:val="4EE71234"/>
    <w:rsid w:val="4EEA2AD2"/>
    <w:rsid w:val="4EEF1E97"/>
    <w:rsid w:val="4EF35686"/>
    <w:rsid w:val="4EFD543E"/>
    <w:rsid w:val="4EFF657E"/>
    <w:rsid w:val="4F005E52"/>
    <w:rsid w:val="4F021BCA"/>
    <w:rsid w:val="4F075325"/>
    <w:rsid w:val="4F0771E0"/>
    <w:rsid w:val="4F0C0C9A"/>
    <w:rsid w:val="4F135B85"/>
    <w:rsid w:val="4F1B2C8C"/>
    <w:rsid w:val="4F253B0A"/>
    <w:rsid w:val="4F2C6C47"/>
    <w:rsid w:val="4F304989"/>
    <w:rsid w:val="4F337FD5"/>
    <w:rsid w:val="4F367AC5"/>
    <w:rsid w:val="4F3A5808"/>
    <w:rsid w:val="4F400944"/>
    <w:rsid w:val="4F4246BC"/>
    <w:rsid w:val="4F455F5A"/>
    <w:rsid w:val="4F4E4E0F"/>
    <w:rsid w:val="4F5543EF"/>
    <w:rsid w:val="4F5A1A06"/>
    <w:rsid w:val="4F6C798B"/>
    <w:rsid w:val="4F700A9A"/>
    <w:rsid w:val="4F7725B8"/>
    <w:rsid w:val="4F781E74"/>
    <w:rsid w:val="4F7D3946"/>
    <w:rsid w:val="4F7D56F4"/>
    <w:rsid w:val="4F9009A8"/>
    <w:rsid w:val="4F970FD1"/>
    <w:rsid w:val="4F9D5D96"/>
    <w:rsid w:val="4FA40ED3"/>
    <w:rsid w:val="4FA72771"/>
    <w:rsid w:val="4FA9473B"/>
    <w:rsid w:val="4FAB400F"/>
    <w:rsid w:val="4FAE3B00"/>
    <w:rsid w:val="4FB530E0"/>
    <w:rsid w:val="4FB96CA6"/>
    <w:rsid w:val="4FBA24A4"/>
    <w:rsid w:val="4FBD67D3"/>
    <w:rsid w:val="4FC43323"/>
    <w:rsid w:val="4FCB46B2"/>
    <w:rsid w:val="4FCE7CFE"/>
    <w:rsid w:val="4FD07F1A"/>
    <w:rsid w:val="4FD84023"/>
    <w:rsid w:val="4FDA66A3"/>
    <w:rsid w:val="4FDB3F90"/>
    <w:rsid w:val="4FDF63AF"/>
    <w:rsid w:val="4FE030B4"/>
    <w:rsid w:val="4FE047F5"/>
    <w:rsid w:val="4FE237A9"/>
    <w:rsid w:val="4FE319FB"/>
    <w:rsid w:val="4FEB04D3"/>
    <w:rsid w:val="4FF26FAA"/>
    <w:rsid w:val="4FF736F9"/>
    <w:rsid w:val="4FF77255"/>
    <w:rsid w:val="4FF85861"/>
    <w:rsid w:val="4FFC5476"/>
    <w:rsid w:val="4FFE6835"/>
    <w:rsid w:val="50016325"/>
    <w:rsid w:val="50020304"/>
    <w:rsid w:val="50057AD7"/>
    <w:rsid w:val="50137E07"/>
    <w:rsid w:val="502344EE"/>
    <w:rsid w:val="502B33A2"/>
    <w:rsid w:val="50306C0B"/>
    <w:rsid w:val="503E1327"/>
    <w:rsid w:val="50412BC6"/>
    <w:rsid w:val="504736F2"/>
    <w:rsid w:val="50483F54"/>
    <w:rsid w:val="50493828"/>
    <w:rsid w:val="50494C0B"/>
    <w:rsid w:val="504B2422"/>
    <w:rsid w:val="504B75A0"/>
    <w:rsid w:val="50517AB5"/>
    <w:rsid w:val="50523DE8"/>
    <w:rsid w:val="505428F9"/>
    <w:rsid w:val="50574197"/>
    <w:rsid w:val="50575F45"/>
    <w:rsid w:val="50584677"/>
    <w:rsid w:val="505C0F03"/>
    <w:rsid w:val="50615016"/>
    <w:rsid w:val="5066262C"/>
    <w:rsid w:val="50666188"/>
    <w:rsid w:val="506A3ECB"/>
    <w:rsid w:val="506B7C43"/>
    <w:rsid w:val="506D5769"/>
    <w:rsid w:val="50746AF7"/>
    <w:rsid w:val="507718E7"/>
    <w:rsid w:val="507813C6"/>
    <w:rsid w:val="507C59AC"/>
    <w:rsid w:val="507E7976"/>
    <w:rsid w:val="508036EE"/>
    <w:rsid w:val="50811214"/>
    <w:rsid w:val="50812FC2"/>
    <w:rsid w:val="50833C49"/>
    <w:rsid w:val="508D2A7F"/>
    <w:rsid w:val="50940F47"/>
    <w:rsid w:val="509E5922"/>
    <w:rsid w:val="50A078EC"/>
    <w:rsid w:val="50A13664"/>
    <w:rsid w:val="50AF18DD"/>
    <w:rsid w:val="50B213CE"/>
    <w:rsid w:val="50B3628B"/>
    <w:rsid w:val="50B406CA"/>
    <w:rsid w:val="50BD049E"/>
    <w:rsid w:val="50CA4969"/>
    <w:rsid w:val="50CC248F"/>
    <w:rsid w:val="50CC6933"/>
    <w:rsid w:val="50CD4459"/>
    <w:rsid w:val="50CE26AB"/>
    <w:rsid w:val="50CF1F80"/>
    <w:rsid w:val="50D15CF8"/>
    <w:rsid w:val="50D47596"/>
    <w:rsid w:val="50D91050"/>
    <w:rsid w:val="50D91B6D"/>
    <w:rsid w:val="50DD469C"/>
    <w:rsid w:val="50E27F05"/>
    <w:rsid w:val="50E50DBC"/>
    <w:rsid w:val="50E7376D"/>
    <w:rsid w:val="50E84DEF"/>
    <w:rsid w:val="50EA500B"/>
    <w:rsid w:val="50F26705"/>
    <w:rsid w:val="50F934A0"/>
    <w:rsid w:val="50FC6A15"/>
    <w:rsid w:val="510460CD"/>
    <w:rsid w:val="5105680D"/>
    <w:rsid w:val="510C4F82"/>
    <w:rsid w:val="510D4856"/>
    <w:rsid w:val="5110480D"/>
    <w:rsid w:val="51165E00"/>
    <w:rsid w:val="511D2CEB"/>
    <w:rsid w:val="51271FDA"/>
    <w:rsid w:val="512A365A"/>
    <w:rsid w:val="512C5AEB"/>
    <w:rsid w:val="51316796"/>
    <w:rsid w:val="51327BA7"/>
    <w:rsid w:val="513444D8"/>
    <w:rsid w:val="51346344"/>
    <w:rsid w:val="51360251"/>
    <w:rsid w:val="513D338D"/>
    <w:rsid w:val="513D439B"/>
    <w:rsid w:val="51422D5A"/>
    <w:rsid w:val="51452242"/>
    <w:rsid w:val="51497F84"/>
    <w:rsid w:val="514B3CFC"/>
    <w:rsid w:val="514E5C3F"/>
    <w:rsid w:val="51513130"/>
    <w:rsid w:val="5151508A"/>
    <w:rsid w:val="51583D23"/>
    <w:rsid w:val="51595CED"/>
    <w:rsid w:val="515E4352"/>
    <w:rsid w:val="516923D4"/>
    <w:rsid w:val="51695F30"/>
    <w:rsid w:val="516A7EFA"/>
    <w:rsid w:val="51705511"/>
    <w:rsid w:val="517D7C2E"/>
    <w:rsid w:val="5180327A"/>
    <w:rsid w:val="51825244"/>
    <w:rsid w:val="51826FC0"/>
    <w:rsid w:val="5184720E"/>
    <w:rsid w:val="51905BB3"/>
    <w:rsid w:val="51937451"/>
    <w:rsid w:val="51964435"/>
    <w:rsid w:val="51A0391C"/>
    <w:rsid w:val="51A60F32"/>
    <w:rsid w:val="51A64986"/>
    <w:rsid w:val="51A6769A"/>
    <w:rsid w:val="51A90A23"/>
    <w:rsid w:val="51A93B81"/>
    <w:rsid w:val="51AB5ACE"/>
    <w:rsid w:val="51AF2B38"/>
    <w:rsid w:val="51B657BF"/>
    <w:rsid w:val="51B6592C"/>
    <w:rsid w:val="51BF3DA2"/>
    <w:rsid w:val="51C15D6C"/>
    <w:rsid w:val="51C55131"/>
    <w:rsid w:val="51C827CE"/>
    <w:rsid w:val="51C92E73"/>
    <w:rsid w:val="51CE2237"/>
    <w:rsid w:val="51D35A9F"/>
    <w:rsid w:val="51D75590"/>
    <w:rsid w:val="51D830B6"/>
    <w:rsid w:val="51DC0DF8"/>
    <w:rsid w:val="51DC4954"/>
    <w:rsid w:val="51DF6CFB"/>
    <w:rsid w:val="51E8779D"/>
    <w:rsid w:val="51EB4B97"/>
    <w:rsid w:val="51F15F26"/>
    <w:rsid w:val="51FB0B52"/>
    <w:rsid w:val="52020133"/>
    <w:rsid w:val="52021EE1"/>
    <w:rsid w:val="520B6FE7"/>
    <w:rsid w:val="520C2D5F"/>
    <w:rsid w:val="520E5057"/>
    <w:rsid w:val="520E6AD8"/>
    <w:rsid w:val="52102850"/>
    <w:rsid w:val="521340EE"/>
    <w:rsid w:val="521A722A"/>
    <w:rsid w:val="522A3EA6"/>
    <w:rsid w:val="52304CA0"/>
    <w:rsid w:val="52372A93"/>
    <w:rsid w:val="524424F9"/>
    <w:rsid w:val="5245699D"/>
    <w:rsid w:val="5248023B"/>
    <w:rsid w:val="52495D62"/>
    <w:rsid w:val="52497B10"/>
    <w:rsid w:val="524D249A"/>
    <w:rsid w:val="5253098E"/>
    <w:rsid w:val="525420E5"/>
    <w:rsid w:val="525A29B9"/>
    <w:rsid w:val="525A7F6F"/>
    <w:rsid w:val="5268268C"/>
    <w:rsid w:val="5268443A"/>
    <w:rsid w:val="526A6404"/>
    <w:rsid w:val="526D37FE"/>
    <w:rsid w:val="526E1C8D"/>
    <w:rsid w:val="527159D7"/>
    <w:rsid w:val="52750905"/>
    <w:rsid w:val="52770B21"/>
    <w:rsid w:val="527821A3"/>
    <w:rsid w:val="527C7EE5"/>
    <w:rsid w:val="528079D5"/>
    <w:rsid w:val="52854FEC"/>
    <w:rsid w:val="528D20F2"/>
    <w:rsid w:val="528D36AD"/>
    <w:rsid w:val="529671F9"/>
    <w:rsid w:val="529E1C09"/>
    <w:rsid w:val="52A435C3"/>
    <w:rsid w:val="52AD009F"/>
    <w:rsid w:val="52B07B8F"/>
    <w:rsid w:val="52B4142D"/>
    <w:rsid w:val="52B61649"/>
    <w:rsid w:val="52C04276"/>
    <w:rsid w:val="52D47D21"/>
    <w:rsid w:val="52D852D5"/>
    <w:rsid w:val="52D97248"/>
    <w:rsid w:val="52DC6BD6"/>
    <w:rsid w:val="52DE294E"/>
    <w:rsid w:val="52E15F9A"/>
    <w:rsid w:val="52E57838"/>
    <w:rsid w:val="52E635B0"/>
    <w:rsid w:val="52EC506B"/>
    <w:rsid w:val="52ED206B"/>
    <w:rsid w:val="52F201A7"/>
    <w:rsid w:val="52F51698"/>
    <w:rsid w:val="52FD627C"/>
    <w:rsid w:val="52FE4D9E"/>
    <w:rsid w:val="53013525"/>
    <w:rsid w:val="53014122"/>
    <w:rsid w:val="53035F10"/>
    <w:rsid w:val="530E3233"/>
    <w:rsid w:val="530F2B07"/>
    <w:rsid w:val="531351CF"/>
    <w:rsid w:val="531D3476"/>
    <w:rsid w:val="5322283B"/>
    <w:rsid w:val="53312A7E"/>
    <w:rsid w:val="53350B0D"/>
    <w:rsid w:val="533D4D64"/>
    <w:rsid w:val="533E4CD2"/>
    <w:rsid w:val="53452EE6"/>
    <w:rsid w:val="53495FF6"/>
    <w:rsid w:val="535170EC"/>
    <w:rsid w:val="53560736"/>
    <w:rsid w:val="535624E4"/>
    <w:rsid w:val="535D7D17"/>
    <w:rsid w:val="536015B5"/>
    <w:rsid w:val="53606C6E"/>
    <w:rsid w:val="536746F1"/>
    <w:rsid w:val="536A3E11"/>
    <w:rsid w:val="536C1D08"/>
    <w:rsid w:val="536C61AC"/>
    <w:rsid w:val="536D0D7A"/>
    <w:rsid w:val="536F7A4A"/>
    <w:rsid w:val="537036FD"/>
    <w:rsid w:val="537961D3"/>
    <w:rsid w:val="537A50EC"/>
    <w:rsid w:val="537D3F15"/>
    <w:rsid w:val="53807561"/>
    <w:rsid w:val="538C05FC"/>
    <w:rsid w:val="538E1C7E"/>
    <w:rsid w:val="539354E6"/>
    <w:rsid w:val="539450C8"/>
    <w:rsid w:val="53982AFD"/>
    <w:rsid w:val="539A4AC7"/>
    <w:rsid w:val="53A45945"/>
    <w:rsid w:val="53A70F92"/>
    <w:rsid w:val="53AD397B"/>
    <w:rsid w:val="53BD2ACB"/>
    <w:rsid w:val="53BF452D"/>
    <w:rsid w:val="53C102A5"/>
    <w:rsid w:val="53C733E2"/>
    <w:rsid w:val="53C7483F"/>
    <w:rsid w:val="53C90F08"/>
    <w:rsid w:val="53CA4C80"/>
    <w:rsid w:val="53D224B3"/>
    <w:rsid w:val="53E06252"/>
    <w:rsid w:val="53EB5322"/>
    <w:rsid w:val="53EE4E13"/>
    <w:rsid w:val="53EE6BC1"/>
    <w:rsid w:val="53F1220D"/>
    <w:rsid w:val="53F229C4"/>
    <w:rsid w:val="53F32429"/>
    <w:rsid w:val="53F8359B"/>
    <w:rsid w:val="53FB4E0A"/>
    <w:rsid w:val="53FF492A"/>
    <w:rsid w:val="54041F40"/>
    <w:rsid w:val="540463E4"/>
    <w:rsid w:val="540C7047"/>
    <w:rsid w:val="54104D89"/>
    <w:rsid w:val="541303D5"/>
    <w:rsid w:val="54224ABC"/>
    <w:rsid w:val="5426635A"/>
    <w:rsid w:val="54295E4B"/>
    <w:rsid w:val="542D76E9"/>
    <w:rsid w:val="542D7FFD"/>
    <w:rsid w:val="543A1E06"/>
    <w:rsid w:val="543C16DA"/>
    <w:rsid w:val="543D5452"/>
    <w:rsid w:val="543E18F6"/>
    <w:rsid w:val="543E202D"/>
    <w:rsid w:val="543F741C"/>
    <w:rsid w:val="5449248C"/>
    <w:rsid w:val="544B5DC1"/>
    <w:rsid w:val="54505185"/>
    <w:rsid w:val="54554E92"/>
    <w:rsid w:val="54574766"/>
    <w:rsid w:val="546649A9"/>
    <w:rsid w:val="546A0D1A"/>
    <w:rsid w:val="54705828"/>
    <w:rsid w:val="54714206"/>
    <w:rsid w:val="54714509"/>
    <w:rsid w:val="5474446B"/>
    <w:rsid w:val="5477123F"/>
    <w:rsid w:val="54774E08"/>
    <w:rsid w:val="547F69AD"/>
    <w:rsid w:val="54815C87"/>
    <w:rsid w:val="5486504B"/>
    <w:rsid w:val="548E3F00"/>
    <w:rsid w:val="54992FD0"/>
    <w:rsid w:val="549D2B88"/>
    <w:rsid w:val="54AB2D04"/>
    <w:rsid w:val="54B24092"/>
    <w:rsid w:val="54B5148C"/>
    <w:rsid w:val="54B971CF"/>
    <w:rsid w:val="54BD77A2"/>
    <w:rsid w:val="54BE2A37"/>
    <w:rsid w:val="54C8268A"/>
    <w:rsid w:val="54C91A93"/>
    <w:rsid w:val="54CA13DC"/>
    <w:rsid w:val="54CF69F2"/>
    <w:rsid w:val="54DF6509"/>
    <w:rsid w:val="54E67898"/>
    <w:rsid w:val="54ED6E78"/>
    <w:rsid w:val="54F46459"/>
    <w:rsid w:val="54F93A6F"/>
    <w:rsid w:val="550146D2"/>
    <w:rsid w:val="5507618C"/>
    <w:rsid w:val="55172147"/>
    <w:rsid w:val="5523289A"/>
    <w:rsid w:val="552402A2"/>
    <w:rsid w:val="55366B43"/>
    <w:rsid w:val="553920BD"/>
    <w:rsid w:val="55393E6B"/>
    <w:rsid w:val="553B5E36"/>
    <w:rsid w:val="553C29B5"/>
    <w:rsid w:val="554650C9"/>
    <w:rsid w:val="55480552"/>
    <w:rsid w:val="5548423C"/>
    <w:rsid w:val="554A42CB"/>
    <w:rsid w:val="554F18E1"/>
    <w:rsid w:val="55564A1D"/>
    <w:rsid w:val="555667CB"/>
    <w:rsid w:val="555D5DAC"/>
    <w:rsid w:val="556233C2"/>
    <w:rsid w:val="55630EE8"/>
    <w:rsid w:val="55697730"/>
    <w:rsid w:val="55717AA9"/>
    <w:rsid w:val="55794BB0"/>
    <w:rsid w:val="5579695E"/>
    <w:rsid w:val="557B674C"/>
    <w:rsid w:val="557E5D22"/>
    <w:rsid w:val="55805F3E"/>
    <w:rsid w:val="55810352"/>
    <w:rsid w:val="55812FA7"/>
    <w:rsid w:val="55825812"/>
    <w:rsid w:val="558275C0"/>
    <w:rsid w:val="55832438"/>
    <w:rsid w:val="558508DF"/>
    <w:rsid w:val="55874F5B"/>
    <w:rsid w:val="55894DF3"/>
    <w:rsid w:val="55985036"/>
    <w:rsid w:val="559E0172"/>
    <w:rsid w:val="55A27C63"/>
    <w:rsid w:val="55BF6A67"/>
    <w:rsid w:val="55C0458D"/>
    <w:rsid w:val="55C93441"/>
    <w:rsid w:val="55CC1183"/>
    <w:rsid w:val="55CF657E"/>
    <w:rsid w:val="55D02A22"/>
    <w:rsid w:val="55D562C2"/>
    <w:rsid w:val="55D818D6"/>
    <w:rsid w:val="55D83684"/>
    <w:rsid w:val="55F01C4F"/>
    <w:rsid w:val="55F14746"/>
    <w:rsid w:val="55F926AC"/>
    <w:rsid w:val="55F935FB"/>
    <w:rsid w:val="56003454"/>
    <w:rsid w:val="560763AD"/>
    <w:rsid w:val="560B1CAC"/>
    <w:rsid w:val="560B3A5A"/>
    <w:rsid w:val="560E354A"/>
    <w:rsid w:val="56102E1E"/>
    <w:rsid w:val="561623FF"/>
    <w:rsid w:val="561778BD"/>
    <w:rsid w:val="561A1EEF"/>
    <w:rsid w:val="561C5C67"/>
    <w:rsid w:val="561D19DF"/>
    <w:rsid w:val="561D553B"/>
    <w:rsid w:val="562614A3"/>
    <w:rsid w:val="5629178B"/>
    <w:rsid w:val="562E2A2C"/>
    <w:rsid w:val="563D5BDD"/>
    <w:rsid w:val="56424FA2"/>
    <w:rsid w:val="56440D1A"/>
    <w:rsid w:val="56446F6C"/>
    <w:rsid w:val="564E1B99"/>
    <w:rsid w:val="56535401"/>
    <w:rsid w:val="56570A4D"/>
    <w:rsid w:val="56576C9F"/>
    <w:rsid w:val="565847C5"/>
    <w:rsid w:val="56590927"/>
    <w:rsid w:val="56613796"/>
    <w:rsid w:val="56625644"/>
    <w:rsid w:val="56644F18"/>
    <w:rsid w:val="566C201F"/>
    <w:rsid w:val="566E677D"/>
    <w:rsid w:val="56757125"/>
    <w:rsid w:val="56786C15"/>
    <w:rsid w:val="567D77DA"/>
    <w:rsid w:val="568455BA"/>
    <w:rsid w:val="568630E0"/>
    <w:rsid w:val="568832FC"/>
    <w:rsid w:val="568D17E3"/>
    <w:rsid w:val="569357FD"/>
    <w:rsid w:val="56941CA1"/>
    <w:rsid w:val="56982E14"/>
    <w:rsid w:val="569972B8"/>
    <w:rsid w:val="569C2904"/>
    <w:rsid w:val="569E0803"/>
    <w:rsid w:val="569F0646"/>
    <w:rsid w:val="56A30136"/>
    <w:rsid w:val="56A33C92"/>
    <w:rsid w:val="56A47A0A"/>
    <w:rsid w:val="56AB6FEB"/>
    <w:rsid w:val="56B20379"/>
    <w:rsid w:val="56C1680E"/>
    <w:rsid w:val="56C92B8B"/>
    <w:rsid w:val="56CB4F97"/>
    <w:rsid w:val="56CE4A87"/>
    <w:rsid w:val="56D22CBB"/>
    <w:rsid w:val="56D402F0"/>
    <w:rsid w:val="56E60023"/>
    <w:rsid w:val="56ED315F"/>
    <w:rsid w:val="56ED7603"/>
    <w:rsid w:val="56F52014"/>
    <w:rsid w:val="56F97D56"/>
    <w:rsid w:val="5714076C"/>
    <w:rsid w:val="572528F9"/>
    <w:rsid w:val="572A43B4"/>
    <w:rsid w:val="572D7A00"/>
    <w:rsid w:val="57364B06"/>
    <w:rsid w:val="57390153"/>
    <w:rsid w:val="573B036F"/>
    <w:rsid w:val="574216FD"/>
    <w:rsid w:val="574A71E8"/>
    <w:rsid w:val="574C257C"/>
    <w:rsid w:val="574D3BFE"/>
    <w:rsid w:val="575431DF"/>
    <w:rsid w:val="5755300C"/>
    <w:rsid w:val="575B456D"/>
    <w:rsid w:val="575D6537"/>
    <w:rsid w:val="576158FB"/>
    <w:rsid w:val="57623B4D"/>
    <w:rsid w:val="5765363E"/>
    <w:rsid w:val="57671164"/>
    <w:rsid w:val="57684EDC"/>
    <w:rsid w:val="576D24F2"/>
    <w:rsid w:val="57721347"/>
    <w:rsid w:val="577218B7"/>
    <w:rsid w:val="57743881"/>
    <w:rsid w:val="5774562F"/>
    <w:rsid w:val="57790E97"/>
    <w:rsid w:val="57825F9E"/>
    <w:rsid w:val="5785783C"/>
    <w:rsid w:val="578C0FB5"/>
    <w:rsid w:val="578F30CC"/>
    <w:rsid w:val="579932E7"/>
    <w:rsid w:val="57996E43"/>
    <w:rsid w:val="579A0A3A"/>
    <w:rsid w:val="579B2BBB"/>
    <w:rsid w:val="57A35F14"/>
    <w:rsid w:val="57A37CC2"/>
    <w:rsid w:val="57AE6D93"/>
    <w:rsid w:val="57B43C7D"/>
    <w:rsid w:val="57BD0D84"/>
    <w:rsid w:val="57CB57BA"/>
    <w:rsid w:val="57CF2865"/>
    <w:rsid w:val="57D60097"/>
    <w:rsid w:val="57D63BF4"/>
    <w:rsid w:val="57DB3900"/>
    <w:rsid w:val="57DB6BD7"/>
    <w:rsid w:val="57DD4F82"/>
    <w:rsid w:val="57E24C8E"/>
    <w:rsid w:val="57E502DB"/>
    <w:rsid w:val="57EE718F"/>
    <w:rsid w:val="57EF1159"/>
    <w:rsid w:val="57F14ED1"/>
    <w:rsid w:val="57F35D3C"/>
    <w:rsid w:val="57FB7AFE"/>
    <w:rsid w:val="58044B86"/>
    <w:rsid w:val="58150009"/>
    <w:rsid w:val="581D1822"/>
    <w:rsid w:val="581D7A74"/>
    <w:rsid w:val="581F559B"/>
    <w:rsid w:val="58254B7B"/>
    <w:rsid w:val="58262DCD"/>
    <w:rsid w:val="582B03E3"/>
    <w:rsid w:val="582C415B"/>
    <w:rsid w:val="583C7693"/>
    <w:rsid w:val="583D1EC5"/>
    <w:rsid w:val="583D3C73"/>
    <w:rsid w:val="584C2108"/>
    <w:rsid w:val="5851771E"/>
    <w:rsid w:val="58564D34"/>
    <w:rsid w:val="585A2A77"/>
    <w:rsid w:val="585F62DF"/>
    <w:rsid w:val="58666E94"/>
    <w:rsid w:val="58686145"/>
    <w:rsid w:val="58694A68"/>
    <w:rsid w:val="586C27AA"/>
    <w:rsid w:val="58737694"/>
    <w:rsid w:val="587578B0"/>
    <w:rsid w:val="58782A1F"/>
    <w:rsid w:val="587873A1"/>
    <w:rsid w:val="587A6C75"/>
    <w:rsid w:val="587D49B7"/>
    <w:rsid w:val="587E1213"/>
    <w:rsid w:val="587F072F"/>
    <w:rsid w:val="587F24DD"/>
    <w:rsid w:val="5889335C"/>
    <w:rsid w:val="588B2C30"/>
    <w:rsid w:val="589046EA"/>
    <w:rsid w:val="58906498"/>
    <w:rsid w:val="589110F9"/>
    <w:rsid w:val="58916856"/>
    <w:rsid w:val="58937D37"/>
    <w:rsid w:val="58953AAF"/>
    <w:rsid w:val="589A10C5"/>
    <w:rsid w:val="58A106A5"/>
    <w:rsid w:val="58A14202"/>
    <w:rsid w:val="58A27F7A"/>
    <w:rsid w:val="58A43CF2"/>
    <w:rsid w:val="58A47CB4"/>
    <w:rsid w:val="58A84376"/>
    <w:rsid w:val="58B02697"/>
    <w:rsid w:val="58B07973"/>
    <w:rsid w:val="58B63D67"/>
    <w:rsid w:val="58BA52C3"/>
    <w:rsid w:val="58C45F54"/>
    <w:rsid w:val="58D36385"/>
    <w:rsid w:val="58DD0FB2"/>
    <w:rsid w:val="58E04391"/>
    <w:rsid w:val="58E135DE"/>
    <w:rsid w:val="58E467E4"/>
    <w:rsid w:val="58F44C79"/>
    <w:rsid w:val="58F5454D"/>
    <w:rsid w:val="58FC1D80"/>
    <w:rsid w:val="59080725"/>
    <w:rsid w:val="590A3278"/>
    <w:rsid w:val="590D1897"/>
    <w:rsid w:val="5915699E"/>
    <w:rsid w:val="59170968"/>
    <w:rsid w:val="592310BA"/>
    <w:rsid w:val="592866D1"/>
    <w:rsid w:val="592D018B"/>
    <w:rsid w:val="592D1F39"/>
    <w:rsid w:val="59350DEE"/>
    <w:rsid w:val="59374B66"/>
    <w:rsid w:val="59377486"/>
    <w:rsid w:val="593C6736"/>
    <w:rsid w:val="59417793"/>
    <w:rsid w:val="594A2AEB"/>
    <w:rsid w:val="5954428A"/>
    <w:rsid w:val="59575208"/>
    <w:rsid w:val="59576FB6"/>
    <w:rsid w:val="59592D2E"/>
    <w:rsid w:val="5967369D"/>
    <w:rsid w:val="596811C3"/>
    <w:rsid w:val="59722042"/>
    <w:rsid w:val="59725B9E"/>
    <w:rsid w:val="59747B68"/>
    <w:rsid w:val="597B2CA5"/>
    <w:rsid w:val="597C6A1D"/>
    <w:rsid w:val="597E2795"/>
    <w:rsid w:val="598002BB"/>
    <w:rsid w:val="59837DAB"/>
    <w:rsid w:val="5987789B"/>
    <w:rsid w:val="598C197E"/>
    <w:rsid w:val="598C7161"/>
    <w:rsid w:val="599B0EFC"/>
    <w:rsid w:val="59A65848"/>
    <w:rsid w:val="59AF0BA0"/>
    <w:rsid w:val="59C13FC6"/>
    <w:rsid w:val="59CC1752"/>
    <w:rsid w:val="59D2488F"/>
    <w:rsid w:val="59D452D7"/>
    <w:rsid w:val="59D800F7"/>
    <w:rsid w:val="59DB4E4A"/>
    <w:rsid w:val="59E77376"/>
    <w:rsid w:val="59F34F31"/>
    <w:rsid w:val="59FB5B93"/>
    <w:rsid w:val="5A054C64"/>
    <w:rsid w:val="5A056A12"/>
    <w:rsid w:val="5A096502"/>
    <w:rsid w:val="5A0E1D6B"/>
    <w:rsid w:val="5A132EDD"/>
    <w:rsid w:val="5A151E24"/>
    <w:rsid w:val="5A1804F3"/>
    <w:rsid w:val="5A1F5D26"/>
    <w:rsid w:val="5A24333C"/>
    <w:rsid w:val="5A2A0227"/>
    <w:rsid w:val="5A2C3F9F"/>
    <w:rsid w:val="5A2E7D17"/>
    <w:rsid w:val="5A3A2B60"/>
    <w:rsid w:val="5A3B68D8"/>
    <w:rsid w:val="5A403EEE"/>
    <w:rsid w:val="5A407A4A"/>
    <w:rsid w:val="5A4237C2"/>
    <w:rsid w:val="5A44753A"/>
    <w:rsid w:val="5A494D86"/>
    <w:rsid w:val="5A5359CF"/>
    <w:rsid w:val="5A5654C0"/>
    <w:rsid w:val="5A5A0B0C"/>
    <w:rsid w:val="5A5C0D28"/>
    <w:rsid w:val="5A601E9A"/>
    <w:rsid w:val="5A663955"/>
    <w:rsid w:val="5A6715C3"/>
    <w:rsid w:val="5A696FA1"/>
    <w:rsid w:val="5A6B0F6B"/>
    <w:rsid w:val="5A6C083F"/>
    <w:rsid w:val="5A744342"/>
    <w:rsid w:val="5A8343BB"/>
    <w:rsid w:val="5A864198"/>
    <w:rsid w:val="5A875679"/>
    <w:rsid w:val="5A8C0A7E"/>
    <w:rsid w:val="5A92474A"/>
    <w:rsid w:val="5A9553E6"/>
    <w:rsid w:val="5A9F29C3"/>
    <w:rsid w:val="5AA12BDF"/>
    <w:rsid w:val="5AA20705"/>
    <w:rsid w:val="5AA47FD9"/>
    <w:rsid w:val="5AA71877"/>
    <w:rsid w:val="5AA91A93"/>
    <w:rsid w:val="5AAB4CAC"/>
    <w:rsid w:val="5AAB580B"/>
    <w:rsid w:val="5AB04A47"/>
    <w:rsid w:val="5AB126F6"/>
    <w:rsid w:val="5ABA3CA0"/>
    <w:rsid w:val="5ABF12B7"/>
    <w:rsid w:val="5ABF6477"/>
    <w:rsid w:val="5ABF6D03"/>
    <w:rsid w:val="5AC16DDD"/>
    <w:rsid w:val="5AC73CC7"/>
    <w:rsid w:val="5ACE14FA"/>
    <w:rsid w:val="5AD44F78"/>
    <w:rsid w:val="5AD85ED5"/>
    <w:rsid w:val="5ADA7E9F"/>
    <w:rsid w:val="5ADB4A6A"/>
    <w:rsid w:val="5AE241E4"/>
    <w:rsid w:val="5AE26D53"/>
    <w:rsid w:val="5AE605F2"/>
    <w:rsid w:val="5AE8436A"/>
    <w:rsid w:val="5AF70A51"/>
    <w:rsid w:val="5B097A22"/>
    <w:rsid w:val="5B12588A"/>
    <w:rsid w:val="5B173696"/>
    <w:rsid w:val="5B1E422F"/>
    <w:rsid w:val="5B1F1C3A"/>
    <w:rsid w:val="5B231846"/>
    <w:rsid w:val="5B2353A2"/>
    <w:rsid w:val="5B24736C"/>
    <w:rsid w:val="5B2829B8"/>
    <w:rsid w:val="5B2B798A"/>
    <w:rsid w:val="5B2C0196"/>
    <w:rsid w:val="5B2F01EA"/>
    <w:rsid w:val="5B323837"/>
    <w:rsid w:val="5B372BFB"/>
    <w:rsid w:val="5B377EB4"/>
    <w:rsid w:val="5B433C96"/>
    <w:rsid w:val="5B4812AC"/>
    <w:rsid w:val="5B484F61"/>
    <w:rsid w:val="5B595267"/>
    <w:rsid w:val="5B5C1C01"/>
    <w:rsid w:val="5B631C42"/>
    <w:rsid w:val="5B667984"/>
    <w:rsid w:val="5B705474"/>
    <w:rsid w:val="5B7A6F8C"/>
    <w:rsid w:val="5B7C4AB2"/>
    <w:rsid w:val="5B8027F4"/>
    <w:rsid w:val="5B811170"/>
    <w:rsid w:val="5B835E40"/>
    <w:rsid w:val="5B8B2F47"/>
    <w:rsid w:val="5B8C350C"/>
    <w:rsid w:val="5B955B74"/>
    <w:rsid w:val="5B977B3E"/>
    <w:rsid w:val="5B991B08"/>
    <w:rsid w:val="5B9F4B3C"/>
    <w:rsid w:val="5BA8378D"/>
    <w:rsid w:val="5BBB1A7E"/>
    <w:rsid w:val="5BC06890"/>
    <w:rsid w:val="5BC30933"/>
    <w:rsid w:val="5BC361AC"/>
    <w:rsid w:val="5BC546AB"/>
    <w:rsid w:val="5BC87CF7"/>
    <w:rsid w:val="5BC94BEF"/>
    <w:rsid w:val="5BC97600"/>
    <w:rsid w:val="5BCB668C"/>
    <w:rsid w:val="5BCD17B1"/>
    <w:rsid w:val="5BD26DC8"/>
    <w:rsid w:val="5BD7618C"/>
    <w:rsid w:val="5BD86A11"/>
    <w:rsid w:val="5BE03293"/>
    <w:rsid w:val="5BE10DB9"/>
    <w:rsid w:val="5BEC7E8A"/>
    <w:rsid w:val="5BF07808"/>
    <w:rsid w:val="5BF136F2"/>
    <w:rsid w:val="5BF25739"/>
    <w:rsid w:val="5BF77C6D"/>
    <w:rsid w:val="5BF907F8"/>
    <w:rsid w:val="5BFC5BF3"/>
    <w:rsid w:val="5BFE7BBD"/>
    <w:rsid w:val="5C0351D3"/>
    <w:rsid w:val="5C043425"/>
    <w:rsid w:val="5C086EE6"/>
    <w:rsid w:val="5C0E0F8B"/>
    <w:rsid w:val="5C11169E"/>
    <w:rsid w:val="5C166CB5"/>
    <w:rsid w:val="5C1A3007"/>
    <w:rsid w:val="5C1F11BE"/>
    <w:rsid w:val="5C225659"/>
    <w:rsid w:val="5C270EC2"/>
    <w:rsid w:val="5C3D2493"/>
    <w:rsid w:val="5C401F83"/>
    <w:rsid w:val="5C471564"/>
    <w:rsid w:val="5C473312"/>
    <w:rsid w:val="5C484BDD"/>
    <w:rsid w:val="5C513AA3"/>
    <w:rsid w:val="5C521722"/>
    <w:rsid w:val="5C52680F"/>
    <w:rsid w:val="5C533197"/>
    <w:rsid w:val="5C5F68AD"/>
    <w:rsid w:val="5C677510"/>
    <w:rsid w:val="5C697A90"/>
    <w:rsid w:val="5C6A36E5"/>
    <w:rsid w:val="5C700ABB"/>
    <w:rsid w:val="5C7257F7"/>
    <w:rsid w:val="5C78171D"/>
    <w:rsid w:val="5C796835"/>
    <w:rsid w:val="5C82610F"/>
    <w:rsid w:val="5C82699B"/>
    <w:rsid w:val="5C89392A"/>
    <w:rsid w:val="5C8C3121"/>
    <w:rsid w:val="5C8C341B"/>
    <w:rsid w:val="5C983A6F"/>
    <w:rsid w:val="5C990449"/>
    <w:rsid w:val="5C9A78E6"/>
    <w:rsid w:val="5C9D754A"/>
    <w:rsid w:val="5C9E5FE5"/>
    <w:rsid w:val="5CA051D4"/>
    <w:rsid w:val="5CA16EC6"/>
    <w:rsid w:val="5CB52971"/>
    <w:rsid w:val="5CBF559E"/>
    <w:rsid w:val="5CC1262C"/>
    <w:rsid w:val="5CC606DB"/>
    <w:rsid w:val="5CC6692D"/>
    <w:rsid w:val="5CC74453"/>
    <w:rsid w:val="5CCE3A33"/>
    <w:rsid w:val="5CD56B70"/>
    <w:rsid w:val="5CDB2B0E"/>
    <w:rsid w:val="5CDB3A5A"/>
    <w:rsid w:val="5CDC1CAC"/>
    <w:rsid w:val="5CE04A5F"/>
    <w:rsid w:val="5CE2303B"/>
    <w:rsid w:val="5CE24DE9"/>
    <w:rsid w:val="5CE45005"/>
    <w:rsid w:val="5CE4729D"/>
    <w:rsid w:val="5CE81DB8"/>
    <w:rsid w:val="5CEB6393"/>
    <w:rsid w:val="5CF80AB0"/>
    <w:rsid w:val="5CF95962"/>
    <w:rsid w:val="5CFA4828"/>
    <w:rsid w:val="5CFC234E"/>
    <w:rsid w:val="5D001F09"/>
    <w:rsid w:val="5D02548B"/>
    <w:rsid w:val="5D032797"/>
    <w:rsid w:val="5D041203"/>
    <w:rsid w:val="5D080CF3"/>
    <w:rsid w:val="5D0B07E3"/>
    <w:rsid w:val="5D0B52F3"/>
    <w:rsid w:val="5D0D455B"/>
    <w:rsid w:val="5D1A6C78"/>
    <w:rsid w:val="5D211DB5"/>
    <w:rsid w:val="5D235B2D"/>
    <w:rsid w:val="5D244E40"/>
    <w:rsid w:val="5D245401"/>
    <w:rsid w:val="5D255A2E"/>
    <w:rsid w:val="5D323FC2"/>
    <w:rsid w:val="5D437F7D"/>
    <w:rsid w:val="5D441D7E"/>
    <w:rsid w:val="5D447851"/>
    <w:rsid w:val="5D541157"/>
    <w:rsid w:val="5D5850AB"/>
    <w:rsid w:val="5D59154F"/>
    <w:rsid w:val="5D5C2DED"/>
    <w:rsid w:val="5D5C4B9B"/>
    <w:rsid w:val="5D63417B"/>
    <w:rsid w:val="5D647EF4"/>
    <w:rsid w:val="5D6879E4"/>
    <w:rsid w:val="5D6D4FFA"/>
    <w:rsid w:val="5D6E2740"/>
    <w:rsid w:val="5D79574D"/>
    <w:rsid w:val="5D7A7717"/>
    <w:rsid w:val="5D7E62B6"/>
    <w:rsid w:val="5D861C18"/>
    <w:rsid w:val="5D8D11F8"/>
    <w:rsid w:val="5D944135"/>
    <w:rsid w:val="5D972077"/>
    <w:rsid w:val="5D9B28C6"/>
    <w:rsid w:val="5D9C768D"/>
    <w:rsid w:val="5DA807B0"/>
    <w:rsid w:val="5DAB78D0"/>
    <w:rsid w:val="5DAC7018"/>
    <w:rsid w:val="5DAD3649"/>
    <w:rsid w:val="5DAD36A2"/>
    <w:rsid w:val="5DAD4A5E"/>
    <w:rsid w:val="5DB4653D"/>
    <w:rsid w:val="5DC10EA2"/>
    <w:rsid w:val="5DC310BE"/>
    <w:rsid w:val="5DC50992"/>
    <w:rsid w:val="5DC63FCE"/>
    <w:rsid w:val="5DCB3ACF"/>
    <w:rsid w:val="5DCD3CEB"/>
    <w:rsid w:val="5DD5494D"/>
    <w:rsid w:val="5DDE3802"/>
    <w:rsid w:val="5DEA664B"/>
    <w:rsid w:val="5DEB5F1F"/>
    <w:rsid w:val="5DED1C97"/>
    <w:rsid w:val="5DEF3C61"/>
    <w:rsid w:val="5DEF5881"/>
    <w:rsid w:val="5DF87C16"/>
    <w:rsid w:val="5DFB42C8"/>
    <w:rsid w:val="5DFD637E"/>
    <w:rsid w:val="5E007C1C"/>
    <w:rsid w:val="5E021BE6"/>
    <w:rsid w:val="5E070FAB"/>
    <w:rsid w:val="5E0A0A9B"/>
    <w:rsid w:val="5E0A2849"/>
    <w:rsid w:val="5E0C65C1"/>
    <w:rsid w:val="5E13627E"/>
    <w:rsid w:val="5E1A28CC"/>
    <w:rsid w:val="5E203E1A"/>
    <w:rsid w:val="5E211941"/>
    <w:rsid w:val="5E257683"/>
    <w:rsid w:val="5E2804CA"/>
    <w:rsid w:val="5E2A2EEB"/>
    <w:rsid w:val="5E2D4789"/>
    <w:rsid w:val="5E302DDC"/>
    <w:rsid w:val="5E343D6A"/>
    <w:rsid w:val="5E385608"/>
    <w:rsid w:val="5E3C677A"/>
    <w:rsid w:val="5E3D2C1E"/>
    <w:rsid w:val="5E435D5B"/>
    <w:rsid w:val="5E437B09"/>
    <w:rsid w:val="5E4775F9"/>
    <w:rsid w:val="5E481CD9"/>
    <w:rsid w:val="5E483371"/>
    <w:rsid w:val="5E4A533B"/>
    <w:rsid w:val="5E510478"/>
    <w:rsid w:val="5E525F9E"/>
    <w:rsid w:val="5E541D16"/>
    <w:rsid w:val="5E563CE0"/>
    <w:rsid w:val="5E5835B4"/>
    <w:rsid w:val="5E59732C"/>
    <w:rsid w:val="5E602469"/>
    <w:rsid w:val="5E622685"/>
    <w:rsid w:val="5E6474CA"/>
    <w:rsid w:val="5E693A13"/>
    <w:rsid w:val="5E6F6B50"/>
    <w:rsid w:val="5E7303EE"/>
    <w:rsid w:val="5E783C56"/>
    <w:rsid w:val="5E7B3747"/>
    <w:rsid w:val="5E895E64"/>
    <w:rsid w:val="5E92274E"/>
    <w:rsid w:val="5E9D546B"/>
    <w:rsid w:val="5EA306D2"/>
    <w:rsid w:val="5EA336D4"/>
    <w:rsid w:val="5EA902B4"/>
    <w:rsid w:val="5EB427B5"/>
    <w:rsid w:val="5EC12F45"/>
    <w:rsid w:val="5EC16736"/>
    <w:rsid w:val="5EC21376"/>
    <w:rsid w:val="5EDC1FD4"/>
    <w:rsid w:val="5EE24701"/>
    <w:rsid w:val="5EEC63F2"/>
    <w:rsid w:val="5EF17565"/>
    <w:rsid w:val="5EF3322C"/>
    <w:rsid w:val="5EFA0B0F"/>
    <w:rsid w:val="5EFC4888"/>
    <w:rsid w:val="5F0159A0"/>
    <w:rsid w:val="5F043D98"/>
    <w:rsid w:val="5F061262"/>
    <w:rsid w:val="5F092B01"/>
    <w:rsid w:val="5F093472"/>
    <w:rsid w:val="5F0A61D2"/>
    <w:rsid w:val="5F103E8F"/>
    <w:rsid w:val="5F131BD1"/>
    <w:rsid w:val="5F19391E"/>
    <w:rsid w:val="5F1C2834"/>
    <w:rsid w:val="5F2142EE"/>
    <w:rsid w:val="5F275E09"/>
    <w:rsid w:val="5F296CFF"/>
    <w:rsid w:val="5F2B6F1B"/>
    <w:rsid w:val="5F2D4A41"/>
    <w:rsid w:val="5F317E78"/>
    <w:rsid w:val="5F3202A9"/>
    <w:rsid w:val="5F3502E9"/>
    <w:rsid w:val="5F3A53B0"/>
    <w:rsid w:val="5F3D56E4"/>
    <w:rsid w:val="5F3F6522"/>
    <w:rsid w:val="5F463D55"/>
    <w:rsid w:val="5F473629"/>
    <w:rsid w:val="5F4955F3"/>
    <w:rsid w:val="5F4C7480"/>
    <w:rsid w:val="5F526256"/>
    <w:rsid w:val="5F550E87"/>
    <w:rsid w:val="5F593A88"/>
    <w:rsid w:val="5F5A335C"/>
    <w:rsid w:val="5F5F6BC4"/>
    <w:rsid w:val="5F6441DB"/>
    <w:rsid w:val="5F6D7533"/>
    <w:rsid w:val="5F6F6A29"/>
    <w:rsid w:val="5F70492E"/>
    <w:rsid w:val="5F724B4A"/>
    <w:rsid w:val="5F7408C2"/>
    <w:rsid w:val="5F7563E8"/>
    <w:rsid w:val="5F88611B"/>
    <w:rsid w:val="5F8C3596"/>
    <w:rsid w:val="5FA32F55"/>
    <w:rsid w:val="5FAA42E4"/>
    <w:rsid w:val="5FB349A6"/>
    <w:rsid w:val="5FB81EF1"/>
    <w:rsid w:val="5FB833AF"/>
    <w:rsid w:val="5FB962D5"/>
    <w:rsid w:val="5FBA5596"/>
    <w:rsid w:val="5FBB30B8"/>
    <w:rsid w:val="5FC03B07"/>
    <w:rsid w:val="5FC133DB"/>
    <w:rsid w:val="5FCC0FBA"/>
    <w:rsid w:val="5FCD1D80"/>
    <w:rsid w:val="5FDB6F62"/>
    <w:rsid w:val="5FE570CA"/>
    <w:rsid w:val="5FE62E42"/>
    <w:rsid w:val="5FEC48FC"/>
    <w:rsid w:val="5FFB4430"/>
    <w:rsid w:val="5FFB4B3F"/>
    <w:rsid w:val="5FFD6D65"/>
    <w:rsid w:val="5FFF6206"/>
    <w:rsid w:val="60011A2A"/>
    <w:rsid w:val="60017C7C"/>
    <w:rsid w:val="600339F4"/>
    <w:rsid w:val="600867EC"/>
    <w:rsid w:val="600C0AFA"/>
    <w:rsid w:val="60104DCE"/>
    <w:rsid w:val="60141DBC"/>
    <w:rsid w:val="6017749F"/>
    <w:rsid w:val="601C6864"/>
    <w:rsid w:val="60206354"/>
    <w:rsid w:val="60255B64"/>
    <w:rsid w:val="602A5424"/>
    <w:rsid w:val="602C4CF9"/>
    <w:rsid w:val="602D1E31"/>
    <w:rsid w:val="602F47E9"/>
    <w:rsid w:val="60340051"/>
    <w:rsid w:val="604007A4"/>
    <w:rsid w:val="60402552"/>
    <w:rsid w:val="6042276E"/>
    <w:rsid w:val="60457B68"/>
    <w:rsid w:val="60471B32"/>
    <w:rsid w:val="60477D84"/>
    <w:rsid w:val="604A1623"/>
    <w:rsid w:val="604F09E7"/>
    <w:rsid w:val="60593614"/>
    <w:rsid w:val="605E0C2A"/>
    <w:rsid w:val="60624BBE"/>
    <w:rsid w:val="60636240"/>
    <w:rsid w:val="60695F4D"/>
    <w:rsid w:val="606D7822"/>
    <w:rsid w:val="606F2E37"/>
    <w:rsid w:val="606F72DB"/>
    <w:rsid w:val="60714E01"/>
    <w:rsid w:val="60752AEC"/>
    <w:rsid w:val="60771CEC"/>
    <w:rsid w:val="60791F08"/>
    <w:rsid w:val="60824919"/>
    <w:rsid w:val="60844B35"/>
    <w:rsid w:val="608A1A1F"/>
    <w:rsid w:val="608E59B3"/>
    <w:rsid w:val="608F7035"/>
    <w:rsid w:val="60912DAE"/>
    <w:rsid w:val="609805E0"/>
    <w:rsid w:val="60997EB4"/>
    <w:rsid w:val="60A07495"/>
    <w:rsid w:val="60AA0313"/>
    <w:rsid w:val="60AF2DC9"/>
    <w:rsid w:val="60B116A2"/>
    <w:rsid w:val="60B30E9B"/>
    <w:rsid w:val="60BD2FE8"/>
    <w:rsid w:val="60C34F31"/>
    <w:rsid w:val="60C5514D"/>
    <w:rsid w:val="60CA4511"/>
    <w:rsid w:val="60CB5C16"/>
    <w:rsid w:val="60CC2038"/>
    <w:rsid w:val="60D333C6"/>
    <w:rsid w:val="60D373D4"/>
    <w:rsid w:val="60D809DC"/>
    <w:rsid w:val="60E455D3"/>
    <w:rsid w:val="60E530F9"/>
    <w:rsid w:val="60EB4BB4"/>
    <w:rsid w:val="60ED1182"/>
    <w:rsid w:val="60EE0200"/>
    <w:rsid w:val="60EE2705"/>
    <w:rsid w:val="60EF513B"/>
    <w:rsid w:val="60F33A68"/>
    <w:rsid w:val="60F90953"/>
    <w:rsid w:val="60FB7B42"/>
    <w:rsid w:val="60FD0443"/>
    <w:rsid w:val="60FD48E7"/>
    <w:rsid w:val="60FE283D"/>
    <w:rsid w:val="61021EFD"/>
    <w:rsid w:val="610417D1"/>
    <w:rsid w:val="610F0176"/>
    <w:rsid w:val="611936C7"/>
    <w:rsid w:val="611C24EC"/>
    <w:rsid w:val="61293DF3"/>
    <w:rsid w:val="6129748A"/>
    <w:rsid w:val="612B4FB0"/>
    <w:rsid w:val="61314591"/>
    <w:rsid w:val="613227E3"/>
    <w:rsid w:val="61352B81"/>
    <w:rsid w:val="61371BA7"/>
    <w:rsid w:val="613A0F30"/>
    <w:rsid w:val="613B213C"/>
    <w:rsid w:val="613F6CAD"/>
    <w:rsid w:val="61410E47"/>
    <w:rsid w:val="614222D7"/>
    <w:rsid w:val="6144072B"/>
    <w:rsid w:val="61454952"/>
    <w:rsid w:val="6146003C"/>
    <w:rsid w:val="61461DEA"/>
    <w:rsid w:val="614918DA"/>
    <w:rsid w:val="614B38A4"/>
    <w:rsid w:val="614C4D95"/>
    <w:rsid w:val="61500EBB"/>
    <w:rsid w:val="61504A17"/>
    <w:rsid w:val="615C33BC"/>
    <w:rsid w:val="615C785F"/>
    <w:rsid w:val="61642270"/>
    <w:rsid w:val="616441E1"/>
    <w:rsid w:val="6166248C"/>
    <w:rsid w:val="61665E0A"/>
    <w:rsid w:val="616B35FF"/>
    <w:rsid w:val="616E7593"/>
    <w:rsid w:val="617507B2"/>
    <w:rsid w:val="617701F5"/>
    <w:rsid w:val="617C1CB0"/>
    <w:rsid w:val="61801651"/>
    <w:rsid w:val="61822C96"/>
    <w:rsid w:val="61860438"/>
    <w:rsid w:val="6186668A"/>
    <w:rsid w:val="618B5A4F"/>
    <w:rsid w:val="618E3791"/>
    <w:rsid w:val="618E3FCB"/>
    <w:rsid w:val="619C1A0A"/>
    <w:rsid w:val="619F599E"/>
    <w:rsid w:val="619F7579"/>
    <w:rsid w:val="61A22D98"/>
    <w:rsid w:val="61A42FB4"/>
    <w:rsid w:val="61A62889"/>
    <w:rsid w:val="61A86601"/>
    <w:rsid w:val="61AC2E6E"/>
    <w:rsid w:val="61AD1E69"/>
    <w:rsid w:val="61B56F70"/>
    <w:rsid w:val="61B76844"/>
    <w:rsid w:val="61BB5801"/>
    <w:rsid w:val="61C97C73"/>
    <w:rsid w:val="61DA03D6"/>
    <w:rsid w:val="61E82EA1"/>
    <w:rsid w:val="61EA4E6B"/>
    <w:rsid w:val="61F168F6"/>
    <w:rsid w:val="61F53810"/>
    <w:rsid w:val="61FC621E"/>
    <w:rsid w:val="620D2908"/>
    <w:rsid w:val="620F3203"/>
    <w:rsid w:val="621A5025"/>
    <w:rsid w:val="62210161"/>
    <w:rsid w:val="62291F0A"/>
    <w:rsid w:val="622D0386"/>
    <w:rsid w:val="622D0E2B"/>
    <w:rsid w:val="622E7C1C"/>
    <w:rsid w:val="62316037"/>
    <w:rsid w:val="6233011F"/>
    <w:rsid w:val="623600B0"/>
    <w:rsid w:val="623A1223"/>
    <w:rsid w:val="62402CDD"/>
    <w:rsid w:val="624419EC"/>
    <w:rsid w:val="62540537"/>
    <w:rsid w:val="625B6C39"/>
    <w:rsid w:val="625B7B17"/>
    <w:rsid w:val="62606EDB"/>
    <w:rsid w:val="62621AF5"/>
    <w:rsid w:val="62647CEB"/>
    <w:rsid w:val="626544F2"/>
    <w:rsid w:val="626764BC"/>
    <w:rsid w:val="626C5880"/>
    <w:rsid w:val="62712E97"/>
    <w:rsid w:val="628030DA"/>
    <w:rsid w:val="6280757E"/>
    <w:rsid w:val="62833DAE"/>
    <w:rsid w:val="62894684"/>
    <w:rsid w:val="628F5A13"/>
    <w:rsid w:val="62976109"/>
    <w:rsid w:val="62A32961"/>
    <w:rsid w:val="62A74A0E"/>
    <w:rsid w:val="62A768B8"/>
    <w:rsid w:val="62B31701"/>
    <w:rsid w:val="62B45479"/>
    <w:rsid w:val="62BD432E"/>
    <w:rsid w:val="62C34E5F"/>
    <w:rsid w:val="62C456BC"/>
    <w:rsid w:val="62C5378A"/>
    <w:rsid w:val="62C751AC"/>
    <w:rsid w:val="62C90F25"/>
    <w:rsid w:val="62CF5E0F"/>
    <w:rsid w:val="62D653F0"/>
    <w:rsid w:val="62D66B54"/>
    <w:rsid w:val="62D81168"/>
    <w:rsid w:val="62DA4EE0"/>
    <w:rsid w:val="62E01DCA"/>
    <w:rsid w:val="62E33669"/>
    <w:rsid w:val="62E47B0C"/>
    <w:rsid w:val="62E73159"/>
    <w:rsid w:val="62E95123"/>
    <w:rsid w:val="62ED3873"/>
    <w:rsid w:val="62F12229"/>
    <w:rsid w:val="62F33708"/>
    <w:rsid w:val="62FB092D"/>
    <w:rsid w:val="6300246C"/>
    <w:rsid w:val="63043D0B"/>
    <w:rsid w:val="63071A4D"/>
    <w:rsid w:val="630A6E47"/>
    <w:rsid w:val="630C7063"/>
    <w:rsid w:val="631303F2"/>
    <w:rsid w:val="6315416A"/>
    <w:rsid w:val="631B1054"/>
    <w:rsid w:val="631F248C"/>
    <w:rsid w:val="632020FB"/>
    <w:rsid w:val="632048BD"/>
    <w:rsid w:val="63221DE5"/>
    <w:rsid w:val="63253C81"/>
    <w:rsid w:val="63260125"/>
    <w:rsid w:val="632A1297"/>
    <w:rsid w:val="632F62F8"/>
    <w:rsid w:val="633336F2"/>
    <w:rsid w:val="63350368"/>
    <w:rsid w:val="633914DA"/>
    <w:rsid w:val="633B34A5"/>
    <w:rsid w:val="633C45CA"/>
    <w:rsid w:val="63424833"/>
    <w:rsid w:val="634347F2"/>
    <w:rsid w:val="63470176"/>
    <w:rsid w:val="63477B96"/>
    <w:rsid w:val="634C3904"/>
    <w:rsid w:val="634C56B2"/>
    <w:rsid w:val="635307EE"/>
    <w:rsid w:val="635602DE"/>
    <w:rsid w:val="635822A8"/>
    <w:rsid w:val="635D166D"/>
    <w:rsid w:val="63600D6B"/>
    <w:rsid w:val="6362757D"/>
    <w:rsid w:val="63671397"/>
    <w:rsid w:val="636D5D54"/>
    <w:rsid w:val="63711163"/>
    <w:rsid w:val="63750765"/>
    <w:rsid w:val="637644DD"/>
    <w:rsid w:val="637864A7"/>
    <w:rsid w:val="637A3FCD"/>
    <w:rsid w:val="637A5D7B"/>
    <w:rsid w:val="638135AD"/>
    <w:rsid w:val="63862972"/>
    <w:rsid w:val="638A46F7"/>
    <w:rsid w:val="638C3D00"/>
    <w:rsid w:val="639A466F"/>
    <w:rsid w:val="639D7CBB"/>
    <w:rsid w:val="63A1155A"/>
    <w:rsid w:val="63A31776"/>
    <w:rsid w:val="63A36518"/>
    <w:rsid w:val="63A948B2"/>
    <w:rsid w:val="63AE3C76"/>
    <w:rsid w:val="63B219B9"/>
    <w:rsid w:val="63B374DF"/>
    <w:rsid w:val="63B75221"/>
    <w:rsid w:val="63C139AA"/>
    <w:rsid w:val="63C811DC"/>
    <w:rsid w:val="63CE4319"/>
    <w:rsid w:val="63CE60C7"/>
    <w:rsid w:val="63D07F56"/>
    <w:rsid w:val="63D86F45"/>
    <w:rsid w:val="63DD455C"/>
    <w:rsid w:val="63E15DFA"/>
    <w:rsid w:val="63E31B72"/>
    <w:rsid w:val="63E94CAF"/>
    <w:rsid w:val="63F36A7C"/>
    <w:rsid w:val="63F66A0D"/>
    <w:rsid w:val="6400780D"/>
    <w:rsid w:val="64061D04"/>
    <w:rsid w:val="64074337"/>
    <w:rsid w:val="64086C57"/>
    <w:rsid w:val="641066DF"/>
    <w:rsid w:val="64191A38"/>
    <w:rsid w:val="641C50CD"/>
    <w:rsid w:val="641E2BAA"/>
    <w:rsid w:val="641E68E9"/>
    <w:rsid w:val="6429154F"/>
    <w:rsid w:val="642F125B"/>
    <w:rsid w:val="64300B2F"/>
    <w:rsid w:val="64322AF9"/>
    <w:rsid w:val="643779AA"/>
    <w:rsid w:val="643C017F"/>
    <w:rsid w:val="64430863"/>
    <w:rsid w:val="6445282D"/>
    <w:rsid w:val="644B5969"/>
    <w:rsid w:val="644C3BBB"/>
    <w:rsid w:val="64537D84"/>
    <w:rsid w:val="645B0956"/>
    <w:rsid w:val="645E7508"/>
    <w:rsid w:val="646F3406"/>
    <w:rsid w:val="64713622"/>
    <w:rsid w:val="647153D0"/>
    <w:rsid w:val="64722EF6"/>
    <w:rsid w:val="647629E6"/>
    <w:rsid w:val="648C5951"/>
    <w:rsid w:val="64917820"/>
    <w:rsid w:val="649248BB"/>
    <w:rsid w:val="64947310"/>
    <w:rsid w:val="64947318"/>
    <w:rsid w:val="64A07A63"/>
    <w:rsid w:val="64A70DF2"/>
    <w:rsid w:val="64B1461A"/>
    <w:rsid w:val="64B475B4"/>
    <w:rsid w:val="64B96D77"/>
    <w:rsid w:val="64BD6867"/>
    <w:rsid w:val="64C64FF0"/>
    <w:rsid w:val="64C74A3A"/>
    <w:rsid w:val="64CA2D32"/>
    <w:rsid w:val="64CA4AE0"/>
    <w:rsid w:val="64CF52DF"/>
    <w:rsid w:val="64D025D1"/>
    <w:rsid w:val="64D771FD"/>
    <w:rsid w:val="64DE058B"/>
    <w:rsid w:val="64E02555"/>
    <w:rsid w:val="64EF4547"/>
    <w:rsid w:val="64F14763"/>
    <w:rsid w:val="64F61D79"/>
    <w:rsid w:val="65005919"/>
    <w:rsid w:val="65053D6A"/>
    <w:rsid w:val="651A5A67"/>
    <w:rsid w:val="651D7306"/>
    <w:rsid w:val="651E7E36"/>
    <w:rsid w:val="65257736"/>
    <w:rsid w:val="65297A59"/>
    <w:rsid w:val="653D7F10"/>
    <w:rsid w:val="65424019"/>
    <w:rsid w:val="654241CF"/>
    <w:rsid w:val="6546685C"/>
    <w:rsid w:val="654725D5"/>
    <w:rsid w:val="654C3747"/>
    <w:rsid w:val="654E167A"/>
    <w:rsid w:val="654F7759"/>
    <w:rsid w:val="65515201"/>
    <w:rsid w:val="655223E7"/>
    <w:rsid w:val="65556AA0"/>
    <w:rsid w:val="655D5954"/>
    <w:rsid w:val="656C203B"/>
    <w:rsid w:val="656C4713"/>
    <w:rsid w:val="657131AE"/>
    <w:rsid w:val="65766A16"/>
    <w:rsid w:val="657809E0"/>
    <w:rsid w:val="6578453C"/>
    <w:rsid w:val="65815AE7"/>
    <w:rsid w:val="65817895"/>
    <w:rsid w:val="65853CF9"/>
    <w:rsid w:val="658E3D60"/>
    <w:rsid w:val="65907AD8"/>
    <w:rsid w:val="65924CA9"/>
    <w:rsid w:val="659550EE"/>
    <w:rsid w:val="659B647C"/>
    <w:rsid w:val="65A17F37"/>
    <w:rsid w:val="65A215B9"/>
    <w:rsid w:val="65A92947"/>
    <w:rsid w:val="65AC2438"/>
    <w:rsid w:val="65AE61B0"/>
    <w:rsid w:val="65BD63F3"/>
    <w:rsid w:val="65BF03BD"/>
    <w:rsid w:val="65C94D98"/>
    <w:rsid w:val="65CB4FB4"/>
    <w:rsid w:val="65CC6636"/>
    <w:rsid w:val="65D04378"/>
    <w:rsid w:val="65D200F0"/>
    <w:rsid w:val="65D56B0E"/>
    <w:rsid w:val="65D8147F"/>
    <w:rsid w:val="65DC6026"/>
    <w:rsid w:val="65E87914"/>
    <w:rsid w:val="65F22540"/>
    <w:rsid w:val="660364FC"/>
    <w:rsid w:val="66081D64"/>
    <w:rsid w:val="66083B12"/>
    <w:rsid w:val="660B1854"/>
    <w:rsid w:val="660B3602"/>
    <w:rsid w:val="660D2ED6"/>
    <w:rsid w:val="6612673F"/>
    <w:rsid w:val="66152731"/>
    <w:rsid w:val="6615622F"/>
    <w:rsid w:val="6626043C"/>
    <w:rsid w:val="66287D10"/>
    <w:rsid w:val="662B7800"/>
    <w:rsid w:val="663028FA"/>
    <w:rsid w:val="663719EA"/>
    <w:rsid w:val="66377F53"/>
    <w:rsid w:val="663F32AC"/>
    <w:rsid w:val="66482160"/>
    <w:rsid w:val="664B1C51"/>
    <w:rsid w:val="66524A62"/>
    <w:rsid w:val="665A1E94"/>
    <w:rsid w:val="66686C04"/>
    <w:rsid w:val="667473F9"/>
    <w:rsid w:val="667967BE"/>
    <w:rsid w:val="667B2536"/>
    <w:rsid w:val="66886A01"/>
    <w:rsid w:val="668A09CB"/>
    <w:rsid w:val="668A2779"/>
    <w:rsid w:val="668A4527"/>
    <w:rsid w:val="668B029F"/>
    <w:rsid w:val="668D4017"/>
    <w:rsid w:val="668F1B3D"/>
    <w:rsid w:val="6695111E"/>
    <w:rsid w:val="66974E96"/>
    <w:rsid w:val="669E7FD2"/>
    <w:rsid w:val="669F3F4A"/>
    <w:rsid w:val="66A15D14"/>
    <w:rsid w:val="66A80E51"/>
    <w:rsid w:val="66AA0F78"/>
    <w:rsid w:val="66B15F58"/>
    <w:rsid w:val="66BC0157"/>
    <w:rsid w:val="66C35C8B"/>
    <w:rsid w:val="66C67529"/>
    <w:rsid w:val="66C82E62"/>
    <w:rsid w:val="66C8504F"/>
    <w:rsid w:val="66CB059D"/>
    <w:rsid w:val="66D165FA"/>
    <w:rsid w:val="66D8599D"/>
    <w:rsid w:val="66D926B2"/>
    <w:rsid w:val="66DF5346"/>
    <w:rsid w:val="66EA76BB"/>
    <w:rsid w:val="66F127F8"/>
    <w:rsid w:val="66F916AD"/>
    <w:rsid w:val="66FB114E"/>
    <w:rsid w:val="66FE6CC3"/>
    <w:rsid w:val="670047E9"/>
    <w:rsid w:val="67081BBE"/>
    <w:rsid w:val="67095D94"/>
    <w:rsid w:val="670F2C7E"/>
    <w:rsid w:val="670F7122"/>
    <w:rsid w:val="671B3414"/>
    <w:rsid w:val="671E2C4A"/>
    <w:rsid w:val="671F55B7"/>
    <w:rsid w:val="67220C6C"/>
    <w:rsid w:val="67256946"/>
    <w:rsid w:val="67277FC8"/>
    <w:rsid w:val="672A3F5C"/>
    <w:rsid w:val="672C1A82"/>
    <w:rsid w:val="67310E46"/>
    <w:rsid w:val="67346B89"/>
    <w:rsid w:val="673646AF"/>
    <w:rsid w:val="67380427"/>
    <w:rsid w:val="673818EE"/>
    <w:rsid w:val="67513297"/>
    <w:rsid w:val="6751773B"/>
    <w:rsid w:val="675B4115"/>
    <w:rsid w:val="675C1FE9"/>
    <w:rsid w:val="67627252"/>
    <w:rsid w:val="6764121C"/>
    <w:rsid w:val="67667E72"/>
    <w:rsid w:val="67674868"/>
    <w:rsid w:val="676F7BC1"/>
    <w:rsid w:val="67742476"/>
    <w:rsid w:val="67746F85"/>
    <w:rsid w:val="677A0EB9"/>
    <w:rsid w:val="677B6565"/>
    <w:rsid w:val="67801DCE"/>
    <w:rsid w:val="67843C37"/>
    <w:rsid w:val="67843DCC"/>
    <w:rsid w:val="6784541A"/>
    <w:rsid w:val="67852F40"/>
    <w:rsid w:val="678F707E"/>
    <w:rsid w:val="67957627"/>
    <w:rsid w:val="679A2E90"/>
    <w:rsid w:val="67AC2BC3"/>
    <w:rsid w:val="67B101D9"/>
    <w:rsid w:val="67B37BBA"/>
    <w:rsid w:val="67B51A77"/>
    <w:rsid w:val="67B53825"/>
    <w:rsid w:val="67B81568"/>
    <w:rsid w:val="67B850C4"/>
    <w:rsid w:val="67BF28F6"/>
    <w:rsid w:val="67C9107F"/>
    <w:rsid w:val="67CD5013"/>
    <w:rsid w:val="67CE48E7"/>
    <w:rsid w:val="67CF1A1C"/>
    <w:rsid w:val="67D0065F"/>
    <w:rsid w:val="67D068B1"/>
    <w:rsid w:val="67D143D7"/>
    <w:rsid w:val="67DA14DE"/>
    <w:rsid w:val="67DC6A1C"/>
    <w:rsid w:val="67E05F5E"/>
    <w:rsid w:val="67E10ABE"/>
    <w:rsid w:val="67E4410B"/>
    <w:rsid w:val="67E61C31"/>
    <w:rsid w:val="67E81E4D"/>
    <w:rsid w:val="67E934CF"/>
    <w:rsid w:val="67FA56DC"/>
    <w:rsid w:val="67FB3202"/>
    <w:rsid w:val="67FC76A6"/>
    <w:rsid w:val="680B4E69"/>
    <w:rsid w:val="68104F00"/>
    <w:rsid w:val="68126ECA"/>
    <w:rsid w:val="68182006"/>
    <w:rsid w:val="681900A2"/>
    <w:rsid w:val="681A18DB"/>
    <w:rsid w:val="681C5653"/>
    <w:rsid w:val="68224C33"/>
    <w:rsid w:val="68227E19"/>
    <w:rsid w:val="68282249"/>
    <w:rsid w:val="68352BB8"/>
    <w:rsid w:val="683653AD"/>
    <w:rsid w:val="683A01CF"/>
    <w:rsid w:val="683C7CBB"/>
    <w:rsid w:val="6841155D"/>
    <w:rsid w:val="684352D5"/>
    <w:rsid w:val="6844104D"/>
    <w:rsid w:val="68442DFB"/>
    <w:rsid w:val="68475781"/>
    <w:rsid w:val="6848469A"/>
    <w:rsid w:val="684B23DC"/>
    <w:rsid w:val="684B418A"/>
    <w:rsid w:val="68550B65"/>
    <w:rsid w:val="68556DB7"/>
    <w:rsid w:val="68580655"/>
    <w:rsid w:val="686750BD"/>
    <w:rsid w:val="686B482C"/>
    <w:rsid w:val="68707EE0"/>
    <w:rsid w:val="68727968"/>
    <w:rsid w:val="687F7FA5"/>
    <w:rsid w:val="68863414"/>
    <w:rsid w:val="6888718C"/>
    <w:rsid w:val="688E1D41"/>
    <w:rsid w:val="689A0C6D"/>
    <w:rsid w:val="689E42BA"/>
    <w:rsid w:val="68A85138"/>
    <w:rsid w:val="68AA5354"/>
    <w:rsid w:val="68AB6164"/>
    <w:rsid w:val="68AB69D7"/>
    <w:rsid w:val="68AD6BF3"/>
    <w:rsid w:val="68B43ADD"/>
    <w:rsid w:val="68B47F81"/>
    <w:rsid w:val="68B63CF9"/>
    <w:rsid w:val="68BA4E6C"/>
    <w:rsid w:val="68C006D4"/>
    <w:rsid w:val="68C15847"/>
    <w:rsid w:val="68DA4684"/>
    <w:rsid w:val="68DE4FFE"/>
    <w:rsid w:val="68E00D76"/>
    <w:rsid w:val="68E1064A"/>
    <w:rsid w:val="68E24AEE"/>
    <w:rsid w:val="68E63EB3"/>
    <w:rsid w:val="68ED6FEF"/>
    <w:rsid w:val="68EF0D46"/>
    <w:rsid w:val="68EF720B"/>
    <w:rsid w:val="68F0088D"/>
    <w:rsid w:val="68F62348"/>
    <w:rsid w:val="6905258B"/>
    <w:rsid w:val="690A7BA1"/>
    <w:rsid w:val="690B56C7"/>
    <w:rsid w:val="6918017E"/>
    <w:rsid w:val="69252C2D"/>
    <w:rsid w:val="692A0243"/>
    <w:rsid w:val="692E3A1D"/>
    <w:rsid w:val="69303AFB"/>
    <w:rsid w:val="693B5FAC"/>
    <w:rsid w:val="693B7D5A"/>
    <w:rsid w:val="693C3AD3"/>
    <w:rsid w:val="69401815"/>
    <w:rsid w:val="6941642C"/>
    <w:rsid w:val="6942733B"/>
    <w:rsid w:val="69431305"/>
    <w:rsid w:val="694E3F32"/>
    <w:rsid w:val="69531548"/>
    <w:rsid w:val="695A0B28"/>
    <w:rsid w:val="695D5F23"/>
    <w:rsid w:val="69602435"/>
    <w:rsid w:val="696574CD"/>
    <w:rsid w:val="69660E78"/>
    <w:rsid w:val="696F5C56"/>
    <w:rsid w:val="697274F4"/>
    <w:rsid w:val="69790883"/>
    <w:rsid w:val="697D48A2"/>
    <w:rsid w:val="69842CB6"/>
    <w:rsid w:val="69855479"/>
    <w:rsid w:val="698A2A90"/>
    <w:rsid w:val="698E2580"/>
    <w:rsid w:val="69937B96"/>
    <w:rsid w:val="69953C45"/>
    <w:rsid w:val="699F653B"/>
    <w:rsid w:val="69A2602B"/>
    <w:rsid w:val="69A43B52"/>
    <w:rsid w:val="69A55B1C"/>
    <w:rsid w:val="69BB70ED"/>
    <w:rsid w:val="69C42446"/>
    <w:rsid w:val="69C62FCC"/>
    <w:rsid w:val="69C7026B"/>
    <w:rsid w:val="69D1246D"/>
    <w:rsid w:val="69EF0EF7"/>
    <w:rsid w:val="69F60125"/>
    <w:rsid w:val="69F66377"/>
    <w:rsid w:val="69FA3F2D"/>
    <w:rsid w:val="69FD3262"/>
    <w:rsid w:val="69FF522C"/>
    <w:rsid w:val="6A040A94"/>
    <w:rsid w:val="6A070584"/>
    <w:rsid w:val="6A175BDB"/>
    <w:rsid w:val="6A18009C"/>
    <w:rsid w:val="6A211646"/>
    <w:rsid w:val="6A276531"/>
    <w:rsid w:val="6A2C3B47"/>
    <w:rsid w:val="6A2C5734"/>
    <w:rsid w:val="6A3749C6"/>
    <w:rsid w:val="6A3C022E"/>
    <w:rsid w:val="6A3D42E7"/>
    <w:rsid w:val="6A4620F8"/>
    <w:rsid w:val="6A4C19A3"/>
    <w:rsid w:val="6A4E61B3"/>
    <w:rsid w:val="6A5437CA"/>
    <w:rsid w:val="6A5C267E"/>
    <w:rsid w:val="6A5E63F6"/>
    <w:rsid w:val="6A5F216E"/>
    <w:rsid w:val="6A5F61F1"/>
    <w:rsid w:val="6A745C1A"/>
    <w:rsid w:val="6A7476A4"/>
    <w:rsid w:val="6A75300F"/>
    <w:rsid w:val="6A773014"/>
    <w:rsid w:val="6A7A48B2"/>
    <w:rsid w:val="6A86594D"/>
    <w:rsid w:val="6A890F99"/>
    <w:rsid w:val="6A9040D6"/>
    <w:rsid w:val="6A9F256B"/>
    <w:rsid w:val="6AA116A2"/>
    <w:rsid w:val="6AA47B81"/>
    <w:rsid w:val="6AA638F9"/>
    <w:rsid w:val="6AA933EA"/>
    <w:rsid w:val="6AB53B3C"/>
    <w:rsid w:val="6AB853DB"/>
    <w:rsid w:val="6ABE0C43"/>
    <w:rsid w:val="6ABF6769"/>
    <w:rsid w:val="6AC06E7D"/>
    <w:rsid w:val="6AC16985"/>
    <w:rsid w:val="6AC65D4A"/>
    <w:rsid w:val="6ACF10A2"/>
    <w:rsid w:val="6AD22940"/>
    <w:rsid w:val="6AD40E1E"/>
    <w:rsid w:val="6AD466B8"/>
    <w:rsid w:val="6AD82761"/>
    <w:rsid w:val="6AE85CC0"/>
    <w:rsid w:val="6AEF0926"/>
    <w:rsid w:val="6AF02DC7"/>
    <w:rsid w:val="6AF6662F"/>
    <w:rsid w:val="6AFE3735"/>
    <w:rsid w:val="6B00125C"/>
    <w:rsid w:val="6B07083C"/>
    <w:rsid w:val="6B0D1BCA"/>
    <w:rsid w:val="6B104EE7"/>
    <w:rsid w:val="6B142F59"/>
    <w:rsid w:val="6B1765A5"/>
    <w:rsid w:val="6B1F7C72"/>
    <w:rsid w:val="6B250CC2"/>
    <w:rsid w:val="6B252A70"/>
    <w:rsid w:val="6B2B5474"/>
    <w:rsid w:val="6B2B5629"/>
    <w:rsid w:val="6B3453A9"/>
    <w:rsid w:val="6B3D5CD6"/>
    <w:rsid w:val="6B44347E"/>
    <w:rsid w:val="6B4672BA"/>
    <w:rsid w:val="6B470F23"/>
    <w:rsid w:val="6B47294E"/>
    <w:rsid w:val="6B4750DC"/>
    <w:rsid w:val="6B476E8A"/>
    <w:rsid w:val="6B482C03"/>
    <w:rsid w:val="6B563571"/>
    <w:rsid w:val="6B583569"/>
    <w:rsid w:val="6B7036D0"/>
    <w:rsid w:val="6B746569"/>
    <w:rsid w:val="6B7E6624"/>
    <w:rsid w:val="6B811C71"/>
    <w:rsid w:val="6B8579B3"/>
    <w:rsid w:val="6B8754D9"/>
    <w:rsid w:val="6B8E2D0B"/>
    <w:rsid w:val="6B910106"/>
    <w:rsid w:val="6B947BF6"/>
    <w:rsid w:val="6B9D187D"/>
    <w:rsid w:val="6B9D4CFC"/>
    <w:rsid w:val="6B9E0A74"/>
    <w:rsid w:val="6BA0659B"/>
    <w:rsid w:val="6BA41B70"/>
    <w:rsid w:val="6BA44BE0"/>
    <w:rsid w:val="6BA936A1"/>
    <w:rsid w:val="6BAA42A1"/>
    <w:rsid w:val="6BAE6F0A"/>
    <w:rsid w:val="6BB107A8"/>
    <w:rsid w:val="6BC06C3D"/>
    <w:rsid w:val="6BC27E90"/>
    <w:rsid w:val="6BC524A5"/>
    <w:rsid w:val="6BC54253"/>
    <w:rsid w:val="6BCE3108"/>
    <w:rsid w:val="6BDB75D3"/>
    <w:rsid w:val="6BE24E05"/>
    <w:rsid w:val="6BE26BB3"/>
    <w:rsid w:val="6BE566A3"/>
    <w:rsid w:val="6BEC2E0D"/>
    <w:rsid w:val="6BF07522"/>
    <w:rsid w:val="6BF1329A"/>
    <w:rsid w:val="6BF41EA8"/>
    <w:rsid w:val="6BF542DC"/>
    <w:rsid w:val="6BF80717"/>
    <w:rsid w:val="6BFB5EC7"/>
    <w:rsid w:val="6BFB7C75"/>
    <w:rsid w:val="6BFD1C3F"/>
    <w:rsid w:val="6C0035B4"/>
    <w:rsid w:val="6C040F0E"/>
    <w:rsid w:val="6C04283C"/>
    <w:rsid w:val="6C101972"/>
    <w:rsid w:val="6C104B90"/>
    <w:rsid w:val="6C11621C"/>
    <w:rsid w:val="6C180827"/>
    <w:rsid w:val="6C1B1CA3"/>
    <w:rsid w:val="6C1D5E3D"/>
    <w:rsid w:val="6C21592D"/>
    <w:rsid w:val="6C264CF2"/>
    <w:rsid w:val="6C272818"/>
    <w:rsid w:val="6C3513D9"/>
    <w:rsid w:val="6C3809EE"/>
    <w:rsid w:val="6C3867D3"/>
    <w:rsid w:val="6C4401DE"/>
    <w:rsid w:val="6C4630EA"/>
    <w:rsid w:val="6C4E3B06"/>
    <w:rsid w:val="6C5630FD"/>
    <w:rsid w:val="6C587073"/>
    <w:rsid w:val="6C5D26DE"/>
    <w:rsid w:val="6C5F6456"/>
    <w:rsid w:val="6C615D2A"/>
    <w:rsid w:val="6C6D2921"/>
    <w:rsid w:val="6C6E0447"/>
    <w:rsid w:val="6C6E0D72"/>
    <w:rsid w:val="6C702411"/>
    <w:rsid w:val="6C861C34"/>
    <w:rsid w:val="6C8C4C3D"/>
    <w:rsid w:val="6C9A56E0"/>
    <w:rsid w:val="6C9F2CF6"/>
    <w:rsid w:val="6CA4030D"/>
    <w:rsid w:val="6CA420BB"/>
    <w:rsid w:val="6CAC766A"/>
    <w:rsid w:val="6CAF118B"/>
    <w:rsid w:val="6CB2138E"/>
    <w:rsid w:val="6CB322FE"/>
    <w:rsid w:val="6CB406F1"/>
    <w:rsid w:val="6CB467A2"/>
    <w:rsid w:val="6CB542C8"/>
    <w:rsid w:val="6CB71DEE"/>
    <w:rsid w:val="6CBA368C"/>
    <w:rsid w:val="6CBD4F2A"/>
    <w:rsid w:val="6CC624EA"/>
    <w:rsid w:val="6CC664D5"/>
    <w:rsid w:val="6CCE7137"/>
    <w:rsid w:val="6CD41B88"/>
    <w:rsid w:val="6CD429A0"/>
    <w:rsid w:val="6CD75FEC"/>
    <w:rsid w:val="6CE54BAD"/>
    <w:rsid w:val="6CE575F5"/>
    <w:rsid w:val="6CFA128D"/>
    <w:rsid w:val="6D050DAB"/>
    <w:rsid w:val="6D0B038C"/>
    <w:rsid w:val="6D0D4104"/>
    <w:rsid w:val="6D0D7C60"/>
    <w:rsid w:val="6D162FB8"/>
    <w:rsid w:val="6D192AA9"/>
    <w:rsid w:val="6D1B05CF"/>
    <w:rsid w:val="6D1E3C1B"/>
    <w:rsid w:val="6D205BE5"/>
    <w:rsid w:val="6D21195D"/>
    <w:rsid w:val="6D260D22"/>
    <w:rsid w:val="6D297DB1"/>
    <w:rsid w:val="6D2A0812"/>
    <w:rsid w:val="6D2F5E28"/>
    <w:rsid w:val="6D2F7BD6"/>
    <w:rsid w:val="6D341690"/>
    <w:rsid w:val="6D396CA7"/>
    <w:rsid w:val="6D3E606B"/>
    <w:rsid w:val="6D4F2CE1"/>
    <w:rsid w:val="6D536141"/>
    <w:rsid w:val="6D560CEB"/>
    <w:rsid w:val="6D5E04BB"/>
    <w:rsid w:val="6D602485"/>
    <w:rsid w:val="6D6111AA"/>
    <w:rsid w:val="6D654F90"/>
    <w:rsid w:val="6D6B4986"/>
    <w:rsid w:val="6D6C2735"/>
    <w:rsid w:val="6D714693"/>
    <w:rsid w:val="6D7221B9"/>
    <w:rsid w:val="6D724E66"/>
    <w:rsid w:val="6D77157D"/>
    <w:rsid w:val="6D7970A3"/>
    <w:rsid w:val="6D7B0D9A"/>
    <w:rsid w:val="6D7E0B5E"/>
    <w:rsid w:val="6D8134CB"/>
    <w:rsid w:val="6D855A48"/>
    <w:rsid w:val="6D8A12B0"/>
    <w:rsid w:val="6D8B0CAC"/>
    <w:rsid w:val="6D943EDD"/>
    <w:rsid w:val="6D9640F9"/>
    <w:rsid w:val="6DA22A9E"/>
    <w:rsid w:val="6DA34120"/>
    <w:rsid w:val="6DA46816"/>
    <w:rsid w:val="6DAC7479"/>
    <w:rsid w:val="6DB212CD"/>
    <w:rsid w:val="6DB97DE8"/>
    <w:rsid w:val="6DBD1686"/>
    <w:rsid w:val="6DCA3DA3"/>
    <w:rsid w:val="6DCB2B6C"/>
    <w:rsid w:val="6DCE3893"/>
    <w:rsid w:val="6DD30EA9"/>
    <w:rsid w:val="6DD644F6"/>
    <w:rsid w:val="6DD72B83"/>
    <w:rsid w:val="6DE2733E"/>
    <w:rsid w:val="6DE36758"/>
    <w:rsid w:val="6DE70BD3"/>
    <w:rsid w:val="6DEA61F3"/>
    <w:rsid w:val="6DEB57D9"/>
    <w:rsid w:val="6DEE183F"/>
    <w:rsid w:val="6DF26592"/>
    <w:rsid w:val="6DFD0E5F"/>
    <w:rsid w:val="6E032E11"/>
    <w:rsid w:val="6E054DDB"/>
    <w:rsid w:val="6E070521"/>
    <w:rsid w:val="6E076DA5"/>
    <w:rsid w:val="6E0E5823"/>
    <w:rsid w:val="6E105C5A"/>
    <w:rsid w:val="6E144E55"/>
    <w:rsid w:val="6E146DCC"/>
    <w:rsid w:val="6E184077"/>
    <w:rsid w:val="6E193E12"/>
    <w:rsid w:val="6E1D4EA7"/>
    <w:rsid w:val="6E201C15"/>
    <w:rsid w:val="6E204AEB"/>
    <w:rsid w:val="6E22598D"/>
    <w:rsid w:val="6E250FD9"/>
    <w:rsid w:val="6E26667B"/>
    <w:rsid w:val="6E2711F5"/>
    <w:rsid w:val="6E41530E"/>
    <w:rsid w:val="6E4A4966"/>
    <w:rsid w:val="6E587601"/>
    <w:rsid w:val="6E5D4C17"/>
    <w:rsid w:val="6E6510F1"/>
    <w:rsid w:val="6E657385"/>
    <w:rsid w:val="6E6B2E90"/>
    <w:rsid w:val="6E6C6C08"/>
    <w:rsid w:val="6E7004A6"/>
    <w:rsid w:val="6E7206C2"/>
    <w:rsid w:val="6E753D0F"/>
    <w:rsid w:val="6E777A87"/>
    <w:rsid w:val="6E8421A4"/>
    <w:rsid w:val="6E921AF9"/>
    <w:rsid w:val="6E934195"/>
    <w:rsid w:val="6E964D33"/>
    <w:rsid w:val="6E9D3265"/>
    <w:rsid w:val="6EA57C83"/>
    <w:rsid w:val="6EA6036C"/>
    <w:rsid w:val="6EB06071"/>
    <w:rsid w:val="6EB14883"/>
    <w:rsid w:val="6EB14F59"/>
    <w:rsid w:val="6EB8009F"/>
    <w:rsid w:val="6EBA3E17"/>
    <w:rsid w:val="6EBC7B8F"/>
    <w:rsid w:val="6EBD6E0F"/>
    <w:rsid w:val="6EC407F2"/>
    <w:rsid w:val="6EC4200B"/>
    <w:rsid w:val="6EC45EAC"/>
    <w:rsid w:val="6EC627BC"/>
    <w:rsid w:val="6ECF78C3"/>
    <w:rsid w:val="6ED13F5D"/>
    <w:rsid w:val="6EDA1DC4"/>
    <w:rsid w:val="6EF07839"/>
    <w:rsid w:val="6EF22C84"/>
    <w:rsid w:val="6EF410D7"/>
    <w:rsid w:val="6EFC4430"/>
    <w:rsid w:val="6EFC7F8C"/>
    <w:rsid w:val="6EFE3D04"/>
    <w:rsid w:val="6EFF5CCE"/>
    <w:rsid w:val="6F0357BE"/>
    <w:rsid w:val="6F060E0B"/>
    <w:rsid w:val="6F084B83"/>
    <w:rsid w:val="6F141745"/>
    <w:rsid w:val="6F1E6154"/>
    <w:rsid w:val="6F20011E"/>
    <w:rsid w:val="6F2B261F"/>
    <w:rsid w:val="6F2D45E9"/>
    <w:rsid w:val="6F2D6397"/>
    <w:rsid w:val="6F2E3EBD"/>
    <w:rsid w:val="6F377216"/>
    <w:rsid w:val="6F490CF7"/>
    <w:rsid w:val="6F593630"/>
    <w:rsid w:val="6F5E29F5"/>
    <w:rsid w:val="6F5E47A3"/>
    <w:rsid w:val="6F63000B"/>
    <w:rsid w:val="6F67111E"/>
    <w:rsid w:val="6F6A3147"/>
    <w:rsid w:val="6F712728"/>
    <w:rsid w:val="6F810491"/>
    <w:rsid w:val="6F891B0C"/>
    <w:rsid w:val="6F9957DB"/>
    <w:rsid w:val="6F9C351D"/>
    <w:rsid w:val="6F9E1043"/>
    <w:rsid w:val="6FA04EC3"/>
    <w:rsid w:val="6FA10B33"/>
    <w:rsid w:val="6FA128E1"/>
    <w:rsid w:val="6FA26D85"/>
    <w:rsid w:val="6FA348AB"/>
    <w:rsid w:val="6FA523D2"/>
    <w:rsid w:val="6FA83C70"/>
    <w:rsid w:val="6FB42615"/>
    <w:rsid w:val="6FB47687"/>
    <w:rsid w:val="6FBB7D0C"/>
    <w:rsid w:val="6FC30AAA"/>
    <w:rsid w:val="6FC5169B"/>
    <w:rsid w:val="6FC565D0"/>
    <w:rsid w:val="6FD40F09"/>
    <w:rsid w:val="6FD66A2F"/>
    <w:rsid w:val="6FDB399B"/>
    <w:rsid w:val="6FDF70C2"/>
    <w:rsid w:val="6FE7389E"/>
    <w:rsid w:val="6FED3D79"/>
    <w:rsid w:val="6FF23A7F"/>
    <w:rsid w:val="6FFD3FBC"/>
    <w:rsid w:val="6FFE7D34"/>
    <w:rsid w:val="70057314"/>
    <w:rsid w:val="70096E04"/>
    <w:rsid w:val="700E7A48"/>
    <w:rsid w:val="701337DF"/>
    <w:rsid w:val="701B6B38"/>
    <w:rsid w:val="701B7EF3"/>
    <w:rsid w:val="701D465E"/>
    <w:rsid w:val="701E2184"/>
    <w:rsid w:val="70205EFC"/>
    <w:rsid w:val="70227EC6"/>
    <w:rsid w:val="70241B23"/>
    <w:rsid w:val="702B29A0"/>
    <w:rsid w:val="702C2AF3"/>
    <w:rsid w:val="703419A7"/>
    <w:rsid w:val="70343755"/>
    <w:rsid w:val="70455963"/>
    <w:rsid w:val="704A2F79"/>
    <w:rsid w:val="704E2A69"/>
    <w:rsid w:val="70567B70"/>
    <w:rsid w:val="70585696"/>
    <w:rsid w:val="706202C3"/>
    <w:rsid w:val="70673B2B"/>
    <w:rsid w:val="70774359"/>
    <w:rsid w:val="707D334E"/>
    <w:rsid w:val="70912C03"/>
    <w:rsid w:val="70926DFA"/>
    <w:rsid w:val="709661BE"/>
    <w:rsid w:val="70967F6C"/>
    <w:rsid w:val="709A7A5C"/>
    <w:rsid w:val="709B37D5"/>
    <w:rsid w:val="709D579F"/>
    <w:rsid w:val="70A1528F"/>
    <w:rsid w:val="70A2534C"/>
    <w:rsid w:val="70B56644"/>
    <w:rsid w:val="70B623BC"/>
    <w:rsid w:val="70B84386"/>
    <w:rsid w:val="70BA3C5B"/>
    <w:rsid w:val="70CC7251"/>
    <w:rsid w:val="70CE7706"/>
    <w:rsid w:val="70E707C8"/>
    <w:rsid w:val="70E92792"/>
    <w:rsid w:val="70F07E7A"/>
    <w:rsid w:val="70F4421A"/>
    <w:rsid w:val="70F8159E"/>
    <w:rsid w:val="71044CE8"/>
    <w:rsid w:val="710475CC"/>
    <w:rsid w:val="710527FA"/>
    <w:rsid w:val="71072C18"/>
    <w:rsid w:val="71096990"/>
    <w:rsid w:val="710F044A"/>
    <w:rsid w:val="71125845"/>
    <w:rsid w:val="7113780F"/>
    <w:rsid w:val="71145A61"/>
    <w:rsid w:val="71172E77"/>
    <w:rsid w:val="71187795"/>
    <w:rsid w:val="711C4915"/>
    <w:rsid w:val="711E68DF"/>
    <w:rsid w:val="711F7AFA"/>
    <w:rsid w:val="71257C6E"/>
    <w:rsid w:val="712D08D1"/>
    <w:rsid w:val="71330B4C"/>
    <w:rsid w:val="713559D7"/>
    <w:rsid w:val="71367DFF"/>
    <w:rsid w:val="7137174F"/>
    <w:rsid w:val="713752AB"/>
    <w:rsid w:val="713C4FB8"/>
    <w:rsid w:val="714329E1"/>
    <w:rsid w:val="71453E6C"/>
    <w:rsid w:val="7150636D"/>
    <w:rsid w:val="715A543E"/>
    <w:rsid w:val="715B3690"/>
    <w:rsid w:val="715E6CDC"/>
    <w:rsid w:val="7161057A"/>
    <w:rsid w:val="716F713B"/>
    <w:rsid w:val="717402AD"/>
    <w:rsid w:val="71763E02"/>
    <w:rsid w:val="718C798E"/>
    <w:rsid w:val="718F6E95"/>
    <w:rsid w:val="719251BA"/>
    <w:rsid w:val="71934DC7"/>
    <w:rsid w:val="71A10A3E"/>
    <w:rsid w:val="71A21035"/>
    <w:rsid w:val="71A36DE5"/>
    <w:rsid w:val="71A55F82"/>
    <w:rsid w:val="71A87F57"/>
    <w:rsid w:val="71AF5789"/>
    <w:rsid w:val="71B132B0"/>
    <w:rsid w:val="71B20DD6"/>
    <w:rsid w:val="71B3075F"/>
    <w:rsid w:val="71B52674"/>
    <w:rsid w:val="71B608C6"/>
    <w:rsid w:val="71B96608"/>
    <w:rsid w:val="71BB5EDC"/>
    <w:rsid w:val="71BE777B"/>
    <w:rsid w:val="71C01745"/>
    <w:rsid w:val="71C07997"/>
    <w:rsid w:val="71C6294E"/>
    <w:rsid w:val="71C805F9"/>
    <w:rsid w:val="71CB1E97"/>
    <w:rsid w:val="71CB3629"/>
    <w:rsid w:val="71CC633B"/>
    <w:rsid w:val="71CF7BDA"/>
    <w:rsid w:val="71D23226"/>
    <w:rsid w:val="71D376CA"/>
    <w:rsid w:val="71DA78A3"/>
    <w:rsid w:val="71DE0417"/>
    <w:rsid w:val="71E23DDD"/>
    <w:rsid w:val="71E92C2F"/>
    <w:rsid w:val="71ED62B2"/>
    <w:rsid w:val="71F413EE"/>
    <w:rsid w:val="71F65166"/>
    <w:rsid w:val="71F94C57"/>
    <w:rsid w:val="71FE04BF"/>
    <w:rsid w:val="72001B41"/>
    <w:rsid w:val="72021D5D"/>
    <w:rsid w:val="720553A9"/>
    <w:rsid w:val="72084E9A"/>
    <w:rsid w:val="721D0945"/>
    <w:rsid w:val="722872EA"/>
    <w:rsid w:val="722F2426"/>
    <w:rsid w:val="723143F0"/>
    <w:rsid w:val="72361A07"/>
    <w:rsid w:val="72404633"/>
    <w:rsid w:val="724C3F0A"/>
    <w:rsid w:val="724D0AFE"/>
    <w:rsid w:val="72543DD3"/>
    <w:rsid w:val="725D3437"/>
    <w:rsid w:val="726739D4"/>
    <w:rsid w:val="72677E12"/>
    <w:rsid w:val="726A16B0"/>
    <w:rsid w:val="72712B5D"/>
    <w:rsid w:val="72734A09"/>
    <w:rsid w:val="727442DD"/>
    <w:rsid w:val="72765F2F"/>
    <w:rsid w:val="72785291"/>
    <w:rsid w:val="727A6FE6"/>
    <w:rsid w:val="72833651"/>
    <w:rsid w:val="728C1627"/>
    <w:rsid w:val="72914E8F"/>
    <w:rsid w:val="72980413"/>
    <w:rsid w:val="729A3D44"/>
    <w:rsid w:val="729F57FE"/>
    <w:rsid w:val="72A50E51"/>
    <w:rsid w:val="72A51683"/>
    <w:rsid w:val="72AB5F51"/>
    <w:rsid w:val="72AE5A41"/>
    <w:rsid w:val="72B8241C"/>
    <w:rsid w:val="72BA6194"/>
    <w:rsid w:val="72C45265"/>
    <w:rsid w:val="72C74EA1"/>
    <w:rsid w:val="72D83A3E"/>
    <w:rsid w:val="72DD6326"/>
    <w:rsid w:val="72E256EB"/>
    <w:rsid w:val="72E43211"/>
    <w:rsid w:val="72ED47BB"/>
    <w:rsid w:val="72EF49DA"/>
    <w:rsid w:val="72F1592E"/>
    <w:rsid w:val="72F86CBC"/>
    <w:rsid w:val="73016AEE"/>
    <w:rsid w:val="730F0F1C"/>
    <w:rsid w:val="73131D74"/>
    <w:rsid w:val="731735E6"/>
    <w:rsid w:val="731F693F"/>
    <w:rsid w:val="73224E88"/>
    <w:rsid w:val="73247AB1"/>
    <w:rsid w:val="73261A7B"/>
    <w:rsid w:val="7329156C"/>
    <w:rsid w:val="732B52E4"/>
    <w:rsid w:val="732E4532"/>
    <w:rsid w:val="733028FA"/>
    <w:rsid w:val="73326672"/>
    <w:rsid w:val="733777E5"/>
    <w:rsid w:val="733B0348"/>
    <w:rsid w:val="733F2B3D"/>
    <w:rsid w:val="73432C6F"/>
    <w:rsid w:val="734755EE"/>
    <w:rsid w:val="734D7008"/>
    <w:rsid w:val="7355410F"/>
    <w:rsid w:val="735A6C75"/>
    <w:rsid w:val="735C724B"/>
    <w:rsid w:val="735D2FC3"/>
    <w:rsid w:val="73626993"/>
    <w:rsid w:val="736600CA"/>
    <w:rsid w:val="7367665C"/>
    <w:rsid w:val="73685BF0"/>
    <w:rsid w:val="7370719A"/>
    <w:rsid w:val="7372081D"/>
    <w:rsid w:val="73724CC1"/>
    <w:rsid w:val="73726A6F"/>
    <w:rsid w:val="73740A39"/>
    <w:rsid w:val="737A1DC7"/>
    <w:rsid w:val="737D4C17"/>
    <w:rsid w:val="73801B43"/>
    <w:rsid w:val="738B7B30"/>
    <w:rsid w:val="738D5656"/>
    <w:rsid w:val="739140BA"/>
    <w:rsid w:val="73916D55"/>
    <w:rsid w:val="739357C1"/>
    <w:rsid w:val="73993FFB"/>
    <w:rsid w:val="739C7F8F"/>
    <w:rsid w:val="73A179D9"/>
    <w:rsid w:val="73A34E7A"/>
    <w:rsid w:val="73B250BD"/>
    <w:rsid w:val="73B452D9"/>
    <w:rsid w:val="73B726D3"/>
    <w:rsid w:val="73BE02D8"/>
    <w:rsid w:val="73BE7F06"/>
    <w:rsid w:val="73BE7FEF"/>
    <w:rsid w:val="73C31078"/>
    <w:rsid w:val="73C53042"/>
    <w:rsid w:val="73C61A83"/>
    <w:rsid w:val="73C746B0"/>
    <w:rsid w:val="73D1335C"/>
    <w:rsid w:val="73D239B1"/>
    <w:rsid w:val="73D72D76"/>
    <w:rsid w:val="73DB0AB8"/>
    <w:rsid w:val="73DB194D"/>
    <w:rsid w:val="73E20E7E"/>
    <w:rsid w:val="73E334C8"/>
    <w:rsid w:val="73E86D31"/>
    <w:rsid w:val="73E97C91"/>
    <w:rsid w:val="73EB0FA9"/>
    <w:rsid w:val="73ED07EB"/>
    <w:rsid w:val="73F145A7"/>
    <w:rsid w:val="73F41B79"/>
    <w:rsid w:val="73F456D6"/>
    <w:rsid w:val="74016705"/>
    <w:rsid w:val="74085625"/>
    <w:rsid w:val="740873D3"/>
    <w:rsid w:val="740A314B"/>
    <w:rsid w:val="7410502F"/>
    <w:rsid w:val="74192A57"/>
    <w:rsid w:val="742064CB"/>
    <w:rsid w:val="74212243"/>
    <w:rsid w:val="74244C1C"/>
    <w:rsid w:val="7425398B"/>
    <w:rsid w:val="742B55EC"/>
    <w:rsid w:val="742C4E6F"/>
    <w:rsid w:val="743326A2"/>
    <w:rsid w:val="74343D24"/>
    <w:rsid w:val="74367111"/>
    <w:rsid w:val="743C4947"/>
    <w:rsid w:val="743D707D"/>
    <w:rsid w:val="743E1047"/>
    <w:rsid w:val="7440091B"/>
    <w:rsid w:val="74402B38"/>
    <w:rsid w:val="744C5512"/>
    <w:rsid w:val="744C72C0"/>
    <w:rsid w:val="744C7DAC"/>
    <w:rsid w:val="744F3BE1"/>
    <w:rsid w:val="7450329B"/>
    <w:rsid w:val="74542618"/>
    <w:rsid w:val="7456013E"/>
    <w:rsid w:val="745B01E9"/>
    <w:rsid w:val="74604B16"/>
    <w:rsid w:val="746D009F"/>
    <w:rsid w:val="746D64CC"/>
    <w:rsid w:val="74746816"/>
    <w:rsid w:val="747C21A6"/>
    <w:rsid w:val="747F2240"/>
    <w:rsid w:val="748307A3"/>
    <w:rsid w:val="74865ED4"/>
    <w:rsid w:val="748D1686"/>
    <w:rsid w:val="749018A2"/>
    <w:rsid w:val="749173C8"/>
    <w:rsid w:val="7499627D"/>
    <w:rsid w:val="74A16FC0"/>
    <w:rsid w:val="74A30465"/>
    <w:rsid w:val="74B3733F"/>
    <w:rsid w:val="74B66E2F"/>
    <w:rsid w:val="74BB2697"/>
    <w:rsid w:val="74BD640F"/>
    <w:rsid w:val="74C50E20"/>
    <w:rsid w:val="74C57072"/>
    <w:rsid w:val="74C74B98"/>
    <w:rsid w:val="74C90910"/>
    <w:rsid w:val="74CF1C9F"/>
    <w:rsid w:val="74D37C52"/>
    <w:rsid w:val="74D6127F"/>
    <w:rsid w:val="74D6302D"/>
    <w:rsid w:val="74E042F3"/>
    <w:rsid w:val="74E21F0E"/>
    <w:rsid w:val="74E724EC"/>
    <w:rsid w:val="74E7348C"/>
    <w:rsid w:val="74F57957"/>
    <w:rsid w:val="74F71921"/>
    <w:rsid w:val="74FC0CE6"/>
    <w:rsid w:val="750379B1"/>
    <w:rsid w:val="75047B9A"/>
    <w:rsid w:val="750758DC"/>
    <w:rsid w:val="7507768A"/>
    <w:rsid w:val="750A43F6"/>
    <w:rsid w:val="750D2EF3"/>
    <w:rsid w:val="750D40AB"/>
    <w:rsid w:val="751029E3"/>
    <w:rsid w:val="75120509"/>
    <w:rsid w:val="75122761"/>
    <w:rsid w:val="75175DCD"/>
    <w:rsid w:val="75295853"/>
    <w:rsid w:val="752B5127"/>
    <w:rsid w:val="75372475"/>
    <w:rsid w:val="753C2DFC"/>
    <w:rsid w:val="753C37D8"/>
    <w:rsid w:val="754206C3"/>
    <w:rsid w:val="7544443B"/>
    <w:rsid w:val="75497CA3"/>
    <w:rsid w:val="754B1461"/>
    <w:rsid w:val="754D1541"/>
    <w:rsid w:val="754E7067"/>
    <w:rsid w:val="75584D75"/>
    <w:rsid w:val="755B1AE7"/>
    <w:rsid w:val="755C79D6"/>
    <w:rsid w:val="755D72AA"/>
    <w:rsid w:val="755F1275"/>
    <w:rsid w:val="75630D65"/>
    <w:rsid w:val="7568637B"/>
    <w:rsid w:val="75693EA1"/>
    <w:rsid w:val="756E5C1E"/>
    <w:rsid w:val="75705230"/>
    <w:rsid w:val="757131A5"/>
    <w:rsid w:val="757E693A"/>
    <w:rsid w:val="75842A89"/>
    <w:rsid w:val="758B02BC"/>
    <w:rsid w:val="758D4498"/>
    <w:rsid w:val="75AB270C"/>
    <w:rsid w:val="75AD0232"/>
    <w:rsid w:val="75AF5D58"/>
    <w:rsid w:val="75B07D22"/>
    <w:rsid w:val="75B2015B"/>
    <w:rsid w:val="75B32764"/>
    <w:rsid w:val="75BA3E91"/>
    <w:rsid w:val="75C12CB5"/>
    <w:rsid w:val="75C32B0C"/>
    <w:rsid w:val="75CA0DE4"/>
    <w:rsid w:val="75CE1F56"/>
    <w:rsid w:val="75D94B83"/>
    <w:rsid w:val="75DA08FB"/>
    <w:rsid w:val="75E17EDC"/>
    <w:rsid w:val="75E579CC"/>
    <w:rsid w:val="75E654F2"/>
    <w:rsid w:val="75E83B07"/>
    <w:rsid w:val="75EB2B08"/>
    <w:rsid w:val="75F136A6"/>
    <w:rsid w:val="75F419BD"/>
    <w:rsid w:val="75F53987"/>
    <w:rsid w:val="75FC0FA2"/>
    <w:rsid w:val="75FD0A92"/>
    <w:rsid w:val="76133454"/>
    <w:rsid w:val="76222141"/>
    <w:rsid w:val="7625469E"/>
    <w:rsid w:val="762646E1"/>
    <w:rsid w:val="762F6E99"/>
    <w:rsid w:val="76312C11"/>
    <w:rsid w:val="763E0E8A"/>
    <w:rsid w:val="763E70DC"/>
    <w:rsid w:val="76404C02"/>
    <w:rsid w:val="764566BC"/>
    <w:rsid w:val="76530DD9"/>
    <w:rsid w:val="76564D70"/>
    <w:rsid w:val="765B7164"/>
    <w:rsid w:val="76674885"/>
    <w:rsid w:val="766E5C13"/>
    <w:rsid w:val="766F3739"/>
    <w:rsid w:val="767107EC"/>
    <w:rsid w:val="7682521B"/>
    <w:rsid w:val="76832D41"/>
    <w:rsid w:val="76870A83"/>
    <w:rsid w:val="768C7E47"/>
    <w:rsid w:val="76911D29"/>
    <w:rsid w:val="769A6A08"/>
    <w:rsid w:val="76A038F3"/>
    <w:rsid w:val="76AB6E17"/>
    <w:rsid w:val="76AE24B4"/>
    <w:rsid w:val="76B178AE"/>
    <w:rsid w:val="76B92C06"/>
    <w:rsid w:val="76C03F95"/>
    <w:rsid w:val="76C45833"/>
    <w:rsid w:val="76C515AB"/>
    <w:rsid w:val="76D35A76"/>
    <w:rsid w:val="76DB0DCF"/>
    <w:rsid w:val="76DD68F5"/>
    <w:rsid w:val="76DF6E98"/>
    <w:rsid w:val="76E97048"/>
    <w:rsid w:val="76ED6B83"/>
    <w:rsid w:val="76EE0B02"/>
    <w:rsid w:val="76EE5395"/>
    <w:rsid w:val="76F32056"/>
    <w:rsid w:val="76F53C3E"/>
    <w:rsid w:val="76FA74A7"/>
    <w:rsid w:val="76FB321F"/>
    <w:rsid w:val="76FC05B4"/>
    <w:rsid w:val="76FD0D45"/>
    <w:rsid w:val="770245AD"/>
    <w:rsid w:val="77043E82"/>
    <w:rsid w:val="77057BFA"/>
    <w:rsid w:val="770863A3"/>
    <w:rsid w:val="77120FED"/>
    <w:rsid w:val="772203DA"/>
    <w:rsid w:val="77275DC2"/>
    <w:rsid w:val="77291B3A"/>
    <w:rsid w:val="772C5186"/>
    <w:rsid w:val="773437F6"/>
    <w:rsid w:val="773724A9"/>
    <w:rsid w:val="77383B2B"/>
    <w:rsid w:val="773F2B72"/>
    <w:rsid w:val="77427266"/>
    <w:rsid w:val="77471FC0"/>
    <w:rsid w:val="774C5829"/>
    <w:rsid w:val="774E77F3"/>
    <w:rsid w:val="77520807"/>
    <w:rsid w:val="77534E09"/>
    <w:rsid w:val="77550B81"/>
    <w:rsid w:val="7758241F"/>
    <w:rsid w:val="775B5A6C"/>
    <w:rsid w:val="77610F13"/>
    <w:rsid w:val="77613082"/>
    <w:rsid w:val="77664B3C"/>
    <w:rsid w:val="777650DD"/>
    <w:rsid w:val="777C7EBC"/>
    <w:rsid w:val="777F79AC"/>
    <w:rsid w:val="77843214"/>
    <w:rsid w:val="77876861"/>
    <w:rsid w:val="77884AB3"/>
    <w:rsid w:val="779276DF"/>
    <w:rsid w:val="779A47E6"/>
    <w:rsid w:val="779D1A5F"/>
    <w:rsid w:val="77A94A29"/>
    <w:rsid w:val="77AA4F8E"/>
    <w:rsid w:val="77AD276B"/>
    <w:rsid w:val="77B05DB7"/>
    <w:rsid w:val="77B84C6C"/>
    <w:rsid w:val="77B871C7"/>
    <w:rsid w:val="77B96D29"/>
    <w:rsid w:val="77BE0D98"/>
    <w:rsid w:val="77C41863"/>
    <w:rsid w:val="77C6382D"/>
    <w:rsid w:val="77C70FE5"/>
    <w:rsid w:val="77CC7F28"/>
    <w:rsid w:val="77CE623E"/>
    <w:rsid w:val="77E15F71"/>
    <w:rsid w:val="77EB6DF0"/>
    <w:rsid w:val="77ED700C"/>
    <w:rsid w:val="77F71288"/>
    <w:rsid w:val="77FA34D6"/>
    <w:rsid w:val="77FE6B23"/>
    <w:rsid w:val="78021E42"/>
    <w:rsid w:val="780F6F82"/>
    <w:rsid w:val="78113BDD"/>
    <w:rsid w:val="78144598"/>
    <w:rsid w:val="781B6E93"/>
    <w:rsid w:val="781E71C5"/>
    <w:rsid w:val="78280044"/>
    <w:rsid w:val="782B3132"/>
    <w:rsid w:val="78324A1E"/>
    <w:rsid w:val="78397B5B"/>
    <w:rsid w:val="783B1525"/>
    <w:rsid w:val="783C5CF3"/>
    <w:rsid w:val="78411105"/>
    <w:rsid w:val="784529A4"/>
    <w:rsid w:val="78484242"/>
    <w:rsid w:val="78540E39"/>
    <w:rsid w:val="7859644F"/>
    <w:rsid w:val="785B3F75"/>
    <w:rsid w:val="785D5F3F"/>
    <w:rsid w:val="7860158C"/>
    <w:rsid w:val="7866572F"/>
    <w:rsid w:val="786C7F30"/>
    <w:rsid w:val="786D3CA8"/>
    <w:rsid w:val="78782D79"/>
    <w:rsid w:val="787B63C5"/>
    <w:rsid w:val="787D213D"/>
    <w:rsid w:val="787E1A12"/>
    <w:rsid w:val="78850FF2"/>
    <w:rsid w:val="78915BE9"/>
    <w:rsid w:val="78925B44"/>
    <w:rsid w:val="78970D25"/>
    <w:rsid w:val="78A1172A"/>
    <w:rsid w:val="78A23952"/>
    <w:rsid w:val="78A44204"/>
    <w:rsid w:val="78AC2A23"/>
    <w:rsid w:val="78AD0549"/>
    <w:rsid w:val="78B10039"/>
    <w:rsid w:val="78B813C8"/>
    <w:rsid w:val="78C20C10"/>
    <w:rsid w:val="78C66EBA"/>
    <w:rsid w:val="78C733B9"/>
    <w:rsid w:val="78CF04BF"/>
    <w:rsid w:val="78CF6711"/>
    <w:rsid w:val="78D85EC6"/>
    <w:rsid w:val="78DF4BA6"/>
    <w:rsid w:val="78E201F2"/>
    <w:rsid w:val="78F148D9"/>
    <w:rsid w:val="78F6195B"/>
    <w:rsid w:val="78FB12B4"/>
    <w:rsid w:val="7904460D"/>
    <w:rsid w:val="790740FD"/>
    <w:rsid w:val="790939D1"/>
    <w:rsid w:val="790C1713"/>
    <w:rsid w:val="79112886"/>
    <w:rsid w:val="79164340"/>
    <w:rsid w:val="79183C14"/>
    <w:rsid w:val="791A3E30"/>
    <w:rsid w:val="791D1ED0"/>
    <w:rsid w:val="79254583"/>
    <w:rsid w:val="79256331"/>
    <w:rsid w:val="79261977"/>
    <w:rsid w:val="79295E21"/>
    <w:rsid w:val="792E054C"/>
    <w:rsid w:val="7931117A"/>
    <w:rsid w:val="79332791"/>
    <w:rsid w:val="79336CA0"/>
    <w:rsid w:val="79356116"/>
    <w:rsid w:val="793A002E"/>
    <w:rsid w:val="793F48BF"/>
    <w:rsid w:val="79420C91"/>
    <w:rsid w:val="79435FC4"/>
    <w:rsid w:val="794373B1"/>
    <w:rsid w:val="794744F9"/>
    <w:rsid w:val="794762A8"/>
    <w:rsid w:val="794F33AE"/>
    <w:rsid w:val="795409C4"/>
    <w:rsid w:val="7956298E"/>
    <w:rsid w:val="795C12C1"/>
    <w:rsid w:val="795D38CC"/>
    <w:rsid w:val="79652BD2"/>
    <w:rsid w:val="796977C7"/>
    <w:rsid w:val="796B01E8"/>
    <w:rsid w:val="796E1A86"/>
    <w:rsid w:val="79733540"/>
    <w:rsid w:val="79773031"/>
    <w:rsid w:val="797846B3"/>
    <w:rsid w:val="797A1E18"/>
    <w:rsid w:val="797C0647"/>
    <w:rsid w:val="797C23F5"/>
    <w:rsid w:val="798219D5"/>
    <w:rsid w:val="798B6ADC"/>
    <w:rsid w:val="798E3ED6"/>
    <w:rsid w:val="79954E6C"/>
    <w:rsid w:val="799D236B"/>
    <w:rsid w:val="79A1055C"/>
    <w:rsid w:val="79A436FA"/>
    <w:rsid w:val="79A47B9E"/>
    <w:rsid w:val="79A75C38"/>
    <w:rsid w:val="79AC25AE"/>
    <w:rsid w:val="79AE27CB"/>
    <w:rsid w:val="79BD656A"/>
    <w:rsid w:val="79BE0C60"/>
    <w:rsid w:val="79BF0534"/>
    <w:rsid w:val="79BF6786"/>
    <w:rsid w:val="79C42366"/>
    <w:rsid w:val="79C8388C"/>
    <w:rsid w:val="79CE69C9"/>
    <w:rsid w:val="79D044EF"/>
    <w:rsid w:val="79D264B9"/>
    <w:rsid w:val="79D6782C"/>
    <w:rsid w:val="79E955B1"/>
    <w:rsid w:val="79EC0B64"/>
    <w:rsid w:val="79F857F4"/>
    <w:rsid w:val="79FD2E0A"/>
    <w:rsid w:val="79FE3A4E"/>
    <w:rsid w:val="7A016D9E"/>
    <w:rsid w:val="7A0B5527"/>
    <w:rsid w:val="7A0D129F"/>
    <w:rsid w:val="7A0D5743"/>
    <w:rsid w:val="7A100D8F"/>
    <w:rsid w:val="7A1268B5"/>
    <w:rsid w:val="7A150154"/>
    <w:rsid w:val="7A1545F8"/>
    <w:rsid w:val="7A1C70DF"/>
    <w:rsid w:val="7A1D0296"/>
    <w:rsid w:val="7A24483B"/>
    <w:rsid w:val="7A2465E9"/>
    <w:rsid w:val="7A37631C"/>
    <w:rsid w:val="7A410F49"/>
    <w:rsid w:val="7A540C7C"/>
    <w:rsid w:val="7A5451A9"/>
    <w:rsid w:val="7A57076C"/>
    <w:rsid w:val="7A603AC5"/>
    <w:rsid w:val="7A643E8C"/>
    <w:rsid w:val="7A67448F"/>
    <w:rsid w:val="7A8A0F17"/>
    <w:rsid w:val="7A9279F6"/>
    <w:rsid w:val="7A9419C0"/>
    <w:rsid w:val="7A9B68AB"/>
    <w:rsid w:val="7AA137B0"/>
    <w:rsid w:val="7AA240DD"/>
    <w:rsid w:val="7AA8721A"/>
    <w:rsid w:val="7AAD2A82"/>
    <w:rsid w:val="7AAD767B"/>
    <w:rsid w:val="7AAE5DB4"/>
    <w:rsid w:val="7AB160CE"/>
    <w:rsid w:val="7AB636E5"/>
    <w:rsid w:val="7ABD2CC5"/>
    <w:rsid w:val="7AC878BC"/>
    <w:rsid w:val="7ACD6C80"/>
    <w:rsid w:val="7AD1051F"/>
    <w:rsid w:val="7AD4000F"/>
    <w:rsid w:val="7AD46261"/>
    <w:rsid w:val="7AD7365B"/>
    <w:rsid w:val="7ADC6EC3"/>
    <w:rsid w:val="7AEC35AA"/>
    <w:rsid w:val="7AEF309B"/>
    <w:rsid w:val="7AF95CC7"/>
    <w:rsid w:val="7B034450"/>
    <w:rsid w:val="7B060512"/>
    <w:rsid w:val="7B087CB8"/>
    <w:rsid w:val="7B0C59FB"/>
    <w:rsid w:val="7B0E1C19"/>
    <w:rsid w:val="7B1278DB"/>
    <w:rsid w:val="7B186E89"/>
    <w:rsid w:val="7B187EFC"/>
    <w:rsid w:val="7B1D19B6"/>
    <w:rsid w:val="7B221334"/>
    <w:rsid w:val="7B2368A0"/>
    <w:rsid w:val="7B2F4DDF"/>
    <w:rsid w:val="7B354F51"/>
    <w:rsid w:val="7B3B62E0"/>
    <w:rsid w:val="7B3D4497"/>
    <w:rsid w:val="7B42766E"/>
    <w:rsid w:val="7B445194"/>
    <w:rsid w:val="7B486307"/>
    <w:rsid w:val="7B492710"/>
    <w:rsid w:val="7B4C5DF7"/>
    <w:rsid w:val="7B4E03F5"/>
    <w:rsid w:val="7B4F0974"/>
    <w:rsid w:val="7B533629"/>
    <w:rsid w:val="7B566455"/>
    <w:rsid w:val="7B5A49B8"/>
    <w:rsid w:val="7B65510B"/>
    <w:rsid w:val="7B67750D"/>
    <w:rsid w:val="7B6C0247"/>
    <w:rsid w:val="7B6E5D6D"/>
    <w:rsid w:val="7B707D38"/>
    <w:rsid w:val="7B7D4202"/>
    <w:rsid w:val="7B7E14CD"/>
    <w:rsid w:val="7B7F441F"/>
    <w:rsid w:val="7B8408D3"/>
    <w:rsid w:val="7B8632CC"/>
    <w:rsid w:val="7B8732D3"/>
    <w:rsid w:val="7B915F00"/>
    <w:rsid w:val="7B95779E"/>
    <w:rsid w:val="7B9F061D"/>
    <w:rsid w:val="7BA2010D"/>
    <w:rsid w:val="7BA415AB"/>
    <w:rsid w:val="7BA63759"/>
    <w:rsid w:val="7BAB5214"/>
    <w:rsid w:val="7BB265A2"/>
    <w:rsid w:val="7BB87930"/>
    <w:rsid w:val="7BBD4F47"/>
    <w:rsid w:val="7BBE2AF4"/>
    <w:rsid w:val="7BBF0CBF"/>
    <w:rsid w:val="7BBF481B"/>
    <w:rsid w:val="7BC80F82"/>
    <w:rsid w:val="7BD76009"/>
    <w:rsid w:val="7BDA1655"/>
    <w:rsid w:val="7BDD1298"/>
    <w:rsid w:val="7BDF6C6B"/>
    <w:rsid w:val="7BE6624C"/>
    <w:rsid w:val="7BEB4301"/>
    <w:rsid w:val="7BEB5610"/>
    <w:rsid w:val="7BED2CC8"/>
    <w:rsid w:val="7BEE3352"/>
    <w:rsid w:val="7BEE5100"/>
    <w:rsid w:val="7BEE6EAE"/>
    <w:rsid w:val="7BEF6D51"/>
    <w:rsid w:val="7BF00E78"/>
    <w:rsid w:val="7BF02C26"/>
    <w:rsid w:val="7BF2699E"/>
    <w:rsid w:val="7BF85F7F"/>
    <w:rsid w:val="7BFF27A7"/>
    <w:rsid w:val="7C014E34"/>
    <w:rsid w:val="7C044924"/>
    <w:rsid w:val="7C0B5CB2"/>
    <w:rsid w:val="7C134B67"/>
    <w:rsid w:val="7C1D595E"/>
    <w:rsid w:val="7C1E49A0"/>
    <w:rsid w:val="7C2312EF"/>
    <w:rsid w:val="7C273CDA"/>
    <w:rsid w:val="7C280AA5"/>
    <w:rsid w:val="7C283604"/>
    <w:rsid w:val="7C3074C7"/>
    <w:rsid w:val="7C350F81"/>
    <w:rsid w:val="7C356D43"/>
    <w:rsid w:val="7C3A20F4"/>
    <w:rsid w:val="7C3C2310"/>
    <w:rsid w:val="7C43369E"/>
    <w:rsid w:val="7C464F3C"/>
    <w:rsid w:val="7C466CEA"/>
    <w:rsid w:val="7C4A0DEC"/>
    <w:rsid w:val="7C4D1E27"/>
    <w:rsid w:val="7C4F3DF1"/>
    <w:rsid w:val="7C5238E1"/>
    <w:rsid w:val="7C523CFD"/>
    <w:rsid w:val="7C547659"/>
    <w:rsid w:val="7C5807CC"/>
    <w:rsid w:val="7C5950EA"/>
    <w:rsid w:val="7C6333F8"/>
    <w:rsid w:val="7C63789C"/>
    <w:rsid w:val="7C666F0C"/>
    <w:rsid w:val="7C701FB9"/>
    <w:rsid w:val="7C75137E"/>
    <w:rsid w:val="7C7A4BE6"/>
    <w:rsid w:val="7C873370"/>
    <w:rsid w:val="7C8A2CC9"/>
    <w:rsid w:val="7C8E31B6"/>
    <w:rsid w:val="7C905063"/>
    <w:rsid w:val="7C914409"/>
    <w:rsid w:val="7C923CDE"/>
    <w:rsid w:val="7C947A56"/>
    <w:rsid w:val="7C9712F4"/>
    <w:rsid w:val="7C9E08D4"/>
    <w:rsid w:val="7CA35EEB"/>
    <w:rsid w:val="7CA51C63"/>
    <w:rsid w:val="7CAD4FBB"/>
    <w:rsid w:val="7CB65C1E"/>
    <w:rsid w:val="7CB9570E"/>
    <w:rsid w:val="7CBB3234"/>
    <w:rsid w:val="7CBE2D25"/>
    <w:rsid w:val="7CC16371"/>
    <w:rsid w:val="7CC316AF"/>
    <w:rsid w:val="7CC52305"/>
    <w:rsid w:val="7CCF4F32"/>
    <w:rsid w:val="7CD67231"/>
    <w:rsid w:val="7CD75B94"/>
    <w:rsid w:val="7CD8729B"/>
    <w:rsid w:val="7CD97B5E"/>
    <w:rsid w:val="7CDF44A7"/>
    <w:rsid w:val="7CE33FC3"/>
    <w:rsid w:val="7CE502B1"/>
    <w:rsid w:val="7CE60091"/>
    <w:rsid w:val="7CF130FA"/>
    <w:rsid w:val="7CF14EA8"/>
    <w:rsid w:val="7CF20C20"/>
    <w:rsid w:val="7CF36E72"/>
    <w:rsid w:val="7CF93D5D"/>
    <w:rsid w:val="7D0001B6"/>
    <w:rsid w:val="7D0050EB"/>
    <w:rsid w:val="7D017254"/>
    <w:rsid w:val="7D056BA5"/>
    <w:rsid w:val="7D080444"/>
    <w:rsid w:val="7D0A67C8"/>
    <w:rsid w:val="7D0B583E"/>
    <w:rsid w:val="7D0D04BC"/>
    <w:rsid w:val="7D0F3586"/>
    <w:rsid w:val="7D1A2FE3"/>
    <w:rsid w:val="7D2012E9"/>
    <w:rsid w:val="7D276B1C"/>
    <w:rsid w:val="7D2D1C58"/>
    <w:rsid w:val="7D2D3A06"/>
    <w:rsid w:val="7D2D53B2"/>
    <w:rsid w:val="7D32101D"/>
    <w:rsid w:val="7D344D95"/>
    <w:rsid w:val="7D360B0D"/>
    <w:rsid w:val="7D3B25C7"/>
    <w:rsid w:val="7D3D4EC3"/>
    <w:rsid w:val="7D3E79C1"/>
    <w:rsid w:val="7D423956"/>
    <w:rsid w:val="7D545437"/>
    <w:rsid w:val="7D5A0C9F"/>
    <w:rsid w:val="7D5B67C5"/>
    <w:rsid w:val="7D692C90"/>
    <w:rsid w:val="7D6E474B"/>
    <w:rsid w:val="7D703C9E"/>
    <w:rsid w:val="7D720D45"/>
    <w:rsid w:val="7D7653AD"/>
    <w:rsid w:val="7D781125"/>
    <w:rsid w:val="7D7D498E"/>
    <w:rsid w:val="7D810779"/>
    <w:rsid w:val="7D87580C"/>
    <w:rsid w:val="7D896DF1"/>
    <w:rsid w:val="7D8C4BD1"/>
    <w:rsid w:val="7D957F29"/>
    <w:rsid w:val="7D965A4F"/>
    <w:rsid w:val="7D99109C"/>
    <w:rsid w:val="7D9B26AB"/>
    <w:rsid w:val="7DA41F1A"/>
    <w:rsid w:val="7DA97531"/>
    <w:rsid w:val="7DBF0B02"/>
    <w:rsid w:val="7DC600E3"/>
    <w:rsid w:val="7DCD6B6E"/>
    <w:rsid w:val="7DCE69B8"/>
    <w:rsid w:val="7DCE6F97"/>
    <w:rsid w:val="7DD50326"/>
    <w:rsid w:val="7DD6409E"/>
    <w:rsid w:val="7DD65E4C"/>
    <w:rsid w:val="7DD86068"/>
    <w:rsid w:val="7DE04732"/>
    <w:rsid w:val="7DEE3196"/>
    <w:rsid w:val="7DEF0220"/>
    <w:rsid w:val="7DF06F0E"/>
    <w:rsid w:val="7DF07B68"/>
    <w:rsid w:val="7DF12C86"/>
    <w:rsid w:val="7DF804B8"/>
    <w:rsid w:val="7E01111B"/>
    <w:rsid w:val="7E0155BF"/>
    <w:rsid w:val="7E0E55E6"/>
    <w:rsid w:val="7E0F7639"/>
    <w:rsid w:val="7E1150D6"/>
    <w:rsid w:val="7E1A21DD"/>
    <w:rsid w:val="7E1F5A45"/>
    <w:rsid w:val="7E252BD1"/>
    <w:rsid w:val="7E355268"/>
    <w:rsid w:val="7E3C03A5"/>
    <w:rsid w:val="7E3C2153"/>
    <w:rsid w:val="7E490D14"/>
    <w:rsid w:val="7E505BFE"/>
    <w:rsid w:val="7E5A082B"/>
    <w:rsid w:val="7E5B4207"/>
    <w:rsid w:val="7E5F5EB7"/>
    <w:rsid w:val="7E611BB9"/>
    <w:rsid w:val="7E6873EC"/>
    <w:rsid w:val="7E6B79EA"/>
    <w:rsid w:val="7E6D055E"/>
    <w:rsid w:val="7E6D09FF"/>
    <w:rsid w:val="7E6E560C"/>
    <w:rsid w:val="7E722019"/>
    <w:rsid w:val="7E7318ED"/>
    <w:rsid w:val="7E745D91"/>
    <w:rsid w:val="7E7830F8"/>
    <w:rsid w:val="7E795155"/>
    <w:rsid w:val="7E7C2E97"/>
    <w:rsid w:val="7E7E09BD"/>
    <w:rsid w:val="7E855D04"/>
    <w:rsid w:val="7E865AC4"/>
    <w:rsid w:val="7E8A52E3"/>
    <w:rsid w:val="7E9975A5"/>
    <w:rsid w:val="7E9C2B2A"/>
    <w:rsid w:val="7EA22E41"/>
    <w:rsid w:val="7EA61CC2"/>
    <w:rsid w:val="7EA83C8C"/>
    <w:rsid w:val="7EA84BEA"/>
    <w:rsid w:val="7EA877E8"/>
    <w:rsid w:val="7EB42631"/>
    <w:rsid w:val="7EB51F05"/>
    <w:rsid w:val="7EB97C47"/>
    <w:rsid w:val="7EC00FD6"/>
    <w:rsid w:val="7EC14D4E"/>
    <w:rsid w:val="7EC16AFC"/>
    <w:rsid w:val="7ECD36F3"/>
    <w:rsid w:val="7ED24865"/>
    <w:rsid w:val="7ED755DB"/>
    <w:rsid w:val="7EDC56E4"/>
    <w:rsid w:val="7EE22BD9"/>
    <w:rsid w:val="7EE94FE0"/>
    <w:rsid w:val="7EEA1BAF"/>
    <w:rsid w:val="7EEB5064"/>
    <w:rsid w:val="7EF24F07"/>
    <w:rsid w:val="7EF576D4"/>
    <w:rsid w:val="7EF649F8"/>
    <w:rsid w:val="7EF944E8"/>
    <w:rsid w:val="7EFA4F61"/>
    <w:rsid w:val="7F062761"/>
    <w:rsid w:val="7F08472B"/>
    <w:rsid w:val="7F0C2BFC"/>
    <w:rsid w:val="7F0C421B"/>
    <w:rsid w:val="7F116BFC"/>
    <w:rsid w:val="7F172A6E"/>
    <w:rsid w:val="7F1E7AAB"/>
    <w:rsid w:val="7F345520"/>
    <w:rsid w:val="7F3E1EFB"/>
    <w:rsid w:val="7F4A4D43"/>
    <w:rsid w:val="7F4E65E2"/>
    <w:rsid w:val="7F531E4A"/>
    <w:rsid w:val="7F5434CC"/>
    <w:rsid w:val="7F58120E"/>
    <w:rsid w:val="7F621CE0"/>
    <w:rsid w:val="7F7407A6"/>
    <w:rsid w:val="7F765B38"/>
    <w:rsid w:val="7F7B4EFD"/>
    <w:rsid w:val="7F7F5AC1"/>
    <w:rsid w:val="7F802513"/>
    <w:rsid w:val="7F8A3392"/>
    <w:rsid w:val="7F945FBF"/>
    <w:rsid w:val="7F947D6D"/>
    <w:rsid w:val="7F967F89"/>
    <w:rsid w:val="7F9E1F45"/>
    <w:rsid w:val="7F9F134E"/>
    <w:rsid w:val="7FAA57E2"/>
    <w:rsid w:val="7FAA7590"/>
    <w:rsid w:val="7FB17668"/>
    <w:rsid w:val="7FB328E9"/>
    <w:rsid w:val="7FB81CAD"/>
    <w:rsid w:val="7FBF128D"/>
    <w:rsid w:val="7FC06DB4"/>
    <w:rsid w:val="7FC5201F"/>
    <w:rsid w:val="7FC62727"/>
    <w:rsid w:val="7FD01E42"/>
    <w:rsid w:val="7FD4460D"/>
    <w:rsid w:val="7FD91C23"/>
    <w:rsid w:val="7FDB599C"/>
    <w:rsid w:val="7FE707E4"/>
    <w:rsid w:val="7FEC1957"/>
    <w:rsid w:val="7FEE1B73"/>
    <w:rsid w:val="7FF37189"/>
    <w:rsid w:val="7FF505E8"/>
    <w:rsid w:val="7FF627D5"/>
    <w:rsid w:val="7FF8790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A790A97-422E-4E73-A973-4EC9A73D8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1" w:qFormat="1"/>
    <w:lsdException w:name="heading 1" w:uiPriority="0" w:qFormat="1"/>
    <w:lsdException w:name="heading 2" w:uiPriority="0" w:qFormat="1"/>
    <w:lsdException w:name="heading 3" w:uiPriority="9" w:qFormat="1"/>
    <w:lsdException w:name="heading 4" w:uiPriority="0" w:qFormat="1"/>
    <w:lsdException w:name="heading 5" w:uiPriority="0" w:unhideWhenUsed="1"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unhideWhenUsed="1"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semiHidden="1" w:unhideWhenUsed="1"/>
    <w:lsdException w:name="annotation text" w:uiPriority="0" w:unhideWhenUsed="1" w:qFormat="1"/>
    <w:lsdException w:name="header" w:uiPriority="0" w:unhideWhenUsed="1"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qFormat="1"/>
    <w:lsdException w:name="footnote reference" w:semiHidden="1" w:unhideWhenUsed="1"/>
    <w:lsdException w:name="annotation reference" w:uiPriority="0" w:unhideWhenUsed="1" w:qFormat="1"/>
    <w:lsdException w:name="line number" w:uiPriority="0" w:qFormat="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qFormat="1"/>
    <w:lsdException w:name="Body Text First Indent 2" w:uiPriority="0" w:unhideWhenUsed="1" w:qFormat="1"/>
    <w:lsdException w:name="Note Heading" w:semiHidden="1" w:unhideWhenUsed="1"/>
    <w:lsdException w:name="Body Text 2" w:uiPriority="0" w:unhideWhenUsed="1" w:qFormat="1"/>
    <w:lsdException w:name="Body Text 3" w:uiPriority="0" w:qFormat="1"/>
    <w:lsdException w:name="Body Text Indent 2" w:uiPriority="0" w:qFormat="1"/>
    <w:lsdException w:name="Body Text Indent 3" w:uiPriority="0" w:qFormat="1"/>
    <w:lsdException w:name="Block Text" w:semiHidden="1" w:unhideWhenUsed="1"/>
    <w:lsdException w:name="Hyperlink" w:unhideWhenUsed="1" w:qFormat="1"/>
    <w:lsdException w:name="FollowedHyperlink" w:qFormat="1"/>
    <w:lsdException w:name="Strong" w:uiPriority="0" w:qFormat="1"/>
    <w:lsdException w:name="Emphasis" w:uiPriority="20" w:qFormat="1"/>
    <w:lsdException w:name="Document Map" w:uiPriority="0" w:qFormat="1"/>
    <w:lsdException w:name="Plain Text" w:uiPriority="0" w:unhideWhenUsed="1"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next w:val="20"/>
    <w:uiPriority w:val="1"/>
    <w:qFormat/>
    <w:pPr>
      <w:widowControl w:val="0"/>
    </w:pPr>
    <w:rPr>
      <w:rFonts w:ascii="宋体" w:hAnsi="宋体" w:cs="宋体"/>
      <w:sz w:val="21"/>
      <w:szCs w:val="22"/>
      <w:lang w:eastAsia="en-US"/>
    </w:rPr>
  </w:style>
  <w:style w:type="paragraph" w:styleId="10">
    <w:name w:val="heading 1"/>
    <w:basedOn w:val="a"/>
    <w:next w:val="a"/>
    <w:link w:val="11"/>
    <w:qFormat/>
    <w:pPr>
      <w:spacing w:line="590" w:lineRule="exact"/>
      <w:ind w:left="3"/>
      <w:jc w:val="center"/>
      <w:outlineLvl w:val="0"/>
    </w:pPr>
    <w:rPr>
      <w:rFonts w:ascii="Microsoft JhengHei" w:eastAsia="Microsoft JhengHei" w:hAnsi="Microsoft JhengHei" w:cs="Microsoft JhengHei"/>
      <w:b/>
      <w:bCs/>
      <w:sz w:val="44"/>
      <w:szCs w:val="44"/>
    </w:rPr>
  </w:style>
  <w:style w:type="paragraph" w:styleId="20">
    <w:name w:val="heading 2"/>
    <w:basedOn w:val="a"/>
    <w:next w:val="a"/>
    <w:link w:val="21"/>
    <w:qFormat/>
    <w:pPr>
      <w:ind w:left="100" w:right="113"/>
      <w:outlineLvl w:val="1"/>
    </w:pPr>
    <w:rPr>
      <w:rFonts w:ascii="Microsoft JhengHei" w:eastAsia="Microsoft JhengHei" w:hAnsi="Microsoft JhengHei" w:cs="Microsoft JhengHei"/>
      <w:b/>
      <w:bCs/>
      <w:sz w:val="32"/>
      <w:szCs w:val="32"/>
    </w:rPr>
  </w:style>
  <w:style w:type="paragraph" w:styleId="3">
    <w:name w:val="heading 3"/>
    <w:basedOn w:val="a"/>
    <w:next w:val="a"/>
    <w:link w:val="30"/>
    <w:uiPriority w:val="9"/>
    <w:qFormat/>
    <w:pPr>
      <w:ind w:left="237" w:right="113"/>
      <w:outlineLvl w:val="2"/>
    </w:pPr>
    <w:rPr>
      <w:sz w:val="28"/>
      <w:szCs w:val="28"/>
    </w:rPr>
  </w:style>
  <w:style w:type="paragraph" w:styleId="4">
    <w:name w:val="heading 4"/>
    <w:basedOn w:val="a"/>
    <w:next w:val="a"/>
    <w:link w:val="40"/>
    <w:qFormat/>
    <w:pPr>
      <w:spacing w:line="331" w:lineRule="exact"/>
      <w:ind w:left="513" w:right="113"/>
      <w:outlineLvl w:val="3"/>
    </w:pPr>
    <w:rPr>
      <w:rFonts w:ascii="Times New Roman" w:eastAsia="Times New Roman" w:hAnsi="Times New Roman" w:cs="Times New Roman"/>
      <w:b/>
      <w:bCs/>
      <w:szCs w:val="21"/>
    </w:rPr>
  </w:style>
  <w:style w:type="paragraph" w:styleId="5">
    <w:name w:val="heading 5"/>
    <w:basedOn w:val="a"/>
    <w:next w:val="a"/>
    <w:link w:val="50"/>
    <w:unhideWhenUsed/>
    <w:qFormat/>
    <w:pPr>
      <w:keepNext/>
      <w:keepLines/>
      <w:spacing w:before="280" w:after="290" w:line="372" w:lineRule="auto"/>
      <w:outlineLvl w:val="4"/>
    </w:pPr>
    <w:rPr>
      <w:b/>
      <w:sz w:val="28"/>
    </w:rPr>
  </w:style>
  <w:style w:type="paragraph" w:styleId="6">
    <w:name w:val="heading 6"/>
    <w:basedOn w:val="a"/>
    <w:next w:val="a0"/>
    <w:link w:val="60"/>
    <w:qFormat/>
    <w:pPr>
      <w:tabs>
        <w:tab w:val="left" w:pos="1134"/>
      </w:tabs>
      <w:adjustRightInd w:val="0"/>
      <w:spacing w:line="360" w:lineRule="atLeast"/>
      <w:ind w:left="1134" w:hanging="1134"/>
      <w:textAlignment w:val="baseline"/>
      <w:outlineLvl w:val="5"/>
    </w:pPr>
    <w:rPr>
      <w:rFonts w:ascii="Times New Roman" w:eastAsia="MingLiU" w:hAnsi="Times New Roman" w:cs="Times New Roman"/>
      <w:sz w:val="20"/>
      <w:szCs w:val="20"/>
      <w:u w:val="single"/>
      <w:lang w:val="en-GB" w:eastAsia="zh-TW"/>
    </w:rPr>
  </w:style>
  <w:style w:type="paragraph" w:styleId="7">
    <w:name w:val="heading 7"/>
    <w:basedOn w:val="a"/>
    <w:next w:val="a0"/>
    <w:link w:val="70"/>
    <w:qFormat/>
    <w:pPr>
      <w:adjustRightInd w:val="0"/>
      <w:spacing w:line="360" w:lineRule="atLeast"/>
      <w:ind w:left="720"/>
      <w:textAlignment w:val="baseline"/>
      <w:outlineLvl w:val="6"/>
    </w:pPr>
    <w:rPr>
      <w:rFonts w:ascii="Times New Roman" w:eastAsia="MingLiU" w:hAnsi="Times New Roman" w:cs="Times New Roman"/>
      <w:i/>
      <w:sz w:val="20"/>
      <w:szCs w:val="20"/>
      <w:lang w:val="en-GB" w:eastAsia="zh-TW"/>
    </w:rPr>
  </w:style>
  <w:style w:type="paragraph" w:styleId="8">
    <w:name w:val="heading 8"/>
    <w:basedOn w:val="a"/>
    <w:next w:val="a0"/>
    <w:link w:val="80"/>
    <w:qFormat/>
    <w:pPr>
      <w:adjustRightInd w:val="0"/>
      <w:spacing w:line="360" w:lineRule="atLeast"/>
      <w:ind w:left="720"/>
      <w:textAlignment w:val="baseline"/>
      <w:outlineLvl w:val="7"/>
    </w:pPr>
    <w:rPr>
      <w:rFonts w:ascii="Times New Roman" w:eastAsia="MingLiU" w:hAnsi="Times New Roman" w:cs="Times New Roman"/>
      <w:i/>
      <w:sz w:val="20"/>
      <w:szCs w:val="20"/>
      <w:lang w:val="en-GB" w:eastAsia="zh-TW"/>
    </w:rPr>
  </w:style>
  <w:style w:type="paragraph" w:styleId="9">
    <w:name w:val="heading 9"/>
    <w:basedOn w:val="a"/>
    <w:next w:val="a0"/>
    <w:link w:val="90"/>
    <w:qFormat/>
    <w:pPr>
      <w:adjustRightInd w:val="0"/>
      <w:spacing w:line="360" w:lineRule="atLeast"/>
      <w:ind w:left="720"/>
      <w:textAlignment w:val="baseline"/>
      <w:outlineLvl w:val="8"/>
    </w:pPr>
    <w:rPr>
      <w:rFonts w:ascii="Times New Roman" w:eastAsia="MingLiU" w:hAnsi="Times New Roman" w:cs="Times New Roman"/>
      <w:i/>
      <w:sz w:val="20"/>
      <w:szCs w:val="20"/>
      <w:lang w:val="en-GB" w:eastAsia="zh-TW"/>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1">
    <w:name w:val="标题 2 字符1"/>
    <w:link w:val="20"/>
    <w:qFormat/>
    <w:rPr>
      <w:rFonts w:ascii="Microsoft JhengHei" w:eastAsia="Microsoft JhengHei" w:hAnsi="Microsoft JhengHei" w:cs="Microsoft JhengHei"/>
      <w:b/>
      <w:bCs/>
      <w:sz w:val="32"/>
      <w:szCs w:val="32"/>
      <w:lang w:eastAsia="en-US"/>
    </w:rPr>
  </w:style>
  <w:style w:type="character" w:customStyle="1" w:styleId="11">
    <w:name w:val="标题 1 字符"/>
    <w:link w:val="10"/>
    <w:qFormat/>
    <w:rPr>
      <w:rFonts w:ascii="Microsoft JhengHei" w:eastAsia="Microsoft JhengHei" w:hAnsi="Microsoft JhengHei" w:cs="Microsoft JhengHei"/>
      <w:b/>
      <w:bCs/>
      <w:sz w:val="44"/>
      <w:szCs w:val="44"/>
      <w:lang w:eastAsia="en-US"/>
    </w:rPr>
  </w:style>
  <w:style w:type="character" w:customStyle="1" w:styleId="30">
    <w:name w:val="标题 3 字符"/>
    <w:link w:val="3"/>
    <w:uiPriority w:val="9"/>
    <w:qFormat/>
    <w:rPr>
      <w:sz w:val="28"/>
      <w:szCs w:val="28"/>
    </w:rPr>
  </w:style>
  <w:style w:type="character" w:customStyle="1" w:styleId="40">
    <w:name w:val="标题 4 字符"/>
    <w:link w:val="4"/>
    <w:qFormat/>
    <w:rPr>
      <w:rFonts w:ascii="Times New Roman" w:eastAsia="Times New Roman" w:hAnsi="Times New Roman" w:cs="Times New Roman"/>
      <w:b/>
      <w:bCs/>
      <w:sz w:val="21"/>
      <w:szCs w:val="21"/>
    </w:rPr>
  </w:style>
  <w:style w:type="character" w:customStyle="1" w:styleId="50">
    <w:name w:val="标题 5 字符"/>
    <w:link w:val="5"/>
    <w:qFormat/>
    <w:rPr>
      <w:rFonts w:ascii="宋体" w:hAnsi="宋体" w:cs="宋体"/>
      <w:b/>
      <w:sz w:val="28"/>
      <w:szCs w:val="22"/>
      <w:lang w:eastAsia="en-US"/>
    </w:rPr>
  </w:style>
  <w:style w:type="paragraph" w:styleId="a0">
    <w:name w:val="Normal Indent"/>
    <w:basedOn w:val="a"/>
    <w:link w:val="a4"/>
    <w:qFormat/>
    <w:pPr>
      <w:adjustRightInd w:val="0"/>
      <w:spacing w:line="360" w:lineRule="atLeast"/>
      <w:ind w:left="720"/>
      <w:textAlignment w:val="baseline"/>
    </w:pPr>
    <w:rPr>
      <w:rFonts w:ascii="Times New Roman" w:eastAsia="MingLiU" w:hAnsi="Times New Roman" w:cs="Times New Roman"/>
      <w:sz w:val="20"/>
      <w:szCs w:val="20"/>
      <w:lang w:val="en-GB" w:eastAsia="zh-TW"/>
    </w:rPr>
  </w:style>
  <w:style w:type="character" w:customStyle="1" w:styleId="a4">
    <w:name w:val="正文缩进 字符"/>
    <w:link w:val="a0"/>
    <w:qFormat/>
    <w:rPr>
      <w:rFonts w:eastAsia="MingLiU"/>
      <w:lang w:val="en-GB" w:eastAsia="zh-TW"/>
    </w:rPr>
  </w:style>
  <w:style w:type="character" w:customStyle="1" w:styleId="60">
    <w:name w:val="标题 6 字符"/>
    <w:basedOn w:val="a1"/>
    <w:link w:val="6"/>
    <w:qFormat/>
    <w:rPr>
      <w:rFonts w:eastAsia="MingLiU"/>
      <w:u w:val="single"/>
      <w:lang w:val="en-GB" w:eastAsia="zh-TW"/>
    </w:rPr>
  </w:style>
  <w:style w:type="character" w:customStyle="1" w:styleId="70">
    <w:name w:val="标题 7 字符"/>
    <w:basedOn w:val="a1"/>
    <w:link w:val="7"/>
    <w:qFormat/>
    <w:rPr>
      <w:rFonts w:eastAsia="MingLiU"/>
      <w:i/>
      <w:lang w:val="en-GB" w:eastAsia="zh-TW"/>
    </w:rPr>
  </w:style>
  <w:style w:type="character" w:customStyle="1" w:styleId="80">
    <w:name w:val="标题 8 字符"/>
    <w:basedOn w:val="a1"/>
    <w:link w:val="8"/>
    <w:qFormat/>
    <w:rPr>
      <w:rFonts w:eastAsia="MingLiU"/>
      <w:i/>
      <w:lang w:val="en-GB" w:eastAsia="zh-TW"/>
    </w:rPr>
  </w:style>
  <w:style w:type="character" w:customStyle="1" w:styleId="90">
    <w:name w:val="标题 9 字符"/>
    <w:basedOn w:val="a1"/>
    <w:link w:val="9"/>
    <w:qFormat/>
    <w:rPr>
      <w:rFonts w:eastAsia="MingLiU"/>
      <w:i/>
      <w:lang w:val="en-GB" w:eastAsia="zh-TW"/>
    </w:rPr>
  </w:style>
  <w:style w:type="paragraph" w:styleId="TOC7">
    <w:name w:val="toc 7"/>
    <w:basedOn w:val="a"/>
    <w:next w:val="a"/>
    <w:uiPriority w:val="39"/>
    <w:qFormat/>
    <w:pPr>
      <w:spacing w:line="360" w:lineRule="auto"/>
      <w:ind w:left="1260"/>
    </w:pPr>
    <w:rPr>
      <w:rFonts w:ascii="Calibri" w:eastAsia="仿宋_GB2312" w:hAnsi="Calibri" w:cs="Calibri"/>
      <w:kern w:val="2"/>
      <w:sz w:val="18"/>
      <w:szCs w:val="18"/>
      <w:lang w:eastAsia="zh-CN"/>
    </w:rPr>
  </w:style>
  <w:style w:type="paragraph" w:styleId="a5">
    <w:name w:val="caption"/>
    <w:basedOn w:val="a"/>
    <w:next w:val="a"/>
    <w:qFormat/>
    <w:pPr>
      <w:spacing w:beforeLines="50"/>
      <w:jc w:val="center"/>
    </w:pPr>
    <w:rPr>
      <w:rFonts w:ascii="Times New Roman" w:eastAsia="黑体" w:hAnsi="Times New Roman" w:cs="Times New Roman"/>
      <w:kern w:val="2"/>
      <w:sz w:val="18"/>
      <w:szCs w:val="20"/>
      <w:lang w:eastAsia="zh-CN"/>
    </w:rPr>
  </w:style>
  <w:style w:type="paragraph" w:styleId="a6">
    <w:name w:val="Document Map"/>
    <w:basedOn w:val="a"/>
    <w:link w:val="a7"/>
    <w:qFormat/>
    <w:pPr>
      <w:shd w:val="clear" w:color="auto" w:fill="000080"/>
      <w:spacing w:line="360" w:lineRule="auto"/>
      <w:jc w:val="both"/>
    </w:pPr>
    <w:rPr>
      <w:rFonts w:ascii="Times New Roman" w:eastAsia="仿宋_GB2312" w:hAnsi="Times New Roman" w:cs="Times New Roman"/>
      <w:kern w:val="2"/>
      <w:sz w:val="24"/>
      <w:szCs w:val="20"/>
      <w:lang w:eastAsia="zh-CN"/>
    </w:rPr>
  </w:style>
  <w:style w:type="character" w:customStyle="1" w:styleId="a7">
    <w:name w:val="文档结构图 字符"/>
    <w:basedOn w:val="a1"/>
    <w:link w:val="a6"/>
    <w:qFormat/>
    <w:rPr>
      <w:rFonts w:eastAsia="仿宋_GB2312"/>
      <w:kern w:val="2"/>
      <w:sz w:val="24"/>
      <w:shd w:val="clear" w:color="auto" w:fill="000080"/>
    </w:rPr>
  </w:style>
  <w:style w:type="paragraph" w:styleId="a8">
    <w:name w:val="annotation text"/>
    <w:basedOn w:val="a"/>
    <w:link w:val="a9"/>
    <w:unhideWhenUsed/>
    <w:qFormat/>
  </w:style>
  <w:style w:type="character" w:customStyle="1" w:styleId="a9">
    <w:name w:val="批注文字 字符"/>
    <w:basedOn w:val="a1"/>
    <w:link w:val="a8"/>
    <w:qFormat/>
    <w:rPr>
      <w:rFonts w:ascii="宋体" w:hAnsi="宋体" w:cs="宋体"/>
      <w:sz w:val="22"/>
      <w:szCs w:val="22"/>
      <w:lang w:eastAsia="en-US"/>
    </w:rPr>
  </w:style>
  <w:style w:type="paragraph" w:styleId="31">
    <w:name w:val="Body Text 3"/>
    <w:basedOn w:val="a"/>
    <w:link w:val="32"/>
    <w:qFormat/>
    <w:pPr>
      <w:spacing w:after="120" w:line="360" w:lineRule="auto"/>
      <w:jc w:val="both"/>
    </w:pPr>
    <w:rPr>
      <w:rFonts w:ascii="Times New Roman" w:eastAsia="仿宋_GB2312" w:hAnsi="Times New Roman" w:cs="Times New Roman"/>
      <w:kern w:val="2"/>
      <w:sz w:val="16"/>
      <w:szCs w:val="16"/>
      <w:lang w:eastAsia="zh-CN"/>
    </w:rPr>
  </w:style>
  <w:style w:type="character" w:customStyle="1" w:styleId="32">
    <w:name w:val="正文文本 3 字符"/>
    <w:basedOn w:val="a1"/>
    <w:link w:val="31"/>
    <w:qFormat/>
    <w:rPr>
      <w:rFonts w:eastAsia="仿宋_GB2312"/>
      <w:kern w:val="2"/>
      <w:sz w:val="16"/>
      <w:szCs w:val="16"/>
    </w:rPr>
  </w:style>
  <w:style w:type="paragraph" w:styleId="aa">
    <w:name w:val="Body Text"/>
    <w:basedOn w:val="a"/>
    <w:next w:val="a"/>
    <w:link w:val="ab"/>
    <w:qFormat/>
    <w:rPr>
      <w:szCs w:val="21"/>
    </w:rPr>
  </w:style>
  <w:style w:type="character" w:customStyle="1" w:styleId="ab">
    <w:name w:val="正文文本 字符"/>
    <w:link w:val="aa"/>
    <w:qFormat/>
    <w:rPr>
      <w:rFonts w:ascii="宋体" w:hAnsi="宋体" w:cs="宋体"/>
      <w:sz w:val="21"/>
      <w:szCs w:val="21"/>
      <w:lang w:eastAsia="en-US"/>
    </w:rPr>
  </w:style>
  <w:style w:type="paragraph" w:styleId="ac">
    <w:name w:val="Body Text Indent"/>
    <w:basedOn w:val="a"/>
    <w:next w:val="ad"/>
    <w:link w:val="ae"/>
    <w:qFormat/>
    <w:pPr>
      <w:spacing w:line="360" w:lineRule="auto"/>
      <w:ind w:firstLine="540"/>
      <w:jc w:val="both"/>
    </w:pPr>
    <w:rPr>
      <w:rFonts w:ascii="仿宋_GB2312" w:eastAsia="仿宋_GB2312" w:hAnsi="Times New Roman" w:cs="Times New Roman"/>
      <w:kern w:val="2"/>
      <w:sz w:val="28"/>
      <w:szCs w:val="20"/>
      <w:lang w:eastAsia="zh-CN"/>
    </w:rPr>
  </w:style>
  <w:style w:type="paragraph" w:styleId="ad">
    <w:name w:val="envelope return"/>
    <w:basedOn w:val="a"/>
    <w:uiPriority w:val="99"/>
    <w:qFormat/>
    <w:pPr>
      <w:snapToGrid w:val="0"/>
    </w:pPr>
    <w:rPr>
      <w:rFonts w:ascii="Arial" w:hAnsi="Arial" w:cs="Arial"/>
    </w:rPr>
  </w:style>
  <w:style w:type="character" w:customStyle="1" w:styleId="ae">
    <w:name w:val="正文文本缩进 字符"/>
    <w:basedOn w:val="a1"/>
    <w:link w:val="ac"/>
    <w:qFormat/>
    <w:rPr>
      <w:rFonts w:ascii="仿宋_GB2312" w:eastAsia="仿宋_GB2312"/>
      <w:kern w:val="2"/>
      <w:sz w:val="28"/>
    </w:rPr>
  </w:style>
  <w:style w:type="paragraph" w:styleId="TOC5">
    <w:name w:val="toc 5"/>
    <w:basedOn w:val="a"/>
    <w:next w:val="a"/>
    <w:uiPriority w:val="39"/>
    <w:unhideWhenUsed/>
    <w:qFormat/>
    <w:pPr>
      <w:ind w:leftChars="800" w:left="1680"/>
    </w:pPr>
  </w:style>
  <w:style w:type="paragraph" w:styleId="TOC3">
    <w:name w:val="toc 3"/>
    <w:basedOn w:val="a"/>
    <w:next w:val="a"/>
    <w:uiPriority w:val="39"/>
    <w:qFormat/>
    <w:pPr>
      <w:spacing w:line="272" w:lineRule="exact"/>
      <w:ind w:left="940"/>
    </w:pPr>
    <w:rPr>
      <w:szCs w:val="21"/>
    </w:rPr>
  </w:style>
  <w:style w:type="paragraph" w:styleId="af">
    <w:name w:val="Plain Text"/>
    <w:basedOn w:val="a"/>
    <w:link w:val="af0"/>
    <w:unhideWhenUsed/>
    <w:qFormat/>
    <w:rPr>
      <w:rFonts w:hAnsi="Courier New"/>
      <w:szCs w:val="21"/>
    </w:rPr>
  </w:style>
  <w:style w:type="character" w:customStyle="1" w:styleId="af0">
    <w:name w:val="纯文本 字符"/>
    <w:link w:val="af"/>
    <w:qFormat/>
    <w:rPr>
      <w:rFonts w:ascii="宋体" w:hAnsi="Courier New" w:cs="宋体"/>
      <w:sz w:val="22"/>
      <w:szCs w:val="21"/>
      <w:lang w:eastAsia="en-US"/>
    </w:rPr>
  </w:style>
  <w:style w:type="paragraph" w:styleId="TOC8">
    <w:name w:val="toc 8"/>
    <w:basedOn w:val="a"/>
    <w:next w:val="a"/>
    <w:uiPriority w:val="39"/>
    <w:qFormat/>
    <w:pPr>
      <w:spacing w:line="360" w:lineRule="auto"/>
      <w:ind w:left="1470"/>
    </w:pPr>
    <w:rPr>
      <w:rFonts w:ascii="Calibri" w:eastAsia="仿宋_GB2312" w:hAnsi="Calibri" w:cs="Calibri"/>
      <w:kern w:val="2"/>
      <w:sz w:val="18"/>
      <w:szCs w:val="18"/>
      <w:lang w:eastAsia="zh-CN"/>
    </w:rPr>
  </w:style>
  <w:style w:type="paragraph" w:styleId="af1">
    <w:name w:val="Date"/>
    <w:basedOn w:val="a"/>
    <w:next w:val="a"/>
    <w:link w:val="af2"/>
    <w:qFormat/>
    <w:pPr>
      <w:spacing w:line="360" w:lineRule="auto"/>
      <w:jc w:val="both"/>
    </w:pPr>
    <w:rPr>
      <w:rFonts w:ascii="仿宋_GB2312" w:eastAsia="仿宋_GB2312" w:hAnsi="Courier New" w:cs="Times New Roman"/>
      <w:kern w:val="2"/>
      <w:sz w:val="24"/>
      <w:szCs w:val="20"/>
      <w:lang w:eastAsia="zh-CN"/>
    </w:rPr>
  </w:style>
  <w:style w:type="character" w:customStyle="1" w:styleId="af2">
    <w:name w:val="日期 字符"/>
    <w:basedOn w:val="a1"/>
    <w:link w:val="af1"/>
    <w:qFormat/>
    <w:rPr>
      <w:rFonts w:ascii="仿宋_GB2312" w:eastAsia="仿宋_GB2312" w:hAnsi="Courier New"/>
      <w:kern w:val="2"/>
      <w:sz w:val="24"/>
    </w:rPr>
  </w:style>
  <w:style w:type="paragraph" w:styleId="22">
    <w:name w:val="Body Text Indent 2"/>
    <w:basedOn w:val="a"/>
    <w:link w:val="23"/>
    <w:qFormat/>
    <w:pPr>
      <w:spacing w:after="120" w:line="480" w:lineRule="auto"/>
      <w:ind w:leftChars="200" w:left="420"/>
      <w:jc w:val="both"/>
    </w:pPr>
    <w:rPr>
      <w:rFonts w:ascii="Times New Roman" w:eastAsia="仿宋_GB2312" w:hAnsi="Times New Roman" w:cs="Times New Roman"/>
      <w:kern w:val="2"/>
      <w:sz w:val="24"/>
      <w:szCs w:val="20"/>
      <w:lang w:eastAsia="zh-CN"/>
    </w:rPr>
  </w:style>
  <w:style w:type="character" w:customStyle="1" w:styleId="23">
    <w:name w:val="正文文本缩进 2 字符"/>
    <w:basedOn w:val="a1"/>
    <w:link w:val="22"/>
    <w:qFormat/>
    <w:rPr>
      <w:rFonts w:eastAsia="仿宋_GB2312"/>
      <w:kern w:val="2"/>
      <w:sz w:val="24"/>
    </w:rPr>
  </w:style>
  <w:style w:type="paragraph" w:styleId="af3">
    <w:name w:val="Balloon Text"/>
    <w:basedOn w:val="a"/>
    <w:link w:val="af4"/>
    <w:unhideWhenUsed/>
    <w:qFormat/>
    <w:rPr>
      <w:sz w:val="18"/>
      <w:szCs w:val="18"/>
    </w:rPr>
  </w:style>
  <w:style w:type="character" w:customStyle="1" w:styleId="af4">
    <w:name w:val="批注框文本 字符"/>
    <w:basedOn w:val="a1"/>
    <w:link w:val="af3"/>
    <w:qFormat/>
    <w:rPr>
      <w:rFonts w:ascii="宋体" w:hAnsi="宋体" w:cs="宋体"/>
      <w:sz w:val="18"/>
      <w:szCs w:val="18"/>
      <w:lang w:eastAsia="en-US"/>
    </w:rPr>
  </w:style>
  <w:style w:type="paragraph" w:styleId="af5">
    <w:name w:val="footer"/>
    <w:basedOn w:val="a"/>
    <w:link w:val="af6"/>
    <w:uiPriority w:val="99"/>
    <w:unhideWhenUsed/>
    <w:qFormat/>
    <w:pPr>
      <w:tabs>
        <w:tab w:val="center" w:pos="4153"/>
        <w:tab w:val="right" w:pos="8306"/>
      </w:tabs>
      <w:snapToGrid w:val="0"/>
    </w:pPr>
    <w:rPr>
      <w:sz w:val="18"/>
      <w:szCs w:val="18"/>
    </w:rPr>
  </w:style>
  <w:style w:type="character" w:customStyle="1" w:styleId="af6">
    <w:name w:val="页脚 字符"/>
    <w:basedOn w:val="a1"/>
    <w:link w:val="af5"/>
    <w:uiPriority w:val="99"/>
    <w:qFormat/>
    <w:rPr>
      <w:rFonts w:ascii="宋体" w:eastAsia="宋体" w:hAnsi="宋体" w:cs="宋体"/>
      <w:sz w:val="18"/>
      <w:szCs w:val="18"/>
    </w:rPr>
  </w:style>
  <w:style w:type="paragraph" w:styleId="af7">
    <w:name w:val="header"/>
    <w:basedOn w:val="a"/>
    <w:link w:val="af8"/>
    <w:unhideWhenUsed/>
    <w:qFormat/>
    <w:pPr>
      <w:pBdr>
        <w:bottom w:val="single" w:sz="6" w:space="1" w:color="auto"/>
      </w:pBdr>
      <w:tabs>
        <w:tab w:val="center" w:pos="4153"/>
        <w:tab w:val="right" w:pos="8306"/>
      </w:tabs>
      <w:snapToGrid w:val="0"/>
      <w:jc w:val="center"/>
    </w:pPr>
    <w:rPr>
      <w:sz w:val="18"/>
      <w:szCs w:val="18"/>
    </w:rPr>
  </w:style>
  <w:style w:type="character" w:customStyle="1" w:styleId="af8">
    <w:name w:val="页眉 字符"/>
    <w:basedOn w:val="a1"/>
    <w:link w:val="af7"/>
    <w:qFormat/>
    <w:rPr>
      <w:rFonts w:ascii="宋体" w:eastAsia="宋体" w:hAnsi="宋体" w:cs="宋体"/>
      <w:sz w:val="18"/>
      <w:szCs w:val="18"/>
    </w:rPr>
  </w:style>
  <w:style w:type="paragraph" w:styleId="TOC1">
    <w:name w:val="toc 1"/>
    <w:basedOn w:val="a"/>
    <w:next w:val="a"/>
    <w:uiPriority w:val="39"/>
    <w:qFormat/>
    <w:pPr>
      <w:spacing w:line="272" w:lineRule="exact"/>
      <w:ind w:left="100"/>
    </w:pPr>
    <w:rPr>
      <w:szCs w:val="21"/>
    </w:rPr>
  </w:style>
  <w:style w:type="paragraph" w:styleId="TOC4">
    <w:name w:val="toc 4"/>
    <w:basedOn w:val="a"/>
    <w:next w:val="a"/>
    <w:uiPriority w:val="39"/>
    <w:qFormat/>
    <w:pPr>
      <w:spacing w:line="360" w:lineRule="auto"/>
      <w:ind w:left="630"/>
    </w:pPr>
    <w:rPr>
      <w:rFonts w:ascii="Calibri" w:eastAsia="仿宋_GB2312" w:hAnsi="Calibri" w:cs="Calibri"/>
      <w:kern w:val="2"/>
      <w:sz w:val="18"/>
      <w:szCs w:val="18"/>
      <w:lang w:eastAsia="zh-CN"/>
    </w:rPr>
  </w:style>
  <w:style w:type="paragraph" w:styleId="TOC6">
    <w:name w:val="toc 6"/>
    <w:basedOn w:val="a"/>
    <w:next w:val="a"/>
    <w:uiPriority w:val="39"/>
    <w:qFormat/>
    <w:pPr>
      <w:spacing w:line="360" w:lineRule="auto"/>
      <w:ind w:left="1050"/>
    </w:pPr>
    <w:rPr>
      <w:rFonts w:ascii="Calibri" w:eastAsia="仿宋_GB2312" w:hAnsi="Calibri" w:cs="Calibri"/>
      <w:kern w:val="2"/>
      <w:sz w:val="18"/>
      <w:szCs w:val="18"/>
      <w:lang w:eastAsia="zh-CN"/>
    </w:rPr>
  </w:style>
  <w:style w:type="paragraph" w:styleId="33">
    <w:name w:val="Body Text Indent 3"/>
    <w:basedOn w:val="a"/>
    <w:link w:val="34"/>
    <w:qFormat/>
    <w:pPr>
      <w:spacing w:line="400" w:lineRule="exact"/>
      <w:ind w:firstLine="570"/>
      <w:jc w:val="both"/>
    </w:pPr>
    <w:rPr>
      <w:rFonts w:ascii="仿宋体-10Point" w:eastAsia="仿宋体-10Point" w:hAnsi="Times New Roman" w:cs="Times New Roman"/>
      <w:kern w:val="2"/>
      <w:sz w:val="24"/>
      <w:szCs w:val="20"/>
      <w:lang w:eastAsia="zh-CN"/>
    </w:rPr>
  </w:style>
  <w:style w:type="character" w:customStyle="1" w:styleId="34">
    <w:name w:val="正文文本缩进 3 字符"/>
    <w:basedOn w:val="a1"/>
    <w:link w:val="33"/>
    <w:qFormat/>
    <w:rPr>
      <w:rFonts w:ascii="仿宋体-10Point" w:eastAsia="仿宋体-10Point"/>
      <w:kern w:val="2"/>
      <w:sz w:val="24"/>
    </w:rPr>
  </w:style>
  <w:style w:type="paragraph" w:styleId="TOC2">
    <w:name w:val="toc 2"/>
    <w:basedOn w:val="a"/>
    <w:next w:val="a"/>
    <w:uiPriority w:val="39"/>
    <w:qFormat/>
    <w:pPr>
      <w:spacing w:line="272" w:lineRule="exact"/>
      <w:ind w:left="520"/>
    </w:pPr>
    <w:rPr>
      <w:szCs w:val="21"/>
    </w:rPr>
  </w:style>
  <w:style w:type="paragraph" w:styleId="TOC9">
    <w:name w:val="toc 9"/>
    <w:basedOn w:val="a"/>
    <w:next w:val="a"/>
    <w:uiPriority w:val="39"/>
    <w:qFormat/>
    <w:pPr>
      <w:spacing w:line="360" w:lineRule="auto"/>
      <w:ind w:left="1680"/>
    </w:pPr>
    <w:rPr>
      <w:rFonts w:ascii="Calibri" w:eastAsia="仿宋_GB2312" w:hAnsi="Calibri" w:cs="Calibri"/>
      <w:kern w:val="2"/>
      <w:sz w:val="18"/>
      <w:szCs w:val="18"/>
      <w:lang w:eastAsia="zh-CN"/>
    </w:rPr>
  </w:style>
  <w:style w:type="paragraph" w:styleId="24">
    <w:name w:val="Body Text 2"/>
    <w:basedOn w:val="a"/>
    <w:link w:val="25"/>
    <w:unhideWhenUsed/>
    <w:qFormat/>
    <w:pPr>
      <w:spacing w:after="120" w:line="480" w:lineRule="auto"/>
      <w:jc w:val="both"/>
    </w:pPr>
    <w:rPr>
      <w:rFonts w:ascii="Times New Roman" w:eastAsia="仿宋" w:hAnsi="Times New Roman" w:cs="Times New Roman"/>
      <w:kern w:val="2"/>
      <w:sz w:val="24"/>
      <w:szCs w:val="20"/>
      <w:lang w:eastAsia="zh-CN"/>
    </w:rPr>
  </w:style>
  <w:style w:type="character" w:customStyle="1" w:styleId="25">
    <w:name w:val="正文文本 2 字符"/>
    <w:basedOn w:val="a1"/>
    <w:link w:val="24"/>
    <w:qFormat/>
    <w:rPr>
      <w:rFonts w:eastAsia="仿宋"/>
      <w:kern w:val="2"/>
      <w:sz w:val="24"/>
    </w:rPr>
  </w:style>
  <w:style w:type="paragraph" w:styleId="af9">
    <w:name w:val="Normal (Web)"/>
    <w:basedOn w:val="a"/>
    <w:uiPriority w:val="99"/>
    <w:qFormat/>
    <w:pPr>
      <w:widowControl/>
      <w:spacing w:before="100" w:beforeAutospacing="1" w:after="100" w:afterAutospacing="1"/>
    </w:pPr>
    <w:rPr>
      <w:color w:val="003399"/>
      <w:sz w:val="24"/>
      <w:szCs w:val="24"/>
    </w:rPr>
  </w:style>
  <w:style w:type="paragraph" w:styleId="afa">
    <w:name w:val="Title"/>
    <w:basedOn w:val="a"/>
    <w:next w:val="a"/>
    <w:link w:val="afb"/>
    <w:qFormat/>
    <w:pPr>
      <w:spacing w:before="240" w:after="60"/>
      <w:jc w:val="center"/>
      <w:outlineLvl w:val="0"/>
    </w:pPr>
    <w:rPr>
      <w:rFonts w:ascii="Cambria" w:hAnsi="Cambria" w:cs="Times New Roman"/>
      <w:b/>
      <w:bCs/>
      <w:kern w:val="2"/>
      <w:sz w:val="32"/>
      <w:szCs w:val="32"/>
      <w:lang w:val="zh-CN" w:eastAsia="zh-CN"/>
    </w:rPr>
  </w:style>
  <w:style w:type="character" w:customStyle="1" w:styleId="afb">
    <w:name w:val="标题 字符"/>
    <w:basedOn w:val="a1"/>
    <w:link w:val="afa"/>
    <w:qFormat/>
    <w:rPr>
      <w:rFonts w:ascii="Cambria" w:hAnsi="Cambria"/>
      <w:b/>
      <w:bCs/>
      <w:kern w:val="2"/>
      <w:sz w:val="32"/>
      <w:szCs w:val="32"/>
      <w:lang w:val="zh-CN"/>
    </w:rPr>
  </w:style>
  <w:style w:type="paragraph" w:styleId="afc">
    <w:name w:val="annotation subject"/>
    <w:basedOn w:val="a8"/>
    <w:next w:val="a8"/>
    <w:link w:val="afd"/>
    <w:unhideWhenUsed/>
    <w:qFormat/>
    <w:rPr>
      <w:b/>
      <w:bCs/>
    </w:rPr>
  </w:style>
  <w:style w:type="character" w:customStyle="1" w:styleId="afd">
    <w:name w:val="批注主题 字符"/>
    <w:basedOn w:val="a9"/>
    <w:link w:val="afc"/>
    <w:qFormat/>
    <w:rPr>
      <w:rFonts w:ascii="宋体" w:hAnsi="宋体" w:cs="宋体"/>
      <w:b/>
      <w:bCs/>
      <w:sz w:val="22"/>
      <w:szCs w:val="22"/>
      <w:lang w:eastAsia="en-US"/>
    </w:rPr>
  </w:style>
  <w:style w:type="paragraph" w:styleId="afe">
    <w:name w:val="Body Text First Indent"/>
    <w:basedOn w:val="aa"/>
    <w:uiPriority w:val="99"/>
    <w:qFormat/>
    <w:pPr>
      <w:ind w:firstLine="420"/>
    </w:pPr>
    <w:rPr>
      <w:rFonts w:ascii="Times New Roman" w:eastAsia="楷体_GB2312" w:hAnsi="Times New Roman"/>
      <w:sz w:val="20"/>
      <w:szCs w:val="20"/>
    </w:rPr>
  </w:style>
  <w:style w:type="paragraph" w:styleId="26">
    <w:name w:val="Body Text First Indent 2"/>
    <w:basedOn w:val="ac"/>
    <w:unhideWhenUsed/>
    <w:qFormat/>
    <w:pPr>
      <w:ind w:leftChars="200" w:left="420" w:firstLineChars="200" w:firstLine="420"/>
    </w:pPr>
  </w:style>
  <w:style w:type="table" w:styleId="aff">
    <w:name w:val="Table Grid"/>
    <w:basedOn w:val="a2"/>
    <w:uiPriority w:val="39"/>
    <w:qFormat/>
    <w:rPr>
      <w:rFonts w:ascii="等线" w:eastAsia="等线" w:hAnsi="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Strong"/>
    <w:qFormat/>
    <w:rPr>
      <w:b/>
      <w:bCs/>
    </w:rPr>
  </w:style>
  <w:style w:type="character" w:styleId="aff1">
    <w:name w:val="page number"/>
    <w:basedOn w:val="a1"/>
    <w:qFormat/>
  </w:style>
  <w:style w:type="character" w:styleId="aff2">
    <w:name w:val="FollowedHyperlink"/>
    <w:uiPriority w:val="99"/>
    <w:qFormat/>
    <w:rPr>
      <w:color w:val="800080"/>
      <w:u w:val="single"/>
    </w:rPr>
  </w:style>
  <w:style w:type="character" w:styleId="aff3">
    <w:name w:val="line number"/>
    <w:qFormat/>
  </w:style>
  <w:style w:type="character" w:styleId="aff4">
    <w:name w:val="Hyperlink"/>
    <w:basedOn w:val="a1"/>
    <w:uiPriority w:val="99"/>
    <w:unhideWhenUsed/>
    <w:qFormat/>
    <w:rPr>
      <w:color w:val="0000FF"/>
      <w:u w:val="single"/>
    </w:rPr>
  </w:style>
  <w:style w:type="character" w:styleId="aff5">
    <w:name w:val="annotation reference"/>
    <w:basedOn w:val="a1"/>
    <w:unhideWhenUsed/>
    <w:qFormat/>
    <w:rPr>
      <w:sz w:val="21"/>
      <w:szCs w:val="21"/>
    </w:rPr>
  </w:style>
  <w:style w:type="paragraph" w:customStyle="1" w:styleId="12">
    <w:name w:val="列出段落1"/>
    <w:basedOn w:val="a"/>
    <w:uiPriority w:val="34"/>
    <w:qFormat/>
  </w:style>
  <w:style w:type="paragraph" w:customStyle="1" w:styleId="TableParagraph">
    <w:name w:val="Table Paragraph"/>
    <w:basedOn w:val="a"/>
    <w:qFormat/>
  </w:style>
  <w:style w:type="paragraph" w:customStyle="1" w:styleId="aff6">
    <w:name w:val="表格文字"/>
    <w:basedOn w:val="a"/>
    <w:qFormat/>
    <w:pPr>
      <w:snapToGrid w:val="0"/>
      <w:spacing w:beforeLines="20" w:afterLines="20"/>
    </w:pPr>
    <w:rPr>
      <w:rFonts w:ascii="Times New Roman" w:hAnsi="Times New Roman"/>
      <w:szCs w:val="20"/>
    </w:rPr>
  </w:style>
  <w:style w:type="paragraph" w:customStyle="1" w:styleId="aff7">
    <w:name w:val="封面正文"/>
    <w:qFormat/>
    <w:pPr>
      <w:jc w:val="both"/>
    </w:pPr>
  </w:style>
  <w:style w:type="paragraph" w:customStyle="1" w:styleId="1">
    <w:name w:val="样式 标题 1 + 小四"/>
    <w:basedOn w:val="10"/>
    <w:qFormat/>
    <w:pPr>
      <w:numPr>
        <w:ilvl w:val="1"/>
        <w:numId w:val="1"/>
      </w:numPr>
      <w:tabs>
        <w:tab w:val="left" w:pos="425"/>
      </w:tabs>
      <w:spacing w:before="300" w:after="200" w:line="240" w:lineRule="auto"/>
      <w:outlineLvl w:val="1"/>
    </w:pPr>
    <w:rPr>
      <w:sz w:val="24"/>
    </w:rPr>
  </w:style>
  <w:style w:type="paragraph" w:customStyle="1" w:styleId="aff8">
    <w:name w:val="表"/>
    <w:basedOn w:val="a"/>
    <w:qFormat/>
    <w:pPr>
      <w:spacing w:line="300" w:lineRule="auto"/>
    </w:pPr>
    <w:rPr>
      <w:rFonts w:ascii="Times New Roman" w:hAnsi="Times New Roman"/>
      <w:color w:val="000000"/>
      <w:szCs w:val="21"/>
    </w:rPr>
  </w:style>
  <w:style w:type="paragraph" w:customStyle="1" w:styleId="WPSOffice1">
    <w:name w:val="WPSOffice手动目录 1"/>
    <w:qFormat/>
    <w:rPr>
      <w:rFonts w:ascii="Calibri" w:hAnsi="Calibri"/>
    </w:rPr>
  </w:style>
  <w:style w:type="paragraph" w:customStyle="1" w:styleId="WPSOffice2">
    <w:name w:val="WPSOffice手动目录 2"/>
    <w:qFormat/>
    <w:pPr>
      <w:ind w:leftChars="200" w:left="200"/>
    </w:pPr>
    <w:rPr>
      <w:rFonts w:ascii="Calibri" w:hAnsi="Calibri"/>
    </w:rPr>
  </w:style>
  <w:style w:type="paragraph" w:customStyle="1" w:styleId="WPSOffice3">
    <w:name w:val="WPSOffice手动目录 3"/>
    <w:qFormat/>
    <w:pPr>
      <w:ind w:leftChars="400" w:left="400"/>
    </w:pPr>
    <w:rPr>
      <w:rFonts w:ascii="Calibri" w:hAnsi="Calibri"/>
    </w:rPr>
  </w:style>
  <w:style w:type="paragraph" w:customStyle="1" w:styleId="13">
    <w:name w:val="修订1"/>
    <w:hidden/>
    <w:uiPriority w:val="99"/>
    <w:qFormat/>
    <w:rPr>
      <w:rFonts w:ascii="宋体" w:hAnsi="宋体" w:cs="宋体"/>
      <w:sz w:val="22"/>
      <w:szCs w:val="22"/>
      <w:lang w:eastAsia="en-US"/>
    </w:rPr>
  </w:style>
  <w:style w:type="paragraph" w:customStyle="1" w:styleId="p0">
    <w:name w:val="p0"/>
    <w:basedOn w:val="a"/>
    <w:qFormat/>
    <w:pPr>
      <w:widowControl/>
      <w:jc w:val="both"/>
    </w:pPr>
    <w:rPr>
      <w:rFonts w:ascii="Calibri" w:hAnsi="Calibri" w:cs="Times New Roman"/>
      <w:szCs w:val="21"/>
      <w:lang w:eastAsia="zh-CN"/>
    </w:rPr>
  </w:style>
  <w:style w:type="paragraph" w:customStyle="1" w:styleId="27">
    <w:name w:val="修订2"/>
    <w:hidden/>
    <w:uiPriority w:val="99"/>
    <w:semiHidden/>
    <w:qFormat/>
    <w:rPr>
      <w:rFonts w:ascii="宋体" w:hAnsi="宋体" w:cs="宋体"/>
      <w:sz w:val="22"/>
      <w:szCs w:val="22"/>
      <w:lang w:eastAsia="en-US"/>
    </w:rPr>
  </w:style>
  <w:style w:type="paragraph" w:customStyle="1" w:styleId="35">
    <w:name w:val="修订3"/>
    <w:hidden/>
    <w:uiPriority w:val="99"/>
    <w:semiHidden/>
    <w:qFormat/>
    <w:rPr>
      <w:rFonts w:ascii="宋体" w:hAnsi="宋体" w:cs="宋体"/>
      <w:sz w:val="22"/>
      <w:szCs w:val="22"/>
      <w:lang w:eastAsia="en-US"/>
    </w:rPr>
  </w:style>
  <w:style w:type="character" w:customStyle="1" w:styleId="font11">
    <w:name w:val="font11"/>
    <w:qFormat/>
    <w:rPr>
      <w:rFonts w:ascii="仿宋_GB2312" w:eastAsia="仿宋_GB2312" w:hAnsi="Tahoma" w:cs="仿宋_GB2312" w:hint="default"/>
      <w:color w:val="000000"/>
      <w:kern w:val="2"/>
      <w:sz w:val="28"/>
      <w:szCs w:val="28"/>
      <w:u w:val="none"/>
      <w:lang w:val="en-US" w:eastAsia="zh-CN" w:bidi="ar-SA"/>
    </w:rPr>
  </w:style>
  <w:style w:type="paragraph" w:customStyle="1" w:styleId="TOC20">
    <w:name w:val="TOC2"/>
    <w:basedOn w:val="a"/>
    <w:next w:val="a"/>
    <w:qFormat/>
    <w:pPr>
      <w:ind w:left="210"/>
      <w:textAlignment w:val="baseline"/>
    </w:pPr>
    <w:rPr>
      <w:rFonts w:ascii="Times New Roman" w:eastAsia="仿宋" w:hAnsi="Times New Roman" w:cs="Times New Roman"/>
      <w:smallCaps/>
      <w:kern w:val="2"/>
      <w:sz w:val="20"/>
      <w:szCs w:val="20"/>
      <w:lang w:eastAsia="zh-CN"/>
    </w:rPr>
  </w:style>
  <w:style w:type="character" w:customStyle="1" w:styleId="310">
    <w:name w:val="标题 3 字符1"/>
    <w:qFormat/>
    <w:rPr>
      <w:rFonts w:ascii="Times New Roman" w:eastAsia="宋体" w:hAnsi="Times New Roman" w:cs="Times New Roman"/>
      <w:b/>
      <w:bCs/>
      <w:sz w:val="32"/>
      <w:szCs w:val="32"/>
    </w:rPr>
  </w:style>
  <w:style w:type="character" w:customStyle="1" w:styleId="28">
    <w:name w:val="标题 2 字符"/>
    <w:uiPriority w:val="9"/>
    <w:qFormat/>
    <w:locked/>
    <w:rPr>
      <w:rFonts w:ascii="宋体" w:hAnsi="宋体"/>
      <w:b/>
      <w:bCs/>
      <w:iCs/>
      <w:sz w:val="28"/>
      <w:szCs w:val="28"/>
    </w:rPr>
  </w:style>
  <w:style w:type="character" w:customStyle="1" w:styleId="font31">
    <w:name w:val="font31"/>
    <w:qFormat/>
    <w:rPr>
      <w:rFonts w:ascii="Arial" w:hAnsi="Arial" w:cs="Arial"/>
      <w:color w:val="000000"/>
      <w:sz w:val="20"/>
      <w:szCs w:val="20"/>
      <w:u w:val="none"/>
    </w:rPr>
  </w:style>
  <w:style w:type="character" w:customStyle="1" w:styleId="14">
    <w:name w:val="页码1"/>
    <w:qFormat/>
  </w:style>
  <w:style w:type="character" w:customStyle="1" w:styleId="Char1">
    <w:name w:val="批注文字 Char1"/>
    <w:qFormat/>
    <w:rPr>
      <w:rFonts w:ascii="Times New Roman" w:eastAsia="宋体" w:hAnsi="Times New Roman" w:cs="Times New Roman"/>
      <w:szCs w:val="20"/>
    </w:rPr>
  </w:style>
  <w:style w:type="character" w:customStyle="1" w:styleId="CharChar">
    <w:name w:val="样式 Char Char"/>
    <w:link w:val="aff9"/>
    <w:qFormat/>
    <w:rPr>
      <w:rFonts w:ascii="宋体" w:hAnsi="宋体" w:cs="宋体"/>
      <w:sz w:val="24"/>
      <w:szCs w:val="24"/>
    </w:rPr>
  </w:style>
  <w:style w:type="paragraph" w:customStyle="1" w:styleId="aff9">
    <w:name w:val="样式"/>
    <w:link w:val="CharChar"/>
    <w:qFormat/>
    <w:pPr>
      <w:widowControl w:val="0"/>
      <w:autoSpaceDE w:val="0"/>
      <w:autoSpaceDN w:val="0"/>
      <w:adjustRightInd w:val="0"/>
    </w:pPr>
    <w:rPr>
      <w:rFonts w:ascii="宋体" w:hAnsi="宋体" w:cs="宋体"/>
      <w:sz w:val="24"/>
      <w:szCs w:val="24"/>
    </w:rPr>
  </w:style>
  <w:style w:type="character" w:customStyle="1" w:styleId="font01">
    <w:name w:val="font01"/>
    <w:qFormat/>
    <w:rPr>
      <w:rFonts w:ascii="Arial" w:hAnsi="Arial" w:cs="Arial" w:hint="default"/>
      <w:color w:val="000000"/>
      <w:sz w:val="22"/>
      <w:szCs w:val="22"/>
      <w:u w:val="none"/>
    </w:rPr>
  </w:style>
  <w:style w:type="character" w:customStyle="1" w:styleId="font51">
    <w:name w:val="font51"/>
    <w:qFormat/>
    <w:rPr>
      <w:rFonts w:ascii="Arial" w:hAnsi="Arial" w:cs="Arial"/>
      <w:color w:val="000000"/>
      <w:sz w:val="22"/>
      <w:szCs w:val="22"/>
      <w:u w:val="none"/>
    </w:rPr>
  </w:style>
  <w:style w:type="character" w:customStyle="1" w:styleId="15">
    <w:name w:val="批注引用1"/>
    <w:qFormat/>
    <w:rPr>
      <w:sz w:val="21"/>
      <w:szCs w:val="21"/>
    </w:rPr>
  </w:style>
  <w:style w:type="character" w:customStyle="1" w:styleId="HTMLMarkup">
    <w:name w:val="HTML Markup"/>
    <w:qFormat/>
    <w:rPr>
      <w:vanish/>
      <w:color w:val="FF0000"/>
    </w:rPr>
  </w:style>
  <w:style w:type="character" w:customStyle="1" w:styleId="font21">
    <w:name w:val="font21"/>
    <w:qFormat/>
    <w:rPr>
      <w:rFonts w:ascii="Arial" w:hAnsi="Arial" w:cs="Arial" w:hint="default"/>
      <w:color w:val="000000"/>
      <w:sz w:val="20"/>
      <w:szCs w:val="20"/>
      <w:u w:val="none"/>
    </w:rPr>
  </w:style>
  <w:style w:type="paragraph" w:customStyle="1" w:styleId="16">
    <w:name w:val="普通(网站)1"/>
    <w:basedOn w:val="a"/>
    <w:qFormat/>
    <w:pPr>
      <w:widowControl/>
      <w:spacing w:before="102" w:after="102" w:line="351" w:lineRule="atLeast"/>
      <w:ind w:firstLine="419"/>
      <w:textAlignment w:val="baseline"/>
    </w:pPr>
    <w:rPr>
      <w:rFonts w:ascii="Arial Unicode MS" w:eastAsia="Arial Unicode MS" w:hAnsi="Times New Roman" w:cs="Times New Roman"/>
      <w:color w:val="000000"/>
      <w:sz w:val="24"/>
      <w:szCs w:val="20"/>
      <w:lang w:eastAsia="zh-CN"/>
    </w:rPr>
  </w:style>
  <w:style w:type="paragraph" w:customStyle="1" w:styleId="Blockquote">
    <w:name w:val="Blockquote"/>
    <w:basedOn w:val="a"/>
    <w:qFormat/>
    <w:pPr>
      <w:autoSpaceDE w:val="0"/>
      <w:autoSpaceDN w:val="0"/>
      <w:adjustRightInd w:val="0"/>
      <w:spacing w:before="100" w:after="100" w:line="360" w:lineRule="auto"/>
      <w:ind w:left="360" w:right="360"/>
    </w:pPr>
    <w:rPr>
      <w:rFonts w:ascii="Times New Roman" w:eastAsia="仿宋_GB2312" w:hAnsi="Times New Roman" w:cs="Times New Roman"/>
      <w:sz w:val="24"/>
      <w:szCs w:val="20"/>
      <w:lang w:eastAsia="zh-CN"/>
    </w:rPr>
  </w:style>
  <w:style w:type="paragraph" w:customStyle="1" w:styleId="17">
    <w:name w:val="正文缩进1"/>
    <w:basedOn w:val="a"/>
    <w:qFormat/>
    <w:pPr>
      <w:ind w:firstLine="420"/>
      <w:jc w:val="both"/>
    </w:pPr>
    <w:rPr>
      <w:rFonts w:ascii="Times New Roman" w:eastAsia="仿宋" w:hAnsi="Times New Roman" w:cs="Times New Roman"/>
      <w:kern w:val="2"/>
      <w:sz w:val="24"/>
      <w:szCs w:val="20"/>
      <w:lang w:eastAsia="zh-CN"/>
    </w:rPr>
  </w:style>
  <w:style w:type="paragraph" w:customStyle="1" w:styleId="P2">
    <w:name w:val="P2"/>
    <w:qFormat/>
    <w:pPr>
      <w:widowControl w:val="0"/>
      <w:adjustRightInd w:val="0"/>
      <w:spacing w:after="240" w:line="0" w:lineRule="atLeast"/>
      <w:ind w:left="1728"/>
      <w:jc w:val="both"/>
      <w:textAlignment w:val="baseline"/>
    </w:pPr>
    <w:rPr>
      <w:rFonts w:eastAsia="全真中明體"/>
      <w:spacing w:val="30"/>
      <w:sz w:val="24"/>
      <w:lang w:val="en-GB" w:eastAsia="zh-TW"/>
    </w:rPr>
  </w:style>
  <w:style w:type="paragraph" w:customStyle="1" w:styleId="P7">
    <w:name w:val="P7"/>
    <w:qFormat/>
    <w:pPr>
      <w:widowControl w:val="0"/>
      <w:tabs>
        <w:tab w:val="left" w:pos="576"/>
      </w:tabs>
      <w:adjustRightInd w:val="0"/>
      <w:spacing w:after="240" w:line="0" w:lineRule="atLeast"/>
      <w:ind w:left="1728" w:hanging="1728"/>
      <w:jc w:val="both"/>
      <w:textAlignment w:val="baseline"/>
    </w:pPr>
    <w:rPr>
      <w:rFonts w:eastAsia="全真中明體"/>
      <w:spacing w:val="30"/>
      <w:sz w:val="24"/>
      <w:lang w:val="en-GB" w:eastAsia="zh-TW"/>
    </w:rPr>
  </w:style>
  <w:style w:type="paragraph" w:customStyle="1" w:styleId="CharCharCharChar">
    <w:name w:val="Char Char Char Char"/>
    <w:basedOn w:val="a"/>
    <w:qFormat/>
    <w:pPr>
      <w:spacing w:line="360" w:lineRule="auto"/>
      <w:jc w:val="both"/>
    </w:pPr>
    <w:rPr>
      <w:rFonts w:ascii="Tahoma" w:eastAsia="仿宋_GB2312" w:hAnsi="Tahoma" w:cs="Times New Roman"/>
      <w:kern w:val="2"/>
      <w:sz w:val="24"/>
      <w:szCs w:val="20"/>
      <w:lang w:eastAsia="zh-CN"/>
    </w:rPr>
  </w:style>
  <w:style w:type="paragraph" w:customStyle="1" w:styleId="P9">
    <w:name w:val="P9"/>
    <w:qFormat/>
    <w:pPr>
      <w:widowControl w:val="0"/>
      <w:adjustRightInd w:val="0"/>
      <w:spacing w:line="360" w:lineRule="atLeast"/>
      <w:ind w:left="4608" w:hanging="576"/>
      <w:textAlignment w:val="baseline"/>
    </w:pPr>
    <w:rPr>
      <w:rFonts w:eastAsia="全真中明體"/>
      <w:sz w:val="24"/>
      <w:lang w:eastAsia="zh-TW"/>
    </w:rPr>
  </w:style>
  <w:style w:type="paragraph" w:customStyle="1" w:styleId="P4">
    <w:name w:val="P4"/>
    <w:qFormat/>
    <w:pPr>
      <w:widowControl w:val="0"/>
      <w:adjustRightInd w:val="0"/>
      <w:spacing w:after="240" w:line="0" w:lineRule="atLeast"/>
      <w:ind w:left="2880"/>
      <w:jc w:val="both"/>
      <w:textAlignment w:val="baseline"/>
    </w:pPr>
    <w:rPr>
      <w:rFonts w:eastAsia="全真中明體"/>
      <w:spacing w:val="30"/>
      <w:sz w:val="24"/>
      <w:lang w:val="en-GB" w:eastAsia="zh-TW"/>
    </w:rPr>
  </w:style>
  <w:style w:type="paragraph" w:customStyle="1" w:styleId="affa">
    <w:name w:val="文一"/>
    <w:basedOn w:val="a"/>
    <w:qFormat/>
    <w:pPr>
      <w:topLinePunct/>
      <w:adjustRightInd w:val="0"/>
      <w:snapToGrid w:val="0"/>
      <w:spacing w:line="360" w:lineRule="auto"/>
      <w:ind w:firstLineChars="200" w:firstLine="200"/>
      <w:jc w:val="both"/>
    </w:pPr>
    <w:rPr>
      <w:rFonts w:ascii="Times New Roman" w:eastAsia="仿宋" w:hAnsi="Times New Roman" w:cs="Times New Roman"/>
      <w:snapToGrid w:val="0"/>
      <w:spacing w:val="4"/>
      <w:sz w:val="24"/>
      <w:szCs w:val="20"/>
      <w:lang w:eastAsia="zh-CN"/>
    </w:rPr>
  </w:style>
  <w:style w:type="paragraph" w:customStyle="1" w:styleId="Char">
    <w:name w:val="Char"/>
    <w:basedOn w:val="a"/>
    <w:qFormat/>
    <w:pPr>
      <w:spacing w:line="360" w:lineRule="auto"/>
      <w:jc w:val="both"/>
    </w:pPr>
    <w:rPr>
      <w:rFonts w:ascii="Tahoma" w:eastAsia="仿宋_GB2312" w:hAnsi="Tahoma" w:cs="Times New Roman"/>
      <w:kern w:val="2"/>
      <w:sz w:val="24"/>
      <w:szCs w:val="20"/>
      <w:lang w:eastAsia="zh-CN"/>
    </w:rPr>
  </w:style>
  <w:style w:type="paragraph" w:customStyle="1" w:styleId="TOC10">
    <w:name w:val="TOC 标题1"/>
    <w:basedOn w:val="10"/>
    <w:next w:val="a"/>
    <w:uiPriority w:val="39"/>
    <w:qFormat/>
    <w:pPr>
      <w:keepNext/>
      <w:keepLines/>
      <w:widowControl/>
      <w:spacing w:before="480" w:line="276" w:lineRule="auto"/>
      <w:ind w:left="0"/>
      <w:jc w:val="left"/>
      <w:outlineLvl w:val="9"/>
    </w:pPr>
    <w:rPr>
      <w:rFonts w:ascii="Cambria" w:eastAsia="仿宋" w:hAnsi="Cambria" w:cs="黑体"/>
      <w:color w:val="365F90"/>
      <w:sz w:val="28"/>
      <w:szCs w:val="28"/>
      <w:lang w:eastAsia="zh-CN"/>
    </w:rPr>
  </w:style>
  <w:style w:type="paragraph" w:customStyle="1" w:styleId="29">
    <w:name w:val="列出段落2"/>
    <w:basedOn w:val="a"/>
    <w:uiPriority w:val="34"/>
    <w:qFormat/>
    <w:pPr>
      <w:ind w:firstLineChars="200" w:firstLine="420"/>
      <w:jc w:val="both"/>
    </w:pPr>
    <w:rPr>
      <w:rFonts w:ascii="Times New Roman" w:eastAsia="仿宋" w:hAnsi="Times New Roman" w:cs="Times New Roman"/>
      <w:kern w:val="2"/>
      <w:sz w:val="24"/>
      <w:szCs w:val="20"/>
      <w:lang w:eastAsia="zh-CN"/>
    </w:rPr>
  </w:style>
  <w:style w:type="paragraph" w:customStyle="1" w:styleId="P1">
    <w:name w:val="P1"/>
    <w:qFormat/>
    <w:pPr>
      <w:widowControl w:val="0"/>
      <w:adjustRightInd w:val="0"/>
      <w:spacing w:after="240" w:line="0" w:lineRule="atLeast"/>
      <w:ind w:left="2304" w:hanging="576"/>
      <w:jc w:val="both"/>
      <w:textAlignment w:val="baseline"/>
    </w:pPr>
    <w:rPr>
      <w:rFonts w:eastAsia="全真中明體"/>
      <w:spacing w:val="30"/>
      <w:sz w:val="24"/>
      <w:lang w:val="en-GB" w:eastAsia="zh-TW"/>
    </w:rPr>
  </w:style>
  <w:style w:type="paragraph" w:customStyle="1" w:styleId="18">
    <w:name w:val="1"/>
    <w:basedOn w:val="a"/>
    <w:next w:val="af9"/>
    <w:qFormat/>
    <w:pPr>
      <w:widowControl/>
      <w:spacing w:before="100" w:beforeAutospacing="1" w:after="100" w:afterAutospacing="1" w:line="360" w:lineRule="auto"/>
    </w:pPr>
    <w:rPr>
      <w:rFonts w:ascii="Arial Unicode MS" w:eastAsia="Arial Unicode MS" w:hAnsi="Arial Unicode MS" w:cs="Arial Unicode MS"/>
      <w:sz w:val="18"/>
      <w:szCs w:val="18"/>
      <w:lang w:eastAsia="zh-CN"/>
    </w:rPr>
  </w:style>
  <w:style w:type="paragraph" w:customStyle="1" w:styleId="CharCharCharCharCharCharChar">
    <w:name w:val="Char Char Char Char Char Char Char"/>
    <w:basedOn w:val="a"/>
    <w:qFormat/>
    <w:pPr>
      <w:spacing w:line="360" w:lineRule="auto"/>
      <w:jc w:val="both"/>
    </w:pPr>
    <w:rPr>
      <w:rFonts w:ascii="Tahoma" w:eastAsia="仿宋_GB2312" w:hAnsi="Tahoma" w:cs="Times New Roman"/>
      <w:kern w:val="2"/>
      <w:sz w:val="24"/>
      <w:szCs w:val="20"/>
      <w:lang w:eastAsia="zh-CN"/>
    </w:rPr>
  </w:style>
  <w:style w:type="paragraph" w:customStyle="1" w:styleId="Char10">
    <w:name w:val="Char1"/>
    <w:basedOn w:val="a"/>
    <w:qFormat/>
    <w:pPr>
      <w:spacing w:line="360" w:lineRule="auto"/>
      <w:ind w:firstLineChars="200" w:firstLine="200"/>
      <w:jc w:val="both"/>
    </w:pPr>
    <w:rPr>
      <w:rFonts w:eastAsia="仿宋_GB2312"/>
      <w:kern w:val="2"/>
      <w:sz w:val="24"/>
      <w:szCs w:val="26"/>
      <w:lang w:eastAsia="zh-CN"/>
    </w:rPr>
  </w:style>
  <w:style w:type="paragraph" w:customStyle="1" w:styleId="P3">
    <w:name w:val="P3"/>
    <w:qFormat/>
    <w:pPr>
      <w:widowControl w:val="0"/>
      <w:adjustRightInd w:val="0"/>
      <w:spacing w:after="240" w:line="0" w:lineRule="atLeast"/>
      <w:ind w:left="2880" w:hanging="576"/>
      <w:jc w:val="both"/>
      <w:textAlignment w:val="baseline"/>
    </w:pPr>
    <w:rPr>
      <w:rFonts w:eastAsia="全真中明體"/>
      <w:spacing w:val="30"/>
      <w:sz w:val="24"/>
      <w:lang w:val="en-GB" w:eastAsia="zh-TW"/>
    </w:rPr>
  </w:style>
  <w:style w:type="paragraph" w:customStyle="1" w:styleId="P5">
    <w:name w:val="P5"/>
    <w:qFormat/>
    <w:pPr>
      <w:widowControl w:val="0"/>
      <w:adjustRightInd w:val="0"/>
      <w:spacing w:after="240" w:line="0" w:lineRule="atLeast"/>
      <w:ind w:left="2304"/>
      <w:jc w:val="both"/>
      <w:textAlignment w:val="baseline"/>
    </w:pPr>
    <w:rPr>
      <w:rFonts w:eastAsia="全真中明體"/>
      <w:spacing w:val="30"/>
      <w:sz w:val="24"/>
      <w:lang w:val="en-GB" w:eastAsia="zh-TW"/>
    </w:rPr>
  </w:style>
  <w:style w:type="paragraph" w:customStyle="1" w:styleId="p8">
    <w:name w:val="p8"/>
    <w:qFormat/>
    <w:pPr>
      <w:autoSpaceDE w:val="0"/>
      <w:autoSpaceDN w:val="0"/>
      <w:adjustRightInd w:val="0"/>
      <w:spacing w:line="360" w:lineRule="atLeast"/>
      <w:ind w:left="3456"/>
      <w:textAlignment w:val="bottom"/>
    </w:pPr>
    <w:rPr>
      <w:rFonts w:eastAsia="全真中明體"/>
      <w:sz w:val="24"/>
      <w:lang w:eastAsia="zh-TW"/>
    </w:rPr>
  </w:style>
  <w:style w:type="paragraph" w:customStyle="1" w:styleId="opmapdotsleft">
    <w:name w:val="op_mapdots_left"/>
    <w:basedOn w:val="a"/>
    <w:qFormat/>
    <w:pPr>
      <w:widowControl/>
    </w:pPr>
    <w:rPr>
      <w:rFonts w:eastAsia="仿宋"/>
      <w:sz w:val="24"/>
      <w:szCs w:val="24"/>
      <w:lang w:eastAsia="zh-CN"/>
    </w:rPr>
  </w:style>
  <w:style w:type="paragraph" w:customStyle="1" w:styleId="NewNewNewNew">
    <w:name w:val="正文 New New New New"/>
    <w:qFormat/>
    <w:pPr>
      <w:widowControl w:val="0"/>
      <w:jc w:val="both"/>
    </w:pPr>
    <w:rPr>
      <w:kern w:val="2"/>
      <w:sz w:val="21"/>
      <w:szCs w:val="22"/>
    </w:rPr>
  </w:style>
  <w:style w:type="paragraph" w:customStyle="1" w:styleId="3New">
    <w:name w:val="标题 3 New"/>
    <w:basedOn w:val="NewNewNewNew"/>
    <w:next w:val="NewNewNewNew"/>
    <w:qFormat/>
    <w:pPr>
      <w:keepNext/>
      <w:keepLines/>
      <w:spacing w:before="260" w:after="260" w:line="413" w:lineRule="auto"/>
      <w:outlineLvl w:val="2"/>
    </w:pPr>
    <w:rPr>
      <w:b/>
      <w:bCs/>
      <w:sz w:val="32"/>
      <w:szCs w:val="32"/>
    </w:rPr>
  </w:style>
  <w:style w:type="paragraph" w:customStyle="1" w:styleId="2a">
    <w:name w:val="正文缩进2格"/>
    <w:basedOn w:val="a"/>
    <w:next w:val="a"/>
    <w:qFormat/>
    <w:pPr>
      <w:spacing w:line="600" w:lineRule="exact"/>
      <w:ind w:firstLineChars="206" w:firstLine="639"/>
      <w:jc w:val="both"/>
    </w:pPr>
    <w:rPr>
      <w:rFonts w:ascii="仿宋_GB2312" w:eastAsia="仿宋_GB2312" w:cs="Times New Roman"/>
      <w:kern w:val="2"/>
      <w:sz w:val="31"/>
      <w:szCs w:val="20"/>
      <w:lang w:eastAsia="zh-CN"/>
    </w:rPr>
  </w:style>
  <w:style w:type="paragraph" w:customStyle="1" w:styleId="2">
    <w:name w:val="样式 标题 2 + 非加粗"/>
    <w:basedOn w:val="20"/>
    <w:qFormat/>
    <w:pPr>
      <w:keepNext/>
      <w:keepLines/>
      <w:widowControl/>
      <w:numPr>
        <w:numId w:val="1"/>
      </w:numPr>
      <w:tabs>
        <w:tab w:val="left" w:pos="567"/>
        <w:tab w:val="left" w:pos="900"/>
      </w:tabs>
      <w:spacing w:line="360" w:lineRule="auto"/>
      <w:ind w:right="0"/>
    </w:pPr>
    <w:rPr>
      <w:rFonts w:ascii="宋体" w:eastAsia="仿宋" w:hAnsi="宋体" w:cs="Times New Roman"/>
      <w:b w:val="0"/>
      <w:bCs w:val="0"/>
      <w:sz w:val="24"/>
      <w:lang w:eastAsia="zh-CN"/>
    </w:rPr>
  </w:style>
  <w:style w:type="paragraph" w:customStyle="1" w:styleId="P6">
    <w:name w:val="P6"/>
    <w:qFormat/>
    <w:pPr>
      <w:widowControl w:val="0"/>
      <w:adjustRightInd w:val="0"/>
      <w:spacing w:after="240" w:line="0" w:lineRule="atLeast"/>
      <w:ind w:left="3456" w:hanging="576"/>
      <w:jc w:val="both"/>
      <w:textAlignment w:val="baseline"/>
    </w:pPr>
    <w:rPr>
      <w:rFonts w:eastAsia="全真中明體"/>
      <w:spacing w:val="30"/>
      <w:sz w:val="24"/>
      <w:lang w:val="en-GB" w:eastAsia="zh-TW"/>
    </w:rPr>
  </w:style>
  <w:style w:type="paragraph" w:customStyle="1" w:styleId="Default">
    <w:name w:val="Default"/>
    <w:unhideWhenUsed/>
    <w:qFormat/>
    <w:pPr>
      <w:widowControl w:val="0"/>
      <w:autoSpaceDE w:val="0"/>
      <w:autoSpaceDN w:val="0"/>
      <w:adjustRightInd w:val="0"/>
    </w:pPr>
    <w:rPr>
      <w:rFonts w:ascii="仿宋" w:eastAsia="仿宋" w:hAnsi="仿宋" w:hint="eastAsia"/>
      <w:color w:val="000000"/>
      <w:sz w:val="24"/>
    </w:rPr>
  </w:style>
  <w:style w:type="paragraph" w:customStyle="1" w:styleId="TOC21">
    <w:name w:val="TOC 标题2"/>
    <w:basedOn w:val="10"/>
    <w:next w:val="a"/>
    <w:uiPriority w:val="39"/>
    <w:qFormat/>
    <w:pPr>
      <w:keepNext/>
      <w:keepLines/>
      <w:widowControl/>
      <w:spacing w:before="480" w:line="276" w:lineRule="auto"/>
      <w:ind w:left="0"/>
      <w:jc w:val="left"/>
      <w:outlineLvl w:val="9"/>
    </w:pPr>
    <w:rPr>
      <w:rFonts w:ascii="Cambria" w:eastAsia="仿宋" w:hAnsi="Cambria" w:cs="Times New Roman"/>
      <w:color w:val="365F91"/>
      <w:sz w:val="28"/>
      <w:szCs w:val="28"/>
      <w:lang w:eastAsia="zh-CN"/>
    </w:rPr>
  </w:style>
  <w:style w:type="paragraph" w:customStyle="1" w:styleId="affb">
    <w:name w:val="表内黑体"/>
    <w:basedOn w:val="a"/>
    <w:qFormat/>
    <w:pPr>
      <w:spacing w:before="40" w:after="40"/>
      <w:ind w:firstLine="340"/>
      <w:jc w:val="both"/>
    </w:pPr>
    <w:rPr>
      <w:rFonts w:ascii="Arial" w:eastAsia="黑体" w:hAnsi="Arial" w:cs="Times New Roman"/>
      <w:kern w:val="2"/>
      <w:szCs w:val="21"/>
      <w:lang w:eastAsia="zh-CN"/>
    </w:rPr>
  </w:style>
  <w:style w:type="paragraph" w:styleId="affc">
    <w:name w:val="List Paragraph"/>
    <w:basedOn w:val="a"/>
    <w:uiPriority w:val="99"/>
    <w:qFormat/>
    <w:pPr>
      <w:jc w:val="both"/>
    </w:pPr>
    <w:rPr>
      <w:rFonts w:ascii="Times New Roman" w:eastAsia="仿宋" w:hAnsi="Times New Roman" w:cs="Times New Roman"/>
      <w:kern w:val="2"/>
      <w:sz w:val="24"/>
      <w:szCs w:val="20"/>
      <w:lang w:eastAsia="zh-CN"/>
    </w:rPr>
  </w:style>
  <w:style w:type="character" w:customStyle="1" w:styleId="110">
    <w:name w:val="标题 11"/>
    <w:qFormat/>
    <w:rPr>
      <w:rFonts w:ascii="宋体" w:eastAsia="宋体" w:hAnsi="宋体" w:cs="Times New Roman"/>
      <w:b/>
      <w:kern w:val="44"/>
      <w:sz w:val="28"/>
      <w:lang w:val="en-US" w:eastAsia="zh-CN"/>
    </w:rPr>
  </w:style>
  <w:style w:type="paragraph" w:customStyle="1" w:styleId="311">
    <w:name w:val="标题 31"/>
    <w:basedOn w:val="a"/>
    <w:uiPriority w:val="1"/>
    <w:unhideWhenUsed/>
    <w:qFormat/>
    <w:pPr>
      <w:ind w:left="237"/>
      <w:outlineLvl w:val="2"/>
    </w:pPr>
    <w:rPr>
      <w:rFonts w:hint="eastAsia"/>
      <w:sz w:val="28"/>
    </w:rPr>
  </w:style>
  <w:style w:type="paragraph" w:customStyle="1" w:styleId="210">
    <w:name w:val="标题 21"/>
    <w:basedOn w:val="a"/>
    <w:uiPriority w:val="1"/>
    <w:unhideWhenUsed/>
    <w:qFormat/>
    <w:pPr>
      <w:autoSpaceDE w:val="0"/>
      <w:autoSpaceDN w:val="0"/>
      <w:outlineLvl w:val="1"/>
    </w:pPr>
    <w:rPr>
      <w:rFonts w:hint="eastAsia"/>
      <w:sz w:val="32"/>
      <w:szCs w:val="20"/>
    </w:rPr>
  </w:style>
  <w:style w:type="paragraph" w:customStyle="1" w:styleId="41">
    <w:name w:val="修订4"/>
    <w:hidden/>
    <w:uiPriority w:val="99"/>
    <w:semiHidden/>
    <w:qFormat/>
    <w:rPr>
      <w:rFonts w:ascii="宋体" w:hAnsi="宋体" w:cs="宋体"/>
      <w:sz w:val="21"/>
      <w:szCs w:val="22"/>
      <w:lang w:eastAsia="en-US"/>
    </w:rPr>
  </w:style>
  <w:style w:type="character" w:customStyle="1" w:styleId="19">
    <w:name w:val="正文文本 字符1"/>
    <w:basedOn w:val="a1"/>
    <w:uiPriority w:val="99"/>
    <w:semiHidden/>
    <w:qFormat/>
  </w:style>
  <w:style w:type="character" w:customStyle="1" w:styleId="312">
    <w:name w:val="正文文本缩进 3 字符1"/>
    <w:basedOn w:val="a1"/>
    <w:uiPriority w:val="99"/>
    <w:semiHidden/>
    <w:qFormat/>
    <w:rPr>
      <w:sz w:val="16"/>
      <w:szCs w:val="16"/>
    </w:rPr>
  </w:style>
  <w:style w:type="paragraph" w:customStyle="1" w:styleId="1a">
    <w:name w:val="正文1"/>
    <w:basedOn w:val="a"/>
    <w:qFormat/>
    <w:pPr>
      <w:adjustRightInd w:val="0"/>
      <w:snapToGrid w:val="0"/>
      <w:spacing w:line="360" w:lineRule="auto"/>
      <w:ind w:leftChars="8" w:left="22" w:firstLineChars="200" w:firstLine="560"/>
      <w:jc w:val="both"/>
    </w:pPr>
    <w:rPr>
      <w:rFonts w:ascii="Times New Roman" w:eastAsia="仿宋_GB2312" w:hAnsi="Times New Roman" w:cs="Times New Roman"/>
      <w:color w:val="000000"/>
      <w:kern w:val="2"/>
      <w:sz w:val="28"/>
      <w:szCs w:val="21"/>
      <w:lang w:eastAsia="zh-CN"/>
    </w:rPr>
  </w:style>
  <w:style w:type="paragraph" w:customStyle="1" w:styleId="36">
    <w:name w:val="样式3"/>
    <w:basedOn w:val="a"/>
    <w:qFormat/>
    <w:pPr>
      <w:pBdr>
        <w:bottom w:val="thinThickLargeGap" w:sz="4" w:space="1" w:color="FF0000"/>
      </w:pBdr>
      <w:tabs>
        <w:tab w:val="center" w:pos="4153"/>
        <w:tab w:val="right" w:pos="8306"/>
      </w:tabs>
      <w:snapToGrid w:val="0"/>
      <w:jc w:val="center"/>
    </w:pPr>
    <w:rPr>
      <w:rFonts w:ascii="Times New Roman" w:hAnsi="Times New Roman" w:cs="Times New Roman"/>
      <w:kern w:val="2"/>
      <w:sz w:val="18"/>
      <w:szCs w:val="18"/>
      <w:lang w:eastAsia="zh-CN"/>
    </w:rPr>
  </w:style>
  <w:style w:type="paragraph" w:customStyle="1" w:styleId="TOC11">
    <w:name w:val="TOC 标题11"/>
    <w:basedOn w:val="10"/>
    <w:next w:val="a"/>
    <w:qFormat/>
    <w:pPr>
      <w:keepNext/>
      <w:keepLines/>
      <w:widowControl/>
      <w:spacing w:before="480" w:line="276" w:lineRule="auto"/>
      <w:ind w:left="0"/>
      <w:jc w:val="left"/>
      <w:outlineLvl w:val="9"/>
    </w:pPr>
    <w:rPr>
      <w:rFonts w:ascii="Cambria" w:eastAsia="宋体" w:hAnsi="Cambria" w:cs="Times New Roman"/>
      <w:color w:val="365F91"/>
      <w:sz w:val="28"/>
      <w:szCs w:val="28"/>
      <w:lang w:eastAsia="zh-CN"/>
    </w:rPr>
  </w:style>
  <w:style w:type="paragraph" w:customStyle="1" w:styleId="affd">
    <w:name w:val="中标正文"/>
    <w:basedOn w:val="a"/>
    <w:qFormat/>
    <w:pPr>
      <w:spacing w:line="360" w:lineRule="auto"/>
      <w:jc w:val="both"/>
    </w:pPr>
    <w:rPr>
      <w:rFonts w:ascii="Arial" w:eastAsia="楷体_GB2312" w:hAnsi="Arial" w:cs="Times New Roman"/>
      <w:bCs/>
      <w:kern w:val="2"/>
      <w:sz w:val="24"/>
      <w:szCs w:val="28"/>
      <w:lang w:eastAsia="zh-CN"/>
    </w:rPr>
  </w:style>
  <w:style w:type="table" w:customStyle="1" w:styleId="1b">
    <w:name w:val="网格型1"/>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55">
    <w:name w:val="_Style 55"/>
    <w:basedOn w:val="a"/>
    <w:next w:val="a"/>
    <w:uiPriority w:val="39"/>
    <w:unhideWhenUsed/>
    <w:qFormat/>
    <w:pPr>
      <w:widowControl/>
      <w:tabs>
        <w:tab w:val="right" w:leader="dot" w:pos="8777"/>
      </w:tabs>
      <w:spacing w:after="100"/>
      <w:ind w:left="221"/>
    </w:pPr>
    <w:rPr>
      <w:rFonts w:ascii="Calibri" w:hAnsi="Calibri" w:cs="Times New Roman"/>
      <w:sz w:val="22"/>
      <w:lang w:eastAsia="zh-CN"/>
    </w:rPr>
  </w:style>
  <w:style w:type="table" w:customStyle="1" w:styleId="2b">
    <w:name w:val="网格型2"/>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CharCharCharChar">
    <w:name w:val="Char Char Char Char Char Char Char Char Char Char Char Char Char Char Char Char"/>
    <w:basedOn w:val="a"/>
    <w:qFormat/>
    <w:pPr>
      <w:jc w:val="both"/>
    </w:pPr>
    <w:rPr>
      <w:rFonts w:ascii="Tahoma" w:hAnsi="Tahoma" w:cs="Times New Roman"/>
      <w:kern w:val="2"/>
      <w:sz w:val="24"/>
      <w:szCs w:val="20"/>
      <w:lang w:eastAsia="zh-CN"/>
    </w:rPr>
  </w:style>
  <w:style w:type="paragraph" w:customStyle="1" w:styleId="42">
    <w:name w:val="样式 标题 4 + 非加粗"/>
    <w:basedOn w:val="4"/>
    <w:qFormat/>
    <w:pPr>
      <w:keepNext/>
      <w:keepLines/>
      <w:spacing w:before="100" w:beforeAutospacing="1" w:after="100" w:afterAutospacing="1" w:line="377" w:lineRule="auto"/>
      <w:ind w:left="0" w:right="0"/>
      <w:jc w:val="both"/>
    </w:pPr>
    <w:rPr>
      <w:rFonts w:ascii="宋体" w:eastAsia="宋体" w:hAnsi="宋体"/>
      <w:b w:val="0"/>
      <w:bCs w:val="0"/>
      <w:kern w:val="2"/>
      <w:sz w:val="28"/>
      <w:szCs w:val="28"/>
      <w:lang w:eastAsia="zh-CN"/>
    </w:rPr>
  </w:style>
  <w:style w:type="paragraph" w:customStyle="1" w:styleId="51">
    <w:name w:val="修订5"/>
    <w:hidden/>
    <w:uiPriority w:val="99"/>
    <w:semiHidden/>
    <w:qFormat/>
    <w:rPr>
      <w:rFonts w:ascii="宋体" w:hAnsi="宋体" w:cs="宋体"/>
      <w:sz w:val="21"/>
      <w:szCs w:val="22"/>
      <w:lang w:eastAsia="en-US"/>
    </w:rPr>
  </w:style>
  <w:style w:type="paragraph" w:customStyle="1" w:styleId="61">
    <w:name w:val="修订6"/>
    <w:hidden/>
    <w:uiPriority w:val="99"/>
    <w:unhideWhenUsed/>
    <w:qFormat/>
    <w:rPr>
      <w:rFonts w:ascii="宋体" w:hAnsi="宋体" w:cs="宋体"/>
      <w:sz w:val="21"/>
      <w:szCs w:val="22"/>
      <w:lang w:eastAsia="en-US"/>
    </w:rPr>
  </w:style>
  <w:style w:type="paragraph" w:customStyle="1" w:styleId="71">
    <w:name w:val="修订7"/>
    <w:hidden/>
    <w:uiPriority w:val="99"/>
    <w:semiHidden/>
    <w:qFormat/>
    <w:rPr>
      <w:rFonts w:ascii="宋体" w:hAnsi="宋体" w:cs="宋体"/>
      <w:sz w:val="21"/>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creditchina.gov.cn/" TargetMode="Externa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77</Pages>
  <Words>6420</Words>
  <Characters>36598</Characters>
  <Application>Microsoft Office Word</Application>
  <DocSecurity>0</DocSecurity>
  <Lines>304</Lines>
  <Paragraphs>85</Paragraphs>
  <ScaleCrop>false</ScaleCrop>
  <Company>P R C</Company>
  <LinksUpToDate>false</LinksUpToDate>
  <CharactersWithSpaces>42933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中华人民共和国</dc:title>
  <dc:creator>袁静</dc:creator>
  <cp:lastModifiedBy>zzh</cp:lastModifiedBy>
  <cp:revision>24</cp:revision>
  <cp:lastPrinted>2023-04-06T06:57:00Z</cp:lastPrinted>
  <dcterms:created xsi:type="dcterms:W3CDTF">2023-03-29T02:06:00Z</dcterms:created>
  <dcterms:modified xsi:type="dcterms:W3CDTF">2023-04-07T04:24:00Z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2017-09-05T00:00:00Z</vt:filetime>
  </property>
  <property fmtid="{D5CDD505-2E9C-101B-9397-08002B2CF9AE}" pid="3" name="Creator">
    <vt:lpwstr>Microsoft® Word 2013</vt:lpwstr>
  </property>
  <property fmtid="{D5CDD505-2E9C-101B-9397-08002B2CF9AE}" pid="4" name="LastSaved">
    <vt:filetime>2017-09-13T00:00:00Z</vt:filetime>
  </property>
  <property fmtid="{D5CDD505-2E9C-101B-9397-08002B2CF9AE}" pid="5" name="KSOProductBuildVer">
    <vt:lpwstr>2052-11.1.0.14036</vt:lpwstr>
  </property>
  <property fmtid="{D5CDD505-2E9C-101B-9397-08002B2CF9AE}" pid="6" name="ICV">
    <vt:lpwstr>5C79FA701F8449BFB1D1C9A589E04AA7</vt:lpwstr>
  </property>
</Properties>
</file>