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auto"/>
        <w:jc w:val="center"/>
        <w:rPr>
          <w:rFonts w:ascii="宋体" w:hAnsi="宋体" w:cs="宋体"/>
          <w:b/>
          <w:bCs/>
          <w:color w:val="auto"/>
          <w:sz w:val="28"/>
          <w:szCs w:val="21"/>
          <w:highlight w:val="none"/>
        </w:rPr>
      </w:pPr>
      <w:r>
        <w:rPr>
          <w:rFonts w:hint="eastAsia" w:ascii="宋体" w:hAnsi="宋体" w:cs="宋体"/>
          <w:b/>
          <w:bCs/>
          <w:color w:val="auto"/>
          <w:sz w:val="28"/>
          <w:szCs w:val="21"/>
          <w:highlight w:val="none"/>
          <w:lang w:eastAsia="zh-CN"/>
        </w:rPr>
        <w:t>白云恒运天然气发电项目燃气管线工程设备采购项目、广州西北部燃气应急联络线工程设备采购项目</w:t>
      </w:r>
      <w:r>
        <w:rPr>
          <w:rFonts w:hint="eastAsia" w:ascii="宋体" w:hAnsi="宋体" w:cs="宋体"/>
          <w:b/>
          <w:bCs/>
          <w:color w:val="auto"/>
          <w:sz w:val="28"/>
          <w:szCs w:val="21"/>
          <w:highlight w:val="none"/>
        </w:rPr>
        <w:t>招标公告</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u w:val="single"/>
        </w:rPr>
        <w:t>广州燃气集团有限公司</w:t>
      </w:r>
      <w:r>
        <w:rPr>
          <w:rFonts w:hint="eastAsia" w:ascii="宋体" w:hAnsi="宋体" w:cs="宋体"/>
          <w:color w:val="auto"/>
          <w:sz w:val="24"/>
          <w:highlight w:val="none"/>
        </w:rPr>
        <w:t>委托</w:t>
      </w:r>
      <w:r>
        <w:rPr>
          <w:rFonts w:hint="eastAsia" w:ascii="宋体" w:hAnsi="宋体" w:cs="宋体"/>
          <w:color w:val="auto"/>
          <w:sz w:val="24"/>
          <w:highlight w:val="none"/>
          <w:u w:val="single"/>
          <w:lang w:eastAsia="zh-CN"/>
        </w:rPr>
        <w:t>广东省机电设备招标中心有限公司</w:t>
      </w:r>
      <w:r>
        <w:rPr>
          <w:rFonts w:hint="eastAsia" w:ascii="宋体" w:hAnsi="宋体" w:cs="宋体"/>
          <w:color w:val="auto"/>
          <w:sz w:val="24"/>
          <w:highlight w:val="none"/>
        </w:rPr>
        <w:t>，</w:t>
      </w:r>
      <w:r>
        <w:rPr>
          <w:rFonts w:hint="eastAsia" w:ascii="宋体" w:hAnsi="宋体" w:cs="宋体"/>
          <w:color w:val="auto"/>
          <w:sz w:val="24"/>
          <w:szCs w:val="24"/>
          <w:highlight w:val="none"/>
        </w:rPr>
        <w:t>就</w:t>
      </w:r>
      <w:r>
        <w:rPr>
          <w:rFonts w:hint="eastAsia" w:ascii="宋体" w:hAnsi="宋体" w:cs="宋体"/>
          <w:color w:val="auto"/>
          <w:sz w:val="24"/>
          <w:highlight w:val="none"/>
          <w:u w:val="single"/>
          <w:lang w:eastAsia="zh-CN"/>
        </w:rPr>
        <w:t>白云恒运天然气发电项目燃气管线工程设备采购项目、广州西北部燃气应急联络线工程设备采购项目</w:t>
      </w:r>
      <w:r>
        <w:rPr>
          <w:rFonts w:hint="eastAsia" w:ascii="宋体" w:hAnsi="宋体" w:cs="宋体"/>
          <w:color w:val="auto"/>
          <w:sz w:val="24"/>
          <w:szCs w:val="24"/>
          <w:highlight w:val="none"/>
        </w:rPr>
        <w:t>进行公开招标，欢迎合格的投标人参加投标。有关招标事项公告如下：</w:t>
      </w:r>
    </w:p>
    <w:p>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一、项目名称：</w:t>
      </w:r>
      <w:r>
        <w:rPr>
          <w:rFonts w:hint="eastAsia" w:ascii="宋体" w:hAnsi="宋体" w:cs="宋体"/>
          <w:color w:val="auto"/>
          <w:sz w:val="24"/>
          <w:highlight w:val="none"/>
          <w:lang w:eastAsia="zh-CN"/>
        </w:rPr>
        <w:t>白云恒运天然气发电项目燃气管线工程设备采购项目、广州西北部燃气应急联络线工程设备采购项目</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项目代码：2204-440111-04-01-387835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2403-440114-04-01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467103</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二、本次招标内容：</w:t>
      </w:r>
    </w:p>
    <w:p>
      <w:pPr>
        <w:snapToGrid w:val="0"/>
        <w:spacing w:line="360" w:lineRule="auto"/>
        <w:ind w:firstLine="480" w:firstLineChars="200"/>
        <w:rPr>
          <w:rFonts w:ascii="宋体" w:hAnsi="宋体" w:cs="宋体"/>
          <w:b/>
          <w:color w:val="auto"/>
          <w:kern w:val="28"/>
          <w:sz w:val="24"/>
          <w:szCs w:val="24"/>
          <w:highlight w:val="none"/>
        </w:rPr>
      </w:pPr>
      <w:r>
        <w:rPr>
          <w:rFonts w:hint="eastAsia" w:ascii="宋体" w:hAnsi="宋体" w:cs="宋体"/>
          <w:color w:val="auto"/>
          <w:sz w:val="24"/>
          <w:szCs w:val="24"/>
          <w:highlight w:val="none"/>
        </w:rPr>
        <w:t>1、</w:t>
      </w:r>
      <w:r>
        <w:rPr>
          <w:rFonts w:hint="eastAsia" w:ascii="宋体" w:hAnsi="宋体" w:cs="宋体"/>
          <w:b/>
          <w:color w:val="auto"/>
          <w:kern w:val="28"/>
          <w:sz w:val="24"/>
          <w:szCs w:val="24"/>
          <w:highlight w:val="none"/>
        </w:rPr>
        <w:t>本次采购的设备共分为</w:t>
      </w:r>
      <w:r>
        <w:rPr>
          <w:rFonts w:hint="eastAsia" w:ascii="宋体" w:hAnsi="宋体" w:cs="宋体"/>
          <w:b/>
          <w:color w:val="auto"/>
          <w:kern w:val="28"/>
          <w:sz w:val="24"/>
          <w:szCs w:val="24"/>
          <w:highlight w:val="none"/>
          <w:lang w:val="en-US" w:eastAsia="zh-CN"/>
        </w:rPr>
        <w:t>二</w:t>
      </w:r>
      <w:r>
        <w:rPr>
          <w:rFonts w:hint="eastAsia" w:ascii="宋体" w:hAnsi="宋体" w:cs="宋体"/>
          <w:b/>
          <w:color w:val="auto"/>
          <w:kern w:val="28"/>
          <w:sz w:val="24"/>
          <w:szCs w:val="24"/>
          <w:highlight w:val="none"/>
        </w:rPr>
        <w:t>个标段，各标段详细如下（主要包含调压器、切断阀、阀门及其执行机构、计量系统、自控系统等，详见用户需求书）（含设计、制造、检验、包装、运输（含保险）、现场安装及接线、售后服务，并提供相关的技术资料等）：</w:t>
      </w:r>
    </w:p>
    <w:tbl>
      <w:tblPr>
        <w:tblStyle w:val="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400"/>
        <w:gridCol w:w="1891"/>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3" w:type="dxa"/>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2"/>
                <w:szCs w:val="20"/>
                <w:highlight w:val="none"/>
                <w:lang w:eastAsia="zh-CN"/>
              </w:rPr>
            </w:pPr>
            <w:r>
              <w:rPr>
                <w:rFonts w:hint="eastAsia" w:ascii="宋体" w:hAnsi="宋体" w:cs="宋体"/>
                <w:color w:val="auto"/>
                <w:sz w:val="22"/>
                <w:szCs w:val="22"/>
                <w:highlight w:val="none"/>
                <w:lang w:val="en-US" w:eastAsia="zh-CN"/>
              </w:rPr>
              <w:t>标段</w:t>
            </w:r>
          </w:p>
        </w:tc>
        <w:tc>
          <w:tcPr>
            <w:tcW w:w="5400" w:type="dxa"/>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sz w:val="22"/>
                <w:szCs w:val="20"/>
                <w:highlight w:val="none"/>
              </w:rPr>
            </w:pPr>
            <w:r>
              <w:rPr>
                <w:rFonts w:hint="eastAsia" w:ascii="宋体" w:hAnsi="宋体" w:cs="宋体"/>
                <w:color w:val="auto"/>
                <w:sz w:val="22"/>
                <w:szCs w:val="22"/>
                <w:highlight w:val="none"/>
              </w:rPr>
              <w:t>设备名称</w:t>
            </w:r>
          </w:p>
        </w:tc>
        <w:tc>
          <w:tcPr>
            <w:tcW w:w="1891" w:type="dxa"/>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sz w:val="22"/>
                <w:szCs w:val="20"/>
                <w:highlight w:val="none"/>
              </w:rPr>
            </w:pPr>
            <w:r>
              <w:rPr>
                <w:rFonts w:hint="eastAsia" w:ascii="宋体" w:hAnsi="宋体" w:cs="宋体"/>
                <w:color w:val="auto"/>
                <w:sz w:val="22"/>
                <w:szCs w:val="22"/>
                <w:highlight w:val="none"/>
              </w:rPr>
              <w:t>单位</w:t>
            </w:r>
          </w:p>
        </w:tc>
        <w:tc>
          <w:tcPr>
            <w:tcW w:w="1891" w:type="dxa"/>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sz w:val="22"/>
                <w:szCs w:val="20"/>
                <w:highlight w:val="none"/>
              </w:rPr>
            </w:pPr>
            <w:r>
              <w:rPr>
                <w:rFonts w:hint="eastAsia" w:ascii="宋体" w:hAnsi="宋体" w:cs="宋体"/>
                <w:color w:val="auto"/>
                <w:sz w:val="22"/>
                <w:szCs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3" w:type="dxa"/>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2"/>
                <w:szCs w:val="20"/>
                <w:highlight w:val="none"/>
                <w:lang w:eastAsia="zh-CN"/>
              </w:rPr>
            </w:pPr>
            <w:r>
              <w:rPr>
                <w:rFonts w:hint="eastAsia" w:ascii="宋体" w:hAnsi="宋体" w:cs="宋体"/>
                <w:color w:val="auto"/>
                <w:sz w:val="22"/>
                <w:szCs w:val="22"/>
                <w:highlight w:val="none"/>
                <w:lang w:val="en-US" w:eastAsia="zh-CN"/>
              </w:rPr>
              <w:t>标段一</w:t>
            </w:r>
          </w:p>
        </w:tc>
        <w:tc>
          <w:tcPr>
            <w:tcW w:w="5400" w:type="dxa"/>
            <w:noWrap/>
            <w:vAlign w:val="center"/>
          </w:tcPr>
          <w:p>
            <w:pPr>
              <w:keepNext w:val="0"/>
              <w:keepLines w:val="0"/>
              <w:widowControl/>
              <w:suppressLineNumbers w:val="0"/>
              <w:spacing w:before="0" w:beforeAutospacing="0" w:after="0" w:afterAutospacing="0"/>
              <w:ind w:left="0" w:right="0"/>
              <w:jc w:val="center"/>
              <w:textAlignment w:val="bottom"/>
              <w:rPr>
                <w:rFonts w:hint="default" w:ascii="宋体" w:hAnsi="宋体" w:cs="宋体"/>
                <w:color w:val="auto"/>
                <w:sz w:val="22"/>
                <w:szCs w:val="20"/>
                <w:highlight w:val="none"/>
              </w:rPr>
            </w:pPr>
            <w:r>
              <w:rPr>
                <w:rFonts w:hint="eastAsia" w:ascii="宋体" w:hAnsi="宋体" w:cs="宋体"/>
                <w:color w:val="auto"/>
                <w:sz w:val="22"/>
                <w:szCs w:val="22"/>
                <w:highlight w:val="none"/>
                <w:lang w:eastAsia="zh-CN"/>
              </w:rPr>
              <w:t>白云恒运天然气发电项目燃气管线工程设备采购项目</w:t>
            </w:r>
            <w:r>
              <w:rPr>
                <w:rFonts w:hint="eastAsia" w:ascii="宋体" w:hAnsi="宋体" w:cs="宋体"/>
                <w:color w:val="auto"/>
                <w:sz w:val="22"/>
                <w:szCs w:val="22"/>
                <w:highlight w:val="none"/>
              </w:rPr>
              <w:t>设备</w:t>
            </w:r>
          </w:p>
        </w:tc>
        <w:tc>
          <w:tcPr>
            <w:tcW w:w="1891" w:type="dxa"/>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sz w:val="22"/>
                <w:szCs w:val="20"/>
                <w:highlight w:val="none"/>
              </w:rPr>
            </w:pPr>
            <w:r>
              <w:rPr>
                <w:rFonts w:hint="eastAsia" w:ascii="宋体" w:hAnsi="宋体" w:cs="宋体"/>
                <w:color w:val="auto"/>
                <w:sz w:val="22"/>
                <w:szCs w:val="22"/>
                <w:highlight w:val="none"/>
              </w:rPr>
              <w:t>套</w:t>
            </w:r>
          </w:p>
        </w:tc>
        <w:tc>
          <w:tcPr>
            <w:tcW w:w="1891" w:type="dxa"/>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sz w:val="22"/>
                <w:szCs w:val="20"/>
                <w:highlight w:val="none"/>
              </w:rPr>
            </w:pPr>
            <w:r>
              <w:rPr>
                <w:rFonts w:hint="eastAsia" w:ascii="宋体" w:hAnsi="宋体" w:cs="宋体"/>
                <w:color w:val="auto"/>
                <w:sz w:val="22"/>
                <w:szCs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3" w:type="dxa"/>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标段二</w:t>
            </w:r>
          </w:p>
        </w:tc>
        <w:tc>
          <w:tcPr>
            <w:tcW w:w="5400" w:type="dxa"/>
            <w:noWrap/>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cs="宋体"/>
                <w:color w:val="auto"/>
                <w:sz w:val="22"/>
                <w:szCs w:val="22"/>
                <w:highlight w:val="none"/>
                <w:lang w:eastAsia="zh-CN"/>
              </w:rPr>
            </w:pPr>
            <w:r>
              <w:rPr>
                <w:rFonts w:hint="eastAsia" w:ascii="宋体" w:hAnsi="宋体" w:cs="宋体"/>
                <w:b w:val="0"/>
                <w:bCs w:val="0"/>
                <w:color w:val="auto"/>
                <w:sz w:val="22"/>
                <w:szCs w:val="22"/>
                <w:highlight w:val="none"/>
                <w:lang w:eastAsia="zh-CN"/>
              </w:rPr>
              <w:t>广州西北部燃气应急联络线工程设备</w:t>
            </w:r>
          </w:p>
        </w:tc>
        <w:tc>
          <w:tcPr>
            <w:tcW w:w="1891" w:type="dxa"/>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套</w:t>
            </w:r>
          </w:p>
        </w:tc>
        <w:tc>
          <w:tcPr>
            <w:tcW w:w="1891" w:type="dxa"/>
            <w:noWrap/>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r>
    </w:tbl>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（1）投标人可以同时参加上述</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个或</w:t>
      </w:r>
      <w:r>
        <w:rPr>
          <w:rFonts w:hint="eastAsia" w:ascii="宋体" w:hAnsi="宋体" w:cs="宋体"/>
          <w:color w:val="auto"/>
          <w:sz w:val="24"/>
          <w:szCs w:val="24"/>
          <w:highlight w:val="none"/>
          <w:lang w:val="en-US" w:eastAsia="zh-CN"/>
        </w:rPr>
        <w:t>2个</w:t>
      </w:r>
      <w:r>
        <w:rPr>
          <w:rFonts w:hint="eastAsia" w:ascii="宋体" w:hAnsi="宋体" w:cs="宋体"/>
          <w:color w:val="auto"/>
          <w:sz w:val="24"/>
          <w:szCs w:val="24"/>
          <w:highlight w:val="none"/>
        </w:rPr>
        <w:t>标段的投标，能</w:t>
      </w:r>
      <w:r>
        <w:rPr>
          <w:rFonts w:hint="eastAsia" w:ascii="宋体" w:hAnsi="宋体" w:cs="宋体"/>
          <w:color w:val="auto"/>
          <w:sz w:val="24"/>
          <w:szCs w:val="24"/>
          <w:highlight w:val="none"/>
          <w:lang w:val="en-US" w:eastAsia="zh-CN"/>
        </w:rPr>
        <w:t>同时</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个标段。如投标人同时参加多个标段投标的，各标段须分别进行投标登记，并按标段分别编制投标文件。</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投标人对每种货物所响应的单价应是固定综合单价。此单价既包括货物销售13%增值税，也包括投标人提供货物所需的设计、原材料组织加工、生产制造，以及将货物按招标人要求运至招标人指定地点所发生和应支付的一切税费；同时投标人还应免费提供包括但不限于技术支持（安装、现场调试、质量分析、事故调查、技术资料提供）、培训等售后服务。</w:t>
      </w:r>
    </w:p>
    <w:p>
      <w:pPr>
        <w:spacing w:line="360" w:lineRule="auto"/>
        <w:ind w:firstLine="480" w:firstLineChars="200"/>
        <w:rPr>
          <w:rFonts w:ascii="宋体" w:hAnsi="宋体" w:cs="宋体"/>
          <w:color w:val="auto"/>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）合同执行过程中，国家政策对增值税税率有调整的，则不含税价保持不变，按调整后的税率执行。</w:t>
      </w:r>
    </w:p>
    <w:p>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2、本次招标</w:t>
      </w:r>
      <w:r>
        <w:rPr>
          <w:rFonts w:hint="eastAsia" w:ascii="宋体" w:hAnsi="宋体" w:cs="宋体"/>
          <w:color w:val="auto"/>
          <w:sz w:val="24"/>
          <w:szCs w:val="24"/>
          <w:highlight w:val="none"/>
          <w:lang w:val="en-US" w:eastAsia="zh-CN"/>
        </w:rPr>
        <w:t>各标段分别</w:t>
      </w:r>
      <w:r>
        <w:rPr>
          <w:rFonts w:hint="eastAsia" w:ascii="宋体" w:hAnsi="宋体" w:cs="宋体"/>
          <w:color w:val="auto"/>
          <w:sz w:val="24"/>
          <w:szCs w:val="24"/>
          <w:highlight w:val="none"/>
        </w:rPr>
        <w:t>确定1名中标人。投标人可以兼投</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个标段，能</w:t>
      </w:r>
      <w:r>
        <w:rPr>
          <w:rFonts w:hint="eastAsia" w:ascii="宋体" w:hAnsi="宋体" w:cs="宋体"/>
          <w:color w:val="auto"/>
          <w:sz w:val="24"/>
          <w:szCs w:val="24"/>
          <w:highlight w:val="none"/>
          <w:lang w:val="en-US" w:eastAsia="zh-CN"/>
        </w:rPr>
        <w:t>同时</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个标段，具体定标规则详见第三章《开标、评标及定标办法》</w:t>
      </w:r>
      <w:r>
        <w:rPr>
          <w:rFonts w:hint="eastAsia" w:ascii="宋体" w:hAnsi="宋体" w:cs="宋体"/>
          <w:color w:val="auto"/>
          <w:sz w:val="24"/>
          <w:szCs w:val="24"/>
          <w:highlight w:val="none"/>
          <w:lang w:eastAsia="zh-CN"/>
        </w:rPr>
        <w:t>。</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3、合同供货期限：合同生效之日起24个月(如项目工期需调整延长时，中标人的供货期限应配合招标人项目进度顺延)。（详细内容请参阅招标文件中的相关内容）</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4、交货地点、方式及费用负担：</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rPr>
        <w:t>在中标通知书发出之日起90天内将货物送达招标人指定地点（广州市区范围内）（标段一）、中标人</w:t>
      </w:r>
      <w:r>
        <w:rPr>
          <w:rFonts w:hint="eastAsia" w:ascii="宋体" w:hAnsi="宋体" w:cs="宋体"/>
          <w:color w:val="auto"/>
          <w:sz w:val="24"/>
          <w:szCs w:val="24"/>
          <w:highlight w:val="none"/>
          <w:lang w:val="en-US" w:eastAsia="zh-CN"/>
        </w:rPr>
        <w:t>在</w:t>
      </w:r>
      <w:r>
        <w:rPr>
          <w:rFonts w:hint="eastAsia" w:ascii="宋体" w:hAnsi="宋体" w:cs="宋体"/>
          <w:color w:val="auto"/>
          <w:sz w:val="24"/>
          <w:szCs w:val="24"/>
          <w:highlight w:val="none"/>
        </w:rPr>
        <w:t>接到招标人供货通知之日起</w:t>
      </w:r>
      <w:r>
        <w:rPr>
          <w:rFonts w:hint="default" w:ascii="宋体" w:hAnsi="宋体" w:cs="宋体"/>
          <w:color w:val="auto"/>
          <w:sz w:val="24"/>
          <w:szCs w:val="24"/>
          <w:highlight w:val="none"/>
          <w:lang w:val="en-US"/>
        </w:rPr>
        <w:t>120</w:t>
      </w:r>
      <w:r>
        <w:rPr>
          <w:rFonts w:hint="eastAsia" w:ascii="宋体" w:hAnsi="宋体" w:cs="宋体"/>
          <w:color w:val="auto"/>
          <w:sz w:val="24"/>
          <w:szCs w:val="24"/>
          <w:highlight w:val="none"/>
        </w:rPr>
        <w:t>天内将货物送达招标人指定地点（广州市区范围内），并经招标人指定的人员验收，运输途中及装卸货的所有风险及费用由中标人负责。（详细内容请参阅招标文件中用户需求书的相关内容）</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5、本项目</w:t>
      </w:r>
      <w:r>
        <w:rPr>
          <w:rFonts w:hint="eastAsia" w:ascii="宋体" w:hAnsi="宋体" w:cs="宋体"/>
          <w:color w:val="auto"/>
          <w:sz w:val="24"/>
          <w:szCs w:val="24"/>
          <w:highlight w:val="none"/>
          <w:lang w:val="en-US" w:eastAsia="zh-CN"/>
        </w:rPr>
        <w:t>标段一</w:t>
      </w:r>
      <w:r>
        <w:rPr>
          <w:rFonts w:hint="eastAsia" w:ascii="宋体" w:hAnsi="宋体" w:cs="宋体"/>
          <w:color w:val="auto"/>
          <w:sz w:val="24"/>
          <w:szCs w:val="24"/>
          <w:highlight w:val="none"/>
        </w:rPr>
        <w:t>招标控制价</w:t>
      </w:r>
      <w:r>
        <w:rPr>
          <w:rFonts w:hint="eastAsia" w:ascii="宋体" w:hAnsi="宋体" w:cs="宋体"/>
          <w:color w:val="auto"/>
          <w:sz w:val="24"/>
          <w:szCs w:val="24"/>
          <w:highlight w:val="none"/>
          <w:u w:val="single"/>
          <w:lang w:val="en-US" w:eastAsia="zh-CN"/>
        </w:rPr>
        <w:t>698</w:t>
      </w:r>
      <w:r>
        <w:rPr>
          <w:rFonts w:hint="eastAsia" w:ascii="宋体" w:hAnsi="宋体" w:cs="宋体"/>
          <w:color w:val="auto"/>
          <w:sz w:val="24"/>
          <w:szCs w:val="24"/>
          <w:highlight w:val="none"/>
        </w:rPr>
        <w:t>万元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标段二</w:t>
      </w:r>
      <w:r>
        <w:rPr>
          <w:rFonts w:hint="eastAsia" w:ascii="宋体" w:hAnsi="宋体" w:cs="宋体"/>
          <w:color w:val="auto"/>
          <w:sz w:val="24"/>
          <w:szCs w:val="24"/>
          <w:highlight w:val="none"/>
        </w:rPr>
        <w:t>招标控制价</w:t>
      </w:r>
      <w:r>
        <w:rPr>
          <w:rFonts w:hint="eastAsia" w:ascii="宋体" w:hAnsi="宋体" w:cs="宋体"/>
          <w:color w:val="auto"/>
          <w:sz w:val="24"/>
          <w:szCs w:val="24"/>
          <w:highlight w:val="none"/>
          <w:u w:val="single"/>
          <w:lang w:val="en-US" w:eastAsia="zh-CN"/>
        </w:rPr>
        <w:t>1052</w:t>
      </w:r>
      <w:r>
        <w:rPr>
          <w:rFonts w:hint="eastAsia" w:ascii="宋体" w:hAnsi="宋体" w:cs="宋体"/>
          <w:color w:val="auto"/>
          <w:sz w:val="24"/>
          <w:szCs w:val="24"/>
          <w:highlight w:val="none"/>
        </w:rPr>
        <w:t>万元。</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三、合格的投标人条件：</w:t>
      </w:r>
    </w:p>
    <w:p>
      <w:pPr>
        <w:spacing w:line="360" w:lineRule="auto"/>
        <w:ind w:firstLine="480" w:firstLineChars="200"/>
        <w:rPr>
          <w:rFonts w:ascii="宋体" w:hAnsi="宋体" w:cs="宋体"/>
          <w:color w:val="auto"/>
          <w:sz w:val="24"/>
          <w:szCs w:val="24"/>
          <w:highlight w:val="none"/>
        </w:rPr>
      </w:pPr>
      <w:bookmarkStart w:id="0" w:name="OLE_LINK31"/>
      <w:r>
        <w:rPr>
          <w:rFonts w:hint="eastAsia" w:ascii="宋体" w:hAnsi="宋体" w:cs="宋体"/>
          <w:color w:val="auto"/>
          <w:sz w:val="24"/>
          <w:szCs w:val="24"/>
          <w:highlight w:val="none"/>
        </w:rPr>
        <w:t>1、投标人必须是在中华人民共和国范围内注册的独立法人或其他组织。企业法人应持有合法有效营业执照；事业法人应持有事业单位法人证书</w:t>
      </w:r>
      <w:r>
        <w:rPr>
          <w:rFonts w:hint="eastAsia" w:ascii="宋体" w:hAnsi="宋体" w:cs="宋体"/>
          <w:color w:val="auto"/>
          <w:sz w:val="24"/>
          <w:szCs w:val="24"/>
          <w:highlight w:val="none"/>
          <w:lang w:eastAsia="zh-CN"/>
        </w:rPr>
        <w:t>；</w:t>
      </w:r>
      <w:r>
        <w:rPr>
          <w:rFonts w:hint="eastAsia" w:ascii="宋体" w:hAnsi="宋体" w:cs="宋体"/>
          <w:bCs w:val="0"/>
          <w:color w:val="auto"/>
          <w:sz w:val="24"/>
          <w:szCs w:val="24"/>
          <w:highlight w:val="none"/>
        </w:rPr>
        <w:t>其他组织提供其他组织的营业执照或</w:t>
      </w:r>
      <w:r>
        <w:rPr>
          <w:rFonts w:hint="eastAsia" w:ascii="宋体" w:hAnsi="宋体" w:cs="宋体"/>
          <w:bCs w:val="0"/>
          <w:color w:val="auto"/>
          <w:sz w:val="24"/>
          <w:szCs w:val="24"/>
          <w:highlight w:val="none"/>
          <w:lang w:val="en-US" w:eastAsia="zh-CN"/>
        </w:rPr>
        <w:t>相关</w:t>
      </w:r>
      <w:r>
        <w:rPr>
          <w:rFonts w:hint="eastAsia" w:ascii="宋体" w:hAnsi="宋体" w:cs="宋体"/>
          <w:bCs w:val="0"/>
          <w:color w:val="auto"/>
          <w:sz w:val="24"/>
          <w:szCs w:val="24"/>
          <w:highlight w:val="none"/>
        </w:rPr>
        <w:t>许可证</w:t>
      </w:r>
      <w:r>
        <w:rPr>
          <w:rFonts w:hint="eastAsia" w:ascii="宋体" w:hAnsi="宋体" w:cs="宋体"/>
          <w:color w:val="auto"/>
          <w:sz w:val="24"/>
          <w:szCs w:val="24"/>
          <w:highlight w:val="none"/>
        </w:rPr>
        <w:t>。单位负责人为同一人或者存在控股、管理关系的不同单位，不得同时参加本招标项目投标，否则相关投标均无效；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2、投标人须具有有效的《中华人民共和国特种设备生产许可证》（压力管道元件制造</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元件组合装置）；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人所投压力容器的设计单位须具有有效的设备设计资格证书（《中华人民共和国特种设备设计许可证》或《中华人民共和国特种设备生产许可证》（压力容器设计）或《中华人民共和国特种设备生产许可证》（压力容器制造，注：未备注设计外委、设计许可单独取证等情况）），投标人所投压力容器的制造单位须具有有效的设备生产资格证书（《中华人民共和国特种设备生产许可证》（压力容器制造））；</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4、投标人自20</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 xml:space="preserve">年1月1日起至投标截止日止，至少完成过1项天然气高压调压站或计量站成橇设备的供货业绩（须同时提供合同复印件和验收报告（或建设单位确认的验收证明）复印件）； </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5、投标人须提供以下证明文件：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①所投超声波流量计（或气体超声波流量计）的中华人民共和国计量器具型式批准证书(CPA证书）及MID认证（PTB或NMI证书）；</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②所投流量计算机的中华人民共和国计量器具型式批准证书(CPA证书）或MID认证（PTB或NMI证书）；</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③所投</w:t>
      </w:r>
      <w:r>
        <w:rPr>
          <w:rFonts w:hint="eastAsia" w:ascii="宋体" w:hAnsi="宋体" w:cs="宋体"/>
          <w:bCs/>
          <w:color w:val="auto"/>
          <w:sz w:val="24"/>
          <w:szCs w:val="24"/>
          <w:highlight w:val="none"/>
        </w:rPr>
        <w:t>色谱分析仪</w:t>
      </w:r>
      <w:r>
        <w:rPr>
          <w:rFonts w:hint="eastAsia" w:ascii="宋体" w:hAnsi="宋体" w:cs="宋体"/>
          <w:color w:val="auto"/>
          <w:sz w:val="24"/>
          <w:szCs w:val="24"/>
          <w:highlight w:val="none"/>
        </w:rPr>
        <w:t>的中华人民共和国计量器具型式批准证书(CPA证书）或MID认证（PTB或NMI证书）；</w:t>
      </w:r>
    </w:p>
    <w:p>
      <w:pPr>
        <w:adjustRightInd w:val="0"/>
        <w:snapToGrid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、本项目不接受产品代理商投标，不允许联合体参加投标，不得以任何方式转包或</w:t>
      </w:r>
      <w:r>
        <w:rPr>
          <w:rFonts w:hint="eastAsia" w:ascii="宋体" w:hAnsi="宋体" w:cs="宋体"/>
          <w:color w:val="auto"/>
          <w:sz w:val="24"/>
          <w:highlight w:val="none"/>
          <w:lang w:val="en-US" w:eastAsia="zh-CN"/>
        </w:rPr>
        <w:t>违法</w:t>
      </w:r>
      <w:r>
        <w:rPr>
          <w:rFonts w:hint="eastAsia" w:ascii="宋体" w:hAnsi="宋体" w:cs="宋体"/>
          <w:color w:val="auto"/>
          <w:sz w:val="24"/>
          <w:highlight w:val="none"/>
        </w:rPr>
        <w:t>分包本项目，投标人须按规定的格式和内容提供承诺书（按招标文件第六章提供的格式要求编制）</w:t>
      </w:r>
      <w:r>
        <w:rPr>
          <w:rFonts w:hint="eastAsia" w:ascii="宋体" w:hAnsi="宋体" w:cs="宋体"/>
          <w:color w:val="auto"/>
          <w:sz w:val="24"/>
          <w:highlight w:val="none"/>
          <w:lang w:val="en-US" w:eastAsia="zh-CN"/>
        </w:rPr>
        <w:t>；</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、投标人须按规定的格式和内容签署投标人声明（按招标文件第六章提供的格式要求编制）</w:t>
      </w:r>
      <w:r>
        <w:rPr>
          <w:rFonts w:hint="eastAsia" w:ascii="宋体" w:hAnsi="宋体" w:cs="宋体"/>
          <w:color w:val="auto"/>
          <w:sz w:val="24"/>
          <w:szCs w:val="24"/>
          <w:highlight w:val="none"/>
          <w:lang w:eastAsia="zh-CN"/>
        </w:rPr>
        <w:t>；</w:t>
      </w:r>
    </w:p>
    <w:p>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、投标人没有被广州发展集团股份有限公司列入不良供应商或处罚名单且在处罚期内的情况</w:t>
      </w:r>
      <w:r>
        <w:rPr>
          <w:rFonts w:hint="eastAsia" w:ascii="宋体" w:hAnsi="宋体" w:cs="宋体"/>
          <w:color w:val="auto"/>
          <w:sz w:val="24"/>
          <w:szCs w:val="24"/>
          <w:highlight w:val="none"/>
          <w:lang w:eastAsia="zh-CN"/>
        </w:rPr>
        <w:t>。</w:t>
      </w:r>
    </w:p>
    <w:bookmarkEnd w:id="0"/>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四、本项目在广州公共资源交易中心交易平台（</w:t>
      </w:r>
      <w:r>
        <w:rPr>
          <w:rFonts w:hint="eastAsia" w:ascii="宋体" w:hAnsi="宋体" w:cs="宋体"/>
          <w:color w:val="auto"/>
          <w:sz w:val="24"/>
          <w:szCs w:val="24"/>
          <w:highlight w:val="none"/>
          <w:lang w:eastAsia="zh-CN"/>
        </w:rPr>
        <w:t>http://www.gzggzy.cn/</w:t>
      </w:r>
      <w:r>
        <w:rPr>
          <w:rFonts w:hint="eastAsia" w:ascii="宋体" w:hAnsi="宋体" w:cs="宋体"/>
          <w:color w:val="auto"/>
          <w:sz w:val="24"/>
          <w:szCs w:val="24"/>
          <w:highlight w:val="none"/>
        </w:rPr>
        <w:t>）进行全流程电子招投标，参加本项目投标的单位须在广州公共资源交易中心交易平台进行注册并办理CA证书。已注册的投标人可跳过本步骤，无须重复注册。</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五、公告发布日期、递交投标文件时间与开标时间</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1、公告发布日期（含本日）：</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凡有意参加投标者，请登录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交易平台网站下载电子招标文件。</w:t>
      </w:r>
    </w:p>
    <w:p>
      <w:pPr>
        <w:shd w:val="clear" w:color="auto" w:fill="FFFFFF"/>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pPr>
        <w:shd w:val="clear" w:color="auto" w:fill="FFFFFF"/>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pPr>
        <w:shd w:val="clear" w:color="auto" w:fill="FFFFFF"/>
        <w:snapToGrid w:val="0"/>
        <w:spacing w:line="360" w:lineRule="auto"/>
        <w:ind w:firstLine="2400" w:firstLineChars="1000"/>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pPr>
        <w:shd w:val="clear" w:color="auto" w:fill="FFFFFF"/>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3、第一个信封（商务及技术文件）开标开始时间：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pPr>
        <w:shd w:val="clear" w:color="auto" w:fill="FFFFFF"/>
        <w:snapToGrid w:val="0"/>
        <w:spacing w:line="360" w:lineRule="auto"/>
        <w:ind w:firstLine="960" w:firstLineChars="400"/>
        <w:rPr>
          <w:rFonts w:ascii="宋体" w:hAnsi="宋体" w:cs="宋体"/>
          <w:color w:val="auto"/>
          <w:sz w:val="24"/>
          <w:szCs w:val="24"/>
          <w:highlight w:val="none"/>
          <w:u w:val="single"/>
        </w:rPr>
      </w:pPr>
      <w:r>
        <w:rPr>
          <w:rFonts w:hint="eastAsia" w:ascii="宋体" w:hAnsi="宋体" w:cs="宋体"/>
          <w:color w:val="auto"/>
          <w:sz w:val="24"/>
          <w:szCs w:val="24"/>
          <w:highlight w:val="none"/>
        </w:rPr>
        <w:t>第二个信封（报价文件）开标开始时间：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pPr>
        <w:shd w:val="clear" w:color="auto" w:fill="FFFFFF"/>
        <w:snapToGrid w:val="0"/>
        <w:spacing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hd w:val="clear" w:color="auto" w:fill="FFFFFF"/>
        <w:adjustRightInd w:val="0"/>
        <w:snapToGrid w:val="0"/>
        <w:spacing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bCs/>
          <w:color w:val="auto"/>
          <w:sz w:val="24"/>
          <w:szCs w:val="24"/>
          <w:highlight w:val="none"/>
        </w:rPr>
        <w:t>投标人通过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交易平台网站办理网上投标登记手续。按照交易平台关于全流程电子化项目的相关指南进行操作。详见：广州公共资源交易中心网站</w:t>
      </w:r>
      <w:bookmarkStart w:id="1" w:name="OLE_LINK18"/>
      <w:r>
        <w:rPr>
          <w:rFonts w:hint="eastAsia" w:ascii="宋体" w:hAnsi="宋体" w:cs="宋体"/>
          <w:color w:val="auto"/>
          <w:sz w:val="24"/>
          <w:szCs w:val="24"/>
          <w:highlight w:val="none"/>
        </w:rPr>
        <w:t>http://www.gzggzy.cn</w:t>
      </w:r>
      <w:bookmarkEnd w:id="1"/>
      <w:r>
        <w:rPr>
          <w:rFonts w:hint="eastAsia" w:ascii="宋体" w:hAnsi="宋体" w:cs="宋体"/>
          <w:color w:val="auto"/>
          <w:sz w:val="24"/>
          <w:szCs w:val="24"/>
          <w:highlight w:val="none"/>
        </w:rPr>
        <w:t>）。</w:t>
      </w:r>
    </w:p>
    <w:p>
      <w:pPr>
        <w:pStyle w:val="2"/>
        <w:spacing w:after="0" w:line="360" w:lineRule="auto"/>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六、招标文件领购时间及方式：</w:t>
      </w:r>
    </w:p>
    <w:p>
      <w:pPr>
        <w:keepNext w:val="0"/>
        <w:keepLines w:val="0"/>
        <w:pageBreakBefore w:val="0"/>
        <w:kinsoku/>
        <w:overflowPunct/>
        <w:topLinePunct w:val="0"/>
        <w:autoSpaceDE/>
        <w:autoSpaceDN/>
        <w:bidi w:val="0"/>
        <w:adjustRightInd/>
        <w:spacing w:line="360" w:lineRule="auto"/>
        <w:ind w:left="0" w:leftChars="0" w:firstLine="480" w:firstLineChars="200"/>
        <w:textAlignment w:val="auto"/>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投标人需完成广州公共资源交易中心业务系统的线上投标登记及招标文件购买。在广州公共资源交易中心业务系统完成了线上投标登记的投标人须在</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2026年XX月XX日XX时00分至2026年XX月XX日XX时00分</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联系招标代理机构（联系人：周詠淳、陈丽霞，电话：020-66341909、020-66341910）办理招标文件购买，</w:t>
      </w:r>
      <w:r>
        <w:rPr>
          <w:rFonts w:hint="eastAsia" w:ascii="宋体" w:hAnsi="宋体" w:cs="宋体"/>
          <w:sz w:val="24"/>
          <w:szCs w:val="24"/>
          <w:highlight w:val="none"/>
        </w:rPr>
        <w:t>本项目标书</w:t>
      </w:r>
      <w:r>
        <w:rPr>
          <w:rFonts w:hint="eastAsia" w:ascii="宋体" w:hAnsi="宋体" w:cs="宋体"/>
          <w:sz w:val="24"/>
          <w:szCs w:val="24"/>
          <w:highlight w:val="none"/>
          <w:lang w:val="en-US" w:eastAsia="zh-CN"/>
        </w:rPr>
        <w:t>每个标段售价500</w:t>
      </w:r>
      <w:r>
        <w:rPr>
          <w:rFonts w:ascii="宋体" w:hAnsi="宋体" w:cs="宋体"/>
          <w:sz w:val="24"/>
          <w:szCs w:val="24"/>
          <w:highlight w:val="none"/>
        </w:rPr>
        <w:t>元（售后不退）</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发售方式：（1）本项目在广东省机电设备招标中心有限公司平台(https://www.gdebidding.com/)进行招标文件线上售卖。首次参与网上购标/投标的单位在领购招标文件前，请前往【交易平台2.0】网页进行注册（注册时须在平台上传原件扫描件，或加盖单位公章的营业执照以及银行基本账户开户许可证或基本存款账户信息扫描件），操作步骤详见http://gmeetc.gdebidding.com/gmeetc/help-center。</w:t>
      </w:r>
    </w:p>
    <w:p>
      <w:pPr>
        <w:keepNext w:val="0"/>
        <w:keepLines w:val="0"/>
        <w:pageBreakBefore w:val="0"/>
        <w:kinsoku/>
        <w:overflowPunct/>
        <w:topLinePunct w:val="0"/>
        <w:autoSpaceDE/>
        <w:autoSpaceDN/>
        <w:bidi w:val="0"/>
        <w:adjustRightInd/>
        <w:spacing w:line="360" w:lineRule="auto"/>
        <w:ind w:left="0" w:leftChars="0" w:firstLine="480" w:firstLineChars="200"/>
        <w:textAlignment w:val="auto"/>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（2）线上领购流程:</w:t>
      </w:r>
    </w:p>
    <w:p>
      <w:pPr>
        <w:keepNext w:val="0"/>
        <w:keepLines w:val="0"/>
        <w:pageBreakBefore w:val="0"/>
        <w:kinsoku/>
        <w:overflowPunct/>
        <w:topLinePunct w:val="0"/>
        <w:autoSpaceDE/>
        <w:autoSpaceDN/>
        <w:bidi w:val="0"/>
        <w:adjustRightInd/>
        <w:spacing w:line="360" w:lineRule="auto"/>
        <w:ind w:left="0" w:leftChars="0" w:firstLine="480" w:firstLineChars="200"/>
        <w:textAlignment w:val="auto"/>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①登陆后选择“项目管理”-“我要参与”，选择对应项目并点击“立即参与”-“购买文件”；</w:t>
      </w:r>
    </w:p>
    <w:p>
      <w:pPr>
        <w:keepNext w:val="0"/>
        <w:keepLines w:val="0"/>
        <w:pageBreakBefore w:val="0"/>
        <w:kinsoku/>
        <w:overflowPunct/>
        <w:topLinePunct w:val="0"/>
        <w:autoSpaceDE/>
        <w:autoSpaceDN/>
        <w:bidi w:val="0"/>
        <w:adjustRightInd/>
        <w:spacing w:line="360" w:lineRule="auto"/>
        <w:ind w:left="0" w:leftChars="0" w:firstLine="480" w:firstLineChars="200"/>
        <w:textAlignment w:val="auto"/>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②根据实际情况，填写具体信息，通过聚合支付（微信、支付宝、银联）的方式完成购买手续，文件售后概不退换。</w:t>
      </w:r>
    </w:p>
    <w:p>
      <w:pPr>
        <w:pStyle w:val="2"/>
        <w:wordWrap w:val="0"/>
        <w:spacing w:after="0" w:line="360" w:lineRule="auto"/>
        <w:ind w:left="0" w:leftChars="0" w:firstLine="482"/>
        <w:rPr>
          <w:rFonts w:ascii="宋体" w:hAnsi="宋体" w:cs="宋体"/>
          <w:color w:val="auto"/>
          <w:sz w:val="24"/>
          <w:szCs w:val="24"/>
          <w:highlight w:val="none"/>
        </w:rPr>
      </w:pP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③购标订单完成后，投标人可登录【交易平台2.0】，在“项目管理→我的订单”，具体项目订单详情页下载电子发票。</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七、资格审查方式</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1、本项目采用资格后审方式，由评标委员会负责资格审查。资格审查结果将在广州公共资源交易中心交易平台公示，公示时间不得少于3日。</w:t>
      </w:r>
    </w:p>
    <w:p>
      <w:pPr>
        <w:shd w:val="clear" w:color="auto" w:fill="FFFFFF"/>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2、有效投标人不足3个的，若评标委员会认为投标明显缺乏竞争，评标委员会可以否决全部投标，本项目招标失败。如评标委员会认为仍具有竞争性，则对剩余的有效投标进行评审。</w:t>
      </w:r>
      <w:r>
        <w:rPr>
          <w:rFonts w:hint="eastAsia" w:ascii="宋体" w:hAnsi="宋体" w:cs="宋体"/>
          <w:color w:val="auto"/>
          <w:sz w:val="24"/>
          <w:szCs w:val="24"/>
          <w:highlight w:val="none"/>
          <w:lang w:val="en-US" w:eastAsia="zh-CN"/>
        </w:rPr>
        <w:t>投标文件全部采用电子文档，投标人按招标文件要求提交投标文件。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八、潜在投标人或投标人或利害关系人对本招标公告及招标文件内容有异议的，应在投标截止时间10天前书面形式（异议书须加盖公章并经法定代表人或授权代表人签署，格式详见附件</w:t>
      </w:r>
      <w:r>
        <w:rPr>
          <w:rFonts w:hint="eastAsia" w:hAnsi="宋体" w:cs="宋体"/>
          <w:color w:val="auto"/>
          <w:sz w:val="24"/>
          <w:szCs w:val="24"/>
          <w:highlight w:val="none"/>
          <w:lang w:eastAsia="zh-CN"/>
        </w:rPr>
        <w:t>：</w:t>
      </w:r>
      <w:r>
        <w:rPr>
          <w:rFonts w:hint="eastAsia" w:ascii="宋体" w:hAnsi="宋体" w:eastAsia="宋体"/>
          <w:b/>
          <w:color w:val="auto"/>
          <w:sz w:val="24"/>
          <w:szCs w:val="24"/>
          <w:highlight w:val="none"/>
        </w:rPr>
        <w:t>招标项目异议书</w:t>
      </w:r>
      <w:r>
        <w:rPr>
          <w:rFonts w:hint="eastAsia" w:ascii="宋体" w:hAnsi="宋体" w:cs="宋体"/>
          <w:color w:val="auto"/>
          <w:sz w:val="24"/>
          <w:szCs w:val="24"/>
          <w:highlight w:val="none"/>
        </w:rPr>
        <w:t>）向招标人或招标代理机构书面提出。招标人在收到异议之日起3日内作出答复。有下列情形之一的，招标人可以不予受理：</w:t>
      </w:r>
    </w:p>
    <w:p>
      <w:pPr>
        <w:numPr>
          <w:ilvl w:val="0"/>
          <w:numId w:val="1"/>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异议提起人不是投标人、潜在投标人或者其他利害关系人；</w:t>
      </w:r>
    </w:p>
    <w:p>
      <w:pPr>
        <w:numPr>
          <w:ilvl w:val="0"/>
          <w:numId w:val="1"/>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未在法定的异议期限内提出；</w:t>
      </w:r>
    </w:p>
    <w:p>
      <w:pPr>
        <w:numPr>
          <w:ilvl w:val="0"/>
          <w:numId w:val="1"/>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本招标文件规定应当以书面形式提出但未以书面形式提出的；</w:t>
      </w:r>
    </w:p>
    <w:p>
      <w:pPr>
        <w:numPr>
          <w:ilvl w:val="0"/>
          <w:numId w:val="1"/>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异议</w:t>
      </w:r>
      <w:r>
        <w:rPr>
          <w:rFonts w:hint="eastAsia" w:ascii="宋体" w:hAnsi="宋体" w:cs="宋体"/>
          <w:color w:val="auto"/>
          <w:sz w:val="24"/>
          <w:szCs w:val="24"/>
          <w:highlight w:val="none"/>
          <w:lang w:val="en-US" w:eastAsia="zh-CN"/>
        </w:rPr>
        <w:t>书</w:t>
      </w:r>
      <w:r>
        <w:rPr>
          <w:rFonts w:hint="eastAsia" w:ascii="宋体" w:hAnsi="宋体" w:cs="宋体"/>
          <w:color w:val="auto"/>
          <w:sz w:val="24"/>
          <w:szCs w:val="24"/>
          <w:highlight w:val="none"/>
        </w:rPr>
        <w:t>未按照要求签字盖章的；</w:t>
      </w:r>
    </w:p>
    <w:p>
      <w:pPr>
        <w:numPr>
          <w:ilvl w:val="0"/>
          <w:numId w:val="1"/>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异议</w:t>
      </w:r>
      <w:r>
        <w:rPr>
          <w:rFonts w:hint="eastAsia" w:ascii="宋体" w:hAnsi="宋体" w:cs="宋体"/>
          <w:color w:val="auto"/>
          <w:sz w:val="24"/>
          <w:szCs w:val="24"/>
          <w:highlight w:val="none"/>
          <w:lang w:val="en-US" w:eastAsia="zh-CN"/>
        </w:rPr>
        <w:t>书</w:t>
      </w:r>
      <w:r>
        <w:rPr>
          <w:rFonts w:hint="eastAsia" w:ascii="宋体" w:hAnsi="宋体" w:cs="宋体"/>
          <w:color w:val="auto"/>
          <w:sz w:val="24"/>
          <w:szCs w:val="24"/>
          <w:highlight w:val="none"/>
        </w:rPr>
        <w:t>未提供有效联系人和联系方式的；</w:t>
      </w:r>
    </w:p>
    <w:p>
      <w:pPr>
        <w:numPr>
          <w:ilvl w:val="0"/>
          <w:numId w:val="1"/>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开标现场已经投标人确认的事项，开标后投标人又该事项提出异议的；</w:t>
      </w:r>
    </w:p>
    <w:p>
      <w:pPr>
        <w:numPr>
          <w:ilvl w:val="0"/>
          <w:numId w:val="1"/>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异议提起人对已经撤回的异议，以同一理由提出的；</w:t>
      </w:r>
    </w:p>
    <w:p>
      <w:pPr>
        <w:numPr>
          <w:ilvl w:val="0"/>
          <w:numId w:val="1"/>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招标人已经作出明确答复，无新的事实证据，又就同一问题提出异议的</w:t>
      </w:r>
      <w:r>
        <w:rPr>
          <w:rFonts w:hint="eastAsia" w:ascii="宋体" w:hAnsi="宋体" w:cs="宋体"/>
          <w:color w:val="auto"/>
          <w:sz w:val="24"/>
          <w:szCs w:val="24"/>
          <w:highlight w:val="none"/>
          <w:lang w:eastAsia="zh-CN"/>
        </w:rPr>
        <w:t>；</w:t>
      </w:r>
    </w:p>
    <w:p>
      <w:pPr>
        <w:numPr>
          <w:ilvl w:val="0"/>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（9）异议事项不清晰不具体，或无事实依据，或相关证据证明材料不足的，或无有效证据证明的；</w:t>
      </w:r>
    </w:p>
    <w:p>
      <w:pPr>
        <w:numPr>
          <w:ilvl w:val="0"/>
          <w:numId w:val="0"/>
        </w:numPr>
        <w:adjustRightInd w:val="0"/>
        <w:snapToGrid w:val="0"/>
        <w:spacing w:line="360" w:lineRule="auto"/>
        <w:ind w:firstLine="480" w:firstLineChars="200"/>
        <w:rPr>
          <w:color w:val="auto"/>
          <w:highlight w:val="none"/>
        </w:rPr>
      </w:pPr>
      <w:r>
        <w:rPr>
          <w:rFonts w:hint="eastAsia" w:ascii="宋体" w:hAnsi="宋体" w:cs="宋体"/>
          <w:color w:val="auto"/>
          <w:sz w:val="24"/>
          <w:szCs w:val="24"/>
          <w:highlight w:val="none"/>
        </w:rPr>
        <w:t>（10）异议事项已进入投诉、行政复议或行政诉讼程序的；</w:t>
      </w:r>
    </w:p>
    <w:p>
      <w:pPr>
        <w:snapToGrid w:val="0"/>
        <w:spacing w:line="360" w:lineRule="auto"/>
        <w:ind w:firstLine="480" w:firstLineChars="200"/>
        <w:rPr>
          <w:color w:val="auto"/>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）其他属于法律法规规定的异议无效情形的。</w:t>
      </w:r>
    </w:p>
    <w:p>
      <w:pPr>
        <w:shd w:val="clear" w:color="auto" w:fill="FFFFFF"/>
        <w:adjustRightInd w:val="0"/>
        <w:snapToGri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注：异议人不得以异议为名排挤竞争对手，不得捏造事实或者提供虚假材料进行虚假、恶意异议，阻碍招标采购活动的正常进行。对于虚假、恶意或通过非法途径获取证明材料的，招标人将按有关规定严肃处理，列入招标人及其上级单位不良供应商名单，取消一定期限内参与招标人及其关联企业投标。</w:t>
      </w:r>
    </w:p>
    <w:p>
      <w:pPr>
        <w:shd w:val="clear" w:color="auto" w:fill="FFFFFF"/>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异议受理部门：广州燃气集团有限公司</w:t>
      </w:r>
    </w:p>
    <w:p>
      <w:pPr>
        <w:shd w:val="clear" w:color="auto" w:fill="FFFFFF"/>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受理电话：020-37852130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37852137</w:t>
      </w:r>
    </w:p>
    <w:p>
      <w:pPr>
        <w:shd w:val="clear" w:color="auto" w:fill="FFFFFF"/>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地址：广州市天河区珠江新城临江大道3号发展中心23、24楼</w:t>
      </w:r>
    </w:p>
    <w:p>
      <w:pPr>
        <w:wordWrap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九、本公告在广州公共资源交易中心网（网址：</w:t>
      </w:r>
      <w:r>
        <w:rPr>
          <w:rFonts w:hint="eastAsia" w:ascii="宋体" w:hAnsi="宋体" w:cs="宋体"/>
          <w:color w:val="auto"/>
          <w:sz w:val="24"/>
          <w:szCs w:val="24"/>
          <w:highlight w:val="none"/>
          <w:lang w:eastAsia="zh-CN"/>
        </w:rPr>
        <w:t>http://www.gzggzy.cn/</w:t>
      </w:r>
      <w:r>
        <w:rPr>
          <w:rFonts w:hint="eastAsia" w:ascii="宋体" w:hAnsi="宋体" w:cs="宋体"/>
          <w:color w:val="auto"/>
          <w:sz w:val="24"/>
          <w:szCs w:val="24"/>
          <w:highlight w:val="none"/>
        </w:rPr>
        <w:t>）、中国招标投标公共服务平台（网址：http://www.cebpubservice.com）、广州国企阳光采购</w:t>
      </w:r>
      <w:r>
        <w:rPr>
          <w:rFonts w:hint="eastAsia" w:ascii="宋体" w:hAnsi="宋体" w:cs="宋体"/>
          <w:color w:val="auto"/>
          <w:sz w:val="24"/>
          <w:szCs w:val="24"/>
          <w:highlight w:val="none"/>
          <w:lang w:val="en-US" w:eastAsia="zh-CN"/>
        </w:rPr>
        <w:t>信息发布</w:t>
      </w:r>
      <w:r>
        <w:rPr>
          <w:rFonts w:hint="eastAsia" w:ascii="宋体" w:hAnsi="宋体" w:cs="宋体"/>
          <w:color w:val="auto"/>
          <w:sz w:val="24"/>
          <w:szCs w:val="24"/>
          <w:highlight w:val="none"/>
        </w:rPr>
        <w:t>平台（网址：http://ygcg.gzggzy.cn/p92/index.html）、广东省招标投标监管网（网址：http://zbtb.gd.gov.cn/login）、</w:t>
      </w:r>
      <w:r>
        <w:rPr>
          <w:rFonts w:hint="eastAsia" w:ascii="宋体" w:hAnsi="宋体" w:cs="宋体"/>
          <w:color w:val="auto"/>
          <w:sz w:val="24"/>
          <w:szCs w:val="24"/>
          <w:highlight w:val="none"/>
          <w:lang w:bidi="ar"/>
        </w:rPr>
        <w:t>广州发展电子采购平台（网址：</w:t>
      </w:r>
      <w:r>
        <w:rPr>
          <w:rFonts w:hint="eastAsia"/>
          <w:color w:val="auto"/>
          <w:highlight w:val="none"/>
        </w:rPr>
        <w:fldChar w:fldCharType="begin"/>
      </w:r>
      <w:r>
        <w:rPr>
          <w:color w:val="auto"/>
          <w:highlight w:val="none"/>
        </w:rPr>
        <w:instrText xml:space="preserve"> HYPERLINK "https://eps.gdg.com.cn）及" </w:instrText>
      </w:r>
      <w:r>
        <w:rPr>
          <w:rFonts w:hint="eastAsia"/>
          <w:color w:val="auto"/>
          <w:highlight w:val="none"/>
        </w:rPr>
        <w:fldChar w:fldCharType="separate"/>
      </w:r>
      <w:r>
        <w:rPr>
          <w:rFonts w:hint="eastAsia" w:ascii="宋体" w:hAnsi="宋体" w:cs="宋体"/>
          <w:color w:val="auto"/>
          <w:sz w:val="24"/>
          <w:szCs w:val="24"/>
          <w:highlight w:val="none"/>
          <w:lang w:bidi="ar"/>
        </w:rPr>
        <w:t>https://eps.gdg.com.cn）及</w:t>
      </w:r>
      <w:r>
        <w:rPr>
          <w:rFonts w:hint="eastAsia" w:ascii="宋体" w:hAnsi="宋体" w:cs="宋体"/>
          <w:color w:val="auto"/>
          <w:sz w:val="24"/>
          <w:szCs w:val="24"/>
          <w:highlight w:val="none"/>
          <w:lang w:bidi="ar"/>
        </w:rPr>
        <w:fldChar w:fldCharType="end"/>
      </w:r>
      <w:r>
        <w:rPr>
          <w:rFonts w:hint="eastAsia" w:cs="宋体" w:asciiTheme="minorEastAsia" w:hAnsiTheme="minorEastAsia" w:eastAsiaTheme="minorEastAsia"/>
          <w:color w:val="auto"/>
          <w:sz w:val="24"/>
          <w:highlight w:val="none"/>
          <w:lang w:val="en-US" w:eastAsia="zh-CN"/>
        </w:rPr>
        <w:t>广东省机电设备招标中心有限公司（http://www.gdebidding.com/）</w:t>
      </w:r>
      <w:r>
        <w:rPr>
          <w:rFonts w:hint="eastAsia" w:ascii="宋体" w:hAnsi="宋体" w:cs="宋体"/>
          <w:color w:val="auto"/>
          <w:sz w:val="24"/>
          <w:szCs w:val="24"/>
          <w:highlight w:val="none"/>
        </w:rPr>
        <w:t>发布，本公告的修改、补充，在广州公共资源交易网发布。本公告在各媒体发布的文本如有不同之处，以在广州公共资源交易中心网站发布的文本为准</w:t>
      </w:r>
      <w:r>
        <w:rPr>
          <w:rFonts w:hint="eastAsia" w:ascii="宋体" w:hAnsi="宋体" w:cs="宋体"/>
          <w:color w:val="auto"/>
          <w:sz w:val="24"/>
          <w:highlight w:val="none"/>
        </w:rPr>
        <w:t>。</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十、招标公告发布之日起计算编制投标文件时间，编制投标文件的时间不得少于20天。如招标人需发布补充公告的，以最后发布的补充公告的时间起计算编制投标文件时间，并需在招标答疑中明确说明。</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十一、联系方式</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招标人名称：广州燃气集团有限公司</w:t>
      </w:r>
    </w:p>
    <w:p>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联系人：刘工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冯工</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电话：020-37852130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37852137</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联系地址：</w:t>
      </w:r>
      <w:r>
        <w:rPr>
          <w:rFonts w:hint="eastAsia" w:ascii="宋体" w:hAnsi="宋体" w:cs="宋体"/>
          <w:color w:val="auto"/>
          <w:sz w:val="24"/>
          <w:szCs w:val="24"/>
          <w:highlight w:val="none"/>
        </w:rPr>
        <w:t>广州市临江大道发展中心23楼</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招标代理机构名称：</w:t>
      </w:r>
      <w:r>
        <w:rPr>
          <w:rFonts w:hint="eastAsia" w:ascii="宋体" w:hAnsi="宋体" w:cs="宋体"/>
          <w:color w:val="auto"/>
          <w:sz w:val="24"/>
          <w:szCs w:val="24"/>
          <w:highlight w:val="none"/>
          <w:lang w:eastAsia="zh-CN"/>
        </w:rPr>
        <w:t>广东省机电设备招标中心有限公司</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周詠淳、陈丽霞</w:t>
      </w:r>
    </w:p>
    <w:p>
      <w:pPr>
        <w:adjustRightInd w:val="0"/>
        <w:snapToGrid w:val="0"/>
        <w:spacing w:line="360" w:lineRule="auto"/>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电话：</w:t>
      </w:r>
      <w:bookmarkStart w:id="2" w:name="OLE_LINK19"/>
      <w:r>
        <w:rPr>
          <w:rFonts w:hint="eastAsia" w:ascii="宋体" w:hAnsi="宋体" w:cs="宋体"/>
          <w:color w:val="auto"/>
          <w:sz w:val="24"/>
          <w:szCs w:val="24"/>
          <w:highlight w:val="none"/>
        </w:rPr>
        <w:t>020-</w:t>
      </w:r>
      <w:r>
        <w:rPr>
          <w:rFonts w:hint="eastAsia" w:ascii="宋体" w:hAnsi="宋体" w:cs="宋体"/>
          <w:color w:val="auto"/>
          <w:sz w:val="24"/>
          <w:szCs w:val="24"/>
          <w:highlight w:val="none"/>
          <w:lang w:val="en-US" w:eastAsia="zh-CN"/>
        </w:rPr>
        <w:t>663419</w:t>
      </w:r>
      <w:bookmarkEnd w:id="2"/>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020-</w:t>
      </w:r>
      <w:bookmarkStart w:id="3" w:name="OLE_LINK22"/>
      <w:r>
        <w:rPr>
          <w:rFonts w:hint="eastAsia" w:ascii="宋体" w:hAnsi="宋体" w:cs="宋体"/>
          <w:color w:val="auto"/>
          <w:sz w:val="24"/>
          <w:szCs w:val="24"/>
          <w:highlight w:val="none"/>
          <w:lang w:val="en-US" w:eastAsia="zh-CN"/>
        </w:rPr>
        <w:t>66341</w:t>
      </w:r>
      <w:bookmarkEnd w:id="3"/>
      <w:r>
        <w:rPr>
          <w:rFonts w:hint="eastAsia" w:ascii="宋体" w:hAnsi="宋体" w:cs="宋体"/>
          <w:color w:val="auto"/>
          <w:sz w:val="24"/>
          <w:szCs w:val="24"/>
          <w:highlight w:val="none"/>
          <w:lang w:val="en-US" w:eastAsia="zh-CN"/>
        </w:rPr>
        <w:t>910</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电子邮箱:zyc6634@163.com</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183243895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qq</w:t>
      </w:r>
      <w:r>
        <w:rPr>
          <w:rFonts w:hint="eastAsia" w:ascii="宋体" w:hAnsi="宋体" w:cs="宋体"/>
          <w:color w:val="auto"/>
          <w:sz w:val="24"/>
          <w:szCs w:val="24"/>
          <w:highlight w:val="none"/>
          <w:lang w:eastAsia="zh-CN"/>
        </w:rPr>
        <w:t>.com</w:t>
      </w:r>
    </w:p>
    <w:p>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联系地址：</w:t>
      </w:r>
      <w:bookmarkStart w:id="4" w:name="OLE_LINK21"/>
      <w:r>
        <w:rPr>
          <w:rFonts w:hint="eastAsia" w:ascii="宋体" w:hAnsi="宋体" w:cs="宋体"/>
          <w:color w:val="auto"/>
          <w:sz w:val="24"/>
          <w:szCs w:val="24"/>
          <w:highlight w:val="none"/>
          <w:lang w:eastAsia="zh-CN"/>
        </w:rPr>
        <w:t>广州市</w:t>
      </w:r>
      <w:r>
        <w:rPr>
          <w:rFonts w:hint="eastAsia" w:ascii="宋体" w:hAnsi="宋体" w:cs="宋体"/>
          <w:color w:val="auto"/>
          <w:sz w:val="24"/>
          <w:szCs w:val="24"/>
          <w:highlight w:val="none"/>
          <w:lang w:val="en-US" w:eastAsia="zh-CN"/>
        </w:rPr>
        <w:t>越秀区东风中路515号东照大厦5楼</w:t>
      </w:r>
    </w:p>
    <w:bookmarkEnd w:id="4"/>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招标监督机构：广州发展集团股份有限公司招标管理部  </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异议申诉电话：020-37850890</w:t>
      </w:r>
    </w:p>
    <w:p>
      <w:pPr>
        <w:adjustRightInd w:val="0"/>
        <w:snapToGrid w:val="0"/>
        <w:spacing w:line="360" w:lineRule="exact"/>
        <w:ind w:firstLine="360" w:firstLineChars="150"/>
        <w:rPr>
          <w:rFonts w:ascii="宋体" w:hAnsi="宋体" w:cs="宋体"/>
          <w:color w:val="auto"/>
          <w:sz w:val="24"/>
          <w:szCs w:val="24"/>
          <w:highlight w:val="none"/>
        </w:rPr>
      </w:pPr>
    </w:p>
    <w:p>
      <w:pPr>
        <w:adjustRightInd w:val="0"/>
        <w:snapToGrid w:val="0"/>
        <w:spacing w:line="360" w:lineRule="exact"/>
        <w:ind w:firstLine="360" w:firstLineChars="150"/>
        <w:rPr>
          <w:rFonts w:ascii="宋体" w:hAnsi="宋体" w:cs="宋体"/>
          <w:color w:val="auto"/>
          <w:sz w:val="24"/>
          <w:szCs w:val="24"/>
          <w:highlight w:val="none"/>
        </w:rPr>
      </w:pPr>
    </w:p>
    <w:p>
      <w:pPr>
        <w:adjustRightInd w:val="0"/>
        <w:snapToGrid w:val="0"/>
        <w:spacing w:line="360" w:lineRule="auto"/>
        <w:ind w:firstLine="360" w:firstLineChars="150"/>
        <w:jc w:val="right"/>
        <w:rPr>
          <w:rFonts w:ascii="宋体" w:hAnsi="宋体" w:cs="宋体"/>
          <w:color w:val="auto"/>
          <w:sz w:val="24"/>
          <w:szCs w:val="24"/>
          <w:highlight w:val="none"/>
        </w:rPr>
      </w:pPr>
      <w:r>
        <w:rPr>
          <w:rFonts w:hint="eastAsia" w:ascii="宋体" w:hAnsi="宋体" w:cs="宋体"/>
          <w:color w:val="auto"/>
          <w:sz w:val="24"/>
          <w:szCs w:val="24"/>
          <w:highlight w:val="none"/>
        </w:rPr>
        <w:t>招标人名称：广州燃气集团有限公司</w:t>
      </w:r>
    </w:p>
    <w:p>
      <w:pPr>
        <w:adjustRightInd w:val="0"/>
        <w:snapToGrid w:val="0"/>
        <w:spacing w:line="360" w:lineRule="auto"/>
        <w:ind w:firstLine="360" w:firstLineChars="150"/>
        <w:jc w:val="righ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招标代理机构名称：</w:t>
      </w:r>
      <w:r>
        <w:rPr>
          <w:rFonts w:hint="eastAsia" w:ascii="宋体" w:hAnsi="宋体" w:cs="宋体"/>
          <w:color w:val="auto"/>
          <w:sz w:val="24"/>
          <w:szCs w:val="24"/>
          <w:highlight w:val="none"/>
          <w:lang w:eastAsia="zh-CN"/>
        </w:rPr>
        <w:t>广东省机电设备招标中心有限公司</w:t>
      </w:r>
    </w:p>
    <w:p>
      <w:pPr>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rPr>
          <w:rFonts w:ascii="宋体" w:hAnsi="宋体" w:cs="宋体"/>
          <w:b/>
          <w:bCs/>
          <w:color w:val="auto"/>
          <w:sz w:val="24"/>
          <w:szCs w:val="24"/>
          <w:highlight w:val="none"/>
        </w:rPr>
      </w:pPr>
      <w:r>
        <w:rPr>
          <w:rFonts w:hint="eastAsia" w:ascii="宋体" w:hAnsi="宋体" w:cs="宋体"/>
          <w:b/>
          <w:bCs/>
          <w:color w:val="auto"/>
          <w:sz w:val="24"/>
          <w:szCs w:val="24"/>
          <w:highlight w:val="none"/>
        </w:rPr>
        <w:t>附件一</w:t>
      </w:r>
      <w:r>
        <w:rPr>
          <w:rFonts w:hint="eastAsia" w:hAnsi="宋体" w:cs="宋体"/>
          <w:b/>
          <w:bCs/>
          <w:color w:val="auto"/>
          <w:sz w:val="24"/>
          <w:szCs w:val="24"/>
          <w:highlight w:val="none"/>
        </w:rPr>
        <w:t>：</w:t>
      </w:r>
      <w:r>
        <w:rPr>
          <w:rFonts w:hint="eastAsia" w:ascii="宋体" w:hAnsi="宋体" w:cs="宋体"/>
          <w:b/>
          <w:bCs/>
          <w:color w:val="auto"/>
          <w:sz w:val="24"/>
          <w:szCs w:val="24"/>
          <w:highlight w:val="none"/>
        </w:rPr>
        <w:t>法定代表人证明书</w:t>
      </w:r>
    </w:p>
    <w:p>
      <w:pPr>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法定代表人证明书</w:t>
      </w:r>
    </w:p>
    <w:p>
      <w:pPr>
        <w:adjustRightInd w:val="0"/>
        <w:snapToGrid w:val="0"/>
        <w:spacing w:line="360" w:lineRule="auto"/>
        <w:rPr>
          <w:rFonts w:ascii="宋体" w:hAnsi="宋体" w:cs="宋体"/>
          <w:color w:val="auto"/>
          <w:sz w:val="24"/>
          <w:szCs w:val="24"/>
          <w:highlight w:val="none"/>
        </w:rPr>
      </w:pPr>
    </w:p>
    <w:p>
      <w:pPr>
        <w:autoSpaceDE w:val="0"/>
        <w:autoSpaceDN w:val="0"/>
        <w:adjustRightInd w:val="0"/>
        <w:snapToGrid w:val="0"/>
        <w:spacing w:line="360" w:lineRule="auto"/>
        <w:ind w:firstLine="480" w:firstLineChars="200"/>
        <w:textAlignment w:val="bottom"/>
        <w:rPr>
          <w:rFonts w:ascii="宋体" w:hAnsi="宋体" w:cs="宋体"/>
          <w:bCs/>
          <w:color w:val="auto"/>
          <w:sz w:val="24"/>
          <w:szCs w:val="24"/>
          <w:highlight w:val="none"/>
        </w:rPr>
      </w:pPr>
      <w:r>
        <w:rPr>
          <w:rFonts w:hint="eastAsia" w:ascii="宋体" w:hAnsi="宋体" w:cs="宋体"/>
          <w:bCs/>
          <w:color w:val="auto"/>
          <w:sz w:val="24"/>
          <w:szCs w:val="24"/>
          <w:highlight w:val="none"/>
        </w:rPr>
        <w:t>先生/女士，现任我单位职务，为法定代表人，特此证明。</w:t>
      </w:r>
    </w:p>
    <w:p>
      <w:pPr>
        <w:autoSpaceDE w:val="0"/>
        <w:autoSpaceDN w:val="0"/>
        <w:adjustRightInd w:val="0"/>
        <w:snapToGrid w:val="0"/>
        <w:spacing w:line="360" w:lineRule="auto"/>
        <w:textAlignment w:val="bottom"/>
        <w:rPr>
          <w:rFonts w:ascii="宋体" w:hAnsi="宋体" w:cs="宋体"/>
          <w:bCs/>
          <w:color w:val="auto"/>
          <w:sz w:val="24"/>
          <w:szCs w:val="24"/>
          <w:highlight w:val="none"/>
        </w:rPr>
      </w:pPr>
    </w:p>
    <w:p>
      <w:pPr>
        <w:autoSpaceDE w:val="0"/>
        <w:autoSpaceDN w:val="0"/>
        <w:adjustRightInd w:val="0"/>
        <w:snapToGrid w:val="0"/>
        <w:spacing w:line="360" w:lineRule="auto"/>
        <w:textAlignment w:val="bottom"/>
        <w:rPr>
          <w:rFonts w:ascii="宋体" w:hAnsi="宋体" w:cs="宋体"/>
          <w:bCs/>
          <w:color w:val="auto"/>
          <w:sz w:val="24"/>
          <w:szCs w:val="24"/>
          <w:highlight w:val="none"/>
        </w:rPr>
      </w:pPr>
    </w:p>
    <w:p>
      <w:pPr>
        <w:autoSpaceDE w:val="0"/>
        <w:autoSpaceDN w:val="0"/>
        <w:adjustRightInd w:val="0"/>
        <w:snapToGrid w:val="0"/>
        <w:spacing w:line="360" w:lineRule="auto"/>
        <w:ind w:left="4819" w:leftChars="2295"/>
        <w:textAlignment w:val="bottom"/>
        <w:rPr>
          <w:rFonts w:ascii="宋体" w:hAnsi="宋体" w:cs="宋体"/>
          <w:bCs/>
          <w:color w:val="auto"/>
          <w:sz w:val="24"/>
          <w:szCs w:val="24"/>
          <w:highlight w:val="none"/>
        </w:rPr>
      </w:pPr>
      <w:r>
        <w:rPr>
          <w:rFonts w:hint="eastAsia" w:ascii="宋体" w:hAnsi="宋体" w:cs="宋体"/>
          <w:bCs/>
          <w:color w:val="auto"/>
          <w:sz w:val="24"/>
          <w:szCs w:val="24"/>
          <w:highlight w:val="none"/>
        </w:rPr>
        <w:t>投标人名称（公章）：</w:t>
      </w:r>
    </w:p>
    <w:p>
      <w:pPr>
        <w:autoSpaceDE w:val="0"/>
        <w:autoSpaceDN w:val="0"/>
        <w:adjustRightInd w:val="0"/>
        <w:snapToGrid w:val="0"/>
        <w:spacing w:line="360" w:lineRule="auto"/>
        <w:ind w:left="4819" w:leftChars="2295"/>
        <w:textAlignment w:val="bottom"/>
        <w:rPr>
          <w:rFonts w:ascii="宋体" w:hAnsi="宋体" w:cs="宋体"/>
          <w:bCs/>
          <w:color w:val="auto"/>
          <w:sz w:val="24"/>
          <w:szCs w:val="24"/>
          <w:highlight w:val="none"/>
        </w:rPr>
      </w:pPr>
      <w:r>
        <w:rPr>
          <w:rFonts w:hint="eastAsia" w:ascii="宋体" w:hAnsi="宋体" w:cs="宋体"/>
          <w:bCs/>
          <w:color w:val="auto"/>
          <w:sz w:val="24"/>
          <w:szCs w:val="24"/>
          <w:highlight w:val="none"/>
        </w:rPr>
        <w:t>法定代表人签字或盖章：</w:t>
      </w:r>
    </w:p>
    <w:p>
      <w:pPr>
        <w:autoSpaceDE w:val="0"/>
        <w:autoSpaceDN w:val="0"/>
        <w:adjustRightInd w:val="0"/>
        <w:snapToGrid w:val="0"/>
        <w:spacing w:line="360" w:lineRule="auto"/>
        <w:ind w:left="4819" w:leftChars="2295"/>
        <w:textAlignment w:val="bottom"/>
        <w:rPr>
          <w:rFonts w:ascii="宋体" w:hAnsi="宋体" w:cs="宋体"/>
          <w:bCs/>
          <w:color w:val="auto"/>
          <w:sz w:val="24"/>
          <w:szCs w:val="24"/>
          <w:highlight w:val="none"/>
          <w:u w:val="single"/>
        </w:rPr>
      </w:pPr>
      <w:r>
        <w:rPr>
          <w:rFonts w:hint="eastAsia" w:ascii="宋体" w:hAnsi="宋体" w:cs="宋体"/>
          <w:bCs/>
          <w:color w:val="auto"/>
          <w:sz w:val="24"/>
          <w:szCs w:val="24"/>
          <w:highlight w:val="none"/>
        </w:rPr>
        <w:t>签发日期：</w:t>
      </w:r>
    </w:p>
    <w:p>
      <w:pPr>
        <w:autoSpaceDE w:val="0"/>
        <w:autoSpaceDN w:val="0"/>
        <w:adjustRightInd w:val="0"/>
        <w:snapToGrid w:val="0"/>
        <w:spacing w:line="360" w:lineRule="auto"/>
        <w:textAlignment w:val="bottom"/>
        <w:rPr>
          <w:rFonts w:ascii="宋体" w:hAnsi="宋体" w:cs="宋体"/>
          <w:bCs/>
          <w:color w:val="auto"/>
          <w:sz w:val="24"/>
          <w:szCs w:val="24"/>
          <w:highlight w:val="none"/>
        </w:rPr>
      </w:pPr>
    </w:p>
    <w:p>
      <w:pPr>
        <w:autoSpaceDE w:val="0"/>
        <w:autoSpaceDN w:val="0"/>
        <w:adjustRightInd w:val="0"/>
        <w:snapToGrid w:val="0"/>
        <w:spacing w:line="360" w:lineRule="auto"/>
        <w:textAlignment w:val="bottom"/>
        <w:rPr>
          <w:rFonts w:ascii="宋体" w:hAnsi="宋体" w:cs="宋体"/>
          <w:bCs/>
          <w:color w:val="auto"/>
          <w:sz w:val="24"/>
          <w:szCs w:val="24"/>
          <w:highlight w:val="none"/>
        </w:rPr>
      </w:pPr>
      <w:r>
        <w:rPr>
          <w:rFonts w:hint="eastAsia" w:ascii="宋体" w:hAnsi="宋体" w:cs="宋体"/>
          <w:bCs/>
          <w:color w:val="auto"/>
          <w:sz w:val="24"/>
          <w:szCs w:val="24"/>
          <w:highlight w:val="none"/>
        </w:rPr>
        <w:t>附：法定代表人身份证或其他有效的身份证明复印件（正反面）。</w:t>
      </w:r>
    </w:p>
    <w:p>
      <w:pPr>
        <w:adjustRightInd w:val="0"/>
        <w:snapToGrid w:val="0"/>
        <w:spacing w:line="360" w:lineRule="auto"/>
        <w:rPr>
          <w:rFonts w:ascii="宋体" w:hAnsi="宋体" w:cs="宋体"/>
          <w:color w:val="auto"/>
          <w:sz w:val="24"/>
          <w:szCs w:val="24"/>
          <w:highlight w:val="none"/>
        </w:rPr>
      </w:pPr>
    </w:p>
    <w:p>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附件二</w:t>
      </w:r>
      <w:r>
        <w:rPr>
          <w:rFonts w:hint="eastAsia" w:hAnsi="宋体" w:cs="宋体"/>
          <w:b/>
          <w:color w:val="auto"/>
          <w:sz w:val="24"/>
          <w:szCs w:val="24"/>
          <w:highlight w:val="none"/>
        </w:rPr>
        <w:t>：</w:t>
      </w:r>
      <w:r>
        <w:rPr>
          <w:rFonts w:hint="eastAsia" w:ascii="宋体" w:hAnsi="宋体" w:cs="宋体"/>
          <w:b/>
          <w:bCs/>
          <w:color w:val="auto"/>
          <w:sz w:val="24"/>
          <w:szCs w:val="24"/>
          <w:highlight w:val="none"/>
        </w:rPr>
        <w:t>法定代表人授权委托书</w:t>
      </w:r>
    </w:p>
    <w:p>
      <w:pPr>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法定代表人授权委托书</w:t>
      </w:r>
    </w:p>
    <w:p>
      <w:pPr>
        <w:adjustRightInd w:val="0"/>
        <w:snapToGrid w:val="0"/>
        <w:spacing w:line="360" w:lineRule="auto"/>
        <w:rPr>
          <w:rFonts w:ascii="宋体" w:hAnsi="宋体" w:cs="宋体"/>
          <w:color w:val="auto"/>
          <w:sz w:val="24"/>
          <w:szCs w:val="24"/>
          <w:highlight w:val="none"/>
        </w:rPr>
      </w:pP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为我方委托代理人，其权限是：参与</w:t>
      </w:r>
      <w:r>
        <w:rPr>
          <w:rFonts w:hint="eastAsia" w:ascii="宋体" w:hAnsi="宋体" w:cs="宋体"/>
          <w:color w:val="auto"/>
          <w:sz w:val="24"/>
          <w:highlight w:val="none"/>
          <w:u w:val="single"/>
          <w:lang w:eastAsia="zh-CN"/>
        </w:rPr>
        <w:t>白云恒运天然气发电项目燃气管线工程设备采购项目、广州西北部燃气应急联络线工程设备采购项目</w:t>
      </w:r>
      <w:r>
        <w:rPr>
          <w:rFonts w:hint="eastAsia" w:ascii="宋体" w:hAnsi="宋体" w:cs="宋体"/>
          <w:color w:val="auto"/>
          <w:sz w:val="24"/>
          <w:szCs w:val="24"/>
          <w:highlight w:val="none"/>
        </w:rPr>
        <w:t>投标登记、发标会、踏勘现场、答疑会、开标会等投标事宜。我公司对其在该项目投标过程中的行为均予以认可。</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代理人无转委托权。</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有效期限：</w:t>
      </w:r>
      <w:r>
        <w:rPr>
          <w:rFonts w:hint="eastAsia" w:ascii="宋体" w:hAnsi="宋体" w:cs="宋体"/>
          <w:color w:val="auto"/>
          <w:sz w:val="24"/>
          <w:szCs w:val="24"/>
          <w:highlight w:val="none"/>
          <w:u w:val="single"/>
        </w:rPr>
        <w:t xml:space="preserve">   年   月   日至   年   月   日</w:t>
      </w:r>
    </w:p>
    <w:p>
      <w:pPr>
        <w:adjustRightInd w:val="0"/>
        <w:snapToGrid w:val="0"/>
        <w:spacing w:line="360" w:lineRule="auto"/>
        <w:rPr>
          <w:rFonts w:ascii="宋体" w:hAnsi="宋体" w:cs="宋体"/>
          <w:color w:val="auto"/>
          <w:sz w:val="24"/>
          <w:szCs w:val="24"/>
          <w:highlight w:val="none"/>
        </w:rPr>
      </w:pPr>
    </w:p>
    <w:p>
      <w:pPr>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附：代理人     性别：   年龄：     身份证号码：</w:t>
      </w:r>
    </w:p>
    <w:p>
      <w:pPr>
        <w:adjustRightInd w:val="0"/>
        <w:snapToGrid w:val="0"/>
        <w:spacing w:line="360" w:lineRule="auto"/>
        <w:rPr>
          <w:rFonts w:ascii="宋体" w:hAnsi="宋体" w:cs="宋体"/>
          <w:color w:val="auto"/>
          <w:sz w:val="24"/>
          <w:szCs w:val="24"/>
          <w:highlight w:val="none"/>
        </w:rPr>
      </w:pPr>
    </w:p>
    <w:p>
      <w:pPr>
        <w:adjustRightInd w:val="0"/>
        <w:snapToGrid w:val="0"/>
        <w:spacing w:line="360" w:lineRule="auto"/>
        <w:ind w:left="3402" w:leftChars="1620"/>
        <w:rPr>
          <w:rFonts w:ascii="宋体" w:hAnsi="宋体" w:cs="宋体"/>
          <w:color w:val="auto"/>
          <w:sz w:val="24"/>
          <w:szCs w:val="24"/>
          <w:highlight w:val="none"/>
        </w:rPr>
      </w:pPr>
      <w:r>
        <w:rPr>
          <w:rFonts w:hint="eastAsia" w:ascii="宋体" w:hAnsi="宋体" w:cs="宋体"/>
          <w:color w:val="auto"/>
          <w:sz w:val="24"/>
          <w:szCs w:val="24"/>
          <w:highlight w:val="none"/>
        </w:rPr>
        <w:t>法定代表人：（签名或盖章）</w:t>
      </w:r>
    </w:p>
    <w:p>
      <w:pPr>
        <w:adjustRightInd w:val="0"/>
        <w:snapToGrid w:val="0"/>
        <w:spacing w:line="360" w:lineRule="auto"/>
        <w:ind w:left="3402" w:leftChars="1620"/>
        <w:rPr>
          <w:rFonts w:ascii="宋体" w:hAnsi="宋体" w:cs="宋体"/>
          <w:color w:val="auto"/>
          <w:sz w:val="24"/>
          <w:szCs w:val="24"/>
          <w:highlight w:val="none"/>
        </w:rPr>
      </w:pPr>
      <w:r>
        <w:rPr>
          <w:rFonts w:hint="eastAsia" w:ascii="宋体" w:hAnsi="宋体" w:cs="宋体"/>
          <w:color w:val="auto"/>
          <w:sz w:val="24"/>
          <w:szCs w:val="24"/>
          <w:highlight w:val="none"/>
        </w:rPr>
        <w:t>授权单位：（公章）</w:t>
      </w:r>
    </w:p>
    <w:p>
      <w:pPr>
        <w:adjustRightInd w:val="0"/>
        <w:snapToGrid w:val="0"/>
        <w:spacing w:line="360" w:lineRule="auto"/>
        <w:ind w:left="3402" w:leftChars="1620"/>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adjustRightInd w:val="0"/>
        <w:snapToGrid w:val="0"/>
        <w:spacing w:line="360" w:lineRule="auto"/>
        <w:rPr>
          <w:rFonts w:ascii="宋体" w:hAnsi="宋体" w:cs="宋体"/>
          <w:color w:val="auto"/>
          <w:sz w:val="24"/>
          <w:szCs w:val="24"/>
          <w:highlight w:val="none"/>
        </w:rPr>
      </w:pPr>
    </w:p>
    <w:p>
      <w:pPr>
        <w:adjustRightInd w:val="0"/>
        <w:snapToGrid w:val="0"/>
        <w:spacing w:line="360" w:lineRule="auto"/>
        <w:rPr>
          <w:rFonts w:ascii="宋体" w:hAnsi="宋体" w:cs="宋体"/>
          <w:color w:val="auto"/>
          <w:sz w:val="24"/>
          <w:szCs w:val="24"/>
          <w:highlight w:val="none"/>
        </w:rPr>
      </w:pPr>
      <w:r>
        <w:rPr>
          <w:rFonts w:hint="eastAsia" w:ascii="宋体" w:hAnsi="宋体" w:cs="宋体"/>
          <w:bCs/>
          <w:color w:val="auto"/>
          <w:sz w:val="24"/>
          <w:szCs w:val="24"/>
          <w:highlight w:val="none"/>
        </w:rPr>
        <w:t>附：委托代理人身份证或其他有效的身份证明复印件(正反面）。</w:t>
      </w:r>
    </w:p>
    <w:p>
      <w:pPr>
        <w:rPr>
          <w:rFonts w:ascii="宋体" w:hAnsi="宋体" w:cs="宋体"/>
          <w:color w:val="auto"/>
          <w:sz w:val="24"/>
          <w:szCs w:val="24"/>
          <w:highlight w:val="none"/>
        </w:rPr>
      </w:pPr>
    </w:p>
    <w:p>
      <w:pPr>
        <w:rPr>
          <w:rFonts w:ascii="宋体" w:hAnsi="宋体" w:cs="宋体"/>
          <w:color w:val="auto"/>
          <w:sz w:val="24"/>
          <w:szCs w:val="24"/>
          <w:highlight w:val="none"/>
        </w:rPr>
      </w:pPr>
    </w:p>
    <w:p>
      <w:pPr>
        <w:pStyle w:val="5"/>
        <w:spacing w:before="120" w:after="120"/>
        <w:jc w:val="left"/>
        <w:rPr>
          <w:rFonts w:hAnsi="宋体" w:cs="宋体"/>
          <w:b/>
          <w:color w:val="auto"/>
          <w:sz w:val="24"/>
          <w:szCs w:val="24"/>
          <w:highlight w:val="none"/>
        </w:rPr>
      </w:pPr>
      <w:r>
        <w:rPr>
          <w:rFonts w:hint="eastAsia" w:hAnsi="宋体" w:cs="宋体"/>
          <w:color w:val="auto"/>
          <w:sz w:val="32"/>
          <w:szCs w:val="32"/>
          <w:highlight w:val="none"/>
        </w:rPr>
        <w:br w:type="page"/>
      </w:r>
      <w:r>
        <w:rPr>
          <w:rFonts w:hint="eastAsia" w:hAnsi="宋体" w:cs="宋体"/>
          <w:b/>
          <w:color w:val="auto"/>
          <w:sz w:val="24"/>
          <w:szCs w:val="24"/>
          <w:highlight w:val="none"/>
        </w:rPr>
        <w:t>附件三</w:t>
      </w:r>
      <w:bookmarkStart w:id="5" w:name="OLE_LINK20"/>
      <w:r>
        <w:rPr>
          <w:rFonts w:hint="eastAsia" w:hAnsi="宋体" w:cs="宋体"/>
          <w:b/>
          <w:color w:val="auto"/>
          <w:sz w:val="24"/>
          <w:szCs w:val="24"/>
          <w:highlight w:val="none"/>
        </w:rPr>
        <w:t>：</w:t>
      </w:r>
      <w:bookmarkEnd w:id="5"/>
      <w:r>
        <w:rPr>
          <w:rFonts w:hint="eastAsia" w:hAnsi="宋体" w:cs="宋体"/>
          <w:b/>
          <w:color w:val="auto"/>
          <w:sz w:val="24"/>
          <w:szCs w:val="24"/>
          <w:highlight w:val="none"/>
        </w:rPr>
        <w:t>招标项目异议书</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招标项目异议书</w:t>
      </w:r>
    </w:p>
    <w:p>
      <w:pPr>
        <w:pStyle w:val="8"/>
        <w:rPr>
          <w:rFonts w:ascii="宋体" w:hAnsi="宋体" w:cs="宋体"/>
          <w:color w:val="auto"/>
          <w:highlight w:val="none"/>
        </w:rPr>
      </w:pPr>
    </w:p>
    <w:p>
      <w:pPr>
        <w:spacing w:line="400" w:lineRule="exact"/>
        <w:rPr>
          <w:rFonts w:ascii="宋体" w:hAnsi="宋体" w:cs="宋体"/>
          <w:color w:val="auto"/>
          <w:highlight w:val="none"/>
        </w:rPr>
      </w:pPr>
      <w:r>
        <w:rPr>
          <w:rFonts w:hint="eastAsia" w:ascii="宋体" w:hAnsi="宋体" w:cs="宋体"/>
          <w:color w:val="auto"/>
          <w:highlight w:val="none"/>
        </w:rPr>
        <w:t>致：招标人</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u w:val="single"/>
        </w:rPr>
        <w:t>（潜在投标人或投标人或其他利害关系人）</w:t>
      </w:r>
      <w:r>
        <w:rPr>
          <w:rFonts w:hint="eastAsia" w:ascii="宋体" w:hAnsi="宋体" w:cs="宋体"/>
          <w:color w:val="auto"/>
          <w:highlight w:val="none"/>
        </w:rPr>
        <w:t>现就</w:t>
      </w:r>
      <w:r>
        <w:rPr>
          <w:rFonts w:hint="eastAsia" w:ascii="宋体" w:hAnsi="宋体" w:cs="宋体"/>
          <w:color w:val="auto"/>
          <w:highlight w:val="none"/>
          <w:u w:val="single"/>
        </w:rPr>
        <w:t xml:space="preserve">        </w:t>
      </w:r>
      <w:r>
        <w:rPr>
          <w:rFonts w:hint="eastAsia" w:ascii="宋体" w:hAnsi="宋体" w:cs="宋体"/>
          <w:color w:val="auto"/>
          <w:highlight w:val="none"/>
        </w:rPr>
        <w:t>项目提出异议。</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异议的对象：</w:t>
      </w:r>
    </w:p>
    <w:p>
      <w:pPr>
        <w:pStyle w:val="8"/>
        <w:ind w:firstLine="480" w:firstLineChars="200"/>
        <w:rPr>
          <w:rFonts w:ascii="宋体" w:hAnsi="宋体" w:cs="宋体"/>
          <w:color w:val="auto"/>
          <w:highlight w:val="none"/>
        </w:rPr>
      </w:pPr>
    </w:p>
    <w:p>
      <w:pPr>
        <w:pStyle w:val="8"/>
        <w:ind w:firstLine="480" w:firstLineChars="200"/>
        <w:rPr>
          <w:rFonts w:ascii="宋体" w:hAnsi="宋体" w:cs="宋体"/>
          <w:color w:val="auto"/>
          <w:highlight w:val="none"/>
        </w:rPr>
      </w:pP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提出异议的基本事实：</w:t>
      </w:r>
    </w:p>
    <w:p>
      <w:pPr>
        <w:pStyle w:val="8"/>
        <w:ind w:firstLine="480" w:firstLineChars="200"/>
        <w:rPr>
          <w:rFonts w:ascii="宋体" w:hAnsi="宋体" w:cs="宋体"/>
          <w:color w:val="auto"/>
          <w:highlight w:val="none"/>
        </w:rPr>
      </w:pPr>
    </w:p>
    <w:p>
      <w:pPr>
        <w:pStyle w:val="8"/>
        <w:ind w:firstLine="480" w:firstLineChars="200"/>
        <w:rPr>
          <w:rFonts w:ascii="宋体" w:hAnsi="宋体" w:cs="宋体"/>
          <w:color w:val="auto"/>
          <w:highlight w:val="none"/>
        </w:rPr>
      </w:pP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相关请求及主张：</w:t>
      </w:r>
    </w:p>
    <w:p>
      <w:pPr>
        <w:pStyle w:val="8"/>
        <w:ind w:firstLine="480" w:firstLineChars="200"/>
        <w:rPr>
          <w:rFonts w:ascii="宋体" w:hAnsi="宋体" w:cs="宋体"/>
          <w:color w:val="auto"/>
          <w:highlight w:val="none"/>
        </w:rPr>
      </w:pPr>
    </w:p>
    <w:p>
      <w:pPr>
        <w:pStyle w:val="8"/>
        <w:ind w:firstLine="480" w:firstLineChars="200"/>
        <w:rPr>
          <w:rFonts w:ascii="宋体" w:hAnsi="宋体" w:cs="宋体"/>
          <w:color w:val="auto"/>
          <w:highlight w:val="none"/>
        </w:rPr>
      </w:pPr>
    </w:p>
    <w:p>
      <w:pPr>
        <w:spacing w:line="400" w:lineRule="exact"/>
        <w:ind w:firstLine="420" w:firstLineChars="200"/>
        <w:rPr>
          <w:rFonts w:ascii="宋体" w:hAnsi="宋体" w:cs="宋体"/>
          <w:color w:val="auto"/>
          <w:szCs w:val="22"/>
          <w:highlight w:val="none"/>
        </w:rPr>
      </w:pPr>
      <w:r>
        <w:rPr>
          <w:rFonts w:hint="eastAsia" w:ascii="宋体" w:hAnsi="宋体" w:cs="宋体"/>
          <w:color w:val="auto"/>
          <w:szCs w:val="22"/>
          <w:highlight w:val="none"/>
        </w:rPr>
        <w:t>附件：相关证明材料有效线索</w:t>
      </w:r>
    </w:p>
    <w:p>
      <w:pPr>
        <w:spacing w:line="400" w:lineRule="exact"/>
        <w:ind w:firstLine="420" w:firstLineChars="200"/>
        <w:rPr>
          <w:rFonts w:ascii="宋体" w:hAnsi="宋体" w:cs="宋体"/>
          <w:color w:val="auto"/>
          <w:szCs w:val="22"/>
          <w:highlight w:val="none"/>
        </w:rPr>
      </w:pPr>
    </w:p>
    <w:p>
      <w:pPr>
        <w:spacing w:line="400" w:lineRule="exact"/>
        <w:rPr>
          <w:rFonts w:ascii="宋体" w:hAnsi="宋体" w:cs="宋体"/>
          <w:color w:val="auto"/>
          <w:highlight w:val="none"/>
        </w:rPr>
      </w:pPr>
      <w:r>
        <w:rPr>
          <w:rFonts w:hint="eastAsia" w:ascii="宋体" w:hAnsi="宋体" w:cs="宋体"/>
          <w:color w:val="auto"/>
          <w:highlight w:val="none"/>
        </w:rPr>
        <w:t>异议提起人： （公司名称）</w:t>
      </w:r>
    </w:p>
    <w:p>
      <w:pPr>
        <w:spacing w:line="400" w:lineRule="exact"/>
        <w:rPr>
          <w:rFonts w:ascii="宋体" w:hAnsi="宋体" w:cs="宋体"/>
          <w:color w:val="auto"/>
          <w:highlight w:val="none"/>
        </w:rPr>
      </w:pPr>
      <w:r>
        <w:rPr>
          <w:rFonts w:hint="eastAsia" w:ascii="宋体" w:hAnsi="宋体" w:cs="宋体"/>
          <w:color w:val="auto"/>
          <w:highlight w:val="none"/>
        </w:rPr>
        <w:t>地址：                               邮编：</w:t>
      </w:r>
    </w:p>
    <w:p>
      <w:pPr>
        <w:spacing w:line="400" w:lineRule="exact"/>
        <w:rPr>
          <w:rFonts w:ascii="宋体" w:hAnsi="宋体" w:cs="宋体"/>
          <w:color w:val="auto"/>
          <w:highlight w:val="none"/>
        </w:rPr>
      </w:pPr>
      <w:r>
        <w:rPr>
          <w:rFonts w:hint="eastAsia" w:ascii="宋体" w:hAnsi="宋体" w:cs="宋体"/>
          <w:color w:val="auto"/>
          <w:highlight w:val="none"/>
        </w:rPr>
        <w:t>法定代表人：                         联系电话：</w:t>
      </w:r>
    </w:p>
    <w:p>
      <w:pPr>
        <w:spacing w:line="400" w:lineRule="exact"/>
        <w:rPr>
          <w:rFonts w:ascii="宋体" w:hAnsi="宋体" w:cs="宋体"/>
          <w:color w:val="auto"/>
          <w:highlight w:val="none"/>
        </w:rPr>
      </w:pPr>
      <w:r>
        <w:rPr>
          <w:rFonts w:hint="eastAsia" w:ascii="宋体" w:hAnsi="宋体" w:cs="宋体"/>
          <w:color w:val="auto"/>
          <w:highlight w:val="none"/>
        </w:rPr>
        <w:t>法定代表人有效身份证明文件：</w:t>
      </w:r>
    </w:p>
    <w:p>
      <w:pPr>
        <w:pStyle w:val="8"/>
        <w:rPr>
          <w:rFonts w:ascii="宋体" w:hAnsi="宋体" w:cs="宋体"/>
          <w:color w:val="auto"/>
          <w:highlight w:val="none"/>
        </w:rPr>
      </w:pPr>
    </w:p>
    <w:p>
      <w:pPr>
        <w:pStyle w:val="8"/>
        <w:rPr>
          <w:rFonts w:ascii="宋体" w:hAnsi="宋体" w:cs="宋体"/>
          <w:color w:val="auto"/>
          <w:highlight w:val="none"/>
        </w:rPr>
      </w:pPr>
    </w:p>
    <w:p>
      <w:pPr>
        <w:spacing w:line="400" w:lineRule="exact"/>
        <w:rPr>
          <w:rFonts w:ascii="宋体" w:hAnsi="宋体" w:cs="宋体"/>
          <w:color w:val="auto"/>
          <w:highlight w:val="none"/>
        </w:rPr>
      </w:pPr>
      <w:r>
        <w:rPr>
          <w:rFonts w:hint="eastAsia" w:ascii="宋体" w:hAnsi="宋体" w:cs="宋体"/>
          <w:color w:val="auto"/>
          <w:highlight w:val="none"/>
        </w:rPr>
        <w:t>或者：</w:t>
      </w:r>
    </w:p>
    <w:p>
      <w:pPr>
        <w:spacing w:line="400" w:lineRule="exact"/>
        <w:rPr>
          <w:rFonts w:ascii="宋体" w:hAnsi="宋体" w:cs="宋体"/>
          <w:color w:val="auto"/>
          <w:highlight w:val="none"/>
        </w:rPr>
      </w:pPr>
      <w:r>
        <w:rPr>
          <w:rFonts w:hint="eastAsia" w:ascii="宋体" w:hAnsi="宋体" w:cs="宋体"/>
          <w:color w:val="auto"/>
          <w:highlight w:val="none"/>
        </w:rPr>
        <w:t>异议提起人授权代表：                联系电话：</w:t>
      </w:r>
    </w:p>
    <w:p>
      <w:pPr>
        <w:spacing w:line="400" w:lineRule="exact"/>
        <w:rPr>
          <w:rFonts w:ascii="宋体" w:hAnsi="宋体" w:cs="宋体"/>
          <w:color w:val="auto"/>
          <w:highlight w:val="none"/>
        </w:rPr>
      </w:pPr>
      <w:r>
        <w:rPr>
          <w:rFonts w:hint="eastAsia" w:ascii="宋体" w:hAnsi="宋体" w:cs="宋体"/>
          <w:color w:val="auto"/>
          <w:highlight w:val="none"/>
        </w:rPr>
        <w:t>地址：                              邮箱地址：</w:t>
      </w:r>
    </w:p>
    <w:p>
      <w:pPr>
        <w:spacing w:line="400" w:lineRule="exact"/>
        <w:rPr>
          <w:rFonts w:ascii="宋体" w:hAnsi="宋体" w:cs="宋体"/>
          <w:color w:val="auto"/>
          <w:highlight w:val="none"/>
        </w:rPr>
      </w:pPr>
      <w:r>
        <w:rPr>
          <w:rFonts w:hint="eastAsia" w:ascii="宋体" w:hAnsi="宋体" w:cs="宋体"/>
          <w:color w:val="auto"/>
          <w:highlight w:val="none"/>
        </w:rPr>
        <w:t>授权代表人有效身份证明文件：</w:t>
      </w:r>
    </w:p>
    <w:p>
      <w:pPr>
        <w:pStyle w:val="8"/>
        <w:rPr>
          <w:rFonts w:ascii="宋体" w:hAnsi="宋体" w:cs="宋体"/>
          <w:color w:val="auto"/>
          <w:highlight w:val="none"/>
        </w:rPr>
      </w:pPr>
    </w:p>
    <w:p>
      <w:pPr>
        <w:pStyle w:val="8"/>
        <w:rPr>
          <w:rFonts w:ascii="宋体" w:hAnsi="宋体" w:cs="宋体"/>
          <w:color w:val="auto"/>
          <w:highlight w:val="none"/>
        </w:rPr>
      </w:pPr>
    </w:p>
    <w:p>
      <w:pPr>
        <w:wordWrap w:val="0"/>
        <w:spacing w:line="400" w:lineRule="exact"/>
        <w:jc w:val="right"/>
        <w:rPr>
          <w:rFonts w:ascii="宋体" w:hAnsi="宋体" w:cs="宋体"/>
          <w:color w:val="auto"/>
          <w:highlight w:val="none"/>
        </w:rPr>
      </w:pPr>
      <w:r>
        <w:rPr>
          <w:rFonts w:hint="eastAsia" w:ascii="宋体" w:hAnsi="宋体" w:cs="宋体"/>
          <w:color w:val="auto"/>
          <w:highlight w:val="none"/>
        </w:rPr>
        <w:t xml:space="preserve">异议提起人：（盖章）            </w:t>
      </w:r>
    </w:p>
    <w:p>
      <w:pPr>
        <w:spacing w:line="400" w:lineRule="exact"/>
        <w:jc w:val="right"/>
        <w:rPr>
          <w:rFonts w:ascii="宋体" w:hAnsi="宋体" w:cs="宋体"/>
          <w:color w:val="auto"/>
          <w:highlight w:val="none"/>
        </w:rPr>
      </w:pPr>
      <w:r>
        <w:rPr>
          <w:rFonts w:hint="eastAsia" w:ascii="宋体" w:hAnsi="宋体" w:cs="宋体"/>
          <w:color w:val="auto"/>
          <w:highlight w:val="none"/>
        </w:rPr>
        <w:t>法定代表人或授权代表人：（签字或盖章）</w:t>
      </w:r>
    </w:p>
    <w:p>
      <w:pPr>
        <w:wordWrap w:val="0"/>
        <w:spacing w:line="400" w:lineRule="exact"/>
        <w:jc w:val="right"/>
        <w:rPr>
          <w:rFonts w:ascii="宋体" w:hAnsi="宋体" w:cs="宋体"/>
          <w:color w:val="auto"/>
          <w:highlight w:val="none"/>
        </w:rPr>
      </w:pPr>
      <w:r>
        <w:rPr>
          <w:rFonts w:hint="eastAsia" w:ascii="宋体" w:hAnsi="宋体" w:cs="宋体"/>
          <w:color w:val="auto"/>
          <w:highlight w:val="none"/>
        </w:rPr>
        <w:t xml:space="preserve">异议提出日期：   年   月    日  </w:t>
      </w:r>
    </w:p>
    <w:p>
      <w:pPr>
        <w:spacing w:line="400" w:lineRule="exact"/>
        <w:rPr>
          <w:rFonts w:ascii="宋体" w:hAnsi="宋体" w:cs="宋体"/>
          <w:color w:val="auto"/>
          <w:highlight w:val="none"/>
        </w:rPr>
      </w:pPr>
      <w:r>
        <w:rPr>
          <w:rFonts w:hint="eastAsia" w:ascii="宋体" w:hAnsi="宋体" w:cs="宋体"/>
          <w:color w:val="auto"/>
          <w:highlight w:val="none"/>
        </w:rPr>
        <w:t>注：授权代表人签署的，应附上有效的授权委托书。</w:t>
      </w:r>
    </w:p>
    <w:p>
      <w:pPr>
        <w:rPr>
          <w:rFonts w:ascii="宋体" w:hAnsi="宋体" w:cs="宋体"/>
          <w:color w:val="auto"/>
          <w:highlight w:val="none"/>
        </w:rPr>
      </w:pPr>
      <w:r>
        <w:rPr>
          <w:rFonts w:hint="eastAsia" w:ascii="宋体" w:hAnsi="宋体" w:cs="宋体"/>
          <w:color w:val="auto"/>
          <w:highlight w:val="none"/>
        </w:rPr>
        <w:br w:type="page"/>
      </w:r>
    </w:p>
    <w:p>
      <w:pPr>
        <w:pStyle w:val="5"/>
        <w:spacing w:before="120" w:after="120" w:line="400" w:lineRule="exact"/>
        <w:rPr>
          <w:rFonts w:hAnsi="宋体" w:cs="宋体"/>
          <w:b/>
          <w:color w:val="auto"/>
          <w:sz w:val="24"/>
          <w:szCs w:val="24"/>
          <w:highlight w:val="none"/>
        </w:rPr>
      </w:pPr>
      <w:r>
        <w:rPr>
          <w:rFonts w:hint="eastAsia" w:hAnsi="宋体" w:cs="宋体"/>
          <w:b/>
          <w:color w:val="auto"/>
          <w:sz w:val="24"/>
          <w:szCs w:val="24"/>
          <w:highlight w:val="none"/>
        </w:rPr>
        <w:t>附件四：异议申诉书</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异议申诉书</w:t>
      </w:r>
    </w:p>
    <w:p>
      <w:pPr>
        <w:pStyle w:val="8"/>
        <w:rPr>
          <w:rFonts w:ascii="宋体" w:hAnsi="宋体" w:cs="宋体"/>
          <w:color w:val="auto"/>
          <w:highlight w:val="none"/>
        </w:rPr>
      </w:pPr>
    </w:p>
    <w:p>
      <w:pPr>
        <w:pStyle w:val="8"/>
        <w:rPr>
          <w:rFonts w:ascii="宋体" w:hAnsi="宋体" w:cs="宋体"/>
          <w:color w:val="auto"/>
          <w:sz w:val="21"/>
          <w:szCs w:val="21"/>
          <w:highlight w:val="none"/>
        </w:rPr>
      </w:pPr>
      <w:r>
        <w:rPr>
          <w:rFonts w:hint="eastAsia" w:ascii="宋体" w:hAnsi="宋体" w:cs="宋体"/>
          <w:color w:val="auto"/>
          <w:sz w:val="21"/>
          <w:szCs w:val="21"/>
          <w:highlight w:val="none"/>
        </w:rPr>
        <w:t>致：项目招标监督部门</w:t>
      </w:r>
    </w:p>
    <w:p>
      <w:pPr>
        <w:pStyle w:val="8"/>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我司因__________________(对招标人的异议答复不服/招标人无正当理由拒绝受理/延迟处理异议等)现就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项目提出异议申诉。</w:t>
      </w:r>
    </w:p>
    <w:p>
      <w:pPr>
        <w:pStyle w:val="8"/>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异议申诉的对象：</w:t>
      </w:r>
    </w:p>
    <w:p>
      <w:pPr>
        <w:pStyle w:val="8"/>
        <w:ind w:firstLine="420" w:firstLineChars="200"/>
        <w:rPr>
          <w:rFonts w:ascii="宋体" w:hAnsi="宋体" w:cs="宋体"/>
          <w:color w:val="auto"/>
          <w:sz w:val="21"/>
          <w:szCs w:val="21"/>
          <w:highlight w:val="none"/>
        </w:rPr>
      </w:pPr>
    </w:p>
    <w:p>
      <w:pPr>
        <w:pStyle w:val="8"/>
        <w:ind w:firstLine="420" w:firstLineChars="200"/>
        <w:rPr>
          <w:rFonts w:ascii="宋体" w:hAnsi="宋体" w:cs="宋体"/>
          <w:color w:val="auto"/>
          <w:sz w:val="21"/>
          <w:szCs w:val="21"/>
          <w:highlight w:val="none"/>
        </w:rPr>
      </w:pPr>
    </w:p>
    <w:p>
      <w:pPr>
        <w:pStyle w:val="8"/>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提出异议申诉的基本事实：</w:t>
      </w:r>
    </w:p>
    <w:p>
      <w:pPr>
        <w:pStyle w:val="8"/>
        <w:ind w:firstLine="420" w:firstLineChars="200"/>
        <w:rPr>
          <w:rFonts w:ascii="宋体" w:hAnsi="宋体" w:cs="宋体"/>
          <w:color w:val="auto"/>
          <w:sz w:val="21"/>
          <w:szCs w:val="21"/>
          <w:highlight w:val="none"/>
        </w:rPr>
      </w:pPr>
    </w:p>
    <w:p>
      <w:pPr>
        <w:pStyle w:val="8"/>
        <w:ind w:firstLine="420" w:firstLineChars="200"/>
        <w:rPr>
          <w:rFonts w:ascii="宋体" w:hAnsi="宋体" w:cs="宋体"/>
          <w:color w:val="auto"/>
          <w:sz w:val="21"/>
          <w:szCs w:val="21"/>
          <w:highlight w:val="none"/>
        </w:rPr>
      </w:pPr>
    </w:p>
    <w:p>
      <w:pPr>
        <w:pStyle w:val="8"/>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相关请求及主张：</w:t>
      </w:r>
    </w:p>
    <w:p>
      <w:pPr>
        <w:pStyle w:val="8"/>
        <w:ind w:firstLine="420" w:firstLineChars="200"/>
        <w:rPr>
          <w:rFonts w:ascii="宋体" w:hAnsi="宋体" w:cs="宋体"/>
          <w:color w:val="auto"/>
          <w:sz w:val="21"/>
          <w:szCs w:val="21"/>
          <w:highlight w:val="none"/>
        </w:rPr>
      </w:pPr>
    </w:p>
    <w:p>
      <w:pPr>
        <w:pStyle w:val="8"/>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附件：相关证明材料有效线索</w:t>
      </w:r>
    </w:p>
    <w:p>
      <w:pPr>
        <w:pStyle w:val="8"/>
        <w:ind w:firstLine="420" w:firstLineChars="200"/>
        <w:rPr>
          <w:rFonts w:ascii="宋体" w:hAnsi="宋体" w:cs="宋体"/>
          <w:color w:val="auto"/>
          <w:sz w:val="21"/>
          <w:szCs w:val="21"/>
          <w:highlight w:val="none"/>
        </w:rPr>
      </w:pPr>
    </w:p>
    <w:p>
      <w:pPr>
        <w:pStyle w:val="8"/>
        <w:rPr>
          <w:rFonts w:ascii="宋体" w:hAnsi="宋体" w:cs="宋体"/>
          <w:color w:val="auto"/>
          <w:sz w:val="21"/>
          <w:szCs w:val="21"/>
          <w:highlight w:val="none"/>
        </w:rPr>
      </w:pPr>
      <w:r>
        <w:rPr>
          <w:rFonts w:hint="eastAsia" w:ascii="宋体" w:hAnsi="宋体" w:cs="宋体"/>
          <w:color w:val="auto"/>
          <w:sz w:val="21"/>
          <w:szCs w:val="21"/>
          <w:highlight w:val="none"/>
        </w:rPr>
        <w:t>异议申诉人： （公司名称）</w:t>
      </w:r>
    </w:p>
    <w:p>
      <w:pPr>
        <w:pStyle w:val="8"/>
        <w:rPr>
          <w:rFonts w:ascii="宋体" w:hAnsi="宋体" w:cs="宋体"/>
          <w:color w:val="auto"/>
          <w:sz w:val="21"/>
          <w:szCs w:val="21"/>
          <w:highlight w:val="none"/>
        </w:rPr>
      </w:pPr>
      <w:r>
        <w:rPr>
          <w:rFonts w:hint="eastAsia" w:ascii="宋体" w:hAnsi="宋体" w:cs="宋体"/>
          <w:color w:val="auto"/>
          <w:sz w:val="21"/>
          <w:szCs w:val="21"/>
          <w:highlight w:val="none"/>
        </w:rPr>
        <w:t>地址：                              邮编：</w:t>
      </w:r>
    </w:p>
    <w:p>
      <w:pPr>
        <w:pStyle w:val="8"/>
        <w:rPr>
          <w:rFonts w:ascii="宋体" w:hAnsi="宋体" w:cs="宋体"/>
          <w:color w:val="auto"/>
          <w:sz w:val="21"/>
          <w:szCs w:val="21"/>
          <w:highlight w:val="none"/>
        </w:rPr>
      </w:pPr>
      <w:r>
        <w:rPr>
          <w:rFonts w:hint="eastAsia" w:ascii="宋体" w:hAnsi="宋体" w:cs="宋体"/>
          <w:color w:val="auto"/>
          <w:sz w:val="21"/>
          <w:szCs w:val="21"/>
          <w:highlight w:val="none"/>
        </w:rPr>
        <w:t>法定代表人：                        联系电话：</w:t>
      </w:r>
    </w:p>
    <w:p>
      <w:pPr>
        <w:pStyle w:val="8"/>
        <w:rPr>
          <w:rFonts w:ascii="宋体" w:hAnsi="宋体" w:cs="宋体"/>
          <w:color w:val="auto"/>
          <w:sz w:val="21"/>
          <w:szCs w:val="21"/>
          <w:highlight w:val="none"/>
        </w:rPr>
      </w:pPr>
      <w:r>
        <w:rPr>
          <w:rFonts w:hint="eastAsia" w:ascii="宋体" w:hAnsi="宋体" w:cs="宋体"/>
          <w:color w:val="auto"/>
          <w:sz w:val="21"/>
          <w:szCs w:val="21"/>
          <w:highlight w:val="none"/>
        </w:rPr>
        <w:t>法定代表人有效身份证明文件：</w:t>
      </w:r>
    </w:p>
    <w:p>
      <w:pPr>
        <w:pStyle w:val="8"/>
        <w:rPr>
          <w:rFonts w:ascii="宋体" w:hAnsi="宋体" w:cs="宋体"/>
          <w:color w:val="auto"/>
          <w:sz w:val="21"/>
          <w:szCs w:val="21"/>
          <w:highlight w:val="none"/>
        </w:rPr>
      </w:pPr>
    </w:p>
    <w:p>
      <w:pPr>
        <w:pStyle w:val="8"/>
        <w:rPr>
          <w:rFonts w:ascii="宋体" w:hAnsi="宋体" w:cs="宋体"/>
          <w:color w:val="auto"/>
          <w:sz w:val="21"/>
          <w:szCs w:val="21"/>
          <w:highlight w:val="none"/>
        </w:rPr>
      </w:pPr>
    </w:p>
    <w:p>
      <w:pPr>
        <w:pStyle w:val="8"/>
        <w:rPr>
          <w:rFonts w:ascii="宋体" w:hAnsi="宋体" w:cs="宋体"/>
          <w:color w:val="auto"/>
          <w:sz w:val="21"/>
          <w:szCs w:val="21"/>
          <w:highlight w:val="none"/>
        </w:rPr>
      </w:pPr>
      <w:r>
        <w:rPr>
          <w:rFonts w:hint="eastAsia" w:ascii="宋体" w:hAnsi="宋体" w:cs="宋体"/>
          <w:color w:val="auto"/>
          <w:sz w:val="21"/>
          <w:szCs w:val="21"/>
          <w:highlight w:val="none"/>
        </w:rPr>
        <w:t>或者：</w:t>
      </w:r>
    </w:p>
    <w:p>
      <w:pPr>
        <w:pStyle w:val="8"/>
        <w:rPr>
          <w:rFonts w:ascii="宋体" w:hAnsi="宋体" w:cs="宋体"/>
          <w:color w:val="auto"/>
          <w:sz w:val="21"/>
          <w:szCs w:val="21"/>
          <w:highlight w:val="none"/>
        </w:rPr>
      </w:pPr>
      <w:r>
        <w:rPr>
          <w:rFonts w:hint="eastAsia" w:ascii="宋体" w:hAnsi="宋体" w:cs="宋体"/>
          <w:color w:val="auto"/>
          <w:sz w:val="21"/>
          <w:szCs w:val="21"/>
          <w:highlight w:val="none"/>
        </w:rPr>
        <w:t>异议申诉人授权代表：               联系电话：</w:t>
      </w:r>
    </w:p>
    <w:p>
      <w:pPr>
        <w:pStyle w:val="8"/>
        <w:rPr>
          <w:rFonts w:ascii="宋体" w:hAnsi="宋体" w:cs="宋体"/>
          <w:color w:val="auto"/>
          <w:sz w:val="21"/>
          <w:szCs w:val="21"/>
          <w:highlight w:val="none"/>
        </w:rPr>
      </w:pPr>
      <w:r>
        <w:rPr>
          <w:rFonts w:hint="eastAsia" w:ascii="宋体" w:hAnsi="宋体" w:cs="宋体"/>
          <w:color w:val="auto"/>
          <w:sz w:val="21"/>
          <w:szCs w:val="21"/>
          <w:highlight w:val="none"/>
        </w:rPr>
        <w:t>地址：                             邮箱地址：</w:t>
      </w:r>
    </w:p>
    <w:p>
      <w:pPr>
        <w:pStyle w:val="8"/>
        <w:rPr>
          <w:rFonts w:ascii="宋体" w:hAnsi="宋体" w:cs="宋体"/>
          <w:color w:val="auto"/>
          <w:sz w:val="21"/>
          <w:szCs w:val="21"/>
          <w:highlight w:val="none"/>
        </w:rPr>
      </w:pPr>
      <w:r>
        <w:rPr>
          <w:rFonts w:hint="eastAsia" w:ascii="宋体" w:hAnsi="宋体" w:cs="宋体"/>
          <w:color w:val="auto"/>
          <w:sz w:val="21"/>
          <w:szCs w:val="21"/>
          <w:highlight w:val="none"/>
        </w:rPr>
        <w:t>授权代表人有效身份证明文件：</w:t>
      </w:r>
    </w:p>
    <w:p>
      <w:pPr>
        <w:pStyle w:val="8"/>
        <w:rPr>
          <w:rFonts w:ascii="宋体" w:hAnsi="宋体" w:cs="宋体"/>
          <w:color w:val="auto"/>
          <w:sz w:val="21"/>
          <w:szCs w:val="21"/>
          <w:highlight w:val="none"/>
        </w:rPr>
      </w:pPr>
    </w:p>
    <w:p>
      <w:pPr>
        <w:wordWrap w:val="0"/>
        <w:spacing w:line="400" w:lineRule="exact"/>
        <w:jc w:val="right"/>
        <w:rPr>
          <w:rFonts w:ascii="宋体" w:hAnsi="宋体" w:cs="宋体"/>
          <w:color w:val="auto"/>
          <w:highlight w:val="none"/>
        </w:rPr>
      </w:pPr>
      <w:r>
        <w:rPr>
          <w:rFonts w:hint="eastAsia" w:ascii="宋体" w:hAnsi="宋体" w:cs="宋体"/>
          <w:color w:val="auto"/>
          <w:highlight w:val="none"/>
        </w:rPr>
        <w:t xml:space="preserve">异议申诉人：（盖章）            </w:t>
      </w:r>
    </w:p>
    <w:p>
      <w:pPr>
        <w:spacing w:line="400" w:lineRule="exact"/>
        <w:jc w:val="right"/>
        <w:rPr>
          <w:rFonts w:ascii="宋体" w:hAnsi="宋体" w:cs="宋体"/>
          <w:color w:val="auto"/>
          <w:highlight w:val="none"/>
        </w:rPr>
      </w:pPr>
      <w:r>
        <w:rPr>
          <w:rFonts w:hint="eastAsia" w:ascii="宋体" w:hAnsi="宋体" w:cs="宋体"/>
          <w:color w:val="auto"/>
          <w:highlight w:val="none"/>
        </w:rPr>
        <w:t>法定代表人或授权代表人：（签字或盖章）</w:t>
      </w:r>
    </w:p>
    <w:p>
      <w:pPr>
        <w:wordWrap w:val="0"/>
        <w:spacing w:line="400" w:lineRule="exact"/>
        <w:jc w:val="right"/>
        <w:rPr>
          <w:rFonts w:ascii="宋体" w:hAnsi="宋体" w:cs="宋体"/>
          <w:color w:val="auto"/>
          <w:highlight w:val="none"/>
        </w:rPr>
      </w:pPr>
      <w:r>
        <w:rPr>
          <w:rFonts w:hint="eastAsia" w:ascii="宋体" w:hAnsi="宋体" w:cs="宋体"/>
          <w:color w:val="auto"/>
          <w:highlight w:val="none"/>
        </w:rPr>
        <w:t xml:space="preserve">异议提出日期：   年   月    日  </w:t>
      </w:r>
    </w:p>
    <w:p>
      <w:pPr>
        <w:pStyle w:val="8"/>
        <w:rPr>
          <w:rFonts w:ascii="宋体" w:hAnsi="宋体" w:cs="宋体"/>
          <w:color w:val="auto"/>
          <w:highlight w:val="none"/>
        </w:rPr>
      </w:pPr>
      <w:r>
        <w:rPr>
          <w:rFonts w:hint="eastAsia" w:ascii="宋体" w:hAnsi="宋体" w:cs="宋体"/>
          <w:color w:val="auto"/>
          <w:sz w:val="21"/>
          <w:szCs w:val="21"/>
          <w:highlight w:val="none"/>
        </w:rPr>
        <w:t>注：授权代表人签署的，应附上有效的授权委托书。</w:t>
      </w:r>
    </w:p>
    <w:p>
      <w:pPr>
        <w:spacing w:line="400" w:lineRule="exact"/>
      </w:pP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6655C"/>
    <w:multiLevelType w:val="singleLevel"/>
    <w:tmpl w:val="5CE665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A056E"/>
    <w:rsid w:val="5A3A0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5">
    <w:name w:val="heading 3"/>
    <w:basedOn w:val="1"/>
    <w:next w:val="1"/>
    <w:qFormat/>
    <w:uiPriority w:val="0"/>
    <w:pPr>
      <w:widowControl w:val="0"/>
      <w:tabs>
        <w:tab w:val="left" w:pos="851"/>
      </w:tabs>
      <w:spacing w:line="360" w:lineRule="auto"/>
      <w:ind w:left="851" w:hanging="851"/>
      <w:jc w:val="both"/>
      <w:outlineLvl w:val="2"/>
    </w:pPr>
    <w:rPr>
      <w:rFonts w:ascii="宋体"/>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Autospacing="0"/>
      <w:ind w:left="420" w:leftChars="200" w:firstLine="420" w:firstLineChars="200"/>
      <w:jc w:val="left"/>
    </w:pPr>
    <w:rPr>
      <w:rFonts w:hint="default" w:ascii="Calibri" w:hAnsi="Calibri" w:eastAsia="宋体" w:cs="黑体"/>
      <w:kern w:val="2"/>
      <w:sz w:val="21"/>
      <w:szCs w:val="21"/>
      <w:lang w:val="en-US" w:eastAsia="zh-CN" w:bidi="ar"/>
    </w:rPr>
  </w:style>
  <w:style w:type="paragraph" w:styleId="3">
    <w:name w:val="Body Text Indent"/>
    <w:basedOn w:val="1"/>
    <w:next w:val="4"/>
    <w:qFormat/>
    <w:uiPriority w:val="99"/>
    <w:pPr>
      <w:spacing w:after="120"/>
      <w:ind w:left="420" w:leftChars="200"/>
    </w:pPr>
    <w:rPr>
      <w:rFonts w:ascii="Calibri" w:hAnsi="Calibri" w:cs="黑体"/>
      <w:kern w:val="2"/>
      <w:szCs w:val="22"/>
    </w:rPr>
  </w:style>
  <w:style w:type="paragraph" w:styleId="4">
    <w:name w:val="envelope return"/>
    <w:basedOn w:val="1"/>
    <w:qFormat/>
    <w:uiPriority w:val="0"/>
    <w:pPr>
      <w:snapToGrid w:val="0"/>
    </w:pPr>
    <w:rPr>
      <w:rFonts w:ascii="Arial" w:hAnsi="Arial"/>
      <w:szCs w:val="24"/>
    </w:rPr>
  </w:style>
  <w:style w:type="paragraph" w:customStyle="1" w:styleId="8">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2026-01-23T09:06:00Z</dcterms:created>
  <dc:creator>允馨</dc:creator>
  <cp:lastModifiedBy>允馨</cp:lastModifiedBy>
  <dcterms:modified xsi:type="dcterms:W3CDTF">2026-01-23T09:06:57Z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