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7FBE0" w14:textId="77777777" w:rsidR="00D03EA3" w:rsidRPr="00916E3C" w:rsidRDefault="00D03EA3">
      <w:pPr>
        <w:spacing w:line="360" w:lineRule="auto"/>
        <w:rPr>
          <w:rFonts w:ascii="宋体" w:hAnsi="宋体" w:cs="宋体"/>
          <w:b/>
          <w:kern w:val="0"/>
          <w:sz w:val="44"/>
          <w:szCs w:val="44"/>
        </w:rPr>
      </w:pPr>
    </w:p>
    <w:p w14:paraId="11024E64" w14:textId="77777777" w:rsidR="00D03EA3" w:rsidRPr="00916E3C" w:rsidRDefault="00D03EA3">
      <w:pPr>
        <w:pStyle w:val="a1"/>
        <w:ind w:firstLine="883"/>
        <w:rPr>
          <w:rFonts w:ascii="宋体" w:hAnsi="宋体" w:cs="宋体"/>
          <w:b/>
          <w:kern w:val="0"/>
          <w:sz w:val="44"/>
          <w:szCs w:val="44"/>
        </w:rPr>
      </w:pPr>
    </w:p>
    <w:p w14:paraId="3B421D51" w14:textId="77777777" w:rsidR="00D03EA3" w:rsidRPr="00916E3C" w:rsidRDefault="00D03EA3">
      <w:pPr>
        <w:pStyle w:val="a1"/>
        <w:ind w:firstLineChars="0" w:firstLine="0"/>
      </w:pPr>
    </w:p>
    <w:p w14:paraId="584EF65E" w14:textId="77777777" w:rsidR="00D03EA3" w:rsidRPr="00916E3C" w:rsidRDefault="00FB2457">
      <w:pPr>
        <w:spacing w:line="360" w:lineRule="auto"/>
        <w:jc w:val="center"/>
        <w:rPr>
          <w:rFonts w:ascii="宋体" w:hAnsi="宋体" w:cs="宋体"/>
          <w:b/>
          <w:bCs/>
          <w:sz w:val="36"/>
          <w:szCs w:val="36"/>
        </w:rPr>
      </w:pPr>
      <w:r w:rsidRPr="00916E3C">
        <w:rPr>
          <w:rFonts w:ascii="宋体" w:hAnsi="宋体" w:cs="宋体"/>
          <w:b/>
          <w:bCs/>
          <w:sz w:val="36"/>
          <w:szCs w:val="36"/>
        </w:rPr>
        <w:t>南方财经大厦越声理财办公室装修工程设计施工总承包</w:t>
      </w:r>
    </w:p>
    <w:p w14:paraId="08B892D7" w14:textId="77777777" w:rsidR="00D03EA3" w:rsidRPr="00916E3C" w:rsidRDefault="00D03EA3">
      <w:pPr>
        <w:spacing w:line="360" w:lineRule="auto"/>
        <w:jc w:val="center"/>
        <w:rPr>
          <w:rFonts w:ascii="宋体" w:hAnsi="宋体" w:cs="宋体"/>
          <w:sz w:val="36"/>
          <w:szCs w:val="36"/>
        </w:rPr>
      </w:pPr>
    </w:p>
    <w:p w14:paraId="5CC241A7" w14:textId="77777777" w:rsidR="00D03EA3" w:rsidRPr="00916E3C" w:rsidRDefault="00D03EA3">
      <w:pPr>
        <w:spacing w:line="360" w:lineRule="auto"/>
        <w:jc w:val="center"/>
        <w:rPr>
          <w:rFonts w:ascii="宋体" w:hAnsi="宋体" w:cs="宋体"/>
          <w:sz w:val="72"/>
          <w:szCs w:val="72"/>
        </w:rPr>
      </w:pPr>
    </w:p>
    <w:p w14:paraId="2C8BAB26" w14:textId="77777777" w:rsidR="00D03EA3" w:rsidRPr="00916E3C" w:rsidRDefault="00D03EA3">
      <w:pPr>
        <w:pStyle w:val="a1"/>
        <w:rPr>
          <w:rFonts w:ascii="宋体" w:hAnsi="宋体"/>
        </w:rPr>
      </w:pPr>
    </w:p>
    <w:p w14:paraId="228BBCC1" w14:textId="77777777" w:rsidR="00D03EA3" w:rsidRPr="00916E3C" w:rsidRDefault="00D03EA3">
      <w:pPr>
        <w:spacing w:line="360" w:lineRule="auto"/>
        <w:jc w:val="center"/>
        <w:rPr>
          <w:rFonts w:ascii="宋体" w:hAnsi="宋体" w:cs="宋体"/>
          <w:sz w:val="72"/>
          <w:szCs w:val="72"/>
        </w:rPr>
      </w:pPr>
    </w:p>
    <w:p w14:paraId="4A7CE06A" w14:textId="77777777" w:rsidR="00D03EA3" w:rsidRPr="00916E3C" w:rsidRDefault="00FB2457">
      <w:pPr>
        <w:spacing w:line="300" w:lineRule="auto"/>
        <w:jc w:val="center"/>
        <w:rPr>
          <w:rFonts w:ascii="宋体" w:hAnsi="宋体" w:cs="宋体"/>
          <w:b/>
          <w:bCs/>
          <w:spacing w:val="26"/>
          <w:sz w:val="96"/>
          <w:szCs w:val="96"/>
        </w:rPr>
      </w:pPr>
      <w:r w:rsidRPr="00916E3C">
        <w:rPr>
          <w:rFonts w:ascii="宋体" w:hAnsi="宋体" w:cs="宋体" w:hint="eastAsia"/>
          <w:b/>
          <w:bCs/>
          <w:spacing w:val="26"/>
          <w:sz w:val="96"/>
          <w:szCs w:val="96"/>
        </w:rPr>
        <w:t>招标公告</w:t>
      </w:r>
    </w:p>
    <w:p w14:paraId="73C3FF53" w14:textId="77777777" w:rsidR="00D03EA3" w:rsidRPr="00916E3C" w:rsidRDefault="00D03EA3">
      <w:pPr>
        <w:spacing w:line="360" w:lineRule="auto"/>
        <w:jc w:val="center"/>
        <w:rPr>
          <w:rStyle w:val="af"/>
          <w:rFonts w:ascii="宋体" w:hAnsi="宋体" w:cs="宋体"/>
          <w:sz w:val="48"/>
        </w:rPr>
      </w:pPr>
    </w:p>
    <w:p w14:paraId="626C589A" w14:textId="77777777" w:rsidR="00D03EA3" w:rsidRPr="00916E3C" w:rsidRDefault="00D03EA3">
      <w:pPr>
        <w:spacing w:line="360" w:lineRule="auto"/>
        <w:jc w:val="center"/>
        <w:rPr>
          <w:rFonts w:ascii="宋体" w:hAnsi="宋体" w:cs="宋体"/>
          <w:sz w:val="32"/>
          <w:szCs w:val="32"/>
        </w:rPr>
      </w:pPr>
    </w:p>
    <w:p w14:paraId="7FBBDF42" w14:textId="77777777" w:rsidR="00D03EA3" w:rsidRPr="00916E3C" w:rsidRDefault="00D03EA3">
      <w:pPr>
        <w:spacing w:line="360" w:lineRule="auto"/>
        <w:jc w:val="center"/>
        <w:rPr>
          <w:rFonts w:ascii="宋体" w:hAnsi="宋体" w:cs="宋体"/>
        </w:rPr>
      </w:pPr>
    </w:p>
    <w:p w14:paraId="0455819E" w14:textId="77777777" w:rsidR="00D03EA3" w:rsidRPr="00916E3C" w:rsidRDefault="00D03EA3">
      <w:pPr>
        <w:spacing w:line="360" w:lineRule="auto"/>
        <w:rPr>
          <w:rFonts w:ascii="宋体" w:hAnsi="宋体" w:cs="宋体"/>
        </w:rPr>
      </w:pPr>
    </w:p>
    <w:p w14:paraId="5489B4C8" w14:textId="77777777" w:rsidR="00D03EA3" w:rsidRPr="00916E3C" w:rsidRDefault="00D03EA3">
      <w:pPr>
        <w:spacing w:line="360" w:lineRule="auto"/>
        <w:rPr>
          <w:rFonts w:ascii="宋体" w:hAnsi="宋体" w:cs="宋体"/>
        </w:rPr>
      </w:pPr>
    </w:p>
    <w:p w14:paraId="1E87BD88" w14:textId="77777777" w:rsidR="00D03EA3" w:rsidRPr="00916E3C" w:rsidRDefault="00D03EA3">
      <w:pPr>
        <w:spacing w:line="360" w:lineRule="auto"/>
        <w:jc w:val="center"/>
        <w:rPr>
          <w:rFonts w:ascii="宋体" w:hAnsi="宋体" w:cs="宋体"/>
        </w:rPr>
      </w:pPr>
    </w:p>
    <w:p w14:paraId="37782D94" w14:textId="77777777" w:rsidR="00D03EA3" w:rsidRPr="00916E3C" w:rsidRDefault="00D03EA3">
      <w:pPr>
        <w:spacing w:line="360" w:lineRule="auto"/>
        <w:rPr>
          <w:rFonts w:ascii="宋体" w:hAnsi="宋体" w:cs="宋体"/>
          <w:sz w:val="32"/>
          <w:szCs w:val="32"/>
        </w:rPr>
      </w:pPr>
    </w:p>
    <w:p w14:paraId="3E5C7024" w14:textId="77777777" w:rsidR="00D03EA3" w:rsidRPr="00916E3C" w:rsidRDefault="00D03EA3">
      <w:pPr>
        <w:spacing w:line="360" w:lineRule="auto"/>
        <w:rPr>
          <w:rFonts w:ascii="宋体" w:hAnsi="宋体" w:cs="宋体"/>
          <w:sz w:val="32"/>
          <w:szCs w:val="32"/>
        </w:rPr>
      </w:pPr>
    </w:p>
    <w:p w14:paraId="64B7022E" w14:textId="77777777" w:rsidR="00D03EA3" w:rsidRPr="00916E3C" w:rsidRDefault="00FB2457">
      <w:pPr>
        <w:spacing w:line="360" w:lineRule="auto"/>
        <w:ind w:firstLineChars="518" w:firstLine="1560"/>
        <w:rPr>
          <w:rFonts w:ascii="宋体" w:hAnsi="宋体" w:cs="宋体"/>
          <w:b/>
          <w:sz w:val="30"/>
          <w:szCs w:val="30"/>
        </w:rPr>
      </w:pPr>
      <w:r w:rsidRPr="00916E3C">
        <w:rPr>
          <w:rFonts w:ascii="宋体" w:hAnsi="宋体" w:cs="宋体" w:hint="eastAsia"/>
          <w:b/>
          <w:sz w:val="30"/>
          <w:szCs w:val="30"/>
        </w:rPr>
        <w:t>招  标 单 位：</w:t>
      </w:r>
      <w:r w:rsidRPr="00916E3C">
        <w:rPr>
          <w:rFonts w:ascii="宋体" w:hAnsi="宋体" w:cs="宋体" w:hint="eastAsia"/>
          <w:b/>
          <w:sz w:val="30"/>
          <w:szCs w:val="30"/>
          <w:u w:val="single"/>
        </w:rPr>
        <w:t xml:space="preserve">广州越声理财咨询有限公司 </w:t>
      </w:r>
    </w:p>
    <w:p w14:paraId="72DB67B5" w14:textId="77777777" w:rsidR="00D03EA3" w:rsidRPr="00916E3C" w:rsidRDefault="00FB2457">
      <w:pPr>
        <w:spacing w:line="360" w:lineRule="auto"/>
        <w:ind w:firstLineChars="518" w:firstLine="1560"/>
        <w:rPr>
          <w:rFonts w:ascii="宋体" w:hAnsi="宋体" w:cs="宋体"/>
          <w:b/>
          <w:sz w:val="30"/>
          <w:szCs w:val="30"/>
          <w:u w:val="single"/>
        </w:rPr>
      </w:pPr>
      <w:r w:rsidRPr="00916E3C">
        <w:rPr>
          <w:rFonts w:ascii="宋体" w:hAnsi="宋体" w:cs="宋体" w:hint="eastAsia"/>
          <w:b/>
          <w:sz w:val="30"/>
          <w:szCs w:val="30"/>
        </w:rPr>
        <w:t>招标代理单位：</w:t>
      </w:r>
      <w:proofErr w:type="gramStart"/>
      <w:r w:rsidRPr="00916E3C">
        <w:rPr>
          <w:rFonts w:ascii="宋体" w:hAnsi="宋体" w:cs="宋体" w:hint="eastAsia"/>
          <w:b/>
          <w:sz w:val="30"/>
          <w:szCs w:val="30"/>
          <w:u w:val="single"/>
        </w:rPr>
        <w:t>公诚管理</w:t>
      </w:r>
      <w:proofErr w:type="gramEnd"/>
      <w:r w:rsidRPr="00916E3C">
        <w:rPr>
          <w:rFonts w:ascii="宋体" w:hAnsi="宋体" w:cs="宋体" w:hint="eastAsia"/>
          <w:b/>
          <w:sz w:val="30"/>
          <w:szCs w:val="30"/>
          <w:u w:val="single"/>
        </w:rPr>
        <w:t>咨询有限公司</w:t>
      </w:r>
    </w:p>
    <w:p w14:paraId="09BF877F" w14:textId="77777777" w:rsidR="00D03EA3" w:rsidRPr="00916E3C" w:rsidRDefault="00FB2457">
      <w:pPr>
        <w:spacing w:line="360" w:lineRule="auto"/>
        <w:ind w:firstLineChars="518" w:firstLine="1560"/>
        <w:rPr>
          <w:rFonts w:ascii="宋体" w:hAnsi="宋体" w:cs="宋体"/>
          <w:b/>
          <w:sz w:val="30"/>
          <w:szCs w:val="30"/>
          <w:u w:val="single"/>
        </w:rPr>
      </w:pPr>
      <w:r w:rsidRPr="00916E3C">
        <w:rPr>
          <w:rFonts w:ascii="宋体" w:hAnsi="宋体" w:cs="宋体" w:hint="eastAsia"/>
          <w:b/>
          <w:sz w:val="30"/>
          <w:szCs w:val="30"/>
        </w:rPr>
        <w:t>日        期：</w:t>
      </w:r>
      <w:r w:rsidRPr="00916E3C">
        <w:rPr>
          <w:rFonts w:ascii="宋体" w:hAnsi="宋体" w:cs="宋体" w:hint="eastAsia"/>
          <w:b/>
          <w:sz w:val="30"/>
          <w:szCs w:val="30"/>
          <w:u w:val="single"/>
        </w:rPr>
        <w:t>2025年12月</w:t>
      </w:r>
    </w:p>
    <w:p w14:paraId="6020E494" w14:textId="77777777" w:rsidR="00D03EA3" w:rsidRPr="00916E3C" w:rsidRDefault="00D03EA3">
      <w:pPr>
        <w:spacing w:line="360" w:lineRule="auto"/>
        <w:rPr>
          <w:rFonts w:ascii="宋体" w:hAnsi="宋体" w:cs="宋体"/>
          <w:b/>
          <w:sz w:val="32"/>
          <w:szCs w:val="32"/>
          <w:u w:val="single"/>
        </w:rPr>
      </w:pPr>
    </w:p>
    <w:p w14:paraId="6F87D885" w14:textId="77777777" w:rsidR="00D03EA3" w:rsidRPr="00916E3C" w:rsidRDefault="00D03EA3">
      <w:pPr>
        <w:pStyle w:val="20"/>
        <w:spacing w:line="360" w:lineRule="auto"/>
        <w:jc w:val="center"/>
        <w:outlineLvl w:val="0"/>
        <w:rPr>
          <w:rFonts w:hAnsi="宋体" w:cs="宋体"/>
          <w:b/>
          <w:sz w:val="36"/>
          <w:szCs w:val="36"/>
          <w:u w:val="none"/>
        </w:rPr>
        <w:sectPr w:rsidR="00D03EA3" w:rsidRPr="00916E3C">
          <w:pgSz w:w="11906" w:h="16838"/>
          <w:pgMar w:top="1440" w:right="1440" w:bottom="1440" w:left="1440" w:header="851" w:footer="992" w:gutter="0"/>
          <w:cols w:space="720"/>
          <w:docGrid w:type="lines" w:linePitch="312"/>
        </w:sectPr>
      </w:pPr>
    </w:p>
    <w:p w14:paraId="04584991" w14:textId="77777777" w:rsidR="00D03EA3" w:rsidRPr="00916E3C" w:rsidRDefault="00FB2457">
      <w:pPr>
        <w:adjustRightInd w:val="0"/>
        <w:spacing w:line="360" w:lineRule="auto"/>
        <w:jc w:val="center"/>
        <w:rPr>
          <w:rFonts w:ascii="宋体" w:hAnsi="宋体" w:cs="黑体"/>
          <w:b/>
          <w:bCs/>
          <w:sz w:val="32"/>
          <w:szCs w:val="32"/>
        </w:rPr>
      </w:pPr>
      <w:r w:rsidRPr="00916E3C">
        <w:rPr>
          <w:rFonts w:ascii="宋体" w:hAnsi="宋体" w:cs="黑体" w:hint="eastAsia"/>
          <w:b/>
          <w:bCs/>
          <w:sz w:val="32"/>
          <w:szCs w:val="32"/>
        </w:rPr>
        <w:lastRenderedPageBreak/>
        <w:t>南方财经大厦越声理财办公室装修工程设计施工总承包招标公告</w:t>
      </w:r>
    </w:p>
    <w:p w14:paraId="69F3462F"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rPr>
        <w:t>1. 招标条件</w:t>
      </w:r>
    </w:p>
    <w:p w14:paraId="6FA8BE83"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sz w:val="24"/>
          <w:szCs w:val="24"/>
        </w:rPr>
        <w:t>本招标项目</w:t>
      </w:r>
      <w:r w:rsidRPr="00916E3C">
        <w:rPr>
          <w:rFonts w:ascii="宋体" w:hAnsi="宋体" w:cs="宋体"/>
          <w:sz w:val="24"/>
          <w:szCs w:val="24"/>
          <w:u w:val="single"/>
        </w:rPr>
        <w:t>南方财经大厦越声理财办公室装修工程</w:t>
      </w:r>
      <w:r w:rsidRPr="00916E3C">
        <w:rPr>
          <w:rFonts w:ascii="宋体" w:hAnsi="宋体"/>
          <w:sz w:val="24"/>
        </w:rPr>
        <w:t>已由</w:t>
      </w:r>
      <w:r w:rsidRPr="00916E3C">
        <w:rPr>
          <w:rFonts w:ascii="宋体" w:hAnsi="宋体" w:cs="宋体" w:hint="eastAsia"/>
          <w:sz w:val="24"/>
          <w:szCs w:val="24"/>
          <w:u w:val="single"/>
        </w:rPr>
        <w:t>广州市天河区发展和</w:t>
      </w:r>
      <w:proofErr w:type="gramStart"/>
      <w:r w:rsidRPr="00916E3C">
        <w:rPr>
          <w:rFonts w:ascii="宋体" w:hAnsi="宋体" w:cs="宋体" w:hint="eastAsia"/>
          <w:sz w:val="24"/>
          <w:szCs w:val="24"/>
          <w:u w:val="single"/>
        </w:rPr>
        <w:t>改革局</w:t>
      </w:r>
      <w:proofErr w:type="gramEnd"/>
      <w:r w:rsidRPr="00916E3C">
        <w:rPr>
          <w:rFonts w:ascii="宋体" w:hAnsi="宋体"/>
          <w:sz w:val="24"/>
        </w:rPr>
        <w:t>以</w:t>
      </w:r>
      <w:r w:rsidRPr="00916E3C">
        <w:rPr>
          <w:rFonts w:ascii="宋体" w:hAnsi="宋体" w:hint="eastAsia"/>
          <w:sz w:val="24"/>
          <w:u w:val="single"/>
        </w:rPr>
        <w:t>广东省企业投资项目备案证（项目代码：2511-440106-04-01-116267）</w:t>
      </w:r>
      <w:r w:rsidRPr="00916E3C">
        <w:rPr>
          <w:rFonts w:ascii="宋体" w:hAnsi="宋体"/>
          <w:sz w:val="24"/>
        </w:rPr>
        <w:t>批准建设，项目业主为</w:t>
      </w:r>
      <w:r w:rsidRPr="00916E3C">
        <w:rPr>
          <w:rFonts w:ascii="宋体" w:hAnsi="宋体" w:hint="eastAsia"/>
          <w:sz w:val="24"/>
          <w:u w:val="single"/>
        </w:rPr>
        <w:t>广州越声理财咨询有限公司</w:t>
      </w:r>
      <w:r w:rsidRPr="00916E3C">
        <w:rPr>
          <w:rFonts w:ascii="宋体" w:hAnsi="宋体" w:cs="宋体" w:hint="eastAsia"/>
          <w:sz w:val="24"/>
          <w:szCs w:val="24"/>
          <w:u w:val="single"/>
        </w:rPr>
        <w:t xml:space="preserve"> </w:t>
      </w:r>
      <w:r w:rsidRPr="00916E3C">
        <w:rPr>
          <w:rFonts w:ascii="宋体" w:hAnsi="宋体"/>
          <w:sz w:val="24"/>
        </w:rPr>
        <w:t>，建设资金来自</w:t>
      </w:r>
      <w:proofErr w:type="gramStart"/>
      <w:r w:rsidRPr="00916E3C">
        <w:rPr>
          <w:rFonts w:ascii="宋体" w:hAnsi="宋体" w:cs="宋体" w:hint="eastAsia"/>
          <w:sz w:val="24"/>
          <w:szCs w:val="24"/>
          <w:u w:val="single"/>
        </w:rPr>
        <w:t>自</w:t>
      </w:r>
      <w:proofErr w:type="gramEnd"/>
      <w:r w:rsidRPr="00916E3C">
        <w:rPr>
          <w:rFonts w:ascii="宋体" w:hAnsi="宋体" w:cs="宋体" w:hint="eastAsia"/>
          <w:sz w:val="24"/>
          <w:szCs w:val="24"/>
          <w:u w:val="single"/>
        </w:rPr>
        <w:t>有资金</w:t>
      </w:r>
      <w:r w:rsidRPr="00916E3C">
        <w:rPr>
          <w:rFonts w:ascii="宋体" w:hAnsi="宋体"/>
          <w:sz w:val="24"/>
        </w:rPr>
        <w:t>，项目出资比例为</w:t>
      </w:r>
      <w:r w:rsidRPr="00916E3C">
        <w:rPr>
          <w:rFonts w:ascii="宋体" w:hAnsi="宋体" w:hint="eastAsia"/>
          <w:sz w:val="24"/>
          <w:u w:val="single"/>
        </w:rPr>
        <w:t>100%</w:t>
      </w:r>
      <w:r w:rsidRPr="00916E3C">
        <w:rPr>
          <w:rFonts w:ascii="宋体" w:hAnsi="宋体"/>
          <w:sz w:val="24"/>
        </w:rPr>
        <w:t>，招标人为</w:t>
      </w:r>
      <w:r w:rsidRPr="00916E3C">
        <w:rPr>
          <w:rFonts w:ascii="宋体" w:hAnsi="宋体" w:hint="eastAsia"/>
          <w:sz w:val="24"/>
          <w:u w:val="single"/>
        </w:rPr>
        <w:t>广州越声理财咨询有限公司</w:t>
      </w:r>
      <w:r w:rsidRPr="00916E3C">
        <w:rPr>
          <w:rFonts w:ascii="宋体" w:hAnsi="宋体"/>
          <w:sz w:val="24"/>
        </w:rPr>
        <w:t>。本项目已具备招标条件，</w:t>
      </w:r>
      <w:r w:rsidRPr="00916E3C">
        <w:rPr>
          <w:rFonts w:ascii="宋体" w:hAnsi="宋体" w:cs="宋体"/>
          <w:sz w:val="24"/>
          <w:szCs w:val="24"/>
        </w:rPr>
        <w:t>现对该项目的</w:t>
      </w:r>
      <w:r w:rsidRPr="00916E3C">
        <w:rPr>
          <w:rFonts w:ascii="宋体" w:hAnsi="宋体" w:cs="宋体" w:hint="eastAsia"/>
          <w:sz w:val="24"/>
          <w:szCs w:val="24"/>
          <w:u w:val="single"/>
        </w:rPr>
        <w:t>设计施工总承包</w:t>
      </w:r>
      <w:r w:rsidRPr="00916E3C">
        <w:rPr>
          <w:rFonts w:ascii="宋体" w:hAnsi="宋体" w:cs="宋体"/>
          <w:sz w:val="24"/>
          <w:szCs w:val="24"/>
        </w:rPr>
        <w:t>进行公开招标。</w:t>
      </w:r>
    </w:p>
    <w:p w14:paraId="139E1AD1" w14:textId="77777777" w:rsidR="00D03EA3" w:rsidRPr="00916E3C" w:rsidRDefault="00D03EA3">
      <w:pPr>
        <w:ind w:firstLineChars="200" w:firstLine="480"/>
        <w:rPr>
          <w:rFonts w:ascii="宋体" w:hAnsi="宋体" w:cs="宋体"/>
          <w:sz w:val="24"/>
        </w:rPr>
      </w:pPr>
    </w:p>
    <w:p w14:paraId="1CC3E38A"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rPr>
        <w:t>2. 项目概况与招标范围</w:t>
      </w:r>
    </w:p>
    <w:p w14:paraId="55C63F75"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sz w:val="24"/>
          <w:szCs w:val="24"/>
        </w:rPr>
        <w:t>2.1</w:t>
      </w:r>
      <w:r w:rsidRPr="00916E3C">
        <w:rPr>
          <w:rFonts w:ascii="宋体" w:hAnsi="宋体" w:hint="eastAsia"/>
          <w:sz w:val="24"/>
          <w:szCs w:val="24"/>
        </w:rPr>
        <w:t>招标项目名称：</w:t>
      </w:r>
      <w:r w:rsidRPr="00916E3C">
        <w:rPr>
          <w:rFonts w:ascii="宋体" w:hAnsi="宋体" w:hint="eastAsia"/>
          <w:sz w:val="24"/>
          <w:szCs w:val="24"/>
          <w:u w:val="single"/>
        </w:rPr>
        <w:t>南方财经大厦越声理财办公室装修工程设计施工总承包</w:t>
      </w:r>
    </w:p>
    <w:p w14:paraId="60F1BC35"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hint="eastAsia"/>
          <w:sz w:val="24"/>
          <w:szCs w:val="24"/>
        </w:rPr>
        <w:t>2.2工程建设地点：</w:t>
      </w:r>
      <w:r w:rsidRPr="00916E3C">
        <w:rPr>
          <w:rFonts w:ascii="宋体" w:hAnsi="宋体" w:hint="eastAsia"/>
          <w:sz w:val="24"/>
          <w:szCs w:val="24"/>
          <w:u w:val="single"/>
        </w:rPr>
        <w:t>广州市天河区春融三路7号南方财经大厦</w:t>
      </w:r>
    </w:p>
    <w:p w14:paraId="340F61B8"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rPr>
        <w:t>2.3工程建设规模和内容：</w:t>
      </w:r>
      <w:r w:rsidRPr="00916E3C">
        <w:rPr>
          <w:rFonts w:ascii="宋体" w:hAnsi="宋体" w:hint="eastAsia"/>
          <w:sz w:val="24"/>
          <w:szCs w:val="24"/>
          <w:u w:val="single"/>
        </w:rPr>
        <w:t>本项目位于南方财经大厦裙楼，建筑面积预估3500㎡。核心筒、公共区域现状为</w:t>
      </w:r>
      <w:proofErr w:type="gramStart"/>
      <w:r w:rsidRPr="00916E3C">
        <w:rPr>
          <w:rFonts w:ascii="宋体" w:hAnsi="宋体" w:hint="eastAsia"/>
          <w:sz w:val="24"/>
          <w:szCs w:val="24"/>
          <w:u w:val="single"/>
        </w:rPr>
        <w:t>精装修交楼</w:t>
      </w:r>
      <w:proofErr w:type="gramEnd"/>
      <w:r w:rsidRPr="00916E3C">
        <w:rPr>
          <w:rFonts w:ascii="宋体" w:hAnsi="宋体" w:hint="eastAsia"/>
          <w:sz w:val="24"/>
          <w:szCs w:val="24"/>
          <w:u w:val="single"/>
        </w:rPr>
        <w:t>标准。其余区域为毛坯交付。本项目主要建设内容包括但不限于拆除工程、二次结构工程、建筑装修工程、建筑电气工程、给排水工程、通风与空调工程、火灾自动报警工程、智能化弱电工程等内容的升级改造。</w:t>
      </w:r>
    </w:p>
    <w:p w14:paraId="47E5E1DC"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hint="eastAsia"/>
          <w:sz w:val="24"/>
          <w:szCs w:val="24"/>
        </w:rPr>
        <w:t>2.4本项目最高投标限价为人民币</w:t>
      </w:r>
      <w:r w:rsidRPr="00916E3C">
        <w:rPr>
          <w:rFonts w:ascii="宋体" w:hAnsi="宋体" w:hint="eastAsia"/>
          <w:sz w:val="24"/>
          <w:szCs w:val="24"/>
          <w:u w:val="single"/>
        </w:rPr>
        <w:t>494.09</w:t>
      </w:r>
      <w:r w:rsidRPr="00916E3C">
        <w:rPr>
          <w:rFonts w:ascii="宋体" w:hAnsi="宋体" w:hint="eastAsia"/>
          <w:sz w:val="24"/>
          <w:szCs w:val="24"/>
        </w:rPr>
        <w:t>万元，</w:t>
      </w:r>
      <w:r w:rsidRPr="00916E3C">
        <w:rPr>
          <w:rFonts w:ascii="宋体" w:hAnsi="宋体" w:cs="宋体" w:hint="eastAsia"/>
          <w:sz w:val="24"/>
          <w:u w:val="single"/>
        </w:rPr>
        <w:t>其中：设计费最高投标限价14.77万元；建安工程费最高投标限价431.82万元，</w:t>
      </w:r>
      <w:r w:rsidRPr="00916E3C">
        <w:rPr>
          <w:rFonts w:ascii="宋体" w:hAnsi="宋体" w:hint="eastAsia"/>
          <w:sz w:val="24"/>
          <w:szCs w:val="24"/>
          <w:u w:val="single"/>
        </w:rPr>
        <w:t>暂列金额47.51万元。</w:t>
      </w:r>
    </w:p>
    <w:p w14:paraId="10F083B9" w14:textId="77777777" w:rsidR="00D03EA3" w:rsidRPr="00916E3C" w:rsidRDefault="00FB2457">
      <w:pPr>
        <w:spacing w:line="360" w:lineRule="auto"/>
        <w:ind w:firstLineChars="200" w:firstLine="480"/>
        <w:rPr>
          <w:rFonts w:ascii="宋体" w:hAnsi="宋体"/>
          <w:sz w:val="24"/>
          <w:u w:val="single"/>
        </w:rPr>
      </w:pPr>
      <w:r w:rsidRPr="00916E3C">
        <w:rPr>
          <w:rFonts w:ascii="宋体" w:hAnsi="宋体" w:hint="eastAsia"/>
          <w:sz w:val="24"/>
          <w:szCs w:val="24"/>
        </w:rPr>
        <w:t>2.5</w:t>
      </w:r>
      <w:r w:rsidRPr="00916E3C">
        <w:rPr>
          <w:rFonts w:ascii="宋体" w:hAnsi="宋体" w:cs="宋体" w:hint="eastAsia"/>
          <w:sz w:val="24"/>
          <w:szCs w:val="24"/>
        </w:rPr>
        <w:t>计划工期：2026年2月27日前，完成施工图设计工作；2026年4月10日前，完成项目四方竣工验收；2026年4月30日前，施工人员清场，项目具备搬迁入驻条件。</w:t>
      </w:r>
    </w:p>
    <w:p w14:paraId="3E03CE08"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注：具体以招标人实际要求通知为准。</w:t>
      </w:r>
    </w:p>
    <w:p w14:paraId="7177D198"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hint="eastAsia"/>
          <w:sz w:val="24"/>
          <w:szCs w:val="24"/>
        </w:rPr>
        <w:t>2.</w:t>
      </w:r>
      <w:r w:rsidRPr="00916E3C">
        <w:rPr>
          <w:rFonts w:ascii="宋体" w:hAnsi="宋体"/>
          <w:sz w:val="24"/>
          <w:szCs w:val="24"/>
        </w:rPr>
        <w:t>6</w:t>
      </w:r>
      <w:r w:rsidRPr="00916E3C">
        <w:rPr>
          <w:rFonts w:ascii="宋体" w:hAnsi="宋体" w:hint="eastAsia"/>
          <w:sz w:val="24"/>
          <w:szCs w:val="24"/>
        </w:rPr>
        <w:t>质量要求</w:t>
      </w:r>
    </w:p>
    <w:p w14:paraId="42EF722F"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rPr>
        <w:t>2.</w:t>
      </w:r>
      <w:r w:rsidRPr="00916E3C">
        <w:rPr>
          <w:rFonts w:ascii="宋体" w:hAnsi="宋体"/>
          <w:sz w:val="24"/>
          <w:szCs w:val="24"/>
        </w:rPr>
        <w:t>6</w:t>
      </w:r>
      <w:r w:rsidRPr="00916E3C">
        <w:rPr>
          <w:rFonts w:ascii="宋体" w:hAnsi="宋体" w:hint="eastAsia"/>
          <w:sz w:val="24"/>
          <w:szCs w:val="24"/>
        </w:rPr>
        <w:t>.1设计要求：</w:t>
      </w:r>
      <w:r w:rsidRPr="00916E3C">
        <w:rPr>
          <w:rFonts w:ascii="宋体" w:hAnsi="宋体" w:hint="eastAsia"/>
          <w:sz w:val="24"/>
          <w:szCs w:val="24"/>
          <w:u w:val="single"/>
        </w:rPr>
        <w:t>符合《建设工程质量管理条例》、《建设工程勘察设计管理条例》、《建筑工程设计文件编制深度规定（2016年版）》等国家及地方有关工程设计管理法规和规章，达到行业相关规范技术标准等要求。</w:t>
      </w:r>
    </w:p>
    <w:p w14:paraId="3B24D0F1"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sz w:val="24"/>
          <w:szCs w:val="24"/>
        </w:rPr>
        <w:t>2.6.</w:t>
      </w:r>
      <w:r w:rsidRPr="00916E3C">
        <w:rPr>
          <w:rFonts w:ascii="宋体" w:hAnsi="宋体" w:hint="eastAsia"/>
          <w:sz w:val="24"/>
          <w:szCs w:val="24"/>
        </w:rPr>
        <w:t>2</w:t>
      </w:r>
      <w:r w:rsidRPr="00916E3C">
        <w:rPr>
          <w:rFonts w:ascii="宋体" w:hAnsi="宋体"/>
          <w:sz w:val="24"/>
          <w:szCs w:val="24"/>
        </w:rPr>
        <w:t>施工</w:t>
      </w:r>
      <w:r w:rsidRPr="00916E3C">
        <w:rPr>
          <w:rFonts w:ascii="宋体" w:hAnsi="宋体" w:hint="eastAsia"/>
          <w:sz w:val="24"/>
          <w:szCs w:val="24"/>
        </w:rPr>
        <w:t>质量标准：</w:t>
      </w:r>
      <w:r w:rsidRPr="00916E3C">
        <w:rPr>
          <w:rFonts w:ascii="宋体" w:hAnsi="宋体" w:hint="eastAsia"/>
          <w:sz w:val="24"/>
          <w:szCs w:val="24"/>
          <w:u w:val="single"/>
        </w:rPr>
        <w:t>符合现行国家、行业及地方质量验收规范，质量标准达到合格，一次竣工验收合格，质量标准达到“市级装修工程奖项”要求。</w:t>
      </w:r>
    </w:p>
    <w:p w14:paraId="2BF1FFA0"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bCs/>
          <w:sz w:val="24"/>
          <w:szCs w:val="24"/>
        </w:rPr>
        <w:t>2.6.</w:t>
      </w:r>
      <w:r w:rsidRPr="00916E3C">
        <w:rPr>
          <w:rFonts w:ascii="宋体" w:hAnsi="宋体" w:hint="eastAsia"/>
          <w:bCs/>
          <w:sz w:val="24"/>
          <w:szCs w:val="24"/>
        </w:rPr>
        <w:t>3安全及文明施工目标：</w:t>
      </w:r>
      <w:r w:rsidRPr="00916E3C">
        <w:rPr>
          <w:rFonts w:ascii="宋体" w:hAnsi="宋体" w:hint="eastAsia"/>
          <w:sz w:val="24"/>
          <w:szCs w:val="24"/>
          <w:u w:val="single"/>
        </w:rPr>
        <w:t>事故隐患排查治理覆盖率100%，一般事故隐患整改率100%，重大事故隐患挂牌督办率100%、整改率100%；安全生产非法违法行为举报投诉查办率达到100%。</w:t>
      </w:r>
    </w:p>
    <w:p w14:paraId="37455481"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lastRenderedPageBreak/>
        <w:t>不发生安全生产重大事故隐患。</w:t>
      </w:r>
    </w:p>
    <w:p w14:paraId="0BC3DE2D"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不发生一般及以上等级安全生产事故、职业病事故、交通事故、环保事件及舆情事件。</w:t>
      </w:r>
    </w:p>
    <w:p w14:paraId="10970842"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不出现拖欠农民工工资情况。</w:t>
      </w:r>
    </w:p>
    <w:p w14:paraId="0CFC19B0"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sz w:val="24"/>
          <w:szCs w:val="24"/>
        </w:rPr>
        <w:t>2.6.</w:t>
      </w:r>
      <w:r w:rsidRPr="00916E3C">
        <w:rPr>
          <w:rFonts w:ascii="宋体" w:hAnsi="宋体" w:hint="eastAsia"/>
          <w:sz w:val="24"/>
          <w:szCs w:val="24"/>
        </w:rPr>
        <w:t>4环境管理目标：</w:t>
      </w:r>
      <w:r w:rsidRPr="00916E3C">
        <w:rPr>
          <w:rFonts w:ascii="宋体" w:hAnsi="宋体" w:hint="eastAsia"/>
          <w:sz w:val="24"/>
          <w:szCs w:val="24"/>
          <w:u w:val="single"/>
        </w:rPr>
        <w:t>严格执行《广州市城乡建设委员会关于印发广州市加强建筑工地环保管理工作方案的通知》(</w:t>
      </w:r>
      <w:proofErr w:type="gramStart"/>
      <w:r w:rsidRPr="00916E3C">
        <w:rPr>
          <w:rFonts w:ascii="宋体" w:hAnsi="宋体" w:hint="eastAsia"/>
          <w:sz w:val="24"/>
          <w:szCs w:val="24"/>
          <w:u w:val="single"/>
        </w:rPr>
        <w:t>穗建质〔2014〕</w:t>
      </w:r>
      <w:proofErr w:type="gramEnd"/>
      <w:r w:rsidRPr="00916E3C">
        <w:rPr>
          <w:rFonts w:ascii="宋体" w:hAnsi="宋体" w:hint="eastAsia"/>
          <w:sz w:val="24"/>
          <w:szCs w:val="24"/>
          <w:u w:val="single"/>
        </w:rPr>
        <w:t>754号) 、《广州市提升建设工程安全文明施工管理水平的工作指引》（</w:t>
      </w:r>
      <w:proofErr w:type="gramStart"/>
      <w:r w:rsidRPr="00916E3C">
        <w:rPr>
          <w:rFonts w:ascii="宋体" w:hAnsi="宋体" w:hint="eastAsia"/>
          <w:sz w:val="24"/>
          <w:szCs w:val="24"/>
          <w:u w:val="single"/>
        </w:rPr>
        <w:t>穗建质〔2017〕</w:t>
      </w:r>
      <w:proofErr w:type="gramEnd"/>
      <w:r w:rsidRPr="00916E3C">
        <w:rPr>
          <w:rFonts w:ascii="宋体" w:hAnsi="宋体" w:hint="eastAsia"/>
          <w:sz w:val="24"/>
          <w:szCs w:val="24"/>
          <w:u w:val="single"/>
        </w:rPr>
        <w:t>815号）、《危险性较大的分部分项工程安全管理规定》(中华人民共和国住房和城乡建设部令第37号)、《关于加强建设工程安全生产管理 落实建设各方主体责任的暂行规定》（穗建</w:t>
      </w:r>
      <w:proofErr w:type="gramStart"/>
      <w:r w:rsidRPr="00916E3C">
        <w:rPr>
          <w:rFonts w:ascii="宋体" w:hAnsi="宋体" w:hint="eastAsia"/>
          <w:sz w:val="24"/>
          <w:szCs w:val="24"/>
          <w:u w:val="single"/>
        </w:rPr>
        <w:t>规</w:t>
      </w:r>
      <w:proofErr w:type="gramEnd"/>
      <w:r w:rsidRPr="00916E3C">
        <w:rPr>
          <w:rFonts w:ascii="宋体" w:hAnsi="宋体" w:hint="eastAsia"/>
          <w:sz w:val="24"/>
          <w:szCs w:val="24"/>
          <w:u w:val="single"/>
        </w:rPr>
        <w:t>字〔2017〕21号）、《广州市住房和城乡建设局第8部门关于印发广州市建设工程扬尘防治“6个100%”管理标准图集（V2.0版）的通知》、《广州市住房和城乡建设局关于印发广州市房屋建筑工程安全防护指导图集（防高坠篇）的通知》和《广州市建设工程绿色施工围蔽指导图集（V2.0版）》（</w:t>
      </w:r>
      <w:proofErr w:type="gramStart"/>
      <w:r w:rsidRPr="00916E3C">
        <w:rPr>
          <w:rFonts w:ascii="宋体" w:hAnsi="宋体" w:hint="eastAsia"/>
          <w:sz w:val="24"/>
          <w:szCs w:val="24"/>
          <w:u w:val="single"/>
        </w:rPr>
        <w:t>穗建质〔2020〕</w:t>
      </w:r>
      <w:proofErr w:type="gramEnd"/>
      <w:r w:rsidRPr="00916E3C">
        <w:rPr>
          <w:rFonts w:ascii="宋体" w:hAnsi="宋体" w:hint="eastAsia"/>
          <w:sz w:val="24"/>
          <w:szCs w:val="24"/>
          <w:u w:val="single"/>
        </w:rPr>
        <w:t>1号）等国家、省、市现行标准、规定和文件要求。</w:t>
      </w:r>
    </w:p>
    <w:p w14:paraId="76D8FE3D"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sz w:val="24"/>
          <w:szCs w:val="24"/>
        </w:rPr>
        <w:t>2.7</w:t>
      </w:r>
      <w:r w:rsidRPr="00916E3C">
        <w:rPr>
          <w:rFonts w:ascii="宋体" w:hAnsi="宋体" w:hint="eastAsia"/>
          <w:sz w:val="24"/>
          <w:szCs w:val="24"/>
        </w:rPr>
        <w:t>招标范围</w:t>
      </w:r>
    </w:p>
    <w:p w14:paraId="34AA672A"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rPr>
        <w:t>2.</w:t>
      </w:r>
      <w:r w:rsidRPr="00916E3C">
        <w:rPr>
          <w:rFonts w:ascii="宋体" w:hAnsi="宋体"/>
          <w:sz w:val="24"/>
          <w:szCs w:val="24"/>
        </w:rPr>
        <w:t>7</w:t>
      </w:r>
      <w:r w:rsidRPr="00916E3C">
        <w:rPr>
          <w:rFonts w:ascii="宋体" w:hAnsi="宋体" w:hint="eastAsia"/>
          <w:sz w:val="24"/>
          <w:szCs w:val="24"/>
        </w:rPr>
        <w:t>.1标段划分：</w:t>
      </w:r>
      <w:r w:rsidRPr="00916E3C">
        <w:rPr>
          <w:rFonts w:ascii="宋体" w:hAnsi="宋体" w:hint="eastAsia"/>
          <w:sz w:val="24"/>
          <w:szCs w:val="24"/>
          <w:u w:val="single"/>
        </w:rPr>
        <w:t>本次招标划分为1个标段。</w:t>
      </w:r>
    </w:p>
    <w:p w14:paraId="296E7CEF" w14:textId="77777777" w:rsidR="00D03EA3" w:rsidRPr="00916E3C" w:rsidRDefault="00FB2457">
      <w:pPr>
        <w:spacing w:line="360" w:lineRule="auto"/>
        <w:ind w:firstLineChars="200" w:firstLine="480"/>
        <w:rPr>
          <w:rFonts w:ascii="宋体" w:hAnsi="宋体" w:cs="宋体"/>
          <w:bCs/>
          <w:sz w:val="24"/>
          <w:u w:val="single"/>
        </w:rPr>
      </w:pPr>
      <w:r w:rsidRPr="00916E3C">
        <w:rPr>
          <w:rFonts w:ascii="宋体" w:hAnsi="宋体" w:hint="eastAsia"/>
          <w:sz w:val="24"/>
          <w:szCs w:val="24"/>
        </w:rPr>
        <w:t>2.</w:t>
      </w:r>
      <w:r w:rsidRPr="00916E3C">
        <w:rPr>
          <w:rFonts w:ascii="宋体" w:hAnsi="宋体"/>
          <w:sz w:val="24"/>
          <w:szCs w:val="24"/>
        </w:rPr>
        <w:t>7</w:t>
      </w:r>
      <w:r w:rsidRPr="00916E3C">
        <w:rPr>
          <w:rFonts w:ascii="宋体" w:hAnsi="宋体" w:hint="eastAsia"/>
          <w:sz w:val="24"/>
          <w:szCs w:val="24"/>
        </w:rPr>
        <w:t>.2招标内容：</w:t>
      </w:r>
      <w:r w:rsidRPr="00916E3C">
        <w:rPr>
          <w:rFonts w:ascii="宋体" w:hAnsi="宋体" w:cs="宋体" w:hint="eastAsia"/>
          <w:bCs/>
          <w:sz w:val="24"/>
          <w:u w:val="single"/>
        </w:rPr>
        <w:t>根据发包人提供的项目基础资料、设计任务书和工程管理要求，</w:t>
      </w:r>
      <w:r w:rsidRPr="00916E3C">
        <w:rPr>
          <w:rFonts w:ascii="宋体" w:hAnsi="宋体" w:cs="宋体" w:hint="eastAsia"/>
          <w:sz w:val="24"/>
          <w:u w:val="single"/>
        </w:rPr>
        <w:t>完成本项目的设计、报建、施工及工程竣工验收等工作</w:t>
      </w:r>
      <w:r w:rsidRPr="00916E3C">
        <w:rPr>
          <w:rFonts w:ascii="宋体" w:hAnsi="宋体" w:cs="宋体" w:hint="eastAsia"/>
          <w:bCs/>
          <w:sz w:val="24"/>
          <w:u w:val="single"/>
        </w:rPr>
        <w:t>。</w:t>
      </w:r>
    </w:p>
    <w:p w14:paraId="21A66582"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2.</w:t>
      </w:r>
      <w:r w:rsidRPr="00916E3C">
        <w:rPr>
          <w:rFonts w:ascii="宋体" w:hAnsi="宋体"/>
          <w:sz w:val="24"/>
          <w:szCs w:val="24"/>
          <w:u w:val="single"/>
        </w:rPr>
        <w:t>7</w:t>
      </w:r>
      <w:r w:rsidRPr="00916E3C">
        <w:rPr>
          <w:rFonts w:ascii="宋体" w:hAnsi="宋体" w:hint="eastAsia"/>
          <w:sz w:val="24"/>
          <w:szCs w:val="24"/>
          <w:u w:val="single"/>
        </w:rPr>
        <w:t>.2.</w:t>
      </w:r>
      <w:r w:rsidRPr="00916E3C">
        <w:rPr>
          <w:rFonts w:ascii="宋体" w:hAnsi="宋体"/>
          <w:sz w:val="24"/>
          <w:szCs w:val="24"/>
          <w:u w:val="single"/>
        </w:rPr>
        <w:t>1</w:t>
      </w:r>
      <w:r w:rsidRPr="00916E3C">
        <w:rPr>
          <w:rFonts w:ascii="宋体" w:hAnsi="宋体" w:hint="eastAsia"/>
          <w:b/>
          <w:sz w:val="24"/>
          <w:szCs w:val="24"/>
          <w:u w:val="single"/>
        </w:rPr>
        <w:t>设计部分</w:t>
      </w:r>
    </w:p>
    <w:p w14:paraId="57C801DD"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包括但不限于1、根据招标文件提供的资料和招标人要求，根据业主行业发展业态，为招标人提供南方财经大厦越声理财办公室装修工程的全过程设计及其他服务，具体设计内容包括但不限于平面布置图设计、方案设计、室内扩初设计、装饰效果图设计、材料设计手册及技术参数汇总表、施工图设计、装修设计专篇、报建图设计、项目工程量清单以及必要的资料和计算书等；</w:t>
      </w:r>
    </w:p>
    <w:p w14:paraId="59E7CBFA"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2、在方案设计阶段根据招标人的意见调整设计方案或提供不同草图供招标人选择；</w:t>
      </w:r>
    </w:p>
    <w:p w14:paraId="3A7097F4"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3、施工过程设计配合服务、满足招标人或招标人所需的所有的设计任务、全过程的技术把关及跟踪服务、设计变更、编制竣工图等；</w:t>
      </w:r>
    </w:p>
    <w:p w14:paraId="413CF9F3"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4、报批报审配合服务工作按设计合同执行、竣工验收及结算期间的配合服务工作，并提交相应的设计文件及技术资料。</w:t>
      </w:r>
    </w:p>
    <w:p w14:paraId="467B4A93"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2.</w:t>
      </w:r>
      <w:r w:rsidRPr="00916E3C">
        <w:rPr>
          <w:rFonts w:ascii="宋体" w:hAnsi="宋体"/>
          <w:sz w:val="24"/>
          <w:szCs w:val="24"/>
          <w:u w:val="single"/>
        </w:rPr>
        <w:t>7</w:t>
      </w:r>
      <w:r w:rsidRPr="00916E3C">
        <w:rPr>
          <w:rFonts w:ascii="宋体" w:hAnsi="宋体" w:hint="eastAsia"/>
          <w:sz w:val="24"/>
          <w:szCs w:val="24"/>
          <w:u w:val="single"/>
        </w:rPr>
        <w:t>.2.2</w:t>
      </w:r>
      <w:r w:rsidRPr="00916E3C">
        <w:rPr>
          <w:rFonts w:ascii="宋体" w:hAnsi="宋体" w:hint="eastAsia"/>
          <w:b/>
          <w:sz w:val="24"/>
          <w:szCs w:val="24"/>
          <w:u w:val="single"/>
        </w:rPr>
        <w:t>施工部分</w:t>
      </w:r>
    </w:p>
    <w:p w14:paraId="299FFF12"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包括但不限于按照招标文件及合同约定的1、建设范围内的拆除工程、二次结构工</w:t>
      </w:r>
      <w:r w:rsidRPr="00916E3C">
        <w:rPr>
          <w:rFonts w:ascii="宋体" w:hAnsi="宋体" w:hint="eastAsia"/>
          <w:sz w:val="24"/>
          <w:szCs w:val="24"/>
          <w:u w:val="single"/>
        </w:rPr>
        <w:lastRenderedPageBreak/>
        <w:t>程、建筑装修工程、建筑电气工程、给排水工程、通风与空调工程、火灾自动报警工程、智能化弱电工程等内容的升级改造。</w:t>
      </w:r>
    </w:p>
    <w:p w14:paraId="78D65D4F"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具体内容详见招标文件及工程量清单。</w:t>
      </w:r>
    </w:p>
    <w:p w14:paraId="5D109DD3"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2、相关报批、报建配合服务、竣工备案等。</w:t>
      </w:r>
    </w:p>
    <w:p w14:paraId="134A0F83"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3、完成本项目水、电、通信等与现有设施的接驳工作。</w:t>
      </w:r>
    </w:p>
    <w:p w14:paraId="11CF9502"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hint="eastAsia"/>
          <w:sz w:val="24"/>
          <w:szCs w:val="24"/>
          <w:u w:val="single"/>
        </w:rPr>
        <w:t>4、配合相关单位完成施工范围内临时建筑物的拆除和清理工作。</w:t>
      </w:r>
    </w:p>
    <w:p w14:paraId="1A40F90B" w14:textId="77777777" w:rsidR="00D03EA3" w:rsidRPr="00916E3C" w:rsidRDefault="00FB2457">
      <w:pPr>
        <w:spacing w:line="360" w:lineRule="auto"/>
        <w:ind w:firstLineChars="200" w:firstLine="480"/>
      </w:pPr>
      <w:r w:rsidRPr="00916E3C">
        <w:rPr>
          <w:rFonts w:ascii="宋体" w:hAnsi="宋体" w:hint="eastAsia"/>
          <w:sz w:val="24"/>
          <w:szCs w:val="24"/>
          <w:u w:val="single"/>
        </w:rPr>
        <w:t>5、由承包人按照本合同约定范围和图纸内容、工程量清单实行工程施工总承包，包括但不限于包工、包料、包工期、包质量、包安全、包文明施工、包安装调试、包保险、包检测、包验收、包保修，</w:t>
      </w:r>
      <w:proofErr w:type="gramStart"/>
      <w:r w:rsidRPr="00916E3C">
        <w:rPr>
          <w:rFonts w:ascii="宋体" w:hAnsi="宋体" w:hint="eastAsia"/>
          <w:sz w:val="24"/>
          <w:szCs w:val="24"/>
          <w:u w:val="single"/>
        </w:rPr>
        <w:t>包承包</w:t>
      </w:r>
      <w:proofErr w:type="gramEnd"/>
      <w:r w:rsidRPr="00916E3C">
        <w:rPr>
          <w:rFonts w:ascii="宋体" w:hAnsi="宋体" w:hint="eastAsia"/>
          <w:sz w:val="24"/>
          <w:szCs w:val="24"/>
          <w:u w:val="single"/>
        </w:rPr>
        <w:t>范围内工程验收通过、相关报批、报建配合服务、竣工备案包办理通水电的全部手续、包移交、包结算、</w:t>
      </w:r>
      <w:proofErr w:type="gramStart"/>
      <w:r w:rsidRPr="00916E3C">
        <w:rPr>
          <w:rFonts w:ascii="宋体" w:hAnsi="宋体" w:hint="eastAsia"/>
          <w:sz w:val="24"/>
          <w:szCs w:val="24"/>
          <w:u w:val="single"/>
        </w:rPr>
        <w:t>包资料</w:t>
      </w:r>
      <w:proofErr w:type="gramEnd"/>
      <w:r w:rsidRPr="00916E3C">
        <w:rPr>
          <w:rFonts w:ascii="宋体" w:hAnsi="宋体" w:hint="eastAsia"/>
          <w:sz w:val="24"/>
          <w:szCs w:val="24"/>
          <w:u w:val="single"/>
        </w:rPr>
        <w:t>整理、包竣工图编制、包总承包管理和现场整体组织、</w:t>
      </w:r>
      <w:proofErr w:type="gramStart"/>
      <w:r w:rsidRPr="00916E3C">
        <w:rPr>
          <w:rFonts w:ascii="宋体" w:hAnsi="宋体" w:hint="eastAsia"/>
          <w:sz w:val="24"/>
          <w:szCs w:val="24"/>
          <w:u w:val="single"/>
        </w:rPr>
        <w:t>包专业</w:t>
      </w:r>
      <w:proofErr w:type="gramEnd"/>
      <w:r w:rsidRPr="00916E3C">
        <w:rPr>
          <w:rFonts w:ascii="宋体" w:hAnsi="宋体" w:hint="eastAsia"/>
          <w:sz w:val="24"/>
          <w:szCs w:val="24"/>
          <w:u w:val="single"/>
        </w:rPr>
        <w:t>协调及配合、包各系统调试及联合调试、</w:t>
      </w:r>
      <w:proofErr w:type="gramStart"/>
      <w:r w:rsidRPr="00916E3C">
        <w:rPr>
          <w:rFonts w:ascii="宋体" w:hAnsi="宋体" w:hint="eastAsia"/>
          <w:sz w:val="24"/>
          <w:szCs w:val="24"/>
          <w:u w:val="single"/>
        </w:rPr>
        <w:t>包运行</w:t>
      </w:r>
      <w:proofErr w:type="gramEnd"/>
      <w:r w:rsidRPr="00916E3C">
        <w:rPr>
          <w:rFonts w:ascii="宋体" w:hAnsi="宋体" w:hint="eastAsia"/>
          <w:sz w:val="24"/>
          <w:szCs w:val="24"/>
          <w:u w:val="single"/>
        </w:rPr>
        <w:t>维护管理及相关部门报建/报批手续等。</w:t>
      </w:r>
    </w:p>
    <w:p w14:paraId="3E2933A0"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rPr>
        <w:t>3. 投标人资格要求</w:t>
      </w:r>
    </w:p>
    <w:p w14:paraId="389C17E4"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3.1投标人</w:t>
      </w:r>
      <w:r w:rsidRPr="00916E3C">
        <w:rPr>
          <w:rFonts w:ascii="宋体" w:hAnsi="宋体" w:cs="宋体" w:hint="eastAsia"/>
          <w:sz w:val="24"/>
          <w:u w:val="single"/>
        </w:rPr>
        <w:t>（若为联合体投标，由主办方代表联合体授权）</w:t>
      </w:r>
      <w:r w:rsidRPr="00916E3C">
        <w:rPr>
          <w:rFonts w:ascii="宋体" w:hAnsi="宋体" w:cs="宋体" w:hint="eastAsia"/>
          <w:sz w:val="24"/>
        </w:rPr>
        <w:t>参加投标的意思表达清楚，投标人代表被授权有效；</w:t>
      </w:r>
    </w:p>
    <w:p w14:paraId="2A4E4B08"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3.2投标人</w:t>
      </w:r>
      <w:r w:rsidRPr="00916E3C">
        <w:rPr>
          <w:rFonts w:ascii="宋体" w:hAnsi="宋体" w:cs="宋体" w:hint="eastAsia"/>
          <w:sz w:val="24"/>
          <w:u w:val="single"/>
        </w:rPr>
        <w:t>（若为联合体投标，指联合体各方）</w:t>
      </w:r>
      <w:r w:rsidRPr="00916E3C">
        <w:rPr>
          <w:rFonts w:ascii="宋体" w:hAnsi="宋体" w:cs="宋体" w:hint="eastAsia"/>
          <w:sz w:val="24"/>
        </w:rPr>
        <w:t>具有独立法人资格，按国家法律经营；</w:t>
      </w:r>
    </w:p>
    <w:p w14:paraId="04B0943D"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3.3投标人</w:t>
      </w:r>
      <w:r w:rsidRPr="00916E3C">
        <w:rPr>
          <w:rFonts w:ascii="宋体" w:hAnsi="宋体" w:cs="宋体" w:hint="eastAsia"/>
          <w:sz w:val="24"/>
          <w:u w:val="single"/>
        </w:rPr>
        <w:t>（若为联合体投标，由主办方提供）</w:t>
      </w:r>
      <w:r w:rsidRPr="00916E3C">
        <w:rPr>
          <w:rFonts w:ascii="宋体" w:hAnsi="宋体" w:cs="宋体" w:hint="eastAsia"/>
          <w:sz w:val="24"/>
        </w:rPr>
        <w:t>持有建设行政主管部门颁发的安全生产许可证；</w:t>
      </w:r>
    </w:p>
    <w:p w14:paraId="74441FB0"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3.4投标人须同时具有承接本工程所需的以下资质：</w:t>
      </w:r>
    </w:p>
    <w:p w14:paraId="17E40778"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rPr>
        <w:t>（1）工程设计资质：投标人应具有工程设计综合甲级资质，或建筑行业乙级（或以上）资质；或建筑行业（建筑工程）专业乙级（或以上）资质；或建筑装饰工程设计专项乙级（或以上）资质；或建筑设计事务所资质（证书须在有效期内）。香港企业参加投标的，须在广东省住房和城乡建设主管部门备案且备案的业务范围满足本项目要求。</w:t>
      </w:r>
    </w:p>
    <w:p w14:paraId="47F20E91"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香港企业独立参加投标的，须在广东省住房和城乡建设主管部门备案且备案的业务范围应符合本招标项目对工程设计资质的要求。</w:t>
      </w:r>
    </w:p>
    <w:p w14:paraId="76CC25CF"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注：①国内申请人具体资质要求按照《建设工程勘察设计资质管理规定》（建设部令第160号）、《建设工程勘察设计资质管理规定实施意见》（建市[2007]202号）《工程勘察、工程设计资质分级标准补充规定》（建设</w:t>
      </w:r>
      <w:r w:rsidRPr="00916E3C">
        <w:rPr>
          <w:rFonts w:ascii="宋体" w:hAnsi="宋体" w:cs="宋体"/>
          <w:sz w:val="24"/>
          <w:u w:val="single"/>
        </w:rPr>
        <w:t>[2001]178</w:t>
      </w:r>
      <w:r w:rsidRPr="00916E3C">
        <w:rPr>
          <w:rFonts w:ascii="宋体" w:hAnsi="宋体" w:cs="宋体" w:hint="eastAsia"/>
          <w:sz w:val="24"/>
          <w:u w:val="single"/>
        </w:rPr>
        <w:t>号）和《工程设计资质标准》</w:t>
      </w:r>
      <w:r w:rsidRPr="00916E3C">
        <w:rPr>
          <w:rFonts w:ascii="宋体" w:hAnsi="宋体" w:cs="宋体" w:hint="eastAsia"/>
          <w:sz w:val="24"/>
          <w:u w:val="single"/>
        </w:rPr>
        <w:lastRenderedPageBreak/>
        <w:t>（建市〔</w:t>
      </w:r>
      <w:r w:rsidRPr="00916E3C">
        <w:rPr>
          <w:rFonts w:ascii="宋体" w:hAnsi="宋体" w:cs="宋体"/>
          <w:sz w:val="24"/>
          <w:u w:val="single"/>
        </w:rPr>
        <w:t>2007</w:t>
      </w:r>
      <w:r w:rsidRPr="00916E3C">
        <w:rPr>
          <w:rFonts w:ascii="宋体" w:hAnsi="宋体" w:cs="宋体" w:hint="eastAsia"/>
          <w:sz w:val="24"/>
          <w:u w:val="single"/>
        </w:rPr>
        <w:t>〕</w:t>
      </w:r>
      <w:r w:rsidRPr="00916E3C">
        <w:rPr>
          <w:rFonts w:ascii="宋体" w:hAnsi="宋体" w:cs="宋体"/>
          <w:sz w:val="24"/>
          <w:u w:val="single"/>
        </w:rPr>
        <w:t>86</w:t>
      </w:r>
      <w:r w:rsidRPr="00916E3C">
        <w:rPr>
          <w:rFonts w:ascii="宋体" w:hAnsi="宋体" w:cs="宋体" w:hint="eastAsia"/>
          <w:sz w:val="24"/>
          <w:u w:val="single"/>
        </w:rPr>
        <w:t>号）填写。</w:t>
      </w:r>
    </w:p>
    <w:p w14:paraId="4C198700"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②申请人还应当符合《住房和城乡建设部办公厅关于做好建筑业“证照分离”改革衔接有关工作的通知》（</w:t>
      </w:r>
      <w:proofErr w:type="gramStart"/>
      <w:r w:rsidRPr="00916E3C">
        <w:rPr>
          <w:rFonts w:ascii="宋体" w:hAnsi="宋体" w:cs="宋体" w:hint="eastAsia"/>
          <w:sz w:val="24"/>
          <w:u w:val="single"/>
        </w:rPr>
        <w:t>建办市〔2021〕</w:t>
      </w:r>
      <w:proofErr w:type="gramEnd"/>
      <w:r w:rsidRPr="00916E3C">
        <w:rPr>
          <w:rFonts w:ascii="宋体" w:hAnsi="宋体" w:cs="宋体" w:hint="eastAsia"/>
          <w:sz w:val="24"/>
          <w:u w:val="single"/>
        </w:rPr>
        <w:t>30号）、《住房和城乡建设部办公厅关于建设工程企业资质有关事宜的通知》（建</w:t>
      </w:r>
      <w:proofErr w:type="gramStart"/>
      <w:r w:rsidRPr="00916E3C">
        <w:rPr>
          <w:rFonts w:ascii="宋体" w:hAnsi="宋体" w:cs="宋体" w:hint="eastAsia"/>
          <w:sz w:val="24"/>
          <w:u w:val="single"/>
        </w:rPr>
        <w:t>办市函</w:t>
      </w:r>
      <w:proofErr w:type="gramEnd"/>
      <w:r w:rsidRPr="00916E3C">
        <w:rPr>
          <w:rFonts w:ascii="宋体" w:hAnsi="宋体" w:cs="宋体" w:hint="eastAsia"/>
          <w:sz w:val="24"/>
          <w:u w:val="single"/>
        </w:rPr>
        <w:t>〔2022〕361号）、《广东省住房和城乡建设厅关于建设工程企业资质有关事宜的通知》（粤</w:t>
      </w:r>
      <w:proofErr w:type="gramStart"/>
      <w:r w:rsidRPr="00916E3C">
        <w:rPr>
          <w:rFonts w:ascii="宋体" w:hAnsi="宋体" w:cs="宋体" w:hint="eastAsia"/>
          <w:sz w:val="24"/>
          <w:u w:val="single"/>
        </w:rPr>
        <w:t>建许函</w:t>
      </w:r>
      <w:proofErr w:type="gramEnd"/>
      <w:r w:rsidRPr="00916E3C">
        <w:rPr>
          <w:rFonts w:ascii="宋体" w:hAnsi="宋体" w:cs="宋体" w:hint="eastAsia"/>
          <w:sz w:val="24"/>
          <w:u w:val="single"/>
        </w:rPr>
        <w:t>〔2022〕846号）、《住房城乡建设部建筑市场监管司关于建设工程企业资质延续有关事项的通知》（建</w:t>
      </w:r>
      <w:proofErr w:type="gramStart"/>
      <w:r w:rsidRPr="00916E3C">
        <w:rPr>
          <w:rFonts w:ascii="宋体" w:hAnsi="宋体" w:cs="宋体" w:hint="eastAsia"/>
          <w:sz w:val="24"/>
          <w:u w:val="single"/>
        </w:rPr>
        <w:t>司局函市〔2023〕</w:t>
      </w:r>
      <w:proofErr w:type="gramEnd"/>
      <w:r w:rsidRPr="00916E3C">
        <w:rPr>
          <w:rFonts w:ascii="宋体" w:hAnsi="宋体" w:cs="宋体" w:hint="eastAsia"/>
          <w:sz w:val="24"/>
          <w:u w:val="single"/>
        </w:rPr>
        <w:t>116号）、《广东省住房和城乡建设厅关于建设工程企业资质延续有关事项的通知》（粤</w:t>
      </w:r>
      <w:proofErr w:type="gramStart"/>
      <w:r w:rsidRPr="00916E3C">
        <w:rPr>
          <w:rFonts w:ascii="宋体" w:hAnsi="宋体" w:cs="宋体" w:hint="eastAsia"/>
          <w:sz w:val="24"/>
          <w:u w:val="single"/>
        </w:rPr>
        <w:t>建许函</w:t>
      </w:r>
      <w:proofErr w:type="gramEnd"/>
      <w:r w:rsidRPr="00916E3C">
        <w:rPr>
          <w:rFonts w:ascii="宋体" w:hAnsi="宋体" w:cs="宋体" w:hint="eastAsia"/>
          <w:sz w:val="24"/>
          <w:u w:val="single"/>
        </w:rPr>
        <w:t>〔2023〕820号）、《住房城乡建设部办公厅关于做好有关建设工程企业资质证书换领和延续工作的通知》（</w:t>
      </w:r>
      <w:proofErr w:type="gramStart"/>
      <w:r w:rsidRPr="00916E3C">
        <w:rPr>
          <w:rFonts w:ascii="宋体" w:hAnsi="宋体" w:cs="宋体" w:hint="eastAsia"/>
          <w:sz w:val="24"/>
          <w:u w:val="single"/>
        </w:rPr>
        <w:t>建办市〔</w:t>
      </w:r>
      <w:r w:rsidRPr="00916E3C">
        <w:rPr>
          <w:rFonts w:ascii="宋体" w:hAnsi="宋体" w:cs="宋体"/>
          <w:sz w:val="24"/>
          <w:u w:val="single"/>
        </w:rPr>
        <w:t>2023</w:t>
      </w:r>
      <w:r w:rsidRPr="00916E3C">
        <w:rPr>
          <w:rFonts w:ascii="宋体" w:hAnsi="宋体" w:cs="宋体" w:hint="eastAsia"/>
          <w:sz w:val="24"/>
          <w:u w:val="single"/>
        </w:rPr>
        <w:t>〕</w:t>
      </w:r>
      <w:proofErr w:type="gramEnd"/>
      <w:r w:rsidRPr="00916E3C">
        <w:rPr>
          <w:rFonts w:ascii="宋体" w:hAnsi="宋体" w:cs="宋体"/>
          <w:sz w:val="24"/>
          <w:u w:val="single"/>
        </w:rPr>
        <w:t>47</w:t>
      </w:r>
      <w:r w:rsidRPr="00916E3C">
        <w:rPr>
          <w:rFonts w:ascii="宋体" w:hAnsi="宋体" w:cs="宋体" w:hint="eastAsia"/>
          <w:sz w:val="24"/>
          <w:u w:val="single"/>
        </w:rPr>
        <w:t>号）、《广东省住房和城乡建设厅关于做好有关建设工程企业资质证书换领工作的通知》（粤</w:t>
      </w:r>
      <w:proofErr w:type="gramStart"/>
      <w:r w:rsidRPr="00916E3C">
        <w:rPr>
          <w:rFonts w:ascii="宋体" w:hAnsi="宋体" w:cs="宋体" w:hint="eastAsia"/>
          <w:sz w:val="24"/>
          <w:u w:val="single"/>
        </w:rPr>
        <w:t>建许函</w:t>
      </w:r>
      <w:proofErr w:type="gramEnd"/>
      <w:r w:rsidRPr="00916E3C">
        <w:rPr>
          <w:rFonts w:ascii="宋体" w:hAnsi="宋体" w:cs="宋体" w:hint="eastAsia"/>
          <w:sz w:val="24"/>
          <w:u w:val="single"/>
        </w:rPr>
        <w:t>〔</w:t>
      </w:r>
      <w:r w:rsidRPr="00916E3C">
        <w:rPr>
          <w:rFonts w:ascii="宋体" w:hAnsi="宋体" w:cs="宋体"/>
          <w:sz w:val="24"/>
          <w:u w:val="single"/>
        </w:rPr>
        <w:t>2024</w:t>
      </w:r>
      <w:r w:rsidRPr="00916E3C">
        <w:rPr>
          <w:rFonts w:ascii="宋体" w:hAnsi="宋体" w:cs="宋体" w:hint="eastAsia"/>
          <w:sz w:val="24"/>
          <w:u w:val="single"/>
        </w:rPr>
        <w:t>〕</w:t>
      </w:r>
      <w:r w:rsidRPr="00916E3C">
        <w:rPr>
          <w:rFonts w:ascii="宋体" w:hAnsi="宋体" w:cs="宋体"/>
          <w:sz w:val="24"/>
          <w:u w:val="single"/>
        </w:rPr>
        <w:t>124</w:t>
      </w:r>
      <w:r w:rsidRPr="00916E3C">
        <w:rPr>
          <w:rFonts w:ascii="宋体" w:hAnsi="宋体" w:cs="宋体" w:hint="eastAsia"/>
          <w:sz w:val="24"/>
          <w:u w:val="single"/>
        </w:rPr>
        <w:t>号）等相关规定执行。根据上述文件的要求，投标人需办理企业资质有效期延续的，应当按照相关规定及时办理。</w:t>
      </w:r>
    </w:p>
    <w:p w14:paraId="3F40C684"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③香港企业备案的业务范围依据《广东省住房和城乡建设厅关于印发香港工程建设咨询企业和专业人士在粤港澳大湾区内地城市开业执业试点管理暂行办法的通知》（粤</w:t>
      </w:r>
      <w:proofErr w:type="gramStart"/>
      <w:r w:rsidRPr="00916E3C">
        <w:rPr>
          <w:rFonts w:ascii="宋体" w:hAnsi="宋体" w:cs="宋体" w:hint="eastAsia"/>
          <w:sz w:val="24"/>
          <w:u w:val="single"/>
        </w:rPr>
        <w:t>建规范</w:t>
      </w:r>
      <w:proofErr w:type="gramEnd"/>
      <w:r w:rsidRPr="00916E3C">
        <w:rPr>
          <w:rFonts w:ascii="宋体" w:hAnsi="宋体" w:cs="宋体" w:hint="eastAsia"/>
          <w:sz w:val="24"/>
          <w:u w:val="single"/>
        </w:rPr>
        <w:t>〔2020〕1号，详见链接： http://zfcxjst.gd.gov.cn/xxgk/wjtz/content/post_3137220.html）确定。香港企业须提供满足招标文件要求的相应资质证书及备案证明资料扫描件。</w:t>
      </w:r>
    </w:p>
    <w:p w14:paraId="2CF59B11"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sz w:val="24"/>
          <w:u w:val="single"/>
        </w:rPr>
        <w:t>④</w:t>
      </w:r>
      <w:r w:rsidRPr="00916E3C">
        <w:rPr>
          <w:rFonts w:ascii="宋体" w:hAnsi="宋体" w:cs="宋体" w:hint="eastAsia"/>
          <w:sz w:val="24"/>
          <w:u w:val="single"/>
        </w:rPr>
        <w:t>外国或澳门、台湾的设计企业必须选择一家符合上述条件的企业进行合作设计。香港企业如不单独参加投标，也必须选择一家符合上述条件的企业进行合作设计。</w:t>
      </w:r>
    </w:p>
    <w:p w14:paraId="0EB6D3FD"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（2）施工资质：投标人具有有效期内的建筑装修装饰工程专业承包二级（或以上）上资质。</w:t>
      </w:r>
    </w:p>
    <w:p w14:paraId="2ABE3102" w14:textId="77777777" w:rsidR="00D03EA3" w:rsidRPr="00916E3C" w:rsidRDefault="00FB2457">
      <w:pPr>
        <w:pStyle w:val="af1"/>
        <w:spacing w:line="440" w:lineRule="exact"/>
        <w:ind w:firstLine="539"/>
        <w:rPr>
          <w:rFonts w:ascii="宋体" w:eastAsia="宋体" w:hAnsi="宋体" w:cs="宋体" w:hint="default"/>
          <w:color w:val="auto"/>
          <w:sz w:val="24"/>
          <w:szCs w:val="24"/>
        </w:rPr>
      </w:pPr>
      <w:r w:rsidRPr="00916E3C">
        <w:rPr>
          <w:rFonts w:ascii="宋体" w:eastAsia="宋体" w:hAnsi="宋体" w:cs="宋体"/>
          <w:b/>
          <w:bCs/>
          <w:color w:val="auto"/>
          <w:sz w:val="24"/>
          <w:szCs w:val="24"/>
        </w:rPr>
        <w:t>注：</w:t>
      </w:r>
      <w:r w:rsidRPr="00916E3C">
        <w:rPr>
          <w:rFonts w:ascii="宋体" w:eastAsia="宋体" w:hAnsi="宋体" w:cs="宋体"/>
          <w:color w:val="auto"/>
          <w:sz w:val="24"/>
          <w:szCs w:val="24"/>
          <w:u w:val="singl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6BBBE62" w14:textId="77777777" w:rsidR="00D03EA3" w:rsidRPr="00916E3C" w:rsidRDefault="00FB2457">
      <w:pPr>
        <w:spacing w:line="360" w:lineRule="auto"/>
        <w:ind w:firstLineChars="200" w:firstLine="480"/>
        <w:rPr>
          <w:rFonts w:ascii="宋体" w:hAnsi="宋体"/>
          <w:sz w:val="24"/>
          <w:szCs w:val="24"/>
          <w:u w:val="single"/>
        </w:rPr>
      </w:pPr>
      <w:r w:rsidRPr="00916E3C">
        <w:rPr>
          <w:rFonts w:ascii="宋体" w:hAnsi="宋体" w:cs="宋体"/>
          <w:kern w:val="0"/>
          <w:sz w:val="24"/>
          <w:szCs w:val="24"/>
          <w:u w:val="single"/>
        </w:rPr>
        <w:t>②</w:t>
      </w:r>
      <w:r w:rsidRPr="00916E3C">
        <w:rPr>
          <w:rFonts w:ascii="宋体" w:hAnsi="宋体" w:cs="宋体" w:hint="eastAsia"/>
          <w:sz w:val="24"/>
          <w:szCs w:val="24"/>
          <w:u w:val="single"/>
        </w:rPr>
        <w:t>投标人还应当符合《住房和城乡建设部办公厅关于做好建筑业“证照分离”改革衔接有关工作的通知》（</w:t>
      </w:r>
      <w:proofErr w:type="gramStart"/>
      <w:r w:rsidRPr="00916E3C">
        <w:rPr>
          <w:rFonts w:ascii="宋体" w:hAnsi="宋体" w:cs="宋体" w:hint="eastAsia"/>
          <w:sz w:val="24"/>
          <w:szCs w:val="24"/>
          <w:u w:val="single"/>
        </w:rPr>
        <w:t>建办市〔2021〕</w:t>
      </w:r>
      <w:proofErr w:type="gramEnd"/>
      <w:r w:rsidRPr="00916E3C">
        <w:rPr>
          <w:rFonts w:ascii="宋体" w:hAnsi="宋体" w:cs="宋体" w:hint="eastAsia"/>
          <w:sz w:val="24"/>
          <w:szCs w:val="24"/>
          <w:u w:val="single"/>
        </w:rPr>
        <w:t>30号）、《住房和城乡建设部办公厅关于建设工程企业资质有关事宜的通知》（建</w:t>
      </w:r>
      <w:proofErr w:type="gramStart"/>
      <w:r w:rsidRPr="00916E3C">
        <w:rPr>
          <w:rFonts w:ascii="宋体" w:hAnsi="宋体" w:cs="宋体" w:hint="eastAsia"/>
          <w:sz w:val="24"/>
          <w:szCs w:val="24"/>
          <w:u w:val="single"/>
        </w:rPr>
        <w:t>办市函</w:t>
      </w:r>
      <w:proofErr w:type="gramEnd"/>
      <w:r w:rsidRPr="00916E3C">
        <w:rPr>
          <w:rFonts w:ascii="宋体" w:hAnsi="宋体" w:cs="宋体" w:hint="eastAsia"/>
          <w:sz w:val="24"/>
          <w:szCs w:val="24"/>
          <w:u w:val="single"/>
        </w:rPr>
        <w:t>〔2022〕361号）、《广东省住房和城乡建设厅关于建设工程企业资质有关事宜的通知》（粤</w:t>
      </w:r>
      <w:proofErr w:type="gramStart"/>
      <w:r w:rsidRPr="00916E3C">
        <w:rPr>
          <w:rFonts w:ascii="宋体" w:hAnsi="宋体" w:cs="宋体" w:hint="eastAsia"/>
          <w:sz w:val="24"/>
          <w:szCs w:val="24"/>
          <w:u w:val="single"/>
        </w:rPr>
        <w:t>建许函</w:t>
      </w:r>
      <w:proofErr w:type="gramEnd"/>
      <w:r w:rsidRPr="00916E3C">
        <w:rPr>
          <w:rFonts w:ascii="宋体" w:hAnsi="宋体" w:cs="宋体" w:hint="eastAsia"/>
          <w:sz w:val="24"/>
          <w:szCs w:val="24"/>
          <w:u w:val="single"/>
        </w:rPr>
        <w:t>〔2022〕846号）、《住房城乡建设</w:t>
      </w:r>
      <w:r w:rsidRPr="00916E3C">
        <w:rPr>
          <w:rFonts w:ascii="宋体" w:hAnsi="宋体" w:cs="宋体" w:hint="eastAsia"/>
          <w:sz w:val="24"/>
          <w:szCs w:val="24"/>
          <w:u w:val="single"/>
        </w:rPr>
        <w:lastRenderedPageBreak/>
        <w:t>部建筑市场监管司关于建设工程企业资质延续有关事项的通知》（建</w:t>
      </w:r>
      <w:proofErr w:type="gramStart"/>
      <w:r w:rsidRPr="00916E3C">
        <w:rPr>
          <w:rFonts w:ascii="宋体" w:hAnsi="宋体" w:cs="宋体" w:hint="eastAsia"/>
          <w:sz w:val="24"/>
          <w:szCs w:val="24"/>
          <w:u w:val="single"/>
        </w:rPr>
        <w:t>司局函市〔2023〕</w:t>
      </w:r>
      <w:proofErr w:type="gramEnd"/>
      <w:r w:rsidRPr="00916E3C">
        <w:rPr>
          <w:rFonts w:ascii="宋体" w:hAnsi="宋体" w:cs="宋体" w:hint="eastAsia"/>
          <w:sz w:val="24"/>
          <w:szCs w:val="24"/>
          <w:u w:val="single"/>
        </w:rPr>
        <w:t>116号）、《广东省住房和城乡建设厅关于建设工程企业资质延续有关事项的通知》（粤</w:t>
      </w:r>
      <w:proofErr w:type="gramStart"/>
      <w:r w:rsidRPr="00916E3C">
        <w:rPr>
          <w:rFonts w:ascii="宋体" w:hAnsi="宋体" w:cs="宋体" w:hint="eastAsia"/>
          <w:sz w:val="24"/>
          <w:szCs w:val="24"/>
          <w:u w:val="single"/>
        </w:rPr>
        <w:t>建许函</w:t>
      </w:r>
      <w:proofErr w:type="gramEnd"/>
      <w:r w:rsidRPr="00916E3C">
        <w:rPr>
          <w:rFonts w:ascii="宋体" w:hAnsi="宋体" w:cs="宋体" w:hint="eastAsia"/>
          <w:sz w:val="24"/>
          <w:szCs w:val="24"/>
          <w:u w:val="single"/>
        </w:rPr>
        <w:t>〔2023〕820号）等相关规定。根据上述文件的要求，投标人需办理企业资质有效期延续的，应当按照相关规定及时办理。</w:t>
      </w:r>
    </w:p>
    <w:p w14:paraId="7D7E2693"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rPr>
        <w:t>3.5设计负责人（若为联合体投标，由承接设计任务的单位提供）：</w:t>
      </w:r>
      <w:r w:rsidRPr="00916E3C">
        <w:rPr>
          <w:rFonts w:ascii="宋体" w:hAnsi="宋体" w:cs="宋体" w:hint="eastAsia"/>
          <w:sz w:val="24"/>
          <w:u w:val="single"/>
        </w:rPr>
        <w:t>须具备二级（或以上）注册建筑师；或具备建筑装饰设计类专业工程师（或以上）技术职称；或在广东省住房和城乡建设主管部门备案且备案的业务范围符合本招标项目对设计负责人要求的香港专业人士。</w:t>
      </w:r>
    </w:p>
    <w:p w14:paraId="6AEE1F32" w14:textId="77777777" w:rsidR="00D03EA3" w:rsidRPr="00916E3C" w:rsidRDefault="00FB2457">
      <w:pPr>
        <w:spacing w:line="360" w:lineRule="auto"/>
        <w:ind w:firstLineChars="200" w:firstLine="482"/>
        <w:rPr>
          <w:rFonts w:ascii="宋体" w:hAnsi="宋体" w:cs="宋体"/>
          <w:sz w:val="24"/>
          <w:u w:val="single"/>
        </w:rPr>
      </w:pPr>
      <w:r w:rsidRPr="00916E3C">
        <w:rPr>
          <w:rFonts w:ascii="宋体" w:hAnsi="宋体" w:cs="宋体" w:hint="eastAsia"/>
          <w:b/>
          <w:bCs/>
          <w:sz w:val="24"/>
        </w:rPr>
        <w:t>注：</w:t>
      </w:r>
      <w:r w:rsidRPr="00916E3C">
        <w:rPr>
          <w:rFonts w:ascii="宋体" w:hAnsi="宋体" w:cs="宋体" w:hint="eastAsia"/>
          <w:sz w:val="24"/>
        </w:rPr>
        <w:t>香港专业人士的备案业务范围依据《广东省住房和城乡建设厅关于印发香港工程建设咨询企业和专业人士在粤港澳大湾区内地城市开业执业试点管理暂行办法的通知》（粤</w:t>
      </w:r>
      <w:proofErr w:type="gramStart"/>
      <w:r w:rsidRPr="00916E3C">
        <w:rPr>
          <w:rFonts w:ascii="宋体" w:hAnsi="宋体" w:cs="宋体" w:hint="eastAsia"/>
          <w:sz w:val="24"/>
        </w:rPr>
        <w:t>建规范</w:t>
      </w:r>
      <w:proofErr w:type="gramEnd"/>
      <w:r w:rsidRPr="00916E3C">
        <w:rPr>
          <w:rFonts w:ascii="宋体" w:hAnsi="宋体" w:cs="宋体" w:hint="eastAsia"/>
          <w:sz w:val="24"/>
        </w:rPr>
        <w:t>〔2020〕1号）确定。</w:t>
      </w:r>
    </w:p>
    <w:p w14:paraId="48D471E8" w14:textId="77777777" w:rsidR="00D03EA3" w:rsidRPr="00916E3C" w:rsidRDefault="00FB2457">
      <w:pPr>
        <w:spacing w:line="360" w:lineRule="auto"/>
        <w:ind w:firstLineChars="200" w:firstLine="480"/>
        <w:rPr>
          <w:rFonts w:ascii="宋体" w:hAnsi="宋体" w:cs="宋体"/>
          <w:bCs/>
          <w:sz w:val="24"/>
        </w:rPr>
      </w:pPr>
      <w:r w:rsidRPr="00916E3C">
        <w:rPr>
          <w:rFonts w:ascii="宋体" w:hAnsi="宋体" w:cs="宋体" w:hint="eastAsia"/>
          <w:sz w:val="24"/>
        </w:rPr>
        <w:t>3.6项目负责人</w:t>
      </w:r>
      <w:r w:rsidRPr="00916E3C">
        <w:rPr>
          <w:rFonts w:ascii="宋体" w:hAnsi="宋体" w:cs="宋体" w:hint="eastAsia"/>
          <w:sz w:val="24"/>
          <w:u w:val="single"/>
        </w:rPr>
        <w:t>（若为联合体投标，由主办方提供）</w:t>
      </w:r>
      <w:r w:rsidRPr="00916E3C">
        <w:rPr>
          <w:rFonts w:ascii="宋体" w:hAnsi="宋体" w:cs="宋体" w:hint="eastAsia"/>
          <w:sz w:val="24"/>
        </w:rPr>
        <w:t>：</w:t>
      </w:r>
      <w:r w:rsidRPr="00916E3C">
        <w:rPr>
          <w:rFonts w:ascii="宋体" w:hAnsi="宋体" w:cs="宋体" w:hint="eastAsia"/>
          <w:sz w:val="24"/>
          <w:u w:val="single"/>
        </w:rPr>
        <w:t>建筑工程专业二级（或以上）注册建造师资格，且在本单位注册；并须持有在有效期内的建设行政主管部门颁发的安全生产考核合格证书（B类）</w:t>
      </w:r>
      <w:r w:rsidRPr="00916E3C">
        <w:rPr>
          <w:rFonts w:ascii="宋体" w:hAnsi="宋体" w:hint="eastAsia"/>
          <w:kern w:val="0"/>
          <w:sz w:val="24"/>
          <w:szCs w:val="24"/>
          <w:u w:val="single"/>
        </w:rPr>
        <w:t>或建筑施工企业项目负责人安全生产考核合格证书</w:t>
      </w:r>
      <w:r w:rsidRPr="00916E3C">
        <w:rPr>
          <w:rFonts w:ascii="宋体" w:hAnsi="宋体" w:cs="宋体" w:hint="eastAsia"/>
          <w:sz w:val="24"/>
          <w:u w:val="single"/>
        </w:rPr>
        <w:t>。</w:t>
      </w:r>
      <w:r w:rsidRPr="00916E3C">
        <w:rPr>
          <w:rFonts w:ascii="宋体" w:hAnsi="宋体" w:cs="宋体" w:hint="eastAsia"/>
          <w:bCs/>
          <w:sz w:val="24"/>
        </w:rPr>
        <w:t>投标人在投标登记时由广州交易集团有限公司（广州公共资源交易中心）对投标人该项目负责人进行锁定。</w:t>
      </w:r>
    </w:p>
    <w:p w14:paraId="37F0433D" w14:textId="77777777" w:rsidR="00D03EA3" w:rsidRPr="00916E3C" w:rsidRDefault="00FB2457">
      <w:pPr>
        <w:spacing w:line="360" w:lineRule="auto"/>
        <w:ind w:firstLineChars="200" w:firstLine="482"/>
        <w:rPr>
          <w:rFonts w:ascii="宋体" w:hAnsi="宋体" w:cs="宋体"/>
          <w:sz w:val="24"/>
          <w:szCs w:val="24"/>
          <w:u w:val="single"/>
        </w:rPr>
      </w:pPr>
      <w:r w:rsidRPr="00916E3C">
        <w:rPr>
          <w:rFonts w:ascii="宋体" w:hAnsi="宋体" w:cs="宋体" w:hint="eastAsia"/>
          <w:b/>
          <w:bCs/>
          <w:sz w:val="24"/>
          <w:szCs w:val="24"/>
        </w:rPr>
        <w:t>注：</w:t>
      </w:r>
      <w:r w:rsidRPr="00916E3C">
        <w:rPr>
          <w:rFonts w:ascii="宋体" w:hAnsi="宋体" w:cs="宋体" w:hint="eastAsia"/>
          <w:sz w:val="24"/>
          <w:szCs w:val="24"/>
          <w:u w:val="single"/>
        </w:rPr>
        <w:t>根据《住房和城乡建设部办公厅关于全面实行一级建造师电子注册证书的通知》（</w:t>
      </w:r>
      <w:proofErr w:type="gramStart"/>
      <w:r w:rsidRPr="00916E3C">
        <w:rPr>
          <w:rFonts w:ascii="宋体" w:hAnsi="宋体" w:cs="宋体" w:hint="eastAsia"/>
          <w:sz w:val="24"/>
          <w:szCs w:val="24"/>
          <w:u w:val="single"/>
        </w:rPr>
        <w:t>建办市〔2021〕</w:t>
      </w:r>
      <w:proofErr w:type="gramEnd"/>
      <w:r w:rsidRPr="00916E3C">
        <w:rPr>
          <w:rFonts w:ascii="宋体" w:hAnsi="宋体" w:cs="宋体" w:hint="eastAsia"/>
          <w:sz w:val="24"/>
          <w:szCs w:val="24"/>
          <w:u w:val="single"/>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508C5AD" w14:textId="77777777" w:rsidR="00D03EA3" w:rsidRPr="00916E3C" w:rsidRDefault="00FB2457">
      <w:pPr>
        <w:spacing w:line="360" w:lineRule="auto"/>
        <w:ind w:firstLineChars="200" w:firstLine="480"/>
        <w:rPr>
          <w:rFonts w:ascii="宋体" w:hAnsi="宋体" w:cs="宋体"/>
          <w:sz w:val="24"/>
          <w:szCs w:val="24"/>
          <w:u w:val="single"/>
        </w:rPr>
      </w:pPr>
      <w:r w:rsidRPr="00916E3C">
        <w:rPr>
          <w:rFonts w:ascii="宋体" w:hAnsi="宋体" w:cs="宋体" w:hint="eastAsia"/>
          <w:sz w:val="24"/>
          <w:szCs w:val="24"/>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w:t>
      </w:r>
      <w:proofErr w:type="gramStart"/>
      <w:r w:rsidRPr="00916E3C">
        <w:rPr>
          <w:rFonts w:ascii="宋体" w:hAnsi="宋体" w:cs="宋体" w:hint="eastAsia"/>
          <w:sz w:val="24"/>
          <w:szCs w:val="24"/>
          <w:u w:val="single"/>
        </w:rPr>
        <w:t>师注册</w:t>
      </w:r>
      <w:proofErr w:type="gramEnd"/>
      <w:r w:rsidRPr="00916E3C">
        <w:rPr>
          <w:rFonts w:ascii="宋体" w:hAnsi="宋体" w:cs="宋体" w:hint="eastAsia"/>
          <w:sz w:val="24"/>
          <w:szCs w:val="24"/>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7E657FC"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szCs w:val="24"/>
          <w:u w:val="single"/>
        </w:rPr>
        <w:t>③根据广东省住建厅《关于明确二级建造师注册执业有关问题的通知》（粤建市函〔2023〕469号），二级建造师应在考试取得执业资格的省、自治区、直辖市申请注册，</w:t>
      </w:r>
      <w:r w:rsidRPr="00916E3C">
        <w:rPr>
          <w:rFonts w:ascii="宋体" w:hAnsi="宋体" w:cs="宋体" w:hint="eastAsia"/>
          <w:sz w:val="24"/>
          <w:szCs w:val="24"/>
          <w:u w:val="single"/>
        </w:rPr>
        <w:lastRenderedPageBreak/>
        <w:t>二级注册建造师可</w:t>
      </w:r>
      <w:proofErr w:type="gramStart"/>
      <w:r w:rsidRPr="00916E3C">
        <w:rPr>
          <w:rFonts w:ascii="宋体" w:hAnsi="宋体" w:cs="宋体" w:hint="eastAsia"/>
          <w:sz w:val="24"/>
          <w:szCs w:val="24"/>
          <w:u w:val="single"/>
        </w:rPr>
        <w:t>随注册</w:t>
      </w:r>
      <w:proofErr w:type="gramEnd"/>
      <w:r w:rsidRPr="00916E3C">
        <w:rPr>
          <w:rFonts w:ascii="宋体" w:hAnsi="宋体" w:cs="宋体" w:hint="eastAsia"/>
          <w:sz w:val="24"/>
          <w:szCs w:val="24"/>
          <w:u w:val="single"/>
        </w:rPr>
        <w:t>企业在全国范围内执业。项目负责人在任职期间不得担任专职安全员，项目专职安全员在任职期间也不得担任项目负责人，项目负责人和专职安全员不为同一人。</w:t>
      </w:r>
    </w:p>
    <w:p w14:paraId="1FFD2D8C"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3.7技术负责人（若为联合体投标，由主办方提供）的要求为：</w:t>
      </w:r>
      <w:r w:rsidRPr="00916E3C">
        <w:rPr>
          <w:rFonts w:ascii="宋体" w:hAnsi="宋体" w:cs="宋体" w:hint="eastAsia"/>
          <w:sz w:val="24"/>
          <w:u w:val="single"/>
        </w:rPr>
        <w:t>建筑装饰施工类专业中级（或以上）技术职称。</w:t>
      </w:r>
    </w:p>
    <w:p w14:paraId="0C4D81DF"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3.8专职安全员（若为联合体投标，由主办方提供）</w:t>
      </w:r>
      <w:r w:rsidRPr="00916E3C">
        <w:rPr>
          <w:rFonts w:ascii="宋体" w:hAnsi="宋体" w:cs="宋体" w:hint="eastAsia"/>
          <w:sz w:val="24"/>
          <w:u w:val="single"/>
        </w:rPr>
        <w:t>须持有在有效期内的建设行政部门颁发的安全生产考核合格证（C类）</w:t>
      </w:r>
      <w:r w:rsidRPr="00916E3C">
        <w:rPr>
          <w:rFonts w:ascii="宋体" w:hAnsi="宋体" w:hint="eastAsia"/>
          <w:kern w:val="0"/>
          <w:sz w:val="24"/>
          <w:u w:val="single"/>
        </w:rPr>
        <w:t>或建筑施工企业专职安全生产管理人员安全生产考核合格证书（C3</w:t>
      </w:r>
      <w:r w:rsidRPr="00916E3C">
        <w:rPr>
          <w:rFonts w:ascii="宋体" w:hAnsi="宋体" w:cs="宋体" w:hint="eastAsia"/>
          <w:sz w:val="24"/>
          <w:u w:val="single"/>
        </w:rPr>
        <w:t>类</w:t>
      </w:r>
      <w:r w:rsidRPr="00916E3C">
        <w:rPr>
          <w:rFonts w:ascii="宋体" w:hAnsi="宋体" w:hint="eastAsia"/>
          <w:kern w:val="0"/>
          <w:sz w:val="24"/>
          <w:u w:val="single"/>
        </w:rPr>
        <w:t>）</w:t>
      </w:r>
      <w:r w:rsidRPr="00916E3C">
        <w:rPr>
          <w:rFonts w:ascii="宋体" w:hAnsi="宋体" w:cs="宋体" w:hint="eastAsia"/>
          <w:sz w:val="24"/>
          <w:u w:val="single"/>
        </w:rPr>
        <w:t>。</w:t>
      </w:r>
    </w:p>
    <w:p w14:paraId="0C44E761"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注：项目负责人、设计负责人、技术负责人和专职安全员不能为同一人。</w:t>
      </w:r>
    </w:p>
    <w:p w14:paraId="43674035"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3.9投标人已按照本招标公告附件一的内容签署盖章《投标人声明》。</w:t>
      </w:r>
    </w:p>
    <w:p w14:paraId="1564D5F3"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3.10关于联合体投标：</w:t>
      </w:r>
    </w:p>
    <w:p w14:paraId="1489598D"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（1）允许联合体投标。若为联合体投标的，最多由2家单位</w:t>
      </w:r>
      <w:r w:rsidRPr="00916E3C">
        <w:rPr>
          <w:rFonts w:ascii="宋体" w:hAnsi="宋体" w:hint="eastAsia"/>
          <w:sz w:val="24"/>
          <w:szCs w:val="24"/>
          <w:u w:val="single"/>
        </w:rPr>
        <w:t>（即1家设计单位、1家施工单位）</w:t>
      </w:r>
      <w:r w:rsidRPr="00916E3C">
        <w:rPr>
          <w:rFonts w:ascii="宋体" w:hAnsi="宋体" w:cs="宋体" w:hint="eastAsia"/>
          <w:sz w:val="24"/>
          <w:u w:val="single"/>
        </w:rPr>
        <w:t>组成联合体，应以承接施工任务的单位为主办方，并</w:t>
      </w:r>
      <w:proofErr w:type="gramStart"/>
      <w:r w:rsidRPr="00916E3C">
        <w:rPr>
          <w:rFonts w:ascii="宋体" w:hAnsi="宋体" w:cs="宋体" w:hint="eastAsia"/>
          <w:sz w:val="24"/>
          <w:u w:val="single"/>
        </w:rPr>
        <w:t>签定</w:t>
      </w:r>
      <w:proofErr w:type="gramEnd"/>
      <w:r w:rsidRPr="00916E3C">
        <w:rPr>
          <w:rFonts w:ascii="宋体" w:hAnsi="宋体" w:cs="宋体" w:hint="eastAsia"/>
          <w:sz w:val="24"/>
          <w:u w:val="single"/>
        </w:rPr>
        <w:t>《联合体投标协议书》（详见本招标公告附件二）。《联合体投标协议书》应明确约定各方拟承担的工作和责任。</w:t>
      </w:r>
    </w:p>
    <w:p w14:paraId="20771EFB"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（2）投标人拟任本工程项目负责人、设计负责人、技术负责人、专职安全员必须是联合体中对应分工成员的正式员工，以上4项人员不得重复兼任。</w:t>
      </w:r>
    </w:p>
    <w:p w14:paraId="00BA0A43"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（3）联合体的资格条件按联合体任务分工进行评审。其中施工资质、安全生产许可证、项目负责人、技术负责人、专职安全员以主办方为准；工程设计资质、设计负责人以承接设计任务的单位为准。</w:t>
      </w:r>
    </w:p>
    <w:p w14:paraId="36B77C98"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u w:val="single"/>
        </w:rPr>
        <w:t>（4）联合体各方不得再以自己名义单独或加入其他联合体参加本项目的投标。</w:t>
      </w:r>
    </w:p>
    <w:p w14:paraId="688DB47C" w14:textId="77777777" w:rsidR="00D03EA3" w:rsidRPr="00916E3C" w:rsidRDefault="00FB2457">
      <w:pPr>
        <w:spacing w:line="360" w:lineRule="auto"/>
        <w:ind w:firstLineChars="200" w:firstLine="480"/>
        <w:rPr>
          <w:rFonts w:ascii="宋体" w:hAnsi="宋体" w:cs="宋体"/>
          <w:sz w:val="24"/>
        </w:rPr>
      </w:pPr>
      <w:r w:rsidRPr="00916E3C">
        <w:rPr>
          <w:rFonts w:ascii="宋体" w:hAnsi="宋体" w:cs="宋体" w:hint="eastAsia"/>
          <w:sz w:val="24"/>
        </w:rPr>
        <w:t>3.11</w:t>
      </w:r>
      <w:r w:rsidRPr="00916E3C">
        <w:rPr>
          <w:rFonts w:ascii="宋体" w:hAnsi="宋体" w:cs="宋体" w:hint="eastAsia"/>
          <w:sz w:val="24"/>
          <w:u w:val="single"/>
        </w:rPr>
        <w:t>资格审查前，投标人（若为联合体投标，指联合体各方）须在广州交易集团有限公司（广州公共资源交易中心）办理企业信息登记及拟担任本工程项目负责人、专职安全员、技术负责人及设计负责人须是本企业登记信息中的在册人员。投标人无需提供证明材料。企业信息取自投标截止时间投标人在广州交易集团有限公司（广州公共资源交易中心）企业库内登记的信息，若招标人延长递交投标文件截止时间的，企业信息的评审时点也相应延长</w:t>
      </w:r>
      <w:r w:rsidRPr="00916E3C">
        <w:rPr>
          <w:rFonts w:ascii="宋体" w:hAnsi="宋体" w:cs="宋体" w:hint="eastAsia"/>
          <w:sz w:val="24"/>
        </w:rPr>
        <w:t>。</w:t>
      </w:r>
    </w:p>
    <w:p w14:paraId="2686179E" w14:textId="77777777" w:rsidR="00D03EA3" w:rsidRPr="00916E3C" w:rsidRDefault="00FB2457">
      <w:pPr>
        <w:spacing w:line="360" w:lineRule="auto"/>
        <w:ind w:firstLineChars="200" w:firstLine="480"/>
        <w:rPr>
          <w:rFonts w:ascii="宋体" w:hAnsi="宋体" w:cs="宋体"/>
          <w:sz w:val="24"/>
          <w:u w:val="single"/>
        </w:rPr>
      </w:pPr>
      <w:r w:rsidRPr="00916E3C">
        <w:rPr>
          <w:rFonts w:ascii="宋体" w:hAnsi="宋体" w:cs="宋体" w:hint="eastAsia"/>
          <w:sz w:val="24"/>
        </w:rPr>
        <w:t>3.12投标人（若为联合体投标，联合体各方）未出现以下情形：</w:t>
      </w:r>
      <w:r w:rsidRPr="00916E3C">
        <w:rPr>
          <w:rFonts w:ascii="宋体" w:hAnsi="宋体" w:cs="宋体" w:hint="eastAsia"/>
          <w:sz w:val="24"/>
          <w:u w:val="single"/>
        </w:rPr>
        <w:t>与其它投标人的单位负责人为同一人或者存在控股、管理关系的（按投标人提供的《投标人声明》第八条内容进行评审），否则相关投标均无效。</w:t>
      </w:r>
    </w:p>
    <w:p w14:paraId="63EE47E1" w14:textId="77777777" w:rsidR="00D03EA3" w:rsidRPr="00916E3C" w:rsidRDefault="00FB2457">
      <w:pPr>
        <w:spacing w:line="360" w:lineRule="auto"/>
        <w:ind w:firstLineChars="300" w:firstLine="720"/>
        <w:rPr>
          <w:rFonts w:ascii="宋体" w:hAnsi="宋体" w:cs="宋体"/>
          <w:sz w:val="24"/>
        </w:rPr>
      </w:pPr>
      <w:r w:rsidRPr="00916E3C">
        <w:rPr>
          <w:rFonts w:ascii="宋体" w:hAnsi="宋体" w:cs="宋体" w:hint="eastAsia"/>
          <w:sz w:val="24"/>
        </w:rPr>
        <w:lastRenderedPageBreak/>
        <w:t>3.13投标人</w:t>
      </w:r>
      <w:r w:rsidRPr="00916E3C">
        <w:rPr>
          <w:rFonts w:ascii="宋体" w:hAnsi="宋体" w:cs="宋体" w:hint="eastAsia"/>
          <w:sz w:val="24"/>
          <w:u w:val="single"/>
        </w:rPr>
        <w:t>（若为联合体投标，联合体各方）</w:t>
      </w:r>
      <w:r w:rsidRPr="00916E3C">
        <w:rPr>
          <w:rFonts w:ascii="宋体" w:hAnsi="宋体" w:cs="宋体" w:hint="eastAsia"/>
          <w:sz w:val="24"/>
        </w:rPr>
        <w:t>未被列入拖欠农民工工资失信联合惩戒对象名单。</w:t>
      </w:r>
    </w:p>
    <w:p w14:paraId="1BFC46A0" w14:textId="77777777" w:rsidR="00D03EA3" w:rsidRPr="00916E3C" w:rsidRDefault="00FB2457">
      <w:pPr>
        <w:spacing w:line="360" w:lineRule="auto"/>
        <w:ind w:firstLineChars="300" w:firstLine="720"/>
        <w:rPr>
          <w:rFonts w:ascii="宋体" w:hAnsi="宋体" w:cs="宋体"/>
          <w:sz w:val="24"/>
        </w:rPr>
      </w:pPr>
      <w:r w:rsidRPr="00916E3C">
        <w:rPr>
          <w:rFonts w:ascii="宋体" w:hAnsi="宋体" w:cs="宋体" w:hint="eastAsia"/>
          <w:sz w:val="24"/>
        </w:rPr>
        <w:t>注：投标人无需提供资料，资格审查时，按广州交易集团有限公司（广州公共资源交易中心）交易系统比对的结果进行评审。</w:t>
      </w:r>
    </w:p>
    <w:p w14:paraId="04ADFEC1" w14:textId="77777777" w:rsidR="00D03EA3" w:rsidRPr="00916E3C" w:rsidRDefault="00FB2457">
      <w:pPr>
        <w:spacing w:line="360" w:lineRule="auto"/>
        <w:ind w:firstLineChars="300" w:firstLine="720"/>
        <w:rPr>
          <w:rFonts w:ascii="宋体" w:hAnsi="宋体" w:cs="宋体"/>
          <w:sz w:val="24"/>
        </w:rPr>
      </w:pPr>
      <w:r w:rsidRPr="00916E3C">
        <w:rPr>
          <w:rFonts w:ascii="宋体" w:hAnsi="宋体" w:cs="宋体"/>
          <w:sz w:val="24"/>
        </w:rPr>
        <w:t>3.1</w:t>
      </w:r>
      <w:r w:rsidRPr="00916E3C">
        <w:rPr>
          <w:rFonts w:ascii="宋体" w:hAnsi="宋体" w:cs="宋体" w:hint="eastAsia"/>
          <w:sz w:val="24"/>
        </w:rPr>
        <w:t>4本工程不接受前期服务机构投标。</w:t>
      </w:r>
    </w:p>
    <w:p w14:paraId="1CDE6DF0" w14:textId="77777777" w:rsidR="00D03EA3" w:rsidRPr="00916E3C" w:rsidRDefault="00FB2457">
      <w:pPr>
        <w:spacing w:line="360" w:lineRule="auto"/>
        <w:ind w:firstLineChars="200" w:firstLine="482"/>
        <w:rPr>
          <w:rFonts w:ascii="宋体" w:hAnsi="宋体"/>
          <w:sz w:val="24"/>
          <w:szCs w:val="24"/>
        </w:rPr>
      </w:pPr>
      <w:r w:rsidRPr="00916E3C">
        <w:rPr>
          <w:rFonts w:ascii="宋体" w:hAnsi="宋体" w:cs="宋体" w:hint="eastAsia"/>
          <w:b/>
          <w:bCs/>
          <w:sz w:val="24"/>
        </w:rPr>
        <w:t>注：</w:t>
      </w:r>
      <w:r w:rsidRPr="00916E3C">
        <w:rPr>
          <w:rFonts w:ascii="宋体" w:hAnsi="宋体" w:cs="宋体" w:hint="eastAsia"/>
          <w:sz w:val="24"/>
        </w:rPr>
        <w:t>未在招标公告第3条</w:t>
      </w:r>
      <w:proofErr w:type="gramStart"/>
      <w:r w:rsidRPr="00916E3C">
        <w:rPr>
          <w:rFonts w:ascii="宋体" w:hAnsi="宋体" w:cs="宋体" w:hint="eastAsia"/>
          <w:sz w:val="24"/>
        </w:rPr>
        <w:t>单列的资审合格</w:t>
      </w:r>
      <w:proofErr w:type="gramEnd"/>
      <w:r w:rsidRPr="00916E3C">
        <w:rPr>
          <w:rFonts w:ascii="宋体" w:hAnsi="宋体" w:cs="宋体" w:hint="eastAsia"/>
          <w:sz w:val="24"/>
        </w:rPr>
        <w:t>条件（投标人资格要求），不</w:t>
      </w:r>
      <w:proofErr w:type="gramStart"/>
      <w:r w:rsidRPr="00916E3C">
        <w:rPr>
          <w:rFonts w:ascii="宋体" w:hAnsi="宋体" w:cs="宋体" w:hint="eastAsia"/>
          <w:sz w:val="24"/>
        </w:rPr>
        <w:t>作为资审不合格</w:t>
      </w:r>
      <w:proofErr w:type="gramEnd"/>
      <w:r w:rsidRPr="00916E3C">
        <w:rPr>
          <w:rFonts w:ascii="宋体" w:hAnsi="宋体" w:cs="宋体" w:hint="eastAsia"/>
          <w:sz w:val="24"/>
        </w:rPr>
        <w:t>的依据。</w:t>
      </w:r>
    </w:p>
    <w:p w14:paraId="6654DB5D"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hint="eastAsia"/>
        </w:rPr>
        <w:t>4. 招标文件的获取</w:t>
      </w:r>
    </w:p>
    <w:p w14:paraId="5F0C5059"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hint="eastAsia"/>
          <w:sz w:val="24"/>
        </w:rPr>
        <w:t>4.1凡有意参加投标者，请于</w:t>
      </w:r>
      <w:r w:rsidRPr="00916E3C">
        <w:rPr>
          <w:rFonts w:ascii="宋体" w:hAnsi="宋体" w:hint="eastAsia"/>
          <w:sz w:val="24"/>
          <w:szCs w:val="24"/>
          <w:u w:val="single"/>
        </w:rPr>
        <w:t xml:space="preserve">   </w:t>
      </w:r>
      <w:r w:rsidRPr="00916E3C">
        <w:rPr>
          <w:rFonts w:ascii="宋体" w:hAnsi="宋体"/>
          <w:sz w:val="24"/>
          <w:szCs w:val="24"/>
        </w:rPr>
        <w:t>年</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月</w:t>
      </w:r>
      <w:r w:rsidRPr="00916E3C">
        <w:rPr>
          <w:rFonts w:ascii="宋体" w:hAnsi="宋体"/>
          <w:sz w:val="24"/>
          <w:szCs w:val="24"/>
          <w:u w:val="single"/>
        </w:rPr>
        <w:t xml:space="preserve"> </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日</w:t>
      </w:r>
      <w:r w:rsidRPr="00916E3C">
        <w:rPr>
          <w:rFonts w:ascii="宋体" w:hAnsi="宋体" w:hint="eastAsia"/>
          <w:sz w:val="24"/>
          <w:szCs w:val="24"/>
          <w:u w:val="single"/>
        </w:rPr>
        <w:t xml:space="preserve">   </w:t>
      </w:r>
      <w:r w:rsidRPr="00916E3C">
        <w:rPr>
          <w:rFonts w:ascii="宋体" w:hAnsi="宋体"/>
          <w:sz w:val="24"/>
          <w:szCs w:val="24"/>
        </w:rPr>
        <w:t>时</w:t>
      </w:r>
      <w:r w:rsidRPr="00916E3C">
        <w:rPr>
          <w:rFonts w:ascii="宋体" w:hAnsi="宋体" w:hint="eastAsia"/>
          <w:sz w:val="24"/>
          <w:szCs w:val="24"/>
          <w:u w:val="single"/>
        </w:rPr>
        <w:t xml:space="preserve">   </w:t>
      </w:r>
      <w:r w:rsidRPr="00916E3C">
        <w:rPr>
          <w:rFonts w:ascii="宋体" w:hAnsi="宋体"/>
          <w:sz w:val="24"/>
          <w:szCs w:val="24"/>
        </w:rPr>
        <w:t>分</w:t>
      </w:r>
      <w:r w:rsidRPr="00916E3C">
        <w:rPr>
          <w:rFonts w:ascii="宋体" w:hAnsi="宋体" w:hint="eastAsia"/>
          <w:sz w:val="24"/>
        </w:rPr>
        <w:t>至</w:t>
      </w:r>
      <w:r w:rsidRPr="00916E3C">
        <w:rPr>
          <w:rFonts w:ascii="宋体" w:hAnsi="宋体" w:hint="eastAsia"/>
          <w:sz w:val="24"/>
          <w:szCs w:val="24"/>
          <w:u w:val="single"/>
        </w:rPr>
        <w:t xml:space="preserve">    </w:t>
      </w:r>
      <w:r w:rsidRPr="00916E3C">
        <w:rPr>
          <w:rFonts w:ascii="宋体" w:hAnsi="宋体"/>
          <w:sz w:val="24"/>
          <w:szCs w:val="24"/>
        </w:rPr>
        <w:t>年</w:t>
      </w:r>
      <w:r w:rsidRPr="00916E3C">
        <w:rPr>
          <w:rFonts w:ascii="宋体" w:hAnsi="宋体"/>
          <w:sz w:val="24"/>
          <w:szCs w:val="24"/>
          <w:u w:val="single"/>
        </w:rPr>
        <w:t xml:space="preserve"> </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月</w:t>
      </w:r>
      <w:r w:rsidRPr="00916E3C">
        <w:rPr>
          <w:rFonts w:ascii="宋体" w:hAnsi="宋体"/>
          <w:sz w:val="24"/>
          <w:szCs w:val="24"/>
          <w:u w:val="single"/>
        </w:rPr>
        <w:t xml:space="preserve"> </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日</w:t>
      </w:r>
    </w:p>
    <w:p w14:paraId="7E3DF741" w14:textId="77777777" w:rsidR="00D03EA3" w:rsidRPr="00916E3C" w:rsidRDefault="00FB2457">
      <w:pPr>
        <w:spacing w:line="360" w:lineRule="auto"/>
        <w:rPr>
          <w:rFonts w:ascii="宋体" w:hAnsi="宋体"/>
          <w:sz w:val="24"/>
        </w:rPr>
      </w:pPr>
      <w:r w:rsidRPr="00916E3C">
        <w:rPr>
          <w:rFonts w:ascii="宋体" w:hAnsi="宋体" w:hint="eastAsia"/>
          <w:sz w:val="24"/>
          <w:szCs w:val="24"/>
          <w:u w:val="single"/>
        </w:rPr>
        <w:t xml:space="preserve">   </w:t>
      </w:r>
      <w:r w:rsidRPr="00916E3C">
        <w:rPr>
          <w:rFonts w:ascii="宋体" w:hAnsi="宋体"/>
          <w:sz w:val="24"/>
          <w:szCs w:val="24"/>
        </w:rPr>
        <w:t>时</w:t>
      </w:r>
      <w:r w:rsidRPr="00916E3C">
        <w:rPr>
          <w:rFonts w:ascii="宋体" w:hAnsi="宋体" w:hint="eastAsia"/>
          <w:sz w:val="24"/>
          <w:szCs w:val="24"/>
          <w:u w:val="single"/>
        </w:rPr>
        <w:t xml:space="preserve">   </w:t>
      </w:r>
      <w:r w:rsidRPr="00916E3C">
        <w:rPr>
          <w:rFonts w:ascii="宋体" w:hAnsi="宋体"/>
          <w:sz w:val="24"/>
          <w:szCs w:val="24"/>
        </w:rPr>
        <w:t>分</w:t>
      </w:r>
      <w:r w:rsidRPr="00916E3C">
        <w:rPr>
          <w:rFonts w:ascii="宋体" w:hAnsi="宋体" w:hint="eastAsia"/>
          <w:sz w:val="24"/>
        </w:rPr>
        <w:t>（北京时间，下同）登录</w:t>
      </w:r>
      <w:r w:rsidRPr="00916E3C">
        <w:rPr>
          <w:rFonts w:ascii="宋体" w:hAnsi="宋体" w:hint="eastAsia"/>
          <w:sz w:val="24"/>
          <w:u w:val="single"/>
        </w:rPr>
        <w:t>广州交易集团有限公司（广州公共资源交易中心）网站（网址：http://www.gzggzy.cn/）</w:t>
      </w:r>
      <w:r w:rsidRPr="00916E3C">
        <w:rPr>
          <w:rFonts w:ascii="宋体" w:hAnsi="宋体" w:hint="eastAsia"/>
          <w:sz w:val="24"/>
        </w:rPr>
        <w:t>下载招标文件。</w:t>
      </w:r>
    </w:p>
    <w:p w14:paraId="363AE499" w14:textId="77777777" w:rsidR="00D03EA3" w:rsidRPr="00916E3C" w:rsidRDefault="00FB2457">
      <w:pPr>
        <w:spacing w:line="360" w:lineRule="auto"/>
        <w:ind w:firstLineChars="200" w:firstLine="480"/>
        <w:rPr>
          <w:rFonts w:ascii="宋体" w:hAnsi="宋体"/>
          <w:sz w:val="24"/>
          <w:u w:val="single"/>
        </w:rPr>
      </w:pPr>
      <w:r w:rsidRPr="00916E3C">
        <w:rPr>
          <w:rFonts w:ascii="宋体" w:hAnsi="宋体" w:cs="宋体"/>
          <w:sz w:val="24"/>
          <w:szCs w:val="24"/>
          <w:u w:val="single"/>
        </w:rPr>
        <w:t>注：本项目招标文件随招标公告一并在广州交易集团有限公司（广州公共资源交易中心）网站发布。招标文件一经在广州交易集团有限公司（广州公共资源交易中心）发布，视为送达给投标人。</w:t>
      </w:r>
    </w:p>
    <w:p w14:paraId="191D0B46" w14:textId="77777777" w:rsidR="00D03EA3" w:rsidRPr="00916E3C" w:rsidRDefault="00FB2457">
      <w:pPr>
        <w:spacing w:line="360" w:lineRule="auto"/>
        <w:ind w:firstLineChars="200" w:firstLine="480"/>
        <w:rPr>
          <w:rFonts w:ascii="宋体" w:hAnsi="宋体"/>
          <w:sz w:val="24"/>
          <w:u w:val="single"/>
        </w:rPr>
      </w:pPr>
      <w:r w:rsidRPr="00916E3C">
        <w:rPr>
          <w:rFonts w:ascii="宋体" w:hAnsi="宋体" w:hint="eastAsia"/>
          <w:sz w:val="24"/>
        </w:rPr>
        <w:t>4.2本项目资格审查方式：</w:t>
      </w:r>
      <w:r w:rsidRPr="00916E3C">
        <w:rPr>
          <w:rFonts w:ascii="宋体" w:hAnsi="宋体" w:hint="eastAsia"/>
          <w:sz w:val="24"/>
          <w:u w:val="single"/>
        </w:rPr>
        <w:t>资格后审</w:t>
      </w:r>
    </w:p>
    <w:p w14:paraId="5730748A" w14:textId="77777777" w:rsidR="00D03EA3" w:rsidRPr="00916E3C" w:rsidRDefault="00FB2457">
      <w:pPr>
        <w:tabs>
          <w:tab w:val="left" w:pos="360"/>
        </w:tabs>
        <w:spacing w:line="360" w:lineRule="auto"/>
        <w:ind w:firstLineChars="200" w:firstLine="480"/>
        <w:rPr>
          <w:rFonts w:ascii="宋体" w:hAnsi="宋体" w:cs="宋体"/>
          <w:sz w:val="24"/>
        </w:rPr>
      </w:pPr>
      <w:r w:rsidRPr="00916E3C">
        <w:rPr>
          <w:rFonts w:ascii="宋体" w:hAnsi="宋体" w:cs="宋体" w:hint="eastAsia"/>
          <w:sz w:val="24"/>
        </w:rPr>
        <w:t>注：（1）电子招投标操作流程详见广州交易集团有限公司（广州公共资源交易中心）网站发布的最新版操作指引。</w:t>
      </w:r>
    </w:p>
    <w:p w14:paraId="393C7536" w14:textId="77777777" w:rsidR="00D03EA3" w:rsidRPr="00916E3C" w:rsidRDefault="00FB2457">
      <w:pPr>
        <w:numPr>
          <w:ilvl w:val="0"/>
          <w:numId w:val="1"/>
        </w:numPr>
        <w:tabs>
          <w:tab w:val="left" w:pos="360"/>
        </w:tabs>
        <w:spacing w:line="360" w:lineRule="auto"/>
        <w:ind w:firstLineChars="200" w:firstLine="480"/>
        <w:rPr>
          <w:rFonts w:ascii="宋体" w:hAnsi="宋体" w:cs="宋体"/>
          <w:sz w:val="24"/>
        </w:rPr>
      </w:pPr>
      <w:r w:rsidRPr="00916E3C">
        <w:rPr>
          <w:rFonts w:ascii="宋体" w:hAnsi="宋体" w:cs="宋体" w:hint="eastAsia"/>
          <w:sz w:val="24"/>
        </w:rPr>
        <w:t>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45103FF9" w14:textId="77777777" w:rsidR="00D03EA3" w:rsidRPr="00916E3C" w:rsidRDefault="00D03EA3">
      <w:pPr>
        <w:shd w:val="clear" w:color="auto" w:fill="FFFFFF"/>
        <w:tabs>
          <w:tab w:val="left" w:pos="105"/>
        </w:tabs>
        <w:ind w:firstLineChars="200" w:firstLine="480"/>
        <w:rPr>
          <w:rFonts w:ascii="宋体" w:hAnsi="宋体"/>
          <w:sz w:val="24"/>
          <w:szCs w:val="24"/>
        </w:rPr>
      </w:pPr>
    </w:p>
    <w:p w14:paraId="691AA84F"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hint="eastAsia"/>
        </w:rPr>
        <w:t>5</w:t>
      </w:r>
      <w:r w:rsidRPr="00916E3C">
        <w:rPr>
          <w:rFonts w:ascii="宋体" w:eastAsia="宋体" w:hAnsi="宋体"/>
        </w:rPr>
        <w:t xml:space="preserve">. </w:t>
      </w:r>
      <w:r w:rsidRPr="00916E3C">
        <w:rPr>
          <w:rFonts w:ascii="宋体" w:eastAsia="宋体" w:hAnsi="宋体" w:hint="eastAsia"/>
        </w:rPr>
        <w:t>投标文件的递交</w:t>
      </w:r>
    </w:p>
    <w:p w14:paraId="309971BE" w14:textId="77777777" w:rsidR="00D03EA3" w:rsidRPr="00916E3C" w:rsidRDefault="00FB2457">
      <w:pPr>
        <w:spacing w:line="360" w:lineRule="auto"/>
        <w:ind w:firstLineChars="200" w:firstLine="480"/>
        <w:rPr>
          <w:rFonts w:ascii="宋体" w:hAnsi="宋体"/>
          <w:sz w:val="24"/>
        </w:rPr>
      </w:pPr>
      <w:r w:rsidRPr="00916E3C">
        <w:rPr>
          <w:rFonts w:ascii="宋体" w:hAnsi="宋体" w:hint="eastAsia"/>
          <w:sz w:val="24"/>
        </w:rPr>
        <w:t>5</w:t>
      </w:r>
      <w:r w:rsidRPr="00916E3C">
        <w:rPr>
          <w:rFonts w:ascii="宋体" w:hAnsi="宋体"/>
          <w:sz w:val="24"/>
        </w:rPr>
        <w:t>.1</w:t>
      </w:r>
      <w:r w:rsidRPr="00916E3C">
        <w:rPr>
          <w:rFonts w:ascii="宋体" w:hAnsi="宋体" w:hint="eastAsia"/>
          <w:sz w:val="24"/>
        </w:rPr>
        <w:t>投标文件递交的截止时间为</w:t>
      </w:r>
      <w:r w:rsidRPr="00916E3C">
        <w:rPr>
          <w:rFonts w:ascii="宋体" w:hAnsi="宋体" w:hint="eastAsia"/>
          <w:sz w:val="24"/>
          <w:szCs w:val="24"/>
          <w:u w:val="single"/>
        </w:rPr>
        <w:t xml:space="preserve">    </w:t>
      </w:r>
      <w:r w:rsidRPr="00916E3C">
        <w:rPr>
          <w:rFonts w:ascii="宋体" w:hAnsi="宋体"/>
          <w:sz w:val="24"/>
          <w:szCs w:val="24"/>
        </w:rPr>
        <w:t>年</w:t>
      </w:r>
      <w:r w:rsidRPr="00916E3C">
        <w:rPr>
          <w:rFonts w:ascii="宋体" w:hAnsi="宋体"/>
          <w:sz w:val="24"/>
          <w:szCs w:val="24"/>
          <w:u w:val="single"/>
        </w:rPr>
        <w:t xml:space="preserve"> </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月</w:t>
      </w:r>
      <w:r w:rsidRPr="00916E3C">
        <w:rPr>
          <w:rFonts w:ascii="宋体" w:hAnsi="宋体"/>
          <w:sz w:val="24"/>
          <w:szCs w:val="24"/>
          <w:u w:val="single"/>
        </w:rPr>
        <w:t xml:space="preserve"> </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日</w:t>
      </w:r>
      <w:r w:rsidRPr="00916E3C">
        <w:rPr>
          <w:rFonts w:ascii="宋体" w:hAnsi="宋体" w:hint="eastAsia"/>
          <w:sz w:val="24"/>
          <w:szCs w:val="24"/>
          <w:u w:val="single"/>
        </w:rPr>
        <w:t xml:space="preserve">   </w:t>
      </w:r>
      <w:r w:rsidRPr="00916E3C">
        <w:rPr>
          <w:rFonts w:ascii="宋体" w:hAnsi="宋体"/>
          <w:sz w:val="24"/>
          <w:szCs w:val="24"/>
        </w:rPr>
        <w:t>时</w:t>
      </w:r>
      <w:r w:rsidRPr="00916E3C">
        <w:rPr>
          <w:rFonts w:ascii="宋体" w:hAnsi="宋体" w:hint="eastAsia"/>
          <w:sz w:val="24"/>
          <w:szCs w:val="24"/>
          <w:u w:val="single"/>
        </w:rPr>
        <w:t xml:space="preserve">   </w:t>
      </w:r>
      <w:r w:rsidRPr="00916E3C">
        <w:rPr>
          <w:rFonts w:ascii="宋体" w:hAnsi="宋体"/>
          <w:sz w:val="24"/>
          <w:szCs w:val="24"/>
        </w:rPr>
        <w:t>分</w:t>
      </w:r>
      <w:r w:rsidRPr="00916E3C">
        <w:rPr>
          <w:rFonts w:ascii="宋体" w:hAnsi="宋体" w:hint="eastAsia"/>
          <w:sz w:val="24"/>
        </w:rPr>
        <w:t>，投标人应在截止时间前通过广州交易集团有限公司（广州公共资源交易中心）交易平台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7E49D9AA" w14:textId="77777777" w:rsidR="00D03EA3" w:rsidRPr="00916E3C" w:rsidRDefault="00FB2457">
      <w:pPr>
        <w:spacing w:line="360" w:lineRule="auto"/>
        <w:ind w:firstLineChars="200" w:firstLine="480"/>
        <w:rPr>
          <w:rFonts w:ascii="宋体" w:hAnsi="宋体" w:cs="宋体"/>
          <w:kern w:val="0"/>
          <w:sz w:val="24"/>
          <w:szCs w:val="24"/>
          <w:u w:val="single"/>
          <w:shd w:val="clear" w:color="auto" w:fill="FFFFFF"/>
          <w:lang w:bidi="ar"/>
        </w:rPr>
      </w:pPr>
      <w:r w:rsidRPr="00916E3C">
        <w:rPr>
          <w:rFonts w:ascii="宋体" w:hAnsi="宋体" w:cs="宋体" w:hint="eastAsia"/>
          <w:kern w:val="0"/>
          <w:sz w:val="24"/>
          <w:szCs w:val="24"/>
          <w:shd w:val="clear" w:color="auto" w:fill="FFFFFF"/>
          <w:lang w:bidi="ar"/>
        </w:rPr>
        <w:t>5.</w:t>
      </w:r>
      <w:r w:rsidRPr="00916E3C">
        <w:rPr>
          <w:rFonts w:ascii="宋体" w:hAnsi="宋体" w:cs="宋体"/>
          <w:kern w:val="0"/>
          <w:sz w:val="24"/>
          <w:szCs w:val="24"/>
          <w:shd w:val="clear" w:color="auto" w:fill="FFFFFF"/>
          <w:lang w:bidi="ar"/>
        </w:rPr>
        <w:t>2</w:t>
      </w:r>
      <w:r w:rsidRPr="00916E3C">
        <w:rPr>
          <w:rFonts w:ascii="宋体" w:hAnsi="宋体" w:cs="仿宋_GB2312" w:hint="eastAsia"/>
          <w:kern w:val="0"/>
          <w:sz w:val="24"/>
          <w:szCs w:val="24"/>
          <w:shd w:val="clear" w:color="auto" w:fill="FFFFFF"/>
          <w:lang w:bidi="ar"/>
        </w:rPr>
        <w:t>开标时间：</w:t>
      </w:r>
      <w:r w:rsidRPr="00916E3C">
        <w:rPr>
          <w:rFonts w:ascii="宋体" w:hAnsi="宋体" w:hint="eastAsia"/>
          <w:sz w:val="24"/>
          <w:szCs w:val="24"/>
          <w:u w:val="single"/>
        </w:rPr>
        <w:t xml:space="preserve">     </w:t>
      </w:r>
      <w:r w:rsidRPr="00916E3C">
        <w:rPr>
          <w:rFonts w:ascii="宋体" w:hAnsi="宋体" w:hint="eastAsia"/>
          <w:sz w:val="24"/>
          <w:szCs w:val="24"/>
        </w:rPr>
        <w:t>年</w:t>
      </w:r>
      <w:r w:rsidRPr="00916E3C">
        <w:rPr>
          <w:rFonts w:ascii="宋体" w:hAnsi="宋体"/>
          <w:sz w:val="24"/>
          <w:szCs w:val="24"/>
          <w:u w:val="single"/>
        </w:rPr>
        <w:t xml:space="preserve"> </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月</w:t>
      </w:r>
      <w:r w:rsidRPr="00916E3C">
        <w:rPr>
          <w:rFonts w:ascii="宋体" w:hAnsi="宋体"/>
          <w:sz w:val="24"/>
          <w:szCs w:val="24"/>
          <w:u w:val="single"/>
        </w:rPr>
        <w:t xml:space="preserve"> </w:t>
      </w:r>
      <w:r w:rsidRPr="00916E3C">
        <w:rPr>
          <w:rFonts w:ascii="宋体" w:hAnsi="宋体" w:hint="eastAsia"/>
          <w:sz w:val="24"/>
          <w:szCs w:val="24"/>
          <w:u w:val="single"/>
        </w:rPr>
        <w:t xml:space="preserve"> </w:t>
      </w:r>
      <w:r w:rsidRPr="00916E3C">
        <w:rPr>
          <w:rFonts w:ascii="宋体" w:hAnsi="宋体"/>
          <w:sz w:val="24"/>
          <w:szCs w:val="24"/>
          <w:u w:val="single"/>
        </w:rPr>
        <w:t xml:space="preserve"> </w:t>
      </w:r>
      <w:r w:rsidRPr="00916E3C">
        <w:rPr>
          <w:rFonts w:ascii="宋体" w:hAnsi="宋体"/>
          <w:sz w:val="24"/>
          <w:szCs w:val="24"/>
        </w:rPr>
        <w:t>日</w:t>
      </w:r>
      <w:r w:rsidRPr="00916E3C">
        <w:rPr>
          <w:rFonts w:ascii="宋体" w:hAnsi="宋体" w:hint="eastAsia"/>
          <w:sz w:val="24"/>
          <w:szCs w:val="24"/>
          <w:u w:val="single"/>
        </w:rPr>
        <w:t xml:space="preserve">   </w:t>
      </w:r>
      <w:r w:rsidRPr="00916E3C">
        <w:rPr>
          <w:rFonts w:ascii="宋体" w:hAnsi="宋体"/>
          <w:sz w:val="24"/>
          <w:szCs w:val="24"/>
        </w:rPr>
        <w:t>时</w:t>
      </w:r>
      <w:r w:rsidRPr="00916E3C">
        <w:rPr>
          <w:rFonts w:ascii="宋体" w:hAnsi="宋体" w:hint="eastAsia"/>
          <w:sz w:val="24"/>
          <w:szCs w:val="24"/>
          <w:u w:val="single"/>
        </w:rPr>
        <w:t xml:space="preserve">   </w:t>
      </w:r>
      <w:r w:rsidRPr="00916E3C">
        <w:rPr>
          <w:rFonts w:ascii="宋体" w:hAnsi="宋体"/>
          <w:sz w:val="24"/>
          <w:szCs w:val="24"/>
        </w:rPr>
        <w:t>分</w:t>
      </w:r>
      <w:r w:rsidRPr="00916E3C">
        <w:rPr>
          <w:rFonts w:ascii="宋体" w:hAnsi="宋体" w:cs="宋体" w:hint="eastAsia"/>
          <w:kern w:val="0"/>
          <w:sz w:val="24"/>
          <w:szCs w:val="24"/>
          <w:shd w:val="clear" w:color="auto" w:fill="FFFFFF"/>
          <w:lang w:bidi="ar"/>
        </w:rPr>
        <w:t>，地点：</w:t>
      </w:r>
      <w:r w:rsidRPr="00916E3C">
        <w:rPr>
          <w:rFonts w:ascii="宋体" w:hAnsi="宋体" w:cs="宋体" w:hint="eastAsia"/>
          <w:kern w:val="0"/>
          <w:sz w:val="24"/>
          <w:szCs w:val="24"/>
          <w:u w:val="single"/>
          <w:shd w:val="clear" w:color="auto" w:fill="FFFFFF"/>
          <w:lang w:bidi="ar"/>
        </w:rPr>
        <w:t>广州交易集团有限公司（广州公共资源交易中心）指定开标室。</w:t>
      </w:r>
    </w:p>
    <w:p w14:paraId="1806EA11" w14:textId="77777777" w:rsidR="00D03EA3" w:rsidRPr="00916E3C" w:rsidRDefault="00FB2457">
      <w:pPr>
        <w:spacing w:line="360" w:lineRule="auto"/>
        <w:ind w:firstLineChars="200" w:firstLine="480"/>
        <w:rPr>
          <w:rFonts w:ascii="宋体" w:hAnsi="宋体" w:cs="宋体"/>
          <w:sz w:val="24"/>
          <w:szCs w:val="24"/>
          <w:shd w:val="clear" w:color="auto" w:fill="FFFFFF"/>
        </w:rPr>
      </w:pPr>
      <w:r w:rsidRPr="00916E3C">
        <w:rPr>
          <w:rFonts w:ascii="宋体" w:hAnsi="宋体" w:cs="宋体" w:hint="eastAsia"/>
          <w:kern w:val="0"/>
          <w:sz w:val="24"/>
          <w:szCs w:val="24"/>
          <w:u w:val="single"/>
          <w:shd w:val="clear" w:color="auto" w:fill="FFFFFF"/>
          <w:lang w:bidi="ar"/>
        </w:rPr>
        <w:lastRenderedPageBreak/>
        <w:t>注：具体的招投标活动日程安排及场地安排以广州交易集团有限公司（广州公共资源交易中心）网站中“建设工程”→“项目查询（日程安排、答疑纪要）”公布的为准。</w:t>
      </w:r>
    </w:p>
    <w:p w14:paraId="31300A0A" w14:textId="77777777" w:rsidR="00D03EA3" w:rsidRPr="00916E3C" w:rsidRDefault="00FB2457">
      <w:pPr>
        <w:spacing w:line="360" w:lineRule="auto"/>
        <w:ind w:firstLineChars="200" w:firstLine="480"/>
        <w:rPr>
          <w:rFonts w:ascii="宋体" w:hAnsi="宋体" w:cs="宋体"/>
          <w:sz w:val="24"/>
          <w:szCs w:val="24"/>
          <w:shd w:val="clear" w:color="auto" w:fill="FFFFFF"/>
        </w:rPr>
      </w:pPr>
      <w:r w:rsidRPr="00916E3C">
        <w:rPr>
          <w:rFonts w:ascii="宋体" w:hAnsi="宋体" w:cs="宋体" w:hint="eastAsia"/>
          <w:kern w:val="0"/>
          <w:sz w:val="24"/>
          <w:szCs w:val="24"/>
          <w:shd w:val="clear" w:color="auto" w:fill="FFFFFF"/>
          <w:lang w:bidi="ar"/>
        </w:rPr>
        <w:t>5.</w:t>
      </w:r>
      <w:r w:rsidRPr="00916E3C">
        <w:rPr>
          <w:rFonts w:ascii="宋体" w:hAnsi="宋体" w:cs="宋体"/>
          <w:kern w:val="0"/>
          <w:sz w:val="24"/>
          <w:szCs w:val="24"/>
          <w:shd w:val="clear" w:color="auto" w:fill="FFFFFF"/>
          <w:lang w:bidi="ar"/>
        </w:rPr>
        <w:t>3</w:t>
      </w:r>
      <w:r w:rsidRPr="00916E3C">
        <w:rPr>
          <w:rFonts w:ascii="宋体" w:hAnsi="宋体" w:cs="仿宋_GB2312" w:hint="eastAsia"/>
          <w:kern w:val="0"/>
          <w:sz w:val="24"/>
          <w:szCs w:val="24"/>
          <w:shd w:val="clear" w:color="auto" w:fill="FFFFFF"/>
          <w:lang w:bidi="ar"/>
        </w:rPr>
        <w:t>递交投标文件截止时间及开标时间是否有变化，请密切留意广州交易集团有限公司（广州公共资源交易中心）网站的相关信息。</w:t>
      </w:r>
    </w:p>
    <w:p w14:paraId="733D7E1D" w14:textId="77777777" w:rsidR="00D03EA3" w:rsidRPr="00916E3C" w:rsidRDefault="00FB2457">
      <w:pPr>
        <w:spacing w:line="360" w:lineRule="auto"/>
        <w:ind w:firstLineChars="200" w:firstLine="480"/>
        <w:rPr>
          <w:rFonts w:ascii="宋体" w:hAnsi="宋体"/>
          <w:sz w:val="24"/>
        </w:rPr>
      </w:pPr>
      <w:r w:rsidRPr="00916E3C">
        <w:rPr>
          <w:rFonts w:ascii="宋体" w:hAnsi="宋体" w:cs="宋体" w:hint="eastAsia"/>
          <w:kern w:val="0"/>
          <w:sz w:val="24"/>
          <w:szCs w:val="24"/>
          <w:shd w:val="clear" w:color="auto" w:fill="FFFFFF"/>
          <w:lang w:bidi="ar"/>
        </w:rPr>
        <w:t>5.</w:t>
      </w:r>
      <w:r w:rsidRPr="00916E3C">
        <w:rPr>
          <w:rFonts w:ascii="宋体" w:hAnsi="宋体" w:cs="宋体"/>
          <w:kern w:val="0"/>
          <w:sz w:val="24"/>
          <w:szCs w:val="24"/>
          <w:shd w:val="clear" w:color="auto" w:fill="FFFFFF"/>
          <w:lang w:bidi="ar"/>
        </w:rPr>
        <w:t>4</w:t>
      </w:r>
      <w:r w:rsidRPr="00916E3C">
        <w:rPr>
          <w:rFonts w:ascii="宋体" w:hAnsi="宋体" w:cs="仿宋_GB2312" w:hint="eastAsia"/>
          <w:kern w:val="0"/>
          <w:sz w:val="24"/>
          <w:szCs w:val="24"/>
          <w:shd w:val="clear" w:color="auto" w:fill="FFFFFF"/>
          <w:lang w:bidi="ar"/>
        </w:rPr>
        <w:t>逾期送达的投标文件，电子招标投标交易平台将予以拒收。</w:t>
      </w:r>
    </w:p>
    <w:p w14:paraId="21FB2A38" w14:textId="77777777" w:rsidR="00D03EA3" w:rsidRPr="00916E3C" w:rsidRDefault="00D03EA3">
      <w:pPr>
        <w:shd w:val="clear" w:color="auto" w:fill="FFFFFF"/>
        <w:tabs>
          <w:tab w:val="left" w:pos="105"/>
        </w:tabs>
        <w:ind w:firstLineChars="200" w:firstLine="480"/>
        <w:rPr>
          <w:rFonts w:ascii="宋体" w:hAnsi="宋体"/>
          <w:sz w:val="24"/>
          <w:szCs w:val="24"/>
        </w:rPr>
      </w:pPr>
    </w:p>
    <w:p w14:paraId="61D2F910"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hint="eastAsia"/>
        </w:rPr>
        <w:t>6</w:t>
      </w:r>
      <w:r w:rsidRPr="00916E3C">
        <w:rPr>
          <w:rFonts w:ascii="宋体" w:eastAsia="宋体" w:hAnsi="宋体"/>
        </w:rPr>
        <w:t>. 发布公告的媒介</w:t>
      </w:r>
    </w:p>
    <w:p w14:paraId="4EAEB683" w14:textId="77777777" w:rsidR="00D03EA3" w:rsidRPr="00916E3C" w:rsidRDefault="00FB2457">
      <w:pPr>
        <w:spacing w:line="360" w:lineRule="auto"/>
        <w:ind w:firstLineChars="200" w:firstLine="480"/>
        <w:rPr>
          <w:rFonts w:ascii="宋体" w:hAnsi="宋体"/>
          <w:sz w:val="24"/>
          <w:szCs w:val="24"/>
        </w:rPr>
      </w:pPr>
      <w:r w:rsidRPr="00916E3C">
        <w:rPr>
          <w:rFonts w:ascii="宋体" w:hAnsi="宋体" w:cs="宋体" w:hint="eastAsia"/>
          <w:sz w:val="24"/>
        </w:rPr>
        <w:t>本次招标公告同时在</w:t>
      </w:r>
      <w:r w:rsidRPr="00916E3C">
        <w:rPr>
          <w:rFonts w:ascii="宋体" w:hAnsi="宋体" w:cs="宋体" w:hint="eastAsia"/>
          <w:sz w:val="24"/>
          <w:u w:val="single"/>
        </w:rPr>
        <w:t>广州交易集团有限公司（广州公共资源交易中心）网站（网址：</w:t>
      </w:r>
      <w:r w:rsidRPr="00916E3C">
        <w:rPr>
          <w:rFonts w:ascii="宋体" w:hAnsi="宋体" w:cs="宋体"/>
          <w:sz w:val="24"/>
          <w:u w:val="single"/>
        </w:rPr>
        <w:t>http://www.gzggzy.cn</w:t>
      </w:r>
      <w:r w:rsidRPr="00916E3C">
        <w:rPr>
          <w:rFonts w:ascii="宋体" w:hAnsi="宋体" w:cs="宋体" w:hint="eastAsia"/>
          <w:sz w:val="24"/>
          <w:u w:val="single"/>
        </w:rPr>
        <w:t>）、广东省招标投标监管网(网址：</w:t>
      </w:r>
      <w:hyperlink r:id="rId8" w:history="1">
        <w:r w:rsidRPr="00916E3C">
          <w:rPr>
            <w:rStyle w:val="ae"/>
            <w:rFonts w:ascii="宋体" w:hAnsi="宋体" w:cs="宋体" w:hint="eastAsia"/>
            <w:color w:val="auto"/>
            <w:sz w:val="24"/>
            <w:u w:val="single"/>
          </w:rPr>
          <w:t>https://zbtb.gd.gov.cn/</w:t>
        </w:r>
      </w:hyperlink>
      <w:r w:rsidRPr="00916E3C">
        <w:rPr>
          <w:rFonts w:ascii="宋体" w:hAnsi="宋体" w:cs="宋体" w:hint="eastAsia"/>
          <w:sz w:val="24"/>
          <w:u w:val="single"/>
        </w:rPr>
        <w:t>)和中国招标投标公共服务平台（网址：http://www.cebpubservice.com/）</w:t>
      </w:r>
      <w:r w:rsidRPr="00916E3C">
        <w:rPr>
          <w:rFonts w:ascii="宋体" w:hAnsi="宋体" w:cs="宋体" w:hint="eastAsia"/>
          <w:sz w:val="24"/>
        </w:rPr>
        <w:t>上发布。本公告的修改、补充，在广州交易集团有限公司（广州公共资源交易中心）网站发布。</w:t>
      </w:r>
    </w:p>
    <w:p w14:paraId="2685E08A" w14:textId="77777777" w:rsidR="00D03EA3" w:rsidRPr="00916E3C" w:rsidRDefault="00FB2457">
      <w:pPr>
        <w:snapToGrid w:val="0"/>
        <w:spacing w:line="360" w:lineRule="auto"/>
        <w:rPr>
          <w:rFonts w:ascii="宋体" w:hAnsi="宋体"/>
          <w:b/>
          <w:bCs/>
          <w:sz w:val="32"/>
          <w:szCs w:val="32"/>
        </w:rPr>
      </w:pPr>
      <w:r w:rsidRPr="00916E3C">
        <w:rPr>
          <w:rFonts w:ascii="宋体" w:hAnsi="宋体" w:hint="eastAsia"/>
          <w:b/>
          <w:bCs/>
          <w:sz w:val="32"/>
          <w:szCs w:val="32"/>
        </w:rPr>
        <w:t>7、特别提示：</w:t>
      </w:r>
    </w:p>
    <w:p w14:paraId="5535F623"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投标人在本项目招标人的工程项目中存在下列行为的，将被拒绝一年内参与招标人后续工程投标。（注：拒绝投标时限自招标人发出通知之日起计）：</w:t>
      </w:r>
    </w:p>
    <w:p w14:paraId="0BE78DBF"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1.将中标工程转包或者违法分包的；</w:t>
      </w:r>
    </w:p>
    <w:p w14:paraId="2253E226"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2.在中标工程中不执行质量、安全生产相关规定的，造成质量或安全事故的；</w:t>
      </w:r>
    </w:p>
    <w:p w14:paraId="7E821675"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3.出让投标资格的；</w:t>
      </w:r>
    </w:p>
    <w:p w14:paraId="3EF6566B"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4.存在围标或串标情形的；</w:t>
      </w:r>
    </w:p>
    <w:p w14:paraId="2E7296FD"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5.在投标文件中提供虚假材料的；</w:t>
      </w:r>
    </w:p>
    <w:p w14:paraId="22C38F3B"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6.存在少放、不放业绩、奖项等客观评审资料，减少自身竞争力情形的；</w:t>
      </w:r>
    </w:p>
    <w:p w14:paraId="178268F1"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7.存在行贿情形的；</w:t>
      </w:r>
    </w:p>
    <w:p w14:paraId="26F6EA4D"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8.拖欠农民工工资的；</w:t>
      </w:r>
    </w:p>
    <w:p w14:paraId="611F7838"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9.未按照国家、省、市有关建筑施工实名制管理和工人工资支付分账管理的规定执行，被行政监管部门处罚的；</w:t>
      </w:r>
    </w:p>
    <w:p w14:paraId="7D3E2CF6" w14:textId="77777777" w:rsidR="00D03EA3" w:rsidRPr="00916E3C" w:rsidRDefault="00FB2457">
      <w:pPr>
        <w:snapToGrid w:val="0"/>
        <w:spacing w:line="360" w:lineRule="auto"/>
        <w:ind w:firstLineChars="200" w:firstLine="480"/>
        <w:rPr>
          <w:rFonts w:ascii="宋体" w:hAnsi="宋体"/>
          <w:sz w:val="24"/>
          <w:szCs w:val="24"/>
        </w:rPr>
      </w:pPr>
      <w:r w:rsidRPr="00916E3C">
        <w:rPr>
          <w:rFonts w:ascii="宋体" w:hAnsi="宋体" w:cs="宋体" w:hint="eastAsia"/>
          <w:sz w:val="24"/>
        </w:rPr>
        <w:t>10.中标人在项目实施过程中选取的专业分包单位或劳务企业或劳务班组长与投标时不一致的；</w:t>
      </w:r>
    </w:p>
    <w:p w14:paraId="3BBCD77B"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hint="eastAsia"/>
        </w:rPr>
        <w:t>8.</w:t>
      </w:r>
      <w:r w:rsidRPr="00916E3C">
        <w:rPr>
          <w:rFonts w:ascii="宋体" w:eastAsia="宋体" w:hAnsi="宋体"/>
        </w:rPr>
        <w:t xml:space="preserve"> </w:t>
      </w:r>
      <w:r w:rsidRPr="00916E3C">
        <w:rPr>
          <w:rFonts w:ascii="宋体" w:eastAsia="宋体" w:hAnsi="宋体" w:hint="eastAsia"/>
        </w:rPr>
        <w:t>其他</w:t>
      </w:r>
    </w:p>
    <w:p w14:paraId="5449F750" w14:textId="77777777" w:rsidR="00D03EA3" w:rsidRPr="00A55B2E" w:rsidRDefault="00FB2457">
      <w:pPr>
        <w:snapToGrid w:val="0"/>
        <w:spacing w:line="360" w:lineRule="auto"/>
        <w:ind w:firstLineChars="200" w:firstLine="480"/>
        <w:rPr>
          <w:rFonts w:ascii="宋体" w:hAnsi="宋体" w:cs="宋体"/>
          <w:sz w:val="24"/>
        </w:rPr>
      </w:pPr>
      <w:r w:rsidRPr="00A55B2E">
        <w:rPr>
          <w:rFonts w:ascii="宋体" w:hAnsi="宋体" w:cs="宋体" w:hint="eastAsia"/>
          <w:sz w:val="24"/>
        </w:rPr>
        <w:t>8.1投标登记或递交投标文件或解密成功的投标人不足3名，或</w:t>
      </w:r>
      <w:r w:rsidRPr="00A55B2E">
        <w:rPr>
          <w:rFonts w:ascii="宋体" w:hAnsi="宋体" w:cs="宋体" w:hint="eastAsia"/>
          <w:kern w:val="0"/>
          <w:sz w:val="24"/>
        </w:rPr>
        <w:t>满足资格审查合格条件的投标人不足3名，或通过（设计方案、工程总承包实施方案）投标文件有效性审</w:t>
      </w:r>
      <w:r w:rsidRPr="00A55B2E">
        <w:rPr>
          <w:rFonts w:ascii="宋体" w:hAnsi="宋体" w:cs="宋体" w:hint="eastAsia"/>
          <w:kern w:val="0"/>
          <w:sz w:val="24"/>
        </w:rPr>
        <w:lastRenderedPageBreak/>
        <w:t>查的投标人不足3名时为招标失败。招标人将依法重新招标。</w:t>
      </w:r>
    </w:p>
    <w:p w14:paraId="0C519CD1" w14:textId="77777777" w:rsidR="00D03EA3" w:rsidRPr="00A55B2E" w:rsidRDefault="00FB2457">
      <w:pPr>
        <w:snapToGrid w:val="0"/>
        <w:spacing w:line="360" w:lineRule="auto"/>
        <w:ind w:firstLineChars="200" w:firstLine="480"/>
        <w:rPr>
          <w:rFonts w:ascii="宋体" w:hAnsi="宋体" w:cs="宋体"/>
          <w:sz w:val="24"/>
        </w:rPr>
      </w:pPr>
      <w:r w:rsidRPr="00A55B2E">
        <w:rPr>
          <w:rFonts w:ascii="宋体" w:hAnsi="宋体" w:cs="宋体" w:hint="eastAsia"/>
          <w:sz w:val="24"/>
        </w:rPr>
        <w:t>8.2投标人须保证其提供的投标资料的真实性，招标人有权在招标的任何阶段进行调查和核实，一旦发现虚假，将上报建设管理部门及相关部门严肃查处。</w:t>
      </w:r>
    </w:p>
    <w:p w14:paraId="766775B3" w14:textId="77777777" w:rsidR="00D03EA3" w:rsidRPr="00A55B2E" w:rsidRDefault="00FB2457">
      <w:pPr>
        <w:snapToGrid w:val="0"/>
        <w:spacing w:line="360" w:lineRule="auto"/>
        <w:ind w:firstLineChars="200" w:firstLine="480"/>
        <w:rPr>
          <w:rFonts w:ascii="宋体" w:hAnsi="宋体" w:cs="宋体"/>
          <w:sz w:val="24"/>
        </w:rPr>
      </w:pPr>
      <w:r w:rsidRPr="00A55B2E">
        <w:rPr>
          <w:rFonts w:ascii="宋体" w:hAnsi="宋体" w:cs="宋体" w:hint="eastAsia"/>
          <w:sz w:val="24"/>
        </w:rPr>
        <w:t>8.3投标时是否需要提交设计模型：</w:t>
      </w:r>
      <w:r w:rsidRPr="00A55B2E">
        <w:rPr>
          <w:rFonts w:ascii="宋体" w:hAnsi="宋体" w:cs="宋体" w:hint="eastAsia"/>
          <w:b/>
          <w:bCs/>
          <w:sz w:val="24"/>
        </w:rPr>
        <w:t>否</w:t>
      </w:r>
      <w:r w:rsidRPr="00A55B2E">
        <w:rPr>
          <w:rFonts w:ascii="宋体" w:hAnsi="宋体" w:cs="宋体" w:hint="eastAsia"/>
          <w:sz w:val="24"/>
        </w:rPr>
        <w:t>。</w:t>
      </w:r>
    </w:p>
    <w:p w14:paraId="185C1D12" w14:textId="77777777" w:rsidR="00D03EA3" w:rsidRPr="00A55B2E" w:rsidRDefault="00FB2457">
      <w:pPr>
        <w:snapToGrid w:val="0"/>
        <w:spacing w:line="360" w:lineRule="auto"/>
        <w:ind w:firstLineChars="200" w:firstLine="480"/>
        <w:rPr>
          <w:rFonts w:ascii="宋体" w:hAnsi="宋体" w:cs="宋体"/>
          <w:sz w:val="24"/>
        </w:rPr>
      </w:pPr>
      <w:r w:rsidRPr="00A55B2E">
        <w:rPr>
          <w:rFonts w:ascii="宋体" w:hAnsi="宋体" w:cs="宋体" w:hint="eastAsia"/>
          <w:sz w:val="24"/>
        </w:rPr>
        <w:t>8.4本项目为电子评标，投标人需按招标文件要求提交电子投标文件。</w:t>
      </w:r>
    </w:p>
    <w:p w14:paraId="3A95F7F6" w14:textId="77777777" w:rsidR="00D03EA3" w:rsidRPr="00A55B2E" w:rsidRDefault="00FB2457">
      <w:pPr>
        <w:snapToGrid w:val="0"/>
        <w:spacing w:line="360" w:lineRule="auto"/>
        <w:ind w:firstLineChars="200" w:firstLine="480"/>
        <w:rPr>
          <w:rFonts w:ascii="宋体" w:hAnsi="宋体"/>
          <w:sz w:val="24"/>
          <w:szCs w:val="24"/>
        </w:rPr>
      </w:pPr>
      <w:r w:rsidRPr="00A55B2E">
        <w:rPr>
          <w:rFonts w:ascii="宋体" w:hAnsi="宋体" w:cs="宋体" w:hint="eastAsia"/>
          <w:sz w:val="24"/>
        </w:rPr>
        <w:t>8.5参加投标之前，投标人应查询企业信息登记情况、</w:t>
      </w:r>
      <w:proofErr w:type="gramStart"/>
      <w:r w:rsidRPr="00A55B2E">
        <w:rPr>
          <w:rFonts w:ascii="宋体" w:hAnsi="宋体" w:cs="宋体" w:hint="eastAsia"/>
          <w:sz w:val="24"/>
        </w:rPr>
        <w:t>拟登记</w:t>
      </w:r>
      <w:proofErr w:type="gramEnd"/>
      <w:r w:rsidRPr="00A55B2E">
        <w:rPr>
          <w:rFonts w:ascii="宋体" w:hAnsi="宋体" w:cs="宋体" w:hint="eastAsia"/>
          <w:sz w:val="24"/>
        </w:rPr>
        <w:t>人员的使用状态，以免出现企业信息以及</w:t>
      </w:r>
      <w:proofErr w:type="gramStart"/>
      <w:r w:rsidRPr="00A55B2E">
        <w:rPr>
          <w:rFonts w:ascii="宋体" w:hAnsi="宋体" w:cs="宋体" w:hint="eastAsia"/>
          <w:sz w:val="24"/>
        </w:rPr>
        <w:t>拟登记</w:t>
      </w:r>
      <w:proofErr w:type="gramEnd"/>
      <w:r w:rsidRPr="00A55B2E">
        <w:rPr>
          <w:rFonts w:ascii="宋体" w:hAnsi="宋体" w:cs="宋体" w:hint="eastAsia"/>
          <w:sz w:val="24"/>
        </w:rPr>
        <w:t>人员</w:t>
      </w:r>
      <w:bookmarkStart w:id="0" w:name="_GoBack"/>
      <w:bookmarkEnd w:id="0"/>
      <w:r w:rsidRPr="00A55B2E">
        <w:rPr>
          <w:rFonts w:ascii="宋体" w:hAnsi="宋体" w:cs="宋体" w:hint="eastAsia"/>
          <w:sz w:val="24"/>
        </w:rPr>
        <w:t>不能被使用的问题。上述情况有可能导致投标信息无法录入交易平台。如出现上述情况，投标人有可能失去投标机会，因其可能所引起的一切后果由投标人自行承担。</w:t>
      </w:r>
    </w:p>
    <w:p w14:paraId="3AA3C832" w14:textId="77777777" w:rsidR="00D03EA3" w:rsidRPr="00916E3C" w:rsidRDefault="00FB2457">
      <w:pPr>
        <w:pStyle w:val="2"/>
        <w:keepNext w:val="0"/>
        <w:keepLines w:val="0"/>
        <w:spacing w:before="0" w:after="0" w:line="360" w:lineRule="auto"/>
        <w:rPr>
          <w:rFonts w:ascii="宋体" w:eastAsia="宋体" w:hAnsi="宋体"/>
        </w:rPr>
      </w:pPr>
      <w:r w:rsidRPr="00916E3C">
        <w:rPr>
          <w:rFonts w:ascii="宋体" w:eastAsia="宋体" w:hAnsi="宋体" w:hint="eastAsia"/>
        </w:rPr>
        <w:t>9.</w:t>
      </w:r>
      <w:r w:rsidRPr="00916E3C">
        <w:rPr>
          <w:rFonts w:ascii="宋体" w:eastAsia="宋体" w:hAnsi="宋体"/>
        </w:rPr>
        <w:t xml:space="preserve"> 联系方式</w:t>
      </w:r>
    </w:p>
    <w:p w14:paraId="75B6AB91" w14:textId="643302ED"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招 标 人：</w:t>
      </w:r>
      <w:r w:rsidR="000E13C6" w:rsidRPr="000E13C6">
        <w:rPr>
          <w:rFonts w:ascii="宋体" w:eastAsia="宋体" w:hAnsi="宋体" w:cs="宋体"/>
          <w:color w:val="auto"/>
          <w:kern w:val="2"/>
          <w:sz w:val="24"/>
          <w:szCs w:val="24"/>
          <w:u w:val="single"/>
        </w:rPr>
        <w:t>广州越声理财咨询有限公司</w:t>
      </w:r>
    </w:p>
    <w:p w14:paraId="2E71613B" w14:textId="432F7E4C"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地    址：</w:t>
      </w:r>
      <w:r w:rsidR="000E13C6" w:rsidRPr="000E13C6">
        <w:rPr>
          <w:rFonts w:ascii="宋体" w:eastAsia="宋体" w:hAnsi="宋体" w:cs="宋体"/>
          <w:color w:val="auto"/>
          <w:kern w:val="2"/>
          <w:sz w:val="24"/>
          <w:szCs w:val="24"/>
          <w:u w:val="single"/>
        </w:rPr>
        <w:t>广州市人民北路686号708室</w:t>
      </w:r>
    </w:p>
    <w:p w14:paraId="12C31C34" w14:textId="12235377"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联 系 人：</w:t>
      </w:r>
      <w:r w:rsidRPr="00916E3C">
        <w:rPr>
          <w:rFonts w:ascii="宋体" w:eastAsia="宋体" w:hAnsi="宋体" w:cs="宋体"/>
          <w:color w:val="auto"/>
          <w:kern w:val="2"/>
          <w:sz w:val="24"/>
          <w:szCs w:val="24"/>
          <w:u w:val="single"/>
        </w:rPr>
        <w:t xml:space="preserve"> </w:t>
      </w:r>
      <w:r w:rsidR="000E13C6" w:rsidRPr="000E13C6">
        <w:rPr>
          <w:rFonts w:ascii="宋体" w:eastAsia="宋体" w:hAnsi="宋体" w:cs="宋体"/>
          <w:color w:val="auto"/>
          <w:kern w:val="2"/>
          <w:sz w:val="24"/>
          <w:szCs w:val="24"/>
          <w:u w:val="single"/>
        </w:rPr>
        <w:t>朱</w:t>
      </w:r>
      <w:r w:rsidR="00EF101A" w:rsidRPr="00EF101A">
        <w:rPr>
          <w:rFonts w:ascii="宋体" w:eastAsia="宋体" w:hAnsi="宋体" w:cs="宋体"/>
          <w:color w:val="auto"/>
          <w:kern w:val="2"/>
          <w:sz w:val="24"/>
          <w:szCs w:val="24"/>
          <w:u w:val="single"/>
        </w:rPr>
        <w:t>小姐</w:t>
      </w:r>
      <w:r w:rsidRPr="00916E3C">
        <w:rPr>
          <w:rFonts w:ascii="宋体" w:eastAsia="宋体" w:hAnsi="宋体" w:cs="宋体"/>
          <w:color w:val="auto"/>
          <w:kern w:val="2"/>
          <w:sz w:val="24"/>
          <w:szCs w:val="24"/>
          <w:u w:val="single"/>
        </w:rPr>
        <w:t xml:space="preserve"> </w:t>
      </w:r>
    </w:p>
    <w:p w14:paraId="7855BE6C" w14:textId="3CED9F9C"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电    话：</w:t>
      </w:r>
      <w:r w:rsidRPr="00916E3C">
        <w:rPr>
          <w:rFonts w:ascii="宋体" w:eastAsia="宋体" w:hAnsi="宋体" w:cs="宋体"/>
          <w:color w:val="auto"/>
          <w:kern w:val="2"/>
          <w:sz w:val="24"/>
          <w:szCs w:val="24"/>
          <w:u w:val="single"/>
        </w:rPr>
        <w:t xml:space="preserve"> </w:t>
      </w:r>
      <w:r w:rsidR="001B5C9B" w:rsidRPr="001B5C9B">
        <w:rPr>
          <w:rFonts w:ascii="宋体" w:eastAsia="宋体" w:hAnsi="宋体" w:cs="宋体"/>
          <w:color w:val="auto"/>
          <w:kern w:val="2"/>
          <w:sz w:val="24"/>
          <w:szCs w:val="24"/>
          <w:u w:val="single"/>
        </w:rPr>
        <w:t>020-87564916</w:t>
      </w:r>
      <w:r w:rsidRPr="00916E3C">
        <w:rPr>
          <w:rFonts w:ascii="宋体" w:eastAsia="宋体" w:hAnsi="宋体" w:cs="宋体"/>
          <w:color w:val="auto"/>
          <w:kern w:val="2"/>
          <w:sz w:val="24"/>
          <w:szCs w:val="24"/>
          <w:u w:val="single"/>
        </w:rPr>
        <w:t xml:space="preserve">  </w:t>
      </w:r>
    </w:p>
    <w:p w14:paraId="377A7CCD" w14:textId="77777777" w:rsidR="00D03EA3" w:rsidRPr="00916E3C" w:rsidRDefault="00D03EA3" w:rsidP="00432EAC">
      <w:pPr>
        <w:pStyle w:val="af1"/>
        <w:spacing w:line="240" w:lineRule="auto"/>
        <w:ind w:leftChars="202" w:left="424" w:firstLineChars="4" w:firstLine="10"/>
        <w:rPr>
          <w:rFonts w:ascii="宋体" w:eastAsia="宋体" w:hAnsi="宋体" w:cs="宋体" w:hint="default"/>
          <w:color w:val="auto"/>
          <w:kern w:val="2"/>
          <w:sz w:val="24"/>
          <w:szCs w:val="24"/>
        </w:rPr>
      </w:pPr>
    </w:p>
    <w:p w14:paraId="42D2F916" w14:textId="77777777"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rPr>
      </w:pPr>
      <w:r w:rsidRPr="00916E3C">
        <w:rPr>
          <w:rFonts w:ascii="宋体" w:eastAsia="宋体" w:hAnsi="宋体" w:cs="宋体"/>
          <w:color w:val="auto"/>
          <w:kern w:val="2"/>
          <w:sz w:val="24"/>
          <w:szCs w:val="24"/>
        </w:rPr>
        <w:t>招标代理机构：</w:t>
      </w:r>
      <w:proofErr w:type="gramStart"/>
      <w:r w:rsidRPr="00916E3C">
        <w:rPr>
          <w:rFonts w:ascii="宋体" w:eastAsia="宋体" w:hAnsi="宋体" w:cs="宋体"/>
          <w:color w:val="auto"/>
          <w:kern w:val="2"/>
          <w:sz w:val="24"/>
          <w:szCs w:val="24"/>
          <w:u w:val="single"/>
        </w:rPr>
        <w:t>公诚管理</w:t>
      </w:r>
      <w:proofErr w:type="gramEnd"/>
      <w:r w:rsidRPr="00916E3C">
        <w:rPr>
          <w:rFonts w:ascii="宋体" w:eastAsia="宋体" w:hAnsi="宋体" w:cs="宋体"/>
          <w:color w:val="auto"/>
          <w:kern w:val="2"/>
          <w:sz w:val="24"/>
          <w:szCs w:val="24"/>
          <w:u w:val="single"/>
        </w:rPr>
        <w:t>咨询有限公司</w:t>
      </w:r>
    </w:p>
    <w:p w14:paraId="11CAD5F4" w14:textId="77777777"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rPr>
      </w:pPr>
      <w:r w:rsidRPr="00916E3C">
        <w:rPr>
          <w:rFonts w:ascii="宋体" w:eastAsia="宋体" w:hAnsi="宋体" w:cs="宋体"/>
          <w:color w:val="auto"/>
          <w:kern w:val="2"/>
          <w:sz w:val="24"/>
          <w:szCs w:val="24"/>
        </w:rPr>
        <w:t>地    址：</w:t>
      </w:r>
      <w:r w:rsidRPr="00916E3C">
        <w:rPr>
          <w:rFonts w:ascii="宋体" w:eastAsia="宋体" w:hAnsi="宋体" w:cs="宋体"/>
          <w:color w:val="auto"/>
          <w:kern w:val="2"/>
          <w:sz w:val="24"/>
          <w:szCs w:val="24"/>
          <w:u w:val="single"/>
        </w:rPr>
        <w:t>广州市天河区员村街道春融三路7号南方财经大厦32楼</w:t>
      </w:r>
    </w:p>
    <w:p w14:paraId="0ED29B8F" w14:textId="6FEBAE1D"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rPr>
      </w:pPr>
      <w:r w:rsidRPr="00916E3C">
        <w:rPr>
          <w:rFonts w:ascii="宋体" w:eastAsia="宋体" w:hAnsi="宋体" w:cs="宋体"/>
          <w:color w:val="auto"/>
          <w:kern w:val="2"/>
          <w:sz w:val="24"/>
          <w:szCs w:val="24"/>
        </w:rPr>
        <w:t>联 系 人：</w:t>
      </w:r>
      <w:r w:rsidRPr="00916E3C">
        <w:rPr>
          <w:rFonts w:ascii="宋体" w:eastAsia="宋体" w:hAnsi="宋体" w:cs="宋体"/>
          <w:color w:val="auto"/>
          <w:kern w:val="2"/>
          <w:sz w:val="24"/>
          <w:szCs w:val="24"/>
          <w:u w:val="single"/>
        </w:rPr>
        <w:t>王天</w:t>
      </w:r>
      <w:proofErr w:type="gramStart"/>
      <w:r w:rsidRPr="00916E3C">
        <w:rPr>
          <w:rFonts w:ascii="宋体" w:eastAsia="宋体" w:hAnsi="宋体" w:cs="宋体"/>
          <w:color w:val="auto"/>
          <w:kern w:val="2"/>
          <w:sz w:val="24"/>
          <w:szCs w:val="24"/>
          <w:u w:val="single"/>
        </w:rPr>
        <w:t>浩</w:t>
      </w:r>
      <w:proofErr w:type="gramEnd"/>
      <w:r w:rsidRPr="00916E3C">
        <w:rPr>
          <w:rFonts w:ascii="宋体" w:eastAsia="宋体" w:hAnsi="宋体" w:cs="宋体"/>
          <w:color w:val="auto"/>
          <w:kern w:val="2"/>
          <w:sz w:val="24"/>
          <w:szCs w:val="24"/>
          <w:u w:val="single"/>
        </w:rPr>
        <w:t>/李倩/</w:t>
      </w:r>
      <w:proofErr w:type="gramStart"/>
      <w:r w:rsidR="00F65964">
        <w:rPr>
          <w:rFonts w:ascii="宋体" w:eastAsia="宋体" w:hAnsi="宋体" w:cs="宋体"/>
          <w:color w:val="auto"/>
          <w:kern w:val="2"/>
          <w:sz w:val="24"/>
          <w:szCs w:val="24"/>
          <w:u w:val="single"/>
        </w:rPr>
        <w:t>宋</w:t>
      </w:r>
      <w:r w:rsidR="00F65964" w:rsidRPr="00F65964">
        <w:rPr>
          <w:rFonts w:ascii="宋体" w:eastAsia="宋体" w:hAnsi="宋体" w:cs="宋体"/>
          <w:color w:val="auto"/>
          <w:kern w:val="2"/>
          <w:sz w:val="24"/>
          <w:szCs w:val="24"/>
          <w:u w:val="single"/>
        </w:rPr>
        <w:t>晋刚</w:t>
      </w:r>
      <w:proofErr w:type="gramEnd"/>
    </w:p>
    <w:p w14:paraId="39D31401" w14:textId="77777777"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电    话：</w:t>
      </w:r>
      <w:r w:rsidRPr="00916E3C">
        <w:rPr>
          <w:rFonts w:ascii="宋体" w:eastAsia="宋体" w:hAnsi="宋体"/>
          <w:color w:val="auto"/>
          <w:sz w:val="24"/>
          <w:szCs w:val="24"/>
          <w:u w:val="single"/>
        </w:rPr>
        <w:t>13512776233</w:t>
      </w:r>
    </w:p>
    <w:p w14:paraId="5B17A42A" w14:textId="77777777" w:rsidR="00D03EA3" w:rsidRPr="00916E3C" w:rsidRDefault="00D03EA3" w:rsidP="00432EAC">
      <w:pPr>
        <w:pStyle w:val="af1"/>
        <w:spacing w:line="240" w:lineRule="auto"/>
        <w:ind w:leftChars="202" w:left="424" w:firstLineChars="4" w:firstLine="10"/>
        <w:rPr>
          <w:rFonts w:ascii="宋体" w:eastAsia="宋体" w:hAnsi="宋体" w:cs="宋体" w:hint="default"/>
          <w:color w:val="auto"/>
          <w:kern w:val="2"/>
          <w:sz w:val="24"/>
          <w:szCs w:val="24"/>
        </w:rPr>
      </w:pPr>
    </w:p>
    <w:p w14:paraId="2C7FF3C3" w14:textId="77777777"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hint="default"/>
          <w:color w:val="auto"/>
          <w:kern w:val="2"/>
          <w:sz w:val="24"/>
          <w:szCs w:val="24"/>
        </w:rPr>
        <w:t>招标监督机构：</w:t>
      </w:r>
      <w:r w:rsidRPr="00916E3C">
        <w:rPr>
          <w:rFonts w:ascii="宋体" w:eastAsia="宋体" w:hAnsi="宋体" w:cs="宋体" w:hint="default"/>
          <w:color w:val="auto"/>
          <w:kern w:val="2"/>
          <w:sz w:val="24"/>
          <w:szCs w:val="24"/>
          <w:u w:val="single"/>
        </w:rPr>
        <w:t>广州市天河区建设工程招标管理办公室</w:t>
      </w:r>
    </w:p>
    <w:p w14:paraId="1984693E" w14:textId="77777777"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hint="default"/>
          <w:color w:val="auto"/>
          <w:kern w:val="2"/>
          <w:sz w:val="24"/>
          <w:szCs w:val="24"/>
        </w:rPr>
        <w:t>监督电话：</w:t>
      </w:r>
      <w:r w:rsidRPr="00916E3C">
        <w:rPr>
          <w:rFonts w:ascii="宋体" w:eastAsia="宋体" w:hAnsi="宋体" w:cs="宋体" w:hint="default"/>
          <w:color w:val="auto"/>
          <w:kern w:val="2"/>
          <w:sz w:val="24"/>
          <w:szCs w:val="24"/>
          <w:u w:val="single"/>
        </w:rPr>
        <w:t>020-85536908</w:t>
      </w:r>
    </w:p>
    <w:p w14:paraId="0846BA8A" w14:textId="77777777"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hint="default"/>
          <w:color w:val="auto"/>
          <w:kern w:val="2"/>
          <w:sz w:val="24"/>
          <w:szCs w:val="24"/>
        </w:rPr>
        <w:t>地    址：</w:t>
      </w:r>
      <w:r w:rsidRPr="00916E3C">
        <w:rPr>
          <w:rFonts w:ascii="宋体" w:eastAsia="宋体" w:hAnsi="宋体" w:cs="宋体" w:hint="default"/>
          <w:color w:val="auto"/>
          <w:kern w:val="2"/>
          <w:sz w:val="24"/>
          <w:szCs w:val="24"/>
          <w:u w:val="single"/>
        </w:rPr>
        <w:t>天河区黄埔大道中166号305室</w:t>
      </w:r>
    </w:p>
    <w:p w14:paraId="0FBB8F34" w14:textId="77777777" w:rsidR="00D03EA3" w:rsidRPr="00916E3C" w:rsidRDefault="00D03EA3">
      <w:pPr>
        <w:snapToGrid w:val="0"/>
        <w:spacing w:line="360" w:lineRule="auto"/>
        <w:ind w:firstLineChars="200" w:firstLine="480"/>
        <w:rPr>
          <w:rFonts w:ascii="宋体" w:hAnsi="宋体" w:cs="宋体"/>
          <w:sz w:val="24"/>
        </w:rPr>
      </w:pPr>
    </w:p>
    <w:p w14:paraId="670AAFB7" w14:textId="77777777" w:rsidR="00D03EA3" w:rsidRPr="00916E3C" w:rsidRDefault="00FB2457">
      <w:pPr>
        <w:snapToGrid w:val="0"/>
        <w:spacing w:line="360" w:lineRule="auto"/>
        <w:ind w:firstLineChars="200" w:firstLine="480"/>
        <w:rPr>
          <w:rFonts w:ascii="宋体" w:hAnsi="宋体" w:cs="宋体"/>
          <w:sz w:val="24"/>
        </w:rPr>
      </w:pPr>
      <w:r w:rsidRPr="00916E3C">
        <w:rPr>
          <w:rFonts w:ascii="宋体" w:hAnsi="宋体" w:cs="宋体" w:hint="eastAsia"/>
          <w:sz w:val="24"/>
        </w:rPr>
        <w:t>潜在投标人或利害关系人对本招标公告及招标文件有异议的，应当在投标截止时间10日前向招标人书面提出。</w:t>
      </w:r>
    </w:p>
    <w:p w14:paraId="45EB0E6F" w14:textId="2A99DE4A"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异议受理部门：</w:t>
      </w:r>
      <w:r w:rsidR="000E13C6" w:rsidRPr="000E13C6">
        <w:rPr>
          <w:rFonts w:ascii="宋体" w:eastAsia="宋体" w:hAnsi="宋体" w:cs="宋体"/>
          <w:color w:val="auto"/>
          <w:kern w:val="2"/>
          <w:sz w:val="24"/>
          <w:szCs w:val="24"/>
          <w:u w:val="single"/>
        </w:rPr>
        <w:t xml:space="preserve">广州越声理财咨询有限公司 </w:t>
      </w:r>
      <w:r w:rsidRPr="00916E3C">
        <w:rPr>
          <w:rFonts w:ascii="宋体" w:eastAsia="宋体" w:hAnsi="宋体" w:cs="宋体"/>
          <w:color w:val="auto"/>
          <w:kern w:val="2"/>
          <w:sz w:val="24"/>
          <w:szCs w:val="24"/>
          <w:u w:val="single"/>
        </w:rPr>
        <w:t xml:space="preserve"> </w:t>
      </w:r>
    </w:p>
    <w:p w14:paraId="4C49A068" w14:textId="0FD58873"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异议受理电话：</w:t>
      </w:r>
      <w:r w:rsidRPr="00916E3C">
        <w:rPr>
          <w:rFonts w:ascii="宋体" w:eastAsia="宋体" w:hAnsi="宋体" w:cs="宋体"/>
          <w:color w:val="auto"/>
          <w:kern w:val="2"/>
          <w:sz w:val="24"/>
          <w:szCs w:val="24"/>
          <w:u w:val="single"/>
        </w:rPr>
        <w:t xml:space="preserve"> </w:t>
      </w:r>
      <w:r w:rsidR="00564463" w:rsidRPr="00564463">
        <w:rPr>
          <w:rFonts w:ascii="宋体" w:eastAsia="宋体" w:hAnsi="宋体" w:cs="宋体"/>
          <w:color w:val="auto"/>
          <w:kern w:val="2"/>
          <w:sz w:val="24"/>
          <w:szCs w:val="24"/>
          <w:u w:val="single"/>
        </w:rPr>
        <w:t>020-26185582</w:t>
      </w:r>
      <w:r w:rsidRPr="00916E3C">
        <w:rPr>
          <w:rFonts w:ascii="宋体" w:eastAsia="宋体" w:hAnsi="宋体" w:cs="宋体"/>
          <w:color w:val="auto"/>
          <w:kern w:val="2"/>
          <w:sz w:val="24"/>
          <w:szCs w:val="24"/>
          <w:u w:val="single"/>
        </w:rPr>
        <w:t xml:space="preserve">  </w:t>
      </w:r>
    </w:p>
    <w:p w14:paraId="22C64084" w14:textId="3BA0F8DE"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rPr>
      </w:pPr>
      <w:r w:rsidRPr="00916E3C">
        <w:rPr>
          <w:rFonts w:ascii="宋体" w:eastAsia="宋体" w:hAnsi="宋体" w:cs="宋体"/>
          <w:color w:val="auto"/>
          <w:kern w:val="2"/>
          <w:sz w:val="24"/>
          <w:szCs w:val="24"/>
        </w:rPr>
        <w:t>联系人：</w:t>
      </w:r>
      <w:r w:rsidRPr="00916E3C">
        <w:rPr>
          <w:rFonts w:ascii="宋体" w:eastAsia="宋体" w:hAnsi="宋体" w:cs="宋体"/>
          <w:color w:val="auto"/>
          <w:kern w:val="2"/>
          <w:sz w:val="24"/>
          <w:szCs w:val="24"/>
          <w:u w:val="single"/>
        </w:rPr>
        <w:t xml:space="preserve"> </w:t>
      </w:r>
      <w:r w:rsidR="000E13C6" w:rsidRPr="000E13C6">
        <w:rPr>
          <w:rFonts w:ascii="宋体" w:eastAsia="宋体" w:hAnsi="宋体" w:cs="宋体"/>
          <w:color w:val="auto"/>
          <w:kern w:val="2"/>
          <w:sz w:val="24"/>
          <w:szCs w:val="24"/>
          <w:u w:val="single"/>
        </w:rPr>
        <w:t>慕</w:t>
      </w:r>
      <w:r w:rsidR="000E13C6">
        <w:rPr>
          <w:rFonts w:ascii="宋体" w:eastAsia="宋体" w:hAnsi="宋体" w:cs="宋体"/>
          <w:color w:val="auto"/>
          <w:kern w:val="2"/>
          <w:sz w:val="24"/>
          <w:szCs w:val="24"/>
          <w:u w:val="single"/>
        </w:rPr>
        <w:t>先生</w:t>
      </w:r>
    </w:p>
    <w:p w14:paraId="7A984C20" w14:textId="244678E9" w:rsidR="00D03EA3" w:rsidRPr="00916E3C" w:rsidRDefault="00FB2457" w:rsidP="00432EAC">
      <w:pPr>
        <w:pStyle w:val="af1"/>
        <w:ind w:leftChars="202" w:left="424" w:firstLineChars="4" w:firstLine="10"/>
        <w:rPr>
          <w:rFonts w:ascii="宋体" w:eastAsia="宋体" w:hAnsi="宋体" w:cs="宋体" w:hint="default"/>
          <w:color w:val="auto"/>
          <w:kern w:val="2"/>
          <w:sz w:val="24"/>
          <w:szCs w:val="24"/>
          <w:u w:val="single"/>
        </w:rPr>
      </w:pPr>
      <w:r w:rsidRPr="00916E3C">
        <w:rPr>
          <w:rFonts w:ascii="宋体" w:eastAsia="宋体" w:hAnsi="宋体" w:cs="宋体"/>
          <w:color w:val="auto"/>
          <w:kern w:val="2"/>
          <w:sz w:val="24"/>
          <w:szCs w:val="24"/>
        </w:rPr>
        <w:t>地址：</w:t>
      </w:r>
      <w:r w:rsidRPr="00916E3C">
        <w:rPr>
          <w:rFonts w:ascii="宋体" w:eastAsia="宋体" w:hAnsi="宋体" w:cs="宋体"/>
          <w:color w:val="auto"/>
          <w:kern w:val="2"/>
          <w:sz w:val="24"/>
          <w:szCs w:val="24"/>
          <w:u w:val="single"/>
        </w:rPr>
        <w:t xml:space="preserve">  </w:t>
      </w:r>
      <w:r w:rsidR="000E13C6" w:rsidRPr="000E13C6">
        <w:rPr>
          <w:rFonts w:ascii="宋体" w:eastAsia="宋体" w:hAnsi="宋体" w:cs="宋体"/>
          <w:color w:val="auto"/>
          <w:kern w:val="2"/>
          <w:sz w:val="24"/>
          <w:szCs w:val="24"/>
          <w:u w:val="single"/>
        </w:rPr>
        <w:t>广州市人民北路686号708室</w:t>
      </w:r>
      <w:r w:rsidRPr="00916E3C">
        <w:rPr>
          <w:rFonts w:ascii="宋体" w:eastAsia="宋体" w:hAnsi="宋体" w:cs="宋体"/>
          <w:color w:val="auto"/>
          <w:kern w:val="2"/>
          <w:sz w:val="24"/>
          <w:szCs w:val="24"/>
          <w:u w:val="single"/>
        </w:rPr>
        <w:t xml:space="preserve">  </w:t>
      </w:r>
    </w:p>
    <w:p w14:paraId="79838A6C" w14:textId="77777777" w:rsidR="00D03EA3" w:rsidRPr="00916E3C" w:rsidRDefault="00FB2457">
      <w:pPr>
        <w:pStyle w:val="af1"/>
        <w:ind w:firstLineChars="200" w:firstLine="480"/>
        <w:rPr>
          <w:rFonts w:ascii="宋体" w:eastAsia="宋体" w:hAnsi="宋体" w:cs="宋体" w:hint="default"/>
          <w:color w:val="auto"/>
          <w:kern w:val="2"/>
          <w:sz w:val="24"/>
          <w:szCs w:val="24"/>
        </w:rPr>
      </w:pPr>
      <w:r w:rsidRPr="00916E3C">
        <w:rPr>
          <w:rFonts w:ascii="宋体" w:eastAsia="宋体" w:hAnsi="宋体" w:cs="宋体" w:hint="default"/>
          <w:color w:val="auto"/>
          <w:kern w:val="2"/>
          <w:sz w:val="24"/>
          <w:szCs w:val="24"/>
          <w:u w:val="single"/>
        </w:rPr>
        <w:lastRenderedPageBreak/>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w:t>
      </w:r>
      <w:proofErr w:type="gramStart"/>
      <w:r w:rsidRPr="00916E3C">
        <w:rPr>
          <w:rFonts w:ascii="宋体" w:eastAsia="宋体" w:hAnsi="宋体" w:cs="宋体" w:hint="default"/>
          <w:color w:val="auto"/>
          <w:kern w:val="2"/>
          <w:sz w:val="24"/>
          <w:szCs w:val="24"/>
          <w:u w:val="single"/>
        </w:rPr>
        <w:t>答复线</w:t>
      </w:r>
      <w:proofErr w:type="gramEnd"/>
      <w:r w:rsidRPr="00916E3C">
        <w:rPr>
          <w:rFonts w:ascii="宋体" w:eastAsia="宋体" w:hAnsi="宋体" w:cs="宋体" w:hint="default"/>
          <w:color w:val="auto"/>
          <w:kern w:val="2"/>
          <w:sz w:val="24"/>
          <w:szCs w:val="24"/>
          <w:u w:val="single"/>
        </w:rPr>
        <w:t>上提出的异议。具体按照广州交易集团有限公司（广州公共资源交易中心）交易平台相关指南进行操作。</w:t>
      </w:r>
      <w:proofErr w:type="gramStart"/>
      <w:r w:rsidRPr="00916E3C">
        <w:rPr>
          <w:rFonts w:ascii="宋体" w:eastAsia="宋体" w:hAnsi="宋体" w:cs="宋体" w:hint="default"/>
          <w:color w:val="auto"/>
          <w:kern w:val="2"/>
          <w:sz w:val="24"/>
          <w:szCs w:val="24"/>
          <w:u w:val="single"/>
        </w:rPr>
        <w:t>作出</w:t>
      </w:r>
      <w:proofErr w:type="gramEnd"/>
      <w:r w:rsidRPr="00916E3C">
        <w:rPr>
          <w:rFonts w:ascii="宋体" w:eastAsia="宋体" w:hAnsi="宋体" w:cs="宋体" w:hint="default"/>
          <w:color w:val="auto"/>
          <w:kern w:val="2"/>
          <w:sz w:val="24"/>
          <w:szCs w:val="24"/>
          <w:u w:val="single"/>
        </w:rPr>
        <w:t>答复前，应当暂停招标投标活动</w:t>
      </w:r>
      <w:r w:rsidRPr="00916E3C">
        <w:rPr>
          <w:rFonts w:ascii="宋体" w:eastAsia="宋体" w:hAnsi="宋体" w:cs="宋体" w:hint="default"/>
          <w:color w:val="auto"/>
          <w:kern w:val="2"/>
          <w:sz w:val="24"/>
          <w:szCs w:val="24"/>
        </w:rPr>
        <w:t>。</w:t>
      </w:r>
    </w:p>
    <w:p w14:paraId="1E26555B" w14:textId="77777777" w:rsidR="00D03EA3" w:rsidRPr="00916E3C" w:rsidRDefault="00D03EA3" w:rsidP="00432EAC">
      <w:pPr>
        <w:pStyle w:val="af1"/>
        <w:spacing w:line="240" w:lineRule="auto"/>
        <w:ind w:leftChars="202" w:left="424" w:firstLineChars="4" w:firstLine="10"/>
        <w:rPr>
          <w:rFonts w:ascii="宋体" w:eastAsia="宋体" w:hAnsi="宋体" w:cs="宋体" w:hint="default"/>
          <w:color w:val="auto"/>
          <w:kern w:val="2"/>
          <w:sz w:val="24"/>
          <w:szCs w:val="24"/>
        </w:rPr>
      </w:pPr>
    </w:p>
    <w:p w14:paraId="39768AF6" w14:textId="77777777" w:rsidR="00D03EA3" w:rsidRPr="00916E3C" w:rsidRDefault="00D03EA3" w:rsidP="00432EAC">
      <w:pPr>
        <w:shd w:val="clear" w:color="auto" w:fill="FFFFFF"/>
        <w:spacing w:line="360" w:lineRule="auto"/>
        <w:ind w:leftChars="202" w:left="424" w:firstLineChars="4" w:firstLine="10"/>
        <w:rPr>
          <w:rFonts w:ascii="宋体" w:hAnsi="宋体" w:cs="宋体"/>
          <w:sz w:val="24"/>
          <w:szCs w:val="24"/>
          <w:u w:val="single"/>
        </w:rPr>
      </w:pPr>
    </w:p>
    <w:p w14:paraId="10F1DAE6" w14:textId="77777777" w:rsidR="00D03EA3" w:rsidRPr="00916E3C" w:rsidRDefault="00D03EA3" w:rsidP="00432EAC">
      <w:pPr>
        <w:pStyle w:val="af1"/>
        <w:spacing w:line="240" w:lineRule="auto"/>
        <w:ind w:leftChars="202" w:left="424" w:firstLineChars="4" w:firstLine="10"/>
        <w:rPr>
          <w:rFonts w:ascii="宋体" w:eastAsia="宋体" w:hAnsi="宋体" w:cs="宋体" w:hint="default"/>
          <w:color w:val="auto"/>
          <w:kern w:val="2"/>
          <w:sz w:val="24"/>
          <w:szCs w:val="24"/>
        </w:rPr>
      </w:pPr>
    </w:p>
    <w:p w14:paraId="21E2BC86" w14:textId="77777777" w:rsidR="00D03EA3" w:rsidRPr="00916E3C" w:rsidRDefault="00FB2457">
      <w:pPr>
        <w:spacing w:line="360" w:lineRule="auto"/>
        <w:jc w:val="right"/>
        <w:rPr>
          <w:rFonts w:ascii="宋体" w:hAnsi="宋体" w:cs="宋体"/>
          <w:sz w:val="24"/>
        </w:rPr>
      </w:pPr>
      <w:r w:rsidRPr="00916E3C">
        <w:rPr>
          <w:rFonts w:ascii="宋体" w:hAnsi="宋体" w:cs="宋体" w:hint="eastAsia"/>
          <w:sz w:val="24"/>
        </w:rPr>
        <w:t>日期：2025年12月  日</w:t>
      </w:r>
    </w:p>
    <w:p w14:paraId="37DA13E9" w14:textId="77777777" w:rsidR="00D03EA3" w:rsidRPr="00916E3C" w:rsidRDefault="00FB2457">
      <w:pPr>
        <w:spacing w:line="360" w:lineRule="auto"/>
        <w:rPr>
          <w:rFonts w:ascii="宋体" w:hAnsi="宋体" w:cs="宋体"/>
          <w:sz w:val="24"/>
          <w:szCs w:val="24"/>
        </w:rPr>
      </w:pPr>
      <w:r w:rsidRPr="00916E3C">
        <w:rPr>
          <w:rFonts w:ascii="宋体" w:hAnsi="宋体" w:cs="宋体"/>
          <w:sz w:val="24"/>
        </w:rPr>
        <w:br w:type="page"/>
      </w:r>
      <w:bookmarkStart w:id="1" w:name="_Toc266881405"/>
      <w:bookmarkStart w:id="2" w:name="_Toc416357992"/>
      <w:bookmarkStart w:id="3" w:name="_Toc245024005"/>
      <w:bookmarkStart w:id="4" w:name="_Toc253143224"/>
      <w:bookmarkStart w:id="5" w:name="_Toc249846232"/>
      <w:bookmarkStart w:id="6" w:name="_Toc416358163"/>
      <w:bookmarkStart w:id="7" w:name="_Toc266093553"/>
      <w:bookmarkStart w:id="8" w:name="_Toc249845977"/>
      <w:r w:rsidRPr="00916E3C">
        <w:rPr>
          <w:rFonts w:ascii="宋体" w:hAnsi="宋体" w:cs="宋体" w:hint="eastAsia"/>
          <w:sz w:val="24"/>
          <w:szCs w:val="24"/>
        </w:rPr>
        <w:lastRenderedPageBreak/>
        <w:t>附件一：</w:t>
      </w:r>
    </w:p>
    <w:bookmarkEnd w:id="1"/>
    <w:bookmarkEnd w:id="2"/>
    <w:bookmarkEnd w:id="3"/>
    <w:bookmarkEnd w:id="4"/>
    <w:bookmarkEnd w:id="5"/>
    <w:bookmarkEnd w:id="6"/>
    <w:bookmarkEnd w:id="7"/>
    <w:bookmarkEnd w:id="8"/>
    <w:p w14:paraId="740F1D41" w14:textId="77777777" w:rsidR="00D03EA3" w:rsidRPr="00916E3C" w:rsidRDefault="00FB2457">
      <w:pPr>
        <w:spacing w:line="460" w:lineRule="exact"/>
        <w:jc w:val="center"/>
        <w:rPr>
          <w:rFonts w:ascii="宋体" w:hAnsi="宋体"/>
          <w:b/>
          <w:bCs/>
          <w:sz w:val="30"/>
          <w:szCs w:val="30"/>
        </w:rPr>
      </w:pPr>
      <w:r w:rsidRPr="00916E3C">
        <w:rPr>
          <w:rFonts w:ascii="宋体" w:hAnsi="宋体" w:hint="eastAsia"/>
          <w:b/>
          <w:bCs/>
          <w:sz w:val="30"/>
          <w:szCs w:val="30"/>
        </w:rPr>
        <w:t>投标人声明</w:t>
      </w:r>
    </w:p>
    <w:p w14:paraId="4D0E7B7D" w14:textId="77777777" w:rsidR="00D03EA3" w:rsidRPr="00916E3C" w:rsidRDefault="00D03EA3">
      <w:pPr>
        <w:adjustRightInd w:val="0"/>
        <w:snapToGrid w:val="0"/>
        <w:spacing w:line="360" w:lineRule="auto"/>
        <w:ind w:firstLineChars="200" w:firstLine="420"/>
        <w:rPr>
          <w:rFonts w:ascii="宋体" w:hAnsi="宋体"/>
          <w:szCs w:val="21"/>
        </w:rPr>
      </w:pPr>
    </w:p>
    <w:p w14:paraId="5ABB8422" w14:textId="77777777" w:rsidR="00D03EA3" w:rsidRPr="00916E3C" w:rsidRDefault="00FB2457">
      <w:pPr>
        <w:pStyle w:val="af1"/>
        <w:adjustRightInd w:val="0"/>
        <w:snapToGrid w:val="0"/>
        <w:ind w:firstLine="0"/>
        <w:rPr>
          <w:rFonts w:ascii="宋体" w:eastAsia="宋体" w:hAnsi="宋体" w:hint="default"/>
          <w:color w:val="auto"/>
          <w:sz w:val="21"/>
          <w:szCs w:val="21"/>
        </w:rPr>
      </w:pPr>
      <w:r w:rsidRPr="00916E3C">
        <w:rPr>
          <w:rFonts w:ascii="宋体" w:eastAsia="宋体" w:hAnsi="宋体"/>
          <w:color w:val="auto"/>
          <w:sz w:val="21"/>
          <w:szCs w:val="21"/>
        </w:rPr>
        <w:t>本招标项目招标人及招标监督机构：</w:t>
      </w:r>
    </w:p>
    <w:p w14:paraId="12D8C60F" w14:textId="77777777" w:rsidR="00D03EA3" w:rsidRPr="00916E3C" w:rsidRDefault="00FB2457">
      <w:pPr>
        <w:adjustRightInd w:val="0"/>
        <w:snapToGrid w:val="0"/>
        <w:spacing w:line="360" w:lineRule="auto"/>
        <w:ind w:firstLineChars="200" w:firstLine="420"/>
        <w:rPr>
          <w:rFonts w:ascii="宋体" w:hAnsi="宋体"/>
          <w:szCs w:val="21"/>
        </w:rPr>
      </w:pPr>
      <w:r w:rsidRPr="00916E3C">
        <w:rPr>
          <w:rFonts w:ascii="宋体" w:hAnsi="宋体" w:hint="eastAsia"/>
          <w:szCs w:val="21"/>
        </w:rPr>
        <w:t>本公司就参加</w:t>
      </w:r>
      <w:r w:rsidRPr="00916E3C">
        <w:rPr>
          <w:rFonts w:ascii="宋体" w:hAnsi="宋体"/>
          <w:szCs w:val="21"/>
          <w:u w:val="single"/>
        </w:rPr>
        <w:t xml:space="preserve">                        </w:t>
      </w:r>
      <w:r w:rsidRPr="00916E3C">
        <w:rPr>
          <w:rFonts w:ascii="宋体" w:hAnsi="宋体" w:hint="eastAsia"/>
          <w:szCs w:val="21"/>
        </w:rPr>
        <w:t>投标工作，</w:t>
      </w:r>
      <w:proofErr w:type="gramStart"/>
      <w:r w:rsidRPr="00916E3C">
        <w:rPr>
          <w:rFonts w:ascii="宋体" w:hAnsi="宋体" w:hint="eastAsia"/>
          <w:szCs w:val="21"/>
        </w:rPr>
        <w:t>作出</w:t>
      </w:r>
      <w:proofErr w:type="gramEnd"/>
      <w:r w:rsidRPr="00916E3C">
        <w:rPr>
          <w:rFonts w:ascii="宋体" w:hAnsi="宋体" w:hint="eastAsia"/>
          <w:szCs w:val="21"/>
        </w:rPr>
        <w:t>郑重声明：</w:t>
      </w:r>
    </w:p>
    <w:p w14:paraId="309A26EC"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一、本公司保证投标文件及其后提供的一切材料都是真实的。如我司成为本项目中标候选人，我司同意并授权招标人将我司投标文件商务部分的人员、业绩、奖项等资料进行公开。</w:t>
      </w:r>
    </w:p>
    <w:p w14:paraId="77E276AD"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二、本公司承诺遵循公平、公正、公开、诚实信用原则，在本项目投标中诚信投标，在本项目投标中</w:t>
      </w:r>
      <w:proofErr w:type="gramStart"/>
      <w:r w:rsidRPr="00916E3C">
        <w:rPr>
          <w:rFonts w:ascii="宋体" w:hAnsi="宋体" w:hint="eastAsia"/>
          <w:kern w:val="0"/>
          <w:szCs w:val="21"/>
        </w:rPr>
        <w:t>不</w:t>
      </w:r>
      <w:proofErr w:type="gramEnd"/>
      <w:r w:rsidRPr="00916E3C">
        <w:rPr>
          <w:rFonts w:ascii="宋体" w:hAnsi="宋体" w:hint="eastAsia"/>
          <w:kern w:val="0"/>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26997A"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三、本公司不存在下列情形之一：</w:t>
      </w:r>
    </w:p>
    <w:p w14:paraId="09D7417A"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（一）为招标人不具有独立法人资格的附属机构（单位）；</w:t>
      </w:r>
    </w:p>
    <w:p w14:paraId="7B7ECE35"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（二）为本标段前期准备提供设计或咨询服务或者与本项目设计人或提供咨询服务的机构存在隶属关系的；</w:t>
      </w:r>
    </w:p>
    <w:p w14:paraId="20421EF0"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（三）为本标段监理人或者与本标段监理人存在隶属关系或者其他利害关系；</w:t>
      </w:r>
    </w:p>
    <w:p w14:paraId="46D613D0"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（四）为本标段的代建人；</w:t>
      </w:r>
    </w:p>
    <w:p w14:paraId="3BE8BD14"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（五）为本标段提供招标代理服务的；</w:t>
      </w:r>
    </w:p>
    <w:p w14:paraId="527BB8C9"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（六）与本标段的监理人或代建人或招标代理机构同为一个法定代表人的；</w:t>
      </w:r>
    </w:p>
    <w:p w14:paraId="68D3F1B7"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（七）与本标段的监理人或代建人或招标代理机构互相控股或参股的；</w:t>
      </w:r>
    </w:p>
    <w:p w14:paraId="24103638"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（八）与本标段的监理人或代建人或招标代理机构相互任职或工作的；</w:t>
      </w:r>
    </w:p>
    <w:p w14:paraId="4A483562"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（九）与本标段的检测机构有隶属关系或者其他利害关系；</w:t>
      </w:r>
    </w:p>
    <w:p w14:paraId="424F0DBD"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 xml:space="preserve">（十）与招标人存在利害关系且可能影响招标公正性； </w:t>
      </w:r>
    </w:p>
    <w:p w14:paraId="6CD4233B"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（十一）被依法暂停或取消投标资格的；（本项事实应当以根据《中华人民共和国行政处罚法》依法</w:t>
      </w:r>
      <w:proofErr w:type="gramStart"/>
      <w:r w:rsidRPr="00916E3C">
        <w:rPr>
          <w:rFonts w:ascii="宋体" w:hAnsi="宋体" w:hint="eastAsia"/>
          <w:kern w:val="0"/>
          <w:szCs w:val="21"/>
        </w:rPr>
        <w:t>作出</w:t>
      </w:r>
      <w:proofErr w:type="gramEnd"/>
      <w:r w:rsidRPr="00916E3C">
        <w:rPr>
          <w:rFonts w:ascii="宋体" w:hAnsi="宋体" w:hint="eastAsia"/>
          <w:kern w:val="0"/>
          <w:szCs w:val="21"/>
        </w:rPr>
        <w:t xml:space="preserve">并已经生效的行政处罚决定为认定依据。行政处罚决定中已经明确的暂停或取消投标资格的区域范围不包含本标段建设地点的，不受该项规定限制） </w:t>
      </w:r>
    </w:p>
    <w:p w14:paraId="65E6247C"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（十二）被责令停产停业、暂扣或者吊销许可证、暂扣或者吊销执照的（本项事实应当以根据《中华人民共和国行政处罚法》依法</w:t>
      </w:r>
      <w:proofErr w:type="gramStart"/>
      <w:r w:rsidRPr="00916E3C">
        <w:rPr>
          <w:rFonts w:ascii="宋体" w:hAnsi="宋体" w:hint="eastAsia"/>
          <w:kern w:val="0"/>
          <w:szCs w:val="21"/>
        </w:rPr>
        <w:t>作出</w:t>
      </w:r>
      <w:proofErr w:type="gramEnd"/>
      <w:r w:rsidRPr="00916E3C">
        <w:rPr>
          <w:rFonts w:ascii="宋体" w:hAnsi="宋体" w:hint="eastAsia"/>
          <w:kern w:val="0"/>
          <w:szCs w:val="21"/>
        </w:rPr>
        <w:t>并已经生效的行政处罚决定为认定依据。）；</w:t>
      </w:r>
    </w:p>
    <w:p w14:paraId="4486C9F5"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（十三）进入清算程序，或被宣布破产，或其他丧失履约能力的情形；</w:t>
      </w:r>
    </w:p>
    <w:p w14:paraId="20365FD3"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0BC4B4"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（十五）法律法规规定的其他情形。</w:t>
      </w:r>
    </w:p>
    <w:p w14:paraId="5CDFC55D"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lastRenderedPageBreak/>
        <w:t>四、本公司保证：本项目拟派的项目负责人没有在其他在建项目中</w:t>
      </w:r>
      <w:proofErr w:type="gramStart"/>
      <w:r w:rsidRPr="00916E3C">
        <w:rPr>
          <w:rFonts w:ascii="宋体" w:hAnsi="宋体" w:hint="eastAsia"/>
          <w:kern w:val="0"/>
          <w:szCs w:val="21"/>
        </w:rPr>
        <w:t>任施工</w:t>
      </w:r>
      <w:proofErr w:type="gramEnd"/>
      <w:r w:rsidRPr="00916E3C">
        <w:rPr>
          <w:rFonts w:ascii="宋体" w:hAnsi="宋体" w:hint="eastAsia"/>
          <w:kern w:val="0"/>
          <w:szCs w:val="21"/>
        </w:rPr>
        <w:t>单位项目负责人，本项目拟派的专职安全员没有在其他在建项目中任职。</w:t>
      </w:r>
    </w:p>
    <w:p w14:paraId="39D24AD0"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CCEE25B"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六、本公司承诺，中标后</w:t>
      </w:r>
      <w:proofErr w:type="gramStart"/>
      <w:r w:rsidRPr="00916E3C">
        <w:rPr>
          <w:rFonts w:ascii="宋体" w:hAnsi="宋体" w:hint="eastAsia"/>
          <w:kern w:val="0"/>
          <w:szCs w:val="21"/>
        </w:rPr>
        <w:t>不</w:t>
      </w:r>
      <w:proofErr w:type="gramEnd"/>
      <w:r w:rsidRPr="00916E3C">
        <w:rPr>
          <w:rFonts w:ascii="宋体" w:hAnsi="宋体" w:hint="eastAsia"/>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3B56E65"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916E3C">
        <w:rPr>
          <w:rFonts w:ascii="宋体" w:hAnsi="宋体" w:hint="eastAsia"/>
          <w:kern w:val="0"/>
          <w:szCs w:val="21"/>
        </w:rPr>
        <w:t>规</w:t>
      </w:r>
      <w:proofErr w:type="gramEnd"/>
      <w:r w:rsidRPr="00916E3C">
        <w:rPr>
          <w:rFonts w:ascii="宋体" w:hAnsi="宋体" w:hint="eastAsia"/>
          <w:kern w:val="0"/>
          <w:szCs w:val="21"/>
        </w:rPr>
        <w:t>字〔2020〕18号）、《广州市建设领域工人工资支付分账管理实施细则》（穗建</w:t>
      </w:r>
      <w:proofErr w:type="gramStart"/>
      <w:r w:rsidRPr="00916E3C">
        <w:rPr>
          <w:rFonts w:ascii="宋体" w:hAnsi="宋体" w:hint="eastAsia"/>
          <w:kern w:val="0"/>
          <w:szCs w:val="21"/>
        </w:rPr>
        <w:t>规</w:t>
      </w:r>
      <w:proofErr w:type="gramEnd"/>
      <w:r w:rsidRPr="00916E3C">
        <w:rPr>
          <w:rFonts w:ascii="宋体" w:hAnsi="宋体" w:hint="eastAsia"/>
          <w:kern w:val="0"/>
          <w:szCs w:val="21"/>
        </w:rPr>
        <w:t>字〔2020〕37号）、《关于印发广州市房屋建筑及市政工程实名制和工资支付分账平台化管理工作方案的通知》（</w:t>
      </w:r>
      <w:proofErr w:type="gramStart"/>
      <w:r w:rsidRPr="00916E3C">
        <w:rPr>
          <w:rFonts w:ascii="宋体" w:hAnsi="宋体" w:hint="eastAsia"/>
          <w:kern w:val="0"/>
          <w:szCs w:val="21"/>
        </w:rPr>
        <w:t>穗建筑</w:t>
      </w:r>
      <w:proofErr w:type="gramEnd"/>
      <w:r w:rsidRPr="00916E3C">
        <w:rPr>
          <w:rFonts w:ascii="宋体" w:hAnsi="宋体" w:hint="eastAsia"/>
          <w:kern w:val="0"/>
          <w:szCs w:val="21"/>
        </w:rPr>
        <w:t>〔2018〕183号）、《广州市住房和城乡建设委员会关于转发&lt;广东省住房和城乡建设厅关于房屋建筑和市政基础设施工程用工实名管理暂行办法&gt;的通知》（</w:t>
      </w:r>
      <w:proofErr w:type="gramStart"/>
      <w:r w:rsidRPr="00916E3C">
        <w:rPr>
          <w:rFonts w:ascii="宋体" w:hAnsi="宋体" w:hint="eastAsia"/>
          <w:kern w:val="0"/>
          <w:szCs w:val="21"/>
        </w:rPr>
        <w:t>穗建筑</w:t>
      </w:r>
      <w:proofErr w:type="gramEnd"/>
      <w:r w:rsidRPr="00916E3C">
        <w:rPr>
          <w:rFonts w:ascii="宋体" w:hAnsi="宋体" w:hint="eastAsia"/>
          <w:kern w:val="0"/>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3EB7E8B"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八、与本公司单位负责人为同一人或者与本公司存在控股、管理关系的其他单位包括：</w:t>
      </w:r>
      <w:r w:rsidRPr="00916E3C">
        <w:rPr>
          <w:rFonts w:ascii="宋体" w:hAnsi="宋体" w:hint="eastAsia"/>
          <w:kern w:val="0"/>
          <w:szCs w:val="21"/>
          <w:u w:val="single"/>
        </w:rPr>
        <w:t xml:space="preserve">         </w:t>
      </w:r>
      <w:r w:rsidRPr="00916E3C">
        <w:rPr>
          <w:rFonts w:ascii="宋体" w:hAnsi="宋体" w:hint="eastAsia"/>
          <w:kern w:val="0"/>
          <w:szCs w:val="21"/>
        </w:rPr>
        <w:t>。（注：本条由投标人如实填写，如有，应列出的联合体各方全部满足招标公告资质要求的相关单位的名称；如无，则填写“无”。）</w:t>
      </w:r>
    </w:p>
    <w:p w14:paraId="35C52D74"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九、本公司拟委派专职安全员兼任本工程的工地余泥渣土运输与排放管理员，严格遵守建设工程余泥渣土运输与排放管理制度，执行“</w:t>
      </w:r>
      <w:proofErr w:type="gramStart"/>
      <w:r w:rsidRPr="00916E3C">
        <w:rPr>
          <w:rFonts w:ascii="宋体" w:hAnsi="宋体" w:hint="eastAsia"/>
          <w:kern w:val="0"/>
          <w:szCs w:val="21"/>
        </w:rPr>
        <w:t>一</w:t>
      </w:r>
      <w:proofErr w:type="gramEnd"/>
      <w:r w:rsidRPr="00916E3C">
        <w:rPr>
          <w:rFonts w:ascii="宋体" w:hAnsi="宋体" w:hint="eastAsia"/>
          <w:kern w:val="0"/>
          <w:szCs w:val="21"/>
        </w:rPr>
        <w:t>不准进、三不准出”规定，选择合法的余泥渣土运输单位及排放点。</w:t>
      </w:r>
    </w:p>
    <w:p w14:paraId="7F924647"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十、本公司承诺，中标后将按招标人要求，积极响应广州市关于投身“百千万工程”的号召，主动参与建筑业结对帮扶。</w:t>
      </w:r>
    </w:p>
    <w:p w14:paraId="470FF3C7"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C17FCC4"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十二、本公司违反上述保证，或本声明陈述与事实不符，一经查实将按相关规定进行信用记录。</w:t>
      </w:r>
      <w:r w:rsidRPr="00916E3C">
        <w:rPr>
          <w:rFonts w:ascii="宋体" w:hAnsi="宋体" w:hint="eastAsia"/>
          <w:kern w:val="0"/>
          <w:szCs w:val="21"/>
        </w:rPr>
        <w:lastRenderedPageBreak/>
        <w:t>本公司对失信行为产生的一切后果已知悉。其中，本声明陈述与事实不符的，属于弄虚作假骗取中标，将依法接受监管部门的处罚。</w:t>
      </w:r>
    </w:p>
    <w:p w14:paraId="490118CB" w14:textId="77777777" w:rsidR="00D03EA3" w:rsidRPr="00916E3C" w:rsidRDefault="00FB2457">
      <w:pPr>
        <w:adjustRightInd w:val="0"/>
        <w:snapToGrid w:val="0"/>
        <w:spacing w:line="360" w:lineRule="auto"/>
        <w:ind w:firstLineChars="200" w:firstLine="420"/>
        <w:rPr>
          <w:rFonts w:ascii="宋体" w:hAnsi="宋体"/>
          <w:kern w:val="0"/>
          <w:szCs w:val="21"/>
        </w:rPr>
      </w:pPr>
      <w:r w:rsidRPr="00916E3C">
        <w:rPr>
          <w:rFonts w:ascii="宋体" w:hAnsi="宋体" w:hint="eastAsia"/>
          <w:kern w:val="0"/>
          <w:szCs w:val="21"/>
        </w:rPr>
        <w:t>特此声明</w:t>
      </w:r>
    </w:p>
    <w:p w14:paraId="36FBDD52" w14:textId="77777777" w:rsidR="00D03EA3" w:rsidRPr="00916E3C" w:rsidRDefault="00D03EA3">
      <w:pPr>
        <w:adjustRightInd w:val="0"/>
        <w:snapToGrid w:val="0"/>
        <w:spacing w:line="360" w:lineRule="auto"/>
        <w:ind w:firstLineChars="200" w:firstLine="420"/>
        <w:rPr>
          <w:rFonts w:ascii="宋体" w:hAnsi="宋体"/>
          <w:kern w:val="0"/>
          <w:szCs w:val="21"/>
        </w:rPr>
      </w:pPr>
    </w:p>
    <w:p w14:paraId="1FC355CF" w14:textId="77777777" w:rsidR="00D03EA3" w:rsidRPr="00916E3C" w:rsidRDefault="00D03EA3">
      <w:pPr>
        <w:pStyle w:val="a7"/>
        <w:rPr>
          <w:rFonts w:hAnsi="宋体"/>
          <w:sz w:val="21"/>
          <w:szCs w:val="21"/>
        </w:rPr>
      </w:pPr>
    </w:p>
    <w:p w14:paraId="262F90F2" w14:textId="77777777" w:rsidR="00D03EA3" w:rsidRPr="00916E3C" w:rsidRDefault="00FB2457">
      <w:pPr>
        <w:pStyle w:val="af2"/>
        <w:spacing w:line="480" w:lineRule="auto"/>
        <w:ind w:left="0" w:right="1449" w:firstLineChars="1900" w:firstLine="3990"/>
        <w:jc w:val="both"/>
        <w:rPr>
          <w:rFonts w:ascii="宋体" w:eastAsia="宋体" w:hAnsi="宋体"/>
          <w:color w:val="auto"/>
          <w:sz w:val="21"/>
          <w:szCs w:val="21"/>
        </w:rPr>
      </w:pPr>
      <w:r w:rsidRPr="00916E3C">
        <w:rPr>
          <w:rFonts w:ascii="宋体" w:eastAsia="宋体" w:hAnsi="宋体" w:hint="eastAsia"/>
          <w:color w:val="auto"/>
          <w:sz w:val="21"/>
          <w:szCs w:val="21"/>
        </w:rPr>
        <w:t>声明企业：</w:t>
      </w:r>
    </w:p>
    <w:p w14:paraId="477BF2E2" w14:textId="77777777" w:rsidR="00D03EA3" w:rsidRPr="00916E3C" w:rsidRDefault="00FB2457">
      <w:pPr>
        <w:pStyle w:val="af2"/>
        <w:ind w:left="0" w:right="1449" w:firstLineChars="1900" w:firstLine="3990"/>
        <w:jc w:val="both"/>
        <w:rPr>
          <w:rFonts w:ascii="宋体" w:eastAsia="宋体" w:hAnsi="宋体"/>
          <w:color w:val="auto"/>
          <w:sz w:val="21"/>
          <w:szCs w:val="21"/>
        </w:rPr>
      </w:pPr>
      <w:r w:rsidRPr="00916E3C">
        <w:rPr>
          <w:rFonts w:ascii="宋体" w:eastAsia="宋体" w:hAnsi="宋体" w:hint="eastAsia"/>
          <w:color w:val="auto"/>
          <w:sz w:val="21"/>
          <w:szCs w:val="21"/>
        </w:rPr>
        <w:t>项目负责人签字：</w:t>
      </w:r>
    </w:p>
    <w:p w14:paraId="40632477" w14:textId="77777777" w:rsidR="00D03EA3" w:rsidRPr="00916E3C" w:rsidRDefault="00FB2457">
      <w:pPr>
        <w:pStyle w:val="af2"/>
        <w:ind w:left="0" w:right="1449" w:firstLineChars="1900" w:firstLine="3990"/>
        <w:jc w:val="both"/>
        <w:rPr>
          <w:rFonts w:ascii="宋体" w:eastAsia="宋体" w:hAnsi="宋体"/>
          <w:color w:val="auto"/>
          <w:sz w:val="21"/>
          <w:szCs w:val="21"/>
        </w:rPr>
      </w:pPr>
      <w:r w:rsidRPr="00916E3C">
        <w:rPr>
          <w:rFonts w:ascii="宋体" w:eastAsia="宋体" w:hAnsi="宋体" w:hint="eastAsia"/>
          <w:color w:val="auto"/>
          <w:sz w:val="21"/>
          <w:szCs w:val="21"/>
        </w:rPr>
        <w:t>技术负责人签字：</w:t>
      </w:r>
    </w:p>
    <w:p w14:paraId="16EC7270" w14:textId="77777777" w:rsidR="00D03EA3" w:rsidRPr="00916E3C" w:rsidRDefault="00FB2457">
      <w:pPr>
        <w:pStyle w:val="af2"/>
        <w:ind w:left="0" w:right="1449" w:firstLineChars="1900" w:firstLine="3990"/>
        <w:jc w:val="both"/>
        <w:rPr>
          <w:rFonts w:ascii="宋体" w:eastAsia="宋体" w:hAnsi="宋体"/>
          <w:color w:val="auto"/>
          <w:sz w:val="21"/>
          <w:szCs w:val="21"/>
        </w:rPr>
      </w:pPr>
      <w:r w:rsidRPr="00916E3C">
        <w:rPr>
          <w:rFonts w:ascii="宋体" w:eastAsia="宋体" w:hAnsi="宋体" w:hint="eastAsia"/>
          <w:color w:val="auto"/>
          <w:sz w:val="21"/>
          <w:szCs w:val="21"/>
        </w:rPr>
        <w:t>设计负责人签字：</w:t>
      </w:r>
    </w:p>
    <w:p w14:paraId="0EF33D40" w14:textId="77777777" w:rsidR="00D03EA3" w:rsidRPr="00916E3C" w:rsidRDefault="00FB2457">
      <w:pPr>
        <w:pStyle w:val="af1"/>
        <w:spacing w:line="480" w:lineRule="auto"/>
        <w:ind w:right="879" w:firstLineChars="900" w:firstLine="1890"/>
        <w:jc w:val="right"/>
        <w:rPr>
          <w:rFonts w:ascii="宋体" w:eastAsia="宋体" w:hAnsi="宋体" w:hint="default"/>
          <w:color w:val="auto"/>
          <w:sz w:val="21"/>
          <w:szCs w:val="21"/>
        </w:rPr>
      </w:pPr>
      <w:r w:rsidRPr="00916E3C">
        <w:rPr>
          <w:rFonts w:ascii="宋体" w:eastAsia="宋体" w:hAnsi="宋体"/>
          <w:color w:val="auto"/>
          <w:sz w:val="21"/>
          <w:szCs w:val="21"/>
        </w:rPr>
        <w:t>年   月   日</w:t>
      </w:r>
    </w:p>
    <w:p w14:paraId="71845843" w14:textId="77777777" w:rsidR="00D03EA3" w:rsidRPr="00916E3C" w:rsidRDefault="00D03EA3">
      <w:pPr>
        <w:rPr>
          <w:rFonts w:ascii="宋体" w:hAnsi="宋体"/>
          <w:kern w:val="0"/>
          <w:szCs w:val="21"/>
        </w:rPr>
      </w:pPr>
    </w:p>
    <w:p w14:paraId="2C0F2A05" w14:textId="77777777" w:rsidR="00D03EA3" w:rsidRPr="00916E3C" w:rsidRDefault="00D03EA3">
      <w:pPr>
        <w:pStyle w:val="a7"/>
      </w:pPr>
    </w:p>
    <w:p w14:paraId="62E87F6F" w14:textId="77777777" w:rsidR="00D03EA3" w:rsidRPr="00916E3C" w:rsidRDefault="00FB2457">
      <w:pPr>
        <w:pStyle w:val="af1"/>
        <w:ind w:right="879" w:firstLine="0"/>
        <w:jc w:val="left"/>
        <w:rPr>
          <w:rFonts w:ascii="宋体" w:hAnsi="宋体" w:hint="default"/>
          <w:color w:val="auto"/>
          <w:sz w:val="24"/>
          <w:szCs w:val="24"/>
        </w:rPr>
      </w:pPr>
      <w:r w:rsidRPr="00916E3C">
        <w:rPr>
          <w:rFonts w:ascii="宋体" w:hAnsi="宋体" w:cs="宋体"/>
          <w:color w:val="auto"/>
          <w:sz w:val="24"/>
        </w:rPr>
        <w:br w:type="page"/>
      </w:r>
      <w:r w:rsidRPr="00916E3C">
        <w:rPr>
          <w:rFonts w:ascii="宋体" w:hAnsi="宋体" w:cs="宋体"/>
          <w:color w:val="auto"/>
          <w:sz w:val="24"/>
        </w:rPr>
        <w:lastRenderedPageBreak/>
        <w:t>附件二：</w:t>
      </w:r>
    </w:p>
    <w:p w14:paraId="16D83A0C" w14:textId="77777777" w:rsidR="00D03EA3" w:rsidRPr="00916E3C" w:rsidRDefault="00FB2457">
      <w:pPr>
        <w:autoSpaceDE w:val="0"/>
        <w:spacing w:line="360" w:lineRule="auto"/>
        <w:ind w:right="-46"/>
        <w:jc w:val="center"/>
        <w:rPr>
          <w:rFonts w:ascii="宋体" w:hAnsi="宋体" w:cs="宋体"/>
          <w:b/>
          <w:bCs/>
          <w:sz w:val="30"/>
          <w:szCs w:val="30"/>
        </w:rPr>
      </w:pPr>
      <w:r w:rsidRPr="00916E3C">
        <w:rPr>
          <w:rFonts w:ascii="宋体" w:hAnsi="宋体" w:cs="宋体" w:hint="eastAsia"/>
          <w:b/>
          <w:bCs/>
          <w:sz w:val="30"/>
          <w:szCs w:val="30"/>
        </w:rPr>
        <w:t>联合体投标协议书</w:t>
      </w:r>
    </w:p>
    <w:p w14:paraId="2733DD56" w14:textId="77777777" w:rsidR="00D03EA3" w:rsidRPr="00916E3C" w:rsidRDefault="00FB2457">
      <w:pPr>
        <w:spacing w:line="360" w:lineRule="auto"/>
        <w:ind w:firstLineChars="200" w:firstLine="420"/>
        <w:rPr>
          <w:rFonts w:ascii="宋体" w:hAnsi="宋体"/>
          <w:szCs w:val="21"/>
        </w:rPr>
      </w:pPr>
      <w:r w:rsidRPr="00916E3C">
        <w:rPr>
          <w:rFonts w:hint="eastAsia"/>
          <w:szCs w:val="21"/>
          <w:u w:val="single"/>
        </w:rPr>
        <w:t xml:space="preserve"> </w:t>
      </w:r>
      <w:r w:rsidRPr="00916E3C">
        <w:rPr>
          <w:rFonts w:ascii="宋体" w:hAnsi="宋体" w:hint="eastAsia"/>
          <w:szCs w:val="21"/>
          <w:u w:val="single"/>
        </w:rPr>
        <w:t xml:space="preserve">   (</w:t>
      </w:r>
      <w:r w:rsidRPr="00916E3C">
        <w:rPr>
          <w:rFonts w:ascii="宋体" w:hAnsi="宋体" w:cs="微软雅黑" w:hint="eastAsia"/>
          <w:szCs w:val="21"/>
          <w:u w:val="single"/>
        </w:rPr>
        <w:t>施工单位名称</w:t>
      </w:r>
      <w:r w:rsidRPr="00916E3C">
        <w:rPr>
          <w:rFonts w:ascii="宋体" w:hAnsi="宋体" w:hint="eastAsia"/>
          <w:szCs w:val="21"/>
          <w:u w:val="single"/>
        </w:rPr>
        <w:t xml:space="preserve">)   </w:t>
      </w:r>
      <w:r w:rsidRPr="00916E3C">
        <w:rPr>
          <w:rFonts w:ascii="宋体" w:hAnsi="宋体" w:cs="微软雅黑" w:hint="eastAsia"/>
          <w:szCs w:val="21"/>
        </w:rPr>
        <w:t>、</w:t>
      </w:r>
      <w:r w:rsidRPr="00916E3C">
        <w:rPr>
          <w:rFonts w:ascii="宋体" w:hAnsi="宋体" w:hint="eastAsia"/>
          <w:szCs w:val="21"/>
          <w:u w:val="single"/>
        </w:rPr>
        <w:t xml:space="preserve">   (</w:t>
      </w:r>
      <w:r w:rsidRPr="00916E3C">
        <w:rPr>
          <w:rFonts w:ascii="宋体" w:hAnsi="宋体" w:cs="微软雅黑" w:hint="eastAsia"/>
          <w:szCs w:val="21"/>
          <w:u w:val="single"/>
        </w:rPr>
        <w:t>设计单位名称</w:t>
      </w:r>
      <w:r w:rsidRPr="00916E3C">
        <w:rPr>
          <w:rFonts w:ascii="宋体" w:hAnsi="宋体" w:hint="eastAsia"/>
          <w:szCs w:val="21"/>
          <w:u w:val="single"/>
        </w:rPr>
        <w:t xml:space="preserve">)  </w:t>
      </w:r>
      <w:r w:rsidRPr="00916E3C">
        <w:rPr>
          <w:rFonts w:ascii="宋体" w:hAnsi="宋体" w:cs="微软雅黑" w:hint="eastAsia"/>
          <w:szCs w:val="21"/>
        </w:rPr>
        <w:t>自愿组成联合体，共同参加</w:t>
      </w:r>
      <w:r w:rsidRPr="00916E3C">
        <w:rPr>
          <w:rFonts w:ascii="宋体" w:hAnsi="宋体" w:hint="eastAsia"/>
          <w:szCs w:val="21"/>
          <w:u w:val="single"/>
        </w:rPr>
        <w:t xml:space="preserve"> </w:t>
      </w:r>
      <w:r w:rsidRPr="00916E3C">
        <w:rPr>
          <w:rFonts w:ascii="宋体" w:hAnsi="宋体"/>
          <w:szCs w:val="21"/>
          <w:u w:val="single"/>
        </w:rPr>
        <w:t xml:space="preserve">   </w:t>
      </w:r>
      <w:r w:rsidRPr="00916E3C">
        <w:rPr>
          <w:rFonts w:ascii="宋体" w:hAnsi="宋体" w:hint="eastAsia"/>
          <w:szCs w:val="21"/>
          <w:u w:val="single"/>
        </w:rPr>
        <w:t xml:space="preserve">   </w:t>
      </w:r>
      <w:r w:rsidRPr="00916E3C">
        <w:rPr>
          <w:rFonts w:ascii="宋体" w:hAnsi="宋体" w:cs="微软雅黑" w:hint="eastAsia"/>
          <w:szCs w:val="21"/>
        </w:rPr>
        <w:t>投标。现就联合体投标事宜订立如下协议。</w:t>
      </w:r>
    </w:p>
    <w:p w14:paraId="0F1B042B"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1</w:t>
      </w:r>
      <w:r w:rsidRPr="00916E3C">
        <w:rPr>
          <w:rFonts w:ascii="宋体" w:hAnsi="宋体" w:cs="微软雅黑" w:hint="eastAsia"/>
          <w:szCs w:val="21"/>
        </w:rPr>
        <w:t>、</w:t>
      </w:r>
      <w:r w:rsidRPr="00916E3C">
        <w:rPr>
          <w:rFonts w:ascii="宋体" w:hAnsi="宋体" w:hint="eastAsia"/>
          <w:szCs w:val="21"/>
          <w:u w:val="single"/>
        </w:rPr>
        <w:t xml:space="preserve">    </w:t>
      </w:r>
      <w:r w:rsidRPr="00916E3C">
        <w:rPr>
          <w:rFonts w:ascii="宋体" w:hAnsi="宋体"/>
          <w:szCs w:val="21"/>
          <w:u w:val="single"/>
        </w:rPr>
        <w:t xml:space="preserve"> </w:t>
      </w:r>
      <w:r w:rsidRPr="00916E3C">
        <w:rPr>
          <w:rFonts w:ascii="宋体" w:hAnsi="宋体" w:hint="eastAsia"/>
          <w:szCs w:val="21"/>
          <w:u w:val="single"/>
        </w:rPr>
        <w:t xml:space="preserve">   </w:t>
      </w:r>
      <w:r w:rsidRPr="00916E3C">
        <w:rPr>
          <w:rFonts w:ascii="宋体" w:hAnsi="宋体" w:cs="微软雅黑" w:hint="eastAsia"/>
          <w:szCs w:val="21"/>
        </w:rPr>
        <w:t>为联合体主办方。</w:t>
      </w:r>
    </w:p>
    <w:p w14:paraId="25FCA11C"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2</w:t>
      </w:r>
      <w:r w:rsidRPr="00916E3C">
        <w:rPr>
          <w:rFonts w:ascii="宋体" w:hAnsi="宋体" w:cs="微软雅黑" w:hint="eastAsia"/>
          <w:szCs w:val="21"/>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8B31D80"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3</w:t>
      </w:r>
      <w:r w:rsidRPr="00916E3C">
        <w:rPr>
          <w:rFonts w:ascii="宋体" w:hAnsi="宋体" w:cs="微软雅黑" w:hint="eastAsia"/>
          <w:szCs w:val="21"/>
        </w:rPr>
        <w:t>、联合体将严格按照招标文件的各项要求，递交投标文件，履行合同，并对外承担连带责任。</w:t>
      </w:r>
    </w:p>
    <w:p w14:paraId="42FBE6F0"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4</w:t>
      </w:r>
      <w:r w:rsidRPr="00916E3C">
        <w:rPr>
          <w:rFonts w:ascii="宋体" w:hAnsi="宋体" w:cs="微软雅黑" w:hint="eastAsia"/>
          <w:szCs w:val="21"/>
        </w:rPr>
        <w:t>、联合体各成员单位内部的职责分工如下：</w:t>
      </w:r>
    </w:p>
    <w:p w14:paraId="0067D611"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①</w:t>
      </w:r>
      <w:r w:rsidRPr="00916E3C">
        <w:rPr>
          <w:rFonts w:ascii="宋体" w:hAnsi="宋体" w:hint="eastAsia"/>
          <w:szCs w:val="21"/>
          <w:u w:val="single"/>
        </w:rPr>
        <w:t xml:space="preserve">     </w:t>
      </w:r>
      <w:r w:rsidRPr="00916E3C">
        <w:rPr>
          <w:rFonts w:ascii="宋体" w:hAnsi="宋体" w:cs="微软雅黑" w:hint="eastAsia"/>
          <w:szCs w:val="21"/>
          <w:u w:val="single"/>
        </w:rPr>
        <w:t>（施工单位名称）</w:t>
      </w:r>
      <w:r w:rsidRPr="00916E3C">
        <w:rPr>
          <w:rFonts w:ascii="宋体" w:hAnsi="宋体" w:hint="eastAsia"/>
          <w:szCs w:val="21"/>
          <w:u w:val="single"/>
        </w:rPr>
        <w:t xml:space="preserve">  </w:t>
      </w:r>
      <w:r w:rsidRPr="00916E3C">
        <w:rPr>
          <w:rFonts w:ascii="宋体" w:hAnsi="宋体" w:cs="微软雅黑" w:hint="eastAsia"/>
          <w:szCs w:val="21"/>
        </w:rPr>
        <w:t>：作为本项目总负责单位，除负责本项目的施工外，还对本招标项目的进度、质量、安全、投资控制、管理、协调等负全责，具体按合同要求。</w:t>
      </w:r>
    </w:p>
    <w:p w14:paraId="75180688" w14:textId="77777777" w:rsidR="00D03EA3" w:rsidRPr="00916E3C" w:rsidRDefault="00FB2457">
      <w:pPr>
        <w:spacing w:line="360" w:lineRule="auto"/>
        <w:ind w:firstLineChars="200" w:firstLine="420"/>
        <w:rPr>
          <w:rFonts w:ascii="宋体" w:hAnsi="宋体" w:cs="微软雅黑"/>
          <w:szCs w:val="21"/>
        </w:rPr>
      </w:pPr>
      <w:r w:rsidRPr="00916E3C">
        <w:rPr>
          <w:rFonts w:ascii="宋体" w:hAnsi="宋体" w:hint="eastAsia"/>
          <w:szCs w:val="21"/>
        </w:rPr>
        <w:t>②</w:t>
      </w:r>
      <w:r w:rsidRPr="00916E3C">
        <w:rPr>
          <w:rFonts w:ascii="宋体" w:hAnsi="宋体" w:hint="eastAsia"/>
          <w:szCs w:val="21"/>
          <w:u w:val="single"/>
        </w:rPr>
        <w:t xml:space="preserve">     </w:t>
      </w:r>
      <w:r w:rsidRPr="00916E3C">
        <w:rPr>
          <w:rFonts w:ascii="宋体" w:hAnsi="宋体" w:cs="微软雅黑" w:hint="eastAsia"/>
          <w:szCs w:val="21"/>
          <w:u w:val="single"/>
        </w:rPr>
        <w:t xml:space="preserve">（设计单位名称） </w:t>
      </w:r>
      <w:r w:rsidRPr="00916E3C">
        <w:rPr>
          <w:rFonts w:ascii="宋体" w:hAnsi="宋体" w:hint="eastAsia"/>
          <w:szCs w:val="21"/>
          <w:u w:val="single"/>
        </w:rPr>
        <w:t xml:space="preserve"> </w:t>
      </w:r>
      <w:r w:rsidRPr="00916E3C">
        <w:rPr>
          <w:rFonts w:ascii="宋体" w:hAnsi="宋体" w:cs="微软雅黑" w:hint="eastAsia"/>
          <w:szCs w:val="21"/>
        </w:rPr>
        <w:t>：主要承担本项目的设计工作，具体按合同要求。</w:t>
      </w:r>
    </w:p>
    <w:p w14:paraId="095DA6FC" w14:textId="77777777" w:rsidR="00D03EA3" w:rsidRPr="00916E3C" w:rsidRDefault="00FB2457">
      <w:pPr>
        <w:spacing w:line="360" w:lineRule="auto"/>
        <w:ind w:firstLineChars="200" w:firstLine="420"/>
        <w:rPr>
          <w:rFonts w:ascii="宋体" w:hAnsi="宋体"/>
          <w:szCs w:val="21"/>
          <w:u w:val="single"/>
        </w:rPr>
      </w:pPr>
      <w:r w:rsidRPr="00916E3C">
        <w:rPr>
          <w:rFonts w:ascii="宋体" w:hAnsi="宋体" w:hint="eastAsia"/>
          <w:szCs w:val="21"/>
          <w:u w:val="single"/>
        </w:rPr>
        <w:t>（注：以上分工可根据投标实际情况自行调整或增加。）</w:t>
      </w:r>
    </w:p>
    <w:p w14:paraId="651FA95F"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5</w:t>
      </w:r>
      <w:r w:rsidRPr="00916E3C">
        <w:rPr>
          <w:rFonts w:ascii="宋体" w:hAnsi="宋体" w:cs="微软雅黑" w:hint="eastAsia"/>
          <w:szCs w:val="21"/>
        </w:rPr>
        <w:t>、本协议书自签署之日起生效，合同履行完毕后自动失效。</w:t>
      </w:r>
    </w:p>
    <w:p w14:paraId="2B7276CA"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6</w:t>
      </w:r>
      <w:r w:rsidRPr="00916E3C">
        <w:rPr>
          <w:rFonts w:ascii="宋体" w:hAnsi="宋体" w:cs="微软雅黑" w:hint="eastAsia"/>
          <w:szCs w:val="21"/>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4026FC6" w14:textId="77777777" w:rsidR="00D03EA3" w:rsidRPr="00916E3C" w:rsidRDefault="00D03EA3">
      <w:pPr>
        <w:ind w:firstLineChars="200" w:firstLine="420"/>
        <w:rPr>
          <w:rFonts w:ascii="宋体" w:hAnsi="宋体"/>
          <w:szCs w:val="21"/>
        </w:rPr>
      </w:pPr>
    </w:p>
    <w:p w14:paraId="38B3CEE4" w14:textId="77777777" w:rsidR="00D03EA3" w:rsidRPr="00916E3C" w:rsidRDefault="00FB2457">
      <w:pPr>
        <w:spacing w:line="360" w:lineRule="auto"/>
        <w:ind w:firstLineChars="200" w:firstLine="420"/>
        <w:rPr>
          <w:rFonts w:ascii="宋体" w:hAnsi="宋体"/>
          <w:szCs w:val="21"/>
        </w:rPr>
      </w:pPr>
      <w:r w:rsidRPr="00916E3C">
        <w:rPr>
          <w:rFonts w:ascii="宋体" w:hAnsi="宋体" w:cs="微软雅黑" w:hint="eastAsia"/>
          <w:szCs w:val="21"/>
        </w:rPr>
        <w:t>主办方名称：</w:t>
      </w:r>
      <w:r w:rsidRPr="00916E3C">
        <w:rPr>
          <w:rFonts w:ascii="宋体" w:hAnsi="宋体" w:hint="eastAsia"/>
          <w:szCs w:val="21"/>
          <w:u w:val="single"/>
        </w:rPr>
        <w:t xml:space="preserve">                                 </w:t>
      </w:r>
      <w:r w:rsidRPr="00916E3C">
        <w:rPr>
          <w:rFonts w:ascii="宋体" w:hAnsi="宋体" w:cs="微软雅黑" w:hint="eastAsia"/>
          <w:szCs w:val="21"/>
        </w:rPr>
        <w:t>（盖单位章）</w:t>
      </w:r>
    </w:p>
    <w:p w14:paraId="5B8CAD43" w14:textId="77777777" w:rsidR="00D03EA3" w:rsidRPr="00916E3C" w:rsidRDefault="00FB2457">
      <w:pPr>
        <w:spacing w:line="360" w:lineRule="auto"/>
        <w:ind w:firstLineChars="200" w:firstLine="420"/>
        <w:rPr>
          <w:rFonts w:ascii="宋体" w:hAnsi="宋体"/>
          <w:szCs w:val="21"/>
        </w:rPr>
      </w:pPr>
      <w:r w:rsidRPr="00916E3C">
        <w:rPr>
          <w:rFonts w:ascii="宋体" w:hAnsi="宋体" w:cs="微软雅黑" w:hint="eastAsia"/>
          <w:szCs w:val="21"/>
        </w:rPr>
        <w:t>法定代表人：</w:t>
      </w:r>
      <w:r w:rsidRPr="00916E3C">
        <w:rPr>
          <w:rFonts w:ascii="宋体" w:hAnsi="宋体" w:hint="eastAsia"/>
          <w:szCs w:val="21"/>
          <w:u w:val="single"/>
        </w:rPr>
        <w:t xml:space="preserve">                       </w:t>
      </w:r>
      <w:r w:rsidRPr="00916E3C">
        <w:rPr>
          <w:rFonts w:ascii="宋体" w:hAnsi="宋体" w:cs="微软雅黑" w:hint="eastAsia"/>
          <w:szCs w:val="21"/>
        </w:rPr>
        <w:t>（签字或盖章）</w:t>
      </w:r>
    </w:p>
    <w:p w14:paraId="1B52BA3F" w14:textId="77777777" w:rsidR="00D03EA3" w:rsidRPr="00916E3C" w:rsidRDefault="00D03EA3">
      <w:pPr>
        <w:ind w:firstLineChars="200" w:firstLine="420"/>
        <w:rPr>
          <w:rFonts w:ascii="宋体" w:hAnsi="宋体"/>
          <w:szCs w:val="21"/>
        </w:rPr>
      </w:pPr>
    </w:p>
    <w:p w14:paraId="406F223A" w14:textId="77777777" w:rsidR="00D03EA3" w:rsidRPr="00916E3C" w:rsidRDefault="00FB2457">
      <w:pPr>
        <w:spacing w:line="360" w:lineRule="auto"/>
        <w:ind w:firstLineChars="200" w:firstLine="420"/>
        <w:rPr>
          <w:rFonts w:ascii="宋体" w:hAnsi="宋体"/>
          <w:szCs w:val="21"/>
        </w:rPr>
      </w:pPr>
      <w:r w:rsidRPr="00916E3C">
        <w:rPr>
          <w:rFonts w:ascii="宋体" w:hAnsi="宋体" w:cs="微软雅黑" w:hint="eastAsia"/>
          <w:szCs w:val="21"/>
        </w:rPr>
        <w:t>成员名称：</w:t>
      </w:r>
      <w:r w:rsidRPr="00916E3C">
        <w:rPr>
          <w:rFonts w:ascii="宋体" w:hAnsi="宋体" w:hint="eastAsia"/>
          <w:szCs w:val="21"/>
          <w:u w:val="single"/>
        </w:rPr>
        <w:t xml:space="preserve">                                 </w:t>
      </w:r>
      <w:r w:rsidRPr="00916E3C">
        <w:rPr>
          <w:rFonts w:ascii="宋体" w:hAnsi="宋体" w:cs="微软雅黑" w:hint="eastAsia"/>
          <w:szCs w:val="21"/>
        </w:rPr>
        <w:t>（盖单位章）</w:t>
      </w:r>
    </w:p>
    <w:p w14:paraId="2DE2BB83" w14:textId="77777777" w:rsidR="00D03EA3" w:rsidRPr="00916E3C" w:rsidRDefault="00FB2457">
      <w:pPr>
        <w:spacing w:line="360" w:lineRule="auto"/>
        <w:ind w:firstLineChars="200" w:firstLine="420"/>
        <w:rPr>
          <w:rFonts w:ascii="宋体" w:hAnsi="宋体"/>
          <w:szCs w:val="21"/>
        </w:rPr>
      </w:pPr>
      <w:r w:rsidRPr="00916E3C">
        <w:rPr>
          <w:rFonts w:ascii="宋体" w:hAnsi="宋体" w:cs="微软雅黑" w:hint="eastAsia"/>
          <w:szCs w:val="21"/>
        </w:rPr>
        <w:t>法定代表人：</w:t>
      </w:r>
      <w:r w:rsidRPr="00916E3C">
        <w:rPr>
          <w:rFonts w:ascii="宋体" w:hAnsi="宋体" w:hint="eastAsia"/>
          <w:szCs w:val="21"/>
          <w:u w:val="single"/>
        </w:rPr>
        <w:t xml:space="preserve">                       </w:t>
      </w:r>
      <w:r w:rsidRPr="00916E3C">
        <w:rPr>
          <w:rFonts w:ascii="宋体" w:hAnsi="宋体" w:cs="微软雅黑" w:hint="eastAsia"/>
          <w:szCs w:val="21"/>
        </w:rPr>
        <w:t>（签字或盖章）</w:t>
      </w:r>
    </w:p>
    <w:p w14:paraId="62333560" w14:textId="77777777" w:rsidR="00D03EA3" w:rsidRPr="00916E3C" w:rsidRDefault="00FB2457">
      <w:pPr>
        <w:spacing w:line="360" w:lineRule="auto"/>
        <w:ind w:firstLineChars="200" w:firstLine="420"/>
        <w:rPr>
          <w:rFonts w:ascii="宋体" w:hAnsi="宋体"/>
          <w:szCs w:val="21"/>
        </w:rPr>
      </w:pPr>
      <w:r w:rsidRPr="00916E3C">
        <w:rPr>
          <w:rFonts w:ascii="宋体" w:hAnsi="宋体" w:hint="eastAsia"/>
          <w:szCs w:val="21"/>
        </w:rPr>
        <w:t xml:space="preserve">               </w:t>
      </w:r>
      <w:r w:rsidRPr="00916E3C">
        <w:rPr>
          <w:rFonts w:ascii="宋体" w:hAnsi="宋体" w:cs="微软雅黑" w:hint="eastAsia"/>
          <w:szCs w:val="21"/>
        </w:rPr>
        <w:t>年</w:t>
      </w:r>
      <w:r w:rsidRPr="00916E3C">
        <w:rPr>
          <w:rFonts w:ascii="宋体" w:hAnsi="宋体" w:hint="eastAsia"/>
          <w:szCs w:val="21"/>
        </w:rPr>
        <w:t xml:space="preserve">       </w:t>
      </w:r>
      <w:r w:rsidRPr="00916E3C">
        <w:rPr>
          <w:rFonts w:ascii="宋体" w:hAnsi="宋体" w:cs="微软雅黑" w:hint="eastAsia"/>
          <w:szCs w:val="21"/>
        </w:rPr>
        <w:t>月</w:t>
      </w:r>
      <w:r w:rsidRPr="00916E3C">
        <w:rPr>
          <w:rFonts w:ascii="宋体" w:hAnsi="宋体" w:hint="eastAsia"/>
          <w:szCs w:val="21"/>
        </w:rPr>
        <w:t xml:space="preserve">       </w:t>
      </w:r>
      <w:r w:rsidRPr="00916E3C">
        <w:rPr>
          <w:rFonts w:ascii="宋体" w:hAnsi="宋体" w:cs="微软雅黑" w:hint="eastAsia"/>
          <w:szCs w:val="21"/>
        </w:rPr>
        <w:t>日</w:t>
      </w:r>
    </w:p>
    <w:p w14:paraId="006DA18F" w14:textId="77777777" w:rsidR="00D03EA3" w:rsidRPr="00916E3C" w:rsidRDefault="00D03EA3">
      <w:pPr>
        <w:ind w:firstLineChars="200" w:firstLine="420"/>
        <w:rPr>
          <w:rFonts w:ascii="宋体" w:hAnsi="宋体" w:cs="微软雅黑"/>
          <w:szCs w:val="21"/>
        </w:rPr>
      </w:pPr>
    </w:p>
    <w:p w14:paraId="011C3F1F" w14:textId="77777777" w:rsidR="00D03EA3" w:rsidRPr="00916E3C" w:rsidRDefault="00FB2457">
      <w:pPr>
        <w:spacing w:line="360" w:lineRule="auto"/>
        <w:ind w:firstLineChars="200" w:firstLine="420"/>
        <w:rPr>
          <w:rFonts w:ascii="宋体" w:hAnsi="宋体" w:cs="微软雅黑"/>
          <w:szCs w:val="21"/>
        </w:rPr>
      </w:pPr>
      <w:r w:rsidRPr="00916E3C">
        <w:rPr>
          <w:rFonts w:ascii="宋体" w:hAnsi="宋体" w:cs="微软雅黑" w:hint="eastAsia"/>
          <w:szCs w:val="21"/>
        </w:rPr>
        <w:t>.</w:t>
      </w:r>
      <w:r w:rsidRPr="00916E3C">
        <w:rPr>
          <w:rFonts w:ascii="宋体" w:hAnsi="宋体" w:cs="微软雅黑"/>
          <w:szCs w:val="21"/>
        </w:rPr>
        <w:t>......</w:t>
      </w:r>
    </w:p>
    <w:p w14:paraId="1B642D68" w14:textId="77777777" w:rsidR="00D03EA3" w:rsidRPr="00916E3C" w:rsidRDefault="00D03EA3">
      <w:pPr>
        <w:spacing w:line="360" w:lineRule="auto"/>
        <w:ind w:firstLineChars="200" w:firstLine="420"/>
        <w:rPr>
          <w:rFonts w:ascii="宋体" w:hAnsi="宋体" w:cs="微软雅黑"/>
          <w:szCs w:val="21"/>
        </w:rPr>
      </w:pPr>
    </w:p>
    <w:p w14:paraId="68F04DA7" w14:textId="77777777" w:rsidR="00D03EA3" w:rsidRPr="00916E3C" w:rsidRDefault="00FB2457">
      <w:pPr>
        <w:spacing w:line="360" w:lineRule="auto"/>
        <w:ind w:firstLineChars="200" w:firstLine="420"/>
        <w:rPr>
          <w:rFonts w:ascii="宋体" w:hAnsi="宋体" w:cs="微软雅黑"/>
          <w:szCs w:val="21"/>
        </w:rPr>
      </w:pPr>
      <w:r w:rsidRPr="00916E3C">
        <w:rPr>
          <w:rFonts w:ascii="宋体" w:hAnsi="宋体" w:cs="微软雅黑" w:hint="eastAsia"/>
          <w:szCs w:val="21"/>
        </w:rPr>
        <w:t>注：单独投标的，无需提交本协议书。</w:t>
      </w:r>
    </w:p>
    <w:p w14:paraId="25E696DC" w14:textId="77777777" w:rsidR="00D03EA3" w:rsidRPr="00916E3C" w:rsidRDefault="00D03EA3">
      <w:pPr>
        <w:pStyle w:val="a1"/>
      </w:pPr>
    </w:p>
    <w:p w14:paraId="5A43729E" w14:textId="77777777" w:rsidR="00D03EA3" w:rsidRPr="00916E3C" w:rsidRDefault="00D03EA3">
      <w:pPr>
        <w:pStyle w:val="a1"/>
      </w:pPr>
    </w:p>
    <w:sectPr w:rsidR="00D03EA3" w:rsidRPr="00916E3C">
      <w:footerReference w:type="default" r:id="rId9"/>
      <w:pgSz w:w="11906" w:h="16838"/>
      <w:pgMar w:top="1417" w:right="1440" w:bottom="1417" w:left="1440" w:header="851" w:footer="85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807E4" w14:textId="77777777" w:rsidR="004600E5" w:rsidRDefault="004600E5">
      <w:r>
        <w:separator/>
      </w:r>
    </w:p>
  </w:endnote>
  <w:endnote w:type="continuationSeparator" w:id="0">
    <w:p w14:paraId="26B612C7" w14:textId="77777777" w:rsidR="004600E5" w:rsidRDefault="0046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0D576" w14:textId="77777777" w:rsidR="00D03EA3" w:rsidRDefault="00FB2457">
    <w:pPr>
      <w:pStyle w:val="a9"/>
      <w:jc w:val="center"/>
    </w:pPr>
    <w:r>
      <w:fldChar w:fldCharType="begin"/>
    </w:r>
    <w:r>
      <w:instrText>PAGE   \* MERGEFORMAT</w:instrText>
    </w:r>
    <w:r>
      <w:fldChar w:fldCharType="separate"/>
    </w:r>
    <w:r w:rsidR="001201BF" w:rsidRPr="001201BF">
      <w:rPr>
        <w:noProof/>
        <w:lang w:val="zh-CN"/>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68012" w14:textId="77777777" w:rsidR="004600E5" w:rsidRDefault="004600E5">
      <w:r>
        <w:separator/>
      </w:r>
    </w:p>
  </w:footnote>
  <w:footnote w:type="continuationSeparator" w:id="0">
    <w:p w14:paraId="281D45FA" w14:textId="77777777" w:rsidR="004600E5" w:rsidRDefault="00460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5E2B0"/>
    <w:multiLevelType w:val="singleLevel"/>
    <w:tmpl w:val="34A5E2B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RiNDUxYjQwZDVmOTJhNWVjYmM1ZjQxMzE2MmEifQ=="/>
  </w:docVars>
  <w:rsids>
    <w:rsidRoot w:val="00172A27"/>
    <w:rsid w:val="AF89846A"/>
    <w:rsid w:val="00007DFF"/>
    <w:rsid w:val="000119FF"/>
    <w:rsid w:val="000224D7"/>
    <w:rsid w:val="00022A57"/>
    <w:rsid w:val="0002572E"/>
    <w:rsid w:val="00032AC3"/>
    <w:rsid w:val="000338CE"/>
    <w:rsid w:val="00035C10"/>
    <w:rsid w:val="000436D9"/>
    <w:rsid w:val="000471C3"/>
    <w:rsid w:val="00052D39"/>
    <w:rsid w:val="00053BA1"/>
    <w:rsid w:val="000735A9"/>
    <w:rsid w:val="0007621D"/>
    <w:rsid w:val="000818BF"/>
    <w:rsid w:val="00095D73"/>
    <w:rsid w:val="000A118B"/>
    <w:rsid w:val="000A321C"/>
    <w:rsid w:val="000B3904"/>
    <w:rsid w:val="000B4561"/>
    <w:rsid w:val="000B6371"/>
    <w:rsid w:val="000C3135"/>
    <w:rsid w:val="000D2158"/>
    <w:rsid w:val="000D46EA"/>
    <w:rsid w:val="000D4DE0"/>
    <w:rsid w:val="000D7D4B"/>
    <w:rsid w:val="000E01B0"/>
    <w:rsid w:val="000E13C6"/>
    <w:rsid w:val="000F58C0"/>
    <w:rsid w:val="001054C7"/>
    <w:rsid w:val="00107773"/>
    <w:rsid w:val="00120127"/>
    <w:rsid w:val="001201BF"/>
    <w:rsid w:val="00120AFD"/>
    <w:rsid w:val="001225E6"/>
    <w:rsid w:val="00123C3C"/>
    <w:rsid w:val="0012481E"/>
    <w:rsid w:val="0013282D"/>
    <w:rsid w:val="00136C77"/>
    <w:rsid w:val="00143332"/>
    <w:rsid w:val="00143D1E"/>
    <w:rsid w:val="00145306"/>
    <w:rsid w:val="00150C04"/>
    <w:rsid w:val="00151810"/>
    <w:rsid w:val="001544AB"/>
    <w:rsid w:val="00155709"/>
    <w:rsid w:val="00161260"/>
    <w:rsid w:val="00170841"/>
    <w:rsid w:val="00172A27"/>
    <w:rsid w:val="001740F9"/>
    <w:rsid w:val="00174128"/>
    <w:rsid w:val="001936DF"/>
    <w:rsid w:val="00196853"/>
    <w:rsid w:val="001A3528"/>
    <w:rsid w:val="001B5C9B"/>
    <w:rsid w:val="001B704D"/>
    <w:rsid w:val="001D2918"/>
    <w:rsid w:val="001E1382"/>
    <w:rsid w:val="001E51CE"/>
    <w:rsid w:val="001F3544"/>
    <w:rsid w:val="001F4804"/>
    <w:rsid w:val="001F48FB"/>
    <w:rsid w:val="001F4D56"/>
    <w:rsid w:val="001F6B14"/>
    <w:rsid w:val="0020137D"/>
    <w:rsid w:val="00206CF4"/>
    <w:rsid w:val="00213B39"/>
    <w:rsid w:val="00217D05"/>
    <w:rsid w:val="00222C8C"/>
    <w:rsid w:val="002248F6"/>
    <w:rsid w:val="002253D6"/>
    <w:rsid w:val="0023007F"/>
    <w:rsid w:val="00234A2A"/>
    <w:rsid w:val="00235CF6"/>
    <w:rsid w:val="0026349D"/>
    <w:rsid w:val="002731B3"/>
    <w:rsid w:val="00274A2E"/>
    <w:rsid w:val="00274EA2"/>
    <w:rsid w:val="002913D3"/>
    <w:rsid w:val="00291940"/>
    <w:rsid w:val="00291AE9"/>
    <w:rsid w:val="002A12DE"/>
    <w:rsid w:val="002A13EA"/>
    <w:rsid w:val="002A706E"/>
    <w:rsid w:val="002B005F"/>
    <w:rsid w:val="002B00EF"/>
    <w:rsid w:val="002B221C"/>
    <w:rsid w:val="002B276F"/>
    <w:rsid w:val="002B3131"/>
    <w:rsid w:val="002B6ACC"/>
    <w:rsid w:val="002B7601"/>
    <w:rsid w:val="002C09AE"/>
    <w:rsid w:val="002C2A74"/>
    <w:rsid w:val="002C6ECB"/>
    <w:rsid w:val="002E1EF6"/>
    <w:rsid w:val="002E5618"/>
    <w:rsid w:val="002E7828"/>
    <w:rsid w:val="002F1896"/>
    <w:rsid w:val="002F4828"/>
    <w:rsid w:val="002F6DCA"/>
    <w:rsid w:val="003023B6"/>
    <w:rsid w:val="003023DA"/>
    <w:rsid w:val="00303D0F"/>
    <w:rsid w:val="00304FA7"/>
    <w:rsid w:val="003100FE"/>
    <w:rsid w:val="00315ED2"/>
    <w:rsid w:val="00321FC2"/>
    <w:rsid w:val="003249CD"/>
    <w:rsid w:val="003311B2"/>
    <w:rsid w:val="00346F2F"/>
    <w:rsid w:val="00353FBC"/>
    <w:rsid w:val="00354040"/>
    <w:rsid w:val="00355813"/>
    <w:rsid w:val="00361E4C"/>
    <w:rsid w:val="00361F99"/>
    <w:rsid w:val="00363286"/>
    <w:rsid w:val="0037453D"/>
    <w:rsid w:val="00381509"/>
    <w:rsid w:val="00383DA1"/>
    <w:rsid w:val="00387A9C"/>
    <w:rsid w:val="00387C9C"/>
    <w:rsid w:val="003939C6"/>
    <w:rsid w:val="00395A4D"/>
    <w:rsid w:val="00396B27"/>
    <w:rsid w:val="003A067E"/>
    <w:rsid w:val="003A2BD6"/>
    <w:rsid w:val="003B6197"/>
    <w:rsid w:val="003C699B"/>
    <w:rsid w:val="003D49F4"/>
    <w:rsid w:val="003F2100"/>
    <w:rsid w:val="003F2D17"/>
    <w:rsid w:val="003F51DE"/>
    <w:rsid w:val="003F62B2"/>
    <w:rsid w:val="00402A09"/>
    <w:rsid w:val="00403821"/>
    <w:rsid w:val="0040678C"/>
    <w:rsid w:val="00407638"/>
    <w:rsid w:val="0041113B"/>
    <w:rsid w:val="00423A26"/>
    <w:rsid w:val="004278A6"/>
    <w:rsid w:val="00430098"/>
    <w:rsid w:val="00432EAC"/>
    <w:rsid w:val="00437EBC"/>
    <w:rsid w:val="00440DA0"/>
    <w:rsid w:val="0044245A"/>
    <w:rsid w:val="00444E42"/>
    <w:rsid w:val="00452FD6"/>
    <w:rsid w:val="004600E5"/>
    <w:rsid w:val="004615BF"/>
    <w:rsid w:val="00464E95"/>
    <w:rsid w:val="00474CCC"/>
    <w:rsid w:val="00480992"/>
    <w:rsid w:val="004823AA"/>
    <w:rsid w:val="00487D87"/>
    <w:rsid w:val="00496C58"/>
    <w:rsid w:val="004A0FBB"/>
    <w:rsid w:val="004A1624"/>
    <w:rsid w:val="004A6DF4"/>
    <w:rsid w:val="004A7147"/>
    <w:rsid w:val="004B25AC"/>
    <w:rsid w:val="004B5B04"/>
    <w:rsid w:val="004C0874"/>
    <w:rsid w:val="004C2BD1"/>
    <w:rsid w:val="004C31EE"/>
    <w:rsid w:val="004C6BC3"/>
    <w:rsid w:val="004D5138"/>
    <w:rsid w:val="004D6144"/>
    <w:rsid w:val="004D6F49"/>
    <w:rsid w:val="004E3AB5"/>
    <w:rsid w:val="004F1C5D"/>
    <w:rsid w:val="004F3DBD"/>
    <w:rsid w:val="005142B2"/>
    <w:rsid w:val="00522847"/>
    <w:rsid w:val="0052347F"/>
    <w:rsid w:val="00525F43"/>
    <w:rsid w:val="00532D51"/>
    <w:rsid w:val="00546D53"/>
    <w:rsid w:val="00547334"/>
    <w:rsid w:val="00547C05"/>
    <w:rsid w:val="00553F8B"/>
    <w:rsid w:val="00554A9D"/>
    <w:rsid w:val="00555772"/>
    <w:rsid w:val="00555940"/>
    <w:rsid w:val="0055614F"/>
    <w:rsid w:val="005633BD"/>
    <w:rsid w:val="00564463"/>
    <w:rsid w:val="00564647"/>
    <w:rsid w:val="00570401"/>
    <w:rsid w:val="0057139E"/>
    <w:rsid w:val="005765B8"/>
    <w:rsid w:val="0057775C"/>
    <w:rsid w:val="00583067"/>
    <w:rsid w:val="00586D58"/>
    <w:rsid w:val="005924E9"/>
    <w:rsid w:val="00593A81"/>
    <w:rsid w:val="005A03FE"/>
    <w:rsid w:val="005A1376"/>
    <w:rsid w:val="005A186D"/>
    <w:rsid w:val="005A194E"/>
    <w:rsid w:val="005B6F9F"/>
    <w:rsid w:val="005C129E"/>
    <w:rsid w:val="005D02A9"/>
    <w:rsid w:val="005D266F"/>
    <w:rsid w:val="005D4B37"/>
    <w:rsid w:val="005D7312"/>
    <w:rsid w:val="005E05AE"/>
    <w:rsid w:val="005F036B"/>
    <w:rsid w:val="005F158D"/>
    <w:rsid w:val="005F53F4"/>
    <w:rsid w:val="005F5CD2"/>
    <w:rsid w:val="005F5D62"/>
    <w:rsid w:val="005F7CB0"/>
    <w:rsid w:val="00603A23"/>
    <w:rsid w:val="00605DCF"/>
    <w:rsid w:val="00611D60"/>
    <w:rsid w:val="006134AF"/>
    <w:rsid w:val="00616D21"/>
    <w:rsid w:val="00621D8A"/>
    <w:rsid w:val="00621E02"/>
    <w:rsid w:val="00622BCF"/>
    <w:rsid w:val="0062588A"/>
    <w:rsid w:val="0063611A"/>
    <w:rsid w:val="00640F39"/>
    <w:rsid w:val="00642CC1"/>
    <w:rsid w:val="006506DA"/>
    <w:rsid w:val="00650E13"/>
    <w:rsid w:val="006518C9"/>
    <w:rsid w:val="006520CF"/>
    <w:rsid w:val="006572C1"/>
    <w:rsid w:val="00662A50"/>
    <w:rsid w:val="00683397"/>
    <w:rsid w:val="0069252D"/>
    <w:rsid w:val="00693605"/>
    <w:rsid w:val="006938C9"/>
    <w:rsid w:val="006950A7"/>
    <w:rsid w:val="006B30FE"/>
    <w:rsid w:val="006C7E31"/>
    <w:rsid w:val="006D1B33"/>
    <w:rsid w:val="006D3A5D"/>
    <w:rsid w:val="006D64C5"/>
    <w:rsid w:val="006E4EFF"/>
    <w:rsid w:val="006F278C"/>
    <w:rsid w:val="006F40CC"/>
    <w:rsid w:val="006F7C82"/>
    <w:rsid w:val="00702A55"/>
    <w:rsid w:val="00710131"/>
    <w:rsid w:val="00710A96"/>
    <w:rsid w:val="00716524"/>
    <w:rsid w:val="00724734"/>
    <w:rsid w:val="00727BBE"/>
    <w:rsid w:val="00732E09"/>
    <w:rsid w:val="007371BF"/>
    <w:rsid w:val="00737E07"/>
    <w:rsid w:val="00740535"/>
    <w:rsid w:val="00742110"/>
    <w:rsid w:val="007449F5"/>
    <w:rsid w:val="00757CD5"/>
    <w:rsid w:val="00760054"/>
    <w:rsid w:val="00762020"/>
    <w:rsid w:val="007626A3"/>
    <w:rsid w:val="00765629"/>
    <w:rsid w:val="00770542"/>
    <w:rsid w:val="0077060A"/>
    <w:rsid w:val="007763D5"/>
    <w:rsid w:val="007769DE"/>
    <w:rsid w:val="0078028E"/>
    <w:rsid w:val="00782B72"/>
    <w:rsid w:val="00784D4C"/>
    <w:rsid w:val="00786C4C"/>
    <w:rsid w:val="007901D4"/>
    <w:rsid w:val="00795097"/>
    <w:rsid w:val="007A1F1E"/>
    <w:rsid w:val="007A3E78"/>
    <w:rsid w:val="007A4B23"/>
    <w:rsid w:val="007A594B"/>
    <w:rsid w:val="007A7CDF"/>
    <w:rsid w:val="007B175D"/>
    <w:rsid w:val="007B1A5B"/>
    <w:rsid w:val="007B21CD"/>
    <w:rsid w:val="007B4312"/>
    <w:rsid w:val="007C781E"/>
    <w:rsid w:val="007D18B2"/>
    <w:rsid w:val="007D214F"/>
    <w:rsid w:val="007E165C"/>
    <w:rsid w:val="007E5594"/>
    <w:rsid w:val="007E6527"/>
    <w:rsid w:val="007E7E9D"/>
    <w:rsid w:val="007F2C00"/>
    <w:rsid w:val="007F450F"/>
    <w:rsid w:val="007F643C"/>
    <w:rsid w:val="007F7545"/>
    <w:rsid w:val="00800AB4"/>
    <w:rsid w:val="00803AE4"/>
    <w:rsid w:val="00804512"/>
    <w:rsid w:val="00804727"/>
    <w:rsid w:val="00814364"/>
    <w:rsid w:val="00823549"/>
    <w:rsid w:val="00823B18"/>
    <w:rsid w:val="00823C26"/>
    <w:rsid w:val="00841F0E"/>
    <w:rsid w:val="00842616"/>
    <w:rsid w:val="00842D70"/>
    <w:rsid w:val="008474CC"/>
    <w:rsid w:val="00847B95"/>
    <w:rsid w:val="00852E99"/>
    <w:rsid w:val="00853F0D"/>
    <w:rsid w:val="0085587A"/>
    <w:rsid w:val="00856B11"/>
    <w:rsid w:val="00860145"/>
    <w:rsid w:val="00863944"/>
    <w:rsid w:val="00863B52"/>
    <w:rsid w:val="00864EA1"/>
    <w:rsid w:val="00866CC9"/>
    <w:rsid w:val="00867DFF"/>
    <w:rsid w:val="00876846"/>
    <w:rsid w:val="00886592"/>
    <w:rsid w:val="00887F99"/>
    <w:rsid w:val="00893076"/>
    <w:rsid w:val="008B12FA"/>
    <w:rsid w:val="008B5A6B"/>
    <w:rsid w:val="008C08B2"/>
    <w:rsid w:val="008C3A9A"/>
    <w:rsid w:val="008C48FF"/>
    <w:rsid w:val="008C5FC7"/>
    <w:rsid w:val="008C72A1"/>
    <w:rsid w:val="008D2A43"/>
    <w:rsid w:val="008D2F51"/>
    <w:rsid w:val="008D5A3A"/>
    <w:rsid w:val="008E7DD0"/>
    <w:rsid w:val="008F5A89"/>
    <w:rsid w:val="008F6FE0"/>
    <w:rsid w:val="00902E36"/>
    <w:rsid w:val="00904FDA"/>
    <w:rsid w:val="00906928"/>
    <w:rsid w:val="00912229"/>
    <w:rsid w:val="00912B8A"/>
    <w:rsid w:val="00916E3C"/>
    <w:rsid w:val="0092004F"/>
    <w:rsid w:val="009229F6"/>
    <w:rsid w:val="00924DFA"/>
    <w:rsid w:val="00925810"/>
    <w:rsid w:val="00926B8C"/>
    <w:rsid w:val="009276E8"/>
    <w:rsid w:val="00931B23"/>
    <w:rsid w:val="00937578"/>
    <w:rsid w:val="00947E32"/>
    <w:rsid w:val="00950E71"/>
    <w:rsid w:val="0095385B"/>
    <w:rsid w:val="009556C4"/>
    <w:rsid w:val="009566DE"/>
    <w:rsid w:val="00956745"/>
    <w:rsid w:val="00963BD4"/>
    <w:rsid w:val="009727E7"/>
    <w:rsid w:val="00973E6E"/>
    <w:rsid w:val="00975353"/>
    <w:rsid w:val="0097558D"/>
    <w:rsid w:val="009B2363"/>
    <w:rsid w:val="009B6531"/>
    <w:rsid w:val="009C27D2"/>
    <w:rsid w:val="009C303B"/>
    <w:rsid w:val="009D0780"/>
    <w:rsid w:val="009D290B"/>
    <w:rsid w:val="009D5BC8"/>
    <w:rsid w:val="009D7E44"/>
    <w:rsid w:val="009E5623"/>
    <w:rsid w:val="009F3848"/>
    <w:rsid w:val="009F41C6"/>
    <w:rsid w:val="009F7B77"/>
    <w:rsid w:val="00A00DEA"/>
    <w:rsid w:val="00A01EE5"/>
    <w:rsid w:val="00A02515"/>
    <w:rsid w:val="00A037DA"/>
    <w:rsid w:val="00A13C11"/>
    <w:rsid w:val="00A20465"/>
    <w:rsid w:val="00A22926"/>
    <w:rsid w:val="00A27BF6"/>
    <w:rsid w:val="00A27EBC"/>
    <w:rsid w:val="00A4317F"/>
    <w:rsid w:val="00A47695"/>
    <w:rsid w:val="00A50248"/>
    <w:rsid w:val="00A53AB0"/>
    <w:rsid w:val="00A55313"/>
    <w:rsid w:val="00A55B2E"/>
    <w:rsid w:val="00A5743F"/>
    <w:rsid w:val="00A5768A"/>
    <w:rsid w:val="00A63CF4"/>
    <w:rsid w:val="00A65DEF"/>
    <w:rsid w:val="00A71237"/>
    <w:rsid w:val="00A73FD6"/>
    <w:rsid w:val="00A74452"/>
    <w:rsid w:val="00A75F17"/>
    <w:rsid w:val="00A77528"/>
    <w:rsid w:val="00A80B04"/>
    <w:rsid w:val="00A84057"/>
    <w:rsid w:val="00A86A7B"/>
    <w:rsid w:val="00A8703B"/>
    <w:rsid w:val="00A94F85"/>
    <w:rsid w:val="00A97A9E"/>
    <w:rsid w:val="00A97D3D"/>
    <w:rsid w:val="00AB2AAC"/>
    <w:rsid w:val="00AB316B"/>
    <w:rsid w:val="00AB5C17"/>
    <w:rsid w:val="00AC721B"/>
    <w:rsid w:val="00AD1ADC"/>
    <w:rsid w:val="00AD2221"/>
    <w:rsid w:val="00AD412F"/>
    <w:rsid w:val="00AD420D"/>
    <w:rsid w:val="00AD484A"/>
    <w:rsid w:val="00AE0485"/>
    <w:rsid w:val="00AE5979"/>
    <w:rsid w:val="00AE77D9"/>
    <w:rsid w:val="00AF0C55"/>
    <w:rsid w:val="00AF686C"/>
    <w:rsid w:val="00AF7A4C"/>
    <w:rsid w:val="00B008A0"/>
    <w:rsid w:val="00B009A1"/>
    <w:rsid w:val="00B0516B"/>
    <w:rsid w:val="00B06568"/>
    <w:rsid w:val="00B0745C"/>
    <w:rsid w:val="00B10052"/>
    <w:rsid w:val="00B16CBA"/>
    <w:rsid w:val="00B20DD1"/>
    <w:rsid w:val="00B21736"/>
    <w:rsid w:val="00B22508"/>
    <w:rsid w:val="00B2618A"/>
    <w:rsid w:val="00B35C1B"/>
    <w:rsid w:val="00B367B5"/>
    <w:rsid w:val="00B378CC"/>
    <w:rsid w:val="00B40770"/>
    <w:rsid w:val="00B441B5"/>
    <w:rsid w:val="00B46AE0"/>
    <w:rsid w:val="00B46CBC"/>
    <w:rsid w:val="00B52693"/>
    <w:rsid w:val="00B55FB7"/>
    <w:rsid w:val="00B57076"/>
    <w:rsid w:val="00B6467A"/>
    <w:rsid w:val="00B64B4E"/>
    <w:rsid w:val="00B65415"/>
    <w:rsid w:val="00B73B2A"/>
    <w:rsid w:val="00B7499F"/>
    <w:rsid w:val="00B8104F"/>
    <w:rsid w:val="00B87B7E"/>
    <w:rsid w:val="00B90D06"/>
    <w:rsid w:val="00B9553C"/>
    <w:rsid w:val="00BA146A"/>
    <w:rsid w:val="00BA6971"/>
    <w:rsid w:val="00BB1233"/>
    <w:rsid w:val="00BC6A73"/>
    <w:rsid w:val="00BD1C1B"/>
    <w:rsid w:val="00BD3829"/>
    <w:rsid w:val="00BD77AF"/>
    <w:rsid w:val="00BF3C67"/>
    <w:rsid w:val="00C02C8D"/>
    <w:rsid w:val="00C041CF"/>
    <w:rsid w:val="00C1111C"/>
    <w:rsid w:val="00C16C71"/>
    <w:rsid w:val="00C22346"/>
    <w:rsid w:val="00C23539"/>
    <w:rsid w:val="00C305D7"/>
    <w:rsid w:val="00C312BC"/>
    <w:rsid w:val="00C31A11"/>
    <w:rsid w:val="00C367CD"/>
    <w:rsid w:val="00C422F4"/>
    <w:rsid w:val="00C44188"/>
    <w:rsid w:val="00C44E10"/>
    <w:rsid w:val="00C4564D"/>
    <w:rsid w:val="00C55BB8"/>
    <w:rsid w:val="00C577F3"/>
    <w:rsid w:val="00C612C7"/>
    <w:rsid w:val="00C62802"/>
    <w:rsid w:val="00C62F73"/>
    <w:rsid w:val="00C6382A"/>
    <w:rsid w:val="00C63A4A"/>
    <w:rsid w:val="00C65C98"/>
    <w:rsid w:val="00C66D55"/>
    <w:rsid w:val="00C672C9"/>
    <w:rsid w:val="00C76AA8"/>
    <w:rsid w:val="00C77B82"/>
    <w:rsid w:val="00C83C34"/>
    <w:rsid w:val="00C85FBA"/>
    <w:rsid w:val="00C92113"/>
    <w:rsid w:val="00C960E5"/>
    <w:rsid w:val="00C97C9B"/>
    <w:rsid w:val="00CB693B"/>
    <w:rsid w:val="00CB6EFE"/>
    <w:rsid w:val="00CC5BEF"/>
    <w:rsid w:val="00CD2D12"/>
    <w:rsid w:val="00CD5BD2"/>
    <w:rsid w:val="00CE1E63"/>
    <w:rsid w:val="00CE7757"/>
    <w:rsid w:val="00CF34E2"/>
    <w:rsid w:val="00CF4614"/>
    <w:rsid w:val="00CF6235"/>
    <w:rsid w:val="00CF642D"/>
    <w:rsid w:val="00CF763C"/>
    <w:rsid w:val="00D03EA3"/>
    <w:rsid w:val="00D0698C"/>
    <w:rsid w:val="00D07A93"/>
    <w:rsid w:val="00D26400"/>
    <w:rsid w:val="00D36C59"/>
    <w:rsid w:val="00D47E1D"/>
    <w:rsid w:val="00D508CC"/>
    <w:rsid w:val="00D53BA2"/>
    <w:rsid w:val="00D5503A"/>
    <w:rsid w:val="00D610F2"/>
    <w:rsid w:val="00D6467B"/>
    <w:rsid w:val="00D678D6"/>
    <w:rsid w:val="00D67A52"/>
    <w:rsid w:val="00D70BAA"/>
    <w:rsid w:val="00D74BDD"/>
    <w:rsid w:val="00D75C8D"/>
    <w:rsid w:val="00D76CAE"/>
    <w:rsid w:val="00D83052"/>
    <w:rsid w:val="00D85C1C"/>
    <w:rsid w:val="00D85D4F"/>
    <w:rsid w:val="00D90275"/>
    <w:rsid w:val="00D94A5A"/>
    <w:rsid w:val="00DA780E"/>
    <w:rsid w:val="00DB4C07"/>
    <w:rsid w:val="00DB5E31"/>
    <w:rsid w:val="00DB6035"/>
    <w:rsid w:val="00DC4339"/>
    <w:rsid w:val="00DC43F3"/>
    <w:rsid w:val="00DD2AF3"/>
    <w:rsid w:val="00DD3F64"/>
    <w:rsid w:val="00DD4C0F"/>
    <w:rsid w:val="00DD592F"/>
    <w:rsid w:val="00DE3510"/>
    <w:rsid w:val="00DE3F53"/>
    <w:rsid w:val="00DE5706"/>
    <w:rsid w:val="00DF127F"/>
    <w:rsid w:val="00DF1A74"/>
    <w:rsid w:val="00DF1F52"/>
    <w:rsid w:val="00E039E8"/>
    <w:rsid w:val="00E11DFD"/>
    <w:rsid w:val="00E13A2F"/>
    <w:rsid w:val="00E2381E"/>
    <w:rsid w:val="00E23DCA"/>
    <w:rsid w:val="00E2509C"/>
    <w:rsid w:val="00E27BDA"/>
    <w:rsid w:val="00E3181B"/>
    <w:rsid w:val="00E42157"/>
    <w:rsid w:val="00E431F4"/>
    <w:rsid w:val="00E530E1"/>
    <w:rsid w:val="00E5779A"/>
    <w:rsid w:val="00E61C29"/>
    <w:rsid w:val="00E63219"/>
    <w:rsid w:val="00E65DD6"/>
    <w:rsid w:val="00E718BB"/>
    <w:rsid w:val="00E73A59"/>
    <w:rsid w:val="00E74ECC"/>
    <w:rsid w:val="00E75770"/>
    <w:rsid w:val="00E9250A"/>
    <w:rsid w:val="00E93369"/>
    <w:rsid w:val="00E95E32"/>
    <w:rsid w:val="00EA1BBF"/>
    <w:rsid w:val="00EA72F0"/>
    <w:rsid w:val="00EB204A"/>
    <w:rsid w:val="00EB2142"/>
    <w:rsid w:val="00EB638B"/>
    <w:rsid w:val="00EB6FDE"/>
    <w:rsid w:val="00EC0484"/>
    <w:rsid w:val="00EC0C4B"/>
    <w:rsid w:val="00EC5B59"/>
    <w:rsid w:val="00EC727A"/>
    <w:rsid w:val="00ED0DA5"/>
    <w:rsid w:val="00ED67DC"/>
    <w:rsid w:val="00ED7798"/>
    <w:rsid w:val="00ED7E4D"/>
    <w:rsid w:val="00ED7F46"/>
    <w:rsid w:val="00EE549A"/>
    <w:rsid w:val="00EF0D01"/>
    <w:rsid w:val="00EF101A"/>
    <w:rsid w:val="00EF5066"/>
    <w:rsid w:val="00EF5707"/>
    <w:rsid w:val="00F03937"/>
    <w:rsid w:val="00F1389D"/>
    <w:rsid w:val="00F17244"/>
    <w:rsid w:val="00F209BB"/>
    <w:rsid w:val="00F25CDB"/>
    <w:rsid w:val="00F27D1C"/>
    <w:rsid w:val="00F301A6"/>
    <w:rsid w:val="00F34298"/>
    <w:rsid w:val="00F372D6"/>
    <w:rsid w:val="00F474B1"/>
    <w:rsid w:val="00F52816"/>
    <w:rsid w:val="00F61358"/>
    <w:rsid w:val="00F65964"/>
    <w:rsid w:val="00F7145F"/>
    <w:rsid w:val="00F725F6"/>
    <w:rsid w:val="00F747A5"/>
    <w:rsid w:val="00F75119"/>
    <w:rsid w:val="00F81075"/>
    <w:rsid w:val="00F82E3C"/>
    <w:rsid w:val="00F84AE9"/>
    <w:rsid w:val="00F91D86"/>
    <w:rsid w:val="00F947CF"/>
    <w:rsid w:val="00F95FBF"/>
    <w:rsid w:val="00F96463"/>
    <w:rsid w:val="00FA21C4"/>
    <w:rsid w:val="00FB1ED5"/>
    <w:rsid w:val="00FB2457"/>
    <w:rsid w:val="00FB2862"/>
    <w:rsid w:val="00FB5E33"/>
    <w:rsid w:val="00FB7E78"/>
    <w:rsid w:val="00FC019D"/>
    <w:rsid w:val="00FC56D1"/>
    <w:rsid w:val="00FE54FD"/>
    <w:rsid w:val="00FE5964"/>
    <w:rsid w:val="00FE7D08"/>
    <w:rsid w:val="00FF04D5"/>
    <w:rsid w:val="00FF0BE8"/>
    <w:rsid w:val="00FF19E1"/>
    <w:rsid w:val="00FF2CB9"/>
    <w:rsid w:val="00FF6D51"/>
    <w:rsid w:val="01086C64"/>
    <w:rsid w:val="017F1708"/>
    <w:rsid w:val="01B12E58"/>
    <w:rsid w:val="01FF6773"/>
    <w:rsid w:val="02174ECC"/>
    <w:rsid w:val="022964B9"/>
    <w:rsid w:val="040751D5"/>
    <w:rsid w:val="041319E1"/>
    <w:rsid w:val="04FF037E"/>
    <w:rsid w:val="057767A8"/>
    <w:rsid w:val="05832D5D"/>
    <w:rsid w:val="05C9549E"/>
    <w:rsid w:val="05D915BD"/>
    <w:rsid w:val="06633F4E"/>
    <w:rsid w:val="068821EB"/>
    <w:rsid w:val="06DC3320"/>
    <w:rsid w:val="072E638C"/>
    <w:rsid w:val="0753050D"/>
    <w:rsid w:val="076546C8"/>
    <w:rsid w:val="07D7113E"/>
    <w:rsid w:val="07E850FA"/>
    <w:rsid w:val="07FB296C"/>
    <w:rsid w:val="089F4AAE"/>
    <w:rsid w:val="09C63218"/>
    <w:rsid w:val="0A147071"/>
    <w:rsid w:val="0A595E3B"/>
    <w:rsid w:val="0A726BD6"/>
    <w:rsid w:val="0A8F4D2D"/>
    <w:rsid w:val="0B2A3359"/>
    <w:rsid w:val="0D4F7564"/>
    <w:rsid w:val="0E3C7F4D"/>
    <w:rsid w:val="0E5563C5"/>
    <w:rsid w:val="0EFD76DC"/>
    <w:rsid w:val="102D3C30"/>
    <w:rsid w:val="111D55E8"/>
    <w:rsid w:val="11784980"/>
    <w:rsid w:val="12A57535"/>
    <w:rsid w:val="14023815"/>
    <w:rsid w:val="14045069"/>
    <w:rsid w:val="1464283E"/>
    <w:rsid w:val="14726477"/>
    <w:rsid w:val="1475649E"/>
    <w:rsid w:val="149C5B5C"/>
    <w:rsid w:val="14CD5DA3"/>
    <w:rsid w:val="152B4878"/>
    <w:rsid w:val="15DA37E6"/>
    <w:rsid w:val="16143ED8"/>
    <w:rsid w:val="16C15B81"/>
    <w:rsid w:val="17A32DEB"/>
    <w:rsid w:val="181423FF"/>
    <w:rsid w:val="185D743E"/>
    <w:rsid w:val="18A6717D"/>
    <w:rsid w:val="18B828C6"/>
    <w:rsid w:val="19073C43"/>
    <w:rsid w:val="191C10A7"/>
    <w:rsid w:val="1A280E61"/>
    <w:rsid w:val="1AC03389"/>
    <w:rsid w:val="1B7E43A7"/>
    <w:rsid w:val="1BA755D5"/>
    <w:rsid w:val="1BD23E31"/>
    <w:rsid w:val="1BFB1448"/>
    <w:rsid w:val="1C9E4BB5"/>
    <w:rsid w:val="1CD227B6"/>
    <w:rsid w:val="1D421240"/>
    <w:rsid w:val="1D617C7E"/>
    <w:rsid w:val="1DA43419"/>
    <w:rsid w:val="1E7D6144"/>
    <w:rsid w:val="1E9247C5"/>
    <w:rsid w:val="1EE73F05"/>
    <w:rsid w:val="1F745799"/>
    <w:rsid w:val="1FB96161"/>
    <w:rsid w:val="1FEF5709"/>
    <w:rsid w:val="203250B0"/>
    <w:rsid w:val="20EC288F"/>
    <w:rsid w:val="21892551"/>
    <w:rsid w:val="21CA4567"/>
    <w:rsid w:val="21D02FD8"/>
    <w:rsid w:val="2231482F"/>
    <w:rsid w:val="229327F3"/>
    <w:rsid w:val="22A75E85"/>
    <w:rsid w:val="233D621B"/>
    <w:rsid w:val="23671B57"/>
    <w:rsid w:val="23A73072"/>
    <w:rsid w:val="259336F5"/>
    <w:rsid w:val="25AA1070"/>
    <w:rsid w:val="261A33AD"/>
    <w:rsid w:val="267E6EFD"/>
    <w:rsid w:val="26CF7759"/>
    <w:rsid w:val="27A40966"/>
    <w:rsid w:val="280653FC"/>
    <w:rsid w:val="28172D40"/>
    <w:rsid w:val="283F6C81"/>
    <w:rsid w:val="28A74058"/>
    <w:rsid w:val="29D51F5E"/>
    <w:rsid w:val="2A5E744A"/>
    <w:rsid w:val="2ACF4481"/>
    <w:rsid w:val="2B4A7CD5"/>
    <w:rsid w:val="2B517255"/>
    <w:rsid w:val="2B60006D"/>
    <w:rsid w:val="2B6572BE"/>
    <w:rsid w:val="2BD01D6E"/>
    <w:rsid w:val="2C7E7C57"/>
    <w:rsid w:val="2C9378AD"/>
    <w:rsid w:val="2C9416FF"/>
    <w:rsid w:val="2D2D6CA4"/>
    <w:rsid w:val="2D396E06"/>
    <w:rsid w:val="2E197DD1"/>
    <w:rsid w:val="2F15214C"/>
    <w:rsid w:val="30413481"/>
    <w:rsid w:val="304B76CC"/>
    <w:rsid w:val="30990CDE"/>
    <w:rsid w:val="31197F4E"/>
    <w:rsid w:val="31594303"/>
    <w:rsid w:val="32031761"/>
    <w:rsid w:val="326205EA"/>
    <w:rsid w:val="33827FEC"/>
    <w:rsid w:val="343829E4"/>
    <w:rsid w:val="34F52A0E"/>
    <w:rsid w:val="34FF2D24"/>
    <w:rsid w:val="35352DFF"/>
    <w:rsid w:val="353F61E8"/>
    <w:rsid w:val="35610766"/>
    <w:rsid w:val="356610CA"/>
    <w:rsid w:val="35A27992"/>
    <w:rsid w:val="35EE76AA"/>
    <w:rsid w:val="35F165B8"/>
    <w:rsid w:val="362B6FD8"/>
    <w:rsid w:val="366C4FC4"/>
    <w:rsid w:val="379E594D"/>
    <w:rsid w:val="38B31176"/>
    <w:rsid w:val="395C7737"/>
    <w:rsid w:val="39710B8F"/>
    <w:rsid w:val="3A0A442D"/>
    <w:rsid w:val="3AB949BA"/>
    <w:rsid w:val="3B3D0CDD"/>
    <w:rsid w:val="3B5A7CEC"/>
    <w:rsid w:val="3BD038FF"/>
    <w:rsid w:val="3C0E61B4"/>
    <w:rsid w:val="3C4B0F9B"/>
    <w:rsid w:val="3D253498"/>
    <w:rsid w:val="3D35459E"/>
    <w:rsid w:val="3D54332A"/>
    <w:rsid w:val="3E0B0C1F"/>
    <w:rsid w:val="3E0B5057"/>
    <w:rsid w:val="3E234E28"/>
    <w:rsid w:val="3EDA5D76"/>
    <w:rsid w:val="3F921BBF"/>
    <w:rsid w:val="3FD61332"/>
    <w:rsid w:val="40D92E6E"/>
    <w:rsid w:val="4105404B"/>
    <w:rsid w:val="41B12621"/>
    <w:rsid w:val="41EB3A35"/>
    <w:rsid w:val="42424A8E"/>
    <w:rsid w:val="424D3EFC"/>
    <w:rsid w:val="427C7B59"/>
    <w:rsid w:val="42864EB0"/>
    <w:rsid w:val="42F552C9"/>
    <w:rsid w:val="42F85C9E"/>
    <w:rsid w:val="43FD7FBD"/>
    <w:rsid w:val="44111B65"/>
    <w:rsid w:val="44527008"/>
    <w:rsid w:val="4475257D"/>
    <w:rsid w:val="45016D67"/>
    <w:rsid w:val="455D609C"/>
    <w:rsid w:val="469660E6"/>
    <w:rsid w:val="46D658F5"/>
    <w:rsid w:val="4779122F"/>
    <w:rsid w:val="47D270A9"/>
    <w:rsid w:val="48524340"/>
    <w:rsid w:val="48895D64"/>
    <w:rsid w:val="48967C7F"/>
    <w:rsid w:val="4A0F5F3A"/>
    <w:rsid w:val="4AC2284F"/>
    <w:rsid w:val="4B6E0A3F"/>
    <w:rsid w:val="4B7B32B4"/>
    <w:rsid w:val="4BB3503D"/>
    <w:rsid w:val="4CA74208"/>
    <w:rsid w:val="4CDE4FD3"/>
    <w:rsid w:val="4CE01C18"/>
    <w:rsid w:val="4D8A6523"/>
    <w:rsid w:val="4DAB0D9E"/>
    <w:rsid w:val="4DE043DC"/>
    <w:rsid w:val="4E0458D0"/>
    <w:rsid w:val="4E3903EE"/>
    <w:rsid w:val="4E9051F3"/>
    <w:rsid w:val="4EAB5369"/>
    <w:rsid w:val="4EDC1B94"/>
    <w:rsid w:val="50784012"/>
    <w:rsid w:val="51542505"/>
    <w:rsid w:val="51B15B29"/>
    <w:rsid w:val="52B35091"/>
    <w:rsid w:val="53332C9A"/>
    <w:rsid w:val="538B5E00"/>
    <w:rsid w:val="53C07DDC"/>
    <w:rsid w:val="53D0673A"/>
    <w:rsid w:val="53E81FA1"/>
    <w:rsid w:val="540F15B4"/>
    <w:rsid w:val="544113E6"/>
    <w:rsid w:val="54977258"/>
    <w:rsid w:val="56813D1C"/>
    <w:rsid w:val="56BD4A27"/>
    <w:rsid w:val="576553EC"/>
    <w:rsid w:val="579F7711"/>
    <w:rsid w:val="57F34FF8"/>
    <w:rsid w:val="58C417B6"/>
    <w:rsid w:val="59350DEE"/>
    <w:rsid w:val="59BA483A"/>
    <w:rsid w:val="59D6612D"/>
    <w:rsid w:val="5A5359CF"/>
    <w:rsid w:val="5A8D2592"/>
    <w:rsid w:val="5B0C74ED"/>
    <w:rsid w:val="5B272A18"/>
    <w:rsid w:val="5C3A2A16"/>
    <w:rsid w:val="5CAF4F9A"/>
    <w:rsid w:val="5D3A2E77"/>
    <w:rsid w:val="5D882184"/>
    <w:rsid w:val="5E7B161F"/>
    <w:rsid w:val="5F1D5DDC"/>
    <w:rsid w:val="5F4E4A51"/>
    <w:rsid w:val="5F864BC4"/>
    <w:rsid w:val="607138C8"/>
    <w:rsid w:val="607958DA"/>
    <w:rsid w:val="60CE4002"/>
    <w:rsid w:val="61462FEE"/>
    <w:rsid w:val="63392A57"/>
    <w:rsid w:val="63841BD1"/>
    <w:rsid w:val="64CD2E6D"/>
    <w:rsid w:val="64E20C5E"/>
    <w:rsid w:val="66F3281A"/>
    <w:rsid w:val="673457C3"/>
    <w:rsid w:val="67A71109"/>
    <w:rsid w:val="6812419F"/>
    <w:rsid w:val="68B729BD"/>
    <w:rsid w:val="6A10233A"/>
    <w:rsid w:val="6A152AE8"/>
    <w:rsid w:val="6C5F105B"/>
    <w:rsid w:val="6C864599"/>
    <w:rsid w:val="6CB55167"/>
    <w:rsid w:val="6CD92F23"/>
    <w:rsid w:val="6D2E262D"/>
    <w:rsid w:val="6D2E4BAB"/>
    <w:rsid w:val="6FCD7874"/>
    <w:rsid w:val="71064A15"/>
    <w:rsid w:val="713831C7"/>
    <w:rsid w:val="71597917"/>
    <w:rsid w:val="715E3530"/>
    <w:rsid w:val="71A35C7D"/>
    <w:rsid w:val="71CB1768"/>
    <w:rsid w:val="72614B09"/>
    <w:rsid w:val="73CD2EA3"/>
    <w:rsid w:val="740A6CA7"/>
    <w:rsid w:val="741E3915"/>
    <w:rsid w:val="74E74CC7"/>
    <w:rsid w:val="74EE0567"/>
    <w:rsid w:val="75483F2B"/>
    <w:rsid w:val="759620E5"/>
    <w:rsid w:val="75E04E86"/>
    <w:rsid w:val="773F7E1B"/>
    <w:rsid w:val="775677C6"/>
    <w:rsid w:val="78671C84"/>
    <w:rsid w:val="78AD7E2C"/>
    <w:rsid w:val="797352EE"/>
    <w:rsid w:val="7996036B"/>
    <w:rsid w:val="79B778D1"/>
    <w:rsid w:val="7A102B3D"/>
    <w:rsid w:val="7A3B6E79"/>
    <w:rsid w:val="7A6E38A0"/>
    <w:rsid w:val="7A910D8B"/>
    <w:rsid w:val="7AB5336F"/>
    <w:rsid w:val="7AD25332"/>
    <w:rsid w:val="7B8B55B8"/>
    <w:rsid w:val="7CCB71F0"/>
    <w:rsid w:val="7DCB56F9"/>
    <w:rsid w:val="7E227692"/>
    <w:rsid w:val="7E4D4AB6"/>
    <w:rsid w:val="7E6D54A1"/>
    <w:rsid w:val="7EF89253"/>
    <w:rsid w:val="7FDB2893"/>
    <w:rsid w:val="7FFDF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qFormat="1"/>
    <w:lsdException w:name="Body Text 2" w:semiHidden="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Code" w:qFormat="1"/>
    <w:lsdException w:name="HTML Definition" w:qFormat="1"/>
    <w:lsdException w:name="HTML Keyboard" w:qFormat="1"/>
    <w:lsdException w:name="HTML Preformatted" w:semiHidden="0" w:qFormat="1"/>
    <w:lsdException w:name="HTML Sample"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2">
    <w:name w:val="heading 2"/>
    <w:basedOn w:val="a"/>
    <w:next w:val="a1"/>
    <w:link w:val="2Char"/>
    <w:qFormat/>
    <w:pPr>
      <w:keepNext/>
      <w:keepLines/>
      <w:spacing w:before="260" w:after="260" w:line="416" w:lineRule="auto"/>
      <w:outlineLvl w:val="1"/>
    </w:pPr>
    <w:rPr>
      <w:rFonts w:ascii="Cambria" w:eastAsia="等线" w:hAnsi="Cambria"/>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spacing w:after="120"/>
    </w:pPr>
  </w:style>
  <w:style w:type="paragraph" w:styleId="a1">
    <w:name w:val="Normal Indent"/>
    <w:basedOn w:val="a"/>
    <w:link w:val="Char"/>
    <w:uiPriority w:val="99"/>
    <w:unhideWhenUsed/>
    <w:qFormat/>
    <w:pPr>
      <w:ind w:firstLineChars="200" w:firstLine="420"/>
    </w:pPr>
  </w:style>
  <w:style w:type="paragraph" w:styleId="a5">
    <w:name w:val="annotation text"/>
    <w:basedOn w:val="a"/>
    <w:link w:val="Char0"/>
    <w:uiPriority w:val="99"/>
    <w:semiHidden/>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next w:val="a"/>
    <w:link w:val="Char2"/>
    <w:qFormat/>
    <w:rPr>
      <w:rFonts w:ascii="宋体" w:hAnsi="Courier New"/>
      <w:kern w:val="0"/>
      <w:sz w:val="20"/>
      <w:szCs w:val="20"/>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kern w:val="0"/>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unhideWhenUsed/>
    <w:qFormat/>
    <w:rPr>
      <w:rFonts w:ascii="宋体"/>
      <w:sz w:val="24"/>
      <w:szCs w:val="24"/>
      <w:u w:val="single"/>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annotation subject"/>
    <w:basedOn w:val="a5"/>
    <w:next w:val="a5"/>
    <w:link w:val="Char6"/>
    <w:uiPriority w:val="99"/>
    <w:semiHidden/>
    <w:unhideWhenUsed/>
    <w:qFormat/>
    <w:rPr>
      <w:b/>
      <w:bCs/>
    </w:rPr>
  </w:style>
  <w:style w:type="paragraph" w:styleId="21">
    <w:name w:val="Body Text First Indent 2"/>
    <w:basedOn w:val="a6"/>
    <w:link w:val="2Char1"/>
    <w:uiPriority w:val="99"/>
    <w:semiHidden/>
    <w:unhideWhenUsed/>
    <w:qFormat/>
    <w:pPr>
      <w:widowControl/>
      <w:spacing w:line="259" w:lineRule="auto"/>
      <w:ind w:firstLineChars="200" w:firstLine="420"/>
      <w:jc w:val="left"/>
    </w:pPr>
    <w:rPr>
      <w:rFonts w:ascii="Calibri" w:eastAsia="Times New Roman" w:hAnsi="Calibri" w:cs="Calibri"/>
      <w:color w:val="000000"/>
      <w:sz w:val="22"/>
    </w:rPr>
  </w:style>
  <w:style w:type="character" w:styleId="ac">
    <w:name w:val="Strong"/>
    <w:basedOn w:val="a2"/>
    <w:uiPriority w:val="22"/>
    <w:qFormat/>
    <w:rPr>
      <w:b/>
      <w:bCs/>
    </w:rPr>
  </w:style>
  <w:style w:type="character" w:styleId="ad">
    <w:name w:val="FollowedHyperlink"/>
    <w:basedOn w:val="a2"/>
    <w:uiPriority w:val="99"/>
    <w:semiHidden/>
    <w:unhideWhenUsed/>
    <w:qFormat/>
    <w:rPr>
      <w:rFonts w:ascii="微软雅黑" w:eastAsia="微软雅黑" w:hAnsi="微软雅黑" w:cs="微软雅黑"/>
      <w:color w:val="337AB7"/>
      <w:u w:val="none"/>
    </w:rPr>
  </w:style>
  <w:style w:type="character" w:styleId="HTML0">
    <w:name w:val="HTML Definition"/>
    <w:basedOn w:val="a2"/>
    <w:uiPriority w:val="99"/>
    <w:semiHidden/>
    <w:unhideWhenUsed/>
    <w:qFormat/>
    <w:rPr>
      <w:i/>
      <w:iCs/>
    </w:rPr>
  </w:style>
  <w:style w:type="character" w:styleId="ae">
    <w:name w:val="Hyperlink"/>
    <w:uiPriority w:val="99"/>
    <w:qFormat/>
    <w:rPr>
      <w:color w:val="000000"/>
      <w:u w:val="none"/>
    </w:rPr>
  </w:style>
  <w:style w:type="character" w:styleId="HTML1">
    <w:name w:val="HTML Code"/>
    <w:basedOn w:val="a2"/>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
    <w:name w:val="annotation reference"/>
    <w:uiPriority w:val="99"/>
    <w:qFormat/>
    <w:rPr>
      <w:sz w:val="21"/>
      <w:szCs w:val="21"/>
    </w:rPr>
  </w:style>
  <w:style w:type="character" w:styleId="HTML2">
    <w:name w:val="HTML Keyboard"/>
    <w:basedOn w:val="a2"/>
    <w:uiPriority w:val="99"/>
    <w:semiHidden/>
    <w:unhideWhenUsed/>
    <w:qFormat/>
    <w:rPr>
      <w:rFonts w:ascii="Consolas" w:eastAsia="Consolas" w:hAnsi="Consolas" w:cs="Consolas" w:hint="default"/>
      <w:color w:val="FFFFFF"/>
      <w:sz w:val="21"/>
      <w:szCs w:val="21"/>
      <w:shd w:val="clear" w:color="auto" w:fill="333333"/>
    </w:rPr>
  </w:style>
  <w:style w:type="character" w:styleId="HTML3">
    <w:name w:val="HTML Sample"/>
    <w:basedOn w:val="a2"/>
    <w:uiPriority w:val="99"/>
    <w:semiHidden/>
    <w:unhideWhenUsed/>
    <w:qFormat/>
    <w:rPr>
      <w:rFonts w:ascii="Consolas" w:eastAsia="Consolas" w:hAnsi="Consolas" w:cs="Consolas"/>
      <w:sz w:val="21"/>
      <w:szCs w:val="21"/>
    </w:rPr>
  </w:style>
  <w:style w:type="character" w:customStyle="1" w:styleId="2Char">
    <w:name w:val="标题 2 Char"/>
    <w:basedOn w:val="a2"/>
    <w:link w:val="2"/>
    <w:qFormat/>
    <w:rPr>
      <w:rFonts w:ascii="Cambria" w:eastAsia="等线" w:hAnsi="Cambria" w:cs="Times New Roman"/>
      <w:b/>
      <w:bCs/>
      <w:sz w:val="32"/>
      <w:szCs w:val="32"/>
    </w:rPr>
  </w:style>
  <w:style w:type="character" w:customStyle="1" w:styleId="Char2">
    <w:name w:val="纯文本 Char"/>
    <w:basedOn w:val="a2"/>
    <w:link w:val="a7"/>
    <w:qFormat/>
    <w:rPr>
      <w:rFonts w:ascii="宋体" w:eastAsia="宋体" w:hAnsi="Courier New" w:cs="Times New Roman"/>
      <w:kern w:val="0"/>
      <w:sz w:val="20"/>
      <w:szCs w:val="20"/>
    </w:rPr>
  </w:style>
  <w:style w:type="character" w:customStyle="1" w:styleId="Char4">
    <w:name w:val="页脚 Char"/>
    <w:basedOn w:val="a2"/>
    <w:link w:val="a9"/>
    <w:uiPriority w:val="99"/>
    <w:qFormat/>
    <w:rPr>
      <w:rFonts w:ascii="Times New Roman" w:eastAsia="宋体" w:hAnsi="Times New Roman" w:cs="Times New Roman"/>
      <w:kern w:val="0"/>
      <w:sz w:val="18"/>
      <w:szCs w:val="18"/>
    </w:rPr>
  </w:style>
  <w:style w:type="character" w:customStyle="1" w:styleId="2Char0">
    <w:name w:val="正文文本 2 Char"/>
    <w:basedOn w:val="a2"/>
    <w:link w:val="20"/>
    <w:uiPriority w:val="99"/>
    <w:qFormat/>
    <w:rPr>
      <w:rFonts w:ascii="宋体" w:eastAsia="宋体" w:hAnsi="Times New Roman" w:cs="Times New Roman"/>
      <w:sz w:val="24"/>
      <w:szCs w:val="24"/>
      <w:u w:val="single"/>
    </w:rPr>
  </w:style>
  <w:style w:type="paragraph" w:customStyle="1" w:styleId="af0">
    <w:name w:val="章节三"/>
    <w:basedOn w:val="a"/>
    <w:next w:val="a"/>
    <w:uiPriority w:val="99"/>
    <w:qFormat/>
    <w:pPr>
      <w:topLinePunct/>
      <w:adjustRightInd w:val="0"/>
      <w:snapToGrid w:val="0"/>
      <w:spacing w:beforeLines="50" w:afterLines="50"/>
      <w:jc w:val="left"/>
      <w:outlineLvl w:val="2"/>
    </w:pPr>
    <w:rPr>
      <w:rFonts w:ascii="黑体" w:eastAsia="黑体" w:hAnsi="宋体"/>
      <w:b/>
      <w:spacing w:val="4"/>
      <w:sz w:val="24"/>
      <w:szCs w:val="24"/>
    </w:rPr>
  </w:style>
  <w:style w:type="character" w:customStyle="1" w:styleId="Char">
    <w:name w:val="正文缩进 Char"/>
    <w:link w:val="a1"/>
    <w:uiPriority w:val="99"/>
    <w:qFormat/>
    <w:rPr>
      <w:rFonts w:ascii="Times New Roman" w:eastAsia="宋体" w:hAnsi="Times New Roman" w:cs="Times New Roman"/>
    </w:rPr>
  </w:style>
  <w:style w:type="paragraph" w:customStyle="1" w:styleId="af1">
    <w:name w:val="公文正文"/>
    <w:basedOn w:val="a"/>
    <w:qFormat/>
    <w:pPr>
      <w:spacing w:line="360" w:lineRule="auto"/>
      <w:ind w:firstLine="629"/>
    </w:pPr>
    <w:rPr>
      <w:rFonts w:ascii="仿宋_GB2312" w:eastAsia="仿宋_GB2312" w:hAnsi="Calisto MT" w:hint="eastAsia"/>
      <w:color w:val="000000"/>
      <w:kern w:val="0"/>
      <w:sz w:val="32"/>
      <w:szCs w:val="20"/>
    </w:rPr>
  </w:style>
  <w:style w:type="character" w:customStyle="1" w:styleId="Char1">
    <w:name w:val="正文文本缩进 Char"/>
    <w:basedOn w:val="a2"/>
    <w:link w:val="a6"/>
    <w:uiPriority w:val="99"/>
    <w:semiHidden/>
    <w:qFormat/>
    <w:rPr>
      <w:rFonts w:ascii="Times New Roman" w:eastAsia="宋体" w:hAnsi="Times New Roman" w:cs="Times New Roman"/>
    </w:rPr>
  </w:style>
  <w:style w:type="character" w:customStyle="1" w:styleId="2Char1">
    <w:name w:val="正文首行缩进 2 Char"/>
    <w:basedOn w:val="Char1"/>
    <w:link w:val="21"/>
    <w:uiPriority w:val="99"/>
    <w:semiHidden/>
    <w:qFormat/>
    <w:rPr>
      <w:rFonts w:ascii="Calibri" w:eastAsia="Times New Roman" w:hAnsi="Calibri" w:cs="Calibri"/>
      <w:color w:val="000000"/>
      <w:sz w:val="22"/>
    </w:rPr>
  </w:style>
  <w:style w:type="paragraph" w:customStyle="1" w:styleId="af2">
    <w:name w:val="发文落款"/>
    <w:basedOn w:val="af1"/>
    <w:qFormat/>
    <w:pPr>
      <w:ind w:left="4094" w:right="607" w:firstLine="0"/>
      <w:jc w:val="center"/>
    </w:pPr>
    <w:rPr>
      <w:rFonts w:hint="default"/>
    </w:rPr>
  </w:style>
  <w:style w:type="character" w:customStyle="1" w:styleId="Char5">
    <w:name w:val="页眉 Char"/>
    <w:basedOn w:val="a2"/>
    <w:link w:val="aa"/>
    <w:uiPriority w:val="99"/>
    <w:qFormat/>
    <w:rPr>
      <w:rFonts w:ascii="Times New Roman" w:eastAsia="宋体" w:hAnsi="Times New Roman" w:cs="Times New Roman"/>
      <w:sz w:val="18"/>
      <w:szCs w:val="18"/>
    </w:rPr>
  </w:style>
  <w:style w:type="character" w:customStyle="1" w:styleId="Char0">
    <w:name w:val="批注文字 Char"/>
    <w:basedOn w:val="a2"/>
    <w:link w:val="a5"/>
    <w:uiPriority w:val="99"/>
    <w:semiHidden/>
    <w:qFormat/>
    <w:rPr>
      <w:rFonts w:ascii="Times New Roman" w:eastAsia="宋体" w:hAnsi="Times New Roman" w:cs="Times New Roman"/>
    </w:rPr>
  </w:style>
  <w:style w:type="character" w:customStyle="1" w:styleId="Char6">
    <w:name w:val="批注主题 Char"/>
    <w:basedOn w:val="Char0"/>
    <w:link w:val="ab"/>
    <w:uiPriority w:val="99"/>
    <w:semiHidden/>
    <w:qFormat/>
    <w:rPr>
      <w:rFonts w:ascii="Times New Roman" w:eastAsia="宋体" w:hAnsi="Times New Roman" w:cs="Times New Roman"/>
      <w:b/>
      <w:bCs/>
    </w:rPr>
  </w:style>
  <w:style w:type="character" w:customStyle="1" w:styleId="Char3">
    <w:name w:val="批注框文本 Char"/>
    <w:basedOn w:val="a2"/>
    <w:link w:val="a8"/>
    <w:uiPriority w:val="99"/>
    <w:semiHidden/>
    <w:qFormat/>
    <w:rPr>
      <w:rFonts w:ascii="Times New Roman" w:eastAsia="宋体" w:hAnsi="Times New Roman" w:cs="Times New Roman"/>
      <w:sz w:val="18"/>
      <w:szCs w:val="18"/>
    </w:rPr>
  </w:style>
  <w:style w:type="character" w:customStyle="1" w:styleId="HTMLChar">
    <w:name w:val="HTML 预设格式 Char"/>
    <w:basedOn w:val="a2"/>
    <w:link w:val="HTML"/>
    <w:uiPriority w:val="99"/>
    <w:qFormat/>
    <w:rPr>
      <w:rFonts w:ascii="宋体" w:eastAsia="宋体" w:hAnsi="宋体" w:cs="宋体"/>
      <w:kern w:val="0"/>
      <w:sz w:val="24"/>
      <w:szCs w:val="24"/>
    </w:rPr>
  </w:style>
  <w:style w:type="character" w:customStyle="1" w:styleId="username">
    <w:name w:val="username"/>
    <w:basedOn w:val="a2"/>
    <w:qFormat/>
  </w:style>
  <w:style w:type="character" w:customStyle="1" w:styleId="title26">
    <w:name w:val="title26"/>
    <w:basedOn w:val="a2"/>
    <w:qFormat/>
  </w:style>
  <w:style w:type="character" w:customStyle="1" w:styleId="title21">
    <w:name w:val="title21"/>
    <w:basedOn w:val="a2"/>
    <w:qFormat/>
  </w:style>
  <w:style w:type="character" w:customStyle="1" w:styleId="title24">
    <w:name w:val="title24"/>
    <w:basedOn w:val="a2"/>
    <w:qFormat/>
  </w:style>
  <w:style w:type="paragraph" w:customStyle="1" w:styleId="1">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qFormat="1"/>
    <w:lsdException w:name="Body Text 2" w:semiHidden="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Code" w:qFormat="1"/>
    <w:lsdException w:name="HTML Definition" w:qFormat="1"/>
    <w:lsdException w:name="HTML Keyboard" w:qFormat="1"/>
    <w:lsdException w:name="HTML Preformatted" w:semiHidden="0" w:qFormat="1"/>
    <w:lsdException w:name="HTML Sample"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2">
    <w:name w:val="heading 2"/>
    <w:basedOn w:val="a"/>
    <w:next w:val="a1"/>
    <w:link w:val="2Char"/>
    <w:qFormat/>
    <w:pPr>
      <w:keepNext/>
      <w:keepLines/>
      <w:spacing w:before="260" w:after="260" w:line="416" w:lineRule="auto"/>
      <w:outlineLvl w:val="1"/>
    </w:pPr>
    <w:rPr>
      <w:rFonts w:ascii="Cambria" w:eastAsia="等线" w:hAnsi="Cambria"/>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spacing w:after="120"/>
    </w:pPr>
  </w:style>
  <w:style w:type="paragraph" w:styleId="a1">
    <w:name w:val="Normal Indent"/>
    <w:basedOn w:val="a"/>
    <w:link w:val="Char"/>
    <w:uiPriority w:val="99"/>
    <w:unhideWhenUsed/>
    <w:qFormat/>
    <w:pPr>
      <w:ind w:firstLineChars="200" w:firstLine="420"/>
    </w:pPr>
  </w:style>
  <w:style w:type="paragraph" w:styleId="a5">
    <w:name w:val="annotation text"/>
    <w:basedOn w:val="a"/>
    <w:link w:val="Char0"/>
    <w:uiPriority w:val="99"/>
    <w:semiHidden/>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next w:val="a"/>
    <w:link w:val="Char2"/>
    <w:qFormat/>
    <w:rPr>
      <w:rFonts w:ascii="宋体" w:hAnsi="Courier New"/>
      <w:kern w:val="0"/>
      <w:sz w:val="20"/>
      <w:szCs w:val="20"/>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kern w:val="0"/>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unhideWhenUsed/>
    <w:qFormat/>
    <w:rPr>
      <w:rFonts w:ascii="宋体"/>
      <w:sz w:val="24"/>
      <w:szCs w:val="24"/>
      <w:u w:val="single"/>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annotation subject"/>
    <w:basedOn w:val="a5"/>
    <w:next w:val="a5"/>
    <w:link w:val="Char6"/>
    <w:uiPriority w:val="99"/>
    <w:semiHidden/>
    <w:unhideWhenUsed/>
    <w:qFormat/>
    <w:rPr>
      <w:b/>
      <w:bCs/>
    </w:rPr>
  </w:style>
  <w:style w:type="paragraph" w:styleId="21">
    <w:name w:val="Body Text First Indent 2"/>
    <w:basedOn w:val="a6"/>
    <w:link w:val="2Char1"/>
    <w:uiPriority w:val="99"/>
    <w:semiHidden/>
    <w:unhideWhenUsed/>
    <w:qFormat/>
    <w:pPr>
      <w:widowControl/>
      <w:spacing w:line="259" w:lineRule="auto"/>
      <w:ind w:firstLineChars="200" w:firstLine="420"/>
      <w:jc w:val="left"/>
    </w:pPr>
    <w:rPr>
      <w:rFonts w:ascii="Calibri" w:eastAsia="Times New Roman" w:hAnsi="Calibri" w:cs="Calibri"/>
      <w:color w:val="000000"/>
      <w:sz w:val="22"/>
    </w:rPr>
  </w:style>
  <w:style w:type="character" w:styleId="ac">
    <w:name w:val="Strong"/>
    <w:basedOn w:val="a2"/>
    <w:uiPriority w:val="22"/>
    <w:qFormat/>
    <w:rPr>
      <w:b/>
      <w:bCs/>
    </w:rPr>
  </w:style>
  <w:style w:type="character" w:styleId="ad">
    <w:name w:val="FollowedHyperlink"/>
    <w:basedOn w:val="a2"/>
    <w:uiPriority w:val="99"/>
    <w:semiHidden/>
    <w:unhideWhenUsed/>
    <w:qFormat/>
    <w:rPr>
      <w:rFonts w:ascii="微软雅黑" w:eastAsia="微软雅黑" w:hAnsi="微软雅黑" w:cs="微软雅黑"/>
      <w:color w:val="337AB7"/>
      <w:u w:val="none"/>
    </w:rPr>
  </w:style>
  <w:style w:type="character" w:styleId="HTML0">
    <w:name w:val="HTML Definition"/>
    <w:basedOn w:val="a2"/>
    <w:uiPriority w:val="99"/>
    <w:semiHidden/>
    <w:unhideWhenUsed/>
    <w:qFormat/>
    <w:rPr>
      <w:i/>
      <w:iCs/>
    </w:rPr>
  </w:style>
  <w:style w:type="character" w:styleId="ae">
    <w:name w:val="Hyperlink"/>
    <w:uiPriority w:val="99"/>
    <w:qFormat/>
    <w:rPr>
      <w:color w:val="000000"/>
      <w:u w:val="none"/>
    </w:rPr>
  </w:style>
  <w:style w:type="character" w:styleId="HTML1">
    <w:name w:val="HTML Code"/>
    <w:basedOn w:val="a2"/>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
    <w:name w:val="annotation reference"/>
    <w:uiPriority w:val="99"/>
    <w:qFormat/>
    <w:rPr>
      <w:sz w:val="21"/>
      <w:szCs w:val="21"/>
    </w:rPr>
  </w:style>
  <w:style w:type="character" w:styleId="HTML2">
    <w:name w:val="HTML Keyboard"/>
    <w:basedOn w:val="a2"/>
    <w:uiPriority w:val="99"/>
    <w:semiHidden/>
    <w:unhideWhenUsed/>
    <w:qFormat/>
    <w:rPr>
      <w:rFonts w:ascii="Consolas" w:eastAsia="Consolas" w:hAnsi="Consolas" w:cs="Consolas" w:hint="default"/>
      <w:color w:val="FFFFFF"/>
      <w:sz w:val="21"/>
      <w:szCs w:val="21"/>
      <w:shd w:val="clear" w:color="auto" w:fill="333333"/>
    </w:rPr>
  </w:style>
  <w:style w:type="character" w:styleId="HTML3">
    <w:name w:val="HTML Sample"/>
    <w:basedOn w:val="a2"/>
    <w:uiPriority w:val="99"/>
    <w:semiHidden/>
    <w:unhideWhenUsed/>
    <w:qFormat/>
    <w:rPr>
      <w:rFonts w:ascii="Consolas" w:eastAsia="Consolas" w:hAnsi="Consolas" w:cs="Consolas"/>
      <w:sz w:val="21"/>
      <w:szCs w:val="21"/>
    </w:rPr>
  </w:style>
  <w:style w:type="character" w:customStyle="1" w:styleId="2Char">
    <w:name w:val="标题 2 Char"/>
    <w:basedOn w:val="a2"/>
    <w:link w:val="2"/>
    <w:qFormat/>
    <w:rPr>
      <w:rFonts w:ascii="Cambria" w:eastAsia="等线" w:hAnsi="Cambria" w:cs="Times New Roman"/>
      <w:b/>
      <w:bCs/>
      <w:sz w:val="32"/>
      <w:szCs w:val="32"/>
    </w:rPr>
  </w:style>
  <w:style w:type="character" w:customStyle="1" w:styleId="Char2">
    <w:name w:val="纯文本 Char"/>
    <w:basedOn w:val="a2"/>
    <w:link w:val="a7"/>
    <w:qFormat/>
    <w:rPr>
      <w:rFonts w:ascii="宋体" w:eastAsia="宋体" w:hAnsi="Courier New" w:cs="Times New Roman"/>
      <w:kern w:val="0"/>
      <w:sz w:val="20"/>
      <w:szCs w:val="20"/>
    </w:rPr>
  </w:style>
  <w:style w:type="character" w:customStyle="1" w:styleId="Char4">
    <w:name w:val="页脚 Char"/>
    <w:basedOn w:val="a2"/>
    <w:link w:val="a9"/>
    <w:uiPriority w:val="99"/>
    <w:qFormat/>
    <w:rPr>
      <w:rFonts w:ascii="Times New Roman" w:eastAsia="宋体" w:hAnsi="Times New Roman" w:cs="Times New Roman"/>
      <w:kern w:val="0"/>
      <w:sz w:val="18"/>
      <w:szCs w:val="18"/>
    </w:rPr>
  </w:style>
  <w:style w:type="character" w:customStyle="1" w:styleId="2Char0">
    <w:name w:val="正文文本 2 Char"/>
    <w:basedOn w:val="a2"/>
    <w:link w:val="20"/>
    <w:uiPriority w:val="99"/>
    <w:qFormat/>
    <w:rPr>
      <w:rFonts w:ascii="宋体" w:eastAsia="宋体" w:hAnsi="Times New Roman" w:cs="Times New Roman"/>
      <w:sz w:val="24"/>
      <w:szCs w:val="24"/>
      <w:u w:val="single"/>
    </w:rPr>
  </w:style>
  <w:style w:type="paragraph" w:customStyle="1" w:styleId="af0">
    <w:name w:val="章节三"/>
    <w:basedOn w:val="a"/>
    <w:next w:val="a"/>
    <w:uiPriority w:val="99"/>
    <w:qFormat/>
    <w:pPr>
      <w:topLinePunct/>
      <w:adjustRightInd w:val="0"/>
      <w:snapToGrid w:val="0"/>
      <w:spacing w:beforeLines="50" w:afterLines="50"/>
      <w:jc w:val="left"/>
      <w:outlineLvl w:val="2"/>
    </w:pPr>
    <w:rPr>
      <w:rFonts w:ascii="黑体" w:eastAsia="黑体" w:hAnsi="宋体"/>
      <w:b/>
      <w:spacing w:val="4"/>
      <w:sz w:val="24"/>
      <w:szCs w:val="24"/>
    </w:rPr>
  </w:style>
  <w:style w:type="character" w:customStyle="1" w:styleId="Char">
    <w:name w:val="正文缩进 Char"/>
    <w:link w:val="a1"/>
    <w:uiPriority w:val="99"/>
    <w:qFormat/>
    <w:rPr>
      <w:rFonts w:ascii="Times New Roman" w:eastAsia="宋体" w:hAnsi="Times New Roman" w:cs="Times New Roman"/>
    </w:rPr>
  </w:style>
  <w:style w:type="paragraph" w:customStyle="1" w:styleId="af1">
    <w:name w:val="公文正文"/>
    <w:basedOn w:val="a"/>
    <w:qFormat/>
    <w:pPr>
      <w:spacing w:line="360" w:lineRule="auto"/>
      <w:ind w:firstLine="629"/>
    </w:pPr>
    <w:rPr>
      <w:rFonts w:ascii="仿宋_GB2312" w:eastAsia="仿宋_GB2312" w:hAnsi="Calisto MT" w:hint="eastAsia"/>
      <w:color w:val="000000"/>
      <w:kern w:val="0"/>
      <w:sz w:val="32"/>
      <w:szCs w:val="20"/>
    </w:rPr>
  </w:style>
  <w:style w:type="character" w:customStyle="1" w:styleId="Char1">
    <w:name w:val="正文文本缩进 Char"/>
    <w:basedOn w:val="a2"/>
    <w:link w:val="a6"/>
    <w:uiPriority w:val="99"/>
    <w:semiHidden/>
    <w:qFormat/>
    <w:rPr>
      <w:rFonts w:ascii="Times New Roman" w:eastAsia="宋体" w:hAnsi="Times New Roman" w:cs="Times New Roman"/>
    </w:rPr>
  </w:style>
  <w:style w:type="character" w:customStyle="1" w:styleId="2Char1">
    <w:name w:val="正文首行缩进 2 Char"/>
    <w:basedOn w:val="Char1"/>
    <w:link w:val="21"/>
    <w:uiPriority w:val="99"/>
    <w:semiHidden/>
    <w:qFormat/>
    <w:rPr>
      <w:rFonts w:ascii="Calibri" w:eastAsia="Times New Roman" w:hAnsi="Calibri" w:cs="Calibri"/>
      <w:color w:val="000000"/>
      <w:sz w:val="22"/>
    </w:rPr>
  </w:style>
  <w:style w:type="paragraph" w:customStyle="1" w:styleId="af2">
    <w:name w:val="发文落款"/>
    <w:basedOn w:val="af1"/>
    <w:qFormat/>
    <w:pPr>
      <w:ind w:left="4094" w:right="607" w:firstLine="0"/>
      <w:jc w:val="center"/>
    </w:pPr>
    <w:rPr>
      <w:rFonts w:hint="default"/>
    </w:rPr>
  </w:style>
  <w:style w:type="character" w:customStyle="1" w:styleId="Char5">
    <w:name w:val="页眉 Char"/>
    <w:basedOn w:val="a2"/>
    <w:link w:val="aa"/>
    <w:uiPriority w:val="99"/>
    <w:qFormat/>
    <w:rPr>
      <w:rFonts w:ascii="Times New Roman" w:eastAsia="宋体" w:hAnsi="Times New Roman" w:cs="Times New Roman"/>
      <w:sz w:val="18"/>
      <w:szCs w:val="18"/>
    </w:rPr>
  </w:style>
  <w:style w:type="character" w:customStyle="1" w:styleId="Char0">
    <w:name w:val="批注文字 Char"/>
    <w:basedOn w:val="a2"/>
    <w:link w:val="a5"/>
    <w:uiPriority w:val="99"/>
    <w:semiHidden/>
    <w:qFormat/>
    <w:rPr>
      <w:rFonts w:ascii="Times New Roman" w:eastAsia="宋体" w:hAnsi="Times New Roman" w:cs="Times New Roman"/>
    </w:rPr>
  </w:style>
  <w:style w:type="character" w:customStyle="1" w:styleId="Char6">
    <w:name w:val="批注主题 Char"/>
    <w:basedOn w:val="Char0"/>
    <w:link w:val="ab"/>
    <w:uiPriority w:val="99"/>
    <w:semiHidden/>
    <w:qFormat/>
    <w:rPr>
      <w:rFonts w:ascii="Times New Roman" w:eastAsia="宋体" w:hAnsi="Times New Roman" w:cs="Times New Roman"/>
      <w:b/>
      <w:bCs/>
    </w:rPr>
  </w:style>
  <w:style w:type="character" w:customStyle="1" w:styleId="Char3">
    <w:name w:val="批注框文本 Char"/>
    <w:basedOn w:val="a2"/>
    <w:link w:val="a8"/>
    <w:uiPriority w:val="99"/>
    <w:semiHidden/>
    <w:qFormat/>
    <w:rPr>
      <w:rFonts w:ascii="Times New Roman" w:eastAsia="宋体" w:hAnsi="Times New Roman" w:cs="Times New Roman"/>
      <w:sz w:val="18"/>
      <w:szCs w:val="18"/>
    </w:rPr>
  </w:style>
  <w:style w:type="character" w:customStyle="1" w:styleId="HTMLChar">
    <w:name w:val="HTML 预设格式 Char"/>
    <w:basedOn w:val="a2"/>
    <w:link w:val="HTML"/>
    <w:uiPriority w:val="99"/>
    <w:qFormat/>
    <w:rPr>
      <w:rFonts w:ascii="宋体" w:eastAsia="宋体" w:hAnsi="宋体" w:cs="宋体"/>
      <w:kern w:val="0"/>
      <w:sz w:val="24"/>
      <w:szCs w:val="24"/>
    </w:rPr>
  </w:style>
  <w:style w:type="character" w:customStyle="1" w:styleId="username">
    <w:name w:val="username"/>
    <w:basedOn w:val="a2"/>
    <w:qFormat/>
  </w:style>
  <w:style w:type="character" w:customStyle="1" w:styleId="title26">
    <w:name w:val="title26"/>
    <w:basedOn w:val="a2"/>
    <w:qFormat/>
  </w:style>
  <w:style w:type="character" w:customStyle="1" w:styleId="title21">
    <w:name w:val="title21"/>
    <w:basedOn w:val="a2"/>
    <w:qFormat/>
  </w:style>
  <w:style w:type="character" w:customStyle="1" w:styleId="title24">
    <w:name w:val="title24"/>
    <w:basedOn w:val="a2"/>
    <w:qFormat/>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btb.gd.gov.cn/log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黄埔区临江大道（鱼珠湾隧道）建设工程勘察设计施工总承包</dc:title>
  <dc:creator>Admin</dc:creator>
  <cp:lastModifiedBy>公诚管理咨询有限公司[公诚管理咨询有限公司]</cp:lastModifiedBy>
  <cp:revision>41</cp:revision>
  <cp:lastPrinted>2025-12-12T08:08:00Z</cp:lastPrinted>
  <dcterms:created xsi:type="dcterms:W3CDTF">2023-03-03T01:28:00Z</dcterms:created>
  <dcterms:modified xsi:type="dcterms:W3CDTF">2025-12-12T08:09:00Z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97AFBB113B2C4AC48740B6E073DB8739_13</vt:lpwstr>
  </property>
  <property fmtid="{D5CDD505-2E9C-101B-9397-08002B2CF9AE}" pid="4" name="KSOTemplateDocerSaveRecord">
    <vt:lpwstr>eyJoZGlkIjoiOWY1NjYzYWJlOWIxMmJjMzQwOTY5MmQzMjUyOTk5YmUiLCJ1c2VySWQiOiIxMjU5MTAwODk5In0=</vt:lpwstr>
  </property>
</Properties>
</file>