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4EE" w:rsidRPr="00912754" w:rsidRDefault="00D724EE">
      <w:pPr>
        <w:rPr>
          <w:rFonts w:hint="eastAsia"/>
        </w:rPr>
      </w:pPr>
      <w:bookmarkStart w:id="0" w:name="_GoBack"/>
    </w:p>
    <w:p w:rsidR="00D724EE" w:rsidRPr="00912754" w:rsidRDefault="00D724EE">
      <w:pPr>
        <w:widowControl w:val="0"/>
        <w:rPr>
          <w:rFonts w:ascii="仿宋" w:eastAsia="仿宋" w:hAnsi="仿宋" w:cs="仿宋"/>
          <w:bCs/>
          <w:snapToGrid w:val="0"/>
          <w:spacing w:val="-20"/>
          <w:sz w:val="52"/>
          <w:szCs w:val="52"/>
        </w:rPr>
      </w:pPr>
    </w:p>
    <w:p w:rsidR="00D724EE" w:rsidRPr="00912754" w:rsidRDefault="00D724EE">
      <w:pPr>
        <w:widowControl w:val="0"/>
        <w:rPr>
          <w:rFonts w:ascii="仿宋" w:eastAsia="仿宋" w:hAnsi="仿宋" w:cs="仿宋"/>
          <w:bCs/>
          <w:snapToGrid w:val="0"/>
          <w:spacing w:val="-20"/>
          <w:sz w:val="52"/>
          <w:szCs w:val="52"/>
        </w:rPr>
      </w:pPr>
    </w:p>
    <w:p w:rsidR="00D724EE" w:rsidRPr="00912754" w:rsidRDefault="00D724EE">
      <w:pPr>
        <w:widowControl w:val="0"/>
        <w:rPr>
          <w:rFonts w:ascii="仿宋" w:eastAsia="仿宋" w:hAnsi="仿宋" w:cs="仿宋"/>
          <w:bCs/>
          <w:snapToGrid w:val="0"/>
          <w:spacing w:val="-20"/>
          <w:sz w:val="52"/>
          <w:szCs w:val="52"/>
        </w:rPr>
      </w:pPr>
    </w:p>
    <w:p w:rsidR="00D724EE" w:rsidRPr="00912754" w:rsidRDefault="00912754">
      <w:pPr>
        <w:widowControl w:val="0"/>
        <w:rPr>
          <w:rFonts w:ascii="仿宋" w:eastAsia="仿宋" w:hAnsi="仿宋" w:cs="仿宋"/>
          <w:b/>
          <w:snapToGrid w:val="0"/>
          <w:spacing w:val="-20"/>
          <w:sz w:val="52"/>
          <w:szCs w:val="52"/>
        </w:rPr>
      </w:pPr>
      <w:r w:rsidRPr="00912754">
        <w:rPr>
          <w:rFonts w:ascii="仿宋" w:eastAsia="仿宋" w:hAnsi="仿宋" w:cs="仿宋" w:hint="eastAsia"/>
          <w:b/>
          <w:snapToGrid w:val="0"/>
          <w:spacing w:val="-20"/>
          <w:sz w:val="52"/>
          <w:szCs w:val="52"/>
        </w:rPr>
        <w:t>广州市白云区夏茅村城中村改造项目首开区安置地块项目城中村展示中心项目</w:t>
      </w:r>
    </w:p>
    <w:p w:rsidR="00D724EE" w:rsidRPr="00912754" w:rsidRDefault="00D724EE">
      <w:pPr>
        <w:widowControl w:val="0"/>
        <w:rPr>
          <w:rFonts w:ascii="仿宋" w:eastAsia="仿宋" w:hAnsi="仿宋" w:cs="仿宋"/>
          <w:b/>
          <w:snapToGrid w:val="0"/>
          <w:spacing w:val="-20"/>
          <w:kern w:val="0"/>
          <w:sz w:val="52"/>
          <w:szCs w:val="52"/>
        </w:rPr>
      </w:pPr>
    </w:p>
    <w:p w:rsidR="00D724EE" w:rsidRPr="00912754" w:rsidRDefault="00912754">
      <w:pPr>
        <w:rPr>
          <w:b/>
          <w:sz w:val="52"/>
          <w:szCs w:val="52"/>
        </w:rPr>
      </w:pPr>
      <w:r w:rsidRPr="00912754">
        <w:rPr>
          <w:rFonts w:ascii="仿宋" w:eastAsia="仿宋" w:hAnsi="仿宋" w:cs="仿宋" w:hint="eastAsia"/>
          <w:b/>
          <w:snapToGrid w:val="0"/>
          <w:spacing w:val="-20"/>
          <w:kern w:val="0"/>
          <w:sz w:val="52"/>
          <w:szCs w:val="52"/>
        </w:rPr>
        <w:t>设计</w:t>
      </w:r>
      <w:r w:rsidRPr="00912754">
        <w:rPr>
          <w:rFonts w:ascii="仿宋" w:eastAsia="仿宋" w:hAnsi="仿宋" w:cs="仿宋"/>
          <w:b/>
          <w:snapToGrid w:val="0"/>
          <w:spacing w:val="-20"/>
          <w:kern w:val="0"/>
          <w:sz w:val="52"/>
          <w:szCs w:val="52"/>
        </w:rPr>
        <w:t>任务书</w:t>
      </w:r>
    </w:p>
    <w:p w:rsidR="00D724EE" w:rsidRPr="00912754" w:rsidRDefault="00D724EE">
      <w:pPr>
        <w:pStyle w:val="af"/>
      </w:pPr>
    </w:p>
    <w:p w:rsidR="00D724EE" w:rsidRPr="00912754" w:rsidRDefault="00D724EE">
      <w:pPr>
        <w:pStyle w:val="af"/>
      </w:pPr>
    </w:p>
    <w:p w:rsidR="00D724EE" w:rsidRPr="00912754" w:rsidRDefault="00D724EE">
      <w:pPr>
        <w:pStyle w:val="af"/>
      </w:pPr>
    </w:p>
    <w:p w:rsidR="00D724EE" w:rsidRPr="00912754" w:rsidRDefault="00D724EE">
      <w:pPr>
        <w:pStyle w:val="af"/>
        <w:jc w:val="both"/>
      </w:pPr>
    </w:p>
    <w:p w:rsidR="00D724EE" w:rsidRPr="00912754" w:rsidRDefault="00912754">
      <w:pPr>
        <w:ind w:firstLineChars="500" w:firstLine="1506"/>
        <w:jc w:val="left"/>
        <w:rPr>
          <w:b/>
          <w:sz w:val="30"/>
          <w:szCs w:val="30"/>
        </w:rPr>
      </w:pPr>
      <w:r w:rsidRPr="00912754">
        <w:rPr>
          <w:rFonts w:hint="eastAsia"/>
          <w:b/>
          <w:sz w:val="30"/>
          <w:szCs w:val="30"/>
        </w:rPr>
        <w:t>编制单位：</w:t>
      </w:r>
      <w:r w:rsidRPr="00912754">
        <w:rPr>
          <w:rFonts w:hint="eastAsia"/>
          <w:b/>
          <w:sz w:val="30"/>
          <w:szCs w:val="30"/>
        </w:rPr>
        <w:t>广州白云湖投资发展有限公司</w:t>
      </w:r>
    </w:p>
    <w:p w:rsidR="00D724EE" w:rsidRPr="00912754" w:rsidRDefault="00D724EE"/>
    <w:p w:rsidR="00D724EE" w:rsidRPr="00912754" w:rsidRDefault="00D724EE"/>
    <w:p w:rsidR="00D724EE" w:rsidRPr="00912754" w:rsidRDefault="00D724EE"/>
    <w:p w:rsidR="00D724EE" w:rsidRPr="00912754" w:rsidRDefault="00D724EE"/>
    <w:p w:rsidR="00D724EE" w:rsidRPr="00912754" w:rsidRDefault="00D724EE"/>
    <w:p w:rsidR="00D724EE" w:rsidRPr="00912754" w:rsidRDefault="00D724EE"/>
    <w:p w:rsidR="00D724EE" w:rsidRPr="00912754" w:rsidRDefault="00D724EE"/>
    <w:p w:rsidR="00D724EE" w:rsidRPr="00912754" w:rsidRDefault="00912754">
      <w:pPr>
        <w:widowControl w:val="0"/>
        <w:shd w:val="clear" w:color="auto" w:fill="auto"/>
        <w:adjustRightInd w:val="0"/>
        <w:spacing w:after="240" w:line="240" w:lineRule="auto"/>
        <w:ind w:firstLineChars="600" w:firstLine="3132"/>
        <w:jc w:val="both"/>
        <w:rPr>
          <w:rFonts w:ascii="宋体" w:eastAsia="宋体" w:hAnsi="宋体" w:cs="宋体"/>
          <w:b/>
          <w:bCs/>
          <w:sz w:val="52"/>
          <w:szCs w:val="52"/>
        </w:rPr>
      </w:pPr>
      <w:r w:rsidRPr="00912754">
        <w:rPr>
          <w:rFonts w:ascii="宋体" w:eastAsia="宋体" w:hAnsi="宋体" w:cs="宋体"/>
          <w:b/>
          <w:bCs/>
          <w:sz w:val="52"/>
          <w:szCs w:val="52"/>
        </w:rPr>
        <w:t>目</w:t>
      </w:r>
      <w:r w:rsidRPr="00912754">
        <w:rPr>
          <w:rFonts w:ascii="宋体" w:eastAsia="宋体" w:hAnsi="宋体" w:cs="宋体"/>
          <w:b/>
          <w:bCs/>
          <w:sz w:val="52"/>
          <w:szCs w:val="52"/>
        </w:rPr>
        <w:t xml:space="preserve">    </w:t>
      </w:r>
      <w:r w:rsidRPr="00912754">
        <w:rPr>
          <w:rFonts w:ascii="宋体" w:eastAsia="宋体" w:hAnsi="宋体" w:cs="宋体"/>
          <w:b/>
          <w:bCs/>
          <w:sz w:val="52"/>
          <w:szCs w:val="52"/>
        </w:rPr>
        <w:t>录</w:t>
      </w:r>
    </w:p>
    <w:p w:rsidR="00D724EE" w:rsidRPr="00912754" w:rsidRDefault="00912754">
      <w:pPr>
        <w:spacing w:line="240" w:lineRule="auto"/>
        <w:jc w:val="both"/>
        <w:rPr>
          <w:rFonts w:ascii="宋体" w:eastAsia="宋体" w:hAnsi="宋体" w:cs="宋体"/>
          <w:b/>
          <w:bCs/>
          <w:spacing w:val="9"/>
          <w:sz w:val="28"/>
          <w:szCs w:val="28"/>
        </w:rPr>
      </w:pPr>
      <w:r w:rsidRPr="00912754">
        <w:rPr>
          <w:rFonts w:ascii="宋体" w:eastAsia="宋体" w:hAnsi="宋体" w:cs="宋体" w:hint="eastAsia"/>
          <w:b/>
          <w:bCs/>
          <w:spacing w:val="9"/>
          <w:sz w:val="28"/>
          <w:szCs w:val="28"/>
        </w:rPr>
        <w:t>一、项目综述</w:t>
      </w:r>
    </w:p>
    <w:p w:rsidR="00D724EE" w:rsidRPr="00912754" w:rsidRDefault="00912754">
      <w:pPr>
        <w:spacing w:line="240" w:lineRule="auto"/>
        <w:jc w:val="both"/>
        <w:rPr>
          <w:rFonts w:ascii="宋体" w:eastAsia="宋体" w:hAnsi="宋体" w:cs="宋体"/>
          <w:b/>
          <w:bCs/>
          <w:spacing w:val="9"/>
          <w:sz w:val="28"/>
          <w:szCs w:val="28"/>
        </w:rPr>
      </w:pPr>
      <w:r w:rsidRPr="00912754">
        <w:rPr>
          <w:rFonts w:ascii="宋体" w:eastAsia="宋体" w:hAnsi="宋体" w:cs="宋体" w:hint="eastAsia"/>
          <w:b/>
          <w:bCs/>
          <w:spacing w:val="9"/>
          <w:sz w:val="24"/>
          <w:szCs w:val="24"/>
        </w:rPr>
        <w:t>（一）</w:t>
      </w:r>
      <w:r w:rsidRPr="00912754">
        <w:rPr>
          <w:rFonts w:ascii="宋体" w:eastAsia="宋体" w:hAnsi="宋体" w:cs="宋体" w:hint="eastAsia"/>
          <w:b/>
          <w:bCs/>
          <w:spacing w:val="9"/>
          <w:sz w:val="28"/>
          <w:szCs w:val="28"/>
        </w:rPr>
        <w:t>、项目区位</w:t>
      </w:r>
    </w:p>
    <w:p w:rsidR="00D724EE" w:rsidRPr="00912754" w:rsidRDefault="00912754">
      <w:pPr>
        <w:spacing w:line="240" w:lineRule="auto"/>
        <w:jc w:val="both"/>
        <w:rPr>
          <w:rFonts w:ascii="宋体" w:eastAsia="宋体" w:hAnsi="宋体" w:cs="宋体"/>
          <w:b/>
          <w:bCs/>
          <w:spacing w:val="9"/>
          <w:sz w:val="28"/>
          <w:szCs w:val="28"/>
        </w:rPr>
      </w:pPr>
      <w:r w:rsidRPr="00912754">
        <w:rPr>
          <w:rFonts w:ascii="宋体" w:eastAsia="宋体" w:hAnsi="宋体" w:cs="宋体" w:hint="eastAsia"/>
          <w:b/>
          <w:bCs/>
          <w:spacing w:val="9"/>
          <w:sz w:val="24"/>
          <w:szCs w:val="24"/>
        </w:rPr>
        <w:t>（</w:t>
      </w:r>
      <w:r w:rsidRPr="00912754">
        <w:rPr>
          <w:rFonts w:ascii="宋体" w:eastAsia="宋体" w:hAnsi="宋体" w:cs="宋体" w:hint="eastAsia"/>
          <w:b/>
          <w:bCs/>
          <w:spacing w:val="9"/>
          <w:sz w:val="24"/>
          <w:szCs w:val="24"/>
        </w:rPr>
        <w:t>二</w:t>
      </w:r>
      <w:r w:rsidRPr="00912754">
        <w:rPr>
          <w:rFonts w:ascii="宋体" w:eastAsia="宋体" w:hAnsi="宋体" w:cs="宋体" w:hint="eastAsia"/>
          <w:b/>
          <w:bCs/>
          <w:spacing w:val="9"/>
          <w:sz w:val="24"/>
          <w:szCs w:val="24"/>
        </w:rPr>
        <w:t>）</w:t>
      </w:r>
      <w:r w:rsidRPr="00912754">
        <w:rPr>
          <w:rFonts w:ascii="宋体" w:eastAsia="宋体" w:hAnsi="宋体" w:cs="宋体" w:hint="eastAsia"/>
          <w:b/>
          <w:bCs/>
          <w:spacing w:val="9"/>
          <w:sz w:val="28"/>
          <w:szCs w:val="28"/>
        </w:rPr>
        <w:t>、项目概况</w:t>
      </w:r>
    </w:p>
    <w:p w:rsidR="00D724EE" w:rsidRPr="00912754" w:rsidRDefault="00912754">
      <w:pPr>
        <w:spacing w:line="240" w:lineRule="auto"/>
        <w:jc w:val="both"/>
        <w:rPr>
          <w:rFonts w:ascii="宋体" w:eastAsia="宋体" w:hAnsi="宋体" w:cs="宋体"/>
          <w:b/>
          <w:bCs/>
          <w:spacing w:val="9"/>
          <w:sz w:val="28"/>
          <w:szCs w:val="28"/>
        </w:rPr>
      </w:pPr>
      <w:r w:rsidRPr="00912754">
        <w:rPr>
          <w:rFonts w:ascii="宋体" w:eastAsia="宋体" w:hAnsi="宋体" w:cs="宋体" w:hint="eastAsia"/>
          <w:b/>
          <w:bCs/>
          <w:spacing w:val="9"/>
          <w:sz w:val="28"/>
          <w:szCs w:val="28"/>
        </w:rPr>
        <w:t>二、</w:t>
      </w:r>
      <w:r w:rsidRPr="00912754">
        <w:rPr>
          <w:rFonts w:ascii="宋体" w:eastAsia="宋体" w:hAnsi="宋体" w:cs="宋体" w:hint="eastAsia"/>
          <w:b/>
          <w:bCs/>
          <w:spacing w:val="9"/>
          <w:sz w:val="28"/>
          <w:szCs w:val="28"/>
        </w:rPr>
        <w:t>设计</w:t>
      </w:r>
      <w:r w:rsidRPr="00912754">
        <w:rPr>
          <w:rFonts w:ascii="宋体" w:eastAsia="宋体" w:hAnsi="宋体" w:cs="宋体" w:hint="eastAsia"/>
          <w:b/>
          <w:bCs/>
          <w:spacing w:val="9"/>
          <w:sz w:val="28"/>
          <w:szCs w:val="28"/>
        </w:rPr>
        <w:t>服务范围及内容</w:t>
      </w:r>
    </w:p>
    <w:p w:rsidR="00D724EE" w:rsidRPr="00912754" w:rsidRDefault="00912754">
      <w:pPr>
        <w:spacing w:line="240" w:lineRule="auto"/>
        <w:jc w:val="both"/>
        <w:rPr>
          <w:rFonts w:ascii="宋体" w:eastAsia="宋体" w:hAnsi="宋体" w:cs="宋体"/>
          <w:b/>
          <w:bCs/>
          <w:spacing w:val="9"/>
          <w:sz w:val="28"/>
          <w:szCs w:val="28"/>
        </w:rPr>
      </w:pPr>
      <w:r w:rsidRPr="00912754">
        <w:rPr>
          <w:rFonts w:ascii="宋体" w:eastAsia="宋体" w:hAnsi="宋体" w:cs="宋体" w:hint="eastAsia"/>
          <w:b/>
          <w:bCs/>
          <w:spacing w:val="9"/>
          <w:sz w:val="28"/>
          <w:szCs w:val="28"/>
        </w:rPr>
        <w:t>1</w:t>
      </w:r>
      <w:r w:rsidRPr="00912754">
        <w:rPr>
          <w:rFonts w:ascii="宋体" w:eastAsia="宋体" w:hAnsi="宋体" w:cs="宋体" w:hint="eastAsia"/>
          <w:b/>
          <w:bCs/>
          <w:spacing w:val="9"/>
          <w:sz w:val="28"/>
          <w:szCs w:val="28"/>
        </w:rPr>
        <w:t>、设计服务范围</w:t>
      </w:r>
    </w:p>
    <w:p w:rsidR="00D724EE" w:rsidRPr="00912754" w:rsidRDefault="00912754">
      <w:pPr>
        <w:spacing w:line="240" w:lineRule="auto"/>
        <w:jc w:val="both"/>
        <w:rPr>
          <w:rFonts w:ascii="宋体" w:eastAsia="宋体" w:hAnsi="宋体" w:cs="宋体"/>
          <w:b/>
          <w:bCs/>
          <w:spacing w:val="9"/>
          <w:sz w:val="28"/>
          <w:szCs w:val="28"/>
        </w:rPr>
      </w:pPr>
      <w:r w:rsidRPr="00912754">
        <w:rPr>
          <w:rFonts w:ascii="宋体" w:eastAsia="宋体" w:hAnsi="宋体" w:cs="宋体" w:hint="eastAsia"/>
          <w:b/>
          <w:bCs/>
          <w:spacing w:val="9"/>
          <w:sz w:val="28"/>
          <w:szCs w:val="28"/>
        </w:rPr>
        <w:t>2</w:t>
      </w:r>
      <w:r w:rsidRPr="00912754">
        <w:rPr>
          <w:rFonts w:ascii="宋体" w:eastAsia="宋体" w:hAnsi="宋体" w:cs="宋体" w:hint="eastAsia"/>
          <w:b/>
          <w:bCs/>
          <w:spacing w:val="9"/>
          <w:sz w:val="28"/>
          <w:szCs w:val="28"/>
        </w:rPr>
        <w:t>、设计服务内容</w:t>
      </w:r>
    </w:p>
    <w:p w:rsidR="00D724EE" w:rsidRPr="00912754" w:rsidRDefault="00912754">
      <w:pPr>
        <w:spacing w:line="240" w:lineRule="auto"/>
        <w:jc w:val="both"/>
        <w:rPr>
          <w:rFonts w:ascii="宋体" w:eastAsia="宋体" w:hAnsi="宋体" w:cs="宋体"/>
          <w:b/>
          <w:bCs/>
          <w:spacing w:val="9"/>
          <w:sz w:val="28"/>
          <w:szCs w:val="28"/>
        </w:rPr>
      </w:pPr>
      <w:r w:rsidRPr="00912754">
        <w:rPr>
          <w:rFonts w:ascii="宋体" w:eastAsia="宋体" w:hAnsi="宋体" w:cs="宋体" w:hint="eastAsia"/>
          <w:b/>
          <w:bCs/>
          <w:spacing w:val="9"/>
          <w:sz w:val="28"/>
          <w:szCs w:val="28"/>
        </w:rPr>
        <w:t>三、设计依据及要求</w:t>
      </w:r>
    </w:p>
    <w:p w:rsidR="00D724EE" w:rsidRPr="00912754" w:rsidRDefault="00912754">
      <w:pPr>
        <w:spacing w:line="240" w:lineRule="auto"/>
        <w:jc w:val="both"/>
        <w:rPr>
          <w:rFonts w:ascii="宋体" w:eastAsia="宋体" w:hAnsi="宋体" w:cs="宋体"/>
          <w:b/>
          <w:bCs/>
          <w:spacing w:val="9"/>
          <w:sz w:val="28"/>
          <w:szCs w:val="28"/>
        </w:rPr>
      </w:pPr>
      <w:r w:rsidRPr="00912754">
        <w:rPr>
          <w:rFonts w:ascii="宋体" w:eastAsia="宋体" w:hAnsi="宋体" w:cs="宋体" w:hint="eastAsia"/>
          <w:b/>
          <w:bCs/>
          <w:spacing w:val="9"/>
          <w:sz w:val="28"/>
          <w:szCs w:val="28"/>
        </w:rPr>
        <w:t>1</w:t>
      </w:r>
      <w:r w:rsidRPr="00912754">
        <w:rPr>
          <w:rFonts w:ascii="宋体" w:eastAsia="宋体" w:hAnsi="宋体" w:cs="宋体" w:hint="eastAsia"/>
          <w:b/>
          <w:bCs/>
          <w:spacing w:val="9"/>
          <w:sz w:val="28"/>
          <w:szCs w:val="28"/>
        </w:rPr>
        <w:t>、设计依据</w:t>
      </w:r>
    </w:p>
    <w:p w:rsidR="00D724EE" w:rsidRPr="00912754" w:rsidRDefault="00912754">
      <w:pPr>
        <w:spacing w:line="240" w:lineRule="auto"/>
        <w:jc w:val="both"/>
        <w:rPr>
          <w:rFonts w:ascii="宋体" w:eastAsia="宋体" w:hAnsi="宋体" w:cs="宋体"/>
          <w:b/>
          <w:bCs/>
          <w:spacing w:val="9"/>
          <w:sz w:val="28"/>
          <w:szCs w:val="28"/>
        </w:rPr>
      </w:pPr>
      <w:r w:rsidRPr="00912754">
        <w:rPr>
          <w:rFonts w:ascii="宋体" w:eastAsia="宋体" w:hAnsi="宋体" w:cs="宋体" w:hint="eastAsia"/>
          <w:b/>
          <w:bCs/>
          <w:spacing w:val="9"/>
          <w:sz w:val="28"/>
          <w:szCs w:val="28"/>
        </w:rPr>
        <w:t>2</w:t>
      </w:r>
      <w:r w:rsidRPr="00912754">
        <w:rPr>
          <w:rFonts w:ascii="宋体" w:eastAsia="宋体" w:hAnsi="宋体" w:cs="宋体" w:hint="eastAsia"/>
          <w:b/>
          <w:bCs/>
          <w:spacing w:val="9"/>
          <w:sz w:val="28"/>
          <w:szCs w:val="28"/>
        </w:rPr>
        <w:t>、工程造价控制</w:t>
      </w:r>
    </w:p>
    <w:p w:rsidR="00D724EE" w:rsidRPr="00912754" w:rsidRDefault="00912754">
      <w:pPr>
        <w:spacing w:line="240" w:lineRule="auto"/>
        <w:jc w:val="both"/>
        <w:rPr>
          <w:rFonts w:ascii="宋体" w:eastAsia="宋体" w:hAnsi="宋体" w:cs="宋体"/>
          <w:b/>
          <w:bCs/>
          <w:spacing w:val="9"/>
          <w:sz w:val="28"/>
          <w:szCs w:val="28"/>
        </w:rPr>
      </w:pPr>
      <w:r w:rsidRPr="00912754">
        <w:rPr>
          <w:rFonts w:ascii="宋体" w:eastAsia="宋体" w:hAnsi="宋体" w:cs="宋体" w:hint="eastAsia"/>
          <w:b/>
          <w:bCs/>
          <w:spacing w:val="9"/>
          <w:sz w:val="28"/>
          <w:szCs w:val="28"/>
        </w:rPr>
        <w:t>四、设计成果深度</w:t>
      </w:r>
    </w:p>
    <w:p w:rsidR="00D724EE" w:rsidRPr="00912754" w:rsidRDefault="00912754">
      <w:pPr>
        <w:spacing w:line="240" w:lineRule="auto"/>
        <w:jc w:val="both"/>
        <w:rPr>
          <w:rFonts w:ascii="宋体" w:eastAsia="宋体" w:hAnsi="宋体" w:cs="宋体"/>
          <w:b/>
          <w:bCs/>
          <w:spacing w:val="9"/>
          <w:sz w:val="28"/>
          <w:szCs w:val="28"/>
        </w:rPr>
      </w:pPr>
      <w:r w:rsidRPr="00912754">
        <w:rPr>
          <w:rFonts w:ascii="宋体" w:eastAsia="宋体" w:hAnsi="宋体" w:cs="宋体" w:hint="eastAsia"/>
          <w:b/>
          <w:bCs/>
          <w:spacing w:val="9"/>
          <w:sz w:val="28"/>
          <w:szCs w:val="28"/>
        </w:rPr>
        <w:t>五、现场配合及其它约定内容</w:t>
      </w:r>
    </w:p>
    <w:p w:rsidR="00D724EE" w:rsidRPr="00912754" w:rsidRDefault="00D724EE"/>
    <w:p w:rsidR="00D724EE" w:rsidRPr="00912754" w:rsidRDefault="00D724EE"/>
    <w:p w:rsidR="00D724EE" w:rsidRPr="00912754" w:rsidRDefault="00D724EE"/>
    <w:p w:rsidR="00D724EE" w:rsidRPr="00912754" w:rsidRDefault="00D724EE"/>
    <w:p w:rsidR="00D724EE" w:rsidRPr="00912754" w:rsidRDefault="00D724EE"/>
    <w:p w:rsidR="00D724EE" w:rsidRPr="00912754" w:rsidRDefault="00D724EE"/>
    <w:p w:rsidR="00D724EE" w:rsidRPr="00912754" w:rsidRDefault="00D724EE"/>
    <w:p w:rsidR="00D724EE" w:rsidRPr="00912754" w:rsidRDefault="00D724EE"/>
    <w:p w:rsidR="00D724EE" w:rsidRPr="00912754" w:rsidRDefault="00D724EE"/>
    <w:p w:rsidR="00D724EE" w:rsidRPr="00912754" w:rsidRDefault="00D724EE"/>
    <w:p w:rsidR="00D724EE" w:rsidRPr="00912754" w:rsidRDefault="00D724EE"/>
    <w:p w:rsidR="00D724EE" w:rsidRPr="00912754" w:rsidRDefault="00D724EE"/>
    <w:p w:rsidR="00D724EE" w:rsidRPr="00912754" w:rsidRDefault="00D724EE"/>
    <w:p w:rsidR="00D724EE" w:rsidRPr="00912754" w:rsidRDefault="00D724EE"/>
    <w:p w:rsidR="00D724EE" w:rsidRPr="00912754" w:rsidRDefault="00912754">
      <w:pPr>
        <w:shd w:val="clear" w:color="auto" w:fill="auto"/>
        <w:jc w:val="left"/>
        <w:rPr>
          <w:rFonts w:ascii="宋体" w:eastAsia="宋体" w:hAnsi="宋体" w:cs="宋体"/>
          <w:b/>
          <w:bCs/>
          <w:spacing w:val="9"/>
          <w:sz w:val="24"/>
          <w:szCs w:val="24"/>
        </w:rPr>
      </w:pPr>
      <w:r w:rsidRPr="00912754">
        <w:rPr>
          <w:rFonts w:ascii="宋体" w:eastAsia="宋体" w:hAnsi="宋体" w:cs="宋体" w:hint="eastAsia"/>
          <w:b/>
          <w:bCs/>
          <w:spacing w:val="9"/>
          <w:sz w:val="24"/>
          <w:szCs w:val="24"/>
        </w:rPr>
        <w:t>一、项目综述</w:t>
      </w:r>
    </w:p>
    <w:p w:rsidR="00D724EE" w:rsidRPr="00912754" w:rsidRDefault="00912754">
      <w:pPr>
        <w:shd w:val="clear" w:color="auto" w:fill="auto"/>
        <w:jc w:val="left"/>
        <w:rPr>
          <w:rFonts w:ascii="宋体" w:eastAsia="宋体" w:hAnsi="宋体" w:cs="宋体"/>
          <w:b/>
          <w:bCs/>
          <w:spacing w:val="9"/>
          <w:sz w:val="24"/>
          <w:szCs w:val="24"/>
        </w:rPr>
      </w:pPr>
      <w:r w:rsidRPr="00912754">
        <w:rPr>
          <w:rFonts w:ascii="宋体" w:eastAsia="宋体" w:hAnsi="宋体" w:cs="宋体" w:hint="eastAsia"/>
          <w:b/>
          <w:bCs/>
          <w:spacing w:val="9"/>
          <w:sz w:val="24"/>
          <w:szCs w:val="24"/>
        </w:rPr>
        <w:t>（一）本案区位背景</w:t>
      </w:r>
    </w:p>
    <w:p w:rsidR="00D724EE" w:rsidRPr="00912754" w:rsidRDefault="00912754">
      <w:pPr>
        <w:shd w:val="clear" w:color="auto" w:fill="auto"/>
        <w:jc w:val="left"/>
        <w:rPr>
          <w:rFonts w:ascii="宋体" w:eastAsia="宋体" w:hAnsi="宋体" w:cs="宋体"/>
          <w:spacing w:val="9"/>
          <w:sz w:val="24"/>
          <w:szCs w:val="24"/>
        </w:rPr>
      </w:pPr>
      <w:r w:rsidRPr="00912754">
        <w:rPr>
          <w:rFonts w:ascii="宋体" w:eastAsia="宋体" w:hAnsi="宋体" w:cs="宋体" w:hint="eastAsia"/>
          <w:spacing w:val="9"/>
          <w:sz w:val="24"/>
          <w:szCs w:val="24"/>
        </w:rPr>
        <w:t>1</w:t>
      </w:r>
      <w:r w:rsidRPr="00912754">
        <w:rPr>
          <w:rFonts w:ascii="宋体" w:eastAsia="宋体" w:hAnsi="宋体" w:cs="宋体" w:hint="eastAsia"/>
          <w:spacing w:val="9"/>
          <w:sz w:val="24"/>
          <w:szCs w:val="24"/>
        </w:rPr>
        <w:t>、项目名称</w:t>
      </w:r>
      <w:r w:rsidRPr="00912754">
        <w:rPr>
          <w:rFonts w:ascii="宋体" w:eastAsia="宋体" w:hAnsi="宋体" w:cs="宋体" w:hint="eastAsia"/>
          <w:spacing w:val="9"/>
          <w:sz w:val="24"/>
          <w:szCs w:val="24"/>
        </w:rPr>
        <w:t>:</w:t>
      </w:r>
      <w:r w:rsidRPr="00912754">
        <w:rPr>
          <w:rFonts w:ascii="宋体" w:hAnsi="宋体" w:hint="eastAsia"/>
          <w:sz w:val="24"/>
          <w:u w:val="single"/>
        </w:rPr>
        <w:t>广州市白云区夏茅村城中村改造项目首开区安置地块项目城中村展示中心项目</w:t>
      </w:r>
    </w:p>
    <w:p w:rsidR="00D724EE" w:rsidRPr="00912754" w:rsidRDefault="00912754">
      <w:pPr>
        <w:shd w:val="clear" w:color="auto" w:fill="auto"/>
        <w:jc w:val="left"/>
        <w:rPr>
          <w:rFonts w:ascii="宋体" w:eastAsia="宋体" w:hAnsi="宋体" w:cs="宋体"/>
          <w:spacing w:val="9"/>
          <w:sz w:val="24"/>
          <w:szCs w:val="24"/>
        </w:rPr>
      </w:pPr>
      <w:r w:rsidRPr="00912754">
        <w:rPr>
          <w:rFonts w:ascii="宋体" w:eastAsia="宋体" w:hAnsi="宋体" w:cs="宋体" w:hint="eastAsia"/>
          <w:spacing w:val="9"/>
          <w:sz w:val="24"/>
          <w:szCs w:val="24"/>
        </w:rPr>
        <w:t>2</w:t>
      </w:r>
      <w:r w:rsidRPr="00912754">
        <w:rPr>
          <w:rFonts w:ascii="宋体" w:eastAsia="宋体" w:hAnsi="宋体" w:cs="宋体" w:hint="eastAsia"/>
          <w:spacing w:val="9"/>
          <w:sz w:val="24"/>
          <w:szCs w:val="24"/>
        </w:rPr>
        <w:t>、项目地点</w:t>
      </w: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广州市白云区夏茅村夏茅军民街</w:t>
      </w:r>
      <w:r w:rsidRPr="00912754">
        <w:rPr>
          <w:rFonts w:ascii="宋体" w:eastAsia="宋体" w:hAnsi="宋体" w:cs="宋体" w:hint="eastAsia"/>
          <w:spacing w:val="9"/>
          <w:sz w:val="24"/>
          <w:szCs w:val="24"/>
        </w:rPr>
        <w:t>9</w:t>
      </w:r>
      <w:r w:rsidRPr="00912754">
        <w:rPr>
          <w:rFonts w:ascii="宋体" w:eastAsia="宋体" w:hAnsi="宋体" w:cs="宋体" w:hint="eastAsia"/>
          <w:spacing w:val="9"/>
          <w:sz w:val="24"/>
          <w:szCs w:val="24"/>
        </w:rPr>
        <w:t>号</w:t>
      </w:r>
    </w:p>
    <w:p w:rsidR="00D724EE" w:rsidRPr="00912754" w:rsidRDefault="00912754">
      <w:pPr>
        <w:shd w:val="clear" w:color="auto" w:fill="auto"/>
        <w:jc w:val="left"/>
        <w:rPr>
          <w:rFonts w:ascii="宋体" w:eastAsia="宋体" w:hAnsi="宋体" w:cs="宋体"/>
          <w:b/>
          <w:bCs/>
          <w:spacing w:val="9"/>
          <w:sz w:val="28"/>
          <w:szCs w:val="28"/>
        </w:rPr>
      </w:pPr>
      <w:r w:rsidRPr="00912754">
        <w:rPr>
          <w:rFonts w:ascii="宋体" w:eastAsia="宋体" w:hAnsi="宋体" w:cs="宋体" w:hint="eastAsia"/>
          <w:b/>
          <w:bCs/>
          <w:spacing w:val="9"/>
          <w:sz w:val="24"/>
          <w:szCs w:val="24"/>
        </w:rPr>
        <w:t>（</w:t>
      </w:r>
      <w:r w:rsidRPr="00912754">
        <w:rPr>
          <w:rFonts w:ascii="宋体" w:eastAsia="宋体" w:hAnsi="宋体" w:cs="宋体" w:hint="eastAsia"/>
          <w:b/>
          <w:bCs/>
          <w:spacing w:val="9"/>
          <w:sz w:val="24"/>
          <w:szCs w:val="24"/>
        </w:rPr>
        <w:t>二</w:t>
      </w:r>
      <w:r w:rsidRPr="00912754">
        <w:rPr>
          <w:rFonts w:ascii="宋体" w:eastAsia="宋体" w:hAnsi="宋体" w:cs="宋体" w:hint="eastAsia"/>
          <w:b/>
          <w:bCs/>
          <w:spacing w:val="9"/>
          <w:sz w:val="24"/>
          <w:szCs w:val="24"/>
        </w:rPr>
        <w:t>）</w:t>
      </w:r>
      <w:r w:rsidRPr="00912754">
        <w:rPr>
          <w:rFonts w:ascii="宋体" w:eastAsia="宋体" w:hAnsi="宋体" w:cs="宋体" w:hint="eastAsia"/>
          <w:b/>
          <w:bCs/>
          <w:spacing w:val="9"/>
          <w:sz w:val="28"/>
          <w:szCs w:val="28"/>
        </w:rPr>
        <w:t>项目概况</w:t>
      </w:r>
    </w:p>
    <w:p w:rsidR="00D724EE" w:rsidRPr="00912754" w:rsidRDefault="00912754">
      <w:pPr>
        <w:shd w:val="clear" w:color="auto" w:fill="auto"/>
        <w:ind w:firstLineChars="200" w:firstLine="480"/>
        <w:jc w:val="left"/>
        <w:rPr>
          <w:rFonts w:ascii="Segoe UI" w:eastAsia="Segoe UI" w:hAnsi="Segoe UI" w:cs="Segoe UI"/>
          <w:sz w:val="24"/>
          <w:szCs w:val="24"/>
          <w:shd w:val="clear" w:color="auto" w:fill="FFFFFF"/>
        </w:rPr>
      </w:pPr>
      <w:r w:rsidRPr="00912754">
        <w:rPr>
          <w:rFonts w:ascii="Segoe UI" w:eastAsia="Segoe UI" w:hAnsi="Segoe UI" w:cs="Segoe UI" w:hint="eastAsia"/>
          <w:sz w:val="24"/>
          <w:szCs w:val="24"/>
          <w:shd w:val="clear" w:color="auto" w:fill="FFFFFF"/>
        </w:rPr>
        <w:t>本项目为广州市白云区夏茅村城中村改造项目首开区安置地块项目城中村展示中心项目，改造区域建筑面积约</w:t>
      </w:r>
      <w:r w:rsidRPr="00912754">
        <w:rPr>
          <w:rFonts w:ascii="Segoe UI" w:eastAsia="Segoe UI" w:hAnsi="Segoe UI" w:cs="Segoe UI" w:hint="eastAsia"/>
          <w:sz w:val="24"/>
          <w:szCs w:val="24"/>
          <w:shd w:val="clear" w:color="auto" w:fill="FFFFFF"/>
        </w:rPr>
        <w:t>650m</w:t>
      </w:r>
      <w:r w:rsidRPr="00912754">
        <w:rPr>
          <w:rFonts w:ascii="Segoe UI" w:eastAsia="Segoe UI" w:hAnsi="Segoe UI" w:cs="Segoe UI" w:hint="eastAsia"/>
          <w:sz w:val="24"/>
          <w:szCs w:val="24"/>
          <w:shd w:val="clear" w:color="auto" w:fill="FFFFFF"/>
        </w:rPr>
        <w:t>²。改造范围涵盖大楼的一楼室内展厅（含室内装修、安装工程、沙盘、展陈物料、设备及安装数字内容策划及制作等）、建筑全部外立面（含旧围墙拆除新建、外立面改造等）及室外广场（含停车场、绿化等）等。建筑高度为</w:t>
      </w:r>
      <w:r w:rsidRPr="00912754">
        <w:rPr>
          <w:rFonts w:ascii="Segoe UI" w:eastAsia="Segoe UI" w:hAnsi="Segoe UI" w:cs="Segoe UI" w:hint="eastAsia"/>
          <w:sz w:val="24"/>
          <w:szCs w:val="24"/>
          <w:shd w:val="clear" w:color="auto" w:fill="FFFFFF"/>
        </w:rPr>
        <w:t>21.4m</w:t>
      </w:r>
      <w:r w:rsidRPr="00912754">
        <w:rPr>
          <w:rFonts w:ascii="Segoe UI" w:eastAsia="Segoe UI" w:hAnsi="Segoe UI" w:cs="Segoe UI" w:hint="eastAsia"/>
          <w:sz w:val="24"/>
          <w:szCs w:val="24"/>
          <w:shd w:val="clear" w:color="auto" w:fill="FFFFFF"/>
        </w:rPr>
        <w:t>。（最终建设规模及指标以控规批复方案为准）</w:t>
      </w:r>
    </w:p>
    <w:p w:rsidR="00D724EE" w:rsidRPr="00912754" w:rsidRDefault="00912754">
      <w:pPr>
        <w:jc w:val="both"/>
        <w:rPr>
          <w:rFonts w:ascii="宋体" w:eastAsia="宋体" w:hAnsi="宋体" w:cs="宋体"/>
          <w:b/>
          <w:bCs/>
          <w:spacing w:val="9"/>
          <w:sz w:val="24"/>
          <w:szCs w:val="24"/>
        </w:rPr>
      </w:pPr>
      <w:r w:rsidRPr="00912754">
        <w:rPr>
          <w:rFonts w:ascii="宋体" w:eastAsia="宋体" w:hAnsi="宋体" w:cs="宋体" w:hint="eastAsia"/>
          <w:b/>
          <w:bCs/>
          <w:spacing w:val="9"/>
          <w:sz w:val="24"/>
          <w:szCs w:val="24"/>
        </w:rPr>
        <w:t>二、</w:t>
      </w:r>
      <w:r w:rsidRPr="00912754">
        <w:rPr>
          <w:rFonts w:ascii="宋体" w:eastAsia="宋体" w:hAnsi="宋体" w:cs="宋体" w:hint="eastAsia"/>
          <w:b/>
          <w:bCs/>
          <w:spacing w:val="9"/>
          <w:sz w:val="24"/>
          <w:szCs w:val="24"/>
        </w:rPr>
        <w:t>设计</w:t>
      </w:r>
      <w:r w:rsidRPr="00912754">
        <w:rPr>
          <w:rFonts w:ascii="宋体" w:eastAsia="宋体" w:hAnsi="宋体" w:cs="宋体" w:hint="eastAsia"/>
          <w:b/>
          <w:bCs/>
          <w:spacing w:val="9"/>
          <w:sz w:val="24"/>
          <w:szCs w:val="24"/>
        </w:rPr>
        <w:t>服务范围及内容</w:t>
      </w:r>
      <w:r w:rsidRPr="00912754">
        <w:rPr>
          <w:rFonts w:ascii="宋体" w:eastAsia="宋体" w:hAnsi="宋体" w:cs="宋体" w:hint="eastAsia"/>
          <w:b/>
          <w:bCs/>
          <w:spacing w:val="9"/>
          <w:sz w:val="24"/>
          <w:szCs w:val="24"/>
        </w:rPr>
        <w:t xml:space="preserve"> </w:t>
      </w:r>
    </w:p>
    <w:p w:rsidR="00D724EE" w:rsidRPr="00912754" w:rsidRDefault="00912754">
      <w:pPr>
        <w:jc w:val="both"/>
      </w:pPr>
      <w:r w:rsidRPr="00912754">
        <w:rPr>
          <w:rFonts w:ascii="宋体" w:eastAsia="宋体" w:hAnsi="宋体" w:cs="宋体" w:hint="eastAsia"/>
          <w:b/>
          <w:bCs/>
          <w:spacing w:val="9"/>
          <w:sz w:val="24"/>
          <w:szCs w:val="24"/>
        </w:rPr>
        <w:t>（一）设计服务范围</w:t>
      </w:r>
      <w:r w:rsidRPr="00912754">
        <w:rPr>
          <w:rFonts w:ascii="宋体" w:eastAsia="宋体" w:hAnsi="宋体" w:cs="宋体" w:hint="eastAsia"/>
          <w:b/>
          <w:bCs/>
          <w:spacing w:val="9"/>
          <w:sz w:val="24"/>
          <w:szCs w:val="24"/>
        </w:rPr>
        <w:t xml:space="preserve">   </w:t>
      </w:r>
      <w:r w:rsidRPr="00912754">
        <w:rPr>
          <w:rFonts w:hint="eastAsia"/>
        </w:rPr>
        <w:t xml:space="preserve"> </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本项目</w:t>
      </w:r>
      <w:r w:rsidRPr="00912754">
        <w:rPr>
          <w:rFonts w:ascii="Segoe UI" w:eastAsia="Segoe UI" w:hAnsi="Segoe UI" w:cs="Segoe UI"/>
          <w:sz w:val="24"/>
          <w:szCs w:val="24"/>
          <w:shd w:val="clear" w:color="auto" w:fill="FFFFFF"/>
        </w:rPr>
        <w:t>设计范围包括</w:t>
      </w:r>
      <w:r w:rsidRPr="00912754">
        <w:rPr>
          <w:rFonts w:ascii="宋体" w:eastAsia="宋体" w:hAnsi="宋体" w:cs="宋体" w:hint="eastAsia"/>
          <w:spacing w:val="9"/>
          <w:sz w:val="24"/>
          <w:szCs w:val="24"/>
        </w:rPr>
        <w:t>室内空间</w:t>
      </w:r>
      <w:r w:rsidRPr="00912754">
        <w:rPr>
          <w:rFonts w:ascii="宋体" w:eastAsia="宋体" w:hAnsi="宋体" w:cs="宋体" w:hint="eastAsia"/>
          <w:spacing w:val="9"/>
          <w:sz w:val="24"/>
          <w:szCs w:val="24"/>
        </w:rPr>
        <w:t>和室外空间，具体区域划分如下</w:t>
      </w:r>
      <w:r w:rsidRPr="00912754">
        <w:rPr>
          <w:rFonts w:ascii="Segoe UI" w:eastAsia="Segoe UI" w:hAnsi="Segoe UI" w:cs="Segoe UI"/>
          <w:sz w:val="24"/>
          <w:szCs w:val="24"/>
          <w:shd w:val="clear" w:color="auto" w:fill="FFFFFF"/>
        </w:rPr>
        <w:t>：</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室内空间按功能</w:t>
      </w:r>
      <w:r w:rsidRPr="00912754">
        <w:rPr>
          <w:rFonts w:ascii="宋体" w:eastAsia="宋体" w:hAnsi="宋体" w:cs="宋体" w:hint="eastAsia"/>
          <w:spacing w:val="9"/>
          <w:sz w:val="24"/>
          <w:szCs w:val="24"/>
        </w:rPr>
        <w:t>划</w:t>
      </w:r>
      <w:r w:rsidRPr="00912754">
        <w:rPr>
          <w:rFonts w:ascii="宋体" w:eastAsia="宋体" w:hAnsi="宋体" w:cs="宋体" w:hint="eastAsia"/>
          <w:spacing w:val="9"/>
          <w:sz w:val="24"/>
          <w:szCs w:val="24"/>
        </w:rPr>
        <w:t>分为</w:t>
      </w:r>
      <w:r w:rsidRPr="00912754">
        <w:rPr>
          <w:rFonts w:ascii="宋体" w:eastAsia="宋体" w:hAnsi="宋体" w:cs="宋体" w:hint="eastAsia"/>
          <w:spacing w:val="9"/>
          <w:sz w:val="24"/>
          <w:szCs w:val="24"/>
        </w:rPr>
        <w:t>两个区域</w:t>
      </w:r>
      <w:r w:rsidRPr="00912754">
        <w:rPr>
          <w:rFonts w:ascii="宋体" w:eastAsia="宋体" w:hAnsi="宋体" w:cs="宋体" w:hint="eastAsia"/>
          <w:spacing w:val="9"/>
          <w:sz w:val="24"/>
          <w:szCs w:val="24"/>
        </w:rPr>
        <w:t>：</w:t>
      </w:r>
    </w:p>
    <w:p w:rsidR="00D724EE" w:rsidRPr="00912754" w:rsidRDefault="00912754" w:rsidP="00912754">
      <w:pPr>
        <w:numPr>
          <w:ilvl w:val="0"/>
          <w:numId w:val="2"/>
        </w:numPr>
        <w:ind w:firstLineChars="200" w:firstLine="480"/>
        <w:jc w:val="both"/>
        <w:rPr>
          <w:rFonts w:ascii="Segoe UI" w:eastAsia="Segoe UI" w:hAnsi="Segoe UI" w:cs="Segoe UI"/>
          <w:sz w:val="24"/>
          <w:szCs w:val="24"/>
          <w:shd w:val="clear" w:color="auto" w:fill="FFFFFF"/>
        </w:rPr>
      </w:pPr>
      <w:r w:rsidRPr="00912754">
        <w:rPr>
          <w:rFonts w:ascii="Segoe UI" w:eastAsia="Segoe UI" w:hAnsi="Segoe UI" w:cs="Segoe UI" w:hint="eastAsia"/>
          <w:sz w:val="24"/>
          <w:szCs w:val="24"/>
          <w:shd w:val="clear" w:color="auto" w:fill="FFFFFF"/>
        </w:rPr>
        <w:t>城市展厅，位于一楼，设计面积约</w:t>
      </w:r>
      <w:r w:rsidRPr="00912754">
        <w:rPr>
          <w:rFonts w:ascii="Segoe UI" w:eastAsia="Segoe UI" w:hAnsi="Segoe UI" w:cs="Segoe UI" w:hint="eastAsia"/>
          <w:sz w:val="24"/>
          <w:szCs w:val="24"/>
          <w:shd w:val="clear" w:color="auto" w:fill="FFFFFF"/>
        </w:rPr>
        <w:t>650m</w:t>
      </w:r>
      <w:r w:rsidRPr="00912754">
        <w:rPr>
          <w:rFonts w:ascii="Segoe UI" w:eastAsia="Segoe UI" w:hAnsi="Segoe UI" w:cs="Segoe UI" w:hint="eastAsia"/>
          <w:sz w:val="24"/>
          <w:szCs w:val="24"/>
          <w:shd w:val="clear" w:color="auto" w:fill="FFFFFF"/>
        </w:rPr>
        <w:t>²，具备项目宣传、学术交流、智能建造、</w:t>
      </w:r>
      <w:r w:rsidRPr="00912754">
        <w:rPr>
          <w:rFonts w:ascii="Segoe UI" w:eastAsia="Segoe UI" w:hAnsi="Segoe UI" w:cs="Segoe UI" w:hint="eastAsia"/>
          <w:sz w:val="24"/>
          <w:szCs w:val="24"/>
          <w:shd w:val="clear" w:color="auto" w:fill="FFFFFF"/>
        </w:rPr>
        <w:t>CIM</w:t>
      </w:r>
      <w:r w:rsidRPr="00912754">
        <w:rPr>
          <w:rFonts w:ascii="Segoe UI" w:eastAsia="Segoe UI" w:hAnsi="Segoe UI" w:cs="Segoe UI" w:hint="eastAsia"/>
          <w:sz w:val="24"/>
          <w:szCs w:val="24"/>
          <w:shd w:val="clear" w:color="auto" w:fill="FFFFFF"/>
        </w:rPr>
        <w:t>演示、宜居展示等功能、</w:t>
      </w:r>
      <w:r w:rsidRPr="00912754">
        <w:rPr>
          <w:rFonts w:ascii="Segoe UI" w:eastAsia="Segoe UI" w:hAnsi="Segoe UI" w:cs="Segoe UI" w:hint="eastAsia"/>
          <w:sz w:val="24"/>
          <w:szCs w:val="24"/>
          <w:shd w:val="clear" w:color="auto" w:fill="FFFFFF"/>
        </w:rPr>
        <w:t>VIP</w:t>
      </w:r>
      <w:r w:rsidRPr="00912754">
        <w:rPr>
          <w:rFonts w:ascii="Segoe UI" w:eastAsia="Segoe UI" w:hAnsi="Segoe UI" w:cs="Segoe UI" w:hint="eastAsia"/>
          <w:sz w:val="24"/>
          <w:szCs w:val="24"/>
          <w:shd w:val="clear" w:color="auto" w:fill="FFFFFF"/>
        </w:rPr>
        <w:t>接待，具备政务接待、会务功能等功能；</w:t>
      </w:r>
    </w:p>
    <w:p w:rsidR="00D724EE" w:rsidRPr="00912754" w:rsidRDefault="00912754">
      <w:pPr>
        <w:numPr>
          <w:ilvl w:val="255"/>
          <w:numId w:val="0"/>
        </w:numPr>
        <w:ind w:firstLineChars="200" w:firstLine="480"/>
        <w:jc w:val="both"/>
        <w:rPr>
          <w:rFonts w:ascii="宋体" w:eastAsia="宋体" w:hAnsi="宋体" w:cs="宋体"/>
          <w:spacing w:val="9"/>
          <w:sz w:val="24"/>
          <w:szCs w:val="24"/>
        </w:rPr>
      </w:pPr>
      <w:r w:rsidRPr="00912754">
        <w:rPr>
          <w:rFonts w:ascii="Segoe UI" w:eastAsia="Segoe UI" w:hAnsi="Segoe UI" w:cs="Segoe UI" w:hint="eastAsia"/>
          <w:sz w:val="24"/>
          <w:szCs w:val="24"/>
          <w:shd w:val="clear" w:color="auto" w:fill="FFFFFF"/>
        </w:rPr>
        <w:t>注：室内设计面积为室内套内面积，最终以甲方确认的设计方案和概算范围为准。</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室外空间</w:t>
      </w:r>
      <w:r w:rsidRPr="00912754">
        <w:rPr>
          <w:rFonts w:ascii="宋体" w:eastAsia="宋体" w:hAnsi="宋体" w:cs="宋体" w:hint="eastAsia"/>
          <w:spacing w:val="9"/>
          <w:sz w:val="24"/>
          <w:szCs w:val="24"/>
        </w:rPr>
        <w:t>划</w:t>
      </w:r>
      <w:r w:rsidRPr="00912754">
        <w:rPr>
          <w:rFonts w:ascii="宋体" w:eastAsia="宋体" w:hAnsi="宋体" w:cs="宋体" w:hint="eastAsia"/>
          <w:spacing w:val="9"/>
          <w:sz w:val="24"/>
          <w:szCs w:val="24"/>
        </w:rPr>
        <w:t>分为</w:t>
      </w:r>
      <w:r w:rsidRPr="00912754">
        <w:rPr>
          <w:rFonts w:ascii="宋体" w:eastAsia="宋体" w:hAnsi="宋体" w:cs="宋体" w:hint="eastAsia"/>
          <w:spacing w:val="9"/>
          <w:sz w:val="24"/>
          <w:szCs w:val="24"/>
        </w:rPr>
        <w:t>两个区域</w:t>
      </w:r>
      <w:r w:rsidRPr="00912754">
        <w:rPr>
          <w:rFonts w:ascii="宋体" w:eastAsia="宋体" w:hAnsi="宋体" w:cs="宋体" w:hint="eastAsia"/>
          <w:spacing w:val="9"/>
          <w:sz w:val="24"/>
          <w:szCs w:val="24"/>
        </w:rPr>
        <w:t>：</w:t>
      </w:r>
    </w:p>
    <w:p w:rsidR="00D724EE" w:rsidRPr="00912754" w:rsidRDefault="00912754">
      <w:pPr>
        <w:numPr>
          <w:ilvl w:val="255"/>
          <w:numId w:val="0"/>
        </w:num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1</w:t>
      </w:r>
      <w:r w:rsidRPr="00912754">
        <w:rPr>
          <w:rFonts w:ascii="宋体" w:eastAsia="宋体" w:hAnsi="宋体" w:cs="宋体" w:hint="eastAsia"/>
          <w:spacing w:val="9"/>
          <w:sz w:val="24"/>
          <w:szCs w:val="24"/>
        </w:rPr>
        <w:t>、</w:t>
      </w:r>
      <w:r w:rsidRPr="00912754">
        <w:rPr>
          <w:rFonts w:ascii="Segoe UI" w:eastAsia="Segoe UI" w:hAnsi="Segoe UI" w:cs="Segoe UI" w:hint="eastAsia"/>
          <w:sz w:val="24"/>
          <w:szCs w:val="24"/>
          <w:shd w:val="clear" w:color="auto" w:fill="FFFFFF"/>
        </w:rPr>
        <w:t>建筑外立面设计面积约</w:t>
      </w:r>
      <w:r w:rsidRPr="00912754">
        <w:rPr>
          <w:rFonts w:ascii="Segoe UI" w:eastAsia="Segoe UI" w:hAnsi="Segoe UI" w:cs="Segoe UI" w:hint="eastAsia"/>
          <w:sz w:val="24"/>
          <w:szCs w:val="24"/>
          <w:shd w:val="clear" w:color="auto" w:fill="FFFFFF"/>
        </w:rPr>
        <w:t>3360m</w:t>
      </w:r>
      <w:r w:rsidRPr="00912754">
        <w:rPr>
          <w:rFonts w:ascii="Segoe UI" w:eastAsia="Segoe UI" w:hAnsi="Segoe UI" w:cs="Segoe UI" w:hint="eastAsia"/>
          <w:sz w:val="24"/>
          <w:szCs w:val="24"/>
          <w:shd w:val="clear" w:color="auto" w:fill="FFFFFF"/>
        </w:rPr>
        <w:t>²，设计范围为大楼的四个外立面改造；</w:t>
      </w:r>
      <w:r w:rsidRPr="00912754">
        <w:rPr>
          <w:rFonts w:ascii="宋体" w:eastAsia="宋体" w:hAnsi="宋体" w:cs="宋体" w:hint="eastAsia"/>
          <w:spacing w:val="9"/>
          <w:sz w:val="24"/>
          <w:szCs w:val="24"/>
        </w:rPr>
        <w:t>；</w:t>
      </w:r>
    </w:p>
    <w:p w:rsidR="00D724EE" w:rsidRPr="00912754" w:rsidRDefault="00912754">
      <w:pPr>
        <w:shd w:val="clear" w:color="auto" w:fill="auto"/>
        <w:ind w:firstLineChars="200" w:firstLine="516"/>
        <w:jc w:val="left"/>
        <w:rPr>
          <w:rFonts w:ascii="Segoe UI" w:eastAsia="Segoe UI" w:hAnsi="Segoe UI" w:cs="Segoe UI"/>
          <w:sz w:val="24"/>
          <w:szCs w:val="24"/>
          <w:shd w:val="clear" w:color="auto" w:fill="FFFFFF"/>
        </w:rPr>
      </w:pPr>
      <w:r w:rsidRPr="00912754">
        <w:rPr>
          <w:rFonts w:ascii="宋体" w:eastAsia="宋体" w:hAnsi="宋体" w:cs="宋体" w:hint="eastAsia"/>
          <w:spacing w:val="9"/>
          <w:sz w:val="24"/>
          <w:szCs w:val="24"/>
        </w:rPr>
        <w:t>2</w:t>
      </w:r>
      <w:r w:rsidRPr="00912754">
        <w:rPr>
          <w:rFonts w:ascii="宋体" w:eastAsia="宋体" w:hAnsi="宋体" w:cs="宋体" w:hint="eastAsia"/>
          <w:spacing w:val="9"/>
          <w:sz w:val="24"/>
          <w:szCs w:val="24"/>
        </w:rPr>
        <w:t>、</w:t>
      </w:r>
      <w:r w:rsidRPr="00912754">
        <w:rPr>
          <w:rFonts w:ascii="Segoe UI" w:eastAsia="Segoe UI" w:hAnsi="Segoe UI" w:cs="Segoe UI" w:hint="eastAsia"/>
          <w:sz w:val="24"/>
          <w:szCs w:val="24"/>
          <w:shd w:val="clear" w:color="auto" w:fill="FFFFFF"/>
        </w:rPr>
        <w:t>室外广场，设计面积约</w:t>
      </w:r>
      <w:r w:rsidRPr="00912754">
        <w:rPr>
          <w:rFonts w:ascii="Segoe UI" w:eastAsia="Segoe UI" w:hAnsi="Segoe UI" w:cs="Segoe UI" w:hint="eastAsia"/>
          <w:sz w:val="24"/>
          <w:szCs w:val="24"/>
          <w:shd w:val="clear" w:color="auto" w:fill="FFFFFF"/>
        </w:rPr>
        <w:t>3253m</w:t>
      </w:r>
      <w:r w:rsidRPr="00912754">
        <w:rPr>
          <w:rFonts w:ascii="Segoe UI" w:eastAsia="Segoe UI" w:hAnsi="Segoe UI" w:cs="Segoe UI" w:hint="eastAsia"/>
          <w:sz w:val="24"/>
          <w:szCs w:val="24"/>
          <w:shd w:val="clear" w:color="auto" w:fill="FFFFFF"/>
        </w:rPr>
        <w:t>²，设计范围为一楼室外空间，空间具备功能：室外广场、停车场、围墙、绿化及岗亭等功能。</w:t>
      </w:r>
    </w:p>
    <w:p w:rsidR="00D724EE" w:rsidRPr="00912754" w:rsidRDefault="00912754">
      <w:pPr>
        <w:numPr>
          <w:ilvl w:val="255"/>
          <w:numId w:val="0"/>
        </w:numPr>
        <w:ind w:firstLineChars="200" w:firstLine="480"/>
        <w:jc w:val="both"/>
        <w:rPr>
          <w:rFonts w:ascii="宋体" w:eastAsia="宋体" w:hAnsi="宋体" w:cs="宋体"/>
          <w:spacing w:val="9"/>
          <w:sz w:val="24"/>
          <w:szCs w:val="24"/>
        </w:rPr>
      </w:pPr>
      <w:r w:rsidRPr="00912754">
        <w:rPr>
          <w:rFonts w:ascii="Segoe UI" w:eastAsia="Segoe UI" w:hAnsi="Segoe UI" w:cs="Segoe UI" w:hint="eastAsia"/>
          <w:sz w:val="24"/>
          <w:szCs w:val="24"/>
          <w:shd w:val="clear" w:color="auto" w:fill="FFFFFF"/>
        </w:rPr>
        <w:t>注：面积及功能最终以</w:t>
      </w:r>
      <w:r w:rsidRPr="00912754">
        <w:rPr>
          <w:rFonts w:ascii="Segoe UI" w:eastAsia="宋体" w:hAnsi="Segoe UI" w:cs="Segoe UI" w:hint="eastAsia"/>
          <w:sz w:val="24"/>
          <w:szCs w:val="24"/>
          <w:shd w:val="clear" w:color="auto" w:fill="FFFFFF"/>
        </w:rPr>
        <w:t>招标人</w:t>
      </w:r>
      <w:r w:rsidRPr="00912754">
        <w:rPr>
          <w:rFonts w:ascii="Segoe UI" w:eastAsia="Segoe UI" w:hAnsi="Segoe UI" w:cs="Segoe UI" w:hint="eastAsia"/>
          <w:sz w:val="24"/>
          <w:szCs w:val="24"/>
          <w:shd w:val="clear" w:color="auto" w:fill="FFFFFF"/>
        </w:rPr>
        <w:t>确认的设计方案和概算范围为准</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b/>
          <w:bCs/>
          <w:spacing w:val="9"/>
          <w:sz w:val="24"/>
          <w:szCs w:val="24"/>
        </w:rPr>
      </w:pPr>
      <w:r w:rsidRPr="00912754">
        <w:rPr>
          <w:rFonts w:ascii="宋体" w:eastAsia="宋体" w:hAnsi="宋体" w:cs="宋体" w:hint="eastAsia"/>
          <w:b/>
          <w:bCs/>
          <w:spacing w:val="9"/>
          <w:sz w:val="24"/>
          <w:szCs w:val="24"/>
        </w:rPr>
        <w:t>（二）设计服务内容</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lastRenderedPageBreak/>
        <w:t>1</w:t>
      </w: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根据项目基础资料、设计任务书及工程管理要求，承担本项目范围内：各专业工程方案设计、初步设计、概算编制（要达到预算深度，待图纸稳定后承包人应根据广州市和白云区概算编审的规定及合同约定的概算编制依据及深度正式上报纸质版概算至相关主管部门处审核，概算需符合限额设计的要求）、施工图设计、完整版施工图编制、完成施工深化图纸的确认并加盖审核章、配合完成工程验收和配合完成竣工图审核盖章（含验收通过）等、设计变更（含其造价分析）及现场技术指导等的，范围包括但不限于：</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2</w:t>
      </w: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主项设计：一楼室内展厅（含装修、安装工程、沙盘、展陈物料、设备及安装数字内容策划及制作等）、建筑外立面及室外广场（含停车场、绿化等）等的设计及其对应的深化施工图设计（包括机电专业）。其中各项主要设计内容包括但不限于：</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1</w:t>
      </w:r>
      <w:r w:rsidRPr="00912754">
        <w:rPr>
          <w:rFonts w:ascii="宋体" w:eastAsia="宋体" w:hAnsi="宋体" w:cs="宋体" w:hint="eastAsia"/>
          <w:spacing w:val="9"/>
          <w:sz w:val="24"/>
          <w:szCs w:val="24"/>
        </w:rPr>
        <w:t>）一楼室内展厅展厅：</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a.</w:t>
      </w:r>
      <w:r w:rsidRPr="00912754">
        <w:rPr>
          <w:rFonts w:ascii="宋体" w:eastAsia="宋体" w:hAnsi="宋体" w:cs="宋体" w:hint="eastAsia"/>
          <w:spacing w:val="9"/>
          <w:sz w:val="24"/>
          <w:szCs w:val="24"/>
        </w:rPr>
        <w:t>动线设计：设计科学合理的参观流线，引导观众按预设路径参观，避免重复或遗漏。</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b.</w:t>
      </w:r>
      <w:r w:rsidRPr="00912754">
        <w:rPr>
          <w:rFonts w:ascii="宋体" w:eastAsia="宋体" w:hAnsi="宋体" w:cs="宋体" w:hint="eastAsia"/>
          <w:spacing w:val="9"/>
          <w:sz w:val="24"/>
          <w:szCs w:val="24"/>
        </w:rPr>
        <w:t>平面布局：根据故事线和功能需求，在平面图上规划展墙、展台、多媒体设备等的位置及展陈物料、数字化内容、沙盘等设计。</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c.</w:t>
      </w:r>
      <w:r w:rsidRPr="00912754">
        <w:rPr>
          <w:rFonts w:ascii="宋体" w:eastAsia="宋体" w:hAnsi="宋体" w:cs="宋体" w:hint="eastAsia"/>
          <w:spacing w:val="9"/>
          <w:sz w:val="24"/>
          <w:szCs w:val="24"/>
        </w:rPr>
        <w:t>空间装修设计：根据展厅主题选择合适的装修风格、色彩、空间布局、灯光等，设计天花造型、墙面（包含墙面浮雕）、窗帘等装饰。</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d.</w:t>
      </w:r>
      <w:r w:rsidRPr="00912754">
        <w:rPr>
          <w:rFonts w:ascii="宋体" w:eastAsia="宋体" w:hAnsi="宋体" w:cs="宋体" w:hint="eastAsia"/>
          <w:spacing w:val="9"/>
          <w:sz w:val="24"/>
          <w:szCs w:val="24"/>
        </w:rPr>
        <w:t>安装工程含通风空调、消防、电气、给排水、强弱电等内容。</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e.</w:t>
      </w:r>
      <w:r w:rsidRPr="00912754">
        <w:rPr>
          <w:rFonts w:ascii="宋体" w:eastAsia="宋体" w:hAnsi="宋体" w:cs="宋体" w:hint="eastAsia"/>
          <w:spacing w:val="9"/>
          <w:sz w:val="24"/>
          <w:szCs w:val="24"/>
        </w:rPr>
        <w:t>效果图设计：制作</w:t>
      </w:r>
      <w:r w:rsidRPr="00912754">
        <w:rPr>
          <w:rFonts w:ascii="宋体" w:eastAsia="宋体" w:hAnsi="宋体" w:cs="宋体" w:hint="eastAsia"/>
          <w:spacing w:val="9"/>
          <w:sz w:val="24"/>
          <w:szCs w:val="24"/>
        </w:rPr>
        <w:t>3D</w:t>
      </w:r>
      <w:r w:rsidRPr="00912754">
        <w:rPr>
          <w:rFonts w:ascii="宋体" w:eastAsia="宋体" w:hAnsi="宋体" w:cs="宋体" w:hint="eastAsia"/>
          <w:spacing w:val="9"/>
          <w:sz w:val="24"/>
          <w:szCs w:val="24"/>
        </w:rPr>
        <w:t>效果图，直观展示装修完成后的空间效果、色彩、灯光和材质。</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2</w:t>
      </w:r>
      <w:r w:rsidRPr="00912754">
        <w:rPr>
          <w:rFonts w:ascii="宋体" w:eastAsia="宋体" w:hAnsi="宋体" w:cs="宋体" w:hint="eastAsia"/>
          <w:spacing w:val="9"/>
          <w:sz w:val="24"/>
          <w:szCs w:val="24"/>
        </w:rPr>
        <w:t>）建筑外立面：</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a.</w:t>
      </w:r>
      <w:r w:rsidRPr="00912754">
        <w:rPr>
          <w:rFonts w:ascii="宋体" w:eastAsia="宋体" w:hAnsi="宋体" w:cs="宋体" w:hint="eastAsia"/>
          <w:spacing w:val="9"/>
          <w:sz w:val="24"/>
          <w:szCs w:val="24"/>
        </w:rPr>
        <w:t>结构检测与加固设计：根据现有建筑的墙体开裂、梁柱老化、外墙瓷砖</w:t>
      </w: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石材脱落等隐患，选择合适的方式进行加固，确保符合现行建筑安全标准。</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b.</w:t>
      </w:r>
      <w:r w:rsidRPr="00912754">
        <w:rPr>
          <w:rFonts w:ascii="宋体" w:eastAsia="宋体" w:hAnsi="宋体" w:cs="宋体" w:hint="eastAsia"/>
          <w:spacing w:val="9"/>
          <w:sz w:val="24"/>
          <w:szCs w:val="24"/>
        </w:rPr>
        <w:t>防水与保温设计：设计更换老化的外墙防水层，解决渗水问题；升级保温层（如加装挤塑板、喷涂保</w:t>
      </w:r>
      <w:r w:rsidRPr="00912754">
        <w:rPr>
          <w:rFonts w:ascii="宋体" w:eastAsia="宋体" w:hAnsi="宋体" w:cs="宋体" w:hint="eastAsia"/>
          <w:spacing w:val="9"/>
          <w:sz w:val="24"/>
          <w:szCs w:val="24"/>
        </w:rPr>
        <w:t>温砂浆），提升建筑节能性，降低后期能耗。</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c.</w:t>
      </w:r>
      <w:r w:rsidRPr="00912754">
        <w:rPr>
          <w:rFonts w:ascii="宋体" w:eastAsia="宋体" w:hAnsi="宋体" w:cs="宋体" w:hint="eastAsia"/>
          <w:spacing w:val="9"/>
          <w:sz w:val="24"/>
          <w:szCs w:val="24"/>
        </w:rPr>
        <w:t>材质与色彩更新：根据改造定位，替换旧外墙材料（如将老旧涂料换为真石漆、金属幕墙，或保留老砖肌理做修复），搭配协调色彩体系，强化视觉辨识度。</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lastRenderedPageBreak/>
        <w:t>d.</w:t>
      </w:r>
      <w:r w:rsidRPr="00912754">
        <w:rPr>
          <w:rFonts w:ascii="宋体" w:eastAsia="宋体" w:hAnsi="宋体" w:cs="宋体" w:hint="eastAsia"/>
          <w:spacing w:val="9"/>
          <w:sz w:val="24"/>
          <w:szCs w:val="24"/>
        </w:rPr>
        <w:t>细节造型优化：调整门窗尺寸与样式（如将小窗换为落地窗增加采光），增设装饰性元素（如金属线条、格栅、挑檐），或改造屋顶（如加建坡屋顶、光伏顶），打破原有单调外观。</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 xml:space="preserve"> e.</w:t>
      </w:r>
      <w:r w:rsidRPr="00912754">
        <w:rPr>
          <w:rFonts w:ascii="宋体" w:eastAsia="宋体" w:hAnsi="宋体" w:cs="宋体" w:hint="eastAsia"/>
          <w:spacing w:val="9"/>
          <w:sz w:val="24"/>
          <w:szCs w:val="24"/>
        </w:rPr>
        <w:t>配套设施整合：将空调外机、管线等杂乱设施隐藏（如用格栅遮挡、纳入专用设备舱），同时完善标识系统、灯光照明（如加装轮廓灯、庭院灯），提升使用便利性。</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 xml:space="preserve"> f.</w:t>
      </w:r>
      <w:r w:rsidRPr="00912754">
        <w:rPr>
          <w:rFonts w:ascii="宋体" w:eastAsia="宋体" w:hAnsi="宋体" w:cs="宋体" w:hint="eastAsia"/>
          <w:spacing w:val="9"/>
          <w:sz w:val="24"/>
          <w:szCs w:val="24"/>
        </w:rPr>
        <w:t>绿色环保设计：优先选用环保材料（如低</w:t>
      </w:r>
      <w:r w:rsidRPr="00912754">
        <w:rPr>
          <w:rFonts w:ascii="宋体" w:eastAsia="宋体" w:hAnsi="宋体" w:cs="宋体" w:hint="eastAsia"/>
          <w:spacing w:val="9"/>
          <w:sz w:val="24"/>
          <w:szCs w:val="24"/>
        </w:rPr>
        <w:t>VOC</w:t>
      </w:r>
      <w:r w:rsidRPr="00912754">
        <w:rPr>
          <w:rFonts w:ascii="宋体" w:eastAsia="宋体" w:hAnsi="宋体" w:cs="宋体" w:hint="eastAsia"/>
          <w:spacing w:val="9"/>
          <w:sz w:val="24"/>
          <w:szCs w:val="24"/>
        </w:rPr>
        <w:t>涂料、可回收金属），采用雨水回收系统（如外墙加装雨水管引导至储水箱），降低改造对环境的影响</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3</w:t>
      </w:r>
      <w:r w:rsidRPr="00912754">
        <w:rPr>
          <w:rFonts w:ascii="宋体" w:eastAsia="宋体" w:hAnsi="宋体" w:cs="宋体" w:hint="eastAsia"/>
          <w:spacing w:val="9"/>
          <w:sz w:val="24"/>
          <w:szCs w:val="24"/>
        </w:rPr>
        <w:t>）室外停车场：</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a.</w:t>
      </w:r>
      <w:r w:rsidRPr="00912754">
        <w:rPr>
          <w:rFonts w:ascii="宋体" w:eastAsia="宋体" w:hAnsi="宋体" w:cs="宋体" w:hint="eastAsia"/>
          <w:spacing w:val="9"/>
          <w:sz w:val="24"/>
          <w:szCs w:val="24"/>
        </w:rPr>
        <w:t>基础规划与车位设计：按展厅规模（如高峰人流量、参展车辆数）确定总车位，需包含标准车位（宽</w:t>
      </w:r>
      <w:r w:rsidRPr="00912754">
        <w:rPr>
          <w:rFonts w:ascii="宋体" w:eastAsia="宋体" w:hAnsi="宋体" w:cs="宋体" w:hint="eastAsia"/>
          <w:spacing w:val="9"/>
          <w:sz w:val="24"/>
          <w:szCs w:val="24"/>
        </w:rPr>
        <w:t>2.5m</w:t>
      </w:r>
      <w:r w:rsidRPr="00912754">
        <w:rPr>
          <w:rFonts w:ascii="宋体" w:eastAsia="宋体" w:hAnsi="宋体" w:cs="宋体" w:hint="eastAsia"/>
          <w:spacing w:val="9"/>
          <w:sz w:val="24"/>
          <w:szCs w:val="24"/>
        </w:rPr>
        <w:t>×长</w:t>
      </w:r>
      <w:r w:rsidRPr="00912754">
        <w:rPr>
          <w:rFonts w:ascii="宋体" w:eastAsia="宋体" w:hAnsi="宋体" w:cs="宋体" w:hint="eastAsia"/>
          <w:spacing w:val="9"/>
          <w:sz w:val="24"/>
          <w:szCs w:val="24"/>
        </w:rPr>
        <w:t>5.3m</w:t>
      </w:r>
      <w:r w:rsidRPr="00912754">
        <w:rPr>
          <w:rFonts w:ascii="宋体" w:eastAsia="宋体" w:hAnsi="宋体" w:cs="宋体" w:hint="eastAsia"/>
          <w:spacing w:val="9"/>
          <w:sz w:val="24"/>
          <w:szCs w:val="24"/>
        </w:rPr>
        <w:t>）、中巴临时停靠区等。</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b.</w:t>
      </w:r>
      <w:r w:rsidRPr="00912754">
        <w:rPr>
          <w:rFonts w:ascii="宋体" w:eastAsia="宋体" w:hAnsi="宋体" w:cs="宋体" w:hint="eastAsia"/>
          <w:spacing w:val="9"/>
          <w:sz w:val="24"/>
          <w:szCs w:val="24"/>
        </w:rPr>
        <w:t>交通流线设计：主入口需衔接展厅周边主干道，避免与展厅行人入口交叉；设置独立出口，形成“进</w:t>
      </w: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停</w:t>
      </w: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出”单向循环流线，减少车辆拥堵；出入口宽度不低于</w:t>
      </w:r>
      <w:r w:rsidRPr="00912754">
        <w:rPr>
          <w:rFonts w:ascii="宋体" w:eastAsia="宋体" w:hAnsi="宋体" w:cs="宋体" w:hint="eastAsia"/>
          <w:spacing w:val="9"/>
          <w:sz w:val="24"/>
          <w:szCs w:val="24"/>
        </w:rPr>
        <w:t>7m</w:t>
      </w:r>
      <w:r w:rsidRPr="00912754">
        <w:rPr>
          <w:rFonts w:ascii="宋体" w:eastAsia="宋体" w:hAnsi="宋体" w:cs="宋体" w:hint="eastAsia"/>
          <w:spacing w:val="9"/>
          <w:sz w:val="24"/>
          <w:szCs w:val="24"/>
        </w:rPr>
        <w:t>，满足两车双向通行。</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车道宽度不低于</w:t>
      </w:r>
      <w:r w:rsidRPr="00912754">
        <w:rPr>
          <w:rFonts w:ascii="宋体" w:eastAsia="宋体" w:hAnsi="宋体" w:cs="宋体" w:hint="eastAsia"/>
          <w:spacing w:val="9"/>
          <w:sz w:val="24"/>
          <w:szCs w:val="24"/>
        </w:rPr>
        <w:t>4m</w:t>
      </w:r>
      <w:r w:rsidRPr="00912754">
        <w:rPr>
          <w:rFonts w:ascii="宋体" w:eastAsia="宋体" w:hAnsi="宋体" w:cs="宋体" w:hint="eastAsia"/>
          <w:spacing w:val="9"/>
          <w:sz w:val="24"/>
          <w:szCs w:val="24"/>
        </w:rPr>
        <w:t>，转弯半径≥</w:t>
      </w:r>
      <w:r w:rsidRPr="00912754">
        <w:rPr>
          <w:rFonts w:ascii="宋体" w:eastAsia="宋体" w:hAnsi="宋体" w:cs="宋体" w:hint="eastAsia"/>
          <w:spacing w:val="9"/>
          <w:sz w:val="24"/>
          <w:szCs w:val="24"/>
        </w:rPr>
        <w:t>6m</w:t>
      </w:r>
      <w:r w:rsidRPr="00912754">
        <w:rPr>
          <w:rFonts w:ascii="宋体" w:eastAsia="宋体" w:hAnsi="宋体" w:cs="宋体" w:hint="eastAsia"/>
          <w:spacing w:val="9"/>
          <w:sz w:val="24"/>
          <w:szCs w:val="24"/>
        </w:rPr>
        <w:t>（适配小型汽车）；</w:t>
      </w:r>
      <w:r w:rsidRPr="00912754">
        <w:rPr>
          <w:rFonts w:ascii="宋体" w:eastAsia="宋体" w:hAnsi="宋体" w:cs="宋体" w:hint="eastAsia"/>
          <w:spacing w:val="9"/>
          <w:sz w:val="24"/>
          <w:szCs w:val="24"/>
        </w:rPr>
        <w:t>相邻车位间车道需预留开门空间，避免车辆剐蹭；在分区交界处设置导流标识（如地面箭头、空中指示牌），引导车辆快速进入目标区域。</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c.</w:t>
      </w:r>
      <w:r w:rsidRPr="00912754">
        <w:rPr>
          <w:rFonts w:ascii="宋体" w:eastAsia="宋体" w:hAnsi="宋体" w:cs="宋体" w:hint="eastAsia"/>
          <w:spacing w:val="9"/>
          <w:sz w:val="24"/>
          <w:szCs w:val="24"/>
        </w:rPr>
        <w:t>地面与设施配置：优先选用耐磨、防滑材料，如沥青路面（成本低、易维护）或植草砖（适合生态型展厅，兼具绿化与承重）；车位线、车道线用反光漆绘制，清晰醒目；在地面标注车位号、方向箭头，辅助用户识别。</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d.</w:t>
      </w:r>
      <w:r w:rsidRPr="00912754">
        <w:rPr>
          <w:rFonts w:ascii="宋体" w:eastAsia="宋体" w:hAnsi="宋体" w:cs="宋体" w:hint="eastAsia"/>
          <w:spacing w:val="9"/>
          <w:sz w:val="24"/>
          <w:szCs w:val="24"/>
        </w:rPr>
        <w:t>标识衔接：在停车场入口、分区入口处设置“展厅方向”指示牌，与展厅外立面标识风格统一；步行通道沿途标注剩余距离（如“距展厅入口</w:t>
      </w:r>
      <w:r w:rsidRPr="00912754">
        <w:rPr>
          <w:rFonts w:ascii="宋体" w:eastAsia="宋体" w:hAnsi="宋体" w:cs="宋体" w:hint="eastAsia"/>
          <w:spacing w:val="9"/>
          <w:sz w:val="24"/>
          <w:szCs w:val="24"/>
        </w:rPr>
        <w:t>50m</w:t>
      </w:r>
      <w:r w:rsidRPr="00912754">
        <w:rPr>
          <w:rFonts w:ascii="宋体" w:eastAsia="宋体" w:hAnsi="宋体" w:cs="宋体" w:hint="eastAsia"/>
          <w:spacing w:val="9"/>
          <w:sz w:val="24"/>
          <w:szCs w:val="24"/>
        </w:rPr>
        <w:t>”），减少用户迷路概率。</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e.</w:t>
      </w:r>
      <w:r w:rsidRPr="00912754">
        <w:rPr>
          <w:rFonts w:ascii="宋体" w:eastAsia="宋体" w:hAnsi="宋体" w:cs="宋体" w:hint="eastAsia"/>
          <w:spacing w:val="9"/>
          <w:sz w:val="24"/>
          <w:szCs w:val="24"/>
        </w:rPr>
        <w:t>生态与安全优化：</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 xml:space="preserve"> - </w:t>
      </w:r>
      <w:r w:rsidRPr="00912754">
        <w:rPr>
          <w:rFonts w:ascii="宋体" w:eastAsia="宋体" w:hAnsi="宋体" w:cs="宋体" w:hint="eastAsia"/>
          <w:spacing w:val="9"/>
          <w:sz w:val="24"/>
          <w:szCs w:val="24"/>
        </w:rPr>
        <w:t>生</w:t>
      </w:r>
      <w:r w:rsidRPr="00912754">
        <w:rPr>
          <w:rFonts w:ascii="宋体" w:eastAsia="宋体" w:hAnsi="宋体" w:cs="宋体" w:hint="eastAsia"/>
          <w:spacing w:val="9"/>
          <w:sz w:val="24"/>
          <w:szCs w:val="24"/>
        </w:rPr>
        <w:t>态设计：停车场周边可种植乔木（如香樟、悬铃木）形成林荫车位，降低夏季车内温度；设置雨水井与排水坡度（不低于</w:t>
      </w:r>
      <w:r w:rsidRPr="00912754">
        <w:rPr>
          <w:rFonts w:ascii="宋体" w:eastAsia="宋体" w:hAnsi="宋体" w:cs="宋体" w:hint="eastAsia"/>
          <w:spacing w:val="9"/>
          <w:sz w:val="24"/>
          <w:szCs w:val="24"/>
        </w:rPr>
        <w:t>0.5%</w:t>
      </w:r>
      <w:r w:rsidRPr="00912754">
        <w:rPr>
          <w:rFonts w:ascii="宋体" w:eastAsia="宋体" w:hAnsi="宋体" w:cs="宋体" w:hint="eastAsia"/>
          <w:spacing w:val="9"/>
          <w:sz w:val="24"/>
          <w:szCs w:val="24"/>
        </w:rPr>
        <w:t>），避免雨天积水；边缘区域可搭配花池、草坪，与展厅外部景观呼应。</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 xml:space="preserve">- </w:t>
      </w:r>
      <w:r w:rsidRPr="00912754">
        <w:rPr>
          <w:rFonts w:ascii="宋体" w:eastAsia="宋体" w:hAnsi="宋体" w:cs="宋体" w:hint="eastAsia"/>
          <w:spacing w:val="9"/>
          <w:sz w:val="24"/>
          <w:szCs w:val="24"/>
        </w:rPr>
        <w:t>安全防护：在步行道与车道交界处设置减速带、反光镜；禁止车辆在步行通道穿行，可通过护栏、隔离墩划分区域；夜间开启出入口警示灯，提醒车辆与行人注意安全。</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lastRenderedPageBreak/>
        <w:t>（</w:t>
      </w:r>
      <w:r w:rsidRPr="00912754">
        <w:rPr>
          <w:rFonts w:ascii="宋体" w:eastAsia="宋体" w:hAnsi="宋体" w:cs="宋体" w:hint="eastAsia"/>
          <w:spacing w:val="9"/>
          <w:sz w:val="24"/>
          <w:szCs w:val="24"/>
        </w:rPr>
        <w:t>2</w:t>
      </w:r>
      <w:r w:rsidRPr="00912754">
        <w:rPr>
          <w:rFonts w:ascii="宋体" w:eastAsia="宋体" w:hAnsi="宋体" w:cs="宋体" w:hint="eastAsia"/>
          <w:spacing w:val="9"/>
          <w:sz w:val="24"/>
          <w:szCs w:val="24"/>
        </w:rPr>
        <w:t>）专项设计：管线迁改设计（如有）、临（永）水临（永）电设计及相关的衔接设计。</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3</w:t>
      </w:r>
      <w:r w:rsidRPr="00912754">
        <w:rPr>
          <w:rFonts w:ascii="宋体" w:eastAsia="宋体" w:hAnsi="宋体" w:cs="宋体" w:hint="eastAsia"/>
          <w:spacing w:val="9"/>
          <w:sz w:val="24"/>
          <w:szCs w:val="24"/>
        </w:rPr>
        <w:t>）包括但不限于所有的室内、室外设计区域的，电气开关、电源插座、电话、网络插座、报警开关、通风</w:t>
      </w:r>
      <w:r w:rsidRPr="00912754">
        <w:rPr>
          <w:rFonts w:ascii="宋体" w:eastAsia="宋体" w:hAnsi="宋体" w:cs="宋体" w:hint="eastAsia"/>
          <w:spacing w:val="9"/>
          <w:sz w:val="24"/>
          <w:szCs w:val="24"/>
        </w:rPr>
        <w:t>风口、音响广播、中控系统（包含展厅、市民接待中心等</w:t>
      </w:r>
      <w:r w:rsidRPr="00912754">
        <w:rPr>
          <w:rFonts w:ascii="宋体" w:eastAsia="宋体" w:hAnsi="宋体" w:cs="宋体" w:hint="eastAsia"/>
          <w:spacing w:val="9"/>
          <w:sz w:val="24"/>
          <w:szCs w:val="24"/>
        </w:rPr>
        <w:t>招标人</w:t>
      </w:r>
      <w:r w:rsidRPr="00912754">
        <w:rPr>
          <w:rFonts w:ascii="宋体" w:eastAsia="宋体" w:hAnsi="宋体" w:cs="宋体" w:hint="eastAsia"/>
          <w:spacing w:val="9"/>
          <w:sz w:val="24"/>
          <w:szCs w:val="24"/>
        </w:rPr>
        <w:t>约定的场景控制）、消防喷淋和消防报警等末端设备器件在地面、墙面、天花吊顶上的综合布置。</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4</w:t>
      </w:r>
      <w:r w:rsidRPr="00912754">
        <w:rPr>
          <w:rFonts w:ascii="宋体" w:eastAsia="宋体" w:hAnsi="宋体" w:cs="宋体" w:hint="eastAsia"/>
          <w:spacing w:val="9"/>
          <w:sz w:val="24"/>
          <w:szCs w:val="24"/>
        </w:rPr>
        <w:t>）根据</w:t>
      </w:r>
      <w:r w:rsidRPr="00912754">
        <w:rPr>
          <w:rFonts w:ascii="宋体" w:eastAsia="宋体" w:hAnsi="宋体" w:cs="宋体" w:hint="eastAsia"/>
          <w:spacing w:val="9"/>
          <w:sz w:val="24"/>
          <w:szCs w:val="24"/>
        </w:rPr>
        <w:t>招标人</w:t>
      </w:r>
      <w:r w:rsidRPr="00912754">
        <w:rPr>
          <w:rFonts w:ascii="宋体" w:eastAsia="宋体" w:hAnsi="宋体" w:cs="宋体" w:hint="eastAsia"/>
          <w:spacing w:val="9"/>
          <w:sz w:val="24"/>
          <w:szCs w:val="24"/>
        </w:rPr>
        <w:t>通过的设计方案进行整合，包括室内、室外设计区域的平面、立面、地面、墙面和天花吊顶的装饰深化设计至施工蓝图。</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5</w:t>
      </w:r>
      <w:r w:rsidRPr="00912754">
        <w:rPr>
          <w:rFonts w:ascii="宋体" w:eastAsia="宋体" w:hAnsi="宋体" w:cs="宋体" w:hint="eastAsia"/>
          <w:spacing w:val="9"/>
          <w:sz w:val="24"/>
          <w:szCs w:val="24"/>
        </w:rPr>
        <w:t>）所有的楼层设备室引出的设备系统，以及室内、室外设计区域的电气开关、电源插座、电话、网络插座、报警开关、通风风口、音响广播、消防喷淋和消防报警等末端设备器件在地面、墙面和天花吊顶上的点位及综合管线布置。</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6</w:t>
      </w:r>
      <w:r w:rsidRPr="00912754">
        <w:rPr>
          <w:rFonts w:ascii="宋体" w:eastAsia="宋体" w:hAnsi="宋体" w:cs="宋体" w:hint="eastAsia"/>
          <w:spacing w:val="9"/>
          <w:sz w:val="24"/>
          <w:szCs w:val="24"/>
        </w:rPr>
        <w:t>）施工图设计范围内整体施工跟踪过</w:t>
      </w:r>
      <w:r w:rsidRPr="00912754">
        <w:rPr>
          <w:rFonts w:ascii="宋体" w:eastAsia="宋体" w:hAnsi="宋体" w:cs="宋体" w:hint="eastAsia"/>
          <w:spacing w:val="9"/>
          <w:sz w:val="24"/>
          <w:szCs w:val="24"/>
        </w:rPr>
        <w:t>程服务，包含全专业的施工图纸设计及实施阶段的施工设计变更。</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7</w:t>
      </w:r>
      <w:r w:rsidRPr="00912754">
        <w:rPr>
          <w:rFonts w:ascii="宋体" w:eastAsia="宋体" w:hAnsi="宋体" w:cs="宋体" w:hint="eastAsia"/>
          <w:spacing w:val="9"/>
          <w:sz w:val="24"/>
          <w:szCs w:val="24"/>
        </w:rPr>
        <w:t>）配合土建及配套专业进行平面优化，确定设备控制系统位置关系（含平面、天花、立面、管线走向），满足管线预留预埋提资条件完成施工图设计。</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8</w:t>
      </w:r>
      <w:r w:rsidRPr="00912754">
        <w:rPr>
          <w:rFonts w:ascii="宋体" w:eastAsia="宋体" w:hAnsi="宋体" w:cs="宋体" w:hint="eastAsia"/>
          <w:spacing w:val="9"/>
          <w:sz w:val="24"/>
          <w:szCs w:val="24"/>
        </w:rPr>
        <w:t>）项目整体设备强弱电、暖通和消防等二次装修设计；包括但不限于下表内列项：</w:t>
      </w:r>
    </w:p>
    <w:tbl>
      <w:tblPr>
        <w:tblpPr w:leftFromText="180" w:rightFromText="180" w:vertAnchor="text" w:horzAnchor="page" w:tblpX="1594" w:tblpY="6"/>
        <w:tblOverlap w:val="never"/>
        <w:tblW w:w="9235" w:type="dxa"/>
        <w:tblLayout w:type="fixed"/>
        <w:tblLook w:val="04A0" w:firstRow="1" w:lastRow="0" w:firstColumn="1" w:lastColumn="0" w:noHBand="0" w:noVBand="1"/>
      </w:tblPr>
      <w:tblGrid>
        <w:gridCol w:w="1073"/>
        <w:gridCol w:w="5734"/>
        <w:gridCol w:w="2428"/>
      </w:tblGrid>
      <w:tr w:rsidR="00D724EE" w:rsidRPr="00912754">
        <w:trPr>
          <w:trHeight w:val="433"/>
        </w:trPr>
        <w:tc>
          <w:tcPr>
            <w:tcW w:w="1073"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序号</w:t>
            </w:r>
          </w:p>
        </w:tc>
        <w:tc>
          <w:tcPr>
            <w:tcW w:w="5734" w:type="dxa"/>
            <w:tcBorders>
              <w:top w:val="single" w:sz="4" w:space="0" w:color="auto"/>
              <w:left w:val="nil"/>
              <w:bottom w:val="single" w:sz="4" w:space="0" w:color="auto"/>
              <w:right w:val="single" w:sz="4" w:space="0" w:color="auto"/>
            </w:tcBorders>
            <w:vAlign w:val="center"/>
          </w:tcPr>
          <w:p w:rsidR="00D724EE" w:rsidRPr="00912754" w:rsidRDefault="00912754" w:rsidP="00912754">
            <w:pPr>
              <w:ind w:firstLineChars="950" w:firstLine="2280"/>
              <w:jc w:val="both"/>
              <w:rPr>
                <w:rFonts w:ascii="仿宋" w:eastAsia="仿宋" w:hAnsi="仿宋" w:cs="仿宋"/>
                <w:iCs/>
                <w:kern w:val="0"/>
                <w:sz w:val="24"/>
                <w:szCs w:val="24"/>
              </w:rPr>
            </w:pPr>
            <w:r w:rsidRPr="00912754">
              <w:rPr>
                <w:rFonts w:ascii="仿宋" w:eastAsia="仿宋" w:hAnsi="仿宋" w:cs="仿宋" w:hint="eastAsia"/>
                <w:iCs/>
                <w:kern w:val="0"/>
                <w:sz w:val="24"/>
                <w:szCs w:val="24"/>
              </w:rPr>
              <w:t>设计内容</w:t>
            </w:r>
          </w:p>
        </w:tc>
        <w:tc>
          <w:tcPr>
            <w:tcW w:w="2428" w:type="dxa"/>
            <w:tcBorders>
              <w:top w:val="single" w:sz="4" w:space="0" w:color="auto"/>
              <w:left w:val="nil"/>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设计深度</w:t>
            </w:r>
          </w:p>
        </w:tc>
      </w:tr>
      <w:tr w:rsidR="00D724EE" w:rsidRPr="00912754">
        <w:trPr>
          <w:trHeight w:val="549"/>
        </w:trPr>
        <w:tc>
          <w:tcPr>
            <w:tcW w:w="1073" w:type="dxa"/>
            <w:tcBorders>
              <w:top w:val="nil"/>
              <w:left w:val="single" w:sz="4" w:space="0" w:color="auto"/>
              <w:bottom w:val="single" w:sz="4" w:space="0" w:color="auto"/>
              <w:right w:val="single" w:sz="4" w:space="0" w:color="auto"/>
            </w:tcBorders>
            <w:vAlign w:val="center"/>
          </w:tcPr>
          <w:p w:rsidR="00D724EE" w:rsidRPr="00912754" w:rsidRDefault="00912754">
            <w:pPr>
              <w:ind w:firstLineChars="100" w:firstLine="240"/>
              <w:rPr>
                <w:rFonts w:ascii="仿宋" w:eastAsia="仿宋" w:hAnsi="仿宋" w:cs="仿宋"/>
                <w:iCs/>
                <w:kern w:val="0"/>
                <w:sz w:val="24"/>
                <w:szCs w:val="24"/>
              </w:rPr>
            </w:pPr>
            <w:r w:rsidRPr="00912754">
              <w:rPr>
                <w:rFonts w:ascii="仿宋" w:eastAsia="仿宋" w:hAnsi="仿宋" w:cs="仿宋" w:hint="eastAsia"/>
                <w:iCs/>
                <w:kern w:val="0"/>
                <w:sz w:val="24"/>
                <w:szCs w:val="24"/>
              </w:rPr>
              <w:t>1</w:t>
            </w:r>
          </w:p>
        </w:tc>
        <w:tc>
          <w:tcPr>
            <w:tcW w:w="5734" w:type="dxa"/>
            <w:tcBorders>
              <w:top w:val="nil"/>
              <w:left w:val="nil"/>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供配电系统设计（含配电干线系统及应急照明）</w:t>
            </w:r>
          </w:p>
        </w:tc>
        <w:tc>
          <w:tcPr>
            <w:tcW w:w="2428" w:type="dxa"/>
            <w:tcBorders>
              <w:top w:val="nil"/>
              <w:left w:val="nil"/>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施工图</w:t>
            </w:r>
            <w:r w:rsidRPr="00912754">
              <w:rPr>
                <w:rFonts w:ascii="仿宋" w:eastAsia="仿宋" w:hAnsi="仿宋" w:cs="仿宋" w:hint="eastAsia"/>
                <w:iCs/>
                <w:kern w:val="0"/>
                <w:sz w:val="24"/>
                <w:szCs w:val="24"/>
              </w:rPr>
              <w:t>深度</w:t>
            </w:r>
            <w:r w:rsidRPr="00912754">
              <w:rPr>
                <w:rFonts w:ascii="仿宋" w:eastAsia="仿宋" w:hAnsi="仿宋" w:cs="仿宋" w:hint="eastAsia"/>
                <w:iCs/>
                <w:kern w:val="0"/>
                <w:sz w:val="24"/>
                <w:szCs w:val="24"/>
              </w:rPr>
              <w:t xml:space="preserve">　</w:t>
            </w:r>
          </w:p>
        </w:tc>
      </w:tr>
      <w:tr w:rsidR="00D724EE" w:rsidRPr="00912754">
        <w:trPr>
          <w:trHeight w:val="543"/>
        </w:trPr>
        <w:tc>
          <w:tcPr>
            <w:tcW w:w="1073"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ind w:firstLineChars="100" w:firstLine="240"/>
              <w:rPr>
                <w:rFonts w:ascii="仿宋" w:eastAsia="仿宋" w:hAnsi="仿宋" w:cs="仿宋"/>
                <w:iCs/>
                <w:kern w:val="0"/>
                <w:sz w:val="24"/>
                <w:szCs w:val="24"/>
              </w:rPr>
            </w:pPr>
            <w:r w:rsidRPr="00912754">
              <w:rPr>
                <w:rFonts w:ascii="仿宋" w:eastAsia="仿宋" w:hAnsi="仿宋" w:cs="仿宋" w:hint="eastAsia"/>
                <w:iCs/>
                <w:kern w:val="0"/>
                <w:sz w:val="24"/>
                <w:szCs w:val="24"/>
              </w:rPr>
              <w:t>2</w:t>
            </w:r>
          </w:p>
        </w:tc>
        <w:tc>
          <w:tcPr>
            <w:tcW w:w="5734" w:type="dxa"/>
            <w:tcBorders>
              <w:top w:val="single" w:sz="4" w:space="0" w:color="auto"/>
              <w:left w:val="nil"/>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弱电系统设计及消防自动报警和联动</w:t>
            </w:r>
          </w:p>
        </w:tc>
        <w:tc>
          <w:tcPr>
            <w:tcW w:w="2428" w:type="dxa"/>
            <w:tcBorders>
              <w:top w:val="single" w:sz="4" w:space="0" w:color="auto"/>
              <w:left w:val="nil"/>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施工图</w:t>
            </w:r>
            <w:r w:rsidRPr="00912754">
              <w:rPr>
                <w:rFonts w:ascii="仿宋" w:eastAsia="仿宋" w:hAnsi="仿宋" w:cs="仿宋" w:hint="eastAsia"/>
                <w:iCs/>
                <w:kern w:val="0"/>
                <w:sz w:val="24"/>
                <w:szCs w:val="24"/>
              </w:rPr>
              <w:t>深度</w:t>
            </w:r>
          </w:p>
        </w:tc>
      </w:tr>
      <w:tr w:rsidR="00D724EE" w:rsidRPr="00912754">
        <w:trPr>
          <w:trHeight w:val="564"/>
        </w:trPr>
        <w:tc>
          <w:tcPr>
            <w:tcW w:w="1073" w:type="dxa"/>
            <w:tcBorders>
              <w:top w:val="nil"/>
              <w:left w:val="single" w:sz="4" w:space="0" w:color="auto"/>
              <w:bottom w:val="single" w:sz="4" w:space="0" w:color="auto"/>
              <w:right w:val="single" w:sz="4" w:space="0" w:color="auto"/>
            </w:tcBorders>
            <w:vAlign w:val="center"/>
          </w:tcPr>
          <w:p w:rsidR="00D724EE" w:rsidRPr="00912754" w:rsidRDefault="00912754">
            <w:pPr>
              <w:ind w:firstLineChars="100" w:firstLine="240"/>
              <w:rPr>
                <w:rFonts w:ascii="仿宋" w:eastAsia="仿宋" w:hAnsi="仿宋" w:cs="仿宋"/>
                <w:iCs/>
                <w:kern w:val="0"/>
                <w:sz w:val="24"/>
                <w:szCs w:val="24"/>
              </w:rPr>
            </w:pPr>
            <w:r w:rsidRPr="00912754">
              <w:rPr>
                <w:rFonts w:ascii="仿宋" w:eastAsia="仿宋" w:hAnsi="仿宋" w:cs="仿宋" w:hint="eastAsia"/>
                <w:iCs/>
                <w:kern w:val="0"/>
                <w:sz w:val="24"/>
                <w:szCs w:val="24"/>
              </w:rPr>
              <w:t>3</w:t>
            </w:r>
          </w:p>
        </w:tc>
        <w:tc>
          <w:tcPr>
            <w:tcW w:w="5734" w:type="dxa"/>
            <w:tcBorders>
              <w:top w:val="nil"/>
              <w:left w:val="nil"/>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暖通系统设计</w:t>
            </w:r>
          </w:p>
        </w:tc>
        <w:tc>
          <w:tcPr>
            <w:tcW w:w="2428" w:type="dxa"/>
            <w:tcBorders>
              <w:top w:val="nil"/>
              <w:left w:val="nil"/>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施工图</w:t>
            </w:r>
            <w:r w:rsidRPr="00912754">
              <w:rPr>
                <w:rFonts w:ascii="仿宋" w:eastAsia="仿宋" w:hAnsi="仿宋" w:cs="仿宋" w:hint="eastAsia"/>
                <w:iCs/>
                <w:kern w:val="0"/>
                <w:sz w:val="24"/>
                <w:szCs w:val="24"/>
              </w:rPr>
              <w:t>深度</w:t>
            </w:r>
          </w:p>
        </w:tc>
      </w:tr>
      <w:tr w:rsidR="00D724EE" w:rsidRPr="00912754">
        <w:trPr>
          <w:trHeight w:val="553"/>
        </w:trPr>
        <w:tc>
          <w:tcPr>
            <w:tcW w:w="1073" w:type="dxa"/>
            <w:tcBorders>
              <w:top w:val="nil"/>
              <w:left w:val="single" w:sz="4" w:space="0" w:color="auto"/>
              <w:bottom w:val="single" w:sz="4" w:space="0" w:color="auto"/>
              <w:right w:val="single" w:sz="4" w:space="0" w:color="auto"/>
            </w:tcBorders>
            <w:vAlign w:val="center"/>
          </w:tcPr>
          <w:p w:rsidR="00D724EE" w:rsidRPr="00912754" w:rsidRDefault="00912754">
            <w:pPr>
              <w:ind w:firstLineChars="100" w:firstLine="240"/>
              <w:rPr>
                <w:rFonts w:ascii="仿宋" w:eastAsia="仿宋" w:hAnsi="仿宋" w:cs="仿宋"/>
                <w:iCs/>
                <w:kern w:val="0"/>
                <w:sz w:val="24"/>
                <w:szCs w:val="24"/>
              </w:rPr>
            </w:pPr>
            <w:r w:rsidRPr="00912754">
              <w:rPr>
                <w:rFonts w:ascii="仿宋" w:eastAsia="仿宋" w:hAnsi="仿宋" w:cs="仿宋" w:hint="eastAsia"/>
                <w:iCs/>
                <w:kern w:val="0"/>
                <w:sz w:val="24"/>
                <w:szCs w:val="24"/>
              </w:rPr>
              <w:t>4</w:t>
            </w:r>
          </w:p>
        </w:tc>
        <w:tc>
          <w:tcPr>
            <w:tcW w:w="5734" w:type="dxa"/>
            <w:tcBorders>
              <w:top w:val="nil"/>
              <w:left w:val="nil"/>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消防系统设计</w:t>
            </w:r>
          </w:p>
        </w:tc>
        <w:tc>
          <w:tcPr>
            <w:tcW w:w="2428" w:type="dxa"/>
            <w:tcBorders>
              <w:top w:val="nil"/>
              <w:left w:val="nil"/>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施工图</w:t>
            </w:r>
            <w:r w:rsidRPr="00912754">
              <w:rPr>
                <w:rFonts w:ascii="仿宋" w:eastAsia="仿宋" w:hAnsi="仿宋" w:cs="仿宋" w:hint="eastAsia"/>
                <w:iCs/>
                <w:kern w:val="0"/>
                <w:sz w:val="24"/>
                <w:szCs w:val="24"/>
              </w:rPr>
              <w:t>深度</w:t>
            </w:r>
          </w:p>
        </w:tc>
      </w:tr>
    </w:tbl>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9</w:t>
      </w:r>
      <w:r w:rsidRPr="00912754">
        <w:rPr>
          <w:rFonts w:ascii="宋体" w:eastAsia="宋体" w:hAnsi="宋体" w:cs="宋体" w:hint="eastAsia"/>
          <w:spacing w:val="9"/>
          <w:sz w:val="24"/>
          <w:szCs w:val="24"/>
        </w:rPr>
        <w:t>）室内设计单位对建筑布局进行平面功能优化，同时作为设计修改阶段的室内</w:t>
      </w: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室外功能、空间顾问。</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10</w:t>
      </w:r>
      <w:r w:rsidRPr="00912754">
        <w:rPr>
          <w:rFonts w:ascii="宋体" w:eastAsia="宋体" w:hAnsi="宋体" w:cs="宋体" w:hint="eastAsia"/>
          <w:spacing w:val="9"/>
          <w:sz w:val="24"/>
          <w:szCs w:val="24"/>
        </w:rPr>
        <w:t>）提供完整的装饰主材的设计选样。</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11</w:t>
      </w:r>
      <w:r w:rsidRPr="00912754">
        <w:rPr>
          <w:rFonts w:ascii="宋体" w:eastAsia="宋体" w:hAnsi="宋体" w:cs="宋体" w:hint="eastAsia"/>
          <w:spacing w:val="9"/>
          <w:sz w:val="24"/>
          <w:szCs w:val="24"/>
        </w:rPr>
        <w:t>）设计区域的装饰、电气、暖通和消防系统等二次设计协调责任：</w:t>
      </w:r>
    </w:p>
    <w:tbl>
      <w:tblPr>
        <w:tblW w:w="9526" w:type="dxa"/>
        <w:tblInd w:w="108" w:type="dxa"/>
        <w:tblLayout w:type="fixed"/>
        <w:tblLook w:val="04A0" w:firstRow="1" w:lastRow="0" w:firstColumn="1" w:lastColumn="0" w:noHBand="0" w:noVBand="1"/>
      </w:tblPr>
      <w:tblGrid>
        <w:gridCol w:w="738"/>
        <w:gridCol w:w="6130"/>
        <w:gridCol w:w="2658"/>
      </w:tblGrid>
      <w:tr w:rsidR="00D724EE" w:rsidRPr="00912754">
        <w:trPr>
          <w:trHeight w:val="352"/>
        </w:trPr>
        <w:tc>
          <w:tcPr>
            <w:tcW w:w="738"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序号</w:t>
            </w:r>
          </w:p>
        </w:tc>
        <w:tc>
          <w:tcPr>
            <w:tcW w:w="6130" w:type="dxa"/>
            <w:tcBorders>
              <w:top w:val="single" w:sz="4" w:space="0" w:color="auto"/>
              <w:left w:val="nil"/>
              <w:bottom w:val="single" w:sz="4" w:space="0" w:color="auto"/>
              <w:right w:val="single" w:sz="4" w:space="0" w:color="auto"/>
            </w:tcBorders>
            <w:vAlign w:val="center"/>
          </w:tcPr>
          <w:p w:rsidR="00D724EE" w:rsidRPr="00912754" w:rsidRDefault="00912754" w:rsidP="00912754">
            <w:pPr>
              <w:ind w:firstLineChars="1200" w:firstLine="2880"/>
              <w:jc w:val="both"/>
              <w:rPr>
                <w:rFonts w:ascii="仿宋" w:eastAsia="仿宋" w:hAnsi="仿宋" w:cs="仿宋"/>
                <w:iCs/>
                <w:kern w:val="0"/>
                <w:sz w:val="24"/>
                <w:szCs w:val="24"/>
              </w:rPr>
            </w:pPr>
            <w:r w:rsidRPr="00912754">
              <w:rPr>
                <w:rFonts w:ascii="仿宋" w:eastAsia="仿宋" w:hAnsi="仿宋" w:cs="仿宋" w:hint="eastAsia"/>
                <w:iCs/>
                <w:kern w:val="0"/>
                <w:sz w:val="24"/>
                <w:szCs w:val="24"/>
              </w:rPr>
              <w:t>设计内容</w:t>
            </w:r>
          </w:p>
        </w:tc>
        <w:tc>
          <w:tcPr>
            <w:tcW w:w="2658" w:type="dxa"/>
            <w:tcBorders>
              <w:top w:val="single" w:sz="4" w:space="0" w:color="auto"/>
              <w:left w:val="nil"/>
              <w:bottom w:val="single" w:sz="4" w:space="0" w:color="auto"/>
              <w:right w:val="single" w:sz="4" w:space="0" w:color="auto"/>
            </w:tcBorders>
            <w:vAlign w:val="center"/>
          </w:tcPr>
          <w:p w:rsidR="00D724EE" w:rsidRPr="00912754" w:rsidRDefault="00912754">
            <w:pPr>
              <w:ind w:firstLineChars="100" w:firstLine="240"/>
              <w:rPr>
                <w:rFonts w:ascii="仿宋" w:eastAsia="仿宋" w:hAnsi="仿宋" w:cs="仿宋"/>
                <w:iCs/>
                <w:kern w:val="0"/>
                <w:sz w:val="24"/>
                <w:szCs w:val="24"/>
              </w:rPr>
            </w:pPr>
            <w:r w:rsidRPr="00912754">
              <w:rPr>
                <w:rFonts w:ascii="仿宋" w:eastAsia="仿宋" w:hAnsi="仿宋" w:cs="仿宋" w:hint="eastAsia"/>
                <w:iCs/>
                <w:kern w:val="0"/>
                <w:sz w:val="24"/>
                <w:szCs w:val="24"/>
              </w:rPr>
              <w:t>设计深度</w:t>
            </w:r>
          </w:p>
        </w:tc>
      </w:tr>
      <w:tr w:rsidR="00D724EE" w:rsidRPr="00912754">
        <w:trPr>
          <w:trHeight w:val="352"/>
        </w:trPr>
        <w:tc>
          <w:tcPr>
            <w:tcW w:w="738"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ind w:firstLineChars="50" w:firstLine="120"/>
              <w:rPr>
                <w:rFonts w:ascii="仿宋" w:eastAsia="仿宋" w:hAnsi="仿宋" w:cs="仿宋"/>
                <w:iCs/>
                <w:kern w:val="0"/>
                <w:sz w:val="24"/>
                <w:szCs w:val="24"/>
              </w:rPr>
            </w:pPr>
            <w:r w:rsidRPr="00912754">
              <w:rPr>
                <w:rFonts w:ascii="仿宋" w:eastAsia="仿宋" w:hAnsi="仿宋" w:cs="仿宋" w:hint="eastAsia"/>
                <w:iCs/>
                <w:kern w:val="0"/>
                <w:sz w:val="24"/>
                <w:szCs w:val="24"/>
              </w:rPr>
              <w:t>1</w:t>
            </w:r>
          </w:p>
        </w:tc>
        <w:tc>
          <w:tcPr>
            <w:tcW w:w="6130"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全套室内</w:t>
            </w:r>
            <w:r w:rsidRPr="00912754">
              <w:rPr>
                <w:rFonts w:ascii="仿宋" w:eastAsia="仿宋" w:hAnsi="仿宋" w:cs="仿宋" w:hint="eastAsia"/>
                <w:iCs/>
                <w:kern w:val="0"/>
                <w:sz w:val="24"/>
                <w:szCs w:val="24"/>
              </w:rPr>
              <w:t>室外</w:t>
            </w:r>
            <w:r w:rsidRPr="00912754">
              <w:rPr>
                <w:rFonts w:ascii="仿宋" w:eastAsia="仿宋" w:hAnsi="仿宋" w:cs="仿宋" w:hint="eastAsia"/>
                <w:iCs/>
                <w:kern w:val="0"/>
                <w:sz w:val="24"/>
                <w:szCs w:val="24"/>
              </w:rPr>
              <w:t>装饰设计</w:t>
            </w:r>
          </w:p>
        </w:tc>
        <w:tc>
          <w:tcPr>
            <w:tcW w:w="2658"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 xml:space="preserve">深化施工图　</w:t>
            </w:r>
          </w:p>
        </w:tc>
      </w:tr>
      <w:tr w:rsidR="00D724EE" w:rsidRPr="00912754">
        <w:trPr>
          <w:trHeight w:val="352"/>
        </w:trPr>
        <w:tc>
          <w:tcPr>
            <w:tcW w:w="738"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ind w:firstLineChars="50" w:firstLine="120"/>
              <w:rPr>
                <w:rFonts w:ascii="仿宋" w:eastAsia="仿宋" w:hAnsi="仿宋" w:cs="仿宋"/>
                <w:iCs/>
                <w:kern w:val="0"/>
                <w:sz w:val="24"/>
                <w:szCs w:val="24"/>
              </w:rPr>
            </w:pPr>
            <w:r w:rsidRPr="00912754">
              <w:rPr>
                <w:rFonts w:ascii="仿宋" w:eastAsia="仿宋" w:hAnsi="仿宋" w:cs="仿宋" w:hint="eastAsia"/>
                <w:iCs/>
                <w:kern w:val="0"/>
                <w:sz w:val="24"/>
                <w:szCs w:val="24"/>
              </w:rPr>
              <w:t>2</w:t>
            </w:r>
          </w:p>
        </w:tc>
        <w:tc>
          <w:tcPr>
            <w:tcW w:w="6130"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供配电系统设计（含配电干线系统及应急照明）</w:t>
            </w:r>
          </w:p>
        </w:tc>
        <w:tc>
          <w:tcPr>
            <w:tcW w:w="2658"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 xml:space="preserve">深化施工图　</w:t>
            </w:r>
          </w:p>
        </w:tc>
      </w:tr>
      <w:tr w:rsidR="00D724EE" w:rsidRPr="00912754">
        <w:trPr>
          <w:trHeight w:val="352"/>
        </w:trPr>
        <w:tc>
          <w:tcPr>
            <w:tcW w:w="738"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ind w:firstLineChars="50" w:firstLine="120"/>
              <w:rPr>
                <w:rFonts w:ascii="仿宋" w:eastAsia="仿宋" w:hAnsi="仿宋" w:cs="仿宋"/>
                <w:iCs/>
                <w:kern w:val="0"/>
                <w:sz w:val="24"/>
                <w:szCs w:val="24"/>
              </w:rPr>
            </w:pPr>
            <w:r w:rsidRPr="00912754">
              <w:rPr>
                <w:rFonts w:ascii="仿宋" w:eastAsia="仿宋" w:hAnsi="仿宋" w:cs="仿宋" w:hint="eastAsia"/>
                <w:iCs/>
                <w:kern w:val="0"/>
                <w:sz w:val="24"/>
                <w:szCs w:val="24"/>
              </w:rPr>
              <w:lastRenderedPageBreak/>
              <w:t>3</w:t>
            </w:r>
          </w:p>
        </w:tc>
        <w:tc>
          <w:tcPr>
            <w:tcW w:w="6130"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弱电系统设计及消防自动报警和联动</w:t>
            </w:r>
          </w:p>
        </w:tc>
        <w:tc>
          <w:tcPr>
            <w:tcW w:w="2658"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深化施工图</w:t>
            </w:r>
          </w:p>
        </w:tc>
      </w:tr>
      <w:tr w:rsidR="00D724EE" w:rsidRPr="00912754">
        <w:trPr>
          <w:trHeight w:val="352"/>
        </w:trPr>
        <w:tc>
          <w:tcPr>
            <w:tcW w:w="738"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ind w:firstLineChars="50" w:firstLine="120"/>
              <w:rPr>
                <w:rFonts w:ascii="仿宋" w:eastAsia="仿宋" w:hAnsi="仿宋" w:cs="仿宋"/>
                <w:iCs/>
                <w:kern w:val="0"/>
                <w:sz w:val="24"/>
                <w:szCs w:val="24"/>
              </w:rPr>
            </w:pPr>
            <w:r w:rsidRPr="00912754">
              <w:rPr>
                <w:rFonts w:ascii="仿宋" w:eastAsia="仿宋" w:hAnsi="仿宋" w:cs="仿宋" w:hint="eastAsia"/>
                <w:iCs/>
                <w:kern w:val="0"/>
                <w:sz w:val="24"/>
                <w:szCs w:val="24"/>
              </w:rPr>
              <w:t>4</w:t>
            </w:r>
          </w:p>
        </w:tc>
        <w:tc>
          <w:tcPr>
            <w:tcW w:w="6130"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暖通系统设计</w:t>
            </w:r>
          </w:p>
        </w:tc>
        <w:tc>
          <w:tcPr>
            <w:tcW w:w="2658"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深化施工图</w:t>
            </w:r>
          </w:p>
        </w:tc>
      </w:tr>
      <w:tr w:rsidR="00D724EE" w:rsidRPr="00912754">
        <w:trPr>
          <w:trHeight w:val="352"/>
        </w:trPr>
        <w:tc>
          <w:tcPr>
            <w:tcW w:w="738"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ind w:firstLineChars="50" w:firstLine="120"/>
              <w:rPr>
                <w:rFonts w:ascii="仿宋" w:eastAsia="仿宋" w:hAnsi="仿宋" w:cs="仿宋"/>
                <w:iCs/>
                <w:kern w:val="0"/>
                <w:sz w:val="24"/>
                <w:szCs w:val="24"/>
              </w:rPr>
            </w:pPr>
            <w:r w:rsidRPr="00912754">
              <w:rPr>
                <w:rFonts w:ascii="仿宋" w:eastAsia="仿宋" w:hAnsi="仿宋" w:cs="仿宋" w:hint="eastAsia"/>
                <w:iCs/>
                <w:kern w:val="0"/>
                <w:sz w:val="24"/>
                <w:szCs w:val="24"/>
              </w:rPr>
              <w:t>5</w:t>
            </w:r>
          </w:p>
        </w:tc>
        <w:tc>
          <w:tcPr>
            <w:tcW w:w="6130"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给排水系统设计</w:t>
            </w:r>
          </w:p>
        </w:tc>
        <w:tc>
          <w:tcPr>
            <w:tcW w:w="2658"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深化施工图</w:t>
            </w:r>
          </w:p>
        </w:tc>
      </w:tr>
      <w:tr w:rsidR="00D724EE" w:rsidRPr="00912754">
        <w:trPr>
          <w:trHeight w:val="352"/>
        </w:trPr>
        <w:tc>
          <w:tcPr>
            <w:tcW w:w="738"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ind w:firstLineChars="50" w:firstLine="120"/>
              <w:rPr>
                <w:rFonts w:ascii="仿宋" w:eastAsia="仿宋" w:hAnsi="仿宋" w:cs="仿宋"/>
                <w:iCs/>
                <w:kern w:val="0"/>
                <w:sz w:val="24"/>
                <w:szCs w:val="24"/>
              </w:rPr>
            </w:pPr>
            <w:r w:rsidRPr="00912754">
              <w:rPr>
                <w:rFonts w:ascii="仿宋" w:eastAsia="仿宋" w:hAnsi="仿宋" w:cs="仿宋" w:hint="eastAsia"/>
                <w:iCs/>
                <w:kern w:val="0"/>
                <w:sz w:val="24"/>
                <w:szCs w:val="24"/>
              </w:rPr>
              <w:t>6</w:t>
            </w:r>
          </w:p>
        </w:tc>
        <w:tc>
          <w:tcPr>
            <w:tcW w:w="6130"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智能化系统设计</w:t>
            </w:r>
          </w:p>
        </w:tc>
        <w:tc>
          <w:tcPr>
            <w:tcW w:w="2658" w:type="dxa"/>
            <w:tcBorders>
              <w:top w:val="single" w:sz="4" w:space="0" w:color="auto"/>
              <w:left w:val="single" w:sz="4" w:space="0" w:color="auto"/>
              <w:bottom w:val="single" w:sz="4" w:space="0" w:color="auto"/>
              <w:right w:val="single" w:sz="4" w:space="0" w:color="auto"/>
            </w:tcBorders>
            <w:vAlign w:val="center"/>
          </w:tcPr>
          <w:p w:rsidR="00D724EE" w:rsidRPr="00912754" w:rsidRDefault="00912754">
            <w:pPr>
              <w:rPr>
                <w:rFonts w:ascii="仿宋" w:eastAsia="仿宋" w:hAnsi="仿宋" w:cs="仿宋"/>
                <w:iCs/>
                <w:kern w:val="0"/>
                <w:sz w:val="24"/>
                <w:szCs w:val="24"/>
              </w:rPr>
            </w:pPr>
            <w:r w:rsidRPr="00912754">
              <w:rPr>
                <w:rFonts w:ascii="仿宋" w:eastAsia="仿宋" w:hAnsi="仿宋" w:cs="仿宋" w:hint="eastAsia"/>
                <w:iCs/>
                <w:kern w:val="0"/>
                <w:sz w:val="24"/>
                <w:szCs w:val="24"/>
              </w:rPr>
              <w:t>深化施工图</w:t>
            </w:r>
          </w:p>
        </w:tc>
      </w:tr>
    </w:tbl>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12</w:t>
      </w:r>
      <w:r w:rsidRPr="00912754">
        <w:rPr>
          <w:rFonts w:ascii="宋体" w:eastAsia="宋体" w:hAnsi="宋体" w:cs="宋体" w:hint="eastAsia"/>
          <w:spacing w:val="9"/>
          <w:sz w:val="24"/>
          <w:szCs w:val="24"/>
        </w:rPr>
        <w:t>）设计单位须对施工单位的深化图纸及施工样板进行审查，对最终效果把控及负责，避免对施工进度造成影响与拖延。</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13</w:t>
      </w:r>
      <w:r w:rsidRPr="00912754">
        <w:rPr>
          <w:rFonts w:ascii="宋体" w:eastAsia="宋体" w:hAnsi="宋体" w:cs="宋体" w:hint="eastAsia"/>
          <w:spacing w:val="9"/>
          <w:sz w:val="24"/>
          <w:szCs w:val="24"/>
        </w:rPr>
        <w:t>）设计单位须向施工单位进行施工设计图纸交底资料及答疑；审核及认可现场在施工过程中发生的室内设计变更；参加及配合施工阶段验收和竣工验收。</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1</w:t>
      </w:r>
      <w:r w:rsidRPr="00912754">
        <w:rPr>
          <w:rFonts w:ascii="宋体" w:eastAsia="宋体" w:hAnsi="宋体" w:cs="宋体" w:hint="eastAsia"/>
          <w:spacing w:val="9"/>
          <w:sz w:val="24"/>
          <w:szCs w:val="24"/>
        </w:rPr>
        <w:t>4</w:t>
      </w:r>
      <w:r w:rsidRPr="00912754">
        <w:rPr>
          <w:rFonts w:ascii="宋体" w:eastAsia="宋体" w:hAnsi="宋体" w:cs="宋体" w:hint="eastAsia"/>
          <w:spacing w:val="9"/>
          <w:sz w:val="24"/>
          <w:szCs w:val="24"/>
        </w:rPr>
        <w:t>）提供设计技术说明文件：室内设计师须为各系统编制技术规范，详细描述系统技术要求，设备技术参数、性能和施工技术要求。该设计技术说明将作为施工招标的文件及施工合同的附件。为合理控制造价，设计单位有义务按</w:t>
      </w:r>
      <w:r w:rsidRPr="00912754">
        <w:rPr>
          <w:rFonts w:ascii="宋体" w:eastAsia="宋体" w:hAnsi="宋体" w:cs="宋体" w:hint="eastAsia"/>
          <w:spacing w:val="9"/>
          <w:sz w:val="24"/>
          <w:szCs w:val="24"/>
        </w:rPr>
        <w:t>招标</w:t>
      </w:r>
      <w:r w:rsidRPr="00912754">
        <w:rPr>
          <w:rFonts w:ascii="宋体" w:eastAsia="宋体" w:hAnsi="宋体" w:cs="宋体" w:hint="eastAsia"/>
          <w:spacing w:val="9"/>
          <w:sz w:val="24"/>
          <w:szCs w:val="24"/>
        </w:rPr>
        <w:t>人</w:t>
      </w:r>
      <w:r w:rsidRPr="00912754">
        <w:rPr>
          <w:rFonts w:ascii="宋体" w:eastAsia="宋体" w:hAnsi="宋体" w:cs="宋体" w:hint="eastAsia"/>
          <w:spacing w:val="9"/>
          <w:sz w:val="24"/>
          <w:szCs w:val="24"/>
        </w:rPr>
        <w:t>要求优化方案和材料，并对承包人和施工单位提供的可替换饰品材料和做法予以及时的审核和认可。</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1</w:t>
      </w:r>
      <w:r w:rsidRPr="00912754">
        <w:rPr>
          <w:rFonts w:ascii="宋体" w:eastAsia="宋体" w:hAnsi="宋体" w:cs="宋体" w:hint="eastAsia"/>
          <w:spacing w:val="9"/>
          <w:sz w:val="24"/>
          <w:szCs w:val="24"/>
        </w:rPr>
        <w:t>5</w:t>
      </w:r>
      <w:r w:rsidRPr="00912754">
        <w:rPr>
          <w:rFonts w:ascii="宋体" w:eastAsia="宋体" w:hAnsi="宋体" w:cs="宋体" w:hint="eastAsia"/>
          <w:spacing w:val="9"/>
          <w:sz w:val="24"/>
          <w:szCs w:val="24"/>
        </w:rPr>
        <w:t>）负责组织开展专项设计方案协调工作。</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1</w:t>
      </w:r>
      <w:r w:rsidRPr="00912754">
        <w:rPr>
          <w:rFonts w:ascii="宋体" w:eastAsia="宋体" w:hAnsi="宋体" w:cs="宋体" w:hint="eastAsia"/>
          <w:spacing w:val="9"/>
          <w:sz w:val="24"/>
          <w:szCs w:val="24"/>
        </w:rPr>
        <w:t>6</w:t>
      </w:r>
      <w:r w:rsidRPr="00912754">
        <w:rPr>
          <w:rFonts w:ascii="宋体" w:eastAsia="宋体" w:hAnsi="宋体" w:cs="宋体" w:hint="eastAsia"/>
          <w:spacing w:val="9"/>
          <w:sz w:val="24"/>
          <w:szCs w:val="24"/>
        </w:rPr>
        <w:t>）编制初步设计概算；编制施工图设计文件；</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1</w:t>
      </w:r>
      <w:r w:rsidRPr="00912754">
        <w:rPr>
          <w:rFonts w:ascii="宋体" w:eastAsia="宋体" w:hAnsi="宋体" w:cs="宋体" w:hint="eastAsia"/>
          <w:spacing w:val="9"/>
          <w:sz w:val="24"/>
          <w:szCs w:val="24"/>
        </w:rPr>
        <w:t>7</w:t>
      </w:r>
      <w:r w:rsidRPr="00912754">
        <w:rPr>
          <w:rFonts w:ascii="宋体" w:eastAsia="宋体" w:hAnsi="宋体" w:cs="宋体" w:hint="eastAsia"/>
          <w:spacing w:val="9"/>
          <w:sz w:val="24"/>
          <w:szCs w:val="24"/>
        </w:rPr>
        <w:t>）负责协助</w:t>
      </w:r>
      <w:r w:rsidRPr="00912754">
        <w:rPr>
          <w:rFonts w:ascii="宋体" w:eastAsia="宋体" w:hAnsi="宋体" w:cs="宋体" w:hint="eastAsia"/>
          <w:spacing w:val="9"/>
          <w:sz w:val="24"/>
          <w:szCs w:val="24"/>
        </w:rPr>
        <w:t>招标</w:t>
      </w:r>
      <w:r w:rsidRPr="00912754">
        <w:rPr>
          <w:rFonts w:ascii="宋体" w:eastAsia="宋体" w:hAnsi="宋体" w:cs="宋体" w:hint="eastAsia"/>
          <w:spacing w:val="9"/>
          <w:sz w:val="24"/>
          <w:szCs w:val="24"/>
        </w:rPr>
        <w:t>人组织各项专家评审。</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1</w:t>
      </w:r>
      <w:r w:rsidRPr="00912754">
        <w:rPr>
          <w:rFonts w:ascii="宋体" w:eastAsia="宋体" w:hAnsi="宋体" w:cs="宋体" w:hint="eastAsia"/>
          <w:spacing w:val="9"/>
          <w:sz w:val="24"/>
          <w:szCs w:val="24"/>
        </w:rPr>
        <w:t>8</w:t>
      </w:r>
      <w:r w:rsidRPr="00912754">
        <w:rPr>
          <w:rFonts w:ascii="宋体" w:eastAsia="宋体" w:hAnsi="宋体" w:cs="宋体" w:hint="eastAsia"/>
          <w:spacing w:val="9"/>
          <w:sz w:val="24"/>
          <w:szCs w:val="24"/>
        </w:rPr>
        <w:t>）需配合</w:t>
      </w:r>
      <w:r w:rsidRPr="00912754">
        <w:rPr>
          <w:rFonts w:ascii="宋体" w:eastAsia="宋体" w:hAnsi="宋体" w:cs="宋体" w:hint="eastAsia"/>
          <w:spacing w:val="9"/>
          <w:sz w:val="24"/>
          <w:szCs w:val="24"/>
        </w:rPr>
        <w:t>招标</w:t>
      </w:r>
      <w:r w:rsidRPr="00912754">
        <w:rPr>
          <w:rFonts w:ascii="宋体" w:eastAsia="宋体" w:hAnsi="宋体" w:cs="宋体" w:hint="eastAsia"/>
          <w:spacing w:val="9"/>
          <w:sz w:val="24"/>
          <w:szCs w:val="24"/>
        </w:rPr>
        <w:t>人聘用的第三方设计优化单位</w:t>
      </w: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如有）开展设计优化及提升工作，对优化单位提出的优化提升意见进行调整修改。对优化意见存有异议的，需有充分的论证说明，且不得以“经验”、“习惯做法”、“内部标准”等理由拒绝修改。</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19</w:t>
      </w:r>
      <w:r w:rsidRPr="00912754">
        <w:rPr>
          <w:rFonts w:ascii="宋体" w:eastAsia="宋体" w:hAnsi="宋体" w:cs="宋体" w:hint="eastAsia"/>
          <w:spacing w:val="9"/>
          <w:sz w:val="24"/>
          <w:szCs w:val="24"/>
        </w:rPr>
        <w:t>）除按合同约定的时间和要求向</w:t>
      </w:r>
      <w:r w:rsidRPr="00912754">
        <w:rPr>
          <w:rFonts w:ascii="宋体" w:eastAsia="宋体" w:hAnsi="宋体" w:cs="宋体" w:hint="eastAsia"/>
          <w:spacing w:val="9"/>
          <w:sz w:val="24"/>
          <w:szCs w:val="24"/>
        </w:rPr>
        <w:t>招标</w:t>
      </w:r>
      <w:r w:rsidRPr="00912754">
        <w:rPr>
          <w:rFonts w:ascii="宋体" w:eastAsia="宋体" w:hAnsi="宋体" w:cs="宋体" w:hint="eastAsia"/>
          <w:spacing w:val="9"/>
          <w:sz w:val="24"/>
          <w:szCs w:val="24"/>
        </w:rPr>
        <w:t>人提交设计成果文件外，还应承担工程施工过程直至竣工验收的设计服务（包含设计变更）等工作，保证设计变更满足施工进度要求。</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2</w:t>
      </w:r>
      <w:r w:rsidRPr="00912754">
        <w:rPr>
          <w:rFonts w:ascii="宋体" w:eastAsia="宋体" w:hAnsi="宋体" w:cs="宋体" w:hint="eastAsia"/>
          <w:spacing w:val="9"/>
          <w:sz w:val="24"/>
          <w:szCs w:val="24"/>
        </w:rPr>
        <w:t>0</w:t>
      </w:r>
      <w:r w:rsidRPr="00912754">
        <w:rPr>
          <w:rFonts w:ascii="宋体" w:eastAsia="宋体" w:hAnsi="宋体" w:cs="宋体" w:hint="eastAsia"/>
          <w:spacing w:val="9"/>
          <w:sz w:val="24"/>
          <w:szCs w:val="24"/>
        </w:rPr>
        <w:t>）负责设备、大宗材料采购时采购清单、技术参数等审核工作，还包括各阶段方案比选、技术选型比选的投资分析、施工阶段的设计变更造价变化分析等。</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2</w:t>
      </w:r>
      <w:r w:rsidRPr="00912754">
        <w:rPr>
          <w:rFonts w:ascii="宋体" w:eastAsia="宋体" w:hAnsi="宋体" w:cs="宋体" w:hint="eastAsia"/>
          <w:spacing w:val="9"/>
          <w:sz w:val="24"/>
          <w:szCs w:val="24"/>
        </w:rPr>
        <w:t>1</w:t>
      </w:r>
      <w:r w:rsidRPr="00912754">
        <w:rPr>
          <w:rFonts w:ascii="宋体" w:eastAsia="宋体" w:hAnsi="宋体" w:cs="宋体" w:hint="eastAsia"/>
          <w:spacing w:val="9"/>
          <w:sz w:val="24"/>
          <w:szCs w:val="24"/>
        </w:rPr>
        <w:t>）设计单位需严格按照</w:t>
      </w:r>
      <w:r w:rsidRPr="00912754">
        <w:rPr>
          <w:rFonts w:ascii="宋体" w:eastAsia="宋体" w:hAnsi="宋体" w:cs="宋体" w:hint="eastAsia"/>
          <w:spacing w:val="9"/>
          <w:sz w:val="24"/>
          <w:szCs w:val="24"/>
        </w:rPr>
        <w:t>招标</w:t>
      </w:r>
      <w:r w:rsidRPr="00912754">
        <w:rPr>
          <w:rFonts w:ascii="宋体" w:eastAsia="宋体" w:hAnsi="宋体" w:cs="宋体" w:hint="eastAsia"/>
          <w:spacing w:val="9"/>
          <w:sz w:val="24"/>
          <w:szCs w:val="24"/>
        </w:rPr>
        <w:t>人的要求，及时、准确地准备项目汇报材料，包括但不限于项目进度报告、技术方案说明、成本分析数据及相关图纸资料，并确保材料的完整性、规范性和专业性，以满足</w:t>
      </w:r>
      <w:r w:rsidRPr="00912754">
        <w:rPr>
          <w:rFonts w:ascii="宋体" w:eastAsia="宋体" w:hAnsi="宋体" w:cs="宋体" w:hint="eastAsia"/>
          <w:spacing w:val="9"/>
          <w:sz w:val="24"/>
          <w:szCs w:val="24"/>
        </w:rPr>
        <w:t>招标</w:t>
      </w:r>
      <w:r w:rsidRPr="00912754">
        <w:rPr>
          <w:rFonts w:ascii="宋体" w:eastAsia="宋体" w:hAnsi="宋体" w:cs="宋体" w:hint="eastAsia"/>
          <w:spacing w:val="9"/>
          <w:sz w:val="24"/>
          <w:szCs w:val="24"/>
        </w:rPr>
        <w:t>人汇报需求。同时，设计单位应积极配合</w:t>
      </w:r>
      <w:r w:rsidRPr="00912754">
        <w:rPr>
          <w:rFonts w:ascii="宋体" w:eastAsia="宋体" w:hAnsi="宋体" w:cs="宋体" w:hint="eastAsia"/>
          <w:spacing w:val="9"/>
          <w:sz w:val="24"/>
          <w:szCs w:val="24"/>
        </w:rPr>
        <w:t>招标</w:t>
      </w:r>
      <w:r w:rsidRPr="00912754">
        <w:rPr>
          <w:rFonts w:ascii="宋体" w:eastAsia="宋体" w:hAnsi="宋体" w:cs="宋体" w:hint="eastAsia"/>
          <w:spacing w:val="9"/>
          <w:sz w:val="24"/>
          <w:szCs w:val="24"/>
        </w:rPr>
        <w:t>人对材料的修改和调整，确保汇报工作顺利进行。</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2</w:t>
      </w:r>
      <w:r w:rsidRPr="00912754">
        <w:rPr>
          <w:rFonts w:ascii="宋体" w:eastAsia="宋体" w:hAnsi="宋体" w:cs="宋体" w:hint="eastAsia"/>
          <w:spacing w:val="9"/>
          <w:sz w:val="24"/>
          <w:szCs w:val="24"/>
        </w:rPr>
        <w:t>2</w:t>
      </w:r>
      <w:r w:rsidRPr="00912754">
        <w:rPr>
          <w:rFonts w:ascii="宋体" w:eastAsia="宋体" w:hAnsi="宋体" w:cs="宋体" w:hint="eastAsia"/>
          <w:spacing w:val="9"/>
          <w:sz w:val="24"/>
          <w:szCs w:val="24"/>
        </w:rPr>
        <w:t>）配合项目竣工图编制、签审盖章工作。</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lastRenderedPageBreak/>
        <w:t>（</w:t>
      </w:r>
      <w:r w:rsidRPr="00912754">
        <w:rPr>
          <w:rFonts w:ascii="宋体" w:eastAsia="宋体" w:hAnsi="宋体" w:cs="宋体" w:hint="eastAsia"/>
          <w:spacing w:val="9"/>
          <w:sz w:val="24"/>
          <w:szCs w:val="24"/>
        </w:rPr>
        <w:t>2</w:t>
      </w:r>
      <w:r w:rsidRPr="00912754">
        <w:rPr>
          <w:rFonts w:ascii="宋体" w:eastAsia="宋体" w:hAnsi="宋体" w:cs="宋体" w:hint="eastAsia"/>
          <w:spacing w:val="9"/>
          <w:sz w:val="24"/>
          <w:szCs w:val="24"/>
        </w:rPr>
        <w:t>3</w:t>
      </w:r>
      <w:r w:rsidRPr="00912754">
        <w:rPr>
          <w:rFonts w:ascii="宋体" w:eastAsia="宋体" w:hAnsi="宋体" w:cs="宋体" w:hint="eastAsia"/>
          <w:spacing w:val="9"/>
          <w:sz w:val="24"/>
          <w:szCs w:val="24"/>
        </w:rPr>
        <w:t>）如</w:t>
      </w:r>
      <w:r w:rsidRPr="00912754">
        <w:rPr>
          <w:rFonts w:ascii="宋体" w:eastAsia="宋体" w:hAnsi="宋体" w:cs="宋体" w:hint="eastAsia"/>
          <w:spacing w:val="9"/>
          <w:sz w:val="24"/>
          <w:szCs w:val="24"/>
        </w:rPr>
        <w:t>招标</w:t>
      </w:r>
      <w:r w:rsidRPr="00912754">
        <w:rPr>
          <w:rFonts w:ascii="宋体" w:eastAsia="宋体" w:hAnsi="宋体" w:cs="宋体" w:hint="eastAsia"/>
          <w:spacing w:val="9"/>
          <w:sz w:val="24"/>
          <w:szCs w:val="24"/>
        </w:rPr>
        <w:t>人在设计过程中提出需要配合的条件，其中包括组织设计说明会、交底答疑会，设计单位必须在规定的时间内，向</w:t>
      </w:r>
      <w:r w:rsidRPr="00912754">
        <w:rPr>
          <w:rFonts w:ascii="宋体" w:eastAsia="宋体" w:hAnsi="宋体" w:cs="宋体" w:hint="eastAsia"/>
          <w:spacing w:val="9"/>
          <w:sz w:val="24"/>
          <w:szCs w:val="24"/>
        </w:rPr>
        <w:t>招标</w:t>
      </w:r>
      <w:r w:rsidRPr="00912754">
        <w:rPr>
          <w:rFonts w:ascii="宋体" w:eastAsia="宋体" w:hAnsi="宋体" w:cs="宋体" w:hint="eastAsia"/>
          <w:spacing w:val="9"/>
          <w:sz w:val="24"/>
          <w:szCs w:val="24"/>
        </w:rPr>
        <w:t>人反馈有关信息，如遇不明确的问题，应向</w:t>
      </w:r>
      <w:r w:rsidRPr="00912754">
        <w:rPr>
          <w:rFonts w:ascii="宋体" w:eastAsia="宋体" w:hAnsi="宋体" w:cs="宋体" w:hint="eastAsia"/>
          <w:spacing w:val="9"/>
          <w:sz w:val="24"/>
          <w:szCs w:val="24"/>
        </w:rPr>
        <w:t>招标人</w:t>
      </w:r>
      <w:r w:rsidRPr="00912754">
        <w:rPr>
          <w:rFonts w:ascii="宋体" w:eastAsia="宋体" w:hAnsi="宋体" w:cs="宋体" w:hint="eastAsia"/>
          <w:spacing w:val="9"/>
          <w:sz w:val="24"/>
          <w:szCs w:val="24"/>
        </w:rPr>
        <w:t>或</w:t>
      </w:r>
      <w:r w:rsidRPr="00912754">
        <w:rPr>
          <w:rFonts w:ascii="宋体" w:eastAsia="宋体" w:hAnsi="宋体" w:cs="宋体" w:hint="eastAsia"/>
          <w:spacing w:val="9"/>
          <w:sz w:val="24"/>
          <w:szCs w:val="24"/>
        </w:rPr>
        <w:t>招标人</w:t>
      </w:r>
      <w:r w:rsidRPr="00912754">
        <w:rPr>
          <w:rFonts w:ascii="宋体" w:eastAsia="宋体" w:hAnsi="宋体" w:cs="宋体" w:hint="eastAsia"/>
          <w:spacing w:val="9"/>
          <w:sz w:val="24"/>
          <w:szCs w:val="24"/>
        </w:rPr>
        <w:t>指定人员进行咨询。</w:t>
      </w:r>
    </w:p>
    <w:p w:rsidR="00D724EE" w:rsidRPr="00912754" w:rsidRDefault="00912754">
      <w:pPr>
        <w:ind w:firstLineChars="200" w:firstLine="516"/>
        <w:jc w:val="both"/>
        <w:rPr>
          <w:rFonts w:ascii="宋体" w:eastAsia="宋体" w:hAnsi="宋体" w:cs="宋体"/>
          <w:spacing w:val="9"/>
          <w:sz w:val="24"/>
          <w:szCs w:val="24"/>
        </w:rPr>
      </w:pP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2</w:t>
      </w:r>
      <w:r w:rsidRPr="00912754">
        <w:rPr>
          <w:rFonts w:ascii="宋体" w:eastAsia="宋体" w:hAnsi="宋体" w:cs="宋体" w:hint="eastAsia"/>
          <w:spacing w:val="9"/>
          <w:sz w:val="24"/>
          <w:szCs w:val="24"/>
        </w:rPr>
        <w:t>4</w:t>
      </w:r>
      <w:r w:rsidRPr="00912754">
        <w:rPr>
          <w:rFonts w:ascii="宋体" w:eastAsia="宋体" w:hAnsi="宋体" w:cs="宋体" w:hint="eastAsia"/>
          <w:spacing w:val="9"/>
          <w:sz w:val="24"/>
          <w:szCs w:val="24"/>
        </w:rPr>
        <w:t>）提交成果必须为中文设计文件，或中英文的设计文件。设计文件必须以中文为准，英文为辅。</w:t>
      </w:r>
    </w:p>
    <w:p w:rsidR="00D724EE" w:rsidRPr="00912754" w:rsidRDefault="00D724EE">
      <w:pPr>
        <w:ind w:firstLineChars="200" w:firstLine="516"/>
        <w:jc w:val="both"/>
        <w:rPr>
          <w:rFonts w:ascii="宋体" w:eastAsia="宋体" w:hAnsi="宋体" w:cs="宋体"/>
          <w:spacing w:val="9"/>
          <w:sz w:val="24"/>
          <w:szCs w:val="24"/>
        </w:rPr>
      </w:pPr>
    </w:p>
    <w:p w:rsidR="00D724EE" w:rsidRPr="00912754" w:rsidRDefault="00912754">
      <w:pPr>
        <w:jc w:val="both"/>
        <w:rPr>
          <w:rFonts w:ascii="宋体" w:eastAsia="宋体" w:hAnsi="宋体" w:cs="宋体"/>
          <w:b/>
          <w:bCs/>
          <w:spacing w:val="9"/>
          <w:sz w:val="24"/>
          <w:szCs w:val="24"/>
        </w:rPr>
      </w:pPr>
      <w:r w:rsidRPr="00912754">
        <w:rPr>
          <w:rFonts w:ascii="宋体" w:eastAsia="宋体" w:hAnsi="宋体" w:cs="宋体" w:hint="eastAsia"/>
          <w:b/>
          <w:bCs/>
          <w:spacing w:val="9"/>
          <w:sz w:val="24"/>
          <w:szCs w:val="24"/>
        </w:rPr>
        <w:t>三、设计依据及要求</w:t>
      </w:r>
    </w:p>
    <w:p w:rsidR="00D724EE" w:rsidRPr="00912754" w:rsidRDefault="00912754">
      <w:pPr>
        <w:jc w:val="both"/>
        <w:rPr>
          <w:rFonts w:ascii="宋体" w:eastAsia="宋体" w:hAnsi="宋体" w:cs="宋体"/>
          <w:b/>
          <w:bCs/>
          <w:spacing w:val="9"/>
          <w:sz w:val="24"/>
          <w:szCs w:val="24"/>
        </w:rPr>
      </w:pPr>
      <w:r w:rsidRPr="00912754">
        <w:rPr>
          <w:rFonts w:ascii="宋体" w:eastAsia="宋体" w:hAnsi="宋体" w:cs="宋体" w:hint="eastAsia"/>
          <w:b/>
          <w:bCs/>
          <w:spacing w:val="9"/>
          <w:sz w:val="24"/>
          <w:szCs w:val="24"/>
        </w:rPr>
        <w:t>（一）设计依据：</w:t>
      </w:r>
    </w:p>
    <w:p w:rsidR="00D724EE" w:rsidRPr="00912754" w:rsidRDefault="00912754">
      <w:pPr>
        <w:jc w:val="both"/>
        <w:rPr>
          <w:rFonts w:ascii="宋体" w:eastAsia="宋体" w:hAnsi="宋体" w:cs="宋体"/>
          <w:b/>
          <w:bCs/>
          <w:spacing w:val="9"/>
          <w:sz w:val="24"/>
          <w:szCs w:val="24"/>
        </w:rPr>
      </w:pPr>
      <w:r w:rsidRPr="00912754">
        <w:rPr>
          <w:rFonts w:ascii="宋体" w:eastAsia="宋体" w:hAnsi="宋体" w:cs="宋体" w:hint="eastAsia"/>
          <w:b/>
          <w:bCs/>
          <w:spacing w:val="9"/>
          <w:sz w:val="24"/>
          <w:szCs w:val="24"/>
        </w:rPr>
        <w:t>1</w:t>
      </w:r>
      <w:r w:rsidRPr="00912754">
        <w:rPr>
          <w:rFonts w:ascii="宋体" w:eastAsia="宋体" w:hAnsi="宋体" w:cs="宋体" w:hint="eastAsia"/>
          <w:b/>
          <w:bCs/>
          <w:spacing w:val="9"/>
          <w:sz w:val="24"/>
          <w:szCs w:val="24"/>
        </w:rPr>
        <w:t>、经</w:t>
      </w:r>
      <w:r w:rsidRPr="00912754">
        <w:rPr>
          <w:rFonts w:ascii="宋体" w:eastAsia="宋体" w:hAnsi="宋体" w:cs="宋体" w:hint="eastAsia"/>
          <w:b/>
          <w:bCs/>
          <w:spacing w:val="9"/>
          <w:sz w:val="24"/>
          <w:szCs w:val="24"/>
        </w:rPr>
        <w:t>招标</w:t>
      </w:r>
      <w:r w:rsidRPr="00912754">
        <w:rPr>
          <w:rFonts w:ascii="宋体" w:eastAsia="宋体" w:hAnsi="宋体" w:cs="宋体" w:hint="eastAsia"/>
          <w:b/>
          <w:bCs/>
          <w:spacing w:val="9"/>
          <w:sz w:val="24"/>
          <w:szCs w:val="24"/>
        </w:rPr>
        <w:t>人</w:t>
      </w:r>
      <w:r w:rsidRPr="00912754">
        <w:rPr>
          <w:rFonts w:ascii="宋体" w:eastAsia="宋体" w:hAnsi="宋体" w:cs="宋体" w:hint="eastAsia"/>
          <w:b/>
          <w:bCs/>
          <w:spacing w:val="9"/>
          <w:sz w:val="24"/>
          <w:szCs w:val="24"/>
        </w:rPr>
        <w:t>确认的建筑设计相关资料及图纸；</w:t>
      </w:r>
    </w:p>
    <w:p w:rsidR="00D724EE" w:rsidRPr="00912754" w:rsidRDefault="00912754">
      <w:pPr>
        <w:jc w:val="both"/>
        <w:rPr>
          <w:rFonts w:ascii="宋体" w:eastAsia="宋体" w:hAnsi="宋体" w:cs="宋体"/>
          <w:spacing w:val="9"/>
          <w:sz w:val="24"/>
          <w:szCs w:val="24"/>
        </w:rPr>
      </w:pPr>
      <w:bookmarkStart w:id="1" w:name="_Toc335233706"/>
      <w:bookmarkStart w:id="2" w:name="_Toc335233383"/>
      <w:bookmarkStart w:id="3" w:name="_Toc335233546"/>
      <w:r w:rsidRPr="00912754">
        <w:rPr>
          <w:rFonts w:ascii="宋体" w:eastAsia="宋体" w:hAnsi="宋体" w:cs="宋体" w:hint="eastAsia"/>
          <w:spacing w:val="9"/>
          <w:sz w:val="24"/>
          <w:szCs w:val="24"/>
        </w:rPr>
        <w:t>1</w:t>
      </w:r>
      <w:r w:rsidRPr="00912754">
        <w:rPr>
          <w:rFonts w:ascii="宋体" w:eastAsia="宋体" w:hAnsi="宋体" w:cs="宋体" w:hint="eastAsia"/>
          <w:spacing w:val="9"/>
          <w:sz w:val="24"/>
          <w:szCs w:val="24"/>
        </w:rPr>
        <w:t>）全套建筑设计图纸</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2</w:t>
      </w: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招标</w:t>
      </w:r>
      <w:r w:rsidRPr="00912754">
        <w:rPr>
          <w:rFonts w:ascii="宋体" w:eastAsia="宋体" w:hAnsi="宋体" w:cs="宋体" w:hint="eastAsia"/>
          <w:spacing w:val="9"/>
          <w:sz w:val="24"/>
          <w:szCs w:val="24"/>
        </w:rPr>
        <w:t>人</w:t>
      </w:r>
      <w:r w:rsidRPr="00912754">
        <w:rPr>
          <w:rFonts w:ascii="宋体" w:eastAsia="宋体" w:hAnsi="宋体" w:cs="宋体" w:hint="eastAsia"/>
          <w:spacing w:val="9"/>
          <w:sz w:val="24"/>
          <w:szCs w:val="24"/>
        </w:rPr>
        <w:t>提供的本设计任务书</w:t>
      </w:r>
      <w:bookmarkEnd w:id="1"/>
      <w:bookmarkEnd w:id="2"/>
      <w:bookmarkEnd w:id="3"/>
    </w:p>
    <w:p w:rsidR="00D724EE" w:rsidRPr="00912754" w:rsidRDefault="00912754">
      <w:pPr>
        <w:jc w:val="both"/>
        <w:rPr>
          <w:rFonts w:ascii="宋体" w:eastAsia="宋体" w:hAnsi="宋体" w:cs="宋体"/>
          <w:spacing w:val="9"/>
          <w:sz w:val="24"/>
          <w:szCs w:val="24"/>
        </w:rPr>
      </w:pPr>
      <w:bookmarkStart w:id="4" w:name="_Toc335233547"/>
      <w:bookmarkStart w:id="5" w:name="_Toc335233707"/>
      <w:bookmarkStart w:id="6" w:name="_Toc335233384"/>
      <w:r w:rsidRPr="00912754">
        <w:rPr>
          <w:rFonts w:ascii="宋体" w:eastAsia="宋体" w:hAnsi="宋体" w:cs="宋体" w:hint="eastAsia"/>
          <w:spacing w:val="9"/>
          <w:sz w:val="24"/>
          <w:szCs w:val="24"/>
        </w:rPr>
        <w:t>3</w:t>
      </w:r>
      <w:r w:rsidRPr="00912754">
        <w:rPr>
          <w:rFonts w:ascii="宋体" w:eastAsia="宋体" w:hAnsi="宋体" w:cs="宋体" w:hint="eastAsia"/>
          <w:spacing w:val="9"/>
          <w:sz w:val="24"/>
          <w:szCs w:val="24"/>
        </w:rPr>
        <w:t>）政府相关审批意见</w:t>
      </w:r>
      <w:bookmarkEnd w:id="4"/>
      <w:bookmarkEnd w:id="5"/>
      <w:bookmarkEnd w:id="6"/>
    </w:p>
    <w:p w:rsidR="00D724EE" w:rsidRPr="00912754" w:rsidRDefault="00912754">
      <w:pPr>
        <w:jc w:val="both"/>
        <w:rPr>
          <w:rFonts w:ascii="宋体" w:eastAsia="宋体" w:hAnsi="宋体" w:cs="宋体"/>
          <w:spacing w:val="9"/>
          <w:sz w:val="24"/>
          <w:szCs w:val="24"/>
        </w:rPr>
      </w:pPr>
      <w:bookmarkStart w:id="7" w:name="_Toc335233711"/>
      <w:bookmarkStart w:id="8" w:name="_Toc335233551"/>
      <w:bookmarkStart w:id="9" w:name="_Toc335233388"/>
      <w:r w:rsidRPr="00912754">
        <w:rPr>
          <w:rFonts w:ascii="宋体" w:eastAsia="宋体" w:hAnsi="宋体" w:cs="宋体" w:hint="eastAsia"/>
          <w:spacing w:val="9"/>
          <w:sz w:val="24"/>
          <w:szCs w:val="24"/>
        </w:rPr>
        <w:t>4</w:t>
      </w:r>
      <w:r w:rsidRPr="00912754">
        <w:rPr>
          <w:rFonts w:ascii="宋体" w:eastAsia="宋体" w:hAnsi="宋体" w:cs="宋体" w:hint="eastAsia"/>
          <w:spacing w:val="9"/>
          <w:sz w:val="24"/>
          <w:szCs w:val="24"/>
        </w:rPr>
        <w:t>）项目策划定位报告</w:t>
      </w:r>
      <w:bookmarkEnd w:id="7"/>
      <w:bookmarkEnd w:id="8"/>
      <w:bookmarkEnd w:id="9"/>
    </w:p>
    <w:p w:rsidR="00D724EE" w:rsidRPr="00912754" w:rsidRDefault="00912754">
      <w:pPr>
        <w:jc w:val="both"/>
        <w:rPr>
          <w:rFonts w:ascii="宋体" w:eastAsia="宋体" w:hAnsi="宋体" w:cs="宋体"/>
          <w:b/>
          <w:spacing w:val="9"/>
          <w:sz w:val="24"/>
          <w:szCs w:val="24"/>
        </w:rPr>
      </w:pPr>
      <w:r w:rsidRPr="00912754">
        <w:rPr>
          <w:rFonts w:ascii="宋体" w:eastAsia="宋体" w:hAnsi="宋体" w:cs="宋体" w:hint="eastAsia"/>
          <w:b/>
          <w:spacing w:val="9"/>
          <w:sz w:val="24"/>
          <w:szCs w:val="24"/>
        </w:rPr>
        <w:t>2</w:t>
      </w:r>
      <w:r w:rsidRPr="00912754">
        <w:rPr>
          <w:rFonts w:ascii="宋体" w:eastAsia="宋体" w:hAnsi="宋体" w:cs="宋体" w:hint="eastAsia"/>
          <w:b/>
          <w:spacing w:val="9"/>
          <w:sz w:val="24"/>
          <w:szCs w:val="24"/>
        </w:rPr>
        <w:t>、设计规范及标准：</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1</w:t>
      </w:r>
      <w:r w:rsidRPr="00912754">
        <w:rPr>
          <w:rFonts w:ascii="宋体" w:eastAsia="宋体" w:hAnsi="宋体" w:cs="宋体" w:hint="eastAsia"/>
          <w:spacing w:val="9"/>
          <w:sz w:val="24"/>
          <w:szCs w:val="24"/>
        </w:rPr>
        <w:t>）《建筑制图标准》（</w:t>
      </w:r>
      <w:r w:rsidRPr="00912754">
        <w:rPr>
          <w:rFonts w:ascii="宋体" w:eastAsia="宋体" w:hAnsi="宋体" w:cs="宋体" w:hint="eastAsia"/>
          <w:spacing w:val="9"/>
          <w:sz w:val="24"/>
          <w:szCs w:val="24"/>
        </w:rPr>
        <w:t>GB/T50104-2010</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2</w:t>
      </w: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CAD</w:t>
      </w:r>
      <w:r w:rsidRPr="00912754">
        <w:rPr>
          <w:rFonts w:ascii="宋体" w:eastAsia="宋体" w:hAnsi="宋体" w:cs="宋体" w:hint="eastAsia"/>
          <w:spacing w:val="9"/>
          <w:sz w:val="24"/>
          <w:szCs w:val="24"/>
        </w:rPr>
        <w:t>工程制图规范》（</w:t>
      </w:r>
      <w:r w:rsidRPr="00912754">
        <w:rPr>
          <w:rFonts w:ascii="宋体" w:eastAsia="宋体" w:hAnsi="宋体" w:cs="宋体" w:hint="eastAsia"/>
          <w:spacing w:val="9"/>
          <w:sz w:val="24"/>
          <w:szCs w:val="24"/>
        </w:rPr>
        <w:t>GB/T18229-2000</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3</w:t>
      </w: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CAD</w:t>
      </w:r>
      <w:r w:rsidRPr="00912754">
        <w:rPr>
          <w:rFonts w:ascii="宋体" w:eastAsia="宋体" w:hAnsi="宋体" w:cs="宋体" w:hint="eastAsia"/>
          <w:spacing w:val="9"/>
          <w:sz w:val="24"/>
          <w:szCs w:val="24"/>
        </w:rPr>
        <w:t>通用技术规范》（</w:t>
      </w:r>
      <w:r w:rsidRPr="00912754">
        <w:rPr>
          <w:rFonts w:ascii="宋体" w:eastAsia="宋体" w:hAnsi="宋体" w:cs="宋体" w:hint="eastAsia"/>
          <w:spacing w:val="9"/>
          <w:sz w:val="24"/>
          <w:szCs w:val="24"/>
        </w:rPr>
        <w:t>GB/T17304-2009</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4</w:t>
      </w:r>
      <w:r w:rsidRPr="00912754">
        <w:rPr>
          <w:rFonts w:ascii="宋体" w:eastAsia="宋体" w:hAnsi="宋体" w:cs="宋体" w:hint="eastAsia"/>
          <w:spacing w:val="9"/>
          <w:sz w:val="24"/>
          <w:szCs w:val="24"/>
        </w:rPr>
        <w:t>）《建筑地面设计规范》（</w:t>
      </w:r>
      <w:r w:rsidRPr="00912754">
        <w:rPr>
          <w:rFonts w:ascii="宋体" w:eastAsia="宋体" w:hAnsi="宋体" w:cs="宋体" w:hint="eastAsia"/>
          <w:spacing w:val="9"/>
          <w:sz w:val="24"/>
          <w:szCs w:val="24"/>
        </w:rPr>
        <w:t>GB50037-2013</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5</w:t>
      </w:r>
      <w:r w:rsidRPr="00912754">
        <w:rPr>
          <w:rFonts w:ascii="宋体" w:eastAsia="宋体" w:hAnsi="宋体" w:cs="宋体" w:hint="eastAsia"/>
          <w:spacing w:val="9"/>
          <w:sz w:val="24"/>
          <w:szCs w:val="24"/>
        </w:rPr>
        <w:t>）《住宅设计规范》（</w:t>
      </w:r>
      <w:r w:rsidRPr="00912754">
        <w:rPr>
          <w:rFonts w:ascii="宋体" w:eastAsia="宋体" w:hAnsi="宋体" w:cs="宋体" w:hint="eastAsia"/>
          <w:spacing w:val="9"/>
          <w:sz w:val="24"/>
          <w:szCs w:val="24"/>
        </w:rPr>
        <w:t>GB50096-2011</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6</w:t>
      </w:r>
      <w:r w:rsidRPr="00912754">
        <w:rPr>
          <w:rFonts w:ascii="宋体" w:eastAsia="宋体" w:hAnsi="宋体" w:cs="宋体" w:hint="eastAsia"/>
          <w:spacing w:val="9"/>
          <w:sz w:val="24"/>
          <w:szCs w:val="24"/>
        </w:rPr>
        <w:t>）《建筑内部装修设计防火规范》（</w:t>
      </w:r>
      <w:r w:rsidRPr="00912754">
        <w:rPr>
          <w:rFonts w:ascii="宋体" w:eastAsia="宋体" w:hAnsi="宋体" w:cs="宋体" w:hint="eastAsia"/>
          <w:spacing w:val="9"/>
          <w:sz w:val="24"/>
          <w:szCs w:val="24"/>
        </w:rPr>
        <w:t>GB50222-2017</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7</w:t>
      </w:r>
      <w:r w:rsidRPr="00912754">
        <w:rPr>
          <w:rFonts w:ascii="宋体" w:eastAsia="宋体" w:hAnsi="宋体" w:cs="宋体" w:hint="eastAsia"/>
          <w:spacing w:val="9"/>
          <w:sz w:val="24"/>
          <w:szCs w:val="24"/>
        </w:rPr>
        <w:t>）《民用建筑工程室内环境污染控制规范》（</w:t>
      </w:r>
      <w:r w:rsidRPr="00912754">
        <w:rPr>
          <w:rFonts w:ascii="宋体" w:eastAsia="宋体" w:hAnsi="宋体" w:cs="宋体" w:hint="eastAsia"/>
          <w:spacing w:val="9"/>
          <w:sz w:val="24"/>
          <w:szCs w:val="24"/>
        </w:rPr>
        <w:t>GB-50325-2020</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8</w:t>
      </w:r>
      <w:r w:rsidRPr="00912754">
        <w:rPr>
          <w:rFonts w:ascii="宋体" w:eastAsia="宋体" w:hAnsi="宋体" w:cs="宋体" w:hint="eastAsia"/>
          <w:spacing w:val="9"/>
          <w:sz w:val="24"/>
          <w:szCs w:val="24"/>
        </w:rPr>
        <w:t>）《室内装饰装修材料人造板及制品中甲醛释放限量》（</w:t>
      </w:r>
      <w:r w:rsidRPr="00912754">
        <w:rPr>
          <w:rFonts w:ascii="宋体" w:eastAsia="宋体" w:hAnsi="宋体" w:cs="宋体" w:hint="eastAsia"/>
          <w:spacing w:val="9"/>
          <w:sz w:val="24"/>
          <w:szCs w:val="24"/>
        </w:rPr>
        <w:t>GB18580-2017</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9</w:t>
      </w:r>
      <w:r w:rsidRPr="00912754">
        <w:rPr>
          <w:rFonts w:ascii="宋体" w:eastAsia="宋体" w:hAnsi="宋体" w:cs="宋体" w:hint="eastAsia"/>
          <w:spacing w:val="9"/>
          <w:sz w:val="24"/>
          <w:szCs w:val="24"/>
        </w:rPr>
        <w:t>）《室内装饰装修材料溶剂型木器涂料中有害物质限量》（</w:t>
      </w:r>
      <w:r w:rsidRPr="00912754">
        <w:rPr>
          <w:rFonts w:ascii="宋体" w:eastAsia="宋体" w:hAnsi="宋体" w:cs="宋体" w:hint="eastAsia"/>
          <w:spacing w:val="9"/>
          <w:sz w:val="24"/>
          <w:szCs w:val="24"/>
        </w:rPr>
        <w:t>GB18581-2009</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10</w:t>
      </w:r>
      <w:r w:rsidRPr="00912754">
        <w:rPr>
          <w:rFonts w:ascii="宋体" w:eastAsia="宋体" w:hAnsi="宋体" w:cs="宋体" w:hint="eastAsia"/>
          <w:spacing w:val="9"/>
          <w:sz w:val="24"/>
          <w:szCs w:val="24"/>
        </w:rPr>
        <w:t>）《室内装饰装修材料内墙涂料中有害物质限量》（</w:t>
      </w:r>
      <w:r w:rsidRPr="00912754">
        <w:rPr>
          <w:rFonts w:ascii="宋体" w:eastAsia="宋体" w:hAnsi="宋体" w:cs="宋体" w:hint="eastAsia"/>
          <w:spacing w:val="9"/>
          <w:sz w:val="24"/>
          <w:szCs w:val="24"/>
        </w:rPr>
        <w:t>GB18582-20020</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11</w:t>
      </w:r>
      <w:r w:rsidRPr="00912754">
        <w:rPr>
          <w:rFonts w:ascii="宋体" w:eastAsia="宋体" w:hAnsi="宋体" w:cs="宋体" w:hint="eastAsia"/>
          <w:spacing w:val="9"/>
          <w:sz w:val="24"/>
          <w:szCs w:val="24"/>
        </w:rPr>
        <w:t>）《室内装饰装修材料胶粘中有害物质限量》（</w:t>
      </w:r>
      <w:r w:rsidRPr="00912754">
        <w:rPr>
          <w:rFonts w:ascii="宋体" w:eastAsia="宋体" w:hAnsi="宋体" w:cs="宋体" w:hint="eastAsia"/>
          <w:spacing w:val="9"/>
          <w:sz w:val="24"/>
          <w:szCs w:val="24"/>
        </w:rPr>
        <w:t>GB18583-2008</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12</w:t>
      </w:r>
      <w:r w:rsidRPr="00912754">
        <w:rPr>
          <w:rFonts w:ascii="宋体" w:eastAsia="宋体" w:hAnsi="宋体" w:cs="宋体" w:hint="eastAsia"/>
          <w:spacing w:val="9"/>
          <w:sz w:val="24"/>
          <w:szCs w:val="24"/>
        </w:rPr>
        <w:t>）《室内装饰装修材料木家具中有害物质限量》（</w:t>
      </w:r>
      <w:r w:rsidRPr="00912754">
        <w:rPr>
          <w:rFonts w:ascii="宋体" w:eastAsia="宋体" w:hAnsi="宋体" w:cs="宋体" w:hint="eastAsia"/>
          <w:spacing w:val="9"/>
          <w:sz w:val="24"/>
          <w:szCs w:val="24"/>
        </w:rPr>
        <w:t>GB18584-200124</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14</w:t>
      </w:r>
      <w:r w:rsidRPr="00912754">
        <w:rPr>
          <w:rFonts w:ascii="宋体" w:eastAsia="宋体" w:hAnsi="宋体" w:cs="宋体" w:hint="eastAsia"/>
          <w:spacing w:val="9"/>
          <w:sz w:val="24"/>
          <w:szCs w:val="24"/>
        </w:rPr>
        <w:t>）《室内装饰装修材料聚氯乙烯卷材地板中有害物质限量》（</w:t>
      </w:r>
      <w:r w:rsidRPr="00912754">
        <w:rPr>
          <w:rFonts w:ascii="宋体" w:eastAsia="宋体" w:hAnsi="宋体" w:cs="宋体" w:hint="eastAsia"/>
          <w:spacing w:val="9"/>
          <w:sz w:val="24"/>
          <w:szCs w:val="24"/>
        </w:rPr>
        <w:t>GB18586-2001</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15</w:t>
      </w:r>
      <w:r w:rsidRPr="00912754">
        <w:rPr>
          <w:rFonts w:ascii="宋体" w:eastAsia="宋体" w:hAnsi="宋体" w:cs="宋体" w:hint="eastAsia"/>
          <w:spacing w:val="9"/>
          <w:sz w:val="24"/>
          <w:szCs w:val="24"/>
        </w:rPr>
        <w:t>）《建筑装饰装修工程施工质量验收规范》（</w:t>
      </w:r>
      <w:r w:rsidRPr="00912754">
        <w:rPr>
          <w:rFonts w:ascii="宋体" w:eastAsia="宋体" w:hAnsi="宋体" w:cs="宋体" w:hint="eastAsia"/>
          <w:spacing w:val="9"/>
          <w:sz w:val="24"/>
          <w:szCs w:val="24"/>
        </w:rPr>
        <w:t>GB50210-2018</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16</w:t>
      </w:r>
      <w:r w:rsidRPr="00912754">
        <w:rPr>
          <w:rFonts w:ascii="宋体" w:eastAsia="宋体" w:hAnsi="宋体" w:cs="宋体" w:hint="eastAsia"/>
          <w:spacing w:val="9"/>
          <w:sz w:val="24"/>
          <w:szCs w:val="24"/>
        </w:rPr>
        <w:t>）《高级装饰工程质量检验评定标准》（</w:t>
      </w:r>
      <w:r w:rsidRPr="00912754">
        <w:rPr>
          <w:rFonts w:ascii="宋体" w:eastAsia="宋体" w:hAnsi="宋体" w:cs="宋体" w:hint="eastAsia"/>
          <w:spacing w:val="9"/>
          <w:sz w:val="24"/>
          <w:szCs w:val="24"/>
        </w:rPr>
        <w:t>DBJ01-27-2003</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17</w:t>
      </w:r>
      <w:r w:rsidRPr="00912754">
        <w:rPr>
          <w:rFonts w:ascii="宋体" w:eastAsia="宋体" w:hAnsi="宋体" w:cs="宋体" w:hint="eastAsia"/>
          <w:spacing w:val="9"/>
          <w:sz w:val="24"/>
          <w:szCs w:val="24"/>
        </w:rPr>
        <w:t>）《建筑装饰工程施工及验收规范》（</w:t>
      </w:r>
      <w:r w:rsidRPr="00912754">
        <w:rPr>
          <w:rFonts w:ascii="宋体" w:eastAsia="宋体" w:hAnsi="宋体" w:cs="宋体" w:hint="eastAsia"/>
          <w:spacing w:val="9"/>
          <w:sz w:val="24"/>
          <w:szCs w:val="24"/>
        </w:rPr>
        <w:t>GB50210-20018</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lastRenderedPageBreak/>
        <w:t>18</w:t>
      </w:r>
      <w:r w:rsidRPr="00912754">
        <w:rPr>
          <w:rFonts w:ascii="宋体" w:eastAsia="宋体" w:hAnsi="宋体" w:cs="宋体" w:hint="eastAsia"/>
          <w:spacing w:val="9"/>
          <w:sz w:val="24"/>
          <w:szCs w:val="24"/>
        </w:rPr>
        <w:t>）《建筑设计防火规范》（</w:t>
      </w:r>
      <w:r w:rsidRPr="00912754">
        <w:rPr>
          <w:rFonts w:ascii="宋体" w:eastAsia="宋体" w:hAnsi="宋体" w:cs="宋体" w:hint="eastAsia"/>
          <w:spacing w:val="9"/>
          <w:sz w:val="24"/>
          <w:szCs w:val="24"/>
        </w:rPr>
        <w:t>GB50016-2014</w:t>
      </w: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2018</w:t>
      </w:r>
      <w:r w:rsidRPr="00912754">
        <w:rPr>
          <w:rFonts w:ascii="宋体" w:eastAsia="宋体" w:hAnsi="宋体" w:cs="宋体" w:hint="eastAsia"/>
          <w:spacing w:val="9"/>
          <w:sz w:val="24"/>
          <w:szCs w:val="24"/>
        </w:rPr>
        <w:t>版；</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19</w:t>
      </w:r>
      <w:r w:rsidRPr="00912754">
        <w:rPr>
          <w:rFonts w:ascii="宋体" w:eastAsia="宋体" w:hAnsi="宋体" w:cs="宋体" w:hint="eastAsia"/>
          <w:spacing w:val="9"/>
          <w:sz w:val="24"/>
          <w:szCs w:val="24"/>
        </w:rPr>
        <w:t>）《建筑灭火器配置设计规范》（</w:t>
      </w:r>
      <w:r w:rsidRPr="00912754">
        <w:rPr>
          <w:rFonts w:ascii="宋体" w:eastAsia="宋体" w:hAnsi="宋体" w:cs="宋体" w:hint="eastAsia"/>
          <w:spacing w:val="9"/>
          <w:sz w:val="24"/>
          <w:szCs w:val="24"/>
        </w:rPr>
        <w:t>GB50140-2005</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20</w:t>
      </w:r>
      <w:r w:rsidRPr="00912754">
        <w:rPr>
          <w:rFonts w:ascii="宋体" w:eastAsia="宋体" w:hAnsi="宋体" w:cs="宋体" w:hint="eastAsia"/>
          <w:spacing w:val="9"/>
          <w:sz w:val="24"/>
          <w:szCs w:val="24"/>
        </w:rPr>
        <w:t>）《消防通信指挥系统设计规范》（</w:t>
      </w:r>
      <w:r w:rsidRPr="00912754">
        <w:rPr>
          <w:rFonts w:ascii="宋体" w:eastAsia="宋体" w:hAnsi="宋体" w:cs="宋体" w:hint="eastAsia"/>
          <w:spacing w:val="9"/>
          <w:sz w:val="24"/>
          <w:szCs w:val="24"/>
        </w:rPr>
        <w:t>GB50313-2013</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21</w:t>
      </w:r>
      <w:r w:rsidRPr="00912754">
        <w:rPr>
          <w:rFonts w:ascii="宋体" w:eastAsia="宋体" w:hAnsi="宋体" w:cs="宋体" w:hint="eastAsia"/>
          <w:spacing w:val="9"/>
          <w:sz w:val="24"/>
          <w:szCs w:val="24"/>
        </w:rPr>
        <w:t>）《自动喷水灭火系统设计规范》（</w:t>
      </w:r>
      <w:r w:rsidRPr="00912754">
        <w:rPr>
          <w:rFonts w:ascii="宋体" w:eastAsia="宋体" w:hAnsi="宋体" w:cs="宋体" w:hint="eastAsia"/>
          <w:spacing w:val="9"/>
          <w:sz w:val="24"/>
          <w:szCs w:val="24"/>
        </w:rPr>
        <w:t>GB50084-2017</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22</w:t>
      </w:r>
      <w:r w:rsidRPr="00912754">
        <w:rPr>
          <w:rFonts w:ascii="宋体" w:eastAsia="宋体" w:hAnsi="宋体" w:cs="宋体" w:hint="eastAsia"/>
          <w:spacing w:val="9"/>
          <w:sz w:val="24"/>
          <w:szCs w:val="24"/>
        </w:rPr>
        <w:t>）《火灾自动报警系统设计规范</w:t>
      </w: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GB50116-2013</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23</w:t>
      </w:r>
      <w:r w:rsidRPr="00912754">
        <w:rPr>
          <w:rFonts w:ascii="宋体" w:eastAsia="宋体" w:hAnsi="宋体" w:cs="宋体" w:hint="eastAsia"/>
          <w:spacing w:val="9"/>
          <w:sz w:val="24"/>
          <w:szCs w:val="24"/>
        </w:rPr>
        <w:t>）《建筑照明设计标准》（</w:t>
      </w:r>
      <w:r w:rsidRPr="00912754">
        <w:rPr>
          <w:rFonts w:ascii="宋体" w:eastAsia="宋体" w:hAnsi="宋体" w:cs="宋体" w:hint="eastAsia"/>
          <w:spacing w:val="9"/>
          <w:sz w:val="24"/>
          <w:szCs w:val="24"/>
        </w:rPr>
        <w:t>GB/T50034-2024</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24</w:t>
      </w:r>
      <w:r w:rsidRPr="00912754">
        <w:rPr>
          <w:rFonts w:ascii="宋体" w:eastAsia="宋体" w:hAnsi="宋体" w:cs="宋体" w:hint="eastAsia"/>
          <w:spacing w:val="9"/>
          <w:sz w:val="24"/>
          <w:szCs w:val="24"/>
        </w:rPr>
        <w:t>）《民用建筑电气设计标准》（</w:t>
      </w:r>
      <w:r w:rsidRPr="00912754">
        <w:rPr>
          <w:rFonts w:ascii="宋体" w:eastAsia="宋体" w:hAnsi="宋体" w:cs="宋体" w:hint="eastAsia"/>
          <w:spacing w:val="9"/>
          <w:sz w:val="24"/>
          <w:szCs w:val="24"/>
        </w:rPr>
        <w:t>GB51348-2019</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25</w:t>
      </w:r>
      <w:r w:rsidRPr="00912754">
        <w:rPr>
          <w:rFonts w:ascii="宋体" w:eastAsia="宋体" w:hAnsi="宋体" w:cs="宋体" w:hint="eastAsia"/>
          <w:spacing w:val="9"/>
          <w:sz w:val="24"/>
          <w:szCs w:val="24"/>
        </w:rPr>
        <w:t>）《室内灯具光分布分类和照明设计参数标准》（</w:t>
      </w:r>
      <w:r w:rsidRPr="00912754">
        <w:rPr>
          <w:rFonts w:ascii="Verdana" w:eastAsia="宋体" w:hAnsi="Verdana" w:cs="Verdana"/>
          <w:sz w:val="18"/>
          <w:szCs w:val="18"/>
          <w:shd w:val="clear" w:color="auto" w:fill="FFFFFF"/>
        </w:rPr>
        <w:t>T/CECS 56-2022</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26</w:t>
      </w:r>
      <w:r w:rsidRPr="00912754">
        <w:rPr>
          <w:rFonts w:ascii="宋体" w:eastAsia="宋体" w:hAnsi="宋体" w:cs="宋体" w:hint="eastAsia"/>
          <w:spacing w:val="9"/>
          <w:sz w:val="24"/>
          <w:szCs w:val="24"/>
        </w:rPr>
        <w:t>）《建筑采光设计标准》（</w:t>
      </w:r>
      <w:r w:rsidRPr="00912754">
        <w:rPr>
          <w:rFonts w:ascii="宋体" w:eastAsia="宋体" w:hAnsi="宋体" w:cs="宋体" w:hint="eastAsia"/>
          <w:spacing w:val="9"/>
          <w:sz w:val="24"/>
          <w:szCs w:val="24"/>
        </w:rPr>
        <w:t>GB50033-2013</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27</w:t>
      </w:r>
      <w:r w:rsidRPr="00912754">
        <w:rPr>
          <w:rFonts w:ascii="宋体" w:eastAsia="宋体" w:hAnsi="宋体" w:cs="宋体" w:hint="eastAsia"/>
          <w:spacing w:val="9"/>
          <w:sz w:val="24"/>
          <w:szCs w:val="24"/>
        </w:rPr>
        <w:t>）《智能建筑设计标准》（</w:t>
      </w:r>
      <w:r w:rsidRPr="00912754">
        <w:rPr>
          <w:rFonts w:ascii="宋体" w:eastAsia="宋体" w:hAnsi="宋体" w:cs="宋体" w:hint="eastAsia"/>
          <w:spacing w:val="9"/>
          <w:sz w:val="24"/>
          <w:szCs w:val="24"/>
        </w:rPr>
        <w:t>GB50314-2015</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28</w:t>
      </w:r>
      <w:r w:rsidRPr="00912754">
        <w:rPr>
          <w:rFonts w:ascii="宋体" w:eastAsia="宋体" w:hAnsi="宋体" w:cs="宋体" w:hint="eastAsia"/>
          <w:spacing w:val="9"/>
          <w:sz w:val="24"/>
          <w:szCs w:val="24"/>
        </w:rPr>
        <w:t>）《综合布线系统工程设计规范》（</w:t>
      </w:r>
      <w:r w:rsidRPr="00912754">
        <w:rPr>
          <w:rFonts w:ascii="宋体" w:eastAsia="宋体" w:hAnsi="宋体" w:cs="宋体" w:hint="eastAsia"/>
          <w:spacing w:val="9"/>
          <w:sz w:val="24"/>
          <w:szCs w:val="24"/>
        </w:rPr>
        <w:t>GB50311-2016</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29</w:t>
      </w:r>
      <w:r w:rsidRPr="00912754">
        <w:rPr>
          <w:rFonts w:ascii="宋体" w:eastAsia="宋体" w:hAnsi="宋体" w:cs="宋体" w:hint="eastAsia"/>
          <w:spacing w:val="9"/>
          <w:sz w:val="24"/>
          <w:szCs w:val="24"/>
        </w:rPr>
        <w:t>）《建筑给水排水设计标准》（</w:t>
      </w:r>
      <w:r w:rsidRPr="00912754">
        <w:rPr>
          <w:rFonts w:ascii="宋体" w:eastAsia="宋体" w:hAnsi="宋体" w:cs="宋体" w:hint="eastAsia"/>
          <w:spacing w:val="9"/>
          <w:sz w:val="24"/>
          <w:szCs w:val="24"/>
        </w:rPr>
        <w:t>GB50015-2019</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kern w:val="0"/>
          <w:sz w:val="24"/>
          <w:szCs w:val="24"/>
        </w:rPr>
      </w:pPr>
      <w:r w:rsidRPr="00912754">
        <w:rPr>
          <w:rFonts w:ascii="宋体" w:eastAsia="宋体" w:hAnsi="宋体" w:cs="宋体" w:hint="eastAsia"/>
          <w:spacing w:val="9"/>
          <w:kern w:val="0"/>
          <w:sz w:val="24"/>
          <w:szCs w:val="24"/>
        </w:rPr>
        <w:t>30</w:t>
      </w:r>
      <w:r w:rsidRPr="00912754">
        <w:rPr>
          <w:rFonts w:ascii="宋体" w:eastAsia="宋体" w:hAnsi="宋体" w:cs="宋体" w:hint="eastAsia"/>
          <w:spacing w:val="9"/>
          <w:kern w:val="0"/>
          <w:sz w:val="24"/>
          <w:szCs w:val="24"/>
        </w:rPr>
        <w:t>）《</w:t>
      </w:r>
      <w:hyperlink r:id="rId8" w:history="1">
        <w:r w:rsidRPr="00912754">
          <w:rPr>
            <w:rFonts w:ascii="宋体" w:eastAsia="宋体" w:hAnsi="宋体" w:cs="宋体" w:hint="eastAsia"/>
            <w:spacing w:val="9"/>
            <w:sz w:val="24"/>
            <w:szCs w:val="24"/>
          </w:rPr>
          <w:t>民用建筑供暖通风与空气调节设计规范</w:t>
        </w:r>
      </w:hyperlink>
      <w:r w:rsidRPr="00912754">
        <w:rPr>
          <w:rFonts w:ascii="宋体" w:eastAsia="宋体" w:hAnsi="宋体" w:cs="宋体" w:hint="eastAsia"/>
          <w:spacing w:val="9"/>
          <w:kern w:val="0"/>
          <w:sz w:val="24"/>
          <w:szCs w:val="24"/>
        </w:rPr>
        <w:t>》（</w:t>
      </w:r>
      <w:r w:rsidRPr="00912754">
        <w:rPr>
          <w:rFonts w:ascii="宋体" w:eastAsia="宋体" w:hAnsi="宋体" w:cs="宋体" w:hint="eastAsia"/>
          <w:spacing w:val="9"/>
          <w:kern w:val="0"/>
          <w:sz w:val="24"/>
          <w:szCs w:val="24"/>
        </w:rPr>
        <w:t>GB50736-2012</w:t>
      </w:r>
      <w:r w:rsidRPr="00912754">
        <w:rPr>
          <w:rFonts w:ascii="宋体" w:eastAsia="宋体" w:hAnsi="宋体" w:cs="宋体" w:hint="eastAsia"/>
          <w:spacing w:val="9"/>
          <w:kern w:val="0"/>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31</w:t>
      </w:r>
      <w:r w:rsidRPr="00912754">
        <w:rPr>
          <w:rFonts w:ascii="宋体" w:eastAsia="宋体" w:hAnsi="宋体" w:cs="宋体" w:hint="eastAsia"/>
          <w:spacing w:val="9"/>
          <w:sz w:val="24"/>
          <w:szCs w:val="24"/>
        </w:rPr>
        <w:t>）《建筑材料放射性核素限量》（</w:t>
      </w:r>
      <w:r w:rsidRPr="00912754">
        <w:rPr>
          <w:rFonts w:ascii="宋体" w:eastAsia="宋体" w:hAnsi="宋体" w:cs="宋体" w:hint="eastAsia"/>
          <w:spacing w:val="9"/>
          <w:sz w:val="24"/>
          <w:szCs w:val="24"/>
        </w:rPr>
        <w:t>GB6566-</w:t>
      </w:r>
      <w:r w:rsidRPr="00912754">
        <w:rPr>
          <w:rFonts w:ascii="宋体" w:eastAsia="宋体" w:hAnsi="宋体" w:cs="宋体" w:hint="eastAsia"/>
          <w:spacing w:val="9"/>
          <w:sz w:val="24"/>
          <w:szCs w:val="24"/>
        </w:rPr>
        <w:t>2010</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32</w:t>
      </w:r>
      <w:r w:rsidRPr="00912754">
        <w:rPr>
          <w:rFonts w:ascii="宋体" w:eastAsia="宋体" w:hAnsi="宋体" w:cs="宋体" w:hint="eastAsia"/>
          <w:spacing w:val="9"/>
          <w:sz w:val="24"/>
          <w:szCs w:val="24"/>
        </w:rPr>
        <w:t>）《消防给水及消火栓系统技术规范》（</w:t>
      </w:r>
      <w:r w:rsidRPr="00912754">
        <w:rPr>
          <w:rFonts w:ascii="宋体" w:eastAsia="宋体" w:hAnsi="宋体" w:cs="宋体" w:hint="eastAsia"/>
          <w:spacing w:val="9"/>
          <w:sz w:val="24"/>
          <w:szCs w:val="24"/>
        </w:rPr>
        <w:t>GB 50974-2014</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33</w:t>
      </w:r>
      <w:r w:rsidRPr="00912754">
        <w:rPr>
          <w:rFonts w:ascii="宋体" w:eastAsia="宋体" w:hAnsi="宋体" w:cs="宋体" w:hint="eastAsia"/>
          <w:spacing w:val="9"/>
          <w:sz w:val="24"/>
          <w:szCs w:val="24"/>
        </w:rPr>
        <w:t>）《消防设施通用规范》（</w:t>
      </w:r>
      <w:r w:rsidRPr="00912754">
        <w:rPr>
          <w:rFonts w:ascii="宋体" w:eastAsia="宋体" w:hAnsi="宋体" w:cs="宋体" w:hint="eastAsia"/>
          <w:spacing w:val="9"/>
          <w:sz w:val="24"/>
          <w:szCs w:val="24"/>
        </w:rPr>
        <w:t>GB 55036-2022</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cs="宋体" w:hint="eastAsia"/>
          <w:spacing w:val="9"/>
          <w:sz w:val="24"/>
          <w:szCs w:val="24"/>
        </w:rPr>
        <w:t>34</w:t>
      </w:r>
      <w:r w:rsidRPr="00912754">
        <w:rPr>
          <w:rFonts w:ascii="宋体" w:eastAsia="宋体" w:hAnsi="宋体" w:cs="宋体" w:hint="eastAsia"/>
          <w:spacing w:val="9"/>
          <w:sz w:val="24"/>
          <w:szCs w:val="24"/>
        </w:rPr>
        <w:t>）《建筑防火通用规范》（</w:t>
      </w:r>
      <w:r w:rsidRPr="00912754">
        <w:rPr>
          <w:rFonts w:ascii="宋体" w:eastAsia="宋体" w:hAnsi="宋体" w:cs="宋体" w:hint="eastAsia"/>
          <w:spacing w:val="9"/>
          <w:sz w:val="24"/>
          <w:szCs w:val="24"/>
        </w:rPr>
        <w:t>GB 55037-2022</w:t>
      </w:r>
      <w:r w:rsidRPr="00912754">
        <w:rPr>
          <w:rFonts w:ascii="宋体" w:eastAsia="宋体" w:hAnsi="宋体" w:cs="宋体" w:hint="eastAsia"/>
          <w:spacing w:val="9"/>
          <w:sz w:val="24"/>
          <w:szCs w:val="24"/>
        </w:rPr>
        <w:t>）</w:t>
      </w:r>
    </w:p>
    <w:p w:rsidR="00D724EE" w:rsidRPr="00912754" w:rsidRDefault="00912754">
      <w:pPr>
        <w:jc w:val="both"/>
        <w:rPr>
          <w:rFonts w:ascii="宋体" w:eastAsia="宋体" w:hAnsi="宋体"/>
          <w:sz w:val="24"/>
          <w:szCs w:val="24"/>
          <w:lang w:val="zh-CN"/>
        </w:rPr>
      </w:pPr>
      <w:r w:rsidRPr="00912754">
        <w:rPr>
          <w:rFonts w:ascii="宋体" w:eastAsia="宋体" w:hAnsi="宋体" w:cs="宋体" w:hint="eastAsia"/>
          <w:spacing w:val="9"/>
          <w:sz w:val="24"/>
          <w:szCs w:val="24"/>
        </w:rPr>
        <w:t>35</w:t>
      </w:r>
      <w:r w:rsidRPr="00912754">
        <w:rPr>
          <w:rFonts w:ascii="宋体" w:eastAsia="宋体" w:hAnsi="宋体" w:cs="宋体" w:hint="eastAsia"/>
          <w:spacing w:val="9"/>
          <w:sz w:val="24"/>
          <w:szCs w:val="24"/>
        </w:rPr>
        <w:t>）</w:t>
      </w:r>
      <w:r w:rsidRPr="00912754">
        <w:rPr>
          <w:rFonts w:ascii="宋体" w:eastAsia="宋体" w:hAnsi="宋体" w:hint="eastAsia"/>
          <w:sz w:val="24"/>
          <w:szCs w:val="24"/>
          <w:lang w:val="zh-CN"/>
        </w:rPr>
        <w:t>《办公建筑设计标准》</w:t>
      </w:r>
      <w:r w:rsidRPr="00912754">
        <w:rPr>
          <w:rFonts w:ascii="宋体" w:eastAsia="宋体" w:hAnsi="宋体" w:hint="eastAsia"/>
          <w:sz w:val="24"/>
          <w:szCs w:val="24"/>
          <w:lang w:val="zh-CN"/>
        </w:rPr>
        <w:t xml:space="preserve"> </w:t>
      </w:r>
      <w:r w:rsidRPr="00912754">
        <w:rPr>
          <w:rFonts w:ascii="宋体" w:eastAsia="宋体" w:hAnsi="宋体" w:hint="eastAsia"/>
          <w:sz w:val="24"/>
          <w:szCs w:val="24"/>
          <w:lang w:val="zh-CN"/>
        </w:rPr>
        <w:t>（</w:t>
      </w:r>
      <w:r w:rsidRPr="00912754">
        <w:rPr>
          <w:rFonts w:ascii="宋体" w:eastAsia="宋体" w:hAnsi="宋体" w:hint="eastAsia"/>
          <w:sz w:val="24"/>
          <w:szCs w:val="24"/>
          <w:lang w:val="zh-CN"/>
        </w:rPr>
        <w:t>JGJ</w:t>
      </w:r>
      <w:r w:rsidRPr="00912754">
        <w:rPr>
          <w:rFonts w:ascii="宋体" w:eastAsia="宋体" w:hAnsi="宋体" w:hint="eastAsia"/>
          <w:sz w:val="24"/>
          <w:szCs w:val="24"/>
          <w:lang w:val="zh-CN"/>
        </w:rPr>
        <w:t>／</w:t>
      </w:r>
      <w:r w:rsidRPr="00912754">
        <w:rPr>
          <w:rFonts w:ascii="宋体" w:eastAsia="宋体" w:hAnsi="宋体" w:hint="eastAsia"/>
          <w:sz w:val="24"/>
          <w:szCs w:val="24"/>
          <w:lang w:val="zh-CN"/>
        </w:rPr>
        <w:t>T 67-2019</w:t>
      </w:r>
      <w:r w:rsidRPr="00912754">
        <w:rPr>
          <w:rFonts w:ascii="宋体" w:eastAsia="宋体" w:hAnsi="宋体" w:hint="eastAsia"/>
          <w:sz w:val="24"/>
          <w:szCs w:val="24"/>
          <w:lang w:val="zh-CN"/>
        </w:rPr>
        <w:t>）</w:t>
      </w:r>
    </w:p>
    <w:p w:rsidR="00D724EE" w:rsidRPr="00912754" w:rsidRDefault="00912754">
      <w:pPr>
        <w:jc w:val="both"/>
        <w:rPr>
          <w:rFonts w:ascii="宋体" w:eastAsia="宋体" w:hAnsi="宋体"/>
          <w:sz w:val="24"/>
          <w:szCs w:val="24"/>
          <w:lang w:val="zh-CN"/>
        </w:rPr>
      </w:pPr>
      <w:r w:rsidRPr="00912754">
        <w:rPr>
          <w:rFonts w:ascii="宋体" w:eastAsia="宋体" w:hAnsi="宋体" w:hint="eastAsia"/>
          <w:sz w:val="24"/>
          <w:szCs w:val="24"/>
        </w:rPr>
        <w:t>36</w:t>
      </w:r>
      <w:r w:rsidRPr="00912754">
        <w:rPr>
          <w:rFonts w:ascii="宋体" w:eastAsia="宋体" w:hAnsi="宋体" w:hint="eastAsia"/>
          <w:sz w:val="24"/>
          <w:szCs w:val="24"/>
        </w:rPr>
        <w:t>）</w:t>
      </w:r>
      <w:r w:rsidRPr="00912754">
        <w:rPr>
          <w:rFonts w:ascii="宋体" w:eastAsia="宋体" w:hAnsi="宋体" w:hint="eastAsia"/>
          <w:sz w:val="24"/>
          <w:szCs w:val="24"/>
          <w:lang w:val="zh-CN"/>
        </w:rPr>
        <w:t>《民用建筑设计统一标准》（</w:t>
      </w:r>
      <w:r w:rsidRPr="00912754">
        <w:rPr>
          <w:rFonts w:ascii="宋体" w:eastAsia="宋体" w:hAnsi="宋体" w:hint="eastAsia"/>
          <w:sz w:val="24"/>
          <w:szCs w:val="24"/>
          <w:lang w:val="zh-CN"/>
        </w:rPr>
        <w:t>G50352-2019</w:t>
      </w:r>
      <w:r w:rsidRPr="00912754">
        <w:rPr>
          <w:rFonts w:ascii="宋体" w:eastAsia="宋体" w:hAnsi="宋体" w:hint="eastAsia"/>
          <w:sz w:val="24"/>
          <w:szCs w:val="24"/>
          <w:lang w:val="zh-CN"/>
        </w:rPr>
        <w:t>）</w:t>
      </w:r>
    </w:p>
    <w:p w:rsidR="00D724EE" w:rsidRPr="00912754" w:rsidRDefault="00912754">
      <w:pPr>
        <w:jc w:val="both"/>
        <w:rPr>
          <w:rFonts w:ascii="宋体" w:eastAsia="宋体" w:hAnsi="宋体"/>
          <w:sz w:val="24"/>
          <w:szCs w:val="24"/>
          <w:lang w:val="zh-CN"/>
        </w:rPr>
      </w:pPr>
      <w:r w:rsidRPr="00912754">
        <w:rPr>
          <w:rFonts w:ascii="宋体" w:eastAsia="宋体" w:hAnsi="宋体" w:hint="eastAsia"/>
          <w:sz w:val="24"/>
          <w:szCs w:val="24"/>
        </w:rPr>
        <w:t>37</w:t>
      </w:r>
      <w:r w:rsidRPr="00912754">
        <w:rPr>
          <w:rFonts w:ascii="宋体" w:eastAsia="宋体" w:hAnsi="宋体" w:hint="eastAsia"/>
          <w:sz w:val="24"/>
          <w:szCs w:val="24"/>
        </w:rPr>
        <w:t>）</w:t>
      </w:r>
      <w:r w:rsidRPr="00912754">
        <w:rPr>
          <w:rFonts w:ascii="宋体" w:eastAsia="宋体" w:hAnsi="宋体" w:hint="eastAsia"/>
          <w:sz w:val="24"/>
          <w:szCs w:val="24"/>
          <w:lang w:val="zh-CN"/>
        </w:rPr>
        <w:t>《室内空气质量标准》</w:t>
      </w:r>
      <w:r w:rsidRPr="00912754">
        <w:rPr>
          <w:rFonts w:ascii="宋体" w:eastAsia="宋体" w:hAnsi="宋体" w:hint="eastAsia"/>
          <w:sz w:val="24"/>
          <w:szCs w:val="24"/>
          <w:lang w:val="zh-CN"/>
        </w:rPr>
        <w:t xml:space="preserve">   </w:t>
      </w:r>
      <w:r w:rsidRPr="00912754">
        <w:rPr>
          <w:rFonts w:ascii="宋体" w:eastAsia="宋体" w:hAnsi="宋体" w:hint="eastAsia"/>
          <w:sz w:val="24"/>
          <w:szCs w:val="24"/>
          <w:lang w:val="zh-CN"/>
        </w:rPr>
        <w:t>（</w:t>
      </w:r>
      <w:r w:rsidRPr="00912754">
        <w:rPr>
          <w:rFonts w:ascii="宋体" w:eastAsia="宋体" w:hAnsi="宋体" w:hint="eastAsia"/>
          <w:sz w:val="24"/>
          <w:szCs w:val="24"/>
          <w:lang w:val="zh-CN"/>
        </w:rPr>
        <w:t>GB</w:t>
      </w:r>
      <w:r w:rsidRPr="00912754">
        <w:rPr>
          <w:rFonts w:ascii="宋体" w:eastAsia="宋体" w:hAnsi="宋体" w:hint="eastAsia"/>
          <w:sz w:val="24"/>
          <w:szCs w:val="24"/>
          <w:lang w:val="zh-CN"/>
        </w:rPr>
        <w:t>／</w:t>
      </w:r>
      <w:r w:rsidRPr="00912754">
        <w:rPr>
          <w:rFonts w:ascii="宋体" w:eastAsia="宋体" w:hAnsi="宋体" w:hint="eastAsia"/>
          <w:sz w:val="24"/>
          <w:szCs w:val="24"/>
          <w:lang w:val="zh-CN"/>
        </w:rPr>
        <w:t>T 18883</w:t>
      </w:r>
      <w:r w:rsidRPr="00912754">
        <w:rPr>
          <w:rFonts w:ascii="宋体" w:eastAsia="宋体" w:hAnsi="宋体" w:hint="eastAsia"/>
          <w:sz w:val="24"/>
          <w:szCs w:val="24"/>
        </w:rPr>
        <w:t>-2022</w:t>
      </w:r>
      <w:r w:rsidRPr="00912754">
        <w:rPr>
          <w:rFonts w:ascii="宋体" w:eastAsia="宋体" w:hAnsi="宋体" w:hint="eastAsia"/>
          <w:sz w:val="24"/>
          <w:szCs w:val="24"/>
          <w:lang w:val="zh-CN"/>
        </w:rPr>
        <w:t>）</w:t>
      </w:r>
    </w:p>
    <w:p w:rsidR="00D724EE" w:rsidRPr="00912754" w:rsidRDefault="00912754">
      <w:pPr>
        <w:jc w:val="both"/>
        <w:rPr>
          <w:rFonts w:ascii="宋体" w:eastAsia="宋体" w:hAnsi="宋体"/>
          <w:sz w:val="24"/>
          <w:szCs w:val="24"/>
          <w:lang w:val="zh-CN"/>
        </w:rPr>
      </w:pPr>
      <w:r w:rsidRPr="00912754">
        <w:rPr>
          <w:rFonts w:ascii="宋体" w:eastAsia="宋体" w:hAnsi="宋体" w:hint="eastAsia"/>
          <w:sz w:val="24"/>
          <w:szCs w:val="24"/>
        </w:rPr>
        <w:t>38</w:t>
      </w:r>
      <w:r w:rsidRPr="00912754">
        <w:rPr>
          <w:rFonts w:ascii="宋体" w:eastAsia="宋体" w:hAnsi="宋体" w:hint="eastAsia"/>
          <w:sz w:val="24"/>
          <w:szCs w:val="24"/>
        </w:rPr>
        <w:t>）</w:t>
      </w:r>
      <w:r w:rsidRPr="00912754">
        <w:rPr>
          <w:rFonts w:ascii="宋体" w:eastAsia="宋体" w:hAnsi="宋体" w:hint="eastAsia"/>
          <w:sz w:val="24"/>
          <w:szCs w:val="24"/>
          <w:lang w:val="zh-CN"/>
        </w:rPr>
        <w:t>《预拌砂浆》</w:t>
      </w:r>
      <w:r w:rsidRPr="00912754">
        <w:rPr>
          <w:rFonts w:ascii="宋体" w:eastAsia="宋体" w:hAnsi="宋体" w:hint="eastAsia"/>
          <w:sz w:val="24"/>
          <w:szCs w:val="24"/>
          <w:lang w:val="zh-CN"/>
        </w:rPr>
        <w:t xml:space="preserve">       </w:t>
      </w:r>
      <w:r w:rsidRPr="00912754">
        <w:rPr>
          <w:rFonts w:ascii="宋体" w:eastAsia="宋体" w:hAnsi="宋体" w:hint="eastAsia"/>
          <w:sz w:val="24"/>
          <w:szCs w:val="24"/>
          <w:lang w:val="zh-CN"/>
        </w:rPr>
        <w:t>（</w:t>
      </w:r>
      <w:r w:rsidRPr="00912754">
        <w:rPr>
          <w:rFonts w:ascii="宋体" w:eastAsia="宋体" w:hAnsi="宋体" w:hint="eastAsia"/>
          <w:sz w:val="24"/>
          <w:szCs w:val="24"/>
          <w:lang w:val="zh-CN"/>
        </w:rPr>
        <w:t>GB</w:t>
      </w:r>
      <w:r w:rsidRPr="00912754">
        <w:rPr>
          <w:rFonts w:ascii="宋体" w:eastAsia="宋体" w:hAnsi="宋体" w:hint="eastAsia"/>
          <w:sz w:val="24"/>
          <w:szCs w:val="24"/>
          <w:lang w:val="zh-CN"/>
        </w:rPr>
        <w:t>／</w:t>
      </w:r>
      <w:r w:rsidRPr="00912754">
        <w:rPr>
          <w:rFonts w:ascii="宋体" w:eastAsia="宋体" w:hAnsi="宋体" w:hint="eastAsia"/>
          <w:sz w:val="24"/>
          <w:szCs w:val="24"/>
          <w:lang w:val="zh-CN"/>
        </w:rPr>
        <w:t>T25181-201</w:t>
      </w:r>
      <w:r w:rsidRPr="00912754">
        <w:rPr>
          <w:rFonts w:ascii="宋体" w:eastAsia="宋体" w:hAnsi="宋体" w:hint="eastAsia"/>
          <w:sz w:val="24"/>
          <w:szCs w:val="24"/>
        </w:rPr>
        <w:t>9</w:t>
      </w:r>
      <w:r w:rsidRPr="00912754">
        <w:rPr>
          <w:rFonts w:ascii="宋体" w:eastAsia="宋体" w:hAnsi="宋体" w:hint="eastAsia"/>
          <w:sz w:val="24"/>
          <w:szCs w:val="24"/>
          <w:lang w:val="zh-CN"/>
        </w:rPr>
        <w:t>）</w:t>
      </w:r>
    </w:p>
    <w:p w:rsidR="00D724EE" w:rsidRPr="00912754" w:rsidRDefault="00912754">
      <w:pPr>
        <w:jc w:val="both"/>
        <w:rPr>
          <w:rFonts w:ascii="宋体" w:eastAsia="宋体" w:hAnsi="宋体"/>
          <w:sz w:val="24"/>
          <w:szCs w:val="24"/>
        </w:rPr>
      </w:pPr>
      <w:r w:rsidRPr="00912754">
        <w:rPr>
          <w:rFonts w:ascii="宋体" w:eastAsia="宋体" w:hAnsi="宋体" w:hint="eastAsia"/>
          <w:sz w:val="24"/>
          <w:szCs w:val="24"/>
        </w:rPr>
        <w:t>39)</w:t>
      </w:r>
      <w:r w:rsidRPr="00912754">
        <w:rPr>
          <w:rFonts w:ascii="宋体" w:eastAsia="宋体" w:hAnsi="宋体" w:hint="eastAsia"/>
          <w:sz w:val="24"/>
          <w:szCs w:val="24"/>
        </w:rPr>
        <w:t>《国标图集</w:t>
      </w:r>
      <w:r w:rsidRPr="00912754">
        <w:rPr>
          <w:rFonts w:ascii="宋体" w:eastAsia="宋体" w:hAnsi="宋体" w:hint="eastAsia"/>
          <w:sz w:val="24"/>
          <w:szCs w:val="24"/>
        </w:rPr>
        <w:t xml:space="preserve"> 94K303 </w:t>
      </w:r>
      <w:r w:rsidRPr="00912754">
        <w:rPr>
          <w:rFonts w:ascii="宋体" w:eastAsia="宋体" w:hAnsi="宋体" w:hint="eastAsia"/>
          <w:sz w:val="24"/>
          <w:szCs w:val="24"/>
        </w:rPr>
        <w:t>分体式空调器安装</w:t>
      </w:r>
      <w:r w:rsidRPr="00912754">
        <w:rPr>
          <w:rFonts w:ascii="宋体" w:eastAsia="宋体" w:hAnsi="宋体" w:hint="eastAsia"/>
          <w:sz w:val="24"/>
          <w:szCs w:val="24"/>
        </w:rPr>
        <w:t xml:space="preserve"> </w:t>
      </w:r>
      <w:r w:rsidRPr="00912754">
        <w:rPr>
          <w:rFonts w:ascii="宋体" w:eastAsia="宋体" w:hAnsi="宋体" w:hint="eastAsia"/>
          <w:sz w:val="24"/>
          <w:szCs w:val="24"/>
        </w:rPr>
        <w:t>》</w:t>
      </w:r>
    </w:p>
    <w:p w:rsidR="00D724EE" w:rsidRPr="00912754" w:rsidRDefault="00912754">
      <w:pPr>
        <w:jc w:val="both"/>
        <w:rPr>
          <w:rFonts w:ascii="宋体" w:eastAsia="宋体" w:hAnsi="宋体"/>
          <w:sz w:val="24"/>
          <w:szCs w:val="24"/>
        </w:rPr>
      </w:pPr>
      <w:r w:rsidRPr="00912754">
        <w:rPr>
          <w:rFonts w:ascii="宋体" w:eastAsia="宋体" w:hAnsi="宋体" w:hint="eastAsia"/>
          <w:sz w:val="24"/>
          <w:szCs w:val="24"/>
        </w:rPr>
        <w:t>40</w:t>
      </w:r>
      <w:r w:rsidRPr="00912754">
        <w:rPr>
          <w:rFonts w:ascii="宋体" w:eastAsia="宋体" w:hAnsi="宋体" w:hint="eastAsia"/>
          <w:sz w:val="24"/>
          <w:szCs w:val="24"/>
        </w:rPr>
        <w:t>）《公共建筑节能设计标准</w:t>
      </w:r>
      <w:r w:rsidRPr="00912754">
        <w:rPr>
          <w:rFonts w:ascii="宋体" w:eastAsia="宋体" w:hAnsi="宋体" w:hint="eastAsia"/>
          <w:sz w:val="24"/>
          <w:szCs w:val="24"/>
        </w:rPr>
        <w:t xml:space="preserve"> </w:t>
      </w:r>
      <w:r w:rsidRPr="00912754">
        <w:rPr>
          <w:rFonts w:ascii="宋体" w:eastAsia="宋体" w:hAnsi="宋体" w:hint="eastAsia"/>
          <w:sz w:val="24"/>
          <w:szCs w:val="24"/>
        </w:rPr>
        <w:t>》</w:t>
      </w:r>
      <w:r w:rsidRPr="00912754">
        <w:rPr>
          <w:rFonts w:ascii="宋体" w:eastAsia="宋体" w:hAnsi="宋体" w:hint="eastAsia"/>
          <w:sz w:val="24"/>
          <w:szCs w:val="24"/>
        </w:rPr>
        <w:t xml:space="preserve"> </w:t>
      </w:r>
      <w:r w:rsidRPr="00912754">
        <w:rPr>
          <w:rFonts w:ascii="宋体" w:eastAsia="宋体" w:hAnsi="宋体" w:hint="eastAsia"/>
          <w:sz w:val="24"/>
          <w:szCs w:val="24"/>
        </w:rPr>
        <w:t>（</w:t>
      </w:r>
      <w:r w:rsidRPr="00912754">
        <w:rPr>
          <w:rFonts w:ascii="宋体" w:eastAsia="宋体" w:hAnsi="宋体" w:hint="eastAsia"/>
          <w:sz w:val="24"/>
          <w:szCs w:val="24"/>
        </w:rPr>
        <w:t>GB50189-2015</w:t>
      </w:r>
      <w:r w:rsidRPr="00912754">
        <w:rPr>
          <w:rFonts w:ascii="宋体" w:eastAsia="宋体" w:hAnsi="宋体" w:hint="eastAsia"/>
          <w:sz w:val="24"/>
          <w:szCs w:val="24"/>
        </w:rPr>
        <w:t>）</w:t>
      </w:r>
    </w:p>
    <w:p w:rsidR="00D724EE" w:rsidRPr="00912754" w:rsidRDefault="00912754">
      <w:pPr>
        <w:jc w:val="both"/>
        <w:rPr>
          <w:rFonts w:ascii="宋体" w:eastAsia="宋体" w:hAnsi="宋体"/>
          <w:sz w:val="24"/>
          <w:szCs w:val="24"/>
        </w:rPr>
      </w:pPr>
      <w:r w:rsidRPr="00912754">
        <w:rPr>
          <w:rFonts w:ascii="宋体" w:eastAsia="宋体" w:hAnsi="宋体" w:hint="eastAsia"/>
          <w:sz w:val="24"/>
          <w:szCs w:val="24"/>
        </w:rPr>
        <w:t>41</w:t>
      </w:r>
      <w:r w:rsidRPr="00912754">
        <w:rPr>
          <w:rFonts w:ascii="宋体" w:eastAsia="宋体" w:hAnsi="宋体" w:hint="eastAsia"/>
          <w:sz w:val="24"/>
          <w:szCs w:val="24"/>
        </w:rPr>
        <w:t>）</w:t>
      </w:r>
      <w:r w:rsidRPr="00912754">
        <w:rPr>
          <w:rFonts w:ascii="宋体" w:eastAsia="宋体" w:hAnsi="宋体"/>
          <w:sz w:val="24"/>
          <w:szCs w:val="24"/>
        </w:rPr>
        <w:t>《广东省公共建筑节能设计标准》</w:t>
      </w:r>
      <w:r w:rsidRPr="00912754">
        <w:rPr>
          <w:rFonts w:ascii="宋体" w:eastAsia="宋体" w:hAnsi="宋体"/>
          <w:sz w:val="24"/>
          <w:szCs w:val="24"/>
        </w:rPr>
        <w:t xml:space="preserve"> </w:t>
      </w:r>
      <w:r w:rsidRPr="00912754">
        <w:rPr>
          <w:rFonts w:ascii="宋体" w:eastAsia="宋体" w:hAnsi="宋体" w:hint="eastAsia"/>
          <w:sz w:val="24"/>
          <w:szCs w:val="24"/>
        </w:rPr>
        <w:t>（</w:t>
      </w:r>
      <w:r w:rsidRPr="00912754">
        <w:rPr>
          <w:rFonts w:ascii="宋体" w:eastAsia="宋体" w:hAnsi="宋体"/>
          <w:sz w:val="24"/>
          <w:szCs w:val="24"/>
        </w:rPr>
        <w:t>DBJ 15-51-2020</w:t>
      </w:r>
      <w:r w:rsidRPr="00912754">
        <w:rPr>
          <w:rFonts w:ascii="宋体" w:eastAsia="宋体" w:hAnsi="宋体" w:hint="eastAsia"/>
          <w:sz w:val="24"/>
          <w:szCs w:val="24"/>
        </w:rPr>
        <w:t>）</w:t>
      </w:r>
    </w:p>
    <w:p w:rsidR="00D724EE" w:rsidRPr="00912754" w:rsidRDefault="00912754">
      <w:pPr>
        <w:jc w:val="both"/>
        <w:rPr>
          <w:rFonts w:ascii="宋体" w:eastAsia="宋体" w:hAnsi="宋体"/>
          <w:sz w:val="24"/>
          <w:szCs w:val="24"/>
        </w:rPr>
      </w:pPr>
      <w:r w:rsidRPr="00912754">
        <w:rPr>
          <w:rFonts w:ascii="宋体" w:eastAsia="宋体" w:hAnsi="宋体" w:hint="eastAsia"/>
          <w:sz w:val="24"/>
          <w:szCs w:val="24"/>
        </w:rPr>
        <w:t>42</w:t>
      </w:r>
      <w:r w:rsidRPr="00912754">
        <w:rPr>
          <w:rFonts w:ascii="宋体" w:eastAsia="宋体" w:hAnsi="宋体" w:hint="eastAsia"/>
          <w:sz w:val="24"/>
          <w:szCs w:val="24"/>
        </w:rPr>
        <w:t>）</w:t>
      </w:r>
      <w:r w:rsidRPr="00912754">
        <w:rPr>
          <w:rFonts w:ascii="宋体" w:eastAsia="宋体" w:hAnsi="宋体"/>
          <w:sz w:val="24"/>
          <w:szCs w:val="24"/>
        </w:rPr>
        <w:t>《建筑节能与可再生能源利用通用规范》</w:t>
      </w:r>
      <w:r w:rsidRPr="00912754">
        <w:rPr>
          <w:rFonts w:ascii="宋体" w:eastAsia="宋体" w:hAnsi="宋体"/>
          <w:sz w:val="24"/>
          <w:szCs w:val="24"/>
        </w:rPr>
        <w:t xml:space="preserve"> </w:t>
      </w:r>
      <w:r w:rsidRPr="00912754">
        <w:rPr>
          <w:rFonts w:ascii="宋体" w:eastAsia="宋体" w:hAnsi="宋体" w:hint="eastAsia"/>
          <w:sz w:val="24"/>
          <w:szCs w:val="24"/>
        </w:rPr>
        <w:t>（</w:t>
      </w:r>
      <w:r w:rsidRPr="00912754">
        <w:rPr>
          <w:rFonts w:ascii="宋体" w:eastAsia="宋体" w:hAnsi="宋体"/>
          <w:sz w:val="24"/>
          <w:szCs w:val="24"/>
        </w:rPr>
        <w:t>GB55015-2021</w:t>
      </w:r>
      <w:r w:rsidRPr="00912754">
        <w:rPr>
          <w:rFonts w:ascii="宋体" w:eastAsia="宋体" w:hAnsi="宋体" w:hint="eastAsia"/>
          <w:sz w:val="24"/>
          <w:szCs w:val="24"/>
        </w:rPr>
        <w:t>）</w:t>
      </w:r>
    </w:p>
    <w:p w:rsidR="00D724EE" w:rsidRPr="00912754" w:rsidRDefault="00912754">
      <w:pPr>
        <w:jc w:val="both"/>
        <w:rPr>
          <w:rFonts w:ascii="宋体" w:eastAsia="宋体" w:hAnsi="宋体"/>
          <w:sz w:val="24"/>
          <w:szCs w:val="24"/>
        </w:rPr>
      </w:pPr>
      <w:r w:rsidRPr="00912754">
        <w:rPr>
          <w:rFonts w:ascii="宋体" w:eastAsia="宋体" w:hAnsi="宋体" w:hint="eastAsia"/>
          <w:sz w:val="24"/>
          <w:szCs w:val="24"/>
        </w:rPr>
        <w:t>43</w:t>
      </w:r>
      <w:r w:rsidRPr="00912754">
        <w:rPr>
          <w:rFonts w:ascii="宋体" w:eastAsia="宋体" w:hAnsi="宋体" w:hint="eastAsia"/>
          <w:sz w:val="24"/>
          <w:szCs w:val="24"/>
        </w:rPr>
        <w:t>）</w:t>
      </w:r>
      <w:r w:rsidRPr="00912754">
        <w:rPr>
          <w:rFonts w:ascii="宋体" w:eastAsia="宋体" w:hAnsi="宋体"/>
          <w:sz w:val="24"/>
          <w:szCs w:val="24"/>
        </w:rPr>
        <w:t>《房间空气调节器能效限定值及能效等级》</w:t>
      </w:r>
      <w:r w:rsidRPr="00912754">
        <w:rPr>
          <w:rFonts w:ascii="宋体" w:eastAsia="宋体" w:hAnsi="宋体" w:hint="eastAsia"/>
          <w:sz w:val="24"/>
          <w:szCs w:val="24"/>
        </w:rPr>
        <w:t>（</w:t>
      </w:r>
      <w:r w:rsidRPr="00912754">
        <w:rPr>
          <w:rFonts w:ascii="宋体" w:eastAsia="宋体" w:hAnsi="宋体"/>
          <w:sz w:val="24"/>
          <w:szCs w:val="24"/>
        </w:rPr>
        <w:t>GB21455-2019</w:t>
      </w:r>
      <w:r w:rsidRPr="00912754">
        <w:rPr>
          <w:rFonts w:ascii="宋体" w:eastAsia="宋体" w:hAnsi="宋体" w:hint="eastAsia"/>
          <w:sz w:val="24"/>
          <w:szCs w:val="24"/>
        </w:rPr>
        <w:t>）</w:t>
      </w:r>
      <w:r w:rsidRPr="00912754">
        <w:rPr>
          <w:rFonts w:ascii="宋体" w:eastAsia="宋体" w:hAnsi="宋体"/>
          <w:sz w:val="24"/>
          <w:szCs w:val="24"/>
        </w:rPr>
        <w:t>；</w:t>
      </w:r>
    </w:p>
    <w:p w:rsidR="00D724EE" w:rsidRPr="00912754" w:rsidRDefault="00912754">
      <w:pPr>
        <w:jc w:val="both"/>
        <w:rPr>
          <w:rFonts w:ascii="宋体" w:eastAsia="宋体" w:hAnsi="宋体"/>
          <w:sz w:val="24"/>
          <w:szCs w:val="24"/>
        </w:rPr>
      </w:pPr>
      <w:r w:rsidRPr="00912754">
        <w:rPr>
          <w:rFonts w:ascii="宋体" w:eastAsia="宋体" w:hAnsi="宋体" w:hint="eastAsia"/>
          <w:sz w:val="24"/>
          <w:szCs w:val="24"/>
        </w:rPr>
        <w:t>44</w:t>
      </w:r>
      <w:r w:rsidRPr="00912754">
        <w:rPr>
          <w:rFonts w:ascii="宋体" w:eastAsia="宋体" w:hAnsi="宋体" w:hint="eastAsia"/>
          <w:sz w:val="24"/>
          <w:szCs w:val="24"/>
        </w:rPr>
        <w:t>）《</w:t>
      </w:r>
      <w:r w:rsidRPr="00912754">
        <w:rPr>
          <w:rFonts w:ascii="宋体" w:eastAsia="宋体" w:hAnsi="宋体"/>
          <w:sz w:val="24"/>
          <w:szCs w:val="24"/>
        </w:rPr>
        <w:t>国标图集</w:t>
      </w:r>
      <w:r w:rsidRPr="00912754">
        <w:rPr>
          <w:rFonts w:ascii="宋体" w:eastAsia="宋体" w:hAnsi="宋体"/>
          <w:sz w:val="24"/>
          <w:szCs w:val="24"/>
        </w:rPr>
        <w:t xml:space="preserve"> 94K302 </w:t>
      </w:r>
      <w:r w:rsidRPr="00912754">
        <w:rPr>
          <w:rFonts w:ascii="宋体" w:eastAsia="宋体" w:hAnsi="宋体"/>
          <w:sz w:val="24"/>
          <w:szCs w:val="24"/>
        </w:rPr>
        <w:t>卫生间通风器安装</w:t>
      </w:r>
      <w:r w:rsidRPr="00912754">
        <w:rPr>
          <w:rFonts w:ascii="宋体" w:eastAsia="宋体" w:hAnsi="宋体" w:hint="eastAsia"/>
          <w:sz w:val="24"/>
          <w:szCs w:val="24"/>
        </w:rPr>
        <w:t>》</w:t>
      </w:r>
    </w:p>
    <w:p w:rsidR="00D724EE" w:rsidRPr="00912754" w:rsidRDefault="00912754">
      <w:pPr>
        <w:jc w:val="both"/>
        <w:rPr>
          <w:rFonts w:ascii="宋体" w:eastAsia="宋体" w:hAnsi="宋体"/>
          <w:sz w:val="24"/>
          <w:szCs w:val="24"/>
        </w:rPr>
      </w:pPr>
      <w:r w:rsidRPr="00912754">
        <w:rPr>
          <w:rFonts w:ascii="宋体" w:eastAsia="宋体" w:hAnsi="宋体" w:hint="eastAsia"/>
          <w:sz w:val="24"/>
          <w:szCs w:val="24"/>
        </w:rPr>
        <w:t>45</w:t>
      </w:r>
      <w:r w:rsidRPr="00912754">
        <w:rPr>
          <w:rFonts w:ascii="宋体" w:eastAsia="宋体" w:hAnsi="宋体" w:hint="eastAsia"/>
          <w:sz w:val="24"/>
          <w:szCs w:val="24"/>
        </w:rPr>
        <w:t>）</w:t>
      </w:r>
      <w:r w:rsidRPr="00912754">
        <w:rPr>
          <w:rFonts w:ascii="宋体" w:eastAsia="宋体" w:hAnsi="宋体"/>
          <w:sz w:val="24"/>
          <w:szCs w:val="24"/>
        </w:rPr>
        <w:t>《建筑机电工程抗震设计规范》</w:t>
      </w:r>
      <w:r w:rsidRPr="00912754">
        <w:rPr>
          <w:rFonts w:ascii="宋体" w:eastAsia="宋体" w:hAnsi="宋体" w:hint="eastAsia"/>
          <w:sz w:val="24"/>
          <w:szCs w:val="24"/>
        </w:rPr>
        <w:t>（</w:t>
      </w:r>
      <w:r w:rsidRPr="00912754">
        <w:rPr>
          <w:rFonts w:ascii="宋体" w:eastAsia="宋体" w:hAnsi="宋体"/>
          <w:sz w:val="24"/>
          <w:szCs w:val="24"/>
        </w:rPr>
        <w:t>GB 50981-2014</w:t>
      </w:r>
      <w:r w:rsidRPr="00912754">
        <w:rPr>
          <w:rFonts w:ascii="宋体" w:eastAsia="宋体" w:hAnsi="宋体" w:hint="eastAsia"/>
          <w:sz w:val="24"/>
          <w:szCs w:val="24"/>
        </w:rPr>
        <w:t>）</w:t>
      </w:r>
    </w:p>
    <w:p w:rsidR="00D724EE" w:rsidRPr="00912754" w:rsidRDefault="00912754">
      <w:pPr>
        <w:jc w:val="both"/>
        <w:rPr>
          <w:rFonts w:ascii="宋体" w:eastAsia="宋体" w:hAnsi="宋体"/>
          <w:sz w:val="24"/>
          <w:szCs w:val="24"/>
        </w:rPr>
      </w:pPr>
      <w:r w:rsidRPr="00912754">
        <w:rPr>
          <w:rFonts w:ascii="宋体" w:eastAsia="宋体" w:hAnsi="宋体" w:hint="eastAsia"/>
          <w:sz w:val="24"/>
          <w:szCs w:val="24"/>
        </w:rPr>
        <w:t>46</w:t>
      </w:r>
      <w:r w:rsidRPr="00912754">
        <w:rPr>
          <w:rFonts w:ascii="宋体" w:eastAsia="宋体" w:hAnsi="宋体" w:hint="eastAsia"/>
          <w:sz w:val="24"/>
          <w:szCs w:val="24"/>
        </w:rPr>
        <w:t>）</w:t>
      </w:r>
      <w:r w:rsidRPr="00912754">
        <w:rPr>
          <w:rFonts w:ascii="宋体" w:eastAsia="宋体" w:hAnsi="宋体"/>
          <w:sz w:val="24"/>
          <w:szCs w:val="24"/>
        </w:rPr>
        <w:t>《建筑与市政工程抗震通用规范》</w:t>
      </w:r>
      <w:r w:rsidRPr="00912754">
        <w:rPr>
          <w:rFonts w:ascii="宋体" w:eastAsia="宋体" w:hAnsi="宋体" w:hint="eastAsia"/>
          <w:sz w:val="24"/>
          <w:szCs w:val="24"/>
        </w:rPr>
        <w:t>（</w:t>
      </w:r>
      <w:r w:rsidRPr="00912754">
        <w:rPr>
          <w:rFonts w:ascii="宋体" w:eastAsia="宋体" w:hAnsi="宋体"/>
          <w:sz w:val="24"/>
          <w:szCs w:val="24"/>
        </w:rPr>
        <w:t>GB 55002-2021</w:t>
      </w:r>
      <w:r w:rsidRPr="00912754">
        <w:rPr>
          <w:rFonts w:ascii="宋体" w:eastAsia="宋体" w:hAnsi="宋体" w:hint="eastAsia"/>
          <w:sz w:val="24"/>
          <w:szCs w:val="24"/>
        </w:rPr>
        <w:t>）</w:t>
      </w:r>
    </w:p>
    <w:p w:rsidR="00D724EE" w:rsidRPr="00912754" w:rsidRDefault="00912754">
      <w:pPr>
        <w:jc w:val="both"/>
        <w:rPr>
          <w:rFonts w:ascii="宋体" w:eastAsia="宋体" w:hAnsi="宋体" w:cs="宋体"/>
          <w:spacing w:val="9"/>
          <w:sz w:val="24"/>
          <w:szCs w:val="24"/>
        </w:rPr>
      </w:pPr>
      <w:r w:rsidRPr="00912754">
        <w:rPr>
          <w:rFonts w:ascii="宋体" w:eastAsia="宋体" w:hAnsi="宋体" w:hint="eastAsia"/>
          <w:sz w:val="24"/>
          <w:szCs w:val="24"/>
        </w:rPr>
        <w:t>47</w:t>
      </w:r>
      <w:r w:rsidRPr="00912754">
        <w:rPr>
          <w:rFonts w:ascii="宋体" w:eastAsia="宋体" w:hAnsi="宋体" w:cs="宋体" w:hint="eastAsia"/>
          <w:spacing w:val="9"/>
          <w:sz w:val="24"/>
          <w:szCs w:val="24"/>
        </w:rPr>
        <w:t>）其它国家及广州市现行相关规范及标准文件。</w:t>
      </w:r>
    </w:p>
    <w:p w:rsidR="00D724EE" w:rsidRPr="00912754" w:rsidRDefault="00912754">
      <w:pPr>
        <w:jc w:val="both"/>
        <w:rPr>
          <w:rFonts w:ascii="宋体" w:eastAsia="宋体" w:hAnsi="宋体" w:cs="宋体"/>
          <w:b/>
          <w:bCs/>
          <w:spacing w:val="9"/>
          <w:sz w:val="24"/>
          <w:szCs w:val="24"/>
        </w:rPr>
      </w:pPr>
      <w:r w:rsidRPr="00912754">
        <w:rPr>
          <w:rFonts w:ascii="宋体" w:eastAsia="宋体" w:hAnsi="宋体" w:cs="宋体" w:hint="eastAsia"/>
          <w:b/>
          <w:bCs/>
          <w:spacing w:val="9"/>
          <w:sz w:val="24"/>
          <w:szCs w:val="24"/>
        </w:rPr>
        <w:lastRenderedPageBreak/>
        <w:t>（二）工程造价控制：</w:t>
      </w:r>
    </w:p>
    <w:p w:rsidR="00D724EE" w:rsidRPr="00912754" w:rsidRDefault="00912754" w:rsidP="00912754">
      <w:pPr>
        <w:ind w:firstLineChars="200" w:firstLine="518"/>
        <w:jc w:val="both"/>
        <w:rPr>
          <w:rFonts w:ascii="宋体" w:eastAsia="宋体" w:hAnsi="宋体" w:cs="宋体"/>
          <w:b/>
          <w:spacing w:val="9"/>
          <w:sz w:val="24"/>
          <w:szCs w:val="24"/>
        </w:rPr>
      </w:pPr>
      <w:r w:rsidRPr="00912754">
        <w:rPr>
          <w:rFonts w:ascii="宋体" w:eastAsia="宋体" w:hAnsi="宋体" w:cs="宋体" w:hint="eastAsia"/>
          <w:b/>
          <w:spacing w:val="9"/>
          <w:sz w:val="24"/>
          <w:szCs w:val="24"/>
        </w:rPr>
        <w:t>1</w:t>
      </w:r>
      <w:r w:rsidRPr="00912754">
        <w:rPr>
          <w:rFonts w:ascii="宋体" w:eastAsia="宋体" w:hAnsi="宋体" w:cs="宋体" w:hint="eastAsia"/>
          <w:b/>
          <w:spacing w:val="9"/>
          <w:sz w:val="24"/>
          <w:szCs w:val="24"/>
        </w:rPr>
        <w:t>、</w:t>
      </w:r>
      <w:r w:rsidRPr="00912754">
        <w:rPr>
          <w:rFonts w:ascii="宋体" w:eastAsia="宋体" w:hAnsi="宋体" w:cs="宋体" w:hint="eastAsia"/>
          <w:b/>
          <w:spacing w:val="9"/>
          <w:sz w:val="24"/>
          <w:szCs w:val="24"/>
        </w:rPr>
        <w:t>本工程主体装修改造工程设计限额为</w:t>
      </w:r>
      <w:r w:rsidRPr="00912754">
        <w:rPr>
          <w:rFonts w:ascii="宋体" w:eastAsia="宋体" w:hAnsi="宋体" w:cs="宋体"/>
          <w:b/>
          <w:spacing w:val="9"/>
          <w:sz w:val="24"/>
          <w:szCs w:val="24"/>
        </w:rPr>
        <w:t xml:space="preserve"> 425.27 </w:t>
      </w:r>
      <w:r w:rsidRPr="00912754">
        <w:rPr>
          <w:rFonts w:ascii="宋体" w:eastAsia="宋体" w:hAnsi="宋体" w:cs="宋体" w:hint="eastAsia"/>
          <w:b/>
          <w:spacing w:val="9"/>
          <w:sz w:val="24"/>
          <w:szCs w:val="24"/>
        </w:rPr>
        <w:t>万元（含税），展陈物料、设备及数字内容策划及制作工程设计限额为</w:t>
      </w:r>
      <w:r w:rsidRPr="00912754">
        <w:rPr>
          <w:rFonts w:ascii="宋体" w:eastAsia="宋体" w:hAnsi="宋体" w:cs="宋体" w:hint="eastAsia"/>
          <w:b/>
          <w:spacing w:val="9"/>
          <w:sz w:val="24"/>
          <w:szCs w:val="24"/>
        </w:rPr>
        <w:t>189.00</w:t>
      </w:r>
      <w:r w:rsidRPr="00912754">
        <w:rPr>
          <w:rFonts w:ascii="宋体" w:eastAsia="宋体" w:hAnsi="宋体" w:cs="宋体" w:hint="eastAsia"/>
          <w:b/>
          <w:spacing w:val="9"/>
          <w:sz w:val="24"/>
          <w:szCs w:val="24"/>
        </w:rPr>
        <w:t>万元（含税）、设计费用限额</w:t>
      </w:r>
      <w:r w:rsidRPr="00912754">
        <w:rPr>
          <w:rFonts w:ascii="宋体" w:eastAsia="宋体" w:hAnsi="宋体" w:cs="宋体"/>
          <w:b/>
          <w:spacing w:val="9"/>
          <w:sz w:val="24"/>
          <w:szCs w:val="24"/>
        </w:rPr>
        <w:t xml:space="preserve">   16.41 </w:t>
      </w:r>
      <w:r w:rsidRPr="00912754">
        <w:rPr>
          <w:rFonts w:ascii="宋体" w:eastAsia="宋体" w:hAnsi="宋体" w:cs="宋体" w:hint="eastAsia"/>
          <w:b/>
          <w:spacing w:val="9"/>
          <w:sz w:val="24"/>
          <w:szCs w:val="24"/>
        </w:rPr>
        <w:t>万元（含税）</w:t>
      </w:r>
      <w:r w:rsidRPr="00912754">
        <w:rPr>
          <w:rFonts w:ascii="宋体" w:eastAsia="宋体" w:hAnsi="宋体" w:cs="宋体" w:hint="eastAsia"/>
          <w:b/>
          <w:spacing w:val="9"/>
          <w:sz w:val="24"/>
          <w:szCs w:val="24"/>
        </w:rPr>
        <w:t>。</w:t>
      </w:r>
    </w:p>
    <w:p w:rsidR="00D724EE" w:rsidRPr="00912754" w:rsidRDefault="00912754" w:rsidP="00912754">
      <w:pPr>
        <w:ind w:firstLineChars="200" w:firstLine="518"/>
        <w:jc w:val="both"/>
        <w:rPr>
          <w:rFonts w:ascii="宋体" w:eastAsia="宋体" w:hAnsi="宋体" w:cs="宋体"/>
          <w:b/>
          <w:spacing w:val="9"/>
          <w:sz w:val="24"/>
          <w:szCs w:val="24"/>
        </w:rPr>
      </w:pPr>
      <w:r w:rsidRPr="00912754">
        <w:rPr>
          <w:rFonts w:ascii="宋体" w:eastAsia="宋体" w:hAnsi="宋体" w:cs="宋体" w:hint="eastAsia"/>
          <w:b/>
          <w:spacing w:val="9"/>
          <w:sz w:val="24"/>
          <w:szCs w:val="24"/>
        </w:rPr>
        <w:t>2</w:t>
      </w:r>
      <w:r w:rsidRPr="00912754">
        <w:rPr>
          <w:rFonts w:ascii="宋体" w:eastAsia="宋体" w:hAnsi="宋体" w:cs="宋体" w:hint="eastAsia"/>
          <w:b/>
          <w:spacing w:val="9"/>
          <w:sz w:val="24"/>
          <w:szCs w:val="24"/>
        </w:rPr>
        <w:t>、计价原则</w:t>
      </w:r>
    </w:p>
    <w:p w:rsidR="00D724EE" w:rsidRPr="00912754" w:rsidRDefault="00912754">
      <w:pPr>
        <w:shd w:val="clear" w:color="auto" w:fill="auto"/>
        <w:spacing w:line="525" w:lineRule="atLeast"/>
        <w:jc w:val="left"/>
        <w:rPr>
          <w:rFonts w:ascii="宋体" w:eastAsia="宋体" w:hAnsi="宋体" w:cs="宋体"/>
          <w:spacing w:val="9"/>
          <w:sz w:val="24"/>
          <w:szCs w:val="24"/>
        </w:rPr>
      </w:pPr>
      <w:r w:rsidRPr="00912754">
        <w:rPr>
          <w:rFonts w:ascii="宋体" w:eastAsia="宋体" w:hAnsi="宋体" w:cs="宋体" w:hint="eastAsia"/>
          <w:spacing w:val="9"/>
          <w:sz w:val="24"/>
          <w:szCs w:val="24"/>
        </w:rPr>
        <w:t>1</w:t>
      </w:r>
      <w:r w:rsidRPr="00912754">
        <w:rPr>
          <w:rFonts w:ascii="宋体" w:eastAsia="宋体" w:hAnsi="宋体" w:cs="宋体" w:hint="eastAsia"/>
          <w:spacing w:val="9"/>
          <w:sz w:val="24"/>
          <w:szCs w:val="24"/>
        </w:rPr>
        <w:t>）本工程实行全过程限额设计和施工；严格控制每阶段投资目标，</w:t>
      </w:r>
      <w:r w:rsidRPr="00912754">
        <w:rPr>
          <w:rFonts w:ascii="宋体" w:eastAsia="宋体" w:hAnsi="宋体" w:cs="宋体" w:hint="eastAsia"/>
          <w:b/>
          <w:bCs/>
          <w:spacing w:val="9"/>
          <w:kern w:val="0"/>
          <w:sz w:val="24"/>
          <w:szCs w:val="24"/>
        </w:rPr>
        <w:t>最终结算价不超过上述约定限额</w:t>
      </w:r>
      <w:r w:rsidRPr="00912754">
        <w:rPr>
          <w:rFonts w:ascii="宋体" w:eastAsia="宋体" w:hAnsi="宋体" w:cs="宋体" w:hint="eastAsia"/>
          <w:spacing w:val="9"/>
          <w:sz w:val="24"/>
          <w:szCs w:val="24"/>
        </w:rPr>
        <w:t>，超出部分由投标人自行承担。投标人应确保各阶段、各专业工程</w:t>
      </w: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如有</w:t>
      </w:r>
      <w:r w:rsidRPr="00912754">
        <w:rPr>
          <w:rFonts w:ascii="宋体" w:eastAsia="宋体" w:hAnsi="宋体" w:cs="宋体" w:hint="eastAsia"/>
          <w:spacing w:val="9"/>
          <w:sz w:val="24"/>
          <w:szCs w:val="24"/>
        </w:rPr>
        <w:t>）</w:t>
      </w:r>
      <w:r w:rsidRPr="00912754">
        <w:rPr>
          <w:rFonts w:ascii="宋体" w:eastAsia="宋体" w:hAnsi="宋体" w:cs="宋体" w:hint="eastAsia"/>
          <w:spacing w:val="9"/>
          <w:sz w:val="24"/>
          <w:szCs w:val="24"/>
        </w:rPr>
        <w:t>设计复核招标人提供的限额设计指标和具体控制措施要求，做好投资控制工作。</w:t>
      </w:r>
    </w:p>
    <w:p w:rsidR="00D724EE" w:rsidRPr="00912754" w:rsidRDefault="00912754">
      <w:pPr>
        <w:shd w:val="clear" w:color="auto" w:fill="auto"/>
        <w:spacing w:line="525" w:lineRule="atLeast"/>
        <w:jc w:val="left"/>
        <w:rPr>
          <w:rFonts w:ascii="宋体" w:eastAsia="宋体" w:hAnsi="宋体" w:cs="宋体"/>
          <w:spacing w:val="9"/>
          <w:sz w:val="24"/>
          <w:szCs w:val="24"/>
        </w:rPr>
      </w:pPr>
      <w:r w:rsidRPr="00912754">
        <w:rPr>
          <w:rFonts w:ascii="宋体" w:eastAsia="宋体" w:hAnsi="宋体" w:cs="宋体" w:hint="eastAsia"/>
          <w:spacing w:val="9"/>
          <w:sz w:val="24"/>
          <w:szCs w:val="24"/>
        </w:rPr>
        <w:t>2</w:t>
      </w:r>
      <w:r w:rsidRPr="00912754">
        <w:rPr>
          <w:rFonts w:ascii="宋体" w:eastAsia="宋体" w:hAnsi="宋体" w:cs="宋体" w:hint="eastAsia"/>
          <w:spacing w:val="9"/>
          <w:sz w:val="24"/>
          <w:szCs w:val="24"/>
        </w:rPr>
        <w:t>）计价依据执行《建设工程工程量清单计价标准》（</w:t>
      </w:r>
      <w:r w:rsidRPr="00912754">
        <w:rPr>
          <w:rFonts w:ascii="宋体" w:eastAsia="宋体" w:hAnsi="宋体" w:cs="宋体" w:hint="eastAsia"/>
          <w:spacing w:val="9"/>
          <w:sz w:val="24"/>
          <w:szCs w:val="24"/>
        </w:rPr>
        <w:t>GB/T 50500-2024</w:t>
      </w:r>
      <w:r w:rsidRPr="00912754">
        <w:rPr>
          <w:rFonts w:ascii="宋体" w:eastAsia="宋体" w:hAnsi="宋体" w:cs="宋体" w:hint="eastAsia"/>
          <w:spacing w:val="9"/>
          <w:sz w:val="24"/>
          <w:szCs w:val="24"/>
        </w:rPr>
        <w:t>）</w:t>
      </w:r>
      <w:r w:rsidRPr="00912754">
        <w:rPr>
          <w:rFonts w:hint="eastAsia"/>
          <w:sz w:val="24"/>
        </w:rPr>
        <w:t>及九项专业工程工程量计算标准（以下简称</w:t>
      </w:r>
      <w:r w:rsidRPr="00912754">
        <w:rPr>
          <w:rFonts w:hint="eastAsia"/>
          <w:sz w:val="24"/>
        </w:rPr>
        <w:t>2024</w:t>
      </w:r>
      <w:r w:rsidRPr="00912754">
        <w:rPr>
          <w:rFonts w:hint="eastAsia"/>
          <w:sz w:val="24"/>
        </w:rPr>
        <w:t>版清单计价计算标准）。</w:t>
      </w:r>
      <w:r w:rsidRPr="00912754">
        <w:rPr>
          <w:rFonts w:ascii="宋体" w:eastAsia="宋体" w:hAnsi="宋体" w:cs="宋体" w:hint="eastAsia"/>
          <w:spacing w:val="9"/>
          <w:sz w:val="24"/>
          <w:szCs w:val="24"/>
        </w:rPr>
        <w:t>定额规定中，取值范围有上、下限的取中值。没有定额可执行的项目，甲乙双方通过协商确定。</w:t>
      </w:r>
    </w:p>
    <w:p w:rsidR="00D724EE" w:rsidRPr="00912754" w:rsidRDefault="00912754">
      <w:pPr>
        <w:spacing w:line="525" w:lineRule="atLeast"/>
        <w:jc w:val="left"/>
        <w:rPr>
          <w:rFonts w:ascii="宋体" w:eastAsia="宋体" w:hAnsi="宋体" w:cs="宋体"/>
          <w:b/>
          <w:bCs/>
          <w:spacing w:val="9"/>
          <w:sz w:val="24"/>
          <w:szCs w:val="24"/>
        </w:rPr>
      </w:pPr>
      <w:r w:rsidRPr="00912754">
        <w:rPr>
          <w:rFonts w:ascii="宋体" w:eastAsia="宋体" w:hAnsi="宋体" w:cs="宋体" w:hint="eastAsia"/>
          <w:spacing w:val="9"/>
          <w:sz w:val="24"/>
          <w:szCs w:val="24"/>
        </w:rPr>
        <w:t>3</w:t>
      </w:r>
      <w:r w:rsidRPr="00912754">
        <w:rPr>
          <w:rFonts w:ascii="宋体" w:eastAsia="宋体" w:hAnsi="宋体" w:cs="宋体" w:hint="eastAsia"/>
          <w:spacing w:val="9"/>
          <w:sz w:val="24"/>
          <w:szCs w:val="24"/>
        </w:rPr>
        <w:t>）人工工资、材料、机械台班单价按广州市工程造价管理部门发布的基准期《广州地区建设工程常用材料税前综合价格》及相应文件执行；《广州地区建设工程常用材料税前综合价格》中没有的材料（设备），参考同期《广州地区建设工程材料（设备）厂商价格信息》，并结合市场行情调整，报</w:t>
      </w:r>
      <w:r w:rsidRPr="00912754">
        <w:rPr>
          <w:rFonts w:ascii="宋体" w:eastAsia="宋体" w:hAnsi="宋体" w:cs="宋体" w:hint="eastAsia"/>
          <w:spacing w:val="9"/>
          <w:sz w:val="24"/>
          <w:szCs w:val="24"/>
        </w:rPr>
        <w:t>招标</w:t>
      </w:r>
      <w:r w:rsidRPr="00912754">
        <w:rPr>
          <w:rFonts w:ascii="宋体" w:eastAsia="宋体" w:hAnsi="宋体" w:cs="宋体" w:hint="eastAsia"/>
          <w:spacing w:val="9"/>
          <w:sz w:val="24"/>
          <w:szCs w:val="24"/>
        </w:rPr>
        <w:t>人审定。对必须进行市场询价的材料（设备），采用厂商询价予以计取材料（设备）单价；厂商询价由</w:t>
      </w:r>
      <w:r w:rsidRPr="00912754">
        <w:rPr>
          <w:rFonts w:ascii="宋体" w:eastAsia="宋体" w:hAnsi="宋体" w:cs="宋体" w:hint="eastAsia"/>
          <w:spacing w:val="9"/>
          <w:sz w:val="24"/>
          <w:szCs w:val="24"/>
        </w:rPr>
        <w:t>承包人</w:t>
      </w:r>
      <w:r w:rsidRPr="00912754">
        <w:rPr>
          <w:rFonts w:ascii="宋体" w:eastAsia="宋体" w:hAnsi="宋体" w:cs="宋体" w:hint="eastAsia"/>
          <w:spacing w:val="9"/>
          <w:sz w:val="24"/>
          <w:szCs w:val="24"/>
        </w:rPr>
        <w:t>至少提供三家以上同档次品牌报价，结合合理的市场价格，报</w:t>
      </w:r>
      <w:r w:rsidRPr="00912754">
        <w:rPr>
          <w:rFonts w:ascii="宋体" w:eastAsia="宋体" w:hAnsi="宋体" w:cs="宋体" w:hint="eastAsia"/>
          <w:spacing w:val="9"/>
          <w:sz w:val="24"/>
          <w:szCs w:val="24"/>
        </w:rPr>
        <w:t>招标</w:t>
      </w:r>
      <w:r w:rsidRPr="00912754">
        <w:rPr>
          <w:rFonts w:ascii="宋体" w:eastAsia="宋体" w:hAnsi="宋体" w:cs="宋体" w:hint="eastAsia"/>
          <w:spacing w:val="9"/>
          <w:sz w:val="24"/>
          <w:szCs w:val="24"/>
        </w:rPr>
        <w:t>人</w:t>
      </w:r>
      <w:r w:rsidRPr="00912754">
        <w:rPr>
          <w:rFonts w:ascii="宋体" w:eastAsia="宋体" w:hAnsi="宋体" w:cs="宋体" w:hint="eastAsia"/>
          <w:spacing w:val="9"/>
          <w:sz w:val="24"/>
          <w:szCs w:val="24"/>
        </w:rPr>
        <w:t>审核确认后执行。</w:t>
      </w:r>
    </w:p>
    <w:p w:rsidR="00D724EE" w:rsidRPr="00912754" w:rsidRDefault="00912754">
      <w:pPr>
        <w:jc w:val="both"/>
        <w:rPr>
          <w:rFonts w:ascii="宋体" w:eastAsia="宋体" w:hAnsi="宋体" w:cs="宋体"/>
          <w:b/>
          <w:bCs/>
          <w:spacing w:val="9"/>
          <w:sz w:val="24"/>
          <w:szCs w:val="24"/>
        </w:rPr>
      </w:pPr>
      <w:r w:rsidRPr="00912754">
        <w:rPr>
          <w:rFonts w:ascii="宋体" w:eastAsia="宋体" w:hAnsi="宋体" w:cs="宋体" w:hint="eastAsia"/>
          <w:b/>
          <w:bCs/>
          <w:spacing w:val="9"/>
          <w:sz w:val="24"/>
          <w:szCs w:val="24"/>
        </w:rPr>
        <w:t>四、设计成果深度</w:t>
      </w:r>
    </w:p>
    <w:p w:rsidR="00D724EE" w:rsidRPr="00912754" w:rsidRDefault="00912754">
      <w:pPr>
        <w:jc w:val="both"/>
        <w:rPr>
          <w:rFonts w:ascii="宋体" w:eastAsia="宋体" w:hAnsi="宋体" w:cs="宋体"/>
          <w:b/>
          <w:bCs/>
          <w:spacing w:val="9"/>
          <w:sz w:val="24"/>
          <w:szCs w:val="24"/>
        </w:rPr>
      </w:pPr>
      <w:r w:rsidRPr="00912754">
        <w:rPr>
          <w:rFonts w:ascii="宋体" w:eastAsia="宋体" w:hAnsi="宋体" w:cs="宋体" w:hint="eastAsia"/>
          <w:b/>
          <w:bCs/>
          <w:spacing w:val="9"/>
          <w:sz w:val="24"/>
          <w:szCs w:val="24"/>
        </w:rPr>
        <w:t>（一）方案设计阶段：</w:t>
      </w:r>
    </w:p>
    <w:p w:rsidR="00D724EE" w:rsidRPr="00912754" w:rsidRDefault="00912754">
      <w:pPr>
        <w:widowControl w:val="0"/>
        <w:shd w:val="clear" w:color="auto" w:fill="auto"/>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1</w:t>
      </w:r>
      <w:r w:rsidRPr="00912754">
        <w:rPr>
          <w:rFonts w:ascii="宋体" w:eastAsia="宋体" w:hAnsi="宋体" w:cs="宋体" w:hint="eastAsia"/>
          <w:bCs/>
          <w:spacing w:val="9"/>
          <w:sz w:val="24"/>
          <w:szCs w:val="24"/>
        </w:rPr>
        <w:t>、设计深度应满足编制施</w:t>
      </w:r>
      <w:r w:rsidRPr="00912754">
        <w:rPr>
          <w:rFonts w:ascii="宋体" w:eastAsia="宋体" w:hAnsi="宋体" w:cs="宋体" w:hint="eastAsia"/>
          <w:bCs/>
          <w:spacing w:val="9"/>
          <w:sz w:val="24"/>
          <w:szCs w:val="24"/>
        </w:rPr>
        <w:t>工图设计文件的需要，内容及深度如下：</w:t>
      </w:r>
    </w:p>
    <w:p w:rsidR="00D724EE" w:rsidRPr="00912754" w:rsidRDefault="00912754">
      <w:pPr>
        <w:widowControl w:val="0"/>
        <w:shd w:val="clear" w:color="auto" w:fill="auto"/>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应充分说明整体效果、各功能空间的设计效果及主材配置方案（包括造型、材料、色彩方案等），应包括如下：</w:t>
      </w:r>
    </w:p>
    <w:p w:rsidR="00D724EE" w:rsidRPr="00912754" w:rsidRDefault="00912754">
      <w:pPr>
        <w:widowControl w:val="0"/>
        <w:numPr>
          <w:ilvl w:val="0"/>
          <w:numId w:val="3"/>
        </w:numPr>
        <w:shd w:val="clear" w:color="auto" w:fill="auto"/>
        <w:adjustRightInd w:val="0"/>
        <w:snapToGrid w:val="0"/>
        <w:jc w:val="both"/>
        <w:rPr>
          <w:rFonts w:ascii="宋体" w:eastAsia="宋体" w:hAnsi="宋体" w:cs="宋体"/>
          <w:sz w:val="24"/>
          <w:szCs w:val="24"/>
        </w:rPr>
      </w:pPr>
      <w:r w:rsidRPr="00912754">
        <w:rPr>
          <w:rFonts w:ascii="宋体" w:eastAsia="宋体" w:hAnsi="宋体" w:cs="宋体"/>
          <w:bCs/>
          <w:spacing w:val="9"/>
          <w:sz w:val="24"/>
          <w:szCs w:val="24"/>
        </w:rPr>
        <w:t>展厅入口</w:t>
      </w:r>
      <w:r w:rsidRPr="00912754">
        <w:rPr>
          <w:rFonts w:ascii="宋体" w:eastAsia="宋体" w:hAnsi="宋体" w:cs="宋体"/>
          <w:bCs/>
          <w:sz w:val="24"/>
          <w:szCs w:val="24"/>
        </w:rPr>
        <w:t>区域</w:t>
      </w:r>
      <w:r w:rsidRPr="00912754">
        <w:rPr>
          <w:rFonts w:ascii="宋体" w:eastAsia="宋体" w:hAnsi="宋体" w:cs="宋体"/>
          <w:bCs/>
          <w:spacing w:val="9"/>
          <w:sz w:val="24"/>
          <w:szCs w:val="24"/>
        </w:rPr>
        <w:t>效果图；</w:t>
      </w:r>
    </w:p>
    <w:p w:rsidR="00D724EE" w:rsidRPr="00912754" w:rsidRDefault="00912754">
      <w:pPr>
        <w:widowControl w:val="0"/>
        <w:numPr>
          <w:ilvl w:val="0"/>
          <w:numId w:val="3"/>
        </w:numPr>
        <w:jc w:val="both"/>
        <w:rPr>
          <w:rFonts w:ascii="宋体" w:eastAsia="宋体" w:hAnsi="宋体" w:cs="宋体"/>
          <w:bCs/>
          <w:spacing w:val="9"/>
          <w:sz w:val="24"/>
          <w:szCs w:val="24"/>
        </w:rPr>
      </w:pPr>
      <w:r w:rsidRPr="00912754">
        <w:rPr>
          <w:rFonts w:ascii="宋体" w:eastAsia="宋体" w:hAnsi="宋体" w:cs="宋体"/>
          <w:bCs/>
          <w:spacing w:val="9"/>
          <w:sz w:val="24"/>
          <w:szCs w:val="24"/>
        </w:rPr>
        <w:t>重要区域效果图包括但不限于：</w:t>
      </w:r>
    </w:p>
    <w:p w:rsidR="00D724EE" w:rsidRPr="00912754" w:rsidRDefault="00912754">
      <w:pPr>
        <w:widowControl w:val="0"/>
        <w:shd w:val="clear" w:color="auto" w:fill="auto"/>
        <w:adjustRightInd w:val="0"/>
        <w:snapToGrid w:val="0"/>
        <w:ind w:firstLineChars="200" w:firstLine="516"/>
        <w:jc w:val="both"/>
        <w:rPr>
          <w:rFonts w:ascii="宋体" w:eastAsia="宋体" w:hAnsi="宋体" w:cs="宋体"/>
          <w:bCs/>
          <w:spacing w:val="9"/>
          <w:sz w:val="24"/>
          <w:szCs w:val="24"/>
        </w:rPr>
      </w:pPr>
      <w:r w:rsidRPr="00912754">
        <w:rPr>
          <w:rFonts w:ascii="宋体" w:eastAsia="宋体" w:hAnsi="宋体" w:cs="宋体"/>
          <w:bCs/>
          <w:spacing w:val="9"/>
          <w:sz w:val="24"/>
          <w:szCs w:val="24"/>
        </w:rPr>
        <w:t>a</w:t>
      </w:r>
      <w:r w:rsidRPr="00912754">
        <w:rPr>
          <w:rFonts w:ascii="宋体" w:eastAsia="宋体" w:hAnsi="宋体" w:cs="宋体" w:hint="eastAsia"/>
          <w:bCs/>
          <w:spacing w:val="9"/>
          <w:sz w:val="24"/>
          <w:szCs w:val="24"/>
        </w:rPr>
        <w:t xml:space="preserve"> </w:t>
      </w:r>
      <w:r w:rsidRPr="00912754">
        <w:rPr>
          <w:rFonts w:ascii="宋体" w:eastAsia="宋体" w:hAnsi="宋体" w:cs="宋体"/>
          <w:bCs/>
          <w:spacing w:val="9"/>
          <w:sz w:val="24"/>
          <w:szCs w:val="24"/>
        </w:rPr>
        <w:t>.</w:t>
      </w:r>
      <w:r w:rsidRPr="00912754">
        <w:rPr>
          <w:rFonts w:ascii="宋体" w:eastAsia="宋体" w:hAnsi="宋体" w:cs="宋体" w:hint="eastAsia"/>
          <w:bCs/>
          <w:spacing w:val="9"/>
          <w:sz w:val="24"/>
          <w:szCs w:val="24"/>
        </w:rPr>
        <w:t>城市更新</w:t>
      </w:r>
      <w:r w:rsidRPr="00912754">
        <w:rPr>
          <w:rFonts w:ascii="宋体" w:eastAsia="宋体" w:hAnsi="宋体" w:cs="宋体"/>
          <w:bCs/>
          <w:spacing w:val="9"/>
          <w:sz w:val="24"/>
          <w:szCs w:val="24"/>
        </w:rPr>
        <w:t>展厅</w:t>
      </w:r>
      <w:r w:rsidRPr="00912754">
        <w:rPr>
          <w:rFonts w:ascii="宋体" w:eastAsia="宋体" w:hAnsi="宋体" w:cs="宋体"/>
          <w:bCs/>
          <w:spacing w:val="9"/>
          <w:sz w:val="24"/>
          <w:szCs w:val="24"/>
        </w:rPr>
        <w:t xml:space="preserve"> b.</w:t>
      </w:r>
      <w:r w:rsidRPr="00912754">
        <w:rPr>
          <w:rFonts w:ascii="宋体" w:eastAsia="宋体" w:hAnsi="宋体" w:cs="宋体" w:hint="eastAsia"/>
          <w:bCs/>
          <w:spacing w:val="9"/>
          <w:sz w:val="24"/>
          <w:szCs w:val="24"/>
        </w:rPr>
        <w:t>接待室</w:t>
      </w:r>
      <w:r w:rsidRPr="00912754">
        <w:rPr>
          <w:rFonts w:ascii="宋体" w:eastAsia="宋体" w:hAnsi="宋体" w:cs="宋体"/>
          <w:bCs/>
          <w:spacing w:val="9"/>
          <w:sz w:val="24"/>
          <w:szCs w:val="24"/>
        </w:rPr>
        <w:t xml:space="preserve"> c.</w:t>
      </w:r>
      <w:r w:rsidRPr="00912754">
        <w:rPr>
          <w:rFonts w:ascii="宋体" w:eastAsia="宋体" w:hAnsi="宋体" w:cs="宋体"/>
          <w:bCs/>
          <w:spacing w:val="9"/>
          <w:sz w:val="24"/>
          <w:szCs w:val="24"/>
        </w:rPr>
        <w:t>开放办公区</w:t>
      </w:r>
      <w:r w:rsidRPr="00912754">
        <w:rPr>
          <w:rFonts w:ascii="宋体" w:eastAsia="宋体" w:hAnsi="宋体" w:cs="宋体"/>
          <w:bCs/>
          <w:spacing w:val="9"/>
          <w:sz w:val="24"/>
          <w:szCs w:val="24"/>
        </w:rPr>
        <w:t>d.</w:t>
      </w:r>
      <w:r w:rsidRPr="00912754">
        <w:rPr>
          <w:rFonts w:ascii="宋体" w:eastAsia="宋体" w:hAnsi="宋体" w:cs="宋体" w:hint="eastAsia"/>
          <w:bCs/>
          <w:spacing w:val="9"/>
          <w:sz w:val="24"/>
          <w:szCs w:val="24"/>
        </w:rPr>
        <w:t>独立</w:t>
      </w:r>
      <w:r w:rsidRPr="00912754">
        <w:rPr>
          <w:rFonts w:ascii="宋体" w:eastAsia="宋体" w:hAnsi="宋体" w:cs="宋体"/>
          <w:bCs/>
          <w:spacing w:val="9"/>
          <w:sz w:val="24"/>
          <w:szCs w:val="24"/>
        </w:rPr>
        <w:t>办公室</w:t>
      </w:r>
      <w:r w:rsidRPr="00912754">
        <w:rPr>
          <w:rFonts w:ascii="宋体" w:eastAsia="宋体" w:hAnsi="宋体" w:cs="宋体" w:hint="eastAsia"/>
          <w:bCs/>
          <w:spacing w:val="9"/>
          <w:sz w:val="24"/>
          <w:szCs w:val="24"/>
        </w:rPr>
        <w:t>e.</w:t>
      </w:r>
      <w:r w:rsidRPr="00912754">
        <w:rPr>
          <w:rFonts w:ascii="宋体" w:eastAsia="宋体" w:hAnsi="宋体" w:cs="宋体" w:hint="eastAsia"/>
          <w:bCs/>
          <w:spacing w:val="9"/>
          <w:sz w:val="24"/>
          <w:szCs w:val="24"/>
        </w:rPr>
        <w:t>外立面</w:t>
      </w:r>
    </w:p>
    <w:p w:rsidR="00D724EE" w:rsidRPr="00912754" w:rsidRDefault="00912754">
      <w:pPr>
        <w:widowControl w:val="0"/>
        <w:adjustRightInd w:val="0"/>
        <w:snapToGrid w:val="0"/>
        <w:jc w:val="both"/>
      </w:pPr>
      <w:r w:rsidRPr="00912754">
        <w:rPr>
          <w:rFonts w:ascii="宋体" w:eastAsia="宋体" w:hAnsi="宋体" w:cs="宋体" w:hint="eastAsia"/>
          <w:bCs/>
          <w:spacing w:val="9"/>
          <w:sz w:val="24"/>
          <w:szCs w:val="24"/>
        </w:rPr>
        <w:t>2</w:t>
      </w:r>
      <w:r w:rsidRPr="00912754">
        <w:rPr>
          <w:rFonts w:ascii="宋体" w:eastAsia="宋体" w:hAnsi="宋体" w:cs="宋体" w:hint="eastAsia"/>
          <w:bCs/>
          <w:spacing w:val="9"/>
          <w:sz w:val="24"/>
          <w:szCs w:val="24"/>
        </w:rPr>
        <w:t>、方案汇报文稿</w:t>
      </w:r>
      <w:r w:rsidRPr="00912754">
        <w:rPr>
          <w:rFonts w:ascii="宋体" w:eastAsia="宋体" w:hAnsi="宋体" w:cs="宋体" w:hint="eastAsia"/>
          <w:bCs/>
          <w:spacing w:val="9"/>
          <w:sz w:val="24"/>
          <w:szCs w:val="24"/>
        </w:rPr>
        <w:t>(PPT</w:t>
      </w:r>
      <w:r w:rsidRPr="00912754">
        <w:rPr>
          <w:rFonts w:ascii="宋体" w:eastAsia="宋体" w:hAnsi="宋体" w:cs="宋体" w:hint="eastAsia"/>
          <w:bCs/>
          <w:spacing w:val="9"/>
          <w:sz w:val="24"/>
          <w:szCs w:val="24"/>
        </w:rPr>
        <w:t>、</w:t>
      </w:r>
      <w:r w:rsidRPr="00912754">
        <w:rPr>
          <w:rFonts w:ascii="宋体" w:eastAsia="宋体" w:hAnsi="宋体" w:cs="宋体" w:hint="eastAsia"/>
          <w:bCs/>
          <w:spacing w:val="9"/>
          <w:sz w:val="24"/>
          <w:szCs w:val="24"/>
        </w:rPr>
        <w:t>PDF</w:t>
      </w:r>
      <w:r w:rsidRPr="00912754">
        <w:rPr>
          <w:rFonts w:ascii="宋体" w:eastAsia="宋体" w:hAnsi="宋体" w:cs="宋体" w:hint="eastAsia"/>
          <w:bCs/>
          <w:spacing w:val="9"/>
          <w:sz w:val="24"/>
          <w:szCs w:val="24"/>
        </w:rPr>
        <w:t>等演示文稿）</w:t>
      </w:r>
    </w:p>
    <w:p w:rsidR="00D724EE" w:rsidRPr="00912754" w:rsidRDefault="00912754">
      <w:pPr>
        <w:jc w:val="both"/>
        <w:rPr>
          <w:rFonts w:ascii="宋体" w:eastAsia="宋体" w:hAnsi="宋体" w:cs="宋体"/>
          <w:b/>
          <w:bCs/>
          <w:spacing w:val="9"/>
          <w:sz w:val="24"/>
          <w:szCs w:val="24"/>
        </w:rPr>
      </w:pPr>
      <w:r w:rsidRPr="00912754">
        <w:rPr>
          <w:rFonts w:ascii="宋体" w:eastAsia="宋体" w:hAnsi="宋体" w:cs="宋体" w:hint="eastAsia"/>
          <w:b/>
          <w:bCs/>
          <w:spacing w:val="9"/>
          <w:sz w:val="24"/>
          <w:szCs w:val="24"/>
        </w:rPr>
        <w:lastRenderedPageBreak/>
        <w:t>（二）施工图深化设计阶段</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1</w:t>
      </w:r>
      <w:r w:rsidRPr="00912754">
        <w:rPr>
          <w:rFonts w:ascii="宋体" w:eastAsia="宋体" w:hAnsi="宋体" w:cs="宋体" w:hint="eastAsia"/>
          <w:bCs/>
          <w:spacing w:val="9"/>
          <w:sz w:val="24"/>
          <w:szCs w:val="24"/>
        </w:rPr>
        <w:t>、</w:t>
      </w:r>
      <w:r w:rsidRPr="00912754">
        <w:rPr>
          <w:rFonts w:ascii="宋体" w:eastAsia="宋体" w:hAnsi="宋体" w:cs="宋体" w:hint="eastAsia"/>
          <w:bCs/>
          <w:spacing w:val="9"/>
          <w:sz w:val="24"/>
          <w:szCs w:val="24"/>
        </w:rPr>
        <w:t xml:space="preserve"> </w:t>
      </w:r>
      <w:r w:rsidRPr="00912754">
        <w:rPr>
          <w:rFonts w:ascii="宋体" w:eastAsia="宋体" w:hAnsi="宋体" w:cs="宋体" w:hint="eastAsia"/>
          <w:bCs/>
          <w:spacing w:val="9"/>
          <w:sz w:val="24"/>
          <w:szCs w:val="24"/>
        </w:rPr>
        <w:t>设计深度要求：</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（一）装饰施工图设计阶段</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1</w:t>
      </w:r>
      <w:r w:rsidRPr="00912754">
        <w:rPr>
          <w:rFonts w:ascii="宋体" w:eastAsia="宋体" w:hAnsi="宋体" w:cs="宋体" w:hint="eastAsia"/>
          <w:bCs/>
          <w:spacing w:val="9"/>
          <w:sz w:val="24"/>
          <w:szCs w:val="24"/>
        </w:rPr>
        <w:t>）应满足空间施工及招标需要；</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2</w:t>
      </w:r>
      <w:r w:rsidRPr="00912754">
        <w:rPr>
          <w:rFonts w:ascii="宋体" w:eastAsia="宋体" w:hAnsi="宋体" w:cs="宋体" w:hint="eastAsia"/>
          <w:bCs/>
          <w:spacing w:val="9"/>
          <w:sz w:val="24"/>
          <w:szCs w:val="24"/>
        </w:rPr>
        <w:t>）应满足编制施工单位深化施工图设计文件的需要；</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3</w:t>
      </w:r>
      <w:r w:rsidRPr="00912754">
        <w:rPr>
          <w:rFonts w:ascii="宋体" w:eastAsia="宋体" w:hAnsi="宋体" w:cs="宋体" w:hint="eastAsia"/>
          <w:bCs/>
          <w:spacing w:val="9"/>
          <w:sz w:val="24"/>
          <w:szCs w:val="24"/>
        </w:rPr>
        <w:t>）设计总说明应明确材料耐火、环保等级，工艺做法；</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4</w:t>
      </w:r>
      <w:r w:rsidRPr="00912754">
        <w:rPr>
          <w:rFonts w:ascii="宋体" w:eastAsia="宋体" w:hAnsi="宋体" w:cs="宋体" w:hint="eastAsia"/>
          <w:bCs/>
          <w:spacing w:val="9"/>
          <w:sz w:val="24"/>
          <w:szCs w:val="24"/>
        </w:rPr>
        <w:t>）平面布置详细全面；</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5</w:t>
      </w:r>
      <w:r w:rsidRPr="00912754">
        <w:rPr>
          <w:rFonts w:ascii="宋体" w:eastAsia="宋体" w:hAnsi="宋体" w:cs="宋体" w:hint="eastAsia"/>
          <w:bCs/>
          <w:spacing w:val="9"/>
          <w:sz w:val="24"/>
          <w:szCs w:val="24"/>
        </w:rPr>
        <w:t>）天花设计详细全面；</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6</w:t>
      </w:r>
      <w:r w:rsidRPr="00912754">
        <w:rPr>
          <w:rFonts w:ascii="宋体" w:eastAsia="宋体" w:hAnsi="宋体" w:cs="宋体" w:hint="eastAsia"/>
          <w:bCs/>
          <w:spacing w:val="9"/>
          <w:sz w:val="24"/>
          <w:szCs w:val="24"/>
        </w:rPr>
        <w:t>）地面材料做法明确；</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7</w:t>
      </w:r>
      <w:r w:rsidRPr="00912754">
        <w:rPr>
          <w:rFonts w:ascii="宋体" w:eastAsia="宋体" w:hAnsi="宋体" w:cs="宋体" w:hint="eastAsia"/>
          <w:bCs/>
          <w:spacing w:val="9"/>
          <w:sz w:val="24"/>
          <w:szCs w:val="24"/>
        </w:rPr>
        <w:t>）重要立面设计做法；</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8</w:t>
      </w:r>
      <w:r w:rsidRPr="00912754">
        <w:rPr>
          <w:rFonts w:ascii="宋体" w:eastAsia="宋体" w:hAnsi="宋体" w:cs="宋体" w:hint="eastAsia"/>
          <w:bCs/>
          <w:spacing w:val="9"/>
          <w:sz w:val="24"/>
          <w:szCs w:val="24"/>
        </w:rPr>
        <w:t>）机电点位布置明确合理；</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9</w:t>
      </w:r>
      <w:r w:rsidRPr="00912754">
        <w:rPr>
          <w:rFonts w:ascii="宋体" w:eastAsia="宋体" w:hAnsi="宋体" w:cs="宋体" w:hint="eastAsia"/>
          <w:bCs/>
          <w:spacing w:val="9"/>
          <w:sz w:val="24"/>
          <w:szCs w:val="24"/>
        </w:rPr>
        <w:t>）灯具控制逻辑明确合理；</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10</w:t>
      </w:r>
      <w:r w:rsidRPr="00912754">
        <w:rPr>
          <w:rFonts w:ascii="宋体" w:eastAsia="宋体" w:hAnsi="宋体" w:cs="宋体" w:hint="eastAsia"/>
          <w:bCs/>
          <w:spacing w:val="9"/>
          <w:sz w:val="24"/>
          <w:szCs w:val="24"/>
        </w:rPr>
        <w:t>）节点大样详细完整；</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2</w:t>
      </w:r>
      <w:r w:rsidRPr="00912754">
        <w:rPr>
          <w:rFonts w:ascii="宋体" w:eastAsia="宋体" w:hAnsi="宋体" w:cs="宋体" w:hint="eastAsia"/>
          <w:bCs/>
          <w:spacing w:val="9"/>
          <w:sz w:val="24"/>
          <w:szCs w:val="24"/>
        </w:rPr>
        <w:t>、编制施工图纸应包括以下成果内容：</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1</w:t>
      </w:r>
      <w:r w:rsidRPr="00912754">
        <w:rPr>
          <w:rFonts w:ascii="宋体" w:eastAsia="宋体" w:hAnsi="宋体" w:cs="宋体" w:hint="eastAsia"/>
          <w:bCs/>
          <w:spacing w:val="9"/>
          <w:sz w:val="24"/>
          <w:szCs w:val="24"/>
        </w:rPr>
        <w:t>）封面</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2</w:t>
      </w:r>
      <w:r w:rsidRPr="00912754">
        <w:rPr>
          <w:rFonts w:ascii="宋体" w:eastAsia="宋体" w:hAnsi="宋体" w:cs="宋体" w:hint="eastAsia"/>
          <w:bCs/>
          <w:spacing w:val="9"/>
          <w:sz w:val="24"/>
          <w:szCs w:val="24"/>
        </w:rPr>
        <w:t>）设计施工图总说明；</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3</w:t>
      </w:r>
      <w:r w:rsidRPr="00912754">
        <w:rPr>
          <w:rFonts w:ascii="宋体" w:eastAsia="宋体" w:hAnsi="宋体" w:cs="宋体" w:hint="eastAsia"/>
          <w:bCs/>
          <w:spacing w:val="9"/>
          <w:sz w:val="24"/>
          <w:szCs w:val="24"/>
        </w:rPr>
        <w:t>）原建筑平面图；</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4</w:t>
      </w:r>
      <w:r w:rsidRPr="00912754">
        <w:rPr>
          <w:rFonts w:ascii="宋体" w:eastAsia="宋体" w:hAnsi="宋体" w:cs="宋体" w:hint="eastAsia"/>
          <w:bCs/>
          <w:spacing w:val="9"/>
          <w:sz w:val="24"/>
          <w:szCs w:val="24"/>
        </w:rPr>
        <w:t>）隔墙平面图；</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5</w:t>
      </w:r>
      <w:r w:rsidRPr="00912754">
        <w:rPr>
          <w:rFonts w:ascii="宋体" w:eastAsia="宋体" w:hAnsi="宋体" w:cs="宋体" w:hint="eastAsia"/>
          <w:bCs/>
          <w:spacing w:val="9"/>
          <w:sz w:val="24"/>
          <w:szCs w:val="24"/>
        </w:rPr>
        <w:t>）装饰资料表；</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6</w:t>
      </w:r>
      <w:r w:rsidRPr="00912754">
        <w:rPr>
          <w:rFonts w:ascii="宋体" w:eastAsia="宋体" w:hAnsi="宋体" w:cs="宋体" w:hint="eastAsia"/>
          <w:bCs/>
          <w:spacing w:val="9"/>
          <w:sz w:val="24"/>
          <w:szCs w:val="24"/>
        </w:rPr>
        <w:t>）索引平面图；</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7</w:t>
      </w:r>
      <w:r w:rsidRPr="00912754">
        <w:rPr>
          <w:rFonts w:ascii="宋体" w:eastAsia="宋体" w:hAnsi="宋体" w:cs="宋体" w:hint="eastAsia"/>
          <w:bCs/>
          <w:spacing w:val="9"/>
          <w:sz w:val="24"/>
          <w:szCs w:val="24"/>
        </w:rPr>
        <w:t>）家具平面布置图；</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8</w:t>
      </w:r>
      <w:r w:rsidRPr="00912754">
        <w:rPr>
          <w:rFonts w:ascii="宋体" w:eastAsia="宋体" w:hAnsi="宋体" w:cs="宋体" w:hint="eastAsia"/>
          <w:bCs/>
          <w:spacing w:val="9"/>
          <w:sz w:val="24"/>
          <w:szCs w:val="24"/>
        </w:rPr>
        <w:t>）天花平面图；</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9</w:t>
      </w:r>
      <w:r w:rsidRPr="00912754">
        <w:rPr>
          <w:rFonts w:ascii="宋体" w:eastAsia="宋体" w:hAnsi="宋体" w:cs="宋体" w:hint="eastAsia"/>
          <w:bCs/>
          <w:spacing w:val="9"/>
          <w:sz w:val="24"/>
          <w:szCs w:val="24"/>
        </w:rPr>
        <w:t>）灯具定位尺寸图；</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10</w:t>
      </w:r>
      <w:r w:rsidRPr="00912754">
        <w:rPr>
          <w:rFonts w:ascii="宋体" w:eastAsia="宋体" w:hAnsi="宋体" w:cs="宋体" w:hint="eastAsia"/>
          <w:bCs/>
          <w:spacing w:val="9"/>
          <w:sz w:val="24"/>
          <w:szCs w:val="24"/>
        </w:rPr>
        <w:t>）地面材料图；</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11</w:t>
      </w:r>
      <w:r w:rsidRPr="00912754">
        <w:rPr>
          <w:rFonts w:ascii="宋体" w:eastAsia="宋体" w:hAnsi="宋体" w:cs="宋体" w:hint="eastAsia"/>
          <w:bCs/>
          <w:spacing w:val="9"/>
          <w:sz w:val="24"/>
          <w:szCs w:val="24"/>
        </w:rPr>
        <w:t>）天花机电点位综合图；</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12</w:t>
      </w:r>
      <w:r w:rsidRPr="00912754">
        <w:rPr>
          <w:rFonts w:ascii="宋体" w:eastAsia="宋体" w:hAnsi="宋体" w:cs="宋体" w:hint="eastAsia"/>
          <w:bCs/>
          <w:spacing w:val="9"/>
          <w:sz w:val="24"/>
          <w:szCs w:val="24"/>
        </w:rPr>
        <w:t>）平面机电点位综合图（立面点位在平面图上体现）；</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13</w:t>
      </w:r>
      <w:r w:rsidRPr="00912754">
        <w:rPr>
          <w:rFonts w:ascii="宋体" w:eastAsia="宋体" w:hAnsi="宋体" w:cs="宋体" w:hint="eastAsia"/>
          <w:bCs/>
          <w:spacing w:val="9"/>
          <w:sz w:val="24"/>
          <w:szCs w:val="24"/>
        </w:rPr>
        <w:t>）立面图；</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14</w:t>
      </w:r>
      <w:r w:rsidRPr="00912754">
        <w:rPr>
          <w:rFonts w:ascii="宋体" w:eastAsia="宋体" w:hAnsi="宋体" w:cs="宋体" w:hint="eastAsia"/>
          <w:bCs/>
          <w:spacing w:val="9"/>
          <w:sz w:val="24"/>
          <w:szCs w:val="24"/>
        </w:rPr>
        <w:t>）节点详图；</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15</w:t>
      </w:r>
      <w:r w:rsidRPr="00912754">
        <w:rPr>
          <w:rFonts w:ascii="宋体" w:eastAsia="宋体" w:hAnsi="宋体" w:cs="宋体" w:hint="eastAsia"/>
          <w:bCs/>
          <w:spacing w:val="9"/>
          <w:sz w:val="24"/>
          <w:szCs w:val="24"/>
        </w:rPr>
        <w:t>）门表图；</w:t>
      </w:r>
    </w:p>
    <w:p w:rsidR="00D724EE" w:rsidRPr="00912754" w:rsidRDefault="00912754">
      <w:pPr>
        <w:widowControl w:val="0"/>
        <w:jc w:val="left"/>
        <w:rPr>
          <w:rFonts w:ascii="宋体" w:eastAsia="宋体" w:hAnsi="宋体" w:cs="宋体"/>
          <w:bCs/>
          <w:spacing w:val="9"/>
          <w:sz w:val="24"/>
          <w:szCs w:val="24"/>
        </w:rPr>
      </w:pPr>
      <w:r w:rsidRPr="00912754">
        <w:rPr>
          <w:rFonts w:ascii="宋体" w:eastAsia="宋体" w:hAnsi="宋体" w:cs="宋体"/>
          <w:bCs/>
          <w:spacing w:val="9"/>
          <w:sz w:val="24"/>
          <w:szCs w:val="24"/>
        </w:rPr>
        <w:t>（二）电气专业二次设计内容及要求</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lastRenderedPageBreak/>
        <w:t>图纸目录</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2</w:t>
      </w:r>
      <w:r w:rsidRPr="00912754">
        <w:rPr>
          <w:rFonts w:ascii="宋体" w:eastAsia="宋体" w:hAnsi="宋体" w:cs="宋体" w:hint="eastAsia"/>
          <w:bCs/>
          <w:spacing w:val="9"/>
          <w:sz w:val="24"/>
          <w:szCs w:val="24"/>
        </w:rPr>
        <w:t>．</w:t>
      </w:r>
      <w:hyperlink r:id="rId9" w:history="1">
        <w:r w:rsidRPr="00912754">
          <w:rPr>
            <w:rFonts w:ascii="宋体" w:eastAsia="宋体" w:hAnsi="宋体" w:cs="宋体" w:hint="eastAsia"/>
            <w:bCs/>
            <w:spacing w:val="9"/>
            <w:sz w:val="24"/>
            <w:szCs w:val="24"/>
          </w:rPr>
          <w:t>设计</w:t>
        </w:r>
      </w:hyperlink>
      <w:r w:rsidRPr="00912754">
        <w:rPr>
          <w:rFonts w:ascii="宋体" w:eastAsia="宋体" w:hAnsi="宋体" w:cs="宋体" w:hint="eastAsia"/>
          <w:bCs/>
          <w:spacing w:val="9"/>
          <w:sz w:val="24"/>
          <w:szCs w:val="24"/>
        </w:rPr>
        <w:t>说明</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1</w:t>
      </w:r>
      <w:r w:rsidRPr="00912754">
        <w:rPr>
          <w:rFonts w:ascii="宋体" w:eastAsia="宋体" w:hAnsi="宋体" w:cs="宋体" w:hint="eastAsia"/>
          <w:bCs/>
          <w:spacing w:val="9"/>
          <w:sz w:val="24"/>
          <w:szCs w:val="24"/>
        </w:rPr>
        <w:t>）在</w:t>
      </w:r>
      <w:hyperlink r:id="rId10" w:history="1">
        <w:r w:rsidRPr="00912754">
          <w:rPr>
            <w:rFonts w:ascii="宋体" w:eastAsia="宋体" w:hAnsi="宋体" w:cs="宋体" w:hint="eastAsia"/>
            <w:bCs/>
            <w:spacing w:val="9"/>
            <w:sz w:val="24"/>
            <w:szCs w:val="24"/>
          </w:rPr>
          <w:t>设计</w:t>
        </w:r>
      </w:hyperlink>
      <w:r w:rsidRPr="00912754">
        <w:rPr>
          <w:rFonts w:ascii="宋体" w:eastAsia="宋体" w:hAnsi="宋体" w:cs="宋体" w:hint="eastAsia"/>
          <w:bCs/>
          <w:spacing w:val="9"/>
          <w:sz w:val="24"/>
          <w:szCs w:val="24"/>
        </w:rPr>
        <w:t>图纸之前有一</w:t>
      </w:r>
      <w:hyperlink r:id="rId11" w:history="1">
        <w:r w:rsidRPr="00912754">
          <w:rPr>
            <w:rFonts w:ascii="宋体" w:eastAsia="宋体" w:hAnsi="宋体" w:cs="宋体" w:hint="eastAsia"/>
            <w:bCs/>
            <w:spacing w:val="9"/>
            <w:sz w:val="24"/>
            <w:szCs w:val="24"/>
          </w:rPr>
          <w:t>设计</w:t>
        </w:r>
      </w:hyperlink>
      <w:r w:rsidRPr="00912754">
        <w:rPr>
          <w:rFonts w:ascii="宋体" w:eastAsia="宋体" w:hAnsi="宋体" w:cs="宋体" w:hint="eastAsia"/>
          <w:bCs/>
          <w:spacing w:val="9"/>
          <w:sz w:val="24"/>
          <w:szCs w:val="24"/>
        </w:rPr>
        <w:t>总说明。</w:t>
      </w:r>
      <w:hyperlink r:id="rId12" w:history="1">
        <w:r w:rsidRPr="00912754">
          <w:rPr>
            <w:rFonts w:ascii="宋体" w:eastAsia="宋体" w:hAnsi="宋体" w:cs="宋体" w:hint="eastAsia"/>
            <w:bCs/>
            <w:spacing w:val="9"/>
            <w:sz w:val="24"/>
            <w:szCs w:val="24"/>
          </w:rPr>
          <w:t>设计</w:t>
        </w:r>
      </w:hyperlink>
      <w:r w:rsidRPr="00912754">
        <w:rPr>
          <w:rFonts w:ascii="宋体" w:eastAsia="宋体" w:hAnsi="宋体" w:cs="宋体" w:hint="eastAsia"/>
          <w:bCs/>
          <w:spacing w:val="9"/>
          <w:sz w:val="24"/>
          <w:szCs w:val="24"/>
        </w:rPr>
        <w:t>说明应包括</w:t>
      </w:r>
      <w:hyperlink r:id="rId13" w:history="1">
        <w:r w:rsidRPr="00912754">
          <w:rPr>
            <w:rFonts w:ascii="宋体" w:eastAsia="宋体" w:hAnsi="宋体" w:cs="宋体" w:hint="eastAsia"/>
            <w:bCs/>
            <w:spacing w:val="9"/>
            <w:sz w:val="24"/>
            <w:szCs w:val="24"/>
          </w:rPr>
          <w:t>设计</w:t>
        </w:r>
      </w:hyperlink>
      <w:r w:rsidRPr="00912754">
        <w:rPr>
          <w:rFonts w:ascii="宋体" w:eastAsia="宋体" w:hAnsi="宋体" w:cs="宋体" w:hint="eastAsia"/>
          <w:bCs/>
          <w:spacing w:val="9"/>
          <w:sz w:val="24"/>
          <w:szCs w:val="24"/>
        </w:rPr>
        <w:t>依据、</w:t>
      </w:r>
      <w:hyperlink r:id="rId14" w:history="1">
        <w:r w:rsidRPr="00912754">
          <w:rPr>
            <w:rFonts w:ascii="宋体" w:eastAsia="宋体" w:hAnsi="宋体" w:cs="宋体" w:hint="eastAsia"/>
            <w:bCs/>
            <w:spacing w:val="9"/>
            <w:sz w:val="24"/>
            <w:szCs w:val="24"/>
          </w:rPr>
          <w:t>设计</w:t>
        </w:r>
      </w:hyperlink>
      <w:r w:rsidRPr="00912754">
        <w:rPr>
          <w:rFonts w:ascii="宋体" w:eastAsia="宋体" w:hAnsi="宋体" w:cs="宋体" w:hint="eastAsia"/>
          <w:bCs/>
          <w:spacing w:val="9"/>
          <w:sz w:val="24"/>
          <w:szCs w:val="24"/>
        </w:rPr>
        <w:t>与</w:t>
      </w:r>
      <w:hyperlink r:id="rId15" w:history="1">
        <w:r w:rsidRPr="00912754">
          <w:rPr>
            <w:rFonts w:ascii="宋体" w:eastAsia="宋体" w:hAnsi="宋体" w:cs="宋体" w:hint="eastAsia"/>
            <w:bCs/>
            <w:spacing w:val="9"/>
            <w:sz w:val="24"/>
            <w:szCs w:val="24"/>
          </w:rPr>
          <w:t>施工</w:t>
        </w:r>
      </w:hyperlink>
      <w:r w:rsidRPr="00912754">
        <w:rPr>
          <w:rFonts w:ascii="宋体" w:eastAsia="宋体" w:hAnsi="宋体" w:cs="宋体" w:hint="eastAsia"/>
          <w:bCs/>
          <w:spacing w:val="9"/>
          <w:sz w:val="24"/>
          <w:szCs w:val="24"/>
        </w:rPr>
        <w:t>说明、使用图例等。在</w:t>
      </w:r>
      <w:hyperlink r:id="rId16" w:history="1">
        <w:r w:rsidRPr="00912754">
          <w:rPr>
            <w:rFonts w:ascii="宋体" w:eastAsia="宋体" w:hAnsi="宋体" w:cs="宋体" w:hint="eastAsia"/>
            <w:bCs/>
            <w:spacing w:val="9"/>
            <w:sz w:val="24"/>
            <w:szCs w:val="24"/>
          </w:rPr>
          <w:t>设计</w:t>
        </w:r>
      </w:hyperlink>
      <w:r w:rsidRPr="00912754">
        <w:rPr>
          <w:rFonts w:ascii="宋体" w:eastAsia="宋体" w:hAnsi="宋体" w:cs="宋体" w:hint="eastAsia"/>
          <w:bCs/>
          <w:spacing w:val="9"/>
          <w:sz w:val="24"/>
          <w:szCs w:val="24"/>
        </w:rPr>
        <w:t>图纸中有需要特别说明的，可以每张</w:t>
      </w:r>
      <w:hyperlink r:id="rId17" w:history="1">
        <w:r w:rsidRPr="00912754">
          <w:rPr>
            <w:rFonts w:ascii="宋体" w:eastAsia="宋体" w:hAnsi="宋体" w:cs="宋体" w:hint="eastAsia"/>
            <w:bCs/>
            <w:spacing w:val="9"/>
            <w:sz w:val="24"/>
            <w:szCs w:val="24"/>
          </w:rPr>
          <w:t>设计</w:t>
        </w:r>
      </w:hyperlink>
      <w:r w:rsidRPr="00912754">
        <w:rPr>
          <w:rFonts w:ascii="宋体" w:eastAsia="宋体" w:hAnsi="宋体" w:cs="宋体" w:hint="eastAsia"/>
          <w:bCs/>
          <w:spacing w:val="9"/>
          <w:sz w:val="24"/>
          <w:szCs w:val="24"/>
        </w:rPr>
        <w:t>图纸中加附注说明。</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3</w:t>
      </w:r>
      <w:r w:rsidRPr="00912754">
        <w:rPr>
          <w:rFonts w:ascii="宋体" w:eastAsia="宋体" w:hAnsi="宋体" w:cs="宋体" w:hint="eastAsia"/>
          <w:bCs/>
          <w:spacing w:val="9"/>
          <w:sz w:val="24"/>
          <w:szCs w:val="24"/>
        </w:rPr>
        <w:t>．电气</w:t>
      </w:r>
      <w:hyperlink r:id="rId18" w:history="1">
        <w:r w:rsidRPr="00912754">
          <w:rPr>
            <w:rFonts w:ascii="宋体" w:eastAsia="宋体" w:hAnsi="宋体" w:cs="宋体" w:hint="eastAsia"/>
            <w:bCs/>
            <w:spacing w:val="9"/>
            <w:sz w:val="24"/>
            <w:szCs w:val="24"/>
          </w:rPr>
          <w:t>照明</w:t>
        </w:r>
      </w:hyperlink>
      <w:r w:rsidRPr="00912754">
        <w:rPr>
          <w:rFonts w:ascii="宋体" w:eastAsia="宋体" w:hAnsi="宋体" w:cs="宋体" w:hint="eastAsia"/>
          <w:bCs/>
          <w:spacing w:val="9"/>
          <w:sz w:val="24"/>
          <w:szCs w:val="24"/>
        </w:rPr>
        <w:t>工程二次</w:t>
      </w:r>
      <w:hyperlink r:id="rId19" w:history="1">
        <w:r w:rsidRPr="00912754">
          <w:rPr>
            <w:rFonts w:ascii="宋体" w:eastAsia="宋体" w:hAnsi="宋体" w:cs="宋体" w:hint="eastAsia"/>
            <w:bCs/>
            <w:spacing w:val="9"/>
            <w:sz w:val="24"/>
            <w:szCs w:val="24"/>
          </w:rPr>
          <w:t>施工</w:t>
        </w:r>
      </w:hyperlink>
      <w:r w:rsidRPr="00912754">
        <w:rPr>
          <w:rFonts w:ascii="宋体" w:eastAsia="宋体" w:hAnsi="宋体" w:cs="宋体" w:hint="eastAsia"/>
          <w:bCs/>
          <w:spacing w:val="9"/>
          <w:sz w:val="24"/>
          <w:szCs w:val="24"/>
        </w:rPr>
        <w:t>图</w:t>
      </w:r>
      <w:hyperlink r:id="rId20" w:history="1">
        <w:r w:rsidRPr="00912754">
          <w:rPr>
            <w:rFonts w:ascii="宋体" w:eastAsia="宋体" w:hAnsi="宋体" w:cs="宋体" w:hint="eastAsia"/>
            <w:bCs/>
            <w:spacing w:val="9"/>
            <w:sz w:val="24"/>
            <w:szCs w:val="24"/>
          </w:rPr>
          <w:t>设计</w:t>
        </w:r>
      </w:hyperlink>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1</w:t>
      </w:r>
      <w:r w:rsidRPr="00912754">
        <w:rPr>
          <w:rFonts w:ascii="宋体" w:eastAsia="宋体" w:hAnsi="宋体" w:cs="宋体" w:hint="eastAsia"/>
          <w:bCs/>
          <w:spacing w:val="9"/>
          <w:sz w:val="24"/>
          <w:szCs w:val="24"/>
        </w:rPr>
        <w:t>）</w:t>
      </w:r>
      <w:hyperlink r:id="rId21" w:history="1">
        <w:r w:rsidRPr="00912754">
          <w:rPr>
            <w:rFonts w:ascii="宋体" w:eastAsia="宋体" w:hAnsi="宋体" w:cs="宋体" w:hint="eastAsia"/>
            <w:bCs/>
            <w:spacing w:val="9"/>
            <w:sz w:val="24"/>
            <w:szCs w:val="24"/>
          </w:rPr>
          <w:t>照明</w:t>
        </w:r>
      </w:hyperlink>
      <w:r w:rsidRPr="00912754">
        <w:rPr>
          <w:rFonts w:ascii="宋体" w:eastAsia="宋体" w:hAnsi="宋体" w:cs="宋体" w:hint="eastAsia"/>
          <w:bCs/>
          <w:spacing w:val="9"/>
          <w:sz w:val="24"/>
          <w:szCs w:val="24"/>
        </w:rPr>
        <w:t>平面图</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a</w:t>
      </w:r>
      <w:r w:rsidRPr="00912754">
        <w:rPr>
          <w:rFonts w:ascii="宋体" w:eastAsia="宋体" w:hAnsi="宋体" w:cs="宋体" w:hint="eastAsia"/>
          <w:bCs/>
          <w:spacing w:val="9"/>
          <w:sz w:val="24"/>
          <w:szCs w:val="24"/>
        </w:rPr>
        <w:t>）结合装饰设计的</w:t>
      </w:r>
      <w:hyperlink r:id="rId22" w:history="1">
        <w:r w:rsidRPr="00912754">
          <w:rPr>
            <w:rFonts w:ascii="宋体" w:eastAsia="宋体" w:hAnsi="宋体" w:cs="宋体" w:hint="eastAsia"/>
            <w:bCs/>
            <w:spacing w:val="9"/>
            <w:sz w:val="24"/>
            <w:szCs w:val="24"/>
          </w:rPr>
          <w:t>照明</w:t>
        </w:r>
      </w:hyperlink>
      <w:r w:rsidRPr="00912754">
        <w:rPr>
          <w:rFonts w:ascii="宋体" w:eastAsia="宋体" w:hAnsi="宋体" w:cs="宋体" w:hint="eastAsia"/>
          <w:bCs/>
          <w:spacing w:val="9"/>
          <w:sz w:val="24"/>
          <w:szCs w:val="24"/>
        </w:rPr>
        <w:t>配电箱、灯具、开关、插座、</w:t>
      </w:r>
      <w:hyperlink r:id="rId23" w:history="1">
        <w:r w:rsidRPr="00912754">
          <w:rPr>
            <w:rFonts w:ascii="宋体" w:eastAsia="宋体" w:hAnsi="宋体" w:cs="宋体" w:hint="eastAsia"/>
            <w:bCs/>
            <w:spacing w:val="9"/>
            <w:sz w:val="24"/>
            <w:szCs w:val="24"/>
          </w:rPr>
          <w:t>照明</w:t>
        </w:r>
      </w:hyperlink>
      <w:r w:rsidRPr="00912754">
        <w:rPr>
          <w:rFonts w:ascii="宋体" w:eastAsia="宋体" w:hAnsi="宋体" w:cs="宋体" w:hint="eastAsia"/>
          <w:bCs/>
          <w:spacing w:val="9"/>
          <w:sz w:val="24"/>
          <w:szCs w:val="24"/>
        </w:rPr>
        <w:t>及插座回路的平面布置。</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b</w:t>
      </w:r>
      <w:r w:rsidRPr="00912754">
        <w:rPr>
          <w:rFonts w:ascii="宋体" w:eastAsia="宋体" w:hAnsi="宋体" w:cs="宋体" w:hint="eastAsia"/>
          <w:bCs/>
          <w:spacing w:val="9"/>
          <w:sz w:val="24"/>
          <w:szCs w:val="24"/>
        </w:rPr>
        <w:t>）结合装饰设计的线路走向，引入线规格，有效功率，电流计量方法。</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c</w:t>
      </w:r>
      <w:r w:rsidRPr="00912754">
        <w:rPr>
          <w:rFonts w:ascii="宋体" w:eastAsia="宋体" w:hAnsi="宋体" w:cs="宋体" w:hint="eastAsia"/>
          <w:bCs/>
          <w:spacing w:val="9"/>
          <w:sz w:val="24"/>
          <w:szCs w:val="24"/>
        </w:rPr>
        <w:t>）复杂区域工程的</w:t>
      </w:r>
      <w:hyperlink r:id="rId24" w:history="1">
        <w:r w:rsidRPr="00912754">
          <w:rPr>
            <w:rFonts w:ascii="宋体" w:eastAsia="宋体" w:hAnsi="宋体" w:cs="宋体" w:hint="eastAsia"/>
            <w:bCs/>
            <w:spacing w:val="9"/>
            <w:sz w:val="24"/>
            <w:szCs w:val="24"/>
          </w:rPr>
          <w:t>照明</w:t>
        </w:r>
      </w:hyperlink>
      <w:r w:rsidRPr="00912754">
        <w:rPr>
          <w:rFonts w:ascii="宋体" w:eastAsia="宋体" w:hAnsi="宋体" w:cs="宋体" w:hint="eastAsia"/>
          <w:bCs/>
          <w:spacing w:val="9"/>
          <w:sz w:val="24"/>
          <w:szCs w:val="24"/>
        </w:rPr>
        <w:t>，需要结合装饰设计完成局部平剖面图；</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2</w:t>
      </w:r>
      <w:r w:rsidRPr="00912754">
        <w:rPr>
          <w:rFonts w:ascii="宋体" w:eastAsia="宋体" w:hAnsi="宋体" w:cs="宋体" w:hint="eastAsia"/>
          <w:bCs/>
          <w:spacing w:val="9"/>
          <w:sz w:val="24"/>
          <w:szCs w:val="24"/>
        </w:rPr>
        <w:t>）</w:t>
      </w:r>
      <w:hyperlink r:id="rId25" w:history="1">
        <w:r w:rsidRPr="00912754">
          <w:rPr>
            <w:rFonts w:ascii="宋体" w:eastAsia="宋体" w:hAnsi="宋体" w:cs="宋体" w:hint="eastAsia"/>
            <w:bCs/>
            <w:spacing w:val="9"/>
            <w:sz w:val="24"/>
            <w:szCs w:val="24"/>
          </w:rPr>
          <w:t>设计</w:t>
        </w:r>
      </w:hyperlink>
      <w:r w:rsidRPr="00912754">
        <w:rPr>
          <w:rFonts w:ascii="宋体" w:eastAsia="宋体" w:hAnsi="宋体" w:cs="宋体" w:hint="eastAsia"/>
          <w:bCs/>
          <w:spacing w:val="9"/>
          <w:sz w:val="24"/>
          <w:szCs w:val="24"/>
        </w:rPr>
        <w:t>说明</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a</w:t>
      </w:r>
      <w:r w:rsidRPr="00912754">
        <w:rPr>
          <w:rFonts w:ascii="宋体" w:eastAsia="宋体" w:hAnsi="宋体" w:cs="宋体" w:hint="eastAsia"/>
          <w:bCs/>
          <w:spacing w:val="9"/>
          <w:sz w:val="24"/>
          <w:szCs w:val="24"/>
        </w:rPr>
        <w:t>）</w:t>
      </w:r>
      <w:hyperlink r:id="rId26" w:history="1">
        <w:r w:rsidRPr="00912754">
          <w:rPr>
            <w:rFonts w:ascii="宋体" w:eastAsia="宋体" w:hAnsi="宋体" w:cs="宋体" w:hint="eastAsia"/>
            <w:bCs/>
            <w:spacing w:val="9"/>
            <w:sz w:val="24"/>
            <w:szCs w:val="24"/>
          </w:rPr>
          <w:t>设计</w:t>
        </w:r>
      </w:hyperlink>
      <w:r w:rsidRPr="00912754">
        <w:rPr>
          <w:rFonts w:ascii="宋体" w:eastAsia="宋体" w:hAnsi="宋体" w:cs="宋体" w:hint="eastAsia"/>
          <w:bCs/>
          <w:spacing w:val="9"/>
          <w:sz w:val="24"/>
          <w:szCs w:val="24"/>
        </w:rPr>
        <w:t>说明中应交代电源电压、引入方式；导线选型和敷设方式；设备安装高度；接地或接零等。</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b</w:t>
      </w:r>
      <w:r w:rsidRPr="00912754">
        <w:rPr>
          <w:rFonts w:ascii="宋体" w:eastAsia="宋体" w:hAnsi="宋体" w:cs="宋体" w:hint="eastAsia"/>
          <w:bCs/>
          <w:spacing w:val="9"/>
          <w:sz w:val="24"/>
          <w:szCs w:val="24"/>
        </w:rPr>
        <w:t>）对于较特殊的</w:t>
      </w:r>
      <w:hyperlink r:id="rId27" w:history="1">
        <w:r w:rsidRPr="00912754">
          <w:rPr>
            <w:rFonts w:ascii="宋体" w:eastAsia="宋体" w:hAnsi="宋体" w:cs="宋体" w:hint="eastAsia"/>
            <w:bCs/>
            <w:spacing w:val="9"/>
            <w:sz w:val="24"/>
            <w:szCs w:val="24"/>
          </w:rPr>
          <w:t>照明</w:t>
        </w:r>
      </w:hyperlink>
      <w:r w:rsidRPr="00912754">
        <w:rPr>
          <w:rFonts w:ascii="宋体" w:eastAsia="宋体" w:hAnsi="宋体" w:cs="宋体" w:hint="eastAsia"/>
          <w:bCs/>
          <w:spacing w:val="9"/>
          <w:sz w:val="24"/>
          <w:szCs w:val="24"/>
        </w:rPr>
        <w:t>灯具（如发热量较大或重量较大的灯具）应该注明安装注意事项。</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3</w:t>
      </w:r>
      <w:r w:rsidRPr="00912754">
        <w:rPr>
          <w:rFonts w:ascii="宋体" w:eastAsia="宋体" w:hAnsi="宋体" w:cs="宋体" w:hint="eastAsia"/>
          <w:bCs/>
          <w:spacing w:val="9"/>
          <w:sz w:val="24"/>
          <w:szCs w:val="24"/>
        </w:rPr>
        <w:t>）</w:t>
      </w:r>
      <w:hyperlink r:id="rId28" w:history="1">
        <w:r w:rsidRPr="00912754">
          <w:rPr>
            <w:rFonts w:ascii="宋体" w:eastAsia="宋体" w:hAnsi="宋体" w:cs="宋体" w:hint="eastAsia"/>
            <w:bCs/>
            <w:spacing w:val="9"/>
            <w:sz w:val="24"/>
            <w:szCs w:val="24"/>
          </w:rPr>
          <w:t>照明</w:t>
        </w:r>
      </w:hyperlink>
      <w:r w:rsidRPr="00912754">
        <w:rPr>
          <w:rFonts w:ascii="宋体" w:eastAsia="宋体" w:hAnsi="宋体" w:cs="宋体" w:hint="eastAsia"/>
          <w:bCs/>
          <w:spacing w:val="9"/>
          <w:sz w:val="24"/>
          <w:szCs w:val="24"/>
        </w:rPr>
        <w:t>系统图</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a</w:t>
      </w:r>
      <w:r w:rsidRPr="00912754">
        <w:rPr>
          <w:rFonts w:ascii="宋体" w:eastAsia="宋体" w:hAnsi="宋体" w:cs="宋体" w:hint="eastAsia"/>
          <w:bCs/>
          <w:spacing w:val="9"/>
          <w:sz w:val="24"/>
          <w:szCs w:val="24"/>
        </w:rPr>
        <w:t>）结合装饰设计，绘制</w:t>
      </w:r>
      <w:hyperlink r:id="rId29" w:history="1">
        <w:r w:rsidRPr="00912754">
          <w:rPr>
            <w:rFonts w:ascii="宋体" w:eastAsia="宋体" w:hAnsi="宋体" w:cs="宋体" w:hint="eastAsia"/>
            <w:bCs/>
            <w:spacing w:val="9"/>
            <w:sz w:val="24"/>
            <w:szCs w:val="24"/>
          </w:rPr>
          <w:t>照明</w:t>
        </w:r>
      </w:hyperlink>
      <w:r w:rsidRPr="00912754">
        <w:rPr>
          <w:rFonts w:ascii="宋体" w:eastAsia="宋体" w:hAnsi="宋体" w:cs="宋体" w:hint="eastAsia"/>
          <w:bCs/>
          <w:spacing w:val="9"/>
          <w:sz w:val="24"/>
          <w:szCs w:val="24"/>
        </w:rPr>
        <w:t>配电箱电气系统图，标注</w:t>
      </w:r>
      <w:hyperlink r:id="rId30" w:history="1">
        <w:r w:rsidRPr="00912754">
          <w:rPr>
            <w:rFonts w:ascii="宋体" w:eastAsia="宋体" w:hAnsi="宋体" w:cs="宋体" w:hint="eastAsia"/>
            <w:bCs/>
            <w:spacing w:val="9"/>
            <w:sz w:val="24"/>
            <w:szCs w:val="24"/>
          </w:rPr>
          <w:t>照明</w:t>
        </w:r>
      </w:hyperlink>
      <w:r w:rsidRPr="00912754">
        <w:rPr>
          <w:rFonts w:ascii="宋体" w:eastAsia="宋体" w:hAnsi="宋体" w:cs="宋体" w:hint="eastAsia"/>
          <w:bCs/>
          <w:spacing w:val="9"/>
          <w:sz w:val="24"/>
          <w:szCs w:val="24"/>
        </w:rPr>
        <w:t>配电箱型号规格，负荷容量，计算电流。配电箱进出线型号规格及继电保护措施，不需出系统图时，要求同电力部分。</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4</w:t>
      </w:r>
      <w:r w:rsidRPr="00912754">
        <w:rPr>
          <w:rFonts w:ascii="宋体" w:eastAsia="宋体" w:hAnsi="宋体" w:cs="宋体" w:hint="eastAsia"/>
          <w:bCs/>
          <w:spacing w:val="9"/>
          <w:sz w:val="24"/>
          <w:szCs w:val="24"/>
        </w:rPr>
        <w:t>）</w:t>
      </w:r>
      <w:hyperlink r:id="rId31" w:history="1">
        <w:r w:rsidRPr="00912754">
          <w:rPr>
            <w:rFonts w:ascii="宋体" w:eastAsia="宋体" w:hAnsi="宋体" w:cs="宋体" w:hint="eastAsia"/>
            <w:bCs/>
            <w:spacing w:val="9"/>
            <w:sz w:val="24"/>
            <w:szCs w:val="24"/>
          </w:rPr>
          <w:t>照明</w:t>
        </w:r>
      </w:hyperlink>
      <w:r w:rsidRPr="00912754">
        <w:rPr>
          <w:rFonts w:ascii="宋体" w:eastAsia="宋体" w:hAnsi="宋体" w:cs="宋体" w:hint="eastAsia"/>
          <w:bCs/>
          <w:spacing w:val="9"/>
          <w:sz w:val="24"/>
          <w:szCs w:val="24"/>
        </w:rPr>
        <w:t>控制图</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a</w:t>
      </w:r>
      <w:r w:rsidRPr="00912754">
        <w:rPr>
          <w:rFonts w:ascii="宋体" w:eastAsia="宋体" w:hAnsi="宋体" w:cs="宋体" w:hint="eastAsia"/>
          <w:bCs/>
          <w:spacing w:val="9"/>
          <w:sz w:val="24"/>
          <w:szCs w:val="24"/>
        </w:rPr>
        <w:t>）包括</w:t>
      </w:r>
      <w:hyperlink r:id="rId32" w:history="1">
        <w:r w:rsidRPr="00912754">
          <w:rPr>
            <w:rFonts w:ascii="宋体" w:eastAsia="宋体" w:hAnsi="宋体" w:cs="宋体" w:hint="eastAsia"/>
            <w:bCs/>
            <w:spacing w:val="9"/>
            <w:sz w:val="24"/>
            <w:szCs w:val="24"/>
          </w:rPr>
          <w:t>照明</w:t>
        </w:r>
      </w:hyperlink>
      <w:r w:rsidRPr="00912754">
        <w:rPr>
          <w:rFonts w:ascii="宋体" w:eastAsia="宋体" w:hAnsi="宋体" w:cs="宋体" w:hint="eastAsia"/>
          <w:bCs/>
          <w:spacing w:val="9"/>
          <w:sz w:val="24"/>
          <w:szCs w:val="24"/>
        </w:rPr>
        <w:t>控制原理图和特殊</w:t>
      </w:r>
      <w:hyperlink r:id="rId33" w:history="1">
        <w:r w:rsidRPr="00912754">
          <w:rPr>
            <w:rFonts w:ascii="宋体" w:eastAsia="宋体" w:hAnsi="宋体" w:cs="宋体" w:hint="eastAsia"/>
            <w:bCs/>
            <w:spacing w:val="9"/>
            <w:sz w:val="24"/>
            <w:szCs w:val="24"/>
          </w:rPr>
          <w:t>照明</w:t>
        </w:r>
      </w:hyperlink>
      <w:r w:rsidRPr="00912754">
        <w:rPr>
          <w:rFonts w:ascii="宋体" w:eastAsia="宋体" w:hAnsi="宋体" w:cs="宋体" w:hint="eastAsia"/>
          <w:bCs/>
          <w:spacing w:val="9"/>
          <w:sz w:val="24"/>
          <w:szCs w:val="24"/>
        </w:rPr>
        <w:t>装置图。</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4</w:t>
      </w:r>
      <w:r w:rsidRPr="00912754">
        <w:rPr>
          <w:rFonts w:ascii="宋体" w:eastAsia="宋体" w:hAnsi="宋体" w:cs="宋体" w:hint="eastAsia"/>
          <w:bCs/>
          <w:spacing w:val="9"/>
          <w:sz w:val="24"/>
          <w:szCs w:val="24"/>
        </w:rPr>
        <w:t>．弱电（含智能化）设计</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1</w:t>
      </w:r>
      <w:r w:rsidRPr="00912754">
        <w:rPr>
          <w:rFonts w:ascii="宋体" w:eastAsia="宋体" w:hAnsi="宋体" w:cs="宋体" w:hint="eastAsia"/>
          <w:bCs/>
          <w:spacing w:val="9"/>
          <w:sz w:val="24"/>
          <w:szCs w:val="24"/>
        </w:rPr>
        <w:t>）弱电主干的优化、末端弱电点位及布线平面布置。</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2</w:t>
      </w:r>
      <w:r w:rsidRPr="00912754">
        <w:rPr>
          <w:rFonts w:ascii="宋体" w:eastAsia="宋体" w:hAnsi="宋体" w:cs="宋体" w:hint="eastAsia"/>
          <w:bCs/>
          <w:spacing w:val="9"/>
          <w:sz w:val="24"/>
          <w:szCs w:val="24"/>
        </w:rPr>
        <w:t>）数据、语音、有线电视、监控、门禁等弱电系统设计。</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3</w:t>
      </w:r>
      <w:r w:rsidRPr="00912754">
        <w:rPr>
          <w:rFonts w:ascii="宋体" w:eastAsia="宋体" w:hAnsi="宋体" w:cs="宋体" w:hint="eastAsia"/>
          <w:bCs/>
          <w:spacing w:val="9"/>
          <w:sz w:val="24"/>
          <w:szCs w:val="24"/>
        </w:rPr>
        <w:t>）消防火灾自动报警平面系统设计。</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（三）暖通专业二次设计内容及要求</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1</w:t>
      </w:r>
      <w:r w:rsidRPr="00912754">
        <w:rPr>
          <w:rFonts w:ascii="宋体" w:eastAsia="宋体" w:hAnsi="宋体" w:cs="宋体" w:hint="eastAsia"/>
          <w:bCs/>
          <w:spacing w:val="9"/>
          <w:sz w:val="24"/>
          <w:szCs w:val="24"/>
        </w:rPr>
        <w:t>．图纸目录</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室内装修目录</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建筑外立面</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大楼周边停车场目录</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2</w:t>
      </w:r>
      <w:r w:rsidRPr="00912754">
        <w:rPr>
          <w:rFonts w:ascii="宋体" w:eastAsia="宋体" w:hAnsi="宋体" w:cs="宋体" w:hint="eastAsia"/>
          <w:bCs/>
          <w:spacing w:val="9"/>
          <w:sz w:val="24"/>
          <w:szCs w:val="24"/>
        </w:rPr>
        <w:t>．</w:t>
      </w:r>
      <w:hyperlink r:id="rId34" w:history="1">
        <w:r w:rsidRPr="00912754">
          <w:rPr>
            <w:rFonts w:ascii="宋体" w:eastAsia="宋体" w:hAnsi="宋体" w:cs="宋体" w:hint="eastAsia"/>
            <w:bCs/>
            <w:spacing w:val="9"/>
            <w:sz w:val="24"/>
            <w:szCs w:val="24"/>
          </w:rPr>
          <w:t>设计</w:t>
        </w:r>
      </w:hyperlink>
      <w:r w:rsidRPr="00912754">
        <w:rPr>
          <w:rFonts w:ascii="宋体" w:eastAsia="宋体" w:hAnsi="宋体" w:cs="宋体" w:hint="eastAsia"/>
          <w:bCs/>
          <w:spacing w:val="9"/>
          <w:sz w:val="24"/>
          <w:szCs w:val="24"/>
        </w:rPr>
        <w:t>说明</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lastRenderedPageBreak/>
        <w:t xml:space="preserve">   1</w:t>
      </w:r>
      <w:r w:rsidRPr="00912754">
        <w:rPr>
          <w:rFonts w:ascii="宋体" w:eastAsia="宋体" w:hAnsi="宋体" w:cs="宋体" w:hint="eastAsia"/>
          <w:bCs/>
          <w:spacing w:val="9"/>
          <w:sz w:val="24"/>
          <w:szCs w:val="24"/>
        </w:rPr>
        <w:t>）主要内容为：</w:t>
      </w:r>
      <w:hyperlink r:id="rId35" w:history="1">
        <w:r w:rsidRPr="00912754">
          <w:rPr>
            <w:rFonts w:ascii="宋体" w:eastAsia="宋体" w:hAnsi="宋体" w:cs="宋体" w:hint="eastAsia"/>
            <w:bCs/>
            <w:spacing w:val="9"/>
            <w:sz w:val="24"/>
            <w:szCs w:val="24"/>
          </w:rPr>
          <w:t>设计</w:t>
        </w:r>
      </w:hyperlink>
      <w:r w:rsidRPr="00912754">
        <w:rPr>
          <w:rFonts w:ascii="宋体" w:eastAsia="宋体" w:hAnsi="宋体" w:cs="宋体" w:hint="eastAsia"/>
          <w:bCs/>
          <w:spacing w:val="9"/>
          <w:sz w:val="24"/>
          <w:szCs w:val="24"/>
        </w:rPr>
        <w:t>依据、</w:t>
      </w:r>
      <w:hyperlink r:id="rId36" w:history="1">
        <w:r w:rsidRPr="00912754">
          <w:rPr>
            <w:rFonts w:ascii="宋体" w:eastAsia="宋体" w:hAnsi="宋体" w:cs="宋体" w:hint="eastAsia"/>
            <w:bCs/>
            <w:spacing w:val="9"/>
            <w:sz w:val="24"/>
            <w:szCs w:val="24"/>
          </w:rPr>
          <w:t>设计</w:t>
        </w:r>
      </w:hyperlink>
      <w:r w:rsidRPr="00912754">
        <w:rPr>
          <w:rFonts w:ascii="宋体" w:eastAsia="宋体" w:hAnsi="宋体" w:cs="宋体" w:hint="eastAsia"/>
          <w:bCs/>
          <w:spacing w:val="9"/>
          <w:sz w:val="24"/>
          <w:szCs w:val="24"/>
        </w:rPr>
        <w:t>参数、系统总冷热负荷、空调系统形式及</w:t>
      </w:r>
      <w:hyperlink r:id="rId37" w:history="1">
        <w:r w:rsidRPr="00912754">
          <w:rPr>
            <w:rFonts w:ascii="宋体" w:eastAsia="宋体" w:hAnsi="宋体" w:cs="宋体" w:hint="eastAsia"/>
            <w:bCs/>
            <w:spacing w:val="9"/>
            <w:sz w:val="24"/>
            <w:szCs w:val="24"/>
          </w:rPr>
          <w:t>施工</w:t>
        </w:r>
      </w:hyperlink>
      <w:r w:rsidRPr="00912754">
        <w:rPr>
          <w:rFonts w:ascii="宋体" w:eastAsia="宋体" w:hAnsi="宋体" w:cs="宋体" w:hint="eastAsia"/>
          <w:bCs/>
          <w:spacing w:val="9"/>
          <w:sz w:val="24"/>
          <w:szCs w:val="24"/>
        </w:rPr>
        <w:t>要求等。气流组织与</w:t>
      </w:r>
      <w:hyperlink r:id="rId38" w:history="1">
        <w:r w:rsidRPr="00912754">
          <w:rPr>
            <w:rFonts w:ascii="宋体" w:eastAsia="宋体" w:hAnsi="宋体" w:cs="宋体" w:hint="eastAsia"/>
            <w:bCs/>
            <w:spacing w:val="9"/>
            <w:sz w:val="24"/>
            <w:szCs w:val="24"/>
          </w:rPr>
          <w:t>装饰</w:t>
        </w:r>
      </w:hyperlink>
      <w:r w:rsidRPr="00912754">
        <w:rPr>
          <w:rFonts w:ascii="宋体" w:eastAsia="宋体" w:hAnsi="宋体" w:cs="宋体" w:hint="eastAsia"/>
          <w:bCs/>
          <w:spacing w:val="9"/>
          <w:sz w:val="24"/>
          <w:szCs w:val="24"/>
        </w:rPr>
        <w:t>工程的相关配合如风口定位原则及颜色等。</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3</w:t>
      </w:r>
      <w:r w:rsidRPr="00912754">
        <w:rPr>
          <w:rFonts w:ascii="宋体" w:eastAsia="宋体" w:hAnsi="宋体" w:cs="宋体" w:hint="eastAsia"/>
          <w:bCs/>
          <w:spacing w:val="9"/>
          <w:sz w:val="24"/>
          <w:szCs w:val="24"/>
        </w:rPr>
        <w:t>．平面图</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1</w:t>
      </w:r>
      <w:r w:rsidRPr="00912754">
        <w:rPr>
          <w:rFonts w:ascii="宋体" w:eastAsia="宋体" w:hAnsi="宋体" w:cs="宋体" w:hint="eastAsia"/>
          <w:bCs/>
          <w:spacing w:val="9"/>
          <w:sz w:val="24"/>
          <w:szCs w:val="24"/>
        </w:rPr>
        <w:t>）通风、除尘平面图</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a</w:t>
      </w:r>
      <w:r w:rsidRPr="00912754">
        <w:rPr>
          <w:rFonts w:ascii="宋体" w:eastAsia="宋体" w:hAnsi="宋体" w:cs="宋体" w:hint="eastAsia"/>
          <w:bCs/>
          <w:spacing w:val="9"/>
          <w:sz w:val="24"/>
          <w:szCs w:val="24"/>
        </w:rPr>
        <w:t>）以双线绘出管道、异径管、弯头、检查口、测定孔、调节</w:t>
      </w:r>
      <w:hyperlink r:id="rId39" w:history="1">
        <w:r w:rsidRPr="00912754">
          <w:rPr>
            <w:rFonts w:ascii="宋体" w:eastAsia="宋体" w:hAnsi="宋体" w:cs="宋体" w:hint="eastAsia"/>
            <w:bCs/>
            <w:spacing w:val="9"/>
            <w:sz w:val="24"/>
            <w:szCs w:val="24"/>
          </w:rPr>
          <w:t>阀门</w:t>
        </w:r>
      </w:hyperlink>
      <w:r w:rsidRPr="00912754">
        <w:rPr>
          <w:rFonts w:ascii="宋体" w:eastAsia="宋体" w:hAnsi="宋体" w:cs="宋体" w:hint="eastAsia"/>
          <w:bCs/>
          <w:spacing w:val="9"/>
          <w:sz w:val="24"/>
          <w:szCs w:val="24"/>
        </w:rPr>
        <w:t>、防火阀、送排风口位置及标高。</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2</w:t>
      </w:r>
      <w:r w:rsidRPr="00912754">
        <w:rPr>
          <w:rFonts w:ascii="宋体" w:eastAsia="宋体" w:hAnsi="宋体" w:cs="宋体" w:hint="eastAsia"/>
          <w:bCs/>
          <w:spacing w:val="9"/>
          <w:sz w:val="24"/>
          <w:szCs w:val="24"/>
        </w:rPr>
        <w:t>）空调及通风平面图</w:t>
      </w:r>
      <w:r w:rsidRPr="00912754">
        <w:rPr>
          <w:rFonts w:ascii="宋体" w:eastAsia="宋体" w:hAnsi="宋体" w:cs="宋体" w:hint="eastAsia"/>
          <w:bCs/>
          <w:spacing w:val="9"/>
          <w:sz w:val="24"/>
          <w:szCs w:val="24"/>
        </w:rPr>
        <w:t xml:space="preserve"> </w:t>
      </w:r>
      <w:r w:rsidRPr="00912754">
        <w:rPr>
          <w:rFonts w:ascii="宋体" w:eastAsia="宋体" w:hAnsi="宋体" w:cs="宋体" w:hint="eastAsia"/>
          <w:bCs/>
          <w:spacing w:val="9"/>
          <w:sz w:val="24"/>
          <w:szCs w:val="24"/>
        </w:rPr>
        <w:t>。</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a</w:t>
      </w:r>
      <w:r w:rsidRPr="00912754">
        <w:rPr>
          <w:rFonts w:ascii="宋体" w:eastAsia="宋体" w:hAnsi="宋体" w:cs="宋体" w:hint="eastAsia"/>
          <w:bCs/>
          <w:spacing w:val="9"/>
          <w:sz w:val="24"/>
          <w:szCs w:val="24"/>
        </w:rPr>
        <w:t>）在天花图上绘制空调管道图，标明空调设备型号、名称、定位尺寸，标明风管管径、风口大小及位置。根据天花造型决定风口形式。既</w:t>
      </w:r>
      <w:r w:rsidRPr="00912754">
        <w:rPr>
          <w:rFonts w:ascii="宋体" w:eastAsia="宋体" w:hAnsi="宋体" w:cs="宋体" w:hint="eastAsia"/>
          <w:bCs/>
          <w:spacing w:val="9"/>
          <w:sz w:val="24"/>
          <w:szCs w:val="24"/>
        </w:rPr>
        <w:t>要满足空调要求，又要满足</w:t>
      </w:r>
      <w:r w:rsidRPr="00912754">
        <w:rPr>
          <w:rFonts w:ascii="宋体" w:eastAsia="宋体" w:hAnsi="宋体" w:cs="宋体" w:hint="eastAsia"/>
          <w:bCs/>
          <w:spacing w:val="9"/>
          <w:sz w:val="24"/>
          <w:szCs w:val="24"/>
        </w:rPr>
        <w:t>通风要求</w:t>
      </w:r>
      <w:r w:rsidRPr="00912754">
        <w:rPr>
          <w:rFonts w:ascii="宋体" w:eastAsia="宋体" w:hAnsi="宋体" w:cs="宋体" w:hint="eastAsia"/>
          <w:bCs/>
          <w:spacing w:val="9"/>
          <w:sz w:val="24"/>
          <w:szCs w:val="24"/>
        </w:rPr>
        <w:t>。</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a</w:t>
      </w:r>
      <w:r w:rsidRPr="00912754">
        <w:rPr>
          <w:rFonts w:ascii="宋体" w:eastAsia="宋体" w:hAnsi="宋体" w:cs="宋体" w:hint="eastAsia"/>
          <w:bCs/>
          <w:spacing w:val="9"/>
          <w:sz w:val="24"/>
          <w:szCs w:val="24"/>
        </w:rPr>
        <w:t>）根据装修平面天花图，在原建筑防排烟图基础上进行优化（严格按相关规范设计）。包括防排烟管道、风口等尺寸位置。</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4</w:t>
      </w:r>
      <w:r w:rsidRPr="00912754">
        <w:rPr>
          <w:rFonts w:ascii="宋体" w:eastAsia="宋体" w:hAnsi="宋体" w:cs="宋体" w:hint="eastAsia"/>
          <w:bCs/>
          <w:spacing w:val="9"/>
          <w:sz w:val="24"/>
          <w:szCs w:val="24"/>
        </w:rPr>
        <w:t>．系统图</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1</w:t>
      </w:r>
      <w:r w:rsidRPr="00912754">
        <w:rPr>
          <w:rFonts w:ascii="宋体" w:eastAsia="宋体" w:hAnsi="宋体" w:cs="宋体" w:hint="eastAsia"/>
          <w:bCs/>
          <w:spacing w:val="9"/>
          <w:sz w:val="24"/>
          <w:szCs w:val="24"/>
        </w:rPr>
        <w:t>）通风空调和除尘管道系统图</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a</w:t>
      </w:r>
      <w:r w:rsidRPr="00912754">
        <w:rPr>
          <w:rFonts w:ascii="宋体" w:eastAsia="宋体" w:hAnsi="宋体" w:cs="宋体" w:hint="eastAsia"/>
          <w:bCs/>
          <w:spacing w:val="9"/>
          <w:sz w:val="24"/>
          <w:szCs w:val="24"/>
        </w:rPr>
        <w:t>）当平面图无法表示清楚时绘此图，一般按</w:t>
      </w:r>
      <w:r w:rsidRPr="00912754">
        <w:rPr>
          <w:rFonts w:ascii="宋体" w:eastAsia="宋体" w:hAnsi="宋体" w:cs="宋体" w:hint="eastAsia"/>
          <w:bCs/>
          <w:spacing w:val="9"/>
          <w:sz w:val="24"/>
          <w:szCs w:val="24"/>
        </w:rPr>
        <w:t>45</w:t>
      </w:r>
      <w:r w:rsidRPr="00912754">
        <w:rPr>
          <w:rFonts w:ascii="宋体" w:eastAsia="宋体" w:hAnsi="宋体" w:cs="宋体" w:hint="eastAsia"/>
          <w:bCs/>
          <w:spacing w:val="9"/>
          <w:sz w:val="24"/>
          <w:szCs w:val="24"/>
        </w:rPr>
        <w:t>度轴测投影图绘制。标注出风口、调节阀、检查口、测量孔、风帽以及各种异形部位的位置。</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b</w:t>
      </w:r>
      <w:r w:rsidRPr="00912754">
        <w:rPr>
          <w:rFonts w:ascii="宋体" w:eastAsia="宋体" w:hAnsi="宋体" w:cs="宋体" w:hint="eastAsia"/>
          <w:bCs/>
          <w:spacing w:val="9"/>
          <w:sz w:val="24"/>
          <w:szCs w:val="24"/>
        </w:rPr>
        <w:t>）标注风管管径（或截面尺寸）标高、坡度、坡向、每个送排风口的风量、风帽的型号及标高。除尘系统的零件列表编号，注明规格尺寸。</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w:t>
      </w:r>
      <w:r w:rsidRPr="00912754">
        <w:rPr>
          <w:rFonts w:ascii="宋体" w:eastAsia="宋体" w:hAnsi="宋体" w:cs="宋体" w:hint="eastAsia"/>
          <w:bCs/>
          <w:spacing w:val="9"/>
          <w:sz w:val="24"/>
          <w:szCs w:val="24"/>
        </w:rPr>
        <w:t>2</w:t>
      </w:r>
      <w:r w:rsidRPr="00912754">
        <w:rPr>
          <w:rFonts w:ascii="宋体" w:eastAsia="宋体" w:hAnsi="宋体" w:cs="宋体" w:hint="eastAsia"/>
          <w:bCs/>
          <w:spacing w:val="9"/>
          <w:sz w:val="24"/>
          <w:szCs w:val="24"/>
        </w:rPr>
        <w:t>）空调冷热媒管道系统图</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a</w:t>
      </w:r>
      <w:r w:rsidRPr="00912754">
        <w:rPr>
          <w:rFonts w:ascii="宋体" w:eastAsia="宋体" w:hAnsi="宋体" w:cs="宋体" w:hint="eastAsia"/>
          <w:bCs/>
          <w:spacing w:val="9"/>
          <w:sz w:val="24"/>
          <w:szCs w:val="24"/>
        </w:rPr>
        <w:t>）用单线按</w:t>
      </w:r>
      <w:r w:rsidRPr="00912754">
        <w:rPr>
          <w:rFonts w:ascii="宋体" w:eastAsia="宋体" w:hAnsi="宋体" w:cs="宋体" w:hint="eastAsia"/>
          <w:bCs/>
          <w:spacing w:val="9"/>
          <w:sz w:val="24"/>
          <w:szCs w:val="24"/>
        </w:rPr>
        <w:t>45</w:t>
      </w:r>
      <w:r w:rsidRPr="00912754">
        <w:rPr>
          <w:rFonts w:ascii="宋体" w:eastAsia="宋体" w:hAnsi="宋体" w:cs="宋体" w:hint="eastAsia"/>
          <w:bCs/>
          <w:spacing w:val="9"/>
          <w:sz w:val="24"/>
          <w:szCs w:val="24"/>
        </w:rPr>
        <w:t>度轴测投影图绘制，用图例表示</w:t>
      </w:r>
      <w:hyperlink r:id="rId40" w:history="1">
        <w:r w:rsidRPr="00912754">
          <w:rPr>
            <w:rFonts w:ascii="宋体" w:eastAsia="宋体" w:hAnsi="宋体" w:cs="宋体" w:hint="eastAsia"/>
            <w:bCs/>
            <w:spacing w:val="9"/>
            <w:sz w:val="24"/>
            <w:szCs w:val="24"/>
          </w:rPr>
          <w:t>阀门</w:t>
        </w:r>
      </w:hyperlink>
      <w:r w:rsidRPr="00912754">
        <w:rPr>
          <w:rFonts w:ascii="宋体" w:eastAsia="宋体" w:hAnsi="宋体" w:cs="宋体" w:hint="eastAsia"/>
          <w:bCs/>
          <w:spacing w:val="9"/>
          <w:sz w:val="24"/>
          <w:szCs w:val="24"/>
        </w:rPr>
        <w:t>等部件，注明管径、管道坡度、坡向及有关标高。</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b</w:t>
      </w:r>
      <w:r w:rsidRPr="00912754">
        <w:rPr>
          <w:rFonts w:ascii="宋体" w:eastAsia="宋体" w:hAnsi="宋体" w:cs="宋体" w:hint="eastAsia"/>
          <w:bCs/>
          <w:spacing w:val="9"/>
          <w:sz w:val="24"/>
          <w:szCs w:val="24"/>
        </w:rPr>
        <w:t>）用细线绘出加热器、冷却器等有关设备的轮廓、表明设备与管道的联系。</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c</w:t>
      </w:r>
      <w:r w:rsidRPr="00912754">
        <w:rPr>
          <w:rFonts w:ascii="宋体" w:eastAsia="宋体" w:hAnsi="宋体" w:cs="宋体" w:hint="eastAsia"/>
          <w:bCs/>
          <w:spacing w:val="9"/>
          <w:sz w:val="24"/>
          <w:szCs w:val="24"/>
        </w:rPr>
        <w:t>）复杂系统须绘制管井接口管道详图，并注明各层主干管标高及管径。</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5</w:t>
      </w:r>
      <w:r w:rsidRPr="00912754">
        <w:rPr>
          <w:rFonts w:ascii="宋体" w:eastAsia="宋体" w:hAnsi="宋体" w:cs="宋体" w:hint="eastAsia"/>
          <w:bCs/>
          <w:spacing w:val="9"/>
          <w:sz w:val="24"/>
          <w:szCs w:val="24"/>
        </w:rPr>
        <w:t>．空调系统控制原理图</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1</w:t>
      </w:r>
      <w:r w:rsidRPr="00912754">
        <w:rPr>
          <w:rFonts w:ascii="宋体" w:eastAsia="宋体" w:hAnsi="宋体" w:cs="宋体" w:hint="eastAsia"/>
          <w:bCs/>
          <w:spacing w:val="9"/>
          <w:sz w:val="24"/>
          <w:szCs w:val="24"/>
        </w:rPr>
        <w:t>）绘出整个空调系统控制点与测点的联系，表明控制方案及控制点参数。</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2</w:t>
      </w:r>
      <w:r w:rsidRPr="00912754">
        <w:rPr>
          <w:rFonts w:ascii="宋体" w:eastAsia="宋体" w:hAnsi="宋体" w:cs="宋体" w:hint="eastAsia"/>
          <w:bCs/>
          <w:spacing w:val="9"/>
          <w:sz w:val="24"/>
          <w:szCs w:val="24"/>
        </w:rPr>
        <w:t>）绘出空调和控制系统的所有设备轮廓，表示出空气处理过程的走向。</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3</w:t>
      </w:r>
      <w:r w:rsidRPr="00912754">
        <w:rPr>
          <w:rFonts w:ascii="宋体" w:eastAsia="宋体" w:hAnsi="宋体" w:cs="宋体" w:hint="eastAsia"/>
          <w:bCs/>
          <w:spacing w:val="9"/>
          <w:sz w:val="24"/>
          <w:szCs w:val="24"/>
        </w:rPr>
        <w:t>）用图例表示出仪表及控制元件型号。</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6</w:t>
      </w:r>
      <w:r w:rsidRPr="00912754">
        <w:rPr>
          <w:rFonts w:ascii="宋体" w:eastAsia="宋体" w:hAnsi="宋体" w:cs="宋体" w:hint="eastAsia"/>
          <w:bCs/>
          <w:spacing w:val="9"/>
          <w:sz w:val="24"/>
          <w:szCs w:val="24"/>
        </w:rPr>
        <w:t>．制作图</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1</w:t>
      </w:r>
      <w:r w:rsidRPr="00912754">
        <w:rPr>
          <w:rFonts w:ascii="宋体" w:eastAsia="宋体" w:hAnsi="宋体" w:cs="宋体" w:hint="eastAsia"/>
          <w:bCs/>
          <w:spacing w:val="9"/>
          <w:sz w:val="24"/>
          <w:szCs w:val="24"/>
        </w:rPr>
        <w:t>）加工制作图应尽量采用</w:t>
      </w:r>
      <w:hyperlink r:id="rId41" w:history="1">
        <w:r w:rsidRPr="00912754">
          <w:rPr>
            <w:rFonts w:ascii="宋体" w:eastAsia="宋体" w:hAnsi="宋体" w:cs="宋体" w:hint="eastAsia"/>
            <w:bCs/>
            <w:spacing w:val="9"/>
            <w:sz w:val="24"/>
            <w:szCs w:val="24"/>
          </w:rPr>
          <w:t>标准</w:t>
        </w:r>
      </w:hyperlink>
      <w:r w:rsidRPr="00912754">
        <w:rPr>
          <w:rFonts w:ascii="宋体" w:eastAsia="宋体" w:hAnsi="宋体" w:cs="宋体" w:hint="eastAsia"/>
          <w:bCs/>
          <w:spacing w:val="9"/>
          <w:sz w:val="24"/>
          <w:szCs w:val="24"/>
        </w:rPr>
        <w:t>图，补充的非标淮件制作图应按</w:t>
      </w:r>
      <w:hyperlink r:id="rId42" w:history="1">
        <w:r w:rsidRPr="00912754">
          <w:rPr>
            <w:rFonts w:ascii="宋体" w:eastAsia="宋体" w:hAnsi="宋体" w:cs="宋体" w:hint="eastAsia"/>
            <w:bCs/>
            <w:spacing w:val="9"/>
            <w:sz w:val="24"/>
            <w:szCs w:val="24"/>
          </w:rPr>
          <w:t>标准</w:t>
        </w:r>
      </w:hyperlink>
      <w:r w:rsidRPr="00912754">
        <w:rPr>
          <w:rFonts w:ascii="宋体" w:eastAsia="宋体" w:hAnsi="宋体" w:cs="宋体" w:hint="eastAsia"/>
          <w:bCs/>
          <w:spacing w:val="9"/>
          <w:sz w:val="24"/>
          <w:szCs w:val="24"/>
        </w:rPr>
        <w:t>图格式绘制。</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7</w:t>
      </w:r>
      <w:r w:rsidRPr="00912754">
        <w:rPr>
          <w:rFonts w:ascii="宋体" w:eastAsia="宋体" w:hAnsi="宋体" w:cs="宋体" w:hint="eastAsia"/>
          <w:bCs/>
          <w:spacing w:val="9"/>
          <w:sz w:val="24"/>
          <w:szCs w:val="24"/>
        </w:rPr>
        <w:t>．设备、材料表</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lastRenderedPageBreak/>
        <w:t xml:space="preserve">   1</w:t>
      </w:r>
      <w:r w:rsidRPr="00912754">
        <w:rPr>
          <w:rFonts w:ascii="宋体" w:eastAsia="宋体" w:hAnsi="宋体" w:cs="宋体" w:hint="eastAsia"/>
          <w:bCs/>
          <w:spacing w:val="9"/>
          <w:sz w:val="24"/>
          <w:szCs w:val="24"/>
        </w:rPr>
        <w:t>）按整个项目汇总列出设备和主要材料表。</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8</w:t>
      </w:r>
      <w:r w:rsidRPr="00912754">
        <w:rPr>
          <w:rFonts w:ascii="宋体" w:eastAsia="宋体" w:hAnsi="宋体" w:cs="宋体" w:hint="eastAsia"/>
          <w:bCs/>
          <w:spacing w:val="9"/>
          <w:sz w:val="24"/>
          <w:szCs w:val="24"/>
        </w:rPr>
        <w:t>．与</w:t>
      </w:r>
      <w:hyperlink r:id="rId43" w:history="1">
        <w:r w:rsidRPr="00912754">
          <w:rPr>
            <w:rFonts w:ascii="宋体" w:eastAsia="宋体" w:hAnsi="宋体" w:cs="宋体" w:hint="eastAsia"/>
            <w:bCs/>
            <w:spacing w:val="9"/>
            <w:sz w:val="24"/>
            <w:szCs w:val="24"/>
          </w:rPr>
          <w:t>装饰</w:t>
        </w:r>
      </w:hyperlink>
      <w:r w:rsidRPr="00912754">
        <w:rPr>
          <w:rFonts w:ascii="宋体" w:eastAsia="宋体" w:hAnsi="宋体" w:cs="宋体" w:hint="eastAsia"/>
          <w:bCs/>
          <w:spacing w:val="9"/>
          <w:sz w:val="24"/>
          <w:szCs w:val="24"/>
        </w:rPr>
        <w:t>及其它专业的配合及注意点</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1</w:t>
      </w:r>
      <w:r w:rsidRPr="00912754">
        <w:rPr>
          <w:rFonts w:ascii="宋体" w:eastAsia="宋体" w:hAnsi="宋体" w:cs="宋体" w:hint="eastAsia"/>
          <w:bCs/>
          <w:spacing w:val="9"/>
          <w:sz w:val="24"/>
          <w:szCs w:val="24"/>
        </w:rPr>
        <w:t>）熟悉原</w:t>
      </w:r>
      <w:hyperlink r:id="rId44" w:history="1">
        <w:r w:rsidRPr="00912754">
          <w:rPr>
            <w:rFonts w:ascii="宋体" w:eastAsia="宋体" w:hAnsi="宋体" w:cs="宋体" w:hint="eastAsia"/>
            <w:bCs/>
            <w:spacing w:val="9"/>
            <w:sz w:val="24"/>
            <w:szCs w:val="24"/>
          </w:rPr>
          <w:t>设计</w:t>
        </w:r>
      </w:hyperlink>
      <w:r w:rsidRPr="00912754">
        <w:rPr>
          <w:rFonts w:ascii="宋体" w:eastAsia="宋体" w:hAnsi="宋体" w:cs="宋体" w:hint="eastAsia"/>
          <w:bCs/>
          <w:spacing w:val="9"/>
          <w:sz w:val="24"/>
          <w:szCs w:val="24"/>
        </w:rPr>
        <w:t>的</w:t>
      </w:r>
      <w:hyperlink r:id="rId45" w:history="1">
        <w:r w:rsidRPr="00912754">
          <w:rPr>
            <w:rFonts w:ascii="宋体" w:eastAsia="宋体" w:hAnsi="宋体" w:cs="宋体" w:hint="eastAsia"/>
            <w:bCs/>
            <w:spacing w:val="9"/>
            <w:sz w:val="24"/>
            <w:szCs w:val="24"/>
          </w:rPr>
          <w:t>施工</w:t>
        </w:r>
      </w:hyperlink>
      <w:r w:rsidRPr="00912754">
        <w:rPr>
          <w:rFonts w:ascii="宋体" w:eastAsia="宋体" w:hAnsi="宋体" w:cs="宋体" w:hint="eastAsia"/>
          <w:bCs/>
          <w:spacing w:val="9"/>
          <w:sz w:val="24"/>
          <w:szCs w:val="24"/>
        </w:rPr>
        <w:t>图，结合</w:t>
      </w:r>
      <w:hyperlink r:id="rId46" w:history="1">
        <w:r w:rsidRPr="00912754">
          <w:rPr>
            <w:rFonts w:ascii="宋体" w:eastAsia="宋体" w:hAnsi="宋体" w:cs="宋体" w:hint="eastAsia"/>
            <w:bCs/>
            <w:spacing w:val="9"/>
            <w:sz w:val="24"/>
            <w:szCs w:val="24"/>
          </w:rPr>
          <w:t>装饰</w:t>
        </w:r>
      </w:hyperlink>
      <w:r w:rsidRPr="00912754">
        <w:rPr>
          <w:rFonts w:ascii="宋体" w:eastAsia="宋体" w:hAnsi="宋体" w:cs="宋体" w:hint="eastAsia"/>
          <w:bCs/>
          <w:spacing w:val="9"/>
          <w:sz w:val="24"/>
          <w:szCs w:val="24"/>
        </w:rPr>
        <w:t>平面、天花图、尽量利用原</w:t>
      </w:r>
      <w:hyperlink r:id="rId47" w:history="1">
        <w:r w:rsidRPr="00912754">
          <w:rPr>
            <w:rFonts w:ascii="宋体" w:eastAsia="宋体" w:hAnsi="宋体" w:cs="宋体" w:hint="eastAsia"/>
            <w:bCs/>
            <w:spacing w:val="9"/>
            <w:sz w:val="24"/>
            <w:szCs w:val="24"/>
          </w:rPr>
          <w:t>设计</w:t>
        </w:r>
      </w:hyperlink>
      <w:r w:rsidRPr="00912754">
        <w:rPr>
          <w:rFonts w:ascii="宋体" w:eastAsia="宋体" w:hAnsi="宋体" w:cs="宋体" w:hint="eastAsia"/>
          <w:bCs/>
          <w:spacing w:val="9"/>
          <w:sz w:val="24"/>
          <w:szCs w:val="24"/>
        </w:rPr>
        <w:t>系统</w:t>
      </w:r>
      <w:r w:rsidRPr="00912754">
        <w:rPr>
          <w:rFonts w:ascii="宋体" w:eastAsia="宋体" w:hAnsi="宋体" w:cs="宋体" w:hint="eastAsia"/>
          <w:bCs/>
          <w:spacing w:val="9"/>
          <w:sz w:val="24"/>
          <w:szCs w:val="24"/>
        </w:rPr>
        <w:t>，节约投资；如原</w:t>
      </w:r>
      <w:hyperlink r:id="rId48" w:history="1">
        <w:r w:rsidRPr="00912754">
          <w:rPr>
            <w:rFonts w:ascii="宋体" w:eastAsia="宋体" w:hAnsi="宋体" w:cs="宋体" w:hint="eastAsia"/>
            <w:bCs/>
            <w:spacing w:val="9"/>
            <w:sz w:val="24"/>
            <w:szCs w:val="24"/>
          </w:rPr>
          <w:t>设计</w:t>
        </w:r>
      </w:hyperlink>
      <w:r w:rsidRPr="00912754">
        <w:rPr>
          <w:rFonts w:ascii="宋体" w:eastAsia="宋体" w:hAnsi="宋体" w:cs="宋体" w:hint="eastAsia"/>
          <w:bCs/>
          <w:spacing w:val="9"/>
          <w:sz w:val="24"/>
          <w:szCs w:val="24"/>
        </w:rPr>
        <w:t>不能满足新的图，注明新增加的内容及其与原</w:t>
      </w:r>
      <w:hyperlink r:id="rId49" w:history="1">
        <w:r w:rsidRPr="00912754">
          <w:rPr>
            <w:rFonts w:ascii="宋体" w:eastAsia="宋体" w:hAnsi="宋体" w:cs="宋体" w:hint="eastAsia"/>
            <w:bCs/>
            <w:spacing w:val="9"/>
            <w:sz w:val="24"/>
            <w:szCs w:val="24"/>
          </w:rPr>
          <w:t>设计</w:t>
        </w:r>
      </w:hyperlink>
      <w:r w:rsidRPr="00912754">
        <w:rPr>
          <w:rFonts w:ascii="宋体" w:eastAsia="宋体" w:hAnsi="宋体" w:cs="宋体" w:hint="eastAsia"/>
          <w:bCs/>
          <w:spacing w:val="9"/>
          <w:sz w:val="24"/>
          <w:szCs w:val="24"/>
        </w:rPr>
        <w:t>的接口。</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 xml:space="preserve">   2</w:t>
      </w:r>
      <w:r w:rsidRPr="00912754">
        <w:rPr>
          <w:rFonts w:ascii="宋体" w:eastAsia="宋体" w:hAnsi="宋体" w:cs="宋体" w:hint="eastAsia"/>
          <w:bCs/>
          <w:spacing w:val="9"/>
          <w:sz w:val="24"/>
          <w:szCs w:val="24"/>
        </w:rPr>
        <w:t>）给</w:t>
      </w:r>
      <w:hyperlink r:id="rId50" w:history="1">
        <w:r w:rsidRPr="00912754">
          <w:rPr>
            <w:rFonts w:ascii="宋体" w:eastAsia="宋体" w:hAnsi="宋体" w:cs="宋体" w:hint="eastAsia"/>
            <w:bCs/>
            <w:spacing w:val="9"/>
            <w:sz w:val="24"/>
            <w:szCs w:val="24"/>
          </w:rPr>
          <w:t>装饰</w:t>
        </w:r>
      </w:hyperlink>
      <w:r w:rsidRPr="00912754">
        <w:rPr>
          <w:rFonts w:ascii="宋体" w:eastAsia="宋体" w:hAnsi="宋体" w:cs="宋体" w:hint="eastAsia"/>
          <w:bCs/>
          <w:spacing w:val="9"/>
          <w:sz w:val="24"/>
          <w:szCs w:val="24"/>
        </w:rPr>
        <w:t>工程提供天花上的风口平面布置图纸。风口的平面布置应与</w:t>
      </w:r>
      <w:hyperlink r:id="rId51" w:history="1">
        <w:r w:rsidRPr="00912754">
          <w:rPr>
            <w:rFonts w:ascii="宋体" w:eastAsia="宋体" w:hAnsi="宋体" w:cs="宋体" w:hint="eastAsia"/>
            <w:bCs/>
            <w:spacing w:val="9"/>
            <w:sz w:val="24"/>
            <w:szCs w:val="24"/>
          </w:rPr>
          <w:t>装饰</w:t>
        </w:r>
      </w:hyperlink>
      <w:r w:rsidRPr="00912754">
        <w:rPr>
          <w:rFonts w:ascii="宋体" w:eastAsia="宋体" w:hAnsi="宋体" w:cs="宋体" w:hint="eastAsia"/>
          <w:bCs/>
          <w:spacing w:val="9"/>
          <w:sz w:val="24"/>
          <w:szCs w:val="24"/>
        </w:rPr>
        <w:t>设计师一起进行协调、配合，结合天花造型并与灯具、喷淋头、烟感探头、扬声器等统一考虑，既考虑</w:t>
      </w:r>
      <w:hyperlink r:id="rId52" w:history="1">
        <w:r w:rsidRPr="00912754">
          <w:rPr>
            <w:rFonts w:ascii="宋体" w:eastAsia="宋体" w:hAnsi="宋体" w:cs="宋体" w:hint="eastAsia"/>
            <w:bCs/>
            <w:spacing w:val="9"/>
            <w:sz w:val="24"/>
            <w:szCs w:val="24"/>
          </w:rPr>
          <w:t>装饰</w:t>
        </w:r>
      </w:hyperlink>
      <w:r w:rsidRPr="00912754">
        <w:rPr>
          <w:rFonts w:ascii="宋体" w:eastAsia="宋体" w:hAnsi="宋体" w:cs="宋体" w:hint="eastAsia"/>
          <w:bCs/>
          <w:spacing w:val="9"/>
          <w:sz w:val="24"/>
          <w:szCs w:val="24"/>
        </w:rPr>
        <w:t>美观的要求，又保证符合本专业的规范要求，同时在天花平面图上一起表示。</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3)</w:t>
      </w:r>
      <w:r w:rsidRPr="00912754">
        <w:rPr>
          <w:rFonts w:ascii="宋体" w:eastAsia="宋体" w:hAnsi="宋体" w:cs="宋体" w:hint="eastAsia"/>
          <w:bCs/>
          <w:spacing w:val="9"/>
          <w:sz w:val="24"/>
          <w:szCs w:val="24"/>
        </w:rPr>
        <w:t>空调风管、水管的</w:t>
      </w:r>
      <w:hyperlink r:id="rId53" w:history="1">
        <w:r w:rsidRPr="00912754">
          <w:rPr>
            <w:rFonts w:ascii="宋体" w:eastAsia="宋体" w:hAnsi="宋体" w:cs="宋体" w:hint="eastAsia"/>
            <w:bCs/>
            <w:spacing w:val="9"/>
            <w:sz w:val="24"/>
            <w:szCs w:val="24"/>
          </w:rPr>
          <w:t>设计</w:t>
        </w:r>
      </w:hyperlink>
      <w:r w:rsidRPr="00912754">
        <w:rPr>
          <w:rFonts w:ascii="宋体" w:eastAsia="宋体" w:hAnsi="宋体" w:cs="宋体" w:hint="eastAsia"/>
          <w:bCs/>
          <w:spacing w:val="9"/>
          <w:sz w:val="24"/>
          <w:szCs w:val="24"/>
        </w:rPr>
        <w:t>要充分考虑原土建的层高与</w:t>
      </w:r>
      <w:hyperlink r:id="rId54" w:history="1">
        <w:r w:rsidRPr="00912754">
          <w:rPr>
            <w:rFonts w:ascii="宋体" w:eastAsia="宋体" w:hAnsi="宋体" w:cs="宋体" w:hint="eastAsia"/>
            <w:bCs/>
            <w:spacing w:val="9"/>
            <w:sz w:val="24"/>
            <w:szCs w:val="24"/>
          </w:rPr>
          <w:t>装饰</w:t>
        </w:r>
      </w:hyperlink>
      <w:r w:rsidRPr="00912754">
        <w:rPr>
          <w:rFonts w:ascii="宋体" w:eastAsia="宋体" w:hAnsi="宋体" w:cs="宋体" w:hint="eastAsia"/>
          <w:bCs/>
          <w:spacing w:val="9"/>
          <w:sz w:val="24"/>
          <w:szCs w:val="24"/>
        </w:rPr>
        <w:t>设计天花的高度，保证管道走向的合理性，并留有适当的</w:t>
      </w:r>
      <w:r w:rsidRPr="00912754">
        <w:rPr>
          <w:rFonts w:ascii="宋体" w:eastAsia="宋体" w:hAnsi="宋体" w:cs="宋体" w:hint="eastAsia"/>
          <w:bCs/>
          <w:spacing w:val="9"/>
          <w:sz w:val="24"/>
          <w:szCs w:val="24"/>
        </w:rPr>
        <w:t>维修空间。</w:t>
      </w:r>
      <w:r w:rsidRPr="00912754">
        <w:rPr>
          <w:rFonts w:ascii="宋体" w:eastAsia="宋体" w:hAnsi="宋体" w:cs="宋体" w:hint="eastAsia"/>
          <w:bCs/>
          <w:spacing w:val="9"/>
          <w:sz w:val="24"/>
          <w:szCs w:val="24"/>
        </w:rPr>
        <w:t xml:space="preserve"> </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（四）、配合施工单位二次深化施工图设计阶段</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1</w:t>
      </w:r>
      <w:r w:rsidRPr="00912754">
        <w:rPr>
          <w:rFonts w:ascii="宋体" w:eastAsia="宋体" w:hAnsi="宋体" w:cs="宋体" w:hint="eastAsia"/>
          <w:bCs/>
          <w:spacing w:val="9"/>
          <w:sz w:val="24"/>
          <w:szCs w:val="24"/>
        </w:rPr>
        <w:t>、需对施工图深化设计、机电系统等专业设计公司承担的设计负责向</w:t>
      </w:r>
      <w:r w:rsidRPr="00912754">
        <w:rPr>
          <w:rFonts w:ascii="宋体" w:eastAsia="宋体" w:hAnsi="宋体" w:cs="宋体" w:hint="eastAsia"/>
          <w:bCs/>
          <w:spacing w:val="9"/>
          <w:sz w:val="24"/>
          <w:szCs w:val="24"/>
        </w:rPr>
        <w:t>招标人</w:t>
      </w:r>
      <w:r w:rsidRPr="00912754">
        <w:rPr>
          <w:rFonts w:ascii="宋体" w:eastAsia="宋体" w:hAnsi="宋体" w:cs="宋体" w:hint="eastAsia"/>
          <w:bCs/>
          <w:spacing w:val="9"/>
          <w:sz w:val="24"/>
          <w:szCs w:val="24"/>
        </w:rPr>
        <w:t>提供咨询顾问和审核意见，并根据改动优化综合考虑，确保各专业设计协调统一，互不冲突，这些审查和确认不应该对项目的进度造成拖延。</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2</w:t>
      </w:r>
      <w:r w:rsidRPr="00912754">
        <w:rPr>
          <w:rFonts w:ascii="宋体" w:eastAsia="宋体" w:hAnsi="宋体" w:cs="宋体" w:hint="eastAsia"/>
          <w:bCs/>
          <w:spacing w:val="9"/>
          <w:sz w:val="24"/>
          <w:szCs w:val="24"/>
        </w:rPr>
        <w:t>、需审查施工承包单位的深化图纸及施工样板，给出审核意见，并对最终效果负责，这些审查和确认不应该对项目的进度造成拖延。</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3</w:t>
      </w:r>
      <w:r w:rsidRPr="00912754">
        <w:rPr>
          <w:rFonts w:ascii="宋体" w:eastAsia="宋体" w:hAnsi="宋体" w:cs="宋体" w:hint="eastAsia"/>
          <w:bCs/>
          <w:spacing w:val="9"/>
          <w:sz w:val="24"/>
          <w:szCs w:val="24"/>
        </w:rPr>
        <w:t>、根据我司本工程的方案设计造价估算、初步设计造价、概算施工图设计的造价预算，应进行改动优化施工图设计；</w:t>
      </w:r>
    </w:p>
    <w:p w:rsidR="00D724EE" w:rsidRPr="00912754" w:rsidRDefault="00912754">
      <w:pPr>
        <w:widowControl w:val="0"/>
        <w:adjustRightInd w:val="0"/>
        <w:snapToGrid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4</w:t>
      </w:r>
      <w:r w:rsidRPr="00912754">
        <w:rPr>
          <w:rFonts w:ascii="宋体" w:eastAsia="宋体" w:hAnsi="宋体" w:cs="宋体" w:hint="eastAsia"/>
          <w:bCs/>
          <w:spacing w:val="9"/>
          <w:sz w:val="24"/>
          <w:szCs w:val="24"/>
        </w:rPr>
        <w:t>、施工图设计需要注意下列的</w:t>
      </w:r>
      <w:r w:rsidRPr="00912754">
        <w:rPr>
          <w:rFonts w:ascii="宋体" w:eastAsia="宋体" w:hAnsi="宋体" w:cs="宋体" w:hint="eastAsia"/>
          <w:bCs/>
          <w:spacing w:val="9"/>
          <w:sz w:val="24"/>
          <w:szCs w:val="24"/>
        </w:rPr>
        <w:t>要求：确保原设计结构的安全，不能随意地改变原柱网、剪力墙、框架梁体系，不能随意地改变主要机电设备用房的位置。</w:t>
      </w:r>
    </w:p>
    <w:p w:rsidR="00D724EE" w:rsidRPr="00912754" w:rsidRDefault="00912754">
      <w:pPr>
        <w:widowControl w:val="0"/>
        <w:jc w:val="both"/>
        <w:rPr>
          <w:rFonts w:ascii="宋体" w:eastAsia="宋体" w:hAnsi="宋体" w:cs="宋体"/>
          <w:bCs/>
          <w:spacing w:val="9"/>
          <w:sz w:val="24"/>
          <w:szCs w:val="24"/>
        </w:rPr>
      </w:pPr>
      <w:r w:rsidRPr="00912754">
        <w:rPr>
          <w:rFonts w:ascii="宋体" w:eastAsia="宋体" w:hAnsi="宋体" w:cs="宋体" w:hint="eastAsia"/>
          <w:bCs/>
          <w:spacing w:val="9"/>
          <w:sz w:val="24"/>
          <w:szCs w:val="24"/>
        </w:rPr>
        <w:t>5</w:t>
      </w:r>
      <w:r w:rsidRPr="00912754">
        <w:rPr>
          <w:rFonts w:ascii="宋体" w:eastAsia="宋体" w:hAnsi="宋体" w:cs="宋体" w:hint="eastAsia"/>
          <w:bCs/>
          <w:spacing w:val="9"/>
          <w:sz w:val="24"/>
          <w:szCs w:val="24"/>
        </w:rPr>
        <w:t>、确保本套设计图纸具有足够的设计详图，以充分地表明各个细部的具体设计做法。</w:t>
      </w:r>
    </w:p>
    <w:p w:rsidR="00D724EE" w:rsidRPr="00912754" w:rsidRDefault="00D724EE">
      <w:pPr>
        <w:widowControl w:val="0"/>
        <w:jc w:val="both"/>
        <w:rPr>
          <w:rFonts w:ascii="宋体" w:eastAsia="宋体" w:hAnsi="宋体" w:cs="宋体"/>
          <w:bCs/>
          <w:spacing w:val="9"/>
          <w:sz w:val="24"/>
          <w:szCs w:val="24"/>
        </w:rPr>
      </w:pPr>
    </w:p>
    <w:p w:rsidR="00D724EE" w:rsidRPr="00912754" w:rsidRDefault="00912754">
      <w:pPr>
        <w:adjustRightInd w:val="0"/>
        <w:snapToGrid w:val="0"/>
        <w:jc w:val="both"/>
        <w:rPr>
          <w:rFonts w:ascii="宋体" w:eastAsia="宋体" w:hAnsi="宋体" w:cs="宋体"/>
          <w:b/>
          <w:bCs/>
          <w:spacing w:val="9"/>
          <w:kern w:val="0"/>
          <w:sz w:val="24"/>
          <w:szCs w:val="24"/>
        </w:rPr>
      </w:pPr>
      <w:r w:rsidRPr="00912754">
        <w:rPr>
          <w:rFonts w:ascii="宋体" w:eastAsia="宋体" w:hAnsi="宋体" w:cs="宋体" w:hint="eastAsia"/>
          <w:b/>
          <w:bCs/>
          <w:spacing w:val="9"/>
          <w:kern w:val="0"/>
          <w:sz w:val="24"/>
          <w:szCs w:val="24"/>
        </w:rPr>
        <w:t>五、现场配合及其它约定内容</w:t>
      </w:r>
    </w:p>
    <w:p w:rsidR="00D724EE" w:rsidRPr="00912754" w:rsidRDefault="00912754">
      <w:pPr>
        <w:adjustRightInd w:val="0"/>
        <w:snapToGrid w:val="0"/>
        <w:jc w:val="both"/>
        <w:rPr>
          <w:rFonts w:ascii="宋体" w:eastAsia="宋体" w:hAnsi="宋体" w:cs="宋体"/>
          <w:b/>
          <w:bCs/>
          <w:spacing w:val="9"/>
          <w:kern w:val="0"/>
          <w:sz w:val="24"/>
          <w:szCs w:val="24"/>
        </w:rPr>
      </w:pPr>
      <w:r w:rsidRPr="00912754">
        <w:rPr>
          <w:rFonts w:ascii="宋体" w:eastAsia="宋体" w:hAnsi="宋体" w:cs="宋体" w:hint="eastAsia"/>
          <w:b/>
          <w:bCs/>
          <w:spacing w:val="9"/>
          <w:kern w:val="0"/>
          <w:sz w:val="24"/>
          <w:szCs w:val="24"/>
        </w:rPr>
        <w:t>（一）施工现场配合要求</w:t>
      </w:r>
    </w:p>
    <w:p w:rsidR="00D724EE" w:rsidRPr="00912754" w:rsidRDefault="00912754">
      <w:pPr>
        <w:widowControl w:val="0"/>
        <w:numPr>
          <w:ilvl w:val="0"/>
          <w:numId w:val="4"/>
        </w:numPr>
        <w:shd w:val="clear" w:color="auto" w:fill="auto"/>
        <w:adjustRightInd w:val="0"/>
        <w:snapToGrid w:val="0"/>
        <w:jc w:val="both"/>
        <w:rPr>
          <w:rFonts w:ascii="宋体" w:eastAsia="宋体" w:hAnsi="宋体" w:cs="宋体"/>
          <w:sz w:val="24"/>
          <w:szCs w:val="24"/>
        </w:rPr>
      </w:pPr>
      <w:r w:rsidRPr="00912754">
        <w:rPr>
          <w:rFonts w:ascii="宋体" w:eastAsia="宋体" w:hAnsi="宋体" w:cs="宋体" w:hint="eastAsia"/>
          <w:sz w:val="24"/>
          <w:szCs w:val="24"/>
        </w:rPr>
        <w:t>参加精装设计交底会议；</w:t>
      </w:r>
    </w:p>
    <w:p w:rsidR="00D724EE" w:rsidRPr="00912754" w:rsidRDefault="00912754">
      <w:pPr>
        <w:widowControl w:val="0"/>
        <w:numPr>
          <w:ilvl w:val="0"/>
          <w:numId w:val="4"/>
        </w:numPr>
        <w:shd w:val="clear" w:color="auto" w:fill="auto"/>
        <w:adjustRightInd w:val="0"/>
        <w:snapToGrid w:val="0"/>
        <w:jc w:val="both"/>
        <w:rPr>
          <w:rFonts w:ascii="宋体" w:eastAsia="宋体" w:hAnsi="宋体" w:cs="宋体"/>
          <w:sz w:val="24"/>
          <w:szCs w:val="24"/>
        </w:rPr>
      </w:pPr>
      <w:r w:rsidRPr="00912754">
        <w:rPr>
          <w:rFonts w:ascii="宋体" w:eastAsia="宋体" w:hAnsi="宋体" w:cs="宋体" w:hint="eastAsia"/>
          <w:sz w:val="24"/>
          <w:szCs w:val="24"/>
        </w:rPr>
        <w:t>配合</w:t>
      </w:r>
      <w:r w:rsidRPr="00912754">
        <w:rPr>
          <w:rFonts w:ascii="宋体" w:eastAsia="宋体" w:hAnsi="宋体" w:cs="宋体" w:hint="eastAsia"/>
          <w:sz w:val="24"/>
          <w:szCs w:val="24"/>
        </w:rPr>
        <w:t>招标</w:t>
      </w:r>
      <w:r w:rsidRPr="00912754">
        <w:rPr>
          <w:rFonts w:ascii="宋体" w:eastAsia="宋体" w:hAnsi="宋体" w:cs="宋体" w:hint="eastAsia"/>
          <w:sz w:val="24"/>
          <w:szCs w:val="24"/>
        </w:rPr>
        <w:t>人</w:t>
      </w:r>
      <w:r w:rsidRPr="00912754">
        <w:rPr>
          <w:rFonts w:ascii="宋体" w:eastAsia="宋体" w:hAnsi="宋体" w:cs="宋体" w:hint="eastAsia"/>
          <w:sz w:val="24"/>
          <w:szCs w:val="24"/>
        </w:rPr>
        <w:t>与该项目精装相关的工作（主要是提供设计诠释、提供各类设计文件及设计签确工作、参加相关活动等）</w:t>
      </w:r>
    </w:p>
    <w:p w:rsidR="00D724EE" w:rsidRPr="00912754" w:rsidRDefault="00912754">
      <w:pPr>
        <w:widowControl w:val="0"/>
        <w:numPr>
          <w:ilvl w:val="0"/>
          <w:numId w:val="4"/>
        </w:numPr>
        <w:shd w:val="clear" w:color="auto" w:fill="auto"/>
        <w:adjustRightInd w:val="0"/>
        <w:snapToGrid w:val="0"/>
        <w:jc w:val="both"/>
        <w:rPr>
          <w:rFonts w:ascii="宋体" w:eastAsia="宋体" w:hAnsi="宋体" w:cs="宋体"/>
          <w:sz w:val="24"/>
          <w:szCs w:val="24"/>
        </w:rPr>
      </w:pPr>
      <w:r w:rsidRPr="00912754">
        <w:rPr>
          <w:rFonts w:ascii="宋体" w:eastAsia="宋体" w:hAnsi="宋体" w:cs="宋体" w:hint="eastAsia"/>
          <w:sz w:val="24"/>
          <w:szCs w:val="24"/>
        </w:rPr>
        <w:t>施工阶段材料样板效果确认；</w:t>
      </w:r>
    </w:p>
    <w:p w:rsidR="00D724EE" w:rsidRPr="00912754" w:rsidRDefault="00912754">
      <w:pPr>
        <w:widowControl w:val="0"/>
        <w:numPr>
          <w:ilvl w:val="0"/>
          <w:numId w:val="4"/>
        </w:numPr>
        <w:shd w:val="clear" w:color="auto" w:fill="auto"/>
        <w:adjustRightInd w:val="0"/>
        <w:snapToGrid w:val="0"/>
        <w:jc w:val="both"/>
        <w:rPr>
          <w:rFonts w:ascii="宋体" w:eastAsia="宋体" w:hAnsi="宋体" w:cs="宋体"/>
          <w:sz w:val="24"/>
          <w:szCs w:val="24"/>
        </w:rPr>
      </w:pPr>
      <w:r w:rsidRPr="00912754">
        <w:rPr>
          <w:rFonts w:ascii="宋体" w:eastAsia="宋体" w:hAnsi="宋体" w:cs="宋体" w:hint="eastAsia"/>
          <w:sz w:val="24"/>
          <w:szCs w:val="24"/>
        </w:rPr>
        <w:t>施工过程的设计变更签批；</w:t>
      </w:r>
    </w:p>
    <w:p w:rsidR="00D724EE" w:rsidRPr="00912754" w:rsidRDefault="00912754">
      <w:pPr>
        <w:widowControl w:val="0"/>
        <w:numPr>
          <w:ilvl w:val="0"/>
          <w:numId w:val="4"/>
        </w:numPr>
        <w:shd w:val="clear" w:color="auto" w:fill="auto"/>
        <w:adjustRightInd w:val="0"/>
        <w:snapToGrid w:val="0"/>
        <w:jc w:val="both"/>
        <w:rPr>
          <w:rFonts w:ascii="宋体" w:eastAsia="宋体" w:hAnsi="宋体" w:cs="宋体"/>
          <w:sz w:val="24"/>
          <w:szCs w:val="24"/>
        </w:rPr>
      </w:pPr>
      <w:r w:rsidRPr="00912754">
        <w:rPr>
          <w:rFonts w:ascii="宋体" w:eastAsia="宋体" w:hAnsi="宋体" w:cs="宋体" w:hint="eastAsia"/>
          <w:sz w:val="24"/>
          <w:szCs w:val="24"/>
        </w:rPr>
        <w:t>配合项目到场次数详见合同约定；</w:t>
      </w:r>
    </w:p>
    <w:p w:rsidR="00D724EE" w:rsidRPr="00912754" w:rsidRDefault="00912754">
      <w:pPr>
        <w:widowControl w:val="0"/>
        <w:numPr>
          <w:ilvl w:val="0"/>
          <w:numId w:val="4"/>
        </w:numPr>
        <w:shd w:val="clear" w:color="auto" w:fill="auto"/>
        <w:adjustRightInd w:val="0"/>
        <w:snapToGrid w:val="0"/>
        <w:jc w:val="both"/>
        <w:rPr>
          <w:rFonts w:ascii="宋体" w:eastAsia="宋体" w:hAnsi="宋体" w:cs="宋体"/>
          <w:sz w:val="24"/>
          <w:szCs w:val="24"/>
        </w:rPr>
      </w:pPr>
      <w:r w:rsidRPr="00912754">
        <w:rPr>
          <w:rFonts w:ascii="宋体" w:eastAsia="宋体" w:hAnsi="宋体" w:cs="宋体" w:hint="eastAsia"/>
          <w:sz w:val="24"/>
          <w:szCs w:val="24"/>
        </w:rPr>
        <w:lastRenderedPageBreak/>
        <w:t>提供设计咨询；</w:t>
      </w:r>
    </w:p>
    <w:p w:rsidR="00D724EE" w:rsidRPr="00912754" w:rsidRDefault="00912754">
      <w:pPr>
        <w:widowControl w:val="0"/>
        <w:shd w:val="clear" w:color="auto" w:fill="auto"/>
        <w:adjustRightInd w:val="0"/>
        <w:snapToGrid w:val="0"/>
        <w:jc w:val="both"/>
        <w:rPr>
          <w:rFonts w:ascii="宋体" w:eastAsia="宋体" w:hAnsi="宋体" w:cs="宋体"/>
          <w:b/>
          <w:sz w:val="24"/>
          <w:szCs w:val="24"/>
        </w:rPr>
      </w:pPr>
      <w:r w:rsidRPr="00912754">
        <w:rPr>
          <w:rFonts w:ascii="宋体" w:eastAsia="宋体" w:hAnsi="宋体" w:cs="宋体" w:hint="eastAsia"/>
          <w:b/>
          <w:sz w:val="24"/>
          <w:szCs w:val="24"/>
        </w:rPr>
        <w:t>（二）各阶段提交设计成果形式及数量求</w:t>
      </w:r>
    </w:p>
    <w:p w:rsidR="00D724EE" w:rsidRPr="00912754" w:rsidRDefault="00912754">
      <w:pPr>
        <w:widowControl w:val="0"/>
        <w:shd w:val="clear" w:color="auto" w:fill="auto"/>
        <w:adjustRightInd w:val="0"/>
        <w:snapToGrid w:val="0"/>
        <w:jc w:val="both"/>
        <w:rPr>
          <w:rFonts w:ascii="宋体" w:eastAsia="宋体" w:hAnsi="宋体" w:cs="宋体"/>
          <w:sz w:val="24"/>
          <w:szCs w:val="24"/>
        </w:rPr>
      </w:pPr>
      <w:r w:rsidRPr="00912754">
        <w:rPr>
          <w:rFonts w:ascii="宋体" w:eastAsia="宋体" w:hAnsi="宋体" w:cs="宋体" w:hint="eastAsia"/>
          <w:sz w:val="24"/>
          <w:szCs w:val="24"/>
        </w:rPr>
        <w:t>1</w:t>
      </w:r>
      <w:r w:rsidRPr="00912754">
        <w:rPr>
          <w:rFonts w:ascii="宋体" w:eastAsia="宋体" w:hAnsi="宋体" w:cs="宋体" w:hint="eastAsia"/>
          <w:sz w:val="24"/>
          <w:szCs w:val="24"/>
        </w:rPr>
        <w:t>、设计过程中交流及设计成果中提交图纸的所有文字均应为简体中文。</w:t>
      </w:r>
    </w:p>
    <w:p w:rsidR="00D724EE" w:rsidRPr="00912754" w:rsidRDefault="00912754">
      <w:pPr>
        <w:widowControl w:val="0"/>
        <w:shd w:val="clear" w:color="auto" w:fill="auto"/>
        <w:adjustRightInd w:val="0"/>
        <w:snapToGrid w:val="0"/>
        <w:jc w:val="both"/>
        <w:rPr>
          <w:rFonts w:ascii="宋体" w:eastAsia="宋体" w:hAnsi="宋体" w:cs="宋体"/>
          <w:sz w:val="24"/>
          <w:szCs w:val="24"/>
        </w:rPr>
      </w:pPr>
      <w:r w:rsidRPr="00912754">
        <w:rPr>
          <w:rFonts w:ascii="宋体" w:eastAsia="宋体" w:hAnsi="宋体" w:cs="宋体" w:hint="eastAsia"/>
          <w:sz w:val="24"/>
          <w:szCs w:val="24"/>
        </w:rPr>
        <w:t>2</w:t>
      </w:r>
      <w:r w:rsidRPr="00912754">
        <w:rPr>
          <w:rFonts w:ascii="宋体" w:eastAsia="宋体" w:hAnsi="宋体" w:cs="宋体" w:hint="eastAsia"/>
          <w:sz w:val="24"/>
          <w:szCs w:val="24"/>
        </w:rPr>
        <w:t>、必须达到中华人民共和国的有关规范、规定及本项目设计合同规定的设计标准、设计深度、设计效果的要求。</w:t>
      </w:r>
    </w:p>
    <w:p w:rsidR="00D724EE" w:rsidRPr="00912754" w:rsidRDefault="00912754">
      <w:pPr>
        <w:widowControl w:val="0"/>
        <w:shd w:val="clear" w:color="auto" w:fill="auto"/>
        <w:adjustRightInd w:val="0"/>
        <w:snapToGrid w:val="0"/>
        <w:jc w:val="both"/>
        <w:rPr>
          <w:rFonts w:ascii="宋体" w:eastAsia="宋体" w:hAnsi="宋体" w:cs="宋体"/>
          <w:sz w:val="24"/>
          <w:szCs w:val="24"/>
        </w:rPr>
      </w:pPr>
      <w:r w:rsidRPr="00912754">
        <w:rPr>
          <w:rFonts w:ascii="宋体" w:eastAsia="宋体" w:hAnsi="宋体" w:cs="宋体" w:hint="eastAsia"/>
          <w:sz w:val="24"/>
          <w:szCs w:val="24"/>
        </w:rPr>
        <w:t>3</w:t>
      </w:r>
      <w:r w:rsidRPr="00912754">
        <w:rPr>
          <w:rFonts w:ascii="宋体" w:eastAsia="宋体" w:hAnsi="宋体" w:cs="宋体" w:hint="eastAsia"/>
          <w:sz w:val="24"/>
          <w:szCs w:val="24"/>
        </w:rPr>
        <w:t>、工作内容应满足</w:t>
      </w:r>
      <w:r w:rsidRPr="00912754">
        <w:rPr>
          <w:rFonts w:ascii="宋体" w:eastAsia="宋体" w:hAnsi="宋体" w:cs="宋体" w:hint="eastAsia"/>
          <w:sz w:val="24"/>
          <w:szCs w:val="24"/>
        </w:rPr>
        <w:t>招标</w:t>
      </w:r>
      <w:r w:rsidRPr="00912754">
        <w:rPr>
          <w:rFonts w:ascii="宋体" w:eastAsia="宋体" w:hAnsi="宋体" w:cs="宋体" w:hint="eastAsia"/>
          <w:sz w:val="24"/>
          <w:szCs w:val="24"/>
        </w:rPr>
        <w:t>人</w:t>
      </w:r>
      <w:r w:rsidRPr="00912754">
        <w:rPr>
          <w:rFonts w:ascii="宋体" w:eastAsia="宋体" w:hAnsi="宋体" w:cs="宋体" w:hint="eastAsia"/>
          <w:sz w:val="24"/>
          <w:szCs w:val="24"/>
        </w:rPr>
        <w:t>提出的设计合同、设计任务书及过程交流书面文件（传真等）的要求。</w:t>
      </w:r>
    </w:p>
    <w:p w:rsidR="00D724EE" w:rsidRPr="00912754" w:rsidRDefault="00912754">
      <w:pPr>
        <w:widowControl w:val="0"/>
        <w:shd w:val="clear" w:color="auto" w:fill="auto"/>
        <w:adjustRightInd w:val="0"/>
        <w:snapToGrid w:val="0"/>
        <w:jc w:val="both"/>
        <w:rPr>
          <w:rFonts w:ascii="宋体" w:eastAsia="宋体" w:hAnsi="宋体" w:cs="宋体"/>
          <w:sz w:val="24"/>
          <w:szCs w:val="24"/>
        </w:rPr>
      </w:pPr>
      <w:r w:rsidRPr="00912754">
        <w:rPr>
          <w:rFonts w:ascii="宋体" w:eastAsia="宋体" w:hAnsi="宋体" w:cs="宋体" w:hint="eastAsia"/>
          <w:sz w:val="24"/>
          <w:szCs w:val="24"/>
        </w:rPr>
        <w:t>4</w:t>
      </w:r>
      <w:r w:rsidRPr="00912754">
        <w:rPr>
          <w:rFonts w:ascii="宋体" w:eastAsia="宋体" w:hAnsi="宋体" w:cs="宋体" w:hint="eastAsia"/>
          <w:sz w:val="24"/>
          <w:szCs w:val="24"/>
        </w:rPr>
        <w:t>、施工图阶段设计成果要求：施工蓝图一式三份（</w:t>
      </w:r>
      <w:r w:rsidRPr="00912754">
        <w:rPr>
          <w:rFonts w:ascii="宋体" w:eastAsia="宋体" w:hAnsi="宋体" w:cs="宋体" w:hint="eastAsia"/>
          <w:sz w:val="24"/>
          <w:szCs w:val="24"/>
        </w:rPr>
        <w:t>招标人</w:t>
      </w:r>
      <w:r w:rsidRPr="00912754">
        <w:rPr>
          <w:rFonts w:ascii="宋体" w:eastAsia="宋体" w:hAnsi="宋体" w:cs="宋体" w:hint="eastAsia"/>
          <w:sz w:val="24"/>
          <w:szCs w:val="24"/>
        </w:rPr>
        <w:t>、监理单位、施工单位各一份），电子版文件（注：电子稿包括</w:t>
      </w:r>
      <w:r w:rsidRPr="00912754">
        <w:rPr>
          <w:rFonts w:ascii="宋体" w:eastAsia="宋体" w:hAnsi="宋体" w:cs="宋体" w:hint="eastAsia"/>
          <w:sz w:val="24"/>
          <w:szCs w:val="24"/>
        </w:rPr>
        <w:t>CAD</w:t>
      </w:r>
      <w:r w:rsidRPr="00912754">
        <w:rPr>
          <w:rFonts w:ascii="宋体" w:eastAsia="宋体" w:hAnsi="宋体" w:cs="宋体" w:hint="eastAsia"/>
          <w:sz w:val="24"/>
          <w:szCs w:val="24"/>
        </w:rPr>
        <w:t>图及</w:t>
      </w:r>
      <w:r w:rsidRPr="00912754">
        <w:rPr>
          <w:rFonts w:ascii="宋体" w:eastAsia="宋体" w:hAnsi="宋体" w:cs="宋体" w:hint="eastAsia"/>
          <w:sz w:val="24"/>
          <w:szCs w:val="24"/>
        </w:rPr>
        <w:t>PDF</w:t>
      </w:r>
      <w:r w:rsidRPr="00912754">
        <w:rPr>
          <w:rFonts w:ascii="宋体" w:eastAsia="宋体" w:hAnsi="宋体" w:cs="宋体" w:hint="eastAsia"/>
          <w:sz w:val="24"/>
          <w:szCs w:val="24"/>
        </w:rPr>
        <w:t>等可编辑格式）</w:t>
      </w:r>
    </w:p>
    <w:bookmarkEnd w:id="0"/>
    <w:p w:rsidR="00D724EE" w:rsidRPr="00912754" w:rsidRDefault="00D724EE"/>
    <w:sectPr w:rsidR="00D724EE" w:rsidRPr="00912754">
      <w:footerReference w:type="default" r:id="rId55"/>
      <w:pgSz w:w="11906" w:h="16838"/>
      <w:pgMar w:top="1134"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4EE" w:rsidRDefault="00912754">
      <w:pPr>
        <w:spacing w:line="240" w:lineRule="auto"/>
      </w:pPr>
      <w:r>
        <w:separator/>
      </w:r>
    </w:p>
  </w:endnote>
  <w:endnote w:type="continuationSeparator" w:id="0">
    <w:p w:rsidR="00D724EE" w:rsidRDefault="00912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189704"/>
    </w:sdtPr>
    <w:sdtEndPr/>
    <w:sdtContent>
      <w:sdt>
        <w:sdtPr>
          <w:id w:val="-1769616900"/>
        </w:sdtPr>
        <w:sdtEndPr/>
        <w:sdtContent>
          <w:p w:rsidR="00D724EE" w:rsidRDefault="00912754">
            <w:pPr>
              <w:pStyle w:val="ab"/>
            </w:pPr>
            <w:r>
              <w:rPr>
                <w:lang w:val="zh-CN"/>
              </w:rPr>
              <w:t xml:space="preserve"> </w:t>
            </w:r>
            <w:r>
              <w:rPr>
                <w:sz w:val="24"/>
                <w:szCs w:val="24"/>
              </w:rPr>
              <w:fldChar w:fldCharType="begin"/>
            </w:r>
            <w:r>
              <w:instrText>PAGE</w:instrText>
            </w:r>
            <w:r>
              <w:rPr>
                <w:sz w:val="24"/>
                <w:szCs w:val="24"/>
              </w:rPr>
              <w:fldChar w:fldCharType="separate"/>
            </w:r>
            <w:r>
              <w:rPr>
                <w:noProof/>
              </w:rPr>
              <w:t>1</w:t>
            </w:r>
            <w:r>
              <w:rPr>
                <w:sz w:val="24"/>
                <w:szCs w:val="24"/>
              </w:rPr>
              <w:fldChar w:fldCharType="end"/>
            </w:r>
            <w:r>
              <w:rPr>
                <w:lang w:val="zh-CN"/>
              </w:rPr>
              <w:t xml:space="preserve"> / </w:t>
            </w:r>
            <w:r>
              <w:rPr>
                <w:sz w:val="24"/>
                <w:szCs w:val="24"/>
              </w:rPr>
              <w:fldChar w:fldCharType="begin"/>
            </w:r>
            <w:r>
              <w:instrText>NUMPAGES</w:instrText>
            </w:r>
            <w:r>
              <w:rPr>
                <w:sz w:val="24"/>
                <w:szCs w:val="24"/>
              </w:rPr>
              <w:fldChar w:fldCharType="separate"/>
            </w:r>
            <w:r>
              <w:rPr>
                <w:noProof/>
              </w:rPr>
              <w:t>15</w:t>
            </w:r>
            <w:r>
              <w:rPr>
                <w:sz w:val="24"/>
                <w:szCs w:val="24"/>
              </w:rPr>
              <w:fldChar w:fldCharType="end"/>
            </w:r>
          </w:p>
        </w:sdtContent>
      </w:sdt>
    </w:sdtContent>
  </w:sdt>
  <w:p w:rsidR="00D724EE" w:rsidRDefault="00D724E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4EE" w:rsidRDefault="00912754">
      <w:r>
        <w:separator/>
      </w:r>
    </w:p>
  </w:footnote>
  <w:footnote w:type="continuationSeparator" w:id="0">
    <w:p w:rsidR="00D724EE" w:rsidRDefault="009127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40E635"/>
    <w:multiLevelType w:val="singleLevel"/>
    <w:tmpl w:val="F840E635"/>
    <w:lvl w:ilvl="0">
      <w:start w:val="1"/>
      <w:numFmt w:val="decimal"/>
      <w:suff w:val="nothing"/>
      <w:lvlText w:val="%1、"/>
      <w:lvlJc w:val="left"/>
    </w:lvl>
  </w:abstractNum>
  <w:abstractNum w:abstractNumId="1" w15:restartNumberingAfterBreak="0">
    <w:nsid w:val="03353938"/>
    <w:multiLevelType w:val="multilevel"/>
    <w:tmpl w:val="03353938"/>
    <w:lvl w:ilvl="0">
      <w:start w:val="1"/>
      <w:numFmt w:val="decimal"/>
      <w:lvlText w:val="%1."/>
      <w:lvlJc w:val="left"/>
      <w:pPr>
        <w:ind w:left="420" w:hanging="420"/>
      </w:pPr>
      <w:rPr>
        <w:rFonts w:hint="eastAsia"/>
      </w:rPr>
    </w:lvl>
    <w:lvl w:ilvl="1">
      <w:start w:val="3"/>
      <w:numFmt w:val="japaneseCounting"/>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7C07C88"/>
    <w:multiLevelType w:val="singleLevel"/>
    <w:tmpl w:val="17C07C88"/>
    <w:lvl w:ilvl="0">
      <w:start w:val="1"/>
      <w:numFmt w:val="bullet"/>
      <w:lvlText w:val=""/>
      <w:lvlJc w:val="left"/>
      <w:pPr>
        <w:ind w:left="420" w:hanging="420"/>
      </w:pPr>
      <w:rPr>
        <w:rFonts w:ascii="Wingdings" w:hAnsi="Wingdings" w:hint="default"/>
      </w:rPr>
    </w:lvl>
  </w:abstractNum>
  <w:abstractNum w:abstractNumId="3" w15:restartNumberingAfterBreak="0">
    <w:nsid w:val="5A556C2A"/>
    <w:multiLevelType w:val="multilevel"/>
    <w:tmpl w:val="5A556C2A"/>
    <w:lvl w:ilvl="0">
      <w:start w:val="1"/>
      <w:numFmt w:val="decimal"/>
      <w:pStyle w:val="1"/>
      <w:suff w:val="space"/>
      <w:lvlText w:val="%1"/>
      <w:lvlJc w:val="left"/>
      <w:pPr>
        <w:tabs>
          <w:tab w:val="left" w:pos="0"/>
        </w:tabs>
        <w:ind w:left="1418" w:hanging="425"/>
      </w:pPr>
      <w:rPr>
        <w:rFonts w:ascii="宋体" w:eastAsia="宋体" w:hAnsi="宋体" w:cs="宋体" w:hint="default"/>
      </w:rPr>
    </w:lvl>
    <w:lvl w:ilvl="1">
      <w:start w:val="1"/>
      <w:numFmt w:val="decimal"/>
      <w:pStyle w:val="2"/>
      <w:isLgl/>
      <w:suff w:val="space"/>
      <w:lvlText w:val="%1.%2"/>
      <w:lvlJc w:val="left"/>
      <w:pPr>
        <w:tabs>
          <w:tab w:val="left" w:pos="0"/>
        </w:tabs>
        <w:ind w:left="992" w:hanging="567"/>
      </w:pPr>
      <w:rPr>
        <w:rFonts w:ascii="宋体" w:eastAsia="宋体" w:hAnsi="宋体" w:cs="宋体" w:hint="default"/>
      </w:rPr>
    </w:lvl>
    <w:lvl w:ilvl="2">
      <w:start w:val="1"/>
      <w:numFmt w:val="decimal"/>
      <w:pStyle w:val="3"/>
      <w:isLgl/>
      <w:suff w:val="space"/>
      <w:lvlText w:val="%1.%2.%3"/>
      <w:lvlJc w:val="left"/>
      <w:pPr>
        <w:tabs>
          <w:tab w:val="left" w:pos="0"/>
        </w:tabs>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mMTA1OTVkZWQ4N2ViZGZhZThlZTRiOWNlMjI1YWQifQ=="/>
  </w:docVars>
  <w:rsids>
    <w:rsidRoot w:val="00172A27"/>
    <w:rsid w:val="00073619"/>
    <w:rsid w:val="000A16FF"/>
    <w:rsid w:val="000B4820"/>
    <w:rsid w:val="000D0D38"/>
    <w:rsid w:val="000D5A49"/>
    <w:rsid w:val="001077A2"/>
    <w:rsid w:val="0011002D"/>
    <w:rsid w:val="00120801"/>
    <w:rsid w:val="00124EF3"/>
    <w:rsid w:val="00140166"/>
    <w:rsid w:val="0016785D"/>
    <w:rsid w:val="00172A27"/>
    <w:rsid w:val="001800C8"/>
    <w:rsid w:val="001818E4"/>
    <w:rsid w:val="00182EF7"/>
    <w:rsid w:val="001B053A"/>
    <w:rsid w:val="001C393A"/>
    <w:rsid w:val="001D041D"/>
    <w:rsid w:val="001F0F81"/>
    <w:rsid w:val="001F6574"/>
    <w:rsid w:val="00217A19"/>
    <w:rsid w:val="00237759"/>
    <w:rsid w:val="002439F9"/>
    <w:rsid w:val="00260F62"/>
    <w:rsid w:val="0026162D"/>
    <w:rsid w:val="0027169C"/>
    <w:rsid w:val="00271DB9"/>
    <w:rsid w:val="00276866"/>
    <w:rsid w:val="00282C9E"/>
    <w:rsid w:val="0028572E"/>
    <w:rsid w:val="00294EE9"/>
    <w:rsid w:val="002A0365"/>
    <w:rsid w:val="002A1612"/>
    <w:rsid w:val="002A6767"/>
    <w:rsid w:val="002B2B6E"/>
    <w:rsid w:val="002C1ACB"/>
    <w:rsid w:val="002E7ED2"/>
    <w:rsid w:val="00303AF9"/>
    <w:rsid w:val="003066E6"/>
    <w:rsid w:val="00323007"/>
    <w:rsid w:val="00323794"/>
    <w:rsid w:val="00326032"/>
    <w:rsid w:val="00337715"/>
    <w:rsid w:val="00344C69"/>
    <w:rsid w:val="0035171D"/>
    <w:rsid w:val="003653E2"/>
    <w:rsid w:val="00371609"/>
    <w:rsid w:val="003975B5"/>
    <w:rsid w:val="003A6165"/>
    <w:rsid w:val="003B2194"/>
    <w:rsid w:val="003C2673"/>
    <w:rsid w:val="003D2596"/>
    <w:rsid w:val="003D4DCF"/>
    <w:rsid w:val="003E2B61"/>
    <w:rsid w:val="00422584"/>
    <w:rsid w:val="00425658"/>
    <w:rsid w:val="004756DA"/>
    <w:rsid w:val="004C1FE2"/>
    <w:rsid w:val="004D3AEA"/>
    <w:rsid w:val="00534C4F"/>
    <w:rsid w:val="0053523D"/>
    <w:rsid w:val="00587BCC"/>
    <w:rsid w:val="005A0D2D"/>
    <w:rsid w:val="005A18AA"/>
    <w:rsid w:val="0061124B"/>
    <w:rsid w:val="00612763"/>
    <w:rsid w:val="00614AD5"/>
    <w:rsid w:val="00653ED8"/>
    <w:rsid w:val="00653F90"/>
    <w:rsid w:val="006579CE"/>
    <w:rsid w:val="006657DC"/>
    <w:rsid w:val="006739F2"/>
    <w:rsid w:val="00676C76"/>
    <w:rsid w:val="006B6F06"/>
    <w:rsid w:val="006C6021"/>
    <w:rsid w:val="006E34A9"/>
    <w:rsid w:val="00700B4C"/>
    <w:rsid w:val="00706B35"/>
    <w:rsid w:val="00713835"/>
    <w:rsid w:val="007400D7"/>
    <w:rsid w:val="00740A1C"/>
    <w:rsid w:val="007634E8"/>
    <w:rsid w:val="00764632"/>
    <w:rsid w:val="00777D65"/>
    <w:rsid w:val="007B0AD1"/>
    <w:rsid w:val="007B3E16"/>
    <w:rsid w:val="007E4ADA"/>
    <w:rsid w:val="008146AE"/>
    <w:rsid w:val="00820CB2"/>
    <w:rsid w:val="00835292"/>
    <w:rsid w:val="00842E44"/>
    <w:rsid w:val="008516C5"/>
    <w:rsid w:val="00864DA6"/>
    <w:rsid w:val="00872008"/>
    <w:rsid w:val="00873486"/>
    <w:rsid w:val="008764D7"/>
    <w:rsid w:val="0088692F"/>
    <w:rsid w:val="00896359"/>
    <w:rsid w:val="008A588B"/>
    <w:rsid w:val="008B70CD"/>
    <w:rsid w:val="008D1A72"/>
    <w:rsid w:val="008E2A60"/>
    <w:rsid w:val="008E72FA"/>
    <w:rsid w:val="008F4EC5"/>
    <w:rsid w:val="008F751B"/>
    <w:rsid w:val="008F7BC0"/>
    <w:rsid w:val="00910637"/>
    <w:rsid w:val="00912754"/>
    <w:rsid w:val="00940944"/>
    <w:rsid w:val="009475EC"/>
    <w:rsid w:val="00951787"/>
    <w:rsid w:val="009871EC"/>
    <w:rsid w:val="0099127C"/>
    <w:rsid w:val="009E0E1B"/>
    <w:rsid w:val="009E4835"/>
    <w:rsid w:val="009F7C5A"/>
    <w:rsid w:val="00A134CB"/>
    <w:rsid w:val="00A13ACF"/>
    <w:rsid w:val="00A452E4"/>
    <w:rsid w:val="00A65B36"/>
    <w:rsid w:val="00A73952"/>
    <w:rsid w:val="00A859E9"/>
    <w:rsid w:val="00A9422C"/>
    <w:rsid w:val="00A95C6A"/>
    <w:rsid w:val="00AA133D"/>
    <w:rsid w:val="00AD6274"/>
    <w:rsid w:val="00AD6E54"/>
    <w:rsid w:val="00AE0D46"/>
    <w:rsid w:val="00B06454"/>
    <w:rsid w:val="00B252B4"/>
    <w:rsid w:val="00B34491"/>
    <w:rsid w:val="00B53694"/>
    <w:rsid w:val="00B64384"/>
    <w:rsid w:val="00B72B2C"/>
    <w:rsid w:val="00BB071B"/>
    <w:rsid w:val="00BB3E7E"/>
    <w:rsid w:val="00C00B47"/>
    <w:rsid w:val="00C050EC"/>
    <w:rsid w:val="00C12CB7"/>
    <w:rsid w:val="00C22C36"/>
    <w:rsid w:val="00C46E36"/>
    <w:rsid w:val="00C66247"/>
    <w:rsid w:val="00C90CE1"/>
    <w:rsid w:val="00C928BB"/>
    <w:rsid w:val="00C939FC"/>
    <w:rsid w:val="00CA062C"/>
    <w:rsid w:val="00CD2C9A"/>
    <w:rsid w:val="00CD56E0"/>
    <w:rsid w:val="00CE774B"/>
    <w:rsid w:val="00D2566E"/>
    <w:rsid w:val="00D555D3"/>
    <w:rsid w:val="00D724EE"/>
    <w:rsid w:val="00DA694F"/>
    <w:rsid w:val="00DB63A3"/>
    <w:rsid w:val="00E12387"/>
    <w:rsid w:val="00E2194F"/>
    <w:rsid w:val="00E21A14"/>
    <w:rsid w:val="00E43EB0"/>
    <w:rsid w:val="00E81872"/>
    <w:rsid w:val="00E86818"/>
    <w:rsid w:val="00E90D23"/>
    <w:rsid w:val="00E92951"/>
    <w:rsid w:val="00E938AF"/>
    <w:rsid w:val="00EA1BE8"/>
    <w:rsid w:val="00EB0962"/>
    <w:rsid w:val="00EC0FF6"/>
    <w:rsid w:val="00EC2688"/>
    <w:rsid w:val="00EC4C07"/>
    <w:rsid w:val="00ED3219"/>
    <w:rsid w:val="00EF35B7"/>
    <w:rsid w:val="00F050EE"/>
    <w:rsid w:val="00F17D39"/>
    <w:rsid w:val="00F341B6"/>
    <w:rsid w:val="00F46195"/>
    <w:rsid w:val="00F5157A"/>
    <w:rsid w:val="00F51600"/>
    <w:rsid w:val="00F5543F"/>
    <w:rsid w:val="00F776C8"/>
    <w:rsid w:val="00F8472A"/>
    <w:rsid w:val="00FA10AC"/>
    <w:rsid w:val="00FB10FB"/>
    <w:rsid w:val="00FE2393"/>
    <w:rsid w:val="01661C25"/>
    <w:rsid w:val="01981D96"/>
    <w:rsid w:val="02AD7AC3"/>
    <w:rsid w:val="03312448"/>
    <w:rsid w:val="04820ADC"/>
    <w:rsid w:val="062005AC"/>
    <w:rsid w:val="071D01C4"/>
    <w:rsid w:val="07834DF6"/>
    <w:rsid w:val="08530696"/>
    <w:rsid w:val="08A54D99"/>
    <w:rsid w:val="0927665F"/>
    <w:rsid w:val="09315719"/>
    <w:rsid w:val="0A3F5386"/>
    <w:rsid w:val="0A5363FE"/>
    <w:rsid w:val="0AC260D6"/>
    <w:rsid w:val="0B3B1EB5"/>
    <w:rsid w:val="0BCD4D32"/>
    <w:rsid w:val="0CC311BA"/>
    <w:rsid w:val="0ED65615"/>
    <w:rsid w:val="0F3A124A"/>
    <w:rsid w:val="11050ACA"/>
    <w:rsid w:val="12C56A42"/>
    <w:rsid w:val="13A22600"/>
    <w:rsid w:val="13C71D7C"/>
    <w:rsid w:val="13F03C52"/>
    <w:rsid w:val="142B6A9A"/>
    <w:rsid w:val="143363D6"/>
    <w:rsid w:val="14EE1A7A"/>
    <w:rsid w:val="153A1B50"/>
    <w:rsid w:val="15D01A52"/>
    <w:rsid w:val="17E42410"/>
    <w:rsid w:val="18596CDF"/>
    <w:rsid w:val="186B079D"/>
    <w:rsid w:val="18B81128"/>
    <w:rsid w:val="19C5413C"/>
    <w:rsid w:val="19E75211"/>
    <w:rsid w:val="1A001C9E"/>
    <w:rsid w:val="1A5B0CB6"/>
    <w:rsid w:val="1A997857"/>
    <w:rsid w:val="1CE41EDC"/>
    <w:rsid w:val="1D514D13"/>
    <w:rsid w:val="1D927729"/>
    <w:rsid w:val="1E2A6014"/>
    <w:rsid w:val="1F040613"/>
    <w:rsid w:val="1F2027B1"/>
    <w:rsid w:val="205B5214"/>
    <w:rsid w:val="217410F8"/>
    <w:rsid w:val="219A525F"/>
    <w:rsid w:val="233F2EAB"/>
    <w:rsid w:val="23804070"/>
    <w:rsid w:val="244C77ED"/>
    <w:rsid w:val="25D7296E"/>
    <w:rsid w:val="26EF1F14"/>
    <w:rsid w:val="274740E2"/>
    <w:rsid w:val="279828C2"/>
    <w:rsid w:val="28F56E7D"/>
    <w:rsid w:val="29001E4B"/>
    <w:rsid w:val="2B0F6376"/>
    <w:rsid w:val="2B5B7BB1"/>
    <w:rsid w:val="2B786BF6"/>
    <w:rsid w:val="2C9A247E"/>
    <w:rsid w:val="2EBF11BD"/>
    <w:rsid w:val="31022C41"/>
    <w:rsid w:val="310622FB"/>
    <w:rsid w:val="318A5480"/>
    <w:rsid w:val="31971BEA"/>
    <w:rsid w:val="3334754A"/>
    <w:rsid w:val="33A361F5"/>
    <w:rsid w:val="33AF7294"/>
    <w:rsid w:val="33B905FF"/>
    <w:rsid w:val="34666505"/>
    <w:rsid w:val="349F1B83"/>
    <w:rsid w:val="34B76BEC"/>
    <w:rsid w:val="3665038E"/>
    <w:rsid w:val="36DF1167"/>
    <w:rsid w:val="37530584"/>
    <w:rsid w:val="38252DED"/>
    <w:rsid w:val="388B299C"/>
    <w:rsid w:val="390E44BB"/>
    <w:rsid w:val="3A6B342A"/>
    <w:rsid w:val="3B204627"/>
    <w:rsid w:val="3BD85E48"/>
    <w:rsid w:val="3E61169F"/>
    <w:rsid w:val="3F4804AF"/>
    <w:rsid w:val="40DE66CE"/>
    <w:rsid w:val="458330BE"/>
    <w:rsid w:val="46580958"/>
    <w:rsid w:val="471F6F65"/>
    <w:rsid w:val="47334032"/>
    <w:rsid w:val="478E7A6E"/>
    <w:rsid w:val="47B56109"/>
    <w:rsid w:val="48EB1D78"/>
    <w:rsid w:val="4959709B"/>
    <w:rsid w:val="4A493AD3"/>
    <w:rsid w:val="4A7F66F7"/>
    <w:rsid w:val="4B6E4EE3"/>
    <w:rsid w:val="4BC114B6"/>
    <w:rsid w:val="4C0829FD"/>
    <w:rsid w:val="4C325F10"/>
    <w:rsid w:val="4C7B1665"/>
    <w:rsid w:val="4D302450"/>
    <w:rsid w:val="4DB46B19"/>
    <w:rsid w:val="4E3306FC"/>
    <w:rsid w:val="4E6F61BB"/>
    <w:rsid w:val="4ECA2430"/>
    <w:rsid w:val="4F8F42A0"/>
    <w:rsid w:val="4FF40260"/>
    <w:rsid w:val="516919BA"/>
    <w:rsid w:val="529C1DD8"/>
    <w:rsid w:val="534015E2"/>
    <w:rsid w:val="535449BE"/>
    <w:rsid w:val="54177EC5"/>
    <w:rsid w:val="54373160"/>
    <w:rsid w:val="55202577"/>
    <w:rsid w:val="55886BA1"/>
    <w:rsid w:val="585D4315"/>
    <w:rsid w:val="58861D7C"/>
    <w:rsid w:val="59224BB5"/>
    <w:rsid w:val="59505D4B"/>
    <w:rsid w:val="5A5B4884"/>
    <w:rsid w:val="5B0F350C"/>
    <w:rsid w:val="5B266C19"/>
    <w:rsid w:val="5B4F62BE"/>
    <w:rsid w:val="5CEB1E6D"/>
    <w:rsid w:val="5DE17EB6"/>
    <w:rsid w:val="5E143FF1"/>
    <w:rsid w:val="5E6301AB"/>
    <w:rsid w:val="5EC80F51"/>
    <w:rsid w:val="5ED7684A"/>
    <w:rsid w:val="5F3F2851"/>
    <w:rsid w:val="62042448"/>
    <w:rsid w:val="620D3BEE"/>
    <w:rsid w:val="64704B3A"/>
    <w:rsid w:val="648C2404"/>
    <w:rsid w:val="64E9180C"/>
    <w:rsid w:val="656D69B5"/>
    <w:rsid w:val="65736198"/>
    <w:rsid w:val="65DC40BB"/>
    <w:rsid w:val="66C83352"/>
    <w:rsid w:val="670047E9"/>
    <w:rsid w:val="67AC2177"/>
    <w:rsid w:val="67D02080"/>
    <w:rsid w:val="681E164F"/>
    <w:rsid w:val="686D05E8"/>
    <w:rsid w:val="687C4343"/>
    <w:rsid w:val="69B95123"/>
    <w:rsid w:val="6A1A5C2F"/>
    <w:rsid w:val="6A262973"/>
    <w:rsid w:val="6B8F5AD4"/>
    <w:rsid w:val="6BA02631"/>
    <w:rsid w:val="6DDD27AA"/>
    <w:rsid w:val="6DE60007"/>
    <w:rsid w:val="6ECD1F7A"/>
    <w:rsid w:val="6FFE6E75"/>
    <w:rsid w:val="710170B5"/>
    <w:rsid w:val="713C20C0"/>
    <w:rsid w:val="74031DBD"/>
    <w:rsid w:val="746816A0"/>
    <w:rsid w:val="74F02ACF"/>
    <w:rsid w:val="753A7362"/>
    <w:rsid w:val="76873356"/>
    <w:rsid w:val="787570A6"/>
    <w:rsid w:val="79D169A1"/>
    <w:rsid w:val="7B2271C9"/>
    <w:rsid w:val="7B506719"/>
    <w:rsid w:val="7BA06996"/>
    <w:rsid w:val="7BC9569A"/>
    <w:rsid w:val="7C24250C"/>
    <w:rsid w:val="7C2E6398"/>
    <w:rsid w:val="7CA83F85"/>
    <w:rsid w:val="7CA945E2"/>
    <w:rsid w:val="7CFD384D"/>
    <w:rsid w:val="7D782ED3"/>
    <w:rsid w:val="7E4A59BC"/>
    <w:rsid w:val="7EAA64EA"/>
    <w:rsid w:val="7EB52384"/>
    <w:rsid w:val="7F6F4B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BC74DF-0732-4FA9-82EF-43FAB328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nhideWhenUsed="1" w:qFormat="1"/>
    <w:lsdException w:name="heading 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hd w:val="clear" w:color="auto" w:fill="FFFFFF"/>
      <w:spacing w:line="360" w:lineRule="auto"/>
      <w:jc w:val="center"/>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numPr>
        <w:numId w:val="1"/>
      </w:numPr>
      <w:spacing w:beforeLines="50"/>
      <w:ind w:firstLine="0"/>
      <w:jc w:val="left"/>
      <w:outlineLvl w:val="0"/>
    </w:pPr>
    <w:rPr>
      <w:rFonts w:ascii="仿宋_GB2312" w:eastAsia="黑体" w:hAnsi="仿宋_GB2312"/>
      <w:b/>
      <w:bCs/>
      <w:kern w:val="44"/>
      <w:sz w:val="32"/>
      <w:szCs w:val="44"/>
    </w:rPr>
  </w:style>
  <w:style w:type="paragraph" w:styleId="2">
    <w:name w:val="heading 2"/>
    <w:basedOn w:val="a"/>
    <w:next w:val="a"/>
    <w:link w:val="20"/>
    <w:uiPriority w:val="99"/>
    <w:unhideWhenUsed/>
    <w:qFormat/>
    <w:pPr>
      <w:keepNext/>
      <w:keepLines/>
      <w:numPr>
        <w:ilvl w:val="1"/>
        <w:numId w:val="1"/>
      </w:numPr>
      <w:ind w:firstLine="0"/>
      <w:jc w:val="left"/>
      <w:outlineLvl w:val="1"/>
    </w:pPr>
    <w:rPr>
      <w:rFonts w:ascii="仿宋_GB2312" w:eastAsia="黑体" w:hAnsi="仿宋_GB2312" w:cstheme="majorBidi"/>
      <w:b/>
      <w:bCs/>
      <w:sz w:val="28"/>
      <w:szCs w:val="32"/>
    </w:rPr>
  </w:style>
  <w:style w:type="paragraph" w:styleId="3">
    <w:name w:val="heading 3"/>
    <w:basedOn w:val="a"/>
    <w:next w:val="a"/>
    <w:link w:val="30"/>
    <w:uiPriority w:val="99"/>
    <w:unhideWhenUsed/>
    <w:qFormat/>
    <w:pPr>
      <w:keepNext/>
      <w:keepLines/>
      <w:numPr>
        <w:ilvl w:val="2"/>
        <w:numId w:val="1"/>
      </w:numPr>
      <w:ind w:firstLine="0"/>
      <w:outlineLvl w:val="2"/>
    </w:pPr>
    <w:rPr>
      <w:rFonts w:ascii="仿宋_GB2312" w:eastAsia="黑体" w:hAnsi="仿宋_GB2312"/>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hd w:val="clear" w:color="auto" w:fill="auto"/>
      <w:spacing w:line="240" w:lineRule="auto"/>
      <w:ind w:firstLineChars="200" w:firstLine="420"/>
      <w:jc w:val="both"/>
    </w:pPr>
    <w:rPr>
      <w:rFonts w:ascii="Calibri" w:eastAsia="宋体" w:hAnsi="Calibri" w:cs="Times New Roman"/>
      <w:sz w:val="24"/>
      <w:szCs w:val="24"/>
    </w:rPr>
  </w:style>
  <w:style w:type="paragraph" w:styleId="a4">
    <w:name w:val="caption"/>
    <w:basedOn w:val="a"/>
    <w:next w:val="a"/>
    <w:uiPriority w:val="35"/>
    <w:semiHidden/>
    <w:unhideWhenUsed/>
    <w:qFormat/>
    <w:rPr>
      <w:rFonts w:ascii="Arial" w:eastAsia="黑体" w:hAnsi="Arial"/>
      <w:sz w:val="20"/>
    </w:rPr>
  </w:style>
  <w:style w:type="paragraph" w:styleId="a5">
    <w:name w:val="annotation text"/>
    <w:basedOn w:val="a"/>
    <w:link w:val="a6"/>
    <w:uiPriority w:val="99"/>
    <w:unhideWhenUsed/>
    <w:qFormat/>
    <w:pPr>
      <w:jc w:val="left"/>
    </w:pPr>
  </w:style>
  <w:style w:type="paragraph" w:styleId="a7">
    <w:name w:val="Plain Text"/>
    <w:basedOn w:val="a"/>
    <w:link w:val="a8"/>
    <w:qFormat/>
    <w:rPr>
      <w:rFonts w:ascii="Courier New" w:eastAsia="宋体" w:hAnsi="Courier New" w:cs="Times New Roman"/>
      <w:sz w:val="28"/>
      <w:szCs w:val="20"/>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pPr>
    <w:rPr>
      <w:sz w:val="18"/>
      <w:szCs w:val="18"/>
    </w:rPr>
  </w:style>
  <w:style w:type="paragraph" w:styleId="af">
    <w:name w:val="Title"/>
    <w:basedOn w:val="a"/>
    <w:link w:val="af0"/>
    <w:qFormat/>
    <w:pPr>
      <w:spacing w:before="240" w:after="60"/>
      <w:outlineLvl w:val="0"/>
    </w:pPr>
    <w:rPr>
      <w:rFonts w:ascii="Arial" w:eastAsia="宋体" w:hAnsi="Arial" w:cs="Times New Roman"/>
      <w:b/>
      <w:sz w:val="32"/>
      <w:szCs w:val="20"/>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Emphasis"/>
    <w:basedOn w:val="a0"/>
    <w:uiPriority w:val="20"/>
    <w:qFormat/>
    <w:rPr>
      <w:i/>
    </w:rPr>
  </w:style>
  <w:style w:type="character" w:styleId="af6">
    <w:name w:val="Hyperlink"/>
    <w:basedOn w:val="a0"/>
    <w:uiPriority w:val="99"/>
    <w:unhideWhenUsed/>
    <w:qFormat/>
    <w:rPr>
      <w:color w:val="0000FF"/>
      <w:u w:val="single"/>
    </w:rPr>
  </w:style>
  <w:style w:type="character" w:styleId="af7">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f0">
    <w:name w:val="标题 字符"/>
    <w:basedOn w:val="a0"/>
    <w:link w:val="af"/>
    <w:qFormat/>
    <w:rPr>
      <w:rFonts w:ascii="Arial" w:eastAsia="宋体" w:hAnsi="Arial" w:cs="Times New Roman"/>
      <w:b/>
      <w:sz w:val="32"/>
      <w:szCs w:val="20"/>
    </w:rPr>
  </w:style>
  <w:style w:type="character" w:customStyle="1" w:styleId="a8">
    <w:name w:val="纯文本 字符"/>
    <w:basedOn w:val="a0"/>
    <w:link w:val="a7"/>
    <w:qFormat/>
    <w:rPr>
      <w:rFonts w:ascii="Courier New" w:eastAsia="宋体" w:hAnsi="Courier New" w:cs="Times New Roman"/>
      <w:sz w:val="28"/>
      <w:szCs w:val="20"/>
    </w:rPr>
  </w:style>
  <w:style w:type="paragraph" w:styleId="af8">
    <w:name w:val="List Paragraph"/>
    <w:basedOn w:val="a"/>
    <w:uiPriority w:val="34"/>
    <w:qFormat/>
    <w:pPr>
      <w:ind w:firstLineChars="200" w:firstLine="420"/>
    </w:pPr>
  </w:style>
  <w:style w:type="paragraph" w:customStyle="1" w:styleId="af9">
    <w:name w:val="表格文字"/>
    <w:next w:val="a"/>
    <w:link w:val="Char"/>
    <w:qFormat/>
    <w:pPr>
      <w:snapToGrid w:val="0"/>
      <w:spacing w:before="60" w:after="60"/>
    </w:pPr>
    <w:rPr>
      <w:kern w:val="2"/>
      <w:sz w:val="22"/>
      <w:szCs w:val="24"/>
    </w:rPr>
  </w:style>
  <w:style w:type="character" w:customStyle="1" w:styleId="Char">
    <w:name w:val="表格文字 Char"/>
    <w:link w:val="af9"/>
    <w:qFormat/>
    <w:rPr>
      <w:rFonts w:ascii="Times New Roman" w:eastAsia="宋体" w:hAnsi="Times New Roman" w:cs="Times New Roman"/>
      <w:sz w:val="22"/>
      <w:szCs w:val="24"/>
    </w:rPr>
  </w:style>
  <w:style w:type="character" w:customStyle="1" w:styleId="aa">
    <w:name w:val="批注框文本 字符"/>
    <w:basedOn w:val="a0"/>
    <w:link w:val="a9"/>
    <w:uiPriority w:val="99"/>
    <w:semiHidden/>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a6">
    <w:name w:val="批注文字 字符"/>
    <w:basedOn w:val="a0"/>
    <w:link w:val="a5"/>
    <w:uiPriority w:val="99"/>
    <w:qFormat/>
    <w:rPr>
      <w:kern w:val="2"/>
      <w:sz w:val="21"/>
      <w:szCs w:val="22"/>
    </w:rPr>
  </w:style>
  <w:style w:type="character" w:customStyle="1" w:styleId="af2">
    <w:name w:val="批注主题 字符"/>
    <w:basedOn w:val="a6"/>
    <w:link w:val="af1"/>
    <w:uiPriority w:val="99"/>
    <w:semiHidden/>
    <w:qFormat/>
    <w:rPr>
      <w:b/>
      <w:bCs/>
      <w:kern w:val="2"/>
      <w:sz w:val="21"/>
      <w:szCs w:val="22"/>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10">
    <w:name w:val="标题 1 字符"/>
    <w:basedOn w:val="a0"/>
    <w:link w:val="1"/>
    <w:uiPriority w:val="99"/>
    <w:qFormat/>
    <w:rPr>
      <w:rFonts w:ascii="仿宋_GB2312" w:eastAsia="黑体" w:hAnsi="仿宋_GB2312"/>
      <w:b/>
      <w:bCs/>
      <w:kern w:val="44"/>
      <w:sz w:val="32"/>
      <w:szCs w:val="44"/>
    </w:rPr>
  </w:style>
  <w:style w:type="character" w:customStyle="1" w:styleId="20">
    <w:name w:val="标题 2 字符"/>
    <w:basedOn w:val="a0"/>
    <w:link w:val="2"/>
    <w:uiPriority w:val="99"/>
    <w:qFormat/>
    <w:rPr>
      <w:rFonts w:ascii="仿宋_GB2312" w:eastAsia="黑体" w:hAnsi="仿宋_GB2312" w:cstheme="majorBidi"/>
      <w:b/>
      <w:bCs/>
      <w:kern w:val="2"/>
      <w:sz w:val="28"/>
      <w:szCs w:val="32"/>
    </w:rPr>
  </w:style>
  <w:style w:type="character" w:customStyle="1" w:styleId="30">
    <w:name w:val="标题 3 字符"/>
    <w:basedOn w:val="a0"/>
    <w:link w:val="3"/>
    <w:uiPriority w:val="99"/>
    <w:qFormat/>
    <w:rPr>
      <w:rFonts w:ascii="仿宋_GB2312" w:eastAsia="黑体" w:hAnsi="仿宋_GB2312"/>
      <w:b/>
      <w:bCs/>
      <w:kern w:val="2"/>
      <w:sz w:val="28"/>
      <w:szCs w:val="32"/>
    </w:rPr>
  </w:style>
  <w:style w:type="paragraph" w:customStyle="1" w:styleId="21">
    <w:name w:val="修订2"/>
    <w:hidden/>
    <w:uiPriority w:val="99"/>
    <w:semiHidden/>
    <w:qFormat/>
    <w:rPr>
      <w:rFonts w:asciiTheme="minorHAnsi" w:eastAsiaTheme="minorEastAsia" w:hAnsiTheme="minorHAnsi" w:cstheme="minorBidi"/>
      <w:kern w:val="2"/>
      <w:sz w:val="21"/>
      <w:szCs w:val="22"/>
    </w:rPr>
  </w:style>
  <w:style w:type="paragraph" w:customStyle="1" w:styleId="31">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designer.ccd.com.cn/" TargetMode="External"/><Relationship Id="rId18" Type="http://schemas.openxmlformats.org/officeDocument/2006/relationships/hyperlink" Target="http://lighting.ccd.com.cn/" TargetMode="External"/><Relationship Id="rId26" Type="http://schemas.openxmlformats.org/officeDocument/2006/relationships/hyperlink" Target="http://designer.ccd.com.cn/" TargetMode="External"/><Relationship Id="rId39" Type="http://schemas.openxmlformats.org/officeDocument/2006/relationships/hyperlink" Target="http://www.ccd.com.cn/" TargetMode="External"/><Relationship Id="rId21" Type="http://schemas.openxmlformats.org/officeDocument/2006/relationships/hyperlink" Target="http://lighting.ccd.com.cn/" TargetMode="External"/><Relationship Id="rId34" Type="http://schemas.openxmlformats.org/officeDocument/2006/relationships/hyperlink" Target="http://designer.ccd.com.cn/" TargetMode="External"/><Relationship Id="rId42" Type="http://schemas.openxmlformats.org/officeDocument/2006/relationships/hyperlink" Target="http://home.ccd.com.cn/" TargetMode="External"/><Relationship Id="rId47" Type="http://schemas.openxmlformats.org/officeDocument/2006/relationships/hyperlink" Target="http://designer.ccd.com.cn/" TargetMode="External"/><Relationship Id="rId50" Type="http://schemas.openxmlformats.org/officeDocument/2006/relationships/hyperlink" Target="http://www.ccd.com.cn/"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esigner.ccd.com.cn/" TargetMode="External"/><Relationship Id="rId29" Type="http://schemas.openxmlformats.org/officeDocument/2006/relationships/hyperlink" Target="http://lighting.ccd.com.cn/" TargetMode="External"/><Relationship Id="rId11" Type="http://schemas.openxmlformats.org/officeDocument/2006/relationships/hyperlink" Target="http://designer.ccd.com.cn/" TargetMode="External"/><Relationship Id="rId24" Type="http://schemas.openxmlformats.org/officeDocument/2006/relationships/hyperlink" Target="http://lighting.ccd.com.cn/" TargetMode="External"/><Relationship Id="rId32" Type="http://schemas.openxmlformats.org/officeDocument/2006/relationships/hyperlink" Target="http://lighting.ccd.com.cn/" TargetMode="External"/><Relationship Id="rId37" Type="http://schemas.openxmlformats.org/officeDocument/2006/relationships/hyperlink" Target="http://www.ccd.com.cn/" TargetMode="External"/><Relationship Id="rId40" Type="http://schemas.openxmlformats.org/officeDocument/2006/relationships/hyperlink" Target="http://www.ccd.com.cn/" TargetMode="External"/><Relationship Id="rId45" Type="http://schemas.openxmlformats.org/officeDocument/2006/relationships/hyperlink" Target="http://www.ccd.com.cn/" TargetMode="External"/><Relationship Id="rId53" Type="http://schemas.openxmlformats.org/officeDocument/2006/relationships/hyperlink" Target="http://designer.ccd.com.cn/" TargetMode="External"/><Relationship Id="rId5" Type="http://schemas.openxmlformats.org/officeDocument/2006/relationships/webSettings" Target="webSettings.xml"/><Relationship Id="rId19" Type="http://schemas.openxmlformats.org/officeDocument/2006/relationships/hyperlink" Target="http://www.ccd.com.cn/" TargetMode="External"/><Relationship Id="rId4" Type="http://schemas.openxmlformats.org/officeDocument/2006/relationships/settings" Target="settings.xml"/><Relationship Id="rId9" Type="http://schemas.openxmlformats.org/officeDocument/2006/relationships/hyperlink" Target="http://designer.ccd.com.cn/" TargetMode="External"/><Relationship Id="rId14" Type="http://schemas.openxmlformats.org/officeDocument/2006/relationships/hyperlink" Target="http://designer.ccd.com.cn/" TargetMode="External"/><Relationship Id="rId22" Type="http://schemas.openxmlformats.org/officeDocument/2006/relationships/hyperlink" Target="http://lighting.ccd.com.cn/" TargetMode="External"/><Relationship Id="rId27" Type="http://schemas.openxmlformats.org/officeDocument/2006/relationships/hyperlink" Target="http://lighting.ccd.com.cn/" TargetMode="External"/><Relationship Id="rId30" Type="http://schemas.openxmlformats.org/officeDocument/2006/relationships/hyperlink" Target="http://lighting.ccd.com.cn/" TargetMode="External"/><Relationship Id="rId35" Type="http://schemas.openxmlformats.org/officeDocument/2006/relationships/hyperlink" Target="http://designer.ccd.com.cn/" TargetMode="External"/><Relationship Id="rId43" Type="http://schemas.openxmlformats.org/officeDocument/2006/relationships/hyperlink" Target="http://www.ccd.com.cn/" TargetMode="External"/><Relationship Id="rId48" Type="http://schemas.openxmlformats.org/officeDocument/2006/relationships/hyperlink" Target="http://designer.ccd.com.cn/" TargetMode="External"/><Relationship Id="rId56" Type="http://schemas.openxmlformats.org/officeDocument/2006/relationships/fontTable" Target="fontTable.xml"/><Relationship Id="rId8" Type="http://schemas.openxmlformats.org/officeDocument/2006/relationships/hyperlink" Target="https://baike.baidu.com/item/%E6%B0%91%E7%94%A8%E5%BB%BA%E7%AD%91%E4%BE%9B%E6%9A%96%E9%80%9A%E9%A3%8E%E4%B8%8E%E7%A9%BA%E6%B0%94%E8%B0%83%E8%8A%82%E8%AE%BE%E8%AE%A1%E8%A7%84%E8%8C%83/16298131" TargetMode="External"/><Relationship Id="rId51" Type="http://schemas.openxmlformats.org/officeDocument/2006/relationships/hyperlink" Target="http://www.ccd.com.cn/" TargetMode="External"/><Relationship Id="rId3" Type="http://schemas.openxmlformats.org/officeDocument/2006/relationships/styles" Target="styles.xml"/><Relationship Id="rId12" Type="http://schemas.openxmlformats.org/officeDocument/2006/relationships/hyperlink" Target="http://designer.ccd.com.cn/" TargetMode="External"/><Relationship Id="rId17" Type="http://schemas.openxmlformats.org/officeDocument/2006/relationships/hyperlink" Target="http://designer.ccd.com.cn/" TargetMode="External"/><Relationship Id="rId25" Type="http://schemas.openxmlformats.org/officeDocument/2006/relationships/hyperlink" Target="http://designer.ccd.com.cn/" TargetMode="External"/><Relationship Id="rId33" Type="http://schemas.openxmlformats.org/officeDocument/2006/relationships/hyperlink" Target="http://lighting.ccd.com.cn/" TargetMode="External"/><Relationship Id="rId38" Type="http://schemas.openxmlformats.org/officeDocument/2006/relationships/hyperlink" Target="http://www.ccd.com.cn/" TargetMode="External"/><Relationship Id="rId46" Type="http://schemas.openxmlformats.org/officeDocument/2006/relationships/hyperlink" Target="http://www.ccd.com.cn/" TargetMode="External"/><Relationship Id="rId20" Type="http://schemas.openxmlformats.org/officeDocument/2006/relationships/hyperlink" Target="http://designer.ccd.com.cn/" TargetMode="External"/><Relationship Id="rId41" Type="http://schemas.openxmlformats.org/officeDocument/2006/relationships/hyperlink" Target="http://home.ccd.com.cn/" TargetMode="External"/><Relationship Id="rId54" Type="http://schemas.openxmlformats.org/officeDocument/2006/relationships/hyperlink" Target="http://www.ccd.com.c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cd.com.cn/" TargetMode="External"/><Relationship Id="rId23" Type="http://schemas.openxmlformats.org/officeDocument/2006/relationships/hyperlink" Target="http://lighting.ccd.com.cn/" TargetMode="External"/><Relationship Id="rId28" Type="http://schemas.openxmlformats.org/officeDocument/2006/relationships/hyperlink" Target="http://lighting.ccd.com.cn/" TargetMode="External"/><Relationship Id="rId36" Type="http://schemas.openxmlformats.org/officeDocument/2006/relationships/hyperlink" Target="http://designer.ccd.com.cn/" TargetMode="External"/><Relationship Id="rId49" Type="http://schemas.openxmlformats.org/officeDocument/2006/relationships/hyperlink" Target="http://designer.ccd.com.cn/" TargetMode="External"/><Relationship Id="rId57" Type="http://schemas.openxmlformats.org/officeDocument/2006/relationships/theme" Target="theme/theme1.xml"/><Relationship Id="rId10" Type="http://schemas.openxmlformats.org/officeDocument/2006/relationships/hyperlink" Target="http://designer.ccd.com.cn/" TargetMode="External"/><Relationship Id="rId31" Type="http://schemas.openxmlformats.org/officeDocument/2006/relationships/hyperlink" Target="http://lighting.ccd.com.cn/" TargetMode="External"/><Relationship Id="rId44" Type="http://schemas.openxmlformats.org/officeDocument/2006/relationships/hyperlink" Target="http://designer.ccd.com.cn/" TargetMode="External"/><Relationship Id="rId52" Type="http://schemas.openxmlformats.org/officeDocument/2006/relationships/hyperlink" Target="http://www.ccd.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4E763-A224-4F83-B4F5-85FAE021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1712</Words>
  <Characters>9762</Characters>
  <Application>Microsoft Office Word</Application>
  <DocSecurity>0</DocSecurity>
  <Lines>81</Lines>
  <Paragraphs>22</Paragraphs>
  <ScaleCrop>false</ScaleCrop>
  <Company>Microsoft</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c:creator>
  <cp:lastModifiedBy>MAGAM</cp:lastModifiedBy>
  <cp:revision>2</cp:revision>
  <cp:lastPrinted>2021-08-10T08:56:00Z</cp:lastPrinted>
  <dcterms:created xsi:type="dcterms:W3CDTF">2025-11-25T01:03:00Z</dcterms:created>
  <dcterms:modified xsi:type="dcterms:W3CDTF">2025-11-25T01:03:00Z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67DDC3CE4DBC4C31B2D0A50E8E0BF41B_13</vt:lpwstr>
  </property>
  <property fmtid="{D5CDD505-2E9C-101B-9397-08002B2CF9AE}" pid="4" name="KSOTemplateDocerSaveRecord">
    <vt:lpwstr>eyJoZGlkIjoiNzAyMTIxMTU3NTBmNjUwYTMxZjU4NjA0ZDdjYjg5YmUiLCJ1c2VySWQiOiIzMTc4NzE0MTEifQ==</vt:lpwstr>
  </property>
</Properties>
</file>