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2313B">
      <w:pPr>
        <w:pStyle w:val="2"/>
        <w:spacing w:line="264" w:lineRule="auto"/>
      </w:pPr>
    </w:p>
    <w:p w14:paraId="4D12C9DE">
      <w:pPr>
        <w:pStyle w:val="2"/>
        <w:spacing w:line="264" w:lineRule="auto"/>
      </w:pPr>
    </w:p>
    <w:p w14:paraId="78BF07A5">
      <w:pPr>
        <w:pStyle w:val="2"/>
        <w:spacing w:line="264" w:lineRule="auto"/>
      </w:pPr>
    </w:p>
    <w:p w14:paraId="61599996">
      <w:pPr>
        <w:spacing w:before="140" w:line="222" w:lineRule="auto"/>
        <w:ind w:left="44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4"/>
          <w:sz w:val="43"/>
          <w:szCs w:val="43"/>
        </w:rPr>
        <w:t>揭阳港惠来沿海港区前詹作业区</w:t>
      </w:r>
      <w:r>
        <w:rPr>
          <w:rFonts w:ascii="宋体" w:hAnsi="宋体" w:eastAsia="宋体" w:cs="宋体"/>
          <w:spacing w:val="-34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4"/>
          <w:sz w:val="43"/>
          <w:szCs w:val="43"/>
        </w:rPr>
        <w:t>13</w:t>
      </w:r>
      <w:r>
        <w:rPr>
          <w:rFonts w:ascii="宋体" w:hAnsi="宋体" w:eastAsia="宋体" w:cs="宋体"/>
          <w:spacing w:val="-78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4"/>
          <w:sz w:val="43"/>
          <w:szCs w:val="43"/>
        </w:rPr>
        <w:t>号泊位散货</w:t>
      </w:r>
    </w:p>
    <w:p w14:paraId="107883B4">
      <w:pPr>
        <w:spacing w:before="106" w:line="223" w:lineRule="auto"/>
        <w:ind w:left="286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3"/>
          <w:sz w:val="43"/>
          <w:szCs w:val="43"/>
        </w:rPr>
        <w:t>码头工程</w:t>
      </w:r>
      <w:r>
        <w:rPr>
          <w:rFonts w:ascii="宋体" w:hAnsi="宋体" w:eastAsia="宋体" w:cs="宋体"/>
          <w:spacing w:val="-86"/>
          <w:sz w:val="43"/>
          <w:szCs w:val="43"/>
        </w:rPr>
        <w:t xml:space="preserve"> </w:t>
      </w:r>
      <w:r>
        <w:rPr>
          <w:rFonts w:ascii="宋体" w:hAnsi="宋体" w:eastAsia="宋体" w:cs="宋体"/>
          <w:sz w:val="43"/>
          <w:szCs w:val="43"/>
        </w:rPr>
        <w:t>EPC</w:t>
      </w:r>
      <w:r>
        <w:rPr>
          <w:rFonts w:ascii="宋体" w:hAnsi="宋体" w:eastAsia="宋体" w:cs="宋体"/>
          <w:spacing w:val="-77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3"/>
          <w:sz w:val="43"/>
          <w:szCs w:val="43"/>
        </w:rPr>
        <w:t>总承包</w:t>
      </w:r>
    </w:p>
    <w:p w14:paraId="6D6ECE82">
      <w:pPr>
        <w:pStyle w:val="2"/>
        <w:spacing w:line="246" w:lineRule="auto"/>
      </w:pPr>
    </w:p>
    <w:p w14:paraId="7E5360B3">
      <w:pPr>
        <w:pStyle w:val="2"/>
        <w:spacing w:line="246" w:lineRule="auto"/>
      </w:pPr>
    </w:p>
    <w:p w14:paraId="06C4BDE5">
      <w:pPr>
        <w:pStyle w:val="2"/>
        <w:spacing w:line="246" w:lineRule="auto"/>
      </w:pPr>
    </w:p>
    <w:p w14:paraId="402C3284">
      <w:pPr>
        <w:pStyle w:val="2"/>
        <w:spacing w:line="246" w:lineRule="auto"/>
      </w:pPr>
    </w:p>
    <w:p w14:paraId="56CA3637">
      <w:pPr>
        <w:pStyle w:val="2"/>
        <w:spacing w:line="246" w:lineRule="auto"/>
      </w:pPr>
    </w:p>
    <w:p w14:paraId="4FC9FDD4">
      <w:pPr>
        <w:pStyle w:val="2"/>
        <w:spacing w:line="246" w:lineRule="auto"/>
      </w:pPr>
    </w:p>
    <w:p w14:paraId="39C54172">
      <w:pPr>
        <w:pStyle w:val="2"/>
        <w:spacing w:line="246" w:lineRule="auto"/>
      </w:pPr>
    </w:p>
    <w:p w14:paraId="47186B87">
      <w:pPr>
        <w:pStyle w:val="2"/>
        <w:spacing w:line="246" w:lineRule="auto"/>
      </w:pPr>
    </w:p>
    <w:p w14:paraId="17131BC8">
      <w:pPr>
        <w:pStyle w:val="2"/>
        <w:spacing w:line="246" w:lineRule="auto"/>
      </w:pPr>
    </w:p>
    <w:p w14:paraId="70273CB1">
      <w:pPr>
        <w:pStyle w:val="2"/>
        <w:spacing w:line="246" w:lineRule="auto"/>
      </w:pPr>
    </w:p>
    <w:p w14:paraId="002E4E54">
      <w:pPr>
        <w:pStyle w:val="2"/>
        <w:spacing w:line="247" w:lineRule="auto"/>
      </w:pPr>
    </w:p>
    <w:p w14:paraId="1EAE6953">
      <w:pPr>
        <w:spacing w:before="139" w:line="222" w:lineRule="auto"/>
        <w:ind w:left="3968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5"/>
          <w:sz w:val="43"/>
          <w:szCs w:val="43"/>
        </w:rPr>
        <w:t>评标报告</w:t>
      </w:r>
    </w:p>
    <w:p w14:paraId="0E2B480E">
      <w:pPr>
        <w:pStyle w:val="2"/>
        <w:spacing w:line="248" w:lineRule="auto"/>
      </w:pPr>
    </w:p>
    <w:p w14:paraId="1E393474">
      <w:pPr>
        <w:pStyle w:val="2"/>
        <w:spacing w:line="248" w:lineRule="auto"/>
      </w:pPr>
    </w:p>
    <w:p w14:paraId="455984EE">
      <w:pPr>
        <w:pStyle w:val="2"/>
        <w:spacing w:line="248" w:lineRule="auto"/>
      </w:pPr>
    </w:p>
    <w:p w14:paraId="77FB7AEA">
      <w:pPr>
        <w:pStyle w:val="2"/>
        <w:spacing w:line="248" w:lineRule="auto"/>
      </w:pPr>
    </w:p>
    <w:p w14:paraId="3848FFDE">
      <w:pPr>
        <w:pStyle w:val="2"/>
        <w:spacing w:line="248" w:lineRule="auto"/>
      </w:pPr>
    </w:p>
    <w:p w14:paraId="20B40AEA">
      <w:pPr>
        <w:pStyle w:val="2"/>
        <w:spacing w:line="248" w:lineRule="auto"/>
      </w:pPr>
    </w:p>
    <w:p w14:paraId="19AA3E1E">
      <w:pPr>
        <w:pStyle w:val="2"/>
        <w:spacing w:line="248" w:lineRule="auto"/>
      </w:pPr>
    </w:p>
    <w:p w14:paraId="40B83D4D">
      <w:pPr>
        <w:pStyle w:val="2"/>
        <w:spacing w:line="248" w:lineRule="auto"/>
      </w:pPr>
    </w:p>
    <w:p w14:paraId="2C96385A">
      <w:pPr>
        <w:pStyle w:val="2"/>
        <w:spacing w:line="248" w:lineRule="auto"/>
      </w:pPr>
    </w:p>
    <w:p w14:paraId="542F0A14">
      <w:pPr>
        <w:pStyle w:val="2"/>
        <w:spacing w:line="248" w:lineRule="auto"/>
      </w:pPr>
    </w:p>
    <w:p w14:paraId="419656C8">
      <w:pPr>
        <w:pStyle w:val="2"/>
        <w:spacing w:line="248" w:lineRule="auto"/>
      </w:pPr>
    </w:p>
    <w:p w14:paraId="0AE5929B">
      <w:pPr>
        <w:pStyle w:val="2"/>
        <w:spacing w:line="249" w:lineRule="auto"/>
      </w:pPr>
    </w:p>
    <w:p w14:paraId="6BB04C54">
      <w:pPr>
        <w:pStyle w:val="2"/>
        <w:spacing w:line="249" w:lineRule="auto"/>
      </w:pPr>
    </w:p>
    <w:p w14:paraId="47075748">
      <w:pPr>
        <w:pStyle w:val="2"/>
        <w:spacing w:line="249" w:lineRule="auto"/>
      </w:pPr>
    </w:p>
    <w:p w14:paraId="78AF202D">
      <w:pPr>
        <w:pStyle w:val="2"/>
        <w:spacing w:line="249" w:lineRule="auto"/>
      </w:pPr>
    </w:p>
    <w:p w14:paraId="0DF8EC61">
      <w:pPr>
        <w:spacing w:before="101" w:line="225" w:lineRule="auto"/>
        <w:ind w:left="228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招标单位：中电投前詹港电有限公司</w:t>
      </w:r>
    </w:p>
    <w:p w14:paraId="005D4C21">
      <w:pPr>
        <w:spacing w:before="246" w:line="224" w:lineRule="auto"/>
        <w:ind w:left="228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招标代理机构：中国电能成套设备有限公司</w:t>
      </w:r>
    </w:p>
    <w:p w14:paraId="6E73F1D8">
      <w:pPr>
        <w:pStyle w:val="2"/>
        <w:spacing w:line="253" w:lineRule="auto"/>
      </w:pPr>
    </w:p>
    <w:p w14:paraId="6BC36EB9">
      <w:pPr>
        <w:pStyle w:val="2"/>
        <w:spacing w:line="253" w:lineRule="auto"/>
      </w:pPr>
    </w:p>
    <w:p w14:paraId="6B610D5B">
      <w:pPr>
        <w:pStyle w:val="2"/>
        <w:spacing w:line="253" w:lineRule="auto"/>
      </w:pPr>
    </w:p>
    <w:p w14:paraId="3BAAB435">
      <w:pPr>
        <w:pStyle w:val="2"/>
        <w:spacing w:line="254" w:lineRule="auto"/>
      </w:pPr>
    </w:p>
    <w:p w14:paraId="2A1F4449">
      <w:pPr>
        <w:pStyle w:val="2"/>
        <w:spacing w:line="254" w:lineRule="auto"/>
      </w:pPr>
    </w:p>
    <w:p w14:paraId="45753F99">
      <w:pPr>
        <w:pStyle w:val="2"/>
        <w:spacing w:line="254" w:lineRule="auto"/>
      </w:pPr>
    </w:p>
    <w:p w14:paraId="293C9795">
      <w:pPr>
        <w:pStyle w:val="2"/>
        <w:spacing w:line="254" w:lineRule="auto"/>
      </w:pPr>
    </w:p>
    <w:p w14:paraId="4ABC9BEB">
      <w:pPr>
        <w:spacing w:before="140" w:line="223" w:lineRule="auto"/>
        <w:ind w:left="303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8"/>
          <w:sz w:val="43"/>
          <w:szCs w:val="43"/>
        </w:rPr>
        <w:t>2025</w:t>
      </w:r>
      <w:r>
        <w:rPr>
          <w:rFonts w:ascii="宋体" w:hAnsi="宋体" w:eastAsia="宋体" w:cs="宋体"/>
          <w:spacing w:val="-85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8"/>
          <w:sz w:val="43"/>
          <w:szCs w:val="43"/>
        </w:rPr>
        <w:t>年</w:t>
      </w:r>
      <w:r>
        <w:rPr>
          <w:rFonts w:ascii="宋体" w:hAnsi="宋体" w:eastAsia="宋体" w:cs="宋体"/>
          <w:spacing w:val="-55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8"/>
          <w:sz w:val="43"/>
          <w:szCs w:val="43"/>
        </w:rPr>
        <w:t>11</w:t>
      </w:r>
      <w:r>
        <w:rPr>
          <w:rFonts w:ascii="宋体" w:hAnsi="宋体" w:eastAsia="宋体" w:cs="宋体"/>
          <w:spacing w:val="-79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8"/>
          <w:sz w:val="43"/>
          <w:szCs w:val="43"/>
        </w:rPr>
        <w:t>月</w:t>
      </w:r>
      <w:r>
        <w:rPr>
          <w:rFonts w:ascii="宋体" w:hAnsi="宋体" w:eastAsia="宋体" w:cs="宋体"/>
          <w:spacing w:val="-8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8"/>
          <w:sz w:val="43"/>
          <w:szCs w:val="43"/>
        </w:rPr>
        <w:t>25 日</w:t>
      </w:r>
    </w:p>
    <w:p w14:paraId="5F80D4BD">
      <w:pPr>
        <w:pStyle w:val="2"/>
        <w:spacing w:line="275" w:lineRule="auto"/>
      </w:pPr>
    </w:p>
    <w:p w14:paraId="3508CB2B">
      <w:pPr>
        <w:pStyle w:val="2"/>
        <w:spacing w:line="275" w:lineRule="auto"/>
      </w:pPr>
    </w:p>
    <w:p w14:paraId="651884BC">
      <w:pPr>
        <w:pStyle w:val="2"/>
        <w:spacing w:line="275" w:lineRule="auto"/>
      </w:pPr>
    </w:p>
    <w:p w14:paraId="70C39D42">
      <w:pPr>
        <w:pStyle w:val="2"/>
        <w:spacing w:line="275" w:lineRule="auto"/>
      </w:pPr>
    </w:p>
    <w:p w14:paraId="77899713">
      <w:pPr>
        <w:pStyle w:val="2"/>
        <w:spacing w:line="275" w:lineRule="auto"/>
      </w:pPr>
    </w:p>
    <w:p w14:paraId="0DA2A03B">
      <w:pPr>
        <w:spacing w:before="53" w:line="192" w:lineRule="auto"/>
        <w:jc w:val="righ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18"/>
          <w:szCs w:val="18"/>
        </w:rPr>
        <w:t>1</w:t>
      </w:r>
      <w:r>
        <w:rPr>
          <w:rFonts w:ascii="Times New Roman" w:hAnsi="Times New Roman" w:eastAsia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>/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18"/>
          <w:szCs w:val="18"/>
        </w:rPr>
        <w:t>8</w:t>
      </w:r>
    </w:p>
    <w:p w14:paraId="16B950E7">
      <w:pPr>
        <w:spacing w:line="192" w:lineRule="auto"/>
        <w:rPr>
          <w:rFonts w:ascii="Times New Roman" w:hAnsi="Times New Roman" w:eastAsia="Times New Roman" w:cs="Times New Roman"/>
          <w:sz w:val="18"/>
          <w:szCs w:val="18"/>
        </w:rPr>
        <w:sectPr>
          <w:pgSz w:w="11906" w:h="16839"/>
          <w:pgMar w:top="1431" w:right="1191" w:bottom="0" w:left="1120" w:header="0" w:footer="0" w:gutter="0"/>
          <w:cols w:space="720" w:num="1"/>
        </w:sectPr>
      </w:pPr>
    </w:p>
    <w:p w14:paraId="02F59D4E">
      <w:pPr>
        <w:spacing w:before="176" w:line="225" w:lineRule="auto"/>
        <w:ind w:left="4339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56"/>
          <w:sz w:val="47"/>
          <w:szCs w:val="47"/>
        </w:rPr>
        <w:t>目</w:t>
      </w:r>
      <w:r>
        <w:rPr>
          <w:rFonts w:ascii="宋体" w:hAnsi="宋体" w:eastAsia="宋体" w:cs="宋体"/>
          <w:spacing w:val="28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-56"/>
          <w:sz w:val="47"/>
          <w:szCs w:val="47"/>
        </w:rPr>
        <w:t>录</w:t>
      </w:r>
    </w:p>
    <w:p w14:paraId="1116FC7A">
      <w:pPr>
        <w:pStyle w:val="2"/>
        <w:spacing w:line="247" w:lineRule="auto"/>
      </w:pPr>
    </w:p>
    <w:p w14:paraId="241CCF65">
      <w:pPr>
        <w:pStyle w:val="2"/>
        <w:spacing w:line="247" w:lineRule="auto"/>
      </w:pPr>
    </w:p>
    <w:p w14:paraId="063B1DAD">
      <w:pPr>
        <w:pStyle w:val="2"/>
        <w:spacing w:line="248" w:lineRule="auto"/>
      </w:pPr>
    </w:p>
    <w:p w14:paraId="1FC56F64">
      <w:pPr>
        <w:pStyle w:val="2"/>
        <w:spacing w:line="248" w:lineRule="auto"/>
      </w:pPr>
    </w:p>
    <w:p w14:paraId="15DAA6AC">
      <w:pPr>
        <w:pStyle w:val="2"/>
        <w:spacing w:line="248" w:lineRule="auto"/>
      </w:pPr>
    </w:p>
    <w:p w14:paraId="57DFBCC9">
      <w:pPr>
        <w:pStyle w:val="2"/>
        <w:spacing w:line="248" w:lineRule="auto"/>
      </w:pPr>
    </w:p>
    <w:p w14:paraId="6930AE01">
      <w:pPr>
        <w:spacing w:before="101" w:line="225" w:lineRule="auto"/>
        <w:ind w:left="104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一、工程概况</w:t>
      </w:r>
    </w:p>
    <w:p w14:paraId="46634D51">
      <w:pPr>
        <w:spacing w:before="222" w:line="224" w:lineRule="auto"/>
        <w:ind w:left="104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二、施工招标工作简介</w:t>
      </w:r>
    </w:p>
    <w:p w14:paraId="2A5FAB59">
      <w:pPr>
        <w:spacing w:before="223" w:line="224" w:lineRule="auto"/>
        <w:ind w:left="104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三、施工招标评标员会组建</w:t>
      </w:r>
    </w:p>
    <w:p w14:paraId="38B3762A">
      <w:pPr>
        <w:spacing w:before="225" w:line="225" w:lineRule="auto"/>
        <w:ind w:left="107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四、评审过程</w:t>
      </w:r>
    </w:p>
    <w:p w14:paraId="6380A883">
      <w:pPr>
        <w:spacing w:before="222" w:line="225" w:lineRule="auto"/>
        <w:ind w:left="104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五、评标结果</w:t>
      </w:r>
    </w:p>
    <w:p w14:paraId="08D4F451">
      <w:pPr>
        <w:spacing w:before="222" w:line="224" w:lineRule="auto"/>
        <w:ind w:left="104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六、附件</w:t>
      </w:r>
    </w:p>
    <w:p w14:paraId="0CD9C122">
      <w:pPr>
        <w:pStyle w:val="2"/>
        <w:spacing w:line="246" w:lineRule="auto"/>
      </w:pPr>
    </w:p>
    <w:p w14:paraId="31F2172B">
      <w:pPr>
        <w:pStyle w:val="2"/>
        <w:spacing w:line="246" w:lineRule="auto"/>
      </w:pPr>
    </w:p>
    <w:p w14:paraId="3DAF38BB">
      <w:pPr>
        <w:pStyle w:val="2"/>
        <w:spacing w:line="246" w:lineRule="auto"/>
      </w:pPr>
    </w:p>
    <w:p w14:paraId="7DB212E8">
      <w:pPr>
        <w:pStyle w:val="2"/>
        <w:spacing w:line="246" w:lineRule="auto"/>
      </w:pPr>
    </w:p>
    <w:p w14:paraId="36EA1C5A">
      <w:pPr>
        <w:pStyle w:val="2"/>
        <w:spacing w:line="246" w:lineRule="auto"/>
      </w:pPr>
    </w:p>
    <w:p w14:paraId="08D11F57">
      <w:pPr>
        <w:pStyle w:val="2"/>
        <w:spacing w:line="246" w:lineRule="auto"/>
      </w:pPr>
    </w:p>
    <w:p w14:paraId="65C637D3">
      <w:pPr>
        <w:pStyle w:val="2"/>
        <w:spacing w:line="247" w:lineRule="auto"/>
      </w:pPr>
    </w:p>
    <w:p w14:paraId="0AFE4D5F">
      <w:pPr>
        <w:pStyle w:val="2"/>
        <w:spacing w:line="247" w:lineRule="auto"/>
      </w:pPr>
    </w:p>
    <w:p w14:paraId="5C2CCD40">
      <w:pPr>
        <w:pStyle w:val="2"/>
        <w:spacing w:line="247" w:lineRule="auto"/>
      </w:pPr>
    </w:p>
    <w:p w14:paraId="60652213">
      <w:pPr>
        <w:pStyle w:val="2"/>
        <w:spacing w:line="247" w:lineRule="auto"/>
      </w:pPr>
    </w:p>
    <w:p w14:paraId="5B65C4D4">
      <w:pPr>
        <w:pStyle w:val="2"/>
        <w:spacing w:line="247" w:lineRule="auto"/>
      </w:pPr>
    </w:p>
    <w:p w14:paraId="15910408">
      <w:pPr>
        <w:pStyle w:val="2"/>
        <w:spacing w:line="247" w:lineRule="auto"/>
      </w:pPr>
    </w:p>
    <w:p w14:paraId="292CDCD5">
      <w:pPr>
        <w:pStyle w:val="2"/>
        <w:spacing w:line="247" w:lineRule="auto"/>
      </w:pPr>
    </w:p>
    <w:p w14:paraId="1597977A">
      <w:pPr>
        <w:pStyle w:val="2"/>
        <w:spacing w:line="247" w:lineRule="auto"/>
      </w:pPr>
    </w:p>
    <w:p w14:paraId="71BD6AC4">
      <w:pPr>
        <w:pStyle w:val="2"/>
        <w:spacing w:line="247" w:lineRule="auto"/>
      </w:pPr>
    </w:p>
    <w:p w14:paraId="47E701CD">
      <w:pPr>
        <w:pStyle w:val="2"/>
        <w:spacing w:line="247" w:lineRule="auto"/>
      </w:pPr>
    </w:p>
    <w:p w14:paraId="597C7DB7">
      <w:pPr>
        <w:pStyle w:val="2"/>
        <w:spacing w:line="247" w:lineRule="auto"/>
      </w:pPr>
    </w:p>
    <w:p w14:paraId="125A0C60">
      <w:pPr>
        <w:pStyle w:val="2"/>
        <w:spacing w:line="247" w:lineRule="auto"/>
      </w:pPr>
    </w:p>
    <w:p w14:paraId="47A439DE">
      <w:pPr>
        <w:pStyle w:val="2"/>
        <w:spacing w:line="247" w:lineRule="auto"/>
      </w:pPr>
    </w:p>
    <w:p w14:paraId="5C688F31">
      <w:pPr>
        <w:pStyle w:val="2"/>
        <w:spacing w:line="247" w:lineRule="auto"/>
      </w:pPr>
    </w:p>
    <w:p w14:paraId="5E1551D4">
      <w:pPr>
        <w:pStyle w:val="2"/>
        <w:spacing w:line="247" w:lineRule="auto"/>
      </w:pPr>
    </w:p>
    <w:p w14:paraId="27C62DEF">
      <w:pPr>
        <w:pStyle w:val="2"/>
        <w:spacing w:line="247" w:lineRule="auto"/>
      </w:pPr>
    </w:p>
    <w:p w14:paraId="1AC99FDB">
      <w:pPr>
        <w:pStyle w:val="2"/>
        <w:spacing w:line="247" w:lineRule="auto"/>
      </w:pPr>
    </w:p>
    <w:p w14:paraId="59BF4BCF">
      <w:pPr>
        <w:pStyle w:val="2"/>
        <w:spacing w:line="247" w:lineRule="auto"/>
      </w:pPr>
    </w:p>
    <w:p w14:paraId="1B3407A4">
      <w:pPr>
        <w:pStyle w:val="2"/>
        <w:spacing w:line="247" w:lineRule="auto"/>
      </w:pPr>
    </w:p>
    <w:p w14:paraId="2741C4C8">
      <w:pPr>
        <w:pStyle w:val="2"/>
        <w:spacing w:line="247" w:lineRule="auto"/>
      </w:pPr>
    </w:p>
    <w:p w14:paraId="2DE53C44">
      <w:pPr>
        <w:pStyle w:val="2"/>
        <w:spacing w:line="247" w:lineRule="auto"/>
      </w:pPr>
    </w:p>
    <w:p w14:paraId="451C0C00">
      <w:pPr>
        <w:pStyle w:val="2"/>
        <w:spacing w:line="247" w:lineRule="auto"/>
      </w:pPr>
    </w:p>
    <w:p w14:paraId="374EAE7C">
      <w:pPr>
        <w:pStyle w:val="2"/>
        <w:spacing w:line="247" w:lineRule="auto"/>
      </w:pPr>
    </w:p>
    <w:p w14:paraId="4EAE2F44">
      <w:pPr>
        <w:pStyle w:val="2"/>
        <w:spacing w:line="247" w:lineRule="auto"/>
      </w:pPr>
    </w:p>
    <w:p w14:paraId="53781DB4">
      <w:pPr>
        <w:pStyle w:val="2"/>
        <w:spacing w:line="247" w:lineRule="auto"/>
      </w:pPr>
    </w:p>
    <w:p w14:paraId="113A26A6">
      <w:pPr>
        <w:pStyle w:val="2"/>
        <w:spacing w:line="247" w:lineRule="auto"/>
      </w:pPr>
    </w:p>
    <w:p w14:paraId="2AD66C64">
      <w:pPr>
        <w:pStyle w:val="2"/>
        <w:spacing w:line="247" w:lineRule="auto"/>
      </w:pPr>
    </w:p>
    <w:p w14:paraId="6425AAB7">
      <w:pPr>
        <w:pStyle w:val="2"/>
        <w:spacing w:line="247" w:lineRule="auto"/>
      </w:pPr>
    </w:p>
    <w:p w14:paraId="60ECA9C0">
      <w:pPr>
        <w:pStyle w:val="2"/>
        <w:spacing w:line="247" w:lineRule="auto"/>
      </w:pPr>
    </w:p>
    <w:p w14:paraId="2F6C8722">
      <w:pPr>
        <w:spacing w:before="52" w:line="192" w:lineRule="auto"/>
        <w:jc w:val="righ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18"/>
          <w:szCs w:val="18"/>
        </w:rPr>
        <w:t xml:space="preserve">2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/</w:t>
      </w:r>
      <w:r>
        <w:rPr>
          <w:rFonts w:ascii="Times New Roman" w:hAnsi="Times New Roman" w:eastAsia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18"/>
          <w:szCs w:val="18"/>
        </w:rPr>
        <w:t>8</w:t>
      </w:r>
    </w:p>
    <w:p w14:paraId="41240ABE">
      <w:pPr>
        <w:spacing w:line="192" w:lineRule="auto"/>
        <w:rPr>
          <w:rFonts w:ascii="Times New Roman" w:hAnsi="Times New Roman" w:eastAsia="Times New Roman" w:cs="Times New Roman"/>
          <w:sz w:val="18"/>
          <w:szCs w:val="18"/>
        </w:rPr>
        <w:sectPr>
          <w:pgSz w:w="11906" w:h="16839"/>
          <w:pgMar w:top="1431" w:right="1191" w:bottom="0" w:left="1120" w:header="0" w:footer="0" w:gutter="0"/>
          <w:cols w:space="720" w:num="1"/>
        </w:sectPr>
      </w:pPr>
    </w:p>
    <w:p w14:paraId="1EF01BB4">
      <w:pPr>
        <w:pStyle w:val="2"/>
        <w:spacing w:line="334" w:lineRule="auto"/>
      </w:pPr>
    </w:p>
    <w:p w14:paraId="50696426">
      <w:pPr>
        <w:pStyle w:val="2"/>
        <w:spacing w:line="335" w:lineRule="auto"/>
      </w:pPr>
    </w:p>
    <w:p w14:paraId="7CD5A194">
      <w:pPr>
        <w:spacing w:before="101" w:line="224" w:lineRule="auto"/>
        <w:ind w:left="34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揭阳港惠来沿海港区前詹作业区</w:t>
      </w:r>
      <w:r>
        <w:rPr>
          <w:rFonts w:ascii="宋体" w:hAnsi="宋体" w:eastAsia="宋体" w:cs="宋体"/>
          <w:spacing w:val="-35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13</w:t>
      </w:r>
      <w:r>
        <w:rPr>
          <w:rFonts w:ascii="宋体" w:hAnsi="宋体" w:eastAsia="宋体" w:cs="宋体"/>
          <w:spacing w:val="-55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号泊位散货码头工程</w:t>
      </w:r>
      <w:r>
        <w:rPr>
          <w:rFonts w:ascii="宋体" w:hAnsi="宋体" w:eastAsia="宋体" w:cs="宋体"/>
          <w:spacing w:val="-64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z w:val="31"/>
          <w:szCs w:val="31"/>
        </w:rPr>
        <w:t>EPC</w:t>
      </w:r>
      <w:r>
        <w:rPr>
          <w:rFonts w:ascii="宋体" w:hAnsi="宋体" w:eastAsia="宋体" w:cs="宋体"/>
          <w:spacing w:val="-54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总承</w:t>
      </w:r>
    </w:p>
    <w:p w14:paraId="5B9BD3D3">
      <w:pPr>
        <w:spacing w:before="84" w:line="232" w:lineRule="auto"/>
        <w:ind w:left="468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4"/>
          <w:sz w:val="31"/>
          <w:szCs w:val="31"/>
        </w:rPr>
        <w:t>包</w:t>
      </w:r>
    </w:p>
    <w:p w14:paraId="7316D5DE">
      <w:pPr>
        <w:spacing w:before="69" w:line="223" w:lineRule="auto"/>
        <w:ind w:left="4199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评标报告</w:t>
      </w:r>
    </w:p>
    <w:p w14:paraId="217BBC21">
      <w:pPr>
        <w:pStyle w:val="2"/>
        <w:spacing w:line="243" w:lineRule="auto"/>
      </w:pPr>
    </w:p>
    <w:p w14:paraId="4FF8D0CF">
      <w:pPr>
        <w:pStyle w:val="2"/>
        <w:spacing w:line="243" w:lineRule="auto"/>
      </w:pPr>
    </w:p>
    <w:p w14:paraId="47F56154">
      <w:pPr>
        <w:spacing w:before="91" w:line="303" w:lineRule="auto"/>
        <w:ind w:left="80" w:firstLine="48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5"/>
          <w:sz w:val="28"/>
          <w:szCs w:val="28"/>
        </w:rPr>
        <w:t>本招标项目揭阳港惠来沿海港区前詹作业区</w:t>
      </w:r>
      <w:r>
        <w:rPr>
          <w:rFonts w:ascii="宋体" w:hAnsi="宋体" w:eastAsia="宋体" w:cs="宋体"/>
          <w:spacing w:val="-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13</w:t>
      </w:r>
      <w:r>
        <w:rPr>
          <w:rFonts w:ascii="宋体" w:hAnsi="宋体" w:eastAsia="宋体" w:cs="宋体"/>
          <w:spacing w:val="-4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号泊</w:t>
      </w:r>
      <w:r>
        <w:rPr>
          <w:rFonts w:ascii="宋体" w:hAnsi="宋体" w:eastAsia="宋体" w:cs="宋体"/>
          <w:spacing w:val="4"/>
          <w:sz w:val="28"/>
          <w:szCs w:val="28"/>
        </w:rPr>
        <w:t>位散货码头工程已由揭阳市发展和改革局以揭发改核准【2024】13</w:t>
      </w:r>
      <w:r>
        <w:rPr>
          <w:rFonts w:ascii="宋体" w:hAnsi="宋体" w:eastAsia="宋体" w:cs="宋体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号（项目代码：2407-445224-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8"/>
          <w:sz w:val="28"/>
          <w:szCs w:val="28"/>
        </w:rPr>
        <w:t>18-01-902549）批准建设，初步设</w:t>
      </w:r>
      <w:r>
        <w:rPr>
          <w:rFonts w:ascii="宋体" w:hAnsi="宋体" w:eastAsia="宋体" w:cs="宋体"/>
          <w:spacing w:val="7"/>
          <w:sz w:val="28"/>
          <w:szCs w:val="28"/>
        </w:rPr>
        <w:t>计已由揭阳市交通运输局〔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7"/>
          <w:sz w:val="28"/>
          <w:szCs w:val="28"/>
        </w:rPr>
        <w:t>2025（273）</w:t>
      </w:r>
      <w:r>
        <w:rPr>
          <w:rFonts w:ascii="宋体" w:hAnsi="宋体" w:eastAsia="宋体" w:cs="宋体"/>
          <w:sz w:val="28"/>
          <w:szCs w:val="28"/>
        </w:rPr>
        <w:t>号〕批准，项目业主为中电投前詹港电有限公司，建设资金来自</w:t>
      </w:r>
      <w:r>
        <w:rPr>
          <w:rFonts w:ascii="宋体" w:hAnsi="宋体" w:eastAsia="宋体" w:cs="宋体"/>
          <w:spacing w:val="-1"/>
          <w:sz w:val="28"/>
          <w:szCs w:val="28"/>
        </w:rPr>
        <w:t>自有资金和贷</w:t>
      </w:r>
      <w:r>
        <w:rPr>
          <w:rFonts w:ascii="宋体" w:hAnsi="宋体" w:eastAsia="宋体" w:cs="宋体"/>
          <w:spacing w:val="5"/>
          <w:sz w:val="28"/>
          <w:szCs w:val="28"/>
        </w:rPr>
        <w:t>款，项目出资比例为</w:t>
      </w:r>
      <w:r>
        <w:rPr>
          <w:rFonts w:ascii="宋体" w:hAnsi="宋体" w:eastAsia="宋体" w:cs="宋体"/>
          <w:spacing w:val="-4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20%为企业自筹，80%贷款，招标人为中电投前詹港电有</w:t>
      </w:r>
      <w:r>
        <w:rPr>
          <w:rFonts w:ascii="宋体" w:hAnsi="宋体" w:eastAsia="宋体" w:cs="宋体"/>
          <w:sz w:val="28"/>
          <w:szCs w:val="28"/>
        </w:rPr>
        <w:t>限公司。业主委托</w:t>
      </w:r>
      <w:r>
        <w:rPr>
          <w:rFonts w:ascii="宋体" w:hAnsi="宋体" w:eastAsia="宋体" w:cs="宋体"/>
          <w:sz w:val="28"/>
          <w:szCs w:val="28"/>
          <w:u w:val="single" w:color="auto"/>
        </w:rPr>
        <w:t>中国电能成套设备有限公司</w:t>
      </w:r>
      <w:r>
        <w:rPr>
          <w:rFonts w:ascii="宋体" w:hAnsi="宋体" w:eastAsia="宋体" w:cs="宋体"/>
          <w:sz w:val="28"/>
          <w:szCs w:val="28"/>
        </w:rPr>
        <w:t>在广州公共资</w:t>
      </w:r>
      <w:r>
        <w:rPr>
          <w:rFonts w:ascii="宋体" w:hAnsi="宋体" w:eastAsia="宋体" w:cs="宋体"/>
          <w:spacing w:val="-1"/>
          <w:sz w:val="28"/>
          <w:szCs w:val="28"/>
        </w:rPr>
        <w:t>源交易中心组织进行公开招标、开标及评审工作。现将有关情况报告如下：</w:t>
      </w:r>
    </w:p>
    <w:p w14:paraId="2034A71D">
      <w:pPr>
        <w:spacing w:before="2" w:line="219" w:lineRule="auto"/>
        <w:ind w:left="805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8"/>
          <w:sz w:val="28"/>
          <w:szCs w:val="28"/>
        </w:rPr>
        <w:t>一、</w:t>
      </w:r>
      <w:r>
        <w:rPr>
          <w:rFonts w:ascii="宋体" w:hAnsi="宋体" w:eastAsia="宋体" w:cs="宋体"/>
          <w:spacing w:val="37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28"/>
          <w:szCs w:val="28"/>
        </w:rPr>
        <w:t>工程概况</w:t>
      </w:r>
    </w:p>
    <w:p w14:paraId="5F2C77FC">
      <w:pPr>
        <w:spacing w:before="129" w:line="303" w:lineRule="auto"/>
        <w:ind w:left="80" w:right="1" w:firstLine="57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>本工程位于广东省揭阳市惠来沿海港区前詹作业区</w:t>
      </w:r>
      <w:r>
        <w:rPr>
          <w:rFonts w:ascii="宋体" w:hAnsi="宋体" w:eastAsia="宋体" w:cs="宋体"/>
          <w:spacing w:val="-4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7"/>
          <w:sz w:val="28"/>
          <w:szCs w:val="28"/>
        </w:rPr>
        <w:t>2</w:t>
      </w:r>
      <w:r>
        <w:rPr>
          <w:rFonts w:ascii="宋体" w:hAnsi="宋体" w:eastAsia="宋体" w:cs="宋体"/>
          <w:spacing w:val="-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7"/>
          <w:sz w:val="28"/>
          <w:szCs w:val="28"/>
        </w:rPr>
        <w:t>号港池</w:t>
      </w:r>
      <w:r>
        <w:rPr>
          <w:rFonts w:ascii="宋体" w:hAnsi="宋体" w:eastAsia="宋体" w:cs="宋体"/>
          <w:spacing w:val="6"/>
          <w:sz w:val="28"/>
          <w:szCs w:val="28"/>
        </w:rPr>
        <w:t>内，项目所</w:t>
      </w:r>
      <w:r>
        <w:rPr>
          <w:rFonts w:ascii="宋体" w:hAnsi="宋体" w:eastAsia="宋体" w:cs="宋体"/>
          <w:sz w:val="28"/>
          <w:szCs w:val="28"/>
        </w:rPr>
        <w:t>在地位于广东省揭阳市惠来县沟疏村与赤澳村之间、神泉湾东侧</w:t>
      </w:r>
      <w:r>
        <w:rPr>
          <w:rFonts w:ascii="宋体" w:hAnsi="宋体" w:eastAsia="宋体" w:cs="宋体"/>
          <w:spacing w:val="-1"/>
          <w:sz w:val="28"/>
          <w:szCs w:val="28"/>
        </w:rPr>
        <w:t>，距西北向惠</w:t>
      </w:r>
      <w:r>
        <w:rPr>
          <w:rFonts w:ascii="宋体" w:hAnsi="宋体" w:eastAsia="宋体" w:cs="宋体"/>
          <w:spacing w:val="4"/>
          <w:sz w:val="28"/>
          <w:szCs w:val="28"/>
        </w:rPr>
        <w:t>来县城约</w:t>
      </w:r>
      <w:r>
        <w:rPr>
          <w:rFonts w:ascii="宋体" w:hAnsi="宋体" w:eastAsia="宋体" w:cs="宋体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15</w:t>
      </w:r>
      <w:r>
        <w:rPr>
          <w:rFonts w:ascii="宋体" w:hAnsi="宋体" w:eastAsia="宋体" w:cs="宋体"/>
          <w:sz w:val="28"/>
          <w:szCs w:val="28"/>
        </w:rPr>
        <w:t>km</w:t>
      </w:r>
      <w:r>
        <w:rPr>
          <w:rFonts w:ascii="宋体" w:hAnsi="宋体" w:eastAsia="宋体" w:cs="宋体"/>
          <w:spacing w:val="4"/>
          <w:sz w:val="28"/>
          <w:szCs w:val="28"/>
        </w:rPr>
        <w:t>。拟建设一个</w:t>
      </w:r>
      <w:r>
        <w:rPr>
          <w:rFonts w:ascii="宋体" w:hAnsi="宋体" w:eastAsia="宋体" w:cs="宋体"/>
          <w:spacing w:val="-4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7</w:t>
      </w:r>
      <w:r>
        <w:rPr>
          <w:rFonts w:ascii="宋体" w:hAnsi="宋体" w:eastAsia="宋体" w:cs="宋体"/>
          <w:spacing w:val="-4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万吨级散货泊位、引</w:t>
      </w:r>
      <w:r>
        <w:rPr>
          <w:rFonts w:ascii="宋体" w:hAnsi="宋体" w:eastAsia="宋体" w:cs="宋体"/>
          <w:spacing w:val="3"/>
          <w:sz w:val="28"/>
          <w:szCs w:val="28"/>
        </w:rPr>
        <w:t>桥及相关配套设施，码头</w:t>
      </w:r>
      <w:r>
        <w:rPr>
          <w:rFonts w:ascii="宋体" w:hAnsi="宋体" w:eastAsia="宋体" w:cs="宋体"/>
          <w:spacing w:val="1"/>
          <w:sz w:val="28"/>
          <w:szCs w:val="28"/>
        </w:rPr>
        <w:t>使用港口岸线长度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327m，设计通过能力667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万吨/年。</w:t>
      </w:r>
    </w:p>
    <w:p w14:paraId="3F9641BE">
      <w:pPr>
        <w:spacing w:before="1" w:line="218" w:lineRule="auto"/>
        <w:ind w:left="6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工程招标控制价为：37633</w:t>
      </w:r>
      <w:r>
        <w:rPr>
          <w:rFonts w:ascii="宋体" w:hAnsi="宋体" w:eastAsia="宋体" w:cs="宋体"/>
          <w:spacing w:val="-5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万元。</w:t>
      </w:r>
    </w:p>
    <w:p w14:paraId="5FC8F4F0">
      <w:pPr>
        <w:spacing w:before="127" w:line="220" w:lineRule="auto"/>
        <w:ind w:left="65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计划工期：设计计划工期（含审批</w:t>
      </w:r>
      <w:r>
        <w:rPr>
          <w:rFonts w:ascii="宋体" w:hAnsi="宋体" w:eastAsia="宋体" w:cs="宋体"/>
          <w:spacing w:val="12"/>
          <w:sz w:val="28"/>
          <w:szCs w:val="28"/>
        </w:rPr>
        <w:t>）：</w:t>
      </w:r>
      <w:r>
        <w:rPr>
          <w:rFonts w:ascii="宋体" w:hAnsi="宋体" w:eastAsia="宋体" w:cs="宋体"/>
          <w:spacing w:val="-5"/>
          <w:sz w:val="28"/>
          <w:szCs w:val="28"/>
        </w:rPr>
        <w:t>45 日历天</w:t>
      </w:r>
    </w:p>
    <w:p w14:paraId="42208700">
      <w:pPr>
        <w:spacing w:before="127" w:line="303" w:lineRule="auto"/>
        <w:ind w:left="84" w:right="3" w:firstLine="5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计划开工日期：2025</w:t>
      </w:r>
      <w:r>
        <w:rPr>
          <w:rFonts w:ascii="宋体" w:hAnsi="宋体" w:eastAsia="宋体" w:cs="宋体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年</w:t>
      </w:r>
      <w:r>
        <w:rPr>
          <w:rFonts w:ascii="宋体" w:hAnsi="宋体" w:eastAsia="宋体" w:cs="宋体"/>
          <w:spacing w:val="-31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12</w:t>
      </w:r>
      <w:r>
        <w:rPr>
          <w:rFonts w:ascii="宋体" w:hAnsi="宋体" w:eastAsia="宋体" w:cs="宋体"/>
          <w:spacing w:val="-47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pacing w:val="-49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20 日（具体开工日期，以监理单位下发开</w:t>
      </w:r>
      <w:r>
        <w:rPr>
          <w:rFonts w:ascii="宋体" w:hAnsi="宋体" w:eastAsia="宋体" w:cs="宋体"/>
          <w:spacing w:val="-3"/>
          <w:sz w:val="28"/>
          <w:szCs w:val="28"/>
        </w:rPr>
        <w:t>工令为准。）</w:t>
      </w:r>
    </w:p>
    <w:p w14:paraId="2958FE6D">
      <w:pPr>
        <w:spacing w:before="2" w:line="219" w:lineRule="auto"/>
        <w:ind w:left="65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计划竣工验收日期：</w:t>
      </w:r>
      <w:r>
        <w:rPr>
          <w:rFonts w:ascii="宋体" w:hAnsi="宋体" w:eastAsia="宋体" w:cs="宋体"/>
          <w:spacing w:val="-6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自开工之日起</w:t>
      </w:r>
      <w:r>
        <w:rPr>
          <w:rFonts w:ascii="宋体" w:hAnsi="宋体" w:eastAsia="宋体" w:cs="宋体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14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个月内。</w:t>
      </w:r>
    </w:p>
    <w:p w14:paraId="4FF0B692">
      <w:pPr>
        <w:spacing w:before="127" w:line="220" w:lineRule="auto"/>
        <w:ind w:left="65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计划取得港口经营许可证日期：竣工验收后</w:t>
      </w:r>
      <w:r>
        <w:rPr>
          <w:rFonts w:ascii="宋体" w:hAnsi="宋体" w:eastAsia="宋体" w:cs="宋体"/>
          <w:spacing w:val="-2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个月内。</w:t>
      </w:r>
    </w:p>
    <w:p w14:paraId="7C9B4998">
      <w:pPr>
        <w:spacing w:before="128" w:line="219" w:lineRule="auto"/>
        <w:ind w:left="647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二、施工招标工作简介</w:t>
      </w:r>
    </w:p>
    <w:p w14:paraId="44405C6D">
      <w:pPr>
        <w:spacing w:before="125" w:line="220" w:lineRule="auto"/>
        <w:ind w:left="509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（一）施工招标文件编制</w:t>
      </w:r>
    </w:p>
    <w:p w14:paraId="6EC2949B">
      <w:pPr>
        <w:spacing w:before="129" w:line="304" w:lineRule="auto"/>
        <w:ind w:left="81" w:right="1" w:firstLine="56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本项目施工招标文件由招标代理机构中国电能</w:t>
      </w:r>
      <w:r>
        <w:rPr>
          <w:rFonts w:ascii="宋体" w:hAnsi="宋体" w:eastAsia="宋体" w:cs="宋体"/>
          <w:spacing w:val="-1"/>
          <w:sz w:val="28"/>
          <w:szCs w:val="28"/>
        </w:rPr>
        <w:t>成套设备有限公司负责编制</w:t>
      </w:r>
      <w:r>
        <w:rPr>
          <w:rFonts w:ascii="宋体" w:hAnsi="宋体" w:eastAsia="宋体" w:cs="宋体"/>
          <w:spacing w:val="3"/>
          <w:sz w:val="28"/>
          <w:szCs w:val="28"/>
        </w:rPr>
        <w:t>完成了《</w:t>
      </w:r>
      <w:r>
        <w:rPr>
          <w:rFonts w:ascii="宋体" w:hAnsi="宋体" w:eastAsia="宋体" w:cs="宋体"/>
          <w:spacing w:val="71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  <w:u w:val="single" w:color="auto"/>
        </w:rPr>
        <w:t>揭阳港惠来沿海港区前詹作业区</w:t>
      </w:r>
      <w:r>
        <w:rPr>
          <w:rFonts w:ascii="宋体" w:hAnsi="宋体" w:eastAsia="宋体" w:cs="宋体"/>
          <w:spacing w:val="-29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  <w:u w:val="single" w:color="auto"/>
        </w:rPr>
        <w:t>13</w:t>
      </w:r>
      <w:r>
        <w:rPr>
          <w:rFonts w:ascii="宋体" w:hAnsi="宋体" w:eastAsia="宋体" w:cs="宋体"/>
          <w:spacing w:val="-45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  <w:u w:val="single" w:color="auto"/>
        </w:rPr>
        <w:t>号泊位散货码头工程</w:t>
      </w:r>
      <w:r>
        <w:rPr>
          <w:rFonts w:ascii="宋体" w:hAnsi="宋体" w:eastAsia="宋体" w:cs="宋体"/>
          <w:spacing w:val="-56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>EPC</w:t>
      </w:r>
      <w:r>
        <w:rPr>
          <w:rFonts w:ascii="宋体" w:hAnsi="宋体" w:eastAsia="宋体" w:cs="宋体"/>
          <w:spacing w:val="-43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  <w:u w:val="single" w:color="auto"/>
        </w:rPr>
        <w:t>总承包</w:t>
      </w:r>
      <w:r>
        <w:rPr>
          <w:rFonts w:ascii="宋体" w:hAnsi="宋体" w:eastAsia="宋体" w:cs="宋体"/>
          <w:spacing w:val="3"/>
          <w:sz w:val="28"/>
          <w:szCs w:val="28"/>
        </w:rPr>
        <w:t>》，经招标人审批，并送揭阳市交通运输局备案。招标代理机构于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2025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年</w:t>
      </w:r>
      <w:r>
        <w:rPr>
          <w:rFonts w:ascii="宋体" w:hAnsi="宋体" w:eastAsia="宋体" w:cs="宋体"/>
          <w:spacing w:val="-4"/>
          <w:sz w:val="28"/>
          <w:szCs w:val="28"/>
        </w:rPr>
        <w:t>9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月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30 日在广州公共资源交易中心网站上发布招标公告，2025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年9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月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30 </w:t>
      </w:r>
      <w:r>
        <w:rPr>
          <w:rFonts w:ascii="宋体" w:hAnsi="宋体" w:eastAsia="宋体" w:cs="宋体"/>
          <w:spacing w:val="-5"/>
          <w:sz w:val="28"/>
          <w:szCs w:val="28"/>
        </w:rPr>
        <w:t>日至</w:t>
      </w:r>
      <w:r>
        <w:rPr>
          <w:rFonts w:ascii="宋体" w:hAnsi="宋体" w:eastAsia="宋体" w:cs="宋体"/>
          <w:spacing w:val="-3"/>
          <w:sz w:val="28"/>
          <w:szCs w:val="28"/>
        </w:rPr>
        <w:t>2025</w:t>
      </w:r>
      <w:r>
        <w:rPr>
          <w:rFonts w:ascii="宋体" w:hAnsi="宋体" w:eastAsia="宋体" w:cs="宋体"/>
          <w:spacing w:val="-5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年</w:t>
      </w:r>
      <w:r>
        <w:rPr>
          <w:rFonts w:ascii="宋体" w:hAnsi="宋体" w:eastAsia="宋体" w:cs="宋体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11</w:t>
      </w:r>
      <w:r>
        <w:rPr>
          <w:rFonts w:ascii="宋体" w:hAnsi="宋体" w:eastAsia="宋体" w:cs="宋体"/>
          <w:spacing w:val="-5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月</w:t>
      </w:r>
      <w:r>
        <w:rPr>
          <w:rFonts w:ascii="宋体" w:hAnsi="宋体" w:eastAsia="宋体" w:cs="宋体"/>
          <w:spacing w:val="-5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7 日发售招标文件，在规定时间内共收到共</w:t>
      </w:r>
      <w:r>
        <w:rPr>
          <w:rFonts w:ascii="宋体" w:hAnsi="宋体" w:eastAsia="宋体" w:cs="宋体"/>
          <w:spacing w:val="-4"/>
          <w:sz w:val="28"/>
          <w:szCs w:val="28"/>
        </w:rPr>
        <w:t>计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6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家投标单位的报</w:t>
      </w:r>
    </w:p>
    <w:p w14:paraId="36F863F5">
      <w:pPr>
        <w:pStyle w:val="2"/>
        <w:spacing w:line="259" w:lineRule="auto"/>
      </w:pPr>
    </w:p>
    <w:p w14:paraId="3709E4FF">
      <w:pPr>
        <w:spacing w:before="53" w:line="192" w:lineRule="auto"/>
        <w:jc w:val="righ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18"/>
          <w:szCs w:val="18"/>
        </w:rPr>
        <w:t xml:space="preserve">3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/</w:t>
      </w:r>
      <w:r>
        <w:rPr>
          <w:rFonts w:ascii="Times New Roman" w:hAnsi="Times New Roman" w:eastAsia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18"/>
          <w:szCs w:val="18"/>
        </w:rPr>
        <w:t>8</w:t>
      </w:r>
    </w:p>
    <w:p w14:paraId="0505F4DB">
      <w:pPr>
        <w:spacing w:line="192" w:lineRule="auto"/>
        <w:rPr>
          <w:rFonts w:ascii="Times New Roman" w:hAnsi="Times New Roman" w:eastAsia="Times New Roman" w:cs="Times New Roman"/>
          <w:sz w:val="18"/>
          <w:szCs w:val="18"/>
        </w:rPr>
        <w:sectPr>
          <w:pgSz w:w="11906" w:h="16839"/>
          <w:pgMar w:top="1431" w:right="1188" w:bottom="0" w:left="1120" w:header="0" w:footer="0" w:gutter="0"/>
          <w:cols w:space="720" w:num="1"/>
        </w:sectPr>
      </w:pPr>
    </w:p>
    <w:p w14:paraId="5ECA426F">
      <w:pPr>
        <w:spacing w:before="55" w:line="221" w:lineRule="auto"/>
        <w:ind w:left="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名资料。</w:t>
      </w:r>
    </w:p>
    <w:p w14:paraId="77B40B3D">
      <w:pPr>
        <w:spacing w:before="123" w:line="220" w:lineRule="auto"/>
        <w:ind w:left="651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（二）递交投标文件</w:t>
      </w:r>
    </w:p>
    <w:p w14:paraId="49C7C5D5">
      <w:pPr>
        <w:tabs>
          <w:tab w:val="left" w:pos="9595"/>
        </w:tabs>
        <w:spacing w:before="129" w:line="303" w:lineRule="auto"/>
        <w:ind w:left="81" w:firstLine="56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招标人于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2025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年</w:t>
      </w:r>
      <w:r>
        <w:rPr>
          <w:rFonts w:ascii="宋体" w:hAnsi="宋体" w:eastAsia="宋体" w:cs="宋体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11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月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25 日上午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9:00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分前在广州公共资源</w:t>
      </w:r>
      <w:r>
        <w:rPr>
          <w:rFonts w:ascii="宋体" w:hAnsi="宋体" w:eastAsia="宋体" w:cs="宋体"/>
          <w:spacing w:val="-6"/>
          <w:sz w:val="28"/>
          <w:szCs w:val="28"/>
        </w:rPr>
        <w:t>交易中心（广</w:t>
      </w:r>
      <w:r>
        <w:rPr>
          <w:rFonts w:ascii="宋体" w:hAnsi="宋体" w:eastAsia="宋体" w:cs="宋体"/>
          <w:sz w:val="28"/>
          <w:szCs w:val="28"/>
        </w:rPr>
        <w:t>州市天河区天润路</w:t>
      </w:r>
      <w:r>
        <w:rPr>
          <w:rFonts w:ascii="宋体" w:hAnsi="宋体" w:eastAsia="宋体" w:cs="宋体"/>
          <w:spacing w:val="-46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333</w:t>
      </w:r>
      <w:r>
        <w:rPr>
          <w:rFonts w:ascii="宋体" w:hAnsi="宋体" w:eastAsia="宋体" w:cs="宋体"/>
          <w:spacing w:val="-51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号) 206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号开标室接收投标人的施工投标文件，至当天</w:t>
      </w:r>
      <w:r>
        <w:rPr>
          <w:rFonts w:ascii="宋体" w:hAnsi="宋体" w:eastAsia="宋体" w:cs="宋体"/>
          <w:spacing w:val="1"/>
          <w:sz w:val="28"/>
          <w:szCs w:val="28"/>
        </w:rPr>
        <w:t>9:00</w:t>
      </w:r>
      <w:r>
        <w:rPr>
          <w:rFonts w:ascii="宋体" w:hAnsi="宋体" w:eastAsia="宋体" w:cs="宋体"/>
          <w:spacing w:val="-4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分(投标文件的截止时间）止，在规定的送达时间内共有</w:t>
      </w:r>
      <w:r>
        <w:rPr>
          <w:rFonts w:ascii="宋体" w:hAnsi="宋体" w:eastAsia="宋体" w:cs="宋体"/>
          <w:spacing w:val="1"/>
          <w:sz w:val="28"/>
          <w:szCs w:val="28"/>
          <w:u w:val="single" w:color="auto"/>
        </w:rPr>
        <w:t>(主)中交第四航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务工程局有限公司</w:t>
      </w:r>
      <w:r>
        <w:rPr>
          <w:rFonts w:ascii="宋体" w:hAnsi="宋体" w:eastAsia="宋体" w:cs="宋体"/>
          <w:spacing w:val="-82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;</w:t>
      </w:r>
      <w:r>
        <w:rPr>
          <w:rFonts w:ascii="宋体" w:hAnsi="宋体" w:eastAsia="宋体" w:cs="宋体"/>
          <w:spacing w:val="-79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(成)中交第四航务工程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勘察设计院有限公司、</w:t>
      </w:r>
      <w:r>
        <w:rPr>
          <w:rFonts w:ascii="宋体" w:hAnsi="宋体" w:eastAsia="宋体" w:cs="宋体"/>
          <w:spacing w:val="-74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(主)中交第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>三航务工程局有限公司;</w:t>
      </w:r>
      <w:r>
        <w:rPr>
          <w:rFonts w:ascii="宋体" w:hAnsi="宋体" w:eastAsia="宋体" w:cs="宋体"/>
          <w:spacing w:val="-62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>(成)中交第三航务工程勘察设计院有限公司 、</w:t>
      </w:r>
      <w:r>
        <w:rPr>
          <w:rFonts w:ascii="宋体" w:hAnsi="宋体" w:eastAsia="宋体" w:cs="宋体"/>
          <w:spacing w:val="-79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>(主)江苏筑港建设集团有限公司;</w:t>
      </w:r>
      <w:r>
        <w:rPr>
          <w:rFonts w:ascii="宋体" w:hAnsi="宋体" w:eastAsia="宋体" w:cs="宋体"/>
          <w:spacing w:val="-61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>(成)中交第一航务工程勘察设计院有限公司 、</w:t>
      </w:r>
      <w:r>
        <w:rPr>
          <w:rFonts w:ascii="宋体" w:hAnsi="宋体" w:eastAsia="宋体" w:cs="宋体"/>
          <w:spacing w:val="-79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>(主)</w:t>
      </w:r>
      <w:r>
        <w:rPr>
          <w:rFonts w:ascii="宋体" w:hAnsi="宋体" w:eastAsia="宋体" w:cs="宋体"/>
          <w:spacing w:val="-5"/>
          <w:sz w:val="28"/>
          <w:szCs w:val="28"/>
          <w:u w:val="single" w:color="auto"/>
        </w:rPr>
        <w:t>中交第二航务工程局有限公司</w:t>
      </w:r>
      <w:r>
        <w:rPr>
          <w:rFonts w:ascii="宋体" w:hAnsi="宋体" w:eastAsia="宋体" w:cs="宋体"/>
          <w:spacing w:val="-74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  <w:u w:val="single" w:color="auto"/>
        </w:rPr>
        <w:t>;</w:t>
      </w:r>
      <w:r>
        <w:rPr>
          <w:rFonts w:ascii="宋体" w:hAnsi="宋体" w:eastAsia="宋体" w:cs="宋体"/>
          <w:spacing w:val="-79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  <w:u w:val="single" w:color="auto"/>
        </w:rPr>
        <w:t>(成)中交第二航务工程勘察设计院有限公司、</w:t>
      </w:r>
      <w:r>
        <w:rPr>
          <w:rFonts w:ascii="宋体" w:hAnsi="宋体" w:eastAsia="宋体" w:cs="宋体"/>
          <w:sz w:val="28"/>
          <w:szCs w:val="28"/>
          <w:u w:val="single" w:color="auto"/>
        </w:rPr>
        <w:tab/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>(主)中交第一航务工程局有限公司</w:t>
      </w:r>
      <w:r>
        <w:rPr>
          <w:rFonts w:ascii="宋体" w:hAnsi="宋体" w:eastAsia="宋体" w:cs="宋体"/>
          <w:spacing w:val="-71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>;</w:t>
      </w:r>
      <w:r>
        <w:rPr>
          <w:rFonts w:ascii="宋体" w:hAnsi="宋体" w:eastAsia="宋体" w:cs="宋体"/>
          <w:spacing w:val="-78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>(成)中船第九设计研究院工程有限公司等</w:t>
      </w:r>
    </w:p>
    <w:p w14:paraId="54B8200D">
      <w:pPr>
        <w:spacing w:before="1" w:line="219" w:lineRule="auto"/>
        <w:ind w:left="8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5 家</w:t>
      </w:r>
      <w:r>
        <w:rPr>
          <w:rFonts w:ascii="宋体" w:hAnsi="宋体" w:eastAsia="宋体" w:cs="宋体"/>
          <w:spacing w:val="-1"/>
          <w:sz w:val="28"/>
          <w:szCs w:val="28"/>
        </w:rPr>
        <w:t>投标人递交了施工投标文件。</w:t>
      </w:r>
    </w:p>
    <w:p w14:paraId="108B6A9E">
      <w:pPr>
        <w:spacing w:before="127" w:line="221" w:lineRule="auto"/>
        <w:ind w:left="79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（三）开标过程</w:t>
      </w:r>
    </w:p>
    <w:p w14:paraId="75BFEC23">
      <w:pPr>
        <w:spacing w:before="126" w:line="220" w:lineRule="auto"/>
        <w:ind w:left="6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1、投标文件第一信封（商务及技术文件）开标</w:t>
      </w:r>
    </w:p>
    <w:p w14:paraId="74E1AAD8">
      <w:pPr>
        <w:spacing w:before="124" w:line="276" w:lineRule="auto"/>
        <w:ind w:left="83" w:firstLine="4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（1）投标文件第一信封（商务及技术文件）开标过程在广州公共资源交易</w:t>
      </w:r>
      <w:r>
        <w:rPr>
          <w:rFonts w:ascii="宋体" w:hAnsi="宋体" w:eastAsia="宋体" w:cs="宋体"/>
          <w:sz w:val="28"/>
          <w:szCs w:val="28"/>
        </w:rPr>
        <w:t>中心代表的监督下进行，由招标人和投标人代表检查所递</w:t>
      </w:r>
      <w:r>
        <w:rPr>
          <w:rFonts w:ascii="宋体" w:hAnsi="宋体" w:eastAsia="宋体" w:cs="宋体"/>
          <w:spacing w:val="-1"/>
          <w:sz w:val="28"/>
          <w:szCs w:val="28"/>
        </w:rPr>
        <w:t>交投标文件的密封情况，没有出现有提前开封或不符合招标文件密封要求的其他情形。</w:t>
      </w:r>
    </w:p>
    <w:p w14:paraId="48972889">
      <w:pPr>
        <w:pStyle w:val="2"/>
        <w:spacing w:line="355" w:lineRule="auto"/>
      </w:pPr>
    </w:p>
    <w:p w14:paraId="61923B00">
      <w:pPr>
        <w:spacing w:before="92" w:line="219" w:lineRule="auto"/>
        <w:ind w:left="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（2）按照宣布的开标顺序当众拆封投标文件第一信封（商务及技术文件</w:t>
      </w:r>
      <w:r>
        <w:rPr>
          <w:rFonts w:ascii="宋体" w:hAnsi="宋体" w:eastAsia="宋体" w:cs="宋体"/>
          <w:spacing w:val="6"/>
          <w:sz w:val="28"/>
          <w:szCs w:val="28"/>
        </w:rPr>
        <w:t>），</w:t>
      </w:r>
    </w:p>
    <w:p w14:paraId="78D74DD4">
      <w:pPr>
        <w:spacing w:before="292" w:line="384" w:lineRule="auto"/>
        <w:ind w:left="80" w:right="4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按招标文件要求宣读投标人的名称、投标保证</w:t>
      </w:r>
      <w:r>
        <w:rPr>
          <w:rFonts w:ascii="宋体" w:hAnsi="宋体" w:eastAsia="宋体" w:cs="宋体"/>
          <w:spacing w:val="-1"/>
          <w:sz w:val="28"/>
          <w:szCs w:val="28"/>
        </w:rPr>
        <w:t>金的递交情况、工期及其他内容</w:t>
      </w:r>
      <w:r>
        <w:rPr>
          <w:rFonts w:ascii="宋体" w:hAnsi="宋体" w:eastAsia="宋体" w:cs="宋体"/>
          <w:sz w:val="28"/>
          <w:szCs w:val="28"/>
        </w:rPr>
        <w:t>等。开标过程没有出现废标情况，开标记录情况表经</w:t>
      </w:r>
      <w:r>
        <w:rPr>
          <w:rFonts w:ascii="宋体" w:hAnsi="宋体" w:eastAsia="宋体" w:cs="宋体"/>
          <w:spacing w:val="-1"/>
          <w:sz w:val="28"/>
          <w:szCs w:val="28"/>
        </w:rPr>
        <w:t>相关人员签字确认后，第</w:t>
      </w:r>
      <w:r>
        <w:rPr>
          <w:rFonts w:ascii="宋体" w:hAnsi="宋体" w:eastAsia="宋体" w:cs="宋体"/>
          <w:sz w:val="28"/>
          <w:szCs w:val="28"/>
        </w:rPr>
        <w:t>一信封（商务及技术文件）开标结束。在交易中心、监</w:t>
      </w:r>
      <w:r>
        <w:rPr>
          <w:rFonts w:ascii="宋体" w:hAnsi="宋体" w:eastAsia="宋体" w:cs="宋体"/>
          <w:spacing w:val="-1"/>
          <w:sz w:val="28"/>
          <w:szCs w:val="28"/>
        </w:rPr>
        <w:t>督部门（揭阳市交通运</w:t>
      </w:r>
      <w:r>
        <w:rPr>
          <w:rFonts w:ascii="宋体" w:hAnsi="宋体" w:eastAsia="宋体" w:cs="宋体"/>
          <w:spacing w:val="-2"/>
          <w:sz w:val="28"/>
          <w:szCs w:val="28"/>
        </w:rPr>
        <w:t>输局）见证下、代理机构将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(主)中交第四航务工程局有限公司;</w:t>
      </w:r>
      <w:r>
        <w:rPr>
          <w:rFonts w:ascii="宋体" w:hAnsi="宋体" w:eastAsia="宋体" w:cs="宋体"/>
          <w:spacing w:val="-78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(成)中交第四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>航务工程勘察设计院有限公司、</w:t>
      </w:r>
      <w:r>
        <w:rPr>
          <w:rFonts w:ascii="宋体" w:hAnsi="宋体" w:eastAsia="宋体" w:cs="宋体"/>
          <w:spacing w:val="-65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>(主)中交第三航务工程局有限公司;</w:t>
      </w:r>
      <w:r>
        <w:rPr>
          <w:rFonts w:ascii="宋体" w:hAnsi="宋体" w:eastAsia="宋体" w:cs="宋体"/>
          <w:spacing w:val="-81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>(成)中交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>第三航务工程勘察设计院有限公司 、</w:t>
      </w:r>
      <w:r>
        <w:rPr>
          <w:rFonts w:ascii="宋体" w:hAnsi="宋体" w:eastAsia="宋体" w:cs="宋体"/>
          <w:spacing w:val="-81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>(主)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>江苏筑港建设集团有限公司;</w:t>
      </w:r>
      <w:r>
        <w:rPr>
          <w:rFonts w:ascii="宋体" w:hAnsi="宋体" w:eastAsia="宋体" w:cs="宋体"/>
          <w:spacing w:val="-81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>(成)中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交第一航务工程勘察设计院有限公司 、</w:t>
      </w:r>
      <w:r>
        <w:rPr>
          <w:rFonts w:ascii="宋体" w:hAnsi="宋体" w:eastAsia="宋体" w:cs="宋体"/>
          <w:spacing w:val="-79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(主)中交第二航务工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>程局有限公</w:t>
      </w:r>
    </w:p>
    <w:p w14:paraId="24D9FCE4">
      <w:pPr>
        <w:spacing w:before="292" w:line="315" w:lineRule="auto"/>
        <w:ind w:left="100" w:right="4" w:hanging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>司;</w:t>
      </w:r>
      <w:r>
        <w:rPr>
          <w:rFonts w:ascii="宋体" w:hAnsi="宋体" w:eastAsia="宋体" w:cs="宋体"/>
          <w:spacing w:val="-79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>(成)中交第二航务工程勘察设计院有限公司、</w:t>
      </w:r>
      <w:r>
        <w:rPr>
          <w:rFonts w:ascii="宋体" w:hAnsi="宋体" w:eastAsia="宋体" w:cs="宋体"/>
          <w:spacing w:val="-79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>(主)中交第一航务工程局有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>限公司;</w:t>
      </w:r>
      <w:r>
        <w:rPr>
          <w:rFonts w:ascii="宋体" w:hAnsi="宋体" w:eastAsia="宋体" w:cs="宋体"/>
          <w:spacing w:val="-60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>(成)中船第九设计研究院工程有限公司等 5 家</w:t>
      </w:r>
      <w:r>
        <w:rPr>
          <w:rFonts w:ascii="宋体" w:hAnsi="宋体" w:eastAsia="宋体" w:cs="宋体"/>
          <w:spacing w:val="-3"/>
          <w:sz w:val="28"/>
          <w:szCs w:val="28"/>
        </w:rPr>
        <w:t>投标人的第一信封（商</w:t>
      </w:r>
    </w:p>
    <w:p w14:paraId="6A18F2B7">
      <w:pPr>
        <w:pStyle w:val="2"/>
        <w:spacing w:line="297" w:lineRule="auto"/>
      </w:pPr>
    </w:p>
    <w:p w14:paraId="1846E5BA">
      <w:pPr>
        <w:pStyle w:val="2"/>
        <w:spacing w:line="297" w:lineRule="auto"/>
      </w:pPr>
    </w:p>
    <w:p w14:paraId="024639F7">
      <w:pPr>
        <w:pStyle w:val="2"/>
        <w:spacing w:line="297" w:lineRule="auto"/>
      </w:pPr>
    </w:p>
    <w:p w14:paraId="5C04EC0A">
      <w:pPr>
        <w:spacing w:before="52" w:line="192" w:lineRule="auto"/>
        <w:jc w:val="righ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18"/>
          <w:szCs w:val="18"/>
        </w:rPr>
        <w:t xml:space="preserve">4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/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18"/>
          <w:szCs w:val="18"/>
        </w:rPr>
        <w:t>8</w:t>
      </w:r>
    </w:p>
    <w:p w14:paraId="2D82A9CF">
      <w:pPr>
        <w:spacing w:line="192" w:lineRule="auto"/>
        <w:rPr>
          <w:rFonts w:ascii="Times New Roman" w:hAnsi="Times New Roman" w:eastAsia="Times New Roman" w:cs="Times New Roman"/>
          <w:sz w:val="18"/>
          <w:szCs w:val="18"/>
        </w:rPr>
        <w:sectPr>
          <w:pgSz w:w="11906" w:h="16839"/>
          <w:pgMar w:top="1263" w:right="1189" w:bottom="0" w:left="1120" w:header="0" w:footer="0" w:gutter="0"/>
          <w:cols w:space="720" w:num="1"/>
        </w:sectPr>
      </w:pPr>
    </w:p>
    <w:p w14:paraId="2BA58826">
      <w:pPr>
        <w:spacing w:before="57" w:line="417" w:lineRule="auto"/>
        <w:ind w:left="135" w:right="4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务及技术文件）及第一信封（商务及技术文件</w:t>
      </w:r>
      <w:r>
        <w:rPr>
          <w:rFonts w:ascii="宋体" w:hAnsi="宋体" w:eastAsia="宋体" w:cs="宋体"/>
          <w:spacing w:val="-1"/>
          <w:sz w:val="28"/>
          <w:szCs w:val="28"/>
        </w:rPr>
        <w:t>）开标会议的所有资料送入评标</w:t>
      </w:r>
      <w:r>
        <w:rPr>
          <w:rFonts w:ascii="宋体" w:hAnsi="宋体" w:eastAsia="宋体" w:cs="宋体"/>
          <w:spacing w:val="-8"/>
          <w:sz w:val="28"/>
          <w:szCs w:val="28"/>
        </w:rPr>
        <w:t>室。</w:t>
      </w:r>
    </w:p>
    <w:p w14:paraId="69019BCD">
      <w:pPr>
        <w:spacing w:before="220" w:line="303" w:lineRule="auto"/>
        <w:ind w:left="134" w:firstLine="56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经过评标专家委员会评审</w:t>
      </w:r>
      <w:r>
        <w:rPr>
          <w:rFonts w:ascii="宋体" w:hAnsi="宋体" w:eastAsia="宋体" w:cs="宋体"/>
          <w:sz w:val="28"/>
          <w:szCs w:val="28"/>
          <w:u w:val="single" w:color="auto"/>
        </w:rPr>
        <w:t>(主)中交第四航务工程局有限公司</w:t>
      </w:r>
      <w:r>
        <w:rPr>
          <w:rFonts w:ascii="宋体" w:hAnsi="宋体" w:eastAsia="宋体" w:cs="宋体"/>
          <w:spacing w:val="-72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>;</w:t>
      </w:r>
      <w:r>
        <w:rPr>
          <w:rFonts w:ascii="宋体" w:hAnsi="宋体" w:eastAsia="宋体" w:cs="宋体"/>
          <w:spacing w:val="-79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>(成)中交第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四航务工程勘察设计院有限公司、</w:t>
      </w:r>
      <w:r>
        <w:rPr>
          <w:rFonts w:ascii="宋体" w:hAnsi="宋体" w:eastAsia="宋体" w:cs="宋体"/>
          <w:spacing w:val="-60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(主)中交第三航务工程局有限公司</w:t>
      </w:r>
      <w:r>
        <w:rPr>
          <w:rFonts w:ascii="宋体" w:hAnsi="宋体" w:eastAsia="宋体" w:cs="宋体"/>
          <w:spacing w:val="-80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;</w:t>
      </w:r>
      <w:r>
        <w:rPr>
          <w:rFonts w:ascii="宋体" w:hAnsi="宋体" w:eastAsia="宋体" w:cs="宋体"/>
          <w:spacing w:val="-78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(成)中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>交第三航务工程勘察设计院有限公司 、</w:t>
      </w:r>
      <w:r>
        <w:rPr>
          <w:rFonts w:ascii="宋体" w:hAnsi="宋体" w:eastAsia="宋体" w:cs="宋体"/>
          <w:spacing w:val="-65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>(主)江苏筑港建设集团有限公司;</w:t>
      </w:r>
      <w:r>
        <w:rPr>
          <w:rFonts w:ascii="宋体" w:hAnsi="宋体" w:eastAsia="宋体" w:cs="宋体"/>
          <w:spacing w:val="-78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>(成)</w:t>
      </w:r>
      <w:r>
        <w:rPr>
          <w:rFonts w:ascii="宋体" w:hAnsi="宋体" w:eastAsia="宋体" w:cs="宋体"/>
          <w:spacing w:val="8"/>
          <w:sz w:val="28"/>
          <w:szCs w:val="28"/>
          <w:u w:val="single" w:color="auto"/>
        </w:rPr>
        <w:t>中交第一航务工程勘察设计院有限公司</w:t>
      </w:r>
      <w:r>
        <w:rPr>
          <w:rFonts w:ascii="宋体" w:hAnsi="宋体" w:eastAsia="宋体" w:cs="宋体"/>
          <w:spacing w:val="71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8"/>
          <w:sz w:val="28"/>
          <w:szCs w:val="28"/>
          <w:u w:val="single" w:color="auto"/>
        </w:rPr>
        <w:t>、</w:t>
      </w:r>
      <w:r>
        <w:rPr>
          <w:rFonts w:ascii="宋体" w:hAnsi="宋体" w:eastAsia="宋体" w:cs="宋体"/>
          <w:spacing w:val="-67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8"/>
          <w:sz w:val="28"/>
          <w:szCs w:val="28"/>
          <w:u w:val="single" w:color="auto"/>
        </w:rPr>
        <w:t>(主)中交第二航务工程局有限公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司</w:t>
      </w:r>
      <w:r>
        <w:rPr>
          <w:rFonts w:ascii="宋体" w:hAnsi="宋体" w:eastAsia="宋体" w:cs="宋体"/>
          <w:spacing w:val="-80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;</w:t>
      </w:r>
      <w:r>
        <w:rPr>
          <w:rFonts w:ascii="宋体" w:hAnsi="宋体" w:eastAsia="宋体" w:cs="宋体"/>
          <w:spacing w:val="-80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(成)中交第二航务工程勘察设计院有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限公司、</w:t>
      </w:r>
      <w:r>
        <w:rPr>
          <w:rFonts w:ascii="宋体" w:hAnsi="宋体" w:eastAsia="宋体" w:cs="宋体"/>
          <w:spacing w:val="-77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(主)中交第一航务工程局有限公司;</w:t>
      </w:r>
      <w:r>
        <w:rPr>
          <w:rFonts w:ascii="宋体" w:hAnsi="宋体" w:eastAsia="宋体" w:cs="宋体"/>
          <w:spacing w:val="-78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(成)中船第九设计研究院工程有限公司等 5 家</w:t>
      </w:r>
      <w:r>
        <w:rPr>
          <w:rFonts w:ascii="宋体" w:hAnsi="宋体" w:eastAsia="宋体" w:cs="宋体"/>
          <w:spacing w:val="-2"/>
          <w:sz w:val="28"/>
          <w:szCs w:val="28"/>
        </w:rPr>
        <w:t>的单位通过第一信封审</w:t>
      </w:r>
      <w:r>
        <w:rPr>
          <w:rFonts w:ascii="宋体" w:hAnsi="宋体" w:eastAsia="宋体" w:cs="宋体"/>
          <w:spacing w:val="-7"/>
          <w:sz w:val="28"/>
          <w:szCs w:val="28"/>
        </w:rPr>
        <w:t>查。</w:t>
      </w:r>
    </w:p>
    <w:p w14:paraId="2F0862DF">
      <w:pPr>
        <w:spacing w:line="218" w:lineRule="auto"/>
        <w:ind w:left="696"/>
        <w:outlineLvl w:val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2、投标文件第二信封（报价文件）开标</w:t>
      </w:r>
    </w:p>
    <w:p w14:paraId="052CD282">
      <w:pPr>
        <w:spacing w:before="128" w:line="275" w:lineRule="auto"/>
        <w:ind w:left="130" w:firstLine="4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（1）评标委员会完成第一信封（商务及技术文件）的评审后，按照招标文</w:t>
      </w:r>
      <w:r>
        <w:rPr>
          <w:rFonts w:ascii="宋体" w:hAnsi="宋体" w:eastAsia="宋体" w:cs="宋体"/>
          <w:sz w:val="28"/>
          <w:szCs w:val="28"/>
        </w:rPr>
        <w:t>件规定及程序，对已获得通过第一信封（商务及技术文件）详细</w:t>
      </w:r>
      <w:r>
        <w:rPr>
          <w:rFonts w:ascii="宋体" w:hAnsi="宋体" w:eastAsia="宋体" w:cs="宋体"/>
          <w:spacing w:val="-1"/>
          <w:sz w:val="28"/>
          <w:szCs w:val="28"/>
        </w:rPr>
        <w:t>评审的投标人的第二信封（报价文件）进行开标。</w:t>
      </w:r>
    </w:p>
    <w:p w14:paraId="52DE17EB">
      <w:pPr>
        <w:spacing w:before="131" w:line="275" w:lineRule="auto"/>
        <w:ind w:left="133" w:firstLine="4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（2）投标文件第二信封（报价文件）开标过程在揭阳市交通运输局、广州</w:t>
      </w:r>
      <w:r>
        <w:rPr>
          <w:rFonts w:ascii="宋体" w:hAnsi="宋体" w:eastAsia="宋体" w:cs="宋体"/>
          <w:sz w:val="28"/>
          <w:szCs w:val="28"/>
        </w:rPr>
        <w:t>公共资源交易中心代表的监督下进行，由招标人和投标人</w:t>
      </w:r>
      <w:r>
        <w:rPr>
          <w:rFonts w:ascii="宋体" w:hAnsi="宋体" w:eastAsia="宋体" w:cs="宋体"/>
          <w:spacing w:val="-1"/>
          <w:sz w:val="28"/>
          <w:szCs w:val="28"/>
        </w:rPr>
        <w:t>代表检查所递交投标</w:t>
      </w:r>
      <w:r>
        <w:rPr>
          <w:rFonts w:ascii="宋体" w:hAnsi="宋体" w:eastAsia="宋体" w:cs="宋体"/>
          <w:sz w:val="28"/>
          <w:szCs w:val="28"/>
        </w:rPr>
        <w:t>文件的密封情况，没有出现提前开封或不符</w:t>
      </w:r>
      <w:r>
        <w:rPr>
          <w:rFonts w:ascii="宋体" w:hAnsi="宋体" w:eastAsia="宋体" w:cs="宋体"/>
          <w:spacing w:val="-1"/>
          <w:sz w:val="28"/>
          <w:szCs w:val="28"/>
        </w:rPr>
        <w:t>合招标文件密封要求的其他情形。</w:t>
      </w:r>
    </w:p>
    <w:p w14:paraId="2540F6AA">
      <w:pPr>
        <w:spacing w:before="125" w:line="295" w:lineRule="auto"/>
        <w:ind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（3）当众拆开投标文件第二信封（报价文件）密封袋，宣读投标人的名</w:t>
      </w:r>
      <w:r>
        <w:rPr>
          <w:rFonts w:ascii="宋体" w:hAnsi="宋体" w:eastAsia="宋体" w:cs="宋体"/>
          <w:spacing w:val="4"/>
          <w:sz w:val="28"/>
          <w:szCs w:val="28"/>
        </w:rPr>
        <w:t>称、投标报价等相关内容。开标过程没有出现废标</w:t>
      </w:r>
      <w:r>
        <w:rPr>
          <w:rFonts w:ascii="宋体" w:hAnsi="宋体" w:eastAsia="宋体" w:cs="宋体"/>
          <w:spacing w:val="3"/>
          <w:sz w:val="28"/>
          <w:szCs w:val="28"/>
        </w:rPr>
        <w:t>情况，开标记录情况表经相</w:t>
      </w:r>
      <w:r>
        <w:rPr>
          <w:rFonts w:ascii="宋体" w:hAnsi="宋体" w:eastAsia="宋体" w:cs="宋体"/>
          <w:spacing w:val="12"/>
          <w:sz w:val="28"/>
          <w:szCs w:val="28"/>
        </w:rPr>
        <w:t>关人员签字确认后第二信封（报价文件）开标结束。在交易中心、监督部门</w:t>
      </w:r>
      <w:r>
        <w:rPr>
          <w:rFonts w:ascii="宋体" w:hAnsi="宋体" w:eastAsia="宋体" w:cs="宋体"/>
          <w:spacing w:val="4"/>
          <w:sz w:val="28"/>
          <w:szCs w:val="28"/>
        </w:rPr>
        <w:t>（揭阳市交通运输局）见证下，由招标人、</w:t>
      </w:r>
      <w:r>
        <w:rPr>
          <w:rFonts w:ascii="宋体" w:hAnsi="宋体" w:eastAsia="宋体" w:cs="宋体"/>
          <w:spacing w:val="3"/>
          <w:sz w:val="28"/>
          <w:szCs w:val="28"/>
        </w:rPr>
        <w:t>代理机构将</w:t>
      </w:r>
      <w:r>
        <w:rPr>
          <w:rFonts w:ascii="宋体" w:hAnsi="宋体" w:eastAsia="宋体" w:cs="宋体"/>
          <w:spacing w:val="3"/>
          <w:sz w:val="28"/>
          <w:szCs w:val="28"/>
          <w:u w:val="single" w:color="auto"/>
        </w:rPr>
        <w:t>(主)中交第四航务工程</w:t>
      </w:r>
      <w:r>
        <w:rPr>
          <w:rFonts w:ascii="宋体" w:hAnsi="宋体" w:eastAsia="宋体" w:cs="宋体"/>
          <w:spacing w:val="2"/>
          <w:sz w:val="28"/>
          <w:szCs w:val="28"/>
          <w:u w:val="single" w:color="auto"/>
        </w:rPr>
        <w:t>局有限公司</w:t>
      </w:r>
      <w:r>
        <w:rPr>
          <w:rFonts w:ascii="宋体" w:hAnsi="宋体" w:eastAsia="宋体" w:cs="宋体"/>
          <w:spacing w:val="-77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  <w:u w:val="single" w:color="auto"/>
        </w:rPr>
        <w:t>;</w:t>
      </w:r>
      <w:r>
        <w:rPr>
          <w:rFonts w:ascii="宋体" w:hAnsi="宋体" w:eastAsia="宋体" w:cs="宋体"/>
          <w:spacing w:val="-79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  <w:u w:val="single" w:color="auto"/>
        </w:rPr>
        <w:t>(成)中交第四航务工程勘察设计院有限公司、</w:t>
      </w:r>
      <w:r>
        <w:rPr>
          <w:rFonts w:ascii="宋体" w:hAnsi="宋体" w:eastAsia="宋体" w:cs="宋体"/>
          <w:spacing w:val="-74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  <w:u w:val="single" w:color="auto"/>
        </w:rPr>
        <w:t>(主)中交第三航务</w:t>
      </w:r>
      <w:r>
        <w:rPr>
          <w:rFonts w:ascii="宋体" w:hAnsi="宋体" w:eastAsia="宋体" w:cs="宋体"/>
          <w:sz w:val="28"/>
          <w:szCs w:val="28"/>
          <w:u w:val="single" w:color="auto"/>
        </w:rPr>
        <w:t>工程局有限公司;</w:t>
      </w:r>
      <w:r>
        <w:rPr>
          <w:rFonts w:ascii="宋体" w:hAnsi="宋体" w:eastAsia="宋体" w:cs="宋体"/>
          <w:spacing w:val="-79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>(成)中交第三航务工程勘察设计院有限公司 、</w:t>
      </w:r>
      <w:r>
        <w:rPr>
          <w:rFonts w:ascii="宋体" w:hAnsi="宋体" w:eastAsia="宋体" w:cs="宋体"/>
          <w:spacing w:val="-79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>(主)江苏筑港建设集团有限公司;</w:t>
      </w:r>
      <w:r>
        <w:rPr>
          <w:rFonts w:ascii="宋体" w:hAnsi="宋体" w:eastAsia="宋体" w:cs="宋体"/>
          <w:spacing w:val="-79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>(成)中交第一航务工程勘察设计院有限公司 、</w:t>
      </w:r>
      <w:r>
        <w:rPr>
          <w:rFonts w:ascii="宋体" w:hAnsi="宋体" w:eastAsia="宋体" w:cs="宋体"/>
          <w:spacing w:val="-79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>(主)中交第</w:t>
      </w:r>
      <w:r>
        <w:rPr>
          <w:rFonts w:ascii="宋体" w:hAnsi="宋体" w:eastAsia="宋体" w:cs="宋体"/>
          <w:spacing w:val="2"/>
          <w:sz w:val="28"/>
          <w:szCs w:val="28"/>
          <w:u w:val="single" w:color="auto"/>
        </w:rPr>
        <w:t>二航务工程局有限公司</w:t>
      </w:r>
      <w:r>
        <w:rPr>
          <w:rFonts w:ascii="宋体" w:hAnsi="宋体" w:eastAsia="宋体" w:cs="宋体"/>
          <w:spacing w:val="-72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  <w:u w:val="single" w:color="auto"/>
        </w:rPr>
        <w:t>;</w:t>
      </w:r>
      <w:r>
        <w:rPr>
          <w:rFonts w:ascii="宋体" w:hAnsi="宋体" w:eastAsia="宋体" w:cs="宋体"/>
          <w:spacing w:val="-79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  <w:u w:val="single" w:color="auto"/>
        </w:rPr>
        <w:t>(成)中交第二航务工程勘察设计院有限公司、</w:t>
      </w:r>
      <w:r>
        <w:rPr>
          <w:rFonts w:ascii="宋体" w:hAnsi="宋体" w:eastAsia="宋体" w:cs="宋体"/>
          <w:spacing w:val="-77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  <w:u w:val="single" w:color="auto"/>
        </w:rPr>
        <w:t>(主)中交第一航务工程局有限公司;</w:t>
      </w:r>
      <w:r>
        <w:rPr>
          <w:rFonts w:ascii="宋体" w:hAnsi="宋体" w:eastAsia="宋体" w:cs="宋体"/>
          <w:spacing w:val="-81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  <w:u w:val="single" w:color="auto"/>
        </w:rPr>
        <w:t>(成)中船第九设计研究院工</w:t>
      </w:r>
      <w:r>
        <w:rPr>
          <w:rFonts w:ascii="宋体" w:hAnsi="宋体" w:eastAsia="宋体" w:cs="宋体"/>
          <w:spacing w:val="1"/>
          <w:sz w:val="28"/>
          <w:szCs w:val="28"/>
          <w:u w:val="single" w:color="auto"/>
        </w:rPr>
        <w:t>程有限公司等 5 家</w:t>
      </w:r>
      <w:r>
        <w:rPr>
          <w:rFonts w:ascii="宋体" w:hAnsi="宋体" w:eastAsia="宋体" w:cs="宋体"/>
          <w:spacing w:val="1"/>
          <w:sz w:val="28"/>
          <w:szCs w:val="28"/>
        </w:rPr>
        <w:t>投</w:t>
      </w:r>
      <w:r>
        <w:rPr>
          <w:rFonts w:ascii="宋体" w:hAnsi="宋体" w:eastAsia="宋体" w:cs="宋体"/>
          <w:spacing w:val="4"/>
          <w:sz w:val="28"/>
          <w:szCs w:val="28"/>
        </w:rPr>
        <w:t>标人的第二信封（报价文件）开标会议的所有资料送入评标室。</w:t>
      </w:r>
    </w:p>
    <w:p w14:paraId="04665E52">
      <w:pPr>
        <w:spacing w:before="127" w:line="219" w:lineRule="auto"/>
        <w:ind w:left="702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三、评标委员会组建</w:t>
      </w:r>
    </w:p>
    <w:p w14:paraId="48669F2E">
      <w:pPr>
        <w:spacing w:before="128" w:line="221" w:lineRule="auto"/>
        <w:ind w:left="88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(1)抽专家评委</w:t>
      </w:r>
    </w:p>
    <w:p w14:paraId="4E765971">
      <w:pPr>
        <w:spacing w:before="126" w:line="304" w:lineRule="auto"/>
        <w:ind w:left="135" w:firstLine="69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>按《招标文件》要求评标委员会由</w:t>
      </w:r>
      <w:r>
        <w:rPr>
          <w:rFonts w:ascii="宋体" w:hAnsi="宋体" w:eastAsia="宋体" w:cs="宋体"/>
          <w:spacing w:val="-4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7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名专家组成，专家确认方式：</w:t>
      </w:r>
      <w:r>
        <w:rPr>
          <w:rFonts w:ascii="宋体" w:hAnsi="宋体" w:eastAsia="宋体" w:cs="宋体"/>
          <w:spacing w:val="2"/>
          <w:sz w:val="28"/>
          <w:szCs w:val="28"/>
        </w:rPr>
        <w:t>从省</w:t>
      </w:r>
      <w:r>
        <w:rPr>
          <w:rFonts w:ascii="宋体" w:hAnsi="宋体" w:eastAsia="宋体" w:cs="宋体"/>
          <w:spacing w:val="4"/>
          <w:sz w:val="28"/>
          <w:szCs w:val="28"/>
        </w:rPr>
        <w:t>级相应工程评标专家库中随机抽取，同时要求评标委员必须在</w:t>
      </w:r>
      <w:r>
        <w:rPr>
          <w:rFonts w:ascii="宋体" w:hAnsi="宋体" w:eastAsia="宋体" w:cs="宋体"/>
          <w:spacing w:val="-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2025</w:t>
      </w:r>
      <w:r>
        <w:rPr>
          <w:rFonts w:ascii="宋体" w:hAnsi="宋体" w:eastAsia="宋体" w:cs="宋体"/>
          <w:spacing w:val="-5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年</w:t>
      </w:r>
      <w:r>
        <w:rPr>
          <w:rFonts w:ascii="宋体" w:hAnsi="宋体" w:eastAsia="宋体" w:cs="宋体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11</w:t>
      </w:r>
      <w:r>
        <w:rPr>
          <w:rFonts w:ascii="宋体" w:hAnsi="宋体" w:eastAsia="宋体" w:cs="宋体"/>
          <w:spacing w:val="-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月</w:t>
      </w:r>
    </w:p>
    <w:p w14:paraId="4A2B0596">
      <w:pPr>
        <w:spacing w:before="169" w:line="192" w:lineRule="auto"/>
        <w:jc w:val="righ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18"/>
          <w:szCs w:val="18"/>
        </w:rPr>
        <w:t xml:space="preserve">5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/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18"/>
          <w:szCs w:val="18"/>
        </w:rPr>
        <w:t>8</w:t>
      </w:r>
    </w:p>
    <w:p w14:paraId="121EA239">
      <w:pPr>
        <w:spacing w:line="192" w:lineRule="auto"/>
        <w:rPr>
          <w:rFonts w:ascii="Times New Roman" w:hAnsi="Times New Roman" w:eastAsia="Times New Roman" w:cs="Times New Roman"/>
          <w:sz w:val="18"/>
          <w:szCs w:val="18"/>
        </w:rPr>
        <w:sectPr>
          <w:pgSz w:w="11906" w:h="16839"/>
          <w:pgMar w:top="1306" w:right="1189" w:bottom="0" w:left="1070" w:header="0" w:footer="0" w:gutter="0"/>
          <w:cols w:space="720" w:num="1"/>
        </w:sectPr>
      </w:pPr>
    </w:p>
    <w:p w14:paraId="32A91C89">
      <w:pPr>
        <w:spacing w:before="56" w:line="219" w:lineRule="auto"/>
        <w:ind w:left="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25 日上午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11：00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前到广州公共资源交易中心签到。</w:t>
      </w:r>
    </w:p>
    <w:p w14:paraId="0C6F8FFA">
      <w:pPr>
        <w:spacing w:before="127" w:line="275" w:lineRule="auto"/>
        <w:ind w:left="82" w:right="135" w:firstLine="43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（2）2025</w:t>
      </w:r>
      <w:r>
        <w:rPr>
          <w:rFonts w:ascii="宋体" w:hAnsi="宋体" w:eastAsia="宋体" w:cs="宋体"/>
          <w:spacing w:val="-37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年</w:t>
      </w:r>
      <w:r>
        <w:rPr>
          <w:rFonts w:ascii="宋体" w:hAnsi="宋体" w:eastAsia="宋体" w:cs="宋体"/>
          <w:spacing w:val="-32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11</w:t>
      </w:r>
      <w:r>
        <w:rPr>
          <w:rFonts w:ascii="宋体" w:hAnsi="宋体" w:eastAsia="宋体" w:cs="宋体"/>
          <w:spacing w:val="-44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pacing w:val="-51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25 日上午所有专家评委按时到达广州公共资源交易中</w:t>
      </w:r>
      <w:r>
        <w:rPr>
          <w:rFonts w:ascii="宋体" w:hAnsi="宋体" w:eastAsia="宋体" w:cs="宋体"/>
          <w:spacing w:val="4"/>
          <w:sz w:val="28"/>
          <w:szCs w:val="28"/>
        </w:rPr>
        <w:t>心后，要求他们在《评标专家签到表上》签到，并签《评标专家承诺</w:t>
      </w:r>
      <w:r>
        <w:rPr>
          <w:rFonts w:ascii="宋体" w:hAnsi="宋体" w:eastAsia="宋体" w:cs="宋体"/>
          <w:spacing w:val="3"/>
          <w:sz w:val="28"/>
          <w:szCs w:val="28"/>
        </w:rPr>
        <w:t>书》 评</w:t>
      </w:r>
      <w:r>
        <w:rPr>
          <w:rFonts w:ascii="宋体" w:hAnsi="宋体" w:eastAsia="宋体" w:cs="宋体"/>
          <w:sz w:val="28"/>
          <w:szCs w:val="28"/>
        </w:rPr>
        <w:t>标委员一致推荐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作为本次评标委员</w:t>
      </w:r>
      <w:r>
        <w:rPr>
          <w:rFonts w:ascii="宋体" w:hAnsi="宋体" w:eastAsia="宋体" w:cs="宋体"/>
          <w:spacing w:val="-1"/>
          <w:sz w:val="28"/>
          <w:szCs w:val="28"/>
        </w:rPr>
        <w:t>会主任，评标委员名单如下：</w:t>
      </w:r>
    </w:p>
    <w:tbl>
      <w:tblPr>
        <w:tblStyle w:val="5"/>
        <w:tblW w:w="9048" w:type="dxa"/>
        <w:tblInd w:w="3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4"/>
        <w:gridCol w:w="3644"/>
      </w:tblGrid>
      <w:tr w14:paraId="75529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404" w:type="dxa"/>
            <w:vAlign w:val="top"/>
          </w:tcPr>
          <w:p w14:paraId="0B2F4D15">
            <w:pPr>
              <w:pStyle w:val="6"/>
              <w:spacing w:before="131" w:line="216" w:lineRule="auto"/>
              <w:ind w:left="2152"/>
            </w:pPr>
            <w:r>
              <w:rPr>
                <w:spacing w:val="-3"/>
              </w:rPr>
              <w:t>专家姓名</w:t>
            </w:r>
          </w:p>
        </w:tc>
        <w:tc>
          <w:tcPr>
            <w:tcW w:w="3644" w:type="dxa"/>
            <w:vAlign w:val="top"/>
          </w:tcPr>
          <w:p w14:paraId="5671868D">
            <w:pPr>
              <w:pStyle w:val="6"/>
              <w:spacing w:before="131" w:line="216" w:lineRule="auto"/>
              <w:ind w:left="1552"/>
            </w:pPr>
            <w:r>
              <w:rPr>
                <w:spacing w:val="-7"/>
              </w:rPr>
              <w:t>备注</w:t>
            </w:r>
          </w:p>
        </w:tc>
      </w:tr>
      <w:tr w14:paraId="63094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404" w:type="dxa"/>
            <w:vAlign w:val="top"/>
          </w:tcPr>
          <w:p w14:paraId="786F2F3A">
            <w:pPr>
              <w:pStyle w:val="6"/>
              <w:spacing w:before="127" w:line="215" w:lineRule="auto"/>
              <w:ind w:left="2298"/>
            </w:pPr>
          </w:p>
        </w:tc>
        <w:tc>
          <w:tcPr>
            <w:tcW w:w="3644" w:type="dxa"/>
            <w:vAlign w:val="top"/>
          </w:tcPr>
          <w:p w14:paraId="2E07E8B6">
            <w:pPr>
              <w:pStyle w:val="6"/>
              <w:spacing w:before="127" w:line="215" w:lineRule="auto"/>
              <w:ind w:left="1548"/>
            </w:pPr>
          </w:p>
        </w:tc>
      </w:tr>
      <w:tr w14:paraId="3381A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404" w:type="dxa"/>
            <w:vAlign w:val="top"/>
          </w:tcPr>
          <w:p w14:paraId="18BE8DBB">
            <w:pPr>
              <w:pStyle w:val="6"/>
              <w:spacing w:before="129" w:line="214" w:lineRule="auto"/>
              <w:ind w:left="2293"/>
            </w:pPr>
          </w:p>
        </w:tc>
        <w:tc>
          <w:tcPr>
            <w:tcW w:w="3644" w:type="dxa"/>
            <w:vAlign w:val="top"/>
          </w:tcPr>
          <w:p w14:paraId="125AD21A">
            <w:pPr>
              <w:pStyle w:val="6"/>
              <w:spacing w:before="129" w:line="214" w:lineRule="auto"/>
              <w:ind w:left="1548"/>
            </w:pPr>
          </w:p>
        </w:tc>
      </w:tr>
      <w:tr w14:paraId="0FAA9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404" w:type="dxa"/>
            <w:vAlign w:val="top"/>
          </w:tcPr>
          <w:p w14:paraId="62E0EE65">
            <w:pPr>
              <w:pStyle w:val="6"/>
              <w:spacing w:before="130" w:line="213" w:lineRule="auto"/>
              <w:ind w:left="2291"/>
            </w:pPr>
          </w:p>
        </w:tc>
        <w:tc>
          <w:tcPr>
            <w:tcW w:w="3644" w:type="dxa"/>
            <w:vAlign w:val="top"/>
          </w:tcPr>
          <w:p w14:paraId="29E81B78">
            <w:pPr>
              <w:pStyle w:val="6"/>
              <w:spacing w:before="130" w:line="213" w:lineRule="auto"/>
              <w:ind w:left="1548"/>
            </w:pPr>
          </w:p>
        </w:tc>
      </w:tr>
      <w:tr w14:paraId="3AC01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404" w:type="dxa"/>
            <w:vAlign w:val="top"/>
          </w:tcPr>
          <w:p w14:paraId="4FCF7D64">
            <w:pPr>
              <w:pStyle w:val="6"/>
              <w:spacing w:before="132" w:line="212" w:lineRule="auto"/>
              <w:ind w:left="2293"/>
            </w:pPr>
          </w:p>
        </w:tc>
        <w:tc>
          <w:tcPr>
            <w:tcW w:w="3644" w:type="dxa"/>
            <w:vAlign w:val="top"/>
          </w:tcPr>
          <w:p w14:paraId="6195A771">
            <w:pPr>
              <w:pStyle w:val="6"/>
              <w:spacing w:before="132" w:line="212" w:lineRule="auto"/>
              <w:ind w:left="1548"/>
            </w:pPr>
          </w:p>
        </w:tc>
      </w:tr>
      <w:tr w14:paraId="19140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404" w:type="dxa"/>
            <w:vAlign w:val="top"/>
          </w:tcPr>
          <w:p w14:paraId="738D0DBD">
            <w:pPr>
              <w:pStyle w:val="6"/>
              <w:spacing w:before="133" w:line="212" w:lineRule="auto"/>
              <w:ind w:left="2301"/>
            </w:pPr>
          </w:p>
        </w:tc>
        <w:tc>
          <w:tcPr>
            <w:tcW w:w="3644" w:type="dxa"/>
            <w:vAlign w:val="top"/>
          </w:tcPr>
          <w:p w14:paraId="779F23DB">
            <w:pPr>
              <w:pStyle w:val="6"/>
              <w:spacing w:before="133" w:line="212" w:lineRule="auto"/>
              <w:ind w:left="1267"/>
            </w:pPr>
          </w:p>
        </w:tc>
      </w:tr>
      <w:tr w14:paraId="3C7FF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404" w:type="dxa"/>
            <w:vAlign w:val="top"/>
          </w:tcPr>
          <w:p w14:paraId="2AF65D74">
            <w:pPr>
              <w:pStyle w:val="6"/>
              <w:spacing w:before="131" w:line="213" w:lineRule="auto"/>
              <w:ind w:left="2308"/>
            </w:pPr>
          </w:p>
        </w:tc>
        <w:tc>
          <w:tcPr>
            <w:tcW w:w="3644" w:type="dxa"/>
            <w:vAlign w:val="top"/>
          </w:tcPr>
          <w:p w14:paraId="01A53EC3">
            <w:pPr>
              <w:pStyle w:val="6"/>
              <w:spacing w:before="131" w:line="213" w:lineRule="auto"/>
              <w:ind w:left="1267"/>
            </w:pPr>
          </w:p>
        </w:tc>
      </w:tr>
      <w:tr w14:paraId="03695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404" w:type="dxa"/>
            <w:vAlign w:val="top"/>
          </w:tcPr>
          <w:p w14:paraId="16FC3BB3">
            <w:pPr>
              <w:pStyle w:val="6"/>
              <w:spacing w:before="132" w:line="219" w:lineRule="auto"/>
              <w:ind w:left="2308"/>
            </w:pPr>
          </w:p>
        </w:tc>
        <w:tc>
          <w:tcPr>
            <w:tcW w:w="3644" w:type="dxa"/>
            <w:vAlign w:val="top"/>
          </w:tcPr>
          <w:p w14:paraId="687F4A42">
            <w:pPr>
              <w:pStyle w:val="6"/>
              <w:spacing w:before="132" w:line="220" w:lineRule="auto"/>
              <w:ind w:left="1267"/>
            </w:pPr>
          </w:p>
        </w:tc>
      </w:tr>
    </w:tbl>
    <w:p w14:paraId="1EEEC54F">
      <w:pPr>
        <w:spacing w:before="126" w:line="221" w:lineRule="auto"/>
        <w:ind w:left="107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9"/>
          <w:sz w:val="28"/>
          <w:szCs w:val="28"/>
        </w:rPr>
        <w:t>四、评标过程</w:t>
      </w:r>
    </w:p>
    <w:p w14:paraId="28587C32">
      <w:pPr>
        <w:spacing w:before="126" w:line="303" w:lineRule="auto"/>
        <w:ind w:left="80" w:right="135" w:firstLine="42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2025</w:t>
      </w:r>
      <w:r>
        <w:rPr>
          <w:rFonts w:ascii="宋体" w:hAnsi="宋体" w:eastAsia="宋体" w:cs="宋体"/>
          <w:spacing w:val="-4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年</w:t>
      </w:r>
      <w:r>
        <w:rPr>
          <w:rFonts w:ascii="宋体" w:hAnsi="宋体" w:eastAsia="宋体" w:cs="宋体"/>
          <w:spacing w:val="-3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11</w:t>
      </w:r>
      <w:r>
        <w:rPr>
          <w:rFonts w:ascii="宋体" w:hAnsi="宋体" w:eastAsia="宋体" w:cs="宋体"/>
          <w:spacing w:val="-4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月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25 日上午</w:t>
      </w:r>
      <w:r>
        <w:rPr>
          <w:rFonts w:ascii="宋体" w:hAnsi="宋体" w:eastAsia="宋体" w:cs="宋体"/>
          <w:spacing w:val="-3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11:00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正式开始评标，评标委员会按照施工招标文</w:t>
      </w:r>
      <w:r>
        <w:rPr>
          <w:rFonts w:ascii="宋体" w:hAnsi="宋体" w:eastAsia="宋体" w:cs="宋体"/>
          <w:sz w:val="28"/>
          <w:szCs w:val="28"/>
        </w:rPr>
        <w:t>件规定的评审办法，对投标人的投标文件进行严格评审</w:t>
      </w:r>
      <w:r>
        <w:rPr>
          <w:rFonts w:ascii="宋体" w:hAnsi="宋体" w:eastAsia="宋体" w:cs="宋体"/>
          <w:spacing w:val="-1"/>
          <w:sz w:val="28"/>
          <w:szCs w:val="28"/>
        </w:rPr>
        <w:t>，评标过程如下：</w:t>
      </w:r>
    </w:p>
    <w:p w14:paraId="2FB7AC46">
      <w:pPr>
        <w:spacing w:before="1" w:line="219" w:lineRule="auto"/>
        <w:ind w:left="52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1、第一信封（商务及技术文件）的初步评审</w:t>
      </w:r>
    </w:p>
    <w:p w14:paraId="14F73CB5">
      <w:pPr>
        <w:spacing w:before="133" w:line="303" w:lineRule="auto"/>
        <w:ind w:left="80" w:right="135" w:firstLine="4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评标委员会按评标办法初步评审标准规定的评审因素与评审标准，对投标</w:t>
      </w:r>
      <w:r>
        <w:rPr>
          <w:rFonts w:ascii="宋体" w:hAnsi="宋体" w:eastAsia="宋体" w:cs="宋体"/>
          <w:spacing w:val="8"/>
          <w:sz w:val="28"/>
          <w:szCs w:val="28"/>
        </w:rPr>
        <w:t>人的第一信封（商务及技术文件）进行初步评审，经过评标专家委员会评审</w:t>
      </w:r>
      <w:r>
        <w:rPr>
          <w:rFonts w:ascii="宋体" w:hAnsi="宋体" w:eastAsia="宋体" w:cs="宋体"/>
          <w:sz w:val="28"/>
          <w:szCs w:val="28"/>
          <w:u w:val="single" w:color="auto"/>
        </w:rPr>
        <w:t>(主)中交第四航务工程局有限公司</w:t>
      </w:r>
      <w:r>
        <w:rPr>
          <w:rFonts w:ascii="宋体" w:hAnsi="宋体" w:eastAsia="宋体" w:cs="宋体"/>
          <w:spacing w:val="-70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>;</w:t>
      </w:r>
      <w:r>
        <w:rPr>
          <w:rFonts w:ascii="宋体" w:hAnsi="宋体" w:eastAsia="宋体" w:cs="宋体"/>
          <w:spacing w:val="-78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>(成)中交第四航务工程勘察设计院有限公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司、</w:t>
      </w:r>
      <w:r>
        <w:rPr>
          <w:rFonts w:ascii="宋体" w:hAnsi="宋体" w:eastAsia="宋体" w:cs="宋体"/>
          <w:spacing w:val="-74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(主)中交第三航务工程局有限公司</w:t>
      </w:r>
      <w:r>
        <w:rPr>
          <w:rFonts w:ascii="宋体" w:hAnsi="宋体" w:eastAsia="宋体" w:cs="宋体"/>
          <w:spacing w:val="-82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;</w:t>
      </w:r>
      <w:r>
        <w:rPr>
          <w:rFonts w:ascii="宋体" w:hAnsi="宋体" w:eastAsia="宋体" w:cs="宋体"/>
          <w:spacing w:val="-79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(成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)中交第三航务工程勘察设计院有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>限公司 、</w:t>
      </w:r>
      <w:r>
        <w:rPr>
          <w:rFonts w:ascii="宋体" w:hAnsi="宋体" w:eastAsia="宋体" w:cs="宋体"/>
          <w:spacing w:val="-81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>(主)江苏筑港建设集团有限公司;</w:t>
      </w:r>
      <w:r>
        <w:rPr>
          <w:rFonts w:ascii="宋体" w:hAnsi="宋体" w:eastAsia="宋体" w:cs="宋体"/>
          <w:spacing w:val="-79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>(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>成)中交第一航务工程勘察设计院有限公司 、</w:t>
      </w:r>
      <w:r>
        <w:rPr>
          <w:rFonts w:ascii="宋体" w:hAnsi="宋体" w:eastAsia="宋体" w:cs="宋体"/>
          <w:spacing w:val="-61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>(主)中交第二航务工程局有限公司;</w:t>
      </w:r>
      <w:r>
        <w:rPr>
          <w:rFonts w:ascii="宋体" w:hAnsi="宋体" w:eastAsia="宋体" w:cs="宋体"/>
          <w:spacing w:val="-79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>(成)中交第二航务工程勘察设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计院有限公司、</w:t>
      </w:r>
      <w:r>
        <w:rPr>
          <w:rFonts w:ascii="宋体" w:hAnsi="宋体" w:eastAsia="宋体" w:cs="宋体"/>
          <w:spacing w:val="-77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(主)中交第一航务工程局有限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公司</w:t>
      </w:r>
      <w:r>
        <w:rPr>
          <w:rFonts w:ascii="宋体" w:hAnsi="宋体" w:eastAsia="宋体" w:cs="宋体"/>
          <w:spacing w:val="-82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;</w:t>
      </w:r>
      <w:r>
        <w:rPr>
          <w:rFonts w:ascii="宋体" w:hAnsi="宋体" w:eastAsia="宋体" w:cs="宋体"/>
          <w:spacing w:val="-78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(成)中船第九设计研究院</w:t>
      </w:r>
      <w:r>
        <w:rPr>
          <w:rFonts w:ascii="宋体" w:hAnsi="宋体" w:eastAsia="宋体" w:cs="宋体"/>
          <w:spacing w:val="4"/>
          <w:sz w:val="28"/>
          <w:szCs w:val="28"/>
          <w:u w:val="single" w:color="auto"/>
        </w:rPr>
        <w:t>工程有限公司等 5 家</w:t>
      </w:r>
      <w:r>
        <w:rPr>
          <w:rFonts w:ascii="宋体" w:hAnsi="宋体" w:eastAsia="宋体" w:cs="宋体"/>
          <w:spacing w:val="4"/>
          <w:sz w:val="28"/>
          <w:szCs w:val="28"/>
        </w:rPr>
        <w:t>的单位通过第一信封审查。评标过程</w:t>
      </w:r>
      <w:r>
        <w:rPr>
          <w:rFonts w:ascii="宋体" w:hAnsi="宋体" w:eastAsia="宋体" w:cs="宋体"/>
          <w:spacing w:val="3"/>
          <w:sz w:val="28"/>
          <w:szCs w:val="28"/>
        </w:rPr>
        <w:t>因为保险期限问题</w:t>
      </w:r>
      <w:r>
        <w:rPr>
          <w:rFonts w:ascii="宋体" w:hAnsi="宋体" w:eastAsia="宋体" w:cs="宋体"/>
          <w:sz w:val="28"/>
          <w:szCs w:val="28"/>
        </w:rPr>
        <w:t>引起评委会投票表决，结果以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5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票赞成，2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票反对通过了</w:t>
      </w:r>
      <w:r>
        <w:rPr>
          <w:rFonts w:ascii="宋体" w:hAnsi="宋体" w:eastAsia="宋体" w:cs="宋体"/>
          <w:sz w:val="28"/>
          <w:szCs w:val="28"/>
          <w:u w:val="single" w:color="auto"/>
        </w:rPr>
        <w:t>(主)中交第一航务工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程局有限公司;</w:t>
      </w:r>
      <w:r>
        <w:rPr>
          <w:rFonts w:ascii="宋体" w:hAnsi="宋体" w:eastAsia="宋体" w:cs="宋体"/>
          <w:spacing w:val="-78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(成)中船第九设计研究院工程有限公司的第一信封评审。</w:t>
      </w:r>
    </w:p>
    <w:p w14:paraId="58C3BDD4">
      <w:pPr>
        <w:spacing w:line="218" w:lineRule="auto"/>
        <w:ind w:left="50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2、  第二信封（报价文件）的形式评审与响应性评审</w:t>
      </w:r>
    </w:p>
    <w:p w14:paraId="72C7AB5A">
      <w:pPr>
        <w:spacing w:before="127" w:line="219" w:lineRule="auto"/>
        <w:ind w:left="5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评标委员会按照招标文件的评标办法，对投标人的第二信封（报价文件）</w:t>
      </w:r>
    </w:p>
    <w:p w14:paraId="280ADC0F">
      <w:pPr>
        <w:spacing w:before="131" w:line="304" w:lineRule="auto"/>
        <w:ind w:left="86" w:hanging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进行形式评审与响应性评审，对照评标办法评审标准的条件进行审查，</w:t>
      </w:r>
      <w:r>
        <w:rPr>
          <w:rFonts w:ascii="宋体" w:hAnsi="宋体" w:eastAsia="宋体" w:cs="宋体"/>
          <w:spacing w:val="-77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(主)中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>交第四航务工程局有限公司;</w:t>
      </w:r>
      <w:r>
        <w:rPr>
          <w:rFonts w:ascii="宋体" w:hAnsi="宋体" w:eastAsia="宋体" w:cs="宋体"/>
          <w:spacing w:val="-70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>(成)中交第四航务工程勘察设计院有限公司、</w:t>
      </w:r>
      <w:r>
        <w:rPr>
          <w:rFonts w:ascii="宋体" w:hAnsi="宋体" w:eastAsia="宋体" w:cs="宋体"/>
          <w:spacing w:val="-79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>(主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中交第三航务工程局有限公司;</w:t>
      </w:r>
      <w:r>
        <w:rPr>
          <w:rFonts w:ascii="宋体" w:hAnsi="宋体" w:eastAsia="宋体" w:cs="宋体"/>
          <w:spacing w:val="-78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(成)中交第三航务工程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勘察设计院有限公司 、</w:t>
      </w:r>
    </w:p>
    <w:p w14:paraId="01CC05BC">
      <w:pPr>
        <w:spacing w:before="210" w:line="192" w:lineRule="auto"/>
        <w:ind w:left="928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18"/>
          <w:szCs w:val="18"/>
        </w:rPr>
        <w:t xml:space="preserve">6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/</w:t>
      </w:r>
      <w:r>
        <w:rPr>
          <w:rFonts w:ascii="Times New Roman" w:hAnsi="Times New Roman" w:eastAsia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18"/>
          <w:szCs w:val="18"/>
        </w:rPr>
        <w:t>8</w:t>
      </w:r>
    </w:p>
    <w:p w14:paraId="3B554E0F">
      <w:pPr>
        <w:spacing w:line="192" w:lineRule="auto"/>
        <w:rPr>
          <w:rFonts w:ascii="Times New Roman" w:hAnsi="Times New Roman" w:eastAsia="Times New Roman" w:cs="Times New Roman"/>
          <w:sz w:val="18"/>
          <w:szCs w:val="18"/>
        </w:rPr>
        <w:sectPr>
          <w:pgSz w:w="11906" w:h="16839"/>
          <w:pgMar w:top="1263" w:right="1054" w:bottom="0" w:left="1120" w:header="0" w:footer="0" w:gutter="0"/>
          <w:cols w:space="720" w:num="1"/>
        </w:sectPr>
      </w:pPr>
    </w:p>
    <w:p w14:paraId="408B40FC">
      <w:pPr>
        <w:spacing w:before="56" w:line="303" w:lineRule="auto"/>
        <w:ind w:left="134" w:right="111" w:firstLine="38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  <w:u w:val="single" w:color="auto"/>
        </w:rPr>
        <w:t>(主)江苏筑港建设集团有限公司</w:t>
      </w:r>
      <w:r>
        <w:rPr>
          <w:rFonts w:ascii="宋体" w:hAnsi="宋体" w:eastAsia="宋体" w:cs="宋体"/>
          <w:spacing w:val="-70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7"/>
          <w:sz w:val="28"/>
          <w:szCs w:val="28"/>
          <w:u w:val="single" w:color="auto"/>
        </w:rPr>
        <w:t>;</w:t>
      </w:r>
      <w:r>
        <w:rPr>
          <w:rFonts w:ascii="宋体" w:hAnsi="宋体" w:eastAsia="宋体" w:cs="宋体"/>
          <w:spacing w:val="-81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7"/>
          <w:sz w:val="28"/>
          <w:szCs w:val="28"/>
          <w:u w:val="single" w:color="auto"/>
        </w:rPr>
        <w:t>(成)中交第</w:t>
      </w:r>
      <w:r>
        <w:rPr>
          <w:rFonts w:ascii="宋体" w:hAnsi="宋体" w:eastAsia="宋体" w:cs="宋体"/>
          <w:spacing w:val="6"/>
          <w:sz w:val="28"/>
          <w:szCs w:val="28"/>
          <w:u w:val="single" w:color="auto"/>
        </w:rPr>
        <w:t>一航务工程勘察设计院有限公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>司 、</w:t>
      </w:r>
      <w:r>
        <w:rPr>
          <w:rFonts w:ascii="宋体" w:hAnsi="宋体" w:eastAsia="宋体" w:cs="宋体"/>
          <w:spacing w:val="-74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>(主)中交第二航务工程局有限公司;</w:t>
      </w:r>
      <w:r>
        <w:rPr>
          <w:rFonts w:ascii="宋体" w:hAnsi="宋体" w:eastAsia="宋体" w:cs="宋体"/>
          <w:spacing w:val="-78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>(成)中交第二航务工程勘察设计院有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限公司、</w:t>
      </w:r>
      <w:r>
        <w:rPr>
          <w:rFonts w:ascii="宋体" w:hAnsi="宋体" w:eastAsia="宋体" w:cs="宋体"/>
          <w:spacing w:val="-68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(主)中交第一航务工程局有限公司</w:t>
      </w:r>
      <w:r>
        <w:rPr>
          <w:rFonts w:ascii="宋体" w:hAnsi="宋体" w:eastAsia="宋体" w:cs="宋体"/>
          <w:spacing w:val="-79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;</w:t>
      </w:r>
      <w:r>
        <w:rPr>
          <w:rFonts w:ascii="宋体" w:hAnsi="宋体" w:eastAsia="宋体" w:cs="宋体"/>
          <w:spacing w:val="-79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(成)中船第九设计研究院工程有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限公司等 5 家</w:t>
      </w:r>
      <w:r>
        <w:rPr>
          <w:rFonts w:ascii="宋体" w:hAnsi="宋体" w:eastAsia="宋体" w:cs="宋体"/>
          <w:spacing w:val="-1"/>
          <w:sz w:val="28"/>
          <w:szCs w:val="28"/>
        </w:rPr>
        <w:t>投标单位通过第二信封审查。</w:t>
      </w:r>
    </w:p>
    <w:p w14:paraId="24191EEE">
      <w:pPr>
        <w:spacing w:before="1" w:line="220" w:lineRule="auto"/>
        <w:ind w:left="550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五、评标结果</w:t>
      </w:r>
    </w:p>
    <w:p w14:paraId="70A3EF29">
      <w:pPr>
        <w:spacing w:before="126" w:line="261" w:lineRule="auto"/>
        <w:ind w:left="125" w:right="114" w:firstLine="4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2025</w:t>
      </w:r>
      <w:r>
        <w:rPr>
          <w:rFonts w:ascii="宋体" w:hAnsi="宋体" w:eastAsia="宋体" w:cs="宋体"/>
          <w:spacing w:val="-4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年</w:t>
      </w:r>
      <w:r>
        <w:rPr>
          <w:rFonts w:ascii="宋体" w:hAnsi="宋体" w:eastAsia="宋体" w:cs="宋体"/>
          <w:spacing w:val="-3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11</w:t>
      </w:r>
      <w:r>
        <w:rPr>
          <w:rFonts w:ascii="宋体" w:hAnsi="宋体" w:eastAsia="宋体" w:cs="宋体"/>
          <w:spacing w:val="-4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月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25 日评标结果，评标委员会根据施工招标文件评标办法（技</w:t>
      </w:r>
      <w:r>
        <w:rPr>
          <w:rFonts w:ascii="宋体" w:hAnsi="宋体" w:eastAsia="宋体" w:cs="宋体"/>
          <w:spacing w:val="-1"/>
          <w:sz w:val="28"/>
          <w:szCs w:val="28"/>
        </w:rPr>
        <w:t>术评分最低标价法）评标结果如下：</w:t>
      </w:r>
    </w:p>
    <w:tbl>
      <w:tblPr>
        <w:tblStyle w:val="5"/>
        <w:tblW w:w="97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4270"/>
        <w:gridCol w:w="2026"/>
        <w:gridCol w:w="1896"/>
        <w:gridCol w:w="839"/>
      </w:tblGrid>
      <w:tr w14:paraId="6521A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713" w:type="dxa"/>
            <w:textDirection w:val="tbRlV"/>
            <w:vAlign w:val="top"/>
          </w:tcPr>
          <w:p w14:paraId="47FC04F1">
            <w:pPr>
              <w:pStyle w:val="6"/>
              <w:spacing w:before="214" w:line="206" w:lineRule="auto"/>
              <w:ind w:left="131"/>
            </w:pPr>
            <w:r>
              <w:t>名</w:t>
            </w:r>
            <w:r>
              <w:rPr>
                <w:spacing w:val="40"/>
              </w:rPr>
              <w:t xml:space="preserve"> </w:t>
            </w:r>
            <w:r>
              <w:t>次</w:t>
            </w:r>
          </w:p>
        </w:tc>
        <w:tc>
          <w:tcPr>
            <w:tcW w:w="4270" w:type="dxa"/>
            <w:vAlign w:val="top"/>
          </w:tcPr>
          <w:p w14:paraId="4F8918B7">
            <w:pPr>
              <w:pStyle w:val="6"/>
              <w:spacing w:before="131" w:line="221" w:lineRule="auto"/>
              <w:ind w:left="1726"/>
            </w:pPr>
            <w:r>
              <w:rPr>
                <w:spacing w:val="-5"/>
              </w:rPr>
              <w:t>投标人</w:t>
            </w:r>
          </w:p>
        </w:tc>
        <w:tc>
          <w:tcPr>
            <w:tcW w:w="2026" w:type="dxa"/>
            <w:vAlign w:val="top"/>
          </w:tcPr>
          <w:p w14:paraId="5C9BE3B3">
            <w:pPr>
              <w:pStyle w:val="6"/>
              <w:spacing w:before="130" w:line="260" w:lineRule="auto"/>
              <w:ind w:left="540" w:right="447" w:hanging="76"/>
            </w:pPr>
            <w:r>
              <w:rPr>
                <w:spacing w:val="-3"/>
              </w:rPr>
              <w:t>投标报价</w:t>
            </w:r>
            <w:r>
              <w:rPr>
                <w:spacing w:val="-7"/>
              </w:rPr>
              <w:t>（元）</w:t>
            </w:r>
          </w:p>
        </w:tc>
        <w:tc>
          <w:tcPr>
            <w:tcW w:w="1896" w:type="dxa"/>
            <w:vAlign w:val="top"/>
          </w:tcPr>
          <w:p w14:paraId="7231FF94">
            <w:pPr>
              <w:pStyle w:val="6"/>
              <w:spacing w:before="130" w:line="260" w:lineRule="auto"/>
              <w:ind w:left="474" w:right="383" w:hanging="78"/>
            </w:pPr>
            <w:r>
              <w:rPr>
                <w:spacing w:val="-3"/>
              </w:rPr>
              <w:t>评标价格</w:t>
            </w:r>
            <w:r>
              <w:rPr>
                <w:spacing w:val="-6"/>
              </w:rPr>
              <w:t>（元）</w:t>
            </w:r>
          </w:p>
        </w:tc>
        <w:tc>
          <w:tcPr>
            <w:tcW w:w="839" w:type="dxa"/>
            <w:vAlign w:val="top"/>
          </w:tcPr>
          <w:p w14:paraId="3EBA1BC3">
            <w:pPr>
              <w:pStyle w:val="6"/>
              <w:spacing w:before="130" w:line="219" w:lineRule="auto"/>
              <w:ind w:left="146"/>
            </w:pPr>
            <w:r>
              <w:rPr>
                <w:spacing w:val="-4"/>
              </w:rPr>
              <w:t>报价</w:t>
            </w:r>
          </w:p>
          <w:p w14:paraId="1B3F9436">
            <w:pPr>
              <w:pStyle w:val="6"/>
              <w:spacing w:before="129" w:line="215" w:lineRule="auto"/>
              <w:ind w:left="148"/>
            </w:pPr>
            <w:r>
              <w:rPr>
                <w:spacing w:val="-5"/>
              </w:rPr>
              <w:t>排序</w:t>
            </w:r>
          </w:p>
        </w:tc>
      </w:tr>
      <w:tr w14:paraId="20A6F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713" w:type="dxa"/>
            <w:vAlign w:val="top"/>
          </w:tcPr>
          <w:p w14:paraId="19EF55E8">
            <w:pPr>
              <w:rPr>
                <w:rFonts w:ascii="Arial"/>
                <w:sz w:val="21"/>
              </w:rPr>
            </w:pPr>
          </w:p>
        </w:tc>
        <w:tc>
          <w:tcPr>
            <w:tcW w:w="4270" w:type="dxa"/>
            <w:vAlign w:val="top"/>
          </w:tcPr>
          <w:p w14:paraId="082B0F23">
            <w:pPr>
              <w:pStyle w:val="6"/>
              <w:spacing w:before="127" w:line="274" w:lineRule="auto"/>
              <w:ind w:left="120" w:right="104" w:firstLine="44"/>
              <w:jc w:val="both"/>
            </w:pPr>
            <w:r>
              <w:rPr>
                <w:spacing w:val="5"/>
              </w:rPr>
              <w:t>(主)中交第四航务工程局有限公</w:t>
            </w:r>
            <w:r>
              <w:rPr>
                <w:spacing w:val="8"/>
              </w:rPr>
              <w:t>司</w:t>
            </w:r>
            <w:r>
              <w:rPr>
                <w:spacing w:val="-62"/>
              </w:rPr>
              <w:t xml:space="preserve"> </w:t>
            </w:r>
            <w:r>
              <w:rPr>
                <w:spacing w:val="8"/>
              </w:rPr>
              <w:t>;</w:t>
            </w:r>
            <w:r>
              <w:rPr>
                <w:spacing w:val="-79"/>
              </w:rPr>
              <w:t xml:space="preserve"> </w:t>
            </w:r>
            <w:r>
              <w:rPr>
                <w:spacing w:val="8"/>
              </w:rPr>
              <w:t>(成)中交第四航务工程勘察</w:t>
            </w:r>
            <w:r>
              <w:rPr>
                <w:spacing w:val="-3"/>
              </w:rPr>
              <w:t>设计院有限公司</w:t>
            </w:r>
          </w:p>
        </w:tc>
        <w:tc>
          <w:tcPr>
            <w:tcW w:w="2026" w:type="dxa"/>
            <w:vAlign w:val="top"/>
          </w:tcPr>
          <w:p w14:paraId="1E78E089">
            <w:pPr>
              <w:spacing w:line="267" w:lineRule="auto"/>
              <w:rPr>
                <w:rFonts w:ascii="Arial"/>
                <w:sz w:val="21"/>
              </w:rPr>
            </w:pPr>
          </w:p>
          <w:p w14:paraId="4D4DD8B4">
            <w:pPr>
              <w:pStyle w:val="6"/>
              <w:spacing w:before="91" w:line="239" w:lineRule="auto"/>
              <w:ind w:left="123"/>
            </w:pPr>
            <w:r>
              <w:rPr>
                <w:spacing w:val="-2"/>
              </w:rPr>
              <w:t>365405450.49</w:t>
            </w:r>
          </w:p>
        </w:tc>
        <w:tc>
          <w:tcPr>
            <w:tcW w:w="1896" w:type="dxa"/>
            <w:vAlign w:val="top"/>
          </w:tcPr>
          <w:p w14:paraId="1179535A">
            <w:pPr>
              <w:spacing w:line="267" w:lineRule="auto"/>
              <w:rPr>
                <w:rFonts w:ascii="Arial"/>
                <w:sz w:val="21"/>
              </w:rPr>
            </w:pPr>
          </w:p>
          <w:p w14:paraId="479F49E6">
            <w:pPr>
              <w:pStyle w:val="6"/>
              <w:spacing w:before="91" w:line="239" w:lineRule="auto"/>
              <w:ind w:left="122"/>
            </w:pPr>
            <w:r>
              <w:rPr>
                <w:spacing w:val="-2"/>
              </w:rPr>
              <w:t>365405450.49</w:t>
            </w:r>
          </w:p>
        </w:tc>
        <w:tc>
          <w:tcPr>
            <w:tcW w:w="839" w:type="dxa"/>
            <w:vAlign w:val="top"/>
          </w:tcPr>
          <w:p w14:paraId="64C42B65">
            <w:pPr>
              <w:pStyle w:val="6"/>
              <w:spacing w:before="128" w:line="242" w:lineRule="auto"/>
              <w:ind w:left="140"/>
            </w:pPr>
            <w:r>
              <w:t>1</w:t>
            </w:r>
          </w:p>
        </w:tc>
      </w:tr>
      <w:tr w14:paraId="2F4DF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713" w:type="dxa"/>
            <w:vAlign w:val="top"/>
          </w:tcPr>
          <w:p w14:paraId="6CB18DAD">
            <w:pPr>
              <w:rPr>
                <w:rFonts w:ascii="Arial"/>
                <w:sz w:val="21"/>
              </w:rPr>
            </w:pPr>
          </w:p>
        </w:tc>
        <w:tc>
          <w:tcPr>
            <w:tcW w:w="4270" w:type="dxa"/>
            <w:vAlign w:val="top"/>
          </w:tcPr>
          <w:p w14:paraId="0741565D">
            <w:pPr>
              <w:pStyle w:val="6"/>
              <w:spacing w:before="127" w:line="274" w:lineRule="auto"/>
              <w:ind w:left="120" w:right="104" w:firstLine="44"/>
              <w:jc w:val="both"/>
            </w:pPr>
            <w:r>
              <w:rPr>
                <w:spacing w:val="5"/>
              </w:rPr>
              <w:t>(主)中交第三航务工程局有限公</w:t>
            </w:r>
            <w:r>
              <w:rPr>
                <w:spacing w:val="8"/>
              </w:rPr>
              <w:t>司</w:t>
            </w:r>
            <w:r>
              <w:rPr>
                <w:spacing w:val="-62"/>
              </w:rPr>
              <w:t xml:space="preserve"> </w:t>
            </w:r>
            <w:r>
              <w:rPr>
                <w:spacing w:val="8"/>
              </w:rPr>
              <w:t>;</w:t>
            </w:r>
            <w:r>
              <w:rPr>
                <w:spacing w:val="-79"/>
              </w:rPr>
              <w:t xml:space="preserve"> </w:t>
            </w:r>
            <w:r>
              <w:rPr>
                <w:spacing w:val="8"/>
              </w:rPr>
              <w:t>(成)中交第三航务工程勘察</w:t>
            </w:r>
            <w:r>
              <w:rPr>
                <w:spacing w:val="-3"/>
              </w:rPr>
              <w:t>设计院有限公司</w:t>
            </w:r>
          </w:p>
        </w:tc>
        <w:tc>
          <w:tcPr>
            <w:tcW w:w="2026" w:type="dxa"/>
            <w:vAlign w:val="top"/>
          </w:tcPr>
          <w:p w14:paraId="5B7D3E99">
            <w:pPr>
              <w:spacing w:line="267" w:lineRule="auto"/>
              <w:rPr>
                <w:rFonts w:ascii="Arial"/>
                <w:sz w:val="21"/>
              </w:rPr>
            </w:pPr>
          </w:p>
          <w:p w14:paraId="096CA12F">
            <w:pPr>
              <w:pStyle w:val="6"/>
              <w:spacing w:before="91" w:line="239" w:lineRule="auto"/>
              <w:ind w:left="123"/>
            </w:pPr>
            <w:r>
              <w:rPr>
                <w:spacing w:val="-2"/>
              </w:rPr>
              <w:t>365152900.00</w:t>
            </w:r>
          </w:p>
        </w:tc>
        <w:tc>
          <w:tcPr>
            <w:tcW w:w="1896" w:type="dxa"/>
            <w:vAlign w:val="top"/>
          </w:tcPr>
          <w:p w14:paraId="0CDF5888">
            <w:pPr>
              <w:spacing w:line="267" w:lineRule="auto"/>
              <w:rPr>
                <w:rFonts w:ascii="Arial"/>
                <w:sz w:val="21"/>
              </w:rPr>
            </w:pPr>
          </w:p>
          <w:p w14:paraId="163DDEC7">
            <w:pPr>
              <w:pStyle w:val="6"/>
              <w:spacing w:before="91" w:line="239" w:lineRule="auto"/>
              <w:ind w:left="122"/>
            </w:pPr>
            <w:r>
              <w:rPr>
                <w:spacing w:val="-2"/>
              </w:rPr>
              <w:t>365152900.00</w:t>
            </w:r>
          </w:p>
        </w:tc>
        <w:tc>
          <w:tcPr>
            <w:tcW w:w="839" w:type="dxa"/>
            <w:vAlign w:val="top"/>
          </w:tcPr>
          <w:p w14:paraId="0C8ACCB9">
            <w:pPr>
              <w:pStyle w:val="6"/>
              <w:spacing w:before="128" w:line="242" w:lineRule="auto"/>
              <w:ind w:left="122"/>
            </w:pPr>
            <w:r>
              <w:t>2</w:t>
            </w:r>
          </w:p>
        </w:tc>
      </w:tr>
      <w:tr w14:paraId="7076F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713" w:type="dxa"/>
            <w:vAlign w:val="top"/>
          </w:tcPr>
          <w:p w14:paraId="4E7607D3">
            <w:pPr>
              <w:rPr>
                <w:rFonts w:ascii="Arial"/>
                <w:sz w:val="21"/>
              </w:rPr>
            </w:pPr>
          </w:p>
        </w:tc>
        <w:tc>
          <w:tcPr>
            <w:tcW w:w="4270" w:type="dxa"/>
            <w:vAlign w:val="top"/>
          </w:tcPr>
          <w:p w14:paraId="5C94BDE9">
            <w:pPr>
              <w:pStyle w:val="6"/>
              <w:spacing w:before="131" w:line="273" w:lineRule="auto"/>
              <w:ind w:left="120" w:right="104" w:firstLine="44"/>
              <w:jc w:val="both"/>
            </w:pPr>
            <w:r>
              <w:rPr>
                <w:spacing w:val="16"/>
              </w:rPr>
              <w:t>(主)江苏筑港建设集</w:t>
            </w:r>
            <w:r>
              <w:rPr>
                <w:spacing w:val="-71"/>
              </w:rPr>
              <w:t xml:space="preserve"> </w:t>
            </w:r>
            <w:r>
              <w:rPr>
                <w:spacing w:val="16"/>
              </w:rPr>
              <w:t>团有</w:t>
            </w:r>
            <w:r>
              <w:rPr>
                <w:spacing w:val="-79"/>
              </w:rPr>
              <w:t xml:space="preserve"> </w:t>
            </w:r>
            <w:r>
              <w:rPr>
                <w:spacing w:val="16"/>
              </w:rPr>
              <w:t>限公</w:t>
            </w:r>
            <w:r>
              <w:rPr>
                <w:spacing w:val="8"/>
              </w:rPr>
              <w:t>司</w:t>
            </w:r>
            <w:r>
              <w:rPr>
                <w:spacing w:val="-62"/>
              </w:rPr>
              <w:t xml:space="preserve"> </w:t>
            </w:r>
            <w:r>
              <w:rPr>
                <w:spacing w:val="8"/>
              </w:rPr>
              <w:t>;</w:t>
            </w:r>
            <w:r>
              <w:rPr>
                <w:spacing w:val="-79"/>
              </w:rPr>
              <w:t xml:space="preserve"> </w:t>
            </w:r>
            <w:r>
              <w:rPr>
                <w:spacing w:val="8"/>
              </w:rPr>
              <w:t>(成)中交第一航务工程勘察</w:t>
            </w:r>
            <w:r>
              <w:rPr>
                <w:spacing w:val="-3"/>
              </w:rPr>
              <w:t>设计院有限公司</w:t>
            </w:r>
          </w:p>
        </w:tc>
        <w:tc>
          <w:tcPr>
            <w:tcW w:w="2026" w:type="dxa"/>
            <w:vAlign w:val="top"/>
          </w:tcPr>
          <w:p w14:paraId="69D2985E">
            <w:pPr>
              <w:spacing w:line="268" w:lineRule="auto"/>
              <w:rPr>
                <w:rFonts w:ascii="Arial"/>
                <w:sz w:val="21"/>
              </w:rPr>
            </w:pPr>
          </w:p>
          <w:p w14:paraId="45880A12">
            <w:pPr>
              <w:pStyle w:val="6"/>
              <w:spacing w:before="91" w:line="239" w:lineRule="auto"/>
              <w:ind w:left="123"/>
            </w:pPr>
            <w:r>
              <w:rPr>
                <w:spacing w:val="-2"/>
              </w:rPr>
              <w:t>365491696.24</w:t>
            </w:r>
          </w:p>
        </w:tc>
        <w:tc>
          <w:tcPr>
            <w:tcW w:w="1896" w:type="dxa"/>
            <w:vAlign w:val="top"/>
          </w:tcPr>
          <w:p w14:paraId="6C4794C3">
            <w:pPr>
              <w:spacing w:line="268" w:lineRule="auto"/>
              <w:rPr>
                <w:rFonts w:ascii="Arial"/>
                <w:sz w:val="21"/>
              </w:rPr>
            </w:pPr>
          </w:p>
          <w:p w14:paraId="7E6D3A3D">
            <w:pPr>
              <w:pStyle w:val="6"/>
              <w:spacing w:before="91" w:line="239" w:lineRule="auto"/>
              <w:ind w:left="122"/>
            </w:pPr>
            <w:r>
              <w:rPr>
                <w:spacing w:val="-2"/>
              </w:rPr>
              <w:t>365491696.24</w:t>
            </w:r>
          </w:p>
        </w:tc>
        <w:tc>
          <w:tcPr>
            <w:tcW w:w="839" w:type="dxa"/>
            <w:vAlign w:val="top"/>
          </w:tcPr>
          <w:p w14:paraId="740BC7B4">
            <w:pPr>
              <w:pStyle w:val="6"/>
              <w:spacing w:before="130"/>
              <w:ind w:left="125"/>
            </w:pPr>
            <w:r>
              <w:t>3</w:t>
            </w:r>
          </w:p>
        </w:tc>
      </w:tr>
      <w:tr w14:paraId="7EE00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713" w:type="dxa"/>
            <w:vAlign w:val="top"/>
          </w:tcPr>
          <w:p w14:paraId="6B6C0ABC">
            <w:pPr>
              <w:rPr>
                <w:rFonts w:ascii="Arial"/>
                <w:sz w:val="21"/>
              </w:rPr>
            </w:pPr>
          </w:p>
        </w:tc>
        <w:tc>
          <w:tcPr>
            <w:tcW w:w="4270" w:type="dxa"/>
            <w:vAlign w:val="top"/>
          </w:tcPr>
          <w:p w14:paraId="276A1819">
            <w:pPr>
              <w:pStyle w:val="6"/>
              <w:spacing w:before="131" w:line="273" w:lineRule="auto"/>
              <w:ind w:left="114" w:right="104" w:firstLine="50"/>
              <w:jc w:val="both"/>
            </w:pPr>
            <w:r>
              <w:rPr>
                <w:spacing w:val="5"/>
              </w:rPr>
              <w:t>(主)中交第一航务工程局有限公</w:t>
            </w:r>
            <w:r>
              <w:rPr>
                <w:spacing w:val="8"/>
              </w:rPr>
              <w:t>司</w:t>
            </w:r>
            <w:r>
              <w:rPr>
                <w:spacing w:val="-57"/>
              </w:rPr>
              <w:t xml:space="preserve"> </w:t>
            </w:r>
            <w:r>
              <w:rPr>
                <w:spacing w:val="8"/>
              </w:rPr>
              <w:t>;</w:t>
            </w:r>
            <w:r>
              <w:rPr>
                <w:spacing w:val="-78"/>
              </w:rPr>
              <w:t xml:space="preserve"> </w:t>
            </w:r>
            <w:r>
              <w:rPr>
                <w:spacing w:val="8"/>
              </w:rPr>
              <w:t>(成)中船第九设计研究院工</w:t>
            </w:r>
            <w:r>
              <w:rPr>
                <w:spacing w:val="-2"/>
              </w:rPr>
              <w:t>程有限公司</w:t>
            </w:r>
          </w:p>
        </w:tc>
        <w:tc>
          <w:tcPr>
            <w:tcW w:w="2026" w:type="dxa"/>
            <w:vAlign w:val="top"/>
          </w:tcPr>
          <w:p w14:paraId="19BCAB28">
            <w:pPr>
              <w:pStyle w:val="6"/>
              <w:spacing w:before="131" w:line="239" w:lineRule="auto"/>
              <w:ind w:left="123"/>
            </w:pPr>
            <w:r>
              <w:rPr>
                <w:spacing w:val="-2"/>
              </w:rPr>
              <w:t>365303892.56</w:t>
            </w:r>
          </w:p>
        </w:tc>
        <w:tc>
          <w:tcPr>
            <w:tcW w:w="1896" w:type="dxa"/>
            <w:vAlign w:val="top"/>
          </w:tcPr>
          <w:p w14:paraId="10B5A791">
            <w:pPr>
              <w:pStyle w:val="6"/>
              <w:spacing w:before="131" w:line="239" w:lineRule="auto"/>
              <w:ind w:left="122"/>
            </w:pPr>
            <w:r>
              <w:rPr>
                <w:spacing w:val="-2"/>
              </w:rPr>
              <w:t>365303892.56</w:t>
            </w:r>
          </w:p>
        </w:tc>
        <w:tc>
          <w:tcPr>
            <w:tcW w:w="839" w:type="dxa"/>
            <w:vAlign w:val="top"/>
          </w:tcPr>
          <w:p w14:paraId="47738811">
            <w:pPr>
              <w:pStyle w:val="6"/>
              <w:spacing w:before="130" w:line="242" w:lineRule="auto"/>
              <w:ind w:left="118"/>
            </w:pPr>
            <w:r>
              <w:t>4</w:t>
            </w:r>
          </w:p>
        </w:tc>
      </w:tr>
      <w:tr w14:paraId="0B6FE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713" w:type="dxa"/>
            <w:vAlign w:val="top"/>
          </w:tcPr>
          <w:p w14:paraId="5AEA81CA">
            <w:pPr>
              <w:rPr>
                <w:rFonts w:ascii="Arial"/>
                <w:sz w:val="21"/>
              </w:rPr>
            </w:pPr>
          </w:p>
        </w:tc>
        <w:tc>
          <w:tcPr>
            <w:tcW w:w="4270" w:type="dxa"/>
            <w:vAlign w:val="top"/>
          </w:tcPr>
          <w:p w14:paraId="702309A7">
            <w:pPr>
              <w:pStyle w:val="6"/>
              <w:spacing w:before="132" w:line="274" w:lineRule="auto"/>
              <w:ind w:left="120" w:right="104" w:firstLine="44"/>
              <w:jc w:val="both"/>
            </w:pPr>
            <w:r>
              <w:rPr>
                <w:spacing w:val="5"/>
              </w:rPr>
              <w:t>(主)中交第二航务工程局有限公</w:t>
            </w:r>
            <w:r>
              <w:rPr>
                <w:spacing w:val="8"/>
              </w:rPr>
              <w:t>司</w:t>
            </w:r>
            <w:r>
              <w:rPr>
                <w:spacing w:val="-62"/>
              </w:rPr>
              <w:t xml:space="preserve"> </w:t>
            </w:r>
            <w:r>
              <w:rPr>
                <w:spacing w:val="8"/>
              </w:rPr>
              <w:t>;</w:t>
            </w:r>
            <w:r>
              <w:rPr>
                <w:spacing w:val="-79"/>
              </w:rPr>
              <w:t xml:space="preserve"> </w:t>
            </w:r>
            <w:r>
              <w:rPr>
                <w:spacing w:val="8"/>
              </w:rPr>
              <w:t>(成)中交第二航务工程勘察</w:t>
            </w:r>
            <w:r>
              <w:rPr>
                <w:spacing w:val="-3"/>
              </w:rPr>
              <w:t>设计院有限公司</w:t>
            </w:r>
          </w:p>
        </w:tc>
        <w:tc>
          <w:tcPr>
            <w:tcW w:w="2026" w:type="dxa"/>
            <w:vAlign w:val="top"/>
          </w:tcPr>
          <w:p w14:paraId="5FBA96E8">
            <w:pPr>
              <w:pStyle w:val="6"/>
              <w:spacing w:before="134" w:line="239" w:lineRule="auto"/>
              <w:ind w:left="123"/>
            </w:pPr>
            <w:r>
              <w:rPr>
                <w:spacing w:val="-2"/>
              </w:rPr>
              <w:t>364965300.92</w:t>
            </w:r>
          </w:p>
        </w:tc>
        <w:tc>
          <w:tcPr>
            <w:tcW w:w="1896" w:type="dxa"/>
            <w:vAlign w:val="top"/>
          </w:tcPr>
          <w:p w14:paraId="62A44F63">
            <w:pPr>
              <w:pStyle w:val="6"/>
              <w:spacing w:before="134" w:line="239" w:lineRule="auto"/>
              <w:ind w:left="122"/>
            </w:pPr>
            <w:r>
              <w:rPr>
                <w:spacing w:val="-2"/>
              </w:rPr>
              <w:t>364965300.92</w:t>
            </w:r>
          </w:p>
        </w:tc>
        <w:tc>
          <w:tcPr>
            <w:tcW w:w="839" w:type="dxa"/>
            <w:vAlign w:val="top"/>
          </w:tcPr>
          <w:p w14:paraId="1D000371">
            <w:pPr>
              <w:pStyle w:val="6"/>
              <w:spacing w:before="133"/>
              <w:ind w:left="125"/>
            </w:pPr>
            <w:r>
              <w:t>5</w:t>
            </w:r>
          </w:p>
        </w:tc>
      </w:tr>
    </w:tbl>
    <w:p w14:paraId="3C4013B1">
      <w:pPr>
        <w:tabs>
          <w:tab w:val="left" w:pos="9634"/>
        </w:tabs>
        <w:spacing w:before="131" w:line="303" w:lineRule="auto"/>
        <w:ind w:left="122" w:right="111" w:firstLine="42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根据揭阳港惠来沿海港区前詹作业区</w:t>
      </w:r>
      <w:r>
        <w:rPr>
          <w:rFonts w:ascii="宋体" w:hAnsi="宋体" w:eastAsia="宋体" w:cs="宋体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13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号泊位散货码</w:t>
      </w:r>
      <w:r>
        <w:rPr>
          <w:rFonts w:ascii="宋体" w:hAnsi="宋体" w:eastAsia="宋体" w:cs="宋体"/>
          <w:spacing w:val="-3"/>
          <w:sz w:val="28"/>
          <w:szCs w:val="28"/>
        </w:rPr>
        <w:t>头工程</w:t>
      </w:r>
      <w:r>
        <w:rPr>
          <w:rFonts w:ascii="宋体" w:hAnsi="宋体" w:eastAsia="宋体" w:cs="宋体"/>
          <w:spacing w:val="-6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EPC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总承包招</w:t>
      </w:r>
      <w:r>
        <w:rPr>
          <w:rFonts w:ascii="宋体" w:hAnsi="宋体" w:eastAsia="宋体" w:cs="宋体"/>
          <w:sz w:val="28"/>
          <w:szCs w:val="28"/>
        </w:rPr>
        <w:t>标文件的评标办法，按排名次推荐出3</w:t>
      </w:r>
      <w:r>
        <w:rPr>
          <w:rFonts w:ascii="宋体" w:hAnsi="宋体" w:eastAsia="宋体" w:cs="宋体"/>
          <w:spacing w:val="-5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名中标候选人</w:t>
      </w:r>
      <w:r>
        <w:rPr>
          <w:rFonts w:ascii="宋体" w:hAnsi="宋体" w:eastAsia="宋体" w:cs="宋体"/>
          <w:spacing w:val="-1"/>
          <w:sz w:val="28"/>
          <w:szCs w:val="28"/>
        </w:rPr>
        <w:t>：</w:t>
      </w:r>
      <w:r>
        <w:rPr>
          <w:rFonts w:ascii="宋体" w:hAnsi="宋体" w:eastAsia="宋体" w:cs="宋体"/>
          <w:spacing w:val="-79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(主)中交第四航务工程</w:t>
      </w:r>
      <w:r>
        <w:rPr>
          <w:rFonts w:ascii="宋体" w:hAnsi="宋体" w:eastAsia="宋体" w:cs="宋体"/>
          <w:spacing w:val="-5"/>
          <w:sz w:val="28"/>
          <w:szCs w:val="28"/>
          <w:u w:val="single" w:color="auto"/>
        </w:rPr>
        <w:t>局有限公司</w:t>
      </w:r>
      <w:r>
        <w:rPr>
          <w:rFonts w:ascii="宋体" w:hAnsi="宋体" w:eastAsia="宋体" w:cs="宋体"/>
          <w:spacing w:val="-76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  <w:u w:val="single" w:color="auto"/>
        </w:rPr>
        <w:t>;</w:t>
      </w:r>
      <w:r>
        <w:rPr>
          <w:rFonts w:ascii="宋体" w:hAnsi="宋体" w:eastAsia="宋体" w:cs="宋体"/>
          <w:spacing w:val="-78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  <w:u w:val="single" w:color="auto"/>
        </w:rPr>
        <w:t>(成)中交第四航务工程勘察设计院有限公司为第一中标候选人、</w:t>
      </w:r>
      <w:r>
        <w:rPr>
          <w:rFonts w:ascii="宋体" w:hAnsi="宋体" w:eastAsia="宋体" w:cs="宋体"/>
          <w:sz w:val="28"/>
          <w:szCs w:val="28"/>
          <w:u w:val="single" w:color="auto"/>
        </w:rPr>
        <w:tab/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>(主)中交第三航务工程局有限公司</w:t>
      </w:r>
      <w:r>
        <w:rPr>
          <w:rFonts w:ascii="宋体" w:hAnsi="宋体" w:eastAsia="宋体" w:cs="宋体"/>
          <w:spacing w:val="-70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>;</w:t>
      </w:r>
      <w:r>
        <w:rPr>
          <w:rFonts w:ascii="宋体" w:hAnsi="宋体" w:eastAsia="宋体" w:cs="宋体"/>
          <w:spacing w:val="-78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>(成)中交第三航务工程勘察设计院有限公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司为第二中标候选人、</w:t>
      </w:r>
      <w:r>
        <w:rPr>
          <w:rFonts w:ascii="宋体" w:hAnsi="宋体" w:eastAsia="宋体" w:cs="宋体"/>
          <w:spacing w:val="-76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(主)江苏筑港建设集团有限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公司</w:t>
      </w:r>
      <w:r>
        <w:rPr>
          <w:rFonts w:ascii="宋体" w:hAnsi="宋体" w:eastAsia="宋体" w:cs="宋体"/>
          <w:spacing w:val="-82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;</w:t>
      </w:r>
      <w:r>
        <w:rPr>
          <w:rFonts w:ascii="宋体" w:hAnsi="宋体" w:eastAsia="宋体" w:cs="宋体"/>
          <w:spacing w:val="-79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(成)中交第一航务工</w:t>
      </w:r>
      <w:r>
        <w:rPr>
          <w:rFonts w:ascii="宋体" w:hAnsi="宋体" w:eastAsia="宋体" w:cs="宋体"/>
          <w:spacing w:val="1"/>
          <w:sz w:val="28"/>
          <w:szCs w:val="28"/>
          <w:u w:val="single" w:color="auto"/>
        </w:rPr>
        <w:t>程勘察设计院有限公司为第三中标候选人。</w:t>
      </w:r>
    </w:p>
    <w:p w14:paraId="2E0CD45F">
      <w:pPr>
        <w:spacing w:line="219" w:lineRule="auto"/>
        <w:ind w:left="125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六、附件：</w:t>
      </w:r>
    </w:p>
    <w:p w14:paraId="1C447D90">
      <w:pPr>
        <w:pStyle w:val="2"/>
        <w:spacing w:line="323" w:lineRule="auto"/>
      </w:pPr>
    </w:p>
    <w:p w14:paraId="1914F8AF">
      <w:pPr>
        <w:spacing w:before="52" w:line="192" w:lineRule="auto"/>
        <w:ind w:left="932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18"/>
          <w:szCs w:val="18"/>
        </w:rPr>
        <w:t xml:space="preserve">7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/</w:t>
      </w:r>
      <w:r>
        <w:rPr>
          <w:rFonts w:ascii="Times New Roman" w:hAnsi="Times New Roman" w:eastAsia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18"/>
          <w:szCs w:val="18"/>
        </w:rPr>
        <w:t>8</w:t>
      </w:r>
    </w:p>
    <w:p w14:paraId="4A5D2BE5">
      <w:pPr>
        <w:spacing w:line="192" w:lineRule="auto"/>
        <w:rPr>
          <w:rFonts w:ascii="Times New Roman" w:hAnsi="Times New Roman" w:eastAsia="Times New Roman" w:cs="Times New Roman"/>
          <w:sz w:val="18"/>
          <w:szCs w:val="18"/>
        </w:rPr>
        <w:sectPr>
          <w:pgSz w:w="11906" w:h="16839"/>
          <w:pgMar w:top="1263" w:right="1078" w:bottom="0" w:left="1078" w:header="0" w:footer="0" w:gutter="0"/>
          <w:cols w:space="720" w:num="1"/>
        </w:sectPr>
      </w:pPr>
    </w:p>
    <w:p w14:paraId="043FEEA5">
      <w:pPr>
        <w:spacing w:before="56" w:line="220" w:lineRule="auto"/>
        <w:ind w:left="67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1、《第一信封形式评审与响应性评审表》</w:t>
      </w:r>
    </w:p>
    <w:p w14:paraId="7415934D">
      <w:pPr>
        <w:spacing w:before="124" w:line="220" w:lineRule="auto"/>
        <w:ind w:left="6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2、《第一信封资格审查表》</w:t>
      </w:r>
    </w:p>
    <w:p w14:paraId="38E375C3">
      <w:pPr>
        <w:spacing w:before="127" w:line="220" w:lineRule="auto"/>
        <w:ind w:left="6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3、《第一信封初步评审及资格审查结果汇总表》</w:t>
      </w:r>
    </w:p>
    <w:p w14:paraId="2678E59D">
      <w:pPr>
        <w:spacing w:before="127" w:line="220" w:lineRule="auto"/>
        <w:ind w:left="65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4、《技术商务打分表》</w:t>
      </w:r>
    </w:p>
    <w:p w14:paraId="2CF142B2">
      <w:pPr>
        <w:spacing w:before="124" w:line="220" w:lineRule="auto"/>
        <w:ind w:left="6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5、《技术商务打分汇总表》</w:t>
      </w:r>
    </w:p>
    <w:p w14:paraId="549E1840">
      <w:pPr>
        <w:spacing w:before="127" w:line="220" w:lineRule="auto"/>
        <w:ind w:left="65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6、《第二信封形式评审与响应性评审表》</w:t>
      </w:r>
    </w:p>
    <w:p w14:paraId="19A1D18C">
      <w:pPr>
        <w:spacing w:before="126" w:line="219" w:lineRule="auto"/>
        <w:ind w:left="6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7、《报价评审表》</w:t>
      </w:r>
    </w:p>
    <w:p w14:paraId="73617184">
      <w:pPr>
        <w:spacing w:before="127" w:line="220" w:lineRule="auto"/>
        <w:ind w:left="6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8、《综合得分汇总表》</w:t>
      </w:r>
    </w:p>
    <w:p w14:paraId="6A8C4DB9">
      <w:pPr>
        <w:spacing w:before="126" w:line="219" w:lineRule="auto"/>
        <w:ind w:left="6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9、《评标报告》</w:t>
      </w:r>
    </w:p>
    <w:p w14:paraId="77CD9A86">
      <w:pPr>
        <w:pStyle w:val="2"/>
        <w:spacing w:line="246" w:lineRule="auto"/>
      </w:pPr>
    </w:p>
    <w:p w14:paraId="0C3C240F">
      <w:pPr>
        <w:pStyle w:val="2"/>
        <w:spacing w:line="247" w:lineRule="auto"/>
      </w:pPr>
    </w:p>
    <w:p w14:paraId="7B8F0143">
      <w:pPr>
        <w:spacing w:before="92" w:line="220" w:lineRule="auto"/>
        <w:ind w:left="61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2025</w:t>
      </w:r>
      <w:r>
        <w:rPr>
          <w:rFonts w:ascii="宋体" w:hAnsi="宋体" w:eastAsia="宋体" w:cs="宋体"/>
          <w:spacing w:val="-5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年</w:t>
      </w:r>
      <w:r>
        <w:rPr>
          <w:rFonts w:ascii="宋体" w:hAnsi="宋体" w:eastAsia="宋体" w:cs="宋体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11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月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25 日</w:t>
      </w:r>
    </w:p>
    <w:p w14:paraId="4813EAF7">
      <w:pPr>
        <w:pStyle w:val="2"/>
        <w:spacing w:line="246" w:lineRule="auto"/>
      </w:pPr>
    </w:p>
    <w:p w14:paraId="47F3BBA4">
      <w:pPr>
        <w:pStyle w:val="2"/>
        <w:spacing w:line="247" w:lineRule="auto"/>
      </w:pPr>
    </w:p>
    <w:p w14:paraId="4FCF98B7">
      <w:pPr>
        <w:spacing w:before="92" w:line="220" w:lineRule="auto"/>
        <w:ind w:left="65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评委主任签名：</w:t>
      </w:r>
    </w:p>
    <w:p w14:paraId="58FCE087">
      <w:pPr>
        <w:pStyle w:val="2"/>
        <w:spacing w:line="245" w:lineRule="auto"/>
      </w:pPr>
    </w:p>
    <w:p w14:paraId="578E3D58">
      <w:pPr>
        <w:pStyle w:val="2"/>
        <w:spacing w:line="246" w:lineRule="auto"/>
      </w:pPr>
    </w:p>
    <w:p w14:paraId="36DA0114">
      <w:pPr>
        <w:spacing w:before="91" w:line="221" w:lineRule="auto"/>
        <w:ind w:left="65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全体评委签名：</w:t>
      </w:r>
    </w:p>
    <w:p w14:paraId="1191D9A0">
      <w:pPr>
        <w:pStyle w:val="2"/>
      </w:pPr>
    </w:p>
    <w:p w14:paraId="1C906459">
      <w:pPr>
        <w:pStyle w:val="2"/>
      </w:pPr>
    </w:p>
    <w:p w14:paraId="4D331267">
      <w:pPr>
        <w:pStyle w:val="2"/>
      </w:pPr>
    </w:p>
    <w:p w14:paraId="142D15B3">
      <w:pPr>
        <w:pStyle w:val="2"/>
      </w:pPr>
    </w:p>
    <w:p w14:paraId="738F1A7A">
      <w:pPr>
        <w:pStyle w:val="2"/>
      </w:pPr>
    </w:p>
    <w:p w14:paraId="33C85925">
      <w:pPr>
        <w:pStyle w:val="2"/>
      </w:pPr>
    </w:p>
    <w:p w14:paraId="4EAAD124">
      <w:pPr>
        <w:pStyle w:val="2"/>
        <w:spacing w:line="241" w:lineRule="auto"/>
      </w:pPr>
    </w:p>
    <w:p w14:paraId="3CEA490C">
      <w:pPr>
        <w:pStyle w:val="2"/>
        <w:spacing w:line="241" w:lineRule="auto"/>
      </w:pPr>
    </w:p>
    <w:p w14:paraId="2D9FC88C">
      <w:pPr>
        <w:pStyle w:val="2"/>
        <w:spacing w:line="241" w:lineRule="auto"/>
      </w:pPr>
    </w:p>
    <w:p w14:paraId="2B92AF2C">
      <w:pPr>
        <w:pStyle w:val="2"/>
        <w:spacing w:line="241" w:lineRule="auto"/>
      </w:pPr>
    </w:p>
    <w:p w14:paraId="5F52C5ED">
      <w:pPr>
        <w:pStyle w:val="2"/>
        <w:spacing w:line="241" w:lineRule="auto"/>
      </w:pPr>
    </w:p>
    <w:p w14:paraId="79ED0F8D">
      <w:pPr>
        <w:pStyle w:val="2"/>
        <w:spacing w:line="241" w:lineRule="auto"/>
      </w:pPr>
    </w:p>
    <w:p w14:paraId="373A5917">
      <w:pPr>
        <w:pStyle w:val="2"/>
        <w:spacing w:line="241" w:lineRule="auto"/>
      </w:pPr>
    </w:p>
    <w:p w14:paraId="77C2C215">
      <w:pPr>
        <w:pStyle w:val="2"/>
        <w:spacing w:line="241" w:lineRule="auto"/>
      </w:pPr>
    </w:p>
    <w:p w14:paraId="541F6328">
      <w:pPr>
        <w:pStyle w:val="2"/>
        <w:spacing w:line="241" w:lineRule="auto"/>
      </w:pPr>
    </w:p>
    <w:p w14:paraId="5D583392">
      <w:pPr>
        <w:pStyle w:val="2"/>
        <w:spacing w:line="241" w:lineRule="auto"/>
      </w:pPr>
    </w:p>
    <w:p w14:paraId="4D085D41">
      <w:pPr>
        <w:pStyle w:val="2"/>
        <w:spacing w:line="241" w:lineRule="auto"/>
      </w:pPr>
    </w:p>
    <w:p w14:paraId="369C26DE">
      <w:pPr>
        <w:pStyle w:val="2"/>
        <w:spacing w:line="241" w:lineRule="auto"/>
      </w:pPr>
    </w:p>
    <w:p w14:paraId="7A4CD185">
      <w:pPr>
        <w:pStyle w:val="2"/>
        <w:spacing w:line="241" w:lineRule="auto"/>
      </w:pPr>
    </w:p>
    <w:p w14:paraId="52AE5035">
      <w:pPr>
        <w:pStyle w:val="2"/>
        <w:spacing w:line="241" w:lineRule="auto"/>
      </w:pPr>
    </w:p>
    <w:p w14:paraId="1A435307">
      <w:pPr>
        <w:pStyle w:val="2"/>
        <w:spacing w:line="241" w:lineRule="auto"/>
      </w:pPr>
    </w:p>
    <w:p w14:paraId="70A1FA5E">
      <w:pPr>
        <w:pStyle w:val="2"/>
        <w:spacing w:line="241" w:lineRule="auto"/>
      </w:pPr>
    </w:p>
    <w:p w14:paraId="464AD083">
      <w:pPr>
        <w:pStyle w:val="2"/>
        <w:spacing w:line="241" w:lineRule="auto"/>
      </w:pPr>
    </w:p>
    <w:p w14:paraId="045F7B53">
      <w:pPr>
        <w:pStyle w:val="2"/>
        <w:spacing w:line="241" w:lineRule="auto"/>
      </w:pPr>
    </w:p>
    <w:p w14:paraId="6F55C577">
      <w:pPr>
        <w:pStyle w:val="2"/>
        <w:spacing w:line="241" w:lineRule="auto"/>
      </w:pPr>
    </w:p>
    <w:p w14:paraId="19C24CA2">
      <w:pPr>
        <w:pStyle w:val="2"/>
        <w:spacing w:line="241" w:lineRule="auto"/>
      </w:pPr>
    </w:p>
    <w:p w14:paraId="6C9DF537">
      <w:pPr>
        <w:pStyle w:val="2"/>
        <w:spacing w:line="241" w:lineRule="auto"/>
      </w:pPr>
    </w:p>
    <w:p w14:paraId="04B2E11A">
      <w:pPr>
        <w:pStyle w:val="2"/>
        <w:spacing w:line="241" w:lineRule="auto"/>
      </w:pPr>
    </w:p>
    <w:p w14:paraId="106AD712">
      <w:pPr>
        <w:pStyle w:val="2"/>
        <w:spacing w:line="241" w:lineRule="auto"/>
      </w:pPr>
    </w:p>
    <w:p w14:paraId="42F97D20">
      <w:pPr>
        <w:pStyle w:val="2"/>
        <w:spacing w:line="241" w:lineRule="auto"/>
      </w:pPr>
    </w:p>
    <w:p w14:paraId="76A1FD17">
      <w:pPr>
        <w:pStyle w:val="2"/>
        <w:spacing w:line="241" w:lineRule="auto"/>
      </w:pPr>
    </w:p>
    <w:p w14:paraId="31FC1771">
      <w:pPr>
        <w:pStyle w:val="2"/>
        <w:spacing w:line="241" w:lineRule="auto"/>
      </w:pPr>
      <w:bookmarkStart w:id="0" w:name="_GoBack"/>
      <w:bookmarkEnd w:id="0"/>
    </w:p>
    <w:p w14:paraId="7AF21997">
      <w:pPr>
        <w:spacing w:before="52" w:line="192" w:lineRule="auto"/>
        <w:jc w:val="righ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18"/>
          <w:szCs w:val="18"/>
        </w:rPr>
        <w:t xml:space="preserve">8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/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18"/>
          <w:szCs w:val="18"/>
        </w:rPr>
        <w:t>8</w:t>
      </w:r>
    </w:p>
    <w:sectPr>
      <w:pgSz w:w="11906" w:h="16839"/>
      <w:pgMar w:top="1263" w:right="1191" w:bottom="0" w:left="11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38156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3939</Words>
  <Characters>4181</Characters>
  <TotalTime>1</TotalTime>
  <ScaleCrop>false</ScaleCrop>
  <LinksUpToDate>false</LinksUpToDate>
  <CharactersWithSpaces>4430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2025-11-25T21:35:00Z</dcterms:created>
  <dc:creator>M2-A</dc:creator>
  <cp:lastModifiedBy>Lz</cp:lastModifiedBy>
  <dcterms:modified xsi:type="dcterms:W3CDTF">2025-12-01T05:49:39Z</dcterms:modified>
  <dc:title>国道G207遂溪岭北至雷州草黎段路面改造工程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2025-12-01T13:48:04Z</vt:filetime>
  </property>
  <property fmtid="{D5CDD505-2E9C-101B-9397-08002B2CF9AE}" pid="4" name="KSOTemplateDocerSaveRecord">
    <vt:lpwstr>eyJoZGlkIjoiYTY5N2YzN2I2M2MzNjE2MWVjYTVlMjQ3ZmYyZDI2ZDMiLCJ1c2VySWQiOiIzNDQ2OTMxOTIifQ==</vt:lpwstr>
  </property>
  <property fmtid="{D5CDD505-2E9C-101B-9397-08002B2CF9AE}" pid="5" name="KSOProductBuildVer">
    <vt:lpwstr>2052-12.1.0.23542</vt:lpwstr>
  </property>
  <property fmtid="{D5CDD505-2E9C-101B-9397-08002B2CF9AE}" pid="6" name="ICV">
    <vt:lpwstr>0C89568F40844DC3BDB0A1BB390B3B1D_12</vt:lpwstr>
  </property>
</Properties>
</file>