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ind w:left="105" w:leftChars="50"/>
        <w:rPr>
          <w:rFonts w:hint="default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附件2：</w:t>
      </w:r>
    </w:p>
    <w:p>
      <w:pPr>
        <w:pStyle w:val="9"/>
        <w:jc w:val="center"/>
        <w:rPr>
          <w:rFonts w:hint="eastAsia" w:ascii="宋体" w:hAnsi="宋体" w:eastAsia="宋体" w:cs="宋体"/>
          <w:b/>
          <w:bCs/>
          <w:kern w:val="44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kern w:val="44"/>
          <w:sz w:val="30"/>
          <w:szCs w:val="30"/>
          <w:highlight w:val="none"/>
        </w:rPr>
        <w:t>附录1 资格审查条件(资质最低条件)</w:t>
      </w:r>
    </w:p>
    <w:tbl>
      <w:tblPr>
        <w:tblStyle w:val="5"/>
        <w:tblW w:w="0" w:type="auto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施工企业资质等级要求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ind w:left="105" w:leftChars="50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1.投标人应具有独立法人资格，持有合法有效的法人营业执照。</w:t>
            </w:r>
          </w:p>
          <w:p>
            <w:pPr>
              <w:autoSpaceDE w:val="0"/>
              <w:autoSpaceDN w:val="0"/>
              <w:adjustRightInd w:val="0"/>
              <w:ind w:left="105" w:leftChars="50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2.投标人应具有港口与航道工程施工总承包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级（或以上）资质。</w:t>
            </w:r>
          </w:p>
          <w:p>
            <w:pPr>
              <w:autoSpaceDE w:val="0"/>
              <w:autoSpaceDN w:val="0"/>
              <w:adjustRightInd w:val="0"/>
              <w:ind w:left="105" w:leftChars="50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3.投标人应具有合法有效的安全生产许可证。</w:t>
            </w:r>
          </w:p>
        </w:tc>
      </w:tr>
    </w:tbl>
    <w:p>
      <w:pPr>
        <w:pStyle w:val="10"/>
        <w:rPr>
          <w:rFonts w:hint="eastAsia" w:ascii="宋体" w:hAnsi="宋体" w:eastAsia="宋体" w:cs="宋体"/>
          <w:color w:val="auto"/>
          <w:highlight w:val="none"/>
        </w:rPr>
      </w:pPr>
    </w:p>
    <w:p>
      <w:pPr>
        <w:pStyle w:val="10"/>
        <w:rPr>
          <w:rFonts w:hint="eastAsia" w:ascii="宋体" w:hAnsi="宋体" w:eastAsia="宋体" w:cs="宋体"/>
          <w:color w:val="auto"/>
          <w:highlight w:val="none"/>
        </w:rPr>
      </w:pPr>
    </w:p>
    <w:p>
      <w:pPr>
        <w:pStyle w:val="9"/>
        <w:jc w:val="center"/>
        <w:rPr>
          <w:rFonts w:hint="eastAsia" w:ascii="宋体" w:hAnsi="宋体" w:eastAsia="宋体" w:cs="宋体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kern w:val="44"/>
          <w:sz w:val="30"/>
          <w:szCs w:val="30"/>
          <w:highlight w:val="none"/>
        </w:rPr>
        <w:t>附录2 资格审查条件(财务最低要求)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财务要求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8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Hans"/>
              </w:rPr>
              <w:t>1.企业净资产（总资产-总负债）不少于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/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Hans"/>
              </w:rPr>
              <w:t>万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Hans"/>
              </w:rPr>
              <w:t>人民币。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Hans"/>
              </w:rPr>
              <w:t>.营运资金（流动资产－流动负债）不少于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/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Hans"/>
              </w:rPr>
              <w:t>万元人民币。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.近三个年度的平均营业总收入不少于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/  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万元人民币。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.近三个年度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至少有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/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年盈利。</w:t>
            </w:r>
          </w:p>
        </w:tc>
      </w:tr>
    </w:tbl>
    <w:p>
      <w:pPr>
        <w:pStyle w:val="10"/>
        <w:rPr>
          <w:rFonts w:hint="eastAsia" w:ascii="宋体" w:hAnsi="宋体" w:eastAsia="宋体" w:cs="宋体"/>
          <w:color w:val="auto"/>
          <w:kern w:val="44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kern w:val="44"/>
          <w:sz w:val="18"/>
          <w:szCs w:val="18"/>
          <w:highlight w:val="none"/>
        </w:rPr>
        <w:t>注：</w:t>
      </w:r>
      <w:r>
        <w:rPr>
          <w:rFonts w:hint="eastAsia" w:ascii="宋体" w:hAnsi="宋体" w:eastAsia="宋体" w:cs="宋体"/>
          <w:color w:val="auto"/>
          <w:kern w:val="44"/>
          <w:sz w:val="18"/>
          <w:szCs w:val="1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44"/>
          <w:sz w:val="18"/>
          <w:szCs w:val="18"/>
          <w:highlight w:val="none"/>
        </w:rPr>
        <w:t>1、企业净资产、营运资金是指近三个财务年度的最后一年的数据，下同。</w:t>
      </w:r>
    </w:p>
    <w:p>
      <w:pPr>
        <w:pStyle w:val="10"/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30"/>
          <w:highlight w:val="none"/>
        </w:rPr>
      </w:pPr>
    </w:p>
    <w:p>
      <w:pPr>
        <w:pStyle w:val="9"/>
        <w:jc w:val="center"/>
        <w:rPr>
          <w:rFonts w:hint="eastAsia" w:ascii="宋体" w:hAnsi="宋体" w:eastAsia="宋体" w:cs="宋体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kern w:val="44"/>
          <w:sz w:val="30"/>
          <w:szCs w:val="30"/>
          <w:highlight w:val="none"/>
        </w:rPr>
        <w:t>附录3 资格审查条件(业绩最低要求)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after="0" w:line="360" w:lineRule="auto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业绩要求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8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Hans"/>
              </w:rPr>
              <w:t>投标人自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2020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Hans"/>
              </w:rPr>
              <w:t>年1月1日至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投标文件递交截止之日止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Hans"/>
              </w:rPr>
              <w:t>【以交（竣）工验收时间为准】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完成过质量合格的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单项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合同金额不少于1800万元的码头港池疏浚或航道疏浚工程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施工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Hans"/>
              </w:rPr>
              <w:t>业绩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。</w:t>
            </w:r>
          </w:p>
        </w:tc>
      </w:tr>
    </w:tbl>
    <w:p>
      <w:pPr>
        <w:pStyle w:val="10"/>
        <w:spacing w:line="360" w:lineRule="auto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注：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1、本附录所要求的业绩仅限中华人民共和国境内业绩。</w:t>
      </w:r>
    </w:p>
    <w:p>
      <w:pPr>
        <w:pStyle w:val="10"/>
        <w:spacing w:line="360" w:lineRule="auto"/>
        <w:ind w:firstLine="421" w:firstLineChars="0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2、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  <w:u w:val="single"/>
          <w:lang w:val="en-US" w:eastAsia="zh-CN"/>
        </w:rPr>
        <w:t>业绩证明材料要求详见投标人须知前附表中需要补充的其他内容3.5.3项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。</w:t>
      </w:r>
    </w:p>
    <w:p>
      <w:pPr>
        <w:pStyle w:val="10"/>
        <w:spacing w:line="440" w:lineRule="atLeast"/>
        <w:jc w:val="center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>
      <w:pPr>
        <w:pStyle w:val="9"/>
        <w:jc w:val="center"/>
        <w:rPr>
          <w:rFonts w:hint="eastAsia" w:ascii="宋体" w:hAnsi="宋体" w:eastAsia="宋体" w:cs="宋体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kern w:val="44"/>
          <w:sz w:val="30"/>
          <w:szCs w:val="30"/>
          <w:highlight w:val="none"/>
        </w:rPr>
        <w:t>附录4 资格审查条件(信誉最低要求)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after="0" w:line="360" w:lineRule="auto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信誉要求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240" w:lineRule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在最新年度广东省水运工程从业单位（施工单位）信用评价（含无最新年度而上一年度有信用评价）中，信用等级未被评为D级；初次进入广东省的投标人，在最新年度的全国水运从业单位（施工单位）信用评价结果中未被评为D级。</w:t>
            </w:r>
          </w:p>
        </w:tc>
      </w:tr>
    </w:tbl>
    <w:p>
      <w:pPr>
        <w:pStyle w:val="12"/>
        <w:spacing w:after="0" w:line="360" w:lineRule="auto"/>
        <w:rPr>
          <w:rFonts w:hint="eastAsia" w:ascii="宋体" w:hAnsi="宋体" w:eastAsia="宋体" w:cs="宋体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sz w:val="18"/>
          <w:szCs w:val="18"/>
          <w:highlight w:val="none"/>
        </w:rPr>
        <w:t>注：</w:t>
      </w:r>
      <w:r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sz w:val="18"/>
          <w:szCs w:val="18"/>
          <w:highlight w:val="none"/>
        </w:rPr>
        <w:t>1、信用等级类别应与招标相应的标段类别对应。</w:t>
      </w:r>
    </w:p>
    <w:p>
      <w:pPr>
        <w:pStyle w:val="12"/>
        <w:spacing w:after="0" w:line="360" w:lineRule="auto"/>
        <w:ind w:firstLine="421" w:firstLineChars="0"/>
        <w:rPr>
          <w:rFonts w:hint="eastAsia" w:ascii="宋体" w:hAnsi="宋体" w:eastAsia="宋体" w:cs="宋体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sz w:val="18"/>
          <w:szCs w:val="18"/>
          <w:highlight w:val="none"/>
        </w:rPr>
        <w:t>2、信用等级的确定原则</w:t>
      </w:r>
      <w:r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  <w:t>遵循</w:t>
      </w:r>
      <w:bookmarkStart w:id="0" w:name="_GoBack"/>
      <w:bookmarkEnd w:id="0"/>
      <w:r>
        <w:rPr>
          <w:rFonts w:hint="eastAsia" w:ascii="宋体" w:hAnsi="宋体" w:eastAsia="宋体" w:cs="宋体"/>
          <w:sz w:val="18"/>
          <w:szCs w:val="18"/>
          <w:highlight w:val="none"/>
        </w:rPr>
        <w:t>投标人须知前附表 10.2 款的规定。</w:t>
      </w:r>
    </w:p>
    <w:p>
      <w:pPr>
        <w:pStyle w:val="12"/>
        <w:jc w:val="center"/>
        <w:rPr>
          <w:rFonts w:hint="eastAsia" w:ascii="宋体" w:hAnsi="宋体" w:eastAsia="宋体" w:cs="宋体"/>
          <w:b/>
          <w:bCs/>
          <w:kern w:val="44"/>
          <w:sz w:val="30"/>
          <w:szCs w:val="30"/>
          <w:highlight w:val="none"/>
        </w:rPr>
      </w:pPr>
    </w:p>
    <w:p>
      <w:pPr>
        <w:pStyle w:val="12"/>
        <w:jc w:val="center"/>
        <w:rPr>
          <w:rFonts w:hint="eastAsia" w:ascii="宋体" w:hAnsi="宋体" w:eastAsia="宋体" w:cs="宋体"/>
          <w:b/>
          <w:bCs/>
          <w:kern w:val="44"/>
          <w:sz w:val="30"/>
          <w:szCs w:val="30"/>
          <w:highlight w:val="none"/>
        </w:rPr>
      </w:pPr>
    </w:p>
    <w:p>
      <w:pPr>
        <w:pStyle w:val="12"/>
        <w:jc w:val="center"/>
        <w:rPr>
          <w:rFonts w:hint="eastAsia" w:ascii="宋体" w:hAnsi="宋体" w:eastAsia="宋体" w:cs="宋体"/>
          <w:b/>
          <w:bCs/>
          <w:kern w:val="44"/>
          <w:sz w:val="30"/>
          <w:szCs w:val="30"/>
          <w:highlight w:val="none"/>
        </w:rPr>
      </w:pPr>
    </w:p>
    <w:p>
      <w:pPr>
        <w:pStyle w:val="12"/>
        <w:jc w:val="center"/>
        <w:rPr>
          <w:rFonts w:hint="eastAsia" w:ascii="宋体" w:hAnsi="宋体" w:eastAsia="宋体" w:cs="宋体"/>
          <w:b/>
          <w:bCs/>
          <w:kern w:val="44"/>
          <w:sz w:val="30"/>
          <w:szCs w:val="30"/>
          <w:highlight w:val="none"/>
        </w:rPr>
        <w:sectPr>
          <w:headerReference r:id="rId3" w:type="default"/>
          <w:footerReference r:id="rId4" w:type="default"/>
          <w:pgSz w:w="11900" w:h="16840"/>
          <w:pgMar w:top="1417" w:right="1417" w:bottom="1417" w:left="1417" w:header="0" w:footer="667" w:gutter="0"/>
          <w:cols w:space="720" w:num="1"/>
        </w:sectPr>
      </w:pPr>
    </w:p>
    <w:p>
      <w:pPr>
        <w:pStyle w:val="12"/>
        <w:jc w:val="center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kern w:val="44"/>
          <w:sz w:val="30"/>
          <w:szCs w:val="30"/>
          <w:highlight w:val="none"/>
        </w:rPr>
        <w:t>附录5 资格审查条件(项目负责人和项目技术负责人最低要求)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931"/>
        <w:gridCol w:w="4999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pStyle w:val="11"/>
              <w:spacing w:after="0" w:line="360" w:lineRule="auto"/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人员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pStyle w:val="11"/>
              <w:spacing w:after="0" w:line="360" w:lineRule="auto"/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数量</w:t>
            </w:r>
          </w:p>
        </w:tc>
        <w:tc>
          <w:tcPr>
            <w:tcW w:w="4999" w:type="dxa"/>
            <w:noWrap w:val="0"/>
            <w:vAlign w:val="center"/>
          </w:tcPr>
          <w:p>
            <w:pPr>
              <w:pStyle w:val="11"/>
              <w:spacing w:after="0" w:line="360" w:lineRule="auto"/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资格要求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pStyle w:val="11"/>
              <w:spacing w:after="0" w:line="360" w:lineRule="auto"/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在岗要求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pStyle w:val="11"/>
              <w:spacing w:after="0" w:line="360" w:lineRule="auto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项目负责人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pStyle w:val="11"/>
              <w:spacing w:after="0" w:line="360" w:lineRule="auto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1人</w:t>
            </w:r>
          </w:p>
        </w:tc>
        <w:tc>
          <w:tcPr>
            <w:tcW w:w="4999" w:type="dxa"/>
            <w:noWrap w:val="0"/>
            <w:vAlign w:val="center"/>
          </w:tcPr>
          <w:p>
            <w:pPr>
              <w:pStyle w:val="10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具有水运工程系列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single"/>
              </w:rPr>
              <w:t>中级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single"/>
                <w:lang w:eastAsia="zh-CN"/>
              </w:rPr>
              <w:t>或以上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职称，具有港口与航道工程专业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single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single"/>
              </w:rPr>
              <w:t>级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注册建造师注册证书，具有交通行政主管部门颁发的有效的安全生产考核合格证书（B证）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。</w:t>
            </w:r>
          </w:p>
        </w:tc>
        <w:tc>
          <w:tcPr>
            <w:tcW w:w="1809" w:type="dxa"/>
            <w:vMerge w:val="restart"/>
            <w:noWrap w:val="0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无在岗项目（指目前未在其他项目上任职，或虽在其他项目任职但本项目中标后能够从该项目撤离）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385" w:type="dxa"/>
            <w:noWrap w:val="0"/>
            <w:vAlign w:val="center"/>
          </w:tcPr>
          <w:p>
            <w:pPr>
              <w:pStyle w:val="11"/>
              <w:spacing w:after="0" w:line="360" w:lineRule="auto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项目技术负责人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pStyle w:val="11"/>
              <w:spacing w:after="0" w:line="360" w:lineRule="auto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1人</w:t>
            </w:r>
          </w:p>
        </w:tc>
        <w:tc>
          <w:tcPr>
            <w:tcW w:w="4999" w:type="dxa"/>
            <w:noWrap w:val="0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具有水运工程系列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single"/>
                <w:lang w:val="en-US"/>
              </w:rPr>
              <w:t>中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single"/>
              </w:rPr>
              <w:t>级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single"/>
                <w:lang w:eastAsia="zh-CN"/>
              </w:rPr>
              <w:t>或以上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职称，具有交通行政主管部门颁发的有效的安全生产考核合格证书（B证）。</w:t>
            </w:r>
          </w:p>
        </w:tc>
        <w:tc>
          <w:tcPr>
            <w:tcW w:w="1809" w:type="dxa"/>
            <w:vMerge w:val="continue"/>
            <w:noWrap w:val="0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</w:tbl>
    <w:p>
      <w:pPr>
        <w:pStyle w:val="11"/>
        <w:spacing w:after="0" w:line="240" w:lineRule="auto"/>
        <w:jc w:val="both"/>
        <w:rPr>
          <w:rFonts w:hint="eastAsia" w:ascii="宋体" w:hAnsi="宋体" w:eastAsia="宋体" w:cs="宋体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sz w:val="18"/>
          <w:szCs w:val="18"/>
          <w:highlight w:val="none"/>
        </w:rPr>
        <w:t>注：</w:t>
      </w:r>
      <w:r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sz w:val="18"/>
          <w:szCs w:val="18"/>
          <w:highlight w:val="none"/>
        </w:rPr>
        <w:t>1、资格要求的人员建造师注册证书、安全生产“三类人员”B类证书均应在投标人所在单位（即证书上单位名称应与投标人单位名称一致），否则视为无效。</w:t>
      </w:r>
    </w:p>
    <w:p>
      <w:pPr>
        <w:spacing w:afterLines="0" w:line="240" w:lineRule="auto"/>
        <w:ind w:firstLine="421" w:firstLineChars="0"/>
        <w:rPr>
          <w:rFonts w:hint="default" w:ascii="宋体" w:hAnsi="宋体" w:cs="宋体"/>
          <w:color w:val="auto"/>
          <w:kern w:val="0"/>
          <w:sz w:val="18"/>
          <w:szCs w:val="18"/>
          <w:highlight w:val="none"/>
        </w:rPr>
      </w:pPr>
      <w:r>
        <w:rPr>
          <w:rFonts w:hint="default" w:ascii="宋体" w:hAnsi="宋体" w:cs="宋体"/>
          <w:color w:val="auto"/>
          <w:kern w:val="0"/>
          <w:sz w:val="18"/>
          <w:szCs w:val="18"/>
          <w:highlight w:val="none"/>
        </w:rPr>
        <w:t>2</w:t>
      </w:r>
      <w:r>
        <w:rPr>
          <w:rFonts w:hint="eastAsia" w:ascii="宋体" w:hAnsi="宋体" w:cs="宋体"/>
          <w:color w:val="auto"/>
          <w:kern w:val="0"/>
          <w:sz w:val="18"/>
          <w:szCs w:val="18"/>
          <w:highlight w:val="none"/>
          <w:lang w:eastAsia="zh-CN"/>
        </w:rPr>
        <w:t>、</w:t>
      </w:r>
      <w:r>
        <w:rPr>
          <w:rFonts w:hint="default" w:ascii="宋体" w:hAnsi="宋体" w:cs="宋体"/>
          <w:color w:val="auto"/>
          <w:kern w:val="0"/>
          <w:sz w:val="18"/>
          <w:szCs w:val="18"/>
          <w:highlight w:val="none"/>
        </w:rPr>
        <w:t>主管技术工作经验指</w:t>
      </w:r>
      <w:r>
        <w:rPr>
          <w:rFonts w:hint="eastAsia" w:ascii="宋体" w:hAnsi="宋体" w:cs="宋体"/>
          <w:color w:val="auto"/>
          <w:kern w:val="0"/>
          <w:sz w:val="18"/>
          <w:szCs w:val="18"/>
          <w:highlight w:val="none"/>
          <w:lang w:eastAsia="zh-CN"/>
        </w:rPr>
        <w:t>：</w:t>
      </w:r>
      <w:r>
        <w:rPr>
          <w:rFonts w:hint="default" w:ascii="宋体" w:hAnsi="宋体" w:cs="宋体"/>
          <w:color w:val="auto"/>
          <w:kern w:val="0"/>
          <w:sz w:val="18"/>
          <w:szCs w:val="18"/>
          <w:highlight w:val="none"/>
        </w:rPr>
        <w:t>担任过项目经理、分管生产的项目副经理、项目技术负责人(总工程师)</w:t>
      </w:r>
      <w:r>
        <w:rPr>
          <w:rFonts w:hint="eastAsia" w:ascii="宋体" w:hAnsi="宋体" w:cs="宋体"/>
          <w:color w:val="auto"/>
          <w:kern w:val="0"/>
          <w:sz w:val="18"/>
          <w:szCs w:val="18"/>
          <w:highlight w:val="none"/>
          <w:lang w:eastAsia="zh-CN"/>
        </w:rPr>
        <w:t>、</w:t>
      </w:r>
      <w:r>
        <w:rPr>
          <w:rFonts w:hint="default" w:ascii="宋体" w:hAnsi="宋体" w:cs="宋体"/>
          <w:color w:val="auto"/>
          <w:kern w:val="0"/>
          <w:sz w:val="18"/>
          <w:szCs w:val="18"/>
          <w:highlight w:val="none"/>
        </w:rPr>
        <w:t>技术部门主要负责人、工程部门主要负责人。</w:t>
      </w:r>
    </w:p>
    <w:p>
      <w:pPr>
        <w:pStyle w:val="11"/>
        <w:spacing w:after="0" w:line="240" w:lineRule="auto"/>
        <w:ind w:firstLine="421" w:firstLineChars="0"/>
        <w:jc w:val="both"/>
        <w:rPr>
          <w:rFonts w:hint="eastAsia" w:ascii="宋体" w:hAnsi="宋体" w:eastAsia="宋体" w:cs="宋体"/>
          <w:kern w:val="44"/>
          <w:sz w:val="18"/>
          <w:szCs w:val="18"/>
          <w:highlight w:val="none"/>
          <w:lang w:eastAsia="zh-CN"/>
        </w:rPr>
      </w:pPr>
      <w:r>
        <w:rPr>
          <w:rFonts w:hint="eastAsia" w:ascii="宋体" w:hAnsi="宋体" w:eastAsia="宋体" w:cs="宋体"/>
          <w:sz w:val="18"/>
          <w:szCs w:val="18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sz w:val="18"/>
          <w:szCs w:val="18"/>
          <w:highlight w:val="none"/>
          <w:u w:val="single"/>
        </w:rPr>
        <w:t>、工作经验</w:t>
      </w:r>
      <w:r>
        <w:rPr>
          <w:rFonts w:hint="eastAsia" w:ascii="宋体" w:hAnsi="宋体" w:eastAsia="宋体" w:cs="宋体"/>
          <w:sz w:val="18"/>
          <w:szCs w:val="18"/>
          <w:highlight w:val="none"/>
          <w:u w:val="single"/>
          <w:lang w:val="en-US" w:eastAsia="zh-CN"/>
        </w:rPr>
        <w:t>时间</w:t>
      </w:r>
      <w:r>
        <w:rPr>
          <w:rFonts w:hint="eastAsia" w:ascii="宋体" w:hAnsi="宋体" w:eastAsia="宋体" w:cs="宋体"/>
          <w:sz w:val="18"/>
          <w:szCs w:val="18"/>
          <w:highlight w:val="none"/>
          <w:u w:val="single"/>
        </w:rPr>
        <w:t>以</w:t>
      </w:r>
      <w:r>
        <w:rPr>
          <w:rFonts w:hint="eastAsia" w:ascii="宋体" w:hAnsi="宋体" w:eastAsia="宋体" w:cs="宋体"/>
          <w:kern w:val="44"/>
          <w:sz w:val="18"/>
          <w:szCs w:val="18"/>
          <w:highlight w:val="none"/>
          <w:u w:val="single"/>
        </w:rPr>
        <w:t>《拟委任的项目负责人和项目技术负责人资历表》中“经历</w:t>
      </w:r>
      <w:r>
        <w:rPr>
          <w:rFonts w:hint="eastAsia" w:ascii="宋体" w:hAnsi="宋体" w:eastAsia="宋体" w:cs="宋体"/>
          <w:kern w:val="44"/>
          <w:sz w:val="18"/>
          <w:szCs w:val="18"/>
          <w:highlight w:val="none"/>
          <w:u w:val="single"/>
          <w:lang w:val="en-US" w:eastAsia="zh-CN"/>
        </w:rPr>
        <w:t>栏</w:t>
      </w:r>
      <w:r>
        <w:rPr>
          <w:rFonts w:hint="eastAsia" w:ascii="宋体" w:hAnsi="宋体" w:eastAsia="宋体" w:cs="宋体"/>
          <w:kern w:val="44"/>
          <w:sz w:val="18"/>
          <w:szCs w:val="18"/>
          <w:highlight w:val="none"/>
          <w:u w:val="single"/>
        </w:rPr>
        <w:t>"填入的最早从事工作开始时间起算</w:t>
      </w:r>
      <w:r>
        <w:rPr>
          <w:rFonts w:hint="eastAsia" w:ascii="宋体" w:hAnsi="宋体" w:eastAsia="宋体" w:cs="宋体"/>
          <w:kern w:val="44"/>
          <w:sz w:val="18"/>
          <w:szCs w:val="18"/>
          <w:highlight w:val="none"/>
          <w:u w:val="single"/>
          <w:lang w:eastAsia="zh-CN"/>
        </w:rPr>
        <w:t>。</w:t>
      </w:r>
    </w:p>
    <w:p>
      <w:pPr>
        <w:pStyle w:val="11"/>
        <w:spacing w:after="0" w:line="240" w:lineRule="auto"/>
        <w:ind w:firstLine="421" w:firstLineChars="0"/>
        <w:jc w:val="both"/>
        <w:rPr>
          <w:rFonts w:hint="eastAsia" w:ascii="宋体" w:hAnsi="宋体" w:eastAsia="宋体" w:cs="宋体"/>
          <w:color w:val="auto"/>
          <w:sz w:val="18"/>
          <w:szCs w:val="1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44"/>
          <w:sz w:val="18"/>
          <w:szCs w:val="18"/>
          <w:highlight w:val="none"/>
          <w:u w:val="single"/>
          <w:lang w:val="en-US" w:eastAsia="zh-CN"/>
        </w:rPr>
        <w:t>4、人员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  <w:u w:val="single"/>
          <w:lang w:val="en-US" w:eastAsia="zh-CN"/>
        </w:rPr>
        <w:t>业绩证明材料要求详见投标人须知前附表中需要补充的其他内容3.5.5项。</w:t>
      </w:r>
    </w:p>
    <w:p>
      <w:pPr>
        <w:rPr>
          <w:rFonts w:hint="eastAsia"/>
          <w:highlight w:val="none"/>
          <w:lang w:eastAsia="zh-CN"/>
        </w:rPr>
      </w:pPr>
    </w:p>
    <w:p>
      <w:pPr>
        <w:pStyle w:val="10"/>
        <w:jc w:val="center"/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30"/>
          <w:highlight w:val="none"/>
        </w:rPr>
        <w:t>附录6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30"/>
          <w:highlight w:val="none"/>
        </w:rPr>
        <w:t>资格审查条件(其他管理人员和技术人员最低要求)</w:t>
      </w:r>
    </w:p>
    <w:tbl>
      <w:tblPr>
        <w:tblStyle w:val="5"/>
        <w:tblW w:w="499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2"/>
        <w:gridCol w:w="1262"/>
        <w:gridCol w:w="5251"/>
      </w:tblGrid>
      <w:tr>
        <w:trPr>
          <w:trHeight w:val="567" w:hRule="atLeast"/>
          <w:jc w:val="center"/>
        </w:trPr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人员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数量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资格要求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spacing w:after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港口与航道工程师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spacing w:after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1人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spacing w:after="0"/>
              <w:rPr>
                <w:rFonts w:hint="eastAsia" w:ascii="宋体" w:hAnsi="宋体" w:eastAsia="宋体" w:cs="宋体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水运工程系列专业工程师或以上</w:t>
            </w:r>
            <w:r>
              <w:rPr>
                <w:rFonts w:hint="eastAsia" w:ascii="宋体" w:hAnsi="宋体" w:eastAsia="宋体" w:cs="宋体"/>
                <w:highlight w:val="none"/>
                <w:lang w:eastAsia="zh-Hans"/>
              </w:rPr>
              <w:t>职称</w:t>
            </w:r>
            <w:r>
              <w:rPr>
                <w:rFonts w:hint="eastAsia" w:ascii="宋体" w:hAnsi="宋体" w:eastAsia="宋体" w:cs="宋体"/>
                <w:highlight w:val="none"/>
                <w:u w:val="single"/>
                <w:lang w:eastAsia="zh-Hans"/>
              </w:rPr>
              <w:t>，至少3年工作经验</w:t>
            </w:r>
            <w:r>
              <w:rPr>
                <w:rFonts w:hint="eastAsia" w:ascii="宋体" w:hAnsi="宋体" w:eastAsia="宋体" w:cs="宋体"/>
                <w:highlight w:val="none"/>
                <w:lang w:eastAsia="zh-Hans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spacing w:after="0"/>
              <w:jc w:val="center"/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造价工程师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spacing w:after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1人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spacing w:after="0"/>
              <w:rPr>
                <w:rFonts w:hint="eastAsia" w:ascii="宋体" w:hAnsi="宋体" w:eastAsia="宋体" w:cs="宋体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具有中华人民共和国交通运输部颁发的水运工程造价工程师证书或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highlight w:val="none"/>
              </w:rPr>
              <w:t>中华人民共和国住房和城乡建设部颁发的在有效期内的</w:t>
            </w:r>
            <w:r>
              <w:rPr>
                <w:rFonts w:hint="eastAsia" w:ascii="宋体" w:hAnsi="宋体" w:eastAsia="宋体" w:cs="宋体"/>
                <w:highlight w:val="none"/>
                <w:u w:val="single"/>
                <w:lang w:val="en-US" w:eastAsia="zh-CN"/>
              </w:rPr>
              <w:t xml:space="preserve"> 一 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highlight w:val="none"/>
              </w:rPr>
              <w:t>注册造价工程师证</w:t>
            </w:r>
            <w:r>
              <w:rPr>
                <w:rFonts w:hint="eastAsia" w:ascii="宋体" w:hAnsi="宋体" w:eastAsia="宋体" w:cs="宋体"/>
                <w:highlight w:val="none"/>
                <w:u w:val="single"/>
              </w:rPr>
              <w:t>，</w:t>
            </w:r>
            <w:r>
              <w:rPr>
                <w:rFonts w:hint="eastAsia" w:ascii="宋体" w:hAnsi="宋体" w:eastAsia="宋体" w:cs="宋体"/>
                <w:highlight w:val="none"/>
                <w:u w:val="single"/>
                <w:lang w:eastAsia="zh-Hans"/>
              </w:rPr>
              <w:t>至少3年工作经验</w:t>
            </w:r>
            <w:r>
              <w:rPr>
                <w:rFonts w:hint="eastAsia" w:ascii="宋体" w:hAnsi="宋体" w:eastAsia="宋体" w:cs="宋体"/>
                <w:highlight w:val="none"/>
                <w:lang w:eastAsia="zh-Hans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spacing w:after="0"/>
              <w:jc w:val="center"/>
              <w:rPr>
                <w:rFonts w:hint="default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测量工程师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spacing w:after="0"/>
              <w:jc w:val="center"/>
              <w:rPr>
                <w:rFonts w:hint="default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1人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spacing w:after="0"/>
              <w:jc w:val="both"/>
              <w:rPr>
                <w:rFonts w:hint="default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工程师职称</w:t>
            </w:r>
            <w:r>
              <w:rPr>
                <w:rFonts w:hint="eastAsia" w:ascii="宋体" w:hAnsi="宋体" w:eastAsia="宋体" w:cs="宋体"/>
                <w:highlight w:val="none"/>
                <w:u w:val="single"/>
                <w:lang w:val="en-US" w:eastAsia="zh-CN"/>
              </w:rPr>
              <w:t>，至少3年工作经验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spacing w:after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Hans"/>
              </w:rPr>
              <w:t>质检负责人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1人</w:t>
            </w:r>
          </w:p>
        </w:tc>
        <w:tc>
          <w:tcPr>
            <w:tcW w:w="283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spacing w:after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水运工程系列中级或以上</w:t>
            </w:r>
            <w:r>
              <w:rPr>
                <w:rFonts w:hint="eastAsia" w:ascii="宋体" w:hAnsi="宋体" w:eastAsia="宋体" w:cs="宋体"/>
                <w:highlight w:val="none"/>
                <w:lang w:eastAsia="zh-Hans"/>
              </w:rPr>
              <w:t>职称</w:t>
            </w:r>
            <w:r>
              <w:rPr>
                <w:rFonts w:hint="eastAsia" w:ascii="宋体" w:hAnsi="宋体" w:eastAsia="宋体" w:cs="宋体"/>
                <w:highlight w:val="none"/>
                <w:u w:val="single"/>
                <w:lang w:eastAsia="zh-Hans"/>
              </w:rPr>
              <w:t>，至少3年工作经验</w:t>
            </w:r>
            <w:r>
              <w:rPr>
                <w:rFonts w:hint="eastAsia" w:ascii="宋体" w:hAnsi="宋体" w:eastAsia="宋体" w:cs="宋体"/>
                <w:highlight w:val="none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after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专职安全生产管理人员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after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highlight w:val="none"/>
              </w:rPr>
              <w:t>人</w:t>
            </w:r>
          </w:p>
        </w:tc>
        <w:tc>
          <w:tcPr>
            <w:tcW w:w="2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spacing w:after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持有</w:t>
            </w:r>
            <w:r>
              <w:rPr>
                <w:rFonts w:hint="eastAsia" w:ascii="宋体" w:hAnsi="宋体" w:eastAsia="宋体" w:cs="宋体"/>
                <w:highlight w:val="none"/>
                <w:lang w:eastAsia="zh-Hans"/>
              </w:rPr>
              <w:t>交通运输主管部门颁发的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有效</w:t>
            </w:r>
            <w:r>
              <w:rPr>
                <w:rFonts w:hint="eastAsia" w:ascii="宋体" w:hAnsi="宋体" w:eastAsia="宋体" w:cs="宋体"/>
                <w:highlight w:val="none"/>
                <w:lang w:eastAsia="zh-Hans"/>
              </w:rPr>
              <w:t>安全生产“三类人员”C类证书</w:t>
            </w:r>
            <w:r>
              <w:rPr>
                <w:rFonts w:hint="eastAsia" w:ascii="宋体" w:hAnsi="宋体" w:eastAsia="宋体" w:cs="宋体"/>
                <w:highlight w:val="none"/>
                <w:u w:val="single"/>
                <w:lang w:eastAsia="zh-Hans"/>
              </w:rPr>
              <w:t>，至少3年工作经验</w:t>
            </w:r>
            <w:r>
              <w:rPr>
                <w:rFonts w:hint="eastAsia" w:ascii="宋体" w:hAnsi="宋体" w:eastAsia="宋体" w:cs="宋体"/>
                <w:highlight w:val="none"/>
                <w:lang w:eastAsia="zh-Hans"/>
              </w:rPr>
              <w:t>。</w:t>
            </w:r>
          </w:p>
        </w:tc>
      </w:tr>
    </w:tbl>
    <w:p>
      <w:pPr>
        <w:pStyle w:val="11"/>
        <w:spacing w:after="0" w:line="240" w:lineRule="auto"/>
        <w:jc w:val="both"/>
        <w:rPr>
          <w:rFonts w:hint="eastAsia" w:ascii="宋体" w:hAnsi="宋体" w:eastAsia="宋体" w:cs="宋体"/>
          <w:kern w:val="44"/>
          <w:sz w:val="18"/>
          <w:szCs w:val="1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18"/>
          <w:szCs w:val="18"/>
          <w:highlight w:val="none"/>
        </w:rPr>
        <w:t>注：</w:t>
      </w:r>
      <w:r>
        <w:rPr>
          <w:rFonts w:hint="eastAsia" w:ascii="宋体" w:hAnsi="宋体" w:eastAsia="宋体" w:cs="宋体"/>
          <w:kern w:val="44"/>
          <w:sz w:val="18"/>
          <w:szCs w:val="18"/>
          <w:highlight w:val="none"/>
          <w:lang w:val="en-US" w:eastAsia="zh-CN"/>
        </w:rPr>
        <w:t>无需填报</w:t>
      </w:r>
      <w:r>
        <w:rPr>
          <w:rFonts w:hint="eastAsia" w:ascii="宋体" w:hAnsi="宋体" w:eastAsia="宋体" w:cs="宋体"/>
          <w:kern w:val="44"/>
          <w:sz w:val="18"/>
          <w:szCs w:val="18"/>
          <w:highlight w:val="none"/>
        </w:rPr>
        <w:t>第八章表8-</w:t>
      </w:r>
      <w:r>
        <w:rPr>
          <w:rFonts w:hint="eastAsia" w:ascii="宋体" w:hAnsi="宋体" w:eastAsia="宋体" w:cs="宋体"/>
          <w:kern w:val="44"/>
          <w:sz w:val="18"/>
          <w:szCs w:val="1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kern w:val="44"/>
          <w:sz w:val="18"/>
          <w:szCs w:val="18"/>
          <w:highlight w:val="none"/>
        </w:rPr>
        <w:t>、表8-</w:t>
      </w:r>
      <w:r>
        <w:rPr>
          <w:rFonts w:hint="eastAsia" w:ascii="宋体" w:hAnsi="宋体" w:eastAsia="宋体" w:cs="宋体"/>
          <w:kern w:val="44"/>
          <w:sz w:val="18"/>
          <w:szCs w:val="1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kern w:val="44"/>
          <w:sz w:val="18"/>
          <w:szCs w:val="18"/>
          <w:highlight w:val="none"/>
        </w:rPr>
        <w:t>-1</w:t>
      </w:r>
      <w:r>
        <w:rPr>
          <w:rFonts w:hint="eastAsia" w:ascii="宋体" w:hAnsi="宋体" w:eastAsia="宋体" w:cs="宋体"/>
          <w:kern w:val="44"/>
          <w:sz w:val="18"/>
          <w:szCs w:val="1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kern w:val="44"/>
          <w:sz w:val="18"/>
          <w:szCs w:val="18"/>
          <w:highlight w:val="none"/>
          <w:lang w:val="en-US" w:eastAsia="zh-CN"/>
        </w:rPr>
        <w:t>按投标文件投标函的格式承诺即可</w:t>
      </w:r>
      <w:r>
        <w:rPr>
          <w:rFonts w:hint="eastAsia" w:ascii="宋体" w:hAnsi="宋体" w:eastAsia="宋体" w:cs="宋体"/>
          <w:kern w:val="44"/>
          <w:sz w:val="18"/>
          <w:szCs w:val="18"/>
          <w:highlight w:val="none"/>
          <w:lang w:eastAsia="zh-CN"/>
        </w:rPr>
        <w:t>。</w:t>
      </w:r>
    </w:p>
    <w:p>
      <w:pPr>
        <w:rPr>
          <w:rFonts w:hint="eastAsia"/>
          <w:highlight w:val="none"/>
        </w:rPr>
      </w:pPr>
    </w:p>
    <w:p>
      <w:pPr>
        <w:pStyle w:val="10"/>
        <w:ind w:firstLine="0" w:firstLineChars="0"/>
        <w:jc w:val="center"/>
        <w:rPr>
          <w:rFonts w:hint="eastAsia" w:ascii="宋体" w:hAnsi="宋体" w:eastAsia="宋体" w:cs="宋体"/>
          <w:color w:val="auto"/>
          <w:highlight w:val="none"/>
          <w:lang w:eastAsia="zh-Hans"/>
        </w:rPr>
      </w:pPr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30"/>
          <w:highlight w:val="none"/>
        </w:rPr>
        <w:t>附录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30"/>
          <w:highlight w:val="none"/>
          <w:lang w:val="en-US" w:eastAsia="zh-CN"/>
        </w:rPr>
        <w:t xml:space="preserve">7 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30"/>
          <w:highlight w:val="none"/>
        </w:rPr>
        <w:t>资格审查条件(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30"/>
          <w:highlight w:val="none"/>
          <w:lang w:val="en-US" w:eastAsia="zh-CN"/>
        </w:rPr>
        <w:t>主要设备最低要求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30"/>
          <w:highlight w:val="none"/>
        </w:rPr>
        <w:t>)</w:t>
      </w: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705"/>
        <w:gridCol w:w="3742"/>
        <w:gridCol w:w="816"/>
        <w:gridCol w:w="1380"/>
        <w:gridCol w:w="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7" w:type="pct"/>
            <w:noWrap w:val="0"/>
            <w:vAlign w:val="center"/>
          </w:tcPr>
          <w:p>
            <w:pPr>
              <w:pStyle w:val="11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919" w:type="pct"/>
            <w:noWrap w:val="0"/>
            <w:vAlign w:val="center"/>
          </w:tcPr>
          <w:p>
            <w:pPr>
              <w:pStyle w:val="11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设备名称</w:t>
            </w:r>
          </w:p>
        </w:tc>
        <w:tc>
          <w:tcPr>
            <w:tcW w:w="2017" w:type="pct"/>
            <w:noWrap w:val="0"/>
            <w:vAlign w:val="center"/>
          </w:tcPr>
          <w:p>
            <w:pPr>
              <w:pStyle w:val="11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舱容量/设计产量（生产效率）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pStyle w:val="11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pStyle w:val="11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最低数量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pStyle w:val="11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19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耙吸式挖泥船</w:t>
            </w:r>
          </w:p>
        </w:tc>
        <w:tc>
          <w:tcPr>
            <w:tcW w:w="2017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舱容≥1500立方米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艘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7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1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抓斗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挖泥船</w:t>
            </w:r>
          </w:p>
        </w:tc>
        <w:tc>
          <w:tcPr>
            <w:tcW w:w="20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斗容≥8立方米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艘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备注：以上船舶投标人可自有或租赁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</w:tbl>
    <w:p>
      <w:pPr>
        <w:rPr>
          <w:rFonts w:hint="eastAsia" w:ascii="宋体" w:hAnsi="宋体" w:eastAsia="宋体" w:cs="宋体"/>
          <w:sz w:val="18"/>
          <w:szCs w:val="18"/>
          <w:highlight w:val="none"/>
          <w:lang w:eastAsia="zh-Hans"/>
        </w:rPr>
        <w:sectPr>
          <w:pgSz w:w="11900" w:h="16840"/>
          <w:pgMar w:top="1417" w:right="1417" w:bottom="1417" w:left="1417" w:header="0" w:footer="667" w:gutter="0"/>
          <w:cols w:space="720" w:num="1"/>
        </w:sectPr>
      </w:pPr>
      <w:r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  <w:t>注：</w:t>
      </w:r>
      <w:r>
        <w:rPr>
          <w:rFonts w:hint="eastAsia" w:ascii="宋体" w:hAnsi="宋体" w:eastAsia="宋体" w:cs="宋体"/>
          <w:sz w:val="18"/>
          <w:szCs w:val="18"/>
          <w:highlight w:val="none"/>
          <w:lang w:eastAsia="zh-Hans"/>
        </w:rPr>
        <w:t>投标人须按第八章表 8-8填报并附相关证明材料，证明材料要求详见投标人须知前附表中需要补充的其他内容3.5.7项。</w:t>
      </w:r>
    </w:p>
    <w:p/>
    <w:sectPr>
      <w:headerReference r:id="rId5" w:type="default"/>
      <w:footerReference r:id="rId6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  <w:sz w:val="21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  <w:sz w:val="21"/>
                              <w:szCs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center;mso-position-horizontal-relative:margin;mso-position-vertical:top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6QcO7+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  <w:sz w:val="21"/>
                        <w:szCs w:val="24"/>
                      </w:rP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  <w:sz w:val="21"/>
                        <w:szCs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  <w:sz w:val="21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  <w:sz w:val="21"/>
                              <w:szCs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center;mso-position-horizontal-relative:margin;mso-position-vertical:top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  <w:sz w:val="21"/>
                        <w:szCs w:val="24"/>
                      </w:rP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  <w:sz w:val="21"/>
                        <w:szCs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0MjBmNzhmOTRhMzU1ZDEzMGU1YzQ5NjVhMDFkZjEifQ=="/>
  </w:docVars>
  <w:rsids>
    <w:rsidRoot w:val="0EC8299B"/>
    <w:rsid w:val="00F50114"/>
    <w:rsid w:val="0EC8299B"/>
    <w:rsid w:val="49F0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6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paragraph" w:customStyle="1" w:styleId="9">
    <w:name w:val="CM68"/>
    <w:next w:val="10"/>
    <w:qFormat/>
    <w:uiPriority w:val="0"/>
    <w:pPr>
      <w:widowControl w:val="0"/>
      <w:autoSpaceDE w:val="0"/>
      <w:autoSpaceDN w:val="0"/>
      <w:adjustRightInd w:val="0"/>
      <w:spacing w:line="440" w:lineRule="atLeast"/>
    </w:pPr>
    <w:rPr>
      <w:rFonts w:ascii="黑体" w:hAnsi="Times New Roman" w:eastAsia="黑体" w:cs="Times New Roman"/>
      <w:color w:val="auto"/>
      <w:sz w:val="24"/>
      <w:szCs w:val="24"/>
      <w:lang w:val="en-US" w:eastAsia="zh-CN" w:bidi="ar-SA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1">
    <w:name w:val="CM63"/>
    <w:next w:val="1"/>
    <w:qFormat/>
    <w:uiPriority w:val="0"/>
    <w:pPr>
      <w:widowControl w:val="0"/>
      <w:autoSpaceDE w:val="0"/>
      <w:autoSpaceDN w:val="0"/>
      <w:adjustRightInd w:val="0"/>
      <w:spacing w:after="903" w:afterLines="0"/>
    </w:pPr>
    <w:rPr>
      <w:rFonts w:ascii="黑体" w:hAnsi="Times New Roman" w:eastAsia="黑体" w:cs="Times New Roman"/>
      <w:color w:val="auto"/>
      <w:sz w:val="24"/>
      <w:szCs w:val="24"/>
      <w:lang w:val="en-US" w:eastAsia="zh-CN" w:bidi="ar-SA"/>
    </w:rPr>
  </w:style>
  <w:style w:type="paragraph" w:customStyle="1" w:styleId="12">
    <w:name w:val="CM65"/>
    <w:next w:val="10"/>
    <w:qFormat/>
    <w:uiPriority w:val="0"/>
    <w:pPr>
      <w:widowControl w:val="0"/>
      <w:autoSpaceDE w:val="0"/>
      <w:autoSpaceDN w:val="0"/>
      <w:adjustRightInd w:val="0"/>
      <w:spacing w:after="235" w:afterLines="0"/>
    </w:pPr>
    <w:rPr>
      <w:rFonts w:ascii="黑体" w:hAnsi="Times New Roman" w:eastAsia="黑体" w:cs="Times New Roman"/>
      <w:color w:val="auto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2025-11-18T01:51:00Z</dcterms:created>
  <dc:creator>潘志涛</dc:creator>
  <cp:lastModifiedBy>Administrator</cp:lastModifiedBy>
  <dcterms:modified xsi:type="dcterms:W3CDTF">2025-11-28T07:45:26Z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B83976735542411E9467EDE8E582758E_11</vt:lpwstr>
  </property>
</Properties>
</file>