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4CC" w:rsidRDefault="001D24CC">
      <w:pPr>
        <w:spacing w:line="480" w:lineRule="auto"/>
        <w:jc w:val="center"/>
        <w:rPr>
          <w:rFonts w:ascii="宋体" w:eastAsia="宋体" w:hAnsi="宋体" w:cs="Times New Roman"/>
          <w:b/>
          <w:sz w:val="72"/>
          <w:szCs w:val="72"/>
        </w:rPr>
      </w:pPr>
    </w:p>
    <w:p w:rsidR="001D24CC" w:rsidRDefault="006B0AF0">
      <w:pPr>
        <w:spacing w:line="480" w:lineRule="auto"/>
        <w:jc w:val="center"/>
        <w:rPr>
          <w:rFonts w:ascii="宋体" w:eastAsia="宋体" w:hAnsi="宋体" w:cs="Times New Roman"/>
          <w:b/>
          <w:sz w:val="56"/>
          <w:szCs w:val="56"/>
        </w:rPr>
      </w:pPr>
      <w:r>
        <w:rPr>
          <w:rFonts w:ascii="宋体" w:eastAsia="宋体" w:hAnsi="宋体" w:cs="Times New Roman" w:hint="eastAsia"/>
          <w:b/>
          <w:sz w:val="72"/>
          <w:szCs w:val="72"/>
        </w:rPr>
        <w:t>广州白云国际机场新建国际进港货站项目勘察设计</w:t>
      </w:r>
    </w:p>
    <w:p w:rsidR="001D24CC" w:rsidRDefault="001D24CC">
      <w:pPr>
        <w:spacing w:line="480" w:lineRule="auto"/>
        <w:jc w:val="center"/>
        <w:rPr>
          <w:rFonts w:ascii="宋体" w:eastAsia="宋体" w:hAnsi="宋体" w:cs="Times New Roman"/>
          <w:b/>
          <w:sz w:val="96"/>
          <w:szCs w:val="84"/>
        </w:rPr>
      </w:pPr>
    </w:p>
    <w:p w:rsidR="001D24CC" w:rsidRDefault="001D24CC">
      <w:pPr>
        <w:spacing w:line="480" w:lineRule="auto"/>
        <w:ind w:left="3"/>
        <w:jc w:val="left"/>
        <w:outlineLvl w:val="0"/>
        <w:rPr>
          <w:rFonts w:ascii="Microsoft JhengHei" w:eastAsia="宋体" w:hAnsi="Microsoft JhengHei" w:cs="Times New Roman"/>
          <w:b/>
          <w:bCs/>
          <w:kern w:val="0"/>
          <w:sz w:val="44"/>
          <w:szCs w:val="44"/>
        </w:rPr>
      </w:pPr>
    </w:p>
    <w:p w:rsidR="001D24CC" w:rsidRDefault="001D24CC">
      <w:pPr>
        <w:spacing w:line="480" w:lineRule="auto"/>
        <w:jc w:val="center"/>
        <w:rPr>
          <w:rFonts w:ascii="宋体" w:eastAsia="宋体" w:hAnsi="宋体" w:cs="Times New Roman"/>
          <w:b/>
          <w:sz w:val="96"/>
          <w:szCs w:val="84"/>
        </w:rPr>
      </w:pPr>
    </w:p>
    <w:p w:rsidR="001D24CC" w:rsidRDefault="006B0AF0">
      <w:pPr>
        <w:spacing w:line="480" w:lineRule="auto"/>
        <w:jc w:val="center"/>
        <w:rPr>
          <w:rFonts w:ascii="宋体" w:eastAsia="宋体" w:hAnsi="宋体" w:cs="Times New Roman"/>
          <w:b/>
          <w:sz w:val="96"/>
          <w:szCs w:val="84"/>
        </w:rPr>
      </w:pPr>
      <w:r>
        <w:rPr>
          <w:rFonts w:ascii="宋体" w:eastAsia="宋体" w:hAnsi="宋体" w:cs="Times New Roman"/>
          <w:b/>
          <w:sz w:val="96"/>
          <w:szCs w:val="84"/>
        </w:rPr>
        <w:t>招</w:t>
      </w:r>
      <w:r>
        <w:rPr>
          <w:rFonts w:ascii="宋体" w:eastAsia="宋体" w:hAnsi="宋体" w:cs="Times New Roman" w:hint="eastAsia"/>
          <w:b/>
          <w:sz w:val="96"/>
          <w:szCs w:val="84"/>
        </w:rPr>
        <w:t xml:space="preserve"> </w:t>
      </w:r>
      <w:r>
        <w:rPr>
          <w:rFonts w:ascii="宋体" w:eastAsia="宋体" w:hAnsi="宋体" w:cs="Times New Roman"/>
          <w:b/>
          <w:sz w:val="96"/>
          <w:szCs w:val="84"/>
        </w:rPr>
        <w:t>标</w:t>
      </w:r>
      <w:r>
        <w:rPr>
          <w:rFonts w:ascii="宋体" w:eastAsia="宋体" w:hAnsi="宋体" w:cs="Times New Roman" w:hint="eastAsia"/>
          <w:b/>
          <w:sz w:val="96"/>
          <w:szCs w:val="84"/>
        </w:rPr>
        <w:t xml:space="preserve"> </w:t>
      </w:r>
      <w:r>
        <w:rPr>
          <w:rFonts w:ascii="宋体" w:eastAsia="宋体" w:hAnsi="宋体" w:cs="Times New Roman" w:hint="eastAsia"/>
          <w:b/>
          <w:sz w:val="96"/>
          <w:szCs w:val="84"/>
        </w:rPr>
        <w:t>公</w:t>
      </w:r>
      <w:r>
        <w:rPr>
          <w:rFonts w:ascii="宋体" w:eastAsia="宋体" w:hAnsi="宋体" w:cs="Times New Roman" w:hint="eastAsia"/>
          <w:b/>
          <w:sz w:val="96"/>
          <w:szCs w:val="84"/>
        </w:rPr>
        <w:t xml:space="preserve"> </w:t>
      </w:r>
      <w:r>
        <w:rPr>
          <w:rFonts w:ascii="宋体" w:eastAsia="宋体" w:hAnsi="宋体" w:cs="Times New Roman" w:hint="eastAsia"/>
          <w:b/>
          <w:sz w:val="96"/>
          <w:szCs w:val="84"/>
        </w:rPr>
        <w:t>告</w:t>
      </w: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1D24CC">
      <w:pPr>
        <w:spacing w:line="400" w:lineRule="exact"/>
        <w:rPr>
          <w:rFonts w:ascii="宋体" w:hAnsi="宋体"/>
        </w:rPr>
      </w:pPr>
    </w:p>
    <w:p w:rsidR="001D24CC" w:rsidRDefault="006B0AF0">
      <w:pPr>
        <w:spacing w:line="480" w:lineRule="auto"/>
        <w:ind w:firstLineChars="300" w:firstLine="964"/>
        <w:jc w:val="left"/>
        <w:rPr>
          <w:rFonts w:ascii="宋体" w:eastAsia="宋体" w:hAnsi="宋体" w:cs="Times New Roman"/>
          <w:b/>
          <w:kern w:val="0"/>
          <w:sz w:val="32"/>
          <w:szCs w:val="32"/>
        </w:rPr>
      </w:pPr>
      <w:r>
        <w:rPr>
          <w:rFonts w:ascii="宋体" w:eastAsia="宋体" w:hAnsi="宋体" w:cs="Times New Roman" w:hint="eastAsia"/>
          <w:b/>
          <w:kern w:val="0"/>
          <w:sz w:val="32"/>
          <w:szCs w:val="32"/>
        </w:rPr>
        <w:t>招</w:t>
      </w:r>
      <w:r>
        <w:rPr>
          <w:rFonts w:ascii="宋体" w:eastAsia="宋体" w:hAnsi="宋体" w:cs="Times New Roman" w:hint="eastAsia"/>
          <w:b/>
          <w:kern w:val="0"/>
          <w:sz w:val="32"/>
          <w:szCs w:val="32"/>
        </w:rPr>
        <w:t xml:space="preserve"> </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标</w:t>
      </w:r>
      <w:r>
        <w:rPr>
          <w:rFonts w:ascii="宋体" w:eastAsia="宋体" w:hAnsi="宋体" w:cs="Times New Roman" w:hint="eastAsia"/>
          <w:b/>
          <w:kern w:val="0"/>
          <w:sz w:val="32"/>
          <w:szCs w:val="32"/>
        </w:rPr>
        <w:t xml:space="preserve"> </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人</w:t>
      </w:r>
      <w:r>
        <w:rPr>
          <w:rFonts w:ascii="宋体" w:eastAsia="宋体" w:hAnsi="宋体" w:cs="Times New Roman" w:hint="eastAsia"/>
          <w:b/>
          <w:kern w:val="0"/>
          <w:sz w:val="32"/>
          <w:szCs w:val="32"/>
        </w:rPr>
        <w:t>:</w:t>
      </w:r>
      <w:r>
        <w:rPr>
          <w:rFonts w:ascii="宋体" w:eastAsia="宋体" w:hAnsi="宋体" w:cs="Times New Roman" w:hint="eastAsia"/>
          <w:b/>
          <w:kern w:val="0"/>
          <w:sz w:val="32"/>
          <w:szCs w:val="32"/>
        </w:rPr>
        <w:t>广州白云国际物流有限公司</w:t>
      </w:r>
      <w:r>
        <w:rPr>
          <w:rFonts w:ascii="宋体" w:eastAsia="宋体" w:hAnsi="宋体" w:cs="Times New Roman" w:hint="eastAsia"/>
          <w:b/>
          <w:kern w:val="0"/>
          <w:sz w:val="32"/>
          <w:szCs w:val="32"/>
        </w:rPr>
        <w:t xml:space="preserve"> </w:t>
      </w:r>
    </w:p>
    <w:p w:rsidR="001D24CC" w:rsidRDefault="006B0AF0">
      <w:pPr>
        <w:spacing w:line="480" w:lineRule="auto"/>
        <w:ind w:firstLineChars="300" w:firstLine="964"/>
        <w:jc w:val="left"/>
        <w:rPr>
          <w:rFonts w:ascii="宋体" w:eastAsia="宋体" w:hAnsi="宋体" w:cs="Times New Roman"/>
          <w:b/>
          <w:kern w:val="0"/>
          <w:sz w:val="32"/>
          <w:szCs w:val="32"/>
        </w:rPr>
      </w:pPr>
      <w:r>
        <w:rPr>
          <w:rFonts w:ascii="宋体" w:eastAsia="宋体" w:hAnsi="宋体" w:cs="Times New Roman" w:hint="eastAsia"/>
          <w:b/>
          <w:kern w:val="0"/>
          <w:sz w:val="32"/>
          <w:szCs w:val="32"/>
        </w:rPr>
        <w:t>招标代理机构：</w:t>
      </w:r>
      <w:r>
        <w:rPr>
          <w:rFonts w:ascii="宋体" w:eastAsia="宋体" w:hAnsi="宋体" w:cs="Times New Roman" w:hint="eastAsia"/>
          <w:b/>
          <w:kern w:val="0"/>
          <w:sz w:val="32"/>
        </w:rPr>
        <w:t>中</w:t>
      </w:r>
      <w:proofErr w:type="gramStart"/>
      <w:r>
        <w:rPr>
          <w:rFonts w:ascii="宋体" w:eastAsia="宋体" w:hAnsi="宋体" w:cs="Times New Roman" w:hint="eastAsia"/>
          <w:b/>
          <w:kern w:val="0"/>
          <w:sz w:val="32"/>
        </w:rPr>
        <w:t>通建设</w:t>
      </w:r>
      <w:proofErr w:type="gramEnd"/>
      <w:r>
        <w:rPr>
          <w:rFonts w:ascii="宋体" w:eastAsia="宋体" w:hAnsi="宋体" w:cs="Times New Roman" w:hint="eastAsia"/>
          <w:b/>
          <w:kern w:val="0"/>
          <w:sz w:val="32"/>
        </w:rPr>
        <w:t>工程管理有限公司</w:t>
      </w:r>
    </w:p>
    <w:p w:rsidR="001D24CC" w:rsidRDefault="006B0AF0">
      <w:pPr>
        <w:tabs>
          <w:tab w:val="left" w:pos="561"/>
        </w:tabs>
        <w:spacing w:line="480" w:lineRule="auto"/>
        <w:ind w:firstLineChars="300" w:firstLine="964"/>
        <w:jc w:val="left"/>
        <w:rPr>
          <w:rFonts w:ascii="宋体" w:eastAsia="宋体" w:hAnsi="宋体" w:cs="Times New Roman"/>
          <w:b/>
          <w:kern w:val="0"/>
          <w:sz w:val="32"/>
          <w:szCs w:val="32"/>
        </w:rPr>
      </w:pPr>
      <w:r>
        <w:rPr>
          <w:rFonts w:ascii="宋体" w:eastAsia="宋体" w:hAnsi="宋体" w:cs="Times New Roman" w:hint="eastAsia"/>
          <w:b/>
          <w:kern w:val="0"/>
          <w:sz w:val="32"/>
          <w:szCs w:val="32"/>
        </w:rPr>
        <w:t>日</w:t>
      </w:r>
      <w:r>
        <w:rPr>
          <w:rFonts w:ascii="宋体" w:eastAsia="宋体" w:hAnsi="宋体" w:cs="Times New Roman" w:hint="eastAsia"/>
          <w:b/>
          <w:kern w:val="0"/>
          <w:sz w:val="32"/>
          <w:szCs w:val="32"/>
        </w:rPr>
        <w:t xml:space="preserve"> </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期：</w:t>
      </w:r>
      <w:r>
        <w:rPr>
          <w:rFonts w:ascii="宋体" w:eastAsia="宋体" w:hAnsi="宋体" w:cs="Times New Roman" w:hint="eastAsia"/>
          <w:b/>
          <w:kern w:val="0"/>
          <w:sz w:val="32"/>
          <w:szCs w:val="32"/>
        </w:rPr>
        <w:t>2023</w:t>
      </w:r>
      <w:r>
        <w:rPr>
          <w:rFonts w:ascii="宋体" w:eastAsia="宋体" w:hAnsi="宋体" w:cs="Times New Roman" w:hint="eastAsia"/>
          <w:b/>
          <w:kern w:val="0"/>
          <w:sz w:val="32"/>
          <w:szCs w:val="32"/>
        </w:rPr>
        <w:t>年</w:t>
      </w:r>
      <w:r>
        <w:rPr>
          <w:rFonts w:ascii="宋体" w:eastAsia="宋体" w:hAnsi="宋体" w:cs="Times New Roman" w:hint="eastAsia"/>
          <w:b/>
          <w:kern w:val="0"/>
          <w:sz w:val="32"/>
          <w:szCs w:val="32"/>
        </w:rPr>
        <w:t>3</w:t>
      </w:r>
      <w:r>
        <w:rPr>
          <w:rFonts w:ascii="宋体" w:eastAsia="宋体" w:hAnsi="宋体" w:cs="Times New Roman" w:hint="eastAsia"/>
          <w:b/>
          <w:kern w:val="0"/>
          <w:sz w:val="32"/>
          <w:szCs w:val="32"/>
        </w:rPr>
        <w:t>月</w:t>
      </w:r>
      <w:r>
        <w:rPr>
          <w:rFonts w:ascii="宋体" w:eastAsia="宋体" w:hAnsi="宋体" w:cs="Times New Roman" w:hint="eastAsia"/>
          <w:b/>
          <w:kern w:val="0"/>
          <w:sz w:val="32"/>
          <w:szCs w:val="32"/>
        </w:rPr>
        <w:t xml:space="preserve"> </w:t>
      </w:r>
    </w:p>
    <w:p w:rsidR="001D24CC" w:rsidRDefault="006B0AF0">
      <w:pPr>
        <w:rPr>
          <w:rFonts w:ascii="宋体" w:eastAsia="宋体" w:hAnsi="宋体"/>
          <w:b/>
          <w:sz w:val="32"/>
          <w:szCs w:val="32"/>
        </w:rPr>
      </w:pPr>
      <w:r>
        <w:rPr>
          <w:rFonts w:ascii="宋体" w:eastAsia="宋体" w:hAnsi="宋体" w:hint="eastAsia"/>
          <w:b/>
          <w:sz w:val="32"/>
          <w:szCs w:val="32"/>
        </w:rPr>
        <w:br w:type="page"/>
      </w:r>
    </w:p>
    <w:p w:rsidR="001D24CC" w:rsidRDefault="006B0AF0">
      <w:pPr>
        <w:spacing w:line="360" w:lineRule="auto"/>
        <w:jc w:val="center"/>
        <w:rPr>
          <w:rFonts w:ascii="宋体" w:eastAsia="宋体" w:hAnsi="宋体"/>
          <w:b/>
          <w:sz w:val="32"/>
          <w:szCs w:val="32"/>
        </w:rPr>
      </w:pPr>
      <w:r>
        <w:rPr>
          <w:rFonts w:ascii="宋体" w:eastAsia="宋体" w:hAnsi="宋体" w:hint="eastAsia"/>
          <w:b/>
          <w:sz w:val="32"/>
          <w:szCs w:val="32"/>
        </w:rPr>
        <w:lastRenderedPageBreak/>
        <w:t>广州白云国际机场新建国际进港货站项目勘察设计招标公告</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w:t>
      </w:r>
      <w:r>
        <w:rPr>
          <w:rFonts w:ascii="宋体" w:eastAsia="宋体" w:hAnsi="宋体" w:hint="eastAsia"/>
          <w:b/>
          <w:sz w:val="24"/>
          <w:szCs w:val="24"/>
        </w:rPr>
        <w:t>招标条件</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本招标项目</w:t>
      </w:r>
      <w:r>
        <w:rPr>
          <w:rFonts w:ascii="宋体" w:eastAsia="宋体" w:hAnsi="宋体" w:hint="eastAsia"/>
          <w:sz w:val="24"/>
          <w:szCs w:val="24"/>
          <w:u w:val="single"/>
        </w:rPr>
        <w:t>广州白云国际机场新建国际进港货站项目勘察设计</w:t>
      </w:r>
      <w:r>
        <w:rPr>
          <w:rFonts w:ascii="宋体" w:eastAsia="宋体" w:hAnsi="宋体" w:hint="eastAsia"/>
          <w:sz w:val="24"/>
          <w:szCs w:val="24"/>
        </w:rPr>
        <w:t>已由</w:t>
      </w:r>
      <w:r>
        <w:rPr>
          <w:rFonts w:ascii="宋体" w:eastAsia="宋体" w:hAnsi="宋体" w:hint="eastAsia"/>
          <w:sz w:val="24"/>
          <w:szCs w:val="24"/>
          <w:u w:val="single"/>
        </w:rPr>
        <w:t>空港经济区管理委员会（</w:t>
      </w:r>
      <w:proofErr w:type="gramStart"/>
      <w:r>
        <w:rPr>
          <w:rFonts w:ascii="宋体" w:eastAsia="宋体" w:hAnsi="宋体" w:hint="eastAsia"/>
          <w:sz w:val="24"/>
          <w:szCs w:val="24"/>
          <w:u w:val="single"/>
        </w:rPr>
        <w:t>广州市发改委</w:t>
      </w:r>
      <w:proofErr w:type="gramEnd"/>
      <w:r>
        <w:rPr>
          <w:rFonts w:ascii="宋体" w:eastAsia="宋体" w:hAnsi="宋体" w:hint="eastAsia"/>
          <w:sz w:val="24"/>
          <w:szCs w:val="24"/>
          <w:u w:val="single"/>
        </w:rPr>
        <w:t>授权）</w:t>
      </w:r>
      <w:r>
        <w:rPr>
          <w:rFonts w:ascii="宋体" w:eastAsia="宋体" w:hAnsi="宋体" w:hint="eastAsia"/>
          <w:sz w:val="24"/>
          <w:szCs w:val="24"/>
        </w:rPr>
        <w:t>以</w:t>
      </w:r>
      <w:r>
        <w:rPr>
          <w:rFonts w:ascii="宋体" w:eastAsia="宋体" w:hAnsi="宋体" w:hint="eastAsia"/>
          <w:sz w:val="24"/>
          <w:szCs w:val="24"/>
          <w:u w:val="single"/>
        </w:rPr>
        <w:t>广东省企业投资项目备案证（项目代码：</w:t>
      </w:r>
      <w:r>
        <w:rPr>
          <w:rFonts w:ascii="宋体" w:eastAsia="宋体" w:hAnsi="宋体" w:hint="eastAsia"/>
          <w:sz w:val="24"/>
          <w:szCs w:val="24"/>
          <w:u w:val="single"/>
        </w:rPr>
        <w:t>2210-440100-04-01-874600</w:t>
      </w:r>
      <w:r>
        <w:rPr>
          <w:rFonts w:ascii="宋体" w:eastAsia="宋体" w:hAnsi="宋体" w:hint="eastAsia"/>
          <w:sz w:val="24"/>
          <w:szCs w:val="24"/>
          <w:u w:val="single"/>
        </w:rPr>
        <w:t>）</w:t>
      </w:r>
      <w:r>
        <w:rPr>
          <w:rFonts w:ascii="宋体" w:eastAsia="宋体" w:hAnsi="宋体" w:hint="eastAsia"/>
          <w:sz w:val="24"/>
          <w:szCs w:val="24"/>
        </w:rPr>
        <w:t>批准建设，项目业主为</w:t>
      </w:r>
      <w:r>
        <w:rPr>
          <w:rFonts w:ascii="宋体" w:eastAsia="宋体" w:hAnsi="宋体" w:hint="eastAsia"/>
          <w:sz w:val="24"/>
          <w:szCs w:val="24"/>
          <w:u w:val="single"/>
        </w:rPr>
        <w:t>广州白云国际物流有限公司</w:t>
      </w:r>
      <w:r>
        <w:rPr>
          <w:rFonts w:ascii="宋体" w:eastAsia="宋体" w:hAnsi="宋体" w:hint="eastAsia"/>
          <w:sz w:val="24"/>
          <w:szCs w:val="24"/>
        </w:rPr>
        <w:t>，建设资金来自</w:t>
      </w:r>
      <w:r>
        <w:rPr>
          <w:rFonts w:ascii="宋体" w:eastAsia="宋体" w:hAnsi="宋体" w:hint="eastAsia"/>
          <w:sz w:val="24"/>
          <w:szCs w:val="24"/>
          <w:u w:val="single"/>
        </w:rPr>
        <w:t>自筹资金</w:t>
      </w:r>
      <w:r>
        <w:rPr>
          <w:rFonts w:ascii="宋体" w:eastAsia="宋体" w:hAnsi="宋体" w:hint="eastAsia"/>
          <w:sz w:val="24"/>
          <w:szCs w:val="24"/>
        </w:rPr>
        <w:t>，出资比例为</w:t>
      </w:r>
      <w:r>
        <w:rPr>
          <w:rFonts w:ascii="宋体" w:eastAsia="宋体" w:hAnsi="宋体" w:hint="eastAsia"/>
          <w:sz w:val="24"/>
          <w:szCs w:val="24"/>
          <w:u w:val="single"/>
        </w:rPr>
        <w:t>100%</w:t>
      </w:r>
      <w:r>
        <w:rPr>
          <w:rFonts w:ascii="宋体" w:eastAsia="宋体" w:hAnsi="宋体" w:hint="eastAsia"/>
          <w:sz w:val="24"/>
          <w:szCs w:val="24"/>
        </w:rPr>
        <w:t>。招标人为：</w:t>
      </w:r>
      <w:r>
        <w:rPr>
          <w:rFonts w:ascii="宋体" w:eastAsia="宋体" w:hAnsi="宋体" w:hint="eastAsia"/>
          <w:sz w:val="24"/>
          <w:szCs w:val="24"/>
          <w:u w:val="single"/>
        </w:rPr>
        <w:t>广州白云国际物流有限公司</w:t>
      </w:r>
      <w:r>
        <w:rPr>
          <w:rFonts w:ascii="宋体" w:eastAsia="宋体" w:hAnsi="宋体" w:hint="eastAsia"/>
          <w:sz w:val="24"/>
          <w:szCs w:val="24"/>
        </w:rPr>
        <w:t>，该项目已具备招标条件，现对该项目</w:t>
      </w:r>
      <w:r>
        <w:rPr>
          <w:rFonts w:ascii="宋体" w:eastAsia="宋体" w:hAnsi="宋体" w:hint="eastAsia"/>
          <w:sz w:val="24"/>
          <w:szCs w:val="24"/>
          <w:u w:val="single"/>
        </w:rPr>
        <w:t>勘察设计</w:t>
      </w:r>
      <w:r>
        <w:rPr>
          <w:rFonts w:ascii="宋体" w:eastAsia="宋体" w:hAnsi="宋体" w:hint="eastAsia"/>
          <w:sz w:val="24"/>
          <w:szCs w:val="24"/>
        </w:rPr>
        <w:t>进行公开招标。</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w:t>
      </w:r>
      <w:r>
        <w:rPr>
          <w:rFonts w:ascii="宋体" w:eastAsia="宋体" w:hAnsi="宋体" w:hint="eastAsia"/>
          <w:b/>
          <w:sz w:val="24"/>
          <w:szCs w:val="24"/>
        </w:rPr>
        <w:t>项目概况与招标范围</w:t>
      </w:r>
    </w:p>
    <w:p w:rsidR="001D24CC" w:rsidRDefault="006B0AF0">
      <w:pPr>
        <w:autoSpaceDE w:val="0"/>
        <w:autoSpaceDN w:val="0"/>
        <w:adjustRightInd w:val="0"/>
        <w:spacing w:before="7" w:line="480" w:lineRule="auto"/>
        <w:ind w:firstLineChars="200" w:firstLine="480"/>
        <w:rPr>
          <w:rFonts w:ascii="宋体" w:eastAsia="宋体" w:hAnsi="宋体"/>
          <w:sz w:val="24"/>
          <w:szCs w:val="24"/>
        </w:rPr>
      </w:pPr>
      <w:r>
        <w:rPr>
          <w:rFonts w:ascii="宋体" w:eastAsia="宋体" w:hAnsi="宋体" w:hint="eastAsia"/>
          <w:sz w:val="24"/>
          <w:szCs w:val="24"/>
        </w:rPr>
        <w:t>2.1</w:t>
      </w:r>
      <w:r>
        <w:rPr>
          <w:rFonts w:ascii="宋体" w:eastAsia="宋体" w:hAnsi="宋体"/>
          <w:sz w:val="24"/>
          <w:szCs w:val="24"/>
        </w:rPr>
        <w:t xml:space="preserve"> </w:t>
      </w:r>
      <w:r>
        <w:rPr>
          <w:rFonts w:ascii="宋体" w:eastAsia="宋体" w:hAnsi="宋体" w:hint="eastAsia"/>
          <w:sz w:val="24"/>
          <w:szCs w:val="24"/>
        </w:rPr>
        <w:t>工程名称：</w:t>
      </w:r>
      <w:r>
        <w:rPr>
          <w:rFonts w:ascii="宋体" w:eastAsia="宋体" w:hAnsi="宋体" w:hint="eastAsia"/>
          <w:sz w:val="24"/>
          <w:szCs w:val="24"/>
          <w:u w:val="single"/>
        </w:rPr>
        <w:t>广州白云国际机场新建国际进港货站项目勘察设计</w:t>
      </w:r>
    </w:p>
    <w:p w:rsidR="001D24CC" w:rsidRDefault="006B0AF0">
      <w:pPr>
        <w:autoSpaceDE w:val="0"/>
        <w:autoSpaceDN w:val="0"/>
        <w:adjustRightInd w:val="0"/>
        <w:spacing w:before="7" w:line="480" w:lineRule="auto"/>
        <w:ind w:firstLineChars="200" w:firstLine="480"/>
        <w:rPr>
          <w:rFonts w:ascii="宋体" w:eastAsia="宋体" w:hAnsi="宋体"/>
          <w:sz w:val="24"/>
          <w:szCs w:val="24"/>
          <w:u w:val="single"/>
        </w:rPr>
      </w:pPr>
      <w:r>
        <w:rPr>
          <w:rFonts w:ascii="宋体" w:eastAsia="宋体" w:hAnsi="宋体" w:hint="eastAsia"/>
          <w:sz w:val="24"/>
          <w:szCs w:val="24"/>
        </w:rPr>
        <w:t>2.2</w:t>
      </w:r>
      <w:r>
        <w:rPr>
          <w:rFonts w:ascii="宋体" w:eastAsia="宋体" w:hAnsi="宋体"/>
          <w:sz w:val="24"/>
          <w:szCs w:val="24"/>
        </w:rPr>
        <w:t xml:space="preserve"> </w:t>
      </w:r>
      <w:r>
        <w:rPr>
          <w:rFonts w:ascii="宋体" w:eastAsia="宋体" w:hAnsi="宋体" w:hint="eastAsia"/>
          <w:sz w:val="24"/>
          <w:szCs w:val="24"/>
        </w:rPr>
        <w:t>工程位置：</w:t>
      </w:r>
      <w:r>
        <w:rPr>
          <w:rFonts w:ascii="宋体" w:eastAsia="宋体" w:hAnsi="宋体" w:hint="eastAsia"/>
          <w:sz w:val="24"/>
          <w:szCs w:val="24"/>
          <w:u w:val="single"/>
        </w:rPr>
        <w:t>广州白云机场综合保税区内</w:t>
      </w:r>
    </w:p>
    <w:p w:rsidR="001D24CC" w:rsidRDefault="006B0AF0">
      <w:pPr>
        <w:autoSpaceDE w:val="0"/>
        <w:autoSpaceDN w:val="0"/>
        <w:adjustRightInd w:val="0"/>
        <w:spacing w:before="7" w:line="480" w:lineRule="auto"/>
        <w:ind w:firstLineChars="200" w:firstLine="480"/>
        <w:rPr>
          <w:rFonts w:ascii="宋体" w:eastAsia="宋体" w:hAnsi="宋体"/>
          <w:sz w:val="24"/>
          <w:szCs w:val="24"/>
          <w:u w:val="single"/>
        </w:rPr>
      </w:pPr>
      <w:r>
        <w:rPr>
          <w:rFonts w:ascii="宋体" w:eastAsia="宋体" w:hAnsi="宋体" w:hint="eastAsia"/>
          <w:sz w:val="24"/>
          <w:szCs w:val="24"/>
        </w:rPr>
        <w:t>2.3</w:t>
      </w:r>
      <w:r>
        <w:rPr>
          <w:rFonts w:ascii="宋体" w:eastAsia="宋体" w:hAnsi="宋体"/>
          <w:sz w:val="24"/>
          <w:szCs w:val="24"/>
        </w:rPr>
        <w:t xml:space="preserve"> </w:t>
      </w:r>
      <w:r>
        <w:rPr>
          <w:rFonts w:ascii="宋体" w:eastAsia="宋体" w:hAnsi="宋体" w:hint="eastAsia"/>
          <w:sz w:val="24"/>
          <w:szCs w:val="24"/>
        </w:rPr>
        <w:t>工程范围：</w:t>
      </w:r>
      <w:r>
        <w:rPr>
          <w:rFonts w:ascii="宋体" w:eastAsia="宋体" w:hAnsi="宋体" w:hint="eastAsia"/>
          <w:sz w:val="24"/>
          <w:szCs w:val="24"/>
          <w:u w:val="single"/>
        </w:rPr>
        <w:t>规划占地面积：</w:t>
      </w:r>
      <w:r>
        <w:rPr>
          <w:rFonts w:ascii="宋体" w:eastAsia="宋体" w:hAnsi="宋体" w:hint="eastAsia"/>
          <w:sz w:val="24"/>
          <w:szCs w:val="24"/>
          <w:u w:val="single"/>
        </w:rPr>
        <w:t xml:space="preserve"> 54443 </w:t>
      </w:r>
      <w:r>
        <w:rPr>
          <w:rFonts w:ascii="宋体" w:eastAsia="宋体" w:hAnsi="宋体" w:hint="eastAsia"/>
          <w:sz w:val="24"/>
          <w:szCs w:val="24"/>
          <w:u w:val="single"/>
        </w:rPr>
        <w:t>平方米，总建筑面积：</w:t>
      </w:r>
      <w:r>
        <w:rPr>
          <w:rFonts w:ascii="宋体" w:eastAsia="宋体" w:hAnsi="宋体" w:hint="eastAsia"/>
          <w:sz w:val="24"/>
          <w:szCs w:val="24"/>
          <w:u w:val="single"/>
        </w:rPr>
        <w:t xml:space="preserve"> 25690 </w:t>
      </w:r>
      <w:r>
        <w:rPr>
          <w:rFonts w:ascii="宋体" w:eastAsia="宋体" w:hAnsi="宋体" w:hint="eastAsia"/>
          <w:sz w:val="24"/>
          <w:szCs w:val="24"/>
          <w:u w:val="single"/>
        </w:rPr>
        <w:t>平方米（其中地上约</w:t>
      </w:r>
      <w:r>
        <w:rPr>
          <w:rFonts w:ascii="宋体" w:eastAsia="宋体" w:hAnsi="宋体" w:hint="eastAsia"/>
          <w:sz w:val="24"/>
          <w:szCs w:val="24"/>
          <w:u w:val="single"/>
        </w:rPr>
        <w:t xml:space="preserve"> 25140</w:t>
      </w:r>
      <w:r>
        <w:rPr>
          <w:rFonts w:ascii="宋体" w:eastAsia="宋体" w:hAnsi="宋体" w:hint="eastAsia"/>
          <w:sz w:val="24"/>
          <w:szCs w:val="24"/>
          <w:u w:val="single"/>
        </w:rPr>
        <w:t>平方米，地下约</w:t>
      </w:r>
      <w:r>
        <w:rPr>
          <w:rFonts w:ascii="宋体" w:eastAsia="宋体" w:hAnsi="宋体" w:hint="eastAsia"/>
          <w:sz w:val="24"/>
          <w:szCs w:val="24"/>
          <w:u w:val="single"/>
        </w:rPr>
        <w:t xml:space="preserve"> 550 </w:t>
      </w:r>
      <w:r>
        <w:rPr>
          <w:rFonts w:ascii="宋体" w:eastAsia="宋体" w:hAnsi="宋体" w:hint="eastAsia"/>
          <w:sz w:val="24"/>
          <w:szCs w:val="24"/>
          <w:u w:val="single"/>
        </w:rPr>
        <w:t>平方米）；地上</w:t>
      </w:r>
      <w:r>
        <w:rPr>
          <w:rFonts w:ascii="宋体" w:eastAsia="宋体" w:hAnsi="宋体" w:hint="eastAsia"/>
          <w:sz w:val="24"/>
          <w:szCs w:val="24"/>
          <w:u w:val="single"/>
        </w:rPr>
        <w:t xml:space="preserve"> 3 </w:t>
      </w:r>
      <w:r>
        <w:rPr>
          <w:rFonts w:ascii="宋体" w:eastAsia="宋体" w:hAnsi="宋体" w:hint="eastAsia"/>
          <w:sz w:val="24"/>
          <w:szCs w:val="24"/>
          <w:u w:val="single"/>
        </w:rPr>
        <w:t>层，地下</w:t>
      </w:r>
      <w:r>
        <w:rPr>
          <w:rFonts w:ascii="宋体" w:eastAsia="宋体" w:hAnsi="宋体" w:hint="eastAsia"/>
          <w:sz w:val="24"/>
          <w:szCs w:val="24"/>
          <w:u w:val="single"/>
        </w:rPr>
        <w:t xml:space="preserve"> 1 </w:t>
      </w:r>
      <w:r>
        <w:rPr>
          <w:rFonts w:ascii="宋体" w:eastAsia="宋体" w:hAnsi="宋体" w:hint="eastAsia"/>
          <w:sz w:val="24"/>
          <w:szCs w:val="24"/>
          <w:u w:val="single"/>
        </w:rPr>
        <w:t>层；建筑高度</w:t>
      </w:r>
      <w:r>
        <w:rPr>
          <w:rFonts w:ascii="宋体" w:eastAsia="宋体" w:hAnsi="宋体" w:hint="eastAsia"/>
          <w:sz w:val="24"/>
          <w:szCs w:val="24"/>
          <w:u w:val="single"/>
        </w:rPr>
        <w:t xml:space="preserve"> 12 </w:t>
      </w:r>
      <w:r>
        <w:rPr>
          <w:rFonts w:ascii="宋体" w:eastAsia="宋体" w:hAnsi="宋体" w:hint="eastAsia"/>
          <w:sz w:val="24"/>
          <w:szCs w:val="24"/>
          <w:u w:val="single"/>
        </w:rPr>
        <w:t>米。</w:t>
      </w:r>
    </w:p>
    <w:p w:rsidR="001D24CC" w:rsidRDefault="006B0AF0">
      <w:pPr>
        <w:pStyle w:val="15"/>
        <w:spacing w:line="360" w:lineRule="auto"/>
        <w:jc w:val="left"/>
        <w:rPr>
          <w:lang w:eastAsia="zh-CN"/>
        </w:rPr>
      </w:pPr>
      <w:r>
        <w:rPr>
          <w:rFonts w:ascii="宋体" w:eastAsia="宋体" w:hAnsi="宋体" w:hint="eastAsia"/>
          <w:kern w:val="2"/>
          <w:sz w:val="24"/>
          <w:szCs w:val="24"/>
          <w:u w:val="single"/>
          <w:lang w:eastAsia="zh-CN"/>
        </w:rPr>
        <w:t>以上数据仅供参考，以正式行</w:t>
      </w:r>
      <w:r>
        <w:rPr>
          <w:rFonts w:ascii="宋体" w:eastAsia="宋体" w:hAnsi="宋体" w:hint="eastAsia"/>
          <w:kern w:val="2"/>
          <w:sz w:val="24"/>
          <w:szCs w:val="24"/>
          <w:u w:val="single"/>
          <w:lang w:eastAsia="zh-CN"/>
        </w:rPr>
        <w:t>政批复为准。</w:t>
      </w:r>
    </w:p>
    <w:p w:rsidR="001D24CC" w:rsidRDefault="006B0AF0">
      <w:pPr>
        <w:autoSpaceDE w:val="0"/>
        <w:autoSpaceDN w:val="0"/>
        <w:adjustRightInd w:val="0"/>
        <w:spacing w:before="7" w:line="480" w:lineRule="auto"/>
        <w:ind w:firstLineChars="200" w:firstLine="480"/>
        <w:rPr>
          <w:rFonts w:ascii="宋体" w:eastAsia="宋体" w:hAnsi="宋体"/>
          <w:sz w:val="24"/>
          <w:szCs w:val="24"/>
        </w:rPr>
      </w:pPr>
      <w:r>
        <w:rPr>
          <w:rFonts w:ascii="宋体" w:eastAsia="宋体" w:hAnsi="宋体" w:hint="eastAsia"/>
          <w:sz w:val="24"/>
          <w:szCs w:val="24"/>
        </w:rPr>
        <w:t>2.4</w:t>
      </w:r>
      <w:r>
        <w:rPr>
          <w:rFonts w:ascii="宋体" w:eastAsia="宋体" w:hAnsi="宋体"/>
          <w:sz w:val="24"/>
          <w:szCs w:val="24"/>
        </w:rPr>
        <w:t xml:space="preserve"> </w:t>
      </w:r>
      <w:r>
        <w:rPr>
          <w:rFonts w:ascii="宋体" w:eastAsia="宋体" w:hAnsi="宋体" w:hint="eastAsia"/>
          <w:sz w:val="24"/>
          <w:szCs w:val="24"/>
        </w:rPr>
        <w:t>规划用地文件：</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u w:val="single"/>
        </w:rPr>
        <w:t>。</w:t>
      </w:r>
    </w:p>
    <w:p w:rsidR="001D24CC" w:rsidRDefault="006B0AF0">
      <w:pPr>
        <w:widowControl/>
        <w:spacing w:line="480" w:lineRule="auto"/>
        <w:ind w:firstLineChars="200" w:firstLine="480"/>
        <w:rPr>
          <w:rFonts w:ascii="宋体" w:eastAsia="宋体" w:hAnsi="宋体"/>
          <w:sz w:val="24"/>
          <w:szCs w:val="24"/>
          <w:u w:val="single"/>
        </w:rPr>
      </w:pPr>
      <w:r>
        <w:rPr>
          <w:rFonts w:ascii="宋体" w:eastAsia="宋体" w:hAnsi="宋体" w:hint="eastAsia"/>
          <w:sz w:val="24"/>
          <w:szCs w:val="24"/>
        </w:rPr>
        <w:t>2.5</w:t>
      </w:r>
      <w:r>
        <w:rPr>
          <w:rFonts w:ascii="宋体" w:eastAsia="宋体" w:hAnsi="宋体" w:hint="eastAsia"/>
          <w:sz w:val="24"/>
          <w:szCs w:val="24"/>
        </w:rPr>
        <w:t>项目批准文件：</w:t>
      </w:r>
      <w:r>
        <w:rPr>
          <w:rFonts w:ascii="宋体" w:eastAsia="宋体" w:hAnsi="宋体" w:hint="eastAsia"/>
          <w:sz w:val="24"/>
          <w:szCs w:val="24"/>
          <w:u w:val="single"/>
        </w:rPr>
        <w:t>广东省企业投资项目备案证（项目代码：</w:t>
      </w:r>
      <w:r>
        <w:rPr>
          <w:rFonts w:ascii="宋体" w:eastAsia="宋体" w:hAnsi="宋体" w:hint="eastAsia"/>
          <w:sz w:val="24"/>
          <w:szCs w:val="24"/>
          <w:u w:val="single"/>
        </w:rPr>
        <w:t>2210-440100-04-01-874600</w:t>
      </w:r>
      <w:r>
        <w:rPr>
          <w:rFonts w:ascii="宋体" w:eastAsia="宋体" w:hAnsi="宋体" w:hint="eastAsia"/>
          <w:sz w:val="24"/>
          <w:szCs w:val="24"/>
          <w:u w:val="single"/>
        </w:rPr>
        <w:t>）。</w:t>
      </w:r>
    </w:p>
    <w:p w:rsidR="001D24CC" w:rsidRDefault="006B0AF0">
      <w:pPr>
        <w:autoSpaceDE w:val="0"/>
        <w:autoSpaceDN w:val="0"/>
        <w:adjustRightInd w:val="0"/>
        <w:spacing w:before="7" w:line="480" w:lineRule="auto"/>
        <w:ind w:firstLineChars="200" w:firstLine="480"/>
        <w:rPr>
          <w:rFonts w:ascii="宋体" w:eastAsia="宋体" w:hAnsi="宋体"/>
          <w:sz w:val="24"/>
          <w:szCs w:val="24"/>
        </w:rPr>
      </w:pPr>
      <w:r>
        <w:rPr>
          <w:rFonts w:ascii="宋体" w:eastAsia="宋体" w:hAnsi="宋体" w:hint="eastAsia"/>
          <w:sz w:val="24"/>
          <w:szCs w:val="24"/>
        </w:rPr>
        <w:t>2.6</w:t>
      </w:r>
      <w:r>
        <w:rPr>
          <w:rFonts w:ascii="宋体" w:eastAsia="宋体" w:hAnsi="宋体"/>
          <w:sz w:val="24"/>
          <w:szCs w:val="24"/>
        </w:rPr>
        <w:t xml:space="preserve"> </w:t>
      </w:r>
      <w:r>
        <w:rPr>
          <w:rFonts w:ascii="宋体" w:eastAsia="宋体" w:hAnsi="宋体" w:hint="eastAsia"/>
          <w:sz w:val="24"/>
          <w:szCs w:val="24"/>
        </w:rPr>
        <w:t>资金来源：</w:t>
      </w:r>
      <w:r>
        <w:rPr>
          <w:rFonts w:ascii="宋体" w:eastAsia="宋体" w:hAnsi="宋体" w:hint="eastAsia"/>
          <w:sz w:val="24"/>
          <w:szCs w:val="24"/>
          <w:u w:val="single"/>
        </w:rPr>
        <w:t>自筹资金</w:t>
      </w:r>
      <w:r>
        <w:rPr>
          <w:rFonts w:ascii="宋体" w:eastAsia="宋体" w:hAnsi="宋体" w:cs="宋体" w:hint="eastAsia"/>
          <w:sz w:val="24"/>
          <w:szCs w:val="24"/>
          <w:u w:val="single"/>
        </w:rPr>
        <w:t>。</w:t>
      </w:r>
    </w:p>
    <w:p w:rsidR="001D24CC" w:rsidRDefault="006B0AF0">
      <w:pPr>
        <w:autoSpaceDE w:val="0"/>
        <w:autoSpaceDN w:val="0"/>
        <w:adjustRightInd w:val="0"/>
        <w:spacing w:before="7" w:line="480" w:lineRule="auto"/>
        <w:ind w:firstLineChars="200" w:firstLine="480"/>
        <w:rPr>
          <w:rFonts w:ascii="宋体" w:eastAsia="宋体" w:hAnsi="宋体"/>
          <w:sz w:val="24"/>
          <w:szCs w:val="24"/>
        </w:rPr>
      </w:pPr>
      <w:r>
        <w:rPr>
          <w:rFonts w:ascii="宋体" w:eastAsia="宋体" w:hAnsi="宋体" w:hint="eastAsia"/>
          <w:sz w:val="24"/>
          <w:szCs w:val="24"/>
        </w:rPr>
        <w:t>2.7</w:t>
      </w:r>
      <w:r>
        <w:rPr>
          <w:rFonts w:ascii="宋体" w:eastAsia="宋体" w:hAnsi="宋体"/>
          <w:sz w:val="24"/>
          <w:szCs w:val="24"/>
        </w:rPr>
        <w:t xml:space="preserve"> </w:t>
      </w:r>
      <w:r>
        <w:rPr>
          <w:rFonts w:ascii="宋体" w:eastAsia="宋体" w:hAnsi="宋体" w:hint="eastAsia"/>
          <w:sz w:val="24"/>
          <w:szCs w:val="24"/>
        </w:rPr>
        <w:t>投资总额：约人民币</w:t>
      </w:r>
      <w:r>
        <w:rPr>
          <w:rFonts w:ascii="宋体" w:eastAsia="宋体" w:hAnsi="宋体" w:hint="eastAsia"/>
          <w:sz w:val="24"/>
          <w:szCs w:val="24"/>
        </w:rPr>
        <w:t>24507.00</w:t>
      </w:r>
      <w:r>
        <w:rPr>
          <w:rFonts w:ascii="宋体" w:eastAsia="宋体" w:hAnsi="宋体" w:hint="eastAsia"/>
          <w:sz w:val="24"/>
          <w:szCs w:val="24"/>
        </w:rPr>
        <w:t>万元，其中勘察设计费约</w:t>
      </w:r>
      <w:r>
        <w:rPr>
          <w:rFonts w:ascii="宋体" w:eastAsia="宋体" w:hAnsi="宋体" w:hint="eastAsia"/>
          <w:sz w:val="24"/>
          <w:szCs w:val="24"/>
        </w:rPr>
        <w:t>669.30</w:t>
      </w:r>
      <w:r>
        <w:rPr>
          <w:rFonts w:ascii="宋体" w:eastAsia="宋体" w:hAnsi="宋体" w:hint="eastAsia"/>
          <w:sz w:val="24"/>
          <w:szCs w:val="24"/>
        </w:rPr>
        <w:t>万元。</w:t>
      </w:r>
    </w:p>
    <w:p w:rsidR="001D24CC" w:rsidRDefault="006B0AF0">
      <w:pPr>
        <w:autoSpaceDE w:val="0"/>
        <w:autoSpaceDN w:val="0"/>
        <w:adjustRightInd w:val="0"/>
        <w:spacing w:before="7" w:line="480" w:lineRule="auto"/>
        <w:ind w:firstLineChars="200" w:firstLine="480"/>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 xml:space="preserve"> </w:t>
      </w:r>
      <w:r>
        <w:rPr>
          <w:rFonts w:ascii="宋体" w:eastAsia="宋体" w:hAnsi="宋体" w:hint="eastAsia"/>
          <w:sz w:val="24"/>
          <w:szCs w:val="24"/>
        </w:rPr>
        <w:t>招标内容：</w:t>
      </w:r>
    </w:p>
    <w:p w:rsidR="001D24CC" w:rsidRDefault="006B0AF0">
      <w:pPr>
        <w:adjustRightInd w:val="0"/>
        <w:snapToGrid w:val="0"/>
        <w:spacing w:line="480" w:lineRule="auto"/>
        <w:ind w:firstLineChars="200" w:firstLine="482"/>
        <w:rPr>
          <w:rFonts w:ascii="宋体" w:eastAsia="宋体" w:hAnsi="宋体"/>
          <w:b/>
          <w:bCs/>
          <w:sz w:val="24"/>
          <w:szCs w:val="24"/>
          <w:u w:val="single"/>
        </w:rPr>
      </w:pPr>
      <w:r>
        <w:rPr>
          <w:rFonts w:ascii="宋体" w:eastAsia="宋体" w:hAnsi="宋体" w:hint="eastAsia"/>
          <w:b/>
          <w:bCs/>
          <w:sz w:val="24"/>
          <w:szCs w:val="24"/>
          <w:u w:val="single"/>
        </w:rPr>
        <w:t>2</w:t>
      </w:r>
      <w:r>
        <w:rPr>
          <w:rFonts w:ascii="宋体" w:eastAsia="宋体" w:hAnsi="宋体"/>
          <w:b/>
          <w:bCs/>
          <w:sz w:val="24"/>
          <w:szCs w:val="24"/>
          <w:u w:val="single"/>
        </w:rPr>
        <w:t xml:space="preserve">.8.1 </w:t>
      </w:r>
      <w:r>
        <w:rPr>
          <w:rFonts w:ascii="宋体" w:eastAsia="宋体" w:hAnsi="宋体" w:hint="eastAsia"/>
          <w:b/>
          <w:bCs/>
          <w:sz w:val="24"/>
          <w:szCs w:val="24"/>
          <w:u w:val="single"/>
        </w:rPr>
        <w:t>勘察部分</w:t>
      </w:r>
    </w:p>
    <w:p w:rsidR="001D24CC" w:rsidRDefault="006B0AF0">
      <w:pPr>
        <w:autoSpaceDE w:val="0"/>
        <w:autoSpaceDN w:val="0"/>
        <w:adjustRightInd w:val="0"/>
        <w:spacing w:line="480" w:lineRule="auto"/>
        <w:ind w:firstLineChars="200" w:firstLine="480"/>
        <w:rPr>
          <w:rFonts w:ascii="宋体" w:eastAsia="宋体" w:hAnsi="宋体"/>
          <w:sz w:val="24"/>
          <w:szCs w:val="24"/>
          <w:u w:val="single"/>
        </w:rPr>
      </w:pPr>
      <w:r>
        <w:rPr>
          <w:rFonts w:ascii="宋体" w:eastAsia="宋体" w:hAnsi="宋体" w:hint="eastAsia"/>
          <w:sz w:val="24"/>
          <w:szCs w:val="24"/>
          <w:u w:val="single"/>
        </w:rPr>
        <w:t>2.8.1.1</w:t>
      </w:r>
      <w:r>
        <w:rPr>
          <w:rFonts w:ascii="宋体" w:eastAsia="宋体" w:hAnsi="宋体" w:hint="eastAsia"/>
          <w:sz w:val="24"/>
          <w:szCs w:val="24"/>
          <w:u w:val="single"/>
        </w:rPr>
        <w:t>勘察范围和阶段：本项目所在地块红线范围内，包括但不限于初勘、详勘、超前钻、物探、地下管线探测等。</w:t>
      </w:r>
    </w:p>
    <w:p w:rsidR="001D24CC" w:rsidRDefault="006B0AF0">
      <w:pPr>
        <w:autoSpaceDE w:val="0"/>
        <w:autoSpaceDN w:val="0"/>
        <w:adjustRightInd w:val="0"/>
        <w:spacing w:line="480" w:lineRule="auto"/>
        <w:ind w:firstLineChars="200" w:firstLine="480"/>
        <w:rPr>
          <w:rFonts w:ascii="宋体" w:eastAsia="宋体" w:hAnsi="宋体"/>
          <w:sz w:val="24"/>
          <w:szCs w:val="24"/>
          <w:u w:val="single"/>
        </w:rPr>
      </w:pPr>
      <w:r>
        <w:rPr>
          <w:rFonts w:ascii="宋体" w:eastAsia="宋体" w:hAnsi="宋体" w:hint="eastAsia"/>
          <w:sz w:val="24"/>
          <w:szCs w:val="24"/>
          <w:u w:val="single"/>
        </w:rPr>
        <w:t>2.8.1.2</w:t>
      </w:r>
      <w:r>
        <w:rPr>
          <w:rFonts w:ascii="宋体" w:eastAsia="宋体" w:hAnsi="宋体" w:hint="eastAsia"/>
          <w:sz w:val="24"/>
          <w:szCs w:val="24"/>
          <w:u w:val="single"/>
        </w:rPr>
        <w:t>技术要求：符合本项目所在国家和地区颁布的法律法规、规章、规范、规定、标准，并符合招标文件的规定。</w:t>
      </w:r>
    </w:p>
    <w:p w:rsidR="001D24CC" w:rsidRDefault="006B0AF0">
      <w:pPr>
        <w:autoSpaceDE w:val="0"/>
        <w:autoSpaceDN w:val="0"/>
        <w:adjustRightInd w:val="0"/>
        <w:spacing w:line="480" w:lineRule="auto"/>
        <w:ind w:firstLineChars="200" w:firstLine="480"/>
        <w:rPr>
          <w:rFonts w:ascii="宋体" w:eastAsia="宋体" w:hAnsi="宋体"/>
          <w:sz w:val="24"/>
          <w:szCs w:val="24"/>
          <w:u w:val="single"/>
        </w:rPr>
      </w:pPr>
      <w:r>
        <w:rPr>
          <w:rFonts w:ascii="宋体" w:eastAsia="宋体" w:hAnsi="宋体" w:hint="eastAsia"/>
          <w:sz w:val="24"/>
          <w:szCs w:val="24"/>
          <w:u w:val="single"/>
        </w:rPr>
        <w:lastRenderedPageBreak/>
        <w:t>2.8.1.</w:t>
      </w:r>
      <w:r>
        <w:rPr>
          <w:rFonts w:ascii="宋体" w:eastAsia="宋体" w:hAnsi="宋体" w:hint="eastAsia"/>
          <w:sz w:val="24"/>
          <w:szCs w:val="24"/>
          <w:u w:val="single"/>
        </w:rPr>
        <w:t>3</w:t>
      </w:r>
      <w:r>
        <w:rPr>
          <w:rFonts w:ascii="宋体" w:eastAsia="宋体" w:hAnsi="宋体" w:hint="eastAsia"/>
          <w:sz w:val="24"/>
          <w:szCs w:val="24"/>
          <w:u w:val="single"/>
        </w:rPr>
        <w:t>工作量：总进尺约</w:t>
      </w:r>
      <w:r>
        <w:rPr>
          <w:rFonts w:ascii="宋体" w:eastAsia="宋体" w:hAnsi="宋体" w:hint="eastAsia"/>
          <w:sz w:val="24"/>
          <w:szCs w:val="24"/>
          <w:u w:val="single"/>
        </w:rPr>
        <w:t>1700</w:t>
      </w:r>
      <w:r>
        <w:rPr>
          <w:rFonts w:ascii="宋体" w:eastAsia="宋体" w:hAnsi="宋体" w:hint="eastAsia"/>
          <w:sz w:val="24"/>
          <w:szCs w:val="24"/>
          <w:u w:val="single"/>
        </w:rPr>
        <w:t>米（暂定）。</w:t>
      </w:r>
      <w:bookmarkStart w:id="0" w:name="_GoBack"/>
      <w:bookmarkEnd w:id="0"/>
    </w:p>
    <w:p w:rsidR="001D24CC" w:rsidRDefault="006B0AF0">
      <w:pPr>
        <w:spacing w:line="360" w:lineRule="auto"/>
        <w:ind w:firstLineChars="196" w:firstLine="472"/>
        <w:rPr>
          <w:rFonts w:ascii="宋体" w:eastAsia="宋体" w:hAnsi="宋体"/>
          <w:b/>
          <w:bCs/>
          <w:sz w:val="24"/>
          <w:szCs w:val="24"/>
          <w:u w:val="single"/>
        </w:rPr>
      </w:pPr>
      <w:r>
        <w:rPr>
          <w:rFonts w:ascii="宋体" w:eastAsia="宋体" w:hAnsi="宋体" w:hint="eastAsia"/>
          <w:b/>
          <w:bCs/>
          <w:sz w:val="24"/>
          <w:szCs w:val="24"/>
          <w:u w:val="single"/>
        </w:rPr>
        <w:t>2</w:t>
      </w:r>
      <w:r>
        <w:rPr>
          <w:rFonts w:ascii="宋体" w:eastAsia="宋体" w:hAnsi="宋体"/>
          <w:b/>
          <w:bCs/>
          <w:sz w:val="24"/>
          <w:szCs w:val="24"/>
          <w:u w:val="single"/>
        </w:rPr>
        <w:t>.8.2</w:t>
      </w:r>
      <w:r>
        <w:rPr>
          <w:rFonts w:ascii="宋体" w:eastAsia="宋体" w:hAnsi="宋体" w:hint="eastAsia"/>
          <w:b/>
          <w:bCs/>
          <w:sz w:val="24"/>
          <w:szCs w:val="24"/>
          <w:u w:val="single"/>
        </w:rPr>
        <w:t>设计内容</w:t>
      </w:r>
    </w:p>
    <w:p w:rsidR="001D24CC" w:rsidRDefault="006B0AF0">
      <w:pPr>
        <w:autoSpaceDE w:val="0"/>
        <w:autoSpaceDN w:val="0"/>
        <w:adjustRightInd w:val="0"/>
        <w:spacing w:line="480" w:lineRule="auto"/>
        <w:ind w:firstLineChars="200" w:firstLine="480"/>
        <w:rPr>
          <w:rFonts w:ascii="宋体" w:eastAsia="宋体" w:hAnsi="宋体"/>
          <w:sz w:val="24"/>
          <w:szCs w:val="24"/>
          <w:u w:val="single"/>
        </w:rPr>
      </w:pPr>
      <w:r>
        <w:rPr>
          <w:rFonts w:ascii="宋体" w:eastAsia="宋体" w:hAnsi="宋体" w:hint="eastAsia"/>
          <w:sz w:val="24"/>
          <w:szCs w:val="24"/>
          <w:u w:val="single"/>
        </w:rPr>
        <w:t>2.8.2.1</w:t>
      </w:r>
      <w:r>
        <w:rPr>
          <w:rFonts w:ascii="宋体" w:eastAsia="宋体" w:hAnsi="宋体" w:hint="eastAsia"/>
          <w:sz w:val="24"/>
          <w:szCs w:val="24"/>
          <w:u w:val="single"/>
        </w:rPr>
        <w:t>工程设计范围：本项目采用设计总承包方式，设计范围包括本工程所有设计（含专业深化设计）及委托人委托的其他设计工作。购买</w:t>
      </w:r>
      <w:r>
        <w:rPr>
          <w:rFonts w:ascii="宋体" w:eastAsia="宋体" w:hAnsi="宋体" w:hint="eastAsia"/>
          <w:sz w:val="24"/>
          <w:szCs w:val="24"/>
          <w:u w:val="single"/>
        </w:rPr>
        <w:t>1:500</w:t>
      </w:r>
      <w:r>
        <w:rPr>
          <w:rFonts w:ascii="宋体" w:eastAsia="宋体" w:hAnsi="宋体" w:hint="eastAsia"/>
          <w:sz w:val="24"/>
          <w:szCs w:val="24"/>
          <w:u w:val="single"/>
        </w:rPr>
        <w:t>地形图，费用含在设计费中，委托人</w:t>
      </w:r>
      <w:proofErr w:type="gramStart"/>
      <w:r>
        <w:rPr>
          <w:rFonts w:ascii="宋体" w:eastAsia="宋体" w:hAnsi="宋体" w:hint="eastAsia"/>
          <w:sz w:val="24"/>
          <w:szCs w:val="24"/>
          <w:u w:val="single"/>
        </w:rPr>
        <w:t>不</w:t>
      </w:r>
      <w:proofErr w:type="gramEnd"/>
      <w:r>
        <w:rPr>
          <w:rFonts w:ascii="宋体" w:eastAsia="宋体" w:hAnsi="宋体" w:hint="eastAsia"/>
          <w:sz w:val="24"/>
          <w:szCs w:val="24"/>
          <w:u w:val="single"/>
        </w:rPr>
        <w:t>另行支付。</w:t>
      </w:r>
    </w:p>
    <w:p w:rsidR="001D24CC" w:rsidRDefault="006B0AF0">
      <w:pPr>
        <w:snapToGrid w:val="0"/>
        <w:spacing w:line="480" w:lineRule="auto"/>
        <w:ind w:leftChars="1" w:left="2" w:firstLineChars="200" w:firstLine="480"/>
        <w:jc w:val="left"/>
        <w:rPr>
          <w:rFonts w:asciiTheme="minorEastAsia" w:hAnsiTheme="minorEastAsia" w:cs="方正仿宋_GBK"/>
          <w:sz w:val="24"/>
          <w:szCs w:val="24"/>
          <w:u w:val="single"/>
        </w:rPr>
      </w:pPr>
      <w:r>
        <w:rPr>
          <w:rFonts w:asciiTheme="minorEastAsia" w:hAnsiTheme="minorEastAsia" w:hint="eastAsia"/>
          <w:sz w:val="24"/>
          <w:szCs w:val="24"/>
          <w:u w:val="single"/>
        </w:rPr>
        <w:t>2.8.2.2</w:t>
      </w:r>
      <w:r>
        <w:rPr>
          <w:rFonts w:asciiTheme="minorEastAsia" w:hAnsiTheme="minorEastAsia" w:hint="eastAsia"/>
          <w:sz w:val="24"/>
          <w:szCs w:val="24"/>
          <w:u w:val="single"/>
        </w:rPr>
        <w:t>工程设计阶段：修建性详细规划设计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方案设计及估算</w:t>
      </w:r>
      <w:r>
        <w:rPr>
          <w:rFonts w:asciiTheme="minorEastAsia" w:hAnsiTheme="minorEastAsia" w:cs="方正仿宋_GBK" w:hint="eastAsia"/>
          <w:bCs/>
          <w:sz w:val="24"/>
          <w:szCs w:val="24"/>
          <w:u w:val="single"/>
        </w:rPr>
        <w:t>、方案修改、初步设计、</w:t>
      </w:r>
      <w:r>
        <w:rPr>
          <w:rFonts w:asciiTheme="minorEastAsia" w:hAnsiTheme="minorEastAsia" w:cs="方正仿宋_GBK" w:hint="eastAsia"/>
          <w:sz w:val="24"/>
          <w:szCs w:val="24"/>
          <w:u w:val="single"/>
        </w:rPr>
        <w:t>初步设计概算</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施工图设计（</w:t>
      </w:r>
      <w:proofErr w:type="gramStart"/>
      <w:r>
        <w:rPr>
          <w:rFonts w:asciiTheme="minorEastAsia" w:hAnsiTheme="minorEastAsia" w:cs="方正仿宋_GBK" w:hint="eastAsia"/>
          <w:sz w:val="24"/>
          <w:szCs w:val="24"/>
          <w:u w:val="single"/>
        </w:rPr>
        <w:t>含深化</w:t>
      </w:r>
      <w:proofErr w:type="gramEnd"/>
      <w:r>
        <w:rPr>
          <w:rFonts w:asciiTheme="minorEastAsia" w:hAnsiTheme="minorEastAsia" w:cs="方正仿宋_GBK" w:hint="eastAsia"/>
          <w:sz w:val="24"/>
          <w:szCs w:val="24"/>
          <w:u w:val="single"/>
        </w:rPr>
        <w:t>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竣工图编制及审核盖章</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其他：购买</w:t>
      </w:r>
      <w:r>
        <w:rPr>
          <w:rFonts w:asciiTheme="minorEastAsia" w:hAnsiTheme="minorEastAsia" w:cs="方正仿宋_GBK" w:hint="eastAsia"/>
          <w:sz w:val="24"/>
          <w:szCs w:val="24"/>
          <w:u w:val="single"/>
        </w:rPr>
        <w:t>1:500</w:t>
      </w:r>
      <w:r>
        <w:rPr>
          <w:rFonts w:asciiTheme="minorEastAsia" w:hAnsiTheme="minorEastAsia" w:cs="方正仿宋_GBK" w:hint="eastAsia"/>
          <w:sz w:val="24"/>
          <w:szCs w:val="24"/>
          <w:u w:val="single"/>
        </w:rPr>
        <w:t>地形图。</w:t>
      </w:r>
    </w:p>
    <w:p w:rsidR="001D24CC" w:rsidRDefault="006B0AF0">
      <w:pPr>
        <w:pStyle w:val="10"/>
        <w:spacing w:line="480" w:lineRule="auto"/>
        <w:ind w:firstLineChars="300" w:firstLine="720"/>
        <w:rPr>
          <w:rFonts w:asciiTheme="minorEastAsia" w:hAnsiTheme="minorEastAsia"/>
          <w:sz w:val="24"/>
          <w:szCs w:val="24"/>
          <w:u w:val="single"/>
        </w:rPr>
      </w:pPr>
      <w:r>
        <w:rPr>
          <w:rFonts w:asciiTheme="minorEastAsia" w:hAnsiTheme="minorEastAsia" w:hint="eastAsia"/>
          <w:sz w:val="24"/>
          <w:szCs w:val="24"/>
          <w:u w:val="single"/>
        </w:rPr>
        <w:t>2.8.2.3</w:t>
      </w:r>
      <w:r>
        <w:rPr>
          <w:rFonts w:asciiTheme="minorEastAsia" w:hAnsiTheme="minorEastAsia" w:cs="方正仿宋_GBK" w:hint="eastAsia"/>
          <w:sz w:val="24"/>
          <w:szCs w:val="24"/>
          <w:u w:val="single"/>
        </w:rPr>
        <w:t>工程设计服务内容：包括但不限于</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修建性详细规划设计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建筑方案设计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建筑结构设计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建筑防雷设计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建筑电气设计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建筑给水排水设计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室内非装修水电专业详图设计（含室内数据电话电视预埋布线）</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园林景观绿化设计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雨水收集系统设计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建筑暖通设计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建筑消防设计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人防工程设计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建筑节能设计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高压供变电设计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市政及管网（包括供水、消防系统，不包括供电部门制定的供电设计）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热能动力设计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室外工程</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配套运动场</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泛光照明</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停车场</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道路桥梁</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场道工程</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深基坑支护设计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建筑钢结构设计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室内装修装饰工程（家具</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窗帘）</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幕墙深化设计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厨房深化设计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弱电深化设计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钢结构深化设计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管线综合深化设计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生产工艺和流程设计</w:t>
      </w:r>
      <w:r>
        <w:rPr>
          <w:rFonts w:asciiTheme="minorEastAsia" w:hAnsiTheme="minorEastAsia" w:cs="方正仿宋_GBK" w:hint="eastAsia"/>
          <w:bCs/>
          <w:sz w:val="24"/>
          <w:szCs w:val="24"/>
          <w:u w:val="single"/>
        </w:rPr>
        <w:t>、民航专业工程设计（须单独成册）、不停航工程设计、民航货站工艺设计、</w:t>
      </w:r>
      <w:r>
        <w:rPr>
          <w:rFonts w:asciiTheme="minorEastAsia" w:hAnsiTheme="minorEastAsia" w:cs="方正仿宋_GBK" w:hint="eastAsia"/>
          <w:sz w:val="24"/>
          <w:szCs w:val="24"/>
          <w:u w:val="single"/>
        </w:rPr>
        <w:t>全过程</w:t>
      </w:r>
      <w:r>
        <w:rPr>
          <w:rFonts w:asciiTheme="minorEastAsia" w:hAnsiTheme="minorEastAsia" w:cs="方正仿宋_GBK" w:hint="eastAsia"/>
          <w:sz w:val="24"/>
          <w:szCs w:val="24"/>
          <w:u w:val="single"/>
        </w:rPr>
        <w:t>BIM</w:t>
      </w:r>
      <w:r>
        <w:rPr>
          <w:rFonts w:asciiTheme="minorEastAsia" w:hAnsiTheme="minorEastAsia" w:cs="方正仿宋_GBK" w:hint="eastAsia"/>
          <w:sz w:val="24"/>
          <w:szCs w:val="24"/>
          <w:u w:val="single"/>
        </w:rPr>
        <w:t>设计和配合</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VR</w:t>
      </w:r>
      <w:r>
        <w:rPr>
          <w:rFonts w:asciiTheme="minorEastAsia" w:hAnsiTheme="minorEastAsia" w:cs="方正仿宋_GBK" w:hint="eastAsia"/>
          <w:sz w:val="24"/>
          <w:szCs w:val="24"/>
          <w:u w:val="single"/>
        </w:rPr>
        <w:t>设计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其他专项工程设计。施工图深化及施工图深化审核</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竣工图编制及审核盖章</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设计施工及验收全过程专人现场指导与监督、设计变更、缺陷责任期的项目全过程设计服务</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配合专业报建、规划报建</w:t>
      </w:r>
      <w:r>
        <w:rPr>
          <w:rFonts w:asciiTheme="minorEastAsia" w:hAnsiTheme="minorEastAsia" w:cs="方正仿宋_GBK" w:hint="eastAsia"/>
          <w:bCs/>
          <w:sz w:val="24"/>
          <w:szCs w:val="24"/>
          <w:u w:val="single"/>
        </w:rPr>
        <w:t>、</w:t>
      </w:r>
      <w:r>
        <w:rPr>
          <w:rFonts w:asciiTheme="minorEastAsia" w:hAnsiTheme="minorEastAsia" w:cs="方正仿宋_GBK" w:hint="eastAsia"/>
          <w:sz w:val="24"/>
          <w:szCs w:val="24"/>
          <w:u w:val="single"/>
        </w:rPr>
        <w:t>其他：购买</w:t>
      </w:r>
      <w:r>
        <w:rPr>
          <w:rFonts w:asciiTheme="minorEastAsia" w:hAnsiTheme="minorEastAsia" w:cs="方正仿宋_GBK" w:hint="eastAsia"/>
          <w:sz w:val="24"/>
          <w:szCs w:val="24"/>
          <w:u w:val="single"/>
        </w:rPr>
        <w:t>1:500</w:t>
      </w:r>
      <w:r>
        <w:rPr>
          <w:rFonts w:asciiTheme="minorEastAsia" w:hAnsiTheme="minorEastAsia" w:cs="方正仿宋_GBK" w:hint="eastAsia"/>
          <w:sz w:val="24"/>
          <w:szCs w:val="24"/>
          <w:u w:val="single"/>
        </w:rPr>
        <w:t>地形图。</w:t>
      </w:r>
    </w:p>
    <w:p w:rsidR="001D24CC" w:rsidRDefault="006B0AF0">
      <w:pPr>
        <w:adjustRightInd w:val="0"/>
        <w:snapToGrid w:val="0"/>
        <w:spacing w:line="480" w:lineRule="auto"/>
        <w:ind w:firstLineChars="200" w:firstLine="480"/>
        <w:rPr>
          <w:rFonts w:ascii="宋体" w:eastAsia="宋体" w:hAnsi="宋体"/>
          <w:sz w:val="24"/>
          <w:szCs w:val="24"/>
        </w:rPr>
      </w:pPr>
      <w:r>
        <w:rPr>
          <w:rFonts w:ascii="宋体" w:eastAsia="宋体" w:hAnsi="宋体" w:hint="eastAsia"/>
          <w:sz w:val="24"/>
          <w:szCs w:val="24"/>
        </w:rPr>
        <w:t>2.9</w:t>
      </w:r>
      <w:r>
        <w:rPr>
          <w:rFonts w:ascii="宋体" w:eastAsia="宋体" w:hAnsi="宋体" w:hint="eastAsia"/>
          <w:sz w:val="24"/>
          <w:szCs w:val="24"/>
        </w:rPr>
        <w:t>勘察设计服务期：</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2.9.1</w:t>
      </w:r>
      <w:r>
        <w:rPr>
          <w:rFonts w:ascii="宋体" w:eastAsia="宋体" w:hAnsi="宋体" w:hint="eastAsia"/>
          <w:sz w:val="24"/>
          <w:szCs w:val="24"/>
        </w:rPr>
        <w:t>设计工期：自合同签订之日起至工程缺陷期（自工程竣工起计</w:t>
      </w:r>
      <w:r>
        <w:rPr>
          <w:rFonts w:ascii="宋体" w:eastAsia="宋体" w:hAnsi="宋体" w:hint="eastAsia"/>
          <w:sz w:val="24"/>
          <w:szCs w:val="24"/>
        </w:rPr>
        <w:t>730</w:t>
      </w:r>
      <w:r>
        <w:rPr>
          <w:rFonts w:ascii="宋体" w:eastAsia="宋体" w:hAnsi="宋体" w:hint="eastAsia"/>
          <w:sz w:val="24"/>
          <w:szCs w:val="24"/>
        </w:rPr>
        <w:t>天）满为止，其中受托人应在方案确定后</w:t>
      </w:r>
      <w:r>
        <w:rPr>
          <w:rFonts w:ascii="宋体" w:eastAsia="宋体" w:hAnsi="宋体" w:hint="eastAsia"/>
          <w:sz w:val="24"/>
          <w:szCs w:val="24"/>
        </w:rPr>
        <w:t>20</w:t>
      </w:r>
      <w:r>
        <w:rPr>
          <w:rFonts w:ascii="宋体" w:eastAsia="宋体" w:hAnsi="宋体" w:hint="eastAsia"/>
          <w:sz w:val="24"/>
          <w:szCs w:val="24"/>
        </w:rPr>
        <w:t>天内完成修建性详细规划设计；收到中标通知书后</w:t>
      </w:r>
      <w:r>
        <w:rPr>
          <w:rFonts w:ascii="宋体" w:eastAsia="宋体" w:hAnsi="宋体" w:hint="eastAsia"/>
          <w:sz w:val="24"/>
          <w:szCs w:val="24"/>
        </w:rPr>
        <w:t>8</w:t>
      </w:r>
      <w:r>
        <w:rPr>
          <w:rFonts w:ascii="宋体" w:eastAsia="宋体" w:hAnsi="宋体" w:hint="eastAsia"/>
          <w:sz w:val="24"/>
          <w:szCs w:val="24"/>
        </w:rPr>
        <w:t>天内完成</w:t>
      </w:r>
      <w:r>
        <w:rPr>
          <w:rFonts w:ascii="宋体" w:eastAsia="宋体" w:hAnsi="宋体" w:hint="eastAsia"/>
          <w:sz w:val="24"/>
          <w:szCs w:val="24"/>
        </w:rPr>
        <w:lastRenderedPageBreak/>
        <w:t>方案设计及估算；方案确定后</w:t>
      </w:r>
      <w:r>
        <w:rPr>
          <w:rFonts w:ascii="宋体" w:eastAsia="宋体" w:hAnsi="宋体" w:hint="eastAsia"/>
          <w:sz w:val="24"/>
          <w:szCs w:val="24"/>
        </w:rPr>
        <w:t>20</w:t>
      </w:r>
      <w:r>
        <w:rPr>
          <w:rFonts w:ascii="宋体" w:eastAsia="宋体" w:hAnsi="宋体" w:hint="eastAsia"/>
          <w:sz w:val="24"/>
          <w:szCs w:val="24"/>
        </w:rPr>
        <w:t>天内完成初步设计及概算；初步设计审查批准后</w:t>
      </w:r>
      <w:r>
        <w:rPr>
          <w:rFonts w:ascii="宋体" w:eastAsia="宋体" w:hAnsi="宋体" w:hint="eastAsia"/>
          <w:sz w:val="24"/>
          <w:szCs w:val="24"/>
        </w:rPr>
        <w:t>24</w:t>
      </w:r>
      <w:r>
        <w:rPr>
          <w:rFonts w:ascii="宋体" w:eastAsia="宋体" w:hAnsi="宋体" w:hint="eastAsia"/>
          <w:sz w:val="24"/>
          <w:szCs w:val="24"/>
        </w:rPr>
        <w:t>天内完成施工图设计。</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2.9.2</w:t>
      </w:r>
      <w:r>
        <w:rPr>
          <w:rFonts w:ascii="宋体" w:eastAsia="宋体" w:hAnsi="宋体" w:hint="eastAsia"/>
          <w:sz w:val="24"/>
          <w:szCs w:val="24"/>
        </w:rPr>
        <w:t>勘察工期：自合同签订之日起至工程竣工验收合格止，其中受托人收到委托人发出的开工通知起计</w:t>
      </w:r>
      <w:r>
        <w:rPr>
          <w:rFonts w:ascii="宋体" w:eastAsia="宋体" w:hAnsi="宋体" w:hint="eastAsia"/>
          <w:sz w:val="24"/>
          <w:szCs w:val="24"/>
        </w:rPr>
        <w:t>16</w:t>
      </w:r>
      <w:r>
        <w:rPr>
          <w:rFonts w:ascii="宋体" w:eastAsia="宋体" w:hAnsi="宋体" w:hint="eastAsia"/>
          <w:sz w:val="24"/>
          <w:szCs w:val="24"/>
        </w:rPr>
        <w:t>天内提交勘察成果文件。</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2.10 </w:t>
      </w:r>
      <w:r>
        <w:rPr>
          <w:rFonts w:ascii="宋体" w:eastAsia="宋体" w:hAnsi="宋体" w:hint="eastAsia"/>
          <w:sz w:val="24"/>
          <w:szCs w:val="24"/>
        </w:rPr>
        <w:t>前期服务机构</w:t>
      </w:r>
    </w:p>
    <w:p w:rsidR="001D24CC" w:rsidRDefault="006B0AF0">
      <w:pPr>
        <w:spacing w:line="480" w:lineRule="auto"/>
        <w:ind w:leftChars="228" w:left="1439" w:hangingChars="400" w:hanging="960"/>
        <w:rPr>
          <w:rFonts w:ascii="宋体" w:eastAsia="宋体" w:hAnsi="宋体"/>
          <w:sz w:val="24"/>
          <w:szCs w:val="24"/>
        </w:rPr>
      </w:pPr>
      <w:r>
        <w:rPr>
          <w:rFonts w:ascii="宋体" w:eastAsia="宋体" w:hAnsi="宋体" w:hint="eastAsia"/>
          <w:sz w:val="24"/>
          <w:szCs w:val="24"/>
        </w:rPr>
        <w:t xml:space="preserve">2.10.1 </w:t>
      </w:r>
      <w:r>
        <w:rPr>
          <w:rFonts w:ascii="宋体" w:eastAsia="宋体" w:hAnsi="宋体" w:hint="eastAsia"/>
          <w:sz w:val="24"/>
          <w:szCs w:val="24"/>
        </w:rPr>
        <w:t>机构名称：</w:t>
      </w:r>
      <w:r>
        <w:rPr>
          <w:rFonts w:ascii="宋体" w:eastAsia="宋体" w:hAnsi="宋体" w:hint="eastAsia"/>
          <w:sz w:val="24"/>
          <w:szCs w:val="24"/>
          <w:u w:val="single"/>
        </w:rPr>
        <w:t>民航机场规划设计研究总院有限公司</w:t>
      </w:r>
      <w:r>
        <w:rPr>
          <w:rFonts w:ascii="宋体" w:eastAsia="宋体" w:hAnsi="宋体" w:hint="eastAsia"/>
          <w:sz w:val="24"/>
          <w:szCs w:val="24"/>
        </w:rPr>
        <w:t>（项目可行性研究报告编制单位）。</w:t>
      </w:r>
    </w:p>
    <w:p w:rsidR="001D24CC" w:rsidRDefault="006B0AF0">
      <w:pPr>
        <w:spacing w:line="480" w:lineRule="auto"/>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注释</w:t>
      </w:r>
      <w:r>
        <w:rPr>
          <w:rFonts w:ascii="宋体" w:eastAsia="宋体" w:hAnsi="宋体" w:hint="eastAsia"/>
          <w:sz w:val="24"/>
          <w:szCs w:val="24"/>
        </w:rPr>
        <w:t xml:space="preserve">] </w:t>
      </w:r>
      <w:r>
        <w:rPr>
          <w:rFonts w:ascii="宋体" w:eastAsia="宋体" w:hAnsi="宋体" w:hint="eastAsia"/>
          <w:sz w:val="24"/>
          <w:szCs w:val="24"/>
        </w:rPr>
        <w:t>如</w:t>
      </w:r>
      <w:r>
        <w:rPr>
          <w:rFonts w:ascii="宋体" w:eastAsia="宋体" w:hAnsi="宋体" w:hint="eastAsia"/>
          <w:sz w:val="24"/>
          <w:szCs w:val="24"/>
        </w:rPr>
        <w:t>果有前期服务机构，应公开披露其名称。</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2.10.2 </w:t>
      </w:r>
      <w:r>
        <w:rPr>
          <w:rFonts w:ascii="宋体" w:eastAsia="宋体" w:hAnsi="宋体" w:hint="eastAsia"/>
          <w:sz w:val="24"/>
          <w:szCs w:val="24"/>
        </w:rPr>
        <w:t>如果前期服务机构参加本次投标，应将本公告发布</w:t>
      </w:r>
      <w:proofErr w:type="gramStart"/>
      <w:r>
        <w:rPr>
          <w:rFonts w:ascii="宋体" w:eastAsia="宋体" w:hAnsi="宋体" w:hint="eastAsia"/>
          <w:sz w:val="24"/>
          <w:szCs w:val="24"/>
        </w:rPr>
        <w:t>前最终</w:t>
      </w:r>
      <w:proofErr w:type="gramEnd"/>
      <w:r>
        <w:rPr>
          <w:rFonts w:ascii="宋体" w:eastAsia="宋体" w:hAnsi="宋体" w:hint="eastAsia"/>
          <w:sz w:val="24"/>
          <w:szCs w:val="24"/>
        </w:rPr>
        <w:t>完成的工作成果（含电子文件）在投标人购买招标文件的同时提供给所有投标人参考，否则前期参与的服务机构中标无效。</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2.11 </w:t>
      </w:r>
      <w:r>
        <w:rPr>
          <w:rFonts w:ascii="宋体" w:eastAsia="宋体" w:hAnsi="宋体" w:hint="eastAsia"/>
          <w:sz w:val="24"/>
          <w:szCs w:val="24"/>
        </w:rPr>
        <w:t>本项目最高投标限价为：</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2.11.1</w:t>
      </w:r>
      <w:r>
        <w:rPr>
          <w:rFonts w:ascii="宋体" w:eastAsia="宋体" w:hAnsi="宋体" w:hint="eastAsia"/>
          <w:sz w:val="24"/>
          <w:szCs w:val="24"/>
        </w:rPr>
        <w:t>本项目最高投标限价：勘察费单价最高投标限价为：</w:t>
      </w:r>
      <w:r>
        <w:rPr>
          <w:rFonts w:ascii="宋体" w:eastAsia="宋体" w:hAnsi="宋体" w:hint="eastAsia"/>
          <w:sz w:val="24"/>
          <w:szCs w:val="24"/>
          <w:u w:val="single"/>
        </w:rPr>
        <w:t>310</w:t>
      </w:r>
      <w:r>
        <w:rPr>
          <w:rFonts w:ascii="宋体" w:eastAsia="宋体" w:hAnsi="宋体" w:hint="eastAsia"/>
          <w:sz w:val="24"/>
          <w:szCs w:val="24"/>
          <w:u w:val="single"/>
        </w:rPr>
        <w:t>元</w:t>
      </w:r>
      <w:r>
        <w:rPr>
          <w:rFonts w:ascii="宋体" w:eastAsia="宋体" w:hAnsi="宋体" w:hint="eastAsia"/>
          <w:sz w:val="24"/>
          <w:szCs w:val="24"/>
          <w:u w:val="single"/>
        </w:rPr>
        <w:t>/m</w:t>
      </w:r>
      <w:r>
        <w:rPr>
          <w:rFonts w:ascii="宋体" w:eastAsia="宋体" w:hAnsi="宋体" w:hint="eastAsia"/>
          <w:sz w:val="24"/>
          <w:szCs w:val="24"/>
        </w:rPr>
        <w:t>；设计费费率最高投标限价为：</w:t>
      </w:r>
      <w:r>
        <w:rPr>
          <w:rFonts w:ascii="宋体" w:eastAsia="宋体" w:hAnsi="宋体" w:hint="eastAsia"/>
          <w:sz w:val="24"/>
          <w:szCs w:val="24"/>
          <w:u w:val="single"/>
        </w:rPr>
        <w:t>3.01%</w:t>
      </w:r>
      <w:r>
        <w:rPr>
          <w:rFonts w:ascii="宋体" w:eastAsia="宋体" w:hAnsi="宋体" w:hint="eastAsia"/>
          <w:sz w:val="24"/>
          <w:szCs w:val="24"/>
        </w:rPr>
        <w:t>。</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投标报价由投标人根据招标文件要求以及企业自身情况填报，投标报价不得高于本项目最高投标限价（单价或费率）。</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w:t>
      </w:r>
      <w:r>
        <w:rPr>
          <w:rFonts w:ascii="宋体" w:eastAsia="宋体" w:hAnsi="宋体" w:hint="eastAsia"/>
          <w:b/>
          <w:sz w:val="24"/>
          <w:szCs w:val="24"/>
        </w:rPr>
        <w:t>投标人资格要求</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3.1</w:t>
      </w:r>
      <w:r>
        <w:rPr>
          <w:rFonts w:ascii="宋体" w:eastAsia="宋体" w:hAnsi="宋体" w:hint="eastAsia"/>
          <w:sz w:val="24"/>
          <w:szCs w:val="24"/>
        </w:rPr>
        <w:t>与招标人过去</w:t>
      </w:r>
      <w:r>
        <w:rPr>
          <w:rFonts w:ascii="宋体" w:eastAsia="宋体" w:hAnsi="宋体" w:hint="eastAsia"/>
          <w:sz w:val="24"/>
          <w:szCs w:val="24"/>
        </w:rPr>
        <w:t>3</w:t>
      </w:r>
      <w:r>
        <w:rPr>
          <w:rFonts w:ascii="宋体" w:eastAsia="宋体" w:hAnsi="宋体" w:hint="eastAsia"/>
          <w:sz w:val="24"/>
          <w:szCs w:val="24"/>
        </w:rPr>
        <w:t>年内无合</w:t>
      </w:r>
      <w:r>
        <w:rPr>
          <w:rFonts w:ascii="宋体" w:eastAsia="宋体" w:hAnsi="宋体" w:hint="eastAsia"/>
          <w:sz w:val="24"/>
          <w:szCs w:val="24"/>
        </w:rPr>
        <w:t>同履约纠纷，没有不得参加投标的情形。</w:t>
      </w:r>
    </w:p>
    <w:p w:rsidR="001D24CC" w:rsidRDefault="006B0AF0">
      <w:pPr>
        <w:spacing w:line="480" w:lineRule="auto"/>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注释</w:t>
      </w:r>
      <w:r>
        <w:rPr>
          <w:rFonts w:ascii="宋体" w:eastAsia="宋体" w:hAnsi="宋体"/>
          <w:sz w:val="24"/>
          <w:szCs w:val="24"/>
        </w:rPr>
        <w:t xml:space="preserve">] </w:t>
      </w:r>
      <w:r>
        <w:rPr>
          <w:rFonts w:ascii="宋体" w:eastAsia="宋体" w:hAnsi="宋体" w:hint="eastAsia"/>
          <w:sz w:val="24"/>
          <w:szCs w:val="24"/>
        </w:rPr>
        <w:t>合同履约纠纷是指招标人过去</w:t>
      </w:r>
      <w:r>
        <w:rPr>
          <w:rFonts w:ascii="宋体" w:eastAsia="宋体" w:hAnsi="宋体"/>
          <w:sz w:val="24"/>
          <w:szCs w:val="24"/>
        </w:rPr>
        <w:t>3</w:t>
      </w:r>
      <w:r>
        <w:rPr>
          <w:rFonts w:ascii="宋体" w:eastAsia="宋体" w:hAnsi="宋体" w:hint="eastAsia"/>
          <w:sz w:val="24"/>
          <w:szCs w:val="24"/>
        </w:rPr>
        <w:t>年内曾与投标人签订合同，并且对投标人不满意。不得参加投标的情形详见招标文件第二章投标须知第</w:t>
      </w:r>
      <w:r>
        <w:rPr>
          <w:rFonts w:ascii="宋体" w:eastAsia="宋体" w:hAnsi="宋体"/>
          <w:sz w:val="24"/>
          <w:szCs w:val="24"/>
        </w:rPr>
        <w:t>1.4.3</w:t>
      </w:r>
      <w:r>
        <w:rPr>
          <w:rFonts w:ascii="宋体" w:eastAsia="宋体" w:hAnsi="宋体" w:hint="eastAsia"/>
          <w:sz w:val="24"/>
          <w:szCs w:val="24"/>
        </w:rPr>
        <w:t>条。</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3.2</w:t>
      </w:r>
      <w:r>
        <w:rPr>
          <w:rFonts w:ascii="宋体" w:eastAsia="宋体" w:hAnsi="宋体" w:hint="eastAsia"/>
          <w:sz w:val="24"/>
          <w:szCs w:val="24"/>
        </w:rPr>
        <w:t>国内申请人应</w:t>
      </w:r>
      <w:r>
        <w:rPr>
          <w:rFonts w:ascii="宋体" w:eastAsia="宋体" w:hAnsi="宋体" w:hint="eastAsia"/>
          <w:b/>
          <w:bCs/>
          <w:sz w:val="24"/>
          <w:szCs w:val="24"/>
        </w:rPr>
        <w:t>同时</w:t>
      </w:r>
      <w:r>
        <w:rPr>
          <w:rFonts w:ascii="宋体" w:eastAsia="宋体" w:hAnsi="宋体" w:hint="eastAsia"/>
          <w:sz w:val="24"/>
          <w:szCs w:val="24"/>
        </w:rPr>
        <w:t>具备建设行政主管部门颁发的以下（</w:t>
      </w:r>
      <w:r>
        <w:rPr>
          <w:rFonts w:ascii="宋体" w:eastAsia="宋体" w:hAnsi="宋体" w:hint="eastAsia"/>
          <w:sz w:val="24"/>
          <w:szCs w:val="24"/>
        </w:rPr>
        <w:t>1</w:t>
      </w:r>
      <w:r>
        <w:rPr>
          <w:rFonts w:ascii="宋体" w:eastAsia="宋体" w:hAnsi="宋体" w:hint="eastAsia"/>
          <w:sz w:val="24"/>
          <w:szCs w:val="24"/>
        </w:rPr>
        <w:t>）和（</w:t>
      </w:r>
      <w:r>
        <w:rPr>
          <w:rFonts w:ascii="宋体" w:eastAsia="宋体" w:hAnsi="宋体" w:hint="eastAsia"/>
          <w:sz w:val="24"/>
          <w:szCs w:val="24"/>
        </w:rPr>
        <w:t>2</w:t>
      </w:r>
      <w:r>
        <w:rPr>
          <w:rFonts w:ascii="宋体" w:eastAsia="宋体" w:hAnsi="宋体" w:hint="eastAsia"/>
          <w:sz w:val="24"/>
          <w:szCs w:val="24"/>
        </w:rPr>
        <w:t>）资质证书。</w:t>
      </w:r>
    </w:p>
    <w:p w:rsidR="001D24CC" w:rsidRDefault="006B0AF0">
      <w:pPr>
        <w:widowControl/>
        <w:numPr>
          <w:ilvl w:val="0"/>
          <w:numId w:val="2"/>
        </w:numPr>
        <w:spacing w:line="360" w:lineRule="auto"/>
        <w:ind w:firstLineChars="200" w:firstLine="480"/>
        <w:rPr>
          <w:rFonts w:ascii="宋体" w:eastAsia="宋体" w:hAnsi="宋体"/>
          <w:sz w:val="24"/>
          <w:szCs w:val="24"/>
        </w:rPr>
      </w:pPr>
      <w:r>
        <w:rPr>
          <w:rFonts w:ascii="宋体" w:eastAsia="宋体" w:hAnsi="宋体" w:hint="eastAsia"/>
          <w:sz w:val="24"/>
          <w:szCs w:val="24"/>
        </w:rPr>
        <w:t>工程勘察资质：具有工程勘察综合甲级资质；或具有工程勘察岩土工程</w:t>
      </w:r>
      <w:proofErr w:type="gramStart"/>
      <w:r>
        <w:rPr>
          <w:rFonts w:ascii="宋体" w:eastAsia="宋体" w:hAnsi="宋体" w:hint="eastAsia"/>
          <w:sz w:val="24"/>
          <w:szCs w:val="24"/>
        </w:rPr>
        <w:t>专业甲级</w:t>
      </w:r>
      <w:proofErr w:type="gramEnd"/>
      <w:r>
        <w:rPr>
          <w:rFonts w:ascii="宋体" w:eastAsia="宋体" w:hAnsi="宋体" w:hint="eastAsia"/>
          <w:sz w:val="24"/>
          <w:szCs w:val="24"/>
        </w:rPr>
        <w:t>资质；或同时具有工程勘察（岩土工程（分项）岩土工程勘察）甲级资质和工程勘察（岩土工程（分项）岩土工程物探测试检测监测）甲级资质。</w:t>
      </w:r>
    </w:p>
    <w:p w:rsidR="001D24CC" w:rsidRDefault="006B0AF0">
      <w:pPr>
        <w:widowControl/>
        <w:spacing w:line="360" w:lineRule="auto"/>
        <w:ind w:firstLineChars="200" w:firstLine="480"/>
        <w:rPr>
          <w:rFonts w:ascii="宋体" w:hAnsi="宋体" w:cs="宋体"/>
          <w:szCs w:val="21"/>
          <w:shd w:val="clear" w:color="auto" w:fill="FFFFFF"/>
        </w:rPr>
      </w:pPr>
      <w:r>
        <w:rPr>
          <w:rFonts w:ascii="宋体" w:eastAsia="宋体" w:hAnsi="宋体" w:hint="eastAsia"/>
          <w:sz w:val="24"/>
          <w:szCs w:val="24"/>
        </w:rPr>
        <w:lastRenderedPageBreak/>
        <w:t>香港企业独立参加投标的，</w:t>
      </w:r>
      <w:r>
        <w:rPr>
          <w:rFonts w:ascii="宋体" w:eastAsia="宋体" w:hAnsi="宋体" w:hint="eastAsia"/>
          <w:sz w:val="24"/>
          <w:szCs w:val="24"/>
        </w:rPr>
        <w:t>须在广东省住房和城乡建设主管部门备案且备案的业务范围应符合本招标项目对工程勘察资质的要求。</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）工程设计资质：具有工程设计综合甲级资质，或同时具备以下</w:t>
      </w:r>
      <w:r>
        <w:rPr>
          <w:rFonts w:ascii="宋体" w:eastAsia="宋体" w:hAnsi="宋体"/>
          <w:sz w:val="24"/>
          <w:szCs w:val="24"/>
        </w:rPr>
        <w:t>二</w:t>
      </w:r>
      <w:r>
        <w:rPr>
          <w:rFonts w:ascii="宋体" w:eastAsia="宋体" w:hAnsi="宋体" w:hint="eastAsia"/>
          <w:sz w:val="24"/>
          <w:szCs w:val="24"/>
        </w:rPr>
        <w:t>种资质：①工程设计建筑</w:t>
      </w:r>
      <w:proofErr w:type="gramStart"/>
      <w:r>
        <w:rPr>
          <w:rFonts w:ascii="宋体" w:eastAsia="宋体" w:hAnsi="宋体" w:hint="eastAsia"/>
          <w:sz w:val="24"/>
          <w:szCs w:val="24"/>
        </w:rPr>
        <w:t>行业甲级</w:t>
      </w:r>
      <w:proofErr w:type="gramEnd"/>
      <w:r>
        <w:rPr>
          <w:rFonts w:ascii="宋体" w:eastAsia="宋体" w:hAnsi="宋体" w:hint="eastAsia"/>
          <w:sz w:val="24"/>
          <w:szCs w:val="24"/>
        </w:rPr>
        <w:t>及以上资质，或工程设计建筑行业（建筑工程）甲级及以上资质，或建筑设计事务所资质；②工程设计民航</w:t>
      </w:r>
      <w:proofErr w:type="gramStart"/>
      <w:r>
        <w:rPr>
          <w:rFonts w:ascii="宋体" w:eastAsia="宋体" w:hAnsi="宋体" w:hint="eastAsia"/>
          <w:sz w:val="24"/>
          <w:szCs w:val="24"/>
        </w:rPr>
        <w:t>行业甲级</w:t>
      </w:r>
      <w:proofErr w:type="gramEnd"/>
      <w:r>
        <w:rPr>
          <w:rFonts w:ascii="宋体" w:eastAsia="宋体" w:hAnsi="宋体" w:hint="eastAsia"/>
          <w:sz w:val="24"/>
          <w:szCs w:val="24"/>
        </w:rPr>
        <w:t>及以上资质。</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香港企业独立参加投标的，须在广东省住房和城乡建设主管部门备案且备案的业务范围应符合本招标项目对工程设计资质的要求。</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注释</w:t>
      </w:r>
      <w:r>
        <w:rPr>
          <w:rFonts w:ascii="宋体" w:eastAsia="宋体" w:hAnsi="宋体" w:hint="eastAsia"/>
          <w:sz w:val="24"/>
          <w:szCs w:val="24"/>
        </w:rPr>
        <w:t>] 1</w:t>
      </w:r>
      <w:r>
        <w:rPr>
          <w:rFonts w:ascii="宋体" w:eastAsia="宋体" w:hAnsi="宋体" w:hint="eastAsia"/>
          <w:sz w:val="24"/>
          <w:szCs w:val="24"/>
        </w:rPr>
        <w:t>、国内申请人具体资质要求按照《建设工程勘察设计资质管理规定》（建设部令第</w:t>
      </w:r>
      <w:r>
        <w:rPr>
          <w:rFonts w:ascii="宋体" w:eastAsia="宋体" w:hAnsi="宋体" w:hint="eastAsia"/>
          <w:sz w:val="24"/>
          <w:szCs w:val="24"/>
        </w:rPr>
        <w:t>160</w:t>
      </w:r>
      <w:r>
        <w:rPr>
          <w:rFonts w:ascii="宋体" w:eastAsia="宋体" w:hAnsi="宋体" w:hint="eastAsia"/>
          <w:sz w:val="24"/>
          <w:szCs w:val="24"/>
        </w:rPr>
        <w:t>号）、</w:t>
      </w:r>
      <w:r>
        <w:rPr>
          <w:rFonts w:ascii="宋体" w:eastAsia="宋体" w:hAnsi="宋体" w:hint="eastAsia"/>
          <w:sz w:val="24"/>
          <w:szCs w:val="24"/>
        </w:rPr>
        <w:t>《建设工程勘察设计资质管理规定实施意见》（建市</w:t>
      </w:r>
      <w:r>
        <w:rPr>
          <w:rFonts w:ascii="宋体" w:eastAsia="宋体" w:hAnsi="宋体" w:hint="eastAsia"/>
          <w:sz w:val="24"/>
          <w:szCs w:val="24"/>
        </w:rPr>
        <w:t>[2007]202</w:t>
      </w:r>
      <w:r>
        <w:rPr>
          <w:rFonts w:ascii="宋体" w:eastAsia="宋体" w:hAnsi="宋体" w:hint="eastAsia"/>
          <w:sz w:val="24"/>
          <w:szCs w:val="24"/>
        </w:rPr>
        <w:t>号）、《工程勘察资质分级标准》（建设</w:t>
      </w:r>
      <w:r>
        <w:rPr>
          <w:rFonts w:ascii="宋体" w:eastAsia="宋体" w:hAnsi="宋体" w:hint="eastAsia"/>
          <w:sz w:val="24"/>
          <w:szCs w:val="24"/>
        </w:rPr>
        <w:t>[2001]22</w:t>
      </w:r>
      <w:r>
        <w:rPr>
          <w:rFonts w:ascii="宋体" w:eastAsia="宋体" w:hAnsi="宋体" w:hint="eastAsia"/>
          <w:sz w:val="24"/>
          <w:szCs w:val="24"/>
        </w:rPr>
        <w:t>号）、《工程勘察、工程设计资质分级标准补充规定》（建设</w:t>
      </w:r>
      <w:r>
        <w:rPr>
          <w:rFonts w:ascii="宋体" w:eastAsia="宋体" w:hAnsi="宋体" w:hint="eastAsia"/>
          <w:sz w:val="24"/>
          <w:szCs w:val="24"/>
        </w:rPr>
        <w:t>[2001]178</w:t>
      </w:r>
      <w:r>
        <w:rPr>
          <w:rFonts w:ascii="宋体" w:eastAsia="宋体" w:hAnsi="宋体" w:hint="eastAsia"/>
          <w:sz w:val="24"/>
          <w:szCs w:val="24"/>
        </w:rPr>
        <w:t>号）和《工程设计资质标准》（建市〔</w:t>
      </w:r>
      <w:r>
        <w:rPr>
          <w:rFonts w:ascii="宋体" w:eastAsia="宋体" w:hAnsi="宋体" w:hint="eastAsia"/>
          <w:sz w:val="24"/>
          <w:szCs w:val="24"/>
        </w:rPr>
        <w:t>2007</w:t>
      </w:r>
      <w:r>
        <w:rPr>
          <w:rFonts w:ascii="宋体" w:eastAsia="宋体" w:hAnsi="宋体" w:hint="eastAsia"/>
          <w:sz w:val="24"/>
          <w:szCs w:val="24"/>
        </w:rPr>
        <w:t>〕</w:t>
      </w:r>
      <w:r>
        <w:rPr>
          <w:rFonts w:ascii="宋体" w:eastAsia="宋体" w:hAnsi="宋体" w:hint="eastAsia"/>
          <w:sz w:val="24"/>
          <w:szCs w:val="24"/>
        </w:rPr>
        <w:t>86</w:t>
      </w:r>
      <w:r>
        <w:rPr>
          <w:rFonts w:ascii="宋体" w:eastAsia="宋体" w:hAnsi="宋体" w:hint="eastAsia"/>
          <w:sz w:val="24"/>
          <w:szCs w:val="24"/>
        </w:rPr>
        <w:t>号）、《住房和城乡建设部办公厅关于建设工程企业资质延续有关事项的通知》（建</w:t>
      </w:r>
      <w:proofErr w:type="gramStart"/>
      <w:r>
        <w:rPr>
          <w:rFonts w:ascii="宋体" w:eastAsia="宋体" w:hAnsi="宋体" w:hint="eastAsia"/>
          <w:sz w:val="24"/>
          <w:szCs w:val="24"/>
        </w:rPr>
        <w:t>办市函</w:t>
      </w:r>
      <w:proofErr w:type="gramEnd"/>
      <w:r>
        <w:rPr>
          <w:rFonts w:ascii="宋体" w:eastAsia="宋体" w:hAnsi="宋体" w:hint="eastAsia"/>
          <w:sz w:val="24"/>
          <w:szCs w:val="24"/>
        </w:rPr>
        <w:t>〔</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334</w:t>
      </w:r>
      <w:r>
        <w:rPr>
          <w:rFonts w:ascii="宋体" w:eastAsia="宋体" w:hAnsi="宋体" w:hint="eastAsia"/>
          <w:sz w:val="24"/>
          <w:szCs w:val="24"/>
        </w:rPr>
        <w:t>号）填写。要求同时具备</w:t>
      </w:r>
      <w:r>
        <w:rPr>
          <w:rFonts w:ascii="宋体" w:eastAsia="宋体" w:hAnsi="宋体" w:hint="eastAsia"/>
          <w:sz w:val="24"/>
          <w:szCs w:val="24"/>
        </w:rPr>
        <w:t>2</w:t>
      </w:r>
      <w:r>
        <w:rPr>
          <w:rFonts w:ascii="宋体" w:eastAsia="宋体" w:hAnsi="宋体" w:hint="eastAsia"/>
          <w:sz w:val="24"/>
          <w:szCs w:val="24"/>
        </w:rPr>
        <w:t>项或以上资质证书的，申请人可以组成联合体投标。</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、香港企业备案的业务范围依据《广东省住房和城乡建设厅关于印发香港工程建设咨询企业和专业人士在粤港澳大湾区</w:t>
      </w:r>
      <w:r>
        <w:rPr>
          <w:rFonts w:ascii="宋体" w:eastAsia="宋体" w:hAnsi="宋体" w:hint="eastAsia"/>
          <w:sz w:val="24"/>
          <w:szCs w:val="24"/>
        </w:rPr>
        <w:t>内地城市开业执业试点管理暂行办法的通知》（粤</w:t>
      </w:r>
      <w:proofErr w:type="gramStart"/>
      <w:r>
        <w:rPr>
          <w:rFonts w:ascii="宋体" w:eastAsia="宋体" w:hAnsi="宋体" w:hint="eastAsia"/>
          <w:sz w:val="24"/>
          <w:szCs w:val="24"/>
        </w:rPr>
        <w:t>建规范</w:t>
      </w:r>
      <w:proofErr w:type="gramEnd"/>
      <w:r>
        <w:rPr>
          <w:rFonts w:ascii="宋体" w:eastAsia="宋体" w:hAnsi="宋体" w:hint="eastAsia"/>
          <w:sz w:val="24"/>
          <w:szCs w:val="24"/>
        </w:rPr>
        <w:t>〔</w:t>
      </w:r>
      <w:r>
        <w:rPr>
          <w:rFonts w:ascii="宋体" w:eastAsia="宋体" w:hAnsi="宋体" w:hint="eastAsia"/>
          <w:sz w:val="24"/>
          <w:szCs w:val="24"/>
        </w:rPr>
        <w:t>2021</w:t>
      </w: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号，详见链接：</w:t>
      </w:r>
      <w:r>
        <w:rPr>
          <w:rFonts w:ascii="宋体" w:eastAsia="宋体" w:hAnsi="宋体" w:hint="eastAsia"/>
          <w:sz w:val="24"/>
          <w:szCs w:val="24"/>
        </w:rPr>
        <w:t>http://zfcxjst.gd.gov.cn/xxgk/wjtz/content/post_3137220.html</w:t>
      </w:r>
      <w:r>
        <w:rPr>
          <w:rFonts w:ascii="宋体" w:eastAsia="宋体" w:hAnsi="宋体" w:hint="eastAsia"/>
          <w:sz w:val="24"/>
          <w:szCs w:val="24"/>
        </w:rPr>
        <w:t>）确定。</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3.3</w:t>
      </w:r>
      <w:r>
        <w:rPr>
          <w:rFonts w:ascii="宋体" w:eastAsia="宋体" w:hAnsi="宋体" w:hint="eastAsia"/>
          <w:sz w:val="24"/>
          <w:szCs w:val="24"/>
        </w:rPr>
        <w:t>外国或澳门、台湾的设计企业必须选择一家符合上述设计条件的国内企业进行合作设计。香港企业如不单独参加投标，也必须选择一家符合上述条件的国内企业进行合作设计。</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3.4</w:t>
      </w:r>
      <w:r>
        <w:rPr>
          <w:rFonts w:ascii="宋体" w:eastAsia="宋体" w:hAnsi="宋体" w:hint="eastAsia"/>
          <w:sz w:val="24"/>
          <w:szCs w:val="24"/>
        </w:rPr>
        <w:t>投标人已在广州市住房和城乡建设局建立企业信用档案，拟委派的项目负责人须是本企业信用档案中的在册人员。</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3.5</w:t>
      </w:r>
      <w:r>
        <w:rPr>
          <w:rFonts w:ascii="宋体" w:eastAsia="宋体" w:hAnsi="宋体" w:hint="eastAsia"/>
          <w:sz w:val="24"/>
          <w:szCs w:val="24"/>
        </w:rPr>
        <w:t>投标人委派的项目负责人须具备</w:t>
      </w:r>
      <w:r>
        <w:rPr>
          <w:rFonts w:ascii="宋体" w:eastAsia="宋体" w:hAnsi="宋体" w:hint="eastAsia"/>
          <w:sz w:val="24"/>
          <w:szCs w:val="24"/>
        </w:rPr>
        <w:t>一级注册建筑师资格或</w:t>
      </w:r>
      <w:r>
        <w:rPr>
          <w:rFonts w:ascii="宋体" w:eastAsia="宋体" w:hAnsi="宋体" w:cs="宋体" w:hint="eastAsia"/>
          <w:sz w:val="24"/>
          <w:szCs w:val="24"/>
        </w:rPr>
        <w:t>已在广东省住房和城乡建设主管部门备案且备案的</w:t>
      </w:r>
      <w:proofErr w:type="gramStart"/>
      <w:r>
        <w:rPr>
          <w:rFonts w:ascii="宋体" w:eastAsia="宋体" w:hAnsi="宋体" w:cs="宋体" w:hint="eastAsia"/>
          <w:sz w:val="24"/>
          <w:szCs w:val="24"/>
        </w:rPr>
        <w:t>业范围</w:t>
      </w:r>
      <w:proofErr w:type="gramEnd"/>
      <w:r>
        <w:rPr>
          <w:rFonts w:ascii="宋体" w:eastAsia="宋体" w:hAnsi="宋体" w:cs="宋体" w:hint="eastAsia"/>
          <w:sz w:val="24"/>
          <w:szCs w:val="24"/>
        </w:rPr>
        <w:t>为</w:t>
      </w:r>
      <w:r>
        <w:rPr>
          <w:rFonts w:ascii="宋体" w:eastAsia="宋体" w:hAnsi="宋体" w:hint="eastAsia"/>
          <w:sz w:val="24"/>
          <w:szCs w:val="24"/>
        </w:rPr>
        <w:t>香港建筑师注册管理局注册的建筑师资格，并提供</w:t>
      </w:r>
      <w:r>
        <w:rPr>
          <w:rFonts w:ascii="宋体" w:eastAsia="宋体" w:hAnsi="宋体" w:hint="eastAsia"/>
          <w:sz w:val="24"/>
          <w:szCs w:val="24"/>
        </w:rPr>
        <w:t>2023</w:t>
      </w:r>
      <w:r>
        <w:rPr>
          <w:rFonts w:ascii="宋体" w:eastAsia="宋体" w:hAnsi="宋体" w:hint="eastAsia"/>
          <w:sz w:val="24"/>
          <w:szCs w:val="24"/>
        </w:rPr>
        <w:t>年</w:t>
      </w:r>
      <w:r>
        <w:rPr>
          <w:rFonts w:ascii="宋体" w:eastAsia="宋体" w:hAnsi="宋体" w:hint="eastAsia"/>
          <w:sz w:val="24"/>
          <w:szCs w:val="24"/>
        </w:rPr>
        <w:t>2</w:t>
      </w:r>
      <w:r>
        <w:rPr>
          <w:rFonts w:ascii="宋体" w:eastAsia="宋体" w:hAnsi="宋体" w:hint="eastAsia"/>
          <w:sz w:val="24"/>
          <w:szCs w:val="24"/>
        </w:rPr>
        <w:t>月的</w:t>
      </w:r>
      <w:proofErr w:type="gramStart"/>
      <w:r>
        <w:rPr>
          <w:rFonts w:ascii="宋体" w:eastAsia="宋体" w:hAnsi="宋体" w:hint="eastAsia"/>
          <w:sz w:val="24"/>
          <w:szCs w:val="24"/>
        </w:rPr>
        <w:t>社保证明</w:t>
      </w:r>
      <w:proofErr w:type="gramEnd"/>
      <w:r>
        <w:rPr>
          <w:rFonts w:ascii="宋体" w:eastAsia="宋体" w:hAnsi="宋体" w:hint="eastAsia"/>
          <w:sz w:val="24"/>
          <w:szCs w:val="24"/>
        </w:rPr>
        <w:t>材料加盖单位公章。</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lastRenderedPageBreak/>
        <w:t>香港专业人士的备案业务范围依据《广东省住房和城乡建设厅关于印发香港工程建设咨询企业和专业人士在粤港澳大湾区内地城市开业执业试点管理暂行办法的通知》（粤</w:t>
      </w:r>
      <w:proofErr w:type="gramStart"/>
      <w:r>
        <w:rPr>
          <w:rFonts w:ascii="宋体" w:eastAsia="宋体" w:hAnsi="宋体" w:hint="eastAsia"/>
          <w:sz w:val="24"/>
          <w:szCs w:val="24"/>
        </w:rPr>
        <w:t>建规范</w:t>
      </w:r>
      <w:proofErr w:type="gramEnd"/>
      <w:r>
        <w:rPr>
          <w:rFonts w:ascii="宋体" w:eastAsia="宋体" w:hAnsi="宋体" w:hint="eastAsia"/>
          <w:sz w:val="24"/>
          <w:szCs w:val="24"/>
        </w:rPr>
        <w:t>〔</w:t>
      </w:r>
      <w:r>
        <w:rPr>
          <w:rFonts w:ascii="宋体" w:eastAsia="宋体" w:hAnsi="宋体" w:hint="eastAsia"/>
          <w:sz w:val="24"/>
          <w:szCs w:val="24"/>
        </w:rPr>
        <w:t>2021</w:t>
      </w: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号）确定）。</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6</w:t>
      </w:r>
      <w:r>
        <w:rPr>
          <w:rFonts w:ascii="宋体" w:eastAsia="宋体" w:hAnsi="宋体" w:cs="宋体" w:hint="eastAsia"/>
          <w:sz w:val="24"/>
          <w:szCs w:val="24"/>
        </w:rPr>
        <w:t>信誉要求：投标人（若为联合体投标的，指联合体各成员）未被纳入失信联合惩戒名单且被限制参加建设工程投标的（具体名单以递交资格预审申请文件截止时间“信用广州”</w:t>
      </w:r>
      <w:r>
        <w:rPr>
          <w:rFonts w:ascii="宋体" w:eastAsia="宋体" w:hAnsi="宋体" w:cs="宋体" w:hint="eastAsia"/>
          <w:sz w:val="24"/>
          <w:szCs w:val="24"/>
        </w:rPr>
        <w:t>http</w:t>
      </w:r>
      <w:r>
        <w:rPr>
          <w:rFonts w:ascii="宋体" w:eastAsia="宋体" w:hAnsi="宋体" w:cs="宋体" w:hint="eastAsia"/>
          <w:sz w:val="24"/>
          <w:szCs w:val="24"/>
        </w:rPr>
        <w:t>s://credit1.gz.gov.cn/sgs/sgsXkNew</w:t>
      </w:r>
      <w:r>
        <w:rPr>
          <w:rFonts w:ascii="宋体" w:eastAsia="宋体" w:hAnsi="宋体" w:cs="宋体" w:hint="eastAsia"/>
          <w:sz w:val="24"/>
          <w:szCs w:val="24"/>
        </w:rPr>
        <w:t>公布的“失信黑名单——国家下发”为准。不包含限制参加财政投资工程或政府投资工程的投标）。</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注：因联合惩戒措施表述存在细微差别，惩戒措施与上文不完全一致但措施内容相同的，也应属于被限制参与相关项目的投标。</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7</w:t>
      </w:r>
      <w:r>
        <w:rPr>
          <w:rFonts w:ascii="宋体" w:eastAsia="宋体" w:hAnsi="宋体" w:cs="宋体" w:hint="eastAsia"/>
          <w:sz w:val="24"/>
          <w:szCs w:val="24"/>
        </w:rPr>
        <w:t>投标人已按照规定格式和内容签署盖章《投标人声明》（详见招标文件格式四）。</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hint="eastAsia"/>
          <w:sz w:val="24"/>
          <w:szCs w:val="24"/>
        </w:rPr>
        <w:t>3.</w:t>
      </w:r>
      <w:r>
        <w:rPr>
          <w:rFonts w:ascii="宋体" w:eastAsia="宋体" w:hAnsi="宋体"/>
          <w:sz w:val="24"/>
          <w:szCs w:val="24"/>
        </w:rPr>
        <w:t>8</w:t>
      </w:r>
      <w:r>
        <w:rPr>
          <w:rFonts w:ascii="宋体" w:eastAsia="宋体" w:hAnsi="宋体" w:cs="宋体" w:hint="eastAsia"/>
          <w:sz w:val="24"/>
          <w:szCs w:val="24"/>
        </w:rPr>
        <w:t>本次招标接受联合体投标。联合体投标的，应满足下列要求：</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如投标人组成联合体，联合体单位不超过</w:t>
      </w:r>
      <w:r>
        <w:rPr>
          <w:rFonts w:ascii="宋体" w:eastAsia="宋体" w:hAnsi="宋体" w:cs="宋体" w:hint="eastAsia"/>
          <w:sz w:val="24"/>
          <w:szCs w:val="24"/>
        </w:rPr>
        <w:t>4</w:t>
      </w:r>
      <w:r>
        <w:rPr>
          <w:rFonts w:ascii="宋体" w:eastAsia="宋体" w:hAnsi="宋体" w:cs="宋体" w:hint="eastAsia"/>
          <w:sz w:val="24"/>
          <w:szCs w:val="24"/>
        </w:rPr>
        <w:t>家（即</w:t>
      </w:r>
      <w:r>
        <w:rPr>
          <w:rFonts w:ascii="宋体" w:eastAsia="宋体" w:hAnsi="宋体" w:cs="宋体" w:hint="eastAsia"/>
          <w:sz w:val="24"/>
          <w:szCs w:val="24"/>
        </w:rPr>
        <w:t>2</w:t>
      </w:r>
      <w:r>
        <w:rPr>
          <w:rFonts w:ascii="宋体" w:eastAsia="宋体" w:hAnsi="宋体" w:cs="宋体" w:hint="eastAsia"/>
          <w:sz w:val="24"/>
          <w:szCs w:val="24"/>
        </w:rPr>
        <w:t>家勘察单位、</w:t>
      </w:r>
      <w:r>
        <w:rPr>
          <w:rFonts w:ascii="宋体" w:eastAsia="宋体" w:hAnsi="宋体" w:cs="宋体" w:hint="eastAsia"/>
          <w:sz w:val="24"/>
          <w:szCs w:val="24"/>
        </w:rPr>
        <w:t>1</w:t>
      </w:r>
      <w:r>
        <w:rPr>
          <w:rFonts w:ascii="宋体" w:eastAsia="宋体" w:hAnsi="宋体" w:cs="宋体" w:hint="eastAsia"/>
          <w:sz w:val="24"/>
          <w:szCs w:val="24"/>
        </w:rPr>
        <w:t>家建筑设计单位、</w:t>
      </w:r>
      <w:r>
        <w:rPr>
          <w:rFonts w:ascii="宋体" w:eastAsia="宋体" w:hAnsi="宋体" w:cs="宋体" w:hint="eastAsia"/>
          <w:sz w:val="24"/>
          <w:szCs w:val="24"/>
        </w:rPr>
        <w:t>1</w:t>
      </w:r>
      <w:r>
        <w:rPr>
          <w:rFonts w:ascii="宋体" w:eastAsia="宋体" w:hAnsi="宋体" w:cs="宋体" w:hint="eastAsia"/>
          <w:sz w:val="24"/>
          <w:szCs w:val="24"/>
        </w:rPr>
        <w:t>家民航设计单位），应以承担建筑设计任务的单位为联合体牵头人，并</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联合体共同投标协议。联合体投标的须按照一家单位进行全部民航工程设计工作，一家单位进行全部建筑工程设计工作的形式进行分工。投标人拟任本工程项目负责人应为联合体</w:t>
      </w:r>
      <w:r>
        <w:rPr>
          <w:rFonts w:ascii="宋体" w:eastAsia="宋体" w:hAnsi="宋体" w:cs="宋体"/>
          <w:sz w:val="24"/>
          <w:szCs w:val="24"/>
        </w:rPr>
        <w:t>牵头人</w:t>
      </w:r>
      <w:r>
        <w:rPr>
          <w:rFonts w:ascii="宋体" w:eastAsia="宋体" w:hAnsi="宋体" w:cs="宋体" w:hint="eastAsia"/>
          <w:sz w:val="24"/>
          <w:szCs w:val="24"/>
        </w:rPr>
        <w:t>正式员工。</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注：（</w:t>
      </w:r>
      <w:r>
        <w:rPr>
          <w:rFonts w:ascii="宋体" w:eastAsia="宋体" w:hAnsi="宋体" w:cs="宋体" w:hint="eastAsia"/>
          <w:sz w:val="24"/>
          <w:szCs w:val="24"/>
        </w:rPr>
        <w:t>1</w:t>
      </w:r>
      <w:r>
        <w:rPr>
          <w:rFonts w:ascii="宋体" w:eastAsia="宋体" w:hAnsi="宋体" w:cs="宋体" w:hint="eastAsia"/>
          <w:sz w:val="24"/>
          <w:szCs w:val="24"/>
        </w:rPr>
        <w:t>）联合体应签订一份联合体共同投标协议（本公告附件一），明确约定联合体各方拟承担的工作和责任</w:t>
      </w:r>
      <w:r>
        <w:rPr>
          <w:rFonts w:ascii="宋体" w:eastAsia="宋体" w:hAnsi="宋体" w:hint="eastAsia"/>
          <w:sz w:val="24"/>
          <w:szCs w:val="24"/>
        </w:rPr>
        <w:t>，</w:t>
      </w:r>
      <w:r>
        <w:rPr>
          <w:rFonts w:ascii="宋体" w:eastAsia="宋体" w:hAnsi="宋体" w:cs="宋体" w:hint="eastAsia"/>
          <w:sz w:val="24"/>
          <w:szCs w:val="24"/>
        </w:rPr>
        <w:t>且有执行本项目所承担工程的充足经验和能力，并将该联合体共同投标协议（原件扫描件）随投标文件一并</w:t>
      </w:r>
      <w:r>
        <w:rPr>
          <w:rFonts w:ascii="宋体" w:eastAsia="宋体" w:hAnsi="宋体" w:cs="宋体" w:hint="eastAsia"/>
          <w:sz w:val="24"/>
          <w:szCs w:val="24"/>
        </w:rPr>
        <w:t>提交；</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）联合体各方不得再以自己的名义单独投标，也不得同时参加两个或两个以上的联合体投标，出现上述情况者，其投标申请和与此有关的联合体的投标将被拒绝；</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）联合体双方具备规定的相应资格条件。由同一专业的单位组成的联合体，按照资质等级较低的单位确定资质等级；</w:t>
      </w:r>
    </w:p>
    <w:p w:rsidR="001D24CC" w:rsidRDefault="006B0AF0">
      <w:pPr>
        <w:widowControl/>
        <w:tabs>
          <w:tab w:val="left" w:pos="760"/>
        </w:tabs>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4</w:t>
      </w:r>
      <w:r>
        <w:rPr>
          <w:rFonts w:ascii="宋体" w:eastAsia="宋体" w:hAnsi="宋体" w:cs="宋体" w:hint="eastAsia"/>
          <w:sz w:val="24"/>
          <w:szCs w:val="24"/>
        </w:rPr>
        <w:t>）联合体投标时，除《联合体共同投标协议》（如有）、《合作设计协议》（如有）需由联合体各方分别按要求进行签字或盖章外，其他资料若需要签字或盖章的均可由联合体牵头人签字或盖章即可；投标文件封面及其他内容及落款中的“投标人”应填写联合体各方的单位全称</w:t>
      </w:r>
      <w:r>
        <w:rPr>
          <w:rFonts w:ascii="宋体" w:eastAsia="宋体" w:hAnsi="宋体" w:cs="宋体" w:hint="eastAsia"/>
          <w:sz w:val="24"/>
          <w:szCs w:val="24"/>
        </w:rPr>
        <w:t>【格式示例为：（主）单位全称（成）单位全称（成）单位全称（成）单位全称】，由联合体牵头人按要求签字或盖章即可。电子签章由牵头人进行签章即可。</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w:t>
      </w:r>
      <w:r>
        <w:rPr>
          <w:rFonts w:ascii="宋体" w:eastAsia="宋体" w:hAnsi="宋体" w:hint="eastAsia"/>
          <w:b/>
          <w:sz w:val="24"/>
          <w:szCs w:val="24"/>
        </w:rPr>
        <w:t>技术成果经济补偿</w:t>
      </w:r>
    </w:p>
    <w:p w:rsidR="001D24CC" w:rsidRDefault="006B0AF0">
      <w:pPr>
        <w:pStyle w:val="3"/>
        <w:numPr>
          <w:ilvl w:val="0"/>
          <w:numId w:val="0"/>
        </w:numPr>
        <w:adjustRightInd w:val="0"/>
        <w:snapToGrid w:val="0"/>
        <w:spacing w:line="480" w:lineRule="auto"/>
        <w:ind w:firstLineChars="200" w:firstLine="480"/>
        <w:textAlignment w:val="baseline"/>
        <w:rPr>
          <w:rFonts w:ascii="宋体" w:eastAsia="宋体" w:hAnsi="宋体" w:cs="宋体"/>
          <w:sz w:val="24"/>
          <w:szCs w:val="24"/>
          <w:u w:val="single"/>
        </w:rPr>
      </w:pPr>
      <w:r>
        <w:rPr>
          <w:rFonts w:ascii="宋体" w:eastAsia="宋体" w:hAnsi="宋体" w:cs="宋体" w:hint="eastAsia"/>
          <w:sz w:val="24"/>
          <w:szCs w:val="24"/>
        </w:rPr>
        <w:t>本次招标对未中标人投标文件中的技术成果给予经济补偿。</w:t>
      </w:r>
      <w:r>
        <w:rPr>
          <w:rFonts w:ascii="宋体" w:eastAsia="宋体" w:hAnsi="宋体" w:cs="宋体" w:hint="eastAsia"/>
          <w:sz w:val="24"/>
          <w:szCs w:val="24"/>
          <w:u w:val="single"/>
        </w:rPr>
        <w:t>方案设计经济补偿费由中标人支付给第二名、第三名未中标人，其中第二名人民币（大写）叁万元（</w:t>
      </w:r>
      <w:r>
        <w:rPr>
          <w:rFonts w:ascii="宋体" w:eastAsia="宋体" w:hAnsi="宋体" w:cs="宋体" w:hint="eastAsia"/>
          <w:sz w:val="24"/>
          <w:szCs w:val="24"/>
          <w:u w:val="single"/>
        </w:rPr>
        <w:t>¥30000.00</w:t>
      </w:r>
      <w:r>
        <w:rPr>
          <w:rFonts w:ascii="宋体" w:eastAsia="宋体" w:hAnsi="宋体" w:cs="宋体" w:hint="eastAsia"/>
          <w:sz w:val="24"/>
          <w:szCs w:val="24"/>
          <w:u w:val="single"/>
        </w:rPr>
        <w:t>元），第三名人民币（大写）贰万元（</w:t>
      </w:r>
      <w:r>
        <w:rPr>
          <w:rFonts w:ascii="宋体" w:eastAsia="宋体" w:hAnsi="宋体" w:cs="宋体" w:hint="eastAsia"/>
          <w:sz w:val="24"/>
          <w:szCs w:val="24"/>
          <w:u w:val="single"/>
        </w:rPr>
        <w:t>¥20000.00</w:t>
      </w:r>
      <w:r>
        <w:rPr>
          <w:rFonts w:ascii="宋体" w:eastAsia="宋体" w:hAnsi="宋体" w:cs="宋体" w:hint="eastAsia"/>
          <w:sz w:val="24"/>
          <w:szCs w:val="24"/>
          <w:u w:val="single"/>
        </w:rPr>
        <w:t>元）</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w:t>
      </w:r>
      <w:r>
        <w:rPr>
          <w:rFonts w:ascii="宋体" w:eastAsia="宋体" w:hAnsi="宋体" w:hint="eastAsia"/>
          <w:b/>
          <w:sz w:val="24"/>
          <w:szCs w:val="24"/>
        </w:rPr>
        <w:t>招标文件的获取</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5.1</w:t>
      </w:r>
      <w:r>
        <w:rPr>
          <w:rFonts w:ascii="宋体" w:eastAsia="宋体" w:hAnsi="宋体" w:hint="eastAsia"/>
          <w:sz w:val="24"/>
          <w:szCs w:val="24"/>
        </w:rPr>
        <w:t>招标公告发布时间（含本日）：</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00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分至</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10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分（北京时间，下同），</w:t>
      </w:r>
      <w:r>
        <w:rPr>
          <w:rFonts w:ascii="宋体" w:eastAsia="宋体" w:hAnsi="宋体" w:hint="eastAsia"/>
          <w:sz w:val="24"/>
          <w:szCs w:val="24"/>
        </w:rPr>
        <w:t>凡有意参加投标者，请登录</w:t>
      </w:r>
      <w:r>
        <w:rPr>
          <w:rFonts w:ascii="宋体" w:eastAsia="宋体" w:hAnsi="宋体" w:hint="eastAsia"/>
          <w:sz w:val="24"/>
          <w:szCs w:val="24"/>
          <w:u w:val="single"/>
        </w:rPr>
        <w:t>广州公共资源交易中心网站（</w:t>
      </w:r>
      <w:r>
        <w:rPr>
          <w:rFonts w:ascii="宋体" w:eastAsia="宋体" w:hAnsi="宋体" w:hint="eastAsia"/>
          <w:sz w:val="24"/>
          <w:szCs w:val="24"/>
          <w:u w:val="single"/>
        </w:rPr>
        <w:t>http//www.gzggzy.cn</w:t>
      </w:r>
      <w:r>
        <w:rPr>
          <w:rFonts w:ascii="宋体" w:eastAsia="宋体" w:hAnsi="宋体" w:hint="eastAsia"/>
          <w:sz w:val="24"/>
          <w:szCs w:val="24"/>
          <w:u w:val="single"/>
        </w:rPr>
        <w:t>）</w:t>
      </w:r>
      <w:r>
        <w:rPr>
          <w:rFonts w:ascii="宋体" w:eastAsia="宋体" w:hAnsi="宋体" w:hint="eastAsia"/>
          <w:sz w:val="24"/>
          <w:szCs w:val="24"/>
        </w:rPr>
        <w:t>下载电子招标文件。</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5.2 </w:t>
      </w:r>
      <w:r>
        <w:rPr>
          <w:rFonts w:ascii="宋体" w:eastAsia="宋体" w:hAnsi="宋体" w:hint="eastAsia"/>
          <w:sz w:val="24"/>
          <w:szCs w:val="24"/>
        </w:rPr>
        <w:t>本项目采用全电子化资格后审方式。</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注：投标人通过广州公共资源交易中心交易平台递交电子投标文件。投标人应在递交投标文件截止时间前，登录广州公共资源交易中心交易平台网站办理网上投标登记手续。按照广州公共资源交易中心交易平台关于全流程电子化项目的相关指南进行操作。</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5.3 </w:t>
      </w:r>
      <w:r>
        <w:rPr>
          <w:rFonts w:ascii="宋体" w:eastAsia="宋体" w:hAnsi="宋体" w:hint="eastAsia"/>
          <w:sz w:val="24"/>
          <w:szCs w:val="24"/>
        </w:rPr>
        <w:t>招标公告网上发布时，同时发布招标文件等相关资料。招标公告发布之日起计算编制投标文件时间，编制</w:t>
      </w:r>
      <w:r>
        <w:rPr>
          <w:rFonts w:ascii="宋体" w:eastAsia="宋体" w:hAnsi="宋体" w:hint="eastAsia"/>
          <w:sz w:val="24"/>
          <w:szCs w:val="24"/>
        </w:rPr>
        <w:t>投标文件的时间不得少于</w:t>
      </w:r>
      <w:r>
        <w:rPr>
          <w:rFonts w:ascii="宋体" w:eastAsia="宋体" w:hAnsi="宋体" w:hint="eastAsia"/>
          <w:sz w:val="24"/>
          <w:szCs w:val="24"/>
        </w:rPr>
        <w:t>20</w:t>
      </w:r>
      <w:r>
        <w:rPr>
          <w:rFonts w:ascii="宋体" w:eastAsia="宋体" w:hAnsi="宋体" w:hint="eastAsia"/>
          <w:sz w:val="24"/>
          <w:szCs w:val="24"/>
        </w:rPr>
        <w:t>天。如招标人</w:t>
      </w:r>
      <w:proofErr w:type="gramStart"/>
      <w:r>
        <w:rPr>
          <w:rFonts w:ascii="宋体" w:eastAsia="宋体" w:hAnsi="宋体" w:hint="eastAsia"/>
          <w:sz w:val="24"/>
          <w:szCs w:val="24"/>
        </w:rPr>
        <w:t>需发布</w:t>
      </w:r>
      <w:proofErr w:type="gramEnd"/>
      <w:r>
        <w:rPr>
          <w:rFonts w:ascii="宋体" w:eastAsia="宋体" w:hAnsi="宋体" w:hint="eastAsia"/>
          <w:sz w:val="24"/>
          <w:szCs w:val="24"/>
        </w:rPr>
        <w:t>补充公告的，以最后发布的补充公告的时间起计算编制投标文件时间，并需在补充公告中明确说明。</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5.4 </w:t>
      </w:r>
      <w:r>
        <w:rPr>
          <w:rFonts w:ascii="宋体" w:eastAsia="宋体" w:hAnsi="宋体" w:hint="eastAsia"/>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lastRenderedPageBreak/>
        <w:t>6</w:t>
      </w:r>
      <w:r>
        <w:rPr>
          <w:rFonts w:ascii="宋体" w:eastAsia="宋体" w:hAnsi="宋体"/>
          <w:b/>
          <w:sz w:val="24"/>
          <w:szCs w:val="24"/>
        </w:rPr>
        <w:t>.</w:t>
      </w:r>
      <w:r>
        <w:rPr>
          <w:rFonts w:ascii="宋体" w:eastAsia="宋体" w:hAnsi="宋体" w:hint="eastAsia"/>
          <w:b/>
          <w:sz w:val="24"/>
          <w:szCs w:val="24"/>
        </w:rPr>
        <w:t>投标文件的递交、开标时间</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6.1 </w:t>
      </w:r>
      <w:r>
        <w:rPr>
          <w:rFonts w:ascii="宋体" w:eastAsia="宋体" w:hAnsi="宋体" w:hint="eastAsia"/>
          <w:sz w:val="24"/>
          <w:szCs w:val="24"/>
        </w:rPr>
        <w:t>投标文件递交的截止时间（投标截止时间，下同）为</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10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w:t>
      </w:r>
      <w:r>
        <w:rPr>
          <w:rFonts w:ascii="宋体" w:eastAsia="宋体" w:hAnsi="宋体" w:hint="eastAsia"/>
          <w:sz w:val="24"/>
          <w:szCs w:val="24"/>
        </w:rPr>
        <w:t>，投标人应在截止时间前通过广州公共资源交易中心数字交易平台（网址：</w:t>
      </w:r>
      <w:r>
        <w:rPr>
          <w:rFonts w:ascii="宋体" w:eastAsia="宋体" w:hAnsi="宋体" w:hint="eastAsia"/>
          <w:sz w:val="24"/>
          <w:szCs w:val="24"/>
        </w:rPr>
        <w:t>http://w</w:t>
      </w:r>
      <w:r>
        <w:rPr>
          <w:rFonts w:ascii="宋体" w:eastAsia="宋体" w:hAnsi="宋体" w:hint="eastAsia"/>
          <w:sz w:val="24"/>
          <w:szCs w:val="24"/>
        </w:rPr>
        <w:t>ww.gzggzy.cn</w:t>
      </w:r>
      <w:r>
        <w:rPr>
          <w:rFonts w:ascii="宋体" w:eastAsia="宋体" w:hAnsi="宋体" w:hint="eastAsia"/>
          <w:sz w:val="24"/>
          <w:szCs w:val="24"/>
        </w:rPr>
        <w:t>）递交电子投标文件。</w:t>
      </w:r>
    </w:p>
    <w:p w:rsidR="001D24CC" w:rsidRDefault="006B0AF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6.2 </w:t>
      </w:r>
      <w:r>
        <w:rPr>
          <w:rFonts w:ascii="宋体" w:eastAsia="宋体" w:hAnsi="宋体" w:cs="宋体" w:hint="eastAsia"/>
          <w:sz w:val="24"/>
          <w:szCs w:val="24"/>
        </w:rPr>
        <w:t>投标人应在递交投标文件截止时间前，登录广州公共资源交易中心交易平台网站办理网上投标登记手续。按照交易平台关于全流程电子化项目的相关指南进行操作。</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6.3</w:t>
      </w:r>
      <w:r>
        <w:rPr>
          <w:rFonts w:ascii="宋体" w:eastAsia="宋体" w:hAnsi="宋体" w:hint="eastAsia"/>
          <w:sz w:val="24"/>
          <w:szCs w:val="24"/>
        </w:rPr>
        <w:t>递交备用投标文件电子光盘的规定：</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时间为</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09</w:t>
      </w:r>
      <w:r>
        <w:rPr>
          <w:rFonts w:ascii="宋体" w:eastAsia="宋体" w:hAnsi="宋体" w:hint="eastAsia"/>
          <w:sz w:val="24"/>
          <w:szCs w:val="24"/>
          <w:u w:val="single"/>
        </w:rPr>
        <w:t>时</w:t>
      </w:r>
      <w:r>
        <w:rPr>
          <w:rFonts w:ascii="宋体" w:eastAsia="宋体" w:hAnsi="宋体" w:hint="eastAsia"/>
          <w:sz w:val="24"/>
          <w:szCs w:val="24"/>
          <w:u w:val="single"/>
        </w:rPr>
        <w:t>45</w:t>
      </w:r>
      <w:r>
        <w:rPr>
          <w:rFonts w:ascii="宋体" w:eastAsia="宋体" w:hAnsi="宋体" w:hint="eastAsia"/>
          <w:sz w:val="24"/>
          <w:szCs w:val="24"/>
          <w:u w:val="single"/>
        </w:rPr>
        <w:t>分</w:t>
      </w:r>
      <w:r>
        <w:rPr>
          <w:rFonts w:ascii="宋体" w:eastAsia="宋体" w:hAnsi="宋体" w:hint="eastAsia"/>
          <w:sz w:val="24"/>
          <w:szCs w:val="24"/>
        </w:rPr>
        <w:t>至</w:t>
      </w:r>
      <w:r>
        <w:rPr>
          <w:rFonts w:ascii="宋体" w:eastAsia="宋体" w:hAnsi="宋体" w:hint="eastAsia"/>
          <w:sz w:val="24"/>
          <w:szCs w:val="24"/>
          <w:u w:val="single"/>
        </w:rPr>
        <w:t>2022</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10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w:t>
      </w:r>
      <w:r>
        <w:rPr>
          <w:rFonts w:ascii="宋体" w:eastAsia="宋体" w:hAnsi="宋体" w:hint="eastAsia"/>
          <w:sz w:val="24"/>
          <w:szCs w:val="24"/>
        </w:rPr>
        <w:t>；地点：广州公共资源交易中心（广州市天河区天润路</w:t>
      </w:r>
      <w:r>
        <w:rPr>
          <w:rFonts w:ascii="宋体" w:eastAsia="宋体" w:hAnsi="宋体"/>
          <w:sz w:val="24"/>
          <w:szCs w:val="24"/>
        </w:rPr>
        <w:t>333</w:t>
      </w:r>
      <w:r>
        <w:rPr>
          <w:rFonts w:ascii="宋体" w:eastAsia="宋体" w:hAnsi="宋体" w:hint="eastAsia"/>
          <w:sz w:val="24"/>
          <w:szCs w:val="24"/>
        </w:rPr>
        <w:t>号）</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开标室。（电子光盘需按规定封装。投标人在将数据刻录到光盘之后，投标前自行检查文件是否可以读取。）</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6.4</w:t>
      </w:r>
      <w:r>
        <w:rPr>
          <w:rFonts w:ascii="宋体" w:eastAsia="宋体" w:hAnsi="宋体" w:hint="eastAsia"/>
          <w:sz w:val="24"/>
          <w:szCs w:val="24"/>
        </w:rPr>
        <w:t>逾期送达的投标文件，电子招标投标交易平台将予以拒收。</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6.5</w:t>
      </w:r>
      <w:r>
        <w:rPr>
          <w:rFonts w:ascii="宋体" w:eastAsia="宋体" w:hAnsi="宋体" w:hint="eastAsia"/>
          <w:sz w:val="24"/>
          <w:szCs w:val="24"/>
        </w:rPr>
        <w:t>开标时间：</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 xml:space="preserve">   </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w:t>
      </w:r>
      <w:r>
        <w:rPr>
          <w:rFonts w:ascii="宋体" w:eastAsia="宋体" w:hAnsi="宋体" w:hint="eastAsia"/>
          <w:sz w:val="24"/>
          <w:szCs w:val="24"/>
        </w:rPr>
        <w:t>。地点：</w:t>
      </w:r>
      <w:r>
        <w:rPr>
          <w:rFonts w:ascii="宋体" w:eastAsia="宋体" w:hAnsi="宋体" w:hint="eastAsia"/>
          <w:sz w:val="24"/>
          <w:szCs w:val="24"/>
        </w:rPr>
        <w:t xml:space="preserve"> </w:t>
      </w:r>
      <w:r>
        <w:rPr>
          <w:rFonts w:ascii="宋体" w:eastAsia="宋体" w:hAnsi="宋体" w:hint="eastAsia"/>
          <w:sz w:val="24"/>
          <w:szCs w:val="24"/>
        </w:rPr>
        <w:t>广州公共资源交易中心（广州市天河区天润路</w:t>
      </w:r>
      <w:r>
        <w:rPr>
          <w:rFonts w:ascii="宋体" w:eastAsia="宋体" w:hAnsi="宋体"/>
          <w:sz w:val="24"/>
          <w:szCs w:val="24"/>
        </w:rPr>
        <w:t>333</w:t>
      </w:r>
      <w:r>
        <w:rPr>
          <w:rFonts w:ascii="宋体" w:eastAsia="宋体" w:hAnsi="宋体" w:hint="eastAsia"/>
          <w:sz w:val="24"/>
          <w:szCs w:val="24"/>
        </w:rPr>
        <w:t>号）</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开标室。</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w:t>
      </w:r>
      <w:r>
        <w:rPr>
          <w:rFonts w:ascii="宋体" w:eastAsia="宋体" w:hAnsi="宋体" w:hint="eastAsia"/>
          <w:b/>
          <w:sz w:val="24"/>
          <w:szCs w:val="24"/>
        </w:rPr>
        <w:t>发布公告的媒介</w:t>
      </w:r>
    </w:p>
    <w:p w:rsidR="001D24CC" w:rsidRDefault="006B0AF0">
      <w:pPr>
        <w:widowControl/>
        <w:tabs>
          <w:tab w:val="left" w:pos="76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本次招标公告同时在广州公共资源交易网（网址：</w:t>
      </w:r>
      <w:r>
        <w:rPr>
          <w:rFonts w:ascii="宋体" w:eastAsia="宋体" w:hAnsi="宋体" w:hint="eastAsia"/>
          <w:bCs/>
          <w:sz w:val="24"/>
          <w:szCs w:val="24"/>
        </w:rPr>
        <w:t>http://www.gzggzy.cn</w:t>
      </w:r>
      <w:r>
        <w:rPr>
          <w:rFonts w:ascii="宋体" w:eastAsia="宋体" w:hAnsi="宋体" w:hint="eastAsia"/>
          <w:bCs/>
          <w:sz w:val="24"/>
          <w:szCs w:val="24"/>
        </w:rPr>
        <w:t>）、广东省招标投标监管网（网址：</w:t>
      </w:r>
      <w:r>
        <w:rPr>
          <w:rFonts w:ascii="宋体" w:eastAsia="宋体" w:hAnsi="宋体" w:hint="eastAsia"/>
          <w:bCs/>
          <w:sz w:val="24"/>
          <w:szCs w:val="24"/>
        </w:rPr>
        <w:t>http://zbtb.gd.gov.cn</w:t>
      </w:r>
      <w:r>
        <w:rPr>
          <w:rFonts w:ascii="宋体" w:eastAsia="宋体" w:hAnsi="宋体" w:hint="eastAsia"/>
          <w:bCs/>
          <w:sz w:val="24"/>
          <w:szCs w:val="24"/>
        </w:rPr>
        <w:t>）、中国招标投标公共服务平台（网址：</w:t>
      </w:r>
      <w:r>
        <w:rPr>
          <w:rFonts w:ascii="宋体" w:eastAsia="宋体" w:hAnsi="宋体" w:hint="eastAsia"/>
          <w:bCs/>
          <w:sz w:val="24"/>
          <w:szCs w:val="24"/>
        </w:rPr>
        <w:t>http://www.cebpubservice.com/</w:t>
      </w:r>
      <w:r>
        <w:rPr>
          <w:rFonts w:ascii="宋体" w:eastAsia="宋体" w:hAnsi="宋体" w:hint="eastAsia"/>
          <w:bCs/>
          <w:sz w:val="24"/>
          <w:szCs w:val="24"/>
        </w:rPr>
        <w:t>）、中国南方航空采购招标网（</w:t>
      </w:r>
      <w:r>
        <w:rPr>
          <w:rFonts w:ascii="宋体" w:eastAsia="宋体" w:hAnsi="宋体" w:hint="eastAsia"/>
          <w:bCs/>
          <w:sz w:val="24"/>
          <w:szCs w:val="24"/>
        </w:rPr>
        <w:t>https://csbidding.csair.cn/</w:t>
      </w:r>
      <w:r>
        <w:rPr>
          <w:rFonts w:ascii="宋体" w:eastAsia="宋体" w:hAnsi="宋体" w:hint="eastAsia"/>
          <w:bCs/>
          <w:sz w:val="24"/>
          <w:szCs w:val="24"/>
        </w:rPr>
        <w:t>）上发布。本公告的修改、补充，在广州公共资源交易网发布</w:t>
      </w:r>
      <w:r>
        <w:rPr>
          <w:rFonts w:ascii="宋体" w:eastAsia="宋体" w:hAnsi="宋体" w:hint="eastAsia"/>
          <w:bCs/>
          <w:sz w:val="24"/>
          <w:szCs w:val="24"/>
        </w:rPr>
        <w:t xml:space="preserve"> </w:t>
      </w:r>
      <w:r>
        <w:rPr>
          <w:rFonts w:ascii="宋体" w:eastAsia="宋体" w:hAnsi="宋体" w:hint="eastAsia"/>
          <w:bCs/>
          <w:sz w:val="24"/>
          <w:szCs w:val="24"/>
        </w:rPr>
        <w:t>。</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8</w:t>
      </w:r>
      <w:r>
        <w:rPr>
          <w:rFonts w:ascii="宋体" w:eastAsia="宋体" w:hAnsi="宋体"/>
          <w:b/>
          <w:sz w:val="24"/>
          <w:szCs w:val="24"/>
        </w:rPr>
        <w:t>.</w:t>
      </w:r>
      <w:r>
        <w:rPr>
          <w:rFonts w:ascii="宋体" w:eastAsia="宋体" w:hAnsi="宋体" w:hint="eastAsia"/>
          <w:b/>
          <w:sz w:val="24"/>
          <w:szCs w:val="24"/>
        </w:rPr>
        <w:t>其他事项</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8.1 </w:t>
      </w:r>
      <w:r>
        <w:rPr>
          <w:rFonts w:ascii="宋体" w:eastAsia="宋体" w:hAnsi="宋体" w:cs="宋体" w:hint="eastAsia"/>
          <w:sz w:val="24"/>
          <w:szCs w:val="24"/>
        </w:rPr>
        <w:t>投标时是否需要提交设计模型：</w:t>
      </w:r>
      <w:r>
        <w:rPr>
          <w:rFonts w:ascii="宋体" w:eastAsia="宋体" w:hAnsi="宋体" w:cs="宋体" w:hint="eastAsia"/>
          <w:b/>
          <w:sz w:val="24"/>
          <w:szCs w:val="24"/>
          <w:u w:val="single"/>
        </w:rPr>
        <w:t>不需要</w:t>
      </w:r>
      <w:r>
        <w:rPr>
          <w:rFonts w:ascii="宋体" w:eastAsia="宋体" w:hAnsi="宋体" w:hint="eastAsia"/>
          <w:b/>
          <w:sz w:val="24"/>
          <w:szCs w:val="24"/>
          <w:u w:val="single"/>
        </w:rPr>
        <w:t>。</w:t>
      </w:r>
    </w:p>
    <w:p w:rsidR="001D24CC" w:rsidRDefault="006B0AF0">
      <w:pPr>
        <w:spacing w:line="360" w:lineRule="auto"/>
        <w:ind w:firstLineChars="200" w:firstLine="480"/>
        <w:rPr>
          <w:rFonts w:ascii="宋体" w:eastAsia="宋体" w:hAnsi="宋体"/>
          <w:sz w:val="24"/>
          <w:szCs w:val="24"/>
        </w:rPr>
      </w:pPr>
      <w:r>
        <w:rPr>
          <w:rFonts w:ascii="宋体" w:eastAsia="宋体" w:hAnsi="宋体" w:hint="eastAsia"/>
          <w:sz w:val="24"/>
          <w:szCs w:val="24"/>
        </w:rPr>
        <w:t>8.2</w:t>
      </w:r>
      <w:r>
        <w:rPr>
          <w:rFonts w:ascii="宋体" w:eastAsia="宋体" w:hAnsi="宋体" w:hint="eastAsia"/>
          <w:sz w:val="24"/>
          <w:szCs w:val="24"/>
        </w:rPr>
        <w:t>招标项目的电子地形图由投标人自行通过</w:t>
      </w:r>
      <w:r>
        <w:rPr>
          <w:rFonts w:ascii="宋体" w:eastAsia="宋体" w:hAnsi="宋体"/>
          <w:sz w:val="24"/>
          <w:szCs w:val="24"/>
        </w:rPr>
        <w:t>http://m</w:t>
      </w:r>
      <w:r>
        <w:rPr>
          <w:rFonts w:ascii="宋体" w:eastAsia="宋体" w:hAnsi="宋体"/>
          <w:sz w:val="24"/>
          <w:szCs w:val="24"/>
        </w:rPr>
        <w:t>aps.google.com</w:t>
      </w:r>
      <w:r>
        <w:rPr>
          <w:rFonts w:ascii="宋体" w:eastAsia="宋体" w:hAnsi="宋体" w:hint="eastAsia"/>
          <w:sz w:val="24"/>
          <w:szCs w:val="24"/>
        </w:rPr>
        <w:t>选择</w:t>
      </w:r>
      <w:r>
        <w:rPr>
          <w:rFonts w:ascii="宋体" w:eastAsia="宋体" w:hAnsi="宋体" w:hint="eastAsia"/>
          <w:sz w:val="24"/>
          <w:szCs w:val="24"/>
        </w:rPr>
        <w:t>satellite</w:t>
      </w:r>
      <w:r>
        <w:rPr>
          <w:rFonts w:ascii="宋体" w:eastAsia="宋体" w:hAnsi="宋体" w:hint="eastAsia"/>
          <w:sz w:val="24"/>
          <w:szCs w:val="24"/>
        </w:rPr>
        <w:t>（卫星</w:t>
      </w:r>
      <w:proofErr w:type="gramStart"/>
      <w:r>
        <w:rPr>
          <w:rFonts w:ascii="宋体" w:eastAsia="宋体" w:hAnsi="宋体" w:hint="eastAsia"/>
          <w:sz w:val="24"/>
          <w:szCs w:val="24"/>
        </w:rPr>
        <w:t>图象</w:t>
      </w:r>
      <w:proofErr w:type="gramEnd"/>
      <w:r>
        <w:rPr>
          <w:rFonts w:ascii="宋体" w:eastAsia="宋体" w:hAnsi="宋体" w:hint="eastAsia"/>
          <w:sz w:val="24"/>
          <w:szCs w:val="24"/>
        </w:rPr>
        <w:t>）观察本项目的周边环境。</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8.3 </w:t>
      </w:r>
      <w:r>
        <w:rPr>
          <w:rFonts w:ascii="宋体" w:eastAsia="宋体" w:hAnsi="宋体" w:hint="eastAsia"/>
          <w:sz w:val="24"/>
          <w:szCs w:val="24"/>
        </w:rPr>
        <w:t>项目的其他情况在设计任务书中详细介绍。本公告为招标文件的组成部分，更详细</w:t>
      </w:r>
      <w:r>
        <w:rPr>
          <w:rFonts w:ascii="宋体" w:eastAsia="宋体" w:hAnsi="宋体" w:hint="eastAsia"/>
          <w:sz w:val="24"/>
          <w:szCs w:val="24"/>
        </w:rPr>
        <w:lastRenderedPageBreak/>
        <w:t>的信息以招标文件为准。</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8.4 </w:t>
      </w:r>
      <w:r>
        <w:rPr>
          <w:rFonts w:ascii="宋体" w:eastAsia="宋体" w:hAnsi="宋体"/>
          <w:sz w:val="24"/>
          <w:szCs w:val="24"/>
        </w:rPr>
        <w:t>投标人可通过交易</w:t>
      </w:r>
      <w:r>
        <w:rPr>
          <w:rFonts w:ascii="宋体" w:eastAsia="宋体" w:hAnsi="宋体" w:hint="eastAsia"/>
          <w:sz w:val="24"/>
          <w:szCs w:val="24"/>
        </w:rPr>
        <w:t>电子招投标操作流程详见交易平台发布的相关操作指引。</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8.5 </w:t>
      </w:r>
      <w:r>
        <w:rPr>
          <w:rFonts w:ascii="宋体" w:eastAsia="宋体" w:hAnsi="宋体" w:hint="eastAsia"/>
          <w:sz w:val="24"/>
          <w:szCs w:val="24"/>
        </w:rPr>
        <w:t>潜在投标人或利害关系人对本招标公告及招标文件有异议的，应当在投标截止时间</w:t>
      </w:r>
      <w:r>
        <w:rPr>
          <w:rFonts w:ascii="宋体" w:eastAsia="宋体" w:hAnsi="宋体" w:hint="eastAsia"/>
          <w:sz w:val="24"/>
          <w:szCs w:val="24"/>
        </w:rPr>
        <w:t>10</w:t>
      </w:r>
      <w:r>
        <w:rPr>
          <w:rFonts w:ascii="宋体" w:eastAsia="宋体" w:hAnsi="宋体" w:hint="eastAsia"/>
          <w:sz w:val="24"/>
          <w:szCs w:val="24"/>
        </w:rPr>
        <w:t>日前向招标人书面提出。</w:t>
      </w:r>
    </w:p>
    <w:p w:rsidR="001D24CC" w:rsidRDefault="006B0AF0">
      <w:pPr>
        <w:spacing w:line="480" w:lineRule="auto"/>
        <w:ind w:firstLineChars="200" w:firstLine="480"/>
        <w:rPr>
          <w:rFonts w:ascii="宋体" w:eastAsia="宋体" w:hAnsi="宋体"/>
          <w:bCs/>
          <w:sz w:val="24"/>
          <w:szCs w:val="24"/>
          <w:u w:val="single"/>
        </w:rPr>
      </w:pPr>
      <w:r>
        <w:rPr>
          <w:rFonts w:ascii="宋体" w:eastAsia="宋体" w:hAnsi="宋体" w:hint="eastAsia"/>
          <w:sz w:val="24"/>
          <w:szCs w:val="24"/>
        </w:rPr>
        <w:t>异议受理部门：</w:t>
      </w:r>
      <w:r>
        <w:rPr>
          <w:rFonts w:ascii="宋体" w:eastAsia="宋体" w:hAnsi="宋体" w:hint="eastAsia"/>
          <w:bCs/>
          <w:sz w:val="24"/>
          <w:szCs w:val="24"/>
        </w:rPr>
        <w:t>广州白云国际物流有限公司</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联系人：张女士</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电话：</w:t>
      </w:r>
      <w:r>
        <w:rPr>
          <w:rFonts w:ascii="宋体" w:eastAsia="宋体" w:hAnsi="宋体" w:hint="eastAsia"/>
          <w:sz w:val="24"/>
          <w:szCs w:val="24"/>
        </w:rPr>
        <w:t>020-86124689</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地址：广州市花都区花东镇机场北出口西面</w:t>
      </w:r>
      <w:r>
        <w:rPr>
          <w:rFonts w:ascii="宋体" w:eastAsia="宋体" w:hAnsi="宋体" w:hint="eastAsia"/>
          <w:sz w:val="24"/>
          <w:szCs w:val="24"/>
        </w:rPr>
        <w:t xml:space="preserve"> </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注</w:t>
      </w:r>
      <w:r>
        <w:rPr>
          <w:rFonts w:ascii="宋体" w:eastAsia="宋体" w:hAnsi="宋体"/>
          <w:sz w:val="24"/>
          <w:szCs w:val="24"/>
        </w:rPr>
        <w:t>：</w:t>
      </w:r>
      <w:r>
        <w:rPr>
          <w:rFonts w:ascii="宋体" w:eastAsia="宋体" w:hAnsi="宋体" w:hint="eastAsia"/>
          <w:sz w:val="24"/>
          <w:szCs w:val="24"/>
        </w:rPr>
        <w:t>潜在投标人或利害关系人可以通过线下或线上的形式提出异议。线上提出异议的，应通过交易平台提交，招标人也应通过交易平台</w:t>
      </w:r>
      <w:proofErr w:type="gramStart"/>
      <w:r>
        <w:rPr>
          <w:rFonts w:ascii="宋体" w:eastAsia="宋体" w:hAnsi="宋体" w:hint="eastAsia"/>
          <w:sz w:val="24"/>
          <w:szCs w:val="24"/>
        </w:rPr>
        <w:t>答复线</w:t>
      </w:r>
      <w:proofErr w:type="gramEnd"/>
      <w:r>
        <w:rPr>
          <w:rFonts w:ascii="宋体" w:eastAsia="宋体" w:hAnsi="宋体" w:hint="eastAsia"/>
          <w:sz w:val="24"/>
          <w:szCs w:val="24"/>
        </w:rPr>
        <w:t>上提出的异议。具体按照交易平台相关指南进行操作。</w:t>
      </w:r>
      <w:proofErr w:type="gramStart"/>
      <w:r>
        <w:rPr>
          <w:rFonts w:ascii="宋体" w:eastAsia="宋体" w:hAnsi="宋体" w:hint="eastAsia"/>
          <w:sz w:val="24"/>
          <w:szCs w:val="24"/>
        </w:rPr>
        <w:t>作出</w:t>
      </w:r>
      <w:proofErr w:type="gramEnd"/>
      <w:r>
        <w:rPr>
          <w:rFonts w:ascii="宋体" w:eastAsia="宋体" w:hAnsi="宋体" w:hint="eastAsia"/>
          <w:sz w:val="24"/>
          <w:szCs w:val="24"/>
        </w:rPr>
        <w:t>答复前，应当暂停招标投标活动。</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6</w:t>
      </w:r>
      <w:r>
        <w:rPr>
          <w:rFonts w:ascii="宋体" w:eastAsia="宋体" w:hAnsi="宋体" w:hint="eastAsia"/>
          <w:sz w:val="24"/>
          <w:szCs w:val="24"/>
        </w:rPr>
        <w:t xml:space="preserve"> </w:t>
      </w:r>
      <w:r>
        <w:rPr>
          <w:rFonts w:ascii="宋体" w:eastAsia="宋体" w:hAnsi="宋体" w:hint="eastAsia"/>
          <w:sz w:val="24"/>
          <w:szCs w:val="24"/>
        </w:rPr>
        <w:t>特别提示：投标人在本项目招标人的工程项目中存在下列行为的，将被拒绝</w:t>
      </w:r>
      <w:r>
        <w:rPr>
          <w:rFonts w:ascii="宋体" w:eastAsia="宋体" w:hAnsi="宋体"/>
          <w:sz w:val="24"/>
          <w:szCs w:val="24"/>
        </w:rPr>
        <w:t>3</w:t>
      </w:r>
      <w:r>
        <w:rPr>
          <w:rFonts w:ascii="宋体" w:eastAsia="宋体" w:hAnsi="宋体" w:hint="eastAsia"/>
          <w:sz w:val="24"/>
          <w:szCs w:val="24"/>
        </w:rPr>
        <w:t>年内参与我单位后续工程投标。（注：拒绝投标时限由招标人</w:t>
      </w:r>
      <w:proofErr w:type="gramStart"/>
      <w:r>
        <w:rPr>
          <w:rFonts w:ascii="宋体" w:eastAsia="宋体" w:hAnsi="宋体" w:hint="eastAsia"/>
          <w:sz w:val="24"/>
          <w:szCs w:val="24"/>
        </w:rPr>
        <w:t>视严重</w:t>
      </w:r>
      <w:proofErr w:type="gramEnd"/>
      <w:r>
        <w:rPr>
          <w:rFonts w:ascii="宋体" w:eastAsia="宋体" w:hAnsi="宋体" w:hint="eastAsia"/>
          <w:sz w:val="24"/>
          <w:szCs w:val="24"/>
        </w:rPr>
        <w:t>程度确定，最低三个月起，自招标人发出通知之日起计）：</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）将中标工程转包或者违法分包的；</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）存在串通投标情形的；</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）存在弄虚作假骗取中标、行贿情形的。</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7</w:t>
      </w:r>
      <w:r>
        <w:rPr>
          <w:rFonts w:ascii="宋体" w:eastAsia="宋体" w:hAnsi="宋体" w:hint="eastAsia"/>
          <w:sz w:val="24"/>
          <w:szCs w:val="24"/>
        </w:rPr>
        <w:t xml:space="preserve"> </w:t>
      </w:r>
      <w:r>
        <w:rPr>
          <w:rFonts w:ascii="宋体" w:eastAsia="宋体" w:hAnsi="宋体" w:hint="eastAsia"/>
          <w:sz w:val="24"/>
          <w:szCs w:val="24"/>
        </w:rPr>
        <w:t>本</w:t>
      </w:r>
      <w:r>
        <w:rPr>
          <w:rFonts w:ascii="宋体" w:eastAsia="宋体" w:hAnsi="宋体" w:hint="eastAsia"/>
          <w:sz w:val="24"/>
          <w:szCs w:val="24"/>
        </w:rPr>
        <w:t>项目采用全电子化资格后审，由评标委员会负责对投标人的资格进行审查，评标时只对通过资格审查的投标人进行下一阶段的评审。满足资格审查合格条件的投标人不足</w:t>
      </w:r>
      <w:r>
        <w:rPr>
          <w:rFonts w:ascii="宋体" w:eastAsia="宋体" w:hAnsi="宋体" w:hint="eastAsia"/>
          <w:sz w:val="24"/>
          <w:szCs w:val="24"/>
        </w:rPr>
        <w:t>3</w:t>
      </w:r>
      <w:r>
        <w:rPr>
          <w:rFonts w:ascii="宋体" w:eastAsia="宋体" w:hAnsi="宋体" w:hint="eastAsia"/>
          <w:sz w:val="24"/>
          <w:szCs w:val="24"/>
        </w:rPr>
        <w:t>名，或经评审有的投标单位不足</w:t>
      </w:r>
      <w:r>
        <w:rPr>
          <w:rFonts w:ascii="宋体" w:eastAsia="宋体" w:hAnsi="宋体" w:hint="eastAsia"/>
          <w:sz w:val="24"/>
          <w:szCs w:val="24"/>
        </w:rPr>
        <w:t>3</w:t>
      </w:r>
      <w:r>
        <w:rPr>
          <w:rFonts w:ascii="宋体" w:eastAsia="宋体" w:hAnsi="宋体" w:hint="eastAsia"/>
          <w:sz w:val="24"/>
          <w:szCs w:val="24"/>
        </w:rPr>
        <w:t>名时为招标失败。</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8</w:t>
      </w:r>
      <w:r>
        <w:rPr>
          <w:rFonts w:ascii="宋体" w:eastAsia="宋体" w:hAnsi="宋体" w:hint="eastAsia"/>
          <w:sz w:val="24"/>
          <w:szCs w:val="24"/>
        </w:rPr>
        <w:t>现场考察：</w:t>
      </w:r>
    </w:p>
    <w:p w:rsidR="001D24CC" w:rsidRDefault="006B0AF0">
      <w:pPr>
        <w:autoSpaceDE w:val="0"/>
        <w:autoSpaceDN w:val="0"/>
        <w:adjustRightInd w:val="0"/>
        <w:spacing w:before="16" w:line="480" w:lineRule="auto"/>
        <w:ind w:firstLineChars="400" w:firstLine="960"/>
        <w:rPr>
          <w:rFonts w:ascii="宋体" w:eastAsia="宋体" w:hAnsi="宋体"/>
          <w:sz w:val="24"/>
          <w:szCs w:val="24"/>
        </w:rPr>
      </w:pPr>
      <w:r>
        <w:rPr>
          <w:rFonts w:ascii="宋体" w:eastAsia="宋体" w:hAnsi="宋体" w:hint="eastAsia"/>
          <w:sz w:val="24"/>
          <w:szCs w:val="24"/>
          <w:u w:val="single"/>
        </w:rPr>
        <w:t>时间：不安排统一考察，由投标人自行考察。</w:t>
      </w:r>
    </w:p>
    <w:p w:rsidR="001D24CC" w:rsidRDefault="006B0AF0">
      <w:pPr>
        <w:autoSpaceDE w:val="0"/>
        <w:autoSpaceDN w:val="0"/>
        <w:adjustRightInd w:val="0"/>
        <w:spacing w:before="16" w:line="480" w:lineRule="auto"/>
        <w:ind w:firstLineChars="400" w:firstLine="960"/>
        <w:rPr>
          <w:rFonts w:ascii="宋体" w:eastAsia="宋体" w:hAnsi="宋体"/>
          <w:sz w:val="24"/>
          <w:szCs w:val="24"/>
        </w:rPr>
      </w:pPr>
      <w:r>
        <w:rPr>
          <w:rFonts w:ascii="宋体" w:eastAsia="宋体" w:hAnsi="宋体" w:hint="eastAsia"/>
          <w:sz w:val="24"/>
          <w:szCs w:val="24"/>
          <w:u w:val="single"/>
        </w:rPr>
        <w:t>地点：不安排统一考察，由投标人自行考察。</w:t>
      </w:r>
    </w:p>
    <w:p w:rsidR="001D24CC" w:rsidRDefault="006B0AF0">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lastRenderedPageBreak/>
        <w:t>9</w:t>
      </w:r>
      <w:r>
        <w:rPr>
          <w:rFonts w:ascii="宋体" w:eastAsia="宋体" w:hAnsi="宋体"/>
          <w:b/>
          <w:sz w:val="24"/>
          <w:szCs w:val="24"/>
        </w:rPr>
        <w:t>.</w:t>
      </w:r>
      <w:r>
        <w:rPr>
          <w:rFonts w:ascii="宋体" w:eastAsia="宋体" w:hAnsi="宋体" w:hint="eastAsia"/>
          <w:b/>
          <w:sz w:val="24"/>
          <w:szCs w:val="24"/>
        </w:rPr>
        <w:t>联系方式</w:t>
      </w:r>
      <w:r>
        <w:rPr>
          <w:rFonts w:ascii="宋体" w:eastAsia="宋体" w:hAnsi="宋体" w:hint="eastAsia"/>
          <w:b/>
          <w:sz w:val="24"/>
          <w:szCs w:val="24"/>
        </w:rPr>
        <w:t xml:space="preserve"> </w:t>
      </w:r>
    </w:p>
    <w:p w:rsidR="001D24CC" w:rsidRDefault="006B0AF0">
      <w:pPr>
        <w:spacing w:line="480" w:lineRule="auto"/>
        <w:ind w:firstLineChars="200" w:firstLine="482"/>
        <w:rPr>
          <w:rFonts w:ascii="宋体" w:eastAsia="宋体" w:hAnsi="宋体"/>
          <w:b/>
          <w:sz w:val="24"/>
          <w:szCs w:val="24"/>
        </w:rPr>
      </w:pPr>
      <w:r>
        <w:rPr>
          <w:rFonts w:ascii="宋体" w:eastAsia="宋体" w:hAnsi="宋体" w:hint="eastAsia"/>
          <w:b/>
          <w:sz w:val="24"/>
          <w:szCs w:val="24"/>
        </w:rPr>
        <w:t>9.1</w:t>
      </w:r>
      <w:r>
        <w:rPr>
          <w:rFonts w:ascii="宋体" w:eastAsia="宋体" w:hAnsi="宋体" w:hint="eastAsia"/>
          <w:b/>
          <w:sz w:val="24"/>
          <w:szCs w:val="24"/>
        </w:rPr>
        <w:t>招标人</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9.1.1</w:t>
      </w:r>
      <w:r>
        <w:rPr>
          <w:rFonts w:ascii="宋体" w:eastAsia="宋体" w:hAnsi="宋体" w:hint="eastAsia"/>
          <w:bCs/>
          <w:sz w:val="24"/>
          <w:szCs w:val="24"/>
        </w:rPr>
        <w:t>名称：</w:t>
      </w:r>
      <w:r>
        <w:rPr>
          <w:rFonts w:ascii="宋体" w:eastAsia="宋体" w:hAnsi="宋体" w:hint="eastAsia"/>
          <w:bCs/>
          <w:sz w:val="24"/>
          <w:szCs w:val="24"/>
          <w:u w:val="single"/>
        </w:rPr>
        <w:t>广州白云国际物流有限公司</w:t>
      </w:r>
    </w:p>
    <w:p w:rsidR="001D24CC" w:rsidRDefault="006B0AF0">
      <w:pPr>
        <w:tabs>
          <w:tab w:val="left" w:pos="4120"/>
        </w:tabs>
        <w:spacing w:line="480" w:lineRule="auto"/>
        <w:ind w:firstLineChars="200" w:firstLine="480"/>
        <w:rPr>
          <w:rFonts w:ascii="宋体" w:eastAsia="宋体" w:hAnsi="宋体"/>
          <w:sz w:val="24"/>
          <w:szCs w:val="24"/>
          <w:u w:val="single"/>
        </w:rPr>
      </w:pPr>
      <w:r>
        <w:rPr>
          <w:rFonts w:ascii="宋体" w:eastAsia="宋体" w:hAnsi="宋体" w:hint="eastAsia"/>
          <w:bCs/>
          <w:sz w:val="24"/>
          <w:szCs w:val="24"/>
        </w:rPr>
        <w:t xml:space="preserve">9.1.2 </w:t>
      </w:r>
      <w:r>
        <w:rPr>
          <w:rFonts w:ascii="宋体" w:eastAsia="宋体" w:hAnsi="宋体" w:hint="eastAsia"/>
          <w:bCs/>
          <w:sz w:val="24"/>
          <w:szCs w:val="24"/>
        </w:rPr>
        <w:t>邮政编码、地址：</w:t>
      </w:r>
      <w:r>
        <w:rPr>
          <w:rFonts w:ascii="宋体" w:eastAsia="宋体" w:hAnsi="宋体" w:hint="eastAsia"/>
          <w:bCs/>
          <w:sz w:val="24"/>
          <w:szCs w:val="24"/>
          <w:u w:val="single"/>
        </w:rPr>
        <w:t>510890</w:t>
      </w:r>
      <w:r>
        <w:rPr>
          <w:rFonts w:ascii="宋体" w:eastAsia="宋体" w:hAnsi="宋体" w:hint="eastAsia"/>
          <w:sz w:val="24"/>
          <w:szCs w:val="24"/>
          <w:u w:val="single"/>
        </w:rPr>
        <w:t xml:space="preserve"> </w:t>
      </w:r>
      <w:r>
        <w:rPr>
          <w:rFonts w:ascii="宋体" w:eastAsia="宋体" w:hAnsi="宋体" w:hint="eastAsia"/>
          <w:sz w:val="24"/>
          <w:szCs w:val="24"/>
          <w:u w:val="single"/>
        </w:rPr>
        <w:t>、广州市花都区花东镇机场北出口西面</w:t>
      </w:r>
      <w:r>
        <w:rPr>
          <w:rFonts w:ascii="宋体" w:eastAsia="宋体" w:hAnsi="宋体" w:hint="eastAsia"/>
          <w:sz w:val="24"/>
          <w:szCs w:val="24"/>
          <w:u w:val="single"/>
        </w:rPr>
        <w:t xml:space="preserve"> </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9.1.3 </w:t>
      </w:r>
      <w:r>
        <w:rPr>
          <w:rFonts w:ascii="宋体" w:eastAsia="宋体" w:hAnsi="宋体" w:hint="eastAsia"/>
          <w:bCs/>
          <w:sz w:val="24"/>
          <w:szCs w:val="24"/>
        </w:rPr>
        <w:t>电话（手机）号码：</w:t>
      </w:r>
      <w:r>
        <w:rPr>
          <w:rFonts w:ascii="宋体" w:eastAsia="宋体" w:hAnsi="宋体" w:hint="eastAsia"/>
          <w:bCs/>
          <w:sz w:val="24"/>
          <w:szCs w:val="24"/>
          <w:u w:val="single"/>
        </w:rPr>
        <w:t>张女士</w:t>
      </w:r>
      <w:r>
        <w:rPr>
          <w:rFonts w:ascii="宋体" w:eastAsia="宋体" w:hAnsi="宋体" w:hint="eastAsia"/>
          <w:bCs/>
          <w:sz w:val="24"/>
          <w:szCs w:val="24"/>
          <w:u w:val="single"/>
        </w:rPr>
        <w:t>020-86124689</w:t>
      </w:r>
    </w:p>
    <w:p w:rsidR="001D24CC" w:rsidRDefault="006B0AF0">
      <w:pPr>
        <w:tabs>
          <w:tab w:val="left" w:pos="4120"/>
        </w:tabs>
        <w:spacing w:line="480" w:lineRule="auto"/>
        <w:ind w:firstLineChars="200" w:firstLine="480"/>
        <w:rPr>
          <w:rFonts w:ascii="宋体" w:eastAsia="宋体" w:hAnsi="宋体"/>
          <w:bCs/>
          <w:sz w:val="24"/>
          <w:szCs w:val="24"/>
          <w:u w:val="single"/>
        </w:rPr>
      </w:pPr>
      <w:r>
        <w:rPr>
          <w:rFonts w:ascii="宋体" w:eastAsia="宋体" w:hAnsi="宋体" w:hint="eastAsia"/>
          <w:bCs/>
          <w:sz w:val="24"/>
          <w:szCs w:val="24"/>
        </w:rPr>
        <w:t xml:space="preserve">9.1.4 </w:t>
      </w:r>
      <w:r>
        <w:rPr>
          <w:rFonts w:ascii="宋体" w:eastAsia="宋体" w:hAnsi="宋体" w:hint="eastAsia"/>
          <w:bCs/>
          <w:sz w:val="24"/>
          <w:szCs w:val="24"/>
        </w:rPr>
        <w:t>传真号码：</w:t>
      </w:r>
      <w:r>
        <w:rPr>
          <w:rFonts w:ascii="宋体" w:eastAsia="宋体" w:hAnsi="宋体"/>
          <w:bCs/>
          <w:i/>
          <w:sz w:val="24"/>
          <w:szCs w:val="24"/>
          <w:u w:val="single"/>
        </w:rPr>
        <w:t>/</w:t>
      </w:r>
      <w:r>
        <w:rPr>
          <w:rFonts w:ascii="宋体" w:eastAsia="宋体" w:hAnsi="宋体"/>
          <w:bCs/>
          <w:sz w:val="24"/>
          <w:szCs w:val="24"/>
          <w:u w:val="single"/>
        </w:rPr>
        <w:t xml:space="preserve"> </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9.1.5 </w:t>
      </w:r>
      <w:r>
        <w:rPr>
          <w:rFonts w:ascii="宋体" w:eastAsia="宋体" w:hAnsi="宋体" w:hint="eastAsia"/>
          <w:bCs/>
          <w:sz w:val="24"/>
          <w:szCs w:val="24"/>
        </w:rPr>
        <w:t>电子邮箱：</w:t>
      </w:r>
      <w:r>
        <w:rPr>
          <w:rFonts w:ascii="宋体" w:eastAsia="宋体" w:hAnsi="宋体"/>
          <w:bCs/>
          <w:i/>
          <w:sz w:val="24"/>
          <w:szCs w:val="24"/>
          <w:u w:val="single"/>
        </w:rPr>
        <w:t>/</w:t>
      </w:r>
      <w:r>
        <w:rPr>
          <w:rFonts w:ascii="宋体" w:eastAsia="宋体" w:hAnsi="宋体"/>
          <w:bCs/>
          <w:sz w:val="24"/>
          <w:szCs w:val="24"/>
          <w:u w:val="single"/>
        </w:rPr>
        <w:t xml:space="preserve"> </w:t>
      </w:r>
    </w:p>
    <w:p w:rsidR="001D24CC" w:rsidRDefault="006B0AF0">
      <w:pPr>
        <w:tabs>
          <w:tab w:val="left" w:pos="4120"/>
        </w:tabs>
        <w:spacing w:line="480" w:lineRule="auto"/>
        <w:ind w:firstLineChars="200" w:firstLine="482"/>
        <w:rPr>
          <w:rFonts w:ascii="宋体" w:eastAsia="宋体" w:hAnsi="宋体"/>
          <w:b/>
          <w:sz w:val="24"/>
          <w:szCs w:val="24"/>
        </w:rPr>
      </w:pPr>
      <w:r>
        <w:rPr>
          <w:rFonts w:ascii="宋体" w:eastAsia="宋体" w:hAnsi="宋体" w:hint="eastAsia"/>
          <w:b/>
          <w:sz w:val="24"/>
          <w:szCs w:val="24"/>
        </w:rPr>
        <w:t xml:space="preserve">9.2  </w:t>
      </w:r>
      <w:r>
        <w:rPr>
          <w:rFonts w:ascii="宋体" w:eastAsia="宋体" w:hAnsi="宋体" w:hint="eastAsia"/>
          <w:b/>
          <w:sz w:val="24"/>
          <w:szCs w:val="24"/>
        </w:rPr>
        <w:t>招标代理机构</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9.2.1 </w:t>
      </w:r>
      <w:r>
        <w:rPr>
          <w:rFonts w:ascii="宋体" w:eastAsia="宋体" w:hAnsi="宋体" w:hint="eastAsia"/>
          <w:bCs/>
          <w:sz w:val="24"/>
          <w:szCs w:val="24"/>
        </w:rPr>
        <w:t>名称：</w:t>
      </w:r>
      <w:r>
        <w:rPr>
          <w:rFonts w:ascii="宋体" w:eastAsia="宋体" w:hAnsi="宋体" w:hint="eastAsia"/>
          <w:bCs/>
          <w:sz w:val="24"/>
          <w:szCs w:val="24"/>
          <w:u w:val="single"/>
        </w:rPr>
        <w:t>中</w:t>
      </w:r>
      <w:proofErr w:type="gramStart"/>
      <w:r>
        <w:rPr>
          <w:rFonts w:ascii="宋体" w:eastAsia="宋体" w:hAnsi="宋体" w:hint="eastAsia"/>
          <w:bCs/>
          <w:sz w:val="24"/>
          <w:szCs w:val="24"/>
          <w:u w:val="single"/>
        </w:rPr>
        <w:t>通建设</w:t>
      </w:r>
      <w:proofErr w:type="gramEnd"/>
      <w:r>
        <w:rPr>
          <w:rFonts w:ascii="宋体" w:eastAsia="宋体" w:hAnsi="宋体" w:hint="eastAsia"/>
          <w:bCs/>
          <w:sz w:val="24"/>
          <w:szCs w:val="24"/>
          <w:u w:val="single"/>
        </w:rPr>
        <w:t>工程管理有限公司</w:t>
      </w:r>
    </w:p>
    <w:p w:rsidR="001D24CC" w:rsidRDefault="006B0AF0">
      <w:pPr>
        <w:tabs>
          <w:tab w:val="left" w:pos="4120"/>
        </w:tabs>
        <w:spacing w:line="480" w:lineRule="auto"/>
        <w:ind w:firstLineChars="200" w:firstLine="480"/>
        <w:rPr>
          <w:rFonts w:ascii="宋体" w:eastAsia="宋体" w:hAnsi="宋体"/>
          <w:sz w:val="24"/>
          <w:szCs w:val="24"/>
          <w:u w:val="single"/>
        </w:rPr>
      </w:pPr>
      <w:r>
        <w:rPr>
          <w:rFonts w:ascii="宋体" w:eastAsia="宋体" w:hAnsi="宋体" w:hint="eastAsia"/>
          <w:bCs/>
          <w:sz w:val="24"/>
          <w:szCs w:val="24"/>
        </w:rPr>
        <w:t xml:space="preserve">9.2.2 </w:t>
      </w:r>
      <w:r>
        <w:rPr>
          <w:rFonts w:ascii="宋体" w:eastAsia="宋体" w:hAnsi="宋体" w:hint="eastAsia"/>
          <w:bCs/>
          <w:sz w:val="24"/>
          <w:szCs w:val="24"/>
        </w:rPr>
        <w:t>邮政编码、地址：</w:t>
      </w:r>
      <w:r>
        <w:rPr>
          <w:rFonts w:ascii="宋体" w:eastAsia="宋体" w:hAnsi="宋体" w:hint="eastAsia"/>
          <w:bCs/>
          <w:sz w:val="24"/>
          <w:szCs w:val="24"/>
          <w:u w:val="single"/>
        </w:rPr>
        <w:t>510623</w:t>
      </w:r>
      <w:r>
        <w:rPr>
          <w:rFonts w:ascii="宋体" w:eastAsia="宋体" w:hAnsi="宋体" w:hint="eastAsia"/>
          <w:sz w:val="24"/>
          <w:szCs w:val="24"/>
          <w:u w:val="single"/>
        </w:rPr>
        <w:t>、广州市天河区华夏路</w:t>
      </w:r>
      <w:r>
        <w:rPr>
          <w:rFonts w:ascii="宋体" w:eastAsia="宋体" w:hAnsi="宋体" w:hint="eastAsia"/>
          <w:sz w:val="24"/>
          <w:szCs w:val="24"/>
          <w:u w:val="single"/>
        </w:rPr>
        <w:t>49</w:t>
      </w:r>
      <w:r>
        <w:rPr>
          <w:rFonts w:ascii="宋体" w:eastAsia="宋体" w:hAnsi="宋体" w:hint="eastAsia"/>
          <w:sz w:val="24"/>
          <w:szCs w:val="24"/>
          <w:u w:val="single"/>
        </w:rPr>
        <w:t>号之一津滨腾越大厦南塔</w:t>
      </w:r>
      <w:r>
        <w:rPr>
          <w:rFonts w:ascii="宋体" w:eastAsia="宋体" w:hAnsi="宋体" w:hint="eastAsia"/>
          <w:sz w:val="24"/>
          <w:szCs w:val="24"/>
          <w:u w:val="single"/>
        </w:rPr>
        <w:t>2706</w:t>
      </w:r>
      <w:r>
        <w:rPr>
          <w:rFonts w:ascii="宋体" w:eastAsia="宋体" w:hAnsi="宋体" w:hint="eastAsia"/>
          <w:sz w:val="24"/>
          <w:szCs w:val="24"/>
          <w:u w:val="single"/>
        </w:rPr>
        <w:t>室</w:t>
      </w:r>
      <w:r>
        <w:rPr>
          <w:rFonts w:ascii="宋体" w:eastAsia="宋体" w:hAnsi="宋体" w:hint="eastAsia"/>
          <w:sz w:val="24"/>
          <w:szCs w:val="24"/>
          <w:u w:val="single"/>
        </w:rPr>
        <w:t xml:space="preserve"> </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9.2.3 </w:t>
      </w:r>
      <w:r>
        <w:rPr>
          <w:rFonts w:ascii="宋体" w:eastAsia="宋体" w:hAnsi="宋体" w:hint="eastAsia"/>
          <w:bCs/>
          <w:sz w:val="24"/>
          <w:szCs w:val="24"/>
        </w:rPr>
        <w:t>电话（手机）号码：</w:t>
      </w:r>
      <w:r>
        <w:rPr>
          <w:rFonts w:ascii="宋体" w:eastAsia="宋体" w:hAnsi="宋体" w:hint="eastAsia"/>
          <w:bCs/>
          <w:sz w:val="24"/>
          <w:szCs w:val="24"/>
          <w:u w:val="single"/>
        </w:rPr>
        <w:t>吴小姐</w:t>
      </w:r>
      <w:r>
        <w:rPr>
          <w:rFonts w:ascii="宋体" w:eastAsia="宋体" w:hAnsi="宋体" w:hint="eastAsia"/>
          <w:bCs/>
          <w:sz w:val="24"/>
          <w:szCs w:val="24"/>
          <w:u w:val="single"/>
        </w:rPr>
        <w:t>/</w:t>
      </w:r>
      <w:r>
        <w:rPr>
          <w:rFonts w:ascii="宋体" w:eastAsia="宋体" w:hAnsi="宋体" w:hint="eastAsia"/>
          <w:bCs/>
          <w:sz w:val="24"/>
          <w:szCs w:val="24"/>
          <w:u w:val="single"/>
        </w:rPr>
        <w:t>周小姐</w:t>
      </w:r>
      <w:r>
        <w:rPr>
          <w:rFonts w:ascii="宋体" w:eastAsia="宋体" w:hAnsi="宋体" w:hint="eastAsia"/>
          <w:bCs/>
          <w:sz w:val="24"/>
          <w:szCs w:val="24"/>
          <w:u w:val="single"/>
        </w:rPr>
        <w:t xml:space="preserve">020-85272043/13710791596/17875030514 </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9.2.4 </w:t>
      </w:r>
      <w:r>
        <w:rPr>
          <w:rFonts w:ascii="宋体" w:eastAsia="宋体" w:hAnsi="宋体" w:hint="eastAsia"/>
          <w:bCs/>
          <w:sz w:val="24"/>
          <w:szCs w:val="24"/>
        </w:rPr>
        <w:t>传真号码：</w:t>
      </w:r>
      <w:r>
        <w:rPr>
          <w:rFonts w:ascii="宋体" w:eastAsia="宋体" w:hAnsi="宋体" w:hint="eastAsia"/>
          <w:sz w:val="24"/>
          <w:szCs w:val="24"/>
          <w:u w:val="single"/>
        </w:rPr>
        <w:t>020-85272043</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9.2.5</w:t>
      </w:r>
      <w:r>
        <w:rPr>
          <w:rFonts w:ascii="宋体" w:eastAsia="宋体" w:hAnsi="宋体" w:hint="eastAsia"/>
          <w:bCs/>
          <w:sz w:val="24"/>
          <w:szCs w:val="24"/>
        </w:rPr>
        <w:t>电子邮箱：</w:t>
      </w:r>
      <w:r>
        <w:rPr>
          <w:rFonts w:ascii="宋体" w:eastAsia="宋体" w:hAnsi="宋体"/>
          <w:bCs/>
          <w:i/>
          <w:sz w:val="24"/>
          <w:szCs w:val="24"/>
          <w:u w:val="single"/>
        </w:rPr>
        <w:t>/</w:t>
      </w:r>
      <w:r>
        <w:rPr>
          <w:rFonts w:ascii="宋体" w:eastAsia="宋体" w:hAnsi="宋体"/>
          <w:bCs/>
          <w:sz w:val="24"/>
          <w:szCs w:val="24"/>
          <w:u w:val="single"/>
        </w:rPr>
        <w:t xml:space="preserve"> </w:t>
      </w:r>
    </w:p>
    <w:p w:rsidR="001D24CC" w:rsidRDefault="006B0AF0">
      <w:pPr>
        <w:tabs>
          <w:tab w:val="left" w:pos="4120"/>
        </w:tabs>
        <w:spacing w:line="480" w:lineRule="auto"/>
        <w:ind w:firstLineChars="200" w:firstLine="482"/>
        <w:rPr>
          <w:rFonts w:ascii="宋体" w:eastAsia="宋体" w:hAnsi="宋体"/>
          <w:b/>
          <w:sz w:val="24"/>
          <w:szCs w:val="24"/>
        </w:rPr>
      </w:pPr>
      <w:r>
        <w:rPr>
          <w:rFonts w:ascii="宋体" w:eastAsia="宋体" w:hAnsi="宋体" w:hint="eastAsia"/>
          <w:b/>
          <w:sz w:val="24"/>
          <w:szCs w:val="24"/>
        </w:rPr>
        <w:t xml:space="preserve">9.3  </w:t>
      </w:r>
      <w:r>
        <w:rPr>
          <w:rFonts w:ascii="宋体" w:eastAsia="宋体" w:hAnsi="宋体" w:hint="eastAsia"/>
          <w:b/>
          <w:sz w:val="24"/>
          <w:szCs w:val="24"/>
        </w:rPr>
        <w:t>交易服务机构</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9.3.1 </w:t>
      </w:r>
      <w:r>
        <w:rPr>
          <w:rFonts w:ascii="宋体" w:eastAsia="宋体" w:hAnsi="宋体" w:hint="eastAsia"/>
          <w:bCs/>
          <w:sz w:val="24"/>
          <w:szCs w:val="24"/>
        </w:rPr>
        <w:t>名称：</w:t>
      </w:r>
      <w:r>
        <w:rPr>
          <w:rFonts w:ascii="宋体" w:eastAsia="宋体" w:hAnsi="宋体" w:hint="eastAsia"/>
          <w:sz w:val="24"/>
          <w:szCs w:val="24"/>
          <w:u w:val="single"/>
        </w:rPr>
        <w:t>广州公共资源交易中心</w:t>
      </w:r>
    </w:p>
    <w:p w:rsidR="001D24CC" w:rsidRDefault="006B0AF0">
      <w:pPr>
        <w:tabs>
          <w:tab w:val="left" w:pos="4120"/>
        </w:tabs>
        <w:spacing w:line="480" w:lineRule="auto"/>
        <w:ind w:leftChars="228" w:left="1199" w:hangingChars="300" w:hanging="720"/>
        <w:rPr>
          <w:rFonts w:ascii="宋体" w:eastAsia="宋体" w:hAnsi="宋体" w:cs="宋体"/>
          <w:bCs/>
          <w:sz w:val="24"/>
          <w:szCs w:val="24"/>
          <w:u w:val="single"/>
        </w:rPr>
      </w:pPr>
      <w:r>
        <w:rPr>
          <w:rFonts w:ascii="宋体" w:eastAsia="宋体" w:hAnsi="宋体" w:hint="eastAsia"/>
          <w:bCs/>
          <w:sz w:val="24"/>
          <w:szCs w:val="24"/>
        </w:rPr>
        <w:t xml:space="preserve">9.3.2 </w:t>
      </w:r>
      <w:r>
        <w:rPr>
          <w:rFonts w:ascii="宋体" w:eastAsia="宋体" w:hAnsi="宋体" w:hint="eastAsia"/>
          <w:bCs/>
          <w:sz w:val="24"/>
          <w:szCs w:val="24"/>
        </w:rPr>
        <w:t>邮政编码、地址：</w:t>
      </w:r>
      <w:r>
        <w:rPr>
          <w:rFonts w:ascii="宋体" w:eastAsia="宋体" w:hAnsi="宋体"/>
          <w:sz w:val="24"/>
          <w:szCs w:val="24"/>
          <w:u w:val="single"/>
        </w:rPr>
        <w:t>510635</w:t>
      </w:r>
      <w:r>
        <w:rPr>
          <w:rFonts w:ascii="宋体" w:eastAsia="宋体" w:hAnsi="宋体" w:hint="eastAsia"/>
          <w:sz w:val="24"/>
          <w:szCs w:val="24"/>
          <w:u w:val="single"/>
        </w:rPr>
        <w:t>、广州市天河区天润路</w:t>
      </w:r>
      <w:r>
        <w:rPr>
          <w:rFonts w:ascii="宋体" w:eastAsia="宋体" w:hAnsi="宋体"/>
          <w:sz w:val="24"/>
          <w:szCs w:val="24"/>
          <w:u w:val="single"/>
        </w:rPr>
        <w:t>333</w:t>
      </w:r>
      <w:r>
        <w:rPr>
          <w:rFonts w:ascii="宋体" w:eastAsia="宋体" w:hAnsi="宋体" w:hint="eastAsia"/>
          <w:sz w:val="24"/>
          <w:szCs w:val="24"/>
          <w:u w:val="single"/>
        </w:rPr>
        <w:t>号</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9.3.3 </w:t>
      </w:r>
      <w:r>
        <w:rPr>
          <w:rFonts w:ascii="宋体" w:eastAsia="宋体" w:hAnsi="宋体" w:hint="eastAsia"/>
          <w:bCs/>
          <w:sz w:val="24"/>
          <w:szCs w:val="24"/>
        </w:rPr>
        <w:t>电话（手机）号码：</w:t>
      </w:r>
      <w:r>
        <w:rPr>
          <w:rFonts w:ascii="宋体" w:eastAsia="宋体" w:hAnsi="宋体"/>
          <w:sz w:val="24"/>
          <w:szCs w:val="24"/>
          <w:u w:val="single"/>
        </w:rPr>
        <w:t>020-28866000</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9.3.4 </w:t>
      </w:r>
      <w:r>
        <w:rPr>
          <w:rFonts w:ascii="宋体" w:eastAsia="宋体" w:hAnsi="宋体" w:hint="eastAsia"/>
          <w:bCs/>
          <w:sz w:val="24"/>
          <w:szCs w:val="24"/>
        </w:rPr>
        <w:t>传真号码：</w:t>
      </w:r>
      <w:r>
        <w:rPr>
          <w:rFonts w:ascii="宋体" w:eastAsia="宋体" w:hAnsi="宋体"/>
          <w:sz w:val="24"/>
          <w:szCs w:val="24"/>
          <w:u w:val="single"/>
        </w:rPr>
        <w:t>/</w:t>
      </w:r>
    </w:p>
    <w:p w:rsidR="001D24CC" w:rsidRDefault="006B0AF0">
      <w:pPr>
        <w:spacing w:line="480" w:lineRule="auto"/>
        <w:ind w:firstLineChars="200" w:firstLine="480"/>
        <w:rPr>
          <w:rFonts w:ascii="宋体" w:eastAsia="宋体" w:hAnsi="宋体"/>
          <w:sz w:val="24"/>
          <w:szCs w:val="24"/>
        </w:rPr>
      </w:pPr>
      <w:r>
        <w:rPr>
          <w:rFonts w:ascii="宋体" w:eastAsia="宋体" w:hAnsi="宋体" w:hint="eastAsia"/>
          <w:bCs/>
          <w:sz w:val="24"/>
          <w:szCs w:val="24"/>
        </w:rPr>
        <w:t>9.3.5</w:t>
      </w:r>
      <w:r>
        <w:rPr>
          <w:rFonts w:ascii="宋体" w:eastAsia="宋体" w:hAnsi="宋体" w:hint="eastAsia"/>
          <w:bCs/>
          <w:sz w:val="24"/>
          <w:szCs w:val="24"/>
        </w:rPr>
        <w:t>网址：</w:t>
      </w:r>
      <w:r>
        <w:rPr>
          <w:rFonts w:ascii="宋体" w:eastAsia="宋体" w:hAnsi="宋体" w:hint="eastAsia"/>
          <w:bCs/>
          <w:sz w:val="24"/>
          <w:szCs w:val="24"/>
          <w:u w:val="single"/>
        </w:rPr>
        <w:t>http://www.gzggzy.cn</w:t>
      </w:r>
    </w:p>
    <w:p w:rsidR="001D24CC" w:rsidRDefault="006B0AF0">
      <w:pPr>
        <w:tabs>
          <w:tab w:val="left" w:pos="4120"/>
        </w:tabs>
        <w:spacing w:line="480" w:lineRule="auto"/>
        <w:ind w:firstLineChars="200" w:firstLine="482"/>
        <w:rPr>
          <w:rFonts w:ascii="宋体" w:eastAsia="宋体" w:hAnsi="宋体"/>
          <w:b/>
          <w:sz w:val="24"/>
          <w:szCs w:val="24"/>
        </w:rPr>
      </w:pPr>
      <w:r>
        <w:rPr>
          <w:rFonts w:ascii="宋体" w:eastAsia="宋体" w:hAnsi="宋体" w:hint="eastAsia"/>
          <w:b/>
          <w:sz w:val="24"/>
          <w:szCs w:val="24"/>
        </w:rPr>
        <w:t xml:space="preserve">9.4  </w:t>
      </w:r>
      <w:r>
        <w:rPr>
          <w:rFonts w:ascii="宋体" w:eastAsia="宋体" w:hAnsi="宋体" w:hint="eastAsia"/>
          <w:b/>
          <w:sz w:val="24"/>
          <w:szCs w:val="24"/>
        </w:rPr>
        <w:t>招标管理机构</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9.4.1 </w:t>
      </w:r>
      <w:r>
        <w:rPr>
          <w:rFonts w:ascii="宋体" w:eastAsia="宋体" w:hAnsi="宋体" w:hint="eastAsia"/>
          <w:bCs/>
          <w:sz w:val="24"/>
          <w:szCs w:val="24"/>
        </w:rPr>
        <w:t>名称：</w:t>
      </w:r>
      <w:r>
        <w:rPr>
          <w:rFonts w:ascii="宋体" w:eastAsia="宋体" w:hAnsi="宋体" w:hint="eastAsia"/>
          <w:sz w:val="24"/>
          <w:szCs w:val="24"/>
          <w:u w:val="single"/>
        </w:rPr>
        <w:t>广州空港经济区管理委员会国土规划和建设局</w:t>
      </w:r>
    </w:p>
    <w:p w:rsidR="001D24CC" w:rsidRDefault="006B0AF0">
      <w:pPr>
        <w:tabs>
          <w:tab w:val="left" w:pos="4120"/>
        </w:tabs>
        <w:spacing w:line="480" w:lineRule="auto"/>
        <w:ind w:leftChars="93" w:left="195" w:firstLineChars="100" w:firstLine="240"/>
        <w:rPr>
          <w:rFonts w:ascii="宋体" w:eastAsia="宋体" w:hAnsi="宋体" w:cs="宋体"/>
          <w:bCs/>
          <w:sz w:val="24"/>
          <w:szCs w:val="24"/>
          <w:u w:val="single"/>
        </w:rPr>
      </w:pPr>
      <w:r>
        <w:rPr>
          <w:rFonts w:ascii="宋体" w:eastAsia="宋体" w:hAnsi="宋体" w:hint="eastAsia"/>
          <w:bCs/>
          <w:sz w:val="24"/>
          <w:szCs w:val="24"/>
        </w:rPr>
        <w:t xml:space="preserve">9.4.2 </w:t>
      </w:r>
      <w:r>
        <w:rPr>
          <w:rFonts w:ascii="宋体" w:eastAsia="宋体" w:hAnsi="宋体" w:hint="eastAsia"/>
          <w:bCs/>
          <w:sz w:val="24"/>
          <w:szCs w:val="24"/>
        </w:rPr>
        <w:t>邮政编码、地址：</w:t>
      </w:r>
      <w:r>
        <w:rPr>
          <w:rFonts w:ascii="宋体" w:eastAsia="宋体" w:hAnsi="宋体"/>
          <w:sz w:val="24"/>
          <w:szCs w:val="24"/>
          <w:u w:val="single"/>
        </w:rPr>
        <w:t>510013</w:t>
      </w:r>
      <w:r>
        <w:rPr>
          <w:rFonts w:ascii="宋体" w:eastAsia="宋体" w:hAnsi="宋体" w:hint="eastAsia"/>
          <w:sz w:val="24"/>
          <w:szCs w:val="24"/>
          <w:u w:val="single"/>
        </w:rPr>
        <w:t>广州市越秀区人民北路</w:t>
      </w:r>
      <w:r>
        <w:rPr>
          <w:rFonts w:ascii="宋体" w:eastAsia="宋体" w:hAnsi="宋体"/>
          <w:sz w:val="24"/>
          <w:szCs w:val="24"/>
          <w:u w:val="single"/>
        </w:rPr>
        <w:t>686</w:t>
      </w:r>
      <w:r>
        <w:rPr>
          <w:rFonts w:ascii="宋体" w:eastAsia="宋体" w:hAnsi="宋体" w:hint="eastAsia"/>
          <w:sz w:val="24"/>
          <w:szCs w:val="24"/>
          <w:u w:val="single"/>
        </w:rPr>
        <w:t>号广东广播电视台大楼</w:t>
      </w:r>
      <w:r>
        <w:rPr>
          <w:rFonts w:ascii="宋体" w:eastAsia="宋体" w:hAnsi="宋体"/>
          <w:sz w:val="24"/>
          <w:szCs w:val="24"/>
          <w:u w:val="single"/>
        </w:rPr>
        <w:t>7</w:t>
      </w:r>
      <w:r>
        <w:rPr>
          <w:rFonts w:ascii="宋体" w:eastAsia="宋体" w:hAnsi="宋体" w:hint="eastAsia"/>
          <w:sz w:val="24"/>
          <w:szCs w:val="24"/>
          <w:u w:val="single"/>
        </w:rPr>
        <w:t>楼</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lastRenderedPageBreak/>
        <w:t xml:space="preserve">9.4.3 </w:t>
      </w:r>
      <w:r>
        <w:rPr>
          <w:rFonts w:ascii="宋体" w:eastAsia="宋体" w:hAnsi="宋体" w:hint="eastAsia"/>
          <w:bCs/>
          <w:sz w:val="24"/>
          <w:szCs w:val="24"/>
        </w:rPr>
        <w:t>电话（手机）号码：</w:t>
      </w:r>
      <w:r>
        <w:rPr>
          <w:rFonts w:ascii="宋体" w:eastAsia="宋体" w:hAnsi="宋体"/>
          <w:sz w:val="24"/>
          <w:szCs w:val="24"/>
          <w:u w:val="single"/>
        </w:rPr>
        <w:t>020-36069209</w:t>
      </w:r>
    </w:p>
    <w:p w:rsidR="001D24CC" w:rsidRDefault="006B0AF0">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9.4.4 </w:t>
      </w:r>
      <w:r>
        <w:rPr>
          <w:rFonts w:ascii="宋体" w:eastAsia="宋体" w:hAnsi="宋体" w:hint="eastAsia"/>
          <w:bCs/>
          <w:sz w:val="24"/>
          <w:szCs w:val="24"/>
        </w:rPr>
        <w:t>传真号码：</w:t>
      </w:r>
      <w:r>
        <w:rPr>
          <w:rFonts w:ascii="宋体" w:eastAsia="宋体" w:hAnsi="宋体" w:hint="eastAsia"/>
          <w:sz w:val="24"/>
          <w:szCs w:val="24"/>
          <w:u w:val="single"/>
        </w:rPr>
        <w:t>/</w:t>
      </w:r>
    </w:p>
    <w:p w:rsidR="001D24CC" w:rsidRDefault="001D24CC">
      <w:pPr>
        <w:tabs>
          <w:tab w:val="left" w:pos="4120"/>
        </w:tabs>
        <w:spacing w:line="480" w:lineRule="auto"/>
        <w:ind w:firstLineChars="200" w:firstLine="480"/>
        <w:rPr>
          <w:rFonts w:ascii="宋体" w:eastAsia="宋体" w:hAnsi="宋体"/>
          <w:bCs/>
          <w:sz w:val="24"/>
          <w:szCs w:val="24"/>
        </w:rPr>
      </w:pPr>
    </w:p>
    <w:p w:rsidR="001D24CC" w:rsidRDefault="006B0AF0">
      <w:pPr>
        <w:tabs>
          <w:tab w:val="left" w:pos="4120"/>
        </w:tabs>
        <w:spacing w:line="480" w:lineRule="auto"/>
        <w:ind w:firstLineChars="200" w:firstLine="480"/>
        <w:jc w:val="right"/>
        <w:rPr>
          <w:rFonts w:ascii="宋体" w:eastAsia="宋体" w:hAnsi="宋体"/>
          <w:bCs/>
          <w:sz w:val="24"/>
          <w:szCs w:val="24"/>
        </w:rPr>
      </w:pPr>
      <w:r>
        <w:rPr>
          <w:rFonts w:ascii="宋体" w:eastAsia="宋体" w:hAnsi="宋体" w:hint="eastAsia"/>
          <w:bCs/>
          <w:sz w:val="24"/>
          <w:szCs w:val="24"/>
        </w:rPr>
        <w:t>2023</w:t>
      </w: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p w:rsidR="001D24CC" w:rsidRDefault="006B0AF0">
      <w:pPr>
        <w:pStyle w:val="a0"/>
      </w:pPr>
      <w:r>
        <w:br w:type="page"/>
      </w:r>
    </w:p>
    <w:p w:rsidR="001D24CC" w:rsidRDefault="006B0AF0">
      <w:pPr>
        <w:spacing w:line="420" w:lineRule="exact"/>
        <w:outlineLvl w:val="1"/>
        <w:rPr>
          <w:rFonts w:eastAsia="宋体"/>
          <w:bCs/>
          <w:sz w:val="24"/>
          <w:szCs w:val="24"/>
        </w:rPr>
      </w:pPr>
      <w:r>
        <w:rPr>
          <w:rFonts w:ascii="宋体" w:eastAsia="宋体" w:hAnsi="宋体" w:cs="宋体" w:hint="eastAsia"/>
          <w:sz w:val="24"/>
          <w:szCs w:val="24"/>
        </w:rPr>
        <w:lastRenderedPageBreak/>
        <w:t>附件一：</w:t>
      </w:r>
      <w:r>
        <w:rPr>
          <w:rFonts w:eastAsia="宋体" w:hint="eastAsia"/>
          <w:bCs/>
          <w:sz w:val="24"/>
          <w:szCs w:val="24"/>
        </w:rPr>
        <w:t>联合体共同投标协议</w:t>
      </w:r>
    </w:p>
    <w:p w:rsidR="001D24CC" w:rsidRDefault="006B0AF0">
      <w:pPr>
        <w:spacing w:line="420" w:lineRule="exact"/>
        <w:jc w:val="center"/>
        <w:rPr>
          <w:rFonts w:eastAsia="宋体"/>
          <w:b/>
          <w:sz w:val="32"/>
          <w:szCs w:val="32"/>
        </w:rPr>
      </w:pPr>
      <w:r>
        <w:rPr>
          <w:rFonts w:eastAsia="宋体" w:hint="eastAsia"/>
          <w:b/>
          <w:sz w:val="32"/>
          <w:szCs w:val="32"/>
        </w:rPr>
        <w:t>联合体共同投标协议</w:t>
      </w:r>
    </w:p>
    <w:p w:rsidR="001D24CC" w:rsidRDefault="006B0AF0">
      <w:pPr>
        <w:autoSpaceDE w:val="0"/>
        <w:autoSpaceDN w:val="0"/>
        <w:adjustRightInd w:val="0"/>
        <w:spacing w:line="420" w:lineRule="exact"/>
        <w:rPr>
          <w:rFonts w:ascii="宋体" w:eastAsia="宋体" w:hAnsi="宋体"/>
          <w:szCs w:val="21"/>
        </w:rPr>
      </w:pPr>
      <w:r>
        <w:rPr>
          <w:rFonts w:ascii="宋体" w:eastAsia="宋体" w:hAnsi="宋体" w:hint="eastAsia"/>
          <w:szCs w:val="21"/>
        </w:rPr>
        <w:t xml:space="preserve"> </w:t>
      </w:r>
    </w:p>
    <w:p w:rsidR="001D24CC" w:rsidRDefault="006B0AF0">
      <w:pPr>
        <w:spacing w:line="420" w:lineRule="exact"/>
        <w:rPr>
          <w:rFonts w:ascii="宋体" w:eastAsia="宋体" w:hAnsi="宋体"/>
          <w:szCs w:val="21"/>
        </w:rPr>
      </w:pPr>
      <w:r>
        <w:rPr>
          <w:rFonts w:ascii="宋体" w:eastAsia="宋体" w:hAnsi="宋体" w:hint="eastAsia"/>
          <w:szCs w:val="21"/>
        </w:rPr>
        <w:t>投标项目名称：</w:t>
      </w:r>
      <w:r>
        <w:rPr>
          <w:rFonts w:ascii="宋体" w:eastAsia="宋体" w:hAnsi="宋体" w:hint="eastAsia"/>
          <w:szCs w:val="21"/>
          <w:u w:val="single"/>
        </w:rPr>
        <w:t xml:space="preserve">                                           </w:t>
      </w:r>
      <w:r>
        <w:rPr>
          <w:rFonts w:ascii="宋体" w:eastAsia="宋体" w:hAnsi="宋体" w:hint="eastAsia"/>
          <w:szCs w:val="21"/>
        </w:rPr>
        <w:t>。</w:t>
      </w:r>
    </w:p>
    <w:p w:rsidR="001D24CC" w:rsidRDefault="006B0AF0">
      <w:pPr>
        <w:spacing w:line="420" w:lineRule="exact"/>
        <w:rPr>
          <w:rFonts w:ascii="宋体" w:eastAsia="宋体" w:hAnsi="宋体"/>
          <w:szCs w:val="21"/>
        </w:rPr>
      </w:pPr>
      <w:r>
        <w:rPr>
          <w:rFonts w:ascii="宋体" w:eastAsia="宋体" w:hAnsi="宋体" w:hint="eastAsia"/>
          <w:szCs w:val="21"/>
        </w:rPr>
        <w:t>致：</w:t>
      </w:r>
      <w:r>
        <w:rPr>
          <w:rFonts w:ascii="宋体" w:eastAsia="宋体" w:hAnsi="宋体" w:hint="eastAsia"/>
          <w:szCs w:val="21"/>
          <w:u w:val="single"/>
        </w:rPr>
        <w:t xml:space="preserve">                                    </w:t>
      </w:r>
      <w:r>
        <w:rPr>
          <w:rFonts w:ascii="宋体" w:eastAsia="宋体" w:hAnsi="宋体" w:hint="eastAsia"/>
          <w:szCs w:val="21"/>
        </w:rPr>
        <w:t>（招标人、招标代理机构名称）</w:t>
      </w:r>
    </w:p>
    <w:p w:rsidR="001D24CC" w:rsidRDefault="006B0AF0" w:rsidP="00FB6C11">
      <w:pPr>
        <w:autoSpaceDE w:val="0"/>
        <w:autoSpaceDN w:val="0"/>
        <w:adjustRightInd w:val="0"/>
        <w:spacing w:line="420" w:lineRule="exact"/>
        <w:ind w:right="-20" w:firstLineChars="216" w:firstLine="454"/>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szCs w:val="21"/>
        </w:rPr>
        <w:t>（所有成员单位名称）自愿组成</w:t>
      </w:r>
      <w:r>
        <w:rPr>
          <w:rFonts w:ascii="宋体" w:eastAsia="宋体" w:hAnsi="宋体" w:cs="宋体" w:hint="eastAsia"/>
          <w:szCs w:val="21"/>
          <w:u w:val="single"/>
        </w:rPr>
        <w:t xml:space="preserve">           </w:t>
      </w:r>
      <w:r>
        <w:rPr>
          <w:rFonts w:ascii="宋体" w:eastAsia="宋体" w:hAnsi="宋体" w:cs="宋体" w:hint="eastAsia"/>
          <w:szCs w:val="21"/>
        </w:rPr>
        <w:t>（联合体名称）联合体，共同参加</w:t>
      </w:r>
      <w:r>
        <w:rPr>
          <w:rFonts w:ascii="宋体" w:eastAsia="宋体" w:hAnsi="宋体" w:cs="宋体" w:hint="eastAsia"/>
          <w:szCs w:val="21"/>
          <w:u w:val="single"/>
        </w:rPr>
        <w:t xml:space="preserve">          </w:t>
      </w:r>
      <w:r>
        <w:rPr>
          <w:rFonts w:ascii="宋体" w:eastAsia="宋体" w:hAnsi="宋体" w:cs="宋体" w:hint="eastAsia"/>
          <w:szCs w:val="21"/>
          <w:u w:val="single"/>
        </w:rPr>
        <w:t>（项目名称）</w:t>
      </w:r>
      <w:r>
        <w:rPr>
          <w:rFonts w:ascii="宋体" w:eastAsia="宋体" w:hAnsi="宋体" w:cs="宋体" w:hint="eastAsia"/>
          <w:szCs w:val="21"/>
        </w:rPr>
        <w:t>招标项目投标。现就联合体投标事宜订立如下协议。</w:t>
      </w:r>
    </w:p>
    <w:p w:rsidR="001D24CC" w:rsidRDefault="006B0AF0">
      <w:pPr>
        <w:autoSpaceDE w:val="0"/>
        <w:autoSpaceDN w:val="0"/>
        <w:adjustRightInd w:val="0"/>
        <w:spacing w:line="420" w:lineRule="exact"/>
        <w:ind w:left="520" w:right="-20"/>
        <w:rPr>
          <w:rFonts w:ascii="宋体" w:eastAsia="宋体" w:hAnsi="宋体" w:cs="宋体"/>
          <w:szCs w:val="21"/>
        </w:rPr>
      </w:pPr>
      <w:r>
        <w:rPr>
          <w:rFonts w:ascii="宋体" w:eastAsia="宋体" w:hAnsi="宋体" w:cs="宋体" w:hint="eastAsia"/>
          <w:szCs w:val="21"/>
        </w:rPr>
        <w:t xml:space="preserve">1. </w:t>
      </w:r>
      <w:r>
        <w:rPr>
          <w:rFonts w:ascii="宋体" w:eastAsia="宋体" w:hAnsi="宋体" w:cs="宋体" w:hint="eastAsia"/>
          <w:szCs w:val="21"/>
          <w:u w:val="single"/>
        </w:rPr>
        <w:t xml:space="preserve">          </w:t>
      </w:r>
      <w:r>
        <w:rPr>
          <w:rFonts w:ascii="宋体" w:eastAsia="宋体" w:hAnsi="宋体" w:cs="宋体" w:hint="eastAsia"/>
          <w:szCs w:val="21"/>
        </w:rPr>
        <w:t>（某成员单位名称）为</w:t>
      </w:r>
      <w:r>
        <w:rPr>
          <w:rFonts w:ascii="宋体" w:eastAsia="宋体" w:hAnsi="宋体" w:cs="宋体" w:hint="eastAsia"/>
          <w:szCs w:val="21"/>
          <w:u w:val="single"/>
        </w:rPr>
        <w:t xml:space="preserve">          </w:t>
      </w:r>
      <w:r>
        <w:rPr>
          <w:rFonts w:ascii="宋体" w:eastAsia="宋体" w:hAnsi="宋体" w:cs="宋体" w:hint="eastAsia"/>
          <w:szCs w:val="21"/>
        </w:rPr>
        <w:t>（联合体名称）牵头人。</w:t>
      </w:r>
    </w:p>
    <w:p w:rsidR="001D24CC" w:rsidRDefault="006B0AF0">
      <w:pPr>
        <w:autoSpaceDE w:val="0"/>
        <w:autoSpaceDN w:val="0"/>
        <w:adjustRightInd w:val="0"/>
        <w:spacing w:line="420" w:lineRule="exact"/>
        <w:ind w:left="100" w:right="137"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1D24CC" w:rsidRDefault="006B0AF0">
      <w:pPr>
        <w:autoSpaceDE w:val="0"/>
        <w:autoSpaceDN w:val="0"/>
        <w:adjustRightInd w:val="0"/>
        <w:spacing w:line="420" w:lineRule="exact"/>
        <w:ind w:left="100" w:right="31"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联合体牵头人在本项目中签署的一切文件和处理的一切事宜，联合体各成员均予以承认。</w:t>
      </w:r>
      <w:r>
        <w:rPr>
          <w:rFonts w:ascii="宋体" w:eastAsia="宋体" w:hAnsi="宋体" w:cs="宋体" w:hint="eastAsia"/>
          <w:szCs w:val="21"/>
        </w:rPr>
        <w:t xml:space="preserve"> </w:t>
      </w:r>
      <w:r>
        <w:rPr>
          <w:rFonts w:ascii="宋体" w:eastAsia="宋体" w:hAnsi="宋体" w:cs="宋体" w:hint="eastAsia"/>
          <w:szCs w:val="21"/>
        </w:rPr>
        <w:t>联合体各成员将严格按照招标文件、投标文件和合同的要求全面履行义务，并向招标人承担连带责任。</w:t>
      </w:r>
    </w:p>
    <w:p w:rsidR="001D24CC" w:rsidRDefault="006B0AF0">
      <w:pPr>
        <w:autoSpaceDE w:val="0"/>
        <w:autoSpaceDN w:val="0"/>
        <w:adjustRightInd w:val="0"/>
        <w:spacing w:line="420" w:lineRule="exact"/>
        <w:ind w:left="520" w:right="-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联合体各成员单位内部的职责分工如下：</w:t>
      </w:r>
      <w:r>
        <w:rPr>
          <w:rFonts w:ascii="宋体" w:eastAsia="宋体" w:hAnsi="宋体" w:cs="宋体" w:hint="eastAsia"/>
          <w:szCs w:val="21"/>
          <w:u w:val="single"/>
        </w:rPr>
        <w:t xml:space="preserve">                </w:t>
      </w:r>
      <w:r>
        <w:rPr>
          <w:rFonts w:ascii="宋体" w:eastAsia="宋体" w:hAnsi="宋体" w:cs="宋体" w:hint="eastAsia"/>
          <w:szCs w:val="21"/>
        </w:rPr>
        <w:t>。</w:t>
      </w:r>
    </w:p>
    <w:p w:rsidR="001D24CC" w:rsidRDefault="006B0AF0">
      <w:pPr>
        <w:autoSpaceDE w:val="0"/>
        <w:autoSpaceDN w:val="0"/>
        <w:adjustRightInd w:val="0"/>
        <w:spacing w:line="420" w:lineRule="exact"/>
        <w:ind w:left="100" w:right="239"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本协议书自所有成员单位法定代表人或其委托代理人签字或盖单位章之日起生效，</w:t>
      </w:r>
      <w:r>
        <w:rPr>
          <w:rFonts w:ascii="宋体" w:eastAsia="宋体" w:hAnsi="宋体" w:cs="宋体" w:hint="eastAsia"/>
          <w:szCs w:val="21"/>
        </w:rPr>
        <w:t>合同履行完毕后自动失效。</w:t>
      </w:r>
    </w:p>
    <w:p w:rsidR="001D24CC" w:rsidRDefault="006B0AF0">
      <w:pPr>
        <w:autoSpaceDE w:val="0"/>
        <w:autoSpaceDN w:val="0"/>
        <w:adjustRightInd w:val="0"/>
        <w:spacing w:line="420" w:lineRule="exact"/>
        <w:ind w:left="520" w:right="-20"/>
        <w:rPr>
          <w:rFonts w:ascii="宋体" w:eastAsia="宋体" w:hAnsi="宋体" w:cs="宋体"/>
          <w:kern w:val="21"/>
          <w:szCs w:val="21"/>
        </w:rPr>
      </w:pPr>
      <w:r>
        <w:rPr>
          <w:rFonts w:ascii="宋体" w:eastAsia="宋体" w:hAnsi="宋体" w:cs="宋体" w:hint="eastAsia"/>
          <w:szCs w:val="21"/>
        </w:rPr>
        <w:t>6.</w:t>
      </w:r>
      <w:r>
        <w:rPr>
          <w:rFonts w:ascii="宋体" w:eastAsia="宋体" w:hAnsi="宋体" w:cs="宋体" w:hint="eastAsia"/>
          <w:szCs w:val="21"/>
        </w:rPr>
        <w:t>本协议书一式</w:t>
      </w:r>
      <w:r>
        <w:rPr>
          <w:rFonts w:ascii="宋体" w:eastAsia="宋体" w:hAnsi="宋体" w:cs="宋体" w:hint="eastAsia"/>
          <w:szCs w:val="21"/>
          <w:u w:val="single"/>
        </w:rPr>
        <w:t xml:space="preserve">     </w:t>
      </w:r>
      <w:r>
        <w:rPr>
          <w:rFonts w:ascii="宋体" w:eastAsia="宋体" w:hAnsi="宋体" w:cs="宋体" w:hint="eastAsia"/>
          <w:szCs w:val="21"/>
        </w:rPr>
        <w:t>份，联合体成员和招标人各执一份。</w:t>
      </w:r>
    </w:p>
    <w:p w:rsidR="001D24CC" w:rsidRDefault="006B0AF0">
      <w:pPr>
        <w:autoSpaceDE w:val="0"/>
        <w:autoSpaceDN w:val="0"/>
        <w:adjustRightInd w:val="0"/>
        <w:spacing w:line="420" w:lineRule="exact"/>
        <w:ind w:left="520" w:right="-20"/>
        <w:rPr>
          <w:rFonts w:ascii="宋体" w:eastAsia="宋体" w:hAnsi="宋体" w:cs="宋体"/>
          <w:kern w:val="21"/>
          <w:szCs w:val="21"/>
        </w:rPr>
      </w:pPr>
      <w:r>
        <w:rPr>
          <w:rFonts w:ascii="宋体" w:eastAsia="宋体" w:hAnsi="宋体" w:cs="宋体" w:hint="eastAsia"/>
          <w:kern w:val="21"/>
          <w:szCs w:val="21"/>
        </w:rPr>
        <w:t>注：本协议书由法定代表人签字的，应附法定代表人身份证明；由委托代理人签字的，应附授权委托书。</w:t>
      </w:r>
    </w:p>
    <w:p w:rsidR="001D24CC" w:rsidRDefault="006B0AF0">
      <w:pPr>
        <w:autoSpaceDE w:val="0"/>
        <w:autoSpaceDN w:val="0"/>
        <w:adjustRightInd w:val="0"/>
        <w:spacing w:line="420" w:lineRule="exact"/>
        <w:rPr>
          <w:rFonts w:ascii="宋体" w:eastAsia="宋体" w:hAnsi="宋体" w:cs="宋体"/>
          <w:kern w:val="21"/>
          <w:szCs w:val="21"/>
        </w:rPr>
      </w:pPr>
      <w:r>
        <w:rPr>
          <w:rFonts w:ascii="宋体" w:eastAsia="宋体" w:hAnsi="宋体" w:cs="宋体" w:hint="eastAsia"/>
          <w:kern w:val="21"/>
          <w:szCs w:val="21"/>
        </w:rPr>
        <w:t xml:space="preserve">                        </w:t>
      </w:r>
      <w:r>
        <w:rPr>
          <w:rFonts w:ascii="宋体" w:eastAsia="宋体" w:hAnsi="宋体" w:cs="宋体" w:hint="eastAsia"/>
          <w:kern w:val="21"/>
          <w:szCs w:val="21"/>
        </w:rPr>
        <w:t>联合体牵头人名称：</w:t>
      </w:r>
      <w:r>
        <w:rPr>
          <w:rFonts w:ascii="宋体" w:eastAsia="宋体" w:hAnsi="宋体" w:cs="宋体" w:hint="eastAsia"/>
          <w:kern w:val="21"/>
          <w:szCs w:val="21"/>
          <w:u w:val="single"/>
        </w:rPr>
        <w:t xml:space="preserve">              </w:t>
      </w:r>
      <w:r>
        <w:rPr>
          <w:rFonts w:ascii="宋体" w:eastAsia="宋体" w:hAnsi="宋体" w:cs="宋体" w:hint="eastAsia"/>
          <w:kern w:val="21"/>
          <w:szCs w:val="21"/>
        </w:rPr>
        <w:t>（盖单位章）</w:t>
      </w:r>
    </w:p>
    <w:p w:rsidR="001D24CC" w:rsidRDefault="006B0AF0">
      <w:pPr>
        <w:autoSpaceDE w:val="0"/>
        <w:autoSpaceDN w:val="0"/>
        <w:adjustRightInd w:val="0"/>
        <w:spacing w:line="420" w:lineRule="exact"/>
        <w:ind w:left="2511" w:right="-20"/>
        <w:rPr>
          <w:rFonts w:ascii="宋体" w:eastAsia="宋体" w:hAnsi="宋体" w:cs="宋体"/>
          <w:kern w:val="21"/>
          <w:szCs w:val="21"/>
        </w:rPr>
      </w:pPr>
      <w:r>
        <w:rPr>
          <w:rFonts w:ascii="宋体" w:eastAsia="宋体" w:hAnsi="宋体" w:cs="宋体" w:hint="eastAsia"/>
          <w:kern w:val="21"/>
          <w:szCs w:val="21"/>
        </w:rPr>
        <w:t>法定代表人或其委托代理人：</w:t>
      </w:r>
      <w:r>
        <w:rPr>
          <w:rFonts w:ascii="宋体" w:eastAsia="宋体" w:hAnsi="宋体" w:cs="宋体" w:hint="eastAsia"/>
          <w:kern w:val="21"/>
          <w:szCs w:val="21"/>
          <w:u w:val="single"/>
        </w:rPr>
        <w:t xml:space="preserve"> </w:t>
      </w:r>
      <w:r>
        <w:rPr>
          <w:rFonts w:ascii="宋体" w:eastAsia="宋体" w:hAnsi="宋体" w:cs="宋体" w:hint="eastAsia"/>
          <w:kern w:val="21"/>
          <w:szCs w:val="21"/>
          <w:u w:val="single"/>
        </w:rPr>
        <w:tab/>
        <w:t xml:space="preserve">            </w:t>
      </w:r>
      <w:r>
        <w:rPr>
          <w:rFonts w:ascii="宋体" w:eastAsia="宋体" w:hAnsi="宋体" w:cs="宋体" w:hint="eastAsia"/>
          <w:kern w:val="21"/>
          <w:szCs w:val="21"/>
        </w:rPr>
        <w:t>（签字或盖章）</w:t>
      </w:r>
    </w:p>
    <w:p w:rsidR="001D24CC" w:rsidRDefault="001D24CC">
      <w:pPr>
        <w:autoSpaceDE w:val="0"/>
        <w:autoSpaceDN w:val="0"/>
        <w:adjustRightInd w:val="0"/>
        <w:spacing w:line="420" w:lineRule="exact"/>
        <w:ind w:left="2511" w:right="-20"/>
        <w:rPr>
          <w:rFonts w:ascii="宋体" w:eastAsia="宋体" w:hAnsi="宋体" w:cs="宋体"/>
          <w:kern w:val="21"/>
          <w:szCs w:val="21"/>
        </w:rPr>
      </w:pPr>
    </w:p>
    <w:p w:rsidR="001D24CC" w:rsidRDefault="006B0AF0">
      <w:pPr>
        <w:autoSpaceDE w:val="0"/>
        <w:autoSpaceDN w:val="0"/>
        <w:adjustRightInd w:val="0"/>
        <w:spacing w:line="420" w:lineRule="exact"/>
        <w:ind w:left="2511" w:right="-20"/>
        <w:rPr>
          <w:rFonts w:ascii="宋体" w:eastAsia="宋体" w:hAnsi="宋体" w:cs="宋体"/>
          <w:kern w:val="21"/>
          <w:szCs w:val="21"/>
        </w:rPr>
      </w:pPr>
      <w:r>
        <w:rPr>
          <w:rFonts w:ascii="宋体" w:eastAsia="宋体" w:hAnsi="宋体" w:cs="宋体" w:hint="eastAsia"/>
          <w:kern w:val="21"/>
          <w:szCs w:val="21"/>
        </w:rPr>
        <w:t>联合体成员名称：</w:t>
      </w:r>
      <w:r>
        <w:rPr>
          <w:rFonts w:ascii="宋体" w:eastAsia="宋体" w:hAnsi="宋体" w:cs="宋体" w:hint="eastAsia"/>
          <w:kern w:val="21"/>
          <w:szCs w:val="21"/>
          <w:u w:val="single"/>
        </w:rPr>
        <w:t xml:space="preserve">             </w:t>
      </w:r>
      <w:r>
        <w:rPr>
          <w:rFonts w:ascii="宋体" w:eastAsia="宋体" w:hAnsi="宋体" w:cs="宋体" w:hint="eastAsia"/>
          <w:kern w:val="21"/>
          <w:szCs w:val="21"/>
          <w:u w:val="single"/>
        </w:rPr>
        <w:tab/>
      </w:r>
      <w:r>
        <w:rPr>
          <w:rFonts w:ascii="宋体" w:eastAsia="宋体" w:hAnsi="宋体" w:cs="宋体" w:hint="eastAsia"/>
          <w:kern w:val="21"/>
          <w:szCs w:val="21"/>
        </w:rPr>
        <w:t>（盖单位章）</w:t>
      </w:r>
    </w:p>
    <w:p w:rsidR="001D24CC" w:rsidRDefault="006B0AF0">
      <w:pPr>
        <w:autoSpaceDE w:val="0"/>
        <w:autoSpaceDN w:val="0"/>
        <w:adjustRightInd w:val="0"/>
        <w:spacing w:line="420" w:lineRule="exact"/>
        <w:ind w:left="2511" w:right="-20"/>
        <w:rPr>
          <w:rFonts w:ascii="宋体" w:eastAsia="宋体" w:hAnsi="宋体" w:cs="宋体"/>
          <w:kern w:val="21"/>
          <w:szCs w:val="21"/>
        </w:rPr>
      </w:pPr>
      <w:r>
        <w:rPr>
          <w:rFonts w:ascii="宋体" w:eastAsia="宋体" w:hAnsi="宋体" w:cs="宋体" w:hint="eastAsia"/>
          <w:kern w:val="21"/>
          <w:szCs w:val="21"/>
        </w:rPr>
        <w:t>法定代表人或其委托代理人：</w:t>
      </w:r>
      <w:r>
        <w:rPr>
          <w:rFonts w:ascii="宋体" w:eastAsia="宋体" w:hAnsi="宋体" w:cs="宋体" w:hint="eastAsia"/>
          <w:kern w:val="21"/>
          <w:szCs w:val="21"/>
          <w:u w:val="single"/>
        </w:rPr>
        <w:t xml:space="preserve">      </w:t>
      </w:r>
      <w:r>
        <w:rPr>
          <w:rFonts w:ascii="宋体" w:eastAsia="宋体" w:hAnsi="宋体" w:cs="宋体" w:hint="eastAsia"/>
          <w:kern w:val="21"/>
          <w:szCs w:val="21"/>
          <w:u w:val="single"/>
        </w:rPr>
        <w:tab/>
        <w:t xml:space="preserve">   </w:t>
      </w:r>
      <w:r>
        <w:rPr>
          <w:rFonts w:ascii="宋体" w:eastAsia="宋体" w:hAnsi="宋体" w:cs="宋体" w:hint="eastAsia"/>
          <w:kern w:val="21"/>
          <w:szCs w:val="21"/>
        </w:rPr>
        <w:t>（签字或盖章）</w:t>
      </w:r>
    </w:p>
    <w:p w:rsidR="001D24CC" w:rsidRDefault="001D24CC">
      <w:pPr>
        <w:pStyle w:val="a0"/>
        <w:spacing w:line="420" w:lineRule="exact"/>
      </w:pPr>
    </w:p>
    <w:p w:rsidR="001D24CC" w:rsidRDefault="006B0AF0">
      <w:pPr>
        <w:autoSpaceDE w:val="0"/>
        <w:autoSpaceDN w:val="0"/>
        <w:adjustRightInd w:val="0"/>
        <w:spacing w:line="420" w:lineRule="exact"/>
        <w:ind w:left="2511" w:right="-20"/>
        <w:rPr>
          <w:rFonts w:ascii="宋体" w:eastAsia="宋体" w:hAnsi="宋体" w:cs="宋体"/>
          <w:kern w:val="21"/>
          <w:szCs w:val="21"/>
        </w:rPr>
      </w:pPr>
      <w:r>
        <w:rPr>
          <w:rFonts w:ascii="宋体" w:eastAsia="宋体" w:hAnsi="宋体" w:cs="宋体" w:hint="eastAsia"/>
          <w:kern w:val="21"/>
          <w:szCs w:val="21"/>
        </w:rPr>
        <w:t>联合体成员名称：</w:t>
      </w:r>
      <w:r>
        <w:rPr>
          <w:rFonts w:ascii="宋体" w:eastAsia="宋体" w:hAnsi="宋体" w:cs="宋体" w:hint="eastAsia"/>
          <w:kern w:val="21"/>
          <w:szCs w:val="21"/>
          <w:u w:val="single"/>
        </w:rPr>
        <w:t xml:space="preserve">             </w:t>
      </w:r>
      <w:r>
        <w:rPr>
          <w:rFonts w:ascii="宋体" w:eastAsia="宋体" w:hAnsi="宋体" w:cs="宋体" w:hint="eastAsia"/>
          <w:kern w:val="21"/>
          <w:szCs w:val="21"/>
          <w:u w:val="single"/>
        </w:rPr>
        <w:tab/>
      </w:r>
      <w:r>
        <w:rPr>
          <w:rFonts w:ascii="宋体" w:eastAsia="宋体" w:hAnsi="宋体" w:cs="宋体" w:hint="eastAsia"/>
          <w:kern w:val="21"/>
          <w:szCs w:val="21"/>
        </w:rPr>
        <w:t>（盖单位章）</w:t>
      </w:r>
    </w:p>
    <w:p w:rsidR="001D24CC" w:rsidRDefault="006B0AF0">
      <w:pPr>
        <w:autoSpaceDE w:val="0"/>
        <w:autoSpaceDN w:val="0"/>
        <w:adjustRightInd w:val="0"/>
        <w:spacing w:line="420" w:lineRule="exact"/>
        <w:ind w:left="2511" w:right="-20"/>
        <w:rPr>
          <w:rFonts w:ascii="宋体" w:eastAsia="宋体" w:hAnsi="宋体" w:cs="宋体"/>
          <w:kern w:val="21"/>
          <w:szCs w:val="21"/>
        </w:rPr>
      </w:pPr>
      <w:r>
        <w:rPr>
          <w:rFonts w:ascii="宋体" w:eastAsia="宋体" w:hAnsi="宋体" w:cs="宋体" w:hint="eastAsia"/>
          <w:kern w:val="21"/>
          <w:szCs w:val="21"/>
        </w:rPr>
        <w:t>法定代表人或其委托代理人：</w:t>
      </w:r>
      <w:r>
        <w:rPr>
          <w:rFonts w:ascii="宋体" w:eastAsia="宋体" w:hAnsi="宋体" w:cs="宋体" w:hint="eastAsia"/>
          <w:kern w:val="21"/>
          <w:szCs w:val="21"/>
          <w:u w:val="single"/>
        </w:rPr>
        <w:t xml:space="preserve">      </w:t>
      </w:r>
      <w:r>
        <w:rPr>
          <w:rFonts w:ascii="宋体" w:eastAsia="宋体" w:hAnsi="宋体" w:cs="宋体" w:hint="eastAsia"/>
          <w:kern w:val="21"/>
          <w:szCs w:val="21"/>
          <w:u w:val="single"/>
        </w:rPr>
        <w:tab/>
        <w:t xml:space="preserve">   </w:t>
      </w:r>
      <w:r>
        <w:rPr>
          <w:rFonts w:ascii="宋体" w:eastAsia="宋体" w:hAnsi="宋体" w:cs="宋体" w:hint="eastAsia"/>
          <w:kern w:val="21"/>
          <w:szCs w:val="21"/>
        </w:rPr>
        <w:t>（签字或盖章）</w:t>
      </w:r>
    </w:p>
    <w:p w:rsidR="001D24CC" w:rsidRDefault="001D24CC">
      <w:pPr>
        <w:autoSpaceDE w:val="0"/>
        <w:autoSpaceDN w:val="0"/>
        <w:adjustRightInd w:val="0"/>
        <w:spacing w:line="420" w:lineRule="exact"/>
        <w:ind w:left="2511" w:right="-20"/>
        <w:rPr>
          <w:rFonts w:ascii="宋体" w:eastAsia="宋体" w:hAnsi="宋体" w:cs="宋体"/>
          <w:kern w:val="21"/>
          <w:szCs w:val="21"/>
        </w:rPr>
      </w:pPr>
    </w:p>
    <w:p w:rsidR="001D24CC" w:rsidRDefault="006B0AF0">
      <w:pPr>
        <w:autoSpaceDE w:val="0"/>
        <w:autoSpaceDN w:val="0"/>
        <w:adjustRightInd w:val="0"/>
        <w:spacing w:line="420" w:lineRule="exact"/>
        <w:ind w:left="2511" w:right="-20"/>
        <w:rPr>
          <w:rFonts w:ascii="宋体" w:eastAsia="宋体" w:hAnsi="宋体" w:cs="宋体"/>
          <w:kern w:val="21"/>
          <w:szCs w:val="21"/>
        </w:rPr>
      </w:pPr>
      <w:r>
        <w:rPr>
          <w:rFonts w:ascii="宋体" w:eastAsia="宋体" w:hAnsi="宋体" w:cs="宋体" w:hint="eastAsia"/>
          <w:kern w:val="21"/>
          <w:szCs w:val="21"/>
        </w:rPr>
        <w:t>联合体成员名称：</w:t>
      </w:r>
      <w:r>
        <w:rPr>
          <w:rFonts w:ascii="宋体" w:eastAsia="宋体" w:hAnsi="宋体" w:cs="宋体" w:hint="eastAsia"/>
          <w:kern w:val="21"/>
          <w:szCs w:val="21"/>
          <w:u w:val="single"/>
        </w:rPr>
        <w:t xml:space="preserve">             </w:t>
      </w:r>
      <w:r>
        <w:rPr>
          <w:rFonts w:ascii="宋体" w:eastAsia="宋体" w:hAnsi="宋体" w:cs="宋体" w:hint="eastAsia"/>
          <w:kern w:val="21"/>
          <w:szCs w:val="21"/>
          <w:u w:val="single"/>
        </w:rPr>
        <w:tab/>
      </w:r>
      <w:r>
        <w:rPr>
          <w:rFonts w:ascii="宋体" w:eastAsia="宋体" w:hAnsi="宋体" w:cs="宋体" w:hint="eastAsia"/>
          <w:kern w:val="21"/>
          <w:szCs w:val="21"/>
        </w:rPr>
        <w:t>（盖单位章）</w:t>
      </w:r>
    </w:p>
    <w:p w:rsidR="001D24CC" w:rsidRDefault="006B0AF0">
      <w:pPr>
        <w:autoSpaceDE w:val="0"/>
        <w:autoSpaceDN w:val="0"/>
        <w:adjustRightInd w:val="0"/>
        <w:spacing w:line="420" w:lineRule="exact"/>
        <w:ind w:left="2511" w:right="-20"/>
        <w:rPr>
          <w:rFonts w:ascii="宋体" w:eastAsia="宋体" w:hAnsi="宋体" w:cs="宋体"/>
          <w:kern w:val="21"/>
          <w:szCs w:val="21"/>
        </w:rPr>
      </w:pPr>
      <w:r>
        <w:rPr>
          <w:rFonts w:ascii="宋体" w:eastAsia="宋体" w:hAnsi="宋体" w:cs="宋体" w:hint="eastAsia"/>
          <w:kern w:val="21"/>
          <w:szCs w:val="21"/>
        </w:rPr>
        <w:t>法定代表人或其委托代理人：</w:t>
      </w:r>
      <w:r>
        <w:rPr>
          <w:rFonts w:ascii="宋体" w:eastAsia="宋体" w:hAnsi="宋体" w:cs="宋体" w:hint="eastAsia"/>
          <w:kern w:val="21"/>
          <w:szCs w:val="21"/>
          <w:u w:val="single"/>
        </w:rPr>
        <w:t xml:space="preserve">      </w:t>
      </w:r>
      <w:r>
        <w:rPr>
          <w:rFonts w:ascii="宋体" w:eastAsia="宋体" w:hAnsi="宋体" w:cs="宋体" w:hint="eastAsia"/>
          <w:kern w:val="21"/>
          <w:szCs w:val="21"/>
          <w:u w:val="single"/>
        </w:rPr>
        <w:tab/>
        <w:t xml:space="preserve">   </w:t>
      </w:r>
      <w:r>
        <w:rPr>
          <w:rFonts w:ascii="宋体" w:eastAsia="宋体" w:hAnsi="宋体" w:cs="宋体" w:hint="eastAsia"/>
          <w:kern w:val="21"/>
          <w:szCs w:val="21"/>
        </w:rPr>
        <w:t>（签字或盖章）</w:t>
      </w:r>
    </w:p>
    <w:p w:rsidR="001D24CC" w:rsidRDefault="006B0AF0">
      <w:pPr>
        <w:autoSpaceDE w:val="0"/>
        <w:autoSpaceDN w:val="0"/>
        <w:adjustRightInd w:val="0"/>
        <w:spacing w:line="420" w:lineRule="exact"/>
        <w:ind w:left="3802" w:right="-20"/>
        <w:rPr>
          <w:rFonts w:ascii="宋体" w:eastAsia="宋体" w:hAnsi="宋体" w:cs="宋体"/>
          <w:kern w:val="21"/>
          <w:szCs w:val="21"/>
        </w:rPr>
      </w:pPr>
      <w:r>
        <w:rPr>
          <w:rFonts w:ascii="宋体" w:eastAsia="宋体" w:hAnsi="宋体" w:cs="宋体" w:hint="eastAsia"/>
          <w:kern w:val="21"/>
          <w:szCs w:val="21"/>
          <w:u w:val="single"/>
        </w:rPr>
        <w:t xml:space="preserve">    </w:t>
      </w:r>
      <w:r>
        <w:rPr>
          <w:rFonts w:ascii="宋体" w:eastAsia="宋体" w:hAnsi="宋体" w:cs="宋体" w:hint="eastAsia"/>
          <w:kern w:val="21"/>
          <w:szCs w:val="21"/>
        </w:rPr>
        <w:t>年</w:t>
      </w:r>
      <w:r>
        <w:rPr>
          <w:rFonts w:ascii="宋体" w:eastAsia="宋体" w:hAnsi="宋体" w:cs="宋体" w:hint="eastAsia"/>
          <w:kern w:val="21"/>
          <w:szCs w:val="21"/>
          <w:u w:val="single"/>
        </w:rPr>
        <w:t xml:space="preserve">   </w:t>
      </w:r>
      <w:r>
        <w:rPr>
          <w:rFonts w:ascii="宋体" w:eastAsia="宋体" w:hAnsi="宋体" w:cs="宋体" w:hint="eastAsia"/>
          <w:kern w:val="21"/>
          <w:szCs w:val="21"/>
        </w:rPr>
        <w:t>月</w:t>
      </w:r>
      <w:r>
        <w:rPr>
          <w:rFonts w:ascii="宋体" w:eastAsia="宋体" w:hAnsi="宋体" w:cs="宋体" w:hint="eastAsia"/>
          <w:kern w:val="21"/>
          <w:szCs w:val="21"/>
          <w:u w:val="single"/>
        </w:rPr>
        <w:t xml:space="preserve">   </w:t>
      </w:r>
      <w:r>
        <w:rPr>
          <w:rFonts w:ascii="宋体" w:eastAsia="宋体" w:hAnsi="宋体" w:cs="宋体" w:hint="eastAsia"/>
          <w:kern w:val="21"/>
          <w:szCs w:val="21"/>
        </w:rPr>
        <w:t>日</w:t>
      </w:r>
    </w:p>
    <w:p w:rsidR="001D24CC" w:rsidRDefault="001D24CC">
      <w:pPr>
        <w:pStyle w:val="a0"/>
        <w:spacing w:line="420" w:lineRule="exact"/>
      </w:pPr>
    </w:p>
    <w:p w:rsidR="001D24CC" w:rsidRDefault="001D24CC">
      <w:pPr>
        <w:pStyle w:val="a0"/>
        <w:spacing w:line="420" w:lineRule="exact"/>
        <w:ind w:left="3802"/>
      </w:pPr>
    </w:p>
    <w:p w:rsidR="001D24CC" w:rsidRDefault="006B0AF0">
      <w:pPr>
        <w:autoSpaceDE w:val="0"/>
        <w:autoSpaceDN w:val="0"/>
        <w:adjustRightInd w:val="0"/>
        <w:spacing w:line="420" w:lineRule="exact"/>
        <w:ind w:right="-20"/>
        <w:rPr>
          <w:rFonts w:ascii="宋体" w:eastAsia="宋体" w:hAnsi="宋体" w:cs="宋体"/>
          <w:b/>
          <w:bCs/>
          <w:kern w:val="21"/>
          <w:szCs w:val="21"/>
        </w:rPr>
      </w:pPr>
      <w:r>
        <w:rPr>
          <w:rFonts w:ascii="宋体" w:eastAsia="宋体" w:hAnsi="宋体" w:cs="宋体" w:hint="eastAsia"/>
          <w:b/>
          <w:bCs/>
          <w:kern w:val="21"/>
          <w:szCs w:val="21"/>
        </w:rPr>
        <w:t>注：单独投标的，无需提交本协议书。</w:t>
      </w:r>
    </w:p>
    <w:sectPr w:rsidR="001D24C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F0" w:rsidRDefault="006B0AF0" w:rsidP="00FB6C11">
      <w:r>
        <w:separator/>
      </w:r>
    </w:p>
  </w:endnote>
  <w:endnote w:type="continuationSeparator" w:id="0">
    <w:p w:rsidR="006B0AF0" w:rsidRDefault="006B0AF0" w:rsidP="00FB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方正仿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F0" w:rsidRDefault="006B0AF0" w:rsidP="00FB6C11">
      <w:r>
        <w:separator/>
      </w:r>
    </w:p>
  </w:footnote>
  <w:footnote w:type="continuationSeparator" w:id="0">
    <w:p w:rsidR="006B0AF0" w:rsidRDefault="006B0AF0" w:rsidP="00FB6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0FF40"/>
    <w:multiLevelType w:val="singleLevel"/>
    <w:tmpl w:val="A960FF40"/>
    <w:lvl w:ilvl="0">
      <w:start w:val="1"/>
      <w:numFmt w:val="decimal"/>
      <w:suff w:val="nothing"/>
      <w:lvlText w:val="（%1）"/>
      <w:lvlJc w:val="left"/>
    </w:lvl>
  </w:abstractNum>
  <w:abstractNum w:abstractNumId="1">
    <w:nsid w:val="5A16CB54"/>
    <w:multiLevelType w:val="multilevel"/>
    <w:tmpl w:val="5A16CB54"/>
    <w:lvl w:ilvl="0">
      <w:start w:val="1"/>
      <w:numFmt w:val="decimal"/>
      <w:suff w:val="space"/>
      <w:lvlText w:val="%1 "/>
      <w:lvlJc w:val="left"/>
      <w:pPr>
        <w:tabs>
          <w:tab w:val="left" w:pos="0"/>
        </w:tabs>
        <w:ind w:left="0" w:firstLine="0"/>
      </w:pPr>
      <w:rPr>
        <w:rFonts w:ascii="宋体" w:eastAsia="黑体" w:hAnsi="宋体" w:cs="宋体" w:hint="default"/>
        <w:b/>
        <w:sz w:val="21"/>
      </w:rPr>
    </w:lvl>
    <w:lvl w:ilvl="1">
      <w:start w:val="1"/>
      <w:numFmt w:val="decimal"/>
      <w:isLgl/>
      <w:suff w:val="space"/>
      <w:lvlText w:val="%1.%2 "/>
      <w:lvlJc w:val="left"/>
      <w:pPr>
        <w:ind w:left="0" w:firstLine="0"/>
      </w:pPr>
      <w:rPr>
        <w:rFonts w:ascii="宋体" w:eastAsia="黑体" w:hAnsi="宋体" w:cs="宋体" w:hint="default"/>
        <w:b/>
        <w:sz w:val="21"/>
      </w:rPr>
    </w:lvl>
    <w:lvl w:ilvl="2">
      <w:start w:val="1"/>
      <w:numFmt w:val="decimal"/>
      <w:pStyle w:val="1"/>
      <w:isLgl/>
      <w:suff w:val="space"/>
      <w:lvlText w:val="%1.%2.%3 "/>
      <w:lvlJc w:val="left"/>
      <w:pPr>
        <w:ind w:left="0" w:firstLine="0"/>
      </w:pPr>
      <w:rPr>
        <w:rFonts w:ascii="宋体" w:eastAsia="宋体" w:hAnsi="宋体" w:cs="宋体" w:hint="default"/>
        <w:sz w:val="21"/>
      </w:rPr>
    </w:lvl>
    <w:lvl w:ilvl="3">
      <w:start w:val="1"/>
      <w:numFmt w:val="decimal"/>
      <w:pStyle w:val="2"/>
      <w:isLgl/>
      <w:suff w:val="space"/>
      <w:lvlText w:val="%1.%2.%3.%4 "/>
      <w:lvlJc w:val="left"/>
      <w:pPr>
        <w:ind w:left="0" w:firstLine="0"/>
      </w:pPr>
      <w:rPr>
        <w:rFonts w:ascii="宋体" w:eastAsia="宋体" w:hAnsi="宋体" w:cs="宋体" w:hint="default"/>
        <w:sz w:val="21"/>
      </w:rPr>
    </w:lvl>
    <w:lvl w:ilvl="4">
      <w:start w:val="1"/>
      <w:numFmt w:val="lowerLetter"/>
      <w:pStyle w:val="3"/>
      <w:suff w:val="space"/>
      <w:lvlText w:val="%5） "/>
      <w:lvlJc w:val="left"/>
      <w:pPr>
        <w:ind w:left="0" w:firstLine="0"/>
      </w:pPr>
      <w:rPr>
        <w:rFonts w:cs="宋体" w:hint="default"/>
        <w:sz w:val="21"/>
      </w:rPr>
    </w:lvl>
    <w:lvl w:ilvl="5">
      <w:start w:val="1"/>
      <w:numFmt w:val="decimal"/>
      <w:pStyle w:val="4"/>
      <w:suff w:val="space"/>
      <w:lvlText w:val="%6） "/>
      <w:lvlJc w:val="left"/>
      <w:pPr>
        <w:ind w:left="0" w:firstLine="0"/>
      </w:pPr>
      <w:rPr>
        <w:rFonts w:eastAsia="宋体" w:hint="eastAsia"/>
        <w:b w:val="0"/>
        <w:i w:val="0"/>
        <w:sz w:val="21"/>
      </w:rPr>
    </w:lvl>
    <w:lvl w:ilvl="6">
      <w:start w:val="1"/>
      <w:numFmt w:val="decimal"/>
      <w:lvlText w:val="%1.%2.%3.%4.%5.%6.%7 "/>
      <w:lvlJc w:val="left"/>
      <w:pPr>
        <w:ind w:left="0" w:firstLine="0"/>
      </w:pPr>
      <w:rPr>
        <w:rFonts w:eastAsia="宋体" w:hint="eastAsia"/>
        <w:b w:val="0"/>
        <w:i w:val="0"/>
        <w:sz w:val="21"/>
      </w:rPr>
    </w:lvl>
    <w:lvl w:ilvl="7">
      <w:start w:val="1"/>
      <w:numFmt w:val="decimal"/>
      <w:lvlText w:val="%1.%2.%3.%4.%5.%6.%7.%8 "/>
      <w:lvlJc w:val="left"/>
      <w:pPr>
        <w:ind w:left="0" w:firstLine="0"/>
      </w:pPr>
      <w:rPr>
        <w:rFonts w:eastAsia="宋体" w:hint="eastAsia"/>
        <w:b w:val="0"/>
        <w:i w:val="0"/>
        <w:sz w:val="21"/>
      </w:rPr>
    </w:lvl>
    <w:lvl w:ilvl="8">
      <w:start w:val="1"/>
      <w:numFmt w:val="decimal"/>
      <w:lvlText w:val="%1.%2.%3.%4.%5.%6.%7.%8.%9 "/>
      <w:lvlJc w:val="left"/>
      <w:pPr>
        <w:ind w:left="0" w:firstLine="0"/>
      </w:pPr>
      <w:rPr>
        <w:rFonts w:eastAsia="宋体" w:hint="eastAsia"/>
        <w:b w:val="0"/>
        <w:i w:val="0"/>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YWQ1ZGZmZmNmNTNkNzQzZDI4NTc4NmUwN2Q0MmUifQ=="/>
    <w:docVar w:name="KSO_WPS_MARK_KEY" w:val="9ac8453b-f336-485b-b102-b9c6c1368229"/>
  </w:docVars>
  <w:rsids>
    <w:rsidRoot w:val="007771FB"/>
    <w:rsid w:val="00015174"/>
    <w:rsid w:val="000B152B"/>
    <w:rsid w:val="001D24CC"/>
    <w:rsid w:val="002450DC"/>
    <w:rsid w:val="00280486"/>
    <w:rsid w:val="00287E79"/>
    <w:rsid w:val="002D74D8"/>
    <w:rsid w:val="00304A5C"/>
    <w:rsid w:val="00315678"/>
    <w:rsid w:val="003934F5"/>
    <w:rsid w:val="003E3304"/>
    <w:rsid w:val="0043188B"/>
    <w:rsid w:val="00583B4F"/>
    <w:rsid w:val="00586508"/>
    <w:rsid w:val="006450B4"/>
    <w:rsid w:val="006A1FA8"/>
    <w:rsid w:val="006B0AF0"/>
    <w:rsid w:val="006F3BDF"/>
    <w:rsid w:val="00765A62"/>
    <w:rsid w:val="0076649A"/>
    <w:rsid w:val="007669CA"/>
    <w:rsid w:val="007771FB"/>
    <w:rsid w:val="0083503F"/>
    <w:rsid w:val="00881D13"/>
    <w:rsid w:val="008B7E65"/>
    <w:rsid w:val="00A11F1F"/>
    <w:rsid w:val="00A64354"/>
    <w:rsid w:val="00A959CB"/>
    <w:rsid w:val="00AC2AEA"/>
    <w:rsid w:val="00AF5548"/>
    <w:rsid w:val="00B11CEA"/>
    <w:rsid w:val="00BB11C2"/>
    <w:rsid w:val="00BF7CE6"/>
    <w:rsid w:val="00C00698"/>
    <w:rsid w:val="00CA47C8"/>
    <w:rsid w:val="00CE7190"/>
    <w:rsid w:val="00D067D1"/>
    <w:rsid w:val="00D52D2C"/>
    <w:rsid w:val="00D66339"/>
    <w:rsid w:val="00D729D0"/>
    <w:rsid w:val="00D72E72"/>
    <w:rsid w:val="00D81CE9"/>
    <w:rsid w:val="00E00411"/>
    <w:rsid w:val="00E613EA"/>
    <w:rsid w:val="00EA588B"/>
    <w:rsid w:val="00EE0275"/>
    <w:rsid w:val="00F01DD6"/>
    <w:rsid w:val="00F3157D"/>
    <w:rsid w:val="00FB6C11"/>
    <w:rsid w:val="00FE0007"/>
    <w:rsid w:val="01D84296"/>
    <w:rsid w:val="055E4D0B"/>
    <w:rsid w:val="094E5430"/>
    <w:rsid w:val="0BDA57E1"/>
    <w:rsid w:val="133C109A"/>
    <w:rsid w:val="16641FA0"/>
    <w:rsid w:val="18EF0D57"/>
    <w:rsid w:val="19DF017E"/>
    <w:rsid w:val="204123F7"/>
    <w:rsid w:val="23055FA4"/>
    <w:rsid w:val="24E52BB7"/>
    <w:rsid w:val="29762F99"/>
    <w:rsid w:val="2C4E571B"/>
    <w:rsid w:val="349B511E"/>
    <w:rsid w:val="36FB3F3F"/>
    <w:rsid w:val="399404CC"/>
    <w:rsid w:val="43544604"/>
    <w:rsid w:val="49AC5CE4"/>
    <w:rsid w:val="4D3308AF"/>
    <w:rsid w:val="4EA316C5"/>
    <w:rsid w:val="4FC35355"/>
    <w:rsid w:val="534741B0"/>
    <w:rsid w:val="59562275"/>
    <w:rsid w:val="5AA74B03"/>
    <w:rsid w:val="686A6FCF"/>
    <w:rsid w:val="6A6D5027"/>
    <w:rsid w:val="704C4F43"/>
    <w:rsid w:val="73207897"/>
    <w:rsid w:val="7A0243D6"/>
    <w:rsid w:val="7B44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0">
    <w:name w:val="heading 3"/>
    <w:basedOn w:val="a"/>
    <w:next w:val="a"/>
    <w:uiPriority w:val="9"/>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Chars="200" w:firstLine="420"/>
    </w:pPr>
  </w:style>
  <w:style w:type="paragraph" w:styleId="a4">
    <w:name w:val="annotation text"/>
    <w:basedOn w:val="a"/>
    <w:uiPriority w:val="99"/>
    <w:semiHidden/>
    <w:unhideWhenUsed/>
    <w:qFormat/>
    <w:pPr>
      <w:jc w:val="left"/>
    </w:pPr>
  </w:style>
  <w:style w:type="paragraph" w:styleId="a5">
    <w:name w:val="Body Text"/>
    <w:basedOn w:val="a"/>
    <w:uiPriority w:val="99"/>
    <w:unhideWhenUsed/>
    <w:qFormat/>
    <w:pPr>
      <w:adjustRightInd w:val="0"/>
      <w:spacing w:after="60" w:line="360" w:lineRule="atLeast"/>
      <w:ind w:leftChars="30" w:left="72" w:rightChars="30" w:right="30"/>
      <w:jc w:val="center"/>
      <w:textAlignment w:val="baseline"/>
    </w:pPr>
    <w:rPr>
      <w:rFonts w:ascii="Times New Roman" w:hAnsi="Times New Roman"/>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5"/>
    <w:qFormat/>
    <w:pPr>
      <w:spacing w:line="360" w:lineRule="auto"/>
      <w:ind w:firstLineChars="200" w:firstLine="880"/>
    </w:pPr>
    <w:rPr>
      <w:rFonts w:eastAsia="宋体"/>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semiHidden/>
    <w:unhideWhenUsed/>
    <w:qFormat/>
    <w:rPr>
      <w:sz w:val="21"/>
      <w:szCs w:val="21"/>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paragraph" w:customStyle="1" w:styleId="15">
    <w:name w:val="样式 宋体 行距: 1.5 倍行距"/>
    <w:basedOn w:val="a"/>
    <w:uiPriority w:val="99"/>
    <w:qFormat/>
    <w:pPr>
      <w:jc w:val="center"/>
    </w:pPr>
    <w:rPr>
      <w:rFonts w:ascii="Times New Roman" w:eastAsia="Calibri" w:hAnsi="Times New Roman" w:cs="Times New Roman"/>
      <w:b/>
      <w:bCs/>
      <w:kern w:val="0"/>
      <w:sz w:val="22"/>
      <w:lang w:eastAsia="en-US"/>
    </w:rPr>
  </w:style>
  <w:style w:type="paragraph" w:customStyle="1" w:styleId="3">
    <w:name w:val="正文编号3级"/>
    <w:basedOn w:val="2"/>
    <w:qFormat/>
    <w:pPr>
      <w:numPr>
        <w:ilvl w:val="4"/>
      </w:numPr>
      <w:ind w:firstLineChars="200" w:firstLine="420"/>
    </w:pPr>
  </w:style>
  <w:style w:type="paragraph" w:customStyle="1" w:styleId="2">
    <w:name w:val="正文编号2级"/>
    <w:basedOn w:val="1"/>
    <w:qFormat/>
    <w:pPr>
      <w:numPr>
        <w:ilvl w:val="3"/>
      </w:numPr>
      <w:tabs>
        <w:tab w:val="left" w:pos="420"/>
      </w:tabs>
    </w:pPr>
  </w:style>
  <w:style w:type="paragraph" w:customStyle="1" w:styleId="1">
    <w:name w:val="正文编号1级"/>
    <w:basedOn w:val="a"/>
    <w:next w:val="4"/>
    <w:qFormat/>
    <w:pPr>
      <w:numPr>
        <w:ilvl w:val="2"/>
        <w:numId w:val="1"/>
      </w:numPr>
      <w:tabs>
        <w:tab w:val="left" w:pos="1134"/>
      </w:tabs>
    </w:pPr>
  </w:style>
  <w:style w:type="paragraph" w:customStyle="1" w:styleId="4">
    <w:name w:val="正文编号4级"/>
    <w:basedOn w:val="a"/>
    <w:qFormat/>
    <w:pPr>
      <w:numPr>
        <w:ilvl w:val="5"/>
        <w:numId w:val="1"/>
      </w:numPr>
      <w:ind w:firstLineChars="400" w:firstLine="840"/>
    </w:pPr>
  </w:style>
  <w:style w:type="paragraph" w:customStyle="1" w:styleId="10">
    <w:name w:val="样式1"/>
    <w:basedOn w:val="a"/>
    <w:qFormat/>
  </w:style>
  <w:style w:type="character" w:customStyle="1" w:styleId="Char">
    <w:name w:val="批注框文本 Char"/>
    <w:basedOn w:val="a1"/>
    <w:link w:val="a6"/>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0">
    <w:name w:val="heading 3"/>
    <w:basedOn w:val="a"/>
    <w:next w:val="a"/>
    <w:uiPriority w:val="9"/>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Chars="200" w:firstLine="420"/>
    </w:pPr>
  </w:style>
  <w:style w:type="paragraph" w:styleId="a4">
    <w:name w:val="annotation text"/>
    <w:basedOn w:val="a"/>
    <w:uiPriority w:val="99"/>
    <w:semiHidden/>
    <w:unhideWhenUsed/>
    <w:qFormat/>
    <w:pPr>
      <w:jc w:val="left"/>
    </w:pPr>
  </w:style>
  <w:style w:type="paragraph" w:styleId="a5">
    <w:name w:val="Body Text"/>
    <w:basedOn w:val="a"/>
    <w:uiPriority w:val="99"/>
    <w:unhideWhenUsed/>
    <w:qFormat/>
    <w:pPr>
      <w:adjustRightInd w:val="0"/>
      <w:spacing w:after="60" w:line="360" w:lineRule="atLeast"/>
      <w:ind w:leftChars="30" w:left="72" w:rightChars="30" w:right="30"/>
      <w:jc w:val="center"/>
      <w:textAlignment w:val="baseline"/>
    </w:pPr>
    <w:rPr>
      <w:rFonts w:ascii="Times New Roman" w:hAnsi="Times New Roman"/>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5"/>
    <w:qFormat/>
    <w:pPr>
      <w:spacing w:line="360" w:lineRule="auto"/>
      <w:ind w:firstLineChars="200" w:firstLine="880"/>
    </w:pPr>
    <w:rPr>
      <w:rFonts w:eastAsia="宋体"/>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semiHidden/>
    <w:unhideWhenUsed/>
    <w:qFormat/>
    <w:rPr>
      <w:sz w:val="21"/>
      <w:szCs w:val="21"/>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paragraph" w:customStyle="1" w:styleId="15">
    <w:name w:val="样式 宋体 行距: 1.5 倍行距"/>
    <w:basedOn w:val="a"/>
    <w:uiPriority w:val="99"/>
    <w:qFormat/>
    <w:pPr>
      <w:jc w:val="center"/>
    </w:pPr>
    <w:rPr>
      <w:rFonts w:ascii="Times New Roman" w:eastAsia="Calibri" w:hAnsi="Times New Roman" w:cs="Times New Roman"/>
      <w:b/>
      <w:bCs/>
      <w:kern w:val="0"/>
      <w:sz w:val="22"/>
      <w:lang w:eastAsia="en-US"/>
    </w:rPr>
  </w:style>
  <w:style w:type="paragraph" w:customStyle="1" w:styleId="3">
    <w:name w:val="正文编号3级"/>
    <w:basedOn w:val="2"/>
    <w:qFormat/>
    <w:pPr>
      <w:numPr>
        <w:ilvl w:val="4"/>
      </w:numPr>
      <w:ind w:firstLineChars="200" w:firstLine="420"/>
    </w:pPr>
  </w:style>
  <w:style w:type="paragraph" w:customStyle="1" w:styleId="2">
    <w:name w:val="正文编号2级"/>
    <w:basedOn w:val="1"/>
    <w:qFormat/>
    <w:pPr>
      <w:numPr>
        <w:ilvl w:val="3"/>
      </w:numPr>
      <w:tabs>
        <w:tab w:val="left" w:pos="420"/>
      </w:tabs>
    </w:pPr>
  </w:style>
  <w:style w:type="paragraph" w:customStyle="1" w:styleId="1">
    <w:name w:val="正文编号1级"/>
    <w:basedOn w:val="a"/>
    <w:next w:val="4"/>
    <w:qFormat/>
    <w:pPr>
      <w:numPr>
        <w:ilvl w:val="2"/>
        <w:numId w:val="1"/>
      </w:numPr>
      <w:tabs>
        <w:tab w:val="left" w:pos="1134"/>
      </w:tabs>
    </w:pPr>
  </w:style>
  <w:style w:type="paragraph" w:customStyle="1" w:styleId="4">
    <w:name w:val="正文编号4级"/>
    <w:basedOn w:val="a"/>
    <w:qFormat/>
    <w:pPr>
      <w:numPr>
        <w:ilvl w:val="5"/>
        <w:numId w:val="1"/>
      </w:numPr>
      <w:ind w:firstLineChars="400" w:firstLine="840"/>
    </w:pPr>
  </w:style>
  <w:style w:type="paragraph" w:customStyle="1" w:styleId="10">
    <w:name w:val="样式1"/>
    <w:basedOn w:val="a"/>
    <w:qFormat/>
  </w:style>
  <w:style w:type="character" w:customStyle="1" w:styleId="Char">
    <w:name w:val="批注框文本 Char"/>
    <w:basedOn w:val="a1"/>
    <w:link w:val="a6"/>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1118</Words>
  <Characters>6376</Characters>
  <Application>Microsoft Office Word</Application>
  <DocSecurity>0</DocSecurity>
  <Lines>53</Lines>
  <Paragraphs>14</Paragraphs>
  <ScaleCrop>false</ScaleCrop>
  <Company>微软中国</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1</cp:lastModifiedBy>
  <cp:revision>18</cp:revision>
  <dcterms:created xsi:type="dcterms:W3CDTF">2023-02-17T10:03:00Z</dcterms:created>
  <dcterms:modified xsi:type="dcterms:W3CDTF">2023-03-01T03:41:00Z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16AA591CBA6F4E8196491C607B9A6310</vt:lpwstr>
  </property>
</Properties>
</file>